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BBE" w:rsidRPr="00BB7913" w:rsidRDefault="00B66876" w:rsidP="00BB7913">
      <w:pPr>
        <w:pStyle w:val="Balk1"/>
        <w:spacing w:line="240" w:lineRule="auto"/>
        <w:jc w:val="center"/>
        <w:rPr>
          <w:rFonts w:ascii="Times New Roman" w:hAnsi="Times New Roman" w:cs="Times New Roman"/>
          <w:b/>
          <w:color w:val="00000A"/>
          <w:sz w:val="24"/>
          <w:szCs w:val="24"/>
        </w:rPr>
      </w:pPr>
      <w:r w:rsidRPr="00BB7913">
        <w:rPr>
          <w:rFonts w:ascii="Times New Roman" w:hAnsi="Times New Roman" w:cs="Times New Roman"/>
          <w:b/>
          <w:color w:val="00000A"/>
          <w:sz w:val="24"/>
          <w:szCs w:val="24"/>
        </w:rPr>
        <w:t xml:space="preserve">SANAYİ SEKTÖRÜ İÇİN </w:t>
      </w:r>
      <w:r w:rsidR="00647D6F">
        <w:rPr>
          <w:rFonts w:ascii="Times New Roman" w:hAnsi="Times New Roman" w:cs="Times New Roman"/>
          <w:b/>
          <w:color w:val="00000A"/>
          <w:sz w:val="24"/>
          <w:szCs w:val="24"/>
        </w:rPr>
        <w:t>“</w:t>
      </w:r>
      <w:r w:rsidRPr="00BB7913">
        <w:rPr>
          <w:rFonts w:ascii="Times New Roman" w:hAnsi="Times New Roman" w:cs="Times New Roman"/>
          <w:b/>
          <w:color w:val="00000A"/>
          <w:sz w:val="24"/>
          <w:szCs w:val="24"/>
        </w:rPr>
        <w:t>TEKNOLOJİ-</w:t>
      </w:r>
      <w:r w:rsidR="00895D12" w:rsidRPr="00BB7913">
        <w:rPr>
          <w:rFonts w:ascii="Times New Roman" w:hAnsi="Times New Roman" w:cs="Times New Roman"/>
          <w:b/>
          <w:color w:val="00000A"/>
          <w:sz w:val="24"/>
          <w:szCs w:val="24"/>
        </w:rPr>
        <w:t>ÖRGÜT</w:t>
      </w:r>
      <w:r w:rsidRPr="00BB7913">
        <w:rPr>
          <w:rFonts w:ascii="Times New Roman" w:hAnsi="Times New Roman" w:cs="Times New Roman"/>
          <w:b/>
          <w:color w:val="00000A"/>
          <w:sz w:val="24"/>
          <w:szCs w:val="24"/>
        </w:rPr>
        <w:t xml:space="preserve">-ÇEVRE </w:t>
      </w:r>
      <w:r w:rsidR="00647D6F">
        <w:rPr>
          <w:rFonts w:ascii="Times New Roman" w:hAnsi="Times New Roman" w:cs="Times New Roman"/>
          <w:b/>
          <w:color w:val="00000A"/>
          <w:sz w:val="24"/>
          <w:szCs w:val="24"/>
        </w:rPr>
        <w:t>MODELİ”</w:t>
      </w:r>
      <w:r w:rsidR="00D6590F">
        <w:rPr>
          <w:rFonts w:ascii="Times New Roman" w:hAnsi="Times New Roman" w:cs="Times New Roman"/>
          <w:b/>
          <w:color w:val="00000A"/>
          <w:sz w:val="24"/>
          <w:szCs w:val="24"/>
        </w:rPr>
        <w:t xml:space="preserve"> </w:t>
      </w:r>
      <w:r w:rsidRPr="00BB7913">
        <w:rPr>
          <w:rFonts w:ascii="Times New Roman" w:hAnsi="Times New Roman" w:cs="Times New Roman"/>
          <w:b/>
          <w:color w:val="00000A"/>
          <w:sz w:val="24"/>
          <w:szCs w:val="24"/>
        </w:rPr>
        <w:t xml:space="preserve">TEMELLİ </w:t>
      </w:r>
      <w:r w:rsidR="00895D12" w:rsidRPr="00BB7913">
        <w:rPr>
          <w:rFonts w:ascii="Times New Roman" w:hAnsi="Times New Roman" w:cs="Times New Roman"/>
          <w:b/>
          <w:color w:val="00000A"/>
          <w:sz w:val="24"/>
          <w:szCs w:val="24"/>
        </w:rPr>
        <w:t xml:space="preserve">YENİ </w:t>
      </w:r>
      <w:r w:rsidRPr="00BB7913">
        <w:rPr>
          <w:rFonts w:ascii="Times New Roman" w:hAnsi="Times New Roman" w:cs="Times New Roman"/>
          <w:b/>
          <w:color w:val="00000A"/>
          <w:sz w:val="24"/>
          <w:szCs w:val="24"/>
        </w:rPr>
        <w:t>BİR TEMİZ TEKNOLOJİ EDİNİM MODELİ ÖNERİSİ</w:t>
      </w:r>
    </w:p>
    <w:p w:rsidR="00F74D06" w:rsidRDefault="00F74D06" w:rsidP="00140AEC">
      <w:pPr>
        <w:spacing w:line="240" w:lineRule="auto"/>
        <w:jc w:val="right"/>
        <w:rPr>
          <w:rFonts w:ascii="Times New Roman" w:hAnsi="Times New Roman" w:cs="Times New Roman"/>
          <w:b/>
          <w:sz w:val="24"/>
          <w:szCs w:val="24"/>
        </w:rPr>
      </w:pPr>
    </w:p>
    <w:p w:rsidR="00140AEC" w:rsidRPr="00BB7913" w:rsidRDefault="00140AEC" w:rsidP="00140AEC">
      <w:pPr>
        <w:spacing w:line="240" w:lineRule="auto"/>
        <w:jc w:val="right"/>
        <w:rPr>
          <w:rFonts w:ascii="Times New Roman" w:hAnsi="Times New Roman" w:cs="Times New Roman"/>
          <w:b/>
          <w:sz w:val="24"/>
          <w:szCs w:val="24"/>
        </w:rPr>
      </w:pPr>
      <w:r w:rsidRPr="00BB7913">
        <w:rPr>
          <w:rFonts w:ascii="Times New Roman" w:hAnsi="Times New Roman" w:cs="Times New Roman"/>
          <w:b/>
          <w:sz w:val="24"/>
          <w:szCs w:val="24"/>
        </w:rPr>
        <w:t>Tuğba DİNÇBAŞ</w:t>
      </w:r>
      <w:r w:rsidRPr="00BB7913">
        <w:rPr>
          <w:rStyle w:val="DipnotBavurusu"/>
          <w:rFonts w:ascii="Times New Roman" w:hAnsi="Times New Roman" w:cs="Times New Roman"/>
          <w:b/>
          <w:sz w:val="24"/>
          <w:szCs w:val="24"/>
        </w:rPr>
        <w:footnoteReference w:id="1"/>
      </w:r>
    </w:p>
    <w:p w:rsidR="00140AEC" w:rsidRPr="00BB7913" w:rsidRDefault="00140AEC" w:rsidP="00140AEC">
      <w:pPr>
        <w:spacing w:line="240" w:lineRule="auto"/>
        <w:jc w:val="right"/>
        <w:rPr>
          <w:rFonts w:ascii="Times New Roman" w:hAnsi="Times New Roman" w:cs="Times New Roman"/>
          <w:b/>
          <w:sz w:val="24"/>
          <w:szCs w:val="24"/>
        </w:rPr>
      </w:pPr>
      <w:r>
        <w:rPr>
          <w:rFonts w:ascii="Times New Roman" w:hAnsi="Times New Roman" w:cs="Times New Roman"/>
          <w:b/>
          <w:sz w:val="24"/>
          <w:szCs w:val="24"/>
        </w:rPr>
        <w:t xml:space="preserve">Mustafa </w:t>
      </w:r>
      <w:r w:rsidRPr="00BB7913">
        <w:rPr>
          <w:rFonts w:ascii="Times New Roman" w:hAnsi="Times New Roman" w:cs="Times New Roman"/>
          <w:b/>
          <w:sz w:val="24"/>
          <w:szCs w:val="24"/>
        </w:rPr>
        <w:t>Hakan YİĞİTBAŞIOĞLU</w:t>
      </w:r>
      <w:r w:rsidRPr="00BB7913">
        <w:rPr>
          <w:rStyle w:val="DipnotBavurusu"/>
          <w:rFonts w:ascii="Times New Roman" w:hAnsi="Times New Roman" w:cs="Times New Roman"/>
          <w:b/>
          <w:sz w:val="24"/>
          <w:szCs w:val="24"/>
        </w:rPr>
        <w:footnoteReference w:id="2"/>
      </w:r>
    </w:p>
    <w:p w:rsidR="006D3C22" w:rsidRPr="00BB7913" w:rsidRDefault="006D3C22" w:rsidP="00BB7913">
      <w:pPr>
        <w:spacing w:line="240" w:lineRule="auto"/>
        <w:rPr>
          <w:rFonts w:ascii="Times New Roman" w:hAnsi="Times New Roman" w:cs="Times New Roman"/>
          <w:sz w:val="24"/>
          <w:szCs w:val="24"/>
        </w:rPr>
      </w:pPr>
    </w:p>
    <w:p w:rsidR="00011BBE" w:rsidRPr="00BB7913" w:rsidRDefault="00011BBE" w:rsidP="00BB7913">
      <w:pPr>
        <w:pStyle w:val="Balk2"/>
        <w:spacing w:line="240" w:lineRule="auto"/>
        <w:jc w:val="both"/>
        <w:rPr>
          <w:rFonts w:ascii="Times New Roman" w:hAnsi="Times New Roman" w:cs="Times New Roman"/>
          <w:b/>
          <w:i/>
          <w:color w:val="00000A"/>
          <w:sz w:val="24"/>
          <w:szCs w:val="24"/>
        </w:rPr>
      </w:pPr>
    </w:p>
    <w:p w:rsidR="00011BBE" w:rsidRPr="00BB7913" w:rsidRDefault="00B66876" w:rsidP="00FC1205">
      <w:pPr>
        <w:pStyle w:val="Balk2"/>
        <w:spacing w:beforeLines="120" w:before="288" w:afterLines="120" w:after="288" w:line="240" w:lineRule="auto"/>
        <w:jc w:val="both"/>
        <w:rPr>
          <w:rFonts w:ascii="Times New Roman" w:hAnsi="Times New Roman" w:cs="Times New Roman"/>
          <w:b/>
          <w:i/>
          <w:color w:val="00000A"/>
          <w:sz w:val="24"/>
          <w:szCs w:val="24"/>
        </w:rPr>
      </w:pPr>
      <w:r w:rsidRPr="00BB7913">
        <w:rPr>
          <w:rFonts w:ascii="Times New Roman" w:hAnsi="Times New Roman" w:cs="Times New Roman"/>
          <w:b/>
          <w:i/>
          <w:color w:val="00000A"/>
          <w:sz w:val="24"/>
          <w:szCs w:val="24"/>
        </w:rPr>
        <w:t>ÖZET</w:t>
      </w:r>
    </w:p>
    <w:p w:rsidR="00011BBE" w:rsidRPr="00BB7913" w:rsidRDefault="00B66876" w:rsidP="00FC1205">
      <w:pPr>
        <w:spacing w:beforeLines="120" w:before="288" w:afterLines="120" w:after="288" w:line="240" w:lineRule="auto"/>
        <w:jc w:val="both"/>
        <w:rPr>
          <w:rFonts w:ascii="Times New Roman" w:hAnsi="Times New Roman" w:cs="Times New Roman"/>
          <w:i/>
          <w:sz w:val="24"/>
          <w:szCs w:val="24"/>
        </w:rPr>
      </w:pPr>
      <w:r w:rsidRPr="00BB7913">
        <w:rPr>
          <w:rFonts w:ascii="Times New Roman" w:hAnsi="Times New Roman" w:cs="Times New Roman"/>
          <w:i/>
          <w:sz w:val="24"/>
          <w:szCs w:val="24"/>
        </w:rPr>
        <w:t>Başarılı teknoloji edinimi firmaların rekabet güçlerini, ekonomik ve çevresel performanslarını belirgin bir biçimde etkilemektedir. İklim değişikliği literatüründe ise teknoloji kavramı iklim değişikliği ile mücadelede çok hayati bir araç olarak belirmektedir. Sanayi sektörünün küresel emisyonlara olan büyük etkisi ve emisyon azaltımı hususunda büyük potansiyeli göz önüne alındığında</w:t>
      </w:r>
      <w:r w:rsidR="000B3106" w:rsidRPr="00BB7913">
        <w:rPr>
          <w:rFonts w:ascii="Times New Roman" w:hAnsi="Times New Roman" w:cs="Times New Roman"/>
          <w:i/>
          <w:sz w:val="24"/>
          <w:szCs w:val="24"/>
        </w:rPr>
        <w:t>,</w:t>
      </w:r>
      <w:r w:rsidRPr="00BB7913">
        <w:rPr>
          <w:rFonts w:ascii="Times New Roman" w:hAnsi="Times New Roman" w:cs="Times New Roman"/>
          <w:i/>
          <w:sz w:val="24"/>
          <w:szCs w:val="24"/>
        </w:rPr>
        <w:t xml:space="preserve"> bu sektörde gerçekleşecek başarılı teknoloji ediniminin emisyon azaltımına ve iklim değişikliği ile mücadeleye katkı sağlayacağı açıktır. Fakat birçok politik ve sosyal çabaya rağmen faydaları son derece </w:t>
      </w:r>
      <w:r w:rsidR="00895D12" w:rsidRPr="00BB7913">
        <w:rPr>
          <w:rFonts w:ascii="Times New Roman" w:hAnsi="Times New Roman" w:cs="Times New Roman"/>
          <w:i/>
          <w:sz w:val="24"/>
          <w:szCs w:val="24"/>
        </w:rPr>
        <w:t>aşikâr</w:t>
      </w:r>
      <w:r w:rsidRPr="00BB7913">
        <w:rPr>
          <w:rFonts w:ascii="Times New Roman" w:hAnsi="Times New Roman" w:cs="Times New Roman"/>
          <w:i/>
          <w:sz w:val="24"/>
          <w:szCs w:val="24"/>
        </w:rPr>
        <w:t xml:space="preserve"> olan enerji verimliliğine yönelik teknolojilerin bile </w:t>
      </w:r>
      <w:r w:rsidR="000B3106" w:rsidRPr="00BB7913">
        <w:rPr>
          <w:rFonts w:ascii="Times New Roman" w:hAnsi="Times New Roman" w:cs="Times New Roman"/>
          <w:i/>
          <w:sz w:val="24"/>
          <w:szCs w:val="24"/>
        </w:rPr>
        <w:t xml:space="preserve">sanayi sektöründe </w:t>
      </w:r>
      <w:r w:rsidRPr="00BB7913">
        <w:rPr>
          <w:rFonts w:ascii="Times New Roman" w:hAnsi="Times New Roman" w:cs="Times New Roman"/>
          <w:i/>
          <w:sz w:val="24"/>
          <w:szCs w:val="24"/>
        </w:rPr>
        <w:t>yaygınla</w:t>
      </w:r>
      <w:r w:rsidR="000B3106" w:rsidRPr="00BB7913">
        <w:rPr>
          <w:rFonts w:ascii="Times New Roman" w:hAnsi="Times New Roman" w:cs="Times New Roman"/>
          <w:i/>
          <w:sz w:val="24"/>
          <w:szCs w:val="24"/>
        </w:rPr>
        <w:t>ştığı söylenememektedir. Teknoloji edinim</w:t>
      </w:r>
      <w:r w:rsidRPr="00BB7913">
        <w:rPr>
          <w:rFonts w:ascii="Times New Roman" w:hAnsi="Times New Roman" w:cs="Times New Roman"/>
          <w:i/>
          <w:sz w:val="24"/>
          <w:szCs w:val="24"/>
        </w:rPr>
        <w:t xml:space="preserve"> süreci önündeki engeller ne tam anlamıyla aşılabilmekte ne de teşvik unsurlarına tam olarak eğilinmektedir. Firmaların temiz teknoloji edinimini etkileyen değişkenlerin önemine dikkat çeken yeni ve daha etkili yollar bulunmalıdır. Bu bağlamda teknoloji ediniminin nasıl ve neden gerçekleştiğinin ve bu s</w:t>
      </w:r>
      <w:r w:rsidR="00FB7AE9">
        <w:rPr>
          <w:rFonts w:ascii="Times New Roman" w:hAnsi="Times New Roman" w:cs="Times New Roman"/>
          <w:i/>
          <w:sz w:val="24"/>
          <w:szCs w:val="24"/>
        </w:rPr>
        <w:t>ürecin</w:t>
      </w:r>
      <w:r w:rsidRPr="00BB7913">
        <w:rPr>
          <w:rFonts w:ascii="Times New Roman" w:hAnsi="Times New Roman" w:cs="Times New Roman"/>
          <w:i/>
          <w:sz w:val="24"/>
          <w:szCs w:val="24"/>
        </w:rPr>
        <w:t xml:space="preserve"> belirleyicilerinin tespit edilmesi ve öneminin anlaşılması örgütsel hedeflere ulaşmada ve edinimi daha etkili hale getirmede yüksek öneme sahiptir. </w:t>
      </w:r>
    </w:p>
    <w:p w:rsidR="00011BBE" w:rsidRPr="00BB7913" w:rsidRDefault="00B66876" w:rsidP="00BB7913">
      <w:pPr>
        <w:spacing w:line="240" w:lineRule="auto"/>
        <w:jc w:val="both"/>
        <w:rPr>
          <w:rFonts w:ascii="Times New Roman" w:hAnsi="Times New Roman" w:cs="Times New Roman"/>
          <w:i/>
          <w:sz w:val="24"/>
          <w:szCs w:val="24"/>
        </w:rPr>
      </w:pPr>
      <w:r w:rsidRPr="00BB7913">
        <w:rPr>
          <w:rFonts w:ascii="Times New Roman" w:hAnsi="Times New Roman" w:cs="Times New Roman"/>
          <w:i/>
          <w:sz w:val="24"/>
          <w:szCs w:val="24"/>
        </w:rPr>
        <w:t>Bu çalışmada doğası gereği sosyal etkileri yüksek, karmaşık ve gelişmeye açık bir konu olan ve “kirliliğin oluşmadan önl</w:t>
      </w:r>
      <w:r w:rsidR="005A03C8">
        <w:rPr>
          <w:rFonts w:ascii="Times New Roman" w:hAnsi="Times New Roman" w:cs="Times New Roman"/>
          <w:i/>
          <w:sz w:val="24"/>
          <w:szCs w:val="24"/>
        </w:rPr>
        <w:t xml:space="preserve">enmesini sağlayan teknolojiler” </w:t>
      </w:r>
      <w:r w:rsidRPr="00BB7913">
        <w:rPr>
          <w:rFonts w:ascii="Times New Roman" w:hAnsi="Times New Roman" w:cs="Times New Roman"/>
          <w:i/>
          <w:sz w:val="24"/>
          <w:szCs w:val="24"/>
        </w:rPr>
        <w:t>olarak tanımlanan temiz teknolojilerin edinim sürecini sanayi sektörü özelinde teknolojik, örgütsel ve çevresel faktörler açısından ortaya koyan bir model geliştirilmiştir. Model aracılığıyla bugüne kadar üzerinde çok az çalışılan bir konu olan firma düzeyinde temiz teknoloji ediniminin dinamikleri teknolojik, örgütsel ve çevresel değişkenler açısından tespit edilmeye çalışılmakta, temiz teknolojilerin yapısı göz önüne alınarak belirlenen değişkenlerin edinim sürecini nasıl etkileyebileceklerine ilişkin öngörüler oluşturulmaktadır.</w:t>
      </w:r>
    </w:p>
    <w:p w:rsidR="00895D12" w:rsidRPr="00BB7913" w:rsidRDefault="00895D12" w:rsidP="00BB7913">
      <w:pPr>
        <w:spacing w:line="240" w:lineRule="auto"/>
        <w:jc w:val="both"/>
        <w:rPr>
          <w:rFonts w:ascii="Times New Roman" w:hAnsi="Times New Roman" w:cs="Times New Roman"/>
          <w:sz w:val="24"/>
          <w:szCs w:val="24"/>
        </w:rPr>
      </w:pPr>
    </w:p>
    <w:p w:rsidR="00011BBE" w:rsidRPr="00BB7913" w:rsidRDefault="00B66876" w:rsidP="00BB7913">
      <w:pPr>
        <w:spacing w:line="240" w:lineRule="auto"/>
        <w:jc w:val="both"/>
        <w:rPr>
          <w:rFonts w:ascii="Times New Roman" w:hAnsi="Times New Roman" w:cs="Times New Roman"/>
          <w:sz w:val="24"/>
          <w:szCs w:val="24"/>
        </w:rPr>
      </w:pPr>
      <w:r w:rsidRPr="00BB7913">
        <w:rPr>
          <w:rFonts w:ascii="Times New Roman" w:hAnsi="Times New Roman" w:cs="Times New Roman"/>
          <w:b/>
          <w:i/>
          <w:sz w:val="24"/>
          <w:szCs w:val="24"/>
        </w:rPr>
        <w:t xml:space="preserve">Anahtar Kelimeler: </w:t>
      </w:r>
      <w:r w:rsidR="00895D12" w:rsidRPr="00BB7913">
        <w:rPr>
          <w:rFonts w:ascii="Times New Roman" w:hAnsi="Times New Roman" w:cs="Times New Roman"/>
          <w:i/>
          <w:sz w:val="24"/>
          <w:szCs w:val="24"/>
        </w:rPr>
        <w:t>Temiz Teknoloji, Edinim (Adoption), Sanayi</w:t>
      </w:r>
      <w:r w:rsidR="00F21348" w:rsidRPr="00BB7913">
        <w:rPr>
          <w:rFonts w:ascii="Times New Roman" w:hAnsi="Times New Roman" w:cs="Times New Roman"/>
          <w:i/>
          <w:sz w:val="24"/>
          <w:szCs w:val="24"/>
        </w:rPr>
        <w:t xml:space="preserve"> Sektörü</w:t>
      </w:r>
      <w:r w:rsidR="00895D12" w:rsidRPr="00BB7913">
        <w:rPr>
          <w:rFonts w:ascii="Times New Roman" w:hAnsi="Times New Roman" w:cs="Times New Roman"/>
          <w:i/>
          <w:sz w:val="24"/>
          <w:szCs w:val="24"/>
        </w:rPr>
        <w:t>, İklim Değişikliği,</w:t>
      </w:r>
      <w:r w:rsidRPr="00BB7913">
        <w:rPr>
          <w:rFonts w:ascii="Times New Roman" w:hAnsi="Times New Roman" w:cs="Times New Roman"/>
          <w:i/>
          <w:sz w:val="24"/>
          <w:szCs w:val="24"/>
        </w:rPr>
        <w:t xml:space="preserve"> Teknoloji, Örgüt ve Çevre Modeli</w:t>
      </w:r>
      <w:r w:rsidR="00F74D06">
        <w:rPr>
          <w:rFonts w:ascii="Times New Roman" w:hAnsi="Times New Roman" w:cs="Times New Roman"/>
          <w:i/>
          <w:sz w:val="24"/>
          <w:szCs w:val="24"/>
        </w:rPr>
        <w:t>.</w:t>
      </w:r>
    </w:p>
    <w:p w:rsidR="00011BBE" w:rsidRPr="00BB7913" w:rsidRDefault="00011BBE" w:rsidP="00BB7913">
      <w:pPr>
        <w:spacing w:line="240" w:lineRule="auto"/>
        <w:jc w:val="both"/>
        <w:rPr>
          <w:rFonts w:ascii="Times New Roman" w:hAnsi="Times New Roman" w:cs="Times New Roman"/>
          <w:b/>
          <w:i/>
          <w:sz w:val="24"/>
          <w:szCs w:val="24"/>
        </w:rPr>
      </w:pPr>
    </w:p>
    <w:p w:rsidR="00F74D06" w:rsidRDefault="00F74D06" w:rsidP="00BB7913">
      <w:pPr>
        <w:spacing w:after="0" w:line="240" w:lineRule="auto"/>
        <w:jc w:val="center"/>
        <w:rPr>
          <w:rFonts w:ascii="Times New Roman" w:hAnsi="Times New Roman" w:cs="Times New Roman"/>
          <w:b/>
          <w:sz w:val="24"/>
          <w:szCs w:val="24"/>
        </w:rPr>
      </w:pPr>
    </w:p>
    <w:p w:rsidR="00F74D06" w:rsidRDefault="00F74D06" w:rsidP="00BB7913">
      <w:pPr>
        <w:spacing w:after="0" w:line="240" w:lineRule="auto"/>
        <w:jc w:val="center"/>
        <w:rPr>
          <w:rFonts w:ascii="Times New Roman" w:hAnsi="Times New Roman" w:cs="Times New Roman"/>
          <w:b/>
          <w:sz w:val="24"/>
          <w:szCs w:val="24"/>
        </w:rPr>
      </w:pPr>
    </w:p>
    <w:p w:rsidR="00F74D06" w:rsidRDefault="00F74D06" w:rsidP="00BB7913">
      <w:pPr>
        <w:spacing w:after="0" w:line="240" w:lineRule="auto"/>
        <w:jc w:val="center"/>
        <w:rPr>
          <w:rFonts w:ascii="Times New Roman" w:hAnsi="Times New Roman" w:cs="Times New Roman"/>
          <w:b/>
          <w:sz w:val="24"/>
          <w:szCs w:val="24"/>
        </w:rPr>
      </w:pPr>
    </w:p>
    <w:p w:rsidR="00011BBE" w:rsidRPr="00BB7913" w:rsidRDefault="00B66876" w:rsidP="00BB7913">
      <w:pPr>
        <w:spacing w:after="0" w:line="240" w:lineRule="auto"/>
        <w:jc w:val="center"/>
        <w:rPr>
          <w:rFonts w:ascii="Times New Roman" w:hAnsi="Times New Roman" w:cs="Times New Roman"/>
          <w:b/>
          <w:sz w:val="24"/>
          <w:szCs w:val="24"/>
        </w:rPr>
      </w:pPr>
      <w:r w:rsidRPr="00BB7913">
        <w:rPr>
          <w:rFonts w:ascii="Times New Roman" w:hAnsi="Times New Roman" w:cs="Times New Roman"/>
          <w:b/>
          <w:sz w:val="24"/>
          <w:szCs w:val="24"/>
        </w:rPr>
        <w:lastRenderedPageBreak/>
        <w:t>A NEW CLEAN TECHNOLOGY ADOPTION MODEL BASED ON “TECHNOLOGY-ORGANIZATION-ENVIRONMENT FRAMEWORK” FOR INDUSTRY</w:t>
      </w:r>
    </w:p>
    <w:p w:rsidR="00011BBE" w:rsidRPr="00BB7913" w:rsidRDefault="00011BBE" w:rsidP="00BB7913">
      <w:pPr>
        <w:spacing w:after="0" w:line="240" w:lineRule="auto"/>
        <w:rPr>
          <w:rFonts w:ascii="Times New Roman" w:hAnsi="Times New Roman" w:cs="Times New Roman"/>
          <w:b/>
          <w:i/>
          <w:sz w:val="24"/>
          <w:szCs w:val="24"/>
        </w:rPr>
      </w:pPr>
    </w:p>
    <w:p w:rsidR="00011BBE" w:rsidRPr="00BB7913" w:rsidRDefault="00B66876" w:rsidP="00FC1205">
      <w:pPr>
        <w:spacing w:before="120" w:afterLines="120" w:after="288" w:line="240" w:lineRule="auto"/>
        <w:rPr>
          <w:rFonts w:ascii="Times New Roman" w:hAnsi="Times New Roman" w:cs="Times New Roman"/>
          <w:b/>
          <w:i/>
          <w:sz w:val="24"/>
          <w:szCs w:val="24"/>
        </w:rPr>
      </w:pPr>
      <w:r w:rsidRPr="00BB7913">
        <w:rPr>
          <w:rFonts w:ascii="Times New Roman" w:hAnsi="Times New Roman" w:cs="Times New Roman"/>
          <w:b/>
          <w:i/>
          <w:sz w:val="24"/>
          <w:szCs w:val="24"/>
        </w:rPr>
        <w:t>ABSTRACT</w:t>
      </w:r>
    </w:p>
    <w:p w:rsidR="00FC1205" w:rsidRPr="00FC1205" w:rsidRDefault="00FC1205" w:rsidP="00FC1205">
      <w:pPr>
        <w:spacing w:before="120" w:afterLines="120" w:after="288" w:line="240" w:lineRule="auto"/>
        <w:jc w:val="both"/>
        <w:rPr>
          <w:rFonts w:ascii="Times New Roman" w:hAnsi="Times New Roman" w:cs="Times New Roman"/>
          <w:sz w:val="24"/>
          <w:szCs w:val="24"/>
          <w:lang w:val="en-GB"/>
        </w:rPr>
      </w:pPr>
      <w:r w:rsidRPr="00FC1205">
        <w:rPr>
          <w:rFonts w:ascii="Times New Roman" w:hAnsi="Times New Roman" w:cs="Times New Roman"/>
          <w:i/>
          <w:sz w:val="24"/>
          <w:szCs w:val="24"/>
          <w:lang w:val="en-GB"/>
        </w:rPr>
        <w:t xml:space="preserve">Successful adoption of technologies has a significant effect on competitiveness, economic and environmental performance of the firms. Moreover, technology concept is seen as a vitally important tool to address climate change. Taken the role of manufacturing industry in its huge contribution to global emissions and its big potential for emission reduction into consideration, technology adoption and its diffusion in the industry sector will obviously promote emission reduction and combating climate change. However, despite the extensive policy and social effort, effective diffusion and implementation of energy efficiency technologies, whose advantages are much more definite then the other technologies, could not be realized. Unfortunately the barriers in front of the technology adoption are not yet properly overcome and the incentives in industry are not addressed efficiently. Consequently it is urgent to find new and more effective ways that may draw attention to the variables of clean technology adoption process in the firms. In this regard, determining how and why clean technology adoption occurs, identifying the variables and understanding the importance of the process will help achieving organizational goals and increasing efficiency of adoption process.  </w:t>
      </w:r>
    </w:p>
    <w:p w:rsidR="00FC1205" w:rsidRPr="00FC1205" w:rsidRDefault="00FC1205" w:rsidP="00FC1205">
      <w:pPr>
        <w:spacing w:line="240" w:lineRule="auto"/>
        <w:jc w:val="both"/>
        <w:rPr>
          <w:rFonts w:ascii="Times New Roman" w:hAnsi="Times New Roman" w:cs="Times New Roman"/>
          <w:i/>
          <w:sz w:val="24"/>
          <w:szCs w:val="24"/>
          <w:lang w:val="en-GB"/>
        </w:rPr>
      </w:pPr>
      <w:r w:rsidRPr="00FC1205">
        <w:rPr>
          <w:rFonts w:ascii="Times New Roman" w:hAnsi="Times New Roman" w:cs="Times New Roman"/>
          <w:i/>
          <w:sz w:val="24"/>
          <w:szCs w:val="24"/>
          <w:lang w:val="en-GB"/>
        </w:rPr>
        <w:t xml:space="preserve">Clean technologies are known as pollution abatement technologies and by their nature they are complex, open to improvement and have high social impacts. In this study, a new clean technology adoption model specific to industry sector based on Technology-Organization-Environment Framework (TOE) is presented. By means of the model, the dynamics of clean technology adoption at firm level, </w:t>
      </w:r>
      <w:bookmarkStart w:id="0" w:name="__DdeLink__3896_612130376"/>
      <w:r w:rsidRPr="00FC1205">
        <w:rPr>
          <w:rFonts w:ascii="Times New Roman" w:hAnsi="Times New Roman" w:cs="Times New Roman"/>
          <w:i/>
          <w:sz w:val="24"/>
          <w:szCs w:val="24"/>
          <w:lang w:val="en-GB"/>
        </w:rPr>
        <w:t>rarely studied till now,</w:t>
      </w:r>
      <w:bookmarkEnd w:id="0"/>
      <w:r w:rsidRPr="00FC1205">
        <w:rPr>
          <w:rFonts w:ascii="Times New Roman" w:hAnsi="Times New Roman" w:cs="Times New Roman"/>
          <w:i/>
          <w:sz w:val="24"/>
          <w:szCs w:val="24"/>
          <w:lang w:val="en-GB"/>
        </w:rPr>
        <w:t xml:space="preserve"> are tried to be determined in terms of technological, organizational and environmental variables. Finally statements are developed to show how the determined variables influence the adoption process considering the characteristics of clean technology.</w:t>
      </w:r>
    </w:p>
    <w:p w:rsidR="00895D12" w:rsidRPr="00BB7913" w:rsidRDefault="00895D12" w:rsidP="00BB7913">
      <w:pPr>
        <w:spacing w:line="240" w:lineRule="auto"/>
        <w:jc w:val="both"/>
        <w:rPr>
          <w:rFonts w:ascii="Times New Roman" w:hAnsi="Times New Roman" w:cs="Times New Roman"/>
          <w:sz w:val="24"/>
          <w:szCs w:val="24"/>
        </w:rPr>
      </w:pPr>
    </w:p>
    <w:p w:rsidR="00011BBE" w:rsidRPr="00BB7913" w:rsidRDefault="00B66876" w:rsidP="00BB7913">
      <w:pPr>
        <w:spacing w:line="240" w:lineRule="auto"/>
        <w:jc w:val="both"/>
        <w:rPr>
          <w:rFonts w:ascii="Times New Roman" w:hAnsi="Times New Roman" w:cs="Times New Roman"/>
          <w:i/>
          <w:sz w:val="24"/>
          <w:szCs w:val="24"/>
          <w:lang w:val="en-US"/>
        </w:rPr>
      </w:pPr>
      <w:r w:rsidRPr="00BB7913">
        <w:rPr>
          <w:rFonts w:ascii="Times New Roman" w:hAnsi="Times New Roman" w:cs="Times New Roman"/>
          <w:b/>
          <w:i/>
          <w:sz w:val="24"/>
          <w:szCs w:val="24"/>
          <w:lang w:val="en-US"/>
        </w:rPr>
        <w:t xml:space="preserve">Keywords: </w:t>
      </w:r>
      <w:r w:rsidR="00F21348" w:rsidRPr="00BB7913">
        <w:rPr>
          <w:rFonts w:ascii="Times New Roman" w:hAnsi="Times New Roman" w:cs="Times New Roman"/>
          <w:i/>
          <w:sz w:val="24"/>
          <w:szCs w:val="24"/>
          <w:lang w:val="en-US"/>
        </w:rPr>
        <w:t xml:space="preserve">Clean Technologies, Adoption, </w:t>
      </w:r>
      <w:r w:rsidR="00895D12" w:rsidRPr="00BB7913">
        <w:rPr>
          <w:rFonts w:ascii="Times New Roman" w:hAnsi="Times New Roman" w:cs="Times New Roman"/>
          <w:i/>
          <w:sz w:val="24"/>
          <w:szCs w:val="24"/>
          <w:lang w:val="en-US"/>
        </w:rPr>
        <w:t>Industry</w:t>
      </w:r>
      <w:r w:rsidR="00F21348" w:rsidRPr="00BB7913">
        <w:rPr>
          <w:rFonts w:ascii="Times New Roman" w:hAnsi="Times New Roman" w:cs="Times New Roman"/>
          <w:i/>
          <w:sz w:val="24"/>
          <w:szCs w:val="24"/>
          <w:lang w:val="en-US"/>
        </w:rPr>
        <w:t xml:space="preserve"> Sector</w:t>
      </w:r>
      <w:r w:rsidR="00895D12" w:rsidRPr="00BB7913">
        <w:rPr>
          <w:rFonts w:ascii="Times New Roman" w:hAnsi="Times New Roman" w:cs="Times New Roman"/>
          <w:i/>
          <w:sz w:val="24"/>
          <w:szCs w:val="24"/>
          <w:lang w:val="en-US"/>
        </w:rPr>
        <w:t>, Climate Change</w:t>
      </w:r>
      <w:r w:rsidRPr="00BB7913">
        <w:rPr>
          <w:rFonts w:ascii="Times New Roman" w:hAnsi="Times New Roman" w:cs="Times New Roman"/>
          <w:i/>
          <w:sz w:val="24"/>
          <w:szCs w:val="24"/>
          <w:lang w:val="en-US"/>
        </w:rPr>
        <w:t>, Technology-Organization-Environment Framework (TOE)</w:t>
      </w:r>
      <w:r w:rsidR="00B80473">
        <w:rPr>
          <w:rFonts w:ascii="Times New Roman" w:hAnsi="Times New Roman" w:cs="Times New Roman"/>
          <w:i/>
          <w:sz w:val="24"/>
          <w:szCs w:val="24"/>
          <w:lang w:val="en-US"/>
        </w:rPr>
        <w:t>.</w:t>
      </w:r>
    </w:p>
    <w:p w:rsidR="00B66876" w:rsidRPr="00BB7913" w:rsidRDefault="00B66876" w:rsidP="00BB7913">
      <w:pPr>
        <w:spacing w:line="240" w:lineRule="auto"/>
        <w:jc w:val="both"/>
        <w:rPr>
          <w:rFonts w:ascii="Times New Roman" w:hAnsi="Times New Roman" w:cs="Times New Roman"/>
          <w:b/>
          <w:sz w:val="24"/>
          <w:szCs w:val="24"/>
          <w:highlight w:val="cyan"/>
        </w:rPr>
      </w:pPr>
    </w:p>
    <w:p w:rsidR="00011BBE" w:rsidRPr="00BB7913" w:rsidRDefault="009C13D4" w:rsidP="009C13D4">
      <w:pPr>
        <w:pStyle w:val="Balk1"/>
        <w:spacing w:line="240" w:lineRule="auto"/>
        <w:rPr>
          <w:rFonts w:ascii="Times New Roman" w:hAnsi="Times New Roman" w:cs="Times New Roman"/>
          <w:b/>
          <w:color w:val="auto"/>
          <w:sz w:val="24"/>
          <w:szCs w:val="24"/>
        </w:rPr>
      </w:pPr>
      <w:r>
        <w:rPr>
          <w:rFonts w:ascii="Times New Roman" w:hAnsi="Times New Roman" w:cs="Times New Roman"/>
          <w:b/>
          <w:color w:val="auto"/>
          <w:sz w:val="24"/>
          <w:szCs w:val="24"/>
        </w:rPr>
        <w:t>1.</w:t>
      </w:r>
      <w:r w:rsidR="00B66876" w:rsidRPr="00BB7913">
        <w:rPr>
          <w:rFonts w:ascii="Times New Roman" w:hAnsi="Times New Roman" w:cs="Times New Roman"/>
          <w:b/>
          <w:color w:val="auto"/>
          <w:sz w:val="24"/>
          <w:szCs w:val="24"/>
        </w:rPr>
        <w:t xml:space="preserve">GİRİŞ </w:t>
      </w:r>
    </w:p>
    <w:p w:rsidR="0004447D" w:rsidRPr="00BB7913" w:rsidRDefault="0004447D" w:rsidP="00BB7913">
      <w:pPr>
        <w:spacing w:line="240" w:lineRule="auto"/>
        <w:rPr>
          <w:rFonts w:ascii="Times New Roman" w:hAnsi="Times New Roman" w:cs="Times New Roman"/>
          <w:sz w:val="24"/>
          <w:szCs w:val="24"/>
        </w:rPr>
      </w:pPr>
    </w:p>
    <w:p w:rsidR="00011BBE" w:rsidRPr="00BB7913" w:rsidRDefault="00B66876" w:rsidP="00BB7913">
      <w:pPr>
        <w:spacing w:line="240" w:lineRule="auto"/>
        <w:jc w:val="both"/>
        <w:rPr>
          <w:rFonts w:ascii="Times New Roman" w:hAnsi="Times New Roman" w:cs="Times New Roman"/>
          <w:sz w:val="24"/>
          <w:szCs w:val="24"/>
        </w:rPr>
      </w:pPr>
      <w:r w:rsidRPr="00BB7913">
        <w:rPr>
          <w:rFonts w:ascii="Times New Roman" w:hAnsi="Times New Roman" w:cs="Times New Roman"/>
          <w:sz w:val="24"/>
          <w:szCs w:val="24"/>
        </w:rPr>
        <w:t>Teknoloji</w:t>
      </w:r>
      <w:r w:rsidR="00565875">
        <w:rPr>
          <w:rFonts w:ascii="Times New Roman" w:hAnsi="Times New Roman" w:cs="Times New Roman"/>
          <w:sz w:val="24"/>
          <w:szCs w:val="24"/>
        </w:rPr>
        <w:t>,</w:t>
      </w:r>
      <w:r w:rsidRPr="00BB7913">
        <w:rPr>
          <w:rFonts w:ascii="Times New Roman" w:hAnsi="Times New Roman" w:cs="Times New Roman"/>
          <w:sz w:val="24"/>
          <w:szCs w:val="24"/>
        </w:rPr>
        <w:t xml:space="preserve"> doğası gereği hem ekonomik büyümenin hem de küresel çevre problemlerinin sebebi olarak görülmektedir. </w:t>
      </w:r>
      <w:r w:rsidR="00683A14">
        <w:rPr>
          <w:rFonts w:ascii="Times New Roman" w:hAnsi="Times New Roman" w:cs="Times New Roman"/>
          <w:sz w:val="24"/>
          <w:szCs w:val="24"/>
        </w:rPr>
        <w:t>B</w:t>
      </w:r>
      <w:r w:rsidRPr="00BB7913">
        <w:rPr>
          <w:rFonts w:ascii="Times New Roman" w:hAnsi="Times New Roman" w:cs="Times New Roman"/>
          <w:sz w:val="24"/>
          <w:szCs w:val="24"/>
        </w:rPr>
        <w:t xml:space="preserve">una karşın dünyanın birçok yerinde, yeni teknolojilerin yaygınlaşması doğal çevrenin durumunun belirgin bir biçimde iyileştirilmesine de neden olmaktadır. Teknoloji, en büyük emisyon sebeplerinden biri olan enerjinin üretimi ve kullanımını daha verimli hale getirerek ve yenilenebilir enerjiye olanak sağlayarak iklim değişikliği ile mücadelede önemli bir alan yaratmıştır </w:t>
      </w:r>
      <w:r w:rsidR="00DE0808" w:rsidRPr="00BB7913">
        <w:rPr>
          <w:rFonts w:ascii="Times New Roman" w:hAnsi="Times New Roman" w:cs="Times New Roman"/>
          <w:noProof/>
          <w:sz w:val="24"/>
          <w:szCs w:val="24"/>
        </w:rPr>
        <w:t>(United Nations Industrial Development Organization [UNIDO] 2015)</w:t>
      </w:r>
      <w:r w:rsidRPr="00BB7913">
        <w:rPr>
          <w:rFonts w:ascii="Times New Roman" w:hAnsi="Times New Roman" w:cs="Times New Roman"/>
          <w:sz w:val="24"/>
          <w:szCs w:val="24"/>
        </w:rPr>
        <w:t>. İklim değişikliği çerçevesinde mevcut kirlilik ve doğal kaynak kıtlığı konusunda teknolojik değişimin yeni çözümler üretme potansiyeline inanç</w:t>
      </w:r>
      <w:r w:rsidR="00565875">
        <w:rPr>
          <w:rFonts w:ascii="Times New Roman" w:hAnsi="Times New Roman" w:cs="Times New Roman"/>
          <w:sz w:val="24"/>
          <w:szCs w:val="24"/>
        </w:rPr>
        <w:t>,</w:t>
      </w:r>
      <w:r w:rsidRPr="00BB7913">
        <w:rPr>
          <w:rFonts w:ascii="Times New Roman" w:hAnsi="Times New Roman" w:cs="Times New Roman"/>
          <w:sz w:val="24"/>
          <w:szCs w:val="24"/>
        </w:rPr>
        <w:t xml:space="preserve"> çok büyüktür </w:t>
      </w:r>
      <w:r w:rsidR="009C13D4" w:rsidRPr="009C13D4">
        <w:rPr>
          <w:rFonts w:ascii="Times New Roman" w:hAnsi="Times New Roman" w:cs="Times New Roman"/>
          <w:noProof/>
          <w:sz w:val="24"/>
          <w:szCs w:val="24"/>
        </w:rPr>
        <w:t>(Bretschger</w:t>
      </w:r>
      <w:r w:rsidR="009C13D4">
        <w:rPr>
          <w:rFonts w:ascii="Times New Roman" w:hAnsi="Times New Roman" w:cs="Times New Roman"/>
          <w:noProof/>
          <w:sz w:val="24"/>
          <w:szCs w:val="24"/>
        </w:rPr>
        <w:t>,</w:t>
      </w:r>
      <w:r w:rsidR="009C13D4" w:rsidRPr="009C13D4">
        <w:rPr>
          <w:rFonts w:ascii="Times New Roman" w:hAnsi="Times New Roman" w:cs="Times New Roman"/>
          <w:noProof/>
          <w:sz w:val="24"/>
          <w:szCs w:val="24"/>
        </w:rPr>
        <w:t xml:space="preserve"> 2005)</w:t>
      </w:r>
      <w:r w:rsidRPr="00BB7913">
        <w:rPr>
          <w:rFonts w:ascii="Times New Roman" w:hAnsi="Times New Roman" w:cs="Times New Roman"/>
          <w:sz w:val="24"/>
          <w:szCs w:val="24"/>
        </w:rPr>
        <w:t>.</w:t>
      </w:r>
    </w:p>
    <w:p w:rsidR="00011BBE" w:rsidRPr="00BB7913" w:rsidRDefault="00B66876" w:rsidP="00BB7913">
      <w:pPr>
        <w:spacing w:line="240" w:lineRule="auto"/>
        <w:jc w:val="both"/>
        <w:rPr>
          <w:rFonts w:ascii="Times New Roman" w:hAnsi="Times New Roman" w:cs="Times New Roman"/>
          <w:sz w:val="24"/>
          <w:szCs w:val="24"/>
        </w:rPr>
      </w:pPr>
      <w:r w:rsidRPr="00BB7913">
        <w:rPr>
          <w:rFonts w:ascii="Times New Roman" w:hAnsi="Times New Roman" w:cs="Times New Roman"/>
          <w:sz w:val="24"/>
          <w:szCs w:val="24"/>
        </w:rPr>
        <w:lastRenderedPageBreak/>
        <w:t xml:space="preserve">Diğer çevresel problemlerin çözümünde de görüldüğü üzere etkili bir küresel iklim değişikliği yönetiminde teknoloji transferi giderek ön plana çıkmaktadır. İklim değişikliği ile mücadelede emisyonların azaltımı konusunda gelişmekte olan ülkelerde çevre dostu teknolojilerin geliştirilmesi ve yaygınlaştırılmasının teşvik edilmesi kritik bir öneme sahiptir ve bu yolla iklim değişikliğinin çözümüne önemli bir katkı sağlanacağı öngörülmektedir. </w:t>
      </w:r>
      <w:sdt>
        <w:sdtPr>
          <w:rPr>
            <w:rFonts w:ascii="Times New Roman" w:hAnsi="Times New Roman" w:cs="Times New Roman"/>
            <w:sz w:val="24"/>
            <w:szCs w:val="24"/>
          </w:rPr>
          <w:id w:val="-855119922"/>
          <w:citation/>
        </w:sdtPr>
        <w:sdtEndPr/>
        <w:sdtContent>
          <w:r w:rsidRPr="00BB7913">
            <w:rPr>
              <w:rFonts w:ascii="Times New Roman" w:hAnsi="Times New Roman" w:cs="Times New Roman"/>
              <w:sz w:val="24"/>
              <w:szCs w:val="24"/>
            </w:rPr>
            <w:fldChar w:fldCharType="begin"/>
          </w:r>
          <w:r w:rsidR="00D451D0" w:rsidRPr="00BB7913">
            <w:rPr>
              <w:rFonts w:ascii="Times New Roman" w:hAnsi="Times New Roman" w:cs="Times New Roman"/>
              <w:sz w:val="24"/>
              <w:szCs w:val="24"/>
            </w:rPr>
            <w:instrText xml:space="preserve">CITATION UNF6d \l 1055 </w:instrText>
          </w:r>
          <w:r w:rsidRPr="00BB7913">
            <w:rPr>
              <w:rFonts w:ascii="Times New Roman" w:hAnsi="Times New Roman" w:cs="Times New Roman"/>
              <w:sz w:val="24"/>
              <w:szCs w:val="24"/>
            </w:rPr>
            <w:fldChar w:fldCharType="separate"/>
          </w:r>
          <w:r w:rsidR="00846C1C" w:rsidRPr="00BB7913">
            <w:rPr>
              <w:rFonts w:ascii="Times New Roman" w:hAnsi="Times New Roman" w:cs="Times New Roman"/>
              <w:noProof/>
              <w:sz w:val="24"/>
              <w:szCs w:val="24"/>
            </w:rPr>
            <w:t>(United Nations Framework Conventon on Climate Change [UNFCCC], 2016)</w:t>
          </w:r>
          <w:r w:rsidRPr="00BB7913">
            <w:rPr>
              <w:rFonts w:ascii="Times New Roman" w:hAnsi="Times New Roman" w:cs="Times New Roman"/>
              <w:sz w:val="24"/>
              <w:szCs w:val="24"/>
            </w:rPr>
            <w:fldChar w:fldCharType="end"/>
          </w:r>
        </w:sdtContent>
      </w:sdt>
    </w:p>
    <w:p w:rsidR="00011BBE" w:rsidRPr="00BB7913" w:rsidRDefault="00B66876" w:rsidP="00BB7913">
      <w:pPr>
        <w:spacing w:line="240" w:lineRule="auto"/>
        <w:jc w:val="both"/>
        <w:rPr>
          <w:rFonts w:ascii="Times New Roman" w:hAnsi="Times New Roman" w:cs="Times New Roman"/>
          <w:sz w:val="24"/>
          <w:szCs w:val="24"/>
        </w:rPr>
      </w:pPr>
      <w:r w:rsidRPr="00BB7913">
        <w:rPr>
          <w:rFonts w:ascii="Times New Roman" w:hAnsi="Times New Roman" w:cs="Times New Roman"/>
          <w:sz w:val="24"/>
          <w:szCs w:val="24"/>
        </w:rPr>
        <w:t>Fakat teknoloji yayılım süreci olması gerektiği gibi hızlı ve etkili işlememektedir. Örneğin enerji verimliliği gibi potansiyeli yüksek, uygulaması göreceli olarak kolay ve kısa geri dönüş sürelerine sahip bir konudaki uygulamalara bakıldığında</w:t>
      </w:r>
      <w:r w:rsidR="00645D5B">
        <w:rPr>
          <w:rFonts w:ascii="Times New Roman" w:hAnsi="Times New Roman" w:cs="Times New Roman"/>
          <w:sz w:val="24"/>
          <w:szCs w:val="24"/>
        </w:rPr>
        <w:t>,</w:t>
      </w:r>
      <w:r w:rsidRPr="00BB7913">
        <w:rPr>
          <w:rFonts w:ascii="Times New Roman" w:hAnsi="Times New Roman" w:cs="Times New Roman"/>
          <w:sz w:val="24"/>
          <w:szCs w:val="24"/>
        </w:rPr>
        <w:t xml:space="preserve"> AB KOBİ’lerinin 2/3’ünden fazlasının basit yönetsel uygulamalarda bile bulunmadığı görülmektedir. Bu istatistik göz önüne alındığında firmaların teknolojik değişikliğe karar verme aşamasını etkileyen engel ve teşviklere ilişkin değişkenlerin önemine dikkat çeken yeni ve daha etkili yollar bulunması gerektiği ortaya çıkmaktadır </w:t>
      </w:r>
      <w:r w:rsidR="008A0CE6" w:rsidRPr="00BB7913">
        <w:rPr>
          <w:rFonts w:ascii="Times New Roman" w:hAnsi="Times New Roman" w:cs="Times New Roman"/>
          <w:sz w:val="24"/>
          <w:szCs w:val="24"/>
        </w:rPr>
        <w:t>(Cagno ve diğerleri, 2015</w:t>
      </w:r>
      <w:r w:rsidRPr="00BB7913">
        <w:rPr>
          <w:rFonts w:ascii="Times New Roman" w:hAnsi="Times New Roman" w:cs="Times New Roman"/>
          <w:sz w:val="24"/>
          <w:szCs w:val="24"/>
        </w:rPr>
        <w:t>). Teknoloji yayılımı çalışmalarının gösterdiği üzere yeşil ürün</w:t>
      </w:r>
      <w:r w:rsidR="00645D5B">
        <w:rPr>
          <w:rFonts w:ascii="Times New Roman" w:hAnsi="Times New Roman" w:cs="Times New Roman"/>
          <w:sz w:val="24"/>
          <w:szCs w:val="24"/>
        </w:rPr>
        <w:t xml:space="preserve"> doğuran </w:t>
      </w:r>
      <w:r w:rsidR="00EC6A51" w:rsidRPr="00BB7913">
        <w:rPr>
          <w:rFonts w:ascii="Times New Roman" w:hAnsi="Times New Roman" w:cs="Times New Roman"/>
          <w:sz w:val="24"/>
          <w:szCs w:val="24"/>
        </w:rPr>
        <w:t xml:space="preserve">yeniliklerin </w:t>
      </w:r>
      <w:r w:rsidRPr="00BB7913">
        <w:rPr>
          <w:rFonts w:ascii="Times New Roman" w:hAnsi="Times New Roman" w:cs="Times New Roman"/>
          <w:sz w:val="24"/>
          <w:szCs w:val="24"/>
        </w:rPr>
        <w:t xml:space="preserve">veya daha temiz ve enerji verimli teknolojilerin yaygın bir şekilde kullanılması on yılları alabilmektedir. Bundan dolayı Ar-Ge’yi teşvik ederek sadece </w:t>
      </w:r>
      <w:r w:rsidR="00EC6A51" w:rsidRPr="00BB7913">
        <w:rPr>
          <w:rFonts w:ascii="Times New Roman" w:hAnsi="Times New Roman" w:cs="Times New Roman"/>
          <w:sz w:val="24"/>
          <w:szCs w:val="24"/>
        </w:rPr>
        <w:t>yenilik</w:t>
      </w:r>
      <w:r w:rsidRPr="00BB7913">
        <w:rPr>
          <w:rFonts w:ascii="Times New Roman" w:hAnsi="Times New Roman" w:cs="Times New Roman"/>
          <w:sz w:val="24"/>
          <w:szCs w:val="24"/>
        </w:rPr>
        <w:t xml:space="preserve"> geliştirmek değil, bu </w:t>
      </w:r>
      <w:r w:rsidR="00EC6A51" w:rsidRPr="00BB7913">
        <w:rPr>
          <w:rFonts w:ascii="Times New Roman" w:hAnsi="Times New Roman" w:cs="Times New Roman"/>
          <w:sz w:val="24"/>
          <w:szCs w:val="24"/>
        </w:rPr>
        <w:t>yeniliklerin</w:t>
      </w:r>
      <w:r w:rsidRPr="00BB7913">
        <w:rPr>
          <w:rFonts w:ascii="Times New Roman" w:hAnsi="Times New Roman" w:cs="Times New Roman"/>
          <w:sz w:val="24"/>
          <w:szCs w:val="24"/>
        </w:rPr>
        <w:t xml:space="preserve"> adapte edilmesini ve firmalar tarafından kullanılmasını sağlamak da teknolojik değişim sürecinde çok önemlidir </w:t>
      </w:r>
      <w:r w:rsidR="00565875" w:rsidRPr="00BB7913">
        <w:rPr>
          <w:rFonts w:ascii="Times New Roman" w:hAnsi="Times New Roman" w:cs="Times New Roman"/>
          <w:noProof/>
          <w:sz w:val="24"/>
          <w:szCs w:val="24"/>
        </w:rPr>
        <w:t>(Battisti</w:t>
      </w:r>
      <w:r w:rsidR="00565875">
        <w:rPr>
          <w:rFonts w:ascii="Times New Roman" w:hAnsi="Times New Roman" w:cs="Times New Roman"/>
          <w:noProof/>
          <w:sz w:val="24"/>
          <w:szCs w:val="24"/>
        </w:rPr>
        <w:t>,</w:t>
      </w:r>
      <w:r w:rsidR="00565875" w:rsidRPr="00BB7913">
        <w:rPr>
          <w:rFonts w:ascii="Times New Roman" w:hAnsi="Times New Roman" w:cs="Times New Roman"/>
          <w:noProof/>
          <w:sz w:val="24"/>
          <w:szCs w:val="24"/>
        </w:rPr>
        <w:t xml:space="preserve"> 2008)</w:t>
      </w:r>
      <w:r w:rsidRPr="00BB7913">
        <w:rPr>
          <w:rFonts w:ascii="Times New Roman" w:hAnsi="Times New Roman" w:cs="Times New Roman"/>
          <w:sz w:val="24"/>
          <w:szCs w:val="24"/>
        </w:rPr>
        <w:t>.</w:t>
      </w:r>
    </w:p>
    <w:p w:rsidR="00011BBE" w:rsidRPr="00BB7913" w:rsidRDefault="00B66876" w:rsidP="00BB7913">
      <w:pPr>
        <w:spacing w:line="240" w:lineRule="auto"/>
        <w:jc w:val="both"/>
        <w:rPr>
          <w:rFonts w:ascii="Times New Roman" w:hAnsi="Times New Roman" w:cs="Times New Roman"/>
          <w:sz w:val="24"/>
          <w:szCs w:val="24"/>
        </w:rPr>
      </w:pPr>
      <w:r w:rsidRPr="00BB7913">
        <w:rPr>
          <w:rFonts w:ascii="Times New Roman" w:hAnsi="Times New Roman" w:cs="Times New Roman"/>
          <w:sz w:val="24"/>
          <w:szCs w:val="24"/>
        </w:rPr>
        <w:t>Teknolojik değişim</w:t>
      </w:r>
      <w:r w:rsidR="00565875">
        <w:rPr>
          <w:rFonts w:ascii="Times New Roman" w:hAnsi="Times New Roman" w:cs="Times New Roman"/>
          <w:sz w:val="24"/>
          <w:szCs w:val="24"/>
        </w:rPr>
        <w:t>,</w:t>
      </w:r>
      <w:r w:rsidRPr="00BB7913">
        <w:rPr>
          <w:rFonts w:ascii="Times New Roman" w:hAnsi="Times New Roman" w:cs="Times New Roman"/>
          <w:sz w:val="24"/>
          <w:szCs w:val="24"/>
        </w:rPr>
        <w:t xml:space="preserve"> çevre problemleri konusunda uzun dönemli ve maliyet etkin çözümler arasında diğer sektörlerde olduğu gibi sanayi için de kritik bir öneme sahiptir. Stratejik açıdan başarılı teknoloji ediniminin, firmaların rekabetsel avantajlarını belirgin olarak etkilediği ortaya konmuştur </w:t>
      </w:r>
      <w:r w:rsidR="00565875" w:rsidRPr="00BB7913">
        <w:rPr>
          <w:rFonts w:ascii="Times New Roman" w:hAnsi="Times New Roman" w:cs="Times New Roman"/>
          <w:noProof/>
          <w:sz w:val="24"/>
          <w:szCs w:val="24"/>
        </w:rPr>
        <w:t>(Arifin</w:t>
      </w:r>
      <w:r w:rsidR="00565875">
        <w:rPr>
          <w:rFonts w:ascii="Times New Roman" w:hAnsi="Times New Roman" w:cs="Times New Roman"/>
          <w:noProof/>
          <w:sz w:val="24"/>
          <w:szCs w:val="24"/>
        </w:rPr>
        <w:t>,</w:t>
      </w:r>
      <w:r w:rsidR="00565875" w:rsidRPr="00BB7913">
        <w:rPr>
          <w:rFonts w:ascii="Times New Roman" w:hAnsi="Times New Roman" w:cs="Times New Roman"/>
          <w:noProof/>
          <w:sz w:val="24"/>
          <w:szCs w:val="24"/>
        </w:rPr>
        <w:t xml:space="preserve"> 2015)</w:t>
      </w:r>
      <w:r w:rsidRPr="00BB7913">
        <w:rPr>
          <w:rFonts w:ascii="Times New Roman" w:hAnsi="Times New Roman" w:cs="Times New Roman"/>
          <w:sz w:val="24"/>
          <w:szCs w:val="24"/>
        </w:rPr>
        <w:t>. Bunun y</w:t>
      </w:r>
      <w:r w:rsidR="00645D5B">
        <w:rPr>
          <w:rFonts w:ascii="Times New Roman" w:hAnsi="Times New Roman" w:cs="Times New Roman"/>
          <w:sz w:val="24"/>
          <w:szCs w:val="24"/>
        </w:rPr>
        <w:t xml:space="preserve">anında teknolojik değişim ve </w:t>
      </w:r>
      <w:r w:rsidR="00C54B2D" w:rsidRPr="00BB7913">
        <w:rPr>
          <w:rFonts w:ascii="Times New Roman" w:hAnsi="Times New Roman" w:cs="Times New Roman"/>
          <w:sz w:val="24"/>
          <w:szCs w:val="24"/>
        </w:rPr>
        <w:t>yenilikçilik</w:t>
      </w:r>
      <w:r w:rsidR="00645D5B">
        <w:rPr>
          <w:rFonts w:ascii="Times New Roman" w:hAnsi="Times New Roman" w:cs="Times New Roman"/>
          <w:sz w:val="24"/>
          <w:szCs w:val="24"/>
        </w:rPr>
        <w:t xml:space="preserve"> </w:t>
      </w:r>
      <w:r w:rsidRPr="00BB7913">
        <w:rPr>
          <w:rFonts w:ascii="Times New Roman" w:hAnsi="Times New Roman" w:cs="Times New Roman"/>
          <w:sz w:val="24"/>
          <w:szCs w:val="24"/>
        </w:rPr>
        <w:t xml:space="preserve">sanayide iklim değişikliği ile mücadelede önemli bir alandır. </w:t>
      </w:r>
    </w:p>
    <w:p w:rsidR="00011BBE" w:rsidRPr="00BB7913" w:rsidRDefault="00B66876" w:rsidP="00BB7913">
      <w:pPr>
        <w:spacing w:line="240" w:lineRule="auto"/>
        <w:jc w:val="both"/>
        <w:rPr>
          <w:rFonts w:ascii="Times New Roman" w:hAnsi="Times New Roman" w:cs="Times New Roman"/>
          <w:sz w:val="24"/>
          <w:szCs w:val="24"/>
        </w:rPr>
      </w:pPr>
      <w:r w:rsidRPr="00BB7913">
        <w:rPr>
          <w:rFonts w:ascii="Times New Roman" w:hAnsi="Times New Roman" w:cs="Times New Roman"/>
          <w:sz w:val="24"/>
          <w:szCs w:val="24"/>
        </w:rPr>
        <w:t xml:space="preserve">Teknolojik değişim, sanayide emisyon azaltımı sağlayan yöntemlerin arasında en etkili olanlar arasındadır. Fakat öncelikle bu kapsamdaki teknolojinin tanımlanması gerekmektedir. Aynı zamanda yeşil teknoloji olarak da bilinen </w:t>
      </w:r>
      <w:r w:rsidR="00B72607" w:rsidRPr="00BB7913">
        <w:rPr>
          <w:rFonts w:ascii="Times New Roman" w:hAnsi="Times New Roman" w:cs="Times New Roman"/>
          <w:sz w:val="24"/>
          <w:szCs w:val="24"/>
        </w:rPr>
        <w:t>çevre</w:t>
      </w:r>
      <w:r w:rsidRPr="00BB7913">
        <w:rPr>
          <w:rFonts w:ascii="Times New Roman" w:hAnsi="Times New Roman" w:cs="Times New Roman"/>
          <w:sz w:val="24"/>
          <w:szCs w:val="24"/>
        </w:rPr>
        <w:t xml:space="preserve"> teknolojiler</w:t>
      </w:r>
      <w:r w:rsidR="00B72607" w:rsidRPr="00BB7913">
        <w:rPr>
          <w:rFonts w:ascii="Times New Roman" w:hAnsi="Times New Roman" w:cs="Times New Roman"/>
          <w:sz w:val="24"/>
          <w:szCs w:val="24"/>
        </w:rPr>
        <w:t>i;</w:t>
      </w:r>
      <w:r w:rsidRPr="00BB7913">
        <w:rPr>
          <w:rFonts w:ascii="Times New Roman" w:hAnsi="Times New Roman" w:cs="Times New Roman"/>
          <w:sz w:val="24"/>
          <w:szCs w:val="24"/>
        </w:rPr>
        <w:t xml:space="preserve"> kirlilik kontrol edici teknolojiler (boru sonu teknolojiler), tesis dışında geri dönüşüm ve atık arıtım teknolojileri (kirlenmiş bir toprağı temizleyen teknolojiler gibi) ve atığı kaynakta önlemeye çalışan ve üretime entegre teknolojiler (temiz teknolojiler-kirlilik önleme teknolojileri) olmak üzere üçe ayrılmaktadır </w:t>
      </w:r>
      <w:r w:rsidR="00565875" w:rsidRPr="00BB7913">
        <w:rPr>
          <w:rFonts w:ascii="Times New Roman" w:hAnsi="Times New Roman" w:cs="Times New Roman"/>
          <w:noProof/>
          <w:sz w:val="24"/>
          <w:szCs w:val="24"/>
        </w:rPr>
        <w:t>(Radonjic ve Tominc</w:t>
      </w:r>
      <w:r w:rsidR="00565875">
        <w:rPr>
          <w:rFonts w:ascii="Times New Roman" w:hAnsi="Times New Roman" w:cs="Times New Roman"/>
          <w:noProof/>
          <w:sz w:val="24"/>
          <w:szCs w:val="24"/>
        </w:rPr>
        <w:t>,</w:t>
      </w:r>
      <w:r w:rsidR="00565875" w:rsidRPr="00BB7913">
        <w:rPr>
          <w:rFonts w:ascii="Times New Roman" w:hAnsi="Times New Roman" w:cs="Times New Roman"/>
          <w:noProof/>
          <w:sz w:val="24"/>
          <w:szCs w:val="24"/>
        </w:rPr>
        <w:t xml:space="preserve"> 2007)</w:t>
      </w:r>
      <w:r w:rsidRPr="00BB7913">
        <w:rPr>
          <w:rFonts w:ascii="Times New Roman" w:hAnsi="Times New Roman" w:cs="Times New Roman"/>
          <w:sz w:val="24"/>
          <w:szCs w:val="24"/>
        </w:rPr>
        <w:t>. Günümüze kadar çevre teknolojileri alanındaki en büyük gelişmeler kirlilik kontrol teknolojilerinde olmuştur</w:t>
      </w:r>
      <w:r w:rsidR="00565875" w:rsidRPr="00BB7913">
        <w:rPr>
          <w:rFonts w:ascii="Times New Roman" w:hAnsi="Times New Roman" w:cs="Times New Roman"/>
          <w:noProof/>
          <w:sz w:val="24"/>
          <w:szCs w:val="24"/>
        </w:rPr>
        <w:t xml:space="preserve"> (Hammar ve Lofgren</w:t>
      </w:r>
      <w:r w:rsidR="00565875">
        <w:rPr>
          <w:rFonts w:ascii="Times New Roman" w:hAnsi="Times New Roman" w:cs="Times New Roman"/>
          <w:noProof/>
          <w:sz w:val="24"/>
          <w:szCs w:val="24"/>
        </w:rPr>
        <w:t>,</w:t>
      </w:r>
      <w:r w:rsidR="00565875" w:rsidRPr="00BB7913">
        <w:rPr>
          <w:rFonts w:ascii="Times New Roman" w:hAnsi="Times New Roman" w:cs="Times New Roman"/>
          <w:noProof/>
          <w:sz w:val="24"/>
          <w:szCs w:val="24"/>
        </w:rPr>
        <w:t xml:space="preserve"> 2010)</w:t>
      </w:r>
      <w:r w:rsidRPr="00BB7913">
        <w:rPr>
          <w:rFonts w:ascii="Times New Roman" w:hAnsi="Times New Roman" w:cs="Times New Roman"/>
          <w:sz w:val="24"/>
          <w:szCs w:val="24"/>
        </w:rPr>
        <w:t xml:space="preserve">. Temiz teknolojiler ise örgütsel ve teknolojik değişim ile kirliliğin oluşmadan önlenmesini sağlayan ve üretim </w:t>
      </w:r>
      <w:r w:rsidR="00B72607" w:rsidRPr="00BB7913">
        <w:rPr>
          <w:rFonts w:ascii="Times New Roman" w:hAnsi="Times New Roman" w:cs="Times New Roman"/>
          <w:sz w:val="24"/>
          <w:szCs w:val="24"/>
        </w:rPr>
        <w:t xml:space="preserve">sürecini </w:t>
      </w:r>
      <w:r w:rsidRPr="00BB7913">
        <w:rPr>
          <w:rFonts w:ascii="Times New Roman" w:hAnsi="Times New Roman" w:cs="Times New Roman"/>
          <w:sz w:val="24"/>
          <w:szCs w:val="24"/>
        </w:rPr>
        <w:t>etkileyen teknolojilerdir. OECD’ye göre</w:t>
      </w:r>
      <w:r w:rsidR="00683A14">
        <w:rPr>
          <w:rFonts w:ascii="Times New Roman" w:hAnsi="Times New Roman" w:cs="Times New Roman"/>
          <w:sz w:val="24"/>
          <w:szCs w:val="24"/>
        </w:rPr>
        <w:t xml:space="preserve"> temiz teknolojiler </w:t>
      </w:r>
      <w:r w:rsidRPr="00BB7913">
        <w:rPr>
          <w:rFonts w:ascii="Times New Roman" w:hAnsi="Times New Roman" w:cs="Times New Roman"/>
          <w:sz w:val="24"/>
          <w:szCs w:val="24"/>
        </w:rPr>
        <w:t xml:space="preserve">“mümkün olduğunca hammaddeleri en etkin bir biçimde çıkaran ve işleyen, azaltılmış veya sıfır etkisi olan ürünler üreten,  üretim sırasında materyal kullanımını ve suya, havaya ve toprağa verilen zararları en aza indiren, yeniden kullanılabilen veya geri dönüştürülebilen ürünler üreterek ürün dayanıklılığını artıran, çıktının en az enerji girdisi ile üretildiği teknolojiler” olarak tanımlanmaktadır </w:t>
      </w:r>
      <w:r w:rsidR="004C03ED" w:rsidRPr="00BB7913">
        <w:rPr>
          <w:rFonts w:ascii="Times New Roman" w:hAnsi="Times New Roman" w:cs="Times New Roman"/>
          <w:noProof/>
          <w:sz w:val="24"/>
          <w:szCs w:val="24"/>
        </w:rPr>
        <w:t>(Radonjic ve Tominc</w:t>
      </w:r>
      <w:r w:rsidR="004C03ED">
        <w:rPr>
          <w:rFonts w:ascii="Times New Roman" w:hAnsi="Times New Roman" w:cs="Times New Roman"/>
          <w:noProof/>
          <w:sz w:val="24"/>
          <w:szCs w:val="24"/>
        </w:rPr>
        <w:t>,</w:t>
      </w:r>
      <w:r w:rsidR="004C03ED" w:rsidRPr="00BB7913">
        <w:rPr>
          <w:rFonts w:ascii="Times New Roman" w:hAnsi="Times New Roman" w:cs="Times New Roman"/>
          <w:noProof/>
          <w:sz w:val="24"/>
          <w:szCs w:val="24"/>
        </w:rPr>
        <w:t xml:space="preserve"> 2007)</w:t>
      </w:r>
      <w:r w:rsidRPr="00BB7913">
        <w:rPr>
          <w:rFonts w:ascii="Times New Roman" w:hAnsi="Times New Roman" w:cs="Times New Roman"/>
          <w:sz w:val="24"/>
          <w:szCs w:val="24"/>
        </w:rPr>
        <w:t xml:space="preserve">. Girdi değişikliği, daha iyi </w:t>
      </w:r>
      <w:r w:rsidR="0004447D" w:rsidRPr="00BB7913">
        <w:rPr>
          <w:rFonts w:ascii="Times New Roman" w:hAnsi="Times New Roman" w:cs="Times New Roman"/>
          <w:sz w:val="24"/>
          <w:szCs w:val="24"/>
        </w:rPr>
        <w:t>süreç</w:t>
      </w:r>
      <w:r w:rsidRPr="00BB7913">
        <w:rPr>
          <w:rFonts w:ascii="Times New Roman" w:hAnsi="Times New Roman" w:cs="Times New Roman"/>
          <w:sz w:val="24"/>
          <w:szCs w:val="24"/>
        </w:rPr>
        <w:t xml:space="preserve"> kontrolü, ekipman modifikasyonu, tesis içi geri dönüşüm ve ge</w:t>
      </w:r>
      <w:r w:rsidR="00645D5B">
        <w:rPr>
          <w:rFonts w:ascii="Times New Roman" w:hAnsi="Times New Roman" w:cs="Times New Roman"/>
          <w:sz w:val="24"/>
          <w:szCs w:val="24"/>
        </w:rPr>
        <w:t>ri kazanım, yan ürün kullanımı</w:t>
      </w:r>
      <w:r w:rsidRPr="00BB7913">
        <w:rPr>
          <w:rFonts w:ascii="Times New Roman" w:hAnsi="Times New Roman" w:cs="Times New Roman"/>
          <w:sz w:val="24"/>
          <w:szCs w:val="24"/>
        </w:rPr>
        <w:t xml:space="preserve">, ürün modifikasyonu veya yeniden </w:t>
      </w:r>
      <w:r w:rsidR="00EA16F2" w:rsidRPr="00BB7913">
        <w:rPr>
          <w:rFonts w:ascii="Times New Roman" w:hAnsi="Times New Roman" w:cs="Times New Roman"/>
          <w:sz w:val="24"/>
          <w:szCs w:val="24"/>
        </w:rPr>
        <w:t>formülasyonu (Luken, Van Rompaey ve Zigova</w:t>
      </w:r>
      <w:r w:rsidRPr="00BB7913">
        <w:rPr>
          <w:rFonts w:ascii="Times New Roman" w:hAnsi="Times New Roman" w:cs="Times New Roman"/>
          <w:sz w:val="24"/>
          <w:szCs w:val="24"/>
        </w:rPr>
        <w:t xml:space="preserve">, 2008) gibi alanları kapsayan temiz teknolojiler genel anlamda “kirlilik önleyici teknolojiler” kavramıyla aynı kapsamda kullanılmaktadır. Temiz teknolojilerin üretim sırasında kullanılması ile ciddi kaynak verimliliği sağlanabilmekte ayrıca çevresel etkileri de azaltılabilmektedir. </w:t>
      </w:r>
    </w:p>
    <w:p w:rsidR="00011BBE" w:rsidRPr="00BB7913" w:rsidRDefault="00B66876" w:rsidP="00BB7913">
      <w:pPr>
        <w:spacing w:line="240" w:lineRule="auto"/>
        <w:jc w:val="both"/>
        <w:rPr>
          <w:rFonts w:ascii="Times New Roman" w:hAnsi="Times New Roman" w:cs="Times New Roman"/>
          <w:sz w:val="24"/>
          <w:szCs w:val="24"/>
        </w:rPr>
      </w:pPr>
      <w:r w:rsidRPr="00BB7913">
        <w:rPr>
          <w:rFonts w:ascii="Times New Roman" w:hAnsi="Times New Roman" w:cs="Times New Roman"/>
          <w:sz w:val="24"/>
          <w:szCs w:val="24"/>
        </w:rPr>
        <w:t>Çevre konularının firma stratejilerinin bir parçası olarak ele alınmasından itibaren yöneticiler ve araştırmacılar çevre kavramlarının teknolojiyi de içine alan firma operasyonlarıyla entegrasyonuna odaklanmışlardır. Fakat bu süreçte çevre dostu üretimin yanında iklim değişikliği ile müca</w:t>
      </w:r>
      <w:r w:rsidR="00683A14">
        <w:rPr>
          <w:rFonts w:ascii="Times New Roman" w:hAnsi="Times New Roman" w:cs="Times New Roman"/>
          <w:sz w:val="24"/>
          <w:szCs w:val="24"/>
        </w:rPr>
        <w:t xml:space="preserve">delede de hayati bir konu olan </w:t>
      </w:r>
      <w:r w:rsidRPr="00BB7913">
        <w:rPr>
          <w:rFonts w:ascii="Times New Roman" w:hAnsi="Times New Roman" w:cs="Times New Roman"/>
          <w:sz w:val="24"/>
          <w:szCs w:val="24"/>
        </w:rPr>
        <w:t>temiz teknoloj</w:t>
      </w:r>
      <w:r w:rsidR="00683A14">
        <w:rPr>
          <w:rFonts w:ascii="Times New Roman" w:hAnsi="Times New Roman" w:cs="Times New Roman"/>
          <w:sz w:val="24"/>
          <w:szCs w:val="24"/>
        </w:rPr>
        <w:t>ilerin edinimi</w:t>
      </w:r>
      <w:r w:rsidRPr="00BB7913">
        <w:rPr>
          <w:rFonts w:ascii="Times New Roman" w:hAnsi="Times New Roman" w:cs="Times New Roman"/>
          <w:sz w:val="24"/>
          <w:szCs w:val="24"/>
        </w:rPr>
        <w:t xml:space="preserve">nin imalat </w:t>
      </w:r>
      <w:r w:rsidRPr="00BB7913">
        <w:rPr>
          <w:rFonts w:ascii="Times New Roman" w:hAnsi="Times New Roman" w:cs="Times New Roman"/>
          <w:sz w:val="24"/>
          <w:szCs w:val="24"/>
        </w:rPr>
        <w:lastRenderedPageBreak/>
        <w:t>sanayi kapsamında yeterince analiz edildiği söylenememektedir. Yapıları itibariyle kolay tanımlanamayan temiz teknolojilerin üretim sürecinin ana aktörleri olan firmalar tarafından etkin bir şekilde</w:t>
      </w:r>
      <w:r w:rsidR="00E51B31">
        <w:rPr>
          <w:rFonts w:ascii="Times New Roman" w:hAnsi="Times New Roman" w:cs="Times New Roman"/>
          <w:sz w:val="24"/>
          <w:szCs w:val="24"/>
        </w:rPr>
        <w:t xml:space="preserve"> edinilmesi ve </w:t>
      </w:r>
      <w:r w:rsidRPr="00BB7913">
        <w:rPr>
          <w:rFonts w:ascii="Times New Roman" w:hAnsi="Times New Roman" w:cs="Times New Roman"/>
          <w:sz w:val="24"/>
          <w:szCs w:val="24"/>
        </w:rPr>
        <w:t>temiz teknolojilerin edinim sürecinin net bir şekilde ortaya konulması karmaşık bir süreçtir.  Yeniliklerin Yayılımı Teorisinin (Diffusion of Innovation Theory-DOI) kurucusu olan Rogers’a göre örgütsel bazda teknoloji edinimi bireysel teknoloji edinimine göre çok daha karmaş</w:t>
      </w:r>
      <w:r w:rsidR="00363C5E">
        <w:rPr>
          <w:rFonts w:ascii="Times New Roman" w:hAnsi="Times New Roman" w:cs="Times New Roman"/>
          <w:sz w:val="24"/>
          <w:szCs w:val="24"/>
        </w:rPr>
        <w:t xml:space="preserve">ık olup </w:t>
      </w:r>
      <w:r w:rsidRPr="00BB7913">
        <w:rPr>
          <w:rFonts w:ascii="Times New Roman" w:hAnsi="Times New Roman" w:cs="Times New Roman"/>
          <w:sz w:val="24"/>
          <w:szCs w:val="24"/>
        </w:rPr>
        <w:t xml:space="preserve">çok sayıda ve farklı kapsamlarda değişkeni içermektedir  </w:t>
      </w:r>
      <w:r w:rsidR="009813A0" w:rsidRPr="00BB7913">
        <w:rPr>
          <w:rFonts w:ascii="Times New Roman" w:hAnsi="Times New Roman" w:cs="Times New Roman"/>
          <w:noProof/>
          <w:sz w:val="24"/>
          <w:szCs w:val="24"/>
        </w:rPr>
        <w:t>(Oliveira, Thomas ve Espadanal, 2014)</w:t>
      </w:r>
      <w:r w:rsidRPr="00BB7913">
        <w:rPr>
          <w:rFonts w:ascii="Times New Roman" w:hAnsi="Times New Roman" w:cs="Times New Roman"/>
          <w:sz w:val="24"/>
          <w:szCs w:val="24"/>
        </w:rPr>
        <w:t>.</w:t>
      </w:r>
    </w:p>
    <w:p w:rsidR="00011BBE" w:rsidRPr="00BB7913" w:rsidRDefault="00B66876" w:rsidP="00BB7913">
      <w:pPr>
        <w:spacing w:line="240" w:lineRule="auto"/>
        <w:jc w:val="both"/>
        <w:rPr>
          <w:rFonts w:ascii="Times New Roman" w:hAnsi="Times New Roman" w:cs="Times New Roman"/>
          <w:sz w:val="24"/>
          <w:szCs w:val="24"/>
        </w:rPr>
      </w:pPr>
      <w:r w:rsidRPr="00BB7913">
        <w:rPr>
          <w:rFonts w:ascii="Times New Roman" w:hAnsi="Times New Roman" w:cs="Times New Roman"/>
          <w:sz w:val="24"/>
          <w:szCs w:val="24"/>
        </w:rPr>
        <w:t>Ayrıca geçmişte her tip teknolojiye uyacak tek bir edinim mode</w:t>
      </w:r>
      <w:r w:rsidR="0004447D" w:rsidRPr="00BB7913">
        <w:rPr>
          <w:rFonts w:ascii="Times New Roman" w:hAnsi="Times New Roman" w:cs="Times New Roman"/>
          <w:sz w:val="24"/>
          <w:szCs w:val="24"/>
        </w:rPr>
        <w:t>li geliştirme çabaları olmuştur. F</w:t>
      </w:r>
      <w:r w:rsidRPr="00BB7913">
        <w:rPr>
          <w:rFonts w:ascii="Times New Roman" w:hAnsi="Times New Roman" w:cs="Times New Roman"/>
          <w:sz w:val="24"/>
          <w:szCs w:val="24"/>
        </w:rPr>
        <w:t xml:space="preserve">akat edinim sürecinin belirleyicilerini yeterli bir şekilde açıklayan tek bir teorinin var olmasının zorluğundan dolayı her teknoloji veya ele alınan konu bazında teknolojinin özelliklerini ve </w:t>
      </w:r>
      <w:r w:rsidR="00E51B31">
        <w:rPr>
          <w:rFonts w:ascii="Times New Roman" w:hAnsi="Times New Roman" w:cs="Times New Roman"/>
          <w:sz w:val="24"/>
          <w:szCs w:val="24"/>
        </w:rPr>
        <w:t>kapsamını</w:t>
      </w:r>
      <w:r w:rsidRPr="00BB7913">
        <w:rPr>
          <w:rFonts w:ascii="Times New Roman" w:hAnsi="Times New Roman" w:cs="Times New Roman"/>
          <w:sz w:val="24"/>
          <w:szCs w:val="24"/>
        </w:rPr>
        <w:t xml:space="preserve"> dikkate alan </w:t>
      </w:r>
      <w:r w:rsidR="0004447D" w:rsidRPr="00BB7913">
        <w:rPr>
          <w:rFonts w:ascii="Times New Roman" w:hAnsi="Times New Roman" w:cs="Times New Roman"/>
          <w:sz w:val="24"/>
          <w:szCs w:val="24"/>
        </w:rPr>
        <w:t xml:space="preserve">özel </w:t>
      </w:r>
      <w:r w:rsidRPr="00BB7913">
        <w:rPr>
          <w:rFonts w:ascii="Times New Roman" w:hAnsi="Times New Roman" w:cs="Times New Roman"/>
          <w:sz w:val="24"/>
          <w:szCs w:val="24"/>
        </w:rPr>
        <w:t xml:space="preserve">olarak tasarlanan teorilere ağırlık verilmiştir. </w:t>
      </w:r>
      <w:r w:rsidR="00190C5F" w:rsidRPr="00190C5F">
        <w:rPr>
          <w:rFonts w:ascii="Times New Roman" w:hAnsi="Times New Roman" w:cs="Times New Roman"/>
          <w:sz w:val="24"/>
          <w:szCs w:val="24"/>
        </w:rPr>
        <w:t xml:space="preserve">Teknoloji edinim çalışmalarında </w:t>
      </w:r>
      <w:r w:rsidRPr="00190C5F">
        <w:rPr>
          <w:rFonts w:ascii="Times New Roman" w:hAnsi="Times New Roman" w:cs="Times New Roman"/>
          <w:sz w:val="24"/>
          <w:szCs w:val="24"/>
        </w:rPr>
        <w:t>kullanılan değişkenler</w:t>
      </w:r>
      <w:r w:rsidR="00190C5F" w:rsidRPr="00190C5F">
        <w:rPr>
          <w:rFonts w:ascii="Times New Roman" w:hAnsi="Times New Roman" w:cs="Times New Roman"/>
          <w:sz w:val="24"/>
          <w:szCs w:val="24"/>
        </w:rPr>
        <w:t xml:space="preserve"> ise araştırmanın yapıldığı sektörün ve seçilen teknolojinin özellikleri gibi birçok kritere</w:t>
      </w:r>
      <w:r w:rsidR="00190C5F">
        <w:rPr>
          <w:rFonts w:ascii="Times New Roman" w:hAnsi="Times New Roman" w:cs="Times New Roman"/>
          <w:sz w:val="24"/>
          <w:szCs w:val="24"/>
        </w:rPr>
        <w:t xml:space="preserve"> bağlı olarak</w:t>
      </w:r>
      <w:r w:rsidRPr="00190C5F">
        <w:rPr>
          <w:rFonts w:ascii="Times New Roman" w:hAnsi="Times New Roman" w:cs="Times New Roman"/>
          <w:sz w:val="24"/>
          <w:szCs w:val="24"/>
        </w:rPr>
        <w:t xml:space="preserve"> çalışmadan çalışmaya farklılık göstermektedir.</w:t>
      </w:r>
      <w:r w:rsidRPr="00BB7913">
        <w:rPr>
          <w:rFonts w:ascii="Times New Roman" w:hAnsi="Times New Roman" w:cs="Times New Roman"/>
          <w:sz w:val="24"/>
          <w:szCs w:val="24"/>
        </w:rPr>
        <w:t xml:space="preserve"> </w:t>
      </w:r>
    </w:p>
    <w:p w:rsidR="00011BBE" w:rsidRPr="00BB7913" w:rsidRDefault="00B66876" w:rsidP="00BB7913">
      <w:pPr>
        <w:spacing w:line="240" w:lineRule="auto"/>
        <w:jc w:val="both"/>
        <w:rPr>
          <w:rFonts w:ascii="Times New Roman" w:hAnsi="Times New Roman" w:cs="Times New Roman"/>
          <w:sz w:val="24"/>
          <w:szCs w:val="24"/>
        </w:rPr>
      </w:pPr>
      <w:r w:rsidRPr="00BB7913">
        <w:rPr>
          <w:rFonts w:ascii="Times New Roman" w:hAnsi="Times New Roman" w:cs="Times New Roman"/>
          <w:sz w:val="24"/>
          <w:szCs w:val="24"/>
        </w:rPr>
        <w:t xml:space="preserve">Bu bağlamda örgütlerde teknoloji edinimine ilişkin temel ve kullanışlı bir teorik çerçeve sunan bir model gereksinimi doğmuştur. Bu boşluk </w:t>
      </w:r>
      <w:r w:rsidR="0004447D" w:rsidRPr="00BB7913">
        <w:rPr>
          <w:rFonts w:ascii="Times New Roman" w:hAnsi="Times New Roman" w:cs="Times New Roman"/>
          <w:sz w:val="24"/>
          <w:szCs w:val="24"/>
        </w:rPr>
        <w:t>T</w:t>
      </w:r>
      <w:r w:rsidR="002100F2">
        <w:rPr>
          <w:rFonts w:ascii="Times New Roman" w:hAnsi="Times New Roman" w:cs="Times New Roman"/>
          <w:sz w:val="24"/>
          <w:szCs w:val="24"/>
        </w:rPr>
        <w:t>eknoloji, Örgüt ve Çevre (TOE) m</w:t>
      </w:r>
      <w:r w:rsidR="0004447D" w:rsidRPr="00BB7913">
        <w:rPr>
          <w:rFonts w:ascii="Times New Roman" w:hAnsi="Times New Roman" w:cs="Times New Roman"/>
          <w:sz w:val="24"/>
          <w:szCs w:val="24"/>
        </w:rPr>
        <w:t xml:space="preserve">odeli </w:t>
      </w:r>
      <w:r w:rsidRPr="00BB7913">
        <w:rPr>
          <w:rFonts w:ascii="Times New Roman" w:hAnsi="Times New Roman" w:cs="Times New Roman"/>
          <w:sz w:val="24"/>
          <w:szCs w:val="24"/>
        </w:rPr>
        <w:t>ile kısmen doldu</w:t>
      </w:r>
      <w:r w:rsidR="002100F2">
        <w:rPr>
          <w:rFonts w:ascii="Times New Roman" w:hAnsi="Times New Roman" w:cs="Times New Roman"/>
          <w:sz w:val="24"/>
          <w:szCs w:val="24"/>
        </w:rPr>
        <w:t xml:space="preserve">rulmuştur. </w:t>
      </w:r>
      <w:r w:rsidR="00581877">
        <w:rPr>
          <w:rFonts w:ascii="Times New Roman" w:hAnsi="Times New Roman" w:cs="Times New Roman"/>
          <w:sz w:val="24"/>
          <w:szCs w:val="24"/>
        </w:rPr>
        <w:t>TOE modeli</w:t>
      </w:r>
      <w:r w:rsidRPr="00BB7913">
        <w:rPr>
          <w:rFonts w:ascii="Times New Roman" w:hAnsi="Times New Roman" w:cs="Times New Roman"/>
          <w:sz w:val="24"/>
          <w:szCs w:val="24"/>
        </w:rPr>
        <w:t xml:space="preserve"> DOI’de olmayan çevresel faktörleri de içermesinden dolayı bütünsel ve kapsayıcı olarak görülmekle beraber firma bazında teknoloji edinimini iyi açıklayan bir model olarak</w:t>
      </w:r>
      <w:r w:rsidR="0004447D" w:rsidRPr="00BB7913">
        <w:rPr>
          <w:rFonts w:ascii="Times New Roman" w:hAnsi="Times New Roman" w:cs="Times New Roman"/>
          <w:sz w:val="24"/>
          <w:szCs w:val="24"/>
        </w:rPr>
        <w:t xml:space="preserve"> da</w:t>
      </w:r>
      <w:r w:rsidRPr="00BB7913">
        <w:rPr>
          <w:rFonts w:ascii="Times New Roman" w:hAnsi="Times New Roman" w:cs="Times New Roman"/>
          <w:sz w:val="24"/>
          <w:szCs w:val="24"/>
        </w:rPr>
        <w:t xml:space="preserve"> nitelendirilmektedir </w:t>
      </w:r>
      <w:r w:rsidR="0004447D" w:rsidRPr="00BB7913">
        <w:rPr>
          <w:rFonts w:ascii="Times New Roman" w:hAnsi="Times New Roman" w:cs="Times New Roman"/>
          <w:sz w:val="24"/>
          <w:szCs w:val="24"/>
        </w:rPr>
        <w:t>(</w:t>
      </w:r>
      <w:r w:rsidR="00CD3BE2" w:rsidRPr="00BB7913">
        <w:rPr>
          <w:rFonts w:ascii="Times New Roman" w:hAnsi="Times New Roman" w:cs="Times New Roman"/>
          <w:sz w:val="24"/>
          <w:szCs w:val="24"/>
        </w:rPr>
        <w:t>Arifin, 2015</w:t>
      </w:r>
      <w:r w:rsidR="00CD3BE2">
        <w:rPr>
          <w:rFonts w:ascii="Times New Roman" w:hAnsi="Times New Roman" w:cs="Times New Roman"/>
          <w:sz w:val="24"/>
          <w:szCs w:val="24"/>
        </w:rPr>
        <w:t>; Oliveira ve Martins, 2011</w:t>
      </w:r>
      <w:r w:rsidRPr="00BB7913">
        <w:rPr>
          <w:rFonts w:ascii="Times New Roman" w:hAnsi="Times New Roman" w:cs="Times New Roman"/>
          <w:sz w:val="24"/>
          <w:szCs w:val="24"/>
        </w:rPr>
        <w:t>).</w:t>
      </w:r>
    </w:p>
    <w:p w:rsidR="00011BBE" w:rsidRPr="00BB7913" w:rsidRDefault="00E51B31" w:rsidP="00BB7913">
      <w:pPr>
        <w:spacing w:line="240" w:lineRule="auto"/>
        <w:jc w:val="both"/>
        <w:rPr>
          <w:rFonts w:ascii="Times New Roman" w:hAnsi="Times New Roman" w:cs="Times New Roman"/>
          <w:sz w:val="24"/>
          <w:szCs w:val="24"/>
        </w:rPr>
      </w:pPr>
      <w:r>
        <w:rPr>
          <w:rFonts w:ascii="Times New Roman" w:hAnsi="Times New Roman" w:cs="Times New Roman"/>
          <w:sz w:val="24"/>
          <w:szCs w:val="24"/>
        </w:rPr>
        <w:t>Çalışmanın gerçekleştirilmesi sırasında</w:t>
      </w:r>
      <w:r w:rsidR="00093E91">
        <w:rPr>
          <w:rFonts w:ascii="Times New Roman" w:hAnsi="Times New Roman" w:cs="Times New Roman"/>
          <w:sz w:val="24"/>
          <w:szCs w:val="24"/>
        </w:rPr>
        <w:t xml:space="preserve"> </w:t>
      </w:r>
      <w:r w:rsidR="00581877">
        <w:rPr>
          <w:rFonts w:ascii="Times New Roman" w:hAnsi="Times New Roman" w:cs="Times New Roman"/>
          <w:sz w:val="24"/>
          <w:szCs w:val="24"/>
        </w:rPr>
        <w:t>TOE modeli</w:t>
      </w:r>
      <w:r w:rsidR="00B66876" w:rsidRPr="00BB7913">
        <w:rPr>
          <w:rFonts w:ascii="Times New Roman" w:hAnsi="Times New Roman" w:cs="Times New Roman"/>
          <w:sz w:val="24"/>
          <w:szCs w:val="24"/>
        </w:rPr>
        <w:t xml:space="preserve">nin edinim sürecini açıklamada temel olarak alınmasının yanında kabul edilen başka bir önemli varsayım ise yeşil uygulamaların </w:t>
      </w:r>
      <w:r w:rsidR="00C54B2D" w:rsidRPr="00BB7913">
        <w:rPr>
          <w:rFonts w:ascii="Times New Roman" w:hAnsi="Times New Roman" w:cs="Times New Roman"/>
          <w:sz w:val="24"/>
          <w:szCs w:val="24"/>
        </w:rPr>
        <w:t>yenilik</w:t>
      </w:r>
      <w:r w:rsidR="00B66876" w:rsidRPr="00BB7913">
        <w:rPr>
          <w:rFonts w:ascii="Times New Roman" w:hAnsi="Times New Roman" w:cs="Times New Roman"/>
          <w:sz w:val="24"/>
          <w:szCs w:val="24"/>
        </w:rPr>
        <w:t xml:space="preserve"> olarak tanımlanmasıdır. Birçok çalışma yeşil uygulamaların hayata geçirilmesini</w:t>
      </w:r>
      <w:r w:rsidR="0004447D" w:rsidRPr="00BB7913">
        <w:rPr>
          <w:rFonts w:ascii="Times New Roman" w:hAnsi="Times New Roman" w:cs="Times New Roman"/>
          <w:sz w:val="24"/>
          <w:szCs w:val="24"/>
        </w:rPr>
        <w:t>,</w:t>
      </w:r>
      <w:r>
        <w:rPr>
          <w:rFonts w:ascii="Times New Roman" w:hAnsi="Times New Roman" w:cs="Times New Roman"/>
          <w:sz w:val="24"/>
          <w:szCs w:val="24"/>
        </w:rPr>
        <w:t xml:space="preserve"> </w:t>
      </w:r>
      <w:r w:rsidR="00B66876" w:rsidRPr="00BB7913">
        <w:rPr>
          <w:rFonts w:ascii="Times New Roman" w:hAnsi="Times New Roman" w:cs="Times New Roman"/>
          <w:sz w:val="24"/>
          <w:szCs w:val="24"/>
        </w:rPr>
        <w:t xml:space="preserve"> </w:t>
      </w:r>
      <w:r w:rsidR="00C54B2D" w:rsidRPr="00BB7913">
        <w:rPr>
          <w:rFonts w:ascii="Times New Roman" w:hAnsi="Times New Roman" w:cs="Times New Roman"/>
          <w:sz w:val="24"/>
          <w:szCs w:val="24"/>
        </w:rPr>
        <w:t>yenilik</w:t>
      </w:r>
      <w:r w:rsidR="00B66876" w:rsidRPr="00BB7913">
        <w:rPr>
          <w:rFonts w:ascii="Times New Roman" w:hAnsi="Times New Roman" w:cs="Times New Roman"/>
          <w:sz w:val="24"/>
          <w:szCs w:val="24"/>
        </w:rPr>
        <w:t xml:space="preserve"> edinim süreci ile bir tutmakta ve bundan dolayı bu çalışmalarda teknoloji/</w:t>
      </w:r>
      <w:r w:rsidR="00C54B2D" w:rsidRPr="00BB7913">
        <w:rPr>
          <w:rFonts w:ascii="Times New Roman" w:hAnsi="Times New Roman" w:cs="Times New Roman"/>
          <w:sz w:val="24"/>
          <w:szCs w:val="24"/>
        </w:rPr>
        <w:t>yenilik</w:t>
      </w:r>
      <w:r w:rsidR="00B66876" w:rsidRPr="00BB7913">
        <w:rPr>
          <w:rFonts w:ascii="Times New Roman" w:hAnsi="Times New Roman" w:cs="Times New Roman"/>
          <w:sz w:val="24"/>
          <w:szCs w:val="24"/>
        </w:rPr>
        <w:t xml:space="preserve"> yayılım/edinim teorilerini kullanmaktadır (Ho,</w:t>
      </w:r>
      <w:r w:rsidR="009813A0" w:rsidRPr="00BB7913">
        <w:rPr>
          <w:rFonts w:ascii="Times New Roman" w:hAnsi="Times New Roman" w:cs="Times New Roman"/>
          <w:sz w:val="24"/>
          <w:szCs w:val="24"/>
        </w:rPr>
        <w:t xml:space="preserve"> Lin ve Tsai,</w:t>
      </w:r>
      <w:r w:rsidR="00B66876" w:rsidRPr="00BB7913">
        <w:rPr>
          <w:rFonts w:ascii="Times New Roman" w:hAnsi="Times New Roman" w:cs="Times New Roman"/>
          <w:sz w:val="24"/>
          <w:szCs w:val="24"/>
        </w:rPr>
        <w:t xml:space="preserve"> 2014; Weng ve Lin, 2011). Bu kapsamda yeşil uygulamalar </w:t>
      </w:r>
      <w:r w:rsidR="00C54B2D" w:rsidRPr="00BB7913">
        <w:rPr>
          <w:rFonts w:ascii="Times New Roman" w:hAnsi="Times New Roman" w:cs="Times New Roman"/>
          <w:sz w:val="24"/>
          <w:szCs w:val="24"/>
        </w:rPr>
        <w:t>yenilik</w:t>
      </w:r>
      <w:r w:rsidR="00B66876" w:rsidRPr="00BB7913">
        <w:rPr>
          <w:rFonts w:ascii="Times New Roman" w:hAnsi="Times New Roman" w:cs="Times New Roman"/>
          <w:sz w:val="24"/>
          <w:szCs w:val="24"/>
        </w:rPr>
        <w:t xml:space="preserve"> olarak görülmekte ve teknoloji ve </w:t>
      </w:r>
      <w:r w:rsidR="00C54B2D" w:rsidRPr="00BB7913">
        <w:rPr>
          <w:rFonts w:ascii="Times New Roman" w:hAnsi="Times New Roman" w:cs="Times New Roman"/>
          <w:sz w:val="24"/>
          <w:szCs w:val="24"/>
        </w:rPr>
        <w:t>yenilikçilik</w:t>
      </w:r>
      <w:r w:rsidR="00B66876" w:rsidRPr="00BB7913">
        <w:rPr>
          <w:rFonts w:ascii="Times New Roman" w:hAnsi="Times New Roman" w:cs="Times New Roman"/>
          <w:sz w:val="24"/>
          <w:szCs w:val="24"/>
        </w:rPr>
        <w:t xml:space="preserve"> süreci içerisinde değerlendirilmektedir.</w:t>
      </w:r>
    </w:p>
    <w:p w:rsidR="00011BBE" w:rsidRPr="00BB7913" w:rsidRDefault="00B66876" w:rsidP="00BB7913">
      <w:pPr>
        <w:spacing w:line="240" w:lineRule="auto"/>
        <w:jc w:val="both"/>
        <w:rPr>
          <w:rFonts w:ascii="Times New Roman" w:hAnsi="Times New Roman" w:cs="Times New Roman"/>
          <w:sz w:val="24"/>
          <w:szCs w:val="24"/>
        </w:rPr>
      </w:pPr>
      <w:r w:rsidRPr="00BB7913">
        <w:rPr>
          <w:rFonts w:ascii="Times New Roman" w:hAnsi="Times New Roman" w:cs="Times New Roman"/>
          <w:sz w:val="24"/>
          <w:szCs w:val="24"/>
        </w:rPr>
        <w:t>Bu çalışmada temiz teknolojilerin sanayi sektöründeki edinim sürecini en</w:t>
      </w:r>
      <w:r w:rsidR="002100F2">
        <w:rPr>
          <w:rFonts w:ascii="Times New Roman" w:hAnsi="Times New Roman" w:cs="Times New Roman"/>
          <w:sz w:val="24"/>
          <w:szCs w:val="24"/>
        </w:rPr>
        <w:t xml:space="preserve">tegre bir şekilde ele alan </w:t>
      </w:r>
      <w:r w:rsidR="00581877">
        <w:rPr>
          <w:rFonts w:ascii="Times New Roman" w:hAnsi="Times New Roman" w:cs="Times New Roman"/>
          <w:sz w:val="24"/>
          <w:szCs w:val="24"/>
        </w:rPr>
        <w:t>TOE modeli</w:t>
      </w:r>
      <w:r w:rsidRPr="00BB7913">
        <w:rPr>
          <w:rFonts w:ascii="Times New Roman" w:hAnsi="Times New Roman" w:cs="Times New Roman"/>
          <w:sz w:val="24"/>
          <w:szCs w:val="24"/>
        </w:rPr>
        <w:t xml:space="preserve"> temelli bir model geliştirilmiştir. Model aracılığıyla temiz teknoloji edinimi teknolojik, örgütsel ve çevresel faktörler başlıkları altında belirlenen değişkenler vasıtasıyla ele alınmış ve belirlenen değişkenlerin edinim sürecini nasıl etkileyebileceklerine ilişkin öngörüler oluşturulmuştur. </w:t>
      </w:r>
    </w:p>
    <w:p w:rsidR="0004447D" w:rsidRPr="00BB7913" w:rsidRDefault="0004447D" w:rsidP="004C03ED">
      <w:pPr>
        <w:pStyle w:val="Balk2"/>
        <w:spacing w:beforeLines="120" w:before="288" w:afterLines="120" w:after="288" w:line="240" w:lineRule="auto"/>
        <w:jc w:val="both"/>
        <w:rPr>
          <w:rFonts w:ascii="Times New Roman" w:hAnsi="Times New Roman" w:cs="Times New Roman"/>
          <w:b/>
          <w:color w:val="00000A"/>
          <w:sz w:val="24"/>
          <w:szCs w:val="24"/>
        </w:rPr>
      </w:pPr>
      <w:r w:rsidRPr="00BB7913">
        <w:rPr>
          <w:rFonts w:ascii="Times New Roman" w:hAnsi="Times New Roman" w:cs="Times New Roman"/>
          <w:b/>
          <w:color w:val="00000A"/>
          <w:sz w:val="24"/>
          <w:szCs w:val="24"/>
        </w:rPr>
        <w:t>2.</w:t>
      </w:r>
      <w:r w:rsidR="00B66876" w:rsidRPr="00BB7913">
        <w:rPr>
          <w:rFonts w:ascii="Times New Roman" w:hAnsi="Times New Roman" w:cs="Times New Roman"/>
          <w:b/>
          <w:color w:val="00000A"/>
          <w:sz w:val="24"/>
          <w:szCs w:val="24"/>
        </w:rPr>
        <w:t>SANAYİ SEKTÖRÜNDE İKLİM DEĞİŞİKLİĞİ İLE MÜCADELEDE TEMİZ TEKNOLOJİLERİN YERİ</w:t>
      </w:r>
    </w:p>
    <w:p w:rsidR="00011BBE" w:rsidRPr="00BB7913" w:rsidRDefault="00B66876" w:rsidP="004C03ED">
      <w:pPr>
        <w:spacing w:beforeLines="120" w:before="288" w:afterLines="120" w:after="288" w:line="240" w:lineRule="auto"/>
        <w:jc w:val="both"/>
        <w:rPr>
          <w:rFonts w:ascii="Times New Roman" w:hAnsi="Times New Roman" w:cs="Times New Roman"/>
          <w:sz w:val="24"/>
          <w:szCs w:val="24"/>
        </w:rPr>
      </w:pPr>
      <w:r w:rsidRPr="00BB7913">
        <w:rPr>
          <w:rFonts w:ascii="Times New Roman" w:hAnsi="Times New Roman" w:cs="Times New Roman"/>
          <w:sz w:val="24"/>
          <w:szCs w:val="24"/>
        </w:rPr>
        <w:t>Günümüzde iklim değişikliği, küresel ısınma, katı atıklar, hava kirliliği, kaynakların tükenmesi gibi temel birçok çevre problemi üretim süreci için önemli bir husus olarak belirmektedir. Diğer taraftan üretim süreci söz konusu küresel çevre problemlerinin oluşmasında da en büyük etkiye sahip olan faaliyetlerin başında gelmektedir. Bu bağlamda hem firmaların rekabet gücüne katkı sağlayan hem de sebep oldukları çevresel yıkımı azaltan</w:t>
      </w:r>
      <w:r w:rsidR="005A03C8">
        <w:rPr>
          <w:rFonts w:ascii="Times New Roman" w:hAnsi="Times New Roman" w:cs="Times New Roman"/>
          <w:sz w:val="24"/>
          <w:szCs w:val="24"/>
        </w:rPr>
        <w:t xml:space="preserve"> “çevreye duyarlı üretim (ÇDÜ)” </w:t>
      </w:r>
      <w:r w:rsidRPr="00BB7913">
        <w:rPr>
          <w:rFonts w:ascii="Times New Roman" w:hAnsi="Times New Roman" w:cs="Times New Roman"/>
          <w:sz w:val="24"/>
          <w:szCs w:val="24"/>
        </w:rPr>
        <w:t xml:space="preserve">uygulamalarının sanayide yaygınlaşması önemli bir çalışma alanıdır. Geçmişte üretim sürecinde ekonomik ve çevresel performans ilişkisi negatif ilişkili görülürdü. Fakat güncel teorik ve ampirik çalışmalar sonucu çevresel </w:t>
      </w:r>
      <w:r w:rsidR="00C54B2D" w:rsidRPr="00BB7913">
        <w:rPr>
          <w:rFonts w:ascii="Times New Roman" w:hAnsi="Times New Roman" w:cs="Times New Roman"/>
          <w:sz w:val="24"/>
          <w:szCs w:val="24"/>
        </w:rPr>
        <w:t>yeniliklerin</w:t>
      </w:r>
      <w:r w:rsidRPr="00BB7913">
        <w:rPr>
          <w:rFonts w:ascii="Times New Roman" w:hAnsi="Times New Roman" w:cs="Times New Roman"/>
          <w:sz w:val="24"/>
          <w:szCs w:val="24"/>
        </w:rPr>
        <w:t xml:space="preserve"> ediniminin firmalara bu ikilemi aşma olanağı sağladığı görülmüştür. Bazı çalışmalarsa ÇDÜ uygulamalarının firma performansını genel anlamda artırmak için gerekli olan stratejinin hayati bir parçası olduğunu göstermiştir </w:t>
      </w:r>
      <w:r w:rsidR="00314748" w:rsidRPr="00BB7913">
        <w:rPr>
          <w:rFonts w:ascii="Times New Roman" w:hAnsi="Times New Roman" w:cs="Times New Roman"/>
          <w:noProof/>
          <w:sz w:val="24"/>
          <w:szCs w:val="24"/>
        </w:rPr>
        <w:t>(Florida, Atlas ve Cline</w:t>
      </w:r>
      <w:r w:rsidR="00314748">
        <w:rPr>
          <w:rFonts w:ascii="Times New Roman" w:hAnsi="Times New Roman" w:cs="Times New Roman"/>
          <w:noProof/>
          <w:sz w:val="24"/>
          <w:szCs w:val="24"/>
        </w:rPr>
        <w:t>,</w:t>
      </w:r>
      <w:r w:rsidR="00314748" w:rsidRPr="00BB7913">
        <w:rPr>
          <w:rFonts w:ascii="Times New Roman" w:hAnsi="Times New Roman" w:cs="Times New Roman"/>
          <w:noProof/>
          <w:sz w:val="24"/>
          <w:szCs w:val="24"/>
        </w:rPr>
        <w:t xml:space="preserve"> 2000)</w:t>
      </w:r>
      <w:r w:rsidRPr="00BB7913">
        <w:rPr>
          <w:rFonts w:ascii="Times New Roman" w:hAnsi="Times New Roman" w:cs="Times New Roman"/>
          <w:sz w:val="24"/>
          <w:szCs w:val="24"/>
        </w:rPr>
        <w:t xml:space="preserve">. Bu görüşe paralel olarak çevresel düzenlemelerin firmaların performanslarını tehlikeye atmadığını tam tersine </w:t>
      </w:r>
      <w:r w:rsidR="0004447D" w:rsidRPr="00BB7913">
        <w:rPr>
          <w:rFonts w:ascii="Times New Roman" w:hAnsi="Times New Roman" w:cs="Times New Roman"/>
          <w:sz w:val="24"/>
          <w:szCs w:val="24"/>
        </w:rPr>
        <w:t>süreç</w:t>
      </w:r>
      <w:r w:rsidRPr="00BB7913">
        <w:rPr>
          <w:rFonts w:ascii="Times New Roman" w:hAnsi="Times New Roman" w:cs="Times New Roman"/>
          <w:sz w:val="24"/>
          <w:szCs w:val="24"/>
        </w:rPr>
        <w:t xml:space="preserve"> ve ürünlerde gerçekleşen çevresel </w:t>
      </w:r>
      <w:r w:rsidR="00C54B2D" w:rsidRPr="00BB7913">
        <w:rPr>
          <w:rFonts w:ascii="Times New Roman" w:hAnsi="Times New Roman" w:cs="Times New Roman"/>
          <w:sz w:val="24"/>
          <w:szCs w:val="24"/>
        </w:rPr>
        <w:t>yenilikçilik</w:t>
      </w:r>
      <w:r w:rsidRPr="00BB7913">
        <w:rPr>
          <w:rFonts w:ascii="Times New Roman" w:hAnsi="Times New Roman" w:cs="Times New Roman"/>
          <w:sz w:val="24"/>
          <w:szCs w:val="24"/>
        </w:rPr>
        <w:t xml:space="preserve"> yoluyla firmanın rekabetçiliğinin ve </w:t>
      </w:r>
      <w:r w:rsidRPr="00BB7913">
        <w:rPr>
          <w:rFonts w:ascii="Times New Roman" w:hAnsi="Times New Roman" w:cs="Times New Roman"/>
          <w:sz w:val="24"/>
          <w:szCs w:val="24"/>
        </w:rPr>
        <w:lastRenderedPageBreak/>
        <w:t>verimliliğinin artırılmasına fırsat sağladığına yönelik çalışmalar da mevcuttur (Sueyoshi ve Goto, 2014). Dolayısıyla teknolojik dönüşümü de içeren çevreye duyarlı uygulamaların firmaların çevresel etkilerini azal</w:t>
      </w:r>
      <w:r w:rsidR="00592DCB">
        <w:rPr>
          <w:rFonts w:ascii="Times New Roman" w:hAnsi="Times New Roman" w:cs="Times New Roman"/>
          <w:sz w:val="24"/>
          <w:szCs w:val="24"/>
        </w:rPr>
        <w:t>t</w:t>
      </w:r>
      <w:r w:rsidRPr="00BB7913">
        <w:rPr>
          <w:rFonts w:ascii="Times New Roman" w:hAnsi="Times New Roman" w:cs="Times New Roman"/>
          <w:sz w:val="24"/>
          <w:szCs w:val="24"/>
        </w:rPr>
        <w:t>ırken performanslarını da artırdıkları söylenebilir. Örneğin sanayinin enerji yoğunluğu</w:t>
      </w:r>
      <w:r w:rsidR="001D473C" w:rsidRPr="00BB7913">
        <w:rPr>
          <w:rFonts w:ascii="Times New Roman" w:hAnsi="Times New Roman" w:cs="Times New Roman"/>
          <w:sz w:val="24"/>
          <w:szCs w:val="24"/>
        </w:rPr>
        <w:t>;</w:t>
      </w:r>
      <w:r w:rsidRPr="00BB7913">
        <w:rPr>
          <w:rFonts w:ascii="Times New Roman" w:hAnsi="Times New Roman" w:cs="Times New Roman"/>
          <w:sz w:val="24"/>
          <w:szCs w:val="24"/>
        </w:rPr>
        <w:t xml:space="preserve"> temiz üretim uygulamaları</w:t>
      </w:r>
      <w:r w:rsidR="00675530">
        <w:rPr>
          <w:rFonts w:ascii="Times New Roman" w:hAnsi="Times New Roman" w:cs="Times New Roman"/>
          <w:sz w:val="24"/>
          <w:szCs w:val="24"/>
        </w:rPr>
        <w:t xml:space="preserve"> sırasında da sıkça kullanılan mevcut en iyi teknikler</w:t>
      </w:r>
      <w:r w:rsidRPr="00BB7913">
        <w:rPr>
          <w:rFonts w:ascii="Times New Roman" w:hAnsi="Times New Roman" w:cs="Times New Roman"/>
          <w:sz w:val="24"/>
          <w:szCs w:val="24"/>
        </w:rPr>
        <w:t>in uygulanması ve yaygınlaştırılması ile %</w:t>
      </w:r>
      <w:r w:rsidR="00314748">
        <w:rPr>
          <w:rFonts w:ascii="Times New Roman" w:hAnsi="Times New Roman" w:cs="Times New Roman"/>
          <w:sz w:val="24"/>
          <w:szCs w:val="24"/>
        </w:rPr>
        <w:t xml:space="preserve"> </w:t>
      </w:r>
      <w:r w:rsidRPr="00BB7913">
        <w:rPr>
          <w:rFonts w:ascii="Times New Roman" w:hAnsi="Times New Roman" w:cs="Times New Roman"/>
          <w:sz w:val="24"/>
          <w:szCs w:val="24"/>
        </w:rPr>
        <w:t xml:space="preserve">25 oranında azaltılabilmektedir </w:t>
      </w:r>
      <w:r w:rsidR="00F755E8" w:rsidRPr="00BB7913">
        <w:rPr>
          <w:rFonts w:ascii="Times New Roman" w:hAnsi="Times New Roman" w:cs="Times New Roman"/>
          <w:sz w:val="24"/>
          <w:szCs w:val="24"/>
        </w:rPr>
        <w:t>(Fischedick ve diğerleri,</w:t>
      </w:r>
      <w:r w:rsidR="001D473C" w:rsidRPr="00BB7913">
        <w:rPr>
          <w:rFonts w:ascii="Times New Roman" w:hAnsi="Times New Roman" w:cs="Times New Roman"/>
          <w:sz w:val="24"/>
          <w:szCs w:val="24"/>
        </w:rPr>
        <w:t xml:space="preserve"> 2014: 784)</w:t>
      </w:r>
      <w:r w:rsidRPr="00BB7913">
        <w:rPr>
          <w:rFonts w:ascii="Times New Roman" w:hAnsi="Times New Roman" w:cs="Times New Roman"/>
          <w:sz w:val="24"/>
          <w:szCs w:val="24"/>
        </w:rPr>
        <w:t>.</w:t>
      </w:r>
    </w:p>
    <w:p w:rsidR="00011BBE" w:rsidRPr="00BB7913" w:rsidRDefault="00B66876" w:rsidP="00BB7913">
      <w:pPr>
        <w:spacing w:line="240" w:lineRule="auto"/>
        <w:jc w:val="both"/>
        <w:rPr>
          <w:rFonts w:ascii="Times New Roman" w:hAnsi="Times New Roman" w:cs="Times New Roman"/>
          <w:sz w:val="24"/>
          <w:szCs w:val="24"/>
        </w:rPr>
      </w:pPr>
      <w:r w:rsidRPr="00BB7913">
        <w:rPr>
          <w:rFonts w:ascii="Times New Roman" w:hAnsi="Times New Roman" w:cs="Times New Roman"/>
          <w:sz w:val="24"/>
          <w:szCs w:val="24"/>
        </w:rPr>
        <w:t xml:space="preserve">Çevre bakış açısına sahip olan ve bu konudan avantaj yaratan firmaların daha </w:t>
      </w:r>
      <w:r w:rsidR="001D473C" w:rsidRPr="00BB7913">
        <w:rPr>
          <w:rFonts w:ascii="Times New Roman" w:hAnsi="Times New Roman" w:cs="Times New Roman"/>
          <w:sz w:val="24"/>
          <w:szCs w:val="24"/>
        </w:rPr>
        <w:t>yenilikçi</w:t>
      </w:r>
      <w:r w:rsidRPr="00BB7913">
        <w:rPr>
          <w:rFonts w:ascii="Times New Roman" w:hAnsi="Times New Roman" w:cs="Times New Roman"/>
          <w:sz w:val="24"/>
          <w:szCs w:val="24"/>
        </w:rPr>
        <w:t xml:space="preserve">, girişimci, vizyoner, proaktif, beklenmedik durumlara karşı daha tedbirli ve kriz yönetiminde, yeni fırsatlar geliştirmede ve müşteri beklentilerini karşılamada daha başarılı oldukları belirtilmektedir. Tüm bu çalışmalar çevre ve firma ilişkisine ilişkin bilimsel çalışmaların çevresel </w:t>
      </w:r>
      <w:r w:rsidR="00C54B2D" w:rsidRPr="00BB7913">
        <w:rPr>
          <w:rFonts w:ascii="Times New Roman" w:hAnsi="Times New Roman" w:cs="Times New Roman"/>
          <w:sz w:val="24"/>
          <w:szCs w:val="24"/>
        </w:rPr>
        <w:t>yenilik</w:t>
      </w:r>
      <w:r w:rsidRPr="00BB7913">
        <w:rPr>
          <w:rFonts w:ascii="Times New Roman" w:hAnsi="Times New Roman" w:cs="Times New Roman"/>
          <w:sz w:val="24"/>
          <w:szCs w:val="24"/>
        </w:rPr>
        <w:t xml:space="preserve"> ve temiz teknoloji edinimine odaklanmaya başladığını göstermektedir </w:t>
      </w:r>
      <w:r w:rsidR="007D1106" w:rsidRPr="00BB7913">
        <w:rPr>
          <w:rFonts w:ascii="Times New Roman" w:hAnsi="Times New Roman" w:cs="Times New Roman"/>
          <w:noProof/>
          <w:sz w:val="24"/>
          <w:szCs w:val="24"/>
        </w:rPr>
        <w:t>(Florida ve diğerleri, 2000)</w:t>
      </w:r>
      <w:r w:rsidRPr="00BB7913">
        <w:rPr>
          <w:rFonts w:ascii="Times New Roman" w:hAnsi="Times New Roman" w:cs="Times New Roman"/>
          <w:sz w:val="24"/>
          <w:szCs w:val="24"/>
        </w:rPr>
        <w:t xml:space="preserve">.  </w:t>
      </w:r>
    </w:p>
    <w:p w:rsidR="001D473C" w:rsidRDefault="00B66876" w:rsidP="00EC18CF">
      <w:pPr>
        <w:spacing w:before="120" w:after="120" w:line="240" w:lineRule="auto"/>
        <w:jc w:val="both"/>
        <w:rPr>
          <w:rFonts w:ascii="Times New Roman" w:hAnsi="Times New Roman" w:cs="Times New Roman"/>
          <w:sz w:val="24"/>
          <w:szCs w:val="24"/>
        </w:rPr>
      </w:pPr>
      <w:r w:rsidRPr="00BB7913">
        <w:rPr>
          <w:rFonts w:ascii="Times New Roman" w:hAnsi="Times New Roman" w:cs="Times New Roman"/>
          <w:sz w:val="24"/>
          <w:szCs w:val="24"/>
        </w:rPr>
        <w:t>Sanayi kaynaklı emisyonlar küresel emisyonların yaklaşık %</w:t>
      </w:r>
      <w:r w:rsidR="00314748">
        <w:rPr>
          <w:rFonts w:ascii="Times New Roman" w:hAnsi="Times New Roman" w:cs="Times New Roman"/>
          <w:sz w:val="24"/>
          <w:szCs w:val="24"/>
        </w:rPr>
        <w:t xml:space="preserve"> </w:t>
      </w:r>
      <w:r w:rsidRPr="00BB7913">
        <w:rPr>
          <w:rFonts w:ascii="Times New Roman" w:hAnsi="Times New Roman" w:cs="Times New Roman"/>
          <w:sz w:val="24"/>
          <w:szCs w:val="24"/>
        </w:rPr>
        <w:t>40’ına tekabül etmekte</w:t>
      </w:r>
      <w:r w:rsidR="001D473C" w:rsidRPr="00BB7913">
        <w:rPr>
          <w:rFonts w:ascii="Times New Roman" w:hAnsi="Times New Roman" w:cs="Times New Roman"/>
          <w:sz w:val="24"/>
          <w:szCs w:val="24"/>
        </w:rPr>
        <w:t>dir (Napp ve diğerleri</w:t>
      </w:r>
      <w:r w:rsidR="00314748">
        <w:rPr>
          <w:rFonts w:ascii="Times New Roman" w:hAnsi="Times New Roman" w:cs="Times New Roman"/>
          <w:sz w:val="24"/>
          <w:szCs w:val="24"/>
        </w:rPr>
        <w:t>,</w:t>
      </w:r>
      <w:r w:rsidR="001D473C" w:rsidRPr="00BB7913">
        <w:rPr>
          <w:rFonts w:ascii="Times New Roman" w:hAnsi="Times New Roman" w:cs="Times New Roman"/>
          <w:sz w:val="24"/>
          <w:szCs w:val="24"/>
        </w:rPr>
        <w:t xml:space="preserve"> 2014: </w:t>
      </w:r>
      <w:r w:rsidRPr="00BB7913">
        <w:rPr>
          <w:rFonts w:ascii="Times New Roman" w:hAnsi="Times New Roman" w:cs="Times New Roman"/>
          <w:sz w:val="24"/>
          <w:szCs w:val="24"/>
        </w:rPr>
        <w:t>617). 1970’den itibaren dünya genelinde sanayi sektörü emisyonu ikiye katlanmıştır. Sanayi kaynaklı emisyonların yıllık değişimler</w:t>
      </w:r>
      <w:r w:rsidR="001D473C" w:rsidRPr="00BB7913">
        <w:rPr>
          <w:rFonts w:ascii="Times New Roman" w:hAnsi="Times New Roman" w:cs="Times New Roman"/>
          <w:sz w:val="24"/>
          <w:szCs w:val="24"/>
        </w:rPr>
        <w:t>i</w:t>
      </w:r>
      <w:r w:rsidRPr="00BB7913">
        <w:rPr>
          <w:rFonts w:ascii="Times New Roman" w:hAnsi="Times New Roman" w:cs="Times New Roman"/>
          <w:sz w:val="24"/>
          <w:szCs w:val="24"/>
        </w:rPr>
        <w:t xml:space="preserve"> göz önüne alındığında, diğer nihai sektörlerden (ulaştırma gibi) fazla artış gösterdiği görülmektedir. İmalat sanayi ise sanayi sektörü kaynaklı emisyonların %98’inden sorumludur </w:t>
      </w:r>
      <w:r w:rsidR="00F755E8" w:rsidRPr="00BB7913">
        <w:rPr>
          <w:rFonts w:ascii="Times New Roman" w:hAnsi="Times New Roman" w:cs="Times New Roman"/>
          <w:sz w:val="24"/>
          <w:szCs w:val="24"/>
        </w:rPr>
        <w:t xml:space="preserve">(Fischedick ve diğerleri, 2014: </w:t>
      </w:r>
      <w:r w:rsidR="001D473C" w:rsidRPr="00BB7913">
        <w:rPr>
          <w:rFonts w:ascii="Times New Roman" w:hAnsi="Times New Roman" w:cs="Times New Roman"/>
          <w:sz w:val="24"/>
          <w:szCs w:val="24"/>
        </w:rPr>
        <w:t>750)</w:t>
      </w:r>
      <w:r w:rsidRPr="00BB7913">
        <w:rPr>
          <w:rFonts w:ascii="Times New Roman" w:hAnsi="Times New Roman" w:cs="Times New Roman"/>
          <w:sz w:val="24"/>
          <w:szCs w:val="24"/>
        </w:rPr>
        <w:t>. Tüm bu veriler göz önüne alındığında iklim değişikliği sürecinin sanayi üzerine getireceği yükümlülükler ve sunacağı fırsatların dikkatli bir şekilde değerlendirilmesi gereksinimi belirmektedir. İklim değişikliği sanayiyi birçok açıdan etkilemekte ve etkilemesi beklenmektedir. Bunlar arasında hammadde ve kaynak temininde hem kaynakların kıtlığı hem de kaynaklara ulaşım konusunda yaşanacak sıkıntılar, kaynakların maliyetlerinde artış, sıkılaşan ulusal ve uluslararası yükümlülükler sıralanabilir.  İklim değişikliği firmaların tüm iş ve yönetim süreçleriyle yakından ilgilidir. Sanayide azaltım önlemleri genellikle rekabetçilik, maliyet azaltımı, yeni iş fırsatları, daha iyi çevresel uyum, sağlık faydaları, daha iyi çalışma koşulları ve atık azaltımı gibi yan fayda sağlamaktadır.</w:t>
      </w:r>
    </w:p>
    <w:p w:rsidR="00011BBE" w:rsidRPr="00BB7913" w:rsidRDefault="001D473C" w:rsidP="00EC18CF">
      <w:pPr>
        <w:spacing w:before="120" w:after="120" w:line="240" w:lineRule="auto"/>
        <w:jc w:val="both"/>
        <w:rPr>
          <w:rFonts w:ascii="Times New Roman" w:hAnsi="Times New Roman" w:cs="Times New Roman"/>
          <w:b/>
          <w:color w:val="00000A"/>
          <w:sz w:val="24"/>
          <w:szCs w:val="24"/>
        </w:rPr>
      </w:pPr>
      <w:r w:rsidRPr="00BB7913">
        <w:rPr>
          <w:rFonts w:ascii="Times New Roman" w:hAnsi="Times New Roman" w:cs="Times New Roman"/>
          <w:b/>
          <w:color w:val="00000A"/>
          <w:sz w:val="24"/>
          <w:szCs w:val="24"/>
        </w:rPr>
        <w:t>3.</w:t>
      </w:r>
      <w:r w:rsidR="00B66876" w:rsidRPr="00BB7913">
        <w:rPr>
          <w:rFonts w:ascii="Times New Roman" w:hAnsi="Times New Roman" w:cs="Times New Roman"/>
          <w:b/>
          <w:color w:val="00000A"/>
          <w:sz w:val="24"/>
          <w:szCs w:val="24"/>
        </w:rPr>
        <w:t>TEKNOLOJİ EDİNİMİ</w:t>
      </w:r>
    </w:p>
    <w:p w:rsidR="00DC16D3" w:rsidRPr="00BB7913" w:rsidRDefault="00592DCB" w:rsidP="00BB7913">
      <w:pPr>
        <w:spacing w:after="0" w:line="240" w:lineRule="auto"/>
        <w:jc w:val="both"/>
        <w:rPr>
          <w:rFonts w:ascii="Times New Roman" w:hAnsi="Times New Roman" w:cs="Times New Roman"/>
          <w:sz w:val="24"/>
          <w:szCs w:val="24"/>
        </w:rPr>
      </w:pPr>
      <w:r>
        <w:rPr>
          <w:rFonts w:ascii="Times New Roman" w:eastAsia="TimesNewRoman" w:hAnsi="Times New Roman" w:cs="Times New Roman"/>
          <w:sz w:val="24"/>
          <w:szCs w:val="24"/>
        </w:rPr>
        <w:t xml:space="preserve">Çevresel teknolojik değişim; </w:t>
      </w:r>
      <w:r w:rsidR="00B66876" w:rsidRPr="00BB7913">
        <w:rPr>
          <w:rFonts w:ascii="Times New Roman" w:eastAsia="TimesNewRoman" w:hAnsi="Times New Roman" w:cs="Times New Roman"/>
          <w:sz w:val="24"/>
          <w:szCs w:val="24"/>
        </w:rPr>
        <w:t xml:space="preserve">çevresel zararı engelleyen veya azaltan yeni veya </w:t>
      </w:r>
      <w:r w:rsidR="008F264B" w:rsidRPr="00BB7913">
        <w:rPr>
          <w:rFonts w:ascii="Times New Roman" w:eastAsia="TimesNewRoman" w:hAnsi="Times New Roman" w:cs="Times New Roman"/>
          <w:sz w:val="24"/>
          <w:szCs w:val="24"/>
        </w:rPr>
        <w:t>uyarlanmış</w:t>
      </w:r>
      <w:r w:rsidR="00B66876" w:rsidRPr="00BB7913">
        <w:rPr>
          <w:rFonts w:ascii="Times New Roman" w:eastAsia="TimesNewRoman" w:hAnsi="Times New Roman" w:cs="Times New Roman"/>
          <w:sz w:val="24"/>
          <w:szCs w:val="24"/>
        </w:rPr>
        <w:t xml:space="preserve"> </w:t>
      </w:r>
      <w:r w:rsidR="0004447D" w:rsidRPr="00BB7913">
        <w:rPr>
          <w:rFonts w:ascii="Times New Roman" w:eastAsia="TimesNewRoman" w:hAnsi="Times New Roman" w:cs="Times New Roman"/>
          <w:sz w:val="24"/>
          <w:szCs w:val="24"/>
        </w:rPr>
        <w:t>süreç</w:t>
      </w:r>
      <w:r w:rsidR="00B66876" w:rsidRPr="00BB7913">
        <w:rPr>
          <w:rFonts w:ascii="Times New Roman" w:eastAsia="TimesNewRoman" w:hAnsi="Times New Roman" w:cs="Times New Roman"/>
          <w:sz w:val="24"/>
          <w:szCs w:val="24"/>
        </w:rPr>
        <w:t xml:space="preserve">ler, teknikler, uygulamalar, sistemler ve ürünlerdir. </w:t>
      </w:r>
      <w:r w:rsidR="00B66876" w:rsidRPr="00BB7913">
        <w:rPr>
          <w:rFonts w:ascii="Times New Roman" w:hAnsi="Times New Roman" w:cs="Times New Roman"/>
          <w:sz w:val="24"/>
          <w:szCs w:val="24"/>
        </w:rPr>
        <w:t xml:space="preserve">Teknolojik değişim, çevresel faaliyetler için de temel olarak görülmekte ve çevre problemlerinin çözümüne katkı sağlamaktadır </w:t>
      </w:r>
      <w:r w:rsidR="00EC18CF" w:rsidRPr="00BB7913">
        <w:rPr>
          <w:rFonts w:ascii="Times New Roman" w:hAnsi="Times New Roman" w:cs="Times New Roman"/>
          <w:noProof/>
          <w:sz w:val="24"/>
          <w:szCs w:val="24"/>
        </w:rPr>
        <w:t>(Guziana</w:t>
      </w:r>
      <w:r w:rsidR="00EC18CF">
        <w:rPr>
          <w:rFonts w:ascii="Times New Roman" w:hAnsi="Times New Roman" w:cs="Times New Roman"/>
          <w:noProof/>
          <w:sz w:val="24"/>
          <w:szCs w:val="24"/>
        </w:rPr>
        <w:t>,</w:t>
      </w:r>
      <w:r w:rsidR="00EC18CF" w:rsidRPr="00BB7913">
        <w:rPr>
          <w:rFonts w:ascii="Times New Roman" w:hAnsi="Times New Roman" w:cs="Times New Roman"/>
          <w:noProof/>
          <w:sz w:val="24"/>
          <w:szCs w:val="24"/>
        </w:rPr>
        <w:t xml:space="preserve"> 2011)</w:t>
      </w:r>
      <w:r w:rsidR="00B66876" w:rsidRPr="00BB7913">
        <w:rPr>
          <w:rFonts w:ascii="Times New Roman" w:hAnsi="Times New Roman" w:cs="Times New Roman"/>
          <w:sz w:val="24"/>
          <w:szCs w:val="24"/>
        </w:rPr>
        <w:t>.</w:t>
      </w:r>
    </w:p>
    <w:p w:rsidR="00DC16D3" w:rsidRPr="00BB7913" w:rsidRDefault="00DC16D3" w:rsidP="00BB7913">
      <w:pPr>
        <w:spacing w:after="0" w:line="240" w:lineRule="auto"/>
        <w:jc w:val="both"/>
        <w:rPr>
          <w:rFonts w:ascii="Times New Roman" w:hAnsi="Times New Roman" w:cs="Times New Roman"/>
          <w:sz w:val="24"/>
          <w:szCs w:val="24"/>
        </w:rPr>
      </w:pPr>
    </w:p>
    <w:p w:rsidR="00011BBE" w:rsidRPr="00BB7913" w:rsidRDefault="0075114E" w:rsidP="00BB79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Teknoloji yayılımı; </w:t>
      </w:r>
      <w:r w:rsidR="00B66876" w:rsidRPr="00BB7913">
        <w:rPr>
          <w:rFonts w:ascii="Times New Roman" w:hAnsi="Times New Roman" w:cs="Times New Roman"/>
          <w:sz w:val="24"/>
          <w:szCs w:val="24"/>
        </w:rPr>
        <w:t xml:space="preserve">ortaya çıkan teknolojinin zaman içinde toplum tarafından </w:t>
      </w:r>
      <w:r w:rsidR="008F264B" w:rsidRPr="00BB7913">
        <w:rPr>
          <w:rFonts w:ascii="Times New Roman" w:hAnsi="Times New Roman" w:cs="Times New Roman"/>
          <w:sz w:val="24"/>
          <w:szCs w:val="24"/>
        </w:rPr>
        <w:t xml:space="preserve">kullanımının </w:t>
      </w:r>
      <w:r w:rsidR="00B66876" w:rsidRPr="00BB7913">
        <w:rPr>
          <w:rFonts w:ascii="Times New Roman" w:hAnsi="Times New Roman" w:cs="Times New Roman"/>
          <w:sz w:val="24"/>
          <w:szCs w:val="24"/>
        </w:rPr>
        <w:t xml:space="preserve">yaygın </w:t>
      </w:r>
      <w:r w:rsidR="00DC16D3" w:rsidRPr="00BB7913">
        <w:rPr>
          <w:rFonts w:ascii="Times New Roman" w:hAnsi="Times New Roman" w:cs="Times New Roman"/>
          <w:sz w:val="24"/>
          <w:szCs w:val="24"/>
        </w:rPr>
        <w:t xml:space="preserve">hale gelmesi olarak tanımlanır. </w:t>
      </w:r>
      <w:r w:rsidR="00B66876" w:rsidRPr="00BB7913">
        <w:rPr>
          <w:rFonts w:ascii="Times New Roman" w:hAnsi="Times New Roman" w:cs="Times New Roman"/>
          <w:sz w:val="24"/>
          <w:szCs w:val="24"/>
        </w:rPr>
        <w:t>Oslo Kılavuzu</w:t>
      </w:r>
      <w:r w:rsidR="00E5071D">
        <w:rPr>
          <w:rFonts w:ascii="Times New Roman" w:hAnsi="Times New Roman" w:cs="Times New Roman"/>
          <w:sz w:val="24"/>
          <w:szCs w:val="24"/>
        </w:rPr>
        <w:t>’</w:t>
      </w:r>
      <w:r w:rsidR="00B66876" w:rsidRPr="00BB7913">
        <w:rPr>
          <w:rFonts w:ascii="Times New Roman" w:hAnsi="Times New Roman" w:cs="Times New Roman"/>
          <w:sz w:val="24"/>
          <w:szCs w:val="24"/>
        </w:rPr>
        <w:t xml:space="preserve">nda yayılım; “yeniliklerin </w:t>
      </w:r>
      <w:r w:rsidR="00150318" w:rsidRPr="00BB7913">
        <w:rPr>
          <w:rFonts w:ascii="Times New Roman" w:hAnsi="Times New Roman" w:cs="Times New Roman"/>
          <w:sz w:val="24"/>
          <w:szCs w:val="24"/>
        </w:rPr>
        <w:t xml:space="preserve">piyasa veya piyasa-dışı kanallarla çeşitli tüketicilere, ülkelere, bölgelere, sektörlere, pazarlara ve firmalara </w:t>
      </w:r>
      <w:r w:rsidR="005A03C8">
        <w:rPr>
          <w:rFonts w:ascii="Times New Roman" w:hAnsi="Times New Roman" w:cs="Times New Roman"/>
          <w:sz w:val="24"/>
          <w:szCs w:val="24"/>
        </w:rPr>
        <w:t xml:space="preserve">dağılması”dır. </w:t>
      </w:r>
      <w:r w:rsidR="00B66876" w:rsidRPr="00BB7913">
        <w:rPr>
          <w:rFonts w:ascii="Times New Roman" w:hAnsi="Times New Roman" w:cs="Times New Roman"/>
          <w:sz w:val="24"/>
          <w:szCs w:val="24"/>
        </w:rPr>
        <w:t>Teknoloji yayılımı, firmanın teknolojiyi kendi içinde geliştirmesinden ziyade dışarıdan elde ettiği bütün bir mekanizmayı ifade eder.</w:t>
      </w:r>
      <w:r w:rsidR="003B6D7D" w:rsidRPr="00BB7913">
        <w:rPr>
          <w:rFonts w:ascii="Times New Roman" w:hAnsi="Times New Roman" w:cs="Times New Roman"/>
          <w:sz w:val="24"/>
          <w:szCs w:val="24"/>
        </w:rPr>
        <w:t xml:space="preserve"> </w:t>
      </w:r>
      <w:r w:rsidR="00B66876" w:rsidRPr="00BB7913">
        <w:rPr>
          <w:rFonts w:ascii="Times New Roman" w:hAnsi="Times New Roman" w:cs="Times New Roman"/>
          <w:sz w:val="24"/>
          <w:szCs w:val="24"/>
        </w:rPr>
        <w:t xml:space="preserve">Temiz teknolojilerin yayılımı diğer </w:t>
      </w:r>
      <w:r w:rsidR="00C54B2D" w:rsidRPr="00BB7913">
        <w:rPr>
          <w:rFonts w:ascii="Times New Roman" w:hAnsi="Times New Roman" w:cs="Times New Roman"/>
          <w:sz w:val="24"/>
          <w:szCs w:val="24"/>
        </w:rPr>
        <w:t>yenilikleri</w:t>
      </w:r>
      <w:r w:rsidR="00B66876" w:rsidRPr="00BB7913">
        <w:rPr>
          <w:rFonts w:ascii="Times New Roman" w:hAnsi="Times New Roman" w:cs="Times New Roman"/>
          <w:sz w:val="24"/>
          <w:szCs w:val="24"/>
        </w:rPr>
        <w:t>n yayılımına benzerlik göstermektedir (Kemp ve Volpi, 2008). Her ikisi de içsel mekanizmalar (epidemik öğrenme ve öğrene</w:t>
      </w:r>
      <w:r w:rsidR="003B6D7D" w:rsidRPr="00BB7913">
        <w:rPr>
          <w:rFonts w:ascii="Times New Roman" w:hAnsi="Times New Roman" w:cs="Times New Roman"/>
          <w:sz w:val="24"/>
          <w:szCs w:val="24"/>
        </w:rPr>
        <w:t>n ekonomiler) ve dışsal mekaniz</w:t>
      </w:r>
      <w:r w:rsidR="00B66876" w:rsidRPr="00BB7913">
        <w:rPr>
          <w:rFonts w:ascii="Times New Roman" w:hAnsi="Times New Roman" w:cs="Times New Roman"/>
          <w:sz w:val="24"/>
          <w:szCs w:val="24"/>
        </w:rPr>
        <w:t xml:space="preserve">malardan  (politika, temiz teknoloji özelliği, özümseme kapasitesi, sermayenin yaş yapısı vb.) etkilenmektedir </w:t>
      </w:r>
      <w:r w:rsidR="007D4008" w:rsidRPr="00BB7913">
        <w:rPr>
          <w:rFonts w:ascii="Times New Roman" w:hAnsi="Times New Roman" w:cs="Times New Roman"/>
          <w:noProof/>
          <w:sz w:val="24"/>
          <w:szCs w:val="24"/>
        </w:rPr>
        <w:t>(Veisi</w:t>
      </w:r>
      <w:r w:rsidR="007D4008">
        <w:rPr>
          <w:rFonts w:ascii="Times New Roman" w:hAnsi="Times New Roman" w:cs="Times New Roman"/>
          <w:noProof/>
          <w:sz w:val="24"/>
          <w:szCs w:val="24"/>
        </w:rPr>
        <w:t>,</w:t>
      </w:r>
      <w:r w:rsidR="007D4008" w:rsidRPr="00BB7913">
        <w:rPr>
          <w:rFonts w:ascii="Times New Roman" w:hAnsi="Times New Roman" w:cs="Times New Roman"/>
          <w:noProof/>
          <w:sz w:val="24"/>
          <w:szCs w:val="24"/>
        </w:rPr>
        <w:t xml:space="preserve"> 2012)</w:t>
      </w:r>
      <w:r w:rsidR="00B66876" w:rsidRPr="00BB7913">
        <w:rPr>
          <w:rFonts w:ascii="Times New Roman" w:hAnsi="Times New Roman" w:cs="Times New Roman"/>
          <w:sz w:val="24"/>
          <w:szCs w:val="24"/>
        </w:rPr>
        <w:t>.</w:t>
      </w:r>
    </w:p>
    <w:p w:rsidR="00011BBE" w:rsidRPr="00BB7913" w:rsidRDefault="00011BBE" w:rsidP="00BB7913">
      <w:pPr>
        <w:spacing w:after="0" w:line="240" w:lineRule="auto"/>
        <w:jc w:val="both"/>
        <w:rPr>
          <w:rFonts w:ascii="Times New Roman" w:hAnsi="Times New Roman" w:cs="Times New Roman"/>
          <w:sz w:val="24"/>
          <w:szCs w:val="24"/>
        </w:rPr>
      </w:pPr>
    </w:p>
    <w:p w:rsidR="00011BBE" w:rsidRPr="00BB7913" w:rsidRDefault="003B6D7D" w:rsidP="00BB7913">
      <w:pPr>
        <w:spacing w:line="240" w:lineRule="auto"/>
        <w:jc w:val="both"/>
        <w:rPr>
          <w:rFonts w:ascii="Times New Roman" w:hAnsi="Times New Roman" w:cs="Times New Roman"/>
          <w:sz w:val="24"/>
          <w:szCs w:val="24"/>
        </w:rPr>
      </w:pPr>
      <w:r w:rsidRPr="00BB7913">
        <w:rPr>
          <w:rFonts w:ascii="Times New Roman" w:hAnsi="Times New Roman" w:cs="Times New Roman"/>
          <w:sz w:val="24"/>
          <w:szCs w:val="24"/>
          <w:shd w:val="clear" w:color="auto" w:fill="FFFFFF"/>
        </w:rPr>
        <w:t>Teknoloji</w:t>
      </w:r>
      <w:r w:rsidR="00B66876" w:rsidRPr="00BB7913">
        <w:rPr>
          <w:rFonts w:ascii="Times New Roman" w:hAnsi="Times New Roman" w:cs="Times New Roman"/>
          <w:sz w:val="24"/>
          <w:szCs w:val="24"/>
          <w:shd w:val="clear" w:color="auto" w:fill="FFFFFF"/>
        </w:rPr>
        <w:t xml:space="preserve"> edinimi ise; birey veya örgüt tarafından bir teknolojinin kullanılmak için seçilmesi veya </w:t>
      </w:r>
      <w:r w:rsidR="00B66876" w:rsidRPr="00BB7913">
        <w:rPr>
          <w:rFonts w:ascii="Times New Roman" w:hAnsi="Times New Roman" w:cs="Times New Roman"/>
          <w:sz w:val="24"/>
          <w:szCs w:val="24"/>
        </w:rPr>
        <w:t xml:space="preserve">yeni bir buluş veya </w:t>
      </w:r>
      <w:r w:rsidR="00C54B2D" w:rsidRPr="00BB7913">
        <w:rPr>
          <w:rFonts w:ascii="Times New Roman" w:hAnsi="Times New Roman" w:cs="Times New Roman"/>
          <w:sz w:val="24"/>
          <w:szCs w:val="24"/>
        </w:rPr>
        <w:t>yeniliğin</w:t>
      </w:r>
      <w:r w:rsidR="00B66876" w:rsidRPr="00BB7913">
        <w:rPr>
          <w:rFonts w:ascii="Times New Roman" w:hAnsi="Times New Roman" w:cs="Times New Roman"/>
          <w:sz w:val="24"/>
          <w:szCs w:val="24"/>
        </w:rPr>
        <w:t xml:space="preserve"> elde edilme ve kullanılma kararı ve benimsenme aşaması</w:t>
      </w:r>
      <w:r w:rsidR="00B66876" w:rsidRPr="00BB7913">
        <w:rPr>
          <w:rFonts w:ascii="Times New Roman" w:hAnsi="Times New Roman" w:cs="Times New Roman"/>
          <w:sz w:val="24"/>
          <w:szCs w:val="24"/>
          <w:shd w:val="clear" w:color="auto" w:fill="FFFFFF"/>
        </w:rPr>
        <w:t xml:space="preserve"> olarak adlandırılmaktadır  (Carr, 2016; </w:t>
      </w:r>
      <w:r w:rsidR="00B66876" w:rsidRPr="00BB7913">
        <w:rPr>
          <w:rFonts w:ascii="Times New Roman" w:hAnsi="Times New Roman" w:cs="Times New Roman"/>
          <w:sz w:val="24"/>
          <w:szCs w:val="24"/>
        </w:rPr>
        <w:t>McKinnie, 2016).</w:t>
      </w:r>
    </w:p>
    <w:p w:rsidR="00011BBE" w:rsidRDefault="00B66876" w:rsidP="008E7C13">
      <w:pPr>
        <w:spacing w:before="120" w:after="120" w:line="240" w:lineRule="auto"/>
        <w:jc w:val="both"/>
        <w:rPr>
          <w:rFonts w:ascii="Times New Roman" w:hAnsi="Times New Roman" w:cs="Times New Roman"/>
          <w:sz w:val="24"/>
          <w:szCs w:val="24"/>
        </w:rPr>
      </w:pPr>
      <w:r w:rsidRPr="00BB7913">
        <w:rPr>
          <w:rFonts w:ascii="Times New Roman" w:hAnsi="Times New Roman" w:cs="Times New Roman"/>
          <w:iCs/>
          <w:sz w:val="24"/>
          <w:szCs w:val="24"/>
        </w:rPr>
        <w:t xml:space="preserve">Edinim firma düzeyinde, yayılım ise sektör veya ülke düzeyinde teknolojinin veya uygulamanın yaygın olarak kullanılır hale gelmesi anlamında da kullanılmaktadır. </w:t>
      </w:r>
      <w:r w:rsidRPr="00BB7913">
        <w:rPr>
          <w:rFonts w:ascii="Times New Roman" w:hAnsi="Times New Roman" w:cs="Times New Roman"/>
          <w:sz w:val="24"/>
          <w:szCs w:val="24"/>
        </w:rPr>
        <w:t xml:space="preserve">Edinim </w:t>
      </w:r>
      <w:r w:rsidRPr="00BB7913">
        <w:rPr>
          <w:rFonts w:ascii="Times New Roman" w:hAnsi="Times New Roman" w:cs="Times New Roman"/>
          <w:sz w:val="24"/>
          <w:szCs w:val="24"/>
        </w:rPr>
        <w:lastRenderedPageBreak/>
        <w:t xml:space="preserve">kararını teknolojik, kurumsal, </w:t>
      </w:r>
      <w:r w:rsidR="006D28E6" w:rsidRPr="00BB7913">
        <w:rPr>
          <w:rFonts w:ascii="Times New Roman" w:hAnsi="Times New Roman" w:cs="Times New Roman"/>
          <w:sz w:val="24"/>
          <w:szCs w:val="24"/>
        </w:rPr>
        <w:t>kişisel</w:t>
      </w:r>
      <w:r w:rsidRPr="00BB7913">
        <w:rPr>
          <w:rFonts w:ascii="Times New Roman" w:hAnsi="Times New Roman" w:cs="Times New Roman"/>
          <w:sz w:val="24"/>
          <w:szCs w:val="24"/>
        </w:rPr>
        <w:t>, sosyal, ekonomik, insani, örgütsel ve çevresel birçok farklı alandaki değişkenler etkilemektedir (Ahmad,</w:t>
      </w:r>
      <w:r w:rsidR="00F755E8" w:rsidRPr="00BB7913">
        <w:rPr>
          <w:rFonts w:ascii="Times New Roman" w:hAnsi="Times New Roman" w:cs="Times New Roman"/>
          <w:sz w:val="24"/>
          <w:szCs w:val="24"/>
        </w:rPr>
        <w:t xml:space="preserve"> Harun ve Shuhuhaimi,</w:t>
      </w:r>
      <w:r w:rsidRPr="00BB7913">
        <w:rPr>
          <w:rFonts w:ascii="Times New Roman" w:hAnsi="Times New Roman" w:cs="Times New Roman"/>
          <w:sz w:val="24"/>
          <w:szCs w:val="24"/>
        </w:rPr>
        <w:t xml:space="preserve"> 2015). Edinim literatürü daha çok gelişmiş ülkelere yönelik olmakla beraber son yıllarda özellikle Asya’daki çalışmalarda ciddi bir artış mevcuttur </w:t>
      </w:r>
      <w:r w:rsidR="007D4008" w:rsidRPr="00BB7913">
        <w:rPr>
          <w:rFonts w:ascii="Times New Roman" w:hAnsi="Times New Roman" w:cs="Times New Roman"/>
          <w:noProof/>
          <w:sz w:val="24"/>
          <w:szCs w:val="24"/>
        </w:rPr>
        <w:t>(Liu</w:t>
      </w:r>
      <w:r w:rsidR="00DA6A90">
        <w:rPr>
          <w:rFonts w:ascii="Times New Roman" w:hAnsi="Times New Roman" w:cs="Times New Roman"/>
          <w:noProof/>
          <w:sz w:val="24"/>
          <w:szCs w:val="24"/>
        </w:rPr>
        <w:t>,</w:t>
      </w:r>
      <w:r w:rsidR="007D4008" w:rsidRPr="00BB7913">
        <w:rPr>
          <w:rFonts w:ascii="Times New Roman" w:hAnsi="Times New Roman" w:cs="Times New Roman"/>
          <w:noProof/>
          <w:sz w:val="24"/>
          <w:szCs w:val="24"/>
        </w:rPr>
        <w:t xml:space="preserve"> 2014)</w:t>
      </w:r>
      <w:r w:rsidRPr="00BB7913">
        <w:rPr>
          <w:rFonts w:ascii="Times New Roman" w:hAnsi="Times New Roman" w:cs="Times New Roman"/>
          <w:sz w:val="24"/>
          <w:szCs w:val="24"/>
        </w:rPr>
        <w:t>.</w:t>
      </w:r>
      <w:r w:rsidR="006D28E6" w:rsidRPr="00BB7913">
        <w:rPr>
          <w:rFonts w:ascii="Times New Roman" w:hAnsi="Times New Roman" w:cs="Times New Roman"/>
          <w:sz w:val="24"/>
          <w:szCs w:val="24"/>
        </w:rPr>
        <w:t xml:space="preserve"> </w:t>
      </w:r>
      <w:r w:rsidRPr="00BB7913">
        <w:rPr>
          <w:rFonts w:ascii="Times New Roman" w:hAnsi="Times New Roman" w:cs="Times New Roman"/>
          <w:sz w:val="24"/>
          <w:szCs w:val="24"/>
        </w:rPr>
        <w:t>Teknoloji edinim literatürü; teknolojilerin ülkeler veya firmalarda yayılmasına odaklanmakta ve üçe ayrılmaktadır: fir</w:t>
      </w:r>
      <w:r w:rsidR="006D28E6" w:rsidRPr="00BB7913">
        <w:rPr>
          <w:rFonts w:ascii="Times New Roman" w:hAnsi="Times New Roman" w:cs="Times New Roman"/>
          <w:sz w:val="24"/>
          <w:szCs w:val="24"/>
        </w:rPr>
        <w:t xml:space="preserve">ma düzeyinde, </w:t>
      </w:r>
      <w:r w:rsidRPr="00BB7913">
        <w:rPr>
          <w:rFonts w:ascii="Times New Roman" w:hAnsi="Times New Roman" w:cs="Times New Roman"/>
          <w:sz w:val="24"/>
          <w:szCs w:val="24"/>
        </w:rPr>
        <w:t xml:space="preserve">ulusal seviyede (ülkeden ülkeye değişen teknoloji yayılımının ekonomik kalkınma, insan kaynağı yeteneği ve ticaret serbestliği gibi seviyelerde ele alınması) ve bilgi transferi kapsamında (teknoloji içine gömülü olan bilginin özelliklerinin örgütler arası yayılımı nasıl etkileyeceğine ilişkin çalışmalar) </w:t>
      </w:r>
      <w:r w:rsidR="00DA6A90" w:rsidRPr="00BB7913">
        <w:rPr>
          <w:rFonts w:ascii="Times New Roman" w:hAnsi="Times New Roman" w:cs="Times New Roman"/>
          <w:noProof/>
          <w:sz w:val="24"/>
          <w:szCs w:val="24"/>
        </w:rPr>
        <w:t>(Galang</w:t>
      </w:r>
      <w:r w:rsidR="00DA6A90">
        <w:rPr>
          <w:rFonts w:ascii="Times New Roman" w:hAnsi="Times New Roman" w:cs="Times New Roman"/>
          <w:noProof/>
          <w:sz w:val="24"/>
          <w:szCs w:val="24"/>
        </w:rPr>
        <w:t>,</w:t>
      </w:r>
      <w:r w:rsidR="00DA6A90" w:rsidRPr="00BB7913">
        <w:rPr>
          <w:rFonts w:ascii="Times New Roman" w:hAnsi="Times New Roman" w:cs="Times New Roman"/>
          <w:noProof/>
          <w:sz w:val="24"/>
          <w:szCs w:val="24"/>
        </w:rPr>
        <w:t xml:space="preserve"> 2014)</w:t>
      </w:r>
      <w:r w:rsidRPr="00BB7913">
        <w:rPr>
          <w:rFonts w:ascii="Times New Roman" w:hAnsi="Times New Roman" w:cs="Times New Roman"/>
          <w:sz w:val="24"/>
          <w:szCs w:val="24"/>
        </w:rPr>
        <w:t xml:space="preserve">. </w:t>
      </w:r>
    </w:p>
    <w:p w:rsidR="006D28E6" w:rsidRPr="00DA6A90" w:rsidRDefault="00B66876" w:rsidP="008E7C13">
      <w:pPr>
        <w:pStyle w:val="NormalWeb"/>
        <w:spacing w:before="120" w:beforeAutospacing="0" w:after="120" w:afterAutospacing="0"/>
        <w:jc w:val="both"/>
        <w:rPr>
          <w:rFonts w:eastAsiaTheme="minorHAnsi"/>
          <w:lang w:eastAsia="en-US"/>
        </w:rPr>
      </w:pPr>
      <w:r w:rsidRPr="00DA6A90">
        <w:rPr>
          <w:rFonts w:eastAsiaTheme="minorHAnsi"/>
          <w:lang w:eastAsia="en-US"/>
        </w:rPr>
        <w:t xml:space="preserve">Başka bir sınıflamaya göre ise edinim/yayılım </w:t>
      </w:r>
      <w:r w:rsidR="006D28E6" w:rsidRPr="00DA6A90">
        <w:rPr>
          <w:rFonts w:eastAsiaTheme="minorHAnsi"/>
          <w:lang w:eastAsia="en-US"/>
        </w:rPr>
        <w:t>modelleri</w:t>
      </w:r>
      <w:r w:rsidRPr="00DA6A90">
        <w:rPr>
          <w:rFonts w:eastAsiaTheme="minorHAnsi"/>
          <w:lang w:eastAsia="en-US"/>
        </w:rPr>
        <w:t xml:space="preserve"> makro ve mikro seviyede olmak üzere ikiye ayrılır. Makro seviyedekiler kurumsal baz</w:t>
      </w:r>
      <w:r w:rsidR="00D604B9" w:rsidRPr="00DA6A90">
        <w:rPr>
          <w:rFonts w:eastAsiaTheme="minorHAnsi"/>
          <w:lang w:eastAsia="en-US"/>
        </w:rPr>
        <w:t>da sistem değişikliklerini içere</w:t>
      </w:r>
      <w:r w:rsidRPr="00DA6A90">
        <w:rPr>
          <w:rFonts w:eastAsiaTheme="minorHAnsi"/>
          <w:lang w:eastAsia="en-US"/>
        </w:rPr>
        <w:t>n çalışmalar olarak sıralanırlar. Mikro seviyedekiler ise bireysel benimseyiciler ve spesifik bir teknoloji veya ürün yayılımına bakan çalışmalardır</w:t>
      </w:r>
      <w:r w:rsidR="006D28E6" w:rsidRPr="00DA6A90">
        <w:rPr>
          <w:rFonts w:eastAsiaTheme="minorHAnsi"/>
          <w:lang w:eastAsia="en-US"/>
        </w:rPr>
        <w:t xml:space="preserve"> (Carr, 2016)</w:t>
      </w:r>
      <w:r w:rsidRPr="00DA6A90">
        <w:rPr>
          <w:rFonts w:eastAsiaTheme="minorHAnsi"/>
          <w:lang w:eastAsia="en-US"/>
        </w:rPr>
        <w:t>.</w:t>
      </w:r>
    </w:p>
    <w:p w:rsidR="00011BBE" w:rsidRPr="00BB7913" w:rsidRDefault="006D28E6" w:rsidP="009E4282">
      <w:pPr>
        <w:pStyle w:val="NormalWeb"/>
        <w:spacing w:before="120" w:beforeAutospacing="0" w:after="120" w:afterAutospacing="0"/>
        <w:jc w:val="both"/>
        <w:rPr>
          <w:b/>
        </w:rPr>
      </w:pPr>
      <w:r w:rsidRPr="00BB7913">
        <w:rPr>
          <w:b/>
        </w:rPr>
        <w:t>3.1.</w:t>
      </w:r>
      <w:r w:rsidR="009E4282">
        <w:rPr>
          <w:b/>
        </w:rPr>
        <w:t xml:space="preserve"> </w:t>
      </w:r>
      <w:r w:rsidRPr="00BB7913">
        <w:rPr>
          <w:b/>
          <w:color w:val="00000A"/>
        </w:rPr>
        <w:t>Teknoloji Edinim Çalışmalarında Kullanılan Modeller</w:t>
      </w:r>
    </w:p>
    <w:p w:rsidR="00011BBE" w:rsidRPr="00BB7913" w:rsidRDefault="00B66876" w:rsidP="009E4282">
      <w:pPr>
        <w:spacing w:before="120" w:after="120" w:line="240" w:lineRule="auto"/>
        <w:jc w:val="both"/>
        <w:rPr>
          <w:rFonts w:ascii="Times New Roman" w:hAnsi="Times New Roman" w:cs="Times New Roman"/>
          <w:sz w:val="24"/>
          <w:szCs w:val="24"/>
        </w:rPr>
      </w:pPr>
      <w:r w:rsidRPr="00BB7913">
        <w:rPr>
          <w:rFonts w:ascii="Times New Roman" w:hAnsi="Times New Roman" w:cs="Times New Roman"/>
          <w:sz w:val="24"/>
          <w:szCs w:val="24"/>
        </w:rPr>
        <w:t>Son 30 yılda bireysel ve örgütsel seviyelerde edinim sürecinin anlaşılması, tahmin edilmesi ve faktörlerinin açıklanması</w:t>
      </w:r>
      <w:r w:rsidR="009E4282">
        <w:rPr>
          <w:rFonts w:ascii="Times New Roman" w:hAnsi="Times New Roman" w:cs="Times New Roman"/>
          <w:sz w:val="24"/>
          <w:szCs w:val="24"/>
        </w:rPr>
        <w:t>,</w:t>
      </w:r>
      <w:r w:rsidRPr="00BB7913">
        <w:rPr>
          <w:rFonts w:ascii="Times New Roman" w:hAnsi="Times New Roman" w:cs="Times New Roman"/>
          <w:sz w:val="24"/>
          <w:szCs w:val="24"/>
        </w:rPr>
        <w:t xml:space="preserve"> yönelik çalışmalar gerçekleştirilmiştir. Bu süreçte temel birçok davranış teorisi ve sonradan geliştirilen teknoloji kabul/edinim/yayılım teorileri kullanılmıştır. Bu dönemde bir teknolojinin neden ve nasıl edinildiğine dair karar sosyal bilimlerde, özellikle de bilgi teknolojileri çalışmalarında sıkça ele alınmıştır.</w:t>
      </w:r>
    </w:p>
    <w:p w:rsidR="00060A09" w:rsidRDefault="006D28E6" w:rsidP="009E4282">
      <w:pPr>
        <w:pStyle w:val="Balk4"/>
        <w:spacing w:before="120" w:after="120" w:line="240" w:lineRule="auto"/>
        <w:rPr>
          <w:rFonts w:ascii="Times New Roman" w:hAnsi="Times New Roman" w:cs="Times New Roman"/>
          <w:b/>
          <w:i w:val="0"/>
          <w:color w:val="00000A"/>
          <w:sz w:val="24"/>
          <w:szCs w:val="24"/>
        </w:rPr>
      </w:pPr>
      <w:r w:rsidRPr="00BB7913">
        <w:rPr>
          <w:rFonts w:ascii="Times New Roman" w:hAnsi="Times New Roman" w:cs="Times New Roman"/>
          <w:b/>
          <w:i w:val="0"/>
          <w:color w:val="00000A"/>
          <w:sz w:val="24"/>
          <w:szCs w:val="24"/>
        </w:rPr>
        <w:t>3.1.1.</w:t>
      </w:r>
      <w:r w:rsidR="009E4282">
        <w:rPr>
          <w:rFonts w:ascii="Times New Roman" w:hAnsi="Times New Roman" w:cs="Times New Roman"/>
          <w:b/>
          <w:i w:val="0"/>
          <w:color w:val="00000A"/>
          <w:sz w:val="24"/>
          <w:szCs w:val="24"/>
        </w:rPr>
        <w:t xml:space="preserve"> </w:t>
      </w:r>
      <w:r w:rsidR="00592DCB">
        <w:rPr>
          <w:rFonts w:ascii="Times New Roman" w:hAnsi="Times New Roman" w:cs="Times New Roman"/>
          <w:b/>
          <w:i w:val="0"/>
          <w:color w:val="00000A"/>
          <w:sz w:val="24"/>
          <w:szCs w:val="24"/>
        </w:rPr>
        <w:t>T</w:t>
      </w:r>
      <w:r w:rsidRPr="00BB7913">
        <w:rPr>
          <w:rFonts w:ascii="Times New Roman" w:hAnsi="Times New Roman" w:cs="Times New Roman"/>
          <w:b/>
          <w:i w:val="0"/>
          <w:color w:val="00000A"/>
          <w:sz w:val="24"/>
          <w:szCs w:val="24"/>
        </w:rPr>
        <w:t xml:space="preserve">eknoloji </w:t>
      </w:r>
      <w:r w:rsidR="009E4282" w:rsidRPr="00BB7913">
        <w:rPr>
          <w:rFonts w:ascii="Times New Roman" w:hAnsi="Times New Roman" w:cs="Times New Roman"/>
          <w:b/>
          <w:i w:val="0"/>
          <w:color w:val="00000A"/>
          <w:sz w:val="24"/>
          <w:szCs w:val="24"/>
        </w:rPr>
        <w:t>Edinim</w:t>
      </w:r>
      <w:r w:rsidR="009E4282">
        <w:rPr>
          <w:rFonts w:ascii="Times New Roman" w:hAnsi="Times New Roman" w:cs="Times New Roman"/>
          <w:b/>
          <w:i w:val="0"/>
          <w:color w:val="00000A"/>
          <w:sz w:val="24"/>
          <w:szCs w:val="24"/>
        </w:rPr>
        <w:t>inin Bireysel Bazda Ele Alındığı</w:t>
      </w:r>
      <w:r w:rsidR="009E4282" w:rsidRPr="00BB7913">
        <w:rPr>
          <w:rFonts w:ascii="Times New Roman" w:hAnsi="Times New Roman" w:cs="Times New Roman"/>
          <w:b/>
          <w:i w:val="0"/>
          <w:color w:val="00000A"/>
          <w:sz w:val="24"/>
          <w:szCs w:val="24"/>
        </w:rPr>
        <w:t xml:space="preserve"> </w:t>
      </w:r>
      <w:r w:rsidR="009E4282">
        <w:rPr>
          <w:rFonts w:ascii="Times New Roman" w:hAnsi="Times New Roman" w:cs="Times New Roman"/>
          <w:b/>
          <w:i w:val="0"/>
          <w:color w:val="00000A"/>
          <w:sz w:val="24"/>
          <w:szCs w:val="24"/>
        </w:rPr>
        <w:t>Teoriler</w:t>
      </w:r>
    </w:p>
    <w:p w:rsidR="00011BBE" w:rsidRPr="00BB7913" w:rsidRDefault="00B66876" w:rsidP="009E4282">
      <w:pPr>
        <w:pStyle w:val="Default"/>
        <w:spacing w:before="120" w:after="120"/>
        <w:jc w:val="both"/>
      </w:pPr>
      <w:r w:rsidRPr="00BB7913">
        <w:rPr>
          <w:color w:val="00000A"/>
        </w:rPr>
        <w:t>Teknolojilerin edinimine ilişkin kullanılan teorilerin başında Kurumsal Teori (Institutional Theory-</w:t>
      </w:r>
      <w:r w:rsidR="006D28E6" w:rsidRPr="00BB7913">
        <w:rPr>
          <w:color w:val="00000A"/>
        </w:rPr>
        <w:t xml:space="preserve"> </w:t>
      </w:r>
      <w:r w:rsidRPr="00BB7913">
        <w:rPr>
          <w:color w:val="00000A"/>
        </w:rPr>
        <w:t xml:space="preserve">IT), </w:t>
      </w:r>
      <w:r w:rsidRPr="00BB7913">
        <w:rPr>
          <w:bCs/>
          <w:color w:val="00000A"/>
        </w:rPr>
        <w:t>Sosyal Biliş Te</w:t>
      </w:r>
      <w:r w:rsidR="006D28E6" w:rsidRPr="00BB7913">
        <w:rPr>
          <w:bCs/>
          <w:color w:val="00000A"/>
        </w:rPr>
        <w:t xml:space="preserve">orisi (Social Cognitive Theory- </w:t>
      </w:r>
      <w:r w:rsidRPr="00BB7913">
        <w:rPr>
          <w:bCs/>
          <w:color w:val="00000A"/>
        </w:rPr>
        <w:t>SCT)</w:t>
      </w:r>
      <w:r w:rsidRPr="00BB7913">
        <w:rPr>
          <w:color w:val="00000A"/>
        </w:rPr>
        <w:t xml:space="preserve"> ve </w:t>
      </w:r>
      <w:r w:rsidRPr="00BB7913">
        <w:rPr>
          <w:bCs/>
          <w:color w:val="00000A"/>
        </w:rPr>
        <w:t>Planlı Davranış Teor</w:t>
      </w:r>
      <w:r w:rsidR="006D28E6" w:rsidRPr="00BB7913">
        <w:rPr>
          <w:bCs/>
          <w:color w:val="00000A"/>
        </w:rPr>
        <w:t xml:space="preserve">isi (Theory of Planned </w:t>
      </w:r>
      <w:r w:rsidR="006D28E6" w:rsidRPr="009E4282">
        <w:rPr>
          <w:bCs/>
          <w:color w:val="00000A"/>
        </w:rPr>
        <w:t>Behavio</w:t>
      </w:r>
      <w:r w:rsidR="00D604B9" w:rsidRPr="009E4282">
        <w:rPr>
          <w:bCs/>
          <w:color w:val="00000A"/>
        </w:rPr>
        <w:t>r</w:t>
      </w:r>
      <w:r w:rsidR="006D28E6" w:rsidRPr="009E4282">
        <w:rPr>
          <w:bCs/>
          <w:color w:val="00000A"/>
        </w:rPr>
        <w:t>-</w:t>
      </w:r>
      <w:r w:rsidR="006D28E6" w:rsidRPr="00BB7913">
        <w:rPr>
          <w:bCs/>
          <w:color w:val="00000A"/>
        </w:rPr>
        <w:t xml:space="preserve"> T</w:t>
      </w:r>
      <w:r w:rsidRPr="00BB7913">
        <w:rPr>
          <w:bCs/>
          <w:color w:val="00000A"/>
        </w:rPr>
        <w:t>PB</w:t>
      </w:r>
      <w:r w:rsidRPr="00BB7913">
        <w:rPr>
          <w:color w:val="00000A"/>
        </w:rPr>
        <w:t>) gelmektedir (Awa</w:t>
      </w:r>
      <w:r w:rsidR="00F755E8" w:rsidRPr="00BB7913">
        <w:rPr>
          <w:color w:val="00000A"/>
        </w:rPr>
        <w:t>, Ukoha ve Emechete</w:t>
      </w:r>
      <w:r w:rsidRPr="00BB7913">
        <w:rPr>
          <w:color w:val="00000A"/>
        </w:rPr>
        <w:t>, 2016; Martins</w:t>
      </w:r>
      <w:r w:rsidR="00F755E8" w:rsidRPr="00BB7913">
        <w:rPr>
          <w:color w:val="00000A"/>
        </w:rPr>
        <w:t xml:space="preserve">, Oliveria ve Thomas, </w:t>
      </w:r>
      <w:r w:rsidRPr="00BB7913">
        <w:rPr>
          <w:color w:val="00000A"/>
        </w:rPr>
        <w:t>2016). Bireysel veya grup davranışlarını anlamak, tahmin etmek ve değiştirmek için geliştirilen SCT</w:t>
      </w:r>
      <w:r w:rsidR="006D28E6" w:rsidRPr="00BB7913">
        <w:rPr>
          <w:color w:val="00000A"/>
        </w:rPr>
        <w:t>;</w:t>
      </w:r>
      <w:r w:rsidRPr="00BB7913">
        <w:rPr>
          <w:color w:val="00000A"/>
        </w:rPr>
        <w:t xml:space="preserve"> insan davranışını kişisel faktörler, davranış ve çevrenin birbirleriyle olan ilişkileri üzerinden ele alır. Ajzen tarafından geliştirilen </w:t>
      </w:r>
      <w:r w:rsidRPr="00BB7913">
        <w:rPr>
          <w:bCs/>
          <w:color w:val="00000A"/>
        </w:rPr>
        <w:t>Planlı Davranış Teorisi</w:t>
      </w:r>
      <w:r w:rsidRPr="00BB7913">
        <w:rPr>
          <w:color w:val="00000A"/>
        </w:rPr>
        <w:t xml:space="preserve"> ve Sebepli Davranış Teorisi (</w:t>
      </w:r>
      <w:r w:rsidR="006D28E6" w:rsidRPr="00BB7913">
        <w:rPr>
          <w:bCs/>
          <w:color w:val="00000A"/>
        </w:rPr>
        <w:t xml:space="preserve">Theory of Reasoned Action- </w:t>
      </w:r>
      <w:r w:rsidRPr="00BB7913">
        <w:rPr>
          <w:bCs/>
          <w:color w:val="00000A"/>
        </w:rPr>
        <w:t>TRA</w:t>
      </w:r>
      <w:r w:rsidRPr="00BB7913">
        <w:rPr>
          <w:color w:val="00000A"/>
        </w:rPr>
        <w:t>) gerçek davranışı davranışsal niyetin tetiklediğini, davranışsal niyetin ise kişinin tutumu, kişisel normları ve kişinin kullanım kolaylığını algılayışı ile şekillendiğini savunmaktadır</w:t>
      </w:r>
      <w:r w:rsidR="001A14DC" w:rsidRPr="00BB7913">
        <w:t xml:space="preserve">. </w:t>
      </w:r>
      <w:r w:rsidRPr="00BB7913">
        <w:rPr>
          <w:color w:val="00000A"/>
        </w:rPr>
        <w:t>Teknoloji edinimi kapsamında Teknoloji Kabul Modeli (Technology Acceptance Model-TAM) ve Teknoloji Kabul ve Kullanımının Birleştirilmiş Teorisi (</w:t>
      </w:r>
      <w:r w:rsidRPr="00BB7913">
        <w:rPr>
          <w:bCs/>
          <w:color w:val="00000A"/>
        </w:rPr>
        <w:t>Unified Theory of Acc</w:t>
      </w:r>
      <w:r w:rsidR="006D28E6" w:rsidRPr="00BB7913">
        <w:rPr>
          <w:bCs/>
          <w:color w:val="00000A"/>
        </w:rPr>
        <w:t xml:space="preserve">eptance and Use of Technology- </w:t>
      </w:r>
      <w:r w:rsidRPr="00BB7913">
        <w:rPr>
          <w:bCs/>
          <w:color w:val="00000A"/>
        </w:rPr>
        <w:t>UTAUT)</w:t>
      </w:r>
      <w:r w:rsidRPr="00BB7913">
        <w:rPr>
          <w:color w:val="00000A"/>
        </w:rPr>
        <w:t xml:space="preserve"> gibi niyet bazlı modeller de kullanılmaktadır. 1989 yılında Davis tarafından ortaya koyulan TAM, TRA’yı temel alan ve bilgi sistemlerinin kabulü için geliştirilmiş versiyonudur</w:t>
      </w:r>
      <w:r w:rsidR="00072C60" w:rsidRPr="00BB7913">
        <w:rPr>
          <w:noProof/>
        </w:rPr>
        <w:t xml:space="preserve"> (Çakır</w:t>
      </w:r>
      <w:r w:rsidR="00072C60">
        <w:rPr>
          <w:noProof/>
        </w:rPr>
        <w:t>,</w:t>
      </w:r>
      <w:r w:rsidR="00072C60" w:rsidRPr="00BB7913">
        <w:rPr>
          <w:noProof/>
        </w:rPr>
        <w:t xml:space="preserve"> 2009)</w:t>
      </w:r>
      <w:r w:rsidRPr="00BB7913">
        <w:t>.</w:t>
      </w:r>
      <w:r w:rsidRPr="00BB7913">
        <w:rPr>
          <w:rFonts w:eastAsia="TimesNewRomanPSMT"/>
          <w:color w:val="00000A"/>
        </w:rPr>
        <w:t>TAM’da kullanım kolaylığı ve kullanım yararı algıları,</w:t>
      </w:r>
      <w:r w:rsidR="001A14DC" w:rsidRPr="00BB7913">
        <w:rPr>
          <w:rFonts w:eastAsia="TimesNewRomanPSMT"/>
          <w:color w:val="00000A"/>
        </w:rPr>
        <w:t xml:space="preserve"> </w:t>
      </w:r>
      <w:r w:rsidRPr="00BB7913">
        <w:rPr>
          <w:rFonts w:eastAsia="TimesNewRomanPSMT"/>
          <w:color w:val="00000A"/>
        </w:rPr>
        <w:t xml:space="preserve">niyeti yönlendirerek, kullanım davranışını etkiler ve teknolojiyi kabule neden olur. </w:t>
      </w:r>
      <w:r w:rsidR="009E4282">
        <w:rPr>
          <w:color w:val="00000A"/>
        </w:rPr>
        <w:t xml:space="preserve">TAM’da yer almayıp </w:t>
      </w:r>
      <w:r w:rsidRPr="00BB7913">
        <w:rPr>
          <w:color w:val="00000A"/>
        </w:rPr>
        <w:t>TRA’da yer alan öznel norm gibi değişkenlerin TAM’a eklenmesiyle Teknoloji Kabul Modeli 2 (TAM 2) elde edilmiştir. TAM 2’de yer alan diğer değişkenler</w:t>
      </w:r>
      <w:r w:rsidR="008E7C13">
        <w:rPr>
          <w:color w:val="00000A"/>
        </w:rPr>
        <w:t>;</w:t>
      </w:r>
      <w:r w:rsidRPr="00BB7913">
        <w:rPr>
          <w:color w:val="00000A"/>
        </w:rPr>
        <w:t xml:space="preserve"> işe uygunluk, sonuçların gösterilebilirliği, çıktı kalitesi, deneyim ve gönüllülüktür. Sonrasında TAM’ın önemli unsurlarından biri olan algılanan kullanım kolaylığını etkileyen değişkenlerin TAM 2’ye eklenmesiyle ise Teknoloji Kabul Modeli 3 (TAM</w:t>
      </w:r>
      <w:r w:rsidR="008E7C13">
        <w:rPr>
          <w:color w:val="00000A"/>
        </w:rPr>
        <w:t xml:space="preserve"> </w:t>
      </w:r>
      <w:r w:rsidRPr="00BB7913">
        <w:rPr>
          <w:color w:val="00000A"/>
        </w:rPr>
        <w:t>3) elde edilmiştir. Bu değişkenler; bilgisayar kullanımı konusunda kişinin öz yeterliliği, kaygıları, bilgisayar kullanımının kişiye ne</w:t>
      </w:r>
      <w:r w:rsidR="008E7C13">
        <w:rPr>
          <w:color w:val="00000A"/>
        </w:rPr>
        <w:t xml:space="preserve"> denli eğlenceli geldiği ve bir</w:t>
      </w:r>
      <w:r w:rsidRPr="00BB7913">
        <w:rPr>
          <w:color w:val="00000A"/>
        </w:rPr>
        <w:t>takım dışsal faktörleri kontrol edebileceklerine ilişkin algılarıdır (Turan ve Haşit, 2014).</w:t>
      </w:r>
    </w:p>
    <w:p w:rsidR="00011BBE" w:rsidRPr="00BB7913" w:rsidRDefault="00B66876" w:rsidP="00BB7913">
      <w:pPr>
        <w:spacing w:after="0" w:line="240" w:lineRule="auto"/>
        <w:jc w:val="both"/>
        <w:rPr>
          <w:rFonts w:ascii="Times New Roman" w:hAnsi="Times New Roman" w:cs="Times New Roman"/>
          <w:sz w:val="24"/>
          <w:szCs w:val="24"/>
        </w:rPr>
      </w:pPr>
      <w:r w:rsidRPr="00BB7913">
        <w:rPr>
          <w:rFonts w:ascii="Times New Roman" w:hAnsi="Times New Roman" w:cs="Times New Roman"/>
          <w:sz w:val="24"/>
          <w:szCs w:val="24"/>
        </w:rPr>
        <w:t xml:space="preserve">Bireysel bazda davranışı inceleyen </w:t>
      </w:r>
      <w:r w:rsidRPr="00BB7913">
        <w:rPr>
          <w:rFonts w:ascii="Times New Roman" w:hAnsi="Times New Roman" w:cs="Times New Roman"/>
          <w:bCs/>
          <w:sz w:val="24"/>
          <w:szCs w:val="24"/>
        </w:rPr>
        <w:t>UTAUT</w:t>
      </w:r>
      <w:r w:rsidRPr="00BB7913">
        <w:rPr>
          <w:rFonts w:ascii="Times New Roman" w:hAnsi="Times New Roman" w:cs="Times New Roman"/>
          <w:sz w:val="24"/>
          <w:szCs w:val="24"/>
        </w:rPr>
        <w:t xml:space="preserve">, Venkatesh tarafından 2003’te sekiz modelin bir sentezi olarak geliştirilmiştir </w:t>
      </w:r>
      <w:r w:rsidR="00B8299F" w:rsidRPr="00BB7913">
        <w:rPr>
          <w:rFonts w:ascii="Times New Roman" w:hAnsi="Times New Roman" w:cs="Times New Roman"/>
          <w:noProof/>
          <w:sz w:val="24"/>
          <w:szCs w:val="24"/>
        </w:rPr>
        <w:t>(Oktal</w:t>
      </w:r>
      <w:r w:rsidR="00B8299F">
        <w:rPr>
          <w:rFonts w:ascii="Times New Roman" w:hAnsi="Times New Roman" w:cs="Times New Roman"/>
          <w:noProof/>
          <w:sz w:val="24"/>
          <w:szCs w:val="24"/>
        </w:rPr>
        <w:t>,</w:t>
      </w:r>
      <w:r w:rsidR="00B8299F" w:rsidRPr="00BB7913">
        <w:rPr>
          <w:rFonts w:ascii="Times New Roman" w:hAnsi="Times New Roman" w:cs="Times New Roman"/>
          <w:noProof/>
          <w:sz w:val="24"/>
          <w:szCs w:val="24"/>
        </w:rPr>
        <w:t xml:space="preserve"> 2013)</w:t>
      </w:r>
      <w:r w:rsidRPr="00BB7913">
        <w:rPr>
          <w:rFonts w:ascii="Times New Roman" w:hAnsi="Times New Roman" w:cs="Times New Roman"/>
          <w:sz w:val="24"/>
          <w:szCs w:val="24"/>
        </w:rPr>
        <w:t xml:space="preserve">.Teori kullanıcıların bilgi sistemlerini kullanma eğilimlerini ve buna bağlı olarak kullanma davranışını açıklar. Modele göre kullanım eğilimi ve davranışını doğrudan etkileyen beklenen performans, beklenen çaba, sosyal etki ve </w:t>
      </w:r>
      <w:r w:rsidRPr="00BB7913">
        <w:rPr>
          <w:rFonts w:ascii="Times New Roman" w:hAnsi="Times New Roman" w:cs="Times New Roman"/>
          <w:sz w:val="24"/>
          <w:szCs w:val="24"/>
        </w:rPr>
        <w:lastRenderedPageBreak/>
        <w:t xml:space="preserve">kolaylaştırıcı durumlar olmak üzere dört bileşen vardır.  Yaş, cinsiyet, deneyim ve gönüllülük faktörleri ise bu bileşenlerin kullanım eğilimine etkilerine etkilemektedir </w:t>
      </w:r>
      <w:r w:rsidR="00384A1E" w:rsidRPr="00BB7913">
        <w:rPr>
          <w:rFonts w:ascii="Times New Roman" w:hAnsi="Times New Roman" w:cs="Times New Roman"/>
          <w:noProof/>
          <w:sz w:val="24"/>
          <w:szCs w:val="24"/>
        </w:rPr>
        <w:t>(Çakır</w:t>
      </w:r>
      <w:r w:rsidR="00384A1E">
        <w:rPr>
          <w:rFonts w:ascii="Times New Roman" w:hAnsi="Times New Roman" w:cs="Times New Roman"/>
          <w:noProof/>
          <w:sz w:val="24"/>
          <w:szCs w:val="24"/>
        </w:rPr>
        <w:t>,</w:t>
      </w:r>
      <w:r w:rsidR="00384A1E" w:rsidRPr="00BB7913">
        <w:rPr>
          <w:rFonts w:ascii="Times New Roman" w:hAnsi="Times New Roman" w:cs="Times New Roman"/>
          <w:noProof/>
          <w:sz w:val="24"/>
          <w:szCs w:val="24"/>
        </w:rPr>
        <w:t xml:space="preserve"> 2009)</w:t>
      </w:r>
      <w:r w:rsidRPr="00BB7913">
        <w:rPr>
          <w:rFonts w:ascii="Times New Roman" w:hAnsi="Times New Roman" w:cs="Times New Roman"/>
          <w:sz w:val="24"/>
          <w:szCs w:val="24"/>
        </w:rPr>
        <w:t>.</w:t>
      </w:r>
    </w:p>
    <w:p w:rsidR="00011BBE" w:rsidRPr="00BB7913" w:rsidRDefault="00011BBE" w:rsidP="00BB7913">
      <w:pPr>
        <w:spacing w:after="0" w:line="240" w:lineRule="auto"/>
        <w:jc w:val="both"/>
        <w:rPr>
          <w:rFonts w:ascii="Times New Roman" w:hAnsi="Times New Roman" w:cs="Times New Roman"/>
          <w:sz w:val="24"/>
          <w:szCs w:val="24"/>
        </w:rPr>
      </w:pPr>
    </w:p>
    <w:p w:rsidR="00384A1E" w:rsidRDefault="00384A1E" w:rsidP="00592DCB">
      <w:pPr>
        <w:pStyle w:val="Balk4"/>
        <w:spacing w:line="240" w:lineRule="auto"/>
        <w:rPr>
          <w:rFonts w:ascii="Times New Roman" w:hAnsi="Times New Roman" w:cs="Times New Roman"/>
          <w:b/>
          <w:i w:val="0"/>
          <w:color w:val="00000A"/>
          <w:sz w:val="24"/>
          <w:szCs w:val="24"/>
        </w:rPr>
      </w:pPr>
    </w:p>
    <w:p w:rsidR="00011BBE" w:rsidRDefault="001A14DC" w:rsidP="005C233B">
      <w:pPr>
        <w:pStyle w:val="Balk4"/>
        <w:spacing w:before="120" w:after="120" w:line="240" w:lineRule="auto"/>
        <w:rPr>
          <w:rFonts w:ascii="Times New Roman" w:hAnsi="Times New Roman" w:cs="Times New Roman"/>
          <w:b/>
          <w:i w:val="0"/>
          <w:color w:val="00000A"/>
          <w:sz w:val="24"/>
          <w:szCs w:val="24"/>
        </w:rPr>
      </w:pPr>
      <w:r w:rsidRPr="00BB7913">
        <w:rPr>
          <w:rFonts w:ascii="Times New Roman" w:hAnsi="Times New Roman" w:cs="Times New Roman"/>
          <w:b/>
          <w:i w:val="0"/>
          <w:color w:val="00000A"/>
          <w:sz w:val="24"/>
          <w:szCs w:val="24"/>
        </w:rPr>
        <w:t>3.1.2.</w:t>
      </w:r>
      <w:r w:rsidR="00592DCB" w:rsidRPr="00592DCB">
        <w:rPr>
          <w:rFonts w:ascii="Times New Roman" w:hAnsi="Times New Roman" w:cs="Times New Roman"/>
          <w:b/>
          <w:i w:val="0"/>
          <w:color w:val="00000A"/>
          <w:sz w:val="24"/>
          <w:szCs w:val="24"/>
        </w:rPr>
        <w:t xml:space="preserve"> </w:t>
      </w:r>
      <w:r w:rsidR="00592DCB">
        <w:rPr>
          <w:rFonts w:ascii="Times New Roman" w:hAnsi="Times New Roman" w:cs="Times New Roman"/>
          <w:b/>
          <w:i w:val="0"/>
          <w:color w:val="00000A"/>
          <w:sz w:val="24"/>
          <w:szCs w:val="24"/>
        </w:rPr>
        <w:t>T</w:t>
      </w:r>
      <w:r w:rsidR="00592DCB" w:rsidRPr="00BB7913">
        <w:rPr>
          <w:rFonts w:ascii="Times New Roman" w:hAnsi="Times New Roman" w:cs="Times New Roman"/>
          <w:b/>
          <w:i w:val="0"/>
          <w:color w:val="00000A"/>
          <w:sz w:val="24"/>
          <w:szCs w:val="24"/>
        </w:rPr>
        <w:t xml:space="preserve">eknoloji </w:t>
      </w:r>
      <w:r w:rsidR="0043531D" w:rsidRPr="00BB7913">
        <w:rPr>
          <w:rFonts w:ascii="Times New Roman" w:hAnsi="Times New Roman" w:cs="Times New Roman"/>
          <w:b/>
          <w:i w:val="0"/>
          <w:color w:val="00000A"/>
          <w:sz w:val="24"/>
          <w:szCs w:val="24"/>
        </w:rPr>
        <w:t>Edinim</w:t>
      </w:r>
      <w:r w:rsidR="0043531D">
        <w:rPr>
          <w:rFonts w:ascii="Times New Roman" w:hAnsi="Times New Roman" w:cs="Times New Roman"/>
          <w:b/>
          <w:i w:val="0"/>
          <w:color w:val="00000A"/>
          <w:sz w:val="24"/>
          <w:szCs w:val="24"/>
        </w:rPr>
        <w:t>inin Örgütsel Bazda Ele Alındığı</w:t>
      </w:r>
      <w:r w:rsidR="0043531D" w:rsidRPr="00BB7913">
        <w:rPr>
          <w:rFonts w:ascii="Times New Roman" w:hAnsi="Times New Roman" w:cs="Times New Roman"/>
          <w:b/>
          <w:i w:val="0"/>
          <w:color w:val="00000A"/>
          <w:sz w:val="24"/>
          <w:szCs w:val="24"/>
        </w:rPr>
        <w:t xml:space="preserve"> </w:t>
      </w:r>
      <w:r w:rsidR="0043531D">
        <w:rPr>
          <w:rFonts w:ascii="Times New Roman" w:hAnsi="Times New Roman" w:cs="Times New Roman"/>
          <w:b/>
          <w:i w:val="0"/>
          <w:color w:val="00000A"/>
          <w:sz w:val="24"/>
          <w:szCs w:val="24"/>
        </w:rPr>
        <w:t>Teoriler</w:t>
      </w:r>
      <w:r w:rsidR="0043531D" w:rsidRPr="00BB7913">
        <w:rPr>
          <w:rFonts w:ascii="Times New Roman" w:hAnsi="Times New Roman" w:cs="Times New Roman"/>
          <w:b/>
          <w:i w:val="0"/>
          <w:color w:val="00000A"/>
          <w:sz w:val="24"/>
          <w:szCs w:val="24"/>
        </w:rPr>
        <w:t xml:space="preserve"> </w:t>
      </w:r>
    </w:p>
    <w:p w:rsidR="00011BBE" w:rsidRPr="00BB7913" w:rsidRDefault="00B66876" w:rsidP="005C233B">
      <w:pPr>
        <w:spacing w:before="120" w:after="120" w:line="240" w:lineRule="auto"/>
        <w:jc w:val="both"/>
        <w:rPr>
          <w:rFonts w:ascii="Times New Roman" w:hAnsi="Times New Roman" w:cs="Times New Roman"/>
          <w:sz w:val="24"/>
          <w:szCs w:val="24"/>
        </w:rPr>
      </w:pPr>
      <w:r w:rsidRPr="00BB7913">
        <w:rPr>
          <w:rFonts w:ascii="Times New Roman" w:hAnsi="Times New Roman" w:cs="Times New Roman"/>
          <w:sz w:val="24"/>
          <w:szCs w:val="24"/>
        </w:rPr>
        <w:t>Diğer bir temel edinim çalışması yöntemi ise yeni teknolojinin örgütte veya toplumda neden,  nasıl ve hangi biçimlerde yayıldığına bakan DOI</w:t>
      </w:r>
      <w:r w:rsidR="002100F2">
        <w:rPr>
          <w:rFonts w:ascii="Times New Roman" w:hAnsi="Times New Roman" w:cs="Times New Roman"/>
          <w:sz w:val="24"/>
          <w:szCs w:val="24"/>
        </w:rPr>
        <w:t xml:space="preserve"> ve </w:t>
      </w:r>
      <w:r w:rsidR="00581877">
        <w:rPr>
          <w:rFonts w:ascii="Times New Roman" w:hAnsi="Times New Roman" w:cs="Times New Roman"/>
          <w:sz w:val="24"/>
          <w:szCs w:val="24"/>
        </w:rPr>
        <w:t>TOE modeli</w:t>
      </w:r>
      <w:r w:rsidR="00354D19">
        <w:rPr>
          <w:rFonts w:ascii="Times New Roman" w:hAnsi="Times New Roman" w:cs="Times New Roman"/>
          <w:sz w:val="24"/>
          <w:szCs w:val="24"/>
        </w:rPr>
        <w:t xml:space="preserve"> gibi teorilerin</w:t>
      </w:r>
      <w:r w:rsidRPr="00BB7913">
        <w:rPr>
          <w:rFonts w:ascii="Times New Roman" w:hAnsi="Times New Roman" w:cs="Times New Roman"/>
          <w:sz w:val="24"/>
          <w:szCs w:val="24"/>
        </w:rPr>
        <w:t xml:space="preserve"> kullanılmasıdır (Ahmad ve diğerleri, 2015). Yeniliklerin kurumlarda yayılması, bireyler arasında yayılmasından daha karmaşık bir süreci gerektirmektedir. </w:t>
      </w:r>
      <w:r w:rsidRPr="00BB7913">
        <w:rPr>
          <w:rFonts w:ascii="Times New Roman" w:eastAsia="Times New Roman" w:hAnsi="Times New Roman" w:cs="Times New Roman"/>
          <w:sz w:val="24"/>
          <w:szCs w:val="24"/>
          <w:lang w:eastAsia="tr-TR"/>
        </w:rPr>
        <w:t xml:space="preserve">Everett Rogers tarafından ortaya koyulan </w:t>
      </w:r>
      <w:r w:rsidR="00CA3FB1" w:rsidRPr="00BB7913">
        <w:rPr>
          <w:rFonts w:ascii="Times New Roman" w:hAnsi="Times New Roman" w:cs="Times New Roman"/>
          <w:sz w:val="24"/>
          <w:szCs w:val="24"/>
        </w:rPr>
        <w:t xml:space="preserve">Yeniliklerin Yayılımı Teorisinin, </w:t>
      </w:r>
      <w:r w:rsidRPr="00BB7913">
        <w:rPr>
          <w:rFonts w:ascii="Times New Roman" w:hAnsi="Times New Roman" w:cs="Times New Roman"/>
          <w:sz w:val="24"/>
          <w:szCs w:val="24"/>
        </w:rPr>
        <w:t xml:space="preserve">yeniliğin </w:t>
      </w:r>
      <w:r w:rsidRPr="00BB7913">
        <w:rPr>
          <w:rFonts w:ascii="Times New Roman" w:eastAsia="Times New Roman" w:hAnsi="Times New Roman" w:cs="Times New Roman"/>
          <w:sz w:val="24"/>
          <w:szCs w:val="24"/>
          <w:lang w:eastAsia="tr-TR"/>
        </w:rPr>
        <w:t>bir sosyal sistemin üyeleri arasında belirli bir zaman içerisinde belirli kanallar aracılığıyla iletişime geçmesi anlamına gelmektedir</w:t>
      </w:r>
      <w:r w:rsidR="005C233B" w:rsidRPr="00BB7913">
        <w:rPr>
          <w:rFonts w:ascii="Times New Roman" w:hAnsi="Times New Roman" w:cs="Times New Roman"/>
          <w:noProof/>
          <w:sz w:val="24"/>
          <w:szCs w:val="24"/>
        </w:rPr>
        <w:t xml:space="preserve"> (Rogers</w:t>
      </w:r>
      <w:r w:rsidR="005C233B">
        <w:rPr>
          <w:rFonts w:ascii="Times New Roman" w:hAnsi="Times New Roman" w:cs="Times New Roman"/>
          <w:noProof/>
          <w:sz w:val="24"/>
          <w:szCs w:val="24"/>
        </w:rPr>
        <w:t>,</w:t>
      </w:r>
      <w:r w:rsidR="005C233B" w:rsidRPr="00BB7913">
        <w:rPr>
          <w:rFonts w:ascii="Times New Roman" w:hAnsi="Times New Roman" w:cs="Times New Roman"/>
          <w:noProof/>
          <w:sz w:val="24"/>
          <w:szCs w:val="24"/>
        </w:rPr>
        <w:t xml:space="preserve"> 1983)</w:t>
      </w:r>
      <w:r w:rsidRPr="00BB7913">
        <w:rPr>
          <w:rFonts w:ascii="Times New Roman" w:eastAsia="Times New Roman" w:hAnsi="Times New Roman" w:cs="Times New Roman"/>
          <w:sz w:val="24"/>
          <w:szCs w:val="24"/>
          <w:lang w:eastAsia="tr-TR"/>
        </w:rPr>
        <w:t>.</w:t>
      </w:r>
      <w:r w:rsidRPr="00BB7913">
        <w:rPr>
          <w:rFonts w:ascii="Times New Roman" w:hAnsi="Times New Roman" w:cs="Times New Roman"/>
          <w:sz w:val="24"/>
          <w:szCs w:val="24"/>
        </w:rPr>
        <w:t xml:space="preserve"> </w:t>
      </w:r>
    </w:p>
    <w:p w:rsidR="00011BBE" w:rsidRPr="00BB7913" w:rsidRDefault="00354D19" w:rsidP="00BB7913">
      <w:pPr>
        <w:spacing w:line="240" w:lineRule="auto"/>
        <w:jc w:val="both"/>
        <w:rPr>
          <w:rFonts w:ascii="Times New Roman" w:hAnsi="Times New Roman" w:cs="Times New Roman"/>
          <w:sz w:val="24"/>
          <w:szCs w:val="24"/>
        </w:rPr>
      </w:pPr>
      <w:r>
        <w:rPr>
          <w:rFonts w:ascii="Times New Roman" w:hAnsi="Times New Roman" w:cs="Times New Roman"/>
          <w:sz w:val="24"/>
          <w:szCs w:val="24"/>
        </w:rPr>
        <w:t>DOI,</w:t>
      </w:r>
      <w:r w:rsidR="00B66876" w:rsidRPr="00BB7913">
        <w:rPr>
          <w:rFonts w:ascii="Times New Roman" w:hAnsi="Times New Roman" w:cs="Times New Roman"/>
          <w:sz w:val="24"/>
          <w:szCs w:val="24"/>
        </w:rPr>
        <w:t xml:space="preserve"> teknolojinin özelliğine ve kullanıcı algısına odaklanır. Fakat bir örgüt bireyden daha karmaşık bir unsurdur. Rogers’a göre örgütlerde </w:t>
      </w:r>
      <w:r w:rsidR="00C54B2D" w:rsidRPr="00BB7913">
        <w:rPr>
          <w:rFonts w:ascii="Times New Roman" w:hAnsi="Times New Roman" w:cs="Times New Roman"/>
          <w:sz w:val="24"/>
          <w:szCs w:val="24"/>
        </w:rPr>
        <w:t>yenilik</w:t>
      </w:r>
      <w:r w:rsidR="00B66876" w:rsidRPr="00BB7913">
        <w:rPr>
          <w:rFonts w:ascii="Times New Roman" w:hAnsi="Times New Roman" w:cs="Times New Roman"/>
          <w:sz w:val="24"/>
          <w:szCs w:val="24"/>
        </w:rPr>
        <w:t xml:space="preserve"> edin</w:t>
      </w:r>
      <w:r w:rsidR="00C54B2D" w:rsidRPr="00BB7913">
        <w:rPr>
          <w:rFonts w:ascii="Times New Roman" w:hAnsi="Times New Roman" w:cs="Times New Roman"/>
          <w:sz w:val="24"/>
          <w:szCs w:val="24"/>
        </w:rPr>
        <w:t>i</w:t>
      </w:r>
      <w:r w:rsidR="00B66876" w:rsidRPr="00BB7913">
        <w:rPr>
          <w:rFonts w:ascii="Times New Roman" w:hAnsi="Times New Roman" w:cs="Times New Roman"/>
          <w:sz w:val="24"/>
          <w:szCs w:val="24"/>
        </w:rPr>
        <w:t xml:space="preserve">mini etkileyen 3 faktör vardır: bireysel özellikler (değişime yönelik lider tutumu gibi), içsel örgütsel yapı/örgüt kültürü (merkezilik, karmaşıklık, çalışan sayısı, </w:t>
      </w:r>
      <w:r w:rsidR="00B66876" w:rsidRPr="00BB7913">
        <w:rPr>
          <w:rFonts w:ascii="Times New Roman" w:hAnsi="Times New Roman" w:cs="Times New Roman"/>
          <w:iCs/>
          <w:sz w:val="24"/>
          <w:szCs w:val="24"/>
        </w:rPr>
        <w:t>örgütsel fazlalık</w:t>
      </w:r>
      <w:r w:rsidR="00B66876" w:rsidRPr="00BB7913">
        <w:rPr>
          <w:rFonts w:ascii="Times New Roman" w:hAnsi="Times New Roman" w:cs="Times New Roman"/>
          <w:sz w:val="24"/>
          <w:szCs w:val="24"/>
        </w:rPr>
        <w:t xml:space="preserve">, örgütler için uygun olan bağımsız kaynakların derecesi) ve örgütün dışsal özelliği </w:t>
      </w:r>
      <w:r w:rsidR="00CA3FB1" w:rsidRPr="00BB7913">
        <w:rPr>
          <w:rFonts w:ascii="Times New Roman" w:hAnsi="Times New Roman" w:cs="Times New Roman"/>
          <w:sz w:val="24"/>
          <w:szCs w:val="24"/>
        </w:rPr>
        <w:t>(Oliveira</w:t>
      </w:r>
      <w:r w:rsidR="000F4181" w:rsidRPr="00BB7913">
        <w:rPr>
          <w:rFonts w:ascii="Times New Roman" w:hAnsi="Times New Roman" w:cs="Times New Roman"/>
          <w:sz w:val="24"/>
          <w:szCs w:val="24"/>
        </w:rPr>
        <w:t xml:space="preserve"> ve diğerleri,</w:t>
      </w:r>
      <w:r w:rsidR="00CA3FB1" w:rsidRPr="00BB7913">
        <w:rPr>
          <w:rFonts w:ascii="Times New Roman" w:hAnsi="Times New Roman" w:cs="Times New Roman"/>
          <w:sz w:val="24"/>
          <w:szCs w:val="24"/>
        </w:rPr>
        <w:t xml:space="preserve"> 2014)</w:t>
      </w:r>
      <w:r w:rsidR="00B66876" w:rsidRPr="00BB7913">
        <w:rPr>
          <w:rFonts w:ascii="Times New Roman" w:hAnsi="Times New Roman" w:cs="Times New Roman"/>
          <w:sz w:val="24"/>
          <w:szCs w:val="24"/>
        </w:rPr>
        <w:t xml:space="preserve">. Önerilen modele göre yeniliğin benimsenme oranını yeniliğin algılanan özelliklerinin yanında, </w:t>
      </w:r>
      <w:r w:rsidR="00C54B2D" w:rsidRPr="00BB7913">
        <w:rPr>
          <w:rFonts w:ascii="Times New Roman" w:hAnsi="Times New Roman" w:cs="Times New Roman"/>
          <w:sz w:val="24"/>
          <w:szCs w:val="24"/>
        </w:rPr>
        <w:t>yenilik</w:t>
      </w:r>
      <w:r w:rsidR="00B66876" w:rsidRPr="00BB7913">
        <w:rPr>
          <w:rFonts w:ascii="Times New Roman" w:hAnsi="Times New Roman" w:cs="Times New Roman"/>
          <w:sz w:val="24"/>
          <w:szCs w:val="24"/>
        </w:rPr>
        <w:t xml:space="preserve"> karar sürecinin tipi, </w:t>
      </w:r>
      <w:r w:rsidR="00C54B2D" w:rsidRPr="00BB7913">
        <w:rPr>
          <w:rFonts w:ascii="Times New Roman" w:hAnsi="Times New Roman" w:cs="Times New Roman"/>
          <w:sz w:val="24"/>
          <w:szCs w:val="24"/>
        </w:rPr>
        <w:t>yenilik</w:t>
      </w:r>
      <w:r w:rsidR="00B66876" w:rsidRPr="00BB7913">
        <w:rPr>
          <w:rFonts w:ascii="Times New Roman" w:hAnsi="Times New Roman" w:cs="Times New Roman"/>
          <w:sz w:val="24"/>
          <w:szCs w:val="24"/>
        </w:rPr>
        <w:t xml:space="preserve"> hakkında bilgi sahibi olunabilecek iletişim kanalları, kişinin içinde bulunduğu sosyal sistemin doğası ve değişim ajanının çabasının miktarı da etkilemektedir </w:t>
      </w:r>
      <w:r w:rsidR="005C233B" w:rsidRPr="00BB7913">
        <w:rPr>
          <w:rFonts w:ascii="Times New Roman" w:hAnsi="Times New Roman" w:cs="Times New Roman"/>
          <w:noProof/>
          <w:sz w:val="24"/>
          <w:szCs w:val="24"/>
        </w:rPr>
        <w:t>(Çakır</w:t>
      </w:r>
      <w:r w:rsidR="005C233B">
        <w:rPr>
          <w:rFonts w:ascii="Times New Roman" w:hAnsi="Times New Roman" w:cs="Times New Roman"/>
          <w:noProof/>
          <w:sz w:val="24"/>
          <w:szCs w:val="24"/>
        </w:rPr>
        <w:t>,</w:t>
      </w:r>
      <w:r w:rsidR="005C233B" w:rsidRPr="00BB7913">
        <w:rPr>
          <w:rFonts w:ascii="Times New Roman" w:hAnsi="Times New Roman" w:cs="Times New Roman"/>
          <w:noProof/>
          <w:sz w:val="24"/>
          <w:szCs w:val="24"/>
        </w:rPr>
        <w:t xml:space="preserve"> 2009)</w:t>
      </w:r>
      <w:r w:rsidR="00B66876" w:rsidRPr="00BB7913">
        <w:rPr>
          <w:rFonts w:ascii="Times New Roman" w:hAnsi="Times New Roman" w:cs="Times New Roman"/>
          <w:sz w:val="24"/>
          <w:szCs w:val="24"/>
        </w:rPr>
        <w:t>.</w:t>
      </w:r>
      <w:r w:rsidR="00790927" w:rsidRPr="00BB7913">
        <w:rPr>
          <w:rFonts w:ascii="Times New Roman" w:hAnsi="Times New Roman" w:cs="Times New Roman"/>
          <w:sz w:val="24"/>
          <w:szCs w:val="24"/>
        </w:rPr>
        <w:t xml:space="preserve"> Model detayları Şekil 1’de yer almaktadır. </w:t>
      </w:r>
    </w:p>
    <w:p w:rsidR="00011BBE" w:rsidRPr="00BB7913" w:rsidRDefault="00B66876" w:rsidP="00BB7913">
      <w:pPr>
        <w:pStyle w:val="Default"/>
        <w:jc w:val="both"/>
      </w:pPr>
      <w:r w:rsidRPr="00BB7913">
        <w:rPr>
          <w:color w:val="00000A"/>
        </w:rPr>
        <w:t>Rogers 4 edinim/yayılım teorisi daha geliştirmiştir. Bunlar</w:t>
      </w:r>
      <w:r w:rsidR="006D28E6" w:rsidRPr="00BB7913">
        <w:rPr>
          <w:color w:val="00000A"/>
        </w:rPr>
        <w:t xml:space="preserve"> </w:t>
      </w:r>
      <w:r w:rsidR="006F1DA5" w:rsidRPr="00BB7913">
        <w:rPr>
          <w:color w:val="00000A"/>
        </w:rPr>
        <w:t xml:space="preserve">şöyle sıralanmaktadır </w:t>
      </w:r>
      <w:r w:rsidR="006D28E6" w:rsidRPr="00BB7913">
        <w:rPr>
          <w:color w:val="00000A"/>
        </w:rPr>
        <w:t>(</w:t>
      </w:r>
      <w:r w:rsidR="006D28E6" w:rsidRPr="00BB7913">
        <w:t>Carr, 2016)</w:t>
      </w:r>
      <w:r w:rsidRPr="00BB7913">
        <w:rPr>
          <w:color w:val="00000A"/>
        </w:rPr>
        <w:t xml:space="preserve">: </w:t>
      </w:r>
    </w:p>
    <w:p w:rsidR="00011BBE" w:rsidRPr="00BB7913" w:rsidRDefault="00B66876" w:rsidP="00CF1B70">
      <w:pPr>
        <w:pStyle w:val="Default"/>
        <w:numPr>
          <w:ilvl w:val="0"/>
          <w:numId w:val="2"/>
        </w:numPr>
        <w:spacing w:before="120" w:after="120"/>
        <w:ind w:left="714" w:hanging="357"/>
        <w:jc w:val="both"/>
        <w:rPr>
          <w:color w:val="00000A"/>
        </w:rPr>
      </w:pPr>
      <w:r w:rsidRPr="00CF1B70">
        <w:rPr>
          <w:b/>
          <w:color w:val="00000A"/>
        </w:rPr>
        <w:t>İnovasyon Karar Süreci Teorisi:</w:t>
      </w:r>
      <w:r w:rsidRPr="00BB7913">
        <w:rPr>
          <w:color w:val="00000A"/>
        </w:rPr>
        <w:t xml:space="preserve"> Teknolojik ilerleme sürecinde potansiyel benimseyiciler 5 aşamalı bir yayılım aşamasından geçerler: Bilgi, kanı, ka</w:t>
      </w:r>
      <w:r w:rsidR="006F1DA5" w:rsidRPr="00BB7913">
        <w:rPr>
          <w:color w:val="00000A"/>
        </w:rPr>
        <w:t>rar, uygulama ve onay aşamaları</w:t>
      </w:r>
      <w:r w:rsidRPr="00BB7913">
        <w:rPr>
          <w:color w:val="00000A"/>
        </w:rPr>
        <w:t xml:space="preserve"> (Rogers</w:t>
      </w:r>
      <w:r w:rsidR="006F1DA5" w:rsidRPr="00BB7913">
        <w:rPr>
          <w:color w:val="00000A"/>
        </w:rPr>
        <w:t>, 1983</w:t>
      </w:r>
      <w:r w:rsidRPr="00BB7913">
        <w:rPr>
          <w:color w:val="00000A"/>
        </w:rPr>
        <w:t>)</w:t>
      </w:r>
      <w:r w:rsidR="00CF1B70">
        <w:rPr>
          <w:color w:val="00000A"/>
        </w:rPr>
        <w:t>.</w:t>
      </w:r>
    </w:p>
    <w:p w:rsidR="00011BBE" w:rsidRPr="00BB7913" w:rsidRDefault="00B66876" w:rsidP="00CF1B70">
      <w:pPr>
        <w:pStyle w:val="Default"/>
        <w:numPr>
          <w:ilvl w:val="0"/>
          <w:numId w:val="2"/>
        </w:numPr>
        <w:spacing w:before="120" w:after="120"/>
        <w:ind w:left="714" w:hanging="357"/>
        <w:jc w:val="both"/>
        <w:rPr>
          <w:color w:val="00000A"/>
        </w:rPr>
      </w:pPr>
      <w:r w:rsidRPr="00CF1B70">
        <w:rPr>
          <w:b/>
          <w:color w:val="00000A"/>
        </w:rPr>
        <w:t>Bireysel Yenilikçilik Teorisi:</w:t>
      </w:r>
      <w:r w:rsidRPr="00BB7913">
        <w:rPr>
          <w:color w:val="00000A"/>
        </w:rPr>
        <w:t xml:space="preserve"> Risk alan bireyler daha erken teknoloji edinirler.</w:t>
      </w:r>
    </w:p>
    <w:p w:rsidR="00011BBE" w:rsidRPr="00BB7913" w:rsidRDefault="00B66876" w:rsidP="00CF1B70">
      <w:pPr>
        <w:pStyle w:val="Default"/>
        <w:numPr>
          <w:ilvl w:val="0"/>
          <w:numId w:val="2"/>
        </w:numPr>
        <w:spacing w:before="120" w:after="120"/>
        <w:ind w:left="714" w:hanging="357"/>
        <w:jc w:val="both"/>
        <w:rPr>
          <w:color w:val="00000A"/>
        </w:rPr>
      </w:pPr>
      <w:r w:rsidRPr="00CF1B70">
        <w:rPr>
          <w:b/>
          <w:color w:val="00000A"/>
        </w:rPr>
        <w:t>Edinim Hızı Teorisi:</w:t>
      </w:r>
      <w:r w:rsidRPr="00BB7913">
        <w:rPr>
          <w:color w:val="00000A"/>
        </w:rPr>
        <w:t xml:space="preserve"> Yayılım ilk dönemde bir süre yavaş ilerleyen, sonrasında aşamalı olarak bir büyüme sürecine giren, daha sonra keskin ve hızlı bir büyümenin yaşandığı dönemden sonra yavaş yavaş bir stabilizasyon sürecini nihai olarak bir düşüşün takip ettiği bir eğri içinde gerçekleşir. </w:t>
      </w:r>
    </w:p>
    <w:p w:rsidR="00011BBE" w:rsidRDefault="00B66876" w:rsidP="00CF1B70">
      <w:pPr>
        <w:pStyle w:val="Default"/>
        <w:numPr>
          <w:ilvl w:val="0"/>
          <w:numId w:val="2"/>
        </w:numPr>
        <w:spacing w:before="120" w:after="120"/>
        <w:ind w:left="714" w:hanging="357"/>
        <w:jc w:val="both"/>
        <w:rPr>
          <w:color w:val="00000A"/>
        </w:rPr>
      </w:pPr>
      <w:r w:rsidRPr="00CF1B70">
        <w:rPr>
          <w:rStyle w:val="Vurgu"/>
          <w:b/>
          <w:i w:val="0"/>
          <w:color w:val="00000A"/>
        </w:rPr>
        <w:t>Algılanan Nitelikler Teorisi:</w:t>
      </w:r>
      <w:r w:rsidRPr="00BB7913">
        <w:rPr>
          <w:rStyle w:val="Vurgu"/>
          <w:i w:val="0"/>
          <w:color w:val="00000A"/>
        </w:rPr>
        <w:t xml:space="preserve"> </w:t>
      </w:r>
      <w:r w:rsidRPr="00BB7913">
        <w:rPr>
          <w:color w:val="00000A"/>
        </w:rPr>
        <w:t>Benimsenme oranı</w:t>
      </w:r>
      <w:r w:rsidRPr="00BB7913">
        <w:rPr>
          <w:bCs/>
          <w:color w:val="00000A"/>
        </w:rPr>
        <w:t xml:space="preserve">, </w:t>
      </w:r>
      <w:r w:rsidRPr="00BB7913">
        <w:rPr>
          <w:color w:val="00000A"/>
        </w:rPr>
        <w:t>bir sosyal sistemdeki üyelerin bir yeniliği kabul etmesine bağlı hı</w:t>
      </w:r>
      <w:r w:rsidR="006F1DA5" w:rsidRPr="00BB7913">
        <w:rPr>
          <w:color w:val="00000A"/>
        </w:rPr>
        <w:t>z olarak tanımlanabilir. Rogers’</w:t>
      </w:r>
      <w:r w:rsidRPr="00BB7913">
        <w:rPr>
          <w:color w:val="00000A"/>
        </w:rPr>
        <w:t>e göre, benimsenme oranına büyük oranda etki</w:t>
      </w:r>
      <w:r w:rsidR="00846876">
        <w:rPr>
          <w:color w:val="00000A"/>
        </w:rPr>
        <w:t xml:space="preserve"> eden beş tane özellik vardır: G</w:t>
      </w:r>
      <w:r w:rsidRPr="00BB7913">
        <w:rPr>
          <w:color w:val="00000A"/>
        </w:rPr>
        <w:t>öreceli avantaj, uygunluk, karmaşıklık, gözlemlenebilirlik ve denenebilirlik (Oliveira</w:t>
      </w:r>
      <w:r w:rsidR="000F4181" w:rsidRPr="00BB7913">
        <w:rPr>
          <w:color w:val="00000A"/>
        </w:rPr>
        <w:t xml:space="preserve"> ve diğerleri</w:t>
      </w:r>
      <w:r w:rsidR="00CA3FB1" w:rsidRPr="00BB7913">
        <w:rPr>
          <w:color w:val="00000A"/>
        </w:rPr>
        <w:t xml:space="preserve">, </w:t>
      </w:r>
      <w:r w:rsidRPr="00BB7913">
        <w:rPr>
          <w:color w:val="00000A"/>
        </w:rPr>
        <w:t>2014; Rogers, 1983).</w:t>
      </w:r>
    </w:p>
    <w:p w:rsidR="00C631FC" w:rsidRPr="00BB7913" w:rsidRDefault="00C631FC" w:rsidP="00C631FC">
      <w:pPr>
        <w:pStyle w:val="Default"/>
        <w:jc w:val="center"/>
        <w:rPr>
          <w:color w:val="00000A"/>
        </w:rPr>
      </w:pPr>
      <w:r>
        <w:rPr>
          <w:noProof/>
          <w:lang w:eastAsia="tr-TR"/>
        </w:rPr>
        <w:lastRenderedPageBreak/>
        <w:drawing>
          <wp:inline distT="0" distB="0" distL="0" distR="0" wp14:anchorId="3D296DEF" wp14:editId="796B3AE5">
            <wp:extent cx="4859676" cy="2683344"/>
            <wp:effectExtent l="0" t="0" r="0" b="3175"/>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8135" t="28536" r="25166" b="15807"/>
                    <a:stretch/>
                  </pic:blipFill>
                  <pic:spPr bwMode="auto">
                    <a:xfrm>
                      <a:off x="0" y="0"/>
                      <a:ext cx="4876663" cy="2692724"/>
                    </a:xfrm>
                    <a:prstGeom prst="rect">
                      <a:avLst/>
                    </a:prstGeom>
                    <a:ln>
                      <a:noFill/>
                    </a:ln>
                    <a:extLst>
                      <a:ext uri="{53640926-AAD7-44D8-BBD7-CCE9431645EC}">
                        <a14:shadowObscured xmlns:a14="http://schemas.microsoft.com/office/drawing/2010/main"/>
                      </a:ext>
                    </a:extLst>
                  </pic:spPr>
                </pic:pic>
              </a:graphicData>
            </a:graphic>
          </wp:inline>
        </w:drawing>
      </w:r>
    </w:p>
    <w:p w:rsidR="00011BBE" w:rsidRDefault="00277F55" w:rsidP="00BB7913">
      <w:pPr>
        <w:spacing w:line="240" w:lineRule="auto"/>
        <w:jc w:val="center"/>
        <w:rPr>
          <w:rFonts w:ascii="Times New Roman" w:hAnsi="Times New Roman" w:cs="Times New Roman"/>
          <w:b/>
          <w:sz w:val="24"/>
          <w:szCs w:val="24"/>
        </w:rPr>
      </w:pPr>
      <w:r>
        <w:rPr>
          <w:rFonts w:ascii="Times New Roman" w:hAnsi="Times New Roman" w:cs="Times New Roman"/>
          <w:b/>
          <w:sz w:val="24"/>
          <w:szCs w:val="24"/>
        </w:rPr>
        <w:t>Şekil 1.</w:t>
      </w:r>
      <w:r w:rsidR="00B66876" w:rsidRPr="00BB7913">
        <w:rPr>
          <w:rFonts w:ascii="Times New Roman" w:hAnsi="Times New Roman" w:cs="Times New Roman"/>
          <w:b/>
          <w:sz w:val="24"/>
          <w:szCs w:val="24"/>
        </w:rPr>
        <w:t xml:space="preserve"> Yeni</w:t>
      </w:r>
      <w:r w:rsidR="007976ED">
        <w:rPr>
          <w:rFonts w:ascii="Times New Roman" w:hAnsi="Times New Roman" w:cs="Times New Roman"/>
          <w:b/>
          <w:sz w:val="24"/>
          <w:szCs w:val="24"/>
        </w:rPr>
        <w:t>li</w:t>
      </w:r>
      <w:r w:rsidR="00B66876" w:rsidRPr="00BB7913">
        <w:rPr>
          <w:rFonts w:ascii="Times New Roman" w:hAnsi="Times New Roman" w:cs="Times New Roman"/>
          <w:b/>
          <w:sz w:val="24"/>
          <w:szCs w:val="24"/>
        </w:rPr>
        <w:t xml:space="preserve">klerin Yayılması Teorisi </w:t>
      </w:r>
    </w:p>
    <w:p w:rsidR="00060A09" w:rsidRPr="00060A09" w:rsidRDefault="00060A09" w:rsidP="00060A09">
      <w:pPr>
        <w:spacing w:line="240" w:lineRule="auto"/>
        <w:rPr>
          <w:rFonts w:ascii="Times New Roman" w:hAnsi="Times New Roman" w:cs="Times New Roman"/>
          <w:b/>
          <w:i/>
          <w:sz w:val="24"/>
          <w:szCs w:val="24"/>
        </w:rPr>
      </w:pPr>
      <w:r w:rsidRPr="00060A09">
        <w:rPr>
          <w:rFonts w:ascii="Times New Roman" w:hAnsi="Times New Roman" w:cs="Times New Roman"/>
          <w:b/>
          <w:i/>
          <w:sz w:val="24"/>
          <w:szCs w:val="24"/>
        </w:rPr>
        <w:t xml:space="preserve">Kaynak: </w:t>
      </w:r>
      <w:r w:rsidRPr="00060A09">
        <w:rPr>
          <w:rFonts w:ascii="Times New Roman" w:hAnsi="Times New Roman" w:cs="Times New Roman"/>
          <w:i/>
          <w:sz w:val="24"/>
          <w:szCs w:val="24"/>
        </w:rPr>
        <w:t>Rogers, 1983</w:t>
      </w:r>
      <w:r w:rsidR="00A468F8">
        <w:rPr>
          <w:rFonts w:ascii="Times New Roman" w:hAnsi="Times New Roman" w:cs="Times New Roman"/>
          <w:i/>
          <w:sz w:val="24"/>
          <w:szCs w:val="24"/>
        </w:rPr>
        <w:t>.</w:t>
      </w:r>
    </w:p>
    <w:p w:rsidR="00011BBE" w:rsidRPr="00BB7913" w:rsidRDefault="00B66876" w:rsidP="00BB7913">
      <w:pPr>
        <w:spacing w:line="240" w:lineRule="auto"/>
        <w:jc w:val="both"/>
        <w:rPr>
          <w:rFonts w:ascii="Times New Roman" w:hAnsi="Times New Roman" w:cs="Times New Roman"/>
          <w:sz w:val="24"/>
          <w:szCs w:val="24"/>
        </w:rPr>
      </w:pPr>
      <w:r w:rsidRPr="00BB7913">
        <w:rPr>
          <w:rFonts w:ascii="Times New Roman" w:hAnsi="Times New Roman" w:cs="Times New Roman"/>
          <w:sz w:val="24"/>
          <w:szCs w:val="24"/>
        </w:rPr>
        <w:t>Örgütsel bazda teknoloji edinimi için temel oluşturan ve DOI’nin önemli unsurlarını içeren başka bir model i</w:t>
      </w:r>
      <w:r w:rsidR="002100F2">
        <w:rPr>
          <w:rFonts w:ascii="Times New Roman" w:hAnsi="Times New Roman" w:cs="Times New Roman"/>
          <w:sz w:val="24"/>
          <w:szCs w:val="24"/>
        </w:rPr>
        <w:t xml:space="preserve">se Teknoloji-Örgüt-Çevre (TOE) modelidir. </w:t>
      </w:r>
      <w:r w:rsidR="00581877">
        <w:rPr>
          <w:rFonts w:ascii="Times New Roman" w:hAnsi="Times New Roman" w:cs="Times New Roman"/>
          <w:sz w:val="24"/>
          <w:szCs w:val="24"/>
        </w:rPr>
        <w:t>TOE modeli</w:t>
      </w:r>
      <w:r w:rsidRPr="00BB7913">
        <w:rPr>
          <w:rFonts w:ascii="Times New Roman" w:hAnsi="Times New Roman" w:cs="Times New Roman"/>
          <w:sz w:val="24"/>
          <w:szCs w:val="24"/>
        </w:rPr>
        <w:t xml:space="preserve">, </w:t>
      </w:r>
      <w:r w:rsidR="00C54B2D" w:rsidRPr="00BB7913">
        <w:rPr>
          <w:rFonts w:ascii="Times New Roman" w:hAnsi="Times New Roman" w:cs="Times New Roman"/>
          <w:sz w:val="24"/>
          <w:szCs w:val="24"/>
        </w:rPr>
        <w:t>yenilikçilik</w:t>
      </w:r>
      <w:r w:rsidRPr="00BB7913">
        <w:rPr>
          <w:rFonts w:ascii="Times New Roman" w:hAnsi="Times New Roman" w:cs="Times New Roman"/>
          <w:sz w:val="24"/>
          <w:szCs w:val="24"/>
        </w:rPr>
        <w:t xml:space="preserve"> sürecinin örgüt düzeyinde açıklanması için geliştirilmiştir</w:t>
      </w:r>
      <w:r w:rsidR="00CA3FB1" w:rsidRPr="00BB7913">
        <w:rPr>
          <w:rFonts w:ascii="Times New Roman" w:hAnsi="Times New Roman" w:cs="Times New Roman"/>
          <w:sz w:val="24"/>
          <w:szCs w:val="24"/>
        </w:rPr>
        <w:t xml:space="preserve"> (Oliveira</w:t>
      </w:r>
      <w:r w:rsidR="000F4181" w:rsidRPr="00BB7913">
        <w:rPr>
          <w:rFonts w:ascii="Times New Roman" w:hAnsi="Times New Roman" w:cs="Times New Roman"/>
          <w:sz w:val="24"/>
          <w:szCs w:val="24"/>
        </w:rPr>
        <w:t xml:space="preserve"> </w:t>
      </w:r>
      <w:r w:rsidR="000F4181" w:rsidRPr="00BB7913">
        <w:rPr>
          <w:rFonts w:ascii="Times New Roman" w:hAnsi="Times New Roman" w:cs="Times New Roman"/>
          <w:color w:val="00000A"/>
          <w:sz w:val="24"/>
          <w:szCs w:val="24"/>
        </w:rPr>
        <w:t>ve diğerleri</w:t>
      </w:r>
      <w:r w:rsidR="00CA3FB1" w:rsidRPr="00BB7913">
        <w:rPr>
          <w:rFonts w:ascii="Times New Roman" w:hAnsi="Times New Roman" w:cs="Times New Roman"/>
          <w:sz w:val="24"/>
          <w:szCs w:val="24"/>
        </w:rPr>
        <w:t xml:space="preserve">, 2014). </w:t>
      </w:r>
      <w:r w:rsidRPr="00BB7913">
        <w:rPr>
          <w:rFonts w:ascii="Times New Roman" w:hAnsi="Times New Roman" w:cs="Times New Roman"/>
          <w:sz w:val="24"/>
          <w:szCs w:val="24"/>
        </w:rPr>
        <w:t>Literatür</w:t>
      </w:r>
      <w:r w:rsidR="0010165E">
        <w:rPr>
          <w:rFonts w:ascii="Times New Roman" w:hAnsi="Times New Roman" w:cs="Times New Roman"/>
          <w:sz w:val="24"/>
          <w:szCs w:val="24"/>
        </w:rPr>
        <w:t>,</w:t>
      </w:r>
      <w:r w:rsidRPr="00BB7913">
        <w:rPr>
          <w:rFonts w:ascii="Times New Roman" w:hAnsi="Times New Roman" w:cs="Times New Roman"/>
          <w:sz w:val="24"/>
          <w:szCs w:val="24"/>
        </w:rPr>
        <w:t xml:space="preserve"> teknolojinin doğasının, örgütsel koşulların ve dış çevrenin örgütlerde yeni teknoloji edinimini etkilediğini öne sürmek</w:t>
      </w:r>
      <w:r w:rsidR="002100F2">
        <w:rPr>
          <w:rFonts w:ascii="Times New Roman" w:hAnsi="Times New Roman" w:cs="Times New Roman"/>
          <w:sz w:val="24"/>
          <w:szCs w:val="24"/>
        </w:rPr>
        <w:t xml:space="preserve">tedir (Weng ve Lin, 2011). </w:t>
      </w:r>
      <w:r w:rsidR="00581877">
        <w:rPr>
          <w:rFonts w:ascii="Times New Roman" w:hAnsi="Times New Roman" w:cs="Times New Roman"/>
          <w:sz w:val="24"/>
          <w:szCs w:val="24"/>
        </w:rPr>
        <w:t>TOE modeli</w:t>
      </w:r>
      <w:r w:rsidRPr="00BB7913">
        <w:rPr>
          <w:rFonts w:ascii="Times New Roman" w:hAnsi="Times New Roman" w:cs="Times New Roman"/>
          <w:sz w:val="24"/>
          <w:szCs w:val="24"/>
        </w:rPr>
        <w:t>; özellikle teknolojik, örgütsel ve çevresel alanlara yönelik içeriksel faktörleri incelemek i</w:t>
      </w:r>
      <w:r w:rsidR="007D1106" w:rsidRPr="00BB7913">
        <w:rPr>
          <w:rFonts w:ascii="Times New Roman" w:hAnsi="Times New Roman" w:cs="Times New Roman"/>
          <w:sz w:val="24"/>
          <w:szCs w:val="24"/>
        </w:rPr>
        <w:t>çin iyi bir altyapı sunmaktadır (Ho ve diğerleri, 2014).</w:t>
      </w:r>
    </w:p>
    <w:p w:rsidR="00011BBE" w:rsidRPr="00BB7913" w:rsidRDefault="002100F2" w:rsidP="00BB791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TOE ve </w:t>
      </w:r>
      <w:r w:rsidR="00927692">
        <w:rPr>
          <w:rFonts w:ascii="Times New Roman" w:hAnsi="Times New Roman" w:cs="Times New Roman"/>
          <w:sz w:val="24"/>
          <w:szCs w:val="24"/>
        </w:rPr>
        <w:t>DOI modeli</w:t>
      </w:r>
      <w:r w:rsidR="00B66876" w:rsidRPr="00BB7913">
        <w:rPr>
          <w:rFonts w:ascii="Times New Roman" w:hAnsi="Times New Roman" w:cs="Times New Roman"/>
          <w:sz w:val="24"/>
          <w:szCs w:val="24"/>
        </w:rPr>
        <w:t xml:space="preserve">, günümüze kadar özellikle bilgi teknolojilerinin benimsenmesi ve yayılması sürecinin faktörlerinin belirlenmesinde yoğun olarak kullanılmıştır  </w:t>
      </w:r>
      <w:r w:rsidR="000F4181" w:rsidRPr="00BB7913">
        <w:rPr>
          <w:rFonts w:ascii="Times New Roman" w:hAnsi="Times New Roman" w:cs="Times New Roman"/>
          <w:sz w:val="24"/>
          <w:szCs w:val="24"/>
        </w:rPr>
        <w:t>(Zhu, Dong, XinXu ve Kramer, 2006</w:t>
      </w:r>
      <w:r>
        <w:rPr>
          <w:rFonts w:ascii="Times New Roman" w:hAnsi="Times New Roman" w:cs="Times New Roman"/>
          <w:sz w:val="24"/>
          <w:szCs w:val="24"/>
        </w:rPr>
        <w:t xml:space="preserve">). </w:t>
      </w:r>
      <w:r w:rsidR="00581877">
        <w:rPr>
          <w:rFonts w:ascii="Times New Roman" w:hAnsi="Times New Roman" w:cs="Times New Roman"/>
          <w:sz w:val="24"/>
          <w:szCs w:val="24"/>
        </w:rPr>
        <w:t>TOE modeli</w:t>
      </w:r>
      <w:r>
        <w:rPr>
          <w:rFonts w:ascii="Times New Roman" w:hAnsi="Times New Roman" w:cs="Times New Roman"/>
          <w:sz w:val="24"/>
          <w:szCs w:val="24"/>
        </w:rPr>
        <w:t xml:space="preserve">nin </w:t>
      </w:r>
      <w:r w:rsidR="00927692">
        <w:rPr>
          <w:rFonts w:ascii="Times New Roman" w:hAnsi="Times New Roman" w:cs="Times New Roman"/>
          <w:sz w:val="24"/>
          <w:szCs w:val="24"/>
        </w:rPr>
        <w:t>DOI modeli</w:t>
      </w:r>
      <w:r>
        <w:rPr>
          <w:rFonts w:ascii="Times New Roman" w:hAnsi="Times New Roman" w:cs="Times New Roman"/>
          <w:sz w:val="24"/>
          <w:szCs w:val="24"/>
        </w:rPr>
        <w:t xml:space="preserve">ni içine alması sebebiyle, </w:t>
      </w:r>
      <w:r w:rsidR="00581877">
        <w:rPr>
          <w:rFonts w:ascii="Times New Roman" w:hAnsi="Times New Roman" w:cs="Times New Roman"/>
          <w:sz w:val="24"/>
          <w:szCs w:val="24"/>
        </w:rPr>
        <w:t>TOE modeli</w:t>
      </w:r>
      <w:r w:rsidR="00B66876" w:rsidRPr="00BB7913">
        <w:rPr>
          <w:rFonts w:ascii="Times New Roman" w:hAnsi="Times New Roman" w:cs="Times New Roman"/>
          <w:sz w:val="24"/>
          <w:szCs w:val="24"/>
        </w:rPr>
        <w:t xml:space="preserve"> bazlı modellerle DOI’nin kul</w:t>
      </w:r>
      <w:r>
        <w:rPr>
          <w:rFonts w:ascii="Times New Roman" w:hAnsi="Times New Roman" w:cs="Times New Roman"/>
          <w:sz w:val="24"/>
          <w:szCs w:val="24"/>
        </w:rPr>
        <w:t xml:space="preserve">lanılması yaygınlaşmıştır. </w:t>
      </w:r>
      <w:r w:rsidR="00581877">
        <w:rPr>
          <w:rFonts w:ascii="Times New Roman" w:hAnsi="Times New Roman" w:cs="Times New Roman"/>
          <w:sz w:val="24"/>
          <w:szCs w:val="24"/>
        </w:rPr>
        <w:t>TOE modeli</w:t>
      </w:r>
      <w:r w:rsidR="00B66876" w:rsidRPr="00BB7913">
        <w:rPr>
          <w:rFonts w:ascii="Times New Roman" w:hAnsi="Times New Roman" w:cs="Times New Roman"/>
          <w:sz w:val="24"/>
          <w:szCs w:val="24"/>
        </w:rPr>
        <w:t>nde teknolojinin kapsamı DOI’nin aynısıdır. DOI’nin iç ve d</w:t>
      </w:r>
      <w:r>
        <w:rPr>
          <w:rFonts w:ascii="Times New Roman" w:hAnsi="Times New Roman" w:cs="Times New Roman"/>
          <w:sz w:val="24"/>
          <w:szCs w:val="24"/>
        </w:rPr>
        <w:t xml:space="preserve">ış örgütsel özellikleri de </w:t>
      </w:r>
      <w:r w:rsidR="00581877">
        <w:rPr>
          <w:rFonts w:ascii="Times New Roman" w:hAnsi="Times New Roman" w:cs="Times New Roman"/>
          <w:sz w:val="24"/>
          <w:szCs w:val="24"/>
        </w:rPr>
        <w:t>TOE modeli</w:t>
      </w:r>
      <w:r w:rsidR="00B66876" w:rsidRPr="00BB7913">
        <w:rPr>
          <w:rFonts w:ascii="Times New Roman" w:hAnsi="Times New Roman" w:cs="Times New Roman"/>
          <w:sz w:val="24"/>
          <w:szCs w:val="24"/>
        </w:rPr>
        <w:t xml:space="preserve"> ile aynı ölçütleri içerir. Fakat iki teori arasında</w:t>
      </w:r>
      <w:r>
        <w:rPr>
          <w:rFonts w:ascii="Times New Roman" w:hAnsi="Times New Roman" w:cs="Times New Roman"/>
          <w:sz w:val="24"/>
          <w:szCs w:val="24"/>
        </w:rPr>
        <w:t xml:space="preserve"> önemli farklar da vardır. </w:t>
      </w:r>
      <w:r w:rsidR="00581877">
        <w:rPr>
          <w:rFonts w:ascii="Times New Roman" w:hAnsi="Times New Roman" w:cs="Times New Roman"/>
          <w:sz w:val="24"/>
          <w:szCs w:val="24"/>
        </w:rPr>
        <w:t>TOE modeli</w:t>
      </w:r>
      <w:r w:rsidR="00B66876" w:rsidRPr="00BB7913">
        <w:rPr>
          <w:rFonts w:ascii="Times New Roman" w:hAnsi="Times New Roman" w:cs="Times New Roman"/>
          <w:sz w:val="24"/>
          <w:szCs w:val="24"/>
        </w:rPr>
        <w:t xml:space="preserve"> bireysel özelliklerin (üst </w:t>
      </w:r>
      <w:r w:rsidR="006F1DA5" w:rsidRPr="00BB7913">
        <w:rPr>
          <w:rFonts w:ascii="Times New Roman" w:hAnsi="Times New Roman" w:cs="Times New Roman"/>
          <w:sz w:val="24"/>
          <w:szCs w:val="24"/>
        </w:rPr>
        <w:t>yönetici</w:t>
      </w:r>
      <w:r w:rsidR="00B66876" w:rsidRPr="00BB7913">
        <w:rPr>
          <w:rFonts w:ascii="Times New Roman" w:hAnsi="Times New Roman" w:cs="Times New Roman"/>
          <w:sz w:val="24"/>
          <w:szCs w:val="24"/>
        </w:rPr>
        <w:t xml:space="preserve"> dest</w:t>
      </w:r>
      <w:r>
        <w:rPr>
          <w:rFonts w:ascii="Times New Roman" w:hAnsi="Times New Roman" w:cs="Times New Roman"/>
          <w:sz w:val="24"/>
          <w:szCs w:val="24"/>
        </w:rPr>
        <w:t xml:space="preserve">eği gibi) rolüne değinmez. </w:t>
      </w:r>
      <w:r w:rsidR="00927692">
        <w:rPr>
          <w:rFonts w:ascii="Times New Roman" w:hAnsi="Times New Roman" w:cs="Times New Roman"/>
          <w:sz w:val="24"/>
          <w:szCs w:val="24"/>
        </w:rPr>
        <w:t>DOI modeli</w:t>
      </w:r>
      <w:r w:rsidR="00B66876" w:rsidRPr="00BB7913">
        <w:rPr>
          <w:rFonts w:ascii="Times New Roman" w:hAnsi="Times New Roman" w:cs="Times New Roman"/>
          <w:sz w:val="24"/>
          <w:szCs w:val="24"/>
        </w:rPr>
        <w:t xml:space="preserve"> ise bunu örgütsel kapsamda ele alır</w:t>
      </w:r>
      <w:r w:rsidR="00CA3FB1" w:rsidRPr="00BB7913">
        <w:rPr>
          <w:rFonts w:ascii="Times New Roman" w:hAnsi="Times New Roman" w:cs="Times New Roman"/>
          <w:sz w:val="24"/>
          <w:szCs w:val="24"/>
        </w:rPr>
        <w:t xml:space="preserve"> (Oliveira</w:t>
      </w:r>
      <w:r w:rsidR="000F4181" w:rsidRPr="00BB7913">
        <w:rPr>
          <w:rFonts w:ascii="Times New Roman" w:hAnsi="Times New Roman" w:cs="Times New Roman"/>
          <w:sz w:val="24"/>
          <w:szCs w:val="24"/>
        </w:rPr>
        <w:t xml:space="preserve"> </w:t>
      </w:r>
      <w:r w:rsidR="000F4181" w:rsidRPr="00BB7913">
        <w:rPr>
          <w:rFonts w:ascii="Times New Roman" w:hAnsi="Times New Roman" w:cs="Times New Roman"/>
          <w:color w:val="00000A"/>
          <w:sz w:val="24"/>
          <w:szCs w:val="24"/>
        </w:rPr>
        <w:t>ve diğerleri</w:t>
      </w:r>
      <w:r w:rsidR="00CA3FB1" w:rsidRPr="00BB7913">
        <w:rPr>
          <w:rFonts w:ascii="Times New Roman" w:hAnsi="Times New Roman" w:cs="Times New Roman"/>
          <w:sz w:val="24"/>
          <w:szCs w:val="24"/>
        </w:rPr>
        <w:t>, 2014).</w:t>
      </w:r>
      <w:r>
        <w:rPr>
          <w:rFonts w:ascii="Times New Roman" w:hAnsi="Times New Roman" w:cs="Times New Roman"/>
          <w:sz w:val="24"/>
          <w:szCs w:val="24"/>
        </w:rPr>
        <w:t xml:space="preserve"> </w:t>
      </w:r>
      <w:r w:rsidR="00581877">
        <w:rPr>
          <w:rFonts w:ascii="Times New Roman" w:hAnsi="Times New Roman" w:cs="Times New Roman"/>
          <w:sz w:val="24"/>
          <w:szCs w:val="24"/>
        </w:rPr>
        <w:t>TOE modeli</w:t>
      </w:r>
      <w:r>
        <w:rPr>
          <w:rFonts w:ascii="Times New Roman" w:hAnsi="Times New Roman" w:cs="Times New Roman"/>
          <w:sz w:val="24"/>
          <w:szCs w:val="24"/>
        </w:rPr>
        <w:t xml:space="preserve">, </w:t>
      </w:r>
      <w:r w:rsidR="00927692">
        <w:rPr>
          <w:rFonts w:ascii="Times New Roman" w:hAnsi="Times New Roman" w:cs="Times New Roman"/>
          <w:sz w:val="24"/>
          <w:szCs w:val="24"/>
        </w:rPr>
        <w:t>DOI modeli</w:t>
      </w:r>
      <w:r w:rsidR="00B66876" w:rsidRPr="00BB7913">
        <w:rPr>
          <w:rFonts w:ascii="Times New Roman" w:hAnsi="Times New Roman" w:cs="Times New Roman"/>
          <w:sz w:val="24"/>
          <w:szCs w:val="24"/>
        </w:rPr>
        <w:t xml:space="preserve">nde olmayan çevre unsurunu da içerir. </w:t>
      </w:r>
      <w:r>
        <w:rPr>
          <w:rFonts w:ascii="Times New Roman" w:hAnsi="Times New Roman" w:cs="Times New Roman"/>
          <w:sz w:val="24"/>
          <w:szCs w:val="24"/>
        </w:rPr>
        <w:t xml:space="preserve">Ayrıca </w:t>
      </w:r>
      <w:r w:rsidR="00927692">
        <w:rPr>
          <w:rFonts w:ascii="Times New Roman" w:hAnsi="Times New Roman" w:cs="Times New Roman"/>
          <w:sz w:val="24"/>
          <w:szCs w:val="24"/>
        </w:rPr>
        <w:t>DOI modeli</w:t>
      </w:r>
      <w:r w:rsidR="00B66876" w:rsidRPr="00BB7913">
        <w:rPr>
          <w:rFonts w:ascii="Times New Roman" w:hAnsi="Times New Roman" w:cs="Times New Roman"/>
          <w:sz w:val="24"/>
          <w:szCs w:val="24"/>
        </w:rPr>
        <w:t xml:space="preserve">nde ihmal edilen edinim yapanın ve onun sektörünün </w:t>
      </w:r>
      <w:r w:rsidR="006F1DA5" w:rsidRPr="00BB7913">
        <w:rPr>
          <w:rFonts w:ascii="Times New Roman" w:hAnsi="Times New Roman" w:cs="Times New Roman"/>
          <w:sz w:val="24"/>
          <w:szCs w:val="24"/>
        </w:rPr>
        <w:t>özel</w:t>
      </w:r>
      <w:r w:rsidR="00B66876" w:rsidRPr="00BB7913">
        <w:rPr>
          <w:rFonts w:ascii="Times New Roman" w:hAnsi="Times New Roman" w:cs="Times New Roman"/>
          <w:sz w:val="24"/>
          <w:szCs w:val="24"/>
        </w:rPr>
        <w:t xml:space="preserve"> teknoloj</w:t>
      </w:r>
      <w:r>
        <w:rPr>
          <w:rFonts w:ascii="Times New Roman" w:hAnsi="Times New Roman" w:cs="Times New Roman"/>
          <w:sz w:val="24"/>
          <w:szCs w:val="24"/>
        </w:rPr>
        <w:t xml:space="preserve">ik ve örgütsel şartlarını, </w:t>
      </w:r>
      <w:r w:rsidR="00581877">
        <w:rPr>
          <w:rFonts w:ascii="Times New Roman" w:hAnsi="Times New Roman" w:cs="Times New Roman"/>
          <w:sz w:val="24"/>
          <w:szCs w:val="24"/>
        </w:rPr>
        <w:t>TOE modeli</w:t>
      </w:r>
      <w:r w:rsidR="00B66876" w:rsidRPr="00BB7913">
        <w:rPr>
          <w:rFonts w:ascii="Times New Roman" w:hAnsi="Times New Roman" w:cs="Times New Roman"/>
          <w:sz w:val="24"/>
          <w:szCs w:val="24"/>
        </w:rPr>
        <w:t xml:space="preserve"> ele alarak sürecin daha detaylı bir şekilde incelenmesine olanak sağlamaktadır. Tornatzky ve Klein tarafından belirlenen bu farklı özellik</w:t>
      </w:r>
      <w:r w:rsidR="00970DAC">
        <w:rPr>
          <w:rFonts w:ascii="Times New Roman" w:hAnsi="Times New Roman" w:cs="Times New Roman"/>
          <w:sz w:val="24"/>
          <w:szCs w:val="24"/>
        </w:rPr>
        <w:t>ler maliyet, iletilebilirlik, kâ</w:t>
      </w:r>
      <w:r w:rsidR="00B66876" w:rsidRPr="00BB7913">
        <w:rPr>
          <w:rFonts w:ascii="Times New Roman" w:hAnsi="Times New Roman" w:cs="Times New Roman"/>
          <w:sz w:val="24"/>
          <w:szCs w:val="24"/>
        </w:rPr>
        <w:t>rlılık ve sosyal onay olarak sıralanmaktadır (Zhu ve diğerleri, 2006).</w:t>
      </w:r>
    </w:p>
    <w:p w:rsidR="00011BBE" w:rsidRDefault="00B66876" w:rsidP="00BB7913">
      <w:pPr>
        <w:spacing w:line="240" w:lineRule="auto"/>
        <w:jc w:val="both"/>
        <w:rPr>
          <w:rFonts w:ascii="Times New Roman" w:hAnsi="Times New Roman" w:cs="Times New Roman"/>
          <w:sz w:val="24"/>
          <w:szCs w:val="24"/>
        </w:rPr>
      </w:pPr>
      <w:r w:rsidRPr="00BB7913">
        <w:rPr>
          <w:rFonts w:ascii="Times New Roman" w:hAnsi="Times New Roman" w:cs="Times New Roman"/>
          <w:sz w:val="24"/>
          <w:szCs w:val="24"/>
        </w:rPr>
        <w:t>Edinim çalışmalarında teknoloji faktörünün ele alındığı az sayıda teori vardır. Örgütsel değişkenler ise ağırlıklı olarak KOBİ’lerde yapılan çalışmalarda kullanılmıştır (</w:t>
      </w:r>
      <w:r w:rsidR="006F1DA5" w:rsidRPr="00BB7913">
        <w:rPr>
          <w:rFonts w:ascii="Times New Roman" w:hAnsi="Times New Roman" w:cs="Times New Roman"/>
          <w:sz w:val="24"/>
          <w:szCs w:val="24"/>
        </w:rPr>
        <w:t>McMaster</w:t>
      </w:r>
      <w:r w:rsidR="000F4181" w:rsidRPr="00BB7913">
        <w:rPr>
          <w:rFonts w:ascii="Times New Roman" w:hAnsi="Times New Roman" w:cs="Times New Roman"/>
          <w:sz w:val="24"/>
          <w:szCs w:val="24"/>
        </w:rPr>
        <w:t>, Wastell, Ferneley ve DeGross</w:t>
      </w:r>
      <w:r w:rsidR="006F1DA5" w:rsidRPr="00BB7913">
        <w:rPr>
          <w:rFonts w:ascii="Times New Roman" w:hAnsi="Times New Roman" w:cs="Times New Roman"/>
          <w:sz w:val="24"/>
          <w:szCs w:val="24"/>
        </w:rPr>
        <w:t xml:space="preserve">, 2007: </w:t>
      </w:r>
      <w:r w:rsidRPr="00BB7913">
        <w:rPr>
          <w:rFonts w:ascii="Times New Roman" w:hAnsi="Times New Roman" w:cs="Times New Roman"/>
          <w:sz w:val="24"/>
          <w:szCs w:val="24"/>
        </w:rPr>
        <w:t>416). Bu bağlamda çevresel faktörlere ek olarak her ik</w:t>
      </w:r>
      <w:r w:rsidR="00790927" w:rsidRPr="00BB7913">
        <w:rPr>
          <w:rFonts w:ascii="Times New Roman" w:hAnsi="Times New Roman" w:cs="Times New Roman"/>
          <w:sz w:val="24"/>
          <w:szCs w:val="24"/>
        </w:rPr>
        <w:t xml:space="preserve">i faktörü de içeren </w:t>
      </w:r>
      <w:r w:rsidR="00581877">
        <w:rPr>
          <w:rFonts w:ascii="Times New Roman" w:hAnsi="Times New Roman" w:cs="Times New Roman"/>
          <w:sz w:val="24"/>
          <w:szCs w:val="24"/>
        </w:rPr>
        <w:t>TOE modeli</w:t>
      </w:r>
      <w:r w:rsidR="00790927" w:rsidRPr="00BB7913">
        <w:rPr>
          <w:rFonts w:ascii="Times New Roman" w:hAnsi="Times New Roman" w:cs="Times New Roman"/>
          <w:sz w:val="24"/>
          <w:szCs w:val="24"/>
        </w:rPr>
        <w:t xml:space="preserve"> Ş</w:t>
      </w:r>
      <w:r w:rsidRPr="00BB7913">
        <w:rPr>
          <w:rFonts w:ascii="Times New Roman" w:hAnsi="Times New Roman" w:cs="Times New Roman"/>
          <w:sz w:val="24"/>
          <w:szCs w:val="24"/>
        </w:rPr>
        <w:t xml:space="preserve">ekil </w:t>
      </w:r>
      <w:r w:rsidR="00790927" w:rsidRPr="00BB7913">
        <w:rPr>
          <w:rFonts w:ascii="Times New Roman" w:hAnsi="Times New Roman" w:cs="Times New Roman"/>
          <w:sz w:val="24"/>
          <w:szCs w:val="24"/>
        </w:rPr>
        <w:t>2’</w:t>
      </w:r>
      <w:r w:rsidRPr="00BB7913">
        <w:rPr>
          <w:rFonts w:ascii="Times New Roman" w:hAnsi="Times New Roman" w:cs="Times New Roman"/>
          <w:sz w:val="24"/>
          <w:szCs w:val="24"/>
        </w:rPr>
        <w:t xml:space="preserve">de görülmektedir. </w:t>
      </w:r>
    </w:p>
    <w:p w:rsidR="00A468F8" w:rsidRPr="00BB7913" w:rsidRDefault="00A468F8" w:rsidP="00BB7913">
      <w:pPr>
        <w:spacing w:line="240" w:lineRule="auto"/>
        <w:jc w:val="both"/>
        <w:rPr>
          <w:rFonts w:ascii="Times New Roman" w:hAnsi="Times New Roman" w:cs="Times New Roman"/>
          <w:sz w:val="24"/>
          <w:szCs w:val="24"/>
        </w:rPr>
      </w:pPr>
    </w:p>
    <w:p w:rsidR="00A468F8" w:rsidRDefault="00A468F8" w:rsidP="00A468F8">
      <w:pPr>
        <w:spacing w:line="240" w:lineRule="auto"/>
        <w:jc w:val="center"/>
        <w:rPr>
          <w:rFonts w:ascii="Times New Roman" w:hAnsi="Times New Roman" w:cs="Times New Roman"/>
          <w:sz w:val="24"/>
          <w:szCs w:val="24"/>
        </w:rPr>
      </w:pPr>
      <w:r>
        <w:rPr>
          <w:noProof/>
          <w:lang w:eastAsia="tr-TR"/>
        </w:rPr>
        <w:lastRenderedPageBreak/>
        <w:drawing>
          <wp:inline distT="0" distB="0" distL="0" distR="0" wp14:anchorId="561B69BF" wp14:editId="74B4BAC5">
            <wp:extent cx="4161730" cy="1916218"/>
            <wp:effectExtent l="0" t="0" r="0" b="8255"/>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5763" t="18816" r="21973" b="22032"/>
                    <a:stretch/>
                  </pic:blipFill>
                  <pic:spPr bwMode="auto">
                    <a:xfrm>
                      <a:off x="0" y="0"/>
                      <a:ext cx="4162875" cy="1916745"/>
                    </a:xfrm>
                    <a:prstGeom prst="rect">
                      <a:avLst/>
                    </a:prstGeom>
                    <a:ln>
                      <a:noFill/>
                    </a:ln>
                    <a:extLst>
                      <a:ext uri="{53640926-AAD7-44D8-BBD7-CCE9431645EC}">
                        <a14:shadowObscured xmlns:a14="http://schemas.microsoft.com/office/drawing/2010/main"/>
                      </a:ext>
                    </a:extLst>
                  </pic:spPr>
                </pic:pic>
              </a:graphicData>
            </a:graphic>
          </wp:inline>
        </w:drawing>
      </w:r>
    </w:p>
    <w:p w:rsidR="00011BBE" w:rsidRDefault="00B66876" w:rsidP="00BB7913">
      <w:pPr>
        <w:spacing w:line="240" w:lineRule="auto"/>
        <w:jc w:val="center"/>
        <w:rPr>
          <w:rFonts w:ascii="Times New Roman" w:hAnsi="Times New Roman" w:cs="Times New Roman"/>
          <w:b/>
          <w:sz w:val="24"/>
          <w:szCs w:val="24"/>
        </w:rPr>
      </w:pPr>
      <w:r w:rsidRPr="00BB7913">
        <w:rPr>
          <w:rFonts w:ascii="Times New Roman" w:hAnsi="Times New Roman" w:cs="Times New Roman"/>
          <w:b/>
          <w:sz w:val="24"/>
          <w:szCs w:val="24"/>
        </w:rPr>
        <w:t>Şekil 2</w:t>
      </w:r>
      <w:r w:rsidR="007C4577">
        <w:rPr>
          <w:rFonts w:ascii="Times New Roman" w:hAnsi="Times New Roman" w:cs="Times New Roman"/>
          <w:b/>
          <w:sz w:val="24"/>
          <w:szCs w:val="24"/>
        </w:rPr>
        <w:t>.</w:t>
      </w:r>
      <w:r w:rsidR="00060A09">
        <w:rPr>
          <w:rFonts w:ascii="Times New Roman" w:hAnsi="Times New Roman" w:cs="Times New Roman"/>
          <w:b/>
          <w:sz w:val="24"/>
          <w:szCs w:val="24"/>
        </w:rPr>
        <w:t xml:space="preserve"> Teknoloji-Örgüt-Çevre Modeli </w:t>
      </w:r>
    </w:p>
    <w:p w:rsidR="00060A09" w:rsidRPr="00060A09" w:rsidRDefault="00060A09" w:rsidP="00060A09">
      <w:pPr>
        <w:spacing w:line="240" w:lineRule="auto"/>
        <w:rPr>
          <w:rFonts w:ascii="Times New Roman" w:hAnsi="Times New Roman" w:cs="Times New Roman"/>
          <w:i/>
          <w:sz w:val="24"/>
          <w:szCs w:val="24"/>
        </w:rPr>
      </w:pPr>
      <w:r w:rsidRPr="00060A09">
        <w:rPr>
          <w:rFonts w:ascii="Times New Roman" w:hAnsi="Times New Roman" w:cs="Times New Roman"/>
          <w:b/>
          <w:i/>
          <w:sz w:val="24"/>
          <w:szCs w:val="24"/>
        </w:rPr>
        <w:t xml:space="preserve">Kaynak: </w:t>
      </w:r>
      <w:r w:rsidRPr="00060A09">
        <w:rPr>
          <w:rFonts w:ascii="Times New Roman" w:hAnsi="Times New Roman" w:cs="Times New Roman"/>
          <w:i/>
          <w:sz w:val="24"/>
          <w:szCs w:val="24"/>
        </w:rPr>
        <w:t>Awa ve diğerleri, 2016</w:t>
      </w:r>
      <w:r w:rsidR="00A468F8">
        <w:rPr>
          <w:rFonts w:ascii="Times New Roman" w:hAnsi="Times New Roman" w:cs="Times New Roman"/>
          <w:i/>
          <w:sz w:val="24"/>
          <w:szCs w:val="24"/>
        </w:rPr>
        <w:t>.</w:t>
      </w:r>
    </w:p>
    <w:p w:rsidR="00011BBE" w:rsidRPr="00BB7913" w:rsidRDefault="002100F2" w:rsidP="00BB791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Bu bağlamda </w:t>
      </w:r>
      <w:r w:rsidR="00430390">
        <w:rPr>
          <w:rFonts w:ascii="Times New Roman" w:hAnsi="Times New Roman" w:cs="Times New Roman"/>
          <w:sz w:val="24"/>
          <w:szCs w:val="24"/>
        </w:rPr>
        <w:t xml:space="preserve">TOE </w:t>
      </w:r>
      <w:r w:rsidR="00333620">
        <w:rPr>
          <w:rFonts w:ascii="Times New Roman" w:hAnsi="Times New Roman" w:cs="Times New Roman"/>
          <w:sz w:val="24"/>
          <w:szCs w:val="24"/>
        </w:rPr>
        <w:t>m</w:t>
      </w:r>
      <w:r w:rsidR="00581877">
        <w:rPr>
          <w:rFonts w:ascii="Times New Roman" w:hAnsi="Times New Roman" w:cs="Times New Roman"/>
          <w:sz w:val="24"/>
          <w:szCs w:val="24"/>
        </w:rPr>
        <w:t>odeli</w:t>
      </w:r>
      <w:r w:rsidR="00B66876" w:rsidRPr="00BB7913">
        <w:rPr>
          <w:rFonts w:ascii="Times New Roman" w:hAnsi="Times New Roman" w:cs="Times New Roman"/>
          <w:sz w:val="24"/>
          <w:szCs w:val="24"/>
        </w:rPr>
        <w:t xml:space="preserve">nin üç alt faktör alanı ve bu alanlarda ön plana çıkan değişkenler detaylı bir şekilde aşağıda ele alınmaktadır. </w:t>
      </w:r>
    </w:p>
    <w:p w:rsidR="00011BBE" w:rsidRPr="00BB7913" w:rsidRDefault="008F15E0" w:rsidP="00DD5B0B">
      <w:pPr>
        <w:pStyle w:val="Balk4"/>
        <w:spacing w:beforeLines="120" w:before="288" w:afterLines="120" w:after="288" w:line="240" w:lineRule="auto"/>
        <w:jc w:val="both"/>
        <w:rPr>
          <w:rFonts w:ascii="Times New Roman" w:hAnsi="Times New Roman" w:cs="Times New Roman"/>
          <w:b/>
          <w:color w:val="00000A"/>
          <w:sz w:val="24"/>
          <w:szCs w:val="24"/>
        </w:rPr>
      </w:pPr>
      <w:r w:rsidRPr="00BB7913">
        <w:rPr>
          <w:rFonts w:ascii="Times New Roman" w:hAnsi="Times New Roman" w:cs="Times New Roman"/>
          <w:b/>
          <w:color w:val="00000A"/>
          <w:sz w:val="24"/>
          <w:szCs w:val="24"/>
        </w:rPr>
        <w:t>Teknoloji Faktörü</w:t>
      </w:r>
    </w:p>
    <w:p w:rsidR="00011BBE" w:rsidRPr="00BB7913" w:rsidRDefault="00B66876" w:rsidP="00DD5B0B">
      <w:pPr>
        <w:spacing w:beforeLines="120" w:before="288" w:afterLines="120" w:after="288" w:line="240" w:lineRule="auto"/>
        <w:jc w:val="both"/>
        <w:rPr>
          <w:rFonts w:ascii="Times New Roman" w:hAnsi="Times New Roman" w:cs="Times New Roman"/>
          <w:sz w:val="24"/>
          <w:szCs w:val="24"/>
        </w:rPr>
      </w:pPr>
      <w:r w:rsidRPr="00BB7913">
        <w:rPr>
          <w:rFonts w:ascii="Times New Roman" w:hAnsi="Times New Roman" w:cs="Times New Roman"/>
          <w:sz w:val="24"/>
          <w:szCs w:val="24"/>
        </w:rPr>
        <w:t xml:space="preserve">Bir </w:t>
      </w:r>
      <w:r w:rsidR="00C54B2D" w:rsidRPr="00BB7913">
        <w:rPr>
          <w:rFonts w:ascii="Times New Roman" w:hAnsi="Times New Roman" w:cs="Times New Roman"/>
          <w:sz w:val="24"/>
          <w:szCs w:val="24"/>
        </w:rPr>
        <w:t>yeniliğin</w:t>
      </w:r>
      <w:r w:rsidRPr="00BB7913">
        <w:rPr>
          <w:rFonts w:ascii="Times New Roman" w:hAnsi="Times New Roman" w:cs="Times New Roman"/>
          <w:sz w:val="24"/>
          <w:szCs w:val="24"/>
        </w:rPr>
        <w:t xml:space="preserve"> algılanan teknolojik özelliği, </w:t>
      </w:r>
      <w:r w:rsidR="00C54B2D" w:rsidRPr="00BB7913">
        <w:rPr>
          <w:rFonts w:ascii="Times New Roman" w:hAnsi="Times New Roman" w:cs="Times New Roman"/>
          <w:sz w:val="24"/>
          <w:szCs w:val="24"/>
        </w:rPr>
        <w:t>yeniliğe</w:t>
      </w:r>
      <w:r w:rsidRPr="00BB7913">
        <w:rPr>
          <w:rFonts w:ascii="Times New Roman" w:hAnsi="Times New Roman" w:cs="Times New Roman"/>
          <w:sz w:val="24"/>
          <w:szCs w:val="24"/>
        </w:rPr>
        <w:t xml:space="preserve"> karşı tutuma yansıyan bilişsel inançlar olarak düşünülür (Weng ve Lin, 2011). </w:t>
      </w:r>
      <w:r w:rsidR="00581877">
        <w:rPr>
          <w:rFonts w:ascii="Times New Roman" w:hAnsi="Times New Roman" w:cs="Times New Roman"/>
          <w:sz w:val="24"/>
          <w:szCs w:val="24"/>
        </w:rPr>
        <w:t>TOE modeli</w:t>
      </w:r>
      <w:r w:rsidRPr="00BB7913">
        <w:rPr>
          <w:rFonts w:ascii="Times New Roman" w:hAnsi="Times New Roman" w:cs="Times New Roman"/>
          <w:sz w:val="24"/>
          <w:szCs w:val="24"/>
        </w:rPr>
        <w:t>nin detaylı bir şekilde ele aldığı üç unsurdan biri olan teknolojinin (</w:t>
      </w:r>
      <w:r w:rsidR="0004447D" w:rsidRPr="00BB7913">
        <w:rPr>
          <w:rFonts w:ascii="Times New Roman" w:hAnsi="Times New Roman" w:cs="Times New Roman"/>
          <w:sz w:val="24"/>
          <w:szCs w:val="24"/>
        </w:rPr>
        <w:t>süreç</w:t>
      </w:r>
      <w:r w:rsidRPr="00BB7913">
        <w:rPr>
          <w:rFonts w:ascii="Times New Roman" w:hAnsi="Times New Roman" w:cs="Times New Roman"/>
          <w:sz w:val="24"/>
          <w:szCs w:val="24"/>
        </w:rPr>
        <w:t xml:space="preserve">, teknik, ekipman, teknoloji vb.) kapsamı teknolojiye erişebilirlik hususunu ve teknolojinin karakteristik özelliklerini barındırır. Teknoloji faktörü iç (mevcut durumda tesiste var olan teknoloji) ve dış (dışarıda mevcut olan teknoloji) olarak ikiye ayırılır (Martins ve diğerleri, 2016). Bu faktörün altında teknoloji ediniminin örgütü nasıl etkileyeceği, örgüt altyapısı ile ne derece uyumlu olduğu gibi konular ele alınır </w:t>
      </w:r>
      <w:r w:rsidR="002100F2" w:rsidRPr="00BB7913">
        <w:rPr>
          <w:rFonts w:ascii="Times New Roman" w:hAnsi="Times New Roman" w:cs="Times New Roman"/>
          <w:noProof/>
          <w:sz w:val="24"/>
          <w:szCs w:val="24"/>
        </w:rPr>
        <w:t>(McKinnie</w:t>
      </w:r>
      <w:r w:rsidR="002100F2">
        <w:rPr>
          <w:rFonts w:ascii="Times New Roman" w:hAnsi="Times New Roman" w:cs="Times New Roman"/>
          <w:noProof/>
          <w:sz w:val="24"/>
          <w:szCs w:val="24"/>
        </w:rPr>
        <w:t>,</w:t>
      </w:r>
      <w:r w:rsidR="002100F2" w:rsidRPr="00BB7913">
        <w:rPr>
          <w:rFonts w:ascii="Times New Roman" w:hAnsi="Times New Roman" w:cs="Times New Roman"/>
          <w:noProof/>
          <w:sz w:val="24"/>
          <w:szCs w:val="24"/>
        </w:rPr>
        <w:t xml:space="preserve"> 2016)</w:t>
      </w:r>
      <w:r w:rsidRPr="00BB7913">
        <w:rPr>
          <w:rFonts w:ascii="Times New Roman" w:hAnsi="Times New Roman" w:cs="Times New Roman"/>
          <w:sz w:val="24"/>
          <w:szCs w:val="24"/>
        </w:rPr>
        <w:t xml:space="preserve">. </w:t>
      </w:r>
    </w:p>
    <w:p w:rsidR="00011BBE" w:rsidRPr="00BB7913" w:rsidRDefault="00B66876" w:rsidP="00BB7913">
      <w:pPr>
        <w:spacing w:line="240" w:lineRule="auto"/>
        <w:jc w:val="both"/>
        <w:rPr>
          <w:rFonts w:ascii="Times New Roman" w:hAnsi="Times New Roman" w:cs="Times New Roman"/>
          <w:sz w:val="24"/>
          <w:szCs w:val="24"/>
        </w:rPr>
      </w:pPr>
      <w:r w:rsidRPr="00BB7913">
        <w:rPr>
          <w:rFonts w:ascii="Times New Roman" w:hAnsi="Times New Roman" w:cs="Times New Roman"/>
          <w:sz w:val="24"/>
          <w:szCs w:val="24"/>
        </w:rPr>
        <w:t>Karmaşıklık, uygunluk, göreceli avantaj, denenebilirlik, görünürlük, kullanım kolaylığı, algılanan fayda, bilgi yoğunluğu, belirsizlik ve birçok başka teknolojik özellik edinimi etkilemektedir (Weng ve Lin, 2011).</w:t>
      </w:r>
    </w:p>
    <w:p w:rsidR="00011BBE" w:rsidRPr="00BB7913" w:rsidRDefault="00B66876" w:rsidP="00BB7913">
      <w:pPr>
        <w:spacing w:line="240" w:lineRule="auto"/>
        <w:jc w:val="both"/>
        <w:rPr>
          <w:rFonts w:ascii="Times New Roman" w:hAnsi="Times New Roman" w:cs="Times New Roman"/>
          <w:sz w:val="24"/>
          <w:szCs w:val="24"/>
        </w:rPr>
      </w:pPr>
      <w:r w:rsidRPr="00BB7913">
        <w:rPr>
          <w:rFonts w:ascii="Times New Roman" w:hAnsi="Times New Roman" w:cs="Times New Roman"/>
          <w:sz w:val="24"/>
          <w:szCs w:val="24"/>
        </w:rPr>
        <w:t>TOE ve DOI bazlı modellerde kullanılan teknolojiye ilişkin değişkenler aşağıda detaylı ola</w:t>
      </w:r>
      <w:r w:rsidR="000A0EC3" w:rsidRPr="00BB7913">
        <w:rPr>
          <w:rFonts w:ascii="Times New Roman" w:hAnsi="Times New Roman" w:cs="Times New Roman"/>
          <w:sz w:val="24"/>
          <w:szCs w:val="24"/>
        </w:rPr>
        <w:t>rak aşağıda açıklanmaktadır</w:t>
      </w:r>
      <w:r w:rsidRPr="00BB7913">
        <w:rPr>
          <w:rFonts w:ascii="Times New Roman" w:hAnsi="Times New Roman" w:cs="Times New Roman"/>
          <w:sz w:val="24"/>
          <w:szCs w:val="24"/>
        </w:rPr>
        <w:t xml:space="preserve">. </w:t>
      </w:r>
    </w:p>
    <w:p w:rsidR="00011BBE" w:rsidRDefault="00B66876" w:rsidP="00A456F1">
      <w:pPr>
        <w:pStyle w:val="ListeParagraf"/>
        <w:numPr>
          <w:ilvl w:val="0"/>
          <w:numId w:val="19"/>
        </w:numPr>
        <w:spacing w:before="120" w:after="120" w:line="240" w:lineRule="auto"/>
        <w:ind w:left="714" w:hanging="357"/>
        <w:jc w:val="both"/>
        <w:rPr>
          <w:rFonts w:ascii="Times New Roman" w:hAnsi="Times New Roman" w:cs="Times New Roman"/>
          <w:sz w:val="24"/>
          <w:szCs w:val="24"/>
        </w:rPr>
      </w:pPr>
      <w:r w:rsidRPr="00A456F1">
        <w:rPr>
          <w:rFonts w:ascii="Times New Roman" w:hAnsi="Times New Roman" w:cs="Times New Roman"/>
          <w:b/>
          <w:sz w:val="24"/>
          <w:szCs w:val="24"/>
        </w:rPr>
        <w:t>Maliyet</w:t>
      </w:r>
      <w:r w:rsidRPr="00A456F1">
        <w:rPr>
          <w:rFonts w:ascii="Times New Roman" w:hAnsi="Times New Roman" w:cs="Times New Roman"/>
          <w:sz w:val="24"/>
          <w:szCs w:val="24"/>
        </w:rPr>
        <w:t xml:space="preserve"> değişkeni teknolojiyi uygulamak, kullanmak ve bunun için gerekli örgütsel yapıyı kurmak (eğitim, insan kaynağı, danışmanlık, teknik destek maliyeti gibi) için gerekli olan edinim maliyetini içermektedir (Zhu</w:t>
      </w:r>
      <w:r w:rsidR="000F4181" w:rsidRPr="00A456F1">
        <w:rPr>
          <w:rFonts w:ascii="Times New Roman" w:hAnsi="Times New Roman" w:cs="Times New Roman"/>
          <w:sz w:val="24"/>
          <w:szCs w:val="24"/>
        </w:rPr>
        <w:t xml:space="preserve"> ve diğerleri, </w:t>
      </w:r>
      <w:r w:rsidRPr="00A456F1">
        <w:rPr>
          <w:rFonts w:ascii="Times New Roman" w:hAnsi="Times New Roman" w:cs="Times New Roman"/>
          <w:sz w:val="24"/>
          <w:szCs w:val="24"/>
        </w:rPr>
        <w:t>2006). Bu değişkenin edinim çalışmalarında sıkça kullanılmasının nedeni m</w:t>
      </w:r>
      <w:r w:rsidRPr="00A456F1">
        <w:rPr>
          <w:rFonts w:ascii="Times New Roman" w:hAnsi="Times New Roman" w:cs="Times New Roman"/>
          <w:iCs/>
          <w:sz w:val="24"/>
          <w:szCs w:val="24"/>
        </w:rPr>
        <w:t xml:space="preserve">aliyetlerin uzun zamandır </w:t>
      </w:r>
      <w:r w:rsidR="00C54B2D" w:rsidRPr="00A456F1">
        <w:rPr>
          <w:rFonts w:ascii="Times New Roman" w:hAnsi="Times New Roman" w:cs="Times New Roman"/>
          <w:iCs/>
          <w:sz w:val="24"/>
          <w:szCs w:val="24"/>
        </w:rPr>
        <w:t>yeniliklerin</w:t>
      </w:r>
      <w:r w:rsidRPr="00A456F1">
        <w:rPr>
          <w:rFonts w:ascii="Times New Roman" w:hAnsi="Times New Roman" w:cs="Times New Roman"/>
          <w:iCs/>
          <w:sz w:val="24"/>
          <w:szCs w:val="24"/>
        </w:rPr>
        <w:t xml:space="preserve"> ediniminde engel olarak görülmesidir. </w:t>
      </w:r>
      <w:r w:rsidRPr="00A456F1">
        <w:rPr>
          <w:rFonts w:ascii="Times New Roman" w:hAnsi="Times New Roman" w:cs="Times New Roman"/>
          <w:sz w:val="24"/>
          <w:szCs w:val="24"/>
        </w:rPr>
        <w:t>Fakat bazı araştırmacılara göre yüksek edinim</w:t>
      </w:r>
      <w:r w:rsidR="0040051E">
        <w:rPr>
          <w:rFonts w:ascii="Times New Roman" w:hAnsi="Times New Roman" w:cs="Times New Roman"/>
          <w:sz w:val="24"/>
          <w:szCs w:val="24"/>
        </w:rPr>
        <w:t>,</w:t>
      </w:r>
      <w:r w:rsidRPr="00A456F1">
        <w:rPr>
          <w:rFonts w:ascii="Times New Roman" w:hAnsi="Times New Roman" w:cs="Times New Roman"/>
          <w:sz w:val="24"/>
          <w:szCs w:val="24"/>
        </w:rPr>
        <w:t xml:space="preserve"> maliyetleri </w:t>
      </w:r>
      <w:r w:rsidR="00C54B2D" w:rsidRPr="00A456F1">
        <w:rPr>
          <w:rFonts w:ascii="Times New Roman" w:hAnsi="Times New Roman" w:cs="Times New Roman"/>
          <w:sz w:val="24"/>
          <w:szCs w:val="24"/>
        </w:rPr>
        <w:t>yenilikleri</w:t>
      </w:r>
      <w:r w:rsidRPr="00A456F1">
        <w:rPr>
          <w:rFonts w:ascii="Times New Roman" w:hAnsi="Times New Roman" w:cs="Times New Roman"/>
          <w:sz w:val="24"/>
          <w:szCs w:val="24"/>
        </w:rPr>
        <w:t xml:space="preserve"> daha maliyet etkin yapmak ve </w:t>
      </w:r>
      <w:r w:rsidR="00C54B2D" w:rsidRPr="00A456F1">
        <w:rPr>
          <w:rFonts w:ascii="Times New Roman" w:hAnsi="Times New Roman" w:cs="Times New Roman"/>
          <w:sz w:val="24"/>
          <w:szCs w:val="24"/>
        </w:rPr>
        <w:t>yeniliği</w:t>
      </w:r>
      <w:r w:rsidRPr="00A456F1">
        <w:rPr>
          <w:rFonts w:ascii="Times New Roman" w:hAnsi="Times New Roman" w:cs="Times New Roman"/>
          <w:sz w:val="24"/>
          <w:szCs w:val="24"/>
        </w:rPr>
        <w:t xml:space="preserve"> daha ciddiye almak konusunda firmaları motive edebilir </w:t>
      </w:r>
      <w:sdt>
        <w:sdtPr>
          <w:id w:val="1865710711"/>
          <w:citation/>
        </w:sdtPr>
        <w:sdtEndPr/>
        <w:sdtContent>
          <w:r w:rsidRPr="00A456F1">
            <w:rPr>
              <w:rFonts w:ascii="Times New Roman" w:hAnsi="Times New Roman" w:cs="Times New Roman"/>
              <w:sz w:val="24"/>
              <w:szCs w:val="24"/>
            </w:rPr>
            <w:fldChar w:fldCharType="begin"/>
          </w:r>
          <w:r w:rsidRPr="00A456F1">
            <w:rPr>
              <w:rFonts w:ascii="Times New Roman" w:hAnsi="Times New Roman" w:cs="Times New Roman"/>
              <w:sz w:val="24"/>
              <w:szCs w:val="24"/>
            </w:rPr>
            <w:instrText>CITATION Rog83 \l 1055</w:instrText>
          </w:r>
          <w:r w:rsidRPr="00A456F1">
            <w:rPr>
              <w:rFonts w:ascii="Times New Roman" w:hAnsi="Times New Roman" w:cs="Times New Roman"/>
              <w:sz w:val="24"/>
              <w:szCs w:val="24"/>
            </w:rPr>
            <w:fldChar w:fldCharType="separate"/>
          </w:r>
          <w:r w:rsidR="00846C1C" w:rsidRPr="00A456F1">
            <w:rPr>
              <w:rFonts w:ascii="Times New Roman" w:hAnsi="Times New Roman" w:cs="Times New Roman"/>
              <w:noProof/>
              <w:sz w:val="24"/>
              <w:szCs w:val="24"/>
            </w:rPr>
            <w:t>(Rogers 1983)</w:t>
          </w:r>
          <w:r w:rsidRPr="00A456F1">
            <w:rPr>
              <w:rFonts w:ascii="Times New Roman" w:hAnsi="Times New Roman" w:cs="Times New Roman"/>
              <w:sz w:val="24"/>
              <w:szCs w:val="24"/>
            </w:rPr>
            <w:fldChar w:fldCharType="end"/>
          </w:r>
        </w:sdtContent>
      </w:sdt>
      <w:r w:rsidRPr="00A456F1">
        <w:rPr>
          <w:rFonts w:ascii="Times New Roman" w:hAnsi="Times New Roman" w:cs="Times New Roman"/>
          <w:iCs/>
          <w:sz w:val="24"/>
          <w:szCs w:val="24"/>
        </w:rPr>
        <w:t>.</w:t>
      </w:r>
      <w:r w:rsidRPr="00A456F1">
        <w:rPr>
          <w:rFonts w:ascii="Times New Roman" w:hAnsi="Times New Roman" w:cs="Times New Roman"/>
          <w:sz w:val="24"/>
          <w:szCs w:val="24"/>
        </w:rPr>
        <w:t xml:space="preserve"> Maliyetlerin söz konusu süreçte negatif etkisini ortaya koyan çalışmalara</w:t>
      </w:r>
      <w:r w:rsidR="00C26794">
        <w:rPr>
          <w:rFonts w:ascii="Times New Roman" w:hAnsi="Times New Roman" w:cs="Times New Roman"/>
          <w:sz w:val="24"/>
          <w:szCs w:val="24"/>
        </w:rPr>
        <w:t xml:space="preserve"> karşın bu konuda literatürde hâ</w:t>
      </w:r>
      <w:r w:rsidRPr="00A456F1">
        <w:rPr>
          <w:rFonts w:ascii="Times New Roman" w:hAnsi="Times New Roman" w:cs="Times New Roman"/>
          <w:sz w:val="24"/>
          <w:szCs w:val="24"/>
        </w:rPr>
        <w:t>l</w:t>
      </w:r>
      <w:r w:rsidR="00C26794">
        <w:rPr>
          <w:rFonts w:ascii="Times New Roman" w:hAnsi="Times New Roman" w:cs="Times New Roman"/>
          <w:sz w:val="24"/>
          <w:szCs w:val="24"/>
        </w:rPr>
        <w:t>â</w:t>
      </w:r>
      <w:r w:rsidRPr="00A456F1">
        <w:rPr>
          <w:rFonts w:ascii="Times New Roman" w:hAnsi="Times New Roman" w:cs="Times New Roman"/>
          <w:sz w:val="24"/>
          <w:szCs w:val="24"/>
        </w:rPr>
        <w:t xml:space="preserve"> tam bir netlik ve kanıt yoktur </w:t>
      </w:r>
      <w:r w:rsidR="007D1106" w:rsidRPr="00A456F1">
        <w:rPr>
          <w:rFonts w:ascii="Times New Roman" w:hAnsi="Times New Roman" w:cs="Times New Roman"/>
          <w:sz w:val="24"/>
          <w:szCs w:val="24"/>
        </w:rPr>
        <w:t>(Ho ve diğerleri, 2014).</w:t>
      </w:r>
    </w:p>
    <w:p w:rsidR="00A456F1" w:rsidRPr="00A456F1" w:rsidRDefault="00A456F1" w:rsidP="00A456F1">
      <w:pPr>
        <w:pStyle w:val="ListeParagraf"/>
        <w:spacing w:before="120" w:after="120" w:line="240" w:lineRule="auto"/>
        <w:ind w:left="714"/>
        <w:jc w:val="both"/>
        <w:rPr>
          <w:rFonts w:ascii="Times New Roman" w:hAnsi="Times New Roman" w:cs="Times New Roman"/>
          <w:sz w:val="24"/>
          <w:szCs w:val="24"/>
        </w:rPr>
      </w:pPr>
    </w:p>
    <w:p w:rsidR="00011BBE" w:rsidRDefault="00B66876" w:rsidP="00A456F1">
      <w:pPr>
        <w:pStyle w:val="ListeParagraf"/>
        <w:numPr>
          <w:ilvl w:val="0"/>
          <w:numId w:val="19"/>
        </w:numPr>
        <w:spacing w:before="120" w:after="120" w:line="240" w:lineRule="auto"/>
        <w:ind w:left="714" w:hanging="357"/>
        <w:jc w:val="both"/>
        <w:rPr>
          <w:rFonts w:ascii="Times New Roman" w:hAnsi="Times New Roman" w:cs="Times New Roman"/>
          <w:sz w:val="24"/>
          <w:szCs w:val="24"/>
        </w:rPr>
      </w:pPr>
      <w:r w:rsidRPr="00A456F1">
        <w:rPr>
          <w:rFonts w:ascii="Times New Roman" w:hAnsi="Times New Roman" w:cs="Times New Roman"/>
          <w:b/>
          <w:sz w:val="24"/>
          <w:szCs w:val="24"/>
        </w:rPr>
        <w:t>Karmaşıklık;</w:t>
      </w:r>
      <w:r w:rsidRPr="00A456F1">
        <w:rPr>
          <w:rFonts w:ascii="Times New Roman" w:hAnsi="Times New Roman" w:cs="Times New Roman"/>
          <w:sz w:val="24"/>
          <w:szCs w:val="24"/>
        </w:rPr>
        <w:t xml:space="preserve"> teknolojinin anlaşılması ve kullanılmasındaki algılanan zorluk derecesi olarak tanımlanır (</w:t>
      </w:r>
      <w:r w:rsidR="00CD3BE2" w:rsidRPr="00A456F1">
        <w:rPr>
          <w:rFonts w:ascii="Times New Roman" w:hAnsi="Times New Roman" w:cs="Times New Roman"/>
          <w:sz w:val="24"/>
          <w:szCs w:val="24"/>
        </w:rPr>
        <w:t xml:space="preserve">Al-Jabri, 2014; </w:t>
      </w:r>
      <w:r w:rsidRPr="00A456F1">
        <w:rPr>
          <w:rFonts w:ascii="Times New Roman" w:hAnsi="Times New Roman" w:cs="Times New Roman"/>
          <w:sz w:val="24"/>
          <w:szCs w:val="24"/>
        </w:rPr>
        <w:t>Hwang,</w:t>
      </w:r>
      <w:r w:rsidR="000F4181" w:rsidRPr="00A456F1">
        <w:rPr>
          <w:rFonts w:ascii="Times New Roman" w:hAnsi="Times New Roman" w:cs="Times New Roman"/>
          <w:sz w:val="24"/>
          <w:szCs w:val="24"/>
        </w:rPr>
        <w:t xml:space="preserve"> Huang ve Wu,</w:t>
      </w:r>
      <w:r w:rsidRPr="00A456F1">
        <w:rPr>
          <w:rFonts w:ascii="Times New Roman" w:hAnsi="Times New Roman" w:cs="Times New Roman"/>
          <w:sz w:val="24"/>
          <w:szCs w:val="24"/>
        </w:rPr>
        <w:t xml:space="preserve"> 2016) ve bilgi transferindeki zorlukları artırır. Firmalar bilgiyi kolay paylaştıklarında örgüt içinde teknik </w:t>
      </w:r>
      <w:r w:rsidR="00EC6A51" w:rsidRPr="00A456F1">
        <w:rPr>
          <w:rFonts w:ascii="Times New Roman" w:hAnsi="Times New Roman" w:cs="Times New Roman"/>
          <w:sz w:val="24"/>
          <w:szCs w:val="24"/>
        </w:rPr>
        <w:t xml:space="preserve">yeniliği </w:t>
      </w:r>
      <w:r w:rsidRPr="00A456F1">
        <w:rPr>
          <w:rFonts w:ascii="Times New Roman" w:hAnsi="Times New Roman" w:cs="Times New Roman"/>
          <w:sz w:val="24"/>
          <w:szCs w:val="24"/>
        </w:rPr>
        <w:t>geliştirmeye istekli olur. Tersi durumda öğrenme ve paylaşımdaki zorluk karmaşık teknolojilerin edinimini zorlaştırır (Lin ve Ho, 2011).</w:t>
      </w:r>
    </w:p>
    <w:p w:rsidR="00A456F1" w:rsidRPr="00A456F1" w:rsidRDefault="00A456F1" w:rsidP="00A456F1">
      <w:pPr>
        <w:pStyle w:val="ListeParagraf"/>
        <w:rPr>
          <w:rFonts w:ascii="Times New Roman" w:hAnsi="Times New Roman" w:cs="Times New Roman"/>
          <w:sz w:val="24"/>
          <w:szCs w:val="24"/>
        </w:rPr>
      </w:pPr>
    </w:p>
    <w:p w:rsidR="00A456F1" w:rsidRPr="00A456F1" w:rsidRDefault="00A456F1" w:rsidP="00A456F1">
      <w:pPr>
        <w:pStyle w:val="ListeParagraf"/>
        <w:spacing w:before="120" w:after="120" w:line="240" w:lineRule="auto"/>
        <w:ind w:left="714"/>
        <w:jc w:val="both"/>
        <w:rPr>
          <w:rFonts w:ascii="Times New Roman" w:hAnsi="Times New Roman" w:cs="Times New Roman"/>
          <w:sz w:val="24"/>
          <w:szCs w:val="24"/>
        </w:rPr>
      </w:pPr>
    </w:p>
    <w:p w:rsidR="00011BBE" w:rsidRDefault="00B34D16" w:rsidP="00A456F1">
      <w:pPr>
        <w:pStyle w:val="ListeParagraf"/>
        <w:numPr>
          <w:ilvl w:val="0"/>
          <w:numId w:val="19"/>
        </w:numPr>
        <w:spacing w:before="120" w:after="120" w:line="240" w:lineRule="auto"/>
        <w:ind w:left="714" w:hanging="357"/>
        <w:jc w:val="both"/>
        <w:rPr>
          <w:rFonts w:ascii="Times New Roman" w:hAnsi="Times New Roman" w:cs="Times New Roman"/>
          <w:sz w:val="24"/>
          <w:szCs w:val="24"/>
        </w:rPr>
      </w:pPr>
      <w:r>
        <w:rPr>
          <w:rFonts w:ascii="Times New Roman" w:hAnsi="Times New Roman" w:cs="Times New Roman"/>
          <w:b/>
          <w:sz w:val="24"/>
          <w:szCs w:val="24"/>
        </w:rPr>
        <w:t>Uygunluk;</w:t>
      </w:r>
      <w:r>
        <w:rPr>
          <w:rFonts w:ascii="Times New Roman" w:hAnsi="Times New Roman" w:cs="Times New Roman"/>
          <w:sz w:val="24"/>
          <w:szCs w:val="24"/>
        </w:rPr>
        <w:t xml:space="preserve"> t</w:t>
      </w:r>
      <w:r w:rsidR="00B66876" w:rsidRPr="00A456F1">
        <w:rPr>
          <w:rFonts w:ascii="Times New Roman" w:hAnsi="Times New Roman" w:cs="Times New Roman"/>
          <w:sz w:val="24"/>
          <w:szCs w:val="24"/>
        </w:rPr>
        <w:t>eknolojiyi edinen firmanın mevcut değerlerinin, geçmiş deneyimlerinin ve ihtiyaçlarının söz konusu teknoloji ile uygun/tutarlı olma derecesini ifade eder (</w:t>
      </w:r>
      <w:r w:rsidR="00CD3BE2" w:rsidRPr="00A456F1">
        <w:rPr>
          <w:rFonts w:ascii="Times New Roman" w:hAnsi="Times New Roman" w:cs="Times New Roman"/>
          <w:sz w:val="24"/>
          <w:szCs w:val="24"/>
        </w:rPr>
        <w:t xml:space="preserve">Al-Jabri, 2014; Hwang ve diğerleri, 2016; </w:t>
      </w:r>
      <w:r w:rsidR="00B66876" w:rsidRPr="00A456F1">
        <w:rPr>
          <w:rFonts w:ascii="Times New Roman" w:hAnsi="Times New Roman" w:cs="Times New Roman"/>
          <w:sz w:val="24"/>
          <w:szCs w:val="24"/>
        </w:rPr>
        <w:t xml:space="preserve">Rogers, 1983). Firmanın iş değerleriyle teknoloji ne kadar uygunsa </w:t>
      </w:r>
      <w:r w:rsidR="00B66876" w:rsidRPr="00A456F1">
        <w:rPr>
          <w:rFonts w:ascii="Times New Roman" w:hAnsi="Times New Roman" w:cs="Times New Roman"/>
          <w:sz w:val="24"/>
          <w:szCs w:val="24"/>
          <w:highlight w:val="yellow"/>
        </w:rPr>
        <w:t xml:space="preserve">teknoloji edinimi </w:t>
      </w:r>
      <w:r w:rsidR="002457F9" w:rsidRPr="00A456F1">
        <w:rPr>
          <w:rFonts w:ascii="Times New Roman" w:hAnsi="Times New Roman" w:cs="Times New Roman"/>
          <w:sz w:val="24"/>
          <w:szCs w:val="24"/>
          <w:highlight w:val="yellow"/>
        </w:rPr>
        <w:t>o kadar hızlı</w:t>
      </w:r>
      <w:r w:rsidR="002457F9" w:rsidRPr="00A456F1">
        <w:rPr>
          <w:rFonts w:ascii="Times New Roman" w:hAnsi="Times New Roman" w:cs="Times New Roman"/>
          <w:sz w:val="24"/>
          <w:szCs w:val="24"/>
        </w:rPr>
        <w:t xml:space="preserve"> </w:t>
      </w:r>
      <w:r w:rsidR="00B66876" w:rsidRPr="00A456F1">
        <w:rPr>
          <w:rFonts w:ascii="Times New Roman" w:hAnsi="Times New Roman" w:cs="Times New Roman"/>
          <w:sz w:val="24"/>
          <w:szCs w:val="24"/>
        </w:rPr>
        <w:t xml:space="preserve">gerçekleşir. </w:t>
      </w:r>
    </w:p>
    <w:p w:rsidR="00A456F1" w:rsidRPr="00A456F1" w:rsidRDefault="00A456F1" w:rsidP="00A456F1">
      <w:pPr>
        <w:pStyle w:val="ListeParagraf"/>
        <w:spacing w:before="120" w:after="120" w:line="240" w:lineRule="auto"/>
        <w:ind w:left="714"/>
        <w:jc w:val="both"/>
        <w:rPr>
          <w:rFonts w:ascii="Times New Roman" w:hAnsi="Times New Roman" w:cs="Times New Roman"/>
          <w:sz w:val="24"/>
          <w:szCs w:val="24"/>
        </w:rPr>
      </w:pPr>
    </w:p>
    <w:p w:rsidR="00011BBE" w:rsidRPr="00A456F1" w:rsidRDefault="00B66876" w:rsidP="00A456F1">
      <w:pPr>
        <w:pStyle w:val="ListeParagraf"/>
        <w:numPr>
          <w:ilvl w:val="0"/>
          <w:numId w:val="19"/>
        </w:numPr>
        <w:spacing w:before="120" w:after="120" w:line="240" w:lineRule="auto"/>
        <w:ind w:left="714" w:hanging="357"/>
        <w:jc w:val="both"/>
        <w:rPr>
          <w:rFonts w:ascii="Times New Roman" w:hAnsi="Times New Roman" w:cs="Times New Roman"/>
          <w:sz w:val="24"/>
          <w:szCs w:val="24"/>
        </w:rPr>
      </w:pPr>
      <w:r w:rsidRPr="00A456F1">
        <w:rPr>
          <w:rFonts w:ascii="Times New Roman" w:hAnsi="Times New Roman" w:cs="Times New Roman"/>
          <w:b/>
          <w:sz w:val="24"/>
          <w:szCs w:val="24"/>
        </w:rPr>
        <w:t>Göreceli avantaj;</w:t>
      </w:r>
      <w:r w:rsidRPr="00A456F1">
        <w:rPr>
          <w:rFonts w:ascii="Times New Roman" w:hAnsi="Times New Roman" w:cs="Times New Roman"/>
          <w:sz w:val="24"/>
          <w:szCs w:val="24"/>
        </w:rPr>
        <w:t xml:space="preserve"> ikame olduğu teknolojiye göre benimsenecek teknolojinin daha avantajlı olma derecesidir. Algılanan fayda maliyet tasarrufu, kalite artışı gibi ekonomik açıdan veya performans, tatmin, itibar yoluyla sosyal açıdan ölçülebilir. İşletmeler daha iyi performans sunan ve daha yüksek ekonomik kazançlar sağlayan teknolojileri edinmeye meyillidir. (</w:t>
      </w:r>
      <w:r w:rsidR="005F11F4" w:rsidRPr="00A456F1">
        <w:rPr>
          <w:rFonts w:ascii="Times New Roman" w:hAnsi="Times New Roman" w:cs="Times New Roman"/>
          <w:sz w:val="24"/>
          <w:szCs w:val="24"/>
        </w:rPr>
        <w:t xml:space="preserve">Hwang ve diğerleri, </w:t>
      </w:r>
      <w:r w:rsidR="005F11F4" w:rsidRPr="00A456F1">
        <w:rPr>
          <w:rFonts w:ascii="Times New Roman" w:hAnsi="Times New Roman" w:cs="Times New Roman"/>
          <w:sz w:val="24"/>
          <w:szCs w:val="24"/>
          <w:highlight w:val="yellow"/>
        </w:rPr>
        <w:t>2016</w:t>
      </w:r>
      <w:r w:rsidR="005F11F4" w:rsidRPr="00A456F1">
        <w:rPr>
          <w:rFonts w:ascii="Times New Roman" w:hAnsi="Times New Roman" w:cs="Times New Roman"/>
          <w:sz w:val="24"/>
          <w:szCs w:val="24"/>
        </w:rPr>
        <w:t>;</w:t>
      </w:r>
      <w:r w:rsidR="002457F9" w:rsidRPr="00A456F1">
        <w:rPr>
          <w:rFonts w:ascii="Times New Roman" w:hAnsi="Times New Roman" w:cs="Times New Roman"/>
          <w:sz w:val="24"/>
          <w:szCs w:val="24"/>
        </w:rPr>
        <w:t xml:space="preserve"> </w:t>
      </w:r>
      <w:r w:rsidR="005F11F4" w:rsidRPr="00A456F1">
        <w:rPr>
          <w:rFonts w:ascii="Times New Roman" w:hAnsi="Times New Roman" w:cs="Times New Roman"/>
          <w:sz w:val="24"/>
          <w:szCs w:val="24"/>
        </w:rPr>
        <w:t>Lin ve Ho, 2011)</w:t>
      </w:r>
      <w:r w:rsidRPr="00A456F1">
        <w:rPr>
          <w:rFonts w:ascii="Times New Roman" w:hAnsi="Times New Roman" w:cs="Times New Roman"/>
          <w:sz w:val="24"/>
          <w:szCs w:val="24"/>
        </w:rPr>
        <w:t>. Örneğin teknoloji mevcut teknolojiye göre kaynak ve enerji verimliliğini artırıyorsa, müşterilerle daha iyi bir ilişki kurulmasını sağlıyorsa avantajlı durumdadır.</w:t>
      </w:r>
    </w:p>
    <w:p w:rsidR="00A456F1" w:rsidRDefault="00A456F1" w:rsidP="00A456F1">
      <w:pPr>
        <w:pStyle w:val="Balk4"/>
        <w:spacing w:beforeLines="120" w:before="288" w:afterLines="120" w:after="288" w:line="240" w:lineRule="auto"/>
        <w:jc w:val="both"/>
        <w:rPr>
          <w:rFonts w:ascii="Times New Roman" w:hAnsi="Times New Roman" w:cs="Times New Roman"/>
          <w:b/>
          <w:color w:val="00000A"/>
          <w:sz w:val="24"/>
          <w:szCs w:val="24"/>
        </w:rPr>
      </w:pPr>
      <w:r w:rsidRPr="00BB7913">
        <w:rPr>
          <w:rFonts w:ascii="Times New Roman" w:hAnsi="Times New Roman" w:cs="Times New Roman"/>
          <w:b/>
          <w:color w:val="00000A"/>
          <w:sz w:val="24"/>
          <w:szCs w:val="24"/>
        </w:rPr>
        <w:t>Örgüt Faktörü</w:t>
      </w:r>
    </w:p>
    <w:p w:rsidR="00011BBE" w:rsidRPr="00A456F1" w:rsidRDefault="00581877" w:rsidP="00A456F1">
      <w:pPr>
        <w:pStyle w:val="Balk4"/>
        <w:spacing w:beforeLines="120" w:before="288" w:afterLines="120" w:after="288" w:line="240" w:lineRule="auto"/>
        <w:jc w:val="both"/>
        <w:rPr>
          <w:rFonts w:ascii="Times New Roman" w:hAnsi="Times New Roman" w:cs="Times New Roman"/>
          <w:i w:val="0"/>
          <w:color w:val="auto"/>
          <w:sz w:val="24"/>
          <w:szCs w:val="24"/>
        </w:rPr>
      </w:pPr>
      <w:r>
        <w:rPr>
          <w:rFonts w:ascii="Times New Roman" w:hAnsi="Times New Roman" w:cs="Times New Roman"/>
          <w:i w:val="0"/>
          <w:color w:val="auto"/>
          <w:sz w:val="24"/>
          <w:szCs w:val="24"/>
        </w:rPr>
        <w:t>TOE modeli</w:t>
      </w:r>
      <w:r w:rsidR="00B66876" w:rsidRPr="00A456F1">
        <w:rPr>
          <w:rFonts w:ascii="Times New Roman" w:hAnsi="Times New Roman" w:cs="Times New Roman"/>
          <w:i w:val="0"/>
          <w:color w:val="auto"/>
          <w:sz w:val="24"/>
          <w:szCs w:val="24"/>
        </w:rPr>
        <w:t>nin ikinci unsuru olan örgütsel faktör ise; formal ve formal olmayan bağlantıları, iletişim konusunu, firmanın büyüklüğünü, uluslararasılığını, faaliyet alanını ve kaynaklarını ele alır. Yeterli örgütsel kaynak ve kaliteli örgüt kapasitesi örgüt özelliğini tanımlayan ana iki husustur</w:t>
      </w:r>
      <w:r w:rsidR="00A456F1" w:rsidRPr="00A456F1">
        <w:rPr>
          <w:rFonts w:ascii="Times New Roman" w:hAnsi="Times New Roman" w:cs="Times New Roman"/>
          <w:i w:val="0"/>
          <w:noProof/>
          <w:color w:val="auto"/>
          <w:sz w:val="24"/>
          <w:szCs w:val="24"/>
        </w:rPr>
        <w:t xml:space="preserve"> (McKinnie</w:t>
      </w:r>
      <w:r w:rsidR="00A456F1">
        <w:rPr>
          <w:rFonts w:ascii="Times New Roman" w:hAnsi="Times New Roman" w:cs="Times New Roman"/>
          <w:i w:val="0"/>
          <w:noProof/>
          <w:color w:val="auto"/>
          <w:sz w:val="24"/>
          <w:szCs w:val="24"/>
        </w:rPr>
        <w:t>,</w:t>
      </w:r>
      <w:r w:rsidR="00A456F1" w:rsidRPr="00A456F1">
        <w:rPr>
          <w:rFonts w:ascii="Times New Roman" w:hAnsi="Times New Roman" w:cs="Times New Roman"/>
          <w:i w:val="0"/>
          <w:noProof/>
          <w:color w:val="auto"/>
          <w:sz w:val="24"/>
          <w:szCs w:val="24"/>
        </w:rPr>
        <w:t xml:space="preserve"> 2016)</w:t>
      </w:r>
      <w:r w:rsidR="00B66876" w:rsidRPr="00A456F1">
        <w:rPr>
          <w:rFonts w:ascii="Times New Roman" w:hAnsi="Times New Roman" w:cs="Times New Roman"/>
          <w:i w:val="0"/>
          <w:color w:val="auto"/>
          <w:sz w:val="24"/>
          <w:szCs w:val="24"/>
        </w:rPr>
        <w:t xml:space="preserve">. Örgüt faktörü altında yer alan çevre stratejilerinin uygulanmasının içsel dinamikleri ise üst yönetimin desteği, teknoloji edinimine ilişkin yetenek ve beceri ve çevresel sorunların kurumsallaşmış olması (çevre koruma faaliyetlerinin kurumsal bir yapıda olması gibi) olarak sıralanmaktadır (Maçaneiro ve Kindl da Cunha, 2014). </w:t>
      </w:r>
    </w:p>
    <w:p w:rsidR="00011BBE" w:rsidRPr="00BB7913" w:rsidRDefault="00B66876" w:rsidP="00BB7913">
      <w:pPr>
        <w:spacing w:line="240" w:lineRule="auto"/>
        <w:jc w:val="both"/>
        <w:rPr>
          <w:rFonts w:ascii="Times New Roman" w:hAnsi="Times New Roman" w:cs="Times New Roman"/>
          <w:sz w:val="24"/>
          <w:szCs w:val="24"/>
        </w:rPr>
      </w:pPr>
      <w:r w:rsidRPr="00BB7913">
        <w:rPr>
          <w:rFonts w:ascii="Times New Roman" w:hAnsi="Times New Roman" w:cs="Times New Roman"/>
          <w:sz w:val="24"/>
          <w:szCs w:val="24"/>
        </w:rPr>
        <w:t xml:space="preserve">Yeni teknolojilerin benimsenmesinde örgütsel faktörlerin önemli olduğu, bunlar arasında da yönetim desteği, yeterli finans, </w:t>
      </w:r>
      <w:r w:rsidR="000A0EC3" w:rsidRPr="00BB7913">
        <w:rPr>
          <w:rFonts w:ascii="Times New Roman" w:hAnsi="Times New Roman" w:cs="Times New Roman"/>
          <w:sz w:val="24"/>
          <w:szCs w:val="24"/>
        </w:rPr>
        <w:t>insan kaynağı</w:t>
      </w:r>
      <w:r w:rsidRPr="00BB7913">
        <w:rPr>
          <w:rFonts w:ascii="Times New Roman" w:hAnsi="Times New Roman" w:cs="Times New Roman"/>
          <w:sz w:val="24"/>
          <w:szCs w:val="24"/>
        </w:rPr>
        <w:t xml:space="preserve"> yeterliliği ve yönetim vizyonunun belirgin etkisini</w:t>
      </w:r>
      <w:r w:rsidR="00A456F1">
        <w:rPr>
          <w:rFonts w:ascii="Times New Roman" w:hAnsi="Times New Roman" w:cs="Times New Roman"/>
          <w:sz w:val="24"/>
          <w:szCs w:val="24"/>
        </w:rPr>
        <w:t>n</w:t>
      </w:r>
      <w:r w:rsidRPr="00BB7913">
        <w:rPr>
          <w:rFonts w:ascii="Times New Roman" w:hAnsi="Times New Roman" w:cs="Times New Roman"/>
          <w:sz w:val="24"/>
          <w:szCs w:val="24"/>
        </w:rPr>
        <w:t xml:space="preserve"> olduğu bulunmuştur (Ahmad ve diğerleri, 2015). Ayrıca firmanın özümseme kapasitesinin eksik olması ve yeni fikirlere açık olma derec</w:t>
      </w:r>
      <w:r w:rsidR="000865B5">
        <w:rPr>
          <w:rFonts w:ascii="Times New Roman" w:hAnsi="Times New Roman" w:cs="Times New Roman"/>
          <w:sz w:val="24"/>
          <w:szCs w:val="24"/>
        </w:rPr>
        <w:t>esi yeni teknolojilerin edinim</w:t>
      </w:r>
      <w:r w:rsidRPr="00BB7913">
        <w:rPr>
          <w:rFonts w:ascii="Times New Roman" w:hAnsi="Times New Roman" w:cs="Times New Roman"/>
          <w:sz w:val="24"/>
          <w:szCs w:val="24"/>
        </w:rPr>
        <w:t xml:space="preserve"> seviyesini etkilemektedir (Weng ve Lin, 2011).</w:t>
      </w:r>
    </w:p>
    <w:p w:rsidR="00011BBE" w:rsidRPr="00BB7913" w:rsidRDefault="00B66876" w:rsidP="00BB7913">
      <w:pPr>
        <w:spacing w:line="240" w:lineRule="auto"/>
        <w:jc w:val="both"/>
        <w:rPr>
          <w:rFonts w:ascii="Times New Roman" w:hAnsi="Times New Roman" w:cs="Times New Roman"/>
          <w:sz w:val="24"/>
          <w:szCs w:val="24"/>
        </w:rPr>
      </w:pPr>
      <w:r w:rsidRPr="00BB7913">
        <w:rPr>
          <w:rFonts w:ascii="Times New Roman" w:hAnsi="Times New Roman" w:cs="Times New Roman"/>
          <w:sz w:val="24"/>
          <w:szCs w:val="24"/>
        </w:rPr>
        <w:t xml:space="preserve">Edinim/yayılım sürecinde ön plana çıkan örgütsel değişkenler aşağıda detaylandırılmaktadır: </w:t>
      </w:r>
    </w:p>
    <w:p w:rsidR="00011BBE" w:rsidRDefault="00B66876" w:rsidP="000865B5">
      <w:pPr>
        <w:pStyle w:val="ListeParagraf"/>
        <w:numPr>
          <w:ilvl w:val="0"/>
          <w:numId w:val="20"/>
        </w:numPr>
        <w:spacing w:line="240" w:lineRule="auto"/>
        <w:jc w:val="both"/>
        <w:rPr>
          <w:rFonts w:ascii="Times New Roman" w:hAnsi="Times New Roman" w:cs="Times New Roman"/>
          <w:sz w:val="24"/>
          <w:szCs w:val="24"/>
        </w:rPr>
      </w:pPr>
      <w:r w:rsidRPr="000865B5">
        <w:rPr>
          <w:rFonts w:ascii="Times New Roman" w:hAnsi="Times New Roman" w:cs="Times New Roman"/>
          <w:b/>
          <w:sz w:val="24"/>
          <w:szCs w:val="24"/>
        </w:rPr>
        <w:t>Büyüklük</w:t>
      </w:r>
      <w:r w:rsidR="00DC0AA8">
        <w:rPr>
          <w:rFonts w:ascii="Times New Roman" w:hAnsi="Times New Roman" w:cs="Times New Roman"/>
          <w:b/>
          <w:sz w:val="24"/>
          <w:szCs w:val="24"/>
        </w:rPr>
        <w:t>,</w:t>
      </w:r>
      <w:r w:rsidRPr="000865B5">
        <w:rPr>
          <w:rFonts w:ascii="Times New Roman" w:hAnsi="Times New Roman" w:cs="Times New Roman"/>
          <w:b/>
          <w:sz w:val="24"/>
          <w:szCs w:val="24"/>
        </w:rPr>
        <w:t xml:space="preserve"> </w:t>
      </w:r>
      <w:r w:rsidR="00EC6A51" w:rsidRPr="000865B5">
        <w:rPr>
          <w:rFonts w:ascii="Times New Roman" w:hAnsi="Times New Roman" w:cs="Times New Roman"/>
          <w:sz w:val="24"/>
          <w:szCs w:val="24"/>
        </w:rPr>
        <w:t>yenilikçilik</w:t>
      </w:r>
      <w:r w:rsidRPr="000865B5">
        <w:rPr>
          <w:rFonts w:ascii="Times New Roman" w:hAnsi="Times New Roman" w:cs="Times New Roman"/>
          <w:sz w:val="24"/>
          <w:szCs w:val="24"/>
        </w:rPr>
        <w:t xml:space="preserve"> literatüründe çokça çalışılan ve hemen hemen tüm çalışmalarda ortak analiz edilen bir değişkendir (Maçaneiro ve Kindl da Cunha, 2014). Büyüklük; örgütsel yapı, karar alma esnekliği ve kaynak fazlalığı gibi birçok önemli konuya ilişkin bilgi verir ki bu sayılanlar teknoloji seçimini ve kullanımını belirleyen önemli örgütsel faktörlerdir </w:t>
      </w:r>
      <w:sdt>
        <w:sdtPr>
          <w:id w:val="148798467"/>
          <w:citation/>
        </w:sdtPr>
        <w:sdtEndPr/>
        <w:sdtContent>
          <w:r w:rsidRPr="000865B5">
            <w:rPr>
              <w:rFonts w:ascii="Times New Roman" w:hAnsi="Times New Roman" w:cs="Times New Roman"/>
              <w:sz w:val="24"/>
              <w:szCs w:val="24"/>
            </w:rPr>
            <w:fldChar w:fldCharType="begin"/>
          </w:r>
          <w:r w:rsidRPr="000865B5">
            <w:rPr>
              <w:rFonts w:ascii="Times New Roman" w:hAnsi="Times New Roman" w:cs="Times New Roman"/>
              <w:sz w:val="24"/>
              <w:szCs w:val="24"/>
            </w:rPr>
            <w:instrText>CITATION Rog83 \l 1055</w:instrText>
          </w:r>
          <w:r w:rsidRPr="000865B5">
            <w:rPr>
              <w:rFonts w:ascii="Times New Roman" w:hAnsi="Times New Roman" w:cs="Times New Roman"/>
              <w:sz w:val="24"/>
              <w:szCs w:val="24"/>
            </w:rPr>
            <w:fldChar w:fldCharType="separate"/>
          </w:r>
          <w:r w:rsidR="00846C1C" w:rsidRPr="000865B5">
            <w:rPr>
              <w:rFonts w:ascii="Times New Roman" w:hAnsi="Times New Roman" w:cs="Times New Roman"/>
              <w:noProof/>
              <w:sz w:val="24"/>
              <w:szCs w:val="24"/>
            </w:rPr>
            <w:t>(Rogers 1983)</w:t>
          </w:r>
          <w:r w:rsidRPr="000865B5">
            <w:rPr>
              <w:rFonts w:ascii="Times New Roman" w:hAnsi="Times New Roman" w:cs="Times New Roman"/>
              <w:sz w:val="24"/>
              <w:szCs w:val="24"/>
            </w:rPr>
            <w:fldChar w:fldCharType="end"/>
          </w:r>
        </w:sdtContent>
      </w:sdt>
      <w:r w:rsidRPr="000865B5">
        <w:rPr>
          <w:rFonts w:ascii="Times New Roman" w:hAnsi="Times New Roman" w:cs="Times New Roman"/>
          <w:sz w:val="24"/>
          <w:szCs w:val="24"/>
        </w:rPr>
        <w:t>. Genel olarak büyük firmalar daha kolay teknoloji edinebilmektedir çünkü daha çok kaynağa ve güçlü altyapıya sahiptir. Küçük firmalar ise tersine finans ve insan kaynağı eksikliği yaşayarak teknoloji edini</w:t>
      </w:r>
      <w:r w:rsidR="000A0EC3" w:rsidRPr="000865B5">
        <w:rPr>
          <w:rFonts w:ascii="Times New Roman" w:hAnsi="Times New Roman" w:cs="Times New Roman"/>
          <w:sz w:val="24"/>
          <w:szCs w:val="24"/>
        </w:rPr>
        <w:t xml:space="preserve">minde zorluk yaşamaktadır </w:t>
      </w:r>
      <w:r w:rsidRPr="000865B5">
        <w:rPr>
          <w:rFonts w:ascii="Times New Roman" w:hAnsi="Times New Roman" w:cs="Times New Roman"/>
          <w:sz w:val="24"/>
          <w:szCs w:val="24"/>
        </w:rPr>
        <w:t>(Trianni</w:t>
      </w:r>
      <w:r w:rsidR="009E7F24" w:rsidRPr="000865B5">
        <w:rPr>
          <w:rFonts w:ascii="Times New Roman" w:hAnsi="Times New Roman" w:cs="Times New Roman"/>
          <w:sz w:val="24"/>
          <w:szCs w:val="24"/>
        </w:rPr>
        <w:t xml:space="preserve">, Cagno ve Thollander, </w:t>
      </w:r>
      <w:r w:rsidRPr="000865B5">
        <w:rPr>
          <w:rFonts w:ascii="Times New Roman" w:hAnsi="Times New Roman" w:cs="Times New Roman"/>
          <w:sz w:val="24"/>
          <w:szCs w:val="24"/>
        </w:rPr>
        <w:t>2013</w:t>
      </w:r>
      <w:r w:rsidR="000A0EC3" w:rsidRPr="000865B5">
        <w:rPr>
          <w:rFonts w:ascii="Times New Roman" w:hAnsi="Times New Roman" w:cs="Times New Roman"/>
          <w:sz w:val="24"/>
          <w:szCs w:val="24"/>
        </w:rPr>
        <w:t>:</w:t>
      </w:r>
      <w:r w:rsidRPr="000865B5">
        <w:rPr>
          <w:rFonts w:ascii="Times New Roman" w:hAnsi="Times New Roman" w:cs="Times New Roman"/>
          <w:sz w:val="24"/>
          <w:szCs w:val="24"/>
        </w:rPr>
        <w:t xml:space="preserve"> 175)</w:t>
      </w:r>
      <w:r w:rsidR="000A0EC3" w:rsidRPr="000865B5">
        <w:rPr>
          <w:rFonts w:ascii="Times New Roman" w:hAnsi="Times New Roman" w:cs="Times New Roman"/>
          <w:sz w:val="24"/>
          <w:szCs w:val="24"/>
        </w:rPr>
        <w:t>.</w:t>
      </w:r>
      <w:r w:rsidRPr="000865B5">
        <w:rPr>
          <w:rFonts w:ascii="Times New Roman" w:hAnsi="Times New Roman" w:cs="Times New Roman"/>
          <w:sz w:val="24"/>
          <w:szCs w:val="24"/>
        </w:rPr>
        <w:t xml:space="preserve"> Bundan dolayı firmaların büyüklüğünün</w:t>
      </w:r>
      <w:r w:rsidR="00F23F14">
        <w:rPr>
          <w:rFonts w:ascii="Times New Roman" w:hAnsi="Times New Roman" w:cs="Times New Roman"/>
          <w:sz w:val="24"/>
          <w:szCs w:val="24"/>
        </w:rPr>
        <w:t>,</w:t>
      </w:r>
      <w:r w:rsidRPr="000865B5">
        <w:rPr>
          <w:rFonts w:ascii="Times New Roman" w:hAnsi="Times New Roman" w:cs="Times New Roman"/>
          <w:sz w:val="24"/>
          <w:szCs w:val="24"/>
        </w:rPr>
        <w:t xml:space="preserve"> edinimi pozitif etkilediği öne sürülmektedir (Lin ve Ho, 2011; Rogers, 1983).  </w:t>
      </w:r>
    </w:p>
    <w:p w:rsidR="000865B5" w:rsidRPr="000865B5" w:rsidRDefault="000865B5" w:rsidP="000865B5">
      <w:pPr>
        <w:pStyle w:val="ListeParagraf"/>
        <w:spacing w:line="240" w:lineRule="auto"/>
        <w:jc w:val="both"/>
        <w:rPr>
          <w:rFonts w:ascii="Times New Roman" w:hAnsi="Times New Roman" w:cs="Times New Roman"/>
          <w:sz w:val="24"/>
          <w:szCs w:val="24"/>
        </w:rPr>
      </w:pPr>
    </w:p>
    <w:p w:rsidR="00011BBE" w:rsidRDefault="00B66876" w:rsidP="000865B5">
      <w:pPr>
        <w:pStyle w:val="ListeParagraf"/>
        <w:numPr>
          <w:ilvl w:val="0"/>
          <w:numId w:val="20"/>
        </w:numPr>
        <w:spacing w:line="240" w:lineRule="auto"/>
        <w:jc w:val="both"/>
        <w:rPr>
          <w:rFonts w:ascii="Times New Roman" w:hAnsi="Times New Roman" w:cs="Times New Roman"/>
          <w:sz w:val="24"/>
          <w:szCs w:val="24"/>
        </w:rPr>
      </w:pPr>
      <w:r w:rsidRPr="000865B5">
        <w:rPr>
          <w:rFonts w:ascii="Times New Roman" w:hAnsi="Times New Roman" w:cs="Times New Roman"/>
          <w:b/>
          <w:iCs/>
          <w:sz w:val="24"/>
          <w:szCs w:val="24"/>
        </w:rPr>
        <w:t>Merkezilik</w:t>
      </w:r>
      <w:r w:rsidRPr="000865B5">
        <w:rPr>
          <w:rFonts w:ascii="Times New Roman" w:hAnsi="Times New Roman" w:cs="Times New Roman"/>
          <w:b/>
          <w:sz w:val="24"/>
          <w:szCs w:val="24"/>
        </w:rPr>
        <w:t>,</w:t>
      </w:r>
      <w:r w:rsidRPr="000865B5">
        <w:rPr>
          <w:rFonts w:ascii="Times New Roman" w:hAnsi="Times New Roman" w:cs="Times New Roman"/>
          <w:sz w:val="24"/>
          <w:szCs w:val="24"/>
        </w:rPr>
        <w:t xml:space="preserve"> bir sistemde güç ve denetimin görece olarak birkaç bireyin üstünde toplanma derecesi olarak tanımlanmaktadır. Merkezilik</w:t>
      </w:r>
      <w:r w:rsidR="007159F8">
        <w:rPr>
          <w:rFonts w:ascii="Times New Roman" w:hAnsi="Times New Roman" w:cs="Times New Roman"/>
          <w:sz w:val="24"/>
          <w:szCs w:val="24"/>
        </w:rPr>
        <w:t>,</w:t>
      </w:r>
      <w:r w:rsidRPr="000865B5">
        <w:rPr>
          <w:rFonts w:ascii="Times New Roman" w:hAnsi="Times New Roman" w:cs="Times New Roman"/>
          <w:sz w:val="24"/>
          <w:szCs w:val="24"/>
        </w:rPr>
        <w:t xml:space="preserve"> </w:t>
      </w:r>
      <w:r w:rsidR="00EC6A51" w:rsidRPr="000865B5">
        <w:rPr>
          <w:rFonts w:ascii="Times New Roman" w:hAnsi="Times New Roman" w:cs="Times New Roman"/>
          <w:sz w:val="24"/>
          <w:szCs w:val="24"/>
        </w:rPr>
        <w:t>yenilikçilik</w:t>
      </w:r>
      <w:r w:rsidRPr="000865B5">
        <w:rPr>
          <w:rFonts w:ascii="Times New Roman" w:hAnsi="Times New Roman" w:cs="Times New Roman"/>
          <w:sz w:val="24"/>
          <w:szCs w:val="24"/>
        </w:rPr>
        <w:t xml:space="preserve"> ile olumsuz olarak ilişkilendirilmektedir. Başka bir örgüt bazlı değişken olan </w:t>
      </w:r>
      <w:r w:rsidRPr="000865B5">
        <w:rPr>
          <w:rFonts w:ascii="Times New Roman" w:hAnsi="Times New Roman" w:cs="Times New Roman"/>
          <w:b/>
          <w:sz w:val="24"/>
          <w:szCs w:val="24"/>
        </w:rPr>
        <w:t>firmanın yaşı</w:t>
      </w:r>
      <w:r w:rsidRPr="000865B5">
        <w:rPr>
          <w:rFonts w:ascii="Times New Roman" w:hAnsi="Times New Roman" w:cs="Times New Roman"/>
          <w:sz w:val="24"/>
          <w:szCs w:val="24"/>
        </w:rPr>
        <w:t xml:space="preserve"> ise yaşlı firmaların örgütsel atalete daha yatkın olduğuna işaret etmektedir (Maçaneiro ve Kindl da Cunha, 2014). Firmanın </w:t>
      </w:r>
      <w:r w:rsidRPr="000865B5">
        <w:rPr>
          <w:rFonts w:ascii="Times New Roman" w:hAnsi="Times New Roman" w:cs="Times New Roman"/>
          <w:b/>
          <w:sz w:val="24"/>
          <w:szCs w:val="24"/>
        </w:rPr>
        <w:t>uluslararası düzeyde faaliyet</w:t>
      </w:r>
      <w:r w:rsidRPr="000865B5">
        <w:rPr>
          <w:rFonts w:ascii="Times New Roman" w:hAnsi="Times New Roman" w:cs="Times New Roman"/>
          <w:sz w:val="24"/>
          <w:szCs w:val="24"/>
        </w:rPr>
        <w:t xml:space="preserve"> gösteriyor olması ise teknoloji edinimi</w:t>
      </w:r>
      <w:r w:rsidR="007159F8">
        <w:rPr>
          <w:rFonts w:ascii="Times New Roman" w:hAnsi="Times New Roman" w:cs="Times New Roman"/>
          <w:sz w:val="24"/>
          <w:szCs w:val="24"/>
        </w:rPr>
        <w:t>nin</w:t>
      </w:r>
      <w:r w:rsidRPr="000865B5">
        <w:rPr>
          <w:rFonts w:ascii="Times New Roman" w:hAnsi="Times New Roman" w:cs="Times New Roman"/>
          <w:sz w:val="24"/>
          <w:szCs w:val="24"/>
        </w:rPr>
        <w:t xml:space="preserve"> daha hızlı gerçekleşiyor olduğunu göstermektedir. </w:t>
      </w:r>
      <w:r w:rsidRPr="000865B5">
        <w:rPr>
          <w:rFonts w:ascii="Times New Roman" w:hAnsi="Times New Roman" w:cs="Times New Roman"/>
          <w:b/>
          <w:sz w:val="24"/>
          <w:szCs w:val="24"/>
        </w:rPr>
        <w:t xml:space="preserve">Üretim süreci </w:t>
      </w:r>
      <w:r w:rsidRPr="000865B5">
        <w:rPr>
          <w:rFonts w:ascii="Times New Roman" w:hAnsi="Times New Roman" w:cs="Times New Roman"/>
          <w:b/>
          <w:sz w:val="24"/>
          <w:szCs w:val="24"/>
        </w:rPr>
        <w:lastRenderedPageBreak/>
        <w:t>karmaşıklığı</w:t>
      </w:r>
      <w:r w:rsidRPr="000865B5">
        <w:rPr>
          <w:rFonts w:ascii="Times New Roman" w:hAnsi="Times New Roman" w:cs="Times New Roman"/>
          <w:sz w:val="24"/>
          <w:szCs w:val="24"/>
        </w:rPr>
        <w:t xml:space="preserve"> yüksek olan firmalar daha az ener</w:t>
      </w:r>
      <w:r w:rsidR="007159F8">
        <w:rPr>
          <w:rFonts w:ascii="Times New Roman" w:hAnsi="Times New Roman" w:cs="Times New Roman"/>
          <w:sz w:val="24"/>
          <w:szCs w:val="24"/>
        </w:rPr>
        <w:t>ji verimliliği engelleri algıla</w:t>
      </w:r>
      <w:r w:rsidRPr="000865B5">
        <w:rPr>
          <w:rFonts w:ascii="Times New Roman" w:hAnsi="Times New Roman" w:cs="Times New Roman"/>
          <w:sz w:val="24"/>
          <w:szCs w:val="24"/>
        </w:rPr>
        <w:t>maktadır. Bu firmalar daha çok enerji verimliliği uygulamalarında bulunarak ve yeni teknolojileri kullanarak süreç üzerinde daha büyük kontrole sahip</w:t>
      </w:r>
      <w:r w:rsidR="000A0EC3" w:rsidRPr="000865B5">
        <w:rPr>
          <w:rFonts w:ascii="Times New Roman" w:hAnsi="Times New Roman" w:cs="Times New Roman"/>
          <w:sz w:val="24"/>
          <w:szCs w:val="24"/>
        </w:rPr>
        <w:t xml:space="preserve"> olduklarını deneyimlemektedir </w:t>
      </w:r>
      <w:r w:rsidRPr="000865B5">
        <w:rPr>
          <w:rFonts w:ascii="Times New Roman" w:hAnsi="Times New Roman" w:cs="Times New Roman"/>
          <w:sz w:val="24"/>
          <w:szCs w:val="24"/>
        </w:rPr>
        <w:t>(Trianni ve diğerleri, 2013</w:t>
      </w:r>
      <w:r w:rsidR="000A0EC3" w:rsidRPr="000865B5">
        <w:rPr>
          <w:rFonts w:ascii="Times New Roman" w:hAnsi="Times New Roman" w:cs="Times New Roman"/>
          <w:sz w:val="24"/>
          <w:szCs w:val="24"/>
        </w:rPr>
        <w:t>:</w:t>
      </w:r>
      <w:r w:rsidRPr="000865B5">
        <w:rPr>
          <w:rFonts w:ascii="Times New Roman" w:hAnsi="Times New Roman" w:cs="Times New Roman"/>
          <w:sz w:val="24"/>
          <w:szCs w:val="24"/>
        </w:rPr>
        <w:t>161)</w:t>
      </w:r>
      <w:r w:rsidR="000A0EC3" w:rsidRPr="000865B5">
        <w:rPr>
          <w:rFonts w:ascii="Times New Roman" w:hAnsi="Times New Roman" w:cs="Times New Roman"/>
          <w:sz w:val="24"/>
          <w:szCs w:val="24"/>
        </w:rPr>
        <w:t>.</w:t>
      </w:r>
    </w:p>
    <w:p w:rsidR="000865B5" w:rsidRPr="000865B5" w:rsidRDefault="000865B5" w:rsidP="000865B5">
      <w:pPr>
        <w:pStyle w:val="ListeParagraf"/>
        <w:spacing w:line="240" w:lineRule="auto"/>
        <w:jc w:val="both"/>
        <w:rPr>
          <w:rFonts w:ascii="Times New Roman" w:hAnsi="Times New Roman" w:cs="Times New Roman"/>
          <w:sz w:val="24"/>
          <w:szCs w:val="24"/>
        </w:rPr>
      </w:pPr>
    </w:p>
    <w:p w:rsidR="00011BBE" w:rsidRDefault="00B66876" w:rsidP="000865B5">
      <w:pPr>
        <w:pStyle w:val="ListeParagraf"/>
        <w:numPr>
          <w:ilvl w:val="0"/>
          <w:numId w:val="20"/>
        </w:numPr>
        <w:spacing w:line="240" w:lineRule="auto"/>
        <w:jc w:val="both"/>
        <w:rPr>
          <w:rFonts w:ascii="Times New Roman" w:hAnsi="Times New Roman" w:cs="Times New Roman"/>
          <w:sz w:val="24"/>
          <w:szCs w:val="24"/>
        </w:rPr>
      </w:pPr>
      <w:r w:rsidRPr="000865B5">
        <w:rPr>
          <w:rFonts w:ascii="Times New Roman" w:hAnsi="Times New Roman" w:cs="Times New Roman"/>
          <w:b/>
          <w:sz w:val="24"/>
          <w:szCs w:val="24"/>
        </w:rPr>
        <w:t>İç paydaşlar</w:t>
      </w:r>
      <w:r w:rsidRPr="000865B5">
        <w:rPr>
          <w:rFonts w:ascii="Times New Roman" w:hAnsi="Times New Roman" w:cs="Times New Roman"/>
          <w:sz w:val="24"/>
          <w:szCs w:val="24"/>
        </w:rPr>
        <w:t xml:space="preserve">; firmanın kararını etkileyen yöneticiler, hissedarlar, çalışanlar olarak sıralanmaktadır (Hwang ve diğerleri, 2016). DOI teorisinde yer alan </w:t>
      </w:r>
      <w:r w:rsidRPr="000865B5">
        <w:rPr>
          <w:rFonts w:ascii="Times New Roman" w:hAnsi="Times New Roman" w:cs="Times New Roman"/>
          <w:b/>
          <w:sz w:val="24"/>
          <w:szCs w:val="24"/>
        </w:rPr>
        <w:t xml:space="preserve">destekleyiciler </w:t>
      </w:r>
      <w:r w:rsidRPr="000865B5">
        <w:rPr>
          <w:rFonts w:ascii="Times New Roman" w:hAnsi="Times New Roman" w:cs="Times New Roman"/>
          <w:sz w:val="24"/>
          <w:szCs w:val="24"/>
        </w:rPr>
        <w:t xml:space="preserve">ise örgütlerde </w:t>
      </w:r>
      <w:r w:rsidR="00EC6A51" w:rsidRPr="000865B5">
        <w:rPr>
          <w:rFonts w:ascii="Times New Roman" w:hAnsi="Times New Roman" w:cs="Times New Roman"/>
          <w:sz w:val="24"/>
          <w:szCs w:val="24"/>
        </w:rPr>
        <w:t>yeniliklerin</w:t>
      </w:r>
      <w:r w:rsidRPr="000865B5">
        <w:rPr>
          <w:rFonts w:ascii="Times New Roman" w:hAnsi="Times New Roman" w:cs="Times New Roman"/>
          <w:sz w:val="24"/>
          <w:szCs w:val="24"/>
        </w:rPr>
        <w:t xml:space="preserve"> yayılmasında etkili bireyler olarak tanımlanmaktadır. Rogers’a göre bir </w:t>
      </w:r>
      <w:r w:rsidR="00EC6A51" w:rsidRPr="000865B5">
        <w:rPr>
          <w:rFonts w:ascii="Times New Roman" w:hAnsi="Times New Roman" w:cs="Times New Roman"/>
          <w:sz w:val="24"/>
          <w:szCs w:val="24"/>
        </w:rPr>
        <w:t>yenilik</w:t>
      </w:r>
      <w:r w:rsidRPr="000865B5">
        <w:rPr>
          <w:rFonts w:ascii="Times New Roman" w:hAnsi="Times New Roman" w:cs="Times New Roman"/>
          <w:sz w:val="24"/>
          <w:szCs w:val="24"/>
        </w:rPr>
        <w:t xml:space="preserve"> destekleyicisinin varlığı örgütteki bir yeniliğin başarısına katkıda bulunmaktadır </w:t>
      </w:r>
      <w:r w:rsidR="00F808D6" w:rsidRPr="000865B5">
        <w:rPr>
          <w:rFonts w:ascii="Times New Roman" w:hAnsi="Times New Roman" w:cs="Times New Roman"/>
          <w:noProof/>
          <w:sz w:val="24"/>
          <w:szCs w:val="24"/>
        </w:rPr>
        <w:t>(Rogers</w:t>
      </w:r>
      <w:r w:rsidR="00F808D6">
        <w:rPr>
          <w:rFonts w:ascii="Times New Roman" w:hAnsi="Times New Roman" w:cs="Times New Roman"/>
          <w:noProof/>
          <w:sz w:val="24"/>
          <w:szCs w:val="24"/>
        </w:rPr>
        <w:t>,</w:t>
      </w:r>
      <w:r w:rsidR="00F808D6" w:rsidRPr="000865B5">
        <w:rPr>
          <w:rFonts w:ascii="Times New Roman" w:hAnsi="Times New Roman" w:cs="Times New Roman"/>
          <w:noProof/>
          <w:sz w:val="24"/>
          <w:szCs w:val="24"/>
        </w:rPr>
        <w:t xml:space="preserve"> 1983)</w:t>
      </w:r>
      <w:r w:rsidRPr="000865B5">
        <w:rPr>
          <w:rFonts w:ascii="Times New Roman" w:hAnsi="Times New Roman" w:cs="Times New Roman"/>
          <w:sz w:val="24"/>
          <w:szCs w:val="24"/>
        </w:rPr>
        <w:t>.</w:t>
      </w:r>
    </w:p>
    <w:p w:rsidR="000865B5" w:rsidRPr="000865B5" w:rsidRDefault="000865B5" w:rsidP="000865B5">
      <w:pPr>
        <w:pStyle w:val="ListeParagraf"/>
        <w:rPr>
          <w:rFonts w:ascii="Times New Roman" w:hAnsi="Times New Roman" w:cs="Times New Roman"/>
          <w:sz w:val="24"/>
          <w:szCs w:val="24"/>
        </w:rPr>
      </w:pPr>
    </w:p>
    <w:p w:rsidR="00011BBE" w:rsidRDefault="00B66876" w:rsidP="000865B5">
      <w:pPr>
        <w:pStyle w:val="ListeParagraf"/>
        <w:numPr>
          <w:ilvl w:val="0"/>
          <w:numId w:val="20"/>
        </w:numPr>
        <w:spacing w:line="240" w:lineRule="auto"/>
        <w:jc w:val="both"/>
        <w:rPr>
          <w:rFonts w:ascii="Times New Roman" w:hAnsi="Times New Roman" w:cs="Times New Roman"/>
          <w:sz w:val="24"/>
          <w:szCs w:val="24"/>
        </w:rPr>
      </w:pPr>
      <w:r w:rsidRPr="000865B5">
        <w:rPr>
          <w:rFonts w:ascii="Times New Roman" w:hAnsi="Times New Roman" w:cs="Times New Roman"/>
          <w:b/>
          <w:sz w:val="24"/>
          <w:szCs w:val="24"/>
        </w:rPr>
        <w:t>İnsan kaynağı</w:t>
      </w:r>
      <w:r w:rsidRPr="000865B5">
        <w:rPr>
          <w:rFonts w:ascii="Times New Roman" w:hAnsi="Times New Roman" w:cs="Times New Roman"/>
          <w:sz w:val="24"/>
          <w:szCs w:val="24"/>
        </w:rPr>
        <w:t xml:space="preserve"> kalitesi edinim/yayılım çalışmalarında önemli bir yere sahiptir. Teknolojinin edinimi</w:t>
      </w:r>
      <w:r w:rsidR="00F808D6">
        <w:rPr>
          <w:rFonts w:ascii="Times New Roman" w:hAnsi="Times New Roman" w:cs="Times New Roman"/>
          <w:sz w:val="24"/>
          <w:szCs w:val="24"/>
        </w:rPr>
        <w:t>,</w:t>
      </w:r>
      <w:r w:rsidRPr="000865B5">
        <w:rPr>
          <w:rFonts w:ascii="Times New Roman" w:hAnsi="Times New Roman" w:cs="Times New Roman"/>
          <w:sz w:val="24"/>
          <w:szCs w:val="24"/>
        </w:rPr>
        <w:t xml:space="preserve"> yüksek öğrenme becerisi ve </w:t>
      </w:r>
      <w:r w:rsidR="00584727" w:rsidRPr="000865B5">
        <w:rPr>
          <w:rFonts w:ascii="Times New Roman" w:hAnsi="Times New Roman" w:cs="Times New Roman"/>
          <w:sz w:val="24"/>
          <w:szCs w:val="24"/>
        </w:rPr>
        <w:t>yenilikçilik</w:t>
      </w:r>
      <w:r w:rsidRPr="000865B5">
        <w:rPr>
          <w:rFonts w:ascii="Times New Roman" w:hAnsi="Times New Roman" w:cs="Times New Roman"/>
          <w:sz w:val="24"/>
          <w:szCs w:val="24"/>
        </w:rPr>
        <w:t xml:space="preserve"> kapasite</w:t>
      </w:r>
      <w:r w:rsidR="00584727" w:rsidRPr="000865B5">
        <w:rPr>
          <w:rFonts w:ascii="Times New Roman" w:hAnsi="Times New Roman" w:cs="Times New Roman"/>
          <w:sz w:val="24"/>
          <w:szCs w:val="24"/>
        </w:rPr>
        <w:t>sine</w:t>
      </w:r>
      <w:r w:rsidRPr="000865B5">
        <w:rPr>
          <w:rFonts w:ascii="Times New Roman" w:hAnsi="Times New Roman" w:cs="Times New Roman"/>
          <w:sz w:val="24"/>
          <w:szCs w:val="24"/>
        </w:rPr>
        <w:t xml:space="preserve"> sahip kalifiye çalışanlar gerektirmektedir. Yüksek öğrenme becerisi olan çalışanlar yeni teknolojinin gerektirdiği eğitim programlarında ve teknolojinin edinimi, kullanımı ve geliştirilmesinde daha verimli olmaktadır. Yüksek öğrenme becerisi olan çalışanlar, eğitim programları ile özümseme kapasitelerini artırmaktadır (Weng ve Lin, 2011).</w:t>
      </w:r>
    </w:p>
    <w:p w:rsidR="000865B5" w:rsidRPr="000865B5" w:rsidRDefault="000865B5" w:rsidP="000865B5">
      <w:pPr>
        <w:pStyle w:val="ListeParagraf"/>
        <w:rPr>
          <w:rFonts w:ascii="Times New Roman" w:hAnsi="Times New Roman" w:cs="Times New Roman"/>
          <w:sz w:val="24"/>
          <w:szCs w:val="24"/>
        </w:rPr>
      </w:pPr>
    </w:p>
    <w:p w:rsidR="00011BBE" w:rsidRDefault="00C3658B" w:rsidP="000865B5">
      <w:pPr>
        <w:pStyle w:val="ListeParagraf"/>
        <w:numPr>
          <w:ilvl w:val="0"/>
          <w:numId w:val="20"/>
        </w:numPr>
        <w:spacing w:line="240" w:lineRule="auto"/>
        <w:jc w:val="both"/>
        <w:rPr>
          <w:rFonts w:ascii="Times New Roman" w:hAnsi="Times New Roman" w:cs="Times New Roman"/>
          <w:sz w:val="24"/>
          <w:szCs w:val="24"/>
        </w:rPr>
      </w:pPr>
      <w:r>
        <w:rPr>
          <w:rFonts w:ascii="Times New Roman" w:hAnsi="Times New Roman" w:cs="Times New Roman"/>
          <w:b/>
          <w:sz w:val="24"/>
          <w:szCs w:val="24"/>
        </w:rPr>
        <w:t>Örgütsel yenilikçilik;</w:t>
      </w:r>
      <w:r w:rsidR="00B66876" w:rsidRPr="000865B5">
        <w:rPr>
          <w:rFonts w:ascii="Times New Roman" w:hAnsi="Times New Roman" w:cs="Times New Roman"/>
          <w:sz w:val="24"/>
          <w:szCs w:val="24"/>
        </w:rPr>
        <w:t xml:space="preserve"> Pazarı dinamik tutmak için firmanın </w:t>
      </w:r>
      <w:r w:rsidR="00EC6A51" w:rsidRPr="000865B5">
        <w:rPr>
          <w:rFonts w:ascii="Times New Roman" w:hAnsi="Times New Roman" w:cs="Times New Roman"/>
          <w:sz w:val="24"/>
          <w:szCs w:val="24"/>
        </w:rPr>
        <w:t>yenilik</w:t>
      </w:r>
      <w:r w:rsidR="00B66876" w:rsidRPr="000865B5">
        <w:rPr>
          <w:rFonts w:ascii="Times New Roman" w:hAnsi="Times New Roman" w:cs="Times New Roman"/>
          <w:sz w:val="24"/>
          <w:szCs w:val="24"/>
        </w:rPr>
        <w:t xml:space="preserve"> faaliyetlerini sürdürmeye yardımcı olan uygulamalar sistemidir (Hwang ve diğerleri, 2016). Örgütün yenilikçiliğe odaklanması ve firmada yeni fikirlere açık bir kültürün olması anlamında kullanılmaktadır</w:t>
      </w:r>
      <w:r w:rsidR="00514BE7" w:rsidRPr="000865B5">
        <w:rPr>
          <w:rFonts w:ascii="Times New Roman" w:hAnsi="Times New Roman" w:cs="Times New Roman"/>
          <w:noProof/>
          <w:sz w:val="24"/>
          <w:szCs w:val="24"/>
        </w:rPr>
        <w:t xml:space="preserve"> (McKinnie</w:t>
      </w:r>
      <w:r w:rsidR="00514BE7">
        <w:rPr>
          <w:rFonts w:ascii="Times New Roman" w:hAnsi="Times New Roman" w:cs="Times New Roman"/>
          <w:noProof/>
          <w:sz w:val="24"/>
          <w:szCs w:val="24"/>
        </w:rPr>
        <w:t>,</w:t>
      </w:r>
      <w:r w:rsidR="00514BE7" w:rsidRPr="000865B5">
        <w:rPr>
          <w:rFonts w:ascii="Times New Roman" w:hAnsi="Times New Roman" w:cs="Times New Roman"/>
          <w:noProof/>
          <w:sz w:val="24"/>
          <w:szCs w:val="24"/>
        </w:rPr>
        <w:t xml:space="preserve"> 2016)</w:t>
      </w:r>
      <w:r w:rsidR="00B66876" w:rsidRPr="000865B5">
        <w:rPr>
          <w:rFonts w:ascii="Times New Roman" w:hAnsi="Times New Roman" w:cs="Times New Roman"/>
          <w:sz w:val="24"/>
          <w:szCs w:val="24"/>
        </w:rPr>
        <w:t>.</w:t>
      </w:r>
    </w:p>
    <w:p w:rsidR="000865B5" w:rsidRPr="000865B5" w:rsidRDefault="000865B5" w:rsidP="000865B5">
      <w:pPr>
        <w:pStyle w:val="ListeParagraf"/>
        <w:rPr>
          <w:rFonts w:ascii="Times New Roman" w:hAnsi="Times New Roman" w:cs="Times New Roman"/>
          <w:sz w:val="24"/>
          <w:szCs w:val="24"/>
        </w:rPr>
      </w:pPr>
    </w:p>
    <w:p w:rsidR="00011BBE" w:rsidRDefault="00B66876" w:rsidP="000865B5">
      <w:pPr>
        <w:pStyle w:val="ListeParagraf"/>
        <w:numPr>
          <w:ilvl w:val="0"/>
          <w:numId w:val="20"/>
        </w:numPr>
        <w:spacing w:line="240" w:lineRule="auto"/>
        <w:jc w:val="both"/>
        <w:rPr>
          <w:rFonts w:ascii="Times New Roman" w:hAnsi="Times New Roman" w:cs="Times New Roman"/>
          <w:sz w:val="24"/>
          <w:szCs w:val="24"/>
        </w:rPr>
      </w:pPr>
      <w:r w:rsidRPr="000865B5">
        <w:rPr>
          <w:rStyle w:val="Balk4Char"/>
          <w:rFonts w:ascii="Times New Roman" w:hAnsi="Times New Roman" w:cs="Times New Roman"/>
          <w:b/>
          <w:i w:val="0"/>
          <w:color w:val="00000A"/>
          <w:sz w:val="24"/>
          <w:szCs w:val="24"/>
        </w:rPr>
        <w:t>Teknolojik yeterlilik;</w:t>
      </w:r>
      <w:r w:rsidRPr="000865B5">
        <w:rPr>
          <w:rFonts w:ascii="Times New Roman" w:hAnsi="Times New Roman" w:cs="Times New Roman"/>
          <w:i/>
          <w:sz w:val="24"/>
          <w:szCs w:val="24"/>
        </w:rPr>
        <w:t xml:space="preserve"> </w:t>
      </w:r>
      <w:r w:rsidRPr="000865B5">
        <w:rPr>
          <w:rFonts w:ascii="Times New Roman" w:hAnsi="Times New Roman" w:cs="Times New Roman"/>
          <w:sz w:val="24"/>
          <w:szCs w:val="24"/>
        </w:rPr>
        <w:t>örgüt içindeki teknolojik özellikleri tanımlamakta ve kurulu teknolojiler, teknolojik altyapı, sistem ve uygulam</w:t>
      </w:r>
      <w:r w:rsidR="002F1E47" w:rsidRPr="000865B5">
        <w:rPr>
          <w:rFonts w:ascii="Times New Roman" w:hAnsi="Times New Roman" w:cs="Times New Roman"/>
          <w:sz w:val="24"/>
          <w:szCs w:val="24"/>
        </w:rPr>
        <w:t>a</w:t>
      </w:r>
      <w:r w:rsidRPr="000865B5">
        <w:rPr>
          <w:rFonts w:ascii="Times New Roman" w:hAnsi="Times New Roman" w:cs="Times New Roman"/>
          <w:sz w:val="24"/>
          <w:szCs w:val="24"/>
        </w:rPr>
        <w:t>ları içermektedir.</w:t>
      </w:r>
      <w:r w:rsidRPr="000865B5">
        <w:rPr>
          <w:rFonts w:ascii="Times New Roman" w:hAnsi="Times New Roman" w:cs="Times New Roman"/>
          <w:i/>
          <w:sz w:val="24"/>
          <w:szCs w:val="24"/>
        </w:rPr>
        <w:t xml:space="preserve"> </w:t>
      </w:r>
      <w:r w:rsidRPr="000865B5">
        <w:rPr>
          <w:rFonts w:ascii="Times New Roman" w:hAnsi="Times New Roman" w:cs="Times New Roman"/>
          <w:b/>
          <w:sz w:val="24"/>
          <w:szCs w:val="24"/>
        </w:rPr>
        <w:t>Özümseme kapasitesi</w:t>
      </w:r>
      <w:r w:rsidRPr="000865B5">
        <w:rPr>
          <w:rFonts w:ascii="Times New Roman" w:hAnsi="Times New Roman" w:cs="Times New Roman"/>
          <w:sz w:val="24"/>
          <w:szCs w:val="24"/>
        </w:rPr>
        <w:t xml:space="preserve"> dışsal ve içsel bilgi birikimine ulaşma ve bunu kullanma yeteneği olarak tanımlanmaktadır. </w:t>
      </w:r>
    </w:p>
    <w:p w:rsidR="000865B5" w:rsidRPr="000865B5" w:rsidRDefault="000865B5" w:rsidP="000865B5">
      <w:pPr>
        <w:pStyle w:val="ListeParagraf"/>
        <w:rPr>
          <w:rFonts w:ascii="Times New Roman" w:hAnsi="Times New Roman" w:cs="Times New Roman"/>
          <w:sz w:val="24"/>
          <w:szCs w:val="24"/>
        </w:rPr>
      </w:pPr>
    </w:p>
    <w:p w:rsidR="00011BBE" w:rsidRDefault="00B66876" w:rsidP="000865B5">
      <w:pPr>
        <w:pStyle w:val="ListeParagraf"/>
        <w:numPr>
          <w:ilvl w:val="0"/>
          <w:numId w:val="20"/>
        </w:numPr>
        <w:spacing w:line="240" w:lineRule="auto"/>
        <w:jc w:val="both"/>
        <w:rPr>
          <w:rFonts w:ascii="Times New Roman" w:hAnsi="Times New Roman" w:cs="Times New Roman"/>
          <w:sz w:val="24"/>
          <w:szCs w:val="24"/>
        </w:rPr>
      </w:pPr>
      <w:r w:rsidRPr="000865B5">
        <w:rPr>
          <w:rFonts w:ascii="Times New Roman" w:hAnsi="Times New Roman" w:cs="Times New Roman"/>
          <w:b/>
          <w:sz w:val="24"/>
          <w:szCs w:val="24"/>
        </w:rPr>
        <w:t>Üst yönetimin desteği</w:t>
      </w:r>
      <w:r w:rsidRPr="000865B5">
        <w:rPr>
          <w:rFonts w:ascii="Times New Roman" w:hAnsi="Times New Roman" w:cs="Times New Roman"/>
          <w:sz w:val="24"/>
          <w:szCs w:val="24"/>
        </w:rPr>
        <w:t xml:space="preserve">; edinim süreci için uygun iklim oluşturulması, gerekli kaynakların ayrılması, iş süreçlerinin uyarlanması ve entegrasyonu açısından önemlidir. Örgütsel değişimi desteklemek ve yönetmek konusunda üst yönetimin onayı ve desteği önemlidir. Firmaları daha çok teknoloji edinmeye yönelten üst yöneticinin başka bir özelliği ise riske yatkınlığıdır. </w:t>
      </w:r>
    </w:p>
    <w:p w:rsidR="000865B5" w:rsidRPr="000865B5" w:rsidRDefault="000865B5" w:rsidP="000865B5">
      <w:pPr>
        <w:pStyle w:val="ListeParagraf"/>
        <w:rPr>
          <w:rFonts w:ascii="Times New Roman" w:hAnsi="Times New Roman" w:cs="Times New Roman"/>
          <w:sz w:val="24"/>
          <w:szCs w:val="24"/>
        </w:rPr>
      </w:pPr>
    </w:p>
    <w:p w:rsidR="00011BBE" w:rsidRPr="000865B5" w:rsidRDefault="00B66876" w:rsidP="000865B5">
      <w:pPr>
        <w:pStyle w:val="ListeParagraf"/>
        <w:numPr>
          <w:ilvl w:val="0"/>
          <w:numId w:val="20"/>
        </w:numPr>
        <w:spacing w:after="0" w:line="240" w:lineRule="auto"/>
        <w:jc w:val="both"/>
        <w:textAlignment w:val="baseline"/>
        <w:rPr>
          <w:rFonts w:ascii="Times New Roman" w:hAnsi="Times New Roman" w:cs="Times New Roman"/>
          <w:sz w:val="24"/>
          <w:szCs w:val="24"/>
        </w:rPr>
      </w:pPr>
      <w:r w:rsidRPr="000865B5">
        <w:rPr>
          <w:rFonts w:ascii="Times New Roman" w:hAnsi="Times New Roman" w:cs="Times New Roman"/>
          <w:b/>
          <w:sz w:val="24"/>
          <w:szCs w:val="24"/>
        </w:rPr>
        <w:t>Tutum</w:t>
      </w:r>
      <w:r w:rsidR="005A03C8" w:rsidRPr="000865B5">
        <w:rPr>
          <w:rFonts w:ascii="Times New Roman" w:hAnsi="Times New Roman" w:cs="Times New Roman"/>
          <w:sz w:val="24"/>
          <w:szCs w:val="24"/>
        </w:rPr>
        <w:t>;</w:t>
      </w:r>
      <w:r w:rsidRPr="000865B5">
        <w:rPr>
          <w:rFonts w:ascii="Times New Roman" w:hAnsi="Times New Roman" w:cs="Times New Roman"/>
          <w:sz w:val="24"/>
          <w:szCs w:val="24"/>
        </w:rPr>
        <w:t xml:space="preserve"> “bireyin kendine ya da çevresindeki herhangi bir nesne, toplumsal konu, ya da olaya karşı deneyim, motivasyon ve bilgilerine dayanarak örgütlediği zihinsel, duygusal ve davranışsal bir tepki </w:t>
      </w:r>
      <w:r w:rsidR="002F1E47" w:rsidRPr="000865B5">
        <w:rPr>
          <w:rFonts w:ascii="Times New Roman" w:hAnsi="Times New Roman" w:cs="Times New Roman"/>
          <w:sz w:val="24"/>
          <w:szCs w:val="24"/>
        </w:rPr>
        <w:t>ön eğilimidir</w:t>
      </w:r>
      <w:r w:rsidRPr="000865B5">
        <w:rPr>
          <w:rFonts w:ascii="Times New Roman" w:hAnsi="Times New Roman" w:cs="Times New Roman"/>
          <w:sz w:val="24"/>
          <w:szCs w:val="24"/>
        </w:rPr>
        <w:t xml:space="preserve">” </w:t>
      </w:r>
      <w:r w:rsidR="002F1E47" w:rsidRPr="000865B5">
        <w:rPr>
          <w:rFonts w:ascii="Times New Roman" w:hAnsi="Times New Roman" w:cs="Times New Roman"/>
          <w:sz w:val="24"/>
          <w:szCs w:val="24"/>
        </w:rPr>
        <w:t>(İnceoğlu, 2010: 1-4)</w:t>
      </w:r>
      <w:r w:rsidRPr="000865B5">
        <w:rPr>
          <w:rFonts w:ascii="Times New Roman" w:hAnsi="Times New Roman" w:cs="Times New Roman"/>
          <w:sz w:val="24"/>
          <w:szCs w:val="24"/>
        </w:rPr>
        <w:t xml:space="preserve">. Benzer şekilde </w:t>
      </w:r>
      <w:r w:rsidRPr="000865B5">
        <w:rPr>
          <w:rFonts w:ascii="Times New Roman" w:hAnsi="Times New Roman" w:cs="Times New Roman"/>
          <w:b/>
          <w:sz w:val="24"/>
          <w:szCs w:val="24"/>
        </w:rPr>
        <w:t>sosyal değerler</w:t>
      </w:r>
      <w:r w:rsidRPr="000865B5">
        <w:rPr>
          <w:rFonts w:ascii="Times New Roman" w:hAnsi="Times New Roman" w:cs="Times New Roman"/>
          <w:sz w:val="24"/>
          <w:szCs w:val="24"/>
        </w:rPr>
        <w:t xml:space="preserve"> ise insanların hareketlerini açıkladıkları kriterler olarak görülür. Her iki kavram da teknoloji konusunda firmayı ve endüstriyi yönlendirmede önemli rol oynarlar. Pozitif tutumlar; çevre teknolojilerinin edinimi ve yayılımı sonrası algılanan veya beklenen iyi çevresel ve toplumsal çıktılardan beslenir </w:t>
      </w:r>
      <w:sdt>
        <w:sdtPr>
          <w:id w:val="353078928"/>
          <w:citation/>
        </w:sdtPr>
        <w:sdtEndPr/>
        <w:sdtContent>
          <w:r w:rsidRPr="000865B5">
            <w:rPr>
              <w:rFonts w:ascii="Times New Roman" w:hAnsi="Times New Roman" w:cs="Times New Roman"/>
              <w:sz w:val="24"/>
              <w:szCs w:val="24"/>
            </w:rPr>
            <w:fldChar w:fldCharType="begin"/>
          </w:r>
          <w:r w:rsidR="002457F9" w:rsidRPr="000865B5">
            <w:rPr>
              <w:rFonts w:ascii="Times New Roman" w:hAnsi="Times New Roman" w:cs="Times New Roman"/>
              <w:sz w:val="24"/>
              <w:szCs w:val="24"/>
            </w:rPr>
            <w:instrText xml:space="preserve">CITATION Mon08 \l 1055 </w:instrText>
          </w:r>
          <w:r w:rsidRPr="000865B5">
            <w:rPr>
              <w:rFonts w:ascii="Times New Roman" w:hAnsi="Times New Roman" w:cs="Times New Roman"/>
              <w:sz w:val="24"/>
              <w:szCs w:val="24"/>
            </w:rPr>
            <w:fldChar w:fldCharType="separate"/>
          </w:r>
          <w:r w:rsidR="002457F9" w:rsidRPr="000865B5">
            <w:rPr>
              <w:rFonts w:ascii="Times New Roman" w:hAnsi="Times New Roman" w:cs="Times New Roman"/>
              <w:noProof/>
              <w:sz w:val="24"/>
              <w:szCs w:val="24"/>
            </w:rPr>
            <w:t>(Montalvo , 2008)</w:t>
          </w:r>
          <w:r w:rsidRPr="000865B5">
            <w:rPr>
              <w:rFonts w:ascii="Times New Roman" w:hAnsi="Times New Roman" w:cs="Times New Roman"/>
              <w:sz w:val="24"/>
              <w:szCs w:val="24"/>
            </w:rPr>
            <w:fldChar w:fldCharType="end"/>
          </w:r>
        </w:sdtContent>
      </w:sdt>
      <w:r w:rsidRPr="000865B5">
        <w:rPr>
          <w:rFonts w:ascii="Times New Roman" w:hAnsi="Times New Roman" w:cs="Times New Roman"/>
          <w:sz w:val="24"/>
          <w:szCs w:val="24"/>
        </w:rPr>
        <w:t>.</w:t>
      </w:r>
    </w:p>
    <w:p w:rsidR="00011BBE" w:rsidRPr="00BB7913" w:rsidRDefault="00011BBE" w:rsidP="00BB7913">
      <w:pPr>
        <w:spacing w:after="0" w:line="240" w:lineRule="auto"/>
        <w:jc w:val="both"/>
        <w:textAlignment w:val="baseline"/>
        <w:rPr>
          <w:rFonts w:ascii="Times New Roman" w:hAnsi="Times New Roman" w:cs="Times New Roman"/>
          <w:b/>
          <w:sz w:val="24"/>
          <w:szCs w:val="24"/>
        </w:rPr>
      </w:pPr>
    </w:p>
    <w:p w:rsidR="00011BBE" w:rsidRDefault="00B66876" w:rsidP="000865B5">
      <w:pPr>
        <w:pStyle w:val="ListeParagraf"/>
        <w:numPr>
          <w:ilvl w:val="0"/>
          <w:numId w:val="20"/>
        </w:numPr>
        <w:spacing w:line="240" w:lineRule="auto"/>
        <w:jc w:val="both"/>
        <w:rPr>
          <w:rFonts w:ascii="Times New Roman" w:hAnsi="Times New Roman" w:cs="Times New Roman"/>
          <w:sz w:val="24"/>
          <w:szCs w:val="24"/>
        </w:rPr>
      </w:pPr>
      <w:r w:rsidRPr="000865B5">
        <w:rPr>
          <w:rFonts w:ascii="Times New Roman" w:hAnsi="Times New Roman" w:cs="Times New Roman"/>
          <w:b/>
          <w:sz w:val="24"/>
          <w:szCs w:val="24"/>
        </w:rPr>
        <w:t>Örgütsel kapasite;</w:t>
      </w:r>
      <w:r w:rsidRPr="000865B5">
        <w:rPr>
          <w:rFonts w:ascii="Times New Roman" w:hAnsi="Times New Roman" w:cs="Times New Roman"/>
          <w:sz w:val="24"/>
          <w:szCs w:val="24"/>
        </w:rPr>
        <w:t xml:space="preserve"> bir firmanın </w:t>
      </w:r>
      <w:r w:rsidR="00EC6A51" w:rsidRPr="000865B5">
        <w:rPr>
          <w:rFonts w:ascii="Times New Roman" w:hAnsi="Times New Roman" w:cs="Times New Roman"/>
          <w:sz w:val="24"/>
          <w:szCs w:val="24"/>
        </w:rPr>
        <w:t>yeniliği</w:t>
      </w:r>
      <w:r w:rsidRPr="000865B5">
        <w:rPr>
          <w:rFonts w:ascii="Times New Roman" w:hAnsi="Times New Roman" w:cs="Times New Roman"/>
          <w:sz w:val="24"/>
          <w:szCs w:val="24"/>
        </w:rPr>
        <w:t xml:space="preserve"> gerçekleştirmek adına</w:t>
      </w:r>
      <w:r w:rsidR="00F435F1">
        <w:rPr>
          <w:rFonts w:ascii="Times New Roman" w:hAnsi="Times New Roman" w:cs="Times New Roman"/>
          <w:sz w:val="24"/>
          <w:szCs w:val="24"/>
        </w:rPr>
        <w:t xml:space="preserve"> sahip olduğu kapasite ve çaba</w:t>
      </w:r>
      <w:r w:rsidRPr="000865B5">
        <w:rPr>
          <w:rFonts w:ascii="Times New Roman" w:hAnsi="Times New Roman" w:cs="Times New Roman"/>
          <w:sz w:val="24"/>
          <w:szCs w:val="24"/>
        </w:rPr>
        <w:t xml:space="preserve">nın seviyesini gösterir. Bunlar belirli bir yeni teknoloji konusunda bilgi ve deneyim seviyesini içerir. Bilgi firmada yoksa, edinimin olup olmaması firmanın eksik becerilerini tamamlama ve yeni beceriler kazanma kapasitesine bağlıdır </w:t>
      </w:r>
      <w:sdt>
        <w:sdtPr>
          <w:id w:val="-1855107189"/>
          <w:citation/>
        </w:sdtPr>
        <w:sdtEndPr/>
        <w:sdtContent>
          <w:r w:rsidRPr="000865B5">
            <w:rPr>
              <w:rFonts w:ascii="Times New Roman" w:hAnsi="Times New Roman" w:cs="Times New Roman"/>
              <w:sz w:val="24"/>
              <w:szCs w:val="24"/>
            </w:rPr>
            <w:fldChar w:fldCharType="begin"/>
          </w:r>
          <w:r w:rsidR="002457F9" w:rsidRPr="000865B5">
            <w:rPr>
              <w:rFonts w:ascii="Times New Roman" w:hAnsi="Times New Roman" w:cs="Times New Roman"/>
              <w:sz w:val="24"/>
              <w:szCs w:val="24"/>
            </w:rPr>
            <w:instrText xml:space="preserve">CITATION Mon08 \l 1055 </w:instrText>
          </w:r>
          <w:r w:rsidRPr="000865B5">
            <w:rPr>
              <w:rFonts w:ascii="Times New Roman" w:hAnsi="Times New Roman" w:cs="Times New Roman"/>
              <w:sz w:val="24"/>
              <w:szCs w:val="24"/>
            </w:rPr>
            <w:fldChar w:fldCharType="separate"/>
          </w:r>
          <w:r w:rsidR="002457F9" w:rsidRPr="000865B5">
            <w:rPr>
              <w:rFonts w:ascii="Times New Roman" w:hAnsi="Times New Roman" w:cs="Times New Roman"/>
              <w:noProof/>
              <w:sz w:val="24"/>
              <w:szCs w:val="24"/>
            </w:rPr>
            <w:t>(Montalvo , 2008)</w:t>
          </w:r>
          <w:r w:rsidRPr="000865B5">
            <w:rPr>
              <w:rFonts w:ascii="Times New Roman" w:hAnsi="Times New Roman" w:cs="Times New Roman"/>
              <w:sz w:val="24"/>
              <w:szCs w:val="24"/>
            </w:rPr>
            <w:fldChar w:fldCharType="end"/>
          </w:r>
        </w:sdtContent>
      </w:sdt>
      <w:r w:rsidRPr="000865B5">
        <w:rPr>
          <w:rFonts w:ascii="Times New Roman" w:hAnsi="Times New Roman" w:cs="Times New Roman"/>
          <w:sz w:val="24"/>
          <w:szCs w:val="24"/>
        </w:rPr>
        <w:t>.</w:t>
      </w:r>
    </w:p>
    <w:p w:rsidR="000865B5" w:rsidRPr="000865B5" w:rsidRDefault="000865B5" w:rsidP="000865B5">
      <w:pPr>
        <w:pStyle w:val="ListeParagraf"/>
        <w:rPr>
          <w:rFonts w:ascii="Times New Roman" w:hAnsi="Times New Roman" w:cs="Times New Roman"/>
          <w:sz w:val="24"/>
          <w:szCs w:val="24"/>
        </w:rPr>
      </w:pPr>
    </w:p>
    <w:p w:rsidR="00011BBE" w:rsidRPr="000865B5" w:rsidRDefault="00B66876" w:rsidP="000865B5">
      <w:pPr>
        <w:pStyle w:val="ListeParagraf"/>
        <w:numPr>
          <w:ilvl w:val="0"/>
          <w:numId w:val="20"/>
        </w:numPr>
        <w:spacing w:line="240" w:lineRule="auto"/>
        <w:jc w:val="both"/>
        <w:rPr>
          <w:rFonts w:ascii="Times New Roman" w:hAnsi="Times New Roman" w:cs="Times New Roman"/>
          <w:sz w:val="24"/>
          <w:szCs w:val="24"/>
        </w:rPr>
      </w:pPr>
      <w:r w:rsidRPr="000865B5">
        <w:rPr>
          <w:rFonts w:ascii="Times New Roman" w:hAnsi="Times New Roman" w:cs="Times New Roman"/>
          <w:b/>
          <w:sz w:val="24"/>
          <w:szCs w:val="24"/>
        </w:rPr>
        <w:lastRenderedPageBreak/>
        <w:t>Örgütsel kaynak veya örgütün hazır olma durumu</w:t>
      </w:r>
      <w:r w:rsidRPr="000865B5">
        <w:rPr>
          <w:rFonts w:ascii="Times New Roman" w:hAnsi="Times New Roman" w:cs="Times New Roman"/>
          <w:sz w:val="24"/>
          <w:szCs w:val="24"/>
        </w:rPr>
        <w:t xml:space="preserve">; edinim için gereken örgütsel kaynakların mevcut olması anlamına gelir. Örgütün hazır olma durumu teknolojik altyapı ve adaptasyonu etkileyecek olan finansal ve insan kaynağını temsil eder </w:t>
      </w:r>
      <w:sdt>
        <w:sdtPr>
          <w:id w:val="-544685089"/>
          <w:citation/>
        </w:sdtPr>
        <w:sdtEndPr/>
        <w:sdtContent>
          <w:r w:rsidRPr="000865B5">
            <w:rPr>
              <w:rFonts w:ascii="Times New Roman" w:hAnsi="Times New Roman" w:cs="Times New Roman"/>
              <w:sz w:val="24"/>
              <w:szCs w:val="24"/>
            </w:rPr>
            <w:fldChar w:fldCharType="begin"/>
          </w:r>
          <w:r w:rsidRPr="000865B5">
            <w:rPr>
              <w:rFonts w:ascii="Times New Roman" w:hAnsi="Times New Roman" w:cs="Times New Roman"/>
              <w:sz w:val="24"/>
              <w:szCs w:val="24"/>
            </w:rPr>
            <w:instrText>CITATION AlJ14 \l 1055</w:instrText>
          </w:r>
          <w:r w:rsidRPr="000865B5">
            <w:rPr>
              <w:rFonts w:ascii="Times New Roman" w:hAnsi="Times New Roman" w:cs="Times New Roman"/>
              <w:sz w:val="24"/>
              <w:szCs w:val="24"/>
            </w:rPr>
            <w:fldChar w:fldCharType="separate"/>
          </w:r>
          <w:r w:rsidR="00846C1C" w:rsidRPr="000865B5">
            <w:rPr>
              <w:rFonts w:ascii="Times New Roman" w:hAnsi="Times New Roman" w:cs="Times New Roman"/>
              <w:noProof/>
              <w:sz w:val="24"/>
              <w:szCs w:val="24"/>
            </w:rPr>
            <w:t>(Al-Jabri 2014)</w:t>
          </w:r>
          <w:r w:rsidRPr="000865B5">
            <w:rPr>
              <w:rFonts w:ascii="Times New Roman" w:hAnsi="Times New Roman" w:cs="Times New Roman"/>
              <w:sz w:val="24"/>
              <w:szCs w:val="24"/>
            </w:rPr>
            <w:fldChar w:fldCharType="end"/>
          </w:r>
        </w:sdtContent>
      </w:sdt>
      <w:r w:rsidRPr="000865B5">
        <w:rPr>
          <w:rFonts w:ascii="Times New Roman" w:hAnsi="Times New Roman" w:cs="Times New Roman"/>
          <w:sz w:val="24"/>
          <w:szCs w:val="24"/>
        </w:rPr>
        <w:t>. Örgütsel kaynaklar örgütte gelecekte değişiklik ihtiyacının oluşması durumunda sahip o</w:t>
      </w:r>
      <w:r w:rsidR="002F1E47" w:rsidRPr="000865B5">
        <w:rPr>
          <w:rFonts w:ascii="Times New Roman" w:hAnsi="Times New Roman" w:cs="Times New Roman"/>
          <w:sz w:val="24"/>
          <w:szCs w:val="24"/>
        </w:rPr>
        <w:t>l</w:t>
      </w:r>
      <w:r w:rsidR="000956F3" w:rsidRPr="000865B5">
        <w:rPr>
          <w:rFonts w:ascii="Times New Roman" w:hAnsi="Times New Roman" w:cs="Times New Roman"/>
          <w:sz w:val="24"/>
          <w:szCs w:val="24"/>
        </w:rPr>
        <w:t>duğ</w:t>
      </w:r>
      <w:r w:rsidRPr="000865B5">
        <w:rPr>
          <w:rFonts w:ascii="Times New Roman" w:hAnsi="Times New Roman" w:cs="Times New Roman"/>
          <w:sz w:val="24"/>
          <w:szCs w:val="24"/>
        </w:rPr>
        <w:t xml:space="preserve">u kapasite olarak tanımlanır (Hwang ve diğerleri, 2016). Örgütsel kaynak; değişimin gerektirdiği kaynaklara daha kolay ulaşma ve çalışanların motivasyonu ve yönlendirilmesi açısından önemlidir. </w:t>
      </w:r>
    </w:p>
    <w:p w:rsidR="00011BBE" w:rsidRPr="00BB7913" w:rsidRDefault="00F435F1" w:rsidP="00F435F1">
      <w:pPr>
        <w:pStyle w:val="Balk4"/>
        <w:spacing w:beforeLines="120" w:before="288" w:afterLines="120" w:after="288" w:line="240" w:lineRule="auto"/>
        <w:jc w:val="both"/>
        <w:rPr>
          <w:rFonts w:ascii="Times New Roman" w:hAnsi="Times New Roman" w:cs="Times New Roman"/>
          <w:b/>
          <w:color w:val="00000A"/>
          <w:sz w:val="24"/>
          <w:szCs w:val="24"/>
        </w:rPr>
      </w:pPr>
      <w:r w:rsidRPr="00BB7913">
        <w:rPr>
          <w:rFonts w:ascii="Times New Roman" w:hAnsi="Times New Roman" w:cs="Times New Roman"/>
          <w:b/>
          <w:color w:val="00000A"/>
          <w:sz w:val="24"/>
          <w:szCs w:val="24"/>
        </w:rPr>
        <w:t>Çevre Faktörü</w:t>
      </w:r>
    </w:p>
    <w:p w:rsidR="00011BBE" w:rsidRPr="00BB7913" w:rsidRDefault="00581877" w:rsidP="00F435F1">
      <w:pPr>
        <w:spacing w:beforeLines="120" w:before="288" w:afterLines="120" w:after="288" w:line="240" w:lineRule="auto"/>
        <w:jc w:val="both"/>
        <w:rPr>
          <w:rFonts w:ascii="Times New Roman" w:hAnsi="Times New Roman" w:cs="Times New Roman"/>
          <w:sz w:val="24"/>
          <w:szCs w:val="24"/>
        </w:rPr>
      </w:pPr>
      <w:r>
        <w:rPr>
          <w:rFonts w:ascii="Times New Roman" w:hAnsi="Times New Roman" w:cs="Times New Roman"/>
          <w:sz w:val="24"/>
          <w:szCs w:val="24"/>
        </w:rPr>
        <w:t>TOE modeli</w:t>
      </w:r>
      <w:r w:rsidR="00B66876" w:rsidRPr="00BB7913">
        <w:rPr>
          <w:rFonts w:ascii="Times New Roman" w:hAnsi="Times New Roman" w:cs="Times New Roman"/>
          <w:sz w:val="24"/>
          <w:szCs w:val="24"/>
        </w:rPr>
        <w:t xml:space="preserve">nin ele aldığı son temel faktör olan çevre; örgütün faaliyette bulunduğu endüstriyel oluşumları tanımlar. Burada çevre ile kastedilen, örgütsel davranış literatüründe yer alan dış çevrenin kavramsallaştırılmasıdır (Weng ve Lin, 2011). Çevre faktörü örgütün faaliyetlerini sürdürürken sürekli olarak etkileşim halinde bulunduğu çevredir ve devletle, sektörle, finansal organizasyonlarla ve rakiplerle ilişkileri içerir (Altunoğlu ve Doğan, 2014). </w:t>
      </w:r>
    </w:p>
    <w:p w:rsidR="00011BBE" w:rsidRPr="00BB7913" w:rsidRDefault="00B66876" w:rsidP="00BB7913">
      <w:pPr>
        <w:spacing w:line="240" w:lineRule="auto"/>
        <w:jc w:val="both"/>
        <w:rPr>
          <w:rFonts w:ascii="Times New Roman" w:hAnsi="Times New Roman" w:cs="Times New Roman"/>
          <w:sz w:val="24"/>
          <w:szCs w:val="24"/>
        </w:rPr>
      </w:pPr>
      <w:r w:rsidRPr="00BB7913">
        <w:rPr>
          <w:rFonts w:ascii="Times New Roman" w:hAnsi="Times New Roman" w:cs="Times New Roman"/>
          <w:sz w:val="24"/>
          <w:szCs w:val="24"/>
        </w:rPr>
        <w:t>Bunlar kural ve düzenlemeleri</w:t>
      </w:r>
      <w:r w:rsidR="00056BEB">
        <w:rPr>
          <w:rFonts w:ascii="Times New Roman" w:hAnsi="Times New Roman" w:cs="Times New Roman"/>
          <w:sz w:val="24"/>
          <w:szCs w:val="24"/>
        </w:rPr>
        <w:t>,</w:t>
      </w:r>
      <w:r w:rsidRPr="00BB7913">
        <w:rPr>
          <w:rFonts w:ascii="Times New Roman" w:hAnsi="Times New Roman" w:cs="Times New Roman"/>
          <w:sz w:val="24"/>
          <w:szCs w:val="24"/>
        </w:rPr>
        <w:t xml:space="preserve"> endüstrinin özelliğini, pazar yapısını, paydaş baskısını, iş ortaklarıyla ilişkileri, çevresel belirsizliği, devlet desteğini, ağ ilişkilerini ve rekabetsel konuları içerir (Al-Jabri, 2014; </w:t>
      </w:r>
      <w:r w:rsidR="005F11F4" w:rsidRPr="00BB7913">
        <w:rPr>
          <w:rFonts w:ascii="Times New Roman" w:hAnsi="Times New Roman" w:cs="Times New Roman"/>
          <w:sz w:val="24"/>
          <w:szCs w:val="24"/>
        </w:rPr>
        <w:t>Lin ve Ho, 2011</w:t>
      </w:r>
      <w:r w:rsidR="005F11F4">
        <w:rPr>
          <w:rFonts w:ascii="Times New Roman" w:hAnsi="Times New Roman" w:cs="Times New Roman"/>
          <w:sz w:val="24"/>
          <w:szCs w:val="24"/>
        </w:rPr>
        <w:t xml:space="preserve">; </w:t>
      </w:r>
      <w:r w:rsidRPr="00BB7913">
        <w:rPr>
          <w:rFonts w:ascii="Times New Roman" w:hAnsi="Times New Roman" w:cs="Times New Roman"/>
          <w:sz w:val="24"/>
          <w:szCs w:val="24"/>
        </w:rPr>
        <w:t xml:space="preserve">Martins ve </w:t>
      </w:r>
      <w:r w:rsidR="005F11F4">
        <w:rPr>
          <w:rFonts w:ascii="Times New Roman" w:hAnsi="Times New Roman" w:cs="Times New Roman"/>
          <w:sz w:val="24"/>
          <w:szCs w:val="24"/>
        </w:rPr>
        <w:t>diğerleri, 2016; McKinnie, 2016)</w:t>
      </w:r>
      <w:r w:rsidRPr="00BB7913">
        <w:rPr>
          <w:rFonts w:ascii="Times New Roman" w:hAnsi="Times New Roman" w:cs="Times New Roman"/>
          <w:sz w:val="24"/>
          <w:szCs w:val="24"/>
        </w:rPr>
        <w:t xml:space="preserve">. </w:t>
      </w:r>
    </w:p>
    <w:p w:rsidR="00011BBE" w:rsidRPr="00BB7913" w:rsidRDefault="00B66876" w:rsidP="00BB7913">
      <w:pPr>
        <w:spacing w:line="240" w:lineRule="auto"/>
        <w:jc w:val="both"/>
        <w:rPr>
          <w:rFonts w:ascii="Times New Roman" w:hAnsi="Times New Roman" w:cs="Times New Roman"/>
          <w:sz w:val="24"/>
          <w:szCs w:val="24"/>
        </w:rPr>
      </w:pPr>
      <w:r w:rsidRPr="00BB7913">
        <w:rPr>
          <w:rFonts w:ascii="Times New Roman" w:hAnsi="Times New Roman" w:cs="Times New Roman"/>
          <w:sz w:val="24"/>
          <w:szCs w:val="24"/>
        </w:rPr>
        <w:t xml:space="preserve">Çevresel faktörler </w:t>
      </w:r>
      <w:r w:rsidR="00A46DD9">
        <w:rPr>
          <w:rFonts w:ascii="Times New Roman" w:hAnsi="Times New Roman" w:cs="Times New Roman"/>
          <w:sz w:val="24"/>
          <w:szCs w:val="24"/>
        </w:rPr>
        <w:t>Çizelge 1’</w:t>
      </w:r>
      <w:r w:rsidRPr="00BB7913">
        <w:rPr>
          <w:rFonts w:ascii="Times New Roman" w:hAnsi="Times New Roman" w:cs="Times New Roman"/>
          <w:sz w:val="24"/>
          <w:szCs w:val="24"/>
        </w:rPr>
        <w:t>de görüldüğü üzere çalışmaların yapısına ve içeriğine göre farklılık göstermektedir. Bu süreçte sıkça ele alınan ve önemli oldukları ortaya çıkan değişkenler şunlardır:</w:t>
      </w:r>
    </w:p>
    <w:p w:rsidR="00011BBE" w:rsidRDefault="00B66876" w:rsidP="00A46DD9">
      <w:pPr>
        <w:pStyle w:val="ListeParagraf"/>
        <w:numPr>
          <w:ilvl w:val="0"/>
          <w:numId w:val="21"/>
        </w:numPr>
        <w:spacing w:line="240" w:lineRule="auto"/>
        <w:jc w:val="both"/>
        <w:rPr>
          <w:rFonts w:ascii="Times New Roman" w:hAnsi="Times New Roman" w:cs="Times New Roman"/>
          <w:sz w:val="24"/>
          <w:szCs w:val="24"/>
        </w:rPr>
      </w:pPr>
      <w:r w:rsidRPr="00A46DD9">
        <w:rPr>
          <w:rFonts w:ascii="Times New Roman" w:hAnsi="Times New Roman" w:cs="Times New Roman"/>
          <w:b/>
          <w:sz w:val="24"/>
          <w:szCs w:val="24"/>
        </w:rPr>
        <w:t>Çevresel belirsizlik</w:t>
      </w:r>
      <w:r w:rsidR="00A46DD9">
        <w:rPr>
          <w:rFonts w:ascii="Times New Roman" w:hAnsi="Times New Roman" w:cs="Times New Roman"/>
          <w:b/>
          <w:sz w:val="24"/>
          <w:szCs w:val="24"/>
        </w:rPr>
        <w:t>,</w:t>
      </w:r>
      <w:r w:rsidRPr="00A46DD9">
        <w:rPr>
          <w:rFonts w:ascii="Times New Roman" w:hAnsi="Times New Roman" w:cs="Times New Roman"/>
          <w:sz w:val="24"/>
          <w:szCs w:val="24"/>
        </w:rPr>
        <w:t xml:space="preserve"> firmanın karar alma mekanizmasını etkileyen en önemli çevresel özellik </w:t>
      </w:r>
      <w:r w:rsidR="00024797" w:rsidRPr="00A46DD9">
        <w:rPr>
          <w:rFonts w:ascii="Times New Roman" w:hAnsi="Times New Roman" w:cs="Times New Roman"/>
          <w:sz w:val="24"/>
          <w:szCs w:val="24"/>
        </w:rPr>
        <w:t>olarak</w:t>
      </w:r>
      <w:r w:rsidRPr="00A46DD9">
        <w:rPr>
          <w:rFonts w:ascii="Times New Roman" w:hAnsi="Times New Roman" w:cs="Times New Roman"/>
          <w:sz w:val="24"/>
          <w:szCs w:val="24"/>
        </w:rPr>
        <w:t xml:space="preserve"> görülür (Weng ve Lin, 2011). Çevresel belirsizlik müşteri tercihlerindeki, teknoloji gelişimindeki ve rekabetteki sık ve tahmin edilemeyen değişiklikleri tanımlar</w:t>
      </w:r>
      <w:r w:rsidR="007D1106" w:rsidRPr="00A46DD9">
        <w:rPr>
          <w:rFonts w:ascii="Times New Roman" w:hAnsi="Times New Roman" w:cs="Times New Roman"/>
          <w:sz w:val="24"/>
          <w:szCs w:val="24"/>
        </w:rPr>
        <w:t xml:space="preserve"> (Ho ve diğerleri, 2014).</w:t>
      </w:r>
      <w:r w:rsidRPr="00A46DD9">
        <w:rPr>
          <w:rFonts w:ascii="Times New Roman" w:hAnsi="Times New Roman" w:cs="Times New Roman"/>
          <w:sz w:val="24"/>
          <w:szCs w:val="24"/>
        </w:rPr>
        <w:t xml:space="preserve"> İnovasyon literatüründe ekonomik risk ve belirsizlik; </w:t>
      </w:r>
      <w:r w:rsidR="00EC6A51" w:rsidRPr="00A46DD9">
        <w:rPr>
          <w:rFonts w:ascii="Times New Roman" w:hAnsi="Times New Roman" w:cs="Times New Roman"/>
          <w:sz w:val="24"/>
          <w:szCs w:val="24"/>
        </w:rPr>
        <w:t>yenilik</w:t>
      </w:r>
      <w:r w:rsidRPr="00A46DD9">
        <w:rPr>
          <w:rFonts w:ascii="Times New Roman" w:hAnsi="Times New Roman" w:cs="Times New Roman"/>
          <w:sz w:val="24"/>
          <w:szCs w:val="24"/>
        </w:rPr>
        <w:t xml:space="preserve"> faaliyetlerini yönetme ve belirleme aşamalarında merkezi kavramlar olarak görülürler. Risklerin pozitif tarafını tamamlayan yararlar artan uyum maliyet</w:t>
      </w:r>
      <w:r w:rsidR="00FC7948">
        <w:rPr>
          <w:rFonts w:ascii="Times New Roman" w:hAnsi="Times New Roman" w:cs="Times New Roman"/>
          <w:sz w:val="24"/>
          <w:szCs w:val="24"/>
        </w:rPr>
        <w:t>lerinin dengeleyici özelliğidir</w:t>
      </w:r>
      <w:r w:rsidRPr="00A46DD9">
        <w:rPr>
          <w:rFonts w:ascii="Times New Roman" w:hAnsi="Times New Roman" w:cs="Times New Roman"/>
          <w:sz w:val="24"/>
          <w:szCs w:val="24"/>
        </w:rPr>
        <w:t xml:space="preserve"> (atık depolama, hammadde/enerji optimizasyonu</w:t>
      </w:r>
      <w:r w:rsidR="00024797" w:rsidRPr="00A46DD9">
        <w:rPr>
          <w:rFonts w:ascii="Times New Roman" w:hAnsi="Times New Roman" w:cs="Times New Roman"/>
          <w:sz w:val="24"/>
          <w:szCs w:val="24"/>
        </w:rPr>
        <w:t>, yüksek kalite ürün, verimlilik</w:t>
      </w:r>
      <w:r w:rsidRPr="00A46DD9">
        <w:rPr>
          <w:rFonts w:ascii="Times New Roman" w:hAnsi="Times New Roman" w:cs="Times New Roman"/>
          <w:sz w:val="24"/>
          <w:szCs w:val="24"/>
        </w:rPr>
        <w:t xml:space="preserve"> kazançları) </w:t>
      </w:r>
      <w:sdt>
        <w:sdtPr>
          <w:id w:val="-677119746"/>
          <w:citation/>
        </w:sdtPr>
        <w:sdtEndPr/>
        <w:sdtContent>
          <w:r w:rsidRPr="00A46DD9">
            <w:rPr>
              <w:rFonts w:ascii="Times New Roman" w:hAnsi="Times New Roman" w:cs="Times New Roman"/>
              <w:sz w:val="24"/>
              <w:szCs w:val="24"/>
            </w:rPr>
            <w:fldChar w:fldCharType="begin"/>
          </w:r>
          <w:r w:rsidR="002457F9" w:rsidRPr="00A46DD9">
            <w:rPr>
              <w:rFonts w:ascii="Times New Roman" w:hAnsi="Times New Roman" w:cs="Times New Roman"/>
              <w:sz w:val="24"/>
              <w:szCs w:val="24"/>
            </w:rPr>
            <w:instrText xml:space="preserve">CITATION Mon08 \l 1055 </w:instrText>
          </w:r>
          <w:r w:rsidRPr="00A46DD9">
            <w:rPr>
              <w:rFonts w:ascii="Times New Roman" w:hAnsi="Times New Roman" w:cs="Times New Roman"/>
              <w:sz w:val="24"/>
              <w:szCs w:val="24"/>
            </w:rPr>
            <w:fldChar w:fldCharType="separate"/>
          </w:r>
          <w:r w:rsidR="002457F9" w:rsidRPr="00A46DD9">
            <w:rPr>
              <w:rFonts w:ascii="Times New Roman" w:hAnsi="Times New Roman" w:cs="Times New Roman"/>
              <w:noProof/>
              <w:sz w:val="24"/>
              <w:szCs w:val="24"/>
            </w:rPr>
            <w:t>(Montalvo , 2008)</w:t>
          </w:r>
          <w:r w:rsidRPr="00A46DD9">
            <w:rPr>
              <w:rFonts w:ascii="Times New Roman" w:hAnsi="Times New Roman" w:cs="Times New Roman"/>
              <w:sz w:val="24"/>
              <w:szCs w:val="24"/>
            </w:rPr>
            <w:fldChar w:fldCharType="end"/>
          </w:r>
        </w:sdtContent>
      </w:sdt>
      <w:r w:rsidRPr="00A46DD9">
        <w:rPr>
          <w:rFonts w:ascii="Times New Roman" w:hAnsi="Times New Roman" w:cs="Times New Roman"/>
          <w:sz w:val="24"/>
          <w:szCs w:val="24"/>
        </w:rPr>
        <w:t xml:space="preserve">. Nitekim </w:t>
      </w:r>
      <w:r w:rsidR="00024797" w:rsidRPr="00A46DD9">
        <w:rPr>
          <w:rFonts w:ascii="Times New Roman" w:hAnsi="Times New Roman" w:cs="Times New Roman"/>
          <w:sz w:val="24"/>
          <w:szCs w:val="24"/>
        </w:rPr>
        <w:t xml:space="preserve">Porter ve Van der Linde (akt. </w:t>
      </w:r>
      <w:r w:rsidR="007D1106" w:rsidRPr="00A46DD9">
        <w:rPr>
          <w:rFonts w:ascii="Times New Roman" w:hAnsi="Times New Roman" w:cs="Times New Roman"/>
          <w:noProof/>
          <w:sz w:val="24"/>
          <w:szCs w:val="24"/>
        </w:rPr>
        <w:t>Florida ve diğerleri, 2000)</w:t>
      </w:r>
      <w:r w:rsidRPr="00A46DD9">
        <w:rPr>
          <w:rFonts w:ascii="Times New Roman" w:hAnsi="Times New Roman" w:cs="Times New Roman"/>
          <w:sz w:val="24"/>
          <w:szCs w:val="24"/>
        </w:rPr>
        <w:t xml:space="preserve"> çalışmalarında firmaların sürekli değişen rekabetsel şartlara ve düzenleyici baskılara kaynak verimliliğini artıran stratejiler geliştirerek karşı koyduğunu </w:t>
      </w:r>
      <w:r w:rsidR="00024797" w:rsidRPr="00A46DD9">
        <w:rPr>
          <w:rFonts w:ascii="Times New Roman" w:hAnsi="Times New Roman" w:cs="Times New Roman"/>
          <w:sz w:val="24"/>
          <w:szCs w:val="24"/>
        </w:rPr>
        <w:t>göstermektedir</w:t>
      </w:r>
      <w:r w:rsidRPr="00A46DD9">
        <w:rPr>
          <w:rFonts w:ascii="Times New Roman" w:hAnsi="Times New Roman" w:cs="Times New Roman"/>
          <w:sz w:val="24"/>
          <w:szCs w:val="24"/>
        </w:rPr>
        <w:t>.</w:t>
      </w:r>
    </w:p>
    <w:p w:rsidR="00A46DD9" w:rsidRPr="00A46DD9" w:rsidRDefault="00A46DD9" w:rsidP="00A46DD9">
      <w:pPr>
        <w:pStyle w:val="ListeParagraf"/>
        <w:spacing w:line="240" w:lineRule="auto"/>
        <w:jc w:val="both"/>
        <w:rPr>
          <w:rFonts w:ascii="Times New Roman" w:hAnsi="Times New Roman" w:cs="Times New Roman"/>
          <w:sz w:val="24"/>
          <w:szCs w:val="24"/>
        </w:rPr>
      </w:pPr>
    </w:p>
    <w:p w:rsidR="00011BBE" w:rsidRDefault="00B66876" w:rsidP="00A46DD9">
      <w:pPr>
        <w:pStyle w:val="ListeParagraf"/>
        <w:spacing w:line="240" w:lineRule="auto"/>
        <w:jc w:val="both"/>
        <w:rPr>
          <w:rFonts w:ascii="Times New Roman" w:hAnsi="Times New Roman" w:cs="Times New Roman"/>
          <w:sz w:val="24"/>
          <w:szCs w:val="24"/>
        </w:rPr>
      </w:pPr>
      <w:r w:rsidRPr="00A46DD9">
        <w:rPr>
          <w:rFonts w:ascii="Times New Roman" w:hAnsi="Times New Roman" w:cs="Times New Roman"/>
          <w:sz w:val="24"/>
          <w:szCs w:val="24"/>
        </w:rPr>
        <w:t xml:space="preserve">Konu doğal çevrenin korunumu olduğunda rekabet baskısı, düzenleyiciler, sosyal baskılar gibi başlıkları içeren çevre faktörünün içinde bilinç artışına bağlı olarak artan </w:t>
      </w:r>
      <w:r w:rsidRPr="00A46DD9">
        <w:rPr>
          <w:rFonts w:ascii="Times New Roman" w:hAnsi="Times New Roman" w:cs="Times New Roman"/>
          <w:b/>
          <w:sz w:val="24"/>
          <w:szCs w:val="24"/>
        </w:rPr>
        <w:t>müşteri baskısı</w:t>
      </w:r>
      <w:r w:rsidRPr="00A46DD9">
        <w:rPr>
          <w:rFonts w:ascii="Times New Roman" w:hAnsi="Times New Roman" w:cs="Times New Roman"/>
          <w:sz w:val="24"/>
          <w:szCs w:val="24"/>
        </w:rPr>
        <w:t xml:space="preserve"> ön plana çıkmaktadır </w:t>
      </w:r>
      <w:r w:rsidR="00FC7948" w:rsidRPr="00A46DD9">
        <w:rPr>
          <w:rFonts w:ascii="Times New Roman" w:hAnsi="Times New Roman" w:cs="Times New Roman"/>
          <w:noProof/>
          <w:sz w:val="24"/>
          <w:szCs w:val="24"/>
        </w:rPr>
        <w:t>(Arifin</w:t>
      </w:r>
      <w:r w:rsidR="00FC7948">
        <w:rPr>
          <w:rFonts w:ascii="Times New Roman" w:hAnsi="Times New Roman" w:cs="Times New Roman"/>
          <w:noProof/>
          <w:sz w:val="24"/>
          <w:szCs w:val="24"/>
        </w:rPr>
        <w:t>,</w:t>
      </w:r>
      <w:r w:rsidR="00FC7948" w:rsidRPr="00A46DD9">
        <w:rPr>
          <w:rFonts w:ascii="Times New Roman" w:hAnsi="Times New Roman" w:cs="Times New Roman"/>
          <w:noProof/>
          <w:sz w:val="24"/>
          <w:szCs w:val="24"/>
        </w:rPr>
        <w:t xml:space="preserve"> 2015)</w:t>
      </w:r>
      <w:r w:rsidRPr="00A46DD9">
        <w:rPr>
          <w:rFonts w:ascii="Times New Roman" w:hAnsi="Times New Roman" w:cs="Times New Roman"/>
          <w:sz w:val="24"/>
          <w:szCs w:val="24"/>
        </w:rPr>
        <w:t>.  Firmanın kurumsal uygulamalarını çevre politikalarına uyumlaştırmaya iten müşterilerdir. Müşteriler daha yüksek çevre performansı olan ve piyasa başarısı olan firmaları tercih etme eğilimindedir (Hwang ve diğerleri, 2016).</w:t>
      </w:r>
    </w:p>
    <w:p w:rsidR="00A46DD9" w:rsidRPr="00A46DD9" w:rsidRDefault="00A46DD9" w:rsidP="00A46DD9">
      <w:pPr>
        <w:pStyle w:val="ListeParagraf"/>
        <w:spacing w:line="240" w:lineRule="auto"/>
        <w:jc w:val="both"/>
        <w:rPr>
          <w:rFonts w:ascii="Times New Roman" w:hAnsi="Times New Roman" w:cs="Times New Roman"/>
          <w:sz w:val="24"/>
          <w:szCs w:val="24"/>
        </w:rPr>
      </w:pPr>
    </w:p>
    <w:p w:rsidR="00011BBE" w:rsidRPr="00DD5B0B" w:rsidRDefault="00B66876" w:rsidP="00DD5B0B">
      <w:pPr>
        <w:pStyle w:val="ListeParagraf"/>
        <w:numPr>
          <w:ilvl w:val="0"/>
          <w:numId w:val="21"/>
        </w:numPr>
        <w:spacing w:line="240" w:lineRule="auto"/>
        <w:jc w:val="both"/>
        <w:rPr>
          <w:rFonts w:ascii="Times New Roman" w:hAnsi="Times New Roman" w:cs="Times New Roman"/>
          <w:sz w:val="24"/>
          <w:szCs w:val="24"/>
          <w:highlight w:val="magenta"/>
        </w:rPr>
      </w:pPr>
      <w:r w:rsidRPr="00DD5B0B">
        <w:rPr>
          <w:rFonts w:ascii="Times New Roman" w:hAnsi="Times New Roman" w:cs="Times New Roman"/>
          <w:b/>
          <w:sz w:val="24"/>
          <w:szCs w:val="24"/>
        </w:rPr>
        <w:t>R</w:t>
      </w:r>
      <w:r w:rsidRPr="00A46DD9">
        <w:rPr>
          <w:rFonts w:ascii="Times New Roman" w:hAnsi="Times New Roman" w:cs="Times New Roman"/>
          <w:b/>
          <w:sz w:val="24"/>
          <w:szCs w:val="24"/>
        </w:rPr>
        <w:t>ekabet baskısı;</w:t>
      </w:r>
      <w:r w:rsidRPr="00A46DD9">
        <w:rPr>
          <w:rFonts w:ascii="Times New Roman" w:hAnsi="Times New Roman" w:cs="Times New Roman"/>
          <w:sz w:val="24"/>
          <w:szCs w:val="24"/>
        </w:rPr>
        <w:t xml:space="preserve"> firma</w:t>
      </w:r>
      <w:r w:rsidR="004473AF" w:rsidRPr="00A46DD9">
        <w:rPr>
          <w:rFonts w:ascii="Times New Roman" w:hAnsi="Times New Roman" w:cs="Times New Roman"/>
          <w:sz w:val="24"/>
          <w:szCs w:val="24"/>
        </w:rPr>
        <w:t>nın rakipleri tarafından hisset</w:t>
      </w:r>
      <w:r w:rsidRPr="00A46DD9">
        <w:rPr>
          <w:rFonts w:ascii="Times New Roman" w:hAnsi="Times New Roman" w:cs="Times New Roman"/>
          <w:sz w:val="24"/>
          <w:szCs w:val="24"/>
        </w:rPr>
        <w:t>tiği baskı seviyesini anlatır ve yeni teknoloji kullanımı hususundaki rakiplerinden gelen baskıya denir. Bazı çalışmalarda rekabetsel baskı; sek</w:t>
      </w:r>
      <w:r w:rsidR="004473AF" w:rsidRPr="00A46DD9">
        <w:rPr>
          <w:rFonts w:ascii="Times New Roman" w:hAnsi="Times New Roman" w:cs="Times New Roman"/>
          <w:sz w:val="24"/>
          <w:szCs w:val="24"/>
        </w:rPr>
        <w:t>törde söz konusu teknolojiyi ku</w:t>
      </w:r>
      <w:r w:rsidRPr="00A46DD9">
        <w:rPr>
          <w:rFonts w:ascii="Times New Roman" w:hAnsi="Times New Roman" w:cs="Times New Roman"/>
          <w:sz w:val="24"/>
          <w:szCs w:val="24"/>
        </w:rPr>
        <w:t xml:space="preserve">llananların yüzdesi olarak tanımlanır (Zhu ve diğerleri, 2006). Örgütler rakiplerine üstünlük sağlayabilmek ve rekabet avantajı elde etmek adına yeni teknolojiler edinmek zorundadır (Al-Jabri, 2014; Arifin, 2015). </w:t>
      </w:r>
    </w:p>
    <w:p w:rsidR="00DD5B0B" w:rsidRPr="00A46DD9" w:rsidRDefault="00DD5B0B" w:rsidP="00DD5B0B">
      <w:pPr>
        <w:pStyle w:val="ListeParagraf"/>
        <w:spacing w:line="240" w:lineRule="auto"/>
        <w:jc w:val="both"/>
        <w:rPr>
          <w:rFonts w:ascii="Times New Roman" w:hAnsi="Times New Roman" w:cs="Times New Roman"/>
          <w:sz w:val="24"/>
          <w:szCs w:val="24"/>
          <w:highlight w:val="magenta"/>
        </w:rPr>
      </w:pPr>
    </w:p>
    <w:p w:rsidR="00011BBE" w:rsidRPr="00A46DD9" w:rsidRDefault="00B66876" w:rsidP="00A46DD9">
      <w:pPr>
        <w:pStyle w:val="ListeParagraf"/>
        <w:spacing w:line="240" w:lineRule="auto"/>
        <w:jc w:val="both"/>
        <w:rPr>
          <w:rFonts w:ascii="Times New Roman" w:hAnsi="Times New Roman" w:cs="Times New Roman"/>
          <w:sz w:val="24"/>
          <w:szCs w:val="24"/>
        </w:rPr>
      </w:pPr>
      <w:r w:rsidRPr="00A46DD9">
        <w:rPr>
          <w:rFonts w:ascii="Times New Roman" w:hAnsi="Times New Roman" w:cs="Times New Roman"/>
          <w:sz w:val="24"/>
          <w:szCs w:val="24"/>
        </w:rPr>
        <w:lastRenderedPageBreak/>
        <w:t xml:space="preserve">Firmalar ortaklarıyla veri değişimi yapmak, kalite standartlarını tutturmak, karşılaştırılabilir olmak gibi gereklerden dolayı aynı veya ikame olan teknolojileri edinmek durumundadır. Bu durum </w:t>
      </w:r>
      <w:r w:rsidRPr="00A46DD9">
        <w:rPr>
          <w:rFonts w:ascii="Times New Roman" w:hAnsi="Times New Roman" w:cs="Times New Roman"/>
          <w:b/>
          <w:sz w:val="24"/>
          <w:szCs w:val="24"/>
        </w:rPr>
        <w:t>ortak baskısı</w:t>
      </w:r>
      <w:r w:rsidRPr="00A46DD9">
        <w:rPr>
          <w:rFonts w:ascii="Times New Roman" w:hAnsi="Times New Roman" w:cs="Times New Roman"/>
          <w:sz w:val="24"/>
          <w:szCs w:val="24"/>
        </w:rPr>
        <w:t xml:space="preserve"> olarak nitelendirilir </w:t>
      </w:r>
      <w:r w:rsidR="00DD5B0B" w:rsidRPr="00A46DD9">
        <w:rPr>
          <w:rFonts w:ascii="Times New Roman" w:hAnsi="Times New Roman" w:cs="Times New Roman"/>
          <w:noProof/>
          <w:sz w:val="24"/>
          <w:szCs w:val="24"/>
        </w:rPr>
        <w:t>(Al-Jabri</w:t>
      </w:r>
      <w:r w:rsidR="00DD5B0B">
        <w:rPr>
          <w:rFonts w:ascii="Times New Roman" w:hAnsi="Times New Roman" w:cs="Times New Roman"/>
          <w:noProof/>
          <w:sz w:val="24"/>
          <w:szCs w:val="24"/>
        </w:rPr>
        <w:t>,</w:t>
      </w:r>
      <w:r w:rsidR="00DD5B0B" w:rsidRPr="00A46DD9">
        <w:rPr>
          <w:rFonts w:ascii="Times New Roman" w:hAnsi="Times New Roman" w:cs="Times New Roman"/>
          <w:noProof/>
          <w:sz w:val="24"/>
          <w:szCs w:val="24"/>
        </w:rPr>
        <w:t xml:space="preserve"> 2014)</w:t>
      </w:r>
      <w:r w:rsidRPr="00A46DD9">
        <w:rPr>
          <w:rFonts w:ascii="Times New Roman" w:hAnsi="Times New Roman" w:cs="Times New Roman"/>
          <w:sz w:val="24"/>
          <w:szCs w:val="24"/>
        </w:rPr>
        <w:t xml:space="preserve">. </w:t>
      </w:r>
    </w:p>
    <w:p w:rsidR="00DD5B0B" w:rsidRDefault="00B66876" w:rsidP="00DD5B0B">
      <w:pPr>
        <w:pStyle w:val="ListeParagraf"/>
        <w:spacing w:line="240" w:lineRule="auto"/>
        <w:jc w:val="both"/>
        <w:rPr>
          <w:rFonts w:ascii="Times New Roman" w:hAnsi="Times New Roman" w:cs="Times New Roman"/>
          <w:sz w:val="24"/>
          <w:szCs w:val="24"/>
        </w:rPr>
      </w:pPr>
      <w:r w:rsidRPr="00A46DD9">
        <w:rPr>
          <w:rFonts w:ascii="Times New Roman" w:hAnsi="Times New Roman" w:cs="Times New Roman"/>
          <w:sz w:val="24"/>
          <w:szCs w:val="24"/>
        </w:rPr>
        <w:t>Hükümetlerin</w:t>
      </w:r>
      <w:r w:rsidR="00DD5B0B">
        <w:rPr>
          <w:rFonts w:ascii="Times New Roman" w:hAnsi="Times New Roman" w:cs="Times New Roman"/>
          <w:sz w:val="24"/>
          <w:szCs w:val="24"/>
        </w:rPr>
        <w:t>,</w:t>
      </w:r>
      <w:r w:rsidRPr="00A46DD9">
        <w:rPr>
          <w:rFonts w:ascii="Times New Roman" w:hAnsi="Times New Roman" w:cs="Times New Roman"/>
          <w:sz w:val="24"/>
          <w:szCs w:val="24"/>
        </w:rPr>
        <w:t xml:space="preserve"> firmaların çevreyle dost teknolojilere uyum sağlamalarına destek olacak teşvikleri hayata geçirmeleri ve bu uygulamanın finansmanını çevre vergileriyle karşılamaları durumunda tüm ülkeler için ekonomik büyüme oranlarında artış olacağı önerilmektedir </w:t>
      </w:r>
      <w:sdt>
        <w:sdtPr>
          <w:id w:val="1921753717"/>
          <w:citation/>
        </w:sdtPr>
        <w:sdtEndPr/>
        <w:sdtContent>
          <w:r w:rsidRPr="00A46DD9">
            <w:rPr>
              <w:rFonts w:ascii="Times New Roman" w:hAnsi="Times New Roman" w:cs="Times New Roman"/>
              <w:sz w:val="24"/>
              <w:szCs w:val="24"/>
            </w:rPr>
            <w:fldChar w:fldCharType="begin"/>
          </w:r>
          <w:r w:rsidR="002457F9" w:rsidRPr="00A46DD9">
            <w:rPr>
              <w:rFonts w:ascii="Times New Roman" w:hAnsi="Times New Roman" w:cs="Times New Roman"/>
              <w:sz w:val="24"/>
              <w:szCs w:val="24"/>
            </w:rPr>
            <w:instrText xml:space="preserve">CITATION Dağ01 \l 1055 </w:instrText>
          </w:r>
          <w:r w:rsidRPr="00A46DD9">
            <w:rPr>
              <w:rFonts w:ascii="Times New Roman" w:hAnsi="Times New Roman" w:cs="Times New Roman"/>
              <w:sz w:val="24"/>
              <w:szCs w:val="24"/>
            </w:rPr>
            <w:fldChar w:fldCharType="separate"/>
          </w:r>
          <w:r w:rsidR="002457F9" w:rsidRPr="00A46DD9">
            <w:rPr>
              <w:rFonts w:ascii="Times New Roman" w:hAnsi="Times New Roman" w:cs="Times New Roman"/>
              <w:noProof/>
              <w:sz w:val="24"/>
              <w:szCs w:val="24"/>
            </w:rPr>
            <w:t>(Dağdemir , 2005)</w:t>
          </w:r>
          <w:r w:rsidRPr="00A46DD9">
            <w:rPr>
              <w:rFonts w:ascii="Times New Roman" w:hAnsi="Times New Roman" w:cs="Times New Roman"/>
              <w:sz w:val="24"/>
              <w:szCs w:val="24"/>
            </w:rPr>
            <w:fldChar w:fldCharType="end"/>
          </w:r>
        </w:sdtContent>
      </w:sdt>
      <w:r w:rsidRPr="00A46DD9">
        <w:rPr>
          <w:rFonts w:ascii="Times New Roman" w:hAnsi="Times New Roman" w:cs="Times New Roman"/>
          <w:sz w:val="24"/>
          <w:szCs w:val="24"/>
        </w:rPr>
        <w:t xml:space="preserve">. Nitekim destekleyici politikaların ve ekonomik politikaların teşvik ile ilgili kısımlarını içeren </w:t>
      </w:r>
      <w:r w:rsidRPr="00A46DD9">
        <w:rPr>
          <w:rFonts w:ascii="Times New Roman" w:hAnsi="Times New Roman" w:cs="Times New Roman"/>
          <w:b/>
          <w:sz w:val="24"/>
          <w:szCs w:val="24"/>
        </w:rPr>
        <w:t>devlet desteği</w:t>
      </w:r>
      <w:r w:rsidRPr="00A46DD9">
        <w:rPr>
          <w:rFonts w:ascii="Times New Roman" w:hAnsi="Times New Roman" w:cs="Times New Roman"/>
          <w:sz w:val="24"/>
          <w:szCs w:val="24"/>
        </w:rPr>
        <w:t xml:space="preserve"> değişkeni edinim/yayılım süreçlerinde önemli bir değişken olarak belirmektedir. En önemli devlet desteği başlıklarından biri olan teşvikler açısından bakıldığında bir </w:t>
      </w:r>
      <w:r w:rsidR="004473AF" w:rsidRPr="00A46DD9">
        <w:rPr>
          <w:rFonts w:ascii="Times New Roman" w:hAnsi="Times New Roman" w:cs="Times New Roman"/>
          <w:sz w:val="24"/>
          <w:szCs w:val="24"/>
        </w:rPr>
        <w:t>teşvikin</w:t>
      </w:r>
      <w:r w:rsidRPr="00A46DD9">
        <w:rPr>
          <w:rFonts w:ascii="Times New Roman" w:hAnsi="Times New Roman" w:cs="Times New Roman"/>
          <w:sz w:val="24"/>
          <w:szCs w:val="24"/>
        </w:rPr>
        <w:t xml:space="preserve"> tek veya daha fazla politika alanında ortaya konulan araçlardan etkilendiği görülmektedir (Cagno ve diğerleri, 2015). Bundan dolayı bu politikaların çok dikkatli bir şekilde oluşturulması gerekmektedir. </w:t>
      </w:r>
    </w:p>
    <w:p w:rsidR="00DD5B0B" w:rsidRDefault="00DD5B0B" w:rsidP="00DD5B0B">
      <w:pPr>
        <w:pStyle w:val="ListeParagraf"/>
        <w:spacing w:line="240" w:lineRule="auto"/>
        <w:jc w:val="both"/>
        <w:rPr>
          <w:rFonts w:ascii="Times New Roman" w:hAnsi="Times New Roman" w:cs="Times New Roman"/>
          <w:sz w:val="24"/>
          <w:szCs w:val="24"/>
        </w:rPr>
      </w:pPr>
    </w:p>
    <w:p w:rsidR="004473AF" w:rsidRPr="00A46DD9" w:rsidRDefault="00B66876" w:rsidP="00DD5B0B">
      <w:pPr>
        <w:pStyle w:val="ListeParagraf"/>
        <w:numPr>
          <w:ilvl w:val="0"/>
          <w:numId w:val="21"/>
        </w:numPr>
        <w:spacing w:line="240" w:lineRule="auto"/>
        <w:jc w:val="both"/>
        <w:rPr>
          <w:rFonts w:ascii="Times New Roman" w:hAnsi="Times New Roman" w:cs="Times New Roman"/>
          <w:sz w:val="24"/>
          <w:szCs w:val="24"/>
        </w:rPr>
      </w:pPr>
      <w:r w:rsidRPr="00A46DD9">
        <w:rPr>
          <w:rFonts w:ascii="Times New Roman" w:hAnsi="Times New Roman" w:cs="Times New Roman"/>
          <w:b/>
          <w:sz w:val="24"/>
          <w:szCs w:val="24"/>
        </w:rPr>
        <w:t>Düzenleyici baskı</w:t>
      </w:r>
      <w:r w:rsidRPr="00A46DD9">
        <w:rPr>
          <w:rFonts w:ascii="Times New Roman" w:hAnsi="Times New Roman" w:cs="Times New Roman"/>
          <w:sz w:val="24"/>
          <w:szCs w:val="24"/>
        </w:rPr>
        <w:t>, örgütsel uyum gerektiren ve devlet kurumlarınca belirlenen resmi mekanizmalar (standartlar, kanunlar, prosedürler, teşvikler, düzenlemeler vb.) olarak tanımlanır (Hwang ve diğerleri, 2016). Çevre politikası literatüründe sanayide çevresel açıdan sorumlu olarak ifade edilen davranışları etkileyen en önemli itici güçlerden biri kamu po</w:t>
      </w:r>
      <w:r w:rsidR="004473AF" w:rsidRPr="00A46DD9">
        <w:rPr>
          <w:rFonts w:ascii="Times New Roman" w:hAnsi="Times New Roman" w:cs="Times New Roman"/>
          <w:sz w:val="24"/>
          <w:szCs w:val="24"/>
        </w:rPr>
        <w:t xml:space="preserve">litikası </w:t>
      </w:r>
      <w:r w:rsidRPr="00A46DD9">
        <w:rPr>
          <w:rFonts w:ascii="Times New Roman" w:hAnsi="Times New Roman" w:cs="Times New Roman"/>
          <w:sz w:val="24"/>
          <w:szCs w:val="24"/>
        </w:rPr>
        <w:t xml:space="preserve">olarak görülmektedir. Çevre alanındaki kamu politikaları emret-kontrol et yaklaşımından gönüllü programlar gibi ekonomik araçlara kadar çeşitlilik göstermektedir </w:t>
      </w:r>
      <w:sdt>
        <w:sdtPr>
          <w:id w:val="-849099528"/>
          <w:citation/>
        </w:sdtPr>
        <w:sdtEndPr/>
        <w:sdtContent>
          <w:r w:rsidRPr="00A46DD9">
            <w:rPr>
              <w:rFonts w:ascii="Times New Roman" w:hAnsi="Times New Roman" w:cs="Times New Roman"/>
              <w:sz w:val="24"/>
              <w:szCs w:val="24"/>
            </w:rPr>
            <w:fldChar w:fldCharType="begin"/>
          </w:r>
          <w:r w:rsidR="002457F9" w:rsidRPr="00A46DD9">
            <w:rPr>
              <w:rFonts w:ascii="Times New Roman" w:hAnsi="Times New Roman" w:cs="Times New Roman"/>
              <w:sz w:val="24"/>
              <w:szCs w:val="24"/>
            </w:rPr>
            <w:instrText xml:space="preserve">CITATION Mon08 \l 1055 </w:instrText>
          </w:r>
          <w:r w:rsidRPr="00A46DD9">
            <w:rPr>
              <w:rFonts w:ascii="Times New Roman" w:hAnsi="Times New Roman" w:cs="Times New Roman"/>
              <w:sz w:val="24"/>
              <w:szCs w:val="24"/>
            </w:rPr>
            <w:fldChar w:fldCharType="separate"/>
          </w:r>
          <w:r w:rsidR="002457F9" w:rsidRPr="00A46DD9">
            <w:rPr>
              <w:rFonts w:ascii="Times New Roman" w:hAnsi="Times New Roman" w:cs="Times New Roman"/>
              <w:noProof/>
              <w:sz w:val="24"/>
              <w:szCs w:val="24"/>
            </w:rPr>
            <w:t>(Montalvo , 2008)</w:t>
          </w:r>
          <w:r w:rsidRPr="00A46DD9">
            <w:rPr>
              <w:rFonts w:ascii="Times New Roman" w:hAnsi="Times New Roman" w:cs="Times New Roman"/>
              <w:sz w:val="24"/>
              <w:szCs w:val="24"/>
            </w:rPr>
            <w:fldChar w:fldCharType="end"/>
          </w:r>
        </w:sdtContent>
      </w:sdt>
      <w:r w:rsidR="004473AF" w:rsidRPr="00A46DD9">
        <w:rPr>
          <w:rFonts w:ascii="Times New Roman" w:hAnsi="Times New Roman" w:cs="Times New Roman"/>
          <w:sz w:val="24"/>
          <w:szCs w:val="24"/>
        </w:rPr>
        <w:t>.</w:t>
      </w:r>
    </w:p>
    <w:p w:rsidR="004473AF" w:rsidRPr="00BB7913" w:rsidRDefault="004473AF" w:rsidP="00BB7913">
      <w:pPr>
        <w:spacing w:line="240" w:lineRule="auto"/>
        <w:jc w:val="both"/>
        <w:rPr>
          <w:rFonts w:ascii="Times New Roman" w:hAnsi="Times New Roman" w:cs="Times New Roman"/>
          <w:b/>
          <w:color w:val="00000A"/>
          <w:sz w:val="24"/>
          <w:szCs w:val="24"/>
        </w:rPr>
      </w:pPr>
      <w:r w:rsidRPr="00BB7913">
        <w:rPr>
          <w:rFonts w:ascii="Times New Roman" w:hAnsi="Times New Roman" w:cs="Times New Roman"/>
          <w:b/>
          <w:color w:val="00000A"/>
          <w:sz w:val="24"/>
          <w:szCs w:val="24"/>
        </w:rPr>
        <w:t>3.2. Temiz</w:t>
      </w:r>
      <w:r w:rsidR="00B66876" w:rsidRPr="00BB7913">
        <w:rPr>
          <w:rFonts w:ascii="Times New Roman" w:hAnsi="Times New Roman" w:cs="Times New Roman"/>
          <w:b/>
          <w:color w:val="00000A"/>
          <w:sz w:val="24"/>
          <w:szCs w:val="24"/>
        </w:rPr>
        <w:t xml:space="preserve"> </w:t>
      </w:r>
      <w:r w:rsidRPr="00BB7913">
        <w:rPr>
          <w:rFonts w:ascii="Times New Roman" w:hAnsi="Times New Roman" w:cs="Times New Roman"/>
          <w:b/>
          <w:color w:val="00000A"/>
          <w:sz w:val="24"/>
          <w:szCs w:val="24"/>
        </w:rPr>
        <w:t>Teknoloji Ediniminin Değişkenleri</w:t>
      </w:r>
    </w:p>
    <w:p w:rsidR="00011BBE" w:rsidRPr="00BB7913" w:rsidRDefault="00B66876" w:rsidP="00BB7913">
      <w:pPr>
        <w:spacing w:line="240" w:lineRule="auto"/>
        <w:jc w:val="both"/>
        <w:rPr>
          <w:rFonts w:ascii="Times New Roman" w:hAnsi="Times New Roman" w:cs="Times New Roman"/>
          <w:sz w:val="24"/>
          <w:szCs w:val="24"/>
        </w:rPr>
      </w:pPr>
      <w:r w:rsidRPr="00BB7913">
        <w:rPr>
          <w:rFonts w:ascii="Times New Roman" w:hAnsi="Times New Roman" w:cs="Times New Roman"/>
          <w:sz w:val="24"/>
          <w:szCs w:val="24"/>
        </w:rPr>
        <w:t xml:space="preserve">Bu çalışma sürecinde sanayide temiz teknoloji edinim-yayılımı ve bu süreçlerin değişkenleri </w:t>
      </w:r>
      <w:r w:rsidR="004473AF" w:rsidRPr="00BB7913">
        <w:rPr>
          <w:rFonts w:ascii="Times New Roman" w:hAnsi="Times New Roman" w:cs="Times New Roman"/>
          <w:sz w:val="24"/>
          <w:szCs w:val="24"/>
        </w:rPr>
        <w:t>kapsamında incelenen maka</w:t>
      </w:r>
      <w:r w:rsidRPr="00BB7913">
        <w:rPr>
          <w:rFonts w:ascii="Times New Roman" w:hAnsi="Times New Roman" w:cs="Times New Roman"/>
          <w:sz w:val="24"/>
          <w:szCs w:val="24"/>
        </w:rPr>
        <w:t xml:space="preserve">leler/araştırmalar ağırlıklı olarak enerji verimliliği uygulamalarının gerçekleştirilmesi, enerji verimli teknolojilerin edinimi ve yayılımı, çevreye duyarlı üretimin önündeki engellerin belirlenmesi, temiz üretim uygulamalarının yayılımı, yeşil uygulamalara geçiş gibi alanlarda yoğunlaşmıştır. Bu çalışmalardan kimi TOE, DOI gibi modelleri temel alarak değişkenleri incelerken kimi çalışmalar da farklı modeller veya özgün yaklaşımlar kullanmıştır. </w:t>
      </w:r>
    </w:p>
    <w:p w:rsidR="00011BBE" w:rsidRPr="00BB7913" w:rsidRDefault="00B66876" w:rsidP="00BB7913">
      <w:pPr>
        <w:spacing w:line="240" w:lineRule="auto"/>
        <w:jc w:val="both"/>
        <w:rPr>
          <w:rFonts w:ascii="Times New Roman" w:hAnsi="Times New Roman" w:cs="Times New Roman"/>
          <w:sz w:val="24"/>
          <w:szCs w:val="24"/>
        </w:rPr>
      </w:pPr>
      <w:r w:rsidRPr="00BB7913">
        <w:rPr>
          <w:rFonts w:ascii="Times New Roman" w:hAnsi="Times New Roman" w:cs="Times New Roman"/>
          <w:sz w:val="24"/>
          <w:szCs w:val="24"/>
        </w:rPr>
        <w:t>1990-2007 yılları arasında yayınlanan makaleleri çevre teknolojileri edinimine ilişkin faktörler açısından inceleyen ve bu faktörleri listeleyen bir çalışmaya göre değişkenlerin gruplandırıldıkları temel üst başlıklar kamu politikaları, ekonom</w:t>
      </w:r>
      <w:r w:rsidR="007F4FC2">
        <w:rPr>
          <w:rFonts w:ascii="Times New Roman" w:hAnsi="Times New Roman" w:cs="Times New Roman"/>
          <w:sz w:val="24"/>
          <w:szCs w:val="24"/>
        </w:rPr>
        <w:t>ik risk gibi ekonomik konular, p</w:t>
      </w:r>
      <w:r w:rsidRPr="00BB7913">
        <w:rPr>
          <w:rFonts w:ascii="Times New Roman" w:hAnsi="Times New Roman" w:cs="Times New Roman"/>
          <w:sz w:val="24"/>
          <w:szCs w:val="24"/>
        </w:rPr>
        <w:t>azara ilişkin değişkenler, toplum ve sosyal baskılar, tutum ve sosyal değerler (yöneticilerin değerleri gibi), teknolojik fırsatlar/yeterlilik ve örgütsel kapasite olarak sıralanmaktadır (Montalvo, 2008).</w:t>
      </w:r>
    </w:p>
    <w:p w:rsidR="004473AF" w:rsidRPr="00BB7913" w:rsidRDefault="00B66876" w:rsidP="00BB7913">
      <w:pPr>
        <w:spacing w:line="240" w:lineRule="auto"/>
        <w:jc w:val="both"/>
        <w:rPr>
          <w:rFonts w:ascii="Times New Roman" w:hAnsi="Times New Roman" w:cs="Times New Roman"/>
          <w:sz w:val="24"/>
          <w:szCs w:val="24"/>
        </w:rPr>
      </w:pPr>
      <w:r w:rsidRPr="00BB7913">
        <w:rPr>
          <w:rFonts w:ascii="Times New Roman" w:hAnsi="Times New Roman" w:cs="Times New Roman"/>
          <w:sz w:val="24"/>
          <w:szCs w:val="24"/>
        </w:rPr>
        <w:t>Del Rio Gonzales (2011) ise teknolojik</w:t>
      </w:r>
      <w:r w:rsidR="007F4FC2">
        <w:rPr>
          <w:rFonts w:ascii="Times New Roman" w:hAnsi="Times New Roman" w:cs="Times New Roman"/>
          <w:sz w:val="24"/>
          <w:szCs w:val="24"/>
        </w:rPr>
        <w:t xml:space="preserve"> değişimi çevre özelinde incele</w:t>
      </w:r>
      <w:r w:rsidRPr="00BB7913">
        <w:rPr>
          <w:rFonts w:ascii="Times New Roman" w:hAnsi="Times New Roman" w:cs="Times New Roman"/>
          <w:sz w:val="24"/>
          <w:szCs w:val="24"/>
        </w:rPr>
        <w:t>diği çalışmasında firmalardaki çevresel teknolojik değişimleri 3</w:t>
      </w:r>
      <w:r w:rsidR="002457F9">
        <w:rPr>
          <w:rFonts w:ascii="Times New Roman" w:hAnsi="Times New Roman" w:cs="Times New Roman"/>
          <w:sz w:val="24"/>
          <w:szCs w:val="24"/>
        </w:rPr>
        <w:t xml:space="preserve"> kategoride ele almaktadır:  1-F</w:t>
      </w:r>
      <w:r w:rsidRPr="00BB7913">
        <w:rPr>
          <w:rFonts w:ascii="Times New Roman" w:hAnsi="Times New Roman" w:cs="Times New Roman"/>
          <w:sz w:val="24"/>
          <w:szCs w:val="24"/>
        </w:rPr>
        <w:t xml:space="preserve">irmanın içsel faktörleri (firmanın büyüklüğü, çevresel proaktif kurumsal stratejisi, firmanın yaşı, finansal durumu, İK, </w:t>
      </w:r>
      <w:r w:rsidR="00EC6A51" w:rsidRPr="00BB7913">
        <w:rPr>
          <w:rFonts w:ascii="Times New Roman" w:hAnsi="Times New Roman" w:cs="Times New Roman"/>
          <w:sz w:val="24"/>
          <w:szCs w:val="24"/>
        </w:rPr>
        <w:t>yenilik</w:t>
      </w:r>
      <w:r w:rsidRPr="00BB7913">
        <w:rPr>
          <w:rFonts w:ascii="Times New Roman" w:hAnsi="Times New Roman" w:cs="Times New Roman"/>
          <w:sz w:val="24"/>
          <w:szCs w:val="24"/>
        </w:rPr>
        <w:t xml:space="preserve"> kapasitesi, içsel teknolojik yeterlilik, yabancı pazarlara ilgi ve çevre yönetim sistemi vb.) 2-Dış faktörler (çevre politikalarının mevcut durumu, sosyo-ekonomik aktörlerin baskısı, STK’lar, rakipler, işçi birlikleri, sanayi birlikleri/dernekleri, tüketiciler, hissedarlar, bankalar vb. ) 3-Teknolojinin tekno-ekonomik özellikleri (teknolojinin maliyeti, karmaşıklığı, yakın bir zamanda firmada başka bir yatırım yapılıp yapılmadığı, mevcut teknolojilerle rekabet edebilme durumu vb.).</w:t>
      </w:r>
    </w:p>
    <w:p w:rsidR="0057031D" w:rsidRDefault="0057031D" w:rsidP="00A468F8">
      <w:pPr>
        <w:spacing w:line="240" w:lineRule="auto"/>
        <w:jc w:val="both"/>
        <w:rPr>
          <w:rFonts w:ascii="Times New Roman" w:hAnsi="Times New Roman" w:cs="Times New Roman"/>
          <w:b/>
          <w:sz w:val="24"/>
          <w:szCs w:val="24"/>
        </w:rPr>
      </w:pPr>
    </w:p>
    <w:p w:rsidR="0057031D" w:rsidRDefault="0057031D" w:rsidP="00A468F8">
      <w:pPr>
        <w:spacing w:line="240" w:lineRule="auto"/>
        <w:jc w:val="both"/>
        <w:rPr>
          <w:rFonts w:ascii="Times New Roman" w:hAnsi="Times New Roman" w:cs="Times New Roman"/>
          <w:b/>
          <w:sz w:val="24"/>
          <w:szCs w:val="24"/>
        </w:rPr>
      </w:pPr>
    </w:p>
    <w:p w:rsidR="00011BBE" w:rsidRPr="00BB7913" w:rsidRDefault="004473AF" w:rsidP="00A468F8">
      <w:pPr>
        <w:spacing w:line="240" w:lineRule="auto"/>
        <w:jc w:val="both"/>
        <w:rPr>
          <w:rFonts w:ascii="Times New Roman" w:hAnsi="Times New Roman" w:cs="Times New Roman"/>
          <w:sz w:val="24"/>
          <w:szCs w:val="24"/>
        </w:rPr>
      </w:pPr>
      <w:r w:rsidRPr="00BB7913">
        <w:rPr>
          <w:rFonts w:ascii="Times New Roman" w:hAnsi="Times New Roman" w:cs="Times New Roman"/>
          <w:b/>
          <w:sz w:val="24"/>
          <w:szCs w:val="24"/>
        </w:rPr>
        <w:lastRenderedPageBreak/>
        <w:t>3.2.1</w:t>
      </w:r>
      <w:r w:rsidR="00697BBF">
        <w:rPr>
          <w:rFonts w:ascii="Times New Roman" w:hAnsi="Times New Roman" w:cs="Times New Roman"/>
          <w:b/>
          <w:sz w:val="24"/>
          <w:szCs w:val="24"/>
        </w:rPr>
        <w:t>.</w:t>
      </w:r>
      <w:r w:rsidRPr="00BB7913">
        <w:rPr>
          <w:rFonts w:ascii="Times New Roman" w:hAnsi="Times New Roman" w:cs="Times New Roman"/>
          <w:b/>
          <w:sz w:val="24"/>
          <w:szCs w:val="24"/>
        </w:rPr>
        <w:t xml:space="preserve"> </w:t>
      </w:r>
      <w:r w:rsidR="00B66876" w:rsidRPr="00BB7913">
        <w:rPr>
          <w:rFonts w:ascii="Times New Roman" w:hAnsi="Times New Roman" w:cs="Times New Roman"/>
          <w:b/>
          <w:color w:val="00000A"/>
          <w:sz w:val="24"/>
          <w:szCs w:val="24"/>
        </w:rPr>
        <w:t xml:space="preserve">Sanayi </w:t>
      </w:r>
      <w:r w:rsidR="007F4FC2" w:rsidRPr="00BB7913">
        <w:rPr>
          <w:rFonts w:ascii="Times New Roman" w:hAnsi="Times New Roman" w:cs="Times New Roman"/>
          <w:b/>
          <w:color w:val="00000A"/>
          <w:sz w:val="24"/>
          <w:szCs w:val="24"/>
        </w:rPr>
        <w:t>Sektöründe Ekolojik Çevre Unsurlu Edinim Çalışmaları Kapsamında Ele Alınan Değişkenler</w:t>
      </w:r>
    </w:p>
    <w:p w:rsidR="00011BBE" w:rsidRPr="00BB7913" w:rsidRDefault="00B66876" w:rsidP="00BB7913">
      <w:pPr>
        <w:spacing w:line="240" w:lineRule="auto"/>
        <w:jc w:val="both"/>
        <w:rPr>
          <w:rFonts w:ascii="Times New Roman" w:hAnsi="Times New Roman" w:cs="Times New Roman"/>
          <w:sz w:val="24"/>
          <w:szCs w:val="24"/>
        </w:rPr>
      </w:pPr>
      <w:r w:rsidRPr="00BB7913">
        <w:rPr>
          <w:rFonts w:ascii="Times New Roman" w:hAnsi="Times New Roman" w:cs="Times New Roman"/>
          <w:sz w:val="24"/>
          <w:szCs w:val="24"/>
        </w:rPr>
        <w:t>Çevre-teknoloji ilişkisine büt</w:t>
      </w:r>
      <w:r w:rsidR="0057031D">
        <w:rPr>
          <w:rFonts w:ascii="Times New Roman" w:hAnsi="Times New Roman" w:cs="Times New Roman"/>
          <w:sz w:val="24"/>
          <w:szCs w:val="24"/>
        </w:rPr>
        <w:t>ünsel bakış açısını gerektiren y</w:t>
      </w:r>
      <w:r w:rsidRPr="00BB7913">
        <w:rPr>
          <w:rFonts w:ascii="Times New Roman" w:hAnsi="Times New Roman" w:cs="Times New Roman"/>
          <w:sz w:val="24"/>
          <w:szCs w:val="24"/>
        </w:rPr>
        <w:t xml:space="preserve">eşil </w:t>
      </w:r>
      <w:r w:rsidR="00EC6A51" w:rsidRPr="00BB7913">
        <w:rPr>
          <w:rFonts w:ascii="Times New Roman" w:hAnsi="Times New Roman" w:cs="Times New Roman"/>
          <w:sz w:val="24"/>
          <w:szCs w:val="24"/>
        </w:rPr>
        <w:t>yenilik</w:t>
      </w:r>
      <w:r w:rsidRPr="00BB7913">
        <w:rPr>
          <w:rFonts w:ascii="Times New Roman" w:hAnsi="Times New Roman" w:cs="Times New Roman"/>
          <w:sz w:val="24"/>
          <w:szCs w:val="24"/>
        </w:rPr>
        <w:t>/teknoloji ediniminin teknolojik, örgütsel ve çevresel faktörler tarafından nasıl ve eş zamanlı etkilendiğine yönelik ampirik çalışma sayısı a</w:t>
      </w:r>
      <w:r w:rsidR="0057031D">
        <w:rPr>
          <w:rFonts w:ascii="Times New Roman" w:hAnsi="Times New Roman" w:cs="Times New Roman"/>
          <w:sz w:val="24"/>
          <w:szCs w:val="24"/>
        </w:rPr>
        <w:t>z</w:t>
      </w:r>
      <w:r w:rsidRPr="00BB7913">
        <w:rPr>
          <w:rFonts w:ascii="Times New Roman" w:hAnsi="Times New Roman" w:cs="Times New Roman"/>
          <w:sz w:val="24"/>
          <w:szCs w:val="24"/>
        </w:rPr>
        <w:t>dır. Bu çalışmalarda ise teknolojik özelliklerin etkisinin yetersiz bir şekilde ele alındığı söylenebilir (</w:t>
      </w:r>
      <w:r w:rsidR="0057031D">
        <w:rPr>
          <w:rFonts w:ascii="Times New Roman" w:hAnsi="Times New Roman" w:cs="Times New Roman"/>
          <w:sz w:val="24"/>
          <w:szCs w:val="24"/>
        </w:rPr>
        <w:t xml:space="preserve">Weng ve Lin, 2011). Ayrıca </w:t>
      </w:r>
      <w:r w:rsidR="00581877">
        <w:rPr>
          <w:rFonts w:ascii="Times New Roman" w:hAnsi="Times New Roman" w:cs="Times New Roman"/>
          <w:sz w:val="24"/>
          <w:szCs w:val="24"/>
        </w:rPr>
        <w:t>TOE modeli</w:t>
      </w:r>
      <w:r w:rsidRPr="00BB7913">
        <w:rPr>
          <w:rFonts w:ascii="Times New Roman" w:hAnsi="Times New Roman" w:cs="Times New Roman"/>
          <w:sz w:val="24"/>
          <w:szCs w:val="24"/>
        </w:rPr>
        <w:t>nin kullanıldığı araştırmalarda ise imalat sanayi örneği neredeyse yok denecek kadar azdır.</w:t>
      </w:r>
    </w:p>
    <w:p w:rsidR="00011BBE" w:rsidRPr="00BB7913" w:rsidRDefault="00B66876" w:rsidP="00BB7913">
      <w:pPr>
        <w:spacing w:line="240" w:lineRule="auto"/>
        <w:jc w:val="both"/>
        <w:rPr>
          <w:rFonts w:ascii="Times New Roman" w:hAnsi="Times New Roman" w:cs="Times New Roman"/>
          <w:sz w:val="24"/>
          <w:szCs w:val="24"/>
        </w:rPr>
      </w:pPr>
      <w:r w:rsidRPr="00BB7913">
        <w:rPr>
          <w:rFonts w:ascii="Times New Roman" w:hAnsi="Times New Roman" w:cs="Times New Roman"/>
          <w:sz w:val="24"/>
          <w:szCs w:val="24"/>
        </w:rPr>
        <w:t xml:space="preserve">Del Brio ve Junquera (2003) KOBİ’lerde yeşil </w:t>
      </w:r>
      <w:r w:rsidR="00EC6A51" w:rsidRPr="00BB7913">
        <w:rPr>
          <w:rFonts w:ascii="Times New Roman" w:hAnsi="Times New Roman" w:cs="Times New Roman"/>
          <w:sz w:val="24"/>
          <w:szCs w:val="24"/>
        </w:rPr>
        <w:t>yenilikçiliği</w:t>
      </w:r>
      <w:r w:rsidRPr="00BB7913">
        <w:rPr>
          <w:rFonts w:ascii="Times New Roman" w:hAnsi="Times New Roman" w:cs="Times New Roman"/>
          <w:sz w:val="24"/>
          <w:szCs w:val="24"/>
        </w:rPr>
        <w:t xml:space="preserve">; finansal kaynaklar, yönetim stili, insan kaynağı, üretim faaliyeti, teknolojik yaklaşım, </w:t>
      </w:r>
      <w:r w:rsidR="00EC6A51" w:rsidRPr="00BB7913">
        <w:rPr>
          <w:rFonts w:ascii="Times New Roman" w:hAnsi="Times New Roman" w:cs="Times New Roman"/>
          <w:sz w:val="24"/>
          <w:szCs w:val="24"/>
        </w:rPr>
        <w:t>yenilikçilik</w:t>
      </w:r>
      <w:r w:rsidRPr="00BB7913">
        <w:rPr>
          <w:rFonts w:ascii="Times New Roman" w:hAnsi="Times New Roman" w:cs="Times New Roman"/>
          <w:sz w:val="24"/>
          <w:szCs w:val="24"/>
        </w:rPr>
        <w:t xml:space="preserve"> kapasitesi ve dış ortaklıklar gibi konuların etkilediğini bulmuştur. Henriques ve Sardosky (akt</w:t>
      </w:r>
      <w:r w:rsidR="003E087B" w:rsidRPr="00BB7913">
        <w:rPr>
          <w:rFonts w:ascii="Times New Roman" w:hAnsi="Times New Roman" w:cs="Times New Roman"/>
          <w:sz w:val="24"/>
          <w:szCs w:val="24"/>
        </w:rPr>
        <w:t xml:space="preserve">. </w:t>
      </w:r>
      <w:r w:rsidRPr="00BB7913">
        <w:rPr>
          <w:rFonts w:ascii="Times New Roman" w:hAnsi="Times New Roman" w:cs="Times New Roman"/>
          <w:sz w:val="24"/>
          <w:szCs w:val="24"/>
        </w:rPr>
        <w:t xml:space="preserve">Weng ve Lin, 2011) ise toplam kalite yönetimi ve dış paydaş baskısının Kanada imalat sanayinde temiz </w:t>
      </w:r>
      <w:r w:rsidR="00EC6A51" w:rsidRPr="00BB7913">
        <w:rPr>
          <w:rFonts w:ascii="Times New Roman" w:hAnsi="Times New Roman" w:cs="Times New Roman"/>
          <w:sz w:val="24"/>
          <w:szCs w:val="24"/>
        </w:rPr>
        <w:t>yenilikleri</w:t>
      </w:r>
      <w:r w:rsidRPr="00BB7913">
        <w:rPr>
          <w:rFonts w:ascii="Times New Roman" w:hAnsi="Times New Roman" w:cs="Times New Roman"/>
          <w:sz w:val="24"/>
          <w:szCs w:val="24"/>
        </w:rPr>
        <w:t xml:space="preserve"> artırdığını ortaya koymuştur.</w:t>
      </w:r>
    </w:p>
    <w:p w:rsidR="00011BBE" w:rsidRPr="00BB7913" w:rsidRDefault="00B66876" w:rsidP="00BB7913">
      <w:pPr>
        <w:spacing w:line="240" w:lineRule="auto"/>
        <w:jc w:val="both"/>
        <w:rPr>
          <w:rFonts w:ascii="Times New Roman" w:hAnsi="Times New Roman" w:cs="Times New Roman"/>
          <w:sz w:val="24"/>
          <w:szCs w:val="24"/>
        </w:rPr>
      </w:pPr>
      <w:r w:rsidRPr="00BB7913">
        <w:rPr>
          <w:rFonts w:ascii="Times New Roman" w:hAnsi="Times New Roman" w:cs="Times New Roman"/>
          <w:sz w:val="24"/>
          <w:szCs w:val="24"/>
        </w:rPr>
        <w:t>Çevre dostu teknolojilerin 3</w:t>
      </w:r>
      <w:r w:rsidR="0057784E">
        <w:rPr>
          <w:rFonts w:ascii="Times New Roman" w:hAnsi="Times New Roman" w:cs="Times New Roman"/>
          <w:sz w:val="24"/>
          <w:szCs w:val="24"/>
        </w:rPr>
        <w:t xml:space="preserve"> kategoriden etkile</w:t>
      </w:r>
      <w:r w:rsidR="00A44556">
        <w:rPr>
          <w:rFonts w:ascii="Times New Roman" w:hAnsi="Times New Roman" w:cs="Times New Roman"/>
          <w:sz w:val="24"/>
          <w:szCs w:val="24"/>
        </w:rPr>
        <w:t>diği</w:t>
      </w:r>
      <w:r w:rsidRPr="00BB7913">
        <w:rPr>
          <w:rFonts w:ascii="Times New Roman" w:hAnsi="Times New Roman" w:cs="Times New Roman"/>
          <w:sz w:val="24"/>
          <w:szCs w:val="24"/>
        </w:rPr>
        <w:t xml:space="preserve"> öne sürülme</w:t>
      </w:r>
      <w:r w:rsidR="0057784E">
        <w:rPr>
          <w:rFonts w:ascii="Times New Roman" w:hAnsi="Times New Roman" w:cs="Times New Roman"/>
          <w:sz w:val="24"/>
          <w:szCs w:val="24"/>
        </w:rPr>
        <w:t>ktedir  (Kemp ve Volpi, 2008): B</w:t>
      </w:r>
      <w:r w:rsidRPr="00BB7913">
        <w:rPr>
          <w:rFonts w:ascii="Times New Roman" w:hAnsi="Times New Roman" w:cs="Times New Roman"/>
          <w:sz w:val="24"/>
          <w:szCs w:val="24"/>
        </w:rPr>
        <w:t xml:space="preserve">ilgi transferi sistemi (bilginin </w:t>
      </w:r>
      <w:r w:rsidR="003E087B" w:rsidRPr="00BB7913">
        <w:rPr>
          <w:rFonts w:ascii="Times New Roman" w:hAnsi="Times New Roman" w:cs="Times New Roman"/>
          <w:sz w:val="24"/>
          <w:szCs w:val="24"/>
        </w:rPr>
        <w:t>tedariki</w:t>
      </w:r>
      <w:r w:rsidRPr="00BB7913">
        <w:rPr>
          <w:rFonts w:ascii="Times New Roman" w:hAnsi="Times New Roman" w:cs="Times New Roman"/>
          <w:sz w:val="24"/>
          <w:szCs w:val="24"/>
        </w:rPr>
        <w:t xml:space="preserve"> ve güvenirliği hususları); teknolojinin özellikleri (maliyeti, teknolojinin yararı, ekonomik ömrü, alternatiflerine göre performansı ve ürün kalitesine etkisi gibi birçok ekonomik ve teknik özellikler);  edinim ortamı (teşvikler, rekabet ve kredi/teşvik alma gibi hususlardaki devlet politikalarının etkisi)  </w:t>
      </w:r>
      <w:r w:rsidR="003E087B" w:rsidRPr="00BB7913">
        <w:rPr>
          <w:rFonts w:ascii="Times New Roman" w:hAnsi="Times New Roman" w:cs="Times New Roman"/>
          <w:sz w:val="24"/>
          <w:szCs w:val="24"/>
        </w:rPr>
        <w:t xml:space="preserve">(Luken ve Van Rompaey, 2007: </w:t>
      </w:r>
      <w:r w:rsidRPr="00BB7913">
        <w:rPr>
          <w:rFonts w:ascii="Times New Roman" w:hAnsi="Times New Roman" w:cs="Times New Roman"/>
          <w:sz w:val="24"/>
          <w:szCs w:val="24"/>
        </w:rPr>
        <w:t xml:space="preserve">29). Bu çalışma </w:t>
      </w:r>
      <w:r w:rsidR="00581877">
        <w:rPr>
          <w:rFonts w:ascii="Times New Roman" w:hAnsi="Times New Roman" w:cs="Times New Roman"/>
          <w:sz w:val="24"/>
          <w:szCs w:val="24"/>
        </w:rPr>
        <w:t>TOE modeli</w:t>
      </w:r>
      <w:r w:rsidRPr="00BB7913">
        <w:rPr>
          <w:rFonts w:ascii="Times New Roman" w:hAnsi="Times New Roman" w:cs="Times New Roman"/>
          <w:sz w:val="24"/>
          <w:szCs w:val="24"/>
        </w:rPr>
        <w:t xml:space="preserve"> bazında değerlendirildiğinde teknolojik ve çevresel faktörleri içerdiği fakat örgütsel faktörlerin dışarda kaldığı görülmektedir. Ayrıca çalışma önemli bir edinim faktörü olan bilgi paylaşımına büyük bir önem atfetmiştir. </w:t>
      </w:r>
    </w:p>
    <w:p w:rsidR="00011BBE" w:rsidRPr="00BB7913" w:rsidRDefault="00B66876" w:rsidP="00BB7913">
      <w:pPr>
        <w:spacing w:line="240" w:lineRule="auto"/>
        <w:jc w:val="both"/>
        <w:rPr>
          <w:rFonts w:ascii="Times New Roman" w:hAnsi="Times New Roman" w:cs="Times New Roman"/>
          <w:sz w:val="24"/>
          <w:szCs w:val="24"/>
        </w:rPr>
      </w:pPr>
      <w:r w:rsidRPr="00BB7913">
        <w:rPr>
          <w:rFonts w:ascii="Times New Roman" w:hAnsi="Times New Roman" w:cs="Times New Roman"/>
          <w:sz w:val="24"/>
          <w:szCs w:val="24"/>
        </w:rPr>
        <w:t>Temiz teknolojilerin yayılımı söz konusu olduğunda en önemli belirleyiciler teknolojik ve örgütsel yetenekler olmaktadır. Bu kapsamda ise ekonomik ve çevresel risklere karşı tutumun daha az önemli olduğu belirlenmiştir. Riskler kendi arasında değerle</w:t>
      </w:r>
      <w:r w:rsidR="003E087B" w:rsidRPr="00BB7913">
        <w:rPr>
          <w:rFonts w:ascii="Times New Roman" w:hAnsi="Times New Roman" w:cs="Times New Roman"/>
          <w:sz w:val="24"/>
          <w:szCs w:val="24"/>
        </w:rPr>
        <w:t>n</w:t>
      </w:r>
      <w:r w:rsidRPr="00BB7913">
        <w:rPr>
          <w:rFonts w:ascii="Times New Roman" w:hAnsi="Times New Roman" w:cs="Times New Roman"/>
          <w:sz w:val="24"/>
          <w:szCs w:val="24"/>
        </w:rPr>
        <w:t>dirildiğinde ise ekonomik risk çevresel riske göre daha önemli çıkmıştır</w:t>
      </w:r>
      <w:r w:rsidR="003E087B" w:rsidRPr="00BB7913">
        <w:rPr>
          <w:rFonts w:ascii="Times New Roman" w:hAnsi="Times New Roman" w:cs="Times New Roman"/>
          <w:sz w:val="24"/>
          <w:szCs w:val="24"/>
        </w:rPr>
        <w:t xml:space="preserve"> (Luken ve Van Rompaey, 2007:</w:t>
      </w:r>
      <w:r w:rsidRPr="00BB7913">
        <w:rPr>
          <w:rFonts w:ascii="Times New Roman" w:hAnsi="Times New Roman" w:cs="Times New Roman"/>
          <w:sz w:val="24"/>
          <w:szCs w:val="24"/>
        </w:rPr>
        <w:t xml:space="preserve"> 33).</w:t>
      </w:r>
    </w:p>
    <w:p w:rsidR="00011BBE" w:rsidRPr="00BB7913" w:rsidRDefault="00B66876" w:rsidP="00BB7913">
      <w:pPr>
        <w:spacing w:line="240" w:lineRule="auto"/>
        <w:jc w:val="both"/>
        <w:rPr>
          <w:rFonts w:ascii="Times New Roman" w:hAnsi="Times New Roman" w:cs="Times New Roman"/>
          <w:sz w:val="24"/>
          <w:szCs w:val="24"/>
        </w:rPr>
      </w:pPr>
      <w:r w:rsidRPr="00BB7913">
        <w:rPr>
          <w:rFonts w:ascii="Times New Roman" w:hAnsi="Times New Roman" w:cs="Times New Roman"/>
          <w:sz w:val="24"/>
          <w:szCs w:val="24"/>
        </w:rPr>
        <w:t>Çevreye duyarlı teknolojilerin edinimini incelemek için yapılan ve özgün bir model ile gerçekleştirilen bir değişken belirlenmesi çalışmasında ise ele alınan değişkenler çevre</w:t>
      </w:r>
      <w:r w:rsidR="007C2502">
        <w:rPr>
          <w:rFonts w:ascii="Times New Roman" w:hAnsi="Times New Roman" w:cs="Times New Roman"/>
          <w:sz w:val="24"/>
          <w:szCs w:val="24"/>
        </w:rPr>
        <w:t>sel taahhüt, sahiplik yapısı, kâ</w:t>
      </w:r>
      <w:r w:rsidRPr="00BB7913">
        <w:rPr>
          <w:rFonts w:ascii="Times New Roman" w:hAnsi="Times New Roman" w:cs="Times New Roman"/>
          <w:sz w:val="24"/>
          <w:szCs w:val="24"/>
        </w:rPr>
        <w:t>rlılık, büyüklük, ihraç odaklılık, yabancı ortaklık, teknoloj</w:t>
      </w:r>
      <w:r w:rsidR="003E087B" w:rsidRPr="00BB7913">
        <w:rPr>
          <w:rFonts w:ascii="Times New Roman" w:hAnsi="Times New Roman" w:cs="Times New Roman"/>
          <w:sz w:val="24"/>
          <w:szCs w:val="24"/>
        </w:rPr>
        <w:t>ik yeterlilik, uluslararası donö</w:t>
      </w:r>
      <w:r w:rsidRPr="00BB7913">
        <w:rPr>
          <w:rFonts w:ascii="Times New Roman" w:hAnsi="Times New Roman" w:cs="Times New Roman"/>
          <w:sz w:val="24"/>
          <w:szCs w:val="24"/>
        </w:rPr>
        <w:t xml:space="preserve">r desteği, düzenlemelerin uygulanmasına yönelik strateji, teknik destek, su ve enerji fiyatları, iş dernekleri etkisi olarak sıralanmaktadır </w:t>
      </w:r>
      <w:r w:rsidR="003E087B" w:rsidRPr="00BB7913">
        <w:rPr>
          <w:rFonts w:ascii="Times New Roman" w:hAnsi="Times New Roman" w:cs="Times New Roman"/>
          <w:sz w:val="24"/>
          <w:szCs w:val="24"/>
        </w:rPr>
        <w:t>(Luken ve diğerleri, 2008)</w:t>
      </w:r>
      <w:r w:rsidRPr="00BB7913">
        <w:rPr>
          <w:rFonts w:ascii="Times New Roman" w:hAnsi="Times New Roman" w:cs="Times New Roman"/>
          <w:sz w:val="24"/>
          <w:szCs w:val="24"/>
        </w:rPr>
        <w:t xml:space="preserve">. Bu çalışmanın TOE bazlı modellerden farkı ihracat, uluslararasılık, strateji gibi başlıkları da içermesidir. </w:t>
      </w:r>
    </w:p>
    <w:p w:rsidR="00011BBE" w:rsidRPr="00BB7913" w:rsidRDefault="00B66876" w:rsidP="00BB7913">
      <w:pPr>
        <w:spacing w:line="240" w:lineRule="auto"/>
        <w:jc w:val="both"/>
        <w:rPr>
          <w:rFonts w:ascii="Times New Roman" w:hAnsi="Times New Roman" w:cs="Times New Roman"/>
          <w:sz w:val="24"/>
          <w:szCs w:val="24"/>
        </w:rPr>
      </w:pPr>
      <w:r w:rsidRPr="00BB7913">
        <w:rPr>
          <w:rFonts w:ascii="Times New Roman" w:hAnsi="Times New Roman" w:cs="Times New Roman"/>
          <w:sz w:val="24"/>
          <w:szCs w:val="24"/>
        </w:rPr>
        <w:t>Liu (2014) ise edinim ve yayılım sürecine ilişkin engelleri</w:t>
      </w:r>
      <w:r w:rsidR="0059615A">
        <w:rPr>
          <w:rFonts w:ascii="Times New Roman" w:hAnsi="Times New Roman" w:cs="Times New Roman"/>
          <w:sz w:val="24"/>
          <w:szCs w:val="24"/>
        </w:rPr>
        <w:t>;</w:t>
      </w:r>
      <w:r w:rsidRPr="00BB7913">
        <w:rPr>
          <w:rFonts w:ascii="Times New Roman" w:hAnsi="Times New Roman" w:cs="Times New Roman"/>
          <w:sz w:val="24"/>
          <w:szCs w:val="24"/>
        </w:rPr>
        <w:t xml:space="preserve"> yapısal, düzenleyici/yasal, kültürel ve içeriksel olarak dörde ayırmaktadır. İngiltere’de yayılım sürecini inceleyen başka bir araştırmaya göre ise süreci etkileyen engeller şöyle sıralanmaktadır </w:t>
      </w:r>
      <w:r w:rsidR="0059615A" w:rsidRPr="00BB7913">
        <w:rPr>
          <w:rFonts w:ascii="Times New Roman" w:hAnsi="Times New Roman" w:cs="Times New Roman"/>
          <w:noProof/>
          <w:sz w:val="24"/>
          <w:szCs w:val="24"/>
        </w:rPr>
        <w:t>(Battisti</w:t>
      </w:r>
      <w:r w:rsidR="0059615A">
        <w:rPr>
          <w:rFonts w:ascii="Times New Roman" w:hAnsi="Times New Roman" w:cs="Times New Roman"/>
          <w:noProof/>
          <w:sz w:val="24"/>
          <w:szCs w:val="24"/>
        </w:rPr>
        <w:t>,</w:t>
      </w:r>
      <w:r w:rsidR="0059615A" w:rsidRPr="00BB7913">
        <w:rPr>
          <w:rFonts w:ascii="Times New Roman" w:hAnsi="Times New Roman" w:cs="Times New Roman"/>
          <w:noProof/>
          <w:sz w:val="24"/>
          <w:szCs w:val="24"/>
        </w:rPr>
        <w:t xml:space="preserve"> 2008)</w:t>
      </w:r>
      <w:r w:rsidRPr="00BB7913">
        <w:rPr>
          <w:rFonts w:ascii="Times New Roman" w:hAnsi="Times New Roman" w:cs="Times New Roman"/>
          <w:sz w:val="24"/>
          <w:szCs w:val="24"/>
        </w:rPr>
        <w:t>:</w:t>
      </w:r>
    </w:p>
    <w:p w:rsidR="00011BBE" w:rsidRPr="00BB7913" w:rsidRDefault="00B66876" w:rsidP="0027636A">
      <w:pPr>
        <w:numPr>
          <w:ilvl w:val="0"/>
          <w:numId w:val="1"/>
        </w:numPr>
        <w:spacing w:before="120" w:after="120" w:line="240" w:lineRule="auto"/>
        <w:ind w:left="714" w:hanging="357"/>
        <w:jc w:val="both"/>
        <w:rPr>
          <w:rFonts w:ascii="Times New Roman" w:hAnsi="Times New Roman" w:cs="Times New Roman"/>
          <w:sz w:val="24"/>
          <w:szCs w:val="24"/>
        </w:rPr>
      </w:pPr>
      <w:r w:rsidRPr="00BB7913">
        <w:rPr>
          <w:rFonts w:ascii="Times New Roman" w:hAnsi="Times New Roman" w:cs="Times New Roman"/>
          <w:b/>
          <w:sz w:val="24"/>
          <w:szCs w:val="24"/>
        </w:rPr>
        <w:t>Ekonomik faktörler:</w:t>
      </w:r>
      <w:r w:rsidR="00B35EA6">
        <w:rPr>
          <w:rFonts w:ascii="Times New Roman" w:hAnsi="Times New Roman" w:cs="Times New Roman"/>
          <w:sz w:val="24"/>
          <w:szCs w:val="24"/>
        </w:rPr>
        <w:t xml:space="preserve"> A</w:t>
      </w:r>
      <w:r w:rsidRPr="00BB7913">
        <w:rPr>
          <w:rFonts w:ascii="Times New Roman" w:hAnsi="Times New Roman" w:cs="Times New Roman"/>
          <w:sz w:val="24"/>
          <w:szCs w:val="24"/>
        </w:rPr>
        <w:t xml:space="preserve">lgılanan ekonomik risk, direkt </w:t>
      </w:r>
      <w:r w:rsidR="00EC6A51" w:rsidRPr="00BB7913">
        <w:rPr>
          <w:rFonts w:ascii="Times New Roman" w:hAnsi="Times New Roman" w:cs="Times New Roman"/>
          <w:sz w:val="24"/>
          <w:szCs w:val="24"/>
        </w:rPr>
        <w:t>yenilik</w:t>
      </w:r>
      <w:r w:rsidRPr="00BB7913">
        <w:rPr>
          <w:rFonts w:ascii="Times New Roman" w:hAnsi="Times New Roman" w:cs="Times New Roman"/>
          <w:sz w:val="24"/>
          <w:szCs w:val="24"/>
        </w:rPr>
        <w:t xml:space="preserve"> maliyetleri, finans maliyetleri, finansın varlığı.</w:t>
      </w:r>
    </w:p>
    <w:p w:rsidR="00011BBE" w:rsidRPr="00BB7913" w:rsidRDefault="00B66876" w:rsidP="0027636A">
      <w:pPr>
        <w:numPr>
          <w:ilvl w:val="0"/>
          <w:numId w:val="1"/>
        </w:numPr>
        <w:spacing w:before="120" w:after="120" w:line="240" w:lineRule="auto"/>
        <w:ind w:left="714" w:hanging="357"/>
        <w:jc w:val="both"/>
        <w:rPr>
          <w:rFonts w:ascii="Times New Roman" w:hAnsi="Times New Roman" w:cs="Times New Roman"/>
          <w:sz w:val="24"/>
          <w:szCs w:val="24"/>
        </w:rPr>
      </w:pPr>
      <w:r w:rsidRPr="00BB7913">
        <w:rPr>
          <w:rFonts w:ascii="Times New Roman" w:hAnsi="Times New Roman" w:cs="Times New Roman"/>
          <w:b/>
          <w:sz w:val="24"/>
          <w:szCs w:val="24"/>
        </w:rPr>
        <w:t>İçsel Faktörler:</w:t>
      </w:r>
      <w:r w:rsidRPr="00BB7913">
        <w:rPr>
          <w:rFonts w:ascii="Times New Roman" w:hAnsi="Times New Roman" w:cs="Times New Roman"/>
          <w:sz w:val="24"/>
          <w:szCs w:val="24"/>
        </w:rPr>
        <w:t xml:space="preserve"> Örgütsel kes</w:t>
      </w:r>
      <w:r w:rsidR="003E087B" w:rsidRPr="00BB7913">
        <w:rPr>
          <w:rFonts w:ascii="Times New Roman" w:hAnsi="Times New Roman" w:cs="Times New Roman"/>
          <w:sz w:val="24"/>
          <w:szCs w:val="24"/>
        </w:rPr>
        <w:t xml:space="preserve">kinlik, </w:t>
      </w:r>
      <w:r w:rsidRPr="00BB7913">
        <w:rPr>
          <w:rFonts w:ascii="Times New Roman" w:hAnsi="Times New Roman" w:cs="Times New Roman"/>
          <w:sz w:val="24"/>
          <w:szCs w:val="24"/>
        </w:rPr>
        <w:t>kalifiye personel eksikliği, teknolojiye ilişkin bilgi eksikliği, pazara ilişkin bilgi eksikliği.</w:t>
      </w:r>
    </w:p>
    <w:p w:rsidR="00011BBE" w:rsidRPr="00BB7913" w:rsidRDefault="00B66876" w:rsidP="0027636A">
      <w:pPr>
        <w:numPr>
          <w:ilvl w:val="0"/>
          <w:numId w:val="1"/>
        </w:numPr>
        <w:spacing w:before="120" w:after="120" w:line="240" w:lineRule="auto"/>
        <w:ind w:left="714" w:hanging="357"/>
        <w:jc w:val="both"/>
        <w:rPr>
          <w:rFonts w:ascii="Times New Roman" w:hAnsi="Times New Roman" w:cs="Times New Roman"/>
          <w:sz w:val="24"/>
          <w:szCs w:val="24"/>
        </w:rPr>
      </w:pPr>
      <w:r w:rsidRPr="00BB7913">
        <w:rPr>
          <w:rFonts w:ascii="Times New Roman" w:hAnsi="Times New Roman" w:cs="Times New Roman"/>
          <w:b/>
          <w:sz w:val="24"/>
          <w:szCs w:val="24"/>
        </w:rPr>
        <w:t>Diğer Faktörler:</w:t>
      </w:r>
      <w:r w:rsidRPr="00BB7913">
        <w:rPr>
          <w:rFonts w:ascii="Times New Roman" w:hAnsi="Times New Roman" w:cs="Times New Roman"/>
          <w:sz w:val="24"/>
          <w:szCs w:val="24"/>
        </w:rPr>
        <w:t xml:space="preserve"> Düzenlemeler ve standartların etkisi, müşteri duyarlılığının eksikliği. </w:t>
      </w:r>
    </w:p>
    <w:p w:rsidR="00A468F8" w:rsidRDefault="00A468F8" w:rsidP="00BB7913">
      <w:pPr>
        <w:spacing w:line="240" w:lineRule="auto"/>
        <w:jc w:val="both"/>
        <w:rPr>
          <w:rFonts w:ascii="Times New Roman" w:hAnsi="Times New Roman" w:cs="Times New Roman"/>
          <w:sz w:val="24"/>
          <w:szCs w:val="24"/>
        </w:rPr>
      </w:pPr>
    </w:p>
    <w:p w:rsidR="00011BBE" w:rsidRPr="00BB7913" w:rsidRDefault="00B66876" w:rsidP="00BB7913">
      <w:pPr>
        <w:spacing w:line="240" w:lineRule="auto"/>
        <w:jc w:val="both"/>
        <w:rPr>
          <w:rFonts w:ascii="Times New Roman" w:hAnsi="Times New Roman" w:cs="Times New Roman"/>
          <w:sz w:val="24"/>
          <w:szCs w:val="24"/>
        </w:rPr>
      </w:pPr>
      <w:r w:rsidRPr="00BB7913">
        <w:rPr>
          <w:rFonts w:ascii="Times New Roman" w:hAnsi="Times New Roman" w:cs="Times New Roman"/>
          <w:sz w:val="24"/>
          <w:szCs w:val="24"/>
        </w:rPr>
        <w:t xml:space="preserve">Başka bir çalışmada sanayide enerji verimliliği önündeki engellerin analizi; ekonomik, örgütsel ve davranışsal engeller ve firma içi ve dışı olmak üzere gruplandırılarak yapılmıştır. Araştırma sonuçlarına göre; firmalarca enerji verimliliği önünde algılanan en büyük engel; </w:t>
      </w:r>
      <w:r w:rsidRPr="00BB7913">
        <w:rPr>
          <w:rFonts w:ascii="Times New Roman" w:hAnsi="Times New Roman" w:cs="Times New Roman"/>
          <w:sz w:val="24"/>
          <w:szCs w:val="24"/>
        </w:rPr>
        <w:lastRenderedPageBreak/>
        <w:t>kaynakların eksikliği ve firma devamlılığı gibi diğer temel öncelikleri</w:t>
      </w:r>
      <w:r w:rsidR="00B9158C">
        <w:rPr>
          <w:rFonts w:ascii="Times New Roman" w:hAnsi="Times New Roman" w:cs="Times New Roman"/>
          <w:sz w:val="24"/>
          <w:szCs w:val="24"/>
        </w:rPr>
        <w:t>n varlığı olarak belirlenmiştir</w:t>
      </w:r>
      <w:r w:rsidRPr="00BB7913">
        <w:rPr>
          <w:rFonts w:ascii="Times New Roman" w:hAnsi="Times New Roman" w:cs="Times New Roman"/>
          <w:sz w:val="24"/>
          <w:szCs w:val="24"/>
        </w:rPr>
        <w:t xml:space="preserve"> </w:t>
      </w:r>
      <w:r w:rsidR="003E087B" w:rsidRPr="00BB7913">
        <w:rPr>
          <w:rFonts w:ascii="Times New Roman" w:hAnsi="Times New Roman" w:cs="Times New Roman"/>
          <w:sz w:val="24"/>
          <w:szCs w:val="24"/>
        </w:rPr>
        <w:t>(Trianni ve diğerleri, 2013:163)</w:t>
      </w:r>
      <w:r w:rsidRPr="00BB7913">
        <w:rPr>
          <w:rFonts w:ascii="Times New Roman" w:hAnsi="Times New Roman" w:cs="Times New Roman"/>
          <w:sz w:val="24"/>
          <w:szCs w:val="24"/>
        </w:rPr>
        <w:t xml:space="preserve">. </w:t>
      </w:r>
    </w:p>
    <w:p w:rsidR="00011BBE" w:rsidRPr="00BB7913" w:rsidRDefault="00B66876" w:rsidP="00BB7913">
      <w:pPr>
        <w:spacing w:line="240" w:lineRule="auto"/>
        <w:jc w:val="both"/>
        <w:rPr>
          <w:rFonts w:ascii="Times New Roman" w:hAnsi="Times New Roman" w:cs="Times New Roman"/>
          <w:sz w:val="24"/>
          <w:szCs w:val="24"/>
        </w:rPr>
      </w:pPr>
      <w:r w:rsidRPr="00BB7913">
        <w:rPr>
          <w:rFonts w:ascii="Times New Roman" w:hAnsi="Times New Roman" w:cs="Times New Roman"/>
          <w:sz w:val="24"/>
          <w:szCs w:val="24"/>
        </w:rPr>
        <w:t>Brunke</w:t>
      </w:r>
      <w:r w:rsidR="003E087B" w:rsidRPr="00BB7913">
        <w:rPr>
          <w:rFonts w:ascii="Times New Roman" w:hAnsi="Times New Roman" w:cs="Times New Roman"/>
          <w:sz w:val="24"/>
          <w:szCs w:val="24"/>
        </w:rPr>
        <w:t xml:space="preserve"> ve diğerleri</w:t>
      </w:r>
      <w:r w:rsidRPr="00BB7913">
        <w:rPr>
          <w:rFonts w:ascii="Times New Roman" w:hAnsi="Times New Roman" w:cs="Times New Roman"/>
          <w:sz w:val="24"/>
          <w:szCs w:val="24"/>
        </w:rPr>
        <w:t xml:space="preserve"> (2014) çalışmasında</w:t>
      </w:r>
      <w:r w:rsidR="00BC168B">
        <w:rPr>
          <w:rFonts w:ascii="Times New Roman" w:hAnsi="Times New Roman" w:cs="Times New Roman"/>
          <w:sz w:val="24"/>
          <w:szCs w:val="24"/>
        </w:rPr>
        <w:t>,</w:t>
      </w:r>
      <w:r w:rsidRPr="00BB7913">
        <w:rPr>
          <w:rFonts w:ascii="Times New Roman" w:hAnsi="Times New Roman" w:cs="Times New Roman"/>
          <w:sz w:val="24"/>
          <w:szCs w:val="24"/>
        </w:rPr>
        <w:t xml:space="preserve"> enerji tasarruf önlemleri için iç ve dış engeller belirlemiştir. Bunlar arasında dış engeller olarak piyasa (enerji fiyatının belirsizliği gibi)</w:t>
      </w:r>
      <w:r w:rsidR="006B1EBF">
        <w:rPr>
          <w:rFonts w:ascii="Times New Roman" w:hAnsi="Times New Roman" w:cs="Times New Roman"/>
          <w:sz w:val="24"/>
          <w:szCs w:val="24"/>
        </w:rPr>
        <w:t xml:space="preserve"> </w:t>
      </w:r>
      <w:r w:rsidRPr="00BB7913">
        <w:rPr>
          <w:rFonts w:ascii="Times New Roman" w:hAnsi="Times New Roman" w:cs="Times New Roman"/>
          <w:sz w:val="24"/>
          <w:szCs w:val="24"/>
        </w:rPr>
        <w:t>ve devlete ilişkin belirsizlikler ve piyasaya ilişkin engeller sıralanmaktadır. İç engeller ise bilişsel, davranışsal (yetersiz üst yönetim desteği, zaman ve öncelik eksikliği), yeterlilik, ekonomik (teknik riskler, finansa ulaşım zorluğu, gizli maliyet) ve örgütsel (yönetim uygulamaları, birimler arası koordinasyon eksikliği, enerji yöneticilerinin yetersiz yetkisi) olmak üzere 5’e</w:t>
      </w:r>
      <w:r w:rsidR="00A44556">
        <w:rPr>
          <w:rFonts w:ascii="Times New Roman" w:hAnsi="Times New Roman" w:cs="Times New Roman"/>
          <w:sz w:val="24"/>
          <w:szCs w:val="24"/>
        </w:rPr>
        <w:t xml:space="preserve"> ayrılmıştır. Aynı çalışmada</w:t>
      </w:r>
      <w:r w:rsidRPr="00BB7913">
        <w:rPr>
          <w:rFonts w:ascii="Times New Roman" w:hAnsi="Times New Roman" w:cs="Times New Roman"/>
          <w:sz w:val="24"/>
          <w:szCs w:val="24"/>
        </w:rPr>
        <w:t xml:space="preserve"> teşvikler ise iç ve dış ve ayrıca düzenleyici, ekonomik ve bilgiye dayalı olarak sınıflandırılmıştır. Bu teşvikler arasında dış finansman, uluslararası rekabet, uzun dönemli enerji stratejis</w:t>
      </w:r>
      <w:r w:rsidR="003E087B" w:rsidRPr="00BB7913">
        <w:rPr>
          <w:rFonts w:ascii="Times New Roman" w:hAnsi="Times New Roman" w:cs="Times New Roman"/>
          <w:sz w:val="24"/>
          <w:szCs w:val="24"/>
        </w:rPr>
        <w:t>i</w:t>
      </w:r>
      <w:r w:rsidRPr="00BB7913">
        <w:rPr>
          <w:rFonts w:ascii="Times New Roman" w:hAnsi="Times New Roman" w:cs="Times New Roman"/>
          <w:sz w:val="24"/>
          <w:szCs w:val="24"/>
        </w:rPr>
        <w:t>, maliyet azaltımı, müşteri ve STK baskısı, dış enerji uzmanlarından alınan teknik destek, şirket sahibinin talebi, üst yönetimin desteği, enerji denetimlerinin yapılması, uygun teşvikler, sertifikalar, düzenlemel</w:t>
      </w:r>
      <w:r w:rsidR="003E087B" w:rsidRPr="00BB7913">
        <w:rPr>
          <w:rFonts w:ascii="Times New Roman" w:hAnsi="Times New Roman" w:cs="Times New Roman"/>
          <w:sz w:val="24"/>
          <w:szCs w:val="24"/>
        </w:rPr>
        <w:t>er gibi başlıklar bulunmaktadır.</w:t>
      </w:r>
    </w:p>
    <w:p w:rsidR="00011BBE" w:rsidRPr="00BB7913" w:rsidRDefault="00B66876" w:rsidP="00BB7913">
      <w:pPr>
        <w:spacing w:line="240" w:lineRule="auto"/>
        <w:jc w:val="both"/>
        <w:rPr>
          <w:rFonts w:ascii="Times New Roman" w:hAnsi="Times New Roman" w:cs="Times New Roman"/>
          <w:sz w:val="24"/>
          <w:szCs w:val="24"/>
        </w:rPr>
      </w:pPr>
      <w:r w:rsidRPr="00BB7913">
        <w:rPr>
          <w:rFonts w:ascii="Times New Roman" w:hAnsi="Times New Roman" w:cs="Times New Roman"/>
          <w:sz w:val="24"/>
          <w:szCs w:val="24"/>
        </w:rPr>
        <w:t xml:space="preserve">Çin’de yapılan bir </w:t>
      </w:r>
      <w:r w:rsidR="00A44556">
        <w:rPr>
          <w:rFonts w:ascii="Times New Roman" w:hAnsi="Times New Roman" w:cs="Times New Roman"/>
          <w:sz w:val="24"/>
          <w:szCs w:val="24"/>
        </w:rPr>
        <w:t>çalışmada ise</w:t>
      </w:r>
      <w:r w:rsidRPr="00BB7913">
        <w:rPr>
          <w:rFonts w:ascii="Times New Roman" w:hAnsi="Times New Roman" w:cs="Times New Roman"/>
          <w:sz w:val="24"/>
          <w:szCs w:val="24"/>
        </w:rPr>
        <w:t xml:space="preserve"> enerji verimli teknolojilerin edinimi önündeki engeller 5 gruba ay</w:t>
      </w:r>
      <w:r w:rsidR="00A44556">
        <w:rPr>
          <w:rFonts w:ascii="Times New Roman" w:hAnsi="Times New Roman" w:cs="Times New Roman"/>
          <w:sz w:val="24"/>
          <w:szCs w:val="24"/>
        </w:rPr>
        <w:t>rıl</w:t>
      </w:r>
      <w:r w:rsidRPr="00BB7913">
        <w:rPr>
          <w:rFonts w:ascii="Times New Roman" w:hAnsi="Times New Roman" w:cs="Times New Roman"/>
          <w:sz w:val="24"/>
          <w:szCs w:val="24"/>
        </w:rPr>
        <w:t>mıştır. Engeller</w:t>
      </w:r>
      <w:r w:rsidR="00A44556">
        <w:rPr>
          <w:rFonts w:ascii="Times New Roman" w:hAnsi="Times New Roman" w:cs="Times New Roman"/>
          <w:sz w:val="24"/>
          <w:szCs w:val="24"/>
        </w:rPr>
        <w:t>;</w:t>
      </w:r>
      <w:r w:rsidRPr="00BB7913">
        <w:rPr>
          <w:rFonts w:ascii="Times New Roman" w:hAnsi="Times New Roman" w:cs="Times New Roman"/>
          <w:sz w:val="24"/>
          <w:szCs w:val="24"/>
        </w:rPr>
        <w:t xml:space="preserve"> paydaşların tutumu, politika ve düzenlemeler, dış kaynaklar, k</w:t>
      </w:r>
      <w:r w:rsidR="00D52AE9">
        <w:rPr>
          <w:rFonts w:ascii="Times New Roman" w:hAnsi="Times New Roman" w:cs="Times New Roman"/>
          <w:sz w:val="24"/>
          <w:szCs w:val="24"/>
        </w:rPr>
        <w:t>â</w:t>
      </w:r>
      <w:r w:rsidRPr="00BB7913">
        <w:rPr>
          <w:rFonts w:ascii="Times New Roman" w:hAnsi="Times New Roman" w:cs="Times New Roman"/>
          <w:sz w:val="24"/>
          <w:szCs w:val="24"/>
        </w:rPr>
        <w:t>rlılık ve teknolojinin adapte edebi</w:t>
      </w:r>
      <w:r w:rsidR="00D52AE9">
        <w:rPr>
          <w:rFonts w:ascii="Times New Roman" w:hAnsi="Times New Roman" w:cs="Times New Roman"/>
          <w:sz w:val="24"/>
          <w:szCs w:val="24"/>
        </w:rPr>
        <w:t>lirliği kapsamında incelemiştir</w:t>
      </w:r>
      <w:r w:rsidRPr="00BB7913">
        <w:rPr>
          <w:rFonts w:ascii="Times New Roman" w:hAnsi="Times New Roman" w:cs="Times New Roman"/>
          <w:sz w:val="24"/>
          <w:szCs w:val="24"/>
        </w:rPr>
        <w:t xml:space="preserve"> </w:t>
      </w:r>
      <w:r w:rsidR="003E087B" w:rsidRPr="00BB7913">
        <w:rPr>
          <w:rFonts w:ascii="Times New Roman" w:hAnsi="Times New Roman" w:cs="Times New Roman"/>
          <w:sz w:val="24"/>
          <w:szCs w:val="24"/>
        </w:rPr>
        <w:t>(Du, Zheng, Xie, ve Mahalingam, 2014)</w:t>
      </w:r>
      <w:r w:rsidRPr="00BB7913">
        <w:rPr>
          <w:rFonts w:ascii="Times New Roman" w:hAnsi="Times New Roman" w:cs="Times New Roman"/>
          <w:sz w:val="24"/>
          <w:szCs w:val="24"/>
        </w:rPr>
        <w:t>.</w:t>
      </w:r>
    </w:p>
    <w:p w:rsidR="00011BBE" w:rsidRPr="00BB7913" w:rsidRDefault="00A44556" w:rsidP="00BB7913">
      <w:pPr>
        <w:spacing w:line="240" w:lineRule="auto"/>
        <w:jc w:val="both"/>
        <w:rPr>
          <w:rFonts w:ascii="Times New Roman" w:hAnsi="Times New Roman" w:cs="Times New Roman"/>
          <w:sz w:val="24"/>
          <w:szCs w:val="24"/>
        </w:rPr>
      </w:pPr>
      <w:r>
        <w:rPr>
          <w:rFonts w:ascii="Times New Roman" w:hAnsi="Times New Roman" w:cs="Times New Roman"/>
          <w:sz w:val="24"/>
          <w:szCs w:val="24"/>
        </w:rPr>
        <w:t>Temiz üretim ö</w:t>
      </w:r>
      <w:r w:rsidR="00B66876" w:rsidRPr="00BB7913">
        <w:rPr>
          <w:rFonts w:ascii="Times New Roman" w:hAnsi="Times New Roman" w:cs="Times New Roman"/>
          <w:sz w:val="24"/>
          <w:szCs w:val="24"/>
        </w:rPr>
        <w:t xml:space="preserve">nündeki engeller; politik ve piyasa engelleri, finansal ve ekonomik engeller, teknik ve bilgiye dayalı engeller, yönetsel ve örgütsel engeller olmak üzere 4 engel grubuna ayrılmıştır. Bu çalışmada ortaya çıkan en önemli engeller; ekonomik teşvik politikalarının eksikliği, gevşek çevresel düzenlemeler, yüksek ilk yatırım </w:t>
      </w:r>
      <w:r w:rsidR="003E087B" w:rsidRPr="00BB7913">
        <w:rPr>
          <w:rFonts w:ascii="Times New Roman" w:hAnsi="Times New Roman" w:cs="Times New Roman"/>
          <w:sz w:val="24"/>
          <w:szCs w:val="24"/>
        </w:rPr>
        <w:t>maliyeti olarak sıralanmaktadır</w:t>
      </w:r>
      <w:r w:rsidR="00B66876" w:rsidRPr="00BB7913">
        <w:rPr>
          <w:rFonts w:ascii="Times New Roman" w:hAnsi="Times New Roman" w:cs="Times New Roman"/>
          <w:sz w:val="24"/>
          <w:szCs w:val="24"/>
        </w:rPr>
        <w:t xml:space="preserve"> </w:t>
      </w:r>
      <w:r w:rsidR="003E087B" w:rsidRPr="00BB7913">
        <w:rPr>
          <w:rFonts w:ascii="Times New Roman" w:hAnsi="Times New Roman" w:cs="Times New Roman"/>
          <w:sz w:val="24"/>
          <w:szCs w:val="24"/>
        </w:rPr>
        <w:t>(Shi, Peng, Liu, ve Zhong, 2008).</w:t>
      </w:r>
    </w:p>
    <w:p w:rsidR="00011BBE" w:rsidRPr="00BB7913" w:rsidRDefault="00B66876" w:rsidP="00060A09">
      <w:pPr>
        <w:spacing w:line="240" w:lineRule="auto"/>
        <w:jc w:val="both"/>
        <w:rPr>
          <w:rFonts w:ascii="Times New Roman" w:hAnsi="Times New Roman" w:cs="Times New Roman"/>
          <w:sz w:val="24"/>
          <w:szCs w:val="24"/>
        </w:rPr>
      </w:pPr>
      <w:r w:rsidRPr="00BB7913">
        <w:rPr>
          <w:rFonts w:ascii="Times New Roman" w:hAnsi="Times New Roman" w:cs="Times New Roman"/>
          <w:sz w:val="24"/>
          <w:szCs w:val="24"/>
        </w:rPr>
        <w:t>Yeşil operasyonel uygulamalara (YOU) yönelik yapılan analizde iç engeller daha etkili çıkmıştır. YOU’lar direkt firmanın yeşil ve operasyonel performansı ile ilgilidir. YOU</w:t>
      </w:r>
      <w:r w:rsidR="00FD1511">
        <w:rPr>
          <w:rFonts w:ascii="Times New Roman" w:hAnsi="Times New Roman" w:cs="Times New Roman"/>
          <w:sz w:val="24"/>
          <w:szCs w:val="24"/>
        </w:rPr>
        <w:t>’</w:t>
      </w:r>
      <w:r w:rsidRPr="00BB7913">
        <w:rPr>
          <w:rFonts w:ascii="Times New Roman" w:hAnsi="Times New Roman" w:cs="Times New Roman"/>
          <w:sz w:val="24"/>
          <w:szCs w:val="24"/>
        </w:rPr>
        <w:t>da firma büyüklüğünün etkili olmadığı bulunmuştur. Yeşil rekabet avantajı arayan firmalar içsel engellerini kaldırmak zorundadır. Politikacılar sadece ekolojik modernizasyonu teşvik eden politikaları değil, içsel engelleri aşmaya yönelik teşvikleri de oluşturulmalıdır</w:t>
      </w:r>
      <w:r w:rsidR="003E087B" w:rsidRPr="00BB7913">
        <w:rPr>
          <w:rFonts w:ascii="Times New Roman" w:hAnsi="Times New Roman" w:cs="Times New Roman"/>
          <w:sz w:val="24"/>
          <w:szCs w:val="24"/>
        </w:rPr>
        <w:t xml:space="preserve"> (Jabbour ve diğerleri, 2016)</w:t>
      </w:r>
      <w:r w:rsidRPr="00BB7913">
        <w:rPr>
          <w:rFonts w:ascii="Times New Roman" w:hAnsi="Times New Roman" w:cs="Times New Roman"/>
          <w:sz w:val="24"/>
          <w:szCs w:val="24"/>
        </w:rPr>
        <w:t xml:space="preserve">. </w:t>
      </w:r>
    </w:p>
    <w:p w:rsidR="00011BBE" w:rsidRPr="00BB7913" w:rsidRDefault="003E087B" w:rsidP="00A468F8">
      <w:pPr>
        <w:spacing w:line="240" w:lineRule="auto"/>
        <w:jc w:val="both"/>
        <w:rPr>
          <w:rFonts w:ascii="Times New Roman" w:hAnsi="Times New Roman" w:cs="Times New Roman"/>
          <w:b/>
          <w:sz w:val="24"/>
          <w:szCs w:val="24"/>
        </w:rPr>
      </w:pPr>
      <w:r w:rsidRPr="00BB7913">
        <w:rPr>
          <w:rFonts w:ascii="Times New Roman" w:hAnsi="Times New Roman" w:cs="Times New Roman"/>
          <w:b/>
          <w:sz w:val="24"/>
          <w:szCs w:val="24"/>
        </w:rPr>
        <w:t>3.2.2.</w:t>
      </w:r>
      <w:r w:rsidR="00B66876" w:rsidRPr="00BB7913">
        <w:rPr>
          <w:rFonts w:ascii="Times New Roman" w:hAnsi="Times New Roman" w:cs="Times New Roman"/>
          <w:b/>
          <w:sz w:val="24"/>
          <w:szCs w:val="24"/>
        </w:rPr>
        <w:t xml:space="preserve">Sanayi </w:t>
      </w:r>
      <w:r w:rsidR="005A5FCA" w:rsidRPr="00BB7913">
        <w:rPr>
          <w:rFonts w:ascii="Times New Roman" w:hAnsi="Times New Roman" w:cs="Times New Roman"/>
          <w:b/>
          <w:sz w:val="24"/>
          <w:szCs w:val="24"/>
        </w:rPr>
        <w:t>Sektörü Dışında Yapılan Ekolojik Çevre Unsurlu Edinim Çalışmaları Kapsamında Ele Alınan Değişkenler</w:t>
      </w:r>
    </w:p>
    <w:p w:rsidR="00011BBE" w:rsidRPr="00BB7913" w:rsidRDefault="005A5FCA" w:rsidP="00BB7913">
      <w:pPr>
        <w:spacing w:line="240" w:lineRule="auto"/>
        <w:jc w:val="both"/>
        <w:rPr>
          <w:rFonts w:ascii="Times New Roman" w:hAnsi="Times New Roman" w:cs="Times New Roman"/>
          <w:sz w:val="24"/>
          <w:szCs w:val="24"/>
        </w:rPr>
      </w:pPr>
      <w:r>
        <w:rPr>
          <w:rFonts w:ascii="Times New Roman" w:hAnsi="Times New Roman" w:cs="Times New Roman"/>
          <w:sz w:val="24"/>
          <w:szCs w:val="24"/>
        </w:rPr>
        <w:t>Sanayi sektörü dışında TOE m</w:t>
      </w:r>
      <w:r w:rsidR="00B66876" w:rsidRPr="00BB7913">
        <w:rPr>
          <w:rFonts w:ascii="Times New Roman" w:hAnsi="Times New Roman" w:cs="Times New Roman"/>
          <w:sz w:val="24"/>
          <w:szCs w:val="24"/>
        </w:rPr>
        <w:t xml:space="preserve">odellerini kullanarak çevresel konuları </w:t>
      </w:r>
      <w:r w:rsidR="00EC6A51" w:rsidRPr="00BB7913">
        <w:rPr>
          <w:rFonts w:ascii="Times New Roman" w:hAnsi="Times New Roman" w:cs="Times New Roman"/>
          <w:sz w:val="24"/>
          <w:szCs w:val="24"/>
        </w:rPr>
        <w:t>yenilik</w:t>
      </w:r>
      <w:r w:rsidR="00B66876" w:rsidRPr="00BB7913">
        <w:rPr>
          <w:rFonts w:ascii="Times New Roman" w:hAnsi="Times New Roman" w:cs="Times New Roman"/>
          <w:sz w:val="24"/>
          <w:szCs w:val="24"/>
        </w:rPr>
        <w:t>/teknoloji açısından analiz eden ve teknolojik-örgütsel-çevre</w:t>
      </w:r>
      <w:r w:rsidR="00EC6A51" w:rsidRPr="00BB7913">
        <w:rPr>
          <w:rFonts w:ascii="Times New Roman" w:hAnsi="Times New Roman" w:cs="Times New Roman"/>
          <w:sz w:val="24"/>
          <w:szCs w:val="24"/>
        </w:rPr>
        <w:t>sel faktörlerin yeşil yenilikçiliğe</w:t>
      </w:r>
      <w:r w:rsidR="00B66876" w:rsidRPr="00BB7913">
        <w:rPr>
          <w:rFonts w:ascii="Times New Roman" w:hAnsi="Times New Roman" w:cs="Times New Roman"/>
          <w:sz w:val="24"/>
          <w:szCs w:val="24"/>
        </w:rPr>
        <w:t xml:space="preserve"> etkilerine bakan çeşitli</w:t>
      </w:r>
      <w:r>
        <w:rPr>
          <w:rFonts w:ascii="Times New Roman" w:hAnsi="Times New Roman" w:cs="Times New Roman"/>
          <w:sz w:val="24"/>
          <w:szCs w:val="24"/>
        </w:rPr>
        <w:t xml:space="preserve"> çalışmalar bulunmaktadır. </w:t>
      </w:r>
      <w:r w:rsidR="00581877">
        <w:rPr>
          <w:rFonts w:ascii="Times New Roman" w:hAnsi="Times New Roman" w:cs="Times New Roman"/>
          <w:sz w:val="24"/>
          <w:szCs w:val="24"/>
        </w:rPr>
        <w:t>TOE modeli</w:t>
      </w:r>
      <w:r w:rsidR="00B66876" w:rsidRPr="00BB7913">
        <w:rPr>
          <w:rFonts w:ascii="Times New Roman" w:hAnsi="Times New Roman" w:cs="Times New Roman"/>
          <w:sz w:val="24"/>
          <w:szCs w:val="24"/>
        </w:rPr>
        <w:t xml:space="preserve"> bazlı</w:t>
      </w:r>
      <w:r w:rsidR="00B66876" w:rsidRPr="00BB7913">
        <w:rPr>
          <w:rFonts w:ascii="Times New Roman" w:hAnsi="Times New Roman" w:cs="Times New Roman"/>
          <w:color w:val="000000"/>
          <w:sz w:val="24"/>
          <w:szCs w:val="24"/>
        </w:rPr>
        <w:t xml:space="preserve"> </w:t>
      </w:r>
      <w:r w:rsidR="00B66876" w:rsidRPr="00BB7913">
        <w:rPr>
          <w:rFonts w:ascii="Times New Roman" w:hAnsi="Times New Roman" w:cs="Times New Roman"/>
          <w:sz w:val="24"/>
          <w:szCs w:val="24"/>
        </w:rPr>
        <w:t xml:space="preserve">bir çalışmanın sonuçlarına göre; KOBİ’lerde yeşil </w:t>
      </w:r>
      <w:r w:rsidR="00EC6A51" w:rsidRPr="00BB7913">
        <w:rPr>
          <w:rFonts w:ascii="Times New Roman" w:hAnsi="Times New Roman" w:cs="Times New Roman"/>
          <w:sz w:val="24"/>
          <w:szCs w:val="24"/>
        </w:rPr>
        <w:t>yenilik</w:t>
      </w:r>
      <w:r w:rsidR="00B66876" w:rsidRPr="00BB7913">
        <w:rPr>
          <w:rFonts w:ascii="Times New Roman" w:hAnsi="Times New Roman" w:cs="Times New Roman"/>
          <w:sz w:val="24"/>
          <w:szCs w:val="24"/>
        </w:rPr>
        <w:t xml:space="preserve"> ediniminde karmaşıklık, uygunluk ve yeşil </w:t>
      </w:r>
      <w:r w:rsidR="00EC6A51" w:rsidRPr="00BB7913">
        <w:rPr>
          <w:rFonts w:ascii="Times New Roman" w:hAnsi="Times New Roman" w:cs="Times New Roman"/>
          <w:sz w:val="24"/>
          <w:szCs w:val="24"/>
        </w:rPr>
        <w:t>yeniliklerin</w:t>
      </w:r>
      <w:r w:rsidR="00B66876" w:rsidRPr="00BB7913">
        <w:rPr>
          <w:rFonts w:ascii="Times New Roman" w:hAnsi="Times New Roman" w:cs="Times New Roman"/>
          <w:sz w:val="24"/>
          <w:szCs w:val="24"/>
        </w:rPr>
        <w:t xml:space="preserve"> faydaları edinimi etkil</w:t>
      </w:r>
      <w:r w:rsidR="00EC6A51" w:rsidRPr="00BB7913">
        <w:rPr>
          <w:rFonts w:ascii="Times New Roman" w:hAnsi="Times New Roman" w:cs="Times New Roman"/>
          <w:sz w:val="24"/>
          <w:szCs w:val="24"/>
        </w:rPr>
        <w:t>e</w:t>
      </w:r>
      <w:r w:rsidR="00B66876" w:rsidRPr="00BB7913">
        <w:rPr>
          <w:rFonts w:ascii="Times New Roman" w:hAnsi="Times New Roman" w:cs="Times New Roman"/>
          <w:sz w:val="24"/>
          <w:szCs w:val="24"/>
        </w:rPr>
        <w:t xml:space="preserve">mektedir (Weng ve Lin, 2011). </w:t>
      </w:r>
      <w:r w:rsidR="00B66876" w:rsidRPr="00BB7913">
        <w:rPr>
          <w:rFonts w:ascii="Times New Roman" w:hAnsi="Times New Roman" w:cs="Times New Roman"/>
          <w:iCs/>
          <w:sz w:val="24"/>
          <w:szCs w:val="24"/>
        </w:rPr>
        <w:t>Çin lojistik firmalarında yeşil uygulama yayılımının araştırıldığı bir çalışmada ise yayılım sürecinin karmaşıklık, uygunluk, göreceli avantaj, insan kaynağı kalitesi, örgütsel destek, hükümet desteği ve düzenleyici baskıdan belirgin bir şekilde etkilendiği belirle</w:t>
      </w:r>
      <w:r>
        <w:rPr>
          <w:rFonts w:ascii="Times New Roman" w:hAnsi="Times New Roman" w:cs="Times New Roman"/>
          <w:iCs/>
          <w:sz w:val="24"/>
          <w:szCs w:val="24"/>
        </w:rPr>
        <w:t>n</w:t>
      </w:r>
      <w:r w:rsidR="00B66876" w:rsidRPr="00BB7913">
        <w:rPr>
          <w:rFonts w:ascii="Times New Roman" w:hAnsi="Times New Roman" w:cs="Times New Roman"/>
          <w:iCs/>
          <w:sz w:val="24"/>
          <w:szCs w:val="24"/>
        </w:rPr>
        <w:t>miştir</w:t>
      </w:r>
      <w:r w:rsidR="007D1106" w:rsidRPr="00BB7913">
        <w:rPr>
          <w:rFonts w:ascii="Times New Roman" w:hAnsi="Times New Roman" w:cs="Times New Roman"/>
          <w:sz w:val="24"/>
          <w:szCs w:val="24"/>
        </w:rPr>
        <w:t xml:space="preserve"> </w:t>
      </w:r>
      <w:r w:rsidR="007D1106" w:rsidRPr="00BB7913">
        <w:rPr>
          <w:rFonts w:ascii="Times New Roman" w:hAnsi="Times New Roman" w:cs="Times New Roman"/>
          <w:iCs/>
          <w:sz w:val="24"/>
          <w:szCs w:val="24"/>
        </w:rPr>
        <w:t>(Ho ve diğerleri, 2014).</w:t>
      </w:r>
      <w:r w:rsidR="00B66876" w:rsidRPr="00BB7913">
        <w:rPr>
          <w:rFonts w:ascii="Times New Roman" w:hAnsi="Times New Roman" w:cs="Times New Roman"/>
          <w:iCs/>
          <w:sz w:val="24"/>
          <w:szCs w:val="24"/>
        </w:rPr>
        <w:t xml:space="preserve"> Buna karşın bu süreci uyum maliyeti, firma büyüklüğü, çevresel belirsizlik ve müşteri baskısı unsurlarının etkilemediği bulunmuştur.</w:t>
      </w:r>
      <w:r w:rsidR="00B66876" w:rsidRPr="00BB7913">
        <w:rPr>
          <w:rFonts w:ascii="Times New Roman" w:hAnsi="Times New Roman" w:cs="Times New Roman"/>
          <w:sz w:val="24"/>
          <w:szCs w:val="24"/>
        </w:rPr>
        <w:t xml:space="preserve"> </w:t>
      </w:r>
    </w:p>
    <w:p w:rsidR="009E1741" w:rsidRPr="00BB7913" w:rsidRDefault="00B66876" w:rsidP="00BB7913">
      <w:pPr>
        <w:spacing w:line="240" w:lineRule="auto"/>
        <w:jc w:val="both"/>
        <w:rPr>
          <w:rFonts w:ascii="Times New Roman" w:hAnsi="Times New Roman" w:cs="Times New Roman"/>
          <w:sz w:val="24"/>
          <w:szCs w:val="24"/>
        </w:rPr>
      </w:pPr>
      <w:r w:rsidRPr="00BB7913">
        <w:rPr>
          <w:rFonts w:ascii="Times New Roman" w:hAnsi="Times New Roman" w:cs="Times New Roman"/>
          <w:sz w:val="24"/>
          <w:szCs w:val="24"/>
        </w:rPr>
        <w:t xml:space="preserve">Bu çalışma kapsamında </w:t>
      </w:r>
      <w:r w:rsidR="00A468F8">
        <w:rPr>
          <w:rFonts w:ascii="Times New Roman" w:hAnsi="Times New Roman" w:cs="Times New Roman"/>
          <w:sz w:val="24"/>
          <w:szCs w:val="24"/>
        </w:rPr>
        <w:t>Bölüm</w:t>
      </w:r>
      <w:r w:rsidRPr="00BB7913">
        <w:rPr>
          <w:rFonts w:ascii="Times New Roman" w:hAnsi="Times New Roman" w:cs="Times New Roman"/>
          <w:sz w:val="24"/>
          <w:szCs w:val="24"/>
        </w:rPr>
        <w:t xml:space="preserve"> </w:t>
      </w:r>
      <w:r w:rsidR="00A468F8">
        <w:rPr>
          <w:rFonts w:ascii="Times New Roman" w:hAnsi="Times New Roman" w:cs="Times New Roman"/>
          <w:sz w:val="24"/>
          <w:szCs w:val="24"/>
        </w:rPr>
        <w:t xml:space="preserve">3’te </w:t>
      </w:r>
      <w:r w:rsidRPr="00BB7913">
        <w:rPr>
          <w:rFonts w:ascii="Times New Roman" w:hAnsi="Times New Roman" w:cs="Times New Roman"/>
          <w:sz w:val="24"/>
          <w:szCs w:val="24"/>
        </w:rPr>
        <w:t xml:space="preserve">özetlenen çalışmalar başta olmak üzere teknoloji edinim/yayılım araştırmalarında kullanılan değişkenler </w:t>
      </w:r>
      <w:r w:rsidR="00A468F8" w:rsidRPr="00BB7913">
        <w:rPr>
          <w:rFonts w:ascii="Times New Roman" w:hAnsi="Times New Roman" w:cs="Times New Roman"/>
          <w:sz w:val="24"/>
          <w:szCs w:val="24"/>
        </w:rPr>
        <w:t xml:space="preserve">Çizelge 1’de </w:t>
      </w:r>
      <w:r w:rsidR="00581877">
        <w:rPr>
          <w:rFonts w:ascii="Times New Roman" w:hAnsi="Times New Roman" w:cs="Times New Roman"/>
          <w:sz w:val="24"/>
          <w:szCs w:val="24"/>
        </w:rPr>
        <w:t>TOE modeli</w:t>
      </w:r>
      <w:r w:rsidRPr="00BB7913">
        <w:rPr>
          <w:rFonts w:ascii="Times New Roman" w:hAnsi="Times New Roman" w:cs="Times New Roman"/>
          <w:sz w:val="24"/>
          <w:szCs w:val="24"/>
        </w:rPr>
        <w:t xml:space="preserve"> baz alınarak sınıflandırılmıştır.</w:t>
      </w:r>
    </w:p>
    <w:p w:rsidR="009E1741" w:rsidRPr="00BB7913" w:rsidRDefault="009E1741" w:rsidP="00BB7913">
      <w:pPr>
        <w:spacing w:line="240" w:lineRule="auto"/>
        <w:jc w:val="both"/>
        <w:rPr>
          <w:rFonts w:ascii="Times New Roman" w:hAnsi="Times New Roman" w:cs="Times New Roman"/>
          <w:sz w:val="24"/>
          <w:szCs w:val="24"/>
        </w:rPr>
        <w:sectPr w:rsidR="009E1741" w:rsidRPr="00BB7913">
          <w:footerReference w:type="default" r:id="rId11"/>
          <w:pgSz w:w="11906" w:h="16838"/>
          <w:pgMar w:top="1417" w:right="1417" w:bottom="1417" w:left="1417" w:header="0" w:footer="708" w:gutter="0"/>
          <w:cols w:space="708"/>
          <w:formProt w:val="0"/>
          <w:docGrid w:linePitch="360" w:charSpace="-2049"/>
        </w:sectPr>
      </w:pPr>
    </w:p>
    <w:p w:rsidR="00011BBE" w:rsidRPr="00BB7913" w:rsidRDefault="00692A28" w:rsidP="00BB7913">
      <w:pPr>
        <w:spacing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Çizelge 1.</w:t>
      </w:r>
      <w:r w:rsidR="000E31AD">
        <w:rPr>
          <w:rFonts w:ascii="Times New Roman" w:hAnsi="Times New Roman" w:cs="Times New Roman"/>
          <w:b/>
          <w:sz w:val="24"/>
          <w:szCs w:val="24"/>
        </w:rPr>
        <w:t xml:space="preserve"> Teknoloji E</w:t>
      </w:r>
      <w:r w:rsidR="00C6605F">
        <w:rPr>
          <w:rFonts w:ascii="Times New Roman" w:hAnsi="Times New Roman" w:cs="Times New Roman"/>
          <w:b/>
          <w:sz w:val="24"/>
          <w:szCs w:val="24"/>
        </w:rPr>
        <w:t xml:space="preserve">dinim/Yayılım Çalışmalarında Kullanılan </w:t>
      </w:r>
      <w:r w:rsidR="002A5749">
        <w:rPr>
          <w:rFonts w:ascii="Times New Roman" w:hAnsi="Times New Roman" w:cs="Times New Roman"/>
          <w:b/>
          <w:sz w:val="24"/>
          <w:szCs w:val="24"/>
        </w:rPr>
        <w:t>Değişkenlerin</w:t>
      </w:r>
      <w:r w:rsidR="000E31AD" w:rsidRPr="000E31AD">
        <w:rPr>
          <w:rFonts w:ascii="Times New Roman" w:hAnsi="Times New Roman" w:cs="Times New Roman"/>
          <w:b/>
          <w:sz w:val="24"/>
          <w:szCs w:val="24"/>
        </w:rPr>
        <w:t xml:space="preserve"> </w:t>
      </w:r>
      <w:r>
        <w:rPr>
          <w:rFonts w:ascii="Times New Roman" w:hAnsi="Times New Roman" w:cs="Times New Roman"/>
          <w:b/>
          <w:sz w:val="24"/>
          <w:szCs w:val="24"/>
        </w:rPr>
        <w:t>TOE M</w:t>
      </w:r>
      <w:r w:rsidR="00581877">
        <w:rPr>
          <w:rFonts w:ascii="Times New Roman" w:hAnsi="Times New Roman" w:cs="Times New Roman"/>
          <w:b/>
          <w:sz w:val="24"/>
          <w:szCs w:val="24"/>
        </w:rPr>
        <w:t>odeli</w:t>
      </w:r>
      <w:r w:rsidR="000E31AD">
        <w:rPr>
          <w:rFonts w:ascii="Times New Roman" w:hAnsi="Times New Roman" w:cs="Times New Roman"/>
          <w:b/>
          <w:sz w:val="24"/>
          <w:szCs w:val="24"/>
        </w:rPr>
        <w:t xml:space="preserve"> Temel Alınarak</w:t>
      </w:r>
      <w:r w:rsidR="000E31AD" w:rsidRPr="000E31AD">
        <w:rPr>
          <w:rFonts w:ascii="Times New Roman" w:hAnsi="Times New Roman" w:cs="Times New Roman"/>
          <w:b/>
          <w:sz w:val="24"/>
          <w:szCs w:val="24"/>
        </w:rPr>
        <w:t xml:space="preserve"> Sınıflandırılması</w:t>
      </w:r>
    </w:p>
    <w:tbl>
      <w:tblPr>
        <w:tblStyle w:val="TabloKlavuzu"/>
        <w:tblW w:w="14007" w:type="dxa"/>
        <w:tblLook w:val="04A0" w:firstRow="1" w:lastRow="0" w:firstColumn="1" w:lastColumn="0" w:noHBand="0" w:noVBand="1"/>
      </w:tblPr>
      <w:tblGrid>
        <w:gridCol w:w="4669"/>
        <w:gridCol w:w="7"/>
        <w:gridCol w:w="4662"/>
        <w:gridCol w:w="46"/>
        <w:gridCol w:w="4623"/>
      </w:tblGrid>
      <w:tr w:rsidR="009E1741" w:rsidRPr="000E31AD" w:rsidTr="000E31AD">
        <w:trPr>
          <w:trHeight w:val="91"/>
        </w:trPr>
        <w:tc>
          <w:tcPr>
            <w:tcW w:w="14007" w:type="dxa"/>
            <w:gridSpan w:val="5"/>
            <w:shd w:val="clear" w:color="auto" w:fill="auto"/>
            <w:tcMar>
              <w:left w:w="108" w:type="dxa"/>
            </w:tcMar>
          </w:tcPr>
          <w:p w:rsidR="009E1741" w:rsidRPr="000E31AD" w:rsidRDefault="009E1741" w:rsidP="000E31AD">
            <w:pPr>
              <w:spacing w:after="0" w:line="240" w:lineRule="auto"/>
              <w:jc w:val="center"/>
              <w:rPr>
                <w:rFonts w:ascii="Times New Roman" w:hAnsi="Times New Roman" w:cs="Times New Roman"/>
                <w:b/>
                <w:sz w:val="24"/>
                <w:szCs w:val="24"/>
              </w:rPr>
            </w:pPr>
            <w:r w:rsidRPr="000E31AD">
              <w:rPr>
                <w:rFonts w:ascii="Times New Roman" w:hAnsi="Times New Roman" w:cs="Times New Roman"/>
                <w:b/>
                <w:sz w:val="24"/>
                <w:szCs w:val="24"/>
              </w:rPr>
              <w:t>TEKNOLOJİ</w:t>
            </w:r>
            <w:r w:rsidR="000E31AD" w:rsidRPr="000E31AD">
              <w:rPr>
                <w:rFonts w:ascii="Times New Roman" w:hAnsi="Times New Roman" w:cs="Times New Roman"/>
                <w:b/>
                <w:sz w:val="24"/>
                <w:szCs w:val="24"/>
              </w:rPr>
              <w:t xml:space="preserve"> FAKTÖRÜ</w:t>
            </w:r>
          </w:p>
        </w:tc>
      </w:tr>
      <w:tr w:rsidR="009E1741" w:rsidRPr="000E31AD" w:rsidTr="000E31AD">
        <w:tc>
          <w:tcPr>
            <w:tcW w:w="4676" w:type="dxa"/>
            <w:gridSpan w:val="2"/>
            <w:shd w:val="clear" w:color="auto" w:fill="auto"/>
            <w:tcMar>
              <w:left w:w="108" w:type="dxa"/>
            </w:tcMar>
          </w:tcPr>
          <w:p w:rsidR="009E1741" w:rsidRPr="000E31AD" w:rsidRDefault="009E1741" w:rsidP="000E31AD">
            <w:pPr>
              <w:spacing w:after="0" w:line="240" w:lineRule="auto"/>
              <w:jc w:val="center"/>
              <w:rPr>
                <w:rFonts w:ascii="Times New Roman" w:hAnsi="Times New Roman" w:cs="Times New Roman"/>
                <w:b/>
                <w:sz w:val="24"/>
                <w:szCs w:val="24"/>
              </w:rPr>
            </w:pPr>
            <w:r w:rsidRPr="000E31AD">
              <w:rPr>
                <w:rFonts w:ascii="Times New Roman" w:hAnsi="Times New Roman" w:cs="Times New Roman"/>
                <w:b/>
                <w:sz w:val="24"/>
                <w:szCs w:val="24"/>
              </w:rPr>
              <w:t xml:space="preserve">Fayda </w:t>
            </w:r>
            <w:r w:rsidR="005F6340" w:rsidRPr="000E31AD">
              <w:rPr>
                <w:rFonts w:ascii="Times New Roman" w:hAnsi="Times New Roman" w:cs="Times New Roman"/>
                <w:b/>
                <w:sz w:val="24"/>
                <w:szCs w:val="24"/>
              </w:rPr>
              <w:t>Temelli Değişkenler</w:t>
            </w:r>
          </w:p>
        </w:tc>
        <w:tc>
          <w:tcPr>
            <w:tcW w:w="4708" w:type="dxa"/>
            <w:gridSpan w:val="2"/>
            <w:shd w:val="clear" w:color="auto" w:fill="auto"/>
            <w:tcMar>
              <w:left w:w="108" w:type="dxa"/>
            </w:tcMar>
          </w:tcPr>
          <w:p w:rsidR="009E1741" w:rsidRPr="000E31AD" w:rsidRDefault="005F6340" w:rsidP="000E31A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Temel DOI D</w:t>
            </w:r>
            <w:r w:rsidR="009E1741" w:rsidRPr="000E31AD">
              <w:rPr>
                <w:rFonts w:ascii="Times New Roman" w:hAnsi="Times New Roman" w:cs="Times New Roman"/>
                <w:b/>
                <w:sz w:val="24"/>
                <w:szCs w:val="24"/>
              </w:rPr>
              <w:t>eğişkenleri</w:t>
            </w:r>
          </w:p>
        </w:tc>
        <w:tc>
          <w:tcPr>
            <w:tcW w:w="4623" w:type="dxa"/>
            <w:shd w:val="clear" w:color="auto" w:fill="auto"/>
            <w:tcMar>
              <w:left w:w="108" w:type="dxa"/>
            </w:tcMar>
          </w:tcPr>
          <w:p w:rsidR="009E1741" w:rsidRPr="000E31AD" w:rsidRDefault="009E1741" w:rsidP="000E31AD">
            <w:pPr>
              <w:spacing w:after="0" w:line="240" w:lineRule="auto"/>
              <w:jc w:val="center"/>
              <w:rPr>
                <w:rFonts w:ascii="Times New Roman" w:hAnsi="Times New Roman" w:cs="Times New Roman"/>
                <w:b/>
                <w:sz w:val="24"/>
                <w:szCs w:val="24"/>
              </w:rPr>
            </w:pPr>
            <w:r w:rsidRPr="000E31AD">
              <w:rPr>
                <w:rFonts w:ascii="Times New Roman" w:hAnsi="Times New Roman" w:cs="Times New Roman"/>
                <w:b/>
                <w:sz w:val="24"/>
                <w:szCs w:val="24"/>
              </w:rPr>
              <w:t xml:space="preserve">Teknolojiye </w:t>
            </w:r>
            <w:r w:rsidR="005F6340" w:rsidRPr="000E31AD">
              <w:rPr>
                <w:rFonts w:ascii="Times New Roman" w:hAnsi="Times New Roman" w:cs="Times New Roman"/>
                <w:b/>
                <w:sz w:val="24"/>
                <w:szCs w:val="24"/>
              </w:rPr>
              <w:t>İlişkin Teknik Değişkenler</w:t>
            </w:r>
          </w:p>
        </w:tc>
      </w:tr>
      <w:tr w:rsidR="009E1741" w:rsidRPr="000E31AD" w:rsidTr="000E31AD">
        <w:tc>
          <w:tcPr>
            <w:tcW w:w="4676" w:type="dxa"/>
            <w:gridSpan w:val="2"/>
            <w:shd w:val="clear" w:color="auto" w:fill="auto"/>
            <w:tcMar>
              <w:left w:w="108" w:type="dxa"/>
            </w:tcMar>
          </w:tcPr>
          <w:p w:rsidR="002866ED" w:rsidRPr="000E31AD" w:rsidRDefault="009E1741" w:rsidP="002866ED">
            <w:pPr>
              <w:spacing w:after="0" w:line="240" w:lineRule="auto"/>
              <w:rPr>
                <w:rFonts w:ascii="Times New Roman" w:hAnsi="Times New Roman" w:cs="Times New Roman"/>
                <w:sz w:val="24"/>
                <w:szCs w:val="24"/>
              </w:rPr>
            </w:pPr>
            <w:r w:rsidRPr="000E31AD">
              <w:rPr>
                <w:rFonts w:ascii="Times New Roman" w:hAnsi="Times New Roman" w:cs="Times New Roman"/>
                <w:sz w:val="24"/>
                <w:szCs w:val="24"/>
              </w:rPr>
              <w:t xml:space="preserve">Algılanan direkt fayda </w:t>
            </w:r>
          </w:p>
          <w:p w:rsidR="002866ED" w:rsidRPr="000E31AD" w:rsidRDefault="009E1741" w:rsidP="002866ED">
            <w:pPr>
              <w:spacing w:after="0" w:line="240" w:lineRule="auto"/>
              <w:rPr>
                <w:rFonts w:ascii="Times New Roman" w:hAnsi="Times New Roman" w:cs="Times New Roman"/>
                <w:sz w:val="24"/>
                <w:szCs w:val="24"/>
              </w:rPr>
            </w:pPr>
            <w:r w:rsidRPr="000E31AD">
              <w:rPr>
                <w:rFonts w:ascii="Times New Roman" w:hAnsi="Times New Roman" w:cs="Times New Roman"/>
                <w:sz w:val="24"/>
                <w:szCs w:val="24"/>
              </w:rPr>
              <w:t xml:space="preserve">Ürün faydası </w:t>
            </w:r>
          </w:p>
          <w:p w:rsidR="002866ED" w:rsidRPr="000E31AD" w:rsidRDefault="009E1741" w:rsidP="002866ED">
            <w:pPr>
              <w:spacing w:after="0" w:line="240" w:lineRule="auto"/>
              <w:rPr>
                <w:rFonts w:ascii="Times New Roman" w:hAnsi="Times New Roman" w:cs="Times New Roman"/>
                <w:sz w:val="24"/>
                <w:szCs w:val="24"/>
              </w:rPr>
            </w:pPr>
            <w:r w:rsidRPr="000E31AD">
              <w:rPr>
                <w:rFonts w:ascii="Times New Roman" w:hAnsi="Times New Roman" w:cs="Times New Roman"/>
                <w:sz w:val="24"/>
                <w:szCs w:val="24"/>
              </w:rPr>
              <w:t xml:space="preserve">Algılanan teknolojik fayda </w:t>
            </w:r>
          </w:p>
          <w:p w:rsidR="002866ED" w:rsidRPr="000E31AD" w:rsidRDefault="009E1741" w:rsidP="002866ED">
            <w:pPr>
              <w:spacing w:after="0" w:line="240" w:lineRule="auto"/>
              <w:rPr>
                <w:rFonts w:ascii="Times New Roman" w:hAnsi="Times New Roman" w:cs="Times New Roman"/>
                <w:sz w:val="24"/>
                <w:szCs w:val="24"/>
              </w:rPr>
            </w:pPr>
            <w:r w:rsidRPr="000E31AD">
              <w:rPr>
                <w:rFonts w:ascii="Times New Roman" w:hAnsi="Times New Roman" w:cs="Times New Roman"/>
                <w:sz w:val="24"/>
                <w:szCs w:val="24"/>
              </w:rPr>
              <w:t xml:space="preserve">Çevresel ticari </w:t>
            </w:r>
            <w:r w:rsidR="005D7BCA">
              <w:rPr>
                <w:rFonts w:ascii="Times New Roman" w:hAnsi="Times New Roman" w:cs="Times New Roman"/>
                <w:sz w:val="24"/>
                <w:szCs w:val="24"/>
              </w:rPr>
              <w:t>fayda</w:t>
            </w:r>
          </w:p>
          <w:p w:rsidR="002866ED" w:rsidRPr="000E31AD" w:rsidRDefault="009E1741" w:rsidP="002866ED">
            <w:pPr>
              <w:spacing w:after="0" w:line="240" w:lineRule="auto"/>
              <w:rPr>
                <w:rFonts w:ascii="Times New Roman" w:hAnsi="Times New Roman" w:cs="Times New Roman"/>
                <w:sz w:val="24"/>
                <w:szCs w:val="24"/>
              </w:rPr>
            </w:pPr>
            <w:r w:rsidRPr="000E31AD">
              <w:rPr>
                <w:rFonts w:ascii="Times New Roman" w:hAnsi="Times New Roman" w:cs="Times New Roman"/>
                <w:sz w:val="24"/>
                <w:szCs w:val="24"/>
              </w:rPr>
              <w:t xml:space="preserve">Tedarik zinciri faydası </w:t>
            </w:r>
          </w:p>
          <w:p w:rsidR="002866ED" w:rsidRPr="000E31AD" w:rsidRDefault="009E1741" w:rsidP="002866ED">
            <w:pPr>
              <w:spacing w:after="0" w:line="240" w:lineRule="auto"/>
              <w:rPr>
                <w:rFonts w:ascii="Times New Roman" w:hAnsi="Times New Roman" w:cs="Times New Roman"/>
                <w:sz w:val="24"/>
                <w:szCs w:val="24"/>
              </w:rPr>
            </w:pPr>
            <w:r w:rsidRPr="000E31AD">
              <w:rPr>
                <w:rFonts w:ascii="Times New Roman" w:hAnsi="Times New Roman" w:cs="Times New Roman"/>
                <w:sz w:val="24"/>
                <w:szCs w:val="24"/>
              </w:rPr>
              <w:t xml:space="preserve">Maliyet tasarrufu </w:t>
            </w:r>
          </w:p>
          <w:p w:rsidR="009E1741" w:rsidRPr="000E31AD" w:rsidRDefault="009E1741" w:rsidP="002866ED">
            <w:pPr>
              <w:spacing w:after="0" w:line="240" w:lineRule="auto"/>
              <w:rPr>
                <w:rFonts w:ascii="Times New Roman" w:hAnsi="Times New Roman" w:cs="Times New Roman"/>
                <w:sz w:val="24"/>
                <w:szCs w:val="24"/>
              </w:rPr>
            </w:pPr>
            <w:r w:rsidRPr="000E31AD">
              <w:rPr>
                <w:rFonts w:ascii="Times New Roman" w:hAnsi="Times New Roman" w:cs="Times New Roman"/>
                <w:sz w:val="24"/>
                <w:szCs w:val="24"/>
              </w:rPr>
              <w:t>Kolaylık</w:t>
            </w:r>
            <w:r w:rsidR="002866ED" w:rsidRPr="000E31AD">
              <w:rPr>
                <w:rFonts w:ascii="Times New Roman" w:hAnsi="Times New Roman" w:cs="Times New Roman"/>
                <w:sz w:val="24"/>
                <w:szCs w:val="24"/>
              </w:rPr>
              <w:t xml:space="preserve"> </w:t>
            </w:r>
          </w:p>
        </w:tc>
        <w:tc>
          <w:tcPr>
            <w:tcW w:w="4708" w:type="dxa"/>
            <w:gridSpan w:val="2"/>
            <w:shd w:val="clear" w:color="auto" w:fill="auto"/>
            <w:tcMar>
              <w:left w:w="108" w:type="dxa"/>
            </w:tcMar>
          </w:tcPr>
          <w:p w:rsidR="002866ED" w:rsidRPr="000E31AD" w:rsidRDefault="009E1741" w:rsidP="002866ED">
            <w:pPr>
              <w:spacing w:after="0" w:line="240" w:lineRule="auto"/>
              <w:rPr>
                <w:rFonts w:ascii="Times New Roman" w:hAnsi="Times New Roman" w:cs="Times New Roman"/>
                <w:sz w:val="24"/>
                <w:szCs w:val="24"/>
              </w:rPr>
            </w:pPr>
            <w:r w:rsidRPr="000E31AD">
              <w:rPr>
                <w:rFonts w:ascii="Times New Roman" w:hAnsi="Times New Roman" w:cs="Times New Roman"/>
                <w:sz w:val="24"/>
                <w:szCs w:val="24"/>
              </w:rPr>
              <w:t xml:space="preserve">Uygunluk </w:t>
            </w:r>
          </w:p>
          <w:p w:rsidR="002866ED" w:rsidRPr="000E31AD" w:rsidRDefault="009E1741" w:rsidP="002866ED">
            <w:pPr>
              <w:spacing w:after="0" w:line="240" w:lineRule="auto"/>
              <w:rPr>
                <w:rFonts w:ascii="Times New Roman" w:hAnsi="Times New Roman" w:cs="Times New Roman"/>
                <w:sz w:val="24"/>
                <w:szCs w:val="24"/>
              </w:rPr>
            </w:pPr>
            <w:r w:rsidRPr="000E31AD">
              <w:rPr>
                <w:rFonts w:ascii="Times New Roman" w:hAnsi="Times New Roman" w:cs="Times New Roman"/>
                <w:sz w:val="24"/>
                <w:szCs w:val="24"/>
              </w:rPr>
              <w:t>Göreceli avantaj</w:t>
            </w:r>
          </w:p>
          <w:p w:rsidR="002866ED" w:rsidRPr="000E31AD" w:rsidRDefault="009E1741" w:rsidP="002866ED">
            <w:pPr>
              <w:spacing w:after="0" w:line="240" w:lineRule="auto"/>
              <w:rPr>
                <w:rFonts w:ascii="Times New Roman" w:hAnsi="Times New Roman" w:cs="Times New Roman"/>
                <w:sz w:val="24"/>
                <w:szCs w:val="24"/>
              </w:rPr>
            </w:pPr>
            <w:r w:rsidRPr="000E31AD">
              <w:rPr>
                <w:rFonts w:ascii="Times New Roman" w:hAnsi="Times New Roman" w:cs="Times New Roman"/>
                <w:sz w:val="24"/>
                <w:szCs w:val="24"/>
              </w:rPr>
              <w:t xml:space="preserve">Karmaşıklık </w:t>
            </w:r>
          </w:p>
          <w:p w:rsidR="009E1741" w:rsidRPr="000E31AD" w:rsidRDefault="009E1741" w:rsidP="002866ED">
            <w:pPr>
              <w:spacing w:after="0" w:line="240" w:lineRule="auto"/>
              <w:rPr>
                <w:rFonts w:ascii="Times New Roman" w:hAnsi="Times New Roman" w:cs="Times New Roman"/>
                <w:sz w:val="24"/>
                <w:szCs w:val="24"/>
              </w:rPr>
            </w:pPr>
            <w:r w:rsidRPr="000E31AD">
              <w:rPr>
                <w:rFonts w:ascii="Times New Roman" w:hAnsi="Times New Roman" w:cs="Times New Roman"/>
                <w:sz w:val="24"/>
                <w:szCs w:val="24"/>
              </w:rPr>
              <w:t xml:space="preserve">Görünürlük </w:t>
            </w:r>
          </w:p>
        </w:tc>
        <w:tc>
          <w:tcPr>
            <w:tcW w:w="4623" w:type="dxa"/>
            <w:shd w:val="clear" w:color="auto" w:fill="auto"/>
            <w:tcMar>
              <w:left w:w="108" w:type="dxa"/>
            </w:tcMar>
          </w:tcPr>
          <w:p w:rsidR="002866ED" w:rsidRPr="000E31AD" w:rsidRDefault="009E1741" w:rsidP="002866ED">
            <w:pPr>
              <w:spacing w:after="0" w:line="240" w:lineRule="auto"/>
              <w:jc w:val="both"/>
              <w:rPr>
                <w:rFonts w:ascii="Times New Roman" w:hAnsi="Times New Roman" w:cs="Times New Roman"/>
                <w:sz w:val="24"/>
                <w:szCs w:val="24"/>
              </w:rPr>
            </w:pPr>
            <w:r w:rsidRPr="000E31AD">
              <w:rPr>
                <w:rFonts w:ascii="Times New Roman" w:hAnsi="Times New Roman" w:cs="Times New Roman"/>
                <w:sz w:val="24"/>
                <w:szCs w:val="24"/>
              </w:rPr>
              <w:t xml:space="preserve">Teknolojinin mevcut olması </w:t>
            </w:r>
          </w:p>
          <w:p w:rsidR="002866ED" w:rsidRPr="000E31AD" w:rsidRDefault="009E1741" w:rsidP="002866ED">
            <w:pPr>
              <w:spacing w:after="0" w:line="240" w:lineRule="auto"/>
              <w:jc w:val="both"/>
              <w:rPr>
                <w:rFonts w:ascii="Times New Roman" w:hAnsi="Times New Roman" w:cs="Times New Roman"/>
                <w:sz w:val="24"/>
                <w:szCs w:val="24"/>
              </w:rPr>
            </w:pPr>
            <w:r w:rsidRPr="000E31AD">
              <w:rPr>
                <w:rFonts w:ascii="Times New Roman" w:hAnsi="Times New Roman" w:cs="Times New Roman"/>
                <w:sz w:val="24"/>
                <w:szCs w:val="24"/>
              </w:rPr>
              <w:t xml:space="preserve">Teknolojinin olgunlaşmamış olması kaynaklı verimsiz uygulama </w:t>
            </w:r>
          </w:p>
          <w:p w:rsidR="002866ED" w:rsidRPr="000E31AD" w:rsidRDefault="009E1741" w:rsidP="002866ED">
            <w:pPr>
              <w:spacing w:after="0" w:line="240" w:lineRule="auto"/>
              <w:jc w:val="both"/>
              <w:rPr>
                <w:rFonts w:ascii="Times New Roman" w:hAnsi="Times New Roman" w:cs="Times New Roman"/>
                <w:sz w:val="24"/>
                <w:szCs w:val="24"/>
              </w:rPr>
            </w:pPr>
            <w:r w:rsidRPr="000E31AD">
              <w:rPr>
                <w:rFonts w:ascii="Times New Roman" w:hAnsi="Times New Roman" w:cs="Times New Roman"/>
                <w:sz w:val="24"/>
                <w:szCs w:val="24"/>
              </w:rPr>
              <w:t xml:space="preserve">Standart kod ve sertifika eksikliği, belirsizliği </w:t>
            </w:r>
          </w:p>
          <w:p w:rsidR="002866ED" w:rsidRPr="000E31AD" w:rsidRDefault="009E1741" w:rsidP="002866ED">
            <w:pPr>
              <w:spacing w:after="0" w:line="240" w:lineRule="auto"/>
              <w:jc w:val="both"/>
              <w:rPr>
                <w:rFonts w:ascii="Times New Roman" w:hAnsi="Times New Roman" w:cs="Times New Roman"/>
                <w:sz w:val="24"/>
                <w:szCs w:val="24"/>
              </w:rPr>
            </w:pPr>
            <w:r w:rsidRPr="000E31AD">
              <w:rPr>
                <w:rFonts w:ascii="Times New Roman" w:hAnsi="Times New Roman" w:cs="Times New Roman"/>
                <w:sz w:val="24"/>
                <w:szCs w:val="24"/>
              </w:rPr>
              <w:t xml:space="preserve">Ticari uygulanabilirlik eksikliği </w:t>
            </w:r>
          </w:p>
          <w:p w:rsidR="002866ED" w:rsidRPr="000E31AD" w:rsidRDefault="009E1741" w:rsidP="002866ED">
            <w:pPr>
              <w:spacing w:after="0" w:line="240" w:lineRule="auto"/>
              <w:jc w:val="both"/>
              <w:rPr>
                <w:rFonts w:ascii="Times New Roman" w:hAnsi="Times New Roman" w:cs="Times New Roman"/>
                <w:sz w:val="24"/>
                <w:szCs w:val="24"/>
              </w:rPr>
            </w:pPr>
            <w:r w:rsidRPr="000E31AD">
              <w:rPr>
                <w:rFonts w:ascii="Times New Roman" w:hAnsi="Times New Roman" w:cs="Times New Roman"/>
                <w:sz w:val="24"/>
                <w:szCs w:val="24"/>
              </w:rPr>
              <w:t xml:space="preserve">Teknik ve bilgi kaynaklı engeller </w:t>
            </w:r>
          </w:p>
          <w:p w:rsidR="002866ED" w:rsidRPr="000E31AD" w:rsidRDefault="009E1741" w:rsidP="002866ED">
            <w:pPr>
              <w:spacing w:after="0" w:line="240" w:lineRule="auto"/>
              <w:jc w:val="both"/>
              <w:rPr>
                <w:rFonts w:ascii="Times New Roman" w:hAnsi="Times New Roman" w:cs="Times New Roman"/>
                <w:sz w:val="24"/>
                <w:szCs w:val="24"/>
              </w:rPr>
            </w:pPr>
            <w:r w:rsidRPr="000E31AD">
              <w:rPr>
                <w:rFonts w:ascii="Times New Roman" w:hAnsi="Times New Roman" w:cs="Times New Roman"/>
                <w:sz w:val="24"/>
                <w:szCs w:val="24"/>
              </w:rPr>
              <w:t xml:space="preserve">Teknolojik risk </w:t>
            </w:r>
          </w:p>
          <w:p w:rsidR="002866ED" w:rsidRPr="000E31AD" w:rsidRDefault="009E1741" w:rsidP="002866ED">
            <w:pPr>
              <w:spacing w:after="0" w:line="240" w:lineRule="auto"/>
              <w:jc w:val="both"/>
              <w:rPr>
                <w:rFonts w:ascii="Times New Roman" w:hAnsi="Times New Roman" w:cs="Times New Roman"/>
                <w:sz w:val="24"/>
                <w:szCs w:val="24"/>
              </w:rPr>
            </w:pPr>
            <w:r w:rsidRPr="000E31AD">
              <w:rPr>
                <w:rFonts w:ascii="Times New Roman" w:hAnsi="Times New Roman" w:cs="Times New Roman"/>
                <w:sz w:val="24"/>
                <w:szCs w:val="24"/>
              </w:rPr>
              <w:t xml:space="preserve">Güvenlik endişesi </w:t>
            </w:r>
          </w:p>
          <w:p w:rsidR="009E1741" w:rsidRPr="000E31AD" w:rsidRDefault="009E1741" w:rsidP="002866ED">
            <w:pPr>
              <w:spacing w:after="0" w:line="240" w:lineRule="auto"/>
              <w:jc w:val="both"/>
              <w:rPr>
                <w:rFonts w:ascii="Times New Roman" w:hAnsi="Times New Roman" w:cs="Times New Roman"/>
                <w:sz w:val="24"/>
                <w:szCs w:val="24"/>
              </w:rPr>
            </w:pPr>
            <w:r w:rsidRPr="000E31AD">
              <w:rPr>
                <w:rFonts w:ascii="Times New Roman" w:hAnsi="Times New Roman" w:cs="Times New Roman"/>
                <w:sz w:val="24"/>
                <w:szCs w:val="24"/>
              </w:rPr>
              <w:t xml:space="preserve">Teknolojinin maliyeti </w:t>
            </w:r>
          </w:p>
        </w:tc>
      </w:tr>
      <w:tr w:rsidR="009E1741" w:rsidRPr="000E31AD" w:rsidTr="007F28E3">
        <w:tc>
          <w:tcPr>
            <w:tcW w:w="14007" w:type="dxa"/>
            <w:gridSpan w:val="5"/>
            <w:shd w:val="clear" w:color="auto" w:fill="auto"/>
            <w:tcMar>
              <w:left w:w="108" w:type="dxa"/>
            </w:tcMar>
          </w:tcPr>
          <w:p w:rsidR="009E1741" w:rsidRPr="000E31AD" w:rsidRDefault="000E31AD" w:rsidP="000E31AD">
            <w:pPr>
              <w:spacing w:after="0" w:line="240" w:lineRule="auto"/>
              <w:jc w:val="center"/>
              <w:rPr>
                <w:rFonts w:ascii="Times New Roman" w:hAnsi="Times New Roman" w:cs="Times New Roman"/>
                <w:b/>
                <w:sz w:val="24"/>
                <w:szCs w:val="24"/>
              </w:rPr>
            </w:pPr>
            <w:r w:rsidRPr="000E31AD">
              <w:rPr>
                <w:rFonts w:ascii="Times New Roman" w:hAnsi="Times New Roman" w:cs="Times New Roman"/>
                <w:b/>
                <w:sz w:val="24"/>
                <w:szCs w:val="24"/>
              </w:rPr>
              <w:t>ÖRGÜT FAKTÖRÜ</w:t>
            </w:r>
          </w:p>
        </w:tc>
      </w:tr>
      <w:tr w:rsidR="000E31AD" w:rsidRPr="000E31AD" w:rsidTr="0016517D">
        <w:tc>
          <w:tcPr>
            <w:tcW w:w="4669" w:type="dxa"/>
            <w:shd w:val="clear" w:color="auto" w:fill="auto"/>
            <w:tcMar>
              <w:left w:w="108" w:type="dxa"/>
            </w:tcMar>
          </w:tcPr>
          <w:p w:rsidR="000E31AD" w:rsidRPr="000E31AD" w:rsidRDefault="000E31AD" w:rsidP="002866ED">
            <w:pPr>
              <w:spacing w:after="0" w:line="240" w:lineRule="auto"/>
              <w:jc w:val="both"/>
              <w:rPr>
                <w:rFonts w:ascii="Times New Roman" w:hAnsi="Times New Roman" w:cs="Times New Roman"/>
                <w:sz w:val="24"/>
                <w:szCs w:val="24"/>
              </w:rPr>
            </w:pPr>
            <w:r w:rsidRPr="000E31AD">
              <w:rPr>
                <w:rFonts w:ascii="Times New Roman" w:hAnsi="Times New Roman" w:cs="Times New Roman"/>
                <w:sz w:val="24"/>
                <w:szCs w:val="24"/>
              </w:rPr>
              <w:t xml:space="preserve">Sermaye kökeni </w:t>
            </w:r>
          </w:p>
          <w:p w:rsidR="000E31AD" w:rsidRPr="000E31AD" w:rsidRDefault="000E31AD" w:rsidP="002866ED">
            <w:pPr>
              <w:spacing w:after="0" w:line="240" w:lineRule="auto"/>
              <w:jc w:val="both"/>
              <w:rPr>
                <w:rFonts w:ascii="Times New Roman" w:hAnsi="Times New Roman" w:cs="Times New Roman"/>
                <w:sz w:val="24"/>
                <w:szCs w:val="24"/>
              </w:rPr>
            </w:pPr>
            <w:r w:rsidRPr="000E31AD">
              <w:rPr>
                <w:rFonts w:ascii="Times New Roman" w:hAnsi="Times New Roman" w:cs="Times New Roman"/>
                <w:sz w:val="24"/>
                <w:szCs w:val="24"/>
              </w:rPr>
              <w:t xml:space="preserve">Çokuluslu olmanın getirdiği amaç </w:t>
            </w:r>
          </w:p>
          <w:p w:rsidR="000E31AD" w:rsidRPr="000E31AD" w:rsidRDefault="000E31AD" w:rsidP="002866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Pozisyon/</w:t>
            </w:r>
            <w:r w:rsidRPr="000E31AD">
              <w:rPr>
                <w:rFonts w:ascii="Times New Roman" w:hAnsi="Times New Roman" w:cs="Times New Roman"/>
                <w:sz w:val="24"/>
                <w:szCs w:val="24"/>
              </w:rPr>
              <w:t>konum</w:t>
            </w:r>
            <w:r>
              <w:rPr>
                <w:rFonts w:ascii="Times New Roman" w:hAnsi="Times New Roman" w:cs="Times New Roman"/>
                <w:sz w:val="24"/>
                <w:szCs w:val="24"/>
              </w:rPr>
              <w:t xml:space="preserve"> </w:t>
            </w:r>
            <w:r w:rsidRPr="000E31AD">
              <w:rPr>
                <w:rFonts w:ascii="Times New Roman" w:hAnsi="Times New Roman" w:cs="Times New Roman"/>
                <w:sz w:val="24"/>
                <w:szCs w:val="24"/>
              </w:rPr>
              <w:t xml:space="preserve">(merkezi veya taşra) </w:t>
            </w:r>
          </w:p>
          <w:p w:rsidR="000E31AD" w:rsidRPr="000E31AD" w:rsidRDefault="000E31AD" w:rsidP="002866ED">
            <w:pPr>
              <w:spacing w:after="0" w:line="240" w:lineRule="auto"/>
              <w:jc w:val="both"/>
              <w:rPr>
                <w:rFonts w:ascii="Times New Roman" w:hAnsi="Times New Roman" w:cs="Times New Roman"/>
                <w:sz w:val="24"/>
                <w:szCs w:val="24"/>
              </w:rPr>
            </w:pPr>
            <w:r w:rsidRPr="000E31AD">
              <w:rPr>
                <w:rFonts w:ascii="Times New Roman" w:hAnsi="Times New Roman" w:cs="Times New Roman"/>
                <w:sz w:val="24"/>
                <w:szCs w:val="24"/>
              </w:rPr>
              <w:t xml:space="preserve">İnsan kaynağı kalitesi </w:t>
            </w:r>
          </w:p>
          <w:p w:rsidR="000E31AD" w:rsidRPr="000E31AD" w:rsidRDefault="000E31AD" w:rsidP="002866ED">
            <w:pPr>
              <w:spacing w:after="0" w:line="240" w:lineRule="auto"/>
              <w:jc w:val="both"/>
              <w:rPr>
                <w:rFonts w:ascii="Times New Roman" w:hAnsi="Times New Roman" w:cs="Times New Roman"/>
                <w:sz w:val="24"/>
                <w:szCs w:val="24"/>
              </w:rPr>
            </w:pPr>
            <w:r w:rsidRPr="000E31AD">
              <w:rPr>
                <w:rFonts w:ascii="Times New Roman" w:hAnsi="Times New Roman" w:cs="Times New Roman"/>
                <w:sz w:val="24"/>
                <w:szCs w:val="24"/>
              </w:rPr>
              <w:t xml:space="preserve">Üst yönetim desteği </w:t>
            </w:r>
          </w:p>
          <w:p w:rsidR="000E31AD" w:rsidRPr="000E31AD" w:rsidRDefault="000E31AD" w:rsidP="002866ED">
            <w:pPr>
              <w:spacing w:after="0" w:line="240" w:lineRule="auto"/>
              <w:jc w:val="both"/>
              <w:rPr>
                <w:rFonts w:ascii="Times New Roman" w:hAnsi="Times New Roman" w:cs="Times New Roman"/>
                <w:sz w:val="24"/>
                <w:szCs w:val="24"/>
              </w:rPr>
            </w:pPr>
            <w:r w:rsidRPr="000E31AD">
              <w:rPr>
                <w:rFonts w:ascii="Times New Roman" w:hAnsi="Times New Roman" w:cs="Times New Roman"/>
                <w:sz w:val="24"/>
                <w:szCs w:val="24"/>
              </w:rPr>
              <w:t xml:space="preserve">Kurumsal strateji </w:t>
            </w:r>
          </w:p>
          <w:p w:rsidR="000E31AD" w:rsidRDefault="000E31AD" w:rsidP="000E31AD">
            <w:pPr>
              <w:spacing w:after="0" w:line="240" w:lineRule="auto"/>
              <w:jc w:val="both"/>
              <w:rPr>
                <w:rFonts w:ascii="Times New Roman" w:hAnsi="Times New Roman" w:cs="Times New Roman"/>
                <w:sz w:val="24"/>
                <w:szCs w:val="24"/>
              </w:rPr>
            </w:pPr>
            <w:r w:rsidRPr="000E31AD">
              <w:rPr>
                <w:rFonts w:ascii="Times New Roman" w:hAnsi="Times New Roman" w:cs="Times New Roman"/>
                <w:sz w:val="24"/>
                <w:szCs w:val="24"/>
              </w:rPr>
              <w:t xml:space="preserve">Örgütsel destek </w:t>
            </w:r>
          </w:p>
        </w:tc>
        <w:tc>
          <w:tcPr>
            <w:tcW w:w="4669" w:type="dxa"/>
            <w:gridSpan w:val="2"/>
            <w:shd w:val="clear" w:color="auto" w:fill="auto"/>
          </w:tcPr>
          <w:p w:rsidR="000E31AD" w:rsidRPr="000E31AD" w:rsidRDefault="000E31AD" w:rsidP="000E31AD">
            <w:pPr>
              <w:spacing w:after="0" w:line="240" w:lineRule="auto"/>
              <w:jc w:val="both"/>
              <w:rPr>
                <w:rFonts w:ascii="Times New Roman" w:hAnsi="Times New Roman" w:cs="Times New Roman"/>
                <w:sz w:val="24"/>
                <w:szCs w:val="24"/>
              </w:rPr>
            </w:pPr>
            <w:r w:rsidRPr="000E31AD">
              <w:rPr>
                <w:rFonts w:ascii="Times New Roman" w:hAnsi="Times New Roman" w:cs="Times New Roman"/>
                <w:sz w:val="24"/>
                <w:szCs w:val="24"/>
              </w:rPr>
              <w:t xml:space="preserve">Örgütsel yenilikçilik </w:t>
            </w:r>
          </w:p>
          <w:p w:rsidR="000E31AD" w:rsidRPr="000E31AD" w:rsidRDefault="000E31AD" w:rsidP="000E31AD">
            <w:pPr>
              <w:spacing w:after="0" w:line="240" w:lineRule="auto"/>
              <w:jc w:val="both"/>
              <w:rPr>
                <w:rFonts w:ascii="Times New Roman" w:hAnsi="Times New Roman" w:cs="Times New Roman"/>
                <w:sz w:val="24"/>
                <w:szCs w:val="24"/>
              </w:rPr>
            </w:pPr>
            <w:r w:rsidRPr="000E31AD">
              <w:rPr>
                <w:rFonts w:ascii="Times New Roman" w:hAnsi="Times New Roman" w:cs="Times New Roman"/>
                <w:sz w:val="24"/>
                <w:szCs w:val="24"/>
              </w:rPr>
              <w:t xml:space="preserve">Örgütsel kaynak </w:t>
            </w:r>
          </w:p>
          <w:p w:rsidR="000E31AD" w:rsidRDefault="000E31AD" w:rsidP="000E31AD">
            <w:pPr>
              <w:spacing w:after="0" w:line="240" w:lineRule="auto"/>
              <w:jc w:val="both"/>
              <w:rPr>
                <w:rFonts w:ascii="Times New Roman" w:hAnsi="Times New Roman" w:cs="Times New Roman"/>
                <w:sz w:val="24"/>
                <w:szCs w:val="24"/>
              </w:rPr>
            </w:pPr>
            <w:r w:rsidRPr="000E31AD">
              <w:rPr>
                <w:rFonts w:ascii="Times New Roman" w:hAnsi="Times New Roman" w:cs="Times New Roman"/>
                <w:sz w:val="24"/>
                <w:szCs w:val="24"/>
              </w:rPr>
              <w:t xml:space="preserve">İstikrarlı iç finansal destek </w:t>
            </w:r>
          </w:p>
          <w:p w:rsidR="000E31AD" w:rsidRPr="000E31AD" w:rsidRDefault="000E31AD" w:rsidP="000E31AD">
            <w:pPr>
              <w:spacing w:after="0" w:line="240" w:lineRule="auto"/>
              <w:jc w:val="both"/>
              <w:rPr>
                <w:rFonts w:ascii="Times New Roman" w:hAnsi="Times New Roman" w:cs="Times New Roman"/>
                <w:sz w:val="24"/>
                <w:szCs w:val="24"/>
              </w:rPr>
            </w:pPr>
            <w:r w:rsidRPr="000E31AD">
              <w:rPr>
                <w:rFonts w:ascii="Times New Roman" w:hAnsi="Times New Roman" w:cs="Times New Roman"/>
                <w:sz w:val="24"/>
                <w:szCs w:val="24"/>
              </w:rPr>
              <w:t xml:space="preserve">Örgütsel hazır olma </w:t>
            </w:r>
          </w:p>
          <w:p w:rsidR="000E31AD" w:rsidRPr="000E31AD" w:rsidRDefault="000E31AD" w:rsidP="000E31AD">
            <w:pPr>
              <w:spacing w:after="0" w:line="240" w:lineRule="auto"/>
              <w:jc w:val="both"/>
              <w:rPr>
                <w:rFonts w:ascii="Times New Roman" w:hAnsi="Times New Roman" w:cs="Times New Roman"/>
                <w:sz w:val="24"/>
                <w:szCs w:val="24"/>
              </w:rPr>
            </w:pPr>
            <w:r w:rsidRPr="000E31AD">
              <w:rPr>
                <w:rFonts w:ascii="Times New Roman" w:hAnsi="Times New Roman" w:cs="Times New Roman"/>
                <w:sz w:val="24"/>
                <w:szCs w:val="24"/>
              </w:rPr>
              <w:t xml:space="preserve">Merkeziyetçilik </w:t>
            </w:r>
          </w:p>
          <w:p w:rsidR="000E31AD" w:rsidRDefault="005D7BCA" w:rsidP="000E31AD">
            <w:pPr>
              <w:spacing w:after="0" w:line="240" w:lineRule="auto"/>
              <w:jc w:val="both"/>
              <w:rPr>
                <w:rFonts w:ascii="Times New Roman" w:hAnsi="Times New Roman" w:cs="Times New Roman"/>
                <w:sz w:val="24"/>
                <w:szCs w:val="24"/>
              </w:rPr>
            </w:pPr>
            <w:r w:rsidRPr="000E31AD">
              <w:rPr>
                <w:rFonts w:ascii="Times New Roman" w:hAnsi="Times New Roman" w:cs="Times New Roman"/>
                <w:sz w:val="24"/>
                <w:szCs w:val="24"/>
              </w:rPr>
              <w:t>Örgütsel fazlalık</w:t>
            </w:r>
            <w:r>
              <w:rPr>
                <w:rFonts w:ascii="Times New Roman" w:hAnsi="Times New Roman" w:cs="Times New Roman"/>
                <w:sz w:val="24"/>
                <w:szCs w:val="24"/>
              </w:rPr>
              <w:t xml:space="preserve"> </w:t>
            </w:r>
          </w:p>
          <w:p w:rsidR="000E31AD" w:rsidRDefault="005D7BCA" w:rsidP="000E31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Sektör</w:t>
            </w:r>
          </w:p>
        </w:tc>
        <w:tc>
          <w:tcPr>
            <w:tcW w:w="4669" w:type="dxa"/>
            <w:gridSpan w:val="2"/>
            <w:shd w:val="clear" w:color="auto" w:fill="auto"/>
          </w:tcPr>
          <w:p w:rsidR="000E31AD" w:rsidRDefault="000E31AD" w:rsidP="000E31AD">
            <w:pPr>
              <w:spacing w:after="0" w:line="240" w:lineRule="auto"/>
              <w:jc w:val="both"/>
              <w:rPr>
                <w:rFonts w:ascii="Times New Roman" w:hAnsi="Times New Roman" w:cs="Times New Roman"/>
                <w:sz w:val="24"/>
                <w:szCs w:val="24"/>
              </w:rPr>
            </w:pPr>
            <w:r w:rsidRPr="000E31AD">
              <w:rPr>
                <w:rFonts w:ascii="Times New Roman" w:hAnsi="Times New Roman" w:cs="Times New Roman"/>
                <w:sz w:val="24"/>
                <w:szCs w:val="24"/>
              </w:rPr>
              <w:t xml:space="preserve">Yönetsel ve örgütsel engeller </w:t>
            </w:r>
          </w:p>
          <w:p w:rsidR="000E31AD" w:rsidRDefault="000E31AD" w:rsidP="000E31AD">
            <w:pPr>
              <w:spacing w:after="0" w:line="240" w:lineRule="auto"/>
              <w:jc w:val="both"/>
              <w:rPr>
                <w:rFonts w:ascii="Times New Roman" w:hAnsi="Times New Roman" w:cs="Times New Roman"/>
                <w:sz w:val="24"/>
                <w:szCs w:val="24"/>
              </w:rPr>
            </w:pPr>
            <w:r w:rsidRPr="000E31AD">
              <w:rPr>
                <w:rFonts w:ascii="Times New Roman" w:hAnsi="Times New Roman" w:cs="Times New Roman"/>
                <w:sz w:val="24"/>
                <w:szCs w:val="24"/>
              </w:rPr>
              <w:t>Bilgi ve bilinç eksikliği</w:t>
            </w:r>
          </w:p>
          <w:p w:rsidR="000E31AD" w:rsidRDefault="000E31AD" w:rsidP="000E31AD">
            <w:pPr>
              <w:spacing w:after="0" w:line="240" w:lineRule="auto"/>
              <w:jc w:val="both"/>
              <w:rPr>
                <w:rFonts w:ascii="Times New Roman" w:hAnsi="Times New Roman" w:cs="Times New Roman"/>
                <w:sz w:val="24"/>
                <w:szCs w:val="24"/>
              </w:rPr>
            </w:pPr>
            <w:r w:rsidRPr="000E31AD">
              <w:rPr>
                <w:rFonts w:ascii="Times New Roman" w:hAnsi="Times New Roman" w:cs="Times New Roman"/>
                <w:sz w:val="24"/>
                <w:szCs w:val="24"/>
              </w:rPr>
              <w:t>Özümseme kapasitesi</w:t>
            </w:r>
            <w:r w:rsidR="0082008E">
              <w:rPr>
                <w:rFonts w:ascii="Times New Roman" w:hAnsi="Times New Roman" w:cs="Times New Roman"/>
                <w:sz w:val="24"/>
                <w:szCs w:val="24"/>
              </w:rPr>
              <w:t xml:space="preserve"> </w:t>
            </w:r>
          </w:p>
          <w:p w:rsidR="000E31AD" w:rsidRDefault="000E31AD" w:rsidP="000E31AD">
            <w:pPr>
              <w:spacing w:after="0" w:line="240" w:lineRule="auto"/>
              <w:jc w:val="both"/>
              <w:rPr>
                <w:rFonts w:ascii="Times New Roman" w:hAnsi="Times New Roman" w:cs="Times New Roman"/>
                <w:sz w:val="24"/>
                <w:szCs w:val="24"/>
              </w:rPr>
            </w:pPr>
            <w:r w:rsidRPr="000E31AD">
              <w:rPr>
                <w:rFonts w:ascii="Times New Roman" w:hAnsi="Times New Roman" w:cs="Times New Roman"/>
                <w:sz w:val="24"/>
                <w:szCs w:val="24"/>
              </w:rPr>
              <w:t>İç engeller</w:t>
            </w:r>
          </w:p>
          <w:p w:rsidR="000E31AD" w:rsidRDefault="000E31AD" w:rsidP="000E31AD">
            <w:pPr>
              <w:spacing w:after="0" w:line="240" w:lineRule="auto"/>
              <w:jc w:val="both"/>
              <w:rPr>
                <w:rFonts w:ascii="Times New Roman" w:hAnsi="Times New Roman" w:cs="Times New Roman"/>
                <w:sz w:val="24"/>
                <w:szCs w:val="24"/>
              </w:rPr>
            </w:pPr>
            <w:r w:rsidRPr="000E31AD">
              <w:rPr>
                <w:rFonts w:ascii="Times New Roman" w:hAnsi="Times New Roman" w:cs="Times New Roman"/>
                <w:sz w:val="24"/>
                <w:szCs w:val="24"/>
              </w:rPr>
              <w:t xml:space="preserve">Risk </w:t>
            </w:r>
            <w:r w:rsidR="0082008E">
              <w:rPr>
                <w:rFonts w:ascii="Times New Roman" w:hAnsi="Times New Roman" w:cs="Times New Roman"/>
                <w:sz w:val="24"/>
                <w:szCs w:val="24"/>
              </w:rPr>
              <w:t>isteksizliği</w:t>
            </w:r>
            <w:r w:rsidRPr="000E31AD">
              <w:rPr>
                <w:rFonts w:ascii="Times New Roman" w:hAnsi="Times New Roman" w:cs="Times New Roman"/>
                <w:sz w:val="24"/>
                <w:szCs w:val="24"/>
              </w:rPr>
              <w:t xml:space="preserve"> </w:t>
            </w:r>
          </w:p>
          <w:p w:rsidR="000E31AD" w:rsidRPr="000E31AD" w:rsidRDefault="000E31AD" w:rsidP="000E31AD">
            <w:pPr>
              <w:spacing w:after="0" w:line="240" w:lineRule="auto"/>
              <w:jc w:val="both"/>
              <w:rPr>
                <w:rFonts w:ascii="Times New Roman" w:hAnsi="Times New Roman" w:cs="Times New Roman"/>
                <w:sz w:val="24"/>
                <w:szCs w:val="24"/>
              </w:rPr>
            </w:pPr>
            <w:r w:rsidRPr="000E31AD">
              <w:rPr>
                <w:rFonts w:ascii="Times New Roman" w:hAnsi="Times New Roman" w:cs="Times New Roman"/>
                <w:sz w:val="24"/>
                <w:szCs w:val="24"/>
              </w:rPr>
              <w:t>Teknolojik yeterlilik</w:t>
            </w:r>
          </w:p>
          <w:p w:rsidR="000E31AD" w:rsidRPr="000E31AD" w:rsidRDefault="000E31AD" w:rsidP="000E31AD">
            <w:pPr>
              <w:spacing w:after="0" w:line="240" w:lineRule="auto"/>
              <w:jc w:val="both"/>
              <w:rPr>
                <w:rFonts w:ascii="Times New Roman" w:hAnsi="Times New Roman" w:cs="Times New Roman"/>
                <w:sz w:val="24"/>
                <w:szCs w:val="24"/>
              </w:rPr>
            </w:pPr>
            <w:r w:rsidRPr="000E31AD">
              <w:rPr>
                <w:rFonts w:ascii="Times New Roman" w:hAnsi="Times New Roman" w:cs="Times New Roman"/>
                <w:sz w:val="24"/>
                <w:szCs w:val="24"/>
              </w:rPr>
              <w:t>Davranışsal engeller</w:t>
            </w:r>
          </w:p>
        </w:tc>
      </w:tr>
      <w:tr w:rsidR="000E31AD" w:rsidRPr="000E31AD" w:rsidTr="0016517D">
        <w:tc>
          <w:tcPr>
            <w:tcW w:w="14007" w:type="dxa"/>
            <w:gridSpan w:val="5"/>
            <w:shd w:val="clear" w:color="auto" w:fill="auto"/>
            <w:tcMar>
              <w:left w:w="108" w:type="dxa"/>
            </w:tcMar>
          </w:tcPr>
          <w:p w:rsidR="000E31AD" w:rsidRPr="000E31AD" w:rsidRDefault="000E31AD" w:rsidP="000E31AD">
            <w:pPr>
              <w:spacing w:after="0" w:line="240" w:lineRule="auto"/>
              <w:jc w:val="center"/>
              <w:rPr>
                <w:rFonts w:ascii="Times New Roman" w:hAnsi="Times New Roman" w:cs="Times New Roman"/>
                <w:b/>
                <w:sz w:val="24"/>
                <w:szCs w:val="24"/>
                <w:highlight w:val="yellow"/>
              </w:rPr>
            </w:pPr>
            <w:r w:rsidRPr="000E31AD">
              <w:rPr>
                <w:rFonts w:ascii="Times New Roman" w:hAnsi="Times New Roman" w:cs="Times New Roman"/>
                <w:b/>
                <w:sz w:val="24"/>
                <w:szCs w:val="24"/>
              </w:rPr>
              <w:t>ÇEVRE FAKTÖRÜ</w:t>
            </w:r>
          </w:p>
        </w:tc>
      </w:tr>
      <w:tr w:rsidR="009E1741" w:rsidRPr="000E31AD" w:rsidTr="000E31AD">
        <w:tc>
          <w:tcPr>
            <w:tcW w:w="4676" w:type="dxa"/>
            <w:gridSpan w:val="2"/>
            <w:shd w:val="clear" w:color="auto" w:fill="auto"/>
            <w:tcMar>
              <w:left w:w="108" w:type="dxa"/>
            </w:tcMar>
          </w:tcPr>
          <w:p w:rsidR="009E1741" w:rsidRPr="000E31AD" w:rsidRDefault="009E1741" w:rsidP="000E31AD">
            <w:pPr>
              <w:spacing w:after="0" w:line="240" w:lineRule="auto"/>
              <w:jc w:val="center"/>
              <w:rPr>
                <w:rFonts w:ascii="Times New Roman" w:hAnsi="Times New Roman" w:cs="Times New Roman"/>
                <w:b/>
                <w:sz w:val="24"/>
                <w:szCs w:val="24"/>
              </w:rPr>
            </w:pPr>
            <w:r w:rsidRPr="000E31AD">
              <w:rPr>
                <w:rFonts w:ascii="Times New Roman" w:hAnsi="Times New Roman" w:cs="Times New Roman"/>
                <w:b/>
                <w:sz w:val="24"/>
                <w:szCs w:val="24"/>
              </w:rPr>
              <w:t>Genel</w:t>
            </w:r>
          </w:p>
        </w:tc>
        <w:tc>
          <w:tcPr>
            <w:tcW w:w="4708" w:type="dxa"/>
            <w:gridSpan w:val="2"/>
            <w:shd w:val="clear" w:color="auto" w:fill="auto"/>
            <w:tcMar>
              <w:left w:w="108" w:type="dxa"/>
            </w:tcMar>
          </w:tcPr>
          <w:p w:rsidR="009E1741" w:rsidRPr="000E31AD" w:rsidRDefault="009E1741" w:rsidP="000E31AD">
            <w:pPr>
              <w:spacing w:after="0" w:line="240" w:lineRule="auto"/>
              <w:jc w:val="center"/>
              <w:rPr>
                <w:rFonts w:ascii="Times New Roman" w:hAnsi="Times New Roman" w:cs="Times New Roman"/>
                <w:b/>
                <w:sz w:val="24"/>
                <w:szCs w:val="24"/>
              </w:rPr>
            </w:pPr>
            <w:r w:rsidRPr="000E31AD">
              <w:rPr>
                <w:rFonts w:ascii="Times New Roman" w:hAnsi="Times New Roman" w:cs="Times New Roman"/>
                <w:b/>
                <w:sz w:val="24"/>
                <w:szCs w:val="24"/>
              </w:rPr>
              <w:t>Düzenlemeler</w:t>
            </w:r>
            <w:r w:rsidR="000E31AD">
              <w:rPr>
                <w:rFonts w:ascii="Times New Roman" w:hAnsi="Times New Roman" w:cs="Times New Roman"/>
                <w:b/>
                <w:sz w:val="24"/>
                <w:szCs w:val="24"/>
              </w:rPr>
              <w:t xml:space="preserve"> ve D</w:t>
            </w:r>
            <w:r w:rsidRPr="000E31AD">
              <w:rPr>
                <w:rFonts w:ascii="Times New Roman" w:hAnsi="Times New Roman" w:cs="Times New Roman"/>
                <w:b/>
                <w:sz w:val="24"/>
                <w:szCs w:val="24"/>
              </w:rPr>
              <w:t>evlet</w:t>
            </w:r>
            <w:r w:rsidR="000E31AD">
              <w:rPr>
                <w:rFonts w:ascii="Times New Roman" w:hAnsi="Times New Roman" w:cs="Times New Roman"/>
                <w:b/>
                <w:sz w:val="24"/>
                <w:szCs w:val="24"/>
              </w:rPr>
              <w:t>le İlgili Değişkenler</w:t>
            </w:r>
          </w:p>
        </w:tc>
        <w:tc>
          <w:tcPr>
            <w:tcW w:w="4623" w:type="dxa"/>
            <w:shd w:val="clear" w:color="auto" w:fill="auto"/>
            <w:tcMar>
              <w:left w:w="108" w:type="dxa"/>
            </w:tcMar>
          </w:tcPr>
          <w:p w:rsidR="009E1741" w:rsidRPr="000E31AD" w:rsidRDefault="009E1741" w:rsidP="000E31AD">
            <w:pPr>
              <w:spacing w:after="0" w:line="240" w:lineRule="auto"/>
              <w:jc w:val="center"/>
              <w:rPr>
                <w:rFonts w:ascii="Times New Roman" w:hAnsi="Times New Roman" w:cs="Times New Roman"/>
                <w:b/>
                <w:sz w:val="24"/>
                <w:szCs w:val="24"/>
                <w:highlight w:val="yellow"/>
              </w:rPr>
            </w:pPr>
            <w:r w:rsidRPr="000E31AD">
              <w:rPr>
                <w:rFonts w:ascii="Times New Roman" w:hAnsi="Times New Roman" w:cs="Times New Roman"/>
                <w:b/>
                <w:sz w:val="24"/>
                <w:szCs w:val="24"/>
              </w:rPr>
              <w:t>Rakipler, Müşteri</w:t>
            </w:r>
            <w:r w:rsidR="000E31AD">
              <w:rPr>
                <w:rFonts w:ascii="Times New Roman" w:hAnsi="Times New Roman" w:cs="Times New Roman"/>
                <w:b/>
                <w:sz w:val="24"/>
                <w:szCs w:val="24"/>
              </w:rPr>
              <w:t>ler</w:t>
            </w:r>
            <w:r w:rsidRPr="000E31AD">
              <w:rPr>
                <w:rFonts w:ascii="Times New Roman" w:hAnsi="Times New Roman" w:cs="Times New Roman"/>
                <w:b/>
                <w:sz w:val="24"/>
                <w:szCs w:val="24"/>
              </w:rPr>
              <w:t xml:space="preserve"> ve Ortaklar</w:t>
            </w:r>
          </w:p>
        </w:tc>
      </w:tr>
      <w:tr w:rsidR="009E1741" w:rsidRPr="000E31AD" w:rsidTr="000E31AD">
        <w:tc>
          <w:tcPr>
            <w:tcW w:w="4676" w:type="dxa"/>
            <w:gridSpan w:val="2"/>
            <w:shd w:val="clear" w:color="auto" w:fill="auto"/>
            <w:tcMar>
              <w:left w:w="108" w:type="dxa"/>
            </w:tcMar>
          </w:tcPr>
          <w:p w:rsidR="002866ED" w:rsidRPr="000E31AD" w:rsidRDefault="009E1741" w:rsidP="00BB7913">
            <w:pPr>
              <w:spacing w:after="0" w:line="240" w:lineRule="auto"/>
              <w:rPr>
                <w:rFonts w:ascii="Times New Roman" w:hAnsi="Times New Roman" w:cs="Times New Roman"/>
                <w:sz w:val="24"/>
                <w:szCs w:val="24"/>
              </w:rPr>
            </w:pPr>
            <w:r w:rsidRPr="000E31AD">
              <w:rPr>
                <w:rFonts w:ascii="Times New Roman" w:hAnsi="Times New Roman" w:cs="Times New Roman"/>
                <w:sz w:val="24"/>
                <w:szCs w:val="24"/>
              </w:rPr>
              <w:t>Belirsizlik</w:t>
            </w:r>
          </w:p>
          <w:p w:rsidR="002866ED" w:rsidRPr="000E31AD" w:rsidRDefault="009E1741" w:rsidP="00BB7913">
            <w:pPr>
              <w:spacing w:after="0" w:line="240" w:lineRule="auto"/>
              <w:rPr>
                <w:rFonts w:ascii="Times New Roman" w:hAnsi="Times New Roman" w:cs="Times New Roman"/>
                <w:sz w:val="24"/>
                <w:szCs w:val="24"/>
              </w:rPr>
            </w:pPr>
            <w:r w:rsidRPr="000E31AD">
              <w:rPr>
                <w:rFonts w:ascii="Times New Roman" w:hAnsi="Times New Roman" w:cs="Times New Roman"/>
                <w:sz w:val="24"/>
                <w:szCs w:val="24"/>
              </w:rPr>
              <w:t xml:space="preserve">Küresel hedef  </w:t>
            </w:r>
          </w:p>
          <w:p w:rsidR="002866ED" w:rsidRPr="000E31AD" w:rsidRDefault="009E1741" w:rsidP="00BB7913">
            <w:pPr>
              <w:spacing w:after="0" w:line="240" w:lineRule="auto"/>
              <w:rPr>
                <w:rFonts w:ascii="Times New Roman" w:hAnsi="Times New Roman" w:cs="Times New Roman"/>
                <w:sz w:val="24"/>
                <w:szCs w:val="24"/>
              </w:rPr>
            </w:pPr>
            <w:r w:rsidRPr="000E31AD">
              <w:rPr>
                <w:rFonts w:ascii="Times New Roman" w:hAnsi="Times New Roman" w:cs="Times New Roman"/>
                <w:sz w:val="24"/>
                <w:szCs w:val="24"/>
              </w:rPr>
              <w:t xml:space="preserve">Finansal ve ekonomik engeller </w:t>
            </w:r>
          </w:p>
          <w:p w:rsidR="009E1741" w:rsidRPr="000E31AD" w:rsidRDefault="009E1741" w:rsidP="00BB7913">
            <w:pPr>
              <w:spacing w:after="0" w:line="240" w:lineRule="auto"/>
              <w:rPr>
                <w:rFonts w:ascii="Times New Roman" w:hAnsi="Times New Roman" w:cs="Times New Roman"/>
                <w:sz w:val="24"/>
                <w:szCs w:val="24"/>
              </w:rPr>
            </w:pPr>
            <w:r w:rsidRPr="000E31AD">
              <w:rPr>
                <w:rFonts w:ascii="Times New Roman" w:hAnsi="Times New Roman" w:cs="Times New Roman"/>
                <w:sz w:val="24"/>
                <w:szCs w:val="24"/>
              </w:rPr>
              <w:t xml:space="preserve">Finansa ulaşım zorluğu </w:t>
            </w:r>
          </w:p>
          <w:p w:rsidR="002866ED" w:rsidRPr="000E31AD" w:rsidRDefault="009E1741" w:rsidP="00BB7913">
            <w:pPr>
              <w:spacing w:after="0" w:line="240" w:lineRule="auto"/>
              <w:rPr>
                <w:rFonts w:ascii="Times New Roman" w:hAnsi="Times New Roman" w:cs="Times New Roman"/>
                <w:sz w:val="24"/>
                <w:szCs w:val="24"/>
              </w:rPr>
            </w:pPr>
            <w:r w:rsidRPr="000E31AD">
              <w:rPr>
                <w:rFonts w:ascii="Times New Roman" w:hAnsi="Times New Roman" w:cs="Times New Roman"/>
                <w:sz w:val="24"/>
                <w:szCs w:val="24"/>
              </w:rPr>
              <w:t>Finans kurumlarının eksikliği</w:t>
            </w:r>
          </w:p>
          <w:p w:rsidR="002866ED" w:rsidRPr="000E31AD" w:rsidRDefault="009E1741" w:rsidP="00BB7913">
            <w:pPr>
              <w:spacing w:after="0" w:line="240" w:lineRule="auto"/>
              <w:rPr>
                <w:rFonts w:ascii="Times New Roman" w:hAnsi="Times New Roman" w:cs="Times New Roman"/>
                <w:sz w:val="24"/>
                <w:szCs w:val="24"/>
              </w:rPr>
            </w:pPr>
            <w:r w:rsidRPr="000E31AD">
              <w:rPr>
                <w:rFonts w:ascii="Times New Roman" w:hAnsi="Times New Roman" w:cs="Times New Roman"/>
                <w:sz w:val="24"/>
                <w:szCs w:val="24"/>
              </w:rPr>
              <w:t xml:space="preserve">Güven </w:t>
            </w:r>
          </w:p>
          <w:p w:rsidR="002866ED" w:rsidRPr="000E31AD" w:rsidRDefault="005D7BCA" w:rsidP="00BB791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Sektör özelliği ve piyasa </w:t>
            </w:r>
            <w:r w:rsidR="009E1741" w:rsidRPr="000E31AD">
              <w:rPr>
                <w:rFonts w:ascii="Times New Roman" w:hAnsi="Times New Roman" w:cs="Times New Roman"/>
                <w:sz w:val="24"/>
                <w:szCs w:val="24"/>
              </w:rPr>
              <w:t xml:space="preserve">yapısı </w:t>
            </w:r>
          </w:p>
          <w:p w:rsidR="002866ED" w:rsidRPr="000E31AD" w:rsidRDefault="009E1741" w:rsidP="00BB7913">
            <w:pPr>
              <w:spacing w:after="0" w:line="240" w:lineRule="auto"/>
              <w:rPr>
                <w:rFonts w:ascii="Times New Roman" w:hAnsi="Times New Roman" w:cs="Times New Roman"/>
                <w:sz w:val="24"/>
                <w:szCs w:val="24"/>
              </w:rPr>
            </w:pPr>
            <w:r w:rsidRPr="000E31AD">
              <w:rPr>
                <w:rFonts w:ascii="Times New Roman" w:hAnsi="Times New Roman" w:cs="Times New Roman"/>
                <w:sz w:val="24"/>
                <w:szCs w:val="24"/>
              </w:rPr>
              <w:t>Dış destek</w:t>
            </w:r>
          </w:p>
          <w:p w:rsidR="009E1741" w:rsidRPr="000E31AD" w:rsidRDefault="00FC6BB4" w:rsidP="002866ED">
            <w:pPr>
              <w:spacing w:after="0" w:line="240" w:lineRule="auto"/>
              <w:rPr>
                <w:rFonts w:ascii="Times New Roman" w:hAnsi="Times New Roman" w:cs="Times New Roman"/>
                <w:sz w:val="24"/>
                <w:szCs w:val="24"/>
              </w:rPr>
            </w:pPr>
            <w:r w:rsidRPr="000E31AD">
              <w:rPr>
                <w:rFonts w:ascii="Times New Roman" w:hAnsi="Times New Roman" w:cs="Times New Roman"/>
                <w:sz w:val="24"/>
                <w:szCs w:val="24"/>
              </w:rPr>
              <w:t>İmaj</w:t>
            </w:r>
            <w:r w:rsidR="009E1741" w:rsidRPr="000E31AD">
              <w:rPr>
                <w:rFonts w:ascii="Times New Roman" w:hAnsi="Times New Roman" w:cs="Times New Roman"/>
                <w:sz w:val="24"/>
                <w:szCs w:val="24"/>
              </w:rPr>
              <w:t xml:space="preserve"> </w:t>
            </w:r>
          </w:p>
        </w:tc>
        <w:tc>
          <w:tcPr>
            <w:tcW w:w="4708" w:type="dxa"/>
            <w:gridSpan w:val="2"/>
            <w:shd w:val="clear" w:color="auto" w:fill="auto"/>
            <w:tcMar>
              <w:left w:w="108" w:type="dxa"/>
            </w:tcMar>
          </w:tcPr>
          <w:p w:rsidR="000E31AD" w:rsidRPr="000E31AD" w:rsidRDefault="009E1741" w:rsidP="000E31AD">
            <w:pPr>
              <w:spacing w:after="0" w:line="240" w:lineRule="auto"/>
              <w:rPr>
                <w:rFonts w:ascii="Times New Roman" w:hAnsi="Times New Roman" w:cs="Times New Roman"/>
                <w:sz w:val="24"/>
                <w:szCs w:val="24"/>
              </w:rPr>
            </w:pPr>
            <w:r w:rsidRPr="000E31AD">
              <w:rPr>
                <w:rFonts w:ascii="Times New Roman" w:hAnsi="Times New Roman" w:cs="Times New Roman"/>
                <w:sz w:val="24"/>
                <w:szCs w:val="24"/>
              </w:rPr>
              <w:t xml:space="preserve">Hükümet desteği </w:t>
            </w:r>
          </w:p>
          <w:p w:rsidR="000E31AD" w:rsidRPr="000E31AD" w:rsidRDefault="009E1741" w:rsidP="000E31AD">
            <w:pPr>
              <w:spacing w:after="0" w:line="240" w:lineRule="auto"/>
              <w:rPr>
                <w:rFonts w:ascii="Times New Roman" w:hAnsi="Times New Roman" w:cs="Times New Roman"/>
                <w:sz w:val="24"/>
                <w:szCs w:val="24"/>
              </w:rPr>
            </w:pPr>
            <w:r w:rsidRPr="000E31AD">
              <w:rPr>
                <w:rFonts w:ascii="Times New Roman" w:hAnsi="Times New Roman" w:cs="Times New Roman"/>
                <w:sz w:val="24"/>
                <w:szCs w:val="24"/>
              </w:rPr>
              <w:t xml:space="preserve">Teknoloji politikası </w:t>
            </w:r>
          </w:p>
          <w:p w:rsidR="000E31AD" w:rsidRPr="000E31AD" w:rsidRDefault="009E1741" w:rsidP="000E31AD">
            <w:pPr>
              <w:spacing w:after="0" w:line="240" w:lineRule="auto"/>
              <w:rPr>
                <w:rFonts w:ascii="Times New Roman" w:hAnsi="Times New Roman" w:cs="Times New Roman"/>
                <w:sz w:val="24"/>
                <w:szCs w:val="24"/>
              </w:rPr>
            </w:pPr>
            <w:r w:rsidRPr="000E31AD">
              <w:rPr>
                <w:rFonts w:ascii="Times New Roman" w:hAnsi="Times New Roman" w:cs="Times New Roman"/>
                <w:sz w:val="24"/>
                <w:szCs w:val="24"/>
              </w:rPr>
              <w:t xml:space="preserve">Çevre düzenlemeleri </w:t>
            </w:r>
          </w:p>
          <w:p w:rsidR="000E31AD" w:rsidRPr="000E31AD" w:rsidRDefault="009E1741" w:rsidP="000E31AD">
            <w:pPr>
              <w:spacing w:after="0" w:line="240" w:lineRule="auto"/>
              <w:rPr>
                <w:rFonts w:ascii="Times New Roman" w:hAnsi="Times New Roman" w:cs="Times New Roman"/>
                <w:sz w:val="24"/>
                <w:szCs w:val="24"/>
              </w:rPr>
            </w:pPr>
            <w:r w:rsidRPr="000E31AD">
              <w:rPr>
                <w:rFonts w:ascii="Times New Roman" w:hAnsi="Times New Roman" w:cs="Times New Roman"/>
                <w:sz w:val="24"/>
                <w:szCs w:val="24"/>
              </w:rPr>
              <w:t xml:space="preserve">Düzenleyici çevre ve baskı </w:t>
            </w:r>
          </w:p>
          <w:p w:rsidR="000E31AD" w:rsidRPr="000E31AD" w:rsidRDefault="009E1741" w:rsidP="000E31AD">
            <w:pPr>
              <w:spacing w:after="0" w:line="240" w:lineRule="auto"/>
              <w:rPr>
                <w:rFonts w:ascii="Times New Roman" w:hAnsi="Times New Roman" w:cs="Times New Roman"/>
                <w:sz w:val="24"/>
                <w:szCs w:val="24"/>
              </w:rPr>
            </w:pPr>
            <w:r w:rsidRPr="000E31AD">
              <w:rPr>
                <w:rFonts w:ascii="Times New Roman" w:hAnsi="Times New Roman" w:cs="Times New Roman"/>
                <w:sz w:val="24"/>
                <w:szCs w:val="24"/>
              </w:rPr>
              <w:t xml:space="preserve">Uygun olmayan düzenlemeler </w:t>
            </w:r>
          </w:p>
          <w:p w:rsidR="000E31AD" w:rsidRPr="000E31AD" w:rsidRDefault="009E1741" w:rsidP="000E31AD">
            <w:pPr>
              <w:spacing w:after="0" w:line="240" w:lineRule="auto"/>
              <w:rPr>
                <w:rFonts w:ascii="Times New Roman" w:hAnsi="Times New Roman" w:cs="Times New Roman"/>
                <w:sz w:val="24"/>
                <w:szCs w:val="24"/>
              </w:rPr>
            </w:pPr>
            <w:r w:rsidRPr="000E31AD">
              <w:rPr>
                <w:rFonts w:ascii="Times New Roman" w:hAnsi="Times New Roman" w:cs="Times New Roman"/>
                <w:sz w:val="24"/>
                <w:szCs w:val="24"/>
              </w:rPr>
              <w:t xml:space="preserve">Belirsiz hükûmet hedefleri </w:t>
            </w:r>
          </w:p>
          <w:p w:rsidR="000E31AD" w:rsidRPr="000E31AD" w:rsidRDefault="009E1741" w:rsidP="000E31AD">
            <w:pPr>
              <w:spacing w:after="0" w:line="240" w:lineRule="auto"/>
              <w:rPr>
                <w:rFonts w:ascii="Times New Roman" w:hAnsi="Times New Roman" w:cs="Times New Roman"/>
                <w:sz w:val="24"/>
                <w:szCs w:val="24"/>
              </w:rPr>
            </w:pPr>
            <w:r w:rsidRPr="000E31AD">
              <w:rPr>
                <w:rFonts w:ascii="Times New Roman" w:hAnsi="Times New Roman" w:cs="Times New Roman"/>
                <w:sz w:val="24"/>
                <w:szCs w:val="24"/>
              </w:rPr>
              <w:t xml:space="preserve">Teşvik araçlarının eksikliği </w:t>
            </w:r>
          </w:p>
          <w:p w:rsidR="009E1741" w:rsidRPr="000E31AD" w:rsidRDefault="009E1741" w:rsidP="000E31AD">
            <w:pPr>
              <w:spacing w:after="0" w:line="240" w:lineRule="auto"/>
              <w:rPr>
                <w:rFonts w:ascii="Times New Roman" w:hAnsi="Times New Roman" w:cs="Times New Roman"/>
                <w:sz w:val="24"/>
                <w:szCs w:val="24"/>
              </w:rPr>
            </w:pPr>
            <w:r w:rsidRPr="000E31AD">
              <w:rPr>
                <w:rFonts w:ascii="Times New Roman" w:hAnsi="Times New Roman" w:cs="Times New Roman"/>
                <w:sz w:val="24"/>
                <w:szCs w:val="24"/>
              </w:rPr>
              <w:t xml:space="preserve">Teknoloji destek altyapısı </w:t>
            </w:r>
          </w:p>
        </w:tc>
        <w:tc>
          <w:tcPr>
            <w:tcW w:w="4623" w:type="dxa"/>
            <w:shd w:val="clear" w:color="auto" w:fill="auto"/>
            <w:tcMar>
              <w:left w:w="108" w:type="dxa"/>
            </w:tcMar>
          </w:tcPr>
          <w:p w:rsidR="000E31AD" w:rsidRPr="000E31AD" w:rsidRDefault="009E1741" w:rsidP="000E31AD">
            <w:pPr>
              <w:spacing w:after="0" w:line="240" w:lineRule="auto"/>
              <w:rPr>
                <w:rFonts w:ascii="Times New Roman" w:hAnsi="Times New Roman" w:cs="Times New Roman"/>
                <w:sz w:val="24"/>
                <w:szCs w:val="24"/>
              </w:rPr>
            </w:pPr>
            <w:r w:rsidRPr="000E31AD">
              <w:rPr>
                <w:rFonts w:ascii="Times New Roman" w:hAnsi="Times New Roman" w:cs="Times New Roman"/>
                <w:sz w:val="24"/>
                <w:szCs w:val="24"/>
              </w:rPr>
              <w:t>Rekabet baskı</w:t>
            </w:r>
            <w:r w:rsidR="005D7BCA">
              <w:rPr>
                <w:rFonts w:ascii="Times New Roman" w:hAnsi="Times New Roman" w:cs="Times New Roman"/>
                <w:sz w:val="24"/>
                <w:szCs w:val="24"/>
              </w:rPr>
              <w:t>sı</w:t>
            </w:r>
            <w:r w:rsidRPr="000E31AD">
              <w:rPr>
                <w:rFonts w:ascii="Times New Roman" w:hAnsi="Times New Roman" w:cs="Times New Roman"/>
                <w:sz w:val="24"/>
                <w:szCs w:val="24"/>
              </w:rPr>
              <w:t xml:space="preserve"> </w:t>
            </w:r>
          </w:p>
          <w:p w:rsidR="000E31AD" w:rsidRPr="000E31AD" w:rsidRDefault="009E1741" w:rsidP="000E31AD">
            <w:pPr>
              <w:spacing w:after="0" w:line="240" w:lineRule="auto"/>
              <w:rPr>
                <w:rFonts w:ascii="Times New Roman" w:hAnsi="Times New Roman" w:cs="Times New Roman"/>
                <w:sz w:val="24"/>
                <w:szCs w:val="24"/>
              </w:rPr>
            </w:pPr>
            <w:r w:rsidRPr="000E31AD">
              <w:rPr>
                <w:rFonts w:ascii="Times New Roman" w:hAnsi="Times New Roman" w:cs="Times New Roman"/>
                <w:sz w:val="24"/>
                <w:szCs w:val="24"/>
              </w:rPr>
              <w:t xml:space="preserve">Dış baskı </w:t>
            </w:r>
          </w:p>
          <w:p w:rsidR="000E31AD" w:rsidRPr="000E31AD" w:rsidRDefault="009E1741" w:rsidP="000E31AD">
            <w:pPr>
              <w:spacing w:after="0" w:line="240" w:lineRule="auto"/>
              <w:rPr>
                <w:rFonts w:ascii="Times New Roman" w:hAnsi="Times New Roman" w:cs="Times New Roman"/>
                <w:sz w:val="24"/>
                <w:szCs w:val="24"/>
              </w:rPr>
            </w:pPr>
            <w:r w:rsidRPr="000E31AD">
              <w:rPr>
                <w:rFonts w:ascii="Times New Roman" w:hAnsi="Times New Roman" w:cs="Times New Roman"/>
                <w:sz w:val="24"/>
                <w:szCs w:val="24"/>
              </w:rPr>
              <w:t xml:space="preserve">Müşteri kabul eksikliği </w:t>
            </w:r>
          </w:p>
          <w:p w:rsidR="000E31AD" w:rsidRPr="000E31AD" w:rsidRDefault="009E1741" w:rsidP="000E31AD">
            <w:pPr>
              <w:spacing w:after="0" w:line="240" w:lineRule="auto"/>
              <w:rPr>
                <w:rFonts w:ascii="Times New Roman" w:hAnsi="Times New Roman" w:cs="Times New Roman"/>
                <w:sz w:val="24"/>
                <w:szCs w:val="24"/>
              </w:rPr>
            </w:pPr>
            <w:r w:rsidRPr="000E31AD">
              <w:rPr>
                <w:rFonts w:ascii="Times New Roman" w:hAnsi="Times New Roman" w:cs="Times New Roman"/>
                <w:sz w:val="24"/>
                <w:szCs w:val="24"/>
              </w:rPr>
              <w:t xml:space="preserve">Müşteri ve ortakların hazır olmaması </w:t>
            </w:r>
          </w:p>
          <w:p w:rsidR="000E31AD" w:rsidRPr="000E31AD" w:rsidRDefault="009E1741" w:rsidP="000E31AD">
            <w:pPr>
              <w:spacing w:after="0" w:line="240" w:lineRule="auto"/>
              <w:rPr>
                <w:rFonts w:ascii="Times New Roman" w:hAnsi="Times New Roman" w:cs="Times New Roman"/>
                <w:sz w:val="24"/>
                <w:szCs w:val="24"/>
              </w:rPr>
            </w:pPr>
            <w:r w:rsidRPr="000E31AD">
              <w:rPr>
                <w:rFonts w:ascii="Times New Roman" w:hAnsi="Times New Roman" w:cs="Times New Roman"/>
                <w:sz w:val="24"/>
                <w:szCs w:val="24"/>
              </w:rPr>
              <w:t>Müşteri baskısı</w:t>
            </w:r>
            <w:r w:rsidR="000E31AD" w:rsidRPr="000E31AD">
              <w:rPr>
                <w:rFonts w:ascii="Times New Roman" w:hAnsi="Times New Roman" w:cs="Times New Roman"/>
                <w:sz w:val="24"/>
                <w:szCs w:val="24"/>
              </w:rPr>
              <w:t xml:space="preserve"> </w:t>
            </w:r>
          </w:p>
          <w:p w:rsidR="000E31AD" w:rsidRPr="000E31AD" w:rsidRDefault="009E1741" w:rsidP="000E31AD">
            <w:pPr>
              <w:spacing w:after="0" w:line="240" w:lineRule="auto"/>
              <w:rPr>
                <w:rFonts w:ascii="Times New Roman" w:hAnsi="Times New Roman" w:cs="Times New Roman"/>
                <w:sz w:val="24"/>
                <w:szCs w:val="24"/>
              </w:rPr>
            </w:pPr>
            <w:r w:rsidRPr="000E31AD">
              <w:rPr>
                <w:rFonts w:ascii="Times New Roman" w:hAnsi="Times New Roman" w:cs="Times New Roman"/>
                <w:sz w:val="24"/>
                <w:szCs w:val="24"/>
              </w:rPr>
              <w:t xml:space="preserve">Ticari ortağın gücü ve baskısı </w:t>
            </w:r>
          </w:p>
          <w:p w:rsidR="009E1741" w:rsidRPr="000E31AD" w:rsidRDefault="009E1741" w:rsidP="000E31AD">
            <w:pPr>
              <w:spacing w:after="0" w:line="240" w:lineRule="auto"/>
              <w:rPr>
                <w:rFonts w:ascii="Times New Roman" w:hAnsi="Times New Roman" w:cs="Times New Roman"/>
                <w:sz w:val="24"/>
                <w:szCs w:val="24"/>
              </w:rPr>
            </w:pPr>
            <w:r w:rsidRPr="000E31AD">
              <w:rPr>
                <w:rFonts w:ascii="Times New Roman" w:hAnsi="Times New Roman" w:cs="Times New Roman"/>
                <w:sz w:val="24"/>
                <w:szCs w:val="24"/>
              </w:rPr>
              <w:t xml:space="preserve">Paydaşların isteksizliği </w:t>
            </w:r>
          </w:p>
        </w:tc>
      </w:tr>
    </w:tbl>
    <w:p w:rsidR="00011BBE" w:rsidRPr="00BB7913" w:rsidRDefault="00011BBE" w:rsidP="00BB7913">
      <w:pPr>
        <w:spacing w:line="240" w:lineRule="auto"/>
        <w:jc w:val="both"/>
        <w:rPr>
          <w:rFonts w:ascii="Times New Roman" w:hAnsi="Times New Roman" w:cs="Times New Roman"/>
          <w:sz w:val="24"/>
          <w:szCs w:val="24"/>
        </w:rPr>
        <w:sectPr w:rsidR="00011BBE" w:rsidRPr="00BB7913">
          <w:footerReference w:type="default" r:id="rId12"/>
          <w:pgSz w:w="16838" w:h="11906" w:orient="landscape"/>
          <w:pgMar w:top="1411" w:right="1411" w:bottom="1411" w:left="1411" w:header="0" w:footer="708" w:gutter="0"/>
          <w:cols w:space="708"/>
          <w:formProt w:val="0"/>
          <w:docGrid w:linePitch="360" w:charSpace="-2049"/>
        </w:sectPr>
      </w:pPr>
    </w:p>
    <w:p w:rsidR="00011BBE" w:rsidRPr="00BB7913" w:rsidRDefault="009E1741" w:rsidP="00BB7913">
      <w:pPr>
        <w:pStyle w:val="Balk2"/>
        <w:spacing w:line="240" w:lineRule="auto"/>
        <w:jc w:val="both"/>
        <w:rPr>
          <w:rFonts w:ascii="Times New Roman" w:hAnsi="Times New Roman" w:cs="Times New Roman"/>
          <w:b/>
          <w:color w:val="00000A"/>
          <w:sz w:val="24"/>
          <w:szCs w:val="24"/>
        </w:rPr>
      </w:pPr>
      <w:r w:rsidRPr="00BB7913">
        <w:rPr>
          <w:rFonts w:ascii="Times New Roman" w:hAnsi="Times New Roman" w:cs="Times New Roman"/>
          <w:b/>
          <w:color w:val="00000A"/>
          <w:sz w:val="24"/>
          <w:szCs w:val="24"/>
        </w:rPr>
        <w:lastRenderedPageBreak/>
        <w:t>4.</w:t>
      </w:r>
      <w:r w:rsidR="00B66876" w:rsidRPr="00BB7913">
        <w:rPr>
          <w:rFonts w:ascii="Times New Roman" w:hAnsi="Times New Roman" w:cs="Times New Roman"/>
          <w:b/>
          <w:color w:val="00000A"/>
          <w:sz w:val="24"/>
          <w:szCs w:val="24"/>
        </w:rPr>
        <w:t>ÖNERİLEN KAVRAMSAL MODEL</w:t>
      </w:r>
    </w:p>
    <w:p w:rsidR="009E1741" w:rsidRPr="00BB7913" w:rsidRDefault="009E1741" w:rsidP="00BB7913">
      <w:pPr>
        <w:spacing w:line="240" w:lineRule="auto"/>
        <w:rPr>
          <w:rFonts w:ascii="Times New Roman" w:hAnsi="Times New Roman" w:cs="Times New Roman"/>
          <w:sz w:val="24"/>
          <w:szCs w:val="24"/>
        </w:rPr>
      </w:pPr>
    </w:p>
    <w:p w:rsidR="00011BBE" w:rsidRPr="00BB7913" w:rsidRDefault="00B66876" w:rsidP="00BB7913">
      <w:pPr>
        <w:spacing w:line="240" w:lineRule="auto"/>
        <w:jc w:val="both"/>
        <w:rPr>
          <w:rFonts w:ascii="Times New Roman" w:hAnsi="Times New Roman" w:cs="Times New Roman"/>
          <w:sz w:val="24"/>
          <w:szCs w:val="24"/>
        </w:rPr>
      </w:pPr>
      <w:r w:rsidRPr="00BB7913">
        <w:rPr>
          <w:rFonts w:ascii="Times New Roman" w:hAnsi="Times New Roman" w:cs="Times New Roman"/>
          <w:sz w:val="24"/>
          <w:szCs w:val="24"/>
        </w:rPr>
        <w:t>Çalışmada temiz teknolojilerin imalat sanayinde edinimine yöneli</w:t>
      </w:r>
      <w:r w:rsidR="005F6340">
        <w:rPr>
          <w:rFonts w:ascii="Times New Roman" w:hAnsi="Times New Roman" w:cs="Times New Roman"/>
          <w:sz w:val="24"/>
          <w:szCs w:val="24"/>
        </w:rPr>
        <w:t xml:space="preserve">k </w:t>
      </w:r>
      <w:r w:rsidR="00581877">
        <w:rPr>
          <w:rFonts w:ascii="Times New Roman" w:hAnsi="Times New Roman" w:cs="Times New Roman"/>
          <w:sz w:val="24"/>
          <w:szCs w:val="24"/>
        </w:rPr>
        <w:t>TOE modeli</w:t>
      </w:r>
      <w:r w:rsidRPr="00BB7913">
        <w:rPr>
          <w:rFonts w:ascii="Times New Roman" w:hAnsi="Times New Roman" w:cs="Times New Roman"/>
          <w:sz w:val="24"/>
          <w:szCs w:val="24"/>
        </w:rPr>
        <w:t xml:space="preserve"> temelli kavramsal bir model oluşturulmuştur. Bu model firmaların temiz teknoloji edinimini etkileyen faktörleri derinlemesine anlamayı amaçlamaktadır. </w:t>
      </w:r>
    </w:p>
    <w:p w:rsidR="00060A09" w:rsidRDefault="00581877" w:rsidP="00060A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TOE modeli</w:t>
      </w:r>
      <w:r w:rsidR="00B66876" w:rsidRPr="00BB7913">
        <w:rPr>
          <w:rFonts w:ascii="Times New Roman" w:hAnsi="Times New Roman" w:cs="Times New Roman"/>
          <w:sz w:val="24"/>
          <w:szCs w:val="24"/>
        </w:rPr>
        <w:t xml:space="preserve"> teknolojinin edinimi ve yaygınlaşması konularında kavramsal açılardan yapılan çalışmalarda sıkça kullanılmaktadır</w:t>
      </w:r>
      <w:r w:rsidR="007D1106" w:rsidRPr="00BB7913">
        <w:rPr>
          <w:rFonts w:ascii="Times New Roman" w:hAnsi="Times New Roman" w:cs="Times New Roman"/>
          <w:sz w:val="24"/>
          <w:szCs w:val="24"/>
        </w:rPr>
        <w:t xml:space="preserve"> (Ho ve diğerleri, 2014)</w:t>
      </w:r>
      <w:r w:rsidR="00B66876" w:rsidRPr="00BB7913">
        <w:rPr>
          <w:rFonts w:ascii="Times New Roman" w:hAnsi="Times New Roman" w:cs="Times New Roman"/>
          <w:sz w:val="24"/>
          <w:szCs w:val="24"/>
        </w:rPr>
        <w:t xml:space="preserve">. </w:t>
      </w:r>
      <w:r>
        <w:rPr>
          <w:rFonts w:ascii="Times New Roman" w:hAnsi="Times New Roman" w:cs="Times New Roman"/>
          <w:sz w:val="24"/>
          <w:szCs w:val="24"/>
        </w:rPr>
        <w:t>TOE modeli</w:t>
      </w:r>
      <w:r w:rsidR="00B66876" w:rsidRPr="00BB7913">
        <w:rPr>
          <w:rFonts w:ascii="Times New Roman" w:hAnsi="Times New Roman" w:cs="Times New Roman"/>
          <w:sz w:val="24"/>
          <w:szCs w:val="24"/>
        </w:rPr>
        <w:t xml:space="preserve"> kullanımının genel olarak bilgi teknolojileri kapsamında olmasına rağmen, model örgütsel teknoloji edinimi için genel bir yaklaşım sunmakta ve farklı kategorilerdeki teknolojiler için geniş çapta uygulanabilir bulunmaktadır </w:t>
      </w:r>
      <w:r w:rsidR="009E1741" w:rsidRPr="00BB7913">
        <w:rPr>
          <w:rFonts w:ascii="Times New Roman" w:hAnsi="Times New Roman" w:cs="Times New Roman"/>
          <w:sz w:val="24"/>
          <w:szCs w:val="24"/>
        </w:rPr>
        <w:t>(Seitz, Beuttenmüller ve Terzidis, 2015)</w:t>
      </w:r>
      <w:r w:rsidR="00B66876" w:rsidRPr="00BB7913">
        <w:rPr>
          <w:rFonts w:ascii="Times New Roman" w:hAnsi="Times New Roman" w:cs="Times New Roman"/>
          <w:sz w:val="24"/>
          <w:szCs w:val="24"/>
        </w:rPr>
        <w:t xml:space="preserve">. </w:t>
      </w:r>
      <w:r>
        <w:rPr>
          <w:rFonts w:ascii="Times New Roman" w:hAnsi="Times New Roman" w:cs="Times New Roman"/>
          <w:sz w:val="24"/>
          <w:szCs w:val="24"/>
        </w:rPr>
        <w:t>TOE modeli</w:t>
      </w:r>
      <w:r w:rsidR="00B66876" w:rsidRPr="00BB7913">
        <w:rPr>
          <w:rFonts w:ascii="Times New Roman" w:hAnsi="Times New Roman" w:cs="Times New Roman"/>
          <w:sz w:val="24"/>
          <w:szCs w:val="24"/>
        </w:rPr>
        <w:t xml:space="preserve"> temelli gerçekleştirilen ve ekolojik çevre kapsamında yapılan çalışmalar is</w:t>
      </w:r>
      <w:r>
        <w:rPr>
          <w:rFonts w:ascii="Times New Roman" w:hAnsi="Times New Roman" w:cs="Times New Roman"/>
          <w:sz w:val="24"/>
          <w:szCs w:val="24"/>
        </w:rPr>
        <w:t>e sınırlı sayıdadır. Fakat TOE modeli</w:t>
      </w:r>
      <w:r w:rsidR="00B66876" w:rsidRPr="00BB7913">
        <w:rPr>
          <w:rFonts w:ascii="Times New Roman" w:hAnsi="Times New Roman" w:cs="Times New Roman"/>
          <w:sz w:val="24"/>
          <w:szCs w:val="24"/>
        </w:rPr>
        <w:t xml:space="preserve"> birkaç nedenden dolayı temiz teknoloji edinimi için de uygun bir model olarak değerlendirilmektedir. Öncelikle DOI’den farklı olarak çevre unsurunu da içine alarak önemli değişkenlerin ele alınmasını</w:t>
      </w:r>
      <w:r w:rsidR="003D3154" w:rsidRPr="00BB7913">
        <w:rPr>
          <w:rFonts w:ascii="Times New Roman" w:hAnsi="Times New Roman" w:cs="Times New Roman"/>
          <w:noProof/>
          <w:sz w:val="24"/>
          <w:szCs w:val="24"/>
        </w:rPr>
        <w:t xml:space="preserve"> (Angeles, 2013)</w:t>
      </w:r>
      <w:r w:rsidR="00B66876" w:rsidRPr="00BB7913">
        <w:rPr>
          <w:rFonts w:ascii="Times New Roman" w:hAnsi="Times New Roman" w:cs="Times New Roman"/>
          <w:sz w:val="24"/>
          <w:szCs w:val="24"/>
        </w:rPr>
        <w:t xml:space="preserve"> sağlar ki bu kapsamda yer alan düzenlemeler, müşteri baskısı veya devlet desteği gibi değişkenler temiz teknolojilerin yayılım süreçleri göz önüne alındığında ön plana çıkmaktadır. Üretim sürecinin çevre boyutu kritiktir ve üretimin çevre dostu gerçekleştirilmesi ve sürdürülebilirliğin sağlanması açısından sanayi sektörü üzerinde toplum baskısı ve düzenlemelerin etkisi yüksektir.  Bu değişkenler ise </w:t>
      </w:r>
      <w:r>
        <w:rPr>
          <w:rFonts w:ascii="Times New Roman" w:hAnsi="Times New Roman" w:cs="Times New Roman"/>
          <w:sz w:val="24"/>
          <w:szCs w:val="24"/>
        </w:rPr>
        <w:t>TOE modeli</w:t>
      </w:r>
      <w:r w:rsidR="00B66876" w:rsidRPr="00BB7913">
        <w:rPr>
          <w:rFonts w:ascii="Times New Roman" w:hAnsi="Times New Roman" w:cs="Times New Roman"/>
          <w:sz w:val="24"/>
          <w:szCs w:val="24"/>
        </w:rPr>
        <w:t xml:space="preserve">nde çevresel faktörlerin altında yer almaktadır. Bundan dolayı çalışmada geliştirilen model </w:t>
      </w:r>
      <w:r>
        <w:rPr>
          <w:rFonts w:ascii="Times New Roman" w:hAnsi="Times New Roman" w:cs="Times New Roman"/>
          <w:sz w:val="24"/>
          <w:szCs w:val="24"/>
        </w:rPr>
        <w:t>TOE modeli</w:t>
      </w:r>
      <w:r w:rsidR="00B66876" w:rsidRPr="00BB7913">
        <w:rPr>
          <w:rFonts w:ascii="Times New Roman" w:hAnsi="Times New Roman" w:cs="Times New Roman"/>
          <w:sz w:val="24"/>
          <w:szCs w:val="24"/>
        </w:rPr>
        <w:t xml:space="preserve"> üzerine inşa edilmiştir.</w:t>
      </w:r>
    </w:p>
    <w:p w:rsidR="00060A09" w:rsidRDefault="00060A09" w:rsidP="00060A09">
      <w:pPr>
        <w:spacing w:after="0" w:line="240" w:lineRule="auto"/>
        <w:jc w:val="both"/>
        <w:rPr>
          <w:rFonts w:ascii="Times New Roman" w:hAnsi="Times New Roman" w:cs="Times New Roman"/>
          <w:sz w:val="24"/>
          <w:szCs w:val="24"/>
        </w:rPr>
      </w:pPr>
    </w:p>
    <w:p w:rsidR="00011BBE" w:rsidRDefault="00B66876" w:rsidP="00060A09">
      <w:pPr>
        <w:spacing w:after="0" w:line="240" w:lineRule="auto"/>
        <w:jc w:val="both"/>
        <w:rPr>
          <w:rFonts w:ascii="Times New Roman" w:hAnsi="Times New Roman" w:cs="Times New Roman"/>
          <w:sz w:val="24"/>
          <w:szCs w:val="24"/>
        </w:rPr>
      </w:pPr>
      <w:r w:rsidRPr="00BB7913">
        <w:rPr>
          <w:rFonts w:ascii="Times New Roman" w:hAnsi="Times New Roman" w:cs="Times New Roman"/>
          <w:sz w:val="24"/>
          <w:szCs w:val="24"/>
        </w:rPr>
        <w:t xml:space="preserve">Ampirik literatürde tanımlanan edinim değişkenleri şartlara, zamana ve kapsama bağlı olarak değişiklik göstermektedir. Teknoloji edinim çalışmalarında modellerin güçlü ve zayıf yönlerinin değerlendirilerek uygun modelin seçilmesi önemli bir aşamadır. İyi kurgulanmış bir teori bireysel, sosyal, kültürel, teknolojik, örgütsel ve çevresel faktörleri içerir </w:t>
      </w:r>
      <w:r w:rsidR="009E1741" w:rsidRPr="00BB7913">
        <w:rPr>
          <w:rFonts w:ascii="Times New Roman" w:hAnsi="Times New Roman" w:cs="Times New Roman"/>
          <w:sz w:val="24"/>
          <w:szCs w:val="24"/>
        </w:rPr>
        <w:t>(</w:t>
      </w:r>
      <w:r w:rsidR="00FC6BB4">
        <w:rPr>
          <w:rFonts w:ascii="Times New Roman" w:hAnsi="Times New Roman" w:cs="Times New Roman"/>
          <w:sz w:val="24"/>
          <w:szCs w:val="24"/>
        </w:rPr>
        <w:t>Tarhini, Arachchilage, Masa'deh</w:t>
      </w:r>
      <w:r w:rsidR="009E1741" w:rsidRPr="00BB7913">
        <w:rPr>
          <w:rFonts w:ascii="Times New Roman" w:hAnsi="Times New Roman" w:cs="Times New Roman"/>
          <w:sz w:val="24"/>
          <w:szCs w:val="24"/>
        </w:rPr>
        <w:t xml:space="preserve"> ve Abbasi, 2015)</w:t>
      </w:r>
      <w:r w:rsidRPr="00BB7913">
        <w:rPr>
          <w:rFonts w:ascii="Times New Roman" w:hAnsi="Times New Roman" w:cs="Times New Roman"/>
          <w:sz w:val="24"/>
          <w:szCs w:val="24"/>
        </w:rPr>
        <w:t>. Ayrıca teknoloji edinim karar süreci araştırılan teknolojinin spesifik özelliklerine göre özelleşmeli ve belirlenen uygun içeriklerle araştırılmalıdır (Zhu ve diğerleri, 2006). Bu sebeple geliştirilen edinim modelinin değişkenlerinin belirlenmesi aşamasında temiz teknolojilere özel ve iklim değişikliği kapsamında ön plana çıkan hususlar dikkate alınmıştır. Aynı zamanda firmaların ekolojik çevre kapsamındaki edinim çalış</w:t>
      </w:r>
      <w:r w:rsidR="00927692">
        <w:rPr>
          <w:rFonts w:ascii="Times New Roman" w:hAnsi="Times New Roman" w:cs="Times New Roman"/>
          <w:sz w:val="24"/>
          <w:szCs w:val="24"/>
        </w:rPr>
        <w:t>maları ve TOE ve DOI m</w:t>
      </w:r>
      <w:r w:rsidRPr="00BB7913">
        <w:rPr>
          <w:rFonts w:ascii="Times New Roman" w:hAnsi="Times New Roman" w:cs="Times New Roman"/>
          <w:sz w:val="24"/>
          <w:szCs w:val="24"/>
        </w:rPr>
        <w:t>odelleri dışındaki değişken analiz çalışmalarında kullanılan yöntemler, sınıflamalar ve değişkenler göz önüne alınmıştır. Bu model hem içeriksel hem de tesise özel değişkenleri içermekte ve edinim sürecinin bu değişkenlerden etkilediğini öne sürmektedir.  Model aynı zamanda firmanın temiz teknolojilere geçiş sürecinde gerekli olan ör</w:t>
      </w:r>
      <w:r w:rsidR="00581877">
        <w:rPr>
          <w:rFonts w:ascii="Times New Roman" w:hAnsi="Times New Roman" w:cs="Times New Roman"/>
          <w:sz w:val="24"/>
          <w:szCs w:val="24"/>
        </w:rPr>
        <w:t>gütsel ortama ilişkin ve edinile</w:t>
      </w:r>
      <w:r w:rsidRPr="00BB7913">
        <w:rPr>
          <w:rFonts w:ascii="Times New Roman" w:hAnsi="Times New Roman" w:cs="Times New Roman"/>
          <w:sz w:val="24"/>
          <w:szCs w:val="24"/>
        </w:rPr>
        <w:t>cek teknolojiye ilişkin değişkenleri kapsamaktadır.</w:t>
      </w:r>
    </w:p>
    <w:p w:rsidR="0082008E" w:rsidRPr="00BB7913" w:rsidRDefault="0082008E" w:rsidP="00060A09">
      <w:pPr>
        <w:spacing w:after="0" w:line="240" w:lineRule="auto"/>
        <w:jc w:val="both"/>
        <w:rPr>
          <w:rFonts w:ascii="Times New Roman" w:hAnsi="Times New Roman" w:cs="Times New Roman"/>
          <w:sz w:val="24"/>
          <w:szCs w:val="24"/>
        </w:rPr>
      </w:pPr>
    </w:p>
    <w:p w:rsidR="00011BBE" w:rsidRPr="00BB7913" w:rsidRDefault="00B66876" w:rsidP="00BB7913">
      <w:pPr>
        <w:spacing w:line="240" w:lineRule="auto"/>
        <w:jc w:val="both"/>
        <w:rPr>
          <w:rFonts w:ascii="Times New Roman" w:hAnsi="Times New Roman" w:cs="Times New Roman"/>
          <w:sz w:val="24"/>
          <w:szCs w:val="24"/>
          <w:highlight w:val="yellow"/>
        </w:rPr>
      </w:pPr>
      <w:r w:rsidRPr="00BB7913">
        <w:rPr>
          <w:rFonts w:ascii="Times New Roman" w:hAnsi="Times New Roman" w:cs="Times New Roman"/>
          <w:sz w:val="24"/>
          <w:szCs w:val="24"/>
        </w:rPr>
        <w:t>Gelişmekte olan ülkelerdeki düzenlemelerin izleme ve teşvik etme kapasitesinin zayıf olmasından kaynaklı bu ülkelerde çevre teknolojilerin yayılımının az olması aynı zamanda gelişmekte olan ülkelere özel</w:t>
      </w:r>
      <w:r w:rsidR="00927692">
        <w:rPr>
          <w:rFonts w:ascii="Times New Roman" w:hAnsi="Times New Roman" w:cs="Times New Roman"/>
          <w:sz w:val="24"/>
          <w:szCs w:val="24"/>
        </w:rPr>
        <w:t>,</w:t>
      </w:r>
      <w:r w:rsidRPr="00BB7913">
        <w:rPr>
          <w:rFonts w:ascii="Times New Roman" w:hAnsi="Times New Roman" w:cs="Times New Roman"/>
          <w:sz w:val="24"/>
          <w:szCs w:val="24"/>
        </w:rPr>
        <w:t xml:space="preserve"> çevre teknolojilerinin yayılım çalışmalarının azlığına da sebep olmaktadır </w:t>
      </w:r>
      <w:r w:rsidR="009E1741" w:rsidRPr="00BB7913">
        <w:rPr>
          <w:rFonts w:ascii="Times New Roman" w:hAnsi="Times New Roman" w:cs="Times New Roman"/>
          <w:sz w:val="24"/>
          <w:szCs w:val="24"/>
        </w:rPr>
        <w:t xml:space="preserve">(Luken ve Van Rompaey, 2007: </w:t>
      </w:r>
      <w:r w:rsidRPr="00BB7913">
        <w:rPr>
          <w:rFonts w:ascii="Times New Roman" w:hAnsi="Times New Roman" w:cs="Times New Roman"/>
          <w:sz w:val="24"/>
          <w:szCs w:val="24"/>
        </w:rPr>
        <w:t xml:space="preserve">30). Ülkemizde de </w:t>
      </w:r>
      <w:r w:rsidR="00581877">
        <w:rPr>
          <w:rFonts w:ascii="Times New Roman" w:hAnsi="Times New Roman" w:cs="Times New Roman"/>
          <w:sz w:val="24"/>
          <w:szCs w:val="24"/>
        </w:rPr>
        <w:t>TOE modeli</w:t>
      </w:r>
      <w:r w:rsidRPr="00BB7913">
        <w:rPr>
          <w:rFonts w:ascii="Times New Roman" w:hAnsi="Times New Roman" w:cs="Times New Roman"/>
          <w:sz w:val="24"/>
          <w:szCs w:val="24"/>
        </w:rPr>
        <w:t xml:space="preserve"> temelli bir temiz teknoloji edinimi çalışması bulunmamaktadır. Bu bağlamda bireysel bazda teknoloji edinimi çokça çalışılmış olmakla beraber örgüt düzeyinde özellikle de imalat sanayi özelinde gerçekleştirilen çalışmalar sınırlı sayıdadır. Ayrıca bugüne kadar sanayi sektöründe geçerli bir örgütsel teknoloji edinim modeli de bulunmamaktadır. Bundan dolayı model oluşturulurken ve değişkenleri belirlenirken Shi (2008) ve Brunke’nin (2014) çalışmaları gibi birçok araştırmadan faydalanılmıştır. Modelin yapısı </w:t>
      </w:r>
      <w:r w:rsidR="00581877">
        <w:rPr>
          <w:rFonts w:ascii="Times New Roman" w:hAnsi="Times New Roman" w:cs="Times New Roman"/>
          <w:sz w:val="24"/>
          <w:szCs w:val="24"/>
        </w:rPr>
        <w:t>TOE modeli</w:t>
      </w:r>
      <w:r w:rsidRPr="00BB7913">
        <w:rPr>
          <w:rFonts w:ascii="Times New Roman" w:hAnsi="Times New Roman" w:cs="Times New Roman"/>
          <w:sz w:val="24"/>
          <w:szCs w:val="24"/>
        </w:rPr>
        <w:t xml:space="preserve">nin temelini oluşturan teknolojik, örgütsel ve çevresel faktörler üzerine kurulmuştur. Bu 3 unsur </w:t>
      </w:r>
      <w:r w:rsidR="00581877">
        <w:rPr>
          <w:rFonts w:ascii="Times New Roman" w:hAnsi="Times New Roman" w:cs="Times New Roman"/>
          <w:sz w:val="24"/>
          <w:szCs w:val="24"/>
        </w:rPr>
        <w:t>TOE modeli</w:t>
      </w:r>
      <w:r w:rsidRPr="00BB7913">
        <w:rPr>
          <w:rFonts w:ascii="Times New Roman" w:hAnsi="Times New Roman" w:cs="Times New Roman"/>
          <w:sz w:val="24"/>
          <w:szCs w:val="24"/>
        </w:rPr>
        <w:t xml:space="preserve"> dışındaki çalışmalarda kullanılan değişkenlerin sınıflandırıldığı üst gruplar göz önüne alınarak dikkatli </w:t>
      </w:r>
      <w:r w:rsidRPr="00BB7913">
        <w:rPr>
          <w:rFonts w:ascii="Times New Roman" w:hAnsi="Times New Roman" w:cs="Times New Roman"/>
          <w:sz w:val="24"/>
          <w:szCs w:val="24"/>
        </w:rPr>
        <w:lastRenderedPageBreak/>
        <w:t xml:space="preserve">bir biçimde seçilmiştir. Nitekim </w:t>
      </w:r>
      <w:r w:rsidR="00581877">
        <w:rPr>
          <w:rFonts w:ascii="Times New Roman" w:hAnsi="Times New Roman" w:cs="Times New Roman"/>
          <w:sz w:val="24"/>
          <w:szCs w:val="24"/>
        </w:rPr>
        <w:t>TOE modeli</w:t>
      </w:r>
      <w:r w:rsidRPr="00BB7913">
        <w:rPr>
          <w:rFonts w:ascii="Times New Roman" w:hAnsi="Times New Roman" w:cs="Times New Roman"/>
          <w:sz w:val="24"/>
          <w:szCs w:val="24"/>
        </w:rPr>
        <w:t xml:space="preserve">nin sayılan 3 unsuru, değişken belirleme çalışmalarında kullanılan sınıflamaların tamamını içermektedir. </w:t>
      </w:r>
    </w:p>
    <w:p w:rsidR="000074B3" w:rsidRPr="00BB7913" w:rsidRDefault="000074B3" w:rsidP="00BB7913">
      <w:pPr>
        <w:spacing w:line="240" w:lineRule="auto"/>
        <w:jc w:val="both"/>
        <w:rPr>
          <w:rFonts w:ascii="Times New Roman" w:hAnsi="Times New Roman" w:cs="Times New Roman"/>
          <w:sz w:val="24"/>
          <w:szCs w:val="24"/>
          <w:lang w:eastAsia="tr-TR"/>
        </w:rPr>
      </w:pPr>
    </w:p>
    <w:p w:rsidR="000074B3" w:rsidRPr="00BB7913" w:rsidRDefault="000074B3" w:rsidP="00BB7913">
      <w:pPr>
        <w:spacing w:line="240" w:lineRule="auto"/>
        <w:jc w:val="both"/>
        <w:rPr>
          <w:rFonts w:ascii="Times New Roman" w:hAnsi="Times New Roman" w:cs="Times New Roman"/>
          <w:sz w:val="24"/>
          <w:szCs w:val="24"/>
          <w:lang w:eastAsia="tr-TR"/>
        </w:rPr>
      </w:pPr>
      <w:r w:rsidRPr="00BB7913">
        <w:rPr>
          <w:rFonts w:ascii="Times New Roman" w:hAnsi="Times New Roman" w:cs="Times New Roman"/>
          <w:noProof/>
          <w:sz w:val="24"/>
          <w:szCs w:val="24"/>
          <w:lang w:eastAsia="tr-TR"/>
        </w:rPr>
        <w:drawing>
          <wp:inline distT="0" distB="0" distL="0" distR="0" wp14:anchorId="546E1778" wp14:editId="1E8732D5">
            <wp:extent cx="6003513" cy="4963886"/>
            <wp:effectExtent l="0" t="0" r="0" b="825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22091" t="18783" r="24124" b="5255"/>
                    <a:stretch/>
                  </pic:blipFill>
                  <pic:spPr bwMode="auto">
                    <a:xfrm>
                      <a:off x="0" y="0"/>
                      <a:ext cx="6019230" cy="4976881"/>
                    </a:xfrm>
                    <a:prstGeom prst="rect">
                      <a:avLst/>
                    </a:prstGeom>
                    <a:ln>
                      <a:noFill/>
                    </a:ln>
                    <a:extLst>
                      <a:ext uri="{53640926-AAD7-44D8-BBD7-CCE9431645EC}">
                        <a14:shadowObscured xmlns:a14="http://schemas.microsoft.com/office/drawing/2010/main"/>
                      </a:ext>
                    </a:extLst>
                  </pic:spPr>
                </pic:pic>
              </a:graphicData>
            </a:graphic>
          </wp:inline>
        </w:drawing>
      </w:r>
    </w:p>
    <w:p w:rsidR="00011BBE" w:rsidRPr="00BB7913" w:rsidRDefault="00B66876" w:rsidP="00BB7913">
      <w:pPr>
        <w:spacing w:line="240" w:lineRule="auto"/>
        <w:jc w:val="center"/>
        <w:rPr>
          <w:rFonts w:ascii="Times New Roman" w:hAnsi="Times New Roman" w:cs="Times New Roman"/>
          <w:b/>
          <w:sz w:val="24"/>
          <w:szCs w:val="24"/>
        </w:rPr>
      </w:pPr>
      <w:r w:rsidRPr="00BB7913">
        <w:rPr>
          <w:rFonts w:ascii="Times New Roman" w:hAnsi="Times New Roman" w:cs="Times New Roman"/>
          <w:b/>
          <w:sz w:val="24"/>
          <w:szCs w:val="24"/>
          <w:lang w:eastAsia="tr-TR"/>
        </w:rPr>
        <w:t>Ş</w:t>
      </w:r>
      <w:r w:rsidRPr="00BB7913">
        <w:rPr>
          <w:rFonts w:ascii="Times New Roman" w:hAnsi="Times New Roman" w:cs="Times New Roman"/>
          <w:b/>
          <w:sz w:val="24"/>
          <w:szCs w:val="24"/>
        </w:rPr>
        <w:t>ekil</w:t>
      </w:r>
      <w:r w:rsidR="009E1741" w:rsidRPr="00BB7913">
        <w:rPr>
          <w:rFonts w:ascii="Times New Roman" w:hAnsi="Times New Roman" w:cs="Times New Roman"/>
          <w:b/>
          <w:sz w:val="24"/>
          <w:szCs w:val="24"/>
        </w:rPr>
        <w:t xml:space="preserve"> 3</w:t>
      </w:r>
      <w:r w:rsidR="00927692">
        <w:rPr>
          <w:rFonts w:ascii="Times New Roman" w:hAnsi="Times New Roman" w:cs="Times New Roman"/>
          <w:b/>
          <w:sz w:val="24"/>
          <w:szCs w:val="24"/>
        </w:rPr>
        <w:t>.</w:t>
      </w:r>
      <w:r w:rsidRPr="00BB7913">
        <w:rPr>
          <w:rFonts w:ascii="Times New Roman" w:hAnsi="Times New Roman" w:cs="Times New Roman"/>
          <w:b/>
          <w:sz w:val="24"/>
          <w:szCs w:val="24"/>
        </w:rPr>
        <w:t xml:space="preserve"> Önerilen Temiz Teknoloji Edinim Modeli</w:t>
      </w:r>
    </w:p>
    <w:p w:rsidR="00011BBE" w:rsidRPr="00BB7913" w:rsidRDefault="00B66876" w:rsidP="00BB7913">
      <w:pPr>
        <w:spacing w:line="240" w:lineRule="auto"/>
        <w:jc w:val="both"/>
        <w:rPr>
          <w:rFonts w:ascii="Times New Roman" w:hAnsi="Times New Roman" w:cs="Times New Roman"/>
          <w:sz w:val="24"/>
          <w:szCs w:val="24"/>
        </w:rPr>
      </w:pPr>
      <w:r w:rsidRPr="00BB7913">
        <w:rPr>
          <w:rFonts w:ascii="Times New Roman" w:hAnsi="Times New Roman" w:cs="Times New Roman"/>
          <w:sz w:val="24"/>
          <w:szCs w:val="24"/>
        </w:rPr>
        <w:t xml:space="preserve">Temiz teknolojiler söz konusu olduğunda teknolojinin alternatiflerine göre faydaları, teknolojinin maliyeti veya geri dönüş süresi, teknolojinin </w:t>
      </w:r>
      <w:r w:rsidR="0004447D" w:rsidRPr="00BB7913">
        <w:rPr>
          <w:rFonts w:ascii="Times New Roman" w:hAnsi="Times New Roman" w:cs="Times New Roman"/>
          <w:sz w:val="24"/>
          <w:szCs w:val="24"/>
        </w:rPr>
        <w:t>sürec</w:t>
      </w:r>
      <w:r w:rsidRPr="00BB7913">
        <w:rPr>
          <w:rFonts w:ascii="Times New Roman" w:hAnsi="Times New Roman" w:cs="Times New Roman"/>
          <w:sz w:val="24"/>
          <w:szCs w:val="24"/>
        </w:rPr>
        <w:t xml:space="preserve">e ve diğer örgütsel özelliklere uygun olma seviyesi, teknolojinin özel bir insan kaynağı becerisi gerektirip gerektirmediği gibi özellikler ön plana çıkmaktadır. İmalat sanayinde </w:t>
      </w:r>
      <w:r w:rsidR="0004447D" w:rsidRPr="00BB7913">
        <w:rPr>
          <w:rFonts w:ascii="Times New Roman" w:hAnsi="Times New Roman" w:cs="Times New Roman"/>
          <w:sz w:val="24"/>
          <w:szCs w:val="24"/>
        </w:rPr>
        <w:t>süreç</w:t>
      </w:r>
      <w:r w:rsidRPr="00BB7913">
        <w:rPr>
          <w:rFonts w:ascii="Times New Roman" w:hAnsi="Times New Roman" w:cs="Times New Roman"/>
          <w:sz w:val="24"/>
          <w:szCs w:val="24"/>
        </w:rPr>
        <w:t>lere entegre edilen temiz teknolojilerin edinimini etkileyen teknolojik faktörler ve süreci nasıl etkilediklerine yönelik önermeler aşağıda yer almaktadır.</w:t>
      </w:r>
    </w:p>
    <w:p w:rsidR="00121064" w:rsidRPr="00927692" w:rsidRDefault="00B66876" w:rsidP="00BB7913">
      <w:pPr>
        <w:spacing w:line="240" w:lineRule="auto"/>
        <w:jc w:val="both"/>
        <w:rPr>
          <w:rFonts w:ascii="Times New Roman" w:hAnsi="Times New Roman" w:cs="Times New Roman"/>
          <w:b/>
          <w:sz w:val="24"/>
          <w:szCs w:val="24"/>
        </w:rPr>
      </w:pPr>
      <w:r w:rsidRPr="00927692">
        <w:rPr>
          <w:rFonts w:ascii="Times New Roman" w:hAnsi="Times New Roman" w:cs="Times New Roman"/>
          <w:b/>
          <w:sz w:val="24"/>
          <w:szCs w:val="24"/>
        </w:rPr>
        <w:t>Önerme 1: Teknolojinin maliyeti temiz teknoloji edinimini negatif etkilemektedir.</w:t>
      </w:r>
    </w:p>
    <w:p w:rsidR="00011BBE" w:rsidRPr="00BB7913" w:rsidRDefault="00B66876" w:rsidP="00BB7913">
      <w:pPr>
        <w:spacing w:line="240" w:lineRule="auto"/>
        <w:jc w:val="both"/>
        <w:rPr>
          <w:rFonts w:ascii="Times New Roman" w:hAnsi="Times New Roman" w:cs="Times New Roman"/>
          <w:sz w:val="24"/>
          <w:szCs w:val="24"/>
        </w:rPr>
      </w:pPr>
      <w:r w:rsidRPr="00BB7913">
        <w:rPr>
          <w:rFonts w:ascii="Times New Roman" w:hAnsi="Times New Roman" w:cs="Times New Roman"/>
          <w:sz w:val="24"/>
          <w:szCs w:val="24"/>
        </w:rPr>
        <w:t>Temiz teknolojilerin edinim maliyeti temiz üretimin uygulanması gibi çevreye yönelik unsurlarda beliren en önemli engeller arasında değerle</w:t>
      </w:r>
      <w:r w:rsidR="00121064" w:rsidRPr="00BB7913">
        <w:rPr>
          <w:rFonts w:ascii="Times New Roman" w:hAnsi="Times New Roman" w:cs="Times New Roman"/>
          <w:sz w:val="24"/>
          <w:szCs w:val="24"/>
        </w:rPr>
        <w:t>n</w:t>
      </w:r>
      <w:r w:rsidRPr="00BB7913">
        <w:rPr>
          <w:rFonts w:ascii="Times New Roman" w:hAnsi="Times New Roman" w:cs="Times New Roman"/>
          <w:sz w:val="24"/>
          <w:szCs w:val="24"/>
        </w:rPr>
        <w:t>dirilmektedir. Ayrıca maliyet özellikle temiz teknolojiler göz önüne alındığında sadece ilk yatırım veya satın alma maliyeti değil gereken eğitim iht</w:t>
      </w:r>
      <w:r w:rsidR="00121064" w:rsidRPr="00BB7913">
        <w:rPr>
          <w:rFonts w:ascii="Times New Roman" w:hAnsi="Times New Roman" w:cs="Times New Roman"/>
          <w:sz w:val="24"/>
          <w:szCs w:val="24"/>
        </w:rPr>
        <w:t>i</w:t>
      </w:r>
      <w:r w:rsidRPr="00BB7913">
        <w:rPr>
          <w:rFonts w:ascii="Times New Roman" w:hAnsi="Times New Roman" w:cs="Times New Roman"/>
          <w:sz w:val="24"/>
          <w:szCs w:val="24"/>
        </w:rPr>
        <w:t>yacı veya dış danışmanlık alımı gibi diğer maliyet kalemlerini de yoğun olarak içermektedir.</w:t>
      </w:r>
    </w:p>
    <w:p w:rsidR="00011BBE" w:rsidRPr="00927692" w:rsidRDefault="00B66876" w:rsidP="00BB7913">
      <w:pPr>
        <w:pStyle w:val="NormalWeb"/>
        <w:jc w:val="both"/>
        <w:rPr>
          <w:b/>
        </w:rPr>
      </w:pPr>
      <w:r w:rsidRPr="00927692">
        <w:rPr>
          <w:b/>
        </w:rPr>
        <w:t xml:space="preserve">Önerme 2: Karmaşıklık temiz teknoloji edinimini negatif etkilemektedir. </w:t>
      </w:r>
    </w:p>
    <w:p w:rsidR="00011BBE" w:rsidRPr="00BB7913" w:rsidRDefault="00B66876" w:rsidP="00BB7913">
      <w:pPr>
        <w:pStyle w:val="NormalWeb"/>
        <w:jc w:val="both"/>
      </w:pPr>
      <w:r w:rsidRPr="00BB7913">
        <w:lastRenderedPageBreak/>
        <w:t xml:space="preserve">Temiz teknolojiler veya yeşil </w:t>
      </w:r>
      <w:r w:rsidR="00121064" w:rsidRPr="00BB7913">
        <w:t>yenilik</w:t>
      </w:r>
      <w:r w:rsidRPr="00BB7913">
        <w:t xml:space="preserve"> hem örtük hem de açık bilgi içerir. Yüksek düzeyde karmaşık olan teknoloji ise birçok örtük bilgi içeren teknolojidir (Weng ve Lin, 2011). Temiz teknolojilerin içerdiği örtük bilgiden kaynaklı öğrenme ve bilgi paylaşım</w:t>
      </w:r>
      <w:r w:rsidR="00927692">
        <w:t>ın</w:t>
      </w:r>
      <w:r w:rsidRPr="00BB7913">
        <w:t>daki zorluk karmaşık teknolojilerin edinimini zorlaştırır</w:t>
      </w:r>
      <w:r w:rsidR="00121064" w:rsidRPr="00BB7913">
        <w:t xml:space="preserve"> (Lin ve Ho, 2011)</w:t>
      </w:r>
      <w:r w:rsidRPr="00BB7913">
        <w:t>. Sonuç olarak, firmalar teknolojinin anlaşılması ve kullanılmasını zorlu ve riskli bir süreç olarak görüyorsa temiz teknoloj</w:t>
      </w:r>
      <w:r w:rsidR="00121064" w:rsidRPr="00BB7913">
        <w:t>i ediniminden o kadar uzaklaşır</w:t>
      </w:r>
      <w:r w:rsidRPr="00BB7913">
        <w:t xml:space="preserve"> </w:t>
      </w:r>
      <w:sdt>
        <w:sdtPr>
          <w:id w:val="-1212797640"/>
          <w:citation/>
        </w:sdtPr>
        <w:sdtEndPr/>
        <w:sdtContent>
          <w:r w:rsidRPr="00BB7913">
            <w:fldChar w:fldCharType="begin"/>
          </w:r>
          <w:r w:rsidR="002457F9">
            <w:instrText xml:space="preserve">CITATION Mon08 \l 1055 </w:instrText>
          </w:r>
          <w:r w:rsidRPr="00BB7913">
            <w:fldChar w:fldCharType="separate"/>
          </w:r>
          <w:r w:rsidR="002457F9">
            <w:rPr>
              <w:noProof/>
            </w:rPr>
            <w:t>(Montalvo , 2008)</w:t>
          </w:r>
          <w:r w:rsidRPr="00BB7913">
            <w:fldChar w:fldCharType="end"/>
          </w:r>
        </w:sdtContent>
      </w:sdt>
      <w:r w:rsidRPr="00BB7913">
        <w:t>. Bir temiz teknolojinin karmaşıklığı</w:t>
      </w:r>
      <w:r w:rsidR="00927692">
        <w:t>yla</w:t>
      </w:r>
      <w:r w:rsidRPr="00BB7913">
        <w:t>, o teknolojinin edin</w:t>
      </w:r>
      <w:r w:rsidR="00121064" w:rsidRPr="00BB7913">
        <w:t>ilmesi negatif ilişkilendirilir</w:t>
      </w:r>
      <w:r w:rsidRPr="00BB7913">
        <w:t xml:space="preserve"> </w:t>
      </w:r>
      <w:r w:rsidR="00121064" w:rsidRPr="00BB7913">
        <w:t xml:space="preserve">(Rogers, 1983; </w:t>
      </w:r>
      <w:r w:rsidRPr="00BB7913">
        <w:t>Weng ve Lin, 2011)</w:t>
      </w:r>
      <w:r w:rsidR="00121064" w:rsidRPr="00BB7913">
        <w:t>.</w:t>
      </w:r>
    </w:p>
    <w:p w:rsidR="00011BBE" w:rsidRPr="00927692" w:rsidRDefault="00B66876" w:rsidP="00BB7913">
      <w:pPr>
        <w:spacing w:line="240" w:lineRule="auto"/>
        <w:jc w:val="both"/>
        <w:rPr>
          <w:rFonts w:ascii="Times New Roman" w:hAnsi="Times New Roman" w:cs="Times New Roman"/>
          <w:b/>
          <w:sz w:val="24"/>
          <w:szCs w:val="24"/>
        </w:rPr>
      </w:pPr>
      <w:r w:rsidRPr="00927692">
        <w:rPr>
          <w:rFonts w:ascii="Times New Roman" w:hAnsi="Times New Roman" w:cs="Times New Roman"/>
          <w:b/>
          <w:sz w:val="24"/>
          <w:szCs w:val="24"/>
        </w:rPr>
        <w:t>Önerme 3: Uygunluk temiz teknoloji edinimini pozitif etkilemektedir</w:t>
      </w:r>
      <w:r w:rsidR="00121064" w:rsidRPr="00927692">
        <w:rPr>
          <w:rFonts w:ascii="Times New Roman" w:hAnsi="Times New Roman" w:cs="Times New Roman"/>
          <w:b/>
          <w:sz w:val="24"/>
          <w:szCs w:val="24"/>
        </w:rPr>
        <w:t>.</w:t>
      </w:r>
    </w:p>
    <w:p w:rsidR="00011BBE" w:rsidRPr="00BB7913" w:rsidRDefault="00B66876" w:rsidP="00BB7913">
      <w:pPr>
        <w:spacing w:line="240" w:lineRule="auto"/>
        <w:jc w:val="both"/>
        <w:rPr>
          <w:rFonts w:ascii="Times New Roman" w:hAnsi="Times New Roman" w:cs="Times New Roman"/>
          <w:sz w:val="24"/>
          <w:szCs w:val="24"/>
        </w:rPr>
      </w:pPr>
      <w:r w:rsidRPr="00BB7913">
        <w:rPr>
          <w:rFonts w:ascii="Times New Roman" w:hAnsi="Times New Roman" w:cs="Times New Roman"/>
          <w:sz w:val="24"/>
          <w:szCs w:val="24"/>
        </w:rPr>
        <w:t xml:space="preserve">Uygunluk çevre teknolojilerinin edinimi için çok önemlidir çünkü çevre teknolojilerinin altında sınıflanan temiz teknolojiler firmanın mevcut teknolojilerine ve </w:t>
      </w:r>
      <w:r w:rsidR="0004447D" w:rsidRPr="00BB7913">
        <w:rPr>
          <w:rFonts w:ascii="Times New Roman" w:hAnsi="Times New Roman" w:cs="Times New Roman"/>
          <w:sz w:val="24"/>
          <w:szCs w:val="24"/>
        </w:rPr>
        <w:t>sürec</w:t>
      </w:r>
      <w:r w:rsidRPr="00BB7913">
        <w:rPr>
          <w:rFonts w:ascii="Times New Roman" w:hAnsi="Times New Roman" w:cs="Times New Roman"/>
          <w:sz w:val="24"/>
          <w:szCs w:val="24"/>
        </w:rPr>
        <w:t xml:space="preserve">ine entegre edilmelidir.  Zaman zaman bütün bir üretim sisteminin yenilenmesi/değiştirilmesini gerektirebilen temiz teknolojiler, örneğin demir çelik, </w:t>
      </w:r>
      <w:r w:rsidR="00121064" w:rsidRPr="00BB7913">
        <w:rPr>
          <w:rFonts w:ascii="Times New Roman" w:hAnsi="Times New Roman" w:cs="Times New Roman"/>
          <w:sz w:val="24"/>
          <w:szCs w:val="24"/>
        </w:rPr>
        <w:t>kâğıt</w:t>
      </w:r>
      <w:r w:rsidRPr="00BB7913">
        <w:rPr>
          <w:rFonts w:ascii="Times New Roman" w:hAnsi="Times New Roman" w:cs="Times New Roman"/>
          <w:sz w:val="24"/>
          <w:szCs w:val="24"/>
        </w:rPr>
        <w:t xml:space="preserve">, çimento gibi sektörlerde üretimin durması, üretim teknolojilerine adaptasyonun zor olması gibi sebeplerle aşırı derecede maliyetli ve </w:t>
      </w:r>
      <w:r w:rsidR="00121064" w:rsidRPr="00BB7913">
        <w:rPr>
          <w:rFonts w:ascii="Times New Roman" w:hAnsi="Times New Roman" w:cs="Times New Roman"/>
          <w:sz w:val="24"/>
          <w:szCs w:val="24"/>
        </w:rPr>
        <w:t>meşakkatli</w:t>
      </w:r>
      <w:r w:rsidRPr="00BB7913">
        <w:rPr>
          <w:rFonts w:ascii="Times New Roman" w:hAnsi="Times New Roman" w:cs="Times New Roman"/>
          <w:sz w:val="24"/>
          <w:szCs w:val="24"/>
        </w:rPr>
        <w:t xml:space="preserve"> olabilmektedir </w:t>
      </w:r>
      <w:sdt>
        <w:sdtPr>
          <w:rPr>
            <w:rFonts w:ascii="Times New Roman" w:hAnsi="Times New Roman" w:cs="Times New Roman"/>
            <w:sz w:val="24"/>
            <w:szCs w:val="24"/>
          </w:rPr>
          <w:id w:val="1658653103"/>
          <w:citation/>
        </w:sdtPr>
        <w:sdtEndPr/>
        <w:sdtContent>
          <w:r w:rsidRPr="00BB7913">
            <w:rPr>
              <w:rFonts w:ascii="Times New Roman" w:hAnsi="Times New Roman" w:cs="Times New Roman"/>
              <w:sz w:val="24"/>
              <w:szCs w:val="24"/>
            </w:rPr>
            <w:fldChar w:fldCharType="begin"/>
          </w:r>
          <w:r w:rsidR="002457F9">
            <w:rPr>
              <w:rFonts w:ascii="Times New Roman" w:hAnsi="Times New Roman" w:cs="Times New Roman"/>
              <w:sz w:val="24"/>
              <w:szCs w:val="24"/>
            </w:rPr>
            <w:instrText xml:space="preserve">CITATION Mon08 \l 1055 </w:instrText>
          </w:r>
          <w:r w:rsidRPr="00BB7913">
            <w:rPr>
              <w:rFonts w:ascii="Times New Roman" w:hAnsi="Times New Roman" w:cs="Times New Roman"/>
              <w:sz w:val="24"/>
              <w:szCs w:val="24"/>
            </w:rPr>
            <w:fldChar w:fldCharType="separate"/>
          </w:r>
          <w:r w:rsidR="002457F9" w:rsidRPr="002457F9">
            <w:rPr>
              <w:rFonts w:ascii="Times New Roman" w:hAnsi="Times New Roman" w:cs="Times New Roman"/>
              <w:noProof/>
              <w:sz w:val="24"/>
              <w:szCs w:val="24"/>
            </w:rPr>
            <w:t>(Montalvo , 2008)</w:t>
          </w:r>
          <w:r w:rsidRPr="00BB7913">
            <w:rPr>
              <w:rFonts w:ascii="Times New Roman" w:hAnsi="Times New Roman" w:cs="Times New Roman"/>
              <w:sz w:val="24"/>
              <w:szCs w:val="24"/>
            </w:rPr>
            <w:fldChar w:fldCharType="end"/>
          </w:r>
        </w:sdtContent>
      </w:sdt>
      <w:r w:rsidRPr="00BB7913">
        <w:rPr>
          <w:rFonts w:ascii="Times New Roman" w:hAnsi="Times New Roman" w:cs="Times New Roman"/>
          <w:sz w:val="24"/>
          <w:szCs w:val="24"/>
        </w:rPr>
        <w:t>. Bundan dolayı uygunluk değişkeni edinim kararında önemli bir kriterdir. Temiz teknolojilerin tersine</w:t>
      </w:r>
      <w:r w:rsidR="00927692">
        <w:rPr>
          <w:rFonts w:ascii="Times New Roman" w:hAnsi="Times New Roman" w:cs="Times New Roman"/>
          <w:sz w:val="24"/>
          <w:szCs w:val="24"/>
        </w:rPr>
        <w:t>,</w:t>
      </w:r>
      <w:r w:rsidRPr="00BB7913">
        <w:rPr>
          <w:rFonts w:ascii="Times New Roman" w:hAnsi="Times New Roman" w:cs="Times New Roman"/>
          <w:sz w:val="24"/>
          <w:szCs w:val="24"/>
        </w:rPr>
        <w:t xml:space="preserve"> kirlilik kontrol (arıtma) teknolojileri üretim sürecinin sonuna eklenir ve bundan dolayı temiz teknolojilere gör</w:t>
      </w:r>
      <w:r w:rsidR="00927692">
        <w:rPr>
          <w:rFonts w:ascii="Times New Roman" w:hAnsi="Times New Roman" w:cs="Times New Roman"/>
          <w:sz w:val="24"/>
          <w:szCs w:val="24"/>
        </w:rPr>
        <w:t>e daha kolay/erken yayılırlar</w:t>
      </w:r>
      <w:r w:rsidRPr="00BB7913">
        <w:rPr>
          <w:rFonts w:ascii="Times New Roman" w:hAnsi="Times New Roman" w:cs="Times New Roman"/>
          <w:sz w:val="24"/>
          <w:szCs w:val="24"/>
        </w:rPr>
        <w:t xml:space="preserve"> (Weng ve Lin, 2011). Fakat bu çalışmada sadece temiz teknolojiler ele alındığı için firmanın mevcut teknolojilerine ve </w:t>
      </w:r>
      <w:r w:rsidR="0004447D" w:rsidRPr="00BB7913">
        <w:rPr>
          <w:rFonts w:ascii="Times New Roman" w:hAnsi="Times New Roman" w:cs="Times New Roman"/>
          <w:sz w:val="24"/>
          <w:szCs w:val="24"/>
        </w:rPr>
        <w:t>süreç</w:t>
      </w:r>
      <w:r w:rsidRPr="00BB7913">
        <w:rPr>
          <w:rFonts w:ascii="Times New Roman" w:hAnsi="Times New Roman" w:cs="Times New Roman"/>
          <w:sz w:val="24"/>
          <w:szCs w:val="24"/>
        </w:rPr>
        <w:t>lerine daha uygun olan temiz teknolojilerin firmalarda daha kolay yayıldığı öne sürülmektedir.</w:t>
      </w:r>
    </w:p>
    <w:p w:rsidR="00011BBE" w:rsidRPr="00927692" w:rsidRDefault="00B66876" w:rsidP="00BB7913">
      <w:pPr>
        <w:spacing w:line="240" w:lineRule="auto"/>
        <w:jc w:val="both"/>
        <w:rPr>
          <w:rFonts w:ascii="Times New Roman" w:hAnsi="Times New Roman" w:cs="Times New Roman"/>
          <w:b/>
          <w:sz w:val="24"/>
          <w:szCs w:val="24"/>
        </w:rPr>
      </w:pPr>
      <w:r w:rsidRPr="00927692">
        <w:rPr>
          <w:rFonts w:ascii="Times New Roman" w:hAnsi="Times New Roman" w:cs="Times New Roman"/>
          <w:b/>
          <w:sz w:val="24"/>
          <w:szCs w:val="24"/>
        </w:rPr>
        <w:t>Önerme 4: Göreceli avantaj temiz teknoloji edinimini pozitif etkilemektedir</w:t>
      </w:r>
      <w:r w:rsidR="00121064" w:rsidRPr="00927692">
        <w:rPr>
          <w:rFonts w:ascii="Times New Roman" w:hAnsi="Times New Roman" w:cs="Times New Roman"/>
          <w:b/>
          <w:sz w:val="24"/>
          <w:szCs w:val="24"/>
        </w:rPr>
        <w:t>.</w:t>
      </w:r>
      <w:r w:rsidRPr="00927692">
        <w:rPr>
          <w:rFonts w:ascii="Times New Roman" w:hAnsi="Times New Roman" w:cs="Times New Roman"/>
          <w:b/>
          <w:sz w:val="24"/>
          <w:szCs w:val="24"/>
        </w:rPr>
        <w:t xml:space="preserve"> </w:t>
      </w:r>
    </w:p>
    <w:p w:rsidR="00011BBE" w:rsidRPr="00BB7913" w:rsidRDefault="00B66876" w:rsidP="00BB7913">
      <w:pPr>
        <w:spacing w:line="240" w:lineRule="auto"/>
        <w:jc w:val="both"/>
        <w:rPr>
          <w:rFonts w:ascii="Times New Roman" w:hAnsi="Times New Roman" w:cs="Times New Roman"/>
          <w:sz w:val="24"/>
          <w:szCs w:val="24"/>
        </w:rPr>
      </w:pPr>
      <w:r w:rsidRPr="00BB7913">
        <w:rPr>
          <w:rFonts w:ascii="Times New Roman" w:hAnsi="Times New Roman" w:cs="Times New Roman"/>
          <w:sz w:val="24"/>
          <w:szCs w:val="24"/>
        </w:rPr>
        <w:t xml:space="preserve">Temiz teknolojilerin potansiyel örgütsel faydaları; artan verimlilik ve kalite,  düşen maliyetler, gelişen çevre performansı, azalan enerji ve doğal kaynak kullanımı, azalan atık ve emisyonlar olarak sıralanmaktadır (Weng ve Lin, 2011). Temiz teknoloji ediniminde ise ekonomik ve finansal avantajların önemli teknolojik özellikler olduğu ortaya koyulmaktadır </w:t>
      </w:r>
      <w:r w:rsidR="00927692">
        <w:rPr>
          <w:rFonts w:ascii="Times New Roman" w:hAnsi="Times New Roman" w:cs="Times New Roman"/>
          <w:noProof/>
          <w:sz w:val="24"/>
          <w:szCs w:val="24"/>
        </w:rPr>
        <w:t xml:space="preserve">(Del Río González, </w:t>
      </w:r>
      <w:r w:rsidR="00927692" w:rsidRPr="00BB7913">
        <w:rPr>
          <w:rFonts w:ascii="Times New Roman" w:hAnsi="Times New Roman" w:cs="Times New Roman"/>
          <w:noProof/>
          <w:sz w:val="24"/>
          <w:szCs w:val="24"/>
        </w:rPr>
        <w:t>2009)</w:t>
      </w:r>
      <w:r w:rsidRPr="00BB7913">
        <w:rPr>
          <w:rFonts w:ascii="Times New Roman" w:hAnsi="Times New Roman" w:cs="Times New Roman"/>
          <w:sz w:val="24"/>
          <w:szCs w:val="24"/>
        </w:rPr>
        <w:t xml:space="preserve">. Ayrıca hammadde ve enerji fiyatlarının yüksek olduğu sektörler ve çevre dostu ara ürün ihtiyacı olanlar çevre açısından verimli üretim süreçlerine uyum sağlamaya meyillilerdir </w:t>
      </w:r>
      <w:r w:rsidR="00927692">
        <w:rPr>
          <w:rFonts w:ascii="Times New Roman" w:hAnsi="Times New Roman" w:cs="Times New Roman"/>
          <w:noProof/>
          <w:sz w:val="24"/>
          <w:szCs w:val="24"/>
        </w:rPr>
        <w:t>(Montalvo</w:t>
      </w:r>
      <w:r w:rsidR="00927692" w:rsidRPr="002457F9">
        <w:rPr>
          <w:rFonts w:ascii="Times New Roman" w:hAnsi="Times New Roman" w:cs="Times New Roman"/>
          <w:noProof/>
          <w:sz w:val="24"/>
          <w:szCs w:val="24"/>
        </w:rPr>
        <w:t>, 2008)</w:t>
      </w:r>
      <w:r w:rsidRPr="00BB7913">
        <w:rPr>
          <w:rFonts w:ascii="Times New Roman" w:hAnsi="Times New Roman" w:cs="Times New Roman"/>
          <w:sz w:val="24"/>
          <w:szCs w:val="24"/>
        </w:rPr>
        <w:t xml:space="preserve">. </w:t>
      </w:r>
    </w:p>
    <w:p w:rsidR="00011BBE" w:rsidRPr="00BB7913" w:rsidRDefault="00B66876" w:rsidP="00BB7913">
      <w:pPr>
        <w:spacing w:line="240" w:lineRule="auto"/>
        <w:jc w:val="both"/>
        <w:rPr>
          <w:rFonts w:ascii="Times New Roman" w:hAnsi="Times New Roman" w:cs="Times New Roman"/>
          <w:sz w:val="24"/>
          <w:szCs w:val="24"/>
        </w:rPr>
      </w:pPr>
      <w:r w:rsidRPr="00BB7913">
        <w:rPr>
          <w:rFonts w:ascii="Times New Roman" w:hAnsi="Times New Roman" w:cs="Times New Roman"/>
          <w:sz w:val="24"/>
          <w:szCs w:val="24"/>
        </w:rPr>
        <w:t>Temiz teknolojinin seçilmesi ve edinimi sürecinde yöneticilerin tutumu ve firmanın çevre ile ilgili bir hedefinin olup olmaması büyük önem taşımaktadır. Firmanın sürdürülebilirlik ve teknolojik değişime yönelik net hedef ve planlarının olması adaptasyon sürecinde önemlidir. Bu firmalar hedeflerine ulaşma yolunda riskleri daha iyi analiz ederek proje uygulamaya daha yatkındırlar.</w:t>
      </w:r>
      <w:r w:rsidRPr="00BB7913">
        <w:rPr>
          <w:rFonts w:ascii="Times New Roman" w:hAnsi="Times New Roman" w:cs="Times New Roman"/>
          <w:b/>
          <w:sz w:val="24"/>
          <w:szCs w:val="24"/>
        </w:rPr>
        <w:t xml:space="preserve"> </w:t>
      </w:r>
      <w:r w:rsidRPr="00BB7913">
        <w:rPr>
          <w:rFonts w:ascii="Times New Roman" w:hAnsi="Times New Roman" w:cs="Times New Roman"/>
          <w:sz w:val="24"/>
          <w:szCs w:val="24"/>
        </w:rPr>
        <w:t xml:space="preserve">Tüm bu sebeplerle modelin örgütsel faktörleri arasında bu değişkenler ele alınmaktadır. Ayrıca </w:t>
      </w:r>
      <w:r w:rsidR="00581877">
        <w:rPr>
          <w:rFonts w:ascii="Times New Roman" w:hAnsi="Times New Roman" w:cs="Times New Roman"/>
          <w:sz w:val="24"/>
          <w:szCs w:val="24"/>
        </w:rPr>
        <w:t>TOE modeli</w:t>
      </w:r>
      <w:r w:rsidRPr="00BB7913">
        <w:rPr>
          <w:rFonts w:ascii="Times New Roman" w:hAnsi="Times New Roman" w:cs="Times New Roman"/>
          <w:sz w:val="24"/>
          <w:szCs w:val="24"/>
        </w:rPr>
        <w:t xml:space="preserve"> bazlı modellerde ele alınmayan fakat Luken’in çalışması başta olmak üzere çeşitli çalışmalarda analiz edilen “ihracat, uluslararasılık ve strateji” değişkenlerine önerilen modelde yer verilmiştir. </w:t>
      </w:r>
    </w:p>
    <w:p w:rsidR="00011BBE" w:rsidRPr="00BB7913" w:rsidRDefault="00B66876" w:rsidP="00BB7913">
      <w:pPr>
        <w:spacing w:line="240" w:lineRule="auto"/>
        <w:jc w:val="both"/>
        <w:rPr>
          <w:rFonts w:ascii="Times New Roman" w:hAnsi="Times New Roman" w:cs="Times New Roman"/>
          <w:sz w:val="24"/>
          <w:szCs w:val="24"/>
        </w:rPr>
      </w:pPr>
      <w:r w:rsidRPr="00BB7913">
        <w:rPr>
          <w:rFonts w:ascii="Times New Roman" w:hAnsi="Times New Roman" w:cs="Times New Roman"/>
          <w:sz w:val="24"/>
          <w:szCs w:val="24"/>
        </w:rPr>
        <w:t>Ayrıca temel örgütsel özelliklere ek olarak büyüklük, yaş, sektör gibi tesise özel değişkenlerin çevresel davranışı etkilediği de ortaya koyulmaktadır</w:t>
      </w:r>
      <w:r w:rsidR="00121064" w:rsidRPr="00BB7913">
        <w:rPr>
          <w:rFonts w:ascii="Times New Roman" w:hAnsi="Times New Roman" w:cs="Times New Roman"/>
          <w:sz w:val="24"/>
          <w:szCs w:val="24"/>
        </w:rPr>
        <w:t xml:space="preserve"> (Luken ve Van Rompaey, 2007:</w:t>
      </w:r>
      <w:r w:rsidRPr="00BB7913">
        <w:rPr>
          <w:rFonts w:ascii="Times New Roman" w:hAnsi="Times New Roman" w:cs="Times New Roman"/>
          <w:sz w:val="24"/>
          <w:szCs w:val="24"/>
        </w:rPr>
        <w:t xml:space="preserve"> 31). Çevre dostu uygulamalar için diğer önemli bir faktör ise sermaye birikiminin kaynağıdır. Yabancı sermayeli firmaların daha proaktif oldukları ve toplum baskısına ve sıkı çevre düzenlemelerine daha çok maruz kaldıkları varsayılmaktadır </w:t>
      </w:r>
      <w:r w:rsidR="00121064" w:rsidRPr="00BB7913">
        <w:rPr>
          <w:rFonts w:ascii="Times New Roman" w:hAnsi="Times New Roman" w:cs="Times New Roman"/>
          <w:sz w:val="24"/>
          <w:szCs w:val="24"/>
        </w:rPr>
        <w:t>(Maçaneiro ve Kindl da Cunha, 2014)</w:t>
      </w:r>
      <w:r w:rsidRPr="00BB7913">
        <w:rPr>
          <w:rFonts w:ascii="Times New Roman" w:hAnsi="Times New Roman" w:cs="Times New Roman"/>
          <w:sz w:val="24"/>
          <w:szCs w:val="24"/>
        </w:rPr>
        <w:t xml:space="preserve">. Ayrıca çokuluslu firmaların yerel firmalara göre uluslararası teknoloji transferine daha uyguna inanılmaktadır. </w:t>
      </w:r>
    </w:p>
    <w:p w:rsidR="00011BBE" w:rsidRPr="001F71B3" w:rsidRDefault="00B66876" w:rsidP="00BB7913">
      <w:pPr>
        <w:spacing w:line="240" w:lineRule="auto"/>
        <w:jc w:val="both"/>
        <w:rPr>
          <w:rFonts w:ascii="Times New Roman" w:hAnsi="Times New Roman" w:cs="Times New Roman"/>
          <w:b/>
          <w:sz w:val="24"/>
          <w:szCs w:val="24"/>
        </w:rPr>
      </w:pPr>
      <w:r w:rsidRPr="001F71B3">
        <w:rPr>
          <w:rFonts w:ascii="Times New Roman" w:hAnsi="Times New Roman" w:cs="Times New Roman"/>
          <w:b/>
          <w:sz w:val="24"/>
          <w:szCs w:val="24"/>
        </w:rPr>
        <w:t xml:space="preserve">Önerme 5: İnsan kaynağı becerisi temiz teknoloji edinimini pozitif etkilemektedir.  </w:t>
      </w:r>
    </w:p>
    <w:p w:rsidR="00011BBE" w:rsidRPr="00BB7913" w:rsidRDefault="00B66876" w:rsidP="00BB7913">
      <w:pPr>
        <w:spacing w:line="240" w:lineRule="auto"/>
        <w:jc w:val="both"/>
        <w:rPr>
          <w:rFonts w:ascii="Times New Roman" w:hAnsi="Times New Roman" w:cs="Times New Roman"/>
          <w:sz w:val="24"/>
          <w:szCs w:val="24"/>
        </w:rPr>
      </w:pPr>
      <w:r w:rsidRPr="00BB7913">
        <w:rPr>
          <w:rFonts w:ascii="Times New Roman" w:hAnsi="Times New Roman" w:cs="Times New Roman"/>
          <w:sz w:val="24"/>
          <w:szCs w:val="24"/>
        </w:rPr>
        <w:lastRenderedPageBreak/>
        <w:t xml:space="preserve">Temiz teknoloji edinimi; işletme fonksiyonları arasında koordinasyon ve mevcut </w:t>
      </w:r>
      <w:r w:rsidR="0004447D" w:rsidRPr="00BB7913">
        <w:rPr>
          <w:rFonts w:ascii="Times New Roman" w:hAnsi="Times New Roman" w:cs="Times New Roman"/>
          <w:sz w:val="24"/>
          <w:szCs w:val="24"/>
        </w:rPr>
        <w:t>süreç</w:t>
      </w:r>
      <w:r w:rsidRPr="00BB7913">
        <w:rPr>
          <w:rFonts w:ascii="Times New Roman" w:hAnsi="Times New Roman" w:cs="Times New Roman"/>
          <w:sz w:val="24"/>
          <w:szCs w:val="24"/>
        </w:rPr>
        <w:t>lerde belirgin değişiklikler gerektirdiği için insan kaynağı becerisi açısından da karmaşık ve yoğun bir süreçtir (Weng ve Lin, 2011). Teknolojik fırsatlarla ilgili olarak insan kaynağının da yeni teknolojilere adaptasyonu çok hayatidir. Bu değişkenin</w:t>
      </w:r>
      <w:r w:rsidR="001F71B3">
        <w:rPr>
          <w:rFonts w:ascii="Times New Roman" w:hAnsi="Times New Roman" w:cs="Times New Roman"/>
          <w:sz w:val="24"/>
          <w:szCs w:val="24"/>
        </w:rPr>
        <w:t>,</w:t>
      </w:r>
      <w:r w:rsidRPr="00BB7913">
        <w:rPr>
          <w:rFonts w:ascii="Times New Roman" w:hAnsi="Times New Roman" w:cs="Times New Roman"/>
          <w:sz w:val="24"/>
          <w:szCs w:val="24"/>
        </w:rPr>
        <w:t xml:space="preserve"> firma stratejisinin bir kişi (firma sahibi veya yöneticisi) tarafından belirlendiği ve Ar-Ge faaliyetlerinin çok az olduğu KOBİ’ler seviyesinde daha da önemli olması beklenir </w:t>
      </w:r>
      <w:r w:rsidR="001F71B3">
        <w:rPr>
          <w:rFonts w:ascii="Times New Roman" w:hAnsi="Times New Roman" w:cs="Times New Roman"/>
          <w:noProof/>
          <w:sz w:val="24"/>
          <w:szCs w:val="24"/>
        </w:rPr>
        <w:t>(Montalvo</w:t>
      </w:r>
      <w:r w:rsidR="001F71B3" w:rsidRPr="002457F9">
        <w:rPr>
          <w:rFonts w:ascii="Times New Roman" w:hAnsi="Times New Roman" w:cs="Times New Roman"/>
          <w:noProof/>
          <w:sz w:val="24"/>
          <w:szCs w:val="24"/>
        </w:rPr>
        <w:t>, 2008)</w:t>
      </w:r>
      <w:r w:rsidR="00121064" w:rsidRPr="00BB7913">
        <w:rPr>
          <w:rFonts w:ascii="Times New Roman" w:hAnsi="Times New Roman" w:cs="Times New Roman"/>
          <w:sz w:val="24"/>
          <w:szCs w:val="24"/>
        </w:rPr>
        <w:t>.</w:t>
      </w:r>
    </w:p>
    <w:p w:rsidR="00011BBE" w:rsidRPr="001F71B3" w:rsidRDefault="00B66876" w:rsidP="00BB7913">
      <w:pPr>
        <w:spacing w:line="240" w:lineRule="auto"/>
        <w:jc w:val="both"/>
        <w:rPr>
          <w:rFonts w:ascii="Times New Roman" w:hAnsi="Times New Roman" w:cs="Times New Roman"/>
          <w:b/>
          <w:sz w:val="24"/>
          <w:szCs w:val="24"/>
        </w:rPr>
      </w:pPr>
      <w:r w:rsidRPr="001F71B3">
        <w:rPr>
          <w:rFonts w:ascii="Times New Roman" w:hAnsi="Times New Roman" w:cs="Times New Roman"/>
          <w:b/>
          <w:sz w:val="24"/>
          <w:szCs w:val="24"/>
        </w:rPr>
        <w:t xml:space="preserve">Önerme 6: Firmanın büyüklüğü temiz teknoloji edinimini pozitif etkilemektedir.  </w:t>
      </w:r>
    </w:p>
    <w:p w:rsidR="00011BBE" w:rsidRPr="00BB7913" w:rsidRDefault="00B66876" w:rsidP="00BB7913">
      <w:pPr>
        <w:spacing w:line="240" w:lineRule="auto"/>
        <w:jc w:val="both"/>
        <w:rPr>
          <w:rFonts w:ascii="Times New Roman" w:hAnsi="Times New Roman" w:cs="Times New Roman"/>
          <w:sz w:val="24"/>
          <w:szCs w:val="24"/>
        </w:rPr>
      </w:pPr>
      <w:r w:rsidRPr="00BB7913">
        <w:rPr>
          <w:rFonts w:ascii="Times New Roman" w:hAnsi="Times New Roman" w:cs="Times New Roman"/>
          <w:sz w:val="24"/>
          <w:szCs w:val="24"/>
        </w:rPr>
        <w:t xml:space="preserve">Bakış açısına göre büyüklük temiz teknoloji edinimini iki türlü etkilemektedir. </w:t>
      </w:r>
      <w:r w:rsidRPr="00BB7913">
        <w:rPr>
          <w:rFonts w:ascii="Times New Roman" w:hAnsi="Times New Roman" w:cs="Times New Roman"/>
          <w:iCs/>
          <w:sz w:val="24"/>
          <w:szCs w:val="24"/>
        </w:rPr>
        <w:t xml:space="preserve">Genel olarak büyük firmalar yeterli kaynak ve güçlü altyapıları sayesinde küçüklere göre teknoloji edinimi ve yeşil uygulamalara daha kolay uyum sağlama eğilimindedirler. Küçük firmalar tersine finansal kaynak ve uzmanların eksikliği ile karşı karşıyadır. Fakat bazı araştırmacılar az esnek olan yapıları, değişimi içselleştirme zorluğu gibi sebeplerle büyük firmaların küçüklere göre </w:t>
      </w:r>
      <w:r w:rsidR="00EC6A51" w:rsidRPr="00BB7913">
        <w:rPr>
          <w:rFonts w:ascii="Times New Roman" w:hAnsi="Times New Roman" w:cs="Times New Roman"/>
          <w:iCs/>
          <w:sz w:val="24"/>
          <w:szCs w:val="24"/>
        </w:rPr>
        <w:t>yenilikleri</w:t>
      </w:r>
      <w:r w:rsidRPr="00BB7913">
        <w:rPr>
          <w:rFonts w:ascii="Times New Roman" w:hAnsi="Times New Roman" w:cs="Times New Roman"/>
          <w:iCs/>
          <w:sz w:val="24"/>
          <w:szCs w:val="24"/>
        </w:rPr>
        <w:t xml:space="preserve"> daha zor içselleştirdiklerine inanmaktadır</w:t>
      </w:r>
      <w:r w:rsidR="007D1106" w:rsidRPr="00BB7913">
        <w:rPr>
          <w:rFonts w:ascii="Times New Roman" w:hAnsi="Times New Roman" w:cs="Times New Roman"/>
          <w:sz w:val="24"/>
          <w:szCs w:val="24"/>
        </w:rPr>
        <w:t xml:space="preserve"> </w:t>
      </w:r>
      <w:r w:rsidR="007D1106" w:rsidRPr="00BB7913">
        <w:rPr>
          <w:rFonts w:ascii="Times New Roman" w:hAnsi="Times New Roman" w:cs="Times New Roman"/>
          <w:iCs/>
          <w:sz w:val="24"/>
          <w:szCs w:val="24"/>
        </w:rPr>
        <w:t>(Ho ve diğerleri, 2014).</w:t>
      </w:r>
    </w:p>
    <w:p w:rsidR="00011BBE" w:rsidRPr="001F71B3" w:rsidRDefault="00B66876" w:rsidP="00BB7913">
      <w:pPr>
        <w:spacing w:line="240" w:lineRule="auto"/>
        <w:jc w:val="both"/>
        <w:rPr>
          <w:rFonts w:ascii="Times New Roman" w:hAnsi="Times New Roman" w:cs="Times New Roman"/>
          <w:b/>
          <w:sz w:val="24"/>
          <w:szCs w:val="24"/>
        </w:rPr>
      </w:pPr>
      <w:r w:rsidRPr="001F71B3">
        <w:rPr>
          <w:rFonts w:ascii="Times New Roman" w:hAnsi="Times New Roman" w:cs="Times New Roman"/>
          <w:b/>
          <w:sz w:val="24"/>
          <w:szCs w:val="24"/>
        </w:rPr>
        <w:t xml:space="preserve">Önerme 7: Üst yöneticilerin desteği temiz teknoloji edinimini pozitif etkilemektedir.  </w:t>
      </w:r>
    </w:p>
    <w:p w:rsidR="007D1106" w:rsidRPr="00BB7913" w:rsidRDefault="00B66876" w:rsidP="00BB7913">
      <w:pPr>
        <w:spacing w:line="240" w:lineRule="auto"/>
        <w:jc w:val="both"/>
        <w:rPr>
          <w:rFonts w:ascii="Times New Roman" w:hAnsi="Times New Roman" w:cs="Times New Roman"/>
          <w:sz w:val="24"/>
          <w:szCs w:val="24"/>
        </w:rPr>
      </w:pPr>
      <w:r w:rsidRPr="00BB7913">
        <w:rPr>
          <w:rFonts w:ascii="Times New Roman" w:hAnsi="Times New Roman" w:cs="Times New Roman"/>
          <w:sz w:val="24"/>
          <w:szCs w:val="24"/>
        </w:rPr>
        <w:t>Üst yöneticilerin sosyal değerleriyle tutumlarını bağdaştıran/ilişkilendirilen literatür uçsuz bucaksızdır. Genel olarak sürdürülebilir girişimciliğin</w:t>
      </w:r>
      <w:r w:rsidR="0062108A">
        <w:rPr>
          <w:rFonts w:ascii="Times New Roman" w:hAnsi="Times New Roman" w:cs="Times New Roman"/>
          <w:sz w:val="24"/>
          <w:szCs w:val="24"/>
        </w:rPr>
        <w:t>,</w:t>
      </w:r>
      <w:r w:rsidRPr="00BB7913">
        <w:rPr>
          <w:rFonts w:ascii="Times New Roman" w:hAnsi="Times New Roman" w:cs="Times New Roman"/>
          <w:sz w:val="24"/>
          <w:szCs w:val="24"/>
        </w:rPr>
        <w:t xml:space="preserve"> yöneticinin temel olarak kişiliğine, değerlerine ve pozisyonuna bağlı olduğuna inanılmaktadır</w:t>
      </w:r>
      <w:r w:rsidR="0062108A">
        <w:rPr>
          <w:rFonts w:ascii="Times New Roman" w:hAnsi="Times New Roman" w:cs="Times New Roman"/>
          <w:sz w:val="24"/>
          <w:szCs w:val="24"/>
        </w:rPr>
        <w:t>.</w:t>
      </w:r>
      <w:r w:rsidRPr="00BB7913">
        <w:rPr>
          <w:rFonts w:ascii="Times New Roman" w:hAnsi="Times New Roman" w:cs="Times New Roman"/>
          <w:sz w:val="24"/>
          <w:szCs w:val="24"/>
        </w:rPr>
        <w:t xml:space="preserve"> Böyle bir girişimcilik çevre konularına duyarlılıktan ve çevre teknolojileri</w:t>
      </w:r>
      <w:r w:rsidR="00121064" w:rsidRPr="00BB7913">
        <w:rPr>
          <w:rFonts w:ascii="Times New Roman" w:hAnsi="Times New Roman" w:cs="Times New Roman"/>
          <w:sz w:val="24"/>
          <w:szCs w:val="24"/>
        </w:rPr>
        <w:t>nin riskini ve çevre etkilerini</w:t>
      </w:r>
      <w:r w:rsidRPr="00BB7913">
        <w:rPr>
          <w:rFonts w:ascii="Times New Roman" w:hAnsi="Times New Roman" w:cs="Times New Roman"/>
          <w:sz w:val="24"/>
          <w:szCs w:val="24"/>
        </w:rPr>
        <w:t xml:space="preserve"> azaltma potansiyeline yönelik algılarından kaynaklanır. Tüm bu faktörler sonucu firmalardaki üst yöneticilerin temiz teknolojilerin benimsenmesi sürecini etkilemeleri beklenir. Çevre teknolojileri yayılımı konusunda çok güçlü motivasyon kaynakları (hükümet politikaları, ekonomik fırsatlar, </w:t>
      </w:r>
      <w:r w:rsidR="00121064" w:rsidRPr="00BB7913">
        <w:rPr>
          <w:rFonts w:ascii="Times New Roman" w:hAnsi="Times New Roman" w:cs="Times New Roman"/>
          <w:sz w:val="24"/>
          <w:szCs w:val="24"/>
        </w:rPr>
        <w:t>piyasa</w:t>
      </w:r>
      <w:r w:rsidRPr="00BB7913">
        <w:rPr>
          <w:rFonts w:ascii="Times New Roman" w:hAnsi="Times New Roman" w:cs="Times New Roman"/>
          <w:sz w:val="24"/>
          <w:szCs w:val="24"/>
        </w:rPr>
        <w:t xml:space="preserve"> vb.)</w:t>
      </w:r>
      <w:r w:rsidR="0062108A">
        <w:rPr>
          <w:rFonts w:ascii="Times New Roman" w:hAnsi="Times New Roman" w:cs="Times New Roman"/>
          <w:sz w:val="24"/>
          <w:szCs w:val="24"/>
        </w:rPr>
        <w:t xml:space="preserve"> olsa da firmalar hâ</w:t>
      </w:r>
      <w:r w:rsidRPr="00BB7913">
        <w:rPr>
          <w:rFonts w:ascii="Times New Roman" w:hAnsi="Times New Roman" w:cs="Times New Roman"/>
          <w:sz w:val="24"/>
          <w:szCs w:val="24"/>
        </w:rPr>
        <w:t>l</w:t>
      </w:r>
      <w:r w:rsidR="0062108A">
        <w:rPr>
          <w:rFonts w:ascii="Times New Roman" w:hAnsi="Times New Roman" w:cs="Times New Roman"/>
          <w:sz w:val="24"/>
          <w:szCs w:val="24"/>
        </w:rPr>
        <w:t>â</w:t>
      </w:r>
      <w:r w:rsidRPr="00BB7913">
        <w:rPr>
          <w:rFonts w:ascii="Times New Roman" w:hAnsi="Times New Roman" w:cs="Times New Roman"/>
          <w:sz w:val="24"/>
          <w:szCs w:val="24"/>
        </w:rPr>
        <w:t xml:space="preserve"> kısa veya uzun dönemde yeni teknolojileri benimsemeyebilirler. Bu noktada çevre teknolojileri konusunda üst yönetimin kararlılığı ve istekliliği devreye girmektedir </w:t>
      </w:r>
      <w:r w:rsidR="00E6781F">
        <w:rPr>
          <w:rFonts w:ascii="Times New Roman" w:hAnsi="Times New Roman" w:cs="Times New Roman"/>
          <w:noProof/>
          <w:sz w:val="24"/>
          <w:szCs w:val="24"/>
        </w:rPr>
        <w:t>(Montalvo</w:t>
      </w:r>
      <w:r w:rsidR="00E6781F" w:rsidRPr="002457F9">
        <w:rPr>
          <w:rFonts w:ascii="Times New Roman" w:hAnsi="Times New Roman" w:cs="Times New Roman"/>
          <w:noProof/>
          <w:sz w:val="24"/>
          <w:szCs w:val="24"/>
        </w:rPr>
        <w:t>, 2008)</w:t>
      </w:r>
      <w:r w:rsidRPr="00BB7913">
        <w:rPr>
          <w:rFonts w:ascii="Times New Roman" w:hAnsi="Times New Roman" w:cs="Times New Roman"/>
          <w:sz w:val="24"/>
          <w:szCs w:val="24"/>
        </w:rPr>
        <w:t xml:space="preserve">. Kurumsal çevre uygulamaları üst yönetimin çevre konularına ilişkin bilinci ve buna bağlı olarak değişiklik/iyileştirme ihtiyacı duyması ile başlar. Politik taahhüt vermesi ve uygulanmasını sağlaması ile devam eder </w:t>
      </w:r>
      <w:r w:rsidR="007D1106" w:rsidRPr="00BB7913">
        <w:rPr>
          <w:rFonts w:ascii="Times New Roman" w:hAnsi="Times New Roman" w:cs="Times New Roman"/>
          <w:sz w:val="24"/>
          <w:szCs w:val="24"/>
        </w:rPr>
        <w:t>(Ho ve diğerleri, 2014).</w:t>
      </w:r>
    </w:p>
    <w:p w:rsidR="00011BBE" w:rsidRPr="00E6781F" w:rsidRDefault="00B66876" w:rsidP="00BB7913">
      <w:pPr>
        <w:spacing w:line="240" w:lineRule="auto"/>
        <w:jc w:val="both"/>
        <w:rPr>
          <w:rFonts w:ascii="Times New Roman" w:hAnsi="Times New Roman" w:cs="Times New Roman"/>
          <w:b/>
          <w:sz w:val="24"/>
          <w:szCs w:val="24"/>
        </w:rPr>
      </w:pPr>
      <w:r w:rsidRPr="00E6781F">
        <w:rPr>
          <w:rFonts w:ascii="Times New Roman" w:hAnsi="Times New Roman" w:cs="Times New Roman"/>
          <w:b/>
          <w:sz w:val="24"/>
          <w:szCs w:val="24"/>
        </w:rPr>
        <w:t xml:space="preserve">Önerme 8: Örgütsel kaynaklar temiz teknoloji edinimini pozitif etkilemektedir.  </w:t>
      </w:r>
    </w:p>
    <w:p w:rsidR="00011BBE" w:rsidRPr="00BB7913" w:rsidRDefault="00B66876" w:rsidP="00BB7913">
      <w:pPr>
        <w:spacing w:line="240" w:lineRule="auto"/>
        <w:jc w:val="both"/>
        <w:rPr>
          <w:rFonts w:ascii="Times New Roman" w:hAnsi="Times New Roman" w:cs="Times New Roman"/>
          <w:sz w:val="24"/>
          <w:szCs w:val="24"/>
        </w:rPr>
      </w:pPr>
      <w:r w:rsidRPr="00BB7913">
        <w:rPr>
          <w:rFonts w:ascii="Times New Roman" w:hAnsi="Times New Roman" w:cs="Times New Roman"/>
          <w:sz w:val="24"/>
          <w:szCs w:val="24"/>
        </w:rPr>
        <w:t xml:space="preserve">Çevre koruma ve sağlıklı bir finansal duruma ilişkin kurumsal kaynak, firmanın çevre teknolojilerine yatırım yapmasını etkiler. Güçlü bir finansal yapı temiz teknoloji edinimini olumlu etkilemektedir. Temiz teknolojiler genellikle yüksek yatırım gerektiren alanlardır </w:t>
      </w:r>
      <w:r w:rsidR="00603950">
        <w:rPr>
          <w:rFonts w:ascii="Times New Roman" w:hAnsi="Times New Roman" w:cs="Times New Roman"/>
          <w:noProof/>
          <w:sz w:val="24"/>
          <w:szCs w:val="24"/>
        </w:rPr>
        <w:t xml:space="preserve">(Del Río González, </w:t>
      </w:r>
      <w:r w:rsidR="00E6781F" w:rsidRPr="00BB7913">
        <w:rPr>
          <w:rFonts w:ascii="Times New Roman" w:hAnsi="Times New Roman" w:cs="Times New Roman"/>
          <w:noProof/>
          <w:sz w:val="24"/>
          <w:szCs w:val="24"/>
        </w:rPr>
        <w:t>2009)</w:t>
      </w:r>
      <w:r w:rsidRPr="00BB7913">
        <w:rPr>
          <w:rFonts w:ascii="Times New Roman" w:hAnsi="Times New Roman" w:cs="Times New Roman"/>
          <w:sz w:val="24"/>
          <w:szCs w:val="24"/>
        </w:rPr>
        <w:t xml:space="preserve">. Bu bağlamda finansal ve beşeri gibi örgütsel kaynaklar edinim sürecinde önemli bir kriterdir. </w:t>
      </w:r>
    </w:p>
    <w:p w:rsidR="00011BBE" w:rsidRPr="00BB7913" w:rsidRDefault="00B66876" w:rsidP="00BB7913">
      <w:pPr>
        <w:spacing w:line="240" w:lineRule="auto"/>
        <w:jc w:val="both"/>
        <w:rPr>
          <w:rFonts w:ascii="Times New Roman" w:hAnsi="Times New Roman" w:cs="Times New Roman"/>
          <w:sz w:val="24"/>
          <w:szCs w:val="24"/>
        </w:rPr>
      </w:pPr>
      <w:r w:rsidRPr="00BB7913">
        <w:rPr>
          <w:rFonts w:ascii="Times New Roman" w:hAnsi="Times New Roman" w:cs="Times New Roman"/>
          <w:sz w:val="24"/>
          <w:szCs w:val="24"/>
        </w:rPr>
        <w:t xml:space="preserve">Firmalar teknolojik değişim söz konusu olduğunda dışsal engelleri aşma konusunda sınırlı güce sahiptir </w:t>
      </w:r>
      <w:r w:rsidR="00121064" w:rsidRPr="00BB7913">
        <w:rPr>
          <w:rFonts w:ascii="Times New Roman" w:hAnsi="Times New Roman" w:cs="Times New Roman"/>
          <w:noProof/>
          <w:sz w:val="24"/>
          <w:szCs w:val="24"/>
        </w:rPr>
        <w:t>(Cagno ve Trianni, 2014)</w:t>
      </w:r>
      <w:r w:rsidRPr="00BB7913">
        <w:rPr>
          <w:rFonts w:ascii="Times New Roman" w:hAnsi="Times New Roman" w:cs="Times New Roman"/>
          <w:sz w:val="24"/>
          <w:szCs w:val="24"/>
        </w:rPr>
        <w:t xml:space="preserve">. Dış baskı (ortak, rakip, müşteri vb.) konu çevre dostu üretim olduğunda özellikle ön plana çıkmaktadır. Bu kapsamda temiz teknolojilerin edinimini etkilediği düşünülen sekiz çevresel değişken modele alınmıştır. Bunlar dış baskı (ortak, rekabet, müşteri ve düzenleyici baskı), devlet desteği, çevresel belirsizlikler, dış finansal destek ve küresel hedef/anlaşma olarak belirlenmiştir. </w:t>
      </w:r>
    </w:p>
    <w:p w:rsidR="00011BBE" w:rsidRPr="00E6781F" w:rsidRDefault="00B66876" w:rsidP="00BB7913">
      <w:pPr>
        <w:spacing w:line="240" w:lineRule="auto"/>
        <w:jc w:val="both"/>
        <w:rPr>
          <w:rFonts w:ascii="Times New Roman" w:hAnsi="Times New Roman" w:cs="Times New Roman"/>
          <w:b/>
          <w:sz w:val="24"/>
          <w:szCs w:val="24"/>
        </w:rPr>
      </w:pPr>
      <w:r w:rsidRPr="00E6781F">
        <w:rPr>
          <w:rFonts w:ascii="Times New Roman" w:hAnsi="Times New Roman" w:cs="Times New Roman"/>
          <w:b/>
          <w:sz w:val="24"/>
          <w:szCs w:val="24"/>
        </w:rPr>
        <w:t xml:space="preserve">Önerme 9: Küresel </w:t>
      </w:r>
      <w:r w:rsidR="00C13F8C" w:rsidRPr="00E6781F">
        <w:rPr>
          <w:rFonts w:ascii="Times New Roman" w:hAnsi="Times New Roman" w:cs="Times New Roman"/>
          <w:b/>
          <w:sz w:val="24"/>
          <w:szCs w:val="24"/>
        </w:rPr>
        <w:t xml:space="preserve">iklim değişikliği </w:t>
      </w:r>
      <w:r w:rsidRPr="00E6781F">
        <w:rPr>
          <w:rFonts w:ascii="Times New Roman" w:hAnsi="Times New Roman" w:cs="Times New Roman"/>
          <w:b/>
          <w:sz w:val="24"/>
          <w:szCs w:val="24"/>
        </w:rPr>
        <w:t>anlaşma</w:t>
      </w:r>
      <w:r w:rsidR="00C13F8C" w:rsidRPr="00E6781F">
        <w:rPr>
          <w:rFonts w:ascii="Times New Roman" w:hAnsi="Times New Roman" w:cs="Times New Roman"/>
          <w:b/>
          <w:sz w:val="24"/>
          <w:szCs w:val="24"/>
        </w:rPr>
        <w:t>sı</w:t>
      </w:r>
      <w:r w:rsidRPr="00E6781F">
        <w:rPr>
          <w:rFonts w:ascii="Times New Roman" w:hAnsi="Times New Roman" w:cs="Times New Roman"/>
          <w:b/>
          <w:sz w:val="24"/>
          <w:szCs w:val="24"/>
        </w:rPr>
        <w:t xml:space="preserve">nın </w:t>
      </w:r>
      <w:r w:rsidR="00C13F8C" w:rsidRPr="00E6781F">
        <w:rPr>
          <w:rFonts w:ascii="Times New Roman" w:hAnsi="Times New Roman" w:cs="Times New Roman"/>
          <w:b/>
          <w:sz w:val="24"/>
          <w:szCs w:val="24"/>
        </w:rPr>
        <w:t>yürürlüğe girmesi</w:t>
      </w:r>
      <w:r w:rsidRPr="00E6781F">
        <w:rPr>
          <w:rFonts w:ascii="Times New Roman" w:hAnsi="Times New Roman" w:cs="Times New Roman"/>
          <w:b/>
          <w:sz w:val="24"/>
          <w:szCs w:val="24"/>
        </w:rPr>
        <w:t xml:space="preserve"> </w:t>
      </w:r>
      <w:r w:rsidR="00C13F8C" w:rsidRPr="00E6781F">
        <w:rPr>
          <w:rFonts w:ascii="Times New Roman" w:hAnsi="Times New Roman" w:cs="Times New Roman"/>
          <w:b/>
          <w:sz w:val="24"/>
          <w:szCs w:val="24"/>
        </w:rPr>
        <w:t xml:space="preserve">temiz teknoloji edinimini pozitif etkilemektedir.  </w:t>
      </w:r>
    </w:p>
    <w:p w:rsidR="00011BBE" w:rsidRPr="00BB7913" w:rsidRDefault="00B66876" w:rsidP="00BB7913">
      <w:pPr>
        <w:spacing w:line="240" w:lineRule="auto"/>
        <w:jc w:val="both"/>
        <w:rPr>
          <w:rFonts w:ascii="Times New Roman" w:hAnsi="Times New Roman" w:cs="Times New Roman"/>
          <w:sz w:val="24"/>
          <w:szCs w:val="24"/>
        </w:rPr>
      </w:pPr>
      <w:r w:rsidRPr="00BB7913">
        <w:rPr>
          <w:rFonts w:ascii="Times New Roman" w:hAnsi="Times New Roman" w:cs="Times New Roman"/>
          <w:sz w:val="24"/>
          <w:szCs w:val="24"/>
        </w:rPr>
        <w:t xml:space="preserve">Geçmişte çevre alanında gerçekleştirilen teknoloji edinim çalışmalarında küresel hedef gibi bir değişken kullanılmamıştır. Bu çalışmada önemli bir değişken olarak alınan küresel hedef ile Aralık 2015 yılında kabul edilen ve </w:t>
      </w:r>
      <w:r w:rsidR="00C13F8C" w:rsidRPr="00BB7913">
        <w:rPr>
          <w:rFonts w:ascii="Times New Roman" w:hAnsi="Times New Roman" w:cs="Times New Roman"/>
          <w:sz w:val="24"/>
          <w:szCs w:val="24"/>
        </w:rPr>
        <w:t>Kasım 2016 tarihinde yürürlüğe giren</w:t>
      </w:r>
      <w:r w:rsidRPr="00BB7913">
        <w:rPr>
          <w:rFonts w:ascii="Times New Roman" w:hAnsi="Times New Roman" w:cs="Times New Roman"/>
          <w:sz w:val="24"/>
          <w:szCs w:val="24"/>
        </w:rPr>
        <w:t xml:space="preserve"> Paris Anlaşması ele alınmaktadır. </w:t>
      </w:r>
      <w:r w:rsidR="00C13F8C" w:rsidRPr="00BB7913">
        <w:rPr>
          <w:rFonts w:ascii="Times New Roman" w:hAnsi="Times New Roman" w:cs="Times New Roman"/>
          <w:sz w:val="24"/>
          <w:szCs w:val="24"/>
        </w:rPr>
        <w:t xml:space="preserve">Dünyada tüm ülkelerin ortaklaşa kabul ettiği </w:t>
      </w:r>
      <w:r w:rsidRPr="00BB7913">
        <w:rPr>
          <w:rFonts w:ascii="Times New Roman" w:hAnsi="Times New Roman" w:cs="Times New Roman"/>
          <w:sz w:val="24"/>
          <w:szCs w:val="24"/>
        </w:rPr>
        <w:t xml:space="preserve">Paris Anlaşması </w:t>
      </w:r>
      <w:r w:rsidR="00C13F8C" w:rsidRPr="00BB7913">
        <w:rPr>
          <w:rFonts w:ascii="Times New Roman" w:hAnsi="Times New Roman" w:cs="Times New Roman"/>
          <w:sz w:val="24"/>
          <w:szCs w:val="24"/>
        </w:rPr>
        <w:t xml:space="preserve">küresel </w:t>
      </w:r>
      <w:r w:rsidR="00C13F8C" w:rsidRPr="00BB7913">
        <w:rPr>
          <w:rFonts w:ascii="Times New Roman" w:hAnsi="Times New Roman" w:cs="Times New Roman"/>
          <w:sz w:val="24"/>
          <w:szCs w:val="24"/>
        </w:rPr>
        <w:lastRenderedPageBreak/>
        <w:t>sıcaklık artışını 2</w:t>
      </w:r>
      <w:r w:rsidR="00C13F8C" w:rsidRPr="00BB7913">
        <w:rPr>
          <w:rFonts w:ascii="Times New Roman" w:hAnsi="Times New Roman" w:cs="Times New Roman"/>
          <w:sz w:val="24"/>
          <w:szCs w:val="24"/>
          <w:vertAlign w:val="superscript"/>
        </w:rPr>
        <w:t>0</w:t>
      </w:r>
      <w:r w:rsidR="00A85A03">
        <w:rPr>
          <w:rFonts w:ascii="Times New Roman" w:hAnsi="Times New Roman" w:cs="Times New Roman"/>
          <w:sz w:val="24"/>
          <w:szCs w:val="24"/>
          <w:vertAlign w:val="superscript"/>
        </w:rPr>
        <w:t xml:space="preserve"> </w:t>
      </w:r>
      <w:r w:rsidR="00C13F8C" w:rsidRPr="00BB7913">
        <w:rPr>
          <w:rFonts w:ascii="Times New Roman" w:hAnsi="Times New Roman" w:cs="Times New Roman"/>
          <w:sz w:val="24"/>
          <w:szCs w:val="24"/>
        </w:rPr>
        <w:t xml:space="preserve">C’da tutmayı hedeflemektedir. Küresel bazda yürürlüğe giren bir iklim anlaşmasının özel sektöre ve piyasalara temiz teknoloji ve yenilenebilir enerji konusunda verdiği güçlü sinyallerle bu alanların </w:t>
      </w:r>
      <w:r w:rsidR="00E41BB5" w:rsidRPr="00BB7913">
        <w:rPr>
          <w:rFonts w:ascii="Times New Roman" w:hAnsi="Times New Roman" w:cs="Times New Roman"/>
          <w:sz w:val="24"/>
          <w:szCs w:val="24"/>
        </w:rPr>
        <w:t xml:space="preserve">önümüzdeki dönemde daha büyük bir </w:t>
      </w:r>
      <w:r w:rsidR="00C13F8C" w:rsidRPr="00BB7913">
        <w:rPr>
          <w:rFonts w:ascii="Times New Roman" w:hAnsi="Times New Roman" w:cs="Times New Roman"/>
          <w:sz w:val="24"/>
          <w:szCs w:val="24"/>
        </w:rPr>
        <w:t xml:space="preserve">hızla gelişeceği </w:t>
      </w:r>
      <w:r w:rsidR="00E41BB5" w:rsidRPr="00BB7913">
        <w:rPr>
          <w:rFonts w:ascii="Times New Roman" w:hAnsi="Times New Roman" w:cs="Times New Roman"/>
          <w:sz w:val="24"/>
          <w:szCs w:val="24"/>
        </w:rPr>
        <w:t xml:space="preserve">ve yaygınlaşacağı </w:t>
      </w:r>
      <w:r w:rsidR="00C13F8C" w:rsidRPr="00BB7913">
        <w:rPr>
          <w:rFonts w:ascii="Times New Roman" w:hAnsi="Times New Roman" w:cs="Times New Roman"/>
          <w:sz w:val="24"/>
          <w:szCs w:val="24"/>
        </w:rPr>
        <w:t xml:space="preserve">düşünülmektedir. </w:t>
      </w:r>
    </w:p>
    <w:p w:rsidR="00E41BB5" w:rsidRPr="004F6D67" w:rsidRDefault="00B66876" w:rsidP="00BB7913">
      <w:pPr>
        <w:spacing w:line="240" w:lineRule="auto"/>
        <w:jc w:val="both"/>
        <w:rPr>
          <w:rFonts w:ascii="Times New Roman" w:hAnsi="Times New Roman" w:cs="Times New Roman"/>
          <w:b/>
          <w:sz w:val="24"/>
          <w:szCs w:val="24"/>
        </w:rPr>
      </w:pPr>
      <w:r w:rsidRPr="004F6D67">
        <w:rPr>
          <w:rFonts w:ascii="Times New Roman" w:hAnsi="Times New Roman" w:cs="Times New Roman"/>
          <w:b/>
          <w:sz w:val="24"/>
          <w:szCs w:val="24"/>
        </w:rPr>
        <w:t xml:space="preserve">Önerme 10: Çevresel belirsizlik </w:t>
      </w:r>
      <w:r w:rsidR="00E41BB5" w:rsidRPr="004F6D67">
        <w:rPr>
          <w:rFonts w:ascii="Times New Roman" w:hAnsi="Times New Roman" w:cs="Times New Roman"/>
          <w:b/>
          <w:sz w:val="24"/>
          <w:szCs w:val="24"/>
        </w:rPr>
        <w:t xml:space="preserve">temiz teknoloji edinimini pozitif etkilemektedir.  </w:t>
      </w:r>
    </w:p>
    <w:p w:rsidR="00011BBE" w:rsidRPr="00BB7913" w:rsidRDefault="00B66876" w:rsidP="00BB7913">
      <w:pPr>
        <w:spacing w:line="240" w:lineRule="auto"/>
        <w:jc w:val="both"/>
        <w:rPr>
          <w:rFonts w:ascii="Times New Roman" w:hAnsi="Times New Roman" w:cs="Times New Roman"/>
          <w:sz w:val="24"/>
          <w:szCs w:val="24"/>
        </w:rPr>
      </w:pPr>
      <w:r w:rsidRPr="00BB7913">
        <w:rPr>
          <w:rFonts w:ascii="Times New Roman" w:hAnsi="Times New Roman" w:cs="Times New Roman"/>
          <w:sz w:val="24"/>
          <w:szCs w:val="24"/>
        </w:rPr>
        <w:t xml:space="preserve">Çevresel strateji ve </w:t>
      </w:r>
      <w:r w:rsidR="00EC6A51" w:rsidRPr="00BB7913">
        <w:rPr>
          <w:rFonts w:ascii="Times New Roman" w:hAnsi="Times New Roman" w:cs="Times New Roman"/>
          <w:sz w:val="24"/>
          <w:szCs w:val="24"/>
        </w:rPr>
        <w:t xml:space="preserve">yenilikçiliği </w:t>
      </w:r>
      <w:r w:rsidRPr="00BB7913">
        <w:rPr>
          <w:rFonts w:ascii="Times New Roman" w:hAnsi="Times New Roman" w:cs="Times New Roman"/>
          <w:sz w:val="24"/>
          <w:szCs w:val="24"/>
        </w:rPr>
        <w:t>etkileyen çevresel değişkenler arasında</w:t>
      </w:r>
      <w:r w:rsidR="00EC6A51" w:rsidRPr="00BB7913">
        <w:rPr>
          <w:rFonts w:ascii="Times New Roman" w:hAnsi="Times New Roman" w:cs="Times New Roman"/>
          <w:sz w:val="24"/>
          <w:szCs w:val="24"/>
        </w:rPr>
        <w:t xml:space="preserve"> ç</w:t>
      </w:r>
      <w:r w:rsidRPr="00BB7913">
        <w:rPr>
          <w:rFonts w:ascii="Times New Roman" w:hAnsi="Times New Roman" w:cs="Times New Roman"/>
          <w:sz w:val="24"/>
          <w:szCs w:val="24"/>
        </w:rPr>
        <w:t xml:space="preserve">evresel belirsizliğin önemli olduğu ortaya konmuştur. Belirsiz çevrede var olan firmalar, çevresel performanslarını artırmak için temiz teknolojileri edinmeye ve bu alanlara yatırım yapmaya (Weng ve Lin, 2011). Başka bir araştırma sonucuna göre ise teknolojilerin özellikleri, örgütsel özellikler, devlet desteği, müşteri baskısı ve düzenleyici baskı KOBİ’lerde yeşil </w:t>
      </w:r>
      <w:r w:rsidR="00EC6A51" w:rsidRPr="00BB7913">
        <w:rPr>
          <w:rFonts w:ascii="Times New Roman" w:hAnsi="Times New Roman" w:cs="Times New Roman"/>
          <w:sz w:val="24"/>
          <w:szCs w:val="24"/>
        </w:rPr>
        <w:t>yeniliklerin</w:t>
      </w:r>
      <w:r w:rsidR="004F6D67">
        <w:rPr>
          <w:rFonts w:ascii="Times New Roman" w:hAnsi="Times New Roman" w:cs="Times New Roman"/>
          <w:sz w:val="24"/>
          <w:szCs w:val="24"/>
        </w:rPr>
        <w:t xml:space="preserve"> benimsenmesi hususunda</w:t>
      </w:r>
      <w:r w:rsidRPr="00BB7913">
        <w:rPr>
          <w:rFonts w:ascii="Times New Roman" w:hAnsi="Times New Roman" w:cs="Times New Roman"/>
          <w:sz w:val="24"/>
          <w:szCs w:val="24"/>
        </w:rPr>
        <w:t xml:space="preserve"> önemli çıkarken çevresel belirsizlik anlamlı çıkmamıştır. Bu farklı araştırma sonuçları iklim değişikliği ile ilgili küresel ve ulusal süreçler göz önüne alınarak incelendiğinde, konuyla ilgili ciddi bir belirsizliğin hakim olduğu ve bu durumun edinim sürecini etkileyeceği düşünülmektedir. </w:t>
      </w:r>
    </w:p>
    <w:p w:rsidR="00011BBE" w:rsidRPr="004F6D67" w:rsidRDefault="00B66876" w:rsidP="00BB7913">
      <w:pPr>
        <w:spacing w:line="240" w:lineRule="auto"/>
        <w:jc w:val="both"/>
        <w:rPr>
          <w:rFonts w:ascii="Times New Roman" w:hAnsi="Times New Roman" w:cs="Times New Roman"/>
          <w:b/>
          <w:sz w:val="24"/>
          <w:szCs w:val="24"/>
        </w:rPr>
      </w:pPr>
      <w:r w:rsidRPr="004F6D67">
        <w:rPr>
          <w:rFonts w:ascii="Times New Roman" w:hAnsi="Times New Roman" w:cs="Times New Roman"/>
          <w:b/>
          <w:sz w:val="24"/>
          <w:szCs w:val="24"/>
        </w:rPr>
        <w:t xml:space="preserve">Önerme 11: Müşteri baskısı </w:t>
      </w:r>
      <w:r w:rsidR="00C7191D" w:rsidRPr="004F6D67">
        <w:rPr>
          <w:rFonts w:ascii="Times New Roman" w:hAnsi="Times New Roman" w:cs="Times New Roman"/>
          <w:b/>
          <w:sz w:val="24"/>
          <w:szCs w:val="24"/>
        </w:rPr>
        <w:t xml:space="preserve">temiz teknoloji edinimini pozitif etkilemektedir.  </w:t>
      </w:r>
      <w:r w:rsidRPr="004F6D67">
        <w:rPr>
          <w:rFonts w:ascii="Times New Roman" w:hAnsi="Times New Roman" w:cs="Times New Roman"/>
          <w:b/>
          <w:sz w:val="24"/>
          <w:szCs w:val="24"/>
        </w:rPr>
        <w:t xml:space="preserve"> </w:t>
      </w:r>
    </w:p>
    <w:p w:rsidR="00C7191D" w:rsidRPr="004F6D67" w:rsidRDefault="00B66876" w:rsidP="00BB7913">
      <w:pPr>
        <w:spacing w:line="240" w:lineRule="auto"/>
        <w:jc w:val="both"/>
        <w:rPr>
          <w:rFonts w:ascii="Times New Roman" w:hAnsi="Times New Roman" w:cs="Times New Roman"/>
          <w:b/>
          <w:sz w:val="24"/>
          <w:szCs w:val="24"/>
        </w:rPr>
      </w:pPr>
      <w:r w:rsidRPr="004F6D67">
        <w:rPr>
          <w:rFonts w:ascii="Times New Roman" w:hAnsi="Times New Roman" w:cs="Times New Roman"/>
          <w:b/>
          <w:sz w:val="24"/>
          <w:szCs w:val="24"/>
        </w:rPr>
        <w:t xml:space="preserve">Önerme 12: Ortak baskısı </w:t>
      </w:r>
      <w:r w:rsidR="00C7191D" w:rsidRPr="004F6D67">
        <w:rPr>
          <w:rFonts w:ascii="Times New Roman" w:hAnsi="Times New Roman" w:cs="Times New Roman"/>
          <w:b/>
          <w:sz w:val="24"/>
          <w:szCs w:val="24"/>
        </w:rPr>
        <w:t xml:space="preserve">temiz teknoloji edinimini pozitif etkilemektedir.  </w:t>
      </w:r>
    </w:p>
    <w:p w:rsidR="00C7191D" w:rsidRPr="004F6D67" w:rsidRDefault="00B66876" w:rsidP="00BB7913">
      <w:pPr>
        <w:spacing w:line="240" w:lineRule="auto"/>
        <w:jc w:val="both"/>
        <w:rPr>
          <w:rFonts w:ascii="Times New Roman" w:hAnsi="Times New Roman" w:cs="Times New Roman"/>
          <w:b/>
          <w:sz w:val="24"/>
          <w:szCs w:val="24"/>
        </w:rPr>
      </w:pPr>
      <w:r w:rsidRPr="004F6D67">
        <w:rPr>
          <w:rFonts w:ascii="Times New Roman" w:hAnsi="Times New Roman" w:cs="Times New Roman"/>
          <w:b/>
          <w:sz w:val="24"/>
          <w:szCs w:val="24"/>
        </w:rPr>
        <w:t xml:space="preserve">Önerme 13: Rekabet baskısı </w:t>
      </w:r>
      <w:r w:rsidR="00C7191D" w:rsidRPr="004F6D67">
        <w:rPr>
          <w:rFonts w:ascii="Times New Roman" w:hAnsi="Times New Roman" w:cs="Times New Roman"/>
          <w:b/>
          <w:sz w:val="24"/>
          <w:szCs w:val="24"/>
        </w:rPr>
        <w:t xml:space="preserve">temiz teknoloji edinimini pozitif etkilemektedir.  </w:t>
      </w:r>
    </w:p>
    <w:p w:rsidR="00011BBE" w:rsidRPr="00BB7913" w:rsidRDefault="00B66876" w:rsidP="00BB7913">
      <w:pPr>
        <w:spacing w:line="240" w:lineRule="auto"/>
        <w:jc w:val="both"/>
        <w:rPr>
          <w:rFonts w:ascii="Times New Roman" w:hAnsi="Times New Roman" w:cs="Times New Roman"/>
          <w:sz w:val="24"/>
          <w:szCs w:val="24"/>
        </w:rPr>
      </w:pPr>
      <w:r w:rsidRPr="00BB7913">
        <w:rPr>
          <w:rFonts w:ascii="Times New Roman" w:hAnsi="Times New Roman" w:cs="Times New Roman"/>
          <w:sz w:val="24"/>
          <w:szCs w:val="24"/>
        </w:rPr>
        <w:t>Deneyimler, dış paydaşların çevre dostu üretim faaliyetlerinin teşvikinde önemli bir rol oynadıklarını göstermektedir</w:t>
      </w:r>
      <w:r w:rsidR="00C7191D" w:rsidRPr="00BB7913">
        <w:rPr>
          <w:rFonts w:ascii="Times New Roman" w:hAnsi="Times New Roman" w:cs="Times New Roman"/>
          <w:sz w:val="24"/>
          <w:szCs w:val="24"/>
        </w:rPr>
        <w:t xml:space="preserve"> (Luken ve Van Rompaey, 2007: 32; Montalvo, 2008)</w:t>
      </w:r>
      <w:r w:rsidRPr="00BB7913">
        <w:rPr>
          <w:rFonts w:ascii="Times New Roman" w:hAnsi="Times New Roman" w:cs="Times New Roman"/>
          <w:sz w:val="24"/>
          <w:szCs w:val="24"/>
        </w:rPr>
        <w:t>.) Literatürde dışsal çevrenin ana unsurlarından olan toplum ve sosyal baskının rolü; farklı paydaşların çevre ve sürdürülebilirlik hakkındaki bilinç düzeyleri ve bunların sanayinin çevre davranışlarını değiştirmeye etkileri olarak tanımlanır. Sonuç olarak teknoloji yayılımı ve yerel ve uluslararası toplulukların baskıları arasında pozitif bir ilişki beklenmek</w:t>
      </w:r>
      <w:r w:rsidR="00C7191D" w:rsidRPr="00BB7913">
        <w:rPr>
          <w:rFonts w:ascii="Times New Roman" w:hAnsi="Times New Roman" w:cs="Times New Roman"/>
          <w:sz w:val="24"/>
          <w:szCs w:val="24"/>
        </w:rPr>
        <w:t xml:space="preserve">tedir. </w:t>
      </w:r>
      <w:r w:rsidRPr="00BB7913">
        <w:rPr>
          <w:rFonts w:ascii="Times New Roman" w:hAnsi="Times New Roman" w:cs="Times New Roman"/>
          <w:sz w:val="24"/>
          <w:szCs w:val="24"/>
        </w:rPr>
        <w:t>Dış paydaşların önemli bir kolu olan müşterilerden kısa-orta vadede çevre dostu ürün talebi alan firmalar çevre teknolojilerine uzun dönemde yatırım yapmaktadır. Ayrıca piyasadan gelen baskı ile üst yönetim tutumu arasında da pozitif bi</w:t>
      </w:r>
      <w:r w:rsidR="00C7191D" w:rsidRPr="00BB7913">
        <w:rPr>
          <w:rFonts w:ascii="Times New Roman" w:hAnsi="Times New Roman" w:cs="Times New Roman"/>
          <w:sz w:val="24"/>
          <w:szCs w:val="24"/>
        </w:rPr>
        <w:t>r ilişki olduğu öngörülmektedir</w:t>
      </w:r>
      <w:r w:rsidRPr="00BB7913">
        <w:rPr>
          <w:rFonts w:ascii="Times New Roman" w:hAnsi="Times New Roman" w:cs="Times New Roman"/>
          <w:sz w:val="24"/>
          <w:szCs w:val="24"/>
        </w:rPr>
        <w:t xml:space="preserve"> </w:t>
      </w:r>
      <w:r w:rsidR="004F6D67">
        <w:rPr>
          <w:rFonts w:ascii="Times New Roman" w:hAnsi="Times New Roman" w:cs="Times New Roman"/>
          <w:noProof/>
          <w:sz w:val="24"/>
          <w:szCs w:val="24"/>
        </w:rPr>
        <w:t>(Montalvo</w:t>
      </w:r>
      <w:r w:rsidR="004F6D67" w:rsidRPr="002457F9">
        <w:rPr>
          <w:rFonts w:ascii="Times New Roman" w:hAnsi="Times New Roman" w:cs="Times New Roman"/>
          <w:noProof/>
          <w:sz w:val="24"/>
          <w:szCs w:val="24"/>
        </w:rPr>
        <w:t>, 2008)</w:t>
      </w:r>
      <w:r w:rsidRPr="00BB7913">
        <w:rPr>
          <w:rFonts w:ascii="Times New Roman" w:hAnsi="Times New Roman" w:cs="Times New Roman"/>
          <w:sz w:val="24"/>
          <w:szCs w:val="24"/>
        </w:rPr>
        <w:t xml:space="preserve">. Rothenberg and Zyglidopoulos (2007) sanayi sektöründe gerçekleştirdikleri çalışmada, firmalarda yeşil </w:t>
      </w:r>
      <w:r w:rsidR="00EC6A51" w:rsidRPr="00BB7913">
        <w:rPr>
          <w:rFonts w:ascii="Times New Roman" w:hAnsi="Times New Roman" w:cs="Times New Roman"/>
          <w:sz w:val="24"/>
          <w:szCs w:val="24"/>
        </w:rPr>
        <w:t>yenilik</w:t>
      </w:r>
      <w:r w:rsidRPr="00BB7913">
        <w:rPr>
          <w:rFonts w:ascii="Times New Roman" w:hAnsi="Times New Roman" w:cs="Times New Roman"/>
          <w:sz w:val="24"/>
          <w:szCs w:val="24"/>
        </w:rPr>
        <w:t xml:space="preserve"> ediniminin firmanın yakın iş çevresindeki (müşteri, tedarikçi, rakipler </w:t>
      </w:r>
      <w:r w:rsidR="004F6D67">
        <w:rPr>
          <w:rFonts w:ascii="Times New Roman" w:hAnsi="Times New Roman" w:cs="Times New Roman"/>
          <w:sz w:val="24"/>
          <w:szCs w:val="24"/>
        </w:rPr>
        <w:t>vb</w:t>
      </w:r>
      <w:r w:rsidRPr="00BB7913">
        <w:rPr>
          <w:rFonts w:ascii="Times New Roman" w:hAnsi="Times New Roman" w:cs="Times New Roman"/>
          <w:sz w:val="24"/>
          <w:szCs w:val="24"/>
        </w:rPr>
        <w:t xml:space="preserve">.) </w:t>
      </w:r>
      <w:r w:rsidR="00C7191D" w:rsidRPr="00BB7913">
        <w:rPr>
          <w:rFonts w:ascii="Times New Roman" w:hAnsi="Times New Roman" w:cs="Times New Roman"/>
          <w:sz w:val="24"/>
          <w:szCs w:val="24"/>
        </w:rPr>
        <w:t>dinamizmden</w:t>
      </w:r>
      <w:r w:rsidRPr="00BB7913">
        <w:rPr>
          <w:rFonts w:ascii="Times New Roman" w:hAnsi="Times New Roman" w:cs="Times New Roman"/>
          <w:sz w:val="24"/>
          <w:szCs w:val="24"/>
        </w:rPr>
        <w:t xml:space="preserve"> etkilendiğini ortaya koymaktadır. Henriques and Sadorsky (2007) ise Kanada şirketlerinde temiz teknolojilerin uygulanmasında toplam kalite yönetimi ve dış paydaş baskısının etkili olduğunu ortaya koymuştur. Liu (2010) Çin firmalardaki yeşil uygulamalarının ve iş birliklerinin normatif baskısından, müşterilerin mimetic baskısından</w:t>
      </w:r>
      <w:r w:rsidR="00C7191D" w:rsidRPr="00BB7913">
        <w:rPr>
          <w:rFonts w:ascii="Times New Roman" w:hAnsi="Times New Roman" w:cs="Times New Roman"/>
          <w:sz w:val="24"/>
          <w:szCs w:val="24"/>
        </w:rPr>
        <w:t xml:space="preserve"> etkilendiği</w:t>
      </w:r>
      <w:r w:rsidR="002D7E34">
        <w:rPr>
          <w:rFonts w:ascii="Times New Roman" w:hAnsi="Times New Roman" w:cs="Times New Roman"/>
          <w:sz w:val="24"/>
          <w:szCs w:val="24"/>
        </w:rPr>
        <w:t>ni</w:t>
      </w:r>
      <w:r w:rsidR="00C7191D" w:rsidRPr="00BB7913">
        <w:rPr>
          <w:rFonts w:ascii="Times New Roman" w:hAnsi="Times New Roman" w:cs="Times New Roman"/>
          <w:sz w:val="24"/>
          <w:szCs w:val="24"/>
        </w:rPr>
        <w:t xml:space="preserve"> belirlemiştir (akt.</w:t>
      </w:r>
      <w:r w:rsidRPr="00BB7913">
        <w:rPr>
          <w:rFonts w:ascii="Times New Roman" w:hAnsi="Times New Roman" w:cs="Times New Roman"/>
          <w:sz w:val="24"/>
          <w:szCs w:val="24"/>
        </w:rPr>
        <w:t xml:space="preserve"> </w:t>
      </w:r>
      <w:r w:rsidR="007D1106" w:rsidRPr="00BB7913">
        <w:rPr>
          <w:rFonts w:ascii="Times New Roman" w:hAnsi="Times New Roman" w:cs="Times New Roman"/>
          <w:sz w:val="24"/>
          <w:szCs w:val="24"/>
        </w:rPr>
        <w:t>Ho ve diğerleri, 2014</w:t>
      </w:r>
      <w:r w:rsidRPr="00BB7913">
        <w:rPr>
          <w:rFonts w:ascii="Times New Roman" w:hAnsi="Times New Roman" w:cs="Times New Roman"/>
          <w:sz w:val="24"/>
          <w:szCs w:val="24"/>
        </w:rPr>
        <w:t>). Florida ve diğerleri (2010) çalışmasında</w:t>
      </w:r>
      <w:r w:rsidR="002D7E34">
        <w:rPr>
          <w:rFonts w:ascii="Times New Roman" w:hAnsi="Times New Roman" w:cs="Times New Roman"/>
          <w:sz w:val="24"/>
          <w:szCs w:val="24"/>
        </w:rPr>
        <w:t>,</w:t>
      </w:r>
      <w:r w:rsidRPr="00BB7913">
        <w:rPr>
          <w:rFonts w:ascii="Times New Roman" w:hAnsi="Times New Roman" w:cs="Times New Roman"/>
          <w:sz w:val="24"/>
          <w:szCs w:val="24"/>
        </w:rPr>
        <w:t xml:space="preserve"> çevresel </w:t>
      </w:r>
      <w:r w:rsidR="00EC6A51" w:rsidRPr="00BB7913">
        <w:rPr>
          <w:rFonts w:ascii="Times New Roman" w:hAnsi="Times New Roman" w:cs="Times New Roman"/>
          <w:sz w:val="24"/>
          <w:szCs w:val="24"/>
        </w:rPr>
        <w:t>yenilikçiliğin</w:t>
      </w:r>
      <w:r w:rsidRPr="00BB7913">
        <w:rPr>
          <w:rFonts w:ascii="Times New Roman" w:hAnsi="Times New Roman" w:cs="Times New Roman"/>
          <w:sz w:val="24"/>
          <w:szCs w:val="24"/>
        </w:rPr>
        <w:t xml:space="preserve"> piyasa baskısının bir sonucu olduğunu ve firmaları daha verimli olmaya ittiğini göstermektedir. Tüm bu çalışmalar dikkati çevre düzenlemelerine uyum konusundan çevresel </w:t>
      </w:r>
      <w:r w:rsidR="00EC6A51" w:rsidRPr="00BB7913">
        <w:rPr>
          <w:rFonts w:ascii="Times New Roman" w:hAnsi="Times New Roman" w:cs="Times New Roman"/>
          <w:sz w:val="24"/>
          <w:szCs w:val="24"/>
        </w:rPr>
        <w:t>yenilikleri</w:t>
      </w:r>
      <w:r w:rsidRPr="00BB7913">
        <w:rPr>
          <w:rFonts w:ascii="Times New Roman" w:hAnsi="Times New Roman" w:cs="Times New Roman"/>
          <w:sz w:val="24"/>
          <w:szCs w:val="24"/>
        </w:rPr>
        <w:t xml:space="preserve"> etkileyen faktörlere çekmektedir. Bu çalışmada temiz teknoloji edinim sürecini belirleyen çevresel faktörlerin içerisinde ortak baskısına da yer </w:t>
      </w:r>
      <w:r w:rsidR="00C7191D" w:rsidRPr="00BB7913">
        <w:rPr>
          <w:rFonts w:ascii="Times New Roman" w:hAnsi="Times New Roman" w:cs="Times New Roman"/>
          <w:sz w:val="24"/>
          <w:szCs w:val="24"/>
        </w:rPr>
        <w:t>verilmiştir</w:t>
      </w:r>
      <w:r w:rsidRPr="00BB7913">
        <w:rPr>
          <w:rFonts w:ascii="Times New Roman" w:hAnsi="Times New Roman" w:cs="Times New Roman"/>
          <w:sz w:val="24"/>
          <w:szCs w:val="24"/>
        </w:rPr>
        <w:t xml:space="preserve">. Yabancı ortaklı firmalar çevre konularında ortakların baskısı, ana üreticinin standartları ve yabancı müşterilerin talepleri konusunda daha kaygılı ve dikkatli olmaktadır </w:t>
      </w:r>
      <w:r w:rsidR="00C7191D" w:rsidRPr="00BB7913">
        <w:rPr>
          <w:rFonts w:ascii="Times New Roman" w:hAnsi="Times New Roman" w:cs="Times New Roman"/>
          <w:sz w:val="24"/>
          <w:szCs w:val="24"/>
        </w:rPr>
        <w:t>(Maçaneiro ve Kindl da Cunha, 2014)</w:t>
      </w:r>
      <w:r w:rsidRPr="00BB7913">
        <w:rPr>
          <w:rFonts w:ascii="Times New Roman" w:hAnsi="Times New Roman" w:cs="Times New Roman"/>
          <w:sz w:val="24"/>
          <w:szCs w:val="24"/>
        </w:rPr>
        <w:t xml:space="preserve">. Temiz teknolojilerin kaynak verimliliğine ve atık azaltımına etkisi göz önüne alındığında firmaların rekabet edecekleri bir alan bulmak için yeni teknoloji kullanmalarına yönlendirici bir itici kuvvet olarak rekabetsel baskı görülmektedir. </w:t>
      </w:r>
    </w:p>
    <w:p w:rsidR="00C7191D" w:rsidRPr="002D7E34" w:rsidRDefault="00B66876" w:rsidP="00BB7913">
      <w:pPr>
        <w:spacing w:line="240" w:lineRule="auto"/>
        <w:jc w:val="both"/>
        <w:rPr>
          <w:rFonts w:ascii="Times New Roman" w:hAnsi="Times New Roman" w:cs="Times New Roman"/>
          <w:b/>
          <w:sz w:val="24"/>
          <w:szCs w:val="24"/>
        </w:rPr>
      </w:pPr>
      <w:r w:rsidRPr="002D7E34">
        <w:rPr>
          <w:rFonts w:ascii="Times New Roman" w:hAnsi="Times New Roman" w:cs="Times New Roman"/>
          <w:b/>
          <w:sz w:val="24"/>
          <w:szCs w:val="24"/>
        </w:rPr>
        <w:t xml:space="preserve">Önerme 14: Düzenleyici baskı </w:t>
      </w:r>
      <w:r w:rsidR="00C7191D" w:rsidRPr="002D7E34">
        <w:rPr>
          <w:rFonts w:ascii="Times New Roman" w:hAnsi="Times New Roman" w:cs="Times New Roman"/>
          <w:b/>
          <w:sz w:val="24"/>
          <w:szCs w:val="24"/>
        </w:rPr>
        <w:t xml:space="preserve">temiz teknoloji edinimini pozitif etkilemektedir.  </w:t>
      </w:r>
    </w:p>
    <w:p w:rsidR="00011BBE" w:rsidRPr="00BB7913" w:rsidRDefault="00B66876" w:rsidP="00BB7913">
      <w:pPr>
        <w:spacing w:line="240" w:lineRule="auto"/>
        <w:jc w:val="both"/>
        <w:rPr>
          <w:rFonts w:ascii="Times New Roman" w:hAnsi="Times New Roman" w:cs="Times New Roman"/>
          <w:sz w:val="24"/>
          <w:szCs w:val="24"/>
        </w:rPr>
      </w:pPr>
      <w:r w:rsidRPr="00BB7913">
        <w:rPr>
          <w:rFonts w:ascii="Times New Roman" w:hAnsi="Times New Roman" w:cs="Times New Roman"/>
          <w:sz w:val="24"/>
          <w:szCs w:val="24"/>
        </w:rPr>
        <w:t>Yapılan çalışmalarda çevre faktörü içinde yer alan düzenlemelerin yeni teknoloji edinimini etkilediği bulunmuştur</w:t>
      </w:r>
      <w:r w:rsidR="00F755E8" w:rsidRPr="00BB7913">
        <w:rPr>
          <w:rFonts w:ascii="Times New Roman" w:hAnsi="Times New Roman" w:cs="Times New Roman"/>
          <w:noProof/>
          <w:sz w:val="24"/>
          <w:szCs w:val="24"/>
        </w:rPr>
        <w:t xml:space="preserve"> (Ahmad ve diğerleri, 2015)</w:t>
      </w:r>
      <w:r w:rsidRPr="00BB7913">
        <w:rPr>
          <w:rFonts w:ascii="Times New Roman" w:hAnsi="Times New Roman" w:cs="Times New Roman"/>
          <w:sz w:val="24"/>
          <w:szCs w:val="24"/>
        </w:rPr>
        <w:t>. Dünya Bankasına (</w:t>
      </w:r>
      <w:r w:rsidR="00C7191D" w:rsidRPr="00BB7913">
        <w:rPr>
          <w:rFonts w:ascii="Times New Roman" w:hAnsi="Times New Roman" w:cs="Times New Roman"/>
          <w:sz w:val="24"/>
          <w:szCs w:val="24"/>
        </w:rPr>
        <w:t xml:space="preserve">akt. </w:t>
      </w:r>
      <w:r w:rsidR="007D1106" w:rsidRPr="00BB7913">
        <w:rPr>
          <w:rFonts w:ascii="Times New Roman" w:hAnsi="Times New Roman" w:cs="Times New Roman"/>
          <w:sz w:val="24"/>
          <w:szCs w:val="24"/>
        </w:rPr>
        <w:t>Ho ve diğerleri, 2014</w:t>
      </w:r>
      <w:r w:rsidR="00C7191D" w:rsidRPr="00BB7913">
        <w:rPr>
          <w:rFonts w:ascii="Times New Roman" w:hAnsi="Times New Roman" w:cs="Times New Roman"/>
          <w:sz w:val="24"/>
          <w:szCs w:val="24"/>
        </w:rPr>
        <w:t xml:space="preserve">) </w:t>
      </w:r>
      <w:r w:rsidRPr="00BB7913">
        <w:rPr>
          <w:rFonts w:ascii="Times New Roman" w:hAnsi="Times New Roman" w:cs="Times New Roman"/>
          <w:sz w:val="24"/>
          <w:szCs w:val="24"/>
        </w:rPr>
        <w:t xml:space="preserve">göre firmaların kirlilik önleme kararları çevre düzenlemelerinden etkilenmemektedir. </w:t>
      </w:r>
      <w:r w:rsidRPr="00BB7913">
        <w:rPr>
          <w:rFonts w:ascii="Times New Roman" w:hAnsi="Times New Roman" w:cs="Times New Roman"/>
          <w:sz w:val="24"/>
          <w:szCs w:val="24"/>
        </w:rPr>
        <w:lastRenderedPageBreak/>
        <w:t xml:space="preserve">3000 Çin tesisinde yapılan bir araştırmaya göre ise </w:t>
      </w:r>
      <w:r w:rsidR="0004447D" w:rsidRPr="00BB7913">
        <w:rPr>
          <w:rFonts w:ascii="Times New Roman" w:hAnsi="Times New Roman" w:cs="Times New Roman"/>
          <w:sz w:val="24"/>
          <w:szCs w:val="24"/>
        </w:rPr>
        <w:t>sürec</w:t>
      </w:r>
      <w:r w:rsidR="00C7191D" w:rsidRPr="00BB7913">
        <w:rPr>
          <w:rFonts w:ascii="Times New Roman" w:hAnsi="Times New Roman" w:cs="Times New Roman"/>
          <w:sz w:val="24"/>
          <w:szCs w:val="24"/>
        </w:rPr>
        <w:t xml:space="preserve">e entegre </w:t>
      </w:r>
      <w:r w:rsidRPr="00BB7913">
        <w:rPr>
          <w:rFonts w:ascii="Times New Roman" w:hAnsi="Times New Roman" w:cs="Times New Roman"/>
          <w:sz w:val="24"/>
          <w:szCs w:val="24"/>
        </w:rPr>
        <w:t xml:space="preserve">olan uygulamalar tesislerde kirlilik vergilerinden dolayı hayata geçirilmektedir. Temiz uygulamaların firma açısından göreceli önemi kirliliğin tipine göre ve buna bağlı politikalara göre değişmektedir. Örneğin hava kirliliği vergisi temiz teknolojilerin kullanımını artırırken, su kirliliği vergileri bu alanda </w:t>
      </w:r>
      <w:r w:rsidR="0004447D" w:rsidRPr="00BB7913">
        <w:rPr>
          <w:rFonts w:ascii="Times New Roman" w:hAnsi="Times New Roman" w:cs="Times New Roman"/>
          <w:sz w:val="24"/>
          <w:szCs w:val="24"/>
        </w:rPr>
        <w:t>sürece</w:t>
      </w:r>
      <w:r w:rsidRPr="00BB7913">
        <w:rPr>
          <w:rFonts w:ascii="Times New Roman" w:hAnsi="Times New Roman" w:cs="Times New Roman"/>
          <w:sz w:val="24"/>
          <w:szCs w:val="24"/>
        </w:rPr>
        <w:t xml:space="preserve"> entegre uygulama olanağı sınırlı olduğundan dolayı arıtma teknolojilerinin kullanımını artırmaktadır (Luken ve Van Rompaey, 2007</w:t>
      </w:r>
      <w:r w:rsidR="00C7191D" w:rsidRPr="00BB7913">
        <w:rPr>
          <w:rFonts w:ascii="Times New Roman" w:hAnsi="Times New Roman" w:cs="Times New Roman"/>
          <w:sz w:val="24"/>
          <w:szCs w:val="24"/>
        </w:rPr>
        <w:t>:</w:t>
      </w:r>
      <w:r w:rsidRPr="00BB7913">
        <w:rPr>
          <w:rFonts w:ascii="Times New Roman" w:hAnsi="Times New Roman" w:cs="Times New Roman"/>
          <w:sz w:val="24"/>
          <w:szCs w:val="24"/>
        </w:rPr>
        <w:t xml:space="preserve"> 34). Çevre politikalarının sıkı olması çevre teknolojilerine adaptasyonu artırmaktadır.</w:t>
      </w:r>
    </w:p>
    <w:p w:rsidR="00C7191D" w:rsidRPr="002D7E34" w:rsidRDefault="00B66876" w:rsidP="00BB7913">
      <w:pPr>
        <w:spacing w:line="240" w:lineRule="auto"/>
        <w:jc w:val="both"/>
        <w:rPr>
          <w:rFonts w:ascii="Times New Roman" w:hAnsi="Times New Roman" w:cs="Times New Roman"/>
          <w:b/>
          <w:sz w:val="24"/>
          <w:szCs w:val="24"/>
        </w:rPr>
      </w:pPr>
      <w:r w:rsidRPr="002D7E34">
        <w:rPr>
          <w:rFonts w:ascii="Times New Roman" w:hAnsi="Times New Roman" w:cs="Times New Roman"/>
          <w:b/>
          <w:sz w:val="24"/>
          <w:szCs w:val="24"/>
        </w:rPr>
        <w:t xml:space="preserve">Önerme 15: Devlet desteği </w:t>
      </w:r>
      <w:r w:rsidR="00C7191D" w:rsidRPr="002D7E34">
        <w:rPr>
          <w:rFonts w:ascii="Times New Roman" w:hAnsi="Times New Roman" w:cs="Times New Roman"/>
          <w:b/>
          <w:sz w:val="24"/>
          <w:szCs w:val="24"/>
        </w:rPr>
        <w:t xml:space="preserve">temiz teknoloji edinimini pozitif etkilemektedir.  </w:t>
      </w:r>
    </w:p>
    <w:p w:rsidR="00011BBE" w:rsidRPr="00BB7913" w:rsidRDefault="00B66876" w:rsidP="00BB7913">
      <w:pPr>
        <w:spacing w:line="240" w:lineRule="auto"/>
        <w:jc w:val="both"/>
        <w:rPr>
          <w:rFonts w:ascii="Times New Roman" w:hAnsi="Times New Roman" w:cs="Times New Roman"/>
          <w:sz w:val="24"/>
          <w:szCs w:val="24"/>
        </w:rPr>
      </w:pPr>
      <w:r w:rsidRPr="00BB7913">
        <w:rPr>
          <w:rFonts w:ascii="Times New Roman" w:hAnsi="Times New Roman" w:cs="Times New Roman"/>
          <w:sz w:val="24"/>
          <w:szCs w:val="24"/>
        </w:rPr>
        <w:t>Konu temiz teknolojiler olunca yapılan çalışmalarda teknolojik, çevresel ve ekonomik politikalar ön plana çıkmaktadır. Çevre politikaları genellikle kirli</w:t>
      </w:r>
      <w:r w:rsidR="002D7E34">
        <w:rPr>
          <w:rFonts w:ascii="Times New Roman" w:hAnsi="Times New Roman" w:cs="Times New Roman"/>
          <w:sz w:val="24"/>
          <w:szCs w:val="24"/>
        </w:rPr>
        <w:t>li</w:t>
      </w:r>
      <w:r w:rsidRPr="00BB7913">
        <w:rPr>
          <w:rFonts w:ascii="Times New Roman" w:hAnsi="Times New Roman" w:cs="Times New Roman"/>
          <w:sz w:val="24"/>
          <w:szCs w:val="24"/>
        </w:rPr>
        <w:t>ğe bir fiyat koymakta, ekonomik politikalar faktör ve ürün piyasasının şartlarını belirlemekte ve faktör piyasalarını tamamlayan kamu kurumlarını oluşturmaktadır. Devlet, teknoloji destek organizasyonlarını oluşturmak/desteklemek gibi arz taraflı teknoloji politikaları ve ekonomik teşvik gibi talep taraflı politikalarla teknolojik değişimi teşvik etmektedir (Luken ve Van Rompaey, 2007</w:t>
      </w:r>
      <w:r w:rsidR="00C7191D" w:rsidRPr="00BB7913">
        <w:rPr>
          <w:rFonts w:ascii="Times New Roman" w:hAnsi="Times New Roman" w:cs="Times New Roman"/>
          <w:sz w:val="24"/>
          <w:szCs w:val="24"/>
        </w:rPr>
        <w:t>:</w:t>
      </w:r>
      <w:r w:rsidRPr="00BB7913">
        <w:rPr>
          <w:rFonts w:ascii="Times New Roman" w:hAnsi="Times New Roman" w:cs="Times New Roman"/>
          <w:sz w:val="24"/>
          <w:szCs w:val="24"/>
        </w:rPr>
        <w:t xml:space="preserve"> 35)</w:t>
      </w:r>
      <w:r w:rsidR="00C7191D" w:rsidRPr="00BB7913">
        <w:rPr>
          <w:rFonts w:ascii="Times New Roman" w:hAnsi="Times New Roman" w:cs="Times New Roman"/>
          <w:sz w:val="24"/>
          <w:szCs w:val="24"/>
        </w:rPr>
        <w:t>.</w:t>
      </w:r>
      <w:r w:rsidRPr="00BB7913">
        <w:rPr>
          <w:rFonts w:ascii="Times New Roman" w:hAnsi="Times New Roman" w:cs="Times New Roman"/>
          <w:sz w:val="24"/>
          <w:szCs w:val="24"/>
        </w:rPr>
        <w:t xml:space="preserve"> Kore KOBİ’lerinde yapılan bir çalışmaya göre; devlet teşvikleri, firmaların yeşil tedarik zincirine katılmalarını pozitif etkilemektedir. Dolayısıyla devlet desteği temiz teknolojilerin yayılması için önemli bir değişken </w:t>
      </w:r>
      <w:r w:rsidR="00C7191D" w:rsidRPr="00BB7913">
        <w:rPr>
          <w:rFonts w:ascii="Times New Roman" w:hAnsi="Times New Roman" w:cs="Times New Roman"/>
          <w:sz w:val="24"/>
          <w:szCs w:val="24"/>
        </w:rPr>
        <w:t>olarak</w:t>
      </w:r>
      <w:r w:rsidRPr="00BB7913">
        <w:rPr>
          <w:rFonts w:ascii="Times New Roman" w:hAnsi="Times New Roman" w:cs="Times New Roman"/>
          <w:sz w:val="24"/>
          <w:szCs w:val="24"/>
        </w:rPr>
        <w:t xml:space="preserve"> görülmektedir. </w:t>
      </w:r>
    </w:p>
    <w:p w:rsidR="00011BBE" w:rsidRPr="002D7E34" w:rsidRDefault="00B66876" w:rsidP="00BB7913">
      <w:pPr>
        <w:spacing w:line="240" w:lineRule="auto"/>
        <w:jc w:val="both"/>
        <w:rPr>
          <w:rFonts w:ascii="Times New Roman" w:hAnsi="Times New Roman" w:cs="Times New Roman"/>
          <w:b/>
          <w:sz w:val="24"/>
          <w:szCs w:val="24"/>
        </w:rPr>
      </w:pPr>
      <w:r w:rsidRPr="002D7E34">
        <w:rPr>
          <w:rFonts w:ascii="Times New Roman" w:hAnsi="Times New Roman" w:cs="Times New Roman"/>
          <w:b/>
          <w:sz w:val="24"/>
          <w:szCs w:val="24"/>
        </w:rPr>
        <w:t>Önerme 16: Dış finansal kaynaklar ve temiz teknoloji edinimi arasında pozitif bir ilişki beklenir.</w:t>
      </w:r>
    </w:p>
    <w:p w:rsidR="00011BBE" w:rsidRPr="00BB7913" w:rsidRDefault="00B66876" w:rsidP="00BB7913">
      <w:pPr>
        <w:spacing w:line="240" w:lineRule="auto"/>
        <w:jc w:val="both"/>
        <w:rPr>
          <w:rFonts w:ascii="Times New Roman" w:hAnsi="Times New Roman" w:cs="Times New Roman"/>
          <w:sz w:val="24"/>
          <w:szCs w:val="24"/>
        </w:rPr>
      </w:pPr>
      <w:r w:rsidRPr="00BB7913">
        <w:rPr>
          <w:rFonts w:ascii="Times New Roman" w:hAnsi="Times New Roman" w:cs="Times New Roman"/>
          <w:sz w:val="24"/>
          <w:szCs w:val="24"/>
        </w:rPr>
        <w:t>Yeni teknolojiler birçok açıdan daha verimli olmaya meyillidir ve çevre performansını artırma etkileri vardır (Weng ve Lin, 2011). Fakat bu teknolojilerin edinimi, maliyetlerinin yüksek olmasından dolayı dış finansal kaynaklara ulaşmaya da bağlıdır.</w:t>
      </w:r>
    </w:p>
    <w:p w:rsidR="00011BBE" w:rsidRPr="00BB7913" w:rsidRDefault="00A11981" w:rsidP="00A11981">
      <w:pPr>
        <w:pStyle w:val="Balk1"/>
        <w:spacing w:line="240" w:lineRule="auto"/>
        <w:jc w:val="both"/>
        <w:rPr>
          <w:rFonts w:ascii="Times New Roman" w:hAnsi="Times New Roman" w:cs="Times New Roman"/>
          <w:b/>
          <w:color w:val="00000A"/>
          <w:sz w:val="24"/>
          <w:szCs w:val="24"/>
        </w:rPr>
      </w:pPr>
      <w:r>
        <w:rPr>
          <w:rFonts w:ascii="Times New Roman" w:hAnsi="Times New Roman" w:cs="Times New Roman"/>
          <w:b/>
          <w:color w:val="00000A"/>
          <w:sz w:val="24"/>
          <w:szCs w:val="24"/>
        </w:rPr>
        <w:t>5.</w:t>
      </w:r>
      <w:r w:rsidR="00B66876" w:rsidRPr="00BB7913">
        <w:rPr>
          <w:rFonts w:ascii="Times New Roman" w:hAnsi="Times New Roman" w:cs="Times New Roman"/>
          <w:b/>
          <w:color w:val="00000A"/>
          <w:sz w:val="24"/>
          <w:szCs w:val="24"/>
        </w:rPr>
        <w:t>SONUÇ</w:t>
      </w:r>
    </w:p>
    <w:p w:rsidR="00C7191D" w:rsidRPr="00BB7913" w:rsidRDefault="00C7191D" w:rsidP="00BB7913">
      <w:pPr>
        <w:spacing w:line="240" w:lineRule="auto"/>
        <w:jc w:val="both"/>
        <w:rPr>
          <w:rFonts w:ascii="Times New Roman" w:hAnsi="Times New Roman" w:cs="Times New Roman"/>
          <w:sz w:val="24"/>
          <w:szCs w:val="24"/>
        </w:rPr>
      </w:pPr>
    </w:p>
    <w:p w:rsidR="00011BBE" w:rsidRPr="00BB7913" w:rsidRDefault="00B66876" w:rsidP="00BB7913">
      <w:pPr>
        <w:spacing w:line="240" w:lineRule="auto"/>
        <w:jc w:val="both"/>
        <w:rPr>
          <w:rFonts w:ascii="Times New Roman" w:hAnsi="Times New Roman" w:cs="Times New Roman"/>
          <w:sz w:val="24"/>
          <w:szCs w:val="24"/>
        </w:rPr>
      </w:pPr>
      <w:r w:rsidRPr="00BB7913">
        <w:rPr>
          <w:rFonts w:ascii="Times New Roman" w:hAnsi="Times New Roman" w:cs="Times New Roman"/>
          <w:sz w:val="24"/>
          <w:szCs w:val="24"/>
        </w:rPr>
        <w:t>Çalışma, imalat sanayinde temiz teknoloji edinimini daha iyi anlamak ve bu kapsama özel bir edinim modeli geliştirmek amacıyla gerçekleştirilmiştir. Literatür incelendiğinde konunun birçok boyutu ve buna bağlı olarak çok sayıda değişkeni olduğu görülmektedir. Firmalar temiz teknol</w:t>
      </w:r>
      <w:r w:rsidR="005C2336">
        <w:rPr>
          <w:rFonts w:ascii="Times New Roman" w:hAnsi="Times New Roman" w:cs="Times New Roman"/>
          <w:sz w:val="24"/>
          <w:szCs w:val="24"/>
        </w:rPr>
        <w:t xml:space="preserve">oji seçiminde birçok değişkeni dikkate almak </w:t>
      </w:r>
      <w:r w:rsidRPr="00BB7913">
        <w:rPr>
          <w:rFonts w:ascii="Times New Roman" w:hAnsi="Times New Roman" w:cs="Times New Roman"/>
          <w:sz w:val="24"/>
          <w:szCs w:val="24"/>
        </w:rPr>
        <w:t xml:space="preserve">durumundadır. Bunun en temel sebebi teknoloji ediniminin örgütsel ve çevresel unsurlar başta olmak üzere tüm </w:t>
      </w:r>
      <w:r w:rsidR="00A85A03">
        <w:rPr>
          <w:rFonts w:ascii="Times New Roman" w:hAnsi="Times New Roman" w:cs="Times New Roman"/>
          <w:sz w:val="24"/>
          <w:szCs w:val="24"/>
        </w:rPr>
        <w:t>alanlardan etkilenmesidir. Hali</w:t>
      </w:r>
      <w:r w:rsidRPr="00BB7913">
        <w:rPr>
          <w:rFonts w:ascii="Times New Roman" w:hAnsi="Times New Roman" w:cs="Times New Roman"/>
          <w:sz w:val="24"/>
          <w:szCs w:val="24"/>
        </w:rPr>
        <w:t>hazırda yapılan edinim/yayılım çalışmaların çeşitliliği ve farklılığı da buradan kaynaklanmaktadır. Edinim sürecinin değişkenlerinin belirlenmesi</w:t>
      </w:r>
      <w:r w:rsidR="00AD3E70">
        <w:rPr>
          <w:rFonts w:ascii="Times New Roman" w:hAnsi="Times New Roman" w:cs="Times New Roman"/>
          <w:sz w:val="24"/>
          <w:szCs w:val="24"/>
        </w:rPr>
        <w:t>;</w:t>
      </w:r>
      <w:r w:rsidRPr="00BB7913">
        <w:rPr>
          <w:rFonts w:ascii="Times New Roman" w:hAnsi="Times New Roman" w:cs="Times New Roman"/>
          <w:sz w:val="24"/>
          <w:szCs w:val="24"/>
        </w:rPr>
        <w:t xml:space="preserve"> temiz teknoloji edinimi önündeki engellerin kaldırılması ve teşviklerin doğru yapılandırılabilmesi </w:t>
      </w:r>
      <w:r w:rsidR="002D7E34">
        <w:rPr>
          <w:rFonts w:ascii="Times New Roman" w:hAnsi="Times New Roman" w:cs="Times New Roman"/>
          <w:sz w:val="24"/>
          <w:szCs w:val="24"/>
        </w:rPr>
        <w:t>açısın</w:t>
      </w:r>
      <w:r w:rsidR="00C7191D" w:rsidRPr="00BB7913">
        <w:rPr>
          <w:rFonts w:ascii="Times New Roman" w:hAnsi="Times New Roman" w:cs="Times New Roman"/>
          <w:sz w:val="24"/>
          <w:szCs w:val="24"/>
        </w:rPr>
        <w:t>dan</w:t>
      </w:r>
      <w:r w:rsidRPr="00BB7913">
        <w:rPr>
          <w:rFonts w:ascii="Times New Roman" w:hAnsi="Times New Roman" w:cs="Times New Roman"/>
          <w:sz w:val="24"/>
          <w:szCs w:val="24"/>
        </w:rPr>
        <w:t xml:space="preserve"> son derece önemlidir. Nitekim uygun politika araçlarının hayata geçirildiği durumlarda bile edinim çeşitli örgütsel veya içsel engellerden dolayı gerçekleşememektedir. Çalışmanın önemli bir ayağı ise örgütsel değişkenlerin edinim sürecine etkilerini değerlendirmeye </w:t>
      </w:r>
      <w:r w:rsidR="00C7191D" w:rsidRPr="00BB7913">
        <w:rPr>
          <w:rFonts w:ascii="Times New Roman" w:hAnsi="Times New Roman" w:cs="Times New Roman"/>
          <w:sz w:val="24"/>
          <w:szCs w:val="24"/>
        </w:rPr>
        <w:t>imkân</w:t>
      </w:r>
      <w:r w:rsidRPr="00BB7913">
        <w:rPr>
          <w:rFonts w:ascii="Times New Roman" w:hAnsi="Times New Roman" w:cs="Times New Roman"/>
          <w:sz w:val="24"/>
          <w:szCs w:val="24"/>
        </w:rPr>
        <w:t xml:space="preserve"> vermesidir. Bugüne kadar </w:t>
      </w:r>
      <w:r w:rsidR="00C7191D" w:rsidRPr="00BB7913">
        <w:rPr>
          <w:rFonts w:ascii="Times New Roman" w:hAnsi="Times New Roman" w:cs="Times New Roman"/>
          <w:sz w:val="24"/>
          <w:szCs w:val="24"/>
        </w:rPr>
        <w:t>gerçekleştirilen</w:t>
      </w:r>
      <w:r w:rsidRPr="00BB7913">
        <w:rPr>
          <w:rFonts w:ascii="Times New Roman" w:hAnsi="Times New Roman" w:cs="Times New Roman"/>
          <w:sz w:val="24"/>
          <w:szCs w:val="24"/>
        </w:rPr>
        <w:t xml:space="preserve"> teknoloji edinim/yayılım çalışmalarında örgütsel değişkenlerin ön planda yer aldığı söylenememektedir. </w:t>
      </w:r>
    </w:p>
    <w:p w:rsidR="00011BBE" w:rsidRPr="00BB7913" w:rsidRDefault="00B66876" w:rsidP="00BB7913">
      <w:pPr>
        <w:spacing w:before="120" w:line="240" w:lineRule="auto"/>
        <w:jc w:val="both"/>
        <w:rPr>
          <w:rFonts w:ascii="Times New Roman" w:hAnsi="Times New Roman" w:cs="Times New Roman"/>
          <w:sz w:val="24"/>
          <w:szCs w:val="24"/>
        </w:rPr>
      </w:pPr>
      <w:r w:rsidRPr="00BB7913">
        <w:rPr>
          <w:rFonts w:ascii="Times New Roman" w:hAnsi="Times New Roman" w:cs="Times New Roman"/>
          <w:sz w:val="24"/>
          <w:szCs w:val="24"/>
        </w:rPr>
        <w:t xml:space="preserve">Temiz teknoloji edinim süreci yapısı itibariyle </w:t>
      </w:r>
      <w:r w:rsidR="00B619A1">
        <w:rPr>
          <w:rFonts w:ascii="Times New Roman" w:hAnsi="Times New Roman" w:cs="Times New Roman"/>
          <w:sz w:val="24"/>
          <w:szCs w:val="24"/>
        </w:rPr>
        <w:t xml:space="preserve">firmanın durumu, piyasalardaki gelişmeler, devlet politikaları, teknoloji yönetimi gibi </w:t>
      </w:r>
      <w:r w:rsidRPr="00BB7913">
        <w:rPr>
          <w:rFonts w:ascii="Times New Roman" w:hAnsi="Times New Roman" w:cs="Times New Roman"/>
          <w:sz w:val="24"/>
          <w:szCs w:val="24"/>
        </w:rPr>
        <w:t>farklı</w:t>
      </w:r>
      <w:r w:rsidR="00B039FE">
        <w:rPr>
          <w:rFonts w:ascii="Times New Roman" w:hAnsi="Times New Roman" w:cs="Times New Roman"/>
          <w:sz w:val="24"/>
          <w:szCs w:val="24"/>
        </w:rPr>
        <w:t xml:space="preserve"> </w:t>
      </w:r>
      <w:r w:rsidRPr="00BB7913">
        <w:rPr>
          <w:rFonts w:ascii="Times New Roman" w:hAnsi="Times New Roman" w:cs="Times New Roman"/>
          <w:sz w:val="24"/>
          <w:szCs w:val="24"/>
        </w:rPr>
        <w:t xml:space="preserve">alanların </w:t>
      </w:r>
      <w:r w:rsidR="00B619A1">
        <w:rPr>
          <w:rFonts w:ascii="Times New Roman" w:hAnsi="Times New Roman" w:cs="Times New Roman"/>
          <w:sz w:val="24"/>
          <w:szCs w:val="24"/>
        </w:rPr>
        <w:t>bütünsel bir biçimde ele alınmasını gerektir</w:t>
      </w:r>
      <w:r w:rsidR="00B039FE">
        <w:rPr>
          <w:rFonts w:ascii="Times New Roman" w:hAnsi="Times New Roman" w:cs="Times New Roman"/>
          <w:sz w:val="24"/>
          <w:szCs w:val="24"/>
        </w:rPr>
        <w:t xml:space="preserve">mektedir. </w:t>
      </w:r>
      <w:r w:rsidR="00B619A1">
        <w:rPr>
          <w:rFonts w:ascii="Times New Roman" w:hAnsi="Times New Roman" w:cs="Times New Roman"/>
          <w:sz w:val="24"/>
          <w:szCs w:val="24"/>
        </w:rPr>
        <w:t>F</w:t>
      </w:r>
      <w:r w:rsidRPr="00BB7913">
        <w:rPr>
          <w:rFonts w:ascii="Times New Roman" w:hAnsi="Times New Roman" w:cs="Times New Roman"/>
          <w:sz w:val="24"/>
          <w:szCs w:val="24"/>
        </w:rPr>
        <w:t xml:space="preserve">akat </w:t>
      </w:r>
      <w:r w:rsidR="00B619A1">
        <w:rPr>
          <w:rFonts w:ascii="Times New Roman" w:hAnsi="Times New Roman" w:cs="Times New Roman"/>
          <w:sz w:val="24"/>
          <w:szCs w:val="24"/>
        </w:rPr>
        <w:t xml:space="preserve">bu entegrasyon </w:t>
      </w:r>
      <w:r w:rsidR="00B039FE">
        <w:rPr>
          <w:rFonts w:ascii="Times New Roman" w:hAnsi="Times New Roman" w:cs="Times New Roman"/>
          <w:sz w:val="24"/>
          <w:szCs w:val="24"/>
        </w:rPr>
        <w:t xml:space="preserve">firmalar için </w:t>
      </w:r>
      <w:r w:rsidRPr="00BB7913">
        <w:rPr>
          <w:rFonts w:ascii="Times New Roman" w:hAnsi="Times New Roman" w:cs="Times New Roman"/>
          <w:sz w:val="24"/>
          <w:szCs w:val="24"/>
        </w:rPr>
        <w:t xml:space="preserve">bir o kadar </w:t>
      </w:r>
      <w:r w:rsidR="00B619A1">
        <w:rPr>
          <w:rFonts w:ascii="Times New Roman" w:hAnsi="Times New Roman" w:cs="Times New Roman"/>
          <w:sz w:val="24"/>
          <w:szCs w:val="24"/>
        </w:rPr>
        <w:t xml:space="preserve">da </w:t>
      </w:r>
      <w:r w:rsidR="00B039FE">
        <w:rPr>
          <w:rFonts w:ascii="Times New Roman" w:hAnsi="Times New Roman" w:cs="Times New Roman"/>
          <w:sz w:val="24"/>
          <w:szCs w:val="24"/>
        </w:rPr>
        <w:t>zorlayıcıdır</w:t>
      </w:r>
      <w:r w:rsidRPr="00BB7913">
        <w:rPr>
          <w:rFonts w:ascii="Times New Roman" w:hAnsi="Times New Roman" w:cs="Times New Roman"/>
          <w:sz w:val="24"/>
          <w:szCs w:val="24"/>
        </w:rPr>
        <w:t xml:space="preserve">. Konu çevre ve iklim değişikliği olduğunda engeller daha farklı ve daha büyük boyutlarda belirmektedir. Ayrıca iklim değişikliği kapsamında uluslararası gelişmeler ve sorunun çözümünde teknoloji geliştirme ve transferine atfedilen önem dikkate alındığında konunun önemi daha da artmaktadır. Çünkü temiz teknolojiler iklim değişikliği ile mücadele kadar firmaların verimlilikleri, rekabet gücü, ihracatları, ürünlerinin karbon </w:t>
      </w:r>
      <w:r w:rsidR="00C7191D" w:rsidRPr="00BB7913">
        <w:rPr>
          <w:rFonts w:ascii="Times New Roman" w:hAnsi="Times New Roman" w:cs="Times New Roman"/>
          <w:sz w:val="24"/>
          <w:szCs w:val="24"/>
        </w:rPr>
        <w:t>ayak</w:t>
      </w:r>
      <w:r w:rsidRPr="00BB7913">
        <w:rPr>
          <w:rFonts w:ascii="Times New Roman" w:hAnsi="Times New Roman" w:cs="Times New Roman"/>
          <w:sz w:val="24"/>
          <w:szCs w:val="24"/>
        </w:rPr>
        <w:t xml:space="preserve"> izi ve firmanın imajı gibi birçok konuyu derinden etkilemektedir.</w:t>
      </w:r>
    </w:p>
    <w:p w:rsidR="00011BBE" w:rsidRPr="00BB7913" w:rsidRDefault="00B66876" w:rsidP="00BB7913">
      <w:pPr>
        <w:spacing w:line="240" w:lineRule="auto"/>
        <w:jc w:val="both"/>
        <w:rPr>
          <w:rFonts w:ascii="Times New Roman" w:hAnsi="Times New Roman" w:cs="Times New Roman"/>
          <w:sz w:val="24"/>
          <w:szCs w:val="24"/>
        </w:rPr>
      </w:pPr>
      <w:r w:rsidRPr="00BB7913">
        <w:rPr>
          <w:rFonts w:ascii="Times New Roman" w:hAnsi="Times New Roman" w:cs="Times New Roman"/>
          <w:sz w:val="24"/>
          <w:szCs w:val="24"/>
        </w:rPr>
        <w:lastRenderedPageBreak/>
        <w:t>Bundan dolayı bir sistematik çerçevesinde imalat sanayi firmalarında t</w:t>
      </w:r>
      <w:r w:rsidR="00C7191D" w:rsidRPr="00BB7913">
        <w:rPr>
          <w:rFonts w:ascii="Times New Roman" w:hAnsi="Times New Roman" w:cs="Times New Roman"/>
          <w:sz w:val="24"/>
          <w:szCs w:val="24"/>
        </w:rPr>
        <w:t>emiz teknolojilerin ediniminin</w:t>
      </w:r>
      <w:r w:rsidRPr="00BB7913">
        <w:rPr>
          <w:rFonts w:ascii="Times New Roman" w:hAnsi="Times New Roman" w:cs="Times New Roman"/>
          <w:sz w:val="24"/>
          <w:szCs w:val="24"/>
        </w:rPr>
        <w:t xml:space="preserve"> örgütsel açıdan geniş çapta ele alınması önem arz etmektedir. Bu bağlamda çalışmada geliştirilen model, teknolojinin yapısına ilişkin özellikleri, edinim yapacak firmanın örgütsel faktörlerini ve firmanın dış çevresine ilişkin değişkenleri içermektedir. Bu model TOE ve </w:t>
      </w:r>
      <w:r w:rsidR="00927692">
        <w:rPr>
          <w:rFonts w:ascii="Times New Roman" w:hAnsi="Times New Roman" w:cs="Times New Roman"/>
          <w:sz w:val="24"/>
          <w:szCs w:val="24"/>
        </w:rPr>
        <w:t>DOI modeli</w:t>
      </w:r>
      <w:r w:rsidRPr="00BB7913">
        <w:rPr>
          <w:rFonts w:ascii="Times New Roman" w:hAnsi="Times New Roman" w:cs="Times New Roman"/>
          <w:sz w:val="24"/>
          <w:szCs w:val="24"/>
        </w:rPr>
        <w:t xml:space="preserve">nde ele alınan </w:t>
      </w:r>
      <w:r w:rsidR="00B039FE">
        <w:rPr>
          <w:rFonts w:ascii="Times New Roman" w:hAnsi="Times New Roman" w:cs="Times New Roman"/>
          <w:sz w:val="24"/>
          <w:szCs w:val="24"/>
        </w:rPr>
        <w:t>birçok değişken</w:t>
      </w:r>
      <w:r w:rsidRPr="00BB7913">
        <w:rPr>
          <w:rFonts w:ascii="Times New Roman" w:hAnsi="Times New Roman" w:cs="Times New Roman"/>
          <w:sz w:val="24"/>
          <w:szCs w:val="24"/>
        </w:rPr>
        <w:t>i içermekle birlikte iklim değişikliği ve temiz teknolojilerin özellikleri göz önüne alın</w:t>
      </w:r>
      <w:r w:rsidR="00001831">
        <w:rPr>
          <w:rFonts w:ascii="Times New Roman" w:hAnsi="Times New Roman" w:cs="Times New Roman"/>
          <w:sz w:val="24"/>
          <w:szCs w:val="24"/>
        </w:rPr>
        <w:t>dığında beliren</w:t>
      </w:r>
      <w:r w:rsidRPr="00BB7913">
        <w:rPr>
          <w:rFonts w:ascii="Times New Roman" w:hAnsi="Times New Roman" w:cs="Times New Roman"/>
          <w:sz w:val="24"/>
          <w:szCs w:val="24"/>
        </w:rPr>
        <w:t xml:space="preserve"> küresel anlaşma, çevresel hedefler gibi yeni değişkenleri de içermektedir. Çalışma sırasında edinim/yayılım modeller</w:t>
      </w:r>
      <w:r w:rsidR="005C2336">
        <w:rPr>
          <w:rFonts w:ascii="Times New Roman" w:hAnsi="Times New Roman" w:cs="Times New Roman"/>
          <w:sz w:val="24"/>
          <w:szCs w:val="24"/>
        </w:rPr>
        <w:t xml:space="preserve">i ve araştırmaları </w:t>
      </w:r>
      <w:r w:rsidRPr="00BB7913">
        <w:rPr>
          <w:rFonts w:ascii="Times New Roman" w:hAnsi="Times New Roman" w:cs="Times New Roman"/>
          <w:sz w:val="24"/>
          <w:szCs w:val="24"/>
        </w:rPr>
        <w:t>incelenmiş,</w:t>
      </w:r>
      <w:r w:rsidR="005C2336">
        <w:rPr>
          <w:rFonts w:ascii="Times New Roman" w:hAnsi="Times New Roman" w:cs="Times New Roman"/>
          <w:sz w:val="24"/>
          <w:szCs w:val="24"/>
        </w:rPr>
        <w:t xml:space="preserve"> bunlarda</w:t>
      </w:r>
      <w:r w:rsidRPr="00BB7913">
        <w:rPr>
          <w:rFonts w:ascii="Times New Roman" w:hAnsi="Times New Roman" w:cs="Times New Roman"/>
          <w:sz w:val="24"/>
          <w:szCs w:val="24"/>
        </w:rPr>
        <w:t xml:space="preserve"> kullanı</w:t>
      </w:r>
      <w:r w:rsidR="00001831">
        <w:rPr>
          <w:rFonts w:ascii="Times New Roman" w:hAnsi="Times New Roman" w:cs="Times New Roman"/>
          <w:sz w:val="24"/>
          <w:szCs w:val="24"/>
        </w:rPr>
        <w:t xml:space="preserve">lan değişkenler analiz edilerek gruplandırılmış ve </w:t>
      </w:r>
      <w:r w:rsidRPr="00BB7913">
        <w:rPr>
          <w:rFonts w:ascii="Times New Roman" w:hAnsi="Times New Roman" w:cs="Times New Roman"/>
          <w:sz w:val="24"/>
          <w:szCs w:val="24"/>
        </w:rPr>
        <w:t xml:space="preserve">temiz teknoloji ve imalat sanayi özellikleri göz önüne alınarak kritik değişkenler belirlenmiştir. Sonuç olarak teknoloji edinimini firma seviyesinde genel olarak diğer alternatiflerine göre daha iyi açıkladığı düşünülen ve geniş kapsamlı uygulama alanı göz önüne alınarak seçilen </w:t>
      </w:r>
      <w:r w:rsidR="00581877">
        <w:rPr>
          <w:rFonts w:ascii="Times New Roman" w:hAnsi="Times New Roman" w:cs="Times New Roman"/>
          <w:sz w:val="24"/>
          <w:szCs w:val="24"/>
        </w:rPr>
        <w:t>TOE modeli</w:t>
      </w:r>
      <w:r w:rsidRPr="00BB7913">
        <w:rPr>
          <w:rFonts w:ascii="Times New Roman" w:hAnsi="Times New Roman" w:cs="Times New Roman"/>
          <w:sz w:val="24"/>
          <w:szCs w:val="24"/>
        </w:rPr>
        <w:t xml:space="preserve"> bu çalışmada temel alınmış, belirlenen değişkenler geliştirilen model çerçevesinde değerlendirilmiştir.</w:t>
      </w:r>
    </w:p>
    <w:p w:rsidR="00011BBE" w:rsidRPr="00BB7913" w:rsidRDefault="00B66876" w:rsidP="00BB7913">
      <w:pPr>
        <w:spacing w:line="240" w:lineRule="auto"/>
        <w:jc w:val="both"/>
        <w:rPr>
          <w:rFonts w:ascii="Times New Roman" w:hAnsi="Times New Roman" w:cs="Times New Roman"/>
          <w:sz w:val="24"/>
          <w:szCs w:val="24"/>
        </w:rPr>
      </w:pPr>
      <w:r w:rsidRPr="00BB7913">
        <w:rPr>
          <w:rFonts w:ascii="Times New Roman" w:hAnsi="Times New Roman" w:cs="Times New Roman"/>
          <w:sz w:val="24"/>
          <w:szCs w:val="24"/>
        </w:rPr>
        <w:t>Edinim sürecinin temiz te</w:t>
      </w:r>
      <w:r w:rsidR="00D604B9">
        <w:rPr>
          <w:rFonts w:ascii="Times New Roman" w:hAnsi="Times New Roman" w:cs="Times New Roman"/>
          <w:sz w:val="24"/>
          <w:szCs w:val="24"/>
        </w:rPr>
        <w:t>knoloji ve imalat sanayi</w:t>
      </w:r>
      <w:r w:rsidRPr="00BB7913">
        <w:rPr>
          <w:rFonts w:ascii="Times New Roman" w:hAnsi="Times New Roman" w:cs="Times New Roman"/>
          <w:sz w:val="24"/>
          <w:szCs w:val="24"/>
        </w:rPr>
        <w:t xml:space="preserve"> çerçevesinde daha önce ele alınmamış olması sebebiyle çalışmanın kavramsal çerçevesi ile ilgili literatüre katkı sağlaması beklenmektedir. Gelecekte bu modelin doğrulanabilmesi için bir ölçeğin oluş</w:t>
      </w:r>
      <w:r w:rsidR="00001831">
        <w:rPr>
          <w:rFonts w:ascii="Times New Roman" w:hAnsi="Times New Roman" w:cs="Times New Roman"/>
          <w:sz w:val="24"/>
          <w:szCs w:val="24"/>
        </w:rPr>
        <w:t>turularak sanayide uygulanması</w:t>
      </w:r>
      <w:r w:rsidRPr="00BB7913">
        <w:rPr>
          <w:rFonts w:ascii="Times New Roman" w:hAnsi="Times New Roman" w:cs="Times New Roman"/>
          <w:sz w:val="24"/>
          <w:szCs w:val="24"/>
        </w:rPr>
        <w:t xml:space="preserve"> </w:t>
      </w:r>
      <w:r w:rsidR="00001831">
        <w:rPr>
          <w:rFonts w:ascii="Times New Roman" w:hAnsi="Times New Roman" w:cs="Times New Roman"/>
          <w:sz w:val="24"/>
          <w:szCs w:val="24"/>
        </w:rPr>
        <w:t xml:space="preserve">bir sonraki aşama olarak görülmektedir. </w:t>
      </w:r>
    </w:p>
    <w:p w:rsidR="00011BBE" w:rsidRPr="00BB7913" w:rsidRDefault="00011BBE" w:rsidP="00BB7913">
      <w:pPr>
        <w:spacing w:line="240" w:lineRule="auto"/>
        <w:rPr>
          <w:rFonts w:ascii="Times New Roman" w:hAnsi="Times New Roman" w:cs="Times New Roman"/>
          <w:sz w:val="24"/>
          <w:szCs w:val="24"/>
        </w:rPr>
      </w:pPr>
    </w:p>
    <w:p w:rsidR="00011BBE" w:rsidRPr="00BB7913" w:rsidRDefault="00B66876" w:rsidP="00060A09">
      <w:pPr>
        <w:pStyle w:val="Balk1"/>
        <w:spacing w:line="240" w:lineRule="auto"/>
        <w:jc w:val="both"/>
        <w:rPr>
          <w:rFonts w:ascii="Times New Roman" w:hAnsi="Times New Roman" w:cs="Times New Roman"/>
          <w:b/>
          <w:color w:val="00000A"/>
          <w:sz w:val="24"/>
          <w:szCs w:val="24"/>
        </w:rPr>
      </w:pPr>
      <w:r w:rsidRPr="00BB7913">
        <w:rPr>
          <w:rFonts w:ascii="Times New Roman" w:hAnsi="Times New Roman" w:cs="Times New Roman"/>
          <w:b/>
          <w:color w:val="00000A"/>
          <w:sz w:val="24"/>
          <w:szCs w:val="24"/>
        </w:rPr>
        <w:t>KAYNAKÇA</w:t>
      </w:r>
    </w:p>
    <w:sdt>
      <w:sdtPr>
        <w:rPr>
          <w:rFonts w:ascii="Times New Roman" w:eastAsiaTheme="minorHAnsi" w:hAnsi="Times New Roman" w:cs="Times New Roman"/>
          <w:color w:val="auto"/>
          <w:sz w:val="24"/>
          <w:szCs w:val="24"/>
        </w:rPr>
        <w:id w:val="781838477"/>
        <w:docPartObj>
          <w:docPartGallery w:val="Bibliographies"/>
          <w:docPartUnique/>
        </w:docPartObj>
      </w:sdtPr>
      <w:sdtEndPr/>
      <w:sdtContent>
        <w:p w:rsidR="00C66B76" w:rsidRPr="00BB7913" w:rsidRDefault="00C66B76" w:rsidP="00C80A4F">
          <w:pPr>
            <w:pStyle w:val="Balk1"/>
            <w:spacing w:line="240" w:lineRule="auto"/>
            <w:rPr>
              <w:rFonts w:ascii="Times New Roman" w:hAnsi="Times New Roman" w:cs="Times New Roman"/>
              <w:sz w:val="24"/>
              <w:szCs w:val="24"/>
            </w:rPr>
          </w:pPr>
        </w:p>
        <w:sdt>
          <w:sdtPr>
            <w:rPr>
              <w:rFonts w:ascii="Times New Roman" w:hAnsi="Times New Roman" w:cs="Times New Roman"/>
              <w:sz w:val="24"/>
              <w:szCs w:val="24"/>
            </w:rPr>
            <w:id w:val="111145805"/>
            <w:bibliography/>
          </w:sdtPr>
          <w:sdtEndPr/>
          <w:sdtContent>
            <w:p w:rsidR="00846C1C" w:rsidRPr="00C80A4F" w:rsidRDefault="000F4181" w:rsidP="00060A09">
              <w:pPr>
                <w:pStyle w:val="Kaynaka"/>
                <w:numPr>
                  <w:ilvl w:val="0"/>
                  <w:numId w:val="17"/>
                </w:numPr>
                <w:spacing w:line="240" w:lineRule="auto"/>
                <w:jc w:val="both"/>
                <w:rPr>
                  <w:rFonts w:ascii="Times New Roman" w:hAnsi="Times New Roman" w:cs="Times New Roman"/>
                  <w:noProof/>
                  <w:sz w:val="24"/>
                  <w:szCs w:val="24"/>
                </w:rPr>
              </w:pPr>
              <w:r w:rsidRPr="00C80A4F">
                <w:rPr>
                  <w:rFonts w:ascii="Times New Roman" w:hAnsi="Times New Roman" w:cs="Times New Roman"/>
                  <w:sz w:val="24"/>
                  <w:szCs w:val="24"/>
                </w:rPr>
                <w:fldChar w:fldCharType="begin"/>
              </w:r>
              <w:r w:rsidRPr="00C80A4F">
                <w:rPr>
                  <w:rFonts w:ascii="Times New Roman" w:hAnsi="Times New Roman" w:cs="Times New Roman"/>
                  <w:sz w:val="24"/>
                  <w:szCs w:val="24"/>
                </w:rPr>
                <w:instrText xml:space="preserve"> BIBLIOGRAPHY </w:instrText>
              </w:r>
              <w:r w:rsidRPr="00C80A4F">
                <w:rPr>
                  <w:rFonts w:ascii="Times New Roman" w:hAnsi="Times New Roman" w:cs="Times New Roman"/>
                  <w:sz w:val="24"/>
                  <w:szCs w:val="24"/>
                </w:rPr>
                <w:fldChar w:fldCharType="separate"/>
              </w:r>
              <w:r w:rsidR="006A0CAC">
                <w:rPr>
                  <w:rFonts w:ascii="Times New Roman" w:hAnsi="Times New Roman" w:cs="Times New Roman"/>
                  <w:noProof/>
                  <w:sz w:val="24"/>
                  <w:szCs w:val="24"/>
                </w:rPr>
                <w:t>ABDULLAH, M, ZAILANI</w:t>
              </w:r>
              <w:r w:rsidR="00C80A4F" w:rsidRPr="00C80A4F">
                <w:rPr>
                  <w:rFonts w:ascii="Times New Roman" w:hAnsi="Times New Roman" w:cs="Times New Roman"/>
                  <w:noProof/>
                  <w:sz w:val="24"/>
                  <w:szCs w:val="24"/>
                </w:rPr>
                <w:t xml:space="preserve"> S., IRANMANESH M.</w:t>
              </w:r>
              <w:r w:rsidR="00C80A4F">
                <w:rPr>
                  <w:rFonts w:ascii="Times New Roman" w:hAnsi="Times New Roman" w:cs="Times New Roman"/>
                  <w:noProof/>
                  <w:sz w:val="24"/>
                  <w:szCs w:val="24"/>
                </w:rPr>
                <w:t>,</w:t>
              </w:r>
              <w:r w:rsidR="00C80A4F" w:rsidRPr="00C80A4F">
                <w:rPr>
                  <w:rFonts w:ascii="Times New Roman" w:hAnsi="Times New Roman" w:cs="Times New Roman"/>
                  <w:noProof/>
                  <w:sz w:val="24"/>
                  <w:szCs w:val="24"/>
                </w:rPr>
                <w:t xml:space="preserve"> JAYARAMAN K.</w:t>
              </w:r>
              <w:r w:rsidR="00C80A4F">
                <w:rPr>
                  <w:rFonts w:ascii="Times New Roman" w:hAnsi="Times New Roman" w:cs="Times New Roman"/>
                  <w:noProof/>
                  <w:sz w:val="24"/>
                  <w:szCs w:val="24"/>
                </w:rPr>
                <w:t xml:space="preserve">, (2016), </w:t>
              </w:r>
              <w:r w:rsidR="00846C1C" w:rsidRPr="00C80A4F">
                <w:rPr>
                  <w:rFonts w:ascii="Times New Roman" w:hAnsi="Times New Roman" w:cs="Times New Roman"/>
                  <w:b/>
                  <w:noProof/>
                  <w:sz w:val="24"/>
                  <w:szCs w:val="24"/>
                </w:rPr>
                <w:t>Barriers</w:t>
              </w:r>
              <w:r w:rsidR="00790397">
                <w:rPr>
                  <w:rFonts w:ascii="Times New Roman" w:hAnsi="Times New Roman" w:cs="Times New Roman"/>
                  <w:b/>
                  <w:noProof/>
                  <w:sz w:val="24"/>
                  <w:szCs w:val="24"/>
                </w:rPr>
                <w:t xml:space="preserve"> t</w:t>
              </w:r>
              <w:r w:rsidR="00744C7A">
                <w:rPr>
                  <w:rFonts w:ascii="Times New Roman" w:hAnsi="Times New Roman" w:cs="Times New Roman"/>
                  <w:b/>
                  <w:noProof/>
                  <w:sz w:val="24"/>
                  <w:szCs w:val="24"/>
                </w:rPr>
                <w:t>o Green Innovation I</w:t>
              </w:r>
              <w:r w:rsidR="00744C7A" w:rsidRPr="00C80A4F">
                <w:rPr>
                  <w:rFonts w:ascii="Times New Roman" w:hAnsi="Times New Roman" w:cs="Times New Roman"/>
                  <w:b/>
                  <w:noProof/>
                  <w:sz w:val="24"/>
                  <w:szCs w:val="24"/>
                </w:rPr>
                <w:t>nitiatives Among Manufacturers: The Malaysian Cas</w:t>
              </w:r>
              <w:r w:rsidR="00846C1C" w:rsidRPr="00C80A4F">
                <w:rPr>
                  <w:rFonts w:ascii="Times New Roman" w:hAnsi="Times New Roman" w:cs="Times New Roman"/>
                  <w:b/>
                  <w:noProof/>
                  <w:sz w:val="24"/>
                  <w:szCs w:val="24"/>
                </w:rPr>
                <w:t>e</w:t>
              </w:r>
              <w:r w:rsidR="00C80A4F">
                <w:rPr>
                  <w:rFonts w:ascii="Times New Roman" w:hAnsi="Times New Roman" w:cs="Times New Roman"/>
                  <w:noProof/>
                  <w:sz w:val="24"/>
                  <w:szCs w:val="24"/>
                </w:rPr>
                <w:t xml:space="preserve">, </w:t>
              </w:r>
              <w:r w:rsidR="00DB1FA0">
                <w:rPr>
                  <w:rFonts w:ascii="Times New Roman" w:hAnsi="Times New Roman" w:cs="Times New Roman"/>
                  <w:iCs/>
                  <w:noProof/>
                  <w:sz w:val="24"/>
                  <w:szCs w:val="24"/>
                </w:rPr>
                <w:t xml:space="preserve">Review of Managerial Science, </w:t>
              </w:r>
              <w:r w:rsidR="00846C1C" w:rsidRPr="00C80A4F">
                <w:rPr>
                  <w:rFonts w:ascii="Times New Roman" w:hAnsi="Times New Roman" w:cs="Times New Roman"/>
                  <w:iCs/>
                  <w:noProof/>
                  <w:sz w:val="24"/>
                  <w:szCs w:val="24"/>
                </w:rPr>
                <w:t>10</w:t>
              </w:r>
              <w:r w:rsidR="005E238F">
                <w:rPr>
                  <w:rFonts w:ascii="Times New Roman" w:hAnsi="Times New Roman" w:cs="Times New Roman"/>
                  <w:iCs/>
                  <w:noProof/>
                  <w:sz w:val="24"/>
                  <w:szCs w:val="24"/>
                </w:rPr>
                <w:t xml:space="preserve"> </w:t>
              </w:r>
              <w:r w:rsidR="00846C1C" w:rsidRPr="00C80A4F">
                <w:rPr>
                  <w:rFonts w:ascii="Times New Roman" w:hAnsi="Times New Roman" w:cs="Times New Roman"/>
                  <w:iCs/>
                  <w:noProof/>
                  <w:sz w:val="24"/>
                  <w:szCs w:val="24"/>
                </w:rPr>
                <w:t>(4)</w:t>
              </w:r>
              <w:r w:rsidR="00C80A4F">
                <w:rPr>
                  <w:rFonts w:ascii="Times New Roman" w:hAnsi="Times New Roman" w:cs="Times New Roman"/>
                  <w:noProof/>
                  <w:sz w:val="24"/>
                  <w:szCs w:val="24"/>
                </w:rPr>
                <w:t xml:space="preserve">, </w:t>
              </w:r>
              <w:r w:rsidR="00846C1C" w:rsidRPr="00C80A4F">
                <w:rPr>
                  <w:rFonts w:ascii="Times New Roman" w:hAnsi="Times New Roman" w:cs="Times New Roman"/>
                  <w:noProof/>
                  <w:sz w:val="24"/>
                  <w:szCs w:val="24"/>
                </w:rPr>
                <w:t>683–709.</w:t>
              </w:r>
            </w:p>
            <w:p w:rsidR="00846C1C" w:rsidRPr="00C80A4F" w:rsidRDefault="00744C7A" w:rsidP="00060A09">
              <w:pPr>
                <w:pStyle w:val="Kaynaka"/>
                <w:numPr>
                  <w:ilvl w:val="0"/>
                  <w:numId w:val="17"/>
                </w:numPr>
                <w:spacing w:line="240" w:lineRule="auto"/>
                <w:jc w:val="both"/>
                <w:rPr>
                  <w:rFonts w:ascii="Times New Roman" w:hAnsi="Times New Roman" w:cs="Times New Roman"/>
                  <w:noProof/>
                  <w:sz w:val="24"/>
                  <w:szCs w:val="24"/>
                </w:rPr>
              </w:pPr>
              <w:r w:rsidRPr="00C80A4F">
                <w:rPr>
                  <w:rFonts w:ascii="Times New Roman" w:hAnsi="Times New Roman" w:cs="Times New Roman"/>
                  <w:noProof/>
                  <w:sz w:val="24"/>
                  <w:szCs w:val="24"/>
                </w:rPr>
                <w:t>AHM</w:t>
              </w:r>
              <w:r>
                <w:rPr>
                  <w:rFonts w:ascii="Times New Roman" w:hAnsi="Times New Roman" w:cs="Times New Roman"/>
                  <w:noProof/>
                  <w:sz w:val="24"/>
                  <w:szCs w:val="24"/>
                </w:rPr>
                <w:t>AD, Z.</w:t>
              </w:r>
              <w:r w:rsidR="006C2A22">
                <w:rPr>
                  <w:rFonts w:ascii="Times New Roman" w:hAnsi="Times New Roman" w:cs="Times New Roman"/>
                  <w:noProof/>
                  <w:sz w:val="24"/>
                  <w:szCs w:val="24"/>
                </w:rPr>
                <w:t xml:space="preserve"> </w:t>
              </w:r>
              <w:r>
                <w:rPr>
                  <w:rFonts w:ascii="Times New Roman" w:hAnsi="Times New Roman" w:cs="Times New Roman"/>
                  <w:noProof/>
                  <w:sz w:val="24"/>
                  <w:szCs w:val="24"/>
                </w:rPr>
                <w:t>S., HARUN</w:t>
              </w:r>
              <w:r w:rsidRPr="00744C7A">
                <w:rPr>
                  <w:rFonts w:ascii="Times New Roman" w:hAnsi="Times New Roman" w:cs="Times New Roman"/>
                  <w:noProof/>
                  <w:sz w:val="24"/>
                  <w:szCs w:val="24"/>
                </w:rPr>
                <w:t xml:space="preserve"> </w:t>
              </w:r>
              <w:r>
                <w:rPr>
                  <w:rFonts w:ascii="Times New Roman" w:hAnsi="Times New Roman" w:cs="Times New Roman"/>
                  <w:noProof/>
                  <w:sz w:val="24"/>
                  <w:szCs w:val="24"/>
                </w:rPr>
                <w:t>N., SHUHAIMI</w:t>
              </w:r>
              <w:r w:rsidRPr="00744C7A">
                <w:rPr>
                  <w:rFonts w:ascii="Times New Roman" w:hAnsi="Times New Roman" w:cs="Times New Roman"/>
                  <w:noProof/>
                  <w:sz w:val="24"/>
                  <w:szCs w:val="24"/>
                </w:rPr>
                <w:t xml:space="preserve"> </w:t>
              </w:r>
              <w:r>
                <w:rPr>
                  <w:rFonts w:ascii="Times New Roman" w:hAnsi="Times New Roman" w:cs="Times New Roman"/>
                  <w:noProof/>
                  <w:sz w:val="24"/>
                  <w:szCs w:val="24"/>
                </w:rPr>
                <w:t xml:space="preserve">H., (2015), </w:t>
              </w:r>
              <w:r w:rsidR="00846C1C" w:rsidRPr="00744C7A">
                <w:rPr>
                  <w:rFonts w:ascii="Times New Roman" w:hAnsi="Times New Roman" w:cs="Times New Roman"/>
                  <w:b/>
                  <w:noProof/>
                  <w:sz w:val="24"/>
                  <w:szCs w:val="24"/>
                </w:rPr>
                <w:t>Using Technology, Organization, Environment Framework to Investigate the Determinants of the Adoption of Electronic Publishing Amongst Malaysian Publishers</w:t>
              </w:r>
              <w:r>
                <w:rPr>
                  <w:rFonts w:ascii="Times New Roman" w:hAnsi="Times New Roman" w:cs="Times New Roman"/>
                  <w:noProof/>
                  <w:sz w:val="24"/>
                  <w:szCs w:val="24"/>
                </w:rPr>
                <w:t xml:space="preserve">, </w:t>
              </w:r>
              <w:r w:rsidR="00846C1C" w:rsidRPr="00C80A4F">
                <w:rPr>
                  <w:rFonts w:ascii="Times New Roman" w:hAnsi="Times New Roman" w:cs="Times New Roman"/>
                  <w:iCs/>
                  <w:noProof/>
                  <w:sz w:val="24"/>
                  <w:szCs w:val="24"/>
                </w:rPr>
                <w:t>Australian Journal of Basic and Applied Sciences, 9</w:t>
              </w:r>
              <w:r w:rsidR="005E238F">
                <w:rPr>
                  <w:rFonts w:ascii="Times New Roman" w:hAnsi="Times New Roman" w:cs="Times New Roman"/>
                  <w:iCs/>
                  <w:noProof/>
                  <w:sz w:val="24"/>
                  <w:szCs w:val="24"/>
                </w:rPr>
                <w:t xml:space="preserve"> </w:t>
              </w:r>
              <w:r w:rsidR="00846C1C" w:rsidRPr="00C80A4F">
                <w:rPr>
                  <w:rFonts w:ascii="Times New Roman" w:hAnsi="Times New Roman" w:cs="Times New Roman"/>
                  <w:iCs/>
                  <w:noProof/>
                  <w:sz w:val="24"/>
                  <w:szCs w:val="24"/>
                </w:rPr>
                <w:t>(3)</w:t>
              </w:r>
              <w:r>
                <w:rPr>
                  <w:rFonts w:ascii="Times New Roman" w:hAnsi="Times New Roman" w:cs="Times New Roman"/>
                  <w:noProof/>
                  <w:sz w:val="24"/>
                  <w:szCs w:val="24"/>
                </w:rPr>
                <w:t>,</w:t>
              </w:r>
              <w:r w:rsidR="00846C1C" w:rsidRPr="00C80A4F">
                <w:rPr>
                  <w:rFonts w:ascii="Times New Roman" w:hAnsi="Times New Roman" w:cs="Times New Roman"/>
                  <w:noProof/>
                  <w:sz w:val="24"/>
                  <w:szCs w:val="24"/>
                </w:rPr>
                <w:t xml:space="preserve"> 37-44.</w:t>
              </w:r>
            </w:p>
            <w:p w:rsidR="00846C1C" w:rsidRPr="00C80A4F" w:rsidRDefault="006A0CAC" w:rsidP="00060A09">
              <w:pPr>
                <w:pStyle w:val="Kaynaka"/>
                <w:numPr>
                  <w:ilvl w:val="0"/>
                  <w:numId w:val="17"/>
                </w:num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AL-JABRI</w:t>
              </w:r>
              <w:r w:rsidR="00790397" w:rsidRPr="00C80A4F">
                <w:rPr>
                  <w:rFonts w:ascii="Times New Roman" w:hAnsi="Times New Roman" w:cs="Times New Roman"/>
                  <w:noProof/>
                  <w:sz w:val="24"/>
                  <w:szCs w:val="24"/>
                </w:rPr>
                <w:t xml:space="preserve">, </w:t>
              </w:r>
              <w:r>
                <w:rPr>
                  <w:rFonts w:ascii="Times New Roman" w:hAnsi="Times New Roman" w:cs="Times New Roman"/>
                  <w:noProof/>
                  <w:sz w:val="24"/>
                  <w:szCs w:val="24"/>
                </w:rPr>
                <w:t>I</w:t>
              </w:r>
              <w:r w:rsidR="00790397">
                <w:rPr>
                  <w:rFonts w:ascii="Times New Roman" w:hAnsi="Times New Roman" w:cs="Times New Roman"/>
                  <w:noProof/>
                  <w:sz w:val="24"/>
                  <w:szCs w:val="24"/>
                </w:rPr>
                <w:t xml:space="preserve">., (2014), </w:t>
              </w:r>
              <w:r w:rsidR="00790397" w:rsidRPr="00790397">
                <w:rPr>
                  <w:rFonts w:ascii="Times New Roman" w:hAnsi="Times New Roman" w:cs="Times New Roman"/>
                  <w:b/>
                  <w:noProof/>
                  <w:sz w:val="24"/>
                  <w:szCs w:val="24"/>
                </w:rPr>
                <w:t>The Percept</w:t>
              </w:r>
              <w:r w:rsidR="00790397">
                <w:rPr>
                  <w:rFonts w:ascii="Times New Roman" w:hAnsi="Times New Roman" w:cs="Times New Roman"/>
                  <w:b/>
                  <w:noProof/>
                  <w:sz w:val="24"/>
                  <w:szCs w:val="24"/>
                </w:rPr>
                <w:t>ions o</w:t>
              </w:r>
              <w:r w:rsidR="00790397" w:rsidRPr="00790397">
                <w:rPr>
                  <w:rFonts w:ascii="Times New Roman" w:hAnsi="Times New Roman" w:cs="Times New Roman"/>
                  <w:b/>
                  <w:noProof/>
                  <w:sz w:val="24"/>
                  <w:szCs w:val="24"/>
                </w:rPr>
                <w:t xml:space="preserve">f Adopters </w:t>
              </w:r>
              <w:r w:rsidR="00790397">
                <w:rPr>
                  <w:rFonts w:ascii="Times New Roman" w:hAnsi="Times New Roman" w:cs="Times New Roman"/>
                  <w:b/>
                  <w:noProof/>
                  <w:sz w:val="24"/>
                  <w:szCs w:val="24"/>
                </w:rPr>
                <w:t>and Non-Adopters of Cloud Computing: Application of Technology-Organization-Envi</w:t>
              </w:r>
              <w:r w:rsidR="00790397" w:rsidRPr="00790397">
                <w:rPr>
                  <w:rFonts w:ascii="Times New Roman" w:hAnsi="Times New Roman" w:cs="Times New Roman"/>
                  <w:b/>
                  <w:noProof/>
                  <w:sz w:val="24"/>
                  <w:szCs w:val="24"/>
                </w:rPr>
                <w:t>ronment Framework</w:t>
              </w:r>
              <w:r w:rsidR="00790397">
                <w:rPr>
                  <w:rFonts w:ascii="Times New Roman" w:hAnsi="Times New Roman" w:cs="Times New Roman"/>
                  <w:b/>
                  <w:noProof/>
                  <w:sz w:val="24"/>
                  <w:szCs w:val="24"/>
                </w:rPr>
                <w:t xml:space="preserve">, </w:t>
              </w:r>
              <w:r w:rsidR="00846C1C" w:rsidRPr="00C80A4F">
                <w:rPr>
                  <w:rFonts w:ascii="Times New Roman" w:hAnsi="Times New Roman" w:cs="Times New Roman"/>
                  <w:iCs/>
                  <w:noProof/>
                  <w:sz w:val="24"/>
                  <w:szCs w:val="24"/>
                </w:rPr>
                <w:t>The Fourteenth International Conference on Electronic Business &amp; The First Global Conference on Internet and Information Systems.</w:t>
              </w:r>
              <w:r w:rsidR="00846C1C" w:rsidRPr="00C80A4F">
                <w:rPr>
                  <w:rFonts w:ascii="Times New Roman" w:hAnsi="Times New Roman" w:cs="Times New Roman"/>
                  <w:noProof/>
                  <w:sz w:val="24"/>
                  <w:szCs w:val="24"/>
                </w:rPr>
                <w:t xml:space="preserve"> Taipei, 250-527.</w:t>
              </w:r>
            </w:p>
            <w:p w:rsidR="00846C1C" w:rsidRPr="00C80A4F" w:rsidRDefault="002D70A3" w:rsidP="00060A09">
              <w:pPr>
                <w:pStyle w:val="Kaynaka"/>
                <w:numPr>
                  <w:ilvl w:val="0"/>
                  <w:numId w:val="17"/>
                </w:num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ALTUNOĞLU, A.</w:t>
              </w:r>
              <w:r w:rsidR="006C2A22">
                <w:rPr>
                  <w:rFonts w:ascii="Times New Roman" w:hAnsi="Times New Roman" w:cs="Times New Roman"/>
                  <w:noProof/>
                  <w:sz w:val="24"/>
                  <w:szCs w:val="24"/>
                </w:rPr>
                <w:t xml:space="preserve"> </w:t>
              </w:r>
              <w:r>
                <w:rPr>
                  <w:rFonts w:ascii="Times New Roman" w:hAnsi="Times New Roman" w:cs="Times New Roman"/>
                  <w:noProof/>
                  <w:sz w:val="24"/>
                  <w:szCs w:val="24"/>
                </w:rPr>
                <w:t>E.,</w:t>
              </w:r>
              <w:r w:rsidR="00DB1FA0">
                <w:rPr>
                  <w:rFonts w:ascii="Times New Roman" w:hAnsi="Times New Roman" w:cs="Times New Roman"/>
                  <w:noProof/>
                  <w:sz w:val="24"/>
                  <w:szCs w:val="24"/>
                </w:rPr>
                <w:t xml:space="preserve"> </w:t>
              </w:r>
              <w:r w:rsidR="00790397" w:rsidRPr="00C80A4F">
                <w:rPr>
                  <w:rFonts w:ascii="Times New Roman" w:hAnsi="Times New Roman" w:cs="Times New Roman"/>
                  <w:noProof/>
                  <w:sz w:val="24"/>
                  <w:szCs w:val="24"/>
                </w:rPr>
                <w:t>DOĞAN</w:t>
              </w:r>
              <w:r>
                <w:rPr>
                  <w:rFonts w:ascii="Times New Roman" w:hAnsi="Times New Roman" w:cs="Times New Roman"/>
                  <w:noProof/>
                  <w:sz w:val="24"/>
                  <w:szCs w:val="24"/>
                </w:rPr>
                <w:t>,</w:t>
              </w:r>
              <w:r w:rsidRPr="002D70A3">
                <w:rPr>
                  <w:rFonts w:ascii="Times New Roman" w:hAnsi="Times New Roman" w:cs="Times New Roman"/>
                  <w:noProof/>
                  <w:sz w:val="24"/>
                  <w:szCs w:val="24"/>
                </w:rPr>
                <w:t xml:space="preserve"> </w:t>
              </w:r>
              <w:r w:rsidRPr="00C80A4F">
                <w:rPr>
                  <w:rFonts w:ascii="Times New Roman" w:hAnsi="Times New Roman" w:cs="Times New Roman"/>
                  <w:noProof/>
                  <w:sz w:val="24"/>
                  <w:szCs w:val="24"/>
                </w:rPr>
                <w:t>B.</w:t>
              </w:r>
              <w:r>
                <w:rPr>
                  <w:rFonts w:ascii="Times New Roman" w:hAnsi="Times New Roman" w:cs="Times New Roman"/>
                  <w:noProof/>
                  <w:sz w:val="24"/>
                  <w:szCs w:val="24"/>
                </w:rPr>
                <w:t xml:space="preserve">, (2014), </w:t>
              </w:r>
              <w:r w:rsidR="00846C1C" w:rsidRPr="00703A1A">
                <w:rPr>
                  <w:rFonts w:ascii="Times New Roman" w:hAnsi="Times New Roman" w:cs="Times New Roman"/>
                  <w:b/>
                  <w:noProof/>
                  <w:sz w:val="24"/>
                  <w:szCs w:val="24"/>
                </w:rPr>
                <w:t>Bilgi Yönetimi, Çevre, Teknoloji ve Ö</w:t>
              </w:r>
              <w:r w:rsidR="00703A1A" w:rsidRPr="00703A1A">
                <w:rPr>
                  <w:rFonts w:ascii="Times New Roman" w:hAnsi="Times New Roman" w:cs="Times New Roman"/>
                  <w:b/>
                  <w:noProof/>
                  <w:sz w:val="24"/>
                  <w:szCs w:val="24"/>
                </w:rPr>
                <w:t>rgütsel Performans İlişkileri,</w:t>
              </w:r>
              <w:r w:rsidR="00703A1A">
                <w:rPr>
                  <w:rFonts w:ascii="Times New Roman" w:hAnsi="Times New Roman" w:cs="Times New Roman"/>
                  <w:noProof/>
                  <w:sz w:val="24"/>
                  <w:szCs w:val="24"/>
                </w:rPr>
                <w:t xml:space="preserve"> </w:t>
              </w:r>
              <w:r w:rsidR="00846C1C" w:rsidRPr="00C80A4F">
                <w:rPr>
                  <w:rFonts w:ascii="Times New Roman" w:hAnsi="Times New Roman" w:cs="Times New Roman"/>
                  <w:iCs/>
                  <w:noProof/>
                  <w:sz w:val="24"/>
                  <w:szCs w:val="24"/>
                </w:rPr>
                <w:t>İnternet Uygulamaları ve Yönetimi, 5</w:t>
              </w:r>
              <w:r w:rsidR="005E238F">
                <w:rPr>
                  <w:rFonts w:ascii="Times New Roman" w:hAnsi="Times New Roman" w:cs="Times New Roman"/>
                  <w:iCs/>
                  <w:noProof/>
                  <w:sz w:val="24"/>
                  <w:szCs w:val="24"/>
                </w:rPr>
                <w:t xml:space="preserve"> </w:t>
              </w:r>
              <w:r w:rsidR="00846C1C" w:rsidRPr="00C80A4F">
                <w:rPr>
                  <w:rFonts w:ascii="Times New Roman" w:hAnsi="Times New Roman" w:cs="Times New Roman"/>
                  <w:iCs/>
                  <w:noProof/>
                  <w:sz w:val="24"/>
                  <w:szCs w:val="24"/>
                </w:rPr>
                <w:t>(1)</w:t>
              </w:r>
              <w:r w:rsidR="00703A1A">
                <w:rPr>
                  <w:rFonts w:ascii="Times New Roman" w:hAnsi="Times New Roman" w:cs="Times New Roman"/>
                  <w:noProof/>
                  <w:sz w:val="24"/>
                  <w:szCs w:val="24"/>
                </w:rPr>
                <w:t>,</w:t>
              </w:r>
              <w:r w:rsidR="00846C1C" w:rsidRPr="00C80A4F">
                <w:rPr>
                  <w:rFonts w:ascii="Times New Roman" w:hAnsi="Times New Roman" w:cs="Times New Roman"/>
                  <w:noProof/>
                  <w:sz w:val="24"/>
                  <w:szCs w:val="24"/>
                </w:rPr>
                <w:t xml:space="preserve"> 21-37.</w:t>
              </w:r>
            </w:p>
            <w:p w:rsidR="00846C1C" w:rsidRPr="00C80A4F" w:rsidRDefault="00790397" w:rsidP="00060A09">
              <w:pPr>
                <w:pStyle w:val="Kaynaka"/>
                <w:numPr>
                  <w:ilvl w:val="0"/>
                  <w:numId w:val="17"/>
                </w:numPr>
                <w:spacing w:line="240" w:lineRule="auto"/>
                <w:jc w:val="both"/>
                <w:rPr>
                  <w:rFonts w:ascii="Times New Roman" w:hAnsi="Times New Roman" w:cs="Times New Roman"/>
                  <w:noProof/>
                  <w:sz w:val="24"/>
                  <w:szCs w:val="24"/>
                </w:rPr>
              </w:pPr>
              <w:r w:rsidRPr="00C80A4F">
                <w:rPr>
                  <w:rFonts w:ascii="Times New Roman" w:hAnsi="Times New Roman" w:cs="Times New Roman"/>
                  <w:noProof/>
                  <w:sz w:val="24"/>
                  <w:szCs w:val="24"/>
                </w:rPr>
                <w:t>ANGELES</w:t>
              </w:r>
              <w:r w:rsidR="00703A1A">
                <w:rPr>
                  <w:rFonts w:ascii="Times New Roman" w:hAnsi="Times New Roman" w:cs="Times New Roman"/>
                  <w:noProof/>
                  <w:sz w:val="24"/>
                  <w:szCs w:val="24"/>
                </w:rPr>
                <w:t xml:space="preserve">, R., (2013), </w:t>
              </w:r>
              <w:r w:rsidR="00846C1C" w:rsidRPr="00703A1A">
                <w:rPr>
                  <w:rFonts w:ascii="Times New Roman" w:hAnsi="Times New Roman" w:cs="Times New Roman"/>
                  <w:b/>
                  <w:noProof/>
                  <w:sz w:val="24"/>
                  <w:szCs w:val="24"/>
                </w:rPr>
                <w:t>7G’s Environmental Initiative through the Lens of the Technology-Organization-Environment (TOE) Framework</w:t>
              </w:r>
              <w:r w:rsidR="00703A1A">
                <w:rPr>
                  <w:rFonts w:ascii="Times New Roman" w:hAnsi="Times New Roman" w:cs="Times New Roman"/>
                  <w:noProof/>
                  <w:sz w:val="24"/>
                  <w:szCs w:val="24"/>
                </w:rPr>
                <w:t xml:space="preserve">, </w:t>
              </w:r>
              <w:r w:rsidR="00846C1C" w:rsidRPr="00C80A4F">
                <w:rPr>
                  <w:rFonts w:ascii="Times New Roman" w:hAnsi="Times New Roman" w:cs="Times New Roman"/>
                  <w:iCs/>
                  <w:noProof/>
                  <w:sz w:val="24"/>
                  <w:szCs w:val="24"/>
                </w:rPr>
                <w:t>Compute</w:t>
              </w:r>
              <w:r w:rsidR="00703A1A">
                <w:rPr>
                  <w:rFonts w:ascii="Times New Roman" w:hAnsi="Times New Roman" w:cs="Times New Roman"/>
                  <w:iCs/>
                  <w:noProof/>
                  <w:sz w:val="24"/>
                  <w:szCs w:val="24"/>
                </w:rPr>
                <w:t>r Technology and Application, 4</w:t>
              </w:r>
              <w:r w:rsidR="00703A1A">
                <w:rPr>
                  <w:rFonts w:ascii="Times New Roman" w:hAnsi="Times New Roman" w:cs="Times New Roman"/>
                  <w:noProof/>
                  <w:sz w:val="24"/>
                  <w:szCs w:val="24"/>
                </w:rPr>
                <w:t>,</w:t>
              </w:r>
              <w:r w:rsidR="00846C1C" w:rsidRPr="00C80A4F">
                <w:rPr>
                  <w:rFonts w:ascii="Times New Roman" w:hAnsi="Times New Roman" w:cs="Times New Roman"/>
                  <w:noProof/>
                  <w:sz w:val="24"/>
                  <w:szCs w:val="24"/>
                </w:rPr>
                <w:t xml:space="preserve"> 39-68.</w:t>
              </w:r>
            </w:p>
            <w:p w:rsidR="00846C1C" w:rsidRPr="00C80A4F" w:rsidRDefault="00305DB4" w:rsidP="00060A09">
              <w:pPr>
                <w:pStyle w:val="Kaynaka"/>
                <w:numPr>
                  <w:ilvl w:val="0"/>
                  <w:numId w:val="17"/>
                </w:num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ARIFI</w:t>
              </w:r>
              <w:r w:rsidR="00790397" w:rsidRPr="00C80A4F">
                <w:rPr>
                  <w:rFonts w:ascii="Times New Roman" w:hAnsi="Times New Roman" w:cs="Times New Roman"/>
                  <w:noProof/>
                  <w:sz w:val="24"/>
                  <w:szCs w:val="24"/>
                </w:rPr>
                <w:t>N</w:t>
              </w:r>
              <w:r>
                <w:rPr>
                  <w:rFonts w:ascii="Times New Roman" w:hAnsi="Times New Roman" w:cs="Times New Roman"/>
                  <w:noProof/>
                  <w:sz w:val="24"/>
                  <w:szCs w:val="24"/>
                </w:rPr>
                <w:t xml:space="preserve">, Z., (2015), </w:t>
              </w:r>
              <w:r w:rsidR="00DB1FA0">
                <w:rPr>
                  <w:rFonts w:ascii="Times New Roman" w:hAnsi="Times New Roman" w:cs="Times New Roman"/>
                  <w:b/>
                  <w:noProof/>
                  <w:sz w:val="24"/>
                  <w:szCs w:val="24"/>
                </w:rPr>
                <w:t>The E</w:t>
              </w:r>
              <w:r>
                <w:rPr>
                  <w:rFonts w:ascii="Times New Roman" w:hAnsi="Times New Roman" w:cs="Times New Roman"/>
                  <w:b/>
                  <w:noProof/>
                  <w:sz w:val="24"/>
                  <w:szCs w:val="24"/>
                </w:rPr>
                <w:t>ffect of Dynamic Capability to Technology Adoption and its Determinant Factors for I</w:t>
              </w:r>
              <w:r w:rsidRPr="00305DB4">
                <w:rPr>
                  <w:rFonts w:ascii="Times New Roman" w:hAnsi="Times New Roman" w:cs="Times New Roman"/>
                  <w:b/>
                  <w:noProof/>
                  <w:sz w:val="24"/>
                  <w:szCs w:val="24"/>
                </w:rPr>
                <w:t xml:space="preserve">mproving Firm’s Performance; Toward </w:t>
              </w:r>
              <w:r w:rsidR="00DB1FA0">
                <w:rPr>
                  <w:rFonts w:ascii="Times New Roman" w:hAnsi="Times New Roman" w:cs="Times New Roman"/>
                  <w:b/>
                  <w:noProof/>
                  <w:sz w:val="24"/>
                  <w:szCs w:val="24"/>
                </w:rPr>
                <w:t>a</w:t>
              </w:r>
              <w:r w:rsidRPr="00305DB4">
                <w:rPr>
                  <w:rFonts w:ascii="Times New Roman" w:hAnsi="Times New Roman" w:cs="Times New Roman"/>
                  <w:b/>
                  <w:noProof/>
                  <w:sz w:val="24"/>
                  <w:szCs w:val="24"/>
                </w:rPr>
                <w:t xml:space="preserve"> Conceptual Model</w:t>
              </w:r>
              <w:r>
                <w:rPr>
                  <w:rFonts w:ascii="Times New Roman" w:hAnsi="Times New Roman" w:cs="Times New Roman"/>
                  <w:noProof/>
                  <w:sz w:val="24"/>
                  <w:szCs w:val="24"/>
                </w:rPr>
                <w:t>,</w:t>
              </w:r>
              <w:r w:rsidR="00846C1C" w:rsidRPr="00C80A4F">
                <w:rPr>
                  <w:rFonts w:ascii="Times New Roman" w:hAnsi="Times New Roman" w:cs="Times New Roman"/>
                  <w:noProof/>
                  <w:sz w:val="24"/>
                  <w:szCs w:val="24"/>
                </w:rPr>
                <w:t xml:space="preserve"> </w:t>
              </w:r>
              <w:r>
                <w:rPr>
                  <w:rFonts w:ascii="Times New Roman" w:hAnsi="Times New Roman" w:cs="Times New Roman"/>
                  <w:iCs/>
                  <w:noProof/>
                  <w:sz w:val="24"/>
                  <w:szCs w:val="24"/>
                </w:rPr>
                <w:t xml:space="preserve">Social and Behavioral Sciences, </w:t>
              </w:r>
              <w:r w:rsidR="00846C1C" w:rsidRPr="00C80A4F">
                <w:rPr>
                  <w:rFonts w:ascii="Times New Roman" w:hAnsi="Times New Roman" w:cs="Times New Roman"/>
                  <w:iCs/>
                  <w:noProof/>
                  <w:sz w:val="24"/>
                  <w:szCs w:val="24"/>
                </w:rPr>
                <w:t>207</w:t>
              </w:r>
              <w:r>
                <w:rPr>
                  <w:rFonts w:ascii="Times New Roman" w:hAnsi="Times New Roman" w:cs="Times New Roman"/>
                  <w:noProof/>
                  <w:sz w:val="24"/>
                  <w:szCs w:val="24"/>
                </w:rPr>
                <w:t>,</w:t>
              </w:r>
              <w:r w:rsidR="00DB1FA0">
                <w:rPr>
                  <w:rFonts w:ascii="Times New Roman" w:hAnsi="Times New Roman" w:cs="Times New Roman"/>
                  <w:noProof/>
                  <w:sz w:val="24"/>
                  <w:szCs w:val="24"/>
                </w:rPr>
                <w:t xml:space="preserve"> </w:t>
              </w:r>
              <w:r w:rsidR="00846C1C" w:rsidRPr="00C80A4F">
                <w:rPr>
                  <w:rFonts w:ascii="Times New Roman" w:hAnsi="Times New Roman" w:cs="Times New Roman"/>
                  <w:noProof/>
                  <w:sz w:val="24"/>
                  <w:szCs w:val="24"/>
                </w:rPr>
                <w:t>786-796.</w:t>
              </w:r>
            </w:p>
            <w:p w:rsidR="00846C1C" w:rsidRPr="00C80A4F" w:rsidRDefault="00790397" w:rsidP="00060A09">
              <w:pPr>
                <w:pStyle w:val="Kaynaka"/>
                <w:numPr>
                  <w:ilvl w:val="0"/>
                  <w:numId w:val="17"/>
                </w:numPr>
                <w:spacing w:line="240" w:lineRule="auto"/>
                <w:jc w:val="both"/>
                <w:rPr>
                  <w:rFonts w:ascii="Times New Roman" w:hAnsi="Times New Roman" w:cs="Times New Roman"/>
                  <w:noProof/>
                  <w:sz w:val="24"/>
                  <w:szCs w:val="24"/>
                </w:rPr>
              </w:pPr>
              <w:r w:rsidRPr="00C80A4F">
                <w:rPr>
                  <w:rFonts w:ascii="Times New Roman" w:hAnsi="Times New Roman" w:cs="Times New Roman"/>
                  <w:noProof/>
                  <w:sz w:val="24"/>
                  <w:szCs w:val="24"/>
                </w:rPr>
                <w:t>AWA, H., UKOHA</w:t>
              </w:r>
              <w:r w:rsidR="00CC1545">
                <w:rPr>
                  <w:rFonts w:ascii="Times New Roman" w:hAnsi="Times New Roman" w:cs="Times New Roman"/>
                  <w:noProof/>
                  <w:sz w:val="24"/>
                  <w:szCs w:val="24"/>
                </w:rPr>
                <w:t>,</w:t>
              </w:r>
              <w:r w:rsidR="00CC1545" w:rsidRPr="00C80A4F">
                <w:rPr>
                  <w:rFonts w:ascii="Times New Roman" w:hAnsi="Times New Roman" w:cs="Times New Roman"/>
                  <w:noProof/>
                  <w:sz w:val="24"/>
                  <w:szCs w:val="24"/>
                </w:rPr>
                <w:t xml:space="preserve"> O.</w:t>
              </w:r>
              <w:r w:rsidR="00CC1545">
                <w:rPr>
                  <w:rFonts w:ascii="Times New Roman" w:hAnsi="Times New Roman" w:cs="Times New Roman"/>
                  <w:noProof/>
                  <w:sz w:val="24"/>
                  <w:szCs w:val="24"/>
                </w:rPr>
                <w:t xml:space="preserve">, </w:t>
              </w:r>
              <w:r w:rsidRPr="00C80A4F">
                <w:rPr>
                  <w:rFonts w:ascii="Times New Roman" w:hAnsi="Times New Roman" w:cs="Times New Roman"/>
                  <w:noProof/>
                  <w:sz w:val="24"/>
                  <w:szCs w:val="24"/>
                </w:rPr>
                <w:t>EMECHETA</w:t>
              </w:r>
              <w:r w:rsidR="00CC1545" w:rsidRPr="00CC1545">
                <w:rPr>
                  <w:rFonts w:ascii="Times New Roman" w:hAnsi="Times New Roman" w:cs="Times New Roman"/>
                  <w:noProof/>
                  <w:sz w:val="24"/>
                  <w:szCs w:val="24"/>
                </w:rPr>
                <w:t xml:space="preserve"> </w:t>
              </w:r>
              <w:r w:rsidR="00CC1545" w:rsidRPr="00C80A4F">
                <w:rPr>
                  <w:rFonts w:ascii="Times New Roman" w:hAnsi="Times New Roman" w:cs="Times New Roman"/>
                  <w:noProof/>
                  <w:sz w:val="24"/>
                  <w:szCs w:val="24"/>
                </w:rPr>
                <w:t>B.</w:t>
              </w:r>
              <w:r w:rsidR="00CC1545">
                <w:rPr>
                  <w:rFonts w:ascii="Times New Roman" w:hAnsi="Times New Roman" w:cs="Times New Roman"/>
                  <w:noProof/>
                  <w:sz w:val="24"/>
                  <w:szCs w:val="24"/>
                </w:rPr>
                <w:t xml:space="preserve">, (2016), </w:t>
              </w:r>
              <w:r w:rsidR="00846C1C" w:rsidRPr="00CC1545">
                <w:rPr>
                  <w:rFonts w:ascii="Times New Roman" w:hAnsi="Times New Roman" w:cs="Times New Roman"/>
                  <w:b/>
                  <w:noProof/>
                  <w:sz w:val="24"/>
                  <w:szCs w:val="24"/>
                </w:rPr>
                <w:t xml:space="preserve">Using T-O-E </w:t>
              </w:r>
              <w:r w:rsidR="00CC1545" w:rsidRPr="00CC1545">
                <w:rPr>
                  <w:rFonts w:ascii="Times New Roman" w:hAnsi="Times New Roman" w:cs="Times New Roman"/>
                  <w:b/>
                  <w:noProof/>
                  <w:sz w:val="24"/>
                  <w:szCs w:val="24"/>
                </w:rPr>
                <w:t>Theoretical Framework to Study the Adoption of ERP S</w:t>
              </w:r>
              <w:r w:rsidR="00846C1C" w:rsidRPr="00CC1545">
                <w:rPr>
                  <w:rFonts w:ascii="Times New Roman" w:hAnsi="Times New Roman" w:cs="Times New Roman"/>
                  <w:b/>
                  <w:noProof/>
                  <w:sz w:val="24"/>
                  <w:szCs w:val="24"/>
                </w:rPr>
                <w:t>olution</w:t>
              </w:r>
              <w:r w:rsidR="00CC1545">
                <w:rPr>
                  <w:rFonts w:ascii="Times New Roman" w:hAnsi="Times New Roman" w:cs="Times New Roman"/>
                  <w:noProof/>
                  <w:sz w:val="24"/>
                  <w:szCs w:val="24"/>
                </w:rPr>
                <w:t xml:space="preserve">, </w:t>
              </w:r>
              <w:r w:rsidR="00CC1545">
                <w:rPr>
                  <w:rFonts w:ascii="Times New Roman" w:hAnsi="Times New Roman" w:cs="Times New Roman"/>
                  <w:iCs/>
                  <w:noProof/>
                  <w:sz w:val="24"/>
                  <w:szCs w:val="24"/>
                </w:rPr>
                <w:t xml:space="preserve">Cogent Business &amp; Management, 3, </w:t>
              </w:r>
              <w:r w:rsidR="00846C1C" w:rsidRPr="00C80A4F">
                <w:rPr>
                  <w:rFonts w:ascii="Times New Roman" w:hAnsi="Times New Roman" w:cs="Times New Roman"/>
                  <w:noProof/>
                  <w:sz w:val="24"/>
                  <w:szCs w:val="24"/>
                </w:rPr>
                <w:t>1-23.</w:t>
              </w:r>
            </w:p>
            <w:p w:rsidR="00846C1C" w:rsidRPr="00C80A4F" w:rsidRDefault="00790397" w:rsidP="00060A09">
              <w:pPr>
                <w:pStyle w:val="Kaynaka"/>
                <w:numPr>
                  <w:ilvl w:val="0"/>
                  <w:numId w:val="17"/>
                </w:numPr>
                <w:spacing w:line="240" w:lineRule="auto"/>
                <w:jc w:val="both"/>
                <w:rPr>
                  <w:rFonts w:ascii="Times New Roman" w:hAnsi="Times New Roman" w:cs="Times New Roman"/>
                  <w:noProof/>
                  <w:sz w:val="24"/>
                  <w:szCs w:val="24"/>
                </w:rPr>
              </w:pPr>
              <w:r w:rsidRPr="00C80A4F">
                <w:rPr>
                  <w:rFonts w:ascii="Times New Roman" w:hAnsi="Times New Roman" w:cs="Times New Roman"/>
                  <w:noProof/>
                  <w:sz w:val="24"/>
                  <w:szCs w:val="24"/>
                </w:rPr>
                <w:lastRenderedPageBreak/>
                <w:t>BAKER, J.</w:t>
              </w:r>
              <w:r w:rsidR="005E7FCF">
                <w:rPr>
                  <w:rFonts w:ascii="Times New Roman" w:hAnsi="Times New Roman" w:cs="Times New Roman"/>
                  <w:noProof/>
                  <w:sz w:val="24"/>
                  <w:szCs w:val="24"/>
                </w:rPr>
                <w:t xml:space="preserve">, (2011), </w:t>
              </w:r>
              <w:r w:rsidR="00846C1C" w:rsidRPr="005E7FCF">
                <w:rPr>
                  <w:rFonts w:ascii="Times New Roman" w:hAnsi="Times New Roman" w:cs="Times New Roman"/>
                  <w:b/>
                  <w:iCs/>
                  <w:noProof/>
                  <w:sz w:val="24"/>
                  <w:szCs w:val="24"/>
                </w:rPr>
                <w:t>Chapter 12: The Technology–Organization–Environment Framework</w:t>
              </w:r>
              <w:r w:rsidR="005E7FCF">
                <w:rPr>
                  <w:rFonts w:ascii="Times New Roman" w:hAnsi="Times New Roman" w:cs="Times New Roman"/>
                  <w:iCs/>
                  <w:noProof/>
                  <w:sz w:val="24"/>
                  <w:szCs w:val="24"/>
                </w:rPr>
                <w:t xml:space="preserve">, </w:t>
              </w:r>
              <w:r w:rsidR="00846C1C" w:rsidRPr="00C80A4F">
                <w:rPr>
                  <w:rFonts w:ascii="Times New Roman" w:hAnsi="Times New Roman" w:cs="Times New Roman"/>
                  <w:noProof/>
                  <w:sz w:val="24"/>
                  <w:szCs w:val="24"/>
                </w:rPr>
                <w:t>https://www.researchgate.</w:t>
              </w:r>
              <w:r w:rsidR="00DB1FA0">
                <w:rPr>
                  <w:rFonts w:ascii="Times New Roman" w:hAnsi="Times New Roman" w:cs="Times New Roman"/>
                  <w:noProof/>
                  <w:sz w:val="24"/>
                  <w:szCs w:val="24"/>
                </w:rPr>
                <w:t xml:space="preserve">net/publication/226145805, </w:t>
              </w:r>
              <w:r w:rsidR="005E7FCF" w:rsidRPr="00C80A4F">
                <w:rPr>
                  <w:rFonts w:ascii="Times New Roman" w:hAnsi="Times New Roman" w:cs="Times New Roman"/>
                  <w:noProof/>
                  <w:sz w:val="24"/>
                  <w:szCs w:val="24"/>
                </w:rPr>
                <w:t>Erişim Tarihi:</w:t>
              </w:r>
              <w:r w:rsidR="00DB1FA0">
                <w:rPr>
                  <w:rFonts w:ascii="Times New Roman" w:hAnsi="Times New Roman" w:cs="Times New Roman"/>
                  <w:noProof/>
                  <w:sz w:val="24"/>
                  <w:szCs w:val="24"/>
                </w:rPr>
                <w:t xml:space="preserve"> </w:t>
              </w:r>
              <w:r w:rsidR="005E7FCF" w:rsidRPr="00C80A4F">
                <w:rPr>
                  <w:rFonts w:ascii="Times New Roman" w:hAnsi="Times New Roman" w:cs="Times New Roman"/>
                  <w:noProof/>
                  <w:sz w:val="24"/>
                  <w:szCs w:val="24"/>
                </w:rPr>
                <w:t>02.07.2016</w:t>
              </w:r>
              <w:r w:rsidR="00DB1FA0">
                <w:rPr>
                  <w:rFonts w:ascii="Times New Roman" w:hAnsi="Times New Roman" w:cs="Times New Roman"/>
                  <w:noProof/>
                  <w:sz w:val="24"/>
                  <w:szCs w:val="24"/>
                </w:rPr>
                <w:t>.</w:t>
              </w:r>
            </w:p>
            <w:p w:rsidR="00846C1C" w:rsidRPr="00C80A4F" w:rsidRDefault="00FE23C0" w:rsidP="00060A09">
              <w:pPr>
                <w:pStyle w:val="Kaynaka"/>
                <w:numPr>
                  <w:ilvl w:val="0"/>
                  <w:numId w:val="17"/>
                </w:num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BATTISTI</w:t>
              </w:r>
              <w:r w:rsidR="00790397" w:rsidRPr="00C80A4F">
                <w:rPr>
                  <w:rFonts w:ascii="Times New Roman" w:hAnsi="Times New Roman" w:cs="Times New Roman"/>
                  <w:noProof/>
                  <w:sz w:val="24"/>
                  <w:szCs w:val="24"/>
                </w:rPr>
                <w:t xml:space="preserve">, </w:t>
              </w:r>
              <w:r>
                <w:rPr>
                  <w:rFonts w:ascii="Times New Roman" w:hAnsi="Times New Roman" w:cs="Times New Roman"/>
                  <w:noProof/>
                  <w:sz w:val="24"/>
                  <w:szCs w:val="24"/>
                </w:rPr>
                <w:t xml:space="preserve">G., (2008), </w:t>
              </w:r>
              <w:r w:rsidR="00846C1C" w:rsidRPr="00FE23C0">
                <w:rPr>
                  <w:rFonts w:ascii="Times New Roman" w:hAnsi="Times New Roman" w:cs="Times New Roman"/>
                  <w:b/>
                  <w:noProof/>
                  <w:sz w:val="24"/>
                  <w:szCs w:val="24"/>
                </w:rPr>
                <w:t xml:space="preserve">Innovations and the </w:t>
              </w:r>
              <w:r w:rsidRPr="00FE23C0">
                <w:rPr>
                  <w:rFonts w:ascii="Times New Roman" w:hAnsi="Times New Roman" w:cs="Times New Roman"/>
                  <w:b/>
                  <w:noProof/>
                  <w:sz w:val="24"/>
                  <w:szCs w:val="24"/>
                </w:rPr>
                <w:t xml:space="preserve">Economics </w:t>
              </w:r>
              <w:r>
                <w:rPr>
                  <w:rFonts w:ascii="Times New Roman" w:hAnsi="Times New Roman" w:cs="Times New Roman"/>
                  <w:b/>
                  <w:noProof/>
                  <w:sz w:val="24"/>
                  <w:szCs w:val="24"/>
                </w:rPr>
                <w:t>o</w:t>
              </w:r>
              <w:r w:rsidRPr="00FE23C0">
                <w:rPr>
                  <w:rFonts w:ascii="Times New Roman" w:hAnsi="Times New Roman" w:cs="Times New Roman"/>
                  <w:b/>
                  <w:noProof/>
                  <w:sz w:val="24"/>
                  <w:szCs w:val="24"/>
                </w:rPr>
                <w:t>f Ne</w:t>
              </w:r>
              <w:r>
                <w:rPr>
                  <w:rFonts w:ascii="Times New Roman" w:hAnsi="Times New Roman" w:cs="Times New Roman"/>
                  <w:b/>
                  <w:noProof/>
                  <w:sz w:val="24"/>
                  <w:szCs w:val="24"/>
                </w:rPr>
                <w:t xml:space="preserve">w Technology Spreading within and across Users: Gaps and Way Forward, </w:t>
              </w:r>
              <w:r w:rsidR="00846C1C" w:rsidRPr="00C80A4F">
                <w:rPr>
                  <w:rFonts w:ascii="Times New Roman" w:hAnsi="Times New Roman" w:cs="Times New Roman"/>
                  <w:iCs/>
                  <w:noProof/>
                  <w:sz w:val="24"/>
                  <w:szCs w:val="24"/>
                </w:rPr>
                <w:t>Journal of Cleaner Production</w:t>
              </w:r>
              <w:r>
                <w:rPr>
                  <w:rFonts w:ascii="Times New Roman" w:hAnsi="Times New Roman" w:cs="Times New Roman"/>
                  <w:iCs/>
                  <w:noProof/>
                  <w:sz w:val="24"/>
                  <w:szCs w:val="24"/>
                </w:rPr>
                <w:t>,</w:t>
              </w:r>
              <w:r w:rsidR="00846C1C" w:rsidRPr="00C80A4F">
                <w:rPr>
                  <w:rFonts w:ascii="Times New Roman" w:hAnsi="Times New Roman" w:cs="Times New Roman"/>
                  <w:iCs/>
                  <w:noProof/>
                  <w:sz w:val="24"/>
                  <w:szCs w:val="24"/>
                </w:rPr>
                <w:t xml:space="preserve"> 16</w:t>
              </w:r>
              <w:r>
                <w:rPr>
                  <w:rFonts w:ascii="Times New Roman" w:hAnsi="Times New Roman" w:cs="Times New Roman"/>
                  <w:noProof/>
                  <w:sz w:val="24"/>
                  <w:szCs w:val="24"/>
                </w:rPr>
                <w:t xml:space="preserve">, </w:t>
              </w:r>
              <w:r w:rsidR="00846C1C" w:rsidRPr="00C80A4F">
                <w:rPr>
                  <w:rFonts w:ascii="Times New Roman" w:hAnsi="Times New Roman" w:cs="Times New Roman"/>
                  <w:noProof/>
                  <w:sz w:val="24"/>
                  <w:szCs w:val="24"/>
                </w:rPr>
                <w:t>22-31.</w:t>
              </w:r>
            </w:p>
            <w:p w:rsidR="00846C1C" w:rsidRPr="00C80A4F" w:rsidRDefault="00790397" w:rsidP="00060A09">
              <w:pPr>
                <w:pStyle w:val="Kaynaka"/>
                <w:numPr>
                  <w:ilvl w:val="0"/>
                  <w:numId w:val="17"/>
                </w:numPr>
                <w:spacing w:line="240" w:lineRule="auto"/>
                <w:jc w:val="both"/>
                <w:rPr>
                  <w:rFonts w:ascii="Times New Roman" w:hAnsi="Times New Roman" w:cs="Times New Roman"/>
                  <w:noProof/>
                  <w:sz w:val="24"/>
                  <w:szCs w:val="24"/>
                </w:rPr>
              </w:pPr>
              <w:r w:rsidRPr="00C80A4F">
                <w:rPr>
                  <w:rFonts w:ascii="Times New Roman" w:hAnsi="Times New Roman" w:cs="Times New Roman"/>
                  <w:noProof/>
                  <w:sz w:val="24"/>
                  <w:szCs w:val="24"/>
                </w:rPr>
                <w:t xml:space="preserve">BRETSCHGER, </w:t>
              </w:r>
              <w:r w:rsidR="00FE23C0">
                <w:rPr>
                  <w:rFonts w:ascii="Times New Roman" w:hAnsi="Times New Roman" w:cs="Times New Roman"/>
                  <w:noProof/>
                  <w:sz w:val="24"/>
                  <w:szCs w:val="24"/>
                </w:rPr>
                <w:t xml:space="preserve">T., (2005), </w:t>
              </w:r>
              <w:r w:rsidR="00846C1C" w:rsidRPr="00FE23C0">
                <w:rPr>
                  <w:rFonts w:ascii="Times New Roman" w:hAnsi="Times New Roman" w:cs="Times New Roman"/>
                  <w:b/>
                  <w:noProof/>
                  <w:sz w:val="24"/>
                  <w:szCs w:val="24"/>
                </w:rPr>
                <w:t xml:space="preserve">Economics of </w:t>
              </w:r>
              <w:r w:rsidR="00FE23C0">
                <w:rPr>
                  <w:rFonts w:ascii="Times New Roman" w:hAnsi="Times New Roman" w:cs="Times New Roman"/>
                  <w:b/>
                  <w:noProof/>
                  <w:sz w:val="24"/>
                  <w:szCs w:val="24"/>
                </w:rPr>
                <w:t>Technological Change and t</w:t>
              </w:r>
              <w:r w:rsidR="00FE23C0" w:rsidRPr="00FE23C0">
                <w:rPr>
                  <w:rFonts w:ascii="Times New Roman" w:hAnsi="Times New Roman" w:cs="Times New Roman"/>
                  <w:b/>
                  <w:noProof/>
                  <w:sz w:val="24"/>
                  <w:szCs w:val="24"/>
                </w:rPr>
                <w:t>he Natural Environment:Ho</w:t>
              </w:r>
              <w:r w:rsidR="00FE23C0">
                <w:rPr>
                  <w:rFonts w:ascii="Times New Roman" w:hAnsi="Times New Roman" w:cs="Times New Roman"/>
                  <w:b/>
                  <w:noProof/>
                  <w:sz w:val="24"/>
                  <w:szCs w:val="24"/>
                </w:rPr>
                <w:t>w Effective Are Innovations a</w:t>
              </w:r>
              <w:r w:rsidR="00FE23C0" w:rsidRPr="00FE23C0">
                <w:rPr>
                  <w:rFonts w:ascii="Times New Roman" w:hAnsi="Times New Roman" w:cs="Times New Roman"/>
                  <w:b/>
                  <w:noProof/>
                  <w:sz w:val="24"/>
                  <w:szCs w:val="24"/>
                </w:rPr>
                <w:t xml:space="preserve">s </w:t>
              </w:r>
              <w:r w:rsidR="00FE23C0">
                <w:rPr>
                  <w:rFonts w:ascii="Times New Roman" w:hAnsi="Times New Roman" w:cs="Times New Roman"/>
                  <w:b/>
                  <w:noProof/>
                  <w:sz w:val="24"/>
                  <w:szCs w:val="24"/>
                </w:rPr>
                <w:t>a Remedy f</w:t>
              </w:r>
              <w:r w:rsidR="00FE23C0" w:rsidRPr="00FE23C0">
                <w:rPr>
                  <w:rFonts w:ascii="Times New Roman" w:hAnsi="Times New Roman" w:cs="Times New Roman"/>
                  <w:b/>
                  <w:noProof/>
                  <w:sz w:val="24"/>
                  <w:szCs w:val="24"/>
                </w:rPr>
                <w:t>or Resource Scarcit</w:t>
              </w:r>
              <w:r w:rsidR="00FE23C0">
                <w:rPr>
                  <w:rFonts w:ascii="Times New Roman" w:hAnsi="Times New Roman" w:cs="Times New Roman"/>
                  <w:b/>
                  <w:noProof/>
                  <w:sz w:val="24"/>
                  <w:szCs w:val="24"/>
                </w:rPr>
                <w:t xml:space="preserve">y?, </w:t>
              </w:r>
              <w:r w:rsidR="00FE23C0">
                <w:rPr>
                  <w:rFonts w:ascii="Times New Roman" w:hAnsi="Times New Roman" w:cs="Times New Roman"/>
                  <w:iCs/>
                  <w:noProof/>
                  <w:sz w:val="24"/>
                  <w:szCs w:val="24"/>
                </w:rPr>
                <w:t xml:space="preserve">Ecological Economics, </w:t>
              </w:r>
              <w:r w:rsidR="00846C1C" w:rsidRPr="00C80A4F">
                <w:rPr>
                  <w:rFonts w:ascii="Times New Roman" w:hAnsi="Times New Roman" w:cs="Times New Roman"/>
                  <w:iCs/>
                  <w:noProof/>
                  <w:sz w:val="24"/>
                  <w:szCs w:val="24"/>
                </w:rPr>
                <w:t>54</w:t>
              </w:r>
              <w:r w:rsidR="00FE23C0">
                <w:rPr>
                  <w:rFonts w:ascii="Times New Roman" w:hAnsi="Times New Roman" w:cs="Times New Roman"/>
                  <w:noProof/>
                  <w:sz w:val="24"/>
                  <w:szCs w:val="24"/>
                </w:rPr>
                <w:t xml:space="preserve">, </w:t>
              </w:r>
              <w:r w:rsidR="00846C1C" w:rsidRPr="00C80A4F">
                <w:rPr>
                  <w:rFonts w:ascii="Times New Roman" w:hAnsi="Times New Roman" w:cs="Times New Roman"/>
                  <w:noProof/>
                  <w:sz w:val="24"/>
                  <w:szCs w:val="24"/>
                </w:rPr>
                <w:t>148-163.</w:t>
              </w:r>
            </w:p>
            <w:p w:rsidR="00846C1C" w:rsidRPr="00C80A4F" w:rsidRDefault="00790397" w:rsidP="00060A09">
              <w:pPr>
                <w:pStyle w:val="Kaynaka"/>
                <w:numPr>
                  <w:ilvl w:val="0"/>
                  <w:numId w:val="17"/>
                </w:numPr>
                <w:spacing w:line="240" w:lineRule="auto"/>
                <w:jc w:val="both"/>
                <w:rPr>
                  <w:rFonts w:ascii="Times New Roman" w:hAnsi="Times New Roman" w:cs="Times New Roman"/>
                  <w:noProof/>
                  <w:sz w:val="24"/>
                  <w:szCs w:val="24"/>
                </w:rPr>
              </w:pPr>
              <w:r w:rsidRPr="00C80A4F">
                <w:rPr>
                  <w:rFonts w:ascii="Times New Roman" w:hAnsi="Times New Roman" w:cs="Times New Roman"/>
                  <w:noProof/>
                  <w:sz w:val="24"/>
                  <w:szCs w:val="24"/>
                </w:rPr>
                <w:t>BRUNKE, J., JOHANSSON</w:t>
              </w:r>
              <w:r w:rsidR="00FE23C0">
                <w:rPr>
                  <w:rFonts w:ascii="Times New Roman" w:hAnsi="Times New Roman" w:cs="Times New Roman"/>
                  <w:noProof/>
                  <w:sz w:val="24"/>
                  <w:szCs w:val="24"/>
                </w:rPr>
                <w:t>,</w:t>
              </w:r>
              <w:r w:rsidR="00FE23C0" w:rsidRPr="00FE23C0">
                <w:rPr>
                  <w:rFonts w:ascii="Times New Roman" w:hAnsi="Times New Roman" w:cs="Times New Roman"/>
                  <w:noProof/>
                  <w:sz w:val="24"/>
                  <w:szCs w:val="24"/>
                </w:rPr>
                <w:t xml:space="preserve"> </w:t>
              </w:r>
              <w:r w:rsidR="00FE23C0" w:rsidRPr="00C80A4F">
                <w:rPr>
                  <w:rFonts w:ascii="Times New Roman" w:hAnsi="Times New Roman" w:cs="Times New Roman"/>
                  <w:noProof/>
                  <w:sz w:val="24"/>
                  <w:szCs w:val="24"/>
                </w:rPr>
                <w:t>M.</w:t>
              </w:r>
              <w:r w:rsidRPr="00C80A4F">
                <w:rPr>
                  <w:rFonts w:ascii="Times New Roman" w:hAnsi="Times New Roman" w:cs="Times New Roman"/>
                  <w:noProof/>
                  <w:sz w:val="24"/>
                  <w:szCs w:val="24"/>
                </w:rPr>
                <w:t>, THOLLANDER</w:t>
              </w:r>
              <w:r w:rsidR="00FE23C0">
                <w:rPr>
                  <w:rFonts w:ascii="Times New Roman" w:hAnsi="Times New Roman" w:cs="Times New Roman"/>
                  <w:noProof/>
                  <w:sz w:val="24"/>
                  <w:szCs w:val="24"/>
                </w:rPr>
                <w:t>,</w:t>
              </w:r>
              <w:r w:rsidR="00FE23C0" w:rsidRPr="00FE23C0">
                <w:rPr>
                  <w:rFonts w:ascii="Times New Roman" w:hAnsi="Times New Roman" w:cs="Times New Roman"/>
                  <w:noProof/>
                  <w:sz w:val="24"/>
                  <w:szCs w:val="24"/>
                </w:rPr>
                <w:t xml:space="preserve"> </w:t>
              </w:r>
              <w:r w:rsidR="00FE23C0" w:rsidRPr="00C80A4F">
                <w:rPr>
                  <w:rFonts w:ascii="Times New Roman" w:hAnsi="Times New Roman" w:cs="Times New Roman"/>
                  <w:noProof/>
                  <w:sz w:val="24"/>
                  <w:szCs w:val="24"/>
                </w:rPr>
                <w:t>P.</w:t>
              </w:r>
              <w:r w:rsidR="00FE23C0">
                <w:rPr>
                  <w:rFonts w:ascii="Times New Roman" w:hAnsi="Times New Roman" w:cs="Times New Roman"/>
                  <w:noProof/>
                  <w:sz w:val="24"/>
                  <w:szCs w:val="24"/>
                </w:rPr>
                <w:t>, (</w:t>
              </w:r>
              <w:r w:rsidR="00FE23C0" w:rsidRPr="00C80A4F">
                <w:rPr>
                  <w:rFonts w:ascii="Times New Roman" w:hAnsi="Times New Roman" w:cs="Times New Roman"/>
                  <w:noProof/>
                  <w:sz w:val="24"/>
                  <w:szCs w:val="24"/>
                </w:rPr>
                <w:t>2014</w:t>
              </w:r>
              <w:r w:rsidR="00FE23C0">
                <w:rPr>
                  <w:rFonts w:ascii="Times New Roman" w:hAnsi="Times New Roman" w:cs="Times New Roman"/>
                  <w:noProof/>
                  <w:sz w:val="24"/>
                  <w:szCs w:val="24"/>
                </w:rPr>
                <w:t xml:space="preserve">), </w:t>
              </w:r>
              <w:r w:rsidR="00FE23C0">
                <w:rPr>
                  <w:rFonts w:ascii="Times New Roman" w:hAnsi="Times New Roman" w:cs="Times New Roman"/>
                  <w:b/>
                  <w:noProof/>
                  <w:sz w:val="24"/>
                  <w:szCs w:val="24"/>
                </w:rPr>
                <w:t>Empirical Investigation of Barriers and Drivers to the Adoption o</w:t>
              </w:r>
              <w:r w:rsidR="00FE23C0" w:rsidRPr="00FE23C0">
                <w:rPr>
                  <w:rFonts w:ascii="Times New Roman" w:hAnsi="Times New Roman" w:cs="Times New Roman"/>
                  <w:b/>
                  <w:noProof/>
                  <w:sz w:val="24"/>
                  <w:szCs w:val="24"/>
                </w:rPr>
                <w:t>f Energy Conservation Measure</w:t>
              </w:r>
              <w:r w:rsidR="00FE23C0">
                <w:rPr>
                  <w:rFonts w:ascii="Times New Roman" w:hAnsi="Times New Roman" w:cs="Times New Roman"/>
                  <w:b/>
                  <w:noProof/>
                  <w:sz w:val="24"/>
                  <w:szCs w:val="24"/>
                </w:rPr>
                <w:t>s, Energy Management Practices and Energy Services in t</w:t>
              </w:r>
              <w:r w:rsidR="00FE23C0" w:rsidRPr="00FE23C0">
                <w:rPr>
                  <w:rFonts w:ascii="Times New Roman" w:hAnsi="Times New Roman" w:cs="Times New Roman"/>
                  <w:b/>
                  <w:noProof/>
                  <w:sz w:val="24"/>
                  <w:szCs w:val="24"/>
                </w:rPr>
                <w:t xml:space="preserve">he </w:t>
              </w:r>
              <w:r w:rsidR="00FE23C0">
                <w:rPr>
                  <w:rFonts w:ascii="Times New Roman" w:hAnsi="Times New Roman" w:cs="Times New Roman"/>
                  <w:b/>
                  <w:noProof/>
                  <w:sz w:val="24"/>
                  <w:szCs w:val="24"/>
                </w:rPr>
                <w:t>Swedish Iron and Steel I</w:t>
              </w:r>
              <w:r w:rsidR="00FE23C0" w:rsidRPr="00FE23C0">
                <w:rPr>
                  <w:rFonts w:ascii="Times New Roman" w:hAnsi="Times New Roman" w:cs="Times New Roman"/>
                  <w:b/>
                  <w:noProof/>
                  <w:sz w:val="24"/>
                  <w:szCs w:val="24"/>
                </w:rPr>
                <w:t>ndustry,</w:t>
              </w:r>
              <w:r w:rsidR="00FE23C0">
                <w:rPr>
                  <w:rFonts w:ascii="Times New Roman" w:hAnsi="Times New Roman" w:cs="Times New Roman"/>
                  <w:noProof/>
                  <w:sz w:val="24"/>
                  <w:szCs w:val="24"/>
                </w:rPr>
                <w:t xml:space="preserve"> </w:t>
              </w:r>
              <w:r w:rsidR="00846C1C" w:rsidRPr="00C80A4F">
                <w:rPr>
                  <w:rFonts w:ascii="Times New Roman" w:hAnsi="Times New Roman" w:cs="Times New Roman"/>
                  <w:iCs/>
                  <w:noProof/>
                  <w:sz w:val="24"/>
                  <w:szCs w:val="24"/>
                </w:rPr>
                <w:t>Journal of Cleaner Production, 84</w:t>
              </w:r>
              <w:r w:rsidR="00846C1C" w:rsidRPr="00C80A4F">
                <w:rPr>
                  <w:rFonts w:ascii="Times New Roman" w:hAnsi="Times New Roman" w:cs="Times New Roman"/>
                  <w:noProof/>
                  <w:sz w:val="24"/>
                  <w:szCs w:val="24"/>
                </w:rPr>
                <w:t>, 509-525.</w:t>
              </w:r>
            </w:p>
            <w:p w:rsidR="00846C1C" w:rsidRPr="00C80A4F" w:rsidRDefault="00FE23C0" w:rsidP="00060A09">
              <w:pPr>
                <w:pStyle w:val="Kaynaka"/>
                <w:numPr>
                  <w:ilvl w:val="0"/>
                  <w:numId w:val="17"/>
                </w:num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CAGNO, E., TRIANNI</w:t>
              </w:r>
              <w:r w:rsidRPr="00FE23C0">
                <w:rPr>
                  <w:rFonts w:ascii="Times New Roman" w:hAnsi="Times New Roman" w:cs="Times New Roman"/>
                  <w:noProof/>
                  <w:sz w:val="24"/>
                  <w:szCs w:val="24"/>
                </w:rPr>
                <w:t xml:space="preserve"> </w:t>
              </w:r>
              <w:r>
                <w:rPr>
                  <w:rFonts w:ascii="Times New Roman" w:hAnsi="Times New Roman" w:cs="Times New Roman"/>
                  <w:noProof/>
                  <w:sz w:val="24"/>
                  <w:szCs w:val="24"/>
                </w:rPr>
                <w:t xml:space="preserve">A., (2014), </w:t>
              </w:r>
              <w:r w:rsidR="00846C1C" w:rsidRPr="00FE23C0">
                <w:rPr>
                  <w:rFonts w:ascii="Times New Roman" w:hAnsi="Times New Roman" w:cs="Times New Roman"/>
                  <w:b/>
                  <w:noProof/>
                  <w:sz w:val="24"/>
                  <w:szCs w:val="24"/>
                </w:rPr>
                <w:t>Evaluating the Barriers to Spesific Industrial Energy Efficiency Measures: An explanotary Study in Small</w:t>
              </w:r>
              <w:r w:rsidRPr="00FE23C0">
                <w:rPr>
                  <w:rFonts w:ascii="Times New Roman" w:hAnsi="Times New Roman" w:cs="Times New Roman"/>
                  <w:b/>
                  <w:noProof/>
                  <w:sz w:val="24"/>
                  <w:szCs w:val="24"/>
                </w:rPr>
                <w:t xml:space="preserve"> and Medium Sized Enterprieces</w:t>
              </w:r>
              <w:r>
                <w:rPr>
                  <w:rFonts w:ascii="Times New Roman" w:hAnsi="Times New Roman" w:cs="Times New Roman"/>
                  <w:noProof/>
                  <w:sz w:val="24"/>
                  <w:szCs w:val="24"/>
                </w:rPr>
                <w:t>,</w:t>
              </w:r>
              <w:r w:rsidR="00846C1C" w:rsidRPr="00C80A4F">
                <w:rPr>
                  <w:rFonts w:ascii="Times New Roman" w:hAnsi="Times New Roman" w:cs="Times New Roman"/>
                  <w:noProof/>
                  <w:sz w:val="24"/>
                  <w:szCs w:val="24"/>
                </w:rPr>
                <w:t xml:space="preserve"> </w:t>
              </w:r>
              <w:r w:rsidR="00846C1C" w:rsidRPr="00C80A4F">
                <w:rPr>
                  <w:rFonts w:ascii="Times New Roman" w:hAnsi="Times New Roman" w:cs="Times New Roman"/>
                  <w:iCs/>
                  <w:noProof/>
                  <w:sz w:val="24"/>
                  <w:szCs w:val="24"/>
                </w:rPr>
                <w:t>Journal of Cleaner Production</w:t>
              </w:r>
              <w:r w:rsidR="00846C1C" w:rsidRPr="00C80A4F">
                <w:rPr>
                  <w:rFonts w:ascii="Times New Roman" w:hAnsi="Times New Roman" w:cs="Times New Roman"/>
                  <w:noProof/>
                  <w:sz w:val="24"/>
                  <w:szCs w:val="24"/>
                </w:rPr>
                <w:t>, 70-83.</w:t>
              </w:r>
            </w:p>
            <w:p w:rsidR="00846C1C" w:rsidRPr="00C80A4F" w:rsidRDefault="00A64145" w:rsidP="00060A09">
              <w:pPr>
                <w:pStyle w:val="Kaynaka"/>
                <w:numPr>
                  <w:ilvl w:val="0"/>
                  <w:numId w:val="17"/>
                </w:numPr>
                <w:spacing w:line="240" w:lineRule="auto"/>
                <w:jc w:val="both"/>
                <w:rPr>
                  <w:rFonts w:ascii="Times New Roman" w:hAnsi="Times New Roman" w:cs="Times New Roman"/>
                  <w:noProof/>
                  <w:sz w:val="24"/>
                  <w:szCs w:val="24"/>
                </w:rPr>
              </w:pPr>
              <w:r w:rsidRPr="00C80A4F">
                <w:rPr>
                  <w:rFonts w:ascii="Times New Roman" w:hAnsi="Times New Roman" w:cs="Times New Roman"/>
                  <w:noProof/>
                  <w:sz w:val="24"/>
                  <w:szCs w:val="24"/>
                </w:rPr>
                <w:t>CAGNO, E</w:t>
              </w:r>
              <w:r w:rsidR="00FE23C0">
                <w:rPr>
                  <w:rFonts w:ascii="Times New Roman" w:hAnsi="Times New Roman" w:cs="Times New Roman"/>
                  <w:noProof/>
                  <w:sz w:val="24"/>
                  <w:szCs w:val="24"/>
                </w:rPr>
                <w:t>.</w:t>
              </w:r>
              <w:r w:rsidRPr="00C80A4F">
                <w:rPr>
                  <w:rFonts w:ascii="Times New Roman" w:hAnsi="Times New Roman" w:cs="Times New Roman"/>
                  <w:noProof/>
                  <w:sz w:val="24"/>
                  <w:szCs w:val="24"/>
                </w:rPr>
                <w:t xml:space="preserve">, </w:t>
              </w:r>
              <w:r w:rsidR="00FE23C0">
                <w:rPr>
                  <w:rFonts w:ascii="Times New Roman" w:hAnsi="Times New Roman" w:cs="Times New Roman"/>
                  <w:noProof/>
                  <w:sz w:val="24"/>
                  <w:szCs w:val="24"/>
                </w:rPr>
                <w:t>TRIANNI</w:t>
              </w:r>
              <w:r w:rsidRPr="00C80A4F">
                <w:rPr>
                  <w:rFonts w:ascii="Times New Roman" w:hAnsi="Times New Roman" w:cs="Times New Roman"/>
                  <w:noProof/>
                  <w:sz w:val="24"/>
                  <w:szCs w:val="24"/>
                </w:rPr>
                <w:t xml:space="preserve">, </w:t>
              </w:r>
              <w:r w:rsidR="00FE23C0" w:rsidRPr="00C80A4F">
                <w:rPr>
                  <w:rFonts w:ascii="Times New Roman" w:hAnsi="Times New Roman" w:cs="Times New Roman"/>
                  <w:noProof/>
                  <w:sz w:val="24"/>
                  <w:szCs w:val="24"/>
                </w:rPr>
                <w:t>A</w:t>
              </w:r>
              <w:r w:rsidR="00FE23C0">
                <w:rPr>
                  <w:rFonts w:ascii="Times New Roman" w:hAnsi="Times New Roman" w:cs="Times New Roman"/>
                  <w:noProof/>
                  <w:sz w:val="24"/>
                  <w:szCs w:val="24"/>
                </w:rPr>
                <w:t>.,</w:t>
              </w:r>
              <w:r w:rsidR="00FE23C0" w:rsidRPr="00C80A4F">
                <w:rPr>
                  <w:rFonts w:ascii="Times New Roman" w:hAnsi="Times New Roman" w:cs="Times New Roman"/>
                  <w:noProof/>
                  <w:sz w:val="24"/>
                  <w:szCs w:val="24"/>
                </w:rPr>
                <w:t xml:space="preserve"> </w:t>
              </w:r>
              <w:r w:rsidRPr="00C80A4F">
                <w:rPr>
                  <w:rFonts w:ascii="Times New Roman" w:hAnsi="Times New Roman" w:cs="Times New Roman"/>
                  <w:noProof/>
                  <w:sz w:val="24"/>
                  <w:szCs w:val="24"/>
                </w:rPr>
                <w:t xml:space="preserve">ABEELEN, </w:t>
              </w:r>
              <w:r w:rsidR="00FE23C0" w:rsidRPr="00C80A4F">
                <w:rPr>
                  <w:rFonts w:ascii="Times New Roman" w:hAnsi="Times New Roman" w:cs="Times New Roman"/>
                  <w:noProof/>
                  <w:sz w:val="24"/>
                  <w:szCs w:val="24"/>
                </w:rPr>
                <w:t>C</w:t>
              </w:r>
              <w:r w:rsidR="00FE23C0">
                <w:rPr>
                  <w:rFonts w:ascii="Times New Roman" w:hAnsi="Times New Roman" w:cs="Times New Roman"/>
                  <w:noProof/>
                  <w:sz w:val="24"/>
                  <w:szCs w:val="24"/>
                </w:rPr>
                <w:t>.,</w:t>
              </w:r>
              <w:r w:rsidR="00FE23C0" w:rsidRPr="00C80A4F">
                <w:rPr>
                  <w:rFonts w:ascii="Times New Roman" w:hAnsi="Times New Roman" w:cs="Times New Roman"/>
                  <w:noProof/>
                  <w:sz w:val="24"/>
                  <w:szCs w:val="24"/>
                </w:rPr>
                <w:t xml:space="preserve"> </w:t>
              </w:r>
              <w:r w:rsidRPr="00C80A4F">
                <w:rPr>
                  <w:rFonts w:ascii="Times New Roman" w:hAnsi="Times New Roman" w:cs="Times New Roman"/>
                  <w:noProof/>
                  <w:sz w:val="24"/>
                  <w:szCs w:val="24"/>
                </w:rPr>
                <w:t xml:space="preserve">WORRELL, </w:t>
              </w:r>
              <w:r w:rsidR="00FE23C0" w:rsidRPr="00C80A4F">
                <w:rPr>
                  <w:rFonts w:ascii="Times New Roman" w:hAnsi="Times New Roman" w:cs="Times New Roman"/>
                  <w:noProof/>
                  <w:sz w:val="24"/>
                  <w:szCs w:val="24"/>
                </w:rPr>
                <w:t>E</w:t>
              </w:r>
              <w:r w:rsidR="00FE23C0">
                <w:rPr>
                  <w:rFonts w:ascii="Times New Roman" w:hAnsi="Times New Roman" w:cs="Times New Roman"/>
                  <w:noProof/>
                  <w:sz w:val="24"/>
                  <w:szCs w:val="24"/>
                </w:rPr>
                <w:t>., MIGGI</w:t>
              </w:r>
              <w:r w:rsidRPr="00C80A4F">
                <w:rPr>
                  <w:rFonts w:ascii="Times New Roman" w:hAnsi="Times New Roman" w:cs="Times New Roman"/>
                  <w:noProof/>
                  <w:sz w:val="24"/>
                  <w:szCs w:val="24"/>
                </w:rPr>
                <w:t>ANO</w:t>
              </w:r>
              <w:r w:rsidR="00846C1C" w:rsidRPr="00C80A4F">
                <w:rPr>
                  <w:rFonts w:ascii="Times New Roman" w:hAnsi="Times New Roman" w:cs="Times New Roman"/>
                  <w:noProof/>
                  <w:sz w:val="24"/>
                  <w:szCs w:val="24"/>
                </w:rPr>
                <w:t xml:space="preserve">. </w:t>
              </w:r>
              <w:r w:rsidR="00FE23C0" w:rsidRPr="00C80A4F">
                <w:rPr>
                  <w:rFonts w:ascii="Times New Roman" w:hAnsi="Times New Roman" w:cs="Times New Roman"/>
                  <w:noProof/>
                  <w:sz w:val="24"/>
                  <w:szCs w:val="24"/>
                </w:rPr>
                <w:t>F</w:t>
              </w:r>
              <w:r w:rsidR="00FE23C0">
                <w:rPr>
                  <w:rFonts w:ascii="Times New Roman" w:hAnsi="Times New Roman" w:cs="Times New Roman"/>
                  <w:noProof/>
                  <w:sz w:val="24"/>
                  <w:szCs w:val="24"/>
                </w:rPr>
                <w:t xml:space="preserve">., (2015), </w:t>
              </w:r>
              <w:r w:rsidR="00846C1C" w:rsidRPr="00FE23C0">
                <w:rPr>
                  <w:rFonts w:ascii="Times New Roman" w:hAnsi="Times New Roman" w:cs="Times New Roman"/>
                  <w:b/>
                  <w:noProof/>
                  <w:sz w:val="24"/>
                  <w:szCs w:val="24"/>
                </w:rPr>
                <w:t xml:space="preserve">Barriers and Drivers for </w:t>
              </w:r>
              <w:r w:rsidR="00FE23C0" w:rsidRPr="00FE23C0">
                <w:rPr>
                  <w:rFonts w:ascii="Times New Roman" w:hAnsi="Times New Roman" w:cs="Times New Roman"/>
                  <w:b/>
                  <w:noProof/>
                  <w:sz w:val="24"/>
                  <w:szCs w:val="24"/>
                </w:rPr>
                <w:t xml:space="preserve">Energy Efficiency: Different Perspectives from an Explonatory Study </w:t>
              </w:r>
              <w:r w:rsidR="00846C1C" w:rsidRPr="00FE23C0">
                <w:rPr>
                  <w:rFonts w:ascii="Times New Roman" w:hAnsi="Times New Roman" w:cs="Times New Roman"/>
                  <w:b/>
                  <w:noProof/>
                  <w:sz w:val="24"/>
                  <w:szCs w:val="24"/>
                </w:rPr>
                <w:t>in the Netherlands</w:t>
              </w:r>
              <w:r w:rsidR="00FE23C0">
                <w:rPr>
                  <w:rFonts w:ascii="Times New Roman" w:hAnsi="Times New Roman" w:cs="Times New Roman"/>
                  <w:noProof/>
                  <w:sz w:val="24"/>
                  <w:szCs w:val="24"/>
                </w:rPr>
                <w:t xml:space="preserve">, </w:t>
              </w:r>
              <w:r w:rsidR="00846C1C" w:rsidRPr="00C80A4F">
                <w:rPr>
                  <w:rFonts w:ascii="Times New Roman" w:hAnsi="Times New Roman" w:cs="Times New Roman"/>
                  <w:iCs/>
                  <w:noProof/>
                  <w:sz w:val="24"/>
                  <w:szCs w:val="24"/>
                </w:rPr>
                <w:t>Energy Conversion and Management</w:t>
              </w:r>
              <w:r w:rsidR="00FE23C0">
                <w:rPr>
                  <w:rFonts w:ascii="Times New Roman" w:hAnsi="Times New Roman" w:cs="Times New Roman"/>
                  <w:iCs/>
                  <w:noProof/>
                  <w:sz w:val="24"/>
                  <w:szCs w:val="24"/>
                </w:rPr>
                <w:t>,</w:t>
              </w:r>
              <w:r w:rsidR="00846C1C" w:rsidRPr="00C80A4F">
                <w:rPr>
                  <w:rFonts w:ascii="Times New Roman" w:hAnsi="Times New Roman" w:cs="Times New Roman"/>
                  <w:iCs/>
                  <w:noProof/>
                  <w:sz w:val="24"/>
                  <w:szCs w:val="24"/>
                </w:rPr>
                <w:t xml:space="preserve"> 102</w:t>
              </w:r>
              <w:r w:rsidR="00846C1C" w:rsidRPr="00C80A4F">
                <w:rPr>
                  <w:rFonts w:ascii="Times New Roman" w:hAnsi="Times New Roman" w:cs="Times New Roman"/>
                  <w:noProof/>
                  <w:sz w:val="24"/>
                  <w:szCs w:val="24"/>
                </w:rPr>
                <w:t>, 26-38.</w:t>
              </w:r>
            </w:p>
            <w:p w:rsidR="00846C1C" w:rsidRPr="00C80A4F" w:rsidRDefault="00A64145" w:rsidP="00060A09">
              <w:pPr>
                <w:pStyle w:val="Kaynaka"/>
                <w:numPr>
                  <w:ilvl w:val="0"/>
                  <w:numId w:val="17"/>
                </w:numPr>
                <w:spacing w:line="240" w:lineRule="auto"/>
                <w:jc w:val="both"/>
                <w:rPr>
                  <w:rFonts w:ascii="Times New Roman" w:hAnsi="Times New Roman" w:cs="Times New Roman"/>
                  <w:noProof/>
                  <w:sz w:val="24"/>
                  <w:szCs w:val="24"/>
                </w:rPr>
              </w:pPr>
              <w:r w:rsidRPr="00C80A4F">
                <w:rPr>
                  <w:rFonts w:ascii="Times New Roman" w:hAnsi="Times New Roman" w:cs="Times New Roman"/>
                  <w:noProof/>
                  <w:sz w:val="24"/>
                  <w:szCs w:val="24"/>
                </w:rPr>
                <w:t>CARR,</w:t>
              </w:r>
              <w:r w:rsidR="00846C1C" w:rsidRPr="00C80A4F">
                <w:rPr>
                  <w:rFonts w:ascii="Times New Roman" w:hAnsi="Times New Roman" w:cs="Times New Roman"/>
                  <w:noProof/>
                  <w:sz w:val="24"/>
                  <w:szCs w:val="24"/>
                </w:rPr>
                <w:t xml:space="preserve"> Jr.</w:t>
              </w:r>
              <w:r w:rsidR="006C2A22">
                <w:rPr>
                  <w:rFonts w:ascii="Times New Roman" w:hAnsi="Times New Roman" w:cs="Times New Roman"/>
                  <w:noProof/>
                  <w:sz w:val="24"/>
                  <w:szCs w:val="24"/>
                </w:rPr>
                <w:t xml:space="preserve"> </w:t>
              </w:r>
              <w:r w:rsidR="00846C1C" w:rsidRPr="00C80A4F">
                <w:rPr>
                  <w:rFonts w:ascii="Times New Roman" w:hAnsi="Times New Roman" w:cs="Times New Roman"/>
                  <w:noProof/>
                  <w:sz w:val="24"/>
                  <w:szCs w:val="24"/>
                </w:rPr>
                <w:t>V.</w:t>
              </w:r>
              <w:r w:rsidR="006C2A22">
                <w:rPr>
                  <w:rFonts w:ascii="Times New Roman" w:hAnsi="Times New Roman" w:cs="Times New Roman"/>
                  <w:noProof/>
                  <w:sz w:val="24"/>
                  <w:szCs w:val="24"/>
                </w:rPr>
                <w:t xml:space="preserve"> </w:t>
              </w:r>
              <w:r w:rsidR="00846C1C" w:rsidRPr="00C80A4F">
                <w:rPr>
                  <w:rFonts w:ascii="Times New Roman" w:hAnsi="Times New Roman" w:cs="Times New Roman"/>
                  <w:noProof/>
                  <w:sz w:val="24"/>
                  <w:szCs w:val="24"/>
                </w:rPr>
                <w:t>H.</w:t>
              </w:r>
              <w:r w:rsidR="00FE23C0">
                <w:rPr>
                  <w:rFonts w:ascii="Times New Roman" w:hAnsi="Times New Roman" w:cs="Times New Roman"/>
                  <w:noProof/>
                  <w:sz w:val="24"/>
                  <w:szCs w:val="24"/>
                </w:rPr>
                <w:t>, (2016),</w:t>
              </w:r>
              <w:r w:rsidR="00846C1C" w:rsidRPr="00C80A4F">
                <w:rPr>
                  <w:rFonts w:ascii="Times New Roman" w:hAnsi="Times New Roman" w:cs="Times New Roman"/>
                  <w:noProof/>
                  <w:sz w:val="24"/>
                  <w:szCs w:val="24"/>
                </w:rPr>
                <w:t xml:space="preserve"> </w:t>
              </w:r>
              <w:r w:rsidR="00846C1C" w:rsidRPr="00FE23C0">
                <w:rPr>
                  <w:rFonts w:ascii="Times New Roman" w:hAnsi="Times New Roman" w:cs="Times New Roman"/>
                  <w:b/>
                  <w:iCs/>
                  <w:noProof/>
                  <w:sz w:val="24"/>
                  <w:szCs w:val="24"/>
                </w:rPr>
                <w:t>Technology Adoption and Diffusion</w:t>
              </w:r>
              <w:r w:rsidR="00846C1C" w:rsidRPr="00C80A4F">
                <w:rPr>
                  <w:rFonts w:ascii="Times New Roman" w:hAnsi="Times New Roman" w:cs="Times New Roman"/>
                  <w:iCs/>
                  <w:noProof/>
                  <w:sz w:val="24"/>
                  <w:szCs w:val="24"/>
                </w:rPr>
                <w:t>.</w:t>
              </w:r>
              <w:r w:rsidR="00846C1C" w:rsidRPr="00C80A4F">
                <w:rPr>
                  <w:rFonts w:ascii="Times New Roman" w:hAnsi="Times New Roman" w:cs="Times New Roman"/>
                  <w:noProof/>
                  <w:sz w:val="24"/>
                  <w:szCs w:val="24"/>
                </w:rPr>
                <w:t xml:space="preserve"> http://www.au.af.mil/au/awc/awcgate/innovation/adoptiondiffusion.htm, Erişim Tarihi: 06.05.2016.</w:t>
              </w:r>
            </w:p>
            <w:p w:rsidR="00846C1C" w:rsidRPr="00C80A4F" w:rsidRDefault="00A64145" w:rsidP="00060A09">
              <w:pPr>
                <w:pStyle w:val="Kaynaka"/>
                <w:numPr>
                  <w:ilvl w:val="0"/>
                  <w:numId w:val="17"/>
                </w:numPr>
                <w:spacing w:line="240" w:lineRule="auto"/>
                <w:jc w:val="both"/>
                <w:rPr>
                  <w:rFonts w:ascii="Times New Roman" w:hAnsi="Times New Roman" w:cs="Times New Roman"/>
                  <w:noProof/>
                  <w:sz w:val="24"/>
                  <w:szCs w:val="24"/>
                </w:rPr>
              </w:pPr>
              <w:r w:rsidRPr="00C80A4F">
                <w:rPr>
                  <w:rFonts w:ascii="Times New Roman" w:hAnsi="Times New Roman" w:cs="Times New Roman"/>
                  <w:noProof/>
                  <w:sz w:val="24"/>
                  <w:szCs w:val="24"/>
                </w:rPr>
                <w:t>ÇAKIR</w:t>
              </w:r>
              <w:r w:rsidR="00846C1C" w:rsidRPr="00C80A4F">
                <w:rPr>
                  <w:rFonts w:ascii="Times New Roman" w:hAnsi="Times New Roman" w:cs="Times New Roman"/>
                  <w:noProof/>
                  <w:sz w:val="24"/>
                  <w:szCs w:val="24"/>
                </w:rPr>
                <w:t>, C.</w:t>
              </w:r>
              <w:r w:rsidR="006C2A22">
                <w:rPr>
                  <w:rFonts w:ascii="Times New Roman" w:hAnsi="Times New Roman" w:cs="Times New Roman"/>
                  <w:noProof/>
                  <w:sz w:val="24"/>
                  <w:szCs w:val="24"/>
                </w:rPr>
                <w:t xml:space="preserve"> </w:t>
              </w:r>
              <w:r w:rsidR="00846C1C" w:rsidRPr="00C80A4F">
                <w:rPr>
                  <w:rFonts w:ascii="Times New Roman" w:hAnsi="Times New Roman" w:cs="Times New Roman"/>
                  <w:noProof/>
                  <w:sz w:val="24"/>
                  <w:szCs w:val="24"/>
                </w:rPr>
                <w:t>B.</w:t>
              </w:r>
              <w:r w:rsidR="00FE23C0">
                <w:rPr>
                  <w:rFonts w:ascii="Times New Roman" w:hAnsi="Times New Roman" w:cs="Times New Roman"/>
                  <w:noProof/>
                  <w:sz w:val="24"/>
                  <w:szCs w:val="24"/>
                </w:rPr>
                <w:t>, (2009),</w:t>
              </w:r>
              <w:r w:rsidR="00846C1C" w:rsidRPr="00C80A4F">
                <w:rPr>
                  <w:rFonts w:ascii="Times New Roman" w:hAnsi="Times New Roman" w:cs="Times New Roman"/>
                  <w:noProof/>
                  <w:sz w:val="24"/>
                  <w:szCs w:val="24"/>
                </w:rPr>
                <w:t xml:space="preserve"> </w:t>
              </w:r>
              <w:r w:rsidR="00846C1C" w:rsidRPr="00333B84">
                <w:rPr>
                  <w:rFonts w:ascii="Times New Roman" w:hAnsi="Times New Roman" w:cs="Times New Roman"/>
                  <w:b/>
                  <w:iCs/>
                  <w:noProof/>
                  <w:sz w:val="24"/>
                  <w:szCs w:val="24"/>
                </w:rPr>
                <w:t>İnternet Üzerinden Satın Alma Davranışının İncelenmesi ve Bir Uygulama</w:t>
              </w:r>
              <w:r w:rsidR="00333B84">
                <w:rPr>
                  <w:rFonts w:ascii="Times New Roman" w:hAnsi="Times New Roman" w:cs="Times New Roman"/>
                  <w:iCs/>
                  <w:noProof/>
                  <w:sz w:val="24"/>
                  <w:szCs w:val="24"/>
                </w:rPr>
                <w:t xml:space="preserve">, </w:t>
              </w:r>
              <w:r w:rsidR="00DC173C">
                <w:rPr>
                  <w:rFonts w:ascii="Times New Roman" w:hAnsi="Times New Roman" w:cs="Times New Roman"/>
                  <w:iCs/>
                  <w:noProof/>
                  <w:sz w:val="24"/>
                  <w:szCs w:val="24"/>
                </w:rPr>
                <w:t xml:space="preserve">Yayınlanmamış </w:t>
              </w:r>
              <w:r w:rsidR="00846C1C" w:rsidRPr="00C80A4F">
                <w:rPr>
                  <w:rFonts w:ascii="Times New Roman" w:hAnsi="Times New Roman" w:cs="Times New Roman"/>
                  <w:noProof/>
                  <w:sz w:val="24"/>
                  <w:szCs w:val="24"/>
                </w:rPr>
                <w:t>Yüksek Lisans Tezi, İstanbul Teknik Üniversitesi</w:t>
              </w:r>
              <w:r w:rsidR="00DC173C">
                <w:rPr>
                  <w:rFonts w:ascii="Times New Roman" w:hAnsi="Times New Roman" w:cs="Times New Roman"/>
                  <w:noProof/>
                  <w:sz w:val="24"/>
                  <w:szCs w:val="24"/>
                </w:rPr>
                <w:t xml:space="preserve"> Fen Bilimleri Enstitüsü,</w:t>
              </w:r>
              <w:r w:rsidR="00846C1C" w:rsidRPr="00C80A4F">
                <w:rPr>
                  <w:rFonts w:ascii="Times New Roman" w:hAnsi="Times New Roman" w:cs="Times New Roman"/>
                  <w:noProof/>
                  <w:sz w:val="24"/>
                  <w:szCs w:val="24"/>
                </w:rPr>
                <w:t xml:space="preserve"> </w:t>
              </w:r>
              <w:r w:rsidR="00333B84">
                <w:rPr>
                  <w:rFonts w:ascii="Times New Roman" w:hAnsi="Times New Roman" w:cs="Times New Roman"/>
                  <w:iCs/>
                  <w:noProof/>
                  <w:sz w:val="24"/>
                  <w:szCs w:val="24"/>
                </w:rPr>
                <w:t>İs</w:t>
              </w:r>
              <w:r w:rsidR="00333B84">
                <w:rPr>
                  <w:rFonts w:ascii="Times New Roman" w:hAnsi="Times New Roman" w:cs="Times New Roman"/>
                  <w:noProof/>
                  <w:sz w:val="24"/>
                  <w:szCs w:val="24"/>
                </w:rPr>
                <w:t>tanbul</w:t>
              </w:r>
              <w:r w:rsidR="00846C1C" w:rsidRPr="00C80A4F">
                <w:rPr>
                  <w:rFonts w:ascii="Times New Roman" w:hAnsi="Times New Roman" w:cs="Times New Roman"/>
                  <w:noProof/>
                  <w:sz w:val="24"/>
                  <w:szCs w:val="24"/>
                </w:rPr>
                <w:t>.</w:t>
              </w:r>
              <w:r w:rsidR="00FE23C0" w:rsidRPr="00FE23C0">
                <w:t xml:space="preserve"> </w:t>
              </w:r>
            </w:p>
            <w:p w:rsidR="00846C1C" w:rsidRPr="00C80A4F" w:rsidRDefault="00A64145" w:rsidP="00060A09">
              <w:pPr>
                <w:pStyle w:val="Kaynaka"/>
                <w:numPr>
                  <w:ilvl w:val="0"/>
                  <w:numId w:val="17"/>
                </w:numPr>
                <w:spacing w:line="240" w:lineRule="auto"/>
                <w:jc w:val="both"/>
                <w:rPr>
                  <w:rFonts w:ascii="Times New Roman" w:hAnsi="Times New Roman" w:cs="Times New Roman"/>
                  <w:noProof/>
                  <w:sz w:val="24"/>
                  <w:szCs w:val="24"/>
                </w:rPr>
              </w:pPr>
              <w:r w:rsidRPr="00C80A4F">
                <w:rPr>
                  <w:rFonts w:ascii="Times New Roman" w:hAnsi="Times New Roman" w:cs="Times New Roman"/>
                  <w:noProof/>
                  <w:sz w:val="24"/>
                  <w:szCs w:val="24"/>
                </w:rPr>
                <w:t>DAĞDEMİR</w:t>
              </w:r>
              <w:r w:rsidR="00C454A5">
                <w:rPr>
                  <w:rFonts w:ascii="Times New Roman" w:hAnsi="Times New Roman" w:cs="Times New Roman"/>
                  <w:noProof/>
                  <w:sz w:val="24"/>
                  <w:szCs w:val="24"/>
                </w:rPr>
                <w:t xml:space="preserve">, Ö., (2005), </w:t>
              </w:r>
              <w:r w:rsidR="00846C1C" w:rsidRPr="00C454A5">
                <w:rPr>
                  <w:rFonts w:ascii="Times New Roman" w:hAnsi="Times New Roman" w:cs="Times New Roman"/>
                  <w:b/>
                  <w:noProof/>
                  <w:sz w:val="24"/>
                  <w:szCs w:val="24"/>
                </w:rPr>
                <w:t>Birleşmiş Milletler İklim Değişikliği Çerçeve Sözleşmesi ve Ekonomik Büyüme: İklim Değişikliği Politikasının Türkiye İmalat Sanayi Üzerindeki Olası Etkileri</w:t>
              </w:r>
              <w:r w:rsidR="00C454A5">
                <w:rPr>
                  <w:rFonts w:ascii="Times New Roman" w:hAnsi="Times New Roman" w:cs="Times New Roman"/>
                  <w:noProof/>
                  <w:sz w:val="24"/>
                  <w:szCs w:val="24"/>
                </w:rPr>
                <w:t xml:space="preserve">, </w:t>
              </w:r>
              <w:r w:rsidR="00846C1C" w:rsidRPr="00C80A4F">
                <w:rPr>
                  <w:rFonts w:ascii="Times New Roman" w:hAnsi="Times New Roman" w:cs="Times New Roman"/>
                  <w:iCs/>
                  <w:noProof/>
                  <w:sz w:val="24"/>
                  <w:szCs w:val="24"/>
                </w:rPr>
                <w:t>Ankara Üniveristesi SBF Dergisi</w:t>
              </w:r>
              <w:r w:rsidR="00CB75B9">
                <w:rPr>
                  <w:rFonts w:ascii="Times New Roman" w:hAnsi="Times New Roman" w:cs="Times New Roman"/>
                  <w:iCs/>
                  <w:noProof/>
                  <w:sz w:val="24"/>
                  <w:szCs w:val="24"/>
                </w:rPr>
                <w:t>, 60</w:t>
              </w:r>
              <w:r w:rsidR="005E238F">
                <w:rPr>
                  <w:rFonts w:ascii="Times New Roman" w:hAnsi="Times New Roman" w:cs="Times New Roman"/>
                  <w:iCs/>
                  <w:noProof/>
                  <w:sz w:val="24"/>
                  <w:szCs w:val="24"/>
                </w:rPr>
                <w:t xml:space="preserve"> </w:t>
              </w:r>
              <w:r w:rsidR="00CB75B9">
                <w:rPr>
                  <w:rFonts w:ascii="Times New Roman" w:hAnsi="Times New Roman" w:cs="Times New Roman"/>
                  <w:iCs/>
                  <w:noProof/>
                  <w:sz w:val="24"/>
                  <w:szCs w:val="24"/>
                </w:rPr>
                <w:t>(</w:t>
              </w:r>
              <w:r w:rsidR="00846C1C" w:rsidRPr="00C80A4F">
                <w:rPr>
                  <w:rFonts w:ascii="Times New Roman" w:hAnsi="Times New Roman" w:cs="Times New Roman"/>
                  <w:iCs/>
                  <w:noProof/>
                  <w:sz w:val="24"/>
                  <w:szCs w:val="24"/>
                </w:rPr>
                <w:t>2</w:t>
              </w:r>
              <w:r w:rsidR="00CB75B9">
                <w:rPr>
                  <w:rFonts w:ascii="Times New Roman" w:hAnsi="Times New Roman" w:cs="Times New Roman"/>
                  <w:iCs/>
                  <w:noProof/>
                  <w:sz w:val="24"/>
                  <w:szCs w:val="24"/>
                </w:rPr>
                <w:t>)</w:t>
              </w:r>
              <w:r w:rsidR="00846C1C" w:rsidRPr="00C80A4F">
                <w:rPr>
                  <w:rFonts w:ascii="Times New Roman" w:hAnsi="Times New Roman" w:cs="Times New Roman"/>
                  <w:noProof/>
                  <w:sz w:val="24"/>
                  <w:szCs w:val="24"/>
                </w:rPr>
                <w:t>, 49-68.</w:t>
              </w:r>
            </w:p>
            <w:p w:rsidR="00846C1C" w:rsidRPr="00C80A4F" w:rsidRDefault="00A64145" w:rsidP="00060A09">
              <w:pPr>
                <w:pStyle w:val="Kaynaka"/>
                <w:numPr>
                  <w:ilvl w:val="0"/>
                  <w:numId w:val="17"/>
                </w:numPr>
                <w:spacing w:line="240" w:lineRule="auto"/>
                <w:jc w:val="both"/>
                <w:rPr>
                  <w:rFonts w:ascii="Times New Roman" w:hAnsi="Times New Roman" w:cs="Times New Roman"/>
                  <w:noProof/>
                  <w:sz w:val="24"/>
                  <w:szCs w:val="24"/>
                </w:rPr>
              </w:pPr>
              <w:r w:rsidRPr="00C80A4F">
                <w:rPr>
                  <w:rFonts w:ascii="Times New Roman" w:hAnsi="Times New Roman" w:cs="Times New Roman"/>
                  <w:noProof/>
                  <w:sz w:val="24"/>
                  <w:szCs w:val="24"/>
                </w:rPr>
                <w:t>DEL RÍO GONZÁLEZ</w:t>
              </w:r>
              <w:r w:rsidR="003E16C4">
                <w:rPr>
                  <w:rFonts w:ascii="Times New Roman" w:hAnsi="Times New Roman" w:cs="Times New Roman"/>
                  <w:noProof/>
                  <w:sz w:val="24"/>
                  <w:szCs w:val="24"/>
                </w:rPr>
                <w:t xml:space="preserve">, P., (2009), </w:t>
              </w:r>
              <w:r w:rsidR="003E16C4">
                <w:rPr>
                  <w:rFonts w:ascii="Times New Roman" w:hAnsi="Times New Roman" w:cs="Times New Roman"/>
                  <w:b/>
                  <w:noProof/>
                  <w:sz w:val="24"/>
                  <w:szCs w:val="24"/>
                </w:rPr>
                <w:t>The Empirical Analysis of  t</w:t>
              </w:r>
              <w:r w:rsidR="00846C1C" w:rsidRPr="003E16C4">
                <w:rPr>
                  <w:rFonts w:ascii="Times New Roman" w:hAnsi="Times New Roman" w:cs="Times New Roman"/>
                  <w:b/>
                  <w:noProof/>
                  <w:sz w:val="24"/>
                  <w:szCs w:val="24"/>
                </w:rPr>
                <w:t xml:space="preserve">he Determinants </w:t>
              </w:r>
              <w:r w:rsidR="003E16C4">
                <w:rPr>
                  <w:rFonts w:ascii="Times New Roman" w:hAnsi="Times New Roman" w:cs="Times New Roman"/>
                  <w:b/>
                  <w:noProof/>
                  <w:sz w:val="24"/>
                  <w:szCs w:val="24"/>
                </w:rPr>
                <w:t>f</w:t>
              </w:r>
              <w:r w:rsidR="00846C1C" w:rsidRPr="003E16C4">
                <w:rPr>
                  <w:rFonts w:ascii="Times New Roman" w:hAnsi="Times New Roman" w:cs="Times New Roman"/>
                  <w:b/>
                  <w:noProof/>
                  <w:sz w:val="24"/>
                  <w:szCs w:val="24"/>
                </w:rPr>
                <w:t>or Envir</w:t>
              </w:r>
              <w:r w:rsidR="003E16C4">
                <w:rPr>
                  <w:rFonts w:ascii="Times New Roman" w:hAnsi="Times New Roman" w:cs="Times New Roman"/>
                  <w:b/>
                  <w:noProof/>
                  <w:sz w:val="24"/>
                  <w:szCs w:val="24"/>
                </w:rPr>
                <w:t>onmental Technological Change: a</w:t>
              </w:r>
              <w:r w:rsidR="00846C1C" w:rsidRPr="003E16C4">
                <w:rPr>
                  <w:rFonts w:ascii="Times New Roman" w:hAnsi="Times New Roman" w:cs="Times New Roman"/>
                  <w:b/>
                  <w:noProof/>
                  <w:sz w:val="24"/>
                  <w:szCs w:val="24"/>
                </w:rPr>
                <w:t xml:space="preserve"> Research Agenda</w:t>
              </w:r>
              <w:r w:rsidR="003E16C4">
                <w:rPr>
                  <w:rFonts w:ascii="Times New Roman" w:hAnsi="Times New Roman" w:cs="Times New Roman"/>
                  <w:noProof/>
                  <w:sz w:val="24"/>
                  <w:szCs w:val="24"/>
                </w:rPr>
                <w:t xml:space="preserve">, </w:t>
              </w:r>
              <w:r w:rsidR="00846C1C" w:rsidRPr="00C80A4F">
                <w:rPr>
                  <w:rFonts w:ascii="Times New Roman" w:hAnsi="Times New Roman" w:cs="Times New Roman"/>
                  <w:iCs/>
                  <w:noProof/>
                  <w:sz w:val="24"/>
                  <w:szCs w:val="24"/>
                </w:rPr>
                <w:t>Ecological Economics, 68</w:t>
              </w:r>
              <w:r w:rsidR="00846C1C" w:rsidRPr="00C80A4F">
                <w:rPr>
                  <w:rFonts w:ascii="Times New Roman" w:hAnsi="Times New Roman" w:cs="Times New Roman"/>
                  <w:noProof/>
                  <w:sz w:val="24"/>
                  <w:szCs w:val="24"/>
                </w:rPr>
                <w:t>, 861-878.</w:t>
              </w:r>
            </w:p>
            <w:p w:rsidR="00846C1C" w:rsidRPr="00C80A4F" w:rsidRDefault="003E16C4" w:rsidP="00060A09">
              <w:pPr>
                <w:pStyle w:val="Kaynaka"/>
                <w:numPr>
                  <w:ilvl w:val="0"/>
                  <w:numId w:val="17"/>
                </w:num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DU, P., ZHENG,</w:t>
              </w:r>
              <w:r w:rsidR="00CB75B9">
                <w:rPr>
                  <w:rFonts w:ascii="Times New Roman" w:hAnsi="Times New Roman" w:cs="Times New Roman"/>
                  <w:noProof/>
                  <w:sz w:val="24"/>
                  <w:szCs w:val="24"/>
                </w:rPr>
                <w:t xml:space="preserve"> L.,</w:t>
              </w:r>
              <w:r>
                <w:rPr>
                  <w:rFonts w:ascii="Times New Roman" w:hAnsi="Times New Roman" w:cs="Times New Roman"/>
                  <w:noProof/>
                  <w:sz w:val="24"/>
                  <w:szCs w:val="24"/>
                </w:rPr>
                <w:t xml:space="preserve"> XIE,</w:t>
              </w:r>
              <w:r w:rsidR="00CB75B9">
                <w:rPr>
                  <w:rFonts w:ascii="Times New Roman" w:hAnsi="Times New Roman" w:cs="Times New Roman"/>
                  <w:noProof/>
                  <w:sz w:val="24"/>
                  <w:szCs w:val="24"/>
                </w:rPr>
                <w:t xml:space="preserve"> B.,</w:t>
              </w:r>
              <w:r>
                <w:rPr>
                  <w:rFonts w:ascii="Times New Roman" w:hAnsi="Times New Roman" w:cs="Times New Roman"/>
                  <w:noProof/>
                  <w:sz w:val="24"/>
                  <w:szCs w:val="24"/>
                </w:rPr>
                <w:t xml:space="preserve"> MAHALI</w:t>
              </w:r>
              <w:r w:rsidR="00A64145" w:rsidRPr="00C80A4F">
                <w:rPr>
                  <w:rFonts w:ascii="Times New Roman" w:hAnsi="Times New Roman" w:cs="Times New Roman"/>
                  <w:noProof/>
                  <w:sz w:val="24"/>
                  <w:szCs w:val="24"/>
                </w:rPr>
                <w:t>NGAM</w:t>
              </w:r>
              <w:r w:rsidRPr="003E16C4">
                <w:rPr>
                  <w:rFonts w:ascii="Times New Roman" w:hAnsi="Times New Roman" w:cs="Times New Roman"/>
                  <w:noProof/>
                  <w:sz w:val="24"/>
                  <w:szCs w:val="24"/>
                </w:rPr>
                <w:t xml:space="preserve"> </w:t>
              </w:r>
              <w:r>
                <w:rPr>
                  <w:rFonts w:ascii="Times New Roman" w:hAnsi="Times New Roman" w:cs="Times New Roman"/>
                  <w:noProof/>
                  <w:sz w:val="24"/>
                  <w:szCs w:val="24"/>
                </w:rPr>
                <w:t xml:space="preserve">A., (2014), </w:t>
              </w:r>
              <w:r>
                <w:rPr>
                  <w:rFonts w:ascii="Times New Roman" w:hAnsi="Times New Roman" w:cs="Times New Roman"/>
                  <w:b/>
                  <w:noProof/>
                  <w:sz w:val="24"/>
                  <w:szCs w:val="24"/>
                </w:rPr>
                <w:t>Barriers to the Adoption of Energy-Saving Technologies in t</w:t>
              </w:r>
              <w:r w:rsidRPr="003E16C4">
                <w:rPr>
                  <w:rFonts w:ascii="Times New Roman" w:hAnsi="Times New Roman" w:cs="Times New Roman"/>
                  <w:b/>
                  <w:noProof/>
                  <w:sz w:val="24"/>
                  <w:szCs w:val="24"/>
                </w:rPr>
                <w:t xml:space="preserve">he </w:t>
              </w:r>
              <w:r>
                <w:rPr>
                  <w:rFonts w:ascii="Times New Roman" w:hAnsi="Times New Roman" w:cs="Times New Roman"/>
                  <w:b/>
                  <w:noProof/>
                  <w:sz w:val="24"/>
                  <w:szCs w:val="24"/>
                </w:rPr>
                <w:t>Building Sector:</w:t>
              </w:r>
              <w:r w:rsidR="005E238F">
                <w:rPr>
                  <w:rFonts w:ascii="Times New Roman" w:hAnsi="Times New Roman" w:cs="Times New Roman"/>
                  <w:b/>
                  <w:noProof/>
                  <w:sz w:val="24"/>
                  <w:szCs w:val="24"/>
                </w:rPr>
                <w:t xml:space="preserve"> </w:t>
              </w:r>
              <w:r>
                <w:rPr>
                  <w:rFonts w:ascii="Times New Roman" w:hAnsi="Times New Roman" w:cs="Times New Roman"/>
                  <w:b/>
                  <w:noProof/>
                  <w:sz w:val="24"/>
                  <w:szCs w:val="24"/>
                </w:rPr>
                <w:t>A Survey Study o</w:t>
              </w:r>
              <w:r w:rsidRPr="003E16C4">
                <w:rPr>
                  <w:rFonts w:ascii="Times New Roman" w:hAnsi="Times New Roman" w:cs="Times New Roman"/>
                  <w:b/>
                  <w:noProof/>
                  <w:sz w:val="24"/>
                  <w:szCs w:val="24"/>
                </w:rPr>
                <w:t>f Jing-Jin-Tang,China</w:t>
              </w:r>
              <w:r>
                <w:rPr>
                  <w:rFonts w:ascii="Times New Roman" w:hAnsi="Times New Roman" w:cs="Times New Roman"/>
                  <w:noProof/>
                  <w:sz w:val="24"/>
                  <w:szCs w:val="24"/>
                </w:rPr>
                <w:t xml:space="preserve">, </w:t>
              </w:r>
              <w:r w:rsidR="00846C1C" w:rsidRPr="00C80A4F">
                <w:rPr>
                  <w:rFonts w:ascii="Times New Roman" w:hAnsi="Times New Roman" w:cs="Times New Roman"/>
                  <w:iCs/>
                  <w:noProof/>
                  <w:sz w:val="24"/>
                  <w:szCs w:val="24"/>
                </w:rPr>
                <w:t>Energy Policy, 75</w:t>
              </w:r>
              <w:r w:rsidR="00846C1C" w:rsidRPr="00C80A4F">
                <w:rPr>
                  <w:rFonts w:ascii="Times New Roman" w:hAnsi="Times New Roman" w:cs="Times New Roman"/>
                  <w:noProof/>
                  <w:sz w:val="24"/>
                  <w:szCs w:val="24"/>
                </w:rPr>
                <w:t>, 206-216.</w:t>
              </w:r>
            </w:p>
            <w:p w:rsidR="00846C1C" w:rsidRPr="00C80A4F" w:rsidRDefault="00546B7E" w:rsidP="00060A09">
              <w:pPr>
                <w:pStyle w:val="Kaynaka"/>
                <w:numPr>
                  <w:ilvl w:val="0"/>
                  <w:numId w:val="17"/>
                </w:num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FISCHEDI</w:t>
              </w:r>
              <w:r w:rsidR="00A64145" w:rsidRPr="00C80A4F">
                <w:rPr>
                  <w:rFonts w:ascii="Times New Roman" w:hAnsi="Times New Roman" w:cs="Times New Roman"/>
                  <w:noProof/>
                  <w:sz w:val="24"/>
                  <w:szCs w:val="24"/>
                </w:rPr>
                <w:t>CK M., ROY</w:t>
              </w:r>
              <w:r>
                <w:rPr>
                  <w:rFonts w:ascii="Times New Roman" w:hAnsi="Times New Roman" w:cs="Times New Roman"/>
                  <w:noProof/>
                  <w:sz w:val="24"/>
                  <w:szCs w:val="24"/>
                </w:rPr>
                <w:t>,</w:t>
              </w:r>
              <w:r w:rsidRPr="00546B7E">
                <w:rPr>
                  <w:rFonts w:ascii="Times New Roman" w:hAnsi="Times New Roman" w:cs="Times New Roman"/>
                  <w:noProof/>
                  <w:sz w:val="24"/>
                  <w:szCs w:val="24"/>
                </w:rPr>
                <w:t xml:space="preserve"> </w:t>
              </w:r>
              <w:r w:rsidRPr="00C80A4F">
                <w:rPr>
                  <w:rFonts w:ascii="Times New Roman" w:hAnsi="Times New Roman" w:cs="Times New Roman"/>
                  <w:noProof/>
                  <w:sz w:val="24"/>
                  <w:szCs w:val="24"/>
                </w:rPr>
                <w:t>J.</w:t>
              </w:r>
              <w:r w:rsidR="00A64145" w:rsidRPr="00C80A4F">
                <w:rPr>
                  <w:rFonts w:ascii="Times New Roman" w:hAnsi="Times New Roman" w:cs="Times New Roman"/>
                  <w:noProof/>
                  <w:sz w:val="24"/>
                  <w:szCs w:val="24"/>
                </w:rPr>
                <w:t>, ABDEL-AZİZ</w:t>
              </w:r>
              <w:r>
                <w:rPr>
                  <w:rFonts w:ascii="Times New Roman" w:hAnsi="Times New Roman" w:cs="Times New Roman"/>
                  <w:noProof/>
                  <w:sz w:val="24"/>
                  <w:szCs w:val="24"/>
                </w:rPr>
                <w:t xml:space="preserve">, </w:t>
              </w:r>
              <w:r w:rsidRPr="00C80A4F">
                <w:rPr>
                  <w:rFonts w:ascii="Times New Roman" w:hAnsi="Times New Roman" w:cs="Times New Roman"/>
                  <w:noProof/>
                  <w:sz w:val="24"/>
                  <w:szCs w:val="24"/>
                </w:rPr>
                <w:t>A.</w:t>
              </w:r>
              <w:r>
                <w:rPr>
                  <w:rFonts w:ascii="Times New Roman" w:hAnsi="Times New Roman" w:cs="Times New Roman"/>
                  <w:noProof/>
                  <w:sz w:val="24"/>
                  <w:szCs w:val="24"/>
                </w:rPr>
                <w:t xml:space="preserve">, </w:t>
              </w:r>
              <w:r w:rsidR="00A64145" w:rsidRPr="00C80A4F">
                <w:rPr>
                  <w:rFonts w:ascii="Times New Roman" w:hAnsi="Times New Roman" w:cs="Times New Roman"/>
                  <w:noProof/>
                  <w:sz w:val="24"/>
                  <w:szCs w:val="24"/>
                </w:rPr>
                <w:t xml:space="preserve">ACQUAYE, </w:t>
              </w:r>
              <w:r w:rsidRPr="00C80A4F">
                <w:rPr>
                  <w:rFonts w:ascii="Times New Roman" w:hAnsi="Times New Roman" w:cs="Times New Roman"/>
                  <w:noProof/>
                  <w:sz w:val="24"/>
                  <w:szCs w:val="24"/>
                </w:rPr>
                <w:t>A.</w:t>
              </w:r>
              <w:r>
                <w:rPr>
                  <w:rFonts w:ascii="Times New Roman" w:hAnsi="Times New Roman" w:cs="Times New Roman"/>
                  <w:noProof/>
                  <w:sz w:val="24"/>
                  <w:szCs w:val="24"/>
                </w:rPr>
                <w:t>,</w:t>
              </w:r>
              <w:r w:rsidR="00A64145" w:rsidRPr="00C80A4F">
                <w:rPr>
                  <w:rFonts w:ascii="Times New Roman" w:hAnsi="Times New Roman" w:cs="Times New Roman"/>
                  <w:noProof/>
                  <w:sz w:val="24"/>
                  <w:szCs w:val="24"/>
                </w:rPr>
                <w:t xml:space="preserve"> ALLWOOD, </w:t>
              </w:r>
              <w:r w:rsidRPr="00C80A4F">
                <w:rPr>
                  <w:rFonts w:ascii="Times New Roman" w:hAnsi="Times New Roman" w:cs="Times New Roman"/>
                  <w:noProof/>
                  <w:sz w:val="24"/>
                  <w:szCs w:val="24"/>
                </w:rPr>
                <w:t>J. M.</w:t>
              </w:r>
              <w:r>
                <w:rPr>
                  <w:rFonts w:ascii="Times New Roman" w:hAnsi="Times New Roman" w:cs="Times New Roman"/>
                  <w:noProof/>
                  <w:sz w:val="24"/>
                  <w:szCs w:val="24"/>
                </w:rPr>
                <w:t>,</w:t>
              </w:r>
              <w:r w:rsidRPr="00C80A4F">
                <w:rPr>
                  <w:rFonts w:ascii="Times New Roman" w:hAnsi="Times New Roman" w:cs="Times New Roman"/>
                  <w:noProof/>
                  <w:sz w:val="24"/>
                  <w:szCs w:val="24"/>
                </w:rPr>
                <w:t xml:space="preserve"> </w:t>
              </w:r>
              <w:r w:rsidR="00A64145" w:rsidRPr="00C80A4F">
                <w:rPr>
                  <w:rFonts w:ascii="Times New Roman" w:hAnsi="Times New Roman" w:cs="Times New Roman"/>
                  <w:noProof/>
                  <w:sz w:val="24"/>
                  <w:szCs w:val="24"/>
                </w:rPr>
                <w:t xml:space="preserve">CERON, </w:t>
              </w:r>
              <w:r w:rsidRPr="00C80A4F">
                <w:rPr>
                  <w:rFonts w:ascii="Times New Roman" w:hAnsi="Times New Roman" w:cs="Times New Roman"/>
                  <w:noProof/>
                  <w:sz w:val="24"/>
                  <w:szCs w:val="24"/>
                </w:rPr>
                <w:t>J.-P.</w:t>
              </w:r>
              <w:r>
                <w:rPr>
                  <w:rFonts w:ascii="Times New Roman" w:hAnsi="Times New Roman" w:cs="Times New Roman"/>
                  <w:noProof/>
                  <w:sz w:val="24"/>
                  <w:szCs w:val="24"/>
                </w:rPr>
                <w:t xml:space="preserve">, </w:t>
              </w:r>
              <w:r w:rsidR="00A64145" w:rsidRPr="00C80A4F">
                <w:rPr>
                  <w:rFonts w:ascii="Times New Roman" w:hAnsi="Times New Roman" w:cs="Times New Roman"/>
                  <w:noProof/>
                  <w:sz w:val="24"/>
                  <w:szCs w:val="24"/>
                </w:rPr>
                <w:t xml:space="preserve">GENG, </w:t>
              </w:r>
              <w:r w:rsidRPr="00C80A4F">
                <w:rPr>
                  <w:rFonts w:ascii="Times New Roman" w:hAnsi="Times New Roman" w:cs="Times New Roman"/>
                  <w:noProof/>
                  <w:sz w:val="24"/>
                  <w:szCs w:val="24"/>
                </w:rPr>
                <w:t>Y.</w:t>
              </w:r>
              <w:r>
                <w:rPr>
                  <w:rFonts w:ascii="Times New Roman" w:hAnsi="Times New Roman" w:cs="Times New Roman"/>
                  <w:noProof/>
                  <w:sz w:val="24"/>
                  <w:szCs w:val="24"/>
                </w:rPr>
                <w:t>,</w:t>
              </w:r>
              <w:r w:rsidRPr="00C80A4F">
                <w:rPr>
                  <w:rFonts w:ascii="Times New Roman" w:hAnsi="Times New Roman" w:cs="Times New Roman"/>
                  <w:noProof/>
                  <w:sz w:val="24"/>
                  <w:szCs w:val="24"/>
                </w:rPr>
                <w:t xml:space="preserve"> </w:t>
              </w:r>
              <w:r>
                <w:rPr>
                  <w:rFonts w:ascii="Times New Roman" w:hAnsi="Times New Roman" w:cs="Times New Roman"/>
                  <w:noProof/>
                  <w:sz w:val="24"/>
                  <w:szCs w:val="24"/>
                </w:rPr>
                <w:t>KHESHGI</w:t>
              </w:r>
              <w:r w:rsidR="00A64145" w:rsidRPr="00C80A4F">
                <w:rPr>
                  <w:rFonts w:ascii="Times New Roman" w:hAnsi="Times New Roman" w:cs="Times New Roman"/>
                  <w:noProof/>
                  <w:sz w:val="24"/>
                  <w:szCs w:val="24"/>
                </w:rPr>
                <w:t xml:space="preserve">, </w:t>
              </w:r>
              <w:r w:rsidRPr="00C80A4F">
                <w:rPr>
                  <w:rFonts w:ascii="Times New Roman" w:hAnsi="Times New Roman" w:cs="Times New Roman"/>
                  <w:noProof/>
                  <w:sz w:val="24"/>
                  <w:szCs w:val="24"/>
                </w:rPr>
                <w:t>H.</w:t>
              </w:r>
              <w:r>
                <w:rPr>
                  <w:rFonts w:ascii="Times New Roman" w:hAnsi="Times New Roman" w:cs="Times New Roman"/>
                  <w:noProof/>
                  <w:sz w:val="24"/>
                  <w:szCs w:val="24"/>
                </w:rPr>
                <w:t xml:space="preserve">, </w:t>
              </w:r>
              <w:r w:rsidR="00A64145" w:rsidRPr="00C80A4F">
                <w:rPr>
                  <w:rFonts w:ascii="Times New Roman" w:hAnsi="Times New Roman" w:cs="Times New Roman"/>
                  <w:noProof/>
                  <w:sz w:val="24"/>
                  <w:szCs w:val="24"/>
                </w:rPr>
                <w:t xml:space="preserve">LANZA, </w:t>
              </w:r>
              <w:r w:rsidRPr="00C80A4F">
                <w:rPr>
                  <w:rFonts w:ascii="Times New Roman" w:hAnsi="Times New Roman" w:cs="Times New Roman"/>
                  <w:noProof/>
                  <w:sz w:val="24"/>
                  <w:szCs w:val="24"/>
                </w:rPr>
                <w:t>A.</w:t>
              </w:r>
              <w:r>
                <w:rPr>
                  <w:rFonts w:ascii="Times New Roman" w:hAnsi="Times New Roman" w:cs="Times New Roman"/>
                  <w:noProof/>
                  <w:sz w:val="24"/>
                  <w:szCs w:val="24"/>
                </w:rPr>
                <w:t>,</w:t>
              </w:r>
              <w:r w:rsidR="00A64145" w:rsidRPr="00C80A4F">
                <w:rPr>
                  <w:rFonts w:ascii="Times New Roman" w:hAnsi="Times New Roman" w:cs="Times New Roman"/>
                  <w:noProof/>
                  <w:sz w:val="24"/>
                  <w:szCs w:val="24"/>
                </w:rPr>
                <w:t xml:space="preserve"> PERCZYK, </w:t>
              </w:r>
              <w:r w:rsidRPr="00C80A4F">
                <w:rPr>
                  <w:rFonts w:ascii="Times New Roman" w:hAnsi="Times New Roman" w:cs="Times New Roman"/>
                  <w:noProof/>
                  <w:sz w:val="24"/>
                  <w:szCs w:val="24"/>
                </w:rPr>
                <w:t>D.</w:t>
              </w:r>
              <w:r>
                <w:rPr>
                  <w:rFonts w:ascii="Times New Roman" w:hAnsi="Times New Roman" w:cs="Times New Roman"/>
                  <w:noProof/>
                  <w:sz w:val="24"/>
                  <w:szCs w:val="24"/>
                </w:rPr>
                <w:t>, PRI</w:t>
              </w:r>
              <w:r w:rsidR="00A64145" w:rsidRPr="00C80A4F">
                <w:rPr>
                  <w:rFonts w:ascii="Times New Roman" w:hAnsi="Times New Roman" w:cs="Times New Roman"/>
                  <w:noProof/>
                  <w:sz w:val="24"/>
                  <w:szCs w:val="24"/>
                </w:rPr>
                <w:t>CE</w:t>
              </w:r>
              <w:r w:rsidR="00846C1C" w:rsidRPr="00C80A4F">
                <w:rPr>
                  <w:rFonts w:ascii="Times New Roman" w:hAnsi="Times New Roman" w:cs="Times New Roman"/>
                  <w:noProof/>
                  <w:sz w:val="24"/>
                  <w:szCs w:val="24"/>
                </w:rPr>
                <w:t>,</w:t>
              </w:r>
              <w:r w:rsidRPr="00546B7E">
                <w:rPr>
                  <w:rFonts w:ascii="Times New Roman" w:hAnsi="Times New Roman" w:cs="Times New Roman"/>
                  <w:noProof/>
                  <w:sz w:val="24"/>
                  <w:szCs w:val="24"/>
                </w:rPr>
                <w:t xml:space="preserve"> </w:t>
              </w:r>
              <w:r w:rsidRPr="00C80A4F">
                <w:rPr>
                  <w:rFonts w:ascii="Times New Roman" w:hAnsi="Times New Roman" w:cs="Times New Roman"/>
                  <w:noProof/>
                  <w:sz w:val="24"/>
                  <w:szCs w:val="24"/>
                </w:rPr>
                <w:t>L.</w:t>
              </w:r>
              <w:r>
                <w:rPr>
                  <w:rFonts w:ascii="Times New Roman" w:hAnsi="Times New Roman" w:cs="Times New Roman"/>
                  <w:noProof/>
                  <w:sz w:val="24"/>
                  <w:szCs w:val="24"/>
                </w:rPr>
                <w:t xml:space="preserve">. (2014), </w:t>
              </w:r>
              <w:r w:rsidR="00846C1C" w:rsidRPr="00C80A4F">
                <w:rPr>
                  <w:rFonts w:ascii="Times New Roman" w:hAnsi="Times New Roman" w:cs="Times New Roman"/>
                  <w:noProof/>
                  <w:sz w:val="24"/>
                  <w:szCs w:val="24"/>
                </w:rPr>
                <w:t xml:space="preserve"> </w:t>
              </w:r>
              <w:r w:rsidR="00846C1C" w:rsidRPr="00546B7E">
                <w:rPr>
                  <w:rFonts w:ascii="Times New Roman" w:hAnsi="Times New Roman" w:cs="Times New Roman"/>
                  <w:b/>
                  <w:iCs/>
                  <w:noProof/>
                  <w:sz w:val="24"/>
                  <w:szCs w:val="24"/>
                </w:rPr>
                <w:t>Climate Change 2014: Mitigation of Climate Change. Contribution of Working Group III to the 5th Assessment Repor</w:t>
              </w:r>
              <w:r>
                <w:rPr>
                  <w:rFonts w:ascii="Times New Roman" w:hAnsi="Times New Roman" w:cs="Times New Roman"/>
                  <w:b/>
                  <w:iCs/>
                  <w:noProof/>
                  <w:sz w:val="24"/>
                  <w:szCs w:val="24"/>
                </w:rPr>
                <w:t>t of t</w:t>
              </w:r>
              <w:r w:rsidR="00846C1C" w:rsidRPr="00546B7E">
                <w:rPr>
                  <w:rFonts w:ascii="Times New Roman" w:hAnsi="Times New Roman" w:cs="Times New Roman"/>
                  <w:b/>
                  <w:iCs/>
                  <w:noProof/>
                  <w:sz w:val="24"/>
                  <w:szCs w:val="24"/>
                </w:rPr>
                <w:t>h</w:t>
              </w:r>
              <w:r w:rsidR="004F34D8">
                <w:rPr>
                  <w:rFonts w:ascii="Times New Roman" w:hAnsi="Times New Roman" w:cs="Times New Roman"/>
                  <w:b/>
                  <w:iCs/>
                  <w:noProof/>
                  <w:sz w:val="24"/>
                  <w:szCs w:val="24"/>
                </w:rPr>
                <w:t>e</w:t>
              </w:r>
              <w:r w:rsidR="00846C1C" w:rsidRPr="00546B7E">
                <w:rPr>
                  <w:rFonts w:ascii="Times New Roman" w:hAnsi="Times New Roman" w:cs="Times New Roman"/>
                  <w:b/>
                  <w:iCs/>
                  <w:noProof/>
                  <w:sz w:val="24"/>
                  <w:szCs w:val="24"/>
                </w:rPr>
                <w:t xml:space="preserve"> IPCC</w:t>
              </w:r>
              <w:r>
                <w:rPr>
                  <w:rFonts w:ascii="Times New Roman" w:hAnsi="Times New Roman" w:cs="Times New Roman"/>
                  <w:b/>
                  <w:iCs/>
                  <w:noProof/>
                  <w:sz w:val="24"/>
                  <w:szCs w:val="24"/>
                </w:rPr>
                <w:t>,</w:t>
              </w:r>
              <w:r w:rsidR="00846C1C" w:rsidRPr="00C80A4F">
                <w:rPr>
                  <w:rFonts w:ascii="Times New Roman" w:hAnsi="Times New Roman" w:cs="Times New Roman"/>
                  <w:noProof/>
                  <w:sz w:val="24"/>
                  <w:szCs w:val="24"/>
                </w:rPr>
                <w:t xml:space="preserve"> http://www.ipcc.ch/pdf/assessment-report/ar5/</w:t>
              </w:r>
              <w:r>
                <w:rPr>
                  <w:rFonts w:ascii="Times New Roman" w:hAnsi="Times New Roman" w:cs="Times New Roman"/>
                  <w:noProof/>
                  <w:sz w:val="24"/>
                  <w:szCs w:val="24"/>
                </w:rPr>
                <w:t>wg3/ipcc_wg3_ar5_chapter10.pdf, Erişim Tarihi:</w:t>
              </w:r>
              <w:r w:rsidR="00846C1C" w:rsidRPr="00C80A4F">
                <w:rPr>
                  <w:rFonts w:ascii="Times New Roman" w:hAnsi="Times New Roman" w:cs="Times New Roman"/>
                  <w:noProof/>
                  <w:sz w:val="24"/>
                  <w:szCs w:val="24"/>
                </w:rPr>
                <w:t xml:space="preserve"> 08.02.2016</w:t>
              </w:r>
              <w:r w:rsidR="004F34D8">
                <w:rPr>
                  <w:rFonts w:ascii="Times New Roman" w:hAnsi="Times New Roman" w:cs="Times New Roman"/>
                  <w:noProof/>
                  <w:sz w:val="24"/>
                  <w:szCs w:val="24"/>
                </w:rPr>
                <w:t>.</w:t>
              </w:r>
            </w:p>
            <w:p w:rsidR="00846C1C" w:rsidRPr="00C80A4F" w:rsidRDefault="00CB2427" w:rsidP="00060A09">
              <w:pPr>
                <w:pStyle w:val="Kaynaka"/>
                <w:numPr>
                  <w:ilvl w:val="0"/>
                  <w:numId w:val="17"/>
                </w:num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FLORI</w:t>
              </w:r>
              <w:r w:rsidR="00A64145" w:rsidRPr="00C80A4F">
                <w:rPr>
                  <w:rFonts w:ascii="Times New Roman" w:hAnsi="Times New Roman" w:cs="Times New Roman"/>
                  <w:noProof/>
                  <w:sz w:val="24"/>
                  <w:szCs w:val="24"/>
                </w:rPr>
                <w:t xml:space="preserve">DA, R., ATLAS, </w:t>
              </w:r>
              <w:r>
                <w:rPr>
                  <w:rFonts w:ascii="Times New Roman" w:hAnsi="Times New Roman" w:cs="Times New Roman"/>
                  <w:noProof/>
                  <w:sz w:val="24"/>
                  <w:szCs w:val="24"/>
                </w:rPr>
                <w:t xml:space="preserve">M., </w:t>
              </w:r>
              <w:r w:rsidR="00A64145" w:rsidRPr="00C80A4F">
                <w:rPr>
                  <w:rFonts w:ascii="Times New Roman" w:hAnsi="Times New Roman" w:cs="Times New Roman"/>
                  <w:noProof/>
                  <w:sz w:val="24"/>
                  <w:szCs w:val="24"/>
                </w:rPr>
                <w:t>CL</w:t>
              </w:r>
              <w:r>
                <w:rPr>
                  <w:rFonts w:ascii="Times New Roman" w:hAnsi="Times New Roman" w:cs="Times New Roman"/>
                  <w:noProof/>
                  <w:sz w:val="24"/>
                  <w:szCs w:val="24"/>
                </w:rPr>
                <w:t>I</w:t>
              </w:r>
              <w:r w:rsidR="00A64145" w:rsidRPr="00C80A4F">
                <w:rPr>
                  <w:rFonts w:ascii="Times New Roman" w:hAnsi="Times New Roman" w:cs="Times New Roman"/>
                  <w:noProof/>
                  <w:sz w:val="24"/>
                  <w:szCs w:val="24"/>
                </w:rPr>
                <w:t>NE</w:t>
              </w:r>
              <w:r>
                <w:rPr>
                  <w:rFonts w:ascii="Times New Roman" w:hAnsi="Times New Roman" w:cs="Times New Roman"/>
                  <w:noProof/>
                  <w:sz w:val="24"/>
                  <w:szCs w:val="24"/>
                </w:rPr>
                <w:t>,</w:t>
              </w:r>
              <w:r w:rsidRPr="00CB2427">
                <w:rPr>
                  <w:rFonts w:ascii="Times New Roman" w:hAnsi="Times New Roman" w:cs="Times New Roman"/>
                  <w:noProof/>
                  <w:sz w:val="24"/>
                  <w:szCs w:val="24"/>
                </w:rPr>
                <w:t xml:space="preserve"> </w:t>
              </w:r>
              <w:r>
                <w:rPr>
                  <w:rFonts w:ascii="Times New Roman" w:hAnsi="Times New Roman" w:cs="Times New Roman"/>
                  <w:noProof/>
                  <w:sz w:val="24"/>
                  <w:szCs w:val="24"/>
                </w:rPr>
                <w:t>M.,</w:t>
              </w:r>
              <w:r w:rsidR="00846C1C" w:rsidRPr="00C80A4F">
                <w:rPr>
                  <w:rFonts w:ascii="Times New Roman" w:hAnsi="Times New Roman" w:cs="Times New Roman"/>
                  <w:noProof/>
                  <w:sz w:val="24"/>
                  <w:szCs w:val="24"/>
                </w:rPr>
                <w:t xml:space="preserve"> </w:t>
              </w:r>
              <w:r>
                <w:rPr>
                  <w:rFonts w:ascii="Times New Roman" w:hAnsi="Times New Roman" w:cs="Times New Roman"/>
                  <w:noProof/>
                  <w:sz w:val="24"/>
                  <w:szCs w:val="24"/>
                </w:rPr>
                <w:t xml:space="preserve">(2000), </w:t>
              </w:r>
              <w:r w:rsidR="00846C1C" w:rsidRPr="00CB2427">
                <w:rPr>
                  <w:rFonts w:ascii="Times New Roman" w:hAnsi="Times New Roman" w:cs="Times New Roman"/>
                  <w:b/>
                  <w:iCs/>
                  <w:noProof/>
                  <w:sz w:val="24"/>
                  <w:szCs w:val="24"/>
                </w:rPr>
                <w:t xml:space="preserve">What Makes Companies Green? Organizational and Geographic Factors in the Adoption of Environmental </w:t>
              </w:r>
              <w:r w:rsidR="004B10E8">
                <w:rPr>
                  <w:rFonts w:ascii="Times New Roman" w:hAnsi="Times New Roman" w:cs="Times New Roman"/>
                  <w:b/>
                  <w:iCs/>
                  <w:noProof/>
                  <w:sz w:val="24"/>
                  <w:szCs w:val="24"/>
                </w:rPr>
                <w:lastRenderedPageBreak/>
                <w:t>P</w:t>
              </w:r>
              <w:r>
                <w:rPr>
                  <w:rFonts w:ascii="Times New Roman" w:hAnsi="Times New Roman" w:cs="Times New Roman"/>
                  <w:b/>
                  <w:iCs/>
                  <w:noProof/>
                  <w:sz w:val="24"/>
                  <w:szCs w:val="24"/>
                </w:rPr>
                <w:t>ractices,</w:t>
              </w:r>
              <w:r w:rsidR="00846C1C" w:rsidRPr="00CB2427">
                <w:rPr>
                  <w:rFonts w:ascii="Times New Roman" w:hAnsi="Times New Roman" w:cs="Times New Roman"/>
                  <w:b/>
                  <w:noProof/>
                  <w:sz w:val="24"/>
                  <w:szCs w:val="24"/>
                </w:rPr>
                <w:t xml:space="preserve"> </w:t>
              </w:r>
              <w:r w:rsidR="00846C1C" w:rsidRPr="00CB2427">
                <w:rPr>
                  <w:rFonts w:ascii="Times New Roman" w:hAnsi="Times New Roman" w:cs="Times New Roman"/>
                  <w:noProof/>
                  <w:sz w:val="24"/>
                  <w:szCs w:val="24"/>
                </w:rPr>
                <w:t>Pittsburgh</w:t>
              </w:r>
              <w:r w:rsidR="00846C1C" w:rsidRPr="00C80A4F">
                <w:rPr>
                  <w:rFonts w:ascii="Times New Roman" w:hAnsi="Times New Roman" w:cs="Times New Roman"/>
                  <w:noProof/>
                  <w:sz w:val="24"/>
                  <w:szCs w:val="24"/>
                </w:rPr>
                <w:t>: National Science Foundation Division of Geography and Regional Science and Environmentally Conscious Manufacturing Program</w:t>
              </w:r>
              <w:r>
                <w:rPr>
                  <w:rFonts w:ascii="Times New Roman" w:hAnsi="Times New Roman" w:cs="Times New Roman"/>
                  <w:noProof/>
                  <w:sz w:val="24"/>
                  <w:szCs w:val="24"/>
                </w:rPr>
                <w:t>.</w:t>
              </w:r>
            </w:p>
            <w:p w:rsidR="00846C1C" w:rsidRPr="00C80A4F" w:rsidRDefault="00A64145" w:rsidP="00060A09">
              <w:pPr>
                <w:pStyle w:val="Kaynaka"/>
                <w:numPr>
                  <w:ilvl w:val="0"/>
                  <w:numId w:val="17"/>
                </w:numPr>
                <w:spacing w:line="240" w:lineRule="auto"/>
                <w:jc w:val="both"/>
                <w:rPr>
                  <w:rFonts w:ascii="Times New Roman" w:hAnsi="Times New Roman" w:cs="Times New Roman"/>
                  <w:noProof/>
                  <w:sz w:val="24"/>
                  <w:szCs w:val="24"/>
                </w:rPr>
              </w:pPr>
              <w:r w:rsidRPr="00C80A4F">
                <w:rPr>
                  <w:rFonts w:ascii="Times New Roman" w:hAnsi="Times New Roman" w:cs="Times New Roman"/>
                  <w:noProof/>
                  <w:sz w:val="24"/>
                  <w:szCs w:val="24"/>
                </w:rPr>
                <w:t>GALANG</w:t>
              </w:r>
              <w:r w:rsidR="00EA5AEE">
                <w:rPr>
                  <w:rFonts w:ascii="Times New Roman" w:hAnsi="Times New Roman" w:cs="Times New Roman"/>
                  <w:noProof/>
                  <w:sz w:val="24"/>
                  <w:szCs w:val="24"/>
                </w:rPr>
                <w:t xml:space="preserve">, R., (2014), </w:t>
              </w:r>
              <w:r w:rsidR="00EA5AEE" w:rsidRPr="00EA5AEE">
                <w:rPr>
                  <w:rFonts w:ascii="Times New Roman" w:hAnsi="Times New Roman" w:cs="Times New Roman"/>
                  <w:b/>
                  <w:noProof/>
                  <w:sz w:val="24"/>
                  <w:szCs w:val="24"/>
                </w:rPr>
                <w:t>Dive</w:t>
              </w:r>
              <w:r w:rsidR="00EA5AEE">
                <w:rPr>
                  <w:rFonts w:ascii="Times New Roman" w:hAnsi="Times New Roman" w:cs="Times New Roman"/>
                  <w:b/>
                  <w:noProof/>
                  <w:sz w:val="24"/>
                  <w:szCs w:val="24"/>
                </w:rPr>
                <w:t>rgent Diffusion: Understanding the Interaction between Institutions, Firms, Networks and Knowledge in the I</w:t>
              </w:r>
              <w:r w:rsidR="00EA5AEE" w:rsidRPr="00EA5AEE">
                <w:rPr>
                  <w:rFonts w:ascii="Times New Roman" w:hAnsi="Times New Roman" w:cs="Times New Roman"/>
                  <w:b/>
                  <w:noProof/>
                  <w:sz w:val="24"/>
                  <w:szCs w:val="24"/>
                </w:rPr>
                <w:t xml:space="preserve">nternational Adoption </w:t>
              </w:r>
              <w:r w:rsidR="00EA5AEE">
                <w:rPr>
                  <w:rFonts w:ascii="Times New Roman" w:hAnsi="Times New Roman" w:cs="Times New Roman"/>
                  <w:b/>
                  <w:noProof/>
                  <w:sz w:val="24"/>
                  <w:szCs w:val="24"/>
                </w:rPr>
                <w:t>o</w:t>
              </w:r>
              <w:r w:rsidR="00EA5AEE" w:rsidRPr="00EA5AEE">
                <w:rPr>
                  <w:rFonts w:ascii="Times New Roman" w:hAnsi="Times New Roman" w:cs="Times New Roman"/>
                  <w:b/>
                  <w:noProof/>
                  <w:sz w:val="24"/>
                  <w:szCs w:val="24"/>
                </w:rPr>
                <w:t>f Technology</w:t>
              </w:r>
              <w:r w:rsidR="00EA5AEE">
                <w:rPr>
                  <w:rFonts w:ascii="Times New Roman" w:hAnsi="Times New Roman" w:cs="Times New Roman"/>
                  <w:noProof/>
                  <w:sz w:val="24"/>
                  <w:szCs w:val="24"/>
                </w:rPr>
                <w:t xml:space="preserve">, </w:t>
              </w:r>
              <w:r w:rsidR="00846C1C" w:rsidRPr="00C80A4F">
                <w:rPr>
                  <w:rFonts w:ascii="Times New Roman" w:hAnsi="Times New Roman" w:cs="Times New Roman"/>
                  <w:iCs/>
                  <w:noProof/>
                  <w:sz w:val="24"/>
                  <w:szCs w:val="24"/>
                </w:rPr>
                <w:t>Journal of World Business</w:t>
              </w:r>
              <w:r w:rsidR="00EA5AEE">
                <w:rPr>
                  <w:rFonts w:ascii="Times New Roman" w:hAnsi="Times New Roman" w:cs="Times New Roman"/>
                  <w:iCs/>
                  <w:noProof/>
                  <w:sz w:val="24"/>
                  <w:szCs w:val="24"/>
                </w:rPr>
                <w:t>,</w:t>
              </w:r>
              <w:r w:rsidR="00846C1C" w:rsidRPr="00C80A4F">
                <w:rPr>
                  <w:rFonts w:ascii="Times New Roman" w:hAnsi="Times New Roman" w:cs="Times New Roman"/>
                  <w:iCs/>
                  <w:noProof/>
                  <w:sz w:val="24"/>
                  <w:szCs w:val="24"/>
                </w:rPr>
                <w:t xml:space="preserve"> 49</w:t>
              </w:r>
              <w:r w:rsidR="00846C1C" w:rsidRPr="00C80A4F">
                <w:rPr>
                  <w:rFonts w:ascii="Times New Roman" w:hAnsi="Times New Roman" w:cs="Times New Roman"/>
                  <w:noProof/>
                  <w:sz w:val="24"/>
                  <w:szCs w:val="24"/>
                </w:rPr>
                <w:t>, 512-521.</w:t>
              </w:r>
            </w:p>
            <w:p w:rsidR="00846C1C" w:rsidRPr="00C80A4F" w:rsidRDefault="00841E9A" w:rsidP="00060A09">
              <w:pPr>
                <w:pStyle w:val="Kaynaka"/>
                <w:numPr>
                  <w:ilvl w:val="0"/>
                  <w:numId w:val="17"/>
                </w:num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GUZI</w:t>
              </w:r>
              <w:r w:rsidR="00A64145" w:rsidRPr="00C80A4F">
                <w:rPr>
                  <w:rFonts w:ascii="Times New Roman" w:hAnsi="Times New Roman" w:cs="Times New Roman"/>
                  <w:noProof/>
                  <w:sz w:val="24"/>
                  <w:szCs w:val="24"/>
                </w:rPr>
                <w:t>ANA</w:t>
              </w:r>
              <w:r>
                <w:rPr>
                  <w:rFonts w:ascii="Times New Roman" w:hAnsi="Times New Roman" w:cs="Times New Roman"/>
                  <w:noProof/>
                  <w:sz w:val="24"/>
                  <w:szCs w:val="24"/>
                </w:rPr>
                <w:t xml:space="preserve">, B., (2011), </w:t>
              </w:r>
              <w:r w:rsidR="00846C1C" w:rsidRPr="00841E9A">
                <w:rPr>
                  <w:rFonts w:ascii="Times New Roman" w:hAnsi="Times New Roman" w:cs="Times New Roman"/>
                  <w:b/>
                  <w:noProof/>
                  <w:sz w:val="24"/>
                  <w:szCs w:val="24"/>
                </w:rPr>
                <w:t>Is the Swedish Environ</w:t>
              </w:r>
              <w:r>
                <w:rPr>
                  <w:rFonts w:ascii="Times New Roman" w:hAnsi="Times New Roman" w:cs="Times New Roman"/>
                  <w:b/>
                  <w:noProof/>
                  <w:sz w:val="24"/>
                  <w:szCs w:val="24"/>
                </w:rPr>
                <w:t>mental Technology Sector Green?,</w:t>
              </w:r>
              <w:r w:rsidR="00846C1C" w:rsidRPr="00C80A4F">
                <w:rPr>
                  <w:rFonts w:ascii="Times New Roman" w:hAnsi="Times New Roman" w:cs="Times New Roman"/>
                  <w:noProof/>
                  <w:sz w:val="24"/>
                  <w:szCs w:val="24"/>
                </w:rPr>
                <w:t xml:space="preserve"> </w:t>
              </w:r>
              <w:r w:rsidR="00846C1C" w:rsidRPr="00C80A4F">
                <w:rPr>
                  <w:rFonts w:ascii="Times New Roman" w:hAnsi="Times New Roman" w:cs="Times New Roman"/>
                  <w:iCs/>
                  <w:noProof/>
                  <w:sz w:val="24"/>
                  <w:szCs w:val="24"/>
                </w:rPr>
                <w:t>Journal of Cleaner Production</w:t>
              </w:r>
              <w:r>
                <w:rPr>
                  <w:rFonts w:ascii="Times New Roman" w:hAnsi="Times New Roman" w:cs="Times New Roman"/>
                  <w:iCs/>
                  <w:noProof/>
                  <w:sz w:val="24"/>
                  <w:szCs w:val="24"/>
                </w:rPr>
                <w:t>,</w:t>
              </w:r>
              <w:r w:rsidR="00846C1C" w:rsidRPr="00C80A4F">
                <w:rPr>
                  <w:rFonts w:ascii="Times New Roman" w:hAnsi="Times New Roman" w:cs="Times New Roman"/>
                  <w:iCs/>
                  <w:noProof/>
                  <w:sz w:val="24"/>
                  <w:szCs w:val="24"/>
                </w:rPr>
                <w:t xml:space="preserve"> 19</w:t>
              </w:r>
              <w:r w:rsidR="00846C1C" w:rsidRPr="00C80A4F">
                <w:rPr>
                  <w:rFonts w:ascii="Times New Roman" w:hAnsi="Times New Roman" w:cs="Times New Roman"/>
                  <w:noProof/>
                  <w:sz w:val="24"/>
                  <w:szCs w:val="24"/>
                </w:rPr>
                <w:t>, 827-835.</w:t>
              </w:r>
            </w:p>
            <w:p w:rsidR="00846C1C" w:rsidRPr="00C80A4F" w:rsidRDefault="00A64145" w:rsidP="00060A09">
              <w:pPr>
                <w:pStyle w:val="Kaynaka"/>
                <w:numPr>
                  <w:ilvl w:val="0"/>
                  <w:numId w:val="17"/>
                </w:numPr>
                <w:spacing w:line="240" w:lineRule="auto"/>
                <w:jc w:val="both"/>
                <w:rPr>
                  <w:rFonts w:ascii="Times New Roman" w:hAnsi="Times New Roman" w:cs="Times New Roman"/>
                  <w:noProof/>
                  <w:sz w:val="24"/>
                  <w:szCs w:val="24"/>
                </w:rPr>
              </w:pPr>
              <w:r w:rsidRPr="00C80A4F">
                <w:rPr>
                  <w:rFonts w:ascii="Times New Roman" w:hAnsi="Times New Roman" w:cs="Times New Roman"/>
                  <w:noProof/>
                  <w:sz w:val="24"/>
                  <w:szCs w:val="24"/>
                </w:rPr>
                <w:t>HAMMAR, H., LOFGREN</w:t>
              </w:r>
              <w:r w:rsidR="005543AF">
                <w:rPr>
                  <w:rFonts w:ascii="Times New Roman" w:hAnsi="Times New Roman" w:cs="Times New Roman"/>
                  <w:noProof/>
                  <w:sz w:val="24"/>
                  <w:szCs w:val="24"/>
                </w:rPr>
                <w:t>,</w:t>
              </w:r>
              <w:r w:rsidR="005543AF" w:rsidRPr="005543AF">
                <w:rPr>
                  <w:rFonts w:ascii="Times New Roman" w:hAnsi="Times New Roman" w:cs="Times New Roman"/>
                  <w:noProof/>
                  <w:sz w:val="24"/>
                  <w:szCs w:val="24"/>
                </w:rPr>
                <w:t xml:space="preserve"> </w:t>
              </w:r>
              <w:r w:rsidR="005543AF" w:rsidRPr="00C80A4F">
                <w:rPr>
                  <w:rFonts w:ascii="Times New Roman" w:hAnsi="Times New Roman" w:cs="Times New Roman"/>
                  <w:noProof/>
                  <w:sz w:val="24"/>
                  <w:szCs w:val="24"/>
                </w:rPr>
                <w:t>A.</w:t>
              </w:r>
              <w:r w:rsidR="005543AF">
                <w:rPr>
                  <w:rFonts w:ascii="Times New Roman" w:hAnsi="Times New Roman" w:cs="Times New Roman"/>
                  <w:noProof/>
                  <w:sz w:val="24"/>
                  <w:szCs w:val="24"/>
                </w:rPr>
                <w:t xml:space="preserve">, (2010), </w:t>
              </w:r>
              <w:r w:rsidR="005543AF">
                <w:rPr>
                  <w:rFonts w:ascii="Times New Roman" w:hAnsi="Times New Roman" w:cs="Times New Roman"/>
                  <w:b/>
                  <w:noProof/>
                  <w:sz w:val="24"/>
                  <w:szCs w:val="24"/>
                </w:rPr>
                <w:t>Explaining Adoption of End Of Pipe Solutions a</w:t>
              </w:r>
              <w:r w:rsidR="005543AF" w:rsidRPr="005543AF">
                <w:rPr>
                  <w:rFonts w:ascii="Times New Roman" w:hAnsi="Times New Roman" w:cs="Times New Roman"/>
                  <w:b/>
                  <w:noProof/>
                  <w:sz w:val="24"/>
                  <w:szCs w:val="24"/>
                </w:rPr>
                <w:t>nd Clean Technologies: De</w:t>
              </w:r>
              <w:r w:rsidR="005543AF">
                <w:rPr>
                  <w:rFonts w:ascii="Times New Roman" w:hAnsi="Times New Roman" w:cs="Times New Roman"/>
                  <w:b/>
                  <w:noProof/>
                  <w:sz w:val="24"/>
                  <w:szCs w:val="24"/>
                </w:rPr>
                <w:t>terminants of Firms’ Investments for Reducing Emissions to Air in Four Sectors i</w:t>
              </w:r>
              <w:r w:rsidR="005543AF" w:rsidRPr="005543AF">
                <w:rPr>
                  <w:rFonts w:ascii="Times New Roman" w:hAnsi="Times New Roman" w:cs="Times New Roman"/>
                  <w:b/>
                  <w:noProof/>
                  <w:sz w:val="24"/>
                  <w:szCs w:val="24"/>
                </w:rPr>
                <w:t>n Sweden</w:t>
              </w:r>
              <w:r w:rsidR="005543AF">
                <w:rPr>
                  <w:rFonts w:ascii="Times New Roman" w:hAnsi="Times New Roman" w:cs="Times New Roman"/>
                  <w:noProof/>
                  <w:sz w:val="24"/>
                  <w:szCs w:val="24"/>
                </w:rPr>
                <w:t xml:space="preserve">, </w:t>
              </w:r>
              <w:r w:rsidR="00846C1C" w:rsidRPr="00C80A4F">
                <w:rPr>
                  <w:rFonts w:ascii="Times New Roman" w:hAnsi="Times New Roman" w:cs="Times New Roman"/>
                  <w:iCs/>
                  <w:noProof/>
                  <w:sz w:val="24"/>
                  <w:szCs w:val="24"/>
                </w:rPr>
                <w:t>Enegy Policy 38</w:t>
              </w:r>
              <w:r w:rsidR="00846C1C" w:rsidRPr="00C80A4F">
                <w:rPr>
                  <w:rFonts w:ascii="Times New Roman" w:hAnsi="Times New Roman" w:cs="Times New Roman"/>
                  <w:noProof/>
                  <w:sz w:val="24"/>
                  <w:szCs w:val="24"/>
                </w:rPr>
                <w:t>, 3644-3651.</w:t>
              </w:r>
            </w:p>
            <w:p w:rsidR="00846C1C" w:rsidRPr="00C80A4F" w:rsidRDefault="00501E57" w:rsidP="00060A09">
              <w:pPr>
                <w:pStyle w:val="Kaynaka"/>
                <w:numPr>
                  <w:ilvl w:val="0"/>
                  <w:numId w:val="17"/>
                </w:num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HO, Y., LI</w:t>
              </w:r>
              <w:r w:rsidR="00A64145" w:rsidRPr="00C80A4F">
                <w:rPr>
                  <w:rFonts w:ascii="Times New Roman" w:hAnsi="Times New Roman" w:cs="Times New Roman"/>
                  <w:noProof/>
                  <w:sz w:val="24"/>
                  <w:szCs w:val="24"/>
                </w:rPr>
                <w:t>N</w:t>
              </w:r>
              <w:r>
                <w:rPr>
                  <w:rFonts w:ascii="Times New Roman" w:hAnsi="Times New Roman" w:cs="Times New Roman"/>
                  <w:noProof/>
                  <w:sz w:val="24"/>
                  <w:szCs w:val="24"/>
                </w:rPr>
                <w:t>,</w:t>
              </w:r>
              <w:r w:rsidRPr="00501E57">
                <w:rPr>
                  <w:rFonts w:ascii="Times New Roman" w:hAnsi="Times New Roman" w:cs="Times New Roman"/>
                  <w:noProof/>
                  <w:sz w:val="24"/>
                  <w:szCs w:val="24"/>
                </w:rPr>
                <w:t xml:space="preserve"> </w:t>
              </w:r>
              <w:r>
                <w:rPr>
                  <w:rFonts w:ascii="Times New Roman" w:hAnsi="Times New Roman" w:cs="Times New Roman"/>
                  <w:noProof/>
                  <w:sz w:val="24"/>
                  <w:szCs w:val="24"/>
                </w:rPr>
                <w:t>C.</w:t>
              </w:r>
              <w:r w:rsidR="00A64145" w:rsidRPr="00C80A4F">
                <w:rPr>
                  <w:rFonts w:ascii="Times New Roman" w:hAnsi="Times New Roman" w:cs="Times New Roman"/>
                  <w:noProof/>
                  <w:sz w:val="24"/>
                  <w:szCs w:val="24"/>
                </w:rPr>
                <w:t>, TSA</w:t>
              </w:r>
              <w:r w:rsidR="00A64145">
                <w:rPr>
                  <w:rFonts w:ascii="Times New Roman" w:hAnsi="Times New Roman" w:cs="Times New Roman"/>
                  <w:noProof/>
                  <w:sz w:val="24"/>
                  <w:szCs w:val="24"/>
                </w:rPr>
                <w:t>I</w:t>
              </w:r>
              <w:r>
                <w:rPr>
                  <w:rFonts w:ascii="Times New Roman" w:hAnsi="Times New Roman" w:cs="Times New Roman"/>
                  <w:noProof/>
                  <w:sz w:val="24"/>
                  <w:szCs w:val="24"/>
                </w:rPr>
                <w:t>,</w:t>
              </w:r>
              <w:r w:rsidRPr="00501E57">
                <w:rPr>
                  <w:rFonts w:ascii="Times New Roman" w:hAnsi="Times New Roman" w:cs="Times New Roman"/>
                  <w:noProof/>
                  <w:sz w:val="24"/>
                  <w:szCs w:val="24"/>
                </w:rPr>
                <w:t xml:space="preserve"> </w:t>
              </w:r>
              <w:r w:rsidRPr="00C80A4F">
                <w:rPr>
                  <w:rFonts w:ascii="Times New Roman" w:hAnsi="Times New Roman" w:cs="Times New Roman"/>
                  <w:noProof/>
                  <w:sz w:val="24"/>
                  <w:szCs w:val="24"/>
                </w:rPr>
                <w:t>J.</w:t>
              </w:r>
              <w:r>
                <w:rPr>
                  <w:rFonts w:ascii="Times New Roman" w:hAnsi="Times New Roman" w:cs="Times New Roman"/>
                  <w:noProof/>
                  <w:sz w:val="24"/>
                  <w:szCs w:val="24"/>
                </w:rPr>
                <w:t xml:space="preserve">, (2014), </w:t>
              </w:r>
              <w:r w:rsidR="00846C1C" w:rsidRPr="00501E57">
                <w:rPr>
                  <w:rFonts w:ascii="Times New Roman" w:hAnsi="Times New Roman" w:cs="Times New Roman"/>
                  <w:b/>
                  <w:noProof/>
                  <w:sz w:val="24"/>
                  <w:szCs w:val="24"/>
                </w:rPr>
                <w:t>An Empirical Study on Organizational Infusion of Green Practices in Chinese Logistics Companies</w:t>
              </w:r>
              <w:r>
                <w:rPr>
                  <w:rFonts w:ascii="Times New Roman" w:hAnsi="Times New Roman" w:cs="Times New Roman"/>
                  <w:noProof/>
                  <w:sz w:val="24"/>
                  <w:szCs w:val="24"/>
                </w:rPr>
                <w:t>,</w:t>
              </w:r>
              <w:r w:rsidR="00846C1C" w:rsidRPr="00C80A4F">
                <w:rPr>
                  <w:rFonts w:ascii="Times New Roman" w:hAnsi="Times New Roman" w:cs="Times New Roman"/>
                  <w:noProof/>
                  <w:sz w:val="24"/>
                  <w:szCs w:val="24"/>
                </w:rPr>
                <w:t xml:space="preserve"> </w:t>
              </w:r>
              <w:r w:rsidR="00846C1C" w:rsidRPr="00C80A4F">
                <w:rPr>
                  <w:rFonts w:ascii="Times New Roman" w:hAnsi="Times New Roman" w:cs="Times New Roman"/>
                  <w:iCs/>
                  <w:noProof/>
                  <w:sz w:val="24"/>
                  <w:szCs w:val="24"/>
                </w:rPr>
                <w:t>Journal of Economic and Social Studies</w:t>
              </w:r>
              <w:r>
                <w:rPr>
                  <w:rFonts w:ascii="Times New Roman" w:hAnsi="Times New Roman" w:cs="Times New Roman"/>
                  <w:iCs/>
                  <w:noProof/>
                  <w:sz w:val="24"/>
                  <w:szCs w:val="24"/>
                </w:rPr>
                <w:t>,</w:t>
              </w:r>
              <w:r w:rsidR="00846C1C" w:rsidRPr="00C80A4F">
                <w:rPr>
                  <w:rFonts w:ascii="Times New Roman" w:hAnsi="Times New Roman" w:cs="Times New Roman"/>
                  <w:iCs/>
                  <w:noProof/>
                  <w:sz w:val="24"/>
                  <w:szCs w:val="24"/>
                </w:rPr>
                <w:t xml:space="preserve"> 4 (2)</w:t>
              </w:r>
              <w:r w:rsidR="00846C1C" w:rsidRPr="00C80A4F">
                <w:rPr>
                  <w:rFonts w:ascii="Times New Roman" w:hAnsi="Times New Roman" w:cs="Times New Roman"/>
                  <w:noProof/>
                  <w:sz w:val="24"/>
                  <w:szCs w:val="24"/>
                </w:rPr>
                <w:t>, 159-189.</w:t>
              </w:r>
            </w:p>
            <w:p w:rsidR="00846C1C" w:rsidRPr="00C80A4F" w:rsidRDefault="00A64145" w:rsidP="00060A09">
              <w:pPr>
                <w:pStyle w:val="Kaynaka"/>
                <w:numPr>
                  <w:ilvl w:val="0"/>
                  <w:numId w:val="17"/>
                </w:numPr>
                <w:spacing w:line="240" w:lineRule="auto"/>
                <w:jc w:val="both"/>
                <w:rPr>
                  <w:rFonts w:ascii="Times New Roman" w:hAnsi="Times New Roman" w:cs="Times New Roman"/>
                  <w:noProof/>
                  <w:sz w:val="24"/>
                  <w:szCs w:val="24"/>
                </w:rPr>
              </w:pPr>
              <w:r w:rsidRPr="00C80A4F">
                <w:rPr>
                  <w:rFonts w:ascii="Times New Roman" w:hAnsi="Times New Roman" w:cs="Times New Roman"/>
                  <w:noProof/>
                  <w:sz w:val="24"/>
                  <w:szCs w:val="24"/>
                </w:rPr>
                <w:t>HWANG, B., HUANG</w:t>
              </w:r>
              <w:r w:rsidR="00501E57">
                <w:rPr>
                  <w:rFonts w:ascii="Times New Roman" w:hAnsi="Times New Roman" w:cs="Times New Roman"/>
                  <w:noProof/>
                  <w:sz w:val="24"/>
                  <w:szCs w:val="24"/>
                </w:rPr>
                <w:t>,</w:t>
              </w:r>
              <w:r w:rsidR="00501E57" w:rsidRPr="00501E57">
                <w:rPr>
                  <w:rFonts w:ascii="Times New Roman" w:hAnsi="Times New Roman" w:cs="Times New Roman"/>
                  <w:noProof/>
                  <w:sz w:val="24"/>
                  <w:szCs w:val="24"/>
                </w:rPr>
                <w:t xml:space="preserve"> </w:t>
              </w:r>
              <w:r w:rsidR="00501E57" w:rsidRPr="00C80A4F">
                <w:rPr>
                  <w:rFonts w:ascii="Times New Roman" w:hAnsi="Times New Roman" w:cs="Times New Roman"/>
                  <w:noProof/>
                  <w:sz w:val="24"/>
                  <w:szCs w:val="24"/>
                </w:rPr>
                <w:t>C.</w:t>
              </w:r>
              <w:r w:rsidRPr="00C80A4F">
                <w:rPr>
                  <w:rFonts w:ascii="Times New Roman" w:hAnsi="Times New Roman" w:cs="Times New Roman"/>
                  <w:noProof/>
                  <w:sz w:val="24"/>
                  <w:szCs w:val="24"/>
                </w:rPr>
                <w:t>, WU</w:t>
              </w:r>
              <w:r w:rsidR="00501E57">
                <w:rPr>
                  <w:rFonts w:ascii="Times New Roman" w:hAnsi="Times New Roman" w:cs="Times New Roman"/>
                  <w:noProof/>
                  <w:sz w:val="24"/>
                  <w:szCs w:val="24"/>
                </w:rPr>
                <w:t xml:space="preserve">, C., (2016), </w:t>
              </w:r>
              <w:r w:rsidR="00846C1C" w:rsidRPr="00501E57">
                <w:rPr>
                  <w:rFonts w:ascii="Times New Roman" w:hAnsi="Times New Roman" w:cs="Times New Roman"/>
                  <w:b/>
                  <w:noProof/>
                  <w:sz w:val="24"/>
                  <w:szCs w:val="24"/>
                </w:rPr>
                <w:t>A TOE Approach to Establish a Green Supply Chain Adoption Decision Model in the Semiconductor Industry</w:t>
              </w:r>
              <w:r w:rsidR="00501E57">
                <w:rPr>
                  <w:rFonts w:ascii="Times New Roman" w:hAnsi="Times New Roman" w:cs="Times New Roman"/>
                  <w:noProof/>
                  <w:sz w:val="24"/>
                  <w:szCs w:val="24"/>
                </w:rPr>
                <w:t>,</w:t>
              </w:r>
              <w:r w:rsidR="00846C1C" w:rsidRPr="00C80A4F">
                <w:rPr>
                  <w:rFonts w:ascii="Times New Roman" w:hAnsi="Times New Roman" w:cs="Times New Roman"/>
                  <w:noProof/>
                  <w:sz w:val="24"/>
                  <w:szCs w:val="24"/>
                </w:rPr>
                <w:t xml:space="preserve"> </w:t>
              </w:r>
              <w:r w:rsidR="00846C1C" w:rsidRPr="00C80A4F">
                <w:rPr>
                  <w:rFonts w:ascii="Times New Roman" w:hAnsi="Times New Roman" w:cs="Times New Roman"/>
                  <w:iCs/>
                  <w:noProof/>
                  <w:sz w:val="24"/>
                  <w:szCs w:val="24"/>
                </w:rPr>
                <w:t xml:space="preserve">Sustainability, 8, </w:t>
              </w:r>
              <w:r w:rsidR="00501E57">
                <w:rPr>
                  <w:rFonts w:ascii="Times New Roman" w:hAnsi="Times New Roman" w:cs="Times New Roman"/>
                  <w:iCs/>
                  <w:noProof/>
                  <w:sz w:val="24"/>
                  <w:szCs w:val="24"/>
                </w:rPr>
                <w:t>1</w:t>
              </w:r>
              <w:r w:rsidR="00846C1C" w:rsidRPr="00C80A4F">
                <w:rPr>
                  <w:rFonts w:ascii="Times New Roman" w:hAnsi="Times New Roman" w:cs="Times New Roman"/>
                  <w:noProof/>
                  <w:sz w:val="24"/>
                  <w:szCs w:val="24"/>
                </w:rPr>
                <w:t>68-198.</w:t>
              </w:r>
            </w:p>
            <w:p w:rsidR="0050230A" w:rsidRDefault="00A64145" w:rsidP="00060A09">
              <w:pPr>
                <w:pStyle w:val="Kaynaka"/>
                <w:numPr>
                  <w:ilvl w:val="0"/>
                  <w:numId w:val="17"/>
                </w:numPr>
                <w:spacing w:line="240" w:lineRule="auto"/>
                <w:jc w:val="both"/>
                <w:rPr>
                  <w:rFonts w:ascii="Times New Roman" w:hAnsi="Times New Roman" w:cs="Times New Roman"/>
                  <w:noProof/>
                  <w:sz w:val="24"/>
                  <w:szCs w:val="24"/>
                </w:rPr>
              </w:pPr>
              <w:r w:rsidRPr="00C80A4F">
                <w:rPr>
                  <w:rFonts w:ascii="Times New Roman" w:hAnsi="Times New Roman" w:cs="Times New Roman"/>
                  <w:noProof/>
                  <w:sz w:val="24"/>
                  <w:szCs w:val="24"/>
                </w:rPr>
                <w:t>İNCEOĞLU</w:t>
              </w:r>
              <w:r w:rsidR="00846C1C" w:rsidRPr="00C80A4F">
                <w:rPr>
                  <w:rFonts w:ascii="Times New Roman" w:hAnsi="Times New Roman" w:cs="Times New Roman"/>
                  <w:noProof/>
                  <w:sz w:val="24"/>
                  <w:szCs w:val="24"/>
                </w:rPr>
                <w:t>, M.</w:t>
              </w:r>
              <w:r w:rsidR="00885A77">
                <w:rPr>
                  <w:rFonts w:ascii="Times New Roman" w:hAnsi="Times New Roman" w:cs="Times New Roman"/>
                  <w:noProof/>
                  <w:sz w:val="24"/>
                  <w:szCs w:val="24"/>
                </w:rPr>
                <w:t>, (2010),</w:t>
              </w:r>
              <w:r w:rsidR="00846C1C" w:rsidRPr="00C80A4F">
                <w:rPr>
                  <w:rFonts w:ascii="Times New Roman" w:hAnsi="Times New Roman" w:cs="Times New Roman"/>
                  <w:noProof/>
                  <w:sz w:val="24"/>
                  <w:szCs w:val="24"/>
                </w:rPr>
                <w:t xml:space="preserve"> </w:t>
              </w:r>
              <w:r w:rsidR="00885A77">
                <w:rPr>
                  <w:rFonts w:ascii="Times New Roman" w:hAnsi="Times New Roman" w:cs="Times New Roman"/>
                  <w:b/>
                  <w:iCs/>
                  <w:noProof/>
                  <w:sz w:val="24"/>
                  <w:szCs w:val="24"/>
                </w:rPr>
                <w:t xml:space="preserve">Tutum Algı İletişim, </w:t>
              </w:r>
              <w:r w:rsidR="00885A77">
                <w:rPr>
                  <w:rFonts w:ascii="Times New Roman" w:hAnsi="Times New Roman" w:cs="Times New Roman"/>
                  <w:noProof/>
                  <w:sz w:val="24"/>
                  <w:szCs w:val="24"/>
                </w:rPr>
                <w:t>İmaj Y</w:t>
              </w:r>
              <w:r w:rsidR="00885A77" w:rsidRPr="00C80A4F">
                <w:rPr>
                  <w:rFonts w:ascii="Times New Roman" w:hAnsi="Times New Roman" w:cs="Times New Roman"/>
                  <w:noProof/>
                  <w:sz w:val="24"/>
                  <w:szCs w:val="24"/>
                </w:rPr>
                <w:t xml:space="preserve">ayınları, </w:t>
              </w:r>
              <w:r w:rsidR="00846C1C" w:rsidRPr="00C80A4F">
                <w:rPr>
                  <w:rFonts w:ascii="Times New Roman" w:hAnsi="Times New Roman" w:cs="Times New Roman"/>
                  <w:noProof/>
                  <w:sz w:val="24"/>
                  <w:szCs w:val="24"/>
                </w:rPr>
                <w:t>İstanbul</w:t>
              </w:r>
              <w:r w:rsidR="00885A77">
                <w:rPr>
                  <w:rFonts w:ascii="Times New Roman" w:hAnsi="Times New Roman" w:cs="Times New Roman"/>
                  <w:noProof/>
                  <w:sz w:val="24"/>
                  <w:szCs w:val="24"/>
                </w:rPr>
                <w:t>.</w:t>
              </w:r>
            </w:p>
            <w:p w:rsidR="00846C1C" w:rsidRPr="0050230A" w:rsidRDefault="00A64145" w:rsidP="00060A09">
              <w:pPr>
                <w:pStyle w:val="Kaynaka"/>
                <w:numPr>
                  <w:ilvl w:val="0"/>
                  <w:numId w:val="17"/>
                </w:numPr>
                <w:spacing w:line="240" w:lineRule="auto"/>
                <w:jc w:val="both"/>
                <w:rPr>
                  <w:rFonts w:ascii="Times New Roman" w:hAnsi="Times New Roman" w:cs="Times New Roman"/>
                  <w:noProof/>
                  <w:sz w:val="24"/>
                  <w:szCs w:val="24"/>
                </w:rPr>
              </w:pPr>
              <w:r w:rsidRPr="0050230A">
                <w:rPr>
                  <w:rFonts w:ascii="Times New Roman" w:hAnsi="Times New Roman" w:cs="Times New Roman"/>
                  <w:noProof/>
                  <w:sz w:val="24"/>
                  <w:szCs w:val="24"/>
                </w:rPr>
                <w:t>JABBOUR</w:t>
              </w:r>
              <w:r w:rsidR="00846C1C" w:rsidRPr="0050230A">
                <w:rPr>
                  <w:rFonts w:ascii="Times New Roman" w:hAnsi="Times New Roman" w:cs="Times New Roman"/>
                  <w:noProof/>
                  <w:sz w:val="24"/>
                  <w:szCs w:val="24"/>
                </w:rPr>
                <w:t>, C.,</w:t>
              </w:r>
              <w:r w:rsidR="0050230A" w:rsidRPr="0050230A">
                <w:rPr>
                  <w:rFonts w:ascii="Times New Roman" w:hAnsi="Times New Roman" w:cs="Times New Roman"/>
                  <w:sz w:val="24"/>
                  <w:szCs w:val="24"/>
                </w:rPr>
                <w:t xml:space="preserve"> LOPES DE SOUSA JABBOUR, A.B., GOVINDAN, K., PIGNATTI DE FREITAS, T., SOUBIHIA, D., KANNAN, D., LATAN, H., (2016), </w:t>
              </w:r>
              <w:r w:rsidR="0050230A" w:rsidRPr="0050230A">
                <w:rPr>
                  <w:rFonts w:ascii="Times New Roman" w:hAnsi="Times New Roman" w:cs="Times New Roman"/>
                  <w:b/>
                  <w:noProof/>
                  <w:sz w:val="24"/>
                  <w:szCs w:val="24"/>
                </w:rPr>
                <w:t>Barriers to the Adoption of Green Operational Practices at Brazilian Companies:Effects on Green and Operational Performance</w:t>
              </w:r>
              <w:r w:rsidR="00846C1C" w:rsidRPr="0050230A">
                <w:rPr>
                  <w:rFonts w:ascii="Times New Roman" w:hAnsi="Times New Roman" w:cs="Times New Roman"/>
                  <w:noProof/>
                  <w:sz w:val="24"/>
                  <w:szCs w:val="24"/>
                </w:rPr>
                <w:t xml:space="preserve">, </w:t>
              </w:r>
              <w:r w:rsidR="00846C1C" w:rsidRPr="0050230A">
                <w:rPr>
                  <w:rFonts w:ascii="Times New Roman" w:hAnsi="Times New Roman" w:cs="Times New Roman"/>
                  <w:iCs/>
                  <w:noProof/>
                  <w:sz w:val="24"/>
                  <w:szCs w:val="24"/>
                </w:rPr>
                <w:t>International Journal of Production Research, 54(10)</w:t>
              </w:r>
              <w:r w:rsidR="00846C1C" w:rsidRPr="0050230A">
                <w:rPr>
                  <w:rFonts w:ascii="Times New Roman" w:hAnsi="Times New Roman" w:cs="Times New Roman"/>
                  <w:noProof/>
                  <w:sz w:val="24"/>
                  <w:szCs w:val="24"/>
                </w:rPr>
                <w:t>, 3042-3058.</w:t>
              </w:r>
            </w:p>
            <w:p w:rsidR="00846C1C" w:rsidRPr="00C80A4F" w:rsidRDefault="00A64145" w:rsidP="00060A09">
              <w:pPr>
                <w:pStyle w:val="Kaynaka"/>
                <w:numPr>
                  <w:ilvl w:val="0"/>
                  <w:numId w:val="17"/>
                </w:numPr>
                <w:spacing w:line="240" w:lineRule="auto"/>
                <w:jc w:val="both"/>
                <w:rPr>
                  <w:rFonts w:ascii="Times New Roman" w:hAnsi="Times New Roman" w:cs="Times New Roman"/>
                  <w:noProof/>
                  <w:sz w:val="24"/>
                  <w:szCs w:val="24"/>
                </w:rPr>
              </w:pPr>
              <w:r w:rsidRPr="00C80A4F">
                <w:rPr>
                  <w:rFonts w:ascii="Times New Roman" w:hAnsi="Times New Roman" w:cs="Times New Roman"/>
                  <w:noProof/>
                  <w:sz w:val="24"/>
                  <w:szCs w:val="24"/>
                </w:rPr>
                <w:t xml:space="preserve">KEMP, R., </w:t>
              </w:r>
              <w:r w:rsidR="006E2ECD">
                <w:rPr>
                  <w:rFonts w:ascii="Times New Roman" w:hAnsi="Times New Roman" w:cs="Times New Roman"/>
                  <w:noProof/>
                  <w:sz w:val="24"/>
                  <w:szCs w:val="24"/>
                </w:rPr>
                <w:t>VOLPI,</w:t>
              </w:r>
              <w:r w:rsidR="006E2ECD" w:rsidRPr="006E2ECD">
                <w:rPr>
                  <w:rFonts w:ascii="Times New Roman" w:hAnsi="Times New Roman" w:cs="Times New Roman"/>
                  <w:noProof/>
                  <w:sz w:val="24"/>
                  <w:szCs w:val="24"/>
                </w:rPr>
                <w:t xml:space="preserve"> </w:t>
              </w:r>
              <w:r w:rsidR="006E2ECD" w:rsidRPr="00C80A4F">
                <w:rPr>
                  <w:rFonts w:ascii="Times New Roman" w:hAnsi="Times New Roman" w:cs="Times New Roman"/>
                  <w:noProof/>
                  <w:sz w:val="24"/>
                  <w:szCs w:val="24"/>
                </w:rPr>
                <w:t>M.</w:t>
              </w:r>
              <w:r w:rsidR="006E2ECD">
                <w:rPr>
                  <w:rFonts w:ascii="Times New Roman" w:hAnsi="Times New Roman" w:cs="Times New Roman"/>
                  <w:noProof/>
                  <w:sz w:val="24"/>
                  <w:szCs w:val="24"/>
                </w:rPr>
                <w:t xml:space="preserve">, (2008), </w:t>
              </w:r>
              <w:r w:rsidR="006E2ECD" w:rsidRPr="006E2ECD">
                <w:rPr>
                  <w:rFonts w:ascii="Times New Roman" w:hAnsi="Times New Roman" w:cs="Times New Roman"/>
                  <w:b/>
                  <w:noProof/>
                  <w:sz w:val="24"/>
                  <w:szCs w:val="24"/>
                </w:rPr>
                <w:t xml:space="preserve">The Diffusion </w:t>
              </w:r>
              <w:r w:rsidR="006E2ECD">
                <w:rPr>
                  <w:rFonts w:ascii="Times New Roman" w:hAnsi="Times New Roman" w:cs="Times New Roman"/>
                  <w:b/>
                  <w:noProof/>
                  <w:sz w:val="24"/>
                  <w:szCs w:val="24"/>
                </w:rPr>
                <w:t>o</w:t>
              </w:r>
              <w:r w:rsidR="006E2ECD" w:rsidRPr="006E2ECD">
                <w:rPr>
                  <w:rFonts w:ascii="Times New Roman" w:hAnsi="Times New Roman" w:cs="Times New Roman"/>
                  <w:b/>
                  <w:noProof/>
                  <w:sz w:val="24"/>
                  <w:szCs w:val="24"/>
                </w:rPr>
                <w:t>f Clean Technolog</w:t>
              </w:r>
              <w:r w:rsidR="006F0967">
                <w:rPr>
                  <w:rFonts w:ascii="Times New Roman" w:hAnsi="Times New Roman" w:cs="Times New Roman"/>
                  <w:b/>
                  <w:noProof/>
                  <w:sz w:val="24"/>
                  <w:szCs w:val="24"/>
                </w:rPr>
                <w:t>ies: A Review w</w:t>
              </w:r>
              <w:r w:rsidR="006E2ECD">
                <w:rPr>
                  <w:rFonts w:ascii="Times New Roman" w:hAnsi="Times New Roman" w:cs="Times New Roman"/>
                  <w:b/>
                  <w:noProof/>
                  <w:sz w:val="24"/>
                  <w:szCs w:val="24"/>
                </w:rPr>
                <w:t>ith Suggestions f</w:t>
              </w:r>
              <w:r w:rsidR="006E2ECD" w:rsidRPr="006E2ECD">
                <w:rPr>
                  <w:rFonts w:ascii="Times New Roman" w:hAnsi="Times New Roman" w:cs="Times New Roman"/>
                  <w:b/>
                  <w:noProof/>
                  <w:sz w:val="24"/>
                  <w:szCs w:val="24"/>
                </w:rPr>
                <w:t>or Future Diffusion Analysis</w:t>
              </w:r>
              <w:r w:rsidR="006E2ECD">
                <w:rPr>
                  <w:rFonts w:ascii="Times New Roman" w:hAnsi="Times New Roman" w:cs="Times New Roman"/>
                  <w:noProof/>
                  <w:sz w:val="24"/>
                  <w:szCs w:val="24"/>
                </w:rPr>
                <w:t>,</w:t>
              </w:r>
              <w:r w:rsidR="00846C1C" w:rsidRPr="00C80A4F">
                <w:rPr>
                  <w:rFonts w:ascii="Times New Roman" w:hAnsi="Times New Roman" w:cs="Times New Roman"/>
                  <w:noProof/>
                  <w:sz w:val="24"/>
                  <w:szCs w:val="24"/>
                </w:rPr>
                <w:t xml:space="preserve"> </w:t>
              </w:r>
              <w:r w:rsidR="00846C1C" w:rsidRPr="00C80A4F">
                <w:rPr>
                  <w:rFonts w:ascii="Times New Roman" w:hAnsi="Times New Roman" w:cs="Times New Roman"/>
                  <w:iCs/>
                  <w:noProof/>
                  <w:sz w:val="24"/>
                  <w:szCs w:val="24"/>
                </w:rPr>
                <w:t>Journal of Cleaner Production</w:t>
              </w:r>
              <w:r w:rsidR="00846C1C" w:rsidRPr="00C80A4F">
                <w:rPr>
                  <w:rFonts w:ascii="Times New Roman" w:hAnsi="Times New Roman" w:cs="Times New Roman"/>
                  <w:noProof/>
                  <w:sz w:val="24"/>
                  <w:szCs w:val="24"/>
                </w:rPr>
                <w:t>, 14-21.</w:t>
              </w:r>
            </w:p>
            <w:p w:rsidR="00846C1C" w:rsidRPr="00C80A4F" w:rsidRDefault="006E2ECD" w:rsidP="00060A09">
              <w:pPr>
                <w:pStyle w:val="Kaynaka"/>
                <w:numPr>
                  <w:ilvl w:val="0"/>
                  <w:numId w:val="17"/>
                </w:num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LI</w:t>
              </w:r>
              <w:r w:rsidR="00A64145" w:rsidRPr="00C80A4F">
                <w:rPr>
                  <w:rFonts w:ascii="Times New Roman" w:hAnsi="Times New Roman" w:cs="Times New Roman"/>
                  <w:noProof/>
                  <w:sz w:val="24"/>
                  <w:szCs w:val="24"/>
                </w:rPr>
                <w:t>N, C., HO</w:t>
              </w:r>
              <w:r>
                <w:rPr>
                  <w:rFonts w:ascii="Times New Roman" w:hAnsi="Times New Roman" w:cs="Times New Roman"/>
                  <w:noProof/>
                  <w:sz w:val="24"/>
                  <w:szCs w:val="24"/>
                </w:rPr>
                <w:t>,</w:t>
              </w:r>
              <w:r w:rsidR="00846C1C" w:rsidRPr="00C80A4F">
                <w:rPr>
                  <w:rFonts w:ascii="Times New Roman" w:hAnsi="Times New Roman" w:cs="Times New Roman"/>
                  <w:noProof/>
                  <w:sz w:val="24"/>
                  <w:szCs w:val="24"/>
                </w:rPr>
                <w:t xml:space="preserve"> </w:t>
              </w:r>
              <w:r w:rsidRPr="00C80A4F">
                <w:rPr>
                  <w:rFonts w:ascii="Times New Roman" w:hAnsi="Times New Roman" w:cs="Times New Roman"/>
                  <w:noProof/>
                  <w:sz w:val="24"/>
                  <w:szCs w:val="24"/>
                </w:rPr>
                <w:t>Y.</w:t>
              </w:r>
              <w:r>
                <w:rPr>
                  <w:rFonts w:ascii="Times New Roman" w:hAnsi="Times New Roman" w:cs="Times New Roman"/>
                  <w:noProof/>
                  <w:sz w:val="24"/>
                  <w:szCs w:val="24"/>
                </w:rPr>
                <w:t xml:space="preserve"> (2011), </w:t>
              </w:r>
              <w:r w:rsidR="00846C1C" w:rsidRPr="006E2ECD">
                <w:rPr>
                  <w:rFonts w:ascii="Times New Roman" w:hAnsi="Times New Roman" w:cs="Times New Roman"/>
                  <w:b/>
                  <w:noProof/>
                  <w:sz w:val="24"/>
                  <w:szCs w:val="24"/>
                </w:rPr>
                <w:t>Determinants of Green Practice Adoption f</w:t>
              </w:r>
              <w:r>
                <w:rPr>
                  <w:rFonts w:ascii="Times New Roman" w:hAnsi="Times New Roman" w:cs="Times New Roman"/>
                  <w:b/>
                  <w:noProof/>
                  <w:sz w:val="24"/>
                  <w:szCs w:val="24"/>
                </w:rPr>
                <w:t xml:space="preserve">or Logistics Companies in China, </w:t>
              </w:r>
              <w:r w:rsidR="00846C1C" w:rsidRPr="00C80A4F">
                <w:rPr>
                  <w:rFonts w:ascii="Times New Roman" w:hAnsi="Times New Roman" w:cs="Times New Roman"/>
                  <w:iCs/>
                  <w:noProof/>
                  <w:sz w:val="24"/>
                  <w:szCs w:val="24"/>
                </w:rPr>
                <w:t>Journal of Business Ethics, 98</w:t>
              </w:r>
              <w:r>
                <w:rPr>
                  <w:rFonts w:ascii="Times New Roman" w:hAnsi="Times New Roman" w:cs="Times New Roman"/>
                  <w:noProof/>
                  <w:sz w:val="24"/>
                  <w:szCs w:val="24"/>
                </w:rPr>
                <w:t xml:space="preserve">, </w:t>
              </w:r>
              <w:r w:rsidR="00846C1C" w:rsidRPr="00C80A4F">
                <w:rPr>
                  <w:rFonts w:ascii="Times New Roman" w:hAnsi="Times New Roman" w:cs="Times New Roman"/>
                  <w:noProof/>
                  <w:sz w:val="24"/>
                  <w:szCs w:val="24"/>
                </w:rPr>
                <w:t>67-83.</w:t>
              </w:r>
            </w:p>
            <w:p w:rsidR="00846C1C" w:rsidRPr="00C80A4F" w:rsidRDefault="006E2ECD" w:rsidP="00060A09">
              <w:pPr>
                <w:pStyle w:val="Kaynaka"/>
                <w:numPr>
                  <w:ilvl w:val="0"/>
                  <w:numId w:val="17"/>
                </w:num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LI</w:t>
              </w:r>
              <w:r w:rsidR="00A64145" w:rsidRPr="00C80A4F">
                <w:rPr>
                  <w:rFonts w:ascii="Times New Roman" w:hAnsi="Times New Roman" w:cs="Times New Roman"/>
                  <w:noProof/>
                  <w:sz w:val="24"/>
                  <w:szCs w:val="24"/>
                </w:rPr>
                <w:t>U,</w:t>
              </w:r>
              <w:r w:rsidR="003D2653">
                <w:rPr>
                  <w:rFonts w:ascii="Times New Roman" w:hAnsi="Times New Roman" w:cs="Times New Roman"/>
                  <w:noProof/>
                  <w:sz w:val="24"/>
                  <w:szCs w:val="24"/>
                </w:rPr>
                <w:t xml:space="preserve"> Y., (2014), </w:t>
              </w:r>
              <w:r w:rsidR="003D2653">
                <w:rPr>
                  <w:rFonts w:ascii="Times New Roman" w:hAnsi="Times New Roman" w:cs="Times New Roman"/>
                  <w:b/>
                  <w:noProof/>
                  <w:sz w:val="24"/>
                  <w:szCs w:val="24"/>
                </w:rPr>
                <w:t>Barriers to the Adoption o</w:t>
              </w:r>
              <w:r w:rsidR="003D2653" w:rsidRPr="003D2653">
                <w:rPr>
                  <w:rFonts w:ascii="Times New Roman" w:hAnsi="Times New Roman" w:cs="Times New Roman"/>
                  <w:b/>
                  <w:noProof/>
                  <w:sz w:val="24"/>
                  <w:szCs w:val="24"/>
                </w:rPr>
                <w:t>f Low Carbon Pr</w:t>
              </w:r>
              <w:r w:rsidR="003D2653">
                <w:rPr>
                  <w:rFonts w:ascii="Times New Roman" w:hAnsi="Times New Roman" w:cs="Times New Roman"/>
                  <w:b/>
                  <w:noProof/>
                  <w:sz w:val="24"/>
                  <w:szCs w:val="24"/>
                </w:rPr>
                <w:t>oduction:A Multiple-Case Study of Chinese I</w:t>
              </w:r>
              <w:r w:rsidR="003D2653" w:rsidRPr="003D2653">
                <w:rPr>
                  <w:rFonts w:ascii="Times New Roman" w:hAnsi="Times New Roman" w:cs="Times New Roman"/>
                  <w:b/>
                  <w:noProof/>
                  <w:sz w:val="24"/>
                  <w:szCs w:val="24"/>
                </w:rPr>
                <w:t>ndustrial Firms</w:t>
              </w:r>
              <w:r w:rsidR="003D2653">
                <w:rPr>
                  <w:rFonts w:ascii="Times New Roman" w:hAnsi="Times New Roman" w:cs="Times New Roman"/>
                  <w:noProof/>
                  <w:sz w:val="24"/>
                  <w:szCs w:val="24"/>
                </w:rPr>
                <w:t xml:space="preserve">, </w:t>
              </w:r>
              <w:r w:rsidR="00846C1C" w:rsidRPr="00C80A4F">
                <w:rPr>
                  <w:rFonts w:ascii="Times New Roman" w:hAnsi="Times New Roman" w:cs="Times New Roman"/>
                  <w:iCs/>
                  <w:noProof/>
                  <w:sz w:val="24"/>
                  <w:szCs w:val="24"/>
                </w:rPr>
                <w:t>Energy Policy 67</w:t>
              </w:r>
              <w:r w:rsidR="00846C1C" w:rsidRPr="00C80A4F">
                <w:rPr>
                  <w:rFonts w:ascii="Times New Roman" w:hAnsi="Times New Roman" w:cs="Times New Roman"/>
                  <w:noProof/>
                  <w:sz w:val="24"/>
                  <w:szCs w:val="24"/>
                </w:rPr>
                <w:t>, 412-421.</w:t>
              </w:r>
            </w:p>
            <w:p w:rsidR="003D2653" w:rsidRDefault="003D2653" w:rsidP="00060A09">
              <w:pPr>
                <w:pStyle w:val="Kaynaka"/>
                <w:numPr>
                  <w:ilvl w:val="0"/>
                  <w:numId w:val="17"/>
                </w:numPr>
                <w:spacing w:line="240" w:lineRule="auto"/>
                <w:jc w:val="both"/>
                <w:rPr>
                  <w:rFonts w:ascii="Times New Roman" w:hAnsi="Times New Roman" w:cs="Times New Roman"/>
                  <w:noProof/>
                  <w:sz w:val="24"/>
                  <w:szCs w:val="24"/>
                </w:rPr>
              </w:pPr>
              <w:r w:rsidRPr="003D2653">
                <w:rPr>
                  <w:rFonts w:ascii="Times New Roman" w:hAnsi="Times New Roman" w:cs="Times New Roman"/>
                  <w:noProof/>
                  <w:sz w:val="24"/>
                  <w:szCs w:val="24"/>
                </w:rPr>
                <w:t>LUKEN, R.,</w:t>
              </w:r>
              <w:r w:rsidR="00A64145" w:rsidRPr="003D2653">
                <w:rPr>
                  <w:rFonts w:ascii="Times New Roman" w:hAnsi="Times New Roman" w:cs="Times New Roman"/>
                  <w:noProof/>
                  <w:sz w:val="24"/>
                  <w:szCs w:val="24"/>
                </w:rPr>
                <w:t xml:space="preserve"> VAN ROMPAEY</w:t>
              </w:r>
              <w:r w:rsidR="00846C1C" w:rsidRPr="003D2653">
                <w:rPr>
                  <w:rFonts w:ascii="Times New Roman" w:hAnsi="Times New Roman" w:cs="Times New Roman"/>
                  <w:noProof/>
                  <w:sz w:val="24"/>
                  <w:szCs w:val="24"/>
                </w:rPr>
                <w:t>, F.</w:t>
              </w:r>
              <w:r w:rsidRPr="003D2653">
                <w:rPr>
                  <w:rFonts w:ascii="Times New Roman" w:hAnsi="Times New Roman" w:cs="Times New Roman"/>
                  <w:noProof/>
                  <w:sz w:val="24"/>
                  <w:szCs w:val="24"/>
                </w:rPr>
                <w:t>, (2007),</w:t>
              </w:r>
              <w:r w:rsidR="00846C1C" w:rsidRPr="003D2653">
                <w:rPr>
                  <w:rFonts w:ascii="Times New Roman" w:hAnsi="Times New Roman" w:cs="Times New Roman"/>
                  <w:noProof/>
                  <w:sz w:val="24"/>
                  <w:szCs w:val="24"/>
                </w:rPr>
                <w:t xml:space="preserve"> </w:t>
              </w:r>
              <w:r w:rsidR="00846C1C" w:rsidRPr="003D2653">
                <w:rPr>
                  <w:rFonts w:ascii="Times New Roman" w:hAnsi="Times New Roman" w:cs="Times New Roman"/>
                  <w:b/>
                  <w:iCs/>
                  <w:noProof/>
                  <w:sz w:val="24"/>
                  <w:szCs w:val="24"/>
                </w:rPr>
                <w:t>Environment and Industry in Developing Countri</w:t>
              </w:r>
              <w:r w:rsidR="000E08CF">
                <w:rPr>
                  <w:rFonts w:ascii="Times New Roman" w:hAnsi="Times New Roman" w:cs="Times New Roman"/>
                  <w:b/>
                  <w:iCs/>
                  <w:noProof/>
                  <w:sz w:val="24"/>
                  <w:szCs w:val="24"/>
                </w:rPr>
                <w:t>es: Assesssing the Adoption of E</w:t>
              </w:r>
              <w:r w:rsidR="00846C1C" w:rsidRPr="003D2653">
                <w:rPr>
                  <w:rFonts w:ascii="Times New Roman" w:hAnsi="Times New Roman" w:cs="Times New Roman"/>
                  <w:b/>
                  <w:iCs/>
                  <w:noProof/>
                  <w:sz w:val="24"/>
                  <w:szCs w:val="24"/>
                </w:rPr>
                <w:t>nvironmentally So</w:t>
              </w:r>
              <w:r w:rsidRPr="003D2653">
                <w:rPr>
                  <w:rFonts w:ascii="Times New Roman" w:hAnsi="Times New Roman" w:cs="Times New Roman"/>
                  <w:b/>
                  <w:iCs/>
                  <w:noProof/>
                  <w:sz w:val="24"/>
                  <w:szCs w:val="24"/>
                </w:rPr>
                <w:t>und</w:t>
              </w:r>
              <w:r w:rsidR="004D7F5B">
                <w:rPr>
                  <w:rFonts w:ascii="Times New Roman" w:hAnsi="Times New Roman" w:cs="Times New Roman"/>
                  <w:b/>
                  <w:iCs/>
                  <w:noProof/>
                  <w:sz w:val="24"/>
                  <w:szCs w:val="24"/>
                </w:rPr>
                <w:t xml:space="preserve"> Technology, </w:t>
              </w:r>
              <w:r w:rsidR="00846C1C" w:rsidRPr="003D2653">
                <w:rPr>
                  <w:rFonts w:ascii="Times New Roman" w:hAnsi="Times New Roman" w:cs="Times New Roman"/>
                  <w:noProof/>
                  <w:sz w:val="24"/>
                  <w:szCs w:val="24"/>
                </w:rPr>
                <w:t xml:space="preserve">UNIDO, Edward Elgar, </w:t>
              </w:r>
              <w:r w:rsidRPr="003D2653">
                <w:rPr>
                  <w:rFonts w:ascii="Times New Roman" w:hAnsi="Times New Roman" w:cs="Times New Roman"/>
                  <w:noProof/>
                  <w:sz w:val="24"/>
                  <w:szCs w:val="24"/>
                </w:rPr>
                <w:t>Cambridge</w:t>
              </w:r>
              <w:r>
                <w:rPr>
                  <w:rFonts w:ascii="Times New Roman" w:hAnsi="Times New Roman" w:cs="Times New Roman"/>
                  <w:noProof/>
                  <w:sz w:val="24"/>
                  <w:szCs w:val="24"/>
                </w:rPr>
                <w:t>.</w:t>
              </w:r>
            </w:p>
            <w:p w:rsidR="00846C1C" w:rsidRPr="003D2653" w:rsidRDefault="003D2653" w:rsidP="00060A09">
              <w:pPr>
                <w:pStyle w:val="Kaynaka"/>
                <w:numPr>
                  <w:ilvl w:val="0"/>
                  <w:numId w:val="17"/>
                </w:num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LUKEN, R., VAN ROMPAEY, F.,</w:t>
              </w:r>
              <w:r w:rsidR="00D760D0">
                <w:rPr>
                  <w:rFonts w:ascii="Times New Roman" w:hAnsi="Times New Roman" w:cs="Times New Roman"/>
                  <w:noProof/>
                  <w:sz w:val="24"/>
                  <w:szCs w:val="24"/>
                </w:rPr>
                <w:t xml:space="preserve"> ZI</w:t>
              </w:r>
              <w:r w:rsidR="00A64145" w:rsidRPr="003D2653">
                <w:rPr>
                  <w:rFonts w:ascii="Times New Roman" w:hAnsi="Times New Roman" w:cs="Times New Roman"/>
                  <w:noProof/>
                  <w:sz w:val="24"/>
                  <w:szCs w:val="24"/>
                </w:rPr>
                <w:t>GOVA</w:t>
              </w:r>
              <w:r>
                <w:rPr>
                  <w:rFonts w:ascii="Times New Roman" w:hAnsi="Times New Roman" w:cs="Times New Roman"/>
                  <w:noProof/>
                  <w:sz w:val="24"/>
                  <w:szCs w:val="24"/>
                </w:rPr>
                <w:t xml:space="preserve">, K., (2008), </w:t>
              </w:r>
              <w:r w:rsidRPr="003D2653">
                <w:rPr>
                  <w:rFonts w:ascii="Times New Roman" w:hAnsi="Times New Roman" w:cs="Times New Roman"/>
                  <w:b/>
                  <w:noProof/>
                  <w:sz w:val="24"/>
                  <w:szCs w:val="24"/>
                </w:rPr>
                <w:t>The Determ</w:t>
              </w:r>
              <w:r>
                <w:rPr>
                  <w:rFonts w:ascii="Times New Roman" w:hAnsi="Times New Roman" w:cs="Times New Roman"/>
                  <w:b/>
                  <w:noProof/>
                  <w:sz w:val="24"/>
                  <w:szCs w:val="24"/>
                </w:rPr>
                <w:t>inants of EST Adoption by Manufacturing Plants i</w:t>
              </w:r>
              <w:r w:rsidRPr="003D2653">
                <w:rPr>
                  <w:rFonts w:ascii="Times New Roman" w:hAnsi="Times New Roman" w:cs="Times New Roman"/>
                  <w:b/>
                  <w:noProof/>
                  <w:sz w:val="24"/>
                  <w:szCs w:val="24"/>
                </w:rPr>
                <w:t>n Developing Countries</w:t>
              </w:r>
              <w:r>
                <w:rPr>
                  <w:rFonts w:ascii="Times New Roman" w:hAnsi="Times New Roman" w:cs="Times New Roman"/>
                  <w:noProof/>
                  <w:sz w:val="24"/>
                  <w:szCs w:val="24"/>
                </w:rPr>
                <w:t xml:space="preserve">, </w:t>
              </w:r>
              <w:r w:rsidR="00846C1C" w:rsidRPr="003D2653">
                <w:rPr>
                  <w:rFonts w:ascii="Times New Roman" w:hAnsi="Times New Roman" w:cs="Times New Roman"/>
                  <w:iCs/>
                  <w:noProof/>
                  <w:sz w:val="24"/>
                  <w:szCs w:val="24"/>
                </w:rPr>
                <w:t>Ecological Economics 66</w:t>
              </w:r>
              <w:r w:rsidR="00846C1C" w:rsidRPr="003D2653">
                <w:rPr>
                  <w:rFonts w:ascii="Times New Roman" w:hAnsi="Times New Roman" w:cs="Times New Roman"/>
                  <w:noProof/>
                  <w:sz w:val="24"/>
                  <w:szCs w:val="24"/>
                </w:rPr>
                <w:t xml:space="preserve">, </w:t>
              </w:r>
              <w:r>
                <w:rPr>
                  <w:rFonts w:ascii="Times New Roman" w:hAnsi="Times New Roman" w:cs="Times New Roman"/>
                  <w:noProof/>
                  <w:sz w:val="24"/>
                  <w:szCs w:val="24"/>
                </w:rPr>
                <w:t>1</w:t>
              </w:r>
              <w:r w:rsidR="00846C1C" w:rsidRPr="003D2653">
                <w:rPr>
                  <w:rFonts w:ascii="Times New Roman" w:hAnsi="Times New Roman" w:cs="Times New Roman"/>
                  <w:noProof/>
                  <w:sz w:val="24"/>
                  <w:szCs w:val="24"/>
                </w:rPr>
                <w:t>41-152.</w:t>
              </w:r>
            </w:p>
            <w:p w:rsidR="00846C1C" w:rsidRPr="00C80A4F" w:rsidRDefault="00D760D0" w:rsidP="00060A09">
              <w:pPr>
                <w:pStyle w:val="Kaynaka"/>
                <w:numPr>
                  <w:ilvl w:val="0"/>
                  <w:numId w:val="17"/>
                </w:num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MAÇANEIRO, M., KI</w:t>
              </w:r>
              <w:r w:rsidR="00A64145" w:rsidRPr="00C80A4F">
                <w:rPr>
                  <w:rFonts w:ascii="Times New Roman" w:hAnsi="Times New Roman" w:cs="Times New Roman"/>
                  <w:noProof/>
                  <w:sz w:val="24"/>
                  <w:szCs w:val="24"/>
                </w:rPr>
                <w:t>NDL DA CUNHA</w:t>
              </w:r>
              <w:r>
                <w:rPr>
                  <w:rFonts w:ascii="Times New Roman" w:hAnsi="Times New Roman" w:cs="Times New Roman"/>
                  <w:noProof/>
                  <w:sz w:val="24"/>
                  <w:szCs w:val="24"/>
                </w:rPr>
                <w:t>,</w:t>
              </w:r>
              <w:r w:rsidRPr="00D760D0">
                <w:rPr>
                  <w:rFonts w:ascii="Times New Roman" w:hAnsi="Times New Roman" w:cs="Times New Roman"/>
                  <w:noProof/>
                  <w:sz w:val="24"/>
                  <w:szCs w:val="24"/>
                </w:rPr>
                <w:t xml:space="preserve"> </w:t>
              </w:r>
              <w:r w:rsidRPr="00C80A4F">
                <w:rPr>
                  <w:rFonts w:ascii="Times New Roman" w:hAnsi="Times New Roman" w:cs="Times New Roman"/>
                  <w:noProof/>
                  <w:sz w:val="24"/>
                  <w:szCs w:val="24"/>
                </w:rPr>
                <w:t>S.</w:t>
              </w:r>
              <w:r>
                <w:rPr>
                  <w:rFonts w:ascii="Times New Roman" w:hAnsi="Times New Roman" w:cs="Times New Roman"/>
                  <w:noProof/>
                  <w:sz w:val="24"/>
                  <w:szCs w:val="24"/>
                </w:rPr>
                <w:t xml:space="preserve">, (2014), </w:t>
              </w:r>
              <w:r w:rsidR="00846C1C" w:rsidRPr="00D760D0">
                <w:rPr>
                  <w:rFonts w:ascii="Times New Roman" w:hAnsi="Times New Roman" w:cs="Times New Roman"/>
                  <w:b/>
                  <w:noProof/>
                  <w:sz w:val="24"/>
                  <w:szCs w:val="24"/>
                </w:rPr>
                <w:t>Theoretical Analysis Model of the Adoption of Reactive and Proactive Eco-Innovation Strategies: the Influence of Contextual Factors Internal and External to Organizations</w:t>
              </w:r>
              <w:r>
                <w:rPr>
                  <w:rFonts w:ascii="Times New Roman" w:hAnsi="Times New Roman" w:cs="Times New Roman"/>
                  <w:noProof/>
                  <w:sz w:val="24"/>
                  <w:szCs w:val="24"/>
                </w:rPr>
                <w:t xml:space="preserve">, </w:t>
              </w:r>
              <w:r w:rsidR="00846C1C" w:rsidRPr="00C80A4F">
                <w:rPr>
                  <w:rFonts w:ascii="Times New Roman" w:hAnsi="Times New Roman" w:cs="Times New Roman"/>
                  <w:iCs/>
                  <w:noProof/>
                  <w:sz w:val="24"/>
                  <w:szCs w:val="24"/>
                </w:rPr>
                <w:t>Brazilian Business Review, 11</w:t>
              </w:r>
              <w:r w:rsidR="000E08CF">
                <w:rPr>
                  <w:rFonts w:ascii="Times New Roman" w:hAnsi="Times New Roman" w:cs="Times New Roman"/>
                  <w:iCs/>
                  <w:noProof/>
                  <w:sz w:val="24"/>
                  <w:szCs w:val="24"/>
                </w:rPr>
                <w:t xml:space="preserve"> </w:t>
              </w:r>
              <w:r w:rsidR="00846C1C" w:rsidRPr="00C80A4F">
                <w:rPr>
                  <w:rFonts w:ascii="Times New Roman" w:hAnsi="Times New Roman" w:cs="Times New Roman"/>
                  <w:iCs/>
                  <w:noProof/>
                  <w:sz w:val="24"/>
                  <w:szCs w:val="24"/>
                </w:rPr>
                <w:t>(5)</w:t>
              </w:r>
              <w:r w:rsidR="00846C1C" w:rsidRPr="00C80A4F">
                <w:rPr>
                  <w:rFonts w:ascii="Times New Roman" w:hAnsi="Times New Roman" w:cs="Times New Roman"/>
                  <w:noProof/>
                  <w:sz w:val="24"/>
                  <w:szCs w:val="24"/>
                </w:rPr>
                <w:t>, 1-23.</w:t>
              </w:r>
            </w:p>
            <w:p w:rsidR="00846C1C" w:rsidRPr="00C80A4F" w:rsidRDefault="00D760D0" w:rsidP="00060A09">
              <w:pPr>
                <w:pStyle w:val="Kaynaka"/>
                <w:numPr>
                  <w:ilvl w:val="0"/>
                  <w:numId w:val="17"/>
                </w:num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lastRenderedPageBreak/>
                <w:t>MARTINS, R., OLIVEI</w:t>
              </w:r>
              <w:r w:rsidR="00A64145" w:rsidRPr="00C80A4F">
                <w:rPr>
                  <w:rFonts w:ascii="Times New Roman" w:hAnsi="Times New Roman" w:cs="Times New Roman"/>
                  <w:noProof/>
                  <w:sz w:val="24"/>
                  <w:szCs w:val="24"/>
                </w:rPr>
                <w:t>RA</w:t>
              </w:r>
              <w:r>
                <w:rPr>
                  <w:rFonts w:ascii="Times New Roman" w:hAnsi="Times New Roman" w:cs="Times New Roman"/>
                  <w:noProof/>
                  <w:sz w:val="24"/>
                  <w:szCs w:val="24"/>
                </w:rPr>
                <w:t>,</w:t>
              </w:r>
              <w:r w:rsidRPr="00D760D0">
                <w:rPr>
                  <w:rFonts w:ascii="Times New Roman" w:hAnsi="Times New Roman" w:cs="Times New Roman"/>
                  <w:noProof/>
                  <w:sz w:val="24"/>
                  <w:szCs w:val="24"/>
                </w:rPr>
                <w:t xml:space="preserve"> </w:t>
              </w:r>
              <w:r>
                <w:rPr>
                  <w:rFonts w:ascii="Times New Roman" w:hAnsi="Times New Roman" w:cs="Times New Roman"/>
                  <w:noProof/>
                  <w:sz w:val="24"/>
                  <w:szCs w:val="24"/>
                </w:rPr>
                <w:t xml:space="preserve">T., </w:t>
              </w:r>
              <w:r w:rsidR="00A64145" w:rsidRPr="00C80A4F">
                <w:rPr>
                  <w:rFonts w:ascii="Times New Roman" w:hAnsi="Times New Roman" w:cs="Times New Roman"/>
                  <w:noProof/>
                  <w:sz w:val="24"/>
                  <w:szCs w:val="24"/>
                </w:rPr>
                <w:t>THOMAS</w:t>
              </w:r>
              <w:r>
                <w:rPr>
                  <w:rFonts w:ascii="Times New Roman" w:hAnsi="Times New Roman" w:cs="Times New Roman"/>
                  <w:noProof/>
                  <w:sz w:val="24"/>
                  <w:szCs w:val="24"/>
                </w:rPr>
                <w:t>,</w:t>
              </w:r>
              <w:r w:rsidR="00846C1C" w:rsidRPr="00C80A4F">
                <w:rPr>
                  <w:rFonts w:ascii="Times New Roman" w:hAnsi="Times New Roman" w:cs="Times New Roman"/>
                  <w:noProof/>
                  <w:sz w:val="24"/>
                  <w:szCs w:val="24"/>
                </w:rPr>
                <w:t xml:space="preserve"> </w:t>
              </w:r>
              <w:r w:rsidRPr="00C80A4F">
                <w:rPr>
                  <w:rFonts w:ascii="Times New Roman" w:hAnsi="Times New Roman" w:cs="Times New Roman"/>
                  <w:noProof/>
                  <w:sz w:val="24"/>
                  <w:szCs w:val="24"/>
                </w:rPr>
                <w:t>M.</w:t>
              </w:r>
              <w:r>
                <w:rPr>
                  <w:rFonts w:ascii="Times New Roman" w:hAnsi="Times New Roman" w:cs="Times New Roman"/>
                  <w:noProof/>
                  <w:sz w:val="24"/>
                  <w:szCs w:val="24"/>
                </w:rPr>
                <w:t xml:space="preserve">, (2016), </w:t>
              </w:r>
              <w:r w:rsidR="00846C1C" w:rsidRPr="00D760D0">
                <w:rPr>
                  <w:rFonts w:ascii="Times New Roman" w:hAnsi="Times New Roman" w:cs="Times New Roman"/>
                  <w:b/>
                  <w:noProof/>
                  <w:sz w:val="24"/>
                  <w:szCs w:val="24"/>
                </w:rPr>
                <w:t xml:space="preserve">An </w:t>
              </w:r>
              <w:r>
                <w:rPr>
                  <w:rFonts w:ascii="Times New Roman" w:hAnsi="Times New Roman" w:cs="Times New Roman"/>
                  <w:b/>
                  <w:noProof/>
                  <w:sz w:val="24"/>
                  <w:szCs w:val="24"/>
                </w:rPr>
                <w:t>Empirical Analysis t</w:t>
              </w:r>
              <w:r w:rsidRPr="00D760D0">
                <w:rPr>
                  <w:rFonts w:ascii="Times New Roman" w:hAnsi="Times New Roman" w:cs="Times New Roman"/>
                  <w:b/>
                  <w:noProof/>
                  <w:sz w:val="24"/>
                  <w:szCs w:val="24"/>
                </w:rPr>
                <w:t>o</w:t>
              </w:r>
              <w:r>
                <w:rPr>
                  <w:rFonts w:ascii="Times New Roman" w:hAnsi="Times New Roman" w:cs="Times New Roman"/>
                  <w:b/>
                  <w:noProof/>
                  <w:sz w:val="24"/>
                  <w:szCs w:val="24"/>
                </w:rPr>
                <w:t xml:space="preserve"> Assess the Determinants of SaaS</w:t>
              </w:r>
              <w:r w:rsidRPr="00D760D0">
                <w:rPr>
                  <w:rFonts w:ascii="Times New Roman" w:hAnsi="Times New Roman" w:cs="Times New Roman"/>
                  <w:b/>
                  <w:noProof/>
                  <w:sz w:val="24"/>
                  <w:szCs w:val="24"/>
                </w:rPr>
                <w:t xml:space="preserve"> Diffusion</w:t>
              </w:r>
              <w:r w:rsidR="00846C1C" w:rsidRPr="00D760D0">
                <w:rPr>
                  <w:rFonts w:ascii="Times New Roman" w:hAnsi="Times New Roman" w:cs="Times New Roman"/>
                  <w:b/>
                  <w:noProof/>
                  <w:sz w:val="24"/>
                  <w:szCs w:val="24"/>
                </w:rPr>
                <w:t xml:space="preserve"> in Firms</w:t>
              </w:r>
              <w:r>
                <w:rPr>
                  <w:rFonts w:ascii="Times New Roman" w:hAnsi="Times New Roman" w:cs="Times New Roman"/>
                  <w:noProof/>
                  <w:sz w:val="24"/>
                  <w:szCs w:val="24"/>
                </w:rPr>
                <w:t xml:space="preserve">, </w:t>
              </w:r>
              <w:r w:rsidR="00846C1C" w:rsidRPr="00C80A4F">
                <w:rPr>
                  <w:rFonts w:ascii="Times New Roman" w:hAnsi="Times New Roman" w:cs="Times New Roman"/>
                  <w:iCs/>
                  <w:noProof/>
                  <w:sz w:val="24"/>
                  <w:szCs w:val="24"/>
                </w:rPr>
                <w:t>Computers in Human Behavior 62</w:t>
              </w:r>
              <w:r>
                <w:rPr>
                  <w:rFonts w:ascii="Times New Roman" w:hAnsi="Times New Roman" w:cs="Times New Roman"/>
                  <w:iCs/>
                  <w:noProof/>
                  <w:sz w:val="24"/>
                  <w:szCs w:val="24"/>
                </w:rPr>
                <w:t xml:space="preserve">, </w:t>
              </w:r>
              <w:r w:rsidR="00846C1C" w:rsidRPr="00C80A4F">
                <w:rPr>
                  <w:rFonts w:ascii="Times New Roman" w:hAnsi="Times New Roman" w:cs="Times New Roman"/>
                  <w:noProof/>
                  <w:sz w:val="24"/>
                  <w:szCs w:val="24"/>
                </w:rPr>
                <w:t>19-33.</w:t>
              </w:r>
            </w:p>
            <w:p w:rsidR="00846C1C" w:rsidRPr="00C80A4F" w:rsidRDefault="00D5013C" w:rsidP="00060A09">
              <w:pPr>
                <w:pStyle w:val="Kaynaka"/>
                <w:numPr>
                  <w:ilvl w:val="0"/>
                  <w:numId w:val="17"/>
                </w:num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MCKINNI</w:t>
              </w:r>
              <w:r w:rsidR="00A64145" w:rsidRPr="00C80A4F">
                <w:rPr>
                  <w:rFonts w:ascii="Times New Roman" w:hAnsi="Times New Roman" w:cs="Times New Roman"/>
                  <w:noProof/>
                  <w:sz w:val="24"/>
                  <w:szCs w:val="24"/>
                </w:rPr>
                <w:t xml:space="preserve">E, </w:t>
              </w:r>
              <w:r w:rsidR="00846C1C" w:rsidRPr="00C80A4F">
                <w:rPr>
                  <w:rFonts w:ascii="Times New Roman" w:hAnsi="Times New Roman" w:cs="Times New Roman"/>
                  <w:noProof/>
                  <w:sz w:val="24"/>
                  <w:szCs w:val="24"/>
                </w:rPr>
                <w:t>M.</w:t>
              </w:r>
              <w:r>
                <w:rPr>
                  <w:rFonts w:ascii="Times New Roman" w:hAnsi="Times New Roman" w:cs="Times New Roman"/>
                  <w:noProof/>
                  <w:sz w:val="24"/>
                  <w:szCs w:val="24"/>
                </w:rPr>
                <w:t>, (2016),</w:t>
              </w:r>
              <w:r w:rsidR="00846C1C" w:rsidRPr="00C80A4F">
                <w:rPr>
                  <w:rFonts w:ascii="Times New Roman" w:hAnsi="Times New Roman" w:cs="Times New Roman"/>
                  <w:noProof/>
                  <w:sz w:val="24"/>
                  <w:szCs w:val="24"/>
                </w:rPr>
                <w:t xml:space="preserve"> </w:t>
              </w:r>
              <w:r w:rsidR="00846C1C" w:rsidRPr="00D5013C">
                <w:rPr>
                  <w:rFonts w:ascii="Times New Roman" w:hAnsi="Times New Roman" w:cs="Times New Roman"/>
                  <w:b/>
                  <w:iCs/>
                  <w:noProof/>
                  <w:sz w:val="24"/>
                  <w:szCs w:val="24"/>
                </w:rPr>
                <w:t>Cloud Computing: TOE Adoption Factors By</w:t>
              </w:r>
              <w:r w:rsidRPr="00D5013C">
                <w:rPr>
                  <w:rFonts w:ascii="Times New Roman" w:hAnsi="Times New Roman" w:cs="Times New Roman"/>
                  <w:b/>
                  <w:iCs/>
                  <w:noProof/>
                  <w:sz w:val="24"/>
                  <w:szCs w:val="24"/>
                </w:rPr>
                <w:t xml:space="preserve"> Service Model In Manufacturing</w:t>
              </w:r>
              <w:r>
                <w:rPr>
                  <w:rFonts w:ascii="Times New Roman" w:hAnsi="Times New Roman" w:cs="Times New Roman"/>
                  <w:iCs/>
                  <w:noProof/>
                  <w:sz w:val="24"/>
                  <w:szCs w:val="24"/>
                </w:rPr>
                <w:t xml:space="preserve">, </w:t>
              </w:r>
              <w:r w:rsidR="00846C1C" w:rsidRPr="00C80A4F">
                <w:rPr>
                  <w:rFonts w:ascii="Times New Roman" w:hAnsi="Times New Roman" w:cs="Times New Roman"/>
                  <w:noProof/>
                  <w:sz w:val="24"/>
                  <w:szCs w:val="24"/>
                </w:rPr>
                <w:t>Dissertation, Georgia State University,</w:t>
              </w:r>
              <w:r w:rsidRPr="00D5013C">
                <w:rPr>
                  <w:rFonts w:ascii="Times New Roman" w:hAnsi="Times New Roman" w:cs="Times New Roman"/>
                  <w:noProof/>
                  <w:sz w:val="24"/>
                  <w:szCs w:val="24"/>
                </w:rPr>
                <w:t xml:space="preserve"> </w:t>
              </w:r>
              <w:r>
                <w:rPr>
                  <w:rFonts w:ascii="Times New Roman" w:hAnsi="Times New Roman" w:cs="Times New Roman"/>
                  <w:noProof/>
                  <w:sz w:val="24"/>
                  <w:szCs w:val="24"/>
                </w:rPr>
                <w:t>Georgia.</w:t>
              </w:r>
            </w:p>
            <w:p w:rsidR="00846C1C" w:rsidRPr="00C80A4F" w:rsidRDefault="00A64145" w:rsidP="00060A09">
              <w:pPr>
                <w:pStyle w:val="Kaynaka"/>
                <w:numPr>
                  <w:ilvl w:val="0"/>
                  <w:numId w:val="17"/>
                </w:numPr>
                <w:spacing w:line="240" w:lineRule="auto"/>
                <w:jc w:val="both"/>
                <w:rPr>
                  <w:rFonts w:ascii="Times New Roman" w:hAnsi="Times New Roman" w:cs="Times New Roman"/>
                  <w:noProof/>
                  <w:sz w:val="24"/>
                  <w:szCs w:val="24"/>
                </w:rPr>
              </w:pPr>
              <w:r w:rsidRPr="00C80A4F">
                <w:rPr>
                  <w:rFonts w:ascii="Times New Roman" w:hAnsi="Times New Roman" w:cs="Times New Roman"/>
                  <w:noProof/>
                  <w:sz w:val="24"/>
                  <w:szCs w:val="24"/>
                </w:rPr>
                <w:t xml:space="preserve">MCMASTER, T., WASTELL, </w:t>
              </w:r>
              <w:r w:rsidR="00D5013C">
                <w:rPr>
                  <w:rFonts w:ascii="Times New Roman" w:hAnsi="Times New Roman" w:cs="Times New Roman"/>
                  <w:noProof/>
                  <w:sz w:val="24"/>
                  <w:szCs w:val="24"/>
                </w:rPr>
                <w:t xml:space="preserve">D., </w:t>
              </w:r>
              <w:r w:rsidRPr="00C80A4F">
                <w:rPr>
                  <w:rFonts w:ascii="Times New Roman" w:hAnsi="Times New Roman" w:cs="Times New Roman"/>
                  <w:noProof/>
                  <w:sz w:val="24"/>
                  <w:szCs w:val="24"/>
                </w:rPr>
                <w:t xml:space="preserve">FERNELEY, </w:t>
              </w:r>
              <w:r w:rsidR="00D5013C" w:rsidRPr="00C80A4F">
                <w:rPr>
                  <w:rFonts w:ascii="Times New Roman" w:hAnsi="Times New Roman" w:cs="Times New Roman"/>
                  <w:noProof/>
                  <w:sz w:val="24"/>
                  <w:szCs w:val="24"/>
                </w:rPr>
                <w:t>E.</w:t>
              </w:r>
              <w:r w:rsidR="00D5013C">
                <w:rPr>
                  <w:rFonts w:ascii="Times New Roman" w:hAnsi="Times New Roman" w:cs="Times New Roman"/>
                  <w:noProof/>
                  <w:sz w:val="24"/>
                  <w:szCs w:val="24"/>
                </w:rPr>
                <w:t xml:space="preserve">, </w:t>
              </w:r>
              <w:r w:rsidRPr="00C80A4F">
                <w:rPr>
                  <w:rFonts w:ascii="Times New Roman" w:hAnsi="Times New Roman" w:cs="Times New Roman"/>
                  <w:noProof/>
                  <w:sz w:val="24"/>
                  <w:szCs w:val="24"/>
                </w:rPr>
                <w:t>DEGROSS</w:t>
              </w:r>
              <w:r w:rsidR="00D5013C">
                <w:rPr>
                  <w:rFonts w:ascii="Times New Roman" w:hAnsi="Times New Roman" w:cs="Times New Roman"/>
                  <w:noProof/>
                  <w:sz w:val="24"/>
                  <w:szCs w:val="24"/>
                </w:rPr>
                <w:t>,</w:t>
              </w:r>
              <w:r w:rsidR="00D5013C" w:rsidRPr="00D5013C">
                <w:rPr>
                  <w:rFonts w:ascii="Times New Roman" w:hAnsi="Times New Roman" w:cs="Times New Roman"/>
                  <w:noProof/>
                  <w:sz w:val="24"/>
                  <w:szCs w:val="24"/>
                </w:rPr>
                <w:t xml:space="preserve"> </w:t>
              </w:r>
              <w:r w:rsidR="00D5013C" w:rsidRPr="00C80A4F">
                <w:rPr>
                  <w:rFonts w:ascii="Times New Roman" w:hAnsi="Times New Roman" w:cs="Times New Roman"/>
                  <w:noProof/>
                  <w:sz w:val="24"/>
                  <w:szCs w:val="24"/>
                </w:rPr>
                <w:t>J.</w:t>
              </w:r>
              <w:r w:rsidR="00D5013C">
                <w:rPr>
                  <w:rFonts w:ascii="Times New Roman" w:hAnsi="Times New Roman" w:cs="Times New Roman"/>
                  <w:noProof/>
                  <w:sz w:val="24"/>
                  <w:szCs w:val="24"/>
                </w:rPr>
                <w:t xml:space="preserve">, (2007), </w:t>
              </w:r>
              <w:r w:rsidR="00846C1C" w:rsidRPr="00D5013C">
                <w:rPr>
                  <w:rFonts w:ascii="Times New Roman" w:hAnsi="Times New Roman" w:cs="Times New Roman"/>
                  <w:b/>
                  <w:iCs/>
                  <w:noProof/>
                  <w:sz w:val="24"/>
                  <w:szCs w:val="24"/>
                </w:rPr>
                <w:t>Organizational Dynamics of Technology-Based Innovation: Diversifying the Research Agenda</w:t>
              </w:r>
              <w:r w:rsidR="00D5013C">
                <w:rPr>
                  <w:rFonts w:ascii="Times New Roman" w:hAnsi="Times New Roman" w:cs="Times New Roman"/>
                  <w:iCs/>
                  <w:noProof/>
                  <w:sz w:val="24"/>
                  <w:szCs w:val="24"/>
                </w:rPr>
                <w:t xml:space="preserve">, </w:t>
              </w:r>
              <w:r w:rsidR="00846C1C" w:rsidRPr="00C80A4F">
                <w:rPr>
                  <w:rFonts w:ascii="Times New Roman" w:hAnsi="Times New Roman" w:cs="Times New Roman"/>
                  <w:noProof/>
                  <w:sz w:val="24"/>
                  <w:szCs w:val="24"/>
                </w:rPr>
                <w:t xml:space="preserve">Springer, </w:t>
              </w:r>
              <w:r w:rsidR="00D5013C">
                <w:rPr>
                  <w:rFonts w:ascii="Times New Roman" w:hAnsi="Times New Roman" w:cs="Times New Roman"/>
                  <w:noProof/>
                  <w:sz w:val="24"/>
                  <w:szCs w:val="24"/>
                </w:rPr>
                <w:t>New Yor</w:t>
              </w:r>
              <w:r w:rsidR="006F0967">
                <w:rPr>
                  <w:rFonts w:ascii="Times New Roman" w:hAnsi="Times New Roman" w:cs="Times New Roman"/>
                  <w:noProof/>
                  <w:sz w:val="24"/>
                  <w:szCs w:val="24"/>
                </w:rPr>
                <w:t>k</w:t>
              </w:r>
              <w:r w:rsidR="00D5013C">
                <w:rPr>
                  <w:rFonts w:ascii="Times New Roman" w:hAnsi="Times New Roman" w:cs="Times New Roman"/>
                  <w:noProof/>
                  <w:sz w:val="24"/>
                  <w:szCs w:val="24"/>
                </w:rPr>
                <w:t>.</w:t>
              </w:r>
            </w:p>
            <w:p w:rsidR="00846C1C" w:rsidRPr="00C80A4F" w:rsidRDefault="00D5013C" w:rsidP="00060A09">
              <w:pPr>
                <w:pStyle w:val="Kaynaka"/>
                <w:numPr>
                  <w:ilvl w:val="0"/>
                  <w:numId w:val="17"/>
                </w:num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MI</w:t>
              </w:r>
              <w:r w:rsidR="00A64145" w:rsidRPr="00C80A4F">
                <w:rPr>
                  <w:rFonts w:ascii="Times New Roman" w:hAnsi="Times New Roman" w:cs="Times New Roman"/>
                  <w:noProof/>
                  <w:sz w:val="24"/>
                  <w:szCs w:val="24"/>
                </w:rPr>
                <w:t xml:space="preserve">SHRA, A. N., KONANA, </w:t>
              </w:r>
              <w:r w:rsidRPr="00C80A4F">
                <w:rPr>
                  <w:rFonts w:ascii="Times New Roman" w:hAnsi="Times New Roman" w:cs="Times New Roman"/>
                  <w:noProof/>
                  <w:sz w:val="24"/>
                  <w:szCs w:val="24"/>
                </w:rPr>
                <w:t>P.</w:t>
              </w:r>
              <w:r>
                <w:rPr>
                  <w:rFonts w:ascii="Times New Roman" w:hAnsi="Times New Roman" w:cs="Times New Roman"/>
                  <w:noProof/>
                  <w:sz w:val="24"/>
                  <w:szCs w:val="24"/>
                </w:rPr>
                <w:t xml:space="preserve">, </w:t>
              </w:r>
              <w:r w:rsidR="00A64145" w:rsidRPr="00C80A4F">
                <w:rPr>
                  <w:rFonts w:ascii="Times New Roman" w:hAnsi="Times New Roman" w:cs="Times New Roman"/>
                  <w:noProof/>
                  <w:sz w:val="24"/>
                  <w:szCs w:val="24"/>
                </w:rPr>
                <w:t>BARUA</w:t>
              </w:r>
              <w:r>
                <w:rPr>
                  <w:rFonts w:ascii="Times New Roman" w:hAnsi="Times New Roman" w:cs="Times New Roman"/>
                  <w:noProof/>
                  <w:sz w:val="24"/>
                  <w:szCs w:val="24"/>
                </w:rPr>
                <w:t>,</w:t>
              </w:r>
              <w:r w:rsidR="00846C1C" w:rsidRPr="00C80A4F">
                <w:rPr>
                  <w:rFonts w:ascii="Times New Roman" w:hAnsi="Times New Roman" w:cs="Times New Roman"/>
                  <w:noProof/>
                  <w:sz w:val="24"/>
                  <w:szCs w:val="24"/>
                </w:rPr>
                <w:t xml:space="preserve"> </w:t>
              </w:r>
              <w:r w:rsidRPr="00C80A4F">
                <w:rPr>
                  <w:rFonts w:ascii="Times New Roman" w:hAnsi="Times New Roman" w:cs="Times New Roman"/>
                  <w:noProof/>
                  <w:sz w:val="24"/>
                  <w:szCs w:val="24"/>
                </w:rPr>
                <w:t>A.</w:t>
              </w:r>
              <w:r>
                <w:rPr>
                  <w:rFonts w:ascii="Times New Roman" w:hAnsi="Times New Roman" w:cs="Times New Roman"/>
                  <w:noProof/>
                  <w:sz w:val="24"/>
                  <w:szCs w:val="24"/>
                </w:rPr>
                <w:t xml:space="preserve">, (2007), </w:t>
              </w:r>
              <w:r>
                <w:rPr>
                  <w:rFonts w:ascii="Times New Roman" w:hAnsi="Times New Roman" w:cs="Times New Roman"/>
                  <w:b/>
                  <w:noProof/>
                  <w:sz w:val="24"/>
                  <w:szCs w:val="24"/>
                </w:rPr>
                <w:t>Antecedents and Consequences of I</w:t>
              </w:r>
              <w:r w:rsidRPr="00D5013C">
                <w:rPr>
                  <w:rFonts w:ascii="Times New Roman" w:hAnsi="Times New Roman" w:cs="Times New Roman"/>
                  <w:b/>
                  <w:noProof/>
                  <w:sz w:val="24"/>
                  <w:szCs w:val="24"/>
                </w:rPr>
                <w:t xml:space="preserve">nternet Use </w:t>
              </w:r>
              <w:r>
                <w:rPr>
                  <w:rFonts w:ascii="Times New Roman" w:hAnsi="Times New Roman" w:cs="Times New Roman"/>
                  <w:b/>
                  <w:noProof/>
                  <w:sz w:val="24"/>
                  <w:szCs w:val="24"/>
                </w:rPr>
                <w:t>i</w:t>
              </w:r>
              <w:r w:rsidRPr="00D5013C">
                <w:rPr>
                  <w:rFonts w:ascii="Times New Roman" w:hAnsi="Times New Roman" w:cs="Times New Roman"/>
                  <w:b/>
                  <w:noProof/>
                  <w:sz w:val="24"/>
                  <w:szCs w:val="24"/>
                </w:rPr>
                <w:t xml:space="preserve">n Procurement: </w:t>
              </w:r>
              <w:r>
                <w:rPr>
                  <w:rFonts w:ascii="Times New Roman" w:hAnsi="Times New Roman" w:cs="Times New Roman"/>
                  <w:b/>
                  <w:noProof/>
                  <w:sz w:val="24"/>
                  <w:szCs w:val="24"/>
                </w:rPr>
                <w:t>An Empirical Investigation of Us</w:t>
              </w:r>
              <w:r w:rsidRPr="00D5013C">
                <w:rPr>
                  <w:rFonts w:ascii="Times New Roman" w:hAnsi="Times New Roman" w:cs="Times New Roman"/>
                  <w:b/>
                  <w:noProof/>
                  <w:sz w:val="24"/>
                  <w:szCs w:val="24"/>
                </w:rPr>
                <w:t xml:space="preserve"> Manufacturing Firms</w:t>
              </w:r>
              <w:r>
                <w:rPr>
                  <w:rFonts w:ascii="Times New Roman" w:hAnsi="Times New Roman" w:cs="Times New Roman"/>
                  <w:noProof/>
                  <w:sz w:val="24"/>
                  <w:szCs w:val="24"/>
                </w:rPr>
                <w:t>,</w:t>
              </w:r>
              <w:r w:rsidR="00846C1C" w:rsidRPr="00C80A4F">
                <w:rPr>
                  <w:rFonts w:ascii="Times New Roman" w:hAnsi="Times New Roman" w:cs="Times New Roman"/>
                  <w:noProof/>
                  <w:sz w:val="24"/>
                  <w:szCs w:val="24"/>
                </w:rPr>
                <w:t xml:space="preserve"> </w:t>
              </w:r>
              <w:r w:rsidR="00846C1C" w:rsidRPr="00C80A4F">
                <w:rPr>
                  <w:rFonts w:ascii="Times New Roman" w:hAnsi="Times New Roman" w:cs="Times New Roman"/>
                  <w:iCs/>
                  <w:noProof/>
                  <w:sz w:val="24"/>
                  <w:szCs w:val="24"/>
                </w:rPr>
                <w:t>Information Systems Research, 18</w:t>
              </w:r>
              <w:r w:rsidR="004D7F5B">
                <w:rPr>
                  <w:rFonts w:ascii="Times New Roman" w:hAnsi="Times New Roman" w:cs="Times New Roman"/>
                  <w:iCs/>
                  <w:noProof/>
                  <w:sz w:val="24"/>
                  <w:szCs w:val="24"/>
                </w:rPr>
                <w:t xml:space="preserve"> </w:t>
              </w:r>
              <w:r w:rsidR="00846C1C" w:rsidRPr="00C80A4F">
                <w:rPr>
                  <w:rFonts w:ascii="Times New Roman" w:hAnsi="Times New Roman" w:cs="Times New Roman"/>
                  <w:iCs/>
                  <w:noProof/>
                  <w:sz w:val="24"/>
                  <w:szCs w:val="24"/>
                </w:rPr>
                <w:t>(1)</w:t>
              </w:r>
              <w:r w:rsidR="00846C1C" w:rsidRPr="00C80A4F">
                <w:rPr>
                  <w:rFonts w:ascii="Times New Roman" w:hAnsi="Times New Roman" w:cs="Times New Roman"/>
                  <w:noProof/>
                  <w:sz w:val="24"/>
                  <w:szCs w:val="24"/>
                </w:rPr>
                <w:t>, 103-120.</w:t>
              </w:r>
            </w:p>
            <w:p w:rsidR="00846C1C" w:rsidRPr="00C80A4F" w:rsidRDefault="00A64145" w:rsidP="00060A09">
              <w:pPr>
                <w:pStyle w:val="Kaynaka"/>
                <w:numPr>
                  <w:ilvl w:val="0"/>
                  <w:numId w:val="17"/>
                </w:numPr>
                <w:spacing w:line="240" w:lineRule="auto"/>
                <w:jc w:val="both"/>
                <w:rPr>
                  <w:rFonts w:ascii="Times New Roman" w:hAnsi="Times New Roman" w:cs="Times New Roman"/>
                  <w:noProof/>
                  <w:sz w:val="24"/>
                  <w:szCs w:val="24"/>
                </w:rPr>
              </w:pPr>
              <w:r w:rsidRPr="00C80A4F">
                <w:rPr>
                  <w:rFonts w:ascii="Times New Roman" w:hAnsi="Times New Roman" w:cs="Times New Roman"/>
                  <w:noProof/>
                  <w:sz w:val="24"/>
                  <w:szCs w:val="24"/>
                </w:rPr>
                <w:t>MONTALVO</w:t>
              </w:r>
              <w:r w:rsidR="005F4EDC">
                <w:rPr>
                  <w:rFonts w:ascii="Times New Roman" w:hAnsi="Times New Roman" w:cs="Times New Roman"/>
                  <w:noProof/>
                  <w:sz w:val="24"/>
                  <w:szCs w:val="24"/>
                </w:rPr>
                <w:t xml:space="preserve">, C., (2008), </w:t>
              </w:r>
              <w:r w:rsidR="005F4EDC">
                <w:rPr>
                  <w:rFonts w:ascii="Times New Roman" w:hAnsi="Times New Roman" w:cs="Times New Roman"/>
                  <w:b/>
                  <w:noProof/>
                  <w:sz w:val="24"/>
                  <w:szCs w:val="24"/>
                </w:rPr>
                <w:t>General Wisdom Concerning the Factors Affecting t</w:t>
              </w:r>
              <w:r w:rsidR="005F4EDC" w:rsidRPr="005F4EDC">
                <w:rPr>
                  <w:rFonts w:ascii="Times New Roman" w:hAnsi="Times New Roman" w:cs="Times New Roman"/>
                  <w:b/>
                  <w:noProof/>
                  <w:sz w:val="24"/>
                  <w:szCs w:val="24"/>
                </w:rPr>
                <w:t>he Adoption</w:t>
              </w:r>
              <w:r w:rsidR="005F4EDC">
                <w:rPr>
                  <w:rFonts w:ascii="Times New Roman" w:hAnsi="Times New Roman" w:cs="Times New Roman"/>
                  <w:b/>
                  <w:noProof/>
                  <w:sz w:val="24"/>
                  <w:szCs w:val="24"/>
                </w:rPr>
                <w:t xml:space="preserve"> </w:t>
              </w:r>
              <w:r w:rsidR="005F4EDC" w:rsidRPr="005F4EDC">
                <w:rPr>
                  <w:rFonts w:ascii="Times New Roman" w:hAnsi="Times New Roman" w:cs="Times New Roman"/>
                  <w:b/>
                  <w:noProof/>
                  <w:sz w:val="24"/>
                  <w:szCs w:val="24"/>
                </w:rPr>
                <w:t>of Cleaner Prodcution:A Survey 1990-2007</w:t>
              </w:r>
              <w:r w:rsidR="005F4EDC">
                <w:rPr>
                  <w:rFonts w:ascii="Times New Roman" w:hAnsi="Times New Roman" w:cs="Times New Roman"/>
                  <w:noProof/>
                  <w:sz w:val="24"/>
                  <w:szCs w:val="24"/>
                </w:rPr>
                <w:t xml:space="preserve">, </w:t>
              </w:r>
              <w:r w:rsidR="00846C1C" w:rsidRPr="00C80A4F">
                <w:rPr>
                  <w:rFonts w:ascii="Times New Roman" w:hAnsi="Times New Roman" w:cs="Times New Roman"/>
                  <w:iCs/>
                  <w:noProof/>
                  <w:sz w:val="24"/>
                  <w:szCs w:val="24"/>
                </w:rPr>
                <w:t>Journal of Cleaner Production</w:t>
              </w:r>
              <w:r w:rsidR="00846C1C" w:rsidRPr="00C80A4F">
                <w:rPr>
                  <w:rFonts w:ascii="Times New Roman" w:hAnsi="Times New Roman" w:cs="Times New Roman"/>
                  <w:noProof/>
                  <w:sz w:val="24"/>
                  <w:szCs w:val="24"/>
                </w:rPr>
                <w:t>, 7-13.</w:t>
              </w:r>
            </w:p>
            <w:p w:rsidR="00846C1C" w:rsidRPr="00C80A4F" w:rsidRDefault="00081BA2" w:rsidP="00060A09">
              <w:pPr>
                <w:pStyle w:val="Kaynaka"/>
                <w:numPr>
                  <w:ilvl w:val="0"/>
                  <w:numId w:val="17"/>
                </w:num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NAPP, T, GAMBHI</w:t>
              </w:r>
              <w:r w:rsidR="00A64145" w:rsidRPr="00C80A4F">
                <w:rPr>
                  <w:rFonts w:ascii="Times New Roman" w:hAnsi="Times New Roman" w:cs="Times New Roman"/>
                  <w:noProof/>
                  <w:sz w:val="24"/>
                  <w:szCs w:val="24"/>
                </w:rPr>
                <w:t>R,</w:t>
              </w:r>
              <w:r>
                <w:rPr>
                  <w:rFonts w:ascii="Times New Roman" w:hAnsi="Times New Roman" w:cs="Times New Roman"/>
                  <w:noProof/>
                  <w:sz w:val="24"/>
                  <w:szCs w:val="24"/>
                </w:rPr>
                <w:t xml:space="preserve"> A., HI</w:t>
              </w:r>
              <w:r w:rsidR="00A64145" w:rsidRPr="00C80A4F">
                <w:rPr>
                  <w:rFonts w:ascii="Times New Roman" w:hAnsi="Times New Roman" w:cs="Times New Roman"/>
                  <w:noProof/>
                  <w:sz w:val="24"/>
                  <w:szCs w:val="24"/>
                </w:rPr>
                <w:t xml:space="preserve">LLS, </w:t>
              </w:r>
              <w:r w:rsidRPr="00C80A4F">
                <w:rPr>
                  <w:rFonts w:ascii="Times New Roman" w:hAnsi="Times New Roman" w:cs="Times New Roman"/>
                  <w:noProof/>
                  <w:sz w:val="24"/>
                  <w:szCs w:val="24"/>
                </w:rPr>
                <w:t>T.</w:t>
              </w:r>
              <w:r w:rsidR="006C2A22">
                <w:rPr>
                  <w:rFonts w:ascii="Times New Roman" w:hAnsi="Times New Roman" w:cs="Times New Roman"/>
                  <w:noProof/>
                  <w:sz w:val="24"/>
                  <w:szCs w:val="24"/>
                </w:rPr>
                <w:t xml:space="preserve"> </w:t>
              </w:r>
              <w:r w:rsidRPr="00C80A4F">
                <w:rPr>
                  <w:rFonts w:ascii="Times New Roman" w:hAnsi="Times New Roman" w:cs="Times New Roman"/>
                  <w:noProof/>
                  <w:sz w:val="24"/>
                  <w:szCs w:val="24"/>
                </w:rPr>
                <w:t>P.</w:t>
              </w:r>
              <w:r>
                <w:rPr>
                  <w:rFonts w:ascii="Times New Roman" w:hAnsi="Times New Roman" w:cs="Times New Roman"/>
                  <w:noProof/>
                  <w:sz w:val="24"/>
                  <w:szCs w:val="24"/>
                </w:rPr>
                <w:t>,</w:t>
              </w:r>
              <w:r w:rsidRPr="00C80A4F">
                <w:rPr>
                  <w:rFonts w:ascii="Times New Roman" w:hAnsi="Times New Roman" w:cs="Times New Roman"/>
                  <w:noProof/>
                  <w:sz w:val="24"/>
                  <w:szCs w:val="24"/>
                </w:rPr>
                <w:t xml:space="preserve"> </w:t>
              </w:r>
              <w:r>
                <w:rPr>
                  <w:rFonts w:ascii="Times New Roman" w:hAnsi="Times New Roman" w:cs="Times New Roman"/>
                  <w:noProof/>
                  <w:sz w:val="24"/>
                  <w:szCs w:val="24"/>
                </w:rPr>
                <w:t>FLORI</w:t>
              </w:r>
              <w:r w:rsidR="00A64145" w:rsidRPr="00C80A4F">
                <w:rPr>
                  <w:rFonts w:ascii="Times New Roman" w:hAnsi="Times New Roman" w:cs="Times New Roman"/>
                  <w:noProof/>
                  <w:sz w:val="24"/>
                  <w:szCs w:val="24"/>
                </w:rPr>
                <w:t xml:space="preserve">N, </w:t>
              </w:r>
              <w:r w:rsidRPr="00C80A4F">
                <w:rPr>
                  <w:rFonts w:ascii="Times New Roman" w:hAnsi="Times New Roman" w:cs="Times New Roman"/>
                  <w:noProof/>
                  <w:sz w:val="24"/>
                  <w:szCs w:val="24"/>
                </w:rPr>
                <w:t>N.</w:t>
              </w:r>
              <w:r>
                <w:rPr>
                  <w:rFonts w:ascii="Times New Roman" w:hAnsi="Times New Roman" w:cs="Times New Roman"/>
                  <w:noProof/>
                  <w:sz w:val="24"/>
                  <w:szCs w:val="24"/>
                </w:rPr>
                <w:t xml:space="preserve">, </w:t>
              </w:r>
              <w:r w:rsidR="00A64145" w:rsidRPr="00C80A4F">
                <w:rPr>
                  <w:rFonts w:ascii="Times New Roman" w:hAnsi="Times New Roman" w:cs="Times New Roman"/>
                  <w:noProof/>
                  <w:sz w:val="24"/>
                  <w:szCs w:val="24"/>
                </w:rPr>
                <w:t>FENNELL</w:t>
              </w:r>
              <w:r>
                <w:rPr>
                  <w:rFonts w:ascii="Times New Roman" w:hAnsi="Times New Roman" w:cs="Times New Roman"/>
                  <w:noProof/>
                  <w:sz w:val="24"/>
                  <w:szCs w:val="24"/>
                </w:rPr>
                <w:t>,</w:t>
              </w:r>
              <w:r w:rsidRPr="00081BA2">
                <w:rPr>
                  <w:rFonts w:ascii="Times New Roman" w:hAnsi="Times New Roman" w:cs="Times New Roman"/>
                  <w:noProof/>
                  <w:sz w:val="24"/>
                  <w:szCs w:val="24"/>
                </w:rPr>
                <w:t xml:space="preserve"> </w:t>
              </w:r>
              <w:r w:rsidRPr="00C80A4F">
                <w:rPr>
                  <w:rFonts w:ascii="Times New Roman" w:hAnsi="Times New Roman" w:cs="Times New Roman"/>
                  <w:noProof/>
                  <w:sz w:val="24"/>
                  <w:szCs w:val="24"/>
                </w:rPr>
                <w:t>P.</w:t>
              </w:r>
              <w:r w:rsidR="006C2A22">
                <w:rPr>
                  <w:rFonts w:ascii="Times New Roman" w:hAnsi="Times New Roman" w:cs="Times New Roman"/>
                  <w:noProof/>
                  <w:sz w:val="24"/>
                  <w:szCs w:val="24"/>
                </w:rPr>
                <w:t xml:space="preserve"> </w:t>
              </w:r>
              <w:r w:rsidRPr="00C80A4F">
                <w:rPr>
                  <w:rFonts w:ascii="Times New Roman" w:hAnsi="Times New Roman" w:cs="Times New Roman"/>
                  <w:noProof/>
                  <w:sz w:val="24"/>
                  <w:szCs w:val="24"/>
                </w:rPr>
                <w:t>S.</w:t>
              </w:r>
              <w:r>
                <w:rPr>
                  <w:rFonts w:ascii="Times New Roman" w:hAnsi="Times New Roman" w:cs="Times New Roman"/>
                  <w:noProof/>
                  <w:sz w:val="24"/>
                  <w:szCs w:val="24"/>
                </w:rPr>
                <w:t xml:space="preserve">, (2014), </w:t>
              </w:r>
              <w:r>
                <w:rPr>
                  <w:rFonts w:ascii="Times New Roman" w:hAnsi="Times New Roman" w:cs="Times New Roman"/>
                  <w:b/>
                  <w:noProof/>
                  <w:sz w:val="24"/>
                  <w:szCs w:val="24"/>
                </w:rPr>
                <w:t>A Review  of the Technologies, Economics and Policy Instruments f</w:t>
              </w:r>
              <w:r w:rsidRPr="00081BA2">
                <w:rPr>
                  <w:rFonts w:ascii="Times New Roman" w:hAnsi="Times New Roman" w:cs="Times New Roman"/>
                  <w:b/>
                  <w:noProof/>
                  <w:sz w:val="24"/>
                  <w:szCs w:val="24"/>
                </w:rPr>
                <w:t>or Decarbonising Energy-</w:t>
              </w:r>
              <w:r>
                <w:rPr>
                  <w:rFonts w:ascii="Times New Roman" w:hAnsi="Times New Roman" w:cs="Times New Roman"/>
                  <w:b/>
                  <w:noProof/>
                  <w:sz w:val="24"/>
                  <w:szCs w:val="24"/>
                </w:rPr>
                <w:t>Intensive Manufacturing I</w:t>
              </w:r>
              <w:r w:rsidRPr="00081BA2">
                <w:rPr>
                  <w:rFonts w:ascii="Times New Roman" w:hAnsi="Times New Roman" w:cs="Times New Roman"/>
                  <w:b/>
                  <w:noProof/>
                  <w:sz w:val="24"/>
                  <w:szCs w:val="24"/>
                </w:rPr>
                <w:t>ndustries,</w:t>
              </w:r>
              <w:r>
                <w:rPr>
                  <w:rFonts w:ascii="Times New Roman" w:hAnsi="Times New Roman" w:cs="Times New Roman"/>
                  <w:noProof/>
                  <w:sz w:val="24"/>
                  <w:szCs w:val="24"/>
                </w:rPr>
                <w:t xml:space="preserve"> </w:t>
              </w:r>
              <w:r w:rsidR="00846C1C" w:rsidRPr="00C80A4F">
                <w:rPr>
                  <w:rFonts w:ascii="Times New Roman" w:hAnsi="Times New Roman" w:cs="Times New Roman"/>
                  <w:iCs/>
                  <w:noProof/>
                  <w:sz w:val="24"/>
                  <w:szCs w:val="24"/>
                </w:rPr>
                <w:t xml:space="preserve">Renewable and Sustainable </w:t>
              </w:r>
              <w:r w:rsidR="006F0967">
                <w:rPr>
                  <w:rFonts w:ascii="Times New Roman" w:hAnsi="Times New Roman" w:cs="Times New Roman"/>
                  <w:iCs/>
                  <w:noProof/>
                  <w:sz w:val="24"/>
                  <w:szCs w:val="24"/>
                </w:rPr>
                <w:t>E</w:t>
              </w:r>
              <w:r w:rsidR="00846C1C" w:rsidRPr="00C80A4F">
                <w:rPr>
                  <w:rFonts w:ascii="Times New Roman" w:hAnsi="Times New Roman" w:cs="Times New Roman"/>
                  <w:iCs/>
                  <w:noProof/>
                  <w:sz w:val="24"/>
                  <w:szCs w:val="24"/>
                </w:rPr>
                <w:t>nergy Reviews (30)</w:t>
              </w:r>
              <w:r w:rsidR="00846C1C" w:rsidRPr="00C80A4F">
                <w:rPr>
                  <w:rFonts w:ascii="Times New Roman" w:hAnsi="Times New Roman" w:cs="Times New Roman"/>
                  <w:noProof/>
                  <w:sz w:val="24"/>
                  <w:szCs w:val="24"/>
                </w:rPr>
                <w:t>, 616-640.</w:t>
              </w:r>
            </w:p>
            <w:p w:rsidR="00846C1C" w:rsidRPr="00C80A4F" w:rsidRDefault="00C747C9" w:rsidP="00060A09">
              <w:pPr>
                <w:pStyle w:val="Kaynaka"/>
                <w:numPr>
                  <w:ilvl w:val="0"/>
                  <w:numId w:val="17"/>
                </w:num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OKTAL, Ö., (2013), </w:t>
              </w:r>
              <w:r w:rsidR="00A64145" w:rsidRPr="00C747C9">
                <w:rPr>
                  <w:rFonts w:ascii="Times New Roman" w:hAnsi="Times New Roman" w:cs="Times New Roman"/>
                  <w:b/>
                  <w:noProof/>
                  <w:sz w:val="24"/>
                  <w:szCs w:val="24"/>
                </w:rPr>
                <w:t>Kullanıcıların Bilgi Sistemini Kabulünü Etkileyen Faktörlerin Utaut Perspektifinden İncelenmesi</w:t>
              </w:r>
              <w:r>
                <w:rPr>
                  <w:rFonts w:ascii="Times New Roman" w:hAnsi="Times New Roman" w:cs="Times New Roman"/>
                  <w:noProof/>
                  <w:sz w:val="24"/>
                  <w:szCs w:val="24"/>
                </w:rPr>
                <w:t xml:space="preserve">, </w:t>
              </w:r>
              <w:r>
                <w:rPr>
                  <w:rFonts w:ascii="Times New Roman" w:hAnsi="Times New Roman" w:cs="Times New Roman"/>
                  <w:iCs/>
                  <w:noProof/>
                  <w:sz w:val="24"/>
                  <w:szCs w:val="24"/>
                </w:rPr>
                <w:t xml:space="preserve">Hacettepe </w:t>
              </w:r>
              <w:r w:rsidR="00846C1C" w:rsidRPr="00C80A4F">
                <w:rPr>
                  <w:rFonts w:ascii="Times New Roman" w:hAnsi="Times New Roman" w:cs="Times New Roman"/>
                  <w:iCs/>
                  <w:noProof/>
                  <w:sz w:val="24"/>
                  <w:szCs w:val="24"/>
                </w:rPr>
                <w:t>Ü</w:t>
              </w:r>
              <w:r>
                <w:rPr>
                  <w:rFonts w:ascii="Times New Roman" w:hAnsi="Times New Roman" w:cs="Times New Roman"/>
                  <w:iCs/>
                  <w:noProof/>
                  <w:sz w:val="24"/>
                  <w:szCs w:val="24"/>
                </w:rPr>
                <w:t>niversitesi</w:t>
              </w:r>
              <w:r w:rsidR="00846C1C" w:rsidRPr="00C80A4F">
                <w:rPr>
                  <w:rFonts w:ascii="Times New Roman" w:hAnsi="Times New Roman" w:cs="Times New Roman"/>
                  <w:iCs/>
                  <w:noProof/>
                  <w:sz w:val="24"/>
                  <w:szCs w:val="24"/>
                </w:rPr>
                <w:t xml:space="preserve"> İktisadi ve İdari Bilimler Fakültesi Dergisi</w:t>
              </w:r>
              <w:r>
                <w:rPr>
                  <w:rFonts w:ascii="Times New Roman" w:hAnsi="Times New Roman" w:cs="Times New Roman"/>
                  <w:iCs/>
                  <w:noProof/>
                  <w:sz w:val="24"/>
                  <w:szCs w:val="24"/>
                </w:rPr>
                <w:t>,</w:t>
              </w:r>
              <w:r w:rsidR="00846C1C" w:rsidRPr="00C80A4F">
                <w:rPr>
                  <w:rFonts w:ascii="Times New Roman" w:hAnsi="Times New Roman" w:cs="Times New Roman"/>
                  <w:iCs/>
                  <w:noProof/>
                  <w:sz w:val="24"/>
                  <w:szCs w:val="24"/>
                </w:rPr>
                <w:t xml:space="preserve"> 31</w:t>
              </w:r>
              <w:r w:rsidR="004D7F5B">
                <w:rPr>
                  <w:rFonts w:ascii="Times New Roman" w:hAnsi="Times New Roman" w:cs="Times New Roman"/>
                  <w:iCs/>
                  <w:noProof/>
                  <w:sz w:val="24"/>
                  <w:szCs w:val="24"/>
                </w:rPr>
                <w:t xml:space="preserve"> </w:t>
              </w:r>
              <w:r w:rsidR="00846C1C" w:rsidRPr="00C80A4F">
                <w:rPr>
                  <w:rFonts w:ascii="Times New Roman" w:hAnsi="Times New Roman" w:cs="Times New Roman"/>
                  <w:iCs/>
                  <w:noProof/>
                  <w:sz w:val="24"/>
                  <w:szCs w:val="24"/>
                </w:rPr>
                <w:t>(1)</w:t>
              </w:r>
              <w:r>
                <w:rPr>
                  <w:rFonts w:ascii="Times New Roman" w:hAnsi="Times New Roman" w:cs="Times New Roman"/>
                  <w:noProof/>
                  <w:sz w:val="24"/>
                  <w:szCs w:val="24"/>
                </w:rPr>
                <w:t xml:space="preserve">, </w:t>
              </w:r>
              <w:r w:rsidR="00846C1C" w:rsidRPr="00C80A4F">
                <w:rPr>
                  <w:rFonts w:ascii="Times New Roman" w:hAnsi="Times New Roman" w:cs="Times New Roman"/>
                  <w:noProof/>
                  <w:sz w:val="24"/>
                  <w:szCs w:val="24"/>
                </w:rPr>
                <w:t>153-170.</w:t>
              </w:r>
            </w:p>
            <w:p w:rsidR="00CD3BE2" w:rsidRPr="00C80A4F" w:rsidRDefault="00CD3BE2" w:rsidP="00CD3BE2">
              <w:pPr>
                <w:pStyle w:val="Kaynaka"/>
                <w:numPr>
                  <w:ilvl w:val="0"/>
                  <w:numId w:val="17"/>
                </w:num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OLIVEIRA, T., MARTI</w:t>
              </w:r>
              <w:r w:rsidRPr="00C80A4F">
                <w:rPr>
                  <w:rFonts w:ascii="Times New Roman" w:hAnsi="Times New Roman" w:cs="Times New Roman"/>
                  <w:noProof/>
                  <w:sz w:val="24"/>
                  <w:szCs w:val="24"/>
                </w:rPr>
                <w:t>NS</w:t>
              </w:r>
              <w:r>
                <w:rPr>
                  <w:rFonts w:ascii="Times New Roman" w:hAnsi="Times New Roman" w:cs="Times New Roman"/>
                  <w:noProof/>
                  <w:sz w:val="24"/>
                  <w:szCs w:val="24"/>
                </w:rPr>
                <w:t>,</w:t>
              </w:r>
              <w:r w:rsidRPr="00E8742D">
                <w:rPr>
                  <w:rFonts w:ascii="Times New Roman" w:hAnsi="Times New Roman" w:cs="Times New Roman"/>
                  <w:noProof/>
                  <w:sz w:val="24"/>
                  <w:szCs w:val="24"/>
                </w:rPr>
                <w:t xml:space="preserve"> </w:t>
              </w:r>
              <w:r w:rsidRPr="00C80A4F">
                <w:rPr>
                  <w:rFonts w:ascii="Times New Roman" w:hAnsi="Times New Roman" w:cs="Times New Roman"/>
                  <w:noProof/>
                  <w:sz w:val="24"/>
                  <w:szCs w:val="24"/>
                </w:rPr>
                <w:t>M.</w:t>
              </w:r>
              <w:r>
                <w:rPr>
                  <w:rFonts w:ascii="Times New Roman" w:hAnsi="Times New Roman" w:cs="Times New Roman"/>
                  <w:noProof/>
                  <w:sz w:val="24"/>
                  <w:szCs w:val="24"/>
                </w:rPr>
                <w:t xml:space="preserve">, (2011), </w:t>
              </w:r>
              <w:r w:rsidRPr="00E8742D">
                <w:rPr>
                  <w:rFonts w:ascii="Times New Roman" w:hAnsi="Times New Roman" w:cs="Times New Roman"/>
                  <w:b/>
                  <w:noProof/>
                  <w:sz w:val="24"/>
                  <w:szCs w:val="24"/>
                </w:rPr>
                <w:t>Literature Review of Information Technology Adoption Models at Firm Level,</w:t>
              </w:r>
              <w:r w:rsidRPr="00C80A4F">
                <w:rPr>
                  <w:rFonts w:ascii="Times New Roman" w:hAnsi="Times New Roman" w:cs="Times New Roman"/>
                  <w:noProof/>
                  <w:sz w:val="24"/>
                  <w:szCs w:val="24"/>
                </w:rPr>
                <w:t xml:space="preserve"> </w:t>
              </w:r>
              <w:r w:rsidRPr="00C80A4F">
                <w:rPr>
                  <w:rFonts w:ascii="Times New Roman" w:hAnsi="Times New Roman" w:cs="Times New Roman"/>
                  <w:iCs/>
                  <w:noProof/>
                  <w:sz w:val="24"/>
                  <w:szCs w:val="24"/>
                </w:rPr>
                <w:t>The Electronic Journal Information Systems Evaluation</w:t>
              </w:r>
              <w:r>
                <w:rPr>
                  <w:rFonts w:ascii="Times New Roman" w:hAnsi="Times New Roman" w:cs="Times New Roman"/>
                  <w:iCs/>
                  <w:noProof/>
                  <w:sz w:val="24"/>
                  <w:szCs w:val="24"/>
                </w:rPr>
                <w:t>,</w:t>
              </w:r>
              <w:r w:rsidRPr="00C80A4F">
                <w:rPr>
                  <w:rFonts w:ascii="Times New Roman" w:hAnsi="Times New Roman" w:cs="Times New Roman"/>
                  <w:iCs/>
                  <w:noProof/>
                  <w:sz w:val="24"/>
                  <w:szCs w:val="24"/>
                </w:rPr>
                <w:t xml:space="preserve"> 14 (1)</w:t>
              </w:r>
              <w:r w:rsidRPr="00C80A4F">
                <w:rPr>
                  <w:rFonts w:ascii="Times New Roman" w:hAnsi="Times New Roman" w:cs="Times New Roman"/>
                  <w:noProof/>
                  <w:sz w:val="24"/>
                  <w:szCs w:val="24"/>
                </w:rPr>
                <w:t>, 110-121.</w:t>
              </w:r>
            </w:p>
            <w:p w:rsidR="00846C1C" w:rsidRPr="00C80A4F" w:rsidRDefault="00E8742D" w:rsidP="00060A09">
              <w:pPr>
                <w:pStyle w:val="Kaynaka"/>
                <w:numPr>
                  <w:ilvl w:val="0"/>
                  <w:numId w:val="17"/>
                </w:num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OLIVEI</w:t>
              </w:r>
              <w:r w:rsidR="00A64145" w:rsidRPr="00C80A4F">
                <w:rPr>
                  <w:rFonts w:ascii="Times New Roman" w:hAnsi="Times New Roman" w:cs="Times New Roman"/>
                  <w:noProof/>
                  <w:sz w:val="24"/>
                  <w:szCs w:val="24"/>
                </w:rPr>
                <w:t xml:space="preserve">RA, T., THOMAS, </w:t>
              </w:r>
              <w:r w:rsidRPr="00C80A4F">
                <w:rPr>
                  <w:rFonts w:ascii="Times New Roman" w:hAnsi="Times New Roman" w:cs="Times New Roman"/>
                  <w:noProof/>
                  <w:sz w:val="24"/>
                  <w:szCs w:val="24"/>
                </w:rPr>
                <w:t>M.</w:t>
              </w:r>
              <w:r>
                <w:rPr>
                  <w:rFonts w:ascii="Times New Roman" w:hAnsi="Times New Roman" w:cs="Times New Roman"/>
                  <w:noProof/>
                  <w:sz w:val="24"/>
                  <w:szCs w:val="24"/>
                </w:rPr>
                <w:t xml:space="preserve">, </w:t>
              </w:r>
              <w:r w:rsidR="00A64145" w:rsidRPr="00C80A4F">
                <w:rPr>
                  <w:rFonts w:ascii="Times New Roman" w:hAnsi="Times New Roman" w:cs="Times New Roman"/>
                  <w:noProof/>
                  <w:sz w:val="24"/>
                  <w:szCs w:val="24"/>
                </w:rPr>
                <w:t>ESPADANAL</w:t>
              </w:r>
              <w:r>
                <w:rPr>
                  <w:rFonts w:ascii="Times New Roman" w:hAnsi="Times New Roman" w:cs="Times New Roman"/>
                  <w:noProof/>
                  <w:sz w:val="24"/>
                  <w:szCs w:val="24"/>
                </w:rPr>
                <w:t>,</w:t>
              </w:r>
              <w:r w:rsidRPr="00E8742D">
                <w:rPr>
                  <w:rFonts w:ascii="Times New Roman" w:hAnsi="Times New Roman" w:cs="Times New Roman"/>
                  <w:noProof/>
                  <w:sz w:val="24"/>
                  <w:szCs w:val="24"/>
                </w:rPr>
                <w:t xml:space="preserve"> </w:t>
              </w:r>
              <w:r w:rsidRPr="00C80A4F">
                <w:rPr>
                  <w:rFonts w:ascii="Times New Roman" w:hAnsi="Times New Roman" w:cs="Times New Roman"/>
                  <w:noProof/>
                  <w:sz w:val="24"/>
                  <w:szCs w:val="24"/>
                </w:rPr>
                <w:t>M.</w:t>
              </w:r>
              <w:r>
                <w:rPr>
                  <w:rFonts w:ascii="Times New Roman" w:hAnsi="Times New Roman" w:cs="Times New Roman"/>
                  <w:noProof/>
                  <w:sz w:val="24"/>
                  <w:szCs w:val="24"/>
                </w:rPr>
                <w:t xml:space="preserve">, (2014), </w:t>
              </w:r>
              <w:r>
                <w:rPr>
                  <w:rFonts w:ascii="Times New Roman" w:hAnsi="Times New Roman" w:cs="Times New Roman"/>
                  <w:b/>
                  <w:noProof/>
                  <w:sz w:val="24"/>
                  <w:szCs w:val="24"/>
                </w:rPr>
                <w:t>Assessing the Determinants o</w:t>
              </w:r>
              <w:r w:rsidRPr="00E8742D">
                <w:rPr>
                  <w:rFonts w:ascii="Times New Roman" w:hAnsi="Times New Roman" w:cs="Times New Roman"/>
                  <w:b/>
                  <w:noProof/>
                  <w:sz w:val="24"/>
                  <w:szCs w:val="24"/>
                </w:rPr>
                <w:t>f Cloud Computi</w:t>
              </w:r>
              <w:r>
                <w:rPr>
                  <w:rFonts w:ascii="Times New Roman" w:hAnsi="Times New Roman" w:cs="Times New Roman"/>
                  <w:b/>
                  <w:noProof/>
                  <w:sz w:val="24"/>
                  <w:szCs w:val="24"/>
                </w:rPr>
                <w:t>ng Adoption: An Analysis of t</w:t>
              </w:r>
              <w:r w:rsidRPr="00E8742D">
                <w:rPr>
                  <w:rFonts w:ascii="Times New Roman" w:hAnsi="Times New Roman" w:cs="Times New Roman"/>
                  <w:b/>
                  <w:noProof/>
                  <w:sz w:val="24"/>
                  <w:szCs w:val="24"/>
                </w:rPr>
                <w:t>he Manu</w:t>
              </w:r>
              <w:r>
                <w:rPr>
                  <w:rFonts w:ascii="Times New Roman" w:hAnsi="Times New Roman" w:cs="Times New Roman"/>
                  <w:b/>
                  <w:noProof/>
                  <w:sz w:val="24"/>
                  <w:szCs w:val="24"/>
                </w:rPr>
                <w:t>facturing a</w:t>
              </w:r>
              <w:r w:rsidRPr="00E8742D">
                <w:rPr>
                  <w:rFonts w:ascii="Times New Roman" w:hAnsi="Times New Roman" w:cs="Times New Roman"/>
                  <w:b/>
                  <w:noProof/>
                  <w:sz w:val="24"/>
                  <w:szCs w:val="24"/>
                </w:rPr>
                <w:t>nd Services Sectors</w:t>
              </w:r>
              <w:r>
                <w:rPr>
                  <w:rFonts w:ascii="Times New Roman" w:hAnsi="Times New Roman" w:cs="Times New Roman"/>
                  <w:noProof/>
                  <w:sz w:val="24"/>
                  <w:szCs w:val="24"/>
                </w:rPr>
                <w:t>,</w:t>
              </w:r>
              <w:r w:rsidR="00846C1C" w:rsidRPr="00C80A4F">
                <w:rPr>
                  <w:rFonts w:ascii="Times New Roman" w:hAnsi="Times New Roman" w:cs="Times New Roman"/>
                  <w:noProof/>
                  <w:sz w:val="24"/>
                  <w:szCs w:val="24"/>
                </w:rPr>
                <w:t xml:space="preserve"> </w:t>
              </w:r>
              <w:r w:rsidR="00846C1C" w:rsidRPr="00C80A4F">
                <w:rPr>
                  <w:rFonts w:ascii="Times New Roman" w:hAnsi="Times New Roman" w:cs="Times New Roman"/>
                  <w:iCs/>
                  <w:noProof/>
                  <w:sz w:val="24"/>
                  <w:szCs w:val="24"/>
                </w:rPr>
                <w:t>Information and Management, 51</w:t>
              </w:r>
              <w:r>
                <w:rPr>
                  <w:rFonts w:ascii="Times New Roman" w:hAnsi="Times New Roman" w:cs="Times New Roman"/>
                  <w:noProof/>
                  <w:sz w:val="24"/>
                  <w:szCs w:val="24"/>
                </w:rPr>
                <w:t>,</w:t>
              </w:r>
              <w:r w:rsidR="00846C1C" w:rsidRPr="00C80A4F">
                <w:rPr>
                  <w:rFonts w:ascii="Times New Roman" w:hAnsi="Times New Roman" w:cs="Times New Roman"/>
                  <w:noProof/>
                  <w:sz w:val="24"/>
                  <w:szCs w:val="24"/>
                </w:rPr>
                <w:t xml:space="preserve"> 497-510.</w:t>
              </w:r>
            </w:p>
            <w:p w:rsidR="00846C1C" w:rsidRPr="00C80A4F" w:rsidRDefault="00BE508A" w:rsidP="00060A09">
              <w:pPr>
                <w:pStyle w:val="Kaynaka"/>
                <w:numPr>
                  <w:ilvl w:val="0"/>
                  <w:numId w:val="17"/>
                </w:num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RADONJI</w:t>
              </w:r>
              <w:r w:rsidR="00A64145" w:rsidRPr="00C80A4F">
                <w:rPr>
                  <w:rFonts w:ascii="Times New Roman" w:hAnsi="Times New Roman" w:cs="Times New Roman"/>
                  <w:noProof/>
                  <w:sz w:val="24"/>
                  <w:szCs w:val="24"/>
                </w:rPr>
                <w:t xml:space="preserve">C, G., </w:t>
              </w:r>
              <w:r>
                <w:rPr>
                  <w:rFonts w:ascii="Times New Roman" w:hAnsi="Times New Roman" w:cs="Times New Roman"/>
                  <w:noProof/>
                  <w:sz w:val="24"/>
                  <w:szCs w:val="24"/>
                </w:rPr>
                <w:t>TOMI</w:t>
              </w:r>
              <w:r w:rsidR="00A64145" w:rsidRPr="00C80A4F">
                <w:rPr>
                  <w:rFonts w:ascii="Times New Roman" w:hAnsi="Times New Roman" w:cs="Times New Roman"/>
                  <w:noProof/>
                  <w:sz w:val="24"/>
                  <w:szCs w:val="24"/>
                </w:rPr>
                <w:t>NC</w:t>
              </w:r>
              <w:r>
                <w:rPr>
                  <w:rFonts w:ascii="Times New Roman" w:hAnsi="Times New Roman" w:cs="Times New Roman"/>
                  <w:noProof/>
                  <w:sz w:val="24"/>
                  <w:szCs w:val="24"/>
                </w:rPr>
                <w:t>,</w:t>
              </w:r>
              <w:r w:rsidRPr="00BE508A">
                <w:rPr>
                  <w:rFonts w:ascii="Times New Roman" w:hAnsi="Times New Roman" w:cs="Times New Roman"/>
                  <w:noProof/>
                  <w:sz w:val="24"/>
                  <w:szCs w:val="24"/>
                </w:rPr>
                <w:t xml:space="preserve"> </w:t>
              </w:r>
              <w:r w:rsidRPr="00C80A4F">
                <w:rPr>
                  <w:rFonts w:ascii="Times New Roman" w:hAnsi="Times New Roman" w:cs="Times New Roman"/>
                  <w:noProof/>
                  <w:sz w:val="24"/>
                  <w:szCs w:val="24"/>
                </w:rPr>
                <w:t>P.</w:t>
              </w:r>
              <w:r>
                <w:rPr>
                  <w:rFonts w:ascii="Times New Roman" w:hAnsi="Times New Roman" w:cs="Times New Roman"/>
                  <w:noProof/>
                  <w:sz w:val="24"/>
                  <w:szCs w:val="24"/>
                </w:rPr>
                <w:t xml:space="preserve">, (2007), </w:t>
              </w:r>
              <w:r w:rsidRPr="00BE508A">
                <w:rPr>
                  <w:rFonts w:ascii="Times New Roman" w:hAnsi="Times New Roman" w:cs="Times New Roman"/>
                  <w:b/>
                  <w:noProof/>
                  <w:sz w:val="24"/>
                  <w:szCs w:val="24"/>
                </w:rPr>
                <w:t>T</w:t>
              </w:r>
              <w:r>
                <w:rPr>
                  <w:rFonts w:ascii="Times New Roman" w:hAnsi="Times New Roman" w:cs="Times New Roman"/>
                  <w:b/>
                  <w:noProof/>
                  <w:sz w:val="24"/>
                  <w:szCs w:val="24"/>
                </w:rPr>
                <w:t>he Role o</w:t>
              </w:r>
              <w:r w:rsidRPr="00BE508A">
                <w:rPr>
                  <w:rFonts w:ascii="Times New Roman" w:hAnsi="Times New Roman" w:cs="Times New Roman"/>
                  <w:b/>
                  <w:noProof/>
                  <w:sz w:val="24"/>
                  <w:szCs w:val="24"/>
                </w:rPr>
                <w:t>f E</w:t>
              </w:r>
              <w:r>
                <w:rPr>
                  <w:rFonts w:ascii="Times New Roman" w:hAnsi="Times New Roman" w:cs="Times New Roman"/>
                  <w:b/>
                  <w:noProof/>
                  <w:sz w:val="24"/>
                  <w:szCs w:val="24"/>
                </w:rPr>
                <w:t>nvironmental Management System on Introduction of New Technologies in t</w:t>
              </w:r>
              <w:r w:rsidRPr="00BE508A">
                <w:rPr>
                  <w:rFonts w:ascii="Times New Roman" w:hAnsi="Times New Roman" w:cs="Times New Roman"/>
                  <w:b/>
                  <w:noProof/>
                  <w:sz w:val="24"/>
                  <w:szCs w:val="24"/>
                </w:rPr>
                <w:t>he Met</w:t>
              </w:r>
              <w:r>
                <w:rPr>
                  <w:rFonts w:ascii="Times New Roman" w:hAnsi="Times New Roman" w:cs="Times New Roman"/>
                  <w:b/>
                  <w:noProof/>
                  <w:sz w:val="24"/>
                  <w:szCs w:val="24"/>
                </w:rPr>
                <w:t>al And Chemical/Paper/Plastics I</w:t>
              </w:r>
              <w:r w:rsidRPr="00BE508A">
                <w:rPr>
                  <w:rFonts w:ascii="Times New Roman" w:hAnsi="Times New Roman" w:cs="Times New Roman"/>
                  <w:b/>
                  <w:noProof/>
                  <w:sz w:val="24"/>
                  <w:szCs w:val="24"/>
                </w:rPr>
                <w:t>ndustries</w:t>
              </w:r>
              <w:r>
                <w:rPr>
                  <w:rFonts w:ascii="Times New Roman" w:hAnsi="Times New Roman" w:cs="Times New Roman"/>
                  <w:noProof/>
                  <w:sz w:val="24"/>
                  <w:szCs w:val="24"/>
                </w:rPr>
                <w:t xml:space="preserve">, </w:t>
              </w:r>
              <w:r w:rsidR="00846C1C" w:rsidRPr="00C80A4F">
                <w:rPr>
                  <w:rFonts w:ascii="Times New Roman" w:hAnsi="Times New Roman" w:cs="Times New Roman"/>
                  <w:iCs/>
                  <w:noProof/>
                  <w:sz w:val="24"/>
                  <w:szCs w:val="24"/>
                </w:rPr>
                <w:t>Journal of Cleaner Production</w:t>
              </w:r>
              <w:r>
                <w:rPr>
                  <w:rFonts w:ascii="Times New Roman" w:hAnsi="Times New Roman" w:cs="Times New Roman"/>
                  <w:iCs/>
                  <w:noProof/>
                  <w:sz w:val="24"/>
                  <w:szCs w:val="24"/>
                </w:rPr>
                <w:t>,</w:t>
              </w:r>
              <w:r w:rsidR="00846C1C" w:rsidRPr="00C80A4F">
                <w:rPr>
                  <w:rFonts w:ascii="Times New Roman" w:hAnsi="Times New Roman" w:cs="Times New Roman"/>
                  <w:iCs/>
                  <w:noProof/>
                  <w:sz w:val="24"/>
                  <w:szCs w:val="24"/>
                </w:rPr>
                <w:t xml:space="preserve"> 15</w:t>
              </w:r>
              <w:r w:rsidR="00846C1C" w:rsidRPr="00C80A4F">
                <w:rPr>
                  <w:rFonts w:ascii="Times New Roman" w:hAnsi="Times New Roman" w:cs="Times New Roman"/>
                  <w:noProof/>
                  <w:sz w:val="24"/>
                  <w:szCs w:val="24"/>
                </w:rPr>
                <w:t>, 1482-1493.</w:t>
              </w:r>
            </w:p>
            <w:p w:rsidR="00846C1C" w:rsidRPr="00C80A4F" w:rsidRDefault="00A64145" w:rsidP="00060A09">
              <w:pPr>
                <w:pStyle w:val="Kaynaka"/>
                <w:numPr>
                  <w:ilvl w:val="0"/>
                  <w:numId w:val="17"/>
                </w:numPr>
                <w:spacing w:line="240" w:lineRule="auto"/>
                <w:jc w:val="both"/>
                <w:rPr>
                  <w:rFonts w:ascii="Times New Roman" w:hAnsi="Times New Roman" w:cs="Times New Roman"/>
                  <w:noProof/>
                  <w:sz w:val="24"/>
                  <w:szCs w:val="24"/>
                </w:rPr>
              </w:pPr>
              <w:r w:rsidRPr="00C80A4F">
                <w:rPr>
                  <w:rFonts w:ascii="Times New Roman" w:hAnsi="Times New Roman" w:cs="Times New Roman"/>
                  <w:noProof/>
                  <w:sz w:val="24"/>
                  <w:szCs w:val="24"/>
                </w:rPr>
                <w:t xml:space="preserve">ROGERS, </w:t>
              </w:r>
              <w:r w:rsidR="00846C1C" w:rsidRPr="00C80A4F">
                <w:rPr>
                  <w:rFonts w:ascii="Times New Roman" w:hAnsi="Times New Roman" w:cs="Times New Roman"/>
                  <w:noProof/>
                  <w:sz w:val="24"/>
                  <w:szCs w:val="24"/>
                </w:rPr>
                <w:t>M.</w:t>
              </w:r>
              <w:r w:rsidR="005353F4">
                <w:rPr>
                  <w:rFonts w:ascii="Times New Roman" w:hAnsi="Times New Roman" w:cs="Times New Roman"/>
                  <w:noProof/>
                  <w:sz w:val="24"/>
                  <w:szCs w:val="24"/>
                </w:rPr>
                <w:t xml:space="preserve"> </w:t>
              </w:r>
              <w:r w:rsidR="00846C1C" w:rsidRPr="00C80A4F">
                <w:rPr>
                  <w:rFonts w:ascii="Times New Roman" w:hAnsi="Times New Roman" w:cs="Times New Roman"/>
                  <w:noProof/>
                  <w:sz w:val="24"/>
                  <w:szCs w:val="24"/>
                </w:rPr>
                <w:t>E.</w:t>
              </w:r>
              <w:r w:rsidR="006F0967">
                <w:rPr>
                  <w:rFonts w:ascii="Times New Roman" w:hAnsi="Times New Roman" w:cs="Times New Roman"/>
                  <w:noProof/>
                  <w:sz w:val="24"/>
                  <w:szCs w:val="24"/>
                </w:rPr>
                <w:t>,</w:t>
              </w:r>
              <w:r w:rsidR="00846C1C" w:rsidRPr="00C80A4F">
                <w:rPr>
                  <w:rFonts w:ascii="Times New Roman" w:hAnsi="Times New Roman" w:cs="Times New Roman"/>
                  <w:noProof/>
                  <w:sz w:val="24"/>
                  <w:szCs w:val="24"/>
                </w:rPr>
                <w:t xml:space="preserve"> </w:t>
              </w:r>
              <w:r w:rsidR="00BE508A">
                <w:rPr>
                  <w:rFonts w:ascii="Times New Roman" w:hAnsi="Times New Roman" w:cs="Times New Roman"/>
                  <w:noProof/>
                  <w:sz w:val="24"/>
                  <w:szCs w:val="24"/>
                </w:rPr>
                <w:t xml:space="preserve">(1983), </w:t>
              </w:r>
              <w:r w:rsidR="00BE508A" w:rsidRPr="00C61C8D">
                <w:rPr>
                  <w:rFonts w:ascii="Times New Roman" w:hAnsi="Times New Roman" w:cs="Times New Roman"/>
                  <w:b/>
                  <w:iCs/>
                  <w:noProof/>
                  <w:sz w:val="24"/>
                  <w:szCs w:val="24"/>
                </w:rPr>
                <w:t>Diffusion of Innovations</w:t>
              </w:r>
              <w:r w:rsidR="00C61C8D">
                <w:rPr>
                  <w:rFonts w:ascii="Times New Roman" w:hAnsi="Times New Roman" w:cs="Times New Roman"/>
                  <w:iCs/>
                  <w:noProof/>
                  <w:sz w:val="24"/>
                  <w:szCs w:val="24"/>
                </w:rPr>
                <w:t xml:space="preserve">, </w:t>
              </w:r>
              <w:r w:rsidR="006F0967">
                <w:rPr>
                  <w:rFonts w:ascii="Times New Roman" w:hAnsi="Times New Roman" w:cs="Times New Roman"/>
                  <w:noProof/>
                  <w:sz w:val="24"/>
                  <w:szCs w:val="24"/>
                </w:rPr>
                <w:t>Third Edition</w:t>
              </w:r>
              <w:r w:rsidR="00C61C8D">
                <w:rPr>
                  <w:rFonts w:ascii="Times New Roman" w:hAnsi="Times New Roman" w:cs="Times New Roman"/>
                  <w:noProof/>
                  <w:sz w:val="24"/>
                  <w:szCs w:val="24"/>
                </w:rPr>
                <w:t>,</w:t>
              </w:r>
              <w:r w:rsidR="006F0967">
                <w:rPr>
                  <w:rFonts w:ascii="Times New Roman" w:hAnsi="Times New Roman" w:cs="Times New Roman"/>
                  <w:noProof/>
                  <w:sz w:val="24"/>
                  <w:szCs w:val="24"/>
                </w:rPr>
                <w:t xml:space="preserve"> </w:t>
              </w:r>
              <w:r w:rsidR="00C61C8D">
                <w:rPr>
                  <w:rFonts w:ascii="Times New Roman" w:hAnsi="Times New Roman" w:cs="Times New Roman"/>
                  <w:noProof/>
                  <w:sz w:val="24"/>
                  <w:szCs w:val="24"/>
                </w:rPr>
                <w:t>The Free Press, New York.</w:t>
              </w:r>
            </w:p>
            <w:p w:rsidR="00846C1C" w:rsidRPr="00C80A4F" w:rsidRDefault="00C61C8D" w:rsidP="00060A09">
              <w:pPr>
                <w:pStyle w:val="Kaynaka"/>
                <w:numPr>
                  <w:ilvl w:val="0"/>
                  <w:numId w:val="17"/>
                </w:num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SEI</w:t>
              </w:r>
              <w:r w:rsidR="00A64145" w:rsidRPr="00C80A4F">
                <w:rPr>
                  <w:rFonts w:ascii="Times New Roman" w:hAnsi="Times New Roman" w:cs="Times New Roman"/>
                  <w:noProof/>
                  <w:sz w:val="24"/>
                  <w:szCs w:val="24"/>
                </w:rPr>
                <w:t xml:space="preserve">TZ, C., BEUTTENMÜLLER, </w:t>
              </w:r>
              <w:r w:rsidR="00C646CB" w:rsidRPr="00C80A4F">
                <w:rPr>
                  <w:rFonts w:ascii="Times New Roman" w:hAnsi="Times New Roman" w:cs="Times New Roman"/>
                  <w:noProof/>
                  <w:sz w:val="24"/>
                  <w:szCs w:val="24"/>
                </w:rPr>
                <w:t>O.</w:t>
              </w:r>
              <w:r w:rsidR="00C646CB">
                <w:rPr>
                  <w:rFonts w:ascii="Times New Roman" w:hAnsi="Times New Roman" w:cs="Times New Roman"/>
                  <w:noProof/>
                  <w:sz w:val="24"/>
                  <w:szCs w:val="24"/>
                </w:rPr>
                <w:t>, TERZIDI</w:t>
              </w:r>
              <w:r w:rsidR="00A64145">
                <w:rPr>
                  <w:rFonts w:ascii="Times New Roman" w:hAnsi="Times New Roman" w:cs="Times New Roman"/>
                  <w:noProof/>
                  <w:sz w:val="24"/>
                  <w:szCs w:val="24"/>
                </w:rPr>
                <w:t>S</w:t>
              </w:r>
              <w:r w:rsidR="00C646CB">
                <w:rPr>
                  <w:rFonts w:ascii="Times New Roman" w:hAnsi="Times New Roman" w:cs="Times New Roman"/>
                  <w:noProof/>
                  <w:sz w:val="24"/>
                  <w:szCs w:val="24"/>
                </w:rPr>
                <w:t>,</w:t>
              </w:r>
              <w:r w:rsidR="00C646CB" w:rsidRPr="00C646CB">
                <w:rPr>
                  <w:rFonts w:ascii="Times New Roman" w:hAnsi="Times New Roman" w:cs="Times New Roman"/>
                  <w:noProof/>
                  <w:sz w:val="24"/>
                  <w:szCs w:val="24"/>
                </w:rPr>
                <w:t xml:space="preserve"> </w:t>
              </w:r>
              <w:r w:rsidR="00C646CB" w:rsidRPr="00C80A4F">
                <w:rPr>
                  <w:rFonts w:ascii="Times New Roman" w:hAnsi="Times New Roman" w:cs="Times New Roman"/>
                  <w:noProof/>
                  <w:sz w:val="24"/>
                  <w:szCs w:val="24"/>
                </w:rPr>
                <w:t>O.</w:t>
              </w:r>
              <w:r w:rsidR="00C646CB">
                <w:rPr>
                  <w:rFonts w:ascii="Times New Roman" w:hAnsi="Times New Roman" w:cs="Times New Roman"/>
                  <w:noProof/>
                  <w:sz w:val="24"/>
                  <w:szCs w:val="24"/>
                </w:rPr>
                <w:t xml:space="preserve">, (2015), </w:t>
              </w:r>
              <w:r w:rsidR="00C646CB" w:rsidRPr="00C646CB">
                <w:rPr>
                  <w:rFonts w:ascii="Times New Roman" w:hAnsi="Times New Roman" w:cs="Times New Roman"/>
                  <w:b/>
                  <w:noProof/>
                  <w:sz w:val="24"/>
                  <w:szCs w:val="24"/>
                </w:rPr>
                <w:t>Or</w:t>
              </w:r>
              <w:r w:rsidR="00C646CB">
                <w:rPr>
                  <w:rFonts w:ascii="Times New Roman" w:hAnsi="Times New Roman" w:cs="Times New Roman"/>
                  <w:b/>
                  <w:noProof/>
                  <w:sz w:val="24"/>
                  <w:szCs w:val="24"/>
                </w:rPr>
                <w:t>ganizational Adoption Behavior of CO</w:t>
              </w:r>
              <w:r w:rsidR="00C646CB" w:rsidRPr="00C646CB">
                <w:rPr>
                  <w:rFonts w:ascii="Times New Roman" w:hAnsi="Times New Roman" w:cs="Times New Roman"/>
                  <w:b/>
                  <w:noProof/>
                  <w:sz w:val="24"/>
                  <w:szCs w:val="24"/>
                </w:rPr>
                <w:t>2-Saving Power Train Te</w:t>
              </w:r>
              <w:r w:rsidR="00C646CB">
                <w:rPr>
                  <w:rFonts w:ascii="Times New Roman" w:hAnsi="Times New Roman" w:cs="Times New Roman"/>
                  <w:b/>
                  <w:noProof/>
                  <w:sz w:val="24"/>
                  <w:szCs w:val="24"/>
                </w:rPr>
                <w:t>chnologies: An Empirical Study on t</w:t>
              </w:r>
              <w:r w:rsidR="00C646CB" w:rsidRPr="00C646CB">
                <w:rPr>
                  <w:rFonts w:ascii="Times New Roman" w:hAnsi="Times New Roman" w:cs="Times New Roman"/>
                  <w:b/>
                  <w:noProof/>
                  <w:sz w:val="24"/>
                  <w:szCs w:val="24"/>
                </w:rPr>
                <w:t>he German Heavy-Duty Vehicles Market</w:t>
              </w:r>
              <w:r w:rsidR="00C646CB">
                <w:rPr>
                  <w:rFonts w:ascii="Times New Roman" w:hAnsi="Times New Roman" w:cs="Times New Roman"/>
                  <w:noProof/>
                  <w:sz w:val="24"/>
                  <w:szCs w:val="24"/>
                </w:rPr>
                <w:t xml:space="preserve">, </w:t>
              </w:r>
              <w:r w:rsidR="00C646CB">
                <w:rPr>
                  <w:rFonts w:ascii="Times New Roman" w:hAnsi="Times New Roman" w:cs="Times New Roman"/>
                  <w:iCs/>
                  <w:noProof/>
                  <w:sz w:val="24"/>
                  <w:szCs w:val="24"/>
                </w:rPr>
                <w:t xml:space="preserve">Transportation Research, </w:t>
              </w:r>
              <w:r w:rsidR="00846C1C" w:rsidRPr="00C80A4F">
                <w:rPr>
                  <w:rFonts w:ascii="Times New Roman" w:hAnsi="Times New Roman" w:cs="Times New Roman"/>
                  <w:iCs/>
                  <w:noProof/>
                  <w:sz w:val="24"/>
                  <w:szCs w:val="24"/>
                </w:rPr>
                <w:t>80</w:t>
              </w:r>
              <w:r w:rsidR="00846C1C" w:rsidRPr="00C80A4F">
                <w:rPr>
                  <w:rFonts w:ascii="Times New Roman" w:hAnsi="Times New Roman" w:cs="Times New Roman"/>
                  <w:noProof/>
                  <w:sz w:val="24"/>
                  <w:szCs w:val="24"/>
                </w:rPr>
                <w:t>, 247-262.</w:t>
              </w:r>
            </w:p>
            <w:p w:rsidR="00846C1C" w:rsidRPr="00C80A4F" w:rsidRDefault="00E30A57" w:rsidP="00060A09">
              <w:pPr>
                <w:pStyle w:val="Kaynaka"/>
                <w:numPr>
                  <w:ilvl w:val="0"/>
                  <w:numId w:val="17"/>
                </w:num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SHI</w:t>
              </w:r>
              <w:r w:rsidR="00A64145" w:rsidRPr="00C80A4F">
                <w:rPr>
                  <w:rFonts w:ascii="Times New Roman" w:hAnsi="Times New Roman" w:cs="Times New Roman"/>
                  <w:noProof/>
                  <w:sz w:val="24"/>
                  <w:szCs w:val="24"/>
                </w:rPr>
                <w:t xml:space="preserve">, H., PENG, </w:t>
              </w:r>
              <w:r w:rsidRPr="00C80A4F">
                <w:rPr>
                  <w:rFonts w:ascii="Times New Roman" w:hAnsi="Times New Roman" w:cs="Times New Roman"/>
                  <w:noProof/>
                  <w:sz w:val="24"/>
                  <w:szCs w:val="24"/>
                </w:rPr>
                <w:t>S.</w:t>
              </w:r>
              <w:r w:rsidR="006C2A22">
                <w:rPr>
                  <w:rFonts w:ascii="Times New Roman" w:hAnsi="Times New Roman" w:cs="Times New Roman"/>
                  <w:noProof/>
                  <w:sz w:val="24"/>
                  <w:szCs w:val="24"/>
                </w:rPr>
                <w:t xml:space="preserve"> </w:t>
              </w:r>
              <w:r w:rsidRPr="00C80A4F">
                <w:rPr>
                  <w:rFonts w:ascii="Times New Roman" w:hAnsi="Times New Roman" w:cs="Times New Roman"/>
                  <w:noProof/>
                  <w:sz w:val="24"/>
                  <w:szCs w:val="24"/>
                </w:rPr>
                <w:t>Z.</w:t>
              </w:r>
              <w:r>
                <w:rPr>
                  <w:rFonts w:ascii="Times New Roman" w:hAnsi="Times New Roman" w:cs="Times New Roman"/>
                  <w:noProof/>
                  <w:sz w:val="24"/>
                  <w:szCs w:val="24"/>
                </w:rPr>
                <w:t>,</w:t>
              </w:r>
              <w:r w:rsidRPr="00C80A4F">
                <w:rPr>
                  <w:rFonts w:ascii="Times New Roman" w:hAnsi="Times New Roman" w:cs="Times New Roman"/>
                  <w:noProof/>
                  <w:sz w:val="24"/>
                  <w:szCs w:val="24"/>
                </w:rPr>
                <w:t xml:space="preserve"> </w:t>
              </w:r>
              <w:r w:rsidR="00A64145" w:rsidRPr="00C80A4F">
                <w:rPr>
                  <w:rFonts w:ascii="Times New Roman" w:hAnsi="Times New Roman" w:cs="Times New Roman"/>
                  <w:noProof/>
                  <w:sz w:val="24"/>
                  <w:szCs w:val="24"/>
                </w:rPr>
                <w:t xml:space="preserve">LİU, </w:t>
              </w:r>
              <w:r w:rsidRPr="00C80A4F">
                <w:rPr>
                  <w:rFonts w:ascii="Times New Roman" w:hAnsi="Times New Roman" w:cs="Times New Roman"/>
                  <w:noProof/>
                  <w:sz w:val="24"/>
                  <w:szCs w:val="24"/>
                </w:rPr>
                <w:t>Y.</w:t>
              </w:r>
              <w:r>
                <w:rPr>
                  <w:rFonts w:ascii="Times New Roman" w:hAnsi="Times New Roman" w:cs="Times New Roman"/>
                  <w:noProof/>
                  <w:sz w:val="24"/>
                  <w:szCs w:val="24"/>
                </w:rPr>
                <w:t>,</w:t>
              </w:r>
              <w:r w:rsidRPr="00C80A4F">
                <w:rPr>
                  <w:rFonts w:ascii="Times New Roman" w:hAnsi="Times New Roman" w:cs="Times New Roman"/>
                  <w:noProof/>
                  <w:sz w:val="24"/>
                  <w:szCs w:val="24"/>
                </w:rPr>
                <w:t xml:space="preserve"> </w:t>
              </w:r>
              <w:r w:rsidR="00A64145" w:rsidRPr="00C80A4F">
                <w:rPr>
                  <w:rFonts w:ascii="Times New Roman" w:hAnsi="Times New Roman" w:cs="Times New Roman"/>
                  <w:noProof/>
                  <w:sz w:val="24"/>
                  <w:szCs w:val="24"/>
                </w:rPr>
                <w:t>ZHONG</w:t>
              </w:r>
              <w:r>
                <w:rPr>
                  <w:rFonts w:ascii="Times New Roman" w:hAnsi="Times New Roman" w:cs="Times New Roman"/>
                  <w:noProof/>
                  <w:sz w:val="24"/>
                  <w:szCs w:val="24"/>
                </w:rPr>
                <w:t>,</w:t>
              </w:r>
              <w:r w:rsidRPr="00E30A57">
                <w:rPr>
                  <w:rFonts w:ascii="Times New Roman" w:hAnsi="Times New Roman" w:cs="Times New Roman"/>
                  <w:noProof/>
                  <w:sz w:val="24"/>
                  <w:szCs w:val="24"/>
                </w:rPr>
                <w:t xml:space="preserve"> </w:t>
              </w:r>
              <w:r w:rsidRPr="00C80A4F">
                <w:rPr>
                  <w:rFonts w:ascii="Times New Roman" w:hAnsi="Times New Roman" w:cs="Times New Roman"/>
                  <w:noProof/>
                  <w:sz w:val="24"/>
                  <w:szCs w:val="24"/>
                </w:rPr>
                <w:t>P.</w:t>
              </w:r>
              <w:r>
                <w:rPr>
                  <w:rFonts w:ascii="Times New Roman" w:hAnsi="Times New Roman" w:cs="Times New Roman"/>
                  <w:noProof/>
                  <w:sz w:val="24"/>
                  <w:szCs w:val="24"/>
                </w:rPr>
                <w:t xml:space="preserve">, (2008), </w:t>
              </w:r>
              <w:r>
                <w:rPr>
                  <w:rFonts w:ascii="Times New Roman" w:hAnsi="Times New Roman" w:cs="Times New Roman"/>
                  <w:b/>
                  <w:noProof/>
                  <w:sz w:val="24"/>
                  <w:szCs w:val="24"/>
                </w:rPr>
                <w:t>Barriers to the I</w:t>
              </w:r>
              <w:r w:rsidR="00846C1C" w:rsidRPr="00E30A57">
                <w:rPr>
                  <w:rFonts w:ascii="Times New Roman" w:hAnsi="Times New Roman" w:cs="Times New Roman"/>
                  <w:b/>
                  <w:noProof/>
                  <w:sz w:val="24"/>
                  <w:szCs w:val="24"/>
                </w:rPr>
                <w:t xml:space="preserve">mplementation of </w:t>
              </w:r>
              <w:r>
                <w:rPr>
                  <w:rFonts w:ascii="Times New Roman" w:hAnsi="Times New Roman" w:cs="Times New Roman"/>
                  <w:b/>
                  <w:noProof/>
                  <w:sz w:val="24"/>
                  <w:szCs w:val="24"/>
                </w:rPr>
                <w:t>C</w:t>
              </w:r>
              <w:r w:rsidR="00846C1C" w:rsidRPr="00E30A57">
                <w:rPr>
                  <w:rFonts w:ascii="Times New Roman" w:hAnsi="Times New Roman" w:cs="Times New Roman"/>
                  <w:b/>
                  <w:noProof/>
                  <w:sz w:val="24"/>
                  <w:szCs w:val="24"/>
                </w:rPr>
                <w:t xml:space="preserve">leaner Production in Chinese SMEs: </w:t>
              </w:r>
              <w:r>
                <w:rPr>
                  <w:rFonts w:ascii="Times New Roman" w:hAnsi="Times New Roman" w:cs="Times New Roman"/>
                  <w:b/>
                  <w:noProof/>
                  <w:sz w:val="24"/>
                  <w:szCs w:val="24"/>
                </w:rPr>
                <w:t>Government, I</w:t>
              </w:r>
              <w:r w:rsidRPr="00E30A57">
                <w:rPr>
                  <w:rFonts w:ascii="Times New Roman" w:hAnsi="Times New Roman" w:cs="Times New Roman"/>
                  <w:b/>
                  <w:noProof/>
                  <w:sz w:val="24"/>
                  <w:szCs w:val="24"/>
                </w:rPr>
                <w:t>ndustry</w:t>
              </w:r>
              <w:r w:rsidR="00846C1C" w:rsidRPr="00E30A57">
                <w:rPr>
                  <w:rFonts w:ascii="Times New Roman" w:hAnsi="Times New Roman" w:cs="Times New Roman"/>
                  <w:b/>
                  <w:noProof/>
                  <w:sz w:val="24"/>
                  <w:szCs w:val="24"/>
                </w:rPr>
                <w:t xml:space="preserve"> and </w:t>
              </w:r>
              <w:r w:rsidRPr="00E30A57">
                <w:rPr>
                  <w:rFonts w:ascii="Times New Roman" w:hAnsi="Times New Roman" w:cs="Times New Roman"/>
                  <w:b/>
                  <w:noProof/>
                  <w:sz w:val="24"/>
                  <w:szCs w:val="24"/>
                </w:rPr>
                <w:t>Expert Stakeholders’ Perspectives</w:t>
              </w:r>
              <w:r>
                <w:rPr>
                  <w:rFonts w:ascii="Times New Roman" w:hAnsi="Times New Roman" w:cs="Times New Roman"/>
                  <w:noProof/>
                  <w:sz w:val="24"/>
                  <w:szCs w:val="24"/>
                </w:rPr>
                <w:t xml:space="preserve">, </w:t>
              </w:r>
              <w:r w:rsidR="00846C1C" w:rsidRPr="00C80A4F">
                <w:rPr>
                  <w:rFonts w:ascii="Times New Roman" w:hAnsi="Times New Roman" w:cs="Times New Roman"/>
                  <w:iCs/>
                  <w:noProof/>
                  <w:sz w:val="24"/>
                  <w:szCs w:val="24"/>
                </w:rPr>
                <w:t>Journal of Cleaner Production,</w:t>
              </w:r>
              <w:r>
                <w:rPr>
                  <w:rFonts w:ascii="Times New Roman" w:hAnsi="Times New Roman" w:cs="Times New Roman"/>
                  <w:iCs/>
                  <w:noProof/>
                  <w:sz w:val="24"/>
                  <w:szCs w:val="24"/>
                </w:rPr>
                <w:t xml:space="preserve"> </w:t>
              </w:r>
              <w:r w:rsidR="00846C1C" w:rsidRPr="00C80A4F">
                <w:rPr>
                  <w:rFonts w:ascii="Times New Roman" w:hAnsi="Times New Roman" w:cs="Times New Roman"/>
                  <w:iCs/>
                  <w:noProof/>
                  <w:sz w:val="24"/>
                  <w:szCs w:val="24"/>
                </w:rPr>
                <w:t>16</w:t>
              </w:r>
              <w:r w:rsidR="00846C1C" w:rsidRPr="00C80A4F">
                <w:rPr>
                  <w:rFonts w:ascii="Times New Roman" w:hAnsi="Times New Roman" w:cs="Times New Roman"/>
                  <w:noProof/>
                  <w:sz w:val="24"/>
                  <w:szCs w:val="24"/>
                </w:rPr>
                <w:t>, 842-852.</w:t>
              </w:r>
            </w:p>
            <w:p w:rsidR="00846C1C" w:rsidRPr="00C80A4F" w:rsidRDefault="00E30A57" w:rsidP="00060A09">
              <w:pPr>
                <w:pStyle w:val="Kaynaka"/>
                <w:numPr>
                  <w:ilvl w:val="0"/>
                  <w:numId w:val="17"/>
                </w:num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SUEYOSHI, T.,</w:t>
              </w:r>
              <w:r w:rsidR="00A64145" w:rsidRPr="00C80A4F">
                <w:rPr>
                  <w:rFonts w:ascii="Times New Roman" w:hAnsi="Times New Roman" w:cs="Times New Roman"/>
                  <w:noProof/>
                  <w:sz w:val="24"/>
                  <w:szCs w:val="24"/>
                </w:rPr>
                <w:t xml:space="preserve"> </w:t>
              </w:r>
              <w:r>
                <w:rPr>
                  <w:rFonts w:ascii="Times New Roman" w:hAnsi="Times New Roman" w:cs="Times New Roman"/>
                  <w:noProof/>
                  <w:sz w:val="24"/>
                  <w:szCs w:val="24"/>
                </w:rPr>
                <w:t>GOTO, M.,</w:t>
              </w:r>
              <w:r w:rsidR="00846C1C" w:rsidRPr="00C80A4F">
                <w:rPr>
                  <w:rFonts w:ascii="Times New Roman" w:hAnsi="Times New Roman" w:cs="Times New Roman"/>
                  <w:noProof/>
                  <w:sz w:val="24"/>
                  <w:szCs w:val="24"/>
                </w:rPr>
                <w:t xml:space="preserve"> </w:t>
              </w:r>
              <w:r>
                <w:rPr>
                  <w:rFonts w:ascii="Times New Roman" w:hAnsi="Times New Roman" w:cs="Times New Roman"/>
                  <w:noProof/>
                  <w:sz w:val="24"/>
                  <w:szCs w:val="24"/>
                </w:rPr>
                <w:t xml:space="preserve">(2014), </w:t>
              </w:r>
              <w:r>
                <w:rPr>
                  <w:rFonts w:ascii="Times New Roman" w:hAnsi="Times New Roman" w:cs="Times New Roman"/>
                  <w:b/>
                  <w:noProof/>
                  <w:sz w:val="24"/>
                  <w:szCs w:val="24"/>
                </w:rPr>
                <w:t>Environmental Assessment f</w:t>
              </w:r>
              <w:r w:rsidRPr="00E30A57">
                <w:rPr>
                  <w:rFonts w:ascii="Times New Roman" w:hAnsi="Times New Roman" w:cs="Times New Roman"/>
                  <w:b/>
                  <w:noProof/>
                  <w:sz w:val="24"/>
                  <w:szCs w:val="24"/>
                </w:rPr>
                <w:t xml:space="preserve">or Corporate Sustainability </w:t>
              </w:r>
              <w:r>
                <w:rPr>
                  <w:rFonts w:ascii="Times New Roman" w:hAnsi="Times New Roman" w:cs="Times New Roman"/>
                  <w:b/>
                  <w:noProof/>
                  <w:sz w:val="24"/>
                  <w:szCs w:val="24"/>
                </w:rPr>
                <w:t>by Resource Utilization and Technology I</w:t>
              </w:r>
              <w:r w:rsidRPr="00E30A57">
                <w:rPr>
                  <w:rFonts w:ascii="Times New Roman" w:hAnsi="Times New Roman" w:cs="Times New Roman"/>
                  <w:b/>
                  <w:noProof/>
                  <w:sz w:val="24"/>
                  <w:szCs w:val="24"/>
                </w:rPr>
                <w:t>nno</w:t>
              </w:r>
              <w:r>
                <w:rPr>
                  <w:rFonts w:ascii="Times New Roman" w:hAnsi="Times New Roman" w:cs="Times New Roman"/>
                  <w:b/>
                  <w:noProof/>
                  <w:sz w:val="24"/>
                  <w:szCs w:val="24"/>
                </w:rPr>
                <w:t>vation: Dea Radial Measurement on Japanese I</w:t>
              </w:r>
              <w:r w:rsidRPr="00E30A57">
                <w:rPr>
                  <w:rFonts w:ascii="Times New Roman" w:hAnsi="Times New Roman" w:cs="Times New Roman"/>
                  <w:b/>
                  <w:noProof/>
                  <w:sz w:val="24"/>
                  <w:szCs w:val="24"/>
                </w:rPr>
                <w:t>ndustrial Sectors</w:t>
              </w:r>
              <w:r>
                <w:rPr>
                  <w:rFonts w:ascii="Times New Roman" w:hAnsi="Times New Roman" w:cs="Times New Roman"/>
                  <w:noProof/>
                  <w:sz w:val="24"/>
                  <w:szCs w:val="24"/>
                </w:rPr>
                <w:t xml:space="preserve">, </w:t>
              </w:r>
              <w:r>
                <w:rPr>
                  <w:rFonts w:ascii="Times New Roman" w:hAnsi="Times New Roman" w:cs="Times New Roman"/>
                  <w:iCs/>
                  <w:noProof/>
                  <w:sz w:val="24"/>
                  <w:szCs w:val="24"/>
                </w:rPr>
                <w:t xml:space="preserve">Energy Economics, 46, </w:t>
              </w:r>
              <w:r w:rsidR="00846C1C" w:rsidRPr="00C80A4F">
                <w:rPr>
                  <w:rFonts w:ascii="Times New Roman" w:hAnsi="Times New Roman" w:cs="Times New Roman"/>
                  <w:noProof/>
                  <w:sz w:val="24"/>
                  <w:szCs w:val="24"/>
                </w:rPr>
                <w:t>295-307.</w:t>
              </w:r>
            </w:p>
            <w:p w:rsidR="00846C1C" w:rsidRPr="00C80A4F" w:rsidRDefault="00403CB4" w:rsidP="00060A09">
              <w:pPr>
                <w:pStyle w:val="Kaynaka"/>
                <w:numPr>
                  <w:ilvl w:val="0"/>
                  <w:numId w:val="17"/>
                </w:num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lastRenderedPageBreak/>
                <w:t xml:space="preserve">SUZUKI, M., (2015), </w:t>
              </w:r>
              <w:r>
                <w:rPr>
                  <w:rFonts w:ascii="Times New Roman" w:hAnsi="Times New Roman" w:cs="Times New Roman"/>
                  <w:b/>
                  <w:noProof/>
                  <w:sz w:val="24"/>
                  <w:szCs w:val="24"/>
                </w:rPr>
                <w:t>Identifying Roles of International I</w:t>
              </w:r>
              <w:r w:rsidRPr="00403CB4">
                <w:rPr>
                  <w:rFonts w:ascii="Times New Roman" w:hAnsi="Times New Roman" w:cs="Times New Roman"/>
                  <w:b/>
                  <w:noProof/>
                  <w:sz w:val="24"/>
                  <w:szCs w:val="24"/>
                </w:rPr>
                <w:t>nstituti</w:t>
              </w:r>
              <w:r>
                <w:rPr>
                  <w:rFonts w:ascii="Times New Roman" w:hAnsi="Times New Roman" w:cs="Times New Roman"/>
                  <w:b/>
                  <w:noProof/>
                  <w:sz w:val="24"/>
                  <w:szCs w:val="24"/>
                </w:rPr>
                <w:t>ons in Clean Energy Technology Innovation and Diffusion i</w:t>
              </w:r>
              <w:r w:rsidR="003B619B">
                <w:rPr>
                  <w:rFonts w:ascii="Times New Roman" w:hAnsi="Times New Roman" w:cs="Times New Roman"/>
                  <w:b/>
                  <w:noProof/>
                  <w:sz w:val="24"/>
                  <w:szCs w:val="24"/>
                </w:rPr>
                <w:t>n t</w:t>
              </w:r>
              <w:r w:rsidRPr="00403CB4">
                <w:rPr>
                  <w:rFonts w:ascii="Times New Roman" w:hAnsi="Times New Roman" w:cs="Times New Roman"/>
                  <w:b/>
                  <w:noProof/>
                  <w:sz w:val="24"/>
                  <w:szCs w:val="24"/>
                </w:rPr>
                <w:t>he Developi</w:t>
              </w:r>
              <w:r>
                <w:rPr>
                  <w:rFonts w:ascii="Times New Roman" w:hAnsi="Times New Roman" w:cs="Times New Roman"/>
                  <w:b/>
                  <w:noProof/>
                  <w:sz w:val="24"/>
                  <w:szCs w:val="24"/>
                </w:rPr>
                <w:t>ng Countries:</w:t>
              </w:r>
              <w:r w:rsidR="003B619B">
                <w:rPr>
                  <w:rFonts w:ascii="Times New Roman" w:hAnsi="Times New Roman" w:cs="Times New Roman"/>
                  <w:b/>
                  <w:noProof/>
                  <w:sz w:val="24"/>
                  <w:szCs w:val="24"/>
                </w:rPr>
                <w:t xml:space="preserve"> </w:t>
              </w:r>
              <w:r>
                <w:rPr>
                  <w:rFonts w:ascii="Times New Roman" w:hAnsi="Times New Roman" w:cs="Times New Roman"/>
                  <w:b/>
                  <w:noProof/>
                  <w:sz w:val="24"/>
                  <w:szCs w:val="24"/>
                </w:rPr>
                <w:t>Matching Barriers with Roles of the I</w:t>
              </w:r>
              <w:r w:rsidRPr="00403CB4">
                <w:rPr>
                  <w:rFonts w:ascii="Times New Roman" w:hAnsi="Times New Roman" w:cs="Times New Roman"/>
                  <w:b/>
                  <w:noProof/>
                  <w:sz w:val="24"/>
                  <w:szCs w:val="24"/>
                </w:rPr>
                <w:t>nstitutions</w:t>
              </w:r>
              <w:r>
                <w:rPr>
                  <w:rFonts w:ascii="Times New Roman" w:hAnsi="Times New Roman" w:cs="Times New Roman"/>
                  <w:noProof/>
                  <w:sz w:val="24"/>
                  <w:szCs w:val="24"/>
                </w:rPr>
                <w:t xml:space="preserve">, </w:t>
              </w:r>
              <w:r w:rsidR="00846C1C" w:rsidRPr="00C80A4F">
                <w:rPr>
                  <w:rFonts w:ascii="Times New Roman" w:hAnsi="Times New Roman" w:cs="Times New Roman"/>
                  <w:iCs/>
                  <w:noProof/>
                  <w:sz w:val="24"/>
                  <w:szCs w:val="24"/>
                </w:rPr>
                <w:t>Journal of Cleaner Production, 98</w:t>
              </w:r>
              <w:r w:rsidR="00846C1C" w:rsidRPr="00C80A4F">
                <w:rPr>
                  <w:rFonts w:ascii="Times New Roman" w:hAnsi="Times New Roman" w:cs="Times New Roman"/>
                  <w:noProof/>
                  <w:sz w:val="24"/>
                  <w:szCs w:val="24"/>
                </w:rPr>
                <w:t>, 229-240.</w:t>
              </w:r>
            </w:p>
            <w:p w:rsidR="00846C1C" w:rsidRPr="00C80A4F" w:rsidRDefault="00A64145" w:rsidP="00060A09">
              <w:pPr>
                <w:pStyle w:val="Kaynaka"/>
                <w:numPr>
                  <w:ilvl w:val="0"/>
                  <w:numId w:val="17"/>
                </w:numPr>
                <w:spacing w:line="240" w:lineRule="auto"/>
                <w:jc w:val="both"/>
                <w:rPr>
                  <w:rFonts w:ascii="Times New Roman" w:hAnsi="Times New Roman" w:cs="Times New Roman"/>
                  <w:noProof/>
                  <w:sz w:val="24"/>
                  <w:szCs w:val="24"/>
                </w:rPr>
              </w:pPr>
              <w:r w:rsidRPr="00C80A4F">
                <w:rPr>
                  <w:rFonts w:ascii="Times New Roman" w:hAnsi="Times New Roman" w:cs="Times New Roman"/>
                  <w:noProof/>
                  <w:sz w:val="24"/>
                  <w:szCs w:val="24"/>
                </w:rPr>
                <w:t>TARH</w:t>
              </w:r>
              <w:r w:rsidR="00AC4D63">
                <w:rPr>
                  <w:rFonts w:ascii="Times New Roman" w:hAnsi="Times New Roman" w:cs="Times New Roman"/>
                  <w:noProof/>
                  <w:sz w:val="24"/>
                  <w:szCs w:val="24"/>
                </w:rPr>
                <w:t>I</w:t>
              </w:r>
              <w:r w:rsidRPr="00C80A4F">
                <w:rPr>
                  <w:rFonts w:ascii="Times New Roman" w:hAnsi="Times New Roman" w:cs="Times New Roman"/>
                  <w:noProof/>
                  <w:sz w:val="24"/>
                  <w:szCs w:val="24"/>
                </w:rPr>
                <w:t>N</w:t>
              </w:r>
              <w:r w:rsidR="00AC4D63">
                <w:rPr>
                  <w:rFonts w:ascii="Times New Roman" w:hAnsi="Times New Roman" w:cs="Times New Roman"/>
                  <w:noProof/>
                  <w:sz w:val="24"/>
                  <w:szCs w:val="24"/>
                </w:rPr>
                <w:t>I</w:t>
              </w:r>
              <w:r w:rsidRPr="00C80A4F">
                <w:rPr>
                  <w:rFonts w:ascii="Times New Roman" w:hAnsi="Times New Roman" w:cs="Times New Roman"/>
                  <w:noProof/>
                  <w:sz w:val="24"/>
                  <w:szCs w:val="24"/>
                </w:rPr>
                <w:t xml:space="preserve">, A., </w:t>
              </w:r>
              <w:r w:rsidR="00AC4D63">
                <w:rPr>
                  <w:rFonts w:ascii="Times New Roman" w:hAnsi="Times New Roman" w:cs="Times New Roman"/>
                  <w:noProof/>
                  <w:sz w:val="24"/>
                  <w:szCs w:val="24"/>
                </w:rPr>
                <w:t>ARACHCHI</w:t>
              </w:r>
              <w:r w:rsidRPr="00C80A4F">
                <w:rPr>
                  <w:rFonts w:ascii="Times New Roman" w:hAnsi="Times New Roman" w:cs="Times New Roman"/>
                  <w:noProof/>
                  <w:sz w:val="24"/>
                  <w:szCs w:val="24"/>
                </w:rPr>
                <w:t xml:space="preserve">LAGE, </w:t>
              </w:r>
              <w:r w:rsidR="00AC4D63" w:rsidRPr="00C80A4F">
                <w:rPr>
                  <w:rFonts w:ascii="Times New Roman" w:hAnsi="Times New Roman" w:cs="Times New Roman"/>
                  <w:noProof/>
                  <w:sz w:val="24"/>
                  <w:szCs w:val="24"/>
                </w:rPr>
                <w:t>N.</w:t>
              </w:r>
              <w:r w:rsidR="00AC4D63">
                <w:rPr>
                  <w:rFonts w:ascii="Times New Roman" w:hAnsi="Times New Roman" w:cs="Times New Roman"/>
                  <w:noProof/>
                  <w:sz w:val="24"/>
                  <w:szCs w:val="24"/>
                </w:rPr>
                <w:t>,</w:t>
              </w:r>
              <w:r w:rsidR="00AC4D63" w:rsidRPr="00C80A4F">
                <w:rPr>
                  <w:rFonts w:ascii="Times New Roman" w:hAnsi="Times New Roman" w:cs="Times New Roman"/>
                  <w:noProof/>
                  <w:sz w:val="24"/>
                  <w:szCs w:val="24"/>
                </w:rPr>
                <w:t xml:space="preserve"> </w:t>
              </w:r>
              <w:r w:rsidRPr="00C80A4F">
                <w:rPr>
                  <w:rFonts w:ascii="Times New Roman" w:hAnsi="Times New Roman" w:cs="Times New Roman"/>
                  <w:noProof/>
                  <w:sz w:val="24"/>
                  <w:szCs w:val="24"/>
                </w:rPr>
                <w:t xml:space="preserve">MASA'DEH, </w:t>
              </w:r>
              <w:r w:rsidR="00AC4D63" w:rsidRPr="00C80A4F">
                <w:rPr>
                  <w:rFonts w:ascii="Times New Roman" w:hAnsi="Times New Roman" w:cs="Times New Roman"/>
                  <w:noProof/>
                  <w:sz w:val="24"/>
                  <w:szCs w:val="24"/>
                </w:rPr>
                <w:t>R.</w:t>
              </w:r>
              <w:r w:rsidR="00AC4D63">
                <w:rPr>
                  <w:rFonts w:ascii="Times New Roman" w:hAnsi="Times New Roman" w:cs="Times New Roman"/>
                  <w:noProof/>
                  <w:sz w:val="24"/>
                  <w:szCs w:val="24"/>
                </w:rPr>
                <w:t>,</w:t>
              </w:r>
              <w:r w:rsidR="00AC4D63" w:rsidRPr="00C80A4F">
                <w:rPr>
                  <w:rFonts w:ascii="Times New Roman" w:hAnsi="Times New Roman" w:cs="Times New Roman"/>
                  <w:noProof/>
                  <w:sz w:val="24"/>
                  <w:szCs w:val="24"/>
                </w:rPr>
                <w:t xml:space="preserve"> </w:t>
              </w:r>
              <w:r w:rsidR="00AC4D63">
                <w:rPr>
                  <w:rFonts w:ascii="Times New Roman" w:hAnsi="Times New Roman" w:cs="Times New Roman"/>
                  <w:noProof/>
                  <w:sz w:val="24"/>
                  <w:szCs w:val="24"/>
                </w:rPr>
                <w:t>ABBASI,</w:t>
              </w:r>
              <w:r w:rsidR="00AC4D63" w:rsidRPr="00AC4D63">
                <w:rPr>
                  <w:rFonts w:ascii="Times New Roman" w:hAnsi="Times New Roman" w:cs="Times New Roman"/>
                  <w:noProof/>
                  <w:sz w:val="24"/>
                  <w:szCs w:val="24"/>
                </w:rPr>
                <w:t xml:space="preserve"> </w:t>
              </w:r>
              <w:r w:rsidR="00AC4D63" w:rsidRPr="00C80A4F">
                <w:rPr>
                  <w:rFonts w:ascii="Times New Roman" w:hAnsi="Times New Roman" w:cs="Times New Roman"/>
                  <w:noProof/>
                  <w:sz w:val="24"/>
                  <w:szCs w:val="24"/>
                </w:rPr>
                <w:t>M.</w:t>
              </w:r>
              <w:r w:rsidR="00AC4D63">
                <w:rPr>
                  <w:rFonts w:ascii="Times New Roman" w:hAnsi="Times New Roman" w:cs="Times New Roman"/>
                  <w:noProof/>
                  <w:sz w:val="24"/>
                  <w:szCs w:val="24"/>
                </w:rPr>
                <w:t xml:space="preserve">, (2015), </w:t>
              </w:r>
              <w:r w:rsidR="00AC4D63">
                <w:rPr>
                  <w:rFonts w:ascii="Times New Roman" w:hAnsi="Times New Roman" w:cs="Times New Roman"/>
                  <w:b/>
                  <w:noProof/>
                  <w:sz w:val="24"/>
                  <w:szCs w:val="24"/>
                </w:rPr>
                <w:t>A Critical Review o</w:t>
              </w:r>
              <w:r w:rsidR="00AC4D63" w:rsidRPr="00AC4D63">
                <w:rPr>
                  <w:rFonts w:ascii="Times New Roman" w:hAnsi="Times New Roman" w:cs="Times New Roman"/>
                  <w:b/>
                  <w:noProof/>
                  <w:sz w:val="24"/>
                  <w:szCs w:val="24"/>
                </w:rPr>
                <w:t xml:space="preserve">f Theories </w:t>
              </w:r>
              <w:r w:rsidR="00AC4D63">
                <w:rPr>
                  <w:rFonts w:ascii="Times New Roman" w:hAnsi="Times New Roman" w:cs="Times New Roman"/>
                  <w:b/>
                  <w:noProof/>
                  <w:sz w:val="24"/>
                  <w:szCs w:val="24"/>
                </w:rPr>
                <w:t>and Models o</w:t>
              </w:r>
              <w:r w:rsidR="00AC4D63" w:rsidRPr="00AC4D63">
                <w:rPr>
                  <w:rFonts w:ascii="Times New Roman" w:hAnsi="Times New Roman" w:cs="Times New Roman"/>
                  <w:b/>
                  <w:noProof/>
                  <w:sz w:val="24"/>
                  <w:szCs w:val="24"/>
                </w:rPr>
                <w:t>f Technology Adopt</w:t>
              </w:r>
              <w:r w:rsidR="00AC4D63">
                <w:rPr>
                  <w:rFonts w:ascii="Times New Roman" w:hAnsi="Times New Roman" w:cs="Times New Roman"/>
                  <w:b/>
                  <w:noProof/>
                  <w:sz w:val="24"/>
                  <w:szCs w:val="24"/>
                </w:rPr>
                <w:t>ion and Acceptance i</w:t>
              </w:r>
              <w:r w:rsidR="00AC4D63" w:rsidRPr="00AC4D63">
                <w:rPr>
                  <w:rFonts w:ascii="Times New Roman" w:hAnsi="Times New Roman" w:cs="Times New Roman"/>
                  <w:b/>
                  <w:noProof/>
                  <w:sz w:val="24"/>
                  <w:szCs w:val="24"/>
                </w:rPr>
                <w:t>n Information System Research</w:t>
              </w:r>
              <w:r w:rsidR="00846C1C" w:rsidRPr="00C80A4F">
                <w:rPr>
                  <w:rFonts w:ascii="Times New Roman" w:hAnsi="Times New Roman" w:cs="Times New Roman"/>
                  <w:noProof/>
                  <w:sz w:val="24"/>
                  <w:szCs w:val="24"/>
                </w:rPr>
                <w:t xml:space="preserve">, </w:t>
              </w:r>
              <w:r w:rsidR="00846C1C" w:rsidRPr="00C80A4F">
                <w:rPr>
                  <w:rFonts w:ascii="Times New Roman" w:hAnsi="Times New Roman" w:cs="Times New Roman"/>
                  <w:iCs/>
                  <w:noProof/>
                  <w:sz w:val="24"/>
                  <w:szCs w:val="24"/>
                </w:rPr>
                <w:t>International Journal of Technology Diffusion, 6</w:t>
              </w:r>
              <w:r w:rsidR="00B43881">
                <w:rPr>
                  <w:rFonts w:ascii="Times New Roman" w:hAnsi="Times New Roman" w:cs="Times New Roman"/>
                  <w:iCs/>
                  <w:noProof/>
                  <w:sz w:val="24"/>
                  <w:szCs w:val="24"/>
                </w:rPr>
                <w:t xml:space="preserve"> </w:t>
              </w:r>
              <w:r w:rsidR="00846C1C" w:rsidRPr="00C80A4F">
                <w:rPr>
                  <w:rFonts w:ascii="Times New Roman" w:hAnsi="Times New Roman" w:cs="Times New Roman"/>
                  <w:iCs/>
                  <w:noProof/>
                  <w:sz w:val="24"/>
                  <w:szCs w:val="24"/>
                </w:rPr>
                <w:t>(4)</w:t>
              </w:r>
              <w:r w:rsidR="00846C1C" w:rsidRPr="00C80A4F">
                <w:rPr>
                  <w:rFonts w:ascii="Times New Roman" w:hAnsi="Times New Roman" w:cs="Times New Roman"/>
                  <w:noProof/>
                  <w:sz w:val="24"/>
                  <w:szCs w:val="24"/>
                </w:rPr>
                <w:t xml:space="preserve">, </w:t>
              </w:r>
              <w:r w:rsidR="00B15183">
                <w:rPr>
                  <w:rFonts w:ascii="Times New Roman" w:hAnsi="Times New Roman" w:cs="Times New Roman"/>
                  <w:noProof/>
                  <w:sz w:val="24"/>
                  <w:szCs w:val="24"/>
                </w:rPr>
                <w:t>58-</w:t>
              </w:r>
              <w:r w:rsidR="00846C1C" w:rsidRPr="00C80A4F">
                <w:rPr>
                  <w:rFonts w:ascii="Times New Roman" w:hAnsi="Times New Roman" w:cs="Times New Roman"/>
                  <w:noProof/>
                  <w:sz w:val="24"/>
                  <w:szCs w:val="24"/>
                </w:rPr>
                <w:t>77.</w:t>
              </w:r>
            </w:p>
            <w:p w:rsidR="00846C1C" w:rsidRPr="00C80A4F" w:rsidRDefault="00A64145" w:rsidP="00060A09">
              <w:pPr>
                <w:pStyle w:val="Kaynaka"/>
                <w:numPr>
                  <w:ilvl w:val="0"/>
                  <w:numId w:val="17"/>
                </w:numPr>
                <w:spacing w:line="240" w:lineRule="auto"/>
                <w:jc w:val="both"/>
                <w:rPr>
                  <w:rFonts w:ascii="Times New Roman" w:hAnsi="Times New Roman" w:cs="Times New Roman"/>
                  <w:noProof/>
                  <w:sz w:val="24"/>
                  <w:szCs w:val="24"/>
                </w:rPr>
              </w:pPr>
              <w:r w:rsidRPr="00C80A4F">
                <w:rPr>
                  <w:rFonts w:ascii="Times New Roman" w:hAnsi="Times New Roman" w:cs="Times New Roman"/>
                  <w:noProof/>
                  <w:sz w:val="24"/>
                  <w:szCs w:val="24"/>
                </w:rPr>
                <w:t>THOLLANDER, P</w:t>
              </w:r>
              <w:r w:rsidR="006F6656">
                <w:rPr>
                  <w:rFonts w:ascii="Times New Roman" w:hAnsi="Times New Roman" w:cs="Times New Roman"/>
                  <w:noProof/>
                  <w:sz w:val="24"/>
                  <w:szCs w:val="24"/>
                </w:rPr>
                <w:t>.,</w:t>
              </w:r>
              <w:r w:rsidRPr="00C80A4F">
                <w:rPr>
                  <w:rFonts w:ascii="Times New Roman" w:hAnsi="Times New Roman" w:cs="Times New Roman"/>
                  <w:noProof/>
                  <w:sz w:val="24"/>
                  <w:szCs w:val="24"/>
                </w:rPr>
                <w:t xml:space="preserve"> BACKLUND, </w:t>
              </w:r>
              <w:r w:rsidR="006F6656">
                <w:rPr>
                  <w:rFonts w:ascii="Times New Roman" w:hAnsi="Times New Roman" w:cs="Times New Roman"/>
                  <w:noProof/>
                  <w:sz w:val="24"/>
                  <w:szCs w:val="24"/>
                </w:rPr>
                <w:t>S.,</w:t>
              </w:r>
              <w:r w:rsidR="00E3368C">
                <w:rPr>
                  <w:rFonts w:ascii="Times New Roman" w:hAnsi="Times New Roman" w:cs="Times New Roman"/>
                  <w:noProof/>
                  <w:sz w:val="24"/>
                  <w:szCs w:val="24"/>
                </w:rPr>
                <w:t xml:space="preserve"> TRIANNI</w:t>
              </w:r>
              <w:r w:rsidRPr="00C80A4F">
                <w:rPr>
                  <w:rFonts w:ascii="Times New Roman" w:hAnsi="Times New Roman" w:cs="Times New Roman"/>
                  <w:noProof/>
                  <w:sz w:val="24"/>
                  <w:szCs w:val="24"/>
                </w:rPr>
                <w:t>,</w:t>
              </w:r>
              <w:r w:rsidR="006F6656">
                <w:rPr>
                  <w:rFonts w:ascii="Times New Roman" w:hAnsi="Times New Roman" w:cs="Times New Roman"/>
                  <w:noProof/>
                  <w:sz w:val="24"/>
                  <w:szCs w:val="24"/>
                </w:rPr>
                <w:t xml:space="preserve"> A.,</w:t>
              </w:r>
              <w:r w:rsidRPr="00C80A4F">
                <w:rPr>
                  <w:rFonts w:ascii="Times New Roman" w:hAnsi="Times New Roman" w:cs="Times New Roman"/>
                  <w:noProof/>
                  <w:sz w:val="24"/>
                  <w:szCs w:val="24"/>
                </w:rPr>
                <w:t xml:space="preserve"> CAGNO</w:t>
              </w:r>
              <w:r w:rsidR="006F6656">
                <w:rPr>
                  <w:rFonts w:ascii="Times New Roman" w:hAnsi="Times New Roman" w:cs="Times New Roman"/>
                  <w:noProof/>
                  <w:sz w:val="24"/>
                  <w:szCs w:val="24"/>
                </w:rPr>
                <w:t xml:space="preserve">, E., (2013), </w:t>
              </w:r>
              <w:r w:rsidR="006F6656">
                <w:rPr>
                  <w:rFonts w:ascii="Times New Roman" w:hAnsi="Times New Roman" w:cs="Times New Roman"/>
                  <w:b/>
                  <w:noProof/>
                  <w:sz w:val="24"/>
                  <w:szCs w:val="24"/>
                </w:rPr>
                <w:t>Beyond Barriers:A Case Study on Driving Forces for Improved Energy Efficiency in the Foundry Industries i</w:t>
              </w:r>
              <w:r w:rsidR="00AC4D63" w:rsidRPr="00AC4D63">
                <w:rPr>
                  <w:rFonts w:ascii="Times New Roman" w:hAnsi="Times New Roman" w:cs="Times New Roman"/>
                  <w:b/>
                  <w:noProof/>
                  <w:sz w:val="24"/>
                  <w:szCs w:val="24"/>
                </w:rPr>
                <w:t>n Finland, Germany, Italy, Poland, Spain, Sweden</w:t>
              </w:r>
              <w:r w:rsidR="006F6656">
                <w:rPr>
                  <w:rFonts w:ascii="Times New Roman" w:hAnsi="Times New Roman" w:cs="Times New Roman"/>
                  <w:noProof/>
                  <w:sz w:val="24"/>
                  <w:szCs w:val="24"/>
                </w:rPr>
                <w:t xml:space="preserve">, </w:t>
              </w:r>
              <w:r w:rsidR="00846C1C" w:rsidRPr="00C80A4F">
                <w:rPr>
                  <w:rFonts w:ascii="Times New Roman" w:hAnsi="Times New Roman" w:cs="Times New Roman"/>
                  <w:iCs/>
                  <w:noProof/>
                  <w:sz w:val="24"/>
                  <w:szCs w:val="24"/>
                </w:rPr>
                <w:t>Applied Energy</w:t>
              </w:r>
              <w:r w:rsidR="006F6656">
                <w:rPr>
                  <w:rFonts w:ascii="Times New Roman" w:hAnsi="Times New Roman" w:cs="Times New Roman"/>
                  <w:iCs/>
                  <w:noProof/>
                  <w:sz w:val="24"/>
                  <w:szCs w:val="24"/>
                </w:rPr>
                <w:t>,</w:t>
              </w:r>
              <w:r w:rsidR="00846C1C" w:rsidRPr="00C80A4F">
                <w:rPr>
                  <w:rFonts w:ascii="Times New Roman" w:hAnsi="Times New Roman" w:cs="Times New Roman"/>
                  <w:iCs/>
                  <w:noProof/>
                  <w:sz w:val="24"/>
                  <w:szCs w:val="24"/>
                </w:rPr>
                <w:t xml:space="preserve"> 111</w:t>
              </w:r>
              <w:r w:rsidR="00846C1C" w:rsidRPr="00C80A4F">
                <w:rPr>
                  <w:rFonts w:ascii="Times New Roman" w:hAnsi="Times New Roman" w:cs="Times New Roman"/>
                  <w:noProof/>
                  <w:sz w:val="24"/>
                  <w:szCs w:val="24"/>
                </w:rPr>
                <w:t>, 636-643.</w:t>
              </w:r>
            </w:p>
            <w:p w:rsidR="00846C1C" w:rsidRPr="00C80A4F" w:rsidRDefault="00E3368C" w:rsidP="00060A09">
              <w:pPr>
                <w:pStyle w:val="Kaynaka"/>
                <w:numPr>
                  <w:ilvl w:val="0"/>
                  <w:numId w:val="17"/>
                </w:num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TRIANNI</w:t>
              </w:r>
              <w:r w:rsidR="00A64145" w:rsidRPr="00C80A4F">
                <w:rPr>
                  <w:rFonts w:ascii="Times New Roman" w:hAnsi="Times New Roman" w:cs="Times New Roman"/>
                  <w:noProof/>
                  <w:sz w:val="24"/>
                  <w:szCs w:val="24"/>
                </w:rPr>
                <w:t xml:space="preserve">, A., CAGNO, </w:t>
              </w:r>
              <w:r w:rsidRPr="00C80A4F">
                <w:rPr>
                  <w:rFonts w:ascii="Times New Roman" w:hAnsi="Times New Roman" w:cs="Times New Roman"/>
                  <w:noProof/>
                  <w:sz w:val="24"/>
                  <w:szCs w:val="24"/>
                </w:rPr>
                <w:t>E.</w:t>
              </w:r>
              <w:r>
                <w:rPr>
                  <w:rFonts w:ascii="Times New Roman" w:hAnsi="Times New Roman" w:cs="Times New Roman"/>
                  <w:noProof/>
                  <w:sz w:val="24"/>
                  <w:szCs w:val="24"/>
                </w:rPr>
                <w:t xml:space="preserve">, </w:t>
              </w:r>
              <w:r w:rsidR="00A64145" w:rsidRPr="00C80A4F">
                <w:rPr>
                  <w:rFonts w:ascii="Times New Roman" w:hAnsi="Times New Roman" w:cs="Times New Roman"/>
                  <w:noProof/>
                  <w:sz w:val="24"/>
                  <w:szCs w:val="24"/>
                </w:rPr>
                <w:t>THOLLANDER</w:t>
              </w:r>
              <w:r>
                <w:rPr>
                  <w:rFonts w:ascii="Times New Roman" w:hAnsi="Times New Roman" w:cs="Times New Roman"/>
                  <w:noProof/>
                  <w:sz w:val="24"/>
                  <w:szCs w:val="24"/>
                </w:rPr>
                <w:t>,</w:t>
              </w:r>
              <w:r w:rsidRPr="00E3368C">
                <w:rPr>
                  <w:rFonts w:ascii="Times New Roman" w:hAnsi="Times New Roman" w:cs="Times New Roman"/>
                  <w:noProof/>
                  <w:sz w:val="24"/>
                  <w:szCs w:val="24"/>
                </w:rPr>
                <w:t xml:space="preserve"> </w:t>
              </w:r>
              <w:r w:rsidRPr="00C80A4F">
                <w:rPr>
                  <w:rFonts w:ascii="Times New Roman" w:hAnsi="Times New Roman" w:cs="Times New Roman"/>
                  <w:noProof/>
                  <w:sz w:val="24"/>
                  <w:szCs w:val="24"/>
                </w:rPr>
                <w:t>P.</w:t>
              </w:r>
              <w:r>
                <w:rPr>
                  <w:rFonts w:ascii="Times New Roman" w:hAnsi="Times New Roman" w:cs="Times New Roman"/>
                  <w:noProof/>
                  <w:sz w:val="24"/>
                  <w:szCs w:val="24"/>
                </w:rPr>
                <w:t xml:space="preserve">, (2013), </w:t>
              </w:r>
              <w:r>
                <w:rPr>
                  <w:rFonts w:ascii="Times New Roman" w:hAnsi="Times New Roman" w:cs="Times New Roman"/>
                  <w:b/>
                  <w:noProof/>
                  <w:sz w:val="24"/>
                  <w:szCs w:val="24"/>
                </w:rPr>
                <w:t>Barriers to I</w:t>
              </w:r>
              <w:r w:rsidR="00AC4D63" w:rsidRPr="00AC4D63">
                <w:rPr>
                  <w:rFonts w:ascii="Times New Roman" w:hAnsi="Times New Roman" w:cs="Times New Roman"/>
                  <w:b/>
                  <w:noProof/>
                  <w:sz w:val="24"/>
                  <w:szCs w:val="24"/>
                </w:rPr>
                <w:t>ndustrial Energy Ef</w:t>
              </w:r>
              <w:r>
                <w:rPr>
                  <w:rFonts w:ascii="Times New Roman" w:hAnsi="Times New Roman" w:cs="Times New Roman"/>
                  <w:b/>
                  <w:noProof/>
                  <w:sz w:val="24"/>
                  <w:szCs w:val="24"/>
                </w:rPr>
                <w:t>ficiency i</w:t>
              </w:r>
              <w:r w:rsidR="00AC4D63" w:rsidRPr="00AC4D63">
                <w:rPr>
                  <w:rFonts w:ascii="Times New Roman" w:hAnsi="Times New Roman" w:cs="Times New Roman"/>
                  <w:b/>
                  <w:noProof/>
                  <w:sz w:val="24"/>
                  <w:szCs w:val="24"/>
                </w:rPr>
                <w:t>n Foundries: Aeuropean Comparison</w:t>
              </w:r>
              <w:r>
                <w:rPr>
                  <w:rFonts w:ascii="Times New Roman" w:hAnsi="Times New Roman" w:cs="Times New Roman"/>
                  <w:noProof/>
                  <w:sz w:val="24"/>
                  <w:szCs w:val="24"/>
                </w:rPr>
                <w:t xml:space="preserve">, </w:t>
              </w:r>
              <w:r w:rsidR="00846C1C" w:rsidRPr="00C80A4F">
                <w:rPr>
                  <w:rFonts w:ascii="Times New Roman" w:hAnsi="Times New Roman" w:cs="Times New Roman"/>
                  <w:iCs/>
                  <w:noProof/>
                  <w:sz w:val="24"/>
                  <w:szCs w:val="24"/>
                </w:rPr>
                <w:t>Journal of Cleaner Production, 40</w:t>
              </w:r>
              <w:r w:rsidR="00846C1C" w:rsidRPr="00C80A4F">
                <w:rPr>
                  <w:rFonts w:ascii="Times New Roman" w:hAnsi="Times New Roman" w:cs="Times New Roman"/>
                  <w:noProof/>
                  <w:sz w:val="24"/>
                  <w:szCs w:val="24"/>
                </w:rPr>
                <w:t>, 161-176.</w:t>
              </w:r>
            </w:p>
            <w:p w:rsidR="00846C1C" w:rsidRPr="00C6605F" w:rsidRDefault="00A64145" w:rsidP="00060A09">
              <w:pPr>
                <w:pStyle w:val="Kaynaka"/>
                <w:numPr>
                  <w:ilvl w:val="0"/>
                  <w:numId w:val="17"/>
                </w:numPr>
                <w:spacing w:line="240" w:lineRule="auto"/>
                <w:jc w:val="both"/>
                <w:rPr>
                  <w:rFonts w:ascii="Times New Roman" w:hAnsi="Times New Roman" w:cs="Times New Roman"/>
                  <w:noProof/>
                  <w:sz w:val="24"/>
                  <w:szCs w:val="24"/>
                </w:rPr>
              </w:pPr>
              <w:r w:rsidRPr="00C80A4F">
                <w:rPr>
                  <w:rFonts w:ascii="Times New Roman" w:hAnsi="Times New Roman" w:cs="Times New Roman"/>
                  <w:noProof/>
                  <w:sz w:val="24"/>
                  <w:szCs w:val="24"/>
                </w:rPr>
                <w:t>TURAN, B., HAŞİT</w:t>
              </w:r>
              <w:r w:rsidR="00846C1C" w:rsidRPr="00C80A4F">
                <w:rPr>
                  <w:rFonts w:ascii="Times New Roman" w:hAnsi="Times New Roman" w:cs="Times New Roman"/>
                  <w:noProof/>
                  <w:sz w:val="24"/>
                  <w:szCs w:val="24"/>
                </w:rPr>
                <w:t xml:space="preserve">. </w:t>
              </w:r>
              <w:r w:rsidR="00E3368C" w:rsidRPr="00C80A4F">
                <w:rPr>
                  <w:rFonts w:ascii="Times New Roman" w:hAnsi="Times New Roman" w:cs="Times New Roman"/>
                  <w:noProof/>
                  <w:sz w:val="24"/>
                  <w:szCs w:val="24"/>
                </w:rPr>
                <w:t>G.</w:t>
              </w:r>
              <w:r w:rsidR="00E3368C">
                <w:rPr>
                  <w:rFonts w:ascii="Times New Roman" w:hAnsi="Times New Roman" w:cs="Times New Roman"/>
                  <w:noProof/>
                  <w:sz w:val="24"/>
                  <w:szCs w:val="24"/>
                </w:rPr>
                <w:t>, (2014),</w:t>
              </w:r>
              <w:r w:rsidR="00E3368C" w:rsidRPr="00C80A4F">
                <w:rPr>
                  <w:rFonts w:ascii="Times New Roman" w:hAnsi="Times New Roman" w:cs="Times New Roman"/>
                  <w:noProof/>
                  <w:sz w:val="24"/>
                  <w:szCs w:val="24"/>
                </w:rPr>
                <w:t xml:space="preserve"> </w:t>
              </w:r>
              <w:r w:rsidR="00E3368C">
                <w:rPr>
                  <w:rFonts w:ascii="Times New Roman" w:hAnsi="Times New Roman" w:cs="Times New Roman"/>
                  <w:b/>
                  <w:noProof/>
                  <w:sz w:val="24"/>
                  <w:szCs w:val="24"/>
                </w:rPr>
                <w:t>Teknoloji Kabul Modeli v</w:t>
              </w:r>
              <w:r w:rsidR="00AC4D63" w:rsidRPr="00AC4D63">
                <w:rPr>
                  <w:rFonts w:ascii="Times New Roman" w:hAnsi="Times New Roman" w:cs="Times New Roman"/>
                  <w:b/>
                  <w:noProof/>
                  <w:sz w:val="24"/>
                  <w:szCs w:val="24"/>
                </w:rPr>
                <w:t>e Sınıf Öğretmenleri Üzeri</w:t>
              </w:r>
              <w:r w:rsidR="00AC4D63" w:rsidRPr="00C6605F">
                <w:rPr>
                  <w:rFonts w:ascii="Times New Roman" w:hAnsi="Times New Roman" w:cs="Times New Roman"/>
                  <w:b/>
                  <w:noProof/>
                  <w:sz w:val="24"/>
                  <w:szCs w:val="24"/>
                </w:rPr>
                <w:t>nde Bir Uygulama</w:t>
              </w:r>
              <w:r w:rsidR="00E3368C" w:rsidRPr="00C6605F">
                <w:rPr>
                  <w:rFonts w:ascii="Times New Roman" w:hAnsi="Times New Roman" w:cs="Times New Roman"/>
                  <w:noProof/>
                  <w:sz w:val="24"/>
                  <w:szCs w:val="24"/>
                </w:rPr>
                <w:t xml:space="preserve">, </w:t>
              </w:r>
              <w:r w:rsidR="00846C1C" w:rsidRPr="00C6605F">
                <w:rPr>
                  <w:rFonts w:ascii="Times New Roman" w:hAnsi="Times New Roman" w:cs="Times New Roman"/>
                  <w:iCs/>
                  <w:noProof/>
                  <w:sz w:val="24"/>
                  <w:szCs w:val="24"/>
                </w:rPr>
                <w:t>Uluslararası Alanya İşletme Fakültesi Dergisi, 6 (1)</w:t>
              </w:r>
              <w:r w:rsidR="00846C1C" w:rsidRPr="00C6605F">
                <w:rPr>
                  <w:rFonts w:ascii="Times New Roman" w:hAnsi="Times New Roman" w:cs="Times New Roman"/>
                  <w:noProof/>
                  <w:sz w:val="24"/>
                  <w:szCs w:val="24"/>
                </w:rPr>
                <w:t>,109-119.</w:t>
              </w:r>
            </w:p>
            <w:p w:rsidR="00846C1C" w:rsidRPr="00C6605F" w:rsidRDefault="00E3368C" w:rsidP="00060A09">
              <w:pPr>
                <w:pStyle w:val="Kaynaka"/>
                <w:numPr>
                  <w:ilvl w:val="0"/>
                  <w:numId w:val="17"/>
                </w:numPr>
                <w:spacing w:line="240" w:lineRule="auto"/>
                <w:jc w:val="both"/>
                <w:rPr>
                  <w:rFonts w:ascii="Times New Roman" w:hAnsi="Times New Roman" w:cs="Times New Roman"/>
                  <w:noProof/>
                  <w:sz w:val="24"/>
                  <w:szCs w:val="24"/>
                </w:rPr>
              </w:pPr>
              <w:r w:rsidRPr="00C6605F">
                <w:rPr>
                  <w:rFonts w:ascii="Times New Roman" w:hAnsi="Times New Roman" w:cs="Times New Roman"/>
                  <w:noProof/>
                  <w:sz w:val="24"/>
                  <w:szCs w:val="24"/>
                </w:rPr>
                <w:t xml:space="preserve">UNFCCC, (2016), </w:t>
              </w:r>
              <w:r w:rsidR="00846C1C" w:rsidRPr="00C6605F">
                <w:rPr>
                  <w:rFonts w:ascii="Times New Roman" w:hAnsi="Times New Roman" w:cs="Times New Roman"/>
                  <w:noProof/>
                  <w:sz w:val="24"/>
                  <w:szCs w:val="24"/>
                </w:rPr>
                <w:t xml:space="preserve">United Nations Framework Conventon on Climate Change, </w:t>
              </w:r>
              <w:r w:rsidR="00846C1C" w:rsidRPr="00C6605F">
                <w:rPr>
                  <w:rFonts w:ascii="Times New Roman" w:hAnsi="Times New Roman" w:cs="Times New Roman"/>
                  <w:b/>
                  <w:iCs/>
                  <w:noProof/>
                  <w:sz w:val="24"/>
                  <w:szCs w:val="24"/>
                </w:rPr>
                <w:t>http://unfccc.int/focus/</w:t>
              </w:r>
              <w:r w:rsidRPr="00C6605F">
                <w:rPr>
                  <w:rFonts w:ascii="Times New Roman" w:hAnsi="Times New Roman" w:cs="Times New Roman"/>
                  <w:b/>
                  <w:iCs/>
                  <w:noProof/>
                  <w:sz w:val="24"/>
                  <w:szCs w:val="24"/>
                </w:rPr>
                <w:t>technology/items/7000.php#intro</w:t>
              </w:r>
              <w:r w:rsidRPr="00C6605F">
                <w:rPr>
                  <w:rFonts w:ascii="Times New Roman" w:hAnsi="Times New Roman" w:cs="Times New Roman"/>
                  <w:iCs/>
                  <w:noProof/>
                  <w:sz w:val="24"/>
                  <w:szCs w:val="24"/>
                </w:rPr>
                <w:t>, Erişim Tarihi:</w:t>
              </w:r>
              <w:r w:rsidR="00846C1C" w:rsidRPr="00C6605F">
                <w:rPr>
                  <w:rFonts w:ascii="Times New Roman" w:hAnsi="Times New Roman" w:cs="Times New Roman"/>
                  <w:noProof/>
                  <w:sz w:val="24"/>
                  <w:szCs w:val="24"/>
                </w:rPr>
                <w:t xml:space="preserve"> 05 03 2016.</w:t>
              </w:r>
            </w:p>
            <w:p w:rsidR="00846C1C" w:rsidRPr="00C6605F" w:rsidRDefault="00E3368C" w:rsidP="000A73B5">
              <w:pPr>
                <w:pStyle w:val="Kaynaka"/>
                <w:numPr>
                  <w:ilvl w:val="0"/>
                  <w:numId w:val="17"/>
                </w:numPr>
                <w:spacing w:line="240" w:lineRule="auto"/>
                <w:jc w:val="both"/>
                <w:rPr>
                  <w:rFonts w:ascii="Times New Roman" w:hAnsi="Times New Roman" w:cs="Times New Roman"/>
                  <w:noProof/>
                  <w:sz w:val="24"/>
                  <w:szCs w:val="24"/>
                </w:rPr>
              </w:pPr>
              <w:r w:rsidRPr="00C6605F">
                <w:rPr>
                  <w:rFonts w:ascii="Times New Roman" w:hAnsi="Times New Roman" w:cs="Times New Roman"/>
                  <w:noProof/>
                  <w:sz w:val="24"/>
                  <w:szCs w:val="24"/>
                </w:rPr>
                <w:t xml:space="preserve">UNIDO, (2015), </w:t>
              </w:r>
              <w:r w:rsidR="00846C1C" w:rsidRPr="00C6605F">
                <w:rPr>
                  <w:rFonts w:ascii="Times New Roman" w:hAnsi="Times New Roman" w:cs="Times New Roman"/>
                  <w:noProof/>
                  <w:sz w:val="24"/>
                  <w:szCs w:val="24"/>
                </w:rPr>
                <w:t>United Nations Industrial Dev</w:t>
              </w:r>
              <w:r w:rsidRPr="00C6605F">
                <w:rPr>
                  <w:rFonts w:ascii="Times New Roman" w:hAnsi="Times New Roman" w:cs="Times New Roman"/>
                  <w:noProof/>
                  <w:sz w:val="24"/>
                  <w:szCs w:val="24"/>
                </w:rPr>
                <w:t xml:space="preserve">elopment Organization, </w:t>
              </w:r>
              <w:r w:rsidR="00AC4D63" w:rsidRPr="00C6605F">
                <w:rPr>
                  <w:rFonts w:ascii="Times New Roman" w:hAnsi="Times New Roman" w:cs="Times New Roman"/>
                  <w:b/>
                  <w:noProof/>
                  <w:sz w:val="24"/>
                  <w:szCs w:val="24"/>
                </w:rPr>
                <w:t xml:space="preserve">Overview: Industrial Development Report 2016: The Role </w:t>
              </w:r>
              <w:r w:rsidR="001B6F07">
                <w:rPr>
                  <w:rFonts w:ascii="Times New Roman" w:hAnsi="Times New Roman" w:cs="Times New Roman"/>
                  <w:b/>
                  <w:noProof/>
                  <w:sz w:val="24"/>
                  <w:szCs w:val="24"/>
                </w:rPr>
                <w:t>o</w:t>
              </w:r>
              <w:r w:rsidR="00AC4D63" w:rsidRPr="00C6605F">
                <w:rPr>
                  <w:rFonts w:ascii="Times New Roman" w:hAnsi="Times New Roman" w:cs="Times New Roman"/>
                  <w:b/>
                  <w:noProof/>
                  <w:sz w:val="24"/>
                  <w:szCs w:val="24"/>
                </w:rPr>
                <w:t xml:space="preserve">f Technology </w:t>
              </w:r>
              <w:r w:rsidR="001B6F07">
                <w:rPr>
                  <w:rFonts w:ascii="Times New Roman" w:hAnsi="Times New Roman" w:cs="Times New Roman"/>
                  <w:b/>
                  <w:noProof/>
                  <w:sz w:val="24"/>
                  <w:szCs w:val="24"/>
                </w:rPr>
                <w:t>and Innovation in Inclusive a</w:t>
              </w:r>
              <w:bookmarkStart w:id="1" w:name="_GoBack"/>
              <w:bookmarkEnd w:id="1"/>
              <w:r w:rsidR="00AC4D63" w:rsidRPr="00C6605F">
                <w:rPr>
                  <w:rFonts w:ascii="Times New Roman" w:hAnsi="Times New Roman" w:cs="Times New Roman"/>
                  <w:b/>
                  <w:noProof/>
                  <w:sz w:val="24"/>
                  <w:szCs w:val="24"/>
                </w:rPr>
                <w:t>nd Sustainable Industrial Development</w:t>
              </w:r>
              <w:r w:rsidR="000A73B5" w:rsidRPr="00C6605F">
                <w:rPr>
                  <w:rFonts w:ascii="Times New Roman" w:hAnsi="Times New Roman" w:cs="Times New Roman"/>
                  <w:noProof/>
                  <w:sz w:val="24"/>
                  <w:szCs w:val="24"/>
                </w:rPr>
                <w:t xml:space="preserve">, https://www.unido.org/fileadmin/user_media_upgrade/Resources/Publications/EBOOK_IDR2016_FULLREPORT.pdf, </w:t>
              </w:r>
              <w:r w:rsidR="000A73B5" w:rsidRPr="00C6605F">
                <w:rPr>
                  <w:rFonts w:ascii="Times New Roman" w:hAnsi="Times New Roman" w:cs="Times New Roman"/>
                  <w:iCs/>
                  <w:noProof/>
                  <w:sz w:val="24"/>
                  <w:szCs w:val="24"/>
                </w:rPr>
                <w:t>Erişim Tarihi:</w:t>
              </w:r>
              <w:r w:rsidR="000A73B5" w:rsidRPr="00C6605F">
                <w:rPr>
                  <w:rFonts w:ascii="Times New Roman" w:hAnsi="Times New Roman" w:cs="Times New Roman"/>
                  <w:noProof/>
                  <w:sz w:val="24"/>
                  <w:szCs w:val="24"/>
                </w:rPr>
                <w:t xml:space="preserve"> 05 03 2016.</w:t>
              </w:r>
              <w:r w:rsidR="0082008E" w:rsidRPr="00C6605F">
                <w:rPr>
                  <w:rFonts w:ascii="Times New Roman" w:hAnsi="Times New Roman" w:cs="Times New Roman"/>
                  <w:b/>
                  <w:noProof/>
                  <w:color w:val="FF0000"/>
                  <w:sz w:val="24"/>
                  <w:szCs w:val="24"/>
                </w:rPr>
                <w:t xml:space="preserve"> </w:t>
              </w:r>
            </w:p>
            <w:p w:rsidR="00846C1C" w:rsidRPr="00C80A4F" w:rsidRDefault="00E3368C" w:rsidP="00060A09">
              <w:pPr>
                <w:pStyle w:val="Kaynaka"/>
                <w:numPr>
                  <w:ilvl w:val="0"/>
                  <w:numId w:val="17"/>
                </w:num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VEISI</w:t>
              </w:r>
              <w:r w:rsidR="00A64145" w:rsidRPr="00C80A4F">
                <w:rPr>
                  <w:rFonts w:ascii="Times New Roman" w:hAnsi="Times New Roman" w:cs="Times New Roman"/>
                  <w:noProof/>
                  <w:sz w:val="24"/>
                  <w:szCs w:val="24"/>
                </w:rPr>
                <w:t>, H.</w:t>
              </w:r>
              <w:r>
                <w:rPr>
                  <w:rFonts w:ascii="Times New Roman" w:hAnsi="Times New Roman" w:cs="Times New Roman"/>
                  <w:noProof/>
                  <w:sz w:val="24"/>
                  <w:szCs w:val="24"/>
                </w:rPr>
                <w:t xml:space="preserve">, (2012), </w:t>
              </w:r>
              <w:r>
                <w:rPr>
                  <w:rFonts w:ascii="Times New Roman" w:hAnsi="Times New Roman" w:cs="Times New Roman"/>
                  <w:b/>
                  <w:noProof/>
                  <w:sz w:val="24"/>
                  <w:szCs w:val="24"/>
                </w:rPr>
                <w:t>Exploring the Determinants o</w:t>
              </w:r>
              <w:r w:rsidR="00AC4D63" w:rsidRPr="00AC4D63">
                <w:rPr>
                  <w:rFonts w:ascii="Times New Roman" w:hAnsi="Times New Roman" w:cs="Times New Roman"/>
                  <w:b/>
                  <w:noProof/>
                  <w:sz w:val="24"/>
                  <w:szCs w:val="24"/>
                </w:rPr>
                <w:t>f Adoption B</w:t>
              </w:r>
              <w:r>
                <w:rPr>
                  <w:rFonts w:ascii="Times New Roman" w:hAnsi="Times New Roman" w:cs="Times New Roman"/>
                  <w:b/>
                  <w:noProof/>
                  <w:sz w:val="24"/>
                  <w:szCs w:val="24"/>
                </w:rPr>
                <w:t>ehaviour of Clean Technologies in Agriculture: A Case of I</w:t>
              </w:r>
              <w:r w:rsidR="00AC4D63" w:rsidRPr="00AC4D63">
                <w:rPr>
                  <w:rFonts w:ascii="Times New Roman" w:hAnsi="Times New Roman" w:cs="Times New Roman"/>
                  <w:b/>
                  <w:noProof/>
                  <w:sz w:val="24"/>
                  <w:szCs w:val="24"/>
                </w:rPr>
                <w:t>ntegrated Pest Management</w:t>
              </w:r>
              <w:r w:rsidR="00846C1C" w:rsidRPr="00C80A4F">
                <w:rPr>
                  <w:rFonts w:ascii="Times New Roman" w:hAnsi="Times New Roman" w:cs="Times New Roman"/>
                  <w:noProof/>
                  <w:sz w:val="24"/>
                  <w:szCs w:val="24"/>
                </w:rPr>
                <w:t xml:space="preserve">, </w:t>
              </w:r>
              <w:r w:rsidR="00846C1C" w:rsidRPr="00C80A4F">
                <w:rPr>
                  <w:rFonts w:ascii="Times New Roman" w:hAnsi="Times New Roman" w:cs="Times New Roman"/>
                  <w:iCs/>
                  <w:noProof/>
                  <w:sz w:val="24"/>
                  <w:szCs w:val="24"/>
                </w:rPr>
                <w:t>Asian Journal of Technology Innovation</w:t>
              </w:r>
              <w:r>
                <w:rPr>
                  <w:rFonts w:ascii="Times New Roman" w:hAnsi="Times New Roman" w:cs="Times New Roman"/>
                  <w:iCs/>
                  <w:noProof/>
                  <w:sz w:val="24"/>
                  <w:szCs w:val="24"/>
                </w:rPr>
                <w:t>,</w:t>
              </w:r>
              <w:r w:rsidR="00846C1C" w:rsidRPr="00C80A4F">
                <w:rPr>
                  <w:rFonts w:ascii="Times New Roman" w:hAnsi="Times New Roman" w:cs="Times New Roman"/>
                  <w:iCs/>
                  <w:noProof/>
                  <w:sz w:val="24"/>
                  <w:szCs w:val="24"/>
                </w:rPr>
                <w:t xml:space="preserve"> 20</w:t>
              </w:r>
              <w:r w:rsidR="004D7F5B">
                <w:rPr>
                  <w:rFonts w:ascii="Times New Roman" w:hAnsi="Times New Roman" w:cs="Times New Roman"/>
                  <w:iCs/>
                  <w:noProof/>
                  <w:sz w:val="24"/>
                  <w:szCs w:val="24"/>
                </w:rPr>
                <w:t xml:space="preserve"> </w:t>
              </w:r>
              <w:r w:rsidR="00846C1C" w:rsidRPr="00C80A4F">
                <w:rPr>
                  <w:rFonts w:ascii="Times New Roman" w:hAnsi="Times New Roman" w:cs="Times New Roman"/>
                  <w:iCs/>
                  <w:noProof/>
                  <w:sz w:val="24"/>
                  <w:szCs w:val="24"/>
                </w:rPr>
                <w:t>(1)</w:t>
              </w:r>
              <w:r w:rsidR="00846C1C" w:rsidRPr="00C80A4F">
                <w:rPr>
                  <w:rFonts w:ascii="Times New Roman" w:hAnsi="Times New Roman" w:cs="Times New Roman"/>
                  <w:noProof/>
                  <w:sz w:val="24"/>
                  <w:szCs w:val="24"/>
                </w:rPr>
                <w:t>, 67-82.</w:t>
              </w:r>
            </w:p>
            <w:p w:rsidR="00846C1C" w:rsidRPr="00C80A4F" w:rsidRDefault="00B62945" w:rsidP="00060A09">
              <w:pPr>
                <w:pStyle w:val="Kaynaka"/>
                <w:numPr>
                  <w:ilvl w:val="0"/>
                  <w:numId w:val="17"/>
                </w:num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WANG, Y., LI, H., LI</w:t>
              </w:r>
              <w:r w:rsidR="00A64145" w:rsidRPr="00C80A4F">
                <w:rPr>
                  <w:rFonts w:ascii="Times New Roman" w:hAnsi="Times New Roman" w:cs="Times New Roman"/>
                  <w:noProof/>
                  <w:sz w:val="24"/>
                  <w:szCs w:val="24"/>
                </w:rPr>
                <w:t xml:space="preserve">, </w:t>
              </w:r>
              <w:r>
                <w:rPr>
                  <w:rFonts w:ascii="Times New Roman" w:hAnsi="Times New Roman" w:cs="Times New Roman"/>
                  <w:noProof/>
                  <w:sz w:val="24"/>
                  <w:szCs w:val="24"/>
                </w:rPr>
                <w:t xml:space="preserve">C., </w:t>
              </w:r>
              <w:r w:rsidR="00A64145" w:rsidRPr="00C80A4F">
                <w:rPr>
                  <w:rFonts w:ascii="Times New Roman" w:hAnsi="Times New Roman" w:cs="Times New Roman"/>
                  <w:noProof/>
                  <w:sz w:val="24"/>
                  <w:szCs w:val="24"/>
                </w:rPr>
                <w:t>ZHANG</w:t>
              </w:r>
              <w:r>
                <w:rPr>
                  <w:rFonts w:ascii="Times New Roman" w:hAnsi="Times New Roman" w:cs="Times New Roman"/>
                  <w:noProof/>
                  <w:sz w:val="24"/>
                  <w:szCs w:val="24"/>
                </w:rPr>
                <w:t>,</w:t>
              </w:r>
              <w:r w:rsidRPr="00B62945">
                <w:rPr>
                  <w:rFonts w:ascii="Times New Roman" w:hAnsi="Times New Roman" w:cs="Times New Roman"/>
                  <w:noProof/>
                  <w:sz w:val="24"/>
                  <w:szCs w:val="24"/>
                </w:rPr>
                <w:t xml:space="preserve"> </w:t>
              </w:r>
              <w:r w:rsidRPr="00C80A4F">
                <w:rPr>
                  <w:rFonts w:ascii="Times New Roman" w:hAnsi="Times New Roman" w:cs="Times New Roman"/>
                  <w:noProof/>
                  <w:sz w:val="24"/>
                  <w:szCs w:val="24"/>
                </w:rPr>
                <w:t>D.</w:t>
              </w:r>
              <w:r>
                <w:rPr>
                  <w:rFonts w:ascii="Times New Roman" w:hAnsi="Times New Roman" w:cs="Times New Roman"/>
                  <w:noProof/>
                  <w:sz w:val="24"/>
                  <w:szCs w:val="24"/>
                </w:rPr>
                <w:t>,</w:t>
              </w:r>
              <w:r w:rsidR="00846C1C" w:rsidRPr="00C80A4F">
                <w:rPr>
                  <w:rFonts w:ascii="Times New Roman" w:hAnsi="Times New Roman" w:cs="Times New Roman"/>
                  <w:noProof/>
                  <w:sz w:val="24"/>
                  <w:szCs w:val="24"/>
                </w:rPr>
                <w:t xml:space="preserve"> </w:t>
              </w:r>
              <w:r>
                <w:rPr>
                  <w:rFonts w:ascii="Times New Roman" w:hAnsi="Times New Roman" w:cs="Times New Roman"/>
                  <w:noProof/>
                  <w:sz w:val="24"/>
                  <w:szCs w:val="24"/>
                </w:rPr>
                <w:t xml:space="preserve">(2016), </w:t>
              </w:r>
              <w:r w:rsidRPr="00B62945">
                <w:rPr>
                  <w:rFonts w:ascii="Times New Roman" w:hAnsi="Times New Roman" w:cs="Times New Roman"/>
                  <w:b/>
                  <w:noProof/>
                  <w:sz w:val="24"/>
                  <w:szCs w:val="24"/>
                </w:rPr>
                <w:t>Factors Affecting Hotels' Adoption Of Mobile Reservation Systems: A Technology-Organization-Environment Framework</w:t>
              </w:r>
              <w:r>
                <w:rPr>
                  <w:rFonts w:ascii="Times New Roman" w:hAnsi="Times New Roman" w:cs="Times New Roman"/>
                  <w:noProof/>
                  <w:sz w:val="24"/>
                  <w:szCs w:val="24"/>
                </w:rPr>
                <w:t>,</w:t>
              </w:r>
              <w:r w:rsidR="00846C1C" w:rsidRPr="00C80A4F">
                <w:rPr>
                  <w:rFonts w:ascii="Times New Roman" w:hAnsi="Times New Roman" w:cs="Times New Roman"/>
                  <w:noProof/>
                  <w:sz w:val="24"/>
                  <w:szCs w:val="24"/>
                </w:rPr>
                <w:t xml:space="preserve"> </w:t>
              </w:r>
              <w:r w:rsidR="00846C1C" w:rsidRPr="00C80A4F">
                <w:rPr>
                  <w:rFonts w:ascii="Times New Roman" w:hAnsi="Times New Roman" w:cs="Times New Roman"/>
                  <w:iCs/>
                  <w:noProof/>
                  <w:sz w:val="24"/>
                  <w:szCs w:val="24"/>
                </w:rPr>
                <w:t>Tourism Management, 53</w:t>
              </w:r>
              <w:r>
                <w:rPr>
                  <w:rFonts w:ascii="Times New Roman" w:hAnsi="Times New Roman" w:cs="Times New Roman"/>
                  <w:noProof/>
                  <w:sz w:val="24"/>
                  <w:szCs w:val="24"/>
                </w:rPr>
                <w:t xml:space="preserve">, </w:t>
              </w:r>
              <w:r w:rsidR="00846C1C" w:rsidRPr="00C80A4F">
                <w:rPr>
                  <w:rFonts w:ascii="Times New Roman" w:hAnsi="Times New Roman" w:cs="Times New Roman"/>
                  <w:noProof/>
                  <w:sz w:val="24"/>
                  <w:szCs w:val="24"/>
                </w:rPr>
                <w:t>163-172.</w:t>
              </w:r>
            </w:p>
            <w:p w:rsidR="00846C1C" w:rsidRPr="00C80A4F" w:rsidRDefault="00B62945" w:rsidP="00060A09">
              <w:pPr>
                <w:pStyle w:val="Kaynaka"/>
                <w:numPr>
                  <w:ilvl w:val="0"/>
                  <w:numId w:val="17"/>
                </w:num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WENG, M., LI</w:t>
              </w:r>
              <w:r w:rsidR="00A64145" w:rsidRPr="00C80A4F">
                <w:rPr>
                  <w:rFonts w:ascii="Times New Roman" w:hAnsi="Times New Roman" w:cs="Times New Roman"/>
                  <w:noProof/>
                  <w:sz w:val="24"/>
                  <w:szCs w:val="24"/>
                </w:rPr>
                <w:t>N</w:t>
              </w:r>
              <w:r>
                <w:rPr>
                  <w:rFonts w:ascii="Times New Roman" w:hAnsi="Times New Roman" w:cs="Times New Roman"/>
                  <w:noProof/>
                  <w:sz w:val="24"/>
                  <w:szCs w:val="24"/>
                </w:rPr>
                <w:t>,</w:t>
              </w:r>
              <w:r w:rsidRPr="00B62945">
                <w:rPr>
                  <w:rFonts w:ascii="Times New Roman" w:hAnsi="Times New Roman" w:cs="Times New Roman"/>
                  <w:noProof/>
                  <w:sz w:val="24"/>
                  <w:szCs w:val="24"/>
                </w:rPr>
                <w:t xml:space="preserve"> </w:t>
              </w:r>
              <w:r>
                <w:rPr>
                  <w:rFonts w:ascii="Times New Roman" w:hAnsi="Times New Roman" w:cs="Times New Roman"/>
                  <w:noProof/>
                  <w:sz w:val="24"/>
                  <w:szCs w:val="24"/>
                </w:rPr>
                <w:t xml:space="preserve">C., (2011), </w:t>
              </w:r>
              <w:r>
                <w:rPr>
                  <w:rFonts w:ascii="Times New Roman" w:hAnsi="Times New Roman" w:cs="Times New Roman"/>
                  <w:b/>
                  <w:noProof/>
                  <w:sz w:val="24"/>
                  <w:szCs w:val="24"/>
                </w:rPr>
                <w:t>Determinants of Green Innovation Adoption for Small a</w:t>
              </w:r>
              <w:r w:rsidRPr="00B62945">
                <w:rPr>
                  <w:rFonts w:ascii="Times New Roman" w:hAnsi="Times New Roman" w:cs="Times New Roman"/>
                  <w:b/>
                  <w:noProof/>
                  <w:sz w:val="24"/>
                  <w:szCs w:val="24"/>
                </w:rPr>
                <w:t>nd Medium-Size Enterprises (SME</w:t>
              </w:r>
              <w:r>
                <w:rPr>
                  <w:rFonts w:ascii="Times New Roman" w:hAnsi="Times New Roman" w:cs="Times New Roman"/>
                  <w:b/>
                  <w:noProof/>
                  <w:sz w:val="24"/>
                  <w:szCs w:val="24"/>
                </w:rPr>
                <w:t>s</w:t>
              </w:r>
              <w:r w:rsidRPr="00B62945">
                <w:rPr>
                  <w:rFonts w:ascii="Times New Roman" w:hAnsi="Times New Roman" w:cs="Times New Roman"/>
                  <w:b/>
                  <w:noProof/>
                  <w:sz w:val="24"/>
                  <w:szCs w:val="24"/>
                </w:rPr>
                <w:t>)</w:t>
              </w:r>
              <w:r>
                <w:rPr>
                  <w:rFonts w:ascii="Times New Roman" w:hAnsi="Times New Roman" w:cs="Times New Roman"/>
                  <w:noProof/>
                  <w:sz w:val="24"/>
                  <w:szCs w:val="24"/>
                </w:rPr>
                <w:t xml:space="preserve">, </w:t>
              </w:r>
              <w:r w:rsidR="00846C1C" w:rsidRPr="00C80A4F">
                <w:rPr>
                  <w:rFonts w:ascii="Times New Roman" w:hAnsi="Times New Roman" w:cs="Times New Roman"/>
                  <w:iCs/>
                  <w:noProof/>
                  <w:sz w:val="24"/>
                  <w:szCs w:val="24"/>
                </w:rPr>
                <w:t>African Journal of Business Management 5</w:t>
              </w:r>
              <w:r w:rsidR="004D7F5B">
                <w:rPr>
                  <w:rFonts w:ascii="Times New Roman" w:hAnsi="Times New Roman" w:cs="Times New Roman"/>
                  <w:iCs/>
                  <w:noProof/>
                  <w:sz w:val="24"/>
                  <w:szCs w:val="24"/>
                </w:rPr>
                <w:t xml:space="preserve"> </w:t>
              </w:r>
              <w:r w:rsidR="00846C1C" w:rsidRPr="00C80A4F">
                <w:rPr>
                  <w:rFonts w:ascii="Times New Roman" w:hAnsi="Times New Roman" w:cs="Times New Roman"/>
                  <w:iCs/>
                  <w:noProof/>
                  <w:sz w:val="24"/>
                  <w:szCs w:val="24"/>
                </w:rPr>
                <w:t>(22)</w:t>
              </w:r>
              <w:r w:rsidR="00846C1C" w:rsidRPr="00C80A4F">
                <w:rPr>
                  <w:rFonts w:ascii="Times New Roman" w:hAnsi="Times New Roman" w:cs="Times New Roman"/>
                  <w:noProof/>
                  <w:sz w:val="24"/>
                  <w:szCs w:val="24"/>
                </w:rPr>
                <w:t>, 9154-9163.</w:t>
              </w:r>
            </w:p>
            <w:p w:rsidR="00846C1C" w:rsidRPr="00C80A4F" w:rsidRDefault="00B62945" w:rsidP="00060A09">
              <w:pPr>
                <w:pStyle w:val="Kaynaka"/>
                <w:numPr>
                  <w:ilvl w:val="0"/>
                  <w:numId w:val="17"/>
                </w:num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ZHU, K., DONG</w:t>
              </w:r>
              <w:r w:rsidRPr="00B62945">
                <w:rPr>
                  <w:rFonts w:ascii="Times New Roman" w:hAnsi="Times New Roman" w:cs="Times New Roman"/>
                  <w:noProof/>
                  <w:sz w:val="24"/>
                  <w:szCs w:val="24"/>
                </w:rPr>
                <w:t xml:space="preserve"> </w:t>
              </w:r>
              <w:r>
                <w:rPr>
                  <w:rFonts w:ascii="Times New Roman" w:hAnsi="Times New Roman" w:cs="Times New Roman"/>
                  <w:noProof/>
                  <w:sz w:val="24"/>
                  <w:szCs w:val="24"/>
                </w:rPr>
                <w:t>S., XI</w:t>
              </w:r>
              <w:r w:rsidR="00A64145" w:rsidRPr="00C80A4F">
                <w:rPr>
                  <w:rFonts w:ascii="Times New Roman" w:hAnsi="Times New Roman" w:cs="Times New Roman"/>
                  <w:noProof/>
                  <w:sz w:val="24"/>
                  <w:szCs w:val="24"/>
                </w:rPr>
                <w:t xml:space="preserve">N XU, </w:t>
              </w:r>
              <w:r>
                <w:rPr>
                  <w:rFonts w:ascii="Times New Roman" w:hAnsi="Times New Roman" w:cs="Times New Roman"/>
                  <w:noProof/>
                  <w:sz w:val="24"/>
                  <w:szCs w:val="24"/>
                </w:rPr>
                <w:t xml:space="preserve">S., </w:t>
              </w:r>
              <w:r w:rsidR="00A64145" w:rsidRPr="00C80A4F">
                <w:rPr>
                  <w:rFonts w:ascii="Times New Roman" w:hAnsi="Times New Roman" w:cs="Times New Roman"/>
                  <w:noProof/>
                  <w:sz w:val="24"/>
                  <w:szCs w:val="24"/>
                </w:rPr>
                <w:t>KRAEMER</w:t>
              </w:r>
              <w:r>
                <w:rPr>
                  <w:rFonts w:ascii="Times New Roman" w:hAnsi="Times New Roman" w:cs="Times New Roman"/>
                  <w:noProof/>
                  <w:sz w:val="24"/>
                  <w:szCs w:val="24"/>
                </w:rPr>
                <w:t>,</w:t>
              </w:r>
              <w:r w:rsidRPr="00B62945">
                <w:rPr>
                  <w:rFonts w:ascii="Times New Roman" w:hAnsi="Times New Roman" w:cs="Times New Roman"/>
                  <w:noProof/>
                  <w:sz w:val="24"/>
                  <w:szCs w:val="24"/>
                </w:rPr>
                <w:t xml:space="preserve"> </w:t>
              </w:r>
              <w:r w:rsidRPr="00C80A4F">
                <w:rPr>
                  <w:rFonts w:ascii="Times New Roman" w:hAnsi="Times New Roman" w:cs="Times New Roman"/>
                  <w:noProof/>
                  <w:sz w:val="24"/>
                  <w:szCs w:val="24"/>
                </w:rPr>
                <w:t>K.</w:t>
              </w:r>
              <w:r>
                <w:rPr>
                  <w:rFonts w:ascii="Times New Roman" w:hAnsi="Times New Roman" w:cs="Times New Roman"/>
                  <w:noProof/>
                  <w:sz w:val="24"/>
                  <w:szCs w:val="24"/>
                </w:rPr>
                <w:t xml:space="preserve">, (2006), </w:t>
              </w:r>
              <w:r>
                <w:rPr>
                  <w:rFonts w:ascii="Times New Roman" w:hAnsi="Times New Roman" w:cs="Times New Roman"/>
                  <w:b/>
                  <w:noProof/>
                  <w:sz w:val="24"/>
                  <w:szCs w:val="24"/>
                </w:rPr>
                <w:t>Innovation Diffusion i</w:t>
              </w:r>
              <w:r w:rsidRPr="00B62945">
                <w:rPr>
                  <w:rFonts w:ascii="Times New Roman" w:hAnsi="Times New Roman" w:cs="Times New Roman"/>
                  <w:b/>
                  <w:noProof/>
                  <w:sz w:val="24"/>
                  <w:szCs w:val="24"/>
                </w:rPr>
                <w:t>n</w:t>
              </w:r>
              <w:r>
                <w:rPr>
                  <w:rFonts w:ascii="Times New Roman" w:hAnsi="Times New Roman" w:cs="Times New Roman"/>
                  <w:b/>
                  <w:noProof/>
                  <w:sz w:val="24"/>
                  <w:szCs w:val="24"/>
                </w:rPr>
                <w:t xml:space="preserve"> Global Contexts: Determinants o</w:t>
              </w:r>
              <w:r w:rsidRPr="00B62945">
                <w:rPr>
                  <w:rFonts w:ascii="Times New Roman" w:hAnsi="Times New Roman" w:cs="Times New Roman"/>
                  <w:b/>
                  <w:noProof/>
                  <w:sz w:val="24"/>
                  <w:szCs w:val="24"/>
                </w:rPr>
                <w:t>f Post-A</w:t>
              </w:r>
              <w:r>
                <w:rPr>
                  <w:rFonts w:ascii="Times New Roman" w:hAnsi="Times New Roman" w:cs="Times New Roman"/>
                  <w:b/>
                  <w:noProof/>
                  <w:sz w:val="24"/>
                  <w:szCs w:val="24"/>
                </w:rPr>
                <w:t>doption Digital Transformation o</w:t>
              </w:r>
              <w:r w:rsidRPr="00B62945">
                <w:rPr>
                  <w:rFonts w:ascii="Times New Roman" w:hAnsi="Times New Roman" w:cs="Times New Roman"/>
                  <w:b/>
                  <w:noProof/>
                  <w:sz w:val="24"/>
                  <w:szCs w:val="24"/>
                </w:rPr>
                <w:t>f European Companies</w:t>
              </w:r>
              <w:r>
                <w:rPr>
                  <w:rFonts w:ascii="Times New Roman" w:hAnsi="Times New Roman" w:cs="Times New Roman"/>
                  <w:noProof/>
                  <w:sz w:val="24"/>
                  <w:szCs w:val="24"/>
                </w:rPr>
                <w:t xml:space="preserve">, </w:t>
              </w:r>
              <w:r w:rsidR="00846C1C" w:rsidRPr="00C80A4F">
                <w:rPr>
                  <w:rFonts w:ascii="Times New Roman" w:hAnsi="Times New Roman" w:cs="Times New Roman"/>
                  <w:iCs/>
                  <w:noProof/>
                  <w:sz w:val="24"/>
                  <w:szCs w:val="24"/>
                </w:rPr>
                <w:t>European Journal of Information Systems, 15</w:t>
              </w:r>
              <w:r w:rsidR="00846C1C" w:rsidRPr="00C80A4F">
                <w:rPr>
                  <w:rFonts w:ascii="Times New Roman" w:hAnsi="Times New Roman" w:cs="Times New Roman"/>
                  <w:noProof/>
                  <w:sz w:val="24"/>
                  <w:szCs w:val="24"/>
                </w:rPr>
                <w:t>, 601-616.</w:t>
              </w:r>
            </w:p>
            <w:p w:rsidR="00C66B76" w:rsidRPr="00BB7913" w:rsidRDefault="000F4181" w:rsidP="00C80A4F">
              <w:pPr>
                <w:pStyle w:val="Kaynaka"/>
                <w:spacing w:line="240" w:lineRule="auto"/>
                <w:ind w:left="720" w:hanging="720"/>
                <w:jc w:val="both"/>
                <w:rPr>
                  <w:rFonts w:ascii="Times New Roman" w:hAnsi="Times New Roman" w:cs="Times New Roman"/>
                  <w:sz w:val="24"/>
                  <w:szCs w:val="24"/>
                </w:rPr>
              </w:pPr>
              <w:r w:rsidRPr="00C80A4F">
                <w:rPr>
                  <w:rFonts w:ascii="Times New Roman" w:hAnsi="Times New Roman" w:cs="Times New Roman"/>
                  <w:sz w:val="24"/>
                  <w:szCs w:val="24"/>
                </w:rPr>
                <w:fldChar w:fldCharType="end"/>
              </w:r>
            </w:p>
          </w:sdtContent>
        </w:sdt>
      </w:sdtContent>
    </w:sdt>
    <w:p w:rsidR="00011BBE" w:rsidRPr="00BB7913" w:rsidRDefault="00011BBE" w:rsidP="00BB7913">
      <w:pPr>
        <w:spacing w:line="240" w:lineRule="auto"/>
        <w:rPr>
          <w:rFonts w:ascii="Times New Roman" w:hAnsi="Times New Roman" w:cs="Times New Roman"/>
          <w:sz w:val="24"/>
          <w:szCs w:val="24"/>
        </w:rPr>
      </w:pPr>
    </w:p>
    <w:p w:rsidR="00011BBE" w:rsidRPr="00BB7913" w:rsidRDefault="00011BBE" w:rsidP="00BB7913">
      <w:pPr>
        <w:spacing w:line="240" w:lineRule="auto"/>
        <w:jc w:val="both"/>
        <w:rPr>
          <w:rFonts w:ascii="Times New Roman" w:hAnsi="Times New Roman" w:cs="Times New Roman"/>
          <w:sz w:val="24"/>
          <w:szCs w:val="24"/>
        </w:rPr>
      </w:pPr>
    </w:p>
    <w:p w:rsidR="0039519C" w:rsidRPr="00BB7913" w:rsidRDefault="0039519C" w:rsidP="00BB7913">
      <w:pPr>
        <w:spacing w:line="240" w:lineRule="auto"/>
        <w:jc w:val="both"/>
        <w:rPr>
          <w:rFonts w:ascii="Times New Roman" w:hAnsi="Times New Roman" w:cs="Times New Roman"/>
          <w:sz w:val="24"/>
          <w:szCs w:val="24"/>
        </w:rPr>
      </w:pPr>
    </w:p>
    <w:sectPr w:rsidR="0039519C" w:rsidRPr="00BB7913">
      <w:footerReference w:type="default" r:id="rId14"/>
      <w:pgSz w:w="11906" w:h="16838"/>
      <w:pgMar w:top="1411" w:right="1411" w:bottom="1411" w:left="1411" w:header="0" w:footer="706" w:gutter="0"/>
      <w:cols w:space="708"/>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74A" w:rsidRDefault="002B274A">
      <w:pPr>
        <w:spacing w:after="0" w:line="240" w:lineRule="auto"/>
      </w:pPr>
      <w:r>
        <w:separator/>
      </w:r>
    </w:p>
  </w:endnote>
  <w:endnote w:type="continuationSeparator" w:id="0">
    <w:p w:rsidR="002B274A" w:rsidRDefault="002B2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 w:name="Segoe UI">
    <w:panose1 w:val="020B0502040204020203"/>
    <w:charset w:val="A2"/>
    <w:family w:val="swiss"/>
    <w:pitch w:val="variable"/>
    <w:sig w:usb0="E10022FF" w:usb1="C000E47F" w:usb2="00000029" w:usb3="00000000" w:csb0="000001DF" w:csb1="00000000"/>
  </w:font>
  <w:font w:name="PalatinoLinotype-Italic">
    <w:altName w:val="ESRI AMFM Electric"/>
    <w:charset w:val="A2"/>
    <w:family w:val="auto"/>
    <w:pitch w:val="default"/>
    <w:sig w:usb0="00000000" w:usb1="00000000" w:usb2="00000000" w:usb3="00000000" w:csb0="00000010" w:csb1="00000000"/>
  </w:font>
  <w:font w:name="Liberation Sans">
    <w:panose1 w:val="020B0604020202020204"/>
    <w:charset w:val="A2"/>
    <w:family w:val="swiss"/>
    <w:pitch w:val="variable"/>
    <w:sig w:usb0="E0000AFF" w:usb1="500078FF" w:usb2="00000021" w:usb3="00000000" w:csb0="000001BF" w:csb1="00000000"/>
  </w:font>
  <w:font w:name="Droid Sans Fallback">
    <w:charset w:val="00"/>
    <w:family w:val="auto"/>
    <w:pitch w:val="variable"/>
  </w:font>
  <w:font w:name="FreeSans">
    <w:altName w:val="Arial"/>
    <w:charset w:val="00"/>
    <w:family w:val="swiss"/>
    <w:pitch w:val="default"/>
  </w:font>
  <w:font w:name="Arial">
    <w:panose1 w:val="020B0604020202020204"/>
    <w:charset w:val="A2"/>
    <w:family w:val="swiss"/>
    <w:pitch w:val="variable"/>
    <w:sig w:usb0="E0002AFF" w:usb1="C0007843" w:usb2="00000009" w:usb3="00000000" w:csb0="000001FF" w:csb1="00000000"/>
  </w:font>
  <w:font w:name="Minion Pro">
    <w:altName w:val="Times New Roman"/>
    <w:charset w:val="A2"/>
    <w:family w:val="roman"/>
    <w:pitch w:val="default"/>
    <w:sig w:usb0="00000000" w:usb1="00000000" w:usb2="00000000" w:usb3="00000000" w:csb0="00000011" w:csb1="00000000"/>
  </w:font>
  <w:font w:name="TimesNewRoman">
    <w:altName w:val="Arial"/>
    <w:charset w:val="00"/>
    <w:family w:val="swiss"/>
    <w:pitch w:val="default"/>
    <w:sig w:usb0="00000000" w:usb1="00000000" w:usb2="00000000" w:usb3="00000000" w:csb0="00000011"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0734860"/>
      <w:docPartObj>
        <w:docPartGallery w:val="Page Numbers (Bottom of Page)"/>
        <w:docPartUnique/>
      </w:docPartObj>
    </w:sdtPr>
    <w:sdtEndPr/>
    <w:sdtContent>
      <w:p w:rsidR="000865B5" w:rsidRDefault="000865B5">
        <w:pPr>
          <w:pStyle w:val="Altbilgi"/>
          <w:jc w:val="right"/>
        </w:pPr>
        <w:r>
          <w:fldChar w:fldCharType="begin"/>
        </w:r>
        <w:r>
          <w:instrText>PAGE</w:instrText>
        </w:r>
        <w:r>
          <w:fldChar w:fldCharType="separate"/>
        </w:r>
        <w:r w:rsidR="005353F4">
          <w:rPr>
            <w:noProof/>
          </w:rPr>
          <w:t>14</w:t>
        </w:r>
        <w:r>
          <w:fldChar w:fldCharType="end"/>
        </w:r>
      </w:p>
      <w:p w:rsidR="000865B5" w:rsidRDefault="002B274A">
        <w:pPr>
          <w:pStyle w:val="Altbilgi"/>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9009432"/>
      <w:docPartObj>
        <w:docPartGallery w:val="Page Numbers (Bottom of Page)"/>
        <w:docPartUnique/>
      </w:docPartObj>
    </w:sdtPr>
    <w:sdtEndPr/>
    <w:sdtContent>
      <w:p w:rsidR="000865B5" w:rsidRDefault="000865B5">
        <w:pPr>
          <w:pStyle w:val="Altbilgi"/>
          <w:jc w:val="right"/>
        </w:pPr>
        <w:r>
          <w:fldChar w:fldCharType="begin"/>
        </w:r>
        <w:r>
          <w:instrText>PAGE</w:instrText>
        </w:r>
        <w:r>
          <w:fldChar w:fldCharType="separate"/>
        </w:r>
        <w:r w:rsidR="002A5749">
          <w:rPr>
            <w:noProof/>
          </w:rPr>
          <w:t>16</w:t>
        </w:r>
        <w:r>
          <w:fldChar w:fldCharType="end"/>
        </w:r>
      </w:p>
      <w:p w:rsidR="000865B5" w:rsidRDefault="002B274A">
        <w:pPr>
          <w:pStyle w:val="Altbilgi"/>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690777"/>
      <w:docPartObj>
        <w:docPartGallery w:val="Page Numbers (Bottom of Page)"/>
        <w:docPartUnique/>
      </w:docPartObj>
    </w:sdtPr>
    <w:sdtEndPr/>
    <w:sdtContent>
      <w:p w:rsidR="000865B5" w:rsidRDefault="000865B5">
        <w:pPr>
          <w:pStyle w:val="Altbilgi"/>
          <w:jc w:val="right"/>
        </w:pPr>
        <w:r>
          <w:fldChar w:fldCharType="begin"/>
        </w:r>
        <w:r>
          <w:instrText>PAGE</w:instrText>
        </w:r>
        <w:r>
          <w:fldChar w:fldCharType="separate"/>
        </w:r>
        <w:r w:rsidR="001B6F07">
          <w:rPr>
            <w:noProof/>
          </w:rPr>
          <w:t>27</w:t>
        </w:r>
        <w:r>
          <w:fldChar w:fldCharType="end"/>
        </w:r>
      </w:p>
      <w:p w:rsidR="000865B5" w:rsidRDefault="002B274A">
        <w:pPr>
          <w:pStyle w:val="Altbilgi"/>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74A" w:rsidRDefault="002B274A">
      <w:pPr>
        <w:spacing w:after="0" w:line="240" w:lineRule="auto"/>
      </w:pPr>
      <w:r>
        <w:separator/>
      </w:r>
    </w:p>
  </w:footnote>
  <w:footnote w:type="continuationSeparator" w:id="0">
    <w:p w:rsidR="002B274A" w:rsidRDefault="002B274A">
      <w:pPr>
        <w:spacing w:after="0" w:line="240" w:lineRule="auto"/>
      </w:pPr>
      <w:r>
        <w:continuationSeparator/>
      </w:r>
    </w:p>
  </w:footnote>
  <w:footnote w:id="1">
    <w:p w:rsidR="000865B5" w:rsidRPr="00CE054A" w:rsidRDefault="000865B5" w:rsidP="00557CE9">
      <w:pPr>
        <w:pStyle w:val="DipnotMetni"/>
        <w:spacing w:before="120" w:after="120"/>
        <w:ind w:left="135"/>
        <w:jc w:val="both"/>
        <w:rPr>
          <w:rFonts w:ascii="Times New Roman" w:hAnsi="Times New Roman" w:cs="Times New Roman"/>
          <w:i/>
          <w:sz w:val="22"/>
          <w:szCs w:val="22"/>
        </w:rPr>
      </w:pPr>
      <w:r>
        <w:rPr>
          <w:rStyle w:val="DipnotBavurusu"/>
        </w:rPr>
        <w:footnoteRef/>
      </w:r>
      <w:r w:rsidRPr="00CE054A">
        <w:rPr>
          <w:rFonts w:ascii="Times New Roman" w:hAnsi="Times New Roman" w:cs="Times New Roman"/>
          <w:b/>
          <w:i/>
          <w:sz w:val="22"/>
          <w:szCs w:val="22"/>
        </w:rPr>
        <w:t>Tuğba DİNÇBAŞ,</w:t>
      </w:r>
      <w:r w:rsidRPr="00CE054A">
        <w:rPr>
          <w:rFonts w:ascii="Times New Roman" w:hAnsi="Times New Roman" w:cs="Times New Roman"/>
          <w:i/>
          <w:sz w:val="22"/>
          <w:szCs w:val="22"/>
        </w:rPr>
        <w:t xml:space="preserve"> T. C. Bilim, Sanayi ve Teknoloji Bakanlığı, </w:t>
      </w:r>
      <w:r>
        <w:rPr>
          <w:rFonts w:ascii="Times New Roman" w:hAnsi="Times New Roman" w:cs="Times New Roman"/>
          <w:i/>
          <w:sz w:val="22"/>
          <w:szCs w:val="22"/>
        </w:rPr>
        <w:t xml:space="preserve">Sanayi </w:t>
      </w:r>
      <w:r w:rsidRPr="00CE054A">
        <w:rPr>
          <w:rFonts w:ascii="Times New Roman" w:hAnsi="Times New Roman" w:cs="Times New Roman"/>
          <w:i/>
          <w:sz w:val="22"/>
          <w:szCs w:val="22"/>
        </w:rPr>
        <w:t xml:space="preserve">Genel Müdürlüğü, Sanayi ve </w:t>
      </w:r>
      <w:r>
        <w:rPr>
          <w:rFonts w:ascii="Times New Roman" w:hAnsi="Times New Roman" w:cs="Times New Roman"/>
          <w:i/>
          <w:sz w:val="22"/>
          <w:szCs w:val="22"/>
        </w:rPr>
        <w:t>Teknoloji</w:t>
      </w:r>
      <w:r w:rsidRPr="00CE054A">
        <w:rPr>
          <w:rFonts w:ascii="Times New Roman" w:hAnsi="Times New Roman" w:cs="Times New Roman"/>
          <w:i/>
          <w:sz w:val="22"/>
          <w:szCs w:val="22"/>
        </w:rPr>
        <w:t xml:space="preserve"> Uzmanı.</w:t>
      </w:r>
    </w:p>
  </w:footnote>
  <w:footnote w:id="2">
    <w:p w:rsidR="000865B5" w:rsidRDefault="000865B5" w:rsidP="00557CE9">
      <w:pPr>
        <w:pStyle w:val="DipnotMetni"/>
        <w:spacing w:before="120" w:after="120"/>
        <w:ind w:left="135" w:firstLine="60"/>
        <w:jc w:val="both"/>
      </w:pPr>
      <w:r>
        <w:rPr>
          <w:rStyle w:val="DipnotBavurusu"/>
        </w:rPr>
        <w:footnoteRef/>
      </w:r>
      <w:r>
        <w:rPr>
          <w:rFonts w:ascii="Times New Roman" w:hAnsi="Times New Roman" w:cs="Times New Roman"/>
          <w:b/>
          <w:i/>
          <w:sz w:val="22"/>
          <w:szCs w:val="22"/>
        </w:rPr>
        <w:t xml:space="preserve">Mustafa </w:t>
      </w:r>
      <w:r w:rsidRPr="00CE054A">
        <w:rPr>
          <w:rFonts w:ascii="Times New Roman" w:hAnsi="Times New Roman" w:cs="Times New Roman"/>
          <w:b/>
          <w:i/>
          <w:sz w:val="22"/>
          <w:szCs w:val="22"/>
        </w:rPr>
        <w:t>Hakan YİĞİTBAŞIOĞLU,</w:t>
      </w:r>
      <w:r w:rsidRPr="00CE054A">
        <w:rPr>
          <w:rFonts w:ascii="Times New Roman" w:hAnsi="Times New Roman" w:cs="Times New Roman"/>
          <w:i/>
          <w:sz w:val="22"/>
          <w:szCs w:val="22"/>
        </w:rPr>
        <w:t xml:space="preserve"> Prof. Dr., Ankara Üniversitesi, Dil</w:t>
      </w:r>
      <w:r>
        <w:rPr>
          <w:rFonts w:ascii="Times New Roman" w:hAnsi="Times New Roman" w:cs="Times New Roman"/>
          <w:i/>
          <w:sz w:val="22"/>
          <w:szCs w:val="22"/>
        </w:rPr>
        <w:t xml:space="preserve"> ve </w:t>
      </w:r>
      <w:r w:rsidRPr="00CE054A">
        <w:rPr>
          <w:rFonts w:ascii="Times New Roman" w:hAnsi="Times New Roman" w:cs="Times New Roman"/>
          <w:i/>
          <w:sz w:val="22"/>
          <w:szCs w:val="22"/>
        </w:rPr>
        <w:t>Ta</w:t>
      </w:r>
      <w:r>
        <w:rPr>
          <w:rFonts w:ascii="Times New Roman" w:hAnsi="Times New Roman" w:cs="Times New Roman"/>
          <w:i/>
          <w:sz w:val="22"/>
          <w:szCs w:val="22"/>
        </w:rPr>
        <w:t>rih-</w:t>
      </w:r>
      <w:r w:rsidRPr="00CE054A">
        <w:rPr>
          <w:rFonts w:ascii="Times New Roman" w:hAnsi="Times New Roman" w:cs="Times New Roman"/>
          <w:i/>
          <w:sz w:val="22"/>
          <w:szCs w:val="22"/>
        </w:rPr>
        <w:t>Coğrafya Fakültesi, Coğrafya Bölümü.</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 id="_x0000_i1038" style="width:3pt;height:8.25pt" coordsize="" o:spt="100" o:bullet="t" adj="0,,0" path="" stroked="f">
        <v:stroke joinstyle="miter"/>
        <v:imagedata r:id="rId1" o:title=""/>
        <v:formulas/>
        <v:path o:connecttype="segments"/>
      </v:shape>
    </w:pict>
  </w:numPicBullet>
  <w:abstractNum w:abstractNumId="0">
    <w:nsid w:val="0330072E"/>
    <w:multiLevelType w:val="hybridMultilevel"/>
    <w:tmpl w:val="380A541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3563242"/>
    <w:multiLevelType w:val="hybridMultilevel"/>
    <w:tmpl w:val="40F8F8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7C11BC0"/>
    <w:multiLevelType w:val="hybridMultilevel"/>
    <w:tmpl w:val="A0520E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F654E45"/>
    <w:multiLevelType w:val="hybridMultilevel"/>
    <w:tmpl w:val="29FC189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A043F55"/>
    <w:multiLevelType w:val="multilevel"/>
    <w:tmpl w:val="CE5AD15C"/>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C9F2B46"/>
    <w:multiLevelType w:val="hybridMultilevel"/>
    <w:tmpl w:val="6438204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1F6E045D"/>
    <w:multiLevelType w:val="multilevel"/>
    <w:tmpl w:val="3E9A291C"/>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FAE1617"/>
    <w:multiLevelType w:val="hybridMultilevel"/>
    <w:tmpl w:val="6F3CB2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6925FDD"/>
    <w:multiLevelType w:val="hybridMultilevel"/>
    <w:tmpl w:val="FC0AC4E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B1F7E9B"/>
    <w:multiLevelType w:val="multilevel"/>
    <w:tmpl w:val="9096750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0">
    <w:nsid w:val="33A33A33"/>
    <w:multiLevelType w:val="hybridMultilevel"/>
    <w:tmpl w:val="AC12ACA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4AF56D06"/>
    <w:multiLevelType w:val="hybridMultilevel"/>
    <w:tmpl w:val="204682B2"/>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4E0A2118"/>
    <w:multiLevelType w:val="multilevel"/>
    <w:tmpl w:val="A98AA7D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508E295B"/>
    <w:multiLevelType w:val="multilevel"/>
    <w:tmpl w:val="16260B92"/>
    <w:lvl w:ilvl="0">
      <w:start w:val="1"/>
      <w:numFmt w:val="decimal"/>
      <w:lvlText w:val="%1."/>
      <w:lvlJc w:val="left"/>
      <w:pPr>
        <w:ind w:left="720" w:hanging="360"/>
      </w:pPr>
    </w:lvl>
    <w:lvl w:ilvl="1">
      <w:start w:val="1"/>
      <w:numFmt w:val="decimal"/>
      <w:lvlText w:val="%1.%2."/>
      <w:lvlJc w:val="left"/>
      <w:pPr>
        <w:ind w:left="756" w:hanging="396"/>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nsid w:val="552700C3"/>
    <w:multiLevelType w:val="multilevel"/>
    <w:tmpl w:val="E6BC7A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61F41507"/>
    <w:multiLevelType w:val="hybridMultilevel"/>
    <w:tmpl w:val="563237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743C766D"/>
    <w:multiLevelType w:val="hybridMultilevel"/>
    <w:tmpl w:val="E70C59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795C0FDF"/>
    <w:multiLevelType w:val="hybridMultilevel"/>
    <w:tmpl w:val="1A14C4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7A2A6F08"/>
    <w:multiLevelType w:val="hybridMultilevel"/>
    <w:tmpl w:val="F558CE9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7DC41BB3"/>
    <w:multiLevelType w:val="hybridMultilevel"/>
    <w:tmpl w:val="B7EA45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7DF73498"/>
    <w:multiLevelType w:val="multilevel"/>
    <w:tmpl w:val="DBECA5F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20"/>
  </w:num>
  <w:num w:numId="2">
    <w:abstractNumId w:val="14"/>
  </w:num>
  <w:num w:numId="3">
    <w:abstractNumId w:val="13"/>
  </w:num>
  <w:num w:numId="4">
    <w:abstractNumId w:val="9"/>
  </w:num>
  <w:num w:numId="5">
    <w:abstractNumId w:val="1"/>
  </w:num>
  <w:num w:numId="6">
    <w:abstractNumId w:val="3"/>
  </w:num>
  <w:num w:numId="7">
    <w:abstractNumId w:val="11"/>
  </w:num>
  <w:num w:numId="8">
    <w:abstractNumId w:val="16"/>
  </w:num>
  <w:num w:numId="9">
    <w:abstractNumId w:val="12"/>
  </w:num>
  <w:num w:numId="10">
    <w:abstractNumId w:val="4"/>
  </w:num>
  <w:num w:numId="11">
    <w:abstractNumId w:val="6"/>
  </w:num>
  <w:num w:numId="12">
    <w:abstractNumId w:val="8"/>
  </w:num>
  <w:num w:numId="13">
    <w:abstractNumId w:val="0"/>
  </w:num>
  <w:num w:numId="14">
    <w:abstractNumId w:val="19"/>
  </w:num>
  <w:num w:numId="15">
    <w:abstractNumId w:val="10"/>
  </w:num>
  <w:num w:numId="16">
    <w:abstractNumId w:val="18"/>
  </w:num>
  <w:num w:numId="17">
    <w:abstractNumId w:val="7"/>
  </w:num>
  <w:num w:numId="18">
    <w:abstractNumId w:val="5"/>
  </w:num>
  <w:num w:numId="19">
    <w:abstractNumId w:val="17"/>
  </w:num>
  <w:num w:numId="20">
    <w:abstractNumId w:val="2"/>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BBE"/>
    <w:rsid w:val="00001831"/>
    <w:rsid w:val="000074B3"/>
    <w:rsid w:val="00011BBE"/>
    <w:rsid w:val="00024797"/>
    <w:rsid w:val="00025DF7"/>
    <w:rsid w:val="00036996"/>
    <w:rsid w:val="0004447D"/>
    <w:rsid w:val="000460D3"/>
    <w:rsid w:val="00047F12"/>
    <w:rsid w:val="00056BEB"/>
    <w:rsid w:val="00060A09"/>
    <w:rsid w:val="00072C60"/>
    <w:rsid w:val="00081BA2"/>
    <w:rsid w:val="000865B5"/>
    <w:rsid w:val="00093E91"/>
    <w:rsid w:val="000956F3"/>
    <w:rsid w:val="00097D21"/>
    <w:rsid w:val="000A0EC3"/>
    <w:rsid w:val="000A73B5"/>
    <w:rsid w:val="000B3106"/>
    <w:rsid w:val="000E08CF"/>
    <w:rsid w:val="000E31AD"/>
    <w:rsid w:val="000F4181"/>
    <w:rsid w:val="0010165E"/>
    <w:rsid w:val="00121064"/>
    <w:rsid w:val="00140AEC"/>
    <w:rsid w:val="00141B58"/>
    <w:rsid w:val="00146B40"/>
    <w:rsid w:val="0014702D"/>
    <w:rsid w:val="00150318"/>
    <w:rsid w:val="0016517D"/>
    <w:rsid w:val="00183CF2"/>
    <w:rsid w:val="00190C5F"/>
    <w:rsid w:val="001A14DC"/>
    <w:rsid w:val="001B6F07"/>
    <w:rsid w:val="001D473C"/>
    <w:rsid w:val="001F71B3"/>
    <w:rsid w:val="002100F2"/>
    <w:rsid w:val="0021247B"/>
    <w:rsid w:val="00223CF7"/>
    <w:rsid w:val="00244F84"/>
    <w:rsid w:val="002457F9"/>
    <w:rsid w:val="0027636A"/>
    <w:rsid w:val="00277F55"/>
    <w:rsid w:val="00281D2D"/>
    <w:rsid w:val="002866ED"/>
    <w:rsid w:val="002A5749"/>
    <w:rsid w:val="002A5895"/>
    <w:rsid w:val="002B274A"/>
    <w:rsid w:val="002D70A3"/>
    <w:rsid w:val="002D7E34"/>
    <w:rsid w:val="002F1E47"/>
    <w:rsid w:val="00305DB4"/>
    <w:rsid w:val="00314748"/>
    <w:rsid w:val="003256E0"/>
    <w:rsid w:val="00333620"/>
    <w:rsid w:val="00333B84"/>
    <w:rsid w:val="00354D19"/>
    <w:rsid w:val="00363C5E"/>
    <w:rsid w:val="003645D9"/>
    <w:rsid w:val="003720C4"/>
    <w:rsid w:val="00384A1E"/>
    <w:rsid w:val="0039519C"/>
    <w:rsid w:val="00396A27"/>
    <w:rsid w:val="003B619B"/>
    <w:rsid w:val="003B6D7D"/>
    <w:rsid w:val="003D2653"/>
    <w:rsid w:val="003D3154"/>
    <w:rsid w:val="003D7AFA"/>
    <w:rsid w:val="003E087B"/>
    <w:rsid w:val="003E16C4"/>
    <w:rsid w:val="0040051E"/>
    <w:rsid w:val="00403CB4"/>
    <w:rsid w:val="00425459"/>
    <w:rsid w:val="00430390"/>
    <w:rsid w:val="0043531D"/>
    <w:rsid w:val="004473AF"/>
    <w:rsid w:val="004555A9"/>
    <w:rsid w:val="00492E65"/>
    <w:rsid w:val="00494EB9"/>
    <w:rsid w:val="004B10E8"/>
    <w:rsid w:val="004C03ED"/>
    <w:rsid w:val="004D29E8"/>
    <w:rsid w:val="004D7F5B"/>
    <w:rsid w:val="004F34D8"/>
    <w:rsid w:val="004F6D67"/>
    <w:rsid w:val="00501E57"/>
    <w:rsid w:val="0050230A"/>
    <w:rsid w:val="00513E27"/>
    <w:rsid w:val="00514BE7"/>
    <w:rsid w:val="0052394D"/>
    <w:rsid w:val="005244A6"/>
    <w:rsid w:val="00531AD0"/>
    <w:rsid w:val="005353F4"/>
    <w:rsid w:val="00546B7E"/>
    <w:rsid w:val="005543AF"/>
    <w:rsid w:val="00557CE9"/>
    <w:rsid w:val="00565875"/>
    <w:rsid w:val="0057031D"/>
    <w:rsid w:val="00570EDB"/>
    <w:rsid w:val="0057784E"/>
    <w:rsid w:val="00581877"/>
    <w:rsid w:val="00584727"/>
    <w:rsid w:val="00592DCB"/>
    <w:rsid w:val="0059615A"/>
    <w:rsid w:val="005A03C8"/>
    <w:rsid w:val="005A2289"/>
    <w:rsid w:val="005A5FCA"/>
    <w:rsid w:val="005C2336"/>
    <w:rsid w:val="005C233B"/>
    <w:rsid w:val="005D7BCA"/>
    <w:rsid w:val="005E238F"/>
    <w:rsid w:val="005E7FCF"/>
    <w:rsid w:val="005F11F4"/>
    <w:rsid w:val="005F4EDC"/>
    <w:rsid w:val="005F6340"/>
    <w:rsid w:val="00603950"/>
    <w:rsid w:val="006130E4"/>
    <w:rsid w:val="0062108A"/>
    <w:rsid w:val="00644693"/>
    <w:rsid w:val="00645D5B"/>
    <w:rsid w:val="00647D6F"/>
    <w:rsid w:val="00661DAE"/>
    <w:rsid w:val="00675530"/>
    <w:rsid w:val="0068139B"/>
    <w:rsid w:val="00683A14"/>
    <w:rsid w:val="00692A28"/>
    <w:rsid w:val="00697BBF"/>
    <w:rsid w:val="006A0CAC"/>
    <w:rsid w:val="006A2F34"/>
    <w:rsid w:val="006A33AD"/>
    <w:rsid w:val="006B1EBF"/>
    <w:rsid w:val="006C2A22"/>
    <w:rsid w:val="006C42F5"/>
    <w:rsid w:val="006D28E6"/>
    <w:rsid w:val="006D3C22"/>
    <w:rsid w:val="006E2ECD"/>
    <w:rsid w:val="006F0949"/>
    <w:rsid w:val="006F0967"/>
    <w:rsid w:val="006F1DA5"/>
    <w:rsid w:val="006F6656"/>
    <w:rsid w:val="006F73F2"/>
    <w:rsid w:val="00703A1A"/>
    <w:rsid w:val="007159F8"/>
    <w:rsid w:val="00744C7A"/>
    <w:rsid w:val="0075114E"/>
    <w:rsid w:val="00790397"/>
    <w:rsid w:val="00790927"/>
    <w:rsid w:val="007976ED"/>
    <w:rsid w:val="007C2502"/>
    <w:rsid w:val="007C29B8"/>
    <w:rsid w:val="007C30A8"/>
    <w:rsid w:val="007C4577"/>
    <w:rsid w:val="007D1106"/>
    <w:rsid w:val="007D4008"/>
    <w:rsid w:val="007F28E3"/>
    <w:rsid w:val="007F4FC2"/>
    <w:rsid w:val="008037D6"/>
    <w:rsid w:val="008157EC"/>
    <w:rsid w:val="0082008E"/>
    <w:rsid w:val="00820C2B"/>
    <w:rsid w:val="00841E9A"/>
    <w:rsid w:val="00846876"/>
    <w:rsid w:val="00846C1C"/>
    <w:rsid w:val="00885A77"/>
    <w:rsid w:val="00891D56"/>
    <w:rsid w:val="00895D12"/>
    <w:rsid w:val="008A0CE6"/>
    <w:rsid w:val="008E7C13"/>
    <w:rsid w:val="008F15E0"/>
    <w:rsid w:val="008F264B"/>
    <w:rsid w:val="009121F3"/>
    <w:rsid w:val="00927692"/>
    <w:rsid w:val="00970DAC"/>
    <w:rsid w:val="00971EBE"/>
    <w:rsid w:val="009813A0"/>
    <w:rsid w:val="009C13D4"/>
    <w:rsid w:val="009E1741"/>
    <w:rsid w:val="009E4282"/>
    <w:rsid w:val="009E7F24"/>
    <w:rsid w:val="009F1CCD"/>
    <w:rsid w:val="00A11981"/>
    <w:rsid w:val="00A1407A"/>
    <w:rsid w:val="00A4134B"/>
    <w:rsid w:val="00A44556"/>
    <w:rsid w:val="00A456F1"/>
    <w:rsid w:val="00A468F8"/>
    <w:rsid w:val="00A46DD9"/>
    <w:rsid w:val="00A618EF"/>
    <w:rsid w:val="00A64145"/>
    <w:rsid w:val="00A766AA"/>
    <w:rsid w:val="00A85A03"/>
    <w:rsid w:val="00AA7B22"/>
    <w:rsid w:val="00AC4D63"/>
    <w:rsid w:val="00AD3E70"/>
    <w:rsid w:val="00B039FE"/>
    <w:rsid w:val="00B15183"/>
    <w:rsid w:val="00B235F3"/>
    <w:rsid w:val="00B34D16"/>
    <w:rsid w:val="00B35EA6"/>
    <w:rsid w:val="00B42581"/>
    <w:rsid w:val="00B43881"/>
    <w:rsid w:val="00B619A1"/>
    <w:rsid w:val="00B62945"/>
    <w:rsid w:val="00B66217"/>
    <w:rsid w:val="00B66876"/>
    <w:rsid w:val="00B72607"/>
    <w:rsid w:val="00B76DBD"/>
    <w:rsid w:val="00B80473"/>
    <w:rsid w:val="00B8299F"/>
    <w:rsid w:val="00B9158C"/>
    <w:rsid w:val="00BB7913"/>
    <w:rsid w:val="00BC168B"/>
    <w:rsid w:val="00BE4B68"/>
    <w:rsid w:val="00BE508A"/>
    <w:rsid w:val="00BF2AAC"/>
    <w:rsid w:val="00C02CC8"/>
    <w:rsid w:val="00C13F8C"/>
    <w:rsid w:val="00C15844"/>
    <w:rsid w:val="00C26794"/>
    <w:rsid w:val="00C3658B"/>
    <w:rsid w:val="00C454A5"/>
    <w:rsid w:val="00C54B2D"/>
    <w:rsid w:val="00C61C8D"/>
    <w:rsid w:val="00C631FC"/>
    <w:rsid w:val="00C646CB"/>
    <w:rsid w:val="00C6605F"/>
    <w:rsid w:val="00C66B76"/>
    <w:rsid w:val="00C7191D"/>
    <w:rsid w:val="00C72258"/>
    <w:rsid w:val="00C747C9"/>
    <w:rsid w:val="00C751C7"/>
    <w:rsid w:val="00C765A9"/>
    <w:rsid w:val="00C80A4F"/>
    <w:rsid w:val="00C9387B"/>
    <w:rsid w:val="00CA3FB1"/>
    <w:rsid w:val="00CB2427"/>
    <w:rsid w:val="00CB75B9"/>
    <w:rsid w:val="00CC1545"/>
    <w:rsid w:val="00CD3BE2"/>
    <w:rsid w:val="00CE054A"/>
    <w:rsid w:val="00CE17CE"/>
    <w:rsid w:val="00CF1B70"/>
    <w:rsid w:val="00D0479F"/>
    <w:rsid w:val="00D100F6"/>
    <w:rsid w:val="00D40A54"/>
    <w:rsid w:val="00D451D0"/>
    <w:rsid w:val="00D5013C"/>
    <w:rsid w:val="00D52AE9"/>
    <w:rsid w:val="00D604B9"/>
    <w:rsid w:val="00D6590F"/>
    <w:rsid w:val="00D7374D"/>
    <w:rsid w:val="00D760D0"/>
    <w:rsid w:val="00D76C13"/>
    <w:rsid w:val="00D94719"/>
    <w:rsid w:val="00DA6A90"/>
    <w:rsid w:val="00DB1FA0"/>
    <w:rsid w:val="00DC0AA8"/>
    <w:rsid w:val="00DC16D3"/>
    <w:rsid w:val="00DC173C"/>
    <w:rsid w:val="00DD5B0B"/>
    <w:rsid w:val="00DD7BEE"/>
    <w:rsid w:val="00DE0808"/>
    <w:rsid w:val="00E30A57"/>
    <w:rsid w:val="00E3368C"/>
    <w:rsid w:val="00E41BB5"/>
    <w:rsid w:val="00E5071D"/>
    <w:rsid w:val="00E51B31"/>
    <w:rsid w:val="00E556E4"/>
    <w:rsid w:val="00E645F3"/>
    <w:rsid w:val="00E6781F"/>
    <w:rsid w:val="00E76284"/>
    <w:rsid w:val="00E8742D"/>
    <w:rsid w:val="00E96625"/>
    <w:rsid w:val="00EA16F2"/>
    <w:rsid w:val="00EA5AEE"/>
    <w:rsid w:val="00EC18CF"/>
    <w:rsid w:val="00EC6A51"/>
    <w:rsid w:val="00EE6CC9"/>
    <w:rsid w:val="00F21348"/>
    <w:rsid w:val="00F23F14"/>
    <w:rsid w:val="00F435F1"/>
    <w:rsid w:val="00F71FD9"/>
    <w:rsid w:val="00F742F4"/>
    <w:rsid w:val="00F74D06"/>
    <w:rsid w:val="00F755E8"/>
    <w:rsid w:val="00F7725B"/>
    <w:rsid w:val="00F808D6"/>
    <w:rsid w:val="00F86DC4"/>
    <w:rsid w:val="00FA1F7C"/>
    <w:rsid w:val="00FB7AE9"/>
    <w:rsid w:val="00FC1205"/>
    <w:rsid w:val="00FC6BB4"/>
    <w:rsid w:val="00FC7948"/>
    <w:rsid w:val="00FD1511"/>
    <w:rsid w:val="00FE23C0"/>
    <w:rsid w:val="00FE6FB1"/>
    <w:rsid w:val="00FF7668"/>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9D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style>
  <w:style w:type="paragraph" w:styleId="Balk1">
    <w:name w:val="heading 1"/>
    <w:basedOn w:val="Normal"/>
    <w:next w:val="Normal"/>
    <w:link w:val="Balk1Char"/>
    <w:uiPriority w:val="9"/>
    <w:qFormat/>
    <w:rsid w:val="008B1BA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unhideWhenUsed/>
    <w:qFormat/>
    <w:rsid w:val="00255C5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unhideWhenUsed/>
    <w:qFormat/>
    <w:rsid w:val="002E5E99"/>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paragraph" w:styleId="Balk4">
    <w:name w:val="heading 4"/>
    <w:basedOn w:val="Normal"/>
    <w:next w:val="Normal"/>
    <w:link w:val="Balk4Char"/>
    <w:uiPriority w:val="9"/>
    <w:unhideWhenUsed/>
    <w:qFormat/>
    <w:rsid w:val="00255C5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AklamaBavurusu">
    <w:name w:val="annotation reference"/>
    <w:basedOn w:val="VarsaylanParagrafYazTipi"/>
    <w:uiPriority w:val="99"/>
    <w:semiHidden/>
    <w:unhideWhenUsed/>
    <w:qFormat/>
    <w:rsid w:val="005A5524"/>
    <w:rPr>
      <w:sz w:val="16"/>
      <w:szCs w:val="16"/>
    </w:rPr>
  </w:style>
  <w:style w:type="character" w:customStyle="1" w:styleId="AklamaMetniChar">
    <w:name w:val="Açıklama Metni Char"/>
    <w:basedOn w:val="VarsaylanParagrafYazTipi"/>
    <w:link w:val="AklamaMetni"/>
    <w:uiPriority w:val="99"/>
    <w:semiHidden/>
    <w:qFormat/>
    <w:rsid w:val="005A5524"/>
    <w:rPr>
      <w:sz w:val="20"/>
      <w:szCs w:val="20"/>
      <w:lang w:val="en-US"/>
    </w:rPr>
  </w:style>
  <w:style w:type="character" w:customStyle="1" w:styleId="BalonMetniChar">
    <w:name w:val="Balon Metni Char"/>
    <w:basedOn w:val="VarsaylanParagrafYazTipi"/>
    <w:link w:val="BalonMetni"/>
    <w:uiPriority w:val="99"/>
    <w:semiHidden/>
    <w:qFormat/>
    <w:rsid w:val="005A5524"/>
    <w:rPr>
      <w:rFonts w:ascii="Segoe UI" w:hAnsi="Segoe UI" w:cs="Segoe UI"/>
      <w:sz w:val="18"/>
      <w:szCs w:val="18"/>
    </w:rPr>
  </w:style>
  <w:style w:type="character" w:customStyle="1" w:styleId="Balk3Char">
    <w:name w:val="Başlık 3 Char"/>
    <w:basedOn w:val="VarsaylanParagrafYazTipi"/>
    <w:link w:val="Balk3"/>
    <w:uiPriority w:val="9"/>
    <w:qFormat/>
    <w:rsid w:val="002E5E99"/>
    <w:rPr>
      <w:rFonts w:asciiTheme="majorHAnsi" w:eastAsiaTheme="majorEastAsia" w:hAnsiTheme="majorHAnsi" w:cstheme="majorBidi"/>
      <w:color w:val="1F4D78" w:themeColor="accent1" w:themeShade="7F"/>
      <w:sz w:val="24"/>
      <w:szCs w:val="24"/>
    </w:rPr>
  </w:style>
  <w:style w:type="character" w:customStyle="1" w:styleId="ListeParagrafChar">
    <w:name w:val="Liste Paragraf Char"/>
    <w:link w:val="ListeParagraf"/>
    <w:uiPriority w:val="34"/>
    <w:qFormat/>
    <w:rsid w:val="002E5E99"/>
    <w:rPr>
      <w:lang w:val="en-US"/>
    </w:rPr>
  </w:style>
  <w:style w:type="character" w:customStyle="1" w:styleId="Balk1Char">
    <w:name w:val="Başlık 1 Char"/>
    <w:basedOn w:val="VarsaylanParagrafYazTipi"/>
    <w:link w:val="Balk1"/>
    <w:uiPriority w:val="9"/>
    <w:qFormat/>
    <w:rsid w:val="008B1BA6"/>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qFormat/>
    <w:rsid w:val="00255C52"/>
    <w:rPr>
      <w:rFonts w:asciiTheme="majorHAnsi" w:eastAsiaTheme="majorEastAsia" w:hAnsiTheme="majorHAnsi" w:cstheme="majorBidi"/>
      <w:color w:val="2E74B5" w:themeColor="accent1" w:themeShade="BF"/>
      <w:sz w:val="26"/>
      <w:szCs w:val="26"/>
    </w:rPr>
  </w:style>
  <w:style w:type="character" w:customStyle="1" w:styleId="Balk4Char">
    <w:name w:val="Başlık 4 Char"/>
    <w:basedOn w:val="VarsaylanParagrafYazTipi"/>
    <w:link w:val="Balk4"/>
    <w:uiPriority w:val="9"/>
    <w:qFormat/>
    <w:rsid w:val="00255C52"/>
    <w:rPr>
      <w:rFonts w:asciiTheme="majorHAnsi" w:eastAsiaTheme="majorEastAsia" w:hAnsiTheme="majorHAnsi" w:cstheme="majorBidi"/>
      <w:i/>
      <w:iCs/>
      <w:color w:val="2E74B5" w:themeColor="accent1" w:themeShade="BF"/>
    </w:rPr>
  </w:style>
  <w:style w:type="character" w:customStyle="1" w:styleId="AklamaKonusuChar">
    <w:name w:val="Açıklama Konusu Char"/>
    <w:basedOn w:val="AklamaMetniChar"/>
    <w:link w:val="AklamaKonusu"/>
    <w:uiPriority w:val="99"/>
    <w:semiHidden/>
    <w:qFormat/>
    <w:rsid w:val="002A5E92"/>
    <w:rPr>
      <w:b/>
      <w:bCs/>
      <w:sz w:val="20"/>
      <w:szCs w:val="20"/>
      <w:lang w:val="en-US"/>
    </w:rPr>
  </w:style>
  <w:style w:type="character" w:customStyle="1" w:styleId="nternetBalants">
    <w:name w:val="İnternet Bağlantısı"/>
    <w:basedOn w:val="VarsaylanParagrafYazTipi"/>
    <w:uiPriority w:val="99"/>
    <w:unhideWhenUsed/>
    <w:rsid w:val="00715489"/>
    <w:rPr>
      <w:color w:val="0563C1" w:themeColor="hyperlink"/>
      <w:u w:val="single"/>
    </w:rPr>
  </w:style>
  <w:style w:type="character" w:customStyle="1" w:styleId="apple-converted-space">
    <w:name w:val="apple-converted-space"/>
    <w:basedOn w:val="VarsaylanParagrafYazTipi"/>
    <w:qFormat/>
    <w:rsid w:val="00520603"/>
  </w:style>
  <w:style w:type="character" w:customStyle="1" w:styleId="notranslate">
    <w:name w:val="notranslate"/>
    <w:basedOn w:val="VarsaylanParagrafYazTipi"/>
    <w:qFormat/>
    <w:rsid w:val="00D237B4"/>
  </w:style>
  <w:style w:type="character" w:customStyle="1" w:styleId="text-group">
    <w:name w:val="text-group"/>
    <w:basedOn w:val="VarsaylanParagrafYazTipi"/>
    <w:qFormat/>
    <w:rsid w:val="00D237B4"/>
  </w:style>
  <w:style w:type="character" w:customStyle="1" w:styleId="color-8881">
    <w:name w:val="color-8881"/>
    <w:basedOn w:val="VarsaylanParagrafYazTipi"/>
    <w:qFormat/>
    <w:rsid w:val="00D237B4"/>
    <w:rPr>
      <w:color w:val="888888"/>
    </w:rPr>
  </w:style>
  <w:style w:type="character" w:customStyle="1" w:styleId="isbn-divider1">
    <w:name w:val="isbn-divider1"/>
    <w:basedOn w:val="VarsaylanParagrafYazTipi"/>
    <w:qFormat/>
    <w:rsid w:val="00D237B4"/>
    <w:rPr>
      <w:color w:val="DDDDDD"/>
    </w:rPr>
  </w:style>
  <w:style w:type="character" w:customStyle="1" w:styleId="isbn-label1">
    <w:name w:val="isbn-label1"/>
    <w:basedOn w:val="VarsaylanParagrafYazTipi"/>
    <w:qFormat/>
    <w:rsid w:val="00D237B4"/>
    <w:rPr>
      <w:color w:val="888888"/>
    </w:rPr>
  </w:style>
  <w:style w:type="character" w:customStyle="1" w:styleId="HTMLAdresiChar">
    <w:name w:val="HTML Adresi Char"/>
    <w:basedOn w:val="VarsaylanParagrafYazTipi"/>
    <w:link w:val="HTMLAdresi"/>
    <w:uiPriority w:val="99"/>
    <w:semiHidden/>
    <w:qFormat/>
    <w:rsid w:val="00D237B4"/>
    <w:rPr>
      <w:rFonts w:ascii="Times New Roman" w:eastAsia="Times New Roman" w:hAnsi="Times New Roman" w:cs="Times New Roman"/>
      <w:i/>
      <w:iCs/>
      <w:sz w:val="24"/>
      <w:szCs w:val="24"/>
      <w:lang w:eastAsia="tr-TR"/>
    </w:rPr>
  </w:style>
  <w:style w:type="character" w:customStyle="1" w:styleId="toc-link">
    <w:name w:val="toc-link"/>
    <w:basedOn w:val="VarsaylanParagrafYazTipi"/>
    <w:qFormat/>
    <w:rsid w:val="00D237B4"/>
  </w:style>
  <w:style w:type="character" w:customStyle="1" w:styleId="soc-bm-link-text3">
    <w:name w:val="soc-bm-link-text3"/>
    <w:basedOn w:val="VarsaylanParagrafYazTipi"/>
    <w:qFormat/>
    <w:rsid w:val="00D237B4"/>
  </w:style>
  <w:style w:type="character" w:customStyle="1" w:styleId="name">
    <w:name w:val="name"/>
    <w:basedOn w:val="VarsaylanParagrafYazTipi"/>
    <w:qFormat/>
    <w:rsid w:val="00D237B4"/>
  </w:style>
  <w:style w:type="character" w:customStyle="1" w:styleId="cit-first-element2">
    <w:name w:val="cit-first-element2"/>
    <w:basedOn w:val="VarsaylanParagrafYazTipi"/>
    <w:qFormat/>
    <w:rsid w:val="00D237B4"/>
    <w:rPr>
      <w:vanish w:val="0"/>
    </w:rPr>
  </w:style>
  <w:style w:type="character" w:customStyle="1" w:styleId="site-title">
    <w:name w:val="site-title"/>
    <w:basedOn w:val="VarsaylanParagrafYazTipi"/>
    <w:qFormat/>
    <w:rsid w:val="00D237B4"/>
  </w:style>
  <w:style w:type="character" w:customStyle="1" w:styleId="cit-print-date2">
    <w:name w:val="cit-print-date2"/>
    <w:basedOn w:val="VarsaylanParagrafYazTipi"/>
    <w:qFormat/>
    <w:rsid w:val="00D237B4"/>
  </w:style>
  <w:style w:type="character" w:customStyle="1" w:styleId="cit-vol5">
    <w:name w:val="cit-vol5"/>
    <w:basedOn w:val="VarsaylanParagrafYazTipi"/>
    <w:qFormat/>
    <w:rsid w:val="00D237B4"/>
  </w:style>
  <w:style w:type="character" w:customStyle="1" w:styleId="cit-sep2">
    <w:name w:val="cit-sep2"/>
    <w:basedOn w:val="VarsaylanParagrafYazTipi"/>
    <w:qFormat/>
    <w:rsid w:val="00D237B4"/>
  </w:style>
  <w:style w:type="character" w:customStyle="1" w:styleId="cit-first-page">
    <w:name w:val="cit-first-page"/>
    <w:basedOn w:val="VarsaylanParagrafYazTipi"/>
    <w:qFormat/>
    <w:rsid w:val="00D237B4"/>
  </w:style>
  <w:style w:type="character" w:customStyle="1" w:styleId="cit-last-page2">
    <w:name w:val="cit-last-page2"/>
    <w:basedOn w:val="VarsaylanParagrafYazTipi"/>
    <w:qFormat/>
    <w:rsid w:val="00D237B4"/>
  </w:style>
  <w:style w:type="character" w:customStyle="1" w:styleId="article-nav-sep">
    <w:name w:val="article-nav-sep"/>
    <w:basedOn w:val="VarsaylanParagrafYazTipi"/>
    <w:qFormat/>
    <w:rsid w:val="00D237B4"/>
  </w:style>
  <w:style w:type="character" w:customStyle="1" w:styleId="slug-doi">
    <w:name w:val="slug-doi"/>
    <w:basedOn w:val="VarsaylanParagrafYazTipi"/>
    <w:qFormat/>
    <w:rsid w:val="00D237B4"/>
  </w:style>
  <w:style w:type="character" w:customStyle="1" w:styleId="slug-pub-date3">
    <w:name w:val="slug-pub-date3"/>
    <w:basedOn w:val="VarsaylanParagrafYazTipi"/>
    <w:qFormat/>
    <w:rsid w:val="00D237B4"/>
    <w:rPr>
      <w:b/>
      <w:bCs/>
    </w:rPr>
  </w:style>
  <w:style w:type="character" w:customStyle="1" w:styleId="slug-vol">
    <w:name w:val="slug-vol"/>
    <w:basedOn w:val="VarsaylanParagrafYazTipi"/>
    <w:qFormat/>
    <w:rsid w:val="00D237B4"/>
  </w:style>
  <w:style w:type="character" w:customStyle="1" w:styleId="slug-issue">
    <w:name w:val="slug-issue"/>
    <w:basedOn w:val="VarsaylanParagrafYazTipi"/>
    <w:qFormat/>
    <w:rsid w:val="00D237B4"/>
  </w:style>
  <w:style w:type="character" w:customStyle="1" w:styleId="slug-pages3">
    <w:name w:val="slug-pages3"/>
    <w:basedOn w:val="VarsaylanParagrafYazTipi"/>
    <w:qFormat/>
    <w:rsid w:val="00D237B4"/>
    <w:rPr>
      <w:b/>
      <w:bCs/>
    </w:rPr>
  </w:style>
  <w:style w:type="character" w:styleId="Gl">
    <w:name w:val="Strong"/>
    <w:basedOn w:val="VarsaylanParagrafYazTipi"/>
    <w:uiPriority w:val="22"/>
    <w:qFormat/>
    <w:rsid w:val="00D237B4"/>
    <w:rPr>
      <w:b/>
      <w:bCs/>
    </w:rPr>
  </w:style>
  <w:style w:type="character" w:styleId="Vurgu">
    <w:name w:val="Emphasis"/>
    <w:basedOn w:val="VarsaylanParagrafYazTipi"/>
    <w:uiPriority w:val="20"/>
    <w:qFormat/>
    <w:rsid w:val="00D237B4"/>
    <w:rPr>
      <w:i/>
      <w:iCs/>
    </w:rPr>
  </w:style>
  <w:style w:type="character" w:customStyle="1" w:styleId="stbilgiChar">
    <w:name w:val="Üstbilgi Char"/>
    <w:basedOn w:val="VarsaylanParagrafYazTipi"/>
    <w:uiPriority w:val="99"/>
    <w:qFormat/>
    <w:rsid w:val="006B3F37"/>
  </w:style>
  <w:style w:type="character" w:customStyle="1" w:styleId="AltbilgiChar">
    <w:name w:val="Altbilgi Char"/>
    <w:basedOn w:val="VarsaylanParagrafYazTipi"/>
    <w:link w:val="Altbilgi"/>
    <w:uiPriority w:val="99"/>
    <w:qFormat/>
    <w:rsid w:val="006B3F37"/>
  </w:style>
  <w:style w:type="character" w:customStyle="1" w:styleId="st1">
    <w:name w:val="st1"/>
    <w:basedOn w:val="VarsaylanParagrafYazTipi"/>
    <w:qFormat/>
    <w:rsid w:val="005E3967"/>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sz w:val="20"/>
    </w:rPr>
  </w:style>
  <w:style w:type="character" w:customStyle="1" w:styleId="ListLabel41">
    <w:name w:val="ListLabel 41"/>
    <w:qFormat/>
    <w:rPr>
      <w:sz w:val="20"/>
    </w:rPr>
  </w:style>
  <w:style w:type="character" w:customStyle="1" w:styleId="ListLabel42">
    <w:name w:val="ListLabel 42"/>
    <w:qFormat/>
    <w:rPr>
      <w:sz w:val="20"/>
    </w:rPr>
  </w:style>
  <w:style w:type="character" w:customStyle="1" w:styleId="ListLabel43">
    <w:name w:val="ListLabel 43"/>
    <w:qFormat/>
    <w:rPr>
      <w:sz w:val="20"/>
    </w:rPr>
  </w:style>
  <w:style w:type="character" w:customStyle="1" w:styleId="ListLabel44">
    <w:name w:val="ListLabel 44"/>
    <w:qFormat/>
    <w:rPr>
      <w:sz w:val="20"/>
    </w:rPr>
  </w:style>
  <w:style w:type="character" w:customStyle="1" w:styleId="ListLabel45">
    <w:name w:val="ListLabel 45"/>
    <w:qFormat/>
    <w:rPr>
      <w:sz w:val="20"/>
    </w:rPr>
  </w:style>
  <w:style w:type="character" w:customStyle="1" w:styleId="ListLabel46">
    <w:name w:val="ListLabel 46"/>
    <w:qFormat/>
    <w:rPr>
      <w:sz w:val="20"/>
    </w:rPr>
  </w:style>
  <w:style w:type="character" w:customStyle="1" w:styleId="ListLabel47">
    <w:name w:val="ListLabel 47"/>
    <w:qFormat/>
    <w:rPr>
      <w:sz w:val="20"/>
    </w:rPr>
  </w:style>
  <w:style w:type="character" w:customStyle="1" w:styleId="ListLabel48">
    <w:name w:val="ListLabel 48"/>
    <w:qFormat/>
    <w:rPr>
      <w:sz w:val="20"/>
    </w:rPr>
  </w:style>
  <w:style w:type="character" w:customStyle="1" w:styleId="ListLabel49">
    <w:name w:val="ListLabel 49"/>
    <w:qFormat/>
    <w:rPr>
      <w:sz w:val="20"/>
    </w:rPr>
  </w:style>
  <w:style w:type="character" w:customStyle="1" w:styleId="ListLabel50">
    <w:name w:val="ListLabel 50"/>
    <w:qFormat/>
    <w:rPr>
      <w:sz w:val="20"/>
    </w:rPr>
  </w:style>
  <w:style w:type="character" w:customStyle="1" w:styleId="ListLabel51">
    <w:name w:val="ListLabel 51"/>
    <w:qFormat/>
    <w:rPr>
      <w:sz w:val="20"/>
    </w:rPr>
  </w:style>
  <w:style w:type="character" w:customStyle="1" w:styleId="ListLabel52">
    <w:name w:val="ListLabel 52"/>
    <w:qFormat/>
    <w:rPr>
      <w:sz w:val="20"/>
    </w:rPr>
  </w:style>
  <w:style w:type="character" w:customStyle="1" w:styleId="ListLabel53">
    <w:name w:val="ListLabel 53"/>
    <w:qFormat/>
    <w:rPr>
      <w:sz w:val="20"/>
    </w:rPr>
  </w:style>
  <w:style w:type="character" w:customStyle="1" w:styleId="ListLabel54">
    <w:name w:val="ListLabel 54"/>
    <w:qFormat/>
    <w:rPr>
      <w:sz w:val="20"/>
    </w:rPr>
  </w:style>
  <w:style w:type="character" w:customStyle="1" w:styleId="ListLabel55">
    <w:name w:val="ListLabel 55"/>
    <w:qFormat/>
    <w:rPr>
      <w:sz w:val="20"/>
    </w:rPr>
  </w:style>
  <w:style w:type="character" w:customStyle="1" w:styleId="ListLabel56">
    <w:name w:val="ListLabel 56"/>
    <w:qFormat/>
    <w:rPr>
      <w:sz w:val="20"/>
    </w:rPr>
  </w:style>
  <w:style w:type="character" w:customStyle="1" w:styleId="ListLabel57">
    <w:name w:val="ListLabel 57"/>
    <w:qFormat/>
    <w:rPr>
      <w:sz w:val="20"/>
    </w:rPr>
  </w:style>
  <w:style w:type="character" w:customStyle="1" w:styleId="ListLabel58">
    <w:name w:val="ListLabel 58"/>
    <w:qFormat/>
    <w:rPr>
      <w:sz w:val="20"/>
    </w:rPr>
  </w:style>
  <w:style w:type="character" w:customStyle="1" w:styleId="ListLabel59">
    <w:name w:val="ListLabel 59"/>
    <w:qFormat/>
    <w:rPr>
      <w:sz w:val="20"/>
    </w:rPr>
  </w:style>
  <w:style w:type="character" w:customStyle="1" w:styleId="ListLabel60">
    <w:name w:val="ListLabel 60"/>
    <w:qFormat/>
    <w:rPr>
      <w:sz w:val="20"/>
    </w:rPr>
  </w:style>
  <w:style w:type="character" w:customStyle="1" w:styleId="ListLabel61">
    <w:name w:val="ListLabel 61"/>
    <w:qFormat/>
    <w:rPr>
      <w:sz w:val="20"/>
    </w:rPr>
  </w:style>
  <w:style w:type="character" w:customStyle="1" w:styleId="ListLabel62">
    <w:name w:val="ListLabel 62"/>
    <w:qFormat/>
    <w:rPr>
      <w:sz w:val="20"/>
    </w:rPr>
  </w:style>
  <w:style w:type="character" w:customStyle="1" w:styleId="ListLabel63">
    <w:name w:val="ListLabel 63"/>
    <w:qFormat/>
    <w:rPr>
      <w:sz w:val="20"/>
    </w:rPr>
  </w:style>
  <w:style w:type="character" w:customStyle="1" w:styleId="ListLabel64">
    <w:name w:val="ListLabel 64"/>
    <w:qFormat/>
    <w:rPr>
      <w:sz w:val="20"/>
    </w:rPr>
  </w:style>
  <w:style w:type="character" w:customStyle="1" w:styleId="ListLabel65">
    <w:name w:val="ListLabel 65"/>
    <w:qFormat/>
    <w:rPr>
      <w:sz w:val="20"/>
    </w:rPr>
  </w:style>
  <w:style w:type="character" w:customStyle="1" w:styleId="ListLabel66">
    <w:name w:val="ListLabel 66"/>
    <w:qFormat/>
    <w:rPr>
      <w:sz w:val="20"/>
    </w:rPr>
  </w:style>
  <w:style w:type="character" w:customStyle="1" w:styleId="ListLabel67">
    <w:name w:val="ListLabel 67"/>
    <w:qFormat/>
    <w:rPr>
      <w:sz w:val="20"/>
    </w:rPr>
  </w:style>
  <w:style w:type="character" w:customStyle="1" w:styleId="ListLabel68">
    <w:name w:val="ListLabel 68"/>
    <w:qFormat/>
    <w:rPr>
      <w:sz w:val="20"/>
    </w:rPr>
  </w:style>
  <w:style w:type="character" w:customStyle="1" w:styleId="ListLabel69">
    <w:name w:val="ListLabel 69"/>
    <w:qFormat/>
    <w:rPr>
      <w:sz w:val="20"/>
    </w:rPr>
  </w:style>
  <w:style w:type="character" w:customStyle="1" w:styleId="ListLabel70">
    <w:name w:val="ListLabel 70"/>
    <w:qFormat/>
    <w:rPr>
      <w:sz w:val="20"/>
    </w:rPr>
  </w:style>
  <w:style w:type="character" w:customStyle="1" w:styleId="ListLabel71">
    <w:name w:val="ListLabel 71"/>
    <w:qFormat/>
    <w:rPr>
      <w:sz w:val="20"/>
    </w:rPr>
  </w:style>
  <w:style w:type="character" w:customStyle="1" w:styleId="ListLabel72">
    <w:name w:val="ListLabel 72"/>
    <w:qFormat/>
    <w:rPr>
      <w:sz w:val="20"/>
    </w:rPr>
  </w:style>
  <w:style w:type="character" w:customStyle="1" w:styleId="ListLabel73">
    <w:name w:val="ListLabel 73"/>
    <w:qFormat/>
    <w:rPr>
      <w:sz w:val="20"/>
    </w:rPr>
  </w:style>
  <w:style w:type="character" w:customStyle="1" w:styleId="ListLabel74">
    <w:name w:val="ListLabel 74"/>
    <w:qFormat/>
    <w:rPr>
      <w:sz w:val="20"/>
    </w:rPr>
  </w:style>
  <w:style w:type="character" w:customStyle="1" w:styleId="ListLabel75">
    <w:name w:val="ListLabel 75"/>
    <w:qFormat/>
    <w:rPr>
      <w:sz w:val="20"/>
    </w:rPr>
  </w:style>
  <w:style w:type="character" w:customStyle="1" w:styleId="ListLabel76">
    <w:name w:val="ListLabel 76"/>
    <w:qFormat/>
    <w:rPr>
      <w:sz w:val="20"/>
    </w:rPr>
  </w:style>
  <w:style w:type="character" w:customStyle="1" w:styleId="ListLabel77">
    <w:name w:val="ListLabel 77"/>
    <w:qFormat/>
    <w:rPr>
      <w:sz w:val="20"/>
    </w:rPr>
  </w:style>
  <w:style w:type="character" w:customStyle="1" w:styleId="ListLabel78">
    <w:name w:val="ListLabel 78"/>
    <w:qFormat/>
    <w:rPr>
      <w:sz w:val="20"/>
    </w:rPr>
  </w:style>
  <w:style w:type="character" w:customStyle="1" w:styleId="ListLabel79">
    <w:name w:val="ListLabel 79"/>
    <w:qFormat/>
    <w:rPr>
      <w:sz w:val="20"/>
    </w:rPr>
  </w:style>
  <w:style w:type="character" w:customStyle="1" w:styleId="ListLabel80">
    <w:name w:val="ListLabel 80"/>
    <w:qFormat/>
    <w:rPr>
      <w:sz w:val="20"/>
    </w:rPr>
  </w:style>
  <w:style w:type="character" w:customStyle="1" w:styleId="ListLabel81">
    <w:name w:val="ListLabel 81"/>
    <w:qFormat/>
    <w:rPr>
      <w:sz w:val="20"/>
    </w:rPr>
  </w:style>
  <w:style w:type="character" w:customStyle="1" w:styleId="ListLabel82">
    <w:name w:val="ListLabel 82"/>
    <w:qFormat/>
    <w:rPr>
      <w:sz w:val="20"/>
    </w:rPr>
  </w:style>
  <w:style w:type="character" w:customStyle="1" w:styleId="ListLabel83">
    <w:name w:val="ListLabel 83"/>
    <w:qFormat/>
    <w:rPr>
      <w:sz w:val="20"/>
    </w:rPr>
  </w:style>
  <w:style w:type="character" w:customStyle="1" w:styleId="ListLabel84">
    <w:name w:val="ListLabel 84"/>
    <w:qFormat/>
    <w:rPr>
      <w:sz w:val="20"/>
    </w:rPr>
  </w:style>
  <w:style w:type="character" w:customStyle="1" w:styleId="ListLabel85">
    <w:name w:val="ListLabel 85"/>
    <w:qFormat/>
    <w:rPr>
      <w:sz w:val="20"/>
    </w:rPr>
  </w:style>
  <w:style w:type="character" w:customStyle="1" w:styleId="ListLabel86">
    <w:name w:val="ListLabel 86"/>
    <w:qFormat/>
    <w:rPr>
      <w:sz w:val="20"/>
    </w:rPr>
  </w:style>
  <w:style w:type="character" w:customStyle="1" w:styleId="ListLabel87">
    <w:name w:val="ListLabel 87"/>
    <w:qFormat/>
    <w:rPr>
      <w:sz w:val="20"/>
    </w:rPr>
  </w:style>
  <w:style w:type="character" w:customStyle="1" w:styleId="ListLabel88">
    <w:name w:val="ListLabel 88"/>
    <w:qFormat/>
    <w:rPr>
      <w:sz w:val="20"/>
    </w:rPr>
  </w:style>
  <w:style w:type="character" w:customStyle="1" w:styleId="ListLabel89">
    <w:name w:val="ListLabel 89"/>
    <w:qFormat/>
    <w:rPr>
      <w:sz w:val="20"/>
    </w:rPr>
  </w:style>
  <w:style w:type="character" w:customStyle="1" w:styleId="ListLabel90">
    <w:name w:val="ListLabel 90"/>
    <w:qFormat/>
    <w:rPr>
      <w:sz w:val="20"/>
    </w:rPr>
  </w:style>
  <w:style w:type="character" w:customStyle="1" w:styleId="ListLabel91">
    <w:name w:val="ListLabel 91"/>
    <w:qFormat/>
    <w:rPr>
      <w:sz w:val="20"/>
    </w:rPr>
  </w:style>
  <w:style w:type="character" w:customStyle="1" w:styleId="ListLabel92">
    <w:name w:val="ListLabel 92"/>
    <w:qFormat/>
    <w:rPr>
      <w:sz w:val="20"/>
    </w:rPr>
  </w:style>
  <w:style w:type="character" w:customStyle="1" w:styleId="ListLabel93">
    <w:name w:val="ListLabel 93"/>
    <w:qFormat/>
    <w:rPr>
      <w:sz w:val="20"/>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cs="PalatinoLinotype-Italic"/>
      <w:i/>
    </w:rPr>
  </w:style>
  <w:style w:type="character" w:customStyle="1" w:styleId="ListLabel104">
    <w:name w:val="ListLabel 104"/>
    <w:qFormat/>
    <w:rPr>
      <w:rFonts w:cs="Courier New"/>
    </w:rPr>
  </w:style>
  <w:style w:type="character" w:customStyle="1" w:styleId="ListLabel105">
    <w:name w:val="ListLabel 105"/>
    <w:qFormat/>
    <w:rPr>
      <w:rFonts w:cs="Courier New"/>
    </w:rPr>
  </w:style>
  <w:style w:type="character" w:customStyle="1" w:styleId="ListLabel106">
    <w:name w:val="ListLabel 106"/>
    <w:qFormat/>
    <w:rPr>
      <w:rFonts w:cs="Courier New"/>
    </w:rPr>
  </w:style>
  <w:style w:type="paragraph" w:customStyle="1" w:styleId="Balk">
    <w:name w:val="Başlık"/>
    <w:basedOn w:val="Normal"/>
    <w:next w:val="GvdeMetni"/>
    <w:qFormat/>
    <w:pPr>
      <w:keepNext/>
      <w:spacing w:before="240" w:after="120"/>
    </w:pPr>
    <w:rPr>
      <w:rFonts w:ascii="Liberation Sans" w:eastAsia="Droid Sans Fallback" w:hAnsi="Liberation Sans" w:cs="FreeSans"/>
      <w:sz w:val="28"/>
      <w:szCs w:val="28"/>
    </w:rPr>
  </w:style>
  <w:style w:type="paragraph" w:styleId="GvdeMetni">
    <w:name w:val="Body Text"/>
    <w:basedOn w:val="Normal"/>
    <w:pPr>
      <w:spacing w:after="140" w:line="288" w:lineRule="auto"/>
    </w:pPr>
  </w:style>
  <w:style w:type="paragraph" w:styleId="Liste">
    <w:name w:val="List"/>
    <w:basedOn w:val="GvdeMetni"/>
    <w:rPr>
      <w:rFonts w:cs="FreeSans"/>
    </w:rPr>
  </w:style>
  <w:style w:type="paragraph" w:styleId="ResimYazs">
    <w:name w:val="caption"/>
    <w:basedOn w:val="Normal"/>
    <w:next w:val="Normal"/>
    <w:uiPriority w:val="35"/>
    <w:semiHidden/>
    <w:unhideWhenUsed/>
    <w:qFormat/>
    <w:rsid w:val="008B1BA6"/>
    <w:pPr>
      <w:spacing w:after="200" w:line="240" w:lineRule="auto"/>
    </w:pPr>
    <w:rPr>
      <w:i/>
      <w:iCs/>
      <w:color w:val="44546A" w:themeColor="text2"/>
      <w:sz w:val="18"/>
      <w:szCs w:val="18"/>
    </w:rPr>
  </w:style>
  <w:style w:type="paragraph" w:customStyle="1" w:styleId="Dizin">
    <w:name w:val="Dizin"/>
    <w:basedOn w:val="Normal"/>
    <w:qFormat/>
    <w:pPr>
      <w:suppressLineNumbers/>
    </w:pPr>
    <w:rPr>
      <w:rFonts w:cs="FreeSans"/>
    </w:rPr>
  </w:style>
  <w:style w:type="paragraph" w:customStyle="1" w:styleId="Default">
    <w:name w:val="Default"/>
    <w:qFormat/>
    <w:rsid w:val="005C0D31"/>
    <w:rPr>
      <w:rFonts w:ascii="Times New Roman" w:eastAsia="Calibri" w:hAnsi="Times New Roman" w:cs="Times New Roman"/>
      <w:color w:val="000000"/>
      <w:sz w:val="24"/>
      <w:szCs w:val="24"/>
    </w:rPr>
  </w:style>
  <w:style w:type="paragraph" w:styleId="ListeParagraf">
    <w:name w:val="List Paragraph"/>
    <w:basedOn w:val="Normal"/>
    <w:link w:val="ListeParagrafChar"/>
    <w:uiPriority w:val="34"/>
    <w:qFormat/>
    <w:rsid w:val="005A5524"/>
    <w:pPr>
      <w:ind w:left="720"/>
      <w:contextualSpacing/>
    </w:pPr>
    <w:rPr>
      <w:lang w:val="en-US"/>
    </w:rPr>
  </w:style>
  <w:style w:type="paragraph" w:styleId="AklamaMetni">
    <w:name w:val="annotation text"/>
    <w:basedOn w:val="Normal"/>
    <w:link w:val="AklamaMetniChar"/>
    <w:uiPriority w:val="99"/>
    <w:semiHidden/>
    <w:unhideWhenUsed/>
    <w:qFormat/>
    <w:rsid w:val="005A5524"/>
    <w:pPr>
      <w:spacing w:line="240" w:lineRule="auto"/>
    </w:pPr>
    <w:rPr>
      <w:sz w:val="20"/>
      <w:szCs w:val="20"/>
      <w:lang w:val="en-US"/>
    </w:rPr>
  </w:style>
  <w:style w:type="paragraph" w:styleId="BalonMetni">
    <w:name w:val="Balloon Text"/>
    <w:basedOn w:val="Normal"/>
    <w:link w:val="BalonMetniChar"/>
    <w:uiPriority w:val="99"/>
    <w:semiHidden/>
    <w:unhideWhenUsed/>
    <w:qFormat/>
    <w:rsid w:val="005A5524"/>
    <w:pPr>
      <w:spacing w:after="0" w:line="240" w:lineRule="auto"/>
    </w:pPr>
    <w:rPr>
      <w:rFonts w:ascii="Segoe UI" w:hAnsi="Segoe UI" w:cs="Segoe UI"/>
      <w:sz w:val="18"/>
      <w:szCs w:val="18"/>
    </w:rPr>
  </w:style>
  <w:style w:type="paragraph" w:customStyle="1" w:styleId="resimyazisitna">
    <w:name w:val="resim_yazisi_tna"/>
    <w:qFormat/>
    <w:rsid w:val="008B1BA6"/>
    <w:pPr>
      <w:widowControl w:val="0"/>
      <w:spacing w:before="120" w:after="360"/>
      <w:ind w:left="1134" w:hanging="1134"/>
      <w:jc w:val="center"/>
    </w:pPr>
    <w:rPr>
      <w:rFonts w:ascii="Arial" w:eastAsia="Times New Roman" w:hAnsi="Arial" w:cs="Arial"/>
      <w:b/>
      <w:bCs/>
      <w:color w:val="00000A"/>
      <w:sz w:val="28"/>
      <w:lang w:eastAsia="tr-TR"/>
    </w:rPr>
  </w:style>
  <w:style w:type="paragraph" w:styleId="AklamaKonusu">
    <w:name w:val="annotation subject"/>
    <w:basedOn w:val="AklamaMetni"/>
    <w:link w:val="AklamaKonusuChar"/>
    <w:uiPriority w:val="99"/>
    <w:semiHidden/>
    <w:unhideWhenUsed/>
    <w:qFormat/>
    <w:rsid w:val="002A5E92"/>
    <w:rPr>
      <w:b/>
      <w:bCs/>
      <w:lang w:val="tr-TR"/>
    </w:rPr>
  </w:style>
  <w:style w:type="paragraph" w:styleId="NormalWeb">
    <w:name w:val="Normal (Web)"/>
    <w:basedOn w:val="Normal"/>
    <w:uiPriority w:val="99"/>
    <w:unhideWhenUsed/>
    <w:qFormat/>
    <w:rsid w:val="00715489"/>
    <w:pPr>
      <w:spacing w:beforeAutospacing="1" w:afterAutospacing="1" w:line="240" w:lineRule="auto"/>
    </w:pPr>
    <w:rPr>
      <w:rFonts w:ascii="Times New Roman" w:eastAsia="Times New Roman" w:hAnsi="Times New Roman" w:cs="Times New Roman"/>
      <w:sz w:val="24"/>
      <w:szCs w:val="24"/>
      <w:lang w:eastAsia="tr-TR"/>
    </w:rPr>
  </w:style>
  <w:style w:type="paragraph" w:styleId="HTMLAdresi">
    <w:name w:val="HTML Address"/>
    <w:basedOn w:val="Normal"/>
    <w:link w:val="HTMLAdresiChar"/>
    <w:uiPriority w:val="99"/>
    <w:semiHidden/>
    <w:unhideWhenUsed/>
    <w:qFormat/>
    <w:rsid w:val="00D237B4"/>
    <w:pPr>
      <w:spacing w:after="0" w:line="240" w:lineRule="auto"/>
    </w:pPr>
    <w:rPr>
      <w:rFonts w:ascii="Times New Roman" w:eastAsia="Times New Roman" w:hAnsi="Times New Roman" w:cs="Times New Roman"/>
      <w:i/>
      <w:iCs/>
      <w:sz w:val="24"/>
      <w:szCs w:val="24"/>
      <w:lang w:eastAsia="tr-TR"/>
    </w:rPr>
  </w:style>
  <w:style w:type="paragraph" w:customStyle="1" w:styleId="social-bookmarking-help2">
    <w:name w:val="social-bookmarking-help2"/>
    <w:basedOn w:val="Normal"/>
    <w:qFormat/>
    <w:rsid w:val="00D237B4"/>
    <w:pPr>
      <w:spacing w:before="75" w:after="150" w:line="240" w:lineRule="auto"/>
    </w:pPr>
    <w:rPr>
      <w:rFonts w:ascii="Times New Roman" w:eastAsia="Times New Roman" w:hAnsi="Times New Roman" w:cs="Times New Roman"/>
      <w:sz w:val="24"/>
      <w:szCs w:val="24"/>
      <w:lang w:eastAsia="tr-TR"/>
    </w:rPr>
  </w:style>
  <w:style w:type="paragraph" w:customStyle="1" w:styleId="Pa5">
    <w:name w:val="Pa5"/>
    <w:basedOn w:val="Default"/>
    <w:next w:val="Default"/>
    <w:uiPriority w:val="99"/>
    <w:qFormat/>
    <w:rsid w:val="00F1153A"/>
    <w:pPr>
      <w:spacing w:line="201" w:lineRule="atLeast"/>
    </w:pPr>
    <w:rPr>
      <w:rFonts w:ascii="Minion Pro" w:hAnsi="Minion Pro" w:cstheme="minorBidi"/>
      <w:color w:val="00000A"/>
    </w:rPr>
  </w:style>
  <w:style w:type="paragraph" w:styleId="stbilgi">
    <w:name w:val="header"/>
    <w:basedOn w:val="Normal"/>
    <w:uiPriority w:val="99"/>
    <w:unhideWhenUsed/>
    <w:rsid w:val="006B3F37"/>
    <w:pPr>
      <w:tabs>
        <w:tab w:val="center" w:pos="4536"/>
        <w:tab w:val="right" w:pos="9072"/>
      </w:tabs>
      <w:spacing w:after="0" w:line="240" w:lineRule="auto"/>
    </w:pPr>
  </w:style>
  <w:style w:type="paragraph" w:styleId="Altbilgi">
    <w:name w:val="footer"/>
    <w:basedOn w:val="Normal"/>
    <w:link w:val="AltbilgiChar"/>
    <w:uiPriority w:val="99"/>
    <w:unhideWhenUsed/>
    <w:rsid w:val="006B3F37"/>
    <w:pPr>
      <w:tabs>
        <w:tab w:val="center" w:pos="4536"/>
        <w:tab w:val="right" w:pos="9072"/>
      </w:tabs>
      <w:spacing w:after="0" w:line="240" w:lineRule="auto"/>
    </w:pPr>
  </w:style>
  <w:style w:type="paragraph" w:styleId="Kaynaka">
    <w:name w:val="Bibliography"/>
    <w:basedOn w:val="Normal"/>
    <w:next w:val="Normal"/>
    <w:uiPriority w:val="37"/>
    <w:unhideWhenUsed/>
    <w:qFormat/>
    <w:rsid w:val="00015E51"/>
  </w:style>
  <w:style w:type="table" w:styleId="TabloKlavuzu">
    <w:name w:val="Table Grid"/>
    <w:basedOn w:val="NormalTablo"/>
    <w:uiPriority w:val="39"/>
    <w:rsid w:val="008B1B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150318"/>
    <w:rPr>
      <w:color w:val="0000FF"/>
      <w:u w:val="single"/>
    </w:rPr>
  </w:style>
  <w:style w:type="paragraph" w:styleId="DipnotMetni">
    <w:name w:val="footnote text"/>
    <w:basedOn w:val="Normal"/>
    <w:link w:val="DipnotMetniChar"/>
    <w:uiPriority w:val="99"/>
    <w:semiHidden/>
    <w:unhideWhenUsed/>
    <w:rsid w:val="006D3C22"/>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6D3C22"/>
    <w:rPr>
      <w:sz w:val="20"/>
      <w:szCs w:val="20"/>
    </w:rPr>
  </w:style>
  <w:style w:type="character" w:styleId="DipnotBavurusu">
    <w:name w:val="footnote reference"/>
    <w:basedOn w:val="VarsaylanParagrafYazTipi"/>
    <w:uiPriority w:val="99"/>
    <w:semiHidden/>
    <w:unhideWhenUsed/>
    <w:rsid w:val="006D3C2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style>
  <w:style w:type="paragraph" w:styleId="Balk1">
    <w:name w:val="heading 1"/>
    <w:basedOn w:val="Normal"/>
    <w:next w:val="Normal"/>
    <w:link w:val="Balk1Char"/>
    <w:uiPriority w:val="9"/>
    <w:qFormat/>
    <w:rsid w:val="008B1BA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unhideWhenUsed/>
    <w:qFormat/>
    <w:rsid w:val="00255C5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unhideWhenUsed/>
    <w:qFormat/>
    <w:rsid w:val="002E5E99"/>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paragraph" w:styleId="Balk4">
    <w:name w:val="heading 4"/>
    <w:basedOn w:val="Normal"/>
    <w:next w:val="Normal"/>
    <w:link w:val="Balk4Char"/>
    <w:uiPriority w:val="9"/>
    <w:unhideWhenUsed/>
    <w:qFormat/>
    <w:rsid w:val="00255C5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AklamaBavurusu">
    <w:name w:val="annotation reference"/>
    <w:basedOn w:val="VarsaylanParagrafYazTipi"/>
    <w:uiPriority w:val="99"/>
    <w:semiHidden/>
    <w:unhideWhenUsed/>
    <w:qFormat/>
    <w:rsid w:val="005A5524"/>
    <w:rPr>
      <w:sz w:val="16"/>
      <w:szCs w:val="16"/>
    </w:rPr>
  </w:style>
  <w:style w:type="character" w:customStyle="1" w:styleId="AklamaMetniChar">
    <w:name w:val="Açıklama Metni Char"/>
    <w:basedOn w:val="VarsaylanParagrafYazTipi"/>
    <w:link w:val="AklamaMetni"/>
    <w:uiPriority w:val="99"/>
    <w:semiHidden/>
    <w:qFormat/>
    <w:rsid w:val="005A5524"/>
    <w:rPr>
      <w:sz w:val="20"/>
      <w:szCs w:val="20"/>
      <w:lang w:val="en-US"/>
    </w:rPr>
  </w:style>
  <w:style w:type="character" w:customStyle="1" w:styleId="BalonMetniChar">
    <w:name w:val="Balon Metni Char"/>
    <w:basedOn w:val="VarsaylanParagrafYazTipi"/>
    <w:link w:val="BalonMetni"/>
    <w:uiPriority w:val="99"/>
    <w:semiHidden/>
    <w:qFormat/>
    <w:rsid w:val="005A5524"/>
    <w:rPr>
      <w:rFonts w:ascii="Segoe UI" w:hAnsi="Segoe UI" w:cs="Segoe UI"/>
      <w:sz w:val="18"/>
      <w:szCs w:val="18"/>
    </w:rPr>
  </w:style>
  <w:style w:type="character" w:customStyle="1" w:styleId="Balk3Char">
    <w:name w:val="Başlık 3 Char"/>
    <w:basedOn w:val="VarsaylanParagrafYazTipi"/>
    <w:link w:val="Balk3"/>
    <w:uiPriority w:val="9"/>
    <w:qFormat/>
    <w:rsid w:val="002E5E99"/>
    <w:rPr>
      <w:rFonts w:asciiTheme="majorHAnsi" w:eastAsiaTheme="majorEastAsia" w:hAnsiTheme="majorHAnsi" w:cstheme="majorBidi"/>
      <w:color w:val="1F4D78" w:themeColor="accent1" w:themeShade="7F"/>
      <w:sz w:val="24"/>
      <w:szCs w:val="24"/>
    </w:rPr>
  </w:style>
  <w:style w:type="character" w:customStyle="1" w:styleId="ListeParagrafChar">
    <w:name w:val="Liste Paragraf Char"/>
    <w:link w:val="ListeParagraf"/>
    <w:uiPriority w:val="34"/>
    <w:qFormat/>
    <w:rsid w:val="002E5E99"/>
    <w:rPr>
      <w:lang w:val="en-US"/>
    </w:rPr>
  </w:style>
  <w:style w:type="character" w:customStyle="1" w:styleId="Balk1Char">
    <w:name w:val="Başlık 1 Char"/>
    <w:basedOn w:val="VarsaylanParagrafYazTipi"/>
    <w:link w:val="Balk1"/>
    <w:uiPriority w:val="9"/>
    <w:qFormat/>
    <w:rsid w:val="008B1BA6"/>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qFormat/>
    <w:rsid w:val="00255C52"/>
    <w:rPr>
      <w:rFonts w:asciiTheme="majorHAnsi" w:eastAsiaTheme="majorEastAsia" w:hAnsiTheme="majorHAnsi" w:cstheme="majorBidi"/>
      <w:color w:val="2E74B5" w:themeColor="accent1" w:themeShade="BF"/>
      <w:sz w:val="26"/>
      <w:szCs w:val="26"/>
    </w:rPr>
  </w:style>
  <w:style w:type="character" w:customStyle="1" w:styleId="Balk4Char">
    <w:name w:val="Başlık 4 Char"/>
    <w:basedOn w:val="VarsaylanParagrafYazTipi"/>
    <w:link w:val="Balk4"/>
    <w:uiPriority w:val="9"/>
    <w:qFormat/>
    <w:rsid w:val="00255C52"/>
    <w:rPr>
      <w:rFonts w:asciiTheme="majorHAnsi" w:eastAsiaTheme="majorEastAsia" w:hAnsiTheme="majorHAnsi" w:cstheme="majorBidi"/>
      <w:i/>
      <w:iCs/>
      <w:color w:val="2E74B5" w:themeColor="accent1" w:themeShade="BF"/>
    </w:rPr>
  </w:style>
  <w:style w:type="character" w:customStyle="1" w:styleId="AklamaKonusuChar">
    <w:name w:val="Açıklama Konusu Char"/>
    <w:basedOn w:val="AklamaMetniChar"/>
    <w:link w:val="AklamaKonusu"/>
    <w:uiPriority w:val="99"/>
    <w:semiHidden/>
    <w:qFormat/>
    <w:rsid w:val="002A5E92"/>
    <w:rPr>
      <w:b/>
      <w:bCs/>
      <w:sz w:val="20"/>
      <w:szCs w:val="20"/>
      <w:lang w:val="en-US"/>
    </w:rPr>
  </w:style>
  <w:style w:type="character" w:customStyle="1" w:styleId="nternetBalants">
    <w:name w:val="İnternet Bağlantısı"/>
    <w:basedOn w:val="VarsaylanParagrafYazTipi"/>
    <w:uiPriority w:val="99"/>
    <w:unhideWhenUsed/>
    <w:rsid w:val="00715489"/>
    <w:rPr>
      <w:color w:val="0563C1" w:themeColor="hyperlink"/>
      <w:u w:val="single"/>
    </w:rPr>
  </w:style>
  <w:style w:type="character" w:customStyle="1" w:styleId="apple-converted-space">
    <w:name w:val="apple-converted-space"/>
    <w:basedOn w:val="VarsaylanParagrafYazTipi"/>
    <w:qFormat/>
    <w:rsid w:val="00520603"/>
  </w:style>
  <w:style w:type="character" w:customStyle="1" w:styleId="notranslate">
    <w:name w:val="notranslate"/>
    <w:basedOn w:val="VarsaylanParagrafYazTipi"/>
    <w:qFormat/>
    <w:rsid w:val="00D237B4"/>
  </w:style>
  <w:style w:type="character" w:customStyle="1" w:styleId="text-group">
    <w:name w:val="text-group"/>
    <w:basedOn w:val="VarsaylanParagrafYazTipi"/>
    <w:qFormat/>
    <w:rsid w:val="00D237B4"/>
  </w:style>
  <w:style w:type="character" w:customStyle="1" w:styleId="color-8881">
    <w:name w:val="color-8881"/>
    <w:basedOn w:val="VarsaylanParagrafYazTipi"/>
    <w:qFormat/>
    <w:rsid w:val="00D237B4"/>
    <w:rPr>
      <w:color w:val="888888"/>
    </w:rPr>
  </w:style>
  <w:style w:type="character" w:customStyle="1" w:styleId="isbn-divider1">
    <w:name w:val="isbn-divider1"/>
    <w:basedOn w:val="VarsaylanParagrafYazTipi"/>
    <w:qFormat/>
    <w:rsid w:val="00D237B4"/>
    <w:rPr>
      <w:color w:val="DDDDDD"/>
    </w:rPr>
  </w:style>
  <w:style w:type="character" w:customStyle="1" w:styleId="isbn-label1">
    <w:name w:val="isbn-label1"/>
    <w:basedOn w:val="VarsaylanParagrafYazTipi"/>
    <w:qFormat/>
    <w:rsid w:val="00D237B4"/>
    <w:rPr>
      <w:color w:val="888888"/>
    </w:rPr>
  </w:style>
  <w:style w:type="character" w:customStyle="1" w:styleId="HTMLAdresiChar">
    <w:name w:val="HTML Adresi Char"/>
    <w:basedOn w:val="VarsaylanParagrafYazTipi"/>
    <w:link w:val="HTMLAdresi"/>
    <w:uiPriority w:val="99"/>
    <w:semiHidden/>
    <w:qFormat/>
    <w:rsid w:val="00D237B4"/>
    <w:rPr>
      <w:rFonts w:ascii="Times New Roman" w:eastAsia="Times New Roman" w:hAnsi="Times New Roman" w:cs="Times New Roman"/>
      <w:i/>
      <w:iCs/>
      <w:sz w:val="24"/>
      <w:szCs w:val="24"/>
      <w:lang w:eastAsia="tr-TR"/>
    </w:rPr>
  </w:style>
  <w:style w:type="character" w:customStyle="1" w:styleId="toc-link">
    <w:name w:val="toc-link"/>
    <w:basedOn w:val="VarsaylanParagrafYazTipi"/>
    <w:qFormat/>
    <w:rsid w:val="00D237B4"/>
  </w:style>
  <w:style w:type="character" w:customStyle="1" w:styleId="soc-bm-link-text3">
    <w:name w:val="soc-bm-link-text3"/>
    <w:basedOn w:val="VarsaylanParagrafYazTipi"/>
    <w:qFormat/>
    <w:rsid w:val="00D237B4"/>
  </w:style>
  <w:style w:type="character" w:customStyle="1" w:styleId="name">
    <w:name w:val="name"/>
    <w:basedOn w:val="VarsaylanParagrafYazTipi"/>
    <w:qFormat/>
    <w:rsid w:val="00D237B4"/>
  </w:style>
  <w:style w:type="character" w:customStyle="1" w:styleId="cit-first-element2">
    <w:name w:val="cit-first-element2"/>
    <w:basedOn w:val="VarsaylanParagrafYazTipi"/>
    <w:qFormat/>
    <w:rsid w:val="00D237B4"/>
    <w:rPr>
      <w:vanish w:val="0"/>
    </w:rPr>
  </w:style>
  <w:style w:type="character" w:customStyle="1" w:styleId="site-title">
    <w:name w:val="site-title"/>
    <w:basedOn w:val="VarsaylanParagrafYazTipi"/>
    <w:qFormat/>
    <w:rsid w:val="00D237B4"/>
  </w:style>
  <w:style w:type="character" w:customStyle="1" w:styleId="cit-print-date2">
    <w:name w:val="cit-print-date2"/>
    <w:basedOn w:val="VarsaylanParagrafYazTipi"/>
    <w:qFormat/>
    <w:rsid w:val="00D237B4"/>
  </w:style>
  <w:style w:type="character" w:customStyle="1" w:styleId="cit-vol5">
    <w:name w:val="cit-vol5"/>
    <w:basedOn w:val="VarsaylanParagrafYazTipi"/>
    <w:qFormat/>
    <w:rsid w:val="00D237B4"/>
  </w:style>
  <w:style w:type="character" w:customStyle="1" w:styleId="cit-sep2">
    <w:name w:val="cit-sep2"/>
    <w:basedOn w:val="VarsaylanParagrafYazTipi"/>
    <w:qFormat/>
    <w:rsid w:val="00D237B4"/>
  </w:style>
  <w:style w:type="character" w:customStyle="1" w:styleId="cit-first-page">
    <w:name w:val="cit-first-page"/>
    <w:basedOn w:val="VarsaylanParagrafYazTipi"/>
    <w:qFormat/>
    <w:rsid w:val="00D237B4"/>
  </w:style>
  <w:style w:type="character" w:customStyle="1" w:styleId="cit-last-page2">
    <w:name w:val="cit-last-page2"/>
    <w:basedOn w:val="VarsaylanParagrafYazTipi"/>
    <w:qFormat/>
    <w:rsid w:val="00D237B4"/>
  </w:style>
  <w:style w:type="character" w:customStyle="1" w:styleId="article-nav-sep">
    <w:name w:val="article-nav-sep"/>
    <w:basedOn w:val="VarsaylanParagrafYazTipi"/>
    <w:qFormat/>
    <w:rsid w:val="00D237B4"/>
  </w:style>
  <w:style w:type="character" w:customStyle="1" w:styleId="slug-doi">
    <w:name w:val="slug-doi"/>
    <w:basedOn w:val="VarsaylanParagrafYazTipi"/>
    <w:qFormat/>
    <w:rsid w:val="00D237B4"/>
  </w:style>
  <w:style w:type="character" w:customStyle="1" w:styleId="slug-pub-date3">
    <w:name w:val="slug-pub-date3"/>
    <w:basedOn w:val="VarsaylanParagrafYazTipi"/>
    <w:qFormat/>
    <w:rsid w:val="00D237B4"/>
    <w:rPr>
      <w:b/>
      <w:bCs/>
    </w:rPr>
  </w:style>
  <w:style w:type="character" w:customStyle="1" w:styleId="slug-vol">
    <w:name w:val="slug-vol"/>
    <w:basedOn w:val="VarsaylanParagrafYazTipi"/>
    <w:qFormat/>
    <w:rsid w:val="00D237B4"/>
  </w:style>
  <w:style w:type="character" w:customStyle="1" w:styleId="slug-issue">
    <w:name w:val="slug-issue"/>
    <w:basedOn w:val="VarsaylanParagrafYazTipi"/>
    <w:qFormat/>
    <w:rsid w:val="00D237B4"/>
  </w:style>
  <w:style w:type="character" w:customStyle="1" w:styleId="slug-pages3">
    <w:name w:val="slug-pages3"/>
    <w:basedOn w:val="VarsaylanParagrafYazTipi"/>
    <w:qFormat/>
    <w:rsid w:val="00D237B4"/>
    <w:rPr>
      <w:b/>
      <w:bCs/>
    </w:rPr>
  </w:style>
  <w:style w:type="character" w:styleId="Gl">
    <w:name w:val="Strong"/>
    <w:basedOn w:val="VarsaylanParagrafYazTipi"/>
    <w:uiPriority w:val="22"/>
    <w:qFormat/>
    <w:rsid w:val="00D237B4"/>
    <w:rPr>
      <w:b/>
      <w:bCs/>
    </w:rPr>
  </w:style>
  <w:style w:type="character" w:styleId="Vurgu">
    <w:name w:val="Emphasis"/>
    <w:basedOn w:val="VarsaylanParagrafYazTipi"/>
    <w:uiPriority w:val="20"/>
    <w:qFormat/>
    <w:rsid w:val="00D237B4"/>
    <w:rPr>
      <w:i/>
      <w:iCs/>
    </w:rPr>
  </w:style>
  <w:style w:type="character" w:customStyle="1" w:styleId="stbilgiChar">
    <w:name w:val="Üstbilgi Char"/>
    <w:basedOn w:val="VarsaylanParagrafYazTipi"/>
    <w:uiPriority w:val="99"/>
    <w:qFormat/>
    <w:rsid w:val="006B3F37"/>
  </w:style>
  <w:style w:type="character" w:customStyle="1" w:styleId="AltbilgiChar">
    <w:name w:val="Altbilgi Char"/>
    <w:basedOn w:val="VarsaylanParagrafYazTipi"/>
    <w:link w:val="Altbilgi"/>
    <w:uiPriority w:val="99"/>
    <w:qFormat/>
    <w:rsid w:val="006B3F37"/>
  </w:style>
  <w:style w:type="character" w:customStyle="1" w:styleId="st1">
    <w:name w:val="st1"/>
    <w:basedOn w:val="VarsaylanParagrafYazTipi"/>
    <w:qFormat/>
    <w:rsid w:val="005E3967"/>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sz w:val="20"/>
    </w:rPr>
  </w:style>
  <w:style w:type="character" w:customStyle="1" w:styleId="ListLabel41">
    <w:name w:val="ListLabel 41"/>
    <w:qFormat/>
    <w:rPr>
      <w:sz w:val="20"/>
    </w:rPr>
  </w:style>
  <w:style w:type="character" w:customStyle="1" w:styleId="ListLabel42">
    <w:name w:val="ListLabel 42"/>
    <w:qFormat/>
    <w:rPr>
      <w:sz w:val="20"/>
    </w:rPr>
  </w:style>
  <w:style w:type="character" w:customStyle="1" w:styleId="ListLabel43">
    <w:name w:val="ListLabel 43"/>
    <w:qFormat/>
    <w:rPr>
      <w:sz w:val="20"/>
    </w:rPr>
  </w:style>
  <w:style w:type="character" w:customStyle="1" w:styleId="ListLabel44">
    <w:name w:val="ListLabel 44"/>
    <w:qFormat/>
    <w:rPr>
      <w:sz w:val="20"/>
    </w:rPr>
  </w:style>
  <w:style w:type="character" w:customStyle="1" w:styleId="ListLabel45">
    <w:name w:val="ListLabel 45"/>
    <w:qFormat/>
    <w:rPr>
      <w:sz w:val="20"/>
    </w:rPr>
  </w:style>
  <w:style w:type="character" w:customStyle="1" w:styleId="ListLabel46">
    <w:name w:val="ListLabel 46"/>
    <w:qFormat/>
    <w:rPr>
      <w:sz w:val="20"/>
    </w:rPr>
  </w:style>
  <w:style w:type="character" w:customStyle="1" w:styleId="ListLabel47">
    <w:name w:val="ListLabel 47"/>
    <w:qFormat/>
    <w:rPr>
      <w:sz w:val="20"/>
    </w:rPr>
  </w:style>
  <w:style w:type="character" w:customStyle="1" w:styleId="ListLabel48">
    <w:name w:val="ListLabel 48"/>
    <w:qFormat/>
    <w:rPr>
      <w:sz w:val="20"/>
    </w:rPr>
  </w:style>
  <w:style w:type="character" w:customStyle="1" w:styleId="ListLabel49">
    <w:name w:val="ListLabel 49"/>
    <w:qFormat/>
    <w:rPr>
      <w:sz w:val="20"/>
    </w:rPr>
  </w:style>
  <w:style w:type="character" w:customStyle="1" w:styleId="ListLabel50">
    <w:name w:val="ListLabel 50"/>
    <w:qFormat/>
    <w:rPr>
      <w:sz w:val="20"/>
    </w:rPr>
  </w:style>
  <w:style w:type="character" w:customStyle="1" w:styleId="ListLabel51">
    <w:name w:val="ListLabel 51"/>
    <w:qFormat/>
    <w:rPr>
      <w:sz w:val="20"/>
    </w:rPr>
  </w:style>
  <w:style w:type="character" w:customStyle="1" w:styleId="ListLabel52">
    <w:name w:val="ListLabel 52"/>
    <w:qFormat/>
    <w:rPr>
      <w:sz w:val="20"/>
    </w:rPr>
  </w:style>
  <w:style w:type="character" w:customStyle="1" w:styleId="ListLabel53">
    <w:name w:val="ListLabel 53"/>
    <w:qFormat/>
    <w:rPr>
      <w:sz w:val="20"/>
    </w:rPr>
  </w:style>
  <w:style w:type="character" w:customStyle="1" w:styleId="ListLabel54">
    <w:name w:val="ListLabel 54"/>
    <w:qFormat/>
    <w:rPr>
      <w:sz w:val="20"/>
    </w:rPr>
  </w:style>
  <w:style w:type="character" w:customStyle="1" w:styleId="ListLabel55">
    <w:name w:val="ListLabel 55"/>
    <w:qFormat/>
    <w:rPr>
      <w:sz w:val="20"/>
    </w:rPr>
  </w:style>
  <w:style w:type="character" w:customStyle="1" w:styleId="ListLabel56">
    <w:name w:val="ListLabel 56"/>
    <w:qFormat/>
    <w:rPr>
      <w:sz w:val="20"/>
    </w:rPr>
  </w:style>
  <w:style w:type="character" w:customStyle="1" w:styleId="ListLabel57">
    <w:name w:val="ListLabel 57"/>
    <w:qFormat/>
    <w:rPr>
      <w:sz w:val="20"/>
    </w:rPr>
  </w:style>
  <w:style w:type="character" w:customStyle="1" w:styleId="ListLabel58">
    <w:name w:val="ListLabel 58"/>
    <w:qFormat/>
    <w:rPr>
      <w:sz w:val="20"/>
    </w:rPr>
  </w:style>
  <w:style w:type="character" w:customStyle="1" w:styleId="ListLabel59">
    <w:name w:val="ListLabel 59"/>
    <w:qFormat/>
    <w:rPr>
      <w:sz w:val="20"/>
    </w:rPr>
  </w:style>
  <w:style w:type="character" w:customStyle="1" w:styleId="ListLabel60">
    <w:name w:val="ListLabel 60"/>
    <w:qFormat/>
    <w:rPr>
      <w:sz w:val="20"/>
    </w:rPr>
  </w:style>
  <w:style w:type="character" w:customStyle="1" w:styleId="ListLabel61">
    <w:name w:val="ListLabel 61"/>
    <w:qFormat/>
    <w:rPr>
      <w:sz w:val="20"/>
    </w:rPr>
  </w:style>
  <w:style w:type="character" w:customStyle="1" w:styleId="ListLabel62">
    <w:name w:val="ListLabel 62"/>
    <w:qFormat/>
    <w:rPr>
      <w:sz w:val="20"/>
    </w:rPr>
  </w:style>
  <w:style w:type="character" w:customStyle="1" w:styleId="ListLabel63">
    <w:name w:val="ListLabel 63"/>
    <w:qFormat/>
    <w:rPr>
      <w:sz w:val="20"/>
    </w:rPr>
  </w:style>
  <w:style w:type="character" w:customStyle="1" w:styleId="ListLabel64">
    <w:name w:val="ListLabel 64"/>
    <w:qFormat/>
    <w:rPr>
      <w:sz w:val="20"/>
    </w:rPr>
  </w:style>
  <w:style w:type="character" w:customStyle="1" w:styleId="ListLabel65">
    <w:name w:val="ListLabel 65"/>
    <w:qFormat/>
    <w:rPr>
      <w:sz w:val="20"/>
    </w:rPr>
  </w:style>
  <w:style w:type="character" w:customStyle="1" w:styleId="ListLabel66">
    <w:name w:val="ListLabel 66"/>
    <w:qFormat/>
    <w:rPr>
      <w:sz w:val="20"/>
    </w:rPr>
  </w:style>
  <w:style w:type="character" w:customStyle="1" w:styleId="ListLabel67">
    <w:name w:val="ListLabel 67"/>
    <w:qFormat/>
    <w:rPr>
      <w:sz w:val="20"/>
    </w:rPr>
  </w:style>
  <w:style w:type="character" w:customStyle="1" w:styleId="ListLabel68">
    <w:name w:val="ListLabel 68"/>
    <w:qFormat/>
    <w:rPr>
      <w:sz w:val="20"/>
    </w:rPr>
  </w:style>
  <w:style w:type="character" w:customStyle="1" w:styleId="ListLabel69">
    <w:name w:val="ListLabel 69"/>
    <w:qFormat/>
    <w:rPr>
      <w:sz w:val="20"/>
    </w:rPr>
  </w:style>
  <w:style w:type="character" w:customStyle="1" w:styleId="ListLabel70">
    <w:name w:val="ListLabel 70"/>
    <w:qFormat/>
    <w:rPr>
      <w:sz w:val="20"/>
    </w:rPr>
  </w:style>
  <w:style w:type="character" w:customStyle="1" w:styleId="ListLabel71">
    <w:name w:val="ListLabel 71"/>
    <w:qFormat/>
    <w:rPr>
      <w:sz w:val="20"/>
    </w:rPr>
  </w:style>
  <w:style w:type="character" w:customStyle="1" w:styleId="ListLabel72">
    <w:name w:val="ListLabel 72"/>
    <w:qFormat/>
    <w:rPr>
      <w:sz w:val="20"/>
    </w:rPr>
  </w:style>
  <w:style w:type="character" w:customStyle="1" w:styleId="ListLabel73">
    <w:name w:val="ListLabel 73"/>
    <w:qFormat/>
    <w:rPr>
      <w:sz w:val="20"/>
    </w:rPr>
  </w:style>
  <w:style w:type="character" w:customStyle="1" w:styleId="ListLabel74">
    <w:name w:val="ListLabel 74"/>
    <w:qFormat/>
    <w:rPr>
      <w:sz w:val="20"/>
    </w:rPr>
  </w:style>
  <w:style w:type="character" w:customStyle="1" w:styleId="ListLabel75">
    <w:name w:val="ListLabel 75"/>
    <w:qFormat/>
    <w:rPr>
      <w:sz w:val="20"/>
    </w:rPr>
  </w:style>
  <w:style w:type="character" w:customStyle="1" w:styleId="ListLabel76">
    <w:name w:val="ListLabel 76"/>
    <w:qFormat/>
    <w:rPr>
      <w:sz w:val="20"/>
    </w:rPr>
  </w:style>
  <w:style w:type="character" w:customStyle="1" w:styleId="ListLabel77">
    <w:name w:val="ListLabel 77"/>
    <w:qFormat/>
    <w:rPr>
      <w:sz w:val="20"/>
    </w:rPr>
  </w:style>
  <w:style w:type="character" w:customStyle="1" w:styleId="ListLabel78">
    <w:name w:val="ListLabel 78"/>
    <w:qFormat/>
    <w:rPr>
      <w:sz w:val="20"/>
    </w:rPr>
  </w:style>
  <w:style w:type="character" w:customStyle="1" w:styleId="ListLabel79">
    <w:name w:val="ListLabel 79"/>
    <w:qFormat/>
    <w:rPr>
      <w:sz w:val="20"/>
    </w:rPr>
  </w:style>
  <w:style w:type="character" w:customStyle="1" w:styleId="ListLabel80">
    <w:name w:val="ListLabel 80"/>
    <w:qFormat/>
    <w:rPr>
      <w:sz w:val="20"/>
    </w:rPr>
  </w:style>
  <w:style w:type="character" w:customStyle="1" w:styleId="ListLabel81">
    <w:name w:val="ListLabel 81"/>
    <w:qFormat/>
    <w:rPr>
      <w:sz w:val="20"/>
    </w:rPr>
  </w:style>
  <w:style w:type="character" w:customStyle="1" w:styleId="ListLabel82">
    <w:name w:val="ListLabel 82"/>
    <w:qFormat/>
    <w:rPr>
      <w:sz w:val="20"/>
    </w:rPr>
  </w:style>
  <w:style w:type="character" w:customStyle="1" w:styleId="ListLabel83">
    <w:name w:val="ListLabel 83"/>
    <w:qFormat/>
    <w:rPr>
      <w:sz w:val="20"/>
    </w:rPr>
  </w:style>
  <w:style w:type="character" w:customStyle="1" w:styleId="ListLabel84">
    <w:name w:val="ListLabel 84"/>
    <w:qFormat/>
    <w:rPr>
      <w:sz w:val="20"/>
    </w:rPr>
  </w:style>
  <w:style w:type="character" w:customStyle="1" w:styleId="ListLabel85">
    <w:name w:val="ListLabel 85"/>
    <w:qFormat/>
    <w:rPr>
      <w:sz w:val="20"/>
    </w:rPr>
  </w:style>
  <w:style w:type="character" w:customStyle="1" w:styleId="ListLabel86">
    <w:name w:val="ListLabel 86"/>
    <w:qFormat/>
    <w:rPr>
      <w:sz w:val="20"/>
    </w:rPr>
  </w:style>
  <w:style w:type="character" w:customStyle="1" w:styleId="ListLabel87">
    <w:name w:val="ListLabel 87"/>
    <w:qFormat/>
    <w:rPr>
      <w:sz w:val="20"/>
    </w:rPr>
  </w:style>
  <w:style w:type="character" w:customStyle="1" w:styleId="ListLabel88">
    <w:name w:val="ListLabel 88"/>
    <w:qFormat/>
    <w:rPr>
      <w:sz w:val="20"/>
    </w:rPr>
  </w:style>
  <w:style w:type="character" w:customStyle="1" w:styleId="ListLabel89">
    <w:name w:val="ListLabel 89"/>
    <w:qFormat/>
    <w:rPr>
      <w:sz w:val="20"/>
    </w:rPr>
  </w:style>
  <w:style w:type="character" w:customStyle="1" w:styleId="ListLabel90">
    <w:name w:val="ListLabel 90"/>
    <w:qFormat/>
    <w:rPr>
      <w:sz w:val="20"/>
    </w:rPr>
  </w:style>
  <w:style w:type="character" w:customStyle="1" w:styleId="ListLabel91">
    <w:name w:val="ListLabel 91"/>
    <w:qFormat/>
    <w:rPr>
      <w:sz w:val="20"/>
    </w:rPr>
  </w:style>
  <w:style w:type="character" w:customStyle="1" w:styleId="ListLabel92">
    <w:name w:val="ListLabel 92"/>
    <w:qFormat/>
    <w:rPr>
      <w:sz w:val="20"/>
    </w:rPr>
  </w:style>
  <w:style w:type="character" w:customStyle="1" w:styleId="ListLabel93">
    <w:name w:val="ListLabel 93"/>
    <w:qFormat/>
    <w:rPr>
      <w:sz w:val="20"/>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cs="PalatinoLinotype-Italic"/>
      <w:i/>
    </w:rPr>
  </w:style>
  <w:style w:type="character" w:customStyle="1" w:styleId="ListLabel104">
    <w:name w:val="ListLabel 104"/>
    <w:qFormat/>
    <w:rPr>
      <w:rFonts w:cs="Courier New"/>
    </w:rPr>
  </w:style>
  <w:style w:type="character" w:customStyle="1" w:styleId="ListLabel105">
    <w:name w:val="ListLabel 105"/>
    <w:qFormat/>
    <w:rPr>
      <w:rFonts w:cs="Courier New"/>
    </w:rPr>
  </w:style>
  <w:style w:type="character" w:customStyle="1" w:styleId="ListLabel106">
    <w:name w:val="ListLabel 106"/>
    <w:qFormat/>
    <w:rPr>
      <w:rFonts w:cs="Courier New"/>
    </w:rPr>
  </w:style>
  <w:style w:type="paragraph" w:customStyle="1" w:styleId="Balk">
    <w:name w:val="Başlık"/>
    <w:basedOn w:val="Normal"/>
    <w:next w:val="GvdeMetni"/>
    <w:qFormat/>
    <w:pPr>
      <w:keepNext/>
      <w:spacing w:before="240" w:after="120"/>
    </w:pPr>
    <w:rPr>
      <w:rFonts w:ascii="Liberation Sans" w:eastAsia="Droid Sans Fallback" w:hAnsi="Liberation Sans" w:cs="FreeSans"/>
      <w:sz w:val="28"/>
      <w:szCs w:val="28"/>
    </w:rPr>
  </w:style>
  <w:style w:type="paragraph" w:styleId="GvdeMetni">
    <w:name w:val="Body Text"/>
    <w:basedOn w:val="Normal"/>
    <w:pPr>
      <w:spacing w:after="140" w:line="288" w:lineRule="auto"/>
    </w:pPr>
  </w:style>
  <w:style w:type="paragraph" w:styleId="Liste">
    <w:name w:val="List"/>
    <w:basedOn w:val="GvdeMetni"/>
    <w:rPr>
      <w:rFonts w:cs="FreeSans"/>
    </w:rPr>
  </w:style>
  <w:style w:type="paragraph" w:styleId="ResimYazs">
    <w:name w:val="caption"/>
    <w:basedOn w:val="Normal"/>
    <w:next w:val="Normal"/>
    <w:uiPriority w:val="35"/>
    <w:semiHidden/>
    <w:unhideWhenUsed/>
    <w:qFormat/>
    <w:rsid w:val="008B1BA6"/>
    <w:pPr>
      <w:spacing w:after="200" w:line="240" w:lineRule="auto"/>
    </w:pPr>
    <w:rPr>
      <w:i/>
      <w:iCs/>
      <w:color w:val="44546A" w:themeColor="text2"/>
      <w:sz w:val="18"/>
      <w:szCs w:val="18"/>
    </w:rPr>
  </w:style>
  <w:style w:type="paragraph" w:customStyle="1" w:styleId="Dizin">
    <w:name w:val="Dizin"/>
    <w:basedOn w:val="Normal"/>
    <w:qFormat/>
    <w:pPr>
      <w:suppressLineNumbers/>
    </w:pPr>
    <w:rPr>
      <w:rFonts w:cs="FreeSans"/>
    </w:rPr>
  </w:style>
  <w:style w:type="paragraph" w:customStyle="1" w:styleId="Default">
    <w:name w:val="Default"/>
    <w:qFormat/>
    <w:rsid w:val="005C0D31"/>
    <w:rPr>
      <w:rFonts w:ascii="Times New Roman" w:eastAsia="Calibri" w:hAnsi="Times New Roman" w:cs="Times New Roman"/>
      <w:color w:val="000000"/>
      <w:sz w:val="24"/>
      <w:szCs w:val="24"/>
    </w:rPr>
  </w:style>
  <w:style w:type="paragraph" w:styleId="ListeParagraf">
    <w:name w:val="List Paragraph"/>
    <w:basedOn w:val="Normal"/>
    <w:link w:val="ListeParagrafChar"/>
    <w:uiPriority w:val="34"/>
    <w:qFormat/>
    <w:rsid w:val="005A5524"/>
    <w:pPr>
      <w:ind w:left="720"/>
      <w:contextualSpacing/>
    </w:pPr>
    <w:rPr>
      <w:lang w:val="en-US"/>
    </w:rPr>
  </w:style>
  <w:style w:type="paragraph" w:styleId="AklamaMetni">
    <w:name w:val="annotation text"/>
    <w:basedOn w:val="Normal"/>
    <w:link w:val="AklamaMetniChar"/>
    <w:uiPriority w:val="99"/>
    <w:semiHidden/>
    <w:unhideWhenUsed/>
    <w:qFormat/>
    <w:rsid w:val="005A5524"/>
    <w:pPr>
      <w:spacing w:line="240" w:lineRule="auto"/>
    </w:pPr>
    <w:rPr>
      <w:sz w:val="20"/>
      <w:szCs w:val="20"/>
      <w:lang w:val="en-US"/>
    </w:rPr>
  </w:style>
  <w:style w:type="paragraph" w:styleId="BalonMetni">
    <w:name w:val="Balloon Text"/>
    <w:basedOn w:val="Normal"/>
    <w:link w:val="BalonMetniChar"/>
    <w:uiPriority w:val="99"/>
    <w:semiHidden/>
    <w:unhideWhenUsed/>
    <w:qFormat/>
    <w:rsid w:val="005A5524"/>
    <w:pPr>
      <w:spacing w:after="0" w:line="240" w:lineRule="auto"/>
    </w:pPr>
    <w:rPr>
      <w:rFonts w:ascii="Segoe UI" w:hAnsi="Segoe UI" w:cs="Segoe UI"/>
      <w:sz w:val="18"/>
      <w:szCs w:val="18"/>
    </w:rPr>
  </w:style>
  <w:style w:type="paragraph" w:customStyle="1" w:styleId="resimyazisitna">
    <w:name w:val="resim_yazisi_tna"/>
    <w:qFormat/>
    <w:rsid w:val="008B1BA6"/>
    <w:pPr>
      <w:widowControl w:val="0"/>
      <w:spacing w:before="120" w:after="360"/>
      <w:ind w:left="1134" w:hanging="1134"/>
      <w:jc w:val="center"/>
    </w:pPr>
    <w:rPr>
      <w:rFonts w:ascii="Arial" w:eastAsia="Times New Roman" w:hAnsi="Arial" w:cs="Arial"/>
      <w:b/>
      <w:bCs/>
      <w:color w:val="00000A"/>
      <w:sz w:val="28"/>
      <w:lang w:eastAsia="tr-TR"/>
    </w:rPr>
  </w:style>
  <w:style w:type="paragraph" w:styleId="AklamaKonusu">
    <w:name w:val="annotation subject"/>
    <w:basedOn w:val="AklamaMetni"/>
    <w:link w:val="AklamaKonusuChar"/>
    <w:uiPriority w:val="99"/>
    <w:semiHidden/>
    <w:unhideWhenUsed/>
    <w:qFormat/>
    <w:rsid w:val="002A5E92"/>
    <w:rPr>
      <w:b/>
      <w:bCs/>
      <w:lang w:val="tr-TR"/>
    </w:rPr>
  </w:style>
  <w:style w:type="paragraph" w:styleId="NormalWeb">
    <w:name w:val="Normal (Web)"/>
    <w:basedOn w:val="Normal"/>
    <w:uiPriority w:val="99"/>
    <w:unhideWhenUsed/>
    <w:qFormat/>
    <w:rsid w:val="00715489"/>
    <w:pPr>
      <w:spacing w:beforeAutospacing="1" w:afterAutospacing="1" w:line="240" w:lineRule="auto"/>
    </w:pPr>
    <w:rPr>
      <w:rFonts w:ascii="Times New Roman" w:eastAsia="Times New Roman" w:hAnsi="Times New Roman" w:cs="Times New Roman"/>
      <w:sz w:val="24"/>
      <w:szCs w:val="24"/>
      <w:lang w:eastAsia="tr-TR"/>
    </w:rPr>
  </w:style>
  <w:style w:type="paragraph" w:styleId="HTMLAdresi">
    <w:name w:val="HTML Address"/>
    <w:basedOn w:val="Normal"/>
    <w:link w:val="HTMLAdresiChar"/>
    <w:uiPriority w:val="99"/>
    <w:semiHidden/>
    <w:unhideWhenUsed/>
    <w:qFormat/>
    <w:rsid w:val="00D237B4"/>
    <w:pPr>
      <w:spacing w:after="0" w:line="240" w:lineRule="auto"/>
    </w:pPr>
    <w:rPr>
      <w:rFonts w:ascii="Times New Roman" w:eastAsia="Times New Roman" w:hAnsi="Times New Roman" w:cs="Times New Roman"/>
      <w:i/>
      <w:iCs/>
      <w:sz w:val="24"/>
      <w:szCs w:val="24"/>
      <w:lang w:eastAsia="tr-TR"/>
    </w:rPr>
  </w:style>
  <w:style w:type="paragraph" w:customStyle="1" w:styleId="social-bookmarking-help2">
    <w:name w:val="social-bookmarking-help2"/>
    <w:basedOn w:val="Normal"/>
    <w:qFormat/>
    <w:rsid w:val="00D237B4"/>
    <w:pPr>
      <w:spacing w:before="75" w:after="150" w:line="240" w:lineRule="auto"/>
    </w:pPr>
    <w:rPr>
      <w:rFonts w:ascii="Times New Roman" w:eastAsia="Times New Roman" w:hAnsi="Times New Roman" w:cs="Times New Roman"/>
      <w:sz w:val="24"/>
      <w:szCs w:val="24"/>
      <w:lang w:eastAsia="tr-TR"/>
    </w:rPr>
  </w:style>
  <w:style w:type="paragraph" w:customStyle="1" w:styleId="Pa5">
    <w:name w:val="Pa5"/>
    <w:basedOn w:val="Default"/>
    <w:next w:val="Default"/>
    <w:uiPriority w:val="99"/>
    <w:qFormat/>
    <w:rsid w:val="00F1153A"/>
    <w:pPr>
      <w:spacing w:line="201" w:lineRule="atLeast"/>
    </w:pPr>
    <w:rPr>
      <w:rFonts w:ascii="Minion Pro" w:hAnsi="Minion Pro" w:cstheme="minorBidi"/>
      <w:color w:val="00000A"/>
    </w:rPr>
  </w:style>
  <w:style w:type="paragraph" w:styleId="stbilgi">
    <w:name w:val="header"/>
    <w:basedOn w:val="Normal"/>
    <w:uiPriority w:val="99"/>
    <w:unhideWhenUsed/>
    <w:rsid w:val="006B3F37"/>
    <w:pPr>
      <w:tabs>
        <w:tab w:val="center" w:pos="4536"/>
        <w:tab w:val="right" w:pos="9072"/>
      </w:tabs>
      <w:spacing w:after="0" w:line="240" w:lineRule="auto"/>
    </w:pPr>
  </w:style>
  <w:style w:type="paragraph" w:styleId="Altbilgi">
    <w:name w:val="footer"/>
    <w:basedOn w:val="Normal"/>
    <w:link w:val="AltbilgiChar"/>
    <w:uiPriority w:val="99"/>
    <w:unhideWhenUsed/>
    <w:rsid w:val="006B3F37"/>
    <w:pPr>
      <w:tabs>
        <w:tab w:val="center" w:pos="4536"/>
        <w:tab w:val="right" w:pos="9072"/>
      </w:tabs>
      <w:spacing w:after="0" w:line="240" w:lineRule="auto"/>
    </w:pPr>
  </w:style>
  <w:style w:type="paragraph" w:styleId="Kaynaka">
    <w:name w:val="Bibliography"/>
    <w:basedOn w:val="Normal"/>
    <w:next w:val="Normal"/>
    <w:uiPriority w:val="37"/>
    <w:unhideWhenUsed/>
    <w:qFormat/>
    <w:rsid w:val="00015E51"/>
  </w:style>
  <w:style w:type="table" w:styleId="TabloKlavuzu">
    <w:name w:val="Table Grid"/>
    <w:basedOn w:val="NormalTablo"/>
    <w:uiPriority w:val="39"/>
    <w:rsid w:val="008B1B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150318"/>
    <w:rPr>
      <w:color w:val="0000FF"/>
      <w:u w:val="single"/>
    </w:rPr>
  </w:style>
  <w:style w:type="paragraph" w:styleId="DipnotMetni">
    <w:name w:val="footnote text"/>
    <w:basedOn w:val="Normal"/>
    <w:link w:val="DipnotMetniChar"/>
    <w:uiPriority w:val="99"/>
    <w:semiHidden/>
    <w:unhideWhenUsed/>
    <w:rsid w:val="006D3C22"/>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6D3C22"/>
    <w:rPr>
      <w:sz w:val="20"/>
      <w:szCs w:val="20"/>
    </w:rPr>
  </w:style>
  <w:style w:type="character" w:styleId="DipnotBavurusu">
    <w:name w:val="footnote reference"/>
    <w:basedOn w:val="VarsaylanParagrafYazTipi"/>
    <w:uiPriority w:val="99"/>
    <w:semiHidden/>
    <w:unhideWhenUsed/>
    <w:rsid w:val="006D3C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45492">
      <w:bodyDiv w:val="1"/>
      <w:marLeft w:val="0"/>
      <w:marRight w:val="0"/>
      <w:marTop w:val="0"/>
      <w:marBottom w:val="0"/>
      <w:divBdr>
        <w:top w:val="none" w:sz="0" w:space="0" w:color="auto"/>
        <w:left w:val="none" w:sz="0" w:space="0" w:color="auto"/>
        <w:bottom w:val="none" w:sz="0" w:space="0" w:color="auto"/>
        <w:right w:val="none" w:sz="0" w:space="0" w:color="auto"/>
      </w:divBdr>
    </w:div>
    <w:div w:id="33896063">
      <w:bodyDiv w:val="1"/>
      <w:marLeft w:val="0"/>
      <w:marRight w:val="0"/>
      <w:marTop w:val="0"/>
      <w:marBottom w:val="0"/>
      <w:divBdr>
        <w:top w:val="none" w:sz="0" w:space="0" w:color="auto"/>
        <w:left w:val="none" w:sz="0" w:space="0" w:color="auto"/>
        <w:bottom w:val="none" w:sz="0" w:space="0" w:color="auto"/>
        <w:right w:val="none" w:sz="0" w:space="0" w:color="auto"/>
      </w:divBdr>
    </w:div>
    <w:div w:id="42605814">
      <w:bodyDiv w:val="1"/>
      <w:marLeft w:val="0"/>
      <w:marRight w:val="0"/>
      <w:marTop w:val="0"/>
      <w:marBottom w:val="0"/>
      <w:divBdr>
        <w:top w:val="none" w:sz="0" w:space="0" w:color="auto"/>
        <w:left w:val="none" w:sz="0" w:space="0" w:color="auto"/>
        <w:bottom w:val="none" w:sz="0" w:space="0" w:color="auto"/>
        <w:right w:val="none" w:sz="0" w:space="0" w:color="auto"/>
      </w:divBdr>
    </w:div>
    <w:div w:id="44184326">
      <w:bodyDiv w:val="1"/>
      <w:marLeft w:val="0"/>
      <w:marRight w:val="0"/>
      <w:marTop w:val="0"/>
      <w:marBottom w:val="0"/>
      <w:divBdr>
        <w:top w:val="none" w:sz="0" w:space="0" w:color="auto"/>
        <w:left w:val="none" w:sz="0" w:space="0" w:color="auto"/>
        <w:bottom w:val="none" w:sz="0" w:space="0" w:color="auto"/>
        <w:right w:val="none" w:sz="0" w:space="0" w:color="auto"/>
      </w:divBdr>
    </w:div>
    <w:div w:id="46147903">
      <w:bodyDiv w:val="1"/>
      <w:marLeft w:val="0"/>
      <w:marRight w:val="0"/>
      <w:marTop w:val="0"/>
      <w:marBottom w:val="0"/>
      <w:divBdr>
        <w:top w:val="none" w:sz="0" w:space="0" w:color="auto"/>
        <w:left w:val="none" w:sz="0" w:space="0" w:color="auto"/>
        <w:bottom w:val="none" w:sz="0" w:space="0" w:color="auto"/>
        <w:right w:val="none" w:sz="0" w:space="0" w:color="auto"/>
      </w:divBdr>
    </w:div>
    <w:div w:id="49349312">
      <w:bodyDiv w:val="1"/>
      <w:marLeft w:val="0"/>
      <w:marRight w:val="0"/>
      <w:marTop w:val="0"/>
      <w:marBottom w:val="0"/>
      <w:divBdr>
        <w:top w:val="none" w:sz="0" w:space="0" w:color="auto"/>
        <w:left w:val="none" w:sz="0" w:space="0" w:color="auto"/>
        <w:bottom w:val="none" w:sz="0" w:space="0" w:color="auto"/>
        <w:right w:val="none" w:sz="0" w:space="0" w:color="auto"/>
      </w:divBdr>
    </w:div>
    <w:div w:id="49496297">
      <w:bodyDiv w:val="1"/>
      <w:marLeft w:val="0"/>
      <w:marRight w:val="0"/>
      <w:marTop w:val="0"/>
      <w:marBottom w:val="0"/>
      <w:divBdr>
        <w:top w:val="none" w:sz="0" w:space="0" w:color="auto"/>
        <w:left w:val="none" w:sz="0" w:space="0" w:color="auto"/>
        <w:bottom w:val="none" w:sz="0" w:space="0" w:color="auto"/>
        <w:right w:val="none" w:sz="0" w:space="0" w:color="auto"/>
      </w:divBdr>
    </w:div>
    <w:div w:id="57899855">
      <w:bodyDiv w:val="1"/>
      <w:marLeft w:val="0"/>
      <w:marRight w:val="0"/>
      <w:marTop w:val="0"/>
      <w:marBottom w:val="0"/>
      <w:divBdr>
        <w:top w:val="none" w:sz="0" w:space="0" w:color="auto"/>
        <w:left w:val="none" w:sz="0" w:space="0" w:color="auto"/>
        <w:bottom w:val="none" w:sz="0" w:space="0" w:color="auto"/>
        <w:right w:val="none" w:sz="0" w:space="0" w:color="auto"/>
      </w:divBdr>
    </w:div>
    <w:div w:id="67197959">
      <w:bodyDiv w:val="1"/>
      <w:marLeft w:val="0"/>
      <w:marRight w:val="0"/>
      <w:marTop w:val="0"/>
      <w:marBottom w:val="0"/>
      <w:divBdr>
        <w:top w:val="none" w:sz="0" w:space="0" w:color="auto"/>
        <w:left w:val="none" w:sz="0" w:space="0" w:color="auto"/>
        <w:bottom w:val="none" w:sz="0" w:space="0" w:color="auto"/>
        <w:right w:val="none" w:sz="0" w:space="0" w:color="auto"/>
      </w:divBdr>
    </w:div>
    <w:div w:id="73165625">
      <w:bodyDiv w:val="1"/>
      <w:marLeft w:val="0"/>
      <w:marRight w:val="0"/>
      <w:marTop w:val="0"/>
      <w:marBottom w:val="0"/>
      <w:divBdr>
        <w:top w:val="none" w:sz="0" w:space="0" w:color="auto"/>
        <w:left w:val="none" w:sz="0" w:space="0" w:color="auto"/>
        <w:bottom w:val="none" w:sz="0" w:space="0" w:color="auto"/>
        <w:right w:val="none" w:sz="0" w:space="0" w:color="auto"/>
      </w:divBdr>
    </w:div>
    <w:div w:id="93789939">
      <w:bodyDiv w:val="1"/>
      <w:marLeft w:val="0"/>
      <w:marRight w:val="0"/>
      <w:marTop w:val="0"/>
      <w:marBottom w:val="0"/>
      <w:divBdr>
        <w:top w:val="none" w:sz="0" w:space="0" w:color="auto"/>
        <w:left w:val="none" w:sz="0" w:space="0" w:color="auto"/>
        <w:bottom w:val="none" w:sz="0" w:space="0" w:color="auto"/>
        <w:right w:val="none" w:sz="0" w:space="0" w:color="auto"/>
      </w:divBdr>
    </w:div>
    <w:div w:id="94399844">
      <w:bodyDiv w:val="1"/>
      <w:marLeft w:val="0"/>
      <w:marRight w:val="0"/>
      <w:marTop w:val="0"/>
      <w:marBottom w:val="0"/>
      <w:divBdr>
        <w:top w:val="none" w:sz="0" w:space="0" w:color="auto"/>
        <w:left w:val="none" w:sz="0" w:space="0" w:color="auto"/>
        <w:bottom w:val="none" w:sz="0" w:space="0" w:color="auto"/>
        <w:right w:val="none" w:sz="0" w:space="0" w:color="auto"/>
      </w:divBdr>
    </w:div>
    <w:div w:id="117798364">
      <w:bodyDiv w:val="1"/>
      <w:marLeft w:val="0"/>
      <w:marRight w:val="0"/>
      <w:marTop w:val="0"/>
      <w:marBottom w:val="0"/>
      <w:divBdr>
        <w:top w:val="none" w:sz="0" w:space="0" w:color="auto"/>
        <w:left w:val="none" w:sz="0" w:space="0" w:color="auto"/>
        <w:bottom w:val="none" w:sz="0" w:space="0" w:color="auto"/>
        <w:right w:val="none" w:sz="0" w:space="0" w:color="auto"/>
      </w:divBdr>
    </w:div>
    <w:div w:id="119227606">
      <w:bodyDiv w:val="1"/>
      <w:marLeft w:val="0"/>
      <w:marRight w:val="0"/>
      <w:marTop w:val="0"/>
      <w:marBottom w:val="0"/>
      <w:divBdr>
        <w:top w:val="none" w:sz="0" w:space="0" w:color="auto"/>
        <w:left w:val="none" w:sz="0" w:space="0" w:color="auto"/>
        <w:bottom w:val="none" w:sz="0" w:space="0" w:color="auto"/>
        <w:right w:val="none" w:sz="0" w:space="0" w:color="auto"/>
      </w:divBdr>
    </w:div>
    <w:div w:id="122625653">
      <w:bodyDiv w:val="1"/>
      <w:marLeft w:val="0"/>
      <w:marRight w:val="0"/>
      <w:marTop w:val="0"/>
      <w:marBottom w:val="0"/>
      <w:divBdr>
        <w:top w:val="none" w:sz="0" w:space="0" w:color="auto"/>
        <w:left w:val="none" w:sz="0" w:space="0" w:color="auto"/>
        <w:bottom w:val="none" w:sz="0" w:space="0" w:color="auto"/>
        <w:right w:val="none" w:sz="0" w:space="0" w:color="auto"/>
      </w:divBdr>
    </w:div>
    <w:div w:id="145438121">
      <w:bodyDiv w:val="1"/>
      <w:marLeft w:val="0"/>
      <w:marRight w:val="0"/>
      <w:marTop w:val="0"/>
      <w:marBottom w:val="0"/>
      <w:divBdr>
        <w:top w:val="none" w:sz="0" w:space="0" w:color="auto"/>
        <w:left w:val="none" w:sz="0" w:space="0" w:color="auto"/>
        <w:bottom w:val="none" w:sz="0" w:space="0" w:color="auto"/>
        <w:right w:val="none" w:sz="0" w:space="0" w:color="auto"/>
      </w:divBdr>
    </w:div>
    <w:div w:id="149758953">
      <w:bodyDiv w:val="1"/>
      <w:marLeft w:val="0"/>
      <w:marRight w:val="0"/>
      <w:marTop w:val="0"/>
      <w:marBottom w:val="0"/>
      <w:divBdr>
        <w:top w:val="none" w:sz="0" w:space="0" w:color="auto"/>
        <w:left w:val="none" w:sz="0" w:space="0" w:color="auto"/>
        <w:bottom w:val="none" w:sz="0" w:space="0" w:color="auto"/>
        <w:right w:val="none" w:sz="0" w:space="0" w:color="auto"/>
      </w:divBdr>
    </w:div>
    <w:div w:id="153835584">
      <w:bodyDiv w:val="1"/>
      <w:marLeft w:val="0"/>
      <w:marRight w:val="0"/>
      <w:marTop w:val="0"/>
      <w:marBottom w:val="0"/>
      <w:divBdr>
        <w:top w:val="none" w:sz="0" w:space="0" w:color="auto"/>
        <w:left w:val="none" w:sz="0" w:space="0" w:color="auto"/>
        <w:bottom w:val="none" w:sz="0" w:space="0" w:color="auto"/>
        <w:right w:val="none" w:sz="0" w:space="0" w:color="auto"/>
      </w:divBdr>
    </w:div>
    <w:div w:id="158623375">
      <w:bodyDiv w:val="1"/>
      <w:marLeft w:val="0"/>
      <w:marRight w:val="0"/>
      <w:marTop w:val="0"/>
      <w:marBottom w:val="0"/>
      <w:divBdr>
        <w:top w:val="none" w:sz="0" w:space="0" w:color="auto"/>
        <w:left w:val="none" w:sz="0" w:space="0" w:color="auto"/>
        <w:bottom w:val="none" w:sz="0" w:space="0" w:color="auto"/>
        <w:right w:val="none" w:sz="0" w:space="0" w:color="auto"/>
      </w:divBdr>
    </w:div>
    <w:div w:id="181675628">
      <w:bodyDiv w:val="1"/>
      <w:marLeft w:val="0"/>
      <w:marRight w:val="0"/>
      <w:marTop w:val="0"/>
      <w:marBottom w:val="0"/>
      <w:divBdr>
        <w:top w:val="none" w:sz="0" w:space="0" w:color="auto"/>
        <w:left w:val="none" w:sz="0" w:space="0" w:color="auto"/>
        <w:bottom w:val="none" w:sz="0" w:space="0" w:color="auto"/>
        <w:right w:val="none" w:sz="0" w:space="0" w:color="auto"/>
      </w:divBdr>
    </w:div>
    <w:div w:id="193035320">
      <w:bodyDiv w:val="1"/>
      <w:marLeft w:val="0"/>
      <w:marRight w:val="0"/>
      <w:marTop w:val="0"/>
      <w:marBottom w:val="0"/>
      <w:divBdr>
        <w:top w:val="none" w:sz="0" w:space="0" w:color="auto"/>
        <w:left w:val="none" w:sz="0" w:space="0" w:color="auto"/>
        <w:bottom w:val="none" w:sz="0" w:space="0" w:color="auto"/>
        <w:right w:val="none" w:sz="0" w:space="0" w:color="auto"/>
      </w:divBdr>
    </w:div>
    <w:div w:id="204023482">
      <w:bodyDiv w:val="1"/>
      <w:marLeft w:val="0"/>
      <w:marRight w:val="0"/>
      <w:marTop w:val="0"/>
      <w:marBottom w:val="0"/>
      <w:divBdr>
        <w:top w:val="none" w:sz="0" w:space="0" w:color="auto"/>
        <w:left w:val="none" w:sz="0" w:space="0" w:color="auto"/>
        <w:bottom w:val="none" w:sz="0" w:space="0" w:color="auto"/>
        <w:right w:val="none" w:sz="0" w:space="0" w:color="auto"/>
      </w:divBdr>
    </w:div>
    <w:div w:id="211112885">
      <w:bodyDiv w:val="1"/>
      <w:marLeft w:val="0"/>
      <w:marRight w:val="0"/>
      <w:marTop w:val="0"/>
      <w:marBottom w:val="0"/>
      <w:divBdr>
        <w:top w:val="none" w:sz="0" w:space="0" w:color="auto"/>
        <w:left w:val="none" w:sz="0" w:space="0" w:color="auto"/>
        <w:bottom w:val="none" w:sz="0" w:space="0" w:color="auto"/>
        <w:right w:val="none" w:sz="0" w:space="0" w:color="auto"/>
      </w:divBdr>
    </w:div>
    <w:div w:id="222060030">
      <w:bodyDiv w:val="1"/>
      <w:marLeft w:val="0"/>
      <w:marRight w:val="0"/>
      <w:marTop w:val="0"/>
      <w:marBottom w:val="0"/>
      <w:divBdr>
        <w:top w:val="none" w:sz="0" w:space="0" w:color="auto"/>
        <w:left w:val="none" w:sz="0" w:space="0" w:color="auto"/>
        <w:bottom w:val="none" w:sz="0" w:space="0" w:color="auto"/>
        <w:right w:val="none" w:sz="0" w:space="0" w:color="auto"/>
      </w:divBdr>
    </w:div>
    <w:div w:id="252906717">
      <w:bodyDiv w:val="1"/>
      <w:marLeft w:val="0"/>
      <w:marRight w:val="0"/>
      <w:marTop w:val="0"/>
      <w:marBottom w:val="0"/>
      <w:divBdr>
        <w:top w:val="none" w:sz="0" w:space="0" w:color="auto"/>
        <w:left w:val="none" w:sz="0" w:space="0" w:color="auto"/>
        <w:bottom w:val="none" w:sz="0" w:space="0" w:color="auto"/>
        <w:right w:val="none" w:sz="0" w:space="0" w:color="auto"/>
      </w:divBdr>
    </w:div>
    <w:div w:id="283116543">
      <w:bodyDiv w:val="1"/>
      <w:marLeft w:val="0"/>
      <w:marRight w:val="0"/>
      <w:marTop w:val="0"/>
      <w:marBottom w:val="0"/>
      <w:divBdr>
        <w:top w:val="none" w:sz="0" w:space="0" w:color="auto"/>
        <w:left w:val="none" w:sz="0" w:space="0" w:color="auto"/>
        <w:bottom w:val="none" w:sz="0" w:space="0" w:color="auto"/>
        <w:right w:val="none" w:sz="0" w:space="0" w:color="auto"/>
      </w:divBdr>
    </w:div>
    <w:div w:id="318267627">
      <w:bodyDiv w:val="1"/>
      <w:marLeft w:val="0"/>
      <w:marRight w:val="0"/>
      <w:marTop w:val="0"/>
      <w:marBottom w:val="0"/>
      <w:divBdr>
        <w:top w:val="none" w:sz="0" w:space="0" w:color="auto"/>
        <w:left w:val="none" w:sz="0" w:space="0" w:color="auto"/>
        <w:bottom w:val="none" w:sz="0" w:space="0" w:color="auto"/>
        <w:right w:val="none" w:sz="0" w:space="0" w:color="auto"/>
      </w:divBdr>
    </w:div>
    <w:div w:id="321660859">
      <w:bodyDiv w:val="1"/>
      <w:marLeft w:val="0"/>
      <w:marRight w:val="0"/>
      <w:marTop w:val="0"/>
      <w:marBottom w:val="0"/>
      <w:divBdr>
        <w:top w:val="none" w:sz="0" w:space="0" w:color="auto"/>
        <w:left w:val="none" w:sz="0" w:space="0" w:color="auto"/>
        <w:bottom w:val="none" w:sz="0" w:space="0" w:color="auto"/>
        <w:right w:val="none" w:sz="0" w:space="0" w:color="auto"/>
      </w:divBdr>
    </w:div>
    <w:div w:id="323633402">
      <w:bodyDiv w:val="1"/>
      <w:marLeft w:val="0"/>
      <w:marRight w:val="0"/>
      <w:marTop w:val="0"/>
      <w:marBottom w:val="0"/>
      <w:divBdr>
        <w:top w:val="none" w:sz="0" w:space="0" w:color="auto"/>
        <w:left w:val="none" w:sz="0" w:space="0" w:color="auto"/>
        <w:bottom w:val="none" w:sz="0" w:space="0" w:color="auto"/>
        <w:right w:val="none" w:sz="0" w:space="0" w:color="auto"/>
      </w:divBdr>
    </w:div>
    <w:div w:id="324432355">
      <w:bodyDiv w:val="1"/>
      <w:marLeft w:val="0"/>
      <w:marRight w:val="0"/>
      <w:marTop w:val="0"/>
      <w:marBottom w:val="0"/>
      <w:divBdr>
        <w:top w:val="none" w:sz="0" w:space="0" w:color="auto"/>
        <w:left w:val="none" w:sz="0" w:space="0" w:color="auto"/>
        <w:bottom w:val="none" w:sz="0" w:space="0" w:color="auto"/>
        <w:right w:val="none" w:sz="0" w:space="0" w:color="auto"/>
      </w:divBdr>
    </w:div>
    <w:div w:id="354429277">
      <w:bodyDiv w:val="1"/>
      <w:marLeft w:val="0"/>
      <w:marRight w:val="0"/>
      <w:marTop w:val="0"/>
      <w:marBottom w:val="0"/>
      <w:divBdr>
        <w:top w:val="none" w:sz="0" w:space="0" w:color="auto"/>
        <w:left w:val="none" w:sz="0" w:space="0" w:color="auto"/>
        <w:bottom w:val="none" w:sz="0" w:space="0" w:color="auto"/>
        <w:right w:val="none" w:sz="0" w:space="0" w:color="auto"/>
      </w:divBdr>
    </w:div>
    <w:div w:id="358967856">
      <w:bodyDiv w:val="1"/>
      <w:marLeft w:val="0"/>
      <w:marRight w:val="0"/>
      <w:marTop w:val="0"/>
      <w:marBottom w:val="0"/>
      <w:divBdr>
        <w:top w:val="none" w:sz="0" w:space="0" w:color="auto"/>
        <w:left w:val="none" w:sz="0" w:space="0" w:color="auto"/>
        <w:bottom w:val="none" w:sz="0" w:space="0" w:color="auto"/>
        <w:right w:val="none" w:sz="0" w:space="0" w:color="auto"/>
      </w:divBdr>
    </w:div>
    <w:div w:id="359209589">
      <w:bodyDiv w:val="1"/>
      <w:marLeft w:val="0"/>
      <w:marRight w:val="0"/>
      <w:marTop w:val="0"/>
      <w:marBottom w:val="0"/>
      <w:divBdr>
        <w:top w:val="none" w:sz="0" w:space="0" w:color="auto"/>
        <w:left w:val="none" w:sz="0" w:space="0" w:color="auto"/>
        <w:bottom w:val="none" w:sz="0" w:space="0" w:color="auto"/>
        <w:right w:val="none" w:sz="0" w:space="0" w:color="auto"/>
      </w:divBdr>
    </w:div>
    <w:div w:id="402679769">
      <w:bodyDiv w:val="1"/>
      <w:marLeft w:val="0"/>
      <w:marRight w:val="0"/>
      <w:marTop w:val="0"/>
      <w:marBottom w:val="0"/>
      <w:divBdr>
        <w:top w:val="none" w:sz="0" w:space="0" w:color="auto"/>
        <w:left w:val="none" w:sz="0" w:space="0" w:color="auto"/>
        <w:bottom w:val="none" w:sz="0" w:space="0" w:color="auto"/>
        <w:right w:val="none" w:sz="0" w:space="0" w:color="auto"/>
      </w:divBdr>
    </w:div>
    <w:div w:id="409276818">
      <w:bodyDiv w:val="1"/>
      <w:marLeft w:val="0"/>
      <w:marRight w:val="0"/>
      <w:marTop w:val="0"/>
      <w:marBottom w:val="0"/>
      <w:divBdr>
        <w:top w:val="none" w:sz="0" w:space="0" w:color="auto"/>
        <w:left w:val="none" w:sz="0" w:space="0" w:color="auto"/>
        <w:bottom w:val="none" w:sz="0" w:space="0" w:color="auto"/>
        <w:right w:val="none" w:sz="0" w:space="0" w:color="auto"/>
      </w:divBdr>
    </w:div>
    <w:div w:id="409738484">
      <w:bodyDiv w:val="1"/>
      <w:marLeft w:val="0"/>
      <w:marRight w:val="0"/>
      <w:marTop w:val="0"/>
      <w:marBottom w:val="0"/>
      <w:divBdr>
        <w:top w:val="none" w:sz="0" w:space="0" w:color="auto"/>
        <w:left w:val="none" w:sz="0" w:space="0" w:color="auto"/>
        <w:bottom w:val="none" w:sz="0" w:space="0" w:color="auto"/>
        <w:right w:val="none" w:sz="0" w:space="0" w:color="auto"/>
      </w:divBdr>
    </w:div>
    <w:div w:id="446970408">
      <w:bodyDiv w:val="1"/>
      <w:marLeft w:val="0"/>
      <w:marRight w:val="0"/>
      <w:marTop w:val="0"/>
      <w:marBottom w:val="0"/>
      <w:divBdr>
        <w:top w:val="none" w:sz="0" w:space="0" w:color="auto"/>
        <w:left w:val="none" w:sz="0" w:space="0" w:color="auto"/>
        <w:bottom w:val="none" w:sz="0" w:space="0" w:color="auto"/>
        <w:right w:val="none" w:sz="0" w:space="0" w:color="auto"/>
      </w:divBdr>
    </w:div>
    <w:div w:id="455367641">
      <w:bodyDiv w:val="1"/>
      <w:marLeft w:val="0"/>
      <w:marRight w:val="0"/>
      <w:marTop w:val="0"/>
      <w:marBottom w:val="0"/>
      <w:divBdr>
        <w:top w:val="none" w:sz="0" w:space="0" w:color="auto"/>
        <w:left w:val="none" w:sz="0" w:space="0" w:color="auto"/>
        <w:bottom w:val="none" w:sz="0" w:space="0" w:color="auto"/>
        <w:right w:val="none" w:sz="0" w:space="0" w:color="auto"/>
      </w:divBdr>
    </w:div>
    <w:div w:id="462697359">
      <w:bodyDiv w:val="1"/>
      <w:marLeft w:val="0"/>
      <w:marRight w:val="0"/>
      <w:marTop w:val="0"/>
      <w:marBottom w:val="0"/>
      <w:divBdr>
        <w:top w:val="none" w:sz="0" w:space="0" w:color="auto"/>
        <w:left w:val="none" w:sz="0" w:space="0" w:color="auto"/>
        <w:bottom w:val="none" w:sz="0" w:space="0" w:color="auto"/>
        <w:right w:val="none" w:sz="0" w:space="0" w:color="auto"/>
      </w:divBdr>
    </w:div>
    <w:div w:id="472253967">
      <w:bodyDiv w:val="1"/>
      <w:marLeft w:val="0"/>
      <w:marRight w:val="0"/>
      <w:marTop w:val="0"/>
      <w:marBottom w:val="0"/>
      <w:divBdr>
        <w:top w:val="none" w:sz="0" w:space="0" w:color="auto"/>
        <w:left w:val="none" w:sz="0" w:space="0" w:color="auto"/>
        <w:bottom w:val="none" w:sz="0" w:space="0" w:color="auto"/>
        <w:right w:val="none" w:sz="0" w:space="0" w:color="auto"/>
      </w:divBdr>
    </w:div>
    <w:div w:id="493448172">
      <w:bodyDiv w:val="1"/>
      <w:marLeft w:val="0"/>
      <w:marRight w:val="0"/>
      <w:marTop w:val="0"/>
      <w:marBottom w:val="0"/>
      <w:divBdr>
        <w:top w:val="none" w:sz="0" w:space="0" w:color="auto"/>
        <w:left w:val="none" w:sz="0" w:space="0" w:color="auto"/>
        <w:bottom w:val="none" w:sz="0" w:space="0" w:color="auto"/>
        <w:right w:val="none" w:sz="0" w:space="0" w:color="auto"/>
      </w:divBdr>
    </w:div>
    <w:div w:id="494221787">
      <w:bodyDiv w:val="1"/>
      <w:marLeft w:val="0"/>
      <w:marRight w:val="0"/>
      <w:marTop w:val="0"/>
      <w:marBottom w:val="0"/>
      <w:divBdr>
        <w:top w:val="none" w:sz="0" w:space="0" w:color="auto"/>
        <w:left w:val="none" w:sz="0" w:space="0" w:color="auto"/>
        <w:bottom w:val="none" w:sz="0" w:space="0" w:color="auto"/>
        <w:right w:val="none" w:sz="0" w:space="0" w:color="auto"/>
      </w:divBdr>
    </w:div>
    <w:div w:id="498082849">
      <w:bodyDiv w:val="1"/>
      <w:marLeft w:val="0"/>
      <w:marRight w:val="0"/>
      <w:marTop w:val="0"/>
      <w:marBottom w:val="0"/>
      <w:divBdr>
        <w:top w:val="none" w:sz="0" w:space="0" w:color="auto"/>
        <w:left w:val="none" w:sz="0" w:space="0" w:color="auto"/>
        <w:bottom w:val="none" w:sz="0" w:space="0" w:color="auto"/>
        <w:right w:val="none" w:sz="0" w:space="0" w:color="auto"/>
      </w:divBdr>
    </w:div>
    <w:div w:id="510605686">
      <w:bodyDiv w:val="1"/>
      <w:marLeft w:val="0"/>
      <w:marRight w:val="0"/>
      <w:marTop w:val="0"/>
      <w:marBottom w:val="0"/>
      <w:divBdr>
        <w:top w:val="none" w:sz="0" w:space="0" w:color="auto"/>
        <w:left w:val="none" w:sz="0" w:space="0" w:color="auto"/>
        <w:bottom w:val="none" w:sz="0" w:space="0" w:color="auto"/>
        <w:right w:val="none" w:sz="0" w:space="0" w:color="auto"/>
      </w:divBdr>
    </w:div>
    <w:div w:id="512770588">
      <w:bodyDiv w:val="1"/>
      <w:marLeft w:val="0"/>
      <w:marRight w:val="0"/>
      <w:marTop w:val="0"/>
      <w:marBottom w:val="0"/>
      <w:divBdr>
        <w:top w:val="none" w:sz="0" w:space="0" w:color="auto"/>
        <w:left w:val="none" w:sz="0" w:space="0" w:color="auto"/>
        <w:bottom w:val="none" w:sz="0" w:space="0" w:color="auto"/>
        <w:right w:val="none" w:sz="0" w:space="0" w:color="auto"/>
      </w:divBdr>
    </w:div>
    <w:div w:id="514196274">
      <w:bodyDiv w:val="1"/>
      <w:marLeft w:val="0"/>
      <w:marRight w:val="0"/>
      <w:marTop w:val="0"/>
      <w:marBottom w:val="0"/>
      <w:divBdr>
        <w:top w:val="none" w:sz="0" w:space="0" w:color="auto"/>
        <w:left w:val="none" w:sz="0" w:space="0" w:color="auto"/>
        <w:bottom w:val="none" w:sz="0" w:space="0" w:color="auto"/>
        <w:right w:val="none" w:sz="0" w:space="0" w:color="auto"/>
      </w:divBdr>
    </w:div>
    <w:div w:id="523520403">
      <w:bodyDiv w:val="1"/>
      <w:marLeft w:val="0"/>
      <w:marRight w:val="0"/>
      <w:marTop w:val="0"/>
      <w:marBottom w:val="0"/>
      <w:divBdr>
        <w:top w:val="none" w:sz="0" w:space="0" w:color="auto"/>
        <w:left w:val="none" w:sz="0" w:space="0" w:color="auto"/>
        <w:bottom w:val="none" w:sz="0" w:space="0" w:color="auto"/>
        <w:right w:val="none" w:sz="0" w:space="0" w:color="auto"/>
      </w:divBdr>
    </w:div>
    <w:div w:id="524095323">
      <w:bodyDiv w:val="1"/>
      <w:marLeft w:val="0"/>
      <w:marRight w:val="0"/>
      <w:marTop w:val="0"/>
      <w:marBottom w:val="0"/>
      <w:divBdr>
        <w:top w:val="none" w:sz="0" w:space="0" w:color="auto"/>
        <w:left w:val="none" w:sz="0" w:space="0" w:color="auto"/>
        <w:bottom w:val="none" w:sz="0" w:space="0" w:color="auto"/>
        <w:right w:val="none" w:sz="0" w:space="0" w:color="auto"/>
      </w:divBdr>
    </w:div>
    <w:div w:id="531577996">
      <w:bodyDiv w:val="1"/>
      <w:marLeft w:val="0"/>
      <w:marRight w:val="0"/>
      <w:marTop w:val="0"/>
      <w:marBottom w:val="0"/>
      <w:divBdr>
        <w:top w:val="none" w:sz="0" w:space="0" w:color="auto"/>
        <w:left w:val="none" w:sz="0" w:space="0" w:color="auto"/>
        <w:bottom w:val="none" w:sz="0" w:space="0" w:color="auto"/>
        <w:right w:val="none" w:sz="0" w:space="0" w:color="auto"/>
      </w:divBdr>
    </w:div>
    <w:div w:id="533735561">
      <w:bodyDiv w:val="1"/>
      <w:marLeft w:val="0"/>
      <w:marRight w:val="0"/>
      <w:marTop w:val="0"/>
      <w:marBottom w:val="0"/>
      <w:divBdr>
        <w:top w:val="none" w:sz="0" w:space="0" w:color="auto"/>
        <w:left w:val="none" w:sz="0" w:space="0" w:color="auto"/>
        <w:bottom w:val="none" w:sz="0" w:space="0" w:color="auto"/>
        <w:right w:val="none" w:sz="0" w:space="0" w:color="auto"/>
      </w:divBdr>
    </w:div>
    <w:div w:id="540556599">
      <w:bodyDiv w:val="1"/>
      <w:marLeft w:val="0"/>
      <w:marRight w:val="0"/>
      <w:marTop w:val="0"/>
      <w:marBottom w:val="0"/>
      <w:divBdr>
        <w:top w:val="none" w:sz="0" w:space="0" w:color="auto"/>
        <w:left w:val="none" w:sz="0" w:space="0" w:color="auto"/>
        <w:bottom w:val="none" w:sz="0" w:space="0" w:color="auto"/>
        <w:right w:val="none" w:sz="0" w:space="0" w:color="auto"/>
      </w:divBdr>
    </w:div>
    <w:div w:id="549344838">
      <w:bodyDiv w:val="1"/>
      <w:marLeft w:val="0"/>
      <w:marRight w:val="0"/>
      <w:marTop w:val="0"/>
      <w:marBottom w:val="0"/>
      <w:divBdr>
        <w:top w:val="none" w:sz="0" w:space="0" w:color="auto"/>
        <w:left w:val="none" w:sz="0" w:space="0" w:color="auto"/>
        <w:bottom w:val="none" w:sz="0" w:space="0" w:color="auto"/>
        <w:right w:val="none" w:sz="0" w:space="0" w:color="auto"/>
      </w:divBdr>
    </w:div>
    <w:div w:id="552083927">
      <w:bodyDiv w:val="1"/>
      <w:marLeft w:val="0"/>
      <w:marRight w:val="0"/>
      <w:marTop w:val="0"/>
      <w:marBottom w:val="0"/>
      <w:divBdr>
        <w:top w:val="none" w:sz="0" w:space="0" w:color="auto"/>
        <w:left w:val="none" w:sz="0" w:space="0" w:color="auto"/>
        <w:bottom w:val="none" w:sz="0" w:space="0" w:color="auto"/>
        <w:right w:val="none" w:sz="0" w:space="0" w:color="auto"/>
      </w:divBdr>
    </w:div>
    <w:div w:id="557324250">
      <w:bodyDiv w:val="1"/>
      <w:marLeft w:val="0"/>
      <w:marRight w:val="0"/>
      <w:marTop w:val="0"/>
      <w:marBottom w:val="0"/>
      <w:divBdr>
        <w:top w:val="none" w:sz="0" w:space="0" w:color="auto"/>
        <w:left w:val="none" w:sz="0" w:space="0" w:color="auto"/>
        <w:bottom w:val="none" w:sz="0" w:space="0" w:color="auto"/>
        <w:right w:val="none" w:sz="0" w:space="0" w:color="auto"/>
      </w:divBdr>
    </w:div>
    <w:div w:id="561133786">
      <w:bodyDiv w:val="1"/>
      <w:marLeft w:val="0"/>
      <w:marRight w:val="0"/>
      <w:marTop w:val="0"/>
      <w:marBottom w:val="0"/>
      <w:divBdr>
        <w:top w:val="none" w:sz="0" w:space="0" w:color="auto"/>
        <w:left w:val="none" w:sz="0" w:space="0" w:color="auto"/>
        <w:bottom w:val="none" w:sz="0" w:space="0" w:color="auto"/>
        <w:right w:val="none" w:sz="0" w:space="0" w:color="auto"/>
      </w:divBdr>
    </w:div>
    <w:div w:id="573859214">
      <w:bodyDiv w:val="1"/>
      <w:marLeft w:val="0"/>
      <w:marRight w:val="0"/>
      <w:marTop w:val="0"/>
      <w:marBottom w:val="0"/>
      <w:divBdr>
        <w:top w:val="none" w:sz="0" w:space="0" w:color="auto"/>
        <w:left w:val="none" w:sz="0" w:space="0" w:color="auto"/>
        <w:bottom w:val="none" w:sz="0" w:space="0" w:color="auto"/>
        <w:right w:val="none" w:sz="0" w:space="0" w:color="auto"/>
      </w:divBdr>
    </w:div>
    <w:div w:id="594022203">
      <w:bodyDiv w:val="1"/>
      <w:marLeft w:val="0"/>
      <w:marRight w:val="0"/>
      <w:marTop w:val="0"/>
      <w:marBottom w:val="0"/>
      <w:divBdr>
        <w:top w:val="none" w:sz="0" w:space="0" w:color="auto"/>
        <w:left w:val="none" w:sz="0" w:space="0" w:color="auto"/>
        <w:bottom w:val="none" w:sz="0" w:space="0" w:color="auto"/>
        <w:right w:val="none" w:sz="0" w:space="0" w:color="auto"/>
      </w:divBdr>
    </w:div>
    <w:div w:id="597446832">
      <w:bodyDiv w:val="1"/>
      <w:marLeft w:val="0"/>
      <w:marRight w:val="0"/>
      <w:marTop w:val="0"/>
      <w:marBottom w:val="0"/>
      <w:divBdr>
        <w:top w:val="none" w:sz="0" w:space="0" w:color="auto"/>
        <w:left w:val="none" w:sz="0" w:space="0" w:color="auto"/>
        <w:bottom w:val="none" w:sz="0" w:space="0" w:color="auto"/>
        <w:right w:val="none" w:sz="0" w:space="0" w:color="auto"/>
      </w:divBdr>
    </w:div>
    <w:div w:id="598409624">
      <w:bodyDiv w:val="1"/>
      <w:marLeft w:val="0"/>
      <w:marRight w:val="0"/>
      <w:marTop w:val="0"/>
      <w:marBottom w:val="0"/>
      <w:divBdr>
        <w:top w:val="none" w:sz="0" w:space="0" w:color="auto"/>
        <w:left w:val="none" w:sz="0" w:space="0" w:color="auto"/>
        <w:bottom w:val="none" w:sz="0" w:space="0" w:color="auto"/>
        <w:right w:val="none" w:sz="0" w:space="0" w:color="auto"/>
      </w:divBdr>
    </w:div>
    <w:div w:id="598490260">
      <w:bodyDiv w:val="1"/>
      <w:marLeft w:val="0"/>
      <w:marRight w:val="0"/>
      <w:marTop w:val="0"/>
      <w:marBottom w:val="0"/>
      <w:divBdr>
        <w:top w:val="none" w:sz="0" w:space="0" w:color="auto"/>
        <w:left w:val="none" w:sz="0" w:space="0" w:color="auto"/>
        <w:bottom w:val="none" w:sz="0" w:space="0" w:color="auto"/>
        <w:right w:val="none" w:sz="0" w:space="0" w:color="auto"/>
      </w:divBdr>
    </w:div>
    <w:div w:id="599334407">
      <w:bodyDiv w:val="1"/>
      <w:marLeft w:val="0"/>
      <w:marRight w:val="0"/>
      <w:marTop w:val="0"/>
      <w:marBottom w:val="0"/>
      <w:divBdr>
        <w:top w:val="none" w:sz="0" w:space="0" w:color="auto"/>
        <w:left w:val="none" w:sz="0" w:space="0" w:color="auto"/>
        <w:bottom w:val="none" w:sz="0" w:space="0" w:color="auto"/>
        <w:right w:val="none" w:sz="0" w:space="0" w:color="auto"/>
      </w:divBdr>
    </w:div>
    <w:div w:id="615258128">
      <w:bodyDiv w:val="1"/>
      <w:marLeft w:val="0"/>
      <w:marRight w:val="0"/>
      <w:marTop w:val="0"/>
      <w:marBottom w:val="0"/>
      <w:divBdr>
        <w:top w:val="none" w:sz="0" w:space="0" w:color="auto"/>
        <w:left w:val="none" w:sz="0" w:space="0" w:color="auto"/>
        <w:bottom w:val="none" w:sz="0" w:space="0" w:color="auto"/>
        <w:right w:val="none" w:sz="0" w:space="0" w:color="auto"/>
      </w:divBdr>
    </w:div>
    <w:div w:id="618878700">
      <w:bodyDiv w:val="1"/>
      <w:marLeft w:val="0"/>
      <w:marRight w:val="0"/>
      <w:marTop w:val="0"/>
      <w:marBottom w:val="0"/>
      <w:divBdr>
        <w:top w:val="none" w:sz="0" w:space="0" w:color="auto"/>
        <w:left w:val="none" w:sz="0" w:space="0" w:color="auto"/>
        <w:bottom w:val="none" w:sz="0" w:space="0" w:color="auto"/>
        <w:right w:val="none" w:sz="0" w:space="0" w:color="auto"/>
      </w:divBdr>
    </w:div>
    <w:div w:id="640236405">
      <w:bodyDiv w:val="1"/>
      <w:marLeft w:val="0"/>
      <w:marRight w:val="0"/>
      <w:marTop w:val="0"/>
      <w:marBottom w:val="0"/>
      <w:divBdr>
        <w:top w:val="none" w:sz="0" w:space="0" w:color="auto"/>
        <w:left w:val="none" w:sz="0" w:space="0" w:color="auto"/>
        <w:bottom w:val="none" w:sz="0" w:space="0" w:color="auto"/>
        <w:right w:val="none" w:sz="0" w:space="0" w:color="auto"/>
      </w:divBdr>
    </w:div>
    <w:div w:id="679621716">
      <w:bodyDiv w:val="1"/>
      <w:marLeft w:val="0"/>
      <w:marRight w:val="0"/>
      <w:marTop w:val="0"/>
      <w:marBottom w:val="0"/>
      <w:divBdr>
        <w:top w:val="none" w:sz="0" w:space="0" w:color="auto"/>
        <w:left w:val="none" w:sz="0" w:space="0" w:color="auto"/>
        <w:bottom w:val="none" w:sz="0" w:space="0" w:color="auto"/>
        <w:right w:val="none" w:sz="0" w:space="0" w:color="auto"/>
      </w:divBdr>
    </w:div>
    <w:div w:id="680426433">
      <w:bodyDiv w:val="1"/>
      <w:marLeft w:val="0"/>
      <w:marRight w:val="0"/>
      <w:marTop w:val="0"/>
      <w:marBottom w:val="0"/>
      <w:divBdr>
        <w:top w:val="none" w:sz="0" w:space="0" w:color="auto"/>
        <w:left w:val="none" w:sz="0" w:space="0" w:color="auto"/>
        <w:bottom w:val="none" w:sz="0" w:space="0" w:color="auto"/>
        <w:right w:val="none" w:sz="0" w:space="0" w:color="auto"/>
      </w:divBdr>
    </w:div>
    <w:div w:id="683366815">
      <w:bodyDiv w:val="1"/>
      <w:marLeft w:val="0"/>
      <w:marRight w:val="0"/>
      <w:marTop w:val="0"/>
      <w:marBottom w:val="0"/>
      <w:divBdr>
        <w:top w:val="none" w:sz="0" w:space="0" w:color="auto"/>
        <w:left w:val="none" w:sz="0" w:space="0" w:color="auto"/>
        <w:bottom w:val="none" w:sz="0" w:space="0" w:color="auto"/>
        <w:right w:val="none" w:sz="0" w:space="0" w:color="auto"/>
      </w:divBdr>
    </w:div>
    <w:div w:id="723989779">
      <w:bodyDiv w:val="1"/>
      <w:marLeft w:val="0"/>
      <w:marRight w:val="0"/>
      <w:marTop w:val="0"/>
      <w:marBottom w:val="0"/>
      <w:divBdr>
        <w:top w:val="none" w:sz="0" w:space="0" w:color="auto"/>
        <w:left w:val="none" w:sz="0" w:space="0" w:color="auto"/>
        <w:bottom w:val="none" w:sz="0" w:space="0" w:color="auto"/>
        <w:right w:val="none" w:sz="0" w:space="0" w:color="auto"/>
      </w:divBdr>
    </w:div>
    <w:div w:id="727194297">
      <w:bodyDiv w:val="1"/>
      <w:marLeft w:val="0"/>
      <w:marRight w:val="0"/>
      <w:marTop w:val="0"/>
      <w:marBottom w:val="0"/>
      <w:divBdr>
        <w:top w:val="none" w:sz="0" w:space="0" w:color="auto"/>
        <w:left w:val="none" w:sz="0" w:space="0" w:color="auto"/>
        <w:bottom w:val="none" w:sz="0" w:space="0" w:color="auto"/>
        <w:right w:val="none" w:sz="0" w:space="0" w:color="auto"/>
      </w:divBdr>
    </w:div>
    <w:div w:id="734276300">
      <w:bodyDiv w:val="1"/>
      <w:marLeft w:val="0"/>
      <w:marRight w:val="0"/>
      <w:marTop w:val="0"/>
      <w:marBottom w:val="0"/>
      <w:divBdr>
        <w:top w:val="none" w:sz="0" w:space="0" w:color="auto"/>
        <w:left w:val="none" w:sz="0" w:space="0" w:color="auto"/>
        <w:bottom w:val="none" w:sz="0" w:space="0" w:color="auto"/>
        <w:right w:val="none" w:sz="0" w:space="0" w:color="auto"/>
      </w:divBdr>
    </w:div>
    <w:div w:id="734862208">
      <w:bodyDiv w:val="1"/>
      <w:marLeft w:val="0"/>
      <w:marRight w:val="0"/>
      <w:marTop w:val="0"/>
      <w:marBottom w:val="0"/>
      <w:divBdr>
        <w:top w:val="none" w:sz="0" w:space="0" w:color="auto"/>
        <w:left w:val="none" w:sz="0" w:space="0" w:color="auto"/>
        <w:bottom w:val="none" w:sz="0" w:space="0" w:color="auto"/>
        <w:right w:val="none" w:sz="0" w:space="0" w:color="auto"/>
      </w:divBdr>
    </w:div>
    <w:div w:id="748187134">
      <w:bodyDiv w:val="1"/>
      <w:marLeft w:val="0"/>
      <w:marRight w:val="0"/>
      <w:marTop w:val="0"/>
      <w:marBottom w:val="0"/>
      <w:divBdr>
        <w:top w:val="none" w:sz="0" w:space="0" w:color="auto"/>
        <w:left w:val="none" w:sz="0" w:space="0" w:color="auto"/>
        <w:bottom w:val="none" w:sz="0" w:space="0" w:color="auto"/>
        <w:right w:val="none" w:sz="0" w:space="0" w:color="auto"/>
      </w:divBdr>
    </w:div>
    <w:div w:id="752513460">
      <w:bodyDiv w:val="1"/>
      <w:marLeft w:val="0"/>
      <w:marRight w:val="0"/>
      <w:marTop w:val="0"/>
      <w:marBottom w:val="0"/>
      <w:divBdr>
        <w:top w:val="none" w:sz="0" w:space="0" w:color="auto"/>
        <w:left w:val="none" w:sz="0" w:space="0" w:color="auto"/>
        <w:bottom w:val="none" w:sz="0" w:space="0" w:color="auto"/>
        <w:right w:val="none" w:sz="0" w:space="0" w:color="auto"/>
      </w:divBdr>
    </w:div>
    <w:div w:id="758058229">
      <w:bodyDiv w:val="1"/>
      <w:marLeft w:val="0"/>
      <w:marRight w:val="0"/>
      <w:marTop w:val="0"/>
      <w:marBottom w:val="0"/>
      <w:divBdr>
        <w:top w:val="none" w:sz="0" w:space="0" w:color="auto"/>
        <w:left w:val="none" w:sz="0" w:space="0" w:color="auto"/>
        <w:bottom w:val="none" w:sz="0" w:space="0" w:color="auto"/>
        <w:right w:val="none" w:sz="0" w:space="0" w:color="auto"/>
      </w:divBdr>
    </w:div>
    <w:div w:id="778111606">
      <w:bodyDiv w:val="1"/>
      <w:marLeft w:val="0"/>
      <w:marRight w:val="0"/>
      <w:marTop w:val="0"/>
      <w:marBottom w:val="0"/>
      <w:divBdr>
        <w:top w:val="none" w:sz="0" w:space="0" w:color="auto"/>
        <w:left w:val="none" w:sz="0" w:space="0" w:color="auto"/>
        <w:bottom w:val="none" w:sz="0" w:space="0" w:color="auto"/>
        <w:right w:val="none" w:sz="0" w:space="0" w:color="auto"/>
      </w:divBdr>
    </w:div>
    <w:div w:id="790780414">
      <w:bodyDiv w:val="1"/>
      <w:marLeft w:val="0"/>
      <w:marRight w:val="0"/>
      <w:marTop w:val="0"/>
      <w:marBottom w:val="0"/>
      <w:divBdr>
        <w:top w:val="none" w:sz="0" w:space="0" w:color="auto"/>
        <w:left w:val="none" w:sz="0" w:space="0" w:color="auto"/>
        <w:bottom w:val="none" w:sz="0" w:space="0" w:color="auto"/>
        <w:right w:val="none" w:sz="0" w:space="0" w:color="auto"/>
      </w:divBdr>
    </w:div>
    <w:div w:id="792095092">
      <w:bodyDiv w:val="1"/>
      <w:marLeft w:val="0"/>
      <w:marRight w:val="0"/>
      <w:marTop w:val="0"/>
      <w:marBottom w:val="0"/>
      <w:divBdr>
        <w:top w:val="none" w:sz="0" w:space="0" w:color="auto"/>
        <w:left w:val="none" w:sz="0" w:space="0" w:color="auto"/>
        <w:bottom w:val="none" w:sz="0" w:space="0" w:color="auto"/>
        <w:right w:val="none" w:sz="0" w:space="0" w:color="auto"/>
      </w:divBdr>
    </w:div>
    <w:div w:id="796408365">
      <w:bodyDiv w:val="1"/>
      <w:marLeft w:val="0"/>
      <w:marRight w:val="0"/>
      <w:marTop w:val="0"/>
      <w:marBottom w:val="0"/>
      <w:divBdr>
        <w:top w:val="none" w:sz="0" w:space="0" w:color="auto"/>
        <w:left w:val="none" w:sz="0" w:space="0" w:color="auto"/>
        <w:bottom w:val="none" w:sz="0" w:space="0" w:color="auto"/>
        <w:right w:val="none" w:sz="0" w:space="0" w:color="auto"/>
      </w:divBdr>
    </w:div>
    <w:div w:id="796530986">
      <w:bodyDiv w:val="1"/>
      <w:marLeft w:val="0"/>
      <w:marRight w:val="0"/>
      <w:marTop w:val="0"/>
      <w:marBottom w:val="0"/>
      <w:divBdr>
        <w:top w:val="none" w:sz="0" w:space="0" w:color="auto"/>
        <w:left w:val="none" w:sz="0" w:space="0" w:color="auto"/>
        <w:bottom w:val="none" w:sz="0" w:space="0" w:color="auto"/>
        <w:right w:val="none" w:sz="0" w:space="0" w:color="auto"/>
      </w:divBdr>
    </w:div>
    <w:div w:id="809904190">
      <w:bodyDiv w:val="1"/>
      <w:marLeft w:val="0"/>
      <w:marRight w:val="0"/>
      <w:marTop w:val="0"/>
      <w:marBottom w:val="0"/>
      <w:divBdr>
        <w:top w:val="none" w:sz="0" w:space="0" w:color="auto"/>
        <w:left w:val="none" w:sz="0" w:space="0" w:color="auto"/>
        <w:bottom w:val="none" w:sz="0" w:space="0" w:color="auto"/>
        <w:right w:val="none" w:sz="0" w:space="0" w:color="auto"/>
      </w:divBdr>
    </w:div>
    <w:div w:id="818687697">
      <w:bodyDiv w:val="1"/>
      <w:marLeft w:val="0"/>
      <w:marRight w:val="0"/>
      <w:marTop w:val="0"/>
      <w:marBottom w:val="0"/>
      <w:divBdr>
        <w:top w:val="none" w:sz="0" w:space="0" w:color="auto"/>
        <w:left w:val="none" w:sz="0" w:space="0" w:color="auto"/>
        <w:bottom w:val="none" w:sz="0" w:space="0" w:color="auto"/>
        <w:right w:val="none" w:sz="0" w:space="0" w:color="auto"/>
      </w:divBdr>
    </w:div>
    <w:div w:id="827136553">
      <w:bodyDiv w:val="1"/>
      <w:marLeft w:val="0"/>
      <w:marRight w:val="0"/>
      <w:marTop w:val="0"/>
      <w:marBottom w:val="0"/>
      <w:divBdr>
        <w:top w:val="none" w:sz="0" w:space="0" w:color="auto"/>
        <w:left w:val="none" w:sz="0" w:space="0" w:color="auto"/>
        <w:bottom w:val="none" w:sz="0" w:space="0" w:color="auto"/>
        <w:right w:val="none" w:sz="0" w:space="0" w:color="auto"/>
      </w:divBdr>
    </w:div>
    <w:div w:id="834420095">
      <w:bodyDiv w:val="1"/>
      <w:marLeft w:val="0"/>
      <w:marRight w:val="0"/>
      <w:marTop w:val="0"/>
      <w:marBottom w:val="0"/>
      <w:divBdr>
        <w:top w:val="none" w:sz="0" w:space="0" w:color="auto"/>
        <w:left w:val="none" w:sz="0" w:space="0" w:color="auto"/>
        <w:bottom w:val="none" w:sz="0" w:space="0" w:color="auto"/>
        <w:right w:val="none" w:sz="0" w:space="0" w:color="auto"/>
      </w:divBdr>
    </w:div>
    <w:div w:id="836502575">
      <w:bodyDiv w:val="1"/>
      <w:marLeft w:val="0"/>
      <w:marRight w:val="0"/>
      <w:marTop w:val="0"/>
      <w:marBottom w:val="0"/>
      <w:divBdr>
        <w:top w:val="none" w:sz="0" w:space="0" w:color="auto"/>
        <w:left w:val="none" w:sz="0" w:space="0" w:color="auto"/>
        <w:bottom w:val="none" w:sz="0" w:space="0" w:color="auto"/>
        <w:right w:val="none" w:sz="0" w:space="0" w:color="auto"/>
      </w:divBdr>
    </w:div>
    <w:div w:id="860047411">
      <w:bodyDiv w:val="1"/>
      <w:marLeft w:val="0"/>
      <w:marRight w:val="0"/>
      <w:marTop w:val="0"/>
      <w:marBottom w:val="0"/>
      <w:divBdr>
        <w:top w:val="none" w:sz="0" w:space="0" w:color="auto"/>
        <w:left w:val="none" w:sz="0" w:space="0" w:color="auto"/>
        <w:bottom w:val="none" w:sz="0" w:space="0" w:color="auto"/>
        <w:right w:val="none" w:sz="0" w:space="0" w:color="auto"/>
      </w:divBdr>
    </w:div>
    <w:div w:id="884953272">
      <w:bodyDiv w:val="1"/>
      <w:marLeft w:val="0"/>
      <w:marRight w:val="0"/>
      <w:marTop w:val="0"/>
      <w:marBottom w:val="0"/>
      <w:divBdr>
        <w:top w:val="none" w:sz="0" w:space="0" w:color="auto"/>
        <w:left w:val="none" w:sz="0" w:space="0" w:color="auto"/>
        <w:bottom w:val="none" w:sz="0" w:space="0" w:color="auto"/>
        <w:right w:val="none" w:sz="0" w:space="0" w:color="auto"/>
      </w:divBdr>
    </w:div>
    <w:div w:id="908225918">
      <w:bodyDiv w:val="1"/>
      <w:marLeft w:val="0"/>
      <w:marRight w:val="0"/>
      <w:marTop w:val="0"/>
      <w:marBottom w:val="0"/>
      <w:divBdr>
        <w:top w:val="none" w:sz="0" w:space="0" w:color="auto"/>
        <w:left w:val="none" w:sz="0" w:space="0" w:color="auto"/>
        <w:bottom w:val="none" w:sz="0" w:space="0" w:color="auto"/>
        <w:right w:val="none" w:sz="0" w:space="0" w:color="auto"/>
      </w:divBdr>
    </w:div>
    <w:div w:id="911282303">
      <w:bodyDiv w:val="1"/>
      <w:marLeft w:val="0"/>
      <w:marRight w:val="0"/>
      <w:marTop w:val="0"/>
      <w:marBottom w:val="0"/>
      <w:divBdr>
        <w:top w:val="none" w:sz="0" w:space="0" w:color="auto"/>
        <w:left w:val="none" w:sz="0" w:space="0" w:color="auto"/>
        <w:bottom w:val="none" w:sz="0" w:space="0" w:color="auto"/>
        <w:right w:val="none" w:sz="0" w:space="0" w:color="auto"/>
      </w:divBdr>
    </w:div>
    <w:div w:id="923337140">
      <w:bodyDiv w:val="1"/>
      <w:marLeft w:val="0"/>
      <w:marRight w:val="0"/>
      <w:marTop w:val="0"/>
      <w:marBottom w:val="0"/>
      <w:divBdr>
        <w:top w:val="none" w:sz="0" w:space="0" w:color="auto"/>
        <w:left w:val="none" w:sz="0" w:space="0" w:color="auto"/>
        <w:bottom w:val="none" w:sz="0" w:space="0" w:color="auto"/>
        <w:right w:val="none" w:sz="0" w:space="0" w:color="auto"/>
      </w:divBdr>
    </w:div>
    <w:div w:id="938175489">
      <w:bodyDiv w:val="1"/>
      <w:marLeft w:val="0"/>
      <w:marRight w:val="0"/>
      <w:marTop w:val="0"/>
      <w:marBottom w:val="0"/>
      <w:divBdr>
        <w:top w:val="none" w:sz="0" w:space="0" w:color="auto"/>
        <w:left w:val="none" w:sz="0" w:space="0" w:color="auto"/>
        <w:bottom w:val="none" w:sz="0" w:space="0" w:color="auto"/>
        <w:right w:val="none" w:sz="0" w:space="0" w:color="auto"/>
      </w:divBdr>
    </w:div>
    <w:div w:id="946161017">
      <w:bodyDiv w:val="1"/>
      <w:marLeft w:val="0"/>
      <w:marRight w:val="0"/>
      <w:marTop w:val="0"/>
      <w:marBottom w:val="0"/>
      <w:divBdr>
        <w:top w:val="none" w:sz="0" w:space="0" w:color="auto"/>
        <w:left w:val="none" w:sz="0" w:space="0" w:color="auto"/>
        <w:bottom w:val="none" w:sz="0" w:space="0" w:color="auto"/>
        <w:right w:val="none" w:sz="0" w:space="0" w:color="auto"/>
      </w:divBdr>
    </w:div>
    <w:div w:id="950862710">
      <w:bodyDiv w:val="1"/>
      <w:marLeft w:val="0"/>
      <w:marRight w:val="0"/>
      <w:marTop w:val="0"/>
      <w:marBottom w:val="0"/>
      <w:divBdr>
        <w:top w:val="none" w:sz="0" w:space="0" w:color="auto"/>
        <w:left w:val="none" w:sz="0" w:space="0" w:color="auto"/>
        <w:bottom w:val="none" w:sz="0" w:space="0" w:color="auto"/>
        <w:right w:val="none" w:sz="0" w:space="0" w:color="auto"/>
      </w:divBdr>
    </w:div>
    <w:div w:id="975991369">
      <w:bodyDiv w:val="1"/>
      <w:marLeft w:val="0"/>
      <w:marRight w:val="0"/>
      <w:marTop w:val="0"/>
      <w:marBottom w:val="0"/>
      <w:divBdr>
        <w:top w:val="none" w:sz="0" w:space="0" w:color="auto"/>
        <w:left w:val="none" w:sz="0" w:space="0" w:color="auto"/>
        <w:bottom w:val="none" w:sz="0" w:space="0" w:color="auto"/>
        <w:right w:val="none" w:sz="0" w:space="0" w:color="auto"/>
      </w:divBdr>
    </w:div>
    <w:div w:id="977104189">
      <w:bodyDiv w:val="1"/>
      <w:marLeft w:val="0"/>
      <w:marRight w:val="0"/>
      <w:marTop w:val="0"/>
      <w:marBottom w:val="0"/>
      <w:divBdr>
        <w:top w:val="none" w:sz="0" w:space="0" w:color="auto"/>
        <w:left w:val="none" w:sz="0" w:space="0" w:color="auto"/>
        <w:bottom w:val="none" w:sz="0" w:space="0" w:color="auto"/>
        <w:right w:val="none" w:sz="0" w:space="0" w:color="auto"/>
      </w:divBdr>
    </w:div>
    <w:div w:id="978416320">
      <w:bodyDiv w:val="1"/>
      <w:marLeft w:val="0"/>
      <w:marRight w:val="0"/>
      <w:marTop w:val="0"/>
      <w:marBottom w:val="0"/>
      <w:divBdr>
        <w:top w:val="none" w:sz="0" w:space="0" w:color="auto"/>
        <w:left w:val="none" w:sz="0" w:space="0" w:color="auto"/>
        <w:bottom w:val="none" w:sz="0" w:space="0" w:color="auto"/>
        <w:right w:val="none" w:sz="0" w:space="0" w:color="auto"/>
      </w:divBdr>
    </w:div>
    <w:div w:id="994333635">
      <w:bodyDiv w:val="1"/>
      <w:marLeft w:val="0"/>
      <w:marRight w:val="0"/>
      <w:marTop w:val="0"/>
      <w:marBottom w:val="0"/>
      <w:divBdr>
        <w:top w:val="none" w:sz="0" w:space="0" w:color="auto"/>
        <w:left w:val="none" w:sz="0" w:space="0" w:color="auto"/>
        <w:bottom w:val="none" w:sz="0" w:space="0" w:color="auto"/>
        <w:right w:val="none" w:sz="0" w:space="0" w:color="auto"/>
      </w:divBdr>
    </w:div>
    <w:div w:id="1008757285">
      <w:bodyDiv w:val="1"/>
      <w:marLeft w:val="0"/>
      <w:marRight w:val="0"/>
      <w:marTop w:val="0"/>
      <w:marBottom w:val="0"/>
      <w:divBdr>
        <w:top w:val="none" w:sz="0" w:space="0" w:color="auto"/>
        <w:left w:val="none" w:sz="0" w:space="0" w:color="auto"/>
        <w:bottom w:val="none" w:sz="0" w:space="0" w:color="auto"/>
        <w:right w:val="none" w:sz="0" w:space="0" w:color="auto"/>
      </w:divBdr>
    </w:div>
    <w:div w:id="1029723511">
      <w:bodyDiv w:val="1"/>
      <w:marLeft w:val="0"/>
      <w:marRight w:val="0"/>
      <w:marTop w:val="0"/>
      <w:marBottom w:val="0"/>
      <w:divBdr>
        <w:top w:val="none" w:sz="0" w:space="0" w:color="auto"/>
        <w:left w:val="none" w:sz="0" w:space="0" w:color="auto"/>
        <w:bottom w:val="none" w:sz="0" w:space="0" w:color="auto"/>
        <w:right w:val="none" w:sz="0" w:space="0" w:color="auto"/>
      </w:divBdr>
    </w:div>
    <w:div w:id="1034578296">
      <w:bodyDiv w:val="1"/>
      <w:marLeft w:val="0"/>
      <w:marRight w:val="0"/>
      <w:marTop w:val="0"/>
      <w:marBottom w:val="0"/>
      <w:divBdr>
        <w:top w:val="none" w:sz="0" w:space="0" w:color="auto"/>
        <w:left w:val="none" w:sz="0" w:space="0" w:color="auto"/>
        <w:bottom w:val="none" w:sz="0" w:space="0" w:color="auto"/>
        <w:right w:val="none" w:sz="0" w:space="0" w:color="auto"/>
      </w:divBdr>
    </w:div>
    <w:div w:id="1049451406">
      <w:bodyDiv w:val="1"/>
      <w:marLeft w:val="0"/>
      <w:marRight w:val="0"/>
      <w:marTop w:val="0"/>
      <w:marBottom w:val="0"/>
      <w:divBdr>
        <w:top w:val="none" w:sz="0" w:space="0" w:color="auto"/>
        <w:left w:val="none" w:sz="0" w:space="0" w:color="auto"/>
        <w:bottom w:val="none" w:sz="0" w:space="0" w:color="auto"/>
        <w:right w:val="none" w:sz="0" w:space="0" w:color="auto"/>
      </w:divBdr>
    </w:div>
    <w:div w:id="1053041036">
      <w:bodyDiv w:val="1"/>
      <w:marLeft w:val="0"/>
      <w:marRight w:val="0"/>
      <w:marTop w:val="0"/>
      <w:marBottom w:val="0"/>
      <w:divBdr>
        <w:top w:val="none" w:sz="0" w:space="0" w:color="auto"/>
        <w:left w:val="none" w:sz="0" w:space="0" w:color="auto"/>
        <w:bottom w:val="none" w:sz="0" w:space="0" w:color="auto"/>
        <w:right w:val="none" w:sz="0" w:space="0" w:color="auto"/>
      </w:divBdr>
    </w:div>
    <w:div w:id="1070805480">
      <w:bodyDiv w:val="1"/>
      <w:marLeft w:val="0"/>
      <w:marRight w:val="0"/>
      <w:marTop w:val="0"/>
      <w:marBottom w:val="0"/>
      <w:divBdr>
        <w:top w:val="none" w:sz="0" w:space="0" w:color="auto"/>
        <w:left w:val="none" w:sz="0" w:space="0" w:color="auto"/>
        <w:bottom w:val="none" w:sz="0" w:space="0" w:color="auto"/>
        <w:right w:val="none" w:sz="0" w:space="0" w:color="auto"/>
      </w:divBdr>
    </w:div>
    <w:div w:id="1105468184">
      <w:bodyDiv w:val="1"/>
      <w:marLeft w:val="0"/>
      <w:marRight w:val="0"/>
      <w:marTop w:val="0"/>
      <w:marBottom w:val="0"/>
      <w:divBdr>
        <w:top w:val="none" w:sz="0" w:space="0" w:color="auto"/>
        <w:left w:val="none" w:sz="0" w:space="0" w:color="auto"/>
        <w:bottom w:val="none" w:sz="0" w:space="0" w:color="auto"/>
        <w:right w:val="none" w:sz="0" w:space="0" w:color="auto"/>
      </w:divBdr>
    </w:div>
    <w:div w:id="1106002471">
      <w:bodyDiv w:val="1"/>
      <w:marLeft w:val="0"/>
      <w:marRight w:val="0"/>
      <w:marTop w:val="0"/>
      <w:marBottom w:val="0"/>
      <w:divBdr>
        <w:top w:val="none" w:sz="0" w:space="0" w:color="auto"/>
        <w:left w:val="none" w:sz="0" w:space="0" w:color="auto"/>
        <w:bottom w:val="none" w:sz="0" w:space="0" w:color="auto"/>
        <w:right w:val="none" w:sz="0" w:space="0" w:color="auto"/>
      </w:divBdr>
    </w:div>
    <w:div w:id="1123424392">
      <w:bodyDiv w:val="1"/>
      <w:marLeft w:val="0"/>
      <w:marRight w:val="0"/>
      <w:marTop w:val="0"/>
      <w:marBottom w:val="0"/>
      <w:divBdr>
        <w:top w:val="none" w:sz="0" w:space="0" w:color="auto"/>
        <w:left w:val="none" w:sz="0" w:space="0" w:color="auto"/>
        <w:bottom w:val="none" w:sz="0" w:space="0" w:color="auto"/>
        <w:right w:val="none" w:sz="0" w:space="0" w:color="auto"/>
      </w:divBdr>
    </w:div>
    <w:div w:id="1123575618">
      <w:bodyDiv w:val="1"/>
      <w:marLeft w:val="0"/>
      <w:marRight w:val="0"/>
      <w:marTop w:val="0"/>
      <w:marBottom w:val="0"/>
      <w:divBdr>
        <w:top w:val="none" w:sz="0" w:space="0" w:color="auto"/>
        <w:left w:val="none" w:sz="0" w:space="0" w:color="auto"/>
        <w:bottom w:val="none" w:sz="0" w:space="0" w:color="auto"/>
        <w:right w:val="none" w:sz="0" w:space="0" w:color="auto"/>
      </w:divBdr>
    </w:div>
    <w:div w:id="1126042892">
      <w:bodyDiv w:val="1"/>
      <w:marLeft w:val="0"/>
      <w:marRight w:val="0"/>
      <w:marTop w:val="0"/>
      <w:marBottom w:val="0"/>
      <w:divBdr>
        <w:top w:val="none" w:sz="0" w:space="0" w:color="auto"/>
        <w:left w:val="none" w:sz="0" w:space="0" w:color="auto"/>
        <w:bottom w:val="none" w:sz="0" w:space="0" w:color="auto"/>
        <w:right w:val="none" w:sz="0" w:space="0" w:color="auto"/>
      </w:divBdr>
    </w:div>
    <w:div w:id="1128545407">
      <w:bodyDiv w:val="1"/>
      <w:marLeft w:val="0"/>
      <w:marRight w:val="0"/>
      <w:marTop w:val="0"/>
      <w:marBottom w:val="0"/>
      <w:divBdr>
        <w:top w:val="none" w:sz="0" w:space="0" w:color="auto"/>
        <w:left w:val="none" w:sz="0" w:space="0" w:color="auto"/>
        <w:bottom w:val="none" w:sz="0" w:space="0" w:color="auto"/>
        <w:right w:val="none" w:sz="0" w:space="0" w:color="auto"/>
      </w:divBdr>
    </w:div>
    <w:div w:id="1133251659">
      <w:bodyDiv w:val="1"/>
      <w:marLeft w:val="0"/>
      <w:marRight w:val="0"/>
      <w:marTop w:val="0"/>
      <w:marBottom w:val="0"/>
      <w:divBdr>
        <w:top w:val="none" w:sz="0" w:space="0" w:color="auto"/>
        <w:left w:val="none" w:sz="0" w:space="0" w:color="auto"/>
        <w:bottom w:val="none" w:sz="0" w:space="0" w:color="auto"/>
        <w:right w:val="none" w:sz="0" w:space="0" w:color="auto"/>
      </w:divBdr>
    </w:div>
    <w:div w:id="1137723084">
      <w:bodyDiv w:val="1"/>
      <w:marLeft w:val="0"/>
      <w:marRight w:val="0"/>
      <w:marTop w:val="0"/>
      <w:marBottom w:val="0"/>
      <w:divBdr>
        <w:top w:val="none" w:sz="0" w:space="0" w:color="auto"/>
        <w:left w:val="none" w:sz="0" w:space="0" w:color="auto"/>
        <w:bottom w:val="none" w:sz="0" w:space="0" w:color="auto"/>
        <w:right w:val="none" w:sz="0" w:space="0" w:color="auto"/>
      </w:divBdr>
    </w:div>
    <w:div w:id="1140614944">
      <w:bodyDiv w:val="1"/>
      <w:marLeft w:val="0"/>
      <w:marRight w:val="0"/>
      <w:marTop w:val="0"/>
      <w:marBottom w:val="0"/>
      <w:divBdr>
        <w:top w:val="none" w:sz="0" w:space="0" w:color="auto"/>
        <w:left w:val="none" w:sz="0" w:space="0" w:color="auto"/>
        <w:bottom w:val="none" w:sz="0" w:space="0" w:color="auto"/>
        <w:right w:val="none" w:sz="0" w:space="0" w:color="auto"/>
      </w:divBdr>
    </w:div>
    <w:div w:id="1140807638">
      <w:bodyDiv w:val="1"/>
      <w:marLeft w:val="0"/>
      <w:marRight w:val="0"/>
      <w:marTop w:val="0"/>
      <w:marBottom w:val="0"/>
      <w:divBdr>
        <w:top w:val="none" w:sz="0" w:space="0" w:color="auto"/>
        <w:left w:val="none" w:sz="0" w:space="0" w:color="auto"/>
        <w:bottom w:val="none" w:sz="0" w:space="0" w:color="auto"/>
        <w:right w:val="none" w:sz="0" w:space="0" w:color="auto"/>
      </w:divBdr>
    </w:div>
    <w:div w:id="1142621731">
      <w:bodyDiv w:val="1"/>
      <w:marLeft w:val="0"/>
      <w:marRight w:val="0"/>
      <w:marTop w:val="0"/>
      <w:marBottom w:val="0"/>
      <w:divBdr>
        <w:top w:val="none" w:sz="0" w:space="0" w:color="auto"/>
        <w:left w:val="none" w:sz="0" w:space="0" w:color="auto"/>
        <w:bottom w:val="none" w:sz="0" w:space="0" w:color="auto"/>
        <w:right w:val="none" w:sz="0" w:space="0" w:color="auto"/>
      </w:divBdr>
    </w:div>
    <w:div w:id="1160392676">
      <w:bodyDiv w:val="1"/>
      <w:marLeft w:val="0"/>
      <w:marRight w:val="0"/>
      <w:marTop w:val="0"/>
      <w:marBottom w:val="0"/>
      <w:divBdr>
        <w:top w:val="none" w:sz="0" w:space="0" w:color="auto"/>
        <w:left w:val="none" w:sz="0" w:space="0" w:color="auto"/>
        <w:bottom w:val="none" w:sz="0" w:space="0" w:color="auto"/>
        <w:right w:val="none" w:sz="0" w:space="0" w:color="auto"/>
      </w:divBdr>
    </w:div>
    <w:div w:id="1164785856">
      <w:bodyDiv w:val="1"/>
      <w:marLeft w:val="0"/>
      <w:marRight w:val="0"/>
      <w:marTop w:val="0"/>
      <w:marBottom w:val="0"/>
      <w:divBdr>
        <w:top w:val="none" w:sz="0" w:space="0" w:color="auto"/>
        <w:left w:val="none" w:sz="0" w:space="0" w:color="auto"/>
        <w:bottom w:val="none" w:sz="0" w:space="0" w:color="auto"/>
        <w:right w:val="none" w:sz="0" w:space="0" w:color="auto"/>
      </w:divBdr>
    </w:div>
    <w:div w:id="1166171724">
      <w:bodyDiv w:val="1"/>
      <w:marLeft w:val="0"/>
      <w:marRight w:val="0"/>
      <w:marTop w:val="0"/>
      <w:marBottom w:val="0"/>
      <w:divBdr>
        <w:top w:val="none" w:sz="0" w:space="0" w:color="auto"/>
        <w:left w:val="none" w:sz="0" w:space="0" w:color="auto"/>
        <w:bottom w:val="none" w:sz="0" w:space="0" w:color="auto"/>
        <w:right w:val="none" w:sz="0" w:space="0" w:color="auto"/>
      </w:divBdr>
    </w:div>
    <w:div w:id="1175344781">
      <w:bodyDiv w:val="1"/>
      <w:marLeft w:val="0"/>
      <w:marRight w:val="0"/>
      <w:marTop w:val="0"/>
      <w:marBottom w:val="0"/>
      <w:divBdr>
        <w:top w:val="none" w:sz="0" w:space="0" w:color="auto"/>
        <w:left w:val="none" w:sz="0" w:space="0" w:color="auto"/>
        <w:bottom w:val="none" w:sz="0" w:space="0" w:color="auto"/>
        <w:right w:val="none" w:sz="0" w:space="0" w:color="auto"/>
      </w:divBdr>
    </w:div>
    <w:div w:id="1186945271">
      <w:bodyDiv w:val="1"/>
      <w:marLeft w:val="0"/>
      <w:marRight w:val="0"/>
      <w:marTop w:val="0"/>
      <w:marBottom w:val="0"/>
      <w:divBdr>
        <w:top w:val="none" w:sz="0" w:space="0" w:color="auto"/>
        <w:left w:val="none" w:sz="0" w:space="0" w:color="auto"/>
        <w:bottom w:val="none" w:sz="0" w:space="0" w:color="auto"/>
        <w:right w:val="none" w:sz="0" w:space="0" w:color="auto"/>
      </w:divBdr>
    </w:div>
    <w:div w:id="1191838984">
      <w:bodyDiv w:val="1"/>
      <w:marLeft w:val="0"/>
      <w:marRight w:val="0"/>
      <w:marTop w:val="0"/>
      <w:marBottom w:val="0"/>
      <w:divBdr>
        <w:top w:val="none" w:sz="0" w:space="0" w:color="auto"/>
        <w:left w:val="none" w:sz="0" w:space="0" w:color="auto"/>
        <w:bottom w:val="none" w:sz="0" w:space="0" w:color="auto"/>
        <w:right w:val="none" w:sz="0" w:space="0" w:color="auto"/>
      </w:divBdr>
    </w:div>
    <w:div w:id="1193500162">
      <w:bodyDiv w:val="1"/>
      <w:marLeft w:val="0"/>
      <w:marRight w:val="0"/>
      <w:marTop w:val="0"/>
      <w:marBottom w:val="0"/>
      <w:divBdr>
        <w:top w:val="none" w:sz="0" w:space="0" w:color="auto"/>
        <w:left w:val="none" w:sz="0" w:space="0" w:color="auto"/>
        <w:bottom w:val="none" w:sz="0" w:space="0" w:color="auto"/>
        <w:right w:val="none" w:sz="0" w:space="0" w:color="auto"/>
      </w:divBdr>
    </w:div>
    <w:div w:id="1196649448">
      <w:bodyDiv w:val="1"/>
      <w:marLeft w:val="0"/>
      <w:marRight w:val="0"/>
      <w:marTop w:val="0"/>
      <w:marBottom w:val="0"/>
      <w:divBdr>
        <w:top w:val="none" w:sz="0" w:space="0" w:color="auto"/>
        <w:left w:val="none" w:sz="0" w:space="0" w:color="auto"/>
        <w:bottom w:val="none" w:sz="0" w:space="0" w:color="auto"/>
        <w:right w:val="none" w:sz="0" w:space="0" w:color="auto"/>
      </w:divBdr>
    </w:div>
    <w:div w:id="1231304630">
      <w:bodyDiv w:val="1"/>
      <w:marLeft w:val="0"/>
      <w:marRight w:val="0"/>
      <w:marTop w:val="0"/>
      <w:marBottom w:val="0"/>
      <w:divBdr>
        <w:top w:val="none" w:sz="0" w:space="0" w:color="auto"/>
        <w:left w:val="none" w:sz="0" w:space="0" w:color="auto"/>
        <w:bottom w:val="none" w:sz="0" w:space="0" w:color="auto"/>
        <w:right w:val="none" w:sz="0" w:space="0" w:color="auto"/>
      </w:divBdr>
    </w:div>
    <w:div w:id="1252548589">
      <w:bodyDiv w:val="1"/>
      <w:marLeft w:val="0"/>
      <w:marRight w:val="0"/>
      <w:marTop w:val="0"/>
      <w:marBottom w:val="0"/>
      <w:divBdr>
        <w:top w:val="none" w:sz="0" w:space="0" w:color="auto"/>
        <w:left w:val="none" w:sz="0" w:space="0" w:color="auto"/>
        <w:bottom w:val="none" w:sz="0" w:space="0" w:color="auto"/>
        <w:right w:val="none" w:sz="0" w:space="0" w:color="auto"/>
      </w:divBdr>
    </w:div>
    <w:div w:id="1306474642">
      <w:bodyDiv w:val="1"/>
      <w:marLeft w:val="0"/>
      <w:marRight w:val="0"/>
      <w:marTop w:val="0"/>
      <w:marBottom w:val="0"/>
      <w:divBdr>
        <w:top w:val="none" w:sz="0" w:space="0" w:color="auto"/>
        <w:left w:val="none" w:sz="0" w:space="0" w:color="auto"/>
        <w:bottom w:val="none" w:sz="0" w:space="0" w:color="auto"/>
        <w:right w:val="none" w:sz="0" w:space="0" w:color="auto"/>
      </w:divBdr>
    </w:div>
    <w:div w:id="1322343383">
      <w:bodyDiv w:val="1"/>
      <w:marLeft w:val="0"/>
      <w:marRight w:val="0"/>
      <w:marTop w:val="0"/>
      <w:marBottom w:val="0"/>
      <w:divBdr>
        <w:top w:val="none" w:sz="0" w:space="0" w:color="auto"/>
        <w:left w:val="none" w:sz="0" w:space="0" w:color="auto"/>
        <w:bottom w:val="none" w:sz="0" w:space="0" w:color="auto"/>
        <w:right w:val="none" w:sz="0" w:space="0" w:color="auto"/>
      </w:divBdr>
    </w:div>
    <w:div w:id="1331904164">
      <w:bodyDiv w:val="1"/>
      <w:marLeft w:val="0"/>
      <w:marRight w:val="0"/>
      <w:marTop w:val="0"/>
      <w:marBottom w:val="0"/>
      <w:divBdr>
        <w:top w:val="none" w:sz="0" w:space="0" w:color="auto"/>
        <w:left w:val="none" w:sz="0" w:space="0" w:color="auto"/>
        <w:bottom w:val="none" w:sz="0" w:space="0" w:color="auto"/>
        <w:right w:val="none" w:sz="0" w:space="0" w:color="auto"/>
      </w:divBdr>
    </w:div>
    <w:div w:id="1338922199">
      <w:bodyDiv w:val="1"/>
      <w:marLeft w:val="0"/>
      <w:marRight w:val="0"/>
      <w:marTop w:val="0"/>
      <w:marBottom w:val="0"/>
      <w:divBdr>
        <w:top w:val="none" w:sz="0" w:space="0" w:color="auto"/>
        <w:left w:val="none" w:sz="0" w:space="0" w:color="auto"/>
        <w:bottom w:val="none" w:sz="0" w:space="0" w:color="auto"/>
        <w:right w:val="none" w:sz="0" w:space="0" w:color="auto"/>
      </w:divBdr>
    </w:div>
    <w:div w:id="1344286665">
      <w:bodyDiv w:val="1"/>
      <w:marLeft w:val="0"/>
      <w:marRight w:val="0"/>
      <w:marTop w:val="0"/>
      <w:marBottom w:val="0"/>
      <w:divBdr>
        <w:top w:val="none" w:sz="0" w:space="0" w:color="auto"/>
        <w:left w:val="none" w:sz="0" w:space="0" w:color="auto"/>
        <w:bottom w:val="none" w:sz="0" w:space="0" w:color="auto"/>
        <w:right w:val="none" w:sz="0" w:space="0" w:color="auto"/>
      </w:divBdr>
    </w:div>
    <w:div w:id="1358501305">
      <w:bodyDiv w:val="1"/>
      <w:marLeft w:val="0"/>
      <w:marRight w:val="0"/>
      <w:marTop w:val="0"/>
      <w:marBottom w:val="0"/>
      <w:divBdr>
        <w:top w:val="none" w:sz="0" w:space="0" w:color="auto"/>
        <w:left w:val="none" w:sz="0" w:space="0" w:color="auto"/>
        <w:bottom w:val="none" w:sz="0" w:space="0" w:color="auto"/>
        <w:right w:val="none" w:sz="0" w:space="0" w:color="auto"/>
      </w:divBdr>
    </w:div>
    <w:div w:id="1361973389">
      <w:bodyDiv w:val="1"/>
      <w:marLeft w:val="0"/>
      <w:marRight w:val="0"/>
      <w:marTop w:val="0"/>
      <w:marBottom w:val="0"/>
      <w:divBdr>
        <w:top w:val="none" w:sz="0" w:space="0" w:color="auto"/>
        <w:left w:val="none" w:sz="0" w:space="0" w:color="auto"/>
        <w:bottom w:val="none" w:sz="0" w:space="0" w:color="auto"/>
        <w:right w:val="none" w:sz="0" w:space="0" w:color="auto"/>
      </w:divBdr>
    </w:div>
    <w:div w:id="1384594836">
      <w:bodyDiv w:val="1"/>
      <w:marLeft w:val="0"/>
      <w:marRight w:val="0"/>
      <w:marTop w:val="0"/>
      <w:marBottom w:val="0"/>
      <w:divBdr>
        <w:top w:val="none" w:sz="0" w:space="0" w:color="auto"/>
        <w:left w:val="none" w:sz="0" w:space="0" w:color="auto"/>
        <w:bottom w:val="none" w:sz="0" w:space="0" w:color="auto"/>
        <w:right w:val="none" w:sz="0" w:space="0" w:color="auto"/>
      </w:divBdr>
    </w:div>
    <w:div w:id="1397167210">
      <w:bodyDiv w:val="1"/>
      <w:marLeft w:val="0"/>
      <w:marRight w:val="0"/>
      <w:marTop w:val="0"/>
      <w:marBottom w:val="0"/>
      <w:divBdr>
        <w:top w:val="none" w:sz="0" w:space="0" w:color="auto"/>
        <w:left w:val="none" w:sz="0" w:space="0" w:color="auto"/>
        <w:bottom w:val="none" w:sz="0" w:space="0" w:color="auto"/>
        <w:right w:val="none" w:sz="0" w:space="0" w:color="auto"/>
      </w:divBdr>
    </w:div>
    <w:div w:id="1407459207">
      <w:bodyDiv w:val="1"/>
      <w:marLeft w:val="0"/>
      <w:marRight w:val="0"/>
      <w:marTop w:val="0"/>
      <w:marBottom w:val="0"/>
      <w:divBdr>
        <w:top w:val="none" w:sz="0" w:space="0" w:color="auto"/>
        <w:left w:val="none" w:sz="0" w:space="0" w:color="auto"/>
        <w:bottom w:val="none" w:sz="0" w:space="0" w:color="auto"/>
        <w:right w:val="none" w:sz="0" w:space="0" w:color="auto"/>
      </w:divBdr>
    </w:div>
    <w:div w:id="1410422294">
      <w:bodyDiv w:val="1"/>
      <w:marLeft w:val="0"/>
      <w:marRight w:val="0"/>
      <w:marTop w:val="0"/>
      <w:marBottom w:val="0"/>
      <w:divBdr>
        <w:top w:val="none" w:sz="0" w:space="0" w:color="auto"/>
        <w:left w:val="none" w:sz="0" w:space="0" w:color="auto"/>
        <w:bottom w:val="none" w:sz="0" w:space="0" w:color="auto"/>
        <w:right w:val="none" w:sz="0" w:space="0" w:color="auto"/>
      </w:divBdr>
    </w:div>
    <w:div w:id="1437015593">
      <w:bodyDiv w:val="1"/>
      <w:marLeft w:val="0"/>
      <w:marRight w:val="0"/>
      <w:marTop w:val="0"/>
      <w:marBottom w:val="0"/>
      <w:divBdr>
        <w:top w:val="none" w:sz="0" w:space="0" w:color="auto"/>
        <w:left w:val="none" w:sz="0" w:space="0" w:color="auto"/>
        <w:bottom w:val="none" w:sz="0" w:space="0" w:color="auto"/>
        <w:right w:val="none" w:sz="0" w:space="0" w:color="auto"/>
      </w:divBdr>
    </w:div>
    <w:div w:id="1441529915">
      <w:bodyDiv w:val="1"/>
      <w:marLeft w:val="0"/>
      <w:marRight w:val="0"/>
      <w:marTop w:val="0"/>
      <w:marBottom w:val="0"/>
      <w:divBdr>
        <w:top w:val="none" w:sz="0" w:space="0" w:color="auto"/>
        <w:left w:val="none" w:sz="0" w:space="0" w:color="auto"/>
        <w:bottom w:val="none" w:sz="0" w:space="0" w:color="auto"/>
        <w:right w:val="none" w:sz="0" w:space="0" w:color="auto"/>
      </w:divBdr>
    </w:div>
    <w:div w:id="1444610354">
      <w:bodyDiv w:val="1"/>
      <w:marLeft w:val="0"/>
      <w:marRight w:val="0"/>
      <w:marTop w:val="0"/>
      <w:marBottom w:val="0"/>
      <w:divBdr>
        <w:top w:val="none" w:sz="0" w:space="0" w:color="auto"/>
        <w:left w:val="none" w:sz="0" w:space="0" w:color="auto"/>
        <w:bottom w:val="none" w:sz="0" w:space="0" w:color="auto"/>
        <w:right w:val="none" w:sz="0" w:space="0" w:color="auto"/>
      </w:divBdr>
    </w:div>
    <w:div w:id="1450781143">
      <w:bodyDiv w:val="1"/>
      <w:marLeft w:val="0"/>
      <w:marRight w:val="0"/>
      <w:marTop w:val="0"/>
      <w:marBottom w:val="0"/>
      <w:divBdr>
        <w:top w:val="none" w:sz="0" w:space="0" w:color="auto"/>
        <w:left w:val="none" w:sz="0" w:space="0" w:color="auto"/>
        <w:bottom w:val="none" w:sz="0" w:space="0" w:color="auto"/>
        <w:right w:val="none" w:sz="0" w:space="0" w:color="auto"/>
      </w:divBdr>
    </w:div>
    <w:div w:id="1453599053">
      <w:bodyDiv w:val="1"/>
      <w:marLeft w:val="0"/>
      <w:marRight w:val="0"/>
      <w:marTop w:val="0"/>
      <w:marBottom w:val="0"/>
      <w:divBdr>
        <w:top w:val="none" w:sz="0" w:space="0" w:color="auto"/>
        <w:left w:val="none" w:sz="0" w:space="0" w:color="auto"/>
        <w:bottom w:val="none" w:sz="0" w:space="0" w:color="auto"/>
        <w:right w:val="none" w:sz="0" w:space="0" w:color="auto"/>
      </w:divBdr>
    </w:div>
    <w:div w:id="1467552273">
      <w:bodyDiv w:val="1"/>
      <w:marLeft w:val="0"/>
      <w:marRight w:val="0"/>
      <w:marTop w:val="0"/>
      <w:marBottom w:val="0"/>
      <w:divBdr>
        <w:top w:val="none" w:sz="0" w:space="0" w:color="auto"/>
        <w:left w:val="none" w:sz="0" w:space="0" w:color="auto"/>
        <w:bottom w:val="none" w:sz="0" w:space="0" w:color="auto"/>
        <w:right w:val="none" w:sz="0" w:space="0" w:color="auto"/>
      </w:divBdr>
    </w:div>
    <w:div w:id="1477990811">
      <w:bodyDiv w:val="1"/>
      <w:marLeft w:val="0"/>
      <w:marRight w:val="0"/>
      <w:marTop w:val="0"/>
      <w:marBottom w:val="0"/>
      <w:divBdr>
        <w:top w:val="none" w:sz="0" w:space="0" w:color="auto"/>
        <w:left w:val="none" w:sz="0" w:space="0" w:color="auto"/>
        <w:bottom w:val="none" w:sz="0" w:space="0" w:color="auto"/>
        <w:right w:val="none" w:sz="0" w:space="0" w:color="auto"/>
      </w:divBdr>
    </w:div>
    <w:div w:id="1493132617">
      <w:bodyDiv w:val="1"/>
      <w:marLeft w:val="0"/>
      <w:marRight w:val="0"/>
      <w:marTop w:val="0"/>
      <w:marBottom w:val="0"/>
      <w:divBdr>
        <w:top w:val="none" w:sz="0" w:space="0" w:color="auto"/>
        <w:left w:val="none" w:sz="0" w:space="0" w:color="auto"/>
        <w:bottom w:val="none" w:sz="0" w:space="0" w:color="auto"/>
        <w:right w:val="none" w:sz="0" w:space="0" w:color="auto"/>
      </w:divBdr>
    </w:div>
    <w:div w:id="1517381404">
      <w:bodyDiv w:val="1"/>
      <w:marLeft w:val="0"/>
      <w:marRight w:val="0"/>
      <w:marTop w:val="0"/>
      <w:marBottom w:val="0"/>
      <w:divBdr>
        <w:top w:val="none" w:sz="0" w:space="0" w:color="auto"/>
        <w:left w:val="none" w:sz="0" w:space="0" w:color="auto"/>
        <w:bottom w:val="none" w:sz="0" w:space="0" w:color="auto"/>
        <w:right w:val="none" w:sz="0" w:space="0" w:color="auto"/>
      </w:divBdr>
    </w:div>
    <w:div w:id="1517429046">
      <w:bodyDiv w:val="1"/>
      <w:marLeft w:val="0"/>
      <w:marRight w:val="0"/>
      <w:marTop w:val="0"/>
      <w:marBottom w:val="0"/>
      <w:divBdr>
        <w:top w:val="none" w:sz="0" w:space="0" w:color="auto"/>
        <w:left w:val="none" w:sz="0" w:space="0" w:color="auto"/>
        <w:bottom w:val="none" w:sz="0" w:space="0" w:color="auto"/>
        <w:right w:val="none" w:sz="0" w:space="0" w:color="auto"/>
      </w:divBdr>
    </w:div>
    <w:div w:id="1532761338">
      <w:bodyDiv w:val="1"/>
      <w:marLeft w:val="0"/>
      <w:marRight w:val="0"/>
      <w:marTop w:val="0"/>
      <w:marBottom w:val="0"/>
      <w:divBdr>
        <w:top w:val="none" w:sz="0" w:space="0" w:color="auto"/>
        <w:left w:val="none" w:sz="0" w:space="0" w:color="auto"/>
        <w:bottom w:val="none" w:sz="0" w:space="0" w:color="auto"/>
        <w:right w:val="none" w:sz="0" w:space="0" w:color="auto"/>
      </w:divBdr>
    </w:div>
    <w:div w:id="1544094981">
      <w:bodyDiv w:val="1"/>
      <w:marLeft w:val="0"/>
      <w:marRight w:val="0"/>
      <w:marTop w:val="0"/>
      <w:marBottom w:val="0"/>
      <w:divBdr>
        <w:top w:val="none" w:sz="0" w:space="0" w:color="auto"/>
        <w:left w:val="none" w:sz="0" w:space="0" w:color="auto"/>
        <w:bottom w:val="none" w:sz="0" w:space="0" w:color="auto"/>
        <w:right w:val="none" w:sz="0" w:space="0" w:color="auto"/>
      </w:divBdr>
    </w:div>
    <w:div w:id="1556431239">
      <w:bodyDiv w:val="1"/>
      <w:marLeft w:val="0"/>
      <w:marRight w:val="0"/>
      <w:marTop w:val="0"/>
      <w:marBottom w:val="0"/>
      <w:divBdr>
        <w:top w:val="none" w:sz="0" w:space="0" w:color="auto"/>
        <w:left w:val="none" w:sz="0" w:space="0" w:color="auto"/>
        <w:bottom w:val="none" w:sz="0" w:space="0" w:color="auto"/>
        <w:right w:val="none" w:sz="0" w:space="0" w:color="auto"/>
      </w:divBdr>
    </w:div>
    <w:div w:id="1563562638">
      <w:bodyDiv w:val="1"/>
      <w:marLeft w:val="0"/>
      <w:marRight w:val="0"/>
      <w:marTop w:val="0"/>
      <w:marBottom w:val="0"/>
      <w:divBdr>
        <w:top w:val="none" w:sz="0" w:space="0" w:color="auto"/>
        <w:left w:val="none" w:sz="0" w:space="0" w:color="auto"/>
        <w:bottom w:val="none" w:sz="0" w:space="0" w:color="auto"/>
        <w:right w:val="none" w:sz="0" w:space="0" w:color="auto"/>
      </w:divBdr>
    </w:div>
    <w:div w:id="1582064927">
      <w:bodyDiv w:val="1"/>
      <w:marLeft w:val="0"/>
      <w:marRight w:val="0"/>
      <w:marTop w:val="0"/>
      <w:marBottom w:val="0"/>
      <w:divBdr>
        <w:top w:val="none" w:sz="0" w:space="0" w:color="auto"/>
        <w:left w:val="none" w:sz="0" w:space="0" w:color="auto"/>
        <w:bottom w:val="none" w:sz="0" w:space="0" w:color="auto"/>
        <w:right w:val="none" w:sz="0" w:space="0" w:color="auto"/>
      </w:divBdr>
    </w:div>
    <w:div w:id="1583484287">
      <w:bodyDiv w:val="1"/>
      <w:marLeft w:val="0"/>
      <w:marRight w:val="0"/>
      <w:marTop w:val="0"/>
      <w:marBottom w:val="0"/>
      <w:divBdr>
        <w:top w:val="none" w:sz="0" w:space="0" w:color="auto"/>
        <w:left w:val="none" w:sz="0" w:space="0" w:color="auto"/>
        <w:bottom w:val="none" w:sz="0" w:space="0" w:color="auto"/>
        <w:right w:val="none" w:sz="0" w:space="0" w:color="auto"/>
      </w:divBdr>
    </w:div>
    <w:div w:id="1604919828">
      <w:bodyDiv w:val="1"/>
      <w:marLeft w:val="0"/>
      <w:marRight w:val="0"/>
      <w:marTop w:val="0"/>
      <w:marBottom w:val="0"/>
      <w:divBdr>
        <w:top w:val="none" w:sz="0" w:space="0" w:color="auto"/>
        <w:left w:val="none" w:sz="0" w:space="0" w:color="auto"/>
        <w:bottom w:val="none" w:sz="0" w:space="0" w:color="auto"/>
        <w:right w:val="none" w:sz="0" w:space="0" w:color="auto"/>
      </w:divBdr>
    </w:div>
    <w:div w:id="1617063062">
      <w:bodyDiv w:val="1"/>
      <w:marLeft w:val="0"/>
      <w:marRight w:val="0"/>
      <w:marTop w:val="0"/>
      <w:marBottom w:val="0"/>
      <w:divBdr>
        <w:top w:val="none" w:sz="0" w:space="0" w:color="auto"/>
        <w:left w:val="none" w:sz="0" w:space="0" w:color="auto"/>
        <w:bottom w:val="none" w:sz="0" w:space="0" w:color="auto"/>
        <w:right w:val="none" w:sz="0" w:space="0" w:color="auto"/>
      </w:divBdr>
    </w:div>
    <w:div w:id="1620989062">
      <w:bodyDiv w:val="1"/>
      <w:marLeft w:val="0"/>
      <w:marRight w:val="0"/>
      <w:marTop w:val="0"/>
      <w:marBottom w:val="0"/>
      <w:divBdr>
        <w:top w:val="none" w:sz="0" w:space="0" w:color="auto"/>
        <w:left w:val="none" w:sz="0" w:space="0" w:color="auto"/>
        <w:bottom w:val="none" w:sz="0" w:space="0" w:color="auto"/>
        <w:right w:val="none" w:sz="0" w:space="0" w:color="auto"/>
      </w:divBdr>
    </w:div>
    <w:div w:id="1623073672">
      <w:bodyDiv w:val="1"/>
      <w:marLeft w:val="0"/>
      <w:marRight w:val="0"/>
      <w:marTop w:val="0"/>
      <w:marBottom w:val="0"/>
      <w:divBdr>
        <w:top w:val="none" w:sz="0" w:space="0" w:color="auto"/>
        <w:left w:val="none" w:sz="0" w:space="0" w:color="auto"/>
        <w:bottom w:val="none" w:sz="0" w:space="0" w:color="auto"/>
        <w:right w:val="none" w:sz="0" w:space="0" w:color="auto"/>
      </w:divBdr>
    </w:div>
    <w:div w:id="1631940782">
      <w:bodyDiv w:val="1"/>
      <w:marLeft w:val="0"/>
      <w:marRight w:val="0"/>
      <w:marTop w:val="0"/>
      <w:marBottom w:val="0"/>
      <w:divBdr>
        <w:top w:val="none" w:sz="0" w:space="0" w:color="auto"/>
        <w:left w:val="none" w:sz="0" w:space="0" w:color="auto"/>
        <w:bottom w:val="none" w:sz="0" w:space="0" w:color="auto"/>
        <w:right w:val="none" w:sz="0" w:space="0" w:color="auto"/>
      </w:divBdr>
    </w:div>
    <w:div w:id="1645238303">
      <w:bodyDiv w:val="1"/>
      <w:marLeft w:val="0"/>
      <w:marRight w:val="0"/>
      <w:marTop w:val="0"/>
      <w:marBottom w:val="0"/>
      <w:divBdr>
        <w:top w:val="none" w:sz="0" w:space="0" w:color="auto"/>
        <w:left w:val="none" w:sz="0" w:space="0" w:color="auto"/>
        <w:bottom w:val="none" w:sz="0" w:space="0" w:color="auto"/>
        <w:right w:val="none" w:sz="0" w:space="0" w:color="auto"/>
      </w:divBdr>
    </w:div>
    <w:div w:id="1663392412">
      <w:bodyDiv w:val="1"/>
      <w:marLeft w:val="0"/>
      <w:marRight w:val="0"/>
      <w:marTop w:val="0"/>
      <w:marBottom w:val="0"/>
      <w:divBdr>
        <w:top w:val="none" w:sz="0" w:space="0" w:color="auto"/>
        <w:left w:val="none" w:sz="0" w:space="0" w:color="auto"/>
        <w:bottom w:val="none" w:sz="0" w:space="0" w:color="auto"/>
        <w:right w:val="none" w:sz="0" w:space="0" w:color="auto"/>
      </w:divBdr>
    </w:div>
    <w:div w:id="1668823667">
      <w:bodyDiv w:val="1"/>
      <w:marLeft w:val="0"/>
      <w:marRight w:val="0"/>
      <w:marTop w:val="0"/>
      <w:marBottom w:val="0"/>
      <w:divBdr>
        <w:top w:val="none" w:sz="0" w:space="0" w:color="auto"/>
        <w:left w:val="none" w:sz="0" w:space="0" w:color="auto"/>
        <w:bottom w:val="none" w:sz="0" w:space="0" w:color="auto"/>
        <w:right w:val="none" w:sz="0" w:space="0" w:color="auto"/>
      </w:divBdr>
    </w:div>
    <w:div w:id="1669795149">
      <w:bodyDiv w:val="1"/>
      <w:marLeft w:val="0"/>
      <w:marRight w:val="0"/>
      <w:marTop w:val="0"/>
      <w:marBottom w:val="0"/>
      <w:divBdr>
        <w:top w:val="none" w:sz="0" w:space="0" w:color="auto"/>
        <w:left w:val="none" w:sz="0" w:space="0" w:color="auto"/>
        <w:bottom w:val="none" w:sz="0" w:space="0" w:color="auto"/>
        <w:right w:val="none" w:sz="0" w:space="0" w:color="auto"/>
      </w:divBdr>
    </w:div>
    <w:div w:id="1687169096">
      <w:bodyDiv w:val="1"/>
      <w:marLeft w:val="0"/>
      <w:marRight w:val="0"/>
      <w:marTop w:val="0"/>
      <w:marBottom w:val="0"/>
      <w:divBdr>
        <w:top w:val="none" w:sz="0" w:space="0" w:color="auto"/>
        <w:left w:val="none" w:sz="0" w:space="0" w:color="auto"/>
        <w:bottom w:val="none" w:sz="0" w:space="0" w:color="auto"/>
        <w:right w:val="none" w:sz="0" w:space="0" w:color="auto"/>
      </w:divBdr>
    </w:div>
    <w:div w:id="1689794032">
      <w:bodyDiv w:val="1"/>
      <w:marLeft w:val="0"/>
      <w:marRight w:val="0"/>
      <w:marTop w:val="0"/>
      <w:marBottom w:val="0"/>
      <w:divBdr>
        <w:top w:val="none" w:sz="0" w:space="0" w:color="auto"/>
        <w:left w:val="none" w:sz="0" w:space="0" w:color="auto"/>
        <w:bottom w:val="none" w:sz="0" w:space="0" w:color="auto"/>
        <w:right w:val="none" w:sz="0" w:space="0" w:color="auto"/>
      </w:divBdr>
    </w:div>
    <w:div w:id="1716730220">
      <w:bodyDiv w:val="1"/>
      <w:marLeft w:val="0"/>
      <w:marRight w:val="0"/>
      <w:marTop w:val="0"/>
      <w:marBottom w:val="0"/>
      <w:divBdr>
        <w:top w:val="none" w:sz="0" w:space="0" w:color="auto"/>
        <w:left w:val="none" w:sz="0" w:space="0" w:color="auto"/>
        <w:bottom w:val="none" w:sz="0" w:space="0" w:color="auto"/>
        <w:right w:val="none" w:sz="0" w:space="0" w:color="auto"/>
      </w:divBdr>
    </w:div>
    <w:div w:id="1731806814">
      <w:bodyDiv w:val="1"/>
      <w:marLeft w:val="0"/>
      <w:marRight w:val="0"/>
      <w:marTop w:val="0"/>
      <w:marBottom w:val="0"/>
      <w:divBdr>
        <w:top w:val="none" w:sz="0" w:space="0" w:color="auto"/>
        <w:left w:val="none" w:sz="0" w:space="0" w:color="auto"/>
        <w:bottom w:val="none" w:sz="0" w:space="0" w:color="auto"/>
        <w:right w:val="none" w:sz="0" w:space="0" w:color="auto"/>
      </w:divBdr>
    </w:div>
    <w:div w:id="1739858638">
      <w:bodyDiv w:val="1"/>
      <w:marLeft w:val="0"/>
      <w:marRight w:val="0"/>
      <w:marTop w:val="0"/>
      <w:marBottom w:val="0"/>
      <w:divBdr>
        <w:top w:val="none" w:sz="0" w:space="0" w:color="auto"/>
        <w:left w:val="none" w:sz="0" w:space="0" w:color="auto"/>
        <w:bottom w:val="none" w:sz="0" w:space="0" w:color="auto"/>
        <w:right w:val="none" w:sz="0" w:space="0" w:color="auto"/>
      </w:divBdr>
    </w:div>
    <w:div w:id="1753775162">
      <w:bodyDiv w:val="1"/>
      <w:marLeft w:val="0"/>
      <w:marRight w:val="0"/>
      <w:marTop w:val="0"/>
      <w:marBottom w:val="0"/>
      <w:divBdr>
        <w:top w:val="none" w:sz="0" w:space="0" w:color="auto"/>
        <w:left w:val="none" w:sz="0" w:space="0" w:color="auto"/>
        <w:bottom w:val="none" w:sz="0" w:space="0" w:color="auto"/>
        <w:right w:val="none" w:sz="0" w:space="0" w:color="auto"/>
      </w:divBdr>
    </w:div>
    <w:div w:id="1758021349">
      <w:bodyDiv w:val="1"/>
      <w:marLeft w:val="0"/>
      <w:marRight w:val="0"/>
      <w:marTop w:val="0"/>
      <w:marBottom w:val="0"/>
      <w:divBdr>
        <w:top w:val="none" w:sz="0" w:space="0" w:color="auto"/>
        <w:left w:val="none" w:sz="0" w:space="0" w:color="auto"/>
        <w:bottom w:val="none" w:sz="0" w:space="0" w:color="auto"/>
        <w:right w:val="none" w:sz="0" w:space="0" w:color="auto"/>
      </w:divBdr>
    </w:div>
    <w:div w:id="1764951635">
      <w:bodyDiv w:val="1"/>
      <w:marLeft w:val="0"/>
      <w:marRight w:val="0"/>
      <w:marTop w:val="0"/>
      <w:marBottom w:val="0"/>
      <w:divBdr>
        <w:top w:val="none" w:sz="0" w:space="0" w:color="auto"/>
        <w:left w:val="none" w:sz="0" w:space="0" w:color="auto"/>
        <w:bottom w:val="none" w:sz="0" w:space="0" w:color="auto"/>
        <w:right w:val="none" w:sz="0" w:space="0" w:color="auto"/>
      </w:divBdr>
    </w:div>
    <w:div w:id="1772119164">
      <w:bodyDiv w:val="1"/>
      <w:marLeft w:val="0"/>
      <w:marRight w:val="0"/>
      <w:marTop w:val="0"/>
      <w:marBottom w:val="0"/>
      <w:divBdr>
        <w:top w:val="none" w:sz="0" w:space="0" w:color="auto"/>
        <w:left w:val="none" w:sz="0" w:space="0" w:color="auto"/>
        <w:bottom w:val="none" w:sz="0" w:space="0" w:color="auto"/>
        <w:right w:val="none" w:sz="0" w:space="0" w:color="auto"/>
      </w:divBdr>
    </w:div>
    <w:div w:id="1779522167">
      <w:bodyDiv w:val="1"/>
      <w:marLeft w:val="0"/>
      <w:marRight w:val="0"/>
      <w:marTop w:val="0"/>
      <w:marBottom w:val="0"/>
      <w:divBdr>
        <w:top w:val="none" w:sz="0" w:space="0" w:color="auto"/>
        <w:left w:val="none" w:sz="0" w:space="0" w:color="auto"/>
        <w:bottom w:val="none" w:sz="0" w:space="0" w:color="auto"/>
        <w:right w:val="none" w:sz="0" w:space="0" w:color="auto"/>
      </w:divBdr>
    </w:div>
    <w:div w:id="1788230451">
      <w:bodyDiv w:val="1"/>
      <w:marLeft w:val="0"/>
      <w:marRight w:val="0"/>
      <w:marTop w:val="0"/>
      <w:marBottom w:val="0"/>
      <w:divBdr>
        <w:top w:val="none" w:sz="0" w:space="0" w:color="auto"/>
        <w:left w:val="none" w:sz="0" w:space="0" w:color="auto"/>
        <w:bottom w:val="none" w:sz="0" w:space="0" w:color="auto"/>
        <w:right w:val="none" w:sz="0" w:space="0" w:color="auto"/>
      </w:divBdr>
    </w:div>
    <w:div w:id="1793356703">
      <w:bodyDiv w:val="1"/>
      <w:marLeft w:val="0"/>
      <w:marRight w:val="0"/>
      <w:marTop w:val="0"/>
      <w:marBottom w:val="0"/>
      <w:divBdr>
        <w:top w:val="none" w:sz="0" w:space="0" w:color="auto"/>
        <w:left w:val="none" w:sz="0" w:space="0" w:color="auto"/>
        <w:bottom w:val="none" w:sz="0" w:space="0" w:color="auto"/>
        <w:right w:val="none" w:sz="0" w:space="0" w:color="auto"/>
      </w:divBdr>
    </w:div>
    <w:div w:id="1800566579">
      <w:bodyDiv w:val="1"/>
      <w:marLeft w:val="0"/>
      <w:marRight w:val="0"/>
      <w:marTop w:val="0"/>
      <w:marBottom w:val="0"/>
      <w:divBdr>
        <w:top w:val="none" w:sz="0" w:space="0" w:color="auto"/>
        <w:left w:val="none" w:sz="0" w:space="0" w:color="auto"/>
        <w:bottom w:val="none" w:sz="0" w:space="0" w:color="auto"/>
        <w:right w:val="none" w:sz="0" w:space="0" w:color="auto"/>
      </w:divBdr>
    </w:div>
    <w:div w:id="1802647810">
      <w:bodyDiv w:val="1"/>
      <w:marLeft w:val="0"/>
      <w:marRight w:val="0"/>
      <w:marTop w:val="0"/>
      <w:marBottom w:val="0"/>
      <w:divBdr>
        <w:top w:val="none" w:sz="0" w:space="0" w:color="auto"/>
        <w:left w:val="none" w:sz="0" w:space="0" w:color="auto"/>
        <w:bottom w:val="none" w:sz="0" w:space="0" w:color="auto"/>
        <w:right w:val="none" w:sz="0" w:space="0" w:color="auto"/>
      </w:divBdr>
    </w:div>
    <w:div w:id="1824159627">
      <w:bodyDiv w:val="1"/>
      <w:marLeft w:val="0"/>
      <w:marRight w:val="0"/>
      <w:marTop w:val="0"/>
      <w:marBottom w:val="0"/>
      <w:divBdr>
        <w:top w:val="none" w:sz="0" w:space="0" w:color="auto"/>
        <w:left w:val="none" w:sz="0" w:space="0" w:color="auto"/>
        <w:bottom w:val="none" w:sz="0" w:space="0" w:color="auto"/>
        <w:right w:val="none" w:sz="0" w:space="0" w:color="auto"/>
      </w:divBdr>
    </w:div>
    <w:div w:id="1833597748">
      <w:bodyDiv w:val="1"/>
      <w:marLeft w:val="0"/>
      <w:marRight w:val="0"/>
      <w:marTop w:val="0"/>
      <w:marBottom w:val="0"/>
      <w:divBdr>
        <w:top w:val="none" w:sz="0" w:space="0" w:color="auto"/>
        <w:left w:val="none" w:sz="0" w:space="0" w:color="auto"/>
        <w:bottom w:val="none" w:sz="0" w:space="0" w:color="auto"/>
        <w:right w:val="none" w:sz="0" w:space="0" w:color="auto"/>
      </w:divBdr>
    </w:div>
    <w:div w:id="1849326549">
      <w:bodyDiv w:val="1"/>
      <w:marLeft w:val="0"/>
      <w:marRight w:val="0"/>
      <w:marTop w:val="0"/>
      <w:marBottom w:val="0"/>
      <w:divBdr>
        <w:top w:val="none" w:sz="0" w:space="0" w:color="auto"/>
        <w:left w:val="none" w:sz="0" w:space="0" w:color="auto"/>
        <w:bottom w:val="none" w:sz="0" w:space="0" w:color="auto"/>
        <w:right w:val="none" w:sz="0" w:space="0" w:color="auto"/>
      </w:divBdr>
    </w:div>
    <w:div w:id="1856536034">
      <w:bodyDiv w:val="1"/>
      <w:marLeft w:val="0"/>
      <w:marRight w:val="0"/>
      <w:marTop w:val="0"/>
      <w:marBottom w:val="0"/>
      <w:divBdr>
        <w:top w:val="none" w:sz="0" w:space="0" w:color="auto"/>
        <w:left w:val="none" w:sz="0" w:space="0" w:color="auto"/>
        <w:bottom w:val="none" w:sz="0" w:space="0" w:color="auto"/>
        <w:right w:val="none" w:sz="0" w:space="0" w:color="auto"/>
      </w:divBdr>
    </w:div>
    <w:div w:id="1926962253">
      <w:bodyDiv w:val="1"/>
      <w:marLeft w:val="0"/>
      <w:marRight w:val="0"/>
      <w:marTop w:val="0"/>
      <w:marBottom w:val="0"/>
      <w:divBdr>
        <w:top w:val="none" w:sz="0" w:space="0" w:color="auto"/>
        <w:left w:val="none" w:sz="0" w:space="0" w:color="auto"/>
        <w:bottom w:val="none" w:sz="0" w:space="0" w:color="auto"/>
        <w:right w:val="none" w:sz="0" w:space="0" w:color="auto"/>
      </w:divBdr>
    </w:div>
    <w:div w:id="1942836257">
      <w:bodyDiv w:val="1"/>
      <w:marLeft w:val="0"/>
      <w:marRight w:val="0"/>
      <w:marTop w:val="0"/>
      <w:marBottom w:val="0"/>
      <w:divBdr>
        <w:top w:val="none" w:sz="0" w:space="0" w:color="auto"/>
        <w:left w:val="none" w:sz="0" w:space="0" w:color="auto"/>
        <w:bottom w:val="none" w:sz="0" w:space="0" w:color="auto"/>
        <w:right w:val="none" w:sz="0" w:space="0" w:color="auto"/>
      </w:divBdr>
    </w:div>
    <w:div w:id="1943881088">
      <w:bodyDiv w:val="1"/>
      <w:marLeft w:val="0"/>
      <w:marRight w:val="0"/>
      <w:marTop w:val="0"/>
      <w:marBottom w:val="0"/>
      <w:divBdr>
        <w:top w:val="none" w:sz="0" w:space="0" w:color="auto"/>
        <w:left w:val="none" w:sz="0" w:space="0" w:color="auto"/>
        <w:bottom w:val="none" w:sz="0" w:space="0" w:color="auto"/>
        <w:right w:val="none" w:sz="0" w:space="0" w:color="auto"/>
      </w:divBdr>
    </w:div>
    <w:div w:id="1958490429">
      <w:bodyDiv w:val="1"/>
      <w:marLeft w:val="0"/>
      <w:marRight w:val="0"/>
      <w:marTop w:val="0"/>
      <w:marBottom w:val="0"/>
      <w:divBdr>
        <w:top w:val="none" w:sz="0" w:space="0" w:color="auto"/>
        <w:left w:val="none" w:sz="0" w:space="0" w:color="auto"/>
        <w:bottom w:val="none" w:sz="0" w:space="0" w:color="auto"/>
        <w:right w:val="none" w:sz="0" w:space="0" w:color="auto"/>
      </w:divBdr>
    </w:div>
    <w:div w:id="1959943577">
      <w:bodyDiv w:val="1"/>
      <w:marLeft w:val="0"/>
      <w:marRight w:val="0"/>
      <w:marTop w:val="0"/>
      <w:marBottom w:val="0"/>
      <w:divBdr>
        <w:top w:val="none" w:sz="0" w:space="0" w:color="auto"/>
        <w:left w:val="none" w:sz="0" w:space="0" w:color="auto"/>
        <w:bottom w:val="none" w:sz="0" w:space="0" w:color="auto"/>
        <w:right w:val="none" w:sz="0" w:space="0" w:color="auto"/>
      </w:divBdr>
    </w:div>
    <w:div w:id="1990867189">
      <w:bodyDiv w:val="1"/>
      <w:marLeft w:val="0"/>
      <w:marRight w:val="0"/>
      <w:marTop w:val="0"/>
      <w:marBottom w:val="0"/>
      <w:divBdr>
        <w:top w:val="none" w:sz="0" w:space="0" w:color="auto"/>
        <w:left w:val="none" w:sz="0" w:space="0" w:color="auto"/>
        <w:bottom w:val="none" w:sz="0" w:space="0" w:color="auto"/>
        <w:right w:val="none" w:sz="0" w:space="0" w:color="auto"/>
      </w:divBdr>
    </w:div>
    <w:div w:id="1994023792">
      <w:bodyDiv w:val="1"/>
      <w:marLeft w:val="0"/>
      <w:marRight w:val="0"/>
      <w:marTop w:val="0"/>
      <w:marBottom w:val="0"/>
      <w:divBdr>
        <w:top w:val="none" w:sz="0" w:space="0" w:color="auto"/>
        <w:left w:val="none" w:sz="0" w:space="0" w:color="auto"/>
        <w:bottom w:val="none" w:sz="0" w:space="0" w:color="auto"/>
        <w:right w:val="none" w:sz="0" w:space="0" w:color="auto"/>
      </w:divBdr>
    </w:div>
    <w:div w:id="1996032852">
      <w:bodyDiv w:val="1"/>
      <w:marLeft w:val="0"/>
      <w:marRight w:val="0"/>
      <w:marTop w:val="0"/>
      <w:marBottom w:val="0"/>
      <w:divBdr>
        <w:top w:val="none" w:sz="0" w:space="0" w:color="auto"/>
        <w:left w:val="none" w:sz="0" w:space="0" w:color="auto"/>
        <w:bottom w:val="none" w:sz="0" w:space="0" w:color="auto"/>
        <w:right w:val="none" w:sz="0" w:space="0" w:color="auto"/>
      </w:divBdr>
    </w:div>
    <w:div w:id="2008707223">
      <w:bodyDiv w:val="1"/>
      <w:marLeft w:val="0"/>
      <w:marRight w:val="0"/>
      <w:marTop w:val="0"/>
      <w:marBottom w:val="0"/>
      <w:divBdr>
        <w:top w:val="none" w:sz="0" w:space="0" w:color="auto"/>
        <w:left w:val="none" w:sz="0" w:space="0" w:color="auto"/>
        <w:bottom w:val="none" w:sz="0" w:space="0" w:color="auto"/>
        <w:right w:val="none" w:sz="0" w:space="0" w:color="auto"/>
      </w:divBdr>
    </w:div>
    <w:div w:id="2017531427">
      <w:bodyDiv w:val="1"/>
      <w:marLeft w:val="0"/>
      <w:marRight w:val="0"/>
      <w:marTop w:val="0"/>
      <w:marBottom w:val="0"/>
      <w:divBdr>
        <w:top w:val="none" w:sz="0" w:space="0" w:color="auto"/>
        <w:left w:val="none" w:sz="0" w:space="0" w:color="auto"/>
        <w:bottom w:val="none" w:sz="0" w:space="0" w:color="auto"/>
        <w:right w:val="none" w:sz="0" w:space="0" w:color="auto"/>
      </w:divBdr>
    </w:div>
    <w:div w:id="2038966263">
      <w:bodyDiv w:val="1"/>
      <w:marLeft w:val="0"/>
      <w:marRight w:val="0"/>
      <w:marTop w:val="0"/>
      <w:marBottom w:val="0"/>
      <w:divBdr>
        <w:top w:val="none" w:sz="0" w:space="0" w:color="auto"/>
        <w:left w:val="none" w:sz="0" w:space="0" w:color="auto"/>
        <w:bottom w:val="none" w:sz="0" w:space="0" w:color="auto"/>
        <w:right w:val="none" w:sz="0" w:space="0" w:color="auto"/>
      </w:divBdr>
    </w:div>
    <w:div w:id="2049406445">
      <w:bodyDiv w:val="1"/>
      <w:marLeft w:val="0"/>
      <w:marRight w:val="0"/>
      <w:marTop w:val="0"/>
      <w:marBottom w:val="0"/>
      <w:divBdr>
        <w:top w:val="none" w:sz="0" w:space="0" w:color="auto"/>
        <w:left w:val="none" w:sz="0" w:space="0" w:color="auto"/>
        <w:bottom w:val="none" w:sz="0" w:space="0" w:color="auto"/>
        <w:right w:val="none" w:sz="0" w:space="0" w:color="auto"/>
      </w:divBdr>
    </w:div>
    <w:div w:id="2049790739">
      <w:bodyDiv w:val="1"/>
      <w:marLeft w:val="0"/>
      <w:marRight w:val="0"/>
      <w:marTop w:val="0"/>
      <w:marBottom w:val="0"/>
      <w:divBdr>
        <w:top w:val="none" w:sz="0" w:space="0" w:color="auto"/>
        <w:left w:val="none" w:sz="0" w:space="0" w:color="auto"/>
        <w:bottom w:val="none" w:sz="0" w:space="0" w:color="auto"/>
        <w:right w:val="none" w:sz="0" w:space="0" w:color="auto"/>
      </w:divBdr>
    </w:div>
    <w:div w:id="2055494990">
      <w:bodyDiv w:val="1"/>
      <w:marLeft w:val="0"/>
      <w:marRight w:val="0"/>
      <w:marTop w:val="0"/>
      <w:marBottom w:val="0"/>
      <w:divBdr>
        <w:top w:val="none" w:sz="0" w:space="0" w:color="auto"/>
        <w:left w:val="none" w:sz="0" w:space="0" w:color="auto"/>
        <w:bottom w:val="none" w:sz="0" w:space="0" w:color="auto"/>
        <w:right w:val="none" w:sz="0" w:space="0" w:color="auto"/>
      </w:divBdr>
    </w:div>
    <w:div w:id="2067027071">
      <w:bodyDiv w:val="1"/>
      <w:marLeft w:val="0"/>
      <w:marRight w:val="0"/>
      <w:marTop w:val="0"/>
      <w:marBottom w:val="0"/>
      <w:divBdr>
        <w:top w:val="none" w:sz="0" w:space="0" w:color="auto"/>
        <w:left w:val="none" w:sz="0" w:space="0" w:color="auto"/>
        <w:bottom w:val="none" w:sz="0" w:space="0" w:color="auto"/>
        <w:right w:val="none" w:sz="0" w:space="0" w:color="auto"/>
      </w:divBdr>
    </w:div>
    <w:div w:id="2068995593">
      <w:bodyDiv w:val="1"/>
      <w:marLeft w:val="0"/>
      <w:marRight w:val="0"/>
      <w:marTop w:val="0"/>
      <w:marBottom w:val="0"/>
      <w:divBdr>
        <w:top w:val="none" w:sz="0" w:space="0" w:color="auto"/>
        <w:left w:val="none" w:sz="0" w:space="0" w:color="auto"/>
        <w:bottom w:val="none" w:sz="0" w:space="0" w:color="auto"/>
        <w:right w:val="none" w:sz="0" w:space="0" w:color="auto"/>
      </w:divBdr>
    </w:div>
    <w:div w:id="2080597079">
      <w:bodyDiv w:val="1"/>
      <w:marLeft w:val="0"/>
      <w:marRight w:val="0"/>
      <w:marTop w:val="0"/>
      <w:marBottom w:val="0"/>
      <w:divBdr>
        <w:top w:val="none" w:sz="0" w:space="0" w:color="auto"/>
        <w:left w:val="none" w:sz="0" w:space="0" w:color="auto"/>
        <w:bottom w:val="none" w:sz="0" w:space="0" w:color="auto"/>
        <w:right w:val="none" w:sz="0" w:space="0" w:color="auto"/>
      </w:divBdr>
    </w:div>
    <w:div w:id="2107338362">
      <w:bodyDiv w:val="1"/>
      <w:marLeft w:val="0"/>
      <w:marRight w:val="0"/>
      <w:marTop w:val="0"/>
      <w:marBottom w:val="0"/>
      <w:divBdr>
        <w:top w:val="none" w:sz="0" w:space="0" w:color="auto"/>
        <w:left w:val="none" w:sz="0" w:space="0" w:color="auto"/>
        <w:bottom w:val="none" w:sz="0" w:space="0" w:color="auto"/>
        <w:right w:val="none" w:sz="0" w:space="0" w:color="auto"/>
      </w:divBdr>
    </w:div>
    <w:div w:id="2120024501">
      <w:bodyDiv w:val="1"/>
      <w:marLeft w:val="0"/>
      <w:marRight w:val="0"/>
      <w:marTop w:val="0"/>
      <w:marBottom w:val="0"/>
      <w:divBdr>
        <w:top w:val="none" w:sz="0" w:space="0" w:color="auto"/>
        <w:left w:val="none" w:sz="0" w:space="0" w:color="auto"/>
        <w:bottom w:val="none" w:sz="0" w:space="0" w:color="auto"/>
        <w:right w:val="none" w:sz="0" w:space="0" w:color="auto"/>
      </w:divBdr>
    </w:div>
    <w:div w:id="2129201665">
      <w:bodyDiv w:val="1"/>
      <w:marLeft w:val="0"/>
      <w:marRight w:val="0"/>
      <w:marTop w:val="0"/>
      <w:marBottom w:val="0"/>
      <w:divBdr>
        <w:top w:val="none" w:sz="0" w:space="0" w:color="auto"/>
        <w:left w:val="none" w:sz="0" w:space="0" w:color="auto"/>
        <w:bottom w:val="none" w:sz="0" w:space="0" w:color="auto"/>
        <w:right w:val="none" w:sz="0" w:space="0" w:color="auto"/>
      </w:divBdr>
    </w:div>
    <w:div w:id="21318506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b:Source>
    <b:Tag>Men07</b:Tag>
    <b:SourceType>Book</b:SourceType>
    <b:Guid>{4ED785FB-1777-4984-84B9-97982E861BC6}</b:Guid>
    <b:Author>
      <b:Author>
        <b:NameList>
          <b:Person>
            <b:Last>Mengi</b:Last>
            <b:First>Ayşegül</b:First>
          </b:Person>
        </b:NameList>
      </b:Author>
    </b:Author>
    <b:Title>Çevre ve Politika. Başka Bir Dünya Özlemi</b:Title>
    <b:Year>2007</b:Year>
    <b:City>Ankara</b:City>
    <b:Publisher>İmge Kitapevi</b:Publisher>
    <b:RefOrder>21</b:RefOrder>
  </b:Source>
  <b:Source>
    <b:Tag>Sue14</b:Tag>
    <b:SourceType>JournalArticle</b:SourceType>
    <b:Guid>{25AA4725-6017-44D1-BE8E-0CAC29F81668}</b:Guid>
    <b:Title>Environmental assessment for corporate sustainability by resource utilization and technology innovation: DEA radial measurement on Japanese industrial sectors</b:Title>
    <b:Pages>295-307</b:Pages>
    <b:Year>2014</b:Year>
    <b:Author>
      <b:Author>
        <b:NameList>
          <b:Person>
            <b:Last>Sueyoshi</b:Last>
            <b:First>Toshiyuki</b:First>
          </b:Person>
          <b:Person>
            <b:Last>Goto</b:Last>
            <b:First>Mika</b:First>
          </b:Person>
        </b:NameList>
      </b:Author>
    </b:Author>
    <b:JournalName>Energy Economics (46)</b:JournalName>
    <b:RefOrder>22</b:RefOrder>
  </b:Source>
  <b:Source>
    <b:Tag>Mar06</b:Tag>
    <b:SourceType>Book</b:SourceType>
    <b:Guid>{34317843-D04D-4B4D-A1E6-D7FA4D1F3D0A}</b:Guid>
    <b:Author>
      <b:Author>
        <b:NameList>
          <b:Person>
            <b:Last>Marinova</b:Last>
            <b:First>Dora</b:First>
          </b:Person>
          <b:Person>
            <b:Last>Annandale</b:Last>
            <b:First>David</b:First>
          </b:Person>
          <b:Person>
            <b:Last>Phillimore</b:Last>
            <b:First>John</b:First>
          </b:Person>
        </b:NameList>
      </b:Author>
    </b:Author>
    <b:Title>The International Handbook on Environmental Technology Management</b:Title>
    <b:Year>2006</b:Year>
    <b:City>London</b:City>
    <b:Publisher>Edward Elgar Publishing</b:Publisher>
    <b:RefOrder>23</b:RefOrder>
  </b:Source>
  <b:Source>
    <b:Tag>Erd97</b:Tag>
    <b:SourceType>Book</b:SourceType>
    <b:Guid>{B995B2B6-5071-47E5-9E92-CC6709FF5AB1}</b:Guid>
    <b:Author>
      <b:Author>
        <b:NameList>
          <b:Person>
            <b:Last>Erdoğan</b:Last>
            <b:First>İrfan</b:First>
          </b:Person>
          <b:Person>
            <b:Last>Ejder</b:Last>
            <b:First>Nazmiye</b:First>
          </b:Person>
        </b:NameList>
      </b:Author>
    </b:Author>
    <b:Title>Çevre Sorunları: Nedenler,Çözümler, Egemen ve Marksist Anlayışın İlettikleri Üzerine</b:Title>
    <b:Year>1997</b:Year>
    <b:City>Ankara</b:City>
    <b:Publisher>Doruk Yayınevi</b:Publisher>
    <b:RefOrder>24</b:RefOrder>
  </b:Source>
  <b:Source>
    <b:Tag>TTG11</b:Tag>
    <b:SourceType>Misc</b:SourceType>
    <b:Guid>{5F3F65C7-D515-491E-AD22-215CB6845900}</b:Guid>
    <b:Author>
      <b:Author>
        <b:Corporate>TTGV</b:Corporate>
      </b:Author>
    </b:Author>
    <b:Title>İklim Değişikliğine Uyum Teknolojileri, İleri Teknoloji Projeleri Destek Programı Sektörel İnceleme Çalışmaları-II</b:Title>
    <b:Year>2011</b:Year>
    <b:Publisher>Türkiye Teknoloji Geliştirme Vakfı</b:Publisher>
    <b:RefOrder>25</b:RefOrder>
  </b:Source>
  <b:Source>
    <b:Tag>UNF06</b:Tag>
    <b:SourceType>Report</b:SourceType>
    <b:Guid>{269094ED-5A49-4901-A6C9-052E4EA8C35B}</b:Guid>
    <b:Author>
      <b:Author>
        <b:NameList>
          <b:Person>
            <b:Last>UNFCCC_a</b:Last>
          </b:Person>
        </b:NameList>
      </b:Author>
    </b:Author>
    <b:Title>Application of environmentally sound technologies for adaptation to climate change</b:Title>
    <b:Year>2006</b:Year>
    <b:Publisher>United Nations Framework Convention on Climate Change</b:Publisher>
    <b:RefOrder>26</b:RefOrder>
  </b:Source>
  <b:Source>
    <b:Tag>Ulu15</b:Tag>
    <b:SourceType>BookSection</b:SourceType>
    <b:Guid>{B7E39811-B8F2-4DE1-B0B3-39BF56DB6B4E}</b:Guid>
    <b:Title>İklim Değişikliği, Sanayi ve Teknoloji İlişkisi</b:Title>
    <b:Year>2015</b:Year>
    <b:Pages>120</b:Pages>
    <b:Author>
      <b:Author>
        <b:NameList>
          <b:Person>
            <b:Last>Ulutaş</b:Last>
            <b:First>Ferda</b:First>
          </b:Person>
        </b:NameList>
      </b:Author>
      <b:BookAuthor>
        <b:NameList>
          <b:Person>
            <b:Last>Hilmioğlu</b:Last>
            <b:First>Bilgin</b:First>
          </b:Person>
          <b:Person>
            <b:Last>Avinal</b:Last>
            <b:First>Ayşegül</b:First>
          </b:Person>
          <b:Person>
            <b:Last>Dinçbaş</b:Last>
            <b:First>Tuğba</b:First>
          </b:Person>
          <b:Person>
            <b:Last>Çakmak</b:Last>
            <b:First>Ece</b:First>
            <b:Middle>Gizem</b:Middle>
          </b:Person>
          <b:Person>
            <b:Last>Sağlam Satır</b:Last>
            <b:First>Damla</b:First>
          </b:Person>
          <b:Person>
            <b:Last>Doğan</b:Last>
            <b:First>Tuğba</b:First>
          </b:Person>
          <b:Person>
            <b:Last>Konaklı</b:Last>
            <b:First>Betül</b:First>
          </b:Person>
          <b:Person>
            <b:Last>Türe</b:Last>
            <b:First>İmran</b:First>
          </b:Person>
        </b:NameList>
      </b:BookAuthor>
    </b:Author>
    <b:BookTitle>İklim Değişikliği ve Sanayi</b:BookTitle>
    <b:City>Ankara</b:City>
    <b:Publisher>Cem Veb Ofset</b:Publisher>
    <b:RefOrder>27</b:RefOrder>
  </b:Source>
  <b:Source>
    <b:Tag>Cag15</b:Tag>
    <b:SourceType>JournalArticle</b:SourceType>
    <b:Guid>{CCB2C3B9-3EF2-4630-BAC1-5FA8DEAC0F6C}</b:Guid>
    <b:Author>
      <b:Author>
        <b:NameList>
          <b:Person>
            <b:Last>Cagno</b:Last>
            <b:First>Enrico</b:First>
          </b:Person>
          <b:Person>
            <b:Last>Trianni</b:Last>
            <b:First>Andrea</b:First>
          </b:Person>
          <b:Person>
            <b:Last>Abeelen</b:Last>
            <b:First>Christiaan</b:First>
          </b:Person>
          <b:Person>
            <b:Last>Worrell</b:Last>
            <b:First>Ernst</b:First>
          </b:Person>
          <b:Person>
            <b:Last>Miggiano</b:Last>
            <b:First>Federica</b:First>
          </b:Person>
        </b:NameList>
      </b:Author>
    </b:Author>
    <b:Title>Barriers and Drivers for energy efficiency: different perspectives from an explonatory study in the Netherlands</b:Title>
    <b:JournalName>Energy Conversion and Management 102</b:JournalName>
    <b:Year>2015</b:Year>
    <b:Pages>26-38</b:Pages>
    <b:RefOrder>28</b:RefOrder>
  </b:Source>
  <b:Source>
    <b:Tag>Tri16</b:Tag>
    <b:SourceType>JournalArticle</b:SourceType>
    <b:Guid>{3D71CC4E-28BF-4F59-B36A-7749CDF30528}</b:Guid>
    <b:Author>
      <b:Author>
        <b:NameList>
          <b:Person>
            <b:Last>Trianni</b:Last>
            <b:First>Andrea</b:First>
          </b:Person>
          <b:Person>
            <b:Last>Cagno</b:Last>
            <b:First>Enrico</b:First>
          </b:Person>
          <b:Person>
            <b:Last>Farne</b:Last>
            <b:First>Stefano</b:First>
          </b:Person>
        </b:NameList>
      </b:Author>
    </b:Author>
    <b:Title>Barriers, Drivers and Decision MAking Process for Industrial Energy Efficiency: A Broad Study Among Manufacturing Small and Medium Sized Enterprices</b:Title>
    <b:JournalName>Applied Energy 162</b:JournalName>
    <b:Year>2016</b:Year>
    <b:Pages>1537-1551</b:Pages>
    <b:RefOrder>29</b:RefOrder>
  </b:Source>
  <b:Source>
    <b:Tag>Tho13</b:Tag>
    <b:SourceType>JournalArticle</b:SourceType>
    <b:Guid>{1862C047-6C3F-4DC9-91CF-B2196AFB8020}</b:Guid>
    <b:Author>
      <b:Author>
        <b:NameList>
          <b:Person>
            <b:Last>Thollander</b:Last>
            <b:First>Patrick</b:First>
          </b:Person>
          <b:Person>
            <b:Last>Backlund</b:Last>
            <b:First>S</b:First>
          </b:Person>
          <b:Person>
            <b:Last>Trianni</b:Last>
            <b:First>Andera</b:First>
          </b:Person>
          <b:Person>
            <b:Last>Cagno</b:Last>
            <b:First>E</b:First>
          </b:Person>
        </b:NameList>
      </b:Author>
    </b:Author>
    <b:Title>Beyond barriers:a case study on driving forces for improved energy efficiency in the foundry industries in Finland, Germany, Italy, Poland, Spain, Sweden</b:Title>
    <b:JournalName>Applied Energy 111</b:JournalName>
    <b:Year>2013</b:Year>
    <b:Pages>636-643</b:Pages>
    <b:RefOrder>30</b:RefOrder>
  </b:Source>
  <b:Source>
    <b:Tag>Gol03</b:Tag>
    <b:SourceType>Book</b:SourceType>
    <b:Guid>{0EFBA2F9-15FA-4BA0-8B2E-23441F82975F}</b:Guid>
    <b:Author>
      <b:Author>
        <b:NameList>
          <b:Person>
            <b:Last>Goldlieb</b:Last>
            <b:First>Daniel,</b:First>
            <b:Middle>W.</b:Middle>
          </b:Person>
        </b:NameList>
      </b:Author>
    </b:Author>
    <b:Title>Environmental Technology Resoruces Handbook</b:Title>
    <b:Year>2003</b:Year>
    <b:City>London</b:City>
    <b:Publisher>Lewis Publishers</b:Publisher>
    <b:RefOrder>31</b:RefOrder>
  </b:Source>
  <b:Source>
    <b:Tag>Dra16</b:Tag>
    <b:SourceType>DocumentFromInternetSite</b:SourceType>
    <b:Guid>{C7F6C901-BC53-4E68-A25D-444052AC9D61}</b:Guid>
    <b:Title>Cerating the Big Shift: System Innovation for Sustainability</b:Title>
    <b:Year>2016</b:Year>
    <b:InternetSiteTitle>http://www.forumforthefuture.org/sites/default/files/images/Forum/Documents/Creating%20the%20Big%20Shift%20-%20system%20innovation%20for%20sustainability_web%20spreads.pdf</b:InternetSiteTitle>
    <b:Month>3</b:Month>
    <b:Day>18</b:Day>
    <b:Author>
      <b:Author>
        <b:NameList>
          <b:Person>
            <b:Last>Draper</b:Last>
            <b:First>Stephanie</b:First>
          </b:Person>
        </b:NameList>
      </b:Author>
    </b:Author>
    <b:RefOrder>32</b:RefOrder>
  </b:Source>
  <b:Source>
    <b:Tag>Tri131</b:Tag>
    <b:SourceType>JournalArticle</b:SourceType>
    <b:Guid>{48B13C23-D19C-49E4-BA8F-6123D3AF55A5}</b:Guid>
    <b:Author>
      <b:Author>
        <b:NameList>
          <b:Person>
            <b:Last>Trianni</b:Last>
            <b:First>Andrea</b:First>
          </b:Person>
          <b:Person>
            <b:Last>Cagno</b:Last>
            <b:First>Enrico</b:First>
          </b:Person>
          <b:Person>
            <b:Last>Worrell</b:Last>
            <b:First>E</b:First>
          </b:Person>
          <b:Person>
            <b:Last>Pugliese</b:Last>
            <b:First>G</b:First>
          </b:Person>
        </b:NameList>
      </b:Author>
    </b:Author>
    <b:Title>Emprical investigation of energy efficiency barriers in italian manufacturing SMEs</b:Title>
    <b:JournalName>Energy 49</b:JournalName>
    <b:Year>2013</b:Year>
    <b:Pages>444-458</b:Pages>
    <b:RefOrder>33</b:RefOrder>
  </b:Source>
  <b:Source>
    <b:Tag>Cag04</b:Tag>
    <b:SourceType>JournalArticle</b:SourceType>
    <b:Guid>{7AB2F645-6177-4F40-B150-A4FA1A0D6071}</b:Guid>
    <b:Author>
      <b:Author>
        <b:NameList>
          <b:Person>
            <b:Last>Cagno</b:Last>
            <b:First>Enrico,</b:First>
            <b:Middle>Trianni, A</b:Middle>
          </b:Person>
        </b:NameList>
      </b:Author>
    </b:Author>
    <b:Title>Exploring drivers for energy effcieincy, within small and medium sized enterprices:first evidences from italian manufacturing enterprices</b:Title>
    <b:JournalName>Applied Energy 104</b:JournalName>
    <b:Year>2013 </b:Year>
    <b:Pages>276-285</b:Pages>
    <b:RefOrder>34</b:RefOrder>
  </b:Source>
  <b:Source>
    <b:Tag>Nap14</b:Tag>
    <b:SourceType>JournalArticle</b:SourceType>
    <b:Guid>{CB183D9B-B7BC-418C-9306-1EE36135DC50}</b:Guid>
    <b:Author>
      <b:Author>
        <b:NameList>
          <b:Person>
            <b:Last>Napp</b:Last>
            <b:First>T</b:First>
          </b:Person>
          <b:Person>
            <b:Last>Gambhir</b:Last>
            <b:First>A.</b:First>
          </b:Person>
          <b:Person>
            <b:Last>Hills</b:Last>
            <b:First>T.P.</b:First>
          </b:Person>
          <b:Person>
            <b:Last>Florin</b:Last>
            <b:First>N.</b:First>
          </b:Person>
          <b:Person>
            <b:Last>Fennell</b:Last>
            <b:First>P.S.</b:First>
          </b:Person>
        </b:NameList>
      </b:Author>
    </b:Author>
    <b:Title>A reviewofthetechnologies,economicsandpolicyinstruments for decarbonisingenergy-intensivemanufacturingindustries </b:Title>
    <b:JournalName>Renewable and Sustainable energy Reviews (30)</b:JournalName>
    <b:Year>2014</b:Year>
    <b:Pages>616-640</b:Pages>
    <b:RefOrder>35</b:RefOrder>
  </b:Source>
  <b:Source>
    <b:Tag>Fis</b:Tag>
    <b:SourceType>BookSection</b:SourceType>
    <b:Guid>{3CE36B8B-BAF9-4E72-8265-6E6A4E8F803A}</b:Guid>
    <b:Author>
      <b:Author>
        <b:NameList>
          <b:Person>
            <b:Last>Fischedick M.</b:Last>
            <b:First>J.</b:First>
            <b:Middle>Roy, A. Abdel-Aziz, A. Acquaye, J. M. Allwood, J.-P. Ceron, Y. Geng, H. Kheshgi, A. Lanza, D. Perczyk, L. Price,</b:Middle>
          </b:Person>
        </b:NameList>
      </b:Author>
      <b:BookAuthor>
        <b:NameList>
          <b:Person>
            <b:Last>Edenhofer</b:Last>
            <b:First>O</b:First>
          </b:Person>
          <b:Person>
            <b:Last>Pichs-MAdgura</b:Last>
            <b:First>R</b:First>
          </b:Person>
          <b:Person>
            <b:Last>Sokona</b:Last>
            <b:First>Y</b:First>
          </b:Person>
          <b:Person>
            <b:Last>Farahani</b:Last>
            <b:First>E</b:First>
          </b:Person>
          <b:Person>
            <b:Last>KAdner</b:Last>
            <b:First>S</b:First>
          </b:Person>
          <b:Person>
            <b:Last>Seyboth</b:Last>
            <b:First>K</b:First>
          </b:Person>
          <b:Person>
            <b:Last>Adler</b:Last>
            <b:First>A</b:First>
          </b:Person>
          <b:Person>
            <b:Last>Baum</b:Last>
            <b:First>S.</b:First>
          </b:Person>
          <b:Person>
            <b:Last>Eickemeier</b:Last>
            <b:First>P.</b:First>
          </b:Person>
          <b:Person>
            <b:Last>Kriemann</b:Last>
            <b:First>B.,</b:First>
            <b:Middle>Savolainen, J.</b:Middle>
          </b:Person>
          <b:Person>
            <b:Last>Schlömer</b:Last>
            <b:First>S.</b:First>
          </b:Person>
          <b:Person>
            <b:Last>Von Stechow</b:Last>
            <b:First>C.</b:First>
          </b:Person>
          <b:Person>
            <b:Last>Zwickel</b:Last>
            <b:First>T.</b:First>
          </b:Person>
          <b:Person>
            <b:Last>Minx (Ed)</b:Last>
            <b:First>C</b:First>
          </b:Person>
        </b:NameList>
      </b:BookAuthor>
    </b:Author>
    <b:Title>2014: Industry. In:</b:Title>
    <b:Year>2014</b:Year>
    <b:City>http://www.ipcc.ch/pdf/assessment-report/ar5/wg3/ipcc_wg3_ar5_chapter10.pdf (Erişim Tarihi) 08.02.2016, Cambridge</b:City>
    <b:Publisher>Cambridge University Press</b:Publisher>
    <b:BookTitle>Climate Change 2014: Mitigation of Climate Change. Contribution of Working Group III to the 5th Assessment Report of teh IPCC</b:BookTitle>
    <b:RefOrder>36</b:RefOrder>
  </b:Source>
  <b:Source>
    <b:Tag>Tür02</b:Tag>
    <b:SourceType>BookSection</b:SourceType>
    <b:Guid>{B06759A2-10A8-42A7-AB3C-86DCAD8F153B}</b:Guid>
    <b:Author>
      <b:Author>
        <b:NameList>
          <b:Person>
            <b:Last>Türkeş</b:Last>
            <b:First>Murat</b:First>
          </b:Person>
        </b:NameList>
      </b:Author>
    </b:Author>
    <b:Title>İklim Değişikliği: Türkiye-İklim Değişikliği Çerçeve Sözleşmesi İlişkileri ve İklim Değişikliği Politikaları</b:Title>
    <b:Year>2002</b:Year>
    <b:BookTitle>Vizyon 2023: Bilim ve Teknoloji Stratejileri Öngörü Projesi, Çevre Ve Sürüdürlebilir Kalkınma Paneli Vizyon Ve Öngörü Raporu</b:BookTitle>
    <b:RefOrder>37</b:RefOrder>
  </b:Source>
  <b:Source>
    <b:Tag>IPC00</b:Tag>
    <b:SourceType>Report</b:SourceType>
    <b:Guid>{68BA2D49-FE36-4140-9CF5-7D2907119B1A}</b:Guid>
    <b:Title>Üçüncü Değerlendirme Raporu</b:Title>
    <b:Year>2000</b:Year>
    <b:City>https://www.ipcc.ch/pdf/reports-nonUN-translations/turkish/capture-dioxide-storage-tr/c1-introduction-tr.pdf, Erişim tarihi: 02.07.2016</b:City>
    <b:Publisher>IPCC</b:Publisher>
    <b:Author>
      <b:Author>
        <b:NameList>
          <b:Person>
            <b:Last>IPCC</b:Last>
            <b:First>çev,</b:First>
            <b:Middle>Ender Ragıp Arslan</b:Middle>
          </b:Person>
        </b:NameList>
      </b:Author>
    </b:Author>
    <b:RefOrder>38</b:RefOrder>
  </b:Source>
  <b:Source>
    <b:Tag>Bat08</b:Tag>
    <b:SourceType>JournalArticle</b:SourceType>
    <b:Guid>{03ADF4E7-8481-4CCB-AEDB-7990C29A928D}</b:Guid>
    <b:Author>
      <b:Author>
        <b:NameList>
          <b:Person>
            <b:Last>Battisti</b:Last>
            <b:First>G.</b:First>
          </b:Person>
        </b:NameList>
      </b:Author>
    </b:Author>
    <b:Title>Innovations and the economics of new technology spreading within and across users: gaps and way forward</b:Title>
    <b:JournalName>Journal of Cleaner Production 16</b:JournalName>
    <b:Year>2008</b:Year>
    <b:Pages>22-31</b:Pages>
    <b:RefOrder>4</b:RefOrder>
  </b:Source>
  <b:Source>
    <b:Tag>Ari15</b:Tag>
    <b:SourceType>JournalArticle</b:SourceType>
    <b:Guid>{2970322E-7018-4DA0-A268-9B5CCB159D90}</b:Guid>
    <b:Author>
      <b:Author>
        <b:NameList>
          <b:Person>
            <b:Last>Arifin</b:Last>
            <b:First>Z.</b:First>
          </b:Person>
        </b:NameList>
      </b:Author>
    </b:Author>
    <b:Title>The effect of dynamic capability to technology adoption and its determinant factors for improving firm’s performance; toward a conceptual model</b:Title>
    <b:JournalName>Social and Behavioral Sciences 207</b:JournalName>
    <b:Year>2015</b:Year>
    <b:Pages>786-796</b:Pages>
    <b:RefOrder>5</b:RefOrder>
  </b:Source>
  <b:Source>
    <b:Tag>Guz11</b:Tag>
    <b:SourceType>JournalArticle</b:SourceType>
    <b:Guid>{B6C7D01A-A02F-4FDF-980A-EF0CAC0F6542}</b:Guid>
    <b:Title>Is the Swedish Environmental Technology Sector Green?</b:Title>
    <b:Year>2011</b:Year>
    <b:Author>
      <b:Author>
        <b:NameList>
          <b:Person>
            <b:Last>Guziana</b:Last>
            <b:First>B.</b:First>
          </b:Person>
        </b:NameList>
      </b:Author>
    </b:Author>
    <b:JournalName>Journal of Cleaner Production 19</b:JournalName>
    <b:Pages>827-835</b:Pages>
    <b:RefOrder>9</b:RefOrder>
  </b:Source>
  <b:Source>
    <b:Tag>Kem08</b:Tag>
    <b:SourceType>JournalArticle</b:SourceType>
    <b:Guid>{40A79542-A2CE-4A16-8BC7-AFFC74416B8E}</b:Guid>
    <b:Author>
      <b:Author>
        <b:NameList>
          <b:Person>
            <b:Last>Kemp</b:Last>
            <b:First>R.</b:First>
          </b:Person>
          <b:Person>
            <b:Last>Volpi</b:Last>
            <b:First>M.</b:First>
          </b:Person>
        </b:NameList>
      </b:Author>
    </b:Author>
    <b:Title>The diffusion of clean technologies: a review with suggestions for future diffusion analysis</b:Title>
    <b:JournalName>Journal of Cleaner Production</b:JournalName>
    <b:Year>2008</b:Year>
    <b:Pages>14-21</b:Pages>
    <b:RefOrder>39</b:RefOrder>
  </b:Source>
  <b:Source>
    <b:Tag>Ada09</b:Tag>
    <b:SourceType>Report</b:SourceType>
    <b:Guid>{0A057C85-0D06-43F4-8A6A-F0E4B9AADDBF}</b:Guid>
    <b:Title>Teknolojinin Sanayide Yayılımı için Bulanık Öngörü Modeli</b:Title>
    <b:Year>2009</b:Year>
    <b:Author>
      <b:Author>
        <b:NameList>
          <b:Person>
            <b:Last>Adalı</b:Last>
            <b:First>M.R.</b:First>
          </b:Person>
        </b:NameList>
      </b:Author>
    </b:Author>
    <b:Publisher>Doktora Tezi</b:Publisher>
    <b:City>Sakarya Üniversitesi</b:City>
    <b:RefOrder>40</b:RefOrder>
  </b:Source>
  <b:Source>
    <b:Tag>Vei12</b:Tag>
    <b:SourceType>JournalArticle</b:SourceType>
    <b:Guid>{B17A43B8-A5DD-4285-8B56-8DFF96D6FF1E}</b:Guid>
    <b:Title>Exploring the determinants of adoption behaviour of clean technologies in agriculture: a case of integrated pest management,</b:Title>
    <b:Year>2012</b:Year>
    <b:Author>
      <b:Author>
        <b:NameList>
          <b:Person>
            <b:Last>Veisi</b:Last>
            <b:First>H.</b:First>
          </b:Person>
        </b:NameList>
      </b:Author>
    </b:Author>
    <b:JournalName>Asian Journal of Technology Innovation 20(1)</b:JournalName>
    <b:Pages>67-82</b:Pages>
    <b:RefOrder>10</b:RefOrder>
  </b:Source>
  <b:Source>
    <b:Tag>McK16</b:Tag>
    <b:SourceType>Report</b:SourceType>
    <b:Guid>{C767081F-B2C3-459E-9728-3DA8E60160B0}</b:Guid>
    <b:Title>Cloud Computing: TOE Adoption Factors By Service Model In Manufacturing</b:Title>
    <b:Year>2016</b:Year>
    <b:Author>
      <b:Author>
        <b:NameList>
          <b:Person>
            <b:Last>McKinnie</b:Last>
            <b:First>M.</b:First>
          </b:Person>
        </b:NameList>
      </b:Author>
    </b:Author>
    <b:Publisher>Dissertation, Georgia State University,</b:Publisher>
    <b:City>Georgia</b:City>
    <b:RefOrder>16</b:RefOrder>
  </b:Source>
  <b:Source>
    <b:Tag>Ahm15</b:Tag>
    <b:SourceType>JournalArticle</b:SourceType>
    <b:Guid>{2D43F5F2-8C4B-490D-9B4B-86174D92C245}</b:Guid>
    <b:Title>Using Technology, Organization, Environment Framework to Investigate the Determinants of the Adoption of Electronic Publishing Amongst Malaysian Publishers,  </b:Title>
    <b:Year>2015</b:Year>
    <b:Author>
      <b:Author>
        <b:NameList>
          <b:Person>
            <b:Last>Ahmad</b:Last>
            <b:First>Z.S.</b:First>
          </b:Person>
          <b:Person>
            <b:Last>Harun</b:Last>
            <b:First>N.</b:First>
          </b:Person>
          <b:Person>
            <b:Last>Shuhaimi</b:Last>
            <b:First>H.</b:First>
          </b:Person>
        </b:NameList>
      </b:Author>
    </b:Author>
    <b:JournalName>Australian Journal of Basic and Applied Sciences, 9(3) </b:JournalName>
    <b:Pages>37-44</b:Pages>
    <b:RefOrder>41</b:RefOrder>
  </b:Source>
  <b:Source>
    <b:Tag>Liu14</b:Tag>
    <b:SourceType>JournalArticle</b:SourceType>
    <b:Guid>{D32E8542-A660-4A95-9D2B-7A95C6465FC4}</b:Guid>
    <b:Author>
      <b:Author>
        <b:NameList>
          <b:Person>
            <b:Last>Liu</b:Last>
            <b:First>Y.</b:First>
          </b:Person>
        </b:NameList>
      </b:Author>
    </b:Author>
    <b:Title>Barriers to the adoption of low carbon production:A multiple-case study of Chinese industrial firms </b:Title>
    <b:JournalName>Energy Policy 67</b:JournalName>
    <b:Year>2014</b:Year>
    <b:Pages>412-421</b:Pages>
    <b:RefOrder>11</b:RefOrder>
  </b:Source>
  <b:Source>
    <b:Tag>Gal14</b:Tag>
    <b:SourceType>JournalArticle</b:SourceType>
    <b:Guid>{6444799A-9319-4269-90AB-6A58CE499F7B}</b:Guid>
    <b:Author>
      <b:Author>
        <b:NameList>
          <b:Person>
            <b:Last>Galang</b:Last>
            <b:First>R</b:First>
          </b:Person>
        </b:NameList>
      </b:Author>
    </b:Author>
    <b:Title>Divergent diffusion: Understanding the interaction between institutions, firms, networks and knowledge in the international adoption of technology</b:Title>
    <b:JournalName>Journal of World Business 49</b:JournalName>
    <b:Year>2014</b:Year>
    <b:Pages>512-521</b:Pages>
    <b:RefOrder>12</b:RefOrder>
  </b:Source>
  <b:Source>
    <b:Tag>Mar16</b:Tag>
    <b:SourceType>JournalArticle</b:SourceType>
    <b:Guid>{4F6ABD1C-66D7-419A-BD91-93D5B8C32454}</b:Guid>
    <b:Author>
      <b:Author>
        <b:NameList>
          <b:Person>
            <b:Last>Martins</b:Last>
            <b:First>R.</b:First>
          </b:Person>
          <b:Person>
            <b:Last>Oliveira</b:Last>
            <b:First>T.</b:First>
          </b:Person>
          <b:Person>
            <b:Last>Thomas</b:Last>
            <b:First>M.</b:First>
          </b:Person>
        </b:NameList>
      </b:Author>
    </b:Author>
    <b:Title>An empirical analysis to assess the determinants of SaaS diffusion in Firms</b:Title>
    <b:Year>2016</b:Year>
    <b:JournalName>Computers in Human Behavior 62 </b:JournalName>
    <b:Pages>19-33</b:Pages>
    <b:RefOrder>42</b:RefOrder>
  </b:Source>
  <b:Source>
    <b:Tag>Awa16</b:Tag>
    <b:SourceType>JournalArticle</b:SourceType>
    <b:Guid>{98A23105-87E5-4A1C-8213-05C870BDF721}</b:Guid>
    <b:Author>
      <b:Author>
        <b:NameList>
          <b:Person>
            <b:Last>Awa</b:Last>
            <b:First>H.</b:First>
          </b:Person>
          <b:Person>
            <b:Last>Ukoha</b:Last>
            <b:First>O.</b:First>
          </b:Person>
          <b:Person>
            <b:Last>Emecheta</b:Last>
            <b:First>B.</b:First>
          </b:Person>
        </b:NameList>
      </b:Author>
    </b:Author>
    <b:Title>Using T-O-E theoretical framework to study the adoption of ERP solution  </b:Title>
    <b:JournalName>Cogent Business &amp; Management 3 </b:JournalName>
    <b:Year>2016</b:Year>
    <b:Pages>1-23</b:Pages>
    <b:RefOrder>43</b:RefOrder>
  </b:Source>
  <b:Source>
    <b:Tag>Tur14</b:Tag>
    <b:SourceType>JournalArticle</b:SourceType>
    <b:Guid>{AF6E96BE-A2B7-49C5-A2D6-E40919BD030A}</b:Guid>
    <b:Author>
      <b:Author>
        <b:NameList>
          <b:Person>
            <b:Last>Turan</b:Last>
            <b:First>B.</b:First>
          </b:Person>
          <b:Person>
            <b:Last>Haşit</b:Last>
            <b:First>G.</b:First>
          </b:Person>
        </b:NameList>
      </b:Author>
    </b:Author>
    <b:Title>Teknoloji Kabul Modeli ve Sınıf Öğretmenleri Üzerinde Bir Uygulama  </b:Title>
    <b:JournalName>Uluslararası Alanya İşletme Fakültesi Dergisi, 6 (1)</b:JournalName>
    <b:Year>2014</b:Year>
    <b:Pages>109-119</b:Pages>
    <b:RefOrder>44</b:RefOrder>
  </b:Source>
  <b:Source>
    <b:Tag>Okt13</b:Tag>
    <b:SourceType>JournalArticle</b:SourceType>
    <b:Guid>{D93AB3F8-7AF5-4914-BC94-870CD8921213}</b:Guid>
    <b:Author>
      <b:Author>
        <b:NameList>
          <b:Person>
            <b:Last>Oktal</b:Last>
            <b:First>Ö.</b:First>
          </b:Person>
        </b:NameList>
      </b:Author>
    </b:Author>
    <b:Title>KULLANICILARIN BiLGi SiSTEMiNi KABULÜNÜ ETKiLEYEN FAKTÖRLERiN UTAUT PERSPEKTiFiNDEN iNCELENMESi   </b:Title>
    <b:JournalName>H.Ü. İktisadi ve İdari Bilimler Fakültesi Dergisi 31(1)</b:JournalName>
    <b:Year>2013</b:Year>
    <b:Pages>153-170</b:Pages>
    <b:RefOrder>14</b:RefOrder>
  </b:Source>
  <b:Source>
    <b:Tag>Rog83</b:Tag>
    <b:SourceType>Book</b:SourceType>
    <b:Guid>{80F3483E-6B74-4E51-B847-20C27CE5CF5B}</b:Guid>
    <b:Title>DIFFUSION OF INNOVATIONS</b:Title>
    <b:Year>1983</b:Year>
    <b:Author>
      <b:Author>
        <b:NameList>
          <b:Person>
            <b:Last>Rogers</b:Last>
            <b:First>M.E.</b:First>
          </b:Person>
        </b:NameList>
      </b:Author>
    </b:Author>
    <b:City>3. Basım, New York</b:City>
    <b:Publisher>The Free Press</b:Publisher>
    <b:RefOrder>15</b:RefOrder>
  </b:Source>
  <b:Source>
    <b:Tag>htt16</b:Tag>
    <b:SourceType>Report</b:SourceType>
    <b:Guid>{501AA543-7E4F-4C8E-B92B-F783FAEC5523}</b:Guid>
    <b:Title>Technology Adoption and Diffusion</b:Title>
    <b:Year>Erişim Tarihi: 06.05.2016</b:Year>
    <b:Author>
      <b:Author>
        <b:NameList>
          <b:Person>
            <b:Last>Carr</b:Last>
            <b:First>Jr.V.H.</b:First>
          </b:Person>
        </b:NameList>
      </b:Author>
    </b:Author>
    <b:Publisher>http://www.au.af.mil/au/awc/awcgate/innovation/adoptiondiffusion.htm</b:Publisher>
    <b:RefOrder>45</b:RefOrder>
  </b:Source>
  <b:Source>
    <b:Tag>Zhu06</b:Tag>
    <b:SourceType>JournalArticle</b:SourceType>
    <b:Guid>{18D26D85-203D-49DB-9287-4AE68452FBE0}</b:Guid>
    <b:Title>Innovation diffusion in global contexts: determinants of post-adoption digital transformation of European companies , </b:Title>
    <b:Year>2006</b:Year>
    <b:Author>
      <b:Author>
        <b:NameList>
          <b:Person>
            <b:Last>Zhu</b:Last>
            <b:First>K.</b:First>
          </b:Person>
          <b:Person>
            <b:Last>Dong</b:Last>
            <b:First>S.</b:First>
          </b:Person>
          <b:Person>
            <b:Last>Xin Xu</b:Last>
            <b:First>S.</b:First>
          </b:Person>
          <b:Person>
            <b:Last>Kraemer</b:Last>
            <b:First>K.</b:First>
          </b:Person>
        </b:NameList>
      </b:Author>
    </b:Author>
    <b:JournalName>European Journal of Information Systems, 15</b:JournalName>
    <b:Pages>601-616</b:Pages>
    <b:RefOrder>46</b:RefOrder>
  </b:Source>
  <b:Source>
    <b:Tag>McM07</b:Tag>
    <b:SourceType>Book</b:SourceType>
    <b:Guid>{0F933E99-B313-47C8-843C-83EFC4792EBB}</b:Guid>
    <b:Title>Organizational Dynamics of Technology-Based Innovation: Diversifying the Research Agenda</b:Title>
    <b:Year>2007</b:Year>
    <b:Author>
      <b:Author>
        <b:NameList>
          <b:Person>
            <b:Last>McMaster</b:Last>
            <b:First>T.</b:First>
          </b:Person>
          <b:Person>
            <b:Last>Wastell</b:Last>
            <b:First>D.</b:First>
          </b:Person>
          <b:Person>
            <b:Last>Ferneley</b:Last>
            <b:First>E.</b:First>
          </b:Person>
          <b:Person>
            <b:Last>DeGross</b:Last>
            <b:First>J.</b:First>
          </b:Person>
        </b:NameList>
      </b:Author>
    </b:Author>
    <b:Publisher>Springer</b:Publisher>
    <b:City>New York</b:City>
    <b:RefOrder>47</b:RefOrder>
  </b:Source>
  <b:Source>
    <b:Tag>Hwa16</b:Tag>
    <b:SourceType>JournalArticle</b:SourceType>
    <b:Guid>{33FEF6E3-6084-43A0-9FD2-4055E14DAD79}</b:Guid>
    <b:Title>A TOE Approach to Establish a Green Supply Chain Adoption Decision Model in the Semiconductor Industry</b:Title>
    <b:Year>2016</b:Year>
    <b:Author>
      <b:Author>
        <b:NameList>
          <b:Person>
            <b:Last>Hwang</b:Last>
            <b:First>B.</b:First>
          </b:Person>
          <b:Person>
            <b:Last>Huang</b:Last>
            <b:First>C.</b:First>
          </b:Person>
          <b:Person>
            <b:Last>Wu</b:Last>
            <b:First>C.</b:First>
          </b:Person>
        </b:NameList>
      </b:Author>
    </b:Author>
    <b:JournalName>Sustainability, 8, </b:JournalName>
    <b:Pages>168-198</b:Pages>
    <b:RefOrder>48</b:RefOrder>
  </b:Source>
  <b:Source>
    <b:Tag>AlJ14</b:Tag>
    <b:SourceType>ConferenceProceedings</b:SourceType>
    <b:Guid>{DC4C93E7-79DA-453D-B9B9-6F0BC40A88DD}</b:Guid>
    <b:Author>
      <b:Author>
        <b:NameList>
          <b:Person>
            <b:Last>Al-Jabri</b:Last>
            <b:First>İ.</b:First>
          </b:Person>
        </b:NameList>
      </b:Author>
    </b:Author>
    <b:Title>THE PERCEPTIONS OF ADOPTERS AND NON-ADOPTERS OF CLOUD COMPUTING: APPLICATION OF TECHNOLOGY-ORGANIZATION-ENVIRONMENT FRAMEWORK </b:Title>
    <b:Pages>250-527</b:Pages>
    <b:Year>2014</b:Year>
    <b:ConferenceName> The Fourteenth International Conference on Electronic Business &amp; The First Global Conference on Internet and Information Systems</b:ConferenceName>
    <b:City>Taipei</b:City>
    <b:RefOrder>18</b:RefOrder>
  </b:Source>
  <b:Source>
    <b:Tag>Lin11</b:Tag>
    <b:SourceType>JournalArticle</b:SourceType>
    <b:Guid>{BA58B09C-7911-45E7-8F6A-8685F07D44DB}</b:Guid>
    <b:Title>Determinants of Green Practice Adoption for Logistics Companies in China</b:Title>
    <b:Pages>67-83</b:Pages>
    <b:Year>2011</b:Year>
    <b:Author>
      <b:Author>
        <b:NameList>
          <b:Person>
            <b:Last>Lin</b:Last>
            <b:First>C.</b:First>
          </b:Person>
          <b:Person>
            <b:Last>Ho</b:Last>
            <b:First>Y.</b:First>
          </b:Person>
        </b:NameList>
      </b:Author>
    </b:Author>
    <b:JournalName>Journal of Business Ethics, 98</b:JournalName>
    <b:RefOrder>49</b:RefOrder>
  </b:Source>
  <b:Source>
    <b:Tag>Maç14</b:Tag>
    <b:SourceType>JournalArticle</b:SourceType>
    <b:Guid>{BC663A4E-A203-4822-A08F-2D09DBF657C1}</b:Guid>
    <b:Author>
      <b:Author>
        <b:NameList>
          <b:Person>
            <b:Last>Maçaneiro</b:Last>
            <b:First>M.</b:First>
          </b:Person>
          <b:Person>
            <b:Last>Kindl da Cunha</b:Last>
            <b:First>S.</b:First>
          </b:Person>
        </b:NameList>
      </b:Author>
    </b:Author>
    <b:Title>Theoretical Analysis Model of the Adoption of Reactive and Proactive Eco-Innovation Strategies: the Influence of Contextual Factors Internal and External to Organizations   </b:Title>
    <b:JournalName>Brazilian Business Review, 11(5)</b:JournalName>
    <b:Year>2014</b:Year>
    <b:Pages>1-23</b:Pages>
    <b:RefOrder>50</b:RefOrder>
  </b:Source>
  <b:Source>
    <b:Tag>Tri13</b:Tag>
    <b:SourceType>JournalArticle</b:SourceType>
    <b:Guid>{48DF1349-E225-43D1-A9CB-80A53CBE5D91}</b:Guid>
    <b:Author>
      <b:Author>
        <b:NameList>
          <b:Person>
            <b:Last>Trianni</b:Last>
            <b:First>A.</b:First>
          </b:Person>
          <b:Person>
            <b:Last>Cagno</b:Last>
            <b:First>E.</b:First>
          </b:Person>
          <b:Person>
            <b:Last>Thollander</b:Last>
            <b:First>P.</b:First>
          </b:Person>
        </b:NameList>
      </b:Author>
    </b:Author>
    <b:Title>Barriers to industrial energy efficiency in foundries: aeuropean comparison</b:Title>
    <b:JournalName>Journal of Cleaner Production, 40</b:JournalName>
    <b:Year>2013</b:Year>
    <b:Pages>161-176</b:Pages>
    <b:RefOrder>51</b:RefOrder>
  </b:Source>
  <b:Source>
    <b:Tag>Wen11</b:Tag>
    <b:SourceType>JournalArticle</b:SourceType>
    <b:Guid>{947EE02A-DE33-4810-ABE1-357DC2967FA4}</b:Guid>
    <b:Author>
      <b:Author>
        <b:NameList>
          <b:Person>
            <b:Last>Weng</b:Last>
            <b:First>M.</b:First>
          </b:Person>
          <b:Person>
            <b:Last>Lin</b:Last>
            <b:First>C.</b:First>
          </b:Person>
        </b:NameList>
      </b:Author>
    </b:Author>
    <b:Title>Determinants of green innovation adoption for small and medium-size enterprises (SMES)</b:Title>
    <b:JournalName>African Journal of Business Management 5(22)</b:JournalName>
    <b:Year>2011</b:Year>
    <b:Pages>9154-9163</b:Pages>
    <b:RefOrder>52</b:RefOrder>
  </b:Source>
  <b:Source>
    <b:Tag>İnc00</b:Tag>
    <b:SourceType>Book</b:SourceType>
    <b:Guid>{C42AFDA4-925A-4C0B-A945-876D7CE3800F}</b:Guid>
    <b:Author>
      <b:Author>
        <b:NameList>
          <b:Person>
            <b:Last>İnceoğlu</b:Last>
            <b:First>M.</b:First>
          </b:Person>
        </b:NameList>
      </b:Author>
    </b:Author>
    <b:Title>Tutum Algı İletişim</b:Title>
    <b:Year>2010</b:Year>
    <b:Publisher>İmaj yayınları</b:Publisher>
    <b:City>İstanbul</b:City>
    <b:RefOrder>53</b:RefOrder>
  </b:Source>
  <b:Source>
    <b:Tag>ALT14</b:Tag>
    <b:SourceType>JournalArticle</b:SourceType>
    <b:Guid>{FAF47FF9-191D-4F68-82C8-E1E22128CFF0}</b:Guid>
    <b:Author>
      <b:Author>
        <b:NameList>
          <b:Person>
            <b:Last>Altunoğlu</b:Last>
            <b:First>A.E.</b:First>
          </b:Person>
          <b:Person>
            <b:Last>Doğan</b:Last>
            <b:First>B.</b:First>
          </b:Person>
        </b:NameList>
      </b:Author>
    </b:Author>
    <b:Title>Bilgi Yönetimi, Çevre, Teknoloji ve Örgütsel Performans İlişkileri</b:Title>
    <b:Year>2014</b:Year>
    <b:City>İnternet Uygulamaları ve Yönetimi</b:City>
    <b:JournalName>İnternet Uygulamaları ve Yönetimi, 5(1)</b:JournalName>
    <b:Pages>21-37</b:Pages>
    <b:RefOrder>54</b:RefOrder>
  </b:Source>
  <b:Source>
    <b:Tag>Luk07</b:Tag>
    <b:SourceType>Book</b:SourceType>
    <b:Guid>{5E03A73F-0754-4482-8F5A-DE16C34B75CC}</b:Guid>
    <b:Author>
      <b:Author>
        <b:Corporate>Luken, R.; Van Rompaey, F.</b:Corporate>
      </b:Author>
    </b:Author>
    <b:Title>Environment and Industry in Developing Countries: Assesssing the Adoption of environmentally SoUND Technology</b:Title>
    <b:JournalName>Journal of Cleaner Production 16S1</b:JournalName>
    <b:Year>2007</b:Year>
    <b:Pages>67-77</b:Pages>
    <b:City>UNIDO, Cambridge</b:City>
    <b:Publisher>Edward Elgar</b:Publisher>
    <b:RefOrder>55</b:RefOrder>
  </b:Source>
  <b:Source>
    <b:Tag>Luk08</b:Tag>
    <b:SourceType>JournalArticle</b:SourceType>
    <b:Guid>{775FFBCB-2FCB-4E2D-9CF2-F9594516E524}</b:Guid>
    <b:Author>
      <b:Author>
        <b:Corporate>Luken, R.; Van Rompaey, F.; Zigova, K.</b:Corporate>
      </b:Author>
    </b:Author>
    <b:Title>The determinants of EST adoption by manufacturing plants in developing countries</b:Title>
    <b:JournalName>Ecological Economics 66</b:JournalName>
    <b:Year>2008</b:Year>
    <b:Pages>141-152</b:Pages>
    <b:RefOrder>56</b:RefOrder>
  </b:Source>
  <b:Source>
    <b:Tag>Bru14</b:Tag>
    <b:SourceType>JournalArticle</b:SourceType>
    <b:Guid>{D5A791A6-D396-49DF-AE33-E21C8B5FAEDF}</b:Guid>
    <b:Title>Empirical investigation of barriers and drivers to the adoption of energy conservation measures, energy management practices and energy services in the Swedish iron and steel industry Journal of Cleaner Production </b:Title>
    <b:Year>2014</b:Year>
    <b:Author>
      <b:Author>
        <b:NameList>
          <b:Person>
            <b:Last>Brunke</b:Last>
            <b:First>J.</b:First>
          </b:Person>
          <b:Person>
            <b:Last>Johansson</b:Last>
            <b:First>M.</b:First>
          </b:Person>
          <b:Person>
            <b:Last>Thollander</b:Last>
            <b:First>P.</b:First>
          </b:Person>
        </b:NameList>
      </b:Author>
    </b:Author>
    <b:JournalName>Journal of Cleaner Production, 84</b:JournalName>
    <b:Pages>509-525</b:Pages>
    <b:RefOrder>57</b:RefOrder>
  </b:Source>
  <b:Source>
    <b:Tag>DuP14</b:Tag>
    <b:SourceType>JournalArticle</b:SourceType>
    <b:Guid>{ABD084F1-5348-4FE1-8860-7539C42953F5}</b:Guid>
    <b:Author>
      <b:Author>
        <b:NameList>
          <b:Person>
            <b:Last>Du</b:Last>
            <b:First>P.</b:First>
          </b:Person>
          <b:Person>
            <b:Last>Li-QunZheng</b:Last>
          </b:Person>
          <b:Person>
            <b:Last>Bai-ChenXie</b:Last>
          </b:Person>
          <b:Person>
            <b:Last>Mahalingam</b:Last>
            <b:First>A.</b:First>
          </b:Person>
        </b:NameList>
      </b:Author>
    </b:Author>
    <b:Title>Barriers to the adoption of energy-saving Technologies in the building sector:A survey study of Jing-jin-tang,China </b:Title>
    <b:JournalName>Energy Policy, 75</b:JournalName>
    <b:Year>2014</b:Year>
    <b:Pages>206-216</b:Pages>
    <b:RefOrder>58</b:RefOrder>
  </b:Source>
  <b:Source>
    <b:Tag>Shi08</b:Tag>
    <b:SourceType>JournalArticle</b:SourceType>
    <b:Guid>{EBCEE37F-A118-4E88-B7A3-3439F1D188CF}</b:Guid>
    <b:Author>
      <b:Author>
        <b:NameList>
          <b:Person>
            <b:Last>Shi</b:Last>
            <b:First>H.</b:First>
          </b:Person>
          <b:Person>
            <b:Last>Peng</b:Last>
            <b:First>S.Z.</b:First>
          </b:Person>
          <b:Person>
            <b:Last>Liu</b:Last>
            <b:First>Y.</b:First>
          </b:Person>
          <b:Person>
            <b:Last>Zhong</b:Last>
            <b:First>P.</b:First>
          </b:Person>
        </b:NameList>
      </b:Author>
    </b:Author>
    <b:Title>Barriers to the implementation of cleaner Production in Chinese SMEs: government, industry and expert stakeholders’ perspectives </b:Title>
    <b:JournalName>Journal of Cleaner Production,16</b:JournalName>
    <b:Year>2008</b:Year>
    <b:Pages>842-852</b:Pages>
    <b:RefOrder>59</b:RefOrder>
  </b:Source>
  <b:Source>
    <b:Tag>Jab16</b:Tag>
    <b:SourceType>JournalArticle</b:SourceType>
    <b:Guid>{BD96A9A6-A28C-4B20-BAAE-6A0C44D54345}</b:Guid>
    <b:Author>
      <b:Author>
        <b:NameList>
          <b:Person>
            <b:Last>Jabbour</b:Last>
            <b:First>C.</b:First>
          </b:Person>
          <b:Person>
            <b:Last>Jabbour</b:Last>
            <b:First>A.</b:First>
          </b:Person>
          <b:Person>
            <b:Last>Govindan</b:Last>
            <b:First>K.</b:First>
          </b:Person>
          <b:Person>
            <b:Last>De Freitas</b:Last>
            <b:First>T.</b:First>
          </b:Person>
          <b:Person>
            <b:Last>Soubihia</b:Last>
            <b:First>D.</b:First>
          </b:Person>
          <b:Person>
            <b:Last>Kannan</b:Last>
            <b:First>D.</b:First>
          </b:Person>
          <b:Person>
            <b:Last>Latan</b:Last>
            <b:First>H.</b:First>
          </b:Person>
        </b:NameList>
      </b:Author>
    </b:Author>
    <b:Title>Barriers to the adoption of green operational practices at Brazilian companies:effects on green and operational performance, </b:Title>
    <b:JournalName>International Journal of Production Research, 54 (10)</b:JournalName>
    <b:Year>2016</b:Year>
    <b:Pages>3042-3058</b:Pages>
    <b:RefOrder>60</b:RefOrder>
  </b:Source>
  <b:Source>
    <b:Tag>Sei15</b:Tag>
    <b:SourceType>JournalArticle</b:SourceType>
    <b:Guid>{55D3F1C7-0A0D-4697-92F8-1425E8CEC8C5}</b:Guid>
    <b:Author>
      <b:Author>
        <b:NameList>
          <b:Person>
            <b:Last>Seitz</b:Last>
            <b:First>C.</b:First>
          </b:Person>
          <b:Person>
            <b:Last>Beuttenmüller</b:Last>
            <b:First>O.</b:First>
          </b:Person>
          <b:Person>
            <b:Last>Terzidis</b:Last>
            <b:First>O.</b:First>
          </b:Person>
        </b:NameList>
      </b:Author>
    </b:Author>
    <b:Title>Organizational adoption behavior of CO2-saving power train technologies: An empirical study on the German heavy-duty vehicles market </b:Title>
    <b:JournalName>Transportation Research Part A 80</b:JournalName>
    <b:Year>2015</b:Year>
    <b:Pages>247-262</b:Pages>
    <b:RefOrder>61</b:RefOrder>
  </b:Source>
  <b:Source>
    <b:Tag>Ang13</b:Tag>
    <b:SourceType>JournalArticle</b:SourceType>
    <b:Guid>{D01F6C60-35CB-429C-A8C7-81C79A710FB2}</b:Guid>
    <b:Author>
      <b:Author>
        <b:NameList>
          <b:Person>
            <b:Last>Angeles</b:Last>
            <b:First>R.</b:First>
          </b:Person>
        </b:NameList>
      </b:Author>
    </b:Author>
    <b:Title>7G’s Environmental Initiative through the Lens of the Technology-Organization-Environment (TOE) Framework  </b:Title>
    <b:JournalName>Computer Technology and Application, 4 </b:JournalName>
    <b:Year>2013</b:Year>
    <b:Pages>39-68</b:Pages>
    <b:RefOrder>62</b:RefOrder>
  </b:Source>
  <b:Source>
    <b:Tag>Tar15</b:Tag>
    <b:SourceType>JournalArticle</b:SourceType>
    <b:Guid>{C8C7F5B7-C62F-45B1-855A-7FF6AADBD98F}</b:Guid>
    <b:Author>
      <b:Author>
        <b:NameList>
          <b:Person>
            <b:Last>Tarhini</b:Last>
            <b:First>A.</b:First>
          </b:Person>
          <b:Person>
            <b:Last>Arachchilage</b:Last>
            <b:First>N.</b:First>
          </b:Person>
          <b:Person>
            <b:Last>Masa'deh</b:Last>
            <b:First>R.</b:First>
          </b:Person>
          <b:Person>
            <b:Last>Abbasi</b:Last>
            <b:First>M.</b:First>
          </b:Person>
        </b:NameList>
      </b:Author>
    </b:Author>
    <b:Title>A Critical Review of Theories and Models of Technology Adoption and Acceptance in Information System Research, 6(4)</b:Title>
    <b:JournalName>International Journal of Technology Diffusion, 6(4)</b:JournalName>
    <b:Year>2015</b:Year>
    <b:Pages>77</b:Pages>
    <b:RefOrder>63</b:RefOrder>
  </b:Source>
  <b:Source>
    <b:Tag>Çak09</b:Tag>
    <b:SourceType>Report</b:SourceType>
    <b:Guid>{BC981952-AF2B-4787-9E04-D3A95BE4FCA9}</b:Guid>
    <b:Title>İnternet Üzerinden Satın Alma Davranışının İncelenmesi ve Bir Uygulama</b:Title>
    <b:Year>2009</b:Year>
    <b:Author>
      <b:Author>
        <b:NameList>
          <b:Person>
            <b:Last>Çakır</b:Last>
            <b:First>C.B.</b:First>
          </b:Person>
        </b:NameList>
      </b:Author>
    </b:Author>
    <b:Publisher>Yüksek Lisans Tezi, İstanbul Teknik Üniversitesi</b:Publisher>
    <b:City>İStanbul</b:City>
    <b:RefOrder>13</b:RefOrder>
  </b:Source>
  <b:Source>
    <b:Tag>Abd16</b:Tag>
    <b:SourceType>JournalArticle</b:SourceType>
    <b:Guid>{C8C668F1-DB64-445E-8D43-9CC371320056}</b:Guid>
    <b:Title>Barriers to green innovation initiatives among manufacturers: the Malaysian case    </b:Title>
    <b:Year>2016</b:Year>
    <b:Author>
      <b:Author>
        <b:NameList>
          <b:Person>
            <b:Last>Abdullah</b:Last>
            <b:First>M</b:First>
          </b:Person>
          <b:Person>
            <b:Last>Zailani</b:Last>
            <b:First>S.</b:First>
          </b:Person>
          <b:Person>
            <b:Last>Iranmanesh</b:Last>
            <b:First>M.</b:First>
          </b:Person>
          <b:Person>
            <b:Last>Jayaraman</b:Last>
            <b:First>K.</b:First>
          </b:Person>
        </b:NameList>
      </b:Author>
    </b:Author>
    <b:JournalName>Review of Managerial Science, 10(4)</b:JournalName>
    <b:Pages>683–709</b:Pages>
    <b:RefOrder>64</b:RefOrder>
  </b:Source>
  <b:Source>
    <b:Tag>Suz15</b:Tag>
    <b:SourceType>JournalArticle</b:SourceType>
    <b:Guid>{9394E194-973D-4ADE-A8D6-13DE2AC58FFA}</b:Guid>
    <b:Author>
      <b:Author>
        <b:NameList>
          <b:Person>
            <b:Last>Suzuki</b:Last>
            <b:First>M.</b:First>
          </b:Person>
        </b:NameList>
      </b:Author>
    </b:Author>
    <b:Title>Identifying roles of international institutions in clean energy technology innovation and diffusion in the developing countries:matching barriers with roles of the institutions</b:Title>
    <b:JournalName>Journal of Cleaner Production, 98</b:JournalName>
    <b:Year>2015</b:Year>
    <b:Pages>229-240</b:Pages>
    <b:RefOrder>65</b:RefOrder>
  </b:Source>
  <b:Source>
    <b:Tag>Wan16</b:Tag>
    <b:SourceType>JournalArticle</b:SourceType>
    <b:Guid>{D6F38F00-D9FF-4867-8304-F6878F8E7198}</b:Guid>
    <b:Author>
      <b:Author>
        <b:NameList>
          <b:Person>
            <b:Last>Wang</b:Last>
            <b:First>Y.</b:First>
          </b:Person>
          <b:Person>
            <b:Last>Li</b:Last>
          </b:Person>
          <b:Person>
            <b:Last>H.</b:Last>
          </b:Person>
          <b:Person>
            <b:Last>Li</b:Last>
            <b:First>C.</b:First>
          </b:Person>
          <b:Person>
            <b:Last>Zhang</b:Last>
            <b:First>D.</b:First>
          </b:Person>
        </b:NameList>
      </b:Author>
    </b:Author>
    <b:Title>Factors affecting hotels' adoption of mobile reservation systems: A technology-organization-environment framework   53 </b:Title>
    <b:JournalName>Tourism Management, 53</b:JournalName>
    <b:Year>2016</b:Year>
    <b:Pages>163-172</b:Pages>
    <b:RefOrder>66</b:RefOrder>
  </b:Source>
  <b:Source>
    <b:Tag>Bak11</b:Tag>
    <b:SourceType>Report</b:SourceType>
    <b:Guid>{F9000499-EDB1-4CAE-81FE-C9567BA55D5A}</b:Guid>
    <b:Title>Chapter 12: The Technology–Organization–Environment Framework</b:Title>
    <b:Year>2011</b:Year>
    <b:Author>
      <b:Author>
        <b:NameList>
          <b:Person>
            <b:Last>Baker</b:Last>
            <b:First>J.</b:First>
          </b:Person>
        </b:NameList>
      </b:Author>
    </b:Author>
    <b:Publisher>Erişim Tarihi:02.07.2016 https://www.researchgate.net/publication/226145805</b:Publisher>
    <b:City> Researchgate</b:City>
    <b:RefOrder>67</b:RefOrder>
  </b:Source>
  <b:Source>
    <b:Tag>Loc</b:Tag>
    <b:SourceType>JournalArticle</b:SourceType>
    <b:Guid>{B78F5EB9-BE06-4FD2-BDF7-8E1772035E6B}</b:Guid>
    <b:Title>Local implementation for green-manufacturing technology diffusion policy in China: from the user firms' perspectives</b:Title>
    <b:Author>
      <b:Author>
        <b:NameList>
          <b:Person>
            <b:Last>Kong</b:Last>
            <b:First>D.</b:First>
          </b:Person>
          <b:Person>
            <b:Last>Feng</b:Last>
            <b:First>Q.</b:First>
          </b:Person>
          <b:Person>
            <b:Last>Zhou</b:Last>
            <b:First>Y.</b:First>
          </b:Person>
          <b:Person>
            <b:Last>Xue</b:Last>
            <b:First>L.</b:First>
          </b:Person>
        </b:NameList>
      </b:Author>
    </b:Author>
    <b:JournalName>Journal of Cleaner Production 129</b:JournalName>
    <b:Year>2016</b:Year>
    <b:Pages>113-124</b:Pages>
    <b:RefOrder>68</b:RefOrder>
  </b:Source>
  <b:Source>
    <b:Tag>Mis07</b:Tag>
    <b:SourceType>JournalArticle</b:SourceType>
    <b:Guid>{F128032D-345C-4DE3-A051-F4B03D13C766}</b:Guid>
    <b:Author>
      <b:Author>
        <b:NameList>
          <b:Person>
            <b:Last>Mishra</b:Last>
            <b:First>A.</b:First>
            <b:Middle>N.</b:Middle>
          </b:Person>
          <b:Person>
            <b:Last>Konana</b:Last>
            <b:First>P.</b:First>
          </b:Person>
          <b:Person>
            <b:Last>Barua</b:Last>
            <b:First>A.</b:First>
          </b:Person>
        </b:NameList>
      </b:Author>
    </b:Author>
    <b:Title> Antecedents and consequences of internet use in procurement: an empirical investigation of US manufacturing firms </b:Title>
    <b:JournalName>Information Systems Research, 18(1)</b:JournalName>
    <b:Year>2007</b:Year>
    <b:Pages>103-120</b:Pages>
    <b:RefOrder>69</b:RefOrder>
  </b:Source>
  <b:Source>
    <b:Tag>Oli11</b:Tag>
    <b:SourceType>JournalArticle</b:SourceType>
    <b:Guid>{CEF42125-84FB-454A-8FF8-9C6CD0285E05}</b:Guid>
    <b:Author>
      <b:Author>
        <b:NameList>
          <b:Person>
            <b:Last>Oliveira</b:Last>
            <b:First>T.</b:First>
          </b:Person>
          <b:Person>
            <b:Last>Martins</b:Last>
            <b:First>M.</b:First>
          </b:Person>
        </b:NameList>
      </b:Author>
    </b:Author>
    <b:Title>Literature Review of Information Technology Adoption Models at Firm Level</b:Title>
    <b:JournalName>The Electronic Journal Information Systems Evaluation 14 (1)</b:JournalName>
    <b:Year>2011</b:Year>
    <b:Pages>110-121</b:Pages>
    <b:RefOrder>70</b:RefOrder>
  </b:Source>
  <b:Source>
    <b:Tag>Cag14</b:Tag>
    <b:SourceType>JournalArticle</b:SourceType>
    <b:Guid>{1CD6017E-B6B2-41F1-A66C-B72FCD2B6F69}</b:Guid>
    <b:Author>
      <b:Author>
        <b:NameList>
          <b:Person>
            <b:Last>Cagno</b:Last>
            <b:First>E.</b:First>
          </b:Person>
          <b:Person>
            <b:Last>Trianni</b:Last>
            <b:First>A.</b:First>
          </b:Person>
        </b:NameList>
      </b:Author>
    </b:Author>
    <b:Title>Evaluating the Barriers to Spesific Industrial Energy Efficiency Measures: An explanotary Study in Small and Medium Sized Enterprieces</b:Title>
    <b:JournalName>Journal of Cleaner Production</b:JournalName>
    <b:Year>2014</b:Year>
    <b:Pages>70-83</b:Pages>
    <b:RefOrder>71</b:RefOrder>
  </b:Source>
  <b:Source>
    <b:Tag>Ham10</b:Tag>
    <b:SourceType>JournalArticle</b:SourceType>
    <b:Guid>{14795D6A-BE5E-4531-B66E-F08F6F1BEFCD}</b:Guid>
    <b:Author>
      <b:Author>
        <b:NameList>
          <b:Person>
            <b:Last>Hammar</b:Last>
            <b:First>H.</b:First>
          </b:Person>
          <b:Person>
            <b:Last>Lofgren</b:Last>
            <b:First>A.</b:First>
          </b:Person>
        </b:NameList>
      </b:Author>
    </b:Author>
    <b:Title>Explaining adoption of end of pipe solutions and clean Technologies: Determinants of firms’ investments for reducing emissions to air in four sectors in Sweden</b:Title>
    <b:JournalName>Enegy Policy 38</b:JournalName>
    <b:Year>2010</b:Year>
    <b:Pages>3644-3651</b:Pages>
    <b:RefOrder>7</b:RefOrder>
  </b:Source>
  <b:Source>
    <b:Tag>Rad07</b:Tag>
    <b:SourceType>JournalArticle</b:SourceType>
    <b:Guid>{B1C9E249-2A30-487E-8E08-A2241D140EF0}</b:Guid>
    <b:Author>
      <b:Author>
        <b:NameList>
          <b:Person>
            <b:Last>Radonjic</b:Last>
            <b:First>G.</b:First>
          </b:Person>
          <b:Person>
            <b:Last>Tominc</b:Last>
            <b:First>P.</b:First>
          </b:Person>
        </b:NameList>
      </b:Author>
    </b:Author>
    <b:Title>The role of environmental management system on introduction of new technologies in the metal and chemical/paper/plastics industries</b:Title>
    <b:JournalName>Journal of Cleaner Production 15</b:JournalName>
    <b:Year>2007</b:Year>
    <b:Pages>1482-1493</b:Pages>
    <b:RefOrder>6</b:RefOrder>
  </b:Source>
  <b:Source>
    <b:Tag>Oli14</b:Tag>
    <b:SourceType>JournalArticle</b:SourceType>
    <b:Guid>{61F2DE32-F3A1-4484-9BE6-41FCCBB00BF4}</b:Guid>
    <b:Author>
      <b:Author>
        <b:NameList>
          <b:Person>
            <b:Last>Oliveira</b:Last>
            <b:First>T.</b:First>
          </b:Person>
          <b:Person>
            <b:Last>Thomas</b:Last>
            <b:First>M.</b:First>
          </b:Person>
          <b:Person>
            <b:Last>Espadanal</b:Last>
            <b:First>M.</b:First>
          </b:Person>
        </b:NameList>
      </b:Author>
    </b:Author>
    <b:Title> Assessing the determinants of cloud computing adoption: An analysis of the manufacturing and services sectors</b:Title>
    <b:JournalName>Information and Management, 51</b:JournalName>
    <b:Year>2014</b:Year>
    <b:Pages>497-510</b:Pages>
    <b:RefOrder>72</b:RefOrder>
  </b:Source>
  <b:Source>
    <b:Tag>HoY14</b:Tag>
    <b:SourceType>JournalArticle</b:SourceType>
    <b:Guid>{AB9C39DF-6EA3-4205-BB50-43E5132B1441}</b:Guid>
    <b:Author>
      <b:Author>
        <b:NameList>
          <b:Person>
            <b:Last>Ho</b:Last>
            <b:First>Y.</b:First>
          </b:Person>
          <b:Person>
            <b:Last>Lin</b:Last>
            <b:First>C.</b:First>
          </b:Person>
          <b:Person>
            <b:Last>Tsai</b:Last>
            <b:First>J.</b:First>
          </b:Person>
        </b:NameList>
      </b:Author>
    </b:Author>
    <b:Title>An Empirical Study on Organizational Infusion of Green Practices in Chinese Logistics Companies</b:Title>
    <b:JournalName>Journal of Economic and Social Studies 4 (2)</b:JournalName>
    <b:Year>2014</b:Year>
    <b:Pages>159-189</b:Pages>
    <b:RefOrder>73</b:RefOrder>
  </b:Source>
  <b:Source>
    <b:Tag>Flo00</b:Tag>
    <b:SourceType>Report</b:SourceType>
    <b:Guid>{8068F2C3-32DE-4A56-9AAB-83FAD2D42621}</b:Guid>
    <b:Author>
      <b:Author>
        <b:NameList>
          <b:Person>
            <b:Last>Florida</b:Last>
            <b:First>R.</b:First>
          </b:Person>
          <b:Person>
            <b:Last>Atlas</b:Last>
            <b:First>M.</b:First>
          </b:Person>
          <b:Person>
            <b:Last>Cline</b:Last>
            <b:First>M.</b:First>
          </b:Person>
        </b:NameList>
      </b:Author>
    </b:Author>
    <b:Title>What Makes Companies Green? Organizational and Geographic Factors in the Adoption of Environmental Practices</b:Title>
    <b:Year>2000</b:Year>
    <b:City>Pittsburgh</b:City>
    <b:Publisher>National Science Foundation Division of Geography and Regional Science and Environmentally Conscious Manufacturing Program</b:Publisher>
    <b:RefOrder>8</b:RefOrder>
  </b:Source>
  <b:Source>
    <b:Tag>Del09</b:Tag>
    <b:SourceType>JournalArticle</b:SourceType>
    <b:Guid>{9B194CE8-DFAA-446D-998B-1968A5022B1B}</b:Guid>
    <b:Author>
      <b:Author>
        <b:NameList>
          <b:Person>
            <b:Last>Del Río González</b:Last>
            <b:First>P.</b:First>
          </b:Person>
        </b:NameList>
      </b:Author>
    </b:Author>
    <b:Title>The Empirical Analysis Of The Determinants For Environmental Technological Change: A Research Agenda</b:Title>
    <b:JournalName>Ecological Economics, 68</b:JournalName>
    <b:Year>,2009</b:Year>
    <b:Pages>861-878</b:Pages>
    <b:RefOrder>20</b:RefOrder>
  </b:Source>
  <b:Source>
    <b:Tag>UNI5b</b:Tag>
    <b:SourceType>Report</b:SourceType>
    <b:Guid>{E5AF94CF-CC81-4CFF-920C-6C68A2347040}</b:Guid>
    <b:Author>
      <b:Author>
        <b:Corporate>United Nations Industrial Development Organization [UNIDO]</b:Corporate>
      </b:Author>
    </b:Author>
    <b:Title>Overview: Industrial Development Report 2016: The Role of Technology and Innovation in Inclusive and Sustainable Industrial Development</b:Title>
    <b:Year>2015</b:Year>
    <b:RefOrder>1</b:RefOrder>
  </b:Source>
  <b:Source>
    <b:Tag>UNF6d</b:Tag>
    <b:SourceType>DocumentFromInternetSite</b:SourceType>
    <b:Guid>{CB1847CB-CBB8-40C8-B135-5AF6853F2922}</b:Guid>
    <b:Author>
      <b:Author>
        <b:Corporate>United Nations Framework Conventon on Climate Change [UNFCCC],</b:Corporate>
      </b:Author>
    </b:Author>
    <b:InternetSiteTitle>http://unfccc.int/focus/technology/items/7000.php#intro</b:InternetSiteTitle>
    <b:Year>2016</b:Year>
    <b:Month>03</b:Month>
    <b:Day>05</b:Day>
    <b:RefOrder>3</b:RefOrder>
  </b:Source>
  <b:Source>
    <b:Tag>Dağ01</b:Tag>
    <b:SourceType>JournalArticle</b:SourceType>
    <b:Guid>{962A4EFB-B5F2-47B5-90B1-56046ECB28C7}</b:Guid>
    <b:Author>
      <b:Author>
        <b:NameList>
          <b:Person>
            <b:Last>Dağdemir</b:Last>
            <b:First>Ö.</b:First>
          </b:Person>
        </b:NameList>
      </b:Author>
    </b:Author>
    <b:Title>Birleşmiş Milletler İklim Değişikliği Çerçeve Sözleşmesi ve Ekonomik Büyüme: İklim Değişikliği Politikasının Türkiye İmalat Sanayi Üzerindeki Olası Etkileri</b:Title>
    <b:Year>, 2005</b:Year>
    <b:JournalName>Ankara Üniveristesi SBF Dergisi 60:2</b:JournalName>
    <b:Pages>49-68</b:Pages>
    <b:RefOrder>19</b:RefOrder>
  </b:Source>
  <b:Source>
    <b:Tag>Mon08</b:Tag>
    <b:SourceType>JournalArticle</b:SourceType>
    <b:Guid>{3F094C06-071D-4FFD-9773-0DE8B9117BBA}</b:Guid>
    <b:Author>
      <b:Author>
        <b:NameList>
          <b:Person>
            <b:Last>Montalvo</b:Last>
            <b:First>C.</b:First>
          </b:Person>
        </b:NameList>
      </b:Author>
    </b:Author>
    <b:Title>General Wisdom concerning the factors affecting the adoptionof cleaner prodcution:a survey 1990-2007</b:Title>
    <b:Year>, 2008</b:Year>
    <b:JournalName>Journal of Cleaner Production</b:JournalName>
    <b:Pages>7-13</b:Pages>
    <b:RefOrder>17</b:RefOrder>
  </b:Source>
  <b:Source>
    <b:Tag>Bre05</b:Tag>
    <b:SourceType>JournalArticle</b:SourceType>
    <b:Guid>{6C4EF25F-6189-48A6-BE65-48D8D7C86C94}</b:Guid>
    <b:Year>2005</b:Year>
    <b:Author>
      <b:Author>
        <b:NameList>
          <b:Person>
            <b:Last>Bretschger</b:Last>
          </b:Person>
        </b:NameList>
      </b:Author>
    </b:Author>
    <b:JournalName>Ecological Economics 54</b:JournalName>
    <b:Pages>148-163</b:Pages>
    <b:Title>Economics of technological change and the natural environment:How effective are innovations as a remedy for resource scarcity?</b:Title>
    <b:RefOrder>2</b:RefOrder>
  </b:Source>
</b:Sources>
</file>

<file path=customXml/itemProps1.xml><?xml version="1.0" encoding="utf-8"?>
<ds:datastoreItem xmlns:ds="http://schemas.openxmlformats.org/officeDocument/2006/customXml" ds:itemID="{0CEA8C48-1606-4DF4-AFE5-1FDD24826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27</Pages>
  <Words>12458</Words>
  <Characters>71013</Characters>
  <Application>Microsoft Office Word</Application>
  <DocSecurity>0</DocSecurity>
  <Lines>591</Lines>
  <Paragraphs>166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83305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Tuğba Dinçbaş</dc:creator>
  <dc:description/>
  <cp:lastModifiedBy>Sevgin Fettahoğlu</cp:lastModifiedBy>
  <cp:revision>91</cp:revision>
  <cp:lastPrinted>2016-08-16T14:11:00Z</cp:lastPrinted>
  <dcterms:created xsi:type="dcterms:W3CDTF">2016-11-04T09:03:00Z</dcterms:created>
  <dcterms:modified xsi:type="dcterms:W3CDTF">2017-03-01T07:35:00Z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