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E14" w:rsidRDefault="004C6E14" w:rsidP="004D2D3E">
      <w:pPr>
        <w:spacing w:line="360" w:lineRule="auto"/>
        <w:jc w:val="center"/>
        <w:rPr>
          <w:rFonts w:ascii="Times New Roman" w:hAnsi="Times New Roman" w:cs="Times New Roman"/>
          <w:b/>
          <w:lang w:val="tr-TR"/>
        </w:rPr>
      </w:pPr>
      <w:bookmarkStart w:id="0" w:name="_GoBack"/>
      <w:r w:rsidRPr="004D2D3E">
        <w:rPr>
          <w:rFonts w:ascii="Times New Roman" w:hAnsi="Times New Roman" w:cs="Times New Roman"/>
          <w:b/>
          <w:lang w:val="tr-TR"/>
        </w:rPr>
        <w:t>“DEMOKRATİK PLATONCULUK”: JOHN STUART MİLL</w:t>
      </w:r>
      <w:r w:rsidR="008F554A">
        <w:rPr>
          <w:rFonts w:ascii="Times New Roman" w:hAnsi="Times New Roman" w:cs="Times New Roman"/>
          <w:b/>
          <w:lang w:val="tr-TR"/>
        </w:rPr>
        <w:t>’İN SİYASİ</w:t>
      </w:r>
      <w:r w:rsidRPr="004D2D3E">
        <w:rPr>
          <w:rFonts w:ascii="Times New Roman" w:hAnsi="Times New Roman" w:cs="Times New Roman"/>
          <w:b/>
          <w:lang w:val="tr-TR"/>
        </w:rPr>
        <w:t xml:space="preserve"> DÜŞÜNCESİNDE ÇOĞUL OY</w:t>
      </w:r>
    </w:p>
    <w:bookmarkEnd w:id="0"/>
    <w:p w:rsidR="000B6817" w:rsidRDefault="000B6817" w:rsidP="004D2D3E">
      <w:pPr>
        <w:spacing w:line="360" w:lineRule="auto"/>
        <w:jc w:val="center"/>
        <w:rPr>
          <w:rFonts w:ascii="Times New Roman" w:hAnsi="Times New Roman" w:cs="Times New Roman"/>
          <w:b/>
          <w:lang w:val="tr-TR"/>
        </w:rPr>
      </w:pPr>
      <w:r w:rsidRPr="000B6817">
        <w:rPr>
          <w:rFonts w:ascii="Times New Roman" w:hAnsi="Times New Roman" w:cs="Times New Roman"/>
          <w:b/>
          <w:lang w:val="tr-TR"/>
        </w:rPr>
        <w:t>DEMOCRATIC PLATONISM:</w:t>
      </w:r>
      <w:r>
        <w:rPr>
          <w:rFonts w:ascii="Times New Roman" w:hAnsi="Times New Roman" w:cs="Times New Roman"/>
          <w:b/>
          <w:lang w:val="tr-TR"/>
        </w:rPr>
        <w:t xml:space="preserve"> PLURAL VOTING IN JOHN STUART MI</w:t>
      </w:r>
      <w:r w:rsidRPr="000B6817">
        <w:rPr>
          <w:rFonts w:ascii="Times New Roman" w:hAnsi="Times New Roman" w:cs="Times New Roman"/>
          <w:b/>
          <w:lang w:val="tr-TR"/>
        </w:rPr>
        <w:t xml:space="preserve">LL'S </w:t>
      </w:r>
      <w:r w:rsidR="008F554A">
        <w:rPr>
          <w:rFonts w:ascii="Times New Roman" w:hAnsi="Times New Roman" w:cs="Times New Roman"/>
          <w:b/>
          <w:lang w:val="tr-TR"/>
        </w:rPr>
        <w:t xml:space="preserve">POLITICAL </w:t>
      </w:r>
      <w:r w:rsidRPr="000B6817">
        <w:rPr>
          <w:rFonts w:ascii="Times New Roman" w:hAnsi="Times New Roman" w:cs="Times New Roman"/>
          <w:b/>
          <w:lang w:val="tr-TR"/>
        </w:rPr>
        <w:t>THOUGHT</w:t>
      </w:r>
    </w:p>
    <w:p w:rsidR="00E6793C" w:rsidRDefault="00E6793C" w:rsidP="004D2D3E">
      <w:pPr>
        <w:spacing w:line="360" w:lineRule="auto"/>
        <w:jc w:val="center"/>
        <w:rPr>
          <w:rFonts w:ascii="Times New Roman" w:hAnsi="Times New Roman" w:cs="Times New Roman"/>
          <w:b/>
          <w:lang w:val="tr-TR"/>
        </w:rPr>
      </w:pPr>
    </w:p>
    <w:p w:rsidR="00E6793C" w:rsidRDefault="00E6793C" w:rsidP="004D2D3E">
      <w:pPr>
        <w:spacing w:line="360" w:lineRule="auto"/>
        <w:jc w:val="center"/>
        <w:rPr>
          <w:rFonts w:ascii="Times New Roman" w:hAnsi="Times New Roman" w:cs="Times New Roman"/>
          <w:b/>
          <w:lang w:val="tr-TR"/>
        </w:rPr>
      </w:pPr>
      <w:r>
        <w:rPr>
          <w:rFonts w:ascii="Times New Roman" w:hAnsi="Times New Roman" w:cs="Times New Roman"/>
          <w:b/>
          <w:lang w:val="tr-TR"/>
        </w:rPr>
        <w:t>Murat KAÇER</w:t>
      </w:r>
      <w:r>
        <w:rPr>
          <w:rStyle w:val="DipnotBavurusu"/>
          <w:rFonts w:ascii="Times New Roman" w:hAnsi="Times New Roman" w:cs="Times New Roman"/>
          <w:b/>
          <w:lang w:val="tr-TR"/>
        </w:rPr>
        <w:footnoteReference w:id="1"/>
      </w:r>
    </w:p>
    <w:p w:rsidR="00E6793C" w:rsidRPr="004D2D3E" w:rsidRDefault="00E6793C" w:rsidP="004D2D3E">
      <w:pPr>
        <w:spacing w:line="360" w:lineRule="auto"/>
        <w:jc w:val="center"/>
        <w:rPr>
          <w:rFonts w:ascii="Times New Roman" w:hAnsi="Times New Roman" w:cs="Times New Roman"/>
          <w:b/>
          <w:lang w:val="tr-TR"/>
        </w:rPr>
      </w:pPr>
    </w:p>
    <w:p w:rsidR="00933034" w:rsidRPr="00E82BB0" w:rsidRDefault="00933034" w:rsidP="004956AC">
      <w:pPr>
        <w:spacing w:line="360" w:lineRule="auto"/>
        <w:jc w:val="center"/>
        <w:rPr>
          <w:rFonts w:ascii="Times New Roman" w:hAnsi="Times New Roman" w:cs="Times New Roman"/>
          <w:b/>
          <w:sz w:val="20"/>
          <w:szCs w:val="20"/>
          <w:lang w:val="tr-TR"/>
        </w:rPr>
      </w:pPr>
      <w:r w:rsidRPr="00E82BB0">
        <w:rPr>
          <w:rFonts w:ascii="Times New Roman" w:hAnsi="Times New Roman" w:cs="Times New Roman"/>
          <w:b/>
          <w:sz w:val="20"/>
          <w:szCs w:val="20"/>
          <w:lang w:val="tr-TR"/>
        </w:rPr>
        <w:t>ÖZET</w:t>
      </w:r>
    </w:p>
    <w:p w:rsidR="00810CF3" w:rsidRPr="00213E95" w:rsidRDefault="00962E8A" w:rsidP="00213E95">
      <w:pPr>
        <w:spacing w:line="240" w:lineRule="auto"/>
        <w:ind w:left="567" w:right="567"/>
        <w:jc w:val="both"/>
        <w:rPr>
          <w:rFonts w:ascii="Times New Roman" w:hAnsi="Times New Roman" w:cs="Times New Roman"/>
          <w:sz w:val="20"/>
          <w:szCs w:val="20"/>
          <w:lang w:val="tr-TR"/>
        </w:rPr>
      </w:pPr>
      <w:r w:rsidRPr="00213E95">
        <w:rPr>
          <w:rFonts w:ascii="Times New Roman" w:hAnsi="Times New Roman" w:cs="Times New Roman"/>
          <w:sz w:val="20"/>
          <w:szCs w:val="20"/>
          <w:lang w:val="tr-TR"/>
        </w:rPr>
        <w:t xml:space="preserve">Mill, </w:t>
      </w:r>
      <w:r w:rsidR="00AC1F1C" w:rsidRPr="00213E95">
        <w:rPr>
          <w:rFonts w:ascii="Times New Roman" w:hAnsi="Times New Roman" w:cs="Times New Roman"/>
          <w:sz w:val="20"/>
          <w:szCs w:val="20"/>
          <w:lang w:val="tr-TR"/>
        </w:rPr>
        <w:t>tüm bireylerin</w:t>
      </w:r>
      <w:r w:rsidRPr="00213E95">
        <w:rPr>
          <w:rFonts w:ascii="Times New Roman" w:hAnsi="Times New Roman" w:cs="Times New Roman"/>
          <w:sz w:val="20"/>
          <w:szCs w:val="20"/>
          <w:lang w:val="tr-TR"/>
        </w:rPr>
        <w:t xml:space="preserve"> kamu faaliyetlerine doğrudan katılımının mümkün olmaması nedeniyle ideal hükümet sisteminin temsili demokrasi</w:t>
      </w:r>
      <w:r w:rsidR="00BC78D8" w:rsidRPr="00213E95">
        <w:rPr>
          <w:rFonts w:ascii="Times New Roman" w:hAnsi="Times New Roman" w:cs="Times New Roman"/>
          <w:sz w:val="20"/>
          <w:szCs w:val="20"/>
          <w:lang w:val="tr-TR"/>
        </w:rPr>
        <w:t xml:space="preserve"> olduğunu ileri sürmektedir.</w:t>
      </w:r>
      <w:r w:rsidR="004018E9" w:rsidRPr="00213E95">
        <w:rPr>
          <w:rFonts w:ascii="Times New Roman" w:hAnsi="Times New Roman" w:cs="Times New Roman"/>
          <w:sz w:val="20"/>
          <w:szCs w:val="20"/>
          <w:lang w:val="tr-TR"/>
        </w:rPr>
        <w:t xml:space="preserve"> </w:t>
      </w:r>
      <w:r w:rsidR="00BD62C1" w:rsidRPr="00213E95">
        <w:rPr>
          <w:rFonts w:ascii="Times New Roman" w:hAnsi="Times New Roman" w:cs="Times New Roman"/>
          <w:sz w:val="20"/>
          <w:szCs w:val="20"/>
          <w:lang w:val="tr-TR"/>
        </w:rPr>
        <w:t>Alexis de Tocqueville’</w:t>
      </w:r>
      <w:r w:rsidR="00B767F0" w:rsidRPr="00213E95">
        <w:rPr>
          <w:rFonts w:ascii="Times New Roman" w:hAnsi="Times New Roman" w:cs="Times New Roman"/>
          <w:sz w:val="20"/>
          <w:szCs w:val="20"/>
          <w:lang w:val="tr-TR"/>
        </w:rPr>
        <w:t>deki</w:t>
      </w:r>
      <w:r w:rsidR="00BD62C1" w:rsidRPr="00213E95">
        <w:rPr>
          <w:rFonts w:ascii="Times New Roman" w:hAnsi="Times New Roman" w:cs="Times New Roman"/>
          <w:sz w:val="20"/>
          <w:szCs w:val="20"/>
          <w:lang w:val="tr-TR"/>
        </w:rPr>
        <w:t xml:space="preserve">“çoğunluğun tiranlığı” düşüncesinden etkilenen Mill </w:t>
      </w:r>
      <w:r w:rsidR="00181F37" w:rsidRPr="00213E95">
        <w:rPr>
          <w:rFonts w:ascii="Times New Roman" w:hAnsi="Times New Roman" w:cs="Times New Roman"/>
          <w:sz w:val="20"/>
          <w:szCs w:val="20"/>
          <w:lang w:val="tr-TR"/>
        </w:rPr>
        <w:t>eğitimli ve nitelikli olan insanlara daha fazla oy hakkı (çoğul oy-plural voting) verilmesi gerektiğini belirtmiştir.</w:t>
      </w:r>
      <w:r w:rsidR="00F736F0" w:rsidRPr="00213E95">
        <w:rPr>
          <w:rFonts w:ascii="Times New Roman" w:hAnsi="Times New Roman" w:cs="Times New Roman"/>
          <w:sz w:val="20"/>
          <w:szCs w:val="20"/>
          <w:lang w:val="tr-TR"/>
        </w:rPr>
        <w:t xml:space="preserve"> Platon’un filozofların kral veya kralların filozof olması gerektiğine ilişkin düşünceleri dikkate alındığında Mill’de görülen bu elitist tutum</w:t>
      </w:r>
      <w:r w:rsidR="00AC1F1C" w:rsidRPr="00213E95">
        <w:rPr>
          <w:rFonts w:ascii="Times New Roman" w:hAnsi="Times New Roman" w:cs="Times New Roman"/>
          <w:sz w:val="20"/>
          <w:szCs w:val="20"/>
          <w:lang w:val="tr-TR"/>
        </w:rPr>
        <w:t xml:space="preserve"> yeni değildir. </w:t>
      </w:r>
      <w:r w:rsidR="00F736F0" w:rsidRPr="00213E95">
        <w:rPr>
          <w:rFonts w:ascii="Times New Roman" w:hAnsi="Times New Roman" w:cs="Times New Roman"/>
          <w:sz w:val="20"/>
          <w:szCs w:val="20"/>
          <w:lang w:val="tr-TR"/>
        </w:rPr>
        <w:t xml:space="preserve">Türkiye toplumu benzer elitizm tartışmalarına </w:t>
      </w:r>
      <w:r w:rsidR="00614106" w:rsidRPr="00213E95">
        <w:rPr>
          <w:rFonts w:ascii="Times New Roman" w:hAnsi="Times New Roman" w:cs="Times New Roman"/>
          <w:sz w:val="20"/>
          <w:szCs w:val="20"/>
          <w:lang w:val="tr-TR"/>
        </w:rPr>
        <w:t xml:space="preserve">yabancı değildir. </w:t>
      </w:r>
      <w:r w:rsidR="00CC22F4" w:rsidRPr="00213E95">
        <w:rPr>
          <w:rFonts w:ascii="Times New Roman" w:hAnsi="Times New Roman" w:cs="Times New Roman"/>
          <w:sz w:val="20"/>
          <w:szCs w:val="20"/>
          <w:lang w:val="tr-TR"/>
        </w:rPr>
        <w:t>“Ç</w:t>
      </w:r>
      <w:r w:rsidR="00F736F0" w:rsidRPr="00213E95">
        <w:rPr>
          <w:rFonts w:ascii="Times New Roman" w:hAnsi="Times New Roman" w:cs="Times New Roman"/>
          <w:sz w:val="20"/>
          <w:szCs w:val="20"/>
          <w:lang w:val="tr-TR"/>
        </w:rPr>
        <w:t xml:space="preserve">oban ile profesörün oyu aynı mı?” ve benzeri </w:t>
      </w:r>
      <w:r w:rsidR="00CC22F4" w:rsidRPr="00213E95">
        <w:rPr>
          <w:rFonts w:ascii="Times New Roman" w:hAnsi="Times New Roman" w:cs="Times New Roman"/>
          <w:sz w:val="20"/>
          <w:szCs w:val="20"/>
          <w:lang w:val="tr-TR"/>
        </w:rPr>
        <w:t xml:space="preserve">kalıplarla </w:t>
      </w:r>
      <w:r w:rsidR="00A120FC" w:rsidRPr="00213E95">
        <w:rPr>
          <w:rFonts w:ascii="Times New Roman" w:hAnsi="Times New Roman" w:cs="Times New Roman"/>
          <w:sz w:val="20"/>
          <w:szCs w:val="20"/>
          <w:lang w:val="tr-TR"/>
        </w:rPr>
        <w:t>elitizm tartışmaları</w:t>
      </w:r>
      <w:r w:rsidR="00F736F0" w:rsidRPr="00213E95">
        <w:rPr>
          <w:rFonts w:ascii="Times New Roman" w:hAnsi="Times New Roman" w:cs="Times New Roman"/>
          <w:sz w:val="20"/>
          <w:szCs w:val="20"/>
          <w:lang w:val="tr-TR"/>
        </w:rPr>
        <w:t xml:space="preserve"> </w:t>
      </w:r>
      <w:r w:rsidR="00614106" w:rsidRPr="00213E95">
        <w:rPr>
          <w:rFonts w:ascii="Times New Roman" w:hAnsi="Times New Roman" w:cs="Times New Roman"/>
          <w:sz w:val="20"/>
          <w:szCs w:val="20"/>
          <w:lang w:val="tr-TR"/>
        </w:rPr>
        <w:t xml:space="preserve">belli aralıklarla </w:t>
      </w:r>
      <w:r w:rsidR="00F736F0" w:rsidRPr="00213E95">
        <w:rPr>
          <w:rFonts w:ascii="Times New Roman" w:hAnsi="Times New Roman" w:cs="Times New Roman"/>
          <w:sz w:val="20"/>
          <w:szCs w:val="20"/>
          <w:lang w:val="tr-TR"/>
        </w:rPr>
        <w:t>gündeme gel</w:t>
      </w:r>
      <w:r w:rsidR="00614106" w:rsidRPr="00213E95">
        <w:rPr>
          <w:rFonts w:ascii="Times New Roman" w:hAnsi="Times New Roman" w:cs="Times New Roman"/>
          <w:sz w:val="20"/>
          <w:szCs w:val="20"/>
          <w:lang w:val="tr-TR"/>
        </w:rPr>
        <w:t xml:space="preserve">miştir. </w:t>
      </w:r>
      <w:r w:rsidR="00F736F0" w:rsidRPr="00213E95">
        <w:rPr>
          <w:rFonts w:ascii="Times New Roman" w:hAnsi="Times New Roman" w:cs="Times New Roman"/>
          <w:sz w:val="20"/>
          <w:szCs w:val="20"/>
          <w:lang w:val="tr-TR"/>
        </w:rPr>
        <w:t xml:space="preserve">Mill’in </w:t>
      </w:r>
      <w:r w:rsidR="00D83559" w:rsidRPr="00213E95">
        <w:rPr>
          <w:rFonts w:ascii="Times New Roman" w:hAnsi="Times New Roman" w:cs="Times New Roman"/>
          <w:sz w:val="20"/>
          <w:szCs w:val="20"/>
          <w:lang w:val="tr-TR"/>
        </w:rPr>
        <w:t xml:space="preserve">çoğul oy düşüncesi </w:t>
      </w:r>
      <w:r w:rsidR="00F736F0" w:rsidRPr="00213E95">
        <w:rPr>
          <w:rFonts w:ascii="Times New Roman" w:hAnsi="Times New Roman" w:cs="Times New Roman"/>
          <w:sz w:val="20"/>
          <w:szCs w:val="20"/>
          <w:lang w:val="tr-TR"/>
        </w:rPr>
        <w:t>hem demokratik eşitlik ilkesi ile hem de Mill’in</w:t>
      </w:r>
      <w:r w:rsidR="004F7402" w:rsidRPr="00213E95">
        <w:rPr>
          <w:rFonts w:ascii="Times New Roman" w:hAnsi="Times New Roman" w:cs="Times New Roman"/>
          <w:sz w:val="20"/>
          <w:szCs w:val="20"/>
          <w:lang w:val="tr-TR"/>
        </w:rPr>
        <w:t xml:space="preserve"> </w:t>
      </w:r>
      <w:r w:rsidR="00F736F0" w:rsidRPr="00213E95">
        <w:rPr>
          <w:rFonts w:ascii="Times New Roman" w:hAnsi="Times New Roman" w:cs="Times New Roman"/>
          <w:sz w:val="20"/>
          <w:szCs w:val="20"/>
          <w:lang w:val="tr-TR"/>
        </w:rPr>
        <w:t>özellik</w:t>
      </w:r>
      <w:r w:rsidR="004F7402" w:rsidRPr="00213E95">
        <w:rPr>
          <w:rFonts w:ascii="Times New Roman" w:hAnsi="Times New Roman" w:cs="Times New Roman"/>
          <w:sz w:val="20"/>
          <w:szCs w:val="20"/>
          <w:lang w:val="tr-TR"/>
        </w:rPr>
        <w:t>le</w:t>
      </w:r>
      <w:r w:rsidR="00F736F0" w:rsidRPr="00213E95">
        <w:rPr>
          <w:rFonts w:ascii="Times New Roman" w:hAnsi="Times New Roman" w:cs="Times New Roman"/>
          <w:sz w:val="20"/>
          <w:szCs w:val="20"/>
          <w:lang w:val="tr-TR"/>
        </w:rPr>
        <w:t xml:space="preserve"> insan doğasına dönük eşitlikçi bakışı ve siyasal katı</w:t>
      </w:r>
      <w:r w:rsidR="00F1290F" w:rsidRPr="00213E95">
        <w:rPr>
          <w:rFonts w:ascii="Times New Roman" w:hAnsi="Times New Roman" w:cs="Times New Roman"/>
          <w:sz w:val="20"/>
          <w:szCs w:val="20"/>
          <w:lang w:val="tr-TR"/>
        </w:rPr>
        <w:t>l</w:t>
      </w:r>
      <w:r w:rsidR="00F736F0" w:rsidRPr="00213E95">
        <w:rPr>
          <w:rFonts w:ascii="Times New Roman" w:hAnsi="Times New Roman" w:cs="Times New Roman"/>
          <w:sz w:val="20"/>
          <w:szCs w:val="20"/>
          <w:lang w:val="tr-TR"/>
        </w:rPr>
        <w:t xml:space="preserve">ımın yurttaşlar için bir okul olduğu fikriyle çatıştığı açıktır. Duncan (1973) da </w:t>
      </w:r>
      <w:r w:rsidR="00E343C9" w:rsidRPr="00213E95">
        <w:rPr>
          <w:rFonts w:ascii="Times New Roman" w:hAnsi="Times New Roman" w:cs="Times New Roman"/>
          <w:sz w:val="20"/>
          <w:szCs w:val="20"/>
          <w:lang w:val="tr-TR"/>
        </w:rPr>
        <w:t>Mill’in tutumunu</w:t>
      </w:r>
      <w:r w:rsidR="00F736F0" w:rsidRPr="00213E95">
        <w:rPr>
          <w:rFonts w:ascii="Times New Roman" w:hAnsi="Times New Roman" w:cs="Times New Roman"/>
          <w:sz w:val="20"/>
          <w:szCs w:val="20"/>
          <w:lang w:val="tr-TR"/>
        </w:rPr>
        <w:t xml:space="preserve"> </w:t>
      </w:r>
      <w:r w:rsidR="00F736F0" w:rsidRPr="00213E95">
        <w:rPr>
          <w:rFonts w:ascii="Times New Roman" w:hAnsi="Times New Roman" w:cs="Times New Roman"/>
          <w:i/>
          <w:sz w:val="20"/>
          <w:szCs w:val="20"/>
          <w:lang w:val="tr-TR"/>
        </w:rPr>
        <w:t>“demokratik platonculuk”</w:t>
      </w:r>
      <w:r w:rsidR="00F736F0" w:rsidRPr="00213E95">
        <w:rPr>
          <w:rFonts w:ascii="Times New Roman" w:hAnsi="Times New Roman" w:cs="Times New Roman"/>
          <w:sz w:val="20"/>
          <w:szCs w:val="20"/>
          <w:lang w:val="tr-TR"/>
        </w:rPr>
        <w:t xml:space="preserve"> olarak nitelendirmektedir. Bu çalışmada Mill’in demokrasi anlayışı, siyasal düşüncedeki elitizm ve elit teorileri aktarılmakta, Mill’in çoğul oy fikri Duncan’ın (1973) “demokratik platonculuk” </w:t>
      </w:r>
      <w:r w:rsidR="00347DF5" w:rsidRPr="00213E95">
        <w:rPr>
          <w:rFonts w:ascii="Times New Roman" w:hAnsi="Times New Roman" w:cs="Times New Roman"/>
          <w:sz w:val="20"/>
          <w:szCs w:val="20"/>
          <w:lang w:val="tr-TR"/>
        </w:rPr>
        <w:t>kavramsallaştırması</w:t>
      </w:r>
      <w:r w:rsidR="00F736F0" w:rsidRPr="00213E95">
        <w:rPr>
          <w:rFonts w:ascii="Times New Roman" w:hAnsi="Times New Roman" w:cs="Times New Roman"/>
          <w:sz w:val="20"/>
          <w:szCs w:val="20"/>
          <w:lang w:val="tr-TR"/>
        </w:rPr>
        <w:t xml:space="preserve"> bağlamında ele alınmaktadır.</w:t>
      </w:r>
      <w:r w:rsidR="008D4BA4" w:rsidRPr="00213E95">
        <w:rPr>
          <w:rFonts w:ascii="Times New Roman" w:hAnsi="Times New Roman" w:cs="Times New Roman"/>
          <w:sz w:val="20"/>
          <w:szCs w:val="20"/>
          <w:lang w:val="tr-TR"/>
        </w:rPr>
        <w:t xml:space="preserve"> </w:t>
      </w:r>
      <w:r w:rsidR="00F736F0" w:rsidRPr="00213E95">
        <w:rPr>
          <w:rFonts w:ascii="Times New Roman" w:hAnsi="Times New Roman" w:cs="Times New Roman"/>
          <w:sz w:val="20"/>
          <w:szCs w:val="20"/>
          <w:lang w:val="tr-TR"/>
        </w:rPr>
        <w:t xml:space="preserve">Mill’in bütün eserlerinin </w:t>
      </w:r>
      <w:r w:rsidR="00347DF5" w:rsidRPr="00213E95">
        <w:rPr>
          <w:rFonts w:ascii="Times New Roman" w:hAnsi="Times New Roman" w:cs="Times New Roman"/>
          <w:sz w:val="20"/>
          <w:szCs w:val="20"/>
          <w:lang w:val="tr-TR"/>
        </w:rPr>
        <w:t>Türkçe ’ye</w:t>
      </w:r>
      <w:r w:rsidR="00F736F0" w:rsidRPr="00213E95">
        <w:rPr>
          <w:rFonts w:ascii="Times New Roman" w:hAnsi="Times New Roman" w:cs="Times New Roman"/>
          <w:sz w:val="20"/>
          <w:szCs w:val="20"/>
          <w:lang w:val="tr-TR"/>
        </w:rPr>
        <w:t xml:space="preserve"> henüz çevrilmediği düşüncesinden hareketle Mill’in siyasal katılım ve çoğul oy ile ilgili düşünceleri eserlerinden olduğu gibi çevrilmesine dikkat edilmiştir. John Stuart Mill’e Türkiye yazınında </w:t>
      </w:r>
      <w:r w:rsidR="00347DF5" w:rsidRPr="00213E95">
        <w:rPr>
          <w:rFonts w:ascii="Times New Roman" w:hAnsi="Times New Roman" w:cs="Times New Roman"/>
          <w:sz w:val="20"/>
          <w:szCs w:val="20"/>
          <w:lang w:val="tr-TR"/>
        </w:rPr>
        <w:t>duyulan</w:t>
      </w:r>
      <w:r w:rsidR="00F736F0" w:rsidRPr="00213E95">
        <w:rPr>
          <w:rFonts w:ascii="Times New Roman" w:hAnsi="Times New Roman" w:cs="Times New Roman"/>
          <w:sz w:val="20"/>
          <w:szCs w:val="20"/>
          <w:lang w:val="tr-TR"/>
        </w:rPr>
        <w:t xml:space="preserve"> ilginin yetersizliği, başlı başına Mill’in çoğul oy düşüncelerine ve bu düşünceye dönük eleştirilere odaklan</w:t>
      </w:r>
      <w:r w:rsidR="009D71F4" w:rsidRPr="00213E95">
        <w:rPr>
          <w:rFonts w:ascii="Times New Roman" w:hAnsi="Times New Roman" w:cs="Times New Roman"/>
          <w:sz w:val="20"/>
          <w:szCs w:val="20"/>
          <w:lang w:val="tr-TR"/>
        </w:rPr>
        <w:t>an</w:t>
      </w:r>
      <w:r w:rsidR="003411BC" w:rsidRPr="00213E95">
        <w:rPr>
          <w:rFonts w:ascii="Times New Roman" w:hAnsi="Times New Roman" w:cs="Times New Roman"/>
          <w:sz w:val="20"/>
          <w:szCs w:val="20"/>
          <w:lang w:val="tr-TR"/>
        </w:rPr>
        <w:t>,</w:t>
      </w:r>
      <w:r w:rsidR="009D71F4" w:rsidRPr="00213E95">
        <w:rPr>
          <w:rFonts w:ascii="Times New Roman" w:hAnsi="Times New Roman" w:cs="Times New Roman"/>
          <w:sz w:val="20"/>
          <w:szCs w:val="20"/>
          <w:lang w:val="tr-TR"/>
        </w:rPr>
        <w:t xml:space="preserve"> </w:t>
      </w:r>
      <w:r w:rsidR="003411BC" w:rsidRPr="00213E95">
        <w:rPr>
          <w:rFonts w:ascii="Times New Roman" w:hAnsi="Times New Roman" w:cs="Times New Roman"/>
          <w:sz w:val="20"/>
          <w:szCs w:val="20"/>
          <w:lang w:val="tr-TR"/>
        </w:rPr>
        <w:t>bilindiği</w:t>
      </w:r>
      <w:r w:rsidR="009D71F4" w:rsidRPr="00213E95">
        <w:rPr>
          <w:rFonts w:ascii="Times New Roman" w:hAnsi="Times New Roman" w:cs="Times New Roman"/>
          <w:sz w:val="20"/>
          <w:szCs w:val="20"/>
          <w:lang w:val="tr-TR"/>
        </w:rPr>
        <w:t xml:space="preserve"> kadarıyla</w:t>
      </w:r>
      <w:r w:rsidR="003411BC" w:rsidRPr="00213E95">
        <w:rPr>
          <w:rFonts w:ascii="Times New Roman" w:hAnsi="Times New Roman" w:cs="Times New Roman"/>
          <w:sz w:val="20"/>
          <w:szCs w:val="20"/>
          <w:lang w:val="tr-TR"/>
        </w:rPr>
        <w:t>,</w:t>
      </w:r>
      <w:r w:rsidR="009D71F4" w:rsidRPr="00213E95">
        <w:rPr>
          <w:rFonts w:ascii="Times New Roman" w:hAnsi="Times New Roman" w:cs="Times New Roman"/>
          <w:sz w:val="20"/>
          <w:szCs w:val="20"/>
          <w:lang w:val="tr-TR"/>
        </w:rPr>
        <w:t xml:space="preserve"> ilk </w:t>
      </w:r>
      <w:r w:rsidR="001C4FEB" w:rsidRPr="00213E95">
        <w:rPr>
          <w:rFonts w:ascii="Times New Roman" w:hAnsi="Times New Roman" w:cs="Times New Roman"/>
          <w:sz w:val="20"/>
          <w:szCs w:val="20"/>
          <w:lang w:val="tr-TR"/>
        </w:rPr>
        <w:t xml:space="preserve">çalışma </w:t>
      </w:r>
      <w:r w:rsidR="009D71F4" w:rsidRPr="00213E95">
        <w:rPr>
          <w:rFonts w:ascii="Times New Roman" w:hAnsi="Times New Roman" w:cs="Times New Roman"/>
          <w:sz w:val="20"/>
          <w:szCs w:val="20"/>
          <w:lang w:val="tr-TR"/>
        </w:rPr>
        <w:t xml:space="preserve">olması </w:t>
      </w:r>
      <w:r w:rsidR="00F736F0" w:rsidRPr="00213E95">
        <w:rPr>
          <w:rFonts w:ascii="Times New Roman" w:hAnsi="Times New Roman" w:cs="Times New Roman"/>
          <w:sz w:val="20"/>
          <w:szCs w:val="20"/>
          <w:lang w:val="tr-TR"/>
        </w:rPr>
        <w:t xml:space="preserve">bu çalışmaya özgün bir nitelik kazandırdığı düşünülmektedir. </w:t>
      </w:r>
    </w:p>
    <w:p w:rsidR="00FF34EF" w:rsidRPr="00213E95" w:rsidRDefault="00810CF3" w:rsidP="00213E95">
      <w:pPr>
        <w:spacing w:line="240" w:lineRule="auto"/>
        <w:ind w:left="567" w:right="567"/>
        <w:jc w:val="both"/>
        <w:rPr>
          <w:rFonts w:ascii="Times New Roman" w:hAnsi="Times New Roman" w:cs="Times New Roman"/>
          <w:b/>
          <w:sz w:val="20"/>
          <w:szCs w:val="20"/>
          <w:lang w:val="tr-TR"/>
        </w:rPr>
      </w:pPr>
      <w:r w:rsidRPr="00213E95">
        <w:rPr>
          <w:rFonts w:ascii="Times New Roman" w:hAnsi="Times New Roman" w:cs="Times New Roman"/>
          <w:b/>
          <w:sz w:val="20"/>
          <w:szCs w:val="20"/>
          <w:lang w:val="tr-TR"/>
        </w:rPr>
        <w:t>Anahtar Kelimeler</w:t>
      </w:r>
      <w:r w:rsidRPr="00213E95">
        <w:rPr>
          <w:rFonts w:ascii="Times New Roman" w:hAnsi="Times New Roman" w:cs="Times New Roman"/>
          <w:sz w:val="20"/>
          <w:szCs w:val="20"/>
          <w:lang w:val="tr-TR"/>
        </w:rPr>
        <w:t>: John Stuart Mill, Demokratik Platonculuk, Çoğul Oy, Elitizm</w:t>
      </w:r>
      <w:r w:rsidR="00F736F0" w:rsidRPr="00213E95">
        <w:rPr>
          <w:rFonts w:ascii="Times New Roman" w:hAnsi="Times New Roman" w:cs="Times New Roman"/>
          <w:sz w:val="20"/>
          <w:szCs w:val="20"/>
          <w:lang w:val="tr-TR"/>
        </w:rPr>
        <w:t xml:space="preserve">  </w:t>
      </w:r>
    </w:p>
    <w:p w:rsidR="003C3EC1" w:rsidRDefault="003C3EC1" w:rsidP="004956AC">
      <w:pPr>
        <w:spacing w:line="360" w:lineRule="auto"/>
        <w:jc w:val="center"/>
        <w:rPr>
          <w:rFonts w:ascii="Times New Roman" w:hAnsi="Times New Roman" w:cs="Times New Roman"/>
          <w:b/>
          <w:sz w:val="20"/>
          <w:szCs w:val="20"/>
          <w:lang w:val="tr-TR"/>
        </w:rPr>
      </w:pPr>
    </w:p>
    <w:p w:rsidR="00933034" w:rsidRPr="00E82BB0" w:rsidRDefault="00933034" w:rsidP="004956AC">
      <w:pPr>
        <w:spacing w:line="360" w:lineRule="auto"/>
        <w:jc w:val="center"/>
        <w:rPr>
          <w:rFonts w:ascii="Times New Roman" w:hAnsi="Times New Roman" w:cs="Times New Roman"/>
          <w:b/>
          <w:sz w:val="20"/>
          <w:szCs w:val="20"/>
          <w:lang w:val="tr-TR"/>
        </w:rPr>
      </w:pPr>
      <w:r w:rsidRPr="00E82BB0">
        <w:rPr>
          <w:rFonts w:ascii="Times New Roman" w:hAnsi="Times New Roman" w:cs="Times New Roman"/>
          <w:b/>
          <w:sz w:val="20"/>
          <w:szCs w:val="20"/>
          <w:lang w:val="tr-TR"/>
        </w:rPr>
        <w:lastRenderedPageBreak/>
        <w:t>ABSTRACT</w:t>
      </w:r>
    </w:p>
    <w:p w:rsidR="00CC7E34" w:rsidRPr="00213E95" w:rsidRDefault="00CC7E34" w:rsidP="00213E95">
      <w:pPr>
        <w:spacing w:line="240" w:lineRule="auto"/>
        <w:ind w:left="567" w:right="567"/>
        <w:jc w:val="both"/>
        <w:rPr>
          <w:rFonts w:ascii="Times New Roman" w:hAnsi="Times New Roman" w:cs="Times New Roman"/>
          <w:sz w:val="20"/>
          <w:szCs w:val="20"/>
          <w:lang w:val="tr-TR"/>
        </w:rPr>
      </w:pPr>
      <w:r w:rsidRPr="00213E95">
        <w:rPr>
          <w:rFonts w:ascii="Times New Roman" w:hAnsi="Times New Roman" w:cs="Times New Roman"/>
          <w:sz w:val="20"/>
          <w:szCs w:val="20"/>
          <w:lang w:val="tr-TR"/>
        </w:rPr>
        <w:t xml:space="preserve">Mill argues that the representative government is the ideal form of government because all people </w:t>
      </w:r>
      <w:r w:rsidR="003512AB" w:rsidRPr="00213E95">
        <w:rPr>
          <w:rFonts w:ascii="Times New Roman" w:hAnsi="Times New Roman" w:cs="Times New Roman"/>
          <w:sz w:val="20"/>
          <w:szCs w:val="20"/>
          <w:lang w:val="tr-TR"/>
        </w:rPr>
        <w:t xml:space="preserve">can’t </w:t>
      </w:r>
      <w:r w:rsidRPr="00213E95">
        <w:rPr>
          <w:rFonts w:ascii="Times New Roman" w:hAnsi="Times New Roman" w:cs="Times New Roman"/>
          <w:sz w:val="20"/>
          <w:szCs w:val="20"/>
          <w:lang w:val="tr-TR"/>
        </w:rPr>
        <w:t>personally participate direc</w:t>
      </w:r>
      <w:r w:rsidR="004F69FD" w:rsidRPr="00213E95">
        <w:rPr>
          <w:rFonts w:ascii="Times New Roman" w:hAnsi="Times New Roman" w:cs="Times New Roman"/>
          <w:sz w:val="20"/>
          <w:szCs w:val="20"/>
          <w:lang w:val="tr-TR"/>
        </w:rPr>
        <w:t xml:space="preserve">tly in </w:t>
      </w:r>
      <w:r w:rsidR="006F3A43" w:rsidRPr="00213E95">
        <w:rPr>
          <w:rFonts w:ascii="Times New Roman" w:hAnsi="Times New Roman" w:cs="Times New Roman"/>
          <w:sz w:val="20"/>
          <w:szCs w:val="20"/>
          <w:lang w:val="tr-TR"/>
        </w:rPr>
        <w:t>politics</w:t>
      </w:r>
      <w:r w:rsidR="004F69FD" w:rsidRPr="00213E95">
        <w:rPr>
          <w:rFonts w:ascii="Times New Roman" w:hAnsi="Times New Roman" w:cs="Times New Roman"/>
          <w:sz w:val="20"/>
          <w:szCs w:val="20"/>
          <w:lang w:val="tr-TR"/>
        </w:rPr>
        <w:t>. Mill</w:t>
      </w:r>
      <w:r w:rsidRPr="00213E95">
        <w:rPr>
          <w:rFonts w:ascii="Times New Roman" w:hAnsi="Times New Roman" w:cs="Times New Roman"/>
          <w:sz w:val="20"/>
          <w:szCs w:val="20"/>
          <w:lang w:val="tr-TR"/>
        </w:rPr>
        <w:t>, influenced by the "tyranny of the majority" in thought of Alexis de Tocqueville, pointed out that educated people should have more vot</w:t>
      </w:r>
      <w:r w:rsidR="000A72DF" w:rsidRPr="00213E95">
        <w:rPr>
          <w:rFonts w:ascii="Times New Roman" w:hAnsi="Times New Roman" w:cs="Times New Roman"/>
          <w:sz w:val="20"/>
          <w:szCs w:val="20"/>
          <w:lang w:val="tr-TR"/>
        </w:rPr>
        <w:t xml:space="preserve">es. </w:t>
      </w:r>
      <w:r w:rsidR="000F7605" w:rsidRPr="00213E95">
        <w:rPr>
          <w:rFonts w:ascii="Times New Roman" w:hAnsi="Times New Roman" w:cs="Times New Roman"/>
          <w:sz w:val="20"/>
          <w:szCs w:val="20"/>
          <w:lang w:val="tr-TR"/>
        </w:rPr>
        <w:t>Considering Plato's thoughts that kings should be philosophers, or philosophers kings, it seems that Mill</w:t>
      </w:r>
      <w:r w:rsidR="00EF40AD" w:rsidRPr="00213E95">
        <w:rPr>
          <w:rFonts w:ascii="Times New Roman" w:hAnsi="Times New Roman" w:cs="Times New Roman"/>
          <w:sz w:val="20"/>
          <w:szCs w:val="20"/>
          <w:lang w:val="tr-TR"/>
        </w:rPr>
        <w:t>’s elitist attitude</w:t>
      </w:r>
      <w:r w:rsidR="000F7605" w:rsidRPr="00213E95">
        <w:rPr>
          <w:rFonts w:ascii="Times New Roman" w:hAnsi="Times New Roman" w:cs="Times New Roman"/>
          <w:sz w:val="20"/>
          <w:szCs w:val="20"/>
          <w:lang w:val="tr-TR"/>
        </w:rPr>
        <w:t xml:space="preserve"> </w:t>
      </w:r>
      <w:r w:rsidR="003512AB" w:rsidRPr="00213E95">
        <w:rPr>
          <w:rFonts w:ascii="Times New Roman" w:hAnsi="Times New Roman" w:cs="Times New Roman"/>
          <w:sz w:val="20"/>
          <w:szCs w:val="20"/>
          <w:lang w:val="tr-TR"/>
        </w:rPr>
        <w:t>isn’t new</w:t>
      </w:r>
      <w:r w:rsidR="000F7605" w:rsidRPr="00213E95">
        <w:rPr>
          <w:rFonts w:ascii="Times New Roman" w:hAnsi="Times New Roman" w:cs="Times New Roman"/>
          <w:sz w:val="20"/>
          <w:szCs w:val="20"/>
          <w:lang w:val="tr-TR"/>
        </w:rPr>
        <w:t>.</w:t>
      </w:r>
      <w:r w:rsidR="007E2C7D" w:rsidRPr="00213E95">
        <w:rPr>
          <w:rFonts w:ascii="Times New Roman" w:hAnsi="Times New Roman" w:cs="Times New Roman"/>
          <w:sz w:val="20"/>
          <w:szCs w:val="20"/>
          <w:lang w:val="tr-TR"/>
        </w:rPr>
        <w:t xml:space="preserve"> "Should the shepherds have equal votes to professors?" and similar expressions of elitism have </w:t>
      </w:r>
      <w:r w:rsidR="00464AAC" w:rsidRPr="00213E95">
        <w:rPr>
          <w:rFonts w:ascii="Times New Roman" w:hAnsi="Times New Roman" w:cs="Times New Roman"/>
          <w:sz w:val="20"/>
          <w:szCs w:val="20"/>
          <w:lang w:val="tr-TR"/>
        </w:rPr>
        <w:t xml:space="preserve">also </w:t>
      </w:r>
      <w:r w:rsidR="007E2C7D" w:rsidRPr="00213E95">
        <w:rPr>
          <w:rFonts w:ascii="Times New Roman" w:hAnsi="Times New Roman" w:cs="Times New Roman"/>
          <w:sz w:val="20"/>
          <w:szCs w:val="20"/>
          <w:lang w:val="tr-TR"/>
        </w:rPr>
        <w:t>been on the agenda</w:t>
      </w:r>
      <w:r w:rsidR="00464AAC" w:rsidRPr="00213E95">
        <w:rPr>
          <w:rFonts w:ascii="Times New Roman" w:hAnsi="Times New Roman" w:cs="Times New Roman"/>
          <w:sz w:val="20"/>
          <w:szCs w:val="20"/>
          <w:lang w:val="tr-TR"/>
        </w:rPr>
        <w:t xml:space="preserve"> in Turkey</w:t>
      </w:r>
      <w:r w:rsidR="004C65AC" w:rsidRPr="00213E95">
        <w:rPr>
          <w:rFonts w:ascii="Times New Roman" w:hAnsi="Times New Roman" w:cs="Times New Roman"/>
          <w:sz w:val="20"/>
          <w:szCs w:val="20"/>
          <w:lang w:val="tr-TR"/>
        </w:rPr>
        <w:t xml:space="preserve">. </w:t>
      </w:r>
      <w:r w:rsidR="007E6D19" w:rsidRPr="00213E95">
        <w:rPr>
          <w:rFonts w:ascii="Times New Roman" w:hAnsi="Times New Roman" w:cs="Times New Roman"/>
          <w:sz w:val="20"/>
          <w:szCs w:val="20"/>
          <w:lang w:val="tr-TR"/>
        </w:rPr>
        <w:t>It is clear that Mill's plural voting conflicts with his egalitarian view towards human nature and the idea of</w:t>
      </w:r>
      <w:r w:rsidR="004C65AC" w:rsidRPr="00213E95">
        <w:rPr>
          <w:rFonts w:ascii="Times New Roman" w:hAnsi="Times New Roman" w:cs="Times New Roman"/>
          <w:sz w:val="20"/>
          <w:szCs w:val="20"/>
          <w:lang w:val="tr-TR"/>
        </w:rPr>
        <w:t xml:space="preserve"> educative role of political participation. </w:t>
      </w:r>
      <w:r w:rsidR="000504F0" w:rsidRPr="00213E95">
        <w:rPr>
          <w:rFonts w:ascii="Times New Roman" w:hAnsi="Times New Roman" w:cs="Times New Roman"/>
          <w:sz w:val="20"/>
          <w:szCs w:val="20"/>
          <w:lang w:val="tr-TR"/>
        </w:rPr>
        <w:t>Duncan (1973) describes Mill's att</w:t>
      </w:r>
      <w:r w:rsidR="0020195E" w:rsidRPr="00213E95">
        <w:rPr>
          <w:rFonts w:ascii="Times New Roman" w:hAnsi="Times New Roman" w:cs="Times New Roman"/>
          <w:sz w:val="20"/>
          <w:szCs w:val="20"/>
          <w:lang w:val="tr-TR"/>
        </w:rPr>
        <w:t xml:space="preserve">itude as "democratic platonism". </w:t>
      </w:r>
      <w:r w:rsidR="00AC32EB" w:rsidRPr="00213E95">
        <w:rPr>
          <w:rFonts w:ascii="Times New Roman" w:hAnsi="Times New Roman" w:cs="Times New Roman"/>
          <w:sz w:val="20"/>
          <w:szCs w:val="20"/>
          <w:lang w:val="tr-TR"/>
        </w:rPr>
        <w:t>In this study, Mill's concept of democracy, elitism and elitist theories are explained and Mill's concept of pluralism is examined in the context of Duncan's concept of "democratic platonism".</w:t>
      </w:r>
      <w:r w:rsidR="0051087F" w:rsidRPr="00213E95">
        <w:rPr>
          <w:rFonts w:ascii="Times New Roman" w:hAnsi="Times New Roman" w:cs="Times New Roman"/>
          <w:sz w:val="20"/>
          <w:szCs w:val="20"/>
          <w:lang w:val="tr-TR"/>
        </w:rPr>
        <w:t xml:space="preserve"> As all of Mill's works have not yet been translated into Turkish, it is paid attention to translate his thoughts on political </w:t>
      </w:r>
      <w:r w:rsidR="000335C1" w:rsidRPr="00213E95">
        <w:rPr>
          <w:rFonts w:ascii="Times New Roman" w:hAnsi="Times New Roman" w:cs="Times New Roman"/>
          <w:sz w:val="20"/>
          <w:szCs w:val="20"/>
          <w:lang w:val="tr-TR"/>
        </w:rPr>
        <w:t xml:space="preserve">participation and plural voting. </w:t>
      </w:r>
      <w:r w:rsidR="00922837" w:rsidRPr="00213E95">
        <w:rPr>
          <w:rFonts w:ascii="Times New Roman" w:hAnsi="Times New Roman" w:cs="Times New Roman"/>
          <w:sz w:val="20"/>
          <w:szCs w:val="20"/>
          <w:lang w:val="tr-TR"/>
        </w:rPr>
        <w:t xml:space="preserve">It is believed that </w:t>
      </w:r>
      <w:r w:rsidR="008A2C24" w:rsidRPr="00213E95">
        <w:rPr>
          <w:rFonts w:ascii="Times New Roman" w:hAnsi="Times New Roman" w:cs="Times New Roman"/>
          <w:sz w:val="20"/>
          <w:szCs w:val="20"/>
          <w:lang w:val="tr-TR"/>
        </w:rPr>
        <w:t>this study</w:t>
      </w:r>
      <w:r w:rsidR="007251A8" w:rsidRPr="00213E95">
        <w:rPr>
          <w:rFonts w:ascii="Times New Roman" w:hAnsi="Times New Roman" w:cs="Times New Roman"/>
          <w:sz w:val="20"/>
          <w:szCs w:val="20"/>
          <w:lang w:val="tr-TR"/>
        </w:rPr>
        <w:t xml:space="preserve"> is significant and distinctive, </w:t>
      </w:r>
      <w:r w:rsidR="008A2C24" w:rsidRPr="00213E95">
        <w:rPr>
          <w:rFonts w:ascii="Times New Roman" w:hAnsi="Times New Roman" w:cs="Times New Roman"/>
          <w:sz w:val="20"/>
          <w:szCs w:val="20"/>
          <w:lang w:val="tr-TR"/>
        </w:rPr>
        <w:t>considering the</w:t>
      </w:r>
      <w:r w:rsidR="00922837" w:rsidRPr="00213E95">
        <w:rPr>
          <w:rFonts w:ascii="Times New Roman" w:hAnsi="Times New Roman" w:cs="Times New Roman"/>
          <w:sz w:val="20"/>
          <w:szCs w:val="20"/>
          <w:lang w:val="tr-TR"/>
        </w:rPr>
        <w:t xml:space="preserve"> </w:t>
      </w:r>
      <w:r w:rsidR="008A2C24" w:rsidRPr="00213E95">
        <w:rPr>
          <w:rFonts w:ascii="Times New Roman" w:hAnsi="Times New Roman" w:cs="Times New Roman"/>
          <w:sz w:val="20"/>
          <w:szCs w:val="20"/>
          <w:lang w:val="tr-TR"/>
        </w:rPr>
        <w:t>i</w:t>
      </w:r>
      <w:r w:rsidR="00922837" w:rsidRPr="00213E95">
        <w:rPr>
          <w:rFonts w:ascii="Times New Roman" w:hAnsi="Times New Roman" w:cs="Times New Roman"/>
          <w:sz w:val="20"/>
          <w:szCs w:val="20"/>
          <w:lang w:val="tr-TR"/>
        </w:rPr>
        <w:t>nadequate interest in Mill in the Turkish literature, focusing on Mill's thought on plural voting</w:t>
      </w:r>
      <w:r w:rsidR="008A2C24" w:rsidRPr="00213E95">
        <w:rPr>
          <w:rFonts w:ascii="Times New Roman" w:hAnsi="Times New Roman" w:cs="Times New Roman"/>
          <w:sz w:val="20"/>
          <w:szCs w:val="20"/>
          <w:lang w:val="tr-TR"/>
        </w:rPr>
        <w:t>, in itself.</w:t>
      </w:r>
      <w:r w:rsidR="00922837" w:rsidRPr="00213E95">
        <w:rPr>
          <w:rFonts w:ascii="Times New Roman" w:hAnsi="Times New Roman" w:cs="Times New Roman"/>
          <w:sz w:val="20"/>
          <w:szCs w:val="20"/>
          <w:lang w:val="tr-TR"/>
        </w:rPr>
        <w:t xml:space="preserve"> </w:t>
      </w:r>
    </w:p>
    <w:p w:rsidR="00810CF3" w:rsidRPr="00213E95" w:rsidRDefault="00810CF3" w:rsidP="001834C1">
      <w:pPr>
        <w:spacing w:after="120" w:line="240" w:lineRule="auto"/>
        <w:ind w:left="567" w:right="567"/>
        <w:jc w:val="both"/>
        <w:rPr>
          <w:rFonts w:ascii="Times New Roman" w:hAnsi="Times New Roman" w:cs="Times New Roman"/>
          <w:sz w:val="20"/>
          <w:szCs w:val="20"/>
          <w:lang w:val="tr-TR"/>
        </w:rPr>
      </w:pPr>
      <w:r w:rsidRPr="00213E95">
        <w:rPr>
          <w:rFonts w:ascii="Times New Roman" w:hAnsi="Times New Roman" w:cs="Times New Roman"/>
          <w:b/>
          <w:sz w:val="20"/>
          <w:szCs w:val="20"/>
          <w:lang w:val="tr-TR"/>
        </w:rPr>
        <w:t>Keywords:</w:t>
      </w:r>
      <w:r w:rsidRPr="00213E95">
        <w:rPr>
          <w:rFonts w:ascii="Times New Roman" w:hAnsi="Times New Roman" w:cs="Times New Roman"/>
          <w:sz w:val="20"/>
          <w:szCs w:val="20"/>
          <w:lang w:val="tr-TR"/>
        </w:rPr>
        <w:t xml:space="preserve"> John Stuart Mill, Democratic Platonism, </w:t>
      </w:r>
      <w:r w:rsidR="00207475" w:rsidRPr="00213E95">
        <w:rPr>
          <w:rFonts w:ascii="Times New Roman" w:hAnsi="Times New Roman" w:cs="Times New Roman"/>
          <w:sz w:val="20"/>
          <w:szCs w:val="20"/>
          <w:lang w:val="tr-TR"/>
        </w:rPr>
        <w:t>Plural Voting</w:t>
      </w:r>
      <w:r w:rsidRPr="00213E95">
        <w:rPr>
          <w:rFonts w:ascii="Times New Roman" w:hAnsi="Times New Roman" w:cs="Times New Roman"/>
          <w:sz w:val="20"/>
          <w:szCs w:val="20"/>
          <w:lang w:val="tr-TR"/>
        </w:rPr>
        <w:t>, Elitism</w:t>
      </w:r>
    </w:p>
    <w:p w:rsidR="001834C1" w:rsidRDefault="001834C1" w:rsidP="001834C1">
      <w:pPr>
        <w:spacing w:after="120" w:line="20" w:lineRule="atLeast"/>
        <w:jc w:val="both"/>
        <w:rPr>
          <w:rFonts w:ascii="Times New Roman" w:hAnsi="Times New Roman" w:cs="Times New Roman"/>
          <w:b/>
          <w:lang w:val="tr-TR"/>
        </w:rPr>
      </w:pPr>
    </w:p>
    <w:p w:rsidR="00933034" w:rsidRPr="001E3947" w:rsidRDefault="00933034" w:rsidP="001834C1">
      <w:pPr>
        <w:spacing w:after="120" w:line="20" w:lineRule="atLeast"/>
        <w:jc w:val="both"/>
        <w:rPr>
          <w:rFonts w:ascii="Times New Roman" w:hAnsi="Times New Roman" w:cs="Times New Roman"/>
          <w:b/>
          <w:lang w:val="tr-TR"/>
        </w:rPr>
      </w:pPr>
      <w:r w:rsidRPr="001E3947">
        <w:rPr>
          <w:rFonts w:ascii="Times New Roman" w:hAnsi="Times New Roman" w:cs="Times New Roman"/>
          <w:b/>
          <w:lang w:val="tr-TR"/>
        </w:rPr>
        <w:t>GİRİŞ</w:t>
      </w:r>
    </w:p>
    <w:p w:rsidR="00A74DF6" w:rsidRPr="001E3947" w:rsidRDefault="00A74DF6" w:rsidP="001E3947">
      <w:pPr>
        <w:spacing w:line="20" w:lineRule="atLeast"/>
        <w:jc w:val="both"/>
        <w:rPr>
          <w:rFonts w:ascii="Times New Roman" w:hAnsi="Times New Roman" w:cs="Times New Roman"/>
          <w:lang w:val="tr-TR"/>
        </w:rPr>
      </w:pPr>
      <w:r w:rsidRPr="001E3947">
        <w:rPr>
          <w:rFonts w:ascii="Times New Roman" w:hAnsi="Times New Roman" w:cs="Times New Roman"/>
          <w:lang w:val="tr-TR"/>
        </w:rPr>
        <w:t>John Stuart Mill liberalizmin önemli isimlerindendir. Özellikle liberalizmin temel ilkelerinde</w:t>
      </w:r>
      <w:r w:rsidR="00D85352" w:rsidRPr="001E3947">
        <w:rPr>
          <w:rFonts w:ascii="Times New Roman" w:hAnsi="Times New Roman" w:cs="Times New Roman"/>
          <w:lang w:val="tr-TR"/>
        </w:rPr>
        <w:t>n</w:t>
      </w:r>
      <w:r w:rsidRPr="001E3947">
        <w:rPr>
          <w:rFonts w:ascii="Times New Roman" w:hAnsi="Times New Roman" w:cs="Times New Roman"/>
          <w:lang w:val="tr-TR"/>
        </w:rPr>
        <w:t xml:space="preserve"> olan özgürlük ile ilgili yazdıkları referans niteliğindedir. Bununla birlikte Türkiye yazınında John Stuart Mil</w:t>
      </w:r>
      <w:r w:rsidR="00E343C9" w:rsidRPr="001E3947">
        <w:rPr>
          <w:rFonts w:ascii="Times New Roman" w:hAnsi="Times New Roman" w:cs="Times New Roman"/>
          <w:lang w:val="tr-TR"/>
        </w:rPr>
        <w:t>l</w:t>
      </w:r>
      <w:r w:rsidRPr="001E3947">
        <w:rPr>
          <w:rFonts w:ascii="Times New Roman" w:hAnsi="Times New Roman" w:cs="Times New Roman"/>
          <w:lang w:val="tr-TR"/>
        </w:rPr>
        <w:t>’e yeterli düzeyde ilgi gösterildiğini söylemek mümkün değildir.</w:t>
      </w:r>
      <w:r w:rsidR="00D85352" w:rsidRPr="001E3947">
        <w:rPr>
          <w:rStyle w:val="DipnotBavurusu"/>
          <w:rFonts w:ascii="Times New Roman" w:hAnsi="Times New Roman" w:cs="Times New Roman"/>
          <w:lang w:val="tr-TR"/>
        </w:rPr>
        <w:footnoteReference w:id="2"/>
      </w:r>
      <w:r w:rsidRPr="001E3947">
        <w:rPr>
          <w:rFonts w:ascii="Times New Roman" w:hAnsi="Times New Roman" w:cs="Times New Roman"/>
          <w:lang w:val="tr-TR"/>
        </w:rPr>
        <w:t xml:space="preserve"> John Stuart Mill’in </w:t>
      </w:r>
      <w:r w:rsidRPr="001E3947">
        <w:rPr>
          <w:rFonts w:ascii="Times New Roman" w:hAnsi="Times New Roman" w:cs="Times New Roman"/>
          <w:i/>
          <w:lang w:val="tr-TR"/>
        </w:rPr>
        <w:t>On Liberty</w:t>
      </w:r>
      <w:r w:rsidR="00A41CE6">
        <w:rPr>
          <w:rFonts w:ascii="Times New Roman" w:hAnsi="Times New Roman" w:cs="Times New Roman"/>
          <w:i/>
          <w:lang w:val="tr-TR"/>
        </w:rPr>
        <w:t>(Özgürlük Üzerine)</w:t>
      </w:r>
      <w:r w:rsidRPr="001E3947">
        <w:rPr>
          <w:rFonts w:ascii="Times New Roman" w:hAnsi="Times New Roman" w:cs="Times New Roman"/>
          <w:lang w:val="tr-TR"/>
        </w:rPr>
        <w:t>,</w:t>
      </w:r>
      <w:r w:rsidR="009625C9" w:rsidRPr="001E3947">
        <w:rPr>
          <w:rFonts w:ascii="Times New Roman" w:hAnsi="Times New Roman" w:cs="Times New Roman"/>
          <w:lang w:val="tr-TR"/>
        </w:rPr>
        <w:t xml:space="preserve"> </w:t>
      </w:r>
      <w:r w:rsidRPr="001E3947">
        <w:rPr>
          <w:rFonts w:ascii="Times New Roman" w:hAnsi="Times New Roman" w:cs="Times New Roman"/>
          <w:i/>
          <w:lang w:val="tr-TR"/>
        </w:rPr>
        <w:t>Utilitarianism</w:t>
      </w:r>
      <w:r w:rsidR="00A41CE6">
        <w:rPr>
          <w:rFonts w:ascii="Times New Roman" w:hAnsi="Times New Roman" w:cs="Times New Roman"/>
          <w:i/>
          <w:lang w:val="tr-TR"/>
        </w:rPr>
        <w:t xml:space="preserve"> (Faydacılık)</w:t>
      </w:r>
      <w:r w:rsidRPr="001E3947">
        <w:rPr>
          <w:rFonts w:ascii="Times New Roman" w:hAnsi="Times New Roman" w:cs="Times New Roman"/>
          <w:lang w:val="tr-TR"/>
        </w:rPr>
        <w:t xml:space="preserve"> ve </w:t>
      </w:r>
      <w:r w:rsidRPr="001E3947">
        <w:rPr>
          <w:rFonts w:ascii="Times New Roman" w:hAnsi="Times New Roman" w:cs="Times New Roman"/>
          <w:i/>
          <w:lang w:val="tr-TR"/>
        </w:rPr>
        <w:t>the Subjection of Women</w:t>
      </w:r>
      <w:r w:rsidR="00A41CE6">
        <w:rPr>
          <w:rFonts w:ascii="Times New Roman" w:hAnsi="Times New Roman" w:cs="Times New Roman"/>
          <w:i/>
          <w:lang w:val="tr-TR"/>
        </w:rPr>
        <w:t xml:space="preserve"> (Kadınların</w:t>
      </w:r>
      <w:r w:rsidR="00AB3105">
        <w:rPr>
          <w:rFonts w:ascii="Times New Roman" w:hAnsi="Times New Roman" w:cs="Times New Roman"/>
          <w:i/>
          <w:lang w:val="tr-TR"/>
        </w:rPr>
        <w:t xml:space="preserve"> Esareti)</w:t>
      </w:r>
      <w:r w:rsidR="00A41CE6">
        <w:rPr>
          <w:rFonts w:ascii="Times New Roman" w:hAnsi="Times New Roman" w:cs="Times New Roman"/>
          <w:i/>
          <w:lang w:val="tr-TR"/>
        </w:rPr>
        <w:t xml:space="preserve"> </w:t>
      </w:r>
      <w:r w:rsidRPr="001E3947">
        <w:rPr>
          <w:rFonts w:ascii="Times New Roman" w:hAnsi="Times New Roman" w:cs="Times New Roman"/>
          <w:lang w:val="tr-TR"/>
        </w:rPr>
        <w:t xml:space="preserve"> gibi kitaplarının tam metin çevirileri bulunmakla birlikte başta Otobiyografisi olmak üzere siyaset, toplum ile ilgili önemli yazıların olduğu toplu eserleri ile mantık ve politik ekonomi ile ilgili yazdığı eserlerin çevirisi </w:t>
      </w:r>
      <w:r w:rsidR="00347DF5" w:rsidRPr="001E3947">
        <w:rPr>
          <w:rFonts w:ascii="Times New Roman" w:hAnsi="Times New Roman" w:cs="Times New Roman"/>
          <w:lang w:val="tr-TR"/>
        </w:rPr>
        <w:t>Türkçe ’de</w:t>
      </w:r>
      <w:r w:rsidRPr="001E3947">
        <w:rPr>
          <w:rFonts w:ascii="Times New Roman" w:hAnsi="Times New Roman" w:cs="Times New Roman"/>
          <w:lang w:val="tr-TR"/>
        </w:rPr>
        <w:t xml:space="preserve"> bulunmamaktadır. </w:t>
      </w:r>
      <w:r w:rsidRPr="001E3947">
        <w:rPr>
          <w:rFonts w:ascii="Times New Roman" w:hAnsi="Times New Roman" w:cs="Times New Roman"/>
          <w:i/>
          <w:lang w:val="tr-TR"/>
        </w:rPr>
        <w:t>Considerations on Representative Government</w:t>
      </w:r>
      <w:r w:rsidRPr="001E3947">
        <w:rPr>
          <w:rFonts w:ascii="Times New Roman" w:hAnsi="Times New Roman" w:cs="Times New Roman"/>
          <w:lang w:val="tr-TR"/>
        </w:rPr>
        <w:t xml:space="preserve"> adlı kitabı ise 2017 yılı içerisinde Türkçe çevirisi yayınlanmıştır. </w:t>
      </w:r>
    </w:p>
    <w:p w:rsidR="0069733B" w:rsidRDefault="00A74DF6" w:rsidP="001E3947">
      <w:pPr>
        <w:spacing w:line="20" w:lineRule="atLeast"/>
        <w:jc w:val="both"/>
        <w:rPr>
          <w:rFonts w:ascii="Times New Roman" w:hAnsi="Times New Roman" w:cs="Times New Roman"/>
          <w:lang w:val="tr-TR"/>
        </w:rPr>
      </w:pPr>
      <w:r w:rsidRPr="001E3947">
        <w:rPr>
          <w:rFonts w:ascii="Times New Roman" w:hAnsi="Times New Roman" w:cs="Times New Roman"/>
          <w:lang w:val="tr-TR"/>
        </w:rPr>
        <w:t>John Stuart Mill, siyasal katılımı</w:t>
      </w:r>
      <w:r w:rsidR="00E1653C" w:rsidRPr="001E3947">
        <w:rPr>
          <w:rFonts w:ascii="Times New Roman" w:hAnsi="Times New Roman" w:cs="Times New Roman"/>
          <w:lang w:val="tr-TR"/>
        </w:rPr>
        <w:t>n</w:t>
      </w:r>
      <w:r w:rsidRPr="001E3947">
        <w:rPr>
          <w:rFonts w:ascii="Times New Roman" w:hAnsi="Times New Roman" w:cs="Times New Roman"/>
          <w:lang w:val="tr-TR"/>
        </w:rPr>
        <w:t xml:space="preserve"> bireylerin erdemini yükselten, değerli kılan ve aynı zamanda toplumsallaştırıcı ve eğitici işleve sahip bir olgu olduğuna inanmaktadır. Bu nedenle başta kadınlara da oy hakkı verilmesi olmak üzere siyasal katılımın kapsamının mümkün mertebe gen</w:t>
      </w:r>
      <w:r w:rsidR="00E1653C" w:rsidRPr="001E3947">
        <w:rPr>
          <w:rFonts w:ascii="Times New Roman" w:hAnsi="Times New Roman" w:cs="Times New Roman"/>
          <w:lang w:val="tr-TR"/>
        </w:rPr>
        <w:t xml:space="preserve">iş tutulması gerektiğini belirtmektedir. </w:t>
      </w:r>
      <w:r w:rsidR="00073D08" w:rsidRPr="001E3947">
        <w:rPr>
          <w:rFonts w:ascii="Times New Roman" w:hAnsi="Times New Roman" w:cs="Times New Roman"/>
          <w:lang w:val="tr-TR"/>
        </w:rPr>
        <w:t xml:space="preserve">Bununla birlikte Mill, </w:t>
      </w:r>
      <w:r w:rsidRPr="001E3947">
        <w:rPr>
          <w:rFonts w:ascii="Times New Roman" w:hAnsi="Times New Roman" w:cs="Times New Roman"/>
          <w:lang w:val="tr-TR"/>
        </w:rPr>
        <w:t xml:space="preserve">tüm insanların kişisel olarak kamu </w:t>
      </w:r>
      <w:r w:rsidRPr="001E3947">
        <w:rPr>
          <w:rFonts w:ascii="Times New Roman" w:hAnsi="Times New Roman" w:cs="Times New Roman"/>
          <w:lang w:val="tr-TR"/>
        </w:rPr>
        <w:lastRenderedPageBreak/>
        <w:t xml:space="preserve">faaliyetlerine doğrudan katılımının mümkün olmaması nedeniyle ideal hükümet sisteminin temsili demokrasi olduğunu savunmaktadır. Alexis de </w:t>
      </w:r>
      <w:r w:rsidR="00A93B2A" w:rsidRPr="001E3947">
        <w:rPr>
          <w:rFonts w:ascii="Times New Roman" w:hAnsi="Times New Roman" w:cs="Times New Roman"/>
          <w:lang w:val="tr-TR"/>
        </w:rPr>
        <w:t>Tocqueville ’in</w:t>
      </w:r>
      <w:r w:rsidRPr="001E3947">
        <w:rPr>
          <w:rFonts w:ascii="Times New Roman" w:hAnsi="Times New Roman" w:cs="Times New Roman"/>
          <w:lang w:val="tr-TR"/>
        </w:rPr>
        <w:t xml:space="preserve"> </w:t>
      </w:r>
      <w:r w:rsidRPr="001E3947">
        <w:rPr>
          <w:rFonts w:ascii="Times New Roman" w:hAnsi="Times New Roman" w:cs="Times New Roman"/>
          <w:i/>
          <w:lang w:val="tr-TR"/>
        </w:rPr>
        <w:t>Amerika’da Demokrasi</w:t>
      </w:r>
      <w:r w:rsidRPr="001E3947">
        <w:rPr>
          <w:rFonts w:ascii="Times New Roman" w:hAnsi="Times New Roman" w:cs="Times New Roman"/>
          <w:lang w:val="tr-TR"/>
        </w:rPr>
        <w:t xml:space="preserve"> kitabında yer verdiği “çoğunluğun tiranlığı” düşüncesinden etkilenen Mill</w:t>
      </w:r>
      <w:r w:rsidR="004D5F0D" w:rsidRPr="001E3947">
        <w:rPr>
          <w:rFonts w:ascii="Times New Roman" w:hAnsi="Times New Roman" w:cs="Times New Roman"/>
          <w:lang w:val="tr-TR"/>
        </w:rPr>
        <w:t>,</w:t>
      </w:r>
      <w:r w:rsidRPr="001E3947">
        <w:rPr>
          <w:rFonts w:ascii="Times New Roman" w:hAnsi="Times New Roman" w:cs="Times New Roman"/>
          <w:lang w:val="tr-TR"/>
        </w:rPr>
        <w:t xml:space="preserve"> insanların teorik ve pratik bilgileri ekseninde hiyerarşik bir sınıflandırmaya tabi tutmuştur. Eğitim görmüş, aklını etkin kullanan, muhakeme ve muhasebe yeteneği gelişkin insanların; bu niteliklerden yoksun olanlardan daha iyi olduklarını ve bu nedenle daha fazla oy hakkı tanınması gerektiğini ileri sür</w:t>
      </w:r>
      <w:r w:rsidR="004B2BF8" w:rsidRPr="001E3947">
        <w:rPr>
          <w:rFonts w:ascii="Times New Roman" w:hAnsi="Times New Roman" w:cs="Times New Roman"/>
          <w:lang w:val="tr-TR"/>
        </w:rPr>
        <w:t xml:space="preserve">erek </w:t>
      </w:r>
      <w:r w:rsidRPr="001E3947">
        <w:rPr>
          <w:rFonts w:ascii="Times New Roman" w:hAnsi="Times New Roman" w:cs="Times New Roman"/>
          <w:lang w:val="tr-TR"/>
        </w:rPr>
        <w:t>çoğul oy</w:t>
      </w:r>
      <w:r w:rsidR="004B2BF8" w:rsidRPr="001E3947">
        <w:rPr>
          <w:rStyle w:val="DipnotBavurusu"/>
          <w:rFonts w:ascii="Times New Roman" w:hAnsi="Times New Roman" w:cs="Times New Roman"/>
          <w:lang w:val="tr-TR"/>
        </w:rPr>
        <w:footnoteReference w:id="3"/>
      </w:r>
      <w:r w:rsidRPr="001E3947">
        <w:rPr>
          <w:rFonts w:ascii="Times New Roman" w:hAnsi="Times New Roman" w:cs="Times New Roman"/>
          <w:lang w:val="tr-TR"/>
        </w:rPr>
        <w:t xml:space="preserve"> hakkını savunmuştur.  Platon’un filozofların kral veya kralların filozof olması gerektiğine ilişkin düşünceleri dikkate alındığında Mill’de görülen bu elitist tutumun kökenlerin oldukça eskiye dayandığı görülmektedir. Türkiye toplumu benzer elitizm tartışmalarına yabancı değildir. Eski bir mankenin, 2008 yılında katılımcısı olduğu televizyon programında </w:t>
      </w:r>
      <w:r w:rsidR="00EE3468" w:rsidRPr="00EE3468">
        <w:rPr>
          <w:rFonts w:ascii="Times New Roman" w:hAnsi="Times New Roman" w:cs="Times New Roman"/>
          <w:lang w:val="tr-TR"/>
        </w:rPr>
        <w:t>'dağdaki çoban</w:t>
      </w:r>
      <w:r w:rsidR="00EE3468">
        <w:rPr>
          <w:rFonts w:ascii="Times New Roman" w:hAnsi="Times New Roman" w:cs="Times New Roman"/>
          <w:lang w:val="tr-TR"/>
        </w:rPr>
        <w:t>la benim oyum eşit mesela. Niye</w:t>
      </w:r>
      <w:r w:rsidRPr="001E3947">
        <w:rPr>
          <w:rFonts w:ascii="Times New Roman" w:hAnsi="Times New Roman" w:cs="Times New Roman"/>
          <w:lang w:val="tr-TR"/>
        </w:rPr>
        <w:t xml:space="preserve">?' ifadelerini kullanması, yine yakın dönemde, 2016 yılında, bir pop müzik sanatçısının bir </w:t>
      </w:r>
      <w:r w:rsidR="00E343C9" w:rsidRPr="001E3947">
        <w:rPr>
          <w:rFonts w:ascii="Times New Roman" w:hAnsi="Times New Roman" w:cs="Times New Roman"/>
          <w:lang w:val="tr-TR"/>
        </w:rPr>
        <w:t>gazete röportajında</w:t>
      </w:r>
      <w:r w:rsidRPr="001E3947">
        <w:rPr>
          <w:rFonts w:ascii="Times New Roman" w:hAnsi="Times New Roman" w:cs="Times New Roman"/>
          <w:lang w:val="tr-TR"/>
        </w:rPr>
        <w:t xml:space="preserve"> “parmak basanla 3 üniversite bitirenin oyu aynı mı?” görüşünü ileri sürmesi “çoban ile profesörün oyu aynı mı?” ve benzeri</w:t>
      </w:r>
      <w:r w:rsidR="004D5F0D" w:rsidRPr="001E3947">
        <w:rPr>
          <w:rFonts w:ascii="Times New Roman" w:hAnsi="Times New Roman" w:cs="Times New Roman"/>
          <w:lang w:val="tr-TR"/>
        </w:rPr>
        <w:t xml:space="preserve"> kalıplarla</w:t>
      </w:r>
      <w:r w:rsidRPr="001E3947">
        <w:rPr>
          <w:rFonts w:ascii="Times New Roman" w:hAnsi="Times New Roman" w:cs="Times New Roman"/>
          <w:lang w:val="tr-TR"/>
        </w:rPr>
        <w:t xml:space="preserve"> tanımlanmış ve gündeme gelmeye devam etmiştir. Mill’in kökenleri eskiye dayanan yönetimin bir azınlık sınıfa tahsis edilmesi fikrinin hem demokratik eşitlik ilkesi ile hem de Mill’in kendi siyaset felsefesi içinde, özellik insan doğasına dönük eşitlikçi bakışı ve siyasal </w:t>
      </w:r>
      <w:r w:rsidR="00A93B2A" w:rsidRPr="001E3947">
        <w:rPr>
          <w:rFonts w:ascii="Times New Roman" w:hAnsi="Times New Roman" w:cs="Times New Roman"/>
          <w:lang w:val="tr-TR"/>
        </w:rPr>
        <w:t>katılımın</w:t>
      </w:r>
      <w:r w:rsidRPr="001E3947">
        <w:rPr>
          <w:rFonts w:ascii="Times New Roman" w:hAnsi="Times New Roman" w:cs="Times New Roman"/>
          <w:lang w:val="tr-TR"/>
        </w:rPr>
        <w:t xml:space="preserve"> yurttaşlar için bir okul olduğu fikriyle çatıştığı açıktır. Duncan (1973) da </w:t>
      </w:r>
      <w:r w:rsidR="00E343C9" w:rsidRPr="001E3947">
        <w:rPr>
          <w:rFonts w:ascii="Times New Roman" w:hAnsi="Times New Roman" w:cs="Times New Roman"/>
          <w:lang w:val="tr-TR"/>
        </w:rPr>
        <w:t>Mill’in tutumunu</w:t>
      </w:r>
      <w:r w:rsidRPr="001E3947">
        <w:rPr>
          <w:rFonts w:ascii="Times New Roman" w:hAnsi="Times New Roman" w:cs="Times New Roman"/>
          <w:lang w:val="tr-TR"/>
        </w:rPr>
        <w:t xml:space="preserve"> </w:t>
      </w:r>
      <w:r w:rsidRPr="001E3947">
        <w:rPr>
          <w:rFonts w:ascii="Times New Roman" w:hAnsi="Times New Roman" w:cs="Times New Roman"/>
          <w:i/>
          <w:lang w:val="tr-TR"/>
        </w:rPr>
        <w:t>“demokratik platonculuk”</w:t>
      </w:r>
      <w:r w:rsidRPr="001E3947">
        <w:rPr>
          <w:rFonts w:ascii="Times New Roman" w:hAnsi="Times New Roman" w:cs="Times New Roman"/>
          <w:lang w:val="tr-TR"/>
        </w:rPr>
        <w:t>, hatta “</w:t>
      </w:r>
      <w:r w:rsidRPr="001E3947">
        <w:rPr>
          <w:rFonts w:ascii="Times New Roman" w:hAnsi="Times New Roman" w:cs="Times New Roman"/>
          <w:i/>
          <w:lang w:val="tr-TR"/>
        </w:rPr>
        <w:t>burjuva demokrasisi platonculuğu”</w:t>
      </w:r>
      <w:r w:rsidRPr="001E3947">
        <w:rPr>
          <w:rFonts w:ascii="Times New Roman" w:hAnsi="Times New Roman" w:cs="Times New Roman"/>
          <w:lang w:val="tr-TR"/>
        </w:rPr>
        <w:t xml:space="preserve"> olarak nitelendirmektedir. Bu çalışmada Mill’in demokrasi anlayışı, siyasal düşüncedeki elitizm ve elit teorileri aktarılmakta, Mill’in çoğul oy fikri Duncan’ın (1973) “demokratik platonculuk” </w:t>
      </w:r>
      <w:r w:rsidR="00A93B2A" w:rsidRPr="001E3947">
        <w:rPr>
          <w:rFonts w:ascii="Times New Roman" w:hAnsi="Times New Roman" w:cs="Times New Roman"/>
          <w:lang w:val="tr-TR"/>
        </w:rPr>
        <w:t>kavramsallaştırması</w:t>
      </w:r>
      <w:r w:rsidRPr="001E3947">
        <w:rPr>
          <w:rFonts w:ascii="Times New Roman" w:hAnsi="Times New Roman" w:cs="Times New Roman"/>
          <w:lang w:val="tr-TR"/>
        </w:rPr>
        <w:t xml:space="preserve"> bağlamında ele alınmaktadır. Mill’in bütün eserlerinin </w:t>
      </w:r>
      <w:r w:rsidR="002315DF">
        <w:rPr>
          <w:rFonts w:ascii="Times New Roman" w:hAnsi="Times New Roman" w:cs="Times New Roman"/>
          <w:lang w:val="tr-TR"/>
        </w:rPr>
        <w:t>Türkçe’</w:t>
      </w:r>
      <w:r w:rsidR="00A93B2A" w:rsidRPr="001E3947">
        <w:rPr>
          <w:rFonts w:ascii="Times New Roman" w:hAnsi="Times New Roman" w:cs="Times New Roman"/>
          <w:lang w:val="tr-TR"/>
        </w:rPr>
        <w:t>ye</w:t>
      </w:r>
      <w:r w:rsidRPr="001E3947">
        <w:rPr>
          <w:rFonts w:ascii="Times New Roman" w:hAnsi="Times New Roman" w:cs="Times New Roman"/>
          <w:lang w:val="tr-TR"/>
        </w:rPr>
        <w:t xml:space="preserve"> henüz çevrilmediği düşüncesinden hareketle Mill’in siyasal katılım ve çoğul oy ile ilgili düşünceleri eserlerinden olduğu gibi çevrilmesine dikkat edilmiştir. John Stuart Mill’e Türkiye yazınında </w:t>
      </w:r>
      <w:r w:rsidR="00A93B2A" w:rsidRPr="001E3947">
        <w:rPr>
          <w:rFonts w:ascii="Times New Roman" w:hAnsi="Times New Roman" w:cs="Times New Roman"/>
          <w:lang w:val="tr-TR"/>
        </w:rPr>
        <w:t>duyulan</w:t>
      </w:r>
      <w:r w:rsidRPr="001E3947">
        <w:rPr>
          <w:rFonts w:ascii="Times New Roman" w:hAnsi="Times New Roman" w:cs="Times New Roman"/>
          <w:lang w:val="tr-TR"/>
        </w:rPr>
        <w:t xml:space="preserve"> ilginin yetersizliği, başlı başına Mill’in çoğul oy düşüncelerine ve </w:t>
      </w:r>
      <w:r w:rsidR="002315DF">
        <w:rPr>
          <w:rFonts w:ascii="Times New Roman" w:hAnsi="Times New Roman" w:cs="Times New Roman"/>
          <w:lang w:val="tr-TR"/>
        </w:rPr>
        <w:t>Mill</w:t>
      </w:r>
      <w:r w:rsidR="00B1572F">
        <w:rPr>
          <w:rFonts w:ascii="Times New Roman" w:hAnsi="Times New Roman" w:cs="Times New Roman"/>
          <w:lang w:val="tr-TR"/>
        </w:rPr>
        <w:t>’in bu düşüncelerine getirilen</w:t>
      </w:r>
      <w:r w:rsidR="002315DF">
        <w:rPr>
          <w:rFonts w:ascii="Times New Roman" w:hAnsi="Times New Roman" w:cs="Times New Roman"/>
          <w:lang w:val="tr-TR"/>
        </w:rPr>
        <w:t xml:space="preserve"> “demokratik platonculuk</w:t>
      </w:r>
      <w:r w:rsidR="00B1572F">
        <w:rPr>
          <w:rFonts w:ascii="Times New Roman" w:hAnsi="Times New Roman" w:cs="Times New Roman"/>
          <w:lang w:val="tr-TR"/>
        </w:rPr>
        <w:t>” eleştirisine odaklanan</w:t>
      </w:r>
      <w:r w:rsidR="00D62C62" w:rsidRPr="001E3947">
        <w:rPr>
          <w:rFonts w:ascii="Times New Roman" w:hAnsi="Times New Roman" w:cs="Times New Roman"/>
          <w:lang w:val="tr-TR"/>
        </w:rPr>
        <w:t>, bilindiği kadarıyla, ilk çalışma olması</w:t>
      </w:r>
      <w:r w:rsidRPr="001E3947">
        <w:rPr>
          <w:rFonts w:ascii="Times New Roman" w:hAnsi="Times New Roman" w:cs="Times New Roman"/>
          <w:lang w:val="tr-TR"/>
        </w:rPr>
        <w:t xml:space="preserve"> bu çalışmaya özgün bir nitelik kazandırdığı düşünülmektedir.   </w:t>
      </w:r>
    </w:p>
    <w:p w:rsidR="00754E8D" w:rsidRDefault="00754E8D" w:rsidP="001E3947">
      <w:pPr>
        <w:spacing w:line="20" w:lineRule="atLeast"/>
        <w:jc w:val="both"/>
        <w:rPr>
          <w:rFonts w:ascii="Times New Roman" w:hAnsi="Times New Roman" w:cs="Times New Roman"/>
          <w:lang w:val="tr-TR"/>
        </w:rPr>
      </w:pPr>
    </w:p>
    <w:p w:rsidR="00754E8D" w:rsidRDefault="00754E8D" w:rsidP="001E3947">
      <w:pPr>
        <w:spacing w:line="20" w:lineRule="atLeast"/>
        <w:jc w:val="both"/>
        <w:rPr>
          <w:rFonts w:ascii="Times New Roman" w:hAnsi="Times New Roman" w:cs="Times New Roman"/>
          <w:lang w:val="tr-TR"/>
        </w:rPr>
      </w:pPr>
    </w:p>
    <w:p w:rsidR="00754E8D" w:rsidRPr="00095F92" w:rsidRDefault="00754E8D" w:rsidP="001E3947">
      <w:pPr>
        <w:spacing w:line="20" w:lineRule="atLeast"/>
        <w:jc w:val="both"/>
        <w:rPr>
          <w:rFonts w:ascii="Times New Roman" w:hAnsi="Times New Roman" w:cs="Times New Roman"/>
          <w:lang w:val="tr-TR"/>
        </w:rPr>
      </w:pPr>
    </w:p>
    <w:p w:rsidR="004C6E14" w:rsidRPr="00E03C47" w:rsidRDefault="00282213" w:rsidP="00E03C47">
      <w:pPr>
        <w:pStyle w:val="ListeParagraf"/>
        <w:numPr>
          <w:ilvl w:val="0"/>
          <w:numId w:val="1"/>
        </w:numPr>
        <w:spacing w:line="20" w:lineRule="atLeast"/>
        <w:rPr>
          <w:rFonts w:ascii="Times New Roman" w:hAnsi="Times New Roman" w:cs="Times New Roman"/>
          <w:b/>
          <w:lang w:val="tr-TR"/>
        </w:rPr>
      </w:pPr>
      <w:r w:rsidRPr="00E03C47">
        <w:rPr>
          <w:rFonts w:ascii="Times New Roman" w:hAnsi="Times New Roman" w:cs="Times New Roman"/>
          <w:b/>
          <w:lang w:val="tr-TR"/>
        </w:rPr>
        <w:lastRenderedPageBreak/>
        <w:t>JOHN STUART MİLL</w:t>
      </w:r>
    </w:p>
    <w:p w:rsidR="00C13B17" w:rsidRPr="001E3947" w:rsidRDefault="00D926BC" w:rsidP="001E3947">
      <w:pPr>
        <w:spacing w:line="20" w:lineRule="atLeast"/>
        <w:jc w:val="both"/>
        <w:rPr>
          <w:rFonts w:ascii="Times New Roman" w:hAnsi="Times New Roman" w:cs="Times New Roman"/>
          <w:lang w:val="tr-TR"/>
        </w:rPr>
      </w:pPr>
      <w:r w:rsidRPr="001E3947">
        <w:rPr>
          <w:rFonts w:ascii="Times New Roman" w:hAnsi="Times New Roman" w:cs="Times New Roman"/>
          <w:lang w:val="tr-TR"/>
        </w:rPr>
        <w:t xml:space="preserve">John Stuart </w:t>
      </w:r>
      <w:r w:rsidR="00D55CD4" w:rsidRPr="001E3947">
        <w:rPr>
          <w:rFonts w:ascii="Times New Roman" w:hAnsi="Times New Roman" w:cs="Times New Roman"/>
          <w:lang w:val="tr-TR"/>
        </w:rPr>
        <w:t>Mill</w:t>
      </w:r>
      <w:r w:rsidR="006A0F15" w:rsidRPr="001E3947">
        <w:rPr>
          <w:rFonts w:ascii="Times New Roman" w:hAnsi="Times New Roman" w:cs="Times New Roman"/>
          <w:lang w:val="tr-TR"/>
        </w:rPr>
        <w:t>,</w:t>
      </w:r>
      <w:r w:rsidR="00D55CD4" w:rsidRPr="001E3947">
        <w:rPr>
          <w:rFonts w:ascii="Times New Roman" w:hAnsi="Times New Roman" w:cs="Times New Roman"/>
          <w:lang w:val="tr-TR"/>
        </w:rPr>
        <w:t xml:space="preserve"> Victoria </w:t>
      </w:r>
      <w:r w:rsidR="00E343C9" w:rsidRPr="001E3947">
        <w:rPr>
          <w:rFonts w:ascii="Times New Roman" w:hAnsi="Times New Roman" w:cs="Times New Roman"/>
          <w:lang w:val="tr-TR"/>
        </w:rPr>
        <w:t>dönemi İngiltere’sinin</w:t>
      </w:r>
      <w:r w:rsidR="00D55CD4" w:rsidRPr="001E3947">
        <w:rPr>
          <w:rFonts w:ascii="Times New Roman" w:hAnsi="Times New Roman" w:cs="Times New Roman"/>
          <w:lang w:val="tr-TR"/>
        </w:rPr>
        <w:t xml:space="preserve"> düşünce alanını ve siyasal söylemini etkileyen </w:t>
      </w:r>
      <w:r w:rsidRPr="001E3947">
        <w:rPr>
          <w:rFonts w:ascii="Times New Roman" w:hAnsi="Times New Roman" w:cs="Times New Roman"/>
          <w:lang w:val="tr-TR"/>
        </w:rPr>
        <w:t xml:space="preserve">en </w:t>
      </w:r>
      <w:r w:rsidR="00D55CD4" w:rsidRPr="001E3947">
        <w:rPr>
          <w:rFonts w:ascii="Times New Roman" w:hAnsi="Times New Roman" w:cs="Times New Roman"/>
          <w:lang w:val="tr-TR"/>
        </w:rPr>
        <w:t>önemli düşünürdür</w:t>
      </w:r>
      <w:r w:rsidRPr="001E3947">
        <w:rPr>
          <w:rFonts w:ascii="Times New Roman" w:hAnsi="Times New Roman" w:cs="Times New Roman"/>
          <w:lang w:val="tr-TR"/>
        </w:rPr>
        <w:t>. Mantığın en temel konularından</w:t>
      </w:r>
      <w:r w:rsidR="00D55CD4" w:rsidRPr="001E3947">
        <w:rPr>
          <w:rFonts w:ascii="Times New Roman" w:hAnsi="Times New Roman" w:cs="Times New Roman"/>
          <w:lang w:val="tr-TR"/>
        </w:rPr>
        <w:t xml:space="preserve"> politik ekonomiye, bilgi</w:t>
      </w:r>
      <w:r w:rsidR="00050D12" w:rsidRPr="001E3947">
        <w:rPr>
          <w:rFonts w:ascii="Times New Roman" w:hAnsi="Times New Roman" w:cs="Times New Roman"/>
          <w:lang w:val="tr-TR"/>
        </w:rPr>
        <w:t xml:space="preserve"> ve siyaset</w:t>
      </w:r>
      <w:r w:rsidR="00D55CD4" w:rsidRPr="001E3947">
        <w:rPr>
          <w:rFonts w:ascii="Times New Roman" w:hAnsi="Times New Roman" w:cs="Times New Roman"/>
          <w:lang w:val="tr-TR"/>
        </w:rPr>
        <w:t xml:space="preserve"> felsefesinden</w:t>
      </w:r>
      <w:r w:rsidR="00050D12" w:rsidRPr="001E3947">
        <w:rPr>
          <w:rFonts w:ascii="Times New Roman" w:hAnsi="Times New Roman" w:cs="Times New Roman"/>
          <w:lang w:val="tr-TR"/>
        </w:rPr>
        <w:t xml:space="preserve"> ahlak ve metafiziğe </w:t>
      </w:r>
      <w:r w:rsidRPr="001E3947">
        <w:rPr>
          <w:rFonts w:ascii="Times New Roman" w:hAnsi="Times New Roman" w:cs="Times New Roman"/>
          <w:lang w:val="tr-TR"/>
        </w:rPr>
        <w:t xml:space="preserve">kadar </w:t>
      </w:r>
      <w:r w:rsidR="00050D12" w:rsidRPr="001E3947">
        <w:rPr>
          <w:rFonts w:ascii="Times New Roman" w:hAnsi="Times New Roman" w:cs="Times New Roman"/>
          <w:lang w:val="tr-TR"/>
        </w:rPr>
        <w:t xml:space="preserve">birçok alanda temel eserler yazmıştır. </w:t>
      </w:r>
      <w:r w:rsidR="00D55CD4" w:rsidRPr="001E3947">
        <w:rPr>
          <w:rFonts w:ascii="Times New Roman" w:hAnsi="Times New Roman" w:cs="Times New Roman"/>
          <w:lang w:val="tr-TR"/>
        </w:rPr>
        <w:t xml:space="preserve">  </w:t>
      </w:r>
    </w:p>
    <w:p w:rsidR="00A300AC" w:rsidRPr="001E3947" w:rsidRDefault="0043432C" w:rsidP="001E3947">
      <w:pPr>
        <w:spacing w:line="20" w:lineRule="atLeast"/>
        <w:jc w:val="both"/>
        <w:rPr>
          <w:rFonts w:ascii="Times New Roman" w:hAnsi="Times New Roman" w:cs="Times New Roman"/>
          <w:lang w:val="tr-TR"/>
        </w:rPr>
      </w:pPr>
      <w:r w:rsidRPr="001E3947">
        <w:rPr>
          <w:rFonts w:ascii="Times New Roman" w:hAnsi="Times New Roman" w:cs="Times New Roman"/>
          <w:lang w:val="tr-TR"/>
        </w:rPr>
        <w:t xml:space="preserve">20 Mayıs 1806 tarihinde Londra’da doğan Mill, dönemin </w:t>
      </w:r>
      <w:r w:rsidR="00A93B2A" w:rsidRPr="001E3947">
        <w:rPr>
          <w:rFonts w:ascii="Times New Roman" w:hAnsi="Times New Roman" w:cs="Times New Roman"/>
          <w:lang w:val="tr-TR"/>
        </w:rPr>
        <w:t>felsefi radikal</w:t>
      </w:r>
      <w:r w:rsidRPr="001E3947">
        <w:rPr>
          <w:rFonts w:ascii="Times New Roman" w:hAnsi="Times New Roman" w:cs="Times New Roman"/>
          <w:lang w:val="tr-TR"/>
        </w:rPr>
        <w:t xml:space="preserve">lerinden ve faydacı felsefenin en önemli isimlerinden olan James Mill’in en büyük çocuğudur. Mill pedagojik bir mühendisliğin </w:t>
      </w:r>
      <w:r w:rsidR="00D4779A" w:rsidRPr="001E3947">
        <w:rPr>
          <w:rFonts w:ascii="Times New Roman" w:hAnsi="Times New Roman" w:cs="Times New Roman"/>
          <w:lang w:val="tr-TR"/>
        </w:rPr>
        <w:t>ürünüdür</w:t>
      </w:r>
      <w:r w:rsidRPr="001E3947">
        <w:rPr>
          <w:rFonts w:ascii="Times New Roman" w:hAnsi="Times New Roman" w:cs="Times New Roman"/>
          <w:lang w:val="tr-TR"/>
        </w:rPr>
        <w:t>. Hiç okula gitmeyen Mill, babası tarafından felsefi radikalizm ve faydacı felsefe için özel olarak yetiştirilmiştir.</w:t>
      </w:r>
      <w:r w:rsidR="0041260B" w:rsidRPr="001E3947">
        <w:rPr>
          <w:rFonts w:ascii="Times New Roman" w:hAnsi="Times New Roman" w:cs="Times New Roman"/>
          <w:lang w:val="tr-TR"/>
        </w:rPr>
        <w:t xml:space="preserve"> Runkle</w:t>
      </w:r>
      <w:r w:rsidR="002E1590">
        <w:rPr>
          <w:rFonts w:ascii="Times New Roman" w:hAnsi="Times New Roman" w:cs="Times New Roman"/>
          <w:lang w:val="tr-TR"/>
        </w:rPr>
        <w:t xml:space="preserve"> (1968, s. </w:t>
      </w:r>
      <w:r w:rsidR="00587C5D" w:rsidRPr="001E3947">
        <w:rPr>
          <w:rFonts w:ascii="Times New Roman" w:hAnsi="Times New Roman" w:cs="Times New Roman"/>
          <w:lang w:val="tr-TR"/>
        </w:rPr>
        <w:t>419)</w:t>
      </w:r>
      <w:r w:rsidR="0041260B" w:rsidRPr="001E3947">
        <w:rPr>
          <w:rFonts w:ascii="Times New Roman" w:hAnsi="Times New Roman" w:cs="Times New Roman"/>
          <w:lang w:val="tr-TR"/>
        </w:rPr>
        <w:t xml:space="preserve">, Mill’in sadece felsefi radikallere katılması için değil; </w:t>
      </w:r>
      <w:r w:rsidR="00045779" w:rsidRPr="001E3947">
        <w:rPr>
          <w:rFonts w:ascii="Times New Roman" w:hAnsi="Times New Roman" w:cs="Times New Roman"/>
          <w:lang w:val="tr-TR"/>
        </w:rPr>
        <w:t>felsefi radikallerin</w:t>
      </w:r>
      <w:r w:rsidR="0041260B" w:rsidRPr="001E3947">
        <w:rPr>
          <w:rFonts w:ascii="Times New Roman" w:hAnsi="Times New Roman" w:cs="Times New Roman"/>
          <w:lang w:val="tr-TR"/>
        </w:rPr>
        <w:t xml:space="preserve"> eğitim ile ilgili teorilerine “kobay</w:t>
      </w:r>
      <w:r w:rsidR="00587C5D" w:rsidRPr="001E3947">
        <w:rPr>
          <w:rFonts w:ascii="Times New Roman" w:hAnsi="Times New Roman" w:cs="Times New Roman"/>
          <w:lang w:val="tr-TR"/>
        </w:rPr>
        <w:t>” (</w:t>
      </w:r>
      <w:r w:rsidR="0041260B" w:rsidRPr="001E3947">
        <w:rPr>
          <w:rFonts w:ascii="Times New Roman" w:hAnsi="Times New Roman" w:cs="Times New Roman"/>
          <w:i/>
          <w:lang w:val="tr-TR"/>
        </w:rPr>
        <w:t>guinea pig</w:t>
      </w:r>
      <w:r w:rsidR="00587C5D" w:rsidRPr="001E3947">
        <w:rPr>
          <w:rFonts w:ascii="Times New Roman" w:hAnsi="Times New Roman" w:cs="Times New Roman"/>
          <w:lang w:val="tr-TR"/>
        </w:rPr>
        <w:t>)</w:t>
      </w:r>
      <w:r w:rsidR="0041260B" w:rsidRPr="001E3947">
        <w:rPr>
          <w:rFonts w:ascii="Times New Roman" w:hAnsi="Times New Roman" w:cs="Times New Roman"/>
          <w:lang w:val="tr-TR"/>
        </w:rPr>
        <w:t xml:space="preserve"> olarak hizmet etmesi beklentisiyle yetiştiril</w:t>
      </w:r>
      <w:r w:rsidR="00463E2A" w:rsidRPr="001E3947">
        <w:rPr>
          <w:rFonts w:ascii="Times New Roman" w:hAnsi="Times New Roman" w:cs="Times New Roman"/>
          <w:lang w:val="tr-TR"/>
        </w:rPr>
        <w:t xml:space="preserve">diğini belirtmektedir. </w:t>
      </w:r>
      <w:r w:rsidRPr="001E3947">
        <w:rPr>
          <w:rFonts w:ascii="Times New Roman" w:hAnsi="Times New Roman" w:cs="Times New Roman"/>
          <w:lang w:val="tr-TR"/>
        </w:rPr>
        <w:t>Bu süreçte babasının arkadaşı olan Jeremy Bentham’ın da katkıları olmuştur. Hatta James Mill’in başına bir şey geldiğinde Bentham</w:t>
      </w:r>
      <w:r w:rsidR="00754E8D">
        <w:rPr>
          <w:rFonts w:ascii="Times New Roman" w:hAnsi="Times New Roman" w:cs="Times New Roman"/>
          <w:lang w:val="tr-TR"/>
        </w:rPr>
        <w:t>,</w:t>
      </w:r>
      <w:r w:rsidRPr="001E3947">
        <w:rPr>
          <w:rFonts w:ascii="Times New Roman" w:hAnsi="Times New Roman" w:cs="Times New Roman"/>
          <w:lang w:val="tr-TR"/>
        </w:rPr>
        <w:t xml:space="preserve"> onun oğluna bakacağını da vaat etmiştir. </w:t>
      </w:r>
      <w:r w:rsidR="003433F1" w:rsidRPr="001E3947">
        <w:rPr>
          <w:rFonts w:ascii="Times New Roman" w:hAnsi="Times New Roman" w:cs="Times New Roman"/>
          <w:lang w:val="tr-TR"/>
        </w:rPr>
        <w:t xml:space="preserve">Mill’in </w:t>
      </w:r>
      <w:r w:rsidRPr="001E3947">
        <w:rPr>
          <w:rFonts w:ascii="Times New Roman" w:hAnsi="Times New Roman" w:cs="Times New Roman"/>
          <w:lang w:val="tr-TR"/>
        </w:rPr>
        <w:t>14 yaşındayken Fransa’ya gitmesi ve Fransızca öğrenmesinde Jeremy Bentham etkili</w:t>
      </w:r>
      <w:r w:rsidR="00EF0BE2">
        <w:rPr>
          <w:rFonts w:ascii="Times New Roman" w:hAnsi="Times New Roman" w:cs="Times New Roman"/>
          <w:lang w:val="tr-TR"/>
        </w:rPr>
        <w:t xml:space="preserve"> olmuştur.</w:t>
      </w:r>
      <w:r w:rsidRPr="001E3947">
        <w:rPr>
          <w:rFonts w:ascii="Times New Roman" w:hAnsi="Times New Roman" w:cs="Times New Roman"/>
          <w:lang w:val="tr-TR"/>
        </w:rPr>
        <w:t xml:space="preserve"> Oldukça yorucu ve zor olan bu pedagojik mühendislik </w:t>
      </w:r>
      <w:r w:rsidR="00033331" w:rsidRPr="001E3947">
        <w:rPr>
          <w:rFonts w:ascii="Times New Roman" w:hAnsi="Times New Roman" w:cs="Times New Roman"/>
          <w:lang w:val="tr-TR"/>
        </w:rPr>
        <w:t>başarılı olmuştur</w:t>
      </w:r>
      <w:r w:rsidRPr="001E3947">
        <w:rPr>
          <w:rFonts w:ascii="Times New Roman" w:hAnsi="Times New Roman" w:cs="Times New Roman"/>
          <w:lang w:val="tr-TR"/>
        </w:rPr>
        <w:t xml:space="preserve">. John Stuart Mill </w:t>
      </w:r>
      <w:r w:rsidR="00660630" w:rsidRPr="001E3947">
        <w:rPr>
          <w:rFonts w:ascii="Times New Roman" w:hAnsi="Times New Roman" w:cs="Times New Roman"/>
          <w:lang w:val="tr-TR"/>
        </w:rPr>
        <w:t>Yunancayı</w:t>
      </w:r>
      <w:r w:rsidRPr="001E3947">
        <w:rPr>
          <w:rFonts w:ascii="Times New Roman" w:hAnsi="Times New Roman" w:cs="Times New Roman"/>
          <w:lang w:val="tr-TR"/>
        </w:rPr>
        <w:t xml:space="preserve"> ne zaman öğrenmeye başladığını kendisi bile hatırlayamadığını belirtmektedir. Mill’e Yunanca’yı öğrenmeye üç yaşında başlad</w:t>
      </w:r>
      <w:r w:rsidR="00DB7B6B" w:rsidRPr="001E3947">
        <w:rPr>
          <w:rFonts w:ascii="Times New Roman" w:hAnsi="Times New Roman" w:cs="Times New Roman"/>
          <w:lang w:val="tr-TR"/>
        </w:rPr>
        <w:t>ığı söylenmiştir. Sekiz yaşında</w:t>
      </w:r>
      <w:r w:rsidRPr="001E3947">
        <w:rPr>
          <w:rFonts w:ascii="Times New Roman" w:hAnsi="Times New Roman" w:cs="Times New Roman"/>
          <w:lang w:val="tr-TR"/>
        </w:rPr>
        <w:t xml:space="preserve"> Latince öğrenmeye başlayan Mill’in sekiz yaşından 12 yaşına kadar okuduğu b</w:t>
      </w:r>
      <w:r w:rsidR="005607D0" w:rsidRPr="001E3947">
        <w:rPr>
          <w:rFonts w:ascii="Times New Roman" w:hAnsi="Times New Roman" w:cs="Times New Roman"/>
          <w:lang w:val="tr-TR"/>
        </w:rPr>
        <w:t>azı Latince ve Yunanca kitaplar</w:t>
      </w:r>
      <w:r w:rsidRPr="001E3947">
        <w:rPr>
          <w:rFonts w:ascii="Times New Roman" w:hAnsi="Times New Roman" w:cs="Times New Roman"/>
          <w:lang w:val="tr-TR"/>
        </w:rPr>
        <w:t>: tarihçi Herodot’un tüm kitapları,  Xenophon'un Cyropaedia’sı, Sokrates’in hatıral</w:t>
      </w:r>
      <w:r w:rsidR="00671505" w:rsidRPr="001E3947">
        <w:rPr>
          <w:rFonts w:ascii="Times New Roman" w:hAnsi="Times New Roman" w:cs="Times New Roman"/>
          <w:lang w:val="tr-TR"/>
        </w:rPr>
        <w:t>arı, Plato’nun ilk altı diyaloğu</w:t>
      </w:r>
      <w:r w:rsidRPr="001E3947">
        <w:rPr>
          <w:rFonts w:ascii="Times New Roman" w:hAnsi="Times New Roman" w:cs="Times New Roman"/>
          <w:lang w:val="tr-TR"/>
        </w:rPr>
        <w:t>, Virgil, Aeneid’in kitapları; Horace ve Cicero’nun kitapları, Odyssey, Aristophanes’in eserleri,</w:t>
      </w:r>
      <w:r w:rsidR="003A7F53" w:rsidRPr="001E3947">
        <w:rPr>
          <w:rFonts w:ascii="Times New Roman" w:hAnsi="Times New Roman" w:cs="Times New Roman"/>
          <w:lang w:val="tr-TR"/>
        </w:rPr>
        <w:t xml:space="preserve"> </w:t>
      </w:r>
      <w:r w:rsidRPr="001E3947">
        <w:rPr>
          <w:rFonts w:ascii="Times New Roman" w:hAnsi="Times New Roman" w:cs="Times New Roman"/>
          <w:lang w:val="tr-TR"/>
        </w:rPr>
        <w:t>Thucydides’in tüm kitapları ve Aristo’nun Retorik kitapları sayılabilir</w:t>
      </w:r>
      <w:r w:rsidR="00532D48" w:rsidRPr="001E3947">
        <w:rPr>
          <w:rFonts w:ascii="Times New Roman" w:hAnsi="Times New Roman" w:cs="Times New Roman"/>
          <w:lang w:val="tr-TR"/>
        </w:rPr>
        <w:t xml:space="preserve"> (</w:t>
      </w:r>
      <w:r w:rsidR="00561539">
        <w:rPr>
          <w:rFonts w:ascii="Times New Roman" w:hAnsi="Times New Roman" w:cs="Times New Roman"/>
          <w:lang w:val="tr-TR"/>
        </w:rPr>
        <w:t>Mill, 2009b, s.</w:t>
      </w:r>
      <w:r w:rsidR="00C37591" w:rsidRPr="001E3947">
        <w:rPr>
          <w:rFonts w:ascii="Times New Roman" w:hAnsi="Times New Roman" w:cs="Times New Roman"/>
          <w:lang w:val="tr-TR"/>
        </w:rPr>
        <w:t xml:space="preserve"> </w:t>
      </w:r>
      <w:r w:rsidRPr="001E3947">
        <w:rPr>
          <w:rFonts w:ascii="Times New Roman" w:hAnsi="Times New Roman" w:cs="Times New Roman"/>
          <w:lang w:val="tr-TR"/>
        </w:rPr>
        <w:t xml:space="preserve">8-14 ). </w:t>
      </w:r>
      <w:r w:rsidR="0067230E" w:rsidRPr="001E3947">
        <w:rPr>
          <w:rFonts w:ascii="Times New Roman" w:hAnsi="Times New Roman" w:cs="Times New Roman"/>
          <w:lang w:val="tr-TR"/>
        </w:rPr>
        <w:t>Mill ö</w:t>
      </w:r>
      <w:r w:rsidRPr="001E3947">
        <w:rPr>
          <w:rFonts w:ascii="Times New Roman" w:hAnsi="Times New Roman" w:cs="Times New Roman"/>
          <w:lang w:val="tr-TR"/>
        </w:rPr>
        <w:t xml:space="preserve">ncelikle dil öğrenimi için </w:t>
      </w:r>
      <w:r w:rsidR="00660630" w:rsidRPr="001E3947">
        <w:rPr>
          <w:rFonts w:ascii="Times New Roman" w:hAnsi="Times New Roman" w:cs="Times New Roman"/>
          <w:lang w:val="tr-TR"/>
        </w:rPr>
        <w:t>Latin</w:t>
      </w:r>
      <w:r w:rsidR="00BC4911" w:rsidRPr="001E3947">
        <w:rPr>
          <w:rFonts w:ascii="Times New Roman" w:hAnsi="Times New Roman" w:cs="Times New Roman"/>
          <w:lang w:val="tr-TR"/>
        </w:rPr>
        <w:t xml:space="preserve"> ve Y</w:t>
      </w:r>
      <w:r w:rsidRPr="001E3947">
        <w:rPr>
          <w:rFonts w:ascii="Times New Roman" w:hAnsi="Times New Roman" w:cs="Times New Roman"/>
          <w:lang w:val="tr-TR"/>
        </w:rPr>
        <w:t>unan klasikleri</w:t>
      </w:r>
      <w:r w:rsidR="00C16BC7" w:rsidRPr="001E3947">
        <w:rPr>
          <w:rFonts w:ascii="Times New Roman" w:hAnsi="Times New Roman" w:cs="Times New Roman"/>
          <w:lang w:val="tr-TR"/>
        </w:rPr>
        <w:t>ni okumaya başlamıştır.</w:t>
      </w:r>
      <w:r w:rsidRPr="001E3947">
        <w:rPr>
          <w:rFonts w:ascii="Times New Roman" w:hAnsi="Times New Roman" w:cs="Times New Roman"/>
          <w:lang w:val="tr-TR"/>
        </w:rPr>
        <w:t xml:space="preserve"> 12 yaşından sonra </w:t>
      </w:r>
      <w:r w:rsidR="00C16BC7" w:rsidRPr="001E3947">
        <w:rPr>
          <w:rFonts w:ascii="Times New Roman" w:hAnsi="Times New Roman" w:cs="Times New Roman"/>
          <w:lang w:val="tr-TR"/>
        </w:rPr>
        <w:t xml:space="preserve">ise </w:t>
      </w:r>
      <w:r w:rsidRPr="001E3947">
        <w:rPr>
          <w:rFonts w:ascii="Times New Roman" w:hAnsi="Times New Roman" w:cs="Times New Roman"/>
          <w:lang w:val="tr-TR"/>
        </w:rPr>
        <w:t>artık</w:t>
      </w:r>
      <w:r w:rsidR="00C45BD4" w:rsidRPr="001E3947">
        <w:rPr>
          <w:rFonts w:ascii="Times New Roman" w:hAnsi="Times New Roman" w:cs="Times New Roman"/>
          <w:lang w:val="tr-TR"/>
        </w:rPr>
        <w:t xml:space="preserve"> bu kitapların</w:t>
      </w:r>
      <w:r w:rsidRPr="001E3947">
        <w:rPr>
          <w:rFonts w:ascii="Times New Roman" w:hAnsi="Times New Roman" w:cs="Times New Roman"/>
          <w:lang w:val="tr-TR"/>
        </w:rPr>
        <w:t xml:space="preserve"> içeri</w:t>
      </w:r>
      <w:r w:rsidR="00552FD6" w:rsidRPr="001E3947">
        <w:rPr>
          <w:rFonts w:ascii="Times New Roman" w:hAnsi="Times New Roman" w:cs="Times New Roman"/>
          <w:lang w:val="tr-TR"/>
        </w:rPr>
        <w:t>ğini anlama</w:t>
      </w:r>
      <w:r w:rsidR="009737A2" w:rsidRPr="001E3947">
        <w:rPr>
          <w:rFonts w:ascii="Times New Roman" w:hAnsi="Times New Roman" w:cs="Times New Roman"/>
          <w:lang w:val="tr-TR"/>
        </w:rPr>
        <w:t>ya</w:t>
      </w:r>
      <w:r w:rsidR="00552FD6" w:rsidRPr="001E3947">
        <w:rPr>
          <w:rFonts w:ascii="Times New Roman" w:hAnsi="Times New Roman" w:cs="Times New Roman"/>
          <w:lang w:val="tr-TR"/>
        </w:rPr>
        <w:t>, kitapların fikirle</w:t>
      </w:r>
      <w:r w:rsidRPr="001E3947">
        <w:rPr>
          <w:rFonts w:ascii="Times New Roman" w:hAnsi="Times New Roman" w:cs="Times New Roman"/>
          <w:lang w:val="tr-TR"/>
        </w:rPr>
        <w:t>r</w:t>
      </w:r>
      <w:r w:rsidR="00552FD6" w:rsidRPr="001E3947">
        <w:rPr>
          <w:rFonts w:ascii="Times New Roman" w:hAnsi="Times New Roman" w:cs="Times New Roman"/>
          <w:lang w:val="tr-TR"/>
        </w:rPr>
        <w:t>i</w:t>
      </w:r>
      <w:r w:rsidRPr="001E3947">
        <w:rPr>
          <w:rFonts w:ascii="Times New Roman" w:hAnsi="Times New Roman" w:cs="Times New Roman"/>
          <w:lang w:val="tr-TR"/>
        </w:rPr>
        <w:t xml:space="preserve">ni </w:t>
      </w:r>
      <w:r w:rsidR="00552FD6" w:rsidRPr="001E3947">
        <w:rPr>
          <w:rFonts w:ascii="Times New Roman" w:hAnsi="Times New Roman" w:cs="Times New Roman"/>
          <w:lang w:val="tr-TR"/>
        </w:rPr>
        <w:t xml:space="preserve">müzakere ve </w:t>
      </w:r>
      <w:r w:rsidR="00C16BC7" w:rsidRPr="001E3947">
        <w:rPr>
          <w:rFonts w:ascii="Times New Roman" w:hAnsi="Times New Roman" w:cs="Times New Roman"/>
          <w:lang w:val="tr-TR"/>
        </w:rPr>
        <w:t>muhakeme etme üzerine</w:t>
      </w:r>
      <w:r w:rsidRPr="001E3947">
        <w:rPr>
          <w:rFonts w:ascii="Times New Roman" w:hAnsi="Times New Roman" w:cs="Times New Roman"/>
          <w:lang w:val="tr-TR"/>
        </w:rPr>
        <w:t xml:space="preserve"> odaklanmaya </w:t>
      </w:r>
      <w:r w:rsidR="009737A2" w:rsidRPr="001E3947">
        <w:rPr>
          <w:rFonts w:ascii="Times New Roman" w:hAnsi="Times New Roman" w:cs="Times New Roman"/>
          <w:lang w:val="tr-TR"/>
        </w:rPr>
        <w:t>çalışmıştır</w:t>
      </w:r>
      <w:r w:rsidRPr="001E3947">
        <w:rPr>
          <w:rFonts w:ascii="Times New Roman" w:hAnsi="Times New Roman" w:cs="Times New Roman"/>
          <w:lang w:val="tr-TR"/>
        </w:rPr>
        <w:t xml:space="preserve">.  Mill’in aldığı bu eğitim ezberci ve kolaycı </w:t>
      </w:r>
      <w:r w:rsidR="00A528C7" w:rsidRPr="001E3947">
        <w:rPr>
          <w:rFonts w:ascii="Times New Roman" w:hAnsi="Times New Roman" w:cs="Times New Roman"/>
          <w:lang w:val="tr-TR"/>
        </w:rPr>
        <w:t xml:space="preserve">bir eğitim </w:t>
      </w:r>
      <w:r w:rsidRPr="001E3947">
        <w:rPr>
          <w:rFonts w:ascii="Times New Roman" w:hAnsi="Times New Roman" w:cs="Times New Roman"/>
          <w:lang w:val="tr-TR"/>
        </w:rPr>
        <w:t xml:space="preserve">değildir. </w:t>
      </w:r>
      <w:r w:rsidR="00AE05A7">
        <w:rPr>
          <w:rFonts w:ascii="Times New Roman" w:hAnsi="Times New Roman" w:cs="Times New Roman"/>
          <w:lang w:val="tr-TR"/>
        </w:rPr>
        <w:t>James Mill aslında</w:t>
      </w:r>
      <w:r w:rsidR="00554C07" w:rsidRPr="001E3947">
        <w:rPr>
          <w:rFonts w:ascii="Times New Roman" w:hAnsi="Times New Roman" w:cs="Times New Roman"/>
          <w:lang w:val="tr-TR"/>
        </w:rPr>
        <w:t xml:space="preserve"> oğluna</w:t>
      </w:r>
      <w:r w:rsidR="004807B5" w:rsidRPr="001E3947">
        <w:rPr>
          <w:rFonts w:ascii="Times New Roman" w:hAnsi="Times New Roman" w:cs="Times New Roman"/>
          <w:lang w:val="tr-TR"/>
        </w:rPr>
        <w:t xml:space="preserve"> balık tutmayı</w:t>
      </w:r>
      <w:r w:rsidRPr="001E3947">
        <w:rPr>
          <w:rFonts w:ascii="Times New Roman" w:hAnsi="Times New Roman" w:cs="Times New Roman"/>
          <w:lang w:val="tr-TR"/>
        </w:rPr>
        <w:t xml:space="preserve"> öğret</w:t>
      </w:r>
      <w:r w:rsidR="004807B5" w:rsidRPr="001E3947">
        <w:rPr>
          <w:rFonts w:ascii="Times New Roman" w:hAnsi="Times New Roman" w:cs="Times New Roman"/>
          <w:lang w:val="tr-TR"/>
        </w:rPr>
        <w:t xml:space="preserve">miştir. Zaten </w:t>
      </w:r>
      <w:r w:rsidRPr="001E3947">
        <w:rPr>
          <w:rFonts w:ascii="Times New Roman" w:hAnsi="Times New Roman" w:cs="Times New Roman"/>
          <w:lang w:val="tr-TR"/>
        </w:rPr>
        <w:t xml:space="preserve">Mill </w:t>
      </w:r>
      <w:r w:rsidR="004E0B3D" w:rsidRPr="001E3947">
        <w:rPr>
          <w:rFonts w:ascii="Times New Roman" w:hAnsi="Times New Roman" w:cs="Times New Roman"/>
          <w:lang w:val="tr-TR"/>
        </w:rPr>
        <w:t xml:space="preserve">de </w:t>
      </w:r>
      <w:r w:rsidR="00B80243" w:rsidRPr="001E3947">
        <w:rPr>
          <w:rFonts w:ascii="Times New Roman" w:hAnsi="Times New Roman" w:cs="Times New Roman"/>
          <w:lang w:val="tr-TR"/>
        </w:rPr>
        <w:t>sonucun</w:t>
      </w:r>
      <w:r w:rsidR="00C94400" w:rsidRPr="001E3947">
        <w:rPr>
          <w:rFonts w:ascii="Times New Roman" w:hAnsi="Times New Roman" w:cs="Times New Roman"/>
          <w:lang w:val="tr-TR"/>
        </w:rPr>
        <w:t xml:space="preserve">a </w:t>
      </w:r>
      <w:r w:rsidRPr="001E3947">
        <w:rPr>
          <w:rFonts w:ascii="Times New Roman" w:hAnsi="Times New Roman" w:cs="Times New Roman"/>
          <w:lang w:val="tr-TR"/>
        </w:rPr>
        <w:t>düşün</w:t>
      </w:r>
      <w:r w:rsidR="00C94400" w:rsidRPr="001E3947">
        <w:rPr>
          <w:rFonts w:ascii="Times New Roman" w:hAnsi="Times New Roman" w:cs="Times New Roman"/>
          <w:lang w:val="tr-TR"/>
        </w:rPr>
        <w:t xml:space="preserve">ülerek varılacak olan </w:t>
      </w:r>
      <w:r w:rsidR="00AE05A7">
        <w:rPr>
          <w:rFonts w:ascii="Times New Roman" w:hAnsi="Times New Roman" w:cs="Times New Roman"/>
          <w:lang w:val="tr-TR"/>
        </w:rPr>
        <w:t xml:space="preserve">herhangi </w:t>
      </w:r>
      <w:r w:rsidR="00C94400" w:rsidRPr="001E3947">
        <w:rPr>
          <w:rFonts w:ascii="Times New Roman" w:hAnsi="Times New Roman" w:cs="Times New Roman"/>
          <w:lang w:val="tr-TR"/>
        </w:rPr>
        <w:t xml:space="preserve">bir sorunun, </w:t>
      </w:r>
      <w:r w:rsidRPr="001E3947">
        <w:rPr>
          <w:rFonts w:ascii="Times New Roman" w:hAnsi="Times New Roman" w:cs="Times New Roman"/>
          <w:lang w:val="tr-TR"/>
        </w:rPr>
        <w:t>babası</w:t>
      </w:r>
      <w:r w:rsidR="00443C56" w:rsidRPr="001E3947">
        <w:rPr>
          <w:rFonts w:ascii="Times New Roman" w:hAnsi="Times New Roman" w:cs="Times New Roman"/>
          <w:lang w:val="tr-TR"/>
        </w:rPr>
        <w:t>,</w:t>
      </w:r>
      <w:r w:rsidRPr="001E3947">
        <w:rPr>
          <w:rFonts w:ascii="Times New Roman" w:hAnsi="Times New Roman" w:cs="Times New Roman"/>
          <w:lang w:val="tr-TR"/>
        </w:rPr>
        <w:t xml:space="preserve"> </w:t>
      </w:r>
      <w:r w:rsidR="00C94400" w:rsidRPr="001E3947">
        <w:rPr>
          <w:rFonts w:ascii="Times New Roman" w:hAnsi="Times New Roman" w:cs="Times New Roman"/>
          <w:lang w:val="tr-TR"/>
        </w:rPr>
        <w:t>o kendisi bulmadan açıklamadığını</w:t>
      </w:r>
      <w:r w:rsidRPr="001E3947">
        <w:rPr>
          <w:rFonts w:ascii="Times New Roman" w:hAnsi="Times New Roman" w:cs="Times New Roman"/>
          <w:lang w:val="tr-TR"/>
        </w:rPr>
        <w:t xml:space="preserve"> belirtmektedir</w:t>
      </w:r>
      <w:r w:rsidR="00532D48" w:rsidRPr="001E3947">
        <w:rPr>
          <w:rFonts w:ascii="Times New Roman" w:hAnsi="Times New Roman" w:cs="Times New Roman"/>
          <w:lang w:val="tr-TR"/>
        </w:rPr>
        <w:t xml:space="preserve"> (</w:t>
      </w:r>
      <w:r w:rsidR="00561539">
        <w:rPr>
          <w:rFonts w:ascii="Times New Roman" w:hAnsi="Times New Roman" w:cs="Times New Roman"/>
          <w:lang w:val="tr-TR"/>
        </w:rPr>
        <w:t>Mill, 2009b, s.</w:t>
      </w:r>
      <w:r w:rsidRPr="001E3947">
        <w:rPr>
          <w:rFonts w:ascii="Times New Roman" w:hAnsi="Times New Roman" w:cs="Times New Roman"/>
          <w:lang w:val="tr-TR"/>
        </w:rPr>
        <w:t xml:space="preserve"> 34</w:t>
      </w:r>
      <w:r w:rsidR="00A17260" w:rsidRPr="001E3947">
        <w:rPr>
          <w:rFonts w:ascii="Times New Roman" w:hAnsi="Times New Roman" w:cs="Times New Roman"/>
          <w:lang w:val="tr-TR"/>
        </w:rPr>
        <w:t>)</w:t>
      </w:r>
      <w:r w:rsidR="00D15B52" w:rsidRPr="001E3947">
        <w:rPr>
          <w:rFonts w:ascii="Times New Roman" w:hAnsi="Times New Roman" w:cs="Times New Roman"/>
          <w:lang w:val="tr-TR"/>
        </w:rPr>
        <w:t>.</w:t>
      </w:r>
      <w:r w:rsidRPr="001E3947">
        <w:rPr>
          <w:rFonts w:ascii="Times New Roman" w:hAnsi="Times New Roman" w:cs="Times New Roman"/>
          <w:lang w:val="tr-TR"/>
        </w:rPr>
        <w:t xml:space="preserve"> </w:t>
      </w:r>
    </w:p>
    <w:p w:rsidR="006916D9" w:rsidRPr="001E3947" w:rsidRDefault="00671F56" w:rsidP="001E3947">
      <w:pPr>
        <w:spacing w:line="20" w:lineRule="atLeast"/>
        <w:jc w:val="both"/>
        <w:rPr>
          <w:rFonts w:ascii="Times New Roman" w:hAnsi="Times New Roman" w:cs="Times New Roman"/>
          <w:lang w:val="tr-TR"/>
        </w:rPr>
      </w:pPr>
      <w:r w:rsidRPr="001E3947">
        <w:rPr>
          <w:rFonts w:ascii="Times New Roman" w:hAnsi="Times New Roman" w:cs="Times New Roman"/>
          <w:lang w:val="tr-TR"/>
        </w:rPr>
        <w:t>Mill</w:t>
      </w:r>
      <w:r w:rsidR="005607D0" w:rsidRPr="001E3947">
        <w:rPr>
          <w:rFonts w:ascii="Times New Roman" w:hAnsi="Times New Roman" w:cs="Times New Roman"/>
          <w:lang w:val="tr-TR"/>
        </w:rPr>
        <w:t>,</w:t>
      </w:r>
      <w:r w:rsidR="00A300AC" w:rsidRPr="001E3947">
        <w:rPr>
          <w:rFonts w:ascii="Times New Roman" w:hAnsi="Times New Roman" w:cs="Times New Roman"/>
          <w:lang w:val="tr-TR"/>
        </w:rPr>
        <w:t xml:space="preserve"> 1823 yılında 17 yaşındayken babasının </w:t>
      </w:r>
      <w:r w:rsidR="00954BDB" w:rsidRPr="001E3947">
        <w:rPr>
          <w:rFonts w:ascii="Times New Roman" w:hAnsi="Times New Roman" w:cs="Times New Roman"/>
          <w:lang w:val="tr-TR"/>
        </w:rPr>
        <w:t xml:space="preserve">da </w:t>
      </w:r>
      <w:r w:rsidR="00A300AC" w:rsidRPr="001E3947">
        <w:rPr>
          <w:rFonts w:ascii="Times New Roman" w:hAnsi="Times New Roman" w:cs="Times New Roman"/>
          <w:lang w:val="tr-TR"/>
        </w:rPr>
        <w:t xml:space="preserve">çalıştığı </w:t>
      </w:r>
      <w:r w:rsidR="00954BDB" w:rsidRPr="001E3947">
        <w:rPr>
          <w:rFonts w:ascii="Times New Roman" w:hAnsi="Times New Roman" w:cs="Times New Roman"/>
          <w:lang w:val="tr-TR"/>
        </w:rPr>
        <w:t>İngiliz Doğu Hindistan Şirketi</w:t>
      </w:r>
      <w:r w:rsidRPr="001E3947">
        <w:rPr>
          <w:rFonts w:ascii="Times New Roman" w:hAnsi="Times New Roman" w:cs="Times New Roman"/>
          <w:lang w:val="tr-TR"/>
        </w:rPr>
        <w:t>’nde</w:t>
      </w:r>
      <w:r w:rsidR="00954BDB" w:rsidRPr="001E3947">
        <w:rPr>
          <w:rFonts w:ascii="Times New Roman" w:hAnsi="Times New Roman" w:cs="Times New Roman"/>
          <w:lang w:val="tr-TR"/>
        </w:rPr>
        <w:t xml:space="preserve"> çalışmaya başlamıştır. Mill’in buradaki çalışmaları 1858 yılınd</w:t>
      </w:r>
      <w:r w:rsidR="004620D5" w:rsidRPr="001E3947">
        <w:rPr>
          <w:rFonts w:ascii="Times New Roman" w:hAnsi="Times New Roman" w:cs="Times New Roman"/>
          <w:lang w:val="tr-TR"/>
        </w:rPr>
        <w:t>aki emeklili</w:t>
      </w:r>
      <w:r w:rsidR="00954BDB" w:rsidRPr="001E3947">
        <w:rPr>
          <w:rFonts w:ascii="Times New Roman" w:hAnsi="Times New Roman" w:cs="Times New Roman"/>
          <w:lang w:val="tr-TR"/>
        </w:rPr>
        <w:t xml:space="preserve">ğine kadar 35 yıl sürmüştür. </w:t>
      </w:r>
      <w:r w:rsidR="00780974" w:rsidRPr="001E3947">
        <w:rPr>
          <w:rFonts w:ascii="Times New Roman" w:hAnsi="Times New Roman" w:cs="Times New Roman"/>
          <w:lang w:val="tr-TR"/>
        </w:rPr>
        <w:t xml:space="preserve">Yoğun olmayan bu meşgalesi </w:t>
      </w:r>
      <w:r w:rsidRPr="001E3947">
        <w:rPr>
          <w:rFonts w:ascii="Times New Roman" w:hAnsi="Times New Roman" w:cs="Times New Roman"/>
          <w:lang w:val="tr-TR"/>
        </w:rPr>
        <w:t xml:space="preserve">ona bilimsel faaliyetlerine </w:t>
      </w:r>
      <w:r w:rsidR="00780974" w:rsidRPr="001E3947">
        <w:rPr>
          <w:rFonts w:ascii="Times New Roman" w:hAnsi="Times New Roman" w:cs="Times New Roman"/>
          <w:lang w:val="tr-TR"/>
        </w:rPr>
        <w:t xml:space="preserve">yoğunlaşacağı vakit </w:t>
      </w:r>
      <w:r w:rsidRPr="001E3947">
        <w:rPr>
          <w:rFonts w:ascii="Times New Roman" w:hAnsi="Times New Roman" w:cs="Times New Roman"/>
          <w:lang w:val="tr-TR"/>
        </w:rPr>
        <w:t xml:space="preserve">ve </w:t>
      </w:r>
      <w:r w:rsidR="00780974" w:rsidRPr="001E3947">
        <w:rPr>
          <w:rFonts w:ascii="Times New Roman" w:hAnsi="Times New Roman" w:cs="Times New Roman"/>
          <w:lang w:val="tr-TR"/>
        </w:rPr>
        <w:t xml:space="preserve">aynı zamanda da belli bir gelir sağlamıştır. </w:t>
      </w:r>
    </w:p>
    <w:p w:rsidR="00E401ED" w:rsidRPr="001E3947" w:rsidRDefault="0043432C" w:rsidP="001E3947">
      <w:pPr>
        <w:spacing w:line="20" w:lineRule="atLeast"/>
        <w:jc w:val="both"/>
        <w:rPr>
          <w:rFonts w:ascii="Times New Roman" w:hAnsi="Times New Roman" w:cs="Times New Roman"/>
          <w:lang w:val="tr-TR"/>
        </w:rPr>
      </w:pPr>
      <w:r w:rsidRPr="001E3947">
        <w:rPr>
          <w:rFonts w:ascii="Times New Roman" w:hAnsi="Times New Roman" w:cs="Times New Roman"/>
          <w:lang w:val="tr-TR"/>
        </w:rPr>
        <w:t>20 yaşına geldiğinde aldığı ağır eğitimin etkisi, çocukluk dönemini yaşıtlarından farklı geçirm</w:t>
      </w:r>
      <w:r w:rsidR="003A0D19" w:rsidRPr="001E3947">
        <w:rPr>
          <w:rFonts w:ascii="Times New Roman" w:hAnsi="Times New Roman" w:cs="Times New Roman"/>
          <w:lang w:val="tr-TR"/>
        </w:rPr>
        <w:t>esi ve diğer faktörlerin eklenm</w:t>
      </w:r>
      <w:r w:rsidRPr="001E3947">
        <w:rPr>
          <w:rFonts w:ascii="Times New Roman" w:hAnsi="Times New Roman" w:cs="Times New Roman"/>
          <w:lang w:val="tr-TR"/>
        </w:rPr>
        <w:t>esiyle birlikte Mill</w:t>
      </w:r>
      <w:r w:rsidR="00817284" w:rsidRPr="001E3947">
        <w:rPr>
          <w:rFonts w:ascii="Times New Roman" w:hAnsi="Times New Roman" w:cs="Times New Roman"/>
          <w:lang w:val="tr-TR"/>
        </w:rPr>
        <w:t>,</w:t>
      </w:r>
      <w:r w:rsidR="00671F56" w:rsidRPr="001E3947">
        <w:rPr>
          <w:rFonts w:ascii="Times New Roman" w:hAnsi="Times New Roman" w:cs="Times New Roman"/>
          <w:lang w:val="tr-TR"/>
        </w:rPr>
        <w:t xml:space="preserve"> kendi</w:t>
      </w:r>
      <w:r w:rsidRPr="001E3947">
        <w:rPr>
          <w:rFonts w:ascii="Times New Roman" w:hAnsi="Times New Roman" w:cs="Times New Roman"/>
          <w:lang w:val="tr-TR"/>
        </w:rPr>
        <w:t xml:space="preserve"> ifadesiyle</w:t>
      </w:r>
      <w:r w:rsidR="00817284" w:rsidRPr="001E3947">
        <w:rPr>
          <w:rFonts w:ascii="Times New Roman" w:hAnsi="Times New Roman" w:cs="Times New Roman"/>
          <w:lang w:val="tr-TR"/>
        </w:rPr>
        <w:t>,</w:t>
      </w:r>
      <w:r w:rsidRPr="001E3947">
        <w:rPr>
          <w:rFonts w:ascii="Times New Roman" w:hAnsi="Times New Roman" w:cs="Times New Roman"/>
          <w:lang w:val="tr-TR"/>
        </w:rPr>
        <w:t xml:space="preserve"> “zihni bir bunalıma” girmiştir. Çoğu insanın yaşadığına benzer, kendi kendine sorduğu “ farz et ki hayatta tüm istediğin gerçekleşti, her istediğin oldu, bu sana bitmez tükenmez bir mutluluk mu sağlayacak?</w:t>
      </w:r>
      <w:r w:rsidR="00A17260" w:rsidRPr="001E3947">
        <w:rPr>
          <w:rFonts w:ascii="Times New Roman" w:hAnsi="Times New Roman" w:cs="Times New Roman"/>
          <w:lang w:val="tr-TR"/>
        </w:rPr>
        <w:t>” sorus</w:t>
      </w:r>
      <w:r w:rsidR="00052392" w:rsidRPr="001E3947">
        <w:rPr>
          <w:rFonts w:ascii="Times New Roman" w:hAnsi="Times New Roman" w:cs="Times New Roman"/>
          <w:lang w:val="tr-TR"/>
        </w:rPr>
        <w:t>una verdiği “</w:t>
      </w:r>
      <w:r w:rsidR="0029319D" w:rsidRPr="001E3947">
        <w:rPr>
          <w:rFonts w:ascii="Times New Roman" w:hAnsi="Times New Roman" w:cs="Times New Roman"/>
          <w:lang w:val="tr-TR"/>
        </w:rPr>
        <w:t>hiç” cevabı</w:t>
      </w:r>
      <w:r w:rsidR="004502FA" w:rsidRPr="001E3947">
        <w:rPr>
          <w:rFonts w:ascii="Times New Roman" w:hAnsi="Times New Roman" w:cs="Times New Roman"/>
          <w:lang w:val="tr-TR"/>
        </w:rPr>
        <w:t xml:space="preserve"> bunalımının bir özetidir. </w:t>
      </w:r>
      <w:r w:rsidR="00125C52" w:rsidRPr="001E3947">
        <w:rPr>
          <w:rFonts w:ascii="Times New Roman" w:hAnsi="Times New Roman" w:cs="Times New Roman"/>
          <w:lang w:val="tr-TR"/>
        </w:rPr>
        <w:t xml:space="preserve">Romantizm ve şiirle aşinalık kurması Mill’in </w:t>
      </w:r>
      <w:r w:rsidR="00DA4252" w:rsidRPr="001E3947">
        <w:rPr>
          <w:rFonts w:ascii="Times New Roman" w:hAnsi="Times New Roman" w:cs="Times New Roman"/>
          <w:lang w:val="tr-TR"/>
        </w:rPr>
        <w:t xml:space="preserve">yaklaşık bir yıl süren </w:t>
      </w:r>
      <w:r w:rsidR="00125C52" w:rsidRPr="001E3947">
        <w:rPr>
          <w:rFonts w:ascii="Times New Roman" w:hAnsi="Times New Roman" w:cs="Times New Roman"/>
          <w:lang w:val="tr-TR"/>
        </w:rPr>
        <w:t xml:space="preserve">bu buhrandan çıkmasında önemli rol oynamıştır. Anılarında </w:t>
      </w:r>
      <w:r w:rsidR="005D76F6" w:rsidRPr="001E3947">
        <w:rPr>
          <w:rFonts w:ascii="Times New Roman" w:hAnsi="Times New Roman" w:cs="Times New Roman"/>
          <w:lang w:val="tr-TR"/>
        </w:rPr>
        <w:t xml:space="preserve">zihinsel </w:t>
      </w:r>
      <w:r w:rsidR="005D76F6" w:rsidRPr="001E3947">
        <w:rPr>
          <w:rFonts w:ascii="Times New Roman" w:hAnsi="Times New Roman" w:cs="Times New Roman"/>
          <w:lang w:val="tr-TR"/>
        </w:rPr>
        <w:lastRenderedPageBreak/>
        <w:t xml:space="preserve">bunalımdan çıkacağı beklentisi olmadan ilk kez okuduğu </w:t>
      </w:r>
      <w:r w:rsidR="00125C52" w:rsidRPr="001E3947">
        <w:rPr>
          <w:rFonts w:ascii="Times New Roman" w:hAnsi="Times New Roman" w:cs="Times New Roman"/>
          <w:lang w:val="tr-TR"/>
        </w:rPr>
        <w:t>Wordsworth</w:t>
      </w:r>
      <w:r w:rsidR="005D76F6" w:rsidRPr="001E3947">
        <w:rPr>
          <w:rFonts w:ascii="Times New Roman" w:hAnsi="Times New Roman" w:cs="Times New Roman"/>
          <w:lang w:val="tr-TR"/>
        </w:rPr>
        <w:t>’un hayatında önemli bir etkiy</w:t>
      </w:r>
      <w:r w:rsidR="007F5B9E" w:rsidRPr="001E3947">
        <w:rPr>
          <w:rFonts w:ascii="Times New Roman" w:hAnsi="Times New Roman" w:cs="Times New Roman"/>
          <w:lang w:val="tr-TR"/>
        </w:rPr>
        <w:t>e sahip olduğunu belirtmektedir</w:t>
      </w:r>
      <w:r w:rsidR="005D76F6" w:rsidRPr="001E3947">
        <w:rPr>
          <w:rFonts w:ascii="Times New Roman" w:hAnsi="Times New Roman" w:cs="Times New Roman"/>
          <w:lang w:val="tr-TR"/>
        </w:rPr>
        <w:t xml:space="preserve"> </w:t>
      </w:r>
      <w:r w:rsidR="00A02906" w:rsidRPr="001E3947">
        <w:rPr>
          <w:rFonts w:ascii="Times New Roman" w:hAnsi="Times New Roman" w:cs="Times New Roman"/>
          <w:lang w:val="tr-TR"/>
        </w:rPr>
        <w:t>(</w:t>
      </w:r>
      <w:r w:rsidR="00561539">
        <w:rPr>
          <w:rFonts w:ascii="Times New Roman" w:hAnsi="Times New Roman" w:cs="Times New Roman"/>
          <w:lang w:val="tr-TR"/>
        </w:rPr>
        <w:t>Mill, 2009b, s.</w:t>
      </w:r>
      <w:r w:rsidR="00D43D22" w:rsidRPr="001E3947">
        <w:rPr>
          <w:rFonts w:ascii="Times New Roman" w:hAnsi="Times New Roman" w:cs="Times New Roman"/>
          <w:lang w:val="tr-TR"/>
        </w:rPr>
        <w:t xml:space="preserve"> </w:t>
      </w:r>
      <w:r w:rsidR="00A02906" w:rsidRPr="001E3947">
        <w:rPr>
          <w:rFonts w:ascii="Times New Roman" w:hAnsi="Times New Roman" w:cs="Times New Roman"/>
          <w:lang w:val="tr-TR"/>
        </w:rPr>
        <w:t>146</w:t>
      </w:r>
      <w:r w:rsidR="00135729" w:rsidRPr="001E3947">
        <w:rPr>
          <w:rFonts w:ascii="Times New Roman" w:hAnsi="Times New Roman" w:cs="Times New Roman"/>
          <w:lang w:val="tr-TR"/>
        </w:rPr>
        <w:t>)</w:t>
      </w:r>
      <w:r w:rsidR="007F5B9E" w:rsidRPr="001E3947">
        <w:rPr>
          <w:rFonts w:ascii="Times New Roman" w:hAnsi="Times New Roman" w:cs="Times New Roman"/>
          <w:lang w:val="tr-TR"/>
        </w:rPr>
        <w:t>.</w:t>
      </w:r>
      <w:r w:rsidR="008525EE">
        <w:rPr>
          <w:rFonts w:ascii="Times New Roman" w:hAnsi="Times New Roman" w:cs="Times New Roman"/>
          <w:lang w:val="tr-TR"/>
        </w:rPr>
        <w:t xml:space="preserve"> Ke</w:t>
      </w:r>
      <w:r w:rsidR="00B67E2B" w:rsidRPr="001E3947">
        <w:rPr>
          <w:rFonts w:ascii="Times New Roman" w:hAnsi="Times New Roman" w:cs="Times New Roman"/>
          <w:lang w:val="tr-TR"/>
        </w:rPr>
        <w:t>ndi yurttaşı Coler</w:t>
      </w:r>
      <w:r w:rsidR="003401D9" w:rsidRPr="001E3947">
        <w:rPr>
          <w:rFonts w:ascii="Times New Roman" w:hAnsi="Times New Roman" w:cs="Times New Roman"/>
          <w:lang w:val="tr-TR"/>
        </w:rPr>
        <w:t>idge</w:t>
      </w:r>
      <w:r w:rsidR="001228A0">
        <w:rPr>
          <w:rFonts w:ascii="Times New Roman" w:hAnsi="Times New Roman" w:cs="Times New Roman"/>
          <w:lang w:val="tr-TR"/>
        </w:rPr>
        <w:t xml:space="preserve"> ile </w:t>
      </w:r>
      <w:r w:rsidR="00B67E2B" w:rsidRPr="001E3947">
        <w:rPr>
          <w:rFonts w:ascii="Times New Roman" w:hAnsi="Times New Roman" w:cs="Times New Roman"/>
          <w:lang w:val="tr-TR"/>
        </w:rPr>
        <w:t>Goethe gibi Alman yazarların eserleri de bu bunalımdan kurtulmasında etkili olmuştur.</w:t>
      </w:r>
    </w:p>
    <w:p w:rsidR="00840431" w:rsidRPr="001E3947" w:rsidRDefault="00840431" w:rsidP="001E3947">
      <w:pPr>
        <w:spacing w:line="20" w:lineRule="atLeast"/>
        <w:jc w:val="both"/>
        <w:rPr>
          <w:rFonts w:ascii="Times New Roman" w:hAnsi="Times New Roman" w:cs="Times New Roman"/>
          <w:lang w:val="tr-TR"/>
        </w:rPr>
      </w:pPr>
      <w:r w:rsidRPr="001E3947">
        <w:rPr>
          <w:rFonts w:ascii="Times New Roman" w:hAnsi="Times New Roman" w:cs="Times New Roman"/>
          <w:lang w:val="tr-TR"/>
        </w:rPr>
        <w:t>Mill</w:t>
      </w:r>
      <w:r w:rsidR="003F6B65" w:rsidRPr="001E3947">
        <w:rPr>
          <w:rFonts w:ascii="Times New Roman" w:hAnsi="Times New Roman" w:cs="Times New Roman"/>
          <w:lang w:val="tr-TR"/>
        </w:rPr>
        <w:t>,</w:t>
      </w:r>
      <w:r w:rsidRPr="001E3947">
        <w:rPr>
          <w:rFonts w:ascii="Times New Roman" w:hAnsi="Times New Roman" w:cs="Times New Roman"/>
          <w:lang w:val="tr-TR"/>
        </w:rPr>
        <w:t xml:space="preserve"> </w:t>
      </w:r>
      <w:r w:rsidR="003F6B65" w:rsidRPr="001E3947">
        <w:rPr>
          <w:rFonts w:ascii="Times New Roman" w:hAnsi="Times New Roman" w:cs="Times New Roman"/>
          <w:lang w:val="tr-TR"/>
        </w:rPr>
        <w:t>b</w:t>
      </w:r>
      <w:r w:rsidR="008E77B4" w:rsidRPr="001E3947">
        <w:rPr>
          <w:rFonts w:ascii="Times New Roman" w:hAnsi="Times New Roman" w:cs="Times New Roman"/>
          <w:lang w:val="tr-TR"/>
        </w:rPr>
        <w:t>unalıma girdiği 1826 yılından dört yıl sonra</w:t>
      </w:r>
      <w:r w:rsidR="007E2A3F">
        <w:rPr>
          <w:rFonts w:ascii="Times New Roman" w:hAnsi="Times New Roman" w:cs="Times New Roman"/>
          <w:lang w:val="tr-TR"/>
        </w:rPr>
        <w:t>,</w:t>
      </w:r>
      <w:r w:rsidR="008E77B4" w:rsidRPr="001E3947">
        <w:rPr>
          <w:rFonts w:ascii="Times New Roman" w:hAnsi="Times New Roman" w:cs="Times New Roman"/>
          <w:lang w:val="tr-TR"/>
        </w:rPr>
        <w:t xml:space="preserve"> 1830 yılında </w:t>
      </w:r>
      <w:r w:rsidRPr="001E3947">
        <w:rPr>
          <w:rFonts w:ascii="Times New Roman" w:hAnsi="Times New Roman" w:cs="Times New Roman"/>
          <w:lang w:val="tr-TR"/>
        </w:rPr>
        <w:t>Harriet Taylor adında evli bir kadınla tanışmış ve aralarında duygusal bir ilişki başlamıştır.</w:t>
      </w:r>
      <w:r w:rsidR="00F45529" w:rsidRPr="001E3947">
        <w:rPr>
          <w:rFonts w:ascii="Times New Roman" w:hAnsi="Times New Roman" w:cs="Times New Roman"/>
          <w:lang w:val="tr-TR"/>
        </w:rPr>
        <w:t xml:space="preserve"> Harriet Taylor’ın eczacı olan ve entelektüel konulara pek yatkınlığı olmayan kocası </w:t>
      </w:r>
      <w:r w:rsidR="00F84687" w:rsidRPr="001E3947">
        <w:rPr>
          <w:rFonts w:ascii="Times New Roman" w:hAnsi="Times New Roman" w:cs="Times New Roman"/>
          <w:lang w:val="tr-TR"/>
        </w:rPr>
        <w:t xml:space="preserve">John Taylor bu ilişkiye ılımlı yaklaşmıştır. 20 yıl boyunca devam eden ilişkileri </w:t>
      </w:r>
      <w:r w:rsidR="00174D64" w:rsidRPr="001E3947">
        <w:rPr>
          <w:rFonts w:ascii="Times New Roman" w:hAnsi="Times New Roman" w:cs="Times New Roman"/>
          <w:lang w:val="tr-TR"/>
        </w:rPr>
        <w:t xml:space="preserve">John Taylor’ın 1849 yılında ölmesiyle birlikte 1851 yılında evliliğe dönüşmüştür. </w:t>
      </w:r>
      <w:r w:rsidR="00C93317" w:rsidRPr="001E3947">
        <w:rPr>
          <w:rFonts w:ascii="Times New Roman" w:hAnsi="Times New Roman" w:cs="Times New Roman"/>
          <w:lang w:val="tr-TR"/>
        </w:rPr>
        <w:t>Mill ile Harriet’ın evlilikleri Harriet’in 1858 yılındaki öl</w:t>
      </w:r>
      <w:r w:rsidR="002E6FF2" w:rsidRPr="001E3947">
        <w:rPr>
          <w:rFonts w:ascii="Times New Roman" w:hAnsi="Times New Roman" w:cs="Times New Roman"/>
          <w:lang w:val="tr-TR"/>
        </w:rPr>
        <w:t>ümüne kadar yedi yıl sürmüştür (Mill, 2009b).</w:t>
      </w:r>
    </w:p>
    <w:p w:rsidR="003D06D1" w:rsidRPr="001E3947" w:rsidRDefault="00527D4C" w:rsidP="001E3947">
      <w:pPr>
        <w:pStyle w:val="NormalWeb"/>
        <w:shd w:val="clear" w:color="auto" w:fill="FFFFFF"/>
        <w:spacing w:before="0" w:beforeAutospacing="0" w:after="225" w:afterAutospacing="0" w:line="20" w:lineRule="atLeast"/>
        <w:jc w:val="both"/>
        <w:rPr>
          <w:sz w:val="22"/>
          <w:szCs w:val="22"/>
        </w:rPr>
      </w:pPr>
      <w:r w:rsidRPr="001E3947">
        <w:rPr>
          <w:sz w:val="22"/>
          <w:szCs w:val="22"/>
        </w:rPr>
        <w:t>Mill k</w:t>
      </w:r>
      <w:r w:rsidR="00D60D0D" w:rsidRPr="001E3947">
        <w:rPr>
          <w:sz w:val="22"/>
          <w:szCs w:val="22"/>
        </w:rPr>
        <w:t xml:space="preserve">arısının ölümünden sonra 1865 yılında meclis üyeliğine seçilmiştir. </w:t>
      </w:r>
      <w:r w:rsidR="00630724" w:rsidRPr="001E3947">
        <w:rPr>
          <w:sz w:val="22"/>
          <w:szCs w:val="22"/>
        </w:rPr>
        <w:t>Mecliste kadınlar</w:t>
      </w:r>
      <w:r w:rsidR="00141B40" w:rsidRPr="001E3947">
        <w:rPr>
          <w:sz w:val="22"/>
          <w:szCs w:val="22"/>
        </w:rPr>
        <w:t>a oy hakkı verilmesi,</w:t>
      </w:r>
      <w:r w:rsidR="00630724" w:rsidRPr="001E3947">
        <w:rPr>
          <w:sz w:val="22"/>
          <w:szCs w:val="22"/>
        </w:rPr>
        <w:t xml:space="preserve"> </w:t>
      </w:r>
      <w:r w:rsidR="00141B40" w:rsidRPr="001E3947">
        <w:rPr>
          <w:sz w:val="22"/>
          <w:szCs w:val="22"/>
        </w:rPr>
        <w:t xml:space="preserve">zorunlu oy ve doğum </w:t>
      </w:r>
      <w:r w:rsidR="00E343C9" w:rsidRPr="001E3947">
        <w:rPr>
          <w:sz w:val="22"/>
          <w:szCs w:val="22"/>
        </w:rPr>
        <w:t>kontrolü gibi</w:t>
      </w:r>
      <w:r w:rsidR="003F6B65" w:rsidRPr="001E3947">
        <w:rPr>
          <w:sz w:val="22"/>
          <w:szCs w:val="22"/>
        </w:rPr>
        <w:t xml:space="preserve"> döneminde radikal sayılacak</w:t>
      </w:r>
      <w:r w:rsidR="00141B40" w:rsidRPr="001E3947">
        <w:rPr>
          <w:sz w:val="22"/>
          <w:szCs w:val="22"/>
        </w:rPr>
        <w:t xml:space="preserve"> k</w:t>
      </w:r>
      <w:r w:rsidR="00C52C52" w:rsidRPr="001E3947">
        <w:rPr>
          <w:sz w:val="22"/>
          <w:szCs w:val="22"/>
        </w:rPr>
        <w:t>onularda yasa teklifi vermiştir</w:t>
      </w:r>
      <w:r w:rsidR="00141B40" w:rsidRPr="001E3947">
        <w:rPr>
          <w:sz w:val="22"/>
          <w:szCs w:val="22"/>
        </w:rPr>
        <w:t xml:space="preserve"> </w:t>
      </w:r>
      <w:r w:rsidR="00C52C52" w:rsidRPr="001E3947">
        <w:rPr>
          <w:sz w:val="22"/>
          <w:szCs w:val="22"/>
        </w:rPr>
        <w:t>(</w:t>
      </w:r>
      <w:r w:rsidR="00630724" w:rsidRPr="001E3947">
        <w:rPr>
          <w:sz w:val="22"/>
          <w:szCs w:val="22"/>
        </w:rPr>
        <w:t>Reeves</w:t>
      </w:r>
      <w:r w:rsidR="00141B40" w:rsidRPr="001E3947">
        <w:rPr>
          <w:sz w:val="22"/>
          <w:szCs w:val="22"/>
        </w:rPr>
        <w:t xml:space="preserve">, </w:t>
      </w:r>
      <w:r w:rsidR="00630724" w:rsidRPr="001E3947">
        <w:rPr>
          <w:sz w:val="22"/>
          <w:szCs w:val="22"/>
        </w:rPr>
        <w:t>2007</w:t>
      </w:r>
      <w:r w:rsidR="002E1590">
        <w:rPr>
          <w:sz w:val="22"/>
          <w:szCs w:val="22"/>
        </w:rPr>
        <w:t xml:space="preserve">, s. </w:t>
      </w:r>
      <w:r w:rsidR="00141B40" w:rsidRPr="001E3947">
        <w:rPr>
          <w:sz w:val="22"/>
          <w:szCs w:val="22"/>
        </w:rPr>
        <w:t>7</w:t>
      </w:r>
      <w:r w:rsidR="00630724" w:rsidRPr="001E3947">
        <w:rPr>
          <w:sz w:val="22"/>
          <w:szCs w:val="22"/>
        </w:rPr>
        <w:t>)</w:t>
      </w:r>
      <w:r w:rsidR="00364C46" w:rsidRPr="001E3947">
        <w:rPr>
          <w:sz w:val="22"/>
          <w:szCs w:val="22"/>
        </w:rPr>
        <w:t>. Mill’in parlamento kariyeri üç yıl sürmüş ve 1868 yılında yapılan seçimlerde tekrar seçilememiştir. Vekillikten sonra zamanını karısının gömüldüğü Fransa ile İngiltere arasında geçiren Mill</w:t>
      </w:r>
      <w:r w:rsidR="00CD0460" w:rsidRPr="001E3947">
        <w:rPr>
          <w:sz w:val="22"/>
          <w:szCs w:val="22"/>
        </w:rPr>
        <w:t>,</w:t>
      </w:r>
      <w:r w:rsidR="00364C46" w:rsidRPr="001E3947">
        <w:rPr>
          <w:sz w:val="22"/>
          <w:szCs w:val="22"/>
        </w:rPr>
        <w:t xml:space="preserve"> 1873 yılında ölmüş ve karısının yanına gömülmüştür.</w:t>
      </w:r>
      <w:r w:rsidR="00732A5D" w:rsidRPr="001E3947">
        <w:rPr>
          <w:sz w:val="22"/>
          <w:szCs w:val="22"/>
        </w:rPr>
        <w:t xml:space="preserve"> Son sözlerinin</w:t>
      </w:r>
      <w:r w:rsidR="00364C46" w:rsidRPr="001E3947">
        <w:rPr>
          <w:sz w:val="22"/>
          <w:szCs w:val="22"/>
        </w:rPr>
        <w:t xml:space="preserve"> </w:t>
      </w:r>
      <w:r w:rsidR="00732A5D" w:rsidRPr="001E3947">
        <w:rPr>
          <w:sz w:val="22"/>
          <w:szCs w:val="22"/>
        </w:rPr>
        <w:t>ü</w:t>
      </w:r>
      <w:r w:rsidR="00D718F5" w:rsidRPr="001E3947">
        <w:rPr>
          <w:sz w:val="22"/>
          <w:szCs w:val="22"/>
        </w:rPr>
        <w:t>vey kızına</w:t>
      </w:r>
      <w:r w:rsidR="00732A5D" w:rsidRPr="001E3947">
        <w:rPr>
          <w:sz w:val="22"/>
          <w:szCs w:val="22"/>
        </w:rPr>
        <w:t xml:space="preserve"> söylediği</w:t>
      </w:r>
      <w:r w:rsidR="00C21378" w:rsidRPr="001E3947">
        <w:rPr>
          <w:sz w:val="22"/>
          <w:szCs w:val="22"/>
        </w:rPr>
        <w:t xml:space="preserve"> “biliyorsun ki ben</w:t>
      </w:r>
      <w:r w:rsidR="00DC5EB3" w:rsidRPr="001E3947">
        <w:rPr>
          <w:sz w:val="22"/>
          <w:szCs w:val="22"/>
        </w:rPr>
        <w:t xml:space="preserve"> üzerime düşeni</w:t>
      </w:r>
      <w:r w:rsidR="00C21378" w:rsidRPr="001E3947">
        <w:rPr>
          <w:sz w:val="22"/>
          <w:szCs w:val="22"/>
        </w:rPr>
        <w:t xml:space="preserve"> </w:t>
      </w:r>
      <w:r w:rsidR="00DC5EB3" w:rsidRPr="001E3947">
        <w:rPr>
          <w:sz w:val="22"/>
          <w:szCs w:val="22"/>
        </w:rPr>
        <w:t>y</w:t>
      </w:r>
      <w:r w:rsidR="00C21378" w:rsidRPr="001E3947">
        <w:rPr>
          <w:sz w:val="22"/>
          <w:szCs w:val="22"/>
        </w:rPr>
        <w:t xml:space="preserve">aptım” </w:t>
      </w:r>
      <w:r w:rsidR="00CD0460" w:rsidRPr="001E3947">
        <w:rPr>
          <w:sz w:val="22"/>
          <w:szCs w:val="22"/>
        </w:rPr>
        <w:t xml:space="preserve">olduğu </w:t>
      </w:r>
      <w:r w:rsidR="00C21378" w:rsidRPr="001E3947">
        <w:rPr>
          <w:sz w:val="22"/>
          <w:szCs w:val="22"/>
        </w:rPr>
        <w:t>belirtilmektedir</w:t>
      </w:r>
      <w:r w:rsidR="00732A5D" w:rsidRPr="001E3947">
        <w:rPr>
          <w:sz w:val="22"/>
          <w:szCs w:val="22"/>
        </w:rPr>
        <w:t xml:space="preserve"> </w:t>
      </w:r>
      <w:r w:rsidR="00D718F5" w:rsidRPr="001E3947">
        <w:rPr>
          <w:sz w:val="22"/>
          <w:szCs w:val="22"/>
        </w:rPr>
        <w:t xml:space="preserve"> </w:t>
      </w:r>
      <w:r w:rsidR="00C21378" w:rsidRPr="001E3947">
        <w:rPr>
          <w:sz w:val="22"/>
          <w:szCs w:val="22"/>
        </w:rPr>
        <w:t>(</w:t>
      </w:r>
      <w:r w:rsidR="006303C4">
        <w:rPr>
          <w:sz w:val="22"/>
          <w:szCs w:val="22"/>
        </w:rPr>
        <w:t xml:space="preserve">Capaldi, </w:t>
      </w:r>
      <w:r w:rsidR="00561539">
        <w:rPr>
          <w:sz w:val="22"/>
          <w:szCs w:val="22"/>
        </w:rPr>
        <w:t>2004, s.</w:t>
      </w:r>
      <w:r w:rsidR="00732A5D" w:rsidRPr="001E3947">
        <w:rPr>
          <w:sz w:val="22"/>
          <w:szCs w:val="22"/>
        </w:rPr>
        <w:t xml:space="preserve"> 356)</w:t>
      </w:r>
      <w:r w:rsidR="00D06296" w:rsidRPr="001E3947">
        <w:rPr>
          <w:sz w:val="22"/>
          <w:szCs w:val="22"/>
        </w:rPr>
        <w:t xml:space="preserve">. </w:t>
      </w:r>
    </w:p>
    <w:p w:rsidR="0043432C" w:rsidRPr="003D1962" w:rsidRDefault="00C578BB" w:rsidP="003D1962">
      <w:pPr>
        <w:pStyle w:val="ListeParagraf"/>
        <w:numPr>
          <w:ilvl w:val="0"/>
          <w:numId w:val="1"/>
        </w:numPr>
        <w:spacing w:line="20" w:lineRule="atLeast"/>
        <w:rPr>
          <w:rFonts w:ascii="Times New Roman" w:hAnsi="Times New Roman" w:cs="Times New Roman"/>
          <w:b/>
          <w:lang w:val="tr-TR"/>
        </w:rPr>
      </w:pPr>
      <w:r w:rsidRPr="003D1962">
        <w:rPr>
          <w:rFonts w:ascii="Times New Roman" w:hAnsi="Times New Roman" w:cs="Times New Roman"/>
          <w:b/>
          <w:lang w:val="tr-TR"/>
        </w:rPr>
        <w:t>MİLL’İN DEMOKRASİ</w:t>
      </w:r>
      <w:r w:rsidR="007549D6" w:rsidRPr="003D1962">
        <w:rPr>
          <w:rFonts w:ascii="Times New Roman" w:hAnsi="Times New Roman" w:cs="Times New Roman"/>
          <w:b/>
          <w:lang w:val="tr-TR"/>
        </w:rPr>
        <w:t xml:space="preserve"> ANLAYIŞI</w:t>
      </w:r>
    </w:p>
    <w:p w:rsidR="00BA5162" w:rsidRPr="001E3947" w:rsidRDefault="00BA5162" w:rsidP="001E3947">
      <w:pPr>
        <w:spacing w:line="20" w:lineRule="atLeast"/>
        <w:jc w:val="both"/>
        <w:rPr>
          <w:rFonts w:ascii="Times New Roman" w:hAnsi="Times New Roman" w:cs="Times New Roman"/>
          <w:lang w:val="tr-TR"/>
        </w:rPr>
      </w:pPr>
      <w:r w:rsidRPr="001E3947">
        <w:rPr>
          <w:rFonts w:ascii="Times New Roman" w:hAnsi="Times New Roman" w:cs="Times New Roman"/>
          <w:lang w:val="tr-TR"/>
        </w:rPr>
        <w:t>John Stuart Mill</w:t>
      </w:r>
      <w:r w:rsidR="000466EA" w:rsidRPr="001E3947">
        <w:rPr>
          <w:rFonts w:ascii="Times New Roman" w:hAnsi="Times New Roman" w:cs="Times New Roman"/>
          <w:lang w:val="tr-TR"/>
        </w:rPr>
        <w:t>’in</w:t>
      </w:r>
      <w:r w:rsidRPr="001E3947">
        <w:rPr>
          <w:rFonts w:ascii="Times New Roman" w:hAnsi="Times New Roman" w:cs="Times New Roman"/>
          <w:lang w:val="tr-TR"/>
        </w:rPr>
        <w:t xml:space="preserve"> demokrasi anlayışı</w:t>
      </w:r>
      <w:r w:rsidR="00DE17FB" w:rsidRPr="001E3947">
        <w:rPr>
          <w:rFonts w:ascii="Times New Roman" w:hAnsi="Times New Roman" w:cs="Times New Roman"/>
          <w:lang w:val="tr-TR"/>
        </w:rPr>
        <w:t xml:space="preserve"> </w:t>
      </w:r>
      <w:r w:rsidR="00CC064C" w:rsidRPr="001E3947">
        <w:rPr>
          <w:rFonts w:ascii="Times New Roman" w:hAnsi="Times New Roman" w:cs="Times New Roman"/>
          <w:lang w:val="tr-TR"/>
        </w:rPr>
        <w:t xml:space="preserve">faydacı felsefe, </w:t>
      </w:r>
      <w:r w:rsidR="00DE17FB" w:rsidRPr="001E3947">
        <w:rPr>
          <w:rFonts w:ascii="Times New Roman" w:hAnsi="Times New Roman" w:cs="Times New Roman"/>
          <w:lang w:val="tr-TR"/>
        </w:rPr>
        <w:t>özgürlük, eşitlik, siyasal katılımın doğası</w:t>
      </w:r>
      <w:r w:rsidR="00CC064C" w:rsidRPr="001E3947">
        <w:rPr>
          <w:rFonts w:ascii="Times New Roman" w:hAnsi="Times New Roman" w:cs="Times New Roman"/>
          <w:lang w:val="tr-TR"/>
        </w:rPr>
        <w:t>na dönük görüşleri</w:t>
      </w:r>
      <w:r w:rsidR="00DE17FB" w:rsidRPr="001E3947">
        <w:rPr>
          <w:rFonts w:ascii="Times New Roman" w:hAnsi="Times New Roman" w:cs="Times New Roman"/>
          <w:lang w:val="tr-TR"/>
        </w:rPr>
        <w:t xml:space="preserve"> eksenin</w:t>
      </w:r>
      <w:r w:rsidR="00DD1411" w:rsidRPr="001E3947">
        <w:rPr>
          <w:rFonts w:ascii="Times New Roman" w:hAnsi="Times New Roman" w:cs="Times New Roman"/>
          <w:lang w:val="tr-TR"/>
        </w:rPr>
        <w:t>de</w:t>
      </w:r>
      <w:r w:rsidR="00DE17FB" w:rsidRPr="001E3947">
        <w:rPr>
          <w:rFonts w:ascii="Times New Roman" w:hAnsi="Times New Roman" w:cs="Times New Roman"/>
          <w:lang w:val="tr-TR"/>
        </w:rPr>
        <w:t xml:space="preserve"> şekillenmiştir.</w:t>
      </w:r>
      <w:r w:rsidR="009961C4" w:rsidRPr="001E3947">
        <w:rPr>
          <w:rFonts w:ascii="Times New Roman" w:hAnsi="Times New Roman" w:cs="Times New Roman"/>
          <w:lang w:val="tr-TR"/>
        </w:rPr>
        <w:t xml:space="preserve"> </w:t>
      </w:r>
      <w:r w:rsidR="0076651C" w:rsidRPr="001E3947">
        <w:rPr>
          <w:rFonts w:ascii="Times New Roman" w:hAnsi="Times New Roman" w:cs="Times New Roman"/>
          <w:lang w:val="tr-TR"/>
        </w:rPr>
        <w:t>Mill</w:t>
      </w:r>
      <w:r w:rsidR="00CA23E9" w:rsidRPr="001E3947">
        <w:rPr>
          <w:rFonts w:ascii="Times New Roman" w:hAnsi="Times New Roman" w:cs="Times New Roman"/>
          <w:lang w:val="tr-TR"/>
        </w:rPr>
        <w:t>,</w:t>
      </w:r>
      <w:r w:rsidR="0076651C" w:rsidRPr="001E3947">
        <w:rPr>
          <w:rFonts w:ascii="Times New Roman" w:hAnsi="Times New Roman" w:cs="Times New Roman"/>
          <w:lang w:val="tr-TR"/>
        </w:rPr>
        <w:t xml:space="preserve"> bu konudaki en temel görüşlerini </w:t>
      </w:r>
      <w:r w:rsidR="009560D4" w:rsidRPr="001E3947">
        <w:rPr>
          <w:rFonts w:ascii="Times New Roman" w:hAnsi="Times New Roman" w:cs="Times New Roman"/>
          <w:i/>
          <w:lang w:val="tr-TR"/>
        </w:rPr>
        <w:t>Considerations on Representative Government</w:t>
      </w:r>
      <w:r w:rsidR="009560D4" w:rsidRPr="001E3947">
        <w:rPr>
          <w:rStyle w:val="DipnotBavurusu"/>
          <w:rFonts w:ascii="Times New Roman" w:hAnsi="Times New Roman" w:cs="Times New Roman"/>
          <w:i/>
          <w:lang w:val="tr-TR"/>
        </w:rPr>
        <w:footnoteReference w:id="4"/>
      </w:r>
      <w:r w:rsidR="009560D4" w:rsidRPr="001E3947">
        <w:rPr>
          <w:rFonts w:ascii="Times New Roman" w:hAnsi="Times New Roman" w:cs="Times New Roman"/>
          <w:lang w:val="tr-TR"/>
        </w:rPr>
        <w:t xml:space="preserve"> (</w:t>
      </w:r>
      <w:r w:rsidRPr="001E3947">
        <w:rPr>
          <w:rFonts w:ascii="Times New Roman" w:hAnsi="Times New Roman" w:cs="Times New Roman"/>
          <w:lang w:val="tr-TR"/>
        </w:rPr>
        <w:t>Tem</w:t>
      </w:r>
      <w:r w:rsidR="009560D4" w:rsidRPr="001E3947">
        <w:rPr>
          <w:rFonts w:ascii="Times New Roman" w:hAnsi="Times New Roman" w:cs="Times New Roman"/>
          <w:lang w:val="tr-TR"/>
        </w:rPr>
        <w:t>sili Hükümet Üzerine Düşünceler)</w:t>
      </w:r>
      <w:r w:rsidRPr="001E3947">
        <w:rPr>
          <w:rFonts w:ascii="Times New Roman" w:hAnsi="Times New Roman" w:cs="Times New Roman"/>
          <w:lang w:val="tr-TR"/>
        </w:rPr>
        <w:t xml:space="preserve"> </w:t>
      </w:r>
      <w:r w:rsidR="000B7806" w:rsidRPr="001E3947">
        <w:rPr>
          <w:rFonts w:ascii="Times New Roman" w:hAnsi="Times New Roman" w:cs="Times New Roman"/>
          <w:lang w:val="tr-TR"/>
        </w:rPr>
        <w:t xml:space="preserve">adlı </w:t>
      </w:r>
      <w:r w:rsidRPr="001E3947">
        <w:rPr>
          <w:rFonts w:ascii="Times New Roman" w:hAnsi="Times New Roman" w:cs="Times New Roman"/>
          <w:lang w:val="tr-TR"/>
        </w:rPr>
        <w:t>kitabı</w:t>
      </w:r>
      <w:r w:rsidR="009961C4" w:rsidRPr="001E3947">
        <w:rPr>
          <w:rFonts w:ascii="Times New Roman" w:hAnsi="Times New Roman" w:cs="Times New Roman"/>
          <w:lang w:val="tr-TR"/>
        </w:rPr>
        <w:t>nda</w:t>
      </w:r>
      <w:r w:rsidR="0076651C" w:rsidRPr="001E3947">
        <w:rPr>
          <w:rFonts w:ascii="Times New Roman" w:hAnsi="Times New Roman" w:cs="Times New Roman"/>
          <w:lang w:val="tr-TR"/>
        </w:rPr>
        <w:t xml:space="preserve"> ortaya koymuştur</w:t>
      </w:r>
      <w:r w:rsidR="00CA23E9" w:rsidRPr="001E3947">
        <w:rPr>
          <w:rFonts w:ascii="Times New Roman" w:hAnsi="Times New Roman" w:cs="Times New Roman"/>
          <w:lang w:val="tr-TR"/>
        </w:rPr>
        <w:t>.</w:t>
      </w:r>
      <w:r w:rsidR="00FE6EDF" w:rsidRPr="001E3947">
        <w:rPr>
          <w:rFonts w:ascii="Times New Roman" w:hAnsi="Times New Roman" w:cs="Times New Roman"/>
          <w:lang w:val="tr-TR"/>
        </w:rPr>
        <w:t xml:space="preserve"> Parlamentonun sayısından yasamanın süresine, ulusal organların işleyişinden yerel organların işleyişine kadar birçok ayrıntıyı tartıştığı bu kitabın özü</w:t>
      </w:r>
      <w:r w:rsidR="00C11EAC">
        <w:rPr>
          <w:rFonts w:ascii="Times New Roman" w:hAnsi="Times New Roman" w:cs="Times New Roman"/>
          <w:lang w:val="tr-TR"/>
        </w:rPr>
        <w:t>,</w:t>
      </w:r>
      <w:r w:rsidR="00FE6EDF" w:rsidRPr="001E3947">
        <w:rPr>
          <w:rFonts w:ascii="Times New Roman" w:hAnsi="Times New Roman" w:cs="Times New Roman"/>
          <w:lang w:val="tr-TR"/>
        </w:rPr>
        <w:t xml:space="preserve"> Mill’in bir bölümün başlığı olarak da kullandığı “ en ideal idare şeklinin temsili hükmet olduğu” fikridir.</w:t>
      </w:r>
      <w:r w:rsidR="00CA23E9" w:rsidRPr="001E3947">
        <w:rPr>
          <w:rFonts w:ascii="Times New Roman" w:hAnsi="Times New Roman" w:cs="Times New Roman"/>
          <w:lang w:val="tr-TR"/>
        </w:rPr>
        <w:t xml:space="preserve"> </w:t>
      </w:r>
      <w:r w:rsidR="00FB58F5" w:rsidRPr="001E3947">
        <w:rPr>
          <w:rFonts w:ascii="Times New Roman" w:hAnsi="Times New Roman" w:cs="Times New Roman"/>
          <w:lang w:val="tr-TR"/>
        </w:rPr>
        <w:t>Mill</w:t>
      </w:r>
      <w:r w:rsidR="004538FD" w:rsidRPr="001E3947">
        <w:rPr>
          <w:rFonts w:ascii="Times New Roman" w:hAnsi="Times New Roman" w:cs="Times New Roman"/>
          <w:lang w:val="tr-TR"/>
        </w:rPr>
        <w:t>,</w:t>
      </w:r>
      <w:r w:rsidR="00FB58F5" w:rsidRPr="001E3947">
        <w:rPr>
          <w:rFonts w:ascii="Times New Roman" w:hAnsi="Times New Roman" w:cs="Times New Roman"/>
          <w:lang w:val="tr-TR"/>
        </w:rPr>
        <w:t xml:space="preserve"> bir anlamda bahsi geçen ayrıntıları tartışarak temsili hükümet için</w:t>
      </w:r>
      <w:r w:rsidRPr="001E3947">
        <w:rPr>
          <w:rFonts w:ascii="Times New Roman" w:hAnsi="Times New Roman" w:cs="Times New Roman"/>
          <w:lang w:val="tr-TR"/>
        </w:rPr>
        <w:t xml:space="preserve"> bir </w:t>
      </w:r>
      <w:r w:rsidR="00FB58F5" w:rsidRPr="001E3947">
        <w:rPr>
          <w:rFonts w:ascii="Times New Roman" w:hAnsi="Times New Roman" w:cs="Times New Roman"/>
          <w:lang w:val="tr-TR"/>
        </w:rPr>
        <w:t xml:space="preserve">yol haritası çizmektedir. </w:t>
      </w:r>
      <w:r w:rsidR="00427835" w:rsidRPr="001E3947">
        <w:rPr>
          <w:rFonts w:ascii="Times New Roman" w:hAnsi="Times New Roman" w:cs="Times New Roman"/>
          <w:i/>
          <w:lang w:val="tr-TR"/>
        </w:rPr>
        <w:t>Considerations on Representative Government</w:t>
      </w:r>
      <w:r w:rsidR="00DE68AF" w:rsidRPr="001E3947">
        <w:rPr>
          <w:rFonts w:ascii="Times New Roman" w:hAnsi="Times New Roman" w:cs="Times New Roman"/>
          <w:lang w:val="tr-TR"/>
        </w:rPr>
        <w:t xml:space="preserve"> kitabı temsili demokrasi için kurumsal ve pra</w:t>
      </w:r>
      <w:r w:rsidR="00D5122A" w:rsidRPr="001E3947">
        <w:rPr>
          <w:rFonts w:ascii="Times New Roman" w:hAnsi="Times New Roman" w:cs="Times New Roman"/>
          <w:lang w:val="tr-TR"/>
        </w:rPr>
        <w:t xml:space="preserve">tik bir konsept geliştirmekte, özellikle “Özgürlük Üzerine” ve diğer kitaplarında kuramsallaştırdığı fikirleri bir </w:t>
      </w:r>
      <w:r w:rsidR="007549D6" w:rsidRPr="001E3947">
        <w:rPr>
          <w:rFonts w:ascii="Times New Roman" w:hAnsi="Times New Roman" w:cs="Times New Roman"/>
          <w:lang w:val="tr-TR"/>
        </w:rPr>
        <w:t xml:space="preserve">anlamda </w:t>
      </w:r>
      <w:r w:rsidR="00DD4F49" w:rsidRPr="001E3947">
        <w:rPr>
          <w:rFonts w:ascii="Times New Roman" w:hAnsi="Times New Roman" w:cs="Times New Roman"/>
          <w:lang w:val="tr-TR"/>
        </w:rPr>
        <w:t xml:space="preserve">kurumsallaştırmaktadır. </w:t>
      </w:r>
      <w:r w:rsidR="00D41813" w:rsidRPr="001E3947">
        <w:rPr>
          <w:rFonts w:ascii="Times New Roman" w:hAnsi="Times New Roman" w:cs="Times New Roman"/>
          <w:lang w:val="tr-TR"/>
        </w:rPr>
        <w:t xml:space="preserve">Yine </w:t>
      </w:r>
      <w:r w:rsidR="009852C3" w:rsidRPr="001E3947">
        <w:rPr>
          <w:rFonts w:ascii="Times New Roman" w:hAnsi="Times New Roman" w:cs="Times New Roman"/>
          <w:lang w:val="tr-TR"/>
        </w:rPr>
        <w:t xml:space="preserve"> </w:t>
      </w:r>
      <w:r w:rsidR="009852C3" w:rsidRPr="001E3947">
        <w:rPr>
          <w:rFonts w:ascii="Times New Roman" w:hAnsi="Times New Roman" w:cs="Times New Roman"/>
          <w:i/>
          <w:lang w:val="tr-TR"/>
        </w:rPr>
        <w:t>Thoughts on Parliamentary Reform</w:t>
      </w:r>
      <w:r w:rsidR="009852C3" w:rsidRPr="001E3947">
        <w:rPr>
          <w:rFonts w:ascii="Times New Roman" w:hAnsi="Times New Roman" w:cs="Times New Roman"/>
          <w:lang w:val="tr-TR"/>
        </w:rPr>
        <w:t xml:space="preserve"> (</w:t>
      </w:r>
      <w:r w:rsidR="00E91BDD" w:rsidRPr="001E3947">
        <w:rPr>
          <w:rFonts w:ascii="Times New Roman" w:hAnsi="Times New Roman" w:cs="Times New Roman"/>
          <w:lang w:val="tr-TR"/>
        </w:rPr>
        <w:t>Parlamento Reformu Üzerine Düşünceler</w:t>
      </w:r>
      <w:r w:rsidR="009852C3" w:rsidRPr="001E3947">
        <w:rPr>
          <w:rFonts w:ascii="Times New Roman" w:hAnsi="Times New Roman" w:cs="Times New Roman"/>
          <w:lang w:val="tr-TR"/>
        </w:rPr>
        <w:t>)</w:t>
      </w:r>
      <w:r w:rsidR="00E91BDD" w:rsidRPr="001E3947">
        <w:rPr>
          <w:rFonts w:ascii="Times New Roman" w:hAnsi="Times New Roman" w:cs="Times New Roman"/>
          <w:lang w:val="tr-TR"/>
        </w:rPr>
        <w:t xml:space="preserve"> adlı yazısı da siyasal katılım ve demokrasi anlayışını ortaya koyan </w:t>
      </w:r>
      <w:r w:rsidR="009D2381" w:rsidRPr="001E3947">
        <w:rPr>
          <w:rFonts w:ascii="Times New Roman" w:hAnsi="Times New Roman" w:cs="Times New Roman"/>
          <w:lang w:val="tr-TR"/>
        </w:rPr>
        <w:t xml:space="preserve">başka bir temel </w:t>
      </w:r>
      <w:r w:rsidR="00E91BDD" w:rsidRPr="001E3947">
        <w:rPr>
          <w:rFonts w:ascii="Times New Roman" w:hAnsi="Times New Roman" w:cs="Times New Roman"/>
          <w:lang w:val="tr-TR"/>
        </w:rPr>
        <w:t>eser</w:t>
      </w:r>
      <w:r w:rsidR="009D2381" w:rsidRPr="001E3947">
        <w:rPr>
          <w:rFonts w:ascii="Times New Roman" w:hAnsi="Times New Roman" w:cs="Times New Roman"/>
          <w:lang w:val="tr-TR"/>
        </w:rPr>
        <w:t>idir.</w:t>
      </w:r>
    </w:p>
    <w:p w:rsidR="00371314" w:rsidRPr="001E3947" w:rsidRDefault="00371314" w:rsidP="001E3947">
      <w:pPr>
        <w:spacing w:line="20" w:lineRule="atLeast"/>
        <w:jc w:val="both"/>
        <w:rPr>
          <w:rFonts w:ascii="Times New Roman" w:hAnsi="Times New Roman" w:cs="Times New Roman"/>
          <w:lang w:val="tr-TR"/>
        </w:rPr>
      </w:pPr>
      <w:r w:rsidRPr="001E3947">
        <w:rPr>
          <w:rFonts w:ascii="Times New Roman" w:hAnsi="Times New Roman" w:cs="Times New Roman"/>
          <w:lang w:val="tr-TR"/>
        </w:rPr>
        <w:t>Tüm yurttaşların siyasal sürece katılımı Mill’in düşüncesinde en temel ilkedir. Bu bağlamda Mill</w:t>
      </w:r>
      <w:r w:rsidR="00573821" w:rsidRPr="001E3947">
        <w:rPr>
          <w:rFonts w:ascii="Times New Roman" w:hAnsi="Times New Roman" w:cs="Times New Roman"/>
          <w:lang w:val="tr-TR"/>
        </w:rPr>
        <w:t>,</w:t>
      </w:r>
      <w:r w:rsidRPr="001E3947">
        <w:rPr>
          <w:rFonts w:ascii="Times New Roman" w:hAnsi="Times New Roman" w:cs="Times New Roman"/>
          <w:lang w:val="tr-TR"/>
        </w:rPr>
        <w:t xml:space="preserve"> vatandaşlığı siyasal sürece katılım ile özdeşleştirir. </w:t>
      </w:r>
      <w:r w:rsidR="00BB0043" w:rsidRPr="001E3947">
        <w:rPr>
          <w:rFonts w:ascii="Times New Roman" w:hAnsi="Times New Roman" w:cs="Times New Roman"/>
          <w:lang w:val="tr-TR"/>
        </w:rPr>
        <w:t>Ona göre</w:t>
      </w:r>
      <w:r w:rsidRPr="001E3947">
        <w:rPr>
          <w:rFonts w:ascii="Times New Roman" w:hAnsi="Times New Roman" w:cs="Times New Roman"/>
          <w:lang w:val="tr-TR"/>
        </w:rPr>
        <w:t xml:space="preserve"> </w:t>
      </w:r>
      <w:r w:rsidR="00BB0043" w:rsidRPr="001E3947">
        <w:rPr>
          <w:rFonts w:ascii="Times New Roman" w:hAnsi="Times New Roman" w:cs="Times New Roman"/>
          <w:lang w:val="tr-TR"/>
        </w:rPr>
        <w:lastRenderedPageBreak/>
        <w:t>“siyasi katılımın tüm süreçlerinden dışlanan bir kişi vatandaş değildir. Böyle bir bireyde bir yurttaşın sahip olduğu duygu ve düşünceler yoktur.” (</w:t>
      </w:r>
      <w:r w:rsidR="00853F49">
        <w:rPr>
          <w:rFonts w:ascii="Times New Roman" w:hAnsi="Times New Roman" w:cs="Times New Roman"/>
          <w:lang w:val="tr-TR"/>
        </w:rPr>
        <w:t>Mill, 1977, s.</w:t>
      </w:r>
      <w:r w:rsidR="00FA2D49" w:rsidRPr="001E3947">
        <w:rPr>
          <w:rFonts w:ascii="Times New Roman" w:hAnsi="Times New Roman" w:cs="Times New Roman"/>
          <w:lang w:val="tr-TR"/>
        </w:rPr>
        <w:t xml:space="preserve"> 322)</w:t>
      </w:r>
    </w:p>
    <w:p w:rsidR="00BD5D04" w:rsidRPr="001E3947" w:rsidRDefault="00CA23E9" w:rsidP="001E3947">
      <w:pPr>
        <w:spacing w:line="20" w:lineRule="atLeast"/>
        <w:jc w:val="both"/>
        <w:rPr>
          <w:rFonts w:ascii="Times New Roman" w:hAnsi="Times New Roman" w:cs="Times New Roman"/>
          <w:lang w:val="tr-TR"/>
        </w:rPr>
      </w:pPr>
      <w:r w:rsidRPr="001E3947">
        <w:rPr>
          <w:rFonts w:ascii="Times New Roman" w:hAnsi="Times New Roman" w:cs="Times New Roman"/>
          <w:lang w:val="tr-TR"/>
        </w:rPr>
        <w:t>Yine Mill (</w:t>
      </w:r>
      <w:r w:rsidR="002E413B">
        <w:rPr>
          <w:rFonts w:ascii="Times New Roman" w:hAnsi="Times New Roman" w:cs="Times New Roman"/>
          <w:lang w:val="tr-TR"/>
        </w:rPr>
        <w:t>1977, s.</w:t>
      </w:r>
      <w:r w:rsidRPr="001E3947">
        <w:rPr>
          <w:rFonts w:ascii="Times New Roman" w:hAnsi="Times New Roman" w:cs="Times New Roman"/>
          <w:lang w:val="tr-TR"/>
        </w:rPr>
        <w:t xml:space="preserve"> 323) “</w:t>
      </w:r>
      <w:r w:rsidR="00C11EAC">
        <w:rPr>
          <w:rFonts w:ascii="Times New Roman" w:hAnsi="Times New Roman" w:cs="Times New Roman"/>
          <w:lang w:val="tr-TR"/>
        </w:rPr>
        <w:t>t</w:t>
      </w:r>
      <w:r w:rsidR="009B468A" w:rsidRPr="001E3947">
        <w:rPr>
          <w:rFonts w:ascii="Times New Roman" w:hAnsi="Times New Roman" w:cs="Times New Roman"/>
          <w:lang w:val="tr-TR"/>
        </w:rPr>
        <w:t>üm hükümetler ve yönetimler</w:t>
      </w:r>
      <w:r w:rsidR="00CA0F23" w:rsidRPr="001E3947">
        <w:rPr>
          <w:rFonts w:ascii="Times New Roman" w:hAnsi="Times New Roman" w:cs="Times New Roman"/>
          <w:lang w:val="tr-TR"/>
        </w:rPr>
        <w:t>in</w:t>
      </w:r>
      <w:r w:rsidR="009B468A" w:rsidRPr="001E3947">
        <w:rPr>
          <w:rFonts w:ascii="Times New Roman" w:hAnsi="Times New Roman" w:cs="Times New Roman"/>
          <w:lang w:val="tr-TR"/>
        </w:rPr>
        <w:t xml:space="preserve"> her bir birey yönetimde ve karar alma sürecinde söz sahibi olu</w:t>
      </w:r>
      <w:r w:rsidRPr="001E3947">
        <w:rPr>
          <w:rFonts w:ascii="Times New Roman" w:hAnsi="Times New Roman" w:cs="Times New Roman"/>
          <w:lang w:val="tr-TR"/>
        </w:rPr>
        <w:t>ncaya kadar eksik ve kusurlu</w:t>
      </w:r>
      <w:r w:rsidRPr="001E3947">
        <w:rPr>
          <w:rFonts w:ascii="Times New Roman" w:hAnsi="Times New Roman" w:cs="Times New Roman"/>
          <w:i/>
          <w:lang w:val="tr-TR"/>
        </w:rPr>
        <w:t xml:space="preserve">” </w:t>
      </w:r>
      <w:r w:rsidRPr="001E3947">
        <w:rPr>
          <w:rFonts w:ascii="Times New Roman" w:hAnsi="Times New Roman" w:cs="Times New Roman"/>
          <w:lang w:val="tr-TR"/>
        </w:rPr>
        <w:t>olduğunu belirterek siyasal katılımın “ideal” yönetim anlayışının tamamlayıcısı olduğunu ifade etmektedir.</w:t>
      </w:r>
    </w:p>
    <w:p w:rsidR="0083217F" w:rsidRPr="001E3947" w:rsidRDefault="0083217F" w:rsidP="001E3947">
      <w:pPr>
        <w:spacing w:line="20" w:lineRule="atLeast"/>
        <w:jc w:val="both"/>
        <w:rPr>
          <w:rFonts w:ascii="Times New Roman" w:hAnsi="Times New Roman" w:cs="Times New Roman"/>
          <w:lang w:val="tr-TR"/>
        </w:rPr>
      </w:pPr>
      <w:r w:rsidRPr="001E3947">
        <w:rPr>
          <w:rFonts w:ascii="Times New Roman" w:hAnsi="Times New Roman" w:cs="Times New Roman"/>
          <w:lang w:val="tr-TR"/>
        </w:rPr>
        <w:t xml:space="preserve">Siyasal katılımın bireyler için önemini </w:t>
      </w:r>
      <w:r w:rsidR="005A24D8" w:rsidRPr="001E3947">
        <w:rPr>
          <w:rFonts w:ascii="Times New Roman" w:hAnsi="Times New Roman" w:cs="Times New Roman"/>
          <w:lang w:val="tr-TR"/>
        </w:rPr>
        <w:t xml:space="preserve">vurgulayan Mill, </w:t>
      </w:r>
      <w:r w:rsidR="00E343C9" w:rsidRPr="001E3947">
        <w:rPr>
          <w:rFonts w:ascii="Times New Roman" w:hAnsi="Times New Roman" w:cs="Times New Roman"/>
          <w:lang w:val="tr-TR"/>
        </w:rPr>
        <w:t>imkân</w:t>
      </w:r>
      <w:r w:rsidR="005A24D8" w:rsidRPr="001E3947">
        <w:rPr>
          <w:rFonts w:ascii="Times New Roman" w:hAnsi="Times New Roman" w:cs="Times New Roman"/>
          <w:lang w:val="tr-TR"/>
        </w:rPr>
        <w:t xml:space="preserve"> tanındığı halde siyasal süreçlerden kendisini uzak</w:t>
      </w:r>
      <w:r w:rsidR="00CA0F23" w:rsidRPr="001E3947">
        <w:rPr>
          <w:rFonts w:ascii="Times New Roman" w:hAnsi="Times New Roman" w:cs="Times New Roman"/>
          <w:lang w:val="tr-TR"/>
        </w:rPr>
        <w:t xml:space="preserve"> tutan</w:t>
      </w:r>
      <w:r w:rsidR="00573821" w:rsidRPr="001E3947">
        <w:rPr>
          <w:rFonts w:ascii="Times New Roman" w:hAnsi="Times New Roman" w:cs="Times New Roman"/>
          <w:lang w:val="tr-TR"/>
        </w:rPr>
        <w:t xml:space="preserve"> insanları </w:t>
      </w:r>
      <w:r w:rsidR="00D122F0" w:rsidRPr="001E3947">
        <w:rPr>
          <w:rFonts w:ascii="Times New Roman" w:hAnsi="Times New Roman" w:cs="Times New Roman"/>
          <w:lang w:val="tr-TR"/>
        </w:rPr>
        <w:t>da ağır şekilde eleştirmekte, siyasal katılımın insanların kendi ülkelerine, şehirlerine duydukları aidiyet ve çıkar duygusunun bir sonucu olduğu belirtmektedir.</w:t>
      </w:r>
    </w:p>
    <w:p w:rsidR="00CC6971" w:rsidRPr="00EC5A78" w:rsidRDefault="005A24D8" w:rsidP="00CE6A03">
      <w:pPr>
        <w:spacing w:line="20" w:lineRule="atLeast"/>
        <w:ind w:left="567"/>
        <w:jc w:val="both"/>
        <w:rPr>
          <w:rFonts w:ascii="Times New Roman" w:hAnsi="Times New Roman" w:cs="Times New Roman"/>
          <w:lang w:val="tr-TR"/>
        </w:rPr>
      </w:pPr>
      <w:r w:rsidRPr="00EC5A78">
        <w:rPr>
          <w:rFonts w:ascii="Times New Roman" w:hAnsi="Times New Roman" w:cs="Times New Roman"/>
          <w:lang w:val="tr-TR"/>
        </w:rPr>
        <w:t xml:space="preserve">Modern zamanlarda siyasete </w:t>
      </w:r>
      <w:r w:rsidR="00802C23" w:rsidRPr="00EC5A78">
        <w:rPr>
          <w:rFonts w:ascii="Times New Roman" w:hAnsi="Times New Roman" w:cs="Times New Roman"/>
          <w:lang w:val="tr-TR"/>
        </w:rPr>
        <w:t>aktif bir ilgi göstermek, zihni</w:t>
      </w:r>
      <w:r w:rsidRPr="00EC5A78">
        <w:rPr>
          <w:rFonts w:ascii="Times New Roman" w:hAnsi="Times New Roman" w:cs="Times New Roman"/>
          <w:lang w:val="tr-TR"/>
        </w:rPr>
        <w:t xml:space="preserve"> daha önemli meselelere ve düşüncelere yükselten ilk şeydir, bireysel ve ailevi bencilliğin dar kalıplarından kurtulmanın ilk adımıdır, gündelik meşguliyetlerde</w:t>
      </w:r>
      <w:r w:rsidR="00802C23" w:rsidRPr="00EC5A78">
        <w:rPr>
          <w:rFonts w:ascii="Times New Roman" w:hAnsi="Times New Roman" w:cs="Times New Roman"/>
          <w:lang w:val="tr-TR"/>
        </w:rPr>
        <w:t xml:space="preserve">n ilk kez dışarıya açılmaktır. </w:t>
      </w:r>
      <w:r w:rsidRPr="00EC5A78">
        <w:rPr>
          <w:rFonts w:ascii="Times New Roman" w:hAnsi="Times New Roman" w:cs="Times New Roman"/>
          <w:lang w:val="tr-TR"/>
        </w:rPr>
        <w:t xml:space="preserve">Özgür bir ülkede yasaklanmadığı halde siyasete ilgi göstermeyen bir kişi aşırı ilgisiz, aşırı aptal veya aşırı bencil olmalıdır. Bu bireyin kendisini ve kişisel bağlantılarını doğrudan ilgilendirmedikçe başka hiç bir şeyle ilgilenmeyeceğini göstermektedir. Kendi ülkesine, kendi şehrine ortak bir çıkar duygusu hisseden bir kişinin siyasete ilgi duymaması zaten </w:t>
      </w:r>
      <w:r w:rsidR="00E343C9" w:rsidRPr="00EC5A78">
        <w:rPr>
          <w:rFonts w:ascii="Times New Roman" w:hAnsi="Times New Roman" w:cs="Times New Roman"/>
          <w:lang w:val="tr-TR"/>
        </w:rPr>
        <w:t>imkânsızdır</w:t>
      </w:r>
      <w:r w:rsidRPr="00EC5A78">
        <w:rPr>
          <w:rFonts w:ascii="Times New Roman" w:hAnsi="Times New Roman" w:cs="Times New Roman"/>
          <w:lang w:val="tr-TR"/>
        </w:rPr>
        <w:t>.</w:t>
      </w:r>
      <w:r w:rsidR="00CC6971" w:rsidRPr="00EC5A78">
        <w:rPr>
          <w:rFonts w:ascii="Times New Roman" w:hAnsi="Times New Roman" w:cs="Times New Roman"/>
          <w:lang w:val="tr-TR"/>
        </w:rPr>
        <w:t xml:space="preserve">  (</w:t>
      </w:r>
      <w:r w:rsidR="00853F49" w:rsidRPr="00EC5A78">
        <w:rPr>
          <w:rFonts w:ascii="Times New Roman" w:hAnsi="Times New Roman" w:cs="Times New Roman"/>
          <w:lang w:val="tr-TR"/>
        </w:rPr>
        <w:t>Mill, 1977, s.</w:t>
      </w:r>
      <w:r w:rsidR="00CC6971" w:rsidRPr="00EC5A78">
        <w:rPr>
          <w:rFonts w:ascii="Times New Roman" w:hAnsi="Times New Roman" w:cs="Times New Roman"/>
          <w:lang w:val="tr-TR"/>
        </w:rPr>
        <w:t xml:space="preserve"> 322-323)</w:t>
      </w:r>
    </w:p>
    <w:p w:rsidR="008469BD" w:rsidRPr="001E3947" w:rsidRDefault="004832DE" w:rsidP="001E3947">
      <w:pPr>
        <w:spacing w:line="20" w:lineRule="atLeast"/>
        <w:jc w:val="both"/>
        <w:rPr>
          <w:rFonts w:ascii="Times New Roman" w:hAnsi="Times New Roman" w:cs="Times New Roman"/>
          <w:lang w:val="tr-TR"/>
        </w:rPr>
      </w:pPr>
      <w:r w:rsidRPr="001E3947">
        <w:rPr>
          <w:rFonts w:ascii="Times New Roman" w:hAnsi="Times New Roman" w:cs="Times New Roman"/>
          <w:lang w:val="tr-TR"/>
        </w:rPr>
        <w:t>Mill düşüncesinde siyasal katılım eğitici bir niteliğe sahiptir</w:t>
      </w:r>
      <w:r w:rsidR="008469BD" w:rsidRPr="001E3947">
        <w:rPr>
          <w:rFonts w:ascii="Times New Roman" w:hAnsi="Times New Roman" w:cs="Times New Roman"/>
          <w:lang w:val="tr-TR"/>
        </w:rPr>
        <w:t>. İnsanların sosyal ve kamusal faaliyetlere katılımının, onların entelektüel ve ahlaki kapasitelerini geliştireceğini de savunmaktadır.</w:t>
      </w:r>
    </w:p>
    <w:p w:rsidR="005A24D8" w:rsidRPr="00EC5A78" w:rsidRDefault="004832DE" w:rsidP="006636E1">
      <w:pPr>
        <w:spacing w:line="20" w:lineRule="atLeast"/>
        <w:ind w:left="567"/>
        <w:jc w:val="both"/>
        <w:rPr>
          <w:rFonts w:ascii="Times New Roman" w:hAnsi="Times New Roman" w:cs="Times New Roman"/>
          <w:lang w:val="tr-TR"/>
        </w:rPr>
      </w:pPr>
      <w:r w:rsidRPr="00EC5A78">
        <w:rPr>
          <w:rFonts w:ascii="Times New Roman" w:hAnsi="Times New Roman" w:cs="Times New Roman"/>
          <w:lang w:val="tr-TR"/>
        </w:rPr>
        <w:t>İnsanlar</w:t>
      </w:r>
      <w:r w:rsidR="00D42BEB" w:rsidRPr="00EC5A78">
        <w:rPr>
          <w:rFonts w:ascii="Times New Roman" w:hAnsi="Times New Roman" w:cs="Times New Roman"/>
          <w:lang w:val="tr-TR"/>
        </w:rPr>
        <w:t>ın</w:t>
      </w:r>
      <w:r w:rsidRPr="00EC5A78">
        <w:rPr>
          <w:rFonts w:ascii="Times New Roman" w:hAnsi="Times New Roman" w:cs="Times New Roman"/>
          <w:lang w:val="tr-TR"/>
        </w:rPr>
        <w:t xml:space="preserve"> karar alma sürecine </w:t>
      </w:r>
      <w:r w:rsidR="00D42BEB" w:rsidRPr="00EC5A78">
        <w:rPr>
          <w:rFonts w:ascii="Times New Roman" w:hAnsi="Times New Roman" w:cs="Times New Roman"/>
          <w:lang w:val="tr-TR"/>
        </w:rPr>
        <w:t xml:space="preserve">katılması, </w:t>
      </w:r>
      <w:r w:rsidR="00E343C9" w:rsidRPr="00EC5A78">
        <w:rPr>
          <w:rFonts w:ascii="Times New Roman" w:hAnsi="Times New Roman" w:cs="Times New Roman"/>
          <w:lang w:val="tr-TR"/>
        </w:rPr>
        <w:t>siyasi</w:t>
      </w:r>
      <w:r w:rsidR="005A24D8" w:rsidRPr="00EC5A78">
        <w:rPr>
          <w:rFonts w:ascii="Times New Roman" w:hAnsi="Times New Roman" w:cs="Times New Roman"/>
          <w:lang w:val="tr-TR"/>
        </w:rPr>
        <w:t xml:space="preserve"> ve diğer seçim</w:t>
      </w:r>
      <w:r w:rsidR="00D42BEB" w:rsidRPr="00EC5A78">
        <w:rPr>
          <w:rFonts w:ascii="Times New Roman" w:hAnsi="Times New Roman" w:cs="Times New Roman"/>
          <w:lang w:val="tr-TR"/>
        </w:rPr>
        <w:t xml:space="preserve"> ile ilgili haklarına sahip olması</w:t>
      </w:r>
      <w:r w:rsidR="005A24D8" w:rsidRPr="00EC5A78">
        <w:rPr>
          <w:rFonts w:ascii="Times New Roman" w:hAnsi="Times New Roman" w:cs="Times New Roman"/>
          <w:lang w:val="tr-TR"/>
        </w:rPr>
        <w:t xml:space="preserve"> ve</w:t>
      </w:r>
      <w:r w:rsidR="00D42BEB" w:rsidRPr="00EC5A78">
        <w:rPr>
          <w:rFonts w:ascii="Times New Roman" w:hAnsi="Times New Roman" w:cs="Times New Roman"/>
          <w:lang w:val="tr-TR"/>
        </w:rPr>
        <w:t xml:space="preserve"> bu haklarını kullanması insanların</w:t>
      </w:r>
      <w:r w:rsidR="005A24D8" w:rsidRPr="00EC5A78">
        <w:rPr>
          <w:rFonts w:ascii="Times New Roman" w:hAnsi="Times New Roman" w:cs="Times New Roman"/>
          <w:lang w:val="tr-TR"/>
        </w:rPr>
        <w:t xml:space="preserve"> popüler zihni</w:t>
      </w:r>
      <w:r w:rsidR="00D42BEB" w:rsidRPr="00EC5A78">
        <w:rPr>
          <w:rFonts w:ascii="Times New Roman" w:hAnsi="Times New Roman" w:cs="Times New Roman"/>
          <w:lang w:val="tr-TR"/>
        </w:rPr>
        <w:t>ni</w:t>
      </w:r>
      <w:r w:rsidR="005A24D8" w:rsidRPr="00EC5A78">
        <w:rPr>
          <w:rFonts w:ascii="Times New Roman" w:hAnsi="Times New Roman" w:cs="Times New Roman"/>
          <w:lang w:val="tr-TR"/>
        </w:rPr>
        <w:t xml:space="preserve"> hem moral hem de düşünsel anlamda eği</w:t>
      </w:r>
      <w:r w:rsidR="00315AD5" w:rsidRPr="00EC5A78">
        <w:rPr>
          <w:rFonts w:ascii="Times New Roman" w:hAnsi="Times New Roman" w:cs="Times New Roman"/>
          <w:lang w:val="tr-TR"/>
        </w:rPr>
        <w:t xml:space="preserve">ten en temel araçlardan biridir </w:t>
      </w:r>
      <w:r w:rsidR="00002762" w:rsidRPr="00EC5A78">
        <w:rPr>
          <w:rFonts w:ascii="Times New Roman" w:hAnsi="Times New Roman" w:cs="Times New Roman"/>
          <w:lang w:val="tr-TR"/>
        </w:rPr>
        <w:t xml:space="preserve"> (</w:t>
      </w:r>
      <w:r w:rsidR="00853F49" w:rsidRPr="00EC5A78">
        <w:rPr>
          <w:rFonts w:ascii="Times New Roman" w:hAnsi="Times New Roman" w:cs="Times New Roman"/>
          <w:lang w:val="tr-TR"/>
        </w:rPr>
        <w:t>Mill, 1977, s.</w:t>
      </w:r>
      <w:r w:rsidR="00002762" w:rsidRPr="00EC5A78">
        <w:rPr>
          <w:rFonts w:ascii="Times New Roman" w:hAnsi="Times New Roman" w:cs="Times New Roman"/>
          <w:lang w:val="tr-TR"/>
        </w:rPr>
        <w:t xml:space="preserve"> 32</w:t>
      </w:r>
      <w:r w:rsidR="00FA22F4" w:rsidRPr="00EC5A78">
        <w:rPr>
          <w:rFonts w:ascii="Times New Roman" w:hAnsi="Times New Roman" w:cs="Times New Roman"/>
          <w:lang w:val="tr-TR"/>
        </w:rPr>
        <w:t>3</w:t>
      </w:r>
      <w:r w:rsidR="00F404E9" w:rsidRPr="00EC5A78">
        <w:rPr>
          <w:rFonts w:ascii="Times New Roman" w:hAnsi="Times New Roman" w:cs="Times New Roman"/>
          <w:lang w:val="tr-TR"/>
        </w:rPr>
        <w:t>)</w:t>
      </w:r>
      <w:r w:rsidR="005A24D8" w:rsidRPr="00EC5A78">
        <w:rPr>
          <w:rFonts w:ascii="Times New Roman" w:hAnsi="Times New Roman" w:cs="Times New Roman"/>
          <w:lang w:val="tr-TR"/>
        </w:rPr>
        <w:t xml:space="preserve"> </w:t>
      </w:r>
    </w:p>
    <w:p w:rsidR="00FF35F8" w:rsidRPr="001E3947" w:rsidRDefault="00FF35F8" w:rsidP="001E3947">
      <w:pPr>
        <w:spacing w:line="20" w:lineRule="atLeast"/>
        <w:jc w:val="both"/>
        <w:rPr>
          <w:rFonts w:ascii="Times New Roman" w:hAnsi="Times New Roman" w:cs="Times New Roman"/>
          <w:lang w:val="tr-TR"/>
        </w:rPr>
      </w:pPr>
      <w:r w:rsidRPr="001E3947">
        <w:rPr>
          <w:rFonts w:ascii="Times New Roman" w:hAnsi="Times New Roman" w:cs="Times New Roman"/>
          <w:lang w:val="tr-TR"/>
        </w:rPr>
        <w:t xml:space="preserve">Mill, siyasal katılımı sadece ulusal seçimlere katılmakla sınırlamaz. Mill </w:t>
      </w:r>
      <w:r w:rsidR="00660630" w:rsidRPr="001E3947">
        <w:rPr>
          <w:rFonts w:ascii="Times New Roman" w:hAnsi="Times New Roman" w:cs="Times New Roman"/>
          <w:lang w:val="tr-TR"/>
        </w:rPr>
        <w:t>vatandaşların</w:t>
      </w:r>
      <w:r w:rsidRPr="001E3947">
        <w:rPr>
          <w:rFonts w:ascii="Times New Roman" w:hAnsi="Times New Roman" w:cs="Times New Roman"/>
          <w:lang w:val="tr-TR"/>
        </w:rPr>
        <w:t xml:space="preserve"> yerel siyasete ve karar alma sürecine, kooperatiflere de kat</w:t>
      </w:r>
      <w:r w:rsidR="00F679B0" w:rsidRPr="001E3947">
        <w:rPr>
          <w:rFonts w:ascii="Times New Roman" w:hAnsi="Times New Roman" w:cs="Times New Roman"/>
          <w:lang w:val="tr-TR"/>
        </w:rPr>
        <w:t>ılmalarını savunmaktadır (Zakara</w:t>
      </w:r>
      <w:r w:rsidRPr="001E3947">
        <w:rPr>
          <w:rFonts w:ascii="Times New Roman" w:hAnsi="Times New Roman" w:cs="Times New Roman"/>
          <w:lang w:val="tr-TR"/>
        </w:rPr>
        <w:t>s,</w:t>
      </w:r>
      <w:r w:rsidR="00F679B0" w:rsidRPr="001E3947">
        <w:rPr>
          <w:rFonts w:ascii="Times New Roman" w:hAnsi="Times New Roman" w:cs="Times New Roman"/>
          <w:lang w:val="tr-TR"/>
        </w:rPr>
        <w:t xml:space="preserve"> </w:t>
      </w:r>
      <w:r w:rsidR="00D7472E">
        <w:rPr>
          <w:rFonts w:ascii="Times New Roman" w:hAnsi="Times New Roman" w:cs="Times New Roman"/>
          <w:lang w:val="tr-TR"/>
        </w:rPr>
        <w:t xml:space="preserve">2007, s. </w:t>
      </w:r>
      <w:r w:rsidR="00E343C9" w:rsidRPr="001E3947">
        <w:rPr>
          <w:rFonts w:ascii="Times New Roman" w:hAnsi="Times New Roman" w:cs="Times New Roman"/>
          <w:lang w:val="tr-TR"/>
        </w:rPr>
        <w:t xml:space="preserve"> 200</w:t>
      </w:r>
      <w:r w:rsidR="002E707F" w:rsidRPr="001E3947">
        <w:rPr>
          <w:rFonts w:ascii="Times New Roman" w:hAnsi="Times New Roman" w:cs="Times New Roman"/>
          <w:lang w:val="tr-TR"/>
        </w:rPr>
        <w:t>).</w:t>
      </w:r>
    </w:p>
    <w:p w:rsidR="00FF35F8" w:rsidRPr="001E3947" w:rsidRDefault="00FF35F8" w:rsidP="001E3947">
      <w:pPr>
        <w:spacing w:line="20" w:lineRule="atLeast"/>
        <w:jc w:val="both"/>
        <w:rPr>
          <w:rFonts w:ascii="Times New Roman" w:hAnsi="Times New Roman" w:cs="Times New Roman"/>
          <w:lang w:val="tr-TR"/>
        </w:rPr>
      </w:pPr>
      <w:r w:rsidRPr="001E3947">
        <w:rPr>
          <w:rFonts w:ascii="Times New Roman" w:hAnsi="Times New Roman" w:cs="Times New Roman"/>
          <w:lang w:val="tr-TR"/>
        </w:rPr>
        <w:t xml:space="preserve">Siyasal katılımın “iyi” bir şey olmaktan ziyade “zorunlu” olduğunu ifade eden Mill, </w:t>
      </w:r>
      <w:r w:rsidR="00E343C9" w:rsidRPr="001E3947">
        <w:rPr>
          <w:rFonts w:ascii="Times New Roman" w:hAnsi="Times New Roman" w:cs="Times New Roman"/>
          <w:lang w:val="tr-TR"/>
        </w:rPr>
        <w:t>Mecellenin</w:t>
      </w:r>
      <w:r w:rsidRPr="001E3947">
        <w:rPr>
          <w:rFonts w:ascii="Times New Roman" w:hAnsi="Times New Roman" w:cs="Times New Roman"/>
          <w:lang w:val="tr-TR"/>
        </w:rPr>
        <w:t xml:space="preserve"> “def-i mefâsid celb-i menâfi’den evlâdır” hükmünü </w:t>
      </w:r>
      <w:r w:rsidR="00E343C9" w:rsidRPr="001E3947">
        <w:rPr>
          <w:rFonts w:ascii="Times New Roman" w:hAnsi="Times New Roman" w:cs="Times New Roman"/>
          <w:lang w:val="tr-TR"/>
        </w:rPr>
        <w:t>andırırcasına kadın</w:t>
      </w:r>
      <w:r w:rsidRPr="001E3947">
        <w:rPr>
          <w:rFonts w:ascii="Times New Roman" w:hAnsi="Times New Roman" w:cs="Times New Roman"/>
          <w:lang w:val="tr-TR"/>
        </w:rPr>
        <w:t xml:space="preserve"> ve erkeklerin yönetilmekten ziyade kötü yönetilmemek için siyasal haklara ihtiyaç duydukl</w:t>
      </w:r>
      <w:r w:rsidR="00600DE5" w:rsidRPr="001E3947">
        <w:rPr>
          <w:rFonts w:ascii="Times New Roman" w:hAnsi="Times New Roman" w:cs="Times New Roman"/>
          <w:lang w:val="tr-TR"/>
        </w:rPr>
        <w:t>arını belirtmektedir (</w:t>
      </w:r>
      <w:r w:rsidR="00561539">
        <w:rPr>
          <w:rFonts w:ascii="Times New Roman" w:hAnsi="Times New Roman" w:cs="Times New Roman"/>
          <w:lang w:val="tr-TR"/>
        </w:rPr>
        <w:t>Mill, 2009a, s.</w:t>
      </w:r>
      <w:r w:rsidRPr="001E3947">
        <w:rPr>
          <w:rFonts w:ascii="Times New Roman" w:hAnsi="Times New Roman" w:cs="Times New Roman"/>
          <w:lang w:val="tr-TR"/>
        </w:rPr>
        <w:t xml:space="preserve"> 214).  </w:t>
      </w:r>
    </w:p>
    <w:p w:rsidR="00D362E7" w:rsidRPr="001E3947" w:rsidRDefault="00B71092" w:rsidP="001E3947">
      <w:pPr>
        <w:spacing w:line="20" w:lineRule="atLeast"/>
        <w:jc w:val="both"/>
        <w:rPr>
          <w:rFonts w:ascii="Times New Roman" w:hAnsi="Times New Roman" w:cs="Times New Roman"/>
          <w:lang w:val="tr-TR"/>
        </w:rPr>
      </w:pPr>
      <w:r w:rsidRPr="001E3947">
        <w:rPr>
          <w:rFonts w:ascii="Times New Roman" w:hAnsi="Times New Roman" w:cs="Times New Roman"/>
          <w:lang w:val="tr-TR"/>
        </w:rPr>
        <w:t xml:space="preserve">Mill siyasal katılımı bireylerin erdemini yükselten, değerli kılan bir olgu olduğunu belirtirken, kast ettiği bireylerin kendi kendilerini doğrudan yönetmesi değildir. Mill, </w:t>
      </w:r>
      <w:r w:rsidR="00A44724" w:rsidRPr="001E3947">
        <w:rPr>
          <w:rFonts w:ascii="Times New Roman" w:hAnsi="Times New Roman" w:cs="Times New Roman"/>
          <w:lang w:val="tr-TR"/>
        </w:rPr>
        <w:t xml:space="preserve">yukarıda da ifade edildiği gibi </w:t>
      </w:r>
      <w:r w:rsidR="00D362E7" w:rsidRPr="001E3947">
        <w:rPr>
          <w:rFonts w:ascii="Times New Roman" w:hAnsi="Times New Roman" w:cs="Times New Roman"/>
          <w:lang w:val="tr-TR"/>
        </w:rPr>
        <w:t>en ideal hükümet sisteminin temsili demokrasi olduğu</w:t>
      </w:r>
      <w:r w:rsidR="00823832">
        <w:rPr>
          <w:rFonts w:ascii="Times New Roman" w:hAnsi="Times New Roman" w:cs="Times New Roman"/>
          <w:lang w:val="tr-TR"/>
        </w:rPr>
        <w:t>nu</w:t>
      </w:r>
      <w:r w:rsidR="00D362E7" w:rsidRPr="001E3947">
        <w:rPr>
          <w:rFonts w:ascii="Times New Roman" w:hAnsi="Times New Roman" w:cs="Times New Roman"/>
          <w:lang w:val="tr-TR"/>
        </w:rPr>
        <w:t xml:space="preserve"> belirtir.</w:t>
      </w:r>
    </w:p>
    <w:p w:rsidR="0028797A" w:rsidRPr="00A55E58" w:rsidRDefault="00D362E7" w:rsidP="00EC34BD">
      <w:pPr>
        <w:spacing w:line="20" w:lineRule="atLeast"/>
        <w:ind w:left="567"/>
        <w:jc w:val="both"/>
        <w:rPr>
          <w:rFonts w:ascii="Times New Roman" w:hAnsi="Times New Roman" w:cs="Times New Roman"/>
          <w:lang w:val="tr-TR"/>
        </w:rPr>
      </w:pPr>
      <w:r w:rsidRPr="00A55E58">
        <w:rPr>
          <w:rFonts w:ascii="Times New Roman" w:hAnsi="Times New Roman" w:cs="Times New Roman"/>
          <w:lang w:val="tr-TR"/>
        </w:rPr>
        <w:lastRenderedPageBreak/>
        <w:t xml:space="preserve"> </w:t>
      </w:r>
      <w:r w:rsidR="0028797A" w:rsidRPr="00A55E58">
        <w:rPr>
          <w:rFonts w:ascii="Times New Roman" w:hAnsi="Times New Roman" w:cs="Times New Roman"/>
          <w:lang w:val="tr-TR"/>
        </w:rPr>
        <w:t xml:space="preserve">İdeal olarak en iyi hükümet biçiminin, egemenliğin ya da en üst kontrol gücünün son kertede topluluğun tamamına tahsis edildiği yönetim anlayışı olduğunu göstermekte bir zorluk yoktur. Her </w:t>
      </w:r>
      <w:r w:rsidR="00E343C9" w:rsidRPr="00A55E58">
        <w:rPr>
          <w:rFonts w:ascii="Times New Roman" w:hAnsi="Times New Roman" w:cs="Times New Roman"/>
          <w:lang w:val="tr-TR"/>
        </w:rPr>
        <w:t>vatandaş bahsi</w:t>
      </w:r>
      <w:r w:rsidR="0028797A" w:rsidRPr="00A55E58">
        <w:rPr>
          <w:rFonts w:ascii="Times New Roman" w:hAnsi="Times New Roman" w:cs="Times New Roman"/>
          <w:lang w:val="tr-TR"/>
        </w:rPr>
        <w:t xml:space="preserve"> geçen nihai egemenliğin kullanımında sadece söz sahibi değildir; aynı zamanda en azından zaman zaman yerel veya genel kamusal faaliyetlerde aktif olarak </w:t>
      </w:r>
      <w:r w:rsidR="00A555ED" w:rsidRPr="00A55E58">
        <w:rPr>
          <w:rFonts w:ascii="Times New Roman" w:hAnsi="Times New Roman" w:cs="Times New Roman"/>
          <w:lang w:val="tr-TR"/>
        </w:rPr>
        <w:t xml:space="preserve">görev alma </w:t>
      </w:r>
      <w:r w:rsidR="00E343C9" w:rsidRPr="00A55E58">
        <w:rPr>
          <w:rFonts w:ascii="Times New Roman" w:hAnsi="Times New Roman" w:cs="Times New Roman"/>
          <w:lang w:val="tr-TR"/>
        </w:rPr>
        <w:t>imkânına</w:t>
      </w:r>
      <w:r w:rsidR="00A555ED" w:rsidRPr="00A55E58">
        <w:rPr>
          <w:rFonts w:ascii="Times New Roman" w:hAnsi="Times New Roman" w:cs="Times New Roman"/>
          <w:lang w:val="tr-TR"/>
        </w:rPr>
        <w:t xml:space="preserve"> da sahiptir</w:t>
      </w:r>
      <w:r w:rsidR="00600DE5" w:rsidRPr="00A55E58">
        <w:rPr>
          <w:rFonts w:ascii="Times New Roman" w:hAnsi="Times New Roman" w:cs="Times New Roman"/>
          <w:lang w:val="tr-TR"/>
        </w:rPr>
        <w:t xml:space="preserve"> (</w:t>
      </w:r>
      <w:r w:rsidR="00561539" w:rsidRPr="00A55E58">
        <w:rPr>
          <w:rFonts w:ascii="Times New Roman" w:hAnsi="Times New Roman" w:cs="Times New Roman"/>
          <w:lang w:val="tr-TR"/>
        </w:rPr>
        <w:t>Mill, 2009a, s.</w:t>
      </w:r>
      <w:r w:rsidR="0028797A" w:rsidRPr="00A55E58">
        <w:rPr>
          <w:rFonts w:ascii="Times New Roman" w:hAnsi="Times New Roman" w:cs="Times New Roman"/>
          <w:lang w:val="tr-TR"/>
        </w:rPr>
        <w:t xml:space="preserve"> 69).</w:t>
      </w:r>
    </w:p>
    <w:p w:rsidR="0092001C" w:rsidRPr="001E3947" w:rsidRDefault="00D362E7" w:rsidP="001E3947">
      <w:pPr>
        <w:spacing w:line="20" w:lineRule="atLeast"/>
        <w:jc w:val="both"/>
        <w:rPr>
          <w:rFonts w:ascii="Times New Roman" w:hAnsi="Times New Roman" w:cs="Times New Roman"/>
          <w:lang w:val="tr-TR"/>
        </w:rPr>
      </w:pPr>
      <w:r w:rsidRPr="001E3947">
        <w:rPr>
          <w:rFonts w:ascii="Times New Roman" w:hAnsi="Times New Roman" w:cs="Times New Roman"/>
          <w:lang w:val="tr-TR"/>
        </w:rPr>
        <w:t>Mill</w:t>
      </w:r>
      <w:r w:rsidR="00E8632C" w:rsidRPr="001E3947">
        <w:rPr>
          <w:rFonts w:ascii="Times New Roman" w:hAnsi="Times New Roman" w:cs="Times New Roman"/>
          <w:lang w:val="tr-TR"/>
        </w:rPr>
        <w:t>, siyasal katılımının kapsam ve yoğunluğunun mümkün mertebe geniş tutulması gerektiğini savunur; fakat</w:t>
      </w:r>
      <w:r w:rsidRPr="001E3947">
        <w:rPr>
          <w:rFonts w:ascii="Times New Roman" w:hAnsi="Times New Roman" w:cs="Times New Roman"/>
          <w:lang w:val="tr-TR"/>
        </w:rPr>
        <w:t xml:space="preserve"> tüm insanların kişisel olarak kamu faaliyetlerine doğrudan </w:t>
      </w:r>
      <w:r w:rsidR="00E37AC5" w:rsidRPr="001E3947">
        <w:rPr>
          <w:rFonts w:ascii="Times New Roman" w:hAnsi="Times New Roman" w:cs="Times New Roman"/>
          <w:lang w:val="tr-TR"/>
        </w:rPr>
        <w:t>katılımının mümkün olmaması nedeniyle temsili demokrasiyi öne çıkarmaktadır.</w:t>
      </w:r>
    </w:p>
    <w:p w:rsidR="0092001C" w:rsidRPr="00A55E58" w:rsidRDefault="00D20FEC" w:rsidP="00233A55">
      <w:pPr>
        <w:spacing w:line="20" w:lineRule="atLeast"/>
        <w:ind w:left="567"/>
        <w:jc w:val="both"/>
        <w:rPr>
          <w:rFonts w:ascii="Times New Roman" w:hAnsi="Times New Roman" w:cs="Times New Roman"/>
          <w:lang w:val="tr-TR"/>
        </w:rPr>
      </w:pPr>
      <w:r w:rsidRPr="00A55E58">
        <w:rPr>
          <w:rFonts w:ascii="Times New Roman" w:hAnsi="Times New Roman" w:cs="Times New Roman"/>
          <w:lang w:val="tr-TR"/>
        </w:rPr>
        <w:t>S</w:t>
      </w:r>
      <w:r w:rsidR="0092001C" w:rsidRPr="00A55E58">
        <w:rPr>
          <w:rFonts w:ascii="Times New Roman" w:hAnsi="Times New Roman" w:cs="Times New Roman"/>
          <w:lang w:val="tr-TR"/>
        </w:rPr>
        <w:t xml:space="preserve">osyal devletin bütün gerekliliklerini tam olarak </w:t>
      </w:r>
      <w:r w:rsidR="00E343C9" w:rsidRPr="00A55E58">
        <w:rPr>
          <w:rFonts w:ascii="Times New Roman" w:hAnsi="Times New Roman" w:cs="Times New Roman"/>
          <w:lang w:val="tr-TR"/>
        </w:rPr>
        <w:t>karşılayabilecek tek</w:t>
      </w:r>
      <w:r w:rsidR="0092001C" w:rsidRPr="00A55E58">
        <w:rPr>
          <w:rFonts w:ascii="Times New Roman" w:hAnsi="Times New Roman" w:cs="Times New Roman"/>
          <w:lang w:val="tr-TR"/>
        </w:rPr>
        <w:t xml:space="preserve"> yönetim biçiminin tüm insanların katılımına </w:t>
      </w:r>
      <w:r w:rsidR="00E343C9" w:rsidRPr="00A55E58">
        <w:rPr>
          <w:rFonts w:ascii="Times New Roman" w:hAnsi="Times New Roman" w:cs="Times New Roman"/>
          <w:lang w:val="tr-TR"/>
        </w:rPr>
        <w:t>imkân</w:t>
      </w:r>
      <w:r w:rsidR="0092001C" w:rsidRPr="00A55E58">
        <w:rPr>
          <w:rFonts w:ascii="Times New Roman" w:hAnsi="Times New Roman" w:cs="Times New Roman"/>
          <w:lang w:val="tr-TR"/>
        </w:rPr>
        <w:t xml:space="preserve"> sağlayan yönetim olduğu açıktır. En küçük kamusal faaliyette bile olsa </w:t>
      </w:r>
      <w:r w:rsidR="000F732A" w:rsidRPr="00A55E58">
        <w:rPr>
          <w:rFonts w:ascii="Times New Roman" w:hAnsi="Times New Roman" w:cs="Times New Roman"/>
          <w:lang w:val="tr-TR"/>
        </w:rPr>
        <w:t>herhangi bir katılım yararlıdır. Katılım, her yerde, toplumun genel gelişme derecesinin izin verdiği ölçüde büyük olmalıdır. Herkesin devletin egemen gücünün bir parçası olduğunu kabul etmekten daha fazla arzu edilen bir şey yoktur. Ancak herkesin kişisel olarak tüm kamu faaliyetlerinin yürütülmesine katılımının mümkün olmaması, mükemmel yönetimin ideal şeklinin temsili olmasını zorunlu kılmaktadır</w:t>
      </w:r>
      <w:r w:rsidR="00132496" w:rsidRPr="00A55E58">
        <w:rPr>
          <w:rFonts w:ascii="Times New Roman" w:hAnsi="Times New Roman" w:cs="Times New Roman"/>
          <w:lang w:val="tr-TR"/>
        </w:rPr>
        <w:t xml:space="preserve"> </w:t>
      </w:r>
      <w:r w:rsidR="00600DE5" w:rsidRPr="00A55E58">
        <w:rPr>
          <w:rFonts w:ascii="Times New Roman" w:hAnsi="Times New Roman" w:cs="Times New Roman"/>
          <w:lang w:val="tr-TR"/>
        </w:rPr>
        <w:t>(</w:t>
      </w:r>
      <w:r w:rsidR="00561539" w:rsidRPr="00A55E58">
        <w:rPr>
          <w:rFonts w:ascii="Times New Roman" w:hAnsi="Times New Roman" w:cs="Times New Roman"/>
          <w:lang w:val="tr-TR"/>
        </w:rPr>
        <w:t>Mill, 2009a, s.</w:t>
      </w:r>
      <w:r w:rsidR="000F732A" w:rsidRPr="00A55E58">
        <w:rPr>
          <w:rFonts w:ascii="Times New Roman" w:hAnsi="Times New Roman" w:cs="Times New Roman"/>
          <w:lang w:val="tr-TR"/>
        </w:rPr>
        <w:t xml:space="preserve"> 87)</w:t>
      </w:r>
      <w:r w:rsidR="00132496" w:rsidRPr="00A55E58">
        <w:rPr>
          <w:rFonts w:ascii="Times New Roman" w:hAnsi="Times New Roman" w:cs="Times New Roman"/>
          <w:lang w:val="tr-TR"/>
        </w:rPr>
        <w:t>.</w:t>
      </w:r>
    </w:p>
    <w:p w:rsidR="001E438B" w:rsidRPr="001E3947" w:rsidRDefault="0064460D" w:rsidP="001E3947">
      <w:pPr>
        <w:spacing w:line="20" w:lineRule="atLeast"/>
        <w:jc w:val="both"/>
        <w:rPr>
          <w:rFonts w:ascii="Times New Roman" w:hAnsi="Times New Roman" w:cs="Times New Roman"/>
          <w:lang w:val="tr-TR"/>
        </w:rPr>
      </w:pPr>
      <w:r w:rsidRPr="001E3947">
        <w:rPr>
          <w:rFonts w:ascii="Times New Roman" w:hAnsi="Times New Roman" w:cs="Times New Roman"/>
          <w:lang w:val="tr-TR"/>
        </w:rPr>
        <w:t xml:space="preserve">Mill’in temsili demokrasiyi savunmasında </w:t>
      </w:r>
      <w:r w:rsidR="00D820D0" w:rsidRPr="001E3947">
        <w:rPr>
          <w:rFonts w:ascii="Times New Roman" w:hAnsi="Times New Roman" w:cs="Times New Roman"/>
          <w:lang w:val="tr-TR"/>
        </w:rPr>
        <w:t xml:space="preserve">sadece </w:t>
      </w:r>
      <w:r w:rsidR="001E438B" w:rsidRPr="001E3947">
        <w:rPr>
          <w:rFonts w:ascii="Times New Roman" w:hAnsi="Times New Roman" w:cs="Times New Roman"/>
          <w:lang w:val="tr-TR"/>
        </w:rPr>
        <w:t xml:space="preserve">bireysel tatmin arayışlarına bir sınır koyduğu için değil; aynı zamanda bireyselliğin bağımsız gelişiminin önemli bir parçası olması </w:t>
      </w:r>
      <w:r w:rsidR="00E343C9" w:rsidRPr="001E3947">
        <w:rPr>
          <w:rFonts w:ascii="Times New Roman" w:hAnsi="Times New Roman" w:cs="Times New Roman"/>
          <w:lang w:val="tr-TR"/>
        </w:rPr>
        <w:t>da etkilidir</w:t>
      </w:r>
      <w:r w:rsidR="00F0404C" w:rsidRPr="001E3947">
        <w:rPr>
          <w:rFonts w:ascii="Times New Roman" w:hAnsi="Times New Roman" w:cs="Times New Roman"/>
          <w:lang w:val="tr-TR"/>
        </w:rPr>
        <w:t xml:space="preserve"> </w:t>
      </w:r>
      <w:r w:rsidR="000D7D51">
        <w:rPr>
          <w:rFonts w:ascii="Times New Roman" w:hAnsi="Times New Roman" w:cs="Times New Roman"/>
          <w:lang w:val="tr-TR"/>
        </w:rPr>
        <w:t>(Held, 2006, s.</w:t>
      </w:r>
      <w:r w:rsidR="001E438B" w:rsidRPr="001E3947">
        <w:rPr>
          <w:rFonts w:ascii="Times New Roman" w:hAnsi="Times New Roman" w:cs="Times New Roman"/>
          <w:lang w:val="tr-TR"/>
        </w:rPr>
        <w:t xml:space="preserve"> </w:t>
      </w:r>
      <w:r w:rsidR="00DC1F7A" w:rsidRPr="001E3947">
        <w:rPr>
          <w:rFonts w:ascii="Times New Roman" w:hAnsi="Times New Roman" w:cs="Times New Roman"/>
          <w:lang w:val="tr-TR"/>
        </w:rPr>
        <w:t xml:space="preserve">79). </w:t>
      </w:r>
    </w:p>
    <w:p w:rsidR="009F5FE5" w:rsidRPr="001E3947" w:rsidRDefault="00D74EED" w:rsidP="001E3947">
      <w:pPr>
        <w:spacing w:line="20" w:lineRule="atLeast"/>
        <w:jc w:val="both"/>
        <w:rPr>
          <w:rFonts w:ascii="Times New Roman" w:hAnsi="Times New Roman" w:cs="Times New Roman"/>
          <w:lang w:val="tr-TR"/>
        </w:rPr>
      </w:pPr>
      <w:r w:rsidRPr="001E3947">
        <w:rPr>
          <w:rFonts w:ascii="Times New Roman" w:hAnsi="Times New Roman" w:cs="Times New Roman"/>
          <w:lang w:val="tr-TR"/>
        </w:rPr>
        <w:t xml:space="preserve">Mill'de demokrasinin temel gayesi, insanların iktidar arzularını tatmin etmeleri değildir. Demokrasi </w:t>
      </w:r>
      <w:r w:rsidR="00E343C9" w:rsidRPr="001E3947">
        <w:rPr>
          <w:rFonts w:ascii="Times New Roman" w:hAnsi="Times New Roman" w:cs="Times New Roman"/>
          <w:lang w:val="tr-TR"/>
        </w:rPr>
        <w:t>insanların yöneticilerinin</w:t>
      </w:r>
      <w:r w:rsidRPr="001E3947">
        <w:rPr>
          <w:rFonts w:ascii="Times New Roman" w:hAnsi="Times New Roman" w:cs="Times New Roman"/>
          <w:lang w:val="tr-TR"/>
        </w:rPr>
        <w:t xml:space="preserve"> karar ve eylemlerini kontrol edip, değerlendirip ve sorgulamalarını sağlayarak özgürlü</w:t>
      </w:r>
      <w:r w:rsidR="006D24CB" w:rsidRPr="001E3947">
        <w:rPr>
          <w:rFonts w:ascii="Times New Roman" w:hAnsi="Times New Roman" w:cs="Times New Roman"/>
          <w:lang w:val="tr-TR"/>
        </w:rPr>
        <w:t>klerini güvence altına almalarını sağlamaktadır</w:t>
      </w:r>
      <w:r w:rsidRPr="001E3947">
        <w:rPr>
          <w:rFonts w:ascii="Times New Roman" w:hAnsi="Times New Roman" w:cs="Times New Roman"/>
          <w:lang w:val="tr-TR"/>
        </w:rPr>
        <w:t xml:space="preserve"> (</w:t>
      </w:r>
      <w:r w:rsidR="00853F49">
        <w:rPr>
          <w:rFonts w:ascii="Times New Roman" w:hAnsi="Times New Roman" w:cs="Times New Roman"/>
          <w:lang w:val="tr-TR"/>
        </w:rPr>
        <w:t xml:space="preserve">Urbinati, 2002, s. </w:t>
      </w:r>
      <w:r w:rsidR="00E343C9" w:rsidRPr="001E3947">
        <w:rPr>
          <w:rFonts w:ascii="Times New Roman" w:hAnsi="Times New Roman" w:cs="Times New Roman"/>
          <w:lang w:val="tr-TR"/>
        </w:rPr>
        <w:t>32</w:t>
      </w:r>
      <w:r w:rsidRPr="001E3947">
        <w:rPr>
          <w:rFonts w:ascii="Times New Roman" w:hAnsi="Times New Roman" w:cs="Times New Roman"/>
          <w:lang w:val="tr-TR"/>
        </w:rPr>
        <w:t>). Bu nedenle Mill</w:t>
      </w:r>
      <w:r w:rsidR="00326897" w:rsidRPr="001E3947">
        <w:rPr>
          <w:rFonts w:ascii="Times New Roman" w:hAnsi="Times New Roman" w:cs="Times New Roman"/>
          <w:lang w:val="tr-TR"/>
        </w:rPr>
        <w:t xml:space="preserve">’in benimsediği demokrasi modelinde </w:t>
      </w:r>
      <w:r w:rsidR="00C217F8" w:rsidRPr="001E3947">
        <w:rPr>
          <w:rFonts w:ascii="Times New Roman" w:hAnsi="Times New Roman" w:cs="Times New Roman"/>
          <w:lang w:val="tr-TR"/>
        </w:rPr>
        <w:t xml:space="preserve">kamusal karar alma sürecinin yasallığını destekleyen, gücün kötüye kullanımını engelleyen ve bireysel özgürlüğü koruyan önemli anti-majoriteryen kurumlar </w:t>
      </w:r>
      <w:r w:rsidR="00AA1A7A" w:rsidRPr="001E3947">
        <w:rPr>
          <w:rFonts w:ascii="Times New Roman" w:hAnsi="Times New Roman" w:cs="Times New Roman"/>
          <w:lang w:val="tr-TR"/>
        </w:rPr>
        <w:t>bulunmaktadır (Riley, 2</w:t>
      </w:r>
      <w:r w:rsidR="00F01B58">
        <w:rPr>
          <w:rFonts w:ascii="Times New Roman" w:hAnsi="Times New Roman" w:cs="Times New Roman"/>
          <w:lang w:val="tr-TR"/>
        </w:rPr>
        <w:t>007, s.</w:t>
      </w:r>
      <w:r w:rsidR="00AA1A7A" w:rsidRPr="001E3947">
        <w:rPr>
          <w:rFonts w:ascii="Times New Roman" w:hAnsi="Times New Roman" w:cs="Times New Roman"/>
          <w:lang w:val="tr-TR"/>
        </w:rPr>
        <w:t xml:space="preserve"> 222).</w:t>
      </w:r>
      <w:r w:rsidR="001C163B" w:rsidRPr="001E3947">
        <w:rPr>
          <w:rFonts w:ascii="Times New Roman" w:hAnsi="Times New Roman" w:cs="Times New Roman"/>
          <w:lang w:val="tr-TR"/>
        </w:rPr>
        <w:t xml:space="preserve"> </w:t>
      </w:r>
    </w:p>
    <w:p w:rsidR="00DB38B1" w:rsidRPr="001E3947" w:rsidRDefault="00DB38B1" w:rsidP="001E3947">
      <w:pPr>
        <w:spacing w:line="20" w:lineRule="atLeast"/>
        <w:jc w:val="both"/>
        <w:rPr>
          <w:rFonts w:ascii="Times New Roman" w:hAnsi="Times New Roman" w:cs="Times New Roman"/>
          <w:lang w:val="tr-TR"/>
        </w:rPr>
      </w:pPr>
    </w:p>
    <w:p w:rsidR="00BD6BBC" w:rsidRPr="00410D1D" w:rsidRDefault="00BD6BBC" w:rsidP="00410D1D">
      <w:pPr>
        <w:pStyle w:val="ListeParagraf"/>
        <w:numPr>
          <w:ilvl w:val="0"/>
          <w:numId w:val="1"/>
        </w:numPr>
        <w:spacing w:line="20" w:lineRule="atLeast"/>
        <w:rPr>
          <w:rFonts w:ascii="Times New Roman" w:hAnsi="Times New Roman" w:cs="Times New Roman"/>
          <w:b/>
          <w:lang w:val="tr-TR"/>
        </w:rPr>
      </w:pPr>
      <w:r w:rsidRPr="00410D1D">
        <w:rPr>
          <w:rFonts w:ascii="Times New Roman" w:hAnsi="Times New Roman" w:cs="Times New Roman"/>
          <w:b/>
          <w:lang w:val="tr-TR"/>
        </w:rPr>
        <w:t>ELİTİZM VE ELİT TEORİLERİ</w:t>
      </w:r>
    </w:p>
    <w:p w:rsidR="009C1798" w:rsidRDefault="00BD6BBC" w:rsidP="001E3947">
      <w:pPr>
        <w:spacing w:line="20" w:lineRule="atLeast"/>
        <w:jc w:val="both"/>
        <w:rPr>
          <w:rFonts w:ascii="Times New Roman" w:hAnsi="Times New Roman" w:cs="Times New Roman"/>
          <w:lang w:val="tr-TR"/>
        </w:rPr>
      </w:pPr>
      <w:r w:rsidRPr="001E3947">
        <w:rPr>
          <w:rFonts w:ascii="Times New Roman" w:hAnsi="Times New Roman" w:cs="Times New Roman"/>
          <w:lang w:val="tr-TR"/>
        </w:rPr>
        <w:t xml:space="preserve">Elit (seçkin) kelimesi </w:t>
      </w:r>
      <w:r w:rsidR="00660630" w:rsidRPr="001E3947">
        <w:rPr>
          <w:rFonts w:ascii="Times New Roman" w:hAnsi="Times New Roman" w:cs="Times New Roman"/>
          <w:lang w:val="tr-TR"/>
        </w:rPr>
        <w:t>on yedinci</w:t>
      </w:r>
      <w:r w:rsidRPr="001E3947">
        <w:rPr>
          <w:rFonts w:ascii="Times New Roman" w:hAnsi="Times New Roman" w:cs="Times New Roman"/>
          <w:lang w:val="tr-TR"/>
        </w:rPr>
        <w:t xml:space="preserve"> yüzyılda üstün nitelikte</w:t>
      </w:r>
      <w:r w:rsidR="0023758A" w:rsidRPr="001E3947">
        <w:rPr>
          <w:rFonts w:ascii="Times New Roman" w:hAnsi="Times New Roman" w:cs="Times New Roman"/>
          <w:lang w:val="tr-TR"/>
        </w:rPr>
        <w:t>ki</w:t>
      </w:r>
      <w:r w:rsidRPr="001E3947">
        <w:rPr>
          <w:rFonts w:ascii="Times New Roman" w:hAnsi="Times New Roman" w:cs="Times New Roman"/>
          <w:lang w:val="tr-TR"/>
        </w:rPr>
        <w:t xml:space="preserve"> lüks malları tanımlamak için ku</w:t>
      </w:r>
      <w:r w:rsidR="00D95951" w:rsidRPr="001E3947">
        <w:rPr>
          <w:rFonts w:ascii="Times New Roman" w:hAnsi="Times New Roman" w:cs="Times New Roman"/>
          <w:lang w:val="tr-TR"/>
        </w:rPr>
        <w:t>llanılmıştır. Sonradan bu sözcüğün</w:t>
      </w:r>
      <w:r w:rsidRPr="001E3947">
        <w:rPr>
          <w:rFonts w:ascii="Times New Roman" w:hAnsi="Times New Roman" w:cs="Times New Roman"/>
          <w:lang w:val="tr-TR"/>
        </w:rPr>
        <w:t xml:space="preserve"> kullanım alanı genişlemiş ve birinci sınıf askeri birlikle ya da soyluluktaki yüksek mertebeler gibi üst sosyal grupları kapsamaya başlamıştır. Seçkin kavramının sosyal ve siyasal literatürde sık kullanılmaya başlaması Kıta </w:t>
      </w:r>
      <w:r w:rsidR="00660630" w:rsidRPr="001E3947">
        <w:rPr>
          <w:rFonts w:ascii="Times New Roman" w:hAnsi="Times New Roman" w:cs="Times New Roman"/>
          <w:lang w:val="tr-TR"/>
        </w:rPr>
        <w:t>Avrupa’sında</w:t>
      </w:r>
      <w:r w:rsidRPr="001E3947">
        <w:rPr>
          <w:rFonts w:ascii="Times New Roman" w:hAnsi="Times New Roman" w:cs="Times New Roman"/>
          <w:lang w:val="tr-TR"/>
        </w:rPr>
        <w:t xml:space="preserve"> </w:t>
      </w:r>
      <w:r w:rsidR="00660630" w:rsidRPr="001E3947">
        <w:rPr>
          <w:rFonts w:ascii="Times New Roman" w:hAnsi="Times New Roman" w:cs="Times New Roman"/>
          <w:lang w:val="tr-TR"/>
        </w:rPr>
        <w:t>on dokuzuncu</w:t>
      </w:r>
      <w:r w:rsidRPr="001E3947">
        <w:rPr>
          <w:rFonts w:ascii="Times New Roman" w:hAnsi="Times New Roman" w:cs="Times New Roman"/>
          <w:lang w:val="tr-TR"/>
        </w:rPr>
        <w:t xml:space="preserve"> yüzyılın sonla</w:t>
      </w:r>
      <w:r w:rsidR="006C45F4">
        <w:rPr>
          <w:rFonts w:ascii="Times New Roman" w:hAnsi="Times New Roman" w:cs="Times New Roman"/>
          <w:lang w:val="tr-TR"/>
        </w:rPr>
        <w:t>r</w:t>
      </w:r>
      <w:r w:rsidR="00EE24ED">
        <w:rPr>
          <w:rFonts w:ascii="Times New Roman" w:hAnsi="Times New Roman" w:cs="Times New Roman"/>
          <w:lang w:val="tr-TR"/>
        </w:rPr>
        <w:t xml:space="preserve">ında olmuştur (Bottomore, 1997, </w:t>
      </w:r>
      <w:r w:rsidR="006C45F4">
        <w:rPr>
          <w:rFonts w:ascii="Times New Roman" w:hAnsi="Times New Roman" w:cs="Times New Roman"/>
          <w:lang w:val="tr-TR"/>
        </w:rPr>
        <w:t>s.</w:t>
      </w:r>
      <w:r w:rsidRPr="001E3947">
        <w:rPr>
          <w:rFonts w:ascii="Times New Roman" w:hAnsi="Times New Roman" w:cs="Times New Roman"/>
          <w:lang w:val="tr-TR"/>
        </w:rPr>
        <w:t xml:space="preserve"> 7-8)</w:t>
      </w:r>
      <w:r w:rsidR="00EE24ED">
        <w:rPr>
          <w:rFonts w:ascii="Times New Roman" w:hAnsi="Times New Roman" w:cs="Times New Roman"/>
          <w:lang w:val="tr-TR"/>
        </w:rPr>
        <w:t>.</w:t>
      </w:r>
      <w:r w:rsidRPr="001E3947">
        <w:rPr>
          <w:rFonts w:ascii="Times New Roman" w:hAnsi="Times New Roman" w:cs="Times New Roman"/>
          <w:lang w:val="tr-TR"/>
        </w:rPr>
        <w:t xml:space="preserve"> </w:t>
      </w:r>
    </w:p>
    <w:p w:rsidR="00BD6BBC" w:rsidRPr="001E3947" w:rsidRDefault="00D95951" w:rsidP="001E3947">
      <w:pPr>
        <w:spacing w:line="20" w:lineRule="atLeast"/>
        <w:jc w:val="both"/>
        <w:rPr>
          <w:rFonts w:ascii="Times New Roman" w:hAnsi="Times New Roman" w:cs="Times New Roman"/>
          <w:lang w:val="tr-TR"/>
        </w:rPr>
      </w:pPr>
      <w:r w:rsidRPr="001E3947">
        <w:rPr>
          <w:rFonts w:ascii="Times New Roman" w:hAnsi="Times New Roman" w:cs="Times New Roman"/>
          <w:lang w:val="tr-TR"/>
        </w:rPr>
        <w:t>Elitizm, s</w:t>
      </w:r>
      <w:r w:rsidR="00BD6BBC" w:rsidRPr="001E3947">
        <w:rPr>
          <w:rFonts w:ascii="Times New Roman" w:hAnsi="Times New Roman" w:cs="Times New Roman"/>
          <w:lang w:val="tr-TR"/>
        </w:rPr>
        <w:t>iyasi ve sosyal literatürde belli niteliklere sahip kişilerin</w:t>
      </w:r>
      <w:r w:rsidR="001303F9" w:rsidRPr="001E3947">
        <w:rPr>
          <w:rFonts w:ascii="Times New Roman" w:hAnsi="Times New Roman" w:cs="Times New Roman"/>
          <w:lang w:val="tr-TR"/>
        </w:rPr>
        <w:t xml:space="preserve"> (bir azınlığın)</w:t>
      </w:r>
      <w:r w:rsidR="00BD6BBC" w:rsidRPr="001E3947">
        <w:rPr>
          <w:rFonts w:ascii="Times New Roman" w:hAnsi="Times New Roman" w:cs="Times New Roman"/>
          <w:lang w:val="tr-TR"/>
        </w:rPr>
        <w:t xml:space="preserve"> devlet yönetiminde sorumlu olması, dolayısıyla aristokratik ve oligarşik bir </w:t>
      </w:r>
      <w:r w:rsidR="00BD6BBC" w:rsidRPr="001E3947">
        <w:rPr>
          <w:rFonts w:ascii="Times New Roman" w:hAnsi="Times New Roman" w:cs="Times New Roman"/>
          <w:lang w:val="tr-TR"/>
        </w:rPr>
        <w:lastRenderedPageBreak/>
        <w:t xml:space="preserve">düzenin varlığını </w:t>
      </w:r>
      <w:r w:rsidR="00CA3FA3" w:rsidRPr="001E3947">
        <w:rPr>
          <w:rFonts w:ascii="Times New Roman" w:hAnsi="Times New Roman" w:cs="Times New Roman"/>
          <w:lang w:val="tr-TR"/>
        </w:rPr>
        <w:t>tanımla</w:t>
      </w:r>
      <w:r w:rsidRPr="001E3947">
        <w:rPr>
          <w:rFonts w:ascii="Times New Roman" w:hAnsi="Times New Roman" w:cs="Times New Roman"/>
          <w:lang w:val="tr-TR"/>
        </w:rPr>
        <w:t xml:space="preserve">maktadır. </w:t>
      </w:r>
      <w:r w:rsidR="008E1B78">
        <w:rPr>
          <w:rFonts w:ascii="Times New Roman" w:hAnsi="Times New Roman" w:cs="Times New Roman"/>
          <w:lang w:val="tr-TR"/>
        </w:rPr>
        <w:t>Bu bağlamda e</w:t>
      </w:r>
      <w:r w:rsidRPr="001E3947">
        <w:rPr>
          <w:rFonts w:ascii="Times New Roman" w:hAnsi="Times New Roman" w:cs="Times New Roman"/>
          <w:lang w:val="tr-TR"/>
        </w:rPr>
        <w:t>litist düşünce</w:t>
      </w:r>
      <w:r w:rsidR="00CA3FA3" w:rsidRPr="001E3947">
        <w:rPr>
          <w:rFonts w:ascii="Times New Roman" w:hAnsi="Times New Roman" w:cs="Times New Roman"/>
          <w:lang w:val="tr-TR"/>
        </w:rPr>
        <w:t xml:space="preserve">, </w:t>
      </w:r>
      <w:r w:rsidR="00BD6BBC" w:rsidRPr="001E3947">
        <w:rPr>
          <w:rFonts w:ascii="Times New Roman" w:hAnsi="Times New Roman" w:cs="Times New Roman"/>
          <w:lang w:val="tr-TR"/>
        </w:rPr>
        <w:t xml:space="preserve">siyasetin özerk </w:t>
      </w:r>
      <w:r w:rsidR="00CA3FA3" w:rsidRPr="001E3947">
        <w:rPr>
          <w:rFonts w:ascii="Times New Roman" w:hAnsi="Times New Roman" w:cs="Times New Roman"/>
          <w:lang w:val="tr-TR"/>
        </w:rPr>
        <w:t>ve belirleyici olduğu görüşünden hareketle şekillenmiştir</w:t>
      </w:r>
      <w:r w:rsidR="006C45F4">
        <w:rPr>
          <w:rFonts w:ascii="Times New Roman" w:hAnsi="Times New Roman" w:cs="Times New Roman"/>
          <w:lang w:val="tr-TR"/>
        </w:rPr>
        <w:t xml:space="preserve"> (Vergin, 2003, s. </w:t>
      </w:r>
      <w:r w:rsidR="00BD6BBC" w:rsidRPr="001E3947">
        <w:rPr>
          <w:rFonts w:ascii="Times New Roman" w:hAnsi="Times New Roman" w:cs="Times New Roman"/>
          <w:lang w:val="tr-TR"/>
        </w:rPr>
        <w:t>111)</w:t>
      </w:r>
      <w:r w:rsidR="00CC1C06" w:rsidRPr="001E3947">
        <w:rPr>
          <w:rFonts w:ascii="Times New Roman" w:hAnsi="Times New Roman" w:cs="Times New Roman"/>
          <w:lang w:val="tr-TR"/>
        </w:rPr>
        <w:t>.</w:t>
      </w:r>
    </w:p>
    <w:p w:rsidR="00BD6BBC" w:rsidRPr="001E3947" w:rsidRDefault="00CC1C06" w:rsidP="001E3947">
      <w:pPr>
        <w:spacing w:line="20" w:lineRule="atLeast"/>
        <w:jc w:val="both"/>
        <w:rPr>
          <w:rFonts w:ascii="Times New Roman" w:hAnsi="Times New Roman" w:cs="Times New Roman"/>
          <w:lang w:val="tr-TR"/>
        </w:rPr>
      </w:pPr>
      <w:r w:rsidRPr="001E3947">
        <w:rPr>
          <w:rFonts w:ascii="Times New Roman" w:hAnsi="Times New Roman" w:cs="Times New Roman"/>
          <w:lang w:val="tr-TR"/>
        </w:rPr>
        <w:t xml:space="preserve">Elitizmin </w:t>
      </w:r>
      <w:r w:rsidR="004A3452" w:rsidRPr="001E3947">
        <w:rPr>
          <w:rFonts w:ascii="Times New Roman" w:hAnsi="Times New Roman" w:cs="Times New Roman"/>
          <w:lang w:val="tr-TR"/>
        </w:rPr>
        <w:t>kuramsal</w:t>
      </w:r>
      <w:r w:rsidRPr="001E3947">
        <w:rPr>
          <w:rFonts w:ascii="Times New Roman" w:hAnsi="Times New Roman" w:cs="Times New Roman"/>
          <w:lang w:val="tr-TR"/>
        </w:rPr>
        <w:t xml:space="preserve"> bir çerçeveye oturtulması</w:t>
      </w:r>
      <w:r w:rsidR="004A3452" w:rsidRPr="001E3947">
        <w:rPr>
          <w:rFonts w:ascii="Times New Roman" w:hAnsi="Times New Roman" w:cs="Times New Roman"/>
          <w:lang w:val="tr-TR"/>
        </w:rPr>
        <w:t xml:space="preserve"> ve buna dönük birtakım teorilerin </w:t>
      </w:r>
      <w:r w:rsidR="00E343C9" w:rsidRPr="001E3947">
        <w:rPr>
          <w:rFonts w:ascii="Times New Roman" w:hAnsi="Times New Roman" w:cs="Times New Roman"/>
          <w:lang w:val="tr-TR"/>
        </w:rPr>
        <w:t>geliştirilmesi her</w:t>
      </w:r>
      <w:r w:rsidRPr="001E3947">
        <w:rPr>
          <w:rFonts w:ascii="Times New Roman" w:hAnsi="Times New Roman" w:cs="Times New Roman"/>
          <w:lang w:val="tr-TR"/>
        </w:rPr>
        <w:t xml:space="preserve"> ne kadar </w:t>
      </w:r>
      <w:r w:rsidR="00715384" w:rsidRPr="001E3947">
        <w:rPr>
          <w:rFonts w:ascii="Times New Roman" w:hAnsi="Times New Roman" w:cs="Times New Roman"/>
          <w:lang w:val="tr-TR"/>
        </w:rPr>
        <w:t>on dokuzuncu</w:t>
      </w:r>
      <w:r w:rsidR="004A3452" w:rsidRPr="001E3947">
        <w:rPr>
          <w:rFonts w:ascii="Times New Roman" w:hAnsi="Times New Roman" w:cs="Times New Roman"/>
          <w:lang w:val="tr-TR"/>
        </w:rPr>
        <w:t xml:space="preserve"> yüzyıldan sonra yaygınlık kazanmışsa da seçkin bir azınlığın yönetimi düşüncesi oldukça eskidir. </w:t>
      </w:r>
      <w:r w:rsidR="003A66AA" w:rsidRPr="001E3947">
        <w:rPr>
          <w:rFonts w:ascii="Times New Roman" w:hAnsi="Times New Roman" w:cs="Times New Roman"/>
          <w:lang w:val="tr-TR"/>
        </w:rPr>
        <w:t xml:space="preserve"> Bu bağlamda</w:t>
      </w:r>
      <w:r w:rsidR="00135A3A" w:rsidRPr="001E3947">
        <w:rPr>
          <w:rFonts w:ascii="Times New Roman" w:hAnsi="Times New Roman" w:cs="Times New Roman"/>
          <w:lang w:val="tr-TR"/>
        </w:rPr>
        <w:t xml:space="preserve"> ilk elitist</w:t>
      </w:r>
      <w:r w:rsidR="00513D90" w:rsidRPr="001E3947">
        <w:rPr>
          <w:rFonts w:ascii="Times New Roman" w:hAnsi="Times New Roman" w:cs="Times New Roman"/>
          <w:lang w:val="tr-TR"/>
        </w:rPr>
        <w:t xml:space="preserve"> yaklaşımın sahiplerinden bir</w:t>
      </w:r>
      <w:r w:rsidR="001C72B9" w:rsidRPr="001E3947">
        <w:rPr>
          <w:rFonts w:ascii="Times New Roman" w:hAnsi="Times New Roman" w:cs="Times New Roman"/>
          <w:lang w:val="tr-TR"/>
        </w:rPr>
        <w:t>i</w:t>
      </w:r>
      <w:r w:rsidR="00513D90" w:rsidRPr="001E3947">
        <w:rPr>
          <w:rFonts w:ascii="Times New Roman" w:hAnsi="Times New Roman" w:cs="Times New Roman"/>
          <w:lang w:val="tr-TR"/>
        </w:rPr>
        <w:t xml:space="preserve"> Platon’dur.</w:t>
      </w:r>
      <w:r w:rsidR="003A66AA" w:rsidRPr="001E3947">
        <w:rPr>
          <w:rFonts w:ascii="Times New Roman" w:hAnsi="Times New Roman" w:cs="Times New Roman"/>
          <w:lang w:val="tr-TR"/>
        </w:rPr>
        <w:t xml:space="preserve"> </w:t>
      </w:r>
      <w:r w:rsidR="00BD6BBC" w:rsidRPr="001E3947">
        <w:rPr>
          <w:rFonts w:ascii="Times New Roman" w:hAnsi="Times New Roman" w:cs="Times New Roman"/>
          <w:lang w:val="tr-TR"/>
        </w:rPr>
        <w:t xml:space="preserve">Platon’un devlet anlayışında ideal devlet bilge bir azınlığın yönetimini öngören aristokratik bir düzendir. Bu ideal </w:t>
      </w:r>
      <w:r w:rsidR="00E343C9" w:rsidRPr="001E3947">
        <w:rPr>
          <w:rFonts w:ascii="Times New Roman" w:hAnsi="Times New Roman" w:cs="Times New Roman"/>
          <w:lang w:val="tr-TR"/>
        </w:rPr>
        <w:t>devlette üç</w:t>
      </w:r>
      <w:r w:rsidR="00BD6BBC" w:rsidRPr="001E3947">
        <w:rPr>
          <w:rFonts w:ascii="Times New Roman" w:hAnsi="Times New Roman" w:cs="Times New Roman"/>
          <w:lang w:val="tr-TR"/>
        </w:rPr>
        <w:t xml:space="preserve"> toplumsal sınıf bulunmaktadır. Bunlar üreticiler, koruyucular ve yönetenlerdir. Platon’a göre devlet yönetimi için akıllı, değerli, üstelik de toplumla ilgili insanlar bulunmalıdır. Platon ya filozofların kral ya da kral olanların filozof </w:t>
      </w:r>
      <w:r w:rsidR="00E343C9" w:rsidRPr="001E3947">
        <w:rPr>
          <w:rFonts w:ascii="Times New Roman" w:hAnsi="Times New Roman" w:cs="Times New Roman"/>
          <w:lang w:val="tr-TR"/>
        </w:rPr>
        <w:t>olması gerektiğini</w:t>
      </w:r>
      <w:r w:rsidR="00BD6BBC" w:rsidRPr="001E3947">
        <w:rPr>
          <w:rFonts w:ascii="Times New Roman" w:hAnsi="Times New Roman" w:cs="Times New Roman"/>
          <w:lang w:val="tr-TR"/>
        </w:rPr>
        <w:t xml:space="preserve">; toplumun anarşi, kaos ve diğer bunalımlardan bu şekilde </w:t>
      </w:r>
      <w:r w:rsidR="00532D48" w:rsidRPr="001E3947">
        <w:rPr>
          <w:rFonts w:ascii="Times New Roman" w:hAnsi="Times New Roman" w:cs="Times New Roman"/>
          <w:lang w:val="tr-TR"/>
        </w:rPr>
        <w:t xml:space="preserve">kurtulacağını iddia etmektedir </w:t>
      </w:r>
      <w:r w:rsidR="00F8440E">
        <w:rPr>
          <w:rFonts w:ascii="Times New Roman" w:hAnsi="Times New Roman" w:cs="Times New Roman"/>
          <w:lang w:val="tr-TR"/>
        </w:rPr>
        <w:t>(Ağaoğulları, 2014, s. 100; Tunçay, 2006, s.</w:t>
      </w:r>
      <w:r w:rsidR="00BD6BBC" w:rsidRPr="001E3947">
        <w:rPr>
          <w:rFonts w:ascii="Times New Roman" w:hAnsi="Times New Roman" w:cs="Times New Roman"/>
          <w:lang w:val="tr-TR"/>
        </w:rPr>
        <w:t xml:space="preserve"> 64; Göze, 2015</w:t>
      </w:r>
      <w:r w:rsidR="00F8440E">
        <w:rPr>
          <w:rFonts w:ascii="Times New Roman" w:hAnsi="Times New Roman" w:cs="Times New Roman"/>
          <w:lang w:val="tr-TR"/>
        </w:rPr>
        <w:t>, s.</w:t>
      </w:r>
      <w:r w:rsidR="00BD6BBC" w:rsidRPr="001E3947">
        <w:rPr>
          <w:rFonts w:ascii="Times New Roman" w:hAnsi="Times New Roman" w:cs="Times New Roman"/>
          <w:lang w:val="tr-TR"/>
        </w:rPr>
        <w:t xml:space="preserve"> 21). Yöneten sı</w:t>
      </w:r>
      <w:r w:rsidR="005426C1" w:rsidRPr="001E3947">
        <w:rPr>
          <w:rFonts w:ascii="Times New Roman" w:hAnsi="Times New Roman" w:cs="Times New Roman"/>
          <w:lang w:val="tr-TR"/>
        </w:rPr>
        <w:t>nıfın dışında kalanlar; toplumun</w:t>
      </w:r>
      <w:r w:rsidR="00BD6BBC" w:rsidRPr="001E3947">
        <w:rPr>
          <w:rFonts w:ascii="Times New Roman" w:hAnsi="Times New Roman" w:cs="Times New Roman"/>
          <w:lang w:val="tr-TR"/>
        </w:rPr>
        <w:t xml:space="preserve"> bütün üretici güçleri, toplumun varlığını sürdürmek için ihtiyacı olan maddi ürün veya malların üretimi ve dağıtımı için çalışan k</w:t>
      </w:r>
      <w:r w:rsidR="00F8440E">
        <w:rPr>
          <w:rFonts w:ascii="Times New Roman" w:hAnsi="Times New Roman" w:cs="Times New Roman"/>
          <w:lang w:val="tr-TR"/>
        </w:rPr>
        <w:t>esimlerin tümüdür (Arslan, 2006, s.</w:t>
      </w:r>
      <w:r w:rsidR="00BD6BBC" w:rsidRPr="001E3947">
        <w:rPr>
          <w:rFonts w:ascii="Times New Roman" w:hAnsi="Times New Roman" w:cs="Times New Roman"/>
          <w:lang w:val="tr-TR"/>
        </w:rPr>
        <w:t xml:space="preserve"> 409).</w:t>
      </w:r>
    </w:p>
    <w:p w:rsidR="003A036E" w:rsidRPr="001E3947" w:rsidRDefault="00BD6BBC" w:rsidP="001E3947">
      <w:pPr>
        <w:spacing w:line="20" w:lineRule="atLeast"/>
        <w:jc w:val="both"/>
        <w:rPr>
          <w:rFonts w:ascii="Times New Roman" w:hAnsi="Times New Roman" w:cs="Times New Roman"/>
          <w:lang w:val="tr-TR"/>
        </w:rPr>
      </w:pPr>
      <w:r w:rsidRPr="001E3947">
        <w:rPr>
          <w:rFonts w:ascii="Times New Roman" w:hAnsi="Times New Roman" w:cs="Times New Roman"/>
          <w:lang w:val="tr-TR"/>
        </w:rPr>
        <w:t>Platon ve</w:t>
      </w:r>
      <w:r w:rsidR="00254483" w:rsidRPr="001E3947">
        <w:rPr>
          <w:rFonts w:ascii="Times New Roman" w:hAnsi="Times New Roman" w:cs="Times New Roman"/>
          <w:lang w:val="tr-TR"/>
        </w:rPr>
        <w:t xml:space="preserve"> daha sonra</w:t>
      </w:r>
      <w:r w:rsidRPr="001E3947">
        <w:rPr>
          <w:rFonts w:ascii="Times New Roman" w:hAnsi="Times New Roman" w:cs="Times New Roman"/>
          <w:lang w:val="tr-TR"/>
        </w:rPr>
        <w:t xml:space="preserve"> Aristo’da da görülen elitist yaklaşımının kuramsallaştırılmasında Vilfredo Pareto, Roberto Michels, Gaetona Mosca, Joseph Schumpter ve Wright Mills</w:t>
      </w:r>
      <w:r w:rsidR="00550779" w:rsidRPr="001E3947">
        <w:rPr>
          <w:rFonts w:ascii="Times New Roman" w:hAnsi="Times New Roman" w:cs="Times New Roman"/>
          <w:lang w:val="tr-TR"/>
        </w:rPr>
        <w:t xml:space="preserve"> gibi yazarlar</w:t>
      </w:r>
      <w:r w:rsidRPr="001E3947">
        <w:rPr>
          <w:rFonts w:ascii="Times New Roman" w:hAnsi="Times New Roman" w:cs="Times New Roman"/>
          <w:lang w:val="tr-TR"/>
        </w:rPr>
        <w:t xml:space="preserve"> öneml</w:t>
      </w:r>
      <w:r w:rsidR="0038388A">
        <w:rPr>
          <w:rFonts w:ascii="Times New Roman" w:hAnsi="Times New Roman" w:cs="Times New Roman"/>
          <w:lang w:val="tr-TR"/>
        </w:rPr>
        <w:t>i rol oynamıştır (Vergin, 2003, s..</w:t>
      </w:r>
      <w:r w:rsidRPr="001E3947">
        <w:rPr>
          <w:rFonts w:ascii="Times New Roman" w:hAnsi="Times New Roman" w:cs="Times New Roman"/>
          <w:lang w:val="tr-TR"/>
        </w:rPr>
        <w:t xml:space="preserve"> 112- 120). “Elit teorileri” olarak </w:t>
      </w:r>
      <w:r w:rsidR="00715384" w:rsidRPr="001E3947">
        <w:rPr>
          <w:rFonts w:ascii="Times New Roman" w:hAnsi="Times New Roman" w:cs="Times New Roman"/>
          <w:lang w:val="tr-TR"/>
        </w:rPr>
        <w:t>adlandırılan</w:t>
      </w:r>
      <w:r w:rsidRPr="001E3947">
        <w:rPr>
          <w:rFonts w:ascii="Times New Roman" w:hAnsi="Times New Roman" w:cs="Times New Roman"/>
          <w:lang w:val="tr-TR"/>
        </w:rPr>
        <w:t xml:space="preserve"> bu kuramlar Marxist toplumsal sınıflar </w:t>
      </w:r>
      <w:r w:rsidR="00E343C9" w:rsidRPr="001E3947">
        <w:rPr>
          <w:rFonts w:ascii="Times New Roman" w:hAnsi="Times New Roman" w:cs="Times New Roman"/>
          <w:lang w:val="tr-TR"/>
        </w:rPr>
        <w:t>ve sınıf</w:t>
      </w:r>
      <w:r w:rsidRPr="001E3947">
        <w:rPr>
          <w:rFonts w:ascii="Times New Roman" w:hAnsi="Times New Roman" w:cs="Times New Roman"/>
          <w:lang w:val="tr-TR"/>
        </w:rPr>
        <w:t xml:space="preserve"> çatışması analizine karşı liberal kuramcılar tarafından sistem</w:t>
      </w:r>
      <w:r w:rsidR="001B4743">
        <w:rPr>
          <w:rFonts w:ascii="Times New Roman" w:hAnsi="Times New Roman" w:cs="Times New Roman"/>
          <w:lang w:val="tr-TR"/>
        </w:rPr>
        <w:t>leştirilmiştir (Duverger, 1998, s. 160, Bottomore, 1997, s.</w:t>
      </w:r>
      <w:r w:rsidRPr="001E3947">
        <w:rPr>
          <w:rFonts w:ascii="Times New Roman" w:hAnsi="Times New Roman" w:cs="Times New Roman"/>
          <w:lang w:val="tr-TR"/>
        </w:rPr>
        <w:t xml:space="preserve"> 23)</w:t>
      </w:r>
      <w:r w:rsidR="005426C1" w:rsidRPr="001E3947">
        <w:rPr>
          <w:rFonts w:ascii="Times New Roman" w:hAnsi="Times New Roman" w:cs="Times New Roman"/>
          <w:lang w:val="tr-TR"/>
        </w:rPr>
        <w:t>.</w:t>
      </w:r>
    </w:p>
    <w:p w:rsidR="003A036E" w:rsidRPr="001E3947" w:rsidRDefault="003A036E" w:rsidP="001E3947">
      <w:pPr>
        <w:spacing w:line="20" w:lineRule="atLeast"/>
        <w:jc w:val="both"/>
        <w:rPr>
          <w:rFonts w:ascii="Times New Roman" w:hAnsi="Times New Roman" w:cs="Times New Roman"/>
          <w:lang w:val="tr-TR"/>
        </w:rPr>
      </w:pPr>
      <w:r w:rsidRPr="001E3947">
        <w:rPr>
          <w:rFonts w:ascii="Times New Roman" w:hAnsi="Times New Roman" w:cs="Times New Roman"/>
          <w:lang w:val="tr-TR"/>
        </w:rPr>
        <w:t>Mosca elit ve kitle arasında bir ayırım geliştiren ilk yazardır. Fakat Mosca’nın çalışmalarında “elit” (seçkin) kavramı değil, “yönetici sınıf” ya da “siyaset sınıfı” tabiri bulunmaktadır. Mosca toplumsal yapının “yönetici sınıf/ siyaset sınıfı” ve “yönetilen sınıf” olmak üzere iki ayrı kutuptan oluştuğunu belirtmektedir. Mosca, bunun evrensel bir gerçeklik olduğunu da belirtmektedir. Çünkü ona göre bu durum, her toplum ve siyasal rejim için geçerlidir. Yönetici sınıf, kemiyet (nicelik) itibariyle azınlıktadır; fakat siyasal sistemi ve iktidar olgusunun işlevlerini kendinde toplar; kaynakların dağıtımında ve paylaşılmasında söz sahibidir. Aynı zamanda yönetici sınıf bir siyasal formül yardımıyla bu somut ve pratik durumu da meşrulaştırır. Bu açıdan keyfiyeti (niteliği) yüksektir. Yönetilen sınıf ise nicelik itibariyle çoğunluktadır. Bu sınıf yöneten sınıfın gözetiminde ve denetimindedir; mevcut normatif kura</w:t>
      </w:r>
      <w:r w:rsidR="004D44F2">
        <w:rPr>
          <w:rFonts w:ascii="Times New Roman" w:hAnsi="Times New Roman" w:cs="Times New Roman"/>
          <w:lang w:val="tr-TR"/>
        </w:rPr>
        <w:t xml:space="preserve">llara uymaktadır (Vergin, 2003, s. 116-117; Duverger, 1998, s. </w:t>
      </w:r>
      <w:r w:rsidRPr="001E3947">
        <w:rPr>
          <w:rFonts w:ascii="Times New Roman" w:hAnsi="Times New Roman" w:cs="Times New Roman"/>
          <w:lang w:val="tr-TR"/>
        </w:rPr>
        <w:t>162-163).</w:t>
      </w:r>
    </w:p>
    <w:p w:rsidR="00BD6BBC" w:rsidRPr="001E3947" w:rsidRDefault="00BD6BBC" w:rsidP="001E3947">
      <w:pPr>
        <w:spacing w:line="20" w:lineRule="atLeast"/>
        <w:jc w:val="both"/>
        <w:rPr>
          <w:rFonts w:ascii="Times New Roman" w:hAnsi="Times New Roman" w:cs="Times New Roman"/>
          <w:lang w:val="tr-TR"/>
        </w:rPr>
      </w:pPr>
      <w:r w:rsidRPr="001E3947">
        <w:rPr>
          <w:rFonts w:ascii="Times New Roman" w:hAnsi="Times New Roman" w:cs="Times New Roman"/>
          <w:lang w:val="tr-TR"/>
        </w:rPr>
        <w:br/>
        <w:t>Pareto, Mosca’dan farklı olarak ‘yönetici sınıf’ kavramını yerine “elit” kavramını kullanmıştır. Pareto’ya göre tarih belirli bir elit grubunun bir döngü içerisinde birbirlerini ikame etmelerinden ve nöbetleşmelerinden ibarettir ve bu yönüyle “</w:t>
      </w:r>
      <w:r w:rsidR="007A34B8" w:rsidRPr="001E3947">
        <w:rPr>
          <w:rFonts w:ascii="Times New Roman" w:hAnsi="Times New Roman" w:cs="Times New Roman"/>
          <w:lang w:val="tr-TR"/>
        </w:rPr>
        <w:t>aristokrasilerin meza</w:t>
      </w:r>
      <w:r w:rsidR="004071D0" w:rsidRPr="001E3947">
        <w:rPr>
          <w:rFonts w:ascii="Times New Roman" w:hAnsi="Times New Roman" w:cs="Times New Roman"/>
          <w:lang w:val="tr-TR"/>
        </w:rPr>
        <w:t>rlığıdır” (Pareto, 2005</w:t>
      </w:r>
      <w:r w:rsidR="00AA186A">
        <w:rPr>
          <w:rFonts w:ascii="Times New Roman" w:hAnsi="Times New Roman" w:cs="Times New Roman"/>
          <w:lang w:val="tr-TR"/>
        </w:rPr>
        <w:t>, s.</w:t>
      </w:r>
      <w:r w:rsidR="00A44A84" w:rsidRPr="001E3947">
        <w:rPr>
          <w:rFonts w:ascii="Times New Roman" w:hAnsi="Times New Roman" w:cs="Times New Roman"/>
          <w:lang w:val="tr-TR"/>
        </w:rPr>
        <w:t xml:space="preserve"> 35-39</w:t>
      </w:r>
      <w:r w:rsidR="004071D0" w:rsidRPr="001E3947">
        <w:rPr>
          <w:rFonts w:ascii="Times New Roman" w:hAnsi="Times New Roman" w:cs="Times New Roman"/>
          <w:lang w:val="tr-TR"/>
        </w:rPr>
        <w:t xml:space="preserve">). </w:t>
      </w:r>
      <w:r w:rsidRPr="001E3947">
        <w:rPr>
          <w:rFonts w:ascii="Times New Roman" w:hAnsi="Times New Roman" w:cs="Times New Roman"/>
          <w:lang w:val="tr-TR"/>
        </w:rPr>
        <w:t>“Elit dolaşımı” olarak kuramsallaştırdığı bu düşüncesine göre, toplumda siyasal ve sosyal işleyişin üst tabakasında belli bir elit kesim bulunmaktadır</w:t>
      </w:r>
      <w:r w:rsidR="00AA186A">
        <w:rPr>
          <w:rFonts w:ascii="Times New Roman" w:hAnsi="Times New Roman" w:cs="Times New Roman"/>
          <w:lang w:val="tr-TR"/>
        </w:rPr>
        <w:t xml:space="preserve"> (Vergin, 2003, s. </w:t>
      </w:r>
      <w:r w:rsidR="00532D48" w:rsidRPr="001E3947">
        <w:rPr>
          <w:rFonts w:ascii="Times New Roman" w:hAnsi="Times New Roman" w:cs="Times New Roman"/>
          <w:lang w:val="tr-TR"/>
        </w:rPr>
        <w:t>113-</w:t>
      </w:r>
      <w:r w:rsidR="00532D48" w:rsidRPr="001E3947">
        <w:rPr>
          <w:rFonts w:ascii="Times New Roman" w:hAnsi="Times New Roman" w:cs="Times New Roman"/>
          <w:lang w:val="tr-TR"/>
        </w:rPr>
        <w:lastRenderedPageBreak/>
        <w:t xml:space="preserve">114). </w:t>
      </w:r>
      <w:r w:rsidRPr="001E3947">
        <w:rPr>
          <w:rFonts w:ascii="Times New Roman" w:hAnsi="Times New Roman" w:cs="Times New Roman"/>
          <w:lang w:val="tr-TR"/>
        </w:rPr>
        <w:t>Bu kesim kendi faaliyet dallarında en yüksek endekslere ya da notlara sahip olan insanlardır. Bir okulda en yüksek</w:t>
      </w:r>
      <w:r w:rsidR="00FD4D05" w:rsidRPr="001E3947">
        <w:rPr>
          <w:rFonts w:ascii="Times New Roman" w:hAnsi="Times New Roman" w:cs="Times New Roman"/>
          <w:lang w:val="tr-TR"/>
        </w:rPr>
        <w:t xml:space="preserve"> notları alan öğrenci, bir şirk</w:t>
      </w:r>
      <w:r w:rsidRPr="001E3947">
        <w:rPr>
          <w:rFonts w:ascii="Times New Roman" w:hAnsi="Times New Roman" w:cs="Times New Roman"/>
          <w:lang w:val="tr-TR"/>
        </w:rPr>
        <w:t>ette en yüksek performansa sahip çalışan veya bir siyasi dizgede seçimleri kazanıp iktidarı ele geçiren siyasetçilerin oluştur</w:t>
      </w:r>
      <w:r w:rsidR="00F046A4" w:rsidRPr="001E3947">
        <w:rPr>
          <w:rFonts w:ascii="Times New Roman" w:hAnsi="Times New Roman" w:cs="Times New Roman"/>
          <w:lang w:val="tr-TR"/>
        </w:rPr>
        <w:t xml:space="preserve">duğu sınıf seçkinler sınıfıdır </w:t>
      </w:r>
      <w:r w:rsidR="00AA186A">
        <w:rPr>
          <w:rFonts w:ascii="Times New Roman" w:hAnsi="Times New Roman" w:cs="Times New Roman"/>
          <w:lang w:val="tr-TR"/>
        </w:rPr>
        <w:t>(Bottomore, 1997, s.</w:t>
      </w:r>
      <w:r w:rsidRPr="001E3947">
        <w:rPr>
          <w:rFonts w:ascii="Times New Roman" w:hAnsi="Times New Roman" w:cs="Times New Roman"/>
          <w:lang w:val="tr-TR"/>
        </w:rPr>
        <w:t xml:space="preserve"> 8). Bu bağlamda Pareto’da elitler “hükümet/siyasi elitler” ve “hükümet dışı/siyaset dışı elitler olmak üzere iki ay</w:t>
      </w:r>
      <w:r w:rsidR="00F046A4" w:rsidRPr="001E3947">
        <w:rPr>
          <w:rFonts w:ascii="Times New Roman" w:hAnsi="Times New Roman" w:cs="Times New Roman"/>
          <w:lang w:val="tr-TR"/>
        </w:rPr>
        <w:t>rı kesimden meydana gelmektedir</w:t>
      </w:r>
      <w:r w:rsidR="00AA186A">
        <w:rPr>
          <w:rFonts w:ascii="Times New Roman" w:hAnsi="Times New Roman" w:cs="Times New Roman"/>
          <w:lang w:val="tr-TR"/>
        </w:rPr>
        <w:t xml:space="preserve"> (Duverger, 1998, s.</w:t>
      </w:r>
      <w:r w:rsidRPr="001E3947">
        <w:rPr>
          <w:rFonts w:ascii="Times New Roman" w:hAnsi="Times New Roman" w:cs="Times New Roman"/>
          <w:lang w:val="tr-TR"/>
        </w:rPr>
        <w:t xml:space="preserve"> 161). Elit dolaşımı toplumsal barışı ve uyumun sağlanmasında önemli bir işlev yüklenmektedir. Çünkü bu döngünün içine katılmak soy ya da başka ihtiyari olmayan niteliklere göre değil; bireysel niteliklere göre olduğundan toplumun alt katmanları bu </w:t>
      </w:r>
      <w:r w:rsidR="00715384" w:rsidRPr="001E3947">
        <w:rPr>
          <w:rFonts w:ascii="Times New Roman" w:hAnsi="Times New Roman" w:cs="Times New Roman"/>
          <w:lang w:val="tr-TR"/>
        </w:rPr>
        <w:t>döngüyü</w:t>
      </w:r>
      <w:r w:rsidRPr="001E3947">
        <w:rPr>
          <w:rFonts w:ascii="Times New Roman" w:hAnsi="Times New Roman" w:cs="Times New Roman"/>
          <w:lang w:val="tr-TR"/>
        </w:rPr>
        <w:t xml:space="preserve"> beslemektedir. Böylece yönetilen sınıfın her bireyi gerekli nitelikleri edindiğinde elit kesim</w:t>
      </w:r>
      <w:r w:rsidR="0033459C" w:rsidRPr="001E3947">
        <w:rPr>
          <w:rFonts w:ascii="Times New Roman" w:hAnsi="Times New Roman" w:cs="Times New Roman"/>
          <w:lang w:val="tr-TR"/>
        </w:rPr>
        <w:t>inin parçası olmak için adaydır</w:t>
      </w:r>
      <w:r w:rsidR="006432F4">
        <w:rPr>
          <w:rFonts w:ascii="Times New Roman" w:hAnsi="Times New Roman" w:cs="Times New Roman"/>
          <w:lang w:val="tr-TR"/>
        </w:rPr>
        <w:t xml:space="preserve"> (Duverger, 1998, s.</w:t>
      </w:r>
      <w:r w:rsidRPr="001E3947">
        <w:rPr>
          <w:rFonts w:ascii="Times New Roman" w:hAnsi="Times New Roman" w:cs="Times New Roman"/>
          <w:lang w:val="tr-TR"/>
        </w:rPr>
        <w:t xml:space="preserve"> 162).</w:t>
      </w:r>
    </w:p>
    <w:p w:rsidR="00BD6BBC" w:rsidRPr="001E3947" w:rsidRDefault="00BD6BBC" w:rsidP="001E3947">
      <w:pPr>
        <w:spacing w:line="20" w:lineRule="atLeast"/>
        <w:jc w:val="both"/>
        <w:rPr>
          <w:rFonts w:ascii="Times New Roman" w:hAnsi="Times New Roman" w:cs="Times New Roman"/>
          <w:lang w:val="tr-TR"/>
        </w:rPr>
      </w:pPr>
      <w:r w:rsidRPr="001E3947">
        <w:rPr>
          <w:rFonts w:ascii="Times New Roman" w:hAnsi="Times New Roman" w:cs="Times New Roman"/>
          <w:lang w:val="tr-TR"/>
        </w:rPr>
        <w:t>Jose</w:t>
      </w:r>
      <w:r w:rsidR="003C2B70">
        <w:rPr>
          <w:rFonts w:ascii="Times New Roman" w:hAnsi="Times New Roman" w:cs="Times New Roman"/>
          <w:lang w:val="tr-TR"/>
        </w:rPr>
        <w:t>ph Schumpeter</w:t>
      </w:r>
      <w:r w:rsidRPr="001E3947">
        <w:rPr>
          <w:rFonts w:ascii="Times New Roman" w:hAnsi="Times New Roman" w:cs="Times New Roman"/>
          <w:lang w:val="tr-TR"/>
        </w:rPr>
        <w:t xml:space="preserve"> ise demokrasi</w:t>
      </w:r>
      <w:r w:rsidR="00FD4D05" w:rsidRPr="001E3947">
        <w:rPr>
          <w:rFonts w:ascii="Times New Roman" w:hAnsi="Times New Roman" w:cs="Times New Roman"/>
          <w:lang w:val="tr-TR"/>
        </w:rPr>
        <w:t>yi</w:t>
      </w:r>
      <w:r w:rsidRPr="001E3947">
        <w:rPr>
          <w:rFonts w:ascii="Times New Roman" w:hAnsi="Times New Roman" w:cs="Times New Roman"/>
          <w:lang w:val="tr-TR"/>
        </w:rPr>
        <w:t xml:space="preserve"> bir amaç değil, bir yönt</w:t>
      </w:r>
      <w:r w:rsidR="0085574F" w:rsidRPr="001E3947">
        <w:rPr>
          <w:rFonts w:ascii="Times New Roman" w:hAnsi="Times New Roman" w:cs="Times New Roman"/>
          <w:lang w:val="tr-TR"/>
        </w:rPr>
        <w:t>em (vasıta) olarak değerlendir</w:t>
      </w:r>
      <w:r w:rsidRPr="001E3947">
        <w:rPr>
          <w:rFonts w:ascii="Times New Roman" w:hAnsi="Times New Roman" w:cs="Times New Roman"/>
          <w:lang w:val="tr-TR"/>
        </w:rPr>
        <w:t>mektedir.  Demokrasi; insan hakları, özgürlük, eşitlik ve adalet gibi ideallerin gerçekleştirilmesinde çok önemli olabilir; ama bu ideallerden biri değil, bu ideallere giden bir yol ve yöntemdir. Demokrasi, Shumpeter’e göre yönetici kadrolar arasında bir rekabettir; halk yönetimi değildir. Zaten halk da, siyasal süreci tek başına yürütecek zihni ve pratik donanımlardan yoksundur. Bu noktada halk güvendiği bir kadroyu, karar alma sürecini ve siyasal sistemi yönetmek için destekleyip iktidara getirmekte; rekabet sürecindeki diğer elit aktörleri reddedip, yönetim hiyerarşisin</w:t>
      </w:r>
      <w:r w:rsidR="00757A29">
        <w:rPr>
          <w:rFonts w:ascii="Times New Roman" w:hAnsi="Times New Roman" w:cs="Times New Roman"/>
          <w:lang w:val="tr-TR"/>
        </w:rPr>
        <w:t>den dışlamaktadır (Vergin, 2003, s.</w:t>
      </w:r>
      <w:r w:rsidRPr="001E3947">
        <w:rPr>
          <w:rFonts w:ascii="Times New Roman" w:hAnsi="Times New Roman" w:cs="Times New Roman"/>
          <w:lang w:val="tr-TR"/>
        </w:rPr>
        <w:t xml:space="preserve"> 120-122)</w:t>
      </w:r>
      <w:r w:rsidR="0085574F" w:rsidRPr="001E3947">
        <w:rPr>
          <w:rFonts w:ascii="Times New Roman" w:hAnsi="Times New Roman" w:cs="Times New Roman"/>
          <w:lang w:val="tr-TR"/>
        </w:rPr>
        <w:t>.</w:t>
      </w:r>
    </w:p>
    <w:p w:rsidR="00BD6BBC" w:rsidRPr="001E3947" w:rsidRDefault="00BD6BBC" w:rsidP="001E3947">
      <w:pPr>
        <w:spacing w:line="20" w:lineRule="atLeast"/>
        <w:jc w:val="both"/>
        <w:rPr>
          <w:rFonts w:ascii="Times New Roman" w:hAnsi="Times New Roman" w:cs="Times New Roman"/>
          <w:lang w:val="tr-TR"/>
        </w:rPr>
      </w:pPr>
      <w:r w:rsidRPr="001E3947">
        <w:rPr>
          <w:rFonts w:ascii="Times New Roman" w:hAnsi="Times New Roman" w:cs="Times New Roman"/>
          <w:lang w:val="tr-TR"/>
        </w:rPr>
        <w:t xml:space="preserve">C. Wright Mills de ABD toplumunda elit kesimini </w:t>
      </w:r>
      <w:r w:rsidR="00E343C9" w:rsidRPr="001E3947">
        <w:rPr>
          <w:rFonts w:ascii="Times New Roman" w:hAnsi="Times New Roman" w:cs="Times New Roman"/>
          <w:lang w:val="tr-TR"/>
        </w:rPr>
        <w:t>üç farklı</w:t>
      </w:r>
      <w:r w:rsidRPr="001E3947">
        <w:rPr>
          <w:rFonts w:ascii="Times New Roman" w:hAnsi="Times New Roman" w:cs="Times New Roman"/>
          <w:lang w:val="tr-TR"/>
        </w:rPr>
        <w:t xml:space="preserve"> gruptan oluştuğunu iddia etmektedir. Bunlar siyasal kurumlardaki üst kademe yöneticiler, askeri liderler ve büyük şirketlerin yöneticileridir. Bu gruplar karşılıklı taviz ve uzlaşılarla işbirliği yapıp homojen bir grup oluşturmakta ve iktidarı paylaşmakta</w:t>
      </w:r>
      <w:r w:rsidR="00DF7749">
        <w:rPr>
          <w:rFonts w:ascii="Times New Roman" w:hAnsi="Times New Roman" w:cs="Times New Roman"/>
          <w:lang w:val="tr-TR"/>
        </w:rPr>
        <w:t>dır  (Vergin, 2003, s.</w:t>
      </w:r>
      <w:r w:rsidRPr="001E3947">
        <w:rPr>
          <w:rFonts w:ascii="Times New Roman" w:hAnsi="Times New Roman" w:cs="Times New Roman"/>
          <w:lang w:val="tr-TR"/>
        </w:rPr>
        <w:t xml:space="preserve"> 123-124).</w:t>
      </w:r>
    </w:p>
    <w:p w:rsidR="00BD6BBC" w:rsidRPr="001E3947" w:rsidRDefault="00BD6BBC" w:rsidP="001E3947">
      <w:pPr>
        <w:spacing w:line="20" w:lineRule="atLeast"/>
        <w:jc w:val="both"/>
        <w:rPr>
          <w:rFonts w:ascii="Times New Roman" w:hAnsi="Times New Roman" w:cs="Times New Roman"/>
          <w:lang w:val="tr-TR"/>
        </w:rPr>
      </w:pPr>
      <w:r w:rsidRPr="001E3947">
        <w:rPr>
          <w:rFonts w:ascii="Times New Roman" w:hAnsi="Times New Roman" w:cs="Times New Roman"/>
          <w:lang w:val="tr-TR"/>
        </w:rPr>
        <w:t xml:space="preserve">Avrupa ve özellikle Almanya’daki Sosyalist partilerin ile bazı işçi sendikaların iç yapılanmalarını ve davranışlarını inceleyen Roberto Michels de örgütler söylem ve formal (resmi) düzeyde her ne kadar demokratik olduklarını belirtse, yönetici kadrosu düzenli aralıklarla yapılan seçimler </w:t>
      </w:r>
      <w:r w:rsidR="00E343C9" w:rsidRPr="001E3947">
        <w:rPr>
          <w:rFonts w:ascii="Times New Roman" w:hAnsi="Times New Roman" w:cs="Times New Roman"/>
          <w:lang w:val="tr-TR"/>
        </w:rPr>
        <w:t>neticesinde belirlense</w:t>
      </w:r>
      <w:r w:rsidRPr="001E3947">
        <w:rPr>
          <w:rFonts w:ascii="Times New Roman" w:hAnsi="Times New Roman" w:cs="Times New Roman"/>
          <w:lang w:val="tr-TR"/>
        </w:rPr>
        <w:t xml:space="preserve"> de nihai kertede yönetimi ele geçirip kendi menfaatlerine hizmet edecek şekilde örgütlerde güç ve sorumluluğu ele alan küçük bir kurmay heyetin, elit grubun ortaya çıkacağını savunmaktadır. Bu durumu “oligarşinin tunç yasası” olarak niteleyen Michels, demokrasinin örgütlenmeyi, örgüt yapılarının da “doğası” gereği oligarşik bir yapıyı meydana getirdiğini belirtmektedir (Duverg</w:t>
      </w:r>
      <w:r w:rsidR="00791B3C">
        <w:rPr>
          <w:rFonts w:ascii="Times New Roman" w:hAnsi="Times New Roman" w:cs="Times New Roman"/>
          <w:lang w:val="tr-TR"/>
        </w:rPr>
        <w:t>er, 1998, s.</w:t>
      </w:r>
      <w:r w:rsidR="0016203B">
        <w:rPr>
          <w:rFonts w:ascii="Times New Roman" w:hAnsi="Times New Roman" w:cs="Times New Roman"/>
          <w:lang w:val="tr-TR"/>
        </w:rPr>
        <w:t xml:space="preserve"> </w:t>
      </w:r>
      <w:r w:rsidR="00753DD9">
        <w:rPr>
          <w:rFonts w:ascii="Times New Roman" w:hAnsi="Times New Roman" w:cs="Times New Roman"/>
          <w:lang w:val="tr-TR"/>
        </w:rPr>
        <w:t>175-176; Vergin, 2003, s.</w:t>
      </w:r>
      <w:r w:rsidRPr="001E3947">
        <w:rPr>
          <w:rFonts w:ascii="Times New Roman" w:hAnsi="Times New Roman" w:cs="Times New Roman"/>
          <w:lang w:val="tr-TR"/>
        </w:rPr>
        <w:t xml:space="preserve"> 116-117)</w:t>
      </w:r>
    </w:p>
    <w:p w:rsidR="00BD6BBC" w:rsidRPr="001E3947" w:rsidRDefault="00BD6BBC" w:rsidP="001E3947">
      <w:pPr>
        <w:spacing w:line="20" w:lineRule="atLeast"/>
        <w:jc w:val="both"/>
        <w:rPr>
          <w:rFonts w:ascii="Times New Roman" w:hAnsi="Times New Roman" w:cs="Times New Roman"/>
          <w:lang w:val="tr-TR"/>
        </w:rPr>
      </w:pPr>
      <w:r w:rsidRPr="001E3947">
        <w:rPr>
          <w:rFonts w:ascii="Times New Roman" w:hAnsi="Times New Roman" w:cs="Times New Roman"/>
          <w:lang w:val="tr-TR"/>
        </w:rPr>
        <w:t>Türkiye toplumu da açıkçası elitizm tartışmalarına belli aralıklarla şahit olmaktadır. Eski bir manken olan Aysun Kayacı</w:t>
      </w:r>
      <w:r w:rsidR="0085574F" w:rsidRPr="001E3947">
        <w:rPr>
          <w:rFonts w:ascii="Times New Roman" w:hAnsi="Times New Roman" w:cs="Times New Roman"/>
          <w:lang w:val="tr-TR"/>
        </w:rPr>
        <w:t>’nın</w:t>
      </w:r>
      <w:r w:rsidRPr="001E3947">
        <w:rPr>
          <w:rFonts w:ascii="Times New Roman" w:hAnsi="Times New Roman" w:cs="Times New Roman"/>
          <w:lang w:val="tr-TR"/>
        </w:rPr>
        <w:t xml:space="preserve">, 2008 yılında katılımcısı olduğu televizyon programında </w:t>
      </w:r>
      <w:r w:rsidR="008C69EB">
        <w:rPr>
          <w:rFonts w:ascii="Times New Roman" w:hAnsi="Times New Roman" w:cs="Times New Roman"/>
          <w:lang w:val="tr-TR"/>
        </w:rPr>
        <w:t>'dağdaki çoban</w:t>
      </w:r>
      <w:r w:rsidR="00A04136">
        <w:rPr>
          <w:rFonts w:ascii="Times New Roman" w:hAnsi="Times New Roman" w:cs="Times New Roman"/>
          <w:lang w:val="tr-TR"/>
        </w:rPr>
        <w:t>la benim oyum eşit mesela. Niye</w:t>
      </w:r>
      <w:r w:rsidRPr="001E3947">
        <w:rPr>
          <w:rFonts w:ascii="Times New Roman" w:hAnsi="Times New Roman" w:cs="Times New Roman"/>
          <w:lang w:val="tr-TR"/>
        </w:rPr>
        <w:t xml:space="preserve">?' ifadelerini kullanması ve yine aynı programda bulunan ve Türkiye’nin çok okunan edebiyatçılarından olan Pınar Kür’ün de destek çıkması toplumda </w:t>
      </w:r>
      <w:r w:rsidRPr="001E3947">
        <w:rPr>
          <w:rFonts w:ascii="Times New Roman" w:hAnsi="Times New Roman" w:cs="Times New Roman"/>
          <w:lang w:val="tr-TR"/>
        </w:rPr>
        <w:lastRenderedPageBreak/>
        <w:t>uzun süre tartışılmıştır. Sonraki tartışmalarda bu elitist tutum “çoban ile profesörün oyu aynı mı</w:t>
      </w:r>
      <w:r w:rsidR="002F34B9" w:rsidRPr="001E3947">
        <w:rPr>
          <w:rFonts w:ascii="Times New Roman" w:hAnsi="Times New Roman" w:cs="Times New Roman"/>
          <w:lang w:val="tr-TR"/>
        </w:rPr>
        <w:t>?</w:t>
      </w:r>
      <w:r w:rsidRPr="001E3947">
        <w:rPr>
          <w:rFonts w:ascii="Times New Roman" w:hAnsi="Times New Roman" w:cs="Times New Roman"/>
          <w:lang w:val="tr-TR"/>
        </w:rPr>
        <w:t>” ve benzeri ifadelerle gündeme gelmeye de</w:t>
      </w:r>
      <w:r w:rsidR="007C20B2">
        <w:rPr>
          <w:rFonts w:ascii="Times New Roman" w:hAnsi="Times New Roman" w:cs="Times New Roman"/>
          <w:lang w:val="tr-TR"/>
        </w:rPr>
        <w:t>vam etmiştir.</w:t>
      </w:r>
    </w:p>
    <w:p w:rsidR="002A76D6" w:rsidRPr="001E3947" w:rsidRDefault="00BD6BBC" w:rsidP="001E3947">
      <w:pPr>
        <w:spacing w:line="20" w:lineRule="atLeast"/>
        <w:jc w:val="both"/>
        <w:rPr>
          <w:rFonts w:ascii="Times New Roman" w:hAnsi="Times New Roman" w:cs="Times New Roman"/>
          <w:lang w:val="tr-TR"/>
        </w:rPr>
      </w:pPr>
      <w:r w:rsidRPr="001E3947">
        <w:rPr>
          <w:rFonts w:ascii="Times New Roman" w:hAnsi="Times New Roman" w:cs="Times New Roman"/>
          <w:lang w:val="tr-TR"/>
        </w:rPr>
        <w:t xml:space="preserve">Yakın dönemde de bir pop müzik sanatçısı olan Erol Evgin 2016 yılında verdiği röportajda “parmak basanla 3 üniversite bitirenin </w:t>
      </w:r>
      <w:r w:rsidR="007B1377" w:rsidRPr="001E3947">
        <w:rPr>
          <w:rFonts w:ascii="Times New Roman" w:hAnsi="Times New Roman" w:cs="Times New Roman"/>
          <w:lang w:val="tr-TR"/>
        </w:rPr>
        <w:t>birer oy hakkı olması adaletli mi</w:t>
      </w:r>
      <w:r w:rsidRPr="001E3947">
        <w:rPr>
          <w:rFonts w:ascii="Times New Roman" w:hAnsi="Times New Roman" w:cs="Times New Roman"/>
          <w:lang w:val="tr-TR"/>
        </w:rPr>
        <w:t>?” demesi başka bi</w:t>
      </w:r>
      <w:r w:rsidR="007C20B2">
        <w:rPr>
          <w:rFonts w:ascii="Times New Roman" w:hAnsi="Times New Roman" w:cs="Times New Roman"/>
          <w:lang w:val="tr-TR"/>
        </w:rPr>
        <w:t>r elitist yaklaşımın örneğidir.</w:t>
      </w:r>
    </w:p>
    <w:p w:rsidR="00E67E65" w:rsidRPr="001E3947" w:rsidRDefault="00E67E65" w:rsidP="001E3947">
      <w:pPr>
        <w:spacing w:line="20" w:lineRule="atLeast"/>
        <w:jc w:val="both"/>
        <w:rPr>
          <w:rFonts w:ascii="Times New Roman" w:hAnsi="Times New Roman" w:cs="Times New Roman"/>
          <w:lang w:val="tr-TR"/>
        </w:rPr>
      </w:pPr>
      <w:r w:rsidRPr="001E3947">
        <w:rPr>
          <w:rFonts w:ascii="Times New Roman" w:hAnsi="Times New Roman" w:cs="Times New Roman"/>
          <w:lang w:val="tr-TR"/>
        </w:rPr>
        <w:t xml:space="preserve">Platon’da görülen ve daha sonra başka yazarlar tarafından kuramsallaştırılan elitist düşünce liberalizmin önemli isimlerinden olan J. Stuart Mill’de de görülmektedir. </w:t>
      </w:r>
    </w:p>
    <w:p w:rsidR="008174DE" w:rsidRPr="00AF6D5F" w:rsidRDefault="0005360F" w:rsidP="00AF6D5F">
      <w:pPr>
        <w:pStyle w:val="ListeParagraf"/>
        <w:numPr>
          <w:ilvl w:val="0"/>
          <w:numId w:val="1"/>
        </w:numPr>
        <w:spacing w:line="20" w:lineRule="atLeast"/>
        <w:rPr>
          <w:rFonts w:ascii="Times New Roman" w:hAnsi="Times New Roman" w:cs="Times New Roman"/>
          <w:b/>
          <w:lang w:val="tr-TR"/>
        </w:rPr>
      </w:pPr>
      <w:r w:rsidRPr="00AF6D5F">
        <w:rPr>
          <w:rFonts w:ascii="Times New Roman" w:hAnsi="Times New Roman" w:cs="Times New Roman"/>
          <w:b/>
          <w:lang w:val="tr-TR"/>
        </w:rPr>
        <w:t>DEMOKRATİK PLATONCULUK VE MİLL</w:t>
      </w:r>
    </w:p>
    <w:p w:rsidR="008174DE" w:rsidRPr="001E3947" w:rsidRDefault="00B12487" w:rsidP="001E3947">
      <w:pPr>
        <w:spacing w:line="20" w:lineRule="atLeast"/>
        <w:jc w:val="both"/>
        <w:rPr>
          <w:rFonts w:ascii="Times New Roman" w:hAnsi="Times New Roman" w:cs="Times New Roman"/>
          <w:lang w:val="tr-TR"/>
        </w:rPr>
      </w:pPr>
      <w:r>
        <w:rPr>
          <w:rFonts w:ascii="Times New Roman" w:hAnsi="Times New Roman" w:cs="Times New Roman"/>
          <w:lang w:val="tr-TR"/>
        </w:rPr>
        <w:t>Duncan (1973, s.</w:t>
      </w:r>
      <w:r w:rsidR="008174DE" w:rsidRPr="001E3947">
        <w:rPr>
          <w:rFonts w:ascii="Times New Roman" w:hAnsi="Times New Roman" w:cs="Times New Roman"/>
          <w:lang w:val="tr-TR"/>
        </w:rPr>
        <w:t xml:space="preserve"> 259) Mill’in </w:t>
      </w:r>
      <w:r w:rsidR="00E343C9" w:rsidRPr="001E3947">
        <w:rPr>
          <w:rFonts w:ascii="Times New Roman" w:hAnsi="Times New Roman" w:cs="Times New Roman"/>
          <w:lang w:val="tr-TR"/>
        </w:rPr>
        <w:t>halkın siyasal</w:t>
      </w:r>
      <w:r w:rsidR="008174DE" w:rsidRPr="001E3947">
        <w:rPr>
          <w:rFonts w:ascii="Times New Roman" w:hAnsi="Times New Roman" w:cs="Times New Roman"/>
          <w:lang w:val="tr-TR"/>
        </w:rPr>
        <w:t xml:space="preserve"> katılımını önemsemesinin, temsili demokrasilerde siyasal katılımın eğitici rolüne ilişkin vurgusunun demokratik olduğunu; fakat eğitimsiz halk yığınlarını bir tehdit unsuru olarak görmesi ve eğitimli kişileri yüceltmesini </w:t>
      </w:r>
      <w:r w:rsidR="00962B84" w:rsidRPr="001E3947">
        <w:rPr>
          <w:rFonts w:ascii="Times New Roman" w:hAnsi="Times New Roman" w:cs="Times New Roman"/>
          <w:i/>
          <w:lang w:val="tr-TR"/>
        </w:rPr>
        <w:t>“</w:t>
      </w:r>
      <w:r w:rsidR="008174DE" w:rsidRPr="001E3947">
        <w:rPr>
          <w:rFonts w:ascii="Times New Roman" w:hAnsi="Times New Roman" w:cs="Times New Roman"/>
          <w:i/>
          <w:lang w:val="tr-TR"/>
        </w:rPr>
        <w:t>demokratik platonculuk</w:t>
      </w:r>
      <w:r w:rsidR="00962B84" w:rsidRPr="001E3947">
        <w:rPr>
          <w:rFonts w:ascii="Times New Roman" w:hAnsi="Times New Roman" w:cs="Times New Roman"/>
          <w:i/>
          <w:lang w:val="tr-TR"/>
        </w:rPr>
        <w:t>”</w:t>
      </w:r>
      <w:r w:rsidR="008174DE" w:rsidRPr="001E3947">
        <w:rPr>
          <w:rFonts w:ascii="Times New Roman" w:hAnsi="Times New Roman" w:cs="Times New Roman"/>
          <w:lang w:val="tr-TR"/>
        </w:rPr>
        <w:t xml:space="preserve">, hatta </w:t>
      </w:r>
      <w:r w:rsidR="00962B84" w:rsidRPr="001E3947">
        <w:rPr>
          <w:rFonts w:ascii="Times New Roman" w:hAnsi="Times New Roman" w:cs="Times New Roman"/>
          <w:lang w:val="tr-TR"/>
        </w:rPr>
        <w:t>“</w:t>
      </w:r>
      <w:r w:rsidR="008174DE" w:rsidRPr="001E3947">
        <w:rPr>
          <w:rFonts w:ascii="Times New Roman" w:hAnsi="Times New Roman" w:cs="Times New Roman"/>
          <w:i/>
          <w:lang w:val="tr-TR"/>
        </w:rPr>
        <w:t>burjuva demokrasisi platonculuğu</w:t>
      </w:r>
      <w:r w:rsidR="00962B84" w:rsidRPr="001E3947">
        <w:rPr>
          <w:rFonts w:ascii="Times New Roman" w:hAnsi="Times New Roman" w:cs="Times New Roman"/>
          <w:i/>
          <w:lang w:val="tr-TR"/>
        </w:rPr>
        <w:t>”</w:t>
      </w:r>
      <w:r w:rsidR="008174DE" w:rsidRPr="001E3947">
        <w:rPr>
          <w:rFonts w:ascii="Times New Roman" w:hAnsi="Times New Roman" w:cs="Times New Roman"/>
          <w:lang w:val="tr-TR"/>
        </w:rPr>
        <w:t xml:space="preserve"> olarak nitelendirmektedir. </w:t>
      </w:r>
    </w:p>
    <w:p w:rsidR="008174DE" w:rsidRPr="001E3947" w:rsidRDefault="008174DE" w:rsidP="001E3947">
      <w:pPr>
        <w:spacing w:line="20" w:lineRule="atLeast"/>
        <w:jc w:val="both"/>
        <w:rPr>
          <w:rFonts w:ascii="Times New Roman" w:hAnsi="Times New Roman" w:cs="Times New Roman"/>
          <w:lang w:val="tr-TR"/>
        </w:rPr>
      </w:pPr>
      <w:r w:rsidRPr="001E3947">
        <w:rPr>
          <w:rFonts w:ascii="Times New Roman" w:hAnsi="Times New Roman" w:cs="Times New Roman"/>
          <w:lang w:val="tr-TR"/>
        </w:rPr>
        <w:t xml:space="preserve">Mill’in bu tutumunda aynı dönemde yaşadığı, “zamanımızın </w:t>
      </w:r>
      <w:r w:rsidR="00715384" w:rsidRPr="001E3947">
        <w:rPr>
          <w:rFonts w:ascii="Times New Roman" w:hAnsi="Times New Roman" w:cs="Times New Roman"/>
          <w:lang w:val="tr-TR"/>
        </w:rPr>
        <w:t>Montesquieu’sü</w:t>
      </w:r>
      <w:r w:rsidRPr="001E3947">
        <w:rPr>
          <w:rFonts w:ascii="Times New Roman" w:hAnsi="Times New Roman" w:cs="Times New Roman"/>
          <w:lang w:val="tr-TR"/>
        </w:rPr>
        <w:t xml:space="preserve">” dediği ve 1835-1869 yılları arasında belli </w:t>
      </w:r>
      <w:r w:rsidR="00715384" w:rsidRPr="001E3947">
        <w:rPr>
          <w:rFonts w:ascii="Times New Roman" w:hAnsi="Times New Roman" w:cs="Times New Roman"/>
          <w:lang w:val="tr-TR"/>
        </w:rPr>
        <w:t>aralıklarla</w:t>
      </w:r>
      <w:r w:rsidRPr="001E3947">
        <w:rPr>
          <w:rFonts w:ascii="Times New Roman" w:hAnsi="Times New Roman" w:cs="Times New Roman"/>
          <w:lang w:val="tr-TR"/>
        </w:rPr>
        <w:t xml:space="preserve"> mektuplaştığı Tocqueville’in “çoğunluğun tiranlığı” (</w:t>
      </w:r>
      <w:r w:rsidRPr="001E3947">
        <w:rPr>
          <w:rFonts w:ascii="Times New Roman" w:hAnsi="Times New Roman" w:cs="Times New Roman"/>
          <w:i/>
          <w:lang w:val="tr-TR"/>
        </w:rPr>
        <w:t>tyranny of majority</w:t>
      </w:r>
      <w:r w:rsidRPr="001E3947">
        <w:rPr>
          <w:rFonts w:ascii="Times New Roman" w:hAnsi="Times New Roman" w:cs="Times New Roman"/>
          <w:lang w:val="tr-TR"/>
        </w:rPr>
        <w:t>)  düşünce</w:t>
      </w:r>
      <w:r w:rsidR="00834E13">
        <w:rPr>
          <w:rFonts w:ascii="Times New Roman" w:hAnsi="Times New Roman" w:cs="Times New Roman"/>
          <w:lang w:val="tr-TR"/>
        </w:rPr>
        <w:t>si etkili olmuştur (Pappě, 1964, s.</w:t>
      </w:r>
      <w:r w:rsidRPr="001E3947">
        <w:rPr>
          <w:rFonts w:ascii="Times New Roman" w:hAnsi="Times New Roman" w:cs="Times New Roman"/>
          <w:lang w:val="tr-TR"/>
        </w:rPr>
        <w:t xml:space="preserve"> 219). 1805’de Fransa’nın kuzeyinden Normandiyalı soylu bir ailenin çocuğu olarak dünyaya gelen Tocqueville</w:t>
      </w:r>
      <w:r w:rsidR="005C680F" w:rsidRPr="001E3947">
        <w:rPr>
          <w:rFonts w:ascii="Times New Roman" w:hAnsi="Times New Roman" w:cs="Times New Roman"/>
          <w:lang w:val="tr-TR"/>
        </w:rPr>
        <w:t>,</w:t>
      </w:r>
      <w:r w:rsidRPr="001E3947">
        <w:rPr>
          <w:rFonts w:ascii="Times New Roman" w:hAnsi="Times New Roman" w:cs="Times New Roman"/>
          <w:lang w:val="tr-TR"/>
        </w:rPr>
        <w:t xml:space="preserve"> 1831-1832 yılları arasında bir yıldan az bir süreyle Amerika’da bulunmuştur. Bu seyahatinden sonra Amerika’daki (Yeni Kıta’daki) gözlemlerini iki cilt halinde yaklaşık beş yıllık arayla çıkardığı </w:t>
      </w:r>
      <w:r w:rsidRPr="00611C03">
        <w:rPr>
          <w:rFonts w:ascii="Times New Roman" w:hAnsi="Times New Roman" w:cs="Times New Roman"/>
          <w:i/>
          <w:lang w:val="tr-TR"/>
        </w:rPr>
        <w:t>Amerika’da Demokrasi</w:t>
      </w:r>
      <w:r w:rsidRPr="001E3947">
        <w:rPr>
          <w:rFonts w:ascii="Times New Roman" w:hAnsi="Times New Roman" w:cs="Times New Roman"/>
          <w:lang w:val="tr-TR"/>
        </w:rPr>
        <w:t xml:space="preserve"> kitabında yazmıştır. 1835 yılında çı</w:t>
      </w:r>
      <w:r w:rsidR="005C680F" w:rsidRPr="001E3947">
        <w:rPr>
          <w:rFonts w:ascii="Times New Roman" w:hAnsi="Times New Roman" w:cs="Times New Roman"/>
          <w:lang w:val="tr-TR"/>
        </w:rPr>
        <w:t>kan ilk cildin ikinci kısmında “ç</w:t>
      </w:r>
      <w:r w:rsidRPr="001E3947">
        <w:rPr>
          <w:rFonts w:ascii="Times New Roman" w:hAnsi="Times New Roman" w:cs="Times New Roman"/>
          <w:lang w:val="tr-TR"/>
        </w:rPr>
        <w:t>oğunluğun tiranlığı</w:t>
      </w:r>
      <w:r w:rsidR="005C680F" w:rsidRPr="001E3947">
        <w:rPr>
          <w:rFonts w:ascii="Times New Roman" w:hAnsi="Times New Roman" w:cs="Times New Roman"/>
          <w:lang w:val="tr-TR"/>
        </w:rPr>
        <w:t>”</w:t>
      </w:r>
      <w:r w:rsidRPr="001E3947">
        <w:rPr>
          <w:rFonts w:ascii="Times New Roman" w:hAnsi="Times New Roman" w:cs="Times New Roman"/>
          <w:lang w:val="tr-TR"/>
        </w:rPr>
        <w:t xml:space="preserve"> konusunu işlemektedir. Burada Tocqueville</w:t>
      </w:r>
      <w:r w:rsidR="005C680F" w:rsidRPr="001E3947">
        <w:rPr>
          <w:rFonts w:ascii="Times New Roman" w:hAnsi="Times New Roman" w:cs="Times New Roman"/>
          <w:lang w:val="tr-TR"/>
        </w:rPr>
        <w:t>,</w:t>
      </w:r>
      <w:r w:rsidRPr="001E3947">
        <w:rPr>
          <w:rFonts w:ascii="Times New Roman" w:hAnsi="Times New Roman" w:cs="Times New Roman"/>
          <w:lang w:val="tr-TR"/>
        </w:rPr>
        <w:t xml:space="preserve"> </w:t>
      </w:r>
      <w:r w:rsidRPr="001E3947">
        <w:rPr>
          <w:rFonts w:ascii="Times New Roman" w:hAnsi="Times New Roman" w:cs="Times New Roman"/>
          <w:color w:val="222222"/>
          <w:shd w:val="clear" w:color="auto" w:fill="FFFFFF"/>
          <w:lang w:val="tr-TR"/>
        </w:rPr>
        <w:t xml:space="preserve">Amerika’da </w:t>
      </w:r>
      <w:r w:rsidRPr="00FE477F">
        <w:rPr>
          <w:rFonts w:ascii="Times New Roman" w:hAnsi="Times New Roman" w:cs="Times New Roman"/>
          <w:lang w:val="tr-TR"/>
        </w:rPr>
        <w:t>aşırı bir özgürlüğün olduğunu belirterek buna karşı olmadığını; fakat çoğunluğun tiranlığına, hükümranlığına karşı güvence ve teminatın az olduğunu belirtmektedir. Ona göre demokratik bir toplumda çoğunluğun gücü sınırsız, her şeye söz geçiren ve karşı konulamaz bir hale gelebilir. Bir bire</w:t>
      </w:r>
      <w:r w:rsidR="00715384" w:rsidRPr="00FE477F">
        <w:rPr>
          <w:rFonts w:ascii="Times New Roman" w:hAnsi="Times New Roman" w:cs="Times New Roman"/>
          <w:lang w:val="tr-TR"/>
        </w:rPr>
        <w:t>y veya kurum haksızlığa uğradığı</w:t>
      </w:r>
      <w:r w:rsidRPr="00FE477F">
        <w:rPr>
          <w:rFonts w:ascii="Times New Roman" w:hAnsi="Times New Roman" w:cs="Times New Roman"/>
          <w:lang w:val="tr-TR"/>
        </w:rPr>
        <w:t>n</w:t>
      </w:r>
      <w:r w:rsidR="00715384" w:rsidRPr="00FE477F">
        <w:rPr>
          <w:rFonts w:ascii="Times New Roman" w:hAnsi="Times New Roman" w:cs="Times New Roman"/>
          <w:lang w:val="tr-TR"/>
        </w:rPr>
        <w:t>da</w:t>
      </w:r>
      <w:r w:rsidRPr="00FE477F">
        <w:rPr>
          <w:rFonts w:ascii="Times New Roman" w:hAnsi="Times New Roman" w:cs="Times New Roman"/>
          <w:lang w:val="tr-TR"/>
        </w:rPr>
        <w:t xml:space="preserve"> başvuracağı tüm kişi, kurum veya kuruluş çoğunluğun tercihi ekseninde şekillendiği için (kamuoyu </w:t>
      </w:r>
      <w:r w:rsidR="00E343C9" w:rsidRPr="00FE477F">
        <w:rPr>
          <w:rFonts w:ascii="Times New Roman" w:hAnsi="Times New Roman" w:cs="Times New Roman"/>
          <w:lang w:val="tr-TR"/>
        </w:rPr>
        <w:t>dâhil</w:t>
      </w:r>
      <w:r w:rsidRPr="00FE477F">
        <w:rPr>
          <w:rFonts w:ascii="Times New Roman" w:hAnsi="Times New Roman" w:cs="Times New Roman"/>
          <w:lang w:val="tr-TR"/>
        </w:rPr>
        <w:t xml:space="preserve">) haksız veya mantıksız kararlara karşı </w:t>
      </w:r>
      <w:r w:rsidR="005A2063" w:rsidRPr="00FE477F">
        <w:rPr>
          <w:rFonts w:ascii="Times New Roman" w:hAnsi="Times New Roman" w:cs="Times New Roman"/>
          <w:lang w:val="tr-TR"/>
        </w:rPr>
        <w:t>başvurulacak</w:t>
      </w:r>
      <w:r w:rsidRPr="00FE477F">
        <w:rPr>
          <w:rFonts w:ascii="Times New Roman" w:hAnsi="Times New Roman" w:cs="Times New Roman"/>
          <w:lang w:val="tr-TR"/>
        </w:rPr>
        <w:t xml:space="preserve"> etkin ve sonuç alıcı bir merci yoktur. Bu nedenle Tocqueville çoğunluğun arzularına boyun eğmeyecek kurumların ihsas edilmesi gerekti</w:t>
      </w:r>
      <w:r w:rsidR="005C680F" w:rsidRPr="00FE477F">
        <w:rPr>
          <w:rFonts w:ascii="Times New Roman" w:hAnsi="Times New Roman" w:cs="Times New Roman"/>
          <w:lang w:val="tr-TR"/>
        </w:rPr>
        <w:t>ğini savunmaktadır (Tocqueville,</w:t>
      </w:r>
      <w:r w:rsidR="00FE477F">
        <w:rPr>
          <w:rFonts w:ascii="Times New Roman" w:hAnsi="Times New Roman" w:cs="Times New Roman"/>
          <w:lang w:val="tr-TR"/>
        </w:rPr>
        <w:t xml:space="preserve"> 2016, s.</w:t>
      </w:r>
      <w:r w:rsidRPr="00FE477F">
        <w:rPr>
          <w:rFonts w:ascii="Times New Roman" w:hAnsi="Times New Roman" w:cs="Times New Roman"/>
          <w:lang w:val="tr-TR"/>
        </w:rPr>
        <w:t xml:space="preserve"> 262-263) Bu amaçla </w:t>
      </w:r>
      <w:r w:rsidR="00E343C9" w:rsidRPr="00FE477F">
        <w:rPr>
          <w:rFonts w:ascii="Times New Roman" w:hAnsi="Times New Roman" w:cs="Times New Roman"/>
          <w:lang w:val="tr-TR"/>
        </w:rPr>
        <w:t>ademi-</w:t>
      </w:r>
      <w:r w:rsidRPr="00FE477F">
        <w:rPr>
          <w:rFonts w:ascii="Times New Roman" w:hAnsi="Times New Roman" w:cs="Times New Roman"/>
          <w:lang w:val="tr-TR"/>
        </w:rPr>
        <w:t>merkeziyet ve özg</w:t>
      </w:r>
      <w:r w:rsidR="00101753" w:rsidRPr="00FE477F">
        <w:rPr>
          <w:rFonts w:ascii="Times New Roman" w:hAnsi="Times New Roman" w:cs="Times New Roman"/>
          <w:lang w:val="tr-TR"/>
        </w:rPr>
        <w:t>ür kurumları gerekli gör</w:t>
      </w:r>
      <w:r w:rsidR="00D72A72" w:rsidRPr="00FE477F">
        <w:rPr>
          <w:rFonts w:ascii="Times New Roman" w:hAnsi="Times New Roman" w:cs="Times New Roman"/>
          <w:lang w:val="tr-TR"/>
        </w:rPr>
        <w:t xml:space="preserve">en ve </w:t>
      </w:r>
      <w:r w:rsidR="00101753" w:rsidRPr="00FE477F">
        <w:rPr>
          <w:rFonts w:ascii="Times New Roman" w:hAnsi="Times New Roman" w:cs="Times New Roman"/>
          <w:lang w:val="tr-TR"/>
        </w:rPr>
        <w:t>e</w:t>
      </w:r>
      <w:r w:rsidRPr="00FE477F">
        <w:rPr>
          <w:rFonts w:ascii="Times New Roman" w:hAnsi="Times New Roman" w:cs="Times New Roman"/>
          <w:lang w:val="tr-TR"/>
        </w:rPr>
        <w:t xml:space="preserve">ğitimsiz halk yığınlarından korkan </w:t>
      </w:r>
      <w:r w:rsidRPr="001E3947">
        <w:rPr>
          <w:rFonts w:ascii="Times New Roman" w:hAnsi="Times New Roman" w:cs="Times New Roman"/>
          <w:lang w:val="tr-TR"/>
        </w:rPr>
        <w:t>Tocqueville, eşitliğin devrimler yoluyla despotluğa varacağından endişe etm</w:t>
      </w:r>
      <w:r w:rsidR="00D92932" w:rsidRPr="001E3947">
        <w:rPr>
          <w:rFonts w:ascii="Times New Roman" w:hAnsi="Times New Roman" w:cs="Times New Roman"/>
          <w:lang w:val="tr-TR"/>
        </w:rPr>
        <w:t xml:space="preserve">iş ve </w:t>
      </w:r>
      <w:r w:rsidRPr="001E3947">
        <w:rPr>
          <w:rFonts w:ascii="Times New Roman" w:hAnsi="Times New Roman" w:cs="Times New Roman"/>
          <w:lang w:val="tr-TR"/>
        </w:rPr>
        <w:t>bu nedenle halk egemenliğine bir takım sınırl</w:t>
      </w:r>
      <w:r w:rsidR="00D92932" w:rsidRPr="001E3947">
        <w:rPr>
          <w:rFonts w:ascii="Times New Roman" w:hAnsi="Times New Roman" w:cs="Times New Roman"/>
          <w:lang w:val="tr-TR"/>
        </w:rPr>
        <w:t>arın getirilmesini savunmuştur</w:t>
      </w:r>
      <w:r w:rsidRPr="001E3947">
        <w:rPr>
          <w:rFonts w:ascii="Times New Roman" w:hAnsi="Times New Roman" w:cs="Times New Roman"/>
          <w:lang w:val="tr-TR"/>
        </w:rPr>
        <w:t xml:space="preserve"> </w:t>
      </w:r>
      <w:r w:rsidRPr="001E3947">
        <w:rPr>
          <w:rFonts w:ascii="Times New Roman" w:hAnsi="Times New Roman" w:cs="Times New Roman"/>
          <w:color w:val="222222"/>
          <w:shd w:val="clear" w:color="auto" w:fill="FFFFFF"/>
          <w:lang w:val="tr-TR"/>
        </w:rPr>
        <w:t>(</w:t>
      </w:r>
      <w:r w:rsidR="00EE51AF">
        <w:rPr>
          <w:rStyle w:val="fontstyle01"/>
          <w:sz w:val="22"/>
          <w:szCs w:val="22"/>
          <w:lang w:val="tr-TR"/>
        </w:rPr>
        <w:t>Dinçkol, 2004, s.</w:t>
      </w:r>
      <w:r w:rsidRPr="001E3947">
        <w:rPr>
          <w:rStyle w:val="fontstyle01"/>
          <w:sz w:val="22"/>
          <w:szCs w:val="22"/>
          <w:lang w:val="tr-TR"/>
        </w:rPr>
        <w:t xml:space="preserve"> 163)</w:t>
      </w:r>
      <w:r w:rsidR="00D92932" w:rsidRPr="001E3947">
        <w:rPr>
          <w:rStyle w:val="fontstyle01"/>
          <w:sz w:val="22"/>
          <w:szCs w:val="22"/>
          <w:lang w:val="tr-TR"/>
        </w:rPr>
        <w:t>.</w:t>
      </w:r>
    </w:p>
    <w:p w:rsidR="008174DE" w:rsidRPr="001E3947" w:rsidRDefault="008174DE" w:rsidP="001E3947">
      <w:pPr>
        <w:spacing w:line="20" w:lineRule="atLeast"/>
        <w:jc w:val="both"/>
        <w:rPr>
          <w:rFonts w:ascii="Times New Roman" w:hAnsi="Times New Roman" w:cs="Times New Roman"/>
          <w:color w:val="222222"/>
          <w:shd w:val="clear" w:color="auto" w:fill="FFFFFF"/>
          <w:lang w:val="tr-TR"/>
        </w:rPr>
      </w:pPr>
      <w:r w:rsidRPr="00611C03">
        <w:rPr>
          <w:rFonts w:ascii="Times New Roman" w:hAnsi="Times New Roman" w:cs="Times New Roman"/>
          <w:lang w:val="tr-TR"/>
        </w:rPr>
        <w:t>Mill, Tocqueville’e oldukça fazla ilgi göstermiştir. Tocqueville’in kitabının ciltleri hangi yılda yayınladıysa kendisi de aynı yılda bu ciltleri değerlendiren yazılar yazmıştır. Böylece Amerika’da Demokrasi kitabının ilk cildinin yayınladığı 1935 yılında Mill "De Tocqueville on Democracy in America (Vol.</w:t>
      </w:r>
      <w:r w:rsidRPr="001E3947">
        <w:rPr>
          <w:rFonts w:ascii="Times New Roman" w:hAnsi="Times New Roman" w:cs="Times New Roman"/>
          <w:color w:val="222222"/>
          <w:shd w:val="clear" w:color="auto" w:fill="FFFFFF"/>
          <w:lang w:val="tr-TR"/>
        </w:rPr>
        <w:t xml:space="preserve"> </w:t>
      </w:r>
      <w:r w:rsidRPr="001E3947">
        <w:rPr>
          <w:rFonts w:ascii="Times New Roman" w:hAnsi="Times New Roman" w:cs="Times New Roman"/>
          <w:color w:val="222222"/>
          <w:shd w:val="clear" w:color="auto" w:fill="FFFFFF"/>
          <w:lang w:val="tr-TR"/>
        </w:rPr>
        <w:lastRenderedPageBreak/>
        <w:t>I)” (</w:t>
      </w:r>
      <w:r w:rsidRPr="001E3947">
        <w:rPr>
          <w:rFonts w:ascii="Times New Roman" w:hAnsi="Times New Roman" w:cs="Times New Roman"/>
          <w:i/>
          <w:color w:val="222222"/>
          <w:shd w:val="clear" w:color="auto" w:fill="FFFFFF"/>
          <w:lang w:val="tr-TR"/>
        </w:rPr>
        <w:t>Amerika’da Dem</w:t>
      </w:r>
      <w:r w:rsidR="008049E1" w:rsidRPr="001E3947">
        <w:rPr>
          <w:rFonts w:ascii="Times New Roman" w:hAnsi="Times New Roman" w:cs="Times New Roman"/>
          <w:i/>
          <w:color w:val="222222"/>
          <w:shd w:val="clear" w:color="auto" w:fill="FFFFFF"/>
          <w:lang w:val="tr-TR"/>
        </w:rPr>
        <w:t>okrasi Üzerine De Tocqueville I</w:t>
      </w:r>
      <w:r w:rsidR="008049E1" w:rsidRPr="001E3947">
        <w:rPr>
          <w:rFonts w:ascii="Times New Roman" w:hAnsi="Times New Roman" w:cs="Times New Roman"/>
          <w:color w:val="222222"/>
          <w:shd w:val="clear" w:color="auto" w:fill="FFFFFF"/>
          <w:lang w:val="tr-TR"/>
        </w:rPr>
        <w:t>)</w:t>
      </w:r>
      <w:r w:rsidRPr="001E3947">
        <w:rPr>
          <w:rFonts w:ascii="Times New Roman" w:hAnsi="Times New Roman" w:cs="Times New Roman"/>
          <w:color w:val="222222"/>
          <w:shd w:val="clear" w:color="auto" w:fill="FFFFFF"/>
          <w:lang w:val="tr-TR"/>
        </w:rPr>
        <w:t xml:space="preserve"> ve aynı kitabın ikinci cildinin yayınladığı 1940 yılında "De Tocqueville on Democracy in America (Vol. II)” (</w:t>
      </w:r>
      <w:r w:rsidRPr="001E3947">
        <w:rPr>
          <w:rFonts w:ascii="Times New Roman" w:hAnsi="Times New Roman" w:cs="Times New Roman"/>
          <w:i/>
          <w:color w:val="222222"/>
          <w:shd w:val="clear" w:color="auto" w:fill="FFFFFF"/>
          <w:lang w:val="tr-TR"/>
        </w:rPr>
        <w:t>Amerika’da Demo</w:t>
      </w:r>
      <w:r w:rsidR="008049E1" w:rsidRPr="001E3947">
        <w:rPr>
          <w:rFonts w:ascii="Times New Roman" w:hAnsi="Times New Roman" w:cs="Times New Roman"/>
          <w:i/>
          <w:color w:val="222222"/>
          <w:shd w:val="clear" w:color="auto" w:fill="FFFFFF"/>
          <w:lang w:val="tr-TR"/>
        </w:rPr>
        <w:t>krasi Üzerine De Tocqueville II</w:t>
      </w:r>
      <w:r w:rsidR="008049E1" w:rsidRPr="001E3947">
        <w:rPr>
          <w:rFonts w:ascii="Times New Roman" w:hAnsi="Times New Roman" w:cs="Times New Roman"/>
          <w:color w:val="222222"/>
          <w:shd w:val="clear" w:color="auto" w:fill="FFFFFF"/>
          <w:lang w:val="tr-TR"/>
        </w:rPr>
        <w:t>)</w:t>
      </w:r>
      <w:r w:rsidRPr="001E3947">
        <w:rPr>
          <w:rFonts w:ascii="Times New Roman" w:hAnsi="Times New Roman" w:cs="Times New Roman"/>
          <w:color w:val="222222"/>
          <w:shd w:val="clear" w:color="auto" w:fill="FFFFFF"/>
          <w:lang w:val="tr-TR"/>
        </w:rPr>
        <w:t xml:space="preserve"> adında ilgili kitabın incelemesi ve kitaba ilişkin değerlendirmelerini yapmıştır. Mill </w:t>
      </w:r>
      <w:r w:rsidR="0026357E" w:rsidRPr="001E3947">
        <w:rPr>
          <w:rFonts w:ascii="Times New Roman" w:hAnsi="Times New Roman" w:cs="Times New Roman"/>
          <w:color w:val="222222"/>
          <w:shd w:val="clear" w:color="auto" w:fill="FFFFFF"/>
          <w:lang w:val="tr-TR"/>
        </w:rPr>
        <w:t>"</w:t>
      </w:r>
      <w:r w:rsidR="0026357E" w:rsidRPr="001E3947">
        <w:rPr>
          <w:rFonts w:ascii="Times New Roman" w:hAnsi="Times New Roman" w:cs="Times New Roman"/>
          <w:i/>
          <w:color w:val="222222"/>
          <w:shd w:val="clear" w:color="auto" w:fill="FFFFFF"/>
          <w:lang w:val="tr-TR"/>
        </w:rPr>
        <w:t>De Tocqueville on Democracy in America (Vol. I)”</w:t>
      </w:r>
      <w:r w:rsidR="0026357E" w:rsidRPr="001E3947">
        <w:rPr>
          <w:rFonts w:ascii="Times New Roman" w:hAnsi="Times New Roman" w:cs="Times New Roman"/>
          <w:color w:val="222222"/>
          <w:shd w:val="clear" w:color="auto" w:fill="FFFFFF"/>
          <w:lang w:val="tr-TR"/>
        </w:rPr>
        <w:t xml:space="preserve">de </w:t>
      </w:r>
      <w:r w:rsidRPr="001E3947">
        <w:rPr>
          <w:rFonts w:ascii="Times New Roman" w:hAnsi="Times New Roman" w:cs="Times New Roman"/>
          <w:color w:val="222222"/>
          <w:shd w:val="clear" w:color="auto" w:fill="FFFFFF"/>
          <w:lang w:val="tr-TR"/>
        </w:rPr>
        <w:t>Tocqueville’in demokrasiyi inceleme örneklerini ortaya koyan, iyi ve kötü özelliklerini ve eğilimlerini birbirinden ayıran, demokrasinin nasıl iyileştireceği noktasında sorular soran yazarlar arasın</w:t>
      </w:r>
      <w:r w:rsidR="006341B0" w:rsidRPr="001E3947">
        <w:rPr>
          <w:rFonts w:ascii="Times New Roman" w:hAnsi="Times New Roman" w:cs="Times New Roman"/>
          <w:color w:val="222222"/>
          <w:shd w:val="clear" w:color="auto" w:fill="FFFFFF"/>
          <w:lang w:val="tr-TR"/>
        </w:rPr>
        <w:t xml:space="preserve">da ilk </w:t>
      </w:r>
      <w:r w:rsidR="00E343C9" w:rsidRPr="001E3947">
        <w:rPr>
          <w:rFonts w:ascii="Times New Roman" w:hAnsi="Times New Roman" w:cs="Times New Roman"/>
          <w:color w:val="222222"/>
          <w:shd w:val="clear" w:color="auto" w:fill="FFFFFF"/>
          <w:lang w:val="tr-TR"/>
        </w:rPr>
        <w:t>olduğunu belirtmektedir</w:t>
      </w:r>
      <w:r w:rsidR="00DE546E" w:rsidRPr="001E3947">
        <w:rPr>
          <w:rFonts w:ascii="Times New Roman" w:hAnsi="Times New Roman" w:cs="Times New Roman"/>
          <w:color w:val="222222"/>
          <w:shd w:val="clear" w:color="auto" w:fill="FFFFFF"/>
          <w:lang w:val="tr-TR"/>
        </w:rPr>
        <w:t xml:space="preserve"> (</w:t>
      </w:r>
      <w:r w:rsidR="00853F49">
        <w:rPr>
          <w:rFonts w:ascii="Times New Roman" w:hAnsi="Times New Roman" w:cs="Times New Roman"/>
          <w:color w:val="222222"/>
          <w:shd w:val="clear" w:color="auto" w:fill="FFFFFF"/>
          <w:lang w:val="tr-TR"/>
        </w:rPr>
        <w:t>Mill, 1973a, s.</w:t>
      </w:r>
      <w:r w:rsidRPr="001E3947">
        <w:rPr>
          <w:rFonts w:ascii="Times New Roman" w:hAnsi="Times New Roman" w:cs="Times New Roman"/>
          <w:color w:val="222222"/>
          <w:shd w:val="clear" w:color="auto" w:fill="FFFFFF"/>
          <w:lang w:val="tr-TR"/>
        </w:rPr>
        <w:t xml:space="preserve"> 56-57)</w:t>
      </w:r>
      <w:r w:rsidR="0068754C" w:rsidRPr="001E3947">
        <w:rPr>
          <w:rFonts w:ascii="Times New Roman" w:hAnsi="Times New Roman" w:cs="Times New Roman"/>
          <w:color w:val="222222"/>
          <w:shd w:val="clear" w:color="auto" w:fill="FFFFFF"/>
          <w:lang w:val="tr-TR"/>
        </w:rPr>
        <w:t>.</w:t>
      </w:r>
      <w:r w:rsidRPr="001E3947">
        <w:rPr>
          <w:rFonts w:ascii="Times New Roman" w:hAnsi="Times New Roman" w:cs="Times New Roman"/>
          <w:color w:val="222222"/>
          <w:shd w:val="clear" w:color="auto" w:fill="FFFFFF"/>
          <w:lang w:val="tr-TR"/>
        </w:rPr>
        <w:t xml:space="preserve">  Yine Mill bu yazıda ideal devlette idarenin en akılların elinde olmasını, bunların sayısının da az olması gerektiğini belirtmektedir. Ona göre halk egemenliğin sahibidir; ama bunu kendisinden daha yetenekli ve ehliyetli kişilerin eliyle kullanması gerekir, Milli Savunma Bakanı nasıl bir </w:t>
      </w:r>
      <w:r w:rsidR="00F86A0F" w:rsidRPr="001E3947">
        <w:rPr>
          <w:rFonts w:ascii="Times New Roman" w:hAnsi="Times New Roman" w:cs="Times New Roman"/>
          <w:color w:val="222222"/>
          <w:shd w:val="clear" w:color="auto" w:fill="FFFFFF"/>
          <w:lang w:val="tr-TR"/>
        </w:rPr>
        <w:t>komutan</w:t>
      </w:r>
      <w:r w:rsidRPr="001E3947">
        <w:rPr>
          <w:rFonts w:ascii="Times New Roman" w:hAnsi="Times New Roman" w:cs="Times New Roman"/>
          <w:color w:val="222222"/>
          <w:shd w:val="clear" w:color="auto" w:fill="FFFFFF"/>
          <w:lang w:val="tr-TR"/>
        </w:rPr>
        <w:t xml:space="preserve">, </w:t>
      </w:r>
      <w:r w:rsidR="00F86A0F" w:rsidRPr="001E3947">
        <w:rPr>
          <w:rFonts w:ascii="Times New Roman" w:hAnsi="Times New Roman" w:cs="Times New Roman"/>
          <w:color w:val="222222"/>
          <w:shd w:val="clear" w:color="auto" w:fill="FFFFFF"/>
          <w:lang w:val="tr-TR"/>
        </w:rPr>
        <w:t>komutan</w:t>
      </w:r>
      <w:r w:rsidRPr="001E3947">
        <w:rPr>
          <w:rFonts w:ascii="Times New Roman" w:hAnsi="Times New Roman" w:cs="Times New Roman"/>
          <w:color w:val="222222"/>
          <w:shd w:val="clear" w:color="auto" w:fill="FFFFFF"/>
          <w:lang w:val="tr-TR"/>
        </w:rPr>
        <w:t xml:space="preserve"> da nasıl bir ordu </w:t>
      </w:r>
      <w:r w:rsidR="00F86A0F" w:rsidRPr="001E3947">
        <w:rPr>
          <w:rFonts w:ascii="Times New Roman" w:hAnsi="Times New Roman" w:cs="Times New Roman"/>
          <w:color w:val="222222"/>
          <w:shd w:val="clear" w:color="auto" w:fill="FFFFFF"/>
          <w:lang w:val="tr-TR"/>
        </w:rPr>
        <w:t>doktoru</w:t>
      </w:r>
      <w:r w:rsidRPr="001E3947">
        <w:rPr>
          <w:rFonts w:ascii="Times New Roman" w:hAnsi="Times New Roman" w:cs="Times New Roman"/>
          <w:color w:val="222222"/>
          <w:shd w:val="clear" w:color="auto" w:fill="FFFFFF"/>
          <w:lang w:val="tr-TR"/>
        </w:rPr>
        <w:t xml:space="preserve"> görevlendiriyorsa halk da aynı şekilde zihni ve pratik donanımları kendisinden </w:t>
      </w:r>
      <w:r w:rsidR="00E343C9" w:rsidRPr="001E3947">
        <w:rPr>
          <w:rFonts w:ascii="Times New Roman" w:hAnsi="Times New Roman" w:cs="Times New Roman"/>
          <w:color w:val="222222"/>
          <w:shd w:val="clear" w:color="auto" w:fill="FFFFFF"/>
          <w:lang w:val="tr-TR"/>
        </w:rPr>
        <w:t>daha nitelikli</w:t>
      </w:r>
      <w:r w:rsidRPr="001E3947">
        <w:rPr>
          <w:rFonts w:ascii="Times New Roman" w:hAnsi="Times New Roman" w:cs="Times New Roman"/>
          <w:color w:val="222222"/>
          <w:shd w:val="clear" w:color="auto" w:fill="FFFFFF"/>
          <w:lang w:val="tr-TR"/>
        </w:rPr>
        <w:t xml:space="preserve"> kişilere tabi olmalıdır. </w:t>
      </w:r>
    </w:p>
    <w:p w:rsidR="00193CA6" w:rsidRPr="00A55E58" w:rsidRDefault="008174DE" w:rsidP="00847A0B">
      <w:pPr>
        <w:spacing w:line="20" w:lineRule="atLeast"/>
        <w:ind w:left="567"/>
        <w:jc w:val="both"/>
        <w:rPr>
          <w:rFonts w:ascii="Times New Roman" w:hAnsi="Times New Roman" w:cs="Times New Roman"/>
          <w:color w:val="222222"/>
          <w:shd w:val="clear" w:color="auto" w:fill="FFFFFF"/>
          <w:lang w:val="tr-TR"/>
        </w:rPr>
      </w:pPr>
      <w:r w:rsidRPr="00A55E58">
        <w:rPr>
          <w:rFonts w:ascii="Times New Roman" w:hAnsi="Times New Roman" w:cs="Times New Roman"/>
          <w:color w:val="222222"/>
          <w:shd w:val="clear" w:color="auto" w:fill="FFFFFF"/>
          <w:lang w:val="tr-TR"/>
        </w:rPr>
        <w:t xml:space="preserve">Söylemeye bile gerek yoktur ki en ideal hükümet en </w:t>
      </w:r>
      <w:r w:rsidR="005A2063" w:rsidRPr="00A55E58">
        <w:rPr>
          <w:rFonts w:ascii="Times New Roman" w:hAnsi="Times New Roman" w:cs="Times New Roman"/>
          <w:color w:val="222222"/>
          <w:shd w:val="clear" w:color="auto" w:fill="FFFFFF"/>
          <w:lang w:val="tr-TR"/>
        </w:rPr>
        <w:t>akıllıların</w:t>
      </w:r>
      <w:r w:rsidRPr="00A55E58">
        <w:rPr>
          <w:rFonts w:ascii="Times New Roman" w:hAnsi="Times New Roman" w:cs="Times New Roman"/>
          <w:color w:val="222222"/>
          <w:shd w:val="clear" w:color="auto" w:fill="FFFFFF"/>
          <w:lang w:val="tr-TR"/>
        </w:rPr>
        <w:t xml:space="preserve"> yönettiğidir. Bu akıllı kişilerin sayısı da daima az olmalıdır. Halk efendi olmalıdır; ama onlar kendilerinden daha yetenekli kişileri istihdam etmesi gereken efendiler </w:t>
      </w:r>
      <w:r w:rsidR="005A2063" w:rsidRPr="00A55E58">
        <w:rPr>
          <w:rFonts w:ascii="Times New Roman" w:hAnsi="Times New Roman" w:cs="Times New Roman"/>
          <w:color w:val="222222"/>
          <w:shd w:val="clear" w:color="auto" w:fill="FFFFFF"/>
          <w:lang w:val="tr-TR"/>
        </w:rPr>
        <w:t>olmalıdır</w:t>
      </w:r>
      <w:r w:rsidRPr="00A55E58">
        <w:rPr>
          <w:rFonts w:ascii="Times New Roman" w:hAnsi="Times New Roman" w:cs="Times New Roman"/>
          <w:color w:val="222222"/>
          <w:shd w:val="clear" w:color="auto" w:fill="FFFFFF"/>
          <w:lang w:val="tr-TR"/>
        </w:rPr>
        <w:t xml:space="preserve">. Askeri komutanı atayan bakan ya da askeri doktoru atayan ordu komutanı </w:t>
      </w:r>
      <w:r w:rsidR="00E343C9" w:rsidRPr="00A55E58">
        <w:rPr>
          <w:rFonts w:ascii="Times New Roman" w:hAnsi="Times New Roman" w:cs="Times New Roman"/>
          <w:color w:val="222222"/>
          <w:shd w:val="clear" w:color="auto" w:fill="FFFFFF"/>
          <w:lang w:val="tr-TR"/>
        </w:rPr>
        <w:t>gibi…</w:t>
      </w:r>
      <w:r w:rsidRPr="00A55E58">
        <w:rPr>
          <w:rFonts w:ascii="Times New Roman" w:hAnsi="Times New Roman" w:cs="Times New Roman"/>
          <w:color w:val="222222"/>
          <w:shd w:val="clear" w:color="auto" w:fill="FFFFFF"/>
          <w:lang w:val="tr-TR"/>
        </w:rPr>
        <w:t xml:space="preserve"> </w:t>
      </w:r>
      <w:r w:rsidR="00E343C9" w:rsidRPr="00A55E58">
        <w:rPr>
          <w:rFonts w:ascii="Times New Roman" w:hAnsi="Times New Roman" w:cs="Times New Roman"/>
          <w:color w:val="222222"/>
          <w:shd w:val="clear" w:color="auto" w:fill="FFFFFF"/>
          <w:lang w:val="tr-TR"/>
        </w:rPr>
        <w:t>İnsanlar</w:t>
      </w:r>
      <w:r w:rsidRPr="00A55E58">
        <w:rPr>
          <w:rFonts w:ascii="Times New Roman" w:hAnsi="Times New Roman" w:cs="Times New Roman"/>
          <w:color w:val="222222"/>
          <w:shd w:val="clear" w:color="auto" w:fill="FFFFFF"/>
          <w:lang w:val="tr-TR"/>
        </w:rPr>
        <w:t xml:space="preserve"> da aynısını yapmalıdır </w:t>
      </w:r>
      <w:r w:rsidR="00DE546E" w:rsidRPr="00A55E58">
        <w:rPr>
          <w:rFonts w:ascii="Times New Roman" w:hAnsi="Times New Roman" w:cs="Times New Roman"/>
          <w:color w:val="222222"/>
          <w:shd w:val="clear" w:color="auto" w:fill="FFFFFF"/>
          <w:lang w:val="tr-TR"/>
        </w:rPr>
        <w:t>(</w:t>
      </w:r>
      <w:r w:rsidR="00853F49" w:rsidRPr="00A55E58">
        <w:rPr>
          <w:rFonts w:ascii="Times New Roman" w:hAnsi="Times New Roman" w:cs="Times New Roman"/>
          <w:color w:val="222222"/>
          <w:shd w:val="clear" w:color="auto" w:fill="FFFFFF"/>
          <w:lang w:val="tr-TR"/>
        </w:rPr>
        <w:t>Mill, 1973a, s.</w:t>
      </w:r>
      <w:r w:rsidRPr="00A55E58">
        <w:rPr>
          <w:rFonts w:ascii="Times New Roman" w:hAnsi="Times New Roman" w:cs="Times New Roman"/>
          <w:color w:val="222222"/>
          <w:shd w:val="clear" w:color="auto" w:fill="FFFFFF"/>
          <w:lang w:val="tr-TR"/>
        </w:rPr>
        <w:t xml:space="preserve"> 72)</w:t>
      </w:r>
      <w:r w:rsidR="0068754C" w:rsidRPr="00A55E58">
        <w:rPr>
          <w:rFonts w:ascii="Times New Roman" w:hAnsi="Times New Roman" w:cs="Times New Roman"/>
          <w:color w:val="222222"/>
          <w:shd w:val="clear" w:color="auto" w:fill="FFFFFF"/>
          <w:lang w:val="tr-TR"/>
        </w:rPr>
        <w:t>.</w:t>
      </w:r>
      <w:r w:rsidRPr="00A55E58">
        <w:rPr>
          <w:rFonts w:ascii="Times New Roman" w:hAnsi="Times New Roman" w:cs="Times New Roman"/>
          <w:color w:val="222222"/>
          <w:shd w:val="clear" w:color="auto" w:fill="FFFFFF"/>
          <w:lang w:val="tr-TR"/>
        </w:rPr>
        <w:t xml:space="preserve"> </w:t>
      </w:r>
    </w:p>
    <w:p w:rsidR="00C603E5" w:rsidRPr="001E3947" w:rsidRDefault="0052727D" w:rsidP="001E3947">
      <w:pPr>
        <w:spacing w:line="20" w:lineRule="atLeast"/>
        <w:jc w:val="both"/>
        <w:rPr>
          <w:rFonts w:ascii="Times New Roman" w:hAnsi="Times New Roman" w:cs="Times New Roman"/>
          <w:lang w:val="tr-TR"/>
        </w:rPr>
      </w:pPr>
      <w:r w:rsidRPr="001E3947">
        <w:rPr>
          <w:rFonts w:ascii="Times New Roman" w:hAnsi="Times New Roman" w:cs="Times New Roman"/>
          <w:lang w:val="tr-TR"/>
        </w:rPr>
        <w:t xml:space="preserve">Bu bağlamda </w:t>
      </w:r>
      <w:r w:rsidR="00C603E5" w:rsidRPr="001E3947">
        <w:rPr>
          <w:rFonts w:ascii="Times New Roman" w:hAnsi="Times New Roman" w:cs="Times New Roman"/>
          <w:lang w:val="tr-TR"/>
        </w:rPr>
        <w:t>Mill siyasal gücün despotik kullanımını eleştirmektedir. Bunun sebeplerinden biri bunu uzun vadede pratik olmaması ve verimsizliğinden ötürüdür, aynı zamanda Mill bu kendi başına böyle bir olguyu istememektedir</w:t>
      </w:r>
      <w:r w:rsidR="00532D48" w:rsidRPr="001E3947">
        <w:rPr>
          <w:rFonts w:ascii="Times New Roman" w:hAnsi="Times New Roman" w:cs="Times New Roman"/>
          <w:lang w:val="tr-TR"/>
        </w:rPr>
        <w:t xml:space="preserve"> (</w:t>
      </w:r>
      <w:r w:rsidR="00F85913">
        <w:rPr>
          <w:rFonts w:ascii="Times New Roman" w:hAnsi="Times New Roman" w:cs="Times New Roman"/>
          <w:lang w:val="tr-TR"/>
        </w:rPr>
        <w:t>Held, 2006, s.</w:t>
      </w:r>
      <w:r w:rsidR="00C603E5" w:rsidRPr="001E3947">
        <w:rPr>
          <w:rFonts w:ascii="Times New Roman" w:hAnsi="Times New Roman" w:cs="Times New Roman"/>
          <w:lang w:val="tr-TR"/>
        </w:rPr>
        <w:t xml:space="preserve"> 81)</w:t>
      </w:r>
    </w:p>
    <w:p w:rsidR="00D73742" w:rsidRPr="001E3947" w:rsidRDefault="002A50B4" w:rsidP="001E3947">
      <w:pPr>
        <w:spacing w:line="20" w:lineRule="atLeast"/>
        <w:jc w:val="both"/>
        <w:rPr>
          <w:rFonts w:ascii="Times New Roman" w:hAnsi="Times New Roman" w:cs="Times New Roman"/>
          <w:color w:val="222222"/>
          <w:shd w:val="clear" w:color="auto" w:fill="FFFFFF"/>
          <w:lang w:val="tr-TR"/>
        </w:rPr>
      </w:pPr>
      <w:r w:rsidRPr="001E3947">
        <w:rPr>
          <w:rFonts w:ascii="Times New Roman" w:hAnsi="Times New Roman" w:cs="Times New Roman"/>
          <w:lang w:val="tr-TR"/>
        </w:rPr>
        <w:t>Mill’in</w:t>
      </w:r>
      <w:r w:rsidR="008174DE" w:rsidRPr="001E3947">
        <w:rPr>
          <w:rFonts w:ascii="Times New Roman" w:hAnsi="Times New Roman" w:cs="Times New Roman"/>
          <w:lang w:val="tr-TR"/>
        </w:rPr>
        <w:t xml:space="preserve"> Tocqueville’deki çoğunluğun tiranlığı ile ilgili duyduğu endişelerin ürünü ola</w:t>
      </w:r>
      <w:r w:rsidRPr="001E3947">
        <w:rPr>
          <w:rFonts w:ascii="Times New Roman" w:hAnsi="Times New Roman" w:cs="Times New Roman"/>
          <w:lang w:val="tr-TR"/>
        </w:rPr>
        <w:t>n çoğul oy sonradan başka nedenlerle terk edilse de</w:t>
      </w:r>
      <w:r w:rsidR="008174DE" w:rsidRPr="001E3947">
        <w:rPr>
          <w:rFonts w:ascii="Times New Roman" w:hAnsi="Times New Roman" w:cs="Times New Roman"/>
          <w:lang w:val="tr-TR"/>
        </w:rPr>
        <w:t xml:space="preserve"> Mill düşüncesinde önemli bir yer edinmiştir. </w:t>
      </w:r>
    </w:p>
    <w:p w:rsidR="00E85F5E" w:rsidRPr="00D774AD" w:rsidRDefault="001834C1" w:rsidP="00D774AD">
      <w:pPr>
        <w:pStyle w:val="ListeParagraf"/>
        <w:numPr>
          <w:ilvl w:val="0"/>
          <w:numId w:val="1"/>
        </w:numPr>
        <w:spacing w:line="20" w:lineRule="atLeast"/>
        <w:rPr>
          <w:rFonts w:ascii="Times New Roman" w:hAnsi="Times New Roman" w:cs="Times New Roman"/>
          <w:b/>
          <w:lang w:val="tr-TR"/>
        </w:rPr>
      </w:pPr>
      <w:r w:rsidRPr="00D774AD">
        <w:rPr>
          <w:rFonts w:ascii="Times New Roman" w:hAnsi="Times New Roman" w:cs="Times New Roman"/>
          <w:b/>
          <w:lang w:val="tr-TR"/>
        </w:rPr>
        <w:t>Mİ</w:t>
      </w:r>
      <w:r w:rsidR="009E782D" w:rsidRPr="00D774AD">
        <w:rPr>
          <w:rFonts w:ascii="Times New Roman" w:hAnsi="Times New Roman" w:cs="Times New Roman"/>
          <w:b/>
          <w:lang w:val="tr-TR"/>
        </w:rPr>
        <w:t>LL VE ÇOĞUL OY (</w:t>
      </w:r>
      <w:r w:rsidR="009E782D" w:rsidRPr="00D774AD">
        <w:rPr>
          <w:rFonts w:ascii="Times New Roman" w:hAnsi="Times New Roman" w:cs="Times New Roman"/>
          <w:b/>
          <w:i/>
          <w:lang w:val="tr-TR"/>
        </w:rPr>
        <w:t>PLURAL VOTING</w:t>
      </w:r>
      <w:r w:rsidR="009E782D" w:rsidRPr="00D774AD">
        <w:rPr>
          <w:rFonts w:ascii="Times New Roman" w:hAnsi="Times New Roman" w:cs="Times New Roman"/>
          <w:b/>
          <w:lang w:val="tr-TR"/>
        </w:rPr>
        <w:t>)</w:t>
      </w:r>
    </w:p>
    <w:p w:rsidR="003B157C" w:rsidRPr="001E3947" w:rsidRDefault="003B157C" w:rsidP="001E3947">
      <w:pPr>
        <w:spacing w:line="20" w:lineRule="atLeast"/>
        <w:jc w:val="both"/>
        <w:rPr>
          <w:rFonts w:ascii="Times New Roman" w:hAnsi="Times New Roman" w:cs="Times New Roman"/>
          <w:lang w:val="tr-TR"/>
        </w:rPr>
      </w:pPr>
      <w:r w:rsidRPr="001E3947">
        <w:rPr>
          <w:rFonts w:ascii="Times New Roman" w:hAnsi="Times New Roman" w:cs="Times New Roman"/>
          <w:lang w:val="tr-TR"/>
        </w:rPr>
        <w:t>Mill’in çoğul oy ile ilgili görüşleri İngiltere’deki seçim sistemlerinin gelişimi ekseninde şekillenmiştir. İngiltere'de oy hakkı on dokuzuncu yüzyıldan yirminci yüzyıla uzanan süreçte bir dizi reformlarla genişletilmiştir. 1832 yılından önce, İngiltere'de kadınların oy kullanma hakkı yoktu. Erkek seçmenlerin sayısı da öngörülen önemli mülkiyet sahipliği ve diğer şartlar nedeniyle sınırlıydı. 1832 yılından başlayarak belirli zamanlarda seçim kanunlarında yapılan değişiklikler</w:t>
      </w:r>
      <w:r w:rsidR="00D73742" w:rsidRPr="001E3947">
        <w:rPr>
          <w:rFonts w:ascii="Times New Roman" w:hAnsi="Times New Roman" w:cs="Times New Roman"/>
          <w:lang w:val="tr-TR"/>
        </w:rPr>
        <w:t>l</w:t>
      </w:r>
      <w:r w:rsidRPr="001E3947">
        <w:rPr>
          <w:rFonts w:ascii="Times New Roman" w:hAnsi="Times New Roman" w:cs="Times New Roman"/>
          <w:lang w:val="tr-TR"/>
        </w:rPr>
        <w:t xml:space="preserve">e oy hakkı genişletilmiştir. Bunlardan biri de işçi sınıfının oy hakkı elde etmesidir. Bu durum Mill için bir ikilem meydana getirmiştir. Oy hakkının eğitici olduğuna olan inancıyla işçilerin oy kullanma pratikleriyle siyasal bilinçlerinin artacağı gerçeğinin yanında İngiltere’deki o zamanki politik yapıda herhangi bir düzenleme ve yeniden yapılandırma yapılmadan tüm işçilere oy hakkı verilmesi Avam Kamarasında onların temsilcilerinin çoğunluk elde etmesiyle sonuçlanacaktı. Bu da gelen temsilcilerin dar görüşlü ekonomik </w:t>
      </w:r>
      <w:r w:rsidRPr="001E3947">
        <w:rPr>
          <w:rFonts w:ascii="Times New Roman" w:hAnsi="Times New Roman" w:cs="Times New Roman"/>
          <w:lang w:val="tr-TR"/>
        </w:rPr>
        <w:lastRenderedPageBreak/>
        <w:t>önlemlerle hem kendilerine hem de toplumun genelinin zararına olacak tedbirler alma</w:t>
      </w:r>
      <w:r w:rsidR="00353964">
        <w:rPr>
          <w:rFonts w:ascii="Times New Roman" w:hAnsi="Times New Roman" w:cs="Times New Roman"/>
          <w:lang w:val="tr-TR"/>
        </w:rPr>
        <w:t>sına yol açacaktı (Miller, 2010, s.</w:t>
      </w:r>
      <w:r w:rsidRPr="001E3947">
        <w:rPr>
          <w:rFonts w:ascii="Times New Roman" w:hAnsi="Times New Roman" w:cs="Times New Roman"/>
          <w:lang w:val="tr-TR"/>
        </w:rPr>
        <w:t xml:space="preserve"> 181-182) </w:t>
      </w:r>
    </w:p>
    <w:p w:rsidR="003B157C" w:rsidRPr="001E3947" w:rsidRDefault="003B157C" w:rsidP="001E3947">
      <w:pPr>
        <w:spacing w:line="20" w:lineRule="atLeast"/>
        <w:jc w:val="both"/>
        <w:rPr>
          <w:rFonts w:ascii="Times New Roman" w:hAnsi="Times New Roman" w:cs="Times New Roman"/>
          <w:lang w:val="tr-TR"/>
        </w:rPr>
      </w:pPr>
      <w:r w:rsidRPr="001E3947">
        <w:rPr>
          <w:rFonts w:ascii="Times New Roman" w:hAnsi="Times New Roman" w:cs="Times New Roman"/>
          <w:lang w:val="tr-TR"/>
        </w:rPr>
        <w:t>Mill seçim sisteminde yapılan bu değişiklere ilişkin gö</w:t>
      </w:r>
      <w:r w:rsidR="009852C3" w:rsidRPr="001E3947">
        <w:rPr>
          <w:rFonts w:ascii="Times New Roman" w:hAnsi="Times New Roman" w:cs="Times New Roman"/>
          <w:lang w:val="tr-TR"/>
        </w:rPr>
        <w:t xml:space="preserve">rüşlerini 1859 yılında yazdığı </w:t>
      </w:r>
      <w:r w:rsidRPr="001E3947">
        <w:rPr>
          <w:rFonts w:ascii="Times New Roman" w:hAnsi="Times New Roman" w:cs="Times New Roman"/>
          <w:i/>
          <w:lang w:val="tr-TR"/>
        </w:rPr>
        <w:t>Th</w:t>
      </w:r>
      <w:r w:rsidR="009852C3" w:rsidRPr="001E3947">
        <w:rPr>
          <w:rFonts w:ascii="Times New Roman" w:hAnsi="Times New Roman" w:cs="Times New Roman"/>
          <w:i/>
          <w:lang w:val="tr-TR"/>
        </w:rPr>
        <w:t>oughts on Parliamentary Reform</w:t>
      </w:r>
      <w:r w:rsidR="009852C3" w:rsidRPr="001E3947">
        <w:rPr>
          <w:rFonts w:ascii="Times New Roman" w:hAnsi="Times New Roman" w:cs="Times New Roman"/>
          <w:lang w:val="tr-TR"/>
        </w:rPr>
        <w:t xml:space="preserve"> </w:t>
      </w:r>
      <w:r w:rsidRPr="001E3947">
        <w:rPr>
          <w:rFonts w:ascii="Times New Roman" w:hAnsi="Times New Roman" w:cs="Times New Roman"/>
          <w:lang w:val="tr-TR"/>
        </w:rPr>
        <w:t>adlı yazısında dile getirmiştir. Bu yazısında Mill, insanların teorik ve pratik bilgileri ekseninde hiyerarşik bir sınıflandırmaya tabi tutmuştur. Eğitim görmüş, aklını etkin kullanan, muhakeme ve muhasebe yeteneği gelişkin insanların; bu niteliklerden yoksun olanlardan daha iyi olduklarını ve bu nedenle daha fazla oy hakkı tanınması gerektiğini savunmuştur.</w:t>
      </w:r>
    </w:p>
    <w:p w:rsidR="003B157C" w:rsidRPr="00A55E58" w:rsidRDefault="003B157C" w:rsidP="00847A0B">
      <w:pPr>
        <w:spacing w:line="20" w:lineRule="atLeast"/>
        <w:ind w:left="567"/>
        <w:jc w:val="both"/>
        <w:rPr>
          <w:rFonts w:ascii="Times New Roman" w:hAnsi="Times New Roman" w:cs="Times New Roman"/>
          <w:lang w:val="tr-TR"/>
        </w:rPr>
      </w:pPr>
      <w:r w:rsidRPr="00A55E58">
        <w:rPr>
          <w:rFonts w:ascii="Times New Roman" w:hAnsi="Times New Roman" w:cs="Times New Roman"/>
          <w:lang w:val="tr-TR"/>
        </w:rPr>
        <w:t>Okuyabilen, ancak yazamayan veya hesaplama yapamayan bir kişi, her ikisini de yapabil</w:t>
      </w:r>
      <w:r w:rsidR="005478A9" w:rsidRPr="00A55E58">
        <w:rPr>
          <w:rFonts w:ascii="Times New Roman" w:hAnsi="Times New Roman" w:cs="Times New Roman"/>
          <w:lang w:val="tr-TR"/>
        </w:rPr>
        <w:t>en biri kadar iyi olamaz. Okuma-</w:t>
      </w:r>
      <w:r w:rsidRPr="00A55E58">
        <w:rPr>
          <w:rFonts w:ascii="Times New Roman" w:hAnsi="Times New Roman" w:cs="Times New Roman"/>
          <w:lang w:val="tr-TR"/>
        </w:rPr>
        <w:t>yazma ve hesaplama kabiliyeti olup doğal cisimlerin veya başka yer ve ülkelerin özelliklerini, kendisinden önce yaşamış olan insanların özelliklerini, benzer canlıların fikir, düşünce ve uygulamaları konusunda herhangi bir bilgiye sahip olmayan kişiler de bu vasıflara sahip kişiler kadar iyi değildir. Okuyarak veya diyalog kurarak, en akıllı insanların (erkeklerin) en değerli düşünceleriyle veya erdemli bir hayatın büyük örnekleriyle aşinalık kuramayan insanlar, bunları yapanlardan iyi olamaz. Kendisini çeşitli bilgilerle donatan; ancak bu bilgileri özümsememiş, bu bilgilerin açık ve tutarlı bir muhakemesini yapamamış, kendi zihnini hiç kullanmamış veya kendi gözleminden, deneyimlerinden özgün bir düşünce elde etmemiş bir kişi bunları başaran insanlardan iyi olamaz (</w:t>
      </w:r>
      <w:r w:rsidR="00853F49" w:rsidRPr="00A55E58">
        <w:rPr>
          <w:rFonts w:ascii="Times New Roman" w:hAnsi="Times New Roman" w:cs="Times New Roman"/>
          <w:lang w:val="tr-TR"/>
        </w:rPr>
        <w:t>Mill, 1977, s.</w:t>
      </w:r>
      <w:r w:rsidRPr="00A55E58">
        <w:rPr>
          <w:rFonts w:ascii="Times New Roman" w:hAnsi="Times New Roman" w:cs="Times New Roman"/>
          <w:lang w:val="tr-TR"/>
        </w:rPr>
        <w:t xml:space="preserve"> 323-324)</w:t>
      </w:r>
      <w:r w:rsidR="00071137" w:rsidRPr="00A55E58">
        <w:rPr>
          <w:rFonts w:ascii="Times New Roman" w:hAnsi="Times New Roman" w:cs="Times New Roman"/>
          <w:lang w:val="tr-TR"/>
        </w:rPr>
        <w:t>.</w:t>
      </w:r>
    </w:p>
    <w:p w:rsidR="003B157C" w:rsidRPr="001E3947" w:rsidRDefault="003B157C" w:rsidP="001E3947">
      <w:pPr>
        <w:spacing w:line="20" w:lineRule="atLeast"/>
        <w:jc w:val="both"/>
        <w:rPr>
          <w:rFonts w:ascii="Times New Roman" w:hAnsi="Times New Roman" w:cs="Times New Roman"/>
          <w:lang w:val="tr-TR"/>
        </w:rPr>
      </w:pPr>
      <w:r w:rsidRPr="001E3947">
        <w:rPr>
          <w:rFonts w:ascii="Times New Roman" w:hAnsi="Times New Roman" w:cs="Times New Roman"/>
          <w:lang w:val="tr-TR"/>
        </w:rPr>
        <w:t>Teorik ve pratik bilgilere göre birden fazla oy hakkı edinimiyle ilgili aşağıdaki ifadeler de Mill’in tutumunu daha açık bir şekilde yansıtmaktadır.</w:t>
      </w:r>
      <w:r w:rsidR="00847A0B">
        <w:rPr>
          <w:rFonts w:ascii="Times New Roman" w:hAnsi="Times New Roman" w:cs="Times New Roman"/>
          <w:lang w:val="tr-TR"/>
        </w:rPr>
        <w:t xml:space="preserve"> </w:t>
      </w:r>
      <w:r w:rsidR="00847A0B" w:rsidRPr="001E3947">
        <w:rPr>
          <w:rFonts w:ascii="Times New Roman" w:hAnsi="Times New Roman" w:cs="Times New Roman"/>
          <w:lang w:val="tr-TR"/>
        </w:rPr>
        <w:t>Mill</w:t>
      </w:r>
      <w:r w:rsidR="00847A0B">
        <w:rPr>
          <w:rFonts w:ascii="Times New Roman" w:hAnsi="Times New Roman" w:cs="Times New Roman"/>
          <w:lang w:val="tr-TR"/>
        </w:rPr>
        <w:t>’e göre (</w:t>
      </w:r>
      <w:r w:rsidR="00847A0B" w:rsidRPr="001E3947">
        <w:rPr>
          <w:rFonts w:ascii="Times New Roman" w:hAnsi="Times New Roman" w:cs="Times New Roman"/>
          <w:lang w:val="tr-TR"/>
        </w:rPr>
        <w:t>1977</w:t>
      </w:r>
      <w:r w:rsidR="004A2544">
        <w:rPr>
          <w:rFonts w:ascii="Times New Roman" w:hAnsi="Times New Roman" w:cs="Times New Roman"/>
          <w:lang w:val="tr-TR"/>
        </w:rPr>
        <w:t>,</w:t>
      </w:r>
      <w:r w:rsidR="00847A0B" w:rsidRPr="001E3947">
        <w:rPr>
          <w:rFonts w:ascii="Times New Roman" w:hAnsi="Times New Roman" w:cs="Times New Roman"/>
          <w:lang w:val="tr-TR"/>
        </w:rPr>
        <w:t xml:space="preserve"> </w:t>
      </w:r>
      <w:r w:rsidR="00847A0B">
        <w:rPr>
          <w:rFonts w:ascii="Times New Roman" w:hAnsi="Times New Roman" w:cs="Times New Roman"/>
          <w:lang w:val="tr-TR"/>
        </w:rPr>
        <w:t xml:space="preserve">s. </w:t>
      </w:r>
      <w:r w:rsidR="00847A0B" w:rsidRPr="001E3947">
        <w:rPr>
          <w:rFonts w:ascii="Times New Roman" w:hAnsi="Times New Roman" w:cs="Times New Roman"/>
          <w:lang w:val="tr-TR"/>
        </w:rPr>
        <w:t>324-325)</w:t>
      </w:r>
      <w:r w:rsidRPr="001E3947">
        <w:rPr>
          <w:rFonts w:ascii="Times New Roman" w:hAnsi="Times New Roman" w:cs="Times New Roman"/>
          <w:lang w:val="tr-TR"/>
        </w:rPr>
        <w:t xml:space="preserve">  </w:t>
      </w:r>
    </w:p>
    <w:p w:rsidR="003B157C" w:rsidRPr="00A55E58" w:rsidRDefault="003B157C" w:rsidP="00847A0B">
      <w:pPr>
        <w:spacing w:line="20" w:lineRule="atLeast"/>
        <w:ind w:left="567"/>
        <w:jc w:val="both"/>
        <w:rPr>
          <w:rFonts w:ascii="Times New Roman" w:hAnsi="Times New Roman" w:cs="Times New Roman"/>
          <w:lang w:val="tr-TR"/>
        </w:rPr>
      </w:pPr>
      <w:r w:rsidRPr="00A55E58">
        <w:rPr>
          <w:rFonts w:ascii="Times New Roman" w:hAnsi="Times New Roman" w:cs="Times New Roman"/>
          <w:lang w:val="tr-TR"/>
        </w:rPr>
        <w:t xml:space="preserve">... </w:t>
      </w:r>
      <w:r w:rsidR="00E343C9" w:rsidRPr="00A55E58">
        <w:rPr>
          <w:rFonts w:ascii="Times New Roman" w:hAnsi="Times New Roman" w:cs="Times New Roman"/>
          <w:lang w:val="tr-TR"/>
        </w:rPr>
        <w:t>gerçekleştirmenin</w:t>
      </w:r>
      <w:r w:rsidRPr="00A55E58">
        <w:rPr>
          <w:rFonts w:ascii="Times New Roman" w:hAnsi="Times New Roman" w:cs="Times New Roman"/>
          <w:lang w:val="tr-TR"/>
        </w:rPr>
        <w:t xml:space="preserve"> en doğrudan ve etkili </w:t>
      </w:r>
      <w:r w:rsidR="00E343C9" w:rsidRPr="00A55E58">
        <w:rPr>
          <w:rFonts w:ascii="Times New Roman" w:hAnsi="Times New Roman" w:cs="Times New Roman"/>
          <w:lang w:val="tr-TR"/>
        </w:rPr>
        <w:t>yolu, üstün</w:t>
      </w:r>
      <w:r w:rsidRPr="00A55E58">
        <w:rPr>
          <w:rFonts w:ascii="Times New Roman" w:hAnsi="Times New Roman" w:cs="Times New Roman"/>
          <w:lang w:val="tr-TR"/>
        </w:rPr>
        <w:t xml:space="preserve"> bilgi ve yetişme şartlarına göre daha rasyonel hareket edenler lehine oy çokluğu (çoğul oy) uygulamasıdır. Eğer sıradan vasıfsız bir işçinin bir oyu varsa, daha pratik bir zihne sahip ve birtakım dış doğa kanunlarını bilen vasıflı bir işçinin iki oyu olmalıdır. Mesleği belli oranda genel kültür, ahlak ve entelektüel nitelikler gerektiren bir ustabaşı belki de üç oy hakkına sahip olmalıdır. daha geniş bir fikir ve bilgi yelpazesine ihtiyaç duyan, birçok farklı pratik işlere </w:t>
      </w:r>
      <w:r w:rsidR="005A2063" w:rsidRPr="00A55E58">
        <w:rPr>
          <w:rFonts w:ascii="Times New Roman" w:hAnsi="Times New Roman" w:cs="Times New Roman"/>
          <w:lang w:val="tr-TR"/>
        </w:rPr>
        <w:t>rehberlik</w:t>
      </w:r>
      <w:r w:rsidRPr="00A55E58">
        <w:rPr>
          <w:rFonts w:ascii="Times New Roman" w:hAnsi="Times New Roman" w:cs="Times New Roman"/>
          <w:lang w:val="tr-TR"/>
        </w:rPr>
        <w:t xml:space="preserve"> eden veya buna katılan bir çiftçi, üretici ya da tüccar üç ya da dört oy hakkına sahip olması gerekir. Uzun, kesin ve sistematik bir zihinsel emek gerektiren herhangi bir meslek mensubu kişinin - avukat, doktor veya cerrah, din adamı, edebiyatçı, sanatçı, kamu görevlisi (veya herhangi bir meslekte yeterliliği aşmış kişiler) beş veya altı oy hakkına sahip olması gerekir.  Herhangi bir üniversiteden mezun olan veya herhangi bir eğitimli topluluğun özgürce seçilmiş üyesi olan bir kişi, bu sayılanlardan daha fazla oy hakkına sahip olmalıdır. </w:t>
      </w:r>
      <w:r w:rsidR="00E343C9" w:rsidRPr="00A55E58">
        <w:rPr>
          <w:rFonts w:ascii="Times New Roman" w:hAnsi="Times New Roman" w:cs="Times New Roman"/>
          <w:lang w:val="tr-TR"/>
        </w:rPr>
        <w:t>Yükseköğrenim</w:t>
      </w:r>
      <w:r w:rsidRPr="00A55E58">
        <w:rPr>
          <w:rFonts w:ascii="Times New Roman" w:hAnsi="Times New Roman" w:cs="Times New Roman"/>
          <w:lang w:val="tr-TR"/>
        </w:rPr>
        <w:t xml:space="preserve"> dallarının öğretildiği resmi olarak tanınan herhangi bir eğitim kurumunda eksiksiz bir eğitim</w:t>
      </w:r>
      <w:r w:rsidR="00E12933" w:rsidRPr="00A55E58">
        <w:rPr>
          <w:rFonts w:ascii="Times New Roman" w:hAnsi="Times New Roman" w:cs="Times New Roman"/>
          <w:lang w:val="tr-TR"/>
        </w:rPr>
        <w:t xml:space="preserve"> sü</w:t>
      </w:r>
      <w:r w:rsidRPr="00A55E58">
        <w:rPr>
          <w:rFonts w:ascii="Times New Roman" w:hAnsi="Times New Roman" w:cs="Times New Roman"/>
          <w:lang w:val="tr-TR"/>
        </w:rPr>
        <w:t xml:space="preserve">recini başarıyla tamamlayıp diploma hakkı </w:t>
      </w:r>
      <w:r w:rsidRPr="00A55E58">
        <w:rPr>
          <w:rFonts w:ascii="Times New Roman" w:hAnsi="Times New Roman" w:cs="Times New Roman"/>
          <w:lang w:val="tr-TR"/>
        </w:rPr>
        <w:lastRenderedPageBreak/>
        <w:t>kazananların birden fazla oy hakkına sahip olması gerekir. Ayrıca ülke genelinde gönüllü olarak çalışacak (Oxford gibi üniversiteler) ve kişilerin birden fazla oy hakkına sahip olmasını sağlayacak yeterliği haiz olduğuna dair sertifikalar verecek kurumlar</w:t>
      </w:r>
      <w:r w:rsidR="00C26367" w:rsidRPr="00A55E58">
        <w:rPr>
          <w:rFonts w:ascii="Times New Roman" w:hAnsi="Times New Roman" w:cs="Times New Roman"/>
          <w:lang w:val="tr-TR"/>
        </w:rPr>
        <w:t xml:space="preserve">ın inşa edilmesi </w:t>
      </w:r>
      <w:r w:rsidR="005A2063" w:rsidRPr="00A55E58">
        <w:rPr>
          <w:rFonts w:ascii="Times New Roman" w:hAnsi="Times New Roman" w:cs="Times New Roman"/>
          <w:lang w:val="tr-TR"/>
        </w:rPr>
        <w:t>gerekmektedir. Sadece</w:t>
      </w:r>
      <w:r w:rsidRPr="00A55E58">
        <w:rPr>
          <w:rFonts w:ascii="Times New Roman" w:hAnsi="Times New Roman" w:cs="Times New Roman"/>
          <w:lang w:val="tr-TR"/>
        </w:rPr>
        <w:t xml:space="preserve"> maddi yeterlilikten kaynaklı üstün öğretim karinesi şu anda kabul ettiğimiz düzenlemeler sisteminde kabul edilemez niteliktedir. Bu bazen başarısız, aynı zamanda aleyhine işlediği durumlar için de haksız bir varsayımdır. Bunun önlenmesi için aslında belirleyici olan ve dikkate alınması gereken şey eğitimdir. </w:t>
      </w:r>
      <w:r w:rsidR="00E343C9" w:rsidRPr="00A55E58">
        <w:rPr>
          <w:rFonts w:ascii="Times New Roman" w:hAnsi="Times New Roman" w:cs="Times New Roman"/>
          <w:lang w:val="tr-TR"/>
        </w:rPr>
        <w:t>Eğitim</w:t>
      </w:r>
      <w:r w:rsidRPr="00A55E58">
        <w:rPr>
          <w:rFonts w:ascii="Times New Roman" w:hAnsi="Times New Roman" w:cs="Times New Roman"/>
          <w:lang w:val="tr-TR"/>
        </w:rPr>
        <w:t xml:space="preserve"> de doğrudan veya gelir, vergi veya yaşadığı evin niteliği gibi maddi şeylerden daha fazla güçlü kanıtlarla test edilebilir. Mükemmel bir seçim sisteminde herkes oy hakkına sahip olmalıdır. Herkesin en az bir oy hakkına sahip olduğu seçim sistemi kusursuzdur. Fakat toplumda aldığı eğitimin niteliğine ve niceliğine göre eğitimli kişiler birden fazla oy hakkına sahip olmalıdır. Kusursuz bir temsili hükümet sisteminde de bunlardan biri olmadan diğer kabul edilemez. Dolayısıyla eğer eğitimli kişiler birden fazla oy hakkına sahip olmasa herkesin oy hakkına sahip olması bir anlam ifade etmez. Oy hakkının belli bir sınıfa verildiği bir toplumda da eğer yine çoğulcu oy olmasa bu şartlarda oligarşi içinde oligarşi doğar  </w:t>
      </w:r>
    </w:p>
    <w:p w:rsidR="003B157C" w:rsidRPr="001E3947" w:rsidRDefault="003B157C" w:rsidP="001E3947">
      <w:pPr>
        <w:spacing w:line="20" w:lineRule="atLeast"/>
        <w:jc w:val="both"/>
        <w:rPr>
          <w:rFonts w:ascii="Times New Roman" w:hAnsi="Times New Roman" w:cs="Times New Roman"/>
          <w:lang w:val="tr-TR"/>
        </w:rPr>
      </w:pPr>
      <w:r w:rsidRPr="001E3947">
        <w:rPr>
          <w:rFonts w:ascii="Times New Roman" w:hAnsi="Times New Roman" w:cs="Times New Roman"/>
          <w:lang w:val="tr-TR"/>
        </w:rPr>
        <w:t>Aslında John Stuart Mill’in düşüncesinde tüm insanlar eş</w:t>
      </w:r>
      <w:r w:rsidR="0084094F" w:rsidRPr="001E3947">
        <w:rPr>
          <w:rFonts w:ascii="Times New Roman" w:hAnsi="Times New Roman" w:cs="Times New Roman"/>
          <w:lang w:val="tr-TR"/>
        </w:rPr>
        <w:t>ittir. Bu bağlamda Mill, köleli</w:t>
      </w:r>
      <w:r w:rsidRPr="001E3947">
        <w:rPr>
          <w:rFonts w:ascii="Times New Roman" w:hAnsi="Times New Roman" w:cs="Times New Roman"/>
          <w:lang w:val="tr-TR"/>
        </w:rPr>
        <w:t>ğe karşı çıkmaktadır. Sadece bebek veya yarı-barbar toplumlarda insanların kendi ihtiyarı ve rızası olmadan başka bir tasarruf altına girebileceğini belirtmektedir. Fakat Mill, oy hakkını bundan istisna tutmakta ve “çoğul oyun” (</w:t>
      </w:r>
      <w:r w:rsidRPr="001E3947">
        <w:rPr>
          <w:rFonts w:ascii="Times New Roman" w:hAnsi="Times New Roman" w:cs="Times New Roman"/>
          <w:i/>
          <w:lang w:val="tr-TR"/>
        </w:rPr>
        <w:t>plural voting</w:t>
      </w:r>
      <w:r w:rsidRPr="001E3947">
        <w:rPr>
          <w:rFonts w:ascii="Times New Roman" w:hAnsi="Times New Roman" w:cs="Times New Roman"/>
          <w:lang w:val="tr-TR"/>
        </w:rPr>
        <w:t>) insanların eşitliği meselesine zarar vermediğini iddia etmektedir.</w:t>
      </w:r>
    </w:p>
    <w:p w:rsidR="003B157C" w:rsidRPr="00E30103" w:rsidRDefault="003B157C" w:rsidP="005E1A95">
      <w:pPr>
        <w:spacing w:line="20" w:lineRule="atLeast"/>
        <w:ind w:left="567"/>
        <w:jc w:val="both"/>
        <w:rPr>
          <w:rFonts w:ascii="Times New Roman" w:hAnsi="Times New Roman" w:cs="Times New Roman"/>
          <w:lang w:val="tr-TR"/>
        </w:rPr>
      </w:pPr>
      <w:r w:rsidRPr="00E30103">
        <w:rPr>
          <w:rFonts w:ascii="Times New Roman" w:hAnsi="Times New Roman" w:cs="Times New Roman"/>
          <w:lang w:val="tr-TR"/>
        </w:rPr>
        <w:t xml:space="preserve">Eğitimi olmayan birinin köle, serf veya herhangi birine tabi kılmanın haklı bir gerekçesi söz konusu olamaz.  Herhangi bir bireyi ya da sınıfı başka birine tabi kılmak, her zaman ve zorunlu olarak her taraf için de felaket doğurur. </w:t>
      </w:r>
      <w:r w:rsidR="00E343C9" w:rsidRPr="00E30103">
        <w:rPr>
          <w:rFonts w:ascii="Times New Roman" w:hAnsi="Times New Roman" w:cs="Times New Roman"/>
          <w:lang w:val="tr-TR"/>
        </w:rPr>
        <w:t>İnsanlığın</w:t>
      </w:r>
      <w:r w:rsidRPr="00E30103">
        <w:rPr>
          <w:rFonts w:ascii="Times New Roman" w:hAnsi="Times New Roman" w:cs="Times New Roman"/>
          <w:lang w:val="tr-TR"/>
        </w:rPr>
        <w:t xml:space="preserve"> herhangi bir kesimi üzerinde onlara danışma zorunluluğu ve onların ihtiyarı olmaksızın güç kullanmak ve onlar üzerinde tasarruf sahibi olmak, yalnızca bebeklik dönemlerinde veya yarı barbar bir toplumda tolere edilebilir. Herhangi bir uygar durumda, iktidar, kararlarından dolayı sorgulanma ve yönetilenlerin vicdan ve duygularına göre verdikleri tavsiye ve önerileri dinleme ve uygulama durumunda muaf tutulmamalıdır. Toplumun mevcut durumunda ve temsili kurumlar altında, bu zorunluluğu topluluktaki diğer tüm insanlara olduğu gibi egemen sınıflar üzerinde de, “her kişiye bir oy hakkı” vermek dışında empoze etme biçimi yoktur. Ancak, oy hakkının genişletilmesinin reddi ile topluluk içinde eşitlik adı altında eğitimli bireyler ile eğitimsiz bireylere birer oy vermenin kabul edilmesi </w:t>
      </w:r>
      <w:r w:rsidR="005A2063" w:rsidRPr="00E30103">
        <w:rPr>
          <w:rFonts w:ascii="Times New Roman" w:hAnsi="Times New Roman" w:cs="Times New Roman"/>
          <w:lang w:val="tr-TR"/>
        </w:rPr>
        <w:t>arasında</w:t>
      </w:r>
      <w:r w:rsidRPr="00E30103">
        <w:rPr>
          <w:rFonts w:ascii="Times New Roman" w:hAnsi="Times New Roman" w:cs="Times New Roman"/>
          <w:lang w:val="tr-TR"/>
        </w:rPr>
        <w:t xml:space="preserve"> büyük bir fark vardır. İkisi aynı şey değildir. Özellikle toplumda eğitimsiz insanların eğitimli insanlardan oldukça fazla sayıda bulunması "her bireye bir oy" durumunu daha önemli hale g</w:t>
      </w:r>
      <w:r w:rsidR="005A2063" w:rsidRPr="00E30103">
        <w:rPr>
          <w:rFonts w:ascii="Times New Roman" w:hAnsi="Times New Roman" w:cs="Times New Roman"/>
          <w:lang w:val="tr-TR"/>
        </w:rPr>
        <w:t>etirmektedir. Ahlak meseles</w:t>
      </w:r>
      <w:r w:rsidRPr="00E30103">
        <w:rPr>
          <w:rFonts w:ascii="Times New Roman" w:hAnsi="Times New Roman" w:cs="Times New Roman"/>
          <w:lang w:val="tr-TR"/>
        </w:rPr>
        <w:t xml:space="preserve">inde başkaları üzerinde güç kullanma diye bir hak yoktur. Oy kullanma da güç kullanmadır. Herkes oy </w:t>
      </w:r>
      <w:r w:rsidRPr="00E30103">
        <w:rPr>
          <w:rFonts w:ascii="Times New Roman" w:hAnsi="Times New Roman" w:cs="Times New Roman"/>
          <w:lang w:val="tr-TR"/>
        </w:rPr>
        <w:lastRenderedPageBreak/>
        <w:t>kullandığında, hem pratikte hem de zorunlu olarak gerçekte, eğitimli insanlara daha fazla oy kullanma hakkı verilmesi, daha yetenekli, daha yetkili ve toplumsal hayatın işleyişine dair daha fazla pratik bilgiye sahip kişilerin bu yüksek yeterlilikleri ve kabiliyetleri oranında daha fazla etkileme gücü sağlanması gerekir</w:t>
      </w:r>
      <w:r w:rsidR="00532D48" w:rsidRPr="00E30103">
        <w:rPr>
          <w:rFonts w:ascii="Times New Roman" w:hAnsi="Times New Roman" w:cs="Times New Roman"/>
          <w:lang w:val="tr-TR"/>
        </w:rPr>
        <w:t xml:space="preserve"> (</w:t>
      </w:r>
      <w:r w:rsidR="00853F49" w:rsidRPr="00E30103">
        <w:rPr>
          <w:rFonts w:ascii="Times New Roman" w:hAnsi="Times New Roman" w:cs="Times New Roman"/>
          <w:lang w:val="tr-TR"/>
        </w:rPr>
        <w:t>Mill, 1977, s.</w:t>
      </w:r>
      <w:r w:rsidRPr="00E30103">
        <w:rPr>
          <w:rFonts w:ascii="Times New Roman" w:hAnsi="Times New Roman" w:cs="Times New Roman"/>
          <w:lang w:val="tr-TR"/>
        </w:rPr>
        <w:t xml:space="preserve"> 324)</w:t>
      </w:r>
    </w:p>
    <w:p w:rsidR="00E30103" w:rsidRDefault="003B157C" w:rsidP="001E3947">
      <w:pPr>
        <w:spacing w:line="20" w:lineRule="atLeast"/>
        <w:jc w:val="both"/>
        <w:rPr>
          <w:rFonts w:ascii="Times New Roman" w:hAnsi="Times New Roman" w:cs="Times New Roman"/>
          <w:lang w:val="tr-TR"/>
        </w:rPr>
      </w:pPr>
      <w:r w:rsidRPr="001E3947">
        <w:rPr>
          <w:rFonts w:ascii="Times New Roman" w:hAnsi="Times New Roman" w:cs="Times New Roman"/>
          <w:lang w:val="tr-TR"/>
        </w:rPr>
        <w:t xml:space="preserve">Mill hükümet sistemlerin bireylerin katılımına </w:t>
      </w:r>
      <w:r w:rsidR="00E343C9" w:rsidRPr="001E3947">
        <w:rPr>
          <w:rFonts w:ascii="Times New Roman" w:hAnsi="Times New Roman" w:cs="Times New Roman"/>
          <w:lang w:val="tr-TR"/>
        </w:rPr>
        <w:t>imkân</w:t>
      </w:r>
      <w:r w:rsidRPr="001E3947">
        <w:rPr>
          <w:rFonts w:ascii="Times New Roman" w:hAnsi="Times New Roman" w:cs="Times New Roman"/>
          <w:lang w:val="tr-TR"/>
        </w:rPr>
        <w:t xml:space="preserve"> verdiği müddetçe mümkün olduğunu, sistemin kalitesinin bireylerin siyasal katılımıyla orantılı olduğunu ifade eder, fakat bunun katılımın herkes için aynı keyfiyette olamayacağını iddia etmektedir. </w:t>
      </w:r>
    </w:p>
    <w:p w:rsidR="003B157C" w:rsidRPr="001E3947" w:rsidRDefault="003B157C" w:rsidP="00E30103">
      <w:pPr>
        <w:spacing w:line="20" w:lineRule="atLeast"/>
        <w:ind w:left="567"/>
        <w:jc w:val="both"/>
        <w:rPr>
          <w:rFonts w:ascii="Times New Roman" w:hAnsi="Times New Roman" w:cs="Times New Roman"/>
          <w:lang w:val="tr-TR"/>
        </w:rPr>
      </w:pPr>
      <w:r w:rsidRPr="001E3947">
        <w:rPr>
          <w:rFonts w:ascii="Times New Roman" w:hAnsi="Times New Roman" w:cs="Times New Roman"/>
          <w:lang w:val="tr-TR"/>
        </w:rPr>
        <w:t>“Tüm hükümetler ve yönetimler her bir birey yönetimde ve karar alma sürecinde söz sahibi oluncaya kadar eksik ve kusurludur. Pekiyi herkesin eşit söz hakkı mı olmalıdır? Bu tamamen farklı bir önermedir ve ben aksi durumun daha doğru ve önemli old</w:t>
      </w:r>
      <w:r w:rsidR="005E1A95">
        <w:rPr>
          <w:rFonts w:ascii="Times New Roman" w:hAnsi="Times New Roman" w:cs="Times New Roman"/>
          <w:lang w:val="tr-TR"/>
        </w:rPr>
        <w:t>uğunu düşünüyorum”  (Mill, 1977, s.</w:t>
      </w:r>
      <w:r w:rsidRPr="001E3947">
        <w:rPr>
          <w:rFonts w:ascii="Times New Roman" w:hAnsi="Times New Roman" w:cs="Times New Roman"/>
          <w:lang w:val="tr-TR"/>
        </w:rPr>
        <w:t xml:space="preserve"> 323).</w:t>
      </w:r>
    </w:p>
    <w:p w:rsidR="009E09A5" w:rsidRPr="001E3947" w:rsidRDefault="005A2063" w:rsidP="001E3947">
      <w:pPr>
        <w:spacing w:line="20" w:lineRule="atLeast"/>
        <w:jc w:val="both"/>
        <w:rPr>
          <w:rFonts w:ascii="Times New Roman" w:hAnsi="Times New Roman" w:cs="Times New Roman"/>
          <w:lang w:val="tr-TR"/>
        </w:rPr>
      </w:pPr>
      <w:r w:rsidRPr="001E3947">
        <w:rPr>
          <w:rFonts w:ascii="Times New Roman" w:hAnsi="Times New Roman" w:cs="Times New Roman"/>
          <w:lang w:val="tr-TR"/>
        </w:rPr>
        <w:t>Mill ’deki</w:t>
      </w:r>
      <w:r w:rsidR="003B157C" w:rsidRPr="001E3947">
        <w:rPr>
          <w:rFonts w:ascii="Times New Roman" w:hAnsi="Times New Roman" w:cs="Times New Roman"/>
          <w:lang w:val="tr-TR"/>
        </w:rPr>
        <w:t xml:space="preserve"> </w:t>
      </w:r>
      <w:r w:rsidR="003F0D14" w:rsidRPr="001E3947">
        <w:rPr>
          <w:rFonts w:ascii="Times New Roman" w:hAnsi="Times New Roman" w:cs="Times New Roman"/>
          <w:lang w:val="tr-TR"/>
        </w:rPr>
        <w:t>çoğul oy</w:t>
      </w:r>
      <w:r w:rsidR="003B157C" w:rsidRPr="001E3947">
        <w:rPr>
          <w:rFonts w:ascii="Times New Roman" w:hAnsi="Times New Roman" w:cs="Times New Roman"/>
          <w:lang w:val="tr-TR"/>
        </w:rPr>
        <w:t xml:space="preserve"> fikrinin hem demokr</w:t>
      </w:r>
      <w:r w:rsidR="00F9326D" w:rsidRPr="001E3947">
        <w:rPr>
          <w:rFonts w:ascii="Times New Roman" w:hAnsi="Times New Roman" w:cs="Times New Roman"/>
          <w:lang w:val="tr-TR"/>
        </w:rPr>
        <w:t>atik eşitlik ilkesi ile hem de M</w:t>
      </w:r>
      <w:r w:rsidR="003B157C" w:rsidRPr="001E3947">
        <w:rPr>
          <w:rFonts w:ascii="Times New Roman" w:hAnsi="Times New Roman" w:cs="Times New Roman"/>
          <w:lang w:val="tr-TR"/>
        </w:rPr>
        <w:t>ill’in kendi siyaset felsefesi içinde, özellik</w:t>
      </w:r>
      <w:r w:rsidR="00551E07" w:rsidRPr="001E3947">
        <w:rPr>
          <w:rFonts w:ascii="Times New Roman" w:hAnsi="Times New Roman" w:cs="Times New Roman"/>
          <w:lang w:val="tr-TR"/>
        </w:rPr>
        <w:t>le</w:t>
      </w:r>
      <w:r w:rsidR="003B157C" w:rsidRPr="001E3947">
        <w:rPr>
          <w:rFonts w:ascii="Times New Roman" w:hAnsi="Times New Roman" w:cs="Times New Roman"/>
          <w:lang w:val="tr-TR"/>
        </w:rPr>
        <w:t xml:space="preserve"> insan doğasına dönük eşitlikçi bakışı ve siyasal </w:t>
      </w:r>
      <w:r w:rsidR="0072682A" w:rsidRPr="001E3947">
        <w:rPr>
          <w:rFonts w:ascii="Times New Roman" w:hAnsi="Times New Roman" w:cs="Times New Roman"/>
          <w:lang w:val="tr-TR"/>
        </w:rPr>
        <w:t>katılımın</w:t>
      </w:r>
      <w:r w:rsidR="003B157C" w:rsidRPr="001E3947">
        <w:rPr>
          <w:rFonts w:ascii="Times New Roman" w:hAnsi="Times New Roman" w:cs="Times New Roman"/>
          <w:lang w:val="tr-TR"/>
        </w:rPr>
        <w:t xml:space="preserve"> yurttaşlar için bir okul olduğu fikriyle çatıştığı açıkça ortadadır (</w:t>
      </w:r>
      <w:r w:rsidR="00853F49">
        <w:rPr>
          <w:rFonts w:ascii="Times New Roman" w:hAnsi="Times New Roman" w:cs="Times New Roman"/>
          <w:lang w:val="tr-TR"/>
        </w:rPr>
        <w:t xml:space="preserve">Urbinati, 2002, s. </w:t>
      </w:r>
      <w:r w:rsidR="003B157C" w:rsidRPr="001E3947">
        <w:rPr>
          <w:rFonts w:ascii="Times New Roman" w:hAnsi="Times New Roman" w:cs="Times New Roman"/>
          <w:lang w:val="tr-TR"/>
        </w:rPr>
        <w:t>94)</w:t>
      </w:r>
      <w:r w:rsidR="00757CB0" w:rsidRPr="001E3947">
        <w:rPr>
          <w:rFonts w:ascii="Times New Roman" w:hAnsi="Times New Roman" w:cs="Times New Roman"/>
          <w:lang w:val="tr-TR"/>
        </w:rPr>
        <w:t>.</w:t>
      </w:r>
    </w:p>
    <w:p w:rsidR="003B157C" w:rsidRPr="001E3947" w:rsidRDefault="009E09A5" w:rsidP="001E3947">
      <w:pPr>
        <w:spacing w:line="20" w:lineRule="atLeast"/>
        <w:jc w:val="both"/>
        <w:rPr>
          <w:rFonts w:ascii="Times New Roman" w:hAnsi="Times New Roman" w:cs="Times New Roman"/>
          <w:lang w:val="tr-TR"/>
        </w:rPr>
      </w:pPr>
      <w:r w:rsidRPr="001E3947">
        <w:rPr>
          <w:rFonts w:ascii="Times New Roman" w:hAnsi="Times New Roman" w:cs="Times New Roman"/>
          <w:lang w:val="tr-TR"/>
        </w:rPr>
        <w:t xml:space="preserve">Modern liberalizmin önemli isimlerinden olan Rawls ise </w:t>
      </w:r>
      <w:r w:rsidR="00C2308C" w:rsidRPr="001E3947">
        <w:rPr>
          <w:rFonts w:ascii="Times New Roman" w:hAnsi="Times New Roman" w:cs="Times New Roman"/>
          <w:lang w:val="tr-TR"/>
        </w:rPr>
        <w:t xml:space="preserve">Mill’in </w:t>
      </w:r>
      <w:r w:rsidR="008753A7" w:rsidRPr="001E3947">
        <w:rPr>
          <w:rFonts w:ascii="Times New Roman" w:hAnsi="Times New Roman" w:cs="Times New Roman"/>
          <w:lang w:val="tr-TR"/>
        </w:rPr>
        <w:t>çoğul oy</w:t>
      </w:r>
      <w:r w:rsidR="00C2308C" w:rsidRPr="001E3947">
        <w:rPr>
          <w:rFonts w:ascii="Times New Roman" w:hAnsi="Times New Roman" w:cs="Times New Roman"/>
          <w:lang w:val="tr-TR"/>
        </w:rPr>
        <w:t xml:space="preserve"> ile ilgili düşünce</w:t>
      </w:r>
      <w:r w:rsidR="008753A7" w:rsidRPr="001E3947">
        <w:rPr>
          <w:rFonts w:ascii="Times New Roman" w:hAnsi="Times New Roman" w:cs="Times New Roman"/>
          <w:lang w:val="tr-TR"/>
        </w:rPr>
        <w:t xml:space="preserve">lerinin gerekçelendirebileceğini belirtmektedir. </w:t>
      </w:r>
      <w:r w:rsidR="00F71D0C" w:rsidRPr="001E3947">
        <w:rPr>
          <w:rFonts w:ascii="Times New Roman" w:hAnsi="Times New Roman" w:cs="Times New Roman"/>
          <w:lang w:val="tr-TR"/>
        </w:rPr>
        <w:t>Mill’in çoğul oy düşüncesinde</w:t>
      </w:r>
      <w:r w:rsidR="00C2308C" w:rsidRPr="001E3947">
        <w:rPr>
          <w:rFonts w:ascii="Times New Roman" w:hAnsi="Times New Roman" w:cs="Times New Roman"/>
          <w:lang w:val="tr-TR"/>
        </w:rPr>
        <w:t xml:space="preserve"> oyu daha az sayılan insanların da faydala</w:t>
      </w:r>
      <w:r w:rsidR="0072682A" w:rsidRPr="001E3947">
        <w:rPr>
          <w:rFonts w:ascii="Times New Roman" w:hAnsi="Times New Roman" w:cs="Times New Roman"/>
          <w:lang w:val="tr-TR"/>
        </w:rPr>
        <w:t>na</w:t>
      </w:r>
      <w:r w:rsidR="00C2308C" w:rsidRPr="001E3947">
        <w:rPr>
          <w:rFonts w:ascii="Times New Roman" w:hAnsi="Times New Roman" w:cs="Times New Roman"/>
          <w:lang w:val="tr-TR"/>
        </w:rPr>
        <w:t>cağını söylediğini belirten Rawls</w:t>
      </w:r>
      <w:r w:rsidR="00791ACA">
        <w:rPr>
          <w:rFonts w:ascii="Times New Roman" w:hAnsi="Times New Roman" w:cs="Times New Roman"/>
          <w:lang w:val="tr-TR"/>
        </w:rPr>
        <w:t xml:space="preserve"> (2005, s.</w:t>
      </w:r>
      <w:r w:rsidR="009E3FC1" w:rsidRPr="001E3947">
        <w:rPr>
          <w:rFonts w:ascii="Times New Roman" w:hAnsi="Times New Roman" w:cs="Times New Roman"/>
          <w:lang w:val="tr-TR"/>
        </w:rPr>
        <w:t xml:space="preserve"> 232-233)</w:t>
      </w:r>
      <w:r w:rsidR="00C2308C" w:rsidRPr="001E3947">
        <w:rPr>
          <w:rFonts w:ascii="Times New Roman" w:hAnsi="Times New Roman" w:cs="Times New Roman"/>
          <w:lang w:val="tr-TR"/>
        </w:rPr>
        <w:t xml:space="preserve">, Mill’in bu düşüncesinin bireysel özgürlüklerin korunmasının siyasi eşitliklerden daha önemli olduğu düşüncesine dayandığını </w:t>
      </w:r>
      <w:r w:rsidR="009E3FC1" w:rsidRPr="001E3947">
        <w:rPr>
          <w:rFonts w:ascii="Times New Roman" w:hAnsi="Times New Roman" w:cs="Times New Roman"/>
          <w:lang w:val="tr-TR"/>
        </w:rPr>
        <w:t>ifade etmektedir</w:t>
      </w:r>
      <w:r w:rsidR="00C2308C" w:rsidRPr="001E3947">
        <w:rPr>
          <w:rFonts w:ascii="Times New Roman" w:hAnsi="Times New Roman" w:cs="Times New Roman"/>
          <w:lang w:val="tr-TR"/>
        </w:rPr>
        <w:t xml:space="preserve">. Bir gemideki yolcular ile geminin kaptanı örneğini veren Rawls, bazı kimselerin kendilerinde daha fazla erdem ve muhakeme gücü olanlara kendi istekleriyle güvenmeyi kabul ettiğini belirtir. </w:t>
      </w:r>
      <w:r w:rsidR="007B0ABD" w:rsidRPr="001E3947">
        <w:rPr>
          <w:rFonts w:ascii="Times New Roman" w:hAnsi="Times New Roman" w:cs="Times New Roman"/>
          <w:lang w:val="tr-TR"/>
        </w:rPr>
        <w:t>Rawls, b</w:t>
      </w:r>
      <w:r w:rsidR="00C2308C" w:rsidRPr="001E3947">
        <w:rPr>
          <w:rFonts w:ascii="Times New Roman" w:hAnsi="Times New Roman" w:cs="Times New Roman"/>
          <w:lang w:val="tr-TR"/>
        </w:rPr>
        <w:t xml:space="preserve">u örnek düşünüldüğünde çoğul oy fikrinin “mükemmel” bir şekilde </w:t>
      </w:r>
      <w:r w:rsidR="007B0ABD" w:rsidRPr="001E3947">
        <w:rPr>
          <w:rFonts w:ascii="Times New Roman" w:hAnsi="Times New Roman" w:cs="Times New Roman"/>
          <w:lang w:val="tr-TR"/>
        </w:rPr>
        <w:t>haklılaştırabileceğini düşünmektedir.</w:t>
      </w:r>
      <w:r w:rsidR="00C2308C" w:rsidRPr="001E3947">
        <w:rPr>
          <w:rFonts w:ascii="Times New Roman" w:hAnsi="Times New Roman" w:cs="Times New Roman"/>
          <w:lang w:val="tr-TR"/>
        </w:rPr>
        <w:t xml:space="preserve"> </w:t>
      </w:r>
    </w:p>
    <w:p w:rsidR="003B157C" w:rsidRPr="001E3947" w:rsidRDefault="00534933" w:rsidP="001E3947">
      <w:pPr>
        <w:spacing w:line="20" w:lineRule="atLeast"/>
        <w:jc w:val="both"/>
        <w:rPr>
          <w:rFonts w:ascii="Times New Roman" w:hAnsi="Times New Roman" w:cs="Times New Roman"/>
          <w:lang w:val="tr-TR"/>
        </w:rPr>
      </w:pPr>
      <w:r w:rsidRPr="001E3947">
        <w:rPr>
          <w:rFonts w:ascii="Times New Roman" w:hAnsi="Times New Roman" w:cs="Times New Roman"/>
          <w:lang w:val="tr-TR"/>
        </w:rPr>
        <w:t>Mill</w:t>
      </w:r>
      <w:r w:rsidR="00F009FE" w:rsidRPr="001E3947">
        <w:rPr>
          <w:rFonts w:ascii="Times New Roman" w:hAnsi="Times New Roman" w:cs="Times New Roman"/>
          <w:lang w:val="tr-TR"/>
        </w:rPr>
        <w:t>,</w:t>
      </w:r>
      <w:r w:rsidRPr="001E3947">
        <w:rPr>
          <w:rFonts w:ascii="Times New Roman" w:hAnsi="Times New Roman" w:cs="Times New Roman"/>
          <w:lang w:val="tr-TR"/>
        </w:rPr>
        <w:t xml:space="preserve"> </w:t>
      </w:r>
      <w:r w:rsidR="003B157C" w:rsidRPr="001E3947">
        <w:rPr>
          <w:rFonts w:ascii="Times New Roman" w:hAnsi="Times New Roman" w:cs="Times New Roman"/>
          <w:lang w:val="tr-TR"/>
        </w:rPr>
        <w:t>sonradan çoğul oy fikrini terk etmiştir. Fakat bu durum çoğul oy fikrinin rasyonel olmadığı düşüncesinden dolayı değildir. Mill, eğitimli bireylerin birden fazla oya sahip olması gerektiğine inanmaya devam etmiştir. Ama çoğul oy uygulamasının eğitim ve entelektüel ayrıcalıklardan ziyade para ve mülkiyetine göre fazla oya sahip olma şeklinde istismar edilebileceği</w:t>
      </w:r>
      <w:r w:rsidR="00DD1411" w:rsidRPr="001E3947">
        <w:rPr>
          <w:rFonts w:ascii="Times New Roman" w:hAnsi="Times New Roman" w:cs="Times New Roman"/>
          <w:lang w:val="tr-TR"/>
        </w:rPr>
        <w:t>ni</w:t>
      </w:r>
      <w:r w:rsidR="003B157C" w:rsidRPr="001E3947">
        <w:rPr>
          <w:rFonts w:ascii="Times New Roman" w:hAnsi="Times New Roman" w:cs="Times New Roman"/>
          <w:lang w:val="tr-TR"/>
        </w:rPr>
        <w:t xml:space="preserve"> </w:t>
      </w:r>
      <w:r w:rsidR="00F009FE" w:rsidRPr="001E3947">
        <w:rPr>
          <w:rFonts w:ascii="Times New Roman" w:hAnsi="Times New Roman" w:cs="Times New Roman"/>
          <w:lang w:val="tr-TR"/>
        </w:rPr>
        <w:t>düşünmüştür</w:t>
      </w:r>
      <w:r w:rsidR="002A3530">
        <w:rPr>
          <w:rFonts w:ascii="Times New Roman" w:hAnsi="Times New Roman" w:cs="Times New Roman"/>
          <w:lang w:val="tr-TR"/>
        </w:rPr>
        <w:t xml:space="preserve"> (Thomson, 2007, s. </w:t>
      </w:r>
      <w:r w:rsidR="003B157C" w:rsidRPr="001E3947">
        <w:rPr>
          <w:rFonts w:ascii="Times New Roman" w:hAnsi="Times New Roman" w:cs="Times New Roman"/>
          <w:lang w:val="tr-TR"/>
        </w:rPr>
        <w:t>178)</w:t>
      </w:r>
      <w:r w:rsidR="00DE3FB7" w:rsidRPr="001E3947">
        <w:rPr>
          <w:rFonts w:ascii="Times New Roman" w:hAnsi="Times New Roman" w:cs="Times New Roman"/>
          <w:lang w:val="tr-TR"/>
        </w:rPr>
        <w:t>.</w:t>
      </w:r>
    </w:p>
    <w:p w:rsidR="003B157C" w:rsidRPr="001E3947" w:rsidRDefault="00A11ECC" w:rsidP="00247AEB">
      <w:pPr>
        <w:spacing w:line="20" w:lineRule="atLeast"/>
        <w:rPr>
          <w:rFonts w:ascii="Times New Roman" w:hAnsi="Times New Roman" w:cs="Times New Roman"/>
          <w:b/>
          <w:lang w:val="tr-TR"/>
        </w:rPr>
      </w:pPr>
      <w:r w:rsidRPr="001E3947">
        <w:rPr>
          <w:rFonts w:ascii="Times New Roman" w:hAnsi="Times New Roman" w:cs="Times New Roman"/>
          <w:b/>
          <w:lang w:val="tr-TR"/>
        </w:rPr>
        <w:t>SONUÇ VE DEĞERLENDİRME</w:t>
      </w:r>
    </w:p>
    <w:p w:rsidR="00E865BE" w:rsidRPr="001E3947" w:rsidRDefault="008F781A" w:rsidP="001E3947">
      <w:pPr>
        <w:spacing w:line="20" w:lineRule="atLeast"/>
        <w:jc w:val="both"/>
        <w:rPr>
          <w:rFonts w:ascii="Times New Roman" w:hAnsi="Times New Roman" w:cs="Times New Roman"/>
          <w:lang w:val="tr-TR"/>
        </w:rPr>
      </w:pPr>
      <w:r w:rsidRPr="001E3947">
        <w:rPr>
          <w:rFonts w:ascii="Times New Roman" w:hAnsi="Times New Roman" w:cs="Times New Roman"/>
          <w:lang w:val="tr-TR"/>
        </w:rPr>
        <w:t>L</w:t>
      </w:r>
      <w:r w:rsidR="00E865BE" w:rsidRPr="001E3947">
        <w:rPr>
          <w:rFonts w:ascii="Times New Roman" w:hAnsi="Times New Roman" w:cs="Times New Roman"/>
          <w:lang w:val="tr-TR"/>
        </w:rPr>
        <w:t>iberalizmin önemli isimlerinden olan John Stuart Mill</w:t>
      </w:r>
      <w:r w:rsidR="00315CE1" w:rsidRPr="001E3947">
        <w:rPr>
          <w:rFonts w:ascii="Times New Roman" w:hAnsi="Times New Roman" w:cs="Times New Roman"/>
          <w:lang w:val="tr-TR"/>
        </w:rPr>
        <w:t xml:space="preserve"> ö</w:t>
      </w:r>
      <w:r w:rsidR="00E865BE" w:rsidRPr="001E3947">
        <w:rPr>
          <w:rFonts w:ascii="Times New Roman" w:hAnsi="Times New Roman" w:cs="Times New Roman"/>
          <w:lang w:val="tr-TR"/>
        </w:rPr>
        <w:t>zellikle liberalizmin temel ilkelerinden</w:t>
      </w:r>
      <w:r w:rsidR="00315CE1" w:rsidRPr="001E3947">
        <w:rPr>
          <w:rFonts w:ascii="Times New Roman" w:hAnsi="Times New Roman" w:cs="Times New Roman"/>
          <w:lang w:val="tr-TR"/>
        </w:rPr>
        <w:t xml:space="preserve"> olan özgürlük </w:t>
      </w:r>
      <w:r w:rsidR="002A3779" w:rsidRPr="001E3947">
        <w:rPr>
          <w:rFonts w:ascii="Times New Roman" w:hAnsi="Times New Roman" w:cs="Times New Roman"/>
          <w:lang w:val="tr-TR"/>
        </w:rPr>
        <w:t>ve</w:t>
      </w:r>
      <w:r w:rsidR="00315CE1" w:rsidRPr="001E3947">
        <w:rPr>
          <w:rFonts w:ascii="Times New Roman" w:hAnsi="Times New Roman" w:cs="Times New Roman"/>
          <w:lang w:val="tr-TR"/>
        </w:rPr>
        <w:t xml:space="preserve"> kadın hakları</w:t>
      </w:r>
      <w:r w:rsidR="002A3779" w:rsidRPr="001E3947">
        <w:rPr>
          <w:rFonts w:ascii="Times New Roman" w:hAnsi="Times New Roman" w:cs="Times New Roman"/>
          <w:lang w:val="tr-TR"/>
        </w:rPr>
        <w:t>yla</w:t>
      </w:r>
      <w:r w:rsidR="00315CE1" w:rsidRPr="001E3947">
        <w:rPr>
          <w:rFonts w:ascii="Times New Roman" w:hAnsi="Times New Roman" w:cs="Times New Roman"/>
          <w:lang w:val="tr-TR"/>
        </w:rPr>
        <w:t xml:space="preserve"> ilgili yazdıkları yaşadığı dönemin en radikal görüşleri olmuş; sonraki süreçt</w:t>
      </w:r>
      <w:r w:rsidR="00F366F8" w:rsidRPr="001E3947">
        <w:rPr>
          <w:rFonts w:ascii="Times New Roman" w:hAnsi="Times New Roman" w:cs="Times New Roman"/>
          <w:lang w:val="tr-TR"/>
        </w:rPr>
        <w:t>e de referans haline gelmiştir.</w:t>
      </w:r>
      <w:r w:rsidR="00E865BE" w:rsidRPr="001E3947">
        <w:rPr>
          <w:rFonts w:ascii="Times New Roman" w:hAnsi="Times New Roman" w:cs="Times New Roman"/>
          <w:lang w:val="tr-TR"/>
        </w:rPr>
        <w:t xml:space="preserve"> Bununla birlikte Türkiye yazınında John Stuart Mil</w:t>
      </w:r>
      <w:r w:rsidR="002A3779" w:rsidRPr="001E3947">
        <w:rPr>
          <w:rFonts w:ascii="Times New Roman" w:hAnsi="Times New Roman" w:cs="Times New Roman"/>
          <w:lang w:val="tr-TR"/>
        </w:rPr>
        <w:t>l</w:t>
      </w:r>
      <w:r w:rsidR="00E865BE" w:rsidRPr="001E3947">
        <w:rPr>
          <w:rFonts w:ascii="Times New Roman" w:hAnsi="Times New Roman" w:cs="Times New Roman"/>
          <w:lang w:val="tr-TR"/>
        </w:rPr>
        <w:t xml:space="preserve">’e yeterli düzeyde ilgi gösterildiğini söylemek mümkün değildir. John Stuart Mill’in </w:t>
      </w:r>
      <w:r w:rsidR="00E865BE" w:rsidRPr="001E3947">
        <w:rPr>
          <w:rFonts w:ascii="Times New Roman" w:hAnsi="Times New Roman" w:cs="Times New Roman"/>
          <w:i/>
          <w:lang w:val="tr-TR"/>
        </w:rPr>
        <w:t xml:space="preserve">On </w:t>
      </w:r>
      <w:r w:rsidR="00E865BE" w:rsidRPr="001E3947">
        <w:rPr>
          <w:rFonts w:ascii="Times New Roman" w:hAnsi="Times New Roman" w:cs="Times New Roman"/>
          <w:i/>
          <w:lang w:val="tr-TR"/>
        </w:rPr>
        <w:lastRenderedPageBreak/>
        <w:t>Liberty,Utilitarianism ve the Subjection of Women</w:t>
      </w:r>
      <w:r w:rsidR="00F366F8" w:rsidRPr="001E3947">
        <w:rPr>
          <w:rFonts w:ascii="Times New Roman" w:hAnsi="Times New Roman" w:cs="Times New Roman"/>
          <w:i/>
          <w:lang w:val="tr-TR"/>
        </w:rPr>
        <w:t>, Considerations on Representative Government</w:t>
      </w:r>
      <w:r w:rsidR="00E865BE" w:rsidRPr="001E3947">
        <w:rPr>
          <w:rFonts w:ascii="Times New Roman" w:hAnsi="Times New Roman" w:cs="Times New Roman"/>
          <w:i/>
          <w:lang w:val="tr-TR"/>
        </w:rPr>
        <w:t xml:space="preserve"> </w:t>
      </w:r>
      <w:r w:rsidR="00E865BE" w:rsidRPr="001E3947">
        <w:rPr>
          <w:rFonts w:ascii="Times New Roman" w:hAnsi="Times New Roman" w:cs="Times New Roman"/>
          <w:lang w:val="tr-TR"/>
        </w:rPr>
        <w:t xml:space="preserve">gibi kitaplarının tam metin çevirileri bulunmakla birlikte başta </w:t>
      </w:r>
      <w:r w:rsidR="00BC7817" w:rsidRPr="001E3947">
        <w:rPr>
          <w:rFonts w:ascii="Times New Roman" w:hAnsi="Times New Roman" w:cs="Times New Roman"/>
          <w:i/>
          <w:lang w:val="tr-TR"/>
        </w:rPr>
        <w:t>Autobiography</w:t>
      </w:r>
      <w:r w:rsidR="00BC7817" w:rsidRPr="001E3947">
        <w:rPr>
          <w:rFonts w:ascii="Times New Roman" w:hAnsi="Times New Roman" w:cs="Times New Roman"/>
          <w:lang w:val="tr-TR"/>
        </w:rPr>
        <w:t xml:space="preserve">  (</w:t>
      </w:r>
      <w:r w:rsidR="00E01097" w:rsidRPr="001E3947">
        <w:rPr>
          <w:rFonts w:ascii="Times New Roman" w:hAnsi="Times New Roman" w:cs="Times New Roman"/>
          <w:lang w:val="tr-TR"/>
        </w:rPr>
        <w:t>Otobiyografi</w:t>
      </w:r>
      <w:r w:rsidR="00BC7817" w:rsidRPr="001E3947">
        <w:rPr>
          <w:rFonts w:ascii="Times New Roman" w:hAnsi="Times New Roman" w:cs="Times New Roman"/>
          <w:lang w:val="tr-TR"/>
        </w:rPr>
        <w:t>)</w:t>
      </w:r>
      <w:r w:rsidR="00E865BE" w:rsidRPr="001E3947">
        <w:rPr>
          <w:rFonts w:ascii="Times New Roman" w:hAnsi="Times New Roman" w:cs="Times New Roman"/>
          <w:lang w:val="tr-TR"/>
        </w:rPr>
        <w:t xml:space="preserve"> olmak üzere siyaset, toplum ile ilgili önemli yazıların olduğu toplu eserleri ile mantık ve politik ekonomi ile ilgili yazdığı eserlerin çevirisi </w:t>
      </w:r>
      <w:r w:rsidR="0072682A" w:rsidRPr="001E3947">
        <w:rPr>
          <w:rFonts w:ascii="Times New Roman" w:hAnsi="Times New Roman" w:cs="Times New Roman"/>
          <w:lang w:val="tr-TR"/>
        </w:rPr>
        <w:t>Türkçe ’de</w:t>
      </w:r>
      <w:r w:rsidR="00E865BE" w:rsidRPr="001E3947">
        <w:rPr>
          <w:rFonts w:ascii="Times New Roman" w:hAnsi="Times New Roman" w:cs="Times New Roman"/>
          <w:lang w:val="tr-TR"/>
        </w:rPr>
        <w:t xml:space="preserve"> bulunmamaktadır. </w:t>
      </w:r>
    </w:p>
    <w:p w:rsidR="0086283D" w:rsidRPr="001E3947" w:rsidRDefault="00DA5A41" w:rsidP="001E3947">
      <w:pPr>
        <w:spacing w:line="20" w:lineRule="atLeast"/>
        <w:jc w:val="both"/>
        <w:rPr>
          <w:rFonts w:ascii="Times New Roman" w:hAnsi="Times New Roman" w:cs="Times New Roman"/>
          <w:lang w:val="tr-TR"/>
        </w:rPr>
      </w:pPr>
      <w:r w:rsidRPr="001E3947">
        <w:rPr>
          <w:rFonts w:ascii="Times New Roman" w:hAnsi="Times New Roman" w:cs="Times New Roman"/>
          <w:lang w:val="tr-TR"/>
        </w:rPr>
        <w:t xml:space="preserve">Siyasal katılım demokrasinin niteliğini belirleyen en temel değişkenlerden biridir. </w:t>
      </w:r>
      <w:r w:rsidR="00E865BE" w:rsidRPr="001E3947">
        <w:rPr>
          <w:rFonts w:ascii="Times New Roman" w:hAnsi="Times New Roman" w:cs="Times New Roman"/>
          <w:lang w:val="tr-TR"/>
        </w:rPr>
        <w:t>John Stuart Mill</w:t>
      </w:r>
      <w:r w:rsidR="00E31BE0" w:rsidRPr="001E3947">
        <w:rPr>
          <w:rFonts w:ascii="Times New Roman" w:hAnsi="Times New Roman" w:cs="Times New Roman"/>
          <w:lang w:val="tr-TR"/>
        </w:rPr>
        <w:t xml:space="preserve"> de</w:t>
      </w:r>
      <w:r w:rsidR="00E865BE" w:rsidRPr="001E3947">
        <w:rPr>
          <w:rFonts w:ascii="Times New Roman" w:hAnsi="Times New Roman" w:cs="Times New Roman"/>
          <w:lang w:val="tr-TR"/>
        </w:rPr>
        <w:t xml:space="preserve"> siyasal katılımı</w:t>
      </w:r>
      <w:r w:rsidR="00E31BE0" w:rsidRPr="001E3947">
        <w:rPr>
          <w:rFonts w:ascii="Times New Roman" w:hAnsi="Times New Roman" w:cs="Times New Roman"/>
          <w:lang w:val="tr-TR"/>
        </w:rPr>
        <w:t>n</w:t>
      </w:r>
      <w:r w:rsidR="00E865BE" w:rsidRPr="001E3947">
        <w:rPr>
          <w:rFonts w:ascii="Times New Roman" w:hAnsi="Times New Roman" w:cs="Times New Roman"/>
          <w:lang w:val="tr-TR"/>
        </w:rPr>
        <w:t xml:space="preserve"> </w:t>
      </w:r>
      <w:r w:rsidR="00F112FE" w:rsidRPr="001E3947">
        <w:rPr>
          <w:rFonts w:ascii="Times New Roman" w:hAnsi="Times New Roman" w:cs="Times New Roman"/>
          <w:lang w:val="tr-TR"/>
        </w:rPr>
        <w:t>bireylerin entelektüel ve ahlaki (moral) kapasitelerini geliştireceğine inanmaktadır.</w:t>
      </w:r>
      <w:r w:rsidR="00E865BE" w:rsidRPr="001E3947">
        <w:rPr>
          <w:rFonts w:ascii="Times New Roman" w:hAnsi="Times New Roman" w:cs="Times New Roman"/>
          <w:lang w:val="tr-TR"/>
        </w:rPr>
        <w:t xml:space="preserve"> Bu nedenle başta kadınlara da oy hakkı verilmesi olmak üzere siyasal katılımın kapsamının mümkün mertebe geniş tu</w:t>
      </w:r>
      <w:r w:rsidR="00E01097" w:rsidRPr="001E3947">
        <w:rPr>
          <w:rFonts w:ascii="Times New Roman" w:hAnsi="Times New Roman" w:cs="Times New Roman"/>
          <w:lang w:val="tr-TR"/>
        </w:rPr>
        <w:t>tulması gerektiğini belirtmiştir.</w:t>
      </w:r>
      <w:r w:rsidR="001B2128" w:rsidRPr="001E3947">
        <w:rPr>
          <w:rFonts w:ascii="Times New Roman" w:hAnsi="Times New Roman" w:cs="Times New Roman"/>
          <w:lang w:val="tr-TR"/>
        </w:rPr>
        <w:t xml:space="preserve"> Mill, tüm insanların yönetim işlevine </w:t>
      </w:r>
      <w:r w:rsidR="00E865BE" w:rsidRPr="001E3947">
        <w:rPr>
          <w:rFonts w:ascii="Times New Roman" w:hAnsi="Times New Roman" w:cs="Times New Roman"/>
          <w:lang w:val="tr-TR"/>
        </w:rPr>
        <w:t>doğrudan katılımının mümkün olmaması nedeniyle ideal hükümet sisteminin temsili demokrasi olduğunu savunmaktadır. Alexis de Tocqueville’in Amerika’da Demokrasi kitabında yer verdiği “çoğunluğun tiranlığı” düşüncesinden etkilenen Mill</w:t>
      </w:r>
      <w:r w:rsidR="00BE47DC" w:rsidRPr="001E3947">
        <w:rPr>
          <w:rFonts w:ascii="Times New Roman" w:hAnsi="Times New Roman" w:cs="Times New Roman"/>
          <w:lang w:val="tr-TR"/>
        </w:rPr>
        <w:t>,</w:t>
      </w:r>
      <w:r w:rsidR="00E865BE" w:rsidRPr="001E3947">
        <w:rPr>
          <w:rFonts w:ascii="Times New Roman" w:hAnsi="Times New Roman" w:cs="Times New Roman"/>
          <w:lang w:val="tr-TR"/>
        </w:rPr>
        <w:t xml:space="preserve"> insanların teorik ve pratik bilgileri </w:t>
      </w:r>
      <w:r w:rsidR="008F781A" w:rsidRPr="001E3947">
        <w:rPr>
          <w:rFonts w:ascii="Times New Roman" w:hAnsi="Times New Roman" w:cs="Times New Roman"/>
          <w:lang w:val="tr-TR"/>
        </w:rPr>
        <w:t xml:space="preserve">ekseninde </w:t>
      </w:r>
      <w:r w:rsidR="00E865BE" w:rsidRPr="001E3947">
        <w:rPr>
          <w:rFonts w:ascii="Times New Roman" w:hAnsi="Times New Roman" w:cs="Times New Roman"/>
          <w:lang w:val="tr-TR"/>
        </w:rPr>
        <w:t xml:space="preserve">hiyerarşik bir sınıflandırmaya tabi tutmuştur. </w:t>
      </w:r>
      <w:r w:rsidR="0072682A" w:rsidRPr="001E3947">
        <w:rPr>
          <w:rFonts w:ascii="Times New Roman" w:hAnsi="Times New Roman" w:cs="Times New Roman"/>
          <w:lang w:val="tr-TR"/>
        </w:rPr>
        <w:t>Eğitimli</w:t>
      </w:r>
      <w:r w:rsidR="00EB7A8B" w:rsidRPr="001E3947">
        <w:rPr>
          <w:rFonts w:ascii="Times New Roman" w:hAnsi="Times New Roman" w:cs="Times New Roman"/>
          <w:lang w:val="tr-TR"/>
        </w:rPr>
        <w:t>,</w:t>
      </w:r>
      <w:r w:rsidR="00E865BE" w:rsidRPr="001E3947">
        <w:rPr>
          <w:rFonts w:ascii="Times New Roman" w:hAnsi="Times New Roman" w:cs="Times New Roman"/>
          <w:lang w:val="tr-TR"/>
        </w:rPr>
        <w:t xml:space="preserve"> muhakeme ve muhasebe yeteneği gelişkin insanların; bu niteliklerden yoksun olanlardan daha iyi olduklarını ve bu nedenle daha fazla oy hakkı tanınması gerektiğini ileri sürmüş</w:t>
      </w:r>
      <w:r w:rsidR="001D2CB3" w:rsidRPr="001E3947">
        <w:rPr>
          <w:rFonts w:ascii="Times New Roman" w:hAnsi="Times New Roman" w:cs="Times New Roman"/>
          <w:lang w:val="tr-TR"/>
        </w:rPr>
        <w:t xml:space="preserve">tür. </w:t>
      </w:r>
      <w:r w:rsidR="00E865BE" w:rsidRPr="001E3947">
        <w:rPr>
          <w:rFonts w:ascii="Times New Roman" w:hAnsi="Times New Roman" w:cs="Times New Roman"/>
          <w:lang w:val="tr-TR"/>
        </w:rPr>
        <w:t xml:space="preserve">Platon’un filozofların kral veya kralların filozof olması gerektiğine ilişkin düşünceleri dikkate alındığında Mill’de görülen bu elitist tutumun kökenlerin oldukça eskiye dayandığı görülmektedir. Mill’in kökenleri eskiye dayanan yönetimin bir azınlık sınıfa tahsis edilmesi fikrinin hem demokratik eşitlik ilkesi ile hem de Mill’in kendi siyaset felsefesi içinde, özellik insan doğasına dönük eşitlikçi bakışı ve siyasal </w:t>
      </w:r>
      <w:r w:rsidR="0072682A" w:rsidRPr="001E3947">
        <w:rPr>
          <w:rFonts w:ascii="Times New Roman" w:hAnsi="Times New Roman" w:cs="Times New Roman"/>
          <w:lang w:val="tr-TR"/>
        </w:rPr>
        <w:t>katılımın</w:t>
      </w:r>
      <w:r w:rsidR="00E865BE" w:rsidRPr="001E3947">
        <w:rPr>
          <w:rFonts w:ascii="Times New Roman" w:hAnsi="Times New Roman" w:cs="Times New Roman"/>
          <w:lang w:val="tr-TR"/>
        </w:rPr>
        <w:t xml:space="preserve"> yurttaşlar için bir okul olduğu fikriyle çatıştığı açıktır. Duncan (1973) da </w:t>
      </w:r>
      <w:r w:rsidR="00E343C9" w:rsidRPr="001E3947">
        <w:rPr>
          <w:rFonts w:ascii="Times New Roman" w:hAnsi="Times New Roman" w:cs="Times New Roman"/>
          <w:lang w:val="tr-TR"/>
        </w:rPr>
        <w:t>Mill’in tutumunu</w:t>
      </w:r>
      <w:r w:rsidR="00E865BE" w:rsidRPr="001E3947">
        <w:rPr>
          <w:rFonts w:ascii="Times New Roman" w:hAnsi="Times New Roman" w:cs="Times New Roman"/>
          <w:lang w:val="tr-TR"/>
        </w:rPr>
        <w:t xml:space="preserve"> </w:t>
      </w:r>
      <w:r w:rsidR="00E865BE" w:rsidRPr="001E3947">
        <w:rPr>
          <w:rFonts w:ascii="Times New Roman" w:hAnsi="Times New Roman" w:cs="Times New Roman"/>
          <w:i/>
          <w:lang w:val="tr-TR"/>
        </w:rPr>
        <w:t>“demokratik platonculuk”</w:t>
      </w:r>
      <w:r w:rsidR="00E865BE" w:rsidRPr="001E3947">
        <w:rPr>
          <w:rFonts w:ascii="Times New Roman" w:hAnsi="Times New Roman" w:cs="Times New Roman"/>
          <w:lang w:val="tr-TR"/>
        </w:rPr>
        <w:t>, hatta “</w:t>
      </w:r>
      <w:r w:rsidR="00E865BE" w:rsidRPr="001E3947">
        <w:rPr>
          <w:rFonts w:ascii="Times New Roman" w:hAnsi="Times New Roman" w:cs="Times New Roman"/>
          <w:i/>
          <w:lang w:val="tr-TR"/>
        </w:rPr>
        <w:t>burjuva demokrasisi platonculuğu”</w:t>
      </w:r>
      <w:r w:rsidR="00E865BE" w:rsidRPr="001E3947">
        <w:rPr>
          <w:rFonts w:ascii="Times New Roman" w:hAnsi="Times New Roman" w:cs="Times New Roman"/>
          <w:lang w:val="tr-TR"/>
        </w:rPr>
        <w:t xml:space="preserve"> olarak nitelendirmektedir. </w:t>
      </w:r>
      <w:r w:rsidR="001B2128" w:rsidRPr="001E3947">
        <w:rPr>
          <w:rFonts w:ascii="Times New Roman" w:hAnsi="Times New Roman" w:cs="Times New Roman"/>
          <w:lang w:val="tr-TR"/>
        </w:rPr>
        <w:t xml:space="preserve"> </w:t>
      </w:r>
    </w:p>
    <w:p w:rsidR="001B2128" w:rsidRPr="001E3947" w:rsidRDefault="001B2128" w:rsidP="001E3947">
      <w:pPr>
        <w:spacing w:line="20" w:lineRule="atLeast"/>
        <w:jc w:val="both"/>
        <w:rPr>
          <w:rFonts w:ascii="Times New Roman" w:hAnsi="Times New Roman" w:cs="Times New Roman"/>
          <w:lang w:val="tr-TR"/>
        </w:rPr>
      </w:pPr>
      <w:r w:rsidRPr="001E3947">
        <w:rPr>
          <w:rFonts w:ascii="Times New Roman" w:hAnsi="Times New Roman" w:cs="Times New Roman"/>
          <w:lang w:val="tr-TR"/>
        </w:rPr>
        <w:t xml:space="preserve">Duncan’ın (1973) </w:t>
      </w:r>
      <w:r w:rsidR="001D5397" w:rsidRPr="001E3947">
        <w:rPr>
          <w:rFonts w:ascii="Times New Roman" w:hAnsi="Times New Roman" w:cs="Times New Roman"/>
          <w:lang w:val="tr-TR"/>
        </w:rPr>
        <w:t xml:space="preserve">Mill’in “Demokrat bir Platon” olduğu </w:t>
      </w:r>
      <w:r w:rsidR="0072682A" w:rsidRPr="001E3947">
        <w:rPr>
          <w:rFonts w:ascii="Times New Roman" w:hAnsi="Times New Roman" w:cs="Times New Roman"/>
          <w:lang w:val="tr-TR"/>
        </w:rPr>
        <w:t>iddiasıyla</w:t>
      </w:r>
      <w:r w:rsidR="005905AA" w:rsidRPr="001E3947">
        <w:rPr>
          <w:rFonts w:ascii="Times New Roman" w:hAnsi="Times New Roman" w:cs="Times New Roman"/>
          <w:lang w:val="tr-TR"/>
        </w:rPr>
        <w:t xml:space="preserve"> </w:t>
      </w:r>
      <w:r w:rsidR="002E552E" w:rsidRPr="001E3947">
        <w:rPr>
          <w:rFonts w:ascii="Times New Roman" w:hAnsi="Times New Roman" w:cs="Times New Roman"/>
          <w:lang w:val="tr-TR"/>
        </w:rPr>
        <w:t>ifade edilen</w:t>
      </w:r>
      <w:r w:rsidR="005905AA" w:rsidRPr="001E3947">
        <w:rPr>
          <w:rFonts w:ascii="Times New Roman" w:hAnsi="Times New Roman" w:cs="Times New Roman"/>
          <w:lang w:val="tr-TR"/>
        </w:rPr>
        <w:t xml:space="preserve"> Mill’in çoğul oy fikri ve genel olarak elitist tutum</w:t>
      </w:r>
      <w:r w:rsidR="00FC2128" w:rsidRPr="001E3947">
        <w:rPr>
          <w:rFonts w:ascii="Times New Roman" w:hAnsi="Times New Roman" w:cs="Times New Roman"/>
          <w:lang w:val="tr-TR"/>
        </w:rPr>
        <w:t xml:space="preserve">un demokratik ve liberal prensiplerle uyuşmadığı açıktır. </w:t>
      </w:r>
      <w:r w:rsidR="00692F5D" w:rsidRPr="001E3947">
        <w:rPr>
          <w:rFonts w:ascii="Times New Roman" w:hAnsi="Times New Roman" w:cs="Times New Roman"/>
          <w:lang w:val="tr-TR"/>
        </w:rPr>
        <w:t xml:space="preserve"> 20. </w:t>
      </w:r>
      <w:r w:rsidR="0072682A" w:rsidRPr="001E3947">
        <w:rPr>
          <w:rFonts w:ascii="Times New Roman" w:hAnsi="Times New Roman" w:cs="Times New Roman"/>
          <w:lang w:val="tr-TR"/>
        </w:rPr>
        <w:t>Yüzyılın</w:t>
      </w:r>
      <w:r w:rsidR="00BE01EF" w:rsidRPr="001E3947">
        <w:rPr>
          <w:rFonts w:ascii="Times New Roman" w:hAnsi="Times New Roman" w:cs="Times New Roman"/>
          <w:lang w:val="tr-TR"/>
        </w:rPr>
        <w:t xml:space="preserve"> ilk çeyreğine kadar birçok ülkede uygulanan sınır</w:t>
      </w:r>
      <w:r w:rsidR="000A4362" w:rsidRPr="001E3947">
        <w:rPr>
          <w:rFonts w:ascii="Times New Roman" w:hAnsi="Times New Roman" w:cs="Times New Roman"/>
          <w:lang w:val="tr-TR"/>
        </w:rPr>
        <w:t>lı</w:t>
      </w:r>
      <w:r w:rsidR="00BE01EF" w:rsidRPr="001E3947">
        <w:rPr>
          <w:rFonts w:ascii="Times New Roman" w:hAnsi="Times New Roman" w:cs="Times New Roman"/>
          <w:lang w:val="tr-TR"/>
        </w:rPr>
        <w:t xml:space="preserve"> ve çoğul oyun 1930’lardan </w:t>
      </w:r>
      <w:r w:rsidR="00692F5D" w:rsidRPr="001E3947">
        <w:rPr>
          <w:rFonts w:ascii="Times New Roman" w:hAnsi="Times New Roman" w:cs="Times New Roman"/>
          <w:lang w:val="tr-TR"/>
        </w:rPr>
        <w:t xml:space="preserve">itibaren birçok ülkede </w:t>
      </w:r>
      <w:r w:rsidR="00BE01EF" w:rsidRPr="001E3947">
        <w:rPr>
          <w:rFonts w:ascii="Times New Roman" w:hAnsi="Times New Roman" w:cs="Times New Roman"/>
          <w:lang w:val="tr-TR"/>
        </w:rPr>
        <w:t xml:space="preserve">yerini </w:t>
      </w:r>
      <w:r w:rsidR="00692F5D" w:rsidRPr="001E3947">
        <w:rPr>
          <w:rFonts w:ascii="Times New Roman" w:hAnsi="Times New Roman" w:cs="Times New Roman"/>
          <w:lang w:val="tr-TR"/>
        </w:rPr>
        <w:t>genel ve eşit oy ha</w:t>
      </w:r>
      <w:r w:rsidR="00BE01EF" w:rsidRPr="001E3947">
        <w:rPr>
          <w:rFonts w:ascii="Times New Roman" w:hAnsi="Times New Roman" w:cs="Times New Roman"/>
          <w:lang w:val="tr-TR"/>
        </w:rPr>
        <w:t>kkına bırakmasıyla</w:t>
      </w:r>
      <w:r w:rsidR="00692F5D" w:rsidRPr="001E3947">
        <w:rPr>
          <w:rFonts w:ascii="Times New Roman" w:hAnsi="Times New Roman" w:cs="Times New Roman"/>
          <w:lang w:val="tr-TR"/>
        </w:rPr>
        <w:t xml:space="preserve"> bu fikirlerin teorik ve pratikte düzeyde</w:t>
      </w:r>
      <w:r w:rsidR="00BE01EF" w:rsidRPr="001E3947">
        <w:rPr>
          <w:rFonts w:ascii="Times New Roman" w:hAnsi="Times New Roman" w:cs="Times New Roman"/>
          <w:lang w:val="tr-TR"/>
        </w:rPr>
        <w:t xml:space="preserve"> tartışma konusu olmaktan çıktığı düşünülebilir. </w:t>
      </w:r>
      <w:r w:rsidR="004F75DA" w:rsidRPr="001E3947">
        <w:rPr>
          <w:rFonts w:ascii="Times New Roman" w:hAnsi="Times New Roman" w:cs="Times New Roman"/>
          <w:lang w:val="tr-TR"/>
        </w:rPr>
        <w:t xml:space="preserve">Bununla </w:t>
      </w:r>
      <w:r w:rsidR="00B22010" w:rsidRPr="001E3947">
        <w:rPr>
          <w:rFonts w:ascii="Times New Roman" w:hAnsi="Times New Roman" w:cs="Times New Roman"/>
          <w:lang w:val="tr-TR"/>
        </w:rPr>
        <w:t xml:space="preserve">birlikte bazı toplumlarda belli kesimlerce </w:t>
      </w:r>
      <w:r w:rsidR="004F75DA" w:rsidRPr="001E3947">
        <w:rPr>
          <w:rFonts w:ascii="Times New Roman" w:hAnsi="Times New Roman" w:cs="Times New Roman"/>
          <w:lang w:val="tr-TR"/>
        </w:rPr>
        <w:t xml:space="preserve">bu fikirlerin dile </w:t>
      </w:r>
      <w:r w:rsidR="0072682A" w:rsidRPr="001E3947">
        <w:rPr>
          <w:rFonts w:ascii="Times New Roman" w:hAnsi="Times New Roman" w:cs="Times New Roman"/>
          <w:lang w:val="tr-TR"/>
        </w:rPr>
        <w:t>getirilmeye</w:t>
      </w:r>
      <w:r w:rsidR="004F75DA" w:rsidRPr="001E3947">
        <w:rPr>
          <w:rFonts w:ascii="Times New Roman" w:hAnsi="Times New Roman" w:cs="Times New Roman"/>
          <w:lang w:val="tr-TR"/>
        </w:rPr>
        <w:t xml:space="preserve"> devam edildiği</w:t>
      </w:r>
      <w:r w:rsidR="00B22010" w:rsidRPr="001E3947">
        <w:rPr>
          <w:rFonts w:ascii="Times New Roman" w:hAnsi="Times New Roman" w:cs="Times New Roman"/>
          <w:lang w:val="tr-TR"/>
        </w:rPr>
        <w:t xml:space="preserve"> görülmektedir. </w:t>
      </w:r>
      <w:r w:rsidR="00D95539" w:rsidRPr="001E3947">
        <w:rPr>
          <w:rFonts w:ascii="Times New Roman" w:hAnsi="Times New Roman" w:cs="Times New Roman"/>
          <w:lang w:val="tr-TR"/>
        </w:rPr>
        <w:t xml:space="preserve">Türkiye toplumu benzer elitizm tartışmalarına yabancı değildir. Eski bir mankenin, 2008 yılında katılımcısı olduğu televizyon programında 'Benim oyumla çobanın oyu aynı mı?' ifadelerini kullanması, yine yakın dönemde, 2016 yılında, bir pop müzik sanatçısının bir </w:t>
      </w:r>
      <w:r w:rsidR="00E343C9" w:rsidRPr="001E3947">
        <w:rPr>
          <w:rFonts w:ascii="Times New Roman" w:hAnsi="Times New Roman" w:cs="Times New Roman"/>
          <w:lang w:val="tr-TR"/>
        </w:rPr>
        <w:t>gazete röportajında</w:t>
      </w:r>
      <w:r w:rsidR="00D95539" w:rsidRPr="001E3947">
        <w:rPr>
          <w:rFonts w:ascii="Times New Roman" w:hAnsi="Times New Roman" w:cs="Times New Roman"/>
          <w:lang w:val="tr-TR"/>
        </w:rPr>
        <w:t xml:space="preserve"> “parmak basanla 3 üniversite bitirenin oyu aynı mı?” görüşünü ileri sürmesi “çoban ile profesörün oyu aynı mı?” ve benzeri ifadelerle tanımlanmış ve gündeme gelmeye devam etmiştir. </w:t>
      </w:r>
      <w:r w:rsidR="00B22010" w:rsidRPr="001E3947">
        <w:rPr>
          <w:rFonts w:ascii="Times New Roman" w:hAnsi="Times New Roman" w:cs="Times New Roman"/>
          <w:lang w:val="tr-TR"/>
        </w:rPr>
        <w:t>Anti-demokratik söylemlerin ve otoriterliğin toplumsal desteğinin artmasıyla bu ve benzeri görüşlerin daha</w:t>
      </w:r>
      <w:r w:rsidR="00E346A5" w:rsidRPr="001E3947">
        <w:rPr>
          <w:rFonts w:ascii="Times New Roman" w:hAnsi="Times New Roman" w:cs="Times New Roman"/>
          <w:lang w:val="tr-TR"/>
        </w:rPr>
        <w:t xml:space="preserve"> fazla dile getirileceğini ileri sürmek mümkündür. </w:t>
      </w:r>
    </w:p>
    <w:p w:rsidR="00E343C9" w:rsidRPr="00F1290F" w:rsidRDefault="00E343C9" w:rsidP="00E865BE">
      <w:pPr>
        <w:spacing w:line="360" w:lineRule="auto"/>
        <w:jc w:val="both"/>
        <w:rPr>
          <w:rFonts w:ascii="Times New Roman" w:hAnsi="Times New Roman" w:cs="Times New Roman"/>
          <w:sz w:val="24"/>
          <w:szCs w:val="24"/>
          <w:lang w:val="tr-TR"/>
        </w:rPr>
      </w:pPr>
    </w:p>
    <w:p w:rsidR="005E53EC" w:rsidRPr="0092160F" w:rsidRDefault="005E53EC" w:rsidP="003356DA">
      <w:pPr>
        <w:spacing w:line="240" w:lineRule="auto"/>
        <w:rPr>
          <w:rFonts w:ascii="Times New Roman" w:hAnsi="Times New Roman" w:cs="Times New Roman"/>
          <w:b/>
          <w:lang w:val="tr-TR"/>
        </w:rPr>
      </w:pPr>
      <w:r w:rsidRPr="0092160F">
        <w:rPr>
          <w:rFonts w:ascii="Times New Roman" w:hAnsi="Times New Roman" w:cs="Times New Roman"/>
          <w:b/>
          <w:lang w:val="tr-TR"/>
        </w:rPr>
        <w:lastRenderedPageBreak/>
        <w:t>KAYNAKÇA</w:t>
      </w:r>
    </w:p>
    <w:p w:rsidR="005E53EC" w:rsidRPr="0092160F" w:rsidRDefault="005E53EC" w:rsidP="0092160F">
      <w:pPr>
        <w:spacing w:line="240" w:lineRule="auto"/>
        <w:jc w:val="both"/>
        <w:rPr>
          <w:rFonts w:ascii="Times New Roman" w:hAnsi="Times New Roman" w:cs="Times New Roman"/>
          <w:lang w:val="tr-TR"/>
        </w:rPr>
      </w:pPr>
      <w:r w:rsidRPr="0092160F">
        <w:rPr>
          <w:rFonts w:ascii="Times New Roman" w:hAnsi="Times New Roman" w:cs="Times New Roman"/>
          <w:lang w:val="tr-TR"/>
        </w:rPr>
        <w:t xml:space="preserve">Ağaoğulları, M. A. (2014). </w:t>
      </w:r>
      <w:r w:rsidRPr="0092160F">
        <w:rPr>
          <w:rFonts w:ascii="Times New Roman" w:hAnsi="Times New Roman" w:cs="Times New Roman"/>
          <w:i/>
          <w:lang w:val="tr-TR"/>
        </w:rPr>
        <w:t>Sokrates'ten Jakobenlere: Batı'da Siyasal Düşünceler</w:t>
      </w:r>
      <w:r w:rsidRPr="0092160F">
        <w:rPr>
          <w:rFonts w:ascii="Times New Roman" w:hAnsi="Times New Roman" w:cs="Times New Roman"/>
          <w:lang w:val="tr-TR"/>
        </w:rPr>
        <w:t>. İletişim Yayınları. 5. Baskı</w:t>
      </w:r>
    </w:p>
    <w:p w:rsidR="005E53EC" w:rsidRPr="0092160F" w:rsidRDefault="005E53EC" w:rsidP="0092160F">
      <w:pPr>
        <w:spacing w:line="240" w:lineRule="auto"/>
        <w:jc w:val="both"/>
        <w:rPr>
          <w:rFonts w:ascii="Times New Roman" w:hAnsi="Times New Roman" w:cs="Times New Roman"/>
          <w:lang w:val="tr-TR"/>
        </w:rPr>
      </w:pPr>
      <w:r w:rsidRPr="0092160F">
        <w:rPr>
          <w:rFonts w:ascii="Times New Roman" w:hAnsi="Times New Roman" w:cs="Times New Roman"/>
          <w:lang w:val="tr-TR"/>
        </w:rPr>
        <w:t xml:space="preserve">Arslan, A. (2006). </w:t>
      </w:r>
      <w:r w:rsidRPr="0092160F">
        <w:rPr>
          <w:rFonts w:ascii="Times New Roman" w:hAnsi="Times New Roman" w:cs="Times New Roman"/>
          <w:i/>
          <w:lang w:val="tr-TR"/>
        </w:rPr>
        <w:t>İlkçağ Felsefe</w:t>
      </w:r>
      <w:r w:rsidR="00A004D4" w:rsidRPr="0092160F">
        <w:rPr>
          <w:rFonts w:ascii="Times New Roman" w:hAnsi="Times New Roman" w:cs="Times New Roman"/>
          <w:i/>
          <w:lang w:val="tr-TR"/>
        </w:rPr>
        <w:t xml:space="preserve"> Tarihi: Sofistlerden Platon’a</w:t>
      </w:r>
      <w:r w:rsidR="00A004D4" w:rsidRPr="0092160F">
        <w:rPr>
          <w:rFonts w:ascii="Times New Roman" w:hAnsi="Times New Roman" w:cs="Times New Roman"/>
          <w:lang w:val="tr-TR"/>
        </w:rPr>
        <w:t xml:space="preserve">, </w:t>
      </w:r>
      <w:r w:rsidRPr="0092160F">
        <w:rPr>
          <w:rFonts w:ascii="Times New Roman" w:hAnsi="Times New Roman" w:cs="Times New Roman"/>
          <w:lang w:val="tr-TR"/>
        </w:rPr>
        <w:t>İstanbul Bilgi Üniversitesi Yayınları.</w:t>
      </w:r>
    </w:p>
    <w:p w:rsidR="005E53EC" w:rsidRPr="0092160F" w:rsidRDefault="005E53EC" w:rsidP="0092160F">
      <w:pPr>
        <w:spacing w:line="240" w:lineRule="auto"/>
        <w:jc w:val="both"/>
        <w:rPr>
          <w:rFonts w:ascii="Times New Roman" w:hAnsi="Times New Roman" w:cs="Times New Roman"/>
          <w:lang w:val="tr-TR"/>
        </w:rPr>
      </w:pPr>
      <w:r w:rsidRPr="0092160F">
        <w:rPr>
          <w:rFonts w:ascii="Times New Roman" w:hAnsi="Times New Roman" w:cs="Times New Roman"/>
          <w:lang w:val="tr-TR"/>
        </w:rPr>
        <w:t xml:space="preserve">Bottomore, T. B. (1997). </w:t>
      </w:r>
      <w:r w:rsidRPr="0092160F">
        <w:rPr>
          <w:rFonts w:ascii="Times New Roman" w:hAnsi="Times New Roman" w:cs="Times New Roman"/>
          <w:i/>
          <w:lang w:val="tr-TR"/>
        </w:rPr>
        <w:t>Seçkinler ve Toplum</w:t>
      </w:r>
      <w:r w:rsidRPr="0092160F">
        <w:rPr>
          <w:rFonts w:ascii="Times New Roman" w:hAnsi="Times New Roman" w:cs="Times New Roman"/>
          <w:lang w:val="tr-TR"/>
        </w:rPr>
        <w:t xml:space="preserve"> (Çev. Erol Mutlu). İkinci Baskı, Gündoğan Yayınları.</w:t>
      </w:r>
    </w:p>
    <w:p w:rsidR="005E53EC" w:rsidRPr="0092160F" w:rsidRDefault="005E53EC" w:rsidP="0092160F">
      <w:pPr>
        <w:spacing w:line="240" w:lineRule="auto"/>
        <w:jc w:val="both"/>
        <w:rPr>
          <w:rFonts w:ascii="Times New Roman" w:hAnsi="Times New Roman" w:cs="Times New Roman"/>
          <w:lang w:val="tr-TR"/>
        </w:rPr>
      </w:pPr>
      <w:r w:rsidRPr="0092160F">
        <w:rPr>
          <w:rFonts w:ascii="Times New Roman" w:hAnsi="Times New Roman" w:cs="Times New Roman"/>
          <w:lang w:val="tr-TR"/>
        </w:rPr>
        <w:t>Capaldi, N</w:t>
      </w:r>
      <w:r w:rsidR="00154DAE" w:rsidRPr="0092160F">
        <w:rPr>
          <w:rFonts w:ascii="Times New Roman" w:hAnsi="Times New Roman" w:cs="Times New Roman"/>
          <w:lang w:val="tr-TR"/>
        </w:rPr>
        <w:t xml:space="preserve">. </w:t>
      </w:r>
      <w:r w:rsidRPr="0092160F">
        <w:rPr>
          <w:rFonts w:ascii="Times New Roman" w:hAnsi="Times New Roman" w:cs="Times New Roman"/>
          <w:lang w:val="tr-TR"/>
        </w:rPr>
        <w:t xml:space="preserve">(2004). </w:t>
      </w:r>
      <w:r w:rsidRPr="0092160F">
        <w:rPr>
          <w:rFonts w:ascii="Times New Roman" w:hAnsi="Times New Roman" w:cs="Times New Roman"/>
          <w:i/>
          <w:lang w:val="tr-TR"/>
        </w:rPr>
        <w:t>John Stuart Mill: A Biography</w:t>
      </w:r>
      <w:r w:rsidRPr="0092160F">
        <w:rPr>
          <w:rFonts w:ascii="Times New Roman" w:hAnsi="Times New Roman" w:cs="Times New Roman"/>
          <w:lang w:val="tr-TR"/>
        </w:rPr>
        <w:t>, Cambridge University Press</w:t>
      </w:r>
    </w:p>
    <w:p w:rsidR="005E53EC" w:rsidRPr="0092160F" w:rsidRDefault="001B310B" w:rsidP="0092160F">
      <w:pPr>
        <w:spacing w:line="240" w:lineRule="auto"/>
        <w:jc w:val="both"/>
        <w:rPr>
          <w:rFonts w:ascii="Times New Roman" w:hAnsi="Times New Roman" w:cs="Times New Roman"/>
          <w:lang w:val="tr-TR"/>
        </w:rPr>
      </w:pPr>
      <w:r w:rsidRPr="0092160F">
        <w:rPr>
          <w:rFonts w:ascii="Times New Roman" w:hAnsi="Times New Roman" w:cs="Times New Roman"/>
          <w:lang w:val="tr-TR"/>
        </w:rPr>
        <w:t>Dinçkol, B</w:t>
      </w:r>
      <w:r w:rsidR="00154DAE" w:rsidRPr="0092160F">
        <w:rPr>
          <w:rFonts w:ascii="Times New Roman" w:hAnsi="Times New Roman" w:cs="Times New Roman"/>
          <w:lang w:val="tr-TR"/>
        </w:rPr>
        <w:t>.</w:t>
      </w:r>
      <w:r w:rsidRPr="0092160F">
        <w:rPr>
          <w:rFonts w:ascii="Times New Roman" w:hAnsi="Times New Roman" w:cs="Times New Roman"/>
          <w:lang w:val="tr-TR"/>
        </w:rPr>
        <w:t xml:space="preserve"> (2004).</w:t>
      </w:r>
      <w:r w:rsidR="007676B2">
        <w:rPr>
          <w:rFonts w:ascii="Times New Roman" w:hAnsi="Times New Roman" w:cs="Times New Roman"/>
          <w:lang w:val="tr-TR"/>
        </w:rPr>
        <w:t xml:space="preserve"> </w:t>
      </w:r>
      <w:r w:rsidR="005E53EC" w:rsidRPr="0092160F">
        <w:rPr>
          <w:rFonts w:ascii="Times New Roman" w:hAnsi="Times New Roman" w:cs="Times New Roman"/>
          <w:lang w:val="tr-TR"/>
        </w:rPr>
        <w:t>Çoğunluk Tiranisine Karşı</w:t>
      </w:r>
      <w:r w:rsidR="00F57EE2" w:rsidRPr="0092160F">
        <w:rPr>
          <w:rFonts w:ascii="Times New Roman" w:hAnsi="Times New Roman" w:cs="Times New Roman"/>
          <w:lang w:val="tr-TR"/>
        </w:rPr>
        <w:t xml:space="preserve"> Bir Çözüm Yolu: Tocqueville’in </w:t>
      </w:r>
      <w:r w:rsidR="005E53EC" w:rsidRPr="0092160F">
        <w:rPr>
          <w:rFonts w:ascii="Times New Roman" w:hAnsi="Times New Roman" w:cs="Times New Roman"/>
          <w:lang w:val="tr-TR"/>
        </w:rPr>
        <w:t xml:space="preserve">Siyasal Kuramı, </w:t>
      </w:r>
      <w:r w:rsidR="005E53EC" w:rsidRPr="0092160F">
        <w:rPr>
          <w:rFonts w:ascii="Times New Roman" w:hAnsi="Times New Roman" w:cs="Times New Roman"/>
          <w:i/>
          <w:lang w:val="tr-TR"/>
        </w:rPr>
        <w:t>İstanbul Ticaret Üniversitesi Sosyal Bilimler</w:t>
      </w:r>
      <w:r w:rsidR="00B02911" w:rsidRPr="0092160F">
        <w:rPr>
          <w:rFonts w:ascii="Times New Roman" w:hAnsi="Times New Roman" w:cs="Times New Roman"/>
          <w:i/>
          <w:lang w:val="tr-TR"/>
        </w:rPr>
        <w:t xml:space="preserve"> </w:t>
      </w:r>
      <w:r w:rsidR="005E53EC" w:rsidRPr="0092160F">
        <w:rPr>
          <w:rFonts w:ascii="Times New Roman" w:hAnsi="Times New Roman" w:cs="Times New Roman"/>
          <w:i/>
          <w:lang w:val="tr-TR"/>
        </w:rPr>
        <w:t>Dergisi</w:t>
      </w:r>
      <w:r w:rsidR="005E53EC" w:rsidRPr="0092160F">
        <w:rPr>
          <w:rFonts w:ascii="Times New Roman" w:hAnsi="Times New Roman" w:cs="Times New Roman"/>
          <w:lang w:val="tr-TR"/>
        </w:rPr>
        <w:t xml:space="preserve">, </w:t>
      </w:r>
      <w:r w:rsidR="00B02911" w:rsidRPr="0092160F">
        <w:rPr>
          <w:rFonts w:ascii="Times New Roman" w:hAnsi="Times New Roman" w:cs="Times New Roman"/>
          <w:lang w:val="tr-TR"/>
        </w:rPr>
        <w:t xml:space="preserve">Sayı 5, </w:t>
      </w:r>
      <w:r w:rsidR="005E53EC" w:rsidRPr="0092160F">
        <w:rPr>
          <w:rFonts w:ascii="Times New Roman" w:hAnsi="Times New Roman" w:cs="Times New Roman"/>
          <w:lang w:val="tr-TR"/>
        </w:rPr>
        <w:t>149-163.</w:t>
      </w:r>
    </w:p>
    <w:p w:rsidR="005E53EC" w:rsidRPr="0092160F" w:rsidRDefault="001B3C6D" w:rsidP="0092160F">
      <w:pPr>
        <w:spacing w:line="240" w:lineRule="auto"/>
        <w:jc w:val="both"/>
        <w:rPr>
          <w:rFonts w:ascii="Times New Roman" w:hAnsi="Times New Roman" w:cs="Times New Roman"/>
          <w:lang w:val="tr-TR"/>
        </w:rPr>
      </w:pPr>
      <w:r w:rsidRPr="0092160F">
        <w:rPr>
          <w:rFonts w:ascii="Times New Roman" w:hAnsi="Times New Roman" w:cs="Times New Roman"/>
          <w:lang w:val="tr-TR"/>
        </w:rPr>
        <w:t xml:space="preserve">Duncan, G. (1973). </w:t>
      </w:r>
      <w:r w:rsidRPr="0092160F">
        <w:rPr>
          <w:rFonts w:ascii="Times New Roman" w:hAnsi="Times New Roman" w:cs="Times New Roman"/>
          <w:i/>
          <w:lang w:val="tr-TR"/>
        </w:rPr>
        <w:t>Marx a</w:t>
      </w:r>
      <w:r w:rsidR="005E53EC" w:rsidRPr="0092160F">
        <w:rPr>
          <w:rFonts w:ascii="Times New Roman" w:hAnsi="Times New Roman" w:cs="Times New Roman"/>
          <w:i/>
          <w:lang w:val="tr-TR"/>
        </w:rPr>
        <w:t>nd Mill: Two Views of Social Conflict and Social Harmony</w:t>
      </w:r>
      <w:r w:rsidR="005E53EC" w:rsidRPr="0092160F">
        <w:rPr>
          <w:rFonts w:ascii="Times New Roman" w:hAnsi="Times New Roman" w:cs="Times New Roman"/>
          <w:lang w:val="tr-TR"/>
        </w:rPr>
        <w:t>. Cambridge University Press.</w:t>
      </w:r>
    </w:p>
    <w:p w:rsidR="005E53EC" w:rsidRPr="0092160F" w:rsidRDefault="005E53EC" w:rsidP="0092160F">
      <w:pPr>
        <w:spacing w:line="240" w:lineRule="auto"/>
        <w:jc w:val="both"/>
        <w:rPr>
          <w:rFonts w:ascii="Times New Roman" w:hAnsi="Times New Roman" w:cs="Times New Roman"/>
          <w:lang w:val="tr-TR"/>
        </w:rPr>
      </w:pPr>
      <w:r w:rsidRPr="0092160F">
        <w:rPr>
          <w:rFonts w:ascii="Times New Roman" w:hAnsi="Times New Roman" w:cs="Times New Roman"/>
          <w:lang w:val="tr-TR"/>
        </w:rPr>
        <w:t xml:space="preserve">Duverger, M. (1998). </w:t>
      </w:r>
      <w:r w:rsidRPr="0092160F">
        <w:rPr>
          <w:rFonts w:ascii="Times New Roman" w:hAnsi="Times New Roman" w:cs="Times New Roman"/>
          <w:i/>
          <w:lang w:val="tr-TR"/>
        </w:rPr>
        <w:t>Siyaset Sosyolojisi</w:t>
      </w:r>
      <w:r w:rsidRPr="0092160F">
        <w:rPr>
          <w:rFonts w:ascii="Times New Roman" w:hAnsi="Times New Roman" w:cs="Times New Roman"/>
          <w:lang w:val="tr-TR"/>
        </w:rPr>
        <w:t xml:space="preserve">, </w:t>
      </w:r>
      <w:r w:rsidR="00C957BE" w:rsidRPr="0092160F">
        <w:rPr>
          <w:rFonts w:ascii="Times New Roman" w:hAnsi="Times New Roman" w:cs="Times New Roman"/>
          <w:lang w:val="tr-TR"/>
        </w:rPr>
        <w:t>(</w:t>
      </w:r>
      <w:r w:rsidRPr="0092160F">
        <w:rPr>
          <w:rFonts w:ascii="Times New Roman" w:hAnsi="Times New Roman" w:cs="Times New Roman"/>
          <w:lang w:val="tr-TR"/>
        </w:rPr>
        <w:t>Çev. Şirin Tekeli</w:t>
      </w:r>
      <w:r w:rsidR="00C957BE" w:rsidRPr="0092160F">
        <w:rPr>
          <w:rFonts w:ascii="Times New Roman" w:hAnsi="Times New Roman" w:cs="Times New Roman"/>
          <w:lang w:val="tr-TR"/>
        </w:rPr>
        <w:t>)</w:t>
      </w:r>
      <w:r w:rsidRPr="0092160F">
        <w:rPr>
          <w:rFonts w:ascii="Times New Roman" w:hAnsi="Times New Roman" w:cs="Times New Roman"/>
          <w:lang w:val="tr-TR"/>
        </w:rPr>
        <w:t>. İstanbul: Varlık Yayınları., 5. Basım</w:t>
      </w:r>
    </w:p>
    <w:p w:rsidR="005E53EC" w:rsidRPr="0092160F" w:rsidRDefault="005E53EC" w:rsidP="0092160F">
      <w:pPr>
        <w:spacing w:line="240" w:lineRule="auto"/>
        <w:jc w:val="both"/>
        <w:rPr>
          <w:rFonts w:ascii="Times New Roman" w:hAnsi="Times New Roman" w:cs="Times New Roman"/>
          <w:lang w:val="tr-TR"/>
        </w:rPr>
      </w:pPr>
      <w:r w:rsidRPr="0092160F">
        <w:rPr>
          <w:rFonts w:ascii="Times New Roman" w:hAnsi="Times New Roman" w:cs="Times New Roman"/>
          <w:lang w:val="tr-TR"/>
        </w:rPr>
        <w:t xml:space="preserve">Göze, A. (2015). </w:t>
      </w:r>
      <w:r w:rsidRPr="0092160F">
        <w:rPr>
          <w:rFonts w:ascii="Times New Roman" w:hAnsi="Times New Roman" w:cs="Times New Roman"/>
          <w:i/>
          <w:lang w:val="tr-TR"/>
        </w:rPr>
        <w:t>Siyasal Düşünceler ve Yönetimler</w:t>
      </w:r>
      <w:r w:rsidRPr="0092160F">
        <w:rPr>
          <w:rFonts w:ascii="Times New Roman" w:hAnsi="Times New Roman" w:cs="Times New Roman"/>
          <w:lang w:val="tr-TR"/>
        </w:rPr>
        <w:t>. Beta. 15 Baskı</w:t>
      </w:r>
    </w:p>
    <w:p w:rsidR="005E53EC" w:rsidRPr="0092160F" w:rsidRDefault="005E53EC" w:rsidP="0092160F">
      <w:pPr>
        <w:spacing w:line="240" w:lineRule="auto"/>
        <w:jc w:val="both"/>
        <w:rPr>
          <w:rFonts w:ascii="Times New Roman" w:hAnsi="Times New Roman" w:cs="Times New Roman"/>
          <w:lang w:val="tr-TR"/>
        </w:rPr>
      </w:pPr>
      <w:r w:rsidRPr="0092160F">
        <w:rPr>
          <w:rFonts w:ascii="Times New Roman" w:hAnsi="Times New Roman" w:cs="Times New Roman"/>
          <w:lang w:val="tr-TR"/>
        </w:rPr>
        <w:t xml:space="preserve">Held, D. (2006). </w:t>
      </w:r>
      <w:r w:rsidRPr="0092160F">
        <w:rPr>
          <w:rFonts w:ascii="Times New Roman" w:hAnsi="Times New Roman" w:cs="Times New Roman"/>
          <w:i/>
          <w:lang w:val="tr-TR"/>
        </w:rPr>
        <w:t>Models of Democracy</w:t>
      </w:r>
      <w:r w:rsidRPr="0092160F">
        <w:rPr>
          <w:rFonts w:ascii="Times New Roman" w:hAnsi="Times New Roman" w:cs="Times New Roman"/>
          <w:lang w:val="tr-TR"/>
        </w:rPr>
        <w:t>. Polity Press. 3rd Edition</w:t>
      </w:r>
    </w:p>
    <w:p w:rsidR="00622952" w:rsidRPr="0092160F" w:rsidRDefault="00622952" w:rsidP="0092160F">
      <w:pPr>
        <w:spacing w:line="240" w:lineRule="auto"/>
        <w:jc w:val="both"/>
        <w:rPr>
          <w:rFonts w:ascii="Times New Roman" w:hAnsi="Times New Roman" w:cs="Times New Roman"/>
          <w:lang w:val="tr-TR"/>
        </w:rPr>
      </w:pPr>
      <w:r w:rsidRPr="0092160F">
        <w:rPr>
          <w:rFonts w:ascii="Times New Roman" w:hAnsi="Times New Roman" w:cs="Times New Roman"/>
          <w:lang w:val="tr-TR"/>
        </w:rPr>
        <w:t>Hürriyet Gazetesi</w:t>
      </w:r>
      <w:r w:rsidR="001E6A71" w:rsidRPr="0092160F">
        <w:rPr>
          <w:rFonts w:ascii="Times New Roman" w:hAnsi="Times New Roman" w:cs="Times New Roman"/>
          <w:lang w:val="tr-TR"/>
        </w:rPr>
        <w:t xml:space="preserve"> (29 Mart 2008)</w:t>
      </w:r>
      <w:r w:rsidR="001B310B" w:rsidRPr="0092160F">
        <w:rPr>
          <w:rFonts w:ascii="Times New Roman" w:hAnsi="Times New Roman" w:cs="Times New Roman"/>
          <w:lang w:val="tr-TR"/>
        </w:rPr>
        <w:t>.</w:t>
      </w:r>
      <w:r w:rsidRPr="0092160F">
        <w:rPr>
          <w:rFonts w:ascii="Times New Roman" w:hAnsi="Times New Roman" w:cs="Times New Roman"/>
          <w:lang w:val="tr-TR"/>
        </w:rPr>
        <w:t xml:space="preserve"> Dağdaki çobanla benim oyum eşit olamaz, </w:t>
      </w:r>
      <w:r w:rsidR="00F25F84" w:rsidRPr="0092160F">
        <w:rPr>
          <w:rFonts w:ascii="Times New Roman" w:hAnsi="Times New Roman" w:cs="Times New Roman"/>
          <w:lang w:val="tr-TR"/>
        </w:rPr>
        <w:t>(</w:t>
      </w:r>
      <w:hyperlink r:id="rId8" w:history="1">
        <w:r w:rsidR="00F25F84" w:rsidRPr="0092160F">
          <w:rPr>
            <w:rStyle w:val="Kpr"/>
            <w:rFonts w:ascii="Times New Roman" w:hAnsi="Times New Roman" w:cs="Times New Roman"/>
            <w:lang w:val="tr-TR"/>
          </w:rPr>
          <w:t>http://www.hurriyet.com.tr/dagdaki-cobanla-benim-oyum-esit-olamaz-8565854</w:t>
        </w:r>
      </w:hyperlink>
      <w:r w:rsidR="00F25F84" w:rsidRPr="0092160F">
        <w:rPr>
          <w:rFonts w:ascii="Times New Roman" w:hAnsi="Times New Roman" w:cs="Times New Roman"/>
          <w:lang w:val="tr-TR"/>
        </w:rPr>
        <w:t>, Son Erişim: 19.05.2017)</w:t>
      </w:r>
    </w:p>
    <w:p w:rsidR="00C8187B" w:rsidRPr="0092160F" w:rsidRDefault="00C8187B" w:rsidP="0092160F">
      <w:pPr>
        <w:spacing w:line="240" w:lineRule="auto"/>
        <w:jc w:val="both"/>
        <w:rPr>
          <w:rFonts w:ascii="Times New Roman" w:hAnsi="Times New Roman" w:cs="Times New Roman"/>
          <w:lang w:val="tr-TR"/>
        </w:rPr>
      </w:pPr>
      <w:r w:rsidRPr="0092160F">
        <w:rPr>
          <w:rFonts w:ascii="Times New Roman" w:hAnsi="Times New Roman" w:cs="Times New Roman"/>
          <w:lang w:val="tr-TR"/>
        </w:rPr>
        <w:t xml:space="preserve">Mill, J. S. (2017). </w:t>
      </w:r>
      <w:r w:rsidRPr="0092160F">
        <w:rPr>
          <w:rFonts w:ascii="Times New Roman" w:hAnsi="Times New Roman" w:cs="Times New Roman"/>
          <w:i/>
          <w:lang w:val="tr-TR"/>
        </w:rPr>
        <w:t>Demokratik Yönetim Üzerine Düşünceler</w:t>
      </w:r>
      <w:r w:rsidRPr="0092160F">
        <w:rPr>
          <w:rFonts w:ascii="Times New Roman" w:hAnsi="Times New Roman" w:cs="Times New Roman"/>
          <w:lang w:val="tr-TR"/>
        </w:rPr>
        <w:t xml:space="preserve">, çev. Özgüç Orhan, </w:t>
      </w:r>
      <w:r w:rsidR="00D47214" w:rsidRPr="0092160F">
        <w:rPr>
          <w:rFonts w:ascii="Times New Roman" w:hAnsi="Times New Roman" w:cs="Times New Roman"/>
          <w:lang w:val="tr-TR"/>
        </w:rPr>
        <w:t xml:space="preserve">İstanbul: </w:t>
      </w:r>
      <w:r w:rsidRPr="0092160F">
        <w:rPr>
          <w:rFonts w:ascii="Times New Roman" w:hAnsi="Times New Roman" w:cs="Times New Roman"/>
          <w:lang w:val="tr-TR"/>
        </w:rPr>
        <w:t>Pinhan Yayıncılık.</w:t>
      </w:r>
    </w:p>
    <w:p w:rsidR="005E53EC" w:rsidRPr="0092160F" w:rsidRDefault="005E53EC" w:rsidP="0092160F">
      <w:pPr>
        <w:spacing w:line="240" w:lineRule="auto"/>
        <w:jc w:val="both"/>
        <w:rPr>
          <w:rFonts w:ascii="Times New Roman" w:hAnsi="Times New Roman" w:cs="Times New Roman"/>
          <w:lang w:val="tr-TR"/>
        </w:rPr>
      </w:pPr>
      <w:r w:rsidRPr="0092160F">
        <w:rPr>
          <w:rFonts w:ascii="Times New Roman" w:hAnsi="Times New Roman" w:cs="Times New Roman"/>
          <w:lang w:val="tr-TR"/>
        </w:rPr>
        <w:t>Mill, J. S. (2009a)</w:t>
      </w:r>
      <w:r w:rsidR="001B310B" w:rsidRPr="0092160F">
        <w:rPr>
          <w:rFonts w:ascii="Times New Roman" w:hAnsi="Times New Roman" w:cs="Times New Roman"/>
          <w:lang w:val="tr-TR"/>
        </w:rPr>
        <w:t>.</w:t>
      </w:r>
      <w:r w:rsidRPr="0092160F">
        <w:rPr>
          <w:rFonts w:ascii="Times New Roman" w:hAnsi="Times New Roman" w:cs="Times New Roman"/>
          <w:lang w:val="tr-TR"/>
        </w:rPr>
        <w:t xml:space="preserve"> </w:t>
      </w:r>
      <w:r w:rsidRPr="0092160F">
        <w:rPr>
          <w:rFonts w:ascii="Times New Roman" w:hAnsi="Times New Roman" w:cs="Times New Roman"/>
          <w:i/>
          <w:lang w:val="tr-TR"/>
        </w:rPr>
        <w:t>Considerations on Repres</w:t>
      </w:r>
      <w:r w:rsidR="0072682A" w:rsidRPr="0092160F">
        <w:rPr>
          <w:rFonts w:ascii="Times New Roman" w:hAnsi="Times New Roman" w:cs="Times New Roman"/>
          <w:i/>
          <w:lang w:val="tr-TR"/>
        </w:rPr>
        <w:t>entative Government</w:t>
      </w:r>
      <w:r w:rsidR="0072682A" w:rsidRPr="0092160F">
        <w:rPr>
          <w:rFonts w:ascii="Times New Roman" w:hAnsi="Times New Roman" w:cs="Times New Roman"/>
          <w:lang w:val="tr-TR"/>
        </w:rPr>
        <w:t>,  The Floati</w:t>
      </w:r>
      <w:r w:rsidRPr="0092160F">
        <w:rPr>
          <w:rFonts w:ascii="Times New Roman" w:hAnsi="Times New Roman" w:cs="Times New Roman"/>
          <w:lang w:val="tr-TR"/>
        </w:rPr>
        <w:t>ng Press</w:t>
      </w:r>
    </w:p>
    <w:p w:rsidR="005E53EC" w:rsidRPr="0092160F" w:rsidRDefault="005E53EC" w:rsidP="0092160F">
      <w:pPr>
        <w:spacing w:line="240" w:lineRule="auto"/>
        <w:jc w:val="both"/>
        <w:rPr>
          <w:rFonts w:ascii="Times New Roman" w:hAnsi="Times New Roman" w:cs="Times New Roman"/>
          <w:lang w:val="tr-TR"/>
        </w:rPr>
      </w:pPr>
      <w:r w:rsidRPr="0092160F">
        <w:rPr>
          <w:rFonts w:ascii="Times New Roman" w:hAnsi="Times New Roman" w:cs="Times New Roman"/>
          <w:lang w:val="tr-TR"/>
        </w:rPr>
        <w:t xml:space="preserve">Mill, J. S. (2009b). </w:t>
      </w:r>
      <w:r w:rsidRPr="0092160F">
        <w:rPr>
          <w:rFonts w:ascii="Times New Roman" w:hAnsi="Times New Roman" w:cs="Times New Roman"/>
          <w:i/>
          <w:lang w:val="tr-TR"/>
        </w:rPr>
        <w:t>Autobiography</w:t>
      </w:r>
      <w:r w:rsidRPr="0092160F">
        <w:rPr>
          <w:rFonts w:ascii="Times New Roman" w:hAnsi="Times New Roman" w:cs="Times New Roman"/>
          <w:lang w:val="tr-TR"/>
        </w:rPr>
        <w:t>, The Float</w:t>
      </w:r>
      <w:r w:rsidR="0072682A" w:rsidRPr="0092160F">
        <w:rPr>
          <w:rFonts w:ascii="Times New Roman" w:hAnsi="Times New Roman" w:cs="Times New Roman"/>
          <w:lang w:val="tr-TR"/>
        </w:rPr>
        <w:t>i</w:t>
      </w:r>
      <w:r w:rsidRPr="0092160F">
        <w:rPr>
          <w:rFonts w:ascii="Times New Roman" w:hAnsi="Times New Roman" w:cs="Times New Roman"/>
          <w:lang w:val="tr-TR"/>
        </w:rPr>
        <w:t>ng Press</w:t>
      </w:r>
    </w:p>
    <w:p w:rsidR="005E53EC" w:rsidRPr="0092160F" w:rsidRDefault="005E53EC" w:rsidP="0092160F">
      <w:pPr>
        <w:spacing w:line="240" w:lineRule="auto"/>
        <w:jc w:val="both"/>
        <w:rPr>
          <w:rFonts w:ascii="Times New Roman" w:hAnsi="Times New Roman" w:cs="Times New Roman"/>
          <w:lang w:val="tr-TR"/>
        </w:rPr>
      </w:pPr>
      <w:r w:rsidRPr="0092160F">
        <w:rPr>
          <w:rFonts w:ascii="Times New Roman" w:hAnsi="Times New Roman" w:cs="Times New Roman"/>
          <w:lang w:val="tr-TR"/>
        </w:rPr>
        <w:t>Mill, J. S.</w:t>
      </w:r>
      <w:r w:rsidR="0072682A" w:rsidRPr="0092160F">
        <w:rPr>
          <w:rFonts w:ascii="Times New Roman" w:hAnsi="Times New Roman" w:cs="Times New Roman"/>
          <w:lang w:val="tr-TR"/>
        </w:rPr>
        <w:t xml:space="preserve"> (2009c). </w:t>
      </w:r>
      <w:r w:rsidR="0072682A" w:rsidRPr="0092160F">
        <w:rPr>
          <w:rFonts w:ascii="Times New Roman" w:hAnsi="Times New Roman" w:cs="Times New Roman"/>
          <w:i/>
          <w:lang w:val="tr-TR"/>
        </w:rPr>
        <w:t>On Liberty</w:t>
      </w:r>
      <w:r w:rsidR="0072682A" w:rsidRPr="0092160F">
        <w:rPr>
          <w:rFonts w:ascii="Times New Roman" w:hAnsi="Times New Roman" w:cs="Times New Roman"/>
          <w:lang w:val="tr-TR"/>
        </w:rPr>
        <w:t>, The Floati</w:t>
      </w:r>
      <w:r w:rsidRPr="0092160F">
        <w:rPr>
          <w:rFonts w:ascii="Times New Roman" w:hAnsi="Times New Roman" w:cs="Times New Roman"/>
          <w:lang w:val="tr-TR"/>
        </w:rPr>
        <w:t>ng Press</w:t>
      </w:r>
    </w:p>
    <w:p w:rsidR="005E53EC" w:rsidRPr="0092160F" w:rsidRDefault="005E53EC" w:rsidP="0092160F">
      <w:pPr>
        <w:spacing w:line="240" w:lineRule="auto"/>
        <w:jc w:val="both"/>
        <w:rPr>
          <w:rFonts w:ascii="Times New Roman" w:hAnsi="Times New Roman" w:cs="Times New Roman"/>
          <w:lang w:val="tr-TR"/>
        </w:rPr>
      </w:pPr>
      <w:r w:rsidRPr="0092160F">
        <w:rPr>
          <w:rFonts w:ascii="Times New Roman" w:hAnsi="Times New Roman" w:cs="Times New Roman"/>
          <w:lang w:val="tr-TR"/>
        </w:rPr>
        <w:t>Mill, J</w:t>
      </w:r>
      <w:r w:rsidR="00B53DED" w:rsidRPr="0092160F">
        <w:rPr>
          <w:rFonts w:ascii="Times New Roman" w:hAnsi="Times New Roman" w:cs="Times New Roman"/>
          <w:lang w:val="tr-TR"/>
        </w:rPr>
        <w:t xml:space="preserve">. </w:t>
      </w:r>
      <w:r w:rsidRPr="0092160F">
        <w:rPr>
          <w:rFonts w:ascii="Times New Roman" w:hAnsi="Times New Roman" w:cs="Times New Roman"/>
          <w:lang w:val="tr-TR"/>
        </w:rPr>
        <w:t>S. (1973a)</w:t>
      </w:r>
      <w:r w:rsidR="001B310B" w:rsidRPr="0092160F">
        <w:rPr>
          <w:rFonts w:ascii="Times New Roman" w:hAnsi="Times New Roman" w:cs="Times New Roman"/>
          <w:lang w:val="tr-TR"/>
        </w:rPr>
        <w:t>.</w:t>
      </w:r>
      <w:r w:rsidR="007676B2">
        <w:rPr>
          <w:rFonts w:ascii="Times New Roman" w:hAnsi="Times New Roman" w:cs="Times New Roman"/>
          <w:lang w:val="tr-TR"/>
        </w:rPr>
        <w:t xml:space="preserve"> </w:t>
      </w:r>
      <w:r w:rsidRPr="0092160F">
        <w:rPr>
          <w:rFonts w:ascii="Times New Roman" w:hAnsi="Times New Roman" w:cs="Times New Roman"/>
          <w:lang w:val="tr-TR"/>
        </w:rPr>
        <w:t>De Tocqueville on</w:t>
      </w:r>
      <w:r w:rsidR="007676B2">
        <w:rPr>
          <w:rFonts w:ascii="Times New Roman" w:hAnsi="Times New Roman" w:cs="Times New Roman"/>
          <w:lang w:val="tr-TR"/>
        </w:rPr>
        <w:t xml:space="preserve"> Democracy in America (Vol. I). </w:t>
      </w:r>
      <w:r w:rsidRPr="0092160F">
        <w:rPr>
          <w:rFonts w:ascii="Times New Roman" w:hAnsi="Times New Roman" w:cs="Times New Roman"/>
          <w:lang w:val="tr-TR"/>
        </w:rPr>
        <w:t> </w:t>
      </w:r>
      <w:r w:rsidRPr="0092160F">
        <w:rPr>
          <w:rFonts w:ascii="Times New Roman" w:hAnsi="Times New Roman" w:cs="Times New Roman"/>
          <w:i/>
          <w:lang w:val="tr-TR"/>
        </w:rPr>
        <w:t>Essays On Politics And Culture,</w:t>
      </w:r>
      <w:r w:rsidR="007676B2">
        <w:rPr>
          <w:rFonts w:ascii="Times New Roman" w:hAnsi="Times New Roman" w:cs="Times New Roman"/>
          <w:lang w:val="tr-TR"/>
        </w:rPr>
        <w:t xml:space="preserve"> Ed.</w:t>
      </w:r>
      <w:r w:rsidRPr="0092160F">
        <w:rPr>
          <w:rFonts w:ascii="Times New Roman" w:hAnsi="Times New Roman" w:cs="Times New Roman"/>
          <w:lang w:val="tr-TR"/>
        </w:rPr>
        <w:t xml:space="preserve"> Gertrude Himmelfarb. Gloucester, Ma: Peter Smith </w:t>
      </w:r>
    </w:p>
    <w:p w:rsidR="005E53EC" w:rsidRPr="0092160F" w:rsidRDefault="00554AEB" w:rsidP="0092160F">
      <w:pPr>
        <w:spacing w:line="240" w:lineRule="auto"/>
        <w:jc w:val="both"/>
        <w:rPr>
          <w:rFonts w:ascii="Times New Roman" w:hAnsi="Times New Roman" w:cs="Times New Roman"/>
          <w:lang w:val="tr-TR"/>
        </w:rPr>
      </w:pPr>
      <w:r w:rsidRPr="0092160F">
        <w:rPr>
          <w:rFonts w:ascii="Times New Roman" w:hAnsi="Times New Roman" w:cs="Times New Roman"/>
          <w:lang w:val="tr-TR"/>
        </w:rPr>
        <w:t xml:space="preserve">Mill, J. S. </w:t>
      </w:r>
      <w:r w:rsidR="005E53EC" w:rsidRPr="0092160F">
        <w:rPr>
          <w:rFonts w:ascii="Times New Roman" w:hAnsi="Times New Roman" w:cs="Times New Roman"/>
          <w:lang w:val="tr-TR"/>
        </w:rPr>
        <w:t>(1973b)</w:t>
      </w:r>
      <w:r w:rsidR="0068029D" w:rsidRPr="0092160F">
        <w:rPr>
          <w:rFonts w:ascii="Times New Roman" w:hAnsi="Times New Roman" w:cs="Times New Roman"/>
          <w:lang w:val="tr-TR"/>
        </w:rPr>
        <w:t>.</w:t>
      </w:r>
      <w:r w:rsidR="001C005B">
        <w:rPr>
          <w:rFonts w:ascii="Times New Roman" w:hAnsi="Times New Roman" w:cs="Times New Roman"/>
          <w:lang w:val="tr-TR"/>
        </w:rPr>
        <w:t xml:space="preserve"> </w:t>
      </w:r>
      <w:r w:rsidR="005E53EC" w:rsidRPr="0092160F">
        <w:rPr>
          <w:rFonts w:ascii="Times New Roman" w:hAnsi="Times New Roman" w:cs="Times New Roman"/>
          <w:lang w:val="tr-TR"/>
        </w:rPr>
        <w:t xml:space="preserve">De Tocqueville on </w:t>
      </w:r>
      <w:r w:rsidR="001C005B">
        <w:rPr>
          <w:rFonts w:ascii="Times New Roman" w:hAnsi="Times New Roman" w:cs="Times New Roman"/>
          <w:lang w:val="tr-TR"/>
        </w:rPr>
        <w:t>Democracy in America (Vol. II).</w:t>
      </w:r>
      <w:r w:rsidR="005E53EC" w:rsidRPr="0092160F">
        <w:rPr>
          <w:rFonts w:ascii="Times New Roman" w:hAnsi="Times New Roman" w:cs="Times New Roman"/>
          <w:lang w:val="tr-TR"/>
        </w:rPr>
        <w:t> </w:t>
      </w:r>
      <w:r w:rsidR="005E53EC" w:rsidRPr="0092160F">
        <w:rPr>
          <w:rFonts w:ascii="Times New Roman" w:hAnsi="Times New Roman" w:cs="Times New Roman"/>
          <w:i/>
          <w:lang w:val="tr-TR"/>
        </w:rPr>
        <w:t>Essays On Politics And Culture</w:t>
      </w:r>
      <w:r w:rsidR="005E53EC" w:rsidRPr="0092160F">
        <w:rPr>
          <w:rFonts w:ascii="Times New Roman" w:hAnsi="Times New Roman" w:cs="Times New Roman"/>
          <w:lang w:val="tr-TR"/>
        </w:rPr>
        <w:t>, Ed</w:t>
      </w:r>
      <w:r w:rsidR="007676B2">
        <w:rPr>
          <w:rFonts w:ascii="Times New Roman" w:hAnsi="Times New Roman" w:cs="Times New Roman"/>
          <w:lang w:val="tr-TR"/>
        </w:rPr>
        <w:t>.</w:t>
      </w:r>
      <w:r w:rsidR="005E53EC" w:rsidRPr="0092160F">
        <w:rPr>
          <w:rFonts w:ascii="Times New Roman" w:hAnsi="Times New Roman" w:cs="Times New Roman"/>
          <w:lang w:val="tr-TR"/>
        </w:rPr>
        <w:t xml:space="preserve"> Gertrude Himmelfarb. Gloucester, Ma: Peter Smith </w:t>
      </w:r>
    </w:p>
    <w:p w:rsidR="005E53EC" w:rsidRPr="0092160F" w:rsidRDefault="00554AEB" w:rsidP="0092160F">
      <w:pPr>
        <w:spacing w:line="240" w:lineRule="auto"/>
        <w:jc w:val="both"/>
        <w:rPr>
          <w:rFonts w:ascii="Times New Roman" w:hAnsi="Times New Roman" w:cs="Times New Roman"/>
          <w:lang w:val="tr-TR"/>
        </w:rPr>
      </w:pPr>
      <w:r w:rsidRPr="0092160F">
        <w:rPr>
          <w:rFonts w:ascii="Times New Roman" w:hAnsi="Times New Roman" w:cs="Times New Roman"/>
          <w:lang w:val="tr-TR"/>
        </w:rPr>
        <w:lastRenderedPageBreak/>
        <w:t xml:space="preserve">Mill, J. S. </w:t>
      </w:r>
      <w:r w:rsidR="005E53EC" w:rsidRPr="0092160F">
        <w:rPr>
          <w:rFonts w:ascii="Times New Roman" w:hAnsi="Times New Roman" w:cs="Times New Roman"/>
          <w:lang w:val="tr-TR"/>
        </w:rPr>
        <w:t xml:space="preserve"> (1977)</w:t>
      </w:r>
      <w:r w:rsidR="002911A6" w:rsidRPr="0092160F">
        <w:rPr>
          <w:rFonts w:ascii="Times New Roman" w:hAnsi="Times New Roman" w:cs="Times New Roman"/>
          <w:lang w:val="tr-TR"/>
        </w:rPr>
        <w:t>.</w:t>
      </w:r>
      <w:r w:rsidR="005E53EC" w:rsidRPr="0092160F">
        <w:rPr>
          <w:rFonts w:ascii="Times New Roman" w:hAnsi="Times New Roman" w:cs="Times New Roman"/>
          <w:lang w:val="tr-TR"/>
        </w:rPr>
        <w:t xml:space="preserve"> Thoughts On Parliamentary Reform. in: _____. </w:t>
      </w:r>
      <w:r w:rsidR="005E53EC" w:rsidRPr="0092160F">
        <w:rPr>
          <w:rFonts w:ascii="Times New Roman" w:hAnsi="Times New Roman" w:cs="Times New Roman"/>
          <w:i/>
          <w:lang w:val="tr-TR"/>
        </w:rPr>
        <w:t>The Collected Works of John Stuart Mill</w:t>
      </w:r>
      <w:r w:rsidR="005E53EC" w:rsidRPr="0092160F">
        <w:rPr>
          <w:rFonts w:ascii="Times New Roman" w:hAnsi="Times New Roman" w:cs="Times New Roman"/>
          <w:lang w:val="tr-TR"/>
        </w:rPr>
        <w:t>. Org. J. M. Robson Et Al. Toronto, London: University of Toronto Press, Routledge &amp; Keagan Paul. V. 19b.</w:t>
      </w:r>
    </w:p>
    <w:p w:rsidR="005E53EC" w:rsidRPr="0092160F" w:rsidRDefault="005E53EC" w:rsidP="0092160F">
      <w:pPr>
        <w:spacing w:line="240" w:lineRule="auto"/>
        <w:jc w:val="both"/>
        <w:rPr>
          <w:rFonts w:ascii="Times New Roman" w:hAnsi="Times New Roman" w:cs="Times New Roman"/>
          <w:lang w:val="tr-TR"/>
        </w:rPr>
      </w:pPr>
      <w:r w:rsidRPr="0092160F">
        <w:rPr>
          <w:rFonts w:ascii="Times New Roman" w:hAnsi="Times New Roman" w:cs="Times New Roman"/>
          <w:lang w:val="tr-TR"/>
        </w:rPr>
        <w:t>Miller, D</w:t>
      </w:r>
      <w:r w:rsidR="00554AEB" w:rsidRPr="0092160F">
        <w:rPr>
          <w:rFonts w:ascii="Times New Roman" w:hAnsi="Times New Roman" w:cs="Times New Roman"/>
          <w:lang w:val="tr-TR"/>
        </w:rPr>
        <w:t>.</w:t>
      </w:r>
      <w:r w:rsidRPr="0092160F">
        <w:rPr>
          <w:rFonts w:ascii="Times New Roman" w:hAnsi="Times New Roman" w:cs="Times New Roman"/>
          <w:lang w:val="tr-TR"/>
        </w:rPr>
        <w:t xml:space="preserve"> E. (2010)</w:t>
      </w:r>
      <w:r w:rsidR="0068029D" w:rsidRPr="0092160F">
        <w:rPr>
          <w:rFonts w:ascii="Times New Roman" w:hAnsi="Times New Roman" w:cs="Times New Roman"/>
          <w:lang w:val="tr-TR"/>
        </w:rPr>
        <w:t>.</w:t>
      </w:r>
      <w:r w:rsidRPr="0092160F">
        <w:rPr>
          <w:rFonts w:ascii="Times New Roman" w:hAnsi="Times New Roman" w:cs="Times New Roman"/>
          <w:lang w:val="tr-TR"/>
        </w:rPr>
        <w:t xml:space="preserve">   </w:t>
      </w:r>
      <w:r w:rsidRPr="0092160F">
        <w:rPr>
          <w:rFonts w:ascii="Times New Roman" w:hAnsi="Times New Roman" w:cs="Times New Roman"/>
          <w:i/>
          <w:lang w:val="tr-TR"/>
        </w:rPr>
        <w:t>J.S. Mill</w:t>
      </w:r>
      <w:r w:rsidRPr="0092160F">
        <w:rPr>
          <w:rFonts w:ascii="Times New Roman" w:hAnsi="Times New Roman" w:cs="Times New Roman"/>
          <w:lang w:val="tr-TR"/>
        </w:rPr>
        <w:t xml:space="preserve">, Polity Press. </w:t>
      </w:r>
    </w:p>
    <w:p w:rsidR="005E53EC" w:rsidRPr="0092160F" w:rsidRDefault="007676B2" w:rsidP="0092160F">
      <w:pPr>
        <w:spacing w:line="240" w:lineRule="auto"/>
        <w:jc w:val="both"/>
        <w:rPr>
          <w:rFonts w:ascii="Times New Roman" w:hAnsi="Times New Roman" w:cs="Times New Roman"/>
          <w:lang w:val="tr-TR"/>
        </w:rPr>
      </w:pPr>
      <w:r>
        <w:rPr>
          <w:rFonts w:ascii="Times New Roman" w:hAnsi="Times New Roman" w:cs="Times New Roman"/>
          <w:lang w:val="tr-TR"/>
        </w:rPr>
        <w:t xml:space="preserve">Pappě, H. O.; </w:t>
      </w:r>
      <w:r w:rsidR="005E53EC" w:rsidRPr="0092160F">
        <w:rPr>
          <w:rFonts w:ascii="Times New Roman" w:hAnsi="Times New Roman" w:cs="Times New Roman"/>
          <w:lang w:val="tr-TR"/>
        </w:rPr>
        <w:t xml:space="preserve">Mill And Tocqueville, </w:t>
      </w:r>
      <w:r w:rsidR="005E53EC" w:rsidRPr="0092160F">
        <w:rPr>
          <w:rFonts w:ascii="Times New Roman" w:hAnsi="Times New Roman" w:cs="Times New Roman"/>
          <w:i/>
          <w:lang w:val="tr-TR"/>
        </w:rPr>
        <w:t>Journal Of The History of Ideas</w:t>
      </w:r>
      <w:r w:rsidR="005E53EC" w:rsidRPr="0092160F">
        <w:rPr>
          <w:rFonts w:ascii="Times New Roman" w:hAnsi="Times New Roman" w:cs="Times New Roman"/>
          <w:lang w:val="tr-TR"/>
        </w:rPr>
        <w:t>, Vol. 25, No. 2, Apr. - Jun. 1964, pp. 217-234.</w:t>
      </w:r>
    </w:p>
    <w:p w:rsidR="003872B4" w:rsidRPr="0092160F" w:rsidRDefault="0068029D" w:rsidP="0092160F">
      <w:pPr>
        <w:spacing w:line="240" w:lineRule="auto"/>
        <w:jc w:val="both"/>
        <w:rPr>
          <w:rFonts w:ascii="Times New Roman" w:hAnsi="Times New Roman" w:cs="Times New Roman"/>
          <w:lang w:val="tr-TR"/>
        </w:rPr>
      </w:pPr>
      <w:r w:rsidRPr="0092160F">
        <w:rPr>
          <w:rFonts w:ascii="Times New Roman" w:hAnsi="Times New Roman" w:cs="Times New Roman"/>
          <w:lang w:val="tr-TR"/>
        </w:rPr>
        <w:t xml:space="preserve">Pareto, V. (2005). </w:t>
      </w:r>
      <w:r w:rsidRPr="00FF2127">
        <w:rPr>
          <w:rFonts w:ascii="Times New Roman" w:hAnsi="Times New Roman" w:cs="Times New Roman"/>
          <w:i/>
          <w:lang w:val="tr-TR"/>
        </w:rPr>
        <w:t>Seçkinlerin Y</w:t>
      </w:r>
      <w:r w:rsidR="005F2F8A" w:rsidRPr="00FF2127">
        <w:rPr>
          <w:rFonts w:ascii="Times New Roman" w:hAnsi="Times New Roman" w:cs="Times New Roman"/>
          <w:i/>
          <w:lang w:val="tr-TR"/>
        </w:rPr>
        <w:t>üks</w:t>
      </w:r>
      <w:r w:rsidRPr="00FF2127">
        <w:rPr>
          <w:rFonts w:ascii="Times New Roman" w:hAnsi="Times New Roman" w:cs="Times New Roman"/>
          <w:i/>
          <w:lang w:val="tr-TR"/>
        </w:rPr>
        <w:t>elişi ve D</w:t>
      </w:r>
      <w:r w:rsidR="005F2F8A" w:rsidRPr="00FF2127">
        <w:rPr>
          <w:rFonts w:ascii="Times New Roman" w:hAnsi="Times New Roman" w:cs="Times New Roman"/>
          <w:i/>
          <w:lang w:val="tr-TR"/>
        </w:rPr>
        <w:t xml:space="preserve">üşüşü: </w:t>
      </w:r>
      <w:r w:rsidRPr="00FF2127">
        <w:rPr>
          <w:rFonts w:ascii="Times New Roman" w:hAnsi="Times New Roman" w:cs="Times New Roman"/>
          <w:i/>
          <w:lang w:val="tr-TR"/>
        </w:rPr>
        <w:t>Kuramsal Bir Sosyoloji U</w:t>
      </w:r>
      <w:r w:rsidR="005F2F8A" w:rsidRPr="00FF2127">
        <w:rPr>
          <w:rFonts w:ascii="Times New Roman" w:hAnsi="Times New Roman" w:cs="Times New Roman"/>
          <w:i/>
          <w:lang w:val="tr-TR"/>
        </w:rPr>
        <w:t>ygulaması</w:t>
      </w:r>
      <w:r w:rsidR="003872B4" w:rsidRPr="0092160F">
        <w:rPr>
          <w:rFonts w:ascii="Times New Roman" w:hAnsi="Times New Roman" w:cs="Times New Roman"/>
          <w:lang w:val="tr-TR"/>
        </w:rPr>
        <w:t xml:space="preserve">, </w:t>
      </w:r>
      <w:r w:rsidRPr="0092160F">
        <w:rPr>
          <w:rFonts w:ascii="Times New Roman" w:hAnsi="Times New Roman" w:cs="Times New Roman"/>
          <w:lang w:val="tr-TR"/>
        </w:rPr>
        <w:t>(</w:t>
      </w:r>
      <w:r w:rsidR="003872B4" w:rsidRPr="0092160F">
        <w:rPr>
          <w:rFonts w:ascii="Times New Roman" w:hAnsi="Times New Roman" w:cs="Times New Roman"/>
          <w:lang w:val="tr-TR"/>
        </w:rPr>
        <w:t xml:space="preserve">çev. </w:t>
      </w:r>
      <w:r w:rsidR="00AD5A39" w:rsidRPr="0092160F">
        <w:rPr>
          <w:rFonts w:ascii="Times New Roman" w:hAnsi="Times New Roman" w:cs="Times New Roman"/>
          <w:lang w:val="tr-TR"/>
        </w:rPr>
        <w:t>Merve Zeynep Doğan</w:t>
      </w:r>
      <w:r w:rsidRPr="0092160F">
        <w:rPr>
          <w:rFonts w:ascii="Times New Roman" w:hAnsi="Times New Roman" w:cs="Times New Roman"/>
          <w:lang w:val="tr-TR"/>
        </w:rPr>
        <w:t>)</w:t>
      </w:r>
      <w:r w:rsidR="00AD5A39" w:rsidRPr="0092160F">
        <w:rPr>
          <w:rFonts w:ascii="Times New Roman" w:hAnsi="Times New Roman" w:cs="Times New Roman"/>
          <w:lang w:val="tr-TR"/>
        </w:rPr>
        <w:t>,</w:t>
      </w:r>
      <w:r w:rsidR="003872B4" w:rsidRPr="0092160F">
        <w:rPr>
          <w:rFonts w:ascii="Times New Roman" w:hAnsi="Times New Roman" w:cs="Times New Roman"/>
          <w:lang w:val="tr-TR"/>
        </w:rPr>
        <w:t xml:space="preserve"> Ankara: Doğu Batı Yayınları,</w:t>
      </w:r>
    </w:p>
    <w:p w:rsidR="005E53EC" w:rsidRPr="0092160F" w:rsidRDefault="003872B4" w:rsidP="0092160F">
      <w:pPr>
        <w:spacing w:line="240" w:lineRule="auto"/>
        <w:jc w:val="both"/>
        <w:rPr>
          <w:rFonts w:ascii="Times New Roman" w:hAnsi="Times New Roman" w:cs="Times New Roman"/>
          <w:lang w:val="tr-TR"/>
        </w:rPr>
      </w:pPr>
      <w:r w:rsidRPr="0092160F">
        <w:rPr>
          <w:rFonts w:ascii="Times New Roman" w:hAnsi="Times New Roman" w:cs="Times New Roman"/>
          <w:lang w:val="tr-TR"/>
        </w:rPr>
        <w:t xml:space="preserve"> </w:t>
      </w:r>
      <w:r w:rsidR="005E53EC" w:rsidRPr="0092160F">
        <w:rPr>
          <w:rFonts w:ascii="Times New Roman" w:hAnsi="Times New Roman" w:cs="Times New Roman"/>
          <w:lang w:val="tr-TR"/>
        </w:rPr>
        <w:t xml:space="preserve">Rawls, J. (2005). </w:t>
      </w:r>
      <w:r w:rsidR="005E53EC" w:rsidRPr="0092160F">
        <w:rPr>
          <w:rFonts w:ascii="Times New Roman" w:hAnsi="Times New Roman" w:cs="Times New Roman"/>
          <w:i/>
          <w:lang w:val="tr-TR"/>
        </w:rPr>
        <w:t>A Theory of Justice</w:t>
      </w:r>
      <w:r w:rsidR="005E53EC" w:rsidRPr="0092160F">
        <w:rPr>
          <w:rFonts w:ascii="Times New Roman" w:hAnsi="Times New Roman" w:cs="Times New Roman"/>
          <w:lang w:val="tr-TR"/>
        </w:rPr>
        <w:t xml:space="preserve"> (Original Ed.). Cambridge: Belknap.</w:t>
      </w:r>
    </w:p>
    <w:p w:rsidR="005E53EC" w:rsidRPr="0092160F" w:rsidRDefault="005E53EC" w:rsidP="0092160F">
      <w:pPr>
        <w:spacing w:line="240" w:lineRule="auto"/>
        <w:jc w:val="both"/>
        <w:rPr>
          <w:rFonts w:ascii="Times New Roman" w:hAnsi="Times New Roman" w:cs="Times New Roman"/>
          <w:lang w:val="tr-TR"/>
        </w:rPr>
      </w:pPr>
      <w:r w:rsidRPr="0092160F">
        <w:rPr>
          <w:rFonts w:ascii="Times New Roman" w:hAnsi="Times New Roman" w:cs="Times New Roman"/>
          <w:lang w:val="tr-TR"/>
        </w:rPr>
        <w:t>Reeves, R</w:t>
      </w:r>
      <w:r w:rsidR="00554AEB" w:rsidRPr="0092160F">
        <w:rPr>
          <w:rFonts w:ascii="Times New Roman" w:hAnsi="Times New Roman" w:cs="Times New Roman"/>
          <w:lang w:val="tr-TR"/>
        </w:rPr>
        <w:t>.</w:t>
      </w:r>
      <w:r w:rsidRPr="0092160F">
        <w:rPr>
          <w:rFonts w:ascii="Times New Roman" w:hAnsi="Times New Roman" w:cs="Times New Roman"/>
          <w:lang w:val="tr-TR"/>
        </w:rPr>
        <w:t xml:space="preserve"> (2007)</w:t>
      </w:r>
      <w:r w:rsidR="002911A6" w:rsidRPr="0092160F">
        <w:rPr>
          <w:rFonts w:ascii="Times New Roman" w:hAnsi="Times New Roman" w:cs="Times New Roman"/>
          <w:lang w:val="tr-TR"/>
        </w:rPr>
        <w:t>.</w:t>
      </w:r>
      <w:r w:rsidRPr="0092160F">
        <w:rPr>
          <w:rFonts w:ascii="Times New Roman" w:hAnsi="Times New Roman" w:cs="Times New Roman"/>
          <w:lang w:val="tr-TR"/>
        </w:rPr>
        <w:t xml:space="preserve"> </w:t>
      </w:r>
      <w:r w:rsidRPr="0092160F">
        <w:rPr>
          <w:rFonts w:ascii="Times New Roman" w:hAnsi="Times New Roman" w:cs="Times New Roman"/>
          <w:i/>
          <w:lang w:val="tr-TR"/>
        </w:rPr>
        <w:t>John Stuart Mill: Victorian Firebrand</w:t>
      </w:r>
      <w:r w:rsidRPr="0092160F">
        <w:rPr>
          <w:rFonts w:ascii="Times New Roman" w:hAnsi="Times New Roman" w:cs="Times New Roman"/>
          <w:lang w:val="tr-TR"/>
        </w:rPr>
        <w:t>, London: Atlantic Books</w:t>
      </w:r>
    </w:p>
    <w:p w:rsidR="005E53EC" w:rsidRPr="0092160F" w:rsidRDefault="005E53EC" w:rsidP="0092160F">
      <w:pPr>
        <w:spacing w:line="240" w:lineRule="auto"/>
        <w:jc w:val="both"/>
        <w:rPr>
          <w:rFonts w:ascii="Times New Roman" w:hAnsi="Times New Roman" w:cs="Times New Roman"/>
          <w:lang w:val="tr-TR"/>
        </w:rPr>
      </w:pPr>
      <w:r w:rsidRPr="0092160F">
        <w:rPr>
          <w:rFonts w:ascii="Times New Roman" w:hAnsi="Times New Roman" w:cs="Times New Roman"/>
          <w:lang w:val="tr-TR"/>
        </w:rPr>
        <w:t>Riley, J</w:t>
      </w:r>
      <w:r w:rsidR="00554AEB" w:rsidRPr="0092160F">
        <w:rPr>
          <w:rFonts w:ascii="Times New Roman" w:hAnsi="Times New Roman" w:cs="Times New Roman"/>
          <w:lang w:val="tr-TR"/>
        </w:rPr>
        <w:t>.</w:t>
      </w:r>
      <w:r w:rsidRPr="0092160F">
        <w:rPr>
          <w:rFonts w:ascii="Times New Roman" w:hAnsi="Times New Roman" w:cs="Times New Roman"/>
          <w:lang w:val="tr-TR"/>
        </w:rPr>
        <w:t xml:space="preserve"> (2007). Mill’s Neo-Athenian Model of Liberal Democracy in N. Urbinati and A. Zakaras, (Eds.), </w:t>
      </w:r>
      <w:r w:rsidRPr="0092160F">
        <w:rPr>
          <w:rFonts w:ascii="Times New Roman" w:hAnsi="Times New Roman" w:cs="Times New Roman"/>
          <w:i/>
          <w:lang w:val="tr-TR"/>
        </w:rPr>
        <w:t>J.S. Mill’s Political Thought: A Bicentennial Reassessment</w:t>
      </w:r>
      <w:r w:rsidRPr="0092160F">
        <w:rPr>
          <w:rFonts w:ascii="Times New Roman" w:hAnsi="Times New Roman" w:cs="Times New Roman"/>
          <w:lang w:val="tr-TR"/>
        </w:rPr>
        <w:t xml:space="preserve">. </w:t>
      </w:r>
      <w:r w:rsidR="006B4EDB" w:rsidRPr="0092160F">
        <w:rPr>
          <w:rFonts w:ascii="Times New Roman" w:hAnsi="Times New Roman" w:cs="Times New Roman"/>
          <w:lang w:val="tr-TR"/>
        </w:rPr>
        <w:t xml:space="preserve">(pp. 221- 249). </w:t>
      </w:r>
      <w:r w:rsidRPr="0092160F">
        <w:rPr>
          <w:rFonts w:ascii="Times New Roman" w:hAnsi="Times New Roman" w:cs="Times New Roman"/>
          <w:lang w:val="tr-TR"/>
        </w:rPr>
        <w:t xml:space="preserve">Cambridge and New York: Cambridge University Press </w:t>
      </w:r>
    </w:p>
    <w:p w:rsidR="005E53EC" w:rsidRPr="0092160F" w:rsidRDefault="005E53EC" w:rsidP="0092160F">
      <w:pPr>
        <w:spacing w:line="240" w:lineRule="auto"/>
        <w:jc w:val="both"/>
        <w:rPr>
          <w:rFonts w:ascii="Times New Roman" w:hAnsi="Times New Roman" w:cs="Times New Roman"/>
          <w:lang w:val="tr-TR"/>
        </w:rPr>
      </w:pPr>
      <w:r w:rsidRPr="0092160F">
        <w:rPr>
          <w:rFonts w:ascii="Times New Roman" w:hAnsi="Times New Roman" w:cs="Times New Roman"/>
          <w:lang w:val="tr-TR"/>
        </w:rPr>
        <w:t xml:space="preserve">Runkle, G. (1968). </w:t>
      </w:r>
      <w:r w:rsidRPr="0092160F">
        <w:rPr>
          <w:rFonts w:ascii="Times New Roman" w:hAnsi="Times New Roman" w:cs="Times New Roman"/>
          <w:i/>
          <w:lang w:val="tr-TR"/>
        </w:rPr>
        <w:t>A History of Western Political Theory</w:t>
      </w:r>
      <w:r w:rsidRPr="0092160F">
        <w:rPr>
          <w:rFonts w:ascii="Times New Roman" w:hAnsi="Times New Roman" w:cs="Times New Roman"/>
          <w:lang w:val="tr-TR"/>
        </w:rPr>
        <w:t>. New York: Ronald Press Co.</w:t>
      </w:r>
    </w:p>
    <w:p w:rsidR="005E53EC" w:rsidRPr="0092160F" w:rsidRDefault="005E53EC" w:rsidP="0092160F">
      <w:pPr>
        <w:spacing w:line="240" w:lineRule="auto"/>
        <w:jc w:val="both"/>
        <w:rPr>
          <w:rFonts w:ascii="Times New Roman" w:hAnsi="Times New Roman" w:cs="Times New Roman"/>
          <w:lang w:val="tr-TR"/>
        </w:rPr>
      </w:pPr>
      <w:r w:rsidRPr="0092160F">
        <w:rPr>
          <w:rFonts w:ascii="Times New Roman" w:hAnsi="Times New Roman" w:cs="Times New Roman"/>
          <w:lang w:val="tr-TR"/>
        </w:rPr>
        <w:t>Tocqueville, A</w:t>
      </w:r>
      <w:r w:rsidR="00554AEB" w:rsidRPr="0092160F">
        <w:rPr>
          <w:rFonts w:ascii="Times New Roman" w:hAnsi="Times New Roman" w:cs="Times New Roman"/>
          <w:lang w:val="tr-TR"/>
        </w:rPr>
        <w:t xml:space="preserve">. D. </w:t>
      </w:r>
      <w:r w:rsidRPr="0092160F">
        <w:rPr>
          <w:rFonts w:ascii="Times New Roman" w:hAnsi="Times New Roman" w:cs="Times New Roman"/>
          <w:lang w:val="tr-TR"/>
        </w:rPr>
        <w:t xml:space="preserve">(2016), </w:t>
      </w:r>
      <w:r w:rsidRPr="0092160F">
        <w:rPr>
          <w:rFonts w:ascii="Times New Roman" w:hAnsi="Times New Roman" w:cs="Times New Roman"/>
          <w:i/>
          <w:lang w:val="tr-TR"/>
        </w:rPr>
        <w:t>Amerika’da Demokrasi</w:t>
      </w:r>
      <w:r w:rsidR="008C6FB1" w:rsidRPr="0092160F">
        <w:rPr>
          <w:rFonts w:ascii="Times New Roman" w:hAnsi="Times New Roman" w:cs="Times New Roman"/>
          <w:lang w:val="tr-TR"/>
        </w:rPr>
        <w:t>, (Çev</w:t>
      </w:r>
      <w:r w:rsidRPr="0092160F">
        <w:rPr>
          <w:rFonts w:ascii="Times New Roman" w:hAnsi="Times New Roman" w:cs="Times New Roman"/>
          <w:lang w:val="tr-TR"/>
        </w:rPr>
        <w:t>. Seçkin Sertdemir Özdemir</w:t>
      </w:r>
      <w:r w:rsidR="008C6FB1" w:rsidRPr="0092160F">
        <w:rPr>
          <w:rFonts w:ascii="Times New Roman" w:hAnsi="Times New Roman" w:cs="Times New Roman"/>
          <w:lang w:val="tr-TR"/>
        </w:rPr>
        <w:t>).</w:t>
      </w:r>
      <w:r w:rsidRPr="0092160F">
        <w:rPr>
          <w:rFonts w:ascii="Times New Roman" w:hAnsi="Times New Roman" w:cs="Times New Roman"/>
          <w:lang w:val="tr-TR"/>
        </w:rPr>
        <w:t xml:space="preserve"> İstanbul: İletişim </w:t>
      </w:r>
    </w:p>
    <w:p w:rsidR="005E53EC" w:rsidRPr="0092160F" w:rsidRDefault="005E53EC" w:rsidP="0092160F">
      <w:pPr>
        <w:spacing w:line="240" w:lineRule="auto"/>
        <w:jc w:val="both"/>
        <w:rPr>
          <w:rFonts w:ascii="Times New Roman" w:hAnsi="Times New Roman" w:cs="Times New Roman"/>
          <w:lang w:val="tr-TR"/>
        </w:rPr>
      </w:pPr>
      <w:r w:rsidRPr="0092160F">
        <w:rPr>
          <w:rFonts w:ascii="Times New Roman" w:hAnsi="Times New Roman" w:cs="Times New Roman"/>
          <w:lang w:val="tr-TR"/>
        </w:rPr>
        <w:t xml:space="preserve">Thompson, D. (2007). Mill in Parliament: When Should A Philosopher Compromise?, in N. Urbinati and A. Zakaras, (Eds.), </w:t>
      </w:r>
      <w:r w:rsidRPr="0092160F">
        <w:rPr>
          <w:rFonts w:ascii="Times New Roman" w:hAnsi="Times New Roman" w:cs="Times New Roman"/>
          <w:i/>
          <w:lang w:val="tr-TR"/>
        </w:rPr>
        <w:t>J.S. Mill’s Political Thought: A Bicentennial Reassessment</w:t>
      </w:r>
      <w:r w:rsidRPr="0092160F">
        <w:rPr>
          <w:rFonts w:ascii="Times New Roman" w:hAnsi="Times New Roman" w:cs="Times New Roman"/>
          <w:lang w:val="tr-TR"/>
        </w:rPr>
        <w:t>.</w:t>
      </w:r>
      <w:r w:rsidR="008C6FB1" w:rsidRPr="0092160F">
        <w:rPr>
          <w:rFonts w:ascii="Times New Roman" w:hAnsi="Times New Roman" w:cs="Times New Roman"/>
          <w:lang w:val="tr-TR"/>
        </w:rPr>
        <w:t xml:space="preserve"> (pp. 166-199).</w:t>
      </w:r>
      <w:r w:rsidRPr="0092160F">
        <w:rPr>
          <w:rFonts w:ascii="Times New Roman" w:hAnsi="Times New Roman" w:cs="Times New Roman"/>
          <w:lang w:val="tr-TR"/>
        </w:rPr>
        <w:t xml:space="preserve"> Cambridge And New Yor</w:t>
      </w:r>
      <w:r w:rsidR="008C6FB1" w:rsidRPr="0092160F">
        <w:rPr>
          <w:rFonts w:ascii="Times New Roman" w:hAnsi="Times New Roman" w:cs="Times New Roman"/>
          <w:lang w:val="tr-TR"/>
        </w:rPr>
        <w:t xml:space="preserve">k: Cambridge University Press. </w:t>
      </w:r>
    </w:p>
    <w:p w:rsidR="005E53EC" w:rsidRPr="0092160F" w:rsidRDefault="005E53EC" w:rsidP="0092160F">
      <w:pPr>
        <w:spacing w:line="240" w:lineRule="auto"/>
        <w:jc w:val="both"/>
        <w:rPr>
          <w:rFonts w:ascii="Times New Roman" w:hAnsi="Times New Roman" w:cs="Times New Roman"/>
          <w:lang w:val="tr-TR"/>
        </w:rPr>
      </w:pPr>
      <w:r w:rsidRPr="0092160F">
        <w:rPr>
          <w:rFonts w:ascii="Times New Roman" w:hAnsi="Times New Roman" w:cs="Times New Roman"/>
          <w:lang w:val="tr-TR"/>
        </w:rPr>
        <w:t xml:space="preserve">Tunçay, M. (2006). </w:t>
      </w:r>
      <w:r w:rsidRPr="0092160F">
        <w:rPr>
          <w:rFonts w:ascii="Times New Roman" w:hAnsi="Times New Roman" w:cs="Times New Roman"/>
          <w:i/>
          <w:lang w:val="tr-TR"/>
        </w:rPr>
        <w:t>Batı’da Siyasal Düşünceler Tarihi Seçilmiş Yazılar: Eski ve Orta Çağlar</w:t>
      </w:r>
      <w:r w:rsidRPr="0092160F">
        <w:rPr>
          <w:rFonts w:ascii="Times New Roman" w:hAnsi="Times New Roman" w:cs="Times New Roman"/>
          <w:lang w:val="tr-TR"/>
        </w:rPr>
        <w:t xml:space="preserve">. İstanbul: </w:t>
      </w:r>
      <w:r w:rsidR="001B3C6D" w:rsidRPr="0092160F">
        <w:rPr>
          <w:rFonts w:ascii="Times New Roman" w:hAnsi="Times New Roman" w:cs="Times New Roman"/>
          <w:lang w:val="tr-TR"/>
        </w:rPr>
        <w:t xml:space="preserve">İstanbul </w:t>
      </w:r>
      <w:r w:rsidRPr="0092160F">
        <w:rPr>
          <w:rFonts w:ascii="Times New Roman" w:hAnsi="Times New Roman" w:cs="Times New Roman"/>
          <w:lang w:val="tr-TR"/>
        </w:rPr>
        <w:t>Bilgi Üniversitesi.</w:t>
      </w:r>
    </w:p>
    <w:p w:rsidR="005E53EC" w:rsidRPr="0092160F" w:rsidRDefault="005E53EC" w:rsidP="0092160F">
      <w:pPr>
        <w:spacing w:line="240" w:lineRule="auto"/>
        <w:jc w:val="both"/>
        <w:rPr>
          <w:rFonts w:ascii="Times New Roman" w:hAnsi="Times New Roman" w:cs="Times New Roman"/>
          <w:lang w:val="tr-TR"/>
        </w:rPr>
      </w:pPr>
      <w:r w:rsidRPr="0092160F">
        <w:rPr>
          <w:rFonts w:ascii="Times New Roman" w:hAnsi="Times New Roman" w:cs="Times New Roman"/>
          <w:lang w:val="tr-TR"/>
        </w:rPr>
        <w:t>Urbinati, N</w:t>
      </w:r>
      <w:r w:rsidR="00154DAE" w:rsidRPr="0092160F">
        <w:rPr>
          <w:rFonts w:ascii="Times New Roman" w:hAnsi="Times New Roman" w:cs="Times New Roman"/>
          <w:lang w:val="tr-TR"/>
        </w:rPr>
        <w:t>.</w:t>
      </w:r>
      <w:r w:rsidRPr="0092160F">
        <w:rPr>
          <w:rFonts w:ascii="Times New Roman" w:hAnsi="Times New Roman" w:cs="Times New Roman"/>
          <w:lang w:val="tr-TR"/>
        </w:rPr>
        <w:t xml:space="preserve"> (2002)</w:t>
      </w:r>
      <w:r w:rsidR="006C7DF0" w:rsidRPr="0092160F">
        <w:rPr>
          <w:rFonts w:ascii="Times New Roman" w:hAnsi="Times New Roman" w:cs="Times New Roman"/>
          <w:lang w:val="tr-TR"/>
        </w:rPr>
        <w:t>.</w:t>
      </w:r>
      <w:r w:rsidRPr="0092160F">
        <w:rPr>
          <w:rFonts w:ascii="Times New Roman" w:hAnsi="Times New Roman" w:cs="Times New Roman"/>
          <w:lang w:val="tr-TR"/>
        </w:rPr>
        <w:t xml:space="preserve"> </w:t>
      </w:r>
      <w:r w:rsidRPr="0092160F">
        <w:rPr>
          <w:rFonts w:ascii="Times New Roman" w:hAnsi="Times New Roman" w:cs="Times New Roman"/>
          <w:i/>
          <w:lang w:val="tr-TR"/>
        </w:rPr>
        <w:t>Mill On Dem</w:t>
      </w:r>
      <w:r w:rsidR="001B3C6D" w:rsidRPr="0092160F">
        <w:rPr>
          <w:rFonts w:ascii="Times New Roman" w:hAnsi="Times New Roman" w:cs="Times New Roman"/>
          <w:i/>
          <w:lang w:val="tr-TR"/>
        </w:rPr>
        <w:t>o</w:t>
      </w:r>
      <w:r w:rsidRPr="0092160F">
        <w:rPr>
          <w:rFonts w:ascii="Times New Roman" w:hAnsi="Times New Roman" w:cs="Times New Roman"/>
          <w:i/>
          <w:lang w:val="tr-TR"/>
        </w:rPr>
        <w:t>cracy From The Athenian Polis to Representative Government,</w:t>
      </w:r>
      <w:r w:rsidRPr="0092160F">
        <w:rPr>
          <w:rFonts w:ascii="Times New Roman" w:hAnsi="Times New Roman" w:cs="Times New Roman"/>
          <w:lang w:val="tr-TR"/>
        </w:rPr>
        <w:t xml:space="preserve"> The University of Chicago Press</w:t>
      </w:r>
    </w:p>
    <w:p w:rsidR="005E53EC" w:rsidRPr="0092160F" w:rsidRDefault="005E53EC" w:rsidP="0092160F">
      <w:pPr>
        <w:spacing w:line="240" w:lineRule="auto"/>
        <w:jc w:val="both"/>
        <w:rPr>
          <w:rFonts w:ascii="Times New Roman" w:hAnsi="Times New Roman" w:cs="Times New Roman"/>
          <w:lang w:val="tr-TR"/>
        </w:rPr>
      </w:pPr>
      <w:r w:rsidRPr="0092160F">
        <w:rPr>
          <w:rFonts w:ascii="Times New Roman" w:hAnsi="Times New Roman" w:cs="Times New Roman"/>
          <w:lang w:val="tr-TR"/>
        </w:rPr>
        <w:t xml:space="preserve">Vergin, N. (2003). </w:t>
      </w:r>
      <w:r w:rsidRPr="0092160F">
        <w:rPr>
          <w:rFonts w:ascii="Times New Roman" w:hAnsi="Times New Roman" w:cs="Times New Roman"/>
          <w:i/>
          <w:lang w:val="tr-TR"/>
        </w:rPr>
        <w:t>Siyasetin Sosyolojisi: Kavramlar, Tanımlar ve Yaklaşımlar</w:t>
      </w:r>
      <w:r w:rsidRPr="0092160F">
        <w:rPr>
          <w:rFonts w:ascii="Times New Roman" w:hAnsi="Times New Roman" w:cs="Times New Roman"/>
          <w:lang w:val="tr-TR"/>
        </w:rPr>
        <w:t>. İstanbul Bağlam Yayınları.</w:t>
      </w:r>
    </w:p>
    <w:p w:rsidR="006C7DF0" w:rsidRPr="0092160F" w:rsidRDefault="005E53EC" w:rsidP="0092160F">
      <w:pPr>
        <w:spacing w:line="240" w:lineRule="auto"/>
        <w:jc w:val="both"/>
        <w:rPr>
          <w:rFonts w:ascii="Times New Roman" w:hAnsi="Times New Roman" w:cs="Times New Roman"/>
          <w:lang w:val="tr-TR"/>
        </w:rPr>
      </w:pPr>
      <w:r w:rsidRPr="0092160F">
        <w:rPr>
          <w:rFonts w:ascii="Times New Roman" w:hAnsi="Times New Roman" w:cs="Times New Roman"/>
          <w:lang w:val="tr-TR"/>
        </w:rPr>
        <w:t>Zakaras, A</w:t>
      </w:r>
      <w:r w:rsidR="00154DAE" w:rsidRPr="0092160F">
        <w:rPr>
          <w:rFonts w:ascii="Times New Roman" w:hAnsi="Times New Roman" w:cs="Times New Roman"/>
          <w:lang w:val="tr-TR"/>
        </w:rPr>
        <w:t>.</w:t>
      </w:r>
      <w:r w:rsidRPr="0092160F">
        <w:rPr>
          <w:rFonts w:ascii="Times New Roman" w:hAnsi="Times New Roman" w:cs="Times New Roman"/>
          <w:lang w:val="tr-TR"/>
        </w:rPr>
        <w:t xml:space="preserve"> (2007). John Stuart Mill, Individuality and Participatory Democracy, N. Urbinati and A. Zakaras, (Eds.), </w:t>
      </w:r>
      <w:r w:rsidRPr="0092160F">
        <w:rPr>
          <w:rFonts w:ascii="Times New Roman" w:hAnsi="Times New Roman" w:cs="Times New Roman"/>
          <w:i/>
          <w:lang w:val="tr-TR"/>
        </w:rPr>
        <w:t>J.S. Mill’s Political Though</w:t>
      </w:r>
      <w:r w:rsidR="006C7DF0" w:rsidRPr="0092160F">
        <w:rPr>
          <w:rFonts w:ascii="Times New Roman" w:hAnsi="Times New Roman" w:cs="Times New Roman"/>
          <w:i/>
          <w:lang w:val="tr-TR"/>
        </w:rPr>
        <w:t>t: A Bicentennial Reassessment</w:t>
      </w:r>
      <w:r w:rsidR="006C7DF0" w:rsidRPr="0092160F">
        <w:rPr>
          <w:rFonts w:ascii="Times New Roman" w:hAnsi="Times New Roman" w:cs="Times New Roman"/>
          <w:lang w:val="tr-TR"/>
        </w:rPr>
        <w:t xml:space="preserve">. (pp. 200-220). </w:t>
      </w:r>
      <w:r w:rsidRPr="0092160F">
        <w:rPr>
          <w:rFonts w:ascii="Times New Roman" w:hAnsi="Times New Roman" w:cs="Times New Roman"/>
          <w:lang w:val="tr-TR"/>
        </w:rPr>
        <w:t>Cambridge and New York: Cambridge University Press</w:t>
      </w:r>
    </w:p>
    <w:p w:rsidR="005E53EC" w:rsidRPr="0092160F" w:rsidRDefault="003972B8" w:rsidP="0092160F">
      <w:pPr>
        <w:spacing w:line="240" w:lineRule="auto"/>
        <w:jc w:val="both"/>
        <w:rPr>
          <w:rFonts w:ascii="Times New Roman" w:hAnsi="Times New Roman" w:cs="Times New Roman"/>
          <w:lang w:val="tr-TR"/>
        </w:rPr>
      </w:pPr>
      <w:r w:rsidRPr="0092160F">
        <w:rPr>
          <w:rFonts w:ascii="Times New Roman" w:hAnsi="Times New Roman" w:cs="Times New Roman"/>
          <w:lang w:val="tr-TR"/>
        </w:rPr>
        <w:t xml:space="preserve">Evgin, E. (20 Haziran 2016). Demokrasi bize fazla, </w:t>
      </w:r>
      <w:r w:rsidR="009B50F1" w:rsidRPr="0092160F">
        <w:rPr>
          <w:rFonts w:ascii="Times New Roman" w:hAnsi="Times New Roman" w:cs="Times New Roman"/>
          <w:i/>
          <w:lang w:val="tr-TR"/>
        </w:rPr>
        <w:t>Habertürk Gazetesi</w:t>
      </w:r>
    </w:p>
    <w:p w:rsidR="005E53EC" w:rsidRPr="00F1290F" w:rsidRDefault="005E53EC" w:rsidP="00E865BE">
      <w:pPr>
        <w:spacing w:line="360" w:lineRule="auto"/>
        <w:jc w:val="both"/>
        <w:rPr>
          <w:rFonts w:ascii="Times New Roman" w:hAnsi="Times New Roman" w:cs="Times New Roman"/>
          <w:sz w:val="24"/>
          <w:szCs w:val="24"/>
          <w:lang w:val="tr-TR"/>
        </w:rPr>
      </w:pPr>
    </w:p>
    <w:sectPr w:rsidR="005E53EC" w:rsidRPr="00F1290F" w:rsidSect="00A11B72">
      <w:pgSz w:w="9979" w:h="14175" w:code="34"/>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2C0" w:rsidRDefault="000002C0" w:rsidP="00D85352">
      <w:pPr>
        <w:spacing w:after="0" w:line="240" w:lineRule="auto"/>
      </w:pPr>
      <w:r>
        <w:separator/>
      </w:r>
    </w:p>
  </w:endnote>
  <w:endnote w:type="continuationSeparator" w:id="0">
    <w:p w:rsidR="000002C0" w:rsidRDefault="000002C0" w:rsidP="00D85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2C0" w:rsidRDefault="000002C0" w:rsidP="00D85352">
      <w:pPr>
        <w:spacing w:after="0" w:line="240" w:lineRule="auto"/>
      </w:pPr>
      <w:r>
        <w:separator/>
      </w:r>
    </w:p>
  </w:footnote>
  <w:footnote w:type="continuationSeparator" w:id="0">
    <w:p w:rsidR="000002C0" w:rsidRDefault="000002C0" w:rsidP="00D85352">
      <w:pPr>
        <w:spacing w:after="0" w:line="240" w:lineRule="auto"/>
      </w:pPr>
      <w:r>
        <w:continuationSeparator/>
      </w:r>
    </w:p>
  </w:footnote>
  <w:footnote w:id="1">
    <w:p w:rsidR="00E6793C" w:rsidRPr="00E6793C" w:rsidRDefault="00E6793C">
      <w:pPr>
        <w:pStyle w:val="DipnotMetni"/>
        <w:rPr>
          <w:lang w:val="tr-TR"/>
        </w:rPr>
      </w:pPr>
      <w:r>
        <w:rPr>
          <w:rStyle w:val="DipnotBavurusu"/>
        </w:rPr>
        <w:footnoteRef/>
      </w:r>
      <w:r>
        <w:t xml:space="preserve"> </w:t>
      </w:r>
      <w:r>
        <w:rPr>
          <w:lang w:val="tr-TR"/>
        </w:rPr>
        <w:t>Arş. Gör., Ankara Yıldırım Beyazıt Üniversitesi Siyasal Bilgiler Fakültesi, Siyaset Bilimi ve Kamu Yönetimi, muratkacer@hotmail.com</w:t>
      </w:r>
    </w:p>
  </w:footnote>
  <w:footnote w:id="2">
    <w:p w:rsidR="00D85352" w:rsidRPr="00D85352" w:rsidRDefault="00D85352">
      <w:pPr>
        <w:pStyle w:val="DipnotMetni"/>
        <w:rPr>
          <w:lang w:val="tr-TR"/>
        </w:rPr>
      </w:pPr>
      <w:r>
        <w:rPr>
          <w:rStyle w:val="DipnotBavurusu"/>
        </w:rPr>
        <w:footnoteRef/>
      </w:r>
      <w:r>
        <w:t xml:space="preserve"> </w:t>
      </w:r>
      <w:r>
        <w:rPr>
          <w:lang w:val="tr-TR"/>
        </w:rPr>
        <w:t>Mill’in Türkiye yazınındak</w:t>
      </w:r>
      <w:r w:rsidR="00745B71">
        <w:rPr>
          <w:lang w:val="tr-TR"/>
        </w:rPr>
        <w:t>i yerine ilişkin fik</w:t>
      </w:r>
      <w:r w:rsidR="00D04D44">
        <w:rPr>
          <w:lang w:val="tr-TR"/>
        </w:rPr>
        <w:t>irle</w:t>
      </w:r>
      <w:r w:rsidR="00745B71">
        <w:rPr>
          <w:lang w:val="tr-TR"/>
        </w:rPr>
        <w:t xml:space="preserve">rini </w:t>
      </w:r>
      <w:r w:rsidR="006B298E">
        <w:rPr>
          <w:lang w:val="tr-TR"/>
        </w:rPr>
        <w:t xml:space="preserve">benimle </w:t>
      </w:r>
      <w:r w:rsidR="00745B71">
        <w:rPr>
          <w:lang w:val="tr-TR"/>
        </w:rPr>
        <w:t>paylaş</w:t>
      </w:r>
      <w:r>
        <w:rPr>
          <w:lang w:val="tr-TR"/>
        </w:rPr>
        <w:t>an Yrd. Doç. Dr. Mümin Köktaş’a teşekkür ederim.</w:t>
      </w:r>
    </w:p>
  </w:footnote>
  <w:footnote w:id="3">
    <w:p w:rsidR="004B2BF8" w:rsidRPr="004B2BF8" w:rsidRDefault="004B2BF8" w:rsidP="00920515">
      <w:pPr>
        <w:pStyle w:val="DipnotMetni"/>
        <w:jc w:val="both"/>
        <w:rPr>
          <w:lang w:val="tr-TR"/>
        </w:rPr>
      </w:pPr>
      <w:r>
        <w:rPr>
          <w:rStyle w:val="DipnotBavurusu"/>
        </w:rPr>
        <w:footnoteRef/>
      </w:r>
      <w:r>
        <w:t xml:space="preserve"> </w:t>
      </w:r>
      <w:r>
        <w:rPr>
          <w:lang w:val="tr-TR"/>
        </w:rPr>
        <w:t>Çoğul oy, İngilizce’deki “</w:t>
      </w:r>
      <w:r w:rsidRPr="006A1A57">
        <w:rPr>
          <w:i/>
          <w:lang w:val="tr-TR"/>
        </w:rPr>
        <w:t>plural voting</w:t>
      </w:r>
      <w:r>
        <w:rPr>
          <w:lang w:val="tr-TR"/>
        </w:rPr>
        <w:t xml:space="preserve">” </w:t>
      </w:r>
      <w:r w:rsidR="006A1A57">
        <w:rPr>
          <w:lang w:val="tr-TR"/>
        </w:rPr>
        <w:t>teriminin</w:t>
      </w:r>
      <w:r>
        <w:rPr>
          <w:lang w:val="tr-TR"/>
        </w:rPr>
        <w:t xml:space="preserve"> tam karşılığıdır ve bu şekilde kullanım</w:t>
      </w:r>
      <w:r w:rsidR="00A26DD4">
        <w:rPr>
          <w:lang w:val="tr-TR"/>
        </w:rPr>
        <w:t>ı</w:t>
      </w:r>
      <w:r>
        <w:rPr>
          <w:lang w:val="tr-TR"/>
        </w:rPr>
        <w:t xml:space="preserve"> yaygındır. </w:t>
      </w:r>
      <w:r w:rsidR="000C7D74">
        <w:rPr>
          <w:lang w:val="tr-TR"/>
        </w:rPr>
        <w:t xml:space="preserve">“Plural voting” </w:t>
      </w:r>
      <w:r w:rsidR="00456F53">
        <w:rPr>
          <w:lang w:val="tr-TR"/>
        </w:rPr>
        <w:t>teriminin</w:t>
      </w:r>
      <w:r w:rsidR="000C7D74">
        <w:rPr>
          <w:lang w:val="tr-TR"/>
        </w:rPr>
        <w:t xml:space="preserve"> “izafi oy”</w:t>
      </w:r>
      <w:r w:rsidR="00A26DD4">
        <w:rPr>
          <w:lang w:val="tr-TR"/>
        </w:rPr>
        <w:t xml:space="preserve"> olarak </w:t>
      </w:r>
      <w:r w:rsidR="000C7D74">
        <w:rPr>
          <w:lang w:val="tr-TR"/>
        </w:rPr>
        <w:t xml:space="preserve"> çevrilmesinin daha uygun ola</w:t>
      </w:r>
      <w:r w:rsidR="009D71B9">
        <w:rPr>
          <w:lang w:val="tr-TR"/>
        </w:rPr>
        <w:t>cağını</w:t>
      </w:r>
      <w:r w:rsidR="000C7D74">
        <w:rPr>
          <w:lang w:val="tr-TR"/>
        </w:rPr>
        <w:t xml:space="preserve"> düşünüyorum</w:t>
      </w:r>
      <w:r w:rsidR="000C7D74" w:rsidRPr="0056593E">
        <w:rPr>
          <w:lang w:val="tr-TR"/>
        </w:rPr>
        <w:t xml:space="preserve">. </w:t>
      </w:r>
      <w:r w:rsidR="0056593E" w:rsidRPr="0056593E">
        <w:rPr>
          <w:lang w:val="tr-TR"/>
        </w:rPr>
        <w:t>Bu</w:t>
      </w:r>
      <w:r w:rsidR="003C3EC1">
        <w:rPr>
          <w:lang w:val="tr-TR"/>
        </w:rPr>
        <w:t xml:space="preserve">nun </w:t>
      </w:r>
      <w:r w:rsidR="0056593E" w:rsidRPr="0056593E">
        <w:rPr>
          <w:lang w:val="tr-TR"/>
        </w:rPr>
        <w:t xml:space="preserve">sebebi de </w:t>
      </w:r>
      <w:r w:rsidR="0056593E" w:rsidRPr="0056593E">
        <w:rPr>
          <w:i/>
          <w:lang w:val="tr-TR"/>
        </w:rPr>
        <w:t>Plural voting</w:t>
      </w:r>
      <w:r w:rsidR="00ED61E8">
        <w:rPr>
          <w:i/>
          <w:lang w:val="tr-TR"/>
        </w:rPr>
        <w:t xml:space="preserve"> </w:t>
      </w:r>
      <w:r w:rsidR="00ED61E8" w:rsidRPr="00456F53">
        <w:rPr>
          <w:lang w:val="tr-TR"/>
        </w:rPr>
        <w:t>teriminin</w:t>
      </w:r>
      <w:r w:rsidR="0056593E" w:rsidRPr="00456F53">
        <w:rPr>
          <w:lang w:val="tr-TR"/>
        </w:rPr>
        <w:t xml:space="preserve"> </w:t>
      </w:r>
      <w:r w:rsidR="00456F53">
        <w:rPr>
          <w:lang w:val="tr-TR"/>
        </w:rPr>
        <w:t>insanların sahip olduğu oy hakkı</w:t>
      </w:r>
      <w:r w:rsidR="007868CA">
        <w:rPr>
          <w:lang w:val="tr-TR"/>
        </w:rPr>
        <w:t xml:space="preserve"> miktarının</w:t>
      </w:r>
      <w:r w:rsidR="00456F53">
        <w:rPr>
          <w:lang w:val="tr-TR"/>
        </w:rPr>
        <w:t xml:space="preserve"> </w:t>
      </w:r>
      <w:r w:rsidR="007868CA">
        <w:rPr>
          <w:lang w:val="tr-TR"/>
        </w:rPr>
        <w:t xml:space="preserve">söz konusu </w:t>
      </w:r>
      <w:r w:rsidR="0056593E">
        <w:rPr>
          <w:lang w:val="tr-TR"/>
        </w:rPr>
        <w:t>kişilerin sosyo-ekonomik durumlarının “göreceliliği” ekseninde şekillendiği</w:t>
      </w:r>
      <w:r w:rsidR="00F21EEB">
        <w:rPr>
          <w:lang w:val="tr-TR"/>
        </w:rPr>
        <w:t>ni ifade etmesi ve “izafi oy” teriminin de bu</w:t>
      </w:r>
      <w:r w:rsidR="00473530">
        <w:rPr>
          <w:lang w:val="tr-TR"/>
        </w:rPr>
        <w:t xml:space="preserve"> anlamı karşılaya</w:t>
      </w:r>
      <w:r w:rsidR="00F21EEB">
        <w:rPr>
          <w:lang w:val="tr-TR"/>
        </w:rPr>
        <w:t>bilme</w:t>
      </w:r>
      <w:r w:rsidR="00473530">
        <w:rPr>
          <w:lang w:val="tr-TR"/>
        </w:rPr>
        <w:t>sidir.</w:t>
      </w:r>
      <w:r w:rsidR="00F21EEB">
        <w:rPr>
          <w:lang w:val="tr-TR"/>
        </w:rPr>
        <w:t xml:space="preserve"> </w:t>
      </w:r>
      <w:r w:rsidR="000C7D74">
        <w:rPr>
          <w:lang w:val="tr-TR"/>
        </w:rPr>
        <w:t xml:space="preserve">Ama bu çalışmada </w:t>
      </w:r>
      <w:r w:rsidR="00AD48DD">
        <w:rPr>
          <w:lang w:val="tr-TR"/>
        </w:rPr>
        <w:t>karışıkl</w:t>
      </w:r>
      <w:r w:rsidR="00A26DD4">
        <w:rPr>
          <w:lang w:val="tr-TR"/>
        </w:rPr>
        <w:t xml:space="preserve">ığa mahal vermemek adına “çoğul oy” karşılığı kullanılmıştır. </w:t>
      </w:r>
    </w:p>
  </w:footnote>
  <w:footnote w:id="4">
    <w:p w:rsidR="009560D4" w:rsidRPr="009560D4" w:rsidRDefault="009560D4">
      <w:pPr>
        <w:pStyle w:val="DipnotMetni"/>
        <w:rPr>
          <w:lang w:val="tr-TR"/>
        </w:rPr>
      </w:pPr>
      <w:r>
        <w:rPr>
          <w:rStyle w:val="DipnotBavurusu"/>
        </w:rPr>
        <w:footnoteRef/>
      </w:r>
      <w:r>
        <w:t xml:space="preserve"> </w:t>
      </w:r>
      <w:r>
        <w:rPr>
          <w:lang w:val="tr-TR"/>
        </w:rPr>
        <w:t>Mill’in siyaset ve demokrasi anlayışının anlaşılması için önemli bir eser olan bu kitabı</w:t>
      </w:r>
      <w:r w:rsidR="008369A1">
        <w:rPr>
          <w:lang w:val="tr-TR"/>
        </w:rPr>
        <w:t xml:space="preserve"> </w:t>
      </w:r>
      <w:r>
        <w:rPr>
          <w:lang w:val="tr-TR"/>
        </w:rPr>
        <w:t xml:space="preserve"> </w:t>
      </w:r>
      <w:r w:rsidR="00806688">
        <w:rPr>
          <w:lang w:val="tr-TR"/>
        </w:rPr>
        <w:t>“</w:t>
      </w:r>
      <w:r w:rsidR="00806688" w:rsidRPr="00806688">
        <w:rPr>
          <w:lang w:val="tr-TR"/>
        </w:rPr>
        <w:t>Demokratik Yönetim Üzerine Düşünceler</w:t>
      </w:r>
      <w:r w:rsidR="00806688">
        <w:rPr>
          <w:lang w:val="tr-TR"/>
        </w:rPr>
        <w:t xml:space="preserve">” </w:t>
      </w:r>
      <w:r w:rsidR="00D62150">
        <w:rPr>
          <w:lang w:val="tr-TR"/>
        </w:rPr>
        <w:t xml:space="preserve">adıyla 2017 yılında </w:t>
      </w:r>
      <w:r w:rsidR="008369A1">
        <w:rPr>
          <w:lang w:val="tr-TR"/>
        </w:rPr>
        <w:t>Türkçe</w:t>
      </w:r>
      <w:r w:rsidR="00D62150">
        <w:rPr>
          <w:lang w:val="tr-TR"/>
        </w:rPr>
        <w:t xml:space="preserve"> olarak</w:t>
      </w:r>
      <w:r w:rsidR="00806688">
        <w:rPr>
          <w:lang w:val="tr-TR"/>
        </w:rPr>
        <w:t xml:space="preserve"> yayımlanmıştır. Bkz.</w:t>
      </w:r>
      <w:r w:rsidR="00BD3FF4">
        <w:rPr>
          <w:lang w:val="tr-TR"/>
        </w:rPr>
        <w:t xml:space="preserve"> Mill, John Stuart (2017). </w:t>
      </w:r>
      <w:r w:rsidR="00806688" w:rsidRPr="00806688">
        <w:rPr>
          <w:lang w:val="tr-TR"/>
        </w:rPr>
        <w:t>Demokratik Yönetim Üzerine Düşünceler</w:t>
      </w:r>
      <w:r w:rsidR="00BD3FF4">
        <w:rPr>
          <w:lang w:val="tr-TR"/>
        </w:rPr>
        <w:t xml:space="preserve">, </w:t>
      </w:r>
      <w:r w:rsidR="00752350">
        <w:rPr>
          <w:lang w:val="tr-TR"/>
        </w:rPr>
        <w:t>(</w:t>
      </w:r>
      <w:r w:rsidR="00BD3FF4">
        <w:rPr>
          <w:lang w:val="tr-TR"/>
        </w:rPr>
        <w:t>çev. Özgüç Orhan</w:t>
      </w:r>
      <w:r w:rsidR="00752350">
        <w:rPr>
          <w:lang w:val="tr-TR"/>
        </w:rPr>
        <w:t>)</w:t>
      </w:r>
      <w:r w:rsidR="00BD3FF4">
        <w:rPr>
          <w:lang w:val="tr-TR"/>
        </w:rPr>
        <w:t xml:space="preserve">, </w:t>
      </w:r>
      <w:r w:rsidR="004F4351">
        <w:rPr>
          <w:lang w:val="tr-TR"/>
        </w:rPr>
        <w:t xml:space="preserve">İstanbul: </w:t>
      </w:r>
      <w:r w:rsidR="00BD3FF4">
        <w:rPr>
          <w:lang w:val="tr-TR"/>
        </w:rPr>
        <w:t>Pinhan Yayıncılık.</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055985"/>
    <w:multiLevelType w:val="hybridMultilevel"/>
    <w:tmpl w:val="46A0EE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7DA"/>
    <w:rsid w:val="000002C0"/>
    <w:rsid w:val="00001259"/>
    <w:rsid w:val="00002762"/>
    <w:rsid w:val="000101AA"/>
    <w:rsid w:val="0002532F"/>
    <w:rsid w:val="00030892"/>
    <w:rsid w:val="00033331"/>
    <w:rsid w:val="000335C1"/>
    <w:rsid w:val="00045779"/>
    <w:rsid w:val="000466EA"/>
    <w:rsid w:val="00050275"/>
    <w:rsid w:val="000504F0"/>
    <w:rsid w:val="0005064A"/>
    <w:rsid w:val="00050BC5"/>
    <w:rsid w:val="00050D12"/>
    <w:rsid w:val="00052392"/>
    <w:rsid w:val="00052E24"/>
    <w:rsid w:val="0005360F"/>
    <w:rsid w:val="00071137"/>
    <w:rsid w:val="00072958"/>
    <w:rsid w:val="00073D08"/>
    <w:rsid w:val="000862A6"/>
    <w:rsid w:val="0008677A"/>
    <w:rsid w:val="00086848"/>
    <w:rsid w:val="0008730F"/>
    <w:rsid w:val="0009162C"/>
    <w:rsid w:val="00094682"/>
    <w:rsid w:val="000957B4"/>
    <w:rsid w:val="00095F92"/>
    <w:rsid w:val="000A2D3E"/>
    <w:rsid w:val="000A4362"/>
    <w:rsid w:val="000A72DF"/>
    <w:rsid w:val="000B020D"/>
    <w:rsid w:val="000B6817"/>
    <w:rsid w:val="000B7806"/>
    <w:rsid w:val="000B7FE7"/>
    <w:rsid w:val="000C34DA"/>
    <w:rsid w:val="000C7D74"/>
    <w:rsid w:val="000D7D51"/>
    <w:rsid w:val="000F732A"/>
    <w:rsid w:val="000F7605"/>
    <w:rsid w:val="00101753"/>
    <w:rsid w:val="0010429B"/>
    <w:rsid w:val="001228A0"/>
    <w:rsid w:val="00122A58"/>
    <w:rsid w:val="00125C52"/>
    <w:rsid w:val="001303F9"/>
    <w:rsid w:val="00132496"/>
    <w:rsid w:val="00135729"/>
    <w:rsid w:val="00135A3A"/>
    <w:rsid w:val="00141B40"/>
    <w:rsid w:val="00154195"/>
    <w:rsid w:val="00154DAE"/>
    <w:rsid w:val="0016203B"/>
    <w:rsid w:val="00174D64"/>
    <w:rsid w:val="00181F37"/>
    <w:rsid w:val="001834C1"/>
    <w:rsid w:val="00193CA6"/>
    <w:rsid w:val="001A4221"/>
    <w:rsid w:val="001B2128"/>
    <w:rsid w:val="001B310B"/>
    <w:rsid w:val="001B31E3"/>
    <w:rsid w:val="001B3C6D"/>
    <w:rsid w:val="001B4743"/>
    <w:rsid w:val="001C005B"/>
    <w:rsid w:val="001C163B"/>
    <w:rsid w:val="001C4795"/>
    <w:rsid w:val="001C4FEB"/>
    <w:rsid w:val="001C72B9"/>
    <w:rsid w:val="001C7BF6"/>
    <w:rsid w:val="001D2CB3"/>
    <w:rsid w:val="001D5397"/>
    <w:rsid w:val="001E3947"/>
    <w:rsid w:val="001E438B"/>
    <w:rsid w:val="001E6A71"/>
    <w:rsid w:val="0020195E"/>
    <w:rsid w:val="00207475"/>
    <w:rsid w:val="00213E95"/>
    <w:rsid w:val="002315DF"/>
    <w:rsid w:val="00233A55"/>
    <w:rsid w:val="00234CBC"/>
    <w:rsid w:val="0023758A"/>
    <w:rsid w:val="00241C23"/>
    <w:rsid w:val="00244EA2"/>
    <w:rsid w:val="00247AEB"/>
    <w:rsid w:val="00254483"/>
    <w:rsid w:val="0026357E"/>
    <w:rsid w:val="00265FFB"/>
    <w:rsid w:val="002677E6"/>
    <w:rsid w:val="00277847"/>
    <w:rsid w:val="00277B65"/>
    <w:rsid w:val="00282213"/>
    <w:rsid w:val="0028797A"/>
    <w:rsid w:val="002911A6"/>
    <w:rsid w:val="0029319D"/>
    <w:rsid w:val="002A3530"/>
    <w:rsid w:val="002A3779"/>
    <w:rsid w:val="002A50B4"/>
    <w:rsid w:val="002A76D6"/>
    <w:rsid w:val="002C120A"/>
    <w:rsid w:val="002C771D"/>
    <w:rsid w:val="002E1590"/>
    <w:rsid w:val="002E413B"/>
    <w:rsid w:val="002E552E"/>
    <w:rsid w:val="002E6FF2"/>
    <w:rsid w:val="002E707F"/>
    <w:rsid w:val="002F34B9"/>
    <w:rsid w:val="002F3C6F"/>
    <w:rsid w:val="002F5EA4"/>
    <w:rsid w:val="00311110"/>
    <w:rsid w:val="00313332"/>
    <w:rsid w:val="00315AD5"/>
    <w:rsid w:val="00315CE1"/>
    <w:rsid w:val="0032372E"/>
    <w:rsid w:val="00326897"/>
    <w:rsid w:val="0033110A"/>
    <w:rsid w:val="0033459C"/>
    <w:rsid w:val="00335639"/>
    <w:rsid w:val="003356DA"/>
    <w:rsid w:val="003401D9"/>
    <w:rsid w:val="003411BC"/>
    <w:rsid w:val="003433F1"/>
    <w:rsid w:val="00347DF5"/>
    <w:rsid w:val="003512AB"/>
    <w:rsid w:val="00351F48"/>
    <w:rsid w:val="00353964"/>
    <w:rsid w:val="00364C46"/>
    <w:rsid w:val="00371314"/>
    <w:rsid w:val="003775E1"/>
    <w:rsid w:val="0038388A"/>
    <w:rsid w:val="003872B4"/>
    <w:rsid w:val="003921C8"/>
    <w:rsid w:val="003930AF"/>
    <w:rsid w:val="00395C06"/>
    <w:rsid w:val="0039685B"/>
    <w:rsid w:val="003972B8"/>
    <w:rsid w:val="003A036E"/>
    <w:rsid w:val="003A0D19"/>
    <w:rsid w:val="003A66AA"/>
    <w:rsid w:val="003A7F53"/>
    <w:rsid w:val="003B157C"/>
    <w:rsid w:val="003B3BD5"/>
    <w:rsid w:val="003C04E0"/>
    <w:rsid w:val="003C2B70"/>
    <w:rsid w:val="003C362C"/>
    <w:rsid w:val="003C3EC1"/>
    <w:rsid w:val="003D06D1"/>
    <w:rsid w:val="003D1962"/>
    <w:rsid w:val="003F0D14"/>
    <w:rsid w:val="003F2F44"/>
    <w:rsid w:val="003F3DC9"/>
    <w:rsid w:val="003F6B65"/>
    <w:rsid w:val="004018E9"/>
    <w:rsid w:val="004019C3"/>
    <w:rsid w:val="004071D0"/>
    <w:rsid w:val="0041034A"/>
    <w:rsid w:val="00410D1D"/>
    <w:rsid w:val="0041260B"/>
    <w:rsid w:val="00427835"/>
    <w:rsid w:val="0043432C"/>
    <w:rsid w:val="00443866"/>
    <w:rsid w:val="00443C56"/>
    <w:rsid w:val="004502FA"/>
    <w:rsid w:val="004538FD"/>
    <w:rsid w:val="004565CB"/>
    <w:rsid w:val="00456F53"/>
    <w:rsid w:val="004620D5"/>
    <w:rsid w:val="00463E2A"/>
    <w:rsid w:val="00464AAC"/>
    <w:rsid w:val="00464D1D"/>
    <w:rsid w:val="0046576F"/>
    <w:rsid w:val="00466E75"/>
    <w:rsid w:val="00473530"/>
    <w:rsid w:val="004807B5"/>
    <w:rsid w:val="004832DE"/>
    <w:rsid w:val="00491A34"/>
    <w:rsid w:val="004956AC"/>
    <w:rsid w:val="00495C64"/>
    <w:rsid w:val="004A2544"/>
    <w:rsid w:val="004A3452"/>
    <w:rsid w:val="004B2BF8"/>
    <w:rsid w:val="004B47DA"/>
    <w:rsid w:val="004C65AC"/>
    <w:rsid w:val="004C6E14"/>
    <w:rsid w:val="004D2D3E"/>
    <w:rsid w:val="004D44F2"/>
    <w:rsid w:val="004D5F0D"/>
    <w:rsid w:val="004E0B3D"/>
    <w:rsid w:val="004F25D4"/>
    <w:rsid w:val="004F4351"/>
    <w:rsid w:val="004F69FD"/>
    <w:rsid w:val="004F7402"/>
    <w:rsid w:val="004F75DA"/>
    <w:rsid w:val="00503243"/>
    <w:rsid w:val="0051087F"/>
    <w:rsid w:val="00511110"/>
    <w:rsid w:val="00513D90"/>
    <w:rsid w:val="0052727D"/>
    <w:rsid w:val="00527D4C"/>
    <w:rsid w:val="00532D48"/>
    <w:rsid w:val="00533FEA"/>
    <w:rsid w:val="00534933"/>
    <w:rsid w:val="005426C1"/>
    <w:rsid w:val="005478A9"/>
    <w:rsid w:val="00550779"/>
    <w:rsid w:val="00551E07"/>
    <w:rsid w:val="00552FD6"/>
    <w:rsid w:val="00554AEB"/>
    <w:rsid w:val="00554C07"/>
    <w:rsid w:val="005607D0"/>
    <w:rsid w:val="00561539"/>
    <w:rsid w:val="0056593E"/>
    <w:rsid w:val="00566B2A"/>
    <w:rsid w:val="00573821"/>
    <w:rsid w:val="00576F97"/>
    <w:rsid w:val="00587C5D"/>
    <w:rsid w:val="005905AA"/>
    <w:rsid w:val="005A2063"/>
    <w:rsid w:val="005A217E"/>
    <w:rsid w:val="005A24D8"/>
    <w:rsid w:val="005A6B31"/>
    <w:rsid w:val="005A730D"/>
    <w:rsid w:val="005B4A65"/>
    <w:rsid w:val="005C3056"/>
    <w:rsid w:val="005C680F"/>
    <w:rsid w:val="005D0FBF"/>
    <w:rsid w:val="005D76F6"/>
    <w:rsid w:val="005E1A95"/>
    <w:rsid w:val="005E53EC"/>
    <w:rsid w:val="005F2F8A"/>
    <w:rsid w:val="00600DE5"/>
    <w:rsid w:val="00610A13"/>
    <w:rsid w:val="00611630"/>
    <w:rsid w:val="00611C03"/>
    <w:rsid w:val="00614106"/>
    <w:rsid w:val="0062102B"/>
    <w:rsid w:val="00622952"/>
    <w:rsid w:val="00622C15"/>
    <w:rsid w:val="006303C4"/>
    <w:rsid w:val="00630724"/>
    <w:rsid w:val="00630925"/>
    <w:rsid w:val="006341B0"/>
    <w:rsid w:val="006432F4"/>
    <w:rsid w:val="0064460D"/>
    <w:rsid w:val="006460ED"/>
    <w:rsid w:val="00660630"/>
    <w:rsid w:val="006636E1"/>
    <w:rsid w:val="00666753"/>
    <w:rsid w:val="00671505"/>
    <w:rsid w:val="00671F56"/>
    <w:rsid w:val="0067230E"/>
    <w:rsid w:val="00674B27"/>
    <w:rsid w:val="0068029D"/>
    <w:rsid w:val="0068754C"/>
    <w:rsid w:val="00690435"/>
    <w:rsid w:val="006916D9"/>
    <w:rsid w:val="00692F5D"/>
    <w:rsid w:val="0069733B"/>
    <w:rsid w:val="006A0F15"/>
    <w:rsid w:val="006A1A57"/>
    <w:rsid w:val="006B298E"/>
    <w:rsid w:val="006B4EDB"/>
    <w:rsid w:val="006C2DEF"/>
    <w:rsid w:val="006C45F4"/>
    <w:rsid w:val="006C7DF0"/>
    <w:rsid w:val="006D047A"/>
    <w:rsid w:val="006D24CB"/>
    <w:rsid w:val="006E56A5"/>
    <w:rsid w:val="006F3A43"/>
    <w:rsid w:val="007010CF"/>
    <w:rsid w:val="00703CC1"/>
    <w:rsid w:val="00704BF3"/>
    <w:rsid w:val="00710A6E"/>
    <w:rsid w:val="00715384"/>
    <w:rsid w:val="00720DDF"/>
    <w:rsid w:val="007229DE"/>
    <w:rsid w:val="007251A8"/>
    <w:rsid w:val="0072682A"/>
    <w:rsid w:val="00731016"/>
    <w:rsid w:val="00732A5D"/>
    <w:rsid w:val="0074532A"/>
    <w:rsid w:val="00745B71"/>
    <w:rsid w:val="00752350"/>
    <w:rsid w:val="00753DD9"/>
    <w:rsid w:val="0075496A"/>
    <w:rsid w:val="007549D6"/>
    <w:rsid w:val="00754E8D"/>
    <w:rsid w:val="00756D4D"/>
    <w:rsid w:val="00757A29"/>
    <w:rsid w:val="00757CB0"/>
    <w:rsid w:val="007613E2"/>
    <w:rsid w:val="0076651C"/>
    <w:rsid w:val="007676B2"/>
    <w:rsid w:val="0077052C"/>
    <w:rsid w:val="007769A2"/>
    <w:rsid w:val="00780974"/>
    <w:rsid w:val="00783402"/>
    <w:rsid w:val="0078482C"/>
    <w:rsid w:val="007868CA"/>
    <w:rsid w:val="00791ACA"/>
    <w:rsid w:val="00791B3C"/>
    <w:rsid w:val="00797458"/>
    <w:rsid w:val="007A34B8"/>
    <w:rsid w:val="007B0ABD"/>
    <w:rsid w:val="007B1377"/>
    <w:rsid w:val="007B25CD"/>
    <w:rsid w:val="007C20B2"/>
    <w:rsid w:val="007C5572"/>
    <w:rsid w:val="007D190B"/>
    <w:rsid w:val="007E112D"/>
    <w:rsid w:val="007E2A3F"/>
    <w:rsid w:val="007E2C7D"/>
    <w:rsid w:val="007E394E"/>
    <w:rsid w:val="007E5B66"/>
    <w:rsid w:val="007E6A94"/>
    <w:rsid w:val="007E6D19"/>
    <w:rsid w:val="007F5B9E"/>
    <w:rsid w:val="007F798D"/>
    <w:rsid w:val="0080178A"/>
    <w:rsid w:val="00802C23"/>
    <w:rsid w:val="008049E1"/>
    <w:rsid w:val="00806688"/>
    <w:rsid w:val="00810CF3"/>
    <w:rsid w:val="008134E9"/>
    <w:rsid w:val="00817284"/>
    <w:rsid w:val="008174DE"/>
    <w:rsid w:val="008229E3"/>
    <w:rsid w:val="00823832"/>
    <w:rsid w:val="00824A54"/>
    <w:rsid w:val="0083217F"/>
    <w:rsid w:val="00834E13"/>
    <w:rsid w:val="00835ED3"/>
    <w:rsid w:val="008369A1"/>
    <w:rsid w:val="00840431"/>
    <w:rsid w:val="0084094F"/>
    <w:rsid w:val="008425B3"/>
    <w:rsid w:val="008469BD"/>
    <w:rsid w:val="00847A0B"/>
    <w:rsid w:val="00850804"/>
    <w:rsid w:val="008525EE"/>
    <w:rsid w:val="00853F49"/>
    <w:rsid w:val="0085574F"/>
    <w:rsid w:val="0085587D"/>
    <w:rsid w:val="0086283D"/>
    <w:rsid w:val="008753A7"/>
    <w:rsid w:val="00877F69"/>
    <w:rsid w:val="00894298"/>
    <w:rsid w:val="008A2C24"/>
    <w:rsid w:val="008C69EB"/>
    <w:rsid w:val="008C6FB1"/>
    <w:rsid w:val="008D4BA4"/>
    <w:rsid w:val="008D7574"/>
    <w:rsid w:val="008D7590"/>
    <w:rsid w:val="008E1B78"/>
    <w:rsid w:val="008E77B4"/>
    <w:rsid w:val="008F05E7"/>
    <w:rsid w:val="008F1DEF"/>
    <w:rsid w:val="008F3C6B"/>
    <w:rsid w:val="008F554A"/>
    <w:rsid w:val="008F781A"/>
    <w:rsid w:val="00906360"/>
    <w:rsid w:val="00910EE3"/>
    <w:rsid w:val="0092001C"/>
    <w:rsid w:val="00920515"/>
    <w:rsid w:val="0092160F"/>
    <w:rsid w:val="00922837"/>
    <w:rsid w:val="009276BC"/>
    <w:rsid w:val="00927E6F"/>
    <w:rsid w:val="00933034"/>
    <w:rsid w:val="00934C54"/>
    <w:rsid w:val="00954BDB"/>
    <w:rsid w:val="009560D4"/>
    <w:rsid w:val="009625C9"/>
    <w:rsid w:val="00962B84"/>
    <w:rsid w:val="00962C0C"/>
    <w:rsid w:val="00962E8A"/>
    <w:rsid w:val="009737A2"/>
    <w:rsid w:val="009804F2"/>
    <w:rsid w:val="009852C3"/>
    <w:rsid w:val="009862CF"/>
    <w:rsid w:val="00986A28"/>
    <w:rsid w:val="0099424F"/>
    <w:rsid w:val="009961C4"/>
    <w:rsid w:val="009B468A"/>
    <w:rsid w:val="009B50F1"/>
    <w:rsid w:val="009C1798"/>
    <w:rsid w:val="009C3D48"/>
    <w:rsid w:val="009C444B"/>
    <w:rsid w:val="009C5E41"/>
    <w:rsid w:val="009D2014"/>
    <w:rsid w:val="009D2381"/>
    <w:rsid w:val="009D5ABC"/>
    <w:rsid w:val="009D71B9"/>
    <w:rsid w:val="009D71F4"/>
    <w:rsid w:val="009E09A5"/>
    <w:rsid w:val="009E1A20"/>
    <w:rsid w:val="009E3622"/>
    <w:rsid w:val="009E3FC1"/>
    <w:rsid w:val="009E58A2"/>
    <w:rsid w:val="009E782D"/>
    <w:rsid w:val="009F20EE"/>
    <w:rsid w:val="009F5FE5"/>
    <w:rsid w:val="009F711C"/>
    <w:rsid w:val="00A004D4"/>
    <w:rsid w:val="00A02906"/>
    <w:rsid w:val="00A03C7B"/>
    <w:rsid w:val="00A04136"/>
    <w:rsid w:val="00A11B72"/>
    <w:rsid w:val="00A11ECC"/>
    <w:rsid w:val="00A120FC"/>
    <w:rsid w:val="00A17260"/>
    <w:rsid w:val="00A20156"/>
    <w:rsid w:val="00A235C6"/>
    <w:rsid w:val="00A26DD4"/>
    <w:rsid w:val="00A300AC"/>
    <w:rsid w:val="00A3369D"/>
    <w:rsid w:val="00A41CE6"/>
    <w:rsid w:val="00A44724"/>
    <w:rsid w:val="00A44A84"/>
    <w:rsid w:val="00A528C7"/>
    <w:rsid w:val="00A546C8"/>
    <w:rsid w:val="00A555ED"/>
    <w:rsid w:val="00A55E58"/>
    <w:rsid w:val="00A57338"/>
    <w:rsid w:val="00A62C93"/>
    <w:rsid w:val="00A74DF6"/>
    <w:rsid w:val="00A75E1F"/>
    <w:rsid w:val="00A85BE8"/>
    <w:rsid w:val="00A93B2A"/>
    <w:rsid w:val="00AA186A"/>
    <w:rsid w:val="00AA1A7A"/>
    <w:rsid w:val="00AA33D1"/>
    <w:rsid w:val="00AA731D"/>
    <w:rsid w:val="00AB3105"/>
    <w:rsid w:val="00AB7357"/>
    <w:rsid w:val="00AC1F1C"/>
    <w:rsid w:val="00AC32EB"/>
    <w:rsid w:val="00AC3AD2"/>
    <w:rsid w:val="00AC4518"/>
    <w:rsid w:val="00AD48DD"/>
    <w:rsid w:val="00AD5A39"/>
    <w:rsid w:val="00AE0585"/>
    <w:rsid w:val="00AE05A7"/>
    <w:rsid w:val="00AF6D5F"/>
    <w:rsid w:val="00B00831"/>
    <w:rsid w:val="00B02911"/>
    <w:rsid w:val="00B03F6A"/>
    <w:rsid w:val="00B12487"/>
    <w:rsid w:val="00B1572F"/>
    <w:rsid w:val="00B22010"/>
    <w:rsid w:val="00B33F50"/>
    <w:rsid w:val="00B51E59"/>
    <w:rsid w:val="00B53DED"/>
    <w:rsid w:val="00B63C0B"/>
    <w:rsid w:val="00B67E2B"/>
    <w:rsid w:val="00B70412"/>
    <w:rsid w:val="00B71092"/>
    <w:rsid w:val="00B749EC"/>
    <w:rsid w:val="00B767F0"/>
    <w:rsid w:val="00B80243"/>
    <w:rsid w:val="00B9206E"/>
    <w:rsid w:val="00B949FA"/>
    <w:rsid w:val="00B96DDD"/>
    <w:rsid w:val="00BA2CB4"/>
    <w:rsid w:val="00BA5162"/>
    <w:rsid w:val="00BA7865"/>
    <w:rsid w:val="00BB0043"/>
    <w:rsid w:val="00BC117A"/>
    <w:rsid w:val="00BC4911"/>
    <w:rsid w:val="00BC7817"/>
    <w:rsid w:val="00BC78D8"/>
    <w:rsid w:val="00BD3FF4"/>
    <w:rsid w:val="00BD5D04"/>
    <w:rsid w:val="00BD62C1"/>
    <w:rsid w:val="00BD6BBC"/>
    <w:rsid w:val="00BE01EF"/>
    <w:rsid w:val="00BE069C"/>
    <w:rsid w:val="00BE47DC"/>
    <w:rsid w:val="00BE785C"/>
    <w:rsid w:val="00C11EAC"/>
    <w:rsid w:val="00C13B17"/>
    <w:rsid w:val="00C16BC7"/>
    <w:rsid w:val="00C17118"/>
    <w:rsid w:val="00C21378"/>
    <w:rsid w:val="00C217F8"/>
    <w:rsid w:val="00C2308C"/>
    <w:rsid w:val="00C26367"/>
    <w:rsid w:val="00C36AC6"/>
    <w:rsid w:val="00C37591"/>
    <w:rsid w:val="00C45BD4"/>
    <w:rsid w:val="00C50900"/>
    <w:rsid w:val="00C5232E"/>
    <w:rsid w:val="00C52C52"/>
    <w:rsid w:val="00C56DFD"/>
    <w:rsid w:val="00C578BB"/>
    <w:rsid w:val="00C603E5"/>
    <w:rsid w:val="00C642F8"/>
    <w:rsid w:val="00C7630F"/>
    <w:rsid w:val="00C7638D"/>
    <w:rsid w:val="00C817C8"/>
    <w:rsid w:val="00C8187B"/>
    <w:rsid w:val="00C82BB6"/>
    <w:rsid w:val="00C86706"/>
    <w:rsid w:val="00C90AB2"/>
    <w:rsid w:val="00C93317"/>
    <w:rsid w:val="00C94400"/>
    <w:rsid w:val="00C950EF"/>
    <w:rsid w:val="00C957BE"/>
    <w:rsid w:val="00CA0302"/>
    <w:rsid w:val="00CA0F23"/>
    <w:rsid w:val="00CA239E"/>
    <w:rsid w:val="00CA23E9"/>
    <w:rsid w:val="00CA3FA3"/>
    <w:rsid w:val="00CB4062"/>
    <w:rsid w:val="00CB6C3C"/>
    <w:rsid w:val="00CC064C"/>
    <w:rsid w:val="00CC1C06"/>
    <w:rsid w:val="00CC22F4"/>
    <w:rsid w:val="00CC6971"/>
    <w:rsid w:val="00CC7E34"/>
    <w:rsid w:val="00CD0460"/>
    <w:rsid w:val="00CE6A03"/>
    <w:rsid w:val="00D04D44"/>
    <w:rsid w:val="00D06296"/>
    <w:rsid w:val="00D122F0"/>
    <w:rsid w:val="00D15B52"/>
    <w:rsid w:val="00D17898"/>
    <w:rsid w:val="00D20FEC"/>
    <w:rsid w:val="00D30DEB"/>
    <w:rsid w:val="00D362E7"/>
    <w:rsid w:val="00D41813"/>
    <w:rsid w:val="00D42BEB"/>
    <w:rsid w:val="00D43D22"/>
    <w:rsid w:val="00D470D2"/>
    <w:rsid w:val="00D47214"/>
    <w:rsid w:val="00D4779A"/>
    <w:rsid w:val="00D5122A"/>
    <w:rsid w:val="00D55CD4"/>
    <w:rsid w:val="00D60D0D"/>
    <w:rsid w:val="00D62150"/>
    <w:rsid w:val="00D62C62"/>
    <w:rsid w:val="00D6355F"/>
    <w:rsid w:val="00D718F5"/>
    <w:rsid w:val="00D72A72"/>
    <w:rsid w:val="00D73742"/>
    <w:rsid w:val="00D7472E"/>
    <w:rsid w:val="00D74EED"/>
    <w:rsid w:val="00D774AD"/>
    <w:rsid w:val="00D820D0"/>
    <w:rsid w:val="00D83559"/>
    <w:rsid w:val="00D85352"/>
    <w:rsid w:val="00D90853"/>
    <w:rsid w:val="00D925C9"/>
    <w:rsid w:val="00D926BC"/>
    <w:rsid w:val="00D92932"/>
    <w:rsid w:val="00D95539"/>
    <w:rsid w:val="00D95951"/>
    <w:rsid w:val="00DA4252"/>
    <w:rsid w:val="00DA5A41"/>
    <w:rsid w:val="00DB38B1"/>
    <w:rsid w:val="00DB7B6B"/>
    <w:rsid w:val="00DC1F7A"/>
    <w:rsid w:val="00DC3387"/>
    <w:rsid w:val="00DC5EB3"/>
    <w:rsid w:val="00DD1411"/>
    <w:rsid w:val="00DD4F49"/>
    <w:rsid w:val="00DE17FB"/>
    <w:rsid w:val="00DE3FB7"/>
    <w:rsid w:val="00DE546E"/>
    <w:rsid w:val="00DE68AF"/>
    <w:rsid w:val="00DE728E"/>
    <w:rsid w:val="00DF6467"/>
    <w:rsid w:val="00DF7749"/>
    <w:rsid w:val="00E00DA3"/>
    <w:rsid w:val="00E01097"/>
    <w:rsid w:val="00E03C47"/>
    <w:rsid w:val="00E12933"/>
    <w:rsid w:val="00E1653C"/>
    <w:rsid w:val="00E25230"/>
    <w:rsid w:val="00E30103"/>
    <w:rsid w:val="00E31BE0"/>
    <w:rsid w:val="00E343C9"/>
    <w:rsid w:val="00E34537"/>
    <w:rsid w:val="00E346A5"/>
    <w:rsid w:val="00E37AC5"/>
    <w:rsid w:val="00E401ED"/>
    <w:rsid w:val="00E54668"/>
    <w:rsid w:val="00E6793C"/>
    <w:rsid w:val="00E67E65"/>
    <w:rsid w:val="00E82BB0"/>
    <w:rsid w:val="00E85F5E"/>
    <w:rsid w:val="00E8632C"/>
    <w:rsid w:val="00E865BE"/>
    <w:rsid w:val="00E91BDD"/>
    <w:rsid w:val="00EB09AD"/>
    <w:rsid w:val="00EB7A0B"/>
    <w:rsid w:val="00EB7A8B"/>
    <w:rsid w:val="00EC34BD"/>
    <w:rsid w:val="00EC5882"/>
    <w:rsid w:val="00EC5A78"/>
    <w:rsid w:val="00ED61E8"/>
    <w:rsid w:val="00EE24ED"/>
    <w:rsid w:val="00EE3468"/>
    <w:rsid w:val="00EE3FC0"/>
    <w:rsid w:val="00EE51AF"/>
    <w:rsid w:val="00EF0BE2"/>
    <w:rsid w:val="00EF40AD"/>
    <w:rsid w:val="00EF6710"/>
    <w:rsid w:val="00F009FE"/>
    <w:rsid w:val="00F01B58"/>
    <w:rsid w:val="00F038AD"/>
    <w:rsid w:val="00F0404C"/>
    <w:rsid w:val="00F04227"/>
    <w:rsid w:val="00F046A4"/>
    <w:rsid w:val="00F103B0"/>
    <w:rsid w:val="00F112FE"/>
    <w:rsid w:val="00F1290F"/>
    <w:rsid w:val="00F14D32"/>
    <w:rsid w:val="00F177AE"/>
    <w:rsid w:val="00F21EEB"/>
    <w:rsid w:val="00F23C23"/>
    <w:rsid w:val="00F24743"/>
    <w:rsid w:val="00F25F84"/>
    <w:rsid w:val="00F35B1A"/>
    <w:rsid w:val="00F366F8"/>
    <w:rsid w:val="00F404E9"/>
    <w:rsid w:val="00F4260A"/>
    <w:rsid w:val="00F45529"/>
    <w:rsid w:val="00F47DC7"/>
    <w:rsid w:val="00F50152"/>
    <w:rsid w:val="00F57EE2"/>
    <w:rsid w:val="00F679B0"/>
    <w:rsid w:val="00F71D0C"/>
    <w:rsid w:val="00F736F0"/>
    <w:rsid w:val="00F74A0D"/>
    <w:rsid w:val="00F768E3"/>
    <w:rsid w:val="00F8030D"/>
    <w:rsid w:val="00F8440E"/>
    <w:rsid w:val="00F84687"/>
    <w:rsid w:val="00F85913"/>
    <w:rsid w:val="00F86A0F"/>
    <w:rsid w:val="00F9038B"/>
    <w:rsid w:val="00F907C5"/>
    <w:rsid w:val="00F9326D"/>
    <w:rsid w:val="00F9436C"/>
    <w:rsid w:val="00F96BC9"/>
    <w:rsid w:val="00FA22F4"/>
    <w:rsid w:val="00FA2D49"/>
    <w:rsid w:val="00FA743B"/>
    <w:rsid w:val="00FB58F5"/>
    <w:rsid w:val="00FC2128"/>
    <w:rsid w:val="00FC4E49"/>
    <w:rsid w:val="00FC6198"/>
    <w:rsid w:val="00FD0C7C"/>
    <w:rsid w:val="00FD4D05"/>
    <w:rsid w:val="00FD6F3D"/>
    <w:rsid w:val="00FE477F"/>
    <w:rsid w:val="00FE4E81"/>
    <w:rsid w:val="00FE6EDF"/>
    <w:rsid w:val="00FF090C"/>
    <w:rsid w:val="00FF1E4E"/>
    <w:rsid w:val="00FF2127"/>
    <w:rsid w:val="00FF34EF"/>
    <w:rsid w:val="00FF35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8E748"/>
  <w15:docId w15:val="{65B1DB7E-ABFD-4262-86F9-7CB74D91A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B03F6A"/>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fontstyle01">
    <w:name w:val="fontstyle01"/>
    <w:basedOn w:val="VarsaylanParagrafYazTipi"/>
    <w:rsid w:val="008174DE"/>
    <w:rPr>
      <w:rFonts w:ascii="Times New Roman" w:hAnsi="Times New Roman" w:cs="Times New Roman" w:hint="default"/>
      <w:b w:val="0"/>
      <w:bCs w:val="0"/>
      <w:i w:val="0"/>
      <w:iCs w:val="0"/>
      <w:color w:val="000000"/>
      <w:sz w:val="24"/>
      <w:szCs w:val="24"/>
    </w:rPr>
  </w:style>
  <w:style w:type="paragraph" w:customStyle="1" w:styleId="uk-text-justify">
    <w:name w:val="uk-text-justify"/>
    <w:basedOn w:val="Normal"/>
    <w:rsid w:val="002C771D"/>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tr">
    <w:name w:val="tr"/>
    <w:basedOn w:val="VarsaylanParagrafYazTipi"/>
    <w:rsid w:val="002C771D"/>
  </w:style>
  <w:style w:type="character" w:styleId="Kpr">
    <w:name w:val="Hyperlink"/>
    <w:basedOn w:val="VarsaylanParagrafYazTipi"/>
    <w:uiPriority w:val="99"/>
    <w:unhideWhenUsed/>
    <w:rsid w:val="002C771D"/>
    <w:rPr>
      <w:color w:val="0000FF"/>
      <w:u w:val="single"/>
    </w:rPr>
  </w:style>
  <w:style w:type="paragraph" w:styleId="DipnotMetni">
    <w:name w:val="footnote text"/>
    <w:basedOn w:val="Normal"/>
    <w:link w:val="DipnotMetniChar"/>
    <w:uiPriority w:val="99"/>
    <w:semiHidden/>
    <w:unhideWhenUsed/>
    <w:rsid w:val="00D85352"/>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85352"/>
    <w:rPr>
      <w:sz w:val="20"/>
      <w:szCs w:val="20"/>
      <w:lang w:val="en-US"/>
    </w:rPr>
  </w:style>
  <w:style w:type="character" w:styleId="DipnotBavurusu">
    <w:name w:val="footnote reference"/>
    <w:basedOn w:val="VarsaylanParagrafYazTipi"/>
    <w:uiPriority w:val="99"/>
    <w:semiHidden/>
    <w:unhideWhenUsed/>
    <w:rsid w:val="00D85352"/>
    <w:rPr>
      <w:vertAlign w:val="superscript"/>
    </w:rPr>
  </w:style>
  <w:style w:type="paragraph" w:styleId="ListeParagraf">
    <w:name w:val="List Paragraph"/>
    <w:basedOn w:val="Normal"/>
    <w:uiPriority w:val="34"/>
    <w:qFormat/>
    <w:rsid w:val="00E03C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270203">
      <w:bodyDiv w:val="1"/>
      <w:marLeft w:val="0"/>
      <w:marRight w:val="0"/>
      <w:marTop w:val="0"/>
      <w:marBottom w:val="0"/>
      <w:divBdr>
        <w:top w:val="none" w:sz="0" w:space="0" w:color="auto"/>
        <w:left w:val="none" w:sz="0" w:space="0" w:color="auto"/>
        <w:bottom w:val="none" w:sz="0" w:space="0" w:color="auto"/>
        <w:right w:val="none" w:sz="0" w:space="0" w:color="auto"/>
      </w:divBdr>
    </w:div>
    <w:div w:id="246840680">
      <w:bodyDiv w:val="1"/>
      <w:marLeft w:val="0"/>
      <w:marRight w:val="0"/>
      <w:marTop w:val="0"/>
      <w:marBottom w:val="0"/>
      <w:divBdr>
        <w:top w:val="none" w:sz="0" w:space="0" w:color="auto"/>
        <w:left w:val="none" w:sz="0" w:space="0" w:color="auto"/>
        <w:bottom w:val="none" w:sz="0" w:space="0" w:color="auto"/>
        <w:right w:val="none" w:sz="0" w:space="0" w:color="auto"/>
      </w:divBdr>
    </w:div>
    <w:div w:id="117737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rriyet.com.tr/dagdaki-cobanla-benim-oyum-esit-olamaz-856585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6A95A-BD3E-4500-B151-6890051E6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1</Pages>
  <Words>6784</Words>
  <Characters>38673</Characters>
  <Application>Microsoft Office Word</Application>
  <DocSecurity>0</DocSecurity>
  <Lines>322</Lines>
  <Paragraphs>90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dc:creator>
  <cp:keywords/>
  <dc:description/>
  <cp:lastModifiedBy>Murat</cp:lastModifiedBy>
  <cp:revision>463</cp:revision>
  <dcterms:created xsi:type="dcterms:W3CDTF">2017-04-01T16:50:00Z</dcterms:created>
  <dcterms:modified xsi:type="dcterms:W3CDTF">2017-05-19T14:43:00Z</dcterms:modified>
</cp:coreProperties>
</file>