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A62" w:rsidRDefault="008C1A62" w:rsidP="000A1846">
      <w:pPr>
        <w:spacing w:before="100" w:beforeAutospacing="1" w:after="0" w:line="480" w:lineRule="auto"/>
        <w:rPr>
          <w:rFonts w:ascii="Times New Roman" w:eastAsia="Times New Roman" w:hAnsi="Times New Roman" w:cs="Times New Roman"/>
          <w:b/>
          <w:sz w:val="32"/>
          <w:szCs w:val="32"/>
          <w:lang w:bidi="ar-SA"/>
        </w:rPr>
      </w:pPr>
    </w:p>
    <w:p w:rsidR="008C1A62" w:rsidRDefault="008C1A62" w:rsidP="000A1846">
      <w:pPr>
        <w:spacing w:before="100" w:beforeAutospacing="1" w:after="0" w:line="480" w:lineRule="auto"/>
        <w:rPr>
          <w:rFonts w:ascii="Times New Roman" w:eastAsia="Times New Roman" w:hAnsi="Times New Roman" w:cs="Times New Roman"/>
          <w:b/>
          <w:sz w:val="32"/>
          <w:szCs w:val="32"/>
          <w:lang w:bidi="ar-SA"/>
        </w:rPr>
      </w:pPr>
    </w:p>
    <w:p w:rsidR="00F1406F" w:rsidRDefault="000A1846" w:rsidP="00F1406F">
      <w:pPr>
        <w:spacing w:before="100" w:beforeAutospacing="1" w:after="0" w:line="480" w:lineRule="auto"/>
        <w:rPr>
          <w:rFonts w:ascii="Times New Roman" w:eastAsia="Times New Roman" w:hAnsi="Times New Roman" w:cs="Times New Roman"/>
          <w:b/>
          <w:sz w:val="32"/>
          <w:szCs w:val="32"/>
          <w:lang w:bidi="ar-SA"/>
        </w:rPr>
      </w:pPr>
      <w:r w:rsidRPr="000A1846">
        <w:rPr>
          <w:rFonts w:ascii="Times New Roman" w:eastAsia="Times New Roman" w:hAnsi="Times New Roman" w:cs="Times New Roman"/>
          <w:b/>
          <w:sz w:val="32"/>
          <w:szCs w:val="32"/>
          <w:lang w:bidi="ar-SA"/>
        </w:rPr>
        <w:t>Possible Impacts and Potential Benefits</w:t>
      </w:r>
      <w:r>
        <w:rPr>
          <w:rFonts w:ascii="Times New Roman" w:eastAsia="Times New Roman" w:hAnsi="Times New Roman" w:cs="Times New Roman"/>
          <w:b/>
          <w:sz w:val="32"/>
          <w:szCs w:val="32"/>
          <w:lang w:bidi="ar-SA"/>
        </w:rPr>
        <w:t xml:space="preserve">                                                                              </w:t>
      </w:r>
      <w:r w:rsidRPr="000A1846">
        <w:rPr>
          <w:rFonts w:ascii="Times New Roman" w:eastAsia="Times New Roman" w:hAnsi="Times New Roman" w:cs="Times New Roman"/>
          <w:b/>
          <w:sz w:val="32"/>
          <w:szCs w:val="32"/>
          <w:lang w:bidi="ar-SA"/>
        </w:rPr>
        <w:t xml:space="preserve"> from Turkey in the EU’s Enlargement Process </w:t>
      </w:r>
      <w:r w:rsidR="00F1406F">
        <w:rPr>
          <w:rFonts w:ascii="Times New Roman" w:eastAsia="Times New Roman" w:hAnsi="Times New Roman" w:cs="Times New Roman"/>
          <w:b/>
          <w:sz w:val="32"/>
          <w:szCs w:val="32"/>
          <w:lang w:bidi="ar-SA"/>
        </w:rPr>
        <w:t xml:space="preserve">                                      </w:t>
      </w:r>
    </w:p>
    <w:p w:rsidR="000257B9" w:rsidRPr="00F1406F" w:rsidRDefault="000257B9" w:rsidP="00F1406F">
      <w:pPr>
        <w:spacing w:before="100" w:beforeAutospacing="1" w:after="0" w:line="480" w:lineRule="auto"/>
        <w:rPr>
          <w:rFonts w:ascii="Times New Roman" w:eastAsia="Times New Roman" w:hAnsi="Times New Roman" w:cs="Times New Roman"/>
          <w:b/>
          <w:sz w:val="32"/>
          <w:szCs w:val="32"/>
          <w:lang w:bidi="ar-SA"/>
        </w:rPr>
      </w:pPr>
      <w:r w:rsidRPr="008C1A62">
        <w:rPr>
          <w:rFonts w:ascii="Times New Roman" w:eastAsia="Times New Roman" w:hAnsi="Times New Roman" w:cs="Times New Roman"/>
          <w:bCs/>
          <w:i/>
          <w:iCs/>
          <w:sz w:val="24"/>
          <w:szCs w:val="24"/>
          <w:lang w:val="tr-TR" w:eastAsia="en-GB"/>
        </w:rPr>
        <w:t xml:space="preserve">Abdullah </w:t>
      </w:r>
      <w:r w:rsidRPr="008C1A62">
        <w:rPr>
          <w:rFonts w:ascii="Times New Roman" w:eastAsia="Times New Roman" w:hAnsi="Times New Roman" w:cs="Times New Roman"/>
          <w:bCs/>
          <w:i/>
          <w:iCs/>
          <w:noProof/>
          <w:sz w:val="24"/>
          <w:szCs w:val="24"/>
          <w:lang w:val="tr-TR" w:eastAsia="en-GB"/>
        </w:rPr>
        <w:t>Yuhannan</w:t>
      </w:r>
      <w:r w:rsidR="008C1A62" w:rsidRPr="008C1A62">
        <w:rPr>
          <w:rFonts w:ascii="Times New Roman" w:eastAsia="Times New Roman" w:hAnsi="Times New Roman" w:cs="Times New Roman"/>
          <w:bCs/>
          <w:i/>
          <w:iCs/>
          <w:noProof/>
          <w:sz w:val="24"/>
          <w:szCs w:val="24"/>
          <w:lang w:val="tr-TR" w:eastAsia="en-GB"/>
        </w:rPr>
        <w:t xml:space="preserve"> *</w:t>
      </w:r>
    </w:p>
    <w:p w:rsidR="000257B9" w:rsidRPr="008C1A62" w:rsidRDefault="000257B9" w:rsidP="00037C5D">
      <w:pPr>
        <w:spacing w:after="60" w:line="240" w:lineRule="auto"/>
        <w:jc w:val="center"/>
        <w:rPr>
          <w:rFonts w:ascii="Times New Roman" w:eastAsia="Times New Roman" w:hAnsi="Times New Roman" w:cs="Times New Roman"/>
          <w:b/>
          <w:bCs/>
          <w:i/>
          <w:sz w:val="24"/>
          <w:szCs w:val="24"/>
          <w:lang w:eastAsia="en-GB" w:bidi="ar-SA"/>
        </w:rPr>
      </w:pPr>
    </w:p>
    <w:p w:rsidR="003D4AD1" w:rsidRDefault="003D4AD1" w:rsidP="000A1846">
      <w:pPr>
        <w:spacing w:after="60" w:line="240" w:lineRule="auto"/>
        <w:rPr>
          <w:rFonts w:ascii="Times New Roman" w:eastAsia="Times New Roman" w:hAnsi="Times New Roman" w:cs="Times New Roman"/>
          <w:b/>
          <w:bCs/>
          <w:sz w:val="24"/>
          <w:szCs w:val="24"/>
          <w:lang w:eastAsia="en-GB" w:bidi="ar-SA"/>
        </w:rPr>
      </w:pPr>
    </w:p>
    <w:p w:rsidR="000257B9" w:rsidRPr="008C1A62" w:rsidRDefault="000257B9" w:rsidP="000A1846">
      <w:pPr>
        <w:spacing w:after="60" w:line="240" w:lineRule="auto"/>
        <w:rPr>
          <w:rFonts w:ascii="Times New Roman" w:eastAsia="Times New Roman" w:hAnsi="Times New Roman" w:cs="Times New Roman"/>
          <w:b/>
          <w:bCs/>
          <w:sz w:val="24"/>
          <w:szCs w:val="24"/>
          <w:lang w:eastAsia="en-GB" w:bidi="ar-SA"/>
        </w:rPr>
      </w:pPr>
      <w:r w:rsidRPr="008C1A62">
        <w:rPr>
          <w:rFonts w:ascii="Times New Roman" w:eastAsia="Times New Roman" w:hAnsi="Times New Roman" w:cs="Times New Roman"/>
          <w:b/>
          <w:bCs/>
          <w:sz w:val="24"/>
          <w:szCs w:val="24"/>
          <w:lang w:eastAsia="en-GB" w:bidi="ar-SA"/>
        </w:rPr>
        <w:t>Abstract</w:t>
      </w:r>
    </w:p>
    <w:p w:rsidR="00195A28" w:rsidRPr="008C1A62" w:rsidRDefault="00195A28" w:rsidP="007C28EE">
      <w:pPr>
        <w:spacing w:after="60" w:line="240" w:lineRule="auto"/>
        <w:jc w:val="both"/>
        <w:rPr>
          <w:rFonts w:ascii="Times New Roman" w:eastAsia="SimSun" w:hAnsi="Times New Roman" w:cs="Times New Roman"/>
          <w:sz w:val="24"/>
          <w:szCs w:val="24"/>
          <w:lang w:val="tr-TR" w:eastAsia="en-GB"/>
        </w:rPr>
      </w:pPr>
    </w:p>
    <w:p w:rsidR="00DB4CEC" w:rsidRPr="003F6CDA" w:rsidRDefault="00DB4CEC" w:rsidP="00DB4CEC">
      <w:pPr>
        <w:spacing w:after="60" w:line="240" w:lineRule="auto"/>
        <w:jc w:val="both"/>
        <w:rPr>
          <w:rFonts w:ascii="Times New Roman" w:eastAsia="SimSun" w:hAnsi="Times New Roman" w:cs="Times New Roman"/>
          <w:bCs/>
          <w:sz w:val="24"/>
          <w:szCs w:val="24"/>
          <w:lang w:val="tr-TR" w:eastAsia="en-GB"/>
        </w:rPr>
      </w:pPr>
      <w:r w:rsidRPr="003F6CDA">
        <w:rPr>
          <w:rFonts w:ascii="Times New Roman" w:eastAsia="SimSun" w:hAnsi="Times New Roman" w:cs="Times New Roman"/>
          <w:bCs/>
          <w:sz w:val="24"/>
          <w:szCs w:val="24"/>
          <w:lang w:val="tr-TR" w:eastAsia="en-GB"/>
        </w:rPr>
        <w:t>EU’s enlargement is a tool for extending the borders of European values and aiming to consolidating stability and security for the benefit of all across the continent. Turkey, on the other hand, has made significant steps to become a member in the EU’s enlargement process. However, reaching for a full member are remain unsuccessful, due to many self-limited dimensions and various arguments. The purposes of this study was to develop understanding of the arguments against Turkey’s membership and trying to answer questions, how enlargement to Turkey’s EU member is a great opportunity for the EU. This investigation focuses on various empirical studies which will analyze whether is it valid to agree that Turkey could be an asset. Based on the findings of this investigation, it was concluded that the EU may benefit if it accepts Turkey’s EU membership on social, strong economic, political and security matters.</w:t>
      </w:r>
    </w:p>
    <w:p w:rsidR="00DB4CEC" w:rsidRPr="00DB4CEC" w:rsidRDefault="00DB4CEC" w:rsidP="00DB4CEC">
      <w:pPr>
        <w:spacing w:after="60" w:line="240" w:lineRule="auto"/>
        <w:jc w:val="both"/>
        <w:rPr>
          <w:rFonts w:ascii="Times New Roman" w:eastAsia="SimSun" w:hAnsi="Times New Roman" w:cs="Times New Roman"/>
          <w:bCs/>
          <w:sz w:val="24"/>
          <w:szCs w:val="24"/>
          <w:lang w:val="tr-TR" w:eastAsia="en-GB"/>
        </w:rPr>
      </w:pPr>
    </w:p>
    <w:p w:rsidR="00DB4CEC" w:rsidRDefault="00DB4CEC" w:rsidP="00DB4CEC">
      <w:pPr>
        <w:spacing w:after="60" w:line="240" w:lineRule="auto"/>
        <w:jc w:val="both"/>
        <w:rPr>
          <w:rFonts w:ascii="Times New Roman" w:eastAsia="SimSun" w:hAnsi="Times New Roman" w:cs="Times New Roman"/>
          <w:b/>
          <w:bCs/>
          <w:sz w:val="24"/>
          <w:szCs w:val="24"/>
          <w:lang w:val="tr-TR" w:eastAsia="en-GB"/>
        </w:rPr>
      </w:pPr>
    </w:p>
    <w:p w:rsidR="00DB4CEC" w:rsidRPr="00DB4CEC" w:rsidRDefault="00DB4CEC" w:rsidP="00DB4CEC">
      <w:pPr>
        <w:spacing w:after="60" w:line="240" w:lineRule="auto"/>
        <w:jc w:val="both"/>
        <w:rPr>
          <w:rFonts w:ascii="Times New Roman" w:eastAsia="SimSun" w:hAnsi="Times New Roman" w:cs="Times New Roman"/>
          <w:bCs/>
          <w:sz w:val="24"/>
          <w:szCs w:val="24"/>
          <w:lang w:val="tr-TR" w:eastAsia="en-GB"/>
        </w:rPr>
      </w:pPr>
      <w:r w:rsidRPr="00DB4CEC">
        <w:rPr>
          <w:rFonts w:ascii="Times New Roman" w:eastAsia="SimSun" w:hAnsi="Times New Roman" w:cs="Times New Roman"/>
          <w:b/>
          <w:bCs/>
          <w:sz w:val="24"/>
          <w:szCs w:val="24"/>
          <w:lang w:val="tr-TR" w:eastAsia="en-GB"/>
        </w:rPr>
        <w:t>Keywords:</w:t>
      </w:r>
      <w:r w:rsidRPr="00DB4CEC">
        <w:rPr>
          <w:rFonts w:ascii="Times New Roman" w:eastAsia="SimSun" w:hAnsi="Times New Roman" w:cs="Times New Roman"/>
          <w:bCs/>
          <w:sz w:val="24"/>
          <w:szCs w:val="24"/>
          <w:lang w:val="tr-TR" w:eastAsia="en-GB"/>
        </w:rPr>
        <w:t xml:space="preserve">  EU’s enlargement, Turkey’s EU membership, Role of Turkey, Dilemma of EU Accession, Islamophobia</w:t>
      </w:r>
    </w:p>
    <w:p w:rsidR="00DB4CEC" w:rsidRPr="00DB4CEC" w:rsidRDefault="00DB4CEC" w:rsidP="00DB4CEC">
      <w:pPr>
        <w:spacing w:after="60" w:line="240" w:lineRule="auto"/>
        <w:jc w:val="both"/>
        <w:rPr>
          <w:rFonts w:ascii="Times New Roman" w:eastAsia="SimSun" w:hAnsi="Times New Roman" w:cs="Times New Roman"/>
          <w:bCs/>
          <w:sz w:val="24"/>
          <w:szCs w:val="24"/>
          <w:lang w:val="tr-TR" w:eastAsia="en-GB"/>
        </w:rPr>
      </w:pPr>
    </w:p>
    <w:p w:rsidR="008C1A62" w:rsidRDefault="008C1A62" w:rsidP="004056E4">
      <w:pPr>
        <w:spacing w:after="60" w:line="240" w:lineRule="auto"/>
        <w:jc w:val="both"/>
        <w:rPr>
          <w:rFonts w:ascii="Times New Roman" w:hAnsi="Times New Roman" w:cs="Times New Roman"/>
          <w:b/>
          <w:bCs/>
          <w:sz w:val="24"/>
          <w:szCs w:val="24"/>
        </w:rPr>
      </w:pPr>
    </w:p>
    <w:p w:rsidR="00DB4CEC" w:rsidRDefault="00DB4CEC" w:rsidP="004056E4">
      <w:pPr>
        <w:spacing w:after="60" w:line="240" w:lineRule="auto"/>
        <w:jc w:val="both"/>
        <w:rPr>
          <w:rFonts w:ascii="Times New Roman" w:hAnsi="Times New Roman" w:cs="Times New Roman"/>
          <w:b/>
          <w:bCs/>
          <w:sz w:val="24"/>
          <w:szCs w:val="24"/>
        </w:rPr>
      </w:pPr>
    </w:p>
    <w:p w:rsidR="00DB4CEC" w:rsidRDefault="00DB4CEC" w:rsidP="004056E4">
      <w:pPr>
        <w:spacing w:after="60" w:line="240" w:lineRule="auto"/>
        <w:jc w:val="both"/>
        <w:rPr>
          <w:rFonts w:ascii="Times New Roman" w:eastAsia="Times New Roman" w:hAnsi="Times New Roman" w:cs="Times New Roman"/>
          <w:bCs/>
          <w:sz w:val="24"/>
          <w:szCs w:val="24"/>
          <w:lang w:val="tr-TR"/>
        </w:rPr>
      </w:pPr>
    </w:p>
    <w:p w:rsidR="008C1A62" w:rsidRDefault="008C1A62" w:rsidP="004056E4">
      <w:pPr>
        <w:spacing w:after="60" w:line="240" w:lineRule="auto"/>
        <w:jc w:val="both"/>
        <w:rPr>
          <w:rFonts w:ascii="Times New Roman" w:eastAsia="Times New Roman" w:hAnsi="Times New Roman" w:cs="Times New Roman"/>
          <w:bCs/>
          <w:sz w:val="24"/>
          <w:szCs w:val="24"/>
          <w:lang w:val="tr-TR"/>
        </w:rPr>
      </w:pPr>
    </w:p>
    <w:p w:rsidR="008C1A62" w:rsidRDefault="008C1A62" w:rsidP="004056E4">
      <w:pPr>
        <w:spacing w:after="60" w:line="240" w:lineRule="auto"/>
        <w:jc w:val="both"/>
        <w:rPr>
          <w:rFonts w:ascii="Times New Roman" w:eastAsia="Times New Roman" w:hAnsi="Times New Roman" w:cs="Times New Roman"/>
          <w:bCs/>
          <w:sz w:val="24"/>
          <w:szCs w:val="24"/>
          <w:lang w:val="tr-TR"/>
        </w:rPr>
      </w:pPr>
    </w:p>
    <w:p w:rsidR="003F6CDA" w:rsidRPr="008C1A62" w:rsidRDefault="003F6CDA" w:rsidP="004056E4">
      <w:pPr>
        <w:spacing w:after="60" w:line="240" w:lineRule="auto"/>
        <w:jc w:val="both"/>
        <w:rPr>
          <w:rFonts w:ascii="Times New Roman" w:eastAsia="Times New Roman" w:hAnsi="Times New Roman" w:cs="Times New Roman"/>
          <w:bCs/>
          <w:sz w:val="24"/>
          <w:szCs w:val="24"/>
          <w:lang w:val="tr-TR"/>
        </w:rPr>
      </w:pPr>
    </w:p>
    <w:p w:rsidR="00E2597A" w:rsidRDefault="008C1A62" w:rsidP="008C1A62">
      <w:pPr>
        <w:pStyle w:val="FootnoteText"/>
        <w:rPr>
          <w:rFonts w:ascii="Times New Roman" w:hAnsi="Times New Roman" w:cs="Times New Roman"/>
          <w:sz w:val="24"/>
          <w:szCs w:val="24"/>
        </w:rPr>
      </w:pPr>
      <w:r w:rsidRPr="008C1A62">
        <w:rPr>
          <w:rFonts w:ascii="Times New Roman" w:hAnsi="Times New Roman" w:cs="Times New Roman"/>
          <w:sz w:val="24"/>
          <w:szCs w:val="24"/>
        </w:rPr>
        <w:t xml:space="preserve">* Master’s Degree, </w:t>
      </w:r>
      <w:proofErr w:type="spellStart"/>
      <w:r w:rsidRPr="008C1A62">
        <w:rPr>
          <w:rFonts w:ascii="Times New Roman" w:hAnsi="Times New Roman" w:cs="Times New Roman"/>
          <w:sz w:val="24"/>
          <w:szCs w:val="24"/>
        </w:rPr>
        <w:t>Sakarya</w:t>
      </w:r>
      <w:proofErr w:type="spellEnd"/>
      <w:r w:rsidRPr="008C1A62">
        <w:rPr>
          <w:rFonts w:ascii="Times New Roman" w:hAnsi="Times New Roman" w:cs="Times New Roman"/>
          <w:sz w:val="24"/>
          <w:szCs w:val="24"/>
        </w:rPr>
        <w:t xml:space="preserve"> Universi</w:t>
      </w:r>
      <w:r>
        <w:rPr>
          <w:rFonts w:ascii="Times New Roman" w:hAnsi="Times New Roman" w:cs="Times New Roman"/>
          <w:sz w:val="24"/>
          <w:szCs w:val="24"/>
        </w:rPr>
        <w:t>ty, Middle East Institute,</w:t>
      </w:r>
      <w:r w:rsidR="00E2597A">
        <w:rPr>
          <w:rFonts w:ascii="Times New Roman" w:hAnsi="Times New Roman" w:cs="Times New Roman"/>
          <w:sz w:val="24"/>
          <w:szCs w:val="24"/>
        </w:rPr>
        <w:t xml:space="preserve">   </w:t>
      </w:r>
    </w:p>
    <w:p w:rsidR="008C1A62" w:rsidRPr="008C1A62" w:rsidRDefault="00E2597A" w:rsidP="008C1A62">
      <w:pPr>
        <w:pStyle w:val="FootnoteText"/>
        <w:rPr>
          <w:rFonts w:ascii="Times New Roman" w:hAnsi="Times New Roman" w:cs="Times New Roman"/>
          <w:sz w:val="24"/>
          <w:szCs w:val="24"/>
        </w:rPr>
      </w:pPr>
      <w:r>
        <w:rPr>
          <w:rFonts w:ascii="Times New Roman" w:hAnsi="Times New Roman" w:cs="Times New Roman"/>
          <w:sz w:val="24"/>
          <w:szCs w:val="24"/>
        </w:rPr>
        <w:t xml:space="preserve">   </w:t>
      </w:r>
      <w:r w:rsidR="00D25B88">
        <w:rPr>
          <w:rFonts w:ascii="Times New Roman" w:hAnsi="Times New Roman" w:cs="Times New Roman"/>
          <w:sz w:val="24"/>
          <w:szCs w:val="24"/>
        </w:rPr>
        <w:t>tonpanansatun@gmail.com</w:t>
      </w:r>
    </w:p>
    <w:p w:rsidR="00F35F35" w:rsidRDefault="00F35F35" w:rsidP="004056E4">
      <w:pPr>
        <w:spacing w:after="60" w:line="240" w:lineRule="auto"/>
        <w:jc w:val="both"/>
        <w:rPr>
          <w:rFonts w:ascii="Times New Roman" w:eastAsia="Times New Roman" w:hAnsi="Times New Roman" w:cs="Times New Roman"/>
          <w:bCs/>
          <w:sz w:val="24"/>
          <w:szCs w:val="24"/>
          <w:lang w:val="tr-TR"/>
        </w:rPr>
      </w:pPr>
    </w:p>
    <w:p w:rsidR="008C1A62" w:rsidRDefault="008C1A62" w:rsidP="00F35F35">
      <w:pPr>
        <w:adjustRightInd w:val="0"/>
        <w:snapToGrid w:val="0"/>
        <w:spacing w:after="0" w:line="240" w:lineRule="auto"/>
        <w:jc w:val="center"/>
        <w:rPr>
          <w:rFonts w:ascii="Times New Roman" w:eastAsia="SimSun" w:hAnsi="Times New Roman" w:cs="Times New Roman"/>
          <w:b/>
          <w:bCs/>
          <w:color w:val="FF0000"/>
          <w:sz w:val="28"/>
          <w:lang w:val="tr-TR" w:eastAsia="zh-CN"/>
        </w:rPr>
      </w:pPr>
    </w:p>
    <w:p w:rsidR="00F1406F" w:rsidRDefault="00F1406F" w:rsidP="008C1A62">
      <w:pPr>
        <w:spacing w:before="100" w:beforeAutospacing="1" w:after="0" w:line="480" w:lineRule="auto"/>
        <w:rPr>
          <w:rFonts w:ascii="Times New Roman" w:eastAsia="Times New Roman" w:hAnsi="Times New Roman" w:cs="Times New Roman"/>
          <w:b/>
          <w:sz w:val="32"/>
          <w:szCs w:val="32"/>
          <w:lang w:bidi="ar-SA"/>
        </w:rPr>
      </w:pPr>
    </w:p>
    <w:p w:rsidR="00DB4CEC" w:rsidRDefault="00DB4CEC" w:rsidP="008C1A62">
      <w:pPr>
        <w:spacing w:before="100" w:beforeAutospacing="1" w:after="0" w:line="480" w:lineRule="auto"/>
        <w:rPr>
          <w:rFonts w:ascii="Times New Roman" w:eastAsia="Times New Roman" w:hAnsi="Times New Roman" w:cs="Times New Roman"/>
          <w:b/>
          <w:sz w:val="32"/>
          <w:szCs w:val="32"/>
          <w:lang w:bidi="ar-SA"/>
        </w:rPr>
      </w:pPr>
    </w:p>
    <w:p w:rsidR="008C1A62" w:rsidRPr="003E2A34" w:rsidRDefault="00DB4CEC" w:rsidP="008C1A62">
      <w:pPr>
        <w:spacing w:before="100" w:beforeAutospacing="1" w:after="0" w:line="480" w:lineRule="auto"/>
        <w:rPr>
          <w:rFonts w:ascii="Times New Roman" w:eastAsia="Times New Roman" w:hAnsi="Times New Roman" w:cs="Times New Roman"/>
          <w:b/>
          <w:sz w:val="32"/>
          <w:szCs w:val="32"/>
          <w:lang w:bidi="ar-SA"/>
        </w:rPr>
      </w:pPr>
      <w:r w:rsidRPr="00DB4CEC">
        <w:rPr>
          <w:rFonts w:ascii="Times New Roman" w:eastAsia="Times New Roman" w:hAnsi="Times New Roman" w:cs="Times New Roman"/>
          <w:b/>
          <w:sz w:val="32"/>
          <w:szCs w:val="32"/>
          <w:lang w:bidi="ar-SA"/>
        </w:rPr>
        <w:t xml:space="preserve">AB </w:t>
      </w:r>
      <w:proofErr w:type="spellStart"/>
      <w:r w:rsidRPr="00DB4CEC">
        <w:rPr>
          <w:rFonts w:ascii="Times New Roman" w:eastAsia="Times New Roman" w:hAnsi="Times New Roman" w:cs="Times New Roman"/>
          <w:b/>
          <w:sz w:val="32"/>
          <w:szCs w:val="32"/>
          <w:lang w:bidi="ar-SA"/>
        </w:rPr>
        <w:t>Genişleme</w:t>
      </w:r>
      <w:proofErr w:type="spellEnd"/>
      <w:r w:rsidRPr="00DB4CEC">
        <w:rPr>
          <w:rFonts w:ascii="Times New Roman" w:eastAsia="Times New Roman" w:hAnsi="Times New Roman" w:cs="Times New Roman"/>
          <w:b/>
          <w:sz w:val="32"/>
          <w:szCs w:val="32"/>
          <w:lang w:bidi="ar-SA"/>
        </w:rPr>
        <w:t xml:space="preserve"> </w:t>
      </w:r>
      <w:proofErr w:type="spellStart"/>
      <w:r w:rsidRPr="00DB4CEC">
        <w:rPr>
          <w:rFonts w:ascii="Times New Roman" w:eastAsia="Times New Roman" w:hAnsi="Times New Roman" w:cs="Times New Roman"/>
          <w:b/>
          <w:sz w:val="32"/>
          <w:szCs w:val="32"/>
          <w:lang w:bidi="ar-SA"/>
        </w:rPr>
        <w:t>Sürecinde</w:t>
      </w:r>
      <w:proofErr w:type="spellEnd"/>
      <w:r w:rsidRPr="00DB4CEC">
        <w:rPr>
          <w:rFonts w:ascii="Times New Roman" w:eastAsia="Times New Roman" w:hAnsi="Times New Roman" w:cs="Times New Roman"/>
          <w:b/>
          <w:sz w:val="32"/>
          <w:szCs w:val="32"/>
          <w:lang w:bidi="ar-SA"/>
        </w:rPr>
        <w:t xml:space="preserve"> </w:t>
      </w:r>
      <w:proofErr w:type="spellStart"/>
      <w:proofErr w:type="gramStart"/>
      <w:r w:rsidRPr="00DB4CEC">
        <w:rPr>
          <w:rFonts w:ascii="Times New Roman" w:eastAsia="Times New Roman" w:hAnsi="Times New Roman" w:cs="Times New Roman"/>
          <w:b/>
          <w:sz w:val="32"/>
          <w:szCs w:val="32"/>
          <w:lang w:bidi="ar-SA"/>
        </w:rPr>
        <w:t>Türkiye’nin</w:t>
      </w:r>
      <w:proofErr w:type="spellEnd"/>
      <w:proofErr w:type="gramEnd"/>
      <w:r w:rsidRPr="00DB4CEC">
        <w:rPr>
          <w:rFonts w:ascii="Times New Roman" w:eastAsia="Times New Roman" w:hAnsi="Times New Roman" w:cs="Times New Roman"/>
          <w:b/>
          <w:sz w:val="32"/>
          <w:szCs w:val="32"/>
          <w:lang w:bidi="ar-SA"/>
        </w:rPr>
        <w:t xml:space="preserve"> </w:t>
      </w:r>
      <w:proofErr w:type="spellStart"/>
      <w:r w:rsidRPr="00DB4CEC">
        <w:rPr>
          <w:rFonts w:ascii="Times New Roman" w:eastAsia="Times New Roman" w:hAnsi="Times New Roman" w:cs="Times New Roman"/>
          <w:b/>
          <w:sz w:val="32"/>
          <w:szCs w:val="32"/>
          <w:lang w:bidi="ar-SA"/>
        </w:rPr>
        <w:t>Olası</w:t>
      </w:r>
      <w:proofErr w:type="spellEnd"/>
      <w:r w:rsidRPr="00DB4CEC">
        <w:rPr>
          <w:rFonts w:ascii="Times New Roman" w:eastAsia="Times New Roman" w:hAnsi="Times New Roman" w:cs="Times New Roman"/>
          <w:b/>
          <w:sz w:val="32"/>
          <w:szCs w:val="32"/>
          <w:lang w:bidi="ar-SA"/>
        </w:rPr>
        <w:t xml:space="preserve"> </w:t>
      </w:r>
      <w:r>
        <w:rPr>
          <w:rFonts w:ascii="Times New Roman" w:eastAsia="Times New Roman" w:hAnsi="Times New Roman" w:cs="Times New Roman"/>
          <w:b/>
          <w:sz w:val="32"/>
          <w:szCs w:val="32"/>
          <w:lang w:bidi="ar-SA"/>
        </w:rPr>
        <w:t xml:space="preserve">                                           </w:t>
      </w:r>
      <w:proofErr w:type="spellStart"/>
      <w:r w:rsidRPr="00DB4CEC">
        <w:rPr>
          <w:rFonts w:ascii="Times New Roman" w:eastAsia="Times New Roman" w:hAnsi="Times New Roman" w:cs="Times New Roman"/>
          <w:b/>
          <w:sz w:val="32"/>
          <w:szCs w:val="32"/>
          <w:lang w:bidi="ar-SA"/>
        </w:rPr>
        <w:t>Etkileri</w:t>
      </w:r>
      <w:proofErr w:type="spellEnd"/>
      <w:r w:rsidRPr="00DB4CEC">
        <w:rPr>
          <w:rFonts w:ascii="Times New Roman" w:eastAsia="Times New Roman" w:hAnsi="Times New Roman" w:cs="Times New Roman"/>
          <w:b/>
          <w:sz w:val="32"/>
          <w:szCs w:val="32"/>
          <w:lang w:bidi="ar-SA"/>
        </w:rPr>
        <w:t xml:space="preserve"> </w:t>
      </w:r>
      <w:proofErr w:type="spellStart"/>
      <w:r w:rsidRPr="00DB4CEC">
        <w:rPr>
          <w:rFonts w:ascii="Times New Roman" w:eastAsia="Times New Roman" w:hAnsi="Times New Roman" w:cs="Times New Roman"/>
          <w:b/>
          <w:sz w:val="32"/>
          <w:szCs w:val="32"/>
          <w:lang w:bidi="ar-SA"/>
        </w:rPr>
        <w:t>ve</w:t>
      </w:r>
      <w:proofErr w:type="spellEnd"/>
      <w:r w:rsidRPr="00DB4CEC">
        <w:rPr>
          <w:rFonts w:ascii="Times New Roman" w:eastAsia="Times New Roman" w:hAnsi="Times New Roman" w:cs="Times New Roman"/>
          <w:b/>
          <w:sz w:val="32"/>
          <w:szCs w:val="32"/>
          <w:lang w:bidi="ar-SA"/>
        </w:rPr>
        <w:t xml:space="preserve"> </w:t>
      </w:r>
      <w:proofErr w:type="spellStart"/>
      <w:r w:rsidRPr="00DB4CEC">
        <w:rPr>
          <w:rFonts w:ascii="Times New Roman" w:eastAsia="Times New Roman" w:hAnsi="Times New Roman" w:cs="Times New Roman"/>
          <w:b/>
          <w:sz w:val="32"/>
          <w:szCs w:val="32"/>
          <w:lang w:bidi="ar-SA"/>
        </w:rPr>
        <w:t>Potansiyel</w:t>
      </w:r>
      <w:proofErr w:type="spellEnd"/>
      <w:r w:rsidRPr="00DB4CEC">
        <w:rPr>
          <w:rFonts w:ascii="Times New Roman" w:eastAsia="Times New Roman" w:hAnsi="Times New Roman" w:cs="Times New Roman"/>
          <w:b/>
          <w:sz w:val="32"/>
          <w:szCs w:val="32"/>
          <w:lang w:bidi="ar-SA"/>
        </w:rPr>
        <w:t xml:space="preserve"> </w:t>
      </w:r>
      <w:proofErr w:type="spellStart"/>
      <w:r w:rsidRPr="00DB4CEC">
        <w:rPr>
          <w:rFonts w:ascii="Times New Roman" w:eastAsia="Times New Roman" w:hAnsi="Times New Roman" w:cs="Times New Roman"/>
          <w:b/>
          <w:sz w:val="32"/>
          <w:szCs w:val="32"/>
          <w:lang w:bidi="ar-SA"/>
        </w:rPr>
        <w:t>Faydaları</w:t>
      </w:r>
      <w:proofErr w:type="spellEnd"/>
    </w:p>
    <w:p w:rsidR="00F1406F" w:rsidRDefault="00F1406F" w:rsidP="008C1A62">
      <w:pPr>
        <w:adjustRightInd w:val="0"/>
        <w:snapToGrid w:val="0"/>
        <w:spacing w:before="120" w:after="120" w:line="240" w:lineRule="auto"/>
        <w:rPr>
          <w:rFonts w:ascii="Times New Roman" w:eastAsia="Times New Roman" w:hAnsi="Times New Roman" w:cs="Times New Roman"/>
          <w:bCs/>
          <w:i/>
          <w:iCs/>
          <w:sz w:val="24"/>
          <w:szCs w:val="24"/>
          <w:lang w:val="tr-TR" w:eastAsia="en-GB"/>
        </w:rPr>
      </w:pPr>
    </w:p>
    <w:p w:rsidR="008C1A62" w:rsidRPr="003F6CDA" w:rsidRDefault="008C1A62" w:rsidP="008C1A62">
      <w:pPr>
        <w:adjustRightInd w:val="0"/>
        <w:snapToGrid w:val="0"/>
        <w:spacing w:before="120" w:after="120" w:line="240" w:lineRule="auto"/>
        <w:rPr>
          <w:rFonts w:ascii="Times New Roman" w:eastAsia="Times New Roman" w:hAnsi="Times New Roman" w:cs="Times New Roman"/>
          <w:bCs/>
          <w:i/>
          <w:iCs/>
          <w:sz w:val="24"/>
          <w:szCs w:val="24"/>
          <w:lang w:val="en-GB" w:eastAsia="en-GB" w:bidi="ar-SA"/>
        </w:rPr>
      </w:pPr>
      <w:r w:rsidRPr="003F6CDA">
        <w:rPr>
          <w:rFonts w:ascii="Times New Roman" w:eastAsia="Times New Roman" w:hAnsi="Times New Roman" w:cs="Times New Roman"/>
          <w:bCs/>
          <w:i/>
          <w:iCs/>
          <w:sz w:val="24"/>
          <w:szCs w:val="24"/>
          <w:lang w:val="tr-TR" w:eastAsia="en-GB"/>
        </w:rPr>
        <w:t xml:space="preserve">Abdullah </w:t>
      </w:r>
      <w:r w:rsidRPr="003F6CDA">
        <w:rPr>
          <w:rFonts w:ascii="Times New Roman" w:eastAsia="Times New Roman" w:hAnsi="Times New Roman" w:cs="Times New Roman"/>
          <w:bCs/>
          <w:i/>
          <w:iCs/>
          <w:noProof/>
          <w:sz w:val="24"/>
          <w:szCs w:val="24"/>
          <w:lang w:val="tr-TR" w:eastAsia="en-GB"/>
        </w:rPr>
        <w:t>Yuhannan *</w:t>
      </w:r>
    </w:p>
    <w:p w:rsidR="008C1A62" w:rsidRPr="003F6CDA" w:rsidRDefault="008C1A62" w:rsidP="008C1A62">
      <w:pPr>
        <w:spacing w:after="60" w:line="240" w:lineRule="auto"/>
        <w:jc w:val="center"/>
        <w:rPr>
          <w:rFonts w:ascii="Times New Roman" w:eastAsia="Times New Roman" w:hAnsi="Times New Roman" w:cs="Times New Roman"/>
          <w:b/>
          <w:bCs/>
          <w:i/>
          <w:sz w:val="24"/>
          <w:szCs w:val="24"/>
          <w:lang w:eastAsia="en-GB" w:bidi="ar-SA"/>
        </w:rPr>
      </w:pPr>
    </w:p>
    <w:p w:rsidR="008C1A62" w:rsidRPr="003F6CDA" w:rsidRDefault="008C1A62" w:rsidP="008C1A62">
      <w:pPr>
        <w:spacing w:after="60" w:line="240" w:lineRule="auto"/>
        <w:rPr>
          <w:rFonts w:ascii="Times New Roman" w:eastAsia="Times New Roman" w:hAnsi="Times New Roman" w:cs="Times New Roman"/>
          <w:b/>
          <w:bCs/>
          <w:sz w:val="24"/>
          <w:szCs w:val="24"/>
          <w:lang w:eastAsia="en-GB" w:bidi="ar-SA"/>
        </w:rPr>
      </w:pPr>
    </w:p>
    <w:p w:rsidR="00DB4CEC" w:rsidRPr="003F6CDA" w:rsidRDefault="00DB4CEC" w:rsidP="00DB4CEC">
      <w:pPr>
        <w:spacing w:after="60" w:line="240" w:lineRule="auto"/>
        <w:rPr>
          <w:rFonts w:ascii="Times New Roman" w:hAnsi="Times New Roman" w:cs="Times New Roman"/>
          <w:b/>
          <w:sz w:val="24"/>
          <w:szCs w:val="24"/>
          <w:shd w:val="clear" w:color="auto" w:fill="FFFFFF"/>
        </w:rPr>
      </w:pPr>
      <w:proofErr w:type="spellStart"/>
      <w:r w:rsidRPr="003F6CDA">
        <w:rPr>
          <w:rFonts w:ascii="Times New Roman" w:hAnsi="Times New Roman" w:cs="Times New Roman"/>
          <w:b/>
          <w:sz w:val="24"/>
          <w:szCs w:val="24"/>
          <w:shd w:val="clear" w:color="auto" w:fill="FFFFFF"/>
        </w:rPr>
        <w:t>Öz</w:t>
      </w:r>
      <w:r w:rsidR="00E77EEF">
        <w:rPr>
          <w:rFonts w:ascii="Times New Roman" w:hAnsi="Times New Roman" w:cs="Times New Roman"/>
          <w:b/>
          <w:sz w:val="24"/>
          <w:szCs w:val="24"/>
          <w:shd w:val="clear" w:color="auto" w:fill="FFFFFF"/>
        </w:rPr>
        <w:t>et</w:t>
      </w:r>
      <w:proofErr w:type="spellEnd"/>
    </w:p>
    <w:p w:rsidR="00DB4CEC" w:rsidRPr="003F6CDA" w:rsidRDefault="00DB4CEC" w:rsidP="00DB4CEC">
      <w:pPr>
        <w:spacing w:after="60" w:line="240" w:lineRule="auto"/>
        <w:jc w:val="both"/>
        <w:rPr>
          <w:rFonts w:ascii="Times New Roman" w:hAnsi="Times New Roman" w:cs="Times New Roman"/>
          <w:sz w:val="24"/>
          <w:szCs w:val="24"/>
          <w:shd w:val="clear" w:color="auto" w:fill="FFFFFF"/>
        </w:rPr>
      </w:pPr>
    </w:p>
    <w:p w:rsidR="00DB4CEC" w:rsidRPr="003F6CDA" w:rsidRDefault="00DB4CEC" w:rsidP="00DB4CEC">
      <w:pPr>
        <w:spacing w:after="60" w:line="240" w:lineRule="auto"/>
        <w:jc w:val="both"/>
        <w:rPr>
          <w:rFonts w:ascii="Times New Roman" w:hAnsi="Times New Roman" w:cs="Times New Roman"/>
          <w:sz w:val="24"/>
          <w:szCs w:val="24"/>
          <w:shd w:val="clear" w:color="auto" w:fill="FFFFFF"/>
        </w:rPr>
      </w:pPr>
      <w:proofErr w:type="spellStart"/>
      <w:r w:rsidRPr="003F6CDA">
        <w:rPr>
          <w:rFonts w:ascii="Times New Roman" w:hAnsi="Times New Roman" w:cs="Times New Roman"/>
          <w:sz w:val="24"/>
          <w:szCs w:val="24"/>
          <w:shd w:val="clear" w:color="auto" w:fill="FFFFFF"/>
        </w:rPr>
        <w:t>AB’nin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genişlemesi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Avrupa</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değerlerinin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sınırlarını</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genişletmek</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ve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tüm</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kıtanın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menfaati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için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istikrar</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ve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güvenliği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sağlamayı</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amaçlayan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bir</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araçtır</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Öte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yandan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Türkiye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üye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olmak</w:t>
      </w:r>
      <w:proofErr w:type="spellEnd"/>
      <w:r w:rsidRPr="003F6CDA">
        <w:rPr>
          <w:rFonts w:ascii="Times New Roman" w:hAnsi="Times New Roman" w:cs="Times New Roman"/>
          <w:sz w:val="24"/>
          <w:szCs w:val="24"/>
          <w:shd w:val="clear" w:color="auto" w:fill="FFFFFF"/>
        </w:rPr>
        <w:t xml:space="preserve"> </w:t>
      </w:r>
      <w:proofErr w:type="spellStart"/>
      <w:proofErr w:type="gramStart"/>
      <w:r w:rsidRPr="003F6CDA">
        <w:rPr>
          <w:rFonts w:ascii="Times New Roman" w:hAnsi="Times New Roman" w:cs="Times New Roman"/>
          <w:sz w:val="24"/>
          <w:szCs w:val="24"/>
          <w:shd w:val="clear" w:color="auto" w:fill="FFFFFF"/>
        </w:rPr>
        <w:t>adına</w:t>
      </w:r>
      <w:proofErr w:type="spellEnd"/>
      <w:proofErr w:type="gram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AB’nin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genişleme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sürecinde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önemli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adımlar</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attı</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Fakat</w:t>
      </w:r>
      <w:proofErr w:type="spellEnd"/>
      <w:r w:rsidRPr="003F6CDA">
        <w:rPr>
          <w:rFonts w:ascii="Times New Roman" w:hAnsi="Times New Roman" w:cs="Times New Roman"/>
          <w:sz w:val="24"/>
          <w:szCs w:val="24"/>
          <w:shd w:val="clear" w:color="auto" w:fill="FFFFFF"/>
        </w:rPr>
        <w:t xml:space="preserve"> tam </w:t>
      </w:r>
      <w:proofErr w:type="spellStart"/>
      <w:r w:rsidRPr="003F6CDA">
        <w:rPr>
          <w:rFonts w:ascii="Times New Roman" w:hAnsi="Times New Roman" w:cs="Times New Roman"/>
          <w:sz w:val="24"/>
          <w:szCs w:val="24"/>
          <w:shd w:val="clear" w:color="auto" w:fill="FFFFFF"/>
        </w:rPr>
        <w:t>üyeliğe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ulaşmak</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birçok</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kendine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özgü</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sınırlar</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ve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çeşitli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argümanlardan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dolayı</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başarısız</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olarak</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kalmaktadır</w:t>
      </w:r>
      <w:proofErr w:type="spellEnd"/>
      <w:r w:rsidRPr="003F6CDA">
        <w:rPr>
          <w:rFonts w:ascii="Times New Roman" w:hAnsi="Times New Roman" w:cs="Times New Roman"/>
          <w:sz w:val="24"/>
          <w:szCs w:val="24"/>
          <w:shd w:val="clear" w:color="auto" w:fill="FFFFFF"/>
        </w:rPr>
        <w:t xml:space="preserve">. Bu </w:t>
      </w:r>
      <w:proofErr w:type="spellStart"/>
      <w:r w:rsidRPr="003F6CDA">
        <w:rPr>
          <w:rFonts w:ascii="Times New Roman" w:hAnsi="Times New Roman" w:cs="Times New Roman"/>
          <w:sz w:val="24"/>
          <w:szCs w:val="24"/>
          <w:shd w:val="clear" w:color="auto" w:fill="FFFFFF"/>
        </w:rPr>
        <w:t>çalışmanın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amacı</w:t>
      </w:r>
      <w:proofErr w:type="spellEnd"/>
      <w:r w:rsidRPr="003F6CDA">
        <w:rPr>
          <w:rFonts w:ascii="Times New Roman" w:hAnsi="Times New Roman" w:cs="Times New Roman"/>
          <w:sz w:val="24"/>
          <w:szCs w:val="24"/>
          <w:shd w:val="clear" w:color="auto" w:fill="FFFFFF"/>
        </w:rPr>
        <w:t xml:space="preserve">, </w:t>
      </w:r>
      <w:proofErr w:type="spellStart"/>
      <w:proofErr w:type="gramStart"/>
      <w:r w:rsidRPr="003F6CDA">
        <w:rPr>
          <w:rFonts w:ascii="Times New Roman" w:hAnsi="Times New Roman" w:cs="Times New Roman"/>
          <w:sz w:val="24"/>
          <w:szCs w:val="24"/>
          <w:shd w:val="clear" w:color="auto" w:fill="FFFFFF"/>
        </w:rPr>
        <w:t>Türkiye’nin</w:t>
      </w:r>
      <w:proofErr w:type="spellEnd"/>
      <w:proofErr w:type="gram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üyeliğine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karşı</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argümanları</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iyi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bir</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şekilde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anlamak</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ve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Türkiyenin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Ab</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üyesi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olmasının</w:t>
      </w:r>
      <w:proofErr w:type="spellEnd"/>
      <w:r w:rsidRPr="003F6CDA">
        <w:rPr>
          <w:rFonts w:ascii="Times New Roman" w:hAnsi="Times New Roman" w:cs="Times New Roman"/>
          <w:sz w:val="24"/>
          <w:szCs w:val="24"/>
          <w:shd w:val="clear" w:color="auto" w:fill="FFFFFF"/>
        </w:rPr>
        <w:t xml:space="preserve"> AB </w:t>
      </w:r>
      <w:proofErr w:type="spellStart"/>
      <w:r w:rsidRPr="003F6CDA">
        <w:rPr>
          <w:rFonts w:ascii="Times New Roman" w:hAnsi="Times New Roman" w:cs="Times New Roman"/>
          <w:sz w:val="24"/>
          <w:szCs w:val="24"/>
          <w:shd w:val="clear" w:color="auto" w:fill="FFFFFF"/>
        </w:rPr>
        <w:t>için</w:t>
      </w:r>
      <w:proofErr w:type="spellEnd"/>
      <w:r w:rsidRPr="003F6CDA">
        <w:rPr>
          <w:rFonts w:ascii="Times New Roman" w:hAnsi="Times New Roman" w:cs="Times New Roman"/>
          <w:sz w:val="24"/>
          <w:szCs w:val="24"/>
          <w:shd w:val="clear" w:color="auto" w:fill="FFFFFF"/>
        </w:rPr>
        <w:t xml:space="preserve"> ne </w:t>
      </w:r>
      <w:proofErr w:type="spellStart"/>
      <w:r w:rsidRPr="003F6CDA">
        <w:rPr>
          <w:rFonts w:ascii="Times New Roman" w:hAnsi="Times New Roman" w:cs="Times New Roman"/>
          <w:sz w:val="24"/>
          <w:szCs w:val="24"/>
          <w:shd w:val="clear" w:color="auto" w:fill="FFFFFF"/>
        </w:rPr>
        <w:t>kadar</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iyi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fırsat</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olduğunu</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soruları</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yanıtlayarak</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göstermektir</w:t>
      </w:r>
      <w:proofErr w:type="spellEnd"/>
      <w:r w:rsidRPr="003F6CDA">
        <w:rPr>
          <w:rFonts w:ascii="Times New Roman" w:hAnsi="Times New Roman" w:cs="Times New Roman"/>
          <w:sz w:val="24"/>
          <w:szCs w:val="24"/>
          <w:shd w:val="clear" w:color="auto" w:fill="FFFFFF"/>
        </w:rPr>
        <w:t xml:space="preserve">. Bu </w:t>
      </w:r>
      <w:proofErr w:type="spellStart"/>
      <w:proofErr w:type="gramStart"/>
      <w:r w:rsidRPr="003F6CDA">
        <w:rPr>
          <w:rFonts w:ascii="Times New Roman" w:hAnsi="Times New Roman" w:cs="Times New Roman"/>
          <w:sz w:val="24"/>
          <w:szCs w:val="24"/>
          <w:shd w:val="clear" w:color="auto" w:fill="FFFFFF"/>
        </w:rPr>
        <w:t>araştırmanın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bulgularına</w:t>
      </w:r>
      <w:proofErr w:type="spellEnd"/>
      <w:proofErr w:type="gram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dayanarak</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Türkiye’nin</w:t>
      </w:r>
      <w:proofErr w:type="spellEnd"/>
      <w:r w:rsidRPr="003F6CDA">
        <w:rPr>
          <w:rFonts w:ascii="Times New Roman" w:hAnsi="Times New Roman" w:cs="Times New Roman"/>
          <w:sz w:val="24"/>
          <w:szCs w:val="24"/>
          <w:shd w:val="clear" w:color="auto" w:fill="FFFFFF"/>
        </w:rPr>
        <w:t xml:space="preserve"> AB </w:t>
      </w:r>
      <w:proofErr w:type="spellStart"/>
      <w:r w:rsidRPr="003F6CDA">
        <w:rPr>
          <w:rFonts w:ascii="Times New Roman" w:hAnsi="Times New Roman" w:cs="Times New Roman"/>
          <w:sz w:val="24"/>
          <w:szCs w:val="24"/>
          <w:shd w:val="clear" w:color="auto" w:fill="FFFFFF"/>
        </w:rPr>
        <w:t>üyeliğini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kabul</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edilmesi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halinde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AB’nin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sosyal</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güçlü</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ekonomik</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siyasi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ve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güvenlik</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açısından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fayda</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sağlayabileceği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sonucuna</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varılmıştır</w:t>
      </w:r>
      <w:proofErr w:type="spellEnd"/>
      <w:r w:rsidRPr="003F6CDA">
        <w:rPr>
          <w:rFonts w:ascii="Times New Roman" w:hAnsi="Times New Roman" w:cs="Times New Roman"/>
          <w:sz w:val="24"/>
          <w:szCs w:val="24"/>
          <w:shd w:val="clear" w:color="auto" w:fill="FFFFFF"/>
        </w:rPr>
        <w:t>.</w:t>
      </w:r>
    </w:p>
    <w:p w:rsidR="00DB4CEC" w:rsidRPr="003F6CDA" w:rsidRDefault="00DB4CEC" w:rsidP="00DB4CEC">
      <w:pPr>
        <w:spacing w:after="60" w:line="240" w:lineRule="auto"/>
        <w:jc w:val="both"/>
        <w:rPr>
          <w:rFonts w:ascii="Times New Roman" w:hAnsi="Times New Roman" w:cs="Times New Roman"/>
          <w:sz w:val="24"/>
          <w:szCs w:val="24"/>
          <w:shd w:val="clear" w:color="auto" w:fill="FFFFFF"/>
        </w:rPr>
      </w:pPr>
    </w:p>
    <w:p w:rsidR="00DB4CEC" w:rsidRPr="003F6CDA" w:rsidRDefault="00DB4CEC" w:rsidP="00DB4CEC">
      <w:pPr>
        <w:spacing w:after="60" w:line="240" w:lineRule="auto"/>
        <w:jc w:val="both"/>
        <w:rPr>
          <w:rFonts w:ascii="Times New Roman" w:hAnsi="Times New Roman" w:cs="Times New Roman"/>
          <w:b/>
          <w:sz w:val="24"/>
          <w:szCs w:val="24"/>
          <w:shd w:val="clear" w:color="auto" w:fill="FFFFFF"/>
        </w:rPr>
      </w:pPr>
    </w:p>
    <w:p w:rsidR="008C1A62" w:rsidRPr="003F6CDA" w:rsidRDefault="00DB4CEC" w:rsidP="00DB4CEC">
      <w:pPr>
        <w:spacing w:after="60" w:line="240" w:lineRule="auto"/>
        <w:jc w:val="both"/>
        <w:rPr>
          <w:rFonts w:ascii="Times New Roman" w:hAnsi="Times New Roman" w:cs="Times New Roman"/>
          <w:sz w:val="24"/>
          <w:szCs w:val="24"/>
          <w:shd w:val="clear" w:color="auto" w:fill="FFFFFF"/>
        </w:rPr>
      </w:pPr>
      <w:proofErr w:type="spellStart"/>
      <w:r w:rsidRPr="003F6CDA">
        <w:rPr>
          <w:rFonts w:ascii="Times New Roman" w:hAnsi="Times New Roman" w:cs="Times New Roman"/>
          <w:b/>
          <w:sz w:val="24"/>
          <w:szCs w:val="24"/>
          <w:shd w:val="clear" w:color="auto" w:fill="FFFFFF"/>
        </w:rPr>
        <w:t>Anahtar</w:t>
      </w:r>
      <w:proofErr w:type="spellEnd"/>
      <w:r w:rsidRPr="003F6CDA">
        <w:rPr>
          <w:rFonts w:ascii="Times New Roman" w:hAnsi="Times New Roman" w:cs="Times New Roman"/>
          <w:b/>
          <w:sz w:val="24"/>
          <w:szCs w:val="24"/>
          <w:shd w:val="clear" w:color="auto" w:fill="FFFFFF"/>
        </w:rPr>
        <w:t xml:space="preserve"> </w:t>
      </w:r>
      <w:proofErr w:type="spellStart"/>
      <w:r w:rsidRPr="003F6CDA">
        <w:rPr>
          <w:rFonts w:ascii="Times New Roman" w:hAnsi="Times New Roman" w:cs="Times New Roman"/>
          <w:b/>
          <w:sz w:val="24"/>
          <w:szCs w:val="24"/>
          <w:shd w:val="clear" w:color="auto" w:fill="FFFFFF"/>
        </w:rPr>
        <w:t>Kelimeler</w:t>
      </w:r>
      <w:proofErr w:type="spellEnd"/>
      <w:r w:rsidRPr="003F6CDA">
        <w:rPr>
          <w:rFonts w:ascii="Times New Roman" w:hAnsi="Times New Roman" w:cs="Times New Roman"/>
          <w:b/>
          <w:sz w:val="24"/>
          <w:szCs w:val="24"/>
          <w:shd w:val="clear" w:color="auto" w:fill="FFFFFF"/>
        </w:rPr>
        <w:t>:</w:t>
      </w:r>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AB’nin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Genişlemesi</w:t>
      </w:r>
      <w:proofErr w:type="spellEnd"/>
      <w:r w:rsidRPr="003F6CDA">
        <w:rPr>
          <w:rFonts w:ascii="Times New Roman" w:hAnsi="Times New Roman" w:cs="Times New Roman"/>
          <w:sz w:val="24"/>
          <w:szCs w:val="24"/>
          <w:shd w:val="clear" w:color="auto" w:fill="FFFFFF"/>
        </w:rPr>
        <w:t xml:space="preserve">, </w:t>
      </w:r>
      <w:proofErr w:type="spellStart"/>
      <w:proofErr w:type="gramStart"/>
      <w:r w:rsidRPr="003F6CDA">
        <w:rPr>
          <w:rFonts w:ascii="Times New Roman" w:hAnsi="Times New Roman" w:cs="Times New Roman"/>
          <w:sz w:val="24"/>
          <w:szCs w:val="24"/>
          <w:shd w:val="clear" w:color="auto" w:fill="FFFFFF"/>
        </w:rPr>
        <w:t>Türkiye’nin</w:t>
      </w:r>
      <w:proofErr w:type="spellEnd"/>
      <w:proofErr w:type="gramEnd"/>
      <w:r w:rsidRPr="003F6CDA">
        <w:rPr>
          <w:rFonts w:ascii="Times New Roman" w:hAnsi="Times New Roman" w:cs="Times New Roman"/>
          <w:sz w:val="24"/>
          <w:szCs w:val="24"/>
          <w:shd w:val="clear" w:color="auto" w:fill="FFFFFF"/>
        </w:rPr>
        <w:t xml:space="preserve"> AB </w:t>
      </w:r>
      <w:proofErr w:type="spellStart"/>
      <w:r w:rsidRPr="003F6CDA">
        <w:rPr>
          <w:rFonts w:ascii="Times New Roman" w:hAnsi="Times New Roman" w:cs="Times New Roman"/>
          <w:sz w:val="24"/>
          <w:szCs w:val="24"/>
          <w:shd w:val="clear" w:color="auto" w:fill="FFFFFF"/>
        </w:rPr>
        <w:t>Üyeliği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Türkiye’nin</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Rolü</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AB’ye</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Katılım</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İkilemi</w:t>
      </w:r>
      <w:proofErr w:type="spellEnd"/>
      <w:r w:rsidRPr="003F6CDA">
        <w:rPr>
          <w:rFonts w:ascii="Times New Roman" w:hAnsi="Times New Roman" w:cs="Times New Roman"/>
          <w:sz w:val="24"/>
          <w:szCs w:val="24"/>
          <w:shd w:val="clear" w:color="auto" w:fill="FFFFFF"/>
        </w:rPr>
        <w:t xml:space="preserve">, </w:t>
      </w:r>
      <w:proofErr w:type="spellStart"/>
      <w:r w:rsidRPr="003F6CDA">
        <w:rPr>
          <w:rFonts w:ascii="Times New Roman" w:hAnsi="Times New Roman" w:cs="Times New Roman"/>
          <w:sz w:val="24"/>
          <w:szCs w:val="24"/>
          <w:shd w:val="clear" w:color="auto" w:fill="FFFFFF"/>
        </w:rPr>
        <w:t>İslamofobi</w:t>
      </w:r>
      <w:proofErr w:type="spellEnd"/>
    </w:p>
    <w:p w:rsidR="008C1A62" w:rsidRPr="003F6CDA" w:rsidRDefault="008C1A62" w:rsidP="008C1A62">
      <w:pPr>
        <w:spacing w:after="60" w:line="240" w:lineRule="auto"/>
        <w:jc w:val="both"/>
        <w:rPr>
          <w:rFonts w:ascii="Times New Roman" w:eastAsia="SimSun" w:hAnsi="Times New Roman" w:cs="Times New Roman"/>
          <w:bCs/>
          <w:sz w:val="24"/>
          <w:szCs w:val="24"/>
          <w:lang w:val="tr-TR" w:eastAsia="en-GB"/>
        </w:rPr>
      </w:pPr>
    </w:p>
    <w:p w:rsidR="008C1A62" w:rsidRPr="003F6CDA" w:rsidRDefault="008C1A62" w:rsidP="008C1A62">
      <w:pPr>
        <w:spacing w:after="60" w:line="240" w:lineRule="auto"/>
        <w:jc w:val="both"/>
        <w:rPr>
          <w:rFonts w:ascii="Times New Roman" w:hAnsi="Times New Roman" w:cs="Times New Roman"/>
          <w:b/>
          <w:bCs/>
          <w:sz w:val="24"/>
          <w:szCs w:val="24"/>
        </w:rPr>
      </w:pPr>
    </w:p>
    <w:p w:rsidR="00DB4CEC" w:rsidRPr="003F6CDA" w:rsidRDefault="00DB4CEC" w:rsidP="008C1A62">
      <w:pPr>
        <w:spacing w:after="60" w:line="240" w:lineRule="auto"/>
        <w:jc w:val="both"/>
        <w:rPr>
          <w:rFonts w:ascii="Times New Roman" w:eastAsia="Times New Roman" w:hAnsi="Times New Roman" w:cs="Times New Roman"/>
          <w:bCs/>
          <w:sz w:val="24"/>
          <w:szCs w:val="24"/>
          <w:lang w:val="tr-TR"/>
        </w:rPr>
      </w:pPr>
    </w:p>
    <w:p w:rsidR="008C1A62" w:rsidRPr="003F6CDA" w:rsidRDefault="008C1A62" w:rsidP="008C1A62">
      <w:pPr>
        <w:spacing w:after="60" w:line="240" w:lineRule="auto"/>
        <w:jc w:val="both"/>
        <w:rPr>
          <w:rFonts w:ascii="Times New Roman" w:eastAsia="Times New Roman" w:hAnsi="Times New Roman" w:cs="Times New Roman"/>
          <w:bCs/>
          <w:sz w:val="24"/>
          <w:szCs w:val="24"/>
          <w:lang w:val="tr-TR"/>
        </w:rPr>
      </w:pPr>
    </w:p>
    <w:p w:rsidR="008C1A62" w:rsidRPr="003F6CDA" w:rsidRDefault="008C1A62" w:rsidP="008C1A62">
      <w:pPr>
        <w:spacing w:after="60" w:line="240" w:lineRule="auto"/>
        <w:jc w:val="both"/>
        <w:rPr>
          <w:rFonts w:ascii="Times New Roman" w:eastAsia="Times New Roman" w:hAnsi="Times New Roman" w:cs="Times New Roman"/>
          <w:bCs/>
          <w:sz w:val="24"/>
          <w:szCs w:val="24"/>
          <w:lang w:val="tr-TR"/>
        </w:rPr>
      </w:pPr>
    </w:p>
    <w:p w:rsidR="008C1A62" w:rsidRPr="003F6CDA" w:rsidRDefault="008C1A62" w:rsidP="008C1A62">
      <w:pPr>
        <w:spacing w:after="60" w:line="240" w:lineRule="auto"/>
        <w:jc w:val="both"/>
        <w:rPr>
          <w:rFonts w:ascii="Times New Roman" w:eastAsia="Times New Roman" w:hAnsi="Times New Roman" w:cs="Times New Roman"/>
          <w:bCs/>
          <w:sz w:val="24"/>
          <w:szCs w:val="24"/>
          <w:lang w:val="tr-TR"/>
        </w:rPr>
      </w:pPr>
    </w:p>
    <w:p w:rsidR="008C1A62" w:rsidRPr="003F6CDA" w:rsidRDefault="008C1A62" w:rsidP="008C1A62">
      <w:pPr>
        <w:spacing w:after="60" w:line="240" w:lineRule="auto"/>
        <w:jc w:val="both"/>
        <w:rPr>
          <w:rFonts w:ascii="Times New Roman" w:eastAsia="Times New Roman" w:hAnsi="Times New Roman" w:cs="Times New Roman"/>
          <w:bCs/>
          <w:sz w:val="24"/>
          <w:szCs w:val="24"/>
          <w:lang w:val="tr-TR"/>
        </w:rPr>
      </w:pPr>
    </w:p>
    <w:p w:rsidR="008C1A62" w:rsidRPr="003F6CDA" w:rsidRDefault="008C1A62" w:rsidP="008C1A62">
      <w:pPr>
        <w:spacing w:after="60" w:line="240" w:lineRule="auto"/>
        <w:jc w:val="both"/>
        <w:rPr>
          <w:rFonts w:ascii="Times New Roman" w:eastAsia="Times New Roman" w:hAnsi="Times New Roman" w:cs="Times New Roman"/>
          <w:bCs/>
          <w:sz w:val="24"/>
          <w:szCs w:val="24"/>
          <w:lang w:val="tr-TR"/>
        </w:rPr>
      </w:pPr>
    </w:p>
    <w:p w:rsidR="00E2597A" w:rsidRPr="003F6CDA" w:rsidRDefault="008C1A62" w:rsidP="008C1A62">
      <w:pPr>
        <w:pStyle w:val="FootnoteText"/>
        <w:rPr>
          <w:rFonts w:ascii="Times New Roman" w:hAnsi="Times New Roman" w:cs="Times New Roman"/>
          <w:sz w:val="24"/>
          <w:szCs w:val="24"/>
        </w:rPr>
      </w:pPr>
      <w:r w:rsidRPr="003F6CDA">
        <w:rPr>
          <w:rFonts w:ascii="Times New Roman" w:hAnsi="Times New Roman" w:cs="Times New Roman"/>
          <w:sz w:val="24"/>
          <w:szCs w:val="24"/>
        </w:rPr>
        <w:t xml:space="preserve">* </w:t>
      </w:r>
      <w:proofErr w:type="spellStart"/>
      <w:r w:rsidR="00E2597A" w:rsidRPr="003F6CDA">
        <w:rPr>
          <w:rFonts w:ascii="Times New Roman" w:hAnsi="Times New Roman" w:cs="Times New Roman"/>
          <w:sz w:val="24"/>
          <w:szCs w:val="24"/>
        </w:rPr>
        <w:t>Yüksek</w:t>
      </w:r>
      <w:proofErr w:type="spellEnd"/>
      <w:r w:rsidR="00E2597A" w:rsidRPr="003F6CDA">
        <w:rPr>
          <w:rFonts w:ascii="Times New Roman" w:hAnsi="Times New Roman" w:cs="Times New Roman"/>
          <w:sz w:val="24"/>
          <w:szCs w:val="24"/>
        </w:rPr>
        <w:t xml:space="preserve"> </w:t>
      </w:r>
      <w:proofErr w:type="spellStart"/>
      <w:r w:rsidR="00E2597A" w:rsidRPr="003F6CDA">
        <w:rPr>
          <w:rFonts w:ascii="Times New Roman" w:hAnsi="Times New Roman" w:cs="Times New Roman"/>
          <w:sz w:val="24"/>
          <w:szCs w:val="24"/>
        </w:rPr>
        <w:t>Lisans</w:t>
      </w:r>
      <w:proofErr w:type="spellEnd"/>
      <w:r w:rsidR="00E2597A" w:rsidRPr="003F6CDA">
        <w:rPr>
          <w:rFonts w:ascii="Times New Roman" w:hAnsi="Times New Roman" w:cs="Times New Roman"/>
          <w:sz w:val="24"/>
          <w:szCs w:val="24"/>
        </w:rPr>
        <w:t xml:space="preserve"> </w:t>
      </w:r>
      <w:proofErr w:type="spellStart"/>
      <w:r w:rsidR="00E2597A" w:rsidRPr="003F6CDA">
        <w:rPr>
          <w:rFonts w:ascii="Times New Roman" w:hAnsi="Times New Roman" w:cs="Times New Roman"/>
          <w:sz w:val="24"/>
          <w:szCs w:val="24"/>
        </w:rPr>
        <w:t>Öğrencisi</w:t>
      </w:r>
      <w:proofErr w:type="spellEnd"/>
      <w:r w:rsidR="00E2597A" w:rsidRPr="003F6CDA">
        <w:rPr>
          <w:rFonts w:ascii="Times New Roman" w:hAnsi="Times New Roman" w:cs="Times New Roman"/>
          <w:sz w:val="24"/>
          <w:szCs w:val="24"/>
        </w:rPr>
        <w:t xml:space="preserve">, </w:t>
      </w:r>
      <w:proofErr w:type="spellStart"/>
      <w:r w:rsidR="00E2597A" w:rsidRPr="003F6CDA">
        <w:rPr>
          <w:rFonts w:ascii="Times New Roman" w:hAnsi="Times New Roman" w:cs="Times New Roman"/>
          <w:sz w:val="24"/>
          <w:szCs w:val="24"/>
        </w:rPr>
        <w:t>Sakarya</w:t>
      </w:r>
      <w:proofErr w:type="spellEnd"/>
      <w:r w:rsidR="00E2597A" w:rsidRPr="003F6CDA">
        <w:rPr>
          <w:rFonts w:ascii="Times New Roman" w:hAnsi="Times New Roman" w:cs="Times New Roman"/>
          <w:sz w:val="24"/>
          <w:szCs w:val="24"/>
        </w:rPr>
        <w:t xml:space="preserve"> </w:t>
      </w:r>
      <w:proofErr w:type="spellStart"/>
      <w:r w:rsidR="00E2597A" w:rsidRPr="003F6CDA">
        <w:rPr>
          <w:rFonts w:ascii="Times New Roman" w:hAnsi="Times New Roman" w:cs="Times New Roman"/>
          <w:sz w:val="24"/>
          <w:szCs w:val="24"/>
        </w:rPr>
        <w:t>Üniversitesi</w:t>
      </w:r>
      <w:proofErr w:type="spellEnd"/>
      <w:r w:rsidR="00E2597A" w:rsidRPr="003F6CDA">
        <w:rPr>
          <w:rFonts w:ascii="Times New Roman" w:hAnsi="Times New Roman" w:cs="Times New Roman"/>
          <w:sz w:val="24"/>
          <w:szCs w:val="24"/>
        </w:rPr>
        <w:t xml:space="preserve">, </w:t>
      </w:r>
      <w:proofErr w:type="spellStart"/>
      <w:r w:rsidR="00E2597A" w:rsidRPr="003F6CDA">
        <w:rPr>
          <w:rFonts w:ascii="Times New Roman" w:hAnsi="Times New Roman" w:cs="Times New Roman"/>
          <w:sz w:val="24"/>
          <w:szCs w:val="24"/>
        </w:rPr>
        <w:t>Ortadoğu</w:t>
      </w:r>
      <w:proofErr w:type="spellEnd"/>
      <w:r w:rsidR="00E2597A" w:rsidRPr="003F6CDA">
        <w:rPr>
          <w:rFonts w:ascii="Times New Roman" w:hAnsi="Times New Roman" w:cs="Times New Roman"/>
          <w:sz w:val="24"/>
          <w:szCs w:val="24"/>
        </w:rPr>
        <w:t xml:space="preserve"> </w:t>
      </w:r>
      <w:proofErr w:type="spellStart"/>
      <w:r w:rsidR="00E2597A" w:rsidRPr="003F6CDA">
        <w:rPr>
          <w:rFonts w:ascii="Times New Roman" w:hAnsi="Times New Roman" w:cs="Times New Roman"/>
          <w:sz w:val="24"/>
          <w:szCs w:val="24"/>
        </w:rPr>
        <w:t>Enstitüsü</w:t>
      </w:r>
      <w:proofErr w:type="spellEnd"/>
      <w:r w:rsidRPr="003F6CDA">
        <w:rPr>
          <w:rFonts w:ascii="Times New Roman" w:hAnsi="Times New Roman" w:cs="Times New Roman"/>
          <w:sz w:val="24"/>
          <w:szCs w:val="24"/>
        </w:rPr>
        <w:t>,</w:t>
      </w:r>
      <w:r w:rsidR="00E2597A" w:rsidRPr="003F6CDA">
        <w:rPr>
          <w:rFonts w:ascii="Times New Roman" w:hAnsi="Times New Roman" w:cs="Times New Roman"/>
          <w:sz w:val="24"/>
          <w:szCs w:val="24"/>
        </w:rPr>
        <w:t xml:space="preserve">   </w:t>
      </w:r>
    </w:p>
    <w:p w:rsidR="008C1A62" w:rsidRPr="003F6CDA" w:rsidRDefault="00E2597A" w:rsidP="008C1A62">
      <w:pPr>
        <w:pStyle w:val="FootnoteText"/>
        <w:rPr>
          <w:rFonts w:ascii="Times New Roman" w:hAnsi="Times New Roman" w:cs="Times New Roman"/>
          <w:sz w:val="24"/>
          <w:szCs w:val="24"/>
        </w:rPr>
      </w:pPr>
      <w:r w:rsidRPr="003F6CDA">
        <w:rPr>
          <w:rFonts w:ascii="Times New Roman" w:hAnsi="Times New Roman" w:cs="Times New Roman"/>
          <w:sz w:val="24"/>
          <w:szCs w:val="24"/>
        </w:rPr>
        <w:t xml:space="preserve">    </w:t>
      </w:r>
      <w:r w:rsidR="00D15896">
        <w:rPr>
          <w:rFonts w:ascii="Times New Roman" w:hAnsi="Times New Roman" w:cs="Times New Roman"/>
          <w:sz w:val="24"/>
          <w:szCs w:val="24"/>
        </w:rPr>
        <w:t>tonpanansatun@gmail.com</w:t>
      </w:r>
      <w:bookmarkStart w:id="0" w:name="_GoBack"/>
      <w:bookmarkEnd w:id="0"/>
    </w:p>
    <w:p w:rsidR="00E2597A" w:rsidRDefault="00E2597A" w:rsidP="004056E4">
      <w:pPr>
        <w:spacing w:after="60" w:line="240" w:lineRule="auto"/>
        <w:jc w:val="both"/>
        <w:rPr>
          <w:rFonts w:ascii="Times New Roman" w:eastAsia="Times New Roman" w:hAnsi="Times New Roman" w:cs="Times New Roman"/>
          <w:bCs/>
          <w:sz w:val="24"/>
          <w:szCs w:val="24"/>
          <w:lang w:val="tr-TR"/>
        </w:rPr>
      </w:pPr>
    </w:p>
    <w:p w:rsidR="003D4AD1" w:rsidRDefault="003D4AD1" w:rsidP="00F1406F">
      <w:pPr>
        <w:spacing w:after="60" w:line="240" w:lineRule="auto"/>
        <w:jc w:val="both"/>
        <w:rPr>
          <w:rFonts w:ascii="Times New Roman" w:eastAsia="SimSun" w:hAnsi="Times New Roman" w:cs="Times New Roman"/>
          <w:b/>
          <w:bCs/>
          <w:sz w:val="24"/>
          <w:szCs w:val="24"/>
          <w:lang w:val="en-AU" w:eastAsia="zh-CN" w:bidi="ar-SA"/>
        </w:rPr>
      </w:pPr>
    </w:p>
    <w:p w:rsidR="003E2A34" w:rsidRDefault="003E2A34" w:rsidP="00F1406F">
      <w:pPr>
        <w:spacing w:after="60" w:line="240" w:lineRule="auto"/>
        <w:jc w:val="both"/>
        <w:rPr>
          <w:rFonts w:ascii="Times New Roman" w:eastAsia="SimSun" w:hAnsi="Times New Roman" w:cs="Times New Roman"/>
          <w:b/>
          <w:bCs/>
          <w:sz w:val="24"/>
          <w:szCs w:val="24"/>
          <w:lang w:val="en-AU" w:eastAsia="zh-CN" w:bidi="ar-SA"/>
        </w:rPr>
      </w:pPr>
    </w:p>
    <w:p w:rsidR="00F1406F" w:rsidRDefault="000257B9" w:rsidP="00F1406F">
      <w:pPr>
        <w:spacing w:after="60" w:line="240" w:lineRule="auto"/>
        <w:jc w:val="both"/>
        <w:rPr>
          <w:rFonts w:ascii="Times New Roman" w:hAnsi="Times New Roman" w:cs="Times New Roman"/>
          <w:bCs/>
          <w:sz w:val="24"/>
          <w:szCs w:val="24"/>
          <w:lang w:val="tr-TR"/>
        </w:rPr>
      </w:pPr>
      <w:r w:rsidRPr="007C28EE">
        <w:rPr>
          <w:rFonts w:ascii="Times New Roman" w:eastAsia="SimSun" w:hAnsi="Times New Roman" w:cs="Times New Roman"/>
          <w:b/>
          <w:bCs/>
          <w:sz w:val="24"/>
          <w:szCs w:val="24"/>
          <w:lang w:val="en-AU" w:eastAsia="zh-CN" w:bidi="ar-SA"/>
        </w:rPr>
        <w:lastRenderedPageBreak/>
        <w:t>Introduction</w:t>
      </w:r>
    </w:p>
    <w:p w:rsidR="00F1406F" w:rsidRDefault="00F1406F" w:rsidP="00F1406F">
      <w:pPr>
        <w:spacing w:after="60" w:line="240" w:lineRule="auto"/>
        <w:jc w:val="both"/>
        <w:rPr>
          <w:rFonts w:ascii="Times New Roman" w:hAnsi="Times New Roman" w:cs="Times New Roman"/>
          <w:bCs/>
          <w:sz w:val="24"/>
          <w:szCs w:val="24"/>
          <w:lang w:val="tr-TR"/>
        </w:rPr>
      </w:pPr>
    </w:p>
    <w:p w:rsidR="00700C3C" w:rsidRPr="00F1406F" w:rsidRDefault="00C00324" w:rsidP="00F1406F">
      <w:pPr>
        <w:spacing w:after="60" w:line="240" w:lineRule="auto"/>
        <w:jc w:val="both"/>
        <w:rPr>
          <w:rFonts w:ascii="Times New Roman" w:hAnsi="Times New Roman" w:cs="Times New Roman"/>
          <w:bCs/>
          <w:sz w:val="24"/>
          <w:szCs w:val="24"/>
          <w:lang w:val="tr-TR"/>
        </w:rPr>
      </w:pPr>
      <w:r w:rsidRPr="007C28EE">
        <w:rPr>
          <w:rFonts w:ascii="Times New Roman" w:hAnsi="Times New Roman" w:cs="Times New Roman"/>
          <w:bCs/>
          <w:color w:val="000000"/>
          <w:sz w:val="24"/>
          <w:szCs w:val="24"/>
          <w:lang w:val="tr-TR" w:bidi="ar-SA"/>
        </w:rPr>
        <w:t>Enlargement</w:t>
      </w:r>
      <w:r w:rsidR="00CB77FA">
        <w:rPr>
          <w:rFonts w:ascii="Times New Roman" w:hAnsi="Times New Roman" w:cs="Times New Roman"/>
          <w:bCs/>
          <w:color w:val="000000"/>
          <w:sz w:val="24"/>
          <w:szCs w:val="24"/>
          <w:lang w:val="tr-TR" w:bidi="ar-SA"/>
        </w:rPr>
        <w:t xml:space="preserve"> </w:t>
      </w:r>
      <w:r w:rsidRPr="007C28EE">
        <w:rPr>
          <w:rFonts w:ascii="Times New Roman" w:hAnsi="Times New Roman" w:cs="Times New Roman"/>
          <w:bCs/>
          <w:color w:val="000000"/>
          <w:sz w:val="24"/>
          <w:szCs w:val="24"/>
          <w:lang w:val="tr-TR" w:bidi="ar-SA"/>
        </w:rPr>
        <w:t>is one of the powerful policy tools for EU in expanding the security and increasing the power in the world. It helps the EU’s to enhance vital interests in stability, security, and conflict prevention for the EU. It has served to build accomplishment and growth opportunities and to secure essential transport and energy routes.”</w:t>
      </w:r>
      <w:r w:rsidRPr="007C28EE">
        <w:rPr>
          <w:rStyle w:val="FootnoteReference"/>
          <w:rFonts w:ascii="Times New Roman" w:hAnsi="Times New Roman" w:cs="Times New Roman"/>
          <w:bCs/>
          <w:color w:val="000000"/>
          <w:sz w:val="24"/>
          <w:szCs w:val="24"/>
          <w:lang w:val="tr-TR" w:bidi="ar-SA"/>
        </w:rPr>
        <w:footnoteReference w:id="1"/>
      </w:r>
      <w:r w:rsidRPr="007C28EE">
        <w:rPr>
          <w:rFonts w:ascii="Times New Roman" w:hAnsi="Times New Roman" w:cs="Times New Roman"/>
          <w:bCs/>
          <w:color w:val="000000"/>
          <w:sz w:val="24"/>
          <w:szCs w:val="24"/>
          <w:lang w:val="tr-TR" w:bidi="ar-SA"/>
        </w:rPr>
        <w:t>This opening announcement of the EU Commission report entitled “Enlargement Strategy and Main Challenges 2007-2008” makes clear the significance of expansion for the EU. Indeed, this can be obviously realized when the EU’s enlargement process is considered. Since its establishing, the EU has encountered six enlargement waves. As a result of these enlargement waves, the number of states participating in this integration process has increased from 6 to 28 co</w:t>
      </w:r>
      <w:r w:rsidR="00D50B75" w:rsidRPr="007C28EE">
        <w:rPr>
          <w:rFonts w:ascii="Times New Roman" w:hAnsi="Times New Roman" w:cs="Times New Roman"/>
          <w:bCs/>
          <w:color w:val="000000"/>
          <w:sz w:val="24"/>
          <w:szCs w:val="24"/>
          <w:lang w:val="tr-TR" w:bidi="ar-SA"/>
        </w:rPr>
        <w:t>u</w:t>
      </w:r>
      <w:r w:rsidRPr="007C28EE">
        <w:rPr>
          <w:rFonts w:ascii="Times New Roman" w:hAnsi="Times New Roman" w:cs="Times New Roman"/>
          <w:bCs/>
          <w:color w:val="000000"/>
          <w:sz w:val="24"/>
          <w:szCs w:val="24"/>
          <w:lang w:val="tr-TR" w:bidi="ar-SA"/>
        </w:rPr>
        <w:t>ntry members. The European Commission has explained the recent situation of the EU with the following statement:</w:t>
      </w:r>
    </w:p>
    <w:p w:rsidR="00700C3C" w:rsidRPr="007C28EE" w:rsidRDefault="00C00324" w:rsidP="00F1406F">
      <w:pPr>
        <w:spacing w:before="100" w:beforeAutospacing="1" w:after="0"/>
        <w:ind w:firstLine="720"/>
        <w:jc w:val="both"/>
        <w:rPr>
          <w:rFonts w:ascii="Times New Roman" w:hAnsi="Times New Roman" w:cs="Times New Roman"/>
          <w:bCs/>
          <w:color w:val="FF0000"/>
          <w:sz w:val="24"/>
          <w:szCs w:val="24"/>
          <w:lang w:bidi="ar-SA"/>
        </w:rPr>
      </w:pPr>
      <w:r w:rsidRPr="007C28EE">
        <w:rPr>
          <w:rFonts w:ascii="Times New Roman" w:hAnsi="Times New Roman" w:cs="Times New Roman"/>
          <w:bCs/>
          <w:i/>
          <w:color w:val="000000"/>
          <w:sz w:val="24"/>
          <w:szCs w:val="24"/>
          <w:lang w:val="tr-TR" w:bidi="ar-SA"/>
        </w:rPr>
        <w:t>“Today’s EU, with 28 Member countries and a population of close to more 500 million people, is much safer, more wealthy, powerful and more prominent than the initial European Economic Community during 50 years ago, with its just only 6 members and population of less than 200 million.”</w:t>
      </w:r>
      <w:r w:rsidR="00700C3C" w:rsidRPr="007C28EE">
        <w:rPr>
          <w:rFonts w:ascii="Times New Roman" w:hAnsi="Times New Roman" w:cs="Times New Roman"/>
          <w:bCs/>
          <w:i/>
          <w:color w:val="000000"/>
          <w:sz w:val="24"/>
          <w:szCs w:val="24"/>
          <w:lang w:val="tr-TR" w:bidi="ar-SA"/>
        </w:rPr>
        <w:t xml:space="preserve"> </w:t>
      </w:r>
      <w:r w:rsidRPr="007C28EE">
        <w:rPr>
          <w:rStyle w:val="FootnoteReference"/>
          <w:rFonts w:ascii="Times New Roman" w:hAnsi="Times New Roman" w:cs="Times New Roman"/>
          <w:bCs/>
          <w:color w:val="000000"/>
          <w:sz w:val="24"/>
          <w:szCs w:val="24"/>
          <w:lang w:val="tr-TR" w:bidi="ar-SA"/>
        </w:rPr>
        <w:footnoteReference w:id="2"/>
      </w:r>
      <w:r w:rsidRPr="007C28EE">
        <w:rPr>
          <w:rFonts w:ascii="Times New Roman" w:hAnsi="Times New Roman" w:cs="Times New Roman"/>
          <w:bCs/>
          <w:color w:val="000000"/>
          <w:sz w:val="24"/>
          <w:szCs w:val="24"/>
          <w:lang w:val="tr-TR" w:bidi="ar-SA"/>
        </w:rPr>
        <w:t xml:space="preserve"> </w:t>
      </w:r>
    </w:p>
    <w:p w:rsidR="00700C3C" w:rsidRPr="007C28EE" w:rsidRDefault="00C00324" w:rsidP="00F1406F">
      <w:pPr>
        <w:spacing w:before="100" w:beforeAutospacing="1" w:after="0"/>
        <w:jc w:val="both"/>
        <w:rPr>
          <w:rFonts w:ascii="Times New Roman" w:hAnsi="Times New Roman" w:cs="Times New Roman"/>
          <w:bCs/>
          <w:color w:val="FF0000"/>
          <w:sz w:val="24"/>
          <w:szCs w:val="24"/>
          <w:lang w:bidi="ar-SA"/>
        </w:rPr>
      </w:pPr>
      <w:r w:rsidRPr="007C28EE">
        <w:rPr>
          <w:rFonts w:ascii="Times New Roman" w:hAnsi="Times New Roman" w:cs="Times New Roman"/>
          <w:bCs/>
          <w:color w:val="000000"/>
          <w:sz w:val="24"/>
          <w:szCs w:val="24"/>
          <w:lang w:val="tr-TR" w:bidi="ar-SA"/>
        </w:rPr>
        <w:t xml:space="preserve">The contemporary EU enlargement plan, which includes the Western Balkans and Turkey, presents the EU’s aim to be stronger and to have a substantial influence and power on the international stage. Turkey, a nation that has had relationships with EU integration institutions since the 1960s and that began accession negotiations in 2005, holds a significant place in this plan. Moreover, its long-standing relationships with the EU, the prospect that Turkey’s accession would be different from preceding enlargement rounds grows the value of Turkey’s place in the agenda and makes its membership of the EU more provocative than some others have been. </w:t>
      </w:r>
    </w:p>
    <w:p w:rsidR="008854F0" w:rsidRDefault="00C00324"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sz w:val="24"/>
          <w:szCs w:val="24"/>
          <w:lang w:val="tr-TR" w:bidi="ar-SA"/>
        </w:rPr>
        <w:t>The EU Commission report named “Issues Arising from Turkey’s Membership Perspective”</w:t>
      </w:r>
      <w:r w:rsidRPr="007C28EE">
        <w:rPr>
          <w:rStyle w:val="FootnoteReference"/>
          <w:rFonts w:ascii="Times New Roman" w:hAnsi="Times New Roman" w:cs="Times New Roman"/>
          <w:bCs/>
          <w:sz w:val="24"/>
          <w:szCs w:val="24"/>
          <w:lang w:val="tr-TR" w:bidi="ar-SA"/>
        </w:rPr>
        <w:footnoteReference w:id="3"/>
      </w:r>
      <w:r w:rsidRPr="007C28EE">
        <w:rPr>
          <w:rFonts w:ascii="Times New Roman" w:hAnsi="Times New Roman" w:cs="Times New Roman"/>
          <w:bCs/>
          <w:sz w:val="24"/>
          <w:szCs w:val="24"/>
          <w:lang w:val="tr-TR" w:bidi="ar-SA"/>
        </w:rPr>
        <w:t xml:space="preserve"> </w:t>
      </w:r>
      <w:r w:rsidRPr="007C28EE">
        <w:rPr>
          <w:rFonts w:ascii="Times New Roman" w:hAnsi="Times New Roman" w:cs="Times New Roman"/>
          <w:bCs/>
          <w:color w:val="000000"/>
          <w:sz w:val="24"/>
          <w:szCs w:val="24"/>
          <w:lang w:val="tr-TR" w:bidi="ar-SA"/>
        </w:rPr>
        <w:t>explains the factors that will deliver this accession process different from the previous enlargements as a “combined impact result of geographic location, Turkey’s population, size and demographic,  economic expansion, military potential and security, as</w:t>
      </w:r>
      <w:r w:rsidR="00E2597A">
        <w:rPr>
          <w:rFonts w:ascii="Times New Roman" w:hAnsi="Times New Roman" w:cs="Times New Roman"/>
          <w:bCs/>
          <w:color w:val="000000"/>
          <w:sz w:val="24"/>
          <w:szCs w:val="24"/>
          <w:lang w:val="tr-TR" w:bidi="ar-SA"/>
        </w:rPr>
        <w:t xml:space="preserve"> well as cultural and religious </w:t>
      </w:r>
      <w:r w:rsidR="004C346F">
        <w:rPr>
          <w:rFonts w:ascii="Times New Roman" w:hAnsi="Times New Roman" w:cs="Times New Roman"/>
          <w:bCs/>
          <w:color w:val="000000"/>
          <w:sz w:val="24"/>
          <w:szCs w:val="24"/>
          <w:lang w:val="tr-TR" w:bidi="ar-SA"/>
        </w:rPr>
        <w:t xml:space="preserve">background </w:t>
      </w:r>
      <w:r w:rsidRPr="007C28EE">
        <w:rPr>
          <w:rFonts w:ascii="Times New Roman" w:hAnsi="Times New Roman" w:cs="Times New Roman"/>
          <w:bCs/>
          <w:color w:val="000000"/>
          <w:sz w:val="24"/>
          <w:szCs w:val="24"/>
          <w:lang w:val="tr-TR" w:bidi="ar-SA"/>
        </w:rPr>
        <w:t>characteristics o</w:t>
      </w:r>
      <w:r w:rsidR="00AA5166" w:rsidRPr="007C28EE">
        <w:rPr>
          <w:rFonts w:ascii="Times New Roman" w:hAnsi="Times New Roman" w:cs="Times New Roman"/>
          <w:bCs/>
          <w:color w:val="000000"/>
          <w:sz w:val="24"/>
          <w:szCs w:val="24"/>
          <w:lang w:val="tr-TR" w:bidi="ar-SA"/>
        </w:rPr>
        <w:t>f the European Union”</w:t>
      </w:r>
      <w:r w:rsidRPr="007C28EE">
        <w:rPr>
          <w:rStyle w:val="FootnoteReference"/>
          <w:rFonts w:ascii="Times New Roman" w:hAnsi="Times New Roman" w:cs="Times New Roman"/>
          <w:bCs/>
          <w:color w:val="000000"/>
          <w:sz w:val="24"/>
          <w:szCs w:val="24"/>
          <w:lang w:val="tr-TR" w:bidi="ar-SA"/>
        </w:rPr>
        <w:footnoteReference w:id="4"/>
      </w:r>
      <w:r w:rsidR="00AA5166" w:rsidRPr="007C28EE">
        <w:rPr>
          <w:rFonts w:ascii="Times New Roman" w:hAnsi="Times New Roman" w:cs="Times New Roman"/>
          <w:bCs/>
          <w:color w:val="000000"/>
          <w:sz w:val="24"/>
          <w:szCs w:val="24"/>
          <w:lang w:val="tr-TR" w:bidi="ar-SA"/>
        </w:rPr>
        <w:t xml:space="preserve"> </w:t>
      </w:r>
      <w:r w:rsidRPr="007C28EE">
        <w:rPr>
          <w:rFonts w:ascii="Times New Roman" w:hAnsi="Times New Roman" w:cs="Times New Roman"/>
          <w:bCs/>
          <w:color w:val="000000"/>
          <w:sz w:val="24"/>
          <w:szCs w:val="24"/>
          <w:lang w:val="tr-TR" w:bidi="ar-SA"/>
        </w:rPr>
        <w:t xml:space="preserve">Turkey, with its people of almost eighty million, the land cover 775,000 km² total area, has the geographical borders with the EU countries, and another part of Caucasus region nation like Armenia, Georgia, Azerbaijan, Syria, Iraq and Iran, and is also the one of vital area economical strategy in the world that expanding between Europe and Asia and culturally bridge connecting between the West and East. </w:t>
      </w:r>
    </w:p>
    <w:p w:rsidR="00E2597A" w:rsidRPr="00F1406F" w:rsidRDefault="00C00324"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Cs/>
          <w:color w:val="000000"/>
          <w:sz w:val="24"/>
          <w:szCs w:val="24"/>
          <w:lang w:val="tr-TR" w:bidi="ar-SA"/>
        </w:rPr>
        <w:lastRenderedPageBreak/>
        <w:t xml:space="preserve"> Turkey </w:t>
      </w:r>
      <w:r w:rsidRPr="00F1406F">
        <w:rPr>
          <w:rFonts w:ascii="Times New Roman" w:hAnsi="Times New Roman" w:cs="Times New Roman"/>
          <w:bCs/>
          <w:color w:val="000000"/>
          <w:sz w:val="24"/>
          <w:szCs w:val="24"/>
          <w:lang w:val="tr-TR" w:bidi="ar-SA"/>
        </w:rPr>
        <w:t>is a country that is developing economy; one of the biggest military powers benefits serve both the region and NATO that protecting the common interest and benefit for the Western world including the EU too.</w:t>
      </w:r>
      <w:r w:rsidR="00696B4C" w:rsidRPr="00F1406F">
        <w:rPr>
          <w:rFonts w:ascii="Times New Roman" w:hAnsi="Times New Roman" w:cs="Times New Roman"/>
          <w:bCs/>
          <w:color w:val="000000"/>
          <w:sz w:val="24"/>
          <w:szCs w:val="24"/>
          <w:lang w:val="tr-TR" w:bidi="ar-SA"/>
        </w:rPr>
        <w:t xml:space="preserve"> </w:t>
      </w:r>
    </w:p>
    <w:p w:rsidR="004056E4" w:rsidRPr="00F1406F" w:rsidRDefault="004056E4" w:rsidP="00E2597A">
      <w:pPr>
        <w:spacing w:before="100" w:beforeAutospacing="1" w:after="0"/>
        <w:jc w:val="both"/>
        <w:rPr>
          <w:rFonts w:ascii="Times New Roman" w:hAnsi="Times New Roman" w:cs="Times New Roman"/>
          <w:b/>
          <w:bCs/>
          <w:color w:val="000000"/>
          <w:sz w:val="24"/>
          <w:szCs w:val="24"/>
          <w:lang w:val="tr-TR" w:bidi="ar-SA"/>
        </w:rPr>
      </w:pPr>
      <w:r w:rsidRPr="00F1406F">
        <w:rPr>
          <w:rFonts w:ascii="Times New Roman" w:hAnsi="Times New Roman" w:cs="Times New Roman"/>
          <w:b/>
          <w:bCs/>
          <w:sz w:val="24"/>
          <w:szCs w:val="24"/>
        </w:rPr>
        <w:t xml:space="preserve">1. </w:t>
      </w:r>
      <w:r w:rsidR="003F64C2" w:rsidRPr="00F1406F">
        <w:rPr>
          <w:rFonts w:ascii="Times New Roman" w:hAnsi="Times New Roman" w:cs="Times New Roman"/>
          <w:b/>
          <w:bCs/>
          <w:sz w:val="24"/>
          <w:szCs w:val="24"/>
        </w:rPr>
        <w:t>Turkey and the Dilemma of EU Accession</w:t>
      </w:r>
    </w:p>
    <w:p w:rsidR="00DA54A8" w:rsidRPr="00F1406F" w:rsidRDefault="003F64C2" w:rsidP="00F1406F">
      <w:pPr>
        <w:spacing w:before="100" w:beforeAutospacing="1" w:after="0"/>
        <w:jc w:val="both"/>
        <w:rPr>
          <w:rFonts w:ascii="Times New Roman" w:hAnsi="Times New Roman" w:cs="Times New Roman"/>
          <w:b/>
          <w:bCs/>
          <w:color w:val="000000"/>
          <w:sz w:val="24"/>
          <w:szCs w:val="24"/>
          <w:lang w:val="tr-TR" w:bidi="ar-SA"/>
        </w:rPr>
      </w:pPr>
      <w:r w:rsidRPr="00F1406F">
        <w:rPr>
          <w:rFonts w:ascii="Times New Roman" w:eastAsia="Times New Roman" w:hAnsi="Times New Roman" w:cs="Times New Roman"/>
          <w:bCs/>
          <w:sz w:val="24"/>
          <w:szCs w:val="24"/>
        </w:rPr>
        <w:t>Turkey has made great progress step towards EU integration. However, reaching for full</w:t>
      </w:r>
      <w:r w:rsidRPr="00F1406F">
        <w:rPr>
          <w:rFonts w:ascii="Times New Roman" w:eastAsia="Times New Roman" w:hAnsi="Times New Roman" w:cs="Times New Roman"/>
          <w:bCs/>
          <w:sz w:val="24"/>
          <w:szCs w:val="24"/>
          <w:lang w:val="tr-TR"/>
        </w:rPr>
        <w:t xml:space="preserve"> </w:t>
      </w:r>
      <w:r w:rsidRPr="00F1406F">
        <w:rPr>
          <w:rFonts w:ascii="Times New Roman" w:eastAsia="Times New Roman" w:hAnsi="Times New Roman" w:cs="Times New Roman"/>
          <w:bCs/>
          <w:sz w:val="24"/>
          <w:szCs w:val="24"/>
        </w:rPr>
        <w:t>member are remain unsuccessful, due to many self-limited dimensions and various arguments against Turkey by the members. This study focuses on various empirical studies and use of both the qualitative and quantitative methods. The result showed that various arguments surrounding Turkey’s projected accession revolve around a series of issues, ranging from the current debates in Turkey’s politics and democratic breakdowns, human rights abuses, Turkey’s demographic structure, economic dilemma and also, historical and cultural matter.</w:t>
      </w:r>
    </w:p>
    <w:p w:rsidR="00F1406F" w:rsidRPr="00F1406F" w:rsidRDefault="00E86E05" w:rsidP="00F1406F">
      <w:pPr>
        <w:pStyle w:val="ListParagraph"/>
        <w:numPr>
          <w:ilvl w:val="1"/>
          <w:numId w:val="26"/>
        </w:numPr>
        <w:spacing w:before="100" w:beforeAutospacing="1"/>
        <w:jc w:val="both"/>
        <w:rPr>
          <w:rFonts w:ascii="Times New Roman" w:eastAsia="SimSun" w:hAnsi="Times New Roman" w:cs="Times New Roman"/>
          <w:szCs w:val="24"/>
          <w:lang w:val="tr-TR" w:eastAsia="en-GB"/>
        </w:rPr>
      </w:pPr>
      <w:r w:rsidRPr="00F1406F">
        <w:rPr>
          <w:rFonts w:ascii="Times New Roman" w:hAnsi="Times New Roman" w:cs="Times New Roman"/>
          <w:b/>
          <w:bCs/>
          <w:szCs w:val="24"/>
          <w:lang w:bidi="ar-SA"/>
        </w:rPr>
        <w:t>Geographic and Demographics Debate</w:t>
      </w:r>
    </w:p>
    <w:p w:rsidR="00F1406F" w:rsidRPr="00F1406F" w:rsidRDefault="003F64C2" w:rsidP="00F1406F">
      <w:pPr>
        <w:spacing w:before="100" w:beforeAutospacing="1"/>
        <w:jc w:val="both"/>
        <w:rPr>
          <w:rFonts w:ascii="Times New Roman" w:eastAsia="SimSun" w:hAnsi="Times New Roman" w:cs="Times New Roman"/>
          <w:sz w:val="24"/>
          <w:szCs w:val="24"/>
          <w:lang w:val="tr-TR" w:eastAsia="en-GB"/>
        </w:rPr>
      </w:pPr>
      <w:r w:rsidRPr="00F1406F">
        <w:rPr>
          <w:rFonts w:ascii="Times New Roman" w:hAnsi="Times New Roman" w:cs="Times New Roman"/>
          <w:bCs/>
          <w:sz w:val="24"/>
          <w:szCs w:val="24"/>
        </w:rPr>
        <w:t>Turkey is a country that is located between East and We</w:t>
      </w:r>
      <w:r w:rsidR="00DC2333" w:rsidRPr="00F1406F">
        <w:rPr>
          <w:rFonts w:ascii="Times New Roman" w:hAnsi="Times New Roman" w:cs="Times New Roman"/>
          <w:bCs/>
          <w:sz w:val="24"/>
          <w:szCs w:val="24"/>
        </w:rPr>
        <w:t xml:space="preserve">st, the gathering place of much </w:t>
      </w:r>
      <w:r w:rsidRPr="00F1406F">
        <w:rPr>
          <w:rFonts w:ascii="Times New Roman" w:hAnsi="Times New Roman" w:cs="Times New Roman"/>
          <w:bCs/>
          <w:sz w:val="24"/>
          <w:szCs w:val="24"/>
        </w:rPr>
        <w:t xml:space="preserve">more than two regions, Europe and Asia make Turkey become a great geopolitical country and winning strategy in the world. İf Turkey becomes a member; it will lead and reinvigorate Europe’s relations with fast evolving regions like the energy rich as Caucasus and Central Asia region. However, there has an argument that Turkey is not exactly a European country because more than 90% of Turkey’s territory lies in Asia. The country located close with conflict state as neighboring countries of Turkey like Syria, Iran, and Iraq, the EU does not need to be shared borders with these countries,  </w:t>
      </w:r>
      <w:r w:rsidR="00E86E05" w:rsidRPr="00F1406F">
        <w:rPr>
          <w:rFonts w:ascii="Times New Roman" w:hAnsi="Times New Roman" w:cs="Times New Roman"/>
          <w:bCs/>
          <w:sz w:val="24"/>
          <w:szCs w:val="24"/>
          <w:lang w:bidi="ar-SA"/>
        </w:rPr>
        <w:t xml:space="preserve">Moreover, Turkey is too big for the EU to integrates and with the growing population increasing and changed in demographic from neighbor migrants. The country predicted to reach 95 million by 2050; it will </w:t>
      </w:r>
      <w:proofErr w:type="spellStart"/>
      <w:r w:rsidR="00E86E05" w:rsidRPr="00F1406F">
        <w:rPr>
          <w:rFonts w:ascii="Times New Roman" w:hAnsi="Times New Roman" w:cs="Times New Roman"/>
          <w:bCs/>
          <w:sz w:val="24"/>
          <w:szCs w:val="24"/>
          <w:lang w:bidi="ar-SA"/>
        </w:rPr>
        <w:t>affect</w:t>
      </w:r>
      <w:proofErr w:type="spellEnd"/>
      <w:r w:rsidR="00E86E05" w:rsidRPr="00F1406F">
        <w:rPr>
          <w:rFonts w:ascii="Times New Roman" w:hAnsi="Times New Roman" w:cs="Times New Roman"/>
          <w:bCs/>
          <w:sz w:val="24"/>
          <w:szCs w:val="24"/>
          <w:lang w:bidi="ar-SA"/>
        </w:rPr>
        <w:t xml:space="preserve"> on members of the EU in the future.</w:t>
      </w:r>
    </w:p>
    <w:p w:rsidR="00F1406F" w:rsidRPr="00F1406F" w:rsidRDefault="00DF2840" w:rsidP="00F1406F">
      <w:pPr>
        <w:pStyle w:val="ListParagraph"/>
        <w:numPr>
          <w:ilvl w:val="1"/>
          <w:numId w:val="26"/>
        </w:numPr>
        <w:spacing w:before="100" w:beforeAutospacing="1"/>
        <w:jc w:val="both"/>
        <w:rPr>
          <w:rFonts w:ascii="Times New Roman" w:eastAsia="SimSun" w:hAnsi="Times New Roman" w:cs="Times New Roman"/>
          <w:szCs w:val="24"/>
          <w:lang w:val="tr-TR" w:eastAsia="en-GB"/>
        </w:rPr>
      </w:pPr>
      <w:r w:rsidRPr="00F1406F">
        <w:rPr>
          <w:rFonts w:ascii="Times New Roman" w:hAnsi="Times New Roman" w:cs="Times New Roman"/>
          <w:b/>
          <w:bCs/>
          <w:szCs w:val="24"/>
        </w:rPr>
        <w:t>Political D</w:t>
      </w:r>
      <w:r w:rsidR="003F64C2" w:rsidRPr="00F1406F">
        <w:rPr>
          <w:rFonts w:ascii="Times New Roman" w:hAnsi="Times New Roman" w:cs="Times New Roman"/>
          <w:b/>
          <w:bCs/>
          <w:szCs w:val="24"/>
        </w:rPr>
        <w:t>ebate.</w:t>
      </w:r>
    </w:p>
    <w:p w:rsidR="00F1406F" w:rsidRPr="00F1406F" w:rsidRDefault="003F64C2" w:rsidP="00F1406F">
      <w:pPr>
        <w:spacing w:before="100" w:beforeAutospacing="1"/>
        <w:jc w:val="both"/>
        <w:rPr>
          <w:rFonts w:ascii="Times New Roman" w:eastAsia="SimSun" w:hAnsi="Times New Roman" w:cs="Times New Roman"/>
          <w:sz w:val="24"/>
          <w:szCs w:val="24"/>
          <w:lang w:val="tr-TR" w:eastAsia="en-GB"/>
        </w:rPr>
      </w:pPr>
      <w:r w:rsidRPr="00F1406F">
        <w:rPr>
          <w:rFonts w:ascii="Times New Roman" w:hAnsi="Times New Roman" w:cs="Times New Roman"/>
          <w:bCs/>
          <w:sz w:val="24"/>
          <w:szCs w:val="24"/>
        </w:rPr>
        <w:t xml:space="preserve">Turkey is one of the perfect and successful Muslim democracy countries in the world. The prospect of EU membership makes Turkey has a good democracy system, good governance and increasing aware of human rights issue. Moreover, as Turkey is a strong member of NATO ally is also part of </w:t>
      </w:r>
      <w:proofErr w:type="spellStart"/>
      <w:r w:rsidRPr="00F1406F">
        <w:rPr>
          <w:rFonts w:ascii="Times New Roman" w:hAnsi="Times New Roman" w:cs="Times New Roman"/>
          <w:bCs/>
          <w:sz w:val="24"/>
          <w:szCs w:val="24"/>
        </w:rPr>
        <w:t>super regional</w:t>
      </w:r>
      <w:proofErr w:type="spellEnd"/>
      <w:r w:rsidRPr="00F1406F">
        <w:rPr>
          <w:rFonts w:ascii="Times New Roman" w:hAnsi="Times New Roman" w:cs="Times New Roman"/>
          <w:bCs/>
          <w:sz w:val="24"/>
          <w:szCs w:val="24"/>
        </w:rPr>
        <w:t xml:space="preserve"> power over the Middle East. Nevertheless, Turkey is not a mature European-style democracy. Turkish political system remains affected by using heavy military force against minority and political parties still look Islamists party. Violating the declaration of the human rights issues continue. A large number of journalists who published media anti- government side remain arrested by the government, free speech in public was controlled, and the minority rights are unfair, especially, Kurdish issues in Eastern part of Turkey, the Cyprus problem are continue </w:t>
      </w:r>
    </w:p>
    <w:p w:rsidR="00F1406F" w:rsidRPr="00F1406F" w:rsidRDefault="00DF2840" w:rsidP="00F1406F">
      <w:pPr>
        <w:pStyle w:val="ListParagraph"/>
        <w:numPr>
          <w:ilvl w:val="1"/>
          <w:numId w:val="26"/>
        </w:numPr>
        <w:spacing w:before="100" w:beforeAutospacing="1"/>
        <w:jc w:val="both"/>
        <w:rPr>
          <w:rFonts w:ascii="Times New Roman" w:hAnsi="Times New Roman" w:cs="Times New Roman"/>
          <w:b/>
          <w:bCs/>
          <w:szCs w:val="24"/>
        </w:rPr>
      </w:pPr>
      <w:r w:rsidRPr="00F1406F">
        <w:rPr>
          <w:rFonts w:ascii="Times New Roman" w:hAnsi="Times New Roman" w:cs="Times New Roman"/>
          <w:b/>
          <w:bCs/>
          <w:szCs w:val="24"/>
        </w:rPr>
        <w:t>Economic Debate</w:t>
      </w:r>
    </w:p>
    <w:p w:rsidR="00F1406F" w:rsidRPr="00CB77FA" w:rsidRDefault="003F64C2" w:rsidP="00F1406F">
      <w:pPr>
        <w:spacing w:before="100" w:beforeAutospacing="1"/>
        <w:jc w:val="both"/>
        <w:rPr>
          <w:rFonts w:ascii="Times New Roman" w:eastAsia="SimSun" w:hAnsi="Times New Roman" w:cs="Times New Roman"/>
          <w:sz w:val="24"/>
          <w:szCs w:val="24"/>
          <w:lang w:val="tr-TR" w:eastAsia="en-GB"/>
        </w:rPr>
      </w:pPr>
      <w:r w:rsidRPr="00F1406F">
        <w:rPr>
          <w:rFonts w:ascii="Times New Roman" w:hAnsi="Times New Roman" w:cs="Times New Roman"/>
          <w:bCs/>
          <w:sz w:val="24"/>
          <w:szCs w:val="24"/>
        </w:rPr>
        <w:t xml:space="preserve">Turkey’s economy had grown every year, and it seems much better than most EU nations. Per capital, income has increased, and the average Turk is now better off than his neighboring countries such as Romanian and Bulgarian counterparts in the EU. However its recent growth, </w:t>
      </w:r>
      <w:r w:rsidRPr="00F1406F">
        <w:rPr>
          <w:rFonts w:ascii="Times New Roman" w:hAnsi="Times New Roman" w:cs="Times New Roman"/>
          <w:bCs/>
          <w:sz w:val="24"/>
          <w:szCs w:val="24"/>
        </w:rPr>
        <w:lastRenderedPageBreak/>
        <w:t xml:space="preserve">Turkey remains a weak economy. Turkish’s GDP remains less than half the EU average. </w:t>
      </w:r>
      <w:r w:rsidRPr="00CB77FA">
        <w:rPr>
          <w:rFonts w:ascii="Times New Roman" w:hAnsi="Times New Roman" w:cs="Times New Roman"/>
          <w:bCs/>
          <w:sz w:val="24"/>
          <w:szCs w:val="24"/>
        </w:rPr>
        <w:t xml:space="preserve">Turkey’s wealth is unequally between the wealthy and poor people in their country, its mean if accepted Turkey as a member poor immigrants from other parts of Turkey will be heading and move to the west. Also, even though Turkey’s economic has increased significantly but unemployment is also still rising. </w:t>
      </w:r>
    </w:p>
    <w:p w:rsidR="00F1406F" w:rsidRPr="00CB77FA" w:rsidRDefault="003F64C2" w:rsidP="00F1406F">
      <w:pPr>
        <w:pStyle w:val="ListParagraph"/>
        <w:numPr>
          <w:ilvl w:val="1"/>
          <w:numId w:val="26"/>
        </w:numPr>
        <w:spacing w:before="100" w:beforeAutospacing="1"/>
        <w:jc w:val="both"/>
        <w:rPr>
          <w:rFonts w:ascii="Times New Roman" w:eastAsia="SimSun" w:hAnsi="Times New Roman" w:cs="Times New Roman"/>
          <w:szCs w:val="24"/>
          <w:lang w:val="tr-TR" w:eastAsia="en-GB"/>
        </w:rPr>
      </w:pPr>
      <w:r w:rsidRPr="00CB77FA">
        <w:rPr>
          <w:rFonts w:ascii="Times New Roman" w:hAnsi="Times New Roman" w:cs="Times New Roman"/>
          <w:b/>
          <w:bCs/>
          <w:szCs w:val="24"/>
        </w:rPr>
        <w:t xml:space="preserve">History, Culture, and Religion </w:t>
      </w:r>
      <w:r w:rsidR="00DF2840" w:rsidRPr="00CB77FA">
        <w:rPr>
          <w:rFonts w:ascii="Times New Roman" w:hAnsi="Times New Roman" w:cs="Times New Roman"/>
          <w:b/>
          <w:bCs/>
          <w:szCs w:val="24"/>
        </w:rPr>
        <w:t>Debate</w:t>
      </w:r>
    </w:p>
    <w:p w:rsidR="00F1406F" w:rsidRPr="00CB77FA" w:rsidRDefault="003F64C2" w:rsidP="00F1406F">
      <w:pPr>
        <w:spacing w:before="100" w:beforeAutospacing="1"/>
        <w:jc w:val="both"/>
        <w:rPr>
          <w:rFonts w:ascii="Times New Roman" w:hAnsi="Times New Roman" w:cs="Times New Roman"/>
          <w:sz w:val="24"/>
          <w:szCs w:val="24"/>
          <w:lang w:val="en-AU" w:bidi="ar-SA"/>
        </w:rPr>
      </w:pPr>
      <w:r w:rsidRPr="00CB77FA">
        <w:rPr>
          <w:rFonts w:ascii="Times New Roman" w:hAnsi="Times New Roman" w:cs="Times New Roman"/>
          <w:bCs/>
          <w:sz w:val="24"/>
          <w:szCs w:val="24"/>
        </w:rPr>
        <w:t>Turkey has been fully a part of Europe’s history since the Ottomans era in the 14th Century, whose rich cultural heritage and traditions are unique, EU membership is also an opportunity for solving the Kurdish issue as well as relations with Cyprus and Armenia. Moreover, as Turkey in contemporary shows as a prosperous Muslim democracy, this model would send a clear sign that Europe is open to the Islamic society. EU membership would be representative of Turkey’s success as a secular Islamic nation and a model for others Muslim nations. Nevertheless, many Western scholars had to criticize Turkey’s historical and cultural roots lay in Central Asia and the</w:t>
      </w:r>
      <w:r w:rsidR="00A47974" w:rsidRPr="00CB77FA">
        <w:rPr>
          <w:rFonts w:ascii="Times New Roman" w:hAnsi="Times New Roman" w:cs="Times New Roman"/>
          <w:bCs/>
          <w:sz w:val="24"/>
          <w:szCs w:val="24"/>
        </w:rPr>
        <w:t xml:space="preserve"> Middle East more than to share</w:t>
      </w:r>
      <w:r w:rsidRPr="00CB77FA">
        <w:rPr>
          <w:rFonts w:ascii="Times New Roman" w:hAnsi="Times New Roman" w:cs="Times New Roman"/>
          <w:bCs/>
          <w:sz w:val="24"/>
          <w:szCs w:val="24"/>
        </w:rPr>
        <w:t xml:space="preserve"> experiences with Europeans together, from the cultural legacy of Renaissance and Enlightenment, Turkey’s cultural traditions are fundamentally different from that of Christian Europe. Turkey’s actual interaction with Europe has always been as an outside invader. Also, many of people, especially the scholars from Turkey believe that EU is not accepting </w:t>
      </w:r>
      <w:proofErr w:type="spellStart"/>
      <w:r w:rsidRPr="00CB77FA">
        <w:rPr>
          <w:rFonts w:ascii="Times New Roman" w:hAnsi="Times New Roman" w:cs="Times New Roman"/>
          <w:bCs/>
          <w:sz w:val="24"/>
          <w:szCs w:val="24"/>
        </w:rPr>
        <w:t>Tukey</w:t>
      </w:r>
      <w:proofErr w:type="spellEnd"/>
      <w:r w:rsidRPr="00CB77FA">
        <w:rPr>
          <w:rFonts w:ascii="Times New Roman" w:hAnsi="Times New Roman" w:cs="Times New Roman"/>
          <w:bCs/>
          <w:sz w:val="24"/>
          <w:szCs w:val="24"/>
        </w:rPr>
        <w:t xml:space="preserve"> as member easily because of “EU is the Christian club.”</w:t>
      </w:r>
      <w:r w:rsidR="00CB77FA">
        <w:rPr>
          <w:rFonts w:ascii="Times New Roman" w:hAnsi="Times New Roman" w:cs="Times New Roman"/>
          <w:bCs/>
          <w:sz w:val="24"/>
          <w:szCs w:val="24"/>
        </w:rPr>
        <w:t xml:space="preserve"> </w:t>
      </w:r>
      <w:r w:rsidR="00CB77FA">
        <w:rPr>
          <w:rFonts w:ascii="Times New Roman" w:hAnsi="Times New Roman" w:cs="Times New Roman"/>
          <w:sz w:val="24"/>
          <w:szCs w:val="24"/>
          <w:lang w:val="en-AU" w:bidi="ar-SA"/>
        </w:rPr>
        <w:t>Much</w:t>
      </w:r>
      <w:r w:rsidRPr="00CB77FA">
        <w:rPr>
          <w:rFonts w:ascii="Times New Roman" w:hAnsi="Times New Roman" w:cs="Times New Roman"/>
          <w:sz w:val="24"/>
          <w:szCs w:val="24"/>
          <w:lang w:val="en-AU" w:bidi="ar-SA"/>
        </w:rPr>
        <w:t xml:space="preserve"> of people agreed with this statement particularly, Tu</w:t>
      </w:r>
      <w:r w:rsidR="00CB77FA">
        <w:rPr>
          <w:rFonts w:ascii="Times New Roman" w:hAnsi="Times New Roman" w:cs="Times New Roman"/>
          <w:sz w:val="24"/>
          <w:szCs w:val="24"/>
          <w:lang w:val="en-AU" w:bidi="ar-SA"/>
        </w:rPr>
        <w:t xml:space="preserve">rkish’s scholars because of </w:t>
      </w:r>
      <w:proofErr w:type="gramStart"/>
      <w:r w:rsidR="00CB77FA">
        <w:rPr>
          <w:rFonts w:ascii="Times New Roman" w:hAnsi="Times New Roman" w:cs="Times New Roman"/>
          <w:sz w:val="24"/>
          <w:szCs w:val="24"/>
          <w:lang w:val="en-AU" w:bidi="ar-SA"/>
        </w:rPr>
        <w:t xml:space="preserve">the </w:t>
      </w:r>
      <w:r w:rsidRPr="00CB77FA">
        <w:rPr>
          <w:rFonts w:ascii="Times New Roman" w:hAnsi="Times New Roman" w:cs="Times New Roman"/>
          <w:sz w:val="24"/>
          <w:szCs w:val="24"/>
          <w:lang w:val="en-AU" w:bidi="ar-SA"/>
        </w:rPr>
        <w:t>prove</w:t>
      </w:r>
      <w:proofErr w:type="gramEnd"/>
      <w:r w:rsidRPr="00CB77FA">
        <w:rPr>
          <w:rFonts w:ascii="Times New Roman" w:hAnsi="Times New Roman" w:cs="Times New Roman"/>
          <w:sz w:val="24"/>
          <w:szCs w:val="24"/>
          <w:lang w:val="en-AU" w:bidi="ar-SA"/>
        </w:rPr>
        <w:t xml:space="preserve"> that many member countries of EU try to against Turkey to access to the EU member. This argument established by the fact that Europe as a r</w:t>
      </w:r>
      <w:r w:rsidR="00F1406F" w:rsidRPr="00CB77FA">
        <w:rPr>
          <w:rFonts w:ascii="Times New Roman" w:hAnsi="Times New Roman" w:cs="Times New Roman"/>
          <w:sz w:val="24"/>
          <w:szCs w:val="24"/>
          <w:lang w:val="en-AU" w:bidi="ar-SA"/>
        </w:rPr>
        <w:t>egion of the Christian country.</w:t>
      </w:r>
    </w:p>
    <w:p w:rsidR="00F1406F" w:rsidRPr="00CB77FA" w:rsidRDefault="00DC2333" w:rsidP="00F1406F">
      <w:pPr>
        <w:spacing w:before="100" w:beforeAutospacing="1"/>
        <w:jc w:val="both"/>
        <w:rPr>
          <w:rFonts w:ascii="Times New Roman" w:eastAsia="SimSun" w:hAnsi="Times New Roman" w:cs="Times New Roman"/>
          <w:sz w:val="24"/>
          <w:szCs w:val="24"/>
          <w:lang w:val="tr-TR" w:eastAsia="en-GB"/>
        </w:rPr>
      </w:pPr>
      <w:r w:rsidRPr="00CB77FA">
        <w:rPr>
          <w:rFonts w:ascii="Times New Roman" w:eastAsia="Times New Roman" w:hAnsi="Times New Roman" w:cs="Times New Roman"/>
          <w:b/>
          <w:bCs/>
          <w:sz w:val="24"/>
          <w:szCs w:val="24"/>
          <w:lang w:bidi="ar-SA"/>
        </w:rPr>
        <w:t>2.</w:t>
      </w:r>
      <w:r w:rsidRPr="00CB77FA">
        <w:rPr>
          <w:rFonts w:ascii="Times New Roman" w:hAnsi="Times New Roman" w:cs="Times New Roman"/>
          <w:b/>
          <w:sz w:val="24"/>
          <w:szCs w:val="24"/>
          <w:lang w:bidi="ar-SA"/>
        </w:rPr>
        <w:t xml:space="preserve"> </w:t>
      </w:r>
      <w:r w:rsidR="003F15B8" w:rsidRPr="00CB77FA">
        <w:rPr>
          <w:rFonts w:ascii="Times New Roman" w:hAnsi="Times New Roman" w:cs="Times New Roman"/>
          <w:b/>
          <w:sz w:val="24"/>
          <w:szCs w:val="24"/>
          <w:lang w:bidi="ar-SA"/>
        </w:rPr>
        <w:t>Possible Imp</w:t>
      </w:r>
      <w:r w:rsidR="00B905A0" w:rsidRPr="00CB77FA">
        <w:rPr>
          <w:rFonts w:ascii="Times New Roman" w:hAnsi="Times New Roman" w:cs="Times New Roman"/>
          <w:b/>
          <w:sz w:val="24"/>
          <w:szCs w:val="24"/>
          <w:lang w:bidi="ar-SA"/>
        </w:rPr>
        <w:t>acts and Potential Benefits of</w:t>
      </w:r>
      <w:r w:rsidR="003F15B8" w:rsidRPr="00CB77FA">
        <w:rPr>
          <w:rFonts w:ascii="Times New Roman" w:hAnsi="Times New Roman" w:cs="Times New Roman"/>
          <w:b/>
          <w:sz w:val="24"/>
          <w:szCs w:val="24"/>
          <w:lang w:bidi="ar-SA"/>
        </w:rPr>
        <w:t xml:space="preserve"> Turkey’s EU membership</w:t>
      </w:r>
    </w:p>
    <w:p w:rsidR="00F1406F" w:rsidRPr="00CB77FA" w:rsidRDefault="00F1406F" w:rsidP="00F1406F">
      <w:pPr>
        <w:spacing w:before="100" w:beforeAutospacing="1"/>
        <w:jc w:val="both"/>
        <w:rPr>
          <w:rFonts w:ascii="Times New Roman" w:hAnsi="Times New Roman" w:cs="Times New Roman"/>
          <w:bCs/>
          <w:sz w:val="24"/>
          <w:szCs w:val="24"/>
          <w:lang w:val="tr-TR" w:bidi="ar-SA"/>
        </w:rPr>
      </w:pPr>
      <w:r w:rsidRPr="00CB77FA">
        <w:rPr>
          <w:rFonts w:ascii="Times New Roman" w:hAnsi="Times New Roman" w:cs="Times New Roman"/>
          <w:bCs/>
          <w:color w:val="000000"/>
          <w:sz w:val="24"/>
          <w:szCs w:val="24"/>
          <w:lang w:val="tr-TR" w:bidi="ar-SA"/>
        </w:rPr>
        <w:t>M</w:t>
      </w:r>
      <w:r w:rsidR="00696B4C" w:rsidRPr="00CB77FA">
        <w:rPr>
          <w:rFonts w:ascii="Times New Roman" w:hAnsi="Times New Roman" w:cs="Times New Roman"/>
          <w:bCs/>
          <w:color w:val="000000"/>
          <w:sz w:val="24"/>
          <w:szCs w:val="24"/>
          <w:lang w:val="tr-TR" w:bidi="ar-SA"/>
        </w:rPr>
        <w:t>embership could have on the EU in the future. This carries up the questions, “How would this prospective membership change the EU, and what are the possible advantages and drawbacks of Turkey’s accession to the EU</w:t>
      </w:r>
      <w:r w:rsidR="00696B4C" w:rsidRPr="00CB77FA">
        <w:rPr>
          <w:rFonts w:ascii="Times New Roman" w:hAnsi="Times New Roman" w:cs="Times New Roman"/>
          <w:bCs/>
          <w:sz w:val="24"/>
          <w:szCs w:val="24"/>
          <w:lang w:val="tr-TR" w:bidi="ar-SA"/>
        </w:rPr>
        <w:t>?” The possible benefits of Turkish membership exceed the potential disadvantages for the EU. This article investigates benefit from Turkey’s prospective membership on the EU’s Common Foreign policy and how Turkey can contribution to the EU on common security dimension, the EU’s economic performance, Finally, this study analyses the possible impacts of Turkey’s membership on the EU institutio</w:t>
      </w:r>
      <w:r w:rsidR="00A47974" w:rsidRPr="00CB77FA">
        <w:rPr>
          <w:rFonts w:ascii="Times New Roman" w:hAnsi="Times New Roman" w:cs="Times New Roman"/>
          <w:bCs/>
          <w:sz w:val="24"/>
          <w:szCs w:val="24"/>
          <w:lang w:val="tr-TR" w:bidi="ar-SA"/>
        </w:rPr>
        <w:t xml:space="preserve">ns, economics, politics, social </w:t>
      </w:r>
      <w:r w:rsidR="00696B4C" w:rsidRPr="00CB77FA">
        <w:rPr>
          <w:rFonts w:ascii="Times New Roman" w:hAnsi="Times New Roman" w:cs="Times New Roman"/>
          <w:bCs/>
          <w:sz w:val="24"/>
          <w:szCs w:val="24"/>
          <w:lang w:val="tr-TR" w:bidi="ar-SA"/>
        </w:rPr>
        <w:t>and future challenges for</w:t>
      </w:r>
      <w:r w:rsidR="00B905A0" w:rsidRPr="00CB77FA">
        <w:rPr>
          <w:rFonts w:ascii="Times New Roman" w:hAnsi="Times New Roman" w:cs="Times New Roman"/>
          <w:bCs/>
          <w:sz w:val="24"/>
          <w:szCs w:val="24"/>
          <w:lang w:val="tr-TR" w:bidi="ar-SA"/>
        </w:rPr>
        <w:t xml:space="preserve"> t</w:t>
      </w:r>
      <w:r w:rsidRPr="00CB77FA">
        <w:rPr>
          <w:rFonts w:ascii="Times New Roman" w:hAnsi="Times New Roman" w:cs="Times New Roman"/>
          <w:bCs/>
          <w:sz w:val="24"/>
          <w:szCs w:val="24"/>
          <w:lang w:val="tr-TR" w:bidi="ar-SA"/>
        </w:rPr>
        <w:t>he EU.</w:t>
      </w:r>
    </w:p>
    <w:p w:rsidR="00F1406F" w:rsidRPr="00CB77FA" w:rsidRDefault="008417B1" w:rsidP="00F1406F">
      <w:pPr>
        <w:spacing w:before="100" w:beforeAutospacing="1"/>
        <w:jc w:val="both"/>
        <w:rPr>
          <w:rFonts w:ascii="Times New Roman" w:eastAsia="SimSun" w:hAnsi="Times New Roman" w:cs="Times New Roman"/>
          <w:sz w:val="24"/>
          <w:szCs w:val="24"/>
          <w:lang w:val="tr-TR" w:eastAsia="en-GB"/>
        </w:rPr>
      </w:pPr>
      <w:r w:rsidRPr="00CB77FA">
        <w:rPr>
          <w:rFonts w:ascii="Times New Roman" w:hAnsi="Times New Roman" w:cs="Times New Roman"/>
          <w:b/>
          <w:bCs/>
          <w:sz w:val="24"/>
          <w:szCs w:val="24"/>
          <w:lang w:bidi="ar-SA"/>
        </w:rPr>
        <w:t>2</w:t>
      </w:r>
      <w:r w:rsidR="00DC2333" w:rsidRPr="00CB77FA">
        <w:rPr>
          <w:rFonts w:ascii="Times New Roman" w:hAnsi="Times New Roman" w:cs="Times New Roman"/>
          <w:b/>
          <w:bCs/>
          <w:sz w:val="24"/>
          <w:szCs w:val="24"/>
          <w:lang w:bidi="ar-SA"/>
        </w:rPr>
        <w:t>.1</w:t>
      </w:r>
      <w:r w:rsidRPr="00CB77FA">
        <w:rPr>
          <w:rFonts w:ascii="Times New Roman" w:hAnsi="Times New Roman" w:cs="Times New Roman"/>
          <w:b/>
          <w:bCs/>
          <w:sz w:val="24"/>
          <w:szCs w:val="24"/>
          <w:lang w:bidi="ar-SA"/>
        </w:rPr>
        <w:t xml:space="preserve"> The Possible Impacts </w:t>
      </w:r>
      <w:r w:rsidR="003F15B8" w:rsidRPr="00CB77FA">
        <w:rPr>
          <w:rFonts w:ascii="Times New Roman" w:eastAsia="Times New Roman" w:hAnsi="Times New Roman" w:cs="Times New Roman"/>
          <w:b/>
          <w:sz w:val="24"/>
          <w:szCs w:val="24"/>
          <w:lang w:bidi="ar-SA"/>
        </w:rPr>
        <w:t xml:space="preserve">and Potential Benefits </w:t>
      </w:r>
      <w:r w:rsidRPr="00CB77FA">
        <w:rPr>
          <w:rFonts w:ascii="Times New Roman" w:hAnsi="Times New Roman" w:cs="Times New Roman"/>
          <w:b/>
          <w:bCs/>
          <w:sz w:val="24"/>
          <w:szCs w:val="24"/>
          <w:lang w:bidi="ar-SA"/>
        </w:rPr>
        <w:t>of Turkey’s Membership on EU’s Common Foreign Policy and Security Policy</w:t>
      </w:r>
    </w:p>
    <w:p w:rsidR="008417B1" w:rsidRPr="00F1406F" w:rsidRDefault="00E43F03" w:rsidP="00F1406F">
      <w:pPr>
        <w:spacing w:before="100" w:beforeAutospacing="1"/>
        <w:jc w:val="both"/>
        <w:rPr>
          <w:rFonts w:ascii="Times New Roman" w:eastAsia="SimSun" w:hAnsi="Times New Roman" w:cs="Times New Roman"/>
          <w:szCs w:val="24"/>
          <w:lang w:val="tr-TR" w:eastAsia="en-GB"/>
        </w:rPr>
      </w:pPr>
      <w:r w:rsidRPr="00CB77FA">
        <w:rPr>
          <w:rFonts w:ascii="Times New Roman" w:hAnsi="Times New Roman" w:cs="Times New Roman"/>
          <w:bCs/>
          <w:color w:val="000000"/>
          <w:sz w:val="24"/>
          <w:szCs w:val="24"/>
          <w:lang w:val="tr-TR" w:bidi="ar-SA"/>
        </w:rPr>
        <w:t>Since its founding, the EU has increased its power in the international stage both economically and politically. Its eagerness to join into new strategic sectors and play more significant diplomatic, economic, and military roles in the international arena has given the EU one of the important foreign policy players in the world. In this circumstances, the EU’s expansions have played crucial roles in foreign policy formulation and it</w:t>
      </w:r>
      <w:r w:rsidR="00C65162" w:rsidRPr="00CB77FA">
        <w:rPr>
          <w:rFonts w:ascii="Times New Roman" w:hAnsi="Times New Roman" w:cs="Times New Roman"/>
          <w:bCs/>
          <w:color w:val="000000"/>
          <w:sz w:val="24"/>
          <w:szCs w:val="24"/>
          <w:lang w:val="tr-TR" w:bidi="ar-SA"/>
        </w:rPr>
        <w:t xml:space="preserve">s attempts to be an influential global </w:t>
      </w:r>
      <w:r w:rsidR="00C65162" w:rsidRPr="00CB77FA">
        <w:rPr>
          <w:rFonts w:ascii="Times New Roman" w:hAnsi="Times New Roman" w:cs="Times New Roman"/>
          <w:bCs/>
          <w:color w:val="000000"/>
          <w:sz w:val="24"/>
          <w:szCs w:val="24"/>
          <w:lang w:val="tr-TR" w:bidi="ar-SA"/>
        </w:rPr>
        <w:lastRenderedPageBreak/>
        <w:t xml:space="preserve">actor. </w:t>
      </w:r>
      <w:r w:rsidRPr="00CB77FA">
        <w:rPr>
          <w:rFonts w:ascii="Times New Roman" w:hAnsi="Times New Roman" w:cs="Times New Roman"/>
          <w:bCs/>
          <w:color w:val="000000"/>
          <w:sz w:val="24"/>
          <w:szCs w:val="24"/>
          <w:lang w:val="tr-TR" w:bidi="ar-SA"/>
        </w:rPr>
        <w:t>Enlargement means will have the new member countries, different security issues,</w:t>
      </w:r>
      <w:r w:rsidRPr="007C28EE">
        <w:rPr>
          <w:rFonts w:ascii="Times New Roman" w:hAnsi="Times New Roman" w:cs="Times New Roman"/>
          <w:bCs/>
          <w:color w:val="000000"/>
          <w:sz w:val="24"/>
          <w:szCs w:val="24"/>
          <w:lang w:val="tr-TR" w:bidi="ar-SA"/>
        </w:rPr>
        <w:t xml:space="preserve"> increased neighbors,  different markets, new political problems, and new possibilities to use political power over new and broader geographical stages in the international policy of the EU. </w:t>
      </w:r>
    </w:p>
    <w:p w:rsidR="00F1406F" w:rsidRDefault="00E43F03"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 xml:space="preserve">Turkey’s EU membership would affect the Common Foreign and Security Policy (CFPS) of the EU since it is straight concerned with all of the problems above. Turkey is geographically located at the joining of three continents: Europe, Africa, and Asia. This strategic position </w:t>
      </w:r>
      <w:r w:rsidR="00C65162" w:rsidRPr="007C28EE">
        <w:rPr>
          <w:rFonts w:ascii="Times New Roman" w:hAnsi="Times New Roman" w:cs="Times New Roman"/>
          <w:bCs/>
          <w:color w:val="000000"/>
          <w:sz w:val="24"/>
          <w:szCs w:val="24"/>
          <w:lang w:val="tr-TR" w:bidi="ar-SA"/>
        </w:rPr>
        <w:t xml:space="preserve">makes Turkey as a </w:t>
      </w:r>
      <w:r w:rsidRPr="007C28EE">
        <w:rPr>
          <w:rFonts w:ascii="Times New Roman" w:hAnsi="Times New Roman" w:cs="Times New Roman"/>
          <w:bCs/>
          <w:color w:val="000000"/>
          <w:sz w:val="24"/>
          <w:szCs w:val="24"/>
          <w:lang w:val="tr-TR" w:bidi="ar-SA"/>
        </w:rPr>
        <w:t>linking among Europe, the Middle East, and the Transcaucasus, as well as a gathering position for collaboration and engagement concerning different historical cultures.</w:t>
      </w:r>
      <w:r w:rsidR="00C65162" w:rsidRPr="007C28EE">
        <w:rPr>
          <w:rStyle w:val="FootnoteReference"/>
          <w:rFonts w:ascii="Times New Roman" w:hAnsi="Times New Roman" w:cs="Times New Roman"/>
          <w:bCs/>
          <w:color w:val="000000"/>
          <w:sz w:val="24"/>
          <w:szCs w:val="24"/>
          <w:lang w:val="tr-TR" w:bidi="ar-SA"/>
        </w:rPr>
        <w:footnoteReference w:id="5"/>
      </w:r>
    </w:p>
    <w:p w:rsidR="008417B1" w:rsidRPr="007C28EE" w:rsidRDefault="00E43F03" w:rsidP="00F1406F">
      <w:pPr>
        <w:spacing w:before="100" w:beforeAutospacing="1" w:after="0"/>
        <w:jc w:val="both"/>
        <w:rPr>
          <w:rFonts w:ascii="Times New Roman" w:hAnsi="Times New Roman" w:cs="Times New Roman"/>
          <w:b/>
          <w:bCs/>
          <w:sz w:val="24"/>
          <w:szCs w:val="24"/>
          <w:lang w:bidi="ar-SA"/>
        </w:rPr>
      </w:pPr>
      <w:r w:rsidRPr="007C28EE">
        <w:rPr>
          <w:rFonts w:ascii="Times New Roman" w:hAnsi="Times New Roman" w:cs="Times New Roman"/>
          <w:bCs/>
          <w:color w:val="000000"/>
          <w:sz w:val="24"/>
          <w:szCs w:val="24"/>
          <w:lang w:val="tr-TR" w:bidi="ar-SA"/>
        </w:rPr>
        <w:t xml:space="preserve">As a result, Turkey’s position has caused the attention of many countries for a heterogeneity of economic, military purposes and political. While the official visit to Turkey in April 2008 by the President of the European Commission, José Manuel Durão Barroso,  he highlighted the significance of Turkey’s geographic position, MÖ-Morever, forty years ago, during the French President General </w:t>
      </w:r>
      <w:r w:rsidR="00C65162" w:rsidRPr="007C28EE">
        <w:rPr>
          <w:rFonts w:ascii="Times New Roman" w:hAnsi="Times New Roman" w:cs="Times New Roman"/>
          <w:bCs/>
          <w:color w:val="000000"/>
          <w:sz w:val="24"/>
          <w:szCs w:val="24"/>
          <w:lang w:val="tr-TR" w:bidi="ar-SA"/>
        </w:rPr>
        <w:t xml:space="preserve">de Gaulle visited Turkey, he </w:t>
      </w:r>
      <w:r w:rsidRPr="007C28EE">
        <w:rPr>
          <w:rFonts w:ascii="Times New Roman" w:hAnsi="Times New Roman" w:cs="Times New Roman"/>
          <w:bCs/>
          <w:color w:val="000000"/>
          <w:sz w:val="24"/>
          <w:szCs w:val="24"/>
          <w:lang w:val="tr-TR" w:bidi="ar-SA"/>
        </w:rPr>
        <w:t xml:space="preserve">said: </w:t>
      </w:r>
    </w:p>
    <w:p w:rsidR="008417B1" w:rsidRPr="007C28EE" w:rsidRDefault="00E43F03" w:rsidP="007C28EE">
      <w:pPr>
        <w:spacing w:before="100" w:beforeAutospacing="1" w:after="0"/>
        <w:ind w:firstLine="720"/>
        <w:jc w:val="both"/>
        <w:rPr>
          <w:rFonts w:ascii="Times New Roman" w:hAnsi="Times New Roman" w:cs="Times New Roman"/>
          <w:b/>
          <w:bCs/>
          <w:sz w:val="24"/>
          <w:szCs w:val="24"/>
          <w:lang w:bidi="ar-SA"/>
        </w:rPr>
      </w:pPr>
      <w:r w:rsidRPr="007C28EE">
        <w:rPr>
          <w:rFonts w:ascii="Times New Roman" w:hAnsi="Times New Roman" w:cs="Times New Roman"/>
          <w:bCs/>
          <w:i/>
          <w:color w:val="000000"/>
          <w:sz w:val="24"/>
          <w:szCs w:val="24"/>
          <w:lang w:val="tr-TR" w:bidi="ar-SA"/>
        </w:rPr>
        <w:t xml:space="preserve">“Here is Turkey, Master of the Straits Guardian of various of the doors through which, in this region of the globe, goes peace, into which can go war, and, as a result, holder of great and productive possibilities, but also shown to the worst and serious opportunities.”  </w:t>
      </w:r>
    </w:p>
    <w:p w:rsidR="00F1406F" w:rsidRDefault="00E43F03"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General de Gaulle had indeed grasped Turkey’s key position and value for Europe</w:t>
      </w:r>
      <w:r w:rsidR="00C65162" w:rsidRPr="007C28EE">
        <w:rPr>
          <w:rStyle w:val="FootnoteReference"/>
          <w:rFonts w:ascii="Times New Roman" w:hAnsi="Times New Roman" w:cs="Times New Roman"/>
          <w:bCs/>
          <w:color w:val="000000"/>
          <w:sz w:val="24"/>
          <w:szCs w:val="24"/>
          <w:lang w:val="tr-TR" w:bidi="ar-SA"/>
        </w:rPr>
        <w:footnoteReference w:id="6"/>
      </w:r>
      <w:r w:rsidR="00C65162" w:rsidRPr="007C28EE">
        <w:rPr>
          <w:rFonts w:ascii="Times New Roman" w:hAnsi="Times New Roman" w:cs="Times New Roman"/>
          <w:bCs/>
          <w:color w:val="000000"/>
          <w:sz w:val="24"/>
          <w:szCs w:val="24"/>
          <w:lang w:val="tr-TR" w:bidi="ar-SA"/>
        </w:rPr>
        <w:t xml:space="preserve"> </w:t>
      </w:r>
      <w:r w:rsidRPr="007C28EE">
        <w:rPr>
          <w:rFonts w:ascii="Times New Roman" w:hAnsi="Times New Roman" w:cs="Times New Roman"/>
          <w:bCs/>
          <w:color w:val="000000"/>
          <w:sz w:val="24"/>
          <w:szCs w:val="24"/>
          <w:lang w:val="tr-TR" w:bidi="ar-SA"/>
        </w:rPr>
        <w:t>Barroso’s statement illustrates that Turkey’s value for Europe has been increasingly recognized, especially since the beginning of the Cold War era. Even though according to some, the importance of Turkey for the EU has decreased since the end of the Cold War. Turkey’s importance has actually increased due to new, emerging threats; Turkey’s contributions to regional stability efforts; and Turkey’s increasing geostrategic significance in terms of economic, military, and poli</w:t>
      </w:r>
      <w:r w:rsidR="00F1406F">
        <w:rPr>
          <w:rFonts w:ascii="Times New Roman" w:hAnsi="Times New Roman" w:cs="Times New Roman"/>
          <w:bCs/>
          <w:color w:val="000000"/>
          <w:sz w:val="24"/>
          <w:szCs w:val="24"/>
          <w:lang w:val="tr-TR" w:bidi="ar-SA"/>
        </w:rPr>
        <w:t>tical aspects of globalization.</w:t>
      </w:r>
    </w:p>
    <w:p w:rsidR="00AA5166" w:rsidRPr="00F1406F" w:rsidRDefault="00E43F03" w:rsidP="00F1406F">
      <w:pPr>
        <w:spacing w:before="100" w:beforeAutospacing="1" w:after="0"/>
        <w:jc w:val="both"/>
        <w:rPr>
          <w:rFonts w:ascii="Times New Roman" w:hAnsi="Times New Roman" w:cs="Times New Roman"/>
          <w:b/>
          <w:bCs/>
          <w:sz w:val="24"/>
          <w:szCs w:val="24"/>
          <w:lang w:bidi="ar-SA"/>
        </w:rPr>
      </w:pPr>
      <w:r w:rsidRPr="007C28EE">
        <w:rPr>
          <w:rFonts w:ascii="Times New Roman" w:hAnsi="Times New Roman" w:cs="Times New Roman"/>
          <w:bCs/>
          <w:color w:val="000000"/>
          <w:sz w:val="24"/>
          <w:szCs w:val="24"/>
          <w:lang w:val="tr-TR" w:bidi="ar-SA"/>
        </w:rPr>
        <w:t>Today, the implications for CFSP hold a prominent place in the analysis of the potential effects of Turkey’s membership upon the EU. The EU’s CFSP would experience both positive and negative effects if Turkey joined the EU. In the event of Turkish membership, the EU would become a direct neighbor of the Caucasus to the east, Iran to the southeast, and Iraq and Syria to the south. Considering the latest developments in these regions, it can be clearly seen that these are turbulent areas.</w:t>
      </w:r>
      <w:r w:rsidR="00C65162" w:rsidRPr="007C28EE">
        <w:rPr>
          <w:rStyle w:val="FootnoteReference"/>
          <w:rFonts w:ascii="Times New Roman" w:hAnsi="Times New Roman" w:cs="Times New Roman"/>
          <w:bCs/>
          <w:color w:val="000000"/>
          <w:sz w:val="24"/>
          <w:szCs w:val="24"/>
          <w:lang w:val="tr-TR" w:bidi="ar-SA"/>
        </w:rPr>
        <w:footnoteReference w:id="7"/>
      </w:r>
      <w:r w:rsidR="00C00324" w:rsidRPr="007C28EE">
        <w:rPr>
          <w:rFonts w:ascii="Times New Roman" w:hAnsi="Times New Roman" w:cs="Times New Roman"/>
          <w:bCs/>
          <w:color w:val="000000"/>
          <w:sz w:val="24"/>
          <w:szCs w:val="24"/>
          <w:lang w:val="tr-TR" w:bidi="ar-SA"/>
        </w:rPr>
        <w:t xml:space="preserve"> </w:t>
      </w:r>
    </w:p>
    <w:p w:rsidR="008417B1" w:rsidRPr="007C28EE" w:rsidRDefault="00E43F03"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The evaporation of the regions in Turkey’s neighborhood has been repre</w:t>
      </w:r>
      <w:r w:rsidR="00C00324" w:rsidRPr="007C28EE">
        <w:rPr>
          <w:rFonts w:ascii="Times New Roman" w:hAnsi="Times New Roman" w:cs="Times New Roman"/>
          <w:bCs/>
          <w:color w:val="000000"/>
          <w:sz w:val="24"/>
          <w:szCs w:val="24"/>
          <w:lang w:val="tr-TR" w:bidi="ar-SA"/>
        </w:rPr>
        <w:t xml:space="preserve">sented by the following factors; </w:t>
      </w:r>
      <w:r w:rsidRPr="007C28EE">
        <w:rPr>
          <w:rFonts w:ascii="Times New Roman" w:hAnsi="Times New Roman" w:cs="Times New Roman"/>
          <w:bCs/>
          <w:color w:val="000000"/>
          <w:sz w:val="24"/>
          <w:szCs w:val="24"/>
          <w:lang w:val="tr-TR" w:bidi="ar-SA"/>
        </w:rPr>
        <w:t>the Second Gulf War and subsequent conti</w:t>
      </w:r>
      <w:r w:rsidR="0053119D" w:rsidRPr="007C28EE">
        <w:rPr>
          <w:rFonts w:ascii="Times New Roman" w:hAnsi="Times New Roman" w:cs="Times New Roman"/>
          <w:bCs/>
          <w:color w:val="000000"/>
          <w:sz w:val="24"/>
          <w:szCs w:val="24"/>
          <w:lang w:val="tr-TR" w:bidi="ar-SA"/>
        </w:rPr>
        <w:t xml:space="preserve">nuing conflict in Iraq concern </w:t>
      </w:r>
      <w:r w:rsidRPr="007C28EE">
        <w:rPr>
          <w:rFonts w:ascii="Times New Roman" w:hAnsi="Times New Roman" w:cs="Times New Roman"/>
          <w:bCs/>
          <w:color w:val="000000"/>
          <w:sz w:val="24"/>
          <w:szCs w:val="24"/>
          <w:lang w:val="tr-TR" w:bidi="ar-SA"/>
        </w:rPr>
        <w:t xml:space="preserve">originating from declarations of </w:t>
      </w:r>
      <w:r w:rsidR="00AA5166" w:rsidRPr="007C28EE">
        <w:rPr>
          <w:rFonts w:ascii="Times New Roman" w:hAnsi="Times New Roman" w:cs="Times New Roman"/>
          <w:bCs/>
          <w:color w:val="000000"/>
          <w:sz w:val="24"/>
          <w:szCs w:val="24"/>
          <w:lang w:val="tr-TR" w:bidi="ar-SA"/>
        </w:rPr>
        <w:t>Iran developing nuclear weapons. T</w:t>
      </w:r>
      <w:r w:rsidRPr="007C28EE">
        <w:rPr>
          <w:rFonts w:ascii="Times New Roman" w:hAnsi="Times New Roman" w:cs="Times New Roman"/>
          <w:bCs/>
          <w:color w:val="000000"/>
          <w:sz w:val="24"/>
          <w:szCs w:val="24"/>
          <w:lang w:val="tr-TR" w:bidi="ar-SA"/>
        </w:rPr>
        <w:t xml:space="preserve">he conflict between Azerbaijan and </w:t>
      </w:r>
      <w:r w:rsidRPr="007C28EE">
        <w:rPr>
          <w:rFonts w:ascii="Times New Roman" w:hAnsi="Times New Roman" w:cs="Times New Roman"/>
          <w:bCs/>
          <w:color w:val="000000"/>
          <w:sz w:val="24"/>
          <w:szCs w:val="24"/>
          <w:lang w:val="tr-TR" w:bidi="ar-SA"/>
        </w:rPr>
        <w:lastRenderedPageBreak/>
        <w:t>Armenia due to Armenian control of Nagorno-Karabakh, and the recent</w:t>
      </w:r>
      <w:r w:rsidR="008417B1" w:rsidRPr="007C28EE">
        <w:rPr>
          <w:rFonts w:ascii="Times New Roman" w:hAnsi="Times New Roman" w:cs="Times New Roman"/>
          <w:bCs/>
          <w:color w:val="000000"/>
          <w:sz w:val="24"/>
          <w:szCs w:val="24"/>
          <w:lang w:val="tr-TR" w:bidi="ar-SA"/>
        </w:rPr>
        <w:t xml:space="preserve"> Georgia-Russian armed conflict. </w:t>
      </w:r>
      <w:r w:rsidRPr="007C28EE">
        <w:rPr>
          <w:rFonts w:ascii="Times New Roman" w:hAnsi="Times New Roman" w:cs="Times New Roman"/>
          <w:bCs/>
          <w:color w:val="000000"/>
          <w:sz w:val="24"/>
          <w:szCs w:val="24"/>
          <w:lang w:val="tr-TR" w:bidi="ar-SA"/>
        </w:rPr>
        <w:t xml:space="preserve">Having a close border with this conflict neighborhood would force the EU to face significant new security challenges and new issues in the future and waiting to be settled in the EU foreign policy plan. Additionally distributing with these problems, the EU would have to discuss it is newly developed outside borders, which would ask the EU to reshape and reformulate its foreign policy. New policy operations could raise the possibility of different views and perspectives within the EU. This situation could make it challenging to define and perform a common policy. EU members might be divided on the general agreement, as the Iraq crisis during 2002-2003. On the other hand, Turkey’s accession to the EU could also have positive outcomes for the EU’s in Common Foreign and Security Policy (CFSP). Turkey’s membership would improve “the probability of EU policies in the Middle East, the Caucasus, the Balkans, and the Mediterranean regions.” The EU’s new boundaries would require the EU to take new actions and join with new political challenges due to </w:t>
      </w:r>
      <w:r w:rsidR="0053119D" w:rsidRPr="007C28EE">
        <w:rPr>
          <w:rFonts w:ascii="Times New Roman" w:hAnsi="Times New Roman" w:cs="Times New Roman"/>
          <w:bCs/>
          <w:color w:val="000000"/>
          <w:sz w:val="24"/>
          <w:szCs w:val="24"/>
          <w:lang w:val="tr-TR" w:bidi="ar-SA"/>
        </w:rPr>
        <w:t xml:space="preserve">the </w:t>
      </w:r>
      <w:r w:rsidRPr="007C28EE">
        <w:rPr>
          <w:rFonts w:ascii="Times New Roman" w:hAnsi="Times New Roman" w:cs="Times New Roman"/>
          <w:bCs/>
          <w:color w:val="000000"/>
          <w:sz w:val="24"/>
          <w:szCs w:val="24"/>
          <w:lang w:val="tr-TR" w:bidi="ar-SA"/>
        </w:rPr>
        <w:t>result of the force for a common foreign policy. Consequently, Turkey’s membership would offer the EU a more powerful foreign policy maker.</w:t>
      </w:r>
      <w:r w:rsidR="00C65162" w:rsidRPr="007C28EE">
        <w:rPr>
          <w:rStyle w:val="FootnoteReference"/>
          <w:rFonts w:ascii="Times New Roman" w:hAnsi="Times New Roman" w:cs="Times New Roman"/>
          <w:bCs/>
          <w:color w:val="000000"/>
          <w:sz w:val="24"/>
          <w:szCs w:val="24"/>
          <w:lang w:val="tr-TR" w:bidi="ar-SA"/>
        </w:rPr>
        <w:footnoteReference w:id="8"/>
      </w:r>
      <w:r w:rsidRPr="007C28EE">
        <w:rPr>
          <w:rFonts w:ascii="Times New Roman" w:hAnsi="Times New Roman" w:cs="Times New Roman"/>
          <w:bCs/>
          <w:color w:val="000000"/>
          <w:sz w:val="24"/>
          <w:szCs w:val="24"/>
          <w:lang w:val="tr-TR" w:bidi="ar-SA"/>
        </w:rPr>
        <w:t xml:space="preserve"> </w:t>
      </w:r>
    </w:p>
    <w:p w:rsidR="008417B1" w:rsidRPr="007C28EE" w:rsidRDefault="00E43F03"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In this regard, an essential question has to be asked to explain the basic effective of the CFSP. “Does the EU aim to become a dominant actor in the nearby southern and eastern neighborhoods?”</w:t>
      </w:r>
      <w:r w:rsidR="00C65162" w:rsidRPr="007C28EE">
        <w:rPr>
          <w:rStyle w:val="FootnoteReference"/>
          <w:rFonts w:ascii="Times New Roman" w:hAnsi="Times New Roman" w:cs="Times New Roman"/>
          <w:bCs/>
          <w:color w:val="000000"/>
          <w:sz w:val="24"/>
          <w:szCs w:val="24"/>
          <w:lang w:val="tr-TR" w:bidi="ar-SA"/>
        </w:rPr>
        <w:footnoteReference w:id="9"/>
      </w:r>
      <w:r w:rsidRPr="007C28EE">
        <w:rPr>
          <w:rFonts w:ascii="Times New Roman" w:hAnsi="Times New Roman" w:cs="Times New Roman"/>
          <w:bCs/>
          <w:color w:val="000000"/>
          <w:sz w:val="24"/>
          <w:szCs w:val="24"/>
          <w:lang w:val="tr-TR" w:bidi="ar-SA"/>
        </w:rPr>
        <w:t xml:space="preserve"> The response to this topic will be essential in explaining the positive and negative consequences of Turkey’s membership on the EU’s CFSP. The objective of the European Neighborhood Policy of the EU (ENP), which was formed in 2004, was the restraint of “the emergence of new separating lines between the enlarged EU and its neighbors, and alternately extending the prosperity, security, and stability of all concerned.”</w:t>
      </w:r>
      <w:r w:rsidR="00A83176" w:rsidRPr="007C28EE">
        <w:rPr>
          <w:rStyle w:val="FootnoteReference"/>
          <w:rFonts w:ascii="Times New Roman" w:hAnsi="Times New Roman" w:cs="Times New Roman"/>
          <w:bCs/>
          <w:color w:val="000000"/>
          <w:sz w:val="24"/>
          <w:szCs w:val="24"/>
          <w:lang w:val="tr-TR" w:bidi="ar-SA"/>
        </w:rPr>
        <w:footnoteReference w:id="10"/>
      </w:r>
      <w:r w:rsidRPr="007C28EE">
        <w:rPr>
          <w:rFonts w:ascii="Times New Roman" w:hAnsi="Times New Roman" w:cs="Times New Roman"/>
          <w:bCs/>
          <w:color w:val="000000"/>
          <w:sz w:val="24"/>
          <w:szCs w:val="24"/>
          <w:lang w:val="tr-TR" w:bidi="ar-SA"/>
        </w:rPr>
        <w:t xml:space="preserve">As part of this effort, the EU’s negotiations and attempts involve the quest for political and diplomatic resolutions to the Iranian nuclear problem. The European Neighbourhood Policy (ENP) also endeavors to resolve the dispute between Azerbaijan and Armenia, as well as the contemporary struggle between Russia and Georgia. These are just a few samples of the EU’s interest in being a dominant actor in the nearby eastern and northern neighborhoods of Turkey. </w:t>
      </w:r>
    </w:p>
    <w:p w:rsidR="008417B1" w:rsidRPr="007C28EE" w:rsidRDefault="00E43F03"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The military procedures conducted by the EU (not only in its neighborhood but including in countries distant from Europe, such as the Democratic Republic of Congo) and its diplomatic relations and economics in several parts of the world are also important evi</w:t>
      </w:r>
      <w:r w:rsidR="00AA5166" w:rsidRPr="007C28EE">
        <w:rPr>
          <w:rFonts w:ascii="Times New Roman" w:hAnsi="Times New Roman" w:cs="Times New Roman"/>
          <w:bCs/>
          <w:color w:val="000000"/>
          <w:sz w:val="24"/>
          <w:szCs w:val="24"/>
          <w:lang w:val="tr-TR" w:bidi="ar-SA"/>
        </w:rPr>
        <w:t>dence of its desire as a glo</w:t>
      </w:r>
      <w:r w:rsidR="00C00324" w:rsidRPr="007C28EE">
        <w:rPr>
          <w:rFonts w:ascii="Times New Roman" w:hAnsi="Times New Roman" w:cs="Times New Roman"/>
          <w:bCs/>
          <w:color w:val="000000"/>
          <w:sz w:val="24"/>
          <w:szCs w:val="24"/>
          <w:lang w:val="tr-TR" w:bidi="ar-SA"/>
        </w:rPr>
        <w:t xml:space="preserve">bal </w:t>
      </w:r>
      <w:r w:rsidRPr="007C28EE">
        <w:rPr>
          <w:rFonts w:ascii="Times New Roman" w:hAnsi="Times New Roman" w:cs="Times New Roman"/>
          <w:bCs/>
          <w:color w:val="000000"/>
          <w:sz w:val="24"/>
          <w:szCs w:val="24"/>
          <w:lang w:val="tr-TR" w:bidi="ar-SA"/>
        </w:rPr>
        <w:t>actor to exercise influence i</w:t>
      </w:r>
      <w:r w:rsidR="00992386" w:rsidRPr="007C28EE">
        <w:rPr>
          <w:rFonts w:ascii="Times New Roman" w:hAnsi="Times New Roman" w:cs="Times New Roman"/>
          <w:bCs/>
          <w:color w:val="000000"/>
          <w:sz w:val="24"/>
          <w:szCs w:val="24"/>
          <w:lang w:val="tr-TR" w:bidi="ar-SA"/>
        </w:rPr>
        <w:t xml:space="preserve">n international politics arena. </w:t>
      </w:r>
      <w:r w:rsidRPr="007C28EE">
        <w:rPr>
          <w:rFonts w:ascii="Times New Roman" w:hAnsi="Times New Roman" w:cs="Times New Roman"/>
          <w:bCs/>
          <w:color w:val="000000"/>
          <w:sz w:val="24"/>
          <w:szCs w:val="24"/>
          <w:lang w:val="tr-TR" w:bidi="ar-SA"/>
        </w:rPr>
        <w:t>Given the EU’s interest in exercising influence in Turkey’s eastern and southern regions, it is necessary to explore Turkey’s surroundings and analyze in larger depth the possible effects of Turkey’s membership of the EU interm</w:t>
      </w:r>
      <w:r w:rsidR="00B75238" w:rsidRPr="007C28EE">
        <w:rPr>
          <w:rFonts w:ascii="Times New Roman" w:hAnsi="Times New Roman" w:cs="Times New Roman"/>
          <w:bCs/>
          <w:color w:val="000000"/>
          <w:sz w:val="24"/>
          <w:szCs w:val="24"/>
          <w:lang w:val="tr-TR" w:bidi="ar-SA"/>
        </w:rPr>
        <w:t>s</w:t>
      </w:r>
      <w:r w:rsidRPr="007C28EE">
        <w:rPr>
          <w:rFonts w:ascii="Times New Roman" w:hAnsi="Times New Roman" w:cs="Times New Roman"/>
          <w:bCs/>
          <w:color w:val="000000"/>
          <w:sz w:val="24"/>
          <w:szCs w:val="24"/>
          <w:lang w:val="tr-TR" w:bidi="ar-SA"/>
        </w:rPr>
        <w:t xml:space="preserve"> of foreign and security policy dimensions.</w:t>
      </w:r>
    </w:p>
    <w:p w:rsidR="008417B1" w:rsidRPr="007C28EE" w:rsidRDefault="008417B1"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
          <w:sz w:val="24"/>
          <w:szCs w:val="24"/>
        </w:rPr>
        <w:lastRenderedPageBreak/>
        <w:t>2.</w:t>
      </w:r>
      <w:r w:rsidR="00DC2333">
        <w:rPr>
          <w:rFonts w:ascii="Times New Roman" w:hAnsi="Times New Roman" w:cs="Times New Roman"/>
          <w:b/>
          <w:sz w:val="24"/>
          <w:szCs w:val="24"/>
        </w:rPr>
        <w:t>1.</w:t>
      </w:r>
      <w:r w:rsidRPr="007C28EE">
        <w:rPr>
          <w:rFonts w:ascii="Times New Roman" w:hAnsi="Times New Roman" w:cs="Times New Roman"/>
          <w:b/>
          <w:sz w:val="24"/>
          <w:szCs w:val="24"/>
        </w:rPr>
        <w:t>1 Foreign Policy Dimension: Turkey and Its Neighborhood</w:t>
      </w:r>
    </w:p>
    <w:p w:rsidR="00DA54A8" w:rsidRPr="006338DC" w:rsidRDefault="00853ACC"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Turkish policy toward its neighborhood has been significant not just for Turkey itself but also for the whole region. As a result of Turkey has established a dominant role in the region. In this context, Turkey’s r</w:t>
      </w:r>
      <w:r w:rsidR="00C00324" w:rsidRPr="007C28EE">
        <w:rPr>
          <w:rFonts w:ascii="Times New Roman" w:hAnsi="Times New Roman" w:cs="Times New Roman"/>
          <w:bCs/>
          <w:color w:val="000000"/>
          <w:sz w:val="24"/>
          <w:szCs w:val="24"/>
          <w:lang w:val="tr-TR" w:bidi="ar-SA"/>
        </w:rPr>
        <w:t xml:space="preserve">elationships with its neighbors’ </w:t>
      </w:r>
      <w:r w:rsidRPr="007C28EE">
        <w:rPr>
          <w:rFonts w:ascii="Times New Roman" w:hAnsi="Times New Roman" w:cs="Times New Roman"/>
          <w:bCs/>
          <w:color w:val="000000"/>
          <w:sz w:val="24"/>
          <w:szCs w:val="24"/>
          <w:lang w:val="tr-TR" w:bidi="ar-SA"/>
        </w:rPr>
        <w:t>countries and the concentration of Turkey and EU foreign policies, and mutual of these policies obtain importance in understanding the positive offerings that Turkey could carry to the EU’s common foreign policy. The Balkans constitute an essential geographic territory of both sides for Turkey and the EU.</w:t>
      </w:r>
    </w:p>
    <w:p w:rsidR="008417B1" w:rsidRPr="007C28EE" w:rsidRDefault="00DC233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
          <w:sz w:val="24"/>
          <w:szCs w:val="24"/>
        </w:rPr>
        <w:t>2.</w:t>
      </w:r>
      <w:r>
        <w:rPr>
          <w:rFonts w:ascii="Times New Roman" w:hAnsi="Times New Roman" w:cs="Times New Roman"/>
          <w:b/>
          <w:sz w:val="24"/>
          <w:szCs w:val="24"/>
        </w:rPr>
        <w:t xml:space="preserve">1.1.1 </w:t>
      </w:r>
      <w:r w:rsidR="008417B1" w:rsidRPr="007C28EE">
        <w:rPr>
          <w:rFonts w:ascii="Times New Roman" w:hAnsi="Times New Roman" w:cs="Times New Roman"/>
          <w:b/>
          <w:bCs/>
          <w:color w:val="000000"/>
          <w:sz w:val="24"/>
          <w:szCs w:val="24"/>
          <w:lang w:val="tr-TR" w:bidi="ar-SA"/>
        </w:rPr>
        <w:t>Turkey’s Role in the Western Balkans</w:t>
      </w:r>
    </w:p>
    <w:p w:rsidR="008417B1" w:rsidRPr="007C28EE" w:rsidRDefault="00853ACC"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Cs/>
          <w:color w:val="000000"/>
          <w:sz w:val="24"/>
          <w:szCs w:val="24"/>
          <w:lang w:val="tr-TR" w:bidi="ar-SA"/>
        </w:rPr>
        <w:t xml:space="preserve">Nowadays, there are three Balkan nations in the European Union including; Bulgaria, Greece, and Romania. The remaining Balkan countries, known as the Western Balkan nations and continue their relations with the EU in the candidateship and possible candidateship frames. In remembering, it can be obviously recognized that both the Ottoman Empire and Turkey have performed important roles in the inhibition of conflict and trouble and have made giving to security and stability in the Balkans countries. </w:t>
      </w:r>
    </w:p>
    <w:p w:rsidR="00853ACC" w:rsidRPr="00CB77FA" w:rsidRDefault="00853ACC"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Cs/>
          <w:color w:val="000000"/>
          <w:sz w:val="24"/>
          <w:szCs w:val="24"/>
          <w:lang w:val="tr-TR" w:bidi="ar-SA"/>
        </w:rPr>
        <w:t>Turkey remains to make efforts for the social improvement and stabilization of the area. Turkey has played actively in the EU’s police purposes in Bosnia and Herzegovina, as well as in The Republic of Macedonia. It also encouraged the NATO-led Implementation Force (IFOR), the United Nations Protection Force(UNPROFOR), and the Stabilization Force (SFOR) in Bosnia and Herzegovina; and the Kosovo Force (KFOR) in Kosovo.</w:t>
      </w:r>
      <w:r w:rsidR="00A83176" w:rsidRPr="007C28EE">
        <w:rPr>
          <w:rStyle w:val="FootnoteReference"/>
          <w:rFonts w:ascii="Times New Roman" w:hAnsi="Times New Roman" w:cs="Times New Roman"/>
          <w:bCs/>
          <w:color w:val="000000"/>
          <w:sz w:val="24"/>
          <w:szCs w:val="24"/>
          <w:lang w:val="tr-TR" w:bidi="ar-SA"/>
        </w:rPr>
        <w:footnoteReference w:id="11"/>
      </w:r>
      <w:r w:rsidR="00A83176" w:rsidRPr="007C28EE">
        <w:rPr>
          <w:rFonts w:ascii="Times New Roman" w:hAnsi="Times New Roman" w:cs="Times New Roman"/>
          <w:bCs/>
          <w:color w:val="000000"/>
          <w:sz w:val="24"/>
          <w:szCs w:val="24"/>
          <w:lang w:val="tr-TR" w:bidi="ar-SA"/>
        </w:rPr>
        <w:t xml:space="preserve"> </w:t>
      </w:r>
      <w:r w:rsidRPr="007C28EE">
        <w:rPr>
          <w:rFonts w:ascii="Times New Roman" w:hAnsi="Times New Roman" w:cs="Times New Roman"/>
          <w:bCs/>
          <w:color w:val="000000"/>
          <w:sz w:val="24"/>
          <w:szCs w:val="24"/>
          <w:lang w:val="tr-TR" w:bidi="ar-SA"/>
        </w:rPr>
        <w:t>Turkey is also a supporter of the EU’s “Stabilization and Association Process” and the EU policies promoting the acceptance of the Western Balkan nations to the EU and is a member of the Stability Pact intended at conflict stopping in southeastern Europe.</w:t>
      </w:r>
      <w:r w:rsidR="00A83176" w:rsidRPr="007C28EE">
        <w:rPr>
          <w:rStyle w:val="FootnoteReference"/>
          <w:rFonts w:ascii="Times New Roman" w:hAnsi="Times New Roman" w:cs="Times New Roman"/>
          <w:bCs/>
          <w:color w:val="000000"/>
          <w:sz w:val="24"/>
          <w:szCs w:val="24"/>
          <w:lang w:val="tr-TR" w:bidi="ar-SA"/>
        </w:rPr>
        <w:footnoteReference w:id="12"/>
      </w:r>
      <w:r w:rsidRPr="007C28EE">
        <w:rPr>
          <w:rFonts w:ascii="Times New Roman" w:hAnsi="Times New Roman" w:cs="Times New Roman"/>
          <w:bCs/>
          <w:color w:val="000000"/>
          <w:sz w:val="24"/>
          <w:szCs w:val="24"/>
          <w:lang w:val="tr-TR" w:bidi="ar-SA"/>
        </w:rPr>
        <w:t>These are noteworthy implications of Turkey’s attempts in the region. Turkey’s prospective membership in the EU could serve various positive consequences. It could promote the resolution of mutual Turkey-Greece dilemmas. Regarding Turkey’s relations with the Western Balkan countries, its attempts for stabilization of that region, and provider for the Balkan nations’ membership in Association for Euro-Atlantic Cooperation, it can be assumed that it could supply to the region’s combination with the EU.</w:t>
      </w:r>
      <w:r w:rsidR="00A83176" w:rsidRPr="007C28EE">
        <w:rPr>
          <w:rStyle w:val="FootnoteReference"/>
          <w:rFonts w:ascii="Times New Roman" w:hAnsi="Times New Roman" w:cs="Times New Roman"/>
          <w:bCs/>
          <w:color w:val="000000"/>
          <w:sz w:val="24"/>
          <w:szCs w:val="24"/>
          <w:lang w:val="tr-TR" w:bidi="ar-SA"/>
        </w:rPr>
        <w:footnoteReference w:id="13"/>
      </w:r>
    </w:p>
    <w:p w:rsidR="00A37C83" w:rsidRPr="007C28EE" w:rsidRDefault="00DC233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
          <w:sz w:val="24"/>
          <w:szCs w:val="24"/>
        </w:rPr>
        <w:t>2.</w:t>
      </w:r>
      <w:r>
        <w:rPr>
          <w:rFonts w:ascii="Times New Roman" w:hAnsi="Times New Roman" w:cs="Times New Roman"/>
          <w:b/>
          <w:sz w:val="24"/>
          <w:szCs w:val="24"/>
        </w:rPr>
        <w:t>1.1</w:t>
      </w:r>
      <w:r w:rsidR="00A37C83" w:rsidRPr="007C28EE">
        <w:rPr>
          <w:rFonts w:ascii="Times New Roman" w:hAnsi="Times New Roman" w:cs="Times New Roman"/>
          <w:b/>
          <w:bCs/>
          <w:color w:val="000000"/>
          <w:sz w:val="24"/>
          <w:szCs w:val="24"/>
          <w:lang w:val="tr-TR" w:bidi="ar-SA"/>
        </w:rPr>
        <w:t>.2 The Black Sea Region in Turkish Foreign Policy Strategy</w:t>
      </w:r>
    </w:p>
    <w:p w:rsidR="00A37C83" w:rsidRPr="007C28EE" w:rsidRDefault="00853ACC"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 xml:space="preserve">The Black Sea is another major issue in the EU’s foreign policy. Bulgarian and Romanian membership (which occurred in 2007) enlarged the EU’s boundaries to the western coast of the Black Sea. Besides Turkey’s membership, the EU would control the whole western and </w:t>
      </w:r>
      <w:r w:rsidRPr="007C28EE">
        <w:rPr>
          <w:rFonts w:ascii="Times New Roman" w:hAnsi="Times New Roman" w:cs="Times New Roman"/>
          <w:bCs/>
          <w:color w:val="000000"/>
          <w:sz w:val="24"/>
          <w:szCs w:val="24"/>
          <w:lang w:val="tr-TR" w:bidi="ar-SA"/>
        </w:rPr>
        <w:lastRenderedPageBreak/>
        <w:t>southern coastline of the Black Sea. By doing this would allow the EU to extend its influence and power beyond the Black Sea region, which is essential concerning of energy links, transportation,   fisheries, illegal immigration and combating organized crime ”. Turkey, which represented a key role in the founding of Black Sea Economic Cooperation (BSEC).  Moreover, was an initiator in formulating the Black Sea Naval Cooperation Task Group or Blackseafor, would provide to the implementation of the EU’s policies strategies both in economic and security dimensions</w:t>
      </w:r>
      <w:r w:rsidR="00A83176" w:rsidRPr="007C28EE">
        <w:rPr>
          <w:rFonts w:ascii="Times New Roman" w:hAnsi="Times New Roman" w:cs="Times New Roman"/>
          <w:bCs/>
          <w:color w:val="000000"/>
          <w:sz w:val="24"/>
          <w:szCs w:val="24"/>
          <w:lang w:val="tr-TR" w:bidi="ar-SA"/>
        </w:rPr>
        <w:t>.</w:t>
      </w:r>
      <w:r w:rsidR="00A83176" w:rsidRPr="007C28EE">
        <w:rPr>
          <w:rStyle w:val="FootnoteReference"/>
          <w:rFonts w:ascii="Times New Roman" w:hAnsi="Times New Roman" w:cs="Times New Roman"/>
          <w:bCs/>
          <w:color w:val="000000"/>
          <w:sz w:val="24"/>
          <w:szCs w:val="24"/>
          <w:lang w:val="tr-TR" w:bidi="ar-SA"/>
        </w:rPr>
        <w:footnoteReference w:id="14"/>
      </w:r>
      <w:r w:rsidRPr="007C28EE">
        <w:rPr>
          <w:rFonts w:ascii="Times New Roman" w:hAnsi="Times New Roman" w:cs="Times New Roman"/>
          <w:bCs/>
          <w:color w:val="000000"/>
          <w:sz w:val="24"/>
          <w:szCs w:val="24"/>
          <w:lang w:val="tr-TR" w:bidi="ar-SA"/>
        </w:rPr>
        <w:t xml:space="preserve"> Thus, the EU would expand its influence in that region.</w:t>
      </w:r>
    </w:p>
    <w:p w:rsidR="00A37C83" w:rsidRPr="007C28EE" w:rsidRDefault="00DC233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
          <w:sz w:val="24"/>
          <w:szCs w:val="24"/>
        </w:rPr>
        <w:t>2.</w:t>
      </w:r>
      <w:r>
        <w:rPr>
          <w:rFonts w:ascii="Times New Roman" w:hAnsi="Times New Roman" w:cs="Times New Roman"/>
          <w:b/>
          <w:sz w:val="24"/>
          <w:szCs w:val="24"/>
        </w:rPr>
        <w:t>1.1</w:t>
      </w:r>
      <w:r w:rsidR="00A37C83" w:rsidRPr="007C28EE">
        <w:rPr>
          <w:rFonts w:ascii="Times New Roman" w:hAnsi="Times New Roman" w:cs="Times New Roman"/>
          <w:b/>
          <w:bCs/>
          <w:color w:val="000000"/>
          <w:sz w:val="24"/>
          <w:szCs w:val="24"/>
          <w:lang w:val="tr-TR" w:bidi="ar-SA"/>
        </w:rPr>
        <w:t>.3 Turkey’s role and interests in Caucasus and Central Asia</w:t>
      </w:r>
      <w:r w:rsidR="00853ACC" w:rsidRPr="007C28EE">
        <w:rPr>
          <w:rFonts w:ascii="Times New Roman" w:hAnsi="Times New Roman" w:cs="Times New Roman"/>
          <w:b/>
          <w:bCs/>
          <w:color w:val="000000"/>
          <w:sz w:val="24"/>
          <w:szCs w:val="24"/>
          <w:lang w:val="tr-TR" w:bidi="ar-SA"/>
        </w:rPr>
        <w:t xml:space="preserve"> </w:t>
      </w:r>
    </w:p>
    <w:p w:rsidR="00A37C83" w:rsidRPr="007C28EE" w:rsidRDefault="00853ACC"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Cs/>
          <w:color w:val="000000"/>
          <w:sz w:val="24"/>
          <w:szCs w:val="24"/>
          <w:lang w:val="tr-TR" w:bidi="ar-SA"/>
        </w:rPr>
        <w:t>Regarding the southern Caucasus region, by Turkish accession, the EU would reach a border with Georgia, Armenia, and Azerbaijan. Regarding Turkey’s enthusiasm to resolve conflicts, as well as its attempts to bring security and stability to the region. Turkey recently aimed a “Caucasia Stability and Cooperation Platform” to bring Armenia, Azerbaijan, Georgia, Russia, and Turkey unitedly to discuss their territorial dilemmas and concerns. If achieved in the context of Turkey’s EU membership, such a debate stage could give the EU a crucial role in the region. Also, thanks to Turkey’s membership, the EU could improve its relations with countries that are placed nearby the oil-rich Caspian Sea, which is important concerning energy security.</w:t>
      </w:r>
      <w:r w:rsidR="00A83176" w:rsidRPr="007C28EE">
        <w:rPr>
          <w:rStyle w:val="FootnoteReference"/>
          <w:rFonts w:ascii="Times New Roman" w:hAnsi="Times New Roman" w:cs="Times New Roman"/>
          <w:bCs/>
          <w:color w:val="000000"/>
          <w:sz w:val="24"/>
          <w:szCs w:val="24"/>
          <w:lang w:val="tr-TR" w:bidi="ar-SA"/>
        </w:rPr>
        <w:footnoteReference w:id="15"/>
      </w:r>
      <w:r w:rsidRPr="007C28EE">
        <w:rPr>
          <w:rFonts w:ascii="Times New Roman" w:hAnsi="Times New Roman" w:cs="Times New Roman"/>
          <w:bCs/>
          <w:color w:val="000000"/>
          <w:sz w:val="24"/>
          <w:szCs w:val="24"/>
          <w:lang w:val="tr-TR" w:bidi="ar-SA"/>
        </w:rPr>
        <w:t xml:space="preserve"> </w:t>
      </w:r>
    </w:p>
    <w:p w:rsidR="00853ACC" w:rsidRPr="007C28EE" w:rsidRDefault="00853ACC"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Looking at Central Asia region, following the Central Asian Republics obtained their independence and autonomy following the collapse of the Soviet Union. Turkey became significantly engaged roles in connecting Kazakhstan, Tajikistan, Uzbekistan, Turkmenistan, and Kyrgyzstan with the rest of the world.  Religious, linguistic, cultural, and historical bonds between Turkey and the Central Asi</w:t>
      </w:r>
      <w:r w:rsidR="00B75238" w:rsidRPr="007C28EE">
        <w:rPr>
          <w:rFonts w:ascii="Times New Roman" w:hAnsi="Times New Roman" w:cs="Times New Roman"/>
          <w:bCs/>
          <w:color w:val="000000"/>
          <w:sz w:val="24"/>
          <w:szCs w:val="24"/>
          <w:lang w:val="tr-TR" w:bidi="ar-SA"/>
        </w:rPr>
        <w:t>an nations and bring to promote</w:t>
      </w:r>
      <w:r w:rsidRPr="007C28EE">
        <w:rPr>
          <w:rFonts w:ascii="Times New Roman" w:hAnsi="Times New Roman" w:cs="Times New Roman"/>
          <w:bCs/>
          <w:color w:val="000000"/>
          <w:sz w:val="24"/>
          <w:szCs w:val="24"/>
          <w:lang w:val="tr-TR" w:bidi="ar-SA"/>
        </w:rPr>
        <w:t xml:space="preserve"> the establishment of political, economic, and military relations. Turkey has carried them in participating in international organizations such as the United Nations, the Economic Cooperation Organization, and the Organization for Security and Cooperation in Europe, as well as in participating NATO’s Partnership for Peace (PFP) program. Turkey has also assisted these countries in many other platforms.( Republic of Turkey Prime Ministry State Planning Organisation, “The Likely Effects of Turkey’s Membership Upon the EU,” 14.) Turkey could, therefore, be a channel for enhancing the</w:t>
      </w:r>
      <w:r w:rsidR="00A83176" w:rsidRPr="007C28EE">
        <w:rPr>
          <w:rFonts w:ascii="Times New Roman" w:hAnsi="Times New Roman" w:cs="Times New Roman"/>
          <w:bCs/>
          <w:color w:val="000000"/>
          <w:sz w:val="24"/>
          <w:szCs w:val="24"/>
          <w:lang w:val="tr-TR" w:bidi="ar-SA"/>
        </w:rPr>
        <w:t xml:space="preserve"> EU’s policies in Central Asia.</w:t>
      </w:r>
      <w:r w:rsidR="00A83176" w:rsidRPr="007C28EE">
        <w:rPr>
          <w:rStyle w:val="FootnoteReference"/>
          <w:rFonts w:ascii="Times New Roman" w:hAnsi="Times New Roman" w:cs="Times New Roman"/>
          <w:bCs/>
          <w:color w:val="000000"/>
          <w:sz w:val="24"/>
          <w:szCs w:val="24"/>
          <w:lang w:val="tr-TR" w:bidi="ar-SA"/>
        </w:rPr>
        <w:footnoteReference w:id="16"/>
      </w:r>
    </w:p>
    <w:p w:rsidR="00A37C83" w:rsidRPr="007C28EE" w:rsidRDefault="00DC233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
          <w:sz w:val="24"/>
          <w:szCs w:val="24"/>
        </w:rPr>
        <w:t>2.</w:t>
      </w:r>
      <w:r>
        <w:rPr>
          <w:rFonts w:ascii="Times New Roman" w:hAnsi="Times New Roman" w:cs="Times New Roman"/>
          <w:b/>
          <w:sz w:val="24"/>
          <w:szCs w:val="24"/>
        </w:rPr>
        <w:t>1.1.</w:t>
      </w:r>
      <w:r w:rsidR="00A37C83" w:rsidRPr="007C28EE">
        <w:rPr>
          <w:rFonts w:ascii="Times New Roman" w:hAnsi="Times New Roman" w:cs="Times New Roman"/>
          <w:b/>
          <w:bCs/>
          <w:color w:val="000000"/>
          <w:sz w:val="24"/>
          <w:szCs w:val="24"/>
          <w:lang w:val="tr-TR" w:bidi="ar-SA"/>
        </w:rPr>
        <w:t>4 Role of Turkey and EU-Russia relations</w:t>
      </w:r>
      <w:r w:rsidR="00A37C83" w:rsidRPr="007C28EE">
        <w:rPr>
          <w:rFonts w:ascii="Times New Roman" w:hAnsi="Times New Roman" w:cs="Times New Roman"/>
          <w:b/>
          <w:bCs/>
          <w:color w:val="000000"/>
          <w:sz w:val="24"/>
          <w:szCs w:val="24"/>
          <w:lang w:val="tr-TR" w:bidi="ar-SA"/>
        </w:rPr>
        <w:tab/>
      </w:r>
    </w:p>
    <w:p w:rsidR="00FF4D90" w:rsidRPr="007C28EE" w:rsidRDefault="00FF4D90"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 xml:space="preserve">Turkey’s membership would also be significant concerning EU-Russia relations. Notwithstanding historical, political struggle issues, such as being on the opposing sides during the Cold War, and extending interests in Central Asia and the Caucasus, Turkish and Russian </w:t>
      </w:r>
      <w:r w:rsidRPr="007C28EE">
        <w:rPr>
          <w:rFonts w:ascii="Times New Roman" w:hAnsi="Times New Roman" w:cs="Times New Roman"/>
          <w:bCs/>
          <w:color w:val="000000"/>
          <w:sz w:val="24"/>
          <w:szCs w:val="24"/>
          <w:lang w:val="tr-TR" w:bidi="ar-SA"/>
        </w:rPr>
        <w:lastRenderedPageBreak/>
        <w:t>relations are currently seemed positive. Economic signs show the flourishing relations connecting the two countries. Russia is the second biggest trading partner of Turkey, after Germany. Following Turkey’s accession, EU relationships with Russia might well become more important regarding in fighting energy interests and expansions in Caucasus and Central Asia region.”</w:t>
      </w:r>
      <w:r w:rsidRPr="007C28EE">
        <w:rPr>
          <w:rStyle w:val="FootnoteReference"/>
          <w:rFonts w:ascii="Times New Roman" w:hAnsi="Times New Roman" w:cs="Times New Roman"/>
          <w:bCs/>
          <w:color w:val="000000"/>
          <w:sz w:val="24"/>
          <w:szCs w:val="24"/>
          <w:lang w:val="tr-TR" w:bidi="ar-SA"/>
        </w:rPr>
        <w:footnoteReference w:id="17"/>
      </w:r>
      <w:r w:rsidRPr="007C28EE">
        <w:rPr>
          <w:rFonts w:ascii="Times New Roman" w:hAnsi="Times New Roman" w:cs="Times New Roman"/>
          <w:bCs/>
          <w:color w:val="000000"/>
          <w:sz w:val="24"/>
          <w:szCs w:val="24"/>
          <w:lang w:val="tr-TR" w:bidi="ar-SA"/>
        </w:rPr>
        <w:t xml:space="preserve"> </w:t>
      </w:r>
    </w:p>
    <w:p w:rsidR="00A37C83" w:rsidRPr="007C28EE" w:rsidRDefault="00DC233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
          <w:sz w:val="24"/>
          <w:szCs w:val="24"/>
        </w:rPr>
        <w:t>2.</w:t>
      </w:r>
      <w:r>
        <w:rPr>
          <w:rFonts w:ascii="Times New Roman" w:hAnsi="Times New Roman" w:cs="Times New Roman"/>
          <w:b/>
          <w:sz w:val="24"/>
          <w:szCs w:val="24"/>
        </w:rPr>
        <w:t>1.1.</w:t>
      </w:r>
      <w:r>
        <w:rPr>
          <w:rFonts w:ascii="Times New Roman" w:hAnsi="Times New Roman" w:cs="Times New Roman"/>
          <w:b/>
          <w:bCs/>
          <w:color w:val="000000"/>
          <w:sz w:val="24"/>
          <w:szCs w:val="24"/>
          <w:lang w:val="tr-TR" w:bidi="ar-SA"/>
        </w:rPr>
        <w:t>5 Turkey’</w:t>
      </w:r>
      <w:r w:rsidR="00A37C83" w:rsidRPr="007C28EE">
        <w:rPr>
          <w:rFonts w:ascii="Times New Roman" w:hAnsi="Times New Roman" w:cs="Times New Roman"/>
          <w:b/>
          <w:bCs/>
          <w:color w:val="000000"/>
          <w:sz w:val="24"/>
          <w:szCs w:val="24"/>
          <w:lang w:val="tr-TR" w:bidi="ar-SA"/>
        </w:rPr>
        <w:t>s power in the Mediterranean region</w:t>
      </w:r>
      <w:r w:rsidR="00A37C83" w:rsidRPr="007C28EE">
        <w:rPr>
          <w:rFonts w:ascii="Times New Roman" w:hAnsi="Times New Roman" w:cs="Times New Roman"/>
          <w:b/>
          <w:bCs/>
          <w:color w:val="000000"/>
          <w:sz w:val="24"/>
          <w:szCs w:val="24"/>
          <w:lang w:val="tr-TR" w:bidi="ar-SA"/>
        </w:rPr>
        <w:tab/>
      </w:r>
    </w:p>
    <w:p w:rsidR="00C7148F" w:rsidRPr="007C28EE" w:rsidRDefault="00C7148F"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Concerning the Mediterranean region, Turkey’s potential accession would be a major factor in the increase of the EU’s Euro-Mediterranean Partnership Dialogue,</w:t>
      </w:r>
      <w:r w:rsidRPr="007C28EE">
        <w:rPr>
          <w:rStyle w:val="FootnoteReference"/>
          <w:rFonts w:ascii="Times New Roman" w:hAnsi="Times New Roman" w:cs="Times New Roman"/>
          <w:bCs/>
          <w:color w:val="000000"/>
          <w:sz w:val="24"/>
          <w:szCs w:val="24"/>
          <w:lang w:val="tr-TR" w:bidi="ar-SA"/>
        </w:rPr>
        <w:footnoteReference w:id="18"/>
      </w:r>
      <w:r w:rsidR="00B75238" w:rsidRPr="007C28EE">
        <w:rPr>
          <w:rFonts w:ascii="Times New Roman" w:hAnsi="Times New Roman" w:cs="Times New Roman"/>
          <w:bCs/>
          <w:color w:val="000000"/>
          <w:sz w:val="24"/>
          <w:szCs w:val="24"/>
          <w:lang w:val="tr-TR" w:bidi="ar-SA"/>
        </w:rPr>
        <w:t xml:space="preserve"> W</w:t>
      </w:r>
      <w:r w:rsidRPr="007C28EE">
        <w:rPr>
          <w:rFonts w:ascii="Times New Roman" w:hAnsi="Times New Roman" w:cs="Times New Roman"/>
          <w:bCs/>
          <w:color w:val="000000"/>
          <w:sz w:val="24"/>
          <w:szCs w:val="24"/>
          <w:lang w:val="tr-TR" w:bidi="ar-SA"/>
        </w:rPr>
        <w:t xml:space="preserve">hich proposes to improve collaboration between the EU-28 and Southern Mediterranean countries on political, cultural, social, economic, and migration matters. </w:t>
      </w:r>
      <w:r w:rsidRPr="007C28EE">
        <w:rPr>
          <w:rStyle w:val="FootnoteReference"/>
          <w:rFonts w:ascii="Times New Roman" w:hAnsi="Times New Roman" w:cs="Times New Roman"/>
          <w:bCs/>
          <w:color w:val="000000"/>
          <w:sz w:val="24"/>
          <w:szCs w:val="24"/>
          <w:lang w:val="tr-TR" w:bidi="ar-SA"/>
        </w:rPr>
        <w:footnoteReference w:id="19"/>
      </w:r>
      <w:r w:rsidRPr="007C28EE">
        <w:rPr>
          <w:rFonts w:ascii="Times New Roman" w:hAnsi="Times New Roman" w:cs="Times New Roman"/>
          <w:bCs/>
          <w:color w:val="000000"/>
          <w:sz w:val="24"/>
          <w:szCs w:val="24"/>
          <w:lang w:val="tr-TR" w:bidi="ar-SA"/>
        </w:rPr>
        <w:t xml:space="preserve"> Furthermore, it could provide to achieving the goals of the EU as mentioned above Neighborhood Policy, at the core of which is Turkey</w:t>
      </w:r>
    </w:p>
    <w:p w:rsidR="00A37C83" w:rsidRPr="007C28EE" w:rsidRDefault="00DC233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
          <w:sz w:val="24"/>
          <w:szCs w:val="24"/>
        </w:rPr>
        <w:t>2.</w:t>
      </w:r>
      <w:r>
        <w:rPr>
          <w:rFonts w:ascii="Times New Roman" w:hAnsi="Times New Roman" w:cs="Times New Roman"/>
          <w:b/>
          <w:sz w:val="24"/>
          <w:szCs w:val="24"/>
        </w:rPr>
        <w:t>1.1.</w:t>
      </w:r>
      <w:r w:rsidR="00A37C83" w:rsidRPr="007C28EE">
        <w:rPr>
          <w:rFonts w:ascii="Times New Roman" w:hAnsi="Times New Roman" w:cs="Times New Roman"/>
          <w:b/>
          <w:bCs/>
          <w:color w:val="000000"/>
          <w:sz w:val="24"/>
          <w:szCs w:val="24"/>
          <w:lang w:val="tr-TR" w:bidi="ar-SA"/>
        </w:rPr>
        <w:t xml:space="preserve">6 </w:t>
      </w:r>
      <w:r w:rsidR="00AA0996" w:rsidRPr="007C28EE">
        <w:rPr>
          <w:rFonts w:ascii="Times New Roman" w:hAnsi="Times New Roman" w:cs="Times New Roman"/>
          <w:b/>
          <w:sz w:val="24"/>
          <w:szCs w:val="24"/>
        </w:rPr>
        <w:t xml:space="preserve">EU-Turkey Relations in the Context of the </w:t>
      </w:r>
      <w:r w:rsidR="00AA0996" w:rsidRPr="007C28EE">
        <w:rPr>
          <w:rFonts w:ascii="Times New Roman" w:hAnsi="Times New Roman" w:cs="Times New Roman"/>
          <w:b/>
          <w:bCs/>
          <w:color w:val="000000"/>
          <w:sz w:val="24"/>
          <w:szCs w:val="24"/>
          <w:lang w:val="tr-TR" w:bidi="ar-SA"/>
        </w:rPr>
        <w:t>Turkey's Model Role in the Middle East and Muslim World</w:t>
      </w:r>
    </w:p>
    <w:p w:rsidR="00A37C83" w:rsidRPr="007C28EE" w:rsidRDefault="00853ACC"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Cs/>
          <w:color w:val="000000"/>
          <w:sz w:val="24"/>
          <w:szCs w:val="24"/>
          <w:lang w:val="tr-TR" w:bidi="ar-SA"/>
        </w:rPr>
        <w:t>With its continuing conflicts, the Middle East is one of the most unsteady areas of the world. It is evident that the EU and other global players can not neglect this region. Within Turkey’s membershi</w:t>
      </w:r>
      <w:r w:rsidR="00AA5166" w:rsidRPr="007C28EE">
        <w:rPr>
          <w:rFonts w:ascii="Times New Roman" w:hAnsi="Times New Roman" w:cs="Times New Roman"/>
          <w:bCs/>
          <w:color w:val="000000"/>
          <w:sz w:val="24"/>
          <w:szCs w:val="24"/>
          <w:lang w:val="tr-TR" w:bidi="ar-SA"/>
        </w:rPr>
        <w:t>p, the EU’s borders would sprea</w:t>
      </w:r>
      <w:r w:rsidRPr="007C28EE">
        <w:rPr>
          <w:rFonts w:ascii="Times New Roman" w:hAnsi="Times New Roman" w:cs="Times New Roman"/>
          <w:bCs/>
          <w:color w:val="000000"/>
          <w:sz w:val="24"/>
          <w:szCs w:val="24"/>
          <w:lang w:val="tr-TR" w:bidi="ar-SA"/>
        </w:rPr>
        <w:t xml:space="preserve"> influence to Iran, Iraq, Syria and the other Muslim countries in the Middle East. Turkey and the EU agree on the necessary for a diplomatic clarification to the Iranian nuclear dilemma and a promote the democracy in Iraq.  According to the European Commission, “Turkey has a major role to play in the stabilization and restoration of Iraq.” </w:t>
      </w:r>
      <w:r w:rsidR="00A83176" w:rsidRPr="007C28EE">
        <w:rPr>
          <w:rStyle w:val="FootnoteReference"/>
          <w:rFonts w:ascii="Times New Roman" w:hAnsi="Times New Roman" w:cs="Times New Roman"/>
          <w:bCs/>
          <w:color w:val="000000"/>
          <w:sz w:val="24"/>
          <w:szCs w:val="24"/>
          <w:lang w:val="tr-TR" w:bidi="ar-SA"/>
        </w:rPr>
        <w:footnoteReference w:id="20"/>
      </w:r>
      <w:r w:rsidR="00C7148F" w:rsidRPr="007C28EE">
        <w:rPr>
          <w:rFonts w:ascii="Times New Roman" w:hAnsi="Times New Roman" w:cs="Times New Roman"/>
          <w:bCs/>
          <w:color w:val="000000"/>
          <w:sz w:val="24"/>
          <w:szCs w:val="24"/>
          <w:lang w:val="tr-TR" w:bidi="ar-SA"/>
        </w:rPr>
        <w:t xml:space="preserve"> </w:t>
      </w:r>
      <w:r w:rsidRPr="007C28EE">
        <w:rPr>
          <w:rFonts w:ascii="Times New Roman" w:hAnsi="Times New Roman" w:cs="Times New Roman"/>
          <w:bCs/>
          <w:color w:val="000000"/>
          <w:sz w:val="24"/>
          <w:szCs w:val="24"/>
          <w:lang w:val="tr-TR" w:bidi="ar-SA"/>
        </w:rPr>
        <w:t xml:space="preserve">Despite the EU members opposed on whether to help the U.S.-led alliance in the Second Gulf War, they realize that their economic and security concerns rule out being impervious to developments in the region. In this circumstances, as an important player of Turkey working for the stabilization of the region. Turkey could be an important agent in the promotion of the EU’s concerns. These interests include </w:t>
      </w:r>
      <w:r w:rsidR="00B75238" w:rsidRPr="007C28EE">
        <w:rPr>
          <w:rFonts w:ascii="Times New Roman" w:hAnsi="Times New Roman" w:cs="Times New Roman"/>
          <w:bCs/>
          <w:color w:val="000000"/>
          <w:sz w:val="24"/>
          <w:szCs w:val="24"/>
          <w:lang w:val="tr-TR" w:bidi="ar-SA"/>
        </w:rPr>
        <w:t>spread</w:t>
      </w:r>
      <w:r w:rsidRPr="007C28EE">
        <w:rPr>
          <w:rFonts w:ascii="Times New Roman" w:hAnsi="Times New Roman" w:cs="Times New Roman"/>
          <w:bCs/>
          <w:color w:val="000000"/>
          <w:sz w:val="24"/>
          <w:szCs w:val="24"/>
          <w:lang w:val="tr-TR" w:bidi="ar-SA"/>
        </w:rPr>
        <w:t xml:space="preserve"> democratic values to the region, energy security,  fixing the Israeli-Palestinian relation dispute and the Iranian nuclear dilemma.</w:t>
      </w:r>
    </w:p>
    <w:p w:rsidR="00A37C83" w:rsidRPr="007C28EE" w:rsidRDefault="00853ACC"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Turkey’s accession would be essential for the EU’s relations with the Islamic Society countries all over the world. Over the years, Turkey has managed to build solid relationships and integrated with both Western and Eastern countries to more cooperations. On the one hand, Turkey has membership in organizations such as NATO, the Organization for Economic</w:t>
      </w:r>
      <w:r w:rsidR="00A37C83" w:rsidRPr="007C28EE">
        <w:rPr>
          <w:rFonts w:ascii="Times New Roman" w:hAnsi="Times New Roman" w:cs="Times New Roman"/>
          <w:bCs/>
          <w:color w:val="000000"/>
          <w:sz w:val="24"/>
          <w:szCs w:val="24"/>
          <w:lang w:val="tr-TR" w:bidi="ar-SA"/>
        </w:rPr>
        <w:t xml:space="preserve"> </w:t>
      </w:r>
      <w:r w:rsidRPr="007C28EE">
        <w:rPr>
          <w:rFonts w:ascii="Times New Roman" w:hAnsi="Times New Roman" w:cs="Times New Roman"/>
          <w:bCs/>
          <w:color w:val="000000"/>
          <w:sz w:val="24"/>
          <w:szCs w:val="24"/>
          <w:lang w:val="tr-TR" w:bidi="ar-SA"/>
        </w:rPr>
        <w:lastRenderedPageBreak/>
        <w:t>Cooperation and Development (OE</w:t>
      </w:r>
      <w:r w:rsidR="00384EEC" w:rsidRPr="007C28EE">
        <w:rPr>
          <w:rFonts w:ascii="Times New Roman" w:hAnsi="Times New Roman" w:cs="Times New Roman"/>
          <w:bCs/>
          <w:color w:val="000000"/>
          <w:sz w:val="24"/>
          <w:szCs w:val="24"/>
          <w:lang w:val="tr-TR" w:bidi="ar-SA"/>
        </w:rPr>
        <w:t>CD), and the Council of Europe.</w:t>
      </w:r>
      <w:r w:rsidR="00384EEC" w:rsidRPr="007C28EE">
        <w:rPr>
          <w:rStyle w:val="FootnoteReference"/>
          <w:rFonts w:ascii="Times New Roman" w:hAnsi="Times New Roman" w:cs="Times New Roman"/>
          <w:bCs/>
          <w:color w:val="000000"/>
          <w:sz w:val="24"/>
          <w:szCs w:val="24"/>
          <w:lang w:val="tr-TR" w:bidi="ar-SA"/>
        </w:rPr>
        <w:footnoteReference w:id="21"/>
      </w:r>
      <w:r w:rsidRPr="007C28EE">
        <w:rPr>
          <w:rFonts w:ascii="Times New Roman" w:hAnsi="Times New Roman" w:cs="Times New Roman"/>
          <w:bCs/>
          <w:color w:val="000000"/>
          <w:sz w:val="24"/>
          <w:szCs w:val="24"/>
          <w:lang w:val="tr-TR" w:bidi="ar-SA"/>
        </w:rPr>
        <w:t>On the other hand, it has membership in organizations such as the Economic Cooperation Organization and the Organization of the Islamic Conference (OIC). These memberships have created close bonds with both Western nations and Islamic countries and have permitted Turkey to serve as a bridge between West and East worlds.  In this regard, Emerson and Tocci particularly highlight Turkey’s membership in the OIC and how this membership “has been and is increasingly an asset to the European countries when it becomes to deepening and regulating its relations with the Muslim world.”</w:t>
      </w:r>
      <w:r w:rsidR="00384EEC" w:rsidRPr="007C28EE">
        <w:rPr>
          <w:rStyle w:val="FootnoteReference"/>
          <w:rFonts w:ascii="Times New Roman" w:hAnsi="Times New Roman" w:cs="Times New Roman"/>
          <w:bCs/>
          <w:color w:val="000000"/>
          <w:sz w:val="24"/>
          <w:szCs w:val="24"/>
          <w:lang w:val="tr-TR" w:bidi="ar-SA"/>
        </w:rPr>
        <w:footnoteReference w:id="22"/>
      </w:r>
    </w:p>
    <w:p w:rsidR="000257B9" w:rsidRPr="007C28EE" w:rsidRDefault="00DA0F5E" w:rsidP="00F1406F">
      <w:pPr>
        <w:spacing w:before="100" w:beforeAutospacing="1" w:after="0"/>
        <w:jc w:val="both"/>
        <w:rPr>
          <w:rFonts w:ascii="Times New Roman" w:hAnsi="Times New Roman" w:cs="Times New Roman"/>
          <w:bCs/>
          <w:color w:val="000000"/>
          <w:sz w:val="24"/>
          <w:szCs w:val="24"/>
          <w:lang w:val="tr-TR" w:bidi="ar-SA"/>
        </w:rPr>
      </w:pPr>
      <w:r w:rsidRPr="007C28EE">
        <w:rPr>
          <w:rFonts w:ascii="Times New Roman" w:hAnsi="Times New Roman" w:cs="Times New Roman"/>
          <w:bCs/>
          <w:color w:val="000000"/>
          <w:sz w:val="24"/>
          <w:szCs w:val="24"/>
          <w:lang w:val="tr-TR" w:bidi="ar-SA"/>
        </w:rPr>
        <w:t xml:space="preserve">Additionally, a World Economic Forum paper entitled </w:t>
      </w:r>
      <w:r w:rsidRPr="007C28EE">
        <w:rPr>
          <w:rFonts w:ascii="Times New Roman" w:hAnsi="Times New Roman" w:cs="Times New Roman"/>
          <w:bCs/>
          <w:i/>
          <w:color w:val="000000"/>
          <w:sz w:val="24"/>
          <w:szCs w:val="24"/>
          <w:lang w:val="tr-TR" w:bidi="ar-SA"/>
        </w:rPr>
        <w:t xml:space="preserve">“World Economic Forum in Turkey, Connecting Regions, Creating New Opportunities” </w:t>
      </w:r>
      <w:r w:rsidRPr="007C28EE">
        <w:rPr>
          <w:rFonts w:ascii="Times New Roman" w:hAnsi="Times New Roman" w:cs="Times New Roman"/>
          <w:bCs/>
          <w:color w:val="000000"/>
          <w:sz w:val="24"/>
          <w:szCs w:val="24"/>
          <w:lang w:val="tr-TR" w:bidi="ar-SA"/>
        </w:rPr>
        <w:t>recognizes Turkey’s acting as a “bridge between civilizations,”</w:t>
      </w:r>
      <w:r w:rsidR="00A37C83" w:rsidRPr="007C28EE">
        <w:rPr>
          <w:rFonts w:ascii="Times New Roman" w:hAnsi="Times New Roman" w:cs="Times New Roman"/>
          <w:bCs/>
          <w:color w:val="000000"/>
          <w:sz w:val="24"/>
          <w:szCs w:val="24"/>
          <w:lang w:val="tr-TR" w:bidi="ar-SA"/>
        </w:rPr>
        <w:t xml:space="preserve"> </w:t>
      </w:r>
      <w:r w:rsidRPr="007C28EE">
        <w:rPr>
          <w:rFonts w:ascii="Times New Roman" w:hAnsi="Times New Roman" w:cs="Times New Roman"/>
          <w:bCs/>
          <w:color w:val="000000"/>
          <w:sz w:val="24"/>
          <w:szCs w:val="24"/>
          <w:lang w:val="tr-TR" w:bidi="ar-SA"/>
        </w:rPr>
        <w:t>and explains Turkey’s possibl</w:t>
      </w:r>
      <w:r w:rsidR="00AA5166" w:rsidRPr="007C28EE">
        <w:rPr>
          <w:rFonts w:ascii="Times New Roman" w:hAnsi="Times New Roman" w:cs="Times New Roman"/>
          <w:bCs/>
          <w:color w:val="000000"/>
          <w:sz w:val="24"/>
          <w:szCs w:val="24"/>
          <w:lang w:val="tr-TR" w:bidi="ar-SA"/>
        </w:rPr>
        <w:t xml:space="preserve">e role in the future prospect. </w:t>
      </w:r>
      <w:r w:rsidRPr="007C28EE">
        <w:rPr>
          <w:rFonts w:ascii="Times New Roman" w:hAnsi="Times New Roman" w:cs="Times New Roman"/>
          <w:bCs/>
          <w:color w:val="000000"/>
          <w:sz w:val="24"/>
          <w:szCs w:val="24"/>
          <w:lang w:val="tr-TR" w:bidi="ar-SA"/>
        </w:rPr>
        <w:t>The country can simply distribute the knowledge it has obtained over time concerning the differences separating East and West, and also the connections. It can support a culture of dialogue, b</w:t>
      </w:r>
      <w:r w:rsidR="00A37C83" w:rsidRPr="007C28EE">
        <w:rPr>
          <w:rFonts w:ascii="Times New Roman" w:hAnsi="Times New Roman" w:cs="Times New Roman"/>
          <w:bCs/>
          <w:color w:val="000000"/>
          <w:sz w:val="24"/>
          <w:szCs w:val="24"/>
          <w:lang w:val="tr-TR" w:bidi="ar-SA"/>
        </w:rPr>
        <w:t>oth political and religious</w:t>
      </w:r>
      <w:r w:rsidR="00AA5166" w:rsidRPr="007C28EE">
        <w:rPr>
          <w:rFonts w:ascii="Times New Roman" w:hAnsi="Times New Roman" w:cs="Times New Roman"/>
          <w:bCs/>
          <w:color w:val="000000"/>
          <w:sz w:val="24"/>
          <w:szCs w:val="24"/>
          <w:lang w:val="tr-TR" w:bidi="ar-SA"/>
        </w:rPr>
        <w:t xml:space="preserve">. </w:t>
      </w:r>
      <w:r w:rsidRPr="007C28EE">
        <w:rPr>
          <w:rFonts w:ascii="Times New Roman" w:hAnsi="Times New Roman" w:cs="Times New Roman"/>
          <w:bCs/>
          <w:color w:val="000000"/>
          <w:sz w:val="24"/>
          <w:szCs w:val="24"/>
          <w:lang w:val="tr-TR" w:bidi="ar-SA"/>
        </w:rPr>
        <w:t>If Turkey, the secular democratic country with a predominantly Muslim community, became a member of the EU, it would confirm that Western values and Islam are agreeable, as argued to Samuel Huntington’s “clash of civilizations”  theory, and demonstrate that the EU is not merely a “Christian Club” This membership would prove that “Western countries have no overwhelming bias against Islam,”and offer to raise balances between the West and the Islamic world and developing economic, political and, cultural relations.</w:t>
      </w:r>
    </w:p>
    <w:p w:rsidR="00FE7724" w:rsidRPr="007C28EE" w:rsidRDefault="00DC233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
          <w:sz w:val="24"/>
          <w:szCs w:val="24"/>
        </w:rPr>
        <w:t>2.</w:t>
      </w:r>
      <w:r>
        <w:rPr>
          <w:rFonts w:ascii="Times New Roman" w:hAnsi="Times New Roman" w:cs="Times New Roman"/>
          <w:b/>
          <w:sz w:val="24"/>
          <w:szCs w:val="24"/>
        </w:rPr>
        <w:t>1.</w:t>
      </w:r>
      <w:r w:rsidR="00FE7724" w:rsidRPr="007C28EE">
        <w:rPr>
          <w:rFonts w:ascii="Times New Roman" w:hAnsi="Times New Roman" w:cs="Times New Roman"/>
          <w:b/>
          <w:bCs/>
          <w:color w:val="000000"/>
          <w:sz w:val="24"/>
          <w:szCs w:val="24"/>
          <w:lang w:val="tr-TR" w:bidi="ar-SA"/>
        </w:rPr>
        <w:t>2 Turkey and the European on Common Security Dimension</w:t>
      </w:r>
    </w:p>
    <w:p w:rsidR="00FE7724" w:rsidRPr="007C28EE" w:rsidRDefault="008A1B7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color w:val="000000"/>
          <w:sz w:val="24"/>
          <w:szCs w:val="24"/>
          <w:lang w:val="tr-TR" w:bidi="ar-SA"/>
        </w:rPr>
        <w:t xml:space="preserve">As remarked previous, Turkey’s membership in the EU would involve with new borders with the Middle East countries and the Caucasus region for the EU. Since this neighborhood is unstable and conflicts still going on, this could give security challenges for the EU. Across the several years, Turkey has achieved in improving safety and stability of this neighborhood and its own. From this prospect, Turkey would be a protection asset for the EU. During the Cold War, Turkey played an active role and position in the security of NATO against the Soviet Union. After the ending of the Cold War, Turkey has remained to play significant roles by joining in military actions proposed to solving dilemmas in the Balkans and different parts of the world, such as in Afghanistan. </w:t>
      </w:r>
    </w:p>
    <w:p w:rsidR="00FE7724" w:rsidRPr="007C28EE" w:rsidRDefault="008A1B7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color w:val="000000"/>
          <w:sz w:val="24"/>
          <w:szCs w:val="24"/>
          <w:lang w:val="tr-TR" w:bidi="ar-SA"/>
        </w:rPr>
        <w:t>The resolve of the problems regarding the “modalities of</w:t>
      </w:r>
      <w:r w:rsidR="00DC3ACA" w:rsidRPr="007C28EE">
        <w:rPr>
          <w:rFonts w:ascii="Times New Roman" w:hAnsi="Times New Roman" w:cs="Times New Roman"/>
          <w:color w:val="000000"/>
          <w:sz w:val="24"/>
          <w:szCs w:val="24"/>
          <w:lang w:val="tr-TR" w:bidi="ar-SA"/>
        </w:rPr>
        <w:t xml:space="preserve"> </w:t>
      </w:r>
      <w:r w:rsidRPr="007C28EE">
        <w:rPr>
          <w:rFonts w:ascii="Times New Roman" w:hAnsi="Times New Roman" w:cs="Times New Roman"/>
          <w:color w:val="000000"/>
          <w:sz w:val="24"/>
          <w:szCs w:val="24"/>
          <w:lang w:val="tr-TR" w:bidi="ar-SA"/>
        </w:rPr>
        <w:t>collaboration between NATO and the EU” and “the agreement terminated in October 2002 for supporting the participation of non-EU NATO allies in European security and defense policy joined Turkey closer to the EU-led security operations.”</w:t>
      </w:r>
      <w:r w:rsidR="00503402" w:rsidRPr="007C28EE">
        <w:rPr>
          <w:rStyle w:val="FootnoteReference"/>
          <w:rFonts w:ascii="Times New Roman" w:hAnsi="Times New Roman" w:cs="Times New Roman"/>
          <w:color w:val="000000"/>
          <w:sz w:val="24"/>
          <w:szCs w:val="24"/>
          <w:lang w:val="tr-TR" w:bidi="ar-SA"/>
        </w:rPr>
        <w:footnoteReference w:id="23"/>
      </w:r>
      <w:r w:rsidR="00503402" w:rsidRPr="007C28EE">
        <w:rPr>
          <w:rFonts w:ascii="Times New Roman" w:hAnsi="Times New Roman" w:cs="Times New Roman"/>
          <w:color w:val="000000"/>
          <w:sz w:val="24"/>
          <w:szCs w:val="24"/>
          <w:lang w:val="tr-TR" w:bidi="ar-SA"/>
        </w:rPr>
        <w:t xml:space="preserve"> </w:t>
      </w:r>
      <w:r w:rsidRPr="007C28EE">
        <w:rPr>
          <w:rFonts w:ascii="Times New Roman" w:hAnsi="Times New Roman" w:cs="Times New Roman"/>
          <w:color w:val="000000"/>
          <w:sz w:val="24"/>
          <w:szCs w:val="24"/>
          <w:lang w:val="tr-TR" w:bidi="ar-SA"/>
        </w:rPr>
        <w:t xml:space="preserve">As Sinan Ülgen has written entitle, “Turkey has participated in some </w:t>
      </w:r>
      <w:r w:rsidRPr="007C28EE">
        <w:rPr>
          <w:rFonts w:ascii="Times New Roman" w:hAnsi="Times New Roman" w:cs="Times New Roman"/>
          <w:color w:val="000000"/>
          <w:sz w:val="24"/>
          <w:szCs w:val="24"/>
          <w:lang w:val="tr-TR" w:bidi="ar-SA"/>
        </w:rPr>
        <w:lastRenderedPageBreak/>
        <w:t>military and civilian ESDP missions containing Concordia and Proxima (Macedonia), and EUFOR RD Congo. It is currently joining in Althea (Bosnia), EUPM (Bosnia), and EUPOL Kinshasa.”</w:t>
      </w:r>
      <w:r w:rsidR="00503402" w:rsidRPr="007C28EE">
        <w:rPr>
          <w:rStyle w:val="FootnoteReference"/>
          <w:rFonts w:ascii="Times New Roman" w:hAnsi="Times New Roman" w:cs="Times New Roman"/>
          <w:color w:val="000000"/>
          <w:sz w:val="24"/>
          <w:szCs w:val="24"/>
          <w:lang w:val="tr-TR" w:bidi="ar-SA"/>
        </w:rPr>
        <w:footnoteReference w:id="24"/>
      </w:r>
      <w:r w:rsidRPr="007C28EE">
        <w:rPr>
          <w:rFonts w:ascii="Times New Roman" w:hAnsi="Times New Roman" w:cs="Times New Roman"/>
          <w:color w:val="000000"/>
          <w:sz w:val="24"/>
          <w:szCs w:val="24"/>
          <w:lang w:val="tr-TR" w:bidi="ar-SA"/>
        </w:rPr>
        <w:t xml:space="preserve"> </w:t>
      </w:r>
    </w:p>
    <w:p w:rsidR="00FE7724" w:rsidRPr="007C28EE" w:rsidRDefault="008A1B7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color w:val="000000"/>
          <w:sz w:val="24"/>
          <w:szCs w:val="24"/>
          <w:lang w:val="tr-TR" w:bidi="ar-SA"/>
        </w:rPr>
        <w:t xml:space="preserve">Regarding Turkey’s great defense funds and its experienced, skilled and well-equipped of military troops, the biggest in NATO’s European uncertain by a number of officers. Turkey’s accession to the EU would make vital increases to the EU’s military capacities and the development of the ESDP. </w:t>
      </w:r>
      <w:r w:rsidR="00503402" w:rsidRPr="007C28EE">
        <w:rPr>
          <w:rStyle w:val="FootnoteReference"/>
          <w:rFonts w:ascii="Times New Roman" w:hAnsi="Times New Roman" w:cs="Times New Roman"/>
          <w:color w:val="000000"/>
          <w:sz w:val="24"/>
          <w:szCs w:val="24"/>
          <w:lang w:val="tr-TR" w:bidi="ar-SA"/>
        </w:rPr>
        <w:footnoteReference w:id="25"/>
      </w:r>
      <w:r w:rsidRPr="007C28EE">
        <w:rPr>
          <w:rFonts w:ascii="Times New Roman" w:hAnsi="Times New Roman" w:cs="Times New Roman"/>
          <w:color w:val="000000"/>
          <w:sz w:val="24"/>
          <w:szCs w:val="24"/>
          <w:lang w:val="tr-TR" w:bidi="ar-SA"/>
        </w:rPr>
        <w:t>Also, Turkey’s membership would be valuable concerning the EU’s attempts to stand present threats. According to the European Union’s European Security Strategy, the effort toward global threats such as terrorism, the increase of weapons of mass disruption, and regional struggles require the EU to be “more efficient, more consistent and more capable.”</w:t>
      </w:r>
      <w:r w:rsidR="000522F2" w:rsidRPr="007C28EE">
        <w:rPr>
          <w:rStyle w:val="FootnoteReference"/>
          <w:rFonts w:ascii="Times New Roman" w:hAnsi="Times New Roman" w:cs="Times New Roman"/>
          <w:color w:val="000000"/>
          <w:sz w:val="24"/>
          <w:szCs w:val="24"/>
          <w:lang w:val="tr-TR" w:bidi="ar-SA"/>
        </w:rPr>
        <w:footnoteReference w:id="26"/>
      </w:r>
      <w:r w:rsidRPr="007C28EE">
        <w:rPr>
          <w:rFonts w:ascii="Times New Roman" w:hAnsi="Times New Roman" w:cs="Times New Roman"/>
          <w:color w:val="000000"/>
          <w:sz w:val="24"/>
          <w:szCs w:val="24"/>
          <w:lang w:val="tr-TR" w:bidi="ar-SA"/>
        </w:rPr>
        <w:t xml:space="preserve"> </w:t>
      </w:r>
    </w:p>
    <w:p w:rsidR="00FE7724" w:rsidRPr="007C28EE" w:rsidRDefault="008A1B7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color w:val="000000"/>
          <w:sz w:val="24"/>
          <w:szCs w:val="24"/>
          <w:lang w:val="tr-TR" w:bidi="ar-SA"/>
        </w:rPr>
        <w:t xml:space="preserve">This goal stands in contradiction with the anti-expansionist. The argument that the EU would become more defenseless to these threats if it enlarged to the east part of the EU by embracing Turkey as a member. Certainly, these threats illustrate the significance of Turkey’s membership in the EU on security territories. As discussed above, Turkey’s accession would implement the EU geographically closer to the active regions which may be an expert on these kinds of threats. From this prospect, Turkey’s membership increases concerns among EU members. It should not to ignored that those warnings are global. Any of these threats, such as terrorism and illegal migration, already create serious security threats in the EU. Also, Turkey has struggled against these threats, particularly terrorism, illegal immigration, and drug trafficking, over the years and has earned experience in handling them. </w:t>
      </w:r>
    </w:p>
    <w:p w:rsidR="00FE7724" w:rsidRPr="007C28EE" w:rsidRDefault="008A1B73"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color w:val="000000"/>
          <w:sz w:val="24"/>
          <w:szCs w:val="24"/>
          <w:lang w:val="tr-TR" w:bidi="ar-SA"/>
        </w:rPr>
        <w:t xml:space="preserve">Turkey’s membership would mean the complete harmonization of its aims with those of the EU in the </w:t>
      </w:r>
      <w:r w:rsidR="000522F2" w:rsidRPr="007C28EE">
        <w:rPr>
          <w:rFonts w:ascii="Times New Roman" w:hAnsi="Times New Roman" w:cs="Times New Roman"/>
          <w:color w:val="000000"/>
          <w:sz w:val="24"/>
          <w:szCs w:val="24"/>
          <w:lang w:val="tr-TR" w:bidi="ar-SA"/>
        </w:rPr>
        <w:t>struggle against these threats.</w:t>
      </w:r>
      <w:r w:rsidR="000522F2" w:rsidRPr="007C28EE">
        <w:rPr>
          <w:rStyle w:val="FootnoteReference"/>
          <w:rFonts w:ascii="Times New Roman" w:hAnsi="Times New Roman" w:cs="Times New Roman"/>
          <w:color w:val="000000"/>
          <w:sz w:val="24"/>
          <w:szCs w:val="24"/>
          <w:lang w:val="tr-TR" w:bidi="ar-SA"/>
        </w:rPr>
        <w:footnoteReference w:id="27"/>
      </w:r>
      <w:r w:rsidR="000522F2" w:rsidRPr="007C28EE">
        <w:rPr>
          <w:rFonts w:ascii="Times New Roman" w:hAnsi="Times New Roman" w:cs="Times New Roman"/>
          <w:color w:val="000000"/>
          <w:sz w:val="24"/>
          <w:szCs w:val="24"/>
          <w:lang w:val="tr-TR" w:bidi="ar-SA"/>
        </w:rPr>
        <w:t xml:space="preserve"> </w:t>
      </w:r>
      <w:r w:rsidRPr="007C28EE">
        <w:rPr>
          <w:rFonts w:ascii="Times New Roman" w:hAnsi="Times New Roman" w:cs="Times New Roman"/>
          <w:color w:val="000000"/>
          <w:sz w:val="24"/>
          <w:szCs w:val="24"/>
          <w:lang w:val="tr-TR" w:bidi="ar-SA"/>
        </w:rPr>
        <w:t>Consequently, Turkey’s accession would give positively to the EU’s attempts in approaching global threats. Additionally, Turkey is positioned between the EU and its southern neighborhood part of the EU and serves as a gate in road, rail, naval, marine and pipeline links. Turkey’s accession would empower the EU to manage these transportation modes,</w:t>
      </w:r>
      <w:r w:rsidR="000522F2" w:rsidRPr="007C28EE">
        <w:rPr>
          <w:rStyle w:val="FootnoteReference"/>
          <w:rFonts w:ascii="Times New Roman" w:hAnsi="Times New Roman" w:cs="Times New Roman"/>
          <w:color w:val="000000"/>
          <w:sz w:val="24"/>
          <w:szCs w:val="24"/>
          <w:lang w:val="tr-TR" w:bidi="ar-SA"/>
        </w:rPr>
        <w:footnoteReference w:id="28"/>
      </w:r>
      <w:r w:rsidR="000522F2" w:rsidRPr="007C28EE">
        <w:rPr>
          <w:rFonts w:ascii="Times New Roman" w:hAnsi="Times New Roman" w:cs="Times New Roman"/>
          <w:color w:val="000000"/>
          <w:sz w:val="24"/>
          <w:szCs w:val="24"/>
          <w:lang w:val="tr-TR" w:bidi="ar-SA"/>
        </w:rPr>
        <w:t xml:space="preserve"> </w:t>
      </w:r>
      <w:r w:rsidRPr="007C28EE">
        <w:rPr>
          <w:rFonts w:ascii="Times New Roman" w:hAnsi="Times New Roman" w:cs="Times New Roman"/>
          <w:color w:val="000000"/>
          <w:sz w:val="24"/>
          <w:szCs w:val="24"/>
          <w:lang w:val="tr-TR" w:bidi="ar-SA"/>
        </w:rPr>
        <w:t>especially for energy, which has gained importance as a critical issue on the EU’s security agenda. Concerns about possible oil price shocks and</w:t>
      </w:r>
      <w:r w:rsidR="00DC3ACA" w:rsidRPr="007C28EE">
        <w:rPr>
          <w:rFonts w:ascii="Times New Roman" w:hAnsi="Times New Roman" w:cs="Times New Roman"/>
          <w:color w:val="000000"/>
          <w:sz w:val="24"/>
          <w:szCs w:val="24"/>
          <w:lang w:val="tr-TR" w:bidi="ar-SA"/>
        </w:rPr>
        <w:t xml:space="preserve"> </w:t>
      </w:r>
      <w:r w:rsidRPr="007C28EE">
        <w:rPr>
          <w:rFonts w:ascii="Times New Roman" w:hAnsi="Times New Roman" w:cs="Times New Roman"/>
          <w:color w:val="000000"/>
          <w:sz w:val="24"/>
          <w:szCs w:val="24"/>
          <w:lang w:val="tr-TR" w:bidi="ar-SA"/>
        </w:rPr>
        <w:t>energy supply interruptions cause countries to search for new energy sources to reduce their dependence on any one supplier.</w:t>
      </w:r>
    </w:p>
    <w:p w:rsidR="00F1406F" w:rsidRDefault="008A1B73" w:rsidP="004056E4">
      <w:pPr>
        <w:spacing w:before="100" w:beforeAutospacing="1" w:after="0"/>
        <w:jc w:val="both"/>
        <w:rPr>
          <w:rFonts w:ascii="Times New Roman" w:hAnsi="Times New Roman" w:cs="Times New Roman"/>
          <w:color w:val="000000"/>
          <w:sz w:val="24"/>
          <w:szCs w:val="24"/>
          <w:lang w:val="tr-TR" w:bidi="ar-SA"/>
        </w:rPr>
      </w:pPr>
      <w:r w:rsidRPr="007C28EE">
        <w:rPr>
          <w:rFonts w:ascii="Times New Roman" w:hAnsi="Times New Roman" w:cs="Times New Roman"/>
          <w:color w:val="000000"/>
          <w:sz w:val="24"/>
          <w:szCs w:val="24"/>
          <w:lang w:val="tr-TR" w:bidi="ar-SA"/>
        </w:rPr>
        <w:lastRenderedPageBreak/>
        <w:t>The EU is concerned about these issues. Turkey, with its geographical closeness to a region holding an enormous amount of the world’s oil and gas resources, has active operating pipelines crossing through its territory for carrying gas and oil resources to the west, such as the Baku- Tbilisi-Ceyhan oil pipeline,</w:t>
      </w:r>
      <w:r w:rsidR="000522F2" w:rsidRPr="007C28EE">
        <w:rPr>
          <w:rStyle w:val="FootnoteReference"/>
          <w:rFonts w:ascii="Times New Roman" w:hAnsi="Times New Roman" w:cs="Times New Roman"/>
          <w:color w:val="000000"/>
          <w:sz w:val="24"/>
          <w:szCs w:val="24"/>
          <w:lang w:val="tr-TR" w:bidi="ar-SA"/>
        </w:rPr>
        <w:footnoteReference w:id="29"/>
      </w:r>
      <w:r w:rsidR="000522F2" w:rsidRPr="007C28EE">
        <w:rPr>
          <w:rFonts w:ascii="Times New Roman" w:hAnsi="Times New Roman" w:cs="Times New Roman"/>
          <w:color w:val="000000"/>
          <w:sz w:val="24"/>
          <w:szCs w:val="24"/>
          <w:lang w:val="tr-TR" w:bidi="ar-SA"/>
        </w:rPr>
        <w:t xml:space="preserve"> </w:t>
      </w:r>
      <w:r w:rsidRPr="007C28EE">
        <w:rPr>
          <w:rFonts w:ascii="Times New Roman" w:hAnsi="Times New Roman" w:cs="Times New Roman"/>
          <w:color w:val="000000"/>
          <w:sz w:val="24"/>
          <w:szCs w:val="24"/>
          <w:lang w:val="tr-TR" w:bidi="ar-SA"/>
        </w:rPr>
        <w:t>which has enhanced and significant energy channel for European Union countries. Continuing projects prove that Turkey will expand its importance in energy transport in the future. Under this context, Turkey’s access to the EU would offer a great de</w:t>
      </w:r>
      <w:r w:rsidR="000522F2" w:rsidRPr="007C28EE">
        <w:rPr>
          <w:rFonts w:ascii="Times New Roman" w:hAnsi="Times New Roman" w:cs="Times New Roman"/>
          <w:color w:val="000000"/>
          <w:sz w:val="24"/>
          <w:szCs w:val="24"/>
          <w:lang w:val="tr-TR" w:bidi="ar-SA"/>
        </w:rPr>
        <w:t>al to the EU’s energy security.</w:t>
      </w:r>
      <w:r w:rsidR="000522F2" w:rsidRPr="007C28EE">
        <w:rPr>
          <w:rStyle w:val="FootnoteReference"/>
          <w:rFonts w:ascii="Times New Roman" w:hAnsi="Times New Roman" w:cs="Times New Roman"/>
          <w:color w:val="000000"/>
          <w:sz w:val="24"/>
          <w:szCs w:val="24"/>
          <w:lang w:val="tr-TR" w:bidi="ar-SA"/>
        </w:rPr>
        <w:footnoteReference w:id="30"/>
      </w:r>
    </w:p>
    <w:p w:rsidR="00FE7724" w:rsidRPr="007C28EE" w:rsidRDefault="00FE7724" w:rsidP="004056E4">
      <w:pPr>
        <w:spacing w:before="100" w:beforeAutospacing="1" w:after="0"/>
        <w:jc w:val="both"/>
        <w:rPr>
          <w:rFonts w:ascii="Times New Roman" w:hAnsi="Times New Roman" w:cs="Times New Roman"/>
          <w:color w:val="000000"/>
          <w:sz w:val="24"/>
          <w:szCs w:val="24"/>
          <w:lang w:val="tr-TR" w:bidi="ar-SA"/>
        </w:rPr>
      </w:pPr>
      <w:r w:rsidRPr="007C28EE">
        <w:rPr>
          <w:rFonts w:ascii="Times New Roman" w:hAnsi="Times New Roman" w:cs="Times New Roman"/>
          <w:b/>
          <w:bCs/>
          <w:color w:val="000000"/>
          <w:sz w:val="24"/>
          <w:szCs w:val="24"/>
          <w:lang w:val="tr-TR" w:bidi="ar-SA"/>
        </w:rPr>
        <w:t>3</w:t>
      </w:r>
      <w:r w:rsidR="00DC2333">
        <w:rPr>
          <w:rFonts w:ascii="Times New Roman" w:hAnsi="Times New Roman" w:cs="Times New Roman"/>
          <w:b/>
          <w:bCs/>
          <w:color w:val="000000"/>
          <w:sz w:val="24"/>
          <w:szCs w:val="24"/>
          <w:lang w:val="tr-TR" w:bidi="ar-SA"/>
        </w:rPr>
        <w:t>.</w:t>
      </w:r>
      <w:r w:rsidRPr="007C28EE">
        <w:rPr>
          <w:rFonts w:ascii="Times New Roman" w:hAnsi="Times New Roman" w:cs="Times New Roman"/>
          <w:b/>
          <w:bCs/>
          <w:color w:val="000000"/>
          <w:sz w:val="24"/>
          <w:szCs w:val="24"/>
          <w:lang w:val="tr-TR" w:bidi="ar-SA"/>
        </w:rPr>
        <w:t xml:space="preserve"> Possible Economic Impact </w:t>
      </w:r>
      <w:r w:rsidR="003F15B8" w:rsidRPr="007C28EE">
        <w:rPr>
          <w:rFonts w:ascii="Times New Roman" w:eastAsia="Times New Roman" w:hAnsi="Times New Roman" w:cs="Times New Roman"/>
          <w:b/>
          <w:sz w:val="24"/>
          <w:szCs w:val="24"/>
          <w:lang w:bidi="ar-SA"/>
        </w:rPr>
        <w:t xml:space="preserve">and Potential Benefits </w:t>
      </w:r>
      <w:r w:rsidRPr="007C28EE">
        <w:rPr>
          <w:rFonts w:ascii="Times New Roman" w:hAnsi="Times New Roman" w:cs="Times New Roman"/>
          <w:b/>
          <w:bCs/>
          <w:color w:val="000000"/>
          <w:sz w:val="24"/>
          <w:szCs w:val="24"/>
          <w:lang w:val="tr-TR" w:bidi="ar-SA"/>
        </w:rPr>
        <w:t>of Turkey’s EU accession</w:t>
      </w:r>
    </w:p>
    <w:p w:rsidR="00FE7724" w:rsidRPr="007C28EE" w:rsidRDefault="00D7294B"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eastAsia="Times New Roman" w:hAnsi="Times New Roman" w:cs="Times New Roman"/>
          <w:sz w:val="24"/>
          <w:szCs w:val="24"/>
          <w:lang w:val="tr-TR" w:bidi="ar-SA"/>
        </w:rPr>
        <w:t>Another perspective of Turkey’s accession to the EU would be the economic dimension. The possible effects of Turkey's membership have been widely debated throughout the EU's government officials and citizens in the EU. Since Turkey started full accession negotiations on 4 October 2005, investigations about the possible economic advantages and values of this membership have highlighted. Evaluations have been regularly focused on macroeconomic and budgetary impacts on the EU economy, as well as Turkey’s young country in the EU, dynamic population and possible migration from Turkey flow into other EU countries following Turkish accession into the EU. Consequently, these three most significant perspectives of Turkey’s possible accession must be examined and the potential economic consequences for the EU must be considered.</w:t>
      </w:r>
    </w:p>
    <w:p w:rsidR="00FE7724" w:rsidRPr="007C28EE" w:rsidRDefault="00FE7724"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
          <w:bCs/>
          <w:color w:val="000000"/>
          <w:sz w:val="24"/>
          <w:szCs w:val="24"/>
          <w:lang w:val="tr-TR" w:bidi="ar-SA"/>
        </w:rPr>
        <w:t>3.1 The Macro-Economic Impacts of Turkey’s Membership</w:t>
      </w:r>
    </w:p>
    <w:p w:rsidR="00FE7724" w:rsidRPr="007C28EE" w:rsidRDefault="00DC2034"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eastAsia="Times New Roman" w:hAnsi="Times New Roman" w:cs="Times New Roman"/>
          <w:sz w:val="24"/>
          <w:szCs w:val="24"/>
          <w:lang w:val="tr-TR" w:bidi="ar-SA"/>
        </w:rPr>
        <w:t>According to World Bank 2015 statistics data, Turkey, with its 717,880 million dollars Gross Domestic Product (GDP), is the eighteenth highest country in the world. In the table list, it follows five EU member nations: Germany with its 3,363,447 million dollars (4th on the list), France, 2,418,836 million dollars (6th), Italy,1,821,497 million dollars (8th), Spain,1,199,057 million dollars (14th), and Netherlands, 750,284 million dollars (17th).</w:t>
      </w:r>
      <w:r w:rsidRPr="007C28EE">
        <w:rPr>
          <w:rStyle w:val="FootnoteReference"/>
          <w:rFonts w:ascii="Times New Roman" w:eastAsia="Times New Roman" w:hAnsi="Times New Roman" w:cs="Times New Roman"/>
          <w:sz w:val="24"/>
          <w:szCs w:val="24"/>
          <w:lang w:val="tr-TR" w:bidi="ar-SA"/>
        </w:rPr>
        <w:footnoteReference w:id="31"/>
      </w:r>
    </w:p>
    <w:p w:rsidR="00FE7724" w:rsidRPr="007C28EE" w:rsidRDefault="00DC2034"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eastAsia="Times New Roman" w:hAnsi="Times New Roman" w:cs="Times New Roman"/>
          <w:sz w:val="24"/>
          <w:szCs w:val="24"/>
          <w:lang w:val="tr-TR" w:bidi="ar-SA"/>
        </w:rPr>
        <w:t>Considering its large population of Turkey, its GDP per capita is low comparative with the other EU-28 countries. According to The World Bank’s 2015 data, Turkey’s GDP per capita at nominal values ($9,125.7) is only larger than those of the two latest EU entrants such as Romania ($8,972.9) and Bulgaria ($6,993.5)</w:t>
      </w:r>
      <w:r w:rsidRPr="007C28EE">
        <w:rPr>
          <w:rStyle w:val="FootnoteReference"/>
          <w:rFonts w:ascii="Times New Roman" w:eastAsia="Times New Roman" w:hAnsi="Times New Roman" w:cs="Times New Roman"/>
          <w:sz w:val="24"/>
          <w:szCs w:val="24"/>
          <w:lang w:val="tr-TR" w:bidi="ar-SA"/>
        </w:rPr>
        <w:footnoteReference w:id="32"/>
      </w:r>
      <w:r w:rsidRPr="007C28EE">
        <w:rPr>
          <w:rFonts w:ascii="Times New Roman" w:eastAsia="Times New Roman" w:hAnsi="Times New Roman" w:cs="Times New Roman"/>
          <w:sz w:val="24"/>
          <w:szCs w:val="24"/>
          <w:lang w:val="tr-TR" w:bidi="ar-SA"/>
        </w:rPr>
        <w:t xml:space="preserve">. Due to economic uncertainty, Turkey’s growth </w:t>
      </w:r>
      <w:r w:rsidRPr="007C28EE">
        <w:rPr>
          <w:rFonts w:ascii="Times New Roman" w:eastAsia="Times New Roman" w:hAnsi="Times New Roman" w:cs="Times New Roman"/>
          <w:sz w:val="24"/>
          <w:szCs w:val="24"/>
          <w:lang w:val="tr-TR" w:bidi="ar-SA"/>
        </w:rPr>
        <w:lastRenderedPageBreak/>
        <w:t>rate has been erratic in the past. However, the Turkish economy has started a transition period and follows a country “which is just going away from a highly distorted boom-and-bust economy to a stable market economy.”</w:t>
      </w:r>
      <w:r w:rsidRPr="007C28EE">
        <w:rPr>
          <w:rStyle w:val="FootnoteReference"/>
          <w:rFonts w:ascii="Times New Roman" w:eastAsia="Times New Roman" w:hAnsi="Times New Roman" w:cs="Times New Roman"/>
          <w:sz w:val="24"/>
          <w:szCs w:val="24"/>
          <w:lang w:val="tr-TR" w:bidi="ar-SA"/>
        </w:rPr>
        <w:footnoteReference w:id="33"/>
      </w:r>
      <w:r w:rsidRPr="007C28EE">
        <w:rPr>
          <w:rFonts w:ascii="Times New Roman" w:eastAsia="Times New Roman" w:hAnsi="Times New Roman" w:cs="Times New Roman"/>
          <w:sz w:val="24"/>
          <w:szCs w:val="24"/>
          <w:lang w:val="tr-TR" w:bidi="ar-SA"/>
        </w:rPr>
        <w:t xml:space="preserve"> During this transition period, Turkey has become more accessible to international trade and foreign investment and has reached sustainable increase and macroeconomic stability. </w:t>
      </w:r>
      <w:r w:rsidRPr="007C28EE">
        <w:rPr>
          <w:rStyle w:val="FootnoteReference"/>
          <w:rFonts w:ascii="Times New Roman" w:eastAsia="Times New Roman" w:hAnsi="Times New Roman" w:cs="Times New Roman"/>
          <w:sz w:val="24"/>
          <w:szCs w:val="24"/>
          <w:lang w:val="tr-TR" w:bidi="ar-SA"/>
        </w:rPr>
        <w:footnoteReference w:id="34"/>
      </w:r>
    </w:p>
    <w:p w:rsidR="00FE7724" w:rsidRPr="007C28EE" w:rsidRDefault="00DC2034"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sz w:val="24"/>
          <w:szCs w:val="24"/>
          <w:lang w:val="tr-TR" w:bidi="ar-SA"/>
        </w:rPr>
        <w:t xml:space="preserve">Also </w:t>
      </w:r>
      <w:r w:rsidRPr="007C28EE">
        <w:rPr>
          <w:rFonts w:ascii="Times New Roman" w:eastAsia="Times New Roman" w:hAnsi="Times New Roman" w:cs="Times New Roman"/>
          <w:sz w:val="24"/>
          <w:szCs w:val="24"/>
          <w:lang w:bidi="ar-SA"/>
        </w:rPr>
        <w:t>concerning income per capita Turkey will not be affected in the foreseeable future for the EU. However, this should be no reason to be concerned about the EU membership of Turkey because the modern history of the EU and also The Economic and Monetary Union (EMU) has clearly shown that “small is beautiful.” Thus, strong “core” member countries with very low growth rates, such as Italy, Spain and Greece with its ongoing failure to hold to the stability and growth in economic expansion, have caused signiﬁcantly more difficulties than poorer but more quickly spreading and more powerful “peripheral” states such as the Central and Eastern European Countries (CEECs).</w:t>
      </w:r>
    </w:p>
    <w:p w:rsidR="00FE7724" w:rsidRPr="007C28EE" w:rsidRDefault="00DC2034"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eastAsia="Times New Roman" w:hAnsi="Times New Roman" w:cs="Times New Roman"/>
          <w:sz w:val="24"/>
          <w:szCs w:val="24"/>
          <w:lang w:bidi="ar-SA"/>
        </w:rPr>
        <w:t>Several points prove that Turkey is likely now be on the edge of a more prosperous period during which the actual income per capita differential compares with some the EU countries that will be reduced to a signiﬁcantly lower level. So, the economic debate on Turkey will give Turkey’s accession to the EU politically weak debated. The nation begun fundamental reforms in 2001, is now enduring inﬂation rates at lower levels than for decades and envisions an accession negotiation process which might describe a reliable anchor for politics (including policies provided towards the choosing of the euro) Further, prevent populist politicians from withdrawing and spraying down the reformations. Nevertheless, the main challenge is the remarkable heterogeneity of the Turkish economy.</w:t>
      </w:r>
    </w:p>
    <w:p w:rsidR="00FE7724" w:rsidRPr="007C28EE" w:rsidRDefault="00FE7724"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
          <w:bCs/>
          <w:color w:val="000000"/>
          <w:sz w:val="24"/>
          <w:szCs w:val="24"/>
          <w:lang w:val="tr-TR" w:bidi="ar-SA"/>
        </w:rPr>
        <w:t xml:space="preserve">3.2 </w:t>
      </w:r>
      <w:r w:rsidR="00DC2034" w:rsidRPr="007C28EE">
        <w:rPr>
          <w:rFonts w:ascii="Times New Roman" w:eastAsia="Times New Roman" w:hAnsi="Times New Roman" w:cs="Times New Roman"/>
          <w:b/>
          <w:sz w:val="24"/>
          <w:szCs w:val="24"/>
          <w:lang w:bidi="ar-SA"/>
        </w:rPr>
        <w:t>Demographic Impact of Turkish Labor Migration to the EU</w:t>
      </w:r>
    </w:p>
    <w:p w:rsidR="00FE7724" w:rsidRPr="007C28EE" w:rsidRDefault="00DC2034"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eastAsia="Times New Roman" w:hAnsi="Times New Roman" w:cs="Times New Roman"/>
          <w:sz w:val="24"/>
          <w:szCs w:val="24"/>
          <w:lang w:bidi="ar-SA"/>
        </w:rPr>
        <w:t>On demographics, the welcome growth of demographic structure with a growing proportion of working age is a definite benefit and increasing significant opportunities for both Turkey and The EU. Additionally, the underemployment of workers that all in the rural areas and amongst women group can be changes on a large scale into higher productivity actions in the EU industry and services. This factor may consider a further expansion in Turkish GDP per capita close to one per cent per annum and, consequently, is a typical example of the great beneﬁts of combining two regions both Europe and Asia with signiﬁcantly various factor benefits. Finally, there is also a possible for the forward of total factor productivity using an increase in technology changes, i.e. by larger Foreign Direct Investment (FDI) in the EU.</w:t>
      </w:r>
    </w:p>
    <w:p w:rsidR="00FE7724" w:rsidRPr="007C28EE" w:rsidRDefault="00DC2034"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eastAsia="Times New Roman" w:hAnsi="Times New Roman" w:cs="Times New Roman"/>
          <w:sz w:val="24"/>
          <w:szCs w:val="24"/>
          <w:lang w:bidi="ar-SA"/>
        </w:rPr>
        <w:t xml:space="preserve">İf using all three growth-enhancing factors, the consensus view emerges to be that Turkey has the possible to grow in economic activity faster than the several EU's member countries and </w:t>
      </w:r>
      <w:r w:rsidRPr="007C28EE">
        <w:rPr>
          <w:rFonts w:ascii="Times New Roman" w:eastAsia="Times New Roman" w:hAnsi="Times New Roman" w:cs="Times New Roman"/>
          <w:sz w:val="24"/>
          <w:szCs w:val="24"/>
          <w:lang w:bidi="ar-SA"/>
        </w:rPr>
        <w:lastRenderedPageBreak/>
        <w:t xml:space="preserve">especially, Turkey will quicker than the new EU member countries. Viewed, on the whole, the economic prospect for Turkey is rather encouraging, and the start of accession negotiations might be self-enforcing. On the one hand, Turkey is a slightly emerging country. On the other hand, its economy is signiﬁcantly larger than that of the now EU countries. </w:t>
      </w:r>
    </w:p>
    <w:p w:rsidR="00DC2034" w:rsidRPr="007C28EE" w:rsidRDefault="00DC2034" w:rsidP="00F1406F">
      <w:pPr>
        <w:spacing w:before="100" w:beforeAutospacing="1" w:after="0"/>
        <w:jc w:val="both"/>
        <w:rPr>
          <w:rFonts w:ascii="Times New Roman" w:eastAsia="Times New Roman" w:hAnsi="Times New Roman" w:cs="Times New Roman"/>
          <w:sz w:val="24"/>
          <w:szCs w:val="24"/>
          <w:lang w:bidi="ar-SA"/>
        </w:rPr>
      </w:pPr>
      <w:r w:rsidRPr="007C28EE">
        <w:rPr>
          <w:rFonts w:ascii="Times New Roman" w:eastAsia="Times New Roman" w:hAnsi="Times New Roman" w:cs="Times New Roman"/>
          <w:sz w:val="24"/>
          <w:szCs w:val="24"/>
          <w:lang w:bidi="ar-SA"/>
        </w:rPr>
        <w:t>Turkey is characterized by demographic dynamism. Turkey’s labor force will continue to encounter increased rates of more than one per cent p.a. for at least one more generation. In opposition, the labor force currently tends to be narrowing in many CEECs (Central and Eastern European Countries)</w:t>
      </w:r>
      <w:r w:rsidR="00FE7724" w:rsidRPr="007C28EE">
        <w:rPr>
          <w:rFonts w:ascii="Times New Roman" w:eastAsia="Times New Roman" w:hAnsi="Times New Roman" w:cs="Times New Roman"/>
          <w:sz w:val="24"/>
          <w:szCs w:val="24"/>
          <w:lang w:bidi="ar-SA"/>
        </w:rPr>
        <w:t>.</w:t>
      </w:r>
      <w:r w:rsidRPr="007C28EE">
        <w:rPr>
          <w:rStyle w:val="FootnoteReference"/>
          <w:rFonts w:ascii="Times New Roman" w:eastAsia="Times New Roman" w:hAnsi="Times New Roman" w:cs="Times New Roman"/>
          <w:sz w:val="24"/>
          <w:szCs w:val="24"/>
          <w:lang w:bidi="ar-SA"/>
        </w:rPr>
        <w:footnoteReference w:id="35"/>
      </w:r>
      <w:r w:rsidR="00FE7724" w:rsidRPr="007C28EE">
        <w:rPr>
          <w:rFonts w:ascii="Times New Roman" w:eastAsia="Times New Roman" w:hAnsi="Times New Roman" w:cs="Times New Roman"/>
          <w:sz w:val="24"/>
          <w:szCs w:val="24"/>
          <w:lang w:bidi="ar-SA"/>
        </w:rPr>
        <w:t xml:space="preserve"> </w:t>
      </w:r>
      <w:r w:rsidRPr="007C28EE">
        <w:rPr>
          <w:rFonts w:ascii="Times New Roman" w:eastAsia="Times New Roman" w:hAnsi="Times New Roman" w:cs="Times New Roman"/>
          <w:sz w:val="24"/>
          <w:szCs w:val="24"/>
          <w:lang w:bidi="ar-SA"/>
        </w:rPr>
        <w:t>This large difference gives Turkey probably much more dynamism and freedom for growth. Moreover, Turkey’s working age people is currently rising 1.5 percentage points faster than the total population. That means Turkey was experiencing the same demographic change to lower demographic as was encountered by the EU countries several decades preceding.</w:t>
      </w:r>
    </w:p>
    <w:p w:rsidR="00FE7724" w:rsidRPr="007C28EE" w:rsidRDefault="00FE7724" w:rsidP="00F1406F">
      <w:pPr>
        <w:spacing w:before="100" w:beforeAutospacing="1" w:after="0"/>
        <w:jc w:val="both"/>
        <w:rPr>
          <w:rFonts w:ascii="Times New Roman" w:hAnsi="Times New Roman" w:cs="Times New Roman"/>
          <w:b/>
          <w:bCs/>
          <w:color w:val="000000"/>
          <w:sz w:val="24"/>
          <w:szCs w:val="24"/>
          <w:lang w:val="tr-TR" w:bidi="ar-SA"/>
        </w:rPr>
      </w:pPr>
      <w:r w:rsidRPr="007C28EE">
        <w:rPr>
          <w:rFonts w:ascii="Times New Roman" w:hAnsi="Times New Roman" w:cs="Times New Roman"/>
          <w:b/>
          <w:bCs/>
          <w:color w:val="000000"/>
          <w:sz w:val="24"/>
          <w:szCs w:val="24"/>
          <w:lang w:val="tr-TR" w:bidi="ar-SA"/>
        </w:rPr>
        <w:t>3.3 Estimating the potential migration from Turkey to the EU</w:t>
      </w:r>
    </w:p>
    <w:p w:rsidR="00FE7724" w:rsidRPr="007C28EE" w:rsidRDefault="00DC2034" w:rsidP="00F1406F">
      <w:pPr>
        <w:spacing w:before="100" w:beforeAutospacing="1" w:after="0"/>
        <w:jc w:val="both"/>
        <w:rPr>
          <w:rStyle w:val="Strong"/>
          <w:rFonts w:ascii="Times New Roman" w:hAnsi="Times New Roman" w:cs="Times New Roman"/>
          <w:color w:val="000000"/>
          <w:sz w:val="24"/>
          <w:szCs w:val="24"/>
          <w:lang w:val="tr-TR" w:bidi="ar-SA"/>
        </w:rPr>
      </w:pPr>
      <w:r w:rsidRPr="007C28EE">
        <w:rPr>
          <w:rStyle w:val="Strong"/>
          <w:rFonts w:ascii="Times New Roman" w:hAnsi="Times New Roman" w:cs="Times New Roman"/>
          <w:b w:val="0"/>
          <w:bCs w:val="0"/>
          <w:spacing w:val="8"/>
          <w:sz w:val="24"/>
          <w:szCs w:val="24"/>
        </w:rPr>
        <w:t>Many studies focusing on the estimations of possible migration flows from candidate countries or new member nations to the EU regularly apply indeed changeable such as income and wage differentials, demographic indicators, unemployment rates,</w:t>
      </w:r>
      <w:r w:rsidR="00050C10" w:rsidRPr="007C28EE">
        <w:rPr>
          <w:rStyle w:val="Strong"/>
          <w:rFonts w:ascii="Times New Roman" w:hAnsi="Times New Roman" w:cs="Times New Roman"/>
          <w:b w:val="0"/>
          <w:bCs w:val="0"/>
          <w:spacing w:val="8"/>
          <w:sz w:val="24"/>
          <w:szCs w:val="24"/>
        </w:rPr>
        <w:t xml:space="preserve"> </w:t>
      </w:r>
      <w:r w:rsidRPr="007C28EE">
        <w:rPr>
          <w:rStyle w:val="Strong"/>
          <w:rFonts w:ascii="Times New Roman" w:hAnsi="Times New Roman" w:cs="Times New Roman"/>
          <w:b w:val="0"/>
          <w:bCs w:val="0"/>
          <w:spacing w:val="8"/>
          <w:sz w:val="24"/>
          <w:szCs w:val="24"/>
        </w:rPr>
        <w:t xml:space="preserve">etc. to make a comparison between the two and prognosticate migration trends. When examining the economic impacts of Turkey's accession to the EU, </w:t>
      </w:r>
      <w:proofErr w:type="spellStart"/>
      <w:r w:rsidRPr="007C28EE">
        <w:rPr>
          <w:rStyle w:val="Strong"/>
          <w:rFonts w:ascii="Times New Roman" w:hAnsi="Times New Roman" w:cs="Times New Roman"/>
          <w:b w:val="0"/>
          <w:bCs w:val="0"/>
          <w:spacing w:val="8"/>
          <w:sz w:val="24"/>
          <w:szCs w:val="24"/>
        </w:rPr>
        <w:t>Lejour</w:t>
      </w:r>
      <w:proofErr w:type="spellEnd"/>
      <w:r w:rsidRPr="007C28EE">
        <w:rPr>
          <w:rStyle w:val="Strong"/>
          <w:rFonts w:ascii="Times New Roman" w:hAnsi="Times New Roman" w:cs="Times New Roman"/>
          <w:b w:val="0"/>
          <w:bCs w:val="0"/>
          <w:spacing w:val="8"/>
          <w:sz w:val="24"/>
          <w:szCs w:val="24"/>
        </w:rPr>
        <w:t xml:space="preserve"> et.</w:t>
      </w:r>
      <w:r w:rsidR="00050C10" w:rsidRPr="007C28EE">
        <w:rPr>
          <w:rStyle w:val="Strong"/>
          <w:rFonts w:ascii="Times New Roman" w:hAnsi="Times New Roman" w:cs="Times New Roman"/>
          <w:b w:val="0"/>
          <w:bCs w:val="0"/>
          <w:spacing w:val="8"/>
          <w:sz w:val="24"/>
          <w:szCs w:val="24"/>
        </w:rPr>
        <w:t>al. C</w:t>
      </w:r>
      <w:r w:rsidRPr="007C28EE">
        <w:rPr>
          <w:rStyle w:val="Strong"/>
          <w:rFonts w:ascii="Times New Roman" w:hAnsi="Times New Roman" w:cs="Times New Roman"/>
          <w:b w:val="0"/>
          <w:bCs w:val="0"/>
          <w:spacing w:val="8"/>
          <w:sz w:val="24"/>
          <w:szCs w:val="24"/>
        </w:rPr>
        <w:t>onsider migration responses to the free movement of labor as one of the major points in the membership process. Taking the economic and demographic indicators into account, they made a migration estimation of 2.7 million in the long term (by 2025). They also indicate that the predicted amount of migrants would be focused mostly in countries (mainly Germany, France, and Netherlands) where there is an extraordinary level of a migrant population who have already resided.</w:t>
      </w:r>
    </w:p>
    <w:p w:rsidR="00050C10" w:rsidRPr="004C55FE" w:rsidRDefault="00DC2034" w:rsidP="00F1406F">
      <w:pPr>
        <w:spacing w:before="100" w:beforeAutospacing="1" w:after="0"/>
        <w:jc w:val="both"/>
        <w:rPr>
          <w:rFonts w:ascii="Times New Roman" w:hAnsi="Times New Roman" w:cs="Times New Roman"/>
          <w:spacing w:val="8"/>
          <w:sz w:val="24"/>
          <w:szCs w:val="24"/>
        </w:rPr>
      </w:pPr>
      <w:r w:rsidRPr="007C28EE">
        <w:rPr>
          <w:rStyle w:val="Strong"/>
          <w:rFonts w:ascii="Times New Roman" w:hAnsi="Times New Roman" w:cs="Times New Roman"/>
          <w:b w:val="0"/>
          <w:bCs w:val="0"/>
          <w:spacing w:val="8"/>
          <w:sz w:val="24"/>
          <w:szCs w:val="24"/>
        </w:rPr>
        <w:t xml:space="preserve">Krieger and </w:t>
      </w:r>
      <w:proofErr w:type="spellStart"/>
      <w:r w:rsidRPr="007C28EE">
        <w:rPr>
          <w:rStyle w:val="Strong"/>
          <w:rFonts w:ascii="Times New Roman" w:hAnsi="Times New Roman" w:cs="Times New Roman"/>
          <w:b w:val="0"/>
          <w:bCs w:val="0"/>
          <w:spacing w:val="8"/>
          <w:sz w:val="24"/>
          <w:szCs w:val="24"/>
        </w:rPr>
        <w:t>Maitre</w:t>
      </w:r>
      <w:proofErr w:type="spellEnd"/>
      <w:r w:rsidRPr="007C28EE">
        <w:rPr>
          <w:rStyle w:val="Strong"/>
          <w:rFonts w:ascii="Times New Roman" w:hAnsi="Times New Roman" w:cs="Times New Roman"/>
          <w:b w:val="0"/>
          <w:bCs w:val="0"/>
          <w:spacing w:val="8"/>
          <w:sz w:val="24"/>
          <w:szCs w:val="24"/>
        </w:rPr>
        <w:t xml:space="preserve"> provided a study on possible migration from Turkey together with the EU-10, Romania, and Bulgaria. Based on </w:t>
      </w:r>
      <w:proofErr w:type="spellStart"/>
      <w:r w:rsidRPr="007C28EE">
        <w:rPr>
          <w:rStyle w:val="Strong"/>
          <w:rFonts w:ascii="Times New Roman" w:hAnsi="Times New Roman" w:cs="Times New Roman"/>
          <w:b w:val="0"/>
          <w:bCs w:val="0"/>
          <w:spacing w:val="8"/>
          <w:sz w:val="24"/>
          <w:szCs w:val="24"/>
        </w:rPr>
        <w:t>Eurobarometer</w:t>
      </w:r>
      <w:proofErr w:type="spellEnd"/>
      <w:r w:rsidRPr="007C28EE">
        <w:rPr>
          <w:rStyle w:val="Strong"/>
          <w:rFonts w:ascii="Times New Roman" w:hAnsi="Times New Roman" w:cs="Times New Roman"/>
          <w:b w:val="0"/>
          <w:bCs w:val="0"/>
          <w:spacing w:val="8"/>
          <w:sz w:val="24"/>
          <w:szCs w:val="24"/>
        </w:rPr>
        <w:t xml:space="preserve"> data, their study included same studies conducted in each of these countries to have an idea about the trend of the respondents to migrate, i.e. general intention, and also about the firm purpose. Amongst the countries involved in this surveys, Turkey has the biggest share for general purpose to migrate (6.2%) while it has the lowest level with regards to the specific intention (0.3%).</w:t>
      </w:r>
      <w:r w:rsidR="00050C10" w:rsidRPr="007C28EE">
        <w:rPr>
          <w:rFonts w:ascii="Times New Roman" w:eastAsia="Times New Roman" w:hAnsi="Times New Roman" w:cs="Times New Roman"/>
          <w:sz w:val="24"/>
          <w:szCs w:val="24"/>
          <w:lang w:bidi="ar-SA"/>
        </w:rPr>
        <w:t xml:space="preserve">As the certain economic developments and the establishment of full freedom of movement in the EU for Turkish workers, it is anticipated that provisions stated in those legal documents should have been performed in a way to ease the free movement of Turkish </w:t>
      </w:r>
      <w:proofErr w:type="spellStart"/>
      <w:r w:rsidR="00050C10" w:rsidRPr="007C28EE">
        <w:rPr>
          <w:rFonts w:ascii="Times New Roman" w:eastAsia="Times New Roman" w:hAnsi="Times New Roman" w:cs="Times New Roman"/>
          <w:sz w:val="24"/>
          <w:szCs w:val="24"/>
          <w:lang w:bidi="ar-SA"/>
        </w:rPr>
        <w:t>workers.According</w:t>
      </w:r>
      <w:proofErr w:type="spellEnd"/>
      <w:r w:rsidR="00050C10" w:rsidRPr="007C28EE">
        <w:rPr>
          <w:rFonts w:ascii="Times New Roman" w:eastAsia="Times New Roman" w:hAnsi="Times New Roman" w:cs="Times New Roman"/>
          <w:sz w:val="24"/>
          <w:szCs w:val="24"/>
          <w:lang w:bidi="ar-SA"/>
        </w:rPr>
        <w:t xml:space="preserve"> to the legal backgrounds stated the dynamic nature of the EU approach to </w:t>
      </w:r>
      <w:r w:rsidR="00050C10" w:rsidRPr="007C28EE">
        <w:rPr>
          <w:rFonts w:ascii="Times New Roman" w:eastAsia="Times New Roman" w:hAnsi="Times New Roman" w:cs="Times New Roman"/>
          <w:sz w:val="24"/>
          <w:szCs w:val="24"/>
          <w:lang w:bidi="ar-SA"/>
        </w:rPr>
        <w:lastRenderedPageBreak/>
        <w:t>the free mobility of workers is of great significance for Turkish workers, in the case of when they became a full membership.</w:t>
      </w:r>
    </w:p>
    <w:p w:rsidR="00050C10" w:rsidRPr="007C28EE" w:rsidRDefault="00DC2034" w:rsidP="00F1406F">
      <w:pPr>
        <w:spacing w:before="100" w:beforeAutospacing="1" w:after="0"/>
        <w:jc w:val="both"/>
        <w:rPr>
          <w:rFonts w:ascii="Times New Roman" w:eastAsia="Times New Roman" w:hAnsi="Times New Roman" w:cs="Times New Roman"/>
          <w:sz w:val="24"/>
          <w:szCs w:val="24"/>
          <w:lang w:bidi="ar-SA"/>
        </w:rPr>
      </w:pPr>
      <w:r w:rsidRPr="007C28EE">
        <w:rPr>
          <w:rFonts w:ascii="Times New Roman" w:eastAsia="Times New Roman" w:hAnsi="Times New Roman" w:cs="Times New Roman"/>
          <w:sz w:val="24"/>
          <w:szCs w:val="24"/>
          <w:lang w:bidi="ar-SA"/>
        </w:rPr>
        <w:t xml:space="preserve">There has some information shown by the previous experience in the EU expanding that  the level of workers immigration expected before the enlargement was not realized and not definitively true as the EU expected. Because the </w:t>
      </w:r>
      <w:proofErr w:type="spellStart"/>
      <w:r w:rsidRPr="007C28EE">
        <w:rPr>
          <w:rFonts w:ascii="Times New Roman" w:eastAsia="Times New Roman" w:hAnsi="Times New Roman" w:cs="Times New Roman"/>
          <w:sz w:val="24"/>
          <w:szCs w:val="24"/>
          <w:lang w:bidi="ar-SA"/>
        </w:rPr>
        <w:t>labour</w:t>
      </w:r>
      <w:proofErr w:type="spellEnd"/>
      <w:r w:rsidRPr="007C28EE">
        <w:rPr>
          <w:rFonts w:ascii="Times New Roman" w:eastAsia="Times New Roman" w:hAnsi="Times New Roman" w:cs="Times New Roman"/>
          <w:sz w:val="24"/>
          <w:szCs w:val="24"/>
          <w:lang w:bidi="ar-SA"/>
        </w:rPr>
        <w:t xml:space="preserve"> markets were not severely affected by the free movement of </w:t>
      </w:r>
      <w:proofErr w:type="spellStart"/>
      <w:r w:rsidRPr="007C28EE">
        <w:rPr>
          <w:rFonts w:ascii="Times New Roman" w:eastAsia="Times New Roman" w:hAnsi="Times New Roman" w:cs="Times New Roman"/>
          <w:sz w:val="24"/>
          <w:szCs w:val="24"/>
          <w:lang w:bidi="ar-SA"/>
        </w:rPr>
        <w:t>labour</w:t>
      </w:r>
      <w:proofErr w:type="spellEnd"/>
      <w:r w:rsidRPr="007C28EE">
        <w:rPr>
          <w:rFonts w:ascii="Times New Roman" w:eastAsia="Times New Roman" w:hAnsi="Times New Roman" w:cs="Times New Roman"/>
          <w:sz w:val="24"/>
          <w:szCs w:val="24"/>
          <w:lang w:bidi="ar-SA"/>
        </w:rPr>
        <w:t>, but, the EU member countries rather enjoyed on various economic benefits for them. Although, the internal debate within the EU, regarding enlargement, forced EU members to have a stringent attitude towards future enlargement waves which Turkey could also be a part of this possible reason too.</w:t>
      </w:r>
    </w:p>
    <w:p w:rsidR="00050C10" w:rsidRPr="007C28EE" w:rsidRDefault="00050C10" w:rsidP="00F1406F">
      <w:pPr>
        <w:spacing w:before="100" w:beforeAutospacing="1" w:after="0"/>
        <w:jc w:val="both"/>
        <w:rPr>
          <w:rStyle w:val="Strong"/>
          <w:rFonts w:ascii="Times New Roman" w:eastAsia="Times New Roman" w:hAnsi="Times New Roman" w:cs="Times New Roman"/>
          <w:b w:val="0"/>
          <w:bCs w:val="0"/>
          <w:color w:val="FF0000"/>
          <w:sz w:val="24"/>
          <w:szCs w:val="24"/>
          <w:lang w:val="tr-TR" w:bidi="ar-SA"/>
        </w:rPr>
      </w:pPr>
      <w:r w:rsidRPr="007C28EE">
        <w:rPr>
          <w:rStyle w:val="Strong"/>
          <w:rFonts w:ascii="Times New Roman" w:hAnsi="Times New Roman" w:cs="Times New Roman"/>
          <w:bCs w:val="0"/>
          <w:spacing w:val="8"/>
          <w:sz w:val="24"/>
          <w:szCs w:val="24"/>
        </w:rPr>
        <w:t>3.4 Potential impacts on agricultural commodity markets</w:t>
      </w:r>
    </w:p>
    <w:p w:rsidR="00050C10" w:rsidRPr="007C28EE" w:rsidRDefault="00050C10" w:rsidP="00F1406F">
      <w:pPr>
        <w:spacing w:before="100" w:beforeAutospacing="1" w:after="0"/>
        <w:jc w:val="both"/>
        <w:rPr>
          <w:rStyle w:val="Strong"/>
          <w:rFonts w:ascii="Times New Roman" w:eastAsia="Times New Roman" w:hAnsi="Times New Roman" w:cs="Times New Roman"/>
          <w:b w:val="0"/>
          <w:bCs w:val="0"/>
          <w:color w:val="FF0000"/>
          <w:sz w:val="24"/>
          <w:szCs w:val="24"/>
          <w:lang w:val="tr-TR" w:bidi="ar-SA"/>
        </w:rPr>
      </w:pPr>
      <w:r w:rsidRPr="007C28EE">
        <w:rPr>
          <w:rStyle w:val="Strong"/>
          <w:rFonts w:ascii="Times New Roman" w:hAnsi="Times New Roman" w:cs="Times New Roman"/>
          <w:b w:val="0"/>
          <w:bCs w:val="0"/>
          <w:spacing w:val="8"/>
          <w:sz w:val="24"/>
          <w:szCs w:val="24"/>
        </w:rPr>
        <w:t xml:space="preserve">The agricultural sector continues a great player in the Turkish economy. Turkey is strongly comparable to other CEECs countries in that a significant portion of the workforce is formally employed in agriculture and farming sector. One-third of the Turkish labor force is employed in this area, but it accounts only for about 12% of GDP. As in other EU countries, this shows the low labor productivity performance of this sector and to a certain range – also some potential </w:t>
      </w:r>
      <w:proofErr w:type="spellStart"/>
      <w:r w:rsidRPr="007C28EE">
        <w:rPr>
          <w:rStyle w:val="Strong"/>
          <w:rFonts w:ascii="Times New Roman" w:hAnsi="Times New Roman" w:cs="Times New Roman"/>
          <w:b w:val="0"/>
          <w:bCs w:val="0"/>
          <w:spacing w:val="8"/>
          <w:sz w:val="24"/>
          <w:szCs w:val="24"/>
        </w:rPr>
        <w:t>labour</w:t>
      </w:r>
      <w:proofErr w:type="spellEnd"/>
      <w:r w:rsidRPr="007C28EE">
        <w:rPr>
          <w:rStyle w:val="Strong"/>
          <w:rFonts w:ascii="Times New Roman" w:hAnsi="Times New Roman" w:cs="Times New Roman"/>
          <w:b w:val="0"/>
          <w:bCs w:val="0"/>
          <w:spacing w:val="8"/>
          <w:sz w:val="24"/>
          <w:szCs w:val="24"/>
        </w:rPr>
        <w:t>-shedding and moving</w:t>
      </w:r>
      <w:proofErr w:type="gramStart"/>
      <w:r w:rsidRPr="007C28EE">
        <w:rPr>
          <w:rStyle w:val="Strong"/>
          <w:rFonts w:ascii="Times New Roman" w:hAnsi="Times New Roman" w:cs="Times New Roman"/>
          <w:b w:val="0"/>
          <w:bCs w:val="0"/>
          <w:spacing w:val="8"/>
          <w:sz w:val="24"/>
          <w:szCs w:val="24"/>
        </w:rPr>
        <w:t>.(</w:t>
      </w:r>
      <w:proofErr w:type="spellStart"/>
      <w:proofErr w:type="gramEnd"/>
      <w:r w:rsidRPr="007C28EE">
        <w:rPr>
          <w:rStyle w:val="Strong"/>
          <w:rFonts w:ascii="Times New Roman" w:hAnsi="Times New Roman" w:cs="Times New Roman"/>
          <w:b w:val="0"/>
          <w:bCs w:val="0"/>
          <w:spacing w:val="8"/>
          <w:sz w:val="24"/>
          <w:szCs w:val="24"/>
        </w:rPr>
        <w:t>Ansgar</w:t>
      </w:r>
      <w:proofErr w:type="spellEnd"/>
      <w:r w:rsidRPr="007C28EE">
        <w:rPr>
          <w:rStyle w:val="Strong"/>
          <w:rFonts w:ascii="Times New Roman" w:hAnsi="Times New Roman" w:cs="Times New Roman"/>
          <w:b w:val="0"/>
          <w:bCs w:val="0"/>
          <w:spacing w:val="8"/>
          <w:sz w:val="24"/>
          <w:szCs w:val="24"/>
        </w:rPr>
        <w:t xml:space="preserve"> </w:t>
      </w:r>
      <w:proofErr w:type="spellStart"/>
      <w:r w:rsidRPr="007C28EE">
        <w:rPr>
          <w:rStyle w:val="Strong"/>
          <w:rFonts w:ascii="Times New Roman" w:hAnsi="Times New Roman" w:cs="Times New Roman"/>
          <w:b w:val="0"/>
          <w:bCs w:val="0"/>
          <w:spacing w:val="8"/>
          <w:sz w:val="24"/>
          <w:szCs w:val="24"/>
        </w:rPr>
        <w:t>Belke</w:t>
      </w:r>
      <w:proofErr w:type="spellEnd"/>
      <w:r w:rsidRPr="007C28EE">
        <w:rPr>
          <w:rStyle w:val="Strong"/>
          <w:rFonts w:ascii="Times New Roman" w:hAnsi="Times New Roman" w:cs="Times New Roman"/>
          <w:b w:val="0"/>
          <w:bCs w:val="0"/>
          <w:spacing w:val="8"/>
          <w:sz w:val="24"/>
          <w:szCs w:val="24"/>
        </w:rPr>
        <w:t>, 2004).</w:t>
      </w:r>
    </w:p>
    <w:p w:rsidR="00F1406F" w:rsidRDefault="00DC2034" w:rsidP="004056E4">
      <w:pPr>
        <w:spacing w:before="100" w:beforeAutospacing="1" w:after="0"/>
        <w:jc w:val="both"/>
        <w:rPr>
          <w:rFonts w:ascii="Times New Roman" w:eastAsia="Times New Roman" w:hAnsi="Times New Roman" w:cs="Times New Roman"/>
          <w:sz w:val="24"/>
          <w:szCs w:val="24"/>
          <w:lang w:bidi="ar-SA"/>
        </w:rPr>
      </w:pPr>
      <w:r w:rsidRPr="007C28EE">
        <w:rPr>
          <w:rFonts w:ascii="Times New Roman" w:eastAsia="Times New Roman" w:hAnsi="Times New Roman" w:cs="Times New Roman"/>
          <w:sz w:val="24"/>
          <w:szCs w:val="24"/>
          <w:lang w:bidi="ar-SA"/>
        </w:rPr>
        <w:t>However, a marked variation in other candidate countries consists of the fact that Turkey runs a signiﬁcant trade excess vis-à-vis the EU in agricultural goods. The main reason is that Turkey – due to its favorable weather – is one of some countries which specialize in products for which the EU does not signiﬁcantly control imports (i.e. fruits, vegetables, and nuts). Also, in contradiction to the CEEC case, some Turkish agricultural products have been protected even more extremely than by the EU member countries. In the case of Turkish EU accession, the protection of this section would be eliminated and would, for instance, mean growing farm sizes</w:t>
      </w:r>
      <w:proofErr w:type="gramStart"/>
      <w:r w:rsidRPr="007C28EE">
        <w:rPr>
          <w:rFonts w:ascii="Times New Roman" w:eastAsia="Times New Roman" w:hAnsi="Times New Roman" w:cs="Times New Roman"/>
          <w:sz w:val="24"/>
          <w:szCs w:val="24"/>
          <w:lang w:bidi="ar-SA"/>
        </w:rPr>
        <w:t>.(</w:t>
      </w:r>
      <w:proofErr w:type="spellStart"/>
      <w:proofErr w:type="gramEnd"/>
      <w:r w:rsidRPr="007C28EE">
        <w:rPr>
          <w:rFonts w:ascii="Times New Roman" w:eastAsia="Times New Roman" w:hAnsi="Times New Roman" w:cs="Times New Roman"/>
          <w:sz w:val="24"/>
          <w:szCs w:val="24"/>
          <w:lang w:bidi="ar-SA"/>
        </w:rPr>
        <w:t>Ansgar</w:t>
      </w:r>
      <w:proofErr w:type="spellEnd"/>
      <w:r w:rsidRPr="007C28EE">
        <w:rPr>
          <w:rFonts w:ascii="Times New Roman" w:eastAsia="Times New Roman" w:hAnsi="Times New Roman" w:cs="Times New Roman"/>
          <w:sz w:val="24"/>
          <w:szCs w:val="24"/>
          <w:lang w:bidi="ar-SA"/>
        </w:rPr>
        <w:t xml:space="preserve"> </w:t>
      </w:r>
      <w:proofErr w:type="spellStart"/>
      <w:r w:rsidRPr="007C28EE">
        <w:rPr>
          <w:rFonts w:ascii="Times New Roman" w:eastAsia="Times New Roman" w:hAnsi="Times New Roman" w:cs="Times New Roman"/>
          <w:sz w:val="24"/>
          <w:szCs w:val="24"/>
          <w:lang w:bidi="ar-SA"/>
        </w:rPr>
        <w:t>Belke</w:t>
      </w:r>
      <w:proofErr w:type="spellEnd"/>
      <w:r w:rsidRPr="007C28EE">
        <w:rPr>
          <w:rFonts w:ascii="Times New Roman" w:eastAsia="Times New Roman" w:hAnsi="Times New Roman" w:cs="Times New Roman"/>
          <w:sz w:val="24"/>
          <w:szCs w:val="24"/>
          <w:lang w:bidi="ar-SA"/>
        </w:rPr>
        <w:t>, 2004). Consequently, human capital dilemmas in this area will become even more destructive in the future. The dualistic construction of the Turkish economy becomes visible again in the field of agriculture.</w:t>
      </w:r>
    </w:p>
    <w:p w:rsidR="00955958" w:rsidRPr="007C28EE" w:rsidRDefault="00DC2333" w:rsidP="004056E4">
      <w:pPr>
        <w:spacing w:before="100" w:beforeAutospacing="1" w:after="0"/>
        <w:jc w:val="both"/>
        <w:rPr>
          <w:rFonts w:ascii="Times New Roman" w:eastAsia="Times New Roman" w:hAnsi="Times New Roman" w:cs="Times New Roman"/>
          <w:sz w:val="24"/>
          <w:szCs w:val="24"/>
          <w:lang w:bidi="ar-SA"/>
        </w:rPr>
      </w:pPr>
      <w:r>
        <w:rPr>
          <w:rStyle w:val="Strong"/>
          <w:rFonts w:ascii="Times New Roman" w:eastAsia="Times New Roman" w:hAnsi="Times New Roman" w:cs="Times New Roman"/>
          <w:bCs w:val="0"/>
          <w:sz w:val="24"/>
          <w:szCs w:val="24"/>
          <w:lang w:val="tr-TR" w:bidi="ar-SA"/>
        </w:rPr>
        <w:t xml:space="preserve">4. </w:t>
      </w:r>
      <w:r w:rsidR="00050C10" w:rsidRPr="007C28EE">
        <w:rPr>
          <w:rStyle w:val="Strong"/>
          <w:rFonts w:ascii="Times New Roman" w:eastAsia="Times New Roman" w:hAnsi="Times New Roman" w:cs="Times New Roman"/>
          <w:bCs w:val="0"/>
          <w:sz w:val="24"/>
          <w:szCs w:val="24"/>
          <w:lang w:val="tr-TR" w:bidi="ar-SA"/>
        </w:rPr>
        <w:t>T</w:t>
      </w:r>
      <w:r w:rsidR="00955958" w:rsidRPr="007C28EE">
        <w:rPr>
          <w:rStyle w:val="Strong"/>
          <w:rFonts w:ascii="Times New Roman" w:eastAsia="Times New Roman" w:hAnsi="Times New Roman" w:cs="Times New Roman"/>
          <w:bCs w:val="0"/>
          <w:sz w:val="24"/>
          <w:szCs w:val="24"/>
          <w:lang w:val="tr-TR" w:bidi="ar-SA"/>
        </w:rPr>
        <w:t>he Possible İmpacts</w:t>
      </w:r>
      <w:r w:rsidR="003F15B8" w:rsidRPr="007C28EE">
        <w:rPr>
          <w:rStyle w:val="Strong"/>
          <w:rFonts w:ascii="Times New Roman" w:eastAsia="Times New Roman" w:hAnsi="Times New Roman" w:cs="Times New Roman"/>
          <w:bCs w:val="0"/>
          <w:sz w:val="24"/>
          <w:szCs w:val="24"/>
          <w:lang w:val="tr-TR" w:bidi="ar-SA"/>
        </w:rPr>
        <w:t xml:space="preserve"> </w:t>
      </w:r>
      <w:r w:rsidR="00955958" w:rsidRPr="007C28EE">
        <w:rPr>
          <w:rStyle w:val="Strong"/>
          <w:rFonts w:ascii="Times New Roman" w:eastAsia="Times New Roman" w:hAnsi="Times New Roman" w:cs="Times New Roman"/>
          <w:bCs w:val="0"/>
          <w:sz w:val="24"/>
          <w:szCs w:val="24"/>
          <w:lang w:val="tr-TR" w:bidi="ar-SA"/>
        </w:rPr>
        <w:t>of Turkey’s Membership on EU İnstitutions</w:t>
      </w:r>
    </w:p>
    <w:p w:rsidR="00955958" w:rsidRPr="007C28EE" w:rsidRDefault="00D7294B" w:rsidP="00F1406F">
      <w:pPr>
        <w:spacing w:before="100" w:beforeAutospacing="1" w:after="0"/>
        <w:jc w:val="both"/>
        <w:rPr>
          <w:rFonts w:ascii="Times New Roman" w:eastAsia="Times New Roman" w:hAnsi="Times New Roman" w:cs="Times New Roman"/>
          <w:sz w:val="24"/>
          <w:szCs w:val="24"/>
          <w:lang w:bidi="ar-SA"/>
        </w:rPr>
      </w:pPr>
      <w:r w:rsidRPr="007C28EE">
        <w:rPr>
          <w:rFonts w:ascii="Times New Roman" w:hAnsi="Times New Roman" w:cs="Times New Roman"/>
          <w:color w:val="000000"/>
          <w:sz w:val="24"/>
          <w:szCs w:val="24"/>
          <w:lang w:val="tr-TR" w:bidi="ar-SA"/>
        </w:rPr>
        <w:t>The possible consequences of Turkey’s membership of the several EU institutions create another set of issues increasing concerns among existing EU members countries. The size of Turkish population would define the scope of these consequences. In 2015, Turkey could have almost the same population as Germany, that already has the highest a number of population in the EU. Turkey’s membership would adjust the allocation and position of important seats in the European Parliament; this could involve a smaller quantity of seats for existing members countries in the EU.</w:t>
      </w:r>
      <w:r w:rsidRPr="007C28EE">
        <w:rPr>
          <w:rStyle w:val="FootnoteReference"/>
          <w:rFonts w:ascii="Times New Roman" w:hAnsi="Times New Roman" w:cs="Times New Roman"/>
          <w:color w:val="000000"/>
          <w:sz w:val="24"/>
          <w:szCs w:val="24"/>
          <w:lang w:val="tr-TR" w:bidi="ar-SA"/>
        </w:rPr>
        <w:footnoteReference w:id="36"/>
      </w:r>
      <w:r w:rsidRPr="007C28EE">
        <w:rPr>
          <w:rFonts w:ascii="Times New Roman" w:hAnsi="Times New Roman" w:cs="Times New Roman"/>
          <w:color w:val="000000"/>
          <w:sz w:val="24"/>
          <w:szCs w:val="24"/>
          <w:lang w:val="tr-TR" w:bidi="ar-SA"/>
        </w:rPr>
        <w:t xml:space="preserve"> </w:t>
      </w:r>
    </w:p>
    <w:p w:rsidR="00F1406F" w:rsidRDefault="00D7294B" w:rsidP="00F1406F">
      <w:pPr>
        <w:spacing w:before="100" w:beforeAutospacing="1" w:after="0"/>
        <w:jc w:val="both"/>
        <w:rPr>
          <w:rFonts w:ascii="Times New Roman" w:hAnsi="Times New Roman" w:cs="Times New Roman"/>
          <w:color w:val="000000"/>
          <w:sz w:val="24"/>
          <w:szCs w:val="24"/>
          <w:lang w:val="tr-TR" w:bidi="ar-SA"/>
        </w:rPr>
      </w:pPr>
      <w:r w:rsidRPr="007C28EE">
        <w:rPr>
          <w:rFonts w:ascii="Times New Roman" w:hAnsi="Times New Roman" w:cs="Times New Roman"/>
          <w:color w:val="000000"/>
          <w:sz w:val="24"/>
          <w:szCs w:val="24"/>
          <w:lang w:val="tr-TR" w:bidi="ar-SA"/>
        </w:rPr>
        <w:lastRenderedPageBreak/>
        <w:t>Additionally, the Lisbon treaty would place adequate majority voting into impact, and this would base on the double majority system both 55% from the EU countries and 65% of the EU’s population. Decisions could be prevented by a minimum of four nations.</w:t>
      </w:r>
      <w:r w:rsidRPr="007C28EE">
        <w:rPr>
          <w:rStyle w:val="FootnoteReference"/>
          <w:rFonts w:ascii="Times New Roman" w:hAnsi="Times New Roman" w:cs="Times New Roman"/>
          <w:color w:val="000000"/>
          <w:sz w:val="24"/>
          <w:szCs w:val="24"/>
          <w:lang w:val="tr-TR" w:bidi="ar-SA"/>
        </w:rPr>
        <w:footnoteReference w:id="37"/>
      </w:r>
      <w:r w:rsidRPr="007C28EE">
        <w:rPr>
          <w:rFonts w:ascii="Times New Roman" w:hAnsi="Times New Roman" w:cs="Times New Roman"/>
          <w:color w:val="000000"/>
          <w:sz w:val="24"/>
          <w:szCs w:val="24"/>
          <w:lang w:val="tr-TR" w:bidi="ar-SA"/>
        </w:rPr>
        <w:t xml:space="preserve"> Because this system would reduce the power of the profoundly populated countries, Turkey could not use much power and strength in the decision-making method owing to its huge population.</w:t>
      </w:r>
      <w:r w:rsidR="00F1406F">
        <w:rPr>
          <w:rFonts w:ascii="Times New Roman" w:hAnsi="Times New Roman" w:cs="Times New Roman"/>
          <w:color w:val="000000"/>
          <w:sz w:val="24"/>
          <w:szCs w:val="24"/>
          <w:lang w:val="tr-TR" w:bidi="ar-SA"/>
        </w:rPr>
        <w:t xml:space="preserve"> </w:t>
      </w:r>
    </w:p>
    <w:p w:rsidR="00F1406F" w:rsidRDefault="00D7294B" w:rsidP="004056E4">
      <w:pPr>
        <w:spacing w:before="100" w:beforeAutospacing="1" w:after="0"/>
        <w:jc w:val="both"/>
        <w:rPr>
          <w:rFonts w:ascii="Times New Roman" w:hAnsi="Times New Roman" w:cs="Times New Roman"/>
          <w:color w:val="000000"/>
          <w:sz w:val="24"/>
          <w:szCs w:val="24"/>
          <w:lang w:val="tr-TR" w:bidi="ar-SA"/>
        </w:rPr>
      </w:pPr>
      <w:r w:rsidRPr="007C28EE">
        <w:rPr>
          <w:rFonts w:ascii="Times New Roman" w:hAnsi="Times New Roman" w:cs="Times New Roman"/>
          <w:color w:val="000000"/>
          <w:sz w:val="24"/>
          <w:szCs w:val="24"/>
          <w:lang w:val="tr-TR" w:bidi="ar-SA"/>
        </w:rPr>
        <w:t>Its</w:t>
      </w:r>
      <w:r w:rsidR="00955958" w:rsidRPr="007C28EE">
        <w:rPr>
          <w:rFonts w:ascii="Times New Roman" w:hAnsi="Times New Roman" w:cs="Times New Roman"/>
          <w:color w:val="000000"/>
          <w:sz w:val="24"/>
          <w:szCs w:val="24"/>
          <w:lang w:val="tr-TR" w:bidi="ar-SA"/>
        </w:rPr>
        <w:t xml:space="preserve"> </w:t>
      </w:r>
      <w:r w:rsidRPr="007C28EE">
        <w:rPr>
          <w:rFonts w:ascii="Times New Roman" w:hAnsi="Times New Roman" w:cs="Times New Roman"/>
          <w:color w:val="000000"/>
          <w:sz w:val="24"/>
          <w:szCs w:val="24"/>
          <w:lang w:val="tr-TR" w:bidi="ar-SA"/>
        </w:rPr>
        <w:t>demographic influence would be more significant when and if it combined with other profoundly populated nations in the blocking minority.</w:t>
      </w:r>
      <w:r w:rsidRPr="007C28EE">
        <w:rPr>
          <w:rStyle w:val="FootnoteReference"/>
          <w:rFonts w:ascii="Times New Roman" w:hAnsi="Times New Roman" w:cs="Times New Roman"/>
          <w:color w:val="000000"/>
          <w:sz w:val="24"/>
          <w:szCs w:val="24"/>
          <w:lang w:val="tr-TR" w:bidi="ar-SA"/>
        </w:rPr>
        <w:footnoteReference w:id="38"/>
      </w:r>
      <w:r w:rsidR="00955958" w:rsidRPr="007C28EE">
        <w:rPr>
          <w:rFonts w:ascii="Times New Roman" w:hAnsi="Times New Roman" w:cs="Times New Roman"/>
          <w:color w:val="000000"/>
          <w:sz w:val="24"/>
          <w:szCs w:val="24"/>
          <w:lang w:val="tr-TR" w:bidi="ar-SA"/>
        </w:rPr>
        <w:t xml:space="preserve"> </w:t>
      </w:r>
      <w:r w:rsidRPr="007C28EE">
        <w:rPr>
          <w:rFonts w:ascii="Times New Roman" w:hAnsi="Times New Roman" w:cs="Times New Roman"/>
          <w:color w:val="000000"/>
          <w:sz w:val="24"/>
          <w:szCs w:val="24"/>
          <w:lang w:val="tr-TR" w:bidi="ar-SA"/>
        </w:rPr>
        <w:t>According to the Lisbon Treaty since 2014, the commissioner would be equal to two-thirds of the member countries, and they would be determined according to a similar rotation scheme including all member nations.</w:t>
      </w:r>
      <w:r w:rsidRPr="007C28EE">
        <w:rPr>
          <w:rStyle w:val="FootnoteReference"/>
          <w:rFonts w:ascii="Times New Roman" w:hAnsi="Times New Roman" w:cs="Times New Roman"/>
          <w:color w:val="000000"/>
          <w:sz w:val="24"/>
          <w:szCs w:val="24"/>
          <w:lang w:val="tr-TR" w:bidi="ar-SA"/>
        </w:rPr>
        <w:footnoteReference w:id="39"/>
      </w:r>
      <w:r w:rsidRPr="007C28EE">
        <w:rPr>
          <w:rFonts w:ascii="Times New Roman" w:hAnsi="Times New Roman" w:cs="Times New Roman"/>
          <w:color w:val="000000"/>
          <w:sz w:val="24"/>
          <w:szCs w:val="24"/>
          <w:lang w:val="tr-TR" w:bidi="ar-SA"/>
        </w:rPr>
        <w:t xml:space="preserve"> İts would mean that Turkey’s membership would have no major influence on the European Commission than that of any another member countries.</w:t>
      </w:r>
    </w:p>
    <w:p w:rsidR="00955958" w:rsidRPr="007C28EE" w:rsidRDefault="00955958" w:rsidP="004056E4">
      <w:pPr>
        <w:spacing w:before="100" w:beforeAutospacing="1" w:after="0"/>
        <w:jc w:val="both"/>
        <w:rPr>
          <w:rFonts w:ascii="Times New Roman" w:hAnsi="Times New Roman" w:cs="Times New Roman"/>
          <w:color w:val="000000"/>
          <w:sz w:val="24"/>
          <w:szCs w:val="24"/>
          <w:lang w:val="tr-TR" w:bidi="ar-SA"/>
        </w:rPr>
      </w:pPr>
      <w:r w:rsidRPr="007C28EE">
        <w:rPr>
          <w:rFonts w:ascii="Times New Roman" w:hAnsi="Times New Roman" w:cs="Times New Roman"/>
          <w:b/>
          <w:color w:val="000000"/>
          <w:sz w:val="24"/>
          <w:szCs w:val="24"/>
          <w:lang w:val="tr-TR" w:bidi="ar-SA"/>
        </w:rPr>
        <w:t>5</w:t>
      </w:r>
      <w:r w:rsidR="00DC2333">
        <w:rPr>
          <w:rFonts w:ascii="Times New Roman" w:hAnsi="Times New Roman" w:cs="Times New Roman"/>
          <w:b/>
          <w:color w:val="000000"/>
          <w:sz w:val="24"/>
          <w:szCs w:val="24"/>
          <w:lang w:val="tr-TR" w:bidi="ar-SA"/>
        </w:rPr>
        <w:t>.</w:t>
      </w:r>
      <w:r w:rsidRPr="007C28EE">
        <w:rPr>
          <w:rFonts w:ascii="Times New Roman" w:hAnsi="Times New Roman" w:cs="Times New Roman"/>
          <w:b/>
          <w:color w:val="000000"/>
          <w:sz w:val="24"/>
          <w:szCs w:val="24"/>
          <w:lang w:val="tr-TR" w:bidi="ar-SA"/>
        </w:rPr>
        <w:t xml:space="preserve"> The I</w:t>
      </w:r>
      <w:r w:rsidR="003F15B8" w:rsidRPr="007C28EE">
        <w:rPr>
          <w:rFonts w:ascii="Times New Roman" w:hAnsi="Times New Roman" w:cs="Times New Roman"/>
          <w:b/>
          <w:color w:val="000000"/>
          <w:sz w:val="24"/>
          <w:szCs w:val="24"/>
          <w:lang w:val="tr-TR" w:bidi="ar-SA"/>
        </w:rPr>
        <w:t>mpact of Islamophobia on Turkey’</w:t>
      </w:r>
      <w:r w:rsidRPr="007C28EE">
        <w:rPr>
          <w:rFonts w:ascii="Times New Roman" w:hAnsi="Times New Roman" w:cs="Times New Roman"/>
          <w:b/>
          <w:color w:val="000000"/>
          <w:sz w:val="24"/>
          <w:szCs w:val="24"/>
          <w:lang w:val="tr-TR" w:bidi="ar-SA"/>
        </w:rPr>
        <w:t>s Candidature of European Union</w:t>
      </w:r>
    </w:p>
    <w:p w:rsidR="00955958" w:rsidRPr="007C28EE" w:rsidRDefault="00D7294B" w:rsidP="00F1406F">
      <w:pPr>
        <w:spacing w:before="100" w:beforeAutospacing="1" w:after="0"/>
        <w:jc w:val="both"/>
        <w:rPr>
          <w:rFonts w:ascii="Times New Roman" w:hAnsi="Times New Roman" w:cs="Times New Roman"/>
          <w:color w:val="000000"/>
          <w:sz w:val="24"/>
          <w:szCs w:val="24"/>
          <w:lang w:val="tr-TR" w:bidi="ar-SA"/>
        </w:rPr>
      </w:pPr>
      <w:r w:rsidRPr="007C28EE">
        <w:rPr>
          <w:rFonts w:ascii="Times New Roman" w:eastAsia="Times New Roman" w:hAnsi="Times New Roman" w:cs="Times New Roman"/>
          <w:sz w:val="24"/>
          <w:szCs w:val="24"/>
          <w:lang w:bidi="ar-SA"/>
        </w:rPr>
        <w:t xml:space="preserve">The EU must accept Turkey as a member country to prove and show that they are not an </w:t>
      </w:r>
      <w:proofErr w:type="spellStart"/>
      <w:r w:rsidRPr="007C28EE">
        <w:rPr>
          <w:rFonts w:ascii="Times New Roman" w:eastAsia="Times New Roman" w:hAnsi="Times New Roman" w:cs="Times New Roman"/>
          <w:sz w:val="24"/>
          <w:szCs w:val="24"/>
          <w:lang w:bidi="ar-SA"/>
        </w:rPr>
        <w:t>Islamophobic</w:t>
      </w:r>
      <w:proofErr w:type="spellEnd"/>
      <w:r w:rsidRPr="007C28EE">
        <w:rPr>
          <w:rFonts w:ascii="Times New Roman" w:eastAsia="Times New Roman" w:hAnsi="Times New Roman" w:cs="Times New Roman"/>
          <w:sz w:val="24"/>
          <w:szCs w:val="24"/>
          <w:lang w:bidi="ar-SA"/>
        </w:rPr>
        <w:t xml:space="preserve"> “Christian Club.” </w:t>
      </w:r>
      <w:r w:rsidRPr="007C28EE">
        <w:rPr>
          <w:rStyle w:val="FootnoteReference"/>
          <w:rFonts w:ascii="Times New Roman" w:eastAsia="Times New Roman" w:hAnsi="Times New Roman" w:cs="Times New Roman"/>
          <w:sz w:val="24"/>
          <w:szCs w:val="24"/>
          <w:lang w:bidi="ar-SA"/>
        </w:rPr>
        <w:footnoteReference w:id="40"/>
      </w:r>
      <w:r w:rsidR="00AA5166" w:rsidRPr="007C28EE">
        <w:rPr>
          <w:rFonts w:ascii="Times New Roman" w:eastAsia="Times New Roman" w:hAnsi="Times New Roman" w:cs="Times New Roman"/>
          <w:sz w:val="24"/>
          <w:szCs w:val="24"/>
          <w:lang w:bidi="ar-SA"/>
        </w:rPr>
        <w:t xml:space="preserve"> </w:t>
      </w:r>
      <w:r w:rsidRPr="007C28EE">
        <w:rPr>
          <w:rFonts w:ascii="Times New Roman" w:eastAsia="Times New Roman" w:hAnsi="Times New Roman" w:cs="Times New Roman"/>
          <w:sz w:val="24"/>
          <w:szCs w:val="24"/>
          <w:lang w:bidi="ar-SA"/>
        </w:rPr>
        <w:t xml:space="preserve">The question of If Turkey becomes a member of EU is a great opportunity for the EU to prove that EU is not a Christian club?  Moreover, this remains one of the interesting questions to several people and many countries. According to Turkish news from website Today’s </w:t>
      </w:r>
      <w:proofErr w:type="spellStart"/>
      <w:r w:rsidRPr="007C28EE">
        <w:rPr>
          <w:rFonts w:ascii="Times New Roman" w:eastAsia="Times New Roman" w:hAnsi="Times New Roman" w:cs="Times New Roman"/>
          <w:sz w:val="24"/>
          <w:szCs w:val="24"/>
          <w:lang w:bidi="ar-SA"/>
        </w:rPr>
        <w:t>Zaman</w:t>
      </w:r>
      <w:proofErr w:type="spellEnd"/>
      <w:r w:rsidRPr="007C28EE">
        <w:rPr>
          <w:rFonts w:ascii="Times New Roman" w:eastAsia="Times New Roman" w:hAnsi="Times New Roman" w:cs="Times New Roman"/>
          <w:sz w:val="24"/>
          <w:szCs w:val="24"/>
          <w:lang w:bidi="ar-SA"/>
        </w:rPr>
        <w:t xml:space="preserve">. </w:t>
      </w:r>
      <w:proofErr w:type="spellStart"/>
      <w:r w:rsidRPr="007C28EE">
        <w:rPr>
          <w:rFonts w:ascii="Times New Roman" w:eastAsia="Times New Roman" w:hAnsi="Times New Roman" w:cs="Times New Roman"/>
          <w:sz w:val="24"/>
          <w:szCs w:val="24"/>
          <w:lang w:bidi="ar-SA"/>
        </w:rPr>
        <w:t>Recep</w:t>
      </w:r>
      <w:proofErr w:type="spellEnd"/>
      <w:r w:rsidRPr="007C28EE">
        <w:rPr>
          <w:rFonts w:ascii="Times New Roman" w:eastAsia="Times New Roman" w:hAnsi="Times New Roman" w:cs="Times New Roman"/>
          <w:sz w:val="24"/>
          <w:szCs w:val="24"/>
          <w:lang w:bidi="ar-SA"/>
        </w:rPr>
        <w:t xml:space="preserve"> </w:t>
      </w:r>
      <w:proofErr w:type="spellStart"/>
      <w:r w:rsidRPr="007C28EE">
        <w:rPr>
          <w:rFonts w:ascii="Times New Roman" w:eastAsia="Times New Roman" w:hAnsi="Times New Roman" w:cs="Times New Roman"/>
          <w:sz w:val="24"/>
          <w:szCs w:val="24"/>
          <w:lang w:bidi="ar-SA"/>
        </w:rPr>
        <w:t>Tayyip</w:t>
      </w:r>
      <w:proofErr w:type="spellEnd"/>
      <w:r w:rsidRPr="007C28EE">
        <w:rPr>
          <w:rFonts w:ascii="Times New Roman" w:eastAsia="Times New Roman" w:hAnsi="Times New Roman" w:cs="Times New Roman"/>
          <w:sz w:val="24"/>
          <w:szCs w:val="24"/>
          <w:lang w:bidi="ar-SA"/>
        </w:rPr>
        <w:t xml:space="preserve"> </w:t>
      </w:r>
      <w:proofErr w:type="spellStart"/>
      <w:r w:rsidRPr="007C28EE">
        <w:rPr>
          <w:rFonts w:ascii="Times New Roman" w:eastAsia="Times New Roman" w:hAnsi="Times New Roman" w:cs="Times New Roman"/>
          <w:sz w:val="24"/>
          <w:szCs w:val="24"/>
          <w:lang w:bidi="ar-SA"/>
        </w:rPr>
        <w:t>Erdogan</w:t>
      </w:r>
      <w:proofErr w:type="spellEnd"/>
      <w:r w:rsidRPr="007C28EE">
        <w:rPr>
          <w:rFonts w:ascii="Times New Roman" w:eastAsia="Times New Roman" w:hAnsi="Times New Roman" w:cs="Times New Roman"/>
          <w:sz w:val="24"/>
          <w:szCs w:val="24"/>
          <w:lang w:bidi="ar-SA"/>
        </w:rPr>
        <w:t xml:space="preserve">, President of Turkey, discussed that if the EU not allowed Turkey to join the EU, </w:t>
      </w:r>
      <w:proofErr w:type="spellStart"/>
      <w:r w:rsidRPr="007C28EE">
        <w:rPr>
          <w:rFonts w:ascii="Times New Roman" w:eastAsia="Times New Roman" w:hAnsi="Times New Roman" w:cs="Times New Roman"/>
          <w:sz w:val="24"/>
          <w:szCs w:val="24"/>
          <w:lang w:bidi="ar-SA"/>
        </w:rPr>
        <w:t>its</w:t>
      </w:r>
      <w:proofErr w:type="spellEnd"/>
      <w:r w:rsidRPr="007C28EE">
        <w:rPr>
          <w:rFonts w:ascii="Times New Roman" w:eastAsia="Times New Roman" w:hAnsi="Times New Roman" w:cs="Times New Roman"/>
          <w:sz w:val="24"/>
          <w:szCs w:val="24"/>
          <w:lang w:bidi="ar-SA"/>
        </w:rPr>
        <w:t xml:space="preserve"> will be a failure of opportunity for EU to go success together as </w:t>
      </w:r>
      <w:proofErr w:type="spellStart"/>
      <w:r w:rsidRPr="007C28EE">
        <w:rPr>
          <w:rFonts w:ascii="Times New Roman" w:eastAsia="Times New Roman" w:hAnsi="Times New Roman" w:cs="Times New Roman"/>
          <w:sz w:val="24"/>
          <w:szCs w:val="24"/>
          <w:lang w:bidi="ar-SA"/>
        </w:rPr>
        <w:t>Recep</w:t>
      </w:r>
      <w:proofErr w:type="spellEnd"/>
      <w:r w:rsidRPr="007C28EE">
        <w:rPr>
          <w:rFonts w:ascii="Times New Roman" w:eastAsia="Times New Roman" w:hAnsi="Times New Roman" w:cs="Times New Roman"/>
          <w:sz w:val="24"/>
          <w:szCs w:val="24"/>
          <w:lang w:bidi="ar-SA"/>
        </w:rPr>
        <w:t xml:space="preserve"> </w:t>
      </w:r>
      <w:proofErr w:type="spellStart"/>
      <w:r w:rsidRPr="007C28EE">
        <w:rPr>
          <w:rFonts w:ascii="Times New Roman" w:eastAsia="Times New Roman" w:hAnsi="Times New Roman" w:cs="Times New Roman"/>
          <w:sz w:val="24"/>
          <w:szCs w:val="24"/>
          <w:lang w:bidi="ar-SA"/>
        </w:rPr>
        <w:t>Tayyip</w:t>
      </w:r>
      <w:proofErr w:type="spellEnd"/>
      <w:r w:rsidRPr="007C28EE">
        <w:rPr>
          <w:rFonts w:ascii="Times New Roman" w:eastAsia="Times New Roman" w:hAnsi="Times New Roman" w:cs="Times New Roman"/>
          <w:sz w:val="24"/>
          <w:szCs w:val="24"/>
          <w:lang w:bidi="ar-SA"/>
        </w:rPr>
        <w:t xml:space="preserve"> </w:t>
      </w:r>
      <w:proofErr w:type="spellStart"/>
      <w:r w:rsidRPr="007C28EE">
        <w:rPr>
          <w:rFonts w:ascii="Times New Roman" w:eastAsia="Times New Roman" w:hAnsi="Times New Roman" w:cs="Times New Roman"/>
          <w:sz w:val="24"/>
          <w:szCs w:val="24"/>
          <w:lang w:bidi="ar-SA"/>
        </w:rPr>
        <w:t>Erdoğan</w:t>
      </w:r>
      <w:proofErr w:type="spellEnd"/>
      <w:r w:rsidRPr="007C28EE">
        <w:rPr>
          <w:rFonts w:ascii="Times New Roman" w:eastAsia="Times New Roman" w:hAnsi="Times New Roman" w:cs="Times New Roman"/>
          <w:sz w:val="24"/>
          <w:szCs w:val="24"/>
          <w:lang w:bidi="ar-SA"/>
        </w:rPr>
        <w:t>, the Turkish politician who has been the President of Turkey since 2014 said,</w:t>
      </w:r>
    </w:p>
    <w:p w:rsidR="00955958" w:rsidRPr="007C28EE" w:rsidRDefault="00D7294B" w:rsidP="007C28EE">
      <w:pPr>
        <w:spacing w:before="100" w:beforeAutospacing="1" w:after="0"/>
        <w:ind w:firstLine="720"/>
        <w:jc w:val="both"/>
        <w:rPr>
          <w:rFonts w:ascii="Times New Roman" w:hAnsi="Times New Roman" w:cs="Times New Roman"/>
          <w:color w:val="000000"/>
          <w:sz w:val="24"/>
          <w:szCs w:val="24"/>
          <w:lang w:val="tr-TR" w:bidi="ar-SA"/>
        </w:rPr>
      </w:pPr>
      <w:r w:rsidRPr="007C28EE">
        <w:rPr>
          <w:rFonts w:ascii="Times New Roman" w:eastAsia="Times New Roman" w:hAnsi="Times New Roman" w:cs="Times New Roman"/>
          <w:i/>
          <w:sz w:val="24"/>
          <w:szCs w:val="24"/>
          <w:lang w:bidi="ar-SA"/>
        </w:rPr>
        <w:t xml:space="preserve">“Turkey is included in NATO, OECD… Moreover, why don’t you admit it into the EU? Then, the problem is elsewhere,” </w:t>
      </w:r>
      <w:r w:rsidRPr="007C28EE">
        <w:rPr>
          <w:rStyle w:val="FootnoteReference"/>
          <w:rFonts w:ascii="Times New Roman" w:eastAsia="Times New Roman" w:hAnsi="Times New Roman" w:cs="Times New Roman"/>
          <w:sz w:val="24"/>
          <w:szCs w:val="24"/>
          <w:lang w:bidi="ar-SA"/>
        </w:rPr>
        <w:footnoteReference w:id="41"/>
      </w:r>
      <w:r w:rsidRPr="007C28EE">
        <w:rPr>
          <w:rFonts w:ascii="Times New Roman" w:eastAsia="Times New Roman" w:hAnsi="Times New Roman" w:cs="Times New Roman"/>
          <w:sz w:val="24"/>
          <w:szCs w:val="24"/>
          <w:lang w:bidi="ar-SA"/>
        </w:rPr>
        <w:t xml:space="preserve"> Turkish President also said that the EU must accept Turkey as a member to prove that EU is not a “Christian club.”</w:t>
      </w:r>
    </w:p>
    <w:p w:rsidR="00955958" w:rsidRPr="007C28EE" w:rsidRDefault="00D7294B" w:rsidP="007C28EE">
      <w:pPr>
        <w:spacing w:before="100" w:beforeAutospacing="1" w:after="0"/>
        <w:ind w:firstLine="720"/>
        <w:jc w:val="both"/>
        <w:rPr>
          <w:rFonts w:ascii="Times New Roman" w:hAnsi="Times New Roman" w:cs="Times New Roman"/>
          <w:color w:val="000000"/>
          <w:sz w:val="24"/>
          <w:szCs w:val="24"/>
          <w:lang w:val="tr-TR" w:bidi="ar-SA"/>
        </w:rPr>
      </w:pPr>
      <w:r w:rsidRPr="007C28EE">
        <w:rPr>
          <w:rFonts w:ascii="Times New Roman" w:eastAsia="Times New Roman" w:hAnsi="Times New Roman" w:cs="Times New Roman"/>
          <w:i/>
          <w:sz w:val="24"/>
          <w:szCs w:val="24"/>
          <w:lang w:bidi="ar-SA"/>
        </w:rPr>
        <w:t xml:space="preserve">“We are testing Europe and see will Europe be able to digest and to accept Turkey, whose main population are Muslims? If you oppose </w:t>
      </w:r>
      <w:proofErr w:type="spellStart"/>
      <w:r w:rsidRPr="007C28EE">
        <w:rPr>
          <w:rFonts w:ascii="Times New Roman" w:eastAsia="Times New Roman" w:hAnsi="Times New Roman" w:cs="Times New Roman"/>
          <w:i/>
          <w:sz w:val="24"/>
          <w:szCs w:val="24"/>
          <w:lang w:bidi="ar-SA"/>
        </w:rPr>
        <w:t>Islamophobia</w:t>
      </w:r>
      <w:proofErr w:type="spellEnd"/>
      <w:r w:rsidRPr="007C28EE">
        <w:rPr>
          <w:rFonts w:ascii="Times New Roman" w:eastAsia="Times New Roman" w:hAnsi="Times New Roman" w:cs="Times New Roman"/>
          <w:i/>
          <w:sz w:val="24"/>
          <w:szCs w:val="24"/>
          <w:lang w:bidi="ar-SA"/>
        </w:rPr>
        <w:t xml:space="preserve">, then you must accept Turkey into the EU,” </w:t>
      </w:r>
      <w:r w:rsidRPr="007C28EE">
        <w:rPr>
          <w:rStyle w:val="FootnoteReference"/>
          <w:rFonts w:ascii="Times New Roman" w:eastAsia="Times New Roman" w:hAnsi="Times New Roman" w:cs="Times New Roman"/>
          <w:sz w:val="24"/>
          <w:szCs w:val="24"/>
          <w:lang w:bidi="ar-SA"/>
        </w:rPr>
        <w:footnoteReference w:id="42"/>
      </w:r>
    </w:p>
    <w:p w:rsidR="00955958" w:rsidRPr="007C28EE" w:rsidRDefault="00D7294B" w:rsidP="00F1406F">
      <w:pPr>
        <w:spacing w:before="100" w:beforeAutospacing="1" w:after="0"/>
        <w:jc w:val="both"/>
        <w:rPr>
          <w:rFonts w:ascii="Times New Roman" w:hAnsi="Times New Roman" w:cs="Times New Roman"/>
          <w:color w:val="000000"/>
          <w:sz w:val="24"/>
          <w:szCs w:val="24"/>
          <w:lang w:val="tr-TR" w:bidi="ar-SA"/>
        </w:rPr>
      </w:pPr>
      <w:r w:rsidRPr="007C28EE">
        <w:rPr>
          <w:rFonts w:ascii="Times New Roman" w:eastAsia="Times New Roman" w:hAnsi="Times New Roman" w:cs="Times New Roman"/>
          <w:sz w:val="24"/>
          <w:szCs w:val="24"/>
          <w:lang w:bidi="ar-SA"/>
        </w:rPr>
        <w:lastRenderedPageBreak/>
        <w:t xml:space="preserve">However, several of European Union countries leader attempting to say “European Union a is not a Christian club” but one key of issues is the accession of Turkey to the European Union that shows the EU </w:t>
      </w:r>
      <w:proofErr w:type="spellStart"/>
      <w:r w:rsidRPr="007C28EE">
        <w:rPr>
          <w:rFonts w:ascii="Times New Roman" w:eastAsia="Times New Roman" w:hAnsi="Times New Roman" w:cs="Times New Roman"/>
          <w:sz w:val="24"/>
          <w:szCs w:val="24"/>
          <w:lang w:bidi="ar-SA"/>
        </w:rPr>
        <w:t>can not</w:t>
      </w:r>
      <w:proofErr w:type="spellEnd"/>
      <w:r w:rsidRPr="007C28EE">
        <w:rPr>
          <w:rFonts w:ascii="Times New Roman" w:eastAsia="Times New Roman" w:hAnsi="Times New Roman" w:cs="Times New Roman"/>
          <w:sz w:val="24"/>
          <w:szCs w:val="24"/>
          <w:lang w:bidi="ar-SA"/>
        </w:rPr>
        <w:t xml:space="preserve"> prove </w:t>
      </w:r>
      <w:proofErr w:type="spellStart"/>
      <w:r w:rsidRPr="007C28EE">
        <w:rPr>
          <w:rFonts w:ascii="Times New Roman" w:eastAsia="Times New Roman" w:hAnsi="Times New Roman" w:cs="Times New Roman"/>
          <w:sz w:val="24"/>
          <w:szCs w:val="24"/>
          <w:lang w:bidi="ar-SA"/>
        </w:rPr>
        <w:t>themselves.Moreover</w:t>
      </w:r>
      <w:proofErr w:type="spellEnd"/>
      <w:r w:rsidRPr="007C28EE">
        <w:rPr>
          <w:rFonts w:ascii="Times New Roman" w:eastAsia="Times New Roman" w:hAnsi="Times New Roman" w:cs="Times New Roman"/>
          <w:sz w:val="24"/>
          <w:szCs w:val="24"/>
          <w:lang w:bidi="ar-SA"/>
        </w:rPr>
        <w:t xml:space="preserve">, Turkish President </w:t>
      </w:r>
      <w:proofErr w:type="spellStart"/>
      <w:r w:rsidRPr="007C28EE">
        <w:rPr>
          <w:rFonts w:ascii="Times New Roman" w:eastAsia="Times New Roman" w:hAnsi="Times New Roman" w:cs="Times New Roman"/>
          <w:sz w:val="24"/>
          <w:szCs w:val="24"/>
          <w:lang w:bidi="ar-SA"/>
        </w:rPr>
        <w:t>Recep</w:t>
      </w:r>
      <w:proofErr w:type="spellEnd"/>
      <w:r w:rsidRPr="007C28EE">
        <w:rPr>
          <w:rFonts w:ascii="Times New Roman" w:eastAsia="Times New Roman" w:hAnsi="Times New Roman" w:cs="Times New Roman"/>
          <w:sz w:val="24"/>
          <w:szCs w:val="24"/>
          <w:lang w:bidi="ar-SA"/>
        </w:rPr>
        <w:t xml:space="preserve"> </w:t>
      </w:r>
      <w:proofErr w:type="spellStart"/>
      <w:r w:rsidRPr="007C28EE">
        <w:rPr>
          <w:rFonts w:ascii="Times New Roman" w:eastAsia="Times New Roman" w:hAnsi="Times New Roman" w:cs="Times New Roman"/>
          <w:sz w:val="24"/>
          <w:szCs w:val="24"/>
          <w:lang w:bidi="ar-SA"/>
        </w:rPr>
        <w:t>Tayyip</w:t>
      </w:r>
      <w:proofErr w:type="spellEnd"/>
      <w:r w:rsidRPr="007C28EE">
        <w:rPr>
          <w:rFonts w:ascii="Times New Roman" w:eastAsia="Times New Roman" w:hAnsi="Times New Roman" w:cs="Times New Roman"/>
          <w:sz w:val="24"/>
          <w:szCs w:val="24"/>
          <w:lang w:bidi="ar-SA"/>
        </w:rPr>
        <w:t xml:space="preserve"> </w:t>
      </w:r>
      <w:proofErr w:type="spellStart"/>
      <w:r w:rsidRPr="007C28EE">
        <w:rPr>
          <w:rFonts w:ascii="Times New Roman" w:eastAsia="Times New Roman" w:hAnsi="Times New Roman" w:cs="Times New Roman"/>
          <w:sz w:val="24"/>
          <w:szCs w:val="24"/>
          <w:lang w:bidi="ar-SA"/>
        </w:rPr>
        <w:t>Erdogan</w:t>
      </w:r>
      <w:proofErr w:type="spellEnd"/>
      <w:r w:rsidRPr="007C28EE">
        <w:rPr>
          <w:rFonts w:ascii="Times New Roman" w:eastAsia="Times New Roman" w:hAnsi="Times New Roman" w:cs="Times New Roman"/>
          <w:sz w:val="24"/>
          <w:szCs w:val="24"/>
          <w:lang w:bidi="ar-SA"/>
        </w:rPr>
        <w:t xml:space="preserve"> was also spoken in the Republic of Djibouti where he presented remarks on a range of foreign policy concerns, that  Turkey’s future did not depend on membership, but he claimed that the future of relations between Christianity and Islam did. This is reported by </w:t>
      </w:r>
      <w:proofErr w:type="spellStart"/>
      <w:r w:rsidRPr="007C28EE">
        <w:rPr>
          <w:rFonts w:ascii="Times New Roman" w:eastAsia="Times New Roman" w:hAnsi="Times New Roman" w:cs="Times New Roman"/>
          <w:sz w:val="24"/>
          <w:szCs w:val="24"/>
          <w:lang w:bidi="ar-SA"/>
        </w:rPr>
        <w:t>Hurriyet</w:t>
      </w:r>
      <w:proofErr w:type="spellEnd"/>
      <w:r w:rsidRPr="007C28EE">
        <w:rPr>
          <w:rFonts w:ascii="Times New Roman" w:eastAsia="Times New Roman" w:hAnsi="Times New Roman" w:cs="Times New Roman"/>
          <w:sz w:val="24"/>
          <w:szCs w:val="24"/>
          <w:lang w:bidi="ar-SA"/>
        </w:rPr>
        <w:t xml:space="preserve"> Daily News.</w:t>
      </w:r>
      <w:r w:rsidRPr="007C28EE">
        <w:rPr>
          <w:rStyle w:val="FootnoteReference"/>
          <w:rFonts w:ascii="Times New Roman" w:eastAsia="Times New Roman" w:hAnsi="Times New Roman" w:cs="Times New Roman"/>
          <w:sz w:val="24"/>
          <w:szCs w:val="24"/>
          <w:lang w:bidi="ar-SA"/>
        </w:rPr>
        <w:footnoteReference w:id="43"/>
      </w:r>
      <w:r w:rsidRPr="007C28EE">
        <w:rPr>
          <w:rFonts w:ascii="Times New Roman" w:eastAsia="Times New Roman" w:hAnsi="Times New Roman" w:cs="Times New Roman"/>
          <w:sz w:val="24"/>
          <w:szCs w:val="24"/>
          <w:lang w:bidi="ar-SA"/>
        </w:rPr>
        <w:t xml:space="preserve"> </w:t>
      </w:r>
      <w:r w:rsidR="00F1406F">
        <w:rPr>
          <w:rFonts w:ascii="Times New Roman" w:eastAsia="Times New Roman" w:hAnsi="Times New Roman" w:cs="Times New Roman"/>
          <w:sz w:val="24"/>
          <w:szCs w:val="24"/>
          <w:lang w:bidi="ar-SA"/>
        </w:rPr>
        <w:t xml:space="preserve"> </w:t>
      </w:r>
      <w:r w:rsidRPr="007C28EE">
        <w:rPr>
          <w:rFonts w:ascii="Times New Roman" w:eastAsia="Times New Roman" w:hAnsi="Times New Roman" w:cs="Times New Roman"/>
          <w:sz w:val="24"/>
          <w:szCs w:val="24"/>
          <w:lang w:bidi="ar-SA"/>
        </w:rPr>
        <w:t xml:space="preserve">Therefore, </w:t>
      </w:r>
      <w:proofErr w:type="spellStart"/>
      <w:r w:rsidRPr="007C28EE">
        <w:rPr>
          <w:rFonts w:ascii="Times New Roman" w:eastAsia="Times New Roman" w:hAnsi="Times New Roman" w:cs="Times New Roman"/>
          <w:sz w:val="24"/>
          <w:szCs w:val="24"/>
          <w:lang w:bidi="ar-SA"/>
        </w:rPr>
        <w:t>Recep</w:t>
      </w:r>
      <w:proofErr w:type="spellEnd"/>
      <w:r w:rsidRPr="007C28EE">
        <w:rPr>
          <w:rFonts w:ascii="Times New Roman" w:eastAsia="Times New Roman" w:hAnsi="Times New Roman" w:cs="Times New Roman"/>
          <w:sz w:val="24"/>
          <w:szCs w:val="24"/>
          <w:lang w:bidi="ar-SA"/>
        </w:rPr>
        <w:t xml:space="preserve"> </w:t>
      </w:r>
      <w:proofErr w:type="spellStart"/>
      <w:r w:rsidRPr="007C28EE">
        <w:rPr>
          <w:rFonts w:ascii="Times New Roman" w:eastAsia="Times New Roman" w:hAnsi="Times New Roman" w:cs="Times New Roman"/>
          <w:sz w:val="24"/>
          <w:szCs w:val="24"/>
          <w:lang w:bidi="ar-SA"/>
        </w:rPr>
        <w:t>Tayyip</w:t>
      </w:r>
      <w:proofErr w:type="spellEnd"/>
      <w:r w:rsidRPr="007C28EE">
        <w:rPr>
          <w:rFonts w:ascii="Times New Roman" w:eastAsia="Times New Roman" w:hAnsi="Times New Roman" w:cs="Times New Roman"/>
          <w:sz w:val="24"/>
          <w:szCs w:val="24"/>
          <w:lang w:bidi="ar-SA"/>
        </w:rPr>
        <w:t xml:space="preserve"> </w:t>
      </w:r>
      <w:proofErr w:type="spellStart"/>
      <w:r w:rsidRPr="007C28EE">
        <w:rPr>
          <w:rFonts w:ascii="Times New Roman" w:eastAsia="Times New Roman" w:hAnsi="Times New Roman" w:cs="Times New Roman"/>
          <w:sz w:val="24"/>
          <w:szCs w:val="24"/>
          <w:lang w:bidi="ar-SA"/>
        </w:rPr>
        <w:t>Erdoğan</w:t>
      </w:r>
      <w:proofErr w:type="spellEnd"/>
      <w:r w:rsidRPr="007C28EE">
        <w:rPr>
          <w:rFonts w:ascii="Times New Roman" w:eastAsia="Times New Roman" w:hAnsi="Times New Roman" w:cs="Times New Roman"/>
          <w:sz w:val="24"/>
          <w:szCs w:val="24"/>
          <w:lang w:bidi="ar-SA"/>
        </w:rPr>
        <w:t xml:space="preserve"> imply that the EU “must admit Turkey” as a member state to prove that the EU rejects “</w:t>
      </w:r>
      <w:proofErr w:type="spellStart"/>
      <w:r w:rsidRPr="007C28EE">
        <w:rPr>
          <w:rFonts w:ascii="Times New Roman" w:eastAsia="Times New Roman" w:hAnsi="Times New Roman" w:cs="Times New Roman"/>
          <w:sz w:val="24"/>
          <w:szCs w:val="24"/>
          <w:lang w:bidi="ar-SA"/>
        </w:rPr>
        <w:t>Islamophobia</w:t>
      </w:r>
      <w:proofErr w:type="spellEnd"/>
      <w:r w:rsidRPr="007C28EE">
        <w:rPr>
          <w:rFonts w:ascii="Times New Roman" w:eastAsia="Times New Roman" w:hAnsi="Times New Roman" w:cs="Times New Roman"/>
          <w:sz w:val="24"/>
          <w:szCs w:val="24"/>
          <w:lang w:bidi="ar-SA"/>
        </w:rPr>
        <w:t xml:space="preserve">” as </w:t>
      </w:r>
      <w:proofErr w:type="spellStart"/>
      <w:r w:rsidRPr="007C28EE">
        <w:rPr>
          <w:rFonts w:ascii="Times New Roman" w:eastAsia="Times New Roman" w:hAnsi="Times New Roman" w:cs="Times New Roman"/>
          <w:sz w:val="24"/>
          <w:szCs w:val="24"/>
          <w:lang w:bidi="ar-SA"/>
        </w:rPr>
        <w:t>Erdogan</w:t>
      </w:r>
      <w:proofErr w:type="spellEnd"/>
      <w:r w:rsidRPr="007C28EE">
        <w:rPr>
          <w:rFonts w:ascii="Times New Roman" w:eastAsia="Times New Roman" w:hAnsi="Times New Roman" w:cs="Times New Roman"/>
          <w:sz w:val="24"/>
          <w:szCs w:val="24"/>
          <w:lang w:bidi="ar-SA"/>
        </w:rPr>
        <w:t xml:space="preserve"> asserted</w:t>
      </w:r>
    </w:p>
    <w:p w:rsidR="00F1406F" w:rsidRDefault="00D7294B" w:rsidP="00F1406F">
      <w:pPr>
        <w:spacing w:before="100" w:beforeAutospacing="1" w:after="0"/>
        <w:ind w:firstLine="720"/>
        <w:jc w:val="both"/>
        <w:rPr>
          <w:rFonts w:ascii="Times New Roman" w:hAnsi="Times New Roman" w:cs="Times New Roman"/>
          <w:color w:val="000000"/>
          <w:sz w:val="24"/>
          <w:szCs w:val="24"/>
          <w:lang w:val="tr-TR" w:bidi="ar-SA"/>
        </w:rPr>
      </w:pPr>
      <w:r w:rsidRPr="007C28EE">
        <w:rPr>
          <w:rFonts w:ascii="Times New Roman" w:eastAsia="Times New Roman" w:hAnsi="Times New Roman" w:cs="Times New Roman"/>
          <w:i/>
          <w:sz w:val="24"/>
          <w:szCs w:val="24"/>
          <w:lang w:bidi="ar-SA"/>
        </w:rPr>
        <w:t xml:space="preserve">“Will Europe be able to digest and accept </w:t>
      </w:r>
      <w:r w:rsidR="00AF6CCB" w:rsidRPr="007C28EE">
        <w:rPr>
          <w:rFonts w:ascii="Times New Roman" w:eastAsia="Times New Roman" w:hAnsi="Times New Roman" w:cs="Times New Roman"/>
          <w:i/>
          <w:sz w:val="24"/>
          <w:szCs w:val="24"/>
          <w:lang w:bidi="ar-SA"/>
        </w:rPr>
        <w:t>Turkey, where people are Muslim,</w:t>
      </w:r>
      <w:r w:rsidRPr="007C28EE">
        <w:rPr>
          <w:rFonts w:ascii="Times New Roman" w:eastAsia="Times New Roman" w:hAnsi="Times New Roman" w:cs="Times New Roman"/>
          <w:i/>
          <w:sz w:val="24"/>
          <w:szCs w:val="24"/>
          <w:lang w:bidi="ar-SA"/>
        </w:rPr>
        <w:t xml:space="preserve"> İf you are opposed </w:t>
      </w:r>
      <w:proofErr w:type="spellStart"/>
      <w:r w:rsidRPr="007C28EE">
        <w:rPr>
          <w:rFonts w:ascii="Times New Roman" w:eastAsia="Times New Roman" w:hAnsi="Times New Roman" w:cs="Times New Roman"/>
          <w:i/>
          <w:sz w:val="24"/>
          <w:szCs w:val="24"/>
          <w:lang w:bidi="ar-SA"/>
        </w:rPr>
        <w:t>İslamophobia</w:t>
      </w:r>
      <w:proofErr w:type="spellEnd"/>
      <w:r w:rsidRPr="007C28EE">
        <w:rPr>
          <w:rFonts w:ascii="Times New Roman" w:eastAsia="Times New Roman" w:hAnsi="Times New Roman" w:cs="Times New Roman"/>
          <w:i/>
          <w:sz w:val="24"/>
          <w:szCs w:val="24"/>
          <w:lang w:bidi="ar-SA"/>
        </w:rPr>
        <w:t xml:space="preserve">, then you must admit Turkey into the EU, and İf EU not accepts Turkey as a member, their status as a </w:t>
      </w:r>
      <w:proofErr w:type="spellStart"/>
      <w:r w:rsidRPr="007C28EE">
        <w:rPr>
          <w:rFonts w:ascii="Times New Roman" w:eastAsia="Times New Roman" w:hAnsi="Times New Roman" w:cs="Times New Roman"/>
          <w:i/>
          <w:sz w:val="24"/>
          <w:szCs w:val="24"/>
          <w:lang w:bidi="ar-SA"/>
        </w:rPr>
        <w:t>İslamophobic</w:t>
      </w:r>
      <w:proofErr w:type="spellEnd"/>
      <w:r w:rsidRPr="007C28EE">
        <w:rPr>
          <w:rFonts w:ascii="Times New Roman" w:eastAsia="Times New Roman" w:hAnsi="Times New Roman" w:cs="Times New Roman"/>
          <w:i/>
          <w:sz w:val="24"/>
          <w:szCs w:val="24"/>
          <w:lang w:bidi="ar-SA"/>
        </w:rPr>
        <w:t xml:space="preserve"> Christian club remains unquestionable.”</w:t>
      </w:r>
    </w:p>
    <w:p w:rsidR="00F1406F" w:rsidRDefault="00955958" w:rsidP="00F1406F">
      <w:pPr>
        <w:spacing w:before="100" w:beforeAutospacing="1" w:after="0"/>
        <w:jc w:val="both"/>
        <w:rPr>
          <w:rFonts w:ascii="Times New Roman" w:hAnsi="Times New Roman" w:cs="Times New Roman"/>
          <w:color w:val="000000"/>
          <w:sz w:val="24"/>
          <w:szCs w:val="24"/>
          <w:lang w:val="tr-TR" w:bidi="ar-SA"/>
        </w:rPr>
      </w:pPr>
      <w:r w:rsidRPr="007C28EE">
        <w:rPr>
          <w:rFonts w:ascii="Times New Roman" w:hAnsi="Times New Roman" w:cs="Times New Roman"/>
          <w:b/>
          <w:color w:val="000000"/>
          <w:sz w:val="24"/>
          <w:szCs w:val="24"/>
          <w:lang w:val="tr-TR" w:bidi="ar-SA"/>
        </w:rPr>
        <w:t>6</w:t>
      </w:r>
      <w:r w:rsidR="00DC2333">
        <w:rPr>
          <w:rFonts w:ascii="Times New Roman" w:hAnsi="Times New Roman" w:cs="Times New Roman"/>
          <w:b/>
          <w:color w:val="000000"/>
          <w:sz w:val="24"/>
          <w:szCs w:val="24"/>
          <w:lang w:val="tr-TR" w:bidi="ar-SA"/>
        </w:rPr>
        <w:t>.</w:t>
      </w:r>
      <w:r w:rsidRPr="007C28EE">
        <w:rPr>
          <w:rFonts w:ascii="Times New Roman" w:hAnsi="Times New Roman" w:cs="Times New Roman"/>
          <w:b/>
          <w:color w:val="000000"/>
          <w:sz w:val="24"/>
          <w:szCs w:val="24"/>
          <w:lang w:val="tr-TR" w:bidi="ar-SA"/>
        </w:rPr>
        <w:t xml:space="preserve"> Turkey and the EU</w:t>
      </w:r>
      <w:r w:rsidR="005D0909" w:rsidRPr="007C28EE">
        <w:rPr>
          <w:rFonts w:ascii="Times New Roman" w:hAnsi="Times New Roman" w:cs="Times New Roman"/>
          <w:b/>
          <w:color w:val="000000"/>
          <w:sz w:val="24"/>
          <w:szCs w:val="24"/>
          <w:lang w:val="tr-TR" w:bidi="ar-SA"/>
        </w:rPr>
        <w:t xml:space="preserve">: Current Challenges and </w:t>
      </w:r>
      <w:r w:rsidR="003F15B8" w:rsidRPr="007C28EE">
        <w:rPr>
          <w:rFonts w:ascii="Times New Roman" w:hAnsi="Times New Roman" w:cs="Times New Roman"/>
          <w:b/>
          <w:color w:val="000000"/>
          <w:sz w:val="24"/>
          <w:szCs w:val="24"/>
          <w:lang w:val="tr-TR" w:bidi="ar-SA"/>
        </w:rPr>
        <w:t>Challenges</w:t>
      </w:r>
    </w:p>
    <w:p w:rsidR="00955958" w:rsidRPr="00F1406F" w:rsidRDefault="00B63EFE" w:rsidP="00F1406F">
      <w:pPr>
        <w:spacing w:before="100" w:beforeAutospacing="1" w:after="0"/>
        <w:jc w:val="both"/>
        <w:rPr>
          <w:rFonts w:ascii="Times New Roman" w:hAnsi="Times New Roman" w:cs="Times New Roman"/>
          <w:color w:val="000000"/>
          <w:sz w:val="24"/>
          <w:szCs w:val="24"/>
          <w:lang w:val="tr-TR" w:bidi="ar-SA"/>
        </w:rPr>
      </w:pPr>
      <w:r w:rsidRPr="007C28EE">
        <w:rPr>
          <w:rFonts w:ascii="Times New Roman" w:eastAsia="Times New Roman" w:hAnsi="Times New Roman" w:cs="Times New Roman"/>
          <w:sz w:val="24"/>
          <w:szCs w:val="24"/>
          <w:lang w:bidi="ar-SA"/>
        </w:rPr>
        <w:t>It is an underestimate to claim that in 2016 Turkey-EU relationships went into difficult times. Following a hopeful start in March 2016 when the two sides reached a final deal on refugees attempting to access Europe from Turkey, the relationship between Turkey and the EU turned sour after the unsuccessful 2016 Turkish coup d'état attempt in July.</w:t>
      </w:r>
      <w:r w:rsidR="009E618D" w:rsidRPr="007C28EE">
        <w:rPr>
          <w:rStyle w:val="FootnoteReference"/>
          <w:rFonts w:ascii="Times New Roman" w:eastAsia="Times New Roman" w:hAnsi="Times New Roman" w:cs="Times New Roman"/>
          <w:sz w:val="24"/>
          <w:szCs w:val="24"/>
          <w:lang w:bidi="ar-SA"/>
        </w:rPr>
        <w:footnoteReference w:id="44"/>
      </w:r>
      <w:r w:rsidRPr="007C28EE">
        <w:rPr>
          <w:rFonts w:ascii="Times New Roman" w:eastAsia="Times New Roman" w:hAnsi="Times New Roman" w:cs="Times New Roman"/>
          <w:sz w:val="24"/>
          <w:szCs w:val="24"/>
          <w:lang w:bidi="ar-SA"/>
        </w:rPr>
        <w:t xml:space="preserve"> Turkey considers its concerns are not being taken severely by the EU. </w:t>
      </w:r>
      <w:r w:rsidR="0041524C" w:rsidRPr="007C28EE">
        <w:rPr>
          <w:rFonts w:ascii="Times New Roman" w:hAnsi="Times New Roman" w:cs="Times New Roman"/>
          <w:sz w:val="24"/>
          <w:szCs w:val="24"/>
        </w:rPr>
        <w:t xml:space="preserve">Several European politicians are fed up with President </w:t>
      </w:r>
      <w:proofErr w:type="spellStart"/>
      <w:r w:rsidR="0041524C" w:rsidRPr="007C28EE">
        <w:rPr>
          <w:rFonts w:ascii="Times New Roman" w:hAnsi="Times New Roman" w:cs="Times New Roman"/>
          <w:sz w:val="24"/>
          <w:szCs w:val="24"/>
        </w:rPr>
        <w:t>Recep</w:t>
      </w:r>
      <w:proofErr w:type="spellEnd"/>
      <w:r w:rsidR="0041524C" w:rsidRPr="007C28EE">
        <w:rPr>
          <w:rFonts w:ascii="Times New Roman" w:hAnsi="Times New Roman" w:cs="Times New Roman"/>
          <w:sz w:val="24"/>
          <w:szCs w:val="24"/>
        </w:rPr>
        <w:t xml:space="preserve"> </w:t>
      </w:r>
      <w:proofErr w:type="spellStart"/>
      <w:r w:rsidR="0041524C" w:rsidRPr="007C28EE">
        <w:rPr>
          <w:rFonts w:ascii="Times New Roman" w:hAnsi="Times New Roman" w:cs="Times New Roman"/>
          <w:sz w:val="24"/>
          <w:szCs w:val="24"/>
        </w:rPr>
        <w:t>Tayyip</w:t>
      </w:r>
      <w:proofErr w:type="spellEnd"/>
      <w:r w:rsidR="0041524C" w:rsidRPr="007C28EE">
        <w:rPr>
          <w:rFonts w:ascii="Times New Roman" w:hAnsi="Times New Roman" w:cs="Times New Roman"/>
          <w:sz w:val="24"/>
          <w:szCs w:val="24"/>
        </w:rPr>
        <w:t xml:space="preserve"> </w:t>
      </w:r>
      <w:proofErr w:type="spellStart"/>
      <w:r w:rsidR="0041524C" w:rsidRPr="007C28EE">
        <w:rPr>
          <w:rFonts w:ascii="Times New Roman" w:hAnsi="Times New Roman" w:cs="Times New Roman"/>
          <w:sz w:val="24"/>
          <w:szCs w:val="24"/>
        </w:rPr>
        <w:t>Erdogan's</w:t>
      </w:r>
      <w:proofErr w:type="spellEnd"/>
      <w:r w:rsidR="0041524C" w:rsidRPr="007C28EE">
        <w:rPr>
          <w:rFonts w:ascii="Times New Roman" w:hAnsi="Times New Roman" w:cs="Times New Roman"/>
          <w:sz w:val="24"/>
          <w:szCs w:val="24"/>
        </w:rPr>
        <w:t xml:space="preserve"> that are increasing authoritarianism. However, despite all the difficulties on both sides, most analysts would recognize that neither Turkey nor the EU is willing to remove the plug on the accession negotiations that began in 2005. </w:t>
      </w:r>
    </w:p>
    <w:p w:rsidR="00F1406F" w:rsidRDefault="0041524C" w:rsidP="00F1406F">
      <w:pPr>
        <w:spacing w:before="100" w:beforeAutospacing="1" w:after="0"/>
        <w:jc w:val="both"/>
        <w:rPr>
          <w:rFonts w:ascii="Times New Roman" w:hAnsi="Times New Roman" w:cs="Times New Roman"/>
          <w:b/>
          <w:color w:val="000000"/>
          <w:sz w:val="24"/>
          <w:szCs w:val="24"/>
          <w:lang w:val="tr-TR" w:bidi="ar-SA"/>
        </w:rPr>
      </w:pPr>
      <w:r w:rsidRPr="007C28EE">
        <w:rPr>
          <w:rFonts w:ascii="Times New Roman" w:hAnsi="Times New Roman" w:cs="Times New Roman"/>
          <w:sz w:val="24"/>
          <w:szCs w:val="24"/>
        </w:rPr>
        <w:t>However, in the in March in 2016 is a good start for both side when the EU and Turkey achieved to elaborate their agreemen</w:t>
      </w:r>
      <w:r w:rsidR="00B63EFE" w:rsidRPr="007C28EE">
        <w:rPr>
          <w:rFonts w:ascii="Times New Roman" w:hAnsi="Times New Roman" w:cs="Times New Roman"/>
          <w:sz w:val="24"/>
          <w:szCs w:val="24"/>
        </w:rPr>
        <w:t xml:space="preserve">t on refugees in November 2015 </w:t>
      </w:r>
      <w:r w:rsidRPr="007C28EE">
        <w:rPr>
          <w:rFonts w:ascii="Times New Roman" w:hAnsi="Times New Roman" w:cs="Times New Roman"/>
          <w:sz w:val="24"/>
          <w:szCs w:val="24"/>
        </w:rPr>
        <w:t xml:space="preserve">that refugees are trying to enter Europe from Turkey.  Both sides are happy that supported a plentiful decrease of refugees reaching in Greece and promised financial assistance for Turkey in refugee deal, visa liberalization and a restart of accession negotiations with Turkey again. </w:t>
      </w:r>
    </w:p>
    <w:p w:rsidR="00955958" w:rsidRPr="00F1406F" w:rsidRDefault="009A69C7" w:rsidP="00F1406F">
      <w:pPr>
        <w:spacing w:before="100" w:beforeAutospacing="1" w:after="0"/>
        <w:jc w:val="both"/>
        <w:rPr>
          <w:rFonts w:ascii="Times New Roman" w:hAnsi="Times New Roman" w:cs="Times New Roman"/>
          <w:b/>
          <w:color w:val="000000"/>
          <w:sz w:val="24"/>
          <w:szCs w:val="24"/>
          <w:lang w:val="tr-TR" w:bidi="ar-SA"/>
        </w:rPr>
      </w:pPr>
      <w:r w:rsidRPr="007C28EE">
        <w:rPr>
          <w:rFonts w:ascii="Times New Roman" w:hAnsi="Times New Roman" w:cs="Times New Roman"/>
          <w:sz w:val="24"/>
          <w:szCs w:val="24"/>
        </w:rPr>
        <w:t>Nevertheless, a</w:t>
      </w:r>
      <w:r w:rsidR="0041524C" w:rsidRPr="007C28EE">
        <w:rPr>
          <w:rFonts w:ascii="Times New Roman" w:hAnsi="Times New Roman" w:cs="Times New Roman"/>
          <w:sz w:val="24"/>
          <w:szCs w:val="24"/>
        </w:rPr>
        <w:t xml:space="preserve">fter the Turkish Prime Minister </w:t>
      </w:r>
      <w:proofErr w:type="spellStart"/>
      <w:r w:rsidR="0041524C" w:rsidRPr="007C28EE">
        <w:rPr>
          <w:rFonts w:ascii="Times New Roman" w:hAnsi="Times New Roman" w:cs="Times New Roman"/>
          <w:sz w:val="24"/>
          <w:szCs w:val="24"/>
        </w:rPr>
        <w:t>Ahmet</w:t>
      </w:r>
      <w:proofErr w:type="spellEnd"/>
      <w:r w:rsidR="0041524C" w:rsidRPr="007C28EE">
        <w:rPr>
          <w:rFonts w:ascii="Times New Roman" w:hAnsi="Times New Roman" w:cs="Times New Roman"/>
          <w:sz w:val="24"/>
          <w:szCs w:val="24"/>
        </w:rPr>
        <w:t xml:space="preserve"> </w:t>
      </w:r>
      <w:proofErr w:type="spellStart"/>
      <w:r w:rsidR="0041524C" w:rsidRPr="007C28EE">
        <w:rPr>
          <w:rFonts w:ascii="Times New Roman" w:hAnsi="Times New Roman" w:cs="Times New Roman"/>
          <w:sz w:val="24"/>
          <w:szCs w:val="24"/>
        </w:rPr>
        <w:t>Davutoglu</w:t>
      </w:r>
      <w:proofErr w:type="spellEnd"/>
      <w:r w:rsidR="0041524C" w:rsidRPr="007C28EE">
        <w:rPr>
          <w:rFonts w:ascii="Times New Roman" w:hAnsi="Times New Roman" w:cs="Times New Roman"/>
          <w:sz w:val="24"/>
          <w:szCs w:val="24"/>
        </w:rPr>
        <w:t xml:space="preserve">, was displaced from his position by President </w:t>
      </w:r>
      <w:proofErr w:type="spellStart"/>
      <w:r w:rsidR="0041524C" w:rsidRPr="007C28EE">
        <w:rPr>
          <w:rFonts w:ascii="Times New Roman" w:hAnsi="Times New Roman" w:cs="Times New Roman"/>
          <w:sz w:val="24"/>
          <w:szCs w:val="24"/>
        </w:rPr>
        <w:t>Erdogan</w:t>
      </w:r>
      <w:proofErr w:type="spellEnd"/>
      <w:r w:rsidR="0041524C" w:rsidRPr="007C28EE">
        <w:rPr>
          <w:rFonts w:ascii="Times New Roman" w:hAnsi="Times New Roman" w:cs="Times New Roman"/>
          <w:sz w:val="24"/>
          <w:szCs w:val="24"/>
        </w:rPr>
        <w:t>, the dilemmas began again. To be a capacity to lift the visa requirements, the EU emphasized all conditions already in 2013. Numerous of these are technical, and Turkey was ready to meet most of them before summer. The EU needed to develop its anti-terrorism legislation but did not go down well in Turkey.</w:t>
      </w:r>
      <w:r w:rsidR="00B63EFE" w:rsidRPr="007C28EE">
        <w:rPr>
          <w:rFonts w:ascii="Times New Roman" w:eastAsia="Times New Roman" w:hAnsi="Times New Roman" w:cs="Times New Roman"/>
          <w:sz w:val="24"/>
          <w:szCs w:val="24"/>
          <w:lang w:bidi="ar-SA"/>
        </w:rPr>
        <w:t xml:space="preserve"> </w:t>
      </w:r>
      <w:r w:rsidR="0041524C" w:rsidRPr="007C28EE">
        <w:rPr>
          <w:rFonts w:ascii="Times New Roman" w:hAnsi="Times New Roman" w:cs="Times New Roman"/>
          <w:sz w:val="24"/>
          <w:szCs w:val="24"/>
        </w:rPr>
        <w:t xml:space="preserve">While the Europeans kept stressing that the goal was to stop the use of these laws to charge political domestic, people who critics of the President </w:t>
      </w:r>
      <w:proofErr w:type="spellStart"/>
      <w:r w:rsidR="0041524C" w:rsidRPr="007C28EE">
        <w:rPr>
          <w:rFonts w:ascii="Times New Roman" w:hAnsi="Times New Roman" w:cs="Times New Roman"/>
          <w:sz w:val="24"/>
          <w:szCs w:val="24"/>
        </w:rPr>
        <w:t>Erdoğan</w:t>
      </w:r>
      <w:proofErr w:type="spellEnd"/>
      <w:r w:rsidR="0041524C" w:rsidRPr="007C28EE">
        <w:rPr>
          <w:rFonts w:ascii="Times New Roman" w:hAnsi="Times New Roman" w:cs="Times New Roman"/>
          <w:sz w:val="24"/>
          <w:szCs w:val="24"/>
        </w:rPr>
        <w:t xml:space="preserve"> and his ruling party. So, the Turkish governments made </w:t>
      </w:r>
      <w:r w:rsidR="0041524C" w:rsidRPr="007C28EE">
        <w:rPr>
          <w:rFonts w:ascii="Times New Roman" w:hAnsi="Times New Roman" w:cs="Times New Roman"/>
          <w:sz w:val="24"/>
          <w:szCs w:val="24"/>
        </w:rPr>
        <w:lastRenderedPageBreak/>
        <w:t>it apparent they were not willing to treat this legislation at a time when the country was experiencing from terrorist attacks by the Islamic State (IS) and the Kurdish PKK. This unwillingness to amend the anti-terror legislation only increased after the July 15 putsch and the elimination targeting supposed perpetrators and other antagonists.</w:t>
      </w:r>
    </w:p>
    <w:p w:rsidR="00955958" w:rsidRPr="007C28EE" w:rsidRDefault="00955958"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b/>
          <w:color w:val="000000"/>
          <w:sz w:val="24"/>
          <w:szCs w:val="24"/>
          <w:lang w:val="tr-TR" w:bidi="ar-SA"/>
        </w:rPr>
        <w:t xml:space="preserve">6.1 </w:t>
      </w:r>
      <w:r w:rsidR="005D45C6" w:rsidRPr="007C28EE">
        <w:rPr>
          <w:rFonts w:ascii="Times New Roman" w:hAnsi="Times New Roman" w:cs="Times New Roman"/>
          <w:b/>
          <w:sz w:val="24"/>
          <w:szCs w:val="24"/>
        </w:rPr>
        <w:t>Th</w:t>
      </w:r>
      <w:r w:rsidR="00AA5166" w:rsidRPr="007C28EE">
        <w:rPr>
          <w:rFonts w:ascii="Times New Roman" w:hAnsi="Times New Roman" w:cs="Times New Roman"/>
          <w:b/>
          <w:sz w:val="24"/>
          <w:szCs w:val="24"/>
        </w:rPr>
        <w:t xml:space="preserve">e </w:t>
      </w:r>
      <w:proofErr w:type="spellStart"/>
      <w:r w:rsidR="00AA5166" w:rsidRPr="007C28EE">
        <w:rPr>
          <w:rFonts w:ascii="Times New Roman" w:hAnsi="Times New Roman" w:cs="Times New Roman"/>
          <w:b/>
          <w:sz w:val="24"/>
          <w:szCs w:val="24"/>
        </w:rPr>
        <w:t>Erdogan</w:t>
      </w:r>
      <w:proofErr w:type="spellEnd"/>
      <w:r w:rsidR="00AA5166" w:rsidRPr="007C28EE">
        <w:rPr>
          <w:rFonts w:ascii="Times New Roman" w:hAnsi="Times New Roman" w:cs="Times New Roman"/>
          <w:b/>
          <w:sz w:val="24"/>
          <w:szCs w:val="24"/>
        </w:rPr>
        <w:t xml:space="preserve"> Presidency and Turkey’</w:t>
      </w:r>
      <w:r w:rsidR="005D45C6" w:rsidRPr="007C28EE">
        <w:rPr>
          <w:rFonts w:ascii="Times New Roman" w:hAnsi="Times New Roman" w:cs="Times New Roman"/>
          <w:b/>
          <w:sz w:val="24"/>
          <w:szCs w:val="24"/>
        </w:rPr>
        <w:t>s Political Future What to expect?</w:t>
      </w:r>
    </w:p>
    <w:p w:rsidR="00B965E5" w:rsidRPr="007C28EE" w:rsidRDefault="00B965E5"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sz w:val="24"/>
          <w:szCs w:val="24"/>
        </w:rPr>
        <w:t xml:space="preserve">In the article published on website of Heinrich </w:t>
      </w:r>
      <w:proofErr w:type="spellStart"/>
      <w:r w:rsidRPr="007C28EE">
        <w:rPr>
          <w:rFonts w:ascii="Times New Roman" w:hAnsi="Times New Roman" w:cs="Times New Roman"/>
          <w:sz w:val="24"/>
          <w:szCs w:val="24"/>
        </w:rPr>
        <w:t>Böll</w:t>
      </w:r>
      <w:proofErr w:type="spellEnd"/>
      <w:r w:rsidRPr="007C28EE">
        <w:rPr>
          <w:rFonts w:ascii="Times New Roman" w:hAnsi="Times New Roman" w:cs="Times New Roman"/>
          <w:sz w:val="24"/>
          <w:szCs w:val="24"/>
        </w:rPr>
        <w:t xml:space="preserve"> Foundation by </w:t>
      </w:r>
      <w:proofErr w:type="spellStart"/>
      <w:r w:rsidRPr="007C28EE">
        <w:rPr>
          <w:rFonts w:ascii="Times New Roman" w:hAnsi="Times New Roman" w:cs="Times New Roman"/>
          <w:sz w:val="24"/>
          <w:szCs w:val="24"/>
        </w:rPr>
        <w:t>Joost</w:t>
      </w:r>
      <w:proofErr w:type="spellEnd"/>
      <w:r w:rsidRPr="007C28EE">
        <w:rPr>
          <w:rFonts w:ascii="Times New Roman" w:hAnsi="Times New Roman" w:cs="Times New Roman"/>
          <w:sz w:val="24"/>
          <w:szCs w:val="24"/>
        </w:rPr>
        <w:t xml:space="preserve"> </w:t>
      </w:r>
      <w:proofErr w:type="spellStart"/>
      <w:r w:rsidRPr="007C28EE">
        <w:rPr>
          <w:rFonts w:ascii="Times New Roman" w:hAnsi="Times New Roman" w:cs="Times New Roman"/>
          <w:sz w:val="24"/>
          <w:szCs w:val="24"/>
        </w:rPr>
        <w:t>Lagendijk</w:t>
      </w:r>
      <w:proofErr w:type="spellEnd"/>
      <w:r w:rsidRPr="007C28EE">
        <w:rPr>
          <w:rFonts w:ascii="Times New Roman" w:hAnsi="Times New Roman" w:cs="Times New Roman"/>
          <w:sz w:val="24"/>
          <w:szCs w:val="24"/>
        </w:rPr>
        <w:t xml:space="preserve"> named “Moving Closer to a Reset Turkey and the EU in 2017”, </w:t>
      </w:r>
      <w:proofErr w:type="spellStart"/>
      <w:r w:rsidRPr="007C28EE">
        <w:rPr>
          <w:rFonts w:ascii="Times New Roman" w:hAnsi="Times New Roman" w:cs="Times New Roman"/>
          <w:sz w:val="24"/>
          <w:szCs w:val="24"/>
        </w:rPr>
        <w:t>Lagendijk</w:t>
      </w:r>
      <w:proofErr w:type="spellEnd"/>
      <w:r w:rsidRPr="007C28EE">
        <w:rPr>
          <w:rFonts w:ascii="Times New Roman" w:hAnsi="Times New Roman" w:cs="Times New Roman"/>
          <w:sz w:val="24"/>
          <w:szCs w:val="24"/>
        </w:rPr>
        <w:t xml:space="preserve"> argued and </w:t>
      </w:r>
      <w:proofErr w:type="spellStart"/>
      <w:r w:rsidRPr="007C28EE">
        <w:rPr>
          <w:rFonts w:ascii="Times New Roman" w:hAnsi="Times New Roman" w:cs="Times New Roman"/>
          <w:sz w:val="24"/>
          <w:szCs w:val="24"/>
        </w:rPr>
        <w:t>sugeested</w:t>
      </w:r>
      <w:proofErr w:type="spellEnd"/>
      <w:r w:rsidRPr="007C28EE">
        <w:rPr>
          <w:rFonts w:ascii="Times New Roman" w:hAnsi="Times New Roman" w:cs="Times New Roman"/>
          <w:sz w:val="24"/>
          <w:szCs w:val="24"/>
        </w:rPr>
        <w:t xml:space="preserve"> that there are several of important schedule events in the first half of 2017 that are of major significance for the further development of Turkey-EU relations (as cited in </w:t>
      </w:r>
      <w:proofErr w:type="spellStart"/>
      <w:r w:rsidRPr="007C28EE">
        <w:rPr>
          <w:rFonts w:ascii="Times New Roman" w:hAnsi="Times New Roman" w:cs="Times New Roman"/>
          <w:sz w:val="24"/>
          <w:szCs w:val="24"/>
        </w:rPr>
        <w:t>Lagendijk</w:t>
      </w:r>
      <w:proofErr w:type="spellEnd"/>
      <w:r w:rsidRPr="007C28EE">
        <w:rPr>
          <w:rFonts w:ascii="Times New Roman" w:hAnsi="Times New Roman" w:cs="Times New Roman"/>
          <w:sz w:val="24"/>
          <w:szCs w:val="24"/>
        </w:rPr>
        <w:t>, 2016).</w:t>
      </w:r>
    </w:p>
    <w:p w:rsidR="00955958" w:rsidRPr="007C28EE" w:rsidRDefault="007907F3" w:rsidP="007C28EE">
      <w:pPr>
        <w:spacing w:before="100" w:beforeAutospacing="1" w:after="0"/>
        <w:ind w:firstLine="720"/>
        <w:jc w:val="both"/>
        <w:rPr>
          <w:rFonts w:ascii="Times New Roman" w:hAnsi="Times New Roman" w:cs="Times New Roman"/>
          <w:sz w:val="24"/>
          <w:szCs w:val="24"/>
        </w:rPr>
      </w:pPr>
      <w:r w:rsidRPr="007C28EE">
        <w:rPr>
          <w:rFonts w:ascii="Times New Roman" w:hAnsi="Times New Roman" w:cs="Times New Roman"/>
          <w:sz w:val="24"/>
          <w:szCs w:val="24"/>
        </w:rPr>
        <w:t xml:space="preserve">1. </w:t>
      </w:r>
      <w:r w:rsidR="00755AA9" w:rsidRPr="007C28EE">
        <w:rPr>
          <w:rFonts w:ascii="Times New Roman" w:hAnsi="Times New Roman" w:cs="Times New Roman"/>
          <w:sz w:val="24"/>
          <w:szCs w:val="24"/>
        </w:rPr>
        <w:t>Elections in key EU countries, where radical right populism is on the rise as Parliamentary elections will be in the Netherlands in March, presidential elections in France in April or May and parliamentary elections in France in June.</w:t>
      </w:r>
    </w:p>
    <w:p w:rsidR="00955958" w:rsidRPr="007C28EE" w:rsidRDefault="007907F3" w:rsidP="007C28EE">
      <w:pPr>
        <w:spacing w:before="100" w:beforeAutospacing="1" w:after="0"/>
        <w:ind w:firstLine="720"/>
        <w:jc w:val="both"/>
        <w:rPr>
          <w:rFonts w:ascii="Times New Roman" w:hAnsi="Times New Roman" w:cs="Times New Roman"/>
          <w:sz w:val="24"/>
          <w:szCs w:val="24"/>
        </w:rPr>
      </w:pPr>
      <w:r w:rsidRPr="007C28EE">
        <w:rPr>
          <w:rFonts w:ascii="Times New Roman" w:hAnsi="Times New Roman" w:cs="Times New Roman"/>
          <w:sz w:val="24"/>
          <w:szCs w:val="24"/>
        </w:rPr>
        <w:t xml:space="preserve">2. A Turkish constitutional referendum in April 2017 is one of a major change for Turkey to the Turkish constitution that will lead Turkey to a Turkish style presidential system. Also, </w:t>
      </w:r>
      <w:r w:rsidR="00A55413" w:rsidRPr="007C28EE">
        <w:rPr>
          <w:rFonts w:ascii="Times New Roman" w:hAnsi="Times New Roman" w:cs="Times New Roman"/>
          <w:sz w:val="24"/>
          <w:szCs w:val="24"/>
        </w:rPr>
        <w:t xml:space="preserve">an </w:t>
      </w:r>
      <w:r w:rsidRPr="007C28EE">
        <w:rPr>
          <w:rFonts w:ascii="Times New Roman" w:hAnsi="Times New Roman" w:cs="Times New Roman"/>
          <w:sz w:val="24"/>
          <w:szCs w:val="24"/>
        </w:rPr>
        <w:t>amendment on reintroducing the death sentence issue that If Turkey would decide to reintroduce the death penalty back to use again, the EU accession negotiations will be discontinued promptly and also Turkey's membership of the Council of Europe will be endangered too.</w:t>
      </w:r>
    </w:p>
    <w:p w:rsidR="00955958" w:rsidRPr="007C28EE" w:rsidRDefault="00955958" w:rsidP="007C28EE">
      <w:pPr>
        <w:spacing w:before="100" w:beforeAutospacing="1" w:after="0"/>
        <w:ind w:firstLine="720"/>
        <w:jc w:val="both"/>
        <w:rPr>
          <w:rFonts w:ascii="Times New Roman" w:hAnsi="Times New Roman" w:cs="Times New Roman"/>
          <w:sz w:val="24"/>
          <w:szCs w:val="24"/>
        </w:rPr>
      </w:pPr>
      <w:r w:rsidRPr="007C28EE">
        <w:rPr>
          <w:rFonts w:ascii="Times New Roman" w:hAnsi="Times New Roman" w:cs="Times New Roman"/>
          <w:sz w:val="24"/>
          <w:szCs w:val="24"/>
        </w:rPr>
        <w:t xml:space="preserve">3. </w:t>
      </w:r>
      <w:r w:rsidR="005D45C6" w:rsidRPr="007C28EE">
        <w:rPr>
          <w:rFonts w:ascii="Times New Roman" w:hAnsi="Times New Roman" w:cs="Times New Roman"/>
          <w:sz w:val="24"/>
          <w:szCs w:val="24"/>
        </w:rPr>
        <w:t xml:space="preserve">A decision before June on a resolution was y to resolve the Cypriot issue based on </w:t>
      </w:r>
      <w:proofErr w:type="gramStart"/>
      <w:r w:rsidR="005D45C6" w:rsidRPr="007C28EE">
        <w:rPr>
          <w:rFonts w:ascii="Times New Roman" w:hAnsi="Times New Roman" w:cs="Times New Roman"/>
          <w:sz w:val="24"/>
          <w:szCs w:val="24"/>
        </w:rPr>
        <w:t>a</w:t>
      </w:r>
      <w:proofErr w:type="gramEnd"/>
      <w:r w:rsidR="005D45C6" w:rsidRPr="007C28EE">
        <w:rPr>
          <w:rFonts w:ascii="Times New Roman" w:hAnsi="Times New Roman" w:cs="Times New Roman"/>
          <w:sz w:val="24"/>
          <w:szCs w:val="24"/>
        </w:rPr>
        <w:t xml:space="preserve"> UN-sponsored agreement between the two communities on the island. So, </w:t>
      </w:r>
      <w:proofErr w:type="gramStart"/>
      <w:r w:rsidR="005D45C6" w:rsidRPr="007C28EE">
        <w:rPr>
          <w:rFonts w:ascii="Times New Roman" w:hAnsi="Times New Roman" w:cs="Times New Roman"/>
          <w:sz w:val="24"/>
          <w:szCs w:val="24"/>
        </w:rPr>
        <w:t>If</w:t>
      </w:r>
      <w:proofErr w:type="gramEnd"/>
      <w:r w:rsidR="005D45C6" w:rsidRPr="007C28EE">
        <w:rPr>
          <w:rFonts w:ascii="Times New Roman" w:hAnsi="Times New Roman" w:cs="Times New Roman"/>
          <w:sz w:val="24"/>
          <w:szCs w:val="24"/>
        </w:rPr>
        <w:t xml:space="preserve"> accepted by both sides between Turkey and the Cypriot became to reunification this will lead to removing a significant bone of conten</w:t>
      </w:r>
      <w:r w:rsidR="00B63EFE" w:rsidRPr="007C28EE">
        <w:rPr>
          <w:rFonts w:ascii="Times New Roman" w:hAnsi="Times New Roman" w:cs="Times New Roman"/>
          <w:sz w:val="24"/>
          <w:szCs w:val="24"/>
        </w:rPr>
        <w:t>tion between Turkey and the EU.</w:t>
      </w:r>
    </w:p>
    <w:p w:rsidR="00955958" w:rsidRPr="007C28EE" w:rsidRDefault="00955958" w:rsidP="007C28EE">
      <w:pPr>
        <w:spacing w:before="100" w:beforeAutospacing="1" w:after="0"/>
        <w:ind w:firstLine="720"/>
        <w:jc w:val="both"/>
        <w:rPr>
          <w:rFonts w:ascii="Times New Roman" w:hAnsi="Times New Roman" w:cs="Times New Roman"/>
          <w:sz w:val="24"/>
          <w:szCs w:val="24"/>
        </w:rPr>
      </w:pPr>
      <w:r w:rsidRPr="007C28EE">
        <w:rPr>
          <w:rFonts w:ascii="Times New Roman" w:hAnsi="Times New Roman" w:cs="Times New Roman"/>
          <w:sz w:val="24"/>
          <w:szCs w:val="24"/>
        </w:rPr>
        <w:t xml:space="preserve">4. </w:t>
      </w:r>
      <w:r w:rsidR="007907F3" w:rsidRPr="007C28EE">
        <w:rPr>
          <w:rFonts w:ascii="Times New Roman" w:hAnsi="Times New Roman" w:cs="Times New Roman"/>
          <w:sz w:val="24"/>
          <w:szCs w:val="24"/>
        </w:rPr>
        <w:t xml:space="preserve">The start of negotiations between Turkey and the EU on modernizing the Customs Union. In December, the European Commission urged the EU Member States for a mandate to start talks with Turkey to improve and upgrade the existing 20-year-old agreement between Turkey and the EU. A successful </w:t>
      </w:r>
      <w:proofErr w:type="spellStart"/>
      <w:r w:rsidR="007907F3" w:rsidRPr="007C28EE">
        <w:rPr>
          <w:rFonts w:ascii="Times New Roman" w:hAnsi="Times New Roman" w:cs="Times New Roman"/>
          <w:sz w:val="24"/>
          <w:szCs w:val="24"/>
        </w:rPr>
        <w:t>modernisation</w:t>
      </w:r>
      <w:proofErr w:type="spellEnd"/>
      <w:r w:rsidR="007907F3" w:rsidRPr="007C28EE">
        <w:rPr>
          <w:rFonts w:ascii="Times New Roman" w:hAnsi="Times New Roman" w:cs="Times New Roman"/>
          <w:sz w:val="24"/>
          <w:szCs w:val="24"/>
        </w:rPr>
        <w:t xml:space="preserve"> would carry substantial economic advantages for both partners by including commerce and trade in agricultural products, service sectors and </w:t>
      </w:r>
      <w:proofErr w:type="gramStart"/>
      <w:r w:rsidR="007907F3" w:rsidRPr="007C28EE">
        <w:rPr>
          <w:rFonts w:ascii="Times New Roman" w:hAnsi="Times New Roman" w:cs="Times New Roman"/>
          <w:sz w:val="24"/>
          <w:szCs w:val="24"/>
        </w:rPr>
        <w:t>its would</w:t>
      </w:r>
      <w:proofErr w:type="gramEnd"/>
      <w:r w:rsidR="007907F3" w:rsidRPr="007C28EE">
        <w:rPr>
          <w:rFonts w:ascii="Times New Roman" w:hAnsi="Times New Roman" w:cs="Times New Roman"/>
          <w:sz w:val="24"/>
          <w:szCs w:val="24"/>
        </w:rPr>
        <w:t xml:space="preserve"> further strengthen the already strong economic relation between Turkey and the EU.</w:t>
      </w:r>
    </w:p>
    <w:p w:rsidR="00955958" w:rsidRPr="007C28EE" w:rsidRDefault="006D67E6" w:rsidP="007C28EE">
      <w:pPr>
        <w:spacing w:before="100" w:beforeAutospacing="1" w:after="0"/>
        <w:ind w:firstLine="720"/>
        <w:jc w:val="both"/>
        <w:rPr>
          <w:rFonts w:ascii="Times New Roman" w:hAnsi="Times New Roman" w:cs="Times New Roman"/>
          <w:sz w:val="24"/>
          <w:szCs w:val="24"/>
        </w:rPr>
      </w:pPr>
      <w:r w:rsidRPr="007C28EE">
        <w:rPr>
          <w:rFonts w:ascii="Times New Roman" w:hAnsi="Times New Roman" w:cs="Times New Roman"/>
          <w:sz w:val="24"/>
          <w:szCs w:val="24"/>
        </w:rPr>
        <w:t xml:space="preserve">5.  </w:t>
      </w:r>
      <w:r w:rsidR="007907F3" w:rsidRPr="007C28EE">
        <w:rPr>
          <w:rFonts w:ascii="Times New Roman" w:hAnsi="Times New Roman" w:cs="Times New Roman"/>
          <w:sz w:val="24"/>
          <w:szCs w:val="24"/>
        </w:rPr>
        <w:t>Finally, before the summer of 2017, Turkey and the EU have to find and will get a way to keep the March agreement 2016 on refugees crisis going to a great deal between both sides. The most crucial and questionable element of that deal is the promise of the EU to lift the visa obligations for Turkish nationals if and when Turkey meets a long list of conditions, including a change to its anti-terror legislation.</w:t>
      </w:r>
    </w:p>
    <w:p w:rsidR="00955958" w:rsidRPr="007C28EE" w:rsidRDefault="000B13EC"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sz w:val="24"/>
          <w:szCs w:val="24"/>
        </w:rPr>
        <w:t xml:space="preserve">According to </w:t>
      </w:r>
      <w:proofErr w:type="spellStart"/>
      <w:r w:rsidRPr="007C28EE">
        <w:rPr>
          <w:rFonts w:ascii="Times New Roman" w:hAnsi="Times New Roman" w:cs="Times New Roman"/>
          <w:sz w:val="24"/>
          <w:szCs w:val="24"/>
        </w:rPr>
        <w:t>Joost</w:t>
      </w:r>
      <w:proofErr w:type="spellEnd"/>
      <w:r w:rsidRPr="007C28EE">
        <w:rPr>
          <w:rFonts w:ascii="Times New Roman" w:hAnsi="Times New Roman" w:cs="Times New Roman"/>
          <w:sz w:val="24"/>
          <w:szCs w:val="24"/>
        </w:rPr>
        <w:t xml:space="preserve"> </w:t>
      </w:r>
      <w:proofErr w:type="spellStart"/>
      <w:r w:rsidRPr="007C28EE">
        <w:rPr>
          <w:rFonts w:ascii="Times New Roman" w:hAnsi="Times New Roman" w:cs="Times New Roman"/>
          <w:sz w:val="24"/>
          <w:szCs w:val="24"/>
        </w:rPr>
        <w:t>Lagendijk</w:t>
      </w:r>
      <w:proofErr w:type="spellEnd"/>
      <w:r w:rsidRPr="007C28EE">
        <w:rPr>
          <w:rFonts w:ascii="Times New Roman" w:hAnsi="Times New Roman" w:cs="Times New Roman"/>
          <w:sz w:val="24"/>
          <w:szCs w:val="24"/>
        </w:rPr>
        <w:t xml:space="preserve"> (1957), the political analyst he guessed</w:t>
      </w:r>
      <w:r w:rsidR="001D4AFF" w:rsidRPr="007C28EE">
        <w:rPr>
          <w:rFonts w:ascii="Times New Roman" w:hAnsi="Times New Roman" w:cs="Times New Roman"/>
          <w:sz w:val="24"/>
          <w:szCs w:val="24"/>
        </w:rPr>
        <w:t xml:space="preserve"> i</w:t>
      </w:r>
      <w:r w:rsidRPr="007C28EE">
        <w:rPr>
          <w:rFonts w:ascii="Times New Roman" w:hAnsi="Times New Roman" w:cs="Times New Roman"/>
          <w:sz w:val="24"/>
          <w:szCs w:val="24"/>
        </w:rPr>
        <w:t xml:space="preserve">s that before June 2017, we will not see any significant breakthrough in Turkey-EU relationships. Because we need to wait to see the result and see how radical right populist parties and candidates in the Netherlands and France will achieve. If both countries do not win the presidency in France and </w:t>
      </w:r>
      <w:r w:rsidRPr="007C28EE">
        <w:rPr>
          <w:rFonts w:ascii="Times New Roman" w:hAnsi="Times New Roman" w:cs="Times New Roman"/>
          <w:sz w:val="24"/>
          <w:szCs w:val="24"/>
        </w:rPr>
        <w:lastRenderedPageBreak/>
        <w:t xml:space="preserve">do not enter the government in the Netherlands. </w:t>
      </w:r>
      <w:r w:rsidR="00B63EFE" w:rsidRPr="007C28EE">
        <w:rPr>
          <w:rFonts w:ascii="Times New Roman" w:hAnsi="Times New Roman" w:cs="Times New Roman"/>
          <w:sz w:val="24"/>
          <w:szCs w:val="24"/>
        </w:rPr>
        <w:t xml:space="preserve">İt will be easier for both countries to discuss the different elements of the Turkey dossier. That means, for example, that before June talks on the visa/refugee matter will remain but there will not be a final answer. In Turkey, </w:t>
      </w:r>
      <w:proofErr w:type="spellStart"/>
      <w:r w:rsidR="00B63EFE" w:rsidRPr="007C28EE">
        <w:rPr>
          <w:rFonts w:ascii="Times New Roman" w:hAnsi="Times New Roman" w:cs="Times New Roman"/>
          <w:sz w:val="24"/>
          <w:szCs w:val="24"/>
        </w:rPr>
        <w:t>Erdogan</w:t>
      </w:r>
      <w:proofErr w:type="spellEnd"/>
      <w:r w:rsidR="00B63EFE" w:rsidRPr="007C28EE">
        <w:rPr>
          <w:rFonts w:ascii="Times New Roman" w:hAnsi="Times New Roman" w:cs="Times New Roman"/>
          <w:sz w:val="24"/>
          <w:szCs w:val="24"/>
        </w:rPr>
        <w:t xml:space="preserve"> will most seemingly take his presidential system with no limits, control, and balances. However, the ongoing economic difficulties will prevent the reintroduction of the death penalty in </w:t>
      </w:r>
      <w:proofErr w:type="spellStart"/>
      <w:r w:rsidR="00B63EFE" w:rsidRPr="007C28EE">
        <w:rPr>
          <w:rFonts w:ascii="Times New Roman" w:hAnsi="Times New Roman" w:cs="Times New Roman"/>
          <w:sz w:val="24"/>
          <w:szCs w:val="24"/>
        </w:rPr>
        <w:t>Tuırkey</w:t>
      </w:r>
      <w:proofErr w:type="spellEnd"/>
      <w:r w:rsidR="00B63EFE" w:rsidRPr="007C28EE">
        <w:rPr>
          <w:rFonts w:ascii="Times New Roman" w:hAnsi="Times New Roman" w:cs="Times New Roman"/>
          <w:sz w:val="24"/>
          <w:szCs w:val="24"/>
        </w:rPr>
        <w:t xml:space="preserve">. Turkey cannot take the danger of a sudden and complex </w:t>
      </w:r>
      <w:proofErr w:type="spellStart"/>
      <w:r w:rsidR="00B63EFE" w:rsidRPr="007C28EE">
        <w:rPr>
          <w:rFonts w:ascii="Times New Roman" w:hAnsi="Times New Roman" w:cs="Times New Roman"/>
          <w:sz w:val="24"/>
          <w:szCs w:val="24"/>
        </w:rPr>
        <w:t>Turxit</w:t>
      </w:r>
      <w:proofErr w:type="spellEnd"/>
      <w:r w:rsidR="00B63EFE" w:rsidRPr="007C28EE">
        <w:rPr>
          <w:rFonts w:ascii="Times New Roman" w:hAnsi="Times New Roman" w:cs="Times New Roman"/>
          <w:sz w:val="24"/>
          <w:szCs w:val="24"/>
        </w:rPr>
        <w:t xml:space="preserve">. </w:t>
      </w:r>
    </w:p>
    <w:p w:rsidR="00955958" w:rsidRPr="007C28EE" w:rsidRDefault="00B63EFE"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sz w:val="24"/>
          <w:szCs w:val="24"/>
        </w:rPr>
        <w:t>As a result of its military operations in Syria facing both IS and the Syrian Kurds, Turkey will continue extremely unprotected to continued terrorist assaults. This uncertain security environment will only make the doubts among European investors about Turkey's long-term security and stability.</w:t>
      </w:r>
    </w:p>
    <w:p w:rsidR="00955958" w:rsidRPr="007C28EE" w:rsidRDefault="00955958"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b/>
          <w:sz w:val="24"/>
          <w:szCs w:val="24"/>
        </w:rPr>
        <w:t>6.2 The Future of EU-Turkey Relations</w:t>
      </w:r>
      <w:r w:rsidRPr="007C28EE">
        <w:rPr>
          <w:rFonts w:ascii="Times New Roman" w:hAnsi="Times New Roman" w:cs="Times New Roman"/>
          <w:b/>
          <w:sz w:val="24"/>
          <w:szCs w:val="24"/>
        </w:rPr>
        <w:tab/>
      </w:r>
    </w:p>
    <w:p w:rsidR="00955958" w:rsidRPr="007C28EE" w:rsidRDefault="00885651"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sz w:val="24"/>
          <w:szCs w:val="24"/>
        </w:rPr>
        <w:t>After June 2017, however, some things may begin shifting fast. France and the Netherlands will be capable of committing themselves to new resolutions to old dilemmas. In Germany, where parliamentary elections are will be in September, Merkel will be happy to start up a discussion on new relations with Turkey beyond the unsuccessful full EU membership.</w:t>
      </w:r>
    </w:p>
    <w:p w:rsidR="00955958" w:rsidRPr="007C28EE" w:rsidRDefault="00885651"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sz w:val="24"/>
          <w:szCs w:val="24"/>
        </w:rPr>
        <w:t xml:space="preserve">In Turkey, </w:t>
      </w:r>
      <w:proofErr w:type="spellStart"/>
      <w:r w:rsidRPr="007C28EE">
        <w:rPr>
          <w:rFonts w:ascii="Times New Roman" w:hAnsi="Times New Roman" w:cs="Times New Roman"/>
          <w:sz w:val="24"/>
          <w:szCs w:val="24"/>
        </w:rPr>
        <w:t>Erdogan</w:t>
      </w:r>
      <w:proofErr w:type="spellEnd"/>
      <w:r w:rsidRPr="007C28EE">
        <w:rPr>
          <w:rFonts w:ascii="Times New Roman" w:hAnsi="Times New Roman" w:cs="Times New Roman"/>
          <w:sz w:val="24"/>
          <w:szCs w:val="24"/>
        </w:rPr>
        <w:t xml:space="preserve"> will come to a high position and come up with new plan and projects. For some time now, there are considerations that Turkey is working on a new design for its relations with the EU, however, is waiting for the right time to show it. The Turkish president recognizes that accession is not in the cards anymore ─ at least not in the next ten years.</w:t>
      </w:r>
      <w:r w:rsidR="00B17667" w:rsidRPr="007C28EE">
        <w:rPr>
          <w:rFonts w:ascii="Times New Roman" w:hAnsi="Times New Roman" w:cs="Times New Roman"/>
          <w:sz w:val="24"/>
          <w:szCs w:val="24"/>
        </w:rPr>
        <w:t xml:space="preserve"> However, Turkey demands Europe’</w:t>
      </w:r>
      <w:r w:rsidRPr="007C28EE">
        <w:rPr>
          <w:rFonts w:ascii="Times New Roman" w:hAnsi="Times New Roman" w:cs="Times New Roman"/>
          <w:sz w:val="24"/>
          <w:szCs w:val="24"/>
        </w:rPr>
        <w:t>s support to overcome the existing problems and return to a new period of economic security and stability. From a Turkish view, an upgraded Customs Union might be the suitable alternative that would, t</w:t>
      </w:r>
      <w:r w:rsidR="00B17667" w:rsidRPr="007C28EE">
        <w:rPr>
          <w:rFonts w:ascii="Times New Roman" w:hAnsi="Times New Roman" w:cs="Times New Roman"/>
          <w:sz w:val="24"/>
          <w:szCs w:val="24"/>
        </w:rPr>
        <w:t>ogether with guarantee Turkey’</w:t>
      </w:r>
      <w:r w:rsidRPr="007C28EE">
        <w:rPr>
          <w:rFonts w:ascii="Times New Roman" w:hAnsi="Times New Roman" w:cs="Times New Roman"/>
          <w:sz w:val="24"/>
          <w:szCs w:val="24"/>
        </w:rPr>
        <w:t>s economic lifeline and w</w:t>
      </w:r>
      <w:r w:rsidR="00B17667" w:rsidRPr="007C28EE">
        <w:rPr>
          <w:rFonts w:ascii="Times New Roman" w:hAnsi="Times New Roman" w:cs="Times New Roman"/>
          <w:sz w:val="24"/>
          <w:szCs w:val="24"/>
        </w:rPr>
        <w:t>ould considerably soften Europe’</w:t>
      </w:r>
      <w:r w:rsidRPr="007C28EE">
        <w:rPr>
          <w:rFonts w:ascii="Times New Roman" w:hAnsi="Times New Roman" w:cs="Times New Roman"/>
          <w:sz w:val="24"/>
          <w:szCs w:val="24"/>
        </w:rPr>
        <w:t xml:space="preserve">s attack in Turkish internal politics that has provoked </w:t>
      </w:r>
      <w:proofErr w:type="spellStart"/>
      <w:r w:rsidRPr="007C28EE">
        <w:rPr>
          <w:rFonts w:ascii="Times New Roman" w:hAnsi="Times New Roman" w:cs="Times New Roman"/>
          <w:sz w:val="24"/>
          <w:szCs w:val="24"/>
        </w:rPr>
        <w:t>Erdogan</w:t>
      </w:r>
      <w:proofErr w:type="spellEnd"/>
      <w:r w:rsidRPr="007C28EE">
        <w:rPr>
          <w:rFonts w:ascii="Times New Roman" w:hAnsi="Times New Roman" w:cs="Times New Roman"/>
          <w:sz w:val="24"/>
          <w:szCs w:val="24"/>
        </w:rPr>
        <w:t xml:space="preserve"> for several years.</w:t>
      </w:r>
    </w:p>
    <w:p w:rsidR="00955958" w:rsidRPr="007C28EE" w:rsidRDefault="00172618"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sz w:val="24"/>
          <w:szCs w:val="24"/>
        </w:rPr>
        <w:t xml:space="preserve">The result of this unification of European and Turkish hospitality to look for alternatives to full membership additionally the availability of a realistic choice might drive to a difference between the privileged </w:t>
      </w:r>
      <w:proofErr w:type="gramStart"/>
      <w:r w:rsidRPr="007C28EE">
        <w:rPr>
          <w:rFonts w:ascii="Times New Roman" w:hAnsi="Times New Roman" w:cs="Times New Roman"/>
          <w:sz w:val="24"/>
          <w:szCs w:val="24"/>
        </w:rPr>
        <w:t>partnership</w:t>
      </w:r>
      <w:proofErr w:type="gramEnd"/>
      <w:r w:rsidRPr="007C28EE">
        <w:rPr>
          <w:rFonts w:ascii="Times New Roman" w:hAnsi="Times New Roman" w:cs="Times New Roman"/>
          <w:sz w:val="24"/>
          <w:szCs w:val="24"/>
        </w:rPr>
        <w:t xml:space="preserve"> that Merkel has been giving Turkey for a long time. No EU country will oppose to such a generous way out when it is Turkey comes up with the proposal.</w:t>
      </w:r>
      <w:r w:rsidR="00B63EFE" w:rsidRPr="007C28EE">
        <w:rPr>
          <w:rFonts w:ascii="Times New Roman" w:hAnsi="Times New Roman" w:cs="Times New Roman"/>
          <w:sz w:val="24"/>
          <w:szCs w:val="24"/>
        </w:rPr>
        <w:t xml:space="preserve"> </w:t>
      </w:r>
      <w:r w:rsidRPr="007C28EE">
        <w:rPr>
          <w:rFonts w:ascii="Times New Roman" w:hAnsi="Times New Roman" w:cs="Times New Roman"/>
          <w:sz w:val="24"/>
          <w:szCs w:val="24"/>
        </w:rPr>
        <w:t xml:space="preserve">The backbone of such a new partnership agreement will be an upgraded Customs Union that would secure Turkey economically to the EU. Part of the trade negotiation would be visa-free travel for Turkish businesspeople, increased by a European promise to point in other Turks in the future regularly. </w:t>
      </w:r>
    </w:p>
    <w:p w:rsidR="00955958" w:rsidRPr="007C28EE" w:rsidRDefault="00172618"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sz w:val="24"/>
          <w:szCs w:val="24"/>
        </w:rPr>
        <w:t xml:space="preserve">Such a prospect would break the deadlock on the need for Turkey to shift its anti-terror legislation to get through free travel for all Turkish citizens. The refugee deal would remain to exist, ensuring Europe that </w:t>
      </w:r>
      <w:proofErr w:type="gramStart"/>
      <w:r w:rsidRPr="007C28EE">
        <w:rPr>
          <w:rFonts w:ascii="Times New Roman" w:hAnsi="Times New Roman" w:cs="Times New Roman"/>
          <w:sz w:val="24"/>
          <w:szCs w:val="24"/>
        </w:rPr>
        <w:t>its</w:t>
      </w:r>
      <w:proofErr w:type="gramEnd"/>
      <w:r w:rsidRPr="007C28EE">
        <w:rPr>
          <w:rFonts w:ascii="Times New Roman" w:hAnsi="Times New Roman" w:cs="Times New Roman"/>
          <w:sz w:val="24"/>
          <w:szCs w:val="24"/>
        </w:rPr>
        <w:t xml:space="preserve"> most critical security risk can be handle</w:t>
      </w:r>
      <w:r w:rsidR="00B63EFE" w:rsidRPr="007C28EE">
        <w:rPr>
          <w:rFonts w:ascii="Times New Roman" w:hAnsi="Times New Roman" w:cs="Times New Roman"/>
          <w:sz w:val="24"/>
          <w:szCs w:val="24"/>
        </w:rPr>
        <w:t xml:space="preserve">d in collaboration with Turkey. </w:t>
      </w:r>
      <w:r w:rsidRPr="007C28EE">
        <w:rPr>
          <w:rFonts w:ascii="Times New Roman" w:hAnsi="Times New Roman" w:cs="Times New Roman"/>
          <w:sz w:val="24"/>
          <w:szCs w:val="24"/>
        </w:rPr>
        <w:t xml:space="preserve">Such a newly way of alliance agreement would give both sides what they need most: active economic relations with Europe for Turkey, strategic bonds with Turkey for Europe. It will be accepted by many in Turkey and Europe. With populists on both sides who never </w:t>
      </w:r>
      <w:r w:rsidRPr="007C28EE">
        <w:rPr>
          <w:rFonts w:ascii="Times New Roman" w:hAnsi="Times New Roman" w:cs="Times New Roman"/>
          <w:sz w:val="24"/>
          <w:szCs w:val="24"/>
        </w:rPr>
        <w:lastRenderedPageBreak/>
        <w:t>desired Turkey to enter the EU. However, also with realists in the EU and Turkey who gave up on Turkey's EU membership numerous years ago.</w:t>
      </w:r>
    </w:p>
    <w:p w:rsidR="00955958" w:rsidRPr="007C28EE" w:rsidRDefault="00F13DA2"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sz w:val="24"/>
          <w:szCs w:val="24"/>
        </w:rPr>
        <w:t>There is, nevertheless, a massive problem for Turkish Democrats and European progressives if this scenario is perf</w:t>
      </w:r>
      <w:r w:rsidR="00B17667" w:rsidRPr="007C28EE">
        <w:rPr>
          <w:rFonts w:ascii="Times New Roman" w:hAnsi="Times New Roman" w:cs="Times New Roman"/>
          <w:sz w:val="24"/>
          <w:szCs w:val="24"/>
        </w:rPr>
        <w:t>ormed. The rebuilding of Turkey’</w:t>
      </w:r>
      <w:r w:rsidRPr="007C28EE">
        <w:rPr>
          <w:rFonts w:ascii="Times New Roman" w:hAnsi="Times New Roman" w:cs="Times New Roman"/>
          <w:sz w:val="24"/>
          <w:szCs w:val="24"/>
        </w:rPr>
        <w:t xml:space="preserve">s to democracy system will be moved to the Turkey. The EU will regularly recommend Turkey support its standards but will not make more cooperation dependent </w:t>
      </w:r>
      <w:r w:rsidR="00B17667" w:rsidRPr="007C28EE">
        <w:rPr>
          <w:rFonts w:ascii="Times New Roman" w:hAnsi="Times New Roman" w:cs="Times New Roman"/>
          <w:sz w:val="24"/>
          <w:szCs w:val="24"/>
        </w:rPr>
        <w:t>on the characteristic of Turkey’</w:t>
      </w:r>
      <w:r w:rsidRPr="007C28EE">
        <w:rPr>
          <w:rFonts w:ascii="Times New Roman" w:hAnsi="Times New Roman" w:cs="Times New Roman"/>
          <w:sz w:val="24"/>
          <w:szCs w:val="24"/>
        </w:rPr>
        <w:t>s democracy or the strengtheni</w:t>
      </w:r>
      <w:r w:rsidR="00B63EFE" w:rsidRPr="007C28EE">
        <w:rPr>
          <w:rFonts w:ascii="Times New Roman" w:hAnsi="Times New Roman" w:cs="Times New Roman"/>
          <w:sz w:val="24"/>
          <w:szCs w:val="24"/>
        </w:rPr>
        <w:t xml:space="preserve">ng of the rule of Turkish law. </w:t>
      </w:r>
      <w:r w:rsidRPr="007C28EE">
        <w:rPr>
          <w:rFonts w:ascii="Times New Roman" w:hAnsi="Times New Roman" w:cs="Times New Roman"/>
          <w:sz w:val="24"/>
          <w:szCs w:val="24"/>
        </w:rPr>
        <w:t>The main economic and security interests on both sides will block any certain invasion by the EU into Turkey's internal politics. Till a few years ago, Liberals, European Social Democrats, and Greens were among t</w:t>
      </w:r>
      <w:r w:rsidR="00B17667" w:rsidRPr="007C28EE">
        <w:rPr>
          <w:rFonts w:ascii="Times New Roman" w:hAnsi="Times New Roman" w:cs="Times New Roman"/>
          <w:sz w:val="24"/>
          <w:szCs w:val="24"/>
        </w:rPr>
        <w:t>he greatest advocates of Turkey’</w:t>
      </w:r>
      <w:r w:rsidRPr="007C28EE">
        <w:rPr>
          <w:rFonts w:ascii="Times New Roman" w:hAnsi="Times New Roman" w:cs="Times New Roman"/>
          <w:sz w:val="24"/>
          <w:szCs w:val="24"/>
        </w:rPr>
        <w:t>s EU membership because they considered it was the most efficient way to assist Turkish Democrats of all convictions in their struggle for a further democratic Turkey.</w:t>
      </w:r>
    </w:p>
    <w:p w:rsidR="004056E4" w:rsidRDefault="00F13DA2" w:rsidP="00F1406F">
      <w:pPr>
        <w:spacing w:before="100" w:beforeAutospacing="1" w:after="0"/>
        <w:jc w:val="both"/>
        <w:rPr>
          <w:rFonts w:ascii="Times New Roman" w:hAnsi="Times New Roman" w:cs="Times New Roman"/>
          <w:sz w:val="24"/>
          <w:szCs w:val="24"/>
        </w:rPr>
      </w:pPr>
      <w:r w:rsidRPr="007C28EE">
        <w:rPr>
          <w:rFonts w:ascii="Times New Roman" w:hAnsi="Times New Roman" w:cs="Times New Roman"/>
          <w:sz w:val="24"/>
          <w:szCs w:val="24"/>
        </w:rPr>
        <w:t>The challenge for reformist forces in Europe is no continued to keep defending this traditional pattern of engagement that worked pretty well till 2010 but has failed its attractiveness since. It does not make sense either to oppose the movements in Turkey and the EU to look for a new kind of partnership. What means in 2017 and beyond to the future will be the creativity to</w:t>
      </w:r>
      <w:r w:rsidR="00B63EFE" w:rsidRPr="007C28EE">
        <w:rPr>
          <w:rFonts w:ascii="Times New Roman" w:hAnsi="Times New Roman" w:cs="Times New Roman"/>
          <w:sz w:val="24"/>
          <w:szCs w:val="24"/>
        </w:rPr>
        <w:t xml:space="preserve"> </w:t>
      </w:r>
      <w:r w:rsidRPr="007C28EE">
        <w:rPr>
          <w:rFonts w:ascii="Times New Roman" w:hAnsi="Times New Roman" w:cs="Times New Roman"/>
          <w:sz w:val="24"/>
          <w:szCs w:val="24"/>
        </w:rPr>
        <w:t>effective ways for European progressives to help Turkish Democrats oppose the increasing authoritarianism in their country.</w:t>
      </w:r>
    </w:p>
    <w:p w:rsidR="003F6CDA" w:rsidRDefault="003F6CDA" w:rsidP="004056E4">
      <w:pPr>
        <w:spacing w:before="100" w:beforeAutospacing="1" w:after="0"/>
        <w:jc w:val="both"/>
        <w:rPr>
          <w:rFonts w:ascii="Times New Roman" w:hAnsi="Times New Roman" w:cs="Times New Roman"/>
          <w:b/>
          <w:sz w:val="24"/>
          <w:szCs w:val="24"/>
        </w:rPr>
      </w:pPr>
    </w:p>
    <w:p w:rsidR="00B40732" w:rsidRPr="007C28EE" w:rsidRDefault="00B40732" w:rsidP="004056E4">
      <w:pPr>
        <w:spacing w:before="100" w:beforeAutospacing="1" w:after="0"/>
        <w:jc w:val="both"/>
        <w:rPr>
          <w:rFonts w:ascii="Times New Roman" w:hAnsi="Times New Roman" w:cs="Times New Roman"/>
          <w:sz w:val="24"/>
          <w:szCs w:val="24"/>
        </w:rPr>
      </w:pPr>
      <w:r w:rsidRPr="007C28EE">
        <w:rPr>
          <w:rFonts w:ascii="Times New Roman" w:hAnsi="Times New Roman" w:cs="Times New Roman"/>
          <w:b/>
          <w:sz w:val="24"/>
          <w:szCs w:val="24"/>
        </w:rPr>
        <w:t>Conclusion</w:t>
      </w:r>
    </w:p>
    <w:p w:rsidR="0071757A" w:rsidRDefault="007B2936" w:rsidP="00F1406F">
      <w:pPr>
        <w:spacing w:before="100" w:beforeAutospacing="1" w:after="0"/>
        <w:jc w:val="both"/>
        <w:rPr>
          <w:rFonts w:ascii="Times New Roman" w:hAnsi="Times New Roman" w:cs="Times New Roman"/>
          <w:spacing w:val="8"/>
          <w:sz w:val="24"/>
          <w:szCs w:val="24"/>
        </w:rPr>
      </w:pPr>
      <w:r w:rsidRPr="007C28EE">
        <w:rPr>
          <w:rFonts w:ascii="Times New Roman" w:eastAsia="Times New Roman" w:hAnsi="Times New Roman" w:cs="Times New Roman"/>
          <w:bCs/>
          <w:sz w:val="24"/>
          <w:szCs w:val="24"/>
          <w:lang w:bidi="ar-SA"/>
        </w:rPr>
        <w:t xml:space="preserve">Turkey has made great progress step towards EU integration. However, reaching for full member are remain unsuccessful, due to many self-limited dimensions and various arguments against Turkey by the members. This study focuses on various empirical studies. The result showed that various arguments </w:t>
      </w:r>
      <w:r w:rsidR="0071757A">
        <w:rPr>
          <w:rFonts w:ascii="Times New Roman" w:eastAsia="Times New Roman" w:hAnsi="Times New Roman" w:cs="Times New Roman"/>
          <w:bCs/>
          <w:sz w:val="24"/>
          <w:szCs w:val="24"/>
          <w:lang w:bidi="ar-SA"/>
        </w:rPr>
        <w:t xml:space="preserve">and </w:t>
      </w:r>
      <w:r w:rsidRPr="007C28EE">
        <w:rPr>
          <w:rFonts w:ascii="Times New Roman" w:eastAsia="Times New Roman" w:hAnsi="Times New Roman" w:cs="Times New Roman"/>
          <w:bCs/>
          <w:sz w:val="24"/>
          <w:szCs w:val="24"/>
          <w:lang w:bidi="ar-SA"/>
        </w:rPr>
        <w:t>revolve around a series of issues, ranging from the current debates in Turkey’s politics and democratic breakdowns, human rights abuses, Turkey’s demographic structure, economic dilemma and also, historical and cultural matter of Turkey.</w:t>
      </w:r>
      <w:r w:rsidR="0071757A">
        <w:rPr>
          <w:rFonts w:ascii="Times New Roman" w:hAnsi="Times New Roman" w:cs="Times New Roman"/>
          <w:sz w:val="24"/>
          <w:szCs w:val="24"/>
        </w:rPr>
        <w:t xml:space="preserve"> </w:t>
      </w:r>
      <w:r w:rsidR="00B40732" w:rsidRPr="007C28EE">
        <w:rPr>
          <w:rFonts w:ascii="Times New Roman" w:hAnsi="Times New Roman" w:cs="Times New Roman"/>
          <w:spacing w:val="8"/>
          <w:sz w:val="24"/>
          <w:szCs w:val="24"/>
        </w:rPr>
        <w:t xml:space="preserve">The research was studied and discussed on “the potential benefits, possible impact and challenges” wherever accept Turkey as a part of the EU membership. Turkey, presents the EU’s aim to be more powerful and to have a substantial influence and power on the international stage. </w:t>
      </w:r>
    </w:p>
    <w:p w:rsidR="00B40732" w:rsidRPr="00AC509F" w:rsidRDefault="00B40732" w:rsidP="00F1406F">
      <w:pPr>
        <w:spacing w:before="100" w:beforeAutospacing="1" w:after="0"/>
        <w:jc w:val="both"/>
        <w:rPr>
          <w:rFonts w:ascii="Times New Roman" w:hAnsi="Times New Roman" w:cs="Times New Roman"/>
          <w:spacing w:val="8"/>
          <w:sz w:val="24"/>
          <w:szCs w:val="24"/>
        </w:rPr>
      </w:pPr>
      <w:r w:rsidRPr="007C28EE">
        <w:rPr>
          <w:rFonts w:ascii="Times New Roman" w:hAnsi="Times New Roman" w:cs="Times New Roman"/>
          <w:spacing w:val="8"/>
          <w:sz w:val="24"/>
          <w:szCs w:val="24"/>
        </w:rPr>
        <w:t>Turkish policy toward its neighborhood has been significant not just for Turkey itself but also for the whole region. In this context, Turkey’s relationships with its neighbors’ countries and the concentration of Turkey and EU foreign policies, and mutual of these policies obtain importance in understanding the positive offerings th</w:t>
      </w:r>
      <w:r w:rsidR="0071757A">
        <w:rPr>
          <w:rFonts w:ascii="Times New Roman" w:hAnsi="Times New Roman" w:cs="Times New Roman"/>
          <w:spacing w:val="8"/>
          <w:sz w:val="24"/>
          <w:szCs w:val="24"/>
        </w:rPr>
        <w:t>at Turkey could carry to the EU’</w:t>
      </w:r>
      <w:r w:rsidRPr="007C28EE">
        <w:rPr>
          <w:rFonts w:ascii="Times New Roman" w:hAnsi="Times New Roman" w:cs="Times New Roman"/>
          <w:spacing w:val="8"/>
          <w:sz w:val="24"/>
          <w:szCs w:val="24"/>
        </w:rPr>
        <w:t xml:space="preserve">s common foreign </w:t>
      </w:r>
      <w:proofErr w:type="spellStart"/>
      <w:r w:rsidRPr="007C28EE">
        <w:rPr>
          <w:rFonts w:ascii="Times New Roman" w:hAnsi="Times New Roman" w:cs="Times New Roman"/>
          <w:spacing w:val="8"/>
          <w:sz w:val="24"/>
          <w:szCs w:val="24"/>
        </w:rPr>
        <w:t>policy.Regarding</w:t>
      </w:r>
      <w:proofErr w:type="spellEnd"/>
      <w:r w:rsidRPr="007C28EE">
        <w:rPr>
          <w:rFonts w:ascii="Times New Roman" w:hAnsi="Times New Roman" w:cs="Times New Roman"/>
          <w:spacing w:val="8"/>
          <w:sz w:val="24"/>
          <w:szCs w:val="24"/>
        </w:rPr>
        <w:t xml:space="preserve"> the southern Caucasus region, by Turkish accession, the EU would reach a border with Georgia, Armenia, and Azerbaijan. Turkey’s enthusiasm to resolve conflicts in these regions, as well as its attempts to bring security and stability to the area. Looking at Central Asia region, Turkey became significantly engaged roles in connecting Central Asian countries with the rest of the </w:t>
      </w:r>
      <w:r w:rsidRPr="007C28EE">
        <w:rPr>
          <w:rFonts w:ascii="Times New Roman" w:hAnsi="Times New Roman" w:cs="Times New Roman"/>
          <w:spacing w:val="8"/>
          <w:sz w:val="24"/>
          <w:szCs w:val="24"/>
        </w:rPr>
        <w:lastRenderedPageBreak/>
        <w:t>world.  Religious, linguistic, cultural, and historical bonds between Turkey and the Central Asi</w:t>
      </w:r>
      <w:r w:rsidR="007C28EE" w:rsidRPr="007C28EE">
        <w:rPr>
          <w:rFonts w:ascii="Times New Roman" w:hAnsi="Times New Roman" w:cs="Times New Roman"/>
          <w:spacing w:val="8"/>
          <w:sz w:val="24"/>
          <w:szCs w:val="24"/>
        </w:rPr>
        <w:t>an nations and bring to promote</w:t>
      </w:r>
      <w:r w:rsidRPr="007C28EE">
        <w:rPr>
          <w:rFonts w:ascii="Times New Roman" w:hAnsi="Times New Roman" w:cs="Times New Roman"/>
          <w:spacing w:val="8"/>
          <w:sz w:val="24"/>
          <w:szCs w:val="24"/>
        </w:rPr>
        <w:t xml:space="preserve"> the establishment of political, economic, and military relations. Turkey could, therefore, be a channel for enhancing the EU’s policies in Central Asia. Furthermore, Turkey’s membership would also be significant concerning EU-Russia relations, EU relationships with Russia might well become more important regarding in fighting energy interests and expansions in Caucasus and Central Asia region.</w:t>
      </w:r>
      <w:r w:rsidR="007C28EE" w:rsidRPr="007C28EE">
        <w:rPr>
          <w:rFonts w:ascii="Times New Roman" w:hAnsi="Times New Roman" w:cs="Times New Roman"/>
          <w:sz w:val="24"/>
          <w:szCs w:val="24"/>
        </w:rPr>
        <w:t xml:space="preserve"> </w:t>
      </w:r>
    </w:p>
    <w:p w:rsidR="00B40732" w:rsidRPr="007C28EE" w:rsidRDefault="00B40732" w:rsidP="00CB77FA">
      <w:pPr>
        <w:spacing w:before="100" w:beforeAutospacing="1" w:after="0"/>
        <w:jc w:val="both"/>
        <w:rPr>
          <w:rFonts w:ascii="Times New Roman" w:hAnsi="Times New Roman" w:cs="Times New Roman"/>
          <w:spacing w:val="8"/>
          <w:sz w:val="24"/>
          <w:szCs w:val="24"/>
        </w:rPr>
      </w:pPr>
      <w:r w:rsidRPr="007C28EE">
        <w:rPr>
          <w:rFonts w:ascii="Times New Roman" w:hAnsi="Times New Roman" w:cs="Times New Roman"/>
          <w:spacing w:val="8"/>
          <w:sz w:val="24"/>
          <w:szCs w:val="24"/>
        </w:rPr>
        <w:t xml:space="preserve">Lastly, the most significant prospects for </w:t>
      </w:r>
      <w:r w:rsidR="002114F3">
        <w:rPr>
          <w:rFonts w:ascii="Times New Roman" w:hAnsi="Times New Roman" w:cs="Times New Roman"/>
          <w:spacing w:val="8"/>
          <w:sz w:val="24"/>
          <w:szCs w:val="24"/>
        </w:rPr>
        <w:t>EU is the Context of the Turkey’</w:t>
      </w:r>
      <w:r w:rsidRPr="007C28EE">
        <w:rPr>
          <w:rFonts w:ascii="Times New Roman" w:hAnsi="Times New Roman" w:cs="Times New Roman"/>
          <w:spacing w:val="8"/>
          <w:sz w:val="24"/>
          <w:szCs w:val="24"/>
        </w:rPr>
        <w:t>s Model Role in the Middle East and Muslim World. With its continuing conflicts, the Middle East is one of the m</w:t>
      </w:r>
      <w:r w:rsidR="0071757A">
        <w:rPr>
          <w:rFonts w:ascii="Times New Roman" w:hAnsi="Times New Roman" w:cs="Times New Roman"/>
          <w:spacing w:val="8"/>
          <w:sz w:val="24"/>
          <w:szCs w:val="24"/>
        </w:rPr>
        <w:t>ost unsteady areas of the world</w:t>
      </w:r>
      <w:r w:rsidRPr="007C28EE">
        <w:rPr>
          <w:rFonts w:ascii="Times New Roman" w:hAnsi="Times New Roman" w:cs="Times New Roman"/>
          <w:spacing w:val="8"/>
          <w:sz w:val="24"/>
          <w:szCs w:val="24"/>
        </w:rPr>
        <w:t>. In this circumstances, as an outstanding player of Turkey working for the stabilization of the region. Turkey could be a major fa</w:t>
      </w:r>
      <w:r w:rsidR="007C28EE" w:rsidRPr="007C28EE">
        <w:rPr>
          <w:rFonts w:ascii="Times New Roman" w:hAnsi="Times New Roman" w:cs="Times New Roman"/>
          <w:spacing w:val="8"/>
          <w:sz w:val="24"/>
          <w:szCs w:val="24"/>
        </w:rPr>
        <w:t>ctor in the promotion of the EU’</w:t>
      </w:r>
      <w:r w:rsidRPr="007C28EE">
        <w:rPr>
          <w:rFonts w:ascii="Times New Roman" w:hAnsi="Times New Roman" w:cs="Times New Roman"/>
          <w:spacing w:val="8"/>
          <w:sz w:val="24"/>
          <w:szCs w:val="24"/>
        </w:rPr>
        <w:t xml:space="preserve">s concerns. These interests include spreading democratic values to the region, energy security, fixing the Israeli-Palestinian relation dispute </w:t>
      </w:r>
      <w:r w:rsidR="007C28EE" w:rsidRPr="007C28EE">
        <w:rPr>
          <w:rFonts w:ascii="Times New Roman" w:hAnsi="Times New Roman" w:cs="Times New Roman"/>
          <w:spacing w:val="8"/>
          <w:sz w:val="24"/>
          <w:szCs w:val="24"/>
        </w:rPr>
        <w:t xml:space="preserve">and the Iranian nuclear </w:t>
      </w:r>
      <w:proofErr w:type="spellStart"/>
      <w:r w:rsidR="007C28EE" w:rsidRPr="007C28EE">
        <w:rPr>
          <w:rFonts w:ascii="Times New Roman" w:hAnsi="Times New Roman" w:cs="Times New Roman"/>
          <w:spacing w:val="8"/>
          <w:sz w:val="24"/>
          <w:szCs w:val="24"/>
        </w:rPr>
        <w:t>dilemma</w:t>
      </w:r>
      <w:r w:rsidRPr="007C28EE">
        <w:rPr>
          <w:rFonts w:ascii="Times New Roman" w:hAnsi="Times New Roman" w:cs="Times New Roman"/>
          <w:spacing w:val="8"/>
          <w:sz w:val="24"/>
          <w:szCs w:val="24"/>
        </w:rPr>
        <w:t>.</w:t>
      </w:r>
      <w:r w:rsidR="007C28EE" w:rsidRPr="007C28EE">
        <w:rPr>
          <w:rFonts w:ascii="Times New Roman" w:hAnsi="Times New Roman" w:cs="Times New Roman"/>
          <w:spacing w:val="8"/>
          <w:sz w:val="24"/>
          <w:szCs w:val="24"/>
        </w:rPr>
        <w:t>Morever</w:t>
      </w:r>
      <w:proofErr w:type="spellEnd"/>
      <w:r w:rsidR="007C28EE" w:rsidRPr="007C28EE">
        <w:rPr>
          <w:rFonts w:ascii="Times New Roman" w:hAnsi="Times New Roman" w:cs="Times New Roman"/>
          <w:spacing w:val="8"/>
          <w:sz w:val="24"/>
          <w:szCs w:val="24"/>
        </w:rPr>
        <w:t>, i</w:t>
      </w:r>
      <w:r w:rsidRPr="007C28EE">
        <w:rPr>
          <w:rFonts w:ascii="Times New Roman" w:hAnsi="Times New Roman" w:cs="Times New Roman"/>
          <w:spacing w:val="8"/>
          <w:sz w:val="24"/>
          <w:szCs w:val="24"/>
        </w:rPr>
        <w:t>t would confirm that Western values and Islam are agreeable and demonstrate that the EU is not merely a “Christian Club.” and offer to raise balances between the West and the Islamic world and developing economic, political and, cultural relations.</w:t>
      </w:r>
    </w:p>
    <w:p w:rsidR="00B40732" w:rsidRPr="007C28EE" w:rsidRDefault="00B40732" w:rsidP="00CB77FA">
      <w:pPr>
        <w:spacing w:before="100" w:beforeAutospacing="1" w:after="0"/>
        <w:jc w:val="both"/>
        <w:rPr>
          <w:rFonts w:ascii="Times New Roman" w:hAnsi="Times New Roman" w:cs="Times New Roman"/>
          <w:spacing w:val="8"/>
          <w:sz w:val="24"/>
          <w:szCs w:val="24"/>
        </w:rPr>
      </w:pPr>
      <w:r w:rsidRPr="007C28EE">
        <w:rPr>
          <w:rFonts w:ascii="Times New Roman" w:hAnsi="Times New Roman" w:cs="Times New Roman"/>
          <w:spacing w:val="8"/>
          <w:sz w:val="24"/>
          <w:szCs w:val="24"/>
        </w:rPr>
        <w:t>The possible economic advantages and values of this membership have highlighted. Evaluations have been regularly focused on macroeconomic and budge</w:t>
      </w:r>
      <w:r w:rsidR="00AC509F">
        <w:rPr>
          <w:rFonts w:ascii="Times New Roman" w:hAnsi="Times New Roman" w:cs="Times New Roman"/>
          <w:spacing w:val="8"/>
          <w:sz w:val="24"/>
          <w:szCs w:val="24"/>
        </w:rPr>
        <w:t xml:space="preserve">tary impacts on the EU economy. </w:t>
      </w:r>
      <w:r w:rsidRPr="007C28EE">
        <w:rPr>
          <w:rFonts w:ascii="Times New Roman" w:hAnsi="Times New Roman" w:cs="Times New Roman"/>
          <w:spacing w:val="8"/>
          <w:sz w:val="24"/>
          <w:szCs w:val="24"/>
        </w:rPr>
        <w:t>Several points prove that Turkey is likely now be on the edge of a more prosperous period during which the actual income per capita differential compares with some the EU countries that will be reduced to a signiﬁcantly lower level. So, the economic debate on Turkey will give Turkey’s accession to the EU politically weak debated.</w:t>
      </w:r>
      <w:r w:rsidR="0071757A">
        <w:rPr>
          <w:rFonts w:ascii="Times New Roman" w:hAnsi="Times New Roman" w:cs="Times New Roman"/>
          <w:spacing w:val="8"/>
          <w:sz w:val="24"/>
          <w:szCs w:val="24"/>
        </w:rPr>
        <w:t xml:space="preserve"> </w:t>
      </w:r>
      <w:r w:rsidRPr="007C28EE">
        <w:rPr>
          <w:rFonts w:ascii="Times New Roman" w:hAnsi="Times New Roman" w:cs="Times New Roman"/>
          <w:spacing w:val="8"/>
          <w:sz w:val="24"/>
          <w:szCs w:val="24"/>
        </w:rPr>
        <w:t>Furthermore,</w:t>
      </w:r>
      <w:r w:rsidRPr="007C28EE">
        <w:rPr>
          <w:rFonts w:ascii="Times New Roman" w:hAnsi="Times New Roman" w:cs="Times New Roman"/>
          <w:b/>
          <w:spacing w:val="8"/>
          <w:sz w:val="24"/>
          <w:szCs w:val="24"/>
        </w:rPr>
        <w:t xml:space="preserve"> </w:t>
      </w:r>
      <w:r w:rsidRPr="007C28EE">
        <w:rPr>
          <w:rFonts w:ascii="Times New Roman" w:hAnsi="Times New Roman" w:cs="Times New Roman"/>
          <w:spacing w:val="8"/>
          <w:sz w:val="24"/>
          <w:szCs w:val="24"/>
        </w:rPr>
        <w:t xml:space="preserve">even Turkey will need more to implement wide-ranging economic reformations. The accession process will strengthen to support of reform in </w:t>
      </w:r>
      <w:proofErr w:type="gramStart"/>
      <w:r w:rsidRPr="007C28EE">
        <w:rPr>
          <w:rFonts w:ascii="Times New Roman" w:hAnsi="Times New Roman" w:cs="Times New Roman"/>
          <w:spacing w:val="8"/>
          <w:sz w:val="24"/>
          <w:szCs w:val="24"/>
        </w:rPr>
        <w:t>various</w:t>
      </w:r>
      <w:proofErr w:type="gramEnd"/>
      <w:r w:rsidRPr="007C28EE">
        <w:rPr>
          <w:rFonts w:ascii="Times New Roman" w:hAnsi="Times New Roman" w:cs="Times New Roman"/>
          <w:spacing w:val="8"/>
          <w:sz w:val="24"/>
          <w:szCs w:val="24"/>
        </w:rPr>
        <w:t xml:space="preserve"> of industrial and economic groups in Turkey and help push through further growth-enhancing reforms, as wide-ranging reforms have to succeed established interests and compositions of both Turkey and the EU.</w:t>
      </w:r>
    </w:p>
    <w:p w:rsidR="00B40732" w:rsidRPr="007C28EE" w:rsidRDefault="00B40732" w:rsidP="00CB77FA">
      <w:pPr>
        <w:spacing w:before="100" w:beforeAutospacing="1" w:after="0"/>
        <w:jc w:val="both"/>
        <w:rPr>
          <w:rFonts w:ascii="Times New Roman" w:hAnsi="Times New Roman" w:cs="Times New Roman"/>
          <w:spacing w:val="8"/>
          <w:sz w:val="24"/>
          <w:szCs w:val="24"/>
        </w:rPr>
      </w:pPr>
      <w:r w:rsidRPr="007C28EE">
        <w:rPr>
          <w:rFonts w:ascii="Times New Roman" w:hAnsi="Times New Roman" w:cs="Times New Roman"/>
          <w:spacing w:val="8"/>
          <w:sz w:val="24"/>
          <w:szCs w:val="24"/>
        </w:rPr>
        <w:t>The potential consequences of Turkey’s membership of the several EU institutions create another set of issues increasing concerns among existing EU members countries. The size of Turkish population would define the scope of these consequences.  According to the Lisbon Treaty since 2014, the commissioner would be equal to two-thirds of the member countries, and they would be determined according to a similar rotation scheme including all member nations.  İts would mean that Turkey's membership would have no major influence on the European Commission than that of any another member countries.</w:t>
      </w:r>
    </w:p>
    <w:p w:rsidR="000842F0" w:rsidRDefault="00AC509F" w:rsidP="00CB77FA">
      <w:pPr>
        <w:spacing w:before="100" w:beforeAutospacing="1" w:after="0"/>
        <w:jc w:val="both"/>
        <w:rPr>
          <w:rFonts w:ascii="Times New Roman" w:hAnsi="Times New Roman" w:cs="Times New Roman"/>
          <w:spacing w:val="8"/>
          <w:sz w:val="24"/>
          <w:szCs w:val="24"/>
        </w:rPr>
      </w:pPr>
      <w:r>
        <w:rPr>
          <w:rFonts w:ascii="Times New Roman" w:hAnsi="Times New Roman" w:cs="Times New Roman"/>
          <w:spacing w:val="8"/>
          <w:sz w:val="24"/>
          <w:szCs w:val="24"/>
        </w:rPr>
        <w:t xml:space="preserve">During 2016, </w:t>
      </w:r>
      <w:proofErr w:type="gramStart"/>
      <w:r w:rsidR="00B40732" w:rsidRPr="007C28EE">
        <w:rPr>
          <w:rFonts w:ascii="Times New Roman" w:hAnsi="Times New Roman" w:cs="Times New Roman"/>
          <w:spacing w:val="8"/>
          <w:sz w:val="24"/>
          <w:szCs w:val="24"/>
        </w:rPr>
        <w:t>It</w:t>
      </w:r>
      <w:proofErr w:type="gramEnd"/>
      <w:r w:rsidR="00B40732" w:rsidRPr="007C28EE">
        <w:rPr>
          <w:rFonts w:ascii="Times New Roman" w:hAnsi="Times New Roman" w:cs="Times New Roman"/>
          <w:spacing w:val="8"/>
          <w:sz w:val="24"/>
          <w:szCs w:val="24"/>
        </w:rPr>
        <w:t xml:space="preserve"> is an underestimate to claim that Turkey-EU relationships went into difficult times. Following a hopeful start in March 2016 when the two sides reached a final deal on refugees attempting to access Europe from Turkey, the relationship between Turkey and the EU turned sour after the unsuccessful 2016 Turkish coup d'état </w:t>
      </w:r>
      <w:r w:rsidR="00B40732" w:rsidRPr="007C28EE">
        <w:rPr>
          <w:rFonts w:ascii="Times New Roman" w:hAnsi="Times New Roman" w:cs="Times New Roman"/>
          <w:spacing w:val="8"/>
          <w:sz w:val="24"/>
          <w:szCs w:val="24"/>
        </w:rPr>
        <w:lastRenderedPageBreak/>
        <w:t>attempt in July. However, in the in March in 2016 is a good start for both side when the EU and Turkey achieved to elaborate their agreement on refugees in November 2015 that refugees are tryin</w:t>
      </w:r>
      <w:r w:rsidR="0071757A">
        <w:rPr>
          <w:rFonts w:ascii="Times New Roman" w:hAnsi="Times New Roman" w:cs="Times New Roman"/>
          <w:spacing w:val="8"/>
          <w:sz w:val="24"/>
          <w:szCs w:val="24"/>
        </w:rPr>
        <w:t xml:space="preserve">g to enter Europe from Turkey. </w:t>
      </w:r>
      <w:r w:rsidR="00B40732" w:rsidRPr="007C28EE">
        <w:rPr>
          <w:rFonts w:ascii="Times New Roman" w:hAnsi="Times New Roman" w:cs="Times New Roman"/>
          <w:spacing w:val="8"/>
          <w:sz w:val="24"/>
          <w:szCs w:val="24"/>
        </w:rPr>
        <w:t>These strong anti-European attitudes were used by the Turkish president to frequently bash the EU and present Russia as a viable and attractive choice and ultra-nationalist reporters in the pro-</w:t>
      </w:r>
      <w:proofErr w:type="spellStart"/>
      <w:r w:rsidR="00B40732" w:rsidRPr="007C28EE">
        <w:rPr>
          <w:rFonts w:ascii="Times New Roman" w:hAnsi="Times New Roman" w:cs="Times New Roman"/>
          <w:spacing w:val="8"/>
          <w:sz w:val="24"/>
          <w:szCs w:val="24"/>
        </w:rPr>
        <w:t>Erdogan</w:t>
      </w:r>
      <w:proofErr w:type="spellEnd"/>
      <w:r w:rsidR="00B40732" w:rsidRPr="007C28EE">
        <w:rPr>
          <w:rFonts w:ascii="Times New Roman" w:hAnsi="Times New Roman" w:cs="Times New Roman"/>
          <w:spacing w:val="8"/>
          <w:sz w:val="24"/>
          <w:szCs w:val="24"/>
        </w:rPr>
        <w:t xml:space="preserve"> media. Despite pressures rising and difficulties growing, neither </w:t>
      </w:r>
      <w:proofErr w:type="spellStart"/>
      <w:r w:rsidR="00B40732" w:rsidRPr="007C28EE">
        <w:rPr>
          <w:rFonts w:ascii="Times New Roman" w:hAnsi="Times New Roman" w:cs="Times New Roman"/>
          <w:spacing w:val="8"/>
          <w:sz w:val="24"/>
          <w:szCs w:val="24"/>
        </w:rPr>
        <w:t>Erdogan</w:t>
      </w:r>
      <w:proofErr w:type="spellEnd"/>
      <w:r w:rsidR="00B40732" w:rsidRPr="007C28EE">
        <w:rPr>
          <w:rFonts w:ascii="Times New Roman" w:hAnsi="Times New Roman" w:cs="Times New Roman"/>
          <w:spacing w:val="8"/>
          <w:sz w:val="24"/>
          <w:szCs w:val="24"/>
        </w:rPr>
        <w:t xml:space="preserve"> nor the EU has been willing to pull the plug on the accession agreements. The decreasing foreign direct investments (FDİ) particularly, from European countries, the major devaluation of the Turkish currency (Turkish Lira) and, in general, the loss of trust from outside of Turkey in the reliability of the Turkish institutional foundation, particularly the rule of law and the separation of authorities power.</w:t>
      </w:r>
    </w:p>
    <w:p w:rsidR="000842F0" w:rsidRDefault="000842F0" w:rsidP="00CB77FA">
      <w:pPr>
        <w:spacing w:before="100" w:beforeAutospacing="1" w:after="0"/>
        <w:jc w:val="both"/>
        <w:rPr>
          <w:rFonts w:ascii="Times New Roman" w:hAnsi="Times New Roman" w:cs="Times New Roman"/>
          <w:spacing w:val="8"/>
          <w:sz w:val="24"/>
          <w:szCs w:val="24"/>
        </w:rPr>
      </w:pPr>
    </w:p>
    <w:p w:rsidR="00CB77FA" w:rsidRPr="000842F0" w:rsidRDefault="00F254E8" w:rsidP="00CB77FA">
      <w:pPr>
        <w:spacing w:before="100" w:beforeAutospacing="1" w:after="0"/>
        <w:jc w:val="both"/>
        <w:rPr>
          <w:rFonts w:ascii="Times New Roman" w:hAnsi="Times New Roman" w:cs="Times New Roman"/>
          <w:spacing w:val="8"/>
          <w:sz w:val="24"/>
          <w:szCs w:val="24"/>
        </w:rPr>
      </w:pPr>
      <w:r w:rsidRPr="007C28EE">
        <w:rPr>
          <w:rFonts w:ascii="Times New Roman" w:hAnsi="Times New Roman" w:cs="Times New Roman"/>
          <w:b/>
          <w:sz w:val="24"/>
          <w:szCs w:val="24"/>
        </w:rPr>
        <w:t>Bibliography</w:t>
      </w:r>
    </w:p>
    <w:p w:rsidR="00CB77FA" w:rsidRPr="00CB77FA" w:rsidRDefault="00CB77FA" w:rsidP="00CB77FA">
      <w:pPr>
        <w:spacing w:before="100" w:beforeAutospacing="1" w:after="0"/>
        <w:jc w:val="both"/>
        <w:rPr>
          <w:rFonts w:ascii="Times New Roman" w:hAnsi="Times New Roman" w:cs="Times New Roman"/>
          <w:b/>
          <w:sz w:val="24"/>
          <w:szCs w:val="24"/>
        </w:rPr>
      </w:pPr>
      <w:r w:rsidRPr="00CB77FA">
        <w:rPr>
          <w:rFonts w:ascii="Times New Roman" w:hAnsi="Times New Roman" w:cs="Times New Roman"/>
          <w:b/>
          <w:spacing w:val="8"/>
          <w:sz w:val="24"/>
          <w:szCs w:val="24"/>
        </w:rPr>
        <w:t>Books and Articles</w:t>
      </w:r>
    </w:p>
    <w:p w:rsidR="0071757A" w:rsidRDefault="0071757A" w:rsidP="007C28EE">
      <w:pPr>
        <w:spacing w:after="0" w:line="480" w:lineRule="auto"/>
        <w:ind w:left="851" w:hanging="851"/>
        <w:contextualSpacing/>
        <w:jc w:val="both"/>
        <w:rPr>
          <w:rFonts w:ascii="Times New Roman" w:hAnsi="Times New Roman" w:cs="Times New Roman"/>
          <w:b/>
          <w:bCs/>
          <w:sz w:val="24"/>
          <w:szCs w:val="24"/>
        </w:rPr>
      </w:pPr>
    </w:p>
    <w:p w:rsidR="007C28EE" w:rsidRPr="007C28EE" w:rsidRDefault="007C28EE" w:rsidP="007C28EE">
      <w:pPr>
        <w:spacing w:after="0" w:line="480" w:lineRule="auto"/>
        <w:ind w:left="851" w:hanging="851"/>
        <w:contextualSpacing/>
        <w:jc w:val="both"/>
        <w:rPr>
          <w:rStyle w:val="Hyperlink"/>
          <w:rFonts w:ascii="Times New Roman" w:hAnsi="Times New Roman" w:cs="Times New Roman"/>
          <w:sz w:val="24"/>
          <w:szCs w:val="24"/>
        </w:rPr>
      </w:pPr>
      <w:proofErr w:type="spellStart"/>
      <w:r w:rsidRPr="005C6DD5">
        <w:rPr>
          <w:rFonts w:ascii="Times New Roman" w:hAnsi="Times New Roman" w:cs="Times New Roman"/>
          <w:sz w:val="24"/>
          <w:szCs w:val="24"/>
          <w:shd w:val="clear" w:color="auto" w:fill="FFFFFF"/>
        </w:rPr>
        <w:t>Akkoc</w:t>
      </w:r>
      <w:proofErr w:type="spellEnd"/>
      <w:r w:rsidRPr="007C28EE">
        <w:rPr>
          <w:rFonts w:ascii="Times New Roman" w:hAnsi="Times New Roman" w:cs="Times New Roman"/>
          <w:sz w:val="24"/>
          <w:szCs w:val="24"/>
        </w:rPr>
        <w:t xml:space="preserve">, </w:t>
      </w:r>
      <w:proofErr w:type="spellStart"/>
      <w:proofErr w:type="gramStart"/>
      <w:r w:rsidRPr="007C28EE">
        <w:rPr>
          <w:rFonts w:ascii="Times New Roman" w:hAnsi="Times New Roman" w:cs="Times New Roman"/>
          <w:sz w:val="24"/>
          <w:szCs w:val="24"/>
          <w:shd w:val="clear" w:color="auto" w:fill="FFFFFF"/>
        </w:rPr>
        <w:t>Raziye</w:t>
      </w:r>
      <w:proofErr w:type="spellEnd"/>
      <w:r w:rsidRPr="007C28EE">
        <w:rPr>
          <w:rFonts w:ascii="Times New Roman" w:hAnsi="Times New Roman" w:cs="Times New Roman"/>
          <w:sz w:val="24"/>
          <w:szCs w:val="24"/>
        </w:rPr>
        <w:t>.,</w:t>
      </w:r>
      <w:proofErr w:type="gramEnd"/>
      <w:r w:rsidRPr="007C28EE">
        <w:rPr>
          <w:rFonts w:ascii="Times New Roman" w:hAnsi="Times New Roman" w:cs="Times New Roman"/>
          <w:sz w:val="24"/>
          <w:szCs w:val="24"/>
        </w:rPr>
        <w:t xml:space="preserve"> ( 2015),  “EU attacks Turkey’s  backsliding  on rule of law, human rights and freedom of expression,” Telegraph Media Group.</w:t>
      </w:r>
    </w:p>
    <w:p w:rsidR="007C28EE" w:rsidRPr="007C28EE" w:rsidRDefault="007C28EE" w:rsidP="007C28EE">
      <w:pPr>
        <w:spacing w:after="0" w:line="480" w:lineRule="auto"/>
        <w:ind w:left="851" w:hanging="851"/>
        <w:contextualSpacing/>
        <w:jc w:val="both"/>
        <w:rPr>
          <w:rFonts w:ascii="Times New Roman" w:eastAsia="Times New Roman" w:hAnsi="Times New Roman" w:cs="Times New Roman"/>
          <w:bCs/>
          <w:sz w:val="24"/>
          <w:szCs w:val="24"/>
        </w:rPr>
      </w:pPr>
      <w:proofErr w:type="spellStart"/>
      <w:r w:rsidRPr="007C28EE">
        <w:rPr>
          <w:rFonts w:ascii="Times New Roman" w:eastAsia="Times New Roman" w:hAnsi="Times New Roman" w:cs="Times New Roman"/>
          <w:bCs/>
          <w:sz w:val="24"/>
          <w:szCs w:val="24"/>
        </w:rPr>
        <w:t>Alesina</w:t>
      </w:r>
      <w:proofErr w:type="spellEnd"/>
      <w:r w:rsidRPr="007C28EE">
        <w:rPr>
          <w:rFonts w:ascii="Times New Roman" w:eastAsia="Times New Roman" w:hAnsi="Times New Roman" w:cs="Times New Roman"/>
          <w:bCs/>
          <w:sz w:val="24"/>
          <w:szCs w:val="24"/>
        </w:rPr>
        <w:t xml:space="preserve">, Alberto and </w:t>
      </w:r>
      <w:proofErr w:type="spellStart"/>
      <w:r w:rsidRPr="007C28EE">
        <w:rPr>
          <w:rFonts w:ascii="Times New Roman" w:eastAsia="Times New Roman" w:hAnsi="Times New Roman" w:cs="Times New Roman"/>
          <w:bCs/>
          <w:sz w:val="24"/>
          <w:szCs w:val="24"/>
        </w:rPr>
        <w:t>Waczairg</w:t>
      </w:r>
      <w:proofErr w:type="spellEnd"/>
      <w:r w:rsidRPr="007C28EE">
        <w:rPr>
          <w:rFonts w:ascii="Times New Roman" w:eastAsia="Times New Roman" w:hAnsi="Times New Roman" w:cs="Times New Roman"/>
          <w:bCs/>
          <w:sz w:val="24"/>
          <w:szCs w:val="24"/>
        </w:rPr>
        <w:t xml:space="preserve">, </w:t>
      </w:r>
      <w:proofErr w:type="spellStart"/>
      <w:proofErr w:type="gramStart"/>
      <w:r w:rsidRPr="007C28EE">
        <w:rPr>
          <w:rFonts w:ascii="Times New Roman" w:eastAsia="Times New Roman" w:hAnsi="Times New Roman" w:cs="Times New Roman"/>
          <w:bCs/>
          <w:sz w:val="24"/>
          <w:szCs w:val="24"/>
        </w:rPr>
        <w:t>Romain</w:t>
      </w:r>
      <w:proofErr w:type="spellEnd"/>
      <w:r w:rsidRPr="007C28EE">
        <w:rPr>
          <w:rFonts w:ascii="Times New Roman" w:eastAsia="Times New Roman" w:hAnsi="Times New Roman" w:cs="Times New Roman"/>
          <w:bCs/>
          <w:sz w:val="24"/>
          <w:szCs w:val="24"/>
        </w:rPr>
        <w:t>.,</w:t>
      </w:r>
      <w:proofErr w:type="gramEnd"/>
      <w:r w:rsidRPr="007C28EE">
        <w:rPr>
          <w:rFonts w:ascii="Times New Roman" w:eastAsia="Times New Roman" w:hAnsi="Times New Roman" w:cs="Times New Roman"/>
          <w:bCs/>
          <w:sz w:val="24"/>
          <w:szCs w:val="24"/>
        </w:rPr>
        <w:t xml:space="preserve"> (1991) “Is Europe going too far?” Carnegie-Rochester Conference Series on Public Policy, 51: 1- 42.  </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r w:rsidRPr="007C28EE">
        <w:rPr>
          <w:rFonts w:ascii="Times New Roman" w:hAnsi="Times New Roman" w:cs="Times New Roman"/>
          <w:sz w:val="24"/>
          <w:szCs w:val="24"/>
        </w:rPr>
        <w:t xml:space="preserve">Andrew, </w:t>
      </w:r>
      <w:proofErr w:type="spellStart"/>
      <w:proofErr w:type="gramStart"/>
      <w:r w:rsidRPr="007C28EE">
        <w:rPr>
          <w:rFonts w:ascii="Times New Roman" w:hAnsi="Times New Roman" w:cs="Times New Roman"/>
          <w:sz w:val="24"/>
          <w:szCs w:val="24"/>
        </w:rPr>
        <w:t>Moravcsik</w:t>
      </w:r>
      <w:proofErr w:type="spellEnd"/>
      <w:r w:rsidRPr="007C28EE">
        <w:rPr>
          <w:rFonts w:ascii="Times New Roman" w:hAnsi="Times New Roman" w:cs="Times New Roman"/>
          <w:sz w:val="24"/>
          <w:szCs w:val="24"/>
        </w:rPr>
        <w:t>.,</w:t>
      </w:r>
      <w:proofErr w:type="gramEnd"/>
      <w:r w:rsidRPr="007C28EE">
        <w:rPr>
          <w:rFonts w:ascii="Times New Roman" w:hAnsi="Times New Roman" w:cs="Times New Roman"/>
          <w:sz w:val="24"/>
          <w:szCs w:val="24"/>
        </w:rPr>
        <w:t xml:space="preserve"> (1998), “</w:t>
      </w:r>
      <w:r w:rsidRPr="007C28EE">
        <w:rPr>
          <w:rFonts w:ascii="Times New Roman" w:hAnsi="Times New Roman" w:cs="Times New Roman"/>
          <w:i/>
          <w:iCs/>
          <w:sz w:val="24"/>
          <w:szCs w:val="24"/>
        </w:rPr>
        <w:t xml:space="preserve">The Choice for Europe. Social Purpose and State Power from Messina to </w:t>
      </w:r>
      <w:proofErr w:type="spellStart"/>
      <w:r w:rsidRPr="007C28EE">
        <w:rPr>
          <w:rFonts w:ascii="Times New Roman" w:hAnsi="Times New Roman" w:cs="Times New Roman"/>
          <w:i/>
          <w:iCs/>
          <w:sz w:val="24"/>
          <w:szCs w:val="24"/>
        </w:rPr>
        <w:t>Maastricht</w:t>
      </w:r>
      <w:r w:rsidR="00CB77FA">
        <w:rPr>
          <w:rFonts w:ascii="Times New Roman" w:hAnsi="Times New Roman" w:cs="Times New Roman"/>
          <w:sz w:val="24"/>
          <w:szCs w:val="24"/>
        </w:rPr>
        <w:t>”</w:t>
      </w:r>
      <w:proofErr w:type="gramStart"/>
      <w:r w:rsidRPr="007C28EE">
        <w:rPr>
          <w:rFonts w:ascii="Times New Roman" w:hAnsi="Times New Roman" w:cs="Times New Roman"/>
          <w:sz w:val="24"/>
          <w:szCs w:val="24"/>
        </w:rPr>
        <w:t>,Ithaca</w:t>
      </w:r>
      <w:proofErr w:type="spellEnd"/>
      <w:proofErr w:type="gramEnd"/>
      <w:r w:rsidRPr="007C28EE">
        <w:rPr>
          <w:rFonts w:ascii="Times New Roman" w:hAnsi="Times New Roman" w:cs="Times New Roman"/>
          <w:sz w:val="24"/>
          <w:szCs w:val="24"/>
        </w:rPr>
        <w:t>, New Jersey: Cornell University Press.</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r w:rsidRPr="007C28EE">
        <w:rPr>
          <w:rFonts w:ascii="Times New Roman" w:hAnsi="Times New Roman" w:cs="Times New Roman"/>
          <w:sz w:val="24"/>
          <w:szCs w:val="24"/>
        </w:rPr>
        <w:t>Aydın, S., (2002), “Possible Contributions of Turkey’s EU Membership to the Union,” Volume22, Number 3, Center for Strategic Studies.</w:t>
      </w:r>
    </w:p>
    <w:p w:rsidR="007C28EE" w:rsidRPr="007C28EE" w:rsidRDefault="007C28EE" w:rsidP="007C28EE">
      <w:pPr>
        <w:spacing w:after="0" w:line="480" w:lineRule="auto"/>
        <w:ind w:left="851" w:hanging="851"/>
        <w:contextualSpacing/>
        <w:jc w:val="both"/>
        <w:rPr>
          <w:rFonts w:ascii="Times New Roman" w:eastAsia="Times New Roman" w:hAnsi="Times New Roman" w:cs="Times New Roman"/>
          <w:bCs/>
          <w:sz w:val="24"/>
          <w:szCs w:val="24"/>
        </w:rPr>
      </w:pPr>
      <w:proofErr w:type="spellStart"/>
      <w:r w:rsidRPr="007C28EE">
        <w:rPr>
          <w:rFonts w:ascii="Times New Roman" w:eastAsia="Times New Roman" w:hAnsi="Times New Roman" w:cs="Times New Roman"/>
          <w:bCs/>
          <w:sz w:val="24"/>
          <w:szCs w:val="24"/>
        </w:rPr>
        <w:t>Brou</w:t>
      </w:r>
      <w:proofErr w:type="spellEnd"/>
      <w:r w:rsidRPr="007C28EE">
        <w:rPr>
          <w:rFonts w:ascii="Times New Roman" w:eastAsia="Times New Roman" w:hAnsi="Times New Roman" w:cs="Times New Roman"/>
          <w:bCs/>
          <w:sz w:val="24"/>
          <w:szCs w:val="24"/>
        </w:rPr>
        <w:t xml:space="preserve">, Daniel and </w:t>
      </w:r>
      <w:proofErr w:type="spellStart"/>
      <w:r w:rsidRPr="007C28EE">
        <w:rPr>
          <w:rFonts w:ascii="Times New Roman" w:eastAsia="Times New Roman" w:hAnsi="Times New Roman" w:cs="Times New Roman"/>
          <w:bCs/>
          <w:sz w:val="24"/>
          <w:szCs w:val="24"/>
        </w:rPr>
        <w:t>Ruta</w:t>
      </w:r>
      <w:proofErr w:type="spellEnd"/>
      <w:r w:rsidRPr="007C28EE">
        <w:rPr>
          <w:rFonts w:ascii="Times New Roman" w:eastAsia="Times New Roman" w:hAnsi="Times New Roman" w:cs="Times New Roman"/>
          <w:bCs/>
          <w:sz w:val="24"/>
          <w:szCs w:val="24"/>
        </w:rPr>
        <w:t xml:space="preserve">, Michele, (2007), </w:t>
      </w:r>
      <w:r w:rsidRPr="007C28EE">
        <w:rPr>
          <w:rFonts w:ascii="Times New Roman" w:eastAsia="Times New Roman" w:hAnsi="Times New Roman" w:cs="Times New Roman"/>
          <w:bCs/>
          <w:i/>
          <w:sz w:val="24"/>
          <w:szCs w:val="24"/>
        </w:rPr>
        <w:t>“Economic integration, political integration or both?</w:t>
      </w:r>
      <w:proofErr w:type="gramStart"/>
      <w:r w:rsidRPr="007C28EE">
        <w:rPr>
          <w:rFonts w:ascii="Times New Roman" w:eastAsia="Times New Roman" w:hAnsi="Times New Roman" w:cs="Times New Roman"/>
          <w:bCs/>
          <w:i/>
          <w:sz w:val="24"/>
          <w:szCs w:val="24"/>
        </w:rPr>
        <w:t>”,</w:t>
      </w:r>
      <w:proofErr w:type="gramEnd"/>
      <w:r w:rsidRPr="007C28EE">
        <w:rPr>
          <w:rFonts w:ascii="Times New Roman" w:eastAsia="Times New Roman" w:hAnsi="Times New Roman" w:cs="Times New Roman"/>
          <w:bCs/>
          <w:i/>
          <w:sz w:val="24"/>
          <w:szCs w:val="24"/>
        </w:rPr>
        <w:t xml:space="preserve"> </w:t>
      </w:r>
      <w:r w:rsidRPr="007C28EE">
        <w:rPr>
          <w:rFonts w:ascii="Times New Roman" w:hAnsi="Times New Roman" w:cs="Times New Roman"/>
          <w:sz w:val="24"/>
          <w:szCs w:val="24"/>
        </w:rPr>
        <w:t>Columbia University,</w:t>
      </w:r>
      <w:r w:rsidRPr="007C28EE">
        <w:rPr>
          <w:rFonts w:ascii="Times New Roman" w:eastAsia="Times New Roman" w:hAnsi="Times New Roman" w:cs="Times New Roman"/>
          <w:bCs/>
          <w:i/>
          <w:sz w:val="24"/>
          <w:szCs w:val="24"/>
        </w:rPr>
        <w:t xml:space="preserve"> </w:t>
      </w:r>
      <w:r w:rsidRPr="007C28EE">
        <w:rPr>
          <w:rFonts w:ascii="Times New Roman" w:eastAsia="Times New Roman" w:hAnsi="Times New Roman" w:cs="Times New Roman"/>
          <w:bCs/>
          <w:sz w:val="24"/>
          <w:szCs w:val="24"/>
        </w:rPr>
        <w:t>European University Institute.</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r w:rsidRPr="007C28EE">
        <w:rPr>
          <w:rFonts w:ascii="Times New Roman" w:hAnsi="Times New Roman" w:cs="Times New Roman"/>
          <w:sz w:val="24"/>
          <w:szCs w:val="24"/>
        </w:rPr>
        <w:t xml:space="preserve">Commission of the European Communities, “Issues Arising from Turkey's Membership Perspective,” Commission Staff Working Document, </w:t>
      </w:r>
      <w:proofErr w:type="spellStart"/>
      <w:r w:rsidRPr="007C28EE">
        <w:rPr>
          <w:rFonts w:ascii="Times New Roman" w:hAnsi="Times New Roman" w:cs="Times New Roman"/>
          <w:sz w:val="24"/>
          <w:szCs w:val="24"/>
        </w:rPr>
        <w:t>Brussel</w:t>
      </w:r>
      <w:proofErr w:type="spellEnd"/>
      <w:r w:rsidRPr="007C28EE">
        <w:rPr>
          <w:rFonts w:ascii="Times New Roman" w:hAnsi="Times New Roman" w:cs="Times New Roman"/>
          <w:sz w:val="24"/>
          <w:szCs w:val="24"/>
        </w:rPr>
        <w:t>.</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r w:rsidRPr="007C28EE">
        <w:rPr>
          <w:rFonts w:ascii="Times New Roman" w:hAnsi="Times New Roman" w:cs="Times New Roman"/>
          <w:sz w:val="24"/>
          <w:szCs w:val="24"/>
        </w:rPr>
        <w:t xml:space="preserve">David, A </w:t>
      </w:r>
      <w:proofErr w:type="gramStart"/>
      <w:r w:rsidRPr="007C28EE">
        <w:rPr>
          <w:rFonts w:ascii="Times New Roman" w:hAnsi="Times New Roman" w:cs="Times New Roman"/>
          <w:sz w:val="24"/>
          <w:szCs w:val="24"/>
        </w:rPr>
        <w:t>Davies.,</w:t>
      </w:r>
      <w:proofErr w:type="gramEnd"/>
      <w:r w:rsidRPr="007C28EE">
        <w:rPr>
          <w:rFonts w:ascii="Times New Roman" w:hAnsi="Times New Roman" w:cs="Times New Roman"/>
          <w:sz w:val="24"/>
          <w:szCs w:val="24"/>
        </w:rPr>
        <w:t xml:space="preserve"> </w:t>
      </w:r>
      <w:r w:rsidRPr="007C28EE">
        <w:rPr>
          <w:rFonts w:ascii="Times New Roman" w:hAnsi="Times New Roman" w:cs="Times New Roman"/>
          <w:i/>
          <w:sz w:val="24"/>
          <w:szCs w:val="24"/>
        </w:rPr>
        <w:t>“Friends At the Gate: Why Turkey Matters in U.S. and European Security,”</w:t>
      </w:r>
      <w:r w:rsidRPr="007C28EE">
        <w:rPr>
          <w:rFonts w:ascii="Times New Roman" w:hAnsi="Times New Roman" w:cs="Times New Roman"/>
          <w:sz w:val="24"/>
          <w:szCs w:val="24"/>
        </w:rPr>
        <w:t xml:space="preserve"> Newport, Rhode Island, The United States Naval War College, 3.</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proofErr w:type="spellStart"/>
      <w:r w:rsidRPr="007C28EE">
        <w:rPr>
          <w:rFonts w:ascii="Times New Roman" w:hAnsi="Times New Roman" w:cs="Times New Roman"/>
          <w:sz w:val="24"/>
          <w:szCs w:val="24"/>
        </w:rPr>
        <w:lastRenderedPageBreak/>
        <w:t>Elver</w:t>
      </w:r>
      <w:proofErr w:type="spellEnd"/>
      <w:r w:rsidRPr="007C28EE">
        <w:rPr>
          <w:rFonts w:ascii="Times New Roman" w:hAnsi="Times New Roman" w:cs="Times New Roman"/>
          <w:sz w:val="24"/>
          <w:szCs w:val="24"/>
        </w:rPr>
        <w:t xml:space="preserve">, H., (2005), </w:t>
      </w:r>
      <w:r w:rsidR="00CB77FA">
        <w:rPr>
          <w:rFonts w:ascii="Times New Roman" w:hAnsi="Times New Roman" w:cs="Times New Roman"/>
          <w:i/>
          <w:sz w:val="24"/>
          <w:szCs w:val="24"/>
        </w:rPr>
        <w:t>“</w:t>
      </w:r>
      <w:r w:rsidRPr="007C28EE">
        <w:rPr>
          <w:rFonts w:ascii="Times New Roman" w:hAnsi="Times New Roman" w:cs="Times New Roman"/>
          <w:i/>
          <w:sz w:val="24"/>
          <w:szCs w:val="24"/>
        </w:rPr>
        <w:t>Reluctant partners: Turkey and the European Union,”</w:t>
      </w:r>
      <w:r w:rsidRPr="007C28EE">
        <w:rPr>
          <w:rFonts w:ascii="Times New Roman" w:hAnsi="Times New Roman" w:cs="Times New Roman"/>
          <w:sz w:val="24"/>
          <w:szCs w:val="24"/>
        </w:rPr>
        <w:t xml:space="preserve"> Middle East Report, Vol. 235, </w:t>
      </w:r>
      <w:proofErr w:type="gramStart"/>
      <w:r w:rsidRPr="007C28EE">
        <w:rPr>
          <w:rFonts w:ascii="Times New Roman" w:hAnsi="Times New Roman" w:cs="Times New Roman"/>
          <w:sz w:val="24"/>
          <w:szCs w:val="24"/>
        </w:rPr>
        <w:t>Summer</w:t>
      </w:r>
      <w:proofErr w:type="gramEnd"/>
      <w:r w:rsidRPr="007C28EE">
        <w:rPr>
          <w:rFonts w:ascii="Times New Roman" w:hAnsi="Times New Roman" w:cs="Times New Roman"/>
          <w:sz w:val="24"/>
          <w:szCs w:val="24"/>
        </w:rPr>
        <w:t xml:space="preserve"> 2005</w:t>
      </w:r>
    </w:p>
    <w:p w:rsidR="007C28EE" w:rsidRPr="007C28EE" w:rsidRDefault="007C28EE" w:rsidP="007C28EE">
      <w:pPr>
        <w:spacing w:after="0" w:line="480" w:lineRule="auto"/>
        <w:ind w:left="851" w:hanging="851"/>
        <w:contextualSpacing/>
        <w:jc w:val="both"/>
        <w:rPr>
          <w:rFonts w:ascii="Times New Roman" w:eastAsia="Times New Roman" w:hAnsi="Times New Roman" w:cs="Times New Roman"/>
          <w:bCs/>
          <w:sz w:val="24"/>
          <w:szCs w:val="24"/>
        </w:rPr>
      </w:pPr>
      <w:r w:rsidRPr="007C28EE">
        <w:rPr>
          <w:rFonts w:ascii="Times New Roman" w:eastAsia="Times New Roman" w:hAnsi="Times New Roman" w:cs="Times New Roman"/>
          <w:bCs/>
          <w:sz w:val="24"/>
          <w:szCs w:val="24"/>
        </w:rPr>
        <w:t>Embassy of the Republic of Turkey, (2007), “</w:t>
      </w:r>
      <w:r w:rsidRPr="007C28EE">
        <w:rPr>
          <w:rFonts w:ascii="Times New Roman" w:eastAsia="Times New Roman" w:hAnsi="Times New Roman" w:cs="Times New Roman"/>
          <w:bCs/>
          <w:i/>
          <w:sz w:val="24"/>
          <w:szCs w:val="24"/>
        </w:rPr>
        <w:t>Turkey and EU”</w:t>
      </w:r>
      <w:r w:rsidRPr="007C28EE">
        <w:rPr>
          <w:rFonts w:ascii="Times New Roman" w:eastAsia="Times New Roman" w:hAnsi="Times New Roman" w:cs="Times New Roman"/>
          <w:bCs/>
          <w:sz w:val="24"/>
          <w:szCs w:val="24"/>
        </w:rPr>
        <w:t>, Washington, DC.</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r w:rsidRPr="007C28EE">
        <w:rPr>
          <w:rFonts w:ascii="Times New Roman" w:hAnsi="Times New Roman" w:cs="Times New Roman"/>
          <w:sz w:val="24"/>
          <w:szCs w:val="24"/>
        </w:rPr>
        <w:t>Emerson</w:t>
      </w:r>
      <w:r w:rsidR="00CB77FA">
        <w:rPr>
          <w:rFonts w:ascii="Times New Roman" w:hAnsi="Times New Roman" w:cs="Times New Roman"/>
          <w:sz w:val="24"/>
          <w:szCs w:val="24"/>
        </w:rPr>
        <w:t xml:space="preserve">, Michael and </w:t>
      </w:r>
      <w:proofErr w:type="spellStart"/>
      <w:r w:rsidR="00CB77FA">
        <w:rPr>
          <w:rFonts w:ascii="Times New Roman" w:hAnsi="Times New Roman" w:cs="Times New Roman"/>
          <w:sz w:val="24"/>
          <w:szCs w:val="24"/>
        </w:rPr>
        <w:t>Tocci</w:t>
      </w:r>
      <w:proofErr w:type="spellEnd"/>
      <w:r w:rsidR="00CB77FA">
        <w:rPr>
          <w:rFonts w:ascii="Times New Roman" w:hAnsi="Times New Roman" w:cs="Times New Roman"/>
          <w:sz w:val="24"/>
          <w:szCs w:val="24"/>
        </w:rPr>
        <w:t>, Nathalie.</w:t>
      </w:r>
      <w:proofErr w:type="gramStart"/>
      <w:r w:rsidR="00CB77FA">
        <w:rPr>
          <w:rFonts w:ascii="Times New Roman" w:hAnsi="Times New Roman" w:cs="Times New Roman"/>
          <w:sz w:val="24"/>
          <w:szCs w:val="24"/>
        </w:rPr>
        <w:t>,</w:t>
      </w:r>
      <w:r w:rsidRPr="007C28EE">
        <w:rPr>
          <w:rFonts w:ascii="Times New Roman" w:hAnsi="Times New Roman" w:cs="Times New Roman"/>
          <w:sz w:val="24"/>
          <w:szCs w:val="24"/>
        </w:rPr>
        <w:t>(</w:t>
      </w:r>
      <w:proofErr w:type="gramEnd"/>
      <w:r w:rsidRPr="007C28EE">
        <w:rPr>
          <w:rFonts w:ascii="Times New Roman" w:hAnsi="Times New Roman" w:cs="Times New Roman"/>
          <w:sz w:val="24"/>
          <w:szCs w:val="24"/>
        </w:rPr>
        <w:t>2004), “</w:t>
      </w:r>
      <w:r w:rsidRPr="007C28EE">
        <w:rPr>
          <w:rFonts w:ascii="Times New Roman" w:hAnsi="Times New Roman" w:cs="Times New Roman"/>
          <w:i/>
          <w:sz w:val="24"/>
          <w:szCs w:val="24"/>
        </w:rPr>
        <w:t xml:space="preserve">Turkey as a Bridgehead and Spearhead: Integrating EU and Turkish Foreign Policy. CEPS EU-Turkey” </w:t>
      </w:r>
      <w:r w:rsidR="00CB77FA">
        <w:rPr>
          <w:rFonts w:ascii="Times New Roman" w:hAnsi="Times New Roman" w:cs="Times New Roman"/>
          <w:sz w:val="24"/>
          <w:szCs w:val="24"/>
        </w:rPr>
        <w:t>Working Papers No.</w:t>
      </w:r>
      <w:r w:rsidRPr="007C28EE">
        <w:rPr>
          <w:rFonts w:ascii="Times New Roman" w:hAnsi="Times New Roman" w:cs="Times New Roman"/>
          <w:sz w:val="24"/>
          <w:szCs w:val="24"/>
        </w:rPr>
        <w:t>1</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r w:rsidRPr="007C28EE">
        <w:rPr>
          <w:rFonts w:ascii="Times New Roman" w:hAnsi="Times New Roman" w:cs="Times New Roman"/>
          <w:sz w:val="24"/>
          <w:szCs w:val="24"/>
        </w:rPr>
        <w:t xml:space="preserve">Enrico, </w:t>
      </w:r>
      <w:proofErr w:type="spellStart"/>
      <w:r w:rsidRPr="007C28EE">
        <w:rPr>
          <w:rFonts w:ascii="Times New Roman" w:hAnsi="Times New Roman" w:cs="Times New Roman"/>
          <w:sz w:val="24"/>
          <w:szCs w:val="24"/>
        </w:rPr>
        <w:t>Spolaore</w:t>
      </w:r>
      <w:proofErr w:type="spellEnd"/>
      <w:r w:rsidRPr="007C28EE">
        <w:rPr>
          <w:rFonts w:ascii="Times New Roman" w:hAnsi="Times New Roman" w:cs="Times New Roman"/>
          <w:sz w:val="24"/>
          <w:szCs w:val="24"/>
        </w:rPr>
        <w:t xml:space="preserve">, (2013), </w:t>
      </w:r>
      <w:r w:rsidRPr="007C28EE">
        <w:rPr>
          <w:rFonts w:ascii="Times New Roman" w:hAnsi="Times New Roman" w:cs="Times New Roman"/>
          <w:i/>
          <w:sz w:val="24"/>
          <w:szCs w:val="24"/>
        </w:rPr>
        <w:t>“What Is European Integration Really About? A Political Guide for Economists,”</w:t>
      </w:r>
      <w:r w:rsidRPr="007C28EE">
        <w:rPr>
          <w:rFonts w:ascii="Times New Roman" w:hAnsi="Times New Roman" w:cs="Times New Roman"/>
          <w:sz w:val="24"/>
          <w:szCs w:val="24"/>
        </w:rPr>
        <w:t xml:space="preserve"> Journal of Economic Perspectives, American Economic Association, vol. 27(3), pages 125-44, </w:t>
      </w:r>
      <w:proofErr w:type="gramStart"/>
      <w:r w:rsidRPr="007C28EE">
        <w:rPr>
          <w:rFonts w:ascii="Times New Roman" w:hAnsi="Times New Roman" w:cs="Times New Roman"/>
          <w:sz w:val="24"/>
          <w:szCs w:val="24"/>
        </w:rPr>
        <w:t>Summer</w:t>
      </w:r>
      <w:proofErr w:type="gramEnd"/>
      <w:r w:rsidRPr="007C28EE">
        <w:rPr>
          <w:rFonts w:ascii="Times New Roman" w:hAnsi="Times New Roman" w:cs="Times New Roman"/>
          <w:sz w:val="24"/>
          <w:szCs w:val="24"/>
        </w:rPr>
        <w:t>.</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r w:rsidRPr="007C28EE">
        <w:rPr>
          <w:rFonts w:ascii="Times New Roman" w:hAnsi="Times New Roman" w:cs="Times New Roman"/>
          <w:sz w:val="24"/>
          <w:szCs w:val="24"/>
        </w:rPr>
        <w:t xml:space="preserve">Fabio, </w:t>
      </w:r>
      <w:proofErr w:type="spellStart"/>
      <w:proofErr w:type="gramStart"/>
      <w:r w:rsidRPr="007C28EE">
        <w:rPr>
          <w:rFonts w:ascii="Times New Roman" w:hAnsi="Times New Roman" w:cs="Times New Roman"/>
          <w:sz w:val="24"/>
          <w:szCs w:val="24"/>
        </w:rPr>
        <w:t>Wasserfalle</w:t>
      </w:r>
      <w:proofErr w:type="spellEnd"/>
      <w:r w:rsidRPr="007C28EE">
        <w:rPr>
          <w:rFonts w:ascii="Times New Roman" w:hAnsi="Times New Roman" w:cs="Times New Roman"/>
          <w:sz w:val="24"/>
          <w:szCs w:val="24"/>
        </w:rPr>
        <w:t>.,</w:t>
      </w:r>
      <w:proofErr w:type="gramEnd"/>
      <w:r w:rsidRPr="007C28EE">
        <w:rPr>
          <w:rFonts w:ascii="Times New Roman" w:hAnsi="Times New Roman" w:cs="Times New Roman"/>
          <w:sz w:val="24"/>
          <w:szCs w:val="24"/>
        </w:rPr>
        <w:t xml:space="preserve"> (2013),</w:t>
      </w:r>
      <w:r w:rsidRPr="007C28EE">
        <w:rPr>
          <w:rFonts w:ascii="Times New Roman" w:hAnsi="Times New Roman" w:cs="Times New Roman"/>
          <w:i/>
          <w:sz w:val="24"/>
          <w:szCs w:val="24"/>
        </w:rPr>
        <w:t xml:space="preserve"> “Political and Economic Integration in the EU: The Case of Failed Tax Harmonization,” </w:t>
      </w:r>
      <w:r w:rsidRPr="007C28EE">
        <w:rPr>
          <w:rFonts w:ascii="Times New Roman" w:hAnsi="Times New Roman" w:cs="Times New Roman"/>
          <w:iCs/>
          <w:sz w:val="24"/>
          <w:szCs w:val="24"/>
        </w:rPr>
        <w:t>Journal of Common Market Studies</w:t>
      </w:r>
      <w:r w:rsidRPr="007C28EE">
        <w:rPr>
          <w:rFonts w:ascii="Times New Roman" w:hAnsi="Times New Roman" w:cs="Times New Roman"/>
          <w:sz w:val="24"/>
          <w:szCs w:val="24"/>
        </w:rPr>
        <w:t>.</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proofErr w:type="spellStart"/>
      <w:r w:rsidRPr="007C28EE">
        <w:rPr>
          <w:rFonts w:ascii="Times New Roman" w:hAnsi="Times New Roman" w:cs="Times New Roman"/>
          <w:sz w:val="24"/>
          <w:szCs w:val="24"/>
        </w:rPr>
        <w:t>Gerd</w:t>
      </w:r>
      <w:proofErr w:type="spellEnd"/>
      <w:r w:rsidRPr="007C28EE">
        <w:rPr>
          <w:rFonts w:ascii="Times New Roman" w:hAnsi="Times New Roman" w:cs="Times New Roman"/>
          <w:sz w:val="24"/>
          <w:szCs w:val="24"/>
        </w:rPr>
        <w:t>, N., (2005)</w:t>
      </w:r>
      <w:r w:rsidRPr="007C28EE">
        <w:rPr>
          <w:rFonts w:ascii="Times New Roman" w:hAnsi="Times New Roman" w:cs="Times New Roman"/>
          <w:i/>
          <w:sz w:val="24"/>
          <w:szCs w:val="24"/>
        </w:rPr>
        <w:t>, “Analyzing Middle East Foreign Policies and the Relationship with Europe”</w:t>
      </w:r>
      <w:r w:rsidRPr="007C28EE">
        <w:rPr>
          <w:rFonts w:ascii="Times New Roman" w:hAnsi="Times New Roman" w:cs="Times New Roman"/>
          <w:sz w:val="24"/>
          <w:szCs w:val="24"/>
        </w:rPr>
        <w:t xml:space="preserve">, p.204, </w:t>
      </w:r>
      <w:proofErr w:type="spellStart"/>
      <w:r w:rsidRPr="007C28EE">
        <w:rPr>
          <w:rFonts w:ascii="Times New Roman" w:hAnsi="Times New Roman" w:cs="Times New Roman"/>
          <w:sz w:val="24"/>
          <w:szCs w:val="24"/>
        </w:rPr>
        <w:t>Routledge</w:t>
      </w:r>
      <w:proofErr w:type="spellEnd"/>
      <w:r w:rsidRPr="007C28EE">
        <w:rPr>
          <w:rFonts w:ascii="Times New Roman" w:hAnsi="Times New Roman" w:cs="Times New Roman"/>
          <w:sz w:val="24"/>
          <w:szCs w:val="24"/>
        </w:rPr>
        <w:t xml:space="preserve"> Publisher, London.</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proofErr w:type="spellStart"/>
      <w:r w:rsidRPr="007C28EE">
        <w:rPr>
          <w:rFonts w:ascii="Times New Roman" w:hAnsi="Times New Roman" w:cs="Times New Roman"/>
          <w:sz w:val="24"/>
          <w:szCs w:val="24"/>
        </w:rPr>
        <w:t>Joost</w:t>
      </w:r>
      <w:proofErr w:type="spellEnd"/>
      <w:r w:rsidRPr="007C28EE">
        <w:rPr>
          <w:rFonts w:ascii="Times New Roman" w:hAnsi="Times New Roman" w:cs="Times New Roman"/>
          <w:sz w:val="24"/>
          <w:szCs w:val="24"/>
        </w:rPr>
        <w:t xml:space="preserve">, </w:t>
      </w:r>
      <w:proofErr w:type="spellStart"/>
      <w:proofErr w:type="gramStart"/>
      <w:r w:rsidRPr="007C28EE">
        <w:rPr>
          <w:rFonts w:ascii="Times New Roman" w:hAnsi="Times New Roman" w:cs="Times New Roman"/>
          <w:sz w:val="24"/>
          <w:szCs w:val="24"/>
        </w:rPr>
        <w:t>Lagendijk</w:t>
      </w:r>
      <w:proofErr w:type="spellEnd"/>
      <w:r w:rsidRPr="007C28EE">
        <w:rPr>
          <w:rFonts w:ascii="Times New Roman" w:hAnsi="Times New Roman" w:cs="Times New Roman"/>
          <w:sz w:val="24"/>
          <w:szCs w:val="24"/>
        </w:rPr>
        <w:t>.,</w:t>
      </w:r>
      <w:proofErr w:type="gramEnd"/>
      <w:r w:rsidRPr="007C28EE">
        <w:rPr>
          <w:rFonts w:ascii="Times New Roman" w:hAnsi="Times New Roman" w:cs="Times New Roman"/>
          <w:sz w:val="24"/>
          <w:szCs w:val="24"/>
        </w:rPr>
        <w:t xml:space="preserve"> ( 2016),  “</w:t>
      </w:r>
      <w:r w:rsidRPr="007C28EE">
        <w:rPr>
          <w:rFonts w:ascii="Times New Roman" w:hAnsi="Times New Roman" w:cs="Times New Roman"/>
          <w:i/>
          <w:sz w:val="24"/>
          <w:szCs w:val="24"/>
        </w:rPr>
        <w:t xml:space="preserve">Moving Closer to a Reset ─ Turkey and the EU in 2017,” </w:t>
      </w:r>
      <w:r w:rsidRPr="007C28EE">
        <w:rPr>
          <w:rFonts w:ascii="Times New Roman" w:hAnsi="Times New Roman" w:cs="Times New Roman"/>
          <w:sz w:val="24"/>
          <w:szCs w:val="24"/>
          <w:lang w:val="en"/>
        </w:rPr>
        <w:t xml:space="preserve">Heinrich </w:t>
      </w:r>
      <w:proofErr w:type="spellStart"/>
      <w:r w:rsidRPr="007C28EE">
        <w:rPr>
          <w:rFonts w:ascii="Times New Roman" w:hAnsi="Times New Roman" w:cs="Times New Roman"/>
          <w:sz w:val="24"/>
          <w:szCs w:val="24"/>
          <w:lang w:val="en"/>
        </w:rPr>
        <w:t>Böll</w:t>
      </w:r>
      <w:proofErr w:type="spellEnd"/>
      <w:r w:rsidRPr="007C28EE">
        <w:rPr>
          <w:rFonts w:ascii="Times New Roman" w:hAnsi="Times New Roman" w:cs="Times New Roman"/>
          <w:sz w:val="24"/>
          <w:szCs w:val="24"/>
          <w:lang w:val="en"/>
        </w:rPr>
        <w:t xml:space="preserve"> Foundation, European Union.</w:t>
      </w:r>
    </w:p>
    <w:p w:rsidR="007C28EE" w:rsidRPr="007C28EE" w:rsidRDefault="007C28EE" w:rsidP="007C28EE">
      <w:pPr>
        <w:spacing w:after="0" w:line="480" w:lineRule="auto"/>
        <w:ind w:left="851" w:hanging="851"/>
        <w:contextualSpacing/>
        <w:jc w:val="both"/>
        <w:rPr>
          <w:rFonts w:ascii="Times New Roman" w:eastAsia="Times New Roman" w:hAnsi="Times New Roman" w:cs="Times New Roman"/>
          <w:bCs/>
          <w:sz w:val="24"/>
          <w:szCs w:val="24"/>
        </w:rPr>
      </w:pPr>
      <w:proofErr w:type="spellStart"/>
      <w:r w:rsidRPr="007C28EE">
        <w:rPr>
          <w:rFonts w:ascii="Times New Roman" w:hAnsi="Times New Roman" w:cs="Times New Roman"/>
          <w:sz w:val="24"/>
          <w:szCs w:val="24"/>
        </w:rPr>
        <w:t>Meltem</w:t>
      </w:r>
      <w:proofErr w:type="spellEnd"/>
      <w:r w:rsidRPr="007C28EE">
        <w:rPr>
          <w:rFonts w:ascii="Times New Roman" w:hAnsi="Times New Roman" w:cs="Times New Roman"/>
          <w:sz w:val="24"/>
          <w:szCs w:val="24"/>
        </w:rPr>
        <w:t xml:space="preserve">, </w:t>
      </w:r>
      <w:proofErr w:type="spellStart"/>
      <w:r w:rsidRPr="007C28EE">
        <w:rPr>
          <w:rFonts w:ascii="Times New Roman" w:hAnsi="Times New Roman" w:cs="Times New Roman"/>
          <w:sz w:val="24"/>
          <w:szCs w:val="24"/>
        </w:rPr>
        <w:t>Müftüler</w:t>
      </w:r>
      <w:proofErr w:type="spellEnd"/>
      <w:r w:rsidRPr="007C28EE">
        <w:rPr>
          <w:rFonts w:ascii="Times New Roman" w:hAnsi="Times New Roman" w:cs="Times New Roman"/>
          <w:sz w:val="24"/>
          <w:szCs w:val="24"/>
        </w:rPr>
        <w:t xml:space="preserve">, </w:t>
      </w:r>
      <w:proofErr w:type="spellStart"/>
      <w:r w:rsidRPr="007C28EE">
        <w:rPr>
          <w:rFonts w:ascii="Times New Roman" w:hAnsi="Times New Roman" w:cs="Times New Roman"/>
          <w:sz w:val="24"/>
          <w:szCs w:val="24"/>
        </w:rPr>
        <w:t>Baç</w:t>
      </w:r>
      <w:proofErr w:type="spellEnd"/>
      <w:r w:rsidRPr="007C28EE">
        <w:rPr>
          <w:rFonts w:ascii="Times New Roman" w:hAnsi="Times New Roman" w:cs="Times New Roman"/>
          <w:sz w:val="24"/>
          <w:szCs w:val="24"/>
        </w:rPr>
        <w:t xml:space="preserve">¸ &amp; </w:t>
      </w:r>
      <w:proofErr w:type="spellStart"/>
      <w:r w:rsidRPr="007C28EE">
        <w:rPr>
          <w:rFonts w:ascii="Times New Roman" w:hAnsi="Times New Roman" w:cs="Times New Roman"/>
          <w:sz w:val="24"/>
          <w:szCs w:val="24"/>
        </w:rPr>
        <w:t>Deniz</w:t>
      </w:r>
      <w:proofErr w:type="spellEnd"/>
      <w:r w:rsidRPr="007C28EE">
        <w:rPr>
          <w:rFonts w:ascii="Times New Roman" w:hAnsi="Times New Roman" w:cs="Times New Roman"/>
          <w:sz w:val="24"/>
          <w:szCs w:val="24"/>
        </w:rPr>
        <w:t xml:space="preserve"> </w:t>
      </w:r>
      <w:proofErr w:type="spellStart"/>
      <w:r w:rsidRPr="007C28EE">
        <w:rPr>
          <w:rFonts w:ascii="Times New Roman" w:hAnsi="Times New Roman" w:cs="Times New Roman"/>
          <w:sz w:val="24"/>
          <w:szCs w:val="24"/>
        </w:rPr>
        <w:t>Başkan</w:t>
      </w:r>
      <w:proofErr w:type="spellEnd"/>
      <w:r w:rsidRPr="007C28EE">
        <w:rPr>
          <w:rFonts w:ascii="Times New Roman" w:hAnsi="Times New Roman" w:cs="Times New Roman"/>
          <w:sz w:val="24"/>
          <w:szCs w:val="24"/>
        </w:rPr>
        <w:t>., (2011), “</w:t>
      </w:r>
      <w:r w:rsidRPr="007C28EE">
        <w:rPr>
          <w:rFonts w:ascii="Times New Roman" w:hAnsi="Times New Roman" w:cs="Times New Roman"/>
          <w:i/>
          <w:sz w:val="24"/>
          <w:szCs w:val="24"/>
        </w:rPr>
        <w:t xml:space="preserve">The Future of Energy Security for Europe: Turkey’s Role as an Energy </w:t>
      </w:r>
      <w:proofErr w:type="spellStart"/>
      <w:r w:rsidRPr="007C28EE">
        <w:rPr>
          <w:rFonts w:ascii="Times New Roman" w:hAnsi="Times New Roman" w:cs="Times New Roman"/>
          <w:i/>
          <w:sz w:val="24"/>
          <w:szCs w:val="24"/>
        </w:rPr>
        <w:t>Corridor,</w:t>
      </w:r>
      <w:r w:rsidRPr="007C28EE">
        <w:rPr>
          <w:rFonts w:ascii="Times New Roman" w:hAnsi="Times New Roman" w:cs="Times New Roman"/>
          <w:sz w:val="24"/>
          <w:szCs w:val="24"/>
        </w:rPr>
        <w:t>”Middle</w:t>
      </w:r>
      <w:proofErr w:type="spellEnd"/>
      <w:r w:rsidRPr="007C28EE">
        <w:rPr>
          <w:rFonts w:ascii="Times New Roman" w:hAnsi="Times New Roman" w:cs="Times New Roman"/>
          <w:sz w:val="24"/>
          <w:szCs w:val="24"/>
        </w:rPr>
        <w:t xml:space="preserve"> Eastern Studies, Vol. 47, No. 2, 361–378.</w:t>
      </w:r>
    </w:p>
    <w:p w:rsidR="007C28EE" w:rsidRPr="007C28EE" w:rsidRDefault="007C28EE" w:rsidP="007C28EE">
      <w:pPr>
        <w:spacing w:after="0" w:line="480" w:lineRule="auto"/>
        <w:ind w:left="851" w:hanging="851"/>
        <w:contextualSpacing/>
        <w:jc w:val="both"/>
        <w:rPr>
          <w:rFonts w:ascii="Times New Roman" w:eastAsia="Times New Roman" w:hAnsi="Times New Roman" w:cs="Times New Roman"/>
          <w:bCs/>
          <w:sz w:val="24"/>
          <w:szCs w:val="24"/>
        </w:rPr>
      </w:pPr>
      <w:r w:rsidRPr="007C28EE">
        <w:rPr>
          <w:rFonts w:ascii="Times New Roman" w:eastAsia="Times New Roman" w:hAnsi="Times New Roman" w:cs="Times New Roman"/>
          <w:bCs/>
          <w:sz w:val="24"/>
          <w:szCs w:val="24"/>
        </w:rPr>
        <w:t xml:space="preserve">Peterson, John and Bomber, </w:t>
      </w:r>
      <w:proofErr w:type="gramStart"/>
      <w:r w:rsidRPr="007C28EE">
        <w:rPr>
          <w:rFonts w:ascii="Times New Roman" w:eastAsia="Times New Roman" w:hAnsi="Times New Roman" w:cs="Times New Roman"/>
          <w:bCs/>
          <w:sz w:val="24"/>
          <w:szCs w:val="24"/>
        </w:rPr>
        <w:t>Elizabeth.,</w:t>
      </w:r>
      <w:proofErr w:type="gramEnd"/>
      <w:r w:rsidRPr="007C28EE">
        <w:rPr>
          <w:rFonts w:ascii="Times New Roman" w:eastAsia="Times New Roman" w:hAnsi="Times New Roman" w:cs="Times New Roman"/>
          <w:bCs/>
          <w:sz w:val="24"/>
          <w:szCs w:val="24"/>
        </w:rPr>
        <w:t xml:space="preserve"> (1997)</w:t>
      </w:r>
      <w:r w:rsidRPr="007C28EE">
        <w:rPr>
          <w:rFonts w:ascii="Times New Roman" w:eastAsia="Times New Roman" w:hAnsi="Times New Roman" w:cs="Times New Roman"/>
          <w:bCs/>
          <w:i/>
          <w:sz w:val="24"/>
          <w:szCs w:val="24"/>
        </w:rPr>
        <w:t>“Rationality, structure and power in EU governance: a process dominant approach,”</w:t>
      </w:r>
      <w:r w:rsidRPr="007C28EE">
        <w:rPr>
          <w:rFonts w:ascii="Times New Roman" w:eastAsia="Times New Roman" w:hAnsi="Times New Roman" w:cs="Times New Roman"/>
          <w:bCs/>
          <w:sz w:val="24"/>
          <w:szCs w:val="24"/>
        </w:rPr>
        <w:t xml:space="preserve"> ,Conference of the European Community Studies Association Center, Seattle.</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proofErr w:type="spellStart"/>
      <w:r w:rsidRPr="007C28EE">
        <w:rPr>
          <w:rFonts w:ascii="Times New Roman" w:hAnsi="Times New Roman" w:cs="Times New Roman"/>
          <w:sz w:val="24"/>
          <w:szCs w:val="24"/>
        </w:rPr>
        <w:t>Sedat</w:t>
      </w:r>
      <w:proofErr w:type="spellEnd"/>
      <w:r w:rsidRPr="007C28EE">
        <w:rPr>
          <w:rFonts w:ascii="Times New Roman" w:hAnsi="Times New Roman" w:cs="Times New Roman"/>
          <w:sz w:val="24"/>
          <w:szCs w:val="24"/>
        </w:rPr>
        <w:t xml:space="preserve">, </w:t>
      </w:r>
      <w:proofErr w:type="spellStart"/>
      <w:r w:rsidRPr="007C28EE">
        <w:rPr>
          <w:rFonts w:ascii="Times New Roman" w:hAnsi="Times New Roman" w:cs="Times New Roman"/>
          <w:sz w:val="24"/>
          <w:szCs w:val="24"/>
        </w:rPr>
        <w:t>Laçiner</w:t>
      </w:r>
      <w:proofErr w:type="spellEnd"/>
      <w:r w:rsidRPr="007C28EE">
        <w:rPr>
          <w:rFonts w:ascii="Times New Roman" w:hAnsi="Times New Roman" w:cs="Times New Roman"/>
          <w:sz w:val="24"/>
          <w:szCs w:val="24"/>
        </w:rPr>
        <w:t xml:space="preserve">, Mehmet </w:t>
      </w:r>
      <w:proofErr w:type="spellStart"/>
      <w:r w:rsidRPr="007C28EE">
        <w:rPr>
          <w:rFonts w:ascii="Times New Roman" w:hAnsi="Times New Roman" w:cs="Times New Roman"/>
          <w:sz w:val="24"/>
          <w:szCs w:val="24"/>
        </w:rPr>
        <w:t>Özcan</w:t>
      </w:r>
      <w:proofErr w:type="spellEnd"/>
      <w:r w:rsidRPr="007C28EE">
        <w:rPr>
          <w:rFonts w:ascii="Times New Roman" w:hAnsi="Times New Roman" w:cs="Times New Roman"/>
          <w:sz w:val="24"/>
          <w:szCs w:val="24"/>
        </w:rPr>
        <w:t xml:space="preserve"> and </w:t>
      </w:r>
      <w:proofErr w:type="spellStart"/>
      <w:r w:rsidRPr="007C28EE">
        <w:rPr>
          <w:rFonts w:ascii="Times New Roman" w:hAnsi="Times New Roman" w:cs="Times New Roman"/>
          <w:sz w:val="24"/>
          <w:szCs w:val="24"/>
        </w:rPr>
        <w:t>İhsan</w:t>
      </w:r>
      <w:proofErr w:type="spellEnd"/>
      <w:r w:rsidRPr="007C28EE">
        <w:rPr>
          <w:rFonts w:ascii="Times New Roman" w:hAnsi="Times New Roman" w:cs="Times New Roman"/>
          <w:sz w:val="24"/>
          <w:szCs w:val="24"/>
        </w:rPr>
        <w:t xml:space="preserve"> </w:t>
      </w:r>
      <w:proofErr w:type="gramStart"/>
      <w:r w:rsidRPr="007C28EE">
        <w:rPr>
          <w:rFonts w:ascii="Times New Roman" w:hAnsi="Times New Roman" w:cs="Times New Roman"/>
          <w:sz w:val="24"/>
          <w:szCs w:val="24"/>
        </w:rPr>
        <w:t>Bal.,</w:t>
      </w:r>
      <w:proofErr w:type="gramEnd"/>
      <w:r w:rsidRPr="007C28EE">
        <w:rPr>
          <w:rFonts w:ascii="Times New Roman" w:hAnsi="Times New Roman" w:cs="Times New Roman"/>
          <w:sz w:val="24"/>
          <w:szCs w:val="24"/>
        </w:rPr>
        <w:t xml:space="preserve"> (2005), “</w:t>
      </w:r>
      <w:r w:rsidRPr="007C28EE">
        <w:rPr>
          <w:rFonts w:ascii="Times New Roman" w:hAnsi="Times New Roman" w:cs="Times New Roman"/>
          <w:i/>
          <w:sz w:val="24"/>
          <w:szCs w:val="24"/>
        </w:rPr>
        <w:t xml:space="preserve">The European Union With Turkey: Possible Impact of Turkey’s Membership in The European Union,” </w:t>
      </w:r>
      <w:r w:rsidRPr="007C28EE">
        <w:rPr>
          <w:rFonts w:ascii="Times New Roman" w:hAnsi="Times New Roman" w:cs="Times New Roman"/>
          <w:sz w:val="24"/>
          <w:szCs w:val="24"/>
        </w:rPr>
        <w:t>International Strategic Research Organization, Ankara.</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proofErr w:type="spellStart"/>
      <w:r w:rsidRPr="007C28EE">
        <w:rPr>
          <w:rFonts w:ascii="Times New Roman" w:hAnsi="Times New Roman" w:cs="Times New Roman"/>
          <w:sz w:val="24"/>
          <w:szCs w:val="24"/>
        </w:rPr>
        <w:t>Sinan</w:t>
      </w:r>
      <w:proofErr w:type="spellEnd"/>
      <w:r w:rsidRPr="007C28EE">
        <w:rPr>
          <w:rFonts w:ascii="Times New Roman" w:hAnsi="Times New Roman" w:cs="Times New Roman"/>
          <w:sz w:val="24"/>
          <w:szCs w:val="24"/>
        </w:rPr>
        <w:t xml:space="preserve">, </w:t>
      </w:r>
      <w:proofErr w:type="spellStart"/>
      <w:proofErr w:type="gramStart"/>
      <w:r w:rsidRPr="007C28EE">
        <w:rPr>
          <w:rFonts w:ascii="Times New Roman" w:hAnsi="Times New Roman" w:cs="Times New Roman"/>
          <w:sz w:val="24"/>
          <w:szCs w:val="24"/>
        </w:rPr>
        <w:t>Ülgen</w:t>
      </w:r>
      <w:proofErr w:type="spellEnd"/>
      <w:r w:rsidRPr="007C28EE">
        <w:rPr>
          <w:rFonts w:ascii="Times New Roman" w:hAnsi="Times New Roman" w:cs="Times New Roman"/>
          <w:sz w:val="24"/>
          <w:szCs w:val="24"/>
        </w:rPr>
        <w:t>.,</w:t>
      </w:r>
      <w:proofErr w:type="gramEnd"/>
      <w:r w:rsidRPr="007C28EE">
        <w:rPr>
          <w:rFonts w:ascii="Times New Roman" w:hAnsi="Times New Roman" w:cs="Times New Roman"/>
          <w:sz w:val="24"/>
          <w:szCs w:val="24"/>
        </w:rPr>
        <w:t xml:space="preserve"> (2008), </w:t>
      </w:r>
      <w:r w:rsidRPr="007C28EE">
        <w:rPr>
          <w:rFonts w:ascii="Times New Roman" w:hAnsi="Times New Roman" w:cs="Times New Roman"/>
          <w:i/>
          <w:sz w:val="24"/>
          <w:szCs w:val="24"/>
        </w:rPr>
        <w:t xml:space="preserve">“The Evolving EU, NATO and Turkey Relationship: Implications for Transatlantic Security,” </w:t>
      </w:r>
      <w:r w:rsidRPr="007C28EE">
        <w:rPr>
          <w:rFonts w:ascii="Times New Roman" w:hAnsi="Times New Roman" w:cs="Times New Roman"/>
          <w:sz w:val="24"/>
          <w:szCs w:val="24"/>
        </w:rPr>
        <w:t>Centre for Economics and Foreign Policy Studies.</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proofErr w:type="spellStart"/>
      <w:r w:rsidRPr="007C28EE">
        <w:rPr>
          <w:rFonts w:ascii="Times New Roman" w:hAnsi="Times New Roman" w:cs="Times New Roman"/>
          <w:sz w:val="24"/>
          <w:szCs w:val="24"/>
        </w:rPr>
        <w:lastRenderedPageBreak/>
        <w:t>Statista</w:t>
      </w:r>
      <w:proofErr w:type="spellEnd"/>
      <w:r w:rsidRPr="007C28EE">
        <w:rPr>
          <w:rFonts w:ascii="Times New Roman" w:hAnsi="Times New Roman" w:cs="Times New Roman"/>
          <w:sz w:val="24"/>
          <w:szCs w:val="24"/>
        </w:rPr>
        <w:t xml:space="preserve">, (2017), </w:t>
      </w:r>
      <w:r w:rsidRPr="007C28EE">
        <w:rPr>
          <w:rFonts w:ascii="Times New Roman" w:hAnsi="Times New Roman" w:cs="Times New Roman"/>
          <w:i/>
          <w:sz w:val="24"/>
          <w:szCs w:val="24"/>
        </w:rPr>
        <w:t>“EU: unemployment rate 2017 by country,”</w:t>
      </w:r>
      <w:r w:rsidRPr="007C28EE">
        <w:rPr>
          <w:rFonts w:ascii="Times New Roman" w:hAnsi="Times New Roman" w:cs="Times New Roman"/>
          <w:sz w:val="24"/>
          <w:szCs w:val="24"/>
        </w:rPr>
        <w:t xml:space="preserve"> viewed 23 March 2017, </w:t>
      </w:r>
    </w:p>
    <w:p w:rsidR="007C28EE" w:rsidRPr="007C28EE" w:rsidRDefault="007C28EE" w:rsidP="007C28EE">
      <w:pPr>
        <w:spacing w:after="0" w:line="480" w:lineRule="auto"/>
        <w:ind w:left="851" w:hanging="851"/>
        <w:contextualSpacing/>
        <w:jc w:val="both"/>
        <w:rPr>
          <w:rFonts w:ascii="Times New Roman" w:hAnsi="Times New Roman" w:cs="Times New Roman"/>
          <w:b/>
          <w:sz w:val="24"/>
          <w:szCs w:val="24"/>
        </w:rPr>
      </w:pPr>
      <w:proofErr w:type="spellStart"/>
      <w:r w:rsidRPr="007C28EE">
        <w:rPr>
          <w:rFonts w:ascii="Times New Roman" w:hAnsi="Times New Roman" w:cs="Times New Roman"/>
          <w:bCs/>
          <w:sz w:val="24"/>
          <w:szCs w:val="24"/>
        </w:rPr>
        <w:t>Uğur</w:t>
      </w:r>
      <w:proofErr w:type="spellEnd"/>
      <w:r w:rsidRPr="007C28EE">
        <w:rPr>
          <w:rFonts w:ascii="Times New Roman" w:hAnsi="Times New Roman" w:cs="Times New Roman"/>
          <w:bCs/>
          <w:sz w:val="24"/>
          <w:szCs w:val="24"/>
        </w:rPr>
        <w:t xml:space="preserve">, (1995), </w:t>
      </w:r>
      <w:r w:rsidRPr="007C28EE">
        <w:rPr>
          <w:rFonts w:ascii="Times New Roman" w:hAnsi="Times New Roman" w:cs="Times New Roman"/>
          <w:bCs/>
          <w:i/>
          <w:sz w:val="24"/>
          <w:szCs w:val="24"/>
        </w:rPr>
        <w:t xml:space="preserve">“Freedom of Movement vs. Exclusion: A Reinterpretation of the ‘Insider’- ‘Outsider’ Divide in the European Union,” </w:t>
      </w:r>
      <w:r w:rsidRPr="007C28EE">
        <w:rPr>
          <w:rFonts w:ascii="Times New Roman" w:hAnsi="Times New Roman" w:cs="Times New Roman"/>
          <w:bCs/>
          <w:sz w:val="24"/>
          <w:szCs w:val="24"/>
        </w:rPr>
        <w:t xml:space="preserve">International Migration Analysis </w:t>
      </w:r>
      <w:proofErr w:type="spellStart"/>
      <w:r w:rsidRPr="007C28EE">
        <w:rPr>
          <w:rFonts w:ascii="Times New Roman" w:hAnsi="Times New Roman" w:cs="Times New Roman"/>
          <w:bCs/>
          <w:sz w:val="24"/>
          <w:szCs w:val="24"/>
        </w:rPr>
        <w:t>Vol</w:t>
      </w:r>
      <w:proofErr w:type="spellEnd"/>
      <w:r w:rsidRPr="007C28EE">
        <w:rPr>
          <w:rFonts w:ascii="Times New Roman" w:hAnsi="Times New Roman" w:cs="Times New Roman"/>
          <w:bCs/>
          <w:sz w:val="24"/>
          <w:szCs w:val="24"/>
        </w:rPr>
        <w:t xml:space="preserve"> 29 No 4: 64.</w:t>
      </w:r>
    </w:p>
    <w:p w:rsidR="007C28EE" w:rsidRPr="007C28EE" w:rsidRDefault="007C28EE" w:rsidP="007C28EE">
      <w:pPr>
        <w:spacing w:after="0" w:line="480" w:lineRule="auto"/>
        <w:ind w:left="851" w:hanging="851"/>
        <w:contextualSpacing/>
        <w:jc w:val="both"/>
        <w:rPr>
          <w:rFonts w:ascii="Times New Roman" w:hAnsi="Times New Roman" w:cs="Times New Roman"/>
          <w:sz w:val="24"/>
          <w:szCs w:val="24"/>
        </w:rPr>
      </w:pPr>
      <w:r w:rsidRPr="007C28EE">
        <w:rPr>
          <w:rFonts w:ascii="Times New Roman" w:hAnsi="Times New Roman" w:cs="Times New Roman"/>
          <w:sz w:val="24"/>
          <w:szCs w:val="24"/>
        </w:rPr>
        <w:t xml:space="preserve">World Economic Forum, (2006), </w:t>
      </w:r>
      <w:r w:rsidRPr="007C28EE">
        <w:rPr>
          <w:rFonts w:ascii="Times New Roman" w:hAnsi="Times New Roman" w:cs="Times New Roman"/>
          <w:i/>
          <w:sz w:val="24"/>
          <w:szCs w:val="24"/>
        </w:rPr>
        <w:t>“World Economic Forum in Turkey, Connecting Regions Creating New Opportunities,”</w:t>
      </w:r>
      <w:r w:rsidRPr="007C28EE">
        <w:rPr>
          <w:rFonts w:ascii="Times New Roman" w:hAnsi="Times New Roman" w:cs="Times New Roman"/>
          <w:sz w:val="24"/>
          <w:szCs w:val="24"/>
        </w:rPr>
        <w:t xml:space="preserve"> İstanbul, Turkey.</w:t>
      </w:r>
    </w:p>
    <w:p w:rsidR="00F254E8" w:rsidRDefault="007C28EE" w:rsidP="005C6DD5">
      <w:pPr>
        <w:spacing w:after="0" w:line="480" w:lineRule="auto"/>
        <w:ind w:left="851" w:hanging="851"/>
        <w:contextualSpacing/>
        <w:jc w:val="both"/>
        <w:rPr>
          <w:rFonts w:ascii="Times New Roman" w:hAnsi="Times New Roman" w:cs="Times New Roman"/>
          <w:sz w:val="24"/>
          <w:szCs w:val="24"/>
        </w:rPr>
      </w:pPr>
      <w:proofErr w:type="spellStart"/>
      <w:r w:rsidRPr="007C28EE">
        <w:rPr>
          <w:rFonts w:ascii="Times New Roman" w:hAnsi="Times New Roman" w:cs="Times New Roman"/>
          <w:sz w:val="24"/>
          <w:szCs w:val="24"/>
        </w:rPr>
        <w:t>Yükleyen</w:t>
      </w:r>
      <w:proofErr w:type="spellEnd"/>
      <w:r w:rsidRPr="007C28EE">
        <w:rPr>
          <w:rFonts w:ascii="Times New Roman" w:hAnsi="Times New Roman" w:cs="Times New Roman"/>
          <w:sz w:val="24"/>
          <w:szCs w:val="24"/>
        </w:rPr>
        <w:t xml:space="preserve"> A., (2009), </w:t>
      </w:r>
      <w:r w:rsidRPr="007C28EE">
        <w:rPr>
          <w:rFonts w:ascii="Times New Roman" w:hAnsi="Times New Roman" w:cs="Times New Roman"/>
          <w:i/>
          <w:sz w:val="24"/>
          <w:szCs w:val="24"/>
        </w:rPr>
        <w:t>“Compatibility of “Islam” and “Europe”: Turkey’s EU Accession,”</w:t>
      </w:r>
      <w:r w:rsidRPr="007C28EE">
        <w:rPr>
          <w:rFonts w:ascii="Times New Roman" w:hAnsi="Times New Roman" w:cs="Times New Roman"/>
          <w:sz w:val="24"/>
          <w:szCs w:val="24"/>
        </w:rPr>
        <w:t xml:space="preserve"> Vol. 11, No. 1, 2009, pp. 115-13. , Insight Turkey.</w:t>
      </w:r>
      <w:r w:rsidR="005C6DD5" w:rsidRPr="007C28EE">
        <w:rPr>
          <w:rFonts w:ascii="Times New Roman" w:hAnsi="Times New Roman" w:cs="Times New Roman"/>
          <w:sz w:val="24"/>
          <w:szCs w:val="24"/>
        </w:rPr>
        <w:t xml:space="preserve"> </w:t>
      </w:r>
    </w:p>
    <w:p w:rsidR="00246598" w:rsidRDefault="00246598" w:rsidP="002114F3">
      <w:pPr>
        <w:spacing w:after="0" w:line="480" w:lineRule="auto"/>
        <w:contextualSpacing/>
        <w:jc w:val="both"/>
        <w:rPr>
          <w:rFonts w:ascii="Times New Roman" w:hAnsi="Times New Roman" w:cs="Times New Roman"/>
          <w:sz w:val="24"/>
          <w:szCs w:val="24"/>
        </w:rPr>
      </w:pPr>
    </w:p>
    <w:p w:rsidR="00CB77FA" w:rsidRPr="00CB77FA" w:rsidRDefault="00CB77FA" w:rsidP="002114F3">
      <w:pPr>
        <w:spacing w:after="0" w:line="480" w:lineRule="auto"/>
        <w:contextualSpacing/>
        <w:jc w:val="both"/>
        <w:rPr>
          <w:rFonts w:ascii="Times New Roman" w:hAnsi="Times New Roman" w:cs="Times New Roman"/>
          <w:b/>
          <w:sz w:val="24"/>
          <w:szCs w:val="24"/>
        </w:rPr>
      </w:pPr>
      <w:r w:rsidRPr="00CB77FA">
        <w:rPr>
          <w:rFonts w:ascii="Times New Roman" w:hAnsi="Times New Roman" w:cs="Times New Roman"/>
          <w:b/>
          <w:sz w:val="24"/>
          <w:szCs w:val="24"/>
        </w:rPr>
        <w:t>Web Resources</w:t>
      </w:r>
    </w:p>
    <w:p w:rsidR="005475C5" w:rsidRPr="00FF2B7B" w:rsidRDefault="005475C5" w:rsidP="005475C5">
      <w:pPr>
        <w:spacing w:after="0" w:line="480" w:lineRule="auto"/>
        <w:ind w:left="851" w:hanging="851"/>
        <w:contextualSpacing/>
        <w:rPr>
          <w:rFonts w:ascii="Times New Roman" w:hAnsi="Times New Roman" w:cs="Times New Roman"/>
          <w:sz w:val="24"/>
          <w:szCs w:val="24"/>
        </w:rPr>
      </w:pPr>
      <w:proofErr w:type="spellStart"/>
      <w:r w:rsidRPr="00FF2B7B">
        <w:rPr>
          <w:rFonts w:ascii="Times New Roman" w:hAnsi="Times New Roman" w:cs="Times New Roman"/>
          <w:sz w:val="24"/>
          <w:szCs w:val="24"/>
        </w:rPr>
        <w:t>Avrupa</w:t>
      </w:r>
      <w:proofErr w:type="spellEnd"/>
      <w:r w:rsidRPr="00FF2B7B">
        <w:rPr>
          <w:rFonts w:ascii="Times New Roman" w:hAnsi="Times New Roman" w:cs="Times New Roman"/>
          <w:sz w:val="24"/>
          <w:szCs w:val="24"/>
        </w:rPr>
        <w:t xml:space="preserve"> Times, (2016), “</w:t>
      </w:r>
      <w:r w:rsidRPr="00FF2B7B">
        <w:rPr>
          <w:rFonts w:ascii="Times New Roman" w:hAnsi="Times New Roman" w:cs="Times New Roman"/>
          <w:i/>
          <w:sz w:val="24"/>
          <w:szCs w:val="24"/>
        </w:rPr>
        <w:t>EU temporarily freeze accession negotiations with Turkey”</w:t>
      </w:r>
      <w:r w:rsidRPr="00FF2B7B">
        <w:rPr>
          <w:rFonts w:ascii="Times New Roman" w:hAnsi="Times New Roman" w:cs="Times New Roman"/>
          <w:sz w:val="24"/>
          <w:szCs w:val="24"/>
        </w:rPr>
        <w:t xml:space="preserve">, viewed 31 March 2017, from </w:t>
      </w:r>
      <w:r w:rsidRPr="005475C5">
        <w:rPr>
          <w:rFonts w:ascii="Times New Roman" w:hAnsi="Times New Roman" w:cs="Times New Roman"/>
          <w:sz w:val="24"/>
          <w:szCs w:val="24"/>
        </w:rPr>
        <w:t>https://www.avrupatimes.com/world/8769-eu-temporarily-freeze-accession-negotiations-with-turkey.html</w:t>
      </w:r>
    </w:p>
    <w:p w:rsidR="005475C5" w:rsidRPr="00FF2B7B" w:rsidRDefault="005475C5" w:rsidP="005475C5">
      <w:pPr>
        <w:spacing w:after="0" w:line="480" w:lineRule="auto"/>
        <w:ind w:left="851" w:hanging="851"/>
        <w:contextualSpacing/>
        <w:rPr>
          <w:rFonts w:ascii="Times New Roman" w:hAnsi="Times New Roman" w:cs="Times New Roman"/>
          <w:bCs/>
          <w:sz w:val="24"/>
          <w:szCs w:val="24"/>
        </w:rPr>
      </w:pPr>
      <w:r w:rsidRPr="00FF2B7B">
        <w:rPr>
          <w:rFonts w:ascii="Times New Roman" w:hAnsi="Times New Roman" w:cs="Times New Roman"/>
          <w:bCs/>
          <w:sz w:val="24"/>
          <w:szCs w:val="24"/>
        </w:rPr>
        <w:t>BBC, (2010), “</w:t>
      </w:r>
      <w:r w:rsidRPr="00FF2B7B">
        <w:rPr>
          <w:rFonts w:ascii="Times New Roman" w:hAnsi="Times New Roman" w:cs="Times New Roman"/>
          <w:bCs/>
          <w:i/>
          <w:sz w:val="24"/>
          <w:szCs w:val="24"/>
        </w:rPr>
        <w:t>Cameron anger at slow pace of Turkish EU negotiations</w:t>
      </w:r>
      <w:r w:rsidRPr="00FF2B7B">
        <w:rPr>
          <w:rFonts w:ascii="Times New Roman" w:hAnsi="Times New Roman" w:cs="Times New Roman"/>
          <w:bCs/>
          <w:sz w:val="24"/>
          <w:szCs w:val="24"/>
        </w:rPr>
        <w:t xml:space="preserve">”, viewed 27 March 2017, from http://www.bbc.com/news/uk-politics-10767768. </w:t>
      </w:r>
    </w:p>
    <w:p w:rsidR="005475C5" w:rsidRPr="00FF2B7B" w:rsidRDefault="005475C5" w:rsidP="005475C5">
      <w:pPr>
        <w:spacing w:after="0" w:line="480" w:lineRule="auto"/>
        <w:ind w:left="851" w:hanging="851"/>
        <w:contextualSpacing/>
        <w:rPr>
          <w:rFonts w:ascii="Times New Roman" w:eastAsia="Times New Roman" w:hAnsi="Times New Roman" w:cs="Times New Roman"/>
          <w:sz w:val="24"/>
          <w:szCs w:val="24"/>
        </w:rPr>
      </w:pPr>
      <w:r w:rsidRPr="00FF2B7B">
        <w:rPr>
          <w:rFonts w:ascii="Times New Roman" w:eastAsia="Times New Roman" w:hAnsi="Times New Roman" w:cs="Times New Roman"/>
          <w:sz w:val="24"/>
          <w:szCs w:val="24"/>
        </w:rPr>
        <w:t xml:space="preserve">Cyprus Mail, (2017), </w:t>
      </w:r>
      <w:r w:rsidRPr="00FF2B7B">
        <w:rPr>
          <w:rFonts w:ascii="Times New Roman" w:eastAsia="Times New Roman" w:hAnsi="Times New Roman" w:cs="Times New Roman"/>
          <w:i/>
          <w:sz w:val="24"/>
          <w:szCs w:val="24"/>
        </w:rPr>
        <w:t xml:space="preserve">“Our View: Time for a dramatic final act in the </w:t>
      </w:r>
      <w:proofErr w:type="spellStart"/>
      <w:r w:rsidRPr="00FF2B7B">
        <w:rPr>
          <w:rFonts w:ascii="Times New Roman" w:eastAsia="Times New Roman" w:hAnsi="Times New Roman" w:cs="Times New Roman"/>
          <w:i/>
          <w:sz w:val="24"/>
          <w:szCs w:val="24"/>
        </w:rPr>
        <w:t>Cyprob</w:t>
      </w:r>
      <w:proofErr w:type="spellEnd"/>
      <w:r w:rsidRPr="00FF2B7B">
        <w:rPr>
          <w:rFonts w:ascii="Times New Roman" w:eastAsia="Times New Roman" w:hAnsi="Times New Roman" w:cs="Times New Roman"/>
          <w:i/>
          <w:sz w:val="24"/>
          <w:szCs w:val="24"/>
        </w:rPr>
        <w:t xml:space="preserve"> saga”,</w:t>
      </w:r>
      <w:r w:rsidRPr="00FF2B7B">
        <w:rPr>
          <w:rFonts w:ascii="Times New Roman" w:eastAsia="Times New Roman" w:hAnsi="Times New Roman" w:cs="Times New Roman"/>
          <w:sz w:val="24"/>
          <w:szCs w:val="24"/>
        </w:rPr>
        <w:t xml:space="preserve"> </w:t>
      </w:r>
      <w:r w:rsidRPr="00FF2B7B">
        <w:rPr>
          <w:rFonts w:ascii="Times New Roman" w:hAnsi="Times New Roman" w:cs="Times New Roman"/>
          <w:sz w:val="24"/>
          <w:szCs w:val="24"/>
        </w:rPr>
        <w:t>viewed 5 April 2017, from</w:t>
      </w:r>
      <w:r w:rsidRPr="00FF2B7B">
        <w:rPr>
          <w:rFonts w:ascii="Times New Roman" w:eastAsia="Times New Roman" w:hAnsi="Times New Roman" w:cs="Times New Roman"/>
          <w:sz w:val="24"/>
          <w:szCs w:val="24"/>
        </w:rPr>
        <w:t xml:space="preserve"> </w:t>
      </w:r>
      <w:r w:rsidRPr="002114F3">
        <w:rPr>
          <w:rFonts w:ascii="Times New Roman" w:eastAsia="Times New Roman" w:hAnsi="Times New Roman" w:cs="Times New Roman"/>
          <w:sz w:val="24"/>
          <w:szCs w:val="24"/>
        </w:rPr>
        <w:t>http://cyprus-mail.com/2017/03/26/view-time-dramatic-final-act-cyprob-saga/</w:t>
      </w:r>
    </w:p>
    <w:p w:rsidR="005475C5" w:rsidRPr="00FF2B7B" w:rsidRDefault="005475C5" w:rsidP="005475C5">
      <w:pPr>
        <w:spacing w:after="0" w:line="480" w:lineRule="auto"/>
        <w:ind w:left="851" w:hanging="851"/>
        <w:contextualSpacing/>
        <w:rPr>
          <w:rFonts w:ascii="Times New Roman" w:hAnsi="Times New Roman" w:cs="Times New Roman"/>
          <w:sz w:val="24"/>
          <w:szCs w:val="24"/>
        </w:rPr>
      </w:pPr>
      <w:r w:rsidRPr="00FF2B7B">
        <w:rPr>
          <w:rFonts w:ascii="Times New Roman" w:hAnsi="Times New Roman" w:cs="Times New Roman"/>
          <w:sz w:val="24"/>
          <w:szCs w:val="24"/>
        </w:rPr>
        <w:t xml:space="preserve">Daily Sabah, (2017), </w:t>
      </w:r>
      <w:r w:rsidRPr="00FF2B7B">
        <w:rPr>
          <w:rFonts w:ascii="Times New Roman" w:hAnsi="Times New Roman" w:cs="Times New Roman"/>
          <w:i/>
          <w:sz w:val="24"/>
          <w:szCs w:val="24"/>
        </w:rPr>
        <w:t>“Turkey’s unemployment rate hits 7-year-high,”</w:t>
      </w:r>
      <w:r w:rsidRPr="00FF2B7B">
        <w:rPr>
          <w:rFonts w:ascii="Times New Roman" w:hAnsi="Times New Roman" w:cs="Times New Roman"/>
          <w:sz w:val="24"/>
          <w:szCs w:val="24"/>
        </w:rPr>
        <w:t xml:space="preserve"> Viewed March 21, 2017, fromhttps://www.dailysabah.com/economy/2017/03/15/turkeys-unemployment-rate-hits-7-year-high-at-127-pct-in-december.</w:t>
      </w:r>
    </w:p>
    <w:p w:rsidR="005475C5" w:rsidRDefault="005475C5" w:rsidP="005475C5">
      <w:pPr>
        <w:spacing w:after="0" w:line="480" w:lineRule="auto"/>
        <w:ind w:left="851" w:hanging="851"/>
        <w:contextualSpacing/>
        <w:rPr>
          <w:rStyle w:val="Hyperlink"/>
          <w:rFonts w:ascii="Times New Roman" w:hAnsi="Times New Roman" w:cs="Times New Roman"/>
          <w:sz w:val="24"/>
          <w:szCs w:val="24"/>
        </w:rPr>
      </w:pPr>
      <w:r w:rsidRPr="00FF2B7B">
        <w:rPr>
          <w:rFonts w:ascii="Times New Roman" w:hAnsi="Times New Roman" w:cs="Times New Roman"/>
          <w:sz w:val="24"/>
          <w:szCs w:val="24"/>
        </w:rPr>
        <w:t>European Commission, “</w:t>
      </w:r>
      <w:r w:rsidRPr="00FF2B7B">
        <w:rPr>
          <w:rFonts w:ascii="Times New Roman" w:hAnsi="Times New Roman" w:cs="Times New Roman"/>
          <w:i/>
          <w:sz w:val="24"/>
          <w:szCs w:val="24"/>
        </w:rPr>
        <w:t xml:space="preserve">‘The Euro </w:t>
      </w:r>
      <w:proofErr w:type="spellStart"/>
      <w:r w:rsidRPr="00FF2B7B">
        <w:rPr>
          <w:rFonts w:ascii="Times New Roman" w:hAnsi="Times New Roman" w:cs="Times New Roman"/>
          <w:i/>
          <w:sz w:val="24"/>
          <w:szCs w:val="24"/>
        </w:rPr>
        <w:t>MediterraneanPartnership</w:t>
      </w:r>
      <w:proofErr w:type="spellEnd"/>
      <w:r w:rsidRPr="00FF2B7B">
        <w:rPr>
          <w:rFonts w:ascii="Times New Roman" w:hAnsi="Times New Roman" w:cs="Times New Roman"/>
          <w:sz w:val="24"/>
          <w:szCs w:val="24"/>
        </w:rPr>
        <w:t xml:space="preserve">,” viewed 30 March 2017, from </w:t>
      </w:r>
      <w:r w:rsidRPr="005475C5">
        <w:rPr>
          <w:rFonts w:ascii="Times New Roman" w:hAnsi="Times New Roman" w:cs="Times New Roman"/>
          <w:sz w:val="24"/>
          <w:szCs w:val="24"/>
        </w:rPr>
        <w:t>http://ec.europa.eu/external_relations/euromed/index_en.htm</w:t>
      </w:r>
    </w:p>
    <w:p w:rsidR="005475C5" w:rsidRPr="00FF2B7B" w:rsidRDefault="005475C5" w:rsidP="005475C5">
      <w:pPr>
        <w:spacing w:after="0" w:line="480" w:lineRule="auto"/>
        <w:ind w:left="851" w:hanging="851"/>
        <w:contextualSpacing/>
        <w:rPr>
          <w:rStyle w:val="Hyperlink"/>
          <w:rFonts w:ascii="Times New Roman" w:hAnsi="Times New Roman" w:cs="Times New Roman"/>
          <w:sz w:val="24"/>
          <w:szCs w:val="24"/>
        </w:rPr>
      </w:pPr>
      <w:r w:rsidRPr="00FF2B7B">
        <w:rPr>
          <w:rFonts w:ascii="Times New Roman" w:hAnsi="Times New Roman" w:cs="Times New Roman"/>
          <w:sz w:val="24"/>
          <w:szCs w:val="24"/>
        </w:rPr>
        <w:t xml:space="preserve">European Commission, </w:t>
      </w:r>
      <w:r w:rsidRPr="008761A3">
        <w:rPr>
          <w:rFonts w:ascii="Times New Roman" w:hAnsi="Times New Roman" w:cs="Times New Roman"/>
          <w:i/>
          <w:sz w:val="24"/>
          <w:szCs w:val="24"/>
        </w:rPr>
        <w:t>“The Policy: What is the European Neighborhood Policy,”</w:t>
      </w:r>
      <w:r w:rsidR="002114F3">
        <w:rPr>
          <w:rFonts w:ascii="Times New Roman" w:hAnsi="Times New Roman" w:cs="Times New Roman"/>
          <w:sz w:val="24"/>
          <w:szCs w:val="24"/>
        </w:rPr>
        <w:t xml:space="preserve"> </w:t>
      </w:r>
      <w:r w:rsidRPr="00FF2B7B">
        <w:rPr>
          <w:rFonts w:ascii="Times New Roman" w:hAnsi="Times New Roman" w:cs="Times New Roman"/>
          <w:sz w:val="24"/>
          <w:szCs w:val="24"/>
        </w:rPr>
        <w:t xml:space="preserve">viewed 10 February 2017, from </w:t>
      </w:r>
      <w:r w:rsidRPr="005475C5">
        <w:rPr>
          <w:rFonts w:ascii="Times New Roman" w:hAnsi="Times New Roman" w:cs="Times New Roman"/>
          <w:sz w:val="24"/>
          <w:szCs w:val="24"/>
        </w:rPr>
        <w:t>http://ec.europa.eu/world/enp/policy_en.htm</w:t>
      </w:r>
    </w:p>
    <w:p w:rsidR="005475C5" w:rsidRPr="00FF2B7B" w:rsidRDefault="005475C5" w:rsidP="005475C5">
      <w:pPr>
        <w:spacing w:after="0" w:line="480" w:lineRule="auto"/>
        <w:ind w:left="851" w:hanging="851"/>
        <w:contextualSpacing/>
        <w:rPr>
          <w:rFonts w:ascii="Times New Roman" w:hAnsi="Times New Roman" w:cs="Times New Roman"/>
          <w:sz w:val="24"/>
          <w:szCs w:val="24"/>
        </w:rPr>
      </w:pPr>
      <w:r w:rsidRPr="00FF2B7B">
        <w:rPr>
          <w:rFonts w:ascii="Times New Roman" w:hAnsi="Times New Roman" w:cs="Times New Roman"/>
          <w:sz w:val="24"/>
          <w:szCs w:val="24"/>
        </w:rPr>
        <w:lastRenderedPageBreak/>
        <w:t>European Council on Foreign Relations, (2015), “</w:t>
      </w:r>
      <w:r w:rsidRPr="00FF2B7B">
        <w:rPr>
          <w:rFonts w:ascii="Times New Roman" w:hAnsi="Times New Roman" w:cs="Times New Roman"/>
          <w:i/>
          <w:sz w:val="24"/>
          <w:szCs w:val="24"/>
        </w:rPr>
        <w:t>Rule of law, democracy, and human rights in Turkey</w:t>
      </w:r>
      <w:r>
        <w:rPr>
          <w:rFonts w:ascii="Times New Roman" w:hAnsi="Times New Roman" w:cs="Times New Roman"/>
          <w:sz w:val="24"/>
          <w:szCs w:val="24"/>
        </w:rPr>
        <w:t xml:space="preserve">,” </w:t>
      </w:r>
      <w:r w:rsidRPr="00FF2B7B">
        <w:rPr>
          <w:rFonts w:ascii="Times New Roman" w:hAnsi="Times New Roman" w:cs="Times New Roman"/>
          <w:sz w:val="24"/>
          <w:szCs w:val="24"/>
        </w:rPr>
        <w:t xml:space="preserve">viewed 30 March 2017 from </w:t>
      </w:r>
      <w:r w:rsidRPr="005475C5">
        <w:rPr>
          <w:rFonts w:ascii="Times New Roman" w:hAnsi="Times New Roman" w:cs="Times New Roman"/>
          <w:sz w:val="24"/>
          <w:szCs w:val="24"/>
        </w:rPr>
        <w:t>http://www.ecfr.eu/scorecard/2015/wider/3</w:t>
      </w:r>
    </w:p>
    <w:p w:rsidR="005475C5" w:rsidRPr="00FF2B7B" w:rsidRDefault="005475C5" w:rsidP="005475C5">
      <w:pPr>
        <w:spacing w:after="0" w:line="480" w:lineRule="auto"/>
        <w:ind w:left="851" w:hanging="851"/>
        <w:contextualSpacing/>
        <w:rPr>
          <w:rStyle w:val="Hyperlink"/>
          <w:rFonts w:ascii="Times New Roman" w:eastAsia="Times New Roman" w:hAnsi="Times New Roman" w:cs="Times New Roman"/>
          <w:sz w:val="24"/>
          <w:szCs w:val="24"/>
        </w:rPr>
      </w:pPr>
      <w:proofErr w:type="spellStart"/>
      <w:r w:rsidRPr="00FF2B7B">
        <w:rPr>
          <w:rFonts w:ascii="Times New Roman" w:hAnsi="Times New Roman" w:cs="Times New Roman"/>
          <w:sz w:val="24"/>
          <w:szCs w:val="24"/>
        </w:rPr>
        <w:t>Hagopian</w:t>
      </w:r>
      <w:proofErr w:type="spellEnd"/>
      <w:r w:rsidRPr="00FF2B7B">
        <w:rPr>
          <w:rFonts w:ascii="Times New Roman" w:hAnsi="Times New Roman" w:cs="Times New Roman"/>
          <w:sz w:val="24"/>
          <w:szCs w:val="24"/>
        </w:rPr>
        <w:t xml:space="preserve">, </w:t>
      </w:r>
      <w:proofErr w:type="gramStart"/>
      <w:r w:rsidRPr="00FF2B7B">
        <w:rPr>
          <w:rFonts w:ascii="Times New Roman" w:hAnsi="Times New Roman" w:cs="Times New Roman"/>
          <w:sz w:val="24"/>
          <w:szCs w:val="24"/>
        </w:rPr>
        <w:t>Harry.,</w:t>
      </w:r>
      <w:proofErr w:type="gramEnd"/>
      <w:r w:rsidRPr="00FF2B7B">
        <w:rPr>
          <w:rFonts w:ascii="Times New Roman" w:hAnsi="Times New Roman" w:cs="Times New Roman"/>
          <w:sz w:val="24"/>
          <w:szCs w:val="24"/>
        </w:rPr>
        <w:t xml:space="preserve"> (2005), </w:t>
      </w:r>
      <w:r w:rsidRPr="00FF2B7B">
        <w:rPr>
          <w:rFonts w:ascii="Times New Roman" w:hAnsi="Times New Roman" w:cs="Times New Roman"/>
          <w:i/>
          <w:sz w:val="24"/>
          <w:szCs w:val="24"/>
        </w:rPr>
        <w:t xml:space="preserve">“ </w:t>
      </w:r>
      <w:r w:rsidRPr="00FF2B7B">
        <w:rPr>
          <w:rFonts w:ascii="Times New Roman" w:eastAsia="Times New Roman" w:hAnsi="Times New Roman" w:cs="Times New Roman"/>
          <w:i/>
          <w:sz w:val="24"/>
          <w:szCs w:val="24"/>
        </w:rPr>
        <w:t>EU-Turkey &amp; the Armenian Genocide,”</w:t>
      </w:r>
      <w:r w:rsidRPr="00FF2B7B">
        <w:rPr>
          <w:rFonts w:ascii="Times New Roman" w:eastAsia="Times New Roman" w:hAnsi="Times New Roman" w:cs="Times New Roman"/>
          <w:sz w:val="24"/>
          <w:szCs w:val="24"/>
        </w:rPr>
        <w:t xml:space="preserve"> viewed 28  March 2017, from </w:t>
      </w:r>
      <w:r w:rsidRPr="005475C5">
        <w:rPr>
          <w:rFonts w:ascii="Times New Roman" w:eastAsia="Times New Roman" w:hAnsi="Times New Roman" w:cs="Times New Roman"/>
          <w:sz w:val="24"/>
          <w:szCs w:val="24"/>
        </w:rPr>
        <w:t>http://www.crag.org.uk/articles/article24.html</w:t>
      </w:r>
    </w:p>
    <w:p w:rsidR="005475C5" w:rsidRPr="005475C5" w:rsidRDefault="005475C5" w:rsidP="005475C5">
      <w:pPr>
        <w:spacing w:after="0" w:line="480" w:lineRule="auto"/>
        <w:ind w:left="851" w:hanging="851"/>
        <w:contextualSpacing/>
        <w:rPr>
          <w:rFonts w:ascii="Times New Roman" w:hAnsi="Times New Roman" w:cs="Times New Roman"/>
          <w:color w:val="0000FF"/>
          <w:sz w:val="24"/>
          <w:szCs w:val="24"/>
          <w:u w:val="single"/>
        </w:rPr>
      </w:pPr>
      <w:r w:rsidRPr="00FF2B7B">
        <w:rPr>
          <w:rFonts w:ascii="Times New Roman" w:hAnsi="Times New Roman" w:cs="Times New Roman"/>
          <w:sz w:val="24"/>
          <w:szCs w:val="24"/>
        </w:rPr>
        <w:t xml:space="preserve">Heinz, </w:t>
      </w:r>
      <w:proofErr w:type="gramStart"/>
      <w:r w:rsidRPr="00FF2B7B">
        <w:rPr>
          <w:rFonts w:ascii="Times New Roman" w:hAnsi="Times New Roman" w:cs="Times New Roman"/>
          <w:sz w:val="24"/>
          <w:szCs w:val="24"/>
        </w:rPr>
        <w:t>Kramer.,</w:t>
      </w:r>
      <w:proofErr w:type="gramEnd"/>
      <w:r w:rsidRPr="00FF2B7B">
        <w:rPr>
          <w:rFonts w:ascii="Times New Roman" w:hAnsi="Times New Roman" w:cs="Times New Roman"/>
          <w:sz w:val="24"/>
          <w:szCs w:val="24"/>
        </w:rPr>
        <w:t xml:space="preserve"> (2006), </w:t>
      </w:r>
      <w:r w:rsidRPr="008761A3">
        <w:rPr>
          <w:rFonts w:ascii="Times New Roman" w:hAnsi="Times New Roman" w:cs="Times New Roman"/>
          <w:i/>
          <w:sz w:val="24"/>
          <w:szCs w:val="24"/>
        </w:rPr>
        <w:t xml:space="preserve">“Turkey and the EU: The EU’s </w:t>
      </w:r>
      <w:proofErr w:type="spellStart"/>
      <w:r w:rsidRPr="008761A3">
        <w:rPr>
          <w:rFonts w:ascii="Times New Roman" w:hAnsi="Times New Roman" w:cs="Times New Roman"/>
          <w:i/>
          <w:sz w:val="24"/>
          <w:szCs w:val="24"/>
        </w:rPr>
        <w:t>Perspective,”</w:t>
      </w:r>
      <w:r w:rsidRPr="00FF2B7B">
        <w:rPr>
          <w:rFonts w:ascii="Times New Roman" w:hAnsi="Times New Roman" w:cs="Times New Roman"/>
          <w:sz w:val="24"/>
          <w:szCs w:val="24"/>
        </w:rPr>
        <w:t>Insight</w:t>
      </w:r>
      <w:proofErr w:type="spellEnd"/>
      <w:r w:rsidRPr="00FF2B7B">
        <w:rPr>
          <w:rFonts w:ascii="Times New Roman" w:hAnsi="Times New Roman" w:cs="Times New Roman"/>
          <w:sz w:val="24"/>
          <w:szCs w:val="24"/>
        </w:rPr>
        <w:t xml:space="preserve"> Turkey 8, no., viewed 26 February 2017, from </w:t>
      </w:r>
      <w:r>
        <w:rPr>
          <w:rFonts w:ascii="Times New Roman" w:hAnsi="Times New Roman" w:cs="Times New Roman"/>
          <w:sz w:val="24"/>
          <w:szCs w:val="24"/>
        </w:rPr>
        <w:t>www.swp-</w:t>
      </w:r>
      <w:r w:rsidRPr="005475C5">
        <w:rPr>
          <w:rFonts w:ascii="Times New Roman" w:hAnsi="Times New Roman" w:cs="Times New Roman"/>
          <w:sz w:val="24"/>
          <w:szCs w:val="24"/>
        </w:rPr>
        <w:t>berlin.org/en/common/get_document.php?asset_id=3789</w:t>
      </w:r>
    </w:p>
    <w:p w:rsidR="005475C5" w:rsidRPr="00FF2B7B" w:rsidRDefault="005475C5" w:rsidP="005475C5">
      <w:pPr>
        <w:spacing w:after="0" w:line="480" w:lineRule="auto"/>
        <w:ind w:left="851" w:hanging="851"/>
        <w:contextualSpacing/>
        <w:rPr>
          <w:rFonts w:ascii="Times New Roman" w:hAnsi="Times New Roman" w:cs="Times New Roman"/>
          <w:sz w:val="24"/>
          <w:szCs w:val="24"/>
        </w:rPr>
      </w:pPr>
      <w:r>
        <w:rPr>
          <w:rFonts w:ascii="Times New Roman" w:hAnsi="Times New Roman" w:cs="Times New Roman"/>
          <w:sz w:val="24"/>
          <w:szCs w:val="24"/>
        </w:rPr>
        <w:t xml:space="preserve">Jordan, </w:t>
      </w:r>
      <w:proofErr w:type="spellStart"/>
      <w:proofErr w:type="gramStart"/>
      <w:r>
        <w:rPr>
          <w:rFonts w:ascii="Times New Roman" w:hAnsi="Times New Roman" w:cs="Times New Roman"/>
          <w:sz w:val="24"/>
          <w:szCs w:val="24"/>
        </w:rPr>
        <w:t>Schachtel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F2B7B">
        <w:rPr>
          <w:rFonts w:ascii="Times New Roman" w:hAnsi="Times New Roman" w:cs="Times New Roman"/>
          <w:sz w:val="24"/>
          <w:szCs w:val="24"/>
        </w:rPr>
        <w:t xml:space="preserve">(2015), </w:t>
      </w:r>
      <w:r w:rsidRPr="008761A3">
        <w:rPr>
          <w:rFonts w:ascii="Times New Roman" w:hAnsi="Times New Roman" w:cs="Times New Roman"/>
          <w:i/>
          <w:sz w:val="24"/>
          <w:szCs w:val="24"/>
        </w:rPr>
        <w:t>“EU Is an ‘</w:t>
      </w:r>
      <w:proofErr w:type="spellStart"/>
      <w:r w:rsidRPr="008761A3">
        <w:rPr>
          <w:rFonts w:ascii="Times New Roman" w:hAnsi="Times New Roman" w:cs="Times New Roman"/>
          <w:i/>
          <w:sz w:val="24"/>
          <w:szCs w:val="24"/>
        </w:rPr>
        <w:t>Islamophobic</w:t>
      </w:r>
      <w:proofErr w:type="spellEnd"/>
      <w:r w:rsidRPr="008761A3">
        <w:rPr>
          <w:rFonts w:ascii="Times New Roman" w:hAnsi="Times New Roman" w:cs="Times New Roman"/>
          <w:i/>
          <w:sz w:val="24"/>
          <w:szCs w:val="24"/>
        </w:rPr>
        <w:t xml:space="preserve"> Christian Club’ If They Refuse Us Entry: Turkish </w:t>
      </w:r>
      <w:proofErr w:type="spellStart"/>
      <w:r w:rsidRPr="008761A3">
        <w:rPr>
          <w:rFonts w:ascii="Times New Roman" w:hAnsi="Times New Roman" w:cs="Times New Roman"/>
          <w:i/>
          <w:sz w:val="24"/>
          <w:szCs w:val="24"/>
        </w:rPr>
        <w:t>Pres</w:t>
      </w:r>
      <w:proofErr w:type="spellEnd"/>
      <w:r w:rsidRPr="008761A3">
        <w:rPr>
          <w:rFonts w:ascii="Times New Roman" w:hAnsi="Times New Roman" w:cs="Times New Roman"/>
          <w:i/>
          <w:sz w:val="24"/>
          <w:szCs w:val="24"/>
        </w:rPr>
        <w:t xml:space="preserve"> </w:t>
      </w:r>
      <w:proofErr w:type="spellStart"/>
      <w:r w:rsidRPr="008761A3">
        <w:rPr>
          <w:rFonts w:ascii="Times New Roman" w:hAnsi="Times New Roman" w:cs="Times New Roman"/>
          <w:i/>
          <w:sz w:val="24"/>
          <w:szCs w:val="24"/>
        </w:rPr>
        <w:t>Erdogan</w:t>
      </w:r>
      <w:proofErr w:type="spellEnd"/>
      <w:r w:rsidRPr="008761A3">
        <w:rPr>
          <w:rFonts w:ascii="Times New Roman" w:hAnsi="Times New Roman" w:cs="Times New Roman"/>
          <w:i/>
          <w:sz w:val="24"/>
          <w:szCs w:val="24"/>
        </w:rPr>
        <w:t>,”</w:t>
      </w:r>
      <w:r w:rsidRPr="00FF2B7B">
        <w:rPr>
          <w:rFonts w:ascii="Times New Roman" w:hAnsi="Times New Roman" w:cs="Times New Roman"/>
          <w:sz w:val="24"/>
          <w:szCs w:val="24"/>
        </w:rPr>
        <w:t xml:space="preserve"> viewed 8 Mach 2017, from http://www.breitbart.com/national-security/2015/01/26/eu-is-an-islamophobic-christian-club-if-they-refuse-us-entry-turkish-pres-erdogan/</w:t>
      </w:r>
    </w:p>
    <w:p w:rsidR="005475C5" w:rsidRPr="00FF2B7B" w:rsidRDefault="005475C5" w:rsidP="005475C5">
      <w:pPr>
        <w:spacing w:after="0" w:line="480" w:lineRule="auto"/>
        <w:ind w:left="851" w:hanging="851"/>
        <w:contextualSpacing/>
        <w:rPr>
          <w:rFonts w:ascii="Times New Roman" w:eastAsia="Times New Roman" w:hAnsi="Times New Roman" w:cs="Times New Roman"/>
          <w:bCs/>
          <w:sz w:val="24"/>
          <w:szCs w:val="24"/>
        </w:rPr>
      </w:pPr>
      <w:r w:rsidRPr="00FF2B7B">
        <w:rPr>
          <w:rFonts w:ascii="Times New Roman" w:hAnsi="Times New Roman" w:cs="Times New Roman"/>
          <w:sz w:val="24"/>
          <w:szCs w:val="24"/>
        </w:rPr>
        <w:t xml:space="preserve">Reuters, (2017), </w:t>
      </w:r>
      <w:r w:rsidRPr="00FF2B7B">
        <w:rPr>
          <w:rFonts w:ascii="Times New Roman" w:hAnsi="Times New Roman" w:cs="Times New Roman"/>
          <w:i/>
          <w:sz w:val="24"/>
          <w:szCs w:val="24"/>
        </w:rPr>
        <w:t>“Merkel: Worth doing all we can to improve German-Turkish”</w:t>
      </w:r>
      <w:r w:rsidRPr="00FF2B7B">
        <w:rPr>
          <w:rFonts w:ascii="Times New Roman" w:hAnsi="Times New Roman" w:cs="Times New Roman"/>
          <w:sz w:val="24"/>
          <w:szCs w:val="24"/>
        </w:rPr>
        <w:t xml:space="preserve">, viewed 10 January 2017, from </w:t>
      </w:r>
      <w:r w:rsidRPr="005475C5">
        <w:rPr>
          <w:rFonts w:ascii="Times New Roman" w:hAnsi="Times New Roman" w:cs="Times New Roman"/>
          <w:sz w:val="24"/>
          <w:szCs w:val="24"/>
        </w:rPr>
        <w:t>http://www.reuters.com/article/turkey-referendum-merkel-idUSB4N1DI013</w:t>
      </w:r>
    </w:p>
    <w:p w:rsidR="005475C5" w:rsidRPr="00FF2B7B" w:rsidRDefault="005475C5" w:rsidP="005475C5">
      <w:pPr>
        <w:spacing w:after="0" w:line="480" w:lineRule="auto"/>
        <w:ind w:left="851" w:hanging="851"/>
        <w:contextualSpacing/>
        <w:rPr>
          <w:rFonts w:ascii="Times New Roman" w:hAnsi="Times New Roman" w:cs="Times New Roman"/>
          <w:sz w:val="24"/>
          <w:szCs w:val="24"/>
        </w:rPr>
      </w:pPr>
      <w:r w:rsidRPr="00FF2B7B">
        <w:rPr>
          <w:rFonts w:ascii="Times New Roman" w:hAnsi="Times New Roman" w:cs="Times New Roman"/>
          <w:sz w:val="24"/>
          <w:szCs w:val="24"/>
        </w:rPr>
        <w:t xml:space="preserve">Statistics, (2017), </w:t>
      </w:r>
      <w:r w:rsidRPr="00FF2B7B">
        <w:rPr>
          <w:rFonts w:ascii="Times New Roman" w:hAnsi="Times New Roman" w:cs="Times New Roman"/>
          <w:i/>
          <w:sz w:val="24"/>
          <w:szCs w:val="24"/>
        </w:rPr>
        <w:t>“Minimum wage statistics”</w:t>
      </w:r>
      <w:r w:rsidRPr="00FF2B7B">
        <w:rPr>
          <w:rFonts w:ascii="Times New Roman" w:hAnsi="Times New Roman" w:cs="Times New Roman"/>
          <w:sz w:val="24"/>
          <w:szCs w:val="24"/>
        </w:rPr>
        <w:t xml:space="preserve">, viewed 22 March 2017, from </w:t>
      </w:r>
      <w:r w:rsidRPr="005475C5">
        <w:rPr>
          <w:rFonts w:ascii="Times New Roman" w:hAnsi="Times New Roman" w:cs="Times New Roman"/>
          <w:sz w:val="24"/>
          <w:szCs w:val="24"/>
        </w:rPr>
        <w:t>http://ec.europa.eu/eurostat/statistics-explained/index.php/Minimum_wage_statist</w:t>
      </w:r>
    </w:p>
    <w:p w:rsidR="00CB77FA" w:rsidRPr="00CB77FA" w:rsidRDefault="005475C5" w:rsidP="000842F0">
      <w:pPr>
        <w:spacing w:after="0" w:line="480" w:lineRule="auto"/>
        <w:ind w:left="851" w:hanging="851"/>
        <w:contextualSpacing/>
        <w:rPr>
          <w:rFonts w:ascii="Times New Roman" w:hAnsi="Times New Roman" w:cs="Times New Roman"/>
          <w:b/>
          <w:color w:val="FF0000"/>
          <w:sz w:val="24"/>
          <w:szCs w:val="24"/>
        </w:rPr>
      </w:pPr>
      <w:r w:rsidRPr="00FF2B7B">
        <w:rPr>
          <w:rFonts w:ascii="Times New Roman" w:hAnsi="Times New Roman" w:cs="Times New Roman"/>
          <w:bCs/>
          <w:sz w:val="24"/>
          <w:szCs w:val="24"/>
        </w:rPr>
        <w:t xml:space="preserve">Trading Economics, (2017), </w:t>
      </w:r>
      <w:r w:rsidRPr="008761A3">
        <w:rPr>
          <w:rFonts w:ascii="Times New Roman" w:hAnsi="Times New Roman" w:cs="Times New Roman"/>
          <w:bCs/>
          <w:i/>
          <w:sz w:val="24"/>
          <w:szCs w:val="24"/>
        </w:rPr>
        <w:t>“Turkey GDP Growth Rate Forecast 2016-2020,”</w:t>
      </w:r>
      <w:r w:rsidR="000842F0">
        <w:rPr>
          <w:rFonts w:ascii="Times New Roman" w:hAnsi="Times New Roman" w:cs="Times New Roman"/>
          <w:bCs/>
          <w:sz w:val="24"/>
          <w:szCs w:val="24"/>
        </w:rPr>
        <w:t xml:space="preserve"> viewed 2</w:t>
      </w:r>
      <w:r w:rsidRPr="00FF2B7B">
        <w:rPr>
          <w:rFonts w:ascii="Times New Roman" w:hAnsi="Times New Roman" w:cs="Times New Roman"/>
          <w:bCs/>
          <w:sz w:val="24"/>
          <w:szCs w:val="24"/>
        </w:rPr>
        <w:t xml:space="preserve">1 </w:t>
      </w:r>
      <w:proofErr w:type="gramStart"/>
      <w:r w:rsidRPr="00FF2B7B">
        <w:rPr>
          <w:rFonts w:ascii="Times New Roman" w:hAnsi="Times New Roman" w:cs="Times New Roman"/>
          <w:bCs/>
          <w:sz w:val="24"/>
          <w:szCs w:val="24"/>
        </w:rPr>
        <w:t>March  2017</w:t>
      </w:r>
      <w:proofErr w:type="gramEnd"/>
      <w:r w:rsidRPr="00FF2B7B">
        <w:rPr>
          <w:rFonts w:ascii="Times New Roman" w:hAnsi="Times New Roman" w:cs="Times New Roman"/>
          <w:bCs/>
          <w:sz w:val="24"/>
          <w:szCs w:val="24"/>
        </w:rPr>
        <w:t xml:space="preserve">, from http://www.tradingeconomics.com/turkey/gdp-growth/forecast.  </w:t>
      </w:r>
    </w:p>
    <w:sectPr w:rsidR="00CB77FA" w:rsidRPr="00CB77FA" w:rsidSect="00E51B59">
      <w:headerReference w:type="even"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44F" w:rsidRDefault="00B2744F" w:rsidP="0076409B">
      <w:pPr>
        <w:spacing w:after="0" w:line="240" w:lineRule="auto"/>
      </w:pPr>
      <w:r>
        <w:separator/>
      </w:r>
    </w:p>
  </w:endnote>
  <w:endnote w:type="continuationSeparator" w:id="0">
    <w:p w:rsidR="00B2744F" w:rsidRDefault="00B2744F" w:rsidP="0076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44F" w:rsidRDefault="00B2744F" w:rsidP="0076409B">
      <w:pPr>
        <w:spacing w:after="0" w:line="240" w:lineRule="auto"/>
      </w:pPr>
      <w:r>
        <w:separator/>
      </w:r>
    </w:p>
  </w:footnote>
  <w:footnote w:type="continuationSeparator" w:id="0">
    <w:p w:rsidR="00B2744F" w:rsidRDefault="00B2744F" w:rsidP="0076409B">
      <w:pPr>
        <w:spacing w:after="0" w:line="240" w:lineRule="auto"/>
      </w:pPr>
      <w:r>
        <w:continuationSeparator/>
      </w:r>
    </w:p>
  </w:footnote>
  <w:footnote w:id="1">
    <w:p w:rsidR="00C00324" w:rsidRPr="007C28EE" w:rsidRDefault="00C00324" w:rsidP="00C00324">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D15660" w:rsidRPr="007C28EE">
        <w:rPr>
          <w:rFonts w:ascii="Times New Roman" w:hAnsi="Times New Roman" w:cs="Times New Roman"/>
          <w:szCs w:val="20"/>
        </w:rPr>
        <w:t xml:space="preserve"> European Commission, </w:t>
      </w:r>
      <w:r w:rsidR="00A733BA" w:rsidRPr="007C28EE">
        <w:rPr>
          <w:rFonts w:ascii="Times New Roman" w:hAnsi="Times New Roman" w:cs="Times New Roman"/>
          <w:szCs w:val="20"/>
        </w:rPr>
        <w:t>(</w:t>
      </w:r>
      <w:r w:rsidR="00D15660" w:rsidRPr="007C28EE">
        <w:rPr>
          <w:rFonts w:ascii="Times New Roman" w:hAnsi="Times New Roman" w:cs="Times New Roman"/>
          <w:szCs w:val="20"/>
        </w:rPr>
        <w:t>2007</w:t>
      </w:r>
      <w:r w:rsidR="00A733BA" w:rsidRPr="007C28EE">
        <w:rPr>
          <w:rFonts w:ascii="Times New Roman" w:hAnsi="Times New Roman" w:cs="Times New Roman"/>
          <w:szCs w:val="20"/>
        </w:rPr>
        <w:t>)</w:t>
      </w:r>
      <w:r w:rsidR="00D15660" w:rsidRPr="007C28EE">
        <w:rPr>
          <w:rFonts w:ascii="Times New Roman" w:hAnsi="Times New Roman" w:cs="Times New Roman"/>
          <w:szCs w:val="20"/>
        </w:rPr>
        <w:t xml:space="preserve"> </w:t>
      </w:r>
      <w:r w:rsidR="00A733BA" w:rsidRPr="007C28EE">
        <w:rPr>
          <w:rFonts w:ascii="Times New Roman" w:hAnsi="Times New Roman" w:cs="Times New Roman"/>
          <w:szCs w:val="20"/>
        </w:rPr>
        <w:t>, “</w:t>
      </w:r>
      <w:r w:rsidRPr="007C28EE">
        <w:rPr>
          <w:rFonts w:ascii="Times New Roman" w:hAnsi="Times New Roman" w:cs="Times New Roman"/>
          <w:i/>
          <w:szCs w:val="20"/>
        </w:rPr>
        <w:t>Enlargement Strategy</w:t>
      </w:r>
      <w:r w:rsidR="00D15660" w:rsidRPr="007C28EE">
        <w:rPr>
          <w:rFonts w:ascii="Times New Roman" w:hAnsi="Times New Roman" w:cs="Times New Roman"/>
          <w:i/>
          <w:szCs w:val="20"/>
        </w:rPr>
        <w:t xml:space="preserve"> and Main Challenges 2007-2008</w:t>
      </w:r>
      <w:r w:rsidR="00A733BA" w:rsidRPr="007C28EE">
        <w:rPr>
          <w:rFonts w:ascii="Times New Roman" w:hAnsi="Times New Roman" w:cs="Times New Roman"/>
          <w:i/>
          <w:szCs w:val="20"/>
        </w:rPr>
        <w:t xml:space="preserve">,” </w:t>
      </w:r>
      <w:r w:rsidR="00D15660" w:rsidRPr="007C28EE">
        <w:rPr>
          <w:rFonts w:ascii="Times New Roman" w:hAnsi="Times New Roman" w:cs="Times New Roman"/>
          <w:szCs w:val="20"/>
        </w:rPr>
        <w:t xml:space="preserve">viewed  5 January 2017, from </w:t>
      </w:r>
      <w:r w:rsidRPr="007C28EE">
        <w:rPr>
          <w:rFonts w:ascii="Times New Roman" w:hAnsi="Times New Roman" w:cs="Times New Roman"/>
          <w:szCs w:val="20"/>
        </w:rPr>
        <w:t>http://ec.europa.eu/enlargement/pdf/key_documents/</w:t>
      </w:r>
      <w:r w:rsidR="00D15660" w:rsidRPr="007C28EE">
        <w:rPr>
          <w:rFonts w:ascii="Times New Roman" w:hAnsi="Times New Roman" w:cs="Times New Roman"/>
          <w:szCs w:val="20"/>
        </w:rPr>
        <w:t xml:space="preserve">2007/nov/strategy_paper_en.pdf </w:t>
      </w:r>
    </w:p>
    <w:p w:rsidR="00D15660" w:rsidRPr="007C28EE" w:rsidRDefault="00D15660" w:rsidP="00C00324">
      <w:pPr>
        <w:pStyle w:val="FootnoteText"/>
        <w:rPr>
          <w:rFonts w:ascii="Times New Roman" w:hAnsi="Times New Roman" w:cs="Times New Roman"/>
          <w:szCs w:val="20"/>
          <w:lang w:val="tr-TR"/>
        </w:rPr>
      </w:pPr>
    </w:p>
  </w:footnote>
  <w:footnote w:id="2">
    <w:p w:rsidR="00C00324" w:rsidRPr="007C28EE" w:rsidRDefault="00C00324" w:rsidP="00C00324">
      <w:pPr>
        <w:pStyle w:val="FootnoteText"/>
        <w:rPr>
          <w:rFonts w:ascii="Times New Roman" w:hAnsi="Times New Roman" w:cs="Times New Roman"/>
          <w:szCs w:val="20"/>
          <w:lang w:val="tr-TR"/>
        </w:rPr>
      </w:pPr>
      <w:r w:rsidRPr="007C28EE">
        <w:rPr>
          <w:rStyle w:val="FootnoteReference"/>
          <w:rFonts w:ascii="Times New Roman" w:hAnsi="Times New Roman" w:cs="Times New Roman"/>
          <w:sz w:val="20"/>
          <w:szCs w:val="20"/>
        </w:rPr>
        <w:footnoteRef/>
      </w:r>
      <w:r w:rsidR="00D15660" w:rsidRPr="007C28EE">
        <w:rPr>
          <w:rFonts w:ascii="Times New Roman" w:hAnsi="Times New Roman" w:cs="Times New Roman"/>
          <w:szCs w:val="20"/>
        </w:rPr>
        <w:t xml:space="preserve"> European Commission, </w:t>
      </w:r>
      <w:r w:rsidR="00A733BA" w:rsidRPr="007C28EE">
        <w:rPr>
          <w:rFonts w:ascii="Times New Roman" w:hAnsi="Times New Roman" w:cs="Times New Roman"/>
          <w:i/>
          <w:szCs w:val="20"/>
        </w:rPr>
        <w:t>“Enlargement-The Policy,”</w:t>
      </w:r>
      <w:r w:rsidR="00D15660" w:rsidRPr="007C28EE">
        <w:rPr>
          <w:rFonts w:ascii="Times New Roman" w:hAnsi="Times New Roman" w:cs="Times New Roman"/>
          <w:szCs w:val="20"/>
        </w:rPr>
        <w:t xml:space="preserve"> viewed December 16, 2016</w:t>
      </w:r>
      <w:r w:rsidRPr="007C28EE">
        <w:rPr>
          <w:rFonts w:ascii="Times New Roman" w:hAnsi="Times New Roman" w:cs="Times New Roman"/>
          <w:szCs w:val="20"/>
        </w:rPr>
        <w:t xml:space="preserve"> </w:t>
      </w:r>
      <w:r w:rsidR="00D15660" w:rsidRPr="007C28EE">
        <w:rPr>
          <w:rFonts w:ascii="Times New Roman" w:hAnsi="Times New Roman" w:cs="Times New Roman"/>
          <w:szCs w:val="20"/>
        </w:rPr>
        <w:t>from</w:t>
      </w:r>
      <w:r w:rsidRPr="007C28EE">
        <w:rPr>
          <w:rFonts w:ascii="Times New Roman" w:hAnsi="Times New Roman" w:cs="Times New Roman"/>
          <w:szCs w:val="20"/>
        </w:rPr>
        <w:t xml:space="preserve">http://ec.europa.eu/enlargement/thepolicy/ index_en.htm </w:t>
      </w:r>
    </w:p>
  </w:footnote>
  <w:footnote w:id="3">
    <w:p w:rsidR="00C00324" w:rsidRPr="007C28EE" w:rsidRDefault="00C00324" w:rsidP="00C00324">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D15660" w:rsidRPr="007C28EE">
        <w:rPr>
          <w:rFonts w:ascii="Times New Roman" w:hAnsi="Times New Roman" w:cs="Times New Roman"/>
          <w:szCs w:val="20"/>
        </w:rPr>
        <w:t xml:space="preserve"> See more </w:t>
      </w:r>
      <w:r w:rsidR="00A733BA" w:rsidRPr="007C28EE">
        <w:rPr>
          <w:rFonts w:ascii="Times New Roman" w:hAnsi="Times New Roman" w:cs="Times New Roman"/>
          <w:szCs w:val="20"/>
        </w:rPr>
        <w:t xml:space="preserve">information from </w:t>
      </w:r>
      <w:r w:rsidR="00D15660" w:rsidRPr="007C28EE">
        <w:rPr>
          <w:rFonts w:ascii="Times New Roman" w:hAnsi="Times New Roman" w:cs="Times New Roman"/>
          <w:szCs w:val="20"/>
        </w:rPr>
        <w:t>https://ec.europa.eu/neighbourhood-enlargement/sites/near/files/archives/pdf/key_documents/2004/issues_paper_en.pdf</w:t>
      </w:r>
    </w:p>
    <w:p w:rsidR="00D15660" w:rsidRPr="007C28EE" w:rsidRDefault="00D15660" w:rsidP="00C00324">
      <w:pPr>
        <w:pStyle w:val="FootnoteText"/>
        <w:rPr>
          <w:rFonts w:ascii="Times New Roman" w:hAnsi="Times New Roman" w:cs="Times New Roman"/>
          <w:szCs w:val="20"/>
        </w:rPr>
      </w:pPr>
    </w:p>
  </w:footnote>
  <w:footnote w:id="4">
    <w:p w:rsidR="00C00324" w:rsidRPr="007C28EE" w:rsidRDefault="00C00324" w:rsidP="00C00324">
      <w:pPr>
        <w:pStyle w:val="FootnoteText"/>
        <w:rPr>
          <w:rFonts w:ascii="Times New Roman" w:hAnsi="Times New Roman" w:cs="Times New Roman"/>
          <w:szCs w:val="20"/>
          <w:lang w:val="tr-TR"/>
        </w:rPr>
      </w:pPr>
      <w:r w:rsidRPr="007C28EE">
        <w:rPr>
          <w:rStyle w:val="FootnoteReference"/>
          <w:rFonts w:ascii="Times New Roman" w:hAnsi="Times New Roman" w:cs="Times New Roman"/>
          <w:sz w:val="20"/>
          <w:szCs w:val="20"/>
        </w:rPr>
        <w:footnoteRef/>
      </w:r>
      <w:r w:rsidR="00D15660" w:rsidRPr="007C28EE">
        <w:rPr>
          <w:rFonts w:ascii="Times New Roman" w:hAnsi="Times New Roman" w:cs="Times New Roman"/>
          <w:szCs w:val="20"/>
        </w:rPr>
        <w:t xml:space="preserve"> </w:t>
      </w:r>
      <w:r w:rsidR="00A733BA" w:rsidRPr="007C28EE">
        <w:rPr>
          <w:rFonts w:ascii="Times New Roman" w:hAnsi="Times New Roman" w:cs="Times New Roman"/>
          <w:szCs w:val="20"/>
        </w:rPr>
        <w:t xml:space="preserve">Commission of the European Communities, (2004), </w:t>
      </w:r>
      <w:r w:rsidR="00A733BA" w:rsidRPr="007C28EE">
        <w:rPr>
          <w:rFonts w:ascii="Times New Roman" w:hAnsi="Times New Roman" w:cs="Times New Roman"/>
          <w:i/>
          <w:szCs w:val="20"/>
        </w:rPr>
        <w:t xml:space="preserve">“Issues Arising from Turkey's Membership Perspective,” </w:t>
      </w:r>
      <w:r w:rsidR="00A733BA" w:rsidRPr="007C28EE">
        <w:rPr>
          <w:rFonts w:ascii="Times New Roman" w:hAnsi="Times New Roman" w:cs="Times New Roman"/>
          <w:szCs w:val="20"/>
        </w:rPr>
        <w:t>Commission Staff Working Document, Brussels.</w:t>
      </w:r>
    </w:p>
  </w:footnote>
  <w:footnote w:id="5">
    <w:p w:rsidR="00C65162" w:rsidRPr="007C28EE" w:rsidRDefault="00C65162">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B8139C" w:rsidRPr="007C28EE">
        <w:rPr>
          <w:rFonts w:ascii="Times New Roman" w:hAnsi="Times New Roman" w:cs="Times New Roman"/>
          <w:szCs w:val="20"/>
        </w:rPr>
        <w:t xml:space="preserve">  </w:t>
      </w:r>
      <w:r w:rsidRPr="007C28EE">
        <w:rPr>
          <w:rFonts w:ascii="Times New Roman" w:hAnsi="Times New Roman" w:cs="Times New Roman"/>
          <w:szCs w:val="20"/>
        </w:rPr>
        <w:t xml:space="preserve">David A Davies, </w:t>
      </w:r>
      <w:r w:rsidR="00A733BA" w:rsidRPr="007C28EE">
        <w:rPr>
          <w:rFonts w:ascii="Times New Roman" w:hAnsi="Times New Roman" w:cs="Times New Roman"/>
          <w:i/>
          <w:szCs w:val="20"/>
        </w:rPr>
        <w:t>“</w:t>
      </w:r>
      <w:r w:rsidRPr="007C28EE">
        <w:rPr>
          <w:rFonts w:ascii="Times New Roman" w:hAnsi="Times New Roman" w:cs="Times New Roman"/>
          <w:i/>
          <w:szCs w:val="20"/>
        </w:rPr>
        <w:t>Friends At the Gate: Why Turkey Matters in U.S. and European Security</w:t>
      </w:r>
      <w:r w:rsidR="00B8139C" w:rsidRPr="007C28EE">
        <w:rPr>
          <w:rFonts w:ascii="Times New Roman" w:hAnsi="Times New Roman" w:cs="Times New Roman"/>
          <w:szCs w:val="20"/>
        </w:rPr>
        <w:t>,</w:t>
      </w:r>
      <w:r w:rsidR="00A733BA" w:rsidRPr="007C28EE">
        <w:rPr>
          <w:rFonts w:ascii="Times New Roman" w:hAnsi="Times New Roman" w:cs="Times New Roman"/>
          <w:szCs w:val="20"/>
        </w:rPr>
        <w:t>”</w:t>
      </w:r>
      <w:r w:rsidR="00B8139C" w:rsidRPr="007C28EE">
        <w:rPr>
          <w:rFonts w:ascii="Times New Roman" w:hAnsi="Times New Roman" w:cs="Times New Roman"/>
          <w:szCs w:val="20"/>
        </w:rPr>
        <w:t xml:space="preserve"> </w:t>
      </w:r>
      <w:r w:rsidRPr="007C28EE">
        <w:rPr>
          <w:rFonts w:ascii="Times New Roman" w:hAnsi="Times New Roman" w:cs="Times New Roman"/>
          <w:szCs w:val="20"/>
        </w:rPr>
        <w:t>Newp</w:t>
      </w:r>
      <w:r w:rsidR="00B8139C" w:rsidRPr="007C28EE">
        <w:rPr>
          <w:rFonts w:ascii="Times New Roman" w:hAnsi="Times New Roman" w:cs="Times New Roman"/>
          <w:szCs w:val="20"/>
        </w:rPr>
        <w:t xml:space="preserve">ort, Rhode Island, </w:t>
      </w:r>
      <w:r w:rsidRPr="007C28EE">
        <w:rPr>
          <w:rFonts w:ascii="Times New Roman" w:hAnsi="Times New Roman" w:cs="Times New Roman"/>
          <w:szCs w:val="20"/>
        </w:rPr>
        <w:t>The Unit</w:t>
      </w:r>
      <w:r w:rsidR="00B8139C" w:rsidRPr="007C28EE">
        <w:rPr>
          <w:rFonts w:ascii="Times New Roman" w:hAnsi="Times New Roman" w:cs="Times New Roman"/>
          <w:szCs w:val="20"/>
        </w:rPr>
        <w:t>ed States Naval War College, 3.</w:t>
      </w:r>
    </w:p>
    <w:p w:rsidR="00B8139C" w:rsidRPr="007C28EE" w:rsidRDefault="00B8139C">
      <w:pPr>
        <w:pStyle w:val="FootnoteText"/>
        <w:rPr>
          <w:rFonts w:ascii="Times New Roman" w:hAnsi="Times New Roman" w:cs="Times New Roman"/>
          <w:szCs w:val="20"/>
          <w:lang w:val="tr-TR"/>
        </w:rPr>
      </w:pPr>
    </w:p>
  </w:footnote>
  <w:footnote w:id="6">
    <w:p w:rsidR="00C65162" w:rsidRPr="007C28EE" w:rsidRDefault="00C65162" w:rsidP="00A733BA">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B8139C" w:rsidRPr="007C28EE">
        <w:rPr>
          <w:rFonts w:ascii="Times New Roman" w:hAnsi="Times New Roman" w:cs="Times New Roman"/>
          <w:szCs w:val="20"/>
        </w:rPr>
        <w:t xml:space="preserve">  José Manuel </w:t>
      </w:r>
      <w:proofErr w:type="spellStart"/>
      <w:r w:rsidR="00B8139C" w:rsidRPr="007C28EE">
        <w:rPr>
          <w:rFonts w:ascii="Times New Roman" w:hAnsi="Times New Roman" w:cs="Times New Roman"/>
          <w:szCs w:val="20"/>
        </w:rPr>
        <w:t>Durão</w:t>
      </w:r>
      <w:proofErr w:type="spellEnd"/>
      <w:r w:rsidR="00B8139C" w:rsidRPr="007C28EE">
        <w:rPr>
          <w:rFonts w:ascii="Times New Roman" w:hAnsi="Times New Roman" w:cs="Times New Roman"/>
          <w:szCs w:val="20"/>
        </w:rPr>
        <w:t xml:space="preserve"> </w:t>
      </w:r>
      <w:proofErr w:type="spellStart"/>
      <w:r w:rsidR="00B8139C" w:rsidRPr="007C28EE">
        <w:rPr>
          <w:rFonts w:ascii="Times New Roman" w:hAnsi="Times New Roman" w:cs="Times New Roman"/>
          <w:szCs w:val="20"/>
        </w:rPr>
        <w:t>Barroso</w:t>
      </w:r>
      <w:proofErr w:type="spellEnd"/>
      <w:r w:rsidR="00B8139C" w:rsidRPr="007C28EE">
        <w:rPr>
          <w:rFonts w:ascii="Times New Roman" w:hAnsi="Times New Roman" w:cs="Times New Roman"/>
          <w:szCs w:val="20"/>
        </w:rPr>
        <w:t xml:space="preserve">, </w:t>
      </w:r>
      <w:r w:rsidR="00A733BA" w:rsidRPr="007C28EE">
        <w:rPr>
          <w:rFonts w:ascii="Times New Roman" w:hAnsi="Times New Roman" w:cs="Times New Roman"/>
          <w:szCs w:val="20"/>
        </w:rPr>
        <w:t>(</w:t>
      </w:r>
      <w:r w:rsidR="00B8139C" w:rsidRPr="007C28EE">
        <w:rPr>
          <w:rFonts w:ascii="Times New Roman" w:hAnsi="Times New Roman" w:cs="Times New Roman"/>
          <w:szCs w:val="20"/>
        </w:rPr>
        <w:t>2008</w:t>
      </w:r>
      <w:r w:rsidR="00A733BA" w:rsidRPr="007C28EE">
        <w:rPr>
          <w:rFonts w:ascii="Times New Roman" w:hAnsi="Times New Roman" w:cs="Times New Roman"/>
          <w:szCs w:val="20"/>
        </w:rPr>
        <w:t>),</w:t>
      </w:r>
      <w:r w:rsidR="00A733BA" w:rsidRPr="007C28EE">
        <w:rPr>
          <w:rFonts w:ascii="Times New Roman" w:hAnsi="Times New Roman" w:cs="Times New Roman"/>
          <w:i/>
          <w:szCs w:val="20"/>
        </w:rPr>
        <w:t xml:space="preserve"> “</w:t>
      </w:r>
      <w:r w:rsidRPr="007C28EE">
        <w:rPr>
          <w:rFonts w:ascii="Times New Roman" w:hAnsi="Times New Roman" w:cs="Times New Roman"/>
          <w:i/>
          <w:szCs w:val="20"/>
        </w:rPr>
        <w:t xml:space="preserve">Turkey: Master of the </w:t>
      </w:r>
      <w:r w:rsidR="00A733BA" w:rsidRPr="007C28EE">
        <w:rPr>
          <w:rFonts w:ascii="Times New Roman" w:hAnsi="Times New Roman" w:cs="Times New Roman"/>
          <w:i/>
          <w:szCs w:val="20"/>
        </w:rPr>
        <w:t>Straits, Master of its Destiny,”</w:t>
      </w:r>
      <w:r w:rsidRPr="007C28EE">
        <w:rPr>
          <w:rFonts w:ascii="Times New Roman" w:hAnsi="Times New Roman" w:cs="Times New Roman"/>
          <w:i/>
          <w:szCs w:val="20"/>
        </w:rPr>
        <w:t xml:space="preserve"> </w:t>
      </w:r>
      <w:r w:rsidRPr="007C28EE">
        <w:rPr>
          <w:rFonts w:ascii="Times New Roman" w:hAnsi="Times New Roman" w:cs="Times New Roman"/>
          <w:szCs w:val="20"/>
        </w:rPr>
        <w:t>Turkish G</w:t>
      </w:r>
      <w:r w:rsidR="00A733BA" w:rsidRPr="007C28EE">
        <w:rPr>
          <w:rFonts w:ascii="Times New Roman" w:hAnsi="Times New Roman" w:cs="Times New Roman"/>
          <w:szCs w:val="20"/>
        </w:rPr>
        <w:t>rand National Assembly, Ankara.</w:t>
      </w:r>
    </w:p>
    <w:p w:rsidR="00B8139C" w:rsidRPr="007C28EE" w:rsidRDefault="00B8139C">
      <w:pPr>
        <w:pStyle w:val="FootnoteText"/>
        <w:rPr>
          <w:rFonts w:ascii="Times New Roman" w:hAnsi="Times New Roman" w:cs="Times New Roman"/>
          <w:szCs w:val="20"/>
          <w:lang w:val="tr-TR"/>
        </w:rPr>
      </w:pPr>
    </w:p>
  </w:footnote>
  <w:footnote w:id="7">
    <w:p w:rsidR="00C65162" w:rsidRPr="007C28EE" w:rsidRDefault="00C65162">
      <w:pPr>
        <w:pStyle w:val="FootnoteText"/>
        <w:rPr>
          <w:rFonts w:ascii="Times New Roman" w:hAnsi="Times New Roman" w:cs="Times New Roman"/>
          <w:szCs w:val="20"/>
          <w:lang w:val="tr-TR"/>
        </w:rPr>
      </w:pPr>
      <w:r w:rsidRPr="007C28EE">
        <w:rPr>
          <w:rStyle w:val="FootnoteReference"/>
          <w:rFonts w:ascii="Times New Roman" w:hAnsi="Times New Roman" w:cs="Times New Roman"/>
          <w:sz w:val="20"/>
          <w:szCs w:val="20"/>
        </w:rPr>
        <w:footnoteRef/>
      </w:r>
      <w:r w:rsidRPr="007C28EE">
        <w:rPr>
          <w:rFonts w:ascii="Times New Roman" w:hAnsi="Times New Roman" w:cs="Times New Roman"/>
          <w:szCs w:val="20"/>
        </w:rPr>
        <w:t xml:space="preserve"> </w:t>
      </w:r>
      <w:r w:rsidR="00B8139C" w:rsidRPr="007C28EE">
        <w:rPr>
          <w:rFonts w:ascii="Times New Roman" w:hAnsi="Times New Roman" w:cs="Times New Roman"/>
          <w:szCs w:val="20"/>
        </w:rPr>
        <w:t xml:space="preserve">Heinz Kramer, </w:t>
      </w:r>
      <w:r w:rsidR="00A733BA" w:rsidRPr="007C28EE">
        <w:rPr>
          <w:rFonts w:ascii="Times New Roman" w:hAnsi="Times New Roman" w:cs="Times New Roman"/>
          <w:szCs w:val="20"/>
        </w:rPr>
        <w:t>(</w:t>
      </w:r>
      <w:r w:rsidR="00B8139C" w:rsidRPr="007C28EE">
        <w:rPr>
          <w:rFonts w:ascii="Times New Roman" w:hAnsi="Times New Roman" w:cs="Times New Roman"/>
          <w:szCs w:val="20"/>
        </w:rPr>
        <w:t>2006</w:t>
      </w:r>
      <w:r w:rsidR="00A733BA" w:rsidRPr="007C28EE">
        <w:rPr>
          <w:rFonts w:ascii="Times New Roman" w:hAnsi="Times New Roman" w:cs="Times New Roman"/>
          <w:szCs w:val="20"/>
        </w:rPr>
        <w:t>)</w:t>
      </w:r>
      <w:r w:rsidR="00B8139C" w:rsidRPr="007C28EE">
        <w:rPr>
          <w:rFonts w:ascii="Times New Roman" w:hAnsi="Times New Roman" w:cs="Times New Roman"/>
          <w:szCs w:val="20"/>
        </w:rPr>
        <w:t>,</w:t>
      </w:r>
      <w:r w:rsidR="00A733BA" w:rsidRPr="007C28EE">
        <w:rPr>
          <w:rFonts w:ascii="Times New Roman" w:hAnsi="Times New Roman" w:cs="Times New Roman"/>
          <w:i/>
          <w:szCs w:val="20"/>
        </w:rPr>
        <w:t xml:space="preserve"> “</w:t>
      </w:r>
      <w:r w:rsidRPr="007C28EE">
        <w:rPr>
          <w:rFonts w:ascii="Times New Roman" w:hAnsi="Times New Roman" w:cs="Times New Roman"/>
          <w:i/>
          <w:szCs w:val="20"/>
        </w:rPr>
        <w:t>Turkey an</w:t>
      </w:r>
      <w:r w:rsidR="00A733BA" w:rsidRPr="007C28EE">
        <w:rPr>
          <w:rFonts w:ascii="Times New Roman" w:hAnsi="Times New Roman" w:cs="Times New Roman"/>
          <w:i/>
          <w:szCs w:val="20"/>
        </w:rPr>
        <w:t xml:space="preserve">d the EU: The EU’s </w:t>
      </w:r>
      <w:proofErr w:type="spellStart"/>
      <w:r w:rsidR="00A733BA" w:rsidRPr="007C28EE">
        <w:rPr>
          <w:rFonts w:ascii="Times New Roman" w:hAnsi="Times New Roman" w:cs="Times New Roman"/>
          <w:i/>
          <w:szCs w:val="20"/>
        </w:rPr>
        <w:t>Perspective,</w:t>
      </w:r>
      <w:r w:rsidR="00A733BA" w:rsidRPr="007C28EE">
        <w:rPr>
          <w:rFonts w:ascii="Times New Roman" w:hAnsi="Times New Roman" w:cs="Times New Roman"/>
          <w:szCs w:val="20"/>
        </w:rPr>
        <w:t>”</w:t>
      </w:r>
      <w:r w:rsidRPr="007C28EE">
        <w:rPr>
          <w:rFonts w:ascii="Times New Roman" w:hAnsi="Times New Roman" w:cs="Times New Roman"/>
          <w:szCs w:val="20"/>
        </w:rPr>
        <w:t>Insight</w:t>
      </w:r>
      <w:proofErr w:type="spellEnd"/>
      <w:r w:rsidRPr="007C28EE">
        <w:rPr>
          <w:rFonts w:ascii="Times New Roman" w:hAnsi="Times New Roman" w:cs="Times New Roman"/>
          <w:szCs w:val="20"/>
        </w:rPr>
        <w:t xml:space="preserve"> Turkey 8, no.,</w:t>
      </w:r>
      <w:r w:rsidR="00B8139C" w:rsidRPr="007C28EE">
        <w:rPr>
          <w:rFonts w:ascii="Times New Roman" w:hAnsi="Times New Roman" w:cs="Times New Roman"/>
          <w:szCs w:val="20"/>
        </w:rPr>
        <w:t xml:space="preserve"> viewed 26 February 2017, from </w:t>
      </w:r>
      <w:r w:rsidRPr="007C28EE">
        <w:rPr>
          <w:rFonts w:ascii="Times New Roman" w:hAnsi="Times New Roman" w:cs="Times New Roman"/>
          <w:szCs w:val="20"/>
        </w:rPr>
        <w:t xml:space="preserve">www.swp-berlin.org/en/common/get_document.php?asset_id=3789 </w:t>
      </w:r>
    </w:p>
  </w:footnote>
  <w:footnote w:id="8">
    <w:p w:rsidR="00C65162" w:rsidRPr="007C28EE" w:rsidRDefault="00C65162">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A733BA" w:rsidRPr="007C28EE">
        <w:rPr>
          <w:rFonts w:ascii="Times New Roman" w:hAnsi="Times New Roman" w:cs="Times New Roman"/>
          <w:szCs w:val="20"/>
        </w:rPr>
        <w:t xml:space="preserve"> Michael Emerson, Nathalie </w:t>
      </w:r>
      <w:proofErr w:type="spellStart"/>
      <w:r w:rsidR="00A733BA" w:rsidRPr="007C28EE">
        <w:rPr>
          <w:rFonts w:ascii="Times New Roman" w:hAnsi="Times New Roman" w:cs="Times New Roman"/>
          <w:szCs w:val="20"/>
        </w:rPr>
        <w:t>Tocci</w:t>
      </w:r>
      <w:proofErr w:type="spellEnd"/>
      <w:r w:rsidR="00A733BA" w:rsidRPr="007C28EE">
        <w:rPr>
          <w:rFonts w:ascii="Times New Roman" w:hAnsi="Times New Roman" w:cs="Times New Roman"/>
          <w:szCs w:val="20"/>
        </w:rPr>
        <w:t>. (</w:t>
      </w:r>
      <w:r w:rsidR="00B8139C" w:rsidRPr="007C28EE">
        <w:rPr>
          <w:rFonts w:ascii="Times New Roman" w:hAnsi="Times New Roman" w:cs="Times New Roman"/>
          <w:szCs w:val="20"/>
        </w:rPr>
        <w:t>2004</w:t>
      </w:r>
      <w:r w:rsidR="00A733BA" w:rsidRPr="007C28EE">
        <w:rPr>
          <w:rFonts w:ascii="Times New Roman" w:hAnsi="Times New Roman" w:cs="Times New Roman"/>
          <w:szCs w:val="20"/>
        </w:rPr>
        <w:t>)</w:t>
      </w:r>
      <w:r w:rsidR="00B8139C" w:rsidRPr="007C28EE">
        <w:rPr>
          <w:rFonts w:ascii="Times New Roman" w:hAnsi="Times New Roman" w:cs="Times New Roman"/>
          <w:szCs w:val="20"/>
        </w:rPr>
        <w:t xml:space="preserve">, </w:t>
      </w:r>
      <w:r w:rsidR="00A733BA" w:rsidRPr="007C28EE">
        <w:rPr>
          <w:rFonts w:ascii="Times New Roman" w:hAnsi="Times New Roman" w:cs="Times New Roman"/>
          <w:i/>
          <w:szCs w:val="20"/>
        </w:rPr>
        <w:t>“</w:t>
      </w:r>
      <w:r w:rsidRPr="007C28EE">
        <w:rPr>
          <w:rFonts w:ascii="Times New Roman" w:hAnsi="Times New Roman" w:cs="Times New Roman"/>
          <w:i/>
          <w:szCs w:val="20"/>
        </w:rPr>
        <w:t>Turkey as Bridgehead and Spearhead: Integrating</w:t>
      </w:r>
      <w:r w:rsidR="00A733BA" w:rsidRPr="007C28EE">
        <w:rPr>
          <w:rFonts w:ascii="Times New Roman" w:hAnsi="Times New Roman" w:cs="Times New Roman"/>
          <w:i/>
          <w:szCs w:val="20"/>
        </w:rPr>
        <w:t xml:space="preserve"> EU and Turkish Foreign Policy,”</w:t>
      </w:r>
      <w:r w:rsidRPr="007C28EE">
        <w:rPr>
          <w:rFonts w:ascii="Times New Roman" w:hAnsi="Times New Roman" w:cs="Times New Roman"/>
          <w:szCs w:val="20"/>
        </w:rPr>
        <w:t xml:space="preserve"> Centre for European Pol</w:t>
      </w:r>
      <w:r w:rsidR="00B8139C" w:rsidRPr="007C28EE">
        <w:rPr>
          <w:rFonts w:ascii="Times New Roman" w:hAnsi="Times New Roman" w:cs="Times New Roman"/>
          <w:szCs w:val="20"/>
        </w:rPr>
        <w:t>icy Studies, no.1 (2004): 8-10.</w:t>
      </w:r>
    </w:p>
    <w:p w:rsidR="00B8139C" w:rsidRPr="007C28EE" w:rsidRDefault="00B8139C">
      <w:pPr>
        <w:pStyle w:val="FootnoteText"/>
        <w:rPr>
          <w:rFonts w:ascii="Times New Roman" w:hAnsi="Times New Roman" w:cs="Times New Roman"/>
          <w:szCs w:val="20"/>
          <w:lang w:val="tr-TR"/>
        </w:rPr>
      </w:pPr>
    </w:p>
  </w:footnote>
  <w:footnote w:id="9">
    <w:p w:rsidR="00B8139C" w:rsidRPr="007C28EE" w:rsidRDefault="00C65162">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Pr="007C28EE">
        <w:rPr>
          <w:rFonts w:ascii="Times New Roman" w:hAnsi="Times New Roman" w:cs="Times New Roman"/>
          <w:szCs w:val="20"/>
        </w:rPr>
        <w:t xml:space="preserve"> </w:t>
      </w:r>
      <w:r w:rsidR="00A83176" w:rsidRPr="007C28EE">
        <w:rPr>
          <w:rFonts w:ascii="Times New Roman" w:hAnsi="Times New Roman" w:cs="Times New Roman"/>
          <w:szCs w:val="20"/>
        </w:rPr>
        <w:t xml:space="preserve">Kemal </w:t>
      </w:r>
      <w:proofErr w:type="spellStart"/>
      <w:r w:rsidR="00A83176" w:rsidRPr="007C28EE">
        <w:rPr>
          <w:rFonts w:ascii="Times New Roman" w:hAnsi="Times New Roman" w:cs="Times New Roman"/>
          <w:szCs w:val="20"/>
        </w:rPr>
        <w:t>Derviş</w:t>
      </w:r>
      <w:proofErr w:type="spellEnd"/>
      <w:r w:rsidR="00A83176" w:rsidRPr="007C28EE">
        <w:rPr>
          <w:rFonts w:ascii="Times New Roman" w:hAnsi="Times New Roman" w:cs="Times New Roman"/>
          <w:szCs w:val="20"/>
        </w:rPr>
        <w:t xml:space="preserve">, Michael Emerson, Daniel </w:t>
      </w:r>
      <w:proofErr w:type="spellStart"/>
      <w:r w:rsidR="00A83176" w:rsidRPr="007C28EE">
        <w:rPr>
          <w:rFonts w:ascii="Times New Roman" w:hAnsi="Times New Roman" w:cs="Times New Roman"/>
          <w:szCs w:val="20"/>
        </w:rPr>
        <w:t>Gros</w:t>
      </w:r>
      <w:proofErr w:type="spellEnd"/>
      <w:r w:rsidR="00A83176" w:rsidRPr="007C28EE">
        <w:rPr>
          <w:rFonts w:ascii="Times New Roman" w:hAnsi="Times New Roman" w:cs="Times New Roman"/>
          <w:szCs w:val="20"/>
        </w:rPr>
        <w:t xml:space="preserve"> and </w:t>
      </w:r>
      <w:proofErr w:type="spellStart"/>
      <w:r w:rsidR="00A83176" w:rsidRPr="007C28EE">
        <w:rPr>
          <w:rFonts w:ascii="Times New Roman" w:hAnsi="Times New Roman" w:cs="Times New Roman"/>
          <w:szCs w:val="20"/>
        </w:rPr>
        <w:t>Sinan</w:t>
      </w:r>
      <w:proofErr w:type="spellEnd"/>
      <w:r w:rsidR="00A83176" w:rsidRPr="007C28EE">
        <w:rPr>
          <w:rFonts w:ascii="Times New Roman" w:hAnsi="Times New Roman" w:cs="Times New Roman"/>
          <w:szCs w:val="20"/>
        </w:rPr>
        <w:t xml:space="preserve"> </w:t>
      </w:r>
      <w:proofErr w:type="spellStart"/>
      <w:r w:rsidR="00A83176" w:rsidRPr="007C28EE">
        <w:rPr>
          <w:rFonts w:ascii="Times New Roman" w:hAnsi="Times New Roman" w:cs="Times New Roman"/>
          <w:szCs w:val="20"/>
        </w:rPr>
        <w:t>Ülgen</w:t>
      </w:r>
      <w:proofErr w:type="spellEnd"/>
      <w:r w:rsidR="00A83176" w:rsidRPr="007C28EE">
        <w:rPr>
          <w:rFonts w:ascii="Times New Roman" w:hAnsi="Times New Roman" w:cs="Times New Roman"/>
          <w:szCs w:val="20"/>
        </w:rPr>
        <w:t>,</w:t>
      </w:r>
      <w:r w:rsidR="00B8139C" w:rsidRPr="007C28EE">
        <w:rPr>
          <w:rFonts w:ascii="Times New Roman" w:hAnsi="Times New Roman" w:cs="Times New Roman"/>
          <w:szCs w:val="20"/>
        </w:rPr>
        <w:t xml:space="preserve"> </w:t>
      </w:r>
      <w:r w:rsidR="00A733BA" w:rsidRPr="007C28EE">
        <w:rPr>
          <w:rFonts w:ascii="Times New Roman" w:hAnsi="Times New Roman" w:cs="Times New Roman"/>
          <w:szCs w:val="20"/>
        </w:rPr>
        <w:t>(</w:t>
      </w:r>
      <w:r w:rsidR="00B8139C" w:rsidRPr="007C28EE">
        <w:rPr>
          <w:rFonts w:ascii="Times New Roman" w:hAnsi="Times New Roman" w:cs="Times New Roman"/>
          <w:szCs w:val="20"/>
        </w:rPr>
        <w:t>2004</w:t>
      </w:r>
      <w:r w:rsidR="00A733BA" w:rsidRPr="007C28EE">
        <w:rPr>
          <w:rFonts w:ascii="Times New Roman" w:hAnsi="Times New Roman" w:cs="Times New Roman"/>
          <w:szCs w:val="20"/>
        </w:rPr>
        <w:t>), “</w:t>
      </w:r>
      <w:r w:rsidR="00A83176" w:rsidRPr="007C28EE">
        <w:rPr>
          <w:rFonts w:ascii="Times New Roman" w:hAnsi="Times New Roman" w:cs="Times New Roman"/>
          <w:i/>
          <w:szCs w:val="20"/>
        </w:rPr>
        <w:t>The European T</w:t>
      </w:r>
      <w:r w:rsidR="003B4788" w:rsidRPr="007C28EE">
        <w:rPr>
          <w:rFonts w:ascii="Times New Roman" w:hAnsi="Times New Roman" w:cs="Times New Roman"/>
          <w:i/>
          <w:szCs w:val="20"/>
        </w:rPr>
        <w:t>ransformation of Modern Turkey</w:t>
      </w:r>
      <w:r w:rsidR="00B8139C" w:rsidRPr="007C28EE">
        <w:rPr>
          <w:rFonts w:ascii="Times New Roman" w:hAnsi="Times New Roman" w:cs="Times New Roman"/>
          <w:szCs w:val="20"/>
        </w:rPr>
        <w:t>,</w:t>
      </w:r>
      <w:r w:rsidR="003B4788" w:rsidRPr="007C28EE">
        <w:rPr>
          <w:rFonts w:ascii="Times New Roman" w:hAnsi="Times New Roman" w:cs="Times New Roman"/>
          <w:szCs w:val="20"/>
        </w:rPr>
        <w:t>”</w:t>
      </w:r>
      <w:r w:rsidR="00A733BA" w:rsidRPr="007C28EE">
        <w:rPr>
          <w:rFonts w:ascii="Times New Roman" w:hAnsi="Times New Roman" w:cs="Times New Roman"/>
          <w:szCs w:val="20"/>
        </w:rPr>
        <w:t xml:space="preserve"> Centre for European Studies.</w:t>
      </w:r>
      <w:r w:rsidR="00A83176" w:rsidRPr="007C28EE">
        <w:rPr>
          <w:rFonts w:ascii="Times New Roman" w:hAnsi="Times New Roman" w:cs="Times New Roman"/>
          <w:szCs w:val="20"/>
        </w:rPr>
        <w:t xml:space="preserve"> </w:t>
      </w:r>
    </w:p>
    <w:p w:rsidR="00C65162" w:rsidRPr="007C28EE" w:rsidRDefault="00A83176">
      <w:pPr>
        <w:pStyle w:val="FootnoteText"/>
        <w:rPr>
          <w:rFonts w:ascii="Times New Roman" w:hAnsi="Times New Roman" w:cs="Times New Roman"/>
          <w:szCs w:val="20"/>
          <w:lang w:val="tr-TR"/>
        </w:rPr>
      </w:pPr>
      <w:r w:rsidRPr="007C28EE">
        <w:rPr>
          <w:rFonts w:ascii="Times New Roman" w:hAnsi="Times New Roman" w:cs="Times New Roman"/>
          <w:szCs w:val="20"/>
        </w:rPr>
        <w:t xml:space="preserve">  </w:t>
      </w:r>
    </w:p>
  </w:footnote>
  <w:footnote w:id="10">
    <w:p w:rsidR="00A83176" w:rsidRPr="007C28EE" w:rsidRDefault="00A83176">
      <w:pPr>
        <w:pStyle w:val="FootnoteText"/>
        <w:rPr>
          <w:rFonts w:ascii="Times New Roman" w:hAnsi="Times New Roman" w:cs="Times New Roman"/>
          <w:szCs w:val="20"/>
          <w:lang w:val="tr-TR"/>
        </w:rPr>
      </w:pPr>
      <w:r w:rsidRPr="007C28EE">
        <w:rPr>
          <w:rStyle w:val="FootnoteReference"/>
          <w:rFonts w:ascii="Times New Roman" w:hAnsi="Times New Roman" w:cs="Times New Roman"/>
          <w:sz w:val="20"/>
          <w:szCs w:val="20"/>
        </w:rPr>
        <w:footnoteRef/>
      </w:r>
      <w:r w:rsidR="00B8139C" w:rsidRPr="007C28EE">
        <w:rPr>
          <w:rFonts w:ascii="Times New Roman" w:hAnsi="Times New Roman" w:cs="Times New Roman"/>
          <w:szCs w:val="20"/>
        </w:rPr>
        <w:t xml:space="preserve"> </w:t>
      </w:r>
      <w:r w:rsidRPr="007C28EE">
        <w:rPr>
          <w:rFonts w:ascii="Times New Roman" w:hAnsi="Times New Roman" w:cs="Times New Roman"/>
          <w:szCs w:val="20"/>
        </w:rPr>
        <w:t>European Co</w:t>
      </w:r>
      <w:r w:rsidR="00B8139C" w:rsidRPr="007C28EE">
        <w:rPr>
          <w:rFonts w:ascii="Times New Roman" w:hAnsi="Times New Roman" w:cs="Times New Roman"/>
          <w:szCs w:val="20"/>
        </w:rPr>
        <w:t xml:space="preserve">mmission, </w:t>
      </w:r>
      <w:r w:rsidR="003B4788" w:rsidRPr="007C28EE">
        <w:rPr>
          <w:rFonts w:ascii="Times New Roman" w:hAnsi="Times New Roman" w:cs="Times New Roman"/>
          <w:i/>
          <w:szCs w:val="20"/>
        </w:rPr>
        <w:t>“</w:t>
      </w:r>
      <w:r w:rsidRPr="007C28EE">
        <w:rPr>
          <w:rFonts w:ascii="Times New Roman" w:hAnsi="Times New Roman" w:cs="Times New Roman"/>
          <w:i/>
          <w:szCs w:val="20"/>
        </w:rPr>
        <w:t>The Policy: What is th</w:t>
      </w:r>
      <w:r w:rsidR="00B8139C" w:rsidRPr="007C28EE">
        <w:rPr>
          <w:rFonts w:ascii="Times New Roman" w:hAnsi="Times New Roman" w:cs="Times New Roman"/>
          <w:i/>
          <w:szCs w:val="20"/>
        </w:rPr>
        <w:t>e European Neig</w:t>
      </w:r>
      <w:r w:rsidR="003B4788" w:rsidRPr="007C28EE">
        <w:rPr>
          <w:rFonts w:ascii="Times New Roman" w:hAnsi="Times New Roman" w:cs="Times New Roman"/>
          <w:i/>
          <w:szCs w:val="20"/>
        </w:rPr>
        <w:t xml:space="preserve">hborhood Policy,” </w:t>
      </w:r>
      <w:r w:rsidR="00B8139C" w:rsidRPr="007C28EE">
        <w:rPr>
          <w:rFonts w:ascii="Times New Roman" w:hAnsi="Times New Roman" w:cs="Times New Roman"/>
          <w:szCs w:val="20"/>
        </w:rPr>
        <w:t xml:space="preserve"> viewed 10 February 2017, from </w:t>
      </w:r>
      <w:r w:rsidRPr="007C28EE">
        <w:rPr>
          <w:rFonts w:ascii="Times New Roman" w:hAnsi="Times New Roman" w:cs="Times New Roman"/>
          <w:szCs w:val="20"/>
        </w:rPr>
        <w:t>http://ec.europa.eu/world/enp/policy_en.htm</w:t>
      </w:r>
    </w:p>
  </w:footnote>
  <w:footnote w:id="11">
    <w:p w:rsidR="00A83176" w:rsidRPr="007C28EE" w:rsidRDefault="00A83176">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433A96" w:rsidRPr="007C28EE">
        <w:rPr>
          <w:rFonts w:ascii="Times New Roman" w:hAnsi="Times New Roman" w:cs="Times New Roman"/>
          <w:szCs w:val="20"/>
        </w:rPr>
        <w:t xml:space="preserve"> Organization for Security and Co-operation in Europe</w:t>
      </w:r>
      <w:r w:rsidR="00433A96" w:rsidRPr="007C28EE">
        <w:rPr>
          <w:rFonts w:ascii="Times New Roman" w:hAnsi="Times New Roman" w:cs="Times New Roman"/>
          <w:i/>
          <w:szCs w:val="20"/>
        </w:rPr>
        <w:t xml:space="preserve">, </w:t>
      </w:r>
      <w:r w:rsidR="003B4788" w:rsidRPr="007C28EE">
        <w:rPr>
          <w:rFonts w:ascii="Times New Roman" w:hAnsi="Times New Roman" w:cs="Times New Roman"/>
          <w:i/>
          <w:szCs w:val="20"/>
        </w:rPr>
        <w:t>“</w:t>
      </w:r>
      <w:r w:rsidR="00433A96" w:rsidRPr="007C28EE">
        <w:rPr>
          <w:rFonts w:ascii="Times New Roman" w:hAnsi="Times New Roman" w:cs="Times New Roman"/>
          <w:i/>
          <w:szCs w:val="20"/>
        </w:rPr>
        <w:t>NATO</w:t>
      </w:r>
      <w:r w:rsidR="003B4788" w:rsidRPr="007C28EE">
        <w:rPr>
          <w:rFonts w:ascii="Times New Roman" w:hAnsi="Times New Roman" w:cs="Times New Roman"/>
          <w:i/>
          <w:szCs w:val="20"/>
        </w:rPr>
        <w:t>”</w:t>
      </w:r>
      <w:r w:rsidR="00433A96" w:rsidRPr="007C28EE">
        <w:rPr>
          <w:rFonts w:ascii="Times New Roman" w:hAnsi="Times New Roman" w:cs="Times New Roman"/>
          <w:szCs w:val="20"/>
        </w:rPr>
        <w:t>, viewed 1 April 2017, from</w:t>
      </w:r>
      <w:r w:rsidRPr="007C28EE">
        <w:rPr>
          <w:rFonts w:ascii="Times New Roman" w:hAnsi="Times New Roman" w:cs="Times New Roman"/>
          <w:szCs w:val="20"/>
        </w:rPr>
        <w:t xml:space="preserve">http://www.osce.org/partnerships/111485 </w:t>
      </w:r>
    </w:p>
    <w:p w:rsidR="00B8139C" w:rsidRPr="007C28EE" w:rsidRDefault="00B8139C">
      <w:pPr>
        <w:pStyle w:val="FootnoteText"/>
        <w:rPr>
          <w:rFonts w:ascii="Times New Roman" w:hAnsi="Times New Roman" w:cs="Times New Roman"/>
          <w:szCs w:val="20"/>
          <w:lang w:val="tr-TR"/>
        </w:rPr>
      </w:pPr>
    </w:p>
  </w:footnote>
  <w:footnote w:id="12">
    <w:p w:rsidR="00A83176" w:rsidRPr="007C28EE" w:rsidRDefault="00A83176">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433A96" w:rsidRPr="007C28EE">
        <w:rPr>
          <w:rFonts w:ascii="Times New Roman" w:hAnsi="Times New Roman" w:cs="Times New Roman"/>
          <w:szCs w:val="20"/>
        </w:rPr>
        <w:t xml:space="preserve"> </w:t>
      </w:r>
      <w:r w:rsidR="003B4788" w:rsidRPr="007C28EE">
        <w:rPr>
          <w:rFonts w:ascii="Times New Roman" w:hAnsi="Times New Roman" w:cs="Times New Roman"/>
          <w:szCs w:val="20"/>
        </w:rPr>
        <w:t xml:space="preserve">Commission of the European Communities, “Issues Arising from Turkey's Membership Perspective,” Commission Staff Working Document, </w:t>
      </w:r>
      <w:proofErr w:type="spellStart"/>
      <w:r w:rsidR="003B4788" w:rsidRPr="007C28EE">
        <w:rPr>
          <w:rFonts w:ascii="Times New Roman" w:hAnsi="Times New Roman" w:cs="Times New Roman"/>
          <w:szCs w:val="20"/>
        </w:rPr>
        <w:t>Brussel</w:t>
      </w:r>
      <w:proofErr w:type="spellEnd"/>
      <w:r w:rsidR="003B4788" w:rsidRPr="007C28EE">
        <w:rPr>
          <w:rFonts w:ascii="Times New Roman" w:hAnsi="Times New Roman" w:cs="Times New Roman"/>
          <w:szCs w:val="20"/>
        </w:rPr>
        <w:t>.</w:t>
      </w:r>
    </w:p>
    <w:p w:rsidR="00B8139C" w:rsidRPr="007C28EE" w:rsidRDefault="00B8139C">
      <w:pPr>
        <w:pStyle w:val="FootnoteText"/>
        <w:rPr>
          <w:rFonts w:ascii="Times New Roman" w:hAnsi="Times New Roman" w:cs="Times New Roman"/>
          <w:szCs w:val="20"/>
          <w:lang w:val="tr-TR"/>
        </w:rPr>
      </w:pPr>
    </w:p>
  </w:footnote>
  <w:footnote w:id="13">
    <w:p w:rsidR="00A83176" w:rsidRPr="007C28EE" w:rsidRDefault="00A83176">
      <w:pPr>
        <w:pStyle w:val="FootnoteText"/>
        <w:rPr>
          <w:rFonts w:ascii="Times New Roman" w:hAnsi="Times New Roman" w:cs="Times New Roman"/>
          <w:szCs w:val="20"/>
          <w:lang w:val="tr-TR"/>
        </w:rPr>
      </w:pPr>
      <w:r w:rsidRPr="007C28EE">
        <w:rPr>
          <w:rStyle w:val="FootnoteReference"/>
          <w:rFonts w:ascii="Times New Roman" w:hAnsi="Times New Roman" w:cs="Times New Roman"/>
          <w:sz w:val="20"/>
          <w:szCs w:val="20"/>
        </w:rPr>
        <w:footnoteRef/>
      </w:r>
      <w:r w:rsidR="00433A96" w:rsidRPr="007C28EE">
        <w:rPr>
          <w:rFonts w:ascii="Times New Roman" w:hAnsi="Times New Roman" w:cs="Times New Roman"/>
          <w:szCs w:val="20"/>
        </w:rPr>
        <w:t xml:space="preserve"> </w:t>
      </w:r>
      <w:proofErr w:type="spellStart"/>
      <w:r w:rsidRPr="007C28EE">
        <w:rPr>
          <w:rFonts w:ascii="Times New Roman" w:hAnsi="Times New Roman" w:cs="Times New Roman"/>
          <w:szCs w:val="20"/>
        </w:rPr>
        <w:t>Sedat</w:t>
      </w:r>
      <w:proofErr w:type="spellEnd"/>
      <w:r w:rsidRPr="007C28EE">
        <w:rPr>
          <w:rFonts w:ascii="Times New Roman" w:hAnsi="Times New Roman" w:cs="Times New Roman"/>
          <w:szCs w:val="20"/>
        </w:rPr>
        <w:t xml:space="preserve"> </w:t>
      </w:r>
      <w:proofErr w:type="spellStart"/>
      <w:r w:rsidRPr="007C28EE">
        <w:rPr>
          <w:rFonts w:ascii="Times New Roman" w:hAnsi="Times New Roman" w:cs="Times New Roman"/>
          <w:szCs w:val="20"/>
        </w:rPr>
        <w:t>Laçiner</w:t>
      </w:r>
      <w:proofErr w:type="spellEnd"/>
      <w:r w:rsidRPr="007C28EE">
        <w:rPr>
          <w:rFonts w:ascii="Times New Roman" w:hAnsi="Times New Roman" w:cs="Times New Roman"/>
          <w:szCs w:val="20"/>
        </w:rPr>
        <w:t xml:space="preserve">, Mehmet </w:t>
      </w:r>
      <w:proofErr w:type="spellStart"/>
      <w:r w:rsidRPr="007C28EE">
        <w:rPr>
          <w:rFonts w:ascii="Times New Roman" w:hAnsi="Times New Roman" w:cs="Times New Roman"/>
          <w:szCs w:val="20"/>
        </w:rPr>
        <w:t>Özcan</w:t>
      </w:r>
      <w:proofErr w:type="spellEnd"/>
      <w:r w:rsidRPr="007C28EE">
        <w:rPr>
          <w:rFonts w:ascii="Times New Roman" w:hAnsi="Times New Roman" w:cs="Times New Roman"/>
          <w:szCs w:val="20"/>
        </w:rPr>
        <w:t xml:space="preserve"> and </w:t>
      </w:r>
      <w:proofErr w:type="spellStart"/>
      <w:r w:rsidRPr="007C28EE">
        <w:rPr>
          <w:rFonts w:ascii="Times New Roman" w:hAnsi="Times New Roman" w:cs="Times New Roman"/>
          <w:szCs w:val="20"/>
        </w:rPr>
        <w:t>İhsan</w:t>
      </w:r>
      <w:proofErr w:type="spellEnd"/>
      <w:r w:rsidRPr="007C28EE">
        <w:rPr>
          <w:rFonts w:ascii="Times New Roman" w:hAnsi="Times New Roman" w:cs="Times New Roman"/>
          <w:szCs w:val="20"/>
        </w:rPr>
        <w:t xml:space="preserve"> </w:t>
      </w:r>
      <w:proofErr w:type="spellStart"/>
      <w:proofErr w:type="gramStart"/>
      <w:r w:rsidRPr="007C28EE">
        <w:rPr>
          <w:rFonts w:ascii="Times New Roman" w:hAnsi="Times New Roman" w:cs="Times New Roman"/>
          <w:szCs w:val="20"/>
        </w:rPr>
        <w:t>Bal</w:t>
      </w:r>
      <w:proofErr w:type="spellEnd"/>
      <w:proofErr w:type="gramEnd"/>
      <w:r w:rsidRPr="007C28EE">
        <w:rPr>
          <w:rFonts w:ascii="Times New Roman" w:hAnsi="Times New Roman" w:cs="Times New Roman"/>
          <w:szCs w:val="20"/>
        </w:rPr>
        <w:t>,</w:t>
      </w:r>
      <w:r w:rsidR="003B4788" w:rsidRPr="007C28EE">
        <w:rPr>
          <w:rFonts w:ascii="Times New Roman" w:hAnsi="Times New Roman" w:cs="Times New Roman"/>
          <w:szCs w:val="20"/>
        </w:rPr>
        <w:t xml:space="preserve"> (</w:t>
      </w:r>
      <w:r w:rsidR="00433A96" w:rsidRPr="007C28EE">
        <w:rPr>
          <w:rFonts w:ascii="Times New Roman" w:hAnsi="Times New Roman" w:cs="Times New Roman"/>
          <w:szCs w:val="20"/>
        </w:rPr>
        <w:t>2005</w:t>
      </w:r>
      <w:r w:rsidR="003B4788" w:rsidRPr="007C28EE">
        <w:rPr>
          <w:rFonts w:ascii="Times New Roman" w:hAnsi="Times New Roman" w:cs="Times New Roman"/>
          <w:szCs w:val="20"/>
        </w:rPr>
        <w:t>)</w:t>
      </w:r>
      <w:r w:rsidR="00272231" w:rsidRPr="007C28EE">
        <w:rPr>
          <w:rFonts w:ascii="Times New Roman" w:hAnsi="Times New Roman" w:cs="Times New Roman"/>
          <w:szCs w:val="20"/>
        </w:rPr>
        <w:t xml:space="preserve">, </w:t>
      </w:r>
      <w:r w:rsidR="003B4788" w:rsidRPr="007C28EE">
        <w:rPr>
          <w:rFonts w:ascii="Times New Roman" w:hAnsi="Times New Roman" w:cs="Times New Roman"/>
          <w:szCs w:val="20"/>
        </w:rPr>
        <w:t>“</w:t>
      </w:r>
      <w:r w:rsidR="00433A96" w:rsidRPr="007C28EE">
        <w:rPr>
          <w:rFonts w:ascii="Times New Roman" w:hAnsi="Times New Roman" w:cs="Times New Roman"/>
          <w:i/>
          <w:szCs w:val="20"/>
        </w:rPr>
        <w:t>T</w:t>
      </w:r>
      <w:r w:rsidRPr="007C28EE">
        <w:rPr>
          <w:rFonts w:ascii="Times New Roman" w:hAnsi="Times New Roman" w:cs="Times New Roman"/>
          <w:i/>
          <w:szCs w:val="20"/>
        </w:rPr>
        <w:t>he European Union With Turkey: Possible Impact of Turkey’s Membership in The European Union</w:t>
      </w:r>
      <w:r w:rsidR="003B4788" w:rsidRPr="007C28EE">
        <w:rPr>
          <w:rFonts w:ascii="Times New Roman" w:hAnsi="Times New Roman" w:cs="Times New Roman"/>
          <w:i/>
          <w:szCs w:val="20"/>
        </w:rPr>
        <w:t>,”</w:t>
      </w:r>
      <w:r w:rsidR="00433A96" w:rsidRPr="007C28EE">
        <w:rPr>
          <w:rFonts w:ascii="Times New Roman" w:hAnsi="Times New Roman" w:cs="Times New Roman"/>
          <w:i/>
          <w:szCs w:val="20"/>
        </w:rPr>
        <w:t xml:space="preserve"> </w:t>
      </w:r>
      <w:r w:rsidR="00433A96" w:rsidRPr="007C28EE">
        <w:rPr>
          <w:rFonts w:ascii="Times New Roman" w:hAnsi="Times New Roman" w:cs="Times New Roman"/>
          <w:szCs w:val="20"/>
        </w:rPr>
        <w:t xml:space="preserve">International Strategic Research Organization, </w:t>
      </w:r>
      <w:r w:rsidRPr="007C28EE">
        <w:rPr>
          <w:rFonts w:ascii="Times New Roman" w:hAnsi="Times New Roman" w:cs="Times New Roman"/>
          <w:szCs w:val="20"/>
        </w:rPr>
        <w:t>Ankara</w:t>
      </w:r>
      <w:r w:rsidR="00433A96" w:rsidRPr="007C28EE">
        <w:rPr>
          <w:rFonts w:ascii="Times New Roman" w:hAnsi="Times New Roman" w:cs="Times New Roman"/>
          <w:szCs w:val="20"/>
        </w:rPr>
        <w:t>.</w:t>
      </w:r>
    </w:p>
  </w:footnote>
  <w:footnote w:id="14">
    <w:p w:rsidR="00A83176" w:rsidRPr="007C28EE" w:rsidRDefault="00A83176">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433A96" w:rsidRPr="007C28EE">
        <w:rPr>
          <w:rFonts w:ascii="Times New Roman" w:hAnsi="Times New Roman" w:cs="Times New Roman"/>
          <w:szCs w:val="20"/>
        </w:rPr>
        <w:t xml:space="preserve"> Em</w:t>
      </w:r>
      <w:r w:rsidR="00272231" w:rsidRPr="007C28EE">
        <w:rPr>
          <w:rFonts w:ascii="Times New Roman" w:hAnsi="Times New Roman" w:cs="Times New Roman"/>
          <w:szCs w:val="20"/>
        </w:rPr>
        <w:t xml:space="preserve">erson, Michael, </w:t>
      </w:r>
      <w:proofErr w:type="spellStart"/>
      <w:r w:rsidR="00433A96" w:rsidRPr="007C28EE">
        <w:rPr>
          <w:rFonts w:ascii="Times New Roman" w:hAnsi="Times New Roman" w:cs="Times New Roman"/>
          <w:szCs w:val="20"/>
        </w:rPr>
        <w:t>Tocci</w:t>
      </w:r>
      <w:proofErr w:type="spellEnd"/>
      <w:r w:rsidR="00433A96" w:rsidRPr="007C28EE">
        <w:rPr>
          <w:rFonts w:ascii="Times New Roman" w:hAnsi="Times New Roman" w:cs="Times New Roman"/>
          <w:szCs w:val="20"/>
        </w:rPr>
        <w:t>,</w:t>
      </w:r>
      <w:r w:rsidR="00272231" w:rsidRPr="007C28EE">
        <w:rPr>
          <w:rFonts w:ascii="Times New Roman" w:hAnsi="Times New Roman" w:cs="Times New Roman"/>
          <w:szCs w:val="20"/>
        </w:rPr>
        <w:t xml:space="preserve"> and </w:t>
      </w:r>
      <w:r w:rsidR="00433A96" w:rsidRPr="007C28EE">
        <w:rPr>
          <w:rFonts w:ascii="Times New Roman" w:hAnsi="Times New Roman" w:cs="Times New Roman"/>
          <w:szCs w:val="20"/>
        </w:rPr>
        <w:t>Nathalie. (2004)</w:t>
      </w:r>
      <w:r w:rsidR="00272231" w:rsidRPr="007C28EE">
        <w:rPr>
          <w:rFonts w:ascii="Times New Roman" w:hAnsi="Times New Roman" w:cs="Times New Roman"/>
          <w:szCs w:val="20"/>
        </w:rPr>
        <w:t xml:space="preserve">, </w:t>
      </w:r>
      <w:r w:rsidR="00272231" w:rsidRPr="007C28EE">
        <w:rPr>
          <w:rFonts w:ascii="Times New Roman" w:hAnsi="Times New Roman" w:cs="Times New Roman"/>
          <w:i/>
          <w:szCs w:val="20"/>
        </w:rPr>
        <w:t>“</w:t>
      </w:r>
      <w:r w:rsidR="00433A96" w:rsidRPr="007C28EE">
        <w:rPr>
          <w:rFonts w:ascii="Times New Roman" w:hAnsi="Times New Roman" w:cs="Times New Roman"/>
          <w:i/>
          <w:szCs w:val="20"/>
        </w:rPr>
        <w:t>Turkey as a Bridgehead and Spearhead: Integrating EU and Turkish Foreign Policy. CEPS EU-Turkey</w:t>
      </w:r>
      <w:r w:rsidR="00272231" w:rsidRPr="007C28EE">
        <w:rPr>
          <w:rFonts w:ascii="Times New Roman" w:hAnsi="Times New Roman" w:cs="Times New Roman"/>
          <w:i/>
          <w:szCs w:val="20"/>
        </w:rPr>
        <w:t>,”</w:t>
      </w:r>
      <w:r w:rsidR="00433A96" w:rsidRPr="007C28EE">
        <w:rPr>
          <w:rFonts w:ascii="Times New Roman" w:hAnsi="Times New Roman" w:cs="Times New Roman"/>
          <w:szCs w:val="20"/>
        </w:rPr>
        <w:t xml:space="preserve"> Working Papers No. 1, [Working Paper]</w:t>
      </w:r>
    </w:p>
    <w:p w:rsidR="00433A96" w:rsidRPr="007C28EE" w:rsidRDefault="00433A96">
      <w:pPr>
        <w:pStyle w:val="FootnoteText"/>
        <w:rPr>
          <w:rFonts w:ascii="Times New Roman" w:hAnsi="Times New Roman" w:cs="Times New Roman"/>
          <w:szCs w:val="20"/>
          <w:lang w:val="tr-TR"/>
        </w:rPr>
      </w:pPr>
    </w:p>
  </w:footnote>
  <w:footnote w:id="15">
    <w:p w:rsidR="00A83176" w:rsidRPr="007C28EE" w:rsidRDefault="00A83176">
      <w:pPr>
        <w:pStyle w:val="FootnoteText"/>
        <w:rPr>
          <w:rFonts w:ascii="Times New Roman" w:hAnsi="Times New Roman" w:cs="Times New Roman"/>
          <w:bCs/>
          <w:color w:val="000000"/>
          <w:szCs w:val="20"/>
          <w:lang w:val="tr-TR" w:bidi="ar-SA"/>
        </w:rPr>
      </w:pPr>
      <w:r w:rsidRPr="007C28EE">
        <w:rPr>
          <w:rStyle w:val="FootnoteReference"/>
          <w:rFonts w:ascii="Times New Roman" w:hAnsi="Times New Roman" w:cs="Times New Roman"/>
          <w:sz w:val="20"/>
          <w:szCs w:val="20"/>
        </w:rPr>
        <w:footnoteRef/>
      </w:r>
      <w:r w:rsidRPr="007C28EE">
        <w:rPr>
          <w:rFonts w:ascii="Times New Roman" w:hAnsi="Times New Roman" w:cs="Times New Roman"/>
          <w:szCs w:val="20"/>
        </w:rPr>
        <w:t xml:space="preserve"> </w:t>
      </w:r>
      <w:r w:rsidR="00272231" w:rsidRPr="007C28EE">
        <w:rPr>
          <w:rFonts w:ascii="Times New Roman" w:hAnsi="Times New Roman" w:cs="Times New Roman"/>
          <w:szCs w:val="20"/>
        </w:rPr>
        <w:t xml:space="preserve">Commission of the European Communities, </w:t>
      </w:r>
      <w:r w:rsidR="00272231" w:rsidRPr="007C28EE">
        <w:rPr>
          <w:rFonts w:ascii="Times New Roman" w:hAnsi="Times New Roman" w:cs="Times New Roman"/>
          <w:i/>
          <w:szCs w:val="20"/>
        </w:rPr>
        <w:t>“Issues Arising from Turkey's Membership Perspective,”</w:t>
      </w:r>
      <w:r w:rsidR="00272231" w:rsidRPr="007C28EE">
        <w:rPr>
          <w:rFonts w:ascii="Times New Roman" w:hAnsi="Times New Roman" w:cs="Times New Roman"/>
          <w:szCs w:val="20"/>
        </w:rPr>
        <w:t xml:space="preserve"> Commission Staff Working Document, </w:t>
      </w:r>
      <w:proofErr w:type="spellStart"/>
      <w:r w:rsidR="00272231" w:rsidRPr="007C28EE">
        <w:rPr>
          <w:rFonts w:ascii="Times New Roman" w:hAnsi="Times New Roman" w:cs="Times New Roman"/>
          <w:szCs w:val="20"/>
        </w:rPr>
        <w:t>Brussel</w:t>
      </w:r>
      <w:proofErr w:type="spellEnd"/>
      <w:r w:rsidR="00272231" w:rsidRPr="007C28EE">
        <w:rPr>
          <w:rFonts w:ascii="Times New Roman" w:hAnsi="Times New Roman" w:cs="Times New Roman"/>
          <w:szCs w:val="20"/>
        </w:rPr>
        <w:t>.</w:t>
      </w:r>
    </w:p>
    <w:p w:rsidR="00433A96" w:rsidRPr="007C28EE" w:rsidRDefault="00433A96">
      <w:pPr>
        <w:pStyle w:val="FootnoteText"/>
        <w:rPr>
          <w:rFonts w:ascii="Times New Roman" w:hAnsi="Times New Roman" w:cs="Times New Roman"/>
          <w:szCs w:val="20"/>
          <w:lang w:val="tr-TR"/>
        </w:rPr>
      </w:pPr>
    </w:p>
  </w:footnote>
  <w:footnote w:id="16">
    <w:p w:rsidR="00A83176" w:rsidRPr="007C28EE" w:rsidRDefault="00A83176">
      <w:pPr>
        <w:pStyle w:val="FootnoteText"/>
        <w:rPr>
          <w:rFonts w:ascii="Times New Roman" w:hAnsi="Times New Roman" w:cs="Times New Roman"/>
          <w:szCs w:val="20"/>
          <w:lang w:val="tr-TR"/>
        </w:rPr>
      </w:pPr>
      <w:r w:rsidRPr="007C28EE">
        <w:rPr>
          <w:rStyle w:val="FootnoteReference"/>
          <w:rFonts w:ascii="Times New Roman" w:hAnsi="Times New Roman" w:cs="Times New Roman"/>
          <w:sz w:val="20"/>
          <w:szCs w:val="20"/>
        </w:rPr>
        <w:footnoteRef/>
      </w:r>
      <w:r w:rsidR="00A975E3" w:rsidRPr="007C28EE">
        <w:rPr>
          <w:rFonts w:ascii="Times New Roman" w:hAnsi="Times New Roman" w:cs="Times New Roman"/>
          <w:szCs w:val="20"/>
        </w:rPr>
        <w:t xml:space="preserve"> (Ibid.)</w:t>
      </w:r>
    </w:p>
  </w:footnote>
  <w:footnote w:id="17">
    <w:p w:rsidR="00FF4D90" w:rsidRPr="007C28EE" w:rsidRDefault="00FF4D90" w:rsidP="00FF4D90">
      <w:pPr>
        <w:pStyle w:val="FootnoteText"/>
        <w:rPr>
          <w:rFonts w:ascii="Times New Roman" w:hAnsi="Times New Roman" w:cs="Times New Roman"/>
          <w:bCs/>
          <w:color w:val="000000"/>
          <w:szCs w:val="20"/>
          <w:lang w:val="tr-TR" w:bidi="ar-SA"/>
        </w:rPr>
      </w:pPr>
      <w:r w:rsidRPr="007C28EE">
        <w:rPr>
          <w:rStyle w:val="FootnoteReference"/>
          <w:rFonts w:ascii="Times New Roman" w:hAnsi="Times New Roman" w:cs="Times New Roman"/>
          <w:sz w:val="20"/>
          <w:szCs w:val="20"/>
        </w:rPr>
        <w:footnoteRef/>
      </w:r>
      <w:r w:rsidR="00A975E3" w:rsidRPr="007C28EE">
        <w:rPr>
          <w:rFonts w:ascii="Times New Roman" w:hAnsi="Times New Roman" w:cs="Times New Roman"/>
          <w:szCs w:val="20"/>
        </w:rPr>
        <w:t xml:space="preserve"> </w:t>
      </w:r>
      <w:r w:rsidR="00272231" w:rsidRPr="007C28EE">
        <w:rPr>
          <w:rFonts w:ascii="Times New Roman" w:hAnsi="Times New Roman" w:cs="Times New Roman"/>
          <w:szCs w:val="20"/>
        </w:rPr>
        <w:t xml:space="preserve">Commission of the European Communities, </w:t>
      </w:r>
      <w:r w:rsidR="00272231" w:rsidRPr="007C28EE">
        <w:rPr>
          <w:rFonts w:ascii="Times New Roman" w:hAnsi="Times New Roman" w:cs="Times New Roman"/>
          <w:i/>
          <w:szCs w:val="20"/>
        </w:rPr>
        <w:t xml:space="preserve">“Issues Arising from Turkey's Membership Perspective,” </w:t>
      </w:r>
      <w:r w:rsidR="00272231" w:rsidRPr="007C28EE">
        <w:rPr>
          <w:rFonts w:ascii="Times New Roman" w:hAnsi="Times New Roman" w:cs="Times New Roman"/>
          <w:szCs w:val="20"/>
        </w:rPr>
        <w:t xml:space="preserve">Commission Staff Working Document, </w:t>
      </w:r>
      <w:proofErr w:type="spellStart"/>
      <w:r w:rsidR="00272231" w:rsidRPr="007C28EE">
        <w:rPr>
          <w:rFonts w:ascii="Times New Roman" w:hAnsi="Times New Roman" w:cs="Times New Roman"/>
          <w:szCs w:val="20"/>
        </w:rPr>
        <w:t>Brussel</w:t>
      </w:r>
      <w:proofErr w:type="spellEnd"/>
      <w:r w:rsidR="00272231" w:rsidRPr="007C28EE">
        <w:rPr>
          <w:rFonts w:ascii="Times New Roman" w:hAnsi="Times New Roman" w:cs="Times New Roman"/>
          <w:szCs w:val="20"/>
        </w:rPr>
        <w:t>.</w:t>
      </w:r>
    </w:p>
    <w:p w:rsidR="00A975E3" w:rsidRPr="007C28EE" w:rsidRDefault="00A975E3" w:rsidP="00FF4D90">
      <w:pPr>
        <w:pStyle w:val="FootnoteText"/>
        <w:rPr>
          <w:rFonts w:ascii="Times New Roman" w:hAnsi="Times New Roman" w:cs="Times New Roman"/>
          <w:szCs w:val="20"/>
          <w:lang w:val="tr-TR"/>
        </w:rPr>
      </w:pPr>
    </w:p>
  </w:footnote>
  <w:footnote w:id="18">
    <w:p w:rsidR="00C7148F" w:rsidRPr="007C28EE" w:rsidRDefault="00C7148F" w:rsidP="00C7148F">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272231" w:rsidRPr="007C28EE">
        <w:rPr>
          <w:rFonts w:ascii="Times New Roman" w:hAnsi="Times New Roman" w:cs="Times New Roman"/>
          <w:szCs w:val="20"/>
        </w:rPr>
        <w:t xml:space="preserve"> </w:t>
      </w:r>
      <w:proofErr w:type="spellStart"/>
      <w:r w:rsidR="00272231" w:rsidRPr="007C28EE">
        <w:rPr>
          <w:rFonts w:ascii="Times New Roman" w:hAnsi="Times New Roman" w:cs="Times New Roman"/>
          <w:szCs w:val="20"/>
        </w:rPr>
        <w:t>Meltem</w:t>
      </w:r>
      <w:proofErr w:type="spellEnd"/>
      <w:r w:rsidR="00272231" w:rsidRPr="007C28EE">
        <w:rPr>
          <w:rFonts w:ascii="Times New Roman" w:hAnsi="Times New Roman" w:cs="Times New Roman"/>
          <w:szCs w:val="20"/>
        </w:rPr>
        <w:t>. M, B</w:t>
      </w:r>
      <w:r w:rsidR="00A975E3" w:rsidRPr="007C28EE">
        <w:rPr>
          <w:rFonts w:ascii="Times New Roman" w:hAnsi="Times New Roman" w:cs="Times New Roman"/>
          <w:szCs w:val="20"/>
        </w:rPr>
        <w:t xml:space="preserve">, </w:t>
      </w:r>
      <w:r w:rsidR="00272231" w:rsidRPr="007C28EE">
        <w:rPr>
          <w:rFonts w:ascii="Times New Roman" w:hAnsi="Times New Roman" w:cs="Times New Roman"/>
          <w:szCs w:val="20"/>
        </w:rPr>
        <w:t>(</w:t>
      </w:r>
      <w:r w:rsidR="00A975E3" w:rsidRPr="007C28EE">
        <w:rPr>
          <w:rFonts w:ascii="Times New Roman" w:hAnsi="Times New Roman" w:cs="Times New Roman"/>
          <w:szCs w:val="20"/>
        </w:rPr>
        <w:t>2006</w:t>
      </w:r>
      <w:r w:rsidR="00272231" w:rsidRPr="007C28EE">
        <w:rPr>
          <w:rFonts w:ascii="Times New Roman" w:hAnsi="Times New Roman" w:cs="Times New Roman"/>
          <w:szCs w:val="20"/>
        </w:rPr>
        <w:t>)</w:t>
      </w:r>
      <w:r w:rsidR="00A975E3" w:rsidRPr="007C28EE">
        <w:rPr>
          <w:rFonts w:ascii="Times New Roman" w:hAnsi="Times New Roman" w:cs="Times New Roman"/>
          <w:szCs w:val="20"/>
        </w:rPr>
        <w:t>,</w:t>
      </w:r>
      <w:r w:rsidR="00272231" w:rsidRPr="007C28EE">
        <w:rPr>
          <w:rFonts w:ascii="Times New Roman" w:hAnsi="Times New Roman" w:cs="Times New Roman"/>
          <w:szCs w:val="20"/>
        </w:rPr>
        <w:t xml:space="preserve"> “</w:t>
      </w:r>
      <w:r w:rsidRPr="007C28EE">
        <w:rPr>
          <w:rFonts w:ascii="Times New Roman" w:hAnsi="Times New Roman" w:cs="Times New Roman"/>
          <w:i/>
          <w:szCs w:val="20"/>
        </w:rPr>
        <w:t xml:space="preserve">Turkey Accession to the EU: Its Potential Impact on Common </w:t>
      </w:r>
      <w:proofErr w:type="spellStart"/>
      <w:r w:rsidRPr="007C28EE">
        <w:rPr>
          <w:rFonts w:ascii="Times New Roman" w:hAnsi="Times New Roman" w:cs="Times New Roman"/>
          <w:i/>
          <w:szCs w:val="20"/>
        </w:rPr>
        <w:t>Europ</w:t>
      </w:r>
      <w:r w:rsidR="00A975E3" w:rsidRPr="007C28EE">
        <w:rPr>
          <w:rFonts w:ascii="Times New Roman" w:hAnsi="Times New Roman" w:cs="Times New Roman"/>
          <w:i/>
          <w:szCs w:val="20"/>
        </w:rPr>
        <w:t>eanSecurity</w:t>
      </w:r>
      <w:proofErr w:type="spellEnd"/>
      <w:r w:rsidR="00A975E3" w:rsidRPr="007C28EE">
        <w:rPr>
          <w:rFonts w:ascii="Times New Roman" w:hAnsi="Times New Roman" w:cs="Times New Roman"/>
          <w:i/>
          <w:szCs w:val="20"/>
        </w:rPr>
        <w:t xml:space="preserve"> and </w:t>
      </w:r>
      <w:proofErr w:type="spellStart"/>
      <w:r w:rsidR="00A975E3" w:rsidRPr="007C28EE">
        <w:rPr>
          <w:rFonts w:ascii="Times New Roman" w:hAnsi="Times New Roman" w:cs="Times New Roman"/>
          <w:i/>
          <w:szCs w:val="20"/>
        </w:rPr>
        <w:t>Defence</w:t>
      </w:r>
      <w:proofErr w:type="spellEnd"/>
      <w:r w:rsidR="00A975E3" w:rsidRPr="007C28EE">
        <w:rPr>
          <w:rFonts w:ascii="Times New Roman" w:hAnsi="Times New Roman" w:cs="Times New Roman"/>
          <w:i/>
          <w:szCs w:val="20"/>
        </w:rPr>
        <w:t xml:space="preserve"> Policy</w:t>
      </w:r>
      <w:r w:rsidRPr="007C28EE">
        <w:rPr>
          <w:rFonts w:ascii="Times New Roman" w:hAnsi="Times New Roman" w:cs="Times New Roman"/>
          <w:i/>
          <w:szCs w:val="20"/>
        </w:rPr>
        <w:t xml:space="preserve"> in Turkey and European Security</w:t>
      </w:r>
      <w:r w:rsidR="00272231" w:rsidRPr="007C28EE">
        <w:rPr>
          <w:rFonts w:ascii="Times New Roman" w:hAnsi="Times New Roman" w:cs="Times New Roman"/>
          <w:i/>
          <w:szCs w:val="20"/>
        </w:rPr>
        <w:t xml:space="preserve">,” </w:t>
      </w:r>
      <w:r w:rsidR="00A975E3" w:rsidRPr="007C28EE">
        <w:rPr>
          <w:rFonts w:ascii="Times New Roman" w:hAnsi="Times New Roman" w:cs="Times New Roman"/>
          <w:szCs w:val="20"/>
        </w:rPr>
        <w:t>IAI-TESEV Report Policy,” 26.30.</w:t>
      </w:r>
    </w:p>
    <w:p w:rsidR="00A975E3" w:rsidRPr="007C28EE" w:rsidRDefault="00A975E3" w:rsidP="00C7148F">
      <w:pPr>
        <w:pStyle w:val="FootnoteText"/>
        <w:rPr>
          <w:rFonts w:ascii="Times New Roman" w:hAnsi="Times New Roman" w:cs="Times New Roman"/>
          <w:szCs w:val="20"/>
          <w:lang w:val="tr-TR"/>
        </w:rPr>
      </w:pPr>
    </w:p>
  </w:footnote>
  <w:footnote w:id="19">
    <w:p w:rsidR="00C7148F" w:rsidRPr="007C28EE" w:rsidRDefault="00C7148F" w:rsidP="00C7148F">
      <w:pPr>
        <w:pStyle w:val="FootnoteText"/>
        <w:rPr>
          <w:rFonts w:ascii="Times New Roman" w:hAnsi="Times New Roman" w:cs="Times New Roman"/>
          <w:szCs w:val="20"/>
          <w:lang w:val="tr-TR"/>
        </w:rPr>
      </w:pPr>
      <w:r w:rsidRPr="007C28EE">
        <w:rPr>
          <w:rStyle w:val="FootnoteReference"/>
          <w:rFonts w:ascii="Times New Roman" w:hAnsi="Times New Roman" w:cs="Times New Roman"/>
          <w:sz w:val="20"/>
          <w:szCs w:val="20"/>
        </w:rPr>
        <w:footnoteRef/>
      </w:r>
      <w:r w:rsidR="00A975E3" w:rsidRPr="007C28EE">
        <w:rPr>
          <w:rFonts w:ascii="Times New Roman" w:hAnsi="Times New Roman" w:cs="Times New Roman"/>
          <w:szCs w:val="20"/>
        </w:rPr>
        <w:t xml:space="preserve"> </w:t>
      </w:r>
      <w:r w:rsidR="00A975E3" w:rsidRPr="007C28EE">
        <w:rPr>
          <w:rFonts w:ascii="Times New Roman" w:hAnsi="Times New Roman" w:cs="Times New Roman"/>
          <w:szCs w:val="20"/>
          <w:lang w:val="tr-TR"/>
        </w:rPr>
        <w:t xml:space="preserve">European Commission, </w:t>
      </w:r>
      <w:r w:rsidR="00BD3298" w:rsidRPr="007C28EE">
        <w:rPr>
          <w:rFonts w:ascii="Times New Roman" w:hAnsi="Times New Roman" w:cs="Times New Roman"/>
          <w:szCs w:val="20"/>
          <w:lang w:val="tr-TR"/>
        </w:rPr>
        <w:t>“</w:t>
      </w:r>
      <w:r w:rsidR="00A975E3" w:rsidRPr="007C28EE">
        <w:rPr>
          <w:rFonts w:ascii="Times New Roman" w:hAnsi="Times New Roman" w:cs="Times New Roman"/>
          <w:i/>
          <w:szCs w:val="20"/>
          <w:lang w:val="tr-TR"/>
        </w:rPr>
        <w:t>‘</w:t>
      </w:r>
      <w:r w:rsidRPr="007C28EE">
        <w:rPr>
          <w:rFonts w:ascii="Times New Roman" w:hAnsi="Times New Roman" w:cs="Times New Roman"/>
          <w:i/>
          <w:szCs w:val="20"/>
          <w:lang w:val="tr-TR"/>
        </w:rPr>
        <w:t>The</w:t>
      </w:r>
      <w:r w:rsidR="00A975E3" w:rsidRPr="007C28EE">
        <w:rPr>
          <w:rFonts w:ascii="Times New Roman" w:hAnsi="Times New Roman" w:cs="Times New Roman"/>
          <w:i/>
          <w:szCs w:val="20"/>
          <w:lang w:val="tr-TR"/>
        </w:rPr>
        <w:t xml:space="preserve"> Euro </w:t>
      </w:r>
      <w:r w:rsidRPr="007C28EE">
        <w:rPr>
          <w:rFonts w:ascii="Times New Roman" w:hAnsi="Times New Roman" w:cs="Times New Roman"/>
          <w:i/>
          <w:szCs w:val="20"/>
          <w:lang w:val="tr-TR"/>
        </w:rPr>
        <w:t>MediterraneanPartnership</w:t>
      </w:r>
      <w:r w:rsidRPr="007C28EE">
        <w:rPr>
          <w:rFonts w:ascii="Times New Roman" w:hAnsi="Times New Roman" w:cs="Times New Roman"/>
          <w:szCs w:val="20"/>
          <w:lang w:val="tr-TR"/>
        </w:rPr>
        <w:t>,</w:t>
      </w:r>
      <w:r w:rsidR="00BD3298" w:rsidRPr="007C28EE">
        <w:rPr>
          <w:rFonts w:ascii="Times New Roman" w:hAnsi="Times New Roman" w:cs="Times New Roman"/>
          <w:szCs w:val="20"/>
          <w:lang w:val="tr-TR"/>
        </w:rPr>
        <w:t>”</w:t>
      </w:r>
      <w:r w:rsidR="00A975E3" w:rsidRPr="007C28EE">
        <w:rPr>
          <w:rFonts w:ascii="Times New Roman" w:hAnsi="Times New Roman" w:cs="Times New Roman"/>
          <w:szCs w:val="20"/>
          <w:lang w:val="tr-TR"/>
        </w:rPr>
        <w:t xml:space="preserve"> viewed 30 March 2017, from http://ec.europa.eu/external_relations/euromed/index_en.htm</w:t>
      </w:r>
    </w:p>
    <w:p w:rsidR="00A975E3" w:rsidRPr="007C28EE" w:rsidRDefault="00A975E3" w:rsidP="00C7148F">
      <w:pPr>
        <w:pStyle w:val="FootnoteText"/>
        <w:rPr>
          <w:rFonts w:ascii="Times New Roman" w:hAnsi="Times New Roman" w:cs="Times New Roman"/>
          <w:szCs w:val="20"/>
          <w:lang w:val="tr-TR"/>
        </w:rPr>
      </w:pPr>
    </w:p>
  </w:footnote>
  <w:footnote w:id="20">
    <w:p w:rsidR="00A83176" w:rsidRDefault="00A83176">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A975E3" w:rsidRPr="007C28EE">
        <w:rPr>
          <w:rFonts w:ascii="Times New Roman" w:hAnsi="Times New Roman" w:cs="Times New Roman"/>
          <w:szCs w:val="20"/>
        </w:rPr>
        <w:t xml:space="preserve"> (</w:t>
      </w:r>
      <w:r w:rsidRPr="007C28EE">
        <w:rPr>
          <w:rFonts w:ascii="Times New Roman" w:hAnsi="Times New Roman" w:cs="Times New Roman"/>
          <w:szCs w:val="20"/>
        </w:rPr>
        <w:t>Ibid.)</w:t>
      </w:r>
    </w:p>
    <w:p w:rsidR="00DA54A8" w:rsidRPr="007C28EE" w:rsidRDefault="00DA54A8">
      <w:pPr>
        <w:pStyle w:val="FootnoteText"/>
        <w:rPr>
          <w:rFonts w:ascii="Times New Roman" w:hAnsi="Times New Roman" w:cs="Times New Roman"/>
          <w:szCs w:val="20"/>
          <w:lang w:val="tr-TR"/>
        </w:rPr>
      </w:pPr>
    </w:p>
  </w:footnote>
  <w:footnote w:id="21">
    <w:p w:rsidR="00384EEC" w:rsidRPr="007C28EE" w:rsidRDefault="00384EEC" w:rsidP="00384EEC">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A0316B" w:rsidRPr="007C28EE">
        <w:rPr>
          <w:rFonts w:ascii="Times New Roman" w:hAnsi="Times New Roman" w:cs="Times New Roman"/>
          <w:szCs w:val="20"/>
        </w:rPr>
        <w:t xml:space="preserve"> EUR-</w:t>
      </w:r>
      <w:proofErr w:type="spellStart"/>
      <w:r w:rsidR="00A0316B" w:rsidRPr="007C28EE">
        <w:rPr>
          <w:rFonts w:ascii="Times New Roman" w:hAnsi="Times New Roman" w:cs="Times New Roman"/>
          <w:szCs w:val="20"/>
        </w:rPr>
        <w:t>Lex</w:t>
      </w:r>
      <w:proofErr w:type="spellEnd"/>
      <w:r w:rsidR="00A0316B" w:rsidRPr="007C28EE">
        <w:rPr>
          <w:rFonts w:ascii="Times New Roman" w:hAnsi="Times New Roman" w:cs="Times New Roman"/>
          <w:szCs w:val="20"/>
        </w:rPr>
        <w:t xml:space="preserve">, </w:t>
      </w:r>
      <w:r w:rsidR="00BD3298" w:rsidRPr="007C28EE">
        <w:rPr>
          <w:rFonts w:ascii="Times New Roman" w:hAnsi="Times New Roman" w:cs="Times New Roman"/>
          <w:szCs w:val="20"/>
        </w:rPr>
        <w:t>“</w:t>
      </w:r>
      <w:r w:rsidR="00A0316B" w:rsidRPr="007C28EE">
        <w:rPr>
          <w:rFonts w:ascii="Times New Roman" w:hAnsi="Times New Roman" w:cs="Times New Roman"/>
          <w:i/>
          <w:szCs w:val="20"/>
        </w:rPr>
        <w:t>Convention against corruption involving officials</w:t>
      </w:r>
      <w:r w:rsidRPr="007C28EE">
        <w:rPr>
          <w:rFonts w:ascii="Times New Roman" w:hAnsi="Times New Roman" w:cs="Times New Roman"/>
          <w:szCs w:val="20"/>
        </w:rPr>
        <w:t>,</w:t>
      </w:r>
      <w:r w:rsidR="00BD3298" w:rsidRPr="007C28EE">
        <w:rPr>
          <w:rFonts w:ascii="Times New Roman" w:hAnsi="Times New Roman" w:cs="Times New Roman"/>
          <w:szCs w:val="20"/>
        </w:rPr>
        <w:t>”</w:t>
      </w:r>
      <w:r w:rsidR="00A0316B" w:rsidRPr="007C28EE">
        <w:rPr>
          <w:rFonts w:ascii="Times New Roman" w:hAnsi="Times New Roman" w:cs="Times New Roman"/>
          <w:szCs w:val="20"/>
        </w:rPr>
        <w:t xml:space="preserve"> viewed 4 April 2017, from</w:t>
      </w:r>
      <w:r w:rsidRPr="007C28EE">
        <w:rPr>
          <w:rFonts w:ascii="Times New Roman" w:hAnsi="Times New Roman" w:cs="Times New Roman"/>
          <w:szCs w:val="20"/>
        </w:rPr>
        <w:t xml:space="preserve"> http://eur-lex.europa.eu/legal-content/EN/TXT/?uri=URISERV:l33027 </w:t>
      </w:r>
    </w:p>
    <w:p w:rsidR="00A0316B" w:rsidRPr="007C28EE" w:rsidRDefault="00A0316B" w:rsidP="00384EEC">
      <w:pPr>
        <w:pStyle w:val="FootnoteText"/>
        <w:rPr>
          <w:rFonts w:ascii="Times New Roman" w:hAnsi="Times New Roman" w:cs="Times New Roman"/>
          <w:szCs w:val="20"/>
        </w:rPr>
      </w:pPr>
    </w:p>
  </w:footnote>
  <w:footnote w:id="22">
    <w:p w:rsidR="00384EEC" w:rsidRPr="007C28EE" w:rsidRDefault="00384EEC">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A0316B" w:rsidRPr="007C28EE">
        <w:rPr>
          <w:rFonts w:ascii="Times New Roman" w:hAnsi="Times New Roman" w:cs="Times New Roman"/>
          <w:szCs w:val="20"/>
        </w:rPr>
        <w:t xml:space="preserve"> Emerson, Michael and </w:t>
      </w:r>
      <w:proofErr w:type="spellStart"/>
      <w:r w:rsidR="00A0316B" w:rsidRPr="007C28EE">
        <w:rPr>
          <w:rFonts w:ascii="Times New Roman" w:hAnsi="Times New Roman" w:cs="Times New Roman"/>
          <w:szCs w:val="20"/>
        </w:rPr>
        <w:t>Tocci</w:t>
      </w:r>
      <w:proofErr w:type="spellEnd"/>
      <w:r w:rsidR="00A0316B" w:rsidRPr="007C28EE">
        <w:rPr>
          <w:rFonts w:ascii="Times New Roman" w:hAnsi="Times New Roman" w:cs="Times New Roman"/>
          <w:szCs w:val="20"/>
        </w:rPr>
        <w:t>,</w:t>
      </w:r>
      <w:r w:rsidR="00BD3298" w:rsidRPr="007C28EE">
        <w:rPr>
          <w:rFonts w:ascii="Times New Roman" w:hAnsi="Times New Roman" w:cs="Times New Roman"/>
          <w:szCs w:val="20"/>
        </w:rPr>
        <w:t xml:space="preserve"> Nathalie.</w:t>
      </w:r>
      <w:r w:rsidR="00A0316B" w:rsidRPr="007C28EE">
        <w:rPr>
          <w:rFonts w:ascii="Times New Roman" w:hAnsi="Times New Roman" w:cs="Times New Roman"/>
          <w:szCs w:val="20"/>
        </w:rPr>
        <w:t xml:space="preserve"> (2004)</w:t>
      </w:r>
      <w:r w:rsidR="00BD3298" w:rsidRPr="007C28EE">
        <w:rPr>
          <w:rFonts w:ascii="Times New Roman" w:hAnsi="Times New Roman" w:cs="Times New Roman"/>
          <w:szCs w:val="20"/>
        </w:rPr>
        <w:t>, “</w:t>
      </w:r>
      <w:r w:rsidR="00A0316B" w:rsidRPr="007C28EE">
        <w:rPr>
          <w:rFonts w:ascii="Times New Roman" w:hAnsi="Times New Roman" w:cs="Times New Roman"/>
          <w:i/>
          <w:szCs w:val="20"/>
        </w:rPr>
        <w:t>Turkey as a Bridgehead and Spearhead: Integrating EU and Turkish Foreign Policy. CEPS EU-Turkey</w:t>
      </w:r>
      <w:r w:rsidR="00BD3298" w:rsidRPr="007C28EE">
        <w:rPr>
          <w:rFonts w:ascii="Times New Roman" w:hAnsi="Times New Roman" w:cs="Times New Roman"/>
          <w:i/>
          <w:szCs w:val="20"/>
        </w:rPr>
        <w:t>”</w:t>
      </w:r>
      <w:r w:rsidR="00A0316B" w:rsidRPr="007C28EE">
        <w:rPr>
          <w:rFonts w:ascii="Times New Roman" w:hAnsi="Times New Roman" w:cs="Times New Roman"/>
          <w:i/>
          <w:szCs w:val="20"/>
        </w:rPr>
        <w:t xml:space="preserve"> </w:t>
      </w:r>
      <w:r w:rsidR="00A0316B" w:rsidRPr="007C28EE">
        <w:rPr>
          <w:rFonts w:ascii="Times New Roman" w:hAnsi="Times New Roman" w:cs="Times New Roman"/>
          <w:szCs w:val="20"/>
        </w:rPr>
        <w:t>Working Papers No. 1, [Working Paper]</w:t>
      </w:r>
    </w:p>
    <w:p w:rsidR="00A0316B" w:rsidRPr="007C28EE" w:rsidRDefault="00A0316B">
      <w:pPr>
        <w:pStyle w:val="FootnoteText"/>
        <w:rPr>
          <w:rFonts w:ascii="Times New Roman" w:hAnsi="Times New Roman" w:cs="Times New Roman"/>
          <w:szCs w:val="20"/>
          <w:lang w:val="tr-TR"/>
        </w:rPr>
      </w:pPr>
    </w:p>
  </w:footnote>
  <w:footnote w:id="23">
    <w:p w:rsidR="00503402" w:rsidRPr="007C28EE" w:rsidRDefault="00503402">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ED2520" w:rsidRPr="007C28EE">
        <w:rPr>
          <w:rFonts w:ascii="Times New Roman" w:hAnsi="Times New Roman" w:cs="Times New Roman"/>
          <w:szCs w:val="20"/>
        </w:rPr>
        <w:t xml:space="preserve">  </w:t>
      </w:r>
      <w:proofErr w:type="spellStart"/>
      <w:r w:rsidR="00ED2520" w:rsidRPr="007C28EE">
        <w:rPr>
          <w:rFonts w:ascii="Times New Roman" w:hAnsi="Times New Roman" w:cs="Times New Roman"/>
          <w:szCs w:val="20"/>
        </w:rPr>
        <w:t>Baç</w:t>
      </w:r>
      <w:proofErr w:type="spellEnd"/>
      <w:r w:rsidR="00ED2520" w:rsidRPr="007C28EE">
        <w:rPr>
          <w:rFonts w:ascii="Times New Roman" w:hAnsi="Times New Roman" w:cs="Times New Roman"/>
          <w:szCs w:val="20"/>
        </w:rPr>
        <w:t xml:space="preserve">, </w:t>
      </w:r>
      <w:r w:rsidR="00355328" w:rsidRPr="007C28EE">
        <w:rPr>
          <w:rFonts w:ascii="Times New Roman" w:hAnsi="Times New Roman" w:cs="Times New Roman"/>
          <w:i/>
          <w:szCs w:val="20"/>
        </w:rPr>
        <w:t>“</w:t>
      </w:r>
      <w:r w:rsidRPr="007C28EE">
        <w:rPr>
          <w:rFonts w:ascii="Times New Roman" w:hAnsi="Times New Roman" w:cs="Times New Roman"/>
          <w:i/>
          <w:szCs w:val="20"/>
        </w:rPr>
        <w:t xml:space="preserve">Turkey Accession to the EU: </w:t>
      </w:r>
      <w:proofErr w:type="gramStart"/>
      <w:r w:rsidRPr="007C28EE">
        <w:rPr>
          <w:rFonts w:ascii="Times New Roman" w:hAnsi="Times New Roman" w:cs="Times New Roman"/>
          <w:i/>
          <w:szCs w:val="20"/>
        </w:rPr>
        <w:t>Its</w:t>
      </w:r>
      <w:proofErr w:type="gramEnd"/>
      <w:r w:rsidRPr="007C28EE">
        <w:rPr>
          <w:rFonts w:ascii="Times New Roman" w:hAnsi="Times New Roman" w:cs="Times New Roman"/>
          <w:i/>
          <w:szCs w:val="20"/>
        </w:rPr>
        <w:t xml:space="preserve"> Potential Impact on Common European Security and</w:t>
      </w:r>
      <w:r w:rsidR="00ED2520" w:rsidRPr="007C28EE">
        <w:rPr>
          <w:rFonts w:ascii="Times New Roman" w:hAnsi="Times New Roman" w:cs="Times New Roman"/>
          <w:i/>
          <w:szCs w:val="20"/>
        </w:rPr>
        <w:t xml:space="preserve"> </w:t>
      </w:r>
      <w:proofErr w:type="spellStart"/>
      <w:r w:rsidR="00ED2520" w:rsidRPr="007C28EE">
        <w:rPr>
          <w:rFonts w:ascii="Times New Roman" w:hAnsi="Times New Roman" w:cs="Times New Roman"/>
          <w:i/>
          <w:szCs w:val="20"/>
        </w:rPr>
        <w:t>Defence</w:t>
      </w:r>
      <w:proofErr w:type="spellEnd"/>
      <w:r w:rsidR="00ED2520" w:rsidRPr="007C28EE">
        <w:rPr>
          <w:rFonts w:ascii="Times New Roman" w:hAnsi="Times New Roman" w:cs="Times New Roman"/>
          <w:i/>
          <w:szCs w:val="20"/>
        </w:rPr>
        <w:t xml:space="preserve"> Policy</w:t>
      </w:r>
      <w:r w:rsidR="00355328" w:rsidRPr="007C28EE">
        <w:rPr>
          <w:rFonts w:ascii="Times New Roman" w:hAnsi="Times New Roman" w:cs="Times New Roman"/>
          <w:i/>
          <w:szCs w:val="20"/>
        </w:rPr>
        <w:t>,”</w:t>
      </w:r>
      <w:r w:rsidR="00ED2520" w:rsidRPr="007C28EE">
        <w:rPr>
          <w:rFonts w:ascii="Times New Roman" w:hAnsi="Times New Roman" w:cs="Times New Roman"/>
          <w:szCs w:val="20"/>
        </w:rPr>
        <w:t xml:space="preserve"> 26-27.</w:t>
      </w:r>
    </w:p>
    <w:p w:rsidR="00ED2520" w:rsidRPr="007C28EE" w:rsidRDefault="00ED2520">
      <w:pPr>
        <w:pStyle w:val="FootnoteText"/>
        <w:rPr>
          <w:rFonts w:ascii="Times New Roman" w:hAnsi="Times New Roman" w:cs="Times New Roman"/>
          <w:szCs w:val="20"/>
          <w:lang w:val="tr-TR"/>
        </w:rPr>
      </w:pPr>
    </w:p>
  </w:footnote>
  <w:footnote w:id="24">
    <w:p w:rsidR="00ED2520" w:rsidRPr="007C28EE" w:rsidRDefault="00503402">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ED2520" w:rsidRPr="007C28EE">
        <w:rPr>
          <w:rFonts w:ascii="Times New Roman" w:hAnsi="Times New Roman" w:cs="Times New Roman"/>
          <w:szCs w:val="20"/>
        </w:rPr>
        <w:t xml:space="preserve"> </w:t>
      </w:r>
      <w:proofErr w:type="spellStart"/>
      <w:r w:rsidR="00ED2520" w:rsidRPr="007C28EE">
        <w:rPr>
          <w:rFonts w:ascii="Times New Roman" w:hAnsi="Times New Roman" w:cs="Times New Roman"/>
          <w:szCs w:val="20"/>
        </w:rPr>
        <w:t>Sinan</w:t>
      </w:r>
      <w:proofErr w:type="spellEnd"/>
      <w:r w:rsidR="00ED2520" w:rsidRPr="007C28EE">
        <w:rPr>
          <w:rFonts w:ascii="Times New Roman" w:hAnsi="Times New Roman" w:cs="Times New Roman"/>
          <w:szCs w:val="20"/>
        </w:rPr>
        <w:t xml:space="preserve"> </w:t>
      </w:r>
      <w:proofErr w:type="spellStart"/>
      <w:r w:rsidR="00ED2520" w:rsidRPr="007C28EE">
        <w:rPr>
          <w:rFonts w:ascii="Times New Roman" w:hAnsi="Times New Roman" w:cs="Times New Roman"/>
          <w:szCs w:val="20"/>
        </w:rPr>
        <w:t>Ülgen</w:t>
      </w:r>
      <w:proofErr w:type="spellEnd"/>
      <w:r w:rsidR="00ED2520" w:rsidRPr="007C28EE">
        <w:rPr>
          <w:rFonts w:ascii="Times New Roman" w:hAnsi="Times New Roman" w:cs="Times New Roman"/>
          <w:szCs w:val="20"/>
        </w:rPr>
        <w:t xml:space="preserve">, </w:t>
      </w:r>
      <w:r w:rsidR="00355328" w:rsidRPr="007C28EE">
        <w:rPr>
          <w:rFonts w:ascii="Times New Roman" w:hAnsi="Times New Roman" w:cs="Times New Roman"/>
          <w:szCs w:val="20"/>
        </w:rPr>
        <w:t>(</w:t>
      </w:r>
      <w:r w:rsidR="00ED2520" w:rsidRPr="007C28EE">
        <w:rPr>
          <w:rFonts w:ascii="Times New Roman" w:hAnsi="Times New Roman" w:cs="Times New Roman"/>
          <w:szCs w:val="20"/>
        </w:rPr>
        <w:t>2008</w:t>
      </w:r>
      <w:r w:rsidR="00355328" w:rsidRPr="007C28EE">
        <w:rPr>
          <w:rFonts w:ascii="Times New Roman" w:hAnsi="Times New Roman" w:cs="Times New Roman"/>
          <w:szCs w:val="20"/>
        </w:rPr>
        <w:t>)</w:t>
      </w:r>
      <w:r w:rsidR="00ED2520" w:rsidRPr="007C28EE">
        <w:rPr>
          <w:rFonts w:ascii="Times New Roman" w:hAnsi="Times New Roman" w:cs="Times New Roman"/>
          <w:szCs w:val="20"/>
        </w:rPr>
        <w:t xml:space="preserve">, </w:t>
      </w:r>
      <w:r w:rsidR="00355328" w:rsidRPr="007C28EE">
        <w:rPr>
          <w:rFonts w:ascii="Times New Roman" w:hAnsi="Times New Roman" w:cs="Times New Roman"/>
          <w:i/>
          <w:szCs w:val="20"/>
        </w:rPr>
        <w:t>“</w:t>
      </w:r>
      <w:r w:rsidRPr="007C28EE">
        <w:rPr>
          <w:rFonts w:ascii="Times New Roman" w:hAnsi="Times New Roman" w:cs="Times New Roman"/>
          <w:i/>
          <w:szCs w:val="20"/>
        </w:rPr>
        <w:t>The Evolving EU, NATO and Turkey Relationship: Implicati</w:t>
      </w:r>
      <w:r w:rsidR="00355328" w:rsidRPr="007C28EE">
        <w:rPr>
          <w:rFonts w:ascii="Times New Roman" w:hAnsi="Times New Roman" w:cs="Times New Roman"/>
          <w:i/>
          <w:szCs w:val="20"/>
        </w:rPr>
        <w:t xml:space="preserve">ons for Transatlantic Security,” </w:t>
      </w:r>
      <w:r w:rsidRPr="007C28EE">
        <w:rPr>
          <w:rFonts w:ascii="Times New Roman" w:hAnsi="Times New Roman" w:cs="Times New Roman"/>
          <w:szCs w:val="20"/>
        </w:rPr>
        <w:t>Centre for Economics and Foreig</w:t>
      </w:r>
      <w:r w:rsidR="00355328" w:rsidRPr="007C28EE">
        <w:rPr>
          <w:rFonts w:ascii="Times New Roman" w:hAnsi="Times New Roman" w:cs="Times New Roman"/>
          <w:szCs w:val="20"/>
        </w:rPr>
        <w:t>n Policy Studies.</w:t>
      </w:r>
    </w:p>
    <w:p w:rsidR="00355328" w:rsidRPr="007C28EE" w:rsidRDefault="00355328">
      <w:pPr>
        <w:pStyle w:val="FootnoteText"/>
        <w:rPr>
          <w:rFonts w:ascii="Times New Roman" w:hAnsi="Times New Roman" w:cs="Times New Roman"/>
          <w:szCs w:val="20"/>
          <w:lang w:val="tr-TR"/>
        </w:rPr>
      </w:pPr>
    </w:p>
  </w:footnote>
  <w:footnote w:id="25">
    <w:p w:rsidR="00ED2520" w:rsidRPr="007C28EE" w:rsidRDefault="00503402">
      <w:pPr>
        <w:pStyle w:val="FootnoteText"/>
        <w:rPr>
          <w:rFonts w:ascii="Times New Roman" w:hAnsi="Times New Roman" w:cs="Times New Roman"/>
          <w:i/>
          <w:szCs w:val="20"/>
        </w:rPr>
      </w:pPr>
      <w:r w:rsidRPr="007C28EE">
        <w:rPr>
          <w:rStyle w:val="FootnoteReference"/>
          <w:rFonts w:ascii="Times New Roman" w:hAnsi="Times New Roman" w:cs="Times New Roman"/>
          <w:sz w:val="20"/>
          <w:szCs w:val="20"/>
        </w:rPr>
        <w:footnoteRef/>
      </w:r>
      <w:r w:rsidR="00ED2520" w:rsidRPr="007C28EE">
        <w:rPr>
          <w:rFonts w:ascii="Times New Roman" w:hAnsi="Times New Roman" w:cs="Times New Roman"/>
          <w:szCs w:val="20"/>
        </w:rPr>
        <w:t xml:space="preserve"> </w:t>
      </w:r>
      <w:r w:rsidRPr="007C28EE">
        <w:rPr>
          <w:rFonts w:ascii="Times New Roman" w:hAnsi="Times New Roman" w:cs="Times New Roman"/>
          <w:szCs w:val="20"/>
        </w:rPr>
        <w:t xml:space="preserve">Emerson </w:t>
      </w:r>
      <w:r w:rsidR="00ED2520" w:rsidRPr="007C28EE">
        <w:rPr>
          <w:rFonts w:ascii="Times New Roman" w:hAnsi="Times New Roman" w:cs="Times New Roman"/>
          <w:szCs w:val="20"/>
        </w:rPr>
        <w:t xml:space="preserve">and </w:t>
      </w:r>
      <w:proofErr w:type="spellStart"/>
      <w:r w:rsidR="00ED2520" w:rsidRPr="007C28EE">
        <w:rPr>
          <w:rFonts w:ascii="Times New Roman" w:hAnsi="Times New Roman" w:cs="Times New Roman"/>
          <w:szCs w:val="20"/>
        </w:rPr>
        <w:t>Tocci</w:t>
      </w:r>
      <w:proofErr w:type="spellEnd"/>
      <w:r w:rsidR="00ED2520" w:rsidRPr="007C28EE">
        <w:rPr>
          <w:rFonts w:ascii="Times New Roman" w:hAnsi="Times New Roman" w:cs="Times New Roman"/>
          <w:szCs w:val="20"/>
        </w:rPr>
        <w:t xml:space="preserve">, </w:t>
      </w:r>
      <w:r w:rsidR="00355328" w:rsidRPr="007C28EE">
        <w:rPr>
          <w:rFonts w:ascii="Times New Roman" w:hAnsi="Times New Roman" w:cs="Times New Roman"/>
          <w:i/>
          <w:szCs w:val="20"/>
        </w:rPr>
        <w:t>“</w:t>
      </w:r>
      <w:r w:rsidRPr="007C28EE">
        <w:rPr>
          <w:rFonts w:ascii="Times New Roman" w:hAnsi="Times New Roman" w:cs="Times New Roman"/>
          <w:i/>
          <w:szCs w:val="20"/>
        </w:rPr>
        <w:t xml:space="preserve">Turkey as Bridgehead and Spearhead: Integrating </w:t>
      </w:r>
      <w:r w:rsidR="00355328" w:rsidRPr="007C28EE">
        <w:rPr>
          <w:rFonts w:ascii="Times New Roman" w:hAnsi="Times New Roman" w:cs="Times New Roman"/>
          <w:i/>
          <w:szCs w:val="20"/>
        </w:rPr>
        <w:t>EU and Turkish Foreign Policy”</w:t>
      </w:r>
    </w:p>
    <w:p w:rsidR="00ED2520" w:rsidRPr="007C28EE" w:rsidRDefault="00ED2520">
      <w:pPr>
        <w:pStyle w:val="FootnoteText"/>
        <w:rPr>
          <w:rFonts w:ascii="Times New Roman" w:hAnsi="Times New Roman" w:cs="Times New Roman"/>
          <w:i/>
          <w:szCs w:val="20"/>
        </w:rPr>
      </w:pPr>
    </w:p>
  </w:footnote>
  <w:footnote w:id="26">
    <w:p w:rsidR="000522F2" w:rsidRDefault="000522F2">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ED2520" w:rsidRPr="007C28EE">
        <w:rPr>
          <w:rFonts w:ascii="Times New Roman" w:hAnsi="Times New Roman" w:cs="Times New Roman"/>
          <w:szCs w:val="20"/>
        </w:rPr>
        <w:t xml:space="preserve"> </w:t>
      </w:r>
      <w:r w:rsidRPr="007C28EE">
        <w:rPr>
          <w:rFonts w:ascii="Times New Roman" w:hAnsi="Times New Roman" w:cs="Times New Roman"/>
          <w:szCs w:val="20"/>
        </w:rPr>
        <w:t>Javier Solana,</w:t>
      </w:r>
      <w:r w:rsidR="00ED2520" w:rsidRPr="007C28EE">
        <w:rPr>
          <w:rFonts w:ascii="Times New Roman" w:hAnsi="Times New Roman" w:cs="Times New Roman"/>
          <w:szCs w:val="20"/>
        </w:rPr>
        <w:t xml:space="preserve"> </w:t>
      </w:r>
      <w:r w:rsidR="00355328" w:rsidRPr="007C28EE">
        <w:rPr>
          <w:rFonts w:ascii="Times New Roman" w:hAnsi="Times New Roman" w:cs="Times New Roman"/>
          <w:szCs w:val="20"/>
        </w:rPr>
        <w:t>(</w:t>
      </w:r>
      <w:r w:rsidR="00ED2520" w:rsidRPr="007C28EE">
        <w:rPr>
          <w:rFonts w:ascii="Times New Roman" w:hAnsi="Times New Roman" w:cs="Times New Roman"/>
          <w:szCs w:val="20"/>
        </w:rPr>
        <w:t>2003</w:t>
      </w:r>
      <w:r w:rsidR="00355328" w:rsidRPr="007C28EE">
        <w:rPr>
          <w:rFonts w:ascii="Times New Roman" w:hAnsi="Times New Roman" w:cs="Times New Roman"/>
          <w:szCs w:val="20"/>
        </w:rPr>
        <w:t>)</w:t>
      </w:r>
      <w:r w:rsidR="00ED2520" w:rsidRPr="007C28EE">
        <w:rPr>
          <w:rFonts w:ascii="Times New Roman" w:hAnsi="Times New Roman" w:cs="Times New Roman"/>
          <w:szCs w:val="20"/>
        </w:rPr>
        <w:t xml:space="preserve">, </w:t>
      </w:r>
      <w:r w:rsidR="00355328" w:rsidRPr="007C28EE">
        <w:rPr>
          <w:rFonts w:ascii="Times New Roman" w:hAnsi="Times New Roman" w:cs="Times New Roman"/>
          <w:i/>
          <w:szCs w:val="20"/>
        </w:rPr>
        <w:t>“</w:t>
      </w:r>
      <w:r w:rsidRPr="007C28EE">
        <w:rPr>
          <w:rFonts w:ascii="Times New Roman" w:hAnsi="Times New Roman" w:cs="Times New Roman"/>
          <w:i/>
          <w:szCs w:val="20"/>
        </w:rPr>
        <w:t>A Secure Europe in a Better Wor</w:t>
      </w:r>
      <w:r w:rsidR="00ED2520" w:rsidRPr="007C28EE">
        <w:rPr>
          <w:rFonts w:ascii="Times New Roman" w:hAnsi="Times New Roman" w:cs="Times New Roman"/>
          <w:i/>
          <w:szCs w:val="20"/>
        </w:rPr>
        <w:t xml:space="preserve">ld, </w:t>
      </w:r>
      <w:r w:rsidR="00355328" w:rsidRPr="007C28EE">
        <w:rPr>
          <w:rFonts w:ascii="Times New Roman" w:hAnsi="Times New Roman" w:cs="Times New Roman"/>
          <w:i/>
          <w:szCs w:val="20"/>
        </w:rPr>
        <w:t>European Security Strategy”</w:t>
      </w:r>
      <w:r w:rsidR="00ED2520" w:rsidRPr="007C28EE">
        <w:rPr>
          <w:rFonts w:ascii="Times New Roman" w:hAnsi="Times New Roman" w:cs="Times New Roman"/>
          <w:szCs w:val="20"/>
        </w:rPr>
        <w:t>,</w:t>
      </w:r>
      <w:r w:rsidRPr="007C28EE">
        <w:rPr>
          <w:rFonts w:ascii="Times New Roman" w:hAnsi="Times New Roman" w:cs="Times New Roman"/>
          <w:szCs w:val="20"/>
        </w:rPr>
        <w:t xml:space="preserve"> Administrators of State and Government at the European Council</w:t>
      </w:r>
      <w:r w:rsidR="00355328" w:rsidRPr="007C28EE">
        <w:rPr>
          <w:rFonts w:ascii="Times New Roman" w:hAnsi="Times New Roman" w:cs="Times New Roman"/>
          <w:szCs w:val="20"/>
        </w:rPr>
        <w:t>.</w:t>
      </w:r>
      <w:r w:rsidR="00ED2520" w:rsidRPr="007C28EE">
        <w:rPr>
          <w:rFonts w:ascii="Times New Roman" w:hAnsi="Times New Roman" w:cs="Times New Roman"/>
          <w:szCs w:val="20"/>
        </w:rPr>
        <w:t xml:space="preserve"> </w:t>
      </w:r>
    </w:p>
    <w:p w:rsidR="00DA54A8" w:rsidRPr="007C28EE" w:rsidRDefault="00DA54A8">
      <w:pPr>
        <w:pStyle w:val="FootnoteText"/>
        <w:rPr>
          <w:rFonts w:ascii="Times New Roman" w:hAnsi="Times New Roman" w:cs="Times New Roman"/>
          <w:szCs w:val="20"/>
          <w:lang w:val="tr-TR"/>
        </w:rPr>
      </w:pPr>
    </w:p>
  </w:footnote>
  <w:footnote w:id="27">
    <w:p w:rsidR="000522F2" w:rsidRPr="007C28EE" w:rsidRDefault="000522F2">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A91A52" w:rsidRPr="007C28EE">
        <w:rPr>
          <w:rFonts w:ascii="Times New Roman" w:hAnsi="Times New Roman" w:cs="Times New Roman"/>
          <w:szCs w:val="20"/>
        </w:rPr>
        <w:t xml:space="preserve"> </w:t>
      </w:r>
      <w:r w:rsidR="00355328" w:rsidRPr="007C28EE">
        <w:rPr>
          <w:rFonts w:ascii="Times New Roman" w:hAnsi="Times New Roman" w:cs="Times New Roman"/>
          <w:szCs w:val="20"/>
        </w:rPr>
        <w:t xml:space="preserve">Commission of the European Communities, </w:t>
      </w:r>
      <w:r w:rsidR="00355328" w:rsidRPr="007C28EE">
        <w:rPr>
          <w:rFonts w:ascii="Times New Roman" w:hAnsi="Times New Roman" w:cs="Times New Roman"/>
          <w:i/>
          <w:szCs w:val="20"/>
        </w:rPr>
        <w:t>“Issues Arising from Turkey's Membership Perspective,”</w:t>
      </w:r>
      <w:r w:rsidR="00355328" w:rsidRPr="007C28EE">
        <w:rPr>
          <w:rFonts w:ascii="Times New Roman" w:hAnsi="Times New Roman" w:cs="Times New Roman"/>
          <w:szCs w:val="20"/>
        </w:rPr>
        <w:t xml:space="preserve"> Commission Staff Working Document, </w:t>
      </w:r>
      <w:proofErr w:type="spellStart"/>
      <w:r w:rsidR="00355328" w:rsidRPr="007C28EE">
        <w:rPr>
          <w:rFonts w:ascii="Times New Roman" w:hAnsi="Times New Roman" w:cs="Times New Roman"/>
          <w:szCs w:val="20"/>
        </w:rPr>
        <w:t>Brussel</w:t>
      </w:r>
      <w:proofErr w:type="spellEnd"/>
      <w:r w:rsidR="00355328" w:rsidRPr="007C28EE">
        <w:rPr>
          <w:rFonts w:ascii="Times New Roman" w:hAnsi="Times New Roman" w:cs="Times New Roman"/>
          <w:szCs w:val="20"/>
        </w:rPr>
        <w:t>.</w:t>
      </w:r>
    </w:p>
    <w:p w:rsidR="00A91A52" w:rsidRPr="007C28EE" w:rsidRDefault="00A91A52">
      <w:pPr>
        <w:pStyle w:val="FootnoteText"/>
        <w:rPr>
          <w:rFonts w:ascii="Times New Roman" w:hAnsi="Times New Roman" w:cs="Times New Roman"/>
          <w:szCs w:val="20"/>
          <w:lang w:val="tr-TR"/>
        </w:rPr>
      </w:pPr>
    </w:p>
  </w:footnote>
  <w:footnote w:id="28">
    <w:p w:rsidR="000522F2" w:rsidRPr="007C28EE" w:rsidRDefault="000522F2">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Pr="007C28EE">
        <w:rPr>
          <w:rFonts w:ascii="Times New Roman" w:hAnsi="Times New Roman" w:cs="Times New Roman"/>
          <w:szCs w:val="20"/>
        </w:rPr>
        <w:t xml:space="preserve"> (Ibid.)</w:t>
      </w:r>
    </w:p>
    <w:p w:rsidR="00A91A52" w:rsidRPr="007C28EE" w:rsidRDefault="00A91A52">
      <w:pPr>
        <w:pStyle w:val="FootnoteText"/>
        <w:rPr>
          <w:rFonts w:ascii="Times New Roman" w:hAnsi="Times New Roman" w:cs="Times New Roman"/>
          <w:szCs w:val="20"/>
          <w:lang w:val="tr-TR"/>
        </w:rPr>
      </w:pPr>
    </w:p>
  </w:footnote>
  <w:footnote w:id="29">
    <w:p w:rsidR="000522F2" w:rsidRPr="007C28EE" w:rsidRDefault="000522F2">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A91A52" w:rsidRPr="007C28EE">
        <w:rPr>
          <w:rFonts w:ascii="Times New Roman" w:hAnsi="Times New Roman" w:cs="Times New Roman"/>
          <w:szCs w:val="20"/>
        </w:rPr>
        <w:t xml:space="preserve"> </w:t>
      </w:r>
      <w:r w:rsidRPr="007C28EE">
        <w:rPr>
          <w:rFonts w:ascii="Times New Roman" w:hAnsi="Times New Roman" w:cs="Times New Roman"/>
          <w:szCs w:val="20"/>
        </w:rPr>
        <w:t xml:space="preserve">Read </w:t>
      </w:r>
      <w:r w:rsidR="00355328" w:rsidRPr="007C28EE">
        <w:rPr>
          <w:rFonts w:ascii="Times New Roman" w:hAnsi="Times New Roman" w:cs="Times New Roman"/>
          <w:szCs w:val="20"/>
        </w:rPr>
        <w:t xml:space="preserve"> </w:t>
      </w:r>
      <w:r w:rsidRPr="007C28EE">
        <w:rPr>
          <w:rFonts w:ascii="Times New Roman" w:hAnsi="Times New Roman" w:cs="Times New Roman"/>
          <w:szCs w:val="20"/>
        </w:rPr>
        <w:t xml:space="preserve">more about </w:t>
      </w:r>
      <w:r w:rsidR="00E86DF0" w:rsidRPr="007C28EE">
        <w:rPr>
          <w:rFonts w:ascii="Times New Roman" w:hAnsi="Times New Roman" w:cs="Times New Roman"/>
          <w:szCs w:val="20"/>
        </w:rPr>
        <w:t>“</w:t>
      </w:r>
      <w:r w:rsidRPr="007C28EE">
        <w:rPr>
          <w:rFonts w:ascii="Times New Roman" w:hAnsi="Times New Roman" w:cs="Times New Roman"/>
          <w:szCs w:val="20"/>
        </w:rPr>
        <w:t xml:space="preserve">the pipeline spanning three nations from the Caspian </w:t>
      </w:r>
      <w:r w:rsidR="00355328" w:rsidRPr="007C28EE">
        <w:rPr>
          <w:rFonts w:ascii="Times New Roman" w:hAnsi="Times New Roman" w:cs="Times New Roman"/>
          <w:szCs w:val="20"/>
        </w:rPr>
        <w:t>Sea to the Mediterranean coast</w:t>
      </w:r>
      <w:r w:rsidR="00E86DF0" w:rsidRPr="007C28EE">
        <w:rPr>
          <w:rFonts w:ascii="Times New Roman" w:hAnsi="Times New Roman" w:cs="Times New Roman"/>
          <w:szCs w:val="20"/>
        </w:rPr>
        <w:t>”,</w:t>
      </w:r>
      <w:r w:rsidR="00355328" w:rsidRPr="007C28EE">
        <w:rPr>
          <w:rFonts w:ascii="Times New Roman" w:hAnsi="Times New Roman" w:cs="Times New Roman"/>
          <w:szCs w:val="20"/>
        </w:rPr>
        <w:t xml:space="preserve">  from</w:t>
      </w:r>
      <w:r w:rsidRPr="007C28EE">
        <w:rPr>
          <w:rFonts w:ascii="Times New Roman" w:hAnsi="Times New Roman" w:cs="Times New Roman"/>
          <w:szCs w:val="20"/>
        </w:rPr>
        <w:t xml:space="preserve"> </w:t>
      </w:r>
      <w:r w:rsidR="00A91A52" w:rsidRPr="007C28EE">
        <w:rPr>
          <w:rFonts w:ascii="Times New Roman" w:hAnsi="Times New Roman" w:cs="Times New Roman"/>
          <w:szCs w:val="20"/>
        </w:rPr>
        <w:t>http://www.bp.com/en_az/caspian/operationsprojects/pipelines/BTC.html</w:t>
      </w:r>
    </w:p>
    <w:p w:rsidR="00A91A52" w:rsidRPr="007C28EE" w:rsidRDefault="00A91A52">
      <w:pPr>
        <w:pStyle w:val="FootnoteText"/>
        <w:rPr>
          <w:rFonts w:ascii="Times New Roman" w:hAnsi="Times New Roman" w:cs="Times New Roman"/>
          <w:szCs w:val="20"/>
          <w:lang w:val="tr-TR"/>
        </w:rPr>
      </w:pPr>
    </w:p>
  </w:footnote>
  <w:footnote w:id="30">
    <w:p w:rsidR="00355328" w:rsidRPr="007C28EE" w:rsidRDefault="000522F2" w:rsidP="00355328">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A91A52" w:rsidRPr="007C28EE">
        <w:rPr>
          <w:rFonts w:ascii="Times New Roman" w:hAnsi="Times New Roman" w:cs="Times New Roman"/>
          <w:szCs w:val="20"/>
        </w:rPr>
        <w:t xml:space="preserve">  </w:t>
      </w:r>
      <w:proofErr w:type="spellStart"/>
      <w:r w:rsidR="008D620C" w:rsidRPr="007C28EE">
        <w:rPr>
          <w:rFonts w:ascii="Times New Roman" w:hAnsi="Times New Roman" w:cs="Times New Roman"/>
          <w:szCs w:val="20"/>
        </w:rPr>
        <w:t>Meltem</w:t>
      </w:r>
      <w:proofErr w:type="spellEnd"/>
      <w:r w:rsidR="008D620C" w:rsidRPr="007C28EE">
        <w:rPr>
          <w:rFonts w:ascii="Times New Roman" w:hAnsi="Times New Roman" w:cs="Times New Roman"/>
          <w:szCs w:val="20"/>
        </w:rPr>
        <w:t xml:space="preserve">, </w:t>
      </w:r>
      <w:proofErr w:type="spellStart"/>
      <w:r w:rsidR="008D620C" w:rsidRPr="007C28EE">
        <w:rPr>
          <w:rFonts w:ascii="Times New Roman" w:hAnsi="Times New Roman" w:cs="Times New Roman"/>
          <w:szCs w:val="20"/>
        </w:rPr>
        <w:t>Müftüler</w:t>
      </w:r>
      <w:proofErr w:type="spellEnd"/>
      <w:r w:rsidR="008D620C" w:rsidRPr="007C28EE">
        <w:rPr>
          <w:rFonts w:ascii="Times New Roman" w:hAnsi="Times New Roman" w:cs="Times New Roman"/>
          <w:szCs w:val="20"/>
        </w:rPr>
        <w:t xml:space="preserve">, </w:t>
      </w:r>
      <w:proofErr w:type="spellStart"/>
      <w:r w:rsidR="008D620C" w:rsidRPr="007C28EE">
        <w:rPr>
          <w:rFonts w:ascii="Times New Roman" w:hAnsi="Times New Roman" w:cs="Times New Roman"/>
          <w:szCs w:val="20"/>
        </w:rPr>
        <w:t>Baç</w:t>
      </w:r>
      <w:proofErr w:type="spellEnd"/>
      <w:r w:rsidR="008D620C" w:rsidRPr="007C28EE">
        <w:rPr>
          <w:rFonts w:ascii="Times New Roman" w:hAnsi="Times New Roman" w:cs="Times New Roman"/>
          <w:szCs w:val="20"/>
        </w:rPr>
        <w:t xml:space="preserve">¸ &amp; </w:t>
      </w:r>
      <w:proofErr w:type="spellStart"/>
      <w:r w:rsidR="008D620C" w:rsidRPr="007C28EE">
        <w:rPr>
          <w:rFonts w:ascii="Times New Roman" w:hAnsi="Times New Roman" w:cs="Times New Roman"/>
          <w:szCs w:val="20"/>
        </w:rPr>
        <w:t>Deniz</w:t>
      </w:r>
      <w:proofErr w:type="spellEnd"/>
      <w:r w:rsidR="008D620C" w:rsidRPr="007C28EE">
        <w:rPr>
          <w:rFonts w:ascii="Times New Roman" w:hAnsi="Times New Roman" w:cs="Times New Roman"/>
          <w:szCs w:val="20"/>
        </w:rPr>
        <w:t xml:space="preserve"> </w:t>
      </w:r>
      <w:proofErr w:type="spellStart"/>
      <w:r w:rsidR="008D620C" w:rsidRPr="007C28EE">
        <w:rPr>
          <w:rFonts w:ascii="Times New Roman" w:hAnsi="Times New Roman" w:cs="Times New Roman"/>
          <w:szCs w:val="20"/>
        </w:rPr>
        <w:t>Başkan</w:t>
      </w:r>
      <w:proofErr w:type="spellEnd"/>
      <w:r w:rsidR="008D620C" w:rsidRPr="007C28EE">
        <w:rPr>
          <w:rFonts w:ascii="Times New Roman" w:hAnsi="Times New Roman" w:cs="Times New Roman"/>
          <w:szCs w:val="20"/>
        </w:rPr>
        <w:t xml:space="preserve">, </w:t>
      </w:r>
      <w:r w:rsidR="00355328" w:rsidRPr="007C28EE">
        <w:rPr>
          <w:rFonts w:ascii="Times New Roman" w:hAnsi="Times New Roman" w:cs="Times New Roman"/>
          <w:szCs w:val="20"/>
        </w:rPr>
        <w:t>(</w:t>
      </w:r>
      <w:r w:rsidR="008D620C" w:rsidRPr="007C28EE">
        <w:rPr>
          <w:rFonts w:ascii="Times New Roman" w:hAnsi="Times New Roman" w:cs="Times New Roman"/>
          <w:szCs w:val="20"/>
        </w:rPr>
        <w:t>2011</w:t>
      </w:r>
      <w:r w:rsidR="00355328" w:rsidRPr="007C28EE">
        <w:rPr>
          <w:rFonts w:ascii="Times New Roman" w:hAnsi="Times New Roman" w:cs="Times New Roman"/>
          <w:szCs w:val="20"/>
        </w:rPr>
        <w:t>)</w:t>
      </w:r>
      <w:r w:rsidR="008D620C" w:rsidRPr="007C28EE">
        <w:rPr>
          <w:rFonts w:ascii="Times New Roman" w:hAnsi="Times New Roman" w:cs="Times New Roman"/>
          <w:szCs w:val="20"/>
        </w:rPr>
        <w:t xml:space="preserve">, </w:t>
      </w:r>
      <w:r w:rsidR="00355328" w:rsidRPr="007C28EE">
        <w:rPr>
          <w:rFonts w:ascii="Times New Roman" w:hAnsi="Times New Roman" w:cs="Times New Roman"/>
          <w:szCs w:val="20"/>
        </w:rPr>
        <w:t>“</w:t>
      </w:r>
      <w:r w:rsidR="008D620C" w:rsidRPr="007C28EE">
        <w:rPr>
          <w:rFonts w:ascii="Times New Roman" w:hAnsi="Times New Roman" w:cs="Times New Roman"/>
          <w:i/>
          <w:szCs w:val="20"/>
        </w:rPr>
        <w:t xml:space="preserve">The Future of Energy Security for Europe: Turkey’s Role as an Energy </w:t>
      </w:r>
      <w:proofErr w:type="spellStart"/>
      <w:r w:rsidR="008D620C" w:rsidRPr="007C28EE">
        <w:rPr>
          <w:rFonts w:ascii="Times New Roman" w:hAnsi="Times New Roman" w:cs="Times New Roman"/>
          <w:i/>
          <w:szCs w:val="20"/>
        </w:rPr>
        <w:t>Corridor</w:t>
      </w:r>
      <w:r w:rsidR="003E646A" w:rsidRPr="007C28EE">
        <w:rPr>
          <w:rFonts w:ascii="Times New Roman" w:hAnsi="Times New Roman" w:cs="Times New Roman"/>
          <w:i/>
          <w:szCs w:val="20"/>
        </w:rPr>
        <w:t>,</w:t>
      </w:r>
      <w:r w:rsidR="00355328" w:rsidRPr="007C28EE">
        <w:rPr>
          <w:rFonts w:ascii="Times New Roman" w:hAnsi="Times New Roman" w:cs="Times New Roman"/>
          <w:szCs w:val="20"/>
        </w:rPr>
        <w:t>”</w:t>
      </w:r>
      <w:r w:rsidR="008D620C" w:rsidRPr="007C28EE">
        <w:rPr>
          <w:rFonts w:ascii="Times New Roman" w:hAnsi="Times New Roman" w:cs="Times New Roman"/>
          <w:szCs w:val="20"/>
        </w:rPr>
        <w:t>Middle</w:t>
      </w:r>
      <w:proofErr w:type="spellEnd"/>
      <w:r w:rsidR="008D620C" w:rsidRPr="007C28EE">
        <w:rPr>
          <w:rFonts w:ascii="Times New Roman" w:hAnsi="Times New Roman" w:cs="Times New Roman"/>
          <w:szCs w:val="20"/>
        </w:rPr>
        <w:t xml:space="preserve"> Eastern Studies, </w:t>
      </w:r>
      <w:r w:rsidR="00355328" w:rsidRPr="007C28EE">
        <w:rPr>
          <w:rFonts w:ascii="Times New Roman" w:hAnsi="Times New Roman" w:cs="Times New Roman"/>
          <w:szCs w:val="20"/>
        </w:rPr>
        <w:t>Vol. 47, No. 2, 361–378.</w:t>
      </w:r>
    </w:p>
    <w:p w:rsidR="000522F2" w:rsidRPr="007C28EE" w:rsidRDefault="000522F2" w:rsidP="008D620C">
      <w:pPr>
        <w:pStyle w:val="FootnoteText"/>
        <w:rPr>
          <w:rFonts w:ascii="Times New Roman" w:hAnsi="Times New Roman" w:cs="Times New Roman"/>
          <w:szCs w:val="20"/>
        </w:rPr>
      </w:pPr>
    </w:p>
  </w:footnote>
  <w:footnote w:id="31">
    <w:p w:rsidR="008D620C" w:rsidRPr="007C28EE" w:rsidRDefault="00DC2034" w:rsidP="00D7294B">
      <w:pPr>
        <w:spacing w:after="0" w:line="480" w:lineRule="auto"/>
        <w:rPr>
          <w:rFonts w:ascii="Times New Roman" w:eastAsia="Times New Roman" w:hAnsi="Times New Roman" w:cs="Times New Roman"/>
          <w:sz w:val="20"/>
          <w:szCs w:val="20"/>
          <w:lang w:val="tr-TR" w:bidi="ar-SA"/>
        </w:rPr>
      </w:pPr>
      <w:r w:rsidRPr="007C28EE">
        <w:rPr>
          <w:rStyle w:val="FootnoteReference"/>
          <w:rFonts w:ascii="Times New Roman" w:hAnsi="Times New Roman" w:cs="Times New Roman"/>
          <w:sz w:val="20"/>
          <w:szCs w:val="20"/>
        </w:rPr>
        <w:footnoteRef/>
      </w:r>
      <w:r w:rsidR="008D620C" w:rsidRPr="007C28EE">
        <w:rPr>
          <w:rFonts w:ascii="Times New Roman" w:hAnsi="Times New Roman" w:cs="Times New Roman"/>
          <w:sz w:val="20"/>
          <w:szCs w:val="20"/>
        </w:rPr>
        <w:t xml:space="preserve"> </w:t>
      </w:r>
      <w:r w:rsidRPr="007C28EE">
        <w:rPr>
          <w:rFonts w:ascii="Times New Roman" w:eastAsia="Times New Roman" w:hAnsi="Times New Roman" w:cs="Times New Roman"/>
          <w:sz w:val="20"/>
          <w:szCs w:val="20"/>
          <w:lang w:val="tr-TR" w:bidi="ar-SA"/>
        </w:rPr>
        <w:t>The World Bank,</w:t>
      </w:r>
      <w:r w:rsidR="008D620C" w:rsidRPr="007C28EE">
        <w:rPr>
          <w:rFonts w:ascii="Times New Roman" w:eastAsia="Times New Roman" w:hAnsi="Times New Roman" w:cs="Times New Roman"/>
          <w:sz w:val="20"/>
          <w:szCs w:val="20"/>
          <w:lang w:val="tr-TR" w:bidi="ar-SA"/>
        </w:rPr>
        <w:t xml:space="preserve">  </w:t>
      </w:r>
      <w:r w:rsidR="003E646A" w:rsidRPr="007C28EE">
        <w:rPr>
          <w:rFonts w:ascii="Times New Roman" w:eastAsia="Times New Roman" w:hAnsi="Times New Roman" w:cs="Times New Roman"/>
          <w:sz w:val="20"/>
          <w:szCs w:val="20"/>
          <w:lang w:val="tr-TR" w:bidi="ar-SA"/>
        </w:rPr>
        <w:t>(</w:t>
      </w:r>
      <w:r w:rsidR="008D620C" w:rsidRPr="007C28EE">
        <w:rPr>
          <w:rFonts w:ascii="Times New Roman" w:eastAsia="Times New Roman" w:hAnsi="Times New Roman" w:cs="Times New Roman"/>
          <w:sz w:val="20"/>
          <w:szCs w:val="20"/>
          <w:lang w:val="tr-TR" w:bidi="ar-SA"/>
        </w:rPr>
        <w:t>2017</w:t>
      </w:r>
      <w:r w:rsidR="003E646A" w:rsidRPr="007C28EE">
        <w:rPr>
          <w:rFonts w:ascii="Times New Roman" w:eastAsia="Times New Roman" w:hAnsi="Times New Roman" w:cs="Times New Roman"/>
          <w:sz w:val="20"/>
          <w:szCs w:val="20"/>
          <w:lang w:val="tr-TR" w:bidi="ar-SA"/>
        </w:rPr>
        <w:t>), “</w:t>
      </w:r>
      <w:r w:rsidRPr="007C28EE">
        <w:rPr>
          <w:rFonts w:ascii="Times New Roman" w:eastAsia="Times New Roman" w:hAnsi="Times New Roman" w:cs="Times New Roman"/>
          <w:i/>
          <w:sz w:val="20"/>
          <w:szCs w:val="20"/>
          <w:lang w:val="tr-TR" w:bidi="ar-SA"/>
        </w:rPr>
        <w:t>Gross Domestic Product</w:t>
      </w:r>
      <w:r w:rsidR="003E646A" w:rsidRPr="007C28EE">
        <w:rPr>
          <w:rFonts w:ascii="Times New Roman" w:eastAsia="Times New Roman" w:hAnsi="Times New Roman" w:cs="Times New Roman"/>
          <w:sz w:val="20"/>
          <w:szCs w:val="20"/>
          <w:lang w:val="tr-TR" w:bidi="ar-SA"/>
        </w:rPr>
        <w:t>,”</w:t>
      </w:r>
      <w:r w:rsidR="008D620C" w:rsidRPr="007C28EE">
        <w:rPr>
          <w:rFonts w:ascii="Times New Roman" w:eastAsia="Times New Roman" w:hAnsi="Times New Roman" w:cs="Times New Roman"/>
          <w:sz w:val="20"/>
          <w:szCs w:val="20"/>
          <w:lang w:val="tr-TR" w:bidi="ar-SA"/>
        </w:rPr>
        <w:t xml:space="preserve"> viewed 5 April 2017, </w:t>
      </w:r>
    </w:p>
    <w:p w:rsidR="008D620C" w:rsidRPr="007C28EE" w:rsidRDefault="008D620C" w:rsidP="00D7294B">
      <w:pPr>
        <w:spacing w:after="0" w:line="480" w:lineRule="auto"/>
        <w:rPr>
          <w:rFonts w:ascii="Times New Roman" w:eastAsia="Times New Roman" w:hAnsi="Times New Roman" w:cs="Times New Roman"/>
          <w:sz w:val="20"/>
          <w:szCs w:val="20"/>
          <w:lang w:val="tr-TR" w:bidi="ar-SA"/>
        </w:rPr>
      </w:pPr>
      <w:r w:rsidRPr="007C28EE">
        <w:rPr>
          <w:rFonts w:ascii="Times New Roman" w:eastAsia="Times New Roman" w:hAnsi="Times New Roman" w:cs="Times New Roman"/>
          <w:sz w:val="20"/>
          <w:szCs w:val="20"/>
          <w:lang w:val="tr-TR" w:bidi="ar-SA"/>
        </w:rPr>
        <w:t xml:space="preserve">from </w:t>
      </w:r>
      <w:r w:rsidR="00DC2034" w:rsidRPr="007C28EE">
        <w:rPr>
          <w:rFonts w:ascii="Times New Roman" w:eastAsia="Times New Roman" w:hAnsi="Times New Roman" w:cs="Times New Roman"/>
          <w:sz w:val="20"/>
          <w:szCs w:val="20"/>
          <w:lang w:val="tr-TR" w:bidi="ar-SA"/>
        </w:rPr>
        <w:t xml:space="preserve">http://databank.worldbank.org/data/download/GDP.pdf </w:t>
      </w:r>
    </w:p>
  </w:footnote>
  <w:footnote w:id="32">
    <w:p w:rsidR="008D620C" w:rsidRPr="007C28EE" w:rsidRDefault="00DC2034" w:rsidP="008D620C">
      <w:pPr>
        <w:spacing w:after="0" w:line="480" w:lineRule="auto"/>
        <w:rPr>
          <w:rFonts w:ascii="Times New Roman" w:eastAsia="Times New Roman" w:hAnsi="Times New Roman" w:cs="Times New Roman"/>
          <w:sz w:val="20"/>
          <w:szCs w:val="20"/>
          <w:lang w:val="tr-TR" w:bidi="ar-SA"/>
        </w:rPr>
      </w:pPr>
      <w:r w:rsidRPr="007C28EE">
        <w:rPr>
          <w:rStyle w:val="FootnoteReference"/>
          <w:rFonts w:ascii="Times New Roman" w:hAnsi="Times New Roman" w:cs="Times New Roman"/>
          <w:sz w:val="20"/>
          <w:szCs w:val="20"/>
        </w:rPr>
        <w:footnoteRef/>
      </w:r>
      <w:r w:rsidRPr="007C28EE">
        <w:rPr>
          <w:rFonts w:ascii="Times New Roman" w:hAnsi="Times New Roman" w:cs="Times New Roman"/>
          <w:sz w:val="20"/>
          <w:szCs w:val="20"/>
        </w:rPr>
        <w:t xml:space="preserve"> </w:t>
      </w:r>
      <w:r w:rsidRPr="007C28EE">
        <w:rPr>
          <w:rFonts w:ascii="Times New Roman" w:eastAsia="Times New Roman" w:hAnsi="Times New Roman" w:cs="Times New Roman"/>
          <w:sz w:val="20"/>
          <w:szCs w:val="20"/>
          <w:lang w:val="tr-TR" w:bidi="ar-SA"/>
        </w:rPr>
        <w:t xml:space="preserve"> </w:t>
      </w:r>
      <w:r w:rsidR="003E646A" w:rsidRPr="007C28EE">
        <w:rPr>
          <w:rFonts w:ascii="Times New Roman" w:eastAsia="Times New Roman" w:hAnsi="Times New Roman" w:cs="Times New Roman"/>
          <w:sz w:val="20"/>
          <w:szCs w:val="20"/>
          <w:lang w:val="tr-TR" w:bidi="ar-SA"/>
        </w:rPr>
        <w:t xml:space="preserve">The </w:t>
      </w:r>
      <w:r w:rsidR="003E646A" w:rsidRPr="007C28EE">
        <w:rPr>
          <w:rFonts w:ascii="Times New Roman" w:eastAsia="Times New Roman" w:hAnsi="Times New Roman" w:cs="Times New Roman"/>
          <w:sz w:val="20"/>
          <w:szCs w:val="20"/>
          <w:lang w:val="tr-TR" w:bidi="ar-SA"/>
        </w:rPr>
        <w:t>World Bank,  (2017), “</w:t>
      </w:r>
      <w:r w:rsidR="003E646A" w:rsidRPr="007C28EE">
        <w:rPr>
          <w:rFonts w:ascii="Times New Roman" w:eastAsia="Times New Roman" w:hAnsi="Times New Roman" w:cs="Times New Roman"/>
          <w:i/>
          <w:sz w:val="20"/>
          <w:szCs w:val="20"/>
          <w:lang w:val="tr-TR" w:bidi="ar-SA"/>
        </w:rPr>
        <w:t>GDP per capita 2015,”</w:t>
      </w:r>
      <w:r w:rsidR="008D620C" w:rsidRPr="007C28EE">
        <w:rPr>
          <w:rFonts w:ascii="Times New Roman" w:eastAsia="Times New Roman" w:hAnsi="Times New Roman" w:cs="Times New Roman"/>
          <w:sz w:val="20"/>
          <w:szCs w:val="20"/>
          <w:lang w:val="tr-TR" w:bidi="ar-SA"/>
        </w:rPr>
        <w:t xml:space="preserve"> viewed 5 April 2017, </w:t>
      </w:r>
    </w:p>
    <w:p w:rsidR="008D620C" w:rsidRPr="007C28EE" w:rsidRDefault="008D620C" w:rsidP="00DC2034">
      <w:pPr>
        <w:spacing w:after="0" w:line="480" w:lineRule="auto"/>
        <w:rPr>
          <w:rFonts w:ascii="Times New Roman" w:eastAsia="Times New Roman" w:hAnsi="Times New Roman" w:cs="Times New Roman"/>
          <w:sz w:val="20"/>
          <w:szCs w:val="20"/>
          <w:lang w:val="tr-TR" w:bidi="ar-SA"/>
        </w:rPr>
      </w:pPr>
      <w:r w:rsidRPr="007C28EE">
        <w:rPr>
          <w:rFonts w:ascii="Times New Roman" w:eastAsia="Times New Roman" w:hAnsi="Times New Roman" w:cs="Times New Roman"/>
          <w:sz w:val="20"/>
          <w:szCs w:val="20"/>
          <w:lang w:val="tr-TR" w:bidi="ar-SA"/>
        </w:rPr>
        <w:t>from</w:t>
      </w:r>
      <w:r w:rsidR="00DC2034" w:rsidRPr="007C28EE">
        <w:rPr>
          <w:rFonts w:ascii="Times New Roman" w:eastAsia="Times New Roman" w:hAnsi="Times New Roman" w:cs="Times New Roman"/>
          <w:sz w:val="20"/>
          <w:szCs w:val="20"/>
          <w:lang w:val="tr-TR" w:bidi="ar-SA"/>
        </w:rPr>
        <w:t>http://data.worldbank.org/indicator/NY.GDP.PCAP.CD?locations=TR-RO-HR-BG&amp;name_desc=true</w:t>
      </w:r>
    </w:p>
  </w:footnote>
  <w:footnote w:id="33">
    <w:p w:rsidR="00DC2034" w:rsidRPr="007C28EE" w:rsidRDefault="00DC2034" w:rsidP="008D620C">
      <w:pPr>
        <w:pStyle w:val="FootnoteText"/>
        <w:rPr>
          <w:rFonts w:ascii="Times New Roman" w:eastAsia="Times New Roman" w:hAnsi="Times New Roman" w:cs="Times New Roman"/>
          <w:szCs w:val="20"/>
          <w:lang w:val="tr-TR" w:bidi="ar-SA"/>
        </w:rPr>
      </w:pPr>
      <w:r w:rsidRPr="007C28EE">
        <w:rPr>
          <w:rStyle w:val="FootnoteReference"/>
          <w:rFonts w:ascii="Times New Roman" w:hAnsi="Times New Roman" w:cs="Times New Roman"/>
          <w:sz w:val="20"/>
          <w:szCs w:val="20"/>
        </w:rPr>
        <w:footnoteRef/>
      </w:r>
      <w:r w:rsidRPr="007C28EE">
        <w:rPr>
          <w:rFonts w:ascii="Times New Roman" w:hAnsi="Times New Roman" w:cs="Times New Roman"/>
          <w:szCs w:val="20"/>
        </w:rPr>
        <w:t xml:space="preserve"> </w:t>
      </w:r>
      <w:r w:rsidR="008D620C" w:rsidRPr="007C28EE">
        <w:rPr>
          <w:rFonts w:ascii="Times New Roman" w:eastAsia="Times New Roman" w:hAnsi="Times New Roman" w:cs="Times New Roman"/>
          <w:szCs w:val="20"/>
          <w:lang w:val="tr-TR" w:bidi="ar-SA"/>
        </w:rPr>
        <w:t xml:space="preserve"> Ansgar </w:t>
      </w:r>
      <w:r w:rsidR="008D620C" w:rsidRPr="007C28EE">
        <w:rPr>
          <w:rFonts w:ascii="Times New Roman" w:eastAsia="Times New Roman" w:hAnsi="Times New Roman" w:cs="Times New Roman"/>
          <w:szCs w:val="20"/>
          <w:lang w:val="tr-TR" w:bidi="ar-SA"/>
        </w:rPr>
        <w:t xml:space="preserve">Belke, </w:t>
      </w:r>
      <w:r w:rsidR="003E646A" w:rsidRPr="007C28EE">
        <w:rPr>
          <w:rFonts w:ascii="Times New Roman" w:eastAsia="Times New Roman" w:hAnsi="Times New Roman" w:cs="Times New Roman"/>
          <w:szCs w:val="20"/>
          <w:lang w:val="tr-TR" w:bidi="ar-SA"/>
        </w:rPr>
        <w:t>(</w:t>
      </w:r>
      <w:r w:rsidR="008D620C" w:rsidRPr="007C28EE">
        <w:rPr>
          <w:rFonts w:ascii="Times New Roman" w:eastAsia="Times New Roman" w:hAnsi="Times New Roman" w:cs="Times New Roman"/>
          <w:szCs w:val="20"/>
          <w:lang w:val="tr-TR" w:bidi="ar-SA"/>
        </w:rPr>
        <w:t>2005</w:t>
      </w:r>
      <w:r w:rsidR="003E646A" w:rsidRPr="007C28EE">
        <w:rPr>
          <w:rFonts w:ascii="Times New Roman" w:eastAsia="Times New Roman" w:hAnsi="Times New Roman" w:cs="Times New Roman"/>
          <w:szCs w:val="20"/>
          <w:lang w:val="tr-TR" w:bidi="ar-SA"/>
        </w:rPr>
        <w:t>)</w:t>
      </w:r>
      <w:r w:rsidR="008D620C" w:rsidRPr="007C28EE">
        <w:rPr>
          <w:rFonts w:ascii="Times New Roman" w:eastAsia="Times New Roman" w:hAnsi="Times New Roman" w:cs="Times New Roman"/>
          <w:szCs w:val="20"/>
          <w:lang w:val="tr-TR" w:bidi="ar-SA"/>
        </w:rPr>
        <w:t xml:space="preserve">, </w:t>
      </w:r>
      <w:r w:rsidR="003E646A" w:rsidRPr="007C28EE">
        <w:rPr>
          <w:rFonts w:ascii="Times New Roman" w:eastAsia="Times New Roman" w:hAnsi="Times New Roman" w:cs="Times New Roman"/>
          <w:szCs w:val="20"/>
          <w:lang w:val="tr-TR" w:bidi="ar-SA"/>
        </w:rPr>
        <w:t>“</w:t>
      </w:r>
      <w:r w:rsidR="008D620C" w:rsidRPr="007C28EE">
        <w:rPr>
          <w:rFonts w:ascii="Times New Roman" w:eastAsia="Times New Roman" w:hAnsi="Times New Roman" w:cs="Times New Roman"/>
          <w:i/>
          <w:szCs w:val="20"/>
          <w:lang w:val="tr-TR" w:bidi="ar-SA"/>
        </w:rPr>
        <w:t>Turkey in Transition to EU Membership: Pros and Cons of Integrating a Dynamic Economy</w:t>
      </w:r>
      <w:r w:rsidR="003E646A" w:rsidRPr="007C28EE">
        <w:rPr>
          <w:rFonts w:ascii="Times New Roman" w:eastAsia="Times New Roman" w:hAnsi="Times New Roman" w:cs="Times New Roman"/>
          <w:i/>
          <w:szCs w:val="20"/>
          <w:lang w:val="tr-TR" w:bidi="ar-SA"/>
        </w:rPr>
        <w:t>,”</w:t>
      </w:r>
      <w:r w:rsidR="008D620C" w:rsidRPr="007C28EE">
        <w:rPr>
          <w:rFonts w:ascii="Times New Roman" w:eastAsia="Times New Roman" w:hAnsi="Times New Roman" w:cs="Times New Roman"/>
          <w:szCs w:val="20"/>
          <w:lang w:val="tr-TR" w:bidi="ar-SA"/>
        </w:rPr>
        <w:t xml:space="preserve"> viewed 8 April 2017, from </w:t>
      </w:r>
      <w:r w:rsidR="003E646A" w:rsidRPr="007C28EE">
        <w:rPr>
          <w:rFonts w:ascii="Times New Roman" w:eastAsia="Times New Roman" w:hAnsi="Times New Roman" w:cs="Times New Roman"/>
          <w:szCs w:val="20"/>
          <w:lang w:val="tr-TR" w:bidi="ar-SA"/>
        </w:rPr>
        <w:t>http://sam.gov.tr/wp-content/uploads/2012/01/Ansgar-Belke.pdf</w:t>
      </w:r>
    </w:p>
    <w:p w:rsidR="003E646A" w:rsidRPr="007C28EE" w:rsidRDefault="003E646A" w:rsidP="008D620C">
      <w:pPr>
        <w:pStyle w:val="FootnoteText"/>
        <w:rPr>
          <w:rFonts w:ascii="Times New Roman" w:eastAsia="Times New Roman" w:hAnsi="Times New Roman" w:cs="Times New Roman"/>
          <w:szCs w:val="20"/>
          <w:lang w:val="tr-TR" w:bidi="ar-SA"/>
        </w:rPr>
      </w:pPr>
    </w:p>
  </w:footnote>
  <w:footnote w:id="34">
    <w:p w:rsidR="00DC2034" w:rsidRPr="007C28EE" w:rsidRDefault="00DC2034" w:rsidP="00DC2034">
      <w:pPr>
        <w:spacing w:after="0" w:line="480" w:lineRule="auto"/>
        <w:rPr>
          <w:rFonts w:ascii="Times New Roman" w:eastAsia="Times New Roman" w:hAnsi="Times New Roman" w:cs="Times New Roman"/>
          <w:sz w:val="20"/>
          <w:szCs w:val="20"/>
          <w:lang w:val="tr-TR" w:bidi="ar-SA"/>
        </w:rPr>
      </w:pPr>
      <w:r w:rsidRPr="007C28EE">
        <w:rPr>
          <w:rStyle w:val="FootnoteReference"/>
          <w:rFonts w:ascii="Times New Roman" w:hAnsi="Times New Roman" w:cs="Times New Roman"/>
          <w:sz w:val="20"/>
          <w:szCs w:val="20"/>
        </w:rPr>
        <w:footnoteRef/>
      </w:r>
      <w:r w:rsidRPr="007C28EE">
        <w:rPr>
          <w:rFonts w:ascii="Times New Roman" w:hAnsi="Times New Roman" w:cs="Times New Roman"/>
          <w:sz w:val="20"/>
          <w:szCs w:val="20"/>
        </w:rPr>
        <w:t xml:space="preserve"> </w:t>
      </w:r>
      <w:r w:rsidR="00E86DF0" w:rsidRPr="007C28EE">
        <w:rPr>
          <w:rFonts w:ascii="Times New Roman" w:hAnsi="Times New Roman" w:cs="Times New Roman"/>
          <w:sz w:val="20"/>
          <w:szCs w:val="20"/>
        </w:rPr>
        <w:t>(Ibid.)</w:t>
      </w:r>
    </w:p>
    <w:p w:rsidR="00DC2034" w:rsidRPr="007C28EE" w:rsidRDefault="00DC2034" w:rsidP="00DC2034">
      <w:pPr>
        <w:pStyle w:val="FootnoteText"/>
        <w:rPr>
          <w:rFonts w:ascii="Times New Roman" w:hAnsi="Times New Roman" w:cs="Times New Roman"/>
          <w:szCs w:val="20"/>
          <w:lang w:val="tr-TR"/>
        </w:rPr>
      </w:pPr>
    </w:p>
  </w:footnote>
  <w:footnote w:id="35">
    <w:p w:rsidR="000062DC" w:rsidRPr="007C28EE" w:rsidRDefault="00DC2034" w:rsidP="000062DC">
      <w:pPr>
        <w:spacing w:after="0" w:line="480" w:lineRule="auto"/>
        <w:rPr>
          <w:rFonts w:ascii="Times New Roman" w:eastAsia="Times New Roman" w:hAnsi="Times New Roman" w:cs="Times New Roman"/>
          <w:sz w:val="20"/>
          <w:szCs w:val="20"/>
          <w:lang w:bidi="ar-SA"/>
        </w:rPr>
      </w:pPr>
      <w:r w:rsidRPr="007C28EE">
        <w:rPr>
          <w:rStyle w:val="FootnoteReference"/>
          <w:rFonts w:ascii="Times New Roman" w:hAnsi="Times New Roman" w:cs="Times New Roman"/>
          <w:sz w:val="20"/>
          <w:szCs w:val="20"/>
        </w:rPr>
        <w:footnoteRef/>
      </w:r>
      <w:r w:rsidR="000062DC" w:rsidRPr="007C28EE">
        <w:rPr>
          <w:rFonts w:ascii="Times New Roman" w:hAnsi="Times New Roman" w:cs="Times New Roman"/>
          <w:sz w:val="20"/>
          <w:szCs w:val="20"/>
        </w:rPr>
        <w:t xml:space="preserve"> </w:t>
      </w:r>
      <w:proofErr w:type="spellStart"/>
      <w:r w:rsidR="000062DC" w:rsidRPr="007C28EE">
        <w:rPr>
          <w:rFonts w:ascii="Times New Roman" w:hAnsi="Times New Roman" w:cs="Times New Roman"/>
          <w:sz w:val="20"/>
          <w:szCs w:val="20"/>
        </w:rPr>
        <w:t>Devyani</w:t>
      </w:r>
      <w:proofErr w:type="spellEnd"/>
      <w:r w:rsidR="000062DC" w:rsidRPr="007C28EE">
        <w:rPr>
          <w:rFonts w:ascii="Times New Roman" w:hAnsi="Times New Roman" w:cs="Times New Roman"/>
          <w:sz w:val="20"/>
          <w:szCs w:val="20"/>
        </w:rPr>
        <w:t xml:space="preserve"> </w:t>
      </w:r>
      <w:proofErr w:type="spellStart"/>
      <w:r w:rsidR="000062DC" w:rsidRPr="007C28EE">
        <w:rPr>
          <w:rFonts w:ascii="Times New Roman" w:hAnsi="Times New Roman" w:cs="Times New Roman"/>
          <w:sz w:val="20"/>
          <w:szCs w:val="20"/>
        </w:rPr>
        <w:t>Jagasia</w:t>
      </w:r>
      <w:proofErr w:type="spellEnd"/>
      <w:r w:rsidR="000062DC" w:rsidRPr="007C28EE">
        <w:rPr>
          <w:rFonts w:ascii="Times New Roman" w:hAnsi="Times New Roman" w:cs="Times New Roman"/>
          <w:sz w:val="20"/>
          <w:szCs w:val="20"/>
        </w:rPr>
        <w:t>,</w:t>
      </w:r>
      <w:r w:rsidR="003E646A" w:rsidRPr="007C28EE">
        <w:rPr>
          <w:rFonts w:ascii="Times New Roman" w:hAnsi="Times New Roman" w:cs="Times New Roman"/>
          <w:sz w:val="20"/>
          <w:szCs w:val="20"/>
        </w:rPr>
        <w:t>(</w:t>
      </w:r>
      <w:r w:rsidR="000062DC" w:rsidRPr="007C28EE">
        <w:rPr>
          <w:rFonts w:ascii="Times New Roman" w:hAnsi="Times New Roman" w:cs="Times New Roman"/>
          <w:sz w:val="20"/>
          <w:szCs w:val="20"/>
        </w:rPr>
        <w:t xml:space="preserve"> 2012</w:t>
      </w:r>
      <w:r w:rsidR="003E646A" w:rsidRPr="007C28EE">
        <w:rPr>
          <w:rFonts w:ascii="Times New Roman" w:hAnsi="Times New Roman" w:cs="Times New Roman"/>
          <w:sz w:val="20"/>
          <w:szCs w:val="20"/>
        </w:rPr>
        <w:t>)</w:t>
      </w:r>
      <w:r w:rsidR="000062DC" w:rsidRPr="007C28EE">
        <w:rPr>
          <w:rFonts w:ascii="Times New Roman" w:hAnsi="Times New Roman" w:cs="Times New Roman"/>
          <w:sz w:val="20"/>
          <w:szCs w:val="20"/>
        </w:rPr>
        <w:t xml:space="preserve">, </w:t>
      </w:r>
      <w:r w:rsidR="003E646A" w:rsidRPr="007C28EE">
        <w:rPr>
          <w:rFonts w:ascii="Times New Roman" w:hAnsi="Times New Roman" w:cs="Times New Roman"/>
          <w:i/>
          <w:sz w:val="20"/>
          <w:szCs w:val="20"/>
        </w:rPr>
        <w:t>“</w:t>
      </w:r>
      <w:r w:rsidRPr="007C28EE">
        <w:rPr>
          <w:rFonts w:ascii="Times New Roman" w:eastAsia="Times New Roman" w:hAnsi="Times New Roman" w:cs="Times New Roman"/>
          <w:i/>
          <w:sz w:val="20"/>
          <w:szCs w:val="20"/>
          <w:lang w:bidi="ar-SA"/>
        </w:rPr>
        <w:t>Turkish Me</w:t>
      </w:r>
      <w:r w:rsidR="003E646A" w:rsidRPr="007C28EE">
        <w:rPr>
          <w:rFonts w:ascii="Times New Roman" w:eastAsia="Times New Roman" w:hAnsi="Times New Roman" w:cs="Times New Roman"/>
          <w:i/>
          <w:sz w:val="20"/>
          <w:szCs w:val="20"/>
          <w:lang w:bidi="ar-SA"/>
        </w:rPr>
        <w:t xml:space="preserve">mbership to the European </w:t>
      </w:r>
      <w:proofErr w:type="spellStart"/>
      <w:r w:rsidR="003E646A" w:rsidRPr="007C28EE">
        <w:rPr>
          <w:rFonts w:ascii="Times New Roman" w:eastAsia="Times New Roman" w:hAnsi="Times New Roman" w:cs="Times New Roman"/>
          <w:i/>
          <w:sz w:val="20"/>
          <w:szCs w:val="20"/>
          <w:lang w:bidi="ar-SA"/>
        </w:rPr>
        <w:t>Union,”</w:t>
      </w:r>
      <w:r w:rsidR="000062DC" w:rsidRPr="007C28EE">
        <w:rPr>
          <w:rFonts w:ascii="Times New Roman" w:eastAsia="Times New Roman" w:hAnsi="Times New Roman" w:cs="Times New Roman"/>
          <w:sz w:val="20"/>
          <w:szCs w:val="20"/>
          <w:lang w:bidi="ar-SA"/>
        </w:rPr>
        <w:t>viewed</w:t>
      </w:r>
      <w:proofErr w:type="spellEnd"/>
      <w:r w:rsidR="000062DC" w:rsidRPr="007C28EE">
        <w:rPr>
          <w:rFonts w:ascii="Times New Roman" w:eastAsia="Times New Roman" w:hAnsi="Times New Roman" w:cs="Times New Roman"/>
          <w:sz w:val="20"/>
          <w:szCs w:val="20"/>
          <w:lang w:bidi="ar-SA"/>
        </w:rPr>
        <w:t xml:space="preserve"> 17March  2017, </w:t>
      </w:r>
    </w:p>
    <w:p w:rsidR="00DC2034" w:rsidRPr="007C28EE" w:rsidRDefault="000062DC" w:rsidP="000062DC">
      <w:pPr>
        <w:spacing w:after="0" w:line="480" w:lineRule="auto"/>
        <w:rPr>
          <w:rFonts w:ascii="Times New Roman" w:eastAsia="Times New Roman" w:hAnsi="Times New Roman" w:cs="Times New Roman"/>
          <w:sz w:val="20"/>
          <w:szCs w:val="20"/>
          <w:lang w:bidi="ar-SA"/>
        </w:rPr>
      </w:pPr>
      <w:r w:rsidRPr="007C28EE">
        <w:rPr>
          <w:rFonts w:ascii="Times New Roman" w:eastAsia="Times New Roman" w:hAnsi="Times New Roman" w:cs="Times New Roman"/>
          <w:sz w:val="20"/>
          <w:szCs w:val="20"/>
          <w:lang w:bidi="ar-SA"/>
        </w:rPr>
        <w:t xml:space="preserve">from </w:t>
      </w:r>
      <w:r w:rsidR="00DC2034" w:rsidRPr="007C28EE">
        <w:rPr>
          <w:rFonts w:ascii="Times New Roman" w:eastAsia="Times New Roman" w:hAnsi="Times New Roman" w:cs="Times New Roman"/>
          <w:sz w:val="20"/>
          <w:szCs w:val="20"/>
          <w:lang w:bidi="ar-SA"/>
        </w:rPr>
        <w:t xml:space="preserve">http://www.uiportal.net/turkish-membership-to-the-european-union.html </w:t>
      </w:r>
    </w:p>
    <w:p w:rsidR="00DC2034" w:rsidRPr="007C28EE" w:rsidRDefault="00DC2034" w:rsidP="00DC2034">
      <w:pPr>
        <w:pStyle w:val="FootnoteText"/>
        <w:rPr>
          <w:rFonts w:ascii="Times New Roman" w:hAnsi="Times New Roman" w:cs="Times New Roman"/>
          <w:szCs w:val="20"/>
          <w:lang w:val="tr-TR"/>
        </w:rPr>
      </w:pPr>
    </w:p>
  </w:footnote>
  <w:footnote w:id="36">
    <w:p w:rsidR="00D7294B" w:rsidRPr="007C28EE" w:rsidRDefault="00D7294B" w:rsidP="00D7294B">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6105A3" w:rsidRPr="007C28EE">
        <w:rPr>
          <w:rFonts w:ascii="Times New Roman" w:hAnsi="Times New Roman" w:cs="Times New Roman"/>
          <w:szCs w:val="20"/>
        </w:rPr>
        <w:t xml:space="preserve"> </w:t>
      </w:r>
      <w:r w:rsidRPr="007C28EE">
        <w:rPr>
          <w:rFonts w:ascii="Times New Roman" w:hAnsi="Times New Roman" w:cs="Times New Roman"/>
          <w:szCs w:val="20"/>
        </w:rPr>
        <w:t>European Commission,</w:t>
      </w:r>
      <w:r w:rsidR="006105A3" w:rsidRPr="007C28EE">
        <w:rPr>
          <w:rFonts w:ascii="Times New Roman" w:hAnsi="Times New Roman" w:cs="Times New Roman"/>
          <w:szCs w:val="20"/>
        </w:rPr>
        <w:t xml:space="preserve"> </w:t>
      </w:r>
      <w:r w:rsidR="003E646A" w:rsidRPr="007C28EE">
        <w:rPr>
          <w:rFonts w:ascii="Times New Roman" w:hAnsi="Times New Roman" w:cs="Times New Roman"/>
          <w:szCs w:val="20"/>
        </w:rPr>
        <w:t>(</w:t>
      </w:r>
      <w:r w:rsidR="006105A3" w:rsidRPr="007C28EE">
        <w:rPr>
          <w:rFonts w:ascii="Times New Roman" w:hAnsi="Times New Roman" w:cs="Times New Roman"/>
          <w:szCs w:val="20"/>
        </w:rPr>
        <w:t>2004</w:t>
      </w:r>
      <w:r w:rsidR="003E646A" w:rsidRPr="007C28EE">
        <w:rPr>
          <w:rFonts w:ascii="Times New Roman" w:hAnsi="Times New Roman" w:cs="Times New Roman"/>
          <w:szCs w:val="20"/>
        </w:rPr>
        <w:t>)</w:t>
      </w:r>
      <w:r w:rsidR="006105A3" w:rsidRPr="007C28EE">
        <w:rPr>
          <w:rFonts w:ascii="Times New Roman" w:hAnsi="Times New Roman" w:cs="Times New Roman"/>
          <w:szCs w:val="20"/>
        </w:rPr>
        <w:t xml:space="preserve">, </w:t>
      </w:r>
      <w:r w:rsidR="003E646A" w:rsidRPr="007C28EE">
        <w:rPr>
          <w:rFonts w:ascii="Times New Roman" w:hAnsi="Times New Roman" w:cs="Times New Roman"/>
          <w:i/>
          <w:szCs w:val="20"/>
        </w:rPr>
        <w:t>“</w:t>
      </w:r>
      <w:r w:rsidRPr="007C28EE">
        <w:rPr>
          <w:rFonts w:ascii="Times New Roman" w:hAnsi="Times New Roman" w:cs="Times New Roman"/>
          <w:i/>
          <w:szCs w:val="20"/>
        </w:rPr>
        <w:t>Issues Arising From Tu</w:t>
      </w:r>
      <w:r w:rsidR="003E646A" w:rsidRPr="007C28EE">
        <w:rPr>
          <w:rFonts w:ascii="Times New Roman" w:hAnsi="Times New Roman" w:cs="Times New Roman"/>
          <w:i/>
          <w:szCs w:val="20"/>
        </w:rPr>
        <w:t>rkey’s Membership Perspective,</w:t>
      </w:r>
      <w:proofErr w:type="gramStart"/>
      <w:r w:rsidR="003E646A" w:rsidRPr="007C28EE">
        <w:rPr>
          <w:rFonts w:ascii="Times New Roman" w:hAnsi="Times New Roman" w:cs="Times New Roman"/>
          <w:i/>
          <w:szCs w:val="20"/>
        </w:rPr>
        <w:t>”</w:t>
      </w:r>
      <w:r w:rsidR="006105A3" w:rsidRPr="007C28EE">
        <w:rPr>
          <w:rFonts w:ascii="Times New Roman" w:hAnsi="Times New Roman" w:cs="Times New Roman"/>
          <w:szCs w:val="20"/>
        </w:rPr>
        <w:t>,</w:t>
      </w:r>
      <w:proofErr w:type="gramEnd"/>
      <w:r w:rsidR="006105A3" w:rsidRPr="007C28EE">
        <w:rPr>
          <w:rFonts w:ascii="Times New Roman" w:hAnsi="Times New Roman" w:cs="Times New Roman"/>
          <w:szCs w:val="20"/>
        </w:rPr>
        <w:t xml:space="preserve"> Brussels.</w:t>
      </w:r>
    </w:p>
    <w:p w:rsidR="006105A3" w:rsidRPr="007C28EE" w:rsidRDefault="006105A3" w:rsidP="00D7294B">
      <w:pPr>
        <w:pStyle w:val="FootnoteText"/>
        <w:rPr>
          <w:rFonts w:ascii="Times New Roman" w:hAnsi="Times New Roman" w:cs="Times New Roman"/>
          <w:szCs w:val="20"/>
          <w:lang w:val="tr-TR"/>
        </w:rPr>
      </w:pPr>
    </w:p>
  </w:footnote>
  <w:footnote w:id="37">
    <w:p w:rsidR="00D7294B" w:rsidRPr="007C28EE" w:rsidRDefault="00D7294B" w:rsidP="00D7294B">
      <w:pPr>
        <w:rPr>
          <w:rFonts w:ascii="Times New Roman" w:hAnsi="Times New Roman" w:cs="Times New Roman"/>
          <w:color w:val="000000"/>
          <w:sz w:val="20"/>
          <w:szCs w:val="20"/>
          <w:lang w:val="tr-TR" w:bidi="ar-SA"/>
        </w:rPr>
      </w:pPr>
      <w:r w:rsidRPr="007C28EE">
        <w:rPr>
          <w:rStyle w:val="FootnoteReference"/>
          <w:rFonts w:ascii="Times New Roman" w:hAnsi="Times New Roman" w:cs="Times New Roman"/>
          <w:sz w:val="20"/>
          <w:szCs w:val="20"/>
        </w:rPr>
        <w:footnoteRef/>
      </w:r>
      <w:r w:rsidRPr="007C28EE">
        <w:rPr>
          <w:rFonts w:ascii="Times New Roman" w:hAnsi="Times New Roman" w:cs="Times New Roman"/>
          <w:sz w:val="20"/>
          <w:szCs w:val="20"/>
        </w:rPr>
        <w:t xml:space="preserve"> </w:t>
      </w:r>
      <w:r w:rsidR="006105A3" w:rsidRPr="007C28EE">
        <w:rPr>
          <w:rFonts w:ascii="Times New Roman" w:hAnsi="Times New Roman" w:cs="Times New Roman"/>
          <w:color w:val="000000"/>
          <w:sz w:val="20"/>
          <w:szCs w:val="20"/>
          <w:lang w:val="tr-TR" w:bidi="ar-SA"/>
        </w:rPr>
        <w:t xml:space="preserve">Foundation Robert Schuman,  </w:t>
      </w:r>
      <w:r w:rsidR="003E646A" w:rsidRPr="007C28EE">
        <w:rPr>
          <w:rFonts w:ascii="Times New Roman" w:hAnsi="Times New Roman" w:cs="Times New Roman"/>
          <w:color w:val="000000"/>
          <w:sz w:val="20"/>
          <w:szCs w:val="20"/>
          <w:lang w:val="tr-TR" w:bidi="ar-SA"/>
        </w:rPr>
        <w:t>(</w:t>
      </w:r>
      <w:r w:rsidR="006105A3" w:rsidRPr="007C28EE">
        <w:rPr>
          <w:rFonts w:ascii="Times New Roman" w:hAnsi="Times New Roman" w:cs="Times New Roman"/>
          <w:color w:val="000000"/>
          <w:sz w:val="20"/>
          <w:szCs w:val="20"/>
          <w:lang w:val="tr-TR" w:bidi="ar-SA"/>
        </w:rPr>
        <w:t>2007</w:t>
      </w:r>
      <w:r w:rsidR="003E646A" w:rsidRPr="007C28EE">
        <w:rPr>
          <w:rFonts w:ascii="Times New Roman" w:hAnsi="Times New Roman" w:cs="Times New Roman"/>
          <w:color w:val="000000"/>
          <w:sz w:val="20"/>
          <w:szCs w:val="20"/>
          <w:lang w:val="tr-TR" w:bidi="ar-SA"/>
        </w:rPr>
        <w:t>), “</w:t>
      </w:r>
      <w:r w:rsidRPr="007C28EE">
        <w:rPr>
          <w:rFonts w:ascii="Times New Roman" w:hAnsi="Times New Roman" w:cs="Times New Roman"/>
          <w:i/>
          <w:color w:val="000000"/>
          <w:sz w:val="20"/>
          <w:szCs w:val="20"/>
          <w:lang w:val="tr-TR" w:bidi="ar-SA"/>
        </w:rPr>
        <w:t>The Lisbon Treaty, ten easy-to-rea</w:t>
      </w:r>
      <w:r w:rsidR="003E646A" w:rsidRPr="007C28EE">
        <w:rPr>
          <w:rFonts w:ascii="Times New Roman" w:hAnsi="Times New Roman" w:cs="Times New Roman"/>
          <w:i/>
          <w:color w:val="000000"/>
          <w:sz w:val="20"/>
          <w:szCs w:val="20"/>
          <w:lang w:val="tr-TR" w:bidi="ar-SA"/>
        </w:rPr>
        <w:t>d facts sheets,”</w:t>
      </w:r>
      <w:r w:rsidR="006105A3" w:rsidRPr="007C28EE">
        <w:rPr>
          <w:rFonts w:ascii="Times New Roman" w:hAnsi="Times New Roman" w:cs="Times New Roman"/>
          <w:color w:val="000000"/>
          <w:sz w:val="20"/>
          <w:szCs w:val="20"/>
          <w:lang w:val="tr-TR" w:bidi="ar-SA"/>
        </w:rPr>
        <w:t xml:space="preserve"> viewed 25 March 2017</w:t>
      </w:r>
      <w:r w:rsidRPr="007C28EE">
        <w:rPr>
          <w:rFonts w:ascii="Times New Roman" w:hAnsi="Times New Roman" w:cs="Times New Roman"/>
          <w:color w:val="000000"/>
          <w:sz w:val="20"/>
          <w:szCs w:val="20"/>
          <w:lang w:val="tr-TR" w:bidi="ar-SA"/>
        </w:rPr>
        <w:t>,</w:t>
      </w:r>
      <w:r w:rsidR="006105A3" w:rsidRPr="007C28EE">
        <w:rPr>
          <w:rFonts w:ascii="Times New Roman" w:hAnsi="Times New Roman" w:cs="Times New Roman"/>
          <w:color w:val="000000"/>
          <w:sz w:val="20"/>
          <w:szCs w:val="20"/>
          <w:lang w:val="tr-TR" w:bidi="ar-SA"/>
        </w:rPr>
        <w:t xml:space="preserve"> from </w:t>
      </w:r>
      <w:r w:rsidRPr="007C28EE">
        <w:rPr>
          <w:rFonts w:ascii="Times New Roman" w:hAnsi="Times New Roman" w:cs="Times New Roman"/>
          <w:color w:val="000000"/>
          <w:sz w:val="20"/>
          <w:szCs w:val="20"/>
          <w:lang w:val="tr-TR" w:bidi="ar-SA"/>
        </w:rPr>
        <w:t>www.robert-schuman.org/doc/d</w:t>
      </w:r>
      <w:r w:rsidR="006105A3" w:rsidRPr="007C28EE">
        <w:rPr>
          <w:rFonts w:ascii="Times New Roman" w:hAnsi="Times New Roman" w:cs="Times New Roman"/>
          <w:color w:val="000000"/>
          <w:sz w:val="20"/>
          <w:szCs w:val="20"/>
          <w:lang w:val="tr-TR" w:bidi="ar-SA"/>
        </w:rPr>
        <w:t xml:space="preserve">ivers/lisbonne/en/10fiches.pdf </w:t>
      </w:r>
    </w:p>
  </w:footnote>
  <w:footnote w:id="38">
    <w:p w:rsidR="00D7294B" w:rsidRPr="007C28EE" w:rsidRDefault="00D7294B" w:rsidP="00D7294B">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6105A3" w:rsidRPr="007C28EE">
        <w:rPr>
          <w:rFonts w:ascii="Times New Roman" w:hAnsi="Times New Roman" w:cs="Times New Roman"/>
          <w:szCs w:val="20"/>
        </w:rPr>
        <w:t xml:space="preserve">  European Commission, </w:t>
      </w:r>
      <w:r w:rsidR="00AF6CCB" w:rsidRPr="007C28EE">
        <w:rPr>
          <w:rFonts w:ascii="Times New Roman" w:hAnsi="Times New Roman" w:cs="Times New Roman"/>
          <w:szCs w:val="20"/>
        </w:rPr>
        <w:t>(</w:t>
      </w:r>
      <w:r w:rsidR="006105A3" w:rsidRPr="007C28EE">
        <w:rPr>
          <w:rFonts w:ascii="Times New Roman" w:hAnsi="Times New Roman" w:cs="Times New Roman"/>
          <w:szCs w:val="20"/>
        </w:rPr>
        <w:t>2004</w:t>
      </w:r>
      <w:r w:rsidR="00AF6CCB" w:rsidRPr="007C28EE">
        <w:rPr>
          <w:rFonts w:ascii="Times New Roman" w:hAnsi="Times New Roman" w:cs="Times New Roman"/>
          <w:szCs w:val="20"/>
        </w:rPr>
        <w:t>)</w:t>
      </w:r>
      <w:r w:rsidR="006105A3" w:rsidRPr="007C28EE">
        <w:rPr>
          <w:rFonts w:ascii="Times New Roman" w:hAnsi="Times New Roman" w:cs="Times New Roman"/>
          <w:szCs w:val="20"/>
        </w:rPr>
        <w:t xml:space="preserve">, </w:t>
      </w:r>
      <w:r w:rsidR="00AF6CCB" w:rsidRPr="007C28EE">
        <w:rPr>
          <w:rFonts w:ascii="Times New Roman" w:hAnsi="Times New Roman" w:cs="Times New Roman"/>
          <w:i/>
          <w:szCs w:val="20"/>
        </w:rPr>
        <w:t>“</w:t>
      </w:r>
      <w:r w:rsidR="006105A3" w:rsidRPr="007C28EE">
        <w:rPr>
          <w:rFonts w:ascii="Times New Roman" w:hAnsi="Times New Roman" w:cs="Times New Roman"/>
          <w:i/>
          <w:szCs w:val="20"/>
        </w:rPr>
        <w:t xml:space="preserve">Issues Arising </w:t>
      </w:r>
      <w:proofErr w:type="gramStart"/>
      <w:r w:rsidR="006105A3" w:rsidRPr="007C28EE">
        <w:rPr>
          <w:rFonts w:ascii="Times New Roman" w:hAnsi="Times New Roman" w:cs="Times New Roman"/>
          <w:i/>
          <w:szCs w:val="20"/>
        </w:rPr>
        <w:t>From</w:t>
      </w:r>
      <w:proofErr w:type="gramEnd"/>
      <w:r w:rsidR="006105A3" w:rsidRPr="007C28EE">
        <w:rPr>
          <w:rFonts w:ascii="Times New Roman" w:hAnsi="Times New Roman" w:cs="Times New Roman"/>
          <w:i/>
          <w:szCs w:val="20"/>
        </w:rPr>
        <w:t xml:space="preserve"> </w:t>
      </w:r>
      <w:r w:rsidR="00AF6CCB" w:rsidRPr="007C28EE">
        <w:rPr>
          <w:rFonts w:ascii="Times New Roman" w:hAnsi="Times New Roman" w:cs="Times New Roman"/>
          <w:i/>
          <w:szCs w:val="20"/>
        </w:rPr>
        <w:t>Turkey’s Membership Perspective”</w:t>
      </w:r>
      <w:r w:rsidR="006105A3" w:rsidRPr="007C28EE">
        <w:rPr>
          <w:rFonts w:ascii="Times New Roman" w:hAnsi="Times New Roman" w:cs="Times New Roman"/>
          <w:szCs w:val="20"/>
        </w:rPr>
        <w:t>, p, 45-46, Brussels.</w:t>
      </w:r>
    </w:p>
    <w:p w:rsidR="006105A3" w:rsidRPr="007C28EE" w:rsidRDefault="006105A3" w:rsidP="00D7294B">
      <w:pPr>
        <w:pStyle w:val="FootnoteText"/>
        <w:rPr>
          <w:rFonts w:ascii="Times New Roman" w:hAnsi="Times New Roman" w:cs="Times New Roman"/>
          <w:szCs w:val="20"/>
          <w:lang w:val="tr-TR"/>
        </w:rPr>
      </w:pPr>
    </w:p>
  </w:footnote>
  <w:footnote w:id="39">
    <w:p w:rsidR="006105A3" w:rsidRPr="007C28EE" w:rsidRDefault="00D7294B" w:rsidP="00D7294B">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AF6CCB" w:rsidRPr="007C28EE">
        <w:rPr>
          <w:rFonts w:ascii="Times New Roman" w:hAnsi="Times New Roman" w:cs="Times New Roman"/>
          <w:szCs w:val="20"/>
        </w:rPr>
        <w:t xml:space="preserve"> Foundation Robert Schuman, (</w:t>
      </w:r>
      <w:r w:rsidR="006105A3" w:rsidRPr="007C28EE">
        <w:rPr>
          <w:rFonts w:ascii="Times New Roman" w:hAnsi="Times New Roman" w:cs="Times New Roman"/>
          <w:szCs w:val="20"/>
        </w:rPr>
        <w:t>2007</w:t>
      </w:r>
      <w:r w:rsidR="00AF6CCB" w:rsidRPr="007C28EE">
        <w:rPr>
          <w:rFonts w:ascii="Times New Roman" w:hAnsi="Times New Roman" w:cs="Times New Roman"/>
          <w:szCs w:val="20"/>
        </w:rPr>
        <w:t>),</w:t>
      </w:r>
      <w:r w:rsidR="006105A3" w:rsidRPr="007C28EE">
        <w:rPr>
          <w:rFonts w:ascii="Times New Roman" w:hAnsi="Times New Roman" w:cs="Times New Roman"/>
          <w:szCs w:val="20"/>
        </w:rPr>
        <w:t xml:space="preserve"> </w:t>
      </w:r>
      <w:r w:rsidR="00AF6CCB" w:rsidRPr="007C28EE">
        <w:rPr>
          <w:rFonts w:ascii="Times New Roman" w:hAnsi="Times New Roman" w:cs="Times New Roman"/>
          <w:i/>
          <w:szCs w:val="20"/>
        </w:rPr>
        <w:t>“</w:t>
      </w:r>
      <w:r w:rsidR="006105A3" w:rsidRPr="007C28EE">
        <w:rPr>
          <w:rFonts w:ascii="Times New Roman" w:hAnsi="Times New Roman" w:cs="Times New Roman"/>
          <w:i/>
          <w:szCs w:val="20"/>
        </w:rPr>
        <w:t>The Lisbon Treaty,</w:t>
      </w:r>
      <w:r w:rsidR="00AF6CCB" w:rsidRPr="007C28EE">
        <w:rPr>
          <w:rFonts w:ascii="Times New Roman" w:hAnsi="Times New Roman" w:cs="Times New Roman"/>
          <w:i/>
          <w:szCs w:val="20"/>
        </w:rPr>
        <w:t xml:space="preserve"> ten easy-to-read facts sheets,” </w:t>
      </w:r>
      <w:r w:rsidR="006105A3" w:rsidRPr="007C28EE">
        <w:rPr>
          <w:rFonts w:ascii="Times New Roman" w:hAnsi="Times New Roman" w:cs="Times New Roman"/>
          <w:szCs w:val="20"/>
        </w:rPr>
        <w:t>viewed 25 March 2017, from www.robert-schuman.org/doc/divers/lisbonne/en/10fiches.pdf</w:t>
      </w:r>
    </w:p>
    <w:p w:rsidR="006105A3" w:rsidRPr="007C28EE" w:rsidRDefault="006105A3" w:rsidP="00D7294B">
      <w:pPr>
        <w:pStyle w:val="FootnoteText"/>
        <w:rPr>
          <w:rFonts w:ascii="Times New Roman" w:hAnsi="Times New Roman" w:cs="Times New Roman"/>
          <w:szCs w:val="20"/>
          <w:lang w:val="tr-TR"/>
        </w:rPr>
      </w:pPr>
    </w:p>
  </w:footnote>
  <w:footnote w:id="40">
    <w:p w:rsidR="00D7294B" w:rsidRPr="007C28EE" w:rsidRDefault="00D7294B" w:rsidP="00D7294B">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6105A3" w:rsidRPr="007C28EE">
        <w:rPr>
          <w:rFonts w:ascii="Times New Roman" w:hAnsi="Times New Roman" w:cs="Times New Roman"/>
          <w:szCs w:val="20"/>
        </w:rPr>
        <w:t xml:space="preserve"> Sputnik, </w:t>
      </w:r>
      <w:r w:rsidR="00AF6CCB" w:rsidRPr="007C28EE">
        <w:rPr>
          <w:rFonts w:ascii="Times New Roman" w:hAnsi="Times New Roman" w:cs="Times New Roman"/>
          <w:szCs w:val="20"/>
        </w:rPr>
        <w:t>(</w:t>
      </w:r>
      <w:r w:rsidR="006105A3" w:rsidRPr="007C28EE">
        <w:rPr>
          <w:rFonts w:ascii="Times New Roman" w:hAnsi="Times New Roman" w:cs="Times New Roman"/>
          <w:bCs/>
          <w:color w:val="000000"/>
          <w:szCs w:val="20"/>
        </w:rPr>
        <w:t>2015</w:t>
      </w:r>
      <w:r w:rsidR="00AF6CCB" w:rsidRPr="007C28EE">
        <w:rPr>
          <w:rFonts w:ascii="Times New Roman" w:hAnsi="Times New Roman" w:cs="Times New Roman"/>
          <w:bCs/>
          <w:color w:val="000000"/>
          <w:szCs w:val="20"/>
        </w:rPr>
        <w:t>)</w:t>
      </w:r>
      <w:r w:rsidR="006105A3" w:rsidRPr="007C28EE">
        <w:rPr>
          <w:rFonts w:ascii="Times New Roman" w:hAnsi="Times New Roman" w:cs="Times New Roman"/>
          <w:szCs w:val="20"/>
        </w:rPr>
        <w:t xml:space="preserve">, </w:t>
      </w:r>
      <w:r w:rsidR="00AF6CCB" w:rsidRPr="007C28EE">
        <w:rPr>
          <w:rFonts w:ascii="Times New Roman" w:hAnsi="Times New Roman" w:cs="Times New Roman"/>
          <w:i/>
          <w:szCs w:val="20"/>
        </w:rPr>
        <w:t>“</w:t>
      </w:r>
      <w:r w:rsidR="006105A3" w:rsidRPr="007C28EE">
        <w:rPr>
          <w:rFonts w:ascii="Times New Roman" w:hAnsi="Times New Roman" w:cs="Times New Roman"/>
          <w:i/>
          <w:szCs w:val="20"/>
        </w:rPr>
        <w:t>Turkey Pressur</w:t>
      </w:r>
      <w:r w:rsidR="00AF6CCB" w:rsidRPr="007C28EE">
        <w:rPr>
          <w:rFonts w:ascii="Times New Roman" w:hAnsi="Times New Roman" w:cs="Times New Roman"/>
          <w:i/>
          <w:szCs w:val="20"/>
        </w:rPr>
        <w:t xml:space="preserve">es EU with Membership Ultimatum,” </w:t>
      </w:r>
      <w:r w:rsidR="006105A3" w:rsidRPr="007C28EE">
        <w:rPr>
          <w:rFonts w:ascii="Times New Roman" w:hAnsi="Times New Roman" w:cs="Times New Roman"/>
          <w:szCs w:val="20"/>
        </w:rPr>
        <w:t xml:space="preserve">viewed 5 March 2017, from </w:t>
      </w:r>
      <w:r w:rsidR="00AF6CCB" w:rsidRPr="007C28EE">
        <w:rPr>
          <w:rFonts w:ascii="Times New Roman" w:hAnsi="Times New Roman" w:cs="Times New Roman"/>
          <w:szCs w:val="20"/>
        </w:rPr>
        <w:t>https://sputniknews.com/politics/201501241017307947/</w:t>
      </w:r>
    </w:p>
    <w:p w:rsidR="00AF6CCB" w:rsidRPr="007C28EE" w:rsidRDefault="00AF6CCB" w:rsidP="00D7294B">
      <w:pPr>
        <w:pStyle w:val="FootnoteText"/>
        <w:rPr>
          <w:rFonts w:ascii="Times New Roman" w:hAnsi="Times New Roman" w:cs="Times New Roman"/>
          <w:szCs w:val="20"/>
          <w:lang w:val="tr-TR"/>
        </w:rPr>
      </w:pPr>
    </w:p>
  </w:footnote>
  <w:footnote w:id="41">
    <w:p w:rsidR="006105A3" w:rsidRPr="007C28EE" w:rsidRDefault="00D7294B" w:rsidP="00D7294B">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013E65" w:rsidRPr="007C28EE">
        <w:rPr>
          <w:rFonts w:ascii="Times New Roman" w:hAnsi="Times New Roman" w:cs="Times New Roman"/>
          <w:szCs w:val="20"/>
        </w:rPr>
        <w:t xml:space="preserve"> </w:t>
      </w:r>
      <w:r w:rsidR="00AF6CCB" w:rsidRPr="007C28EE">
        <w:rPr>
          <w:rFonts w:ascii="Times New Roman" w:hAnsi="Times New Roman" w:cs="Times New Roman"/>
          <w:szCs w:val="20"/>
        </w:rPr>
        <w:t>(Ibid.)</w:t>
      </w:r>
    </w:p>
    <w:p w:rsidR="00013E65" w:rsidRPr="007C28EE" w:rsidRDefault="00013E65" w:rsidP="00D7294B">
      <w:pPr>
        <w:pStyle w:val="FootnoteText"/>
        <w:rPr>
          <w:rFonts w:ascii="Times New Roman" w:hAnsi="Times New Roman" w:cs="Times New Roman"/>
          <w:szCs w:val="20"/>
          <w:lang w:val="tr-TR"/>
        </w:rPr>
      </w:pPr>
    </w:p>
  </w:footnote>
  <w:footnote w:id="42">
    <w:p w:rsidR="00D7294B" w:rsidRPr="007C28EE" w:rsidRDefault="00D7294B" w:rsidP="00D7294B">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00013E65" w:rsidRPr="007C28EE">
        <w:rPr>
          <w:rFonts w:ascii="Times New Roman" w:hAnsi="Times New Roman" w:cs="Times New Roman"/>
          <w:szCs w:val="20"/>
        </w:rPr>
        <w:t xml:space="preserve"> Jordan  </w:t>
      </w:r>
      <w:proofErr w:type="spellStart"/>
      <w:r w:rsidR="00013E65" w:rsidRPr="007C28EE">
        <w:rPr>
          <w:rFonts w:ascii="Times New Roman" w:hAnsi="Times New Roman" w:cs="Times New Roman"/>
          <w:szCs w:val="20"/>
        </w:rPr>
        <w:t>Schachtel</w:t>
      </w:r>
      <w:proofErr w:type="spellEnd"/>
      <w:r w:rsidR="00013E65" w:rsidRPr="007C28EE">
        <w:rPr>
          <w:rFonts w:ascii="Times New Roman" w:hAnsi="Times New Roman" w:cs="Times New Roman"/>
          <w:szCs w:val="20"/>
        </w:rPr>
        <w:t xml:space="preserve">, </w:t>
      </w:r>
      <w:r w:rsidR="00AF6CCB" w:rsidRPr="007C28EE">
        <w:rPr>
          <w:rFonts w:ascii="Times New Roman" w:hAnsi="Times New Roman" w:cs="Times New Roman"/>
          <w:szCs w:val="20"/>
        </w:rPr>
        <w:t xml:space="preserve"> (</w:t>
      </w:r>
      <w:r w:rsidR="00013E65" w:rsidRPr="007C28EE">
        <w:rPr>
          <w:rFonts w:ascii="Times New Roman" w:hAnsi="Times New Roman" w:cs="Times New Roman"/>
          <w:szCs w:val="20"/>
        </w:rPr>
        <w:t>2015</w:t>
      </w:r>
      <w:r w:rsidR="00AF6CCB" w:rsidRPr="007C28EE">
        <w:rPr>
          <w:rFonts w:ascii="Times New Roman" w:hAnsi="Times New Roman" w:cs="Times New Roman"/>
          <w:szCs w:val="20"/>
        </w:rPr>
        <w:t>), “</w:t>
      </w:r>
      <w:r w:rsidR="00013E65" w:rsidRPr="007C28EE">
        <w:rPr>
          <w:rFonts w:ascii="Times New Roman" w:hAnsi="Times New Roman" w:cs="Times New Roman"/>
          <w:i/>
          <w:szCs w:val="20"/>
        </w:rPr>
        <w:t>EU Is an ‘</w:t>
      </w:r>
      <w:proofErr w:type="spellStart"/>
      <w:r w:rsidR="00013E65" w:rsidRPr="007C28EE">
        <w:rPr>
          <w:rFonts w:ascii="Times New Roman" w:hAnsi="Times New Roman" w:cs="Times New Roman"/>
          <w:i/>
          <w:szCs w:val="20"/>
        </w:rPr>
        <w:t>Islamophobic</w:t>
      </w:r>
      <w:proofErr w:type="spellEnd"/>
      <w:r w:rsidR="00013E65" w:rsidRPr="007C28EE">
        <w:rPr>
          <w:rFonts w:ascii="Times New Roman" w:hAnsi="Times New Roman" w:cs="Times New Roman"/>
          <w:i/>
          <w:szCs w:val="20"/>
        </w:rPr>
        <w:t xml:space="preserve"> Christian Club’ If They Refuse</w:t>
      </w:r>
      <w:r w:rsidR="00AF6CCB" w:rsidRPr="007C28EE">
        <w:rPr>
          <w:rFonts w:ascii="Times New Roman" w:hAnsi="Times New Roman" w:cs="Times New Roman"/>
          <w:i/>
          <w:szCs w:val="20"/>
        </w:rPr>
        <w:t xml:space="preserve"> Us Entry: Turkish </w:t>
      </w:r>
      <w:proofErr w:type="spellStart"/>
      <w:r w:rsidR="00AF6CCB" w:rsidRPr="007C28EE">
        <w:rPr>
          <w:rFonts w:ascii="Times New Roman" w:hAnsi="Times New Roman" w:cs="Times New Roman"/>
          <w:i/>
          <w:szCs w:val="20"/>
        </w:rPr>
        <w:t>Pres</w:t>
      </w:r>
      <w:proofErr w:type="spellEnd"/>
      <w:r w:rsidR="00AF6CCB" w:rsidRPr="007C28EE">
        <w:rPr>
          <w:rFonts w:ascii="Times New Roman" w:hAnsi="Times New Roman" w:cs="Times New Roman"/>
          <w:i/>
          <w:szCs w:val="20"/>
        </w:rPr>
        <w:t xml:space="preserve"> </w:t>
      </w:r>
      <w:proofErr w:type="spellStart"/>
      <w:r w:rsidR="00AF6CCB" w:rsidRPr="007C28EE">
        <w:rPr>
          <w:rFonts w:ascii="Times New Roman" w:hAnsi="Times New Roman" w:cs="Times New Roman"/>
          <w:i/>
          <w:szCs w:val="20"/>
        </w:rPr>
        <w:t>Erdogan</w:t>
      </w:r>
      <w:proofErr w:type="spellEnd"/>
      <w:r w:rsidR="00AF6CCB" w:rsidRPr="007C28EE">
        <w:rPr>
          <w:rFonts w:ascii="Times New Roman" w:hAnsi="Times New Roman" w:cs="Times New Roman"/>
          <w:i/>
          <w:szCs w:val="20"/>
        </w:rPr>
        <w:t xml:space="preserve">,” </w:t>
      </w:r>
      <w:r w:rsidR="00013E65" w:rsidRPr="007C28EE">
        <w:rPr>
          <w:rFonts w:ascii="Times New Roman" w:hAnsi="Times New Roman" w:cs="Times New Roman"/>
          <w:szCs w:val="20"/>
        </w:rPr>
        <w:t>viewed 8 Mach 2017, from http://www.breitbart.com/national-security/2015/01/26/eu-is-an-islamophobic-christian-club-if-they-refuse-us-entry-turkish-pres-erdogan/</w:t>
      </w:r>
    </w:p>
    <w:p w:rsidR="006105A3" w:rsidRPr="007C28EE" w:rsidRDefault="006105A3" w:rsidP="00D7294B">
      <w:pPr>
        <w:pStyle w:val="FootnoteText"/>
        <w:rPr>
          <w:rFonts w:ascii="Times New Roman" w:hAnsi="Times New Roman" w:cs="Times New Roman"/>
          <w:szCs w:val="20"/>
          <w:lang w:val="tr-TR"/>
        </w:rPr>
      </w:pPr>
    </w:p>
  </w:footnote>
  <w:footnote w:id="43">
    <w:p w:rsidR="00D7294B" w:rsidRPr="007C28EE" w:rsidRDefault="00D7294B" w:rsidP="00D7294B">
      <w:pPr>
        <w:pStyle w:val="FootnoteText"/>
        <w:rPr>
          <w:rFonts w:ascii="Times New Roman" w:hAnsi="Times New Roman" w:cs="Times New Roman"/>
          <w:szCs w:val="20"/>
        </w:rPr>
      </w:pPr>
      <w:r w:rsidRPr="007C28EE">
        <w:rPr>
          <w:rStyle w:val="FootnoteReference"/>
          <w:rFonts w:ascii="Times New Roman" w:hAnsi="Times New Roman" w:cs="Times New Roman"/>
          <w:sz w:val="20"/>
          <w:szCs w:val="20"/>
        </w:rPr>
        <w:footnoteRef/>
      </w:r>
      <w:r w:rsidRPr="007C28EE">
        <w:rPr>
          <w:rFonts w:ascii="Times New Roman" w:hAnsi="Times New Roman" w:cs="Times New Roman"/>
          <w:szCs w:val="20"/>
        </w:rPr>
        <w:t xml:space="preserve"> </w:t>
      </w:r>
      <w:r w:rsidR="009E618D" w:rsidRPr="007C28EE">
        <w:rPr>
          <w:rFonts w:ascii="Times New Roman" w:hAnsi="Times New Roman" w:cs="Times New Roman"/>
          <w:szCs w:val="20"/>
        </w:rPr>
        <w:t xml:space="preserve">Jordan  </w:t>
      </w:r>
      <w:proofErr w:type="spellStart"/>
      <w:r w:rsidR="009E618D" w:rsidRPr="007C28EE">
        <w:rPr>
          <w:rFonts w:ascii="Times New Roman" w:hAnsi="Times New Roman" w:cs="Times New Roman"/>
          <w:szCs w:val="20"/>
        </w:rPr>
        <w:t>Schachtel</w:t>
      </w:r>
      <w:proofErr w:type="spellEnd"/>
      <w:r w:rsidR="009E618D" w:rsidRPr="007C28EE">
        <w:rPr>
          <w:rFonts w:ascii="Times New Roman" w:hAnsi="Times New Roman" w:cs="Times New Roman"/>
          <w:szCs w:val="20"/>
        </w:rPr>
        <w:t xml:space="preserve">,  (2015), </w:t>
      </w:r>
      <w:r w:rsidR="009E618D" w:rsidRPr="007C28EE">
        <w:rPr>
          <w:rFonts w:ascii="Times New Roman" w:hAnsi="Times New Roman" w:cs="Times New Roman"/>
          <w:i/>
          <w:szCs w:val="20"/>
        </w:rPr>
        <w:t>“EU Is an ‘</w:t>
      </w:r>
      <w:proofErr w:type="spellStart"/>
      <w:r w:rsidR="009E618D" w:rsidRPr="007C28EE">
        <w:rPr>
          <w:rFonts w:ascii="Times New Roman" w:hAnsi="Times New Roman" w:cs="Times New Roman"/>
          <w:i/>
          <w:szCs w:val="20"/>
        </w:rPr>
        <w:t>Islamophobic</w:t>
      </w:r>
      <w:proofErr w:type="spellEnd"/>
      <w:r w:rsidR="009E618D" w:rsidRPr="007C28EE">
        <w:rPr>
          <w:rFonts w:ascii="Times New Roman" w:hAnsi="Times New Roman" w:cs="Times New Roman"/>
          <w:i/>
          <w:szCs w:val="20"/>
        </w:rPr>
        <w:t xml:space="preserve"> Christian Club’ If They Refuse Us Entry: Turkish </w:t>
      </w:r>
      <w:proofErr w:type="spellStart"/>
      <w:r w:rsidR="009E618D" w:rsidRPr="007C28EE">
        <w:rPr>
          <w:rFonts w:ascii="Times New Roman" w:hAnsi="Times New Roman" w:cs="Times New Roman"/>
          <w:i/>
          <w:szCs w:val="20"/>
        </w:rPr>
        <w:t>Pres</w:t>
      </w:r>
      <w:proofErr w:type="spellEnd"/>
      <w:r w:rsidR="009E618D" w:rsidRPr="007C28EE">
        <w:rPr>
          <w:rFonts w:ascii="Times New Roman" w:hAnsi="Times New Roman" w:cs="Times New Roman"/>
          <w:i/>
          <w:szCs w:val="20"/>
        </w:rPr>
        <w:t xml:space="preserve"> </w:t>
      </w:r>
      <w:proofErr w:type="spellStart"/>
      <w:r w:rsidR="009E618D" w:rsidRPr="007C28EE">
        <w:rPr>
          <w:rFonts w:ascii="Times New Roman" w:hAnsi="Times New Roman" w:cs="Times New Roman"/>
          <w:i/>
          <w:szCs w:val="20"/>
        </w:rPr>
        <w:t>Erdogan</w:t>
      </w:r>
      <w:proofErr w:type="spellEnd"/>
      <w:r w:rsidR="009E618D" w:rsidRPr="007C28EE">
        <w:rPr>
          <w:rFonts w:ascii="Times New Roman" w:hAnsi="Times New Roman" w:cs="Times New Roman"/>
          <w:i/>
          <w:szCs w:val="20"/>
        </w:rPr>
        <w:t>,”</w:t>
      </w:r>
      <w:r w:rsidR="009E618D" w:rsidRPr="007C28EE">
        <w:rPr>
          <w:rFonts w:ascii="Times New Roman" w:hAnsi="Times New Roman" w:cs="Times New Roman"/>
          <w:szCs w:val="20"/>
        </w:rPr>
        <w:t xml:space="preserve"> viewed 8 Mach 2017, from http://www.breitbart.com/national-security/2015/01/26/eu-is-an-islamophobic-christian-club-if-they-refuse-us-entry-turkish-pres-erdogan/</w:t>
      </w:r>
    </w:p>
    <w:p w:rsidR="009E618D" w:rsidRPr="007C28EE" w:rsidRDefault="009E618D" w:rsidP="00D7294B">
      <w:pPr>
        <w:pStyle w:val="FootnoteText"/>
        <w:rPr>
          <w:rFonts w:ascii="Times New Roman" w:hAnsi="Times New Roman" w:cs="Times New Roman"/>
          <w:szCs w:val="20"/>
          <w:lang w:val="tr-TR"/>
        </w:rPr>
      </w:pPr>
    </w:p>
  </w:footnote>
  <w:footnote w:id="44">
    <w:p w:rsidR="009E618D" w:rsidRPr="007C28EE" w:rsidRDefault="009E618D" w:rsidP="009E618D">
      <w:pPr>
        <w:spacing w:after="0" w:line="480" w:lineRule="auto"/>
        <w:rPr>
          <w:rFonts w:ascii="Times New Roman" w:hAnsi="Times New Roman" w:cs="Times New Roman"/>
          <w:sz w:val="20"/>
          <w:szCs w:val="20"/>
        </w:rPr>
      </w:pPr>
      <w:r w:rsidRPr="007C28EE">
        <w:rPr>
          <w:rStyle w:val="FootnoteReference"/>
          <w:rFonts w:ascii="Times New Roman" w:hAnsi="Times New Roman" w:cs="Times New Roman"/>
          <w:sz w:val="20"/>
          <w:szCs w:val="20"/>
        </w:rPr>
        <w:footnoteRef/>
      </w:r>
      <w:proofErr w:type="spellStart"/>
      <w:r w:rsidRPr="007C28EE">
        <w:rPr>
          <w:rFonts w:ascii="Times New Roman" w:hAnsi="Times New Roman" w:cs="Times New Roman"/>
          <w:sz w:val="20"/>
          <w:szCs w:val="20"/>
        </w:rPr>
        <w:t>Joost</w:t>
      </w:r>
      <w:proofErr w:type="spellEnd"/>
      <w:r w:rsidRPr="007C28EE">
        <w:rPr>
          <w:rFonts w:ascii="Times New Roman" w:hAnsi="Times New Roman" w:cs="Times New Roman"/>
          <w:sz w:val="20"/>
          <w:szCs w:val="20"/>
        </w:rPr>
        <w:t xml:space="preserve"> </w:t>
      </w:r>
      <w:proofErr w:type="spellStart"/>
      <w:r w:rsidRPr="007C28EE">
        <w:rPr>
          <w:rFonts w:ascii="Times New Roman" w:hAnsi="Times New Roman" w:cs="Times New Roman"/>
          <w:sz w:val="20"/>
          <w:szCs w:val="20"/>
        </w:rPr>
        <w:t>Lagendijk</w:t>
      </w:r>
      <w:proofErr w:type="spellEnd"/>
      <w:r w:rsidRPr="007C28EE">
        <w:rPr>
          <w:rFonts w:ascii="Times New Roman" w:hAnsi="Times New Roman" w:cs="Times New Roman"/>
          <w:sz w:val="20"/>
          <w:szCs w:val="20"/>
        </w:rPr>
        <w:t xml:space="preserve">, (2016), </w:t>
      </w:r>
      <w:r w:rsidRPr="007C28EE">
        <w:rPr>
          <w:rFonts w:ascii="Times New Roman" w:hAnsi="Times New Roman" w:cs="Times New Roman"/>
          <w:i/>
          <w:sz w:val="20"/>
          <w:szCs w:val="20"/>
        </w:rPr>
        <w:t>“Moving Closer to a Reset ─ Turkey and the EU in 2017”</w:t>
      </w:r>
      <w:r w:rsidRPr="007C28EE">
        <w:rPr>
          <w:rFonts w:ascii="Times New Roman" w:hAnsi="Times New Roman" w:cs="Times New Roman"/>
          <w:sz w:val="20"/>
          <w:szCs w:val="20"/>
        </w:rPr>
        <w:t xml:space="preserve">, Europe for Citizens </w:t>
      </w:r>
      <w:proofErr w:type="spellStart"/>
      <w:r w:rsidRPr="007C28EE">
        <w:rPr>
          <w:rFonts w:ascii="Times New Roman" w:hAnsi="Times New Roman" w:cs="Times New Roman"/>
          <w:sz w:val="20"/>
          <w:szCs w:val="20"/>
        </w:rPr>
        <w:t>Programme</w:t>
      </w:r>
      <w:proofErr w:type="spellEnd"/>
      <w:r w:rsidRPr="007C28EE">
        <w:rPr>
          <w:rFonts w:ascii="Times New Roman" w:hAnsi="Times New Roman" w:cs="Times New Roman"/>
          <w:sz w:val="20"/>
          <w:szCs w:val="20"/>
        </w:rPr>
        <w:t>, European Commission.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351" w:rsidRDefault="00711351">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29B6"/>
    <w:multiLevelType w:val="multilevel"/>
    <w:tmpl w:val="D200F8A6"/>
    <w:lvl w:ilvl="0">
      <w:start w:val="1"/>
      <w:numFmt w:val="decimal"/>
      <w:lvlText w:val="%1"/>
      <w:lvlJc w:val="left"/>
      <w:pPr>
        <w:ind w:left="360" w:hanging="360"/>
      </w:pPr>
      <w:rPr>
        <w:rFonts w:eastAsiaTheme="minorHAnsi" w:hint="default"/>
        <w:b/>
        <w:sz w:val="22"/>
      </w:rPr>
    </w:lvl>
    <w:lvl w:ilvl="1">
      <w:start w:val="1"/>
      <w:numFmt w:val="decimal"/>
      <w:lvlText w:val="%1.%2"/>
      <w:lvlJc w:val="left"/>
      <w:pPr>
        <w:ind w:left="360" w:hanging="360"/>
      </w:pPr>
      <w:rPr>
        <w:rFonts w:eastAsiaTheme="minorHAnsi" w:hint="default"/>
        <w:b/>
        <w:sz w:val="22"/>
      </w:rPr>
    </w:lvl>
    <w:lvl w:ilvl="2">
      <w:start w:val="1"/>
      <w:numFmt w:val="decimal"/>
      <w:lvlText w:val="%1.%2.%3"/>
      <w:lvlJc w:val="left"/>
      <w:pPr>
        <w:ind w:left="720" w:hanging="720"/>
      </w:pPr>
      <w:rPr>
        <w:rFonts w:eastAsiaTheme="minorHAnsi" w:hint="default"/>
        <w:b/>
        <w:sz w:val="22"/>
      </w:rPr>
    </w:lvl>
    <w:lvl w:ilvl="3">
      <w:start w:val="1"/>
      <w:numFmt w:val="decimal"/>
      <w:lvlText w:val="%1.%2.%3.%4"/>
      <w:lvlJc w:val="left"/>
      <w:pPr>
        <w:ind w:left="720" w:hanging="720"/>
      </w:pPr>
      <w:rPr>
        <w:rFonts w:eastAsiaTheme="minorHAnsi" w:hint="default"/>
        <w:b/>
        <w:sz w:val="22"/>
      </w:rPr>
    </w:lvl>
    <w:lvl w:ilvl="4">
      <w:start w:val="1"/>
      <w:numFmt w:val="decimal"/>
      <w:lvlText w:val="%1.%2.%3.%4.%5"/>
      <w:lvlJc w:val="left"/>
      <w:pPr>
        <w:ind w:left="1080" w:hanging="1080"/>
      </w:pPr>
      <w:rPr>
        <w:rFonts w:eastAsiaTheme="minorHAnsi" w:hint="default"/>
        <w:b/>
        <w:sz w:val="22"/>
      </w:rPr>
    </w:lvl>
    <w:lvl w:ilvl="5">
      <w:start w:val="1"/>
      <w:numFmt w:val="decimal"/>
      <w:lvlText w:val="%1.%2.%3.%4.%5.%6"/>
      <w:lvlJc w:val="left"/>
      <w:pPr>
        <w:ind w:left="1080" w:hanging="1080"/>
      </w:pPr>
      <w:rPr>
        <w:rFonts w:eastAsiaTheme="minorHAnsi" w:hint="default"/>
        <w:b/>
        <w:sz w:val="22"/>
      </w:rPr>
    </w:lvl>
    <w:lvl w:ilvl="6">
      <w:start w:val="1"/>
      <w:numFmt w:val="decimal"/>
      <w:lvlText w:val="%1.%2.%3.%4.%5.%6.%7"/>
      <w:lvlJc w:val="left"/>
      <w:pPr>
        <w:ind w:left="1440" w:hanging="1440"/>
      </w:pPr>
      <w:rPr>
        <w:rFonts w:eastAsiaTheme="minorHAnsi" w:hint="default"/>
        <w:b/>
        <w:sz w:val="22"/>
      </w:rPr>
    </w:lvl>
    <w:lvl w:ilvl="7">
      <w:start w:val="1"/>
      <w:numFmt w:val="decimal"/>
      <w:lvlText w:val="%1.%2.%3.%4.%5.%6.%7.%8"/>
      <w:lvlJc w:val="left"/>
      <w:pPr>
        <w:ind w:left="1440" w:hanging="1440"/>
      </w:pPr>
      <w:rPr>
        <w:rFonts w:eastAsiaTheme="minorHAnsi" w:hint="default"/>
        <w:b/>
        <w:sz w:val="22"/>
      </w:rPr>
    </w:lvl>
    <w:lvl w:ilvl="8">
      <w:start w:val="1"/>
      <w:numFmt w:val="decimal"/>
      <w:lvlText w:val="%1.%2.%3.%4.%5.%6.%7.%8.%9"/>
      <w:lvlJc w:val="left"/>
      <w:pPr>
        <w:ind w:left="1800" w:hanging="1800"/>
      </w:pPr>
      <w:rPr>
        <w:rFonts w:eastAsiaTheme="minorHAnsi" w:hint="default"/>
        <w:b/>
        <w:sz w:val="22"/>
      </w:rPr>
    </w:lvl>
  </w:abstractNum>
  <w:abstractNum w:abstractNumId="1">
    <w:nsid w:val="047239B1"/>
    <w:multiLevelType w:val="hybridMultilevel"/>
    <w:tmpl w:val="EFE6E8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EF5467"/>
    <w:multiLevelType w:val="hybridMultilevel"/>
    <w:tmpl w:val="0F742E38"/>
    <w:lvl w:ilvl="0" w:tplc="CB563C8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F372E3"/>
    <w:multiLevelType w:val="hybridMultilevel"/>
    <w:tmpl w:val="A4304824"/>
    <w:lvl w:ilvl="0" w:tplc="EB3C1F1C">
      <w:start w:val="1"/>
      <w:numFmt w:val="bullet"/>
      <w:lvlText w:val=""/>
      <w:lvlJc w:val="left"/>
      <w:pPr>
        <w:tabs>
          <w:tab w:val="num" w:pos="720"/>
        </w:tabs>
        <w:ind w:left="720" w:hanging="360"/>
      </w:pPr>
      <w:rPr>
        <w:rFonts w:ascii="Wingdings" w:hAnsi="Wingdings" w:hint="default"/>
      </w:rPr>
    </w:lvl>
    <w:lvl w:ilvl="1" w:tplc="CA6418C6" w:tentative="1">
      <w:start w:val="1"/>
      <w:numFmt w:val="bullet"/>
      <w:lvlText w:val=""/>
      <w:lvlJc w:val="left"/>
      <w:pPr>
        <w:tabs>
          <w:tab w:val="num" w:pos="1440"/>
        </w:tabs>
        <w:ind w:left="1440" w:hanging="360"/>
      </w:pPr>
      <w:rPr>
        <w:rFonts w:ascii="Wingdings" w:hAnsi="Wingdings" w:hint="default"/>
      </w:rPr>
    </w:lvl>
    <w:lvl w:ilvl="2" w:tplc="D3480E00" w:tentative="1">
      <w:start w:val="1"/>
      <w:numFmt w:val="bullet"/>
      <w:lvlText w:val=""/>
      <w:lvlJc w:val="left"/>
      <w:pPr>
        <w:tabs>
          <w:tab w:val="num" w:pos="2160"/>
        </w:tabs>
        <w:ind w:left="2160" w:hanging="360"/>
      </w:pPr>
      <w:rPr>
        <w:rFonts w:ascii="Wingdings" w:hAnsi="Wingdings" w:hint="default"/>
      </w:rPr>
    </w:lvl>
    <w:lvl w:ilvl="3" w:tplc="82684EE6" w:tentative="1">
      <w:start w:val="1"/>
      <w:numFmt w:val="bullet"/>
      <w:lvlText w:val=""/>
      <w:lvlJc w:val="left"/>
      <w:pPr>
        <w:tabs>
          <w:tab w:val="num" w:pos="2880"/>
        </w:tabs>
        <w:ind w:left="2880" w:hanging="360"/>
      </w:pPr>
      <w:rPr>
        <w:rFonts w:ascii="Wingdings" w:hAnsi="Wingdings" w:hint="default"/>
      </w:rPr>
    </w:lvl>
    <w:lvl w:ilvl="4" w:tplc="43161ECE" w:tentative="1">
      <w:start w:val="1"/>
      <w:numFmt w:val="bullet"/>
      <w:lvlText w:val=""/>
      <w:lvlJc w:val="left"/>
      <w:pPr>
        <w:tabs>
          <w:tab w:val="num" w:pos="3600"/>
        </w:tabs>
        <w:ind w:left="3600" w:hanging="360"/>
      </w:pPr>
      <w:rPr>
        <w:rFonts w:ascii="Wingdings" w:hAnsi="Wingdings" w:hint="default"/>
      </w:rPr>
    </w:lvl>
    <w:lvl w:ilvl="5" w:tplc="2FC4F47E" w:tentative="1">
      <w:start w:val="1"/>
      <w:numFmt w:val="bullet"/>
      <w:lvlText w:val=""/>
      <w:lvlJc w:val="left"/>
      <w:pPr>
        <w:tabs>
          <w:tab w:val="num" w:pos="4320"/>
        </w:tabs>
        <w:ind w:left="4320" w:hanging="360"/>
      </w:pPr>
      <w:rPr>
        <w:rFonts w:ascii="Wingdings" w:hAnsi="Wingdings" w:hint="default"/>
      </w:rPr>
    </w:lvl>
    <w:lvl w:ilvl="6" w:tplc="2C8A0A34" w:tentative="1">
      <w:start w:val="1"/>
      <w:numFmt w:val="bullet"/>
      <w:lvlText w:val=""/>
      <w:lvlJc w:val="left"/>
      <w:pPr>
        <w:tabs>
          <w:tab w:val="num" w:pos="5040"/>
        </w:tabs>
        <w:ind w:left="5040" w:hanging="360"/>
      </w:pPr>
      <w:rPr>
        <w:rFonts w:ascii="Wingdings" w:hAnsi="Wingdings" w:hint="default"/>
      </w:rPr>
    </w:lvl>
    <w:lvl w:ilvl="7" w:tplc="D04A53A8" w:tentative="1">
      <w:start w:val="1"/>
      <w:numFmt w:val="bullet"/>
      <w:lvlText w:val=""/>
      <w:lvlJc w:val="left"/>
      <w:pPr>
        <w:tabs>
          <w:tab w:val="num" w:pos="5760"/>
        </w:tabs>
        <w:ind w:left="5760" w:hanging="360"/>
      </w:pPr>
      <w:rPr>
        <w:rFonts w:ascii="Wingdings" w:hAnsi="Wingdings" w:hint="default"/>
      </w:rPr>
    </w:lvl>
    <w:lvl w:ilvl="8" w:tplc="E9D2BA4A" w:tentative="1">
      <w:start w:val="1"/>
      <w:numFmt w:val="bullet"/>
      <w:lvlText w:val=""/>
      <w:lvlJc w:val="left"/>
      <w:pPr>
        <w:tabs>
          <w:tab w:val="num" w:pos="6480"/>
        </w:tabs>
        <w:ind w:left="6480" w:hanging="360"/>
      </w:pPr>
      <w:rPr>
        <w:rFonts w:ascii="Wingdings" w:hAnsi="Wingdings" w:hint="default"/>
      </w:rPr>
    </w:lvl>
  </w:abstractNum>
  <w:abstractNum w:abstractNumId="4">
    <w:nsid w:val="11F33956"/>
    <w:multiLevelType w:val="hybridMultilevel"/>
    <w:tmpl w:val="280EEA6E"/>
    <w:lvl w:ilvl="0" w:tplc="20244F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D976CD6"/>
    <w:multiLevelType w:val="hybridMultilevel"/>
    <w:tmpl w:val="D004BE2E"/>
    <w:lvl w:ilvl="0" w:tplc="C53E682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2386077A"/>
    <w:multiLevelType w:val="hybridMultilevel"/>
    <w:tmpl w:val="E8721BB4"/>
    <w:lvl w:ilvl="0" w:tplc="5FA6BED0">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BD310E"/>
    <w:multiLevelType w:val="hybridMultilevel"/>
    <w:tmpl w:val="2738F094"/>
    <w:lvl w:ilvl="0" w:tplc="9604A2B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E7913C3"/>
    <w:multiLevelType w:val="hybridMultilevel"/>
    <w:tmpl w:val="DA0A2B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15421F9"/>
    <w:multiLevelType w:val="hybridMultilevel"/>
    <w:tmpl w:val="F2C07B14"/>
    <w:lvl w:ilvl="0" w:tplc="3BCC60D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1C46DD3"/>
    <w:multiLevelType w:val="hybridMultilevel"/>
    <w:tmpl w:val="5260C804"/>
    <w:lvl w:ilvl="0" w:tplc="AF724C30">
      <w:start w:val="1"/>
      <w:numFmt w:val="decimal"/>
      <w:lvlText w:val="%1."/>
      <w:lvlJc w:val="left"/>
      <w:pPr>
        <w:ind w:left="1080" w:hanging="360"/>
      </w:pPr>
      <w:rPr>
        <w:rFonts w:eastAsiaTheme="minorHAns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39A8134A"/>
    <w:multiLevelType w:val="hybridMultilevel"/>
    <w:tmpl w:val="1D989840"/>
    <w:lvl w:ilvl="0" w:tplc="571A0BC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3D60464E"/>
    <w:multiLevelType w:val="hybridMultilevel"/>
    <w:tmpl w:val="0332CE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01526A2"/>
    <w:multiLevelType w:val="hybridMultilevel"/>
    <w:tmpl w:val="A48ADDA0"/>
    <w:lvl w:ilvl="0" w:tplc="B8B0F03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06C3C1C"/>
    <w:multiLevelType w:val="hybridMultilevel"/>
    <w:tmpl w:val="63BCBE08"/>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3C63EC5"/>
    <w:multiLevelType w:val="multilevel"/>
    <w:tmpl w:val="058E83D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48104803"/>
    <w:multiLevelType w:val="hybridMultilevel"/>
    <w:tmpl w:val="568CAB88"/>
    <w:lvl w:ilvl="0" w:tplc="53207606">
      <w:start w:val="1"/>
      <w:numFmt w:val="decimal"/>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48CA2355"/>
    <w:multiLevelType w:val="hybridMultilevel"/>
    <w:tmpl w:val="314A4EEC"/>
    <w:lvl w:ilvl="0" w:tplc="A8A2DF12">
      <w:start w:val="3"/>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49BE42D2"/>
    <w:multiLevelType w:val="hybridMultilevel"/>
    <w:tmpl w:val="07D83C7A"/>
    <w:lvl w:ilvl="0" w:tplc="7D303F1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58476A6B"/>
    <w:multiLevelType w:val="hybridMultilevel"/>
    <w:tmpl w:val="214A68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4AB4D76"/>
    <w:multiLevelType w:val="hybridMultilevel"/>
    <w:tmpl w:val="53AC5B46"/>
    <w:lvl w:ilvl="0" w:tplc="2B26B3F6">
      <w:start w:val="1"/>
      <w:numFmt w:val="upperLetter"/>
      <w:lvlText w:val="%1."/>
      <w:lvlJc w:val="left"/>
      <w:pPr>
        <w:ind w:left="1470" w:hanging="39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64EF7EA2"/>
    <w:multiLevelType w:val="hybridMultilevel"/>
    <w:tmpl w:val="8954BFE0"/>
    <w:lvl w:ilvl="0" w:tplc="A678DE60">
      <w:start w:val="1"/>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nsid w:val="68BE7DA6"/>
    <w:multiLevelType w:val="hybridMultilevel"/>
    <w:tmpl w:val="F83A8DE4"/>
    <w:lvl w:ilvl="0" w:tplc="9BA48A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6D7571A2"/>
    <w:multiLevelType w:val="multilevel"/>
    <w:tmpl w:val="269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B32004"/>
    <w:multiLevelType w:val="hybridMultilevel"/>
    <w:tmpl w:val="75EEB02A"/>
    <w:lvl w:ilvl="0" w:tplc="96EC784C">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F9F53E3"/>
    <w:multiLevelType w:val="multilevel"/>
    <w:tmpl w:val="0104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24"/>
  </w:num>
  <w:num w:numId="4">
    <w:abstractNumId w:val="23"/>
  </w:num>
  <w:num w:numId="5">
    <w:abstractNumId w:val="2"/>
  </w:num>
  <w:num w:numId="6">
    <w:abstractNumId w:val="14"/>
  </w:num>
  <w:num w:numId="7">
    <w:abstractNumId w:val="1"/>
  </w:num>
  <w:num w:numId="8">
    <w:abstractNumId w:val="22"/>
  </w:num>
  <w:num w:numId="9">
    <w:abstractNumId w:val="3"/>
  </w:num>
  <w:num w:numId="10">
    <w:abstractNumId w:val="4"/>
  </w:num>
  <w:num w:numId="11">
    <w:abstractNumId w:val="12"/>
  </w:num>
  <w:num w:numId="12">
    <w:abstractNumId w:val="21"/>
  </w:num>
  <w:num w:numId="13">
    <w:abstractNumId w:val="20"/>
  </w:num>
  <w:num w:numId="14">
    <w:abstractNumId w:val="15"/>
  </w:num>
  <w:num w:numId="15">
    <w:abstractNumId w:val="18"/>
  </w:num>
  <w:num w:numId="16">
    <w:abstractNumId w:val="8"/>
  </w:num>
  <w:num w:numId="17">
    <w:abstractNumId w:val="19"/>
  </w:num>
  <w:num w:numId="18">
    <w:abstractNumId w:val="25"/>
  </w:num>
  <w:num w:numId="19">
    <w:abstractNumId w:val="6"/>
  </w:num>
  <w:num w:numId="20">
    <w:abstractNumId w:val="10"/>
  </w:num>
  <w:num w:numId="21">
    <w:abstractNumId w:val="5"/>
  </w:num>
  <w:num w:numId="22">
    <w:abstractNumId w:val="9"/>
  </w:num>
  <w:num w:numId="23">
    <w:abstractNumId w:val="7"/>
  </w:num>
  <w:num w:numId="24">
    <w:abstractNumId w:val="11"/>
  </w:num>
  <w:num w:numId="25">
    <w:abstractNumId w:val="13"/>
  </w:num>
  <w:num w:numId="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DA"/>
    <w:rsid w:val="000049A2"/>
    <w:rsid w:val="000062DC"/>
    <w:rsid w:val="00010355"/>
    <w:rsid w:val="00011F16"/>
    <w:rsid w:val="00013E65"/>
    <w:rsid w:val="00016DB9"/>
    <w:rsid w:val="000257B9"/>
    <w:rsid w:val="00030512"/>
    <w:rsid w:val="000350C7"/>
    <w:rsid w:val="00037C5D"/>
    <w:rsid w:val="000458A0"/>
    <w:rsid w:val="00050C10"/>
    <w:rsid w:val="00050F4F"/>
    <w:rsid w:val="000522F2"/>
    <w:rsid w:val="00052B77"/>
    <w:rsid w:val="00054064"/>
    <w:rsid w:val="00054430"/>
    <w:rsid w:val="00061C8D"/>
    <w:rsid w:val="000718A3"/>
    <w:rsid w:val="00073797"/>
    <w:rsid w:val="00076653"/>
    <w:rsid w:val="00080702"/>
    <w:rsid w:val="00083FBE"/>
    <w:rsid w:val="000842F0"/>
    <w:rsid w:val="00094A0B"/>
    <w:rsid w:val="000967D0"/>
    <w:rsid w:val="000A12D1"/>
    <w:rsid w:val="000A1846"/>
    <w:rsid w:val="000B13EC"/>
    <w:rsid w:val="000B2133"/>
    <w:rsid w:val="000B358B"/>
    <w:rsid w:val="000B37E0"/>
    <w:rsid w:val="000B553F"/>
    <w:rsid w:val="000B6D86"/>
    <w:rsid w:val="000C3E3F"/>
    <w:rsid w:val="000D19C7"/>
    <w:rsid w:val="000E16DF"/>
    <w:rsid w:val="000E31AB"/>
    <w:rsid w:val="000F632E"/>
    <w:rsid w:val="000F63AC"/>
    <w:rsid w:val="000F7754"/>
    <w:rsid w:val="00112E0A"/>
    <w:rsid w:val="001207FB"/>
    <w:rsid w:val="00120BA2"/>
    <w:rsid w:val="00121E97"/>
    <w:rsid w:val="00131F97"/>
    <w:rsid w:val="0013541D"/>
    <w:rsid w:val="00136067"/>
    <w:rsid w:val="001543A1"/>
    <w:rsid w:val="00163097"/>
    <w:rsid w:val="0016723D"/>
    <w:rsid w:val="001700F8"/>
    <w:rsid w:val="00172618"/>
    <w:rsid w:val="00183B21"/>
    <w:rsid w:val="00184712"/>
    <w:rsid w:val="001859EA"/>
    <w:rsid w:val="00186DA3"/>
    <w:rsid w:val="00187168"/>
    <w:rsid w:val="0018778B"/>
    <w:rsid w:val="001908F3"/>
    <w:rsid w:val="0019303B"/>
    <w:rsid w:val="00193647"/>
    <w:rsid w:val="00195A28"/>
    <w:rsid w:val="001968F0"/>
    <w:rsid w:val="001A60B0"/>
    <w:rsid w:val="001B54FD"/>
    <w:rsid w:val="001C3449"/>
    <w:rsid w:val="001D1837"/>
    <w:rsid w:val="001D1F69"/>
    <w:rsid w:val="001D3271"/>
    <w:rsid w:val="001D482A"/>
    <w:rsid w:val="001D4AFF"/>
    <w:rsid w:val="001D75AC"/>
    <w:rsid w:val="001F0B70"/>
    <w:rsid w:val="001F1F84"/>
    <w:rsid w:val="001F357B"/>
    <w:rsid w:val="001F5396"/>
    <w:rsid w:val="002040A4"/>
    <w:rsid w:val="002055E1"/>
    <w:rsid w:val="002114F3"/>
    <w:rsid w:val="0022097F"/>
    <w:rsid w:val="0022466E"/>
    <w:rsid w:val="002418BB"/>
    <w:rsid w:val="00245748"/>
    <w:rsid w:val="00246598"/>
    <w:rsid w:val="00246D2B"/>
    <w:rsid w:val="00247DB9"/>
    <w:rsid w:val="002511E0"/>
    <w:rsid w:val="00251585"/>
    <w:rsid w:val="00251EAA"/>
    <w:rsid w:val="00252660"/>
    <w:rsid w:val="00252728"/>
    <w:rsid w:val="0025463F"/>
    <w:rsid w:val="00255872"/>
    <w:rsid w:val="00262238"/>
    <w:rsid w:val="00264FAB"/>
    <w:rsid w:val="00266FCE"/>
    <w:rsid w:val="00272231"/>
    <w:rsid w:val="00276F5D"/>
    <w:rsid w:val="0028153D"/>
    <w:rsid w:val="002817A4"/>
    <w:rsid w:val="00282F03"/>
    <w:rsid w:val="002853C4"/>
    <w:rsid w:val="00285AF2"/>
    <w:rsid w:val="00290F56"/>
    <w:rsid w:val="00296837"/>
    <w:rsid w:val="002A3FC9"/>
    <w:rsid w:val="002A48B2"/>
    <w:rsid w:val="002A5074"/>
    <w:rsid w:val="002A63C3"/>
    <w:rsid w:val="002A66DC"/>
    <w:rsid w:val="002B4CBB"/>
    <w:rsid w:val="002C0718"/>
    <w:rsid w:val="002C0E81"/>
    <w:rsid w:val="002D290A"/>
    <w:rsid w:val="002D3CBB"/>
    <w:rsid w:val="002E22BD"/>
    <w:rsid w:val="002E510E"/>
    <w:rsid w:val="002F59EA"/>
    <w:rsid w:val="0030204B"/>
    <w:rsid w:val="003025E1"/>
    <w:rsid w:val="00303B2C"/>
    <w:rsid w:val="0030750B"/>
    <w:rsid w:val="0031009B"/>
    <w:rsid w:val="0031220D"/>
    <w:rsid w:val="003229C2"/>
    <w:rsid w:val="00326C97"/>
    <w:rsid w:val="003329FD"/>
    <w:rsid w:val="00334A83"/>
    <w:rsid w:val="00334B2D"/>
    <w:rsid w:val="003404D4"/>
    <w:rsid w:val="003469AF"/>
    <w:rsid w:val="003550E9"/>
    <w:rsid w:val="00355328"/>
    <w:rsid w:val="003556E5"/>
    <w:rsid w:val="00356D41"/>
    <w:rsid w:val="003671C9"/>
    <w:rsid w:val="00373BAD"/>
    <w:rsid w:val="0037409C"/>
    <w:rsid w:val="00383B0C"/>
    <w:rsid w:val="00384EEC"/>
    <w:rsid w:val="0038564B"/>
    <w:rsid w:val="00393986"/>
    <w:rsid w:val="003944A4"/>
    <w:rsid w:val="003A6A12"/>
    <w:rsid w:val="003B01E0"/>
    <w:rsid w:val="003B0906"/>
    <w:rsid w:val="003B4788"/>
    <w:rsid w:val="003B5B53"/>
    <w:rsid w:val="003C0345"/>
    <w:rsid w:val="003C1081"/>
    <w:rsid w:val="003D4AD1"/>
    <w:rsid w:val="003E0B5F"/>
    <w:rsid w:val="003E1A32"/>
    <w:rsid w:val="003E1BBF"/>
    <w:rsid w:val="003E2A34"/>
    <w:rsid w:val="003E2B28"/>
    <w:rsid w:val="003E646A"/>
    <w:rsid w:val="003F15B8"/>
    <w:rsid w:val="003F32B8"/>
    <w:rsid w:val="003F4201"/>
    <w:rsid w:val="003F49D4"/>
    <w:rsid w:val="003F64C2"/>
    <w:rsid w:val="003F6CDA"/>
    <w:rsid w:val="00402E67"/>
    <w:rsid w:val="004056E4"/>
    <w:rsid w:val="004125C5"/>
    <w:rsid w:val="0041524C"/>
    <w:rsid w:val="004156CF"/>
    <w:rsid w:val="00416671"/>
    <w:rsid w:val="0041670D"/>
    <w:rsid w:val="004171F5"/>
    <w:rsid w:val="00421F11"/>
    <w:rsid w:val="0042270D"/>
    <w:rsid w:val="00423E90"/>
    <w:rsid w:val="00431465"/>
    <w:rsid w:val="00433A96"/>
    <w:rsid w:val="00434A03"/>
    <w:rsid w:val="00442E7C"/>
    <w:rsid w:val="00445941"/>
    <w:rsid w:val="0045544E"/>
    <w:rsid w:val="004566BF"/>
    <w:rsid w:val="00456ED8"/>
    <w:rsid w:val="004617F1"/>
    <w:rsid w:val="004621C3"/>
    <w:rsid w:val="00471048"/>
    <w:rsid w:val="00480775"/>
    <w:rsid w:val="00481962"/>
    <w:rsid w:val="004820EE"/>
    <w:rsid w:val="0048389F"/>
    <w:rsid w:val="00483B8A"/>
    <w:rsid w:val="004848A6"/>
    <w:rsid w:val="0049559F"/>
    <w:rsid w:val="004960F9"/>
    <w:rsid w:val="004A6A7E"/>
    <w:rsid w:val="004B035F"/>
    <w:rsid w:val="004B4318"/>
    <w:rsid w:val="004B7926"/>
    <w:rsid w:val="004C346F"/>
    <w:rsid w:val="004C55FE"/>
    <w:rsid w:val="004D34EE"/>
    <w:rsid w:val="004E56E0"/>
    <w:rsid w:val="004E610D"/>
    <w:rsid w:val="004E65BF"/>
    <w:rsid w:val="004F00C2"/>
    <w:rsid w:val="0050225F"/>
    <w:rsid w:val="00503402"/>
    <w:rsid w:val="00507541"/>
    <w:rsid w:val="00513462"/>
    <w:rsid w:val="005162C8"/>
    <w:rsid w:val="005171AD"/>
    <w:rsid w:val="00520CA9"/>
    <w:rsid w:val="005216CD"/>
    <w:rsid w:val="00522DB8"/>
    <w:rsid w:val="0053119D"/>
    <w:rsid w:val="0053546F"/>
    <w:rsid w:val="005354B5"/>
    <w:rsid w:val="005436D5"/>
    <w:rsid w:val="00544F7D"/>
    <w:rsid w:val="005475C5"/>
    <w:rsid w:val="0055224F"/>
    <w:rsid w:val="005542D0"/>
    <w:rsid w:val="00557B65"/>
    <w:rsid w:val="005615FB"/>
    <w:rsid w:val="00562328"/>
    <w:rsid w:val="005742C4"/>
    <w:rsid w:val="00583F7D"/>
    <w:rsid w:val="00584C24"/>
    <w:rsid w:val="00584D6F"/>
    <w:rsid w:val="0058725B"/>
    <w:rsid w:val="00590BCF"/>
    <w:rsid w:val="00590C18"/>
    <w:rsid w:val="005911B5"/>
    <w:rsid w:val="005B3D0E"/>
    <w:rsid w:val="005B5466"/>
    <w:rsid w:val="005C1F76"/>
    <w:rsid w:val="005C296B"/>
    <w:rsid w:val="005C2E83"/>
    <w:rsid w:val="005C3550"/>
    <w:rsid w:val="005C6603"/>
    <w:rsid w:val="005C6DD5"/>
    <w:rsid w:val="005D0340"/>
    <w:rsid w:val="005D0909"/>
    <w:rsid w:val="005D0F97"/>
    <w:rsid w:val="005D252A"/>
    <w:rsid w:val="005D25AC"/>
    <w:rsid w:val="005D45C6"/>
    <w:rsid w:val="005F3317"/>
    <w:rsid w:val="005F3F4C"/>
    <w:rsid w:val="006015C4"/>
    <w:rsid w:val="006105A3"/>
    <w:rsid w:val="00610B90"/>
    <w:rsid w:val="006235F5"/>
    <w:rsid w:val="006261F0"/>
    <w:rsid w:val="006274DD"/>
    <w:rsid w:val="00627A44"/>
    <w:rsid w:val="00627DE7"/>
    <w:rsid w:val="00630472"/>
    <w:rsid w:val="006338DC"/>
    <w:rsid w:val="0063580F"/>
    <w:rsid w:val="0063667E"/>
    <w:rsid w:val="00645752"/>
    <w:rsid w:val="00647640"/>
    <w:rsid w:val="00650955"/>
    <w:rsid w:val="0065537A"/>
    <w:rsid w:val="006560CD"/>
    <w:rsid w:val="00656108"/>
    <w:rsid w:val="00662F25"/>
    <w:rsid w:val="00672529"/>
    <w:rsid w:val="00680269"/>
    <w:rsid w:val="00696B4C"/>
    <w:rsid w:val="00697F50"/>
    <w:rsid w:val="006A3ADF"/>
    <w:rsid w:val="006A6559"/>
    <w:rsid w:val="006B01ED"/>
    <w:rsid w:val="006C0967"/>
    <w:rsid w:val="006C3971"/>
    <w:rsid w:val="006D0CB7"/>
    <w:rsid w:val="006D3997"/>
    <w:rsid w:val="006D4AE9"/>
    <w:rsid w:val="006D526A"/>
    <w:rsid w:val="006D5C70"/>
    <w:rsid w:val="006D67E6"/>
    <w:rsid w:val="006D6D3B"/>
    <w:rsid w:val="006E3573"/>
    <w:rsid w:val="006E4270"/>
    <w:rsid w:val="006E7C19"/>
    <w:rsid w:val="006F44DC"/>
    <w:rsid w:val="00700C3C"/>
    <w:rsid w:val="0070539C"/>
    <w:rsid w:val="00711351"/>
    <w:rsid w:val="007115EF"/>
    <w:rsid w:val="00714E48"/>
    <w:rsid w:val="0071757A"/>
    <w:rsid w:val="0072556B"/>
    <w:rsid w:val="00734451"/>
    <w:rsid w:val="00736F9B"/>
    <w:rsid w:val="00741D28"/>
    <w:rsid w:val="00746033"/>
    <w:rsid w:val="0074700F"/>
    <w:rsid w:val="0075197E"/>
    <w:rsid w:val="00753397"/>
    <w:rsid w:val="00755AA9"/>
    <w:rsid w:val="0076409B"/>
    <w:rsid w:val="0076481B"/>
    <w:rsid w:val="00764A13"/>
    <w:rsid w:val="00770693"/>
    <w:rsid w:val="0077330C"/>
    <w:rsid w:val="007752D0"/>
    <w:rsid w:val="00781E06"/>
    <w:rsid w:val="00781FB8"/>
    <w:rsid w:val="00787FF4"/>
    <w:rsid w:val="00790303"/>
    <w:rsid w:val="007907F3"/>
    <w:rsid w:val="00790C0B"/>
    <w:rsid w:val="007A5BF6"/>
    <w:rsid w:val="007B02E6"/>
    <w:rsid w:val="007B2936"/>
    <w:rsid w:val="007B4016"/>
    <w:rsid w:val="007C0599"/>
    <w:rsid w:val="007C115E"/>
    <w:rsid w:val="007C12FD"/>
    <w:rsid w:val="007C28EE"/>
    <w:rsid w:val="007C484C"/>
    <w:rsid w:val="007D087D"/>
    <w:rsid w:val="007D5757"/>
    <w:rsid w:val="007E2C76"/>
    <w:rsid w:val="007E2D38"/>
    <w:rsid w:val="007F01C2"/>
    <w:rsid w:val="007F0431"/>
    <w:rsid w:val="007F044F"/>
    <w:rsid w:val="007F0A6F"/>
    <w:rsid w:val="007F681D"/>
    <w:rsid w:val="0080009B"/>
    <w:rsid w:val="00805D80"/>
    <w:rsid w:val="008153E6"/>
    <w:rsid w:val="0082010C"/>
    <w:rsid w:val="008233BD"/>
    <w:rsid w:val="0082475A"/>
    <w:rsid w:val="00830F56"/>
    <w:rsid w:val="00831D4C"/>
    <w:rsid w:val="0083294E"/>
    <w:rsid w:val="00834332"/>
    <w:rsid w:val="008417B1"/>
    <w:rsid w:val="00842D51"/>
    <w:rsid w:val="0084487B"/>
    <w:rsid w:val="00845EB0"/>
    <w:rsid w:val="00846A03"/>
    <w:rsid w:val="00851A19"/>
    <w:rsid w:val="00851F23"/>
    <w:rsid w:val="00852002"/>
    <w:rsid w:val="00853ACC"/>
    <w:rsid w:val="00862DF6"/>
    <w:rsid w:val="00867F1E"/>
    <w:rsid w:val="008854F0"/>
    <w:rsid w:val="00885651"/>
    <w:rsid w:val="008878B4"/>
    <w:rsid w:val="00893105"/>
    <w:rsid w:val="00894B00"/>
    <w:rsid w:val="00897617"/>
    <w:rsid w:val="008A1B73"/>
    <w:rsid w:val="008A2006"/>
    <w:rsid w:val="008A4081"/>
    <w:rsid w:val="008A575B"/>
    <w:rsid w:val="008A711F"/>
    <w:rsid w:val="008B5EDD"/>
    <w:rsid w:val="008B6D70"/>
    <w:rsid w:val="008C1A62"/>
    <w:rsid w:val="008C1B76"/>
    <w:rsid w:val="008C3ECD"/>
    <w:rsid w:val="008C7653"/>
    <w:rsid w:val="008D0EB6"/>
    <w:rsid w:val="008D3DD8"/>
    <w:rsid w:val="008D4371"/>
    <w:rsid w:val="008D4F3A"/>
    <w:rsid w:val="008D620C"/>
    <w:rsid w:val="008D7D7D"/>
    <w:rsid w:val="008E40AA"/>
    <w:rsid w:val="008E4DC9"/>
    <w:rsid w:val="008F3554"/>
    <w:rsid w:val="008F584A"/>
    <w:rsid w:val="008F6426"/>
    <w:rsid w:val="008F6BE7"/>
    <w:rsid w:val="008F7948"/>
    <w:rsid w:val="0090708F"/>
    <w:rsid w:val="00922F8B"/>
    <w:rsid w:val="009231F7"/>
    <w:rsid w:val="00925493"/>
    <w:rsid w:val="009266D5"/>
    <w:rsid w:val="009269BB"/>
    <w:rsid w:val="00934F83"/>
    <w:rsid w:val="00940AD1"/>
    <w:rsid w:val="00942626"/>
    <w:rsid w:val="00944E90"/>
    <w:rsid w:val="0094521B"/>
    <w:rsid w:val="00946886"/>
    <w:rsid w:val="00955958"/>
    <w:rsid w:val="009619ED"/>
    <w:rsid w:val="00970A11"/>
    <w:rsid w:val="009728B0"/>
    <w:rsid w:val="00981FE1"/>
    <w:rsid w:val="00983C22"/>
    <w:rsid w:val="00985C2D"/>
    <w:rsid w:val="00992386"/>
    <w:rsid w:val="0099346A"/>
    <w:rsid w:val="00994C42"/>
    <w:rsid w:val="00994FB6"/>
    <w:rsid w:val="009A2933"/>
    <w:rsid w:val="009A33AB"/>
    <w:rsid w:val="009A69C7"/>
    <w:rsid w:val="009A7278"/>
    <w:rsid w:val="009B16FC"/>
    <w:rsid w:val="009B77BB"/>
    <w:rsid w:val="009C48DA"/>
    <w:rsid w:val="009D0DAC"/>
    <w:rsid w:val="009D0FB9"/>
    <w:rsid w:val="009D4EAC"/>
    <w:rsid w:val="009D528A"/>
    <w:rsid w:val="009D58A5"/>
    <w:rsid w:val="009E618D"/>
    <w:rsid w:val="00A00420"/>
    <w:rsid w:val="00A0316B"/>
    <w:rsid w:val="00A0733E"/>
    <w:rsid w:val="00A120B3"/>
    <w:rsid w:val="00A2021B"/>
    <w:rsid w:val="00A274EB"/>
    <w:rsid w:val="00A37C83"/>
    <w:rsid w:val="00A40B2F"/>
    <w:rsid w:val="00A41592"/>
    <w:rsid w:val="00A4658F"/>
    <w:rsid w:val="00A4777F"/>
    <w:rsid w:val="00A47974"/>
    <w:rsid w:val="00A50021"/>
    <w:rsid w:val="00A55413"/>
    <w:rsid w:val="00A559CD"/>
    <w:rsid w:val="00A568DA"/>
    <w:rsid w:val="00A733BA"/>
    <w:rsid w:val="00A76FF8"/>
    <w:rsid w:val="00A77885"/>
    <w:rsid w:val="00A77F3E"/>
    <w:rsid w:val="00A82C40"/>
    <w:rsid w:val="00A83176"/>
    <w:rsid w:val="00A834B7"/>
    <w:rsid w:val="00A84828"/>
    <w:rsid w:val="00A91A52"/>
    <w:rsid w:val="00A928E0"/>
    <w:rsid w:val="00A975E3"/>
    <w:rsid w:val="00AA0996"/>
    <w:rsid w:val="00AA5166"/>
    <w:rsid w:val="00AB0D02"/>
    <w:rsid w:val="00AB1CD3"/>
    <w:rsid w:val="00AB3A42"/>
    <w:rsid w:val="00AB6521"/>
    <w:rsid w:val="00AC173F"/>
    <w:rsid w:val="00AC509F"/>
    <w:rsid w:val="00AD2CBE"/>
    <w:rsid w:val="00AE305A"/>
    <w:rsid w:val="00AE32A6"/>
    <w:rsid w:val="00AF6CCB"/>
    <w:rsid w:val="00B021EA"/>
    <w:rsid w:val="00B0271B"/>
    <w:rsid w:val="00B054E1"/>
    <w:rsid w:val="00B10B75"/>
    <w:rsid w:val="00B148BB"/>
    <w:rsid w:val="00B17667"/>
    <w:rsid w:val="00B2018A"/>
    <w:rsid w:val="00B22E5B"/>
    <w:rsid w:val="00B2744F"/>
    <w:rsid w:val="00B31C8C"/>
    <w:rsid w:val="00B35E3E"/>
    <w:rsid w:val="00B37F1A"/>
    <w:rsid w:val="00B40732"/>
    <w:rsid w:val="00B40E55"/>
    <w:rsid w:val="00B502D5"/>
    <w:rsid w:val="00B51B9A"/>
    <w:rsid w:val="00B527C6"/>
    <w:rsid w:val="00B63EFE"/>
    <w:rsid w:val="00B7203E"/>
    <w:rsid w:val="00B72886"/>
    <w:rsid w:val="00B75238"/>
    <w:rsid w:val="00B8139C"/>
    <w:rsid w:val="00B82509"/>
    <w:rsid w:val="00B840B0"/>
    <w:rsid w:val="00B905A0"/>
    <w:rsid w:val="00B965E5"/>
    <w:rsid w:val="00BA2272"/>
    <w:rsid w:val="00BA42A5"/>
    <w:rsid w:val="00BB3B50"/>
    <w:rsid w:val="00BC06C5"/>
    <w:rsid w:val="00BC617F"/>
    <w:rsid w:val="00BD02DA"/>
    <w:rsid w:val="00BD097C"/>
    <w:rsid w:val="00BD3298"/>
    <w:rsid w:val="00BD6E71"/>
    <w:rsid w:val="00BD7984"/>
    <w:rsid w:val="00BE3B65"/>
    <w:rsid w:val="00BE5B9A"/>
    <w:rsid w:val="00BE5F86"/>
    <w:rsid w:val="00BE5FC7"/>
    <w:rsid w:val="00BE61CA"/>
    <w:rsid w:val="00BF0D0A"/>
    <w:rsid w:val="00BF2E33"/>
    <w:rsid w:val="00BF38CE"/>
    <w:rsid w:val="00BF6BDA"/>
    <w:rsid w:val="00BF7C07"/>
    <w:rsid w:val="00C00324"/>
    <w:rsid w:val="00C03588"/>
    <w:rsid w:val="00C04B5A"/>
    <w:rsid w:val="00C13213"/>
    <w:rsid w:val="00C1796B"/>
    <w:rsid w:val="00C31991"/>
    <w:rsid w:val="00C34C92"/>
    <w:rsid w:val="00C4274B"/>
    <w:rsid w:val="00C43755"/>
    <w:rsid w:val="00C447CD"/>
    <w:rsid w:val="00C511D1"/>
    <w:rsid w:val="00C513FA"/>
    <w:rsid w:val="00C5427B"/>
    <w:rsid w:val="00C5735B"/>
    <w:rsid w:val="00C6058F"/>
    <w:rsid w:val="00C65162"/>
    <w:rsid w:val="00C66610"/>
    <w:rsid w:val="00C7148F"/>
    <w:rsid w:val="00C72AD8"/>
    <w:rsid w:val="00C74334"/>
    <w:rsid w:val="00C771E3"/>
    <w:rsid w:val="00C824AD"/>
    <w:rsid w:val="00C86499"/>
    <w:rsid w:val="00C94351"/>
    <w:rsid w:val="00C967A9"/>
    <w:rsid w:val="00C97B8F"/>
    <w:rsid w:val="00CB03D9"/>
    <w:rsid w:val="00CB28B1"/>
    <w:rsid w:val="00CB5781"/>
    <w:rsid w:val="00CB6AF9"/>
    <w:rsid w:val="00CB77FA"/>
    <w:rsid w:val="00CC19DA"/>
    <w:rsid w:val="00CE576D"/>
    <w:rsid w:val="00CE7DCB"/>
    <w:rsid w:val="00CF58E3"/>
    <w:rsid w:val="00CF76D8"/>
    <w:rsid w:val="00D070EF"/>
    <w:rsid w:val="00D07AD1"/>
    <w:rsid w:val="00D14D84"/>
    <w:rsid w:val="00D15660"/>
    <w:rsid w:val="00D15896"/>
    <w:rsid w:val="00D20379"/>
    <w:rsid w:val="00D2189B"/>
    <w:rsid w:val="00D21EBD"/>
    <w:rsid w:val="00D25B88"/>
    <w:rsid w:val="00D30B8E"/>
    <w:rsid w:val="00D3326D"/>
    <w:rsid w:val="00D37582"/>
    <w:rsid w:val="00D50A14"/>
    <w:rsid w:val="00D50B15"/>
    <w:rsid w:val="00D50B75"/>
    <w:rsid w:val="00D513C3"/>
    <w:rsid w:val="00D55427"/>
    <w:rsid w:val="00D617FF"/>
    <w:rsid w:val="00D61A3A"/>
    <w:rsid w:val="00D65D18"/>
    <w:rsid w:val="00D66992"/>
    <w:rsid w:val="00D7294B"/>
    <w:rsid w:val="00D9072F"/>
    <w:rsid w:val="00D94E92"/>
    <w:rsid w:val="00D96B93"/>
    <w:rsid w:val="00D9786D"/>
    <w:rsid w:val="00DA0F5E"/>
    <w:rsid w:val="00DA3D84"/>
    <w:rsid w:val="00DA54A8"/>
    <w:rsid w:val="00DB0EEF"/>
    <w:rsid w:val="00DB1ACD"/>
    <w:rsid w:val="00DB1FE8"/>
    <w:rsid w:val="00DB36A4"/>
    <w:rsid w:val="00DB4913"/>
    <w:rsid w:val="00DB4CEC"/>
    <w:rsid w:val="00DC2034"/>
    <w:rsid w:val="00DC2333"/>
    <w:rsid w:val="00DC3ACA"/>
    <w:rsid w:val="00DD47CF"/>
    <w:rsid w:val="00DD537C"/>
    <w:rsid w:val="00DD6593"/>
    <w:rsid w:val="00DE1E38"/>
    <w:rsid w:val="00DF0F02"/>
    <w:rsid w:val="00DF1492"/>
    <w:rsid w:val="00DF2840"/>
    <w:rsid w:val="00DF38B5"/>
    <w:rsid w:val="00DF4C2E"/>
    <w:rsid w:val="00E0340D"/>
    <w:rsid w:val="00E040E4"/>
    <w:rsid w:val="00E10546"/>
    <w:rsid w:val="00E11B4C"/>
    <w:rsid w:val="00E17EE9"/>
    <w:rsid w:val="00E21B17"/>
    <w:rsid w:val="00E2236B"/>
    <w:rsid w:val="00E225C6"/>
    <w:rsid w:val="00E230AD"/>
    <w:rsid w:val="00E24F08"/>
    <w:rsid w:val="00E2597A"/>
    <w:rsid w:val="00E26540"/>
    <w:rsid w:val="00E32105"/>
    <w:rsid w:val="00E353BB"/>
    <w:rsid w:val="00E378BA"/>
    <w:rsid w:val="00E41563"/>
    <w:rsid w:val="00E43F03"/>
    <w:rsid w:val="00E51B59"/>
    <w:rsid w:val="00E5563A"/>
    <w:rsid w:val="00E56794"/>
    <w:rsid w:val="00E568D5"/>
    <w:rsid w:val="00E60C97"/>
    <w:rsid w:val="00E62112"/>
    <w:rsid w:val="00E65E16"/>
    <w:rsid w:val="00E7046D"/>
    <w:rsid w:val="00E77AB7"/>
    <w:rsid w:val="00E77EEF"/>
    <w:rsid w:val="00E86DF0"/>
    <w:rsid w:val="00E86E05"/>
    <w:rsid w:val="00E925FD"/>
    <w:rsid w:val="00E92A7F"/>
    <w:rsid w:val="00E93A4C"/>
    <w:rsid w:val="00E9782D"/>
    <w:rsid w:val="00EB3AFC"/>
    <w:rsid w:val="00EC4A9E"/>
    <w:rsid w:val="00EC5B5E"/>
    <w:rsid w:val="00EC5FD6"/>
    <w:rsid w:val="00ED216E"/>
    <w:rsid w:val="00ED2520"/>
    <w:rsid w:val="00ED4B44"/>
    <w:rsid w:val="00ED6526"/>
    <w:rsid w:val="00EE5067"/>
    <w:rsid w:val="00EE5301"/>
    <w:rsid w:val="00EE7867"/>
    <w:rsid w:val="00EF69D2"/>
    <w:rsid w:val="00F0082E"/>
    <w:rsid w:val="00F023D2"/>
    <w:rsid w:val="00F05624"/>
    <w:rsid w:val="00F131A0"/>
    <w:rsid w:val="00F13DA2"/>
    <w:rsid w:val="00F1406F"/>
    <w:rsid w:val="00F15B5B"/>
    <w:rsid w:val="00F21F67"/>
    <w:rsid w:val="00F22767"/>
    <w:rsid w:val="00F237AA"/>
    <w:rsid w:val="00F23FC4"/>
    <w:rsid w:val="00F254E8"/>
    <w:rsid w:val="00F25C1C"/>
    <w:rsid w:val="00F31467"/>
    <w:rsid w:val="00F3194E"/>
    <w:rsid w:val="00F3266E"/>
    <w:rsid w:val="00F35F35"/>
    <w:rsid w:val="00F40E64"/>
    <w:rsid w:val="00F43232"/>
    <w:rsid w:val="00F4451A"/>
    <w:rsid w:val="00F44974"/>
    <w:rsid w:val="00F5145D"/>
    <w:rsid w:val="00F519E2"/>
    <w:rsid w:val="00F52ACC"/>
    <w:rsid w:val="00F5439D"/>
    <w:rsid w:val="00F54828"/>
    <w:rsid w:val="00F60550"/>
    <w:rsid w:val="00F6365B"/>
    <w:rsid w:val="00F6577E"/>
    <w:rsid w:val="00F7585C"/>
    <w:rsid w:val="00F770E0"/>
    <w:rsid w:val="00F809C6"/>
    <w:rsid w:val="00F83A38"/>
    <w:rsid w:val="00F979BC"/>
    <w:rsid w:val="00FA2900"/>
    <w:rsid w:val="00FA35AF"/>
    <w:rsid w:val="00FB1D40"/>
    <w:rsid w:val="00FB38E1"/>
    <w:rsid w:val="00FC06C2"/>
    <w:rsid w:val="00FC2601"/>
    <w:rsid w:val="00FC763B"/>
    <w:rsid w:val="00FD1822"/>
    <w:rsid w:val="00FE24A8"/>
    <w:rsid w:val="00FE3EDC"/>
    <w:rsid w:val="00FE49CA"/>
    <w:rsid w:val="00FE7724"/>
    <w:rsid w:val="00FF3952"/>
    <w:rsid w:val="00FF4D90"/>
    <w:rsid w:val="00FF57A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310279-026A-472F-A036-926E222A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C10"/>
  </w:style>
  <w:style w:type="paragraph" w:styleId="Heading1">
    <w:name w:val="heading 1"/>
    <w:basedOn w:val="Normal"/>
    <w:next w:val="Normal"/>
    <w:link w:val="Heading1Char"/>
    <w:uiPriority w:val="9"/>
    <w:qFormat/>
    <w:rsid w:val="007B4016"/>
    <w:pPr>
      <w:keepNext/>
      <w:keepLines/>
      <w:spacing w:before="240" w:after="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link w:val="Heading2Char"/>
    <w:uiPriority w:val="9"/>
    <w:qFormat/>
    <w:rsid w:val="004D34EE"/>
    <w:pPr>
      <w:spacing w:before="100" w:beforeAutospacing="1" w:after="100" w:afterAutospacing="1" w:line="240" w:lineRule="auto"/>
      <w:outlineLvl w:val="1"/>
    </w:pPr>
    <w:rPr>
      <w:rFonts w:ascii="Tahoma" w:eastAsia="Times New Roman" w:hAnsi="Tahoma" w:cs="Tahoma"/>
      <w:b/>
      <w:bCs/>
      <w:sz w:val="36"/>
      <w:szCs w:val="36"/>
    </w:rPr>
  </w:style>
  <w:style w:type="paragraph" w:styleId="Heading3">
    <w:name w:val="heading 3"/>
    <w:basedOn w:val="Normal"/>
    <w:next w:val="Normal"/>
    <w:link w:val="Heading3Char"/>
    <w:uiPriority w:val="9"/>
    <w:unhideWhenUsed/>
    <w:qFormat/>
    <w:rsid w:val="003856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042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F149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73BA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
    <w:name w:val="fn"/>
    <w:basedOn w:val="DefaultParagraphFont"/>
    <w:rsid w:val="00CC19DA"/>
  </w:style>
  <w:style w:type="paragraph" w:styleId="Header">
    <w:name w:val="header"/>
    <w:basedOn w:val="Normal"/>
    <w:link w:val="HeaderChar"/>
    <w:uiPriority w:val="99"/>
    <w:unhideWhenUsed/>
    <w:rsid w:val="00764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09B"/>
  </w:style>
  <w:style w:type="paragraph" w:styleId="Footer">
    <w:name w:val="footer"/>
    <w:basedOn w:val="Normal"/>
    <w:link w:val="FooterChar"/>
    <w:uiPriority w:val="99"/>
    <w:unhideWhenUsed/>
    <w:rsid w:val="00764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09B"/>
  </w:style>
  <w:style w:type="paragraph" w:styleId="NormalWeb">
    <w:name w:val="Normal (Web)"/>
    <w:basedOn w:val="Normal"/>
    <w:uiPriority w:val="99"/>
    <w:unhideWhenUsed/>
    <w:rsid w:val="00A834B7"/>
    <w:pPr>
      <w:spacing w:before="100" w:beforeAutospacing="1" w:after="100" w:afterAutospacing="1" w:line="240" w:lineRule="auto"/>
    </w:pPr>
    <w:rPr>
      <w:rFonts w:ascii="Tahoma" w:eastAsia="Times New Roman" w:hAnsi="Tahoma" w:cs="Tahoma"/>
      <w:sz w:val="24"/>
      <w:szCs w:val="24"/>
    </w:rPr>
  </w:style>
  <w:style w:type="paragraph" w:styleId="ListParagraph">
    <w:name w:val="List Paragraph"/>
    <w:basedOn w:val="Normal"/>
    <w:uiPriority w:val="34"/>
    <w:qFormat/>
    <w:rsid w:val="00A834B7"/>
    <w:pPr>
      <w:spacing w:after="0" w:line="240" w:lineRule="auto"/>
      <w:ind w:left="720"/>
      <w:contextualSpacing/>
    </w:pPr>
    <w:rPr>
      <w:rFonts w:ascii="Tahoma" w:eastAsia="Times New Roman" w:hAnsi="Tahoma" w:cs="Angsana New"/>
      <w:sz w:val="24"/>
      <w:szCs w:val="30"/>
    </w:rPr>
  </w:style>
  <w:style w:type="character" w:customStyle="1" w:styleId="Heading2Char">
    <w:name w:val="Heading 2 Char"/>
    <w:basedOn w:val="DefaultParagraphFont"/>
    <w:link w:val="Heading2"/>
    <w:uiPriority w:val="9"/>
    <w:rsid w:val="004D34EE"/>
    <w:rPr>
      <w:rFonts w:ascii="Tahoma" w:eastAsia="Times New Roman" w:hAnsi="Tahoma" w:cs="Tahoma"/>
      <w:b/>
      <w:bCs/>
      <w:sz w:val="36"/>
      <w:szCs w:val="36"/>
    </w:rPr>
  </w:style>
  <w:style w:type="character" w:customStyle="1" w:styleId="apple-converted-space">
    <w:name w:val="apple-converted-space"/>
    <w:basedOn w:val="DefaultParagraphFont"/>
    <w:rsid w:val="004D34EE"/>
  </w:style>
  <w:style w:type="character" w:customStyle="1" w:styleId="toctoggle">
    <w:name w:val="toctoggle"/>
    <w:basedOn w:val="DefaultParagraphFont"/>
    <w:rsid w:val="004D34EE"/>
  </w:style>
  <w:style w:type="character" w:styleId="Hyperlink">
    <w:name w:val="Hyperlink"/>
    <w:basedOn w:val="DefaultParagraphFont"/>
    <w:uiPriority w:val="99"/>
    <w:unhideWhenUsed/>
    <w:rsid w:val="004D34EE"/>
    <w:rPr>
      <w:color w:val="0000FF"/>
      <w:u w:val="single"/>
    </w:rPr>
  </w:style>
  <w:style w:type="character" w:customStyle="1" w:styleId="tocnumber">
    <w:name w:val="tocnumber"/>
    <w:basedOn w:val="DefaultParagraphFont"/>
    <w:rsid w:val="004D34EE"/>
  </w:style>
  <w:style w:type="character" w:customStyle="1" w:styleId="toctext">
    <w:name w:val="toctext"/>
    <w:basedOn w:val="DefaultParagraphFont"/>
    <w:rsid w:val="004D34EE"/>
  </w:style>
  <w:style w:type="character" w:styleId="Emphasis">
    <w:name w:val="Emphasis"/>
    <w:basedOn w:val="DefaultParagraphFont"/>
    <w:uiPriority w:val="20"/>
    <w:qFormat/>
    <w:rsid w:val="0038564B"/>
    <w:rPr>
      <w:i/>
      <w:iCs/>
    </w:rPr>
  </w:style>
  <w:style w:type="character" w:customStyle="1" w:styleId="Heading3Char">
    <w:name w:val="Heading 3 Char"/>
    <w:basedOn w:val="DefaultParagraphFont"/>
    <w:link w:val="Heading3"/>
    <w:uiPriority w:val="9"/>
    <w:rsid w:val="0038564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47DB9"/>
    <w:rPr>
      <w:b/>
      <w:bCs/>
    </w:rPr>
  </w:style>
  <w:style w:type="character" w:customStyle="1" w:styleId="mw-headline">
    <w:name w:val="mw-headline"/>
    <w:basedOn w:val="DefaultParagraphFont"/>
    <w:rsid w:val="00714E48"/>
  </w:style>
  <w:style w:type="paragraph" w:styleId="FootnoteText">
    <w:name w:val="footnote text"/>
    <w:basedOn w:val="Normal"/>
    <w:link w:val="FootnoteTextChar"/>
    <w:uiPriority w:val="99"/>
    <w:unhideWhenUsed/>
    <w:rsid w:val="00E62112"/>
    <w:pPr>
      <w:spacing w:after="0" w:line="240" w:lineRule="auto"/>
    </w:pPr>
    <w:rPr>
      <w:sz w:val="20"/>
      <w:szCs w:val="25"/>
    </w:rPr>
  </w:style>
  <w:style w:type="character" w:customStyle="1" w:styleId="FootnoteTextChar">
    <w:name w:val="Footnote Text Char"/>
    <w:basedOn w:val="DefaultParagraphFont"/>
    <w:link w:val="FootnoteText"/>
    <w:uiPriority w:val="99"/>
    <w:rsid w:val="00E62112"/>
    <w:rPr>
      <w:sz w:val="20"/>
      <w:szCs w:val="25"/>
    </w:rPr>
  </w:style>
  <w:style w:type="character" w:styleId="FootnoteReference">
    <w:name w:val="footnote reference"/>
    <w:basedOn w:val="DefaultParagraphFont"/>
    <w:uiPriority w:val="99"/>
    <w:unhideWhenUsed/>
    <w:rsid w:val="00E62112"/>
    <w:rPr>
      <w:sz w:val="32"/>
      <w:szCs w:val="32"/>
      <w:vertAlign w:val="superscript"/>
    </w:rPr>
  </w:style>
  <w:style w:type="character" w:customStyle="1" w:styleId="Heading5Char">
    <w:name w:val="Heading 5 Char"/>
    <w:basedOn w:val="DefaultParagraphFont"/>
    <w:link w:val="Heading5"/>
    <w:uiPriority w:val="9"/>
    <w:semiHidden/>
    <w:rsid w:val="00DF149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7B4016"/>
    <w:rPr>
      <w:rFonts w:asciiTheme="majorHAnsi" w:eastAsiaTheme="majorEastAsia" w:hAnsiTheme="majorHAnsi" w:cstheme="majorBidi"/>
      <w:color w:val="365F91" w:themeColor="accent1" w:themeShade="BF"/>
      <w:sz w:val="32"/>
      <w:szCs w:val="40"/>
    </w:rPr>
  </w:style>
  <w:style w:type="paragraph" w:customStyle="1" w:styleId="e4b">
    <w:name w:val="_e4b"/>
    <w:basedOn w:val="Normal"/>
    <w:rsid w:val="00F15B5B"/>
    <w:pPr>
      <w:spacing w:before="100" w:beforeAutospacing="1" w:after="100" w:afterAutospacing="1" w:line="240" w:lineRule="auto"/>
    </w:pPr>
    <w:rPr>
      <w:rFonts w:ascii="Times New Roman" w:eastAsia="Times New Roman" w:hAnsi="Times New Roman" w:cs="Times New Roman"/>
      <w:sz w:val="24"/>
      <w:szCs w:val="24"/>
      <w:lang w:val="tr-TR" w:eastAsia="tr-TR" w:bidi="ar-SA"/>
    </w:rPr>
  </w:style>
  <w:style w:type="character" w:customStyle="1" w:styleId="uppercase">
    <w:name w:val="uppercase"/>
    <w:basedOn w:val="DefaultParagraphFont"/>
    <w:rsid w:val="00434A03"/>
  </w:style>
  <w:style w:type="character" w:customStyle="1" w:styleId="a8df01-exampletitle">
    <w:name w:val="_a8df01-exampletitle"/>
    <w:basedOn w:val="DefaultParagraphFont"/>
    <w:rsid w:val="002A66DC"/>
  </w:style>
  <w:style w:type="paragraph" w:customStyle="1" w:styleId="a8df01-examplecontent">
    <w:name w:val="_a8df01-examplecontent"/>
    <w:basedOn w:val="Normal"/>
    <w:rsid w:val="002A66DC"/>
    <w:pPr>
      <w:spacing w:before="100" w:beforeAutospacing="1" w:after="100" w:afterAutospacing="1" w:line="240" w:lineRule="auto"/>
    </w:pPr>
    <w:rPr>
      <w:rFonts w:ascii="Times New Roman" w:eastAsia="Times New Roman" w:hAnsi="Times New Roman" w:cs="Times New Roman"/>
      <w:sz w:val="24"/>
      <w:szCs w:val="24"/>
      <w:lang w:val="tr-TR" w:eastAsia="tr-TR" w:bidi="ar-SA"/>
    </w:rPr>
  </w:style>
  <w:style w:type="character" w:customStyle="1" w:styleId="italic">
    <w:name w:val="italic"/>
    <w:basedOn w:val="DefaultParagraphFont"/>
    <w:rsid w:val="002A66DC"/>
  </w:style>
  <w:style w:type="character" w:customStyle="1" w:styleId="Heading4Char">
    <w:name w:val="Heading 4 Char"/>
    <w:basedOn w:val="DefaultParagraphFont"/>
    <w:link w:val="Heading4"/>
    <w:uiPriority w:val="9"/>
    <w:semiHidden/>
    <w:rsid w:val="00A00420"/>
    <w:rPr>
      <w:rFonts w:asciiTheme="majorHAnsi" w:eastAsiaTheme="majorEastAsia" w:hAnsiTheme="majorHAnsi" w:cstheme="majorBidi"/>
      <w:i/>
      <w:iCs/>
      <w:color w:val="365F91" w:themeColor="accent1" w:themeShade="BF"/>
    </w:rPr>
  </w:style>
  <w:style w:type="paragraph" w:customStyle="1" w:styleId="s2">
    <w:name w:val="s2"/>
    <w:basedOn w:val="Normal"/>
    <w:rsid w:val="00A00420"/>
    <w:pPr>
      <w:spacing w:before="100" w:beforeAutospacing="1" w:after="100" w:afterAutospacing="1" w:line="240" w:lineRule="auto"/>
    </w:pPr>
    <w:rPr>
      <w:rFonts w:ascii="Times New Roman" w:eastAsia="Times New Roman" w:hAnsi="Times New Roman" w:cs="Times New Roman"/>
      <w:sz w:val="24"/>
      <w:szCs w:val="24"/>
      <w:lang w:val="tr-TR" w:eastAsia="tr-TR" w:bidi="ar-SA"/>
    </w:rPr>
  </w:style>
  <w:style w:type="character" w:customStyle="1" w:styleId="Heading6Char">
    <w:name w:val="Heading 6 Char"/>
    <w:basedOn w:val="DefaultParagraphFont"/>
    <w:link w:val="Heading6"/>
    <w:uiPriority w:val="9"/>
    <w:semiHidden/>
    <w:rsid w:val="00373BAD"/>
    <w:rPr>
      <w:rFonts w:asciiTheme="majorHAnsi" w:eastAsiaTheme="majorEastAsia" w:hAnsiTheme="majorHAnsi" w:cstheme="majorBidi"/>
      <w:color w:val="243F60" w:themeColor="accent1" w:themeShade="7F"/>
    </w:rPr>
  </w:style>
  <w:style w:type="numbering" w:customStyle="1" w:styleId="ListeYok1">
    <w:name w:val="Liste Yok1"/>
    <w:next w:val="NoList"/>
    <w:uiPriority w:val="99"/>
    <w:semiHidden/>
    <w:unhideWhenUsed/>
    <w:rsid w:val="00E3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378">
      <w:bodyDiv w:val="1"/>
      <w:marLeft w:val="0"/>
      <w:marRight w:val="0"/>
      <w:marTop w:val="0"/>
      <w:marBottom w:val="0"/>
      <w:divBdr>
        <w:top w:val="none" w:sz="0" w:space="0" w:color="auto"/>
        <w:left w:val="none" w:sz="0" w:space="0" w:color="auto"/>
        <w:bottom w:val="none" w:sz="0" w:space="0" w:color="auto"/>
        <w:right w:val="none" w:sz="0" w:space="0" w:color="auto"/>
      </w:divBdr>
    </w:div>
    <w:div w:id="8676236">
      <w:bodyDiv w:val="1"/>
      <w:marLeft w:val="0"/>
      <w:marRight w:val="0"/>
      <w:marTop w:val="0"/>
      <w:marBottom w:val="0"/>
      <w:divBdr>
        <w:top w:val="none" w:sz="0" w:space="0" w:color="auto"/>
        <w:left w:val="none" w:sz="0" w:space="0" w:color="auto"/>
        <w:bottom w:val="none" w:sz="0" w:space="0" w:color="auto"/>
        <w:right w:val="none" w:sz="0" w:space="0" w:color="auto"/>
      </w:divBdr>
    </w:div>
    <w:div w:id="14113600">
      <w:bodyDiv w:val="1"/>
      <w:marLeft w:val="0"/>
      <w:marRight w:val="0"/>
      <w:marTop w:val="0"/>
      <w:marBottom w:val="0"/>
      <w:divBdr>
        <w:top w:val="none" w:sz="0" w:space="0" w:color="auto"/>
        <w:left w:val="none" w:sz="0" w:space="0" w:color="auto"/>
        <w:bottom w:val="none" w:sz="0" w:space="0" w:color="auto"/>
        <w:right w:val="none" w:sz="0" w:space="0" w:color="auto"/>
      </w:divBdr>
    </w:div>
    <w:div w:id="25763762">
      <w:bodyDiv w:val="1"/>
      <w:marLeft w:val="0"/>
      <w:marRight w:val="0"/>
      <w:marTop w:val="0"/>
      <w:marBottom w:val="0"/>
      <w:divBdr>
        <w:top w:val="none" w:sz="0" w:space="0" w:color="auto"/>
        <w:left w:val="none" w:sz="0" w:space="0" w:color="auto"/>
        <w:bottom w:val="none" w:sz="0" w:space="0" w:color="auto"/>
        <w:right w:val="none" w:sz="0" w:space="0" w:color="auto"/>
      </w:divBdr>
      <w:divsChild>
        <w:div w:id="185678259">
          <w:marLeft w:val="547"/>
          <w:marRight w:val="0"/>
          <w:marTop w:val="130"/>
          <w:marBottom w:val="0"/>
          <w:divBdr>
            <w:top w:val="none" w:sz="0" w:space="0" w:color="auto"/>
            <w:left w:val="none" w:sz="0" w:space="0" w:color="auto"/>
            <w:bottom w:val="none" w:sz="0" w:space="0" w:color="auto"/>
            <w:right w:val="none" w:sz="0" w:space="0" w:color="auto"/>
          </w:divBdr>
        </w:div>
        <w:div w:id="351077931">
          <w:marLeft w:val="547"/>
          <w:marRight w:val="0"/>
          <w:marTop w:val="130"/>
          <w:marBottom w:val="0"/>
          <w:divBdr>
            <w:top w:val="none" w:sz="0" w:space="0" w:color="auto"/>
            <w:left w:val="none" w:sz="0" w:space="0" w:color="auto"/>
            <w:bottom w:val="none" w:sz="0" w:space="0" w:color="auto"/>
            <w:right w:val="none" w:sz="0" w:space="0" w:color="auto"/>
          </w:divBdr>
        </w:div>
        <w:div w:id="786972494">
          <w:marLeft w:val="1166"/>
          <w:marRight w:val="0"/>
          <w:marTop w:val="115"/>
          <w:marBottom w:val="0"/>
          <w:divBdr>
            <w:top w:val="none" w:sz="0" w:space="0" w:color="auto"/>
            <w:left w:val="none" w:sz="0" w:space="0" w:color="auto"/>
            <w:bottom w:val="none" w:sz="0" w:space="0" w:color="auto"/>
            <w:right w:val="none" w:sz="0" w:space="0" w:color="auto"/>
          </w:divBdr>
        </w:div>
        <w:div w:id="486943194">
          <w:marLeft w:val="1166"/>
          <w:marRight w:val="0"/>
          <w:marTop w:val="115"/>
          <w:marBottom w:val="0"/>
          <w:divBdr>
            <w:top w:val="none" w:sz="0" w:space="0" w:color="auto"/>
            <w:left w:val="none" w:sz="0" w:space="0" w:color="auto"/>
            <w:bottom w:val="none" w:sz="0" w:space="0" w:color="auto"/>
            <w:right w:val="none" w:sz="0" w:space="0" w:color="auto"/>
          </w:divBdr>
        </w:div>
        <w:div w:id="799147891">
          <w:marLeft w:val="547"/>
          <w:marRight w:val="0"/>
          <w:marTop w:val="130"/>
          <w:marBottom w:val="0"/>
          <w:divBdr>
            <w:top w:val="none" w:sz="0" w:space="0" w:color="auto"/>
            <w:left w:val="none" w:sz="0" w:space="0" w:color="auto"/>
            <w:bottom w:val="none" w:sz="0" w:space="0" w:color="auto"/>
            <w:right w:val="none" w:sz="0" w:space="0" w:color="auto"/>
          </w:divBdr>
        </w:div>
        <w:div w:id="1068960762">
          <w:marLeft w:val="547"/>
          <w:marRight w:val="0"/>
          <w:marTop w:val="130"/>
          <w:marBottom w:val="0"/>
          <w:divBdr>
            <w:top w:val="none" w:sz="0" w:space="0" w:color="auto"/>
            <w:left w:val="none" w:sz="0" w:space="0" w:color="auto"/>
            <w:bottom w:val="none" w:sz="0" w:space="0" w:color="auto"/>
            <w:right w:val="none" w:sz="0" w:space="0" w:color="auto"/>
          </w:divBdr>
        </w:div>
      </w:divsChild>
    </w:div>
    <w:div w:id="34627874">
      <w:bodyDiv w:val="1"/>
      <w:marLeft w:val="0"/>
      <w:marRight w:val="0"/>
      <w:marTop w:val="0"/>
      <w:marBottom w:val="0"/>
      <w:divBdr>
        <w:top w:val="none" w:sz="0" w:space="0" w:color="auto"/>
        <w:left w:val="none" w:sz="0" w:space="0" w:color="auto"/>
        <w:bottom w:val="none" w:sz="0" w:space="0" w:color="auto"/>
        <w:right w:val="none" w:sz="0" w:space="0" w:color="auto"/>
      </w:divBdr>
    </w:div>
    <w:div w:id="55592045">
      <w:bodyDiv w:val="1"/>
      <w:marLeft w:val="0"/>
      <w:marRight w:val="0"/>
      <w:marTop w:val="0"/>
      <w:marBottom w:val="0"/>
      <w:divBdr>
        <w:top w:val="none" w:sz="0" w:space="0" w:color="auto"/>
        <w:left w:val="none" w:sz="0" w:space="0" w:color="auto"/>
        <w:bottom w:val="none" w:sz="0" w:space="0" w:color="auto"/>
        <w:right w:val="none" w:sz="0" w:space="0" w:color="auto"/>
      </w:divBdr>
    </w:div>
    <w:div w:id="63768565">
      <w:bodyDiv w:val="1"/>
      <w:marLeft w:val="0"/>
      <w:marRight w:val="0"/>
      <w:marTop w:val="0"/>
      <w:marBottom w:val="0"/>
      <w:divBdr>
        <w:top w:val="none" w:sz="0" w:space="0" w:color="auto"/>
        <w:left w:val="none" w:sz="0" w:space="0" w:color="auto"/>
        <w:bottom w:val="none" w:sz="0" w:space="0" w:color="auto"/>
        <w:right w:val="none" w:sz="0" w:space="0" w:color="auto"/>
      </w:divBdr>
    </w:div>
    <w:div w:id="76829165">
      <w:bodyDiv w:val="1"/>
      <w:marLeft w:val="0"/>
      <w:marRight w:val="0"/>
      <w:marTop w:val="0"/>
      <w:marBottom w:val="0"/>
      <w:divBdr>
        <w:top w:val="none" w:sz="0" w:space="0" w:color="auto"/>
        <w:left w:val="none" w:sz="0" w:space="0" w:color="auto"/>
        <w:bottom w:val="none" w:sz="0" w:space="0" w:color="auto"/>
        <w:right w:val="none" w:sz="0" w:space="0" w:color="auto"/>
      </w:divBdr>
    </w:div>
    <w:div w:id="77142645">
      <w:bodyDiv w:val="1"/>
      <w:marLeft w:val="0"/>
      <w:marRight w:val="0"/>
      <w:marTop w:val="0"/>
      <w:marBottom w:val="0"/>
      <w:divBdr>
        <w:top w:val="none" w:sz="0" w:space="0" w:color="auto"/>
        <w:left w:val="none" w:sz="0" w:space="0" w:color="auto"/>
        <w:bottom w:val="none" w:sz="0" w:space="0" w:color="auto"/>
        <w:right w:val="none" w:sz="0" w:space="0" w:color="auto"/>
      </w:divBdr>
    </w:div>
    <w:div w:id="103158575">
      <w:bodyDiv w:val="1"/>
      <w:marLeft w:val="0"/>
      <w:marRight w:val="0"/>
      <w:marTop w:val="0"/>
      <w:marBottom w:val="0"/>
      <w:divBdr>
        <w:top w:val="none" w:sz="0" w:space="0" w:color="auto"/>
        <w:left w:val="none" w:sz="0" w:space="0" w:color="auto"/>
        <w:bottom w:val="none" w:sz="0" w:space="0" w:color="auto"/>
        <w:right w:val="none" w:sz="0" w:space="0" w:color="auto"/>
      </w:divBdr>
    </w:div>
    <w:div w:id="103615530">
      <w:bodyDiv w:val="1"/>
      <w:marLeft w:val="0"/>
      <w:marRight w:val="0"/>
      <w:marTop w:val="0"/>
      <w:marBottom w:val="0"/>
      <w:divBdr>
        <w:top w:val="none" w:sz="0" w:space="0" w:color="auto"/>
        <w:left w:val="none" w:sz="0" w:space="0" w:color="auto"/>
        <w:bottom w:val="none" w:sz="0" w:space="0" w:color="auto"/>
        <w:right w:val="none" w:sz="0" w:space="0" w:color="auto"/>
      </w:divBdr>
    </w:div>
    <w:div w:id="160001145">
      <w:bodyDiv w:val="1"/>
      <w:marLeft w:val="0"/>
      <w:marRight w:val="0"/>
      <w:marTop w:val="0"/>
      <w:marBottom w:val="0"/>
      <w:divBdr>
        <w:top w:val="none" w:sz="0" w:space="0" w:color="auto"/>
        <w:left w:val="none" w:sz="0" w:space="0" w:color="auto"/>
        <w:bottom w:val="none" w:sz="0" w:space="0" w:color="auto"/>
        <w:right w:val="none" w:sz="0" w:space="0" w:color="auto"/>
      </w:divBdr>
    </w:div>
    <w:div w:id="175387701">
      <w:bodyDiv w:val="1"/>
      <w:marLeft w:val="0"/>
      <w:marRight w:val="0"/>
      <w:marTop w:val="0"/>
      <w:marBottom w:val="0"/>
      <w:divBdr>
        <w:top w:val="none" w:sz="0" w:space="0" w:color="auto"/>
        <w:left w:val="none" w:sz="0" w:space="0" w:color="auto"/>
        <w:bottom w:val="none" w:sz="0" w:space="0" w:color="auto"/>
        <w:right w:val="none" w:sz="0" w:space="0" w:color="auto"/>
      </w:divBdr>
    </w:div>
    <w:div w:id="182131092">
      <w:bodyDiv w:val="1"/>
      <w:marLeft w:val="0"/>
      <w:marRight w:val="0"/>
      <w:marTop w:val="0"/>
      <w:marBottom w:val="0"/>
      <w:divBdr>
        <w:top w:val="none" w:sz="0" w:space="0" w:color="auto"/>
        <w:left w:val="none" w:sz="0" w:space="0" w:color="auto"/>
        <w:bottom w:val="none" w:sz="0" w:space="0" w:color="auto"/>
        <w:right w:val="none" w:sz="0" w:space="0" w:color="auto"/>
      </w:divBdr>
    </w:div>
    <w:div w:id="189496746">
      <w:bodyDiv w:val="1"/>
      <w:marLeft w:val="0"/>
      <w:marRight w:val="0"/>
      <w:marTop w:val="0"/>
      <w:marBottom w:val="0"/>
      <w:divBdr>
        <w:top w:val="none" w:sz="0" w:space="0" w:color="auto"/>
        <w:left w:val="none" w:sz="0" w:space="0" w:color="auto"/>
        <w:bottom w:val="none" w:sz="0" w:space="0" w:color="auto"/>
        <w:right w:val="none" w:sz="0" w:space="0" w:color="auto"/>
      </w:divBdr>
    </w:div>
    <w:div w:id="208340993">
      <w:bodyDiv w:val="1"/>
      <w:marLeft w:val="0"/>
      <w:marRight w:val="0"/>
      <w:marTop w:val="0"/>
      <w:marBottom w:val="0"/>
      <w:divBdr>
        <w:top w:val="none" w:sz="0" w:space="0" w:color="auto"/>
        <w:left w:val="none" w:sz="0" w:space="0" w:color="auto"/>
        <w:bottom w:val="none" w:sz="0" w:space="0" w:color="auto"/>
        <w:right w:val="none" w:sz="0" w:space="0" w:color="auto"/>
      </w:divBdr>
      <w:divsChild>
        <w:div w:id="75591840">
          <w:marLeft w:val="0"/>
          <w:marRight w:val="0"/>
          <w:marTop w:val="0"/>
          <w:marBottom w:val="240"/>
          <w:divBdr>
            <w:top w:val="none" w:sz="0" w:space="0" w:color="auto"/>
            <w:left w:val="none" w:sz="0" w:space="0" w:color="auto"/>
            <w:bottom w:val="none" w:sz="0" w:space="0" w:color="auto"/>
            <w:right w:val="none" w:sz="0" w:space="0" w:color="auto"/>
          </w:divBdr>
          <w:divsChild>
            <w:div w:id="1720326426">
              <w:marLeft w:val="0"/>
              <w:marRight w:val="0"/>
              <w:marTop w:val="0"/>
              <w:marBottom w:val="0"/>
              <w:divBdr>
                <w:top w:val="none" w:sz="0" w:space="0" w:color="auto"/>
                <w:left w:val="none" w:sz="0" w:space="0" w:color="auto"/>
                <w:bottom w:val="none" w:sz="0" w:space="0" w:color="auto"/>
                <w:right w:val="none" w:sz="0" w:space="0" w:color="auto"/>
              </w:divBdr>
              <w:divsChild>
                <w:div w:id="98843992">
                  <w:marLeft w:val="0"/>
                  <w:marRight w:val="0"/>
                  <w:marTop w:val="0"/>
                  <w:marBottom w:val="240"/>
                  <w:divBdr>
                    <w:top w:val="none" w:sz="0" w:space="0" w:color="auto"/>
                    <w:left w:val="none" w:sz="0" w:space="0" w:color="auto"/>
                    <w:bottom w:val="none" w:sz="0" w:space="0" w:color="auto"/>
                    <w:right w:val="none" w:sz="0" w:space="0" w:color="auto"/>
                  </w:divBdr>
                  <w:divsChild>
                    <w:div w:id="1906529947">
                      <w:marLeft w:val="0"/>
                      <w:marRight w:val="0"/>
                      <w:marTop w:val="0"/>
                      <w:marBottom w:val="0"/>
                      <w:divBdr>
                        <w:top w:val="none" w:sz="0" w:space="0" w:color="auto"/>
                        <w:left w:val="none" w:sz="0" w:space="0" w:color="auto"/>
                        <w:bottom w:val="none" w:sz="0" w:space="0" w:color="auto"/>
                        <w:right w:val="none" w:sz="0" w:space="0" w:color="auto"/>
                      </w:divBdr>
                      <w:divsChild>
                        <w:div w:id="1622572067">
                          <w:marLeft w:val="0"/>
                          <w:marRight w:val="0"/>
                          <w:marTop w:val="0"/>
                          <w:marBottom w:val="0"/>
                          <w:divBdr>
                            <w:top w:val="none" w:sz="0" w:space="0" w:color="auto"/>
                            <w:left w:val="none" w:sz="0" w:space="0" w:color="auto"/>
                            <w:bottom w:val="none" w:sz="0" w:space="0" w:color="auto"/>
                            <w:right w:val="none" w:sz="0" w:space="0" w:color="auto"/>
                          </w:divBdr>
                          <w:divsChild>
                            <w:div w:id="16946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8081">
                      <w:marLeft w:val="0"/>
                      <w:marRight w:val="0"/>
                      <w:marTop w:val="0"/>
                      <w:marBottom w:val="0"/>
                      <w:divBdr>
                        <w:top w:val="none" w:sz="0" w:space="0" w:color="auto"/>
                        <w:left w:val="none" w:sz="0" w:space="0" w:color="auto"/>
                        <w:bottom w:val="none" w:sz="0" w:space="0" w:color="auto"/>
                        <w:right w:val="none" w:sz="0" w:space="0" w:color="auto"/>
                      </w:divBdr>
                      <w:divsChild>
                        <w:div w:id="1399866909">
                          <w:marLeft w:val="0"/>
                          <w:marRight w:val="0"/>
                          <w:marTop w:val="0"/>
                          <w:marBottom w:val="0"/>
                          <w:divBdr>
                            <w:top w:val="none" w:sz="0" w:space="0" w:color="auto"/>
                            <w:left w:val="none" w:sz="0" w:space="0" w:color="auto"/>
                            <w:bottom w:val="none" w:sz="0" w:space="0" w:color="auto"/>
                            <w:right w:val="none" w:sz="0" w:space="0" w:color="auto"/>
                          </w:divBdr>
                          <w:divsChild>
                            <w:div w:id="4846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366433">
          <w:marLeft w:val="0"/>
          <w:marRight w:val="0"/>
          <w:marTop w:val="0"/>
          <w:marBottom w:val="0"/>
          <w:divBdr>
            <w:top w:val="none" w:sz="0" w:space="0" w:color="auto"/>
            <w:left w:val="none" w:sz="0" w:space="0" w:color="auto"/>
            <w:bottom w:val="none" w:sz="0" w:space="0" w:color="auto"/>
            <w:right w:val="none" w:sz="0" w:space="0" w:color="auto"/>
          </w:divBdr>
          <w:divsChild>
            <w:div w:id="1959951743">
              <w:marLeft w:val="0"/>
              <w:marRight w:val="0"/>
              <w:marTop w:val="0"/>
              <w:marBottom w:val="0"/>
              <w:divBdr>
                <w:top w:val="none" w:sz="0" w:space="0" w:color="auto"/>
                <w:left w:val="none" w:sz="0" w:space="0" w:color="auto"/>
                <w:bottom w:val="none" w:sz="0" w:space="0" w:color="auto"/>
                <w:right w:val="none" w:sz="0" w:space="0" w:color="auto"/>
              </w:divBdr>
              <w:divsChild>
                <w:div w:id="13990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1567">
          <w:marLeft w:val="0"/>
          <w:marRight w:val="0"/>
          <w:marTop w:val="0"/>
          <w:marBottom w:val="0"/>
          <w:divBdr>
            <w:top w:val="none" w:sz="0" w:space="0" w:color="auto"/>
            <w:left w:val="none" w:sz="0" w:space="0" w:color="auto"/>
            <w:bottom w:val="none" w:sz="0" w:space="0" w:color="auto"/>
            <w:right w:val="none" w:sz="0" w:space="0" w:color="auto"/>
          </w:divBdr>
          <w:divsChild>
            <w:div w:id="1735003492">
              <w:marLeft w:val="0"/>
              <w:marRight w:val="0"/>
              <w:marTop w:val="0"/>
              <w:marBottom w:val="0"/>
              <w:divBdr>
                <w:top w:val="none" w:sz="0" w:space="0" w:color="auto"/>
                <w:left w:val="none" w:sz="0" w:space="0" w:color="auto"/>
                <w:bottom w:val="none" w:sz="0" w:space="0" w:color="auto"/>
                <w:right w:val="none" w:sz="0" w:space="0" w:color="auto"/>
              </w:divBdr>
              <w:divsChild>
                <w:div w:id="22021750">
                  <w:marLeft w:val="0"/>
                  <w:marRight w:val="0"/>
                  <w:marTop w:val="0"/>
                  <w:marBottom w:val="0"/>
                  <w:divBdr>
                    <w:top w:val="none" w:sz="0" w:space="0" w:color="auto"/>
                    <w:left w:val="none" w:sz="0" w:space="0" w:color="auto"/>
                    <w:bottom w:val="none" w:sz="0" w:space="0" w:color="auto"/>
                    <w:right w:val="none" w:sz="0" w:space="0" w:color="auto"/>
                  </w:divBdr>
                  <w:divsChild>
                    <w:div w:id="775055591">
                      <w:marLeft w:val="0"/>
                      <w:marRight w:val="0"/>
                      <w:marTop w:val="0"/>
                      <w:marBottom w:val="0"/>
                      <w:divBdr>
                        <w:top w:val="none" w:sz="0" w:space="0" w:color="auto"/>
                        <w:left w:val="none" w:sz="0" w:space="0" w:color="auto"/>
                        <w:bottom w:val="none" w:sz="0" w:space="0" w:color="auto"/>
                        <w:right w:val="none" w:sz="0" w:space="0" w:color="auto"/>
                      </w:divBdr>
                      <w:divsChild>
                        <w:div w:id="106853385">
                          <w:marLeft w:val="0"/>
                          <w:marRight w:val="0"/>
                          <w:marTop w:val="0"/>
                          <w:marBottom w:val="0"/>
                          <w:divBdr>
                            <w:top w:val="none" w:sz="0" w:space="0" w:color="auto"/>
                            <w:left w:val="none" w:sz="0" w:space="0" w:color="auto"/>
                            <w:bottom w:val="none" w:sz="0" w:space="0" w:color="auto"/>
                            <w:right w:val="none" w:sz="0" w:space="0" w:color="auto"/>
                          </w:divBdr>
                          <w:divsChild>
                            <w:div w:id="1156453501">
                              <w:marLeft w:val="0"/>
                              <w:marRight w:val="0"/>
                              <w:marTop w:val="0"/>
                              <w:marBottom w:val="0"/>
                              <w:divBdr>
                                <w:top w:val="none" w:sz="0" w:space="0" w:color="auto"/>
                                <w:left w:val="none" w:sz="0" w:space="0" w:color="auto"/>
                                <w:bottom w:val="none" w:sz="0" w:space="0" w:color="auto"/>
                                <w:right w:val="none" w:sz="0" w:space="0" w:color="auto"/>
                              </w:divBdr>
                              <w:divsChild>
                                <w:div w:id="617953733">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single" w:sz="6" w:space="12" w:color="E2E2E2"/>
                                        <w:left w:val="none" w:sz="0" w:space="0" w:color="auto"/>
                                        <w:bottom w:val="none" w:sz="0" w:space="0" w:color="auto"/>
                                        <w:right w:val="none" w:sz="0" w:space="0" w:color="auto"/>
                                      </w:divBdr>
                                      <w:divsChild>
                                        <w:div w:id="136731405">
                                          <w:marLeft w:val="0"/>
                                          <w:marRight w:val="0"/>
                                          <w:marTop w:val="0"/>
                                          <w:marBottom w:val="0"/>
                                          <w:divBdr>
                                            <w:top w:val="none" w:sz="0" w:space="0" w:color="auto"/>
                                            <w:left w:val="none" w:sz="0" w:space="0" w:color="auto"/>
                                            <w:bottom w:val="none" w:sz="0" w:space="0" w:color="auto"/>
                                            <w:right w:val="none" w:sz="0" w:space="0" w:color="auto"/>
                                          </w:divBdr>
                                          <w:divsChild>
                                            <w:div w:id="617179732">
                                              <w:marLeft w:val="0"/>
                                              <w:marRight w:val="0"/>
                                              <w:marTop w:val="0"/>
                                              <w:marBottom w:val="0"/>
                                              <w:divBdr>
                                                <w:top w:val="none" w:sz="0" w:space="0" w:color="auto"/>
                                                <w:left w:val="none" w:sz="0" w:space="0" w:color="auto"/>
                                                <w:bottom w:val="none" w:sz="0" w:space="0" w:color="auto"/>
                                                <w:right w:val="none" w:sz="0" w:space="0" w:color="auto"/>
                                              </w:divBdr>
                                              <w:divsChild>
                                                <w:div w:id="674310615">
                                                  <w:marLeft w:val="0"/>
                                                  <w:marRight w:val="0"/>
                                                  <w:marTop w:val="0"/>
                                                  <w:marBottom w:val="75"/>
                                                  <w:divBdr>
                                                    <w:top w:val="none" w:sz="0" w:space="0" w:color="auto"/>
                                                    <w:left w:val="none" w:sz="0" w:space="0" w:color="auto"/>
                                                    <w:bottom w:val="none" w:sz="0" w:space="0" w:color="auto"/>
                                                    <w:right w:val="none" w:sz="0" w:space="0" w:color="auto"/>
                                                  </w:divBdr>
                                                  <w:divsChild>
                                                    <w:div w:id="1651249257">
                                                      <w:marLeft w:val="0"/>
                                                      <w:marRight w:val="0"/>
                                                      <w:marTop w:val="0"/>
                                                      <w:marBottom w:val="0"/>
                                                      <w:divBdr>
                                                        <w:top w:val="none" w:sz="0" w:space="0" w:color="auto"/>
                                                        <w:left w:val="none" w:sz="0" w:space="0" w:color="auto"/>
                                                        <w:bottom w:val="none" w:sz="0" w:space="0" w:color="auto"/>
                                                        <w:right w:val="none" w:sz="0" w:space="0" w:color="auto"/>
                                                      </w:divBdr>
                                                      <w:divsChild>
                                                        <w:div w:id="794910077">
                                                          <w:marLeft w:val="0"/>
                                                          <w:marRight w:val="0"/>
                                                          <w:marTop w:val="0"/>
                                                          <w:marBottom w:val="0"/>
                                                          <w:divBdr>
                                                            <w:top w:val="none" w:sz="0" w:space="0" w:color="auto"/>
                                                            <w:left w:val="none" w:sz="0" w:space="0" w:color="auto"/>
                                                            <w:bottom w:val="none" w:sz="0" w:space="0" w:color="auto"/>
                                                            <w:right w:val="none" w:sz="0" w:space="0" w:color="auto"/>
                                                          </w:divBdr>
                                                          <w:divsChild>
                                                            <w:div w:id="353381023">
                                                              <w:marLeft w:val="0"/>
                                                              <w:marRight w:val="0"/>
                                                              <w:marTop w:val="0"/>
                                                              <w:marBottom w:val="0"/>
                                                              <w:divBdr>
                                                                <w:top w:val="none" w:sz="0" w:space="0" w:color="auto"/>
                                                                <w:left w:val="none" w:sz="0" w:space="0" w:color="auto"/>
                                                                <w:bottom w:val="none" w:sz="0" w:space="0" w:color="auto"/>
                                                                <w:right w:val="none" w:sz="0" w:space="0" w:color="auto"/>
                                                              </w:divBdr>
                                                            </w:div>
                                                          </w:divsChild>
                                                        </w:div>
                                                        <w:div w:id="1508252656">
                                                          <w:marLeft w:val="0"/>
                                                          <w:marRight w:val="0"/>
                                                          <w:marTop w:val="0"/>
                                                          <w:marBottom w:val="0"/>
                                                          <w:divBdr>
                                                            <w:top w:val="none" w:sz="0" w:space="0" w:color="auto"/>
                                                            <w:left w:val="none" w:sz="0" w:space="0" w:color="auto"/>
                                                            <w:bottom w:val="none" w:sz="0" w:space="0" w:color="auto"/>
                                                            <w:right w:val="none" w:sz="0" w:space="0" w:color="auto"/>
                                                          </w:divBdr>
                                                          <w:divsChild>
                                                            <w:div w:id="235867723">
                                                              <w:marLeft w:val="0"/>
                                                              <w:marRight w:val="0"/>
                                                              <w:marTop w:val="0"/>
                                                              <w:marBottom w:val="0"/>
                                                              <w:divBdr>
                                                                <w:top w:val="none" w:sz="0" w:space="0" w:color="auto"/>
                                                                <w:left w:val="none" w:sz="0" w:space="0" w:color="auto"/>
                                                                <w:bottom w:val="none" w:sz="0" w:space="0" w:color="auto"/>
                                                                <w:right w:val="none" w:sz="0" w:space="0" w:color="auto"/>
                                                              </w:divBdr>
                                                              <w:divsChild>
                                                                <w:div w:id="845704897">
                                                                  <w:marLeft w:val="0"/>
                                                                  <w:marRight w:val="420"/>
                                                                  <w:marTop w:val="0"/>
                                                                  <w:marBottom w:val="0"/>
                                                                  <w:divBdr>
                                                                    <w:top w:val="none" w:sz="0" w:space="0" w:color="auto"/>
                                                                    <w:left w:val="none" w:sz="0" w:space="0" w:color="auto"/>
                                                                    <w:bottom w:val="none" w:sz="0" w:space="0" w:color="auto"/>
                                                                    <w:right w:val="none" w:sz="0" w:space="0" w:color="auto"/>
                                                                  </w:divBdr>
                                                                  <w:divsChild>
                                                                    <w:div w:id="501746637">
                                                                      <w:marLeft w:val="0"/>
                                                                      <w:marRight w:val="0"/>
                                                                      <w:marTop w:val="0"/>
                                                                      <w:marBottom w:val="30"/>
                                                                      <w:divBdr>
                                                                        <w:top w:val="none" w:sz="0" w:space="0" w:color="auto"/>
                                                                        <w:left w:val="none" w:sz="0" w:space="0" w:color="auto"/>
                                                                        <w:bottom w:val="none" w:sz="0" w:space="0" w:color="auto"/>
                                                                        <w:right w:val="none" w:sz="0" w:space="0" w:color="auto"/>
                                                                      </w:divBdr>
                                                                    </w:div>
                                                                    <w:div w:id="990674801">
                                                                      <w:marLeft w:val="0"/>
                                                                      <w:marRight w:val="0"/>
                                                                      <w:marTop w:val="0"/>
                                                                      <w:marBottom w:val="0"/>
                                                                      <w:divBdr>
                                                                        <w:top w:val="none" w:sz="0" w:space="0" w:color="auto"/>
                                                                        <w:left w:val="none" w:sz="0" w:space="0" w:color="auto"/>
                                                                        <w:bottom w:val="none" w:sz="0" w:space="0" w:color="auto"/>
                                                                        <w:right w:val="none" w:sz="0" w:space="0" w:color="auto"/>
                                                                      </w:divBdr>
                                                                      <w:divsChild>
                                                                        <w:div w:id="9586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151518">
                                              <w:marLeft w:val="0"/>
                                              <w:marRight w:val="0"/>
                                              <w:marTop w:val="0"/>
                                              <w:marBottom w:val="0"/>
                                              <w:divBdr>
                                                <w:top w:val="none" w:sz="0" w:space="0" w:color="auto"/>
                                                <w:left w:val="none" w:sz="0" w:space="0" w:color="auto"/>
                                                <w:bottom w:val="none" w:sz="0" w:space="0" w:color="auto"/>
                                                <w:right w:val="none" w:sz="0" w:space="0" w:color="auto"/>
                                              </w:divBdr>
                                              <w:divsChild>
                                                <w:div w:id="372770390">
                                                  <w:marLeft w:val="0"/>
                                                  <w:marRight w:val="0"/>
                                                  <w:marTop w:val="0"/>
                                                  <w:marBottom w:val="0"/>
                                                  <w:divBdr>
                                                    <w:top w:val="none" w:sz="0" w:space="0" w:color="auto"/>
                                                    <w:left w:val="none" w:sz="0" w:space="0" w:color="auto"/>
                                                    <w:bottom w:val="none" w:sz="0" w:space="0" w:color="auto"/>
                                                    <w:right w:val="none" w:sz="0" w:space="0" w:color="auto"/>
                                                  </w:divBdr>
                                                  <w:divsChild>
                                                    <w:div w:id="848718182">
                                                      <w:marLeft w:val="0"/>
                                                      <w:marRight w:val="0"/>
                                                      <w:marTop w:val="0"/>
                                                      <w:marBottom w:val="0"/>
                                                      <w:divBdr>
                                                        <w:top w:val="none" w:sz="0" w:space="0" w:color="auto"/>
                                                        <w:left w:val="none" w:sz="0" w:space="0" w:color="auto"/>
                                                        <w:bottom w:val="none" w:sz="0" w:space="0" w:color="auto"/>
                                                        <w:right w:val="none" w:sz="0" w:space="0" w:color="auto"/>
                                                      </w:divBdr>
                                                      <w:divsChild>
                                                        <w:div w:id="1140075015">
                                                          <w:marLeft w:val="0"/>
                                                          <w:marRight w:val="0"/>
                                                          <w:marTop w:val="0"/>
                                                          <w:marBottom w:val="240"/>
                                                          <w:divBdr>
                                                            <w:top w:val="none" w:sz="0" w:space="0" w:color="auto"/>
                                                            <w:left w:val="none" w:sz="0" w:space="0" w:color="auto"/>
                                                            <w:bottom w:val="none" w:sz="0" w:space="0" w:color="auto"/>
                                                            <w:right w:val="none" w:sz="0" w:space="0" w:color="auto"/>
                                                          </w:divBdr>
                                                        </w:div>
                                                        <w:div w:id="17185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708904">
      <w:bodyDiv w:val="1"/>
      <w:marLeft w:val="0"/>
      <w:marRight w:val="0"/>
      <w:marTop w:val="0"/>
      <w:marBottom w:val="0"/>
      <w:divBdr>
        <w:top w:val="none" w:sz="0" w:space="0" w:color="auto"/>
        <w:left w:val="none" w:sz="0" w:space="0" w:color="auto"/>
        <w:bottom w:val="none" w:sz="0" w:space="0" w:color="auto"/>
        <w:right w:val="none" w:sz="0" w:space="0" w:color="auto"/>
      </w:divBdr>
    </w:div>
    <w:div w:id="220941488">
      <w:bodyDiv w:val="1"/>
      <w:marLeft w:val="0"/>
      <w:marRight w:val="0"/>
      <w:marTop w:val="0"/>
      <w:marBottom w:val="0"/>
      <w:divBdr>
        <w:top w:val="none" w:sz="0" w:space="0" w:color="auto"/>
        <w:left w:val="none" w:sz="0" w:space="0" w:color="auto"/>
        <w:bottom w:val="none" w:sz="0" w:space="0" w:color="auto"/>
        <w:right w:val="none" w:sz="0" w:space="0" w:color="auto"/>
      </w:divBdr>
    </w:div>
    <w:div w:id="221060247">
      <w:bodyDiv w:val="1"/>
      <w:marLeft w:val="0"/>
      <w:marRight w:val="0"/>
      <w:marTop w:val="0"/>
      <w:marBottom w:val="0"/>
      <w:divBdr>
        <w:top w:val="none" w:sz="0" w:space="0" w:color="auto"/>
        <w:left w:val="none" w:sz="0" w:space="0" w:color="auto"/>
        <w:bottom w:val="none" w:sz="0" w:space="0" w:color="auto"/>
        <w:right w:val="none" w:sz="0" w:space="0" w:color="auto"/>
      </w:divBdr>
    </w:div>
    <w:div w:id="238102203">
      <w:bodyDiv w:val="1"/>
      <w:marLeft w:val="0"/>
      <w:marRight w:val="0"/>
      <w:marTop w:val="0"/>
      <w:marBottom w:val="0"/>
      <w:divBdr>
        <w:top w:val="none" w:sz="0" w:space="0" w:color="auto"/>
        <w:left w:val="none" w:sz="0" w:space="0" w:color="auto"/>
        <w:bottom w:val="none" w:sz="0" w:space="0" w:color="auto"/>
        <w:right w:val="none" w:sz="0" w:space="0" w:color="auto"/>
      </w:divBdr>
    </w:div>
    <w:div w:id="241374752">
      <w:bodyDiv w:val="1"/>
      <w:marLeft w:val="0"/>
      <w:marRight w:val="0"/>
      <w:marTop w:val="0"/>
      <w:marBottom w:val="0"/>
      <w:divBdr>
        <w:top w:val="none" w:sz="0" w:space="0" w:color="auto"/>
        <w:left w:val="none" w:sz="0" w:space="0" w:color="auto"/>
        <w:bottom w:val="none" w:sz="0" w:space="0" w:color="auto"/>
        <w:right w:val="none" w:sz="0" w:space="0" w:color="auto"/>
      </w:divBdr>
    </w:div>
    <w:div w:id="254023720">
      <w:bodyDiv w:val="1"/>
      <w:marLeft w:val="0"/>
      <w:marRight w:val="0"/>
      <w:marTop w:val="0"/>
      <w:marBottom w:val="0"/>
      <w:divBdr>
        <w:top w:val="none" w:sz="0" w:space="0" w:color="auto"/>
        <w:left w:val="none" w:sz="0" w:space="0" w:color="auto"/>
        <w:bottom w:val="none" w:sz="0" w:space="0" w:color="auto"/>
        <w:right w:val="none" w:sz="0" w:space="0" w:color="auto"/>
      </w:divBdr>
    </w:div>
    <w:div w:id="296692593">
      <w:bodyDiv w:val="1"/>
      <w:marLeft w:val="0"/>
      <w:marRight w:val="0"/>
      <w:marTop w:val="0"/>
      <w:marBottom w:val="0"/>
      <w:divBdr>
        <w:top w:val="none" w:sz="0" w:space="0" w:color="auto"/>
        <w:left w:val="none" w:sz="0" w:space="0" w:color="auto"/>
        <w:bottom w:val="none" w:sz="0" w:space="0" w:color="auto"/>
        <w:right w:val="none" w:sz="0" w:space="0" w:color="auto"/>
      </w:divBdr>
    </w:div>
    <w:div w:id="317223374">
      <w:bodyDiv w:val="1"/>
      <w:marLeft w:val="0"/>
      <w:marRight w:val="0"/>
      <w:marTop w:val="0"/>
      <w:marBottom w:val="0"/>
      <w:divBdr>
        <w:top w:val="none" w:sz="0" w:space="0" w:color="auto"/>
        <w:left w:val="none" w:sz="0" w:space="0" w:color="auto"/>
        <w:bottom w:val="none" w:sz="0" w:space="0" w:color="auto"/>
        <w:right w:val="none" w:sz="0" w:space="0" w:color="auto"/>
      </w:divBdr>
    </w:div>
    <w:div w:id="350953354">
      <w:bodyDiv w:val="1"/>
      <w:marLeft w:val="0"/>
      <w:marRight w:val="0"/>
      <w:marTop w:val="0"/>
      <w:marBottom w:val="0"/>
      <w:divBdr>
        <w:top w:val="none" w:sz="0" w:space="0" w:color="auto"/>
        <w:left w:val="none" w:sz="0" w:space="0" w:color="auto"/>
        <w:bottom w:val="none" w:sz="0" w:space="0" w:color="auto"/>
        <w:right w:val="none" w:sz="0" w:space="0" w:color="auto"/>
      </w:divBdr>
      <w:divsChild>
        <w:div w:id="770131179">
          <w:marLeft w:val="0"/>
          <w:marRight w:val="0"/>
          <w:marTop w:val="0"/>
          <w:marBottom w:val="240"/>
          <w:divBdr>
            <w:top w:val="none" w:sz="0" w:space="0" w:color="auto"/>
            <w:left w:val="none" w:sz="0" w:space="0" w:color="auto"/>
            <w:bottom w:val="none" w:sz="0" w:space="0" w:color="auto"/>
            <w:right w:val="none" w:sz="0" w:space="0" w:color="auto"/>
          </w:divBdr>
          <w:divsChild>
            <w:div w:id="224611861">
              <w:marLeft w:val="0"/>
              <w:marRight w:val="0"/>
              <w:marTop w:val="0"/>
              <w:marBottom w:val="0"/>
              <w:divBdr>
                <w:top w:val="none" w:sz="0" w:space="0" w:color="auto"/>
                <w:left w:val="none" w:sz="0" w:space="0" w:color="auto"/>
                <w:bottom w:val="none" w:sz="0" w:space="0" w:color="auto"/>
                <w:right w:val="none" w:sz="0" w:space="0" w:color="auto"/>
              </w:divBdr>
              <w:divsChild>
                <w:div w:id="565068618">
                  <w:marLeft w:val="0"/>
                  <w:marRight w:val="0"/>
                  <w:marTop w:val="0"/>
                  <w:marBottom w:val="240"/>
                  <w:divBdr>
                    <w:top w:val="none" w:sz="0" w:space="0" w:color="auto"/>
                    <w:left w:val="none" w:sz="0" w:space="0" w:color="auto"/>
                    <w:bottom w:val="none" w:sz="0" w:space="0" w:color="auto"/>
                    <w:right w:val="none" w:sz="0" w:space="0" w:color="auto"/>
                  </w:divBdr>
                  <w:divsChild>
                    <w:div w:id="1952666846">
                      <w:marLeft w:val="0"/>
                      <w:marRight w:val="0"/>
                      <w:marTop w:val="0"/>
                      <w:marBottom w:val="0"/>
                      <w:divBdr>
                        <w:top w:val="none" w:sz="0" w:space="0" w:color="auto"/>
                        <w:left w:val="none" w:sz="0" w:space="0" w:color="auto"/>
                        <w:bottom w:val="none" w:sz="0" w:space="0" w:color="auto"/>
                        <w:right w:val="none" w:sz="0" w:space="0" w:color="auto"/>
                      </w:divBdr>
                      <w:divsChild>
                        <w:div w:id="586809630">
                          <w:marLeft w:val="0"/>
                          <w:marRight w:val="0"/>
                          <w:marTop w:val="0"/>
                          <w:marBottom w:val="0"/>
                          <w:divBdr>
                            <w:top w:val="none" w:sz="0" w:space="0" w:color="auto"/>
                            <w:left w:val="none" w:sz="0" w:space="0" w:color="auto"/>
                            <w:bottom w:val="none" w:sz="0" w:space="0" w:color="auto"/>
                            <w:right w:val="none" w:sz="0" w:space="0" w:color="auto"/>
                          </w:divBdr>
                          <w:divsChild>
                            <w:div w:id="17359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7165">
                      <w:marLeft w:val="0"/>
                      <w:marRight w:val="0"/>
                      <w:marTop w:val="0"/>
                      <w:marBottom w:val="0"/>
                      <w:divBdr>
                        <w:top w:val="none" w:sz="0" w:space="0" w:color="auto"/>
                        <w:left w:val="none" w:sz="0" w:space="0" w:color="auto"/>
                        <w:bottom w:val="none" w:sz="0" w:space="0" w:color="auto"/>
                        <w:right w:val="none" w:sz="0" w:space="0" w:color="auto"/>
                      </w:divBdr>
                      <w:divsChild>
                        <w:div w:id="471411739">
                          <w:marLeft w:val="0"/>
                          <w:marRight w:val="0"/>
                          <w:marTop w:val="0"/>
                          <w:marBottom w:val="0"/>
                          <w:divBdr>
                            <w:top w:val="none" w:sz="0" w:space="0" w:color="auto"/>
                            <w:left w:val="none" w:sz="0" w:space="0" w:color="auto"/>
                            <w:bottom w:val="none" w:sz="0" w:space="0" w:color="auto"/>
                            <w:right w:val="none" w:sz="0" w:space="0" w:color="auto"/>
                          </w:divBdr>
                          <w:divsChild>
                            <w:div w:id="15072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122139">
          <w:marLeft w:val="0"/>
          <w:marRight w:val="0"/>
          <w:marTop w:val="0"/>
          <w:marBottom w:val="0"/>
          <w:divBdr>
            <w:top w:val="none" w:sz="0" w:space="0" w:color="auto"/>
            <w:left w:val="none" w:sz="0" w:space="0" w:color="auto"/>
            <w:bottom w:val="none" w:sz="0" w:space="0" w:color="auto"/>
            <w:right w:val="none" w:sz="0" w:space="0" w:color="auto"/>
          </w:divBdr>
          <w:divsChild>
            <w:div w:id="462428800">
              <w:marLeft w:val="0"/>
              <w:marRight w:val="0"/>
              <w:marTop w:val="0"/>
              <w:marBottom w:val="0"/>
              <w:divBdr>
                <w:top w:val="none" w:sz="0" w:space="0" w:color="auto"/>
                <w:left w:val="none" w:sz="0" w:space="0" w:color="auto"/>
                <w:bottom w:val="none" w:sz="0" w:space="0" w:color="auto"/>
                <w:right w:val="none" w:sz="0" w:space="0" w:color="auto"/>
              </w:divBdr>
              <w:divsChild>
                <w:div w:id="2869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8341">
          <w:marLeft w:val="0"/>
          <w:marRight w:val="0"/>
          <w:marTop w:val="0"/>
          <w:marBottom w:val="0"/>
          <w:divBdr>
            <w:top w:val="none" w:sz="0" w:space="0" w:color="auto"/>
            <w:left w:val="none" w:sz="0" w:space="0" w:color="auto"/>
            <w:bottom w:val="none" w:sz="0" w:space="0" w:color="auto"/>
            <w:right w:val="none" w:sz="0" w:space="0" w:color="auto"/>
          </w:divBdr>
          <w:divsChild>
            <w:div w:id="1817794533">
              <w:marLeft w:val="0"/>
              <w:marRight w:val="0"/>
              <w:marTop w:val="0"/>
              <w:marBottom w:val="0"/>
              <w:divBdr>
                <w:top w:val="none" w:sz="0" w:space="0" w:color="auto"/>
                <w:left w:val="none" w:sz="0" w:space="0" w:color="auto"/>
                <w:bottom w:val="none" w:sz="0" w:space="0" w:color="auto"/>
                <w:right w:val="none" w:sz="0" w:space="0" w:color="auto"/>
              </w:divBdr>
              <w:divsChild>
                <w:div w:id="1117411457">
                  <w:marLeft w:val="0"/>
                  <w:marRight w:val="0"/>
                  <w:marTop w:val="0"/>
                  <w:marBottom w:val="0"/>
                  <w:divBdr>
                    <w:top w:val="none" w:sz="0" w:space="0" w:color="auto"/>
                    <w:left w:val="none" w:sz="0" w:space="0" w:color="auto"/>
                    <w:bottom w:val="none" w:sz="0" w:space="0" w:color="auto"/>
                    <w:right w:val="none" w:sz="0" w:space="0" w:color="auto"/>
                  </w:divBdr>
                  <w:divsChild>
                    <w:div w:id="661394962">
                      <w:marLeft w:val="0"/>
                      <w:marRight w:val="0"/>
                      <w:marTop w:val="0"/>
                      <w:marBottom w:val="0"/>
                      <w:divBdr>
                        <w:top w:val="none" w:sz="0" w:space="0" w:color="auto"/>
                        <w:left w:val="none" w:sz="0" w:space="0" w:color="auto"/>
                        <w:bottom w:val="none" w:sz="0" w:space="0" w:color="auto"/>
                        <w:right w:val="none" w:sz="0" w:space="0" w:color="auto"/>
                      </w:divBdr>
                      <w:divsChild>
                        <w:div w:id="271910777">
                          <w:marLeft w:val="0"/>
                          <w:marRight w:val="0"/>
                          <w:marTop w:val="0"/>
                          <w:marBottom w:val="0"/>
                          <w:divBdr>
                            <w:top w:val="none" w:sz="0" w:space="0" w:color="auto"/>
                            <w:left w:val="none" w:sz="0" w:space="0" w:color="auto"/>
                            <w:bottom w:val="none" w:sz="0" w:space="0" w:color="auto"/>
                            <w:right w:val="none" w:sz="0" w:space="0" w:color="auto"/>
                          </w:divBdr>
                          <w:divsChild>
                            <w:div w:id="51084317">
                              <w:marLeft w:val="0"/>
                              <w:marRight w:val="0"/>
                              <w:marTop w:val="0"/>
                              <w:marBottom w:val="0"/>
                              <w:divBdr>
                                <w:top w:val="none" w:sz="0" w:space="0" w:color="auto"/>
                                <w:left w:val="none" w:sz="0" w:space="0" w:color="auto"/>
                                <w:bottom w:val="none" w:sz="0" w:space="0" w:color="auto"/>
                                <w:right w:val="none" w:sz="0" w:space="0" w:color="auto"/>
                              </w:divBdr>
                              <w:divsChild>
                                <w:div w:id="1984045245">
                                  <w:marLeft w:val="0"/>
                                  <w:marRight w:val="0"/>
                                  <w:marTop w:val="0"/>
                                  <w:marBottom w:val="0"/>
                                  <w:divBdr>
                                    <w:top w:val="none" w:sz="0" w:space="0" w:color="auto"/>
                                    <w:left w:val="none" w:sz="0" w:space="0" w:color="auto"/>
                                    <w:bottom w:val="none" w:sz="0" w:space="0" w:color="auto"/>
                                    <w:right w:val="none" w:sz="0" w:space="0" w:color="auto"/>
                                  </w:divBdr>
                                  <w:divsChild>
                                    <w:div w:id="200288062">
                                      <w:marLeft w:val="0"/>
                                      <w:marRight w:val="0"/>
                                      <w:marTop w:val="0"/>
                                      <w:marBottom w:val="0"/>
                                      <w:divBdr>
                                        <w:top w:val="single" w:sz="6" w:space="12" w:color="E2E2E2"/>
                                        <w:left w:val="none" w:sz="0" w:space="0" w:color="auto"/>
                                        <w:bottom w:val="none" w:sz="0" w:space="0" w:color="auto"/>
                                        <w:right w:val="none" w:sz="0" w:space="0" w:color="auto"/>
                                      </w:divBdr>
                                      <w:divsChild>
                                        <w:div w:id="1887796830">
                                          <w:marLeft w:val="0"/>
                                          <w:marRight w:val="0"/>
                                          <w:marTop w:val="0"/>
                                          <w:marBottom w:val="0"/>
                                          <w:divBdr>
                                            <w:top w:val="none" w:sz="0" w:space="0" w:color="auto"/>
                                            <w:left w:val="none" w:sz="0" w:space="0" w:color="auto"/>
                                            <w:bottom w:val="none" w:sz="0" w:space="0" w:color="auto"/>
                                            <w:right w:val="none" w:sz="0" w:space="0" w:color="auto"/>
                                          </w:divBdr>
                                          <w:divsChild>
                                            <w:div w:id="158472518">
                                              <w:marLeft w:val="0"/>
                                              <w:marRight w:val="0"/>
                                              <w:marTop w:val="0"/>
                                              <w:marBottom w:val="0"/>
                                              <w:divBdr>
                                                <w:top w:val="none" w:sz="0" w:space="0" w:color="auto"/>
                                                <w:left w:val="none" w:sz="0" w:space="0" w:color="auto"/>
                                                <w:bottom w:val="none" w:sz="0" w:space="0" w:color="auto"/>
                                                <w:right w:val="none" w:sz="0" w:space="0" w:color="auto"/>
                                              </w:divBdr>
                                              <w:divsChild>
                                                <w:div w:id="709963556">
                                                  <w:marLeft w:val="0"/>
                                                  <w:marRight w:val="0"/>
                                                  <w:marTop w:val="0"/>
                                                  <w:marBottom w:val="75"/>
                                                  <w:divBdr>
                                                    <w:top w:val="none" w:sz="0" w:space="0" w:color="auto"/>
                                                    <w:left w:val="none" w:sz="0" w:space="0" w:color="auto"/>
                                                    <w:bottom w:val="none" w:sz="0" w:space="0" w:color="auto"/>
                                                    <w:right w:val="none" w:sz="0" w:space="0" w:color="auto"/>
                                                  </w:divBdr>
                                                  <w:divsChild>
                                                    <w:div w:id="1713068570">
                                                      <w:marLeft w:val="0"/>
                                                      <w:marRight w:val="0"/>
                                                      <w:marTop w:val="0"/>
                                                      <w:marBottom w:val="0"/>
                                                      <w:divBdr>
                                                        <w:top w:val="none" w:sz="0" w:space="0" w:color="auto"/>
                                                        <w:left w:val="none" w:sz="0" w:space="0" w:color="auto"/>
                                                        <w:bottom w:val="none" w:sz="0" w:space="0" w:color="auto"/>
                                                        <w:right w:val="none" w:sz="0" w:space="0" w:color="auto"/>
                                                      </w:divBdr>
                                                      <w:divsChild>
                                                        <w:div w:id="869293744">
                                                          <w:marLeft w:val="0"/>
                                                          <w:marRight w:val="0"/>
                                                          <w:marTop w:val="0"/>
                                                          <w:marBottom w:val="0"/>
                                                          <w:divBdr>
                                                            <w:top w:val="none" w:sz="0" w:space="0" w:color="auto"/>
                                                            <w:left w:val="none" w:sz="0" w:space="0" w:color="auto"/>
                                                            <w:bottom w:val="none" w:sz="0" w:space="0" w:color="auto"/>
                                                            <w:right w:val="none" w:sz="0" w:space="0" w:color="auto"/>
                                                          </w:divBdr>
                                                          <w:divsChild>
                                                            <w:div w:id="1011179715">
                                                              <w:marLeft w:val="0"/>
                                                              <w:marRight w:val="0"/>
                                                              <w:marTop w:val="0"/>
                                                              <w:marBottom w:val="0"/>
                                                              <w:divBdr>
                                                                <w:top w:val="none" w:sz="0" w:space="0" w:color="auto"/>
                                                                <w:left w:val="none" w:sz="0" w:space="0" w:color="auto"/>
                                                                <w:bottom w:val="none" w:sz="0" w:space="0" w:color="auto"/>
                                                                <w:right w:val="none" w:sz="0" w:space="0" w:color="auto"/>
                                                              </w:divBdr>
                                                            </w:div>
                                                          </w:divsChild>
                                                        </w:div>
                                                        <w:div w:id="556867098">
                                                          <w:marLeft w:val="0"/>
                                                          <w:marRight w:val="0"/>
                                                          <w:marTop w:val="0"/>
                                                          <w:marBottom w:val="0"/>
                                                          <w:divBdr>
                                                            <w:top w:val="none" w:sz="0" w:space="0" w:color="auto"/>
                                                            <w:left w:val="none" w:sz="0" w:space="0" w:color="auto"/>
                                                            <w:bottom w:val="none" w:sz="0" w:space="0" w:color="auto"/>
                                                            <w:right w:val="none" w:sz="0" w:space="0" w:color="auto"/>
                                                          </w:divBdr>
                                                          <w:divsChild>
                                                            <w:div w:id="1412195459">
                                                              <w:marLeft w:val="0"/>
                                                              <w:marRight w:val="0"/>
                                                              <w:marTop w:val="0"/>
                                                              <w:marBottom w:val="0"/>
                                                              <w:divBdr>
                                                                <w:top w:val="none" w:sz="0" w:space="0" w:color="auto"/>
                                                                <w:left w:val="none" w:sz="0" w:space="0" w:color="auto"/>
                                                                <w:bottom w:val="none" w:sz="0" w:space="0" w:color="auto"/>
                                                                <w:right w:val="none" w:sz="0" w:space="0" w:color="auto"/>
                                                              </w:divBdr>
                                                              <w:divsChild>
                                                                <w:div w:id="1226915923">
                                                                  <w:marLeft w:val="0"/>
                                                                  <w:marRight w:val="420"/>
                                                                  <w:marTop w:val="0"/>
                                                                  <w:marBottom w:val="0"/>
                                                                  <w:divBdr>
                                                                    <w:top w:val="none" w:sz="0" w:space="0" w:color="auto"/>
                                                                    <w:left w:val="none" w:sz="0" w:space="0" w:color="auto"/>
                                                                    <w:bottom w:val="none" w:sz="0" w:space="0" w:color="auto"/>
                                                                    <w:right w:val="none" w:sz="0" w:space="0" w:color="auto"/>
                                                                  </w:divBdr>
                                                                  <w:divsChild>
                                                                    <w:div w:id="627199353">
                                                                      <w:marLeft w:val="0"/>
                                                                      <w:marRight w:val="0"/>
                                                                      <w:marTop w:val="0"/>
                                                                      <w:marBottom w:val="30"/>
                                                                      <w:divBdr>
                                                                        <w:top w:val="none" w:sz="0" w:space="0" w:color="auto"/>
                                                                        <w:left w:val="none" w:sz="0" w:space="0" w:color="auto"/>
                                                                        <w:bottom w:val="none" w:sz="0" w:space="0" w:color="auto"/>
                                                                        <w:right w:val="none" w:sz="0" w:space="0" w:color="auto"/>
                                                                      </w:divBdr>
                                                                    </w:div>
                                                                    <w:div w:id="1451556999">
                                                                      <w:marLeft w:val="0"/>
                                                                      <w:marRight w:val="0"/>
                                                                      <w:marTop w:val="0"/>
                                                                      <w:marBottom w:val="0"/>
                                                                      <w:divBdr>
                                                                        <w:top w:val="none" w:sz="0" w:space="0" w:color="auto"/>
                                                                        <w:left w:val="none" w:sz="0" w:space="0" w:color="auto"/>
                                                                        <w:bottom w:val="none" w:sz="0" w:space="0" w:color="auto"/>
                                                                        <w:right w:val="none" w:sz="0" w:space="0" w:color="auto"/>
                                                                      </w:divBdr>
                                                                      <w:divsChild>
                                                                        <w:div w:id="12705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263042">
                                              <w:marLeft w:val="0"/>
                                              <w:marRight w:val="0"/>
                                              <w:marTop w:val="0"/>
                                              <w:marBottom w:val="0"/>
                                              <w:divBdr>
                                                <w:top w:val="none" w:sz="0" w:space="0" w:color="auto"/>
                                                <w:left w:val="none" w:sz="0" w:space="0" w:color="auto"/>
                                                <w:bottom w:val="none" w:sz="0" w:space="0" w:color="auto"/>
                                                <w:right w:val="none" w:sz="0" w:space="0" w:color="auto"/>
                                              </w:divBdr>
                                              <w:divsChild>
                                                <w:div w:id="879318494">
                                                  <w:marLeft w:val="0"/>
                                                  <w:marRight w:val="0"/>
                                                  <w:marTop w:val="0"/>
                                                  <w:marBottom w:val="0"/>
                                                  <w:divBdr>
                                                    <w:top w:val="none" w:sz="0" w:space="0" w:color="auto"/>
                                                    <w:left w:val="none" w:sz="0" w:space="0" w:color="auto"/>
                                                    <w:bottom w:val="none" w:sz="0" w:space="0" w:color="auto"/>
                                                    <w:right w:val="none" w:sz="0" w:space="0" w:color="auto"/>
                                                  </w:divBdr>
                                                  <w:divsChild>
                                                    <w:div w:id="1080634112">
                                                      <w:marLeft w:val="0"/>
                                                      <w:marRight w:val="0"/>
                                                      <w:marTop w:val="0"/>
                                                      <w:marBottom w:val="0"/>
                                                      <w:divBdr>
                                                        <w:top w:val="none" w:sz="0" w:space="0" w:color="auto"/>
                                                        <w:left w:val="none" w:sz="0" w:space="0" w:color="auto"/>
                                                        <w:bottom w:val="none" w:sz="0" w:space="0" w:color="auto"/>
                                                        <w:right w:val="none" w:sz="0" w:space="0" w:color="auto"/>
                                                      </w:divBdr>
                                                      <w:divsChild>
                                                        <w:div w:id="437527987">
                                                          <w:marLeft w:val="0"/>
                                                          <w:marRight w:val="0"/>
                                                          <w:marTop w:val="0"/>
                                                          <w:marBottom w:val="240"/>
                                                          <w:divBdr>
                                                            <w:top w:val="none" w:sz="0" w:space="0" w:color="auto"/>
                                                            <w:left w:val="none" w:sz="0" w:space="0" w:color="auto"/>
                                                            <w:bottom w:val="none" w:sz="0" w:space="0" w:color="auto"/>
                                                            <w:right w:val="none" w:sz="0" w:space="0" w:color="auto"/>
                                                          </w:divBdr>
                                                        </w:div>
                                                        <w:div w:id="15884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4230081">
      <w:bodyDiv w:val="1"/>
      <w:marLeft w:val="0"/>
      <w:marRight w:val="0"/>
      <w:marTop w:val="0"/>
      <w:marBottom w:val="0"/>
      <w:divBdr>
        <w:top w:val="none" w:sz="0" w:space="0" w:color="auto"/>
        <w:left w:val="none" w:sz="0" w:space="0" w:color="auto"/>
        <w:bottom w:val="none" w:sz="0" w:space="0" w:color="auto"/>
        <w:right w:val="none" w:sz="0" w:space="0" w:color="auto"/>
      </w:divBdr>
    </w:div>
    <w:div w:id="366830199">
      <w:bodyDiv w:val="1"/>
      <w:marLeft w:val="0"/>
      <w:marRight w:val="0"/>
      <w:marTop w:val="0"/>
      <w:marBottom w:val="0"/>
      <w:divBdr>
        <w:top w:val="none" w:sz="0" w:space="0" w:color="auto"/>
        <w:left w:val="none" w:sz="0" w:space="0" w:color="auto"/>
        <w:bottom w:val="none" w:sz="0" w:space="0" w:color="auto"/>
        <w:right w:val="none" w:sz="0" w:space="0" w:color="auto"/>
      </w:divBdr>
    </w:div>
    <w:div w:id="368799954">
      <w:bodyDiv w:val="1"/>
      <w:marLeft w:val="0"/>
      <w:marRight w:val="0"/>
      <w:marTop w:val="0"/>
      <w:marBottom w:val="0"/>
      <w:divBdr>
        <w:top w:val="none" w:sz="0" w:space="0" w:color="auto"/>
        <w:left w:val="none" w:sz="0" w:space="0" w:color="auto"/>
        <w:bottom w:val="none" w:sz="0" w:space="0" w:color="auto"/>
        <w:right w:val="none" w:sz="0" w:space="0" w:color="auto"/>
      </w:divBdr>
    </w:div>
    <w:div w:id="372271529">
      <w:bodyDiv w:val="1"/>
      <w:marLeft w:val="0"/>
      <w:marRight w:val="0"/>
      <w:marTop w:val="0"/>
      <w:marBottom w:val="0"/>
      <w:divBdr>
        <w:top w:val="none" w:sz="0" w:space="0" w:color="auto"/>
        <w:left w:val="none" w:sz="0" w:space="0" w:color="auto"/>
        <w:bottom w:val="none" w:sz="0" w:space="0" w:color="auto"/>
        <w:right w:val="none" w:sz="0" w:space="0" w:color="auto"/>
      </w:divBdr>
    </w:div>
    <w:div w:id="431978505">
      <w:bodyDiv w:val="1"/>
      <w:marLeft w:val="0"/>
      <w:marRight w:val="0"/>
      <w:marTop w:val="0"/>
      <w:marBottom w:val="0"/>
      <w:divBdr>
        <w:top w:val="none" w:sz="0" w:space="0" w:color="auto"/>
        <w:left w:val="none" w:sz="0" w:space="0" w:color="auto"/>
        <w:bottom w:val="none" w:sz="0" w:space="0" w:color="auto"/>
        <w:right w:val="none" w:sz="0" w:space="0" w:color="auto"/>
      </w:divBdr>
    </w:div>
    <w:div w:id="443962065">
      <w:bodyDiv w:val="1"/>
      <w:marLeft w:val="0"/>
      <w:marRight w:val="0"/>
      <w:marTop w:val="0"/>
      <w:marBottom w:val="0"/>
      <w:divBdr>
        <w:top w:val="none" w:sz="0" w:space="0" w:color="auto"/>
        <w:left w:val="none" w:sz="0" w:space="0" w:color="auto"/>
        <w:bottom w:val="none" w:sz="0" w:space="0" w:color="auto"/>
        <w:right w:val="none" w:sz="0" w:space="0" w:color="auto"/>
      </w:divBdr>
    </w:div>
    <w:div w:id="474879102">
      <w:bodyDiv w:val="1"/>
      <w:marLeft w:val="0"/>
      <w:marRight w:val="0"/>
      <w:marTop w:val="0"/>
      <w:marBottom w:val="0"/>
      <w:divBdr>
        <w:top w:val="none" w:sz="0" w:space="0" w:color="auto"/>
        <w:left w:val="none" w:sz="0" w:space="0" w:color="auto"/>
        <w:bottom w:val="none" w:sz="0" w:space="0" w:color="auto"/>
        <w:right w:val="none" w:sz="0" w:space="0" w:color="auto"/>
      </w:divBdr>
    </w:div>
    <w:div w:id="477040515">
      <w:bodyDiv w:val="1"/>
      <w:marLeft w:val="0"/>
      <w:marRight w:val="0"/>
      <w:marTop w:val="0"/>
      <w:marBottom w:val="0"/>
      <w:divBdr>
        <w:top w:val="none" w:sz="0" w:space="0" w:color="auto"/>
        <w:left w:val="none" w:sz="0" w:space="0" w:color="auto"/>
        <w:bottom w:val="none" w:sz="0" w:space="0" w:color="auto"/>
        <w:right w:val="none" w:sz="0" w:space="0" w:color="auto"/>
      </w:divBdr>
    </w:div>
    <w:div w:id="484587470">
      <w:bodyDiv w:val="1"/>
      <w:marLeft w:val="0"/>
      <w:marRight w:val="0"/>
      <w:marTop w:val="0"/>
      <w:marBottom w:val="0"/>
      <w:divBdr>
        <w:top w:val="none" w:sz="0" w:space="0" w:color="auto"/>
        <w:left w:val="none" w:sz="0" w:space="0" w:color="auto"/>
        <w:bottom w:val="none" w:sz="0" w:space="0" w:color="auto"/>
        <w:right w:val="none" w:sz="0" w:space="0" w:color="auto"/>
      </w:divBdr>
    </w:div>
    <w:div w:id="489294478">
      <w:bodyDiv w:val="1"/>
      <w:marLeft w:val="0"/>
      <w:marRight w:val="0"/>
      <w:marTop w:val="0"/>
      <w:marBottom w:val="0"/>
      <w:divBdr>
        <w:top w:val="none" w:sz="0" w:space="0" w:color="auto"/>
        <w:left w:val="none" w:sz="0" w:space="0" w:color="auto"/>
        <w:bottom w:val="none" w:sz="0" w:space="0" w:color="auto"/>
        <w:right w:val="none" w:sz="0" w:space="0" w:color="auto"/>
      </w:divBdr>
    </w:div>
    <w:div w:id="501745347">
      <w:bodyDiv w:val="1"/>
      <w:marLeft w:val="0"/>
      <w:marRight w:val="0"/>
      <w:marTop w:val="0"/>
      <w:marBottom w:val="0"/>
      <w:divBdr>
        <w:top w:val="none" w:sz="0" w:space="0" w:color="auto"/>
        <w:left w:val="none" w:sz="0" w:space="0" w:color="auto"/>
        <w:bottom w:val="none" w:sz="0" w:space="0" w:color="auto"/>
        <w:right w:val="none" w:sz="0" w:space="0" w:color="auto"/>
      </w:divBdr>
    </w:div>
    <w:div w:id="505756522">
      <w:bodyDiv w:val="1"/>
      <w:marLeft w:val="0"/>
      <w:marRight w:val="0"/>
      <w:marTop w:val="0"/>
      <w:marBottom w:val="0"/>
      <w:divBdr>
        <w:top w:val="none" w:sz="0" w:space="0" w:color="auto"/>
        <w:left w:val="none" w:sz="0" w:space="0" w:color="auto"/>
        <w:bottom w:val="none" w:sz="0" w:space="0" w:color="auto"/>
        <w:right w:val="none" w:sz="0" w:space="0" w:color="auto"/>
      </w:divBdr>
    </w:div>
    <w:div w:id="527135168">
      <w:bodyDiv w:val="1"/>
      <w:marLeft w:val="0"/>
      <w:marRight w:val="0"/>
      <w:marTop w:val="0"/>
      <w:marBottom w:val="0"/>
      <w:divBdr>
        <w:top w:val="none" w:sz="0" w:space="0" w:color="auto"/>
        <w:left w:val="none" w:sz="0" w:space="0" w:color="auto"/>
        <w:bottom w:val="none" w:sz="0" w:space="0" w:color="auto"/>
        <w:right w:val="none" w:sz="0" w:space="0" w:color="auto"/>
      </w:divBdr>
    </w:div>
    <w:div w:id="527719811">
      <w:bodyDiv w:val="1"/>
      <w:marLeft w:val="0"/>
      <w:marRight w:val="0"/>
      <w:marTop w:val="0"/>
      <w:marBottom w:val="0"/>
      <w:divBdr>
        <w:top w:val="none" w:sz="0" w:space="0" w:color="auto"/>
        <w:left w:val="none" w:sz="0" w:space="0" w:color="auto"/>
        <w:bottom w:val="none" w:sz="0" w:space="0" w:color="auto"/>
        <w:right w:val="none" w:sz="0" w:space="0" w:color="auto"/>
      </w:divBdr>
      <w:divsChild>
        <w:div w:id="659847184">
          <w:marLeft w:val="0"/>
          <w:marRight w:val="0"/>
          <w:marTop w:val="0"/>
          <w:marBottom w:val="0"/>
          <w:divBdr>
            <w:top w:val="none" w:sz="0" w:space="0" w:color="auto"/>
            <w:left w:val="none" w:sz="0" w:space="0" w:color="auto"/>
            <w:bottom w:val="none" w:sz="0" w:space="0" w:color="auto"/>
            <w:right w:val="none" w:sz="0" w:space="0" w:color="auto"/>
          </w:divBdr>
        </w:div>
        <w:div w:id="795174537">
          <w:marLeft w:val="0"/>
          <w:marRight w:val="0"/>
          <w:marTop w:val="75"/>
          <w:marBottom w:val="0"/>
          <w:divBdr>
            <w:top w:val="none" w:sz="0" w:space="0" w:color="auto"/>
            <w:left w:val="none" w:sz="0" w:space="0" w:color="auto"/>
            <w:bottom w:val="none" w:sz="0" w:space="0" w:color="auto"/>
            <w:right w:val="none" w:sz="0" w:space="0" w:color="auto"/>
          </w:divBdr>
        </w:div>
        <w:div w:id="797383838">
          <w:marLeft w:val="0"/>
          <w:marRight w:val="0"/>
          <w:marTop w:val="0"/>
          <w:marBottom w:val="0"/>
          <w:divBdr>
            <w:top w:val="none" w:sz="0" w:space="0" w:color="auto"/>
            <w:left w:val="none" w:sz="0" w:space="0" w:color="auto"/>
            <w:bottom w:val="none" w:sz="0" w:space="0" w:color="auto"/>
            <w:right w:val="none" w:sz="0" w:space="0" w:color="auto"/>
          </w:divBdr>
        </w:div>
        <w:div w:id="658847157">
          <w:marLeft w:val="0"/>
          <w:marRight w:val="0"/>
          <w:marTop w:val="0"/>
          <w:marBottom w:val="0"/>
          <w:divBdr>
            <w:top w:val="none" w:sz="0" w:space="0" w:color="auto"/>
            <w:left w:val="none" w:sz="0" w:space="0" w:color="auto"/>
            <w:bottom w:val="none" w:sz="0" w:space="0" w:color="auto"/>
            <w:right w:val="none" w:sz="0" w:space="0" w:color="auto"/>
          </w:divBdr>
        </w:div>
        <w:div w:id="168370960">
          <w:marLeft w:val="0"/>
          <w:marRight w:val="0"/>
          <w:marTop w:val="75"/>
          <w:marBottom w:val="0"/>
          <w:divBdr>
            <w:top w:val="none" w:sz="0" w:space="0" w:color="auto"/>
            <w:left w:val="none" w:sz="0" w:space="0" w:color="auto"/>
            <w:bottom w:val="none" w:sz="0" w:space="0" w:color="auto"/>
            <w:right w:val="none" w:sz="0" w:space="0" w:color="auto"/>
          </w:divBdr>
        </w:div>
      </w:divsChild>
    </w:div>
    <w:div w:id="528840338">
      <w:bodyDiv w:val="1"/>
      <w:marLeft w:val="0"/>
      <w:marRight w:val="0"/>
      <w:marTop w:val="0"/>
      <w:marBottom w:val="0"/>
      <w:divBdr>
        <w:top w:val="none" w:sz="0" w:space="0" w:color="auto"/>
        <w:left w:val="none" w:sz="0" w:space="0" w:color="auto"/>
        <w:bottom w:val="none" w:sz="0" w:space="0" w:color="auto"/>
        <w:right w:val="none" w:sz="0" w:space="0" w:color="auto"/>
      </w:divBdr>
    </w:div>
    <w:div w:id="532110286">
      <w:bodyDiv w:val="1"/>
      <w:marLeft w:val="0"/>
      <w:marRight w:val="0"/>
      <w:marTop w:val="0"/>
      <w:marBottom w:val="0"/>
      <w:divBdr>
        <w:top w:val="none" w:sz="0" w:space="0" w:color="auto"/>
        <w:left w:val="none" w:sz="0" w:space="0" w:color="auto"/>
        <w:bottom w:val="none" w:sz="0" w:space="0" w:color="auto"/>
        <w:right w:val="none" w:sz="0" w:space="0" w:color="auto"/>
      </w:divBdr>
    </w:div>
    <w:div w:id="532772942">
      <w:bodyDiv w:val="1"/>
      <w:marLeft w:val="0"/>
      <w:marRight w:val="0"/>
      <w:marTop w:val="0"/>
      <w:marBottom w:val="0"/>
      <w:divBdr>
        <w:top w:val="none" w:sz="0" w:space="0" w:color="auto"/>
        <w:left w:val="none" w:sz="0" w:space="0" w:color="auto"/>
        <w:bottom w:val="none" w:sz="0" w:space="0" w:color="auto"/>
        <w:right w:val="none" w:sz="0" w:space="0" w:color="auto"/>
      </w:divBdr>
    </w:div>
    <w:div w:id="562260244">
      <w:bodyDiv w:val="1"/>
      <w:marLeft w:val="0"/>
      <w:marRight w:val="0"/>
      <w:marTop w:val="0"/>
      <w:marBottom w:val="0"/>
      <w:divBdr>
        <w:top w:val="none" w:sz="0" w:space="0" w:color="auto"/>
        <w:left w:val="none" w:sz="0" w:space="0" w:color="auto"/>
        <w:bottom w:val="none" w:sz="0" w:space="0" w:color="auto"/>
        <w:right w:val="none" w:sz="0" w:space="0" w:color="auto"/>
      </w:divBdr>
      <w:divsChild>
        <w:div w:id="519469183">
          <w:marLeft w:val="504"/>
          <w:marRight w:val="0"/>
          <w:marTop w:val="140"/>
          <w:marBottom w:val="0"/>
          <w:divBdr>
            <w:top w:val="none" w:sz="0" w:space="0" w:color="auto"/>
            <w:left w:val="none" w:sz="0" w:space="0" w:color="auto"/>
            <w:bottom w:val="none" w:sz="0" w:space="0" w:color="auto"/>
            <w:right w:val="none" w:sz="0" w:space="0" w:color="auto"/>
          </w:divBdr>
        </w:div>
        <w:div w:id="1475952040">
          <w:marLeft w:val="504"/>
          <w:marRight w:val="0"/>
          <w:marTop w:val="140"/>
          <w:marBottom w:val="0"/>
          <w:divBdr>
            <w:top w:val="none" w:sz="0" w:space="0" w:color="auto"/>
            <w:left w:val="none" w:sz="0" w:space="0" w:color="auto"/>
            <w:bottom w:val="none" w:sz="0" w:space="0" w:color="auto"/>
            <w:right w:val="none" w:sz="0" w:space="0" w:color="auto"/>
          </w:divBdr>
        </w:div>
        <w:div w:id="1831368042">
          <w:marLeft w:val="504"/>
          <w:marRight w:val="0"/>
          <w:marTop w:val="140"/>
          <w:marBottom w:val="0"/>
          <w:divBdr>
            <w:top w:val="none" w:sz="0" w:space="0" w:color="auto"/>
            <w:left w:val="none" w:sz="0" w:space="0" w:color="auto"/>
            <w:bottom w:val="none" w:sz="0" w:space="0" w:color="auto"/>
            <w:right w:val="none" w:sz="0" w:space="0" w:color="auto"/>
          </w:divBdr>
        </w:div>
      </w:divsChild>
    </w:div>
    <w:div w:id="565339783">
      <w:bodyDiv w:val="1"/>
      <w:marLeft w:val="0"/>
      <w:marRight w:val="0"/>
      <w:marTop w:val="0"/>
      <w:marBottom w:val="0"/>
      <w:divBdr>
        <w:top w:val="none" w:sz="0" w:space="0" w:color="auto"/>
        <w:left w:val="none" w:sz="0" w:space="0" w:color="auto"/>
        <w:bottom w:val="none" w:sz="0" w:space="0" w:color="auto"/>
        <w:right w:val="none" w:sz="0" w:space="0" w:color="auto"/>
      </w:divBdr>
    </w:div>
    <w:div w:id="569000860">
      <w:bodyDiv w:val="1"/>
      <w:marLeft w:val="0"/>
      <w:marRight w:val="0"/>
      <w:marTop w:val="0"/>
      <w:marBottom w:val="0"/>
      <w:divBdr>
        <w:top w:val="none" w:sz="0" w:space="0" w:color="auto"/>
        <w:left w:val="none" w:sz="0" w:space="0" w:color="auto"/>
        <w:bottom w:val="none" w:sz="0" w:space="0" w:color="auto"/>
        <w:right w:val="none" w:sz="0" w:space="0" w:color="auto"/>
      </w:divBdr>
      <w:divsChild>
        <w:div w:id="1328552190">
          <w:marLeft w:val="0"/>
          <w:marRight w:val="0"/>
          <w:marTop w:val="0"/>
          <w:marBottom w:val="240"/>
          <w:divBdr>
            <w:top w:val="none" w:sz="0" w:space="0" w:color="auto"/>
            <w:left w:val="none" w:sz="0" w:space="0" w:color="auto"/>
            <w:bottom w:val="none" w:sz="0" w:space="0" w:color="auto"/>
            <w:right w:val="none" w:sz="0" w:space="0" w:color="auto"/>
          </w:divBdr>
          <w:divsChild>
            <w:div w:id="101998954">
              <w:marLeft w:val="0"/>
              <w:marRight w:val="0"/>
              <w:marTop w:val="0"/>
              <w:marBottom w:val="0"/>
              <w:divBdr>
                <w:top w:val="none" w:sz="0" w:space="0" w:color="auto"/>
                <w:left w:val="none" w:sz="0" w:space="0" w:color="auto"/>
                <w:bottom w:val="none" w:sz="0" w:space="0" w:color="auto"/>
                <w:right w:val="none" w:sz="0" w:space="0" w:color="auto"/>
              </w:divBdr>
              <w:divsChild>
                <w:div w:id="1193693520">
                  <w:marLeft w:val="0"/>
                  <w:marRight w:val="0"/>
                  <w:marTop w:val="0"/>
                  <w:marBottom w:val="240"/>
                  <w:divBdr>
                    <w:top w:val="none" w:sz="0" w:space="0" w:color="auto"/>
                    <w:left w:val="none" w:sz="0" w:space="0" w:color="auto"/>
                    <w:bottom w:val="none" w:sz="0" w:space="0" w:color="auto"/>
                    <w:right w:val="none" w:sz="0" w:space="0" w:color="auto"/>
                  </w:divBdr>
                  <w:divsChild>
                    <w:div w:id="1989477497">
                      <w:marLeft w:val="0"/>
                      <w:marRight w:val="0"/>
                      <w:marTop w:val="0"/>
                      <w:marBottom w:val="0"/>
                      <w:divBdr>
                        <w:top w:val="none" w:sz="0" w:space="0" w:color="auto"/>
                        <w:left w:val="none" w:sz="0" w:space="0" w:color="auto"/>
                        <w:bottom w:val="none" w:sz="0" w:space="0" w:color="auto"/>
                        <w:right w:val="none" w:sz="0" w:space="0" w:color="auto"/>
                      </w:divBdr>
                      <w:divsChild>
                        <w:div w:id="2038238085">
                          <w:marLeft w:val="0"/>
                          <w:marRight w:val="0"/>
                          <w:marTop w:val="0"/>
                          <w:marBottom w:val="0"/>
                          <w:divBdr>
                            <w:top w:val="none" w:sz="0" w:space="0" w:color="auto"/>
                            <w:left w:val="none" w:sz="0" w:space="0" w:color="auto"/>
                            <w:bottom w:val="none" w:sz="0" w:space="0" w:color="auto"/>
                            <w:right w:val="none" w:sz="0" w:space="0" w:color="auto"/>
                          </w:divBdr>
                          <w:divsChild>
                            <w:div w:id="1886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3290">
                      <w:marLeft w:val="0"/>
                      <w:marRight w:val="0"/>
                      <w:marTop w:val="0"/>
                      <w:marBottom w:val="0"/>
                      <w:divBdr>
                        <w:top w:val="none" w:sz="0" w:space="0" w:color="auto"/>
                        <w:left w:val="none" w:sz="0" w:space="0" w:color="auto"/>
                        <w:bottom w:val="none" w:sz="0" w:space="0" w:color="auto"/>
                        <w:right w:val="none" w:sz="0" w:space="0" w:color="auto"/>
                      </w:divBdr>
                      <w:divsChild>
                        <w:div w:id="1147162788">
                          <w:marLeft w:val="0"/>
                          <w:marRight w:val="0"/>
                          <w:marTop w:val="0"/>
                          <w:marBottom w:val="0"/>
                          <w:divBdr>
                            <w:top w:val="none" w:sz="0" w:space="0" w:color="auto"/>
                            <w:left w:val="none" w:sz="0" w:space="0" w:color="auto"/>
                            <w:bottom w:val="none" w:sz="0" w:space="0" w:color="auto"/>
                            <w:right w:val="none" w:sz="0" w:space="0" w:color="auto"/>
                          </w:divBdr>
                          <w:divsChild>
                            <w:div w:id="2313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695616">
          <w:marLeft w:val="0"/>
          <w:marRight w:val="0"/>
          <w:marTop w:val="0"/>
          <w:marBottom w:val="0"/>
          <w:divBdr>
            <w:top w:val="none" w:sz="0" w:space="0" w:color="auto"/>
            <w:left w:val="none" w:sz="0" w:space="0" w:color="auto"/>
            <w:bottom w:val="none" w:sz="0" w:space="0" w:color="auto"/>
            <w:right w:val="none" w:sz="0" w:space="0" w:color="auto"/>
          </w:divBdr>
          <w:divsChild>
            <w:div w:id="652218391">
              <w:marLeft w:val="0"/>
              <w:marRight w:val="0"/>
              <w:marTop w:val="0"/>
              <w:marBottom w:val="0"/>
              <w:divBdr>
                <w:top w:val="none" w:sz="0" w:space="0" w:color="auto"/>
                <w:left w:val="none" w:sz="0" w:space="0" w:color="auto"/>
                <w:bottom w:val="none" w:sz="0" w:space="0" w:color="auto"/>
                <w:right w:val="none" w:sz="0" w:space="0" w:color="auto"/>
              </w:divBdr>
              <w:divsChild>
                <w:div w:id="14148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1645">
          <w:marLeft w:val="0"/>
          <w:marRight w:val="0"/>
          <w:marTop w:val="0"/>
          <w:marBottom w:val="0"/>
          <w:divBdr>
            <w:top w:val="none" w:sz="0" w:space="0" w:color="auto"/>
            <w:left w:val="none" w:sz="0" w:space="0" w:color="auto"/>
            <w:bottom w:val="none" w:sz="0" w:space="0" w:color="auto"/>
            <w:right w:val="none" w:sz="0" w:space="0" w:color="auto"/>
          </w:divBdr>
          <w:divsChild>
            <w:div w:id="672102367">
              <w:marLeft w:val="0"/>
              <w:marRight w:val="0"/>
              <w:marTop w:val="0"/>
              <w:marBottom w:val="0"/>
              <w:divBdr>
                <w:top w:val="none" w:sz="0" w:space="0" w:color="auto"/>
                <w:left w:val="none" w:sz="0" w:space="0" w:color="auto"/>
                <w:bottom w:val="none" w:sz="0" w:space="0" w:color="auto"/>
                <w:right w:val="none" w:sz="0" w:space="0" w:color="auto"/>
              </w:divBdr>
              <w:divsChild>
                <w:div w:id="690450060">
                  <w:marLeft w:val="0"/>
                  <w:marRight w:val="0"/>
                  <w:marTop w:val="0"/>
                  <w:marBottom w:val="0"/>
                  <w:divBdr>
                    <w:top w:val="none" w:sz="0" w:space="0" w:color="auto"/>
                    <w:left w:val="none" w:sz="0" w:space="0" w:color="auto"/>
                    <w:bottom w:val="none" w:sz="0" w:space="0" w:color="auto"/>
                    <w:right w:val="none" w:sz="0" w:space="0" w:color="auto"/>
                  </w:divBdr>
                  <w:divsChild>
                    <w:div w:id="1325476885">
                      <w:marLeft w:val="0"/>
                      <w:marRight w:val="0"/>
                      <w:marTop w:val="0"/>
                      <w:marBottom w:val="0"/>
                      <w:divBdr>
                        <w:top w:val="none" w:sz="0" w:space="0" w:color="auto"/>
                        <w:left w:val="none" w:sz="0" w:space="0" w:color="auto"/>
                        <w:bottom w:val="none" w:sz="0" w:space="0" w:color="auto"/>
                        <w:right w:val="none" w:sz="0" w:space="0" w:color="auto"/>
                      </w:divBdr>
                      <w:divsChild>
                        <w:div w:id="1602953437">
                          <w:marLeft w:val="0"/>
                          <w:marRight w:val="0"/>
                          <w:marTop w:val="0"/>
                          <w:marBottom w:val="0"/>
                          <w:divBdr>
                            <w:top w:val="none" w:sz="0" w:space="0" w:color="auto"/>
                            <w:left w:val="none" w:sz="0" w:space="0" w:color="auto"/>
                            <w:bottom w:val="none" w:sz="0" w:space="0" w:color="auto"/>
                            <w:right w:val="none" w:sz="0" w:space="0" w:color="auto"/>
                          </w:divBdr>
                          <w:divsChild>
                            <w:div w:id="1599292513">
                              <w:marLeft w:val="0"/>
                              <w:marRight w:val="0"/>
                              <w:marTop w:val="0"/>
                              <w:marBottom w:val="0"/>
                              <w:divBdr>
                                <w:top w:val="none" w:sz="0" w:space="0" w:color="auto"/>
                                <w:left w:val="none" w:sz="0" w:space="0" w:color="auto"/>
                                <w:bottom w:val="none" w:sz="0" w:space="0" w:color="auto"/>
                                <w:right w:val="none" w:sz="0" w:space="0" w:color="auto"/>
                              </w:divBdr>
                              <w:divsChild>
                                <w:div w:id="1511334767">
                                  <w:marLeft w:val="0"/>
                                  <w:marRight w:val="0"/>
                                  <w:marTop w:val="0"/>
                                  <w:marBottom w:val="0"/>
                                  <w:divBdr>
                                    <w:top w:val="none" w:sz="0" w:space="0" w:color="auto"/>
                                    <w:left w:val="none" w:sz="0" w:space="0" w:color="auto"/>
                                    <w:bottom w:val="none" w:sz="0" w:space="0" w:color="auto"/>
                                    <w:right w:val="none" w:sz="0" w:space="0" w:color="auto"/>
                                  </w:divBdr>
                                  <w:divsChild>
                                    <w:div w:id="1033578594">
                                      <w:marLeft w:val="0"/>
                                      <w:marRight w:val="0"/>
                                      <w:marTop w:val="0"/>
                                      <w:marBottom w:val="0"/>
                                      <w:divBdr>
                                        <w:top w:val="single" w:sz="6" w:space="12" w:color="E2E2E2"/>
                                        <w:left w:val="none" w:sz="0" w:space="0" w:color="auto"/>
                                        <w:bottom w:val="none" w:sz="0" w:space="0" w:color="auto"/>
                                        <w:right w:val="none" w:sz="0" w:space="0" w:color="auto"/>
                                      </w:divBdr>
                                      <w:divsChild>
                                        <w:div w:id="1517966594">
                                          <w:marLeft w:val="0"/>
                                          <w:marRight w:val="0"/>
                                          <w:marTop w:val="0"/>
                                          <w:marBottom w:val="0"/>
                                          <w:divBdr>
                                            <w:top w:val="none" w:sz="0" w:space="0" w:color="auto"/>
                                            <w:left w:val="none" w:sz="0" w:space="0" w:color="auto"/>
                                            <w:bottom w:val="none" w:sz="0" w:space="0" w:color="auto"/>
                                            <w:right w:val="none" w:sz="0" w:space="0" w:color="auto"/>
                                          </w:divBdr>
                                          <w:divsChild>
                                            <w:div w:id="515458057">
                                              <w:marLeft w:val="0"/>
                                              <w:marRight w:val="0"/>
                                              <w:marTop w:val="0"/>
                                              <w:marBottom w:val="0"/>
                                              <w:divBdr>
                                                <w:top w:val="none" w:sz="0" w:space="0" w:color="auto"/>
                                                <w:left w:val="none" w:sz="0" w:space="0" w:color="auto"/>
                                                <w:bottom w:val="none" w:sz="0" w:space="0" w:color="auto"/>
                                                <w:right w:val="none" w:sz="0" w:space="0" w:color="auto"/>
                                              </w:divBdr>
                                              <w:divsChild>
                                                <w:div w:id="1062943926">
                                                  <w:marLeft w:val="0"/>
                                                  <w:marRight w:val="0"/>
                                                  <w:marTop w:val="0"/>
                                                  <w:marBottom w:val="75"/>
                                                  <w:divBdr>
                                                    <w:top w:val="none" w:sz="0" w:space="0" w:color="auto"/>
                                                    <w:left w:val="none" w:sz="0" w:space="0" w:color="auto"/>
                                                    <w:bottom w:val="none" w:sz="0" w:space="0" w:color="auto"/>
                                                    <w:right w:val="none" w:sz="0" w:space="0" w:color="auto"/>
                                                  </w:divBdr>
                                                  <w:divsChild>
                                                    <w:div w:id="1343163538">
                                                      <w:marLeft w:val="0"/>
                                                      <w:marRight w:val="0"/>
                                                      <w:marTop w:val="0"/>
                                                      <w:marBottom w:val="0"/>
                                                      <w:divBdr>
                                                        <w:top w:val="none" w:sz="0" w:space="0" w:color="auto"/>
                                                        <w:left w:val="none" w:sz="0" w:space="0" w:color="auto"/>
                                                        <w:bottom w:val="none" w:sz="0" w:space="0" w:color="auto"/>
                                                        <w:right w:val="none" w:sz="0" w:space="0" w:color="auto"/>
                                                      </w:divBdr>
                                                      <w:divsChild>
                                                        <w:div w:id="269704685">
                                                          <w:marLeft w:val="0"/>
                                                          <w:marRight w:val="0"/>
                                                          <w:marTop w:val="0"/>
                                                          <w:marBottom w:val="0"/>
                                                          <w:divBdr>
                                                            <w:top w:val="none" w:sz="0" w:space="0" w:color="auto"/>
                                                            <w:left w:val="none" w:sz="0" w:space="0" w:color="auto"/>
                                                            <w:bottom w:val="none" w:sz="0" w:space="0" w:color="auto"/>
                                                            <w:right w:val="none" w:sz="0" w:space="0" w:color="auto"/>
                                                          </w:divBdr>
                                                          <w:divsChild>
                                                            <w:div w:id="1407725575">
                                                              <w:marLeft w:val="0"/>
                                                              <w:marRight w:val="0"/>
                                                              <w:marTop w:val="0"/>
                                                              <w:marBottom w:val="0"/>
                                                              <w:divBdr>
                                                                <w:top w:val="none" w:sz="0" w:space="0" w:color="auto"/>
                                                                <w:left w:val="none" w:sz="0" w:space="0" w:color="auto"/>
                                                                <w:bottom w:val="none" w:sz="0" w:space="0" w:color="auto"/>
                                                                <w:right w:val="none" w:sz="0" w:space="0" w:color="auto"/>
                                                              </w:divBdr>
                                                            </w:div>
                                                          </w:divsChild>
                                                        </w:div>
                                                        <w:div w:id="1803690909">
                                                          <w:marLeft w:val="0"/>
                                                          <w:marRight w:val="0"/>
                                                          <w:marTop w:val="0"/>
                                                          <w:marBottom w:val="0"/>
                                                          <w:divBdr>
                                                            <w:top w:val="none" w:sz="0" w:space="0" w:color="auto"/>
                                                            <w:left w:val="none" w:sz="0" w:space="0" w:color="auto"/>
                                                            <w:bottom w:val="none" w:sz="0" w:space="0" w:color="auto"/>
                                                            <w:right w:val="none" w:sz="0" w:space="0" w:color="auto"/>
                                                          </w:divBdr>
                                                          <w:divsChild>
                                                            <w:div w:id="1130324358">
                                                              <w:marLeft w:val="0"/>
                                                              <w:marRight w:val="0"/>
                                                              <w:marTop w:val="0"/>
                                                              <w:marBottom w:val="0"/>
                                                              <w:divBdr>
                                                                <w:top w:val="none" w:sz="0" w:space="0" w:color="auto"/>
                                                                <w:left w:val="none" w:sz="0" w:space="0" w:color="auto"/>
                                                                <w:bottom w:val="none" w:sz="0" w:space="0" w:color="auto"/>
                                                                <w:right w:val="none" w:sz="0" w:space="0" w:color="auto"/>
                                                              </w:divBdr>
                                                              <w:divsChild>
                                                                <w:div w:id="1491289485">
                                                                  <w:marLeft w:val="0"/>
                                                                  <w:marRight w:val="420"/>
                                                                  <w:marTop w:val="0"/>
                                                                  <w:marBottom w:val="0"/>
                                                                  <w:divBdr>
                                                                    <w:top w:val="none" w:sz="0" w:space="0" w:color="auto"/>
                                                                    <w:left w:val="none" w:sz="0" w:space="0" w:color="auto"/>
                                                                    <w:bottom w:val="none" w:sz="0" w:space="0" w:color="auto"/>
                                                                    <w:right w:val="none" w:sz="0" w:space="0" w:color="auto"/>
                                                                  </w:divBdr>
                                                                  <w:divsChild>
                                                                    <w:div w:id="2140025446">
                                                                      <w:marLeft w:val="0"/>
                                                                      <w:marRight w:val="0"/>
                                                                      <w:marTop w:val="0"/>
                                                                      <w:marBottom w:val="30"/>
                                                                      <w:divBdr>
                                                                        <w:top w:val="none" w:sz="0" w:space="0" w:color="auto"/>
                                                                        <w:left w:val="none" w:sz="0" w:space="0" w:color="auto"/>
                                                                        <w:bottom w:val="none" w:sz="0" w:space="0" w:color="auto"/>
                                                                        <w:right w:val="none" w:sz="0" w:space="0" w:color="auto"/>
                                                                      </w:divBdr>
                                                                    </w:div>
                                                                    <w:div w:id="1121191635">
                                                                      <w:marLeft w:val="0"/>
                                                                      <w:marRight w:val="0"/>
                                                                      <w:marTop w:val="0"/>
                                                                      <w:marBottom w:val="0"/>
                                                                      <w:divBdr>
                                                                        <w:top w:val="none" w:sz="0" w:space="0" w:color="auto"/>
                                                                        <w:left w:val="none" w:sz="0" w:space="0" w:color="auto"/>
                                                                        <w:bottom w:val="none" w:sz="0" w:space="0" w:color="auto"/>
                                                                        <w:right w:val="none" w:sz="0" w:space="0" w:color="auto"/>
                                                                      </w:divBdr>
                                                                      <w:divsChild>
                                                                        <w:div w:id="1144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505904">
                                              <w:marLeft w:val="0"/>
                                              <w:marRight w:val="0"/>
                                              <w:marTop w:val="0"/>
                                              <w:marBottom w:val="0"/>
                                              <w:divBdr>
                                                <w:top w:val="none" w:sz="0" w:space="0" w:color="auto"/>
                                                <w:left w:val="none" w:sz="0" w:space="0" w:color="auto"/>
                                                <w:bottom w:val="none" w:sz="0" w:space="0" w:color="auto"/>
                                                <w:right w:val="none" w:sz="0" w:space="0" w:color="auto"/>
                                              </w:divBdr>
                                              <w:divsChild>
                                                <w:div w:id="1574852355">
                                                  <w:marLeft w:val="0"/>
                                                  <w:marRight w:val="0"/>
                                                  <w:marTop w:val="0"/>
                                                  <w:marBottom w:val="0"/>
                                                  <w:divBdr>
                                                    <w:top w:val="none" w:sz="0" w:space="0" w:color="auto"/>
                                                    <w:left w:val="none" w:sz="0" w:space="0" w:color="auto"/>
                                                    <w:bottom w:val="none" w:sz="0" w:space="0" w:color="auto"/>
                                                    <w:right w:val="none" w:sz="0" w:space="0" w:color="auto"/>
                                                  </w:divBdr>
                                                  <w:divsChild>
                                                    <w:div w:id="875774259">
                                                      <w:marLeft w:val="0"/>
                                                      <w:marRight w:val="0"/>
                                                      <w:marTop w:val="0"/>
                                                      <w:marBottom w:val="0"/>
                                                      <w:divBdr>
                                                        <w:top w:val="none" w:sz="0" w:space="0" w:color="auto"/>
                                                        <w:left w:val="none" w:sz="0" w:space="0" w:color="auto"/>
                                                        <w:bottom w:val="none" w:sz="0" w:space="0" w:color="auto"/>
                                                        <w:right w:val="none" w:sz="0" w:space="0" w:color="auto"/>
                                                      </w:divBdr>
                                                      <w:divsChild>
                                                        <w:div w:id="614412877">
                                                          <w:marLeft w:val="0"/>
                                                          <w:marRight w:val="0"/>
                                                          <w:marTop w:val="0"/>
                                                          <w:marBottom w:val="240"/>
                                                          <w:divBdr>
                                                            <w:top w:val="none" w:sz="0" w:space="0" w:color="auto"/>
                                                            <w:left w:val="none" w:sz="0" w:space="0" w:color="auto"/>
                                                            <w:bottom w:val="none" w:sz="0" w:space="0" w:color="auto"/>
                                                            <w:right w:val="none" w:sz="0" w:space="0" w:color="auto"/>
                                                          </w:divBdr>
                                                        </w:div>
                                                        <w:div w:id="11609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1046833">
      <w:bodyDiv w:val="1"/>
      <w:marLeft w:val="0"/>
      <w:marRight w:val="0"/>
      <w:marTop w:val="0"/>
      <w:marBottom w:val="0"/>
      <w:divBdr>
        <w:top w:val="none" w:sz="0" w:space="0" w:color="auto"/>
        <w:left w:val="none" w:sz="0" w:space="0" w:color="auto"/>
        <w:bottom w:val="none" w:sz="0" w:space="0" w:color="auto"/>
        <w:right w:val="none" w:sz="0" w:space="0" w:color="auto"/>
      </w:divBdr>
    </w:div>
    <w:div w:id="578322415">
      <w:bodyDiv w:val="1"/>
      <w:marLeft w:val="0"/>
      <w:marRight w:val="0"/>
      <w:marTop w:val="0"/>
      <w:marBottom w:val="0"/>
      <w:divBdr>
        <w:top w:val="none" w:sz="0" w:space="0" w:color="auto"/>
        <w:left w:val="none" w:sz="0" w:space="0" w:color="auto"/>
        <w:bottom w:val="none" w:sz="0" w:space="0" w:color="auto"/>
        <w:right w:val="none" w:sz="0" w:space="0" w:color="auto"/>
      </w:divBdr>
    </w:div>
    <w:div w:id="593167924">
      <w:bodyDiv w:val="1"/>
      <w:marLeft w:val="0"/>
      <w:marRight w:val="0"/>
      <w:marTop w:val="0"/>
      <w:marBottom w:val="0"/>
      <w:divBdr>
        <w:top w:val="none" w:sz="0" w:space="0" w:color="auto"/>
        <w:left w:val="none" w:sz="0" w:space="0" w:color="auto"/>
        <w:bottom w:val="none" w:sz="0" w:space="0" w:color="auto"/>
        <w:right w:val="none" w:sz="0" w:space="0" w:color="auto"/>
      </w:divBdr>
    </w:div>
    <w:div w:id="607196545">
      <w:bodyDiv w:val="1"/>
      <w:marLeft w:val="0"/>
      <w:marRight w:val="0"/>
      <w:marTop w:val="0"/>
      <w:marBottom w:val="0"/>
      <w:divBdr>
        <w:top w:val="none" w:sz="0" w:space="0" w:color="auto"/>
        <w:left w:val="none" w:sz="0" w:space="0" w:color="auto"/>
        <w:bottom w:val="none" w:sz="0" w:space="0" w:color="auto"/>
        <w:right w:val="none" w:sz="0" w:space="0" w:color="auto"/>
      </w:divBdr>
    </w:div>
    <w:div w:id="610741518">
      <w:bodyDiv w:val="1"/>
      <w:marLeft w:val="0"/>
      <w:marRight w:val="0"/>
      <w:marTop w:val="0"/>
      <w:marBottom w:val="0"/>
      <w:divBdr>
        <w:top w:val="none" w:sz="0" w:space="0" w:color="auto"/>
        <w:left w:val="none" w:sz="0" w:space="0" w:color="auto"/>
        <w:bottom w:val="none" w:sz="0" w:space="0" w:color="auto"/>
        <w:right w:val="none" w:sz="0" w:space="0" w:color="auto"/>
      </w:divBdr>
    </w:div>
    <w:div w:id="644166278">
      <w:bodyDiv w:val="1"/>
      <w:marLeft w:val="0"/>
      <w:marRight w:val="0"/>
      <w:marTop w:val="0"/>
      <w:marBottom w:val="0"/>
      <w:divBdr>
        <w:top w:val="none" w:sz="0" w:space="0" w:color="auto"/>
        <w:left w:val="none" w:sz="0" w:space="0" w:color="auto"/>
        <w:bottom w:val="none" w:sz="0" w:space="0" w:color="auto"/>
        <w:right w:val="none" w:sz="0" w:space="0" w:color="auto"/>
      </w:divBdr>
      <w:divsChild>
        <w:div w:id="1704208899">
          <w:marLeft w:val="547"/>
          <w:marRight w:val="0"/>
          <w:marTop w:val="120"/>
          <w:marBottom w:val="0"/>
          <w:divBdr>
            <w:top w:val="none" w:sz="0" w:space="0" w:color="auto"/>
            <w:left w:val="none" w:sz="0" w:space="0" w:color="auto"/>
            <w:bottom w:val="none" w:sz="0" w:space="0" w:color="auto"/>
            <w:right w:val="none" w:sz="0" w:space="0" w:color="auto"/>
          </w:divBdr>
        </w:div>
        <w:div w:id="1298098630">
          <w:marLeft w:val="547"/>
          <w:marRight w:val="0"/>
          <w:marTop w:val="120"/>
          <w:marBottom w:val="0"/>
          <w:divBdr>
            <w:top w:val="none" w:sz="0" w:space="0" w:color="auto"/>
            <w:left w:val="none" w:sz="0" w:space="0" w:color="auto"/>
            <w:bottom w:val="none" w:sz="0" w:space="0" w:color="auto"/>
            <w:right w:val="none" w:sz="0" w:space="0" w:color="auto"/>
          </w:divBdr>
        </w:div>
        <w:div w:id="1865820147">
          <w:marLeft w:val="547"/>
          <w:marRight w:val="0"/>
          <w:marTop w:val="120"/>
          <w:marBottom w:val="0"/>
          <w:divBdr>
            <w:top w:val="none" w:sz="0" w:space="0" w:color="auto"/>
            <w:left w:val="none" w:sz="0" w:space="0" w:color="auto"/>
            <w:bottom w:val="none" w:sz="0" w:space="0" w:color="auto"/>
            <w:right w:val="none" w:sz="0" w:space="0" w:color="auto"/>
          </w:divBdr>
        </w:div>
        <w:div w:id="1002195483">
          <w:marLeft w:val="547"/>
          <w:marRight w:val="0"/>
          <w:marTop w:val="120"/>
          <w:marBottom w:val="0"/>
          <w:divBdr>
            <w:top w:val="none" w:sz="0" w:space="0" w:color="auto"/>
            <w:left w:val="none" w:sz="0" w:space="0" w:color="auto"/>
            <w:bottom w:val="none" w:sz="0" w:space="0" w:color="auto"/>
            <w:right w:val="none" w:sz="0" w:space="0" w:color="auto"/>
          </w:divBdr>
        </w:div>
        <w:div w:id="192153395">
          <w:marLeft w:val="547"/>
          <w:marRight w:val="0"/>
          <w:marTop w:val="120"/>
          <w:marBottom w:val="0"/>
          <w:divBdr>
            <w:top w:val="none" w:sz="0" w:space="0" w:color="auto"/>
            <w:left w:val="none" w:sz="0" w:space="0" w:color="auto"/>
            <w:bottom w:val="none" w:sz="0" w:space="0" w:color="auto"/>
            <w:right w:val="none" w:sz="0" w:space="0" w:color="auto"/>
          </w:divBdr>
        </w:div>
      </w:divsChild>
    </w:div>
    <w:div w:id="644696815">
      <w:bodyDiv w:val="1"/>
      <w:marLeft w:val="0"/>
      <w:marRight w:val="0"/>
      <w:marTop w:val="0"/>
      <w:marBottom w:val="0"/>
      <w:divBdr>
        <w:top w:val="none" w:sz="0" w:space="0" w:color="auto"/>
        <w:left w:val="none" w:sz="0" w:space="0" w:color="auto"/>
        <w:bottom w:val="none" w:sz="0" w:space="0" w:color="auto"/>
        <w:right w:val="none" w:sz="0" w:space="0" w:color="auto"/>
      </w:divBdr>
    </w:div>
    <w:div w:id="676469962">
      <w:bodyDiv w:val="1"/>
      <w:marLeft w:val="0"/>
      <w:marRight w:val="0"/>
      <w:marTop w:val="0"/>
      <w:marBottom w:val="0"/>
      <w:divBdr>
        <w:top w:val="none" w:sz="0" w:space="0" w:color="auto"/>
        <w:left w:val="none" w:sz="0" w:space="0" w:color="auto"/>
        <w:bottom w:val="none" w:sz="0" w:space="0" w:color="auto"/>
        <w:right w:val="none" w:sz="0" w:space="0" w:color="auto"/>
      </w:divBdr>
    </w:div>
    <w:div w:id="678116908">
      <w:bodyDiv w:val="1"/>
      <w:marLeft w:val="0"/>
      <w:marRight w:val="0"/>
      <w:marTop w:val="0"/>
      <w:marBottom w:val="0"/>
      <w:divBdr>
        <w:top w:val="none" w:sz="0" w:space="0" w:color="auto"/>
        <w:left w:val="none" w:sz="0" w:space="0" w:color="auto"/>
        <w:bottom w:val="none" w:sz="0" w:space="0" w:color="auto"/>
        <w:right w:val="none" w:sz="0" w:space="0" w:color="auto"/>
      </w:divBdr>
    </w:div>
    <w:div w:id="711810258">
      <w:bodyDiv w:val="1"/>
      <w:marLeft w:val="0"/>
      <w:marRight w:val="0"/>
      <w:marTop w:val="0"/>
      <w:marBottom w:val="0"/>
      <w:divBdr>
        <w:top w:val="none" w:sz="0" w:space="0" w:color="auto"/>
        <w:left w:val="none" w:sz="0" w:space="0" w:color="auto"/>
        <w:bottom w:val="none" w:sz="0" w:space="0" w:color="auto"/>
        <w:right w:val="none" w:sz="0" w:space="0" w:color="auto"/>
      </w:divBdr>
    </w:div>
    <w:div w:id="713387364">
      <w:bodyDiv w:val="1"/>
      <w:marLeft w:val="0"/>
      <w:marRight w:val="0"/>
      <w:marTop w:val="0"/>
      <w:marBottom w:val="0"/>
      <w:divBdr>
        <w:top w:val="none" w:sz="0" w:space="0" w:color="auto"/>
        <w:left w:val="none" w:sz="0" w:space="0" w:color="auto"/>
        <w:bottom w:val="none" w:sz="0" w:space="0" w:color="auto"/>
        <w:right w:val="none" w:sz="0" w:space="0" w:color="auto"/>
      </w:divBdr>
    </w:div>
    <w:div w:id="721095475">
      <w:bodyDiv w:val="1"/>
      <w:marLeft w:val="0"/>
      <w:marRight w:val="0"/>
      <w:marTop w:val="0"/>
      <w:marBottom w:val="0"/>
      <w:divBdr>
        <w:top w:val="none" w:sz="0" w:space="0" w:color="auto"/>
        <w:left w:val="none" w:sz="0" w:space="0" w:color="auto"/>
        <w:bottom w:val="none" w:sz="0" w:space="0" w:color="auto"/>
        <w:right w:val="none" w:sz="0" w:space="0" w:color="auto"/>
      </w:divBdr>
    </w:div>
    <w:div w:id="729579489">
      <w:bodyDiv w:val="1"/>
      <w:marLeft w:val="0"/>
      <w:marRight w:val="0"/>
      <w:marTop w:val="0"/>
      <w:marBottom w:val="0"/>
      <w:divBdr>
        <w:top w:val="none" w:sz="0" w:space="0" w:color="auto"/>
        <w:left w:val="none" w:sz="0" w:space="0" w:color="auto"/>
        <w:bottom w:val="none" w:sz="0" w:space="0" w:color="auto"/>
        <w:right w:val="none" w:sz="0" w:space="0" w:color="auto"/>
      </w:divBdr>
    </w:div>
    <w:div w:id="775250122">
      <w:bodyDiv w:val="1"/>
      <w:marLeft w:val="0"/>
      <w:marRight w:val="0"/>
      <w:marTop w:val="0"/>
      <w:marBottom w:val="0"/>
      <w:divBdr>
        <w:top w:val="none" w:sz="0" w:space="0" w:color="auto"/>
        <w:left w:val="none" w:sz="0" w:space="0" w:color="auto"/>
        <w:bottom w:val="none" w:sz="0" w:space="0" w:color="auto"/>
        <w:right w:val="none" w:sz="0" w:space="0" w:color="auto"/>
      </w:divBdr>
    </w:div>
    <w:div w:id="778377696">
      <w:bodyDiv w:val="1"/>
      <w:marLeft w:val="0"/>
      <w:marRight w:val="0"/>
      <w:marTop w:val="0"/>
      <w:marBottom w:val="0"/>
      <w:divBdr>
        <w:top w:val="none" w:sz="0" w:space="0" w:color="auto"/>
        <w:left w:val="none" w:sz="0" w:space="0" w:color="auto"/>
        <w:bottom w:val="none" w:sz="0" w:space="0" w:color="auto"/>
        <w:right w:val="none" w:sz="0" w:space="0" w:color="auto"/>
      </w:divBdr>
    </w:div>
    <w:div w:id="787939919">
      <w:bodyDiv w:val="1"/>
      <w:marLeft w:val="0"/>
      <w:marRight w:val="0"/>
      <w:marTop w:val="0"/>
      <w:marBottom w:val="0"/>
      <w:divBdr>
        <w:top w:val="none" w:sz="0" w:space="0" w:color="auto"/>
        <w:left w:val="none" w:sz="0" w:space="0" w:color="auto"/>
        <w:bottom w:val="none" w:sz="0" w:space="0" w:color="auto"/>
        <w:right w:val="none" w:sz="0" w:space="0" w:color="auto"/>
      </w:divBdr>
    </w:div>
    <w:div w:id="806967657">
      <w:bodyDiv w:val="1"/>
      <w:marLeft w:val="0"/>
      <w:marRight w:val="0"/>
      <w:marTop w:val="0"/>
      <w:marBottom w:val="0"/>
      <w:divBdr>
        <w:top w:val="none" w:sz="0" w:space="0" w:color="auto"/>
        <w:left w:val="none" w:sz="0" w:space="0" w:color="auto"/>
        <w:bottom w:val="none" w:sz="0" w:space="0" w:color="auto"/>
        <w:right w:val="none" w:sz="0" w:space="0" w:color="auto"/>
      </w:divBdr>
    </w:div>
    <w:div w:id="810823912">
      <w:bodyDiv w:val="1"/>
      <w:marLeft w:val="0"/>
      <w:marRight w:val="0"/>
      <w:marTop w:val="0"/>
      <w:marBottom w:val="0"/>
      <w:divBdr>
        <w:top w:val="none" w:sz="0" w:space="0" w:color="auto"/>
        <w:left w:val="none" w:sz="0" w:space="0" w:color="auto"/>
        <w:bottom w:val="none" w:sz="0" w:space="0" w:color="auto"/>
        <w:right w:val="none" w:sz="0" w:space="0" w:color="auto"/>
      </w:divBdr>
    </w:div>
    <w:div w:id="834340268">
      <w:bodyDiv w:val="1"/>
      <w:marLeft w:val="0"/>
      <w:marRight w:val="0"/>
      <w:marTop w:val="0"/>
      <w:marBottom w:val="0"/>
      <w:divBdr>
        <w:top w:val="none" w:sz="0" w:space="0" w:color="auto"/>
        <w:left w:val="none" w:sz="0" w:space="0" w:color="auto"/>
        <w:bottom w:val="none" w:sz="0" w:space="0" w:color="auto"/>
        <w:right w:val="none" w:sz="0" w:space="0" w:color="auto"/>
      </w:divBdr>
    </w:div>
    <w:div w:id="848835593">
      <w:bodyDiv w:val="1"/>
      <w:marLeft w:val="0"/>
      <w:marRight w:val="0"/>
      <w:marTop w:val="0"/>
      <w:marBottom w:val="0"/>
      <w:divBdr>
        <w:top w:val="none" w:sz="0" w:space="0" w:color="auto"/>
        <w:left w:val="none" w:sz="0" w:space="0" w:color="auto"/>
        <w:bottom w:val="none" w:sz="0" w:space="0" w:color="auto"/>
        <w:right w:val="none" w:sz="0" w:space="0" w:color="auto"/>
      </w:divBdr>
    </w:div>
    <w:div w:id="849762436">
      <w:bodyDiv w:val="1"/>
      <w:marLeft w:val="0"/>
      <w:marRight w:val="0"/>
      <w:marTop w:val="0"/>
      <w:marBottom w:val="0"/>
      <w:divBdr>
        <w:top w:val="none" w:sz="0" w:space="0" w:color="auto"/>
        <w:left w:val="none" w:sz="0" w:space="0" w:color="auto"/>
        <w:bottom w:val="none" w:sz="0" w:space="0" w:color="auto"/>
        <w:right w:val="none" w:sz="0" w:space="0" w:color="auto"/>
      </w:divBdr>
    </w:div>
    <w:div w:id="851528551">
      <w:bodyDiv w:val="1"/>
      <w:marLeft w:val="0"/>
      <w:marRight w:val="0"/>
      <w:marTop w:val="0"/>
      <w:marBottom w:val="0"/>
      <w:divBdr>
        <w:top w:val="none" w:sz="0" w:space="0" w:color="auto"/>
        <w:left w:val="none" w:sz="0" w:space="0" w:color="auto"/>
        <w:bottom w:val="none" w:sz="0" w:space="0" w:color="auto"/>
        <w:right w:val="none" w:sz="0" w:space="0" w:color="auto"/>
      </w:divBdr>
    </w:div>
    <w:div w:id="874777260">
      <w:bodyDiv w:val="1"/>
      <w:marLeft w:val="0"/>
      <w:marRight w:val="0"/>
      <w:marTop w:val="0"/>
      <w:marBottom w:val="0"/>
      <w:divBdr>
        <w:top w:val="none" w:sz="0" w:space="0" w:color="auto"/>
        <w:left w:val="none" w:sz="0" w:space="0" w:color="auto"/>
        <w:bottom w:val="none" w:sz="0" w:space="0" w:color="auto"/>
        <w:right w:val="none" w:sz="0" w:space="0" w:color="auto"/>
      </w:divBdr>
    </w:div>
    <w:div w:id="875654094">
      <w:bodyDiv w:val="1"/>
      <w:marLeft w:val="0"/>
      <w:marRight w:val="0"/>
      <w:marTop w:val="0"/>
      <w:marBottom w:val="0"/>
      <w:divBdr>
        <w:top w:val="none" w:sz="0" w:space="0" w:color="auto"/>
        <w:left w:val="none" w:sz="0" w:space="0" w:color="auto"/>
        <w:bottom w:val="none" w:sz="0" w:space="0" w:color="auto"/>
        <w:right w:val="none" w:sz="0" w:space="0" w:color="auto"/>
      </w:divBdr>
      <w:divsChild>
        <w:div w:id="43873756">
          <w:marLeft w:val="504"/>
          <w:marRight w:val="0"/>
          <w:marTop w:val="140"/>
          <w:marBottom w:val="0"/>
          <w:divBdr>
            <w:top w:val="none" w:sz="0" w:space="0" w:color="auto"/>
            <w:left w:val="none" w:sz="0" w:space="0" w:color="auto"/>
            <w:bottom w:val="none" w:sz="0" w:space="0" w:color="auto"/>
            <w:right w:val="none" w:sz="0" w:space="0" w:color="auto"/>
          </w:divBdr>
        </w:div>
      </w:divsChild>
    </w:div>
    <w:div w:id="882981172">
      <w:bodyDiv w:val="1"/>
      <w:marLeft w:val="0"/>
      <w:marRight w:val="0"/>
      <w:marTop w:val="0"/>
      <w:marBottom w:val="0"/>
      <w:divBdr>
        <w:top w:val="none" w:sz="0" w:space="0" w:color="auto"/>
        <w:left w:val="none" w:sz="0" w:space="0" w:color="auto"/>
        <w:bottom w:val="none" w:sz="0" w:space="0" w:color="auto"/>
        <w:right w:val="none" w:sz="0" w:space="0" w:color="auto"/>
      </w:divBdr>
    </w:div>
    <w:div w:id="895895338">
      <w:bodyDiv w:val="1"/>
      <w:marLeft w:val="0"/>
      <w:marRight w:val="0"/>
      <w:marTop w:val="0"/>
      <w:marBottom w:val="0"/>
      <w:divBdr>
        <w:top w:val="none" w:sz="0" w:space="0" w:color="auto"/>
        <w:left w:val="none" w:sz="0" w:space="0" w:color="auto"/>
        <w:bottom w:val="none" w:sz="0" w:space="0" w:color="auto"/>
        <w:right w:val="none" w:sz="0" w:space="0" w:color="auto"/>
      </w:divBdr>
    </w:div>
    <w:div w:id="903639003">
      <w:bodyDiv w:val="1"/>
      <w:marLeft w:val="0"/>
      <w:marRight w:val="0"/>
      <w:marTop w:val="0"/>
      <w:marBottom w:val="0"/>
      <w:divBdr>
        <w:top w:val="none" w:sz="0" w:space="0" w:color="auto"/>
        <w:left w:val="none" w:sz="0" w:space="0" w:color="auto"/>
        <w:bottom w:val="none" w:sz="0" w:space="0" w:color="auto"/>
        <w:right w:val="none" w:sz="0" w:space="0" w:color="auto"/>
      </w:divBdr>
    </w:div>
    <w:div w:id="906843637">
      <w:bodyDiv w:val="1"/>
      <w:marLeft w:val="0"/>
      <w:marRight w:val="0"/>
      <w:marTop w:val="0"/>
      <w:marBottom w:val="0"/>
      <w:divBdr>
        <w:top w:val="none" w:sz="0" w:space="0" w:color="auto"/>
        <w:left w:val="none" w:sz="0" w:space="0" w:color="auto"/>
        <w:bottom w:val="none" w:sz="0" w:space="0" w:color="auto"/>
        <w:right w:val="none" w:sz="0" w:space="0" w:color="auto"/>
      </w:divBdr>
    </w:div>
    <w:div w:id="922026828">
      <w:bodyDiv w:val="1"/>
      <w:marLeft w:val="0"/>
      <w:marRight w:val="0"/>
      <w:marTop w:val="0"/>
      <w:marBottom w:val="0"/>
      <w:divBdr>
        <w:top w:val="none" w:sz="0" w:space="0" w:color="auto"/>
        <w:left w:val="none" w:sz="0" w:space="0" w:color="auto"/>
        <w:bottom w:val="none" w:sz="0" w:space="0" w:color="auto"/>
        <w:right w:val="none" w:sz="0" w:space="0" w:color="auto"/>
      </w:divBdr>
    </w:div>
    <w:div w:id="951861027">
      <w:bodyDiv w:val="1"/>
      <w:marLeft w:val="0"/>
      <w:marRight w:val="0"/>
      <w:marTop w:val="0"/>
      <w:marBottom w:val="0"/>
      <w:divBdr>
        <w:top w:val="none" w:sz="0" w:space="0" w:color="auto"/>
        <w:left w:val="none" w:sz="0" w:space="0" w:color="auto"/>
        <w:bottom w:val="none" w:sz="0" w:space="0" w:color="auto"/>
        <w:right w:val="none" w:sz="0" w:space="0" w:color="auto"/>
      </w:divBdr>
    </w:div>
    <w:div w:id="977883435">
      <w:bodyDiv w:val="1"/>
      <w:marLeft w:val="0"/>
      <w:marRight w:val="0"/>
      <w:marTop w:val="0"/>
      <w:marBottom w:val="0"/>
      <w:divBdr>
        <w:top w:val="none" w:sz="0" w:space="0" w:color="auto"/>
        <w:left w:val="none" w:sz="0" w:space="0" w:color="auto"/>
        <w:bottom w:val="none" w:sz="0" w:space="0" w:color="auto"/>
        <w:right w:val="none" w:sz="0" w:space="0" w:color="auto"/>
      </w:divBdr>
    </w:div>
    <w:div w:id="983655090">
      <w:bodyDiv w:val="1"/>
      <w:marLeft w:val="0"/>
      <w:marRight w:val="0"/>
      <w:marTop w:val="0"/>
      <w:marBottom w:val="0"/>
      <w:divBdr>
        <w:top w:val="none" w:sz="0" w:space="0" w:color="auto"/>
        <w:left w:val="none" w:sz="0" w:space="0" w:color="auto"/>
        <w:bottom w:val="none" w:sz="0" w:space="0" w:color="auto"/>
        <w:right w:val="none" w:sz="0" w:space="0" w:color="auto"/>
      </w:divBdr>
    </w:div>
    <w:div w:id="984893471">
      <w:bodyDiv w:val="1"/>
      <w:marLeft w:val="0"/>
      <w:marRight w:val="0"/>
      <w:marTop w:val="0"/>
      <w:marBottom w:val="0"/>
      <w:divBdr>
        <w:top w:val="none" w:sz="0" w:space="0" w:color="auto"/>
        <w:left w:val="none" w:sz="0" w:space="0" w:color="auto"/>
        <w:bottom w:val="none" w:sz="0" w:space="0" w:color="auto"/>
        <w:right w:val="none" w:sz="0" w:space="0" w:color="auto"/>
      </w:divBdr>
    </w:div>
    <w:div w:id="999576327">
      <w:bodyDiv w:val="1"/>
      <w:marLeft w:val="0"/>
      <w:marRight w:val="0"/>
      <w:marTop w:val="0"/>
      <w:marBottom w:val="0"/>
      <w:divBdr>
        <w:top w:val="none" w:sz="0" w:space="0" w:color="auto"/>
        <w:left w:val="none" w:sz="0" w:space="0" w:color="auto"/>
        <w:bottom w:val="none" w:sz="0" w:space="0" w:color="auto"/>
        <w:right w:val="none" w:sz="0" w:space="0" w:color="auto"/>
      </w:divBdr>
    </w:div>
    <w:div w:id="1000276846">
      <w:bodyDiv w:val="1"/>
      <w:marLeft w:val="0"/>
      <w:marRight w:val="0"/>
      <w:marTop w:val="0"/>
      <w:marBottom w:val="0"/>
      <w:divBdr>
        <w:top w:val="none" w:sz="0" w:space="0" w:color="auto"/>
        <w:left w:val="none" w:sz="0" w:space="0" w:color="auto"/>
        <w:bottom w:val="none" w:sz="0" w:space="0" w:color="auto"/>
        <w:right w:val="none" w:sz="0" w:space="0" w:color="auto"/>
      </w:divBdr>
    </w:div>
    <w:div w:id="1009335825">
      <w:bodyDiv w:val="1"/>
      <w:marLeft w:val="0"/>
      <w:marRight w:val="0"/>
      <w:marTop w:val="0"/>
      <w:marBottom w:val="0"/>
      <w:divBdr>
        <w:top w:val="none" w:sz="0" w:space="0" w:color="auto"/>
        <w:left w:val="none" w:sz="0" w:space="0" w:color="auto"/>
        <w:bottom w:val="none" w:sz="0" w:space="0" w:color="auto"/>
        <w:right w:val="none" w:sz="0" w:space="0" w:color="auto"/>
      </w:divBdr>
    </w:div>
    <w:div w:id="1015352591">
      <w:bodyDiv w:val="1"/>
      <w:marLeft w:val="0"/>
      <w:marRight w:val="0"/>
      <w:marTop w:val="0"/>
      <w:marBottom w:val="0"/>
      <w:divBdr>
        <w:top w:val="none" w:sz="0" w:space="0" w:color="auto"/>
        <w:left w:val="none" w:sz="0" w:space="0" w:color="auto"/>
        <w:bottom w:val="none" w:sz="0" w:space="0" w:color="auto"/>
        <w:right w:val="none" w:sz="0" w:space="0" w:color="auto"/>
      </w:divBdr>
    </w:div>
    <w:div w:id="1016660387">
      <w:bodyDiv w:val="1"/>
      <w:marLeft w:val="0"/>
      <w:marRight w:val="0"/>
      <w:marTop w:val="0"/>
      <w:marBottom w:val="0"/>
      <w:divBdr>
        <w:top w:val="none" w:sz="0" w:space="0" w:color="auto"/>
        <w:left w:val="none" w:sz="0" w:space="0" w:color="auto"/>
        <w:bottom w:val="none" w:sz="0" w:space="0" w:color="auto"/>
        <w:right w:val="none" w:sz="0" w:space="0" w:color="auto"/>
      </w:divBdr>
    </w:div>
    <w:div w:id="1019891081">
      <w:bodyDiv w:val="1"/>
      <w:marLeft w:val="0"/>
      <w:marRight w:val="0"/>
      <w:marTop w:val="0"/>
      <w:marBottom w:val="0"/>
      <w:divBdr>
        <w:top w:val="none" w:sz="0" w:space="0" w:color="auto"/>
        <w:left w:val="none" w:sz="0" w:space="0" w:color="auto"/>
        <w:bottom w:val="none" w:sz="0" w:space="0" w:color="auto"/>
        <w:right w:val="none" w:sz="0" w:space="0" w:color="auto"/>
      </w:divBdr>
      <w:divsChild>
        <w:div w:id="1172993925">
          <w:marLeft w:val="0"/>
          <w:marRight w:val="0"/>
          <w:marTop w:val="0"/>
          <w:marBottom w:val="240"/>
          <w:divBdr>
            <w:top w:val="none" w:sz="0" w:space="0" w:color="auto"/>
            <w:left w:val="none" w:sz="0" w:space="0" w:color="auto"/>
            <w:bottom w:val="none" w:sz="0" w:space="0" w:color="auto"/>
            <w:right w:val="none" w:sz="0" w:space="0" w:color="auto"/>
          </w:divBdr>
          <w:divsChild>
            <w:div w:id="1330328211">
              <w:marLeft w:val="0"/>
              <w:marRight w:val="0"/>
              <w:marTop w:val="0"/>
              <w:marBottom w:val="0"/>
              <w:divBdr>
                <w:top w:val="none" w:sz="0" w:space="0" w:color="auto"/>
                <w:left w:val="none" w:sz="0" w:space="0" w:color="auto"/>
                <w:bottom w:val="none" w:sz="0" w:space="0" w:color="auto"/>
                <w:right w:val="none" w:sz="0" w:space="0" w:color="auto"/>
              </w:divBdr>
              <w:divsChild>
                <w:div w:id="373819398">
                  <w:marLeft w:val="0"/>
                  <w:marRight w:val="0"/>
                  <w:marTop w:val="0"/>
                  <w:marBottom w:val="240"/>
                  <w:divBdr>
                    <w:top w:val="none" w:sz="0" w:space="0" w:color="auto"/>
                    <w:left w:val="none" w:sz="0" w:space="0" w:color="auto"/>
                    <w:bottom w:val="none" w:sz="0" w:space="0" w:color="auto"/>
                    <w:right w:val="none" w:sz="0" w:space="0" w:color="auto"/>
                  </w:divBdr>
                  <w:divsChild>
                    <w:div w:id="1223256002">
                      <w:marLeft w:val="0"/>
                      <w:marRight w:val="0"/>
                      <w:marTop w:val="0"/>
                      <w:marBottom w:val="0"/>
                      <w:divBdr>
                        <w:top w:val="none" w:sz="0" w:space="0" w:color="auto"/>
                        <w:left w:val="none" w:sz="0" w:space="0" w:color="auto"/>
                        <w:bottom w:val="none" w:sz="0" w:space="0" w:color="auto"/>
                        <w:right w:val="none" w:sz="0" w:space="0" w:color="auto"/>
                      </w:divBdr>
                      <w:divsChild>
                        <w:div w:id="939490048">
                          <w:marLeft w:val="0"/>
                          <w:marRight w:val="0"/>
                          <w:marTop w:val="0"/>
                          <w:marBottom w:val="0"/>
                          <w:divBdr>
                            <w:top w:val="none" w:sz="0" w:space="0" w:color="auto"/>
                            <w:left w:val="none" w:sz="0" w:space="0" w:color="auto"/>
                            <w:bottom w:val="none" w:sz="0" w:space="0" w:color="auto"/>
                            <w:right w:val="none" w:sz="0" w:space="0" w:color="auto"/>
                          </w:divBdr>
                          <w:divsChild>
                            <w:div w:id="4672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66720">
                      <w:marLeft w:val="0"/>
                      <w:marRight w:val="0"/>
                      <w:marTop w:val="0"/>
                      <w:marBottom w:val="0"/>
                      <w:divBdr>
                        <w:top w:val="none" w:sz="0" w:space="0" w:color="auto"/>
                        <w:left w:val="none" w:sz="0" w:space="0" w:color="auto"/>
                        <w:bottom w:val="none" w:sz="0" w:space="0" w:color="auto"/>
                        <w:right w:val="none" w:sz="0" w:space="0" w:color="auto"/>
                      </w:divBdr>
                      <w:divsChild>
                        <w:div w:id="1301770445">
                          <w:marLeft w:val="0"/>
                          <w:marRight w:val="0"/>
                          <w:marTop w:val="0"/>
                          <w:marBottom w:val="0"/>
                          <w:divBdr>
                            <w:top w:val="none" w:sz="0" w:space="0" w:color="auto"/>
                            <w:left w:val="none" w:sz="0" w:space="0" w:color="auto"/>
                            <w:bottom w:val="none" w:sz="0" w:space="0" w:color="auto"/>
                            <w:right w:val="none" w:sz="0" w:space="0" w:color="auto"/>
                          </w:divBdr>
                          <w:divsChild>
                            <w:div w:id="3254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737742">
          <w:marLeft w:val="0"/>
          <w:marRight w:val="0"/>
          <w:marTop w:val="0"/>
          <w:marBottom w:val="0"/>
          <w:divBdr>
            <w:top w:val="none" w:sz="0" w:space="0" w:color="auto"/>
            <w:left w:val="none" w:sz="0" w:space="0" w:color="auto"/>
            <w:bottom w:val="none" w:sz="0" w:space="0" w:color="auto"/>
            <w:right w:val="none" w:sz="0" w:space="0" w:color="auto"/>
          </w:divBdr>
          <w:divsChild>
            <w:div w:id="27414779">
              <w:marLeft w:val="0"/>
              <w:marRight w:val="0"/>
              <w:marTop w:val="0"/>
              <w:marBottom w:val="0"/>
              <w:divBdr>
                <w:top w:val="none" w:sz="0" w:space="0" w:color="auto"/>
                <w:left w:val="none" w:sz="0" w:space="0" w:color="auto"/>
                <w:bottom w:val="none" w:sz="0" w:space="0" w:color="auto"/>
                <w:right w:val="none" w:sz="0" w:space="0" w:color="auto"/>
              </w:divBdr>
              <w:divsChild>
                <w:div w:id="14197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89176">
          <w:marLeft w:val="0"/>
          <w:marRight w:val="0"/>
          <w:marTop w:val="0"/>
          <w:marBottom w:val="0"/>
          <w:divBdr>
            <w:top w:val="none" w:sz="0" w:space="0" w:color="auto"/>
            <w:left w:val="none" w:sz="0" w:space="0" w:color="auto"/>
            <w:bottom w:val="none" w:sz="0" w:space="0" w:color="auto"/>
            <w:right w:val="none" w:sz="0" w:space="0" w:color="auto"/>
          </w:divBdr>
          <w:divsChild>
            <w:div w:id="376858380">
              <w:marLeft w:val="0"/>
              <w:marRight w:val="0"/>
              <w:marTop w:val="0"/>
              <w:marBottom w:val="0"/>
              <w:divBdr>
                <w:top w:val="none" w:sz="0" w:space="0" w:color="auto"/>
                <w:left w:val="none" w:sz="0" w:space="0" w:color="auto"/>
                <w:bottom w:val="none" w:sz="0" w:space="0" w:color="auto"/>
                <w:right w:val="none" w:sz="0" w:space="0" w:color="auto"/>
              </w:divBdr>
              <w:divsChild>
                <w:div w:id="96146374">
                  <w:marLeft w:val="0"/>
                  <w:marRight w:val="0"/>
                  <w:marTop w:val="0"/>
                  <w:marBottom w:val="0"/>
                  <w:divBdr>
                    <w:top w:val="none" w:sz="0" w:space="0" w:color="auto"/>
                    <w:left w:val="none" w:sz="0" w:space="0" w:color="auto"/>
                    <w:bottom w:val="none" w:sz="0" w:space="0" w:color="auto"/>
                    <w:right w:val="none" w:sz="0" w:space="0" w:color="auto"/>
                  </w:divBdr>
                  <w:divsChild>
                    <w:div w:id="58555798">
                      <w:marLeft w:val="0"/>
                      <w:marRight w:val="0"/>
                      <w:marTop w:val="0"/>
                      <w:marBottom w:val="0"/>
                      <w:divBdr>
                        <w:top w:val="none" w:sz="0" w:space="0" w:color="auto"/>
                        <w:left w:val="none" w:sz="0" w:space="0" w:color="auto"/>
                        <w:bottom w:val="none" w:sz="0" w:space="0" w:color="auto"/>
                        <w:right w:val="none" w:sz="0" w:space="0" w:color="auto"/>
                      </w:divBdr>
                      <w:divsChild>
                        <w:div w:id="1580092601">
                          <w:marLeft w:val="0"/>
                          <w:marRight w:val="0"/>
                          <w:marTop w:val="0"/>
                          <w:marBottom w:val="0"/>
                          <w:divBdr>
                            <w:top w:val="none" w:sz="0" w:space="0" w:color="auto"/>
                            <w:left w:val="none" w:sz="0" w:space="0" w:color="auto"/>
                            <w:bottom w:val="none" w:sz="0" w:space="0" w:color="auto"/>
                            <w:right w:val="none" w:sz="0" w:space="0" w:color="auto"/>
                          </w:divBdr>
                          <w:divsChild>
                            <w:div w:id="1278485609">
                              <w:marLeft w:val="0"/>
                              <w:marRight w:val="0"/>
                              <w:marTop w:val="0"/>
                              <w:marBottom w:val="0"/>
                              <w:divBdr>
                                <w:top w:val="none" w:sz="0" w:space="0" w:color="auto"/>
                                <w:left w:val="none" w:sz="0" w:space="0" w:color="auto"/>
                                <w:bottom w:val="none" w:sz="0" w:space="0" w:color="auto"/>
                                <w:right w:val="none" w:sz="0" w:space="0" w:color="auto"/>
                              </w:divBdr>
                              <w:divsChild>
                                <w:div w:id="173299860">
                                  <w:marLeft w:val="0"/>
                                  <w:marRight w:val="0"/>
                                  <w:marTop w:val="0"/>
                                  <w:marBottom w:val="0"/>
                                  <w:divBdr>
                                    <w:top w:val="none" w:sz="0" w:space="0" w:color="auto"/>
                                    <w:left w:val="none" w:sz="0" w:space="0" w:color="auto"/>
                                    <w:bottom w:val="none" w:sz="0" w:space="0" w:color="auto"/>
                                    <w:right w:val="none" w:sz="0" w:space="0" w:color="auto"/>
                                  </w:divBdr>
                                  <w:divsChild>
                                    <w:div w:id="123354240">
                                      <w:marLeft w:val="0"/>
                                      <w:marRight w:val="0"/>
                                      <w:marTop w:val="0"/>
                                      <w:marBottom w:val="0"/>
                                      <w:divBdr>
                                        <w:top w:val="single" w:sz="6" w:space="12" w:color="E2E2E2"/>
                                        <w:left w:val="none" w:sz="0" w:space="0" w:color="auto"/>
                                        <w:bottom w:val="none" w:sz="0" w:space="0" w:color="auto"/>
                                        <w:right w:val="none" w:sz="0" w:space="0" w:color="auto"/>
                                      </w:divBdr>
                                      <w:divsChild>
                                        <w:div w:id="88550560">
                                          <w:marLeft w:val="0"/>
                                          <w:marRight w:val="0"/>
                                          <w:marTop w:val="0"/>
                                          <w:marBottom w:val="0"/>
                                          <w:divBdr>
                                            <w:top w:val="none" w:sz="0" w:space="0" w:color="auto"/>
                                            <w:left w:val="none" w:sz="0" w:space="0" w:color="auto"/>
                                            <w:bottom w:val="none" w:sz="0" w:space="0" w:color="auto"/>
                                            <w:right w:val="none" w:sz="0" w:space="0" w:color="auto"/>
                                          </w:divBdr>
                                          <w:divsChild>
                                            <w:div w:id="2063362674">
                                              <w:marLeft w:val="0"/>
                                              <w:marRight w:val="0"/>
                                              <w:marTop w:val="0"/>
                                              <w:marBottom w:val="0"/>
                                              <w:divBdr>
                                                <w:top w:val="none" w:sz="0" w:space="0" w:color="auto"/>
                                                <w:left w:val="none" w:sz="0" w:space="0" w:color="auto"/>
                                                <w:bottom w:val="none" w:sz="0" w:space="0" w:color="auto"/>
                                                <w:right w:val="none" w:sz="0" w:space="0" w:color="auto"/>
                                              </w:divBdr>
                                              <w:divsChild>
                                                <w:div w:id="307128050">
                                                  <w:marLeft w:val="0"/>
                                                  <w:marRight w:val="0"/>
                                                  <w:marTop w:val="0"/>
                                                  <w:marBottom w:val="75"/>
                                                  <w:divBdr>
                                                    <w:top w:val="none" w:sz="0" w:space="0" w:color="auto"/>
                                                    <w:left w:val="none" w:sz="0" w:space="0" w:color="auto"/>
                                                    <w:bottom w:val="none" w:sz="0" w:space="0" w:color="auto"/>
                                                    <w:right w:val="none" w:sz="0" w:space="0" w:color="auto"/>
                                                  </w:divBdr>
                                                  <w:divsChild>
                                                    <w:div w:id="703139561">
                                                      <w:marLeft w:val="0"/>
                                                      <w:marRight w:val="0"/>
                                                      <w:marTop w:val="0"/>
                                                      <w:marBottom w:val="0"/>
                                                      <w:divBdr>
                                                        <w:top w:val="none" w:sz="0" w:space="0" w:color="auto"/>
                                                        <w:left w:val="none" w:sz="0" w:space="0" w:color="auto"/>
                                                        <w:bottom w:val="none" w:sz="0" w:space="0" w:color="auto"/>
                                                        <w:right w:val="none" w:sz="0" w:space="0" w:color="auto"/>
                                                      </w:divBdr>
                                                      <w:divsChild>
                                                        <w:div w:id="596056474">
                                                          <w:marLeft w:val="0"/>
                                                          <w:marRight w:val="0"/>
                                                          <w:marTop w:val="0"/>
                                                          <w:marBottom w:val="0"/>
                                                          <w:divBdr>
                                                            <w:top w:val="none" w:sz="0" w:space="0" w:color="auto"/>
                                                            <w:left w:val="none" w:sz="0" w:space="0" w:color="auto"/>
                                                            <w:bottom w:val="none" w:sz="0" w:space="0" w:color="auto"/>
                                                            <w:right w:val="none" w:sz="0" w:space="0" w:color="auto"/>
                                                          </w:divBdr>
                                                          <w:divsChild>
                                                            <w:div w:id="122500601">
                                                              <w:marLeft w:val="0"/>
                                                              <w:marRight w:val="0"/>
                                                              <w:marTop w:val="0"/>
                                                              <w:marBottom w:val="0"/>
                                                              <w:divBdr>
                                                                <w:top w:val="none" w:sz="0" w:space="0" w:color="auto"/>
                                                                <w:left w:val="none" w:sz="0" w:space="0" w:color="auto"/>
                                                                <w:bottom w:val="none" w:sz="0" w:space="0" w:color="auto"/>
                                                                <w:right w:val="none" w:sz="0" w:space="0" w:color="auto"/>
                                                              </w:divBdr>
                                                            </w:div>
                                                          </w:divsChild>
                                                        </w:div>
                                                        <w:div w:id="2102600230">
                                                          <w:marLeft w:val="0"/>
                                                          <w:marRight w:val="0"/>
                                                          <w:marTop w:val="0"/>
                                                          <w:marBottom w:val="0"/>
                                                          <w:divBdr>
                                                            <w:top w:val="none" w:sz="0" w:space="0" w:color="auto"/>
                                                            <w:left w:val="none" w:sz="0" w:space="0" w:color="auto"/>
                                                            <w:bottom w:val="none" w:sz="0" w:space="0" w:color="auto"/>
                                                            <w:right w:val="none" w:sz="0" w:space="0" w:color="auto"/>
                                                          </w:divBdr>
                                                          <w:divsChild>
                                                            <w:div w:id="2003971272">
                                                              <w:marLeft w:val="0"/>
                                                              <w:marRight w:val="0"/>
                                                              <w:marTop w:val="0"/>
                                                              <w:marBottom w:val="0"/>
                                                              <w:divBdr>
                                                                <w:top w:val="none" w:sz="0" w:space="0" w:color="auto"/>
                                                                <w:left w:val="none" w:sz="0" w:space="0" w:color="auto"/>
                                                                <w:bottom w:val="none" w:sz="0" w:space="0" w:color="auto"/>
                                                                <w:right w:val="none" w:sz="0" w:space="0" w:color="auto"/>
                                                              </w:divBdr>
                                                              <w:divsChild>
                                                                <w:div w:id="1793133965">
                                                                  <w:marLeft w:val="0"/>
                                                                  <w:marRight w:val="420"/>
                                                                  <w:marTop w:val="0"/>
                                                                  <w:marBottom w:val="0"/>
                                                                  <w:divBdr>
                                                                    <w:top w:val="none" w:sz="0" w:space="0" w:color="auto"/>
                                                                    <w:left w:val="none" w:sz="0" w:space="0" w:color="auto"/>
                                                                    <w:bottom w:val="none" w:sz="0" w:space="0" w:color="auto"/>
                                                                    <w:right w:val="none" w:sz="0" w:space="0" w:color="auto"/>
                                                                  </w:divBdr>
                                                                  <w:divsChild>
                                                                    <w:div w:id="972371001">
                                                                      <w:marLeft w:val="0"/>
                                                                      <w:marRight w:val="0"/>
                                                                      <w:marTop w:val="0"/>
                                                                      <w:marBottom w:val="30"/>
                                                                      <w:divBdr>
                                                                        <w:top w:val="none" w:sz="0" w:space="0" w:color="auto"/>
                                                                        <w:left w:val="none" w:sz="0" w:space="0" w:color="auto"/>
                                                                        <w:bottom w:val="none" w:sz="0" w:space="0" w:color="auto"/>
                                                                        <w:right w:val="none" w:sz="0" w:space="0" w:color="auto"/>
                                                                      </w:divBdr>
                                                                    </w:div>
                                                                    <w:div w:id="650912783">
                                                                      <w:marLeft w:val="0"/>
                                                                      <w:marRight w:val="0"/>
                                                                      <w:marTop w:val="0"/>
                                                                      <w:marBottom w:val="0"/>
                                                                      <w:divBdr>
                                                                        <w:top w:val="none" w:sz="0" w:space="0" w:color="auto"/>
                                                                        <w:left w:val="none" w:sz="0" w:space="0" w:color="auto"/>
                                                                        <w:bottom w:val="none" w:sz="0" w:space="0" w:color="auto"/>
                                                                        <w:right w:val="none" w:sz="0" w:space="0" w:color="auto"/>
                                                                      </w:divBdr>
                                                                      <w:divsChild>
                                                                        <w:div w:id="116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4969">
                                              <w:marLeft w:val="0"/>
                                              <w:marRight w:val="0"/>
                                              <w:marTop w:val="0"/>
                                              <w:marBottom w:val="0"/>
                                              <w:divBdr>
                                                <w:top w:val="none" w:sz="0" w:space="0" w:color="auto"/>
                                                <w:left w:val="none" w:sz="0" w:space="0" w:color="auto"/>
                                                <w:bottom w:val="none" w:sz="0" w:space="0" w:color="auto"/>
                                                <w:right w:val="none" w:sz="0" w:space="0" w:color="auto"/>
                                              </w:divBdr>
                                              <w:divsChild>
                                                <w:div w:id="917639993">
                                                  <w:marLeft w:val="0"/>
                                                  <w:marRight w:val="0"/>
                                                  <w:marTop w:val="0"/>
                                                  <w:marBottom w:val="0"/>
                                                  <w:divBdr>
                                                    <w:top w:val="none" w:sz="0" w:space="0" w:color="auto"/>
                                                    <w:left w:val="none" w:sz="0" w:space="0" w:color="auto"/>
                                                    <w:bottom w:val="none" w:sz="0" w:space="0" w:color="auto"/>
                                                    <w:right w:val="none" w:sz="0" w:space="0" w:color="auto"/>
                                                  </w:divBdr>
                                                  <w:divsChild>
                                                    <w:div w:id="163472799">
                                                      <w:marLeft w:val="0"/>
                                                      <w:marRight w:val="0"/>
                                                      <w:marTop w:val="0"/>
                                                      <w:marBottom w:val="0"/>
                                                      <w:divBdr>
                                                        <w:top w:val="none" w:sz="0" w:space="0" w:color="auto"/>
                                                        <w:left w:val="none" w:sz="0" w:space="0" w:color="auto"/>
                                                        <w:bottom w:val="none" w:sz="0" w:space="0" w:color="auto"/>
                                                        <w:right w:val="none" w:sz="0" w:space="0" w:color="auto"/>
                                                      </w:divBdr>
                                                      <w:divsChild>
                                                        <w:div w:id="1112438211">
                                                          <w:marLeft w:val="0"/>
                                                          <w:marRight w:val="0"/>
                                                          <w:marTop w:val="0"/>
                                                          <w:marBottom w:val="240"/>
                                                          <w:divBdr>
                                                            <w:top w:val="none" w:sz="0" w:space="0" w:color="auto"/>
                                                            <w:left w:val="none" w:sz="0" w:space="0" w:color="auto"/>
                                                            <w:bottom w:val="none" w:sz="0" w:space="0" w:color="auto"/>
                                                            <w:right w:val="none" w:sz="0" w:space="0" w:color="auto"/>
                                                          </w:divBdr>
                                                        </w:div>
                                                        <w:div w:id="14405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797261">
      <w:bodyDiv w:val="1"/>
      <w:marLeft w:val="0"/>
      <w:marRight w:val="0"/>
      <w:marTop w:val="0"/>
      <w:marBottom w:val="0"/>
      <w:divBdr>
        <w:top w:val="none" w:sz="0" w:space="0" w:color="auto"/>
        <w:left w:val="none" w:sz="0" w:space="0" w:color="auto"/>
        <w:bottom w:val="none" w:sz="0" w:space="0" w:color="auto"/>
        <w:right w:val="none" w:sz="0" w:space="0" w:color="auto"/>
      </w:divBdr>
    </w:div>
    <w:div w:id="1069620703">
      <w:bodyDiv w:val="1"/>
      <w:marLeft w:val="0"/>
      <w:marRight w:val="0"/>
      <w:marTop w:val="0"/>
      <w:marBottom w:val="0"/>
      <w:divBdr>
        <w:top w:val="none" w:sz="0" w:space="0" w:color="auto"/>
        <w:left w:val="none" w:sz="0" w:space="0" w:color="auto"/>
        <w:bottom w:val="none" w:sz="0" w:space="0" w:color="auto"/>
        <w:right w:val="none" w:sz="0" w:space="0" w:color="auto"/>
      </w:divBdr>
    </w:div>
    <w:div w:id="1090395461">
      <w:bodyDiv w:val="1"/>
      <w:marLeft w:val="0"/>
      <w:marRight w:val="0"/>
      <w:marTop w:val="0"/>
      <w:marBottom w:val="0"/>
      <w:divBdr>
        <w:top w:val="none" w:sz="0" w:space="0" w:color="auto"/>
        <w:left w:val="none" w:sz="0" w:space="0" w:color="auto"/>
        <w:bottom w:val="none" w:sz="0" w:space="0" w:color="auto"/>
        <w:right w:val="none" w:sz="0" w:space="0" w:color="auto"/>
      </w:divBdr>
    </w:div>
    <w:div w:id="1098910475">
      <w:bodyDiv w:val="1"/>
      <w:marLeft w:val="0"/>
      <w:marRight w:val="0"/>
      <w:marTop w:val="0"/>
      <w:marBottom w:val="0"/>
      <w:divBdr>
        <w:top w:val="none" w:sz="0" w:space="0" w:color="auto"/>
        <w:left w:val="none" w:sz="0" w:space="0" w:color="auto"/>
        <w:bottom w:val="none" w:sz="0" w:space="0" w:color="auto"/>
        <w:right w:val="none" w:sz="0" w:space="0" w:color="auto"/>
      </w:divBdr>
    </w:div>
    <w:div w:id="1186023175">
      <w:bodyDiv w:val="1"/>
      <w:marLeft w:val="0"/>
      <w:marRight w:val="0"/>
      <w:marTop w:val="0"/>
      <w:marBottom w:val="0"/>
      <w:divBdr>
        <w:top w:val="none" w:sz="0" w:space="0" w:color="auto"/>
        <w:left w:val="none" w:sz="0" w:space="0" w:color="auto"/>
        <w:bottom w:val="none" w:sz="0" w:space="0" w:color="auto"/>
        <w:right w:val="none" w:sz="0" w:space="0" w:color="auto"/>
      </w:divBdr>
    </w:div>
    <w:div w:id="1186748157">
      <w:bodyDiv w:val="1"/>
      <w:marLeft w:val="0"/>
      <w:marRight w:val="0"/>
      <w:marTop w:val="0"/>
      <w:marBottom w:val="0"/>
      <w:divBdr>
        <w:top w:val="none" w:sz="0" w:space="0" w:color="auto"/>
        <w:left w:val="none" w:sz="0" w:space="0" w:color="auto"/>
        <w:bottom w:val="none" w:sz="0" w:space="0" w:color="auto"/>
        <w:right w:val="none" w:sz="0" w:space="0" w:color="auto"/>
      </w:divBdr>
    </w:div>
    <w:div w:id="1190949051">
      <w:bodyDiv w:val="1"/>
      <w:marLeft w:val="0"/>
      <w:marRight w:val="0"/>
      <w:marTop w:val="0"/>
      <w:marBottom w:val="0"/>
      <w:divBdr>
        <w:top w:val="none" w:sz="0" w:space="0" w:color="auto"/>
        <w:left w:val="none" w:sz="0" w:space="0" w:color="auto"/>
        <w:bottom w:val="none" w:sz="0" w:space="0" w:color="auto"/>
        <w:right w:val="none" w:sz="0" w:space="0" w:color="auto"/>
      </w:divBdr>
    </w:div>
    <w:div w:id="1197499283">
      <w:bodyDiv w:val="1"/>
      <w:marLeft w:val="0"/>
      <w:marRight w:val="0"/>
      <w:marTop w:val="0"/>
      <w:marBottom w:val="0"/>
      <w:divBdr>
        <w:top w:val="none" w:sz="0" w:space="0" w:color="auto"/>
        <w:left w:val="none" w:sz="0" w:space="0" w:color="auto"/>
        <w:bottom w:val="none" w:sz="0" w:space="0" w:color="auto"/>
        <w:right w:val="none" w:sz="0" w:space="0" w:color="auto"/>
      </w:divBdr>
    </w:div>
    <w:div w:id="1200168156">
      <w:bodyDiv w:val="1"/>
      <w:marLeft w:val="0"/>
      <w:marRight w:val="0"/>
      <w:marTop w:val="0"/>
      <w:marBottom w:val="0"/>
      <w:divBdr>
        <w:top w:val="none" w:sz="0" w:space="0" w:color="auto"/>
        <w:left w:val="none" w:sz="0" w:space="0" w:color="auto"/>
        <w:bottom w:val="none" w:sz="0" w:space="0" w:color="auto"/>
        <w:right w:val="none" w:sz="0" w:space="0" w:color="auto"/>
      </w:divBdr>
    </w:div>
    <w:div w:id="1222907289">
      <w:bodyDiv w:val="1"/>
      <w:marLeft w:val="0"/>
      <w:marRight w:val="0"/>
      <w:marTop w:val="0"/>
      <w:marBottom w:val="0"/>
      <w:divBdr>
        <w:top w:val="none" w:sz="0" w:space="0" w:color="auto"/>
        <w:left w:val="none" w:sz="0" w:space="0" w:color="auto"/>
        <w:bottom w:val="none" w:sz="0" w:space="0" w:color="auto"/>
        <w:right w:val="none" w:sz="0" w:space="0" w:color="auto"/>
      </w:divBdr>
    </w:div>
    <w:div w:id="1231886838">
      <w:bodyDiv w:val="1"/>
      <w:marLeft w:val="0"/>
      <w:marRight w:val="0"/>
      <w:marTop w:val="0"/>
      <w:marBottom w:val="0"/>
      <w:divBdr>
        <w:top w:val="none" w:sz="0" w:space="0" w:color="auto"/>
        <w:left w:val="none" w:sz="0" w:space="0" w:color="auto"/>
        <w:bottom w:val="none" w:sz="0" w:space="0" w:color="auto"/>
        <w:right w:val="none" w:sz="0" w:space="0" w:color="auto"/>
      </w:divBdr>
    </w:div>
    <w:div w:id="1232887730">
      <w:bodyDiv w:val="1"/>
      <w:marLeft w:val="0"/>
      <w:marRight w:val="0"/>
      <w:marTop w:val="0"/>
      <w:marBottom w:val="0"/>
      <w:divBdr>
        <w:top w:val="none" w:sz="0" w:space="0" w:color="auto"/>
        <w:left w:val="none" w:sz="0" w:space="0" w:color="auto"/>
        <w:bottom w:val="none" w:sz="0" w:space="0" w:color="auto"/>
        <w:right w:val="none" w:sz="0" w:space="0" w:color="auto"/>
      </w:divBdr>
    </w:div>
    <w:div w:id="1252199513">
      <w:bodyDiv w:val="1"/>
      <w:marLeft w:val="0"/>
      <w:marRight w:val="0"/>
      <w:marTop w:val="0"/>
      <w:marBottom w:val="0"/>
      <w:divBdr>
        <w:top w:val="none" w:sz="0" w:space="0" w:color="auto"/>
        <w:left w:val="none" w:sz="0" w:space="0" w:color="auto"/>
        <w:bottom w:val="none" w:sz="0" w:space="0" w:color="auto"/>
        <w:right w:val="none" w:sz="0" w:space="0" w:color="auto"/>
      </w:divBdr>
      <w:divsChild>
        <w:div w:id="1686900760">
          <w:marLeft w:val="547"/>
          <w:marRight w:val="0"/>
          <w:marTop w:val="154"/>
          <w:marBottom w:val="0"/>
          <w:divBdr>
            <w:top w:val="none" w:sz="0" w:space="0" w:color="auto"/>
            <w:left w:val="none" w:sz="0" w:space="0" w:color="auto"/>
            <w:bottom w:val="none" w:sz="0" w:space="0" w:color="auto"/>
            <w:right w:val="none" w:sz="0" w:space="0" w:color="auto"/>
          </w:divBdr>
        </w:div>
        <w:div w:id="36130076">
          <w:marLeft w:val="547"/>
          <w:marRight w:val="0"/>
          <w:marTop w:val="154"/>
          <w:marBottom w:val="0"/>
          <w:divBdr>
            <w:top w:val="none" w:sz="0" w:space="0" w:color="auto"/>
            <w:left w:val="none" w:sz="0" w:space="0" w:color="auto"/>
            <w:bottom w:val="none" w:sz="0" w:space="0" w:color="auto"/>
            <w:right w:val="none" w:sz="0" w:space="0" w:color="auto"/>
          </w:divBdr>
        </w:div>
      </w:divsChild>
    </w:div>
    <w:div w:id="1279529906">
      <w:bodyDiv w:val="1"/>
      <w:marLeft w:val="0"/>
      <w:marRight w:val="0"/>
      <w:marTop w:val="0"/>
      <w:marBottom w:val="0"/>
      <w:divBdr>
        <w:top w:val="none" w:sz="0" w:space="0" w:color="auto"/>
        <w:left w:val="none" w:sz="0" w:space="0" w:color="auto"/>
        <w:bottom w:val="none" w:sz="0" w:space="0" w:color="auto"/>
        <w:right w:val="none" w:sz="0" w:space="0" w:color="auto"/>
      </w:divBdr>
    </w:div>
    <w:div w:id="1292202218">
      <w:bodyDiv w:val="1"/>
      <w:marLeft w:val="0"/>
      <w:marRight w:val="0"/>
      <w:marTop w:val="0"/>
      <w:marBottom w:val="0"/>
      <w:divBdr>
        <w:top w:val="none" w:sz="0" w:space="0" w:color="auto"/>
        <w:left w:val="none" w:sz="0" w:space="0" w:color="auto"/>
        <w:bottom w:val="none" w:sz="0" w:space="0" w:color="auto"/>
        <w:right w:val="none" w:sz="0" w:space="0" w:color="auto"/>
      </w:divBdr>
    </w:div>
    <w:div w:id="1310402219">
      <w:bodyDiv w:val="1"/>
      <w:marLeft w:val="0"/>
      <w:marRight w:val="0"/>
      <w:marTop w:val="0"/>
      <w:marBottom w:val="0"/>
      <w:divBdr>
        <w:top w:val="none" w:sz="0" w:space="0" w:color="auto"/>
        <w:left w:val="none" w:sz="0" w:space="0" w:color="auto"/>
        <w:bottom w:val="none" w:sz="0" w:space="0" w:color="auto"/>
        <w:right w:val="none" w:sz="0" w:space="0" w:color="auto"/>
      </w:divBdr>
    </w:div>
    <w:div w:id="1360275331">
      <w:bodyDiv w:val="1"/>
      <w:marLeft w:val="0"/>
      <w:marRight w:val="0"/>
      <w:marTop w:val="0"/>
      <w:marBottom w:val="0"/>
      <w:divBdr>
        <w:top w:val="none" w:sz="0" w:space="0" w:color="auto"/>
        <w:left w:val="none" w:sz="0" w:space="0" w:color="auto"/>
        <w:bottom w:val="none" w:sz="0" w:space="0" w:color="auto"/>
        <w:right w:val="none" w:sz="0" w:space="0" w:color="auto"/>
      </w:divBdr>
    </w:div>
    <w:div w:id="1367293046">
      <w:bodyDiv w:val="1"/>
      <w:marLeft w:val="0"/>
      <w:marRight w:val="0"/>
      <w:marTop w:val="0"/>
      <w:marBottom w:val="0"/>
      <w:divBdr>
        <w:top w:val="none" w:sz="0" w:space="0" w:color="auto"/>
        <w:left w:val="none" w:sz="0" w:space="0" w:color="auto"/>
        <w:bottom w:val="none" w:sz="0" w:space="0" w:color="auto"/>
        <w:right w:val="none" w:sz="0" w:space="0" w:color="auto"/>
      </w:divBdr>
    </w:div>
    <w:div w:id="1377271402">
      <w:bodyDiv w:val="1"/>
      <w:marLeft w:val="0"/>
      <w:marRight w:val="0"/>
      <w:marTop w:val="0"/>
      <w:marBottom w:val="0"/>
      <w:divBdr>
        <w:top w:val="none" w:sz="0" w:space="0" w:color="auto"/>
        <w:left w:val="none" w:sz="0" w:space="0" w:color="auto"/>
        <w:bottom w:val="none" w:sz="0" w:space="0" w:color="auto"/>
        <w:right w:val="none" w:sz="0" w:space="0" w:color="auto"/>
      </w:divBdr>
    </w:div>
    <w:div w:id="1427650341">
      <w:bodyDiv w:val="1"/>
      <w:marLeft w:val="0"/>
      <w:marRight w:val="0"/>
      <w:marTop w:val="0"/>
      <w:marBottom w:val="0"/>
      <w:divBdr>
        <w:top w:val="none" w:sz="0" w:space="0" w:color="auto"/>
        <w:left w:val="none" w:sz="0" w:space="0" w:color="auto"/>
        <w:bottom w:val="none" w:sz="0" w:space="0" w:color="auto"/>
        <w:right w:val="none" w:sz="0" w:space="0" w:color="auto"/>
      </w:divBdr>
    </w:div>
    <w:div w:id="1428038207">
      <w:bodyDiv w:val="1"/>
      <w:marLeft w:val="0"/>
      <w:marRight w:val="0"/>
      <w:marTop w:val="0"/>
      <w:marBottom w:val="0"/>
      <w:divBdr>
        <w:top w:val="none" w:sz="0" w:space="0" w:color="auto"/>
        <w:left w:val="none" w:sz="0" w:space="0" w:color="auto"/>
        <w:bottom w:val="none" w:sz="0" w:space="0" w:color="auto"/>
        <w:right w:val="none" w:sz="0" w:space="0" w:color="auto"/>
      </w:divBdr>
    </w:div>
    <w:div w:id="1451439841">
      <w:bodyDiv w:val="1"/>
      <w:marLeft w:val="0"/>
      <w:marRight w:val="0"/>
      <w:marTop w:val="0"/>
      <w:marBottom w:val="0"/>
      <w:divBdr>
        <w:top w:val="none" w:sz="0" w:space="0" w:color="auto"/>
        <w:left w:val="none" w:sz="0" w:space="0" w:color="auto"/>
        <w:bottom w:val="none" w:sz="0" w:space="0" w:color="auto"/>
        <w:right w:val="none" w:sz="0" w:space="0" w:color="auto"/>
      </w:divBdr>
    </w:div>
    <w:div w:id="1466973951">
      <w:bodyDiv w:val="1"/>
      <w:marLeft w:val="0"/>
      <w:marRight w:val="0"/>
      <w:marTop w:val="0"/>
      <w:marBottom w:val="0"/>
      <w:divBdr>
        <w:top w:val="none" w:sz="0" w:space="0" w:color="auto"/>
        <w:left w:val="none" w:sz="0" w:space="0" w:color="auto"/>
        <w:bottom w:val="none" w:sz="0" w:space="0" w:color="auto"/>
        <w:right w:val="none" w:sz="0" w:space="0" w:color="auto"/>
      </w:divBdr>
    </w:div>
    <w:div w:id="1492453799">
      <w:bodyDiv w:val="1"/>
      <w:marLeft w:val="0"/>
      <w:marRight w:val="0"/>
      <w:marTop w:val="0"/>
      <w:marBottom w:val="0"/>
      <w:divBdr>
        <w:top w:val="none" w:sz="0" w:space="0" w:color="auto"/>
        <w:left w:val="none" w:sz="0" w:space="0" w:color="auto"/>
        <w:bottom w:val="none" w:sz="0" w:space="0" w:color="auto"/>
        <w:right w:val="none" w:sz="0" w:space="0" w:color="auto"/>
      </w:divBdr>
    </w:div>
    <w:div w:id="1494832005">
      <w:bodyDiv w:val="1"/>
      <w:marLeft w:val="0"/>
      <w:marRight w:val="0"/>
      <w:marTop w:val="0"/>
      <w:marBottom w:val="0"/>
      <w:divBdr>
        <w:top w:val="none" w:sz="0" w:space="0" w:color="auto"/>
        <w:left w:val="none" w:sz="0" w:space="0" w:color="auto"/>
        <w:bottom w:val="none" w:sz="0" w:space="0" w:color="auto"/>
        <w:right w:val="none" w:sz="0" w:space="0" w:color="auto"/>
      </w:divBdr>
    </w:div>
    <w:div w:id="1498687813">
      <w:bodyDiv w:val="1"/>
      <w:marLeft w:val="0"/>
      <w:marRight w:val="0"/>
      <w:marTop w:val="0"/>
      <w:marBottom w:val="0"/>
      <w:divBdr>
        <w:top w:val="none" w:sz="0" w:space="0" w:color="auto"/>
        <w:left w:val="none" w:sz="0" w:space="0" w:color="auto"/>
        <w:bottom w:val="none" w:sz="0" w:space="0" w:color="auto"/>
        <w:right w:val="none" w:sz="0" w:space="0" w:color="auto"/>
      </w:divBdr>
    </w:div>
    <w:div w:id="1503544122">
      <w:bodyDiv w:val="1"/>
      <w:marLeft w:val="0"/>
      <w:marRight w:val="0"/>
      <w:marTop w:val="0"/>
      <w:marBottom w:val="0"/>
      <w:divBdr>
        <w:top w:val="none" w:sz="0" w:space="0" w:color="auto"/>
        <w:left w:val="none" w:sz="0" w:space="0" w:color="auto"/>
        <w:bottom w:val="none" w:sz="0" w:space="0" w:color="auto"/>
        <w:right w:val="none" w:sz="0" w:space="0" w:color="auto"/>
      </w:divBdr>
    </w:div>
    <w:div w:id="1506437843">
      <w:bodyDiv w:val="1"/>
      <w:marLeft w:val="0"/>
      <w:marRight w:val="0"/>
      <w:marTop w:val="0"/>
      <w:marBottom w:val="0"/>
      <w:divBdr>
        <w:top w:val="none" w:sz="0" w:space="0" w:color="auto"/>
        <w:left w:val="none" w:sz="0" w:space="0" w:color="auto"/>
        <w:bottom w:val="none" w:sz="0" w:space="0" w:color="auto"/>
        <w:right w:val="none" w:sz="0" w:space="0" w:color="auto"/>
      </w:divBdr>
    </w:div>
    <w:div w:id="1508327185">
      <w:bodyDiv w:val="1"/>
      <w:marLeft w:val="0"/>
      <w:marRight w:val="0"/>
      <w:marTop w:val="0"/>
      <w:marBottom w:val="0"/>
      <w:divBdr>
        <w:top w:val="none" w:sz="0" w:space="0" w:color="auto"/>
        <w:left w:val="none" w:sz="0" w:space="0" w:color="auto"/>
        <w:bottom w:val="none" w:sz="0" w:space="0" w:color="auto"/>
        <w:right w:val="none" w:sz="0" w:space="0" w:color="auto"/>
      </w:divBdr>
    </w:div>
    <w:div w:id="1542862587">
      <w:bodyDiv w:val="1"/>
      <w:marLeft w:val="0"/>
      <w:marRight w:val="0"/>
      <w:marTop w:val="0"/>
      <w:marBottom w:val="0"/>
      <w:divBdr>
        <w:top w:val="none" w:sz="0" w:space="0" w:color="auto"/>
        <w:left w:val="none" w:sz="0" w:space="0" w:color="auto"/>
        <w:bottom w:val="none" w:sz="0" w:space="0" w:color="auto"/>
        <w:right w:val="none" w:sz="0" w:space="0" w:color="auto"/>
      </w:divBdr>
    </w:div>
    <w:div w:id="1543401922">
      <w:bodyDiv w:val="1"/>
      <w:marLeft w:val="0"/>
      <w:marRight w:val="0"/>
      <w:marTop w:val="0"/>
      <w:marBottom w:val="0"/>
      <w:divBdr>
        <w:top w:val="none" w:sz="0" w:space="0" w:color="auto"/>
        <w:left w:val="none" w:sz="0" w:space="0" w:color="auto"/>
        <w:bottom w:val="none" w:sz="0" w:space="0" w:color="auto"/>
        <w:right w:val="none" w:sz="0" w:space="0" w:color="auto"/>
      </w:divBdr>
    </w:div>
    <w:div w:id="1559046557">
      <w:bodyDiv w:val="1"/>
      <w:marLeft w:val="0"/>
      <w:marRight w:val="0"/>
      <w:marTop w:val="0"/>
      <w:marBottom w:val="0"/>
      <w:divBdr>
        <w:top w:val="none" w:sz="0" w:space="0" w:color="auto"/>
        <w:left w:val="none" w:sz="0" w:space="0" w:color="auto"/>
        <w:bottom w:val="none" w:sz="0" w:space="0" w:color="auto"/>
        <w:right w:val="none" w:sz="0" w:space="0" w:color="auto"/>
      </w:divBdr>
    </w:div>
    <w:div w:id="1571646968">
      <w:bodyDiv w:val="1"/>
      <w:marLeft w:val="0"/>
      <w:marRight w:val="0"/>
      <w:marTop w:val="0"/>
      <w:marBottom w:val="0"/>
      <w:divBdr>
        <w:top w:val="none" w:sz="0" w:space="0" w:color="auto"/>
        <w:left w:val="none" w:sz="0" w:space="0" w:color="auto"/>
        <w:bottom w:val="none" w:sz="0" w:space="0" w:color="auto"/>
        <w:right w:val="none" w:sz="0" w:space="0" w:color="auto"/>
      </w:divBdr>
    </w:div>
    <w:div w:id="1575045850">
      <w:bodyDiv w:val="1"/>
      <w:marLeft w:val="0"/>
      <w:marRight w:val="0"/>
      <w:marTop w:val="0"/>
      <w:marBottom w:val="0"/>
      <w:divBdr>
        <w:top w:val="none" w:sz="0" w:space="0" w:color="auto"/>
        <w:left w:val="none" w:sz="0" w:space="0" w:color="auto"/>
        <w:bottom w:val="none" w:sz="0" w:space="0" w:color="auto"/>
        <w:right w:val="none" w:sz="0" w:space="0" w:color="auto"/>
      </w:divBdr>
      <w:divsChild>
        <w:div w:id="2110005350">
          <w:marLeft w:val="0"/>
          <w:marRight w:val="0"/>
          <w:marTop w:val="0"/>
          <w:marBottom w:val="240"/>
          <w:divBdr>
            <w:top w:val="none" w:sz="0" w:space="0" w:color="auto"/>
            <w:left w:val="none" w:sz="0" w:space="0" w:color="auto"/>
            <w:bottom w:val="none" w:sz="0" w:space="0" w:color="auto"/>
            <w:right w:val="none" w:sz="0" w:space="0" w:color="auto"/>
          </w:divBdr>
          <w:divsChild>
            <w:div w:id="453065385">
              <w:marLeft w:val="0"/>
              <w:marRight w:val="0"/>
              <w:marTop w:val="0"/>
              <w:marBottom w:val="0"/>
              <w:divBdr>
                <w:top w:val="none" w:sz="0" w:space="0" w:color="auto"/>
                <w:left w:val="none" w:sz="0" w:space="0" w:color="auto"/>
                <w:bottom w:val="none" w:sz="0" w:space="0" w:color="auto"/>
                <w:right w:val="none" w:sz="0" w:space="0" w:color="auto"/>
              </w:divBdr>
              <w:divsChild>
                <w:div w:id="1632202647">
                  <w:marLeft w:val="0"/>
                  <w:marRight w:val="0"/>
                  <w:marTop w:val="0"/>
                  <w:marBottom w:val="240"/>
                  <w:divBdr>
                    <w:top w:val="none" w:sz="0" w:space="0" w:color="auto"/>
                    <w:left w:val="none" w:sz="0" w:space="0" w:color="auto"/>
                    <w:bottom w:val="none" w:sz="0" w:space="0" w:color="auto"/>
                    <w:right w:val="none" w:sz="0" w:space="0" w:color="auto"/>
                  </w:divBdr>
                  <w:divsChild>
                    <w:div w:id="835343341">
                      <w:marLeft w:val="0"/>
                      <w:marRight w:val="0"/>
                      <w:marTop w:val="0"/>
                      <w:marBottom w:val="0"/>
                      <w:divBdr>
                        <w:top w:val="none" w:sz="0" w:space="0" w:color="auto"/>
                        <w:left w:val="none" w:sz="0" w:space="0" w:color="auto"/>
                        <w:bottom w:val="none" w:sz="0" w:space="0" w:color="auto"/>
                        <w:right w:val="none" w:sz="0" w:space="0" w:color="auto"/>
                      </w:divBdr>
                      <w:divsChild>
                        <w:div w:id="2127458553">
                          <w:marLeft w:val="0"/>
                          <w:marRight w:val="0"/>
                          <w:marTop w:val="0"/>
                          <w:marBottom w:val="0"/>
                          <w:divBdr>
                            <w:top w:val="none" w:sz="0" w:space="0" w:color="auto"/>
                            <w:left w:val="none" w:sz="0" w:space="0" w:color="auto"/>
                            <w:bottom w:val="none" w:sz="0" w:space="0" w:color="auto"/>
                            <w:right w:val="none" w:sz="0" w:space="0" w:color="auto"/>
                          </w:divBdr>
                          <w:divsChild>
                            <w:div w:id="16035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7925">
                      <w:marLeft w:val="0"/>
                      <w:marRight w:val="0"/>
                      <w:marTop w:val="0"/>
                      <w:marBottom w:val="0"/>
                      <w:divBdr>
                        <w:top w:val="none" w:sz="0" w:space="0" w:color="auto"/>
                        <w:left w:val="none" w:sz="0" w:space="0" w:color="auto"/>
                        <w:bottom w:val="none" w:sz="0" w:space="0" w:color="auto"/>
                        <w:right w:val="none" w:sz="0" w:space="0" w:color="auto"/>
                      </w:divBdr>
                      <w:divsChild>
                        <w:div w:id="1537231857">
                          <w:marLeft w:val="0"/>
                          <w:marRight w:val="0"/>
                          <w:marTop w:val="0"/>
                          <w:marBottom w:val="0"/>
                          <w:divBdr>
                            <w:top w:val="none" w:sz="0" w:space="0" w:color="auto"/>
                            <w:left w:val="none" w:sz="0" w:space="0" w:color="auto"/>
                            <w:bottom w:val="none" w:sz="0" w:space="0" w:color="auto"/>
                            <w:right w:val="none" w:sz="0" w:space="0" w:color="auto"/>
                          </w:divBdr>
                          <w:divsChild>
                            <w:div w:id="1533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905452">
          <w:marLeft w:val="0"/>
          <w:marRight w:val="0"/>
          <w:marTop w:val="0"/>
          <w:marBottom w:val="0"/>
          <w:divBdr>
            <w:top w:val="none" w:sz="0" w:space="0" w:color="auto"/>
            <w:left w:val="none" w:sz="0" w:space="0" w:color="auto"/>
            <w:bottom w:val="none" w:sz="0" w:space="0" w:color="auto"/>
            <w:right w:val="none" w:sz="0" w:space="0" w:color="auto"/>
          </w:divBdr>
          <w:divsChild>
            <w:div w:id="1982929437">
              <w:marLeft w:val="0"/>
              <w:marRight w:val="0"/>
              <w:marTop w:val="0"/>
              <w:marBottom w:val="0"/>
              <w:divBdr>
                <w:top w:val="none" w:sz="0" w:space="0" w:color="auto"/>
                <w:left w:val="none" w:sz="0" w:space="0" w:color="auto"/>
                <w:bottom w:val="none" w:sz="0" w:space="0" w:color="auto"/>
                <w:right w:val="none" w:sz="0" w:space="0" w:color="auto"/>
              </w:divBdr>
              <w:divsChild>
                <w:div w:id="815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42">
          <w:marLeft w:val="0"/>
          <w:marRight w:val="0"/>
          <w:marTop w:val="0"/>
          <w:marBottom w:val="0"/>
          <w:divBdr>
            <w:top w:val="none" w:sz="0" w:space="0" w:color="auto"/>
            <w:left w:val="none" w:sz="0" w:space="0" w:color="auto"/>
            <w:bottom w:val="none" w:sz="0" w:space="0" w:color="auto"/>
            <w:right w:val="none" w:sz="0" w:space="0" w:color="auto"/>
          </w:divBdr>
          <w:divsChild>
            <w:div w:id="971516057">
              <w:marLeft w:val="0"/>
              <w:marRight w:val="0"/>
              <w:marTop w:val="0"/>
              <w:marBottom w:val="0"/>
              <w:divBdr>
                <w:top w:val="none" w:sz="0" w:space="0" w:color="auto"/>
                <w:left w:val="none" w:sz="0" w:space="0" w:color="auto"/>
                <w:bottom w:val="none" w:sz="0" w:space="0" w:color="auto"/>
                <w:right w:val="none" w:sz="0" w:space="0" w:color="auto"/>
              </w:divBdr>
              <w:divsChild>
                <w:div w:id="168449038">
                  <w:marLeft w:val="0"/>
                  <w:marRight w:val="0"/>
                  <w:marTop w:val="0"/>
                  <w:marBottom w:val="0"/>
                  <w:divBdr>
                    <w:top w:val="none" w:sz="0" w:space="0" w:color="auto"/>
                    <w:left w:val="none" w:sz="0" w:space="0" w:color="auto"/>
                    <w:bottom w:val="none" w:sz="0" w:space="0" w:color="auto"/>
                    <w:right w:val="none" w:sz="0" w:space="0" w:color="auto"/>
                  </w:divBdr>
                  <w:divsChild>
                    <w:div w:id="1811364308">
                      <w:marLeft w:val="0"/>
                      <w:marRight w:val="0"/>
                      <w:marTop w:val="0"/>
                      <w:marBottom w:val="0"/>
                      <w:divBdr>
                        <w:top w:val="none" w:sz="0" w:space="0" w:color="auto"/>
                        <w:left w:val="none" w:sz="0" w:space="0" w:color="auto"/>
                        <w:bottom w:val="none" w:sz="0" w:space="0" w:color="auto"/>
                        <w:right w:val="none" w:sz="0" w:space="0" w:color="auto"/>
                      </w:divBdr>
                      <w:divsChild>
                        <w:div w:id="1236554921">
                          <w:marLeft w:val="0"/>
                          <w:marRight w:val="0"/>
                          <w:marTop w:val="0"/>
                          <w:marBottom w:val="0"/>
                          <w:divBdr>
                            <w:top w:val="none" w:sz="0" w:space="0" w:color="auto"/>
                            <w:left w:val="none" w:sz="0" w:space="0" w:color="auto"/>
                            <w:bottom w:val="none" w:sz="0" w:space="0" w:color="auto"/>
                            <w:right w:val="none" w:sz="0" w:space="0" w:color="auto"/>
                          </w:divBdr>
                          <w:divsChild>
                            <w:div w:id="978537683">
                              <w:marLeft w:val="0"/>
                              <w:marRight w:val="0"/>
                              <w:marTop w:val="0"/>
                              <w:marBottom w:val="0"/>
                              <w:divBdr>
                                <w:top w:val="none" w:sz="0" w:space="0" w:color="auto"/>
                                <w:left w:val="none" w:sz="0" w:space="0" w:color="auto"/>
                                <w:bottom w:val="none" w:sz="0" w:space="0" w:color="auto"/>
                                <w:right w:val="none" w:sz="0" w:space="0" w:color="auto"/>
                              </w:divBdr>
                              <w:divsChild>
                                <w:div w:id="719743735">
                                  <w:marLeft w:val="0"/>
                                  <w:marRight w:val="0"/>
                                  <w:marTop w:val="0"/>
                                  <w:marBottom w:val="0"/>
                                  <w:divBdr>
                                    <w:top w:val="none" w:sz="0" w:space="0" w:color="auto"/>
                                    <w:left w:val="none" w:sz="0" w:space="0" w:color="auto"/>
                                    <w:bottom w:val="none" w:sz="0" w:space="0" w:color="auto"/>
                                    <w:right w:val="none" w:sz="0" w:space="0" w:color="auto"/>
                                  </w:divBdr>
                                  <w:divsChild>
                                    <w:div w:id="423578086">
                                      <w:marLeft w:val="0"/>
                                      <w:marRight w:val="0"/>
                                      <w:marTop w:val="0"/>
                                      <w:marBottom w:val="0"/>
                                      <w:divBdr>
                                        <w:top w:val="single" w:sz="6" w:space="12" w:color="E2E2E2"/>
                                        <w:left w:val="none" w:sz="0" w:space="0" w:color="auto"/>
                                        <w:bottom w:val="none" w:sz="0" w:space="0" w:color="auto"/>
                                        <w:right w:val="none" w:sz="0" w:space="0" w:color="auto"/>
                                      </w:divBdr>
                                      <w:divsChild>
                                        <w:div w:id="70853855">
                                          <w:marLeft w:val="0"/>
                                          <w:marRight w:val="0"/>
                                          <w:marTop w:val="0"/>
                                          <w:marBottom w:val="0"/>
                                          <w:divBdr>
                                            <w:top w:val="none" w:sz="0" w:space="0" w:color="auto"/>
                                            <w:left w:val="none" w:sz="0" w:space="0" w:color="auto"/>
                                            <w:bottom w:val="none" w:sz="0" w:space="0" w:color="auto"/>
                                            <w:right w:val="none" w:sz="0" w:space="0" w:color="auto"/>
                                          </w:divBdr>
                                          <w:divsChild>
                                            <w:div w:id="1366442064">
                                              <w:marLeft w:val="0"/>
                                              <w:marRight w:val="0"/>
                                              <w:marTop w:val="0"/>
                                              <w:marBottom w:val="0"/>
                                              <w:divBdr>
                                                <w:top w:val="none" w:sz="0" w:space="0" w:color="auto"/>
                                                <w:left w:val="none" w:sz="0" w:space="0" w:color="auto"/>
                                                <w:bottom w:val="none" w:sz="0" w:space="0" w:color="auto"/>
                                                <w:right w:val="none" w:sz="0" w:space="0" w:color="auto"/>
                                              </w:divBdr>
                                              <w:divsChild>
                                                <w:div w:id="1825777222">
                                                  <w:marLeft w:val="0"/>
                                                  <w:marRight w:val="0"/>
                                                  <w:marTop w:val="0"/>
                                                  <w:marBottom w:val="75"/>
                                                  <w:divBdr>
                                                    <w:top w:val="none" w:sz="0" w:space="0" w:color="auto"/>
                                                    <w:left w:val="none" w:sz="0" w:space="0" w:color="auto"/>
                                                    <w:bottom w:val="none" w:sz="0" w:space="0" w:color="auto"/>
                                                    <w:right w:val="none" w:sz="0" w:space="0" w:color="auto"/>
                                                  </w:divBdr>
                                                  <w:divsChild>
                                                    <w:div w:id="199438629">
                                                      <w:marLeft w:val="0"/>
                                                      <w:marRight w:val="0"/>
                                                      <w:marTop w:val="0"/>
                                                      <w:marBottom w:val="0"/>
                                                      <w:divBdr>
                                                        <w:top w:val="none" w:sz="0" w:space="0" w:color="auto"/>
                                                        <w:left w:val="none" w:sz="0" w:space="0" w:color="auto"/>
                                                        <w:bottom w:val="none" w:sz="0" w:space="0" w:color="auto"/>
                                                        <w:right w:val="none" w:sz="0" w:space="0" w:color="auto"/>
                                                      </w:divBdr>
                                                      <w:divsChild>
                                                        <w:div w:id="1495797424">
                                                          <w:marLeft w:val="0"/>
                                                          <w:marRight w:val="0"/>
                                                          <w:marTop w:val="0"/>
                                                          <w:marBottom w:val="0"/>
                                                          <w:divBdr>
                                                            <w:top w:val="none" w:sz="0" w:space="0" w:color="auto"/>
                                                            <w:left w:val="none" w:sz="0" w:space="0" w:color="auto"/>
                                                            <w:bottom w:val="none" w:sz="0" w:space="0" w:color="auto"/>
                                                            <w:right w:val="none" w:sz="0" w:space="0" w:color="auto"/>
                                                          </w:divBdr>
                                                          <w:divsChild>
                                                            <w:div w:id="631180538">
                                                              <w:marLeft w:val="0"/>
                                                              <w:marRight w:val="0"/>
                                                              <w:marTop w:val="0"/>
                                                              <w:marBottom w:val="0"/>
                                                              <w:divBdr>
                                                                <w:top w:val="none" w:sz="0" w:space="0" w:color="auto"/>
                                                                <w:left w:val="none" w:sz="0" w:space="0" w:color="auto"/>
                                                                <w:bottom w:val="none" w:sz="0" w:space="0" w:color="auto"/>
                                                                <w:right w:val="none" w:sz="0" w:space="0" w:color="auto"/>
                                                              </w:divBdr>
                                                            </w:div>
                                                          </w:divsChild>
                                                        </w:div>
                                                        <w:div w:id="1874272075">
                                                          <w:marLeft w:val="0"/>
                                                          <w:marRight w:val="0"/>
                                                          <w:marTop w:val="0"/>
                                                          <w:marBottom w:val="0"/>
                                                          <w:divBdr>
                                                            <w:top w:val="none" w:sz="0" w:space="0" w:color="auto"/>
                                                            <w:left w:val="none" w:sz="0" w:space="0" w:color="auto"/>
                                                            <w:bottom w:val="none" w:sz="0" w:space="0" w:color="auto"/>
                                                            <w:right w:val="none" w:sz="0" w:space="0" w:color="auto"/>
                                                          </w:divBdr>
                                                          <w:divsChild>
                                                            <w:div w:id="1188562403">
                                                              <w:marLeft w:val="0"/>
                                                              <w:marRight w:val="0"/>
                                                              <w:marTop w:val="0"/>
                                                              <w:marBottom w:val="0"/>
                                                              <w:divBdr>
                                                                <w:top w:val="none" w:sz="0" w:space="0" w:color="auto"/>
                                                                <w:left w:val="none" w:sz="0" w:space="0" w:color="auto"/>
                                                                <w:bottom w:val="none" w:sz="0" w:space="0" w:color="auto"/>
                                                                <w:right w:val="none" w:sz="0" w:space="0" w:color="auto"/>
                                                              </w:divBdr>
                                                              <w:divsChild>
                                                                <w:div w:id="3871317">
                                                                  <w:marLeft w:val="0"/>
                                                                  <w:marRight w:val="420"/>
                                                                  <w:marTop w:val="0"/>
                                                                  <w:marBottom w:val="0"/>
                                                                  <w:divBdr>
                                                                    <w:top w:val="none" w:sz="0" w:space="0" w:color="auto"/>
                                                                    <w:left w:val="none" w:sz="0" w:space="0" w:color="auto"/>
                                                                    <w:bottom w:val="none" w:sz="0" w:space="0" w:color="auto"/>
                                                                    <w:right w:val="none" w:sz="0" w:space="0" w:color="auto"/>
                                                                  </w:divBdr>
                                                                  <w:divsChild>
                                                                    <w:div w:id="282809870">
                                                                      <w:marLeft w:val="0"/>
                                                                      <w:marRight w:val="0"/>
                                                                      <w:marTop w:val="0"/>
                                                                      <w:marBottom w:val="30"/>
                                                                      <w:divBdr>
                                                                        <w:top w:val="none" w:sz="0" w:space="0" w:color="auto"/>
                                                                        <w:left w:val="none" w:sz="0" w:space="0" w:color="auto"/>
                                                                        <w:bottom w:val="none" w:sz="0" w:space="0" w:color="auto"/>
                                                                        <w:right w:val="none" w:sz="0" w:space="0" w:color="auto"/>
                                                                      </w:divBdr>
                                                                    </w:div>
                                                                    <w:div w:id="839276637">
                                                                      <w:marLeft w:val="0"/>
                                                                      <w:marRight w:val="0"/>
                                                                      <w:marTop w:val="0"/>
                                                                      <w:marBottom w:val="0"/>
                                                                      <w:divBdr>
                                                                        <w:top w:val="none" w:sz="0" w:space="0" w:color="auto"/>
                                                                        <w:left w:val="none" w:sz="0" w:space="0" w:color="auto"/>
                                                                        <w:bottom w:val="none" w:sz="0" w:space="0" w:color="auto"/>
                                                                        <w:right w:val="none" w:sz="0" w:space="0" w:color="auto"/>
                                                                      </w:divBdr>
                                                                      <w:divsChild>
                                                                        <w:div w:id="17712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409906">
                                              <w:marLeft w:val="0"/>
                                              <w:marRight w:val="0"/>
                                              <w:marTop w:val="0"/>
                                              <w:marBottom w:val="0"/>
                                              <w:divBdr>
                                                <w:top w:val="none" w:sz="0" w:space="0" w:color="auto"/>
                                                <w:left w:val="none" w:sz="0" w:space="0" w:color="auto"/>
                                                <w:bottom w:val="none" w:sz="0" w:space="0" w:color="auto"/>
                                                <w:right w:val="none" w:sz="0" w:space="0" w:color="auto"/>
                                              </w:divBdr>
                                              <w:divsChild>
                                                <w:div w:id="2041078246">
                                                  <w:marLeft w:val="0"/>
                                                  <w:marRight w:val="0"/>
                                                  <w:marTop w:val="0"/>
                                                  <w:marBottom w:val="0"/>
                                                  <w:divBdr>
                                                    <w:top w:val="none" w:sz="0" w:space="0" w:color="auto"/>
                                                    <w:left w:val="none" w:sz="0" w:space="0" w:color="auto"/>
                                                    <w:bottom w:val="none" w:sz="0" w:space="0" w:color="auto"/>
                                                    <w:right w:val="none" w:sz="0" w:space="0" w:color="auto"/>
                                                  </w:divBdr>
                                                  <w:divsChild>
                                                    <w:div w:id="956595759">
                                                      <w:marLeft w:val="0"/>
                                                      <w:marRight w:val="0"/>
                                                      <w:marTop w:val="0"/>
                                                      <w:marBottom w:val="0"/>
                                                      <w:divBdr>
                                                        <w:top w:val="none" w:sz="0" w:space="0" w:color="auto"/>
                                                        <w:left w:val="none" w:sz="0" w:space="0" w:color="auto"/>
                                                        <w:bottom w:val="none" w:sz="0" w:space="0" w:color="auto"/>
                                                        <w:right w:val="none" w:sz="0" w:space="0" w:color="auto"/>
                                                      </w:divBdr>
                                                      <w:divsChild>
                                                        <w:div w:id="1497454382">
                                                          <w:marLeft w:val="0"/>
                                                          <w:marRight w:val="0"/>
                                                          <w:marTop w:val="0"/>
                                                          <w:marBottom w:val="240"/>
                                                          <w:divBdr>
                                                            <w:top w:val="none" w:sz="0" w:space="0" w:color="auto"/>
                                                            <w:left w:val="none" w:sz="0" w:space="0" w:color="auto"/>
                                                            <w:bottom w:val="none" w:sz="0" w:space="0" w:color="auto"/>
                                                            <w:right w:val="none" w:sz="0" w:space="0" w:color="auto"/>
                                                          </w:divBdr>
                                                        </w:div>
                                                        <w:div w:id="4518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3662444">
      <w:bodyDiv w:val="1"/>
      <w:marLeft w:val="0"/>
      <w:marRight w:val="0"/>
      <w:marTop w:val="0"/>
      <w:marBottom w:val="0"/>
      <w:divBdr>
        <w:top w:val="none" w:sz="0" w:space="0" w:color="auto"/>
        <w:left w:val="none" w:sz="0" w:space="0" w:color="auto"/>
        <w:bottom w:val="none" w:sz="0" w:space="0" w:color="auto"/>
        <w:right w:val="none" w:sz="0" w:space="0" w:color="auto"/>
      </w:divBdr>
    </w:div>
    <w:div w:id="1595089345">
      <w:bodyDiv w:val="1"/>
      <w:marLeft w:val="0"/>
      <w:marRight w:val="0"/>
      <w:marTop w:val="0"/>
      <w:marBottom w:val="0"/>
      <w:divBdr>
        <w:top w:val="none" w:sz="0" w:space="0" w:color="auto"/>
        <w:left w:val="none" w:sz="0" w:space="0" w:color="auto"/>
        <w:bottom w:val="none" w:sz="0" w:space="0" w:color="auto"/>
        <w:right w:val="none" w:sz="0" w:space="0" w:color="auto"/>
      </w:divBdr>
    </w:div>
    <w:div w:id="1629241969">
      <w:bodyDiv w:val="1"/>
      <w:marLeft w:val="0"/>
      <w:marRight w:val="0"/>
      <w:marTop w:val="0"/>
      <w:marBottom w:val="0"/>
      <w:divBdr>
        <w:top w:val="none" w:sz="0" w:space="0" w:color="auto"/>
        <w:left w:val="none" w:sz="0" w:space="0" w:color="auto"/>
        <w:bottom w:val="none" w:sz="0" w:space="0" w:color="auto"/>
        <w:right w:val="none" w:sz="0" w:space="0" w:color="auto"/>
      </w:divBdr>
    </w:div>
    <w:div w:id="1631858949">
      <w:bodyDiv w:val="1"/>
      <w:marLeft w:val="0"/>
      <w:marRight w:val="0"/>
      <w:marTop w:val="0"/>
      <w:marBottom w:val="0"/>
      <w:divBdr>
        <w:top w:val="none" w:sz="0" w:space="0" w:color="auto"/>
        <w:left w:val="none" w:sz="0" w:space="0" w:color="auto"/>
        <w:bottom w:val="none" w:sz="0" w:space="0" w:color="auto"/>
        <w:right w:val="none" w:sz="0" w:space="0" w:color="auto"/>
      </w:divBdr>
    </w:div>
    <w:div w:id="1641576231">
      <w:bodyDiv w:val="1"/>
      <w:marLeft w:val="0"/>
      <w:marRight w:val="0"/>
      <w:marTop w:val="0"/>
      <w:marBottom w:val="0"/>
      <w:divBdr>
        <w:top w:val="none" w:sz="0" w:space="0" w:color="auto"/>
        <w:left w:val="none" w:sz="0" w:space="0" w:color="auto"/>
        <w:bottom w:val="none" w:sz="0" w:space="0" w:color="auto"/>
        <w:right w:val="none" w:sz="0" w:space="0" w:color="auto"/>
      </w:divBdr>
    </w:div>
    <w:div w:id="1658849426">
      <w:bodyDiv w:val="1"/>
      <w:marLeft w:val="0"/>
      <w:marRight w:val="0"/>
      <w:marTop w:val="0"/>
      <w:marBottom w:val="0"/>
      <w:divBdr>
        <w:top w:val="none" w:sz="0" w:space="0" w:color="auto"/>
        <w:left w:val="none" w:sz="0" w:space="0" w:color="auto"/>
        <w:bottom w:val="none" w:sz="0" w:space="0" w:color="auto"/>
        <w:right w:val="none" w:sz="0" w:space="0" w:color="auto"/>
      </w:divBdr>
    </w:div>
    <w:div w:id="1660382050">
      <w:bodyDiv w:val="1"/>
      <w:marLeft w:val="0"/>
      <w:marRight w:val="0"/>
      <w:marTop w:val="0"/>
      <w:marBottom w:val="0"/>
      <w:divBdr>
        <w:top w:val="none" w:sz="0" w:space="0" w:color="auto"/>
        <w:left w:val="none" w:sz="0" w:space="0" w:color="auto"/>
        <w:bottom w:val="none" w:sz="0" w:space="0" w:color="auto"/>
        <w:right w:val="none" w:sz="0" w:space="0" w:color="auto"/>
      </w:divBdr>
    </w:div>
    <w:div w:id="1669094419">
      <w:bodyDiv w:val="1"/>
      <w:marLeft w:val="0"/>
      <w:marRight w:val="0"/>
      <w:marTop w:val="0"/>
      <w:marBottom w:val="0"/>
      <w:divBdr>
        <w:top w:val="none" w:sz="0" w:space="0" w:color="auto"/>
        <w:left w:val="none" w:sz="0" w:space="0" w:color="auto"/>
        <w:bottom w:val="none" w:sz="0" w:space="0" w:color="auto"/>
        <w:right w:val="none" w:sz="0" w:space="0" w:color="auto"/>
      </w:divBdr>
    </w:div>
    <w:div w:id="1700281850">
      <w:bodyDiv w:val="1"/>
      <w:marLeft w:val="0"/>
      <w:marRight w:val="0"/>
      <w:marTop w:val="0"/>
      <w:marBottom w:val="0"/>
      <w:divBdr>
        <w:top w:val="none" w:sz="0" w:space="0" w:color="auto"/>
        <w:left w:val="none" w:sz="0" w:space="0" w:color="auto"/>
        <w:bottom w:val="none" w:sz="0" w:space="0" w:color="auto"/>
        <w:right w:val="none" w:sz="0" w:space="0" w:color="auto"/>
      </w:divBdr>
    </w:div>
    <w:div w:id="1704359976">
      <w:bodyDiv w:val="1"/>
      <w:marLeft w:val="0"/>
      <w:marRight w:val="0"/>
      <w:marTop w:val="0"/>
      <w:marBottom w:val="0"/>
      <w:divBdr>
        <w:top w:val="none" w:sz="0" w:space="0" w:color="auto"/>
        <w:left w:val="none" w:sz="0" w:space="0" w:color="auto"/>
        <w:bottom w:val="none" w:sz="0" w:space="0" w:color="auto"/>
        <w:right w:val="none" w:sz="0" w:space="0" w:color="auto"/>
      </w:divBdr>
      <w:divsChild>
        <w:div w:id="1269315974">
          <w:marLeft w:val="0"/>
          <w:marRight w:val="0"/>
          <w:marTop w:val="0"/>
          <w:marBottom w:val="240"/>
          <w:divBdr>
            <w:top w:val="none" w:sz="0" w:space="0" w:color="auto"/>
            <w:left w:val="none" w:sz="0" w:space="0" w:color="auto"/>
            <w:bottom w:val="none" w:sz="0" w:space="0" w:color="auto"/>
            <w:right w:val="none" w:sz="0" w:space="0" w:color="auto"/>
          </w:divBdr>
          <w:divsChild>
            <w:div w:id="306472005">
              <w:marLeft w:val="0"/>
              <w:marRight w:val="0"/>
              <w:marTop w:val="0"/>
              <w:marBottom w:val="0"/>
              <w:divBdr>
                <w:top w:val="none" w:sz="0" w:space="0" w:color="auto"/>
                <w:left w:val="none" w:sz="0" w:space="0" w:color="auto"/>
                <w:bottom w:val="none" w:sz="0" w:space="0" w:color="auto"/>
                <w:right w:val="none" w:sz="0" w:space="0" w:color="auto"/>
              </w:divBdr>
              <w:divsChild>
                <w:div w:id="1581059310">
                  <w:marLeft w:val="0"/>
                  <w:marRight w:val="0"/>
                  <w:marTop w:val="0"/>
                  <w:marBottom w:val="240"/>
                  <w:divBdr>
                    <w:top w:val="none" w:sz="0" w:space="0" w:color="auto"/>
                    <w:left w:val="none" w:sz="0" w:space="0" w:color="auto"/>
                    <w:bottom w:val="none" w:sz="0" w:space="0" w:color="auto"/>
                    <w:right w:val="none" w:sz="0" w:space="0" w:color="auto"/>
                  </w:divBdr>
                  <w:divsChild>
                    <w:div w:id="1453091542">
                      <w:marLeft w:val="0"/>
                      <w:marRight w:val="0"/>
                      <w:marTop w:val="0"/>
                      <w:marBottom w:val="0"/>
                      <w:divBdr>
                        <w:top w:val="none" w:sz="0" w:space="0" w:color="auto"/>
                        <w:left w:val="none" w:sz="0" w:space="0" w:color="auto"/>
                        <w:bottom w:val="none" w:sz="0" w:space="0" w:color="auto"/>
                        <w:right w:val="none" w:sz="0" w:space="0" w:color="auto"/>
                      </w:divBdr>
                      <w:divsChild>
                        <w:div w:id="1399090252">
                          <w:marLeft w:val="0"/>
                          <w:marRight w:val="0"/>
                          <w:marTop w:val="0"/>
                          <w:marBottom w:val="0"/>
                          <w:divBdr>
                            <w:top w:val="none" w:sz="0" w:space="0" w:color="auto"/>
                            <w:left w:val="none" w:sz="0" w:space="0" w:color="auto"/>
                            <w:bottom w:val="none" w:sz="0" w:space="0" w:color="auto"/>
                            <w:right w:val="none" w:sz="0" w:space="0" w:color="auto"/>
                          </w:divBdr>
                          <w:divsChild>
                            <w:div w:id="15026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246">
                      <w:marLeft w:val="0"/>
                      <w:marRight w:val="0"/>
                      <w:marTop w:val="0"/>
                      <w:marBottom w:val="0"/>
                      <w:divBdr>
                        <w:top w:val="none" w:sz="0" w:space="0" w:color="auto"/>
                        <w:left w:val="none" w:sz="0" w:space="0" w:color="auto"/>
                        <w:bottom w:val="none" w:sz="0" w:space="0" w:color="auto"/>
                        <w:right w:val="none" w:sz="0" w:space="0" w:color="auto"/>
                      </w:divBdr>
                      <w:divsChild>
                        <w:div w:id="2015953407">
                          <w:marLeft w:val="0"/>
                          <w:marRight w:val="0"/>
                          <w:marTop w:val="0"/>
                          <w:marBottom w:val="0"/>
                          <w:divBdr>
                            <w:top w:val="none" w:sz="0" w:space="0" w:color="auto"/>
                            <w:left w:val="none" w:sz="0" w:space="0" w:color="auto"/>
                            <w:bottom w:val="none" w:sz="0" w:space="0" w:color="auto"/>
                            <w:right w:val="none" w:sz="0" w:space="0" w:color="auto"/>
                          </w:divBdr>
                          <w:divsChild>
                            <w:div w:id="11275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935343">
          <w:marLeft w:val="0"/>
          <w:marRight w:val="0"/>
          <w:marTop w:val="0"/>
          <w:marBottom w:val="0"/>
          <w:divBdr>
            <w:top w:val="none" w:sz="0" w:space="0" w:color="auto"/>
            <w:left w:val="none" w:sz="0" w:space="0" w:color="auto"/>
            <w:bottom w:val="none" w:sz="0" w:space="0" w:color="auto"/>
            <w:right w:val="none" w:sz="0" w:space="0" w:color="auto"/>
          </w:divBdr>
          <w:divsChild>
            <w:div w:id="1868986355">
              <w:marLeft w:val="0"/>
              <w:marRight w:val="0"/>
              <w:marTop w:val="0"/>
              <w:marBottom w:val="0"/>
              <w:divBdr>
                <w:top w:val="none" w:sz="0" w:space="0" w:color="auto"/>
                <w:left w:val="none" w:sz="0" w:space="0" w:color="auto"/>
                <w:bottom w:val="none" w:sz="0" w:space="0" w:color="auto"/>
                <w:right w:val="none" w:sz="0" w:space="0" w:color="auto"/>
              </w:divBdr>
              <w:divsChild>
                <w:div w:id="18554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3291">
          <w:marLeft w:val="0"/>
          <w:marRight w:val="0"/>
          <w:marTop w:val="0"/>
          <w:marBottom w:val="0"/>
          <w:divBdr>
            <w:top w:val="none" w:sz="0" w:space="0" w:color="auto"/>
            <w:left w:val="none" w:sz="0" w:space="0" w:color="auto"/>
            <w:bottom w:val="none" w:sz="0" w:space="0" w:color="auto"/>
            <w:right w:val="none" w:sz="0" w:space="0" w:color="auto"/>
          </w:divBdr>
          <w:divsChild>
            <w:div w:id="714814036">
              <w:marLeft w:val="0"/>
              <w:marRight w:val="0"/>
              <w:marTop w:val="0"/>
              <w:marBottom w:val="0"/>
              <w:divBdr>
                <w:top w:val="none" w:sz="0" w:space="0" w:color="auto"/>
                <w:left w:val="none" w:sz="0" w:space="0" w:color="auto"/>
                <w:bottom w:val="none" w:sz="0" w:space="0" w:color="auto"/>
                <w:right w:val="none" w:sz="0" w:space="0" w:color="auto"/>
              </w:divBdr>
              <w:divsChild>
                <w:div w:id="1894189842">
                  <w:marLeft w:val="0"/>
                  <w:marRight w:val="0"/>
                  <w:marTop w:val="0"/>
                  <w:marBottom w:val="0"/>
                  <w:divBdr>
                    <w:top w:val="none" w:sz="0" w:space="0" w:color="auto"/>
                    <w:left w:val="none" w:sz="0" w:space="0" w:color="auto"/>
                    <w:bottom w:val="none" w:sz="0" w:space="0" w:color="auto"/>
                    <w:right w:val="none" w:sz="0" w:space="0" w:color="auto"/>
                  </w:divBdr>
                  <w:divsChild>
                    <w:div w:id="1420642399">
                      <w:marLeft w:val="0"/>
                      <w:marRight w:val="0"/>
                      <w:marTop w:val="0"/>
                      <w:marBottom w:val="0"/>
                      <w:divBdr>
                        <w:top w:val="none" w:sz="0" w:space="0" w:color="auto"/>
                        <w:left w:val="none" w:sz="0" w:space="0" w:color="auto"/>
                        <w:bottom w:val="none" w:sz="0" w:space="0" w:color="auto"/>
                        <w:right w:val="none" w:sz="0" w:space="0" w:color="auto"/>
                      </w:divBdr>
                      <w:divsChild>
                        <w:div w:id="1468426920">
                          <w:marLeft w:val="0"/>
                          <w:marRight w:val="0"/>
                          <w:marTop w:val="0"/>
                          <w:marBottom w:val="0"/>
                          <w:divBdr>
                            <w:top w:val="none" w:sz="0" w:space="0" w:color="auto"/>
                            <w:left w:val="none" w:sz="0" w:space="0" w:color="auto"/>
                            <w:bottom w:val="none" w:sz="0" w:space="0" w:color="auto"/>
                            <w:right w:val="none" w:sz="0" w:space="0" w:color="auto"/>
                          </w:divBdr>
                          <w:divsChild>
                            <w:div w:id="1045371641">
                              <w:marLeft w:val="0"/>
                              <w:marRight w:val="0"/>
                              <w:marTop w:val="0"/>
                              <w:marBottom w:val="0"/>
                              <w:divBdr>
                                <w:top w:val="none" w:sz="0" w:space="0" w:color="auto"/>
                                <w:left w:val="none" w:sz="0" w:space="0" w:color="auto"/>
                                <w:bottom w:val="none" w:sz="0" w:space="0" w:color="auto"/>
                                <w:right w:val="none" w:sz="0" w:space="0" w:color="auto"/>
                              </w:divBdr>
                              <w:divsChild>
                                <w:div w:id="1271086042">
                                  <w:marLeft w:val="0"/>
                                  <w:marRight w:val="0"/>
                                  <w:marTop w:val="0"/>
                                  <w:marBottom w:val="0"/>
                                  <w:divBdr>
                                    <w:top w:val="none" w:sz="0" w:space="0" w:color="auto"/>
                                    <w:left w:val="none" w:sz="0" w:space="0" w:color="auto"/>
                                    <w:bottom w:val="none" w:sz="0" w:space="0" w:color="auto"/>
                                    <w:right w:val="none" w:sz="0" w:space="0" w:color="auto"/>
                                  </w:divBdr>
                                  <w:divsChild>
                                    <w:div w:id="1247301362">
                                      <w:marLeft w:val="0"/>
                                      <w:marRight w:val="0"/>
                                      <w:marTop w:val="0"/>
                                      <w:marBottom w:val="0"/>
                                      <w:divBdr>
                                        <w:top w:val="single" w:sz="6" w:space="12" w:color="E2E2E2"/>
                                        <w:left w:val="none" w:sz="0" w:space="0" w:color="auto"/>
                                        <w:bottom w:val="none" w:sz="0" w:space="0" w:color="auto"/>
                                        <w:right w:val="none" w:sz="0" w:space="0" w:color="auto"/>
                                      </w:divBdr>
                                      <w:divsChild>
                                        <w:div w:id="955060287">
                                          <w:marLeft w:val="0"/>
                                          <w:marRight w:val="0"/>
                                          <w:marTop w:val="0"/>
                                          <w:marBottom w:val="0"/>
                                          <w:divBdr>
                                            <w:top w:val="none" w:sz="0" w:space="0" w:color="auto"/>
                                            <w:left w:val="none" w:sz="0" w:space="0" w:color="auto"/>
                                            <w:bottom w:val="none" w:sz="0" w:space="0" w:color="auto"/>
                                            <w:right w:val="none" w:sz="0" w:space="0" w:color="auto"/>
                                          </w:divBdr>
                                          <w:divsChild>
                                            <w:div w:id="99646510">
                                              <w:marLeft w:val="0"/>
                                              <w:marRight w:val="0"/>
                                              <w:marTop w:val="0"/>
                                              <w:marBottom w:val="0"/>
                                              <w:divBdr>
                                                <w:top w:val="none" w:sz="0" w:space="0" w:color="auto"/>
                                                <w:left w:val="none" w:sz="0" w:space="0" w:color="auto"/>
                                                <w:bottom w:val="none" w:sz="0" w:space="0" w:color="auto"/>
                                                <w:right w:val="none" w:sz="0" w:space="0" w:color="auto"/>
                                              </w:divBdr>
                                              <w:divsChild>
                                                <w:div w:id="1094475826">
                                                  <w:marLeft w:val="0"/>
                                                  <w:marRight w:val="0"/>
                                                  <w:marTop w:val="0"/>
                                                  <w:marBottom w:val="75"/>
                                                  <w:divBdr>
                                                    <w:top w:val="none" w:sz="0" w:space="0" w:color="auto"/>
                                                    <w:left w:val="none" w:sz="0" w:space="0" w:color="auto"/>
                                                    <w:bottom w:val="none" w:sz="0" w:space="0" w:color="auto"/>
                                                    <w:right w:val="none" w:sz="0" w:space="0" w:color="auto"/>
                                                  </w:divBdr>
                                                  <w:divsChild>
                                                    <w:div w:id="366569107">
                                                      <w:marLeft w:val="0"/>
                                                      <w:marRight w:val="0"/>
                                                      <w:marTop w:val="0"/>
                                                      <w:marBottom w:val="0"/>
                                                      <w:divBdr>
                                                        <w:top w:val="none" w:sz="0" w:space="0" w:color="auto"/>
                                                        <w:left w:val="none" w:sz="0" w:space="0" w:color="auto"/>
                                                        <w:bottom w:val="none" w:sz="0" w:space="0" w:color="auto"/>
                                                        <w:right w:val="none" w:sz="0" w:space="0" w:color="auto"/>
                                                      </w:divBdr>
                                                      <w:divsChild>
                                                        <w:div w:id="9920166">
                                                          <w:marLeft w:val="0"/>
                                                          <w:marRight w:val="0"/>
                                                          <w:marTop w:val="0"/>
                                                          <w:marBottom w:val="0"/>
                                                          <w:divBdr>
                                                            <w:top w:val="none" w:sz="0" w:space="0" w:color="auto"/>
                                                            <w:left w:val="none" w:sz="0" w:space="0" w:color="auto"/>
                                                            <w:bottom w:val="none" w:sz="0" w:space="0" w:color="auto"/>
                                                            <w:right w:val="none" w:sz="0" w:space="0" w:color="auto"/>
                                                          </w:divBdr>
                                                          <w:divsChild>
                                                            <w:div w:id="1123769213">
                                                              <w:marLeft w:val="0"/>
                                                              <w:marRight w:val="0"/>
                                                              <w:marTop w:val="0"/>
                                                              <w:marBottom w:val="0"/>
                                                              <w:divBdr>
                                                                <w:top w:val="none" w:sz="0" w:space="0" w:color="auto"/>
                                                                <w:left w:val="none" w:sz="0" w:space="0" w:color="auto"/>
                                                                <w:bottom w:val="none" w:sz="0" w:space="0" w:color="auto"/>
                                                                <w:right w:val="none" w:sz="0" w:space="0" w:color="auto"/>
                                                              </w:divBdr>
                                                            </w:div>
                                                          </w:divsChild>
                                                        </w:div>
                                                        <w:div w:id="870000753">
                                                          <w:marLeft w:val="0"/>
                                                          <w:marRight w:val="0"/>
                                                          <w:marTop w:val="0"/>
                                                          <w:marBottom w:val="0"/>
                                                          <w:divBdr>
                                                            <w:top w:val="none" w:sz="0" w:space="0" w:color="auto"/>
                                                            <w:left w:val="none" w:sz="0" w:space="0" w:color="auto"/>
                                                            <w:bottom w:val="none" w:sz="0" w:space="0" w:color="auto"/>
                                                            <w:right w:val="none" w:sz="0" w:space="0" w:color="auto"/>
                                                          </w:divBdr>
                                                          <w:divsChild>
                                                            <w:div w:id="826826550">
                                                              <w:marLeft w:val="0"/>
                                                              <w:marRight w:val="0"/>
                                                              <w:marTop w:val="0"/>
                                                              <w:marBottom w:val="0"/>
                                                              <w:divBdr>
                                                                <w:top w:val="none" w:sz="0" w:space="0" w:color="auto"/>
                                                                <w:left w:val="none" w:sz="0" w:space="0" w:color="auto"/>
                                                                <w:bottom w:val="none" w:sz="0" w:space="0" w:color="auto"/>
                                                                <w:right w:val="none" w:sz="0" w:space="0" w:color="auto"/>
                                                              </w:divBdr>
                                                              <w:divsChild>
                                                                <w:div w:id="1178541666">
                                                                  <w:marLeft w:val="0"/>
                                                                  <w:marRight w:val="420"/>
                                                                  <w:marTop w:val="0"/>
                                                                  <w:marBottom w:val="0"/>
                                                                  <w:divBdr>
                                                                    <w:top w:val="none" w:sz="0" w:space="0" w:color="auto"/>
                                                                    <w:left w:val="none" w:sz="0" w:space="0" w:color="auto"/>
                                                                    <w:bottom w:val="none" w:sz="0" w:space="0" w:color="auto"/>
                                                                    <w:right w:val="none" w:sz="0" w:space="0" w:color="auto"/>
                                                                  </w:divBdr>
                                                                  <w:divsChild>
                                                                    <w:div w:id="808858529">
                                                                      <w:marLeft w:val="0"/>
                                                                      <w:marRight w:val="0"/>
                                                                      <w:marTop w:val="0"/>
                                                                      <w:marBottom w:val="30"/>
                                                                      <w:divBdr>
                                                                        <w:top w:val="none" w:sz="0" w:space="0" w:color="auto"/>
                                                                        <w:left w:val="none" w:sz="0" w:space="0" w:color="auto"/>
                                                                        <w:bottom w:val="none" w:sz="0" w:space="0" w:color="auto"/>
                                                                        <w:right w:val="none" w:sz="0" w:space="0" w:color="auto"/>
                                                                      </w:divBdr>
                                                                    </w:div>
                                                                    <w:div w:id="2059160056">
                                                                      <w:marLeft w:val="0"/>
                                                                      <w:marRight w:val="0"/>
                                                                      <w:marTop w:val="0"/>
                                                                      <w:marBottom w:val="0"/>
                                                                      <w:divBdr>
                                                                        <w:top w:val="none" w:sz="0" w:space="0" w:color="auto"/>
                                                                        <w:left w:val="none" w:sz="0" w:space="0" w:color="auto"/>
                                                                        <w:bottom w:val="none" w:sz="0" w:space="0" w:color="auto"/>
                                                                        <w:right w:val="none" w:sz="0" w:space="0" w:color="auto"/>
                                                                      </w:divBdr>
                                                                      <w:divsChild>
                                                                        <w:div w:id="11544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208569">
                                              <w:marLeft w:val="0"/>
                                              <w:marRight w:val="0"/>
                                              <w:marTop w:val="0"/>
                                              <w:marBottom w:val="0"/>
                                              <w:divBdr>
                                                <w:top w:val="none" w:sz="0" w:space="0" w:color="auto"/>
                                                <w:left w:val="none" w:sz="0" w:space="0" w:color="auto"/>
                                                <w:bottom w:val="none" w:sz="0" w:space="0" w:color="auto"/>
                                                <w:right w:val="none" w:sz="0" w:space="0" w:color="auto"/>
                                              </w:divBdr>
                                              <w:divsChild>
                                                <w:div w:id="1038120847">
                                                  <w:marLeft w:val="0"/>
                                                  <w:marRight w:val="0"/>
                                                  <w:marTop w:val="0"/>
                                                  <w:marBottom w:val="0"/>
                                                  <w:divBdr>
                                                    <w:top w:val="none" w:sz="0" w:space="0" w:color="auto"/>
                                                    <w:left w:val="none" w:sz="0" w:space="0" w:color="auto"/>
                                                    <w:bottom w:val="none" w:sz="0" w:space="0" w:color="auto"/>
                                                    <w:right w:val="none" w:sz="0" w:space="0" w:color="auto"/>
                                                  </w:divBdr>
                                                  <w:divsChild>
                                                    <w:div w:id="1586187374">
                                                      <w:marLeft w:val="0"/>
                                                      <w:marRight w:val="0"/>
                                                      <w:marTop w:val="0"/>
                                                      <w:marBottom w:val="0"/>
                                                      <w:divBdr>
                                                        <w:top w:val="none" w:sz="0" w:space="0" w:color="auto"/>
                                                        <w:left w:val="none" w:sz="0" w:space="0" w:color="auto"/>
                                                        <w:bottom w:val="none" w:sz="0" w:space="0" w:color="auto"/>
                                                        <w:right w:val="none" w:sz="0" w:space="0" w:color="auto"/>
                                                      </w:divBdr>
                                                      <w:divsChild>
                                                        <w:div w:id="309289604">
                                                          <w:marLeft w:val="0"/>
                                                          <w:marRight w:val="0"/>
                                                          <w:marTop w:val="0"/>
                                                          <w:marBottom w:val="240"/>
                                                          <w:divBdr>
                                                            <w:top w:val="none" w:sz="0" w:space="0" w:color="auto"/>
                                                            <w:left w:val="none" w:sz="0" w:space="0" w:color="auto"/>
                                                            <w:bottom w:val="none" w:sz="0" w:space="0" w:color="auto"/>
                                                            <w:right w:val="none" w:sz="0" w:space="0" w:color="auto"/>
                                                          </w:divBdr>
                                                        </w:div>
                                                        <w:div w:id="2020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5616414">
      <w:bodyDiv w:val="1"/>
      <w:marLeft w:val="0"/>
      <w:marRight w:val="0"/>
      <w:marTop w:val="0"/>
      <w:marBottom w:val="0"/>
      <w:divBdr>
        <w:top w:val="none" w:sz="0" w:space="0" w:color="auto"/>
        <w:left w:val="none" w:sz="0" w:space="0" w:color="auto"/>
        <w:bottom w:val="none" w:sz="0" w:space="0" w:color="auto"/>
        <w:right w:val="none" w:sz="0" w:space="0" w:color="auto"/>
      </w:divBdr>
    </w:div>
    <w:div w:id="1721393057">
      <w:bodyDiv w:val="1"/>
      <w:marLeft w:val="0"/>
      <w:marRight w:val="0"/>
      <w:marTop w:val="0"/>
      <w:marBottom w:val="0"/>
      <w:divBdr>
        <w:top w:val="none" w:sz="0" w:space="0" w:color="auto"/>
        <w:left w:val="none" w:sz="0" w:space="0" w:color="auto"/>
        <w:bottom w:val="none" w:sz="0" w:space="0" w:color="auto"/>
        <w:right w:val="none" w:sz="0" w:space="0" w:color="auto"/>
      </w:divBdr>
    </w:div>
    <w:div w:id="1725712437">
      <w:bodyDiv w:val="1"/>
      <w:marLeft w:val="0"/>
      <w:marRight w:val="0"/>
      <w:marTop w:val="0"/>
      <w:marBottom w:val="0"/>
      <w:divBdr>
        <w:top w:val="none" w:sz="0" w:space="0" w:color="auto"/>
        <w:left w:val="none" w:sz="0" w:space="0" w:color="auto"/>
        <w:bottom w:val="none" w:sz="0" w:space="0" w:color="auto"/>
        <w:right w:val="none" w:sz="0" w:space="0" w:color="auto"/>
      </w:divBdr>
    </w:div>
    <w:div w:id="1727025306">
      <w:bodyDiv w:val="1"/>
      <w:marLeft w:val="0"/>
      <w:marRight w:val="0"/>
      <w:marTop w:val="0"/>
      <w:marBottom w:val="0"/>
      <w:divBdr>
        <w:top w:val="none" w:sz="0" w:space="0" w:color="auto"/>
        <w:left w:val="none" w:sz="0" w:space="0" w:color="auto"/>
        <w:bottom w:val="none" w:sz="0" w:space="0" w:color="auto"/>
        <w:right w:val="none" w:sz="0" w:space="0" w:color="auto"/>
      </w:divBdr>
      <w:divsChild>
        <w:div w:id="1104611825">
          <w:marLeft w:val="504"/>
          <w:marRight w:val="0"/>
          <w:marTop w:val="140"/>
          <w:marBottom w:val="0"/>
          <w:divBdr>
            <w:top w:val="none" w:sz="0" w:space="0" w:color="auto"/>
            <w:left w:val="none" w:sz="0" w:space="0" w:color="auto"/>
            <w:bottom w:val="none" w:sz="0" w:space="0" w:color="auto"/>
            <w:right w:val="none" w:sz="0" w:space="0" w:color="auto"/>
          </w:divBdr>
        </w:div>
        <w:div w:id="267202246">
          <w:marLeft w:val="504"/>
          <w:marRight w:val="0"/>
          <w:marTop w:val="140"/>
          <w:marBottom w:val="0"/>
          <w:divBdr>
            <w:top w:val="none" w:sz="0" w:space="0" w:color="auto"/>
            <w:left w:val="none" w:sz="0" w:space="0" w:color="auto"/>
            <w:bottom w:val="none" w:sz="0" w:space="0" w:color="auto"/>
            <w:right w:val="none" w:sz="0" w:space="0" w:color="auto"/>
          </w:divBdr>
        </w:div>
      </w:divsChild>
    </w:div>
    <w:div w:id="1728601811">
      <w:bodyDiv w:val="1"/>
      <w:marLeft w:val="0"/>
      <w:marRight w:val="0"/>
      <w:marTop w:val="0"/>
      <w:marBottom w:val="0"/>
      <w:divBdr>
        <w:top w:val="none" w:sz="0" w:space="0" w:color="auto"/>
        <w:left w:val="none" w:sz="0" w:space="0" w:color="auto"/>
        <w:bottom w:val="none" w:sz="0" w:space="0" w:color="auto"/>
        <w:right w:val="none" w:sz="0" w:space="0" w:color="auto"/>
      </w:divBdr>
    </w:div>
    <w:div w:id="1736515271">
      <w:bodyDiv w:val="1"/>
      <w:marLeft w:val="0"/>
      <w:marRight w:val="0"/>
      <w:marTop w:val="0"/>
      <w:marBottom w:val="0"/>
      <w:divBdr>
        <w:top w:val="none" w:sz="0" w:space="0" w:color="auto"/>
        <w:left w:val="none" w:sz="0" w:space="0" w:color="auto"/>
        <w:bottom w:val="none" w:sz="0" w:space="0" w:color="auto"/>
        <w:right w:val="none" w:sz="0" w:space="0" w:color="auto"/>
      </w:divBdr>
    </w:div>
    <w:div w:id="1741293398">
      <w:bodyDiv w:val="1"/>
      <w:marLeft w:val="0"/>
      <w:marRight w:val="0"/>
      <w:marTop w:val="0"/>
      <w:marBottom w:val="0"/>
      <w:divBdr>
        <w:top w:val="none" w:sz="0" w:space="0" w:color="auto"/>
        <w:left w:val="none" w:sz="0" w:space="0" w:color="auto"/>
        <w:bottom w:val="none" w:sz="0" w:space="0" w:color="auto"/>
        <w:right w:val="none" w:sz="0" w:space="0" w:color="auto"/>
      </w:divBdr>
      <w:divsChild>
        <w:div w:id="1999531961">
          <w:marLeft w:val="547"/>
          <w:marRight w:val="0"/>
          <w:marTop w:val="96"/>
          <w:marBottom w:val="0"/>
          <w:divBdr>
            <w:top w:val="none" w:sz="0" w:space="0" w:color="auto"/>
            <w:left w:val="none" w:sz="0" w:space="0" w:color="auto"/>
            <w:bottom w:val="none" w:sz="0" w:space="0" w:color="auto"/>
            <w:right w:val="none" w:sz="0" w:space="0" w:color="auto"/>
          </w:divBdr>
        </w:div>
        <w:div w:id="867529236">
          <w:marLeft w:val="1166"/>
          <w:marRight w:val="0"/>
          <w:marTop w:val="96"/>
          <w:marBottom w:val="0"/>
          <w:divBdr>
            <w:top w:val="none" w:sz="0" w:space="0" w:color="auto"/>
            <w:left w:val="none" w:sz="0" w:space="0" w:color="auto"/>
            <w:bottom w:val="none" w:sz="0" w:space="0" w:color="auto"/>
            <w:right w:val="none" w:sz="0" w:space="0" w:color="auto"/>
          </w:divBdr>
        </w:div>
        <w:div w:id="358312077">
          <w:marLeft w:val="1166"/>
          <w:marRight w:val="0"/>
          <w:marTop w:val="96"/>
          <w:marBottom w:val="0"/>
          <w:divBdr>
            <w:top w:val="none" w:sz="0" w:space="0" w:color="auto"/>
            <w:left w:val="none" w:sz="0" w:space="0" w:color="auto"/>
            <w:bottom w:val="none" w:sz="0" w:space="0" w:color="auto"/>
            <w:right w:val="none" w:sz="0" w:space="0" w:color="auto"/>
          </w:divBdr>
        </w:div>
        <w:div w:id="246423771">
          <w:marLeft w:val="1166"/>
          <w:marRight w:val="0"/>
          <w:marTop w:val="96"/>
          <w:marBottom w:val="0"/>
          <w:divBdr>
            <w:top w:val="none" w:sz="0" w:space="0" w:color="auto"/>
            <w:left w:val="none" w:sz="0" w:space="0" w:color="auto"/>
            <w:bottom w:val="none" w:sz="0" w:space="0" w:color="auto"/>
            <w:right w:val="none" w:sz="0" w:space="0" w:color="auto"/>
          </w:divBdr>
        </w:div>
        <w:div w:id="224723860">
          <w:marLeft w:val="1166"/>
          <w:marRight w:val="0"/>
          <w:marTop w:val="96"/>
          <w:marBottom w:val="0"/>
          <w:divBdr>
            <w:top w:val="none" w:sz="0" w:space="0" w:color="auto"/>
            <w:left w:val="none" w:sz="0" w:space="0" w:color="auto"/>
            <w:bottom w:val="none" w:sz="0" w:space="0" w:color="auto"/>
            <w:right w:val="none" w:sz="0" w:space="0" w:color="auto"/>
          </w:divBdr>
        </w:div>
        <w:div w:id="1276255885">
          <w:marLeft w:val="547"/>
          <w:marRight w:val="0"/>
          <w:marTop w:val="96"/>
          <w:marBottom w:val="0"/>
          <w:divBdr>
            <w:top w:val="none" w:sz="0" w:space="0" w:color="auto"/>
            <w:left w:val="none" w:sz="0" w:space="0" w:color="auto"/>
            <w:bottom w:val="none" w:sz="0" w:space="0" w:color="auto"/>
            <w:right w:val="none" w:sz="0" w:space="0" w:color="auto"/>
          </w:divBdr>
        </w:div>
        <w:div w:id="99758983">
          <w:marLeft w:val="547"/>
          <w:marRight w:val="0"/>
          <w:marTop w:val="96"/>
          <w:marBottom w:val="0"/>
          <w:divBdr>
            <w:top w:val="none" w:sz="0" w:space="0" w:color="auto"/>
            <w:left w:val="none" w:sz="0" w:space="0" w:color="auto"/>
            <w:bottom w:val="none" w:sz="0" w:space="0" w:color="auto"/>
            <w:right w:val="none" w:sz="0" w:space="0" w:color="auto"/>
          </w:divBdr>
        </w:div>
        <w:div w:id="1719890975">
          <w:marLeft w:val="547"/>
          <w:marRight w:val="0"/>
          <w:marTop w:val="96"/>
          <w:marBottom w:val="0"/>
          <w:divBdr>
            <w:top w:val="none" w:sz="0" w:space="0" w:color="auto"/>
            <w:left w:val="none" w:sz="0" w:space="0" w:color="auto"/>
            <w:bottom w:val="none" w:sz="0" w:space="0" w:color="auto"/>
            <w:right w:val="none" w:sz="0" w:space="0" w:color="auto"/>
          </w:divBdr>
        </w:div>
        <w:div w:id="1680961057">
          <w:marLeft w:val="547"/>
          <w:marRight w:val="0"/>
          <w:marTop w:val="96"/>
          <w:marBottom w:val="0"/>
          <w:divBdr>
            <w:top w:val="none" w:sz="0" w:space="0" w:color="auto"/>
            <w:left w:val="none" w:sz="0" w:space="0" w:color="auto"/>
            <w:bottom w:val="none" w:sz="0" w:space="0" w:color="auto"/>
            <w:right w:val="none" w:sz="0" w:space="0" w:color="auto"/>
          </w:divBdr>
        </w:div>
        <w:div w:id="518548166">
          <w:marLeft w:val="547"/>
          <w:marRight w:val="0"/>
          <w:marTop w:val="96"/>
          <w:marBottom w:val="0"/>
          <w:divBdr>
            <w:top w:val="none" w:sz="0" w:space="0" w:color="auto"/>
            <w:left w:val="none" w:sz="0" w:space="0" w:color="auto"/>
            <w:bottom w:val="none" w:sz="0" w:space="0" w:color="auto"/>
            <w:right w:val="none" w:sz="0" w:space="0" w:color="auto"/>
          </w:divBdr>
        </w:div>
      </w:divsChild>
    </w:div>
    <w:div w:id="1745254093">
      <w:bodyDiv w:val="1"/>
      <w:marLeft w:val="0"/>
      <w:marRight w:val="0"/>
      <w:marTop w:val="0"/>
      <w:marBottom w:val="0"/>
      <w:divBdr>
        <w:top w:val="none" w:sz="0" w:space="0" w:color="auto"/>
        <w:left w:val="none" w:sz="0" w:space="0" w:color="auto"/>
        <w:bottom w:val="none" w:sz="0" w:space="0" w:color="auto"/>
        <w:right w:val="none" w:sz="0" w:space="0" w:color="auto"/>
      </w:divBdr>
    </w:div>
    <w:div w:id="1750930991">
      <w:bodyDiv w:val="1"/>
      <w:marLeft w:val="0"/>
      <w:marRight w:val="0"/>
      <w:marTop w:val="0"/>
      <w:marBottom w:val="0"/>
      <w:divBdr>
        <w:top w:val="none" w:sz="0" w:space="0" w:color="auto"/>
        <w:left w:val="none" w:sz="0" w:space="0" w:color="auto"/>
        <w:bottom w:val="none" w:sz="0" w:space="0" w:color="auto"/>
        <w:right w:val="none" w:sz="0" w:space="0" w:color="auto"/>
      </w:divBdr>
    </w:div>
    <w:div w:id="1756704928">
      <w:bodyDiv w:val="1"/>
      <w:marLeft w:val="0"/>
      <w:marRight w:val="0"/>
      <w:marTop w:val="0"/>
      <w:marBottom w:val="0"/>
      <w:divBdr>
        <w:top w:val="none" w:sz="0" w:space="0" w:color="auto"/>
        <w:left w:val="none" w:sz="0" w:space="0" w:color="auto"/>
        <w:bottom w:val="none" w:sz="0" w:space="0" w:color="auto"/>
        <w:right w:val="none" w:sz="0" w:space="0" w:color="auto"/>
      </w:divBdr>
      <w:divsChild>
        <w:div w:id="991560380">
          <w:marLeft w:val="1166"/>
          <w:marRight w:val="0"/>
          <w:marTop w:val="0"/>
          <w:marBottom w:val="0"/>
          <w:divBdr>
            <w:top w:val="none" w:sz="0" w:space="0" w:color="auto"/>
            <w:left w:val="none" w:sz="0" w:space="0" w:color="auto"/>
            <w:bottom w:val="none" w:sz="0" w:space="0" w:color="auto"/>
            <w:right w:val="none" w:sz="0" w:space="0" w:color="auto"/>
          </w:divBdr>
        </w:div>
      </w:divsChild>
    </w:div>
    <w:div w:id="1761751157">
      <w:bodyDiv w:val="1"/>
      <w:marLeft w:val="0"/>
      <w:marRight w:val="0"/>
      <w:marTop w:val="0"/>
      <w:marBottom w:val="0"/>
      <w:divBdr>
        <w:top w:val="none" w:sz="0" w:space="0" w:color="auto"/>
        <w:left w:val="none" w:sz="0" w:space="0" w:color="auto"/>
        <w:bottom w:val="none" w:sz="0" w:space="0" w:color="auto"/>
        <w:right w:val="none" w:sz="0" w:space="0" w:color="auto"/>
      </w:divBdr>
    </w:div>
    <w:div w:id="1761946894">
      <w:bodyDiv w:val="1"/>
      <w:marLeft w:val="0"/>
      <w:marRight w:val="0"/>
      <w:marTop w:val="0"/>
      <w:marBottom w:val="0"/>
      <w:divBdr>
        <w:top w:val="none" w:sz="0" w:space="0" w:color="auto"/>
        <w:left w:val="none" w:sz="0" w:space="0" w:color="auto"/>
        <w:bottom w:val="none" w:sz="0" w:space="0" w:color="auto"/>
        <w:right w:val="none" w:sz="0" w:space="0" w:color="auto"/>
      </w:divBdr>
    </w:div>
    <w:div w:id="1766804179">
      <w:bodyDiv w:val="1"/>
      <w:marLeft w:val="0"/>
      <w:marRight w:val="0"/>
      <w:marTop w:val="0"/>
      <w:marBottom w:val="0"/>
      <w:divBdr>
        <w:top w:val="none" w:sz="0" w:space="0" w:color="auto"/>
        <w:left w:val="none" w:sz="0" w:space="0" w:color="auto"/>
        <w:bottom w:val="none" w:sz="0" w:space="0" w:color="auto"/>
        <w:right w:val="none" w:sz="0" w:space="0" w:color="auto"/>
      </w:divBdr>
    </w:div>
    <w:div w:id="1811897228">
      <w:bodyDiv w:val="1"/>
      <w:marLeft w:val="0"/>
      <w:marRight w:val="0"/>
      <w:marTop w:val="0"/>
      <w:marBottom w:val="0"/>
      <w:divBdr>
        <w:top w:val="none" w:sz="0" w:space="0" w:color="auto"/>
        <w:left w:val="none" w:sz="0" w:space="0" w:color="auto"/>
        <w:bottom w:val="none" w:sz="0" w:space="0" w:color="auto"/>
        <w:right w:val="none" w:sz="0" w:space="0" w:color="auto"/>
      </w:divBdr>
    </w:div>
    <w:div w:id="1842811111">
      <w:bodyDiv w:val="1"/>
      <w:marLeft w:val="0"/>
      <w:marRight w:val="0"/>
      <w:marTop w:val="0"/>
      <w:marBottom w:val="0"/>
      <w:divBdr>
        <w:top w:val="none" w:sz="0" w:space="0" w:color="auto"/>
        <w:left w:val="none" w:sz="0" w:space="0" w:color="auto"/>
        <w:bottom w:val="none" w:sz="0" w:space="0" w:color="auto"/>
        <w:right w:val="none" w:sz="0" w:space="0" w:color="auto"/>
      </w:divBdr>
    </w:div>
    <w:div w:id="1852524686">
      <w:bodyDiv w:val="1"/>
      <w:marLeft w:val="0"/>
      <w:marRight w:val="0"/>
      <w:marTop w:val="0"/>
      <w:marBottom w:val="0"/>
      <w:divBdr>
        <w:top w:val="none" w:sz="0" w:space="0" w:color="auto"/>
        <w:left w:val="none" w:sz="0" w:space="0" w:color="auto"/>
        <w:bottom w:val="none" w:sz="0" w:space="0" w:color="auto"/>
        <w:right w:val="none" w:sz="0" w:space="0" w:color="auto"/>
      </w:divBdr>
    </w:div>
    <w:div w:id="1886869239">
      <w:bodyDiv w:val="1"/>
      <w:marLeft w:val="0"/>
      <w:marRight w:val="0"/>
      <w:marTop w:val="0"/>
      <w:marBottom w:val="0"/>
      <w:divBdr>
        <w:top w:val="none" w:sz="0" w:space="0" w:color="auto"/>
        <w:left w:val="none" w:sz="0" w:space="0" w:color="auto"/>
        <w:bottom w:val="none" w:sz="0" w:space="0" w:color="auto"/>
        <w:right w:val="none" w:sz="0" w:space="0" w:color="auto"/>
      </w:divBdr>
    </w:div>
    <w:div w:id="1914076638">
      <w:bodyDiv w:val="1"/>
      <w:marLeft w:val="0"/>
      <w:marRight w:val="0"/>
      <w:marTop w:val="0"/>
      <w:marBottom w:val="0"/>
      <w:divBdr>
        <w:top w:val="none" w:sz="0" w:space="0" w:color="auto"/>
        <w:left w:val="none" w:sz="0" w:space="0" w:color="auto"/>
        <w:bottom w:val="none" w:sz="0" w:space="0" w:color="auto"/>
        <w:right w:val="none" w:sz="0" w:space="0" w:color="auto"/>
      </w:divBdr>
    </w:div>
    <w:div w:id="1915235703">
      <w:bodyDiv w:val="1"/>
      <w:marLeft w:val="0"/>
      <w:marRight w:val="0"/>
      <w:marTop w:val="0"/>
      <w:marBottom w:val="0"/>
      <w:divBdr>
        <w:top w:val="none" w:sz="0" w:space="0" w:color="auto"/>
        <w:left w:val="none" w:sz="0" w:space="0" w:color="auto"/>
        <w:bottom w:val="none" w:sz="0" w:space="0" w:color="auto"/>
        <w:right w:val="none" w:sz="0" w:space="0" w:color="auto"/>
      </w:divBdr>
    </w:div>
    <w:div w:id="1921476881">
      <w:bodyDiv w:val="1"/>
      <w:marLeft w:val="0"/>
      <w:marRight w:val="0"/>
      <w:marTop w:val="0"/>
      <w:marBottom w:val="0"/>
      <w:divBdr>
        <w:top w:val="none" w:sz="0" w:space="0" w:color="auto"/>
        <w:left w:val="none" w:sz="0" w:space="0" w:color="auto"/>
        <w:bottom w:val="none" w:sz="0" w:space="0" w:color="auto"/>
        <w:right w:val="none" w:sz="0" w:space="0" w:color="auto"/>
      </w:divBdr>
    </w:div>
    <w:div w:id="1930888641">
      <w:bodyDiv w:val="1"/>
      <w:marLeft w:val="0"/>
      <w:marRight w:val="0"/>
      <w:marTop w:val="0"/>
      <w:marBottom w:val="0"/>
      <w:divBdr>
        <w:top w:val="none" w:sz="0" w:space="0" w:color="auto"/>
        <w:left w:val="none" w:sz="0" w:space="0" w:color="auto"/>
        <w:bottom w:val="none" w:sz="0" w:space="0" w:color="auto"/>
        <w:right w:val="none" w:sz="0" w:space="0" w:color="auto"/>
      </w:divBdr>
    </w:div>
    <w:div w:id="1956402242">
      <w:bodyDiv w:val="1"/>
      <w:marLeft w:val="0"/>
      <w:marRight w:val="0"/>
      <w:marTop w:val="0"/>
      <w:marBottom w:val="0"/>
      <w:divBdr>
        <w:top w:val="none" w:sz="0" w:space="0" w:color="auto"/>
        <w:left w:val="none" w:sz="0" w:space="0" w:color="auto"/>
        <w:bottom w:val="none" w:sz="0" w:space="0" w:color="auto"/>
        <w:right w:val="none" w:sz="0" w:space="0" w:color="auto"/>
      </w:divBdr>
    </w:div>
    <w:div w:id="1973485963">
      <w:bodyDiv w:val="1"/>
      <w:marLeft w:val="0"/>
      <w:marRight w:val="0"/>
      <w:marTop w:val="0"/>
      <w:marBottom w:val="0"/>
      <w:divBdr>
        <w:top w:val="none" w:sz="0" w:space="0" w:color="auto"/>
        <w:left w:val="none" w:sz="0" w:space="0" w:color="auto"/>
        <w:bottom w:val="none" w:sz="0" w:space="0" w:color="auto"/>
        <w:right w:val="none" w:sz="0" w:space="0" w:color="auto"/>
      </w:divBdr>
    </w:div>
    <w:div w:id="1982684145">
      <w:bodyDiv w:val="1"/>
      <w:marLeft w:val="0"/>
      <w:marRight w:val="0"/>
      <w:marTop w:val="0"/>
      <w:marBottom w:val="0"/>
      <w:divBdr>
        <w:top w:val="none" w:sz="0" w:space="0" w:color="auto"/>
        <w:left w:val="none" w:sz="0" w:space="0" w:color="auto"/>
        <w:bottom w:val="none" w:sz="0" w:space="0" w:color="auto"/>
        <w:right w:val="none" w:sz="0" w:space="0" w:color="auto"/>
      </w:divBdr>
    </w:div>
    <w:div w:id="2014647403">
      <w:bodyDiv w:val="1"/>
      <w:marLeft w:val="0"/>
      <w:marRight w:val="0"/>
      <w:marTop w:val="0"/>
      <w:marBottom w:val="0"/>
      <w:divBdr>
        <w:top w:val="none" w:sz="0" w:space="0" w:color="auto"/>
        <w:left w:val="none" w:sz="0" w:space="0" w:color="auto"/>
        <w:bottom w:val="none" w:sz="0" w:space="0" w:color="auto"/>
        <w:right w:val="none" w:sz="0" w:space="0" w:color="auto"/>
      </w:divBdr>
    </w:div>
    <w:div w:id="2026518565">
      <w:bodyDiv w:val="1"/>
      <w:marLeft w:val="0"/>
      <w:marRight w:val="0"/>
      <w:marTop w:val="0"/>
      <w:marBottom w:val="0"/>
      <w:divBdr>
        <w:top w:val="none" w:sz="0" w:space="0" w:color="auto"/>
        <w:left w:val="none" w:sz="0" w:space="0" w:color="auto"/>
        <w:bottom w:val="none" w:sz="0" w:space="0" w:color="auto"/>
        <w:right w:val="none" w:sz="0" w:space="0" w:color="auto"/>
      </w:divBdr>
    </w:div>
    <w:div w:id="2027439481">
      <w:bodyDiv w:val="1"/>
      <w:marLeft w:val="0"/>
      <w:marRight w:val="0"/>
      <w:marTop w:val="0"/>
      <w:marBottom w:val="0"/>
      <w:divBdr>
        <w:top w:val="none" w:sz="0" w:space="0" w:color="auto"/>
        <w:left w:val="none" w:sz="0" w:space="0" w:color="auto"/>
        <w:bottom w:val="none" w:sz="0" w:space="0" w:color="auto"/>
        <w:right w:val="none" w:sz="0" w:space="0" w:color="auto"/>
      </w:divBdr>
    </w:div>
    <w:div w:id="2043355948">
      <w:bodyDiv w:val="1"/>
      <w:marLeft w:val="0"/>
      <w:marRight w:val="0"/>
      <w:marTop w:val="0"/>
      <w:marBottom w:val="0"/>
      <w:divBdr>
        <w:top w:val="none" w:sz="0" w:space="0" w:color="auto"/>
        <w:left w:val="none" w:sz="0" w:space="0" w:color="auto"/>
        <w:bottom w:val="none" w:sz="0" w:space="0" w:color="auto"/>
        <w:right w:val="none" w:sz="0" w:space="0" w:color="auto"/>
      </w:divBdr>
    </w:div>
    <w:div w:id="2053996378">
      <w:bodyDiv w:val="1"/>
      <w:marLeft w:val="0"/>
      <w:marRight w:val="0"/>
      <w:marTop w:val="0"/>
      <w:marBottom w:val="0"/>
      <w:divBdr>
        <w:top w:val="none" w:sz="0" w:space="0" w:color="auto"/>
        <w:left w:val="none" w:sz="0" w:space="0" w:color="auto"/>
        <w:bottom w:val="none" w:sz="0" w:space="0" w:color="auto"/>
        <w:right w:val="none" w:sz="0" w:space="0" w:color="auto"/>
      </w:divBdr>
    </w:div>
    <w:div w:id="2069306736">
      <w:bodyDiv w:val="1"/>
      <w:marLeft w:val="0"/>
      <w:marRight w:val="0"/>
      <w:marTop w:val="0"/>
      <w:marBottom w:val="0"/>
      <w:divBdr>
        <w:top w:val="none" w:sz="0" w:space="0" w:color="auto"/>
        <w:left w:val="none" w:sz="0" w:space="0" w:color="auto"/>
        <w:bottom w:val="none" w:sz="0" w:space="0" w:color="auto"/>
        <w:right w:val="none" w:sz="0" w:space="0" w:color="auto"/>
      </w:divBdr>
      <w:divsChild>
        <w:div w:id="21977032">
          <w:marLeft w:val="0"/>
          <w:marRight w:val="0"/>
          <w:marTop w:val="0"/>
          <w:marBottom w:val="240"/>
          <w:divBdr>
            <w:top w:val="none" w:sz="0" w:space="0" w:color="auto"/>
            <w:left w:val="none" w:sz="0" w:space="0" w:color="auto"/>
            <w:bottom w:val="none" w:sz="0" w:space="0" w:color="auto"/>
            <w:right w:val="none" w:sz="0" w:space="0" w:color="auto"/>
          </w:divBdr>
          <w:divsChild>
            <w:div w:id="1342930356">
              <w:marLeft w:val="0"/>
              <w:marRight w:val="0"/>
              <w:marTop w:val="0"/>
              <w:marBottom w:val="0"/>
              <w:divBdr>
                <w:top w:val="none" w:sz="0" w:space="0" w:color="auto"/>
                <w:left w:val="none" w:sz="0" w:space="0" w:color="auto"/>
                <w:bottom w:val="none" w:sz="0" w:space="0" w:color="auto"/>
                <w:right w:val="none" w:sz="0" w:space="0" w:color="auto"/>
              </w:divBdr>
              <w:divsChild>
                <w:div w:id="1828594436">
                  <w:marLeft w:val="0"/>
                  <w:marRight w:val="0"/>
                  <w:marTop w:val="0"/>
                  <w:marBottom w:val="240"/>
                  <w:divBdr>
                    <w:top w:val="none" w:sz="0" w:space="0" w:color="auto"/>
                    <w:left w:val="none" w:sz="0" w:space="0" w:color="auto"/>
                    <w:bottom w:val="none" w:sz="0" w:space="0" w:color="auto"/>
                    <w:right w:val="none" w:sz="0" w:space="0" w:color="auto"/>
                  </w:divBdr>
                  <w:divsChild>
                    <w:div w:id="535895709">
                      <w:marLeft w:val="0"/>
                      <w:marRight w:val="0"/>
                      <w:marTop w:val="0"/>
                      <w:marBottom w:val="0"/>
                      <w:divBdr>
                        <w:top w:val="none" w:sz="0" w:space="0" w:color="auto"/>
                        <w:left w:val="none" w:sz="0" w:space="0" w:color="auto"/>
                        <w:bottom w:val="none" w:sz="0" w:space="0" w:color="auto"/>
                        <w:right w:val="none" w:sz="0" w:space="0" w:color="auto"/>
                      </w:divBdr>
                      <w:divsChild>
                        <w:div w:id="1814440874">
                          <w:marLeft w:val="0"/>
                          <w:marRight w:val="0"/>
                          <w:marTop w:val="0"/>
                          <w:marBottom w:val="0"/>
                          <w:divBdr>
                            <w:top w:val="none" w:sz="0" w:space="0" w:color="auto"/>
                            <w:left w:val="none" w:sz="0" w:space="0" w:color="auto"/>
                            <w:bottom w:val="none" w:sz="0" w:space="0" w:color="auto"/>
                            <w:right w:val="none" w:sz="0" w:space="0" w:color="auto"/>
                          </w:divBdr>
                          <w:divsChild>
                            <w:div w:id="11732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6304">
                      <w:marLeft w:val="0"/>
                      <w:marRight w:val="0"/>
                      <w:marTop w:val="0"/>
                      <w:marBottom w:val="0"/>
                      <w:divBdr>
                        <w:top w:val="none" w:sz="0" w:space="0" w:color="auto"/>
                        <w:left w:val="none" w:sz="0" w:space="0" w:color="auto"/>
                        <w:bottom w:val="none" w:sz="0" w:space="0" w:color="auto"/>
                        <w:right w:val="none" w:sz="0" w:space="0" w:color="auto"/>
                      </w:divBdr>
                      <w:divsChild>
                        <w:div w:id="2012246865">
                          <w:marLeft w:val="0"/>
                          <w:marRight w:val="0"/>
                          <w:marTop w:val="0"/>
                          <w:marBottom w:val="0"/>
                          <w:divBdr>
                            <w:top w:val="none" w:sz="0" w:space="0" w:color="auto"/>
                            <w:left w:val="none" w:sz="0" w:space="0" w:color="auto"/>
                            <w:bottom w:val="none" w:sz="0" w:space="0" w:color="auto"/>
                            <w:right w:val="none" w:sz="0" w:space="0" w:color="auto"/>
                          </w:divBdr>
                          <w:divsChild>
                            <w:div w:id="20898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9870">
          <w:marLeft w:val="0"/>
          <w:marRight w:val="0"/>
          <w:marTop w:val="0"/>
          <w:marBottom w:val="0"/>
          <w:divBdr>
            <w:top w:val="none" w:sz="0" w:space="0" w:color="auto"/>
            <w:left w:val="none" w:sz="0" w:space="0" w:color="auto"/>
            <w:bottom w:val="none" w:sz="0" w:space="0" w:color="auto"/>
            <w:right w:val="none" w:sz="0" w:space="0" w:color="auto"/>
          </w:divBdr>
          <w:divsChild>
            <w:div w:id="1726416706">
              <w:marLeft w:val="0"/>
              <w:marRight w:val="0"/>
              <w:marTop w:val="0"/>
              <w:marBottom w:val="0"/>
              <w:divBdr>
                <w:top w:val="none" w:sz="0" w:space="0" w:color="auto"/>
                <w:left w:val="none" w:sz="0" w:space="0" w:color="auto"/>
                <w:bottom w:val="none" w:sz="0" w:space="0" w:color="auto"/>
                <w:right w:val="none" w:sz="0" w:space="0" w:color="auto"/>
              </w:divBdr>
              <w:divsChild>
                <w:div w:id="7651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57100">
          <w:marLeft w:val="0"/>
          <w:marRight w:val="0"/>
          <w:marTop w:val="0"/>
          <w:marBottom w:val="0"/>
          <w:divBdr>
            <w:top w:val="none" w:sz="0" w:space="0" w:color="auto"/>
            <w:left w:val="none" w:sz="0" w:space="0" w:color="auto"/>
            <w:bottom w:val="none" w:sz="0" w:space="0" w:color="auto"/>
            <w:right w:val="none" w:sz="0" w:space="0" w:color="auto"/>
          </w:divBdr>
          <w:divsChild>
            <w:div w:id="1296637568">
              <w:marLeft w:val="0"/>
              <w:marRight w:val="0"/>
              <w:marTop w:val="0"/>
              <w:marBottom w:val="0"/>
              <w:divBdr>
                <w:top w:val="none" w:sz="0" w:space="0" w:color="auto"/>
                <w:left w:val="none" w:sz="0" w:space="0" w:color="auto"/>
                <w:bottom w:val="none" w:sz="0" w:space="0" w:color="auto"/>
                <w:right w:val="none" w:sz="0" w:space="0" w:color="auto"/>
              </w:divBdr>
              <w:divsChild>
                <w:div w:id="312606932">
                  <w:marLeft w:val="0"/>
                  <w:marRight w:val="0"/>
                  <w:marTop w:val="0"/>
                  <w:marBottom w:val="0"/>
                  <w:divBdr>
                    <w:top w:val="none" w:sz="0" w:space="0" w:color="auto"/>
                    <w:left w:val="none" w:sz="0" w:space="0" w:color="auto"/>
                    <w:bottom w:val="none" w:sz="0" w:space="0" w:color="auto"/>
                    <w:right w:val="none" w:sz="0" w:space="0" w:color="auto"/>
                  </w:divBdr>
                  <w:divsChild>
                    <w:div w:id="934482335">
                      <w:marLeft w:val="0"/>
                      <w:marRight w:val="0"/>
                      <w:marTop w:val="0"/>
                      <w:marBottom w:val="0"/>
                      <w:divBdr>
                        <w:top w:val="none" w:sz="0" w:space="0" w:color="auto"/>
                        <w:left w:val="none" w:sz="0" w:space="0" w:color="auto"/>
                        <w:bottom w:val="none" w:sz="0" w:space="0" w:color="auto"/>
                        <w:right w:val="none" w:sz="0" w:space="0" w:color="auto"/>
                      </w:divBdr>
                      <w:divsChild>
                        <w:div w:id="715589924">
                          <w:marLeft w:val="0"/>
                          <w:marRight w:val="0"/>
                          <w:marTop w:val="0"/>
                          <w:marBottom w:val="0"/>
                          <w:divBdr>
                            <w:top w:val="none" w:sz="0" w:space="0" w:color="auto"/>
                            <w:left w:val="none" w:sz="0" w:space="0" w:color="auto"/>
                            <w:bottom w:val="none" w:sz="0" w:space="0" w:color="auto"/>
                            <w:right w:val="none" w:sz="0" w:space="0" w:color="auto"/>
                          </w:divBdr>
                          <w:divsChild>
                            <w:div w:id="1591813120">
                              <w:marLeft w:val="0"/>
                              <w:marRight w:val="0"/>
                              <w:marTop w:val="0"/>
                              <w:marBottom w:val="0"/>
                              <w:divBdr>
                                <w:top w:val="none" w:sz="0" w:space="0" w:color="auto"/>
                                <w:left w:val="none" w:sz="0" w:space="0" w:color="auto"/>
                                <w:bottom w:val="none" w:sz="0" w:space="0" w:color="auto"/>
                                <w:right w:val="none" w:sz="0" w:space="0" w:color="auto"/>
                              </w:divBdr>
                              <w:divsChild>
                                <w:div w:id="553389456">
                                  <w:marLeft w:val="0"/>
                                  <w:marRight w:val="0"/>
                                  <w:marTop w:val="0"/>
                                  <w:marBottom w:val="0"/>
                                  <w:divBdr>
                                    <w:top w:val="none" w:sz="0" w:space="0" w:color="auto"/>
                                    <w:left w:val="none" w:sz="0" w:space="0" w:color="auto"/>
                                    <w:bottom w:val="none" w:sz="0" w:space="0" w:color="auto"/>
                                    <w:right w:val="none" w:sz="0" w:space="0" w:color="auto"/>
                                  </w:divBdr>
                                  <w:divsChild>
                                    <w:div w:id="205990942">
                                      <w:marLeft w:val="0"/>
                                      <w:marRight w:val="0"/>
                                      <w:marTop w:val="0"/>
                                      <w:marBottom w:val="0"/>
                                      <w:divBdr>
                                        <w:top w:val="single" w:sz="6" w:space="12" w:color="E2E2E2"/>
                                        <w:left w:val="none" w:sz="0" w:space="0" w:color="auto"/>
                                        <w:bottom w:val="none" w:sz="0" w:space="0" w:color="auto"/>
                                        <w:right w:val="none" w:sz="0" w:space="0" w:color="auto"/>
                                      </w:divBdr>
                                      <w:divsChild>
                                        <w:div w:id="1182747600">
                                          <w:marLeft w:val="0"/>
                                          <w:marRight w:val="0"/>
                                          <w:marTop w:val="0"/>
                                          <w:marBottom w:val="0"/>
                                          <w:divBdr>
                                            <w:top w:val="none" w:sz="0" w:space="0" w:color="auto"/>
                                            <w:left w:val="none" w:sz="0" w:space="0" w:color="auto"/>
                                            <w:bottom w:val="none" w:sz="0" w:space="0" w:color="auto"/>
                                            <w:right w:val="none" w:sz="0" w:space="0" w:color="auto"/>
                                          </w:divBdr>
                                          <w:divsChild>
                                            <w:div w:id="146094981">
                                              <w:marLeft w:val="0"/>
                                              <w:marRight w:val="0"/>
                                              <w:marTop w:val="0"/>
                                              <w:marBottom w:val="0"/>
                                              <w:divBdr>
                                                <w:top w:val="none" w:sz="0" w:space="0" w:color="auto"/>
                                                <w:left w:val="none" w:sz="0" w:space="0" w:color="auto"/>
                                                <w:bottom w:val="none" w:sz="0" w:space="0" w:color="auto"/>
                                                <w:right w:val="none" w:sz="0" w:space="0" w:color="auto"/>
                                              </w:divBdr>
                                              <w:divsChild>
                                                <w:div w:id="1316181679">
                                                  <w:marLeft w:val="0"/>
                                                  <w:marRight w:val="0"/>
                                                  <w:marTop w:val="0"/>
                                                  <w:marBottom w:val="75"/>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704360238">
                                                          <w:marLeft w:val="0"/>
                                                          <w:marRight w:val="0"/>
                                                          <w:marTop w:val="0"/>
                                                          <w:marBottom w:val="0"/>
                                                          <w:divBdr>
                                                            <w:top w:val="none" w:sz="0" w:space="0" w:color="auto"/>
                                                            <w:left w:val="none" w:sz="0" w:space="0" w:color="auto"/>
                                                            <w:bottom w:val="none" w:sz="0" w:space="0" w:color="auto"/>
                                                            <w:right w:val="none" w:sz="0" w:space="0" w:color="auto"/>
                                                          </w:divBdr>
                                                          <w:divsChild>
                                                            <w:div w:id="573053072">
                                                              <w:marLeft w:val="0"/>
                                                              <w:marRight w:val="0"/>
                                                              <w:marTop w:val="0"/>
                                                              <w:marBottom w:val="0"/>
                                                              <w:divBdr>
                                                                <w:top w:val="none" w:sz="0" w:space="0" w:color="auto"/>
                                                                <w:left w:val="none" w:sz="0" w:space="0" w:color="auto"/>
                                                                <w:bottom w:val="none" w:sz="0" w:space="0" w:color="auto"/>
                                                                <w:right w:val="none" w:sz="0" w:space="0" w:color="auto"/>
                                                              </w:divBdr>
                                                            </w:div>
                                                          </w:divsChild>
                                                        </w:div>
                                                        <w:div w:id="1018315566">
                                                          <w:marLeft w:val="0"/>
                                                          <w:marRight w:val="0"/>
                                                          <w:marTop w:val="0"/>
                                                          <w:marBottom w:val="0"/>
                                                          <w:divBdr>
                                                            <w:top w:val="none" w:sz="0" w:space="0" w:color="auto"/>
                                                            <w:left w:val="none" w:sz="0" w:space="0" w:color="auto"/>
                                                            <w:bottom w:val="none" w:sz="0" w:space="0" w:color="auto"/>
                                                            <w:right w:val="none" w:sz="0" w:space="0" w:color="auto"/>
                                                          </w:divBdr>
                                                          <w:divsChild>
                                                            <w:div w:id="1137458195">
                                                              <w:marLeft w:val="0"/>
                                                              <w:marRight w:val="0"/>
                                                              <w:marTop w:val="0"/>
                                                              <w:marBottom w:val="0"/>
                                                              <w:divBdr>
                                                                <w:top w:val="none" w:sz="0" w:space="0" w:color="auto"/>
                                                                <w:left w:val="none" w:sz="0" w:space="0" w:color="auto"/>
                                                                <w:bottom w:val="none" w:sz="0" w:space="0" w:color="auto"/>
                                                                <w:right w:val="none" w:sz="0" w:space="0" w:color="auto"/>
                                                              </w:divBdr>
                                                              <w:divsChild>
                                                                <w:div w:id="188881113">
                                                                  <w:marLeft w:val="0"/>
                                                                  <w:marRight w:val="420"/>
                                                                  <w:marTop w:val="0"/>
                                                                  <w:marBottom w:val="0"/>
                                                                  <w:divBdr>
                                                                    <w:top w:val="none" w:sz="0" w:space="0" w:color="auto"/>
                                                                    <w:left w:val="none" w:sz="0" w:space="0" w:color="auto"/>
                                                                    <w:bottom w:val="none" w:sz="0" w:space="0" w:color="auto"/>
                                                                    <w:right w:val="none" w:sz="0" w:space="0" w:color="auto"/>
                                                                  </w:divBdr>
                                                                  <w:divsChild>
                                                                    <w:div w:id="76943658">
                                                                      <w:marLeft w:val="0"/>
                                                                      <w:marRight w:val="0"/>
                                                                      <w:marTop w:val="0"/>
                                                                      <w:marBottom w:val="30"/>
                                                                      <w:divBdr>
                                                                        <w:top w:val="none" w:sz="0" w:space="0" w:color="auto"/>
                                                                        <w:left w:val="none" w:sz="0" w:space="0" w:color="auto"/>
                                                                        <w:bottom w:val="none" w:sz="0" w:space="0" w:color="auto"/>
                                                                        <w:right w:val="none" w:sz="0" w:space="0" w:color="auto"/>
                                                                      </w:divBdr>
                                                                    </w:div>
                                                                    <w:div w:id="1849438542">
                                                                      <w:marLeft w:val="0"/>
                                                                      <w:marRight w:val="0"/>
                                                                      <w:marTop w:val="0"/>
                                                                      <w:marBottom w:val="0"/>
                                                                      <w:divBdr>
                                                                        <w:top w:val="none" w:sz="0" w:space="0" w:color="auto"/>
                                                                        <w:left w:val="none" w:sz="0" w:space="0" w:color="auto"/>
                                                                        <w:bottom w:val="none" w:sz="0" w:space="0" w:color="auto"/>
                                                                        <w:right w:val="none" w:sz="0" w:space="0" w:color="auto"/>
                                                                      </w:divBdr>
                                                                      <w:divsChild>
                                                                        <w:div w:id="1715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541503">
                                              <w:marLeft w:val="0"/>
                                              <w:marRight w:val="0"/>
                                              <w:marTop w:val="0"/>
                                              <w:marBottom w:val="0"/>
                                              <w:divBdr>
                                                <w:top w:val="none" w:sz="0" w:space="0" w:color="auto"/>
                                                <w:left w:val="none" w:sz="0" w:space="0" w:color="auto"/>
                                                <w:bottom w:val="none" w:sz="0" w:space="0" w:color="auto"/>
                                                <w:right w:val="none" w:sz="0" w:space="0" w:color="auto"/>
                                              </w:divBdr>
                                              <w:divsChild>
                                                <w:div w:id="260261715">
                                                  <w:marLeft w:val="0"/>
                                                  <w:marRight w:val="0"/>
                                                  <w:marTop w:val="0"/>
                                                  <w:marBottom w:val="0"/>
                                                  <w:divBdr>
                                                    <w:top w:val="none" w:sz="0" w:space="0" w:color="auto"/>
                                                    <w:left w:val="none" w:sz="0" w:space="0" w:color="auto"/>
                                                    <w:bottom w:val="none" w:sz="0" w:space="0" w:color="auto"/>
                                                    <w:right w:val="none" w:sz="0" w:space="0" w:color="auto"/>
                                                  </w:divBdr>
                                                  <w:divsChild>
                                                    <w:div w:id="1264266377">
                                                      <w:marLeft w:val="0"/>
                                                      <w:marRight w:val="0"/>
                                                      <w:marTop w:val="0"/>
                                                      <w:marBottom w:val="0"/>
                                                      <w:divBdr>
                                                        <w:top w:val="none" w:sz="0" w:space="0" w:color="auto"/>
                                                        <w:left w:val="none" w:sz="0" w:space="0" w:color="auto"/>
                                                        <w:bottom w:val="none" w:sz="0" w:space="0" w:color="auto"/>
                                                        <w:right w:val="none" w:sz="0" w:space="0" w:color="auto"/>
                                                      </w:divBdr>
                                                      <w:divsChild>
                                                        <w:div w:id="1731731353">
                                                          <w:marLeft w:val="0"/>
                                                          <w:marRight w:val="0"/>
                                                          <w:marTop w:val="0"/>
                                                          <w:marBottom w:val="240"/>
                                                          <w:divBdr>
                                                            <w:top w:val="none" w:sz="0" w:space="0" w:color="auto"/>
                                                            <w:left w:val="none" w:sz="0" w:space="0" w:color="auto"/>
                                                            <w:bottom w:val="none" w:sz="0" w:space="0" w:color="auto"/>
                                                            <w:right w:val="none" w:sz="0" w:space="0" w:color="auto"/>
                                                          </w:divBdr>
                                                        </w:div>
                                                        <w:div w:id="116504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201633">
      <w:bodyDiv w:val="1"/>
      <w:marLeft w:val="0"/>
      <w:marRight w:val="0"/>
      <w:marTop w:val="0"/>
      <w:marBottom w:val="0"/>
      <w:divBdr>
        <w:top w:val="none" w:sz="0" w:space="0" w:color="auto"/>
        <w:left w:val="none" w:sz="0" w:space="0" w:color="auto"/>
        <w:bottom w:val="none" w:sz="0" w:space="0" w:color="auto"/>
        <w:right w:val="none" w:sz="0" w:space="0" w:color="auto"/>
      </w:divBdr>
    </w:div>
    <w:div w:id="2079352565">
      <w:bodyDiv w:val="1"/>
      <w:marLeft w:val="0"/>
      <w:marRight w:val="0"/>
      <w:marTop w:val="0"/>
      <w:marBottom w:val="0"/>
      <w:divBdr>
        <w:top w:val="none" w:sz="0" w:space="0" w:color="auto"/>
        <w:left w:val="none" w:sz="0" w:space="0" w:color="auto"/>
        <w:bottom w:val="none" w:sz="0" w:space="0" w:color="auto"/>
        <w:right w:val="none" w:sz="0" w:space="0" w:color="auto"/>
      </w:divBdr>
    </w:div>
    <w:div w:id="2083285256">
      <w:bodyDiv w:val="1"/>
      <w:marLeft w:val="0"/>
      <w:marRight w:val="0"/>
      <w:marTop w:val="0"/>
      <w:marBottom w:val="0"/>
      <w:divBdr>
        <w:top w:val="none" w:sz="0" w:space="0" w:color="auto"/>
        <w:left w:val="none" w:sz="0" w:space="0" w:color="auto"/>
        <w:bottom w:val="none" w:sz="0" w:space="0" w:color="auto"/>
        <w:right w:val="none" w:sz="0" w:space="0" w:color="auto"/>
      </w:divBdr>
    </w:div>
    <w:div w:id="2087727197">
      <w:bodyDiv w:val="1"/>
      <w:marLeft w:val="0"/>
      <w:marRight w:val="0"/>
      <w:marTop w:val="0"/>
      <w:marBottom w:val="0"/>
      <w:divBdr>
        <w:top w:val="none" w:sz="0" w:space="0" w:color="auto"/>
        <w:left w:val="none" w:sz="0" w:space="0" w:color="auto"/>
        <w:bottom w:val="none" w:sz="0" w:space="0" w:color="auto"/>
        <w:right w:val="none" w:sz="0" w:space="0" w:color="auto"/>
      </w:divBdr>
      <w:divsChild>
        <w:div w:id="1762949146">
          <w:marLeft w:val="0"/>
          <w:marRight w:val="0"/>
          <w:marTop w:val="150"/>
          <w:marBottom w:val="300"/>
          <w:divBdr>
            <w:top w:val="single" w:sz="6" w:space="8" w:color="DBDBDB"/>
            <w:left w:val="single" w:sz="6" w:space="8" w:color="DBDBDB"/>
            <w:bottom w:val="single" w:sz="6" w:space="8" w:color="DBDBDB"/>
            <w:right w:val="single" w:sz="6" w:space="8" w:color="DBDBDB"/>
          </w:divBdr>
        </w:div>
      </w:divsChild>
    </w:div>
    <w:div w:id="2087795827">
      <w:bodyDiv w:val="1"/>
      <w:marLeft w:val="0"/>
      <w:marRight w:val="0"/>
      <w:marTop w:val="0"/>
      <w:marBottom w:val="0"/>
      <w:divBdr>
        <w:top w:val="none" w:sz="0" w:space="0" w:color="auto"/>
        <w:left w:val="none" w:sz="0" w:space="0" w:color="auto"/>
        <w:bottom w:val="none" w:sz="0" w:space="0" w:color="auto"/>
        <w:right w:val="none" w:sz="0" w:space="0" w:color="auto"/>
      </w:divBdr>
    </w:div>
    <w:div w:id="2087801437">
      <w:bodyDiv w:val="1"/>
      <w:marLeft w:val="0"/>
      <w:marRight w:val="0"/>
      <w:marTop w:val="0"/>
      <w:marBottom w:val="0"/>
      <w:divBdr>
        <w:top w:val="none" w:sz="0" w:space="0" w:color="auto"/>
        <w:left w:val="none" w:sz="0" w:space="0" w:color="auto"/>
        <w:bottom w:val="none" w:sz="0" w:space="0" w:color="auto"/>
        <w:right w:val="none" w:sz="0" w:space="0" w:color="auto"/>
      </w:divBdr>
    </w:div>
    <w:div w:id="21380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84580-2912-4FE8-AA1E-563041ED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9753</Words>
  <Characters>55597</Characters>
  <Application>Microsoft Office Word</Application>
  <DocSecurity>0</DocSecurity>
  <Lines>463</Lines>
  <Paragraphs>130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Windows User</cp:lastModifiedBy>
  <cp:revision>4</cp:revision>
  <cp:lastPrinted>2017-02-08T17:13:00Z</cp:lastPrinted>
  <dcterms:created xsi:type="dcterms:W3CDTF">2017-06-15T07:48:00Z</dcterms:created>
  <dcterms:modified xsi:type="dcterms:W3CDTF">2017-06-15T08:12:00Z</dcterms:modified>
</cp:coreProperties>
</file>