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58" w:rsidRPr="00EF48DD" w:rsidRDefault="00790442" w:rsidP="00E13658">
      <w:pPr>
        <w:spacing w:after="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GEMİ İŞLETMECİLİĞİNDE ETKİNLİK VE PERFORMANS GÖSTERGELERİ:</w:t>
      </w:r>
    </w:p>
    <w:p w:rsidR="00790442" w:rsidRPr="00EF48DD" w:rsidRDefault="001F71D7" w:rsidP="00E13658">
      <w:pPr>
        <w:spacing w:after="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 xml:space="preserve">GEMİ </w:t>
      </w:r>
      <w:r w:rsidR="00790442" w:rsidRPr="00EF48DD">
        <w:rPr>
          <w:rFonts w:ascii="Times New Roman" w:hAnsi="Times New Roman" w:cs="Times New Roman"/>
          <w:b/>
          <w:bCs/>
          <w:sz w:val="24"/>
          <w:szCs w:val="24"/>
        </w:rPr>
        <w:t>SAHİBİ İŞLETMEDE BİR UYGULAMA</w:t>
      </w:r>
      <w:r w:rsidR="00F91478">
        <w:rPr>
          <w:rStyle w:val="DipnotBavurusu"/>
          <w:rFonts w:ascii="Times New Roman" w:hAnsi="Times New Roman" w:cs="Times New Roman"/>
          <w:b/>
          <w:bCs/>
          <w:sz w:val="24"/>
          <w:szCs w:val="24"/>
        </w:rPr>
        <w:footnoteReference w:id="1"/>
      </w:r>
    </w:p>
    <w:p w:rsidR="00491EBA" w:rsidRPr="00EF48DD" w:rsidRDefault="00491EBA" w:rsidP="00E13658">
      <w:pPr>
        <w:spacing w:after="120" w:line="240" w:lineRule="auto"/>
        <w:jc w:val="right"/>
        <w:rPr>
          <w:rFonts w:ascii="Times New Roman" w:hAnsi="Times New Roman" w:cs="Times New Roman"/>
          <w:b/>
          <w:bCs/>
          <w:sz w:val="24"/>
          <w:szCs w:val="24"/>
        </w:rPr>
      </w:pPr>
    </w:p>
    <w:p w:rsidR="00491EBA" w:rsidRPr="00EF48DD" w:rsidRDefault="00491EBA" w:rsidP="00E13658">
      <w:pPr>
        <w:spacing w:after="120" w:line="240" w:lineRule="auto"/>
        <w:jc w:val="right"/>
        <w:rPr>
          <w:rFonts w:ascii="Times New Roman" w:hAnsi="Times New Roman" w:cs="Times New Roman"/>
          <w:b/>
          <w:bCs/>
          <w:sz w:val="24"/>
          <w:szCs w:val="24"/>
        </w:rPr>
      </w:pPr>
    </w:p>
    <w:p w:rsidR="00491EBA" w:rsidRPr="00EF48DD" w:rsidRDefault="00491EBA" w:rsidP="00E13658">
      <w:pPr>
        <w:spacing w:after="120" w:line="240" w:lineRule="auto"/>
        <w:jc w:val="right"/>
        <w:rPr>
          <w:rFonts w:ascii="Times New Roman" w:hAnsi="Times New Roman" w:cs="Times New Roman"/>
          <w:b/>
          <w:bCs/>
          <w:sz w:val="24"/>
          <w:szCs w:val="24"/>
        </w:rPr>
      </w:pPr>
    </w:p>
    <w:p w:rsidR="008C3C6B" w:rsidRPr="00EF48DD" w:rsidRDefault="008C3C6B" w:rsidP="008C3C6B">
      <w:pPr>
        <w:spacing w:after="120" w:line="240" w:lineRule="auto"/>
        <w:jc w:val="right"/>
        <w:rPr>
          <w:rFonts w:ascii="Times New Roman" w:hAnsi="Times New Roman" w:cs="Times New Roman"/>
          <w:b/>
          <w:bCs/>
          <w:sz w:val="24"/>
          <w:szCs w:val="24"/>
        </w:rPr>
      </w:pPr>
      <w:r w:rsidRPr="00EF48DD">
        <w:rPr>
          <w:rFonts w:ascii="Times New Roman" w:hAnsi="Times New Roman" w:cs="Times New Roman"/>
          <w:b/>
          <w:bCs/>
          <w:sz w:val="24"/>
          <w:szCs w:val="24"/>
        </w:rPr>
        <w:t>Mehmetcan PALAMUT</w:t>
      </w:r>
      <w:r w:rsidRPr="00EF48DD">
        <w:rPr>
          <w:rStyle w:val="DipnotBavurusu"/>
          <w:rFonts w:ascii="Times New Roman" w:hAnsi="Times New Roman" w:cs="Times New Roman"/>
          <w:b/>
          <w:bCs/>
          <w:sz w:val="24"/>
          <w:szCs w:val="24"/>
        </w:rPr>
        <w:footnoteReference w:id="2"/>
      </w:r>
    </w:p>
    <w:p w:rsidR="008C3C6B" w:rsidRPr="00EF48DD" w:rsidRDefault="008C3C6B" w:rsidP="008C3C6B">
      <w:pPr>
        <w:spacing w:after="120" w:line="240" w:lineRule="auto"/>
        <w:jc w:val="right"/>
        <w:rPr>
          <w:rFonts w:ascii="Times New Roman" w:hAnsi="Times New Roman" w:cs="Times New Roman"/>
          <w:b/>
          <w:bCs/>
          <w:sz w:val="24"/>
          <w:szCs w:val="24"/>
        </w:rPr>
      </w:pPr>
      <w:r w:rsidRPr="00EF48DD">
        <w:rPr>
          <w:rFonts w:ascii="Times New Roman" w:hAnsi="Times New Roman" w:cs="Times New Roman"/>
          <w:b/>
          <w:bCs/>
          <w:sz w:val="24"/>
          <w:szCs w:val="24"/>
        </w:rPr>
        <w:t>Didem ÖZER ÇAYLAN</w:t>
      </w:r>
      <w:r w:rsidRPr="00EF48DD">
        <w:rPr>
          <w:rStyle w:val="DipnotBavurusu"/>
          <w:rFonts w:ascii="Times New Roman" w:hAnsi="Times New Roman" w:cs="Times New Roman"/>
          <w:b/>
          <w:bCs/>
          <w:sz w:val="24"/>
          <w:szCs w:val="24"/>
        </w:rPr>
        <w:footnoteReference w:id="3"/>
      </w:r>
    </w:p>
    <w:p w:rsidR="00491EBA" w:rsidRPr="00EF48DD" w:rsidRDefault="00491EBA" w:rsidP="00A9209D">
      <w:pPr>
        <w:spacing w:after="120" w:line="240" w:lineRule="auto"/>
        <w:rPr>
          <w:rFonts w:ascii="Times New Roman" w:hAnsi="Times New Roman" w:cs="Times New Roman"/>
          <w:b/>
          <w:bCs/>
          <w:sz w:val="24"/>
          <w:szCs w:val="24"/>
        </w:rPr>
      </w:pPr>
    </w:p>
    <w:p w:rsidR="005313C3" w:rsidRPr="00EF48DD" w:rsidRDefault="005313C3" w:rsidP="008C3C6B">
      <w:pPr>
        <w:spacing w:after="120" w:line="240" w:lineRule="auto"/>
        <w:jc w:val="right"/>
        <w:rPr>
          <w:rFonts w:ascii="Times New Roman" w:hAnsi="Times New Roman" w:cs="Times New Roman"/>
          <w:b/>
          <w:bCs/>
          <w:sz w:val="24"/>
          <w:szCs w:val="24"/>
        </w:rPr>
      </w:pPr>
    </w:p>
    <w:p w:rsidR="005313C3" w:rsidRPr="00EF48DD" w:rsidRDefault="005313C3" w:rsidP="00A9209D">
      <w:pPr>
        <w:spacing w:after="120" w:line="240" w:lineRule="auto"/>
        <w:rPr>
          <w:rFonts w:ascii="Times New Roman" w:hAnsi="Times New Roman" w:cs="Times New Roman"/>
          <w:b/>
          <w:bCs/>
          <w:sz w:val="24"/>
          <w:szCs w:val="24"/>
        </w:rPr>
      </w:pPr>
    </w:p>
    <w:p w:rsidR="00491EBA" w:rsidRPr="00EF48DD" w:rsidRDefault="00491EBA" w:rsidP="00A9209D">
      <w:pPr>
        <w:spacing w:after="120" w:line="240" w:lineRule="auto"/>
        <w:rPr>
          <w:rFonts w:ascii="Times New Roman" w:hAnsi="Times New Roman" w:cs="Times New Roman"/>
          <w:b/>
          <w:bCs/>
          <w:sz w:val="24"/>
          <w:szCs w:val="24"/>
        </w:rPr>
      </w:pPr>
    </w:p>
    <w:p w:rsidR="00790442" w:rsidRPr="000F3612" w:rsidRDefault="00790442" w:rsidP="00A9209D">
      <w:pPr>
        <w:spacing w:after="120" w:line="240" w:lineRule="auto"/>
        <w:rPr>
          <w:rFonts w:ascii="Times New Roman" w:hAnsi="Times New Roman" w:cs="Times New Roman"/>
          <w:b/>
          <w:bCs/>
          <w:i/>
          <w:sz w:val="24"/>
          <w:szCs w:val="24"/>
        </w:rPr>
      </w:pPr>
      <w:r w:rsidRPr="000F3612">
        <w:rPr>
          <w:rFonts w:ascii="Times New Roman" w:hAnsi="Times New Roman" w:cs="Times New Roman"/>
          <w:b/>
          <w:bCs/>
          <w:i/>
          <w:sz w:val="24"/>
          <w:szCs w:val="24"/>
        </w:rPr>
        <w:t xml:space="preserve">ÖZET </w:t>
      </w:r>
    </w:p>
    <w:p w:rsidR="001841E7" w:rsidRPr="000F3612" w:rsidRDefault="00790442" w:rsidP="00A9209D">
      <w:pPr>
        <w:spacing w:after="120" w:line="240" w:lineRule="auto"/>
        <w:jc w:val="both"/>
        <w:rPr>
          <w:rFonts w:ascii="Times New Roman" w:hAnsi="Times New Roman" w:cs="Times New Roman"/>
          <w:bCs/>
          <w:i/>
          <w:sz w:val="24"/>
          <w:szCs w:val="24"/>
        </w:rPr>
      </w:pPr>
      <w:r w:rsidRPr="000F3612">
        <w:rPr>
          <w:rFonts w:ascii="Times New Roman" w:hAnsi="Times New Roman" w:cs="Times New Roman"/>
          <w:bCs/>
          <w:i/>
          <w:sz w:val="24"/>
          <w:szCs w:val="24"/>
        </w:rPr>
        <w:t>Antik dönemlerden günümüze kadar önemini sürekli koruyan gemi işlet</w:t>
      </w:r>
      <w:r w:rsidR="00E13658" w:rsidRPr="000F3612">
        <w:rPr>
          <w:rFonts w:ascii="Times New Roman" w:hAnsi="Times New Roman" w:cs="Times New Roman"/>
          <w:bCs/>
          <w:i/>
          <w:sz w:val="24"/>
          <w:szCs w:val="24"/>
        </w:rPr>
        <w:t xml:space="preserve">meciliği, kaydettiği gelişim ve </w:t>
      </w:r>
      <w:r w:rsidRPr="000F3612">
        <w:rPr>
          <w:rFonts w:ascii="Times New Roman" w:hAnsi="Times New Roman" w:cs="Times New Roman"/>
          <w:bCs/>
          <w:i/>
          <w:sz w:val="24"/>
          <w:szCs w:val="24"/>
        </w:rPr>
        <w:t>günümüzdeki boyutları nedeniyle daha fazla denetimi gerektirmekte</w:t>
      </w:r>
      <w:r w:rsidR="00A34EBB" w:rsidRPr="000F3612">
        <w:rPr>
          <w:rFonts w:ascii="Times New Roman" w:hAnsi="Times New Roman" w:cs="Times New Roman"/>
          <w:bCs/>
          <w:i/>
          <w:sz w:val="24"/>
          <w:szCs w:val="24"/>
        </w:rPr>
        <w:t xml:space="preserve"> ve d</w:t>
      </w:r>
      <w:r w:rsidRPr="000F3612">
        <w:rPr>
          <w:rFonts w:ascii="Times New Roman" w:hAnsi="Times New Roman" w:cs="Times New Roman"/>
          <w:bCs/>
          <w:i/>
          <w:sz w:val="24"/>
          <w:szCs w:val="24"/>
        </w:rPr>
        <w:t xml:space="preserve">enizyolu taşımacılığının temel </w:t>
      </w:r>
      <w:r w:rsidR="00C14F4B" w:rsidRPr="000F3612">
        <w:rPr>
          <w:rFonts w:ascii="Times New Roman" w:hAnsi="Times New Roman" w:cs="Times New Roman"/>
          <w:bCs/>
          <w:i/>
          <w:sz w:val="24"/>
          <w:szCs w:val="24"/>
        </w:rPr>
        <w:t xml:space="preserve">ölçüm </w:t>
      </w:r>
      <w:r w:rsidRPr="000F3612">
        <w:rPr>
          <w:rFonts w:ascii="Times New Roman" w:hAnsi="Times New Roman" w:cs="Times New Roman"/>
          <w:bCs/>
          <w:i/>
          <w:sz w:val="24"/>
          <w:szCs w:val="24"/>
        </w:rPr>
        <w:t>unsurlarından</w:t>
      </w:r>
      <w:r w:rsidR="00072BD6" w:rsidRPr="000F3612">
        <w:rPr>
          <w:rFonts w:ascii="Times New Roman" w:hAnsi="Times New Roman" w:cs="Times New Roman"/>
          <w:bCs/>
          <w:i/>
          <w:sz w:val="24"/>
          <w:szCs w:val="24"/>
        </w:rPr>
        <w:t xml:space="preserve"> </w:t>
      </w:r>
      <w:r w:rsidRPr="000F3612">
        <w:rPr>
          <w:rFonts w:ascii="Times New Roman" w:hAnsi="Times New Roman" w:cs="Times New Roman"/>
          <w:bCs/>
          <w:i/>
          <w:sz w:val="24"/>
          <w:szCs w:val="24"/>
        </w:rPr>
        <w:t xml:space="preserve">olan </w:t>
      </w:r>
      <w:r w:rsidR="00C14F4B" w:rsidRPr="000F3612">
        <w:rPr>
          <w:rFonts w:ascii="Times New Roman" w:hAnsi="Times New Roman" w:cs="Times New Roman"/>
          <w:bCs/>
          <w:i/>
          <w:sz w:val="24"/>
          <w:szCs w:val="24"/>
        </w:rPr>
        <w:t xml:space="preserve">performans, etkinlik ve verimlilik kavramları </w:t>
      </w:r>
      <w:r w:rsidRPr="000F3612">
        <w:rPr>
          <w:rFonts w:ascii="Times New Roman" w:hAnsi="Times New Roman" w:cs="Times New Roman"/>
          <w:bCs/>
          <w:i/>
          <w:sz w:val="24"/>
          <w:szCs w:val="24"/>
        </w:rPr>
        <w:t>gemi işletmeciliğinde önemini artırmaktadır. Bu amaçla, hükümetler ve çeşitli organizasyonlar gemi i</w:t>
      </w:r>
      <w:r w:rsidR="00E13658" w:rsidRPr="000F3612">
        <w:rPr>
          <w:rFonts w:ascii="Times New Roman" w:hAnsi="Times New Roman" w:cs="Times New Roman"/>
          <w:bCs/>
          <w:i/>
          <w:sz w:val="24"/>
          <w:szCs w:val="24"/>
        </w:rPr>
        <w:t>şletmeciliği üzerinde durmakta</w:t>
      </w:r>
      <w:r w:rsidRPr="000F3612">
        <w:rPr>
          <w:rFonts w:ascii="Times New Roman" w:hAnsi="Times New Roman" w:cs="Times New Roman"/>
          <w:bCs/>
          <w:i/>
          <w:sz w:val="24"/>
          <w:szCs w:val="24"/>
        </w:rPr>
        <w:t xml:space="preserve"> ve birçok alanda standartlar b</w:t>
      </w:r>
      <w:r w:rsidR="00E13658" w:rsidRPr="000F3612">
        <w:rPr>
          <w:rFonts w:ascii="Times New Roman" w:hAnsi="Times New Roman" w:cs="Times New Roman"/>
          <w:bCs/>
          <w:i/>
          <w:sz w:val="24"/>
          <w:szCs w:val="24"/>
        </w:rPr>
        <w:t xml:space="preserve">elirlemektedirler. </w:t>
      </w:r>
    </w:p>
    <w:p w:rsidR="00790442" w:rsidRPr="000F3612" w:rsidRDefault="00E13658" w:rsidP="00A9209D">
      <w:pPr>
        <w:spacing w:after="120" w:line="240" w:lineRule="auto"/>
        <w:jc w:val="both"/>
        <w:rPr>
          <w:rFonts w:ascii="Times New Roman" w:hAnsi="Times New Roman" w:cs="Times New Roman"/>
          <w:i/>
          <w:sz w:val="24"/>
          <w:szCs w:val="24"/>
        </w:rPr>
      </w:pPr>
      <w:r w:rsidRPr="000F3612">
        <w:rPr>
          <w:rFonts w:ascii="Times New Roman" w:hAnsi="Times New Roman" w:cs="Times New Roman"/>
          <w:bCs/>
          <w:i/>
          <w:sz w:val="24"/>
          <w:szCs w:val="24"/>
        </w:rPr>
        <w:t>Bu çalışma</w:t>
      </w:r>
      <w:r w:rsidR="00790442" w:rsidRPr="000F3612">
        <w:rPr>
          <w:rFonts w:ascii="Times New Roman" w:hAnsi="Times New Roman" w:cs="Times New Roman"/>
          <w:bCs/>
          <w:i/>
          <w:sz w:val="24"/>
          <w:szCs w:val="24"/>
        </w:rPr>
        <w:t>, Türkiye`de faaliyet gösteren</w:t>
      </w:r>
      <w:r w:rsidRPr="000F3612">
        <w:rPr>
          <w:rFonts w:ascii="Times New Roman" w:hAnsi="Times New Roman" w:cs="Times New Roman"/>
          <w:bCs/>
          <w:i/>
          <w:sz w:val="24"/>
          <w:szCs w:val="24"/>
        </w:rPr>
        <w:t xml:space="preserve"> ve kuru dökme yük deniz taşımacılığı alanında hizmet sunan gemi sahibi işletmenin</w:t>
      </w:r>
      <w:r w:rsidR="00790442" w:rsidRPr="000F3612">
        <w:rPr>
          <w:rFonts w:ascii="Times New Roman" w:hAnsi="Times New Roman" w:cs="Times New Roman"/>
          <w:bCs/>
          <w:i/>
          <w:sz w:val="24"/>
          <w:szCs w:val="24"/>
        </w:rPr>
        <w:t xml:space="preserve">, </w:t>
      </w:r>
      <w:r w:rsidRPr="000F3612">
        <w:rPr>
          <w:rFonts w:ascii="Times New Roman" w:hAnsi="Times New Roman" w:cs="Times New Roman"/>
          <w:bCs/>
          <w:i/>
          <w:sz w:val="24"/>
          <w:szCs w:val="24"/>
        </w:rPr>
        <w:t xml:space="preserve">etkinlik ve performans ölçümü konusunda </w:t>
      </w:r>
      <w:r w:rsidR="00203861" w:rsidRPr="000F3612">
        <w:rPr>
          <w:rFonts w:ascii="Times New Roman" w:hAnsi="Times New Roman" w:cs="Times New Roman"/>
          <w:bCs/>
          <w:i/>
          <w:sz w:val="24"/>
          <w:szCs w:val="24"/>
        </w:rPr>
        <w:t xml:space="preserve">uluslararası </w:t>
      </w:r>
      <w:r w:rsidR="00E37939" w:rsidRPr="000F3612">
        <w:rPr>
          <w:rFonts w:ascii="Times New Roman" w:hAnsi="Times New Roman" w:cs="Times New Roman"/>
          <w:bCs/>
          <w:i/>
          <w:sz w:val="24"/>
          <w:szCs w:val="24"/>
        </w:rPr>
        <w:t xml:space="preserve">uzman ve </w:t>
      </w:r>
      <w:r w:rsidRPr="000F3612">
        <w:rPr>
          <w:rFonts w:ascii="Times New Roman" w:hAnsi="Times New Roman" w:cs="Times New Roman"/>
          <w:bCs/>
          <w:i/>
          <w:sz w:val="24"/>
          <w:szCs w:val="24"/>
        </w:rPr>
        <w:t xml:space="preserve">yönder olan </w:t>
      </w:r>
      <w:r w:rsidR="00790442" w:rsidRPr="000F3612">
        <w:rPr>
          <w:rFonts w:ascii="Times New Roman" w:hAnsi="Times New Roman" w:cs="Times New Roman"/>
          <w:bCs/>
          <w:i/>
          <w:sz w:val="24"/>
          <w:szCs w:val="24"/>
        </w:rPr>
        <w:t>Marintek</w:t>
      </w:r>
      <w:r w:rsidR="00015D2A" w:rsidRPr="000F3612">
        <w:rPr>
          <w:rFonts w:ascii="Times New Roman" w:hAnsi="Times New Roman" w:cs="Times New Roman"/>
          <w:bCs/>
          <w:i/>
          <w:sz w:val="24"/>
          <w:szCs w:val="24"/>
        </w:rPr>
        <w:t xml:space="preserve"> Enstitüsü </w:t>
      </w:r>
      <w:r w:rsidR="00790442" w:rsidRPr="000F3612">
        <w:rPr>
          <w:rFonts w:ascii="Times New Roman" w:hAnsi="Times New Roman" w:cs="Times New Roman"/>
          <w:bCs/>
          <w:i/>
          <w:sz w:val="24"/>
          <w:szCs w:val="24"/>
        </w:rPr>
        <w:t xml:space="preserve">tarafından belirlenen </w:t>
      </w:r>
      <w:r w:rsidR="00203861" w:rsidRPr="000F3612">
        <w:rPr>
          <w:rFonts w:ascii="Times New Roman" w:hAnsi="Times New Roman" w:cs="Times New Roman"/>
          <w:bCs/>
          <w:i/>
          <w:sz w:val="24"/>
          <w:szCs w:val="24"/>
        </w:rPr>
        <w:t xml:space="preserve">etkinlik ve </w:t>
      </w:r>
      <w:r w:rsidR="00E37939" w:rsidRPr="000F3612">
        <w:rPr>
          <w:rFonts w:ascii="Times New Roman" w:hAnsi="Times New Roman" w:cs="Times New Roman"/>
          <w:bCs/>
          <w:i/>
          <w:sz w:val="24"/>
          <w:szCs w:val="24"/>
        </w:rPr>
        <w:t xml:space="preserve">performans ölçüm </w:t>
      </w:r>
      <w:r w:rsidR="00790442" w:rsidRPr="000F3612">
        <w:rPr>
          <w:rFonts w:ascii="Times New Roman" w:hAnsi="Times New Roman" w:cs="Times New Roman"/>
          <w:bCs/>
          <w:i/>
          <w:sz w:val="24"/>
          <w:szCs w:val="24"/>
        </w:rPr>
        <w:t>kriterlerine</w:t>
      </w:r>
      <w:r w:rsidR="008D2017" w:rsidRPr="000F3612">
        <w:rPr>
          <w:rFonts w:ascii="Times New Roman" w:hAnsi="Times New Roman" w:cs="Times New Roman"/>
          <w:bCs/>
          <w:i/>
          <w:sz w:val="24"/>
          <w:szCs w:val="24"/>
        </w:rPr>
        <w:t xml:space="preserve"> (KPI)</w:t>
      </w:r>
      <w:r w:rsidR="00790442" w:rsidRPr="000F3612">
        <w:rPr>
          <w:rFonts w:ascii="Times New Roman" w:hAnsi="Times New Roman" w:cs="Times New Roman"/>
          <w:bCs/>
          <w:i/>
          <w:sz w:val="24"/>
          <w:szCs w:val="24"/>
        </w:rPr>
        <w:t xml:space="preserve"> ne derece uyduğunu incele</w:t>
      </w:r>
      <w:r w:rsidRPr="000F3612">
        <w:rPr>
          <w:rFonts w:ascii="Times New Roman" w:hAnsi="Times New Roman" w:cs="Times New Roman"/>
          <w:bCs/>
          <w:i/>
          <w:sz w:val="24"/>
          <w:szCs w:val="24"/>
        </w:rPr>
        <w:t xml:space="preserve">meyi amaçlamaktadır. Çalışma kapsamında gerçekleştirilen </w:t>
      </w:r>
      <w:r w:rsidR="00DF34E6" w:rsidRPr="000F3612">
        <w:rPr>
          <w:rFonts w:ascii="Times New Roman" w:hAnsi="Times New Roman" w:cs="Times New Roman"/>
          <w:bCs/>
          <w:i/>
          <w:sz w:val="24"/>
          <w:szCs w:val="24"/>
        </w:rPr>
        <w:t xml:space="preserve">yazın </w:t>
      </w:r>
      <w:r w:rsidR="00790442" w:rsidRPr="000F3612">
        <w:rPr>
          <w:rFonts w:ascii="Times New Roman" w:hAnsi="Times New Roman" w:cs="Times New Roman"/>
          <w:bCs/>
          <w:i/>
          <w:sz w:val="24"/>
          <w:szCs w:val="24"/>
        </w:rPr>
        <w:t xml:space="preserve">taramasının </w:t>
      </w:r>
      <w:r w:rsidRPr="000F3612">
        <w:rPr>
          <w:rFonts w:ascii="Times New Roman" w:hAnsi="Times New Roman" w:cs="Times New Roman"/>
          <w:bCs/>
          <w:i/>
          <w:sz w:val="24"/>
          <w:szCs w:val="24"/>
        </w:rPr>
        <w:t xml:space="preserve">sonunda </w:t>
      </w:r>
      <w:r w:rsidR="00790442" w:rsidRPr="000F3612">
        <w:rPr>
          <w:rFonts w:ascii="Times New Roman" w:hAnsi="Times New Roman" w:cs="Times New Roman"/>
          <w:bCs/>
          <w:i/>
          <w:sz w:val="24"/>
          <w:szCs w:val="24"/>
        </w:rPr>
        <w:t xml:space="preserve">söz konusu </w:t>
      </w:r>
      <w:r w:rsidRPr="000F3612">
        <w:rPr>
          <w:rFonts w:ascii="Times New Roman" w:hAnsi="Times New Roman" w:cs="Times New Roman"/>
          <w:bCs/>
          <w:i/>
          <w:sz w:val="24"/>
          <w:szCs w:val="24"/>
        </w:rPr>
        <w:t>gemi sahibi işletme</w:t>
      </w:r>
      <w:r w:rsidR="00AE7735" w:rsidRPr="000F3612">
        <w:rPr>
          <w:rFonts w:ascii="Times New Roman" w:hAnsi="Times New Roman" w:cs="Times New Roman"/>
          <w:bCs/>
          <w:i/>
          <w:sz w:val="24"/>
          <w:szCs w:val="24"/>
        </w:rPr>
        <w:t>,</w:t>
      </w:r>
      <w:r w:rsidR="001F71D7" w:rsidRPr="000F3612">
        <w:rPr>
          <w:rFonts w:ascii="Times New Roman" w:hAnsi="Times New Roman" w:cs="Times New Roman"/>
          <w:bCs/>
          <w:i/>
          <w:sz w:val="24"/>
          <w:szCs w:val="24"/>
        </w:rPr>
        <w:t xml:space="preserve"> </w:t>
      </w:r>
      <w:r w:rsidRPr="000F3612">
        <w:rPr>
          <w:rFonts w:ascii="Times New Roman" w:hAnsi="Times New Roman" w:cs="Times New Roman"/>
          <w:bCs/>
          <w:i/>
          <w:sz w:val="24"/>
          <w:szCs w:val="24"/>
        </w:rPr>
        <w:t>Marintek</w:t>
      </w:r>
      <w:r w:rsidR="00606EB5" w:rsidRPr="000F3612">
        <w:rPr>
          <w:rFonts w:ascii="Times New Roman" w:hAnsi="Times New Roman" w:cs="Times New Roman"/>
          <w:bCs/>
          <w:i/>
          <w:sz w:val="24"/>
          <w:szCs w:val="24"/>
        </w:rPr>
        <w:t xml:space="preserve"> Enstitüsü</w:t>
      </w:r>
      <w:r w:rsidR="009306AF" w:rsidRPr="000F3612">
        <w:rPr>
          <w:rFonts w:ascii="Times New Roman" w:hAnsi="Times New Roman" w:cs="Times New Roman"/>
          <w:bCs/>
          <w:i/>
          <w:sz w:val="24"/>
          <w:szCs w:val="24"/>
        </w:rPr>
        <w:t xml:space="preserve">, InterManager ve Norveç Araştırma Konseyi’nin ortaklaşa </w:t>
      </w:r>
      <w:r w:rsidRPr="000F3612">
        <w:rPr>
          <w:rFonts w:ascii="Times New Roman" w:hAnsi="Times New Roman" w:cs="Times New Roman"/>
          <w:bCs/>
          <w:i/>
          <w:sz w:val="24"/>
          <w:szCs w:val="24"/>
        </w:rPr>
        <w:t>hazırladığı “</w:t>
      </w:r>
      <w:r w:rsidR="00585AAF" w:rsidRPr="000F3612">
        <w:rPr>
          <w:rFonts w:ascii="Times New Roman" w:hAnsi="Times New Roman" w:cs="Times New Roman"/>
          <w:bCs/>
          <w:i/>
          <w:sz w:val="24"/>
          <w:szCs w:val="24"/>
        </w:rPr>
        <w:t>Shipping</w:t>
      </w:r>
      <w:r w:rsidR="001F71D7" w:rsidRPr="000F3612">
        <w:rPr>
          <w:rFonts w:ascii="Times New Roman" w:hAnsi="Times New Roman" w:cs="Times New Roman"/>
          <w:bCs/>
          <w:i/>
          <w:sz w:val="24"/>
          <w:szCs w:val="24"/>
        </w:rPr>
        <w:t xml:space="preserve"> </w:t>
      </w:r>
      <w:r w:rsidR="00F5568D" w:rsidRPr="000F3612">
        <w:rPr>
          <w:rFonts w:ascii="Times New Roman" w:hAnsi="Times New Roman" w:cs="Times New Roman"/>
          <w:bCs/>
          <w:i/>
          <w:sz w:val="24"/>
          <w:szCs w:val="24"/>
        </w:rPr>
        <w:t>KPI Standards V2.2</w:t>
      </w:r>
      <w:r w:rsidRPr="000F3612">
        <w:rPr>
          <w:rFonts w:ascii="Times New Roman" w:hAnsi="Times New Roman" w:cs="Times New Roman"/>
          <w:bCs/>
          <w:i/>
          <w:sz w:val="24"/>
          <w:szCs w:val="24"/>
        </w:rPr>
        <w:t>” dokümanında belirtilen yönergeler</w:t>
      </w:r>
      <w:r w:rsidR="00790442" w:rsidRPr="000F3612">
        <w:rPr>
          <w:rFonts w:ascii="Times New Roman" w:hAnsi="Times New Roman" w:cs="Times New Roman"/>
          <w:bCs/>
          <w:i/>
          <w:sz w:val="24"/>
          <w:szCs w:val="24"/>
        </w:rPr>
        <w:t xml:space="preserve"> ve geliştirdiği formüller göz önünde bulundurularak incelenmiştir. </w:t>
      </w:r>
    </w:p>
    <w:p w:rsidR="00790442" w:rsidRPr="000F3612" w:rsidRDefault="00E13658" w:rsidP="00A9209D">
      <w:pPr>
        <w:spacing w:after="120" w:line="240" w:lineRule="auto"/>
        <w:jc w:val="both"/>
        <w:rPr>
          <w:rFonts w:ascii="Times New Roman" w:hAnsi="Times New Roman" w:cs="Times New Roman"/>
          <w:i/>
          <w:sz w:val="24"/>
          <w:szCs w:val="24"/>
        </w:rPr>
      </w:pPr>
      <w:r w:rsidRPr="000F3612">
        <w:rPr>
          <w:rFonts w:ascii="Times New Roman" w:hAnsi="Times New Roman" w:cs="Times New Roman"/>
          <w:bCs/>
          <w:i/>
          <w:sz w:val="24"/>
          <w:szCs w:val="24"/>
        </w:rPr>
        <w:t xml:space="preserve">Araştırmanın </w:t>
      </w:r>
      <w:r w:rsidR="00790442" w:rsidRPr="000F3612">
        <w:rPr>
          <w:rFonts w:ascii="Times New Roman" w:hAnsi="Times New Roman" w:cs="Times New Roman"/>
          <w:bCs/>
          <w:i/>
          <w:sz w:val="24"/>
          <w:szCs w:val="24"/>
        </w:rPr>
        <w:t xml:space="preserve">sonucunda, </w:t>
      </w:r>
      <w:r w:rsidR="00336472" w:rsidRPr="000F3612">
        <w:rPr>
          <w:rFonts w:ascii="Times New Roman" w:hAnsi="Times New Roman" w:cs="Times New Roman"/>
          <w:bCs/>
          <w:i/>
          <w:sz w:val="24"/>
          <w:szCs w:val="24"/>
        </w:rPr>
        <w:t xml:space="preserve">gemi sahibi işletmenin </w:t>
      </w:r>
      <w:r w:rsidR="00790442" w:rsidRPr="000F3612">
        <w:rPr>
          <w:rFonts w:ascii="Times New Roman" w:hAnsi="Times New Roman" w:cs="Times New Roman"/>
          <w:bCs/>
          <w:i/>
          <w:sz w:val="24"/>
          <w:szCs w:val="24"/>
        </w:rPr>
        <w:t xml:space="preserve">çevresel performans, sağlık ve </w:t>
      </w:r>
      <w:r w:rsidR="002F770E" w:rsidRPr="000F3612">
        <w:rPr>
          <w:rFonts w:ascii="Times New Roman" w:hAnsi="Times New Roman" w:cs="Times New Roman"/>
          <w:bCs/>
          <w:i/>
          <w:sz w:val="24"/>
          <w:szCs w:val="24"/>
        </w:rPr>
        <w:t>emniyet</w:t>
      </w:r>
      <w:r w:rsidR="00790442" w:rsidRPr="000F3612">
        <w:rPr>
          <w:rFonts w:ascii="Times New Roman" w:hAnsi="Times New Roman" w:cs="Times New Roman"/>
          <w:bCs/>
          <w:i/>
          <w:sz w:val="24"/>
          <w:szCs w:val="24"/>
        </w:rPr>
        <w:t xml:space="preserve"> yönetim performansı, seyir emniyet perf</w:t>
      </w:r>
      <w:r w:rsidRPr="000F3612">
        <w:rPr>
          <w:rFonts w:ascii="Times New Roman" w:hAnsi="Times New Roman" w:cs="Times New Roman"/>
          <w:bCs/>
          <w:i/>
          <w:sz w:val="24"/>
          <w:szCs w:val="24"/>
        </w:rPr>
        <w:t>ormansı, operasyonel performans</w:t>
      </w:r>
      <w:r w:rsidR="00790442" w:rsidRPr="000F3612">
        <w:rPr>
          <w:rFonts w:ascii="Times New Roman" w:hAnsi="Times New Roman" w:cs="Times New Roman"/>
          <w:bCs/>
          <w:i/>
          <w:sz w:val="24"/>
          <w:szCs w:val="24"/>
        </w:rPr>
        <w:t xml:space="preserve"> ve güvenlik performansı alanlarında yeterli olduğu </w:t>
      </w:r>
      <w:r w:rsidRPr="000F3612">
        <w:rPr>
          <w:rFonts w:ascii="Times New Roman" w:hAnsi="Times New Roman" w:cs="Times New Roman"/>
          <w:bCs/>
          <w:i/>
          <w:sz w:val="24"/>
          <w:szCs w:val="24"/>
        </w:rPr>
        <w:t xml:space="preserve">fakat teknik </w:t>
      </w:r>
      <w:r w:rsidR="00336472" w:rsidRPr="000F3612">
        <w:rPr>
          <w:rFonts w:ascii="Times New Roman" w:hAnsi="Times New Roman" w:cs="Times New Roman"/>
          <w:bCs/>
          <w:i/>
          <w:sz w:val="24"/>
          <w:szCs w:val="24"/>
        </w:rPr>
        <w:t>performans ölçümündeki olumsuz sonuçlar nedeniyle araştırmaya konu</w:t>
      </w:r>
      <w:r w:rsidR="009A032E" w:rsidRPr="000F3612">
        <w:rPr>
          <w:rFonts w:ascii="Times New Roman" w:hAnsi="Times New Roman" w:cs="Times New Roman"/>
          <w:bCs/>
          <w:i/>
          <w:sz w:val="24"/>
          <w:szCs w:val="24"/>
        </w:rPr>
        <w:t xml:space="preserve"> işletmenin</w:t>
      </w:r>
      <w:r w:rsidR="00336472" w:rsidRPr="000F3612">
        <w:rPr>
          <w:rFonts w:ascii="Times New Roman" w:hAnsi="Times New Roman" w:cs="Times New Roman"/>
          <w:bCs/>
          <w:i/>
          <w:sz w:val="24"/>
          <w:szCs w:val="24"/>
        </w:rPr>
        <w:t xml:space="preserve"> bu unsura odaklanması gerektiği ortaya çıkmıştır. </w:t>
      </w:r>
    </w:p>
    <w:p w:rsidR="00790442" w:rsidRPr="000F3612" w:rsidRDefault="00790442" w:rsidP="00A9209D">
      <w:pPr>
        <w:spacing w:after="120" w:line="240" w:lineRule="auto"/>
        <w:jc w:val="both"/>
        <w:rPr>
          <w:rFonts w:ascii="Times New Roman" w:hAnsi="Times New Roman" w:cs="Times New Roman"/>
          <w:i/>
          <w:sz w:val="24"/>
          <w:szCs w:val="24"/>
        </w:rPr>
      </w:pPr>
    </w:p>
    <w:p w:rsidR="00790442" w:rsidRPr="000F3612" w:rsidRDefault="00790442" w:rsidP="00A9209D">
      <w:pPr>
        <w:spacing w:after="120" w:line="240" w:lineRule="auto"/>
        <w:jc w:val="both"/>
        <w:rPr>
          <w:rFonts w:ascii="Times New Roman" w:hAnsi="Times New Roman" w:cs="Times New Roman"/>
          <w:i/>
          <w:sz w:val="24"/>
          <w:szCs w:val="24"/>
        </w:rPr>
      </w:pPr>
      <w:r w:rsidRPr="000F3612">
        <w:rPr>
          <w:rFonts w:ascii="Times New Roman" w:hAnsi="Times New Roman" w:cs="Times New Roman"/>
          <w:b/>
          <w:bCs/>
          <w:i/>
          <w:sz w:val="24"/>
          <w:szCs w:val="24"/>
        </w:rPr>
        <w:lastRenderedPageBreak/>
        <w:t>Anahtar Kelimler:</w:t>
      </w:r>
      <w:r w:rsidRPr="000F3612">
        <w:rPr>
          <w:rFonts w:ascii="Times New Roman" w:hAnsi="Times New Roman" w:cs="Times New Roman"/>
          <w:bCs/>
          <w:i/>
          <w:sz w:val="24"/>
          <w:szCs w:val="24"/>
        </w:rPr>
        <w:t xml:space="preserve"> Gemi İşletmeciliği, Gemi</w:t>
      </w:r>
      <w:r w:rsidR="00D62417" w:rsidRPr="000F3612">
        <w:rPr>
          <w:rFonts w:ascii="Times New Roman" w:hAnsi="Times New Roman" w:cs="Times New Roman"/>
          <w:bCs/>
          <w:i/>
          <w:sz w:val="24"/>
          <w:szCs w:val="24"/>
        </w:rPr>
        <w:t>cilik</w:t>
      </w:r>
      <w:r w:rsidRPr="000F3612">
        <w:rPr>
          <w:rFonts w:ascii="Times New Roman" w:hAnsi="Times New Roman" w:cs="Times New Roman"/>
          <w:bCs/>
          <w:i/>
          <w:sz w:val="24"/>
          <w:szCs w:val="24"/>
        </w:rPr>
        <w:t xml:space="preserve"> Performans Gös</w:t>
      </w:r>
      <w:r w:rsidR="00E13658" w:rsidRPr="000F3612">
        <w:rPr>
          <w:rFonts w:ascii="Times New Roman" w:hAnsi="Times New Roman" w:cs="Times New Roman"/>
          <w:bCs/>
          <w:i/>
          <w:sz w:val="24"/>
          <w:szCs w:val="24"/>
        </w:rPr>
        <w:t xml:space="preserve">tergeleri, Etkinlik, </w:t>
      </w:r>
      <w:r w:rsidR="00587907" w:rsidRPr="000F3612">
        <w:rPr>
          <w:rFonts w:ascii="Times New Roman" w:hAnsi="Times New Roman" w:cs="Times New Roman"/>
          <w:bCs/>
          <w:i/>
          <w:sz w:val="24"/>
          <w:szCs w:val="24"/>
        </w:rPr>
        <w:t xml:space="preserve">Gemi </w:t>
      </w:r>
      <w:r w:rsidR="006478C4" w:rsidRPr="000F3612">
        <w:rPr>
          <w:rFonts w:ascii="Times New Roman" w:hAnsi="Times New Roman" w:cs="Times New Roman"/>
          <w:bCs/>
          <w:i/>
          <w:sz w:val="24"/>
          <w:szCs w:val="24"/>
        </w:rPr>
        <w:t>Sahibi İşletme</w:t>
      </w:r>
      <w:r w:rsidR="006478C4">
        <w:rPr>
          <w:rFonts w:ascii="Times New Roman" w:hAnsi="Times New Roman" w:cs="Times New Roman"/>
          <w:bCs/>
          <w:i/>
          <w:sz w:val="24"/>
          <w:szCs w:val="24"/>
        </w:rPr>
        <w:t>.</w:t>
      </w:r>
    </w:p>
    <w:p w:rsidR="000F3612" w:rsidRPr="00EF48DD" w:rsidRDefault="000F3612" w:rsidP="00A9209D">
      <w:pPr>
        <w:spacing w:after="120" w:line="240" w:lineRule="auto"/>
        <w:rPr>
          <w:rFonts w:ascii="Times New Roman" w:hAnsi="Times New Roman" w:cs="Times New Roman"/>
          <w:b/>
          <w:bCs/>
          <w:sz w:val="24"/>
          <w:szCs w:val="24"/>
        </w:rPr>
      </w:pPr>
    </w:p>
    <w:p w:rsidR="00A7570F" w:rsidRPr="00EF48DD" w:rsidRDefault="001841E7" w:rsidP="00A9209D">
      <w:pPr>
        <w:spacing w:after="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 xml:space="preserve">THE </w:t>
      </w:r>
      <w:r w:rsidR="00A7570F" w:rsidRPr="00EF48DD">
        <w:rPr>
          <w:rFonts w:ascii="Times New Roman" w:hAnsi="Times New Roman" w:cs="Times New Roman"/>
          <w:b/>
          <w:bCs/>
          <w:sz w:val="24"/>
          <w:szCs w:val="24"/>
        </w:rPr>
        <w:t xml:space="preserve">EFFICIENCY AND PERFORMANCE INDICATORS OF SHIPPING: </w:t>
      </w:r>
    </w:p>
    <w:p w:rsidR="00A9209D" w:rsidRPr="00EF48DD" w:rsidRDefault="00A7570F" w:rsidP="00A9209D">
      <w:pPr>
        <w:spacing w:after="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 xml:space="preserve">AN IMPLEMENTATION ON </w:t>
      </w:r>
      <w:r w:rsidR="001841E7" w:rsidRPr="00EF48DD">
        <w:rPr>
          <w:rFonts w:ascii="Times New Roman" w:hAnsi="Times New Roman" w:cs="Times New Roman"/>
          <w:b/>
          <w:bCs/>
          <w:sz w:val="24"/>
          <w:szCs w:val="24"/>
        </w:rPr>
        <w:t xml:space="preserve">THE </w:t>
      </w:r>
      <w:r w:rsidRPr="00EF48DD">
        <w:rPr>
          <w:rFonts w:ascii="Times New Roman" w:hAnsi="Times New Roman" w:cs="Times New Roman"/>
          <w:b/>
          <w:bCs/>
          <w:sz w:val="24"/>
          <w:szCs w:val="24"/>
        </w:rPr>
        <w:t xml:space="preserve">SHIP OWNER COMPANY </w:t>
      </w:r>
    </w:p>
    <w:p w:rsidR="001F71D7" w:rsidRPr="00EF48DD" w:rsidRDefault="001F71D7" w:rsidP="00A9209D">
      <w:pPr>
        <w:spacing w:after="120" w:line="240" w:lineRule="auto"/>
        <w:rPr>
          <w:rFonts w:ascii="Times New Roman" w:hAnsi="Times New Roman" w:cs="Times New Roman"/>
          <w:b/>
          <w:bCs/>
          <w:sz w:val="24"/>
          <w:szCs w:val="24"/>
        </w:rPr>
      </w:pPr>
    </w:p>
    <w:p w:rsidR="00790442" w:rsidRPr="000F3612" w:rsidRDefault="00790442" w:rsidP="00A9209D">
      <w:pPr>
        <w:spacing w:after="120" w:line="240" w:lineRule="auto"/>
        <w:rPr>
          <w:rFonts w:ascii="Times New Roman" w:hAnsi="Times New Roman" w:cs="Times New Roman"/>
          <w:b/>
          <w:i/>
          <w:sz w:val="24"/>
          <w:szCs w:val="24"/>
        </w:rPr>
      </w:pPr>
      <w:r w:rsidRPr="000F3612">
        <w:rPr>
          <w:rFonts w:ascii="Times New Roman" w:hAnsi="Times New Roman" w:cs="Times New Roman"/>
          <w:b/>
          <w:bCs/>
          <w:i/>
          <w:sz w:val="24"/>
          <w:szCs w:val="24"/>
        </w:rPr>
        <w:t xml:space="preserve">ABSTRACT </w:t>
      </w:r>
    </w:p>
    <w:p w:rsidR="001841E7" w:rsidRPr="000F3612" w:rsidRDefault="00E70E60" w:rsidP="00A9209D">
      <w:pPr>
        <w:spacing w:after="120" w:line="240" w:lineRule="auto"/>
        <w:jc w:val="both"/>
        <w:rPr>
          <w:rFonts w:ascii="Times New Roman" w:hAnsi="Times New Roman" w:cs="Times New Roman"/>
          <w:bCs/>
          <w:i/>
          <w:sz w:val="24"/>
          <w:szCs w:val="24"/>
          <w:lang w:val="en-GB"/>
        </w:rPr>
      </w:pPr>
      <w:r w:rsidRPr="000F3612">
        <w:rPr>
          <w:rFonts w:ascii="Times New Roman" w:hAnsi="Times New Roman" w:cs="Times New Roman"/>
          <w:bCs/>
          <w:i/>
          <w:sz w:val="24"/>
          <w:szCs w:val="24"/>
          <w:lang w:val="en-GB"/>
        </w:rPr>
        <w:t xml:space="preserve">Shipping has maintained its </w:t>
      </w:r>
      <w:r w:rsidR="00C14F4B" w:rsidRPr="000F3612">
        <w:rPr>
          <w:rFonts w:ascii="Times New Roman" w:hAnsi="Times New Roman" w:cs="Times New Roman"/>
          <w:bCs/>
          <w:i/>
          <w:sz w:val="24"/>
          <w:szCs w:val="24"/>
          <w:lang w:val="en-GB"/>
        </w:rPr>
        <w:t xml:space="preserve">increasing </w:t>
      </w:r>
      <w:r w:rsidRPr="000F3612">
        <w:rPr>
          <w:rFonts w:ascii="Times New Roman" w:hAnsi="Times New Roman" w:cs="Times New Roman"/>
          <w:bCs/>
          <w:i/>
          <w:sz w:val="24"/>
          <w:szCs w:val="24"/>
          <w:lang w:val="en-GB"/>
        </w:rPr>
        <w:t xml:space="preserve">importance for mankind since the pre-historic times. So, the shipping </w:t>
      </w:r>
      <w:r w:rsidR="00A77B9C" w:rsidRPr="000F3612">
        <w:rPr>
          <w:rFonts w:ascii="Times New Roman" w:hAnsi="Times New Roman" w:cs="Times New Roman"/>
          <w:bCs/>
          <w:i/>
          <w:sz w:val="24"/>
          <w:szCs w:val="24"/>
          <w:lang w:val="en-GB"/>
        </w:rPr>
        <w:t>sector</w:t>
      </w:r>
      <w:r w:rsidRPr="000F3612">
        <w:rPr>
          <w:rFonts w:ascii="Times New Roman" w:hAnsi="Times New Roman" w:cs="Times New Roman"/>
          <w:bCs/>
          <w:i/>
          <w:sz w:val="24"/>
          <w:szCs w:val="24"/>
          <w:lang w:val="en-GB"/>
        </w:rPr>
        <w:t xml:space="preserve"> and the shipping companies require more supervision due to </w:t>
      </w:r>
      <w:r w:rsidR="00A77B9C" w:rsidRPr="000F3612">
        <w:rPr>
          <w:rFonts w:ascii="Times New Roman" w:hAnsi="Times New Roman" w:cs="Times New Roman"/>
          <w:bCs/>
          <w:i/>
          <w:sz w:val="24"/>
          <w:szCs w:val="24"/>
          <w:lang w:val="en-GB"/>
        </w:rPr>
        <w:t xml:space="preserve">development and the size of the industry. </w:t>
      </w:r>
      <w:r w:rsidR="00C14F4B" w:rsidRPr="000F3612">
        <w:rPr>
          <w:rFonts w:ascii="Times New Roman" w:hAnsi="Times New Roman" w:cs="Times New Roman"/>
          <w:bCs/>
          <w:i/>
          <w:sz w:val="24"/>
          <w:szCs w:val="24"/>
          <w:lang w:val="en-GB"/>
        </w:rPr>
        <w:t>The terms “efficiency, productivity and performance” as the key measurement elements for maritime transport have increased their significance in the shipping business</w:t>
      </w:r>
      <w:r w:rsidR="00577F07" w:rsidRPr="000F3612">
        <w:rPr>
          <w:rFonts w:ascii="Times New Roman" w:hAnsi="Times New Roman" w:cs="Times New Roman"/>
          <w:bCs/>
          <w:i/>
          <w:sz w:val="24"/>
          <w:szCs w:val="24"/>
          <w:lang w:val="en-GB"/>
        </w:rPr>
        <w:t>. C</w:t>
      </w:r>
      <w:r w:rsidR="00C14F4B" w:rsidRPr="000F3612">
        <w:rPr>
          <w:rFonts w:ascii="Times New Roman" w:hAnsi="Times New Roman" w:cs="Times New Roman"/>
          <w:bCs/>
          <w:i/>
          <w:sz w:val="24"/>
          <w:szCs w:val="24"/>
          <w:lang w:val="en-GB"/>
        </w:rPr>
        <w:t xml:space="preserve">onsequently, governments and various organizations emphasize on shipping and </w:t>
      </w:r>
      <w:r w:rsidR="00577F07" w:rsidRPr="000F3612">
        <w:rPr>
          <w:rFonts w:ascii="Times New Roman" w:hAnsi="Times New Roman" w:cs="Times New Roman"/>
          <w:bCs/>
          <w:i/>
          <w:sz w:val="24"/>
          <w:szCs w:val="24"/>
          <w:lang w:val="en-GB"/>
        </w:rPr>
        <w:t xml:space="preserve">set specific </w:t>
      </w:r>
      <w:r w:rsidR="00C14F4B" w:rsidRPr="000F3612">
        <w:rPr>
          <w:rFonts w:ascii="Times New Roman" w:hAnsi="Times New Roman" w:cs="Times New Roman"/>
          <w:bCs/>
          <w:i/>
          <w:sz w:val="24"/>
          <w:szCs w:val="24"/>
          <w:lang w:val="en-GB"/>
        </w:rPr>
        <w:t xml:space="preserve">standards in many areas. </w:t>
      </w:r>
    </w:p>
    <w:p w:rsidR="007C1405" w:rsidRPr="00510EE0" w:rsidRDefault="007C1405" w:rsidP="007C1405">
      <w:pPr>
        <w:spacing w:after="120" w:line="240" w:lineRule="auto"/>
        <w:jc w:val="both"/>
        <w:rPr>
          <w:rFonts w:ascii="Times New Roman" w:hAnsi="Times New Roman" w:cs="Times New Roman"/>
          <w:bCs/>
          <w:i/>
          <w:sz w:val="24"/>
          <w:szCs w:val="24"/>
          <w:lang w:val="en-GB"/>
        </w:rPr>
      </w:pPr>
      <w:r w:rsidRPr="007C1405">
        <w:rPr>
          <w:rFonts w:ascii="Times New Roman" w:hAnsi="Times New Roman" w:cs="Times New Roman"/>
          <w:bCs/>
          <w:i/>
          <w:sz w:val="24"/>
          <w:szCs w:val="24"/>
          <w:lang w:val="en-GB"/>
        </w:rPr>
        <w:t xml:space="preserve">This study aims to examine </w:t>
      </w:r>
      <w:r w:rsidRPr="00510EE0">
        <w:rPr>
          <w:rFonts w:ascii="Times New Roman" w:hAnsi="Times New Roman" w:cs="Times New Roman"/>
          <w:bCs/>
          <w:i/>
          <w:sz w:val="24"/>
          <w:szCs w:val="24"/>
          <w:lang w:val="en-GB"/>
        </w:rPr>
        <w:t xml:space="preserve">to what extent the ship owner company, which operates in Turkey and gives service in dry bulk transportation comply with the effectiveness and performance measurement criteria identified by Marintek Institute, who is the mentor and international expert in Shipping Key Performance Indicators (KPI). After the detailed literature review, the ship owner company has been evaluated in terms of the directives and formulations in the “Shipping KPI Standards V2.2” document prepared jointly by Marintek Institute, Inter Manager and The Research Council of Norway. </w:t>
      </w:r>
    </w:p>
    <w:p w:rsidR="007C1405" w:rsidRPr="007C1405" w:rsidRDefault="007C1405" w:rsidP="007C1405">
      <w:pPr>
        <w:spacing w:after="120" w:line="240" w:lineRule="auto"/>
        <w:jc w:val="both"/>
        <w:rPr>
          <w:rFonts w:ascii="Times New Roman" w:hAnsi="Times New Roman" w:cs="Times New Roman"/>
          <w:bCs/>
          <w:i/>
          <w:sz w:val="24"/>
          <w:szCs w:val="24"/>
          <w:lang w:val="en-GB"/>
        </w:rPr>
      </w:pPr>
      <w:r w:rsidRPr="00510EE0">
        <w:rPr>
          <w:rFonts w:ascii="Times New Roman" w:hAnsi="Times New Roman" w:cs="Times New Roman"/>
          <w:bCs/>
          <w:i/>
          <w:sz w:val="24"/>
          <w:szCs w:val="24"/>
          <w:lang w:val="en-GB"/>
        </w:rPr>
        <w:t>The result of the research shows that the ship owner company is sufficient in terms of environmental performance, health and safety management performance, navigational performance, operational and security performance. The company needs to focus on</w:t>
      </w:r>
      <w:r w:rsidRPr="007C1405">
        <w:rPr>
          <w:rFonts w:ascii="Times New Roman" w:hAnsi="Times New Roman" w:cs="Times New Roman"/>
          <w:bCs/>
          <w:i/>
          <w:sz w:val="24"/>
          <w:szCs w:val="24"/>
          <w:lang w:val="en-GB"/>
        </w:rPr>
        <w:t xml:space="preserve"> the technical performance because of the negative measurement results of this element. </w:t>
      </w:r>
    </w:p>
    <w:p w:rsidR="00F30DA8" w:rsidRPr="000F3612" w:rsidRDefault="00790442" w:rsidP="00A9209D">
      <w:pPr>
        <w:spacing w:after="120" w:line="240" w:lineRule="auto"/>
        <w:jc w:val="both"/>
        <w:rPr>
          <w:rFonts w:ascii="Times New Roman" w:hAnsi="Times New Roman" w:cs="Times New Roman"/>
          <w:bCs/>
          <w:i/>
          <w:sz w:val="24"/>
          <w:szCs w:val="24"/>
        </w:rPr>
      </w:pPr>
      <w:r w:rsidRPr="000F3612">
        <w:rPr>
          <w:rFonts w:ascii="Times New Roman" w:hAnsi="Times New Roman" w:cs="Times New Roman"/>
          <w:b/>
          <w:bCs/>
          <w:i/>
          <w:sz w:val="24"/>
          <w:szCs w:val="24"/>
        </w:rPr>
        <w:t>Keywords:</w:t>
      </w:r>
      <w:r w:rsidR="001F71D7" w:rsidRPr="000F3612">
        <w:rPr>
          <w:rFonts w:ascii="Times New Roman" w:hAnsi="Times New Roman" w:cs="Times New Roman"/>
          <w:b/>
          <w:bCs/>
          <w:i/>
          <w:sz w:val="24"/>
          <w:szCs w:val="24"/>
        </w:rPr>
        <w:t xml:space="preserve"> </w:t>
      </w:r>
      <w:r w:rsidRPr="000F3612">
        <w:rPr>
          <w:rFonts w:ascii="Times New Roman" w:hAnsi="Times New Roman" w:cs="Times New Roman"/>
          <w:bCs/>
          <w:i/>
          <w:sz w:val="24"/>
          <w:szCs w:val="24"/>
        </w:rPr>
        <w:t>Shipping</w:t>
      </w:r>
      <w:r w:rsidR="0074790B" w:rsidRPr="000F3612">
        <w:rPr>
          <w:rFonts w:ascii="Times New Roman" w:hAnsi="Times New Roman" w:cs="Times New Roman"/>
          <w:bCs/>
          <w:i/>
          <w:sz w:val="24"/>
          <w:szCs w:val="24"/>
        </w:rPr>
        <w:t xml:space="preserve"> Business</w:t>
      </w:r>
      <w:r w:rsidRPr="000F3612">
        <w:rPr>
          <w:rFonts w:ascii="Times New Roman" w:hAnsi="Times New Roman" w:cs="Times New Roman"/>
          <w:bCs/>
          <w:i/>
          <w:sz w:val="24"/>
          <w:szCs w:val="24"/>
        </w:rPr>
        <w:t>, Shipping</w:t>
      </w:r>
      <w:r w:rsidR="001F71D7" w:rsidRPr="000F3612">
        <w:rPr>
          <w:rFonts w:ascii="Times New Roman" w:hAnsi="Times New Roman" w:cs="Times New Roman"/>
          <w:bCs/>
          <w:i/>
          <w:sz w:val="24"/>
          <w:szCs w:val="24"/>
        </w:rPr>
        <w:t xml:space="preserve"> </w:t>
      </w:r>
      <w:r w:rsidRPr="000F3612">
        <w:rPr>
          <w:rFonts w:ascii="Times New Roman" w:hAnsi="Times New Roman" w:cs="Times New Roman"/>
          <w:bCs/>
          <w:i/>
          <w:sz w:val="24"/>
          <w:szCs w:val="24"/>
        </w:rPr>
        <w:t>Performance</w:t>
      </w:r>
      <w:r w:rsidR="001F71D7" w:rsidRPr="000F3612">
        <w:rPr>
          <w:rFonts w:ascii="Times New Roman" w:hAnsi="Times New Roman" w:cs="Times New Roman"/>
          <w:bCs/>
          <w:i/>
          <w:sz w:val="24"/>
          <w:szCs w:val="24"/>
        </w:rPr>
        <w:t xml:space="preserve"> </w:t>
      </w:r>
      <w:r w:rsidRPr="000F3612">
        <w:rPr>
          <w:rFonts w:ascii="Times New Roman" w:hAnsi="Times New Roman" w:cs="Times New Roman"/>
          <w:bCs/>
          <w:i/>
          <w:sz w:val="24"/>
          <w:szCs w:val="24"/>
        </w:rPr>
        <w:t xml:space="preserve">Indicators, Efficiency, </w:t>
      </w:r>
      <w:r w:rsidR="00A34EBB" w:rsidRPr="000F3612">
        <w:rPr>
          <w:rFonts w:ascii="Times New Roman" w:hAnsi="Times New Roman" w:cs="Times New Roman"/>
          <w:bCs/>
          <w:i/>
          <w:sz w:val="24"/>
          <w:szCs w:val="24"/>
        </w:rPr>
        <w:t>Ship</w:t>
      </w:r>
      <w:r w:rsidR="001F71D7" w:rsidRPr="000F3612">
        <w:rPr>
          <w:rFonts w:ascii="Times New Roman" w:hAnsi="Times New Roman" w:cs="Times New Roman"/>
          <w:bCs/>
          <w:i/>
          <w:sz w:val="24"/>
          <w:szCs w:val="24"/>
        </w:rPr>
        <w:t xml:space="preserve"> </w:t>
      </w:r>
      <w:r w:rsidR="00A34EBB" w:rsidRPr="000F3612">
        <w:rPr>
          <w:rFonts w:ascii="Times New Roman" w:hAnsi="Times New Roman" w:cs="Times New Roman"/>
          <w:bCs/>
          <w:i/>
          <w:sz w:val="24"/>
          <w:szCs w:val="24"/>
        </w:rPr>
        <w:t>Owner</w:t>
      </w:r>
      <w:r w:rsidR="001F71D7" w:rsidRPr="000F3612">
        <w:rPr>
          <w:rFonts w:ascii="Times New Roman" w:hAnsi="Times New Roman" w:cs="Times New Roman"/>
          <w:bCs/>
          <w:i/>
          <w:sz w:val="24"/>
          <w:szCs w:val="24"/>
        </w:rPr>
        <w:t xml:space="preserve"> </w:t>
      </w:r>
      <w:r w:rsidR="00A34EBB" w:rsidRPr="000F3612">
        <w:rPr>
          <w:rFonts w:ascii="Times New Roman" w:hAnsi="Times New Roman" w:cs="Times New Roman"/>
          <w:bCs/>
          <w:i/>
          <w:sz w:val="24"/>
          <w:szCs w:val="24"/>
        </w:rPr>
        <w:t>C</w:t>
      </w:r>
      <w:r w:rsidR="00587907" w:rsidRPr="000F3612">
        <w:rPr>
          <w:rFonts w:ascii="Times New Roman" w:hAnsi="Times New Roman" w:cs="Times New Roman"/>
          <w:bCs/>
          <w:i/>
          <w:sz w:val="24"/>
          <w:szCs w:val="24"/>
        </w:rPr>
        <w:t>ompany</w:t>
      </w:r>
      <w:r w:rsidR="006478C4">
        <w:rPr>
          <w:rFonts w:ascii="Times New Roman" w:hAnsi="Times New Roman" w:cs="Times New Roman"/>
          <w:bCs/>
          <w:i/>
          <w:sz w:val="24"/>
          <w:szCs w:val="24"/>
        </w:rPr>
        <w:t>.</w:t>
      </w:r>
    </w:p>
    <w:p w:rsidR="00790442" w:rsidRPr="00EF48DD" w:rsidRDefault="00790442" w:rsidP="00A9209D">
      <w:pPr>
        <w:spacing w:line="240" w:lineRule="auto"/>
        <w:rPr>
          <w:rFonts w:ascii="Times New Roman" w:hAnsi="Times New Roman" w:cs="Times New Roman"/>
          <w:sz w:val="24"/>
          <w:szCs w:val="24"/>
        </w:rPr>
      </w:pPr>
    </w:p>
    <w:p w:rsidR="00716837" w:rsidRPr="00EF48DD" w:rsidRDefault="00276979" w:rsidP="00A9209D">
      <w:pPr>
        <w:pStyle w:val="ListeParagraf"/>
        <w:numPr>
          <w:ilvl w:val="0"/>
          <w:numId w:val="2"/>
        </w:numPr>
        <w:tabs>
          <w:tab w:val="left" w:pos="284"/>
        </w:tabs>
        <w:spacing w:line="240" w:lineRule="auto"/>
        <w:ind w:left="0" w:firstLine="0"/>
        <w:jc w:val="both"/>
        <w:rPr>
          <w:rFonts w:ascii="Times New Roman" w:hAnsi="Times New Roman" w:cs="Times New Roman"/>
          <w:b/>
          <w:bCs/>
          <w:sz w:val="24"/>
          <w:szCs w:val="24"/>
        </w:rPr>
      </w:pPr>
      <w:r w:rsidRPr="00EF48DD">
        <w:rPr>
          <w:rFonts w:ascii="Times New Roman" w:hAnsi="Times New Roman" w:cs="Times New Roman"/>
          <w:b/>
          <w:bCs/>
          <w:sz w:val="24"/>
          <w:szCs w:val="24"/>
        </w:rPr>
        <w:t>GİRİŞ</w:t>
      </w:r>
    </w:p>
    <w:p w:rsidR="00716837" w:rsidRPr="00EF48DD" w:rsidRDefault="00276979" w:rsidP="00A9209D">
      <w:pPr>
        <w:spacing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Günümüzde </w:t>
      </w:r>
      <w:r w:rsidR="00FC2CF5" w:rsidRPr="00EF48DD">
        <w:rPr>
          <w:rFonts w:ascii="Times New Roman" w:hAnsi="Times New Roman" w:cs="Times New Roman"/>
          <w:sz w:val="24"/>
          <w:szCs w:val="24"/>
        </w:rPr>
        <w:t xml:space="preserve">küreselleşen </w:t>
      </w:r>
      <w:r w:rsidRPr="00EF48DD">
        <w:rPr>
          <w:rFonts w:ascii="Times New Roman" w:hAnsi="Times New Roman" w:cs="Times New Roman"/>
          <w:sz w:val="24"/>
          <w:szCs w:val="24"/>
        </w:rPr>
        <w:t>dünya ile birlikte rekabet kaçınılmaz bir hal almıştır. Mikro iktisadi açıdan bakıldığında şirketler ekonominin temelini oluşturmaktadırlar. Birçok şirket kaynaklarını optimal olarak kullanarak doğru yatırımlar yapmayı hedeflemektedir. İster özel ister kamu kurumları olsun verimlilik ve etkinlik ölçme yöntemleri, mevcut sınırlı kaynaklarını en uygun biçimde kullanmak isteyen tüm işletmeler için başvurulan bir yöntemdir. Denizyolu taşımacılığında ise makro ve mikro çevre unsurlarının değişken ve rekabete açık olması nedeniyle etkinlik, verimlilik kavramları son yıllarda çok fazla ön plana çıkmaktadır. Bu nedenle birçok uluslararası kuruluş ve hükümet bu alanda çalışmaya yönelmişlerdir. Yapılan çalışmalar şu an için kısıtlı olsa bile, devam etmekte olan birçok araştırma mevcuttur. Bu çalışmalar sayesinde gemi işletmeleri için bir standardizasyona gidilmektedir. İşletmeler performanslarının ölçülebilir hale gelmesiyle birlikte, verimlilik ve etkinlik alanlarında iyileştirmeye gidebilmektedirler. Bu</w:t>
      </w:r>
      <w:r w:rsidR="006B4181" w:rsidRPr="00EF48DD">
        <w:rPr>
          <w:rFonts w:ascii="Times New Roman" w:hAnsi="Times New Roman" w:cs="Times New Roman"/>
          <w:sz w:val="24"/>
          <w:szCs w:val="24"/>
        </w:rPr>
        <w:t xml:space="preserve">nun sonucunda </w:t>
      </w:r>
      <w:r w:rsidRPr="00EF48DD">
        <w:rPr>
          <w:rFonts w:ascii="Times New Roman" w:hAnsi="Times New Roman" w:cs="Times New Roman"/>
          <w:sz w:val="24"/>
          <w:szCs w:val="24"/>
        </w:rPr>
        <w:t>işletmeler için en önemli unsur olan karlılıklarında artış gözlenebilmektedir.</w:t>
      </w:r>
    </w:p>
    <w:p w:rsidR="006B4181" w:rsidRPr="00EF48DD" w:rsidRDefault="006B4181" w:rsidP="006B4181">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Denizcilik sektörünün büyüklüğü ve yoğun rekabet ortamı, gemi işletmeciliği ile ilgilenen yatırımcılar için önemli bir yatırım alanı haline gelirken ülkeler açısından da stratejik bir sektör konumuna ulaşmıştır. Bu aşamada maliyetleri azaltmak ve rekabet üstünlüğü elde </w:t>
      </w:r>
      <w:r w:rsidRPr="00EF48DD">
        <w:rPr>
          <w:rFonts w:ascii="Times New Roman" w:hAnsi="Times New Roman" w:cs="Times New Roman"/>
          <w:sz w:val="24"/>
          <w:szCs w:val="24"/>
        </w:rPr>
        <w:lastRenderedPageBreak/>
        <w:t xml:space="preserve">etmek ülkelerin ve işletmelerin öncelikleri arasındadır. Bunun için de deniz taşımacılığında etkinlik ve verimlilik, incelenmesi gereken konuların başında yer almaktadır. </w:t>
      </w:r>
    </w:p>
    <w:p w:rsidR="006B4181" w:rsidRPr="00EF48DD" w:rsidRDefault="006B4181" w:rsidP="006B4181">
      <w:pPr>
        <w:spacing w:line="240" w:lineRule="auto"/>
        <w:jc w:val="both"/>
        <w:rPr>
          <w:rFonts w:ascii="Times New Roman" w:hAnsi="Times New Roman" w:cs="Times New Roman"/>
          <w:b/>
          <w:bCs/>
          <w:sz w:val="24"/>
          <w:szCs w:val="24"/>
        </w:rPr>
      </w:pPr>
      <w:r w:rsidRPr="00EF48DD">
        <w:rPr>
          <w:rFonts w:ascii="Times New Roman" w:hAnsi="Times New Roman" w:cs="Times New Roman"/>
          <w:sz w:val="24"/>
          <w:szCs w:val="24"/>
        </w:rPr>
        <w:t>Bu doğrultuda araştırmanın temel amacı, ülke ekonomileri için hayati bir unsur olan deniz ticaretinde etkinlik ve verimlilik kavramlarının önemini vurgulamak ve gemi işletmeciliği alanında faaliyet gösteren işletmelerin etkinlik ve verimliliklerinin ölçülmesinde performans göstergelerini ortaya çıkarmaktır. Buradan hareketle, gemi sahibi kuru dökme yük taşımacılığı alanında hizmet sunan bir işletme, araştırmaya konu olmuş ve kendisinden elde edilen veriler doğrultusunda etkinlik, verimlilik ve performans ölçümleri yapılmıştır. Bu çalışma, gemi işletmeciliğinde faaliyet gösteren şirketlerin etkinlik ve verimlilik analizini yapabilmelerine yön gösteren bir örnek teşkil ettiği için önem arz etmektedir.</w:t>
      </w:r>
    </w:p>
    <w:p w:rsidR="00276979" w:rsidRPr="00EF48DD" w:rsidRDefault="006B4181" w:rsidP="0085515B">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Çalışmanın i</w:t>
      </w:r>
      <w:r w:rsidR="00601F5D">
        <w:rPr>
          <w:rFonts w:ascii="Times New Roman" w:hAnsi="Times New Roman" w:cs="Times New Roman"/>
          <w:sz w:val="24"/>
          <w:szCs w:val="24"/>
        </w:rPr>
        <w:t>lk bölümde g</w:t>
      </w:r>
      <w:r w:rsidR="00276979" w:rsidRPr="00EF48DD">
        <w:rPr>
          <w:rFonts w:ascii="Times New Roman" w:hAnsi="Times New Roman" w:cs="Times New Roman"/>
          <w:sz w:val="24"/>
          <w:szCs w:val="24"/>
        </w:rPr>
        <w:t>emi işletmeciliği alanı tanımlanarak</w:t>
      </w:r>
      <w:r w:rsidR="002F770E" w:rsidRPr="00EF48DD">
        <w:rPr>
          <w:rFonts w:ascii="Times New Roman" w:hAnsi="Times New Roman" w:cs="Times New Roman"/>
          <w:sz w:val="24"/>
          <w:szCs w:val="24"/>
        </w:rPr>
        <w:t xml:space="preserve"> d</w:t>
      </w:r>
      <w:r w:rsidR="00276979" w:rsidRPr="00EF48DD">
        <w:rPr>
          <w:rFonts w:ascii="Times New Roman" w:hAnsi="Times New Roman" w:cs="Times New Roman"/>
          <w:sz w:val="24"/>
          <w:szCs w:val="24"/>
        </w:rPr>
        <w:t xml:space="preserve">ünyada ve Türkiye’de bu sektörün özellikleri belirtilmiştir. İkinci bölümde araştırmanın merkezini oluşturan </w:t>
      </w:r>
      <w:r w:rsidR="00E44AAF" w:rsidRPr="00EF48DD">
        <w:rPr>
          <w:rFonts w:ascii="Times New Roman" w:hAnsi="Times New Roman" w:cs="Times New Roman"/>
          <w:sz w:val="24"/>
          <w:szCs w:val="24"/>
        </w:rPr>
        <w:t>“</w:t>
      </w:r>
      <w:r w:rsidR="00276979" w:rsidRPr="00EF48DD">
        <w:rPr>
          <w:rFonts w:ascii="Times New Roman" w:hAnsi="Times New Roman" w:cs="Times New Roman"/>
          <w:sz w:val="24"/>
          <w:szCs w:val="24"/>
        </w:rPr>
        <w:t>etkinlik, verimlilik ve performans</w:t>
      </w:r>
      <w:r w:rsidR="00E44AAF" w:rsidRPr="00EF48DD">
        <w:rPr>
          <w:rFonts w:ascii="Times New Roman" w:hAnsi="Times New Roman" w:cs="Times New Roman"/>
          <w:sz w:val="24"/>
          <w:szCs w:val="24"/>
        </w:rPr>
        <w:t>”</w:t>
      </w:r>
      <w:r w:rsidR="00276979" w:rsidRPr="00EF48DD">
        <w:rPr>
          <w:rFonts w:ascii="Times New Roman" w:hAnsi="Times New Roman" w:cs="Times New Roman"/>
          <w:sz w:val="24"/>
          <w:szCs w:val="24"/>
        </w:rPr>
        <w:t xml:space="preserve"> kavramları ve aralarındaki ilişkiler vurgulanmıştır. </w:t>
      </w:r>
      <w:r w:rsidR="00E44AAF" w:rsidRPr="00EF48DD">
        <w:rPr>
          <w:rFonts w:ascii="Times New Roman" w:hAnsi="Times New Roman" w:cs="Times New Roman"/>
          <w:sz w:val="24"/>
          <w:szCs w:val="24"/>
        </w:rPr>
        <w:t>Üçüncü bölümde, araştırmanın yöntemi ve izlenen süreç açıklanmış</w:t>
      </w:r>
      <w:r w:rsidR="009C4841" w:rsidRPr="00EF48DD">
        <w:rPr>
          <w:rFonts w:ascii="Times New Roman" w:hAnsi="Times New Roman" w:cs="Times New Roman"/>
          <w:sz w:val="24"/>
          <w:szCs w:val="24"/>
        </w:rPr>
        <w:t>tır. S</w:t>
      </w:r>
      <w:r w:rsidR="00E44AAF" w:rsidRPr="00EF48DD">
        <w:rPr>
          <w:rFonts w:ascii="Times New Roman" w:hAnsi="Times New Roman" w:cs="Times New Roman"/>
          <w:sz w:val="24"/>
          <w:szCs w:val="24"/>
        </w:rPr>
        <w:t>on bölümde çalışmaya konu olan gemi sahibi işletmeden elde edilen veriler, Marintek</w:t>
      </w:r>
      <w:r w:rsidR="001F71D7" w:rsidRPr="00EF48DD">
        <w:rPr>
          <w:rFonts w:ascii="Times New Roman" w:hAnsi="Times New Roman" w:cs="Times New Roman"/>
          <w:sz w:val="24"/>
          <w:szCs w:val="24"/>
        </w:rPr>
        <w:t xml:space="preserve"> </w:t>
      </w:r>
      <w:r w:rsidR="00015D2A" w:rsidRPr="00EF48DD">
        <w:rPr>
          <w:rFonts w:ascii="Times New Roman" w:hAnsi="Times New Roman" w:cs="Times New Roman"/>
          <w:sz w:val="24"/>
          <w:szCs w:val="24"/>
        </w:rPr>
        <w:t>Enstitüsü</w:t>
      </w:r>
      <w:r w:rsidR="008E0BDA" w:rsidRPr="00EF48DD">
        <w:rPr>
          <w:rStyle w:val="DipnotBavurusu"/>
          <w:rFonts w:ascii="Times New Roman" w:hAnsi="Times New Roman" w:cs="Times New Roman"/>
          <w:sz w:val="24"/>
          <w:szCs w:val="24"/>
        </w:rPr>
        <w:footnoteReference w:id="4"/>
      </w:r>
      <w:r w:rsidR="00015D2A" w:rsidRPr="00EF48DD">
        <w:rPr>
          <w:rFonts w:ascii="Times New Roman" w:hAnsi="Times New Roman" w:cs="Times New Roman"/>
          <w:sz w:val="24"/>
          <w:szCs w:val="24"/>
        </w:rPr>
        <w:t>’nün</w:t>
      </w:r>
      <w:r w:rsidR="00E44AAF" w:rsidRPr="00EF48DD">
        <w:rPr>
          <w:rFonts w:ascii="Times New Roman" w:hAnsi="Times New Roman" w:cs="Times New Roman"/>
          <w:sz w:val="24"/>
          <w:szCs w:val="24"/>
        </w:rPr>
        <w:t xml:space="preserve"> geliştirdiği formül ve yönergelerden yararlanılarak; çevresel performans, sağlık ve emniyet yönetimi performansı, insan kaynakları performansı, seyir emniyet performansı, operasyonel</w:t>
      </w:r>
      <w:r w:rsidR="003710C2">
        <w:rPr>
          <w:rFonts w:ascii="Times New Roman" w:hAnsi="Times New Roman" w:cs="Times New Roman"/>
          <w:sz w:val="24"/>
          <w:szCs w:val="24"/>
        </w:rPr>
        <w:t xml:space="preserve"> </w:t>
      </w:r>
      <w:r w:rsidR="00E44AAF" w:rsidRPr="00EF48DD">
        <w:rPr>
          <w:rFonts w:ascii="Times New Roman" w:hAnsi="Times New Roman" w:cs="Times New Roman"/>
          <w:sz w:val="24"/>
          <w:szCs w:val="24"/>
        </w:rPr>
        <w:t xml:space="preserve">performans, güvenlik performansı ve teknik performans başlıkları altında incelenmiş ve etkinlik kavramına göre ölçüm bulguları </w:t>
      </w:r>
      <w:r w:rsidR="009C4841" w:rsidRPr="00EF48DD">
        <w:rPr>
          <w:rFonts w:ascii="Times New Roman" w:hAnsi="Times New Roman" w:cs="Times New Roman"/>
          <w:sz w:val="24"/>
          <w:szCs w:val="24"/>
        </w:rPr>
        <w:t xml:space="preserve">değerlendirilmiştir. </w:t>
      </w:r>
    </w:p>
    <w:p w:rsidR="006B4181" w:rsidRPr="00EF48DD" w:rsidRDefault="006B4181" w:rsidP="006B4181">
      <w:pPr>
        <w:autoSpaceDE w:val="0"/>
        <w:autoSpaceDN w:val="0"/>
        <w:adjustRightInd w:val="0"/>
        <w:spacing w:after="120" w:line="240" w:lineRule="auto"/>
        <w:jc w:val="both"/>
        <w:rPr>
          <w:rFonts w:ascii="Times New Roman" w:hAnsi="Times New Roman" w:cs="Times New Roman"/>
          <w:sz w:val="24"/>
          <w:szCs w:val="24"/>
        </w:rPr>
      </w:pPr>
      <w:r w:rsidRPr="00EF48DD">
        <w:rPr>
          <w:rFonts w:ascii="Times New Roman" w:hAnsi="Times New Roman" w:cs="Times New Roman"/>
          <w:color w:val="000000"/>
          <w:sz w:val="24"/>
          <w:szCs w:val="24"/>
        </w:rPr>
        <w:t xml:space="preserve">Çalışmanın uygulama bölümünde yer alan Gemicilik Performans Göstergeleri, etkinlik ve verimlilik kavramı ile birlikte anlamlıdır.  Gemicilik, hizmet sektörüne bağlı bir iş sahası </w:t>
      </w:r>
      <w:r w:rsidRPr="00EF48DD">
        <w:rPr>
          <w:rFonts w:ascii="Times New Roman" w:hAnsi="Times New Roman" w:cs="Times New Roman"/>
          <w:sz w:val="24"/>
          <w:szCs w:val="24"/>
        </w:rPr>
        <w:t xml:space="preserve">olup; gemi sahibi işletmelerde etkinliği değerlendirirken, performans kavramından yararlanılmıştır. </w:t>
      </w:r>
    </w:p>
    <w:p w:rsidR="00276979" w:rsidRPr="00EF48DD" w:rsidRDefault="00276979" w:rsidP="0085515B">
      <w:pPr>
        <w:pStyle w:val="ListeParagraf"/>
        <w:numPr>
          <w:ilvl w:val="0"/>
          <w:numId w:val="2"/>
        </w:numPr>
        <w:tabs>
          <w:tab w:val="left" w:pos="284"/>
        </w:tabs>
        <w:spacing w:after="120" w:line="240" w:lineRule="auto"/>
        <w:ind w:left="0" w:firstLine="0"/>
        <w:jc w:val="both"/>
        <w:rPr>
          <w:rFonts w:ascii="Times New Roman" w:hAnsi="Times New Roman" w:cs="Times New Roman"/>
          <w:b/>
          <w:bCs/>
          <w:sz w:val="24"/>
          <w:szCs w:val="24"/>
        </w:rPr>
      </w:pPr>
      <w:r w:rsidRPr="00EF48DD">
        <w:rPr>
          <w:rFonts w:ascii="Times New Roman" w:hAnsi="Times New Roman" w:cs="Times New Roman"/>
          <w:b/>
          <w:sz w:val="24"/>
          <w:szCs w:val="24"/>
        </w:rPr>
        <w:t xml:space="preserve">DÜNYADA VE TÜRKİYE’DE GEMİ İŞLETMECİLİĞİ </w:t>
      </w:r>
    </w:p>
    <w:p w:rsidR="0085515B" w:rsidRPr="00EF48DD" w:rsidRDefault="0085515B" w:rsidP="0085515B">
      <w:pPr>
        <w:pStyle w:val="Default"/>
        <w:spacing w:after="120"/>
        <w:jc w:val="both"/>
      </w:pPr>
      <w:r w:rsidRPr="00EF48DD">
        <w:t>Gemi işletmeciliği dünya ekonomisi ve uluslararası ticaret için hayati önem taşımaktadır. Dünya ticaretinde taşıma faaliyetlerinin %</w:t>
      </w:r>
      <w:r w:rsidR="003710C2">
        <w:t xml:space="preserve"> </w:t>
      </w:r>
      <w:r w:rsidRPr="00EF48DD">
        <w:t>80`i gemiler tarafından gerçekleştirilmekte (International Chamber of Shipping, 2013: 2) ve bu</w:t>
      </w:r>
      <w:r w:rsidR="00A34EBB" w:rsidRPr="00EF48DD">
        <w:t xml:space="preserve"> yoğunluk da </w:t>
      </w:r>
      <w:r w:rsidRPr="00EF48DD">
        <w:t>gemi işletmeciliği</w:t>
      </w:r>
      <w:r w:rsidR="00A34EBB" w:rsidRPr="00EF48DD">
        <w:t>ni</w:t>
      </w:r>
      <w:r w:rsidR="00511476">
        <w:t xml:space="preserve"> </w:t>
      </w:r>
      <w:r w:rsidR="00A34EBB" w:rsidRPr="00EF48DD">
        <w:t>zorlu</w:t>
      </w:r>
      <w:r w:rsidRPr="00EF48DD">
        <w:t xml:space="preserve"> bir yönetim sahası haline ge</w:t>
      </w:r>
      <w:r w:rsidR="00A34EBB" w:rsidRPr="00EF48DD">
        <w:t>tir</w:t>
      </w:r>
      <w:r w:rsidRPr="00EF48DD">
        <w:t>mektedir.  Ülkeler yıllar boyu denizyolu taşımacılığına büyük önem vermişlerdir. Denizcilik sektörü ülkelerin kısa ve uzun vadeli hedefler</w:t>
      </w:r>
      <w:r w:rsidR="003710C2">
        <w:t>inin gerçekleştirilmesinde, bir</w:t>
      </w:r>
      <w:r w:rsidRPr="00EF48DD">
        <w:t xml:space="preserve">takım görevler üstlenmiştir. Dünya ticareti büyük oranda gemi işletmeciliği ile gelişmiş ve ülke ekonomileri sanayileşme yanında, deniz ticaretinde etkin ve başarılı oldukları oranda kalkınmışlardır (Güler ve Cerit, 1998: 4). </w:t>
      </w:r>
    </w:p>
    <w:p w:rsidR="0085515B" w:rsidRPr="00EF48DD" w:rsidRDefault="0085515B" w:rsidP="0085515B">
      <w:pPr>
        <w:pStyle w:val="Default"/>
        <w:spacing w:after="120"/>
        <w:jc w:val="both"/>
        <w:rPr>
          <w:color w:val="auto"/>
        </w:rPr>
      </w:pPr>
      <w:r w:rsidRPr="00EF48DD">
        <w:t xml:space="preserve">Gemi işletmeciliği, ülkelerin hedeflerinin yanında dünyanın küreselleşmesi ve teknik imkânların da artmasıyla daha karmaşık bir yapıya sahip olmuştur. Gemi işletmeciliği geminin bakım-tutum ve tamiri, geminin ihtiyaçlarının </w:t>
      </w:r>
      <w:r w:rsidRPr="00EF48DD">
        <w:rPr>
          <w:color w:val="auto"/>
        </w:rPr>
        <w:t>tedariki, sigortalanması ve geminin, operatörleri (işletenleri) açısından mümkün olan en uzun süre işletilmesi anlamına gelmektedir (</w:t>
      </w:r>
      <w:r w:rsidR="001F71D7" w:rsidRPr="00EF48DD">
        <w:rPr>
          <w:color w:val="auto"/>
        </w:rPr>
        <w:t>Akman-</w:t>
      </w:r>
      <w:r w:rsidRPr="00EF48DD">
        <w:rPr>
          <w:color w:val="auto"/>
        </w:rPr>
        <w:t xml:space="preserve">Durgut, 2013: 28). </w:t>
      </w:r>
    </w:p>
    <w:p w:rsidR="008406E3" w:rsidRPr="00EF48DD" w:rsidRDefault="0085515B" w:rsidP="0085515B">
      <w:pPr>
        <w:pStyle w:val="Default"/>
        <w:spacing w:after="120"/>
        <w:jc w:val="both"/>
        <w:rPr>
          <w:color w:val="auto"/>
        </w:rPr>
      </w:pPr>
      <w:r w:rsidRPr="00EF48DD">
        <w:rPr>
          <w:color w:val="auto"/>
        </w:rPr>
        <w:t xml:space="preserve">Gemi işletmeciliği uluslararası bir iş sahasıdır ve hem gelişen hem de gelişmekte olan ülkeleri yakından ilgilendirmektedir. Bunun sebebi gelişmişlik ile gemiciliğin arasındaki ilişkinin güçlü olmasıdır. Zira gemiciliğin güçlü olması gelişmişliğe katkı sağlamaktadır. Bu sebeple </w:t>
      </w:r>
      <w:r w:rsidRPr="00EF48DD">
        <w:rPr>
          <w:color w:val="auto"/>
        </w:rPr>
        <w:lastRenderedPageBreak/>
        <w:t xml:space="preserve">Birleşmiş Milletler gibi uluslararası örgütler bu konuda çeşitli kurumlar oluşturmuşlardır (Birleşmiş Milletler, 2013: 1). </w:t>
      </w:r>
    </w:p>
    <w:p w:rsidR="00DE7819" w:rsidRPr="00EF48DD" w:rsidRDefault="00DE7819" w:rsidP="00DE7819">
      <w:pPr>
        <w:pStyle w:val="Default"/>
        <w:spacing w:after="120"/>
        <w:jc w:val="both"/>
        <w:rPr>
          <w:color w:val="auto"/>
        </w:rPr>
      </w:pPr>
      <w:r w:rsidRPr="00EF48DD">
        <w:rPr>
          <w:color w:val="auto"/>
        </w:rPr>
        <w:t>Dünya genelinde gemi işletmeciliği sektörünün sayısal verilerinde hızlı bir artış görülmektedir. Genel dünya ticaretinin artmasıyla birlikte, gemi talebinde de artış görülmüştür. 2004 yılında gemi fiyatlarında görülmeye başlayan artış eğilimi, sonraki yıllarda da hız kazanmıştır. Gemi inşa tersaneleri fiyat artışlarına rağmen gelen siparişler karşısında tam dolulukta çalışmaya başlamıştır. Dünya genelinde sipariş edilen gemi sayısında olduğu gibi tonaj miktarında da artış görülmüştür. Tersanelerde çok sayıda konteyner ve LNG (</w:t>
      </w:r>
      <w:r w:rsidR="00055D80" w:rsidRPr="00EF48DD">
        <w:rPr>
          <w:color w:val="auto"/>
        </w:rPr>
        <w:t xml:space="preserve">sıvı </w:t>
      </w:r>
      <w:r w:rsidRPr="00EF48DD">
        <w:rPr>
          <w:color w:val="auto"/>
        </w:rPr>
        <w:t>doğal gaz) gemisi</w:t>
      </w:r>
      <w:r w:rsidR="00DD316F" w:rsidRPr="00EF48DD">
        <w:rPr>
          <w:color w:val="auto"/>
        </w:rPr>
        <w:t xml:space="preserve"> siparişi alınmıştır </w:t>
      </w:r>
      <w:r w:rsidRPr="00EF48DD">
        <w:rPr>
          <w:color w:val="auto"/>
        </w:rPr>
        <w:t>(T.</w:t>
      </w:r>
      <w:r w:rsidR="00FE4FF4">
        <w:rPr>
          <w:color w:val="auto"/>
        </w:rPr>
        <w:t xml:space="preserve"> </w:t>
      </w:r>
      <w:r w:rsidRPr="00EF48DD">
        <w:rPr>
          <w:color w:val="auto"/>
        </w:rPr>
        <w:t>C. Ekonomi Bakanlığı, 2012: 12).Dünyada gem</w:t>
      </w:r>
      <w:r w:rsidR="009476A7">
        <w:rPr>
          <w:color w:val="auto"/>
        </w:rPr>
        <w:t>i işletmeciliği faaliyetlerinde</w:t>
      </w:r>
      <w:r w:rsidRPr="00EF48DD">
        <w:rPr>
          <w:color w:val="auto"/>
        </w:rPr>
        <w:t xml:space="preserve"> konteyner</w:t>
      </w:r>
      <w:r w:rsidR="00DD316F" w:rsidRPr="00EF48DD">
        <w:rPr>
          <w:color w:val="auto"/>
        </w:rPr>
        <w:t xml:space="preserve"> gemi</w:t>
      </w:r>
      <w:r w:rsidRPr="00EF48DD">
        <w:rPr>
          <w:color w:val="auto"/>
        </w:rPr>
        <w:t>lerin</w:t>
      </w:r>
      <w:r w:rsidR="00DD316F" w:rsidRPr="00EF48DD">
        <w:rPr>
          <w:color w:val="auto"/>
        </w:rPr>
        <w:t>in</w:t>
      </w:r>
      <w:r w:rsidR="00FE4FF4">
        <w:rPr>
          <w:color w:val="auto"/>
        </w:rPr>
        <w:t xml:space="preserve"> </w:t>
      </w:r>
      <w:r w:rsidR="00DD316F" w:rsidRPr="00EF48DD">
        <w:rPr>
          <w:color w:val="auto"/>
        </w:rPr>
        <w:t xml:space="preserve">de </w:t>
      </w:r>
      <w:r w:rsidRPr="00EF48DD">
        <w:rPr>
          <w:color w:val="auto"/>
        </w:rPr>
        <w:t>büyük bir payı bulunmaktadır. D</w:t>
      </w:r>
      <w:r w:rsidR="00DD316F" w:rsidRPr="00EF48DD">
        <w:rPr>
          <w:color w:val="auto"/>
        </w:rPr>
        <w:t xml:space="preserve">eniz ticaret örgütü </w:t>
      </w:r>
      <w:r w:rsidRPr="00EF48DD">
        <w:rPr>
          <w:color w:val="auto"/>
        </w:rPr>
        <w:t>verilerine göre, parasal değer açısından, taşınan yüklerin %</w:t>
      </w:r>
      <w:r w:rsidR="009476A7">
        <w:rPr>
          <w:color w:val="auto"/>
        </w:rPr>
        <w:t xml:space="preserve"> </w:t>
      </w:r>
      <w:r w:rsidRPr="00EF48DD">
        <w:rPr>
          <w:color w:val="auto"/>
        </w:rPr>
        <w:t>5</w:t>
      </w:r>
      <w:r w:rsidR="00DD316F" w:rsidRPr="00EF48DD">
        <w:rPr>
          <w:color w:val="auto"/>
        </w:rPr>
        <w:t xml:space="preserve">2`lik bir kısmı konteynerlerle </w:t>
      </w:r>
      <w:r w:rsidRPr="00EF48DD">
        <w:rPr>
          <w:color w:val="auto"/>
        </w:rPr>
        <w:t>gerçekleştirilmektedir</w:t>
      </w:r>
      <w:r w:rsidR="009476A7">
        <w:rPr>
          <w:color w:val="auto"/>
        </w:rPr>
        <w:t xml:space="preserve"> </w:t>
      </w:r>
      <w:r w:rsidRPr="00EF48DD">
        <w:rPr>
          <w:color w:val="auto"/>
        </w:rPr>
        <w:t>(IMO, 2014).</w:t>
      </w:r>
    </w:p>
    <w:p w:rsidR="00DE7819" w:rsidRPr="00EF48DD" w:rsidRDefault="00DE7819" w:rsidP="00DE7819">
      <w:pPr>
        <w:pStyle w:val="Default"/>
        <w:spacing w:after="120"/>
        <w:jc w:val="both"/>
        <w:rPr>
          <w:color w:val="auto"/>
        </w:rPr>
      </w:pPr>
      <w:r w:rsidRPr="00EF48DD">
        <w:rPr>
          <w:color w:val="auto"/>
        </w:rPr>
        <w:t>Dünya ticaretinin ithal v</w:t>
      </w:r>
      <w:r w:rsidR="00D73398">
        <w:rPr>
          <w:color w:val="auto"/>
        </w:rPr>
        <w:t>e ihraç yüklerinin % 80’i deniz</w:t>
      </w:r>
      <w:r w:rsidRPr="00EF48DD">
        <w:rPr>
          <w:color w:val="auto"/>
        </w:rPr>
        <w:t>yoluyla taşınmakta olup dünyada, denizyoluyla gerçekleştirilen uluslararası ticaret hacmi, her geçen gün</w:t>
      </w:r>
      <w:r w:rsidR="00DD316F" w:rsidRPr="00EF48DD">
        <w:rPr>
          <w:color w:val="auto"/>
        </w:rPr>
        <w:t xml:space="preserve"> hızla</w:t>
      </w:r>
      <w:r w:rsidRPr="00EF48DD">
        <w:rPr>
          <w:color w:val="auto"/>
        </w:rPr>
        <w:t xml:space="preserve"> artmaktadır. </w:t>
      </w:r>
      <w:r w:rsidR="00DD316F" w:rsidRPr="00EF48DD">
        <w:rPr>
          <w:color w:val="auto"/>
        </w:rPr>
        <w:t>Ayrıca g</w:t>
      </w:r>
      <w:r w:rsidRPr="00EF48DD">
        <w:rPr>
          <w:color w:val="auto"/>
        </w:rPr>
        <w:t>emi işletmeciliği sektörü ülke</w:t>
      </w:r>
      <w:r w:rsidR="00DD316F" w:rsidRPr="00EF48DD">
        <w:rPr>
          <w:color w:val="auto"/>
        </w:rPr>
        <w:t>lerin</w:t>
      </w:r>
      <w:r w:rsidRPr="00EF48DD">
        <w:rPr>
          <w:color w:val="auto"/>
        </w:rPr>
        <w:t xml:space="preserve"> ithalat ve ihracat artış ve azalışlarına ve hatta dünyadaki mal değişimlerine paralel olarak in</w:t>
      </w:r>
      <w:r w:rsidR="00DD316F" w:rsidRPr="00EF48DD">
        <w:rPr>
          <w:color w:val="auto"/>
        </w:rPr>
        <w:t xml:space="preserve">iş çıkış yaşayan değişken (volatile) bir sektördür </w:t>
      </w:r>
      <w:r w:rsidRPr="00EF48DD">
        <w:rPr>
          <w:color w:val="auto"/>
        </w:rPr>
        <w:t>(Koçak, 2012: 30).</w:t>
      </w:r>
    </w:p>
    <w:p w:rsidR="00DD316F" w:rsidRPr="00EF48DD" w:rsidRDefault="00DD316F" w:rsidP="00DE7819">
      <w:pPr>
        <w:pStyle w:val="Default"/>
        <w:spacing w:after="120"/>
        <w:jc w:val="both"/>
        <w:rPr>
          <w:color w:val="auto"/>
        </w:rPr>
      </w:pPr>
      <w:r w:rsidRPr="00EF48DD">
        <w:rPr>
          <w:color w:val="auto"/>
        </w:rPr>
        <w:t>Dünya filo gelişimine bakıldığında ise 2011-2014 yılları arasında en yüksek artış % 28 ile dökme yük gemilerinde görülmüştür. Kimyasal yük taşıyan gemileri durağan bir seyir izlerken tanker gemilerinde ise 2011-2014 yılları arasında % 14’lük bir artış olmuştur. Son 4 yılda dünya filo gelişiminde tüm gemi türlerinde ise % 17’lik bir artış meydana gelmiştir (Deniz Ticaret Odası</w:t>
      </w:r>
      <w:r w:rsidR="0031222D" w:rsidRPr="00EF48DD">
        <w:rPr>
          <w:color w:val="auto"/>
        </w:rPr>
        <w:t>,</w:t>
      </w:r>
      <w:r w:rsidRPr="00EF48DD">
        <w:rPr>
          <w:color w:val="auto"/>
        </w:rPr>
        <w:t xml:space="preserve"> 2014:5).</w:t>
      </w:r>
    </w:p>
    <w:p w:rsidR="00DD316F" w:rsidRPr="00EF48DD" w:rsidRDefault="00DD316F" w:rsidP="00DD316F">
      <w:pPr>
        <w:pStyle w:val="Default"/>
        <w:spacing w:after="120"/>
        <w:jc w:val="both"/>
        <w:rPr>
          <w:color w:val="auto"/>
        </w:rPr>
      </w:pPr>
      <w:r w:rsidRPr="00EF48DD">
        <w:rPr>
          <w:color w:val="auto"/>
        </w:rPr>
        <w:t xml:space="preserve">Dünya deniz ticaretinden en fazla pay alan ülke Almanya olup, bunu sırasıyla Japonya ve Yunanistan izlemektedir. Türkiye’nin </w:t>
      </w:r>
      <w:r w:rsidR="0049607E" w:rsidRPr="00EF48DD">
        <w:rPr>
          <w:color w:val="auto"/>
        </w:rPr>
        <w:t xml:space="preserve">ise </w:t>
      </w:r>
      <w:r w:rsidRPr="00EF48DD">
        <w:rPr>
          <w:color w:val="auto"/>
        </w:rPr>
        <w:t>dünya deni</w:t>
      </w:r>
      <w:r w:rsidR="00A34EBB" w:rsidRPr="00EF48DD">
        <w:rPr>
          <w:color w:val="auto"/>
        </w:rPr>
        <w:t>z ticaretinden aldığı pay %</w:t>
      </w:r>
      <w:r w:rsidR="00CA39E5">
        <w:rPr>
          <w:color w:val="auto"/>
        </w:rPr>
        <w:t xml:space="preserve"> </w:t>
      </w:r>
      <w:r w:rsidR="00A34EBB" w:rsidRPr="00EF48DD">
        <w:rPr>
          <w:color w:val="auto"/>
        </w:rPr>
        <w:t>1,4’t</w:t>
      </w:r>
      <w:r w:rsidRPr="00EF48DD">
        <w:rPr>
          <w:color w:val="auto"/>
        </w:rPr>
        <w:t>ür.</w:t>
      </w:r>
    </w:p>
    <w:p w:rsidR="00DD316F" w:rsidRPr="00EF48DD" w:rsidRDefault="00DD316F" w:rsidP="00DD316F">
      <w:pPr>
        <w:pStyle w:val="Default"/>
        <w:spacing w:after="120"/>
        <w:jc w:val="both"/>
        <w:rPr>
          <w:color w:val="auto"/>
        </w:rPr>
      </w:pPr>
      <w:r w:rsidRPr="00EF48DD">
        <w:rPr>
          <w:color w:val="auto"/>
        </w:rPr>
        <w:t>Türkiye konum itibariyle Akdeniz çanağında, Doğu-Batı</w:t>
      </w:r>
      <w:r w:rsidR="0049607E" w:rsidRPr="00EF48DD">
        <w:rPr>
          <w:color w:val="auto"/>
        </w:rPr>
        <w:t>, Kuzey-Güney eksenlerinde kavş</w:t>
      </w:r>
      <w:r w:rsidRPr="00EF48DD">
        <w:rPr>
          <w:color w:val="auto"/>
        </w:rPr>
        <w:t xml:space="preserve">ak noktasında hinterlandıyla Atlantik’e, Arap Yarımadasına, Ortadoğu’ya, Uzakdoğu’ya Avrupa’dan ulaşımın odağındadır. Bu </w:t>
      </w:r>
      <w:r w:rsidR="00CA39E5">
        <w:rPr>
          <w:color w:val="auto"/>
        </w:rPr>
        <w:t>coğrafi avantaj ayrıca 4500 (8</w:t>
      </w:r>
      <w:r w:rsidRPr="00EF48DD">
        <w:rPr>
          <w:color w:val="auto"/>
        </w:rPr>
        <w:t>333 km) deniz mil</w:t>
      </w:r>
      <w:r w:rsidR="0049607E" w:rsidRPr="00EF48DD">
        <w:rPr>
          <w:color w:val="auto"/>
        </w:rPr>
        <w:t>i</w:t>
      </w:r>
      <w:r w:rsidRPr="00EF48DD">
        <w:rPr>
          <w:color w:val="auto"/>
        </w:rPr>
        <w:t xml:space="preserve"> sahil şeridi ile deniz ulaşımının ülke içinde her bölgeye etkili olacağı bir durumu ortaya koymaktadır. Türkiye’nin dış ticaretinin yaklaşık % 85’inden fazlası denizyoluyla yapılmaktadır (Deniz Ticaret Odası, 2014:</w:t>
      </w:r>
      <w:r w:rsidR="001F71D7" w:rsidRPr="00EF48DD">
        <w:rPr>
          <w:color w:val="auto"/>
        </w:rPr>
        <w:t xml:space="preserve"> </w:t>
      </w:r>
      <w:r w:rsidRPr="00EF48DD">
        <w:rPr>
          <w:color w:val="auto"/>
        </w:rPr>
        <w:t>75). Türkiye’de denizcilik sektörü, Asya ve Avrupa’yı bağlaması, enerji üreten ülkelere yakınlığı ve jeopolitik konumu, uluslararası ulaşım yolları üzerinde bulunması, yeterli oranda kara ve demiryolu bağlantısı sebebiyle önemli gelişme potansiyeline sahiptir (Yenal, 2012: 4).</w:t>
      </w:r>
    </w:p>
    <w:p w:rsidR="00DD316F" w:rsidRPr="00EF48DD" w:rsidRDefault="0049607E" w:rsidP="00DE7819">
      <w:pPr>
        <w:pStyle w:val="Default"/>
        <w:spacing w:after="120"/>
        <w:jc w:val="both"/>
        <w:rPr>
          <w:color w:val="auto"/>
        </w:rPr>
      </w:pPr>
      <w:r w:rsidRPr="00EF48DD">
        <w:rPr>
          <w:color w:val="auto"/>
        </w:rPr>
        <w:t xml:space="preserve">Son yıllarda elde edilen sayısal veriler, Türk denizciliğin düzenli bir şekilde yükseliş gösterdiğini ortaya çıkarmaktadır. Türkiye İstatistik Kurumu (2014) verilerine göre, 2009 tarihinde 179 olan liman sayısı, 2013 tarihinde 182`ye çıkarken, 2009 tarihinde 1328 olan denizyolu taşıt sayısı, 2013 tarihi itibariyle 1572 adet </w:t>
      </w:r>
      <w:r w:rsidR="00AA3404">
        <w:rPr>
          <w:color w:val="auto"/>
        </w:rPr>
        <w:t>olmuştur. Benzer şekilde, deniz</w:t>
      </w:r>
      <w:r w:rsidRPr="00EF48DD">
        <w:rPr>
          <w:color w:val="auto"/>
        </w:rPr>
        <w:t>yolu ile taşınan yolcu sayısında da bir artış görülmektedir. 2009 tarihi itibariyle 1.484.194 olan yolcu sayısı 2013 itibariyle 2.240.776 rakamına ulaşmıştır.</w:t>
      </w:r>
    </w:p>
    <w:p w:rsidR="0049607E" w:rsidRPr="00EF48DD" w:rsidRDefault="0049607E" w:rsidP="0049607E">
      <w:pPr>
        <w:pStyle w:val="Default"/>
        <w:spacing w:after="120"/>
        <w:jc w:val="both"/>
        <w:rPr>
          <w:color w:val="auto"/>
        </w:rPr>
      </w:pPr>
      <w:r w:rsidRPr="00EF48DD">
        <w:rPr>
          <w:color w:val="auto"/>
        </w:rPr>
        <w:t>Deniz Ticaret Odası’nın</w:t>
      </w:r>
      <w:r w:rsidR="00057E91">
        <w:rPr>
          <w:color w:val="auto"/>
        </w:rPr>
        <w:t>,</w:t>
      </w:r>
      <w:r w:rsidRPr="00EF48DD">
        <w:rPr>
          <w:color w:val="auto"/>
        </w:rPr>
        <w:t xml:space="preserve"> </w:t>
      </w:r>
      <w:r w:rsidR="00597846" w:rsidRPr="00EF48DD">
        <w:rPr>
          <w:color w:val="auto"/>
        </w:rPr>
        <w:t xml:space="preserve">Denizcilik Ekonomisi ve Lojistik Enstitüsü </w:t>
      </w:r>
      <w:r w:rsidRPr="00EF48DD">
        <w:rPr>
          <w:color w:val="auto"/>
        </w:rPr>
        <w:t>(ISL)’</w:t>
      </w:r>
      <w:r w:rsidR="00597846" w:rsidRPr="00EF48DD">
        <w:rPr>
          <w:color w:val="auto"/>
        </w:rPr>
        <w:t>nün</w:t>
      </w:r>
      <w:r w:rsidRPr="00EF48DD">
        <w:rPr>
          <w:color w:val="auto"/>
        </w:rPr>
        <w:t xml:space="preserve"> verilerini temel alarak hazırladığı sektör raporunda; Türk armatörlerin kontrolündeki yabancı bayraklı filo tonajının 2011 yılına oranla 7,5 milyon DWT arttığı görülmektedir. 2012 yılı başı itibariyle 22,5 milyon DWT olan filo kapasitesi 2013 itibariyle 30,3 milyon DWT olmuştur. Türk armatörlerin kontrolündeki deniz ticaret filosu, dünya sıralamasında 13. sırada yer almaktadır (Deniz Ticaret Odası, 2014:</w:t>
      </w:r>
      <w:r w:rsidR="001F71D7" w:rsidRPr="00EF48DD">
        <w:rPr>
          <w:color w:val="auto"/>
        </w:rPr>
        <w:t xml:space="preserve"> </w:t>
      </w:r>
      <w:r w:rsidRPr="00EF48DD">
        <w:rPr>
          <w:color w:val="auto"/>
        </w:rPr>
        <w:t>14).</w:t>
      </w:r>
    </w:p>
    <w:p w:rsidR="0049607E" w:rsidRPr="00EF48DD" w:rsidRDefault="0049607E" w:rsidP="0049607E">
      <w:pPr>
        <w:pStyle w:val="Default"/>
        <w:spacing w:after="120"/>
        <w:jc w:val="both"/>
        <w:rPr>
          <w:color w:val="auto"/>
        </w:rPr>
      </w:pPr>
      <w:r w:rsidRPr="00EF48DD">
        <w:rPr>
          <w:color w:val="auto"/>
        </w:rPr>
        <w:t xml:space="preserve">Türkiye`de denizcilik alanındaki gelişmeler gemi sayılarındaki artışa da yansımaktadır. Türk Uluslararası Gemi Siciline ve Milli Gemi Siciline kayıtlı gemilerin sayıları incelendiğinde, </w:t>
      </w:r>
      <w:r w:rsidRPr="00EF48DD">
        <w:rPr>
          <w:color w:val="auto"/>
        </w:rPr>
        <w:lastRenderedPageBreak/>
        <w:t>2010 yılında 150 GT</w:t>
      </w:r>
      <w:r w:rsidR="00553B08">
        <w:rPr>
          <w:color w:val="auto"/>
        </w:rPr>
        <w:t xml:space="preserve"> ve üzeri itibariyle toplamda 1</w:t>
      </w:r>
      <w:r w:rsidRPr="00EF48DD">
        <w:rPr>
          <w:color w:val="auto"/>
        </w:rPr>
        <w:t xml:space="preserve">777 geminin kayıtlı olduğu görülürken, </w:t>
      </w:r>
      <w:r w:rsidR="00553B08">
        <w:rPr>
          <w:color w:val="auto"/>
        </w:rPr>
        <w:t>2013 tarihinde bu rakam 1</w:t>
      </w:r>
      <w:r w:rsidRPr="00EF48DD">
        <w:rPr>
          <w:color w:val="auto"/>
        </w:rPr>
        <w:t>909`a çıkmıştır</w:t>
      </w:r>
      <w:r w:rsidR="00A71586" w:rsidRPr="00EF48DD">
        <w:rPr>
          <w:color w:val="auto"/>
        </w:rPr>
        <w:t xml:space="preserve"> (T.</w:t>
      </w:r>
      <w:r w:rsidR="00553B08">
        <w:rPr>
          <w:color w:val="auto"/>
        </w:rPr>
        <w:t xml:space="preserve"> </w:t>
      </w:r>
      <w:r w:rsidR="00A71586" w:rsidRPr="00EF48DD">
        <w:rPr>
          <w:color w:val="auto"/>
        </w:rPr>
        <w:t>C. Ulaştırma Denizcilik ve Haberleşme Bakanlığı, 2014: 10)</w:t>
      </w:r>
      <w:r w:rsidRPr="00EF48DD">
        <w:rPr>
          <w:color w:val="auto"/>
        </w:rPr>
        <w:t>.</w:t>
      </w:r>
    </w:p>
    <w:p w:rsidR="00276979" w:rsidRPr="00EF48DD" w:rsidRDefault="00276979" w:rsidP="0085515B">
      <w:pPr>
        <w:pStyle w:val="ListeParagraf"/>
        <w:numPr>
          <w:ilvl w:val="0"/>
          <w:numId w:val="2"/>
        </w:numPr>
        <w:tabs>
          <w:tab w:val="left" w:pos="284"/>
        </w:tabs>
        <w:spacing w:after="120" w:line="240" w:lineRule="auto"/>
        <w:ind w:left="0" w:firstLine="0"/>
        <w:jc w:val="both"/>
        <w:rPr>
          <w:rFonts w:ascii="Times New Roman" w:hAnsi="Times New Roman" w:cs="Times New Roman"/>
          <w:b/>
          <w:bCs/>
          <w:sz w:val="24"/>
          <w:szCs w:val="24"/>
        </w:rPr>
      </w:pPr>
      <w:r w:rsidRPr="00EF48DD">
        <w:rPr>
          <w:rFonts w:ascii="Times New Roman" w:hAnsi="Times New Roman" w:cs="Times New Roman"/>
          <w:b/>
          <w:sz w:val="24"/>
          <w:szCs w:val="24"/>
        </w:rPr>
        <w:t>VERİMLİLİK, ETKİNLİK VE PERFORMANS İLİŞKİ</w:t>
      </w:r>
      <w:r w:rsidR="008C1D68" w:rsidRPr="00EF48DD">
        <w:rPr>
          <w:rFonts w:ascii="Times New Roman" w:hAnsi="Times New Roman" w:cs="Times New Roman"/>
          <w:b/>
          <w:sz w:val="24"/>
          <w:szCs w:val="24"/>
        </w:rPr>
        <w:t>Sİ</w:t>
      </w:r>
    </w:p>
    <w:p w:rsidR="00C26AFE" w:rsidRPr="00EF48DD" w:rsidRDefault="00AF502A"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Verim kavramı, gerçekleştirilen herhangi bir faaliyet sonucunda elde edilen sonuç anlamında kullanılmaktadır. Gerçekleştirilen herhangi bir çalışmadan olumlu bir sonuç elde edilirse, elde edilen bu olumlu sonuç verim olarak nitelendirilebilir. Örneğin, bir üretim süreci sonunda bir masa veya saat veya bilgisayar üretildiğini varsayalım. Yapılan işten olumlu sonuç (verim) alınmış ve ortaya bir ürün çıkmıştır (Dolman v</w:t>
      </w:r>
      <w:r w:rsidR="00C26AFE" w:rsidRPr="00EF48DD">
        <w:rPr>
          <w:rFonts w:ascii="Times New Roman" w:hAnsi="Times New Roman" w:cs="Times New Roman"/>
          <w:sz w:val="24"/>
          <w:szCs w:val="24"/>
        </w:rPr>
        <w:t>d.</w:t>
      </w:r>
      <w:r w:rsidRPr="00EF48DD">
        <w:rPr>
          <w:rFonts w:ascii="Times New Roman" w:hAnsi="Times New Roman" w:cs="Times New Roman"/>
          <w:sz w:val="24"/>
          <w:szCs w:val="24"/>
        </w:rPr>
        <w:t>, 2007: 10). Verim kavramından yola çıkarak literatür incelendiğinde verimlilik ile ilgili çeşitli tanımların yapıldığı görülmektedir (Kahya ve Karaböcek, 2004; Dönmez vd., 2013; Eksen, 2001; Gürak, 2014; Coelli vd., 2005;  Çağlar, 2012; Yükçü ve Atağan, 2009; Erdem, 2008; Arditi ve Mochtar, 2000; Syverson, 2011). Bu tanımların ortak noktasını işletmelerin üretim için kullandığı kaynakların (girdilerin), elde edilen üretim birimine (çıktı) oranı oluşturmaktadır. Temelde verimlilik, elde bulunan ve kullanılan malzemeler ile elde edilen sonuçlar</w:t>
      </w:r>
      <w:r w:rsidR="00C26AFE" w:rsidRPr="00EF48DD">
        <w:rPr>
          <w:rFonts w:ascii="Times New Roman" w:hAnsi="Times New Roman" w:cs="Times New Roman"/>
          <w:sz w:val="24"/>
          <w:szCs w:val="24"/>
        </w:rPr>
        <w:t xml:space="preserve">ın birbirine oranı </w:t>
      </w:r>
      <w:r w:rsidRPr="00EF48DD">
        <w:rPr>
          <w:rFonts w:ascii="Times New Roman" w:hAnsi="Times New Roman" w:cs="Times New Roman"/>
          <w:sz w:val="24"/>
          <w:szCs w:val="24"/>
        </w:rPr>
        <w:t>olarak ifade edilmektedir</w:t>
      </w:r>
      <w:r w:rsidR="00C26AFE" w:rsidRPr="00EF48DD">
        <w:rPr>
          <w:rFonts w:ascii="Times New Roman" w:hAnsi="Times New Roman" w:cs="Times New Roman"/>
          <w:sz w:val="24"/>
          <w:szCs w:val="24"/>
        </w:rPr>
        <w:t xml:space="preserve">. </w:t>
      </w:r>
    </w:p>
    <w:p w:rsidR="00716837" w:rsidRPr="00EF48DD" w:rsidRDefault="00C26AF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Verimlilik artışı özellikle işletmeler için faaliyetlerine devam edebilme anlamına gelmektedir. Rekabet avantajını kaybetmemek ve varlığına devam edebilmek için verimliliğin geliştirilmesi işletmelere bir zorunluluktur. Bu kapsamda çalışanlar, paydaşlar ve hatta hükümetler bile verimlilik sürecine etki etmektedirler (Dolman vd., 2007: 12).</w:t>
      </w:r>
    </w:p>
    <w:p w:rsidR="00C26AFE" w:rsidRPr="00EF48DD" w:rsidRDefault="00C26AF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Gemi işletmeciliği gibi hizmet sektörlerinde yer alan işletmelerin odaklandığı verimlilik kavramının öne çıkan noktaları şu şekildedir (Belgin, 2014: 127); </w:t>
      </w:r>
    </w:p>
    <w:p w:rsidR="00C26AFE" w:rsidRPr="00EF48DD" w:rsidRDefault="00C26AF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 Kalite ve miktarda daha iyi sonuçlar elde etme, </w:t>
      </w:r>
    </w:p>
    <w:p w:rsidR="00C26AFE" w:rsidRPr="00EF48DD" w:rsidRDefault="00C26AF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 Yalnızca harcamaları azaltmaya odaklanmama, </w:t>
      </w:r>
    </w:p>
    <w:p w:rsidR="00C26AFE" w:rsidRPr="00EF48DD" w:rsidRDefault="00C26AF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Yerine getirilen faaliyetlerin değil, hizmet alanlar için baş</w:t>
      </w:r>
      <w:r w:rsidR="000075DE">
        <w:rPr>
          <w:rFonts w:ascii="Times New Roman" w:hAnsi="Times New Roman" w:cs="Times New Roman"/>
          <w:sz w:val="24"/>
          <w:szCs w:val="24"/>
        </w:rPr>
        <w:t>arılan sonuçların önemli olması.</w:t>
      </w:r>
      <w:r w:rsidRPr="00EF48DD">
        <w:rPr>
          <w:rFonts w:ascii="Times New Roman" w:hAnsi="Times New Roman" w:cs="Times New Roman"/>
          <w:sz w:val="24"/>
          <w:szCs w:val="24"/>
        </w:rPr>
        <w:t xml:space="preserve"> </w:t>
      </w:r>
    </w:p>
    <w:p w:rsidR="00C26AFE" w:rsidRPr="00EF48DD" w:rsidRDefault="00C26AF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Hizmet sektöründe verimliliği ölçmedeki en önemli faktör miktar değil, “kalite”dir.</w:t>
      </w:r>
    </w:p>
    <w:p w:rsidR="00C26AFE" w:rsidRPr="00EF48DD" w:rsidRDefault="00C26AF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 Etkinlik ise, </w:t>
      </w:r>
      <w:r w:rsidR="0075109B" w:rsidRPr="00EF48DD">
        <w:rPr>
          <w:rFonts w:ascii="Times New Roman" w:hAnsi="Times New Roman" w:cs="Times New Roman"/>
          <w:sz w:val="24"/>
          <w:szCs w:val="24"/>
        </w:rPr>
        <w:t xml:space="preserve">başta iktisat ve işletme alanları olmak üzere, birçok farklı </w:t>
      </w:r>
      <w:r w:rsidR="00220F73" w:rsidRPr="00EF48DD">
        <w:rPr>
          <w:rFonts w:ascii="Times New Roman" w:hAnsi="Times New Roman" w:cs="Times New Roman"/>
          <w:sz w:val="24"/>
          <w:szCs w:val="24"/>
        </w:rPr>
        <w:t xml:space="preserve">bilim alanında </w:t>
      </w:r>
      <w:r w:rsidR="0075109B" w:rsidRPr="00EF48DD">
        <w:rPr>
          <w:rFonts w:ascii="Times New Roman" w:hAnsi="Times New Roman" w:cs="Times New Roman"/>
          <w:sz w:val="24"/>
          <w:szCs w:val="24"/>
        </w:rPr>
        <w:t>kendisine yer bulmuş bir kavramdır. Kelime anlamı olarak etkinlik</w:t>
      </w:r>
      <w:r w:rsidR="00220F73" w:rsidRPr="00EF48DD">
        <w:rPr>
          <w:rFonts w:ascii="Times New Roman" w:hAnsi="Times New Roman" w:cs="Times New Roman"/>
          <w:sz w:val="24"/>
          <w:szCs w:val="24"/>
        </w:rPr>
        <w:t>,</w:t>
      </w:r>
      <w:r w:rsidR="0075109B" w:rsidRPr="00EF48DD">
        <w:rPr>
          <w:rFonts w:ascii="Times New Roman" w:hAnsi="Times New Roman" w:cs="Times New Roman"/>
          <w:sz w:val="24"/>
          <w:szCs w:val="24"/>
        </w:rPr>
        <w:t xml:space="preserve"> minimum çaba ile maksimum fayda elde etmek anlamında kullanılmaktadır.</w:t>
      </w:r>
      <w:r w:rsidR="00220F73" w:rsidRPr="00EF48DD">
        <w:rPr>
          <w:rFonts w:ascii="Times New Roman" w:hAnsi="Times New Roman" w:cs="Times New Roman"/>
          <w:sz w:val="24"/>
          <w:szCs w:val="24"/>
        </w:rPr>
        <w:t xml:space="preserve"> Bu anlamı farklı açılardan inceleyen birçok araştırma mevcuttur (</w:t>
      </w:r>
      <w:r w:rsidR="00B55CF0" w:rsidRPr="00EF48DD">
        <w:rPr>
          <w:rFonts w:ascii="Times New Roman" w:hAnsi="Times New Roman" w:cs="Times New Roman"/>
          <w:sz w:val="24"/>
          <w:szCs w:val="24"/>
        </w:rPr>
        <w:t>Yükçü ve Yatağan, 2009; Horngren vd., 2000; Gülcü vd., 2004; Rizzo, 1979;  Philips, 2000; Wismar vd., 2007;  Kök</w:t>
      </w:r>
      <w:r w:rsidR="00EC00C3" w:rsidRPr="00EF48DD">
        <w:rPr>
          <w:rFonts w:ascii="Times New Roman" w:hAnsi="Times New Roman" w:cs="Times New Roman"/>
          <w:sz w:val="24"/>
          <w:szCs w:val="24"/>
        </w:rPr>
        <w:t xml:space="preserve"> ve Deliktaş</w:t>
      </w:r>
      <w:r w:rsidR="00B55CF0" w:rsidRPr="00EF48DD">
        <w:rPr>
          <w:rFonts w:ascii="Times New Roman" w:hAnsi="Times New Roman" w:cs="Times New Roman"/>
          <w:sz w:val="24"/>
          <w:szCs w:val="24"/>
        </w:rPr>
        <w:t>, 2003; Tokay, 2013</w:t>
      </w:r>
      <w:r w:rsidR="00220F73" w:rsidRPr="00EF48DD">
        <w:rPr>
          <w:rFonts w:ascii="Times New Roman" w:hAnsi="Times New Roman" w:cs="Times New Roman"/>
          <w:sz w:val="24"/>
          <w:szCs w:val="24"/>
        </w:rPr>
        <w:t>).</w:t>
      </w:r>
      <w:r w:rsidR="00B55CF0" w:rsidRPr="00EF48DD">
        <w:rPr>
          <w:rFonts w:ascii="Times New Roman" w:hAnsi="Times New Roman" w:cs="Times New Roman"/>
          <w:sz w:val="24"/>
          <w:szCs w:val="24"/>
        </w:rPr>
        <w:t xml:space="preserve"> B</w:t>
      </w:r>
      <w:r w:rsidR="00220F73" w:rsidRPr="00EF48DD">
        <w:rPr>
          <w:rFonts w:ascii="Times New Roman" w:hAnsi="Times New Roman" w:cs="Times New Roman"/>
          <w:sz w:val="24"/>
          <w:szCs w:val="24"/>
        </w:rPr>
        <w:t>ir kavram olarak çok uzun yıllardan beri kullanılmış olmasına karşın bir ölçme tekniği olarak kullanımı oldukça yenidir (Çoban, 2007: 24).</w:t>
      </w:r>
    </w:p>
    <w:p w:rsidR="00732F17" w:rsidRPr="00EF48DD" w:rsidRDefault="00732F17"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Kaynaklarda belirtilen tanımlar öncelikle üretim </w:t>
      </w:r>
      <w:r w:rsidR="00A34EBB" w:rsidRPr="00EF48DD">
        <w:rPr>
          <w:rFonts w:ascii="Times New Roman" w:hAnsi="Times New Roman" w:cs="Times New Roman"/>
          <w:sz w:val="24"/>
          <w:szCs w:val="24"/>
        </w:rPr>
        <w:t xml:space="preserve">sahalarını </w:t>
      </w:r>
      <w:r w:rsidRPr="00EF48DD">
        <w:rPr>
          <w:rFonts w:ascii="Times New Roman" w:hAnsi="Times New Roman" w:cs="Times New Roman"/>
          <w:sz w:val="24"/>
          <w:szCs w:val="24"/>
        </w:rPr>
        <w:t xml:space="preserve">ve işletmeleri kapsayıcı ifadeler içermektedir. </w:t>
      </w:r>
      <w:r w:rsidR="00B55CF0" w:rsidRPr="00EF48DD">
        <w:rPr>
          <w:rFonts w:ascii="Times New Roman" w:hAnsi="Times New Roman" w:cs="Times New Roman"/>
          <w:sz w:val="24"/>
          <w:szCs w:val="24"/>
        </w:rPr>
        <w:t xml:space="preserve">İşletmeler açısından etkinlik, elde bulunan malzemelerin amaca uygun şekilde kullanılmaları anlamına gelmektedir. Diğer bir ifadeyle, etkinlik; işçilik, hammadde, malzeme ve </w:t>
      </w:r>
      <w:r w:rsidRPr="00EF48DD">
        <w:rPr>
          <w:rFonts w:ascii="Times New Roman" w:hAnsi="Times New Roman" w:cs="Times New Roman"/>
          <w:sz w:val="24"/>
          <w:szCs w:val="24"/>
        </w:rPr>
        <w:t>diğer girdilerin işletme içinde</w:t>
      </w:r>
      <w:r w:rsidR="00B55CF0" w:rsidRPr="00EF48DD">
        <w:rPr>
          <w:rFonts w:ascii="Times New Roman" w:hAnsi="Times New Roman" w:cs="Times New Roman"/>
          <w:sz w:val="24"/>
          <w:szCs w:val="24"/>
        </w:rPr>
        <w:t xml:space="preserve"> saptanan amaçlar doğrultusunda ne denli yeterli kullanıldığını göster</w:t>
      </w:r>
      <w:r w:rsidRPr="00EF48DD">
        <w:rPr>
          <w:rFonts w:ascii="Times New Roman" w:hAnsi="Times New Roman" w:cs="Times New Roman"/>
          <w:sz w:val="24"/>
          <w:szCs w:val="24"/>
        </w:rPr>
        <w:t>en bir değerlendirme ölçütüdür. Bir ölçüm aracı olarak e</w:t>
      </w:r>
      <w:r w:rsidR="00B55CF0" w:rsidRPr="00EF48DD">
        <w:rPr>
          <w:rFonts w:ascii="Times New Roman" w:hAnsi="Times New Roman" w:cs="Times New Roman"/>
          <w:sz w:val="24"/>
          <w:szCs w:val="24"/>
        </w:rPr>
        <w:t>tkinlik, bir işletmenin üretim faktörleri ya</w:t>
      </w:r>
      <w:r w:rsidR="00226944">
        <w:rPr>
          <w:rFonts w:ascii="Times New Roman" w:hAnsi="Times New Roman" w:cs="Times New Roman"/>
          <w:sz w:val="24"/>
          <w:szCs w:val="24"/>
        </w:rPr>
        <w:t xml:space="preserve"> </w:t>
      </w:r>
      <w:r w:rsidR="00B55CF0" w:rsidRPr="00EF48DD">
        <w:rPr>
          <w:rFonts w:ascii="Times New Roman" w:hAnsi="Times New Roman" w:cs="Times New Roman"/>
          <w:sz w:val="24"/>
          <w:szCs w:val="24"/>
        </w:rPr>
        <w:t xml:space="preserve">da üretimin kendisi için önceden saptadığı programın gerçekleştirilme derecesini gösterir. </w:t>
      </w:r>
    </w:p>
    <w:p w:rsidR="00AF502A" w:rsidRPr="00EF48DD" w:rsidRDefault="00732F17"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Performansa vurgu yapan etkinlik tanımları arasında en kapsamlısı şu şekildedir: “Etkinlik, </w:t>
      </w:r>
      <w:r w:rsidR="00B55CF0" w:rsidRPr="00EF48DD">
        <w:rPr>
          <w:rFonts w:ascii="Times New Roman" w:hAnsi="Times New Roman" w:cs="Times New Roman"/>
          <w:sz w:val="24"/>
          <w:szCs w:val="24"/>
        </w:rPr>
        <w:t>fiili (gerçekleşen) performans</w:t>
      </w:r>
      <w:r w:rsidR="00B66B61">
        <w:rPr>
          <w:rFonts w:ascii="Times New Roman" w:hAnsi="Times New Roman" w:cs="Times New Roman"/>
          <w:sz w:val="24"/>
          <w:szCs w:val="24"/>
        </w:rPr>
        <w:t>ın</w:t>
      </w:r>
      <w:r w:rsidR="00B55CF0" w:rsidRPr="00EF48DD">
        <w:rPr>
          <w:rFonts w:ascii="Times New Roman" w:hAnsi="Times New Roman" w:cs="Times New Roman"/>
          <w:sz w:val="24"/>
          <w:szCs w:val="24"/>
        </w:rPr>
        <w:t>, önceden saptanan standart (olması gereken) performans ile karşılaştırıldığında gerçekleşen performansın standart performansa ne ölçüde yaklaşıp yaklaşmadığını gösterir (Yükçü ve Yatağan, 2009: 1). Etkinlik, örgütlerin, gerçekleştirdikleri faaliyetlerin sonucunda amaçlara ulaşma derecesini belirleyen bir performans boyutudur (Horngren v</w:t>
      </w:r>
      <w:r w:rsidRPr="00EF48DD">
        <w:rPr>
          <w:rFonts w:ascii="Times New Roman" w:hAnsi="Times New Roman" w:cs="Times New Roman"/>
          <w:sz w:val="24"/>
          <w:szCs w:val="24"/>
        </w:rPr>
        <w:t>d.</w:t>
      </w:r>
      <w:r w:rsidR="00B55CF0" w:rsidRPr="00EF48DD">
        <w:rPr>
          <w:rFonts w:ascii="Times New Roman" w:hAnsi="Times New Roman" w:cs="Times New Roman"/>
          <w:sz w:val="24"/>
          <w:szCs w:val="24"/>
        </w:rPr>
        <w:t>, 2000: 229).</w:t>
      </w:r>
    </w:p>
    <w:p w:rsidR="002D1A4E" w:rsidRPr="00EF48DD" w:rsidRDefault="002D1A4E"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lastRenderedPageBreak/>
        <w:t>Yönetim alanındaki çalışmalardan örnek vermek gerekirse, Glisson ve Martin (1980:22), verimliliğin sağlanan hizmetin miktarı ve nicel ifadesi olduğunu, etkinliğin ise hizmeti sağlamadaki birim maliyet olduğunu ileri sürmektedir. Campbell (1977:</w:t>
      </w:r>
      <w:r w:rsidR="001F71D7" w:rsidRPr="00EF48DD">
        <w:rPr>
          <w:rFonts w:ascii="Times New Roman" w:hAnsi="Times New Roman" w:cs="Times New Roman"/>
          <w:sz w:val="24"/>
          <w:szCs w:val="24"/>
        </w:rPr>
        <w:t xml:space="preserve"> </w:t>
      </w:r>
      <w:r w:rsidRPr="00EF48DD">
        <w:rPr>
          <w:rFonts w:ascii="Times New Roman" w:hAnsi="Times New Roman" w:cs="Times New Roman"/>
          <w:sz w:val="24"/>
          <w:szCs w:val="24"/>
        </w:rPr>
        <w:t>36) ise verimliliği, örgütün sağladığı temel ürün veya hizmetin miktarı şeklinde ifade etmektedir. Verimlilik örgütte; birey, grup ve tüm örgütün verimliliği açısından ölçülebilmektedir. Etkinlik ise, bir birimlik performansın o performansın maliyetine oranıdır (Karataş-Çetin, 2011: 194</w:t>
      </w:r>
      <w:r w:rsidR="00491EFD" w:rsidRPr="00EF48DD">
        <w:rPr>
          <w:rFonts w:ascii="Times New Roman" w:hAnsi="Times New Roman" w:cs="Times New Roman"/>
          <w:sz w:val="24"/>
          <w:szCs w:val="24"/>
        </w:rPr>
        <w:t>).</w:t>
      </w:r>
    </w:p>
    <w:p w:rsidR="000522E0" w:rsidRPr="00EF48DD" w:rsidRDefault="00820C2B"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Bu noktada p</w:t>
      </w:r>
      <w:r w:rsidR="004A5FA9" w:rsidRPr="00EF48DD">
        <w:rPr>
          <w:rFonts w:ascii="Times New Roman" w:hAnsi="Times New Roman" w:cs="Times New Roman"/>
          <w:sz w:val="24"/>
          <w:szCs w:val="24"/>
        </w:rPr>
        <w:t>erformans kavramı</w:t>
      </w:r>
      <w:r w:rsidRPr="00EF48DD">
        <w:rPr>
          <w:rFonts w:ascii="Times New Roman" w:hAnsi="Times New Roman" w:cs="Times New Roman"/>
          <w:sz w:val="24"/>
          <w:szCs w:val="24"/>
        </w:rPr>
        <w:t xml:space="preserve">, </w:t>
      </w:r>
      <w:r w:rsidR="004A5FA9" w:rsidRPr="00EF48DD">
        <w:rPr>
          <w:rFonts w:ascii="Times New Roman" w:hAnsi="Times New Roman" w:cs="Times New Roman"/>
          <w:sz w:val="24"/>
          <w:szCs w:val="24"/>
        </w:rPr>
        <w:t xml:space="preserve">hem verimlilik hem de etkinliğin temelinde yer alan önemli bir unsurdur.  </w:t>
      </w:r>
      <w:r w:rsidR="000522E0" w:rsidRPr="00EF48DD">
        <w:rPr>
          <w:rFonts w:ascii="Times New Roman" w:hAnsi="Times New Roman" w:cs="Times New Roman"/>
          <w:sz w:val="24"/>
          <w:szCs w:val="24"/>
        </w:rPr>
        <w:t>Celep (2010)`e göre performans, bir işi yapan bir bireyin, bir grubun ya da bir teşebbüsün o işle amaçlanan hedefe yönelik olarak nereye varabildiğinin başka bir deyişle neyi sağlayabildiğinin nicel (miktar) ve nitel (kalite) olarak anlatımıdır.</w:t>
      </w:r>
      <w:r w:rsidR="001F71D7" w:rsidRPr="00EF48DD">
        <w:rPr>
          <w:rFonts w:ascii="Times New Roman" w:hAnsi="Times New Roman" w:cs="Times New Roman"/>
          <w:sz w:val="24"/>
          <w:szCs w:val="24"/>
        </w:rPr>
        <w:t xml:space="preserve"> </w:t>
      </w:r>
      <w:r w:rsidR="000B6F62" w:rsidRPr="00EF48DD">
        <w:rPr>
          <w:rFonts w:ascii="Times New Roman" w:hAnsi="Times New Roman" w:cs="Times New Roman"/>
          <w:sz w:val="24"/>
          <w:szCs w:val="24"/>
        </w:rPr>
        <w:t xml:space="preserve">Performans ölçümü ise, </w:t>
      </w:r>
      <w:r w:rsidR="000522E0" w:rsidRPr="00EF48DD">
        <w:rPr>
          <w:rFonts w:ascii="Times New Roman" w:hAnsi="Times New Roman" w:cs="Times New Roman"/>
          <w:sz w:val="24"/>
          <w:szCs w:val="24"/>
        </w:rPr>
        <w:t>bir kurumun önceden belirlenen amaçlara ve hedeflere göre ortaya çıkan ürünleri, hizmetleri ve/veya sonuçları birlikte değerlendirmesine yönelik analitik bir süreç olup; bir kurumun kullandığı kaynakları, ürettiği ürün veya hizmetleri, elde ettiği sonuçları takip etmesi için düzenli ve sistematik biçimde veri toplaması, analiz etmesi ve raporlaması basamaklarını içermektedir. Uygulayıcılar açısından bakıldığında ise; bir kurum tarafından veya bir program içerisinde yürütülen faaliyetlerin sayısal olarak ifade edilmesi anlamını taşımaktadır (Yörüker v</w:t>
      </w:r>
      <w:r w:rsidR="008C1D68" w:rsidRPr="00EF48DD">
        <w:rPr>
          <w:rFonts w:ascii="Times New Roman" w:hAnsi="Times New Roman" w:cs="Times New Roman"/>
          <w:sz w:val="24"/>
          <w:szCs w:val="24"/>
        </w:rPr>
        <w:t>d.,</w:t>
      </w:r>
      <w:r w:rsidR="000522E0" w:rsidRPr="00EF48DD">
        <w:rPr>
          <w:rFonts w:ascii="Times New Roman" w:hAnsi="Times New Roman" w:cs="Times New Roman"/>
          <w:sz w:val="24"/>
          <w:szCs w:val="24"/>
        </w:rPr>
        <w:t xml:space="preserve"> 2003: 9).</w:t>
      </w:r>
    </w:p>
    <w:p w:rsidR="00AF502A" w:rsidRPr="00EF48DD" w:rsidRDefault="000522E0" w:rsidP="008C1D68">
      <w:pPr>
        <w:tabs>
          <w:tab w:val="left" w:pos="284"/>
        </w:tabs>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Hedeflere ulaşmak için kullanılan kaynakların ne kadar verimli kullanıldığı, iş yapma biçimi</w:t>
      </w:r>
      <w:r w:rsidR="000B6F62" w:rsidRPr="00EF48DD">
        <w:rPr>
          <w:rFonts w:ascii="Times New Roman" w:hAnsi="Times New Roman" w:cs="Times New Roman"/>
          <w:sz w:val="24"/>
          <w:szCs w:val="24"/>
        </w:rPr>
        <w:t>nin</w:t>
      </w:r>
      <w:r w:rsidRPr="00EF48DD">
        <w:rPr>
          <w:rFonts w:ascii="Times New Roman" w:hAnsi="Times New Roman" w:cs="Times New Roman"/>
          <w:sz w:val="24"/>
          <w:szCs w:val="24"/>
        </w:rPr>
        <w:t xml:space="preserve"> ne kadar doğru olduğu, çabalar </w:t>
      </w:r>
      <w:r w:rsidR="00A34EBB" w:rsidRPr="00EF48DD">
        <w:rPr>
          <w:rFonts w:ascii="Times New Roman" w:hAnsi="Times New Roman" w:cs="Times New Roman"/>
          <w:sz w:val="24"/>
          <w:szCs w:val="24"/>
        </w:rPr>
        <w:t xml:space="preserve">neticesi </w:t>
      </w:r>
      <w:r w:rsidRPr="00EF48DD">
        <w:rPr>
          <w:rFonts w:ascii="Times New Roman" w:hAnsi="Times New Roman" w:cs="Times New Roman"/>
          <w:sz w:val="24"/>
          <w:szCs w:val="24"/>
        </w:rPr>
        <w:t xml:space="preserve">elde edilen sonuçların </w:t>
      </w:r>
      <w:r w:rsidR="000B6F62" w:rsidRPr="00EF48DD">
        <w:rPr>
          <w:rFonts w:ascii="Times New Roman" w:hAnsi="Times New Roman" w:cs="Times New Roman"/>
          <w:sz w:val="24"/>
          <w:szCs w:val="24"/>
        </w:rPr>
        <w:t xml:space="preserve">işletmeyi </w:t>
      </w:r>
      <w:r w:rsidRPr="00EF48DD">
        <w:rPr>
          <w:rFonts w:ascii="Times New Roman" w:hAnsi="Times New Roman" w:cs="Times New Roman"/>
          <w:sz w:val="24"/>
          <w:szCs w:val="24"/>
        </w:rPr>
        <w:t>hedefe ne kadar yaklaştırdığı gibi hususlar da performans kavramının içinde yer almalıdır.Dolayısıyla performans, verimlilik ve etkinlik kavramlarından ayrı düşünülemez (Songur, 1995: 1).</w:t>
      </w:r>
    </w:p>
    <w:p w:rsidR="000522E0" w:rsidRPr="00EF48DD" w:rsidRDefault="000522E0" w:rsidP="008C1D68">
      <w:pPr>
        <w:autoSpaceDE w:val="0"/>
        <w:autoSpaceDN w:val="0"/>
        <w:adjustRightInd w:val="0"/>
        <w:spacing w:after="120" w:line="240" w:lineRule="auto"/>
        <w:jc w:val="both"/>
        <w:rPr>
          <w:rFonts w:ascii="Times New Roman" w:hAnsi="Times New Roman" w:cs="Times New Roman"/>
          <w:color w:val="000000"/>
          <w:sz w:val="24"/>
          <w:szCs w:val="24"/>
        </w:rPr>
      </w:pPr>
      <w:r w:rsidRPr="00EF48DD">
        <w:rPr>
          <w:rFonts w:ascii="Times New Roman" w:hAnsi="Times New Roman" w:cs="Times New Roman"/>
          <w:color w:val="000000"/>
          <w:sz w:val="24"/>
          <w:szCs w:val="24"/>
        </w:rPr>
        <w:t xml:space="preserve">Denizcilik sektörü üretim-dağıtım-tüketim sürecinin çok önemli bir parçasını oluşturmakta ve sektörün gerektirdiği altyapı yatırımları ekonomide önemli etkiler meydana getirmektedir. Denizcilik hizmetleri ve yatırımları birçok ülkede kamu hizmeti ve sosyal politika aracı olarak görüldüğünden bu hizmetlerin etkin olması ayrı bir önem taşımaktadır. Gemi işletmeciliğinde etkinlik ve performans konuları, bu politikalar ile doğru orantılı olarak her geçen gün daha fazla önem kazanmaktadır. </w:t>
      </w:r>
    </w:p>
    <w:p w:rsidR="00276979" w:rsidRPr="00EF48DD" w:rsidRDefault="00276979" w:rsidP="00C062AE">
      <w:pPr>
        <w:pStyle w:val="ListeParagraf"/>
        <w:numPr>
          <w:ilvl w:val="0"/>
          <w:numId w:val="2"/>
        </w:numPr>
        <w:tabs>
          <w:tab w:val="left" w:pos="284"/>
        </w:tabs>
        <w:spacing w:after="120" w:line="240" w:lineRule="auto"/>
        <w:ind w:left="0" w:firstLine="0"/>
        <w:jc w:val="both"/>
        <w:rPr>
          <w:rFonts w:ascii="Times New Roman" w:hAnsi="Times New Roman" w:cs="Times New Roman"/>
          <w:b/>
          <w:bCs/>
          <w:sz w:val="24"/>
          <w:szCs w:val="24"/>
        </w:rPr>
      </w:pPr>
      <w:r w:rsidRPr="00EF48DD">
        <w:rPr>
          <w:rFonts w:ascii="Times New Roman" w:hAnsi="Times New Roman" w:cs="Times New Roman"/>
          <w:b/>
          <w:bCs/>
          <w:sz w:val="24"/>
          <w:szCs w:val="24"/>
        </w:rPr>
        <w:t>YÖNTEM</w:t>
      </w:r>
    </w:p>
    <w:p w:rsidR="006B4181" w:rsidRPr="00EF48DD" w:rsidRDefault="006B4181" w:rsidP="00C062AE">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Araştırmaya konu olan işletmeden elde edilen veriler</w:t>
      </w:r>
      <w:r w:rsidR="00A33063" w:rsidRPr="00EF48DD">
        <w:rPr>
          <w:rFonts w:ascii="Times New Roman" w:hAnsi="Times New Roman" w:cs="Times New Roman"/>
          <w:sz w:val="24"/>
          <w:szCs w:val="24"/>
        </w:rPr>
        <w:t xml:space="preserve">, Marintek Enstitüsü’nün hazırladığı formüllere uygulanmış, bunun sonucunda elde edilen değerler yorumlanmıştır. Bu açıdan araştırmanın yöntemi Marintek Enstitüsü’nün formüllerinin kullanılmasından ibarettir. </w:t>
      </w:r>
      <w:r w:rsidR="00224793" w:rsidRPr="00EF48DD">
        <w:rPr>
          <w:rFonts w:ascii="Times New Roman" w:hAnsi="Times New Roman" w:cs="Times New Roman"/>
          <w:sz w:val="24"/>
          <w:szCs w:val="24"/>
        </w:rPr>
        <w:t>20</w:t>
      </w:r>
      <w:r w:rsidR="001F71D7" w:rsidRPr="00EF48DD">
        <w:rPr>
          <w:rFonts w:ascii="Times New Roman" w:hAnsi="Times New Roman" w:cs="Times New Roman"/>
          <w:sz w:val="24"/>
          <w:szCs w:val="24"/>
        </w:rPr>
        <w:t>’</w:t>
      </w:r>
      <w:r w:rsidR="00224793" w:rsidRPr="00EF48DD">
        <w:rPr>
          <w:rFonts w:ascii="Times New Roman" w:hAnsi="Times New Roman" w:cs="Times New Roman"/>
          <w:sz w:val="24"/>
          <w:szCs w:val="24"/>
        </w:rPr>
        <w:t xml:space="preserve">den fazla denizcilik şirketinin ve ilgili kurumun işbirliği ile </w:t>
      </w:r>
      <w:r w:rsidR="00D21FD7" w:rsidRPr="00EF48DD">
        <w:rPr>
          <w:rFonts w:ascii="Times New Roman" w:hAnsi="Times New Roman" w:cs="Times New Roman"/>
          <w:sz w:val="24"/>
          <w:szCs w:val="24"/>
        </w:rPr>
        <w:t>geliştirilen performans ölçüm</w:t>
      </w:r>
      <w:r w:rsidR="00224793" w:rsidRPr="00EF48DD">
        <w:rPr>
          <w:rFonts w:ascii="Times New Roman" w:hAnsi="Times New Roman" w:cs="Times New Roman"/>
          <w:sz w:val="24"/>
          <w:szCs w:val="24"/>
        </w:rPr>
        <w:t xml:space="preserve"> f</w:t>
      </w:r>
      <w:r w:rsidR="00A33063" w:rsidRPr="00EF48DD">
        <w:rPr>
          <w:rFonts w:ascii="Times New Roman" w:hAnsi="Times New Roman" w:cs="Times New Roman"/>
          <w:sz w:val="24"/>
          <w:szCs w:val="24"/>
        </w:rPr>
        <w:t>ormüllerin</w:t>
      </w:r>
      <w:r w:rsidR="00D21FD7" w:rsidRPr="00EF48DD">
        <w:rPr>
          <w:rFonts w:ascii="Times New Roman" w:hAnsi="Times New Roman" w:cs="Times New Roman"/>
          <w:sz w:val="24"/>
          <w:szCs w:val="24"/>
        </w:rPr>
        <w:t>in</w:t>
      </w:r>
      <w:r w:rsidR="00A33063" w:rsidRPr="00EF48DD">
        <w:rPr>
          <w:rFonts w:ascii="Times New Roman" w:hAnsi="Times New Roman" w:cs="Times New Roman"/>
          <w:sz w:val="24"/>
          <w:szCs w:val="24"/>
        </w:rPr>
        <w:t xml:space="preserve"> hazırlanış süreci </w:t>
      </w:r>
      <w:r w:rsidR="00D21FD7" w:rsidRPr="00EF48DD">
        <w:rPr>
          <w:rFonts w:ascii="Times New Roman" w:hAnsi="Times New Roman" w:cs="Times New Roman"/>
          <w:sz w:val="24"/>
          <w:szCs w:val="24"/>
        </w:rPr>
        <w:t>(</w:t>
      </w:r>
      <w:r w:rsidR="00D21FD7" w:rsidRPr="00EF48DD">
        <w:rPr>
          <w:rFonts w:ascii="Times New Roman" w:hAnsi="Times New Roman" w:cs="Times New Roman"/>
          <w:bCs/>
          <w:sz w:val="24"/>
          <w:szCs w:val="24"/>
        </w:rPr>
        <w:t>Marintek</w:t>
      </w:r>
      <w:r w:rsidR="007A0C04">
        <w:rPr>
          <w:rFonts w:ascii="Times New Roman" w:hAnsi="Times New Roman" w:cs="Times New Roman"/>
          <w:bCs/>
          <w:sz w:val="24"/>
          <w:szCs w:val="24"/>
        </w:rPr>
        <w:t xml:space="preserve"> </w:t>
      </w:r>
      <w:r w:rsidR="00D21FD7" w:rsidRPr="00EF48DD">
        <w:rPr>
          <w:rFonts w:ascii="Times New Roman" w:hAnsi="Times New Roman" w:cs="Times New Roman"/>
          <w:bCs/>
          <w:sz w:val="24"/>
          <w:szCs w:val="24"/>
        </w:rPr>
        <w:t>Enstitüsü, 2014a</w:t>
      </w:r>
      <w:r w:rsidR="00D21FD7" w:rsidRPr="00EF48DD">
        <w:rPr>
          <w:rFonts w:ascii="Times New Roman" w:hAnsi="Times New Roman" w:cs="Times New Roman"/>
          <w:sz w:val="24"/>
          <w:szCs w:val="24"/>
        </w:rPr>
        <w:t>) Enstitü</w:t>
      </w:r>
      <w:r w:rsidR="00953B70" w:rsidRPr="00EF48DD">
        <w:rPr>
          <w:rFonts w:ascii="Times New Roman" w:hAnsi="Times New Roman" w:cs="Times New Roman"/>
          <w:sz w:val="24"/>
          <w:szCs w:val="24"/>
        </w:rPr>
        <w:t xml:space="preserve">’nün özelinde olduğu </w:t>
      </w:r>
      <w:r w:rsidR="00D21FD7" w:rsidRPr="00EF48DD">
        <w:rPr>
          <w:rFonts w:ascii="Times New Roman" w:hAnsi="Times New Roman" w:cs="Times New Roman"/>
          <w:sz w:val="24"/>
          <w:szCs w:val="24"/>
        </w:rPr>
        <w:t xml:space="preserve">için </w:t>
      </w:r>
      <w:r w:rsidR="00953B70" w:rsidRPr="00EF48DD">
        <w:rPr>
          <w:rFonts w:ascii="Times New Roman" w:hAnsi="Times New Roman" w:cs="Times New Roman"/>
          <w:sz w:val="24"/>
          <w:szCs w:val="24"/>
        </w:rPr>
        <w:t xml:space="preserve">paylaşılmamaktadır. </w:t>
      </w:r>
    </w:p>
    <w:p w:rsidR="000B6F62" w:rsidRPr="0078710D" w:rsidRDefault="0078710D" w:rsidP="0078710D">
      <w:pPr>
        <w:tabs>
          <w:tab w:val="left" w:pos="426"/>
        </w:tabs>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4.1.</w:t>
      </w:r>
      <w:r w:rsidR="00582607" w:rsidRPr="0078710D">
        <w:rPr>
          <w:rFonts w:ascii="Times New Roman" w:hAnsi="Times New Roman" w:cs="Times New Roman"/>
          <w:b/>
          <w:bCs/>
          <w:sz w:val="24"/>
          <w:szCs w:val="24"/>
        </w:rPr>
        <w:t xml:space="preserve">Araştırmanın Örneklemi </w:t>
      </w:r>
    </w:p>
    <w:p w:rsidR="0066661C" w:rsidRPr="00EF48DD" w:rsidRDefault="0066661C" w:rsidP="00C062AE">
      <w:pPr>
        <w:pStyle w:val="ListeParagraf"/>
        <w:spacing w:after="120" w:line="240" w:lineRule="auto"/>
        <w:ind w:left="0"/>
        <w:contextualSpacing w:val="0"/>
        <w:jc w:val="both"/>
        <w:rPr>
          <w:rFonts w:ascii="Times New Roman" w:hAnsi="Times New Roman" w:cs="Times New Roman"/>
          <w:sz w:val="24"/>
          <w:szCs w:val="24"/>
        </w:rPr>
      </w:pPr>
      <w:r w:rsidRPr="00EF48DD">
        <w:rPr>
          <w:rFonts w:ascii="Times New Roman" w:hAnsi="Times New Roman" w:cs="Times New Roman"/>
          <w:sz w:val="24"/>
          <w:szCs w:val="24"/>
        </w:rPr>
        <w:t xml:space="preserve">Çalışmanın örneklemini İzmir ilinde bulunan gemi sahibi ve kuru dökme yük taşımacılığında hizmet veren özel bir işletme oluşturmaktadır. Bu işletme, 1981 yılında kurulmuş olup 5 adet Türk bayraklı dökme yük gemisine sahiptir. Buna bağlı olarak, çalışmanın evrenini, benzer alanda faaliyet gösteren tüm gemi işletmeciliği firmaları oluşturmaktadır. </w:t>
      </w:r>
    </w:p>
    <w:p w:rsidR="00582607" w:rsidRPr="00EF48DD" w:rsidRDefault="0066661C" w:rsidP="00C062AE">
      <w:pPr>
        <w:pStyle w:val="ListeParagraf"/>
        <w:spacing w:after="120" w:line="240" w:lineRule="auto"/>
        <w:ind w:left="0"/>
        <w:contextualSpacing w:val="0"/>
        <w:jc w:val="both"/>
        <w:rPr>
          <w:rFonts w:ascii="Times New Roman" w:hAnsi="Times New Roman" w:cs="Times New Roman"/>
          <w:sz w:val="24"/>
          <w:szCs w:val="24"/>
        </w:rPr>
      </w:pPr>
      <w:r w:rsidRPr="00EF48DD">
        <w:rPr>
          <w:rFonts w:ascii="Times New Roman" w:hAnsi="Times New Roman" w:cs="Times New Roman"/>
          <w:sz w:val="24"/>
          <w:szCs w:val="24"/>
        </w:rPr>
        <w:t xml:space="preserve">Araştırmaya konu gemi sahibi işletmenin </w:t>
      </w:r>
      <w:r w:rsidR="00582607" w:rsidRPr="00EF48DD">
        <w:rPr>
          <w:rFonts w:ascii="Times New Roman" w:hAnsi="Times New Roman" w:cs="Times New Roman"/>
          <w:sz w:val="24"/>
          <w:szCs w:val="24"/>
        </w:rPr>
        <w:t xml:space="preserve">etkinlik ve verimliliğinin ölçülmesi için </w:t>
      </w:r>
      <w:r w:rsidRPr="00EF48DD">
        <w:rPr>
          <w:rFonts w:ascii="Times New Roman" w:hAnsi="Times New Roman" w:cs="Times New Roman"/>
          <w:sz w:val="24"/>
          <w:szCs w:val="24"/>
        </w:rPr>
        <w:t xml:space="preserve">uluslararası uzman ve yönder olan </w:t>
      </w:r>
      <w:r w:rsidR="00582607" w:rsidRPr="00EF48DD">
        <w:rPr>
          <w:rFonts w:ascii="Times New Roman" w:hAnsi="Times New Roman" w:cs="Times New Roman"/>
          <w:sz w:val="24"/>
          <w:szCs w:val="24"/>
        </w:rPr>
        <w:t>M</w:t>
      </w:r>
      <w:r w:rsidR="008B72C4">
        <w:rPr>
          <w:rFonts w:ascii="Times New Roman" w:hAnsi="Times New Roman" w:cs="Times New Roman"/>
          <w:sz w:val="24"/>
          <w:szCs w:val="24"/>
        </w:rPr>
        <w:t>ari</w:t>
      </w:r>
      <w:r w:rsidR="008B72C4" w:rsidRPr="00EF48DD">
        <w:rPr>
          <w:rFonts w:ascii="Times New Roman" w:hAnsi="Times New Roman" w:cs="Times New Roman"/>
          <w:sz w:val="24"/>
          <w:szCs w:val="24"/>
        </w:rPr>
        <w:t>ntek</w:t>
      </w:r>
      <w:r w:rsidRPr="00EF48DD">
        <w:rPr>
          <w:rFonts w:ascii="Times New Roman" w:hAnsi="Times New Roman" w:cs="Times New Roman"/>
          <w:sz w:val="24"/>
          <w:szCs w:val="24"/>
        </w:rPr>
        <w:t xml:space="preserve"> Enstitüsü</w:t>
      </w:r>
      <w:r w:rsidR="004B5C48" w:rsidRPr="00EF48DD">
        <w:rPr>
          <w:rFonts w:ascii="Times New Roman" w:hAnsi="Times New Roman" w:cs="Times New Roman"/>
          <w:sz w:val="24"/>
          <w:szCs w:val="24"/>
        </w:rPr>
        <w:t>’nün</w:t>
      </w:r>
      <w:r w:rsidR="001F71D7" w:rsidRPr="00EF48DD">
        <w:rPr>
          <w:rFonts w:ascii="Times New Roman" w:hAnsi="Times New Roman" w:cs="Times New Roman"/>
          <w:sz w:val="24"/>
          <w:szCs w:val="24"/>
        </w:rPr>
        <w:t xml:space="preserve"> </w:t>
      </w:r>
      <w:r w:rsidR="008E0BDA" w:rsidRPr="00EF48DD">
        <w:rPr>
          <w:rFonts w:ascii="Times New Roman" w:hAnsi="Times New Roman" w:cs="Times New Roman"/>
          <w:sz w:val="24"/>
          <w:szCs w:val="24"/>
        </w:rPr>
        <w:t>Inter</w:t>
      </w:r>
      <w:r w:rsidR="009349C0">
        <w:rPr>
          <w:rFonts w:ascii="Times New Roman" w:hAnsi="Times New Roman" w:cs="Times New Roman"/>
          <w:sz w:val="24"/>
          <w:szCs w:val="24"/>
        </w:rPr>
        <w:t xml:space="preserve"> </w:t>
      </w:r>
      <w:r w:rsidR="008E0BDA" w:rsidRPr="00EF48DD">
        <w:rPr>
          <w:rFonts w:ascii="Times New Roman" w:hAnsi="Times New Roman" w:cs="Times New Roman"/>
          <w:sz w:val="24"/>
          <w:szCs w:val="24"/>
        </w:rPr>
        <w:t>Manager</w:t>
      </w:r>
      <w:r w:rsidR="00A957B6" w:rsidRPr="00EF48DD">
        <w:rPr>
          <w:rStyle w:val="DipnotBavurusu"/>
          <w:rFonts w:ascii="Times New Roman" w:hAnsi="Times New Roman" w:cs="Times New Roman"/>
          <w:sz w:val="24"/>
          <w:szCs w:val="24"/>
        </w:rPr>
        <w:footnoteReference w:id="5"/>
      </w:r>
      <w:r w:rsidR="00063FAC" w:rsidRPr="00EF48DD">
        <w:rPr>
          <w:rFonts w:ascii="Times New Roman" w:hAnsi="Times New Roman" w:cs="Times New Roman"/>
          <w:sz w:val="24"/>
          <w:szCs w:val="24"/>
        </w:rPr>
        <w:t xml:space="preserve"> (2014)</w:t>
      </w:r>
      <w:r w:rsidR="008E0BDA" w:rsidRPr="00EF48DD">
        <w:rPr>
          <w:rFonts w:ascii="Times New Roman" w:hAnsi="Times New Roman" w:cs="Times New Roman"/>
          <w:sz w:val="24"/>
          <w:szCs w:val="24"/>
        </w:rPr>
        <w:t xml:space="preserve"> ve </w:t>
      </w:r>
      <w:r w:rsidR="006554DE" w:rsidRPr="00EF48DD">
        <w:rPr>
          <w:rFonts w:ascii="Times New Roman" w:hAnsi="Times New Roman" w:cs="Times New Roman"/>
          <w:sz w:val="24"/>
          <w:szCs w:val="24"/>
        </w:rPr>
        <w:t>The</w:t>
      </w:r>
      <w:r w:rsidR="001F71D7" w:rsidRPr="00EF48DD">
        <w:rPr>
          <w:rFonts w:ascii="Times New Roman" w:hAnsi="Times New Roman" w:cs="Times New Roman"/>
          <w:sz w:val="24"/>
          <w:szCs w:val="24"/>
        </w:rPr>
        <w:t xml:space="preserve"> </w:t>
      </w:r>
      <w:r w:rsidR="006554DE" w:rsidRPr="00EF48DD">
        <w:rPr>
          <w:rFonts w:ascii="Times New Roman" w:hAnsi="Times New Roman" w:cs="Times New Roman"/>
          <w:sz w:val="24"/>
          <w:szCs w:val="24"/>
        </w:rPr>
        <w:t>Research</w:t>
      </w:r>
      <w:r w:rsidR="001F71D7" w:rsidRPr="00EF48DD">
        <w:rPr>
          <w:rFonts w:ascii="Times New Roman" w:hAnsi="Times New Roman" w:cs="Times New Roman"/>
          <w:sz w:val="24"/>
          <w:szCs w:val="24"/>
        </w:rPr>
        <w:t xml:space="preserve"> </w:t>
      </w:r>
      <w:r w:rsidR="006554DE" w:rsidRPr="00EF48DD">
        <w:rPr>
          <w:rFonts w:ascii="Times New Roman" w:hAnsi="Times New Roman" w:cs="Times New Roman"/>
          <w:sz w:val="24"/>
          <w:szCs w:val="24"/>
        </w:rPr>
        <w:t xml:space="preserve">Council of Norway-Norveç Deniz Teknoloji Enstitüsü (2015) </w:t>
      </w:r>
      <w:r w:rsidR="008E0BDA" w:rsidRPr="00EF48DD">
        <w:rPr>
          <w:rFonts w:ascii="Times New Roman" w:hAnsi="Times New Roman" w:cs="Times New Roman"/>
          <w:sz w:val="24"/>
          <w:szCs w:val="24"/>
        </w:rPr>
        <w:t>ile birlikte</w:t>
      </w:r>
      <w:r w:rsidR="001F71D7" w:rsidRPr="00EF48DD">
        <w:rPr>
          <w:rFonts w:ascii="Times New Roman" w:hAnsi="Times New Roman" w:cs="Times New Roman"/>
          <w:sz w:val="24"/>
          <w:szCs w:val="24"/>
        </w:rPr>
        <w:t xml:space="preserve"> </w:t>
      </w:r>
      <w:r w:rsidR="00582607" w:rsidRPr="00EF48DD">
        <w:rPr>
          <w:rFonts w:ascii="Times New Roman" w:hAnsi="Times New Roman" w:cs="Times New Roman"/>
          <w:sz w:val="24"/>
          <w:szCs w:val="24"/>
        </w:rPr>
        <w:t>geliştir</w:t>
      </w:r>
      <w:r w:rsidR="005D3AC9" w:rsidRPr="00EF48DD">
        <w:rPr>
          <w:rFonts w:ascii="Times New Roman" w:hAnsi="Times New Roman" w:cs="Times New Roman"/>
          <w:sz w:val="24"/>
          <w:szCs w:val="24"/>
        </w:rPr>
        <w:t>diği</w:t>
      </w:r>
      <w:r w:rsidR="00582607" w:rsidRPr="00EF48DD">
        <w:rPr>
          <w:rFonts w:ascii="Times New Roman" w:hAnsi="Times New Roman" w:cs="Times New Roman"/>
          <w:sz w:val="24"/>
          <w:szCs w:val="24"/>
        </w:rPr>
        <w:t xml:space="preserve"> gemi işletmeciliği </w:t>
      </w:r>
      <w:r w:rsidR="003D53EF" w:rsidRPr="00EF48DD">
        <w:rPr>
          <w:rFonts w:ascii="Times New Roman" w:hAnsi="Times New Roman" w:cs="Times New Roman"/>
          <w:sz w:val="24"/>
          <w:szCs w:val="24"/>
        </w:rPr>
        <w:t>Anahtar</w:t>
      </w:r>
      <w:r w:rsidR="00582607" w:rsidRPr="00EF48DD">
        <w:rPr>
          <w:rFonts w:ascii="Times New Roman" w:hAnsi="Times New Roman" w:cs="Times New Roman"/>
          <w:sz w:val="24"/>
          <w:szCs w:val="24"/>
        </w:rPr>
        <w:t xml:space="preserve"> Performans Göstergeleri (Key</w:t>
      </w:r>
      <w:r w:rsidR="001F71D7" w:rsidRPr="00EF48DD">
        <w:rPr>
          <w:rFonts w:ascii="Times New Roman" w:hAnsi="Times New Roman" w:cs="Times New Roman"/>
          <w:sz w:val="24"/>
          <w:szCs w:val="24"/>
        </w:rPr>
        <w:t xml:space="preserve"> </w:t>
      </w:r>
      <w:r w:rsidR="00582607" w:rsidRPr="00EF48DD">
        <w:rPr>
          <w:rFonts w:ascii="Times New Roman" w:hAnsi="Times New Roman" w:cs="Times New Roman"/>
          <w:sz w:val="24"/>
          <w:szCs w:val="24"/>
        </w:rPr>
        <w:t>Performance</w:t>
      </w:r>
      <w:r w:rsidR="001F71D7" w:rsidRPr="00EF48DD">
        <w:rPr>
          <w:rFonts w:ascii="Times New Roman" w:hAnsi="Times New Roman" w:cs="Times New Roman"/>
          <w:sz w:val="24"/>
          <w:szCs w:val="24"/>
        </w:rPr>
        <w:t xml:space="preserve"> </w:t>
      </w:r>
      <w:r w:rsidR="00582607" w:rsidRPr="00EF48DD">
        <w:rPr>
          <w:rFonts w:ascii="Times New Roman" w:hAnsi="Times New Roman" w:cs="Times New Roman"/>
          <w:sz w:val="24"/>
          <w:szCs w:val="24"/>
        </w:rPr>
        <w:t xml:space="preserve">Indicator) kullanılmıştır. </w:t>
      </w:r>
      <w:r w:rsidRPr="00EF48DD">
        <w:rPr>
          <w:rFonts w:ascii="Times New Roman" w:hAnsi="Times New Roman" w:cs="Times New Roman"/>
          <w:sz w:val="24"/>
          <w:szCs w:val="24"/>
        </w:rPr>
        <w:lastRenderedPageBreak/>
        <w:t xml:space="preserve">Gemi sahibi işletmenin tuttuğu veriler ve istatistiklerden yararlanılarak </w:t>
      </w:r>
      <w:r w:rsidR="00582607" w:rsidRPr="00EF48DD">
        <w:rPr>
          <w:rFonts w:ascii="Times New Roman" w:hAnsi="Times New Roman" w:cs="Times New Roman"/>
          <w:sz w:val="24"/>
          <w:szCs w:val="24"/>
        </w:rPr>
        <w:t xml:space="preserve">MARINTEK </w:t>
      </w:r>
      <w:r w:rsidRPr="00EF48DD">
        <w:rPr>
          <w:rFonts w:ascii="Times New Roman" w:hAnsi="Times New Roman" w:cs="Times New Roman"/>
          <w:sz w:val="24"/>
          <w:szCs w:val="24"/>
        </w:rPr>
        <w:t xml:space="preserve">Enstitüsü </w:t>
      </w:r>
      <w:r w:rsidR="00582607" w:rsidRPr="00EF48DD">
        <w:rPr>
          <w:rFonts w:ascii="Times New Roman" w:hAnsi="Times New Roman" w:cs="Times New Roman"/>
          <w:sz w:val="24"/>
          <w:szCs w:val="24"/>
        </w:rPr>
        <w:t xml:space="preserve">tarafından geliştirilen </w:t>
      </w:r>
      <w:r w:rsidRPr="00EF48DD">
        <w:rPr>
          <w:rFonts w:ascii="Times New Roman" w:hAnsi="Times New Roman" w:cs="Times New Roman"/>
          <w:sz w:val="24"/>
          <w:szCs w:val="24"/>
        </w:rPr>
        <w:t xml:space="preserve">formüller uygulanmış ve </w:t>
      </w:r>
      <w:r w:rsidR="00582607" w:rsidRPr="00EF48DD">
        <w:rPr>
          <w:rFonts w:ascii="Times New Roman" w:hAnsi="Times New Roman" w:cs="Times New Roman"/>
          <w:sz w:val="24"/>
          <w:szCs w:val="24"/>
        </w:rPr>
        <w:t>temel performans göstergeleri</w:t>
      </w:r>
      <w:r w:rsidRPr="00EF48DD">
        <w:rPr>
          <w:rFonts w:ascii="Times New Roman" w:hAnsi="Times New Roman" w:cs="Times New Roman"/>
          <w:sz w:val="24"/>
          <w:szCs w:val="24"/>
        </w:rPr>
        <w:t xml:space="preserve"> analiz edilmiştir. </w:t>
      </w:r>
    </w:p>
    <w:p w:rsidR="00C062AE" w:rsidRPr="0078710D" w:rsidRDefault="0078710D" w:rsidP="0078710D">
      <w:pPr>
        <w:tabs>
          <w:tab w:val="left" w:pos="426"/>
        </w:tabs>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582607" w:rsidRPr="0078710D">
        <w:rPr>
          <w:rFonts w:ascii="Times New Roman" w:hAnsi="Times New Roman" w:cs="Times New Roman"/>
          <w:b/>
          <w:bCs/>
          <w:sz w:val="24"/>
          <w:szCs w:val="24"/>
        </w:rPr>
        <w:t>Veri Toplama Süreci</w:t>
      </w:r>
    </w:p>
    <w:p w:rsidR="00A27B1A" w:rsidRPr="00EF48DD" w:rsidRDefault="00A27B1A" w:rsidP="00C062AE">
      <w:pPr>
        <w:pStyle w:val="ListeParagraf"/>
        <w:tabs>
          <w:tab w:val="left" w:pos="426"/>
        </w:tabs>
        <w:spacing w:after="120" w:line="240" w:lineRule="auto"/>
        <w:ind w:left="0"/>
        <w:jc w:val="both"/>
        <w:rPr>
          <w:rFonts w:ascii="Times New Roman" w:hAnsi="Times New Roman" w:cs="Times New Roman"/>
          <w:b/>
          <w:bCs/>
          <w:sz w:val="24"/>
          <w:szCs w:val="24"/>
        </w:rPr>
      </w:pPr>
      <w:r w:rsidRPr="00EF48DD">
        <w:rPr>
          <w:rFonts w:ascii="Times New Roman" w:hAnsi="Times New Roman" w:cs="Times New Roman"/>
          <w:bCs/>
          <w:sz w:val="24"/>
          <w:szCs w:val="24"/>
        </w:rPr>
        <w:t>Veri toplama süreci üç aşamadan oluşmuştur. İlk aşama literatür taramasıdır. Ulusal ve uluslararası ikincil veri kaynakları, hukuki düzenlemeler ve özellikle de resmi kurumların resmi inter</w:t>
      </w:r>
      <w:r w:rsidR="00F62827" w:rsidRPr="00EF48DD">
        <w:rPr>
          <w:rFonts w:ascii="Times New Roman" w:hAnsi="Times New Roman" w:cs="Times New Roman"/>
          <w:bCs/>
          <w:sz w:val="24"/>
          <w:szCs w:val="24"/>
        </w:rPr>
        <w:t xml:space="preserve">net </w:t>
      </w:r>
      <w:r w:rsidRPr="00EF48DD">
        <w:rPr>
          <w:rFonts w:ascii="Times New Roman" w:hAnsi="Times New Roman" w:cs="Times New Roman"/>
          <w:bCs/>
          <w:sz w:val="24"/>
          <w:szCs w:val="24"/>
        </w:rPr>
        <w:t xml:space="preserve">sitelerinden, üniversitelerin akademik veri tabanlarından veriler derlenmiştir. </w:t>
      </w:r>
    </w:p>
    <w:p w:rsidR="00A27B1A" w:rsidRPr="00EF48DD" w:rsidRDefault="00FB09E3" w:rsidP="00A9209D">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İkinci aşamada M</w:t>
      </w:r>
      <w:r w:rsidR="00D0798E" w:rsidRPr="00EF48DD">
        <w:rPr>
          <w:rFonts w:ascii="Times New Roman" w:hAnsi="Times New Roman" w:cs="Times New Roman"/>
          <w:bCs/>
          <w:sz w:val="24"/>
          <w:szCs w:val="24"/>
        </w:rPr>
        <w:t>ar</w:t>
      </w:r>
      <w:r w:rsidR="00D0798E">
        <w:rPr>
          <w:rFonts w:ascii="Times New Roman" w:hAnsi="Times New Roman" w:cs="Times New Roman"/>
          <w:bCs/>
          <w:sz w:val="24"/>
          <w:szCs w:val="24"/>
        </w:rPr>
        <w:t>i</w:t>
      </w:r>
      <w:r w:rsidR="00D0798E" w:rsidRPr="00EF48DD">
        <w:rPr>
          <w:rFonts w:ascii="Times New Roman" w:hAnsi="Times New Roman" w:cs="Times New Roman"/>
          <w:bCs/>
          <w:sz w:val="24"/>
          <w:szCs w:val="24"/>
        </w:rPr>
        <w:t>ntek</w:t>
      </w:r>
      <w:r w:rsidR="00A27B1A" w:rsidRPr="00EF48DD">
        <w:rPr>
          <w:rFonts w:ascii="Times New Roman" w:hAnsi="Times New Roman" w:cs="Times New Roman"/>
          <w:bCs/>
          <w:sz w:val="24"/>
          <w:szCs w:val="24"/>
        </w:rPr>
        <w:t xml:space="preserve"> Enstitüsü’nün yayımladığı dokümanlar ve resmi internet sitesindeki </w:t>
      </w:r>
      <w:r w:rsidR="001E6CE8" w:rsidRPr="00EF48DD">
        <w:rPr>
          <w:rFonts w:ascii="Times New Roman" w:hAnsi="Times New Roman" w:cs="Times New Roman"/>
          <w:bCs/>
          <w:sz w:val="24"/>
          <w:szCs w:val="24"/>
        </w:rPr>
        <w:t>(Marintek</w:t>
      </w:r>
      <w:r w:rsidR="001F71D7" w:rsidRPr="00EF48DD">
        <w:rPr>
          <w:rFonts w:ascii="Times New Roman" w:hAnsi="Times New Roman" w:cs="Times New Roman"/>
          <w:bCs/>
          <w:sz w:val="24"/>
          <w:szCs w:val="24"/>
        </w:rPr>
        <w:t xml:space="preserve"> </w:t>
      </w:r>
      <w:r w:rsidR="00E869F9" w:rsidRPr="00EF48DD">
        <w:rPr>
          <w:rFonts w:ascii="Times New Roman" w:hAnsi="Times New Roman" w:cs="Times New Roman"/>
          <w:bCs/>
          <w:sz w:val="24"/>
          <w:szCs w:val="24"/>
        </w:rPr>
        <w:t>Enstitüsü</w:t>
      </w:r>
      <w:r w:rsidR="001E6CE8" w:rsidRPr="00EF48DD">
        <w:rPr>
          <w:rFonts w:ascii="Times New Roman" w:hAnsi="Times New Roman" w:cs="Times New Roman"/>
          <w:bCs/>
          <w:sz w:val="24"/>
          <w:szCs w:val="24"/>
        </w:rPr>
        <w:t>, 2014</w:t>
      </w:r>
      <w:r w:rsidR="008E0BDA" w:rsidRPr="00EF48DD">
        <w:rPr>
          <w:rFonts w:ascii="Times New Roman" w:hAnsi="Times New Roman" w:cs="Times New Roman"/>
          <w:bCs/>
          <w:sz w:val="24"/>
          <w:szCs w:val="24"/>
        </w:rPr>
        <w:t>a</w:t>
      </w:r>
      <w:r w:rsidR="001E6CE8" w:rsidRPr="00EF48DD">
        <w:rPr>
          <w:rFonts w:ascii="Times New Roman" w:hAnsi="Times New Roman" w:cs="Times New Roman"/>
          <w:bCs/>
          <w:sz w:val="24"/>
          <w:szCs w:val="24"/>
        </w:rPr>
        <w:t xml:space="preserve">) </w:t>
      </w:r>
      <w:r w:rsidR="00A27B1A" w:rsidRPr="00EF48DD">
        <w:rPr>
          <w:rFonts w:ascii="Times New Roman" w:hAnsi="Times New Roman" w:cs="Times New Roman"/>
          <w:bCs/>
          <w:sz w:val="24"/>
          <w:szCs w:val="24"/>
        </w:rPr>
        <w:t>kaynaklar derlenmiştir. Bu aşamada M</w:t>
      </w:r>
      <w:r w:rsidR="00B309C8" w:rsidRPr="00EF48DD">
        <w:rPr>
          <w:rFonts w:ascii="Times New Roman" w:hAnsi="Times New Roman" w:cs="Times New Roman"/>
          <w:bCs/>
          <w:sz w:val="24"/>
          <w:szCs w:val="24"/>
        </w:rPr>
        <w:t>arintek</w:t>
      </w:r>
      <w:r w:rsidR="00A27B1A" w:rsidRPr="00EF48DD">
        <w:rPr>
          <w:rFonts w:ascii="Times New Roman" w:hAnsi="Times New Roman" w:cs="Times New Roman"/>
          <w:bCs/>
          <w:sz w:val="24"/>
          <w:szCs w:val="24"/>
        </w:rPr>
        <w:t xml:space="preserve"> Enstitüsü’ne e-posta yolu ile ulaşılmış, yetkililer araştırma konusu ile yakından ilgilenmişlerdir. Gerçekleştirilen araştırma, detaylı bir şekilde Enstitü yetkililerine aktarılmış, bunun üzerine Enstitü tarafından doküman ve yönergelerin paylaşımı sağlanmıştır. Enstitü’nün konu ile ilgili olarak e-posta </w:t>
      </w:r>
      <w:r w:rsidR="008A208A" w:rsidRPr="00EF48DD">
        <w:rPr>
          <w:rFonts w:ascii="Times New Roman" w:hAnsi="Times New Roman" w:cs="Times New Roman"/>
          <w:bCs/>
          <w:sz w:val="24"/>
          <w:szCs w:val="24"/>
        </w:rPr>
        <w:t xml:space="preserve">yoluyla yaptığı açıklamalar, </w:t>
      </w:r>
      <w:r w:rsidR="00A27B1A" w:rsidRPr="00EF48DD">
        <w:rPr>
          <w:rFonts w:ascii="Times New Roman" w:hAnsi="Times New Roman" w:cs="Times New Roman"/>
          <w:bCs/>
          <w:sz w:val="24"/>
          <w:szCs w:val="24"/>
        </w:rPr>
        <w:t xml:space="preserve">paylaştığı </w:t>
      </w:r>
      <w:r w:rsidR="008A208A" w:rsidRPr="00EF48DD">
        <w:rPr>
          <w:rFonts w:ascii="Times New Roman" w:hAnsi="Times New Roman" w:cs="Times New Roman"/>
          <w:bCs/>
          <w:sz w:val="24"/>
          <w:szCs w:val="24"/>
        </w:rPr>
        <w:t>formüller</w:t>
      </w:r>
      <w:r w:rsidR="00806B0C">
        <w:rPr>
          <w:rFonts w:ascii="Times New Roman" w:hAnsi="Times New Roman" w:cs="Times New Roman"/>
          <w:bCs/>
          <w:sz w:val="24"/>
          <w:szCs w:val="24"/>
        </w:rPr>
        <w:t xml:space="preserve"> </w:t>
      </w:r>
      <w:r w:rsidR="008A208A" w:rsidRPr="00EF48DD">
        <w:rPr>
          <w:rFonts w:ascii="Times New Roman" w:hAnsi="Times New Roman" w:cs="Times New Roman"/>
          <w:bCs/>
          <w:sz w:val="24"/>
          <w:szCs w:val="24"/>
        </w:rPr>
        <w:t>ve y</w:t>
      </w:r>
      <w:r w:rsidR="00A27B1A" w:rsidRPr="00EF48DD">
        <w:rPr>
          <w:rFonts w:ascii="Times New Roman" w:hAnsi="Times New Roman" w:cs="Times New Roman"/>
          <w:bCs/>
          <w:sz w:val="24"/>
          <w:szCs w:val="24"/>
        </w:rPr>
        <w:t>ayınladı</w:t>
      </w:r>
      <w:r w:rsidR="008A208A" w:rsidRPr="00EF48DD">
        <w:rPr>
          <w:rFonts w:ascii="Times New Roman" w:hAnsi="Times New Roman" w:cs="Times New Roman"/>
          <w:bCs/>
          <w:sz w:val="24"/>
          <w:szCs w:val="24"/>
        </w:rPr>
        <w:t xml:space="preserve">ğı </w:t>
      </w:r>
      <w:r w:rsidR="00A27B1A" w:rsidRPr="00EF48DD">
        <w:rPr>
          <w:rFonts w:ascii="Times New Roman" w:hAnsi="Times New Roman" w:cs="Times New Roman"/>
          <w:bCs/>
          <w:sz w:val="24"/>
          <w:szCs w:val="24"/>
        </w:rPr>
        <w:t xml:space="preserve">çalışmalardan </w:t>
      </w:r>
      <w:r w:rsidR="008A208A" w:rsidRPr="00EF48DD">
        <w:rPr>
          <w:rFonts w:ascii="Times New Roman" w:hAnsi="Times New Roman" w:cs="Times New Roman"/>
          <w:bCs/>
          <w:sz w:val="24"/>
          <w:szCs w:val="24"/>
        </w:rPr>
        <w:t xml:space="preserve">yararlanılarak veri toplama sürecinin üçüncü aşamasına geçilmiştir. </w:t>
      </w:r>
    </w:p>
    <w:p w:rsidR="008A208A" w:rsidRPr="00EF48DD" w:rsidRDefault="008A208A" w:rsidP="00A9209D">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Üçüncü aşama, durum analizi yapılacak olan gemi sahibi işletmenin paylaştığı verilerin düzenlenmesini kapsamaktadır. Bu aşamada, ö</w:t>
      </w:r>
      <w:r w:rsidR="00A27B1A" w:rsidRPr="00EF48DD">
        <w:rPr>
          <w:rFonts w:ascii="Times New Roman" w:hAnsi="Times New Roman" w:cs="Times New Roman"/>
          <w:bCs/>
          <w:sz w:val="24"/>
          <w:szCs w:val="24"/>
        </w:rPr>
        <w:t xml:space="preserve">ncelikle </w:t>
      </w:r>
      <w:r w:rsidRPr="00EF48DD">
        <w:rPr>
          <w:rFonts w:ascii="Times New Roman" w:hAnsi="Times New Roman" w:cs="Times New Roman"/>
          <w:bCs/>
          <w:sz w:val="24"/>
          <w:szCs w:val="24"/>
        </w:rPr>
        <w:t>işletmenin g</w:t>
      </w:r>
      <w:r w:rsidR="00A27B1A" w:rsidRPr="00EF48DD">
        <w:rPr>
          <w:rFonts w:ascii="Times New Roman" w:hAnsi="Times New Roman" w:cs="Times New Roman"/>
          <w:bCs/>
          <w:sz w:val="24"/>
          <w:szCs w:val="24"/>
        </w:rPr>
        <w:t>enel müdüründen yazılı izin alınmıştır. Daha sonra her bölüm için ayrı tarihlerde randevu alınarak, departman müdürleri il</w:t>
      </w:r>
      <w:r w:rsidRPr="00EF48DD">
        <w:rPr>
          <w:rFonts w:ascii="Times New Roman" w:hAnsi="Times New Roman" w:cs="Times New Roman"/>
          <w:bCs/>
          <w:sz w:val="24"/>
          <w:szCs w:val="24"/>
        </w:rPr>
        <w:t xml:space="preserve">e yüz yüze görüşme yapılmış ve her departmandan ilgili performans göstergelerine uygun veriler derlenmiştir.  </w:t>
      </w:r>
    </w:p>
    <w:p w:rsidR="008A208A" w:rsidRPr="0078710D" w:rsidRDefault="0078710D" w:rsidP="0078710D">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8B181F" w:rsidRPr="0078710D">
        <w:rPr>
          <w:rFonts w:ascii="Times New Roman" w:hAnsi="Times New Roman" w:cs="Times New Roman"/>
          <w:b/>
          <w:bCs/>
          <w:sz w:val="24"/>
          <w:szCs w:val="24"/>
        </w:rPr>
        <w:t>Gemicilik Performans Göstergeleri</w:t>
      </w:r>
      <w:r w:rsidR="008F4354" w:rsidRPr="0078710D">
        <w:rPr>
          <w:rFonts w:ascii="Times New Roman" w:hAnsi="Times New Roman" w:cs="Times New Roman"/>
          <w:b/>
          <w:bCs/>
          <w:sz w:val="24"/>
          <w:szCs w:val="24"/>
        </w:rPr>
        <w:t>nin</w:t>
      </w:r>
      <w:r w:rsidR="008B181F" w:rsidRPr="0078710D">
        <w:rPr>
          <w:rFonts w:ascii="Times New Roman" w:hAnsi="Times New Roman" w:cs="Times New Roman"/>
          <w:b/>
          <w:bCs/>
          <w:sz w:val="24"/>
          <w:szCs w:val="24"/>
        </w:rPr>
        <w:t xml:space="preserve"> (</w:t>
      </w:r>
      <w:r w:rsidR="008B181F" w:rsidRPr="0078710D">
        <w:rPr>
          <w:rFonts w:ascii="Times New Roman" w:hAnsi="Times New Roman" w:cs="Times New Roman"/>
          <w:b/>
          <w:bCs/>
          <w:sz w:val="24"/>
          <w:szCs w:val="24"/>
          <w:lang w:val="en-GB"/>
        </w:rPr>
        <w:t>Shipping Key Performance Indicators</w:t>
      </w:r>
      <w:r w:rsidR="008B181F" w:rsidRPr="0078710D">
        <w:rPr>
          <w:rFonts w:ascii="Times New Roman" w:hAnsi="Times New Roman" w:cs="Times New Roman"/>
          <w:b/>
          <w:bCs/>
          <w:sz w:val="24"/>
          <w:szCs w:val="24"/>
        </w:rPr>
        <w:t>)</w:t>
      </w:r>
      <w:r w:rsidR="008F4354" w:rsidRPr="0078710D">
        <w:rPr>
          <w:rFonts w:ascii="Times New Roman" w:hAnsi="Times New Roman" w:cs="Times New Roman"/>
          <w:b/>
          <w:bCs/>
          <w:sz w:val="24"/>
          <w:szCs w:val="24"/>
        </w:rPr>
        <w:t xml:space="preserve"> Analizi</w:t>
      </w:r>
    </w:p>
    <w:p w:rsidR="007949DF" w:rsidRPr="00EF48DD" w:rsidRDefault="007949DF" w:rsidP="007949DF">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İşletmeler etkinlik ölçümü ile teknik</w:t>
      </w:r>
      <w:r w:rsidR="001F0D59" w:rsidRPr="00EF48DD">
        <w:rPr>
          <w:rFonts w:ascii="Times New Roman" w:hAnsi="Times New Roman" w:cs="Times New Roman"/>
          <w:bCs/>
          <w:sz w:val="24"/>
          <w:szCs w:val="24"/>
        </w:rPr>
        <w:t>, operasyonel</w:t>
      </w:r>
      <w:r w:rsidRPr="00EF48DD">
        <w:rPr>
          <w:rFonts w:ascii="Times New Roman" w:hAnsi="Times New Roman" w:cs="Times New Roman"/>
          <w:bCs/>
          <w:sz w:val="24"/>
          <w:szCs w:val="24"/>
        </w:rPr>
        <w:t xml:space="preserve"> ya da organizasyon</w:t>
      </w:r>
      <w:r w:rsidR="001F0D59" w:rsidRPr="00EF48DD">
        <w:rPr>
          <w:rFonts w:ascii="Times New Roman" w:hAnsi="Times New Roman" w:cs="Times New Roman"/>
          <w:bCs/>
          <w:sz w:val="24"/>
          <w:szCs w:val="24"/>
        </w:rPr>
        <w:t xml:space="preserve">el incelemelerde bulunup </w:t>
      </w:r>
      <w:r w:rsidRPr="00EF48DD">
        <w:rPr>
          <w:rFonts w:ascii="Times New Roman" w:hAnsi="Times New Roman" w:cs="Times New Roman"/>
          <w:bCs/>
          <w:sz w:val="24"/>
          <w:szCs w:val="24"/>
        </w:rPr>
        <w:t>etkin</w:t>
      </w:r>
      <w:r w:rsidR="001F0D59" w:rsidRPr="00EF48DD">
        <w:rPr>
          <w:rFonts w:ascii="Times New Roman" w:hAnsi="Times New Roman" w:cs="Times New Roman"/>
          <w:bCs/>
          <w:sz w:val="24"/>
          <w:szCs w:val="24"/>
        </w:rPr>
        <w:t xml:space="preserve"> olmayan unsurları</w:t>
      </w:r>
      <w:r w:rsidRPr="00EF48DD">
        <w:rPr>
          <w:rFonts w:ascii="Times New Roman" w:hAnsi="Times New Roman" w:cs="Times New Roman"/>
          <w:bCs/>
          <w:sz w:val="24"/>
          <w:szCs w:val="24"/>
        </w:rPr>
        <w:t xml:space="preserve"> tespit ederek, bunların önlenmesi için gerekli tedbirleri almaktadır. Etkinlik ölçümü ile işletme kendi performansına ait göstergeler elde ederken, aynı zamanda, eldeki girdileri ile ne denli iyi çıktı elde ed</w:t>
      </w:r>
      <w:r w:rsidR="001F0D59" w:rsidRPr="00EF48DD">
        <w:rPr>
          <w:rFonts w:ascii="Times New Roman" w:hAnsi="Times New Roman" w:cs="Times New Roman"/>
          <w:bCs/>
          <w:sz w:val="24"/>
          <w:szCs w:val="24"/>
        </w:rPr>
        <w:t>ebileceğine ilişkin göstergelere</w:t>
      </w:r>
      <w:r w:rsidRPr="00EF48DD">
        <w:rPr>
          <w:rFonts w:ascii="Times New Roman" w:hAnsi="Times New Roman" w:cs="Times New Roman"/>
          <w:bCs/>
          <w:sz w:val="24"/>
          <w:szCs w:val="24"/>
        </w:rPr>
        <w:t xml:space="preserve"> de </w:t>
      </w:r>
      <w:r w:rsidR="001F0D59" w:rsidRPr="00EF48DD">
        <w:rPr>
          <w:rFonts w:ascii="Times New Roman" w:hAnsi="Times New Roman" w:cs="Times New Roman"/>
          <w:bCs/>
          <w:sz w:val="24"/>
          <w:szCs w:val="24"/>
        </w:rPr>
        <w:t xml:space="preserve">ulaşabilmektedir </w:t>
      </w:r>
      <w:r w:rsidRPr="00EF48DD">
        <w:rPr>
          <w:rFonts w:ascii="Times New Roman" w:hAnsi="Times New Roman" w:cs="Times New Roman"/>
          <w:bCs/>
          <w:sz w:val="24"/>
          <w:szCs w:val="24"/>
        </w:rPr>
        <w:t>(Lorcu, 2008: 37).</w:t>
      </w:r>
    </w:p>
    <w:p w:rsidR="007949DF" w:rsidRPr="00EF48DD" w:rsidRDefault="007949DF" w:rsidP="007949DF">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 xml:space="preserve">İşletmelerde etkinlik ve verimlilik, performans kavramı ile açıklanmaktadır. Denizcilik alanında gemi işletmelerinin performansı değerlendirilirken etkinlik kavramı bir adım öne çıkmaktadır. Gemicilik alanında </w:t>
      </w:r>
      <w:r w:rsidR="001F0D59" w:rsidRPr="00EF48DD">
        <w:rPr>
          <w:rFonts w:ascii="Times New Roman" w:hAnsi="Times New Roman" w:cs="Times New Roman"/>
          <w:bCs/>
          <w:sz w:val="24"/>
          <w:szCs w:val="24"/>
        </w:rPr>
        <w:t xml:space="preserve">dünyaca kullanılan </w:t>
      </w:r>
      <w:r w:rsidRPr="00EF48DD">
        <w:rPr>
          <w:rFonts w:ascii="Times New Roman" w:hAnsi="Times New Roman" w:cs="Times New Roman"/>
          <w:bCs/>
          <w:sz w:val="24"/>
          <w:szCs w:val="24"/>
        </w:rPr>
        <w:t>performans göstergeleri, Marintek</w:t>
      </w:r>
      <w:r w:rsidR="001F71D7" w:rsidRPr="00EF48DD">
        <w:rPr>
          <w:rFonts w:ascii="Times New Roman" w:hAnsi="Times New Roman" w:cs="Times New Roman"/>
          <w:bCs/>
          <w:sz w:val="24"/>
          <w:szCs w:val="24"/>
        </w:rPr>
        <w:t xml:space="preserve"> </w:t>
      </w:r>
      <w:r w:rsidR="001F0D59" w:rsidRPr="00EF48DD">
        <w:rPr>
          <w:rFonts w:ascii="Times New Roman" w:hAnsi="Times New Roman" w:cs="Times New Roman"/>
          <w:bCs/>
          <w:sz w:val="24"/>
          <w:szCs w:val="24"/>
        </w:rPr>
        <w:t>Enstitüsü’nün g</w:t>
      </w:r>
      <w:r w:rsidRPr="00EF48DD">
        <w:rPr>
          <w:rFonts w:ascii="Times New Roman" w:hAnsi="Times New Roman" w:cs="Times New Roman"/>
          <w:bCs/>
          <w:sz w:val="24"/>
          <w:szCs w:val="24"/>
        </w:rPr>
        <w:t>eliştirdiği araştırma ile ölçülebilir ve değerlendirilebilir hale getirilmiştir.</w:t>
      </w:r>
    </w:p>
    <w:p w:rsidR="001F0D59" w:rsidRPr="00EF48DD" w:rsidRDefault="001F0D59" w:rsidP="007949DF">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Bu g</w:t>
      </w:r>
      <w:r w:rsidR="007949DF" w:rsidRPr="00EF48DD">
        <w:rPr>
          <w:rFonts w:ascii="Times New Roman" w:hAnsi="Times New Roman" w:cs="Times New Roman"/>
          <w:bCs/>
          <w:sz w:val="24"/>
          <w:szCs w:val="24"/>
        </w:rPr>
        <w:t>emicilik performans standartları (</w:t>
      </w:r>
      <w:r w:rsidRPr="00EF48DD">
        <w:rPr>
          <w:rFonts w:ascii="Times New Roman" w:hAnsi="Times New Roman" w:cs="Times New Roman"/>
          <w:bCs/>
          <w:sz w:val="24"/>
          <w:szCs w:val="24"/>
        </w:rPr>
        <w:t>Shipping</w:t>
      </w:r>
      <w:r w:rsidR="001F71D7" w:rsidRPr="00EF48DD">
        <w:rPr>
          <w:rFonts w:ascii="Times New Roman" w:hAnsi="Times New Roman" w:cs="Times New Roman"/>
          <w:bCs/>
          <w:sz w:val="24"/>
          <w:szCs w:val="24"/>
        </w:rPr>
        <w:t xml:space="preserve"> </w:t>
      </w:r>
      <w:r w:rsidR="007949DF" w:rsidRPr="00EF48DD">
        <w:rPr>
          <w:rFonts w:ascii="Times New Roman" w:hAnsi="Times New Roman" w:cs="Times New Roman"/>
          <w:bCs/>
          <w:sz w:val="24"/>
          <w:szCs w:val="24"/>
        </w:rPr>
        <w:t>KPI)</w:t>
      </w:r>
      <w:r w:rsidRPr="00EF48DD">
        <w:rPr>
          <w:rFonts w:ascii="Times New Roman" w:hAnsi="Times New Roman" w:cs="Times New Roman"/>
          <w:bCs/>
          <w:sz w:val="24"/>
          <w:szCs w:val="24"/>
        </w:rPr>
        <w:t xml:space="preserve">; </w:t>
      </w:r>
    </w:p>
    <w:p w:rsidR="001F0D59" w:rsidRDefault="007949DF" w:rsidP="00555FE4">
      <w:pPr>
        <w:pStyle w:val="ListeParagraf"/>
        <w:numPr>
          <w:ilvl w:val="0"/>
          <w:numId w:val="16"/>
        </w:numPr>
        <w:spacing w:before="120" w:after="120" w:line="240" w:lineRule="auto"/>
        <w:ind w:left="1077" w:hanging="357"/>
        <w:jc w:val="both"/>
        <w:rPr>
          <w:rFonts w:ascii="Times New Roman" w:hAnsi="Times New Roman" w:cs="Times New Roman"/>
          <w:bCs/>
          <w:sz w:val="24"/>
          <w:szCs w:val="24"/>
        </w:rPr>
      </w:pPr>
      <w:r w:rsidRPr="00555FE4">
        <w:rPr>
          <w:rFonts w:ascii="Times New Roman" w:hAnsi="Times New Roman" w:cs="Times New Roman"/>
          <w:bCs/>
          <w:sz w:val="24"/>
          <w:szCs w:val="24"/>
        </w:rPr>
        <w:t xml:space="preserve">7 adet gemicilik performans göstergesi (SPI), </w:t>
      </w:r>
    </w:p>
    <w:p w:rsidR="00555FE4" w:rsidRPr="00555FE4" w:rsidRDefault="00555FE4" w:rsidP="00555FE4">
      <w:pPr>
        <w:pStyle w:val="ListeParagraf"/>
        <w:spacing w:before="120" w:after="120" w:line="240" w:lineRule="auto"/>
        <w:ind w:left="1077"/>
        <w:jc w:val="both"/>
        <w:rPr>
          <w:rFonts w:ascii="Times New Roman" w:hAnsi="Times New Roman" w:cs="Times New Roman"/>
          <w:bCs/>
          <w:sz w:val="24"/>
          <w:szCs w:val="24"/>
        </w:rPr>
      </w:pPr>
    </w:p>
    <w:p w:rsidR="001F0D59" w:rsidRDefault="007949DF" w:rsidP="00555FE4">
      <w:pPr>
        <w:pStyle w:val="ListeParagraf"/>
        <w:numPr>
          <w:ilvl w:val="0"/>
          <w:numId w:val="16"/>
        </w:numPr>
        <w:spacing w:before="120" w:after="120" w:line="240" w:lineRule="auto"/>
        <w:ind w:left="1077" w:hanging="357"/>
        <w:jc w:val="both"/>
        <w:rPr>
          <w:rFonts w:ascii="Times New Roman" w:hAnsi="Times New Roman" w:cs="Times New Roman"/>
          <w:bCs/>
          <w:sz w:val="24"/>
          <w:szCs w:val="24"/>
        </w:rPr>
      </w:pPr>
      <w:r w:rsidRPr="00555FE4">
        <w:rPr>
          <w:rFonts w:ascii="Times New Roman" w:hAnsi="Times New Roman" w:cs="Times New Roman"/>
          <w:bCs/>
          <w:sz w:val="24"/>
          <w:szCs w:val="24"/>
        </w:rPr>
        <w:t xml:space="preserve">34 adet anahtar performans göstergesi </w:t>
      </w:r>
      <w:r w:rsidR="005E2073" w:rsidRPr="00555FE4">
        <w:rPr>
          <w:rFonts w:ascii="Times New Roman" w:hAnsi="Times New Roman" w:cs="Times New Roman"/>
          <w:bCs/>
          <w:sz w:val="24"/>
          <w:szCs w:val="24"/>
        </w:rPr>
        <w:t xml:space="preserve">(KPI) </w:t>
      </w:r>
      <w:r w:rsidRPr="00555FE4">
        <w:rPr>
          <w:rFonts w:ascii="Times New Roman" w:hAnsi="Times New Roman" w:cs="Times New Roman"/>
          <w:bCs/>
          <w:sz w:val="24"/>
          <w:szCs w:val="24"/>
        </w:rPr>
        <w:t xml:space="preserve">ve </w:t>
      </w:r>
    </w:p>
    <w:p w:rsidR="00555FE4" w:rsidRPr="00555FE4" w:rsidRDefault="00555FE4" w:rsidP="00555FE4">
      <w:pPr>
        <w:pStyle w:val="ListeParagraf"/>
        <w:rPr>
          <w:rFonts w:ascii="Times New Roman" w:hAnsi="Times New Roman" w:cs="Times New Roman"/>
          <w:bCs/>
          <w:sz w:val="24"/>
          <w:szCs w:val="24"/>
        </w:rPr>
      </w:pPr>
    </w:p>
    <w:p w:rsidR="001F0D59" w:rsidRPr="00555FE4" w:rsidRDefault="007949DF" w:rsidP="00555FE4">
      <w:pPr>
        <w:pStyle w:val="ListeParagraf"/>
        <w:numPr>
          <w:ilvl w:val="0"/>
          <w:numId w:val="16"/>
        </w:numPr>
        <w:spacing w:before="120" w:after="120" w:line="240" w:lineRule="auto"/>
        <w:ind w:left="1077" w:hanging="357"/>
        <w:jc w:val="both"/>
        <w:rPr>
          <w:rFonts w:ascii="Times New Roman" w:hAnsi="Times New Roman" w:cs="Times New Roman"/>
          <w:bCs/>
          <w:sz w:val="24"/>
          <w:szCs w:val="24"/>
        </w:rPr>
      </w:pPr>
      <w:r w:rsidRPr="00555FE4">
        <w:rPr>
          <w:rFonts w:ascii="Times New Roman" w:hAnsi="Times New Roman" w:cs="Times New Roman"/>
          <w:bCs/>
          <w:sz w:val="24"/>
          <w:szCs w:val="24"/>
        </w:rPr>
        <w:t xml:space="preserve">66 adet performans endeksinden (PI) oluşmaktadır. </w:t>
      </w:r>
    </w:p>
    <w:p w:rsidR="00555FE4" w:rsidRDefault="00555FE4" w:rsidP="001F0D59">
      <w:pPr>
        <w:spacing w:after="120" w:line="240" w:lineRule="auto"/>
        <w:jc w:val="both"/>
        <w:rPr>
          <w:rFonts w:ascii="Times New Roman" w:hAnsi="Times New Roman" w:cs="Times New Roman"/>
          <w:bCs/>
          <w:sz w:val="24"/>
          <w:szCs w:val="24"/>
        </w:rPr>
      </w:pPr>
    </w:p>
    <w:p w:rsidR="008B181F" w:rsidRPr="00EF48DD" w:rsidRDefault="001F0D59" w:rsidP="001F0D59">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 xml:space="preserve">Bu 107 gemicilik performans standardı </w:t>
      </w:r>
      <w:r w:rsidR="007949DF" w:rsidRPr="00EF48DD">
        <w:rPr>
          <w:rFonts w:ascii="Times New Roman" w:hAnsi="Times New Roman" w:cs="Times New Roman"/>
          <w:bCs/>
          <w:sz w:val="24"/>
          <w:szCs w:val="24"/>
        </w:rPr>
        <w:t>arasında matematiksel</w:t>
      </w:r>
      <w:r w:rsidRPr="00EF48DD">
        <w:rPr>
          <w:rFonts w:ascii="Times New Roman" w:hAnsi="Times New Roman" w:cs="Times New Roman"/>
          <w:bCs/>
          <w:sz w:val="24"/>
          <w:szCs w:val="24"/>
        </w:rPr>
        <w:t xml:space="preserve"> bir</w:t>
      </w:r>
      <w:r w:rsidR="007949DF" w:rsidRPr="00EF48DD">
        <w:rPr>
          <w:rFonts w:ascii="Times New Roman" w:hAnsi="Times New Roman" w:cs="Times New Roman"/>
          <w:bCs/>
          <w:sz w:val="24"/>
          <w:szCs w:val="24"/>
        </w:rPr>
        <w:t xml:space="preserve"> ilişki söz konusudur. Gemicilik performans göstergeleri</w:t>
      </w:r>
      <w:r w:rsidR="00A92C53">
        <w:rPr>
          <w:rFonts w:ascii="Times New Roman" w:hAnsi="Times New Roman" w:cs="Times New Roman"/>
          <w:bCs/>
          <w:sz w:val="24"/>
          <w:szCs w:val="24"/>
        </w:rPr>
        <w:t xml:space="preserve"> </w:t>
      </w:r>
      <w:r w:rsidRPr="00EF48DD">
        <w:rPr>
          <w:rFonts w:ascii="Times New Roman" w:hAnsi="Times New Roman" w:cs="Times New Roman"/>
          <w:bCs/>
          <w:sz w:val="24"/>
          <w:szCs w:val="24"/>
        </w:rPr>
        <w:t>(SPI)</w:t>
      </w:r>
      <w:r w:rsidR="007949DF" w:rsidRPr="00EF48DD">
        <w:rPr>
          <w:rFonts w:ascii="Times New Roman" w:hAnsi="Times New Roman" w:cs="Times New Roman"/>
          <w:bCs/>
          <w:sz w:val="24"/>
          <w:szCs w:val="24"/>
        </w:rPr>
        <w:t>, anahtar performans göstergelerinden</w:t>
      </w:r>
      <w:r w:rsidR="00F25413">
        <w:rPr>
          <w:rFonts w:ascii="Times New Roman" w:hAnsi="Times New Roman" w:cs="Times New Roman"/>
          <w:bCs/>
          <w:sz w:val="24"/>
          <w:szCs w:val="24"/>
        </w:rPr>
        <w:t xml:space="preserve"> </w:t>
      </w:r>
      <w:r w:rsidRPr="00EF48DD">
        <w:rPr>
          <w:rFonts w:ascii="Times New Roman" w:hAnsi="Times New Roman" w:cs="Times New Roman"/>
          <w:bCs/>
          <w:sz w:val="24"/>
          <w:szCs w:val="24"/>
        </w:rPr>
        <w:t xml:space="preserve">(KPI), </w:t>
      </w:r>
      <w:r w:rsidR="007949DF" w:rsidRPr="00EF48DD">
        <w:rPr>
          <w:rFonts w:ascii="Times New Roman" w:hAnsi="Times New Roman" w:cs="Times New Roman"/>
          <w:bCs/>
          <w:sz w:val="24"/>
          <w:szCs w:val="24"/>
        </w:rPr>
        <w:t xml:space="preserve">anahtar performans göstergeleri </w:t>
      </w:r>
      <w:r w:rsidRPr="00EF48DD">
        <w:rPr>
          <w:rFonts w:ascii="Times New Roman" w:hAnsi="Times New Roman" w:cs="Times New Roman"/>
          <w:bCs/>
          <w:sz w:val="24"/>
          <w:szCs w:val="24"/>
        </w:rPr>
        <w:t xml:space="preserve">de </w:t>
      </w:r>
      <w:r w:rsidR="007949DF" w:rsidRPr="00EF48DD">
        <w:rPr>
          <w:rFonts w:ascii="Times New Roman" w:hAnsi="Times New Roman" w:cs="Times New Roman"/>
          <w:bCs/>
          <w:sz w:val="24"/>
          <w:szCs w:val="24"/>
        </w:rPr>
        <w:t xml:space="preserve">performans endekslerinden </w:t>
      </w:r>
      <w:r w:rsidRPr="00EF48DD">
        <w:rPr>
          <w:rFonts w:ascii="Times New Roman" w:hAnsi="Times New Roman" w:cs="Times New Roman"/>
          <w:bCs/>
          <w:sz w:val="24"/>
          <w:szCs w:val="24"/>
        </w:rPr>
        <w:t xml:space="preserve">(PI) </w:t>
      </w:r>
      <w:r w:rsidR="007949DF" w:rsidRPr="00EF48DD">
        <w:rPr>
          <w:rFonts w:ascii="Times New Roman" w:hAnsi="Times New Roman" w:cs="Times New Roman"/>
          <w:bCs/>
          <w:sz w:val="24"/>
          <w:szCs w:val="24"/>
        </w:rPr>
        <w:t>elde edilmektedir.</w:t>
      </w:r>
    </w:p>
    <w:p w:rsidR="00254D68" w:rsidRPr="00EF48DD" w:rsidRDefault="00254D68" w:rsidP="00254D68">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Şekil 1’de görüldüğü gibi en alt sırada bulunan performans endeksleri (PI) gemi işletmesinden alınan verilerden oluşmakta ve KPI hesaplamalarının temelinde yer almaktadır. Performans endeksleri işletmenin personeli tarafından elle (manuel) tutulması gereken tek performans göstergesidir. Bu performans endekslerinin manuel olarak tutulmasındaki hedef, sektördeki mevcut ölçümlere dayanarak düşük seviye parametrelerini açıkça tanımlayarak hiyerarşi </w:t>
      </w:r>
      <w:r w:rsidRPr="00EF48DD">
        <w:rPr>
          <w:rFonts w:ascii="Times New Roman" w:hAnsi="Times New Roman" w:cs="Times New Roman"/>
          <w:sz w:val="24"/>
          <w:szCs w:val="24"/>
        </w:rPr>
        <w:lastRenderedPageBreak/>
        <w:t xml:space="preserve">sağlamak olmuştur. Performans endeksleri (PI) anahtar performans göstergesi (KPI) hesaplamalarında birçok defa kullanılabilmektedir. </w:t>
      </w:r>
    </w:p>
    <w:p w:rsidR="00C062AE" w:rsidRPr="00EF48DD" w:rsidRDefault="00C062AE" w:rsidP="00C062AE">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KPI oranları, SPI sonuçları için temel oluşturacak oranlardır. KPI’lar iki şekilde açıklanabilmektedir; </w:t>
      </w:r>
    </w:p>
    <w:p w:rsidR="00C062AE" w:rsidRDefault="00C062AE" w:rsidP="00C062AE">
      <w:pPr>
        <w:pStyle w:val="ListeParagraf"/>
        <w:numPr>
          <w:ilvl w:val="0"/>
          <w:numId w:val="4"/>
        </w:num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İlgili performans endekslerinden (PI) elde edilen matematiksel bir kombinasyon değeri olarak,</w:t>
      </w:r>
    </w:p>
    <w:p w:rsidR="002B22D2" w:rsidRPr="00EF48DD" w:rsidRDefault="002B22D2" w:rsidP="0079511F">
      <w:pPr>
        <w:pStyle w:val="ListeParagraf"/>
        <w:spacing w:after="120" w:line="240" w:lineRule="auto"/>
        <w:jc w:val="both"/>
        <w:rPr>
          <w:rFonts w:ascii="Times New Roman" w:hAnsi="Times New Roman" w:cs="Times New Roman"/>
          <w:sz w:val="24"/>
          <w:szCs w:val="24"/>
        </w:rPr>
      </w:pPr>
    </w:p>
    <w:p w:rsidR="00C062AE" w:rsidRPr="00EF48DD" w:rsidRDefault="00C062AE" w:rsidP="00C062AE">
      <w:pPr>
        <w:pStyle w:val="ListeParagraf"/>
        <w:numPr>
          <w:ilvl w:val="0"/>
          <w:numId w:val="4"/>
        </w:num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0 (sıfır) ile 100 arasında bir oran olarak. </w:t>
      </w:r>
    </w:p>
    <w:p w:rsidR="00C062AE" w:rsidRPr="00EF48DD" w:rsidRDefault="00C062AE" w:rsidP="001F0D59">
      <w:pPr>
        <w:spacing w:after="120" w:line="240" w:lineRule="auto"/>
        <w:jc w:val="both"/>
        <w:rPr>
          <w:rFonts w:ascii="Times New Roman" w:hAnsi="Times New Roman" w:cs="Times New Roman"/>
          <w:bCs/>
          <w:sz w:val="24"/>
          <w:szCs w:val="24"/>
        </w:rPr>
      </w:pPr>
    </w:p>
    <w:p w:rsidR="00AB7F6B" w:rsidRPr="00EF48DD" w:rsidRDefault="001F71D7" w:rsidP="00E0623A">
      <w:pPr>
        <w:spacing w:beforeLines="120" w:before="288"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 xml:space="preserve">                          </w:t>
      </w:r>
      <w:r w:rsidR="00E24C70" w:rsidRPr="00EF48DD">
        <w:rPr>
          <w:rFonts w:ascii="Times New Roman" w:hAnsi="Times New Roman" w:cs="Times New Roman"/>
          <w:noProof/>
          <w:sz w:val="24"/>
          <w:szCs w:val="24"/>
          <w:lang w:eastAsia="tr-TR"/>
        </w:rPr>
        <w:drawing>
          <wp:inline distT="0" distB="0" distL="0" distR="0" wp14:anchorId="7CC450DA" wp14:editId="125EB794">
            <wp:extent cx="4174435" cy="1932167"/>
            <wp:effectExtent l="0" t="0" r="0" b="11430"/>
            <wp:docPr id="40"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F0D59" w:rsidRDefault="00E0623A" w:rsidP="00E0623A">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Ş</w:t>
      </w:r>
      <w:r w:rsidR="00AA00AA" w:rsidRPr="00EF48DD">
        <w:rPr>
          <w:rFonts w:ascii="Times New Roman" w:hAnsi="Times New Roman" w:cs="Times New Roman"/>
          <w:b/>
          <w:bCs/>
          <w:sz w:val="24"/>
          <w:szCs w:val="24"/>
        </w:rPr>
        <w:t xml:space="preserve">ekil </w:t>
      </w:r>
      <w:r w:rsidR="00AB7F6B" w:rsidRPr="00EF48DD">
        <w:rPr>
          <w:rFonts w:ascii="Times New Roman" w:hAnsi="Times New Roman" w:cs="Times New Roman"/>
          <w:b/>
          <w:bCs/>
          <w:sz w:val="24"/>
          <w:szCs w:val="24"/>
        </w:rPr>
        <w:t>1. Performans Göstergeleri Arası Veri Akışı</w:t>
      </w:r>
    </w:p>
    <w:p w:rsidR="00AB7F6B" w:rsidRPr="00E0623A" w:rsidRDefault="00AB7F6B" w:rsidP="001F0D59">
      <w:pPr>
        <w:spacing w:after="120" w:line="240" w:lineRule="auto"/>
        <w:jc w:val="both"/>
        <w:rPr>
          <w:rFonts w:ascii="Times New Roman" w:hAnsi="Times New Roman" w:cs="Times New Roman"/>
          <w:i/>
        </w:rPr>
      </w:pPr>
      <w:r w:rsidRPr="00E0623A">
        <w:rPr>
          <w:rFonts w:ascii="Times New Roman" w:hAnsi="Times New Roman" w:cs="Times New Roman"/>
          <w:b/>
          <w:i/>
        </w:rPr>
        <w:t>Kaynak:</w:t>
      </w:r>
      <w:r w:rsidRPr="00E0623A">
        <w:rPr>
          <w:rFonts w:ascii="Times New Roman" w:hAnsi="Times New Roman" w:cs="Times New Roman"/>
          <w:i/>
        </w:rPr>
        <w:t xml:space="preserve"> The</w:t>
      </w:r>
      <w:r w:rsidR="001F71D7" w:rsidRPr="00E0623A">
        <w:rPr>
          <w:rFonts w:ascii="Times New Roman" w:hAnsi="Times New Roman" w:cs="Times New Roman"/>
          <w:i/>
        </w:rPr>
        <w:t xml:space="preserve"> </w:t>
      </w:r>
      <w:r w:rsidRPr="00E0623A">
        <w:rPr>
          <w:rFonts w:ascii="Times New Roman" w:hAnsi="Times New Roman" w:cs="Times New Roman"/>
          <w:i/>
        </w:rPr>
        <w:t>Research</w:t>
      </w:r>
      <w:r w:rsidR="001F71D7" w:rsidRPr="00E0623A">
        <w:rPr>
          <w:rFonts w:ascii="Times New Roman" w:hAnsi="Times New Roman" w:cs="Times New Roman"/>
          <w:i/>
        </w:rPr>
        <w:t xml:space="preserve"> </w:t>
      </w:r>
      <w:r w:rsidRPr="00E0623A">
        <w:rPr>
          <w:rFonts w:ascii="Times New Roman" w:hAnsi="Times New Roman" w:cs="Times New Roman"/>
          <w:i/>
        </w:rPr>
        <w:t>Council of Norway</w:t>
      </w:r>
      <w:r w:rsidR="00FB09E3" w:rsidRPr="00E0623A">
        <w:rPr>
          <w:rFonts w:ascii="Times New Roman" w:hAnsi="Times New Roman" w:cs="Times New Roman"/>
          <w:i/>
        </w:rPr>
        <w:t xml:space="preserve">, </w:t>
      </w:r>
      <w:r w:rsidRPr="00E0623A">
        <w:rPr>
          <w:rFonts w:ascii="Times New Roman" w:hAnsi="Times New Roman" w:cs="Times New Roman"/>
          <w:i/>
        </w:rPr>
        <w:t>Inter Manager ve Marintek</w:t>
      </w:r>
      <w:r w:rsidR="009E6DB7" w:rsidRPr="00E0623A">
        <w:rPr>
          <w:rFonts w:ascii="Times New Roman" w:hAnsi="Times New Roman" w:cs="Times New Roman"/>
          <w:i/>
        </w:rPr>
        <w:t xml:space="preserve"> Enstitüsü</w:t>
      </w:r>
      <w:r w:rsidR="00496969" w:rsidRPr="00E0623A">
        <w:rPr>
          <w:rFonts w:ascii="Times New Roman" w:hAnsi="Times New Roman" w:cs="Times New Roman"/>
          <w:i/>
        </w:rPr>
        <w:t>,(201</w:t>
      </w:r>
      <w:r w:rsidR="004B5C48" w:rsidRPr="00E0623A">
        <w:rPr>
          <w:rFonts w:ascii="Times New Roman" w:hAnsi="Times New Roman" w:cs="Times New Roman"/>
          <w:i/>
        </w:rPr>
        <w:t>3</w:t>
      </w:r>
      <w:r w:rsidR="00496969" w:rsidRPr="00E0623A">
        <w:rPr>
          <w:rFonts w:ascii="Times New Roman" w:hAnsi="Times New Roman" w:cs="Times New Roman"/>
          <w:i/>
        </w:rPr>
        <w:t xml:space="preserve">), </w:t>
      </w:r>
      <w:r w:rsidRPr="00E0623A">
        <w:rPr>
          <w:rFonts w:ascii="Times New Roman" w:hAnsi="Times New Roman" w:cs="Times New Roman"/>
          <w:i/>
        </w:rPr>
        <w:t>The</w:t>
      </w:r>
      <w:r w:rsidR="001F71D7" w:rsidRPr="00E0623A">
        <w:rPr>
          <w:rFonts w:ascii="Times New Roman" w:hAnsi="Times New Roman" w:cs="Times New Roman"/>
          <w:i/>
        </w:rPr>
        <w:t xml:space="preserve"> </w:t>
      </w:r>
      <w:r w:rsidRPr="00E0623A">
        <w:rPr>
          <w:rFonts w:ascii="Times New Roman" w:hAnsi="Times New Roman" w:cs="Times New Roman"/>
          <w:i/>
        </w:rPr>
        <w:t>Shipping KPI System V2.</w:t>
      </w:r>
      <w:r w:rsidR="004B5C48" w:rsidRPr="00E0623A">
        <w:rPr>
          <w:rFonts w:ascii="Times New Roman" w:hAnsi="Times New Roman" w:cs="Times New Roman"/>
          <w:i/>
        </w:rPr>
        <w:t>2</w:t>
      </w:r>
      <w:r w:rsidRPr="00E0623A">
        <w:rPr>
          <w:rFonts w:ascii="Times New Roman" w:hAnsi="Times New Roman" w:cs="Times New Roman"/>
          <w:i/>
        </w:rPr>
        <w:t>, s. 7.</w:t>
      </w:r>
    </w:p>
    <w:p w:rsidR="00AA00AA" w:rsidRPr="00EF48DD" w:rsidRDefault="00AA00AA" w:rsidP="00AA00AA">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KPI’lar da birden fazla kez SPI hesaplamalarında kullanılabilmektedir. KPI’ların özellikleri ise şu şekilde sıralanabilir (The</w:t>
      </w:r>
      <w:r w:rsidR="001F71D7" w:rsidRPr="00EF48DD">
        <w:rPr>
          <w:rFonts w:ascii="Times New Roman" w:hAnsi="Times New Roman" w:cs="Times New Roman"/>
          <w:sz w:val="24"/>
          <w:szCs w:val="24"/>
        </w:rPr>
        <w:t xml:space="preserve"> </w:t>
      </w:r>
      <w:r w:rsidRPr="00EF48DD">
        <w:rPr>
          <w:rFonts w:ascii="Times New Roman" w:hAnsi="Times New Roman" w:cs="Times New Roman"/>
          <w:sz w:val="24"/>
          <w:szCs w:val="24"/>
        </w:rPr>
        <w:t>Research</w:t>
      </w:r>
      <w:r w:rsidR="001F71D7" w:rsidRPr="00EF48DD">
        <w:rPr>
          <w:rFonts w:ascii="Times New Roman" w:hAnsi="Times New Roman" w:cs="Times New Roman"/>
          <w:sz w:val="24"/>
          <w:szCs w:val="24"/>
        </w:rPr>
        <w:t xml:space="preserve"> </w:t>
      </w:r>
      <w:r w:rsidRPr="00EF48DD">
        <w:rPr>
          <w:rFonts w:ascii="Times New Roman" w:hAnsi="Times New Roman" w:cs="Times New Roman"/>
          <w:sz w:val="24"/>
          <w:szCs w:val="24"/>
        </w:rPr>
        <w:t>Council of Norway</w:t>
      </w:r>
      <w:r w:rsidR="00496969" w:rsidRPr="00EF48DD">
        <w:rPr>
          <w:rFonts w:ascii="Times New Roman" w:hAnsi="Times New Roman" w:cs="Times New Roman"/>
          <w:sz w:val="24"/>
          <w:szCs w:val="24"/>
        </w:rPr>
        <w:t xml:space="preserve">, </w:t>
      </w:r>
      <w:r w:rsidRPr="00EF48DD">
        <w:rPr>
          <w:rFonts w:ascii="Times New Roman" w:hAnsi="Times New Roman" w:cs="Times New Roman"/>
          <w:sz w:val="24"/>
          <w:szCs w:val="24"/>
        </w:rPr>
        <w:t xml:space="preserve"> vd</w:t>
      </w:r>
      <w:r w:rsidR="00496969" w:rsidRPr="00EF48DD">
        <w:rPr>
          <w:rFonts w:ascii="Times New Roman" w:hAnsi="Times New Roman" w:cs="Times New Roman"/>
          <w:sz w:val="24"/>
          <w:szCs w:val="24"/>
        </w:rPr>
        <w:t>.</w:t>
      </w:r>
      <w:r w:rsidRPr="00EF48DD">
        <w:rPr>
          <w:rFonts w:ascii="Times New Roman" w:hAnsi="Times New Roman" w:cs="Times New Roman"/>
          <w:sz w:val="24"/>
          <w:szCs w:val="24"/>
        </w:rPr>
        <w:t>, 201</w:t>
      </w:r>
      <w:r w:rsidR="004B5C48" w:rsidRPr="00EF48DD">
        <w:rPr>
          <w:rFonts w:ascii="Times New Roman" w:hAnsi="Times New Roman" w:cs="Times New Roman"/>
          <w:sz w:val="24"/>
          <w:szCs w:val="24"/>
        </w:rPr>
        <w:t>3</w:t>
      </w:r>
      <w:r w:rsidRPr="00EF48DD">
        <w:rPr>
          <w:rFonts w:ascii="Times New Roman" w:hAnsi="Times New Roman" w:cs="Times New Roman"/>
          <w:sz w:val="24"/>
          <w:szCs w:val="24"/>
        </w:rPr>
        <w:t xml:space="preserve">: 7-9); </w:t>
      </w:r>
    </w:p>
    <w:p w:rsidR="00AA00AA" w:rsidRDefault="00AA00AA" w:rsidP="00E0623A">
      <w:pPr>
        <w:pStyle w:val="ListeParagraf"/>
        <w:numPr>
          <w:ilvl w:val="0"/>
          <w:numId w:val="5"/>
        </w:numPr>
        <w:spacing w:before="120" w:after="120" w:line="240" w:lineRule="auto"/>
        <w:ind w:left="714" w:hanging="357"/>
        <w:jc w:val="both"/>
        <w:rPr>
          <w:rFonts w:ascii="Times New Roman" w:hAnsi="Times New Roman" w:cs="Times New Roman"/>
          <w:sz w:val="24"/>
          <w:szCs w:val="24"/>
        </w:rPr>
      </w:pPr>
      <w:r w:rsidRPr="00EF48DD">
        <w:rPr>
          <w:rFonts w:ascii="Times New Roman" w:hAnsi="Times New Roman" w:cs="Times New Roman"/>
          <w:sz w:val="24"/>
          <w:szCs w:val="24"/>
        </w:rPr>
        <w:t xml:space="preserve">Sayısal, nicel bir performans ölçüsüdür, </w:t>
      </w:r>
    </w:p>
    <w:p w:rsidR="00E0623A" w:rsidRPr="00EF48DD" w:rsidRDefault="00E0623A" w:rsidP="00E0623A">
      <w:pPr>
        <w:pStyle w:val="ListeParagraf"/>
        <w:spacing w:before="120" w:after="120" w:line="240" w:lineRule="auto"/>
        <w:ind w:left="714"/>
        <w:jc w:val="both"/>
        <w:rPr>
          <w:rFonts w:ascii="Times New Roman" w:hAnsi="Times New Roman" w:cs="Times New Roman"/>
          <w:sz w:val="24"/>
          <w:szCs w:val="24"/>
        </w:rPr>
      </w:pPr>
    </w:p>
    <w:p w:rsidR="00AA00AA" w:rsidRDefault="00AA00AA" w:rsidP="00E0623A">
      <w:pPr>
        <w:pStyle w:val="ListeParagraf"/>
        <w:numPr>
          <w:ilvl w:val="0"/>
          <w:numId w:val="5"/>
        </w:numPr>
        <w:spacing w:before="120" w:after="120" w:line="240" w:lineRule="auto"/>
        <w:ind w:left="714" w:hanging="357"/>
        <w:jc w:val="both"/>
        <w:rPr>
          <w:rFonts w:ascii="Times New Roman" w:hAnsi="Times New Roman" w:cs="Times New Roman"/>
          <w:sz w:val="24"/>
          <w:szCs w:val="24"/>
        </w:rPr>
      </w:pPr>
      <w:r w:rsidRPr="00EF48DD">
        <w:rPr>
          <w:rFonts w:ascii="Times New Roman" w:hAnsi="Times New Roman" w:cs="Times New Roman"/>
          <w:sz w:val="24"/>
          <w:szCs w:val="24"/>
        </w:rPr>
        <w:t>Stratejik bir işletme aracıdır,</w:t>
      </w:r>
    </w:p>
    <w:p w:rsidR="00E0623A" w:rsidRPr="00E0623A" w:rsidRDefault="00E0623A" w:rsidP="00E0623A">
      <w:pPr>
        <w:pStyle w:val="ListeParagraf"/>
        <w:rPr>
          <w:rFonts w:ascii="Times New Roman" w:hAnsi="Times New Roman" w:cs="Times New Roman"/>
          <w:sz w:val="24"/>
          <w:szCs w:val="24"/>
        </w:rPr>
      </w:pPr>
    </w:p>
    <w:p w:rsidR="00AA00AA" w:rsidRDefault="00AA00AA" w:rsidP="00E0623A">
      <w:pPr>
        <w:pStyle w:val="ListeParagraf"/>
        <w:numPr>
          <w:ilvl w:val="0"/>
          <w:numId w:val="5"/>
        </w:numPr>
        <w:spacing w:before="120" w:after="120" w:line="240" w:lineRule="auto"/>
        <w:ind w:left="714" w:hanging="357"/>
        <w:jc w:val="both"/>
        <w:rPr>
          <w:rFonts w:ascii="Times New Roman" w:hAnsi="Times New Roman" w:cs="Times New Roman"/>
          <w:sz w:val="24"/>
          <w:szCs w:val="24"/>
        </w:rPr>
      </w:pPr>
      <w:r w:rsidRPr="00EF48DD">
        <w:rPr>
          <w:rFonts w:ascii="Times New Roman" w:hAnsi="Times New Roman" w:cs="Times New Roman"/>
          <w:sz w:val="24"/>
          <w:szCs w:val="24"/>
        </w:rPr>
        <w:t>Çıktı odaklıdırlar,</w:t>
      </w:r>
    </w:p>
    <w:p w:rsidR="00E0623A" w:rsidRPr="00E0623A" w:rsidRDefault="00E0623A" w:rsidP="00E0623A">
      <w:pPr>
        <w:pStyle w:val="ListeParagraf"/>
        <w:rPr>
          <w:rFonts w:ascii="Times New Roman" w:hAnsi="Times New Roman" w:cs="Times New Roman"/>
          <w:sz w:val="24"/>
          <w:szCs w:val="24"/>
        </w:rPr>
      </w:pPr>
    </w:p>
    <w:p w:rsidR="00AA00AA" w:rsidRDefault="00AA00AA" w:rsidP="00E0623A">
      <w:pPr>
        <w:pStyle w:val="ListeParagraf"/>
        <w:numPr>
          <w:ilvl w:val="0"/>
          <w:numId w:val="5"/>
        </w:numPr>
        <w:spacing w:before="120" w:after="120" w:line="240" w:lineRule="auto"/>
        <w:ind w:left="714" w:hanging="357"/>
        <w:jc w:val="both"/>
        <w:rPr>
          <w:rFonts w:ascii="Times New Roman" w:hAnsi="Times New Roman" w:cs="Times New Roman"/>
          <w:sz w:val="24"/>
          <w:szCs w:val="24"/>
        </w:rPr>
      </w:pPr>
      <w:r w:rsidRPr="00EF48DD">
        <w:rPr>
          <w:rFonts w:ascii="Times New Roman" w:hAnsi="Times New Roman" w:cs="Times New Roman"/>
          <w:sz w:val="24"/>
          <w:szCs w:val="24"/>
        </w:rPr>
        <w:t>Kısıtlı zaman ve performanslarda dahi hesaplanabilirler,</w:t>
      </w:r>
    </w:p>
    <w:p w:rsidR="00E0623A" w:rsidRPr="00EF48DD" w:rsidRDefault="00E0623A" w:rsidP="00E0623A">
      <w:pPr>
        <w:pStyle w:val="ListeParagraf"/>
        <w:spacing w:before="120" w:after="120" w:line="240" w:lineRule="auto"/>
        <w:ind w:left="714"/>
        <w:jc w:val="both"/>
        <w:rPr>
          <w:rFonts w:ascii="Times New Roman" w:hAnsi="Times New Roman" w:cs="Times New Roman"/>
          <w:sz w:val="24"/>
          <w:szCs w:val="24"/>
        </w:rPr>
      </w:pPr>
    </w:p>
    <w:p w:rsidR="00AA00AA" w:rsidRDefault="00AA00AA" w:rsidP="00E0623A">
      <w:pPr>
        <w:pStyle w:val="ListeParagraf"/>
        <w:numPr>
          <w:ilvl w:val="0"/>
          <w:numId w:val="5"/>
        </w:numPr>
        <w:spacing w:before="120" w:after="120" w:line="240" w:lineRule="auto"/>
        <w:ind w:left="714" w:hanging="357"/>
        <w:jc w:val="both"/>
        <w:rPr>
          <w:rFonts w:ascii="Times New Roman" w:hAnsi="Times New Roman" w:cs="Times New Roman"/>
          <w:sz w:val="24"/>
          <w:szCs w:val="24"/>
        </w:rPr>
      </w:pPr>
      <w:r w:rsidRPr="00EF48DD">
        <w:rPr>
          <w:rFonts w:ascii="Times New Roman" w:hAnsi="Times New Roman" w:cs="Times New Roman"/>
          <w:sz w:val="24"/>
          <w:szCs w:val="24"/>
        </w:rPr>
        <w:t>Yönetici veya hissedarlar için etkileyici bir öneme sahiptirler,</w:t>
      </w:r>
    </w:p>
    <w:p w:rsidR="00E0623A" w:rsidRPr="00EF48DD" w:rsidRDefault="00E0623A" w:rsidP="00E0623A">
      <w:pPr>
        <w:pStyle w:val="ListeParagraf"/>
        <w:spacing w:before="120" w:after="120" w:line="240" w:lineRule="auto"/>
        <w:ind w:left="714"/>
        <w:jc w:val="both"/>
        <w:rPr>
          <w:rFonts w:ascii="Times New Roman" w:hAnsi="Times New Roman" w:cs="Times New Roman"/>
          <w:sz w:val="24"/>
          <w:szCs w:val="24"/>
        </w:rPr>
      </w:pPr>
    </w:p>
    <w:p w:rsidR="00AA00AA" w:rsidRPr="00EF48DD" w:rsidRDefault="00AA00AA" w:rsidP="00E0623A">
      <w:pPr>
        <w:pStyle w:val="ListeParagraf"/>
        <w:numPr>
          <w:ilvl w:val="0"/>
          <w:numId w:val="5"/>
        </w:numPr>
        <w:spacing w:before="120" w:after="120" w:line="240" w:lineRule="auto"/>
        <w:ind w:left="714" w:hanging="357"/>
        <w:jc w:val="both"/>
        <w:rPr>
          <w:rFonts w:ascii="Times New Roman" w:hAnsi="Times New Roman" w:cs="Times New Roman"/>
          <w:sz w:val="24"/>
          <w:szCs w:val="24"/>
        </w:rPr>
      </w:pPr>
      <w:r w:rsidRPr="00EF48DD">
        <w:rPr>
          <w:rFonts w:ascii="Times New Roman" w:hAnsi="Times New Roman" w:cs="Times New Roman"/>
          <w:sz w:val="24"/>
          <w:szCs w:val="24"/>
        </w:rPr>
        <w:t>İç ve dış piyasalarda gemi işletme performansını karşılaştırma olanağı sunarlar.</w:t>
      </w:r>
    </w:p>
    <w:p w:rsidR="005046CA" w:rsidRDefault="0039263F" w:rsidP="001F0D59">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Gemicilik performans göstergeleri (S</w:t>
      </w:r>
      <w:r w:rsidR="00FC2CF5" w:rsidRPr="00EF48DD">
        <w:rPr>
          <w:rFonts w:ascii="Times New Roman" w:hAnsi="Times New Roman" w:cs="Times New Roman"/>
          <w:sz w:val="24"/>
          <w:szCs w:val="24"/>
        </w:rPr>
        <w:t>hipping</w:t>
      </w:r>
      <w:r w:rsidR="001F71D7" w:rsidRPr="00EF48DD">
        <w:rPr>
          <w:rFonts w:ascii="Times New Roman" w:hAnsi="Times New Roman" w:cs="Times New Roman"/>
          <w:sz w:val="24"/>
          <w:szCs w:val="24"/>
        </w:rPr>
        <w:t xml:space="preserve"> </w:t>
      </w:r>
      <w:r w:rsidRPr="00EF48DD">
        <w:rPr>
          <w:rFonts w:ascii="Times New Roman" w:hAnsi="Times New Roman" w:cs="Times New Roman"/>
          <w:sz w:val="24"/>
          <w:szCs w:val="24"/>
        </w:rPr>
        <w:t>P</w:t>
      </w:r>
      <w:r w:rsidR="00FC2CF5" w:rsidRPr="00EF48DD">
        <w:rPr>
          <w:rFonts w:ascii="Times New Roman" w:hAnsi="Times New Roman" w:cs="Times New Roman"/>
          <w:sz w:val="24"/>
          <w:szCs w:val="24"/>
        </w:rPr>
        <w:t>erformance</w:t>
      </w:r>
      <w:r w:rsidR="001F71D7" w:rsidRPr="00EF48DD">
        <w:rPr>
          <w:rFonts w:ascii="Times New Roman" w:hAnsi="Times New Roman" w:cs="Times New Roman"/>
          <w:sz w:val="24"/>
          <w:szCs w:val="24"/>
        </w:rPr>
        <w:t xml:space="preserve"> </w:t>
      </w:r>
      <w:r w:rsidRPr="00EF48DD">
        <w:rPr>
          <w:rFonts w:ascii="Times New Roman" w:hAnsi="Times New Roman" w:cs="Times New Roman"/>
          <w:sz w:val="24"/>
          <w:szCs w:val="24"/>
        </w:rPr>
        <w:t>I</w:t>
      </w:r>
      <w:r w:rsidR="00FC2CF5" w:rsidRPr="00EF48DD">
        <w:rPr>
          <w:rFonts w:ascii="Times New Roman" w:hAnsi="Times New Roman" w:cs="Times New Roman"/>
          <w:sz w:val="24"/>
          <w:szCs w:val="24"/>
        </w:rPr>
        <w:t>ndicators</w:t>
      </w:r>
      <w:r w:rsidRPr="00EF48DD">
        <w:rPr>
          <w:rFonts w:ascii="Times New Roman" w:hAnsi="Times New Roman" w:cs="Times New Roman"/>
          <w:sz w:val="24"/>
          <w:szCs w:val="24"/>
        </w:rPr>
        <w:t>) hesapla</w:t>
      </w:r>
      <w:r w:rsidR="00254D68" w:rsidRPr="00EF48DD">
        <w:rPr>
          <w:rFonts w:ascii="Times New Roman" w:hAnsi="Times New Roman" w:cs="Times New Roman"/>
          <w:sz w:val="24"/>
          <w:szCs w:val="24"/>
        </w:rPr>
        <w:t>nırken,</w:t>
      </w:r>
      <w:r w:rsidRPr="00EF48DD">
        <w:rPr>
          <w:rFonts w:ascii="Times New Roman" w:hAnsi="Times New Roman" w:cs="Times New Roman"/>
          <w:sz w:val="24"/>
          <w:szCs w:val="24"/>
        </w:rPr>
        <w:t xml:space="preserve"> iki çeşit KPI değerlemesi üzerinden yola çıkılmaktadır; KPI değerleri ve KPI oransal değerleri. KPI değer formülleri her bir PI verisi için ayrı ayrı oluşturulmuş</w:t>
      </w:r>
      <w:r w:rsidR="00B9629D" w:rsidRPr="00EF48DD">
        <w:rPr>
          <w:rFonts w:ascii="Times New Roman" w:hAnsi="Times New Roman" w:cs="Times New Roman"/>
          <w:sz w:val="24"/>
          <w:szCs w:val="24"/>
        </w:rPr>
        <w:t xml:space="preserve"> olup, mini</w:t>
      </w:r>
      <w:r w:rsidRPr="00EF48DD">
        <w:rPr>
          <w:rFonts w:ascii="Times New Roman" w:hAnsi="Times New Roman" w:cs="Times New Roman"/>
          <w:sz w:val="24"/>
          <w:szCs w:val="24"/>
        </w:rPr>
        <w:t>mum ve hedeflenen değerler M</w:t>
      </w:r>
      <w:r w:rsidR="008849A0" w:rsidRPr="00EF48DD">
        <w:rPr>
          <w:rFonts w:ascii="Times New Roman" w:hAnsi="Times New Roman" w:cs="Times New Roman"/>
          <w:sz w:val="24"/>
          <w:szCs w:val="24"/>
        </w:rPr>
        <w:t>arintek</w:t>
      </w:r>
      <w:r w:rsidR="001F71D7" w:rsidRPr="00EF48DD">
        <w:rPr>
          <w:rFonts w:ascii="Times New Roman" w:hAnsi="Times New Roman" w:cs="Times New Roman"/>
          <w:sz w:val="24"/>
          <w:szCs w:val="24"/>
        </w:rPr>
        <w:t xml:space="preserve"> </w:t>
      </w:r>
      <w:r w:rsidR="00B9629D" w:rsidRPr="00EF48DD">
        <w:rPr>
          <w:rFonts w:ascii="Times New Roman" w:hAnsi="Times New Roman" w:cs="Times New Roman"/>
          <w:sz w:val="24"/>
          <w:szCs w:val="24"/>
        </w:rPr>
        <w:t xml:space="preserve">Enstitüsü </w:t>
      </w:r>
      <w:r w:rsidRPr="00EF48DD">
        <w:rPr>
          <w:rFonts w:ascii="Times New Roman" w:hAnsi="Times New Roman" w:cs="Times New Roman"/>
          <w:sz w:val="24"/>
          <w:szCs w:val="24"/>
        </w:rPr>
        <w:t>tarafından belirlenmiştir. KPI değ</w:t>
      </w:r>
      <w:r w:rsidR="00B9629D" w:rsidRPr="00EF48DD">
        <w:rPr>
          <w:rFonts w:ascii="Times New Roman" w:hAnsi="Times New Roman" w:cs="Times New Roman"/>
          <w:sz w:val="24"/>
          <w:szCs w:val="24"/>
        </w:rPr>
        <w:t xml:space="preserve">erleri bulunurken </w:t>
      </w:r>
      <w:r w:rsidRPr="00EF48DD">
        <w:rPr>
          <w:rFonts w:ascii="Times New Roman" w:hAnsi="Times New Roman" w:cs="Times New Roman"/>
          <w:sz w:val="24"/>
          <w:szCs w:val="24"/>
        </w:rPr>
        <w:t>sadece hesaplama sonuçları çalışmaya yansıtılmıştır. KPI oransal değerleri</w:t>
      </w:r>
      <w:r w:rsidR="00B9629D" w:rsidRPr="00EF48DD">
        <w:rPr>
          <w:rFonts w:ascii="Times New Roman" w:hAnsi="Times New Roman" w:cs="Times New Roman"/>
          <w:sz w:val="24"/>
          <w:szCs w:val="24"/>
        </w:rPr>
        <w:t xml:space="preserve"> ise</w:t>
      </w:r>
      <w:r w:rsidRPr="00EF48DD">
        <w:rPr>
          <w:rFonts w:ascii="Times New Roman" w:hAnsi="Times New Roman" w:cs="Times New Roman"/>
          <w:sz w:val="24"/>
          <w:szCs w:val="24"/>
        </w:rPr>
        <w:t xml:space="preserve">, oransal sonuçları temsil etmektedir. Her bir KPI oransal değeri bulunurken Şekil </w:t>
      </w:r>
      <w:r w:rsidR="00B9629D" w:rsidRPr="00EF48DD">
        <w:rPr>
          <w:rFonts w:ascii="Times New Roman" w:hAnsi="Times New Roman" w:cs="Times New Roman"/>
          <w:sz w:val="24"/>
          <w:szCs w:val="24"/>
        </w:rPr>
        <w:t>2</w:t>
      </w:r>
      <w:r w:rsidRPr="00EF48DD">
        <w:rPr>
          <w:rFonts w:ascii="Times New Roman" w:hAnsi="Times New Roman" w:cs="Times New Roman"/>
          <w:sz w:val="24"/>
          <w:szCs w:val="24"/>
        </w:rPr>
        <w:t xml:space="preserve">’deki formül kullanılmaktadır. Formüldeki KPI değeri </w:t>
      </w:r>
      <w:r w:rsidR="00B9629D" w:rsidRPr="00EF48DD">
        <w:rPr>
          <w:rFonts w:ascii="Times New Roman" w:hAnsi="Times New Roman" w:cs="Times New Roman"/>
          <w:sz w:val="24"/>
          <w:szCs w:val="24"/>
        </w:rPr>
        <w:t>araştırmaya konu gemi sahibi işletmeden a</w:t>
      </w:r>
      <w:r w:rsidRPr="00EF48DD">
        <w:rPr>
          <w:rFonts w:ascii="Times New Roman" w:hAnsi="Times New Roman" w:cs="Times New Roman"/>
          <w:sz w:val="24"/>
          <w:szCs w:val="24"/>
        </w:rPr>
        <w:t xml:space="preserve">lınan </w:t>
      </w:r>
      <w:r w:rsidR="00254D68" w:rsidRPr="00EF48DD">
        <w:rPr>
          <w:rFonts w:ascii="Times New Roman" w:hAnsi="Times New Roman" w:cs="Times New Roman"/>
          <w:sz w:val="24"/>
          <w:szCs w:val="24"/>
        </w:rPr>
        <w:t xml:space="preserve">PI </w:t>
      </w:r>
      <w:r w:rsidRPr="00EF48DD">
        <w:rPr>
          <w:rFonts w:ascii="Times New Roman" w:hAnsi="Times New Roman" w:cs="Times New Roman"/>
          <w:sz w:val="24"/>
          <w:szCs w:val="24"/>
        </w:rPr>
        <w:t>veriler</w:t>
      </w:r>
      <w:r w:rsidR="00254D68" w:rsidRPr="00EF48DD">
        <w:rPr>
          <w:rFonts w:ascii="Times New Roman" w:hAnsi="Times New Roman" w:cs="Times New Roman"/>
          <w:sz w:val="24"/>
          <w:szCs w:val="24"/>
        </w:rPr>
        <w:t>in</w:t>
      </w:r>
      <w:r w:rsidRPr="00EF48DD">
        <w:rPr>
          <w:rFonts w:ascii="Times New Roman" w:hAnsi="Times New Roman" w:cs="Times New Roman"/>
          <w:sz w:val="24"/>
          <w:szCs w:val="24"/>
        </w:rPr>
        <w:t xml:space="preserve">den </w:t>
      </w:r>
      <w:r w:rsidR="00254D68" w:rsidRPr="00EF48DD">
        <w:rPr>
          <w:rFonts w:ascii="Times New Roman" w:hAnsi="Times New Roman" w:cs="Times New Roman"/>
          <w:sz w:val="24"/>
          <w:szCs w:val="24"/>
        </w:rPr>
        <w:t xml:space="preserve">elde edilmektedir. </w:t>
      </w:r>
    </w:p>
    <w:p w:rsidR="00E0623A" w:rsidRPr="00EF48DD" w:rsidRDefault="00E0623A" w:rsidP="001F0D59">
      <w:pPr>
        <w:spacing w:after="120" w:line="240" w:lineRule="auto"/>
        <w:jc w:val="both"/>
        <w:rPr>
          <w:rFonts w:ascii="Times New Roman" w:hAnsi="Times New Roman" w:cs="Times New Roman"/>
          <w:sz w:val="24"/>
          <w:szCs w:val="24"/>
        </w:rPr>
      </w:pPr>
    </w:p>
    <w:p w:rsidR="005046CA" w:rsidRPr="00EF48DD" w:rsidRDefault="004E411C" w:rsidP="001F0D59">
      <w:pPr>
        <w:spacing w:after="120" w:line="240" w:lineRule="auto"/>
        <w:jc w:val="both"/>
        <w:rPr>
          <w:rFonts w:ascii="Times New Roman" w:hAnsi="Times New Roman" w:cs="Times New Roman"/>
          <w:i/>
          <w:sz w:val="24"/>
          <w:szCs w:val="24"/>
        </w:rPr>
      </w:pPr>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34925</wp:posOffset>
                </wp:positionV>
                <wp:extent cx="3816985" cy="598805"/>
                <wp:effectExtent l="0" t="0" r="12065" b="1079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985" cy="598805"/>
                        </a:xfrm>
                        <a:prstGeom prst="rect">
                          <a:avLst/>
                        </a:prstGeom>
                        <a:solidFill>
                          <a:srgbClr val="FFFFFF"/>
                        </a:solidFill>
                        <a:ln w="9525">
                          <a:solidFill>
                            <a:srgbClr val="000000"/>
                          </a:solidFill>
                          <a:miter lim="800000"/>
                          <a:headEnd/>
                          <a:tailEnd/>
                        </a:ln>
                      </wps:spPr>
                      <wps:txbx>
                        <w:txbxContent>
                          <w:p w:rsidR="00B31567" w:rsidRPr="005046CA" w:rsidRDefault="00B31567" w:rsidP="005046CA">
                            <w:pPr>
                              <w:spacing w:after="120" w:line="240" w:lineRule="auto"/>
                              <w:jc w:val="both"/>
                              <w:rPr>
                                <w:sz w:val="23"/>
                                <w:szCs w:val="23"/>
                              </w:rPr>
                            </w:pPr>
                            <m:oMathPara>
                              <m:oMath>
                                <m:r>
                                  <m:rPr>
                                    <m:sty m:val="p"/>
                                  </m:rPr>
                                  <w:rPr>
                                    <w:rFonts w:ascii="Cambria Math" w:hAnsi="Cambria Math"/>
                                    <w:sz w:val="23"/>
                                    <w:szCs w:val="23"/>
                                  </w:rPr>
                                  <m:t>KPI Oransal Değeri=100*</m:t>
                                </m:r>
                                <m:f>
                                  <m:fPr>
                                    <m:ctrlPr>
                                      <w:rPr>
                                        <w:rFonts w:ascii="Cambria Math" w:hAnsi="Cambria Math"/>
                                        <w:sz w:val="23"/>
                                        <w:szCs w:val="23"/>
                                      </w:rPr>
                                    </m:ctrlPr>
                                  </m:fPr>
                                  <m:num>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değeri</m:t>
                                        </m:r>
                                      </m:sub>
                                    </m:sSub>
                                    <m:r>
                                      <m:rPr>
                                        <m:sty m:val="p"/>
                                      </m:rPr>
                                      <w:rPr>
                                        <w:rFonts w:ascii="Cambria Math" w:hAnsi="Cambria Math"/>
                                        <w:sz w:val="23"/>
                                        <w:szCs w:val="23"/>
                                      </w:rPr>
                                      <m:t>-</m:t>
                                    </m:r>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min.</m:t>
                                        </m:r>
                                      </m:sub>
                                    </m:sSub>
                                  </m:num>
                                  <m:den>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hedef.</m:t>
                                        </m:r>
                                      </m:sub>
                                    </m:sSub>
                                    <m:r>
                                      <m:rPr>
                                        <m:sty m:val="p"/>
                                      </m:rPr>
                                      <w:rPr>
                                        <w:rFonts w:ascii="Cambria Math" w:hAnsi="Cambria Math"/>
                                        <w:sz w:val="23"/>
                                        <w:szCs w:val="23"/>
                                      </w:rPr>
                                      <m:t>-</m:t>
                                    </m:r>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min.</m:t>
                                        </m:r>
                                      </m:sub>
                                    </m:sSub>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left:0;text-align:left;margin-left:84.6pt;margin-top:2.75pt;width:300.55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">
                <v:textbox>
                  <w:txbxContent>
                    <w:p w:rsidR="00B31567" w:rsidRPr="005046CA" w:rsidRDefault="00B31567" w:rsidP="005046CA">
                      <w:pPr>
                        <w:spacing w:after="120" w:line="240" w:lineRule="auto"/>
                        <w:jc w:val="both"/>
                        <w:rPr>
                          <w:sz w:val="23"/>
                          <w:szCs w:val="23"/>
                        </w:rPr>
                      </w:pPr>
                      <m:oMathPara>
                        <m:oMath>
                          <m:r>
                            <m:rPr>
                              <m:sty m:val="p"/>
                            </m:rPr>
                            <w:rPr>
                              <w:rFonts w:ascii="Cambria Math" w:hAnsi="Cambria Math"/>
                              <w:sz w:val="23"/>
                              <w:szCs w:val="23"/>
                            </w:rPr>
                            <m:t>KPI Oransal Değeri=100*</m:t>
                          </m:r>
                          <m:f>
                            <m:fPr>
                              <m:ctrlPr>
                                <w:rPr>
                                  <w:rFonts w:ascii="Cambria Math" w:hAnsi="Cambria Math"/>
                                  <w:sz w:val="23"/>
                                  <w:szCs w:val="23"/>
                                </w:rPr>
                              </m:ctrlPr>
                            </m:fPr>
                            <m:num>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değeri</m:t>
                                  </m:r>
                                </m:sub>
                              </m:sSub>
                              <m:r>
                                <m:rPr>
                                  <m:sty m:val="p"/>
                                </m:rPr>
                                <w:rPr>
                                  <w:rFonts w:ascii="Cambria Math" w:hAnsi="Cambria Math"/>
                                  <w:sz w:val="23"/>
                                  <w:szCs w:val="23"/>
                                </w:rPr>
                                <m:t>-</m:t>
                              </m:r>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min.</m:t>
                                  </m:r>
                                </m:sub>
                              </m:sSub>
                            </m:num>
                            <m:den>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hedef.</m:t>
                                  </m:r>
                                </m:sub>
                              </m:sSub>
                              <m:r>
                                <m:rPr>
                                  <m:sty m:val="p"/>
                                </m:rPr>
                                <w:rPr>
                                  <w:rFonts w:ascii="Cambria Math" w:hAnsi="Cambria Math"/>
                                  <w:sz w:val="23"/>
                                  <w:szCs w:val="23"/>
                                </w:rPr>
                                <m:t>-</m:t>
                              </m:r>
                              <m:sSub>
                                <m:sSubPr>
                                  <m:ctrlPr>
                                    <w:rPr>
                                      <w:rFonts w:ascii="Cambria Math" w:hAnsi="Cambria Math"/>
                                      <w:sz w:val="23"/>
                                      <w:szCs w:val="23"/>
                                    </w:rPr>
                                  </m:ctrlPr>
                                </m:sSubPr>
                                <m:e>
                                  <m:r>
                                    <m:rPr>
                                      <m:sty m:val="p"/>
                                    </m:rPr>
                                    <w:rPr>
                                      <w:rFonts w:ascii="Cambria Math" w:hAnsi="Cambria Math"/>
                                      <w:sz w:val="23"/>
                                      <w:szCs w:val="23"/>
                                    </w:rPr>
                                    <m:t>KPI</m:t>
                                  </m:r>
                                </m:e>
                                <m:sub>
                                  <m:r>
                                    <m:rPr>
                                      <m:sty m:val="p"/>
                                    </m:rPr>
                                    <w:rPr>
                                      <w:rFonts w:ascii="Cambria Math" w:hAnsi="Cambria Math"/>
                                      <w:sz w:val="23"/>
                                      <w:szCs w:val="23"/>
                                    </w:rPr>
                                    <m:t>min.</m:t>
                                  </m:r>
                                </m:sub>
                              </m:sSub>
                            </m:den>
                          </m:f>
                        </m:oMath>
                      </m:oMathPara>
                    </w:p>
                  </w:txbxContent>
                </v:textbox>
              </v:shape>
            </w:pict>
          </mc:Fallback>
        </mc:AlternateContent>
      </w:r>
    </w:p>
    <w:p w:rsidR="00AB7F6B" w:rsidRPr="00EF48DD" w:rsidRDefault="00AB7F6B" w:rsidP="001F0D59">
      <w:pPr>
        <w:spacing w:after="120" w:line="240" w:lineRule="auto"/>
        <w:jc w:val="both"/>
        <w:rPr>
          <w:rFonts w:ascii="Times New Roman" w:hAnsi="Times New Roman" w:cs="Times New Roman"/>
          <w:i/>
          <w:sz w:val="24"/>
          <w:szCs w:val="24"/>
        </w:rPr>
      </w:pPr>
    </w:p>
    <w:p w:rsidR="00AB7F6B" w:rsidRPr="00EF48DD" w:rsidRDefault="00AB7F6B" w:rsidP="001F0D59">
      <w:pPr>
        <w:spacing w:after="120" w:line="240" w:lineRule="auto"/>
        <w:jc w:val="both"/>
        <w:rPr>
          <w:rFonts w:ascii="Times New Roman" w:hAnsi="Times New Roman" w:cs="Times New Roman"/>
          <w:bCs/>
          <w:i/>
          <w:sz w:val="24"/>
          <w:szCs w:val="24"/>
        </w:rPr>
      </w:pPr>
    </w:p>
    <w:p w:rsidR="005046CA" w:rsidRPr="00EF48DD" w:rsidRDefault="005046CA" w:rsidP="009A7D53">
      <w:pPr>
        <w:spacing w:after="120" w:line="240" w:lineRule="auto"/>
        <w:jc w:val="center"/>
        <w:rPr>
          <w:rFonts w:ascii="Times New Roman" w:hAnsi="Times New Roman" w:cs="Times New Roman"/>
          <w:b/>
          <w:sz w:val="24"/>
          <w:szCs w:val="24"/>
        </w:rPr>
      </w:pPr>
      <w:r w:rsidRPr="00EF48DD">
        <w:rPr>
          <w:rFonts w:ascii="Times New Roman" w:hAnsi="Times New Roman" w:cs="Times New Roman"/>
          <w:b/>
          <w:bCs/>
          <w:sz w:val="24"/>
          <w:szCs w:val="24"/>
        </w:rPr>
        <w:t>Şekil 2. Anahtar Performans Göstergesi (</w:t>
      </w:r>
      <w:r w:rsidRPr="00EF48DD">
        <w:rPr>
          <w:rFonts w:ascii="Times New Roman" w:hAnsi="Times New Roman" w:cs="Times New Roman"/>
          <w:b/>
          <w:sz w:val="24"/>
          <w:szCs w:val="24"/>
        </w:rPr>
        <w:t>KPI) Oransal Değer Formülü</w:t>
      </w:r>
    </w:p>
    <w:p w:rsidR="005046CA" w:rsidRPr="00E0623A" w:rsidRDefault="005046CA" w:rsidP="001F0D59">
      <w:pPr>
        <w:spacing w:after="120" w:line="240" w:lineRule="auto"/>
        <w:jc w:val="both"/>
        <w:rPr>
          <w:rFonts w:ascii="Times New Roman" w:hAnsi="Times New Roman" w:cs="Times New Roman"/>
          <w:i/>
        </w:rPr>
      </w:pPr>
      <w:r w:rsidRPr="00E0623A">
        <w:rPr>
          <w:rFonts w:ascii="Times New Roman" w:hAnsi="Times New Roman" w:cs="Times New Roman"/>
          <w:b/>
          <w:i/>
        </w:rPr>
        <w:t>Kaynak:</w:t>
      </w:r>
      <w:r w:rsidRPr="00E0623A">
        <w:rPr>
          <w:rFonts w:ascii="Times New Roman" w:hAnsi="Times New Roman" w:cs="Times New Roman"/>
          <w:i/>
        </w:rPr>
        <w:t xml:space="preserve"> The</w:t>
      </w:r>
      <w:r w:rsidR="001F71D7" w:rsidRPr="00E0623A">
        <w:rPr>
          <w:rFonts w:ascii="Times New Roman" w:hAnsi="Times New Roman" w:cs="Times New Roman"/>
          <w:i/>
        </w:rPr>
        <w:t xml:space="preserve"> </w:t>
      </w:r>
      <w:r w:rsidRPr="00E0623A">
        <w:rPr>
          <w:rFonts w:ascii="Times New Roman" w:hAnsi="Times New Roman" w:cs="Times New Roman"/>
          <w:i/>
        </w:rPr>
        <w:t>Research</w:t>
      </w:r>
      <w:r w:rsidR="001F71D7" w:rsidRPr="00E0623A">
        <w:rPr>
          <w:rFonts w:ascii="Times New Roman" w:hAnsi="Times New Roman" w:cs="Times New Roman"/>
          <w:i/>
        </w:rPr>
        <w:t xml:space="preserve"> </w:t>
      </w:r>
      <w:r w:rsidRPr="00E0623A">
        <w:rPr>
          <w:rFonts w:ascii="Times New Roman" w:hAnsi="Times New Roman" w:cs="Times New Roman"/>
          <w:i/>
        </w:rPr>
        <w:t xml:space="preserve">Council of Norway, </w:t>
      </w:r>
      <w:r w:rsidR="00496969" w:rsidRPr="00E0623A">
        <w:rPr>
          <w:rFonts w:ascii="Times New Roman" w:hAnsi="Times New Roman" w:cs="Times New Roman"/>
          <w:i/>
        </w:rPr>
        <w:t>vd., 201</w:t>
      </w:r>
      <w:r w:rsidR="004B5C48" w:rsidRPr="00E0623A">
        <w:rPr>
          <w:rFonts w:ascii="Times New Roman" w:hAnsi="Times New Roman" w:cs="Times New Roman"/>
          <w:i/>
        </w:rPr>
        <w:t>3</w:t>
      </w:r>
      <w:r w:rsidRPr="00E0623A">
        <w:rPr>
          <w:rFonts w:ascii="Times New Roman" w:hAnsi="Times New Roman" w:cs="Times New Roman"/>
          <w:i/>
        </w:rPr>
        <w:t>.</w:t>
      </w:r>
    </w:p>
    <w:p w:rsidR="00E128DD" w:rsidRPr="00EF48DD" w:rsidRDefault="00173CF4" w:rsidP="00173CF4">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Gemicilik performans göstergeleri (SPI), belirli alanlarda performans tanımlarının toplamasından oluşmaktadır. SPI’lar</w:t>
      </w:r>
      <w:r w:rsidR="001F71D7" w:rsidRPr="00EF48DD">
        <w:rPr>
          <w:rFonts w:ascii="Times New Roman" w:hAnsi="Times New Roman" w:cs="Times New Roman"/>
          <w:bCs/>
          <w:sz w:val="24"/>
          <w:szCs w:val="24"/>
        </w:rPr>
        <w:t xml:space="preserve"> </w:t>
      </w:r>
      <w:r w:rsidRPr="00EF48DD">
        <w:rPr>
          <w:rFonts w:ascii="Times New Roman" w:hAnsi="Times New Roman" w:cs="Times New Roman"/>
          <w:bCs/>
          <w:sz w:val="24"/>
          <w:szCs w:val="24"/>
        </w:rPr>
        <w:t>KPI’ların 0 (sıfır) ile 100 arasındaki sonuçlarının ağırlıklı ortalaması ile bulunmaktadır. Marintek Enstitüsü</w:t>
      </w:r>
      <w:r w:rsidR="007C77B1" w:rsidRPr="00EF48DD">
        <w:rPr>
          <w:rFonts w:ascii="Times New Roman" w:hAnsi="Times New Roman" w:cs="Times New Roman"/>
          <w:bCs/>
          <w:sz w:val="24"/>
          <w:szCs w:val="24"/>
        </w:rPr>
        <w:t>’</w:t>
      </w:r>
      <w:r w:rsidRPr="00EF48DD">
        <w:rPr>
          <w:rFonts w:ascii="Times New Roman" w:hAnsi="Times New Roman" w:cs="Times New Roman"/>
          <w:bCs/>
          <w:sz w:val="24"/>
          <w:szCs w:val="24"/>
        </w:rPr>
        <w:t xml:space="preserve">nün hazırladığı ve </w:t>
      </w:r>
      <w:r w:rsidR="007C77B1" w:rsidRPr="00EF48DD">
        <w:rPr>
          <w:rFonts w:ascii="Times New Roman" w:hAnsi="Times New Roman" w:cs="Times New Roman"/>
          <w:bCs/>
          <w:sz w:val="24"/>
          <w:szCs w:val="24"/>
        </w:rPr>
        <w:t xml:space="preserve">tüm gemi işletmeciliği alanında hizmet veren işletmelerin performans ölçümlerinde kullandığı </w:t>
      </w:r>
      <w:r w:rsidRPr="00EF48DD">
        <w:rPr>
          <w:rFonts w:ascii="Times New Roman" w:hAnsi="Times New Roman" w:cs="Times New Roman"/>
          <w:bCs/>
          <w:sz w:val="24"/>
          <w:szCs w:val="24"/>
        </w:rPr>
        <w:t>7 ana gemicilik performans göstergesi (SPI)</w:t>
      </w:r>
      <w:r w:rsidR="007C77B1" w:rsidRPr="00EF48DD">
        <w:rPr>
          <w:rFonts w:ascii="Times New Roman" w:hAnsi="Times New Roman" w:cs="Times New Roman"/>
          <w:bCs/>
          <w:sz w:val="24"/>
          <w:szCs w:val="24"/>
        </w:rPr>
        <w:t xml:space="preserve"> aşağıdaki gibidir;</w:t>
      </w:r>
    </w:p>
    <w:p w:rsidR="00173CF4" w:rsidRDefault="00173CF4" w:rsidP="0079511F">
      <w:pPr>
        <w:pStyle w:val="ListeParagraf"/>
        <w:numPr>
          <w:ilvl w:val="0"/>
          <w:numId w:val="7"/>
        </w:numPr>
        <w:spacing w:before="120" w:after="120" w:line="240" w:lineRule="auto"/>
        <w:ind w:left="714" w:hanging="357"/>
        <w:jc w:val="both"/>
        <w:rPr>
          <w:rFonts w:ascii="Times New Roman" w:hAnsi="Times New Roman" w:cs="Times New Roman"/>
          <w:bCs/>
          <w:sz w:val="24"/>
          <w:szCs w:val="24"/>
        </w:rPr>
      </w:pPr>
      <w:r w:rsidRPr="00EF48DD">
        <w:rPr>
          <w:rFonts w:ascii="Times New Roman" w:hAnsi="Times New Roman" w:cs="Times New Roman"/>
          <w:bCs/>
          <w:sz w:val="24"/>
          <w:szCs w:val="24"/>
        </w:rPr>
        <w:t xml:space="preserve">Çevresel Performans </w:t>
      </w:r>
      <w:r w:rsidR="0030638A" w:rsidRPr="00EF48DD">
        <w:rPr>
          <w:rFonts w:ascii="Times New Roman" w:hAnsi="Times New Roman" w:cs="Times New Roman"/>
          <w:bCs/>
          <w:sz w:val="24"/>
          <w:szCs w:val="24"/>
        </w:rPr>
        <w:t>(</w:t>
      </w:r>
      <w:r w:rsidR="0030638A" w:rsidRPr="00EF48DD">
        <w:rPr>
          <w:rFonts w:ascii="Times New Roman" w:hAnsi="Times New Roman" w:cs="Times New Roman"/>
          <w:b/>
          <w:bCs/>
          <w:sz w:val="24"/>
          <w:szCs w:val="24"/>
        </w:rPr>
        <w:t>SPI 1</w:t>
      </w:r>
      <w:r w:rsidR="0030638A" w:rsidRPr="00EF48DD">
        <w:rPr>
          <w:rFonts w:ascii="Times New Roman" w:hAnsi="Times New Roman" w:cs="Times New Roman"/>
          <w:bCs/>
          <w:sz w:val="24"/>
          <w:szCs w:val="24"/>
        </w:rPr>
        <w:t>)</w:t>
      </w:r>
    </w:p>
    <w:p w:rsidR="0079511F" w:rsidRPr="00EF48DD" w:rsidRDefault="0079511F" w:rsidP="0079511F">
      <w:pPr>
        <w:pStyle w:val="ListeParagraf"/>
        <w:spacing w:before="120" w:after="120" w:line="240" w:lineRule="auto"/>
        <w:ind w:left="714"/>
        <w:jc w:val="both"/>
        <w:rPr>
          <w:rFonts w:ascii="Times New Roman" w:hAnsi="Times New Roman" w:cs="Times New Roman"/>
          <w:bCs/>
          <w:sz w:val="24"/>
          <w:szCs w:val="24"/>
        </w:rPr>
      </w:pPr>
    </w:p>
    <w:p w:rsidR="00173CF4" w:rsidRDefault="00173CF4" w:rsidP="0079511F">
      <w:pPr>
        <w:pStyle w:val="ListeParagraf"/>
        <w:numPr>
          <w:ilvl w:val="0"/>
          <w:numId w:val="7"/>
        </w:numPr>
        <w:spacing w:before="120" w:after="120" w:line="240" w:lineRule="auto"/>
        <w:ind w:left="714" w:hanging="357"/>
        <w:jc w:val="both"/>
        <w:rPr>
          <w:rFonts w:ascii="Times New Roman" w:hAnsi="Times New Roman" w:cs="Times New Roman"/>
          <w:bCs/>
          <w:sz w:val="24"/>
          <w:szCs w:val="24"/>
        </w:rPr>
      </w:pPr>
      <w:r w:rsidRPr="00EF48DD">
        <w:rPr>
          <w:rFonts w:ascii="Times New Roman" w:hAnsi="Times New Roman" w:cs="Times New Roman"/>
          <w:bCs/>
          <w:sz w:val="24"/>
          <w:szCs w:val="24"/>
        </w:rPr>
        <w:t>Sağlık ve Emniyet Yönetim</w:t>
      </w:r>
      <w:r w:rsidR="00E92AD3" w:rsidRPr="00EF48DD">
        <w:rPr>
          <w:rFonts w:ascii="Times New Roman" w:hAnsi="Times New Roman" w:cs="Times New Roman"/>
          <w:bCs/>
          <w:sz w:val="24"/>
          <w:szCs w:val="24"/>
        </w:rPr>
        <w:t>i</w:t>
      </w:r>
      <w:r w:rsidRPr="00EF48DD">
        <w:rPr>
          <w:rFonts w:ascii="Times New Roman" w:hAnsi="Times New Roman" w:cs="Times New Roman"/>
          <w:bCs/>
          <w:sz w:val="24"/>
          <w:szCs w:val="24"/>
        </w:rPr>
        <w:t xml:space="preserve"> Performansı </w:t>
      </w:r>
      <w:r w:rsidR="0030638A" w:rsidRPr="00EF48DD">
        <w:rPr>
          <w:rFonts w:ascii="Times New Roman" w:hAnsi="Times New Roman" w:cs="Times New Roman"/>
          <w:bCs/>
          <w:sz w:val="24"/>
          <w:szCs w:val="24"/>
        </w:rPr>
        <w:t>(</w:t>
      </w:r>
      <w:r w:rsidR="0030638A" w:rsidRPr="00EF48DD">
        <w:rPr>
          <w:rFonts w:ascii="Times New Roman" w:hAnsi="Times New Roman" w:cs="Times New Roman"/>
          <w:b/>
          <w:bCs/>
          <w:sz w:val="24"/>
          <w:szCs w:val="24"/>
        </w:rPr>
        <w:t>SPI 2</w:t>
      </w:r>
      <w:r w:rsidR="0030638A" w:rsidRPr="00EF48DD">
        <w:rPr>
          <w:rFonts w:ascii="Times New Roman" w:hAnsi="Times New Roman" w:cs="Times New Roman"/>
          <w:bCs/>
          <w:sz w:val="24"/>
          <w:szCs w:val="24"/>
        </w:rPr>
        <w:t>)</w:t>
      </w:r>
    </w:p>
    <w:p w:rsidR="0079511F" w:rsidRPr="0079511F" w:rsidRDefault="0079511F" w:rsidP="0079511F">
      <w:pPr>
        <w:pStyle w:val="ListeParagraf"/>
        <w:rPr>
          <w:rFonts w:ascii="Times New Roman" w:hAnsi="Times New Roman" w:cs="Times New Roman"/>
          <w:bCs/>
          <w:sz w:val="24"/>
          <w:szCs w:val="24"/>
        </w:rPr>
      </w:pPr>
    </w:p>
    <w:p w:rsidR="00173CF4" w:rsidRDefault="00173CF4" w:rsidP="0079511F">
      <w:pPr>
        <w:pStyle w:val="ListeParagraf"/>
        <w:numPr>
          <w:ilvl w:val="0"/>
          <w:numId w:val="7"/>
        </w:numPr>
        <w:spacing w:before="120" w:after="120" w:line="240" w:lineRule="auto"/>
        <w:ind w:left="714" w:hanging="357"/>
        <w:jc w:val="both"/>
        <w:rPr>
          <w:rFonts w:ascii="Times New Roman" w:hAnsi="Times New Roman" w:cs="Times New Roman"/>
          <w:bCs/>
          <w:sz w:val="24"/>
          <w:szCs w:val="24"/>
        </w:rPr>
      </w:pPr>
      <w:r w:rsidRPr="00EF48DD">
        <w:rPr>
          <w:rFonts w:ascii="Times New Roman" w:hAnsi="Times New Roman" w:cs="Times New Roman"/>
          <w:bCs/>
          <w:sz w:val="24"/>
          <w:szCs w:val="24"/>
        </w:rPr>
        <w:t xml:space="preserve">İnsan Kaynakları Yönetimi Performansı </w:t>
      </w:r>
      <w:r w:rsidR="0030638A" w:rsidRPr="00EF48DD">
        <w:rPr>
          <w:rFonts w:ascii="Times New Roman" w:hAnsi="Times New Roman" w:cs="Times New Roman"/>
          <w:bCs/>
          <w:sz w:val="24"/>
          <w:szCs w:val="24"/>
        </w:rPr>
        <w:t>(</w:t>
      </w:r>
      <w:r w:rsidR="0030638A" w:rsidRPr="00EF48DD">
        <w:rPr>
          <w:rFonts w:ascii="Times New Roman" w:hAnsi="Times New Roman" w:cs="Times New Roman"/>
          <w:b/>
          <w:bCs/>
          <w:sz w:val="24"/>
          <w:szCs w:val="24"/>
        </w:rPr>
        <w:t>SPI 3</w:t>
      </w:r>
      <w:r w:rsidR="0030638A" w:rsidRPr="00EF48DD">
        <w:rPr>
          <w:rFonts w:ascii="Times New Roman" w:hAnsi="Times New Roman" w:cs="Times New Roman"/>
          <w:bCs/>
          <w:sz w:val="24"/>
          <w:szCs w:val="24"/>
        </w:rPr>
        <w:t>)</w:t>
      </w:r>
    </w:p>
    <w:p w:rsidR="0079511F" w:rsidRPr="0079511F" w:rsidRDefault="0079511F" w:rsidP="0079511F">
      <w:pPr>
        <w:pStyle w:val="ListeParagraf"/>
        <w:rPr>
          <w:rFonts w:ascii="Times New Roman" w:hAnsi="Times New Roman" w:cs="Times New Roman"/>
          <w:bCs/>
          <w:sz w:val="24"/>
          <w:szCs w:val="24"/>
        </w:rPr>
      </w:pPr>
    </w:p>
    <w:p w:rsidR="00173CF4" w:rsidRDefault="00173CF4" w:rsidP="0079511F">
      <w:pPr>
        <w:pStyle w:val="ListeParagraf"/>
        <w:numPr>
          <w:ilvl w:val="0"/>
          <w:numId w:val="7"/>
        </w:numPr>
        <w:spacing w:before="120" w:after="120" w:line="240" w:lineRule="auto"/>
        <w:ind w:left="714" w:hanging="357"/>
        <w:jc w:val="both"/>
        <w:rPr>
          <w:rFonts w:ascii="Times New Roman" w:hAnsi="Times New Roman" w:cs="Times New Roman"/>
          <w:bCs/>
          <w:sz w:val="24"/>
          <w:szCs w:val="24"/>
        </w:rPr>
      </w:pPr>
      <w:r w:rsidRPr="00EF48DD">
        <w:rPr>
          <w:rFonts w:ascii="Times New Roman" w:hAnsi="Times New Roman" w:cs="Times New Roman"/>
          <w:bCs/>
          <w:sz w:val="24"/>
          <w:szCs w:val="24"/>
        </w:rPr>
        <w:t>Seyir Emniyet</w:t>
      </w:r>
      <w:r w:rsidR="00E92AD3" w:rsidRPr="00EF48DD">
        <w:rPr>
          <w:rFonts w:ascii="Times New Roman" w:hAnsi="Times New Roman" w:cs="Times New Roman"/>
          <w:bCs/>
          <w:sz w:val="24"/>
          <w:szCs w:val="24"/>
        </w:rPr>
        <w:t>i</w:t>
      </w:r>
      <w:r w:rsidRPr="00EF48DD">
        <w:rPr>
          <w:rFonts w:ascii="Times New Roman" w:hAnsi="Times New Roman" w:cs="Times New Roman"/>
          <w:bCs/>
          <w:sz w:val="24"/>
          <w:szCs w:val="24"/>
        </w:rPr>
        <w:t xml:space="preserve"> Performansı </w:t>
      </w:r>
      <w:r w:rsidR="0030638A" w:rsidRPr="00EF48DD">
        <w:rPr>
          <w:rFonts w:ascii="Times New Roman" w:hAnsi="Times New Roman" w:cs="Times New Roman"/>
          <w:bCs/>
          <w:sz w:val="24"/>
          <w:szCs w:val="24"/>
        </w:rPr>
        <w:t>(</w:t>
      </w:r>
      <w:r w:rsidR="0030638A" w:rsidRPr="00EF48DD">
        <w:rPr>
          <w:rFonts w:ascii="Times New Roman" w:hAnsi="Times New Roman" w:cs="Times New Roman"/>
          <w:b/>
          <w:bCs/>
          <w:sz w:val="24"/>
          <w:szCs w:val="24"/>
        </w:rPr>
        <w:t>SPI 4</w:t>
      </w:r>
      <w:r w:rsidR="0030638A" w:rsidRPr="00EF48DD">
        <w:rPr>
          <w:rFonts w:ascii="Times New Roman" w:hAnsi="Times New Roman" w:cs="Times New Roman"/>
          <w:bCs/>
          <w:sz w:val="24"/>
          <w:szCs w:val="24"/>
        </w:rPr>
        <w:t>)</w:t>
      </w:r>
    </w:p>
    <w:p w:rsidR="0079511F" w:rsidRPr="0079511F" w:rsidRDefault="0079511F" w:rsidP="0079511F">
      <w:pPr>
        <w:pStyle w:val="ListeParagraf"/>
        <w:rPr>
          <w:rFonts w:ascii="Times New Roman" w:hAnsi="Times New Roman" w:cs="Times New Roman"/>
          <w:bCs/>
          <w:sz w:val="24"/>
          <w:szCs w:val="24"/>
        </w:rPr>
      </w:pPr>
    </w:p>
    <w:p w:rsidR="00173CF4" w:rsidRDefault="00173CF4" w:rsidP="0079511F">
      <w:pPr>
        <w:pStyle w:val="ListeParagraf"/>
        <w:numPr>
          <w:ilvl w:val="0"/>
          <w:numId w:val="7"/>
        </w:numPr>
        <w:spacing w:before="120" w:after="120" w:line="240" w:lineRule="auto"/>
        <w:ind w:left="714" w:hanging="357"/>
        <w:jc w:val="both"/>
        <w:rPr>
          <w:rFonts w:ascii="Times New Roman" w:hAnsi="Times New Roman" w:cs="Times New Roman"/>
          <w:bCs/>
          <w:sz w:val="24"/>
          <w:szCs w:val="24"/>
        </w:rPr>
      </w:pPr>
      <w:r w:rsidRPr="00EF48DD">
        <w:rPr>
          <w:rFonts w:ascii="Times New Roman" w:hAnsi="Times New Roman" w:cs="Times New Roman"/>
          <w:bCs/>
          <w:sz w:val="24"/>
          <w:szCs w:val="24"/>
        </w:rPr>
        <w:t xml:space="preserve">Operasyonel Performans </w:t>
      </w:r>
      <w:r w:rsidR="0030638A" w:rsidRPr="00EF48DD">
        <w:rPr>
          <w:rFonts w:ascii="Times New Roman" w:hAnsi="Times New Roman" w:cs="Times New Roman"/>
          <w:bCs/>
          <w:sz w:val="24"/>
          <w:szCs w:val="24"/>
        </w:rPr>
        <w:t>(</w:t>
      </w:r>
      <w:r w:rsidR="0030638A" w:rsidRPr="00EF48DD">
        <w:rPr>
          <w:rFonts w:ascii="Times New Roman" w:hAnsi="Times New Roman" w:cs="Times New Roman"/>
          <w:b/>
          <w:bCs/>
          <w:sz w:val="24"/>
          <w:szCs w:val="24"/>
        </w:rPr>
        <w:t>SPI 5</w:t>
      </w:r>
      <w:r w:rsidR="0030638A" w:rsidRPr="00EF48DD">
        <w:rPr>
          <w:rFonts w:ascii="Times New Roman" w:hAnsi="Times New Roman" w:cs="Times New Roman"/>
          <w:bCs/>
          <w:sz w:val="24"/>
          <w:szCs w:val="24"/>
        </w:rPr>
        <w:t>)</w:t>
      </w:r>
    </w:p>
    <w:p w:rsidR="0079511F" w:rsidRPr="0079511F" w:rsidRDefault="0079511F" w:rsidP="0079511F">
      <w:pPr>
        <w:pStyle w:val="ListeParagraf"/>
        <w:rPr>
          <w:rFonts w:ascii="Times New Roman" w:hAnsi="Times New Roman" w:cs="Times New Roman"/>
          <w:bCs/>
          <w:sz w:val="24"/>
          <w:szCs w:val="24"/>
        </w:rPr>
      </w:pPr>
    </w:p>
    <w:p w:rsidR="00173CF4" w:rsidRDefault="00173CF4" w:rsidP="0079511F">
      <w:pPr>
        <w:pStyle w:val="ListeParagraf"/>
        <w:numPr>
          <w:ilvl w:val="0"/>
          <w:numId w:val="7"/>
        </w:numPr>
        <w:spacing w:before="120" w:after="120" w:line="240" w:lineRule="auto"/>
        <w:ind w:left="714" w:hanging="357"/>
        <w:jc w:val="both"/>
        <w:rPr>
          <w:rFonts w:ascii="Times New Roman" w:hAnsi="Times New Roman" w:cs="Times New Roman"/>
          <w:bCs/>
          <w:sz w:val="24"/>
          <w:szCs w:val="24"/>
        </w:rPr>
      </w:pPr>
      <w:r w:rsidRPr="00EF48DD">
        <w:rPr>
          <w:rFonts w:ascii="Times New Roman" w:hAnsi="Times New Roman" w:cs="Times New Roman"/>
          <w:bCs/>
          <w:sz w:val="24"/>
          <w:szCs w:val="24"/>
        </w:rPr>
        <w:t xml:space="preserve">Güvenlik Performansı </w:t>
      </w:r>
      <w:r w:rsidR="0030638A" w:rsidRPr="00EF48DD">
        <w:rPr>
          <w:rFonts w:ascii="Times New Roman" w:hAnsi="Times New Roman" w:cs="Times New Roman"/>
          <w:bCs/>
          <w:sz w:val="24"/>
          <w:szCs w:val="24"/>
        </w:rPr>
        <w:t>(</w:t>
      </w:r>
      <w:r w:rsidR="0030638A" w:rsidRPr="00EF48DD">
        <w:rPr>
          <w:rFonts w:ascii="Times New Roman" w:hAnsi="Times New Roman" w:cs="Times New Roman"/>
          <w:b/>
          <w:bCs/>
          <w:sz w:val="24"/>
          <w:szCs w:val="24"/>
        </w:rPr>
        <w:t>SPI 6</w:t>
      </w:r>
      <w:r w:rsidR="0030638A" w:rsidRPr="00EF48DD">
        <w:rPr>
          <w:rFonts w:ascii="Times New Roman" w:hAnsi="Times New Roman" w:cs="Times New Roman"/>
          <w:bCs/>
          <w:sz w:val="24"/>
          <w:szCs w:val="24"/>
        </w:rPr>
        <w:t>)</w:t>
      </w:r>
    </w:p>
    <w:p w:rsidR="0079511F" w:rsidRPr="00EF48DD" w:rsidRDefault="0079511F" w:rsidP="0079511F">
      <w:pPr>
        <w:pStyle w:val="ListeParagraf"/>
        <w:spacing w:before="120" w:after="120" w:line="240" w:lineRule="auto"/>
        <w:ind w:left="714"/>
        <w:jc w:val="both"/>
        <w:rPr>
          <w:rFonts w:ascii="Times New Roman" w:hAnsi="Times New Roman" w:cs="Times New Roman"/>
          <w:bCs/>
          <w:sz w:val="24"/>
          <w:szCs w:val="24"/>
        </w:rPr>
      </w:pPr>
    </w:p>
    <w:p w:rsidR="00173CF4" w:rsidRPr="00EF48DD" w:rsidRDefault="00173CF4" w:rsidP="0079511F">
      <w:pPr>
        <w:pStyle w:val="ListeParagraf"/>
        <w:numPr>
          <w:ilvl w:val="0"/>
          <w:numId w:val="7"/>
        </w:numPr>
        <w:spacing w:before="120" w:after="120" w:line="240" w:lineRule="auto"/>
        <w:ind w:left="714" w:hanging="357"/>
        <w:jc w:val="both"/>
        <w:rPr>
          <w:rFonts w:ascii="Times New Roman" w:hAnsi="Times New Roman" w:cs="Times New Roman"/>
          <w:bCs/>
          <w:sz w:val="24"/>
          <w:szCs w:val="24"/>
        </w:rPr>
      </w:pPr>
      <w:r w:rsidRPr="00EF48DD">
        <w:rPr>
          <w:rFonts w:ascii="Times New Roman" w:hAnsi="Times New Roman" w:cs="Times New Roman"/>
          <w:bCs/>
          <w:sz w:val="24"/>
          <w:szCs w:val="24"/>
        </w:rPr>
        <w:t>T</w:t>
      </w:r>
      <w:r w:rsidR="00BC7AB4" w:rsidRPr="00EF48DD">
        <w:rPr>
          <w:rFonts w:ascii="Times New Roman" w:hAnsi="Times New Roman" w:cs="Times New Roman"/>
          <w:bCs/>
          <w:sz w:val="24"/>
          <w:szCs w:val="24"/>
        </w:rPr>
        <w:t>eknik Performans</w:t>
      </w:r>
      <w:r w:rsidR="0030638A" w:rsidRPr="00EF48DD">
        <w:rPr>
          <w:rFonts w:ascii="Times New Roman" w:hAnsi="Times New Roman" w:cs="Times New Roman"/>
          <w:bCs/>
          <w:sz w:val="24"/>
          <w:szCs w:val="24"/>
        </w:rPr>
        <w:t>(</w:t>
      </w:r>
      <w:r w:rsidR="0030638A" w:rsidRPr="00EF48DD">
        <w:rPr>
          <w:rFonts w:ascii="Times New Roman" w:hAnsi="Times New Roman" w:cs="Times New Roman"/>
          <w:b/>
          <w:bCs/>
          <w:sz w:val="24"/>
          <w:szCs w:val="24"/>
        </w:rPr>
        <w:t>SPI 7</w:t>
      </w:r>
      <w:r w:rsidR="0030638A" w:rsidRPr="00EF48DD">
        <w:rPr>
          <w:rFonts w:ascii="Times New Roman" w:hAnsi="Times New Roman" w:cs="Times New Roman"/>
          <w:bCs/>
          <w:sz w:val="24"/>
          <w:szCs w:val="24"/>
        </w:rPr>
        <w:t xml:space="preserve">) </w:t>
      </w:r>
      <w:r w:rsidRPr="00EF48DD">
        <w:rPr>
          <w:rFonts w:ascii="Times New Roman" w:hAnsi="Times New Roman" w:cs="Times New Roman"/>
          <w:bCs/>
          <w:sz w:val="24"/>
          <w:szCs w:val="24"/>
        </w:rPr>
        <w:t xml:space="preserve">. </w:t>
      </w:r>
    </w:p>
    <w:p w:rsidR="00254D68" w:rsidRPr="00EF48DD" w:rsidRDefault="00BC7AB4" w:rsidP="00BC7AB4">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Araştırmanın bundan sonraki bölümünde örnek gemi sahibi işletmenin verileri</w:t>
      </w:r>
      <w:r w:rsidR="00162F1A" w:rsidRPr="00EF48DD">
        <w:rPr>
          <w:rFonts w:ascii="Times New Roman" w:hAnsi="Times New Roman" w:cs="Times New Roman"/>
          <w:bCs/>
          <w:sz w:val="24"/>
          <w:szCs w:val="24"/>
        </w:rPr>
        <w:t>,</w:t>
      </w:r>
      <w:r w:rsidRPr="00EF48DD">
        <w:rPr>
          <w:rFonts w:ascii="Times New Roman" w:hAnsi="Times New Roman" w:cs="Times New Roman"/>
          <w:bCs/>
          <w:sz w:val="24"/>
          <w:szCs w:val="24"/>
        </w:rPr>
        <w:t xml:space="preserve"> bu 7 gemicilik performans göstergesi başlığı altında değerlendirilmiş ve yorumlanmıştır.</w:t>
      </w:r>
    </w:p>
    <w:p w:rsidR="00E24C70" w:rsidRPr="00E46022" w:rsidRDefault="00E46022" w:rsidP="00E46022">
      <w:pPr>
        <w:tabs>
          <w:tab w:val="left" w:pos="426"/>
        </w:tabs>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00CE0907" w:rsidRPr="00E46022">
        <w:rPr>
          <w:rFonts w:ascii="Times New Roman" w:hAnsi="Times New Roman" w:cs="Times New Roman"/>
          <w:b/>
          <w:bCs/>
          <w:sz w:val="24"/>
          <w:szCs w:val="24"/>
        </w:rPr>
        <w:t>Bulgular</w:t>
      </w:r>
      <w:r w:rsidR="00276979" w:rsidRPr="00E46022">
        <w:rPr>
          <w:rFonts w:ascii="Times New Roman" w:hAnsi="Times New Roman" w:cs="Times New Roman"/>
          <w:b/>
          <w:bCs/>
          <w:sz w:val="24"/>
          <w:szCs w:val="24"/>
        </w:rPr>
        <w:t>ın Değerlendirilmesi</w:t>
      </w:r>
    </w:p>
    <w:p w:rsidR="00EA54DA" w:rsidRDefault="000B0167" w:rsidP="00EA54DA">
      <w:pPr>
        <w:tabs>
          <w:tab w:val="left" w:pos="426"/>
        </w:tabs>
        <w:spacing w:before="120" w:after="120" w:line="240" w:lineRule="auto"/>
        <w:contextualSpacing/>
        <w:jc w:val="both"/>
        <w:rPr>
          <w:rFonts w:ascii="Times New Roman" w:hAnsi="Times New Roman" w:cs="Times New Roman"/>
          <w:bCs/>
          <w:sz w:val="24"/>
          <w:szCs w:val="24"/>
        </w:rPr>
      </w:pPr>
      <w:r w:rsidRPr="00EF48DD">
        <w:rPr>
          <w:rFonts w:ascii="Times New Roman" w:hAnsi="Times New Roman" w:cs="Times New Roman"/>
          <w:bCs/>
          <w:sz w:val="24"/>
          <w:szCs w:val="24"/>
        </w:rPr>
        <w:t>Araştırmaya konu olan gemi sahibi işletmenin her bir departmanıyla yüzyüze görüşmeler sonucu elde edilen veriler, Marintek Enstitüsü’nün hazırladığı ç</w:t>
      </w:r>
      <w:r w:rsidR="00C95124" w:rsidRPr="00EF48DD">
        <w:rPr>
          <w:rFonts w:ascii="Times New Roman" w:hAnsi="Times New Roman" w:cs="Times New Roman"/>
          <w:bCs/>
          <w:sz w:val="24"/>
          <w:szCs w:val="24"/>
        </w:rPr>
        <w:t>evresel performans, sağlık ve emniyet yönetimi performansı, insan kaynakları yönetimi performansı, seyir emniyeti performansı, operasyonel performans, güvenlik performansı ve teknik performans ile ilgili formüller</w:t>
      </w:r>
      <w:r w:rsidRPr="00EF48DD">
        <w:rPr>
          <w:rFonts w:ascii="Times New Roman" w:hAnsi="Times New Roman" w:cs="Times New Roman"/>
          <w:bCs/>
          <w:sz w:val="24"/>
          <w:szCs w:val="24"/>
        </w:rPr>
        <w:t>de yerlerine yerleştirilerek hesaplanmış ve elde edilen ölçümler çerçevesinde bulgular aşağıdaki gibi yorumlanmıştır.</w:t>
      </w:r>
    </w:p>
    <w:p w:rsidR="00EA54DA" w:rsidRDefault="00EA54DA" w:rsidP="00EA54DA">
      <w:pPr>
        <w:tabs>
          <w:tab w:val="left" w:pos="426"/>
        </w:tabs>
        <w:spacing w:before="120" w:after="120" w:line="240" w:lineRule="auto"/>
        <w:contextualSpacing/>
        <w:jc w:val="both"/>
        <w:rPr>
          <w:rFonts w:ascii="Times New Roman" w:hAnsi="Times New Roman" w:cs="Times New Roman"/>
          <w:b/>
          <w:bCs/>
          <w:sz w:val="24"/>
          <w:szCs w:val="24"/>
        </w:rPr>
      </w:pPr>
    </w:p>
    <w:p w:rsidR="00E24C70" w:rsidRPr="00EA54DA" w:rsidRDefault="00EA54DA" w:rsidP="00EA54DA">
      <w:pPr>
        <w:spacing w:before="120" w:after="120" w:line="240" w:lineRule="auto"/>
        <w:jc w:val="both"/>
        <w:rPr>
          <w:rFonts w:ascii="Times New Roman" w:hAnsi="Times New Roman" w:cs="Times New Roman"/>
          <w:b/>
          <w:bCs/>
          <w:sz w:val="24"/>
          <w:szCs w:val="24"/>
        </w:rPr>
      </w:pPr>
      <w:r w:rsidRPr="00EA54DA">
        <w:rPr>
          <w:rFonts w:ascii="Times New Roman" w:hAnsi="Times New Roman" w:cs="Times New Roman"/>
          <w:b/>
          <w:bCs/>
          <w:sz w:val="24"/>
          <w:szCs w:val="24"/>
        </w:rPr>
        <w:t>4.4.1.</w:t>
      </w:r>
      <w:r w:rsidR="00E24C70" w:rsidRPr="00EA54DA">
        <w:rPr>
          <w:rFonts w:ascii="Times New Roman" w:hAnsi="Times New Roman" w:cs="Times New Roman"/>
          <w:b/>
          <w:bCs/>
          <w:sz w:val="24"/>
          <w:szCs w:val="24"/>
        </w:rPr>
        <w:t>Çevresel Performans</w:t>
      </w:r>
      <w:r w:rsidRPr="00EA54DA">
        <w:rPr>
          <w:rFonts w:ascii="Times New Roman" w:hAnsi="Times New Roman" w:cs="Times New Roman"/>
          <w:b/>
          <w:bCs/>
          <w:sz w:val="24"/>
          <w:szCs w:val="24"/>
        </w:rPr>
        <w:t xml:space="preserve"> </w:t>
      </w:r>
      <w:r w:rsidR="00E24C70" w:rsidRPr="00EA54DA">
        <w:rPr>
          <w:rFonts w:ascii="Times New Roman" w:hAnsi="Times New Roman" w:cs="Times New Roman"/>
          <w:b/>
          <w:bCs/>
          <w:sz w:val="24"/>
          <w:szCs w:val="24"/>
        </w:rPr>
        <w:t xml:space="preserve">Göstergesine İlişkin </w:t>
      </w:r>
      <w:r w:rsidR="00AB5E3A" w:rsidRPr="00EA54DA">
        <w:rPr>
          <w:rFonts w:ascii="Times New Roman" w:hAnsi="Times New Roman" w:cs="Times New Roman"/>
          <w:b/>
          <w:bCs/>
          <w:sz w:val="24"/>
          <w:szCs w:val="24"/>
        </w:rPr>
        <w:t xml:space="preserve">Hesaplamalar ve </w:t>
      </w:r>
      <w:r w:rsidR="00E24C70" w:rsidRPr="00EA54DA">
        <w:rPr>
          <w:rFonts w:ascii="Times New Roman" w:hAnsi="Times New Roman" w:cs="Times New Roman"/>
          <w:b/>
          <w:bCs/>
          <w:sz w:val="24"/>
          <w:szCs w:val="24"/>
        </w:rPr>
        <w:t>Bulgular</w:t>
      </w:r>
      <w:r w:rsidR="00AB5E3A" w:rsidRPr="00EA54DA">
        <w:rPr>
          <w:rFonts w:ascii="Times New Roman" w:hAnsi="Times New Roman" w:cs="Times New Roman"/>
          <w:b/>
          <w:bCs/>
          <w:sz w:val="24"/>
          <w:szCs w:val="24"/>
        </w:rPr>
        <w:t>ı</w:t>
      </w:r>
      <w:r w:rsidR="00E24C70" w:rsidRPr="00EA54DA">
        <w:rPr>
          <w:rFonts w:ascii="Times New Roman" w:hAnsi="Times New Roman" w:cs="Times New Roman"/>
          <w:b/>
          <w:bCs/>
          <w:sz w:val="24"/>
          <w:szCs w:val="24"/>
        </w:rPr>
        <w:t>n Değerlendirilmesi</w:t>
      </w:r>
    </w:p>
    <w:p w:rsidR="00A72B25" w:rsidRDefault="00E92AD3" w:rsidP="006F1D1A">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Gemi işletmeciliği performans göstergelerinden ilki olan çevresel performans, bugünün ve geleceğin çevre konularını inceleyen bir performans göstergesidir. Burada hem çevresel performansın yükseltilmesi hem de kaynakların daha verimli kullanılması amaçlanmaktadır. Bu amaçla, gelecekte kullanılacak tasarım, teknoloji ve operasyonel davranışlar çevresel performansın konusu içerisinde değerlendirilebilir. Geleceği düşünerek çevreyi korumak için yeni ölçümler çevresel performans kapsamında değerlendirilmektedir. Çevresel performans, bir işletmenin gemi işletmeciliği faaliyetleri nedeniyle çevreye verdiği zararı önleme ya da azaltma yeteneğidir. Gemi sahibi işletmeler, sahibi olduğu her bir gemi için bu önlemleri almalıdırlar. Gemi işletmeciliği çevresel performans göstergesi Şekil 3 ile gösterilmiştir.</w:t>
      </w:r>
    </w:p>
    <w:p w:rsidR="00EA54DA" w:rsidRPr="00EF48DD" w:rsidRDefault="00EA54DA" w:rsidP="006F1D1A">
      <w:pPr>
        <w:spacing w:after="120" w:line="240" w:lineRule="auto"/>
        <w:jc w:val="both"/>
        <w:rPr>
          <w:rFonts w:ascii="Times New Roman" w:hAnsi="Times New Roman" w:cs="Times New Roman"/>
          <w:bCs/>
          <w:sz w:val="24"/>
          <w:szCs w:val="24"/>
        </w:rPr>
      </w:pPr>
    </w:p>
    <w:p w:rsidR="00A72B25" w:rsidRPr="00EF48DD" w:rsidRDefault="004E411C" w:rsidP="000B0167">
      <w:pPr>
        <w:spacing w:after="120" w:line="240"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eastAsia="tr-TR"/>
        </w:rPr>
        <w:lastRenderedPageBreak/>
        <mc:AlternateContent>
          <mc:Choice Requires="wps">
            <w:drawing>
              <wp:anchor distT="0" distB="0" distL="114300" distR="114300" simplePos="0" relativeHeight="251663360" behindDoc="0" locked="0" layoutInCell="1" allowOverlap="1">
                <wp:simplePos x="0" y="0"/>
                <wp:positionH relativeFrom="column">
                  <wp:posOffset>929005</wp:posOffset>
                </wp:positionH>
                <wp:positionV relativeFrom="paragraph">
                  <wp:posOffset>73660</wp:posOffset>
                </wp:positionV>
                <wp:extent cx="3554095" cy="484505"/>
                <wp:effectExtent l="0" t="0" r="27305" b="1079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484505"/>
                        </a:xfrm>
                        <a:prstGeom prst="rect">
                          <a:avLst/>
                        </a:prstGeom>
                        <a:solidFill>
                          <a:srgbClr val="FFFFFF"/>
                        </a:solidFill>
                        <a:ln w="9525">
                          <a:solidFill>
                            <a:srgbClr val="000000"/>
                          </a:solidFill>
                          <a:miter lim="800000"/>
                          <a:headEnd/>
                          <a:tailEnd/>
                        </a:ln>
                      </wps:spPr>
                      <wps:txbx>
                        <w:txbxContent>
                          <w:p w:rsidR="00B31567" w:rsidRPr="009D6F64" w:rsidRDefault="00B31567" w:rsidP="00A72B25">
                            <w:pPr>
                              <w:rPr>
                                <w:sz w:val="20"/>
                                <w:szCs w:val="20"/>
                              </w:rPr>
                            </w:pPr>
                            <m:oMathPara>
                              <m:oMath>
                                <m:r>
                                  <m:rPr>
                                    <m:sty m:val="p"/>
                                  </m:rPr>
                                  <w:rPr>
                                    <w:rFonts w:ascii="Cambria Math" w:hAnsi="Cambria Math"/>
                                    <w:sz w:val="20"/>
                                    <w:szCs w:val="20"/>
                                  </w:rPr>
                                  <m:t>Çevresel Performans Göstergesi=</m:t>
                                </m:r>
                                <m:f>
                                  <m:fPr>
                                    <m:ctrlPr>
                                      <w:rPr>
                                        <w:rFonts w:ascii="Cambria Math" w:hAnsi="Cambria Math"/>
                                        <w:sz w:val="20"/>
                                        <w:szCs w:val="20"/>
                                      </w:rPr>
                                    </m:ctrlPr>
                                  </m:fPr>
                                  <m:num>
                                    <m:r>
                                      <m:rPr>
                                        <m:sty m:val="p"/>
                                      </m:rPr>
                                      <w:rPr>
                                        <w:rFonts w:ascii="Cambria Math" w:hAnsi="Cambria Math"/>
                                        <w:sz w:val="20"/>
                                        <w:szCs w:val="20"/>
                                      </w:rPr>
                                      <m:t>A+B+C+D</m:t>
                                    </m:r>
                                  </m:num>
                                  <m:den>
                                    <m:r>
                                      <m:rPr>
                                        <m:sty m:val="p"/>
                                      </m:rPr>
                                      <w:rPr>
                                        <w:rFonts w:ascii="Cambria Math" w:hAnsi="Cambria Math"/>
                                        <w:sz w:val="20"/>
                                        <w:szCs w:val="20"/>
                                      </w:rPr>
                                      <m:t>4</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7" o:spid="_x0000_s1027" type="#_x0000_t202" style="position:absolute;left:0;text-align:left;margin-left:73.15pt;margin-top:5.8pt;width:279.85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">
                <v:textbox>
                  <w:txbxContent>
                    <w:p w:rsidR="00B31567" w:rsidRPr="009D6F64" w:rsidRDefault="00B31567" w:rsidP="00A72B25">
                      <w:pPr>
                        <w:rPr>
                          <w:sz w:val="20"/>
                          <w:szCs w:val="20"/>
                        </w:rPr>
                      </w:pPr>
                      <m:oMathPara>
                        <m:oMath>
                          <m:r>
                            <m:rPr>
                              <m:sty m:val="p"/>
                            </m:rPr>
                            <w:rPr>
                              <w:rFonts w:ascii="Cambria Math" w:hAnsi="Cambria Math"/>
                              <w:sz w:val="20"/>
                              <w:szCs w:val="20"/>
                            </w:rPr>
                            <m:t>Çevresel Performans Göstergesi=</m:t>
                          </m:r>
                          <m:f>
                            <m:fPr>
                              <m:ctrlPr>
                                <w:rPr>
                                  <w:rFonts w:ascii="Cambria Math" w:hAnsi="Cambria Math"/>
                                  <w:sz w:val="20"/>
                                  <w:szCs w:val="20"/>
                                </w:rPr>
                              </m:ctrlPr>
                            </m:fPr>
                            <m:num>
                              <m:r>
                                <m:rPr>
                                  <m:sty m:val="p"/>
                                </m:rPr>
                                <w:rPr>
                                  <w:rFonts w:ascii="Cambria Math" w:hAnsi="Cambria Math"/>
                                  <w:sz w:val="20"/>
                                  <w:szCs w:val="20"/>
                                </w:rPr>
                                <m:t>A+B+C+D</m:t>
                              </m:r>
                            </m:num>
                            <m:den>
                              <m:r>
                                <m:rPr>
                                  <m:sty m:val="p"/>
                                </m:rPr>
                                <w:rPr>
                                  <w:rFonts w:ascii="Cambria Math" w:hAnsi="Cambria Math"/>
                                  <w:sz w:val="20"/>
                                  <w:szCs w:val="20"/>
                                </w:rPr>
                                <m:t>4</m:t>
                              </m:r>
                            </m:den>
                          </m:f>
                        </m:oMath>
                      </m:oMathPara>
                    </w:p>
                  </w:txbxContent>
                </v:textbox>
              </v:shape>
            </w:pict>
          </mc:Fallback>
        </mc:AlternateContent>
      </w:r>
    </w:p>
    <w:p w:rsidR="00A72B25" w:rsidRPr="00EF48DD" w:rsidRDefault="00A72B25" w:rsidP="00A72B25">
      <w:pPr>
        <w:spacing w:after="0" w:line="360" w:lineRule="auto"/>
        <w:ind w:firstLine="709"/>
        <w:jc w:val="both"/>
        <w:rPr>
          <w:rFonts w:ascii="Times New Roman" w:eastAsia="Times New Roman" w:hAnsi="Times New Roman" w:cs="Times New Roman"/>
          <w:noProof/>
          <w:sz w:val="24"/>
          <w:szCs w:val="24"/>
          <w:lang w:val="en-US"/>
        </w:rPr>
      </w:pPr>
    </w:p>
    <w:p w:rsidR="006F1D1A" w:rsidRPr="00EF48DD" w:rsidRDefault="006F1D1A" w:rsidP="006F1D1A">
      <w:pPr>
        <w:spacing w:after="120" w:line="240" w:lineRule="auto"/>
        <w:jc w:val="both"/>
        <w:rPr>
          <w:rFonts w:ascii="Times New Roman" w:hAnsi="Times New Roman" w:cs="Times New Roman"/>
          <w:bCs/>
          <w:sz w:val="24"/>
          <w:szCs w:val="24"/>
        </w:rPr>
      </w:pPr>
      <w:bookmarkStart w:id="1" w:name="_Toc416743516"/>
    </w:p>
    <w:p w:rsidR="00A72B25" w:rsidRPr="00EF48DD" w:rsidRDefault="00EA54DA" w:rsidP="00FC2CF5">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Şekil 3.</w:t>
      </w:r>
      <w:r w:rsidR="00A72B25" w:rsidRPr="00EF48DD">
        <w:rPr>
          <w:rFonts w:ascii="Times New Roman" w:hAnsi="Times New Roman" w:cs="Times New Roman"/>
          <w:b/>
          <w:bCs/>
          <w:sz w:val="24"/>
          <w:szCs w:val="24"/>
        </w:rPr>
        <w:t xml:space="preserve"> Çevresel Performans Göstergesi</w:t>
      </w:r>
      <w:bookmarkEnd w:id="1"/>
      <w:r w:rsidR="00855A89" w:rsidRPr="00EF48DD">
        <w:rPr>
          <w:rFonts w:ascii="Times New Roman" w:hAnsi="Times New Roman" w:cs="Times New Roman"/>
          <w:b/>
          <w:bCs/>
          <w:sz w:val="24"/>
          <w:szCs w:val="24"/>
        </w:rPr>
        <w:t>*</w:t>
      </w:r>
    </w:p>
    <w:p w:rsidR="000C53F9" w:rsidRPr="00D36435" w:rsidRDefault="000C53F9" w:rsidP="000C53F9">
      <w:pPr>
        <w:pStyle w:val="ListeParagraf"/>
        <w:spacing w:after="120" w:line="240" w:lineRule="auto"/>
        <w:ind w:left="0"/>
        <w:jc w:val="both"/>
        <w:rPr>
          <w:rFonts w:ascii="Times New Roman" w:hAnsi="Times New Roman" w:cs="Times New Roman"/>
          <w:bCs/>
          <w:i/>
        </w:rPr>
      </w:pPr>
      <w:r w:rsidRPr="00D36435">
        <w:rPr>
          <w:rFonts w:ascii="Times New Roman" w:hAnsi="Times New Roman" w:cs="Times New Roman"/>
          <w:b/>
          <w:i/>
        </w:rPr>
        <w:t>Kaynak:</w:t>
      </w:r>
      <w:r w:rsidRPr="00D36435">
        <w:rPr>
          <w:rFonts w:ascii="Times New Roman" w:hAnsi="Times New Roman" w:cs="Times New Roman"/>
          <w:i/>
        </w:rPr>
        <w:t xml:space="preserve"> Marintek</w:t>
      </w:r>
      <w:r w:rsidR="001F71D7" w:rsidRPr="00D36435">
        <w:rPr>
          <w:rFonts w:ascii="Times New Roman" w:hAnsi="Times New Roman" w:cs="Times New Roman"/>
          <w:i/>
        </w:rPr>
        <w:t xml:space="preserve"> </w:t>
      </w:r>
      <w:r w:rsidR="00E869F9" w:rsidRPr="00D36435">
        <w:rPr>
          <w:rFonts w:ascii="Times New Roman" w:hAnsi="Times New Roman" w:cs="Times New Roman"/>
          <w:i/>
        </w:rPr>
        <w:t>Enstitüsü</w:t>
      </w:r>
      <w:r w:rsidRPr="00D36435">
        <w:rPr>
          <w:rFonts w:ascii="Times New Roman" w:hAnsi="Times New Roman" w:cs="Times New Roman"/>
          <w:i/>
        </w:rPr>
        <w:t>, 2014b, “Environmental</w:t>
      </w:r>
      <w:r w:rsidR="001F71D7" w:rsidRPr="00D36435">
        <w:rPr>
          <w:rFonts w:ascii="Times New Roman" w:hAnsi="Times New Roman" w:cs="Times New Roman"/>
          <w:i/>
        </w:rPr>
        <w:t xml:space="preserve"> </w:t>
      </w:r>
      <w:r w:rsidRPr="00D36435">
        <w:rPr>
          <w:rFonts w:ascii="Times New Roman" w:hAnsi="Times New Roman" w:cs="Times New Roman"/>
          <w:i/>
        </w:rPr>
        <w:t>Performance”, https://www.</w:t>
      </w:r>
      <w:r w:rsidR="005D3AC9" w:rsidRPr="00D36435">
        <w:rPr>
          <w:rFonts w:ascii="Times New Roman" w:hAnsi="Times New Roman" w:cs="Times New Roman"/>
          <w:i/>
        </w:rPr>
        <w:t>shipping-kpi</w:t>
      </w:r>
      <w:r w:rsidRPr="00D36435">
        <w:rPr>
          <w:rFonts w:ascii="Times New Roman" w:hAnsi="Times New Roman" w:cs="Times New Roman"/>
          <w:i/>
        </w:rPr>
        <w:t>.org/book/ definition/SPI001.</w:t>
      </w:r>
    </w:p>
    <w:p w:rsidR="00A72B25" w:rsidRPr="00EF48DD" w:rsidRDefault="00855A89" w:rsidP="00855A89">
      <w:pPr>
        <w:spacing w:after="120" w:line="240" w:lineRule="auto"/>
        <w:jc w:val="both"/>
        <w:rPr>
          <w:rFonts w:ascii="Times New Roman" w:hAnsi="Times New Roman" w:cs="Times New Roman"/>
          <w:bCs/>
          <w:i/>
          <w:sz w:val="24"/>
          <w:szCs w:val="24"/>
        </w:rPr>
      </w:pPr>
      <w:r w:rsidRPr="00EF48DD">
        <w:rPr>
          <w:rFonts w:ascii="Times New Roman" w:hAnsi="Times New Roman" w:cs="Times New Roman"/>
          <w:bCs/>
          <w:i/>
          <w:sz w:val="24"/>
          <w:szCs w:val="24"/>
        </w:rPr>
        <w:t>*</w:t>
      </w:r>
      <w:r w:rsidR="00A72B25" w:rsidRPr="00EF48DD">
        <w:rPr>
          <w:rFonts w:ascii="Times New Roman" w:hAnsi="Times New Roman" w:cs="Times New Roman"/>
          <w:bCs/>
          <w:i/>
          <w:sz w:val="24"/>
          <w:szCs w:val="24"/>
        </w:rPr>
        <w:t xml:space="preserve">Burada A: MARPOL Ek 1-6`da </w:t>
      </w:r>
      <w:r w:rsidR="006C4A97" w:rsidRPr="00EF48DD">
        <w:rPr>
          <w:rFonts w:ascii="Times New Roman" w:hAnsi="Times New Roman" w:cs="Times New Roman"/>
          <w:bCs/>
          <w:i/>
          <w:sz w:val="24"/>
          <w:szCs w:val="24"/>
        </w:rPr>
        <w:t>Bahsedilen Maddelerin Dışarı Salınmasın</w:t>
      </w:r>
      <w:r w:rsidR="00A72B25" w:rsidRPr="00EF48DD">
        <w:rPr>
          <w:rFonts w:ascii="Times New Roman" w:hAnsi="Times New Roman" w:cs="Times New Roman"/>
          <w:bCs/>
          <w:i/>
          <w:sz w:val="24"/>
          <w:szCs w:val="24"/>
        </w:rPr>
        <w:t xml:space="preserve">ı, B: </w:t>
      </w:r>
      <w:r w:rsidR="00D80CAF" w:rsidRPr="00EF48DD">
        <w:rPr>
          <w:rFonts w:ascii="Times New Roman" w:hAnsi="Times New Roman" w:cs="Times New Roman"/>
          <w:bCs/>
          <w:i/>
          <w:sz w:val="24"/>
          <w:szCs w:val="24"/>
        </w:rPr>
        <w:t xml:space="preserve">Balast Suyu </w:t>
      </w:r>
      <w:r w:rsidR="00D80CAF">
        <w:rPr>
          <w:rFonts w:ascii="Times New Roman" w:hAnsi="Times New Roman" w:cs="Times New Roman"/>
          <w:bCs/>
          <w:i/>
          <w:sz w:val="24"/>
          <w:szCs w:val="24"/>
        </w:rPr>
        <w:t>Yönetim İhlallerini, C: D</w:t>
      </w:r>
      <w:r w:rsidR="00A72B25" w:rsidRPr="00EF48DD">
        <w:rPr>
          <w:rFonts w:ascii="Times New Roman" w:hAnsi="Times New Roman" w:cs="Times New Roman"/>
          <w:bCs/>
          <w:i/>
          <w:sz w:val="24"/>
          <w:szCs w:val="24"/>
        </w:rPr>
        <w:t xml:space="preserve">enize </w:t>
      </w:r>
      <w:r w:rsidR="00D80CAF" w:rsidRPr="00EF48DD">
        <w:rPr>
          <w:rFonts w:ascii="Times New Roman" w:hAnsi="Times New Roman" w:cs="Times New Roman"/>
          <w:bCs/>
          <w:i/>
          <w:sz w:val="24"/>
          <w:szCs w:val="24"/>
        </w:rPr>
        <w:t xml:space="preserve">Sıvı Dökülmelerini </w:t>
      </w:r>
      <w:r w:rsidR="00A72B25" w:rsidRPr="00EF48DD">
        <w:rPr>
          <w:rFonts w:ascii="Times New Roman" w:hAnsi="Times New Roman" w:cs="Times New Roman"/>
          <w:bCs/>
          <w:i/>
          <w:sz w:val="24"/>
          <w:szCs w:val="24"/>
        </w:rPr>
        <w:t xml:space="preserve">ve D: </w:t>
      </w:r>
      <w:r w:rsidR="00D80CAF" w:rsidRPr="00EF48DD">
        <w:rPr>
          <w:rFonts w:ascii="Times New Roman" w:hAnsi="Times New Roman" w:cs="Times New Roman"/>
          <w:bCs/>
          <w:i/>
          <w:sz w:val="24"/>
          <w:szCs w:val="24"/>
        </w:rPr>
        <w:t xml:space="preserve">Çevresel Konularda Yetersizlikleri </w:t>
      </w:r>
      <w:r w:rsidR="00A72B25" w:rsidRPr="00EF48DD">
        <w:rPr>
          <w:rFonts w:ascii="Times New Roman" w:hAnsi="Times New Roman" w:cs="Times New Roman"/>
          <w:bCs/>
          <w:i/>
          <w:sz w:val="24"/>
          <w:szCs w:val="24"/>
        </w:rPr>
        <w:t xml:space="preserve">açıklamaktadır. </w:t>
      </w:r>
    </w:p>
    <w:p w:rsidR="00A72B25" w:rsidRPr="00EF48DD" w:rsidRDefault="00A72B25" w:rsidP="006F1D1A">
      <w:pPr>
        <w:spacing w:after="120" w:line="240" w:lineRule="auto"/>
        <w:jc w:val="both"/>
        <w:rPr>
          <w:rFonts w:ascii="Times New Roman" w:hAnsi="Times New Roman" w:cs="Times New Roman"/>
          <w:bCs/>
          <w:sz w:val="24"/>
          <w:szCs w:val="24"/>
          <w:lang w:val="en-GB"/>
        </w:rPr>
      </w:pPr>
      <w:r w:rsidRPr="00EF48DD">
        <w:rPr>
          <w:rFonts w:ascii="Times New Roman" w:hAnsi="Times New Roman" w:cs="Times New Roman"/>
          <w:bCs/>
          <w:sz w:val="24"/>
          <w:szCs w:val="24"/>
        </w:rPr>
        <w:t xml:space="preserve">Ayrıca, çevresel performansta CO2-, SOx- ve NOx- gibi emisyonlar dikkate alınmalıdır. Ticari kararlar ve pazar şartları </w:t>
      </w:r>
      <w:r w:rsidR="00855A89" w:rsidRPr="00EF48DD">
        <w:rPr>
          <w:rFonts w:ascii="Times New Roman" w:hAnsi="Times New Roman" w:cs="Times New Roman"/>
          <w:bCs/>
          <w:sz w:val="24"/>
          <w:szCs w:val="24"/>
        </w:rPr>
        <w:t>hesaplamalara dahil edilene kadar</w:t>
      </w:r>
      <w:r w:rsidRPr="00EF48DD">
        <w:rPr>
          <w:rFonts w:ascii="Times New Roman" w:hAnsi="Times New Roman" w:cs="Times New Roman"/>
          <w:bCs/>
          <w:sz w:val="24"/>
          <w:szCs w:val="24"/>
        </w:rPr>
        <w:t>, söz konusu emisyon değerleri gemi işletmelerinin çevresel performansları olarak değerlendirilir (</w:t>
      </w:r>
      <w:r w:rsidRPr="00EF48DD">
        <w:rPr>
          <w:rFonts w:ascii="Times New Roman" w:hAnsi="Times New Roman" w:cs="Times New Roman"/>
          <w:bCs/>
          <w:sz w:val="24"/>
          <w:szCs w:val="24"/>
          <w:lang w:val="en-GB"/>
        </w:rPr>
        <w:t>The Research Council of Norway v</w:t>
      </w:r>
      <w:r w:rsidR="004B5C48" w:rsidRPr="00EF48DD">
        <w:rPr>
          <w:rFonts w:ascii="Times New Roman" w:hAnsi="Times New Roman" w:cs="Times New Roman"/>
          <w:bCs/>
          <w:sz w:val="24"/>
          <w:szCs w:val="24"/>
          <w:lang w:val="en-GB"/>
        </w:rPr>
        <w:t>d., 2014</w:t>
      </w:r>
      <w:r w:rsidRPr="00EF48DD">
        <w:rPr>
          <w:rFonts w:ascii="Times New Roman" w:hAnsi="Times New Roman" w:cs="Times New Roman"/>
          <w:bCs/>
          <w:sz w:val="24"/>
          <w:szCs w:val="24"/>
          <w:lang w:val="en-GB"/>
        </w:rPr>
        <w:t xml:space="preserve">: 11). </w:t>
      </w:r>
    </w:p>
    <w:p w:rsidR="00454780" w:rsidRPr="00EF48DD" w:rsidRDefault="00A72B25" w:rsidP="006F1D1A">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Maddelerin dışarı salınması hesaplanırken MARPOL</w:t>
      </w:r>
      <w:r w:rsidR="00A32B29" w:rsidRPr="00EF48DD">
        <w:rPr>
          <w:rStyle w:val="DipnotBavurusu"/>
          <w:rFonts w:ascii="Times New Roman" w:hAnsi="Times New Roman" w:cs="Times New Roman"/>
          <w:bCs/>
          <w:sz w:val="24"/>
          <w:szCs w:val="24"/>
        </w:rPr>
        <w:footnoteReference w:id="6"/>
      </w:r>
      <w:r w:rsidR="005E4B1E" w:rsidRPr="00EF48DD">
        <w:rPr>
          <w:rFonts w:ascii="Times New Roman" w:hAnsi="Times New Roman" w:cs="Times New Roman"/>
          <w:bCs/>
          <w:sz w:val="24"/>
          <w:szCs w:val="24"/>
        </w:rPr>
        <w:t xml:space="preserve"> Ek 1-6’ya</w:t>
      </w:r>
      <w:r w:rsidR="00EF1091">
        <w:rPr>
          <w:rFonts w:ascii="Times New Roman" w:hAnsi="Times New Roman" w:cs="Times New Roman"/>
          <w:bCs/>
          <w:sz w:val="24"/>
          <w:szCs w:val="24"/>
        </w:rPr>
        <w:t xml:space="preserve"> </w:t>
      </w:r>
      <w:r w:rsidRPr="00EF48DD">
        <w:rPr>
          <w:rFonts w:ascii="Times New Roman" w:hAnsi="Times New Roman" w:cs="Times New Roman"/>
          <w:bCs/>
          <w:sz w:val="24"/>
          <w:szCs w:val="24"/>
        </w:rPr>
        <w:t xml:space="preserve">göre ihlal sayılan, çevreye salınan zararlı maddelerin sayısı ve zararlı sıvı sayısı göz önünde bulundurulmaktadır. Maddelerin dışarı salınmasının ihlal olarak değerlendirilmesi için denize salınan sıvı miktarının 42 galon veya 159 litreden fazla olması gerekmektedir. Balast suyu yönetim ihlalleri incelenirken bu konuda geçerli düzenlemelerin kaç kez ihlal edildiğinin sayısına bakılmaktadır. Çevresel eksiklikler hesaplanırken, çevreyle ilişkili mevzuatların ne kadarının ihlal edildiğinin sayısı ve kayıtlı dış </w:t>
      </w:r>
      <w:r w:rsidR="00855A89" w:rsidRPr="00EF48DD">
        <w:rPr>
          <w:rFonts w:ascii="Times New Roman" w:hAnsi="Times New Roman" w:cs="Times New Roman"/>
          <w:bCs/>
          <w:sz w:val="24"/>
          <w:szCs w:val="24"/>
        </w:rPr>
        <w:t xml:space="preserve">denetimlerin </w:t>
      </w:r>
      <w:r w:rsidRPr="00EF48DD">
        <w:rPr>
          <w:rFonts w:ascii="Times New Roman" w:hAnsi="Times New Roman" w:cs="Times New Roman"/>
          <w:bCs/>
          <w:sz w:val="24"/>
          <w:szCs w:val="24"/>
        </w:rPr>
        <w:t>sayısı göz önü</w:t>
      </w:r>
      <w:r w:rsidR="00D1030E" w:rsidRPr="00EF48DD">
        <w:rPr>
          <w:rFonts w:ascii="Times New Roman" w:hAnsi="Times New Roman" w:cs="Times New Roman"/>
          <w:bCs/>
          <w:sz w:val="24"/>
          <w:szCs w:val="24"/>
        </w:rPr>
        <w:t xml:space="preserve">nde bulundurulmaktadır. </w:t>
      </w:r>
    </w:p>
    <w:p w:rsidR="00A72B25" w:rsidRPr="00EF48DD" w:rsidRDefault="00D1030E" w:rsidP="006F1D1A">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Şekil 4</w:t>
      </w:r>
      <w:r w:rsidR="00A5023B">
        <w:rPr>
          <w:rFonts w:ascii="Times New Roman" w:hAnsi="Times New Roman" w:cs="Times New Roman"/>
          <w:bCs/>
          <w:sz w:val="24"/>
          <w:szCs w:val="24"/>
        </w:rPr>
        <w:t xml:space="preserve"> ise</w:t>
      </w:r>
      <w:r w:rsidR="00A72B25" w:rsidRPr="00EF48DD">
        <w:rPr>
          <w:rFonts w:ascii="Times New Roman" w:hAnsi="Times New Roman" w:cs="Times New Roman"/>
          <w:bCs/>
          <w:sz w:val="24"/>
          <w:szCs w:val="24"/>
        </w:rPr>
        <w:t xml:space="preserve"> çevresel performansın formülünü göstermektedir (</w:t>
      </w:r>
      <w:r w:rsidR="000C53F9" w:rsidRPr="00EF48DD">
        <w:rPr>
          <w:rFonts w:ascii="Times New Roman" w:hAnsi="Times New Roman" w:cs="Times New Roman"/>
          <w:bCs/>
          <w:sz w:val="24"/>
          <w:szCs w:val="24"/>
        </w:rPr>
        <w:t>Marintek</w:t>
      </w:r>
      <w:r w:rsidR="001F71D7" w:rsidRPr="00EF48DD">
        <w:rPr>
          <w:rFonts w:ascii="Times New Roman" w:hAnsi="Times New Roman" w:cs="Times New Roman"/>
          <w:bCs/>
          <w:sz w:val="24"/>
          <w:szCs w:val="24"/>
        </w:rPr>
        <w:t xml:space="preserve"> </w:t>
      </w:r>
      <w:r w:rsidR="00E869F9" w:rsidRPr="00EF48DD">
        <w:rPr>
          <w:rFonts w:ascii="Times New Roman" w:hAnsi="Times New Roman" w:cs="Times New Roman"/>
          <w:bCs/>
          <w:sz w:val="24"/>
          <w:szCs w:val="24"/>
        </w:rPr>
        <w:t>Enstitüsü</w:t>
      </w:r>
      <w:r w:rsidR="000C53F9" w:rsidRPr="00EF48DD">
        <w:rPr>
          <w:rFonts w:ascii="Times New Roman" w:hAnsi="Times New Roman" w:cs="Times New Roman"/>
          <w:bCs/>
          <w:sz w:val="24"/>
          <w:szCs w:val="24"/>
        </w:rPr>
        <w:t>, 2014b</w:t>
      </w:r>
      <w:r w:rsidR="00A72B25" w:rsidRPr="00EF48DD">
        <w:rPr>
          <w:rFonts w:ascii="Times New Roman" w:hAnsi="Times New Roman" w:cs="Times New Roman"/>
          <w:bCs/>
          <w:sz w:val="24"/>
          <w:szCs w:val="24"/>
        </w:rPr>
        <w:t>).</w:t>
      </w:r>
    </w:p>
    <w:p w:rsidR="00306171" w:rsidRPr="00EF48DD" w:rsidRDefault="00306171" w:rsidP="006F1D1A">
      <w:pPr>
        <w:spacing w:after="120" w:line="240" w:lineRule="auto"/>
        <w:jc w:val="both"/>
        <w:rPr>
          <w:rFonts w:ascii="Times New Roman" w:hAnsi="Times New Roman" w:cs="Times New Roman"/>
          <w:bCs/>
          <w:sz w:val="24"/>
          <w:szCs w:val="24"/>
        </w:rPr>
      </w:pPr>
    </w:p>
    <w:p w:rsidR="00D1030E" w:rsidRPr="00EF48DD" w:rsidRDefault="00D1030E" w:rsidP="00D1030E">
      <w:pPr>
        <w:spacing w:after="120" w:line="240" w:lineRule="auto"/>
        <w:jc w:val="both"/>
        <w:rPr>
          <w:rFonts w:ascii="Times New Roman" w:hAnsi="Times New Roman" w:cs="Times New Roman"/>
          <w:bCs/>
          <w:sz w:val="24"/>
          <w:szCs w:val="24"/>
        </w:rPr>
      </w:pPr>
      <w:r w:rsidRPr="00EF48DD">
        <w:rPr>
          <w:rFonts w:ascii="Times New Roman" w:hAnsi="Times New Roman" w:cs="Times New Roman"/>
          <w:noProof/>
          <w:sz w:val="24"/>
          <w:szCs w:val="24"/>
          <w:lang w:eastAsia="tr-TR"/>
        </w:rPr>
        <w:lastRenderedPageBreak/>
        <w:drawing>
          <wp:inline distT="0" distB="0" distL="0" distR="0" wp14:anchorId="040349A2" wp14:editId="0D2C8DDE">
            <wp:extent cx="5337544" cy="3902149"/>
            <wp:effectExtent l="76200" t="38100" r="92075" b="117475"/>
            <wp:docPr id="9"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92AD3" w:rsidRPr="00EF48DD" w:rsidRDefault="00D1030E" w:rsidP="009A7D53">
      <w:pPr>
        <w:pStyle w:val="ListeParagraf"/>
        <w:spacing w:after="120" w:line="240" w:lineRule="auto"/>
        <w:ind w:left="0"/>
        <w:jc w:val="center"/>
        <w:rPr>
          <w:rFonts w:ascii="Times New Roman" w:hAnsi="Times New Roman" w:cs="Times New Roman"/>
          <w:b/>
          <w:bCs/>
          <w:sz w:val="24"/>
          <w:szCs w:val="24"/>
        </w:rPr>
      </w:pPr>
      <w:r w:rsidRPr="00EF48DD">
        <w:rPr>
          <w:rFonts w:ascii="Times New Roman" w:hAnsi="Times New Roman" w:cs="Times New Roman"/>
          <w:b/>
          <w:bCs/>
          <w:sz w:val="24"/>
          <w:szCs w:val="24"/>
        </w:rPr>
        <w:t>Şekil 4. Çevresel Performansın Formülü</w:t>
      </w:r>
    </w:p>
    <w:p w:rsidR="00D1030E" w:rsidRPr="00EF48DD" w:rsidRDefault="00D1030E" w:rsidP="00E92AD3">
      <w:pPr>
        <w:pStyle w:val="ListeParagraf"/>
        <w:spacing w:after="120" w:line="240" w:lineRule="auto"/>
        <w:ind w:left="0"/>
        <w:jc w:val="both"/>
        <w:rPr>
          <w:rFonts w:ascii="Times New Roman" w:hAnsi="Times New Roman" w:cs="Times New Roman"/>
          <w:bCs/>
          <w:sz w:val="24"/>
          <w:szCs w:val="24"/>
        </w:rPr>
      </w:pPr>
    </w:p>
    <w:p w:rsidR="00D1030E" w:rsidRPr="00345969" w:rsidRDefault="00B644B0" w:rsidP="00E92AD3">
      <w:pPr>
        <w:pStyle w:val="ListeParagraf"/>
        <w:spacing w:after="120" w:line="240" w:lineRule="auto"/>
        <w:ind w:left="0"/>
        <w:jc w:val="both"/>
        <w:rPr>
          <w:rFonts w:ascii="Times New Roman" w:hAnsi="Times New Roman" w:cs="Times New Roman"/>
          <w:bCs/>
          <w:i/>
        </w:rPr>
      </w:pPr>
      <w:r w:rsidRPr="00345969">
        <w:rPr>
          <w:rFonts w:ascii="Times New Roman" w:hAnsi="Times New Roman" w:cs="Times New Roman"/>
          <w:b/>
          <w:i/>
        </w:rPr>
        <w:t>Kaynak:</w:t>
      </w:r>
      <w:r w:rsidRPr="00345969">
        <w:rPr>
          <w:rFonts w:ascii="Times New Roman" w:hAnsi="Times New Roman" w:cs="Times New Roman"/>
          <w:i/>
        </w:rPr>
        <w:t xml:space="preserve"> Marintek</w:t>
      </w:r>
      <w:r w:rsidR="001F71D7" w:rsidRPr="00345969">
        <w:rPr>
          <w:rFonts w:ascii="Times New Roman" w:hAnsi="Times New Roman" w:cs="Times New Roman"/>
          <w:i/>
        </w:rPr>
        <w:t xml:space="preserve"> </w:t>
      </w:r>
      <w:r w:rsidR="00E869F9" w:rsidRPr="00345969">
        <w:rPr>
          <w:rFonts w:ascii="Times New Roman" w:hAnsi="Times New Roman" w:cs="Times New Roman"/>
          <w:i/>
        </w:rPr>
        <w:t>Enstitüsü</w:t>
      </w:r>
      <w:r w:rsidR="000C53F9" w:rsidRPr="00345969">
        <w:rPr>
          <w:rFonts w:ascii="Times New Roman" w:hAnsi="Times New Roman" w:cs="Times New Roman"/>
          <w:i/>
        </w:rPr>
        <w:t xml:space="preserve">, 2014b, </w:t>
      </w:r>
      <w:r w:rsidRPr="00345969">
        <w:rPr>
          <w:rFonts w:ascii="Times New Roman" w:hAnsi="Times New Roman" w:cs="Times New Roman"/>
          <w:i/>
        </w:rPr>
        <w:t>“Environmental</w:t>
      </w:r>
      <w:r w:rsidR="001F71D7" w:rsidRPr="00345969">
        <w:rPr>
          <w:rFonts w:ascii="Times New Roman" w:hAnsi="Times New Roman" w:cs="Times New Roman"/>
          <w:i/>
        </w:rPr>
        <w:t xml:space="preserve"> </w:t>
      </w:r>
      <w:r w:rsidRPr="00345969">
        <w:rPr>
          <w:rFonts w:ascii="Times New Roman" w:hAnsi="Times New Roman" w:cs="Times New Roman"/>
          <w:i/>
        </w:rPr>
        <w:t>Performance”, https://www.</w:t>
      </w:r>
      <w:r w:rsidR="005D3AC9" w:rsidRPr="00345969">
        <w:rPr>
          <w:rFonts w:ascii="Times New Roman" w:hAnsi="Times New Roman" w:cs="Times New Roman"/>
          <w:i/>
        </w:rPr>
        <w:t>shipping-kpi</w:t>
      </w:r>
      <w:r w:rsidRPr="00345969">
        <w:rPr>
          <w:rFonts w:ascii="Times New Roman" w:hAnsi="Times New Roman" w:cs="Times New Roman"/>
          <w:i/>
        </w:rPr>
        <w:t>.org/book/ defi</w:t>
      </w:r>
      <w:r w:rsidR="000C53F9" w:rsidRPr="00345969">
        <w:rPr>
          <w:rFonts w:ascii="Times New Roman" w:hAnsi="Times New Roman" w:cs="Times New Roman"/>
          <w:i/>
        </w:rPr>
        <w:t>nition/SPI001.</w:t>
      </w:r>
    </w:p>
    <w:p w:rsidR="00306171" w:rsidRPr="00EF48DD" w:rsidRDefault="00306171" w:rsidP="00E92AD3">
      <w:pPr>
        <w:pStyle w:val="ListeParagraf"/>
        <w:spacing w:after="120" w:line="240" w:lineRule="auto"/>
        <w:ind w:left="0"/>
        <w:jc w:val="both"/>
        <w:rPr>
          <w:rFonts w:ascii="Times New Roman" w:hAnsi="Times New Roman" w:cs="Times New Roman"/>
          <w:b/>
          <w:bCs/>
          <w:sz w:val="24"/>
          <w:szCs w:val="24"/>
        </w:rPr>
      </w:pPr>
    </w:p>
    <w:p w:rsidR="00306171" w:rsidRPr="00EF48DD" w:rsidRDefault="00306171" w:rsidP="00E92AD3">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i/>
          <w:sz w:val="24"/>
          <w:szCs w:val="24"/>
        </w:rPr>
        <w:t>Çevresel Performans Göstergesine İlişkin Bulgular:</w:t>
      </w:r>
      <w:r w:rsidR="00345969">
        <w:rPr>
          <w:rFonts w:ascii="Times New Roman" w:hAnsi="Times New Roman" w:cs="Times New Roman"/>
          <w:b/>
          <w:bCs/>
          <w:i/>
          <w:sz w:val="24"/>
          <w:szCs w:val="24"/>
        </w:rPr>
        <w:t xml:space="preserve"> </w:t>
      </w:r>
      <w:r w:rsidR="009964B3" w:rsidRPr="00EF48DD">
        <w:rPr>
          <w:rFonts w:ascii="Times New Roman" w:hAnsi="Times New Roman" w:cs="Times New Roman"/>
          <w:bCs/>
          <w:sz w:val="24"/>
          <w:szCs w:val="24"/>
        </w:rPr>
        <w:t xml:space="preserve">Çevresel performansa dair </w:t>
      </w:r>
      <w:r w:rsidR="002E346F" w:rsidRPr="00EF48DD">
        <w:rPr>
          <w:rFonts w:ascii="Times New Roman" w:hAnsi="Times New Roman" w:cs="Times New Roman"/>
          <w:bCs/>
          <w:sz w:val="24"/>
          <w:szCs w:val="24"/>
        </w:rPr>
        <w:t xml:space="preserve">işletme tarafından paylaşılan </w:t>
      </w:r>
      <w:r w:rsidR="009964B3" w:rsidRPr="00EF48DD">
        <w:rPr>
          <w:rFonts w:ascii="Times New Roman" w:hAnsi="Times New Roman" w:cs="Times New Roman"/>
          <w:bCs/>
          <w:sz w:val="24"/>
          <w:szCs w:val="24"/>
        </w:rPr>
        <w:t>gerekli veriler, Çizelge 1’deki bilgileri içermektedir. Bu bilgiler ışığında hesaplamalar yapılmıştır.</w:t>
      </w:r>
    </w:p>
    <w:p w:rsidR="00306171" w:rsidRPr="00EF48DD" w:rsidRDefault="00306171" w:rsidP="00E92AD3">
      <w:pPr>
        <w:pStyle w:val="ListeParagraf"/>
        <w:spacing w:after="120" w:line="240" w:lineRule="auto"/>
        <w:ind w:left="0"/>
        <w:jc w:val="both"/>
        <w:rPr>
          <w:rFonts w:ascii="Times New Roman" w:hAnsi="Times New Roman" w:cs="Times New Roman"/>
          <w:bCs/>
          <w:sz w:val="24"/>
          <w:szCs w:val="24"/>
        </w:rPr>
      </w:pPr>
    </w:p>
    <w:p w:rsidR="00C8419D" w:rsidRPr="00EF48DD" w:rsidRDefault="00345969" w:rsidP="00C8419D">
      <w:pPr>
        <w:pStyle w:val="ListeParagraf"/>
        <w:spacing w:after="120" w:line="240" w:lineRule="auto"/>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Çizelge 1.</w:t>
      </w:r>
      <w:r w:rsidR="00C8419D" w:rsidRPr="00EF48DD">
        <w:rPr>
          <w:rFonts w:ascii="Times New Roman" w:hAnsi="Times New Roman" w:cs="Times New Roman"/>
          <w:b/>
          <w:bCs/>
          <w:sz w:val="24"/>
          <w:szCs w:val="24"/>
        </w:rPr>
        <w:t xml:space="preserve"> Çevresel Performansa Dair İşletmeden Elde Edilen Veriler</w:t>
      </w:r>
    </w:p>
    <w:tbl>
      <w:tblPr>
        <w:tblW w:w="8275"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7"/>
        <w:gridCol w:w="1018"/>
      </w:tblGrid>
      <w:tr w:rsidR="00DD199E" w:rsidRPr="00EF48DD" w:rsidTr="00DD199E">
        <w:trPr>
          <w:trHeight w:val="299"/>
          <w:jc w:val="center"/>
        </w:trPr>
        <w:tc>
          <w:tcPr>
            <w:tcW w:w="7257" w:type="dxa"/>
            <w:shd w:val="clear" w:color="000000" w:fill="FFFFFF"/>
            <w:vAlign w:val="bottom"/>
          </w:tcPr>
          <w:p w:rsidR="00DD199E" w:rsidRPr="00EF48DD" w:rsidRDefault="00DD199E" w:rsidP="00E128DD">
            <w:pPr>
              <w:pStyle w:val="DPNOTTabloekilDenklem"/>
              <w:spacing w:line="240" w:lineRule="auto"/>
              <w:jc w:val="left"/>
              <w:rPr>
                <w:sz w:val="24"/>
                <w:szCs w:val="24"/>
              </w:rPr>
            </w:pPr>
            <w:r w:rsidRPr="00EF48DD">
              <w:rPr>
                <w:b/>
                <w:sz w:val="24"/>
                <w:szCs w:val="24"/>
              </w:rPr>
              <w:t>SPI 1-KPI 1-PI 1:</w:t>
            </w:r>
            <w:r w:rsidRPr="00EF48DD">
              <w:rPr>
                <w:sz w:val="24"/>
                <w:szCs w:val="24"/>
              </w:rPr>
              <w:t xml:space="preserve"> MARPOL Kapsamında Bulunan ve Çevreye Atılan Maddelerin Sayısı</w:t>
            </w:r>
          </w:p>
        </w:tc>
        <w:tc>
          <w:tcPr>
            <w:tcW w:w="1018" w:type="dxa"/>
            <w:shd w:val="clear" w:color="000000" w:fill="FFFFFF"/>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1</w:t>
            </w:r>
          </w:p>
        </w:tc>
      </w:tr>
      <w:tr w:rsidR="00DD199E" w:rsidRPr="00EF48DD" w:rsidTr="00DD199E">
        <w:trPr>
          <w:trHeight w:val="299"/>
          <w:jc w:val="center"/>
        </w:trPr>
        <w:tc>
          <w:tcPr>
            <w:tcW w:w="7257" w:type="dxa"/>
            <w:shd w:val="clear" w:color="000000" w:fill="FFFFFF"/>
            <w:vAlign w:val="bottom"/>
          </w:tcPr>
          <w:p w:rsidR="00DD199E" w:rsidRPr="00EF48DD" w:rsidRDefault="00DD199E" w:rsidP="00E128DD">
            <w:pPr>
              <w:pStyle w:val="DPNOTTabloekilDenklem"/>
              <w:spacing w:line="240" w:lineRule="auto"/>
              <w:jc w:val="left"/>
              <w:rPr>
                <w:sz w:val="24"/>
                <w:szCs w:val="24"/>
              </w:rPr>
            </w:pPr>
            <w:r w:rsidRPr="00EF48DD">
              <w:rPr>
                <w:b/>
                <w:sz w:val="24"/>
                <w:szCs w:val="24"/>
              </w:rPr>
              <w:t>SPI 1-KPI 1-PI 2:</w:t>
            </w:r>
            <w:r w:rsidR="001F71D7" w:rsidRPr="00EF48DD">
              <w:rPr>
                <w:b/>
                <w:sz w:val="24"/>
                <w:szCs w:val="24"/>
              </w:rPr>
              <w:t xml:space="preserve"> </w:t>
            </w:r>
            <w:r w:rsidRPr="00EF48DD">
              <w:rPr>
                <w:sz w:val="24"/>
                <w:szCs w:val="24"/>
              </w:rPr>
              <w:t>Ağır Tonajdaki Sıvı Yüklerin Çevreye Yayılma Miktarı</w:t>
            </w:r>
          </w:p>
        </w:tc>
        <w:tc>
          <w:tcPr>
            <w:tcW w:w="1018" w:type="dxa"/>
            <w:shd w:val="clear" w:color="000000" w:fill="FFFFFF"/>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0</w:t>
            </w:r>
          </w:p>
        </w:tc>
      </w:tr>
      <w:tr w:rsidR="00DD199E" w:rsidRPr="00EF48DD" w:rsidTr="00DD199E">
        <w:trPr>
          <w:trHeight w:val="299"/>
          <w:jc w:val="center"/>
        </w:trPr>
        <w:tc>
          <w:tcPr>
            <w:tcW w:w="7257" w:type="dxa"/>
            <w:shd w:val="clear" w:color="000000" w:fill="FFFFFF"/>
            <w:vAlign w:val="bottom"/>
          </w:tcPr>
          <w:p w:rsidR="00DD199E" w:rsidRPr="00EF48DD" w:rsidRDefault="00DD199E" w:rsidP="00E128DD">
            <w:pPr>
              <w:pStyle w:val="DPNOTTabloekilDenklem"/>
              <w:spacing w:line="240" w:lineRule="auto"/>
              <w:jc w:val="left"/>
              <w:rPr>
                <w:sz w:val="24"/>
                <w:szCs w:val="24"/>
              </w:rPr>
            </w:pPr>
            <w:r w:rsidRPr="00EF48DD">
              <w:rPr>
                <w:b/>
                <w:sz w:val="24"/>
                <w:szCs w:val="24"/>
              </w:rPr>
              <w:t>SPI 1-KPI 2-PI 1:</w:t>
            </w:r>
            <w:r w:rsidR="001F71D7" w:rsidRPr="00EF48DD">
              <w:rPr>
                <w:b/>
                <w:sz w:val="24"/>
                <w:szCs w:val="24"/>
              </w:rPr>
              <w:t xml:space="preserve"> </w:t>
            </w:r>
            <w:r w:rsidRPr="00EF48DD">
              <w:rPr>
                <w:sz w:val="24"/>
                <w:szCs w:val="24"/>
              </w:rPr>
              <w:t>Balast Suyu Yönetim İhlalleri Sayısı</w:t>
            </w:r>
          </w:p>
        </w:tc>
        <w:tc>
          <w:tcPr>
            <w:tcW w:w="1018" w:type="dxa"/>
            <w:shd w:val="clear" w:color="000000" w:fill="FFFFFF"/>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0</w:t>
            </w:r>
          </w:p>
        </w:tc>
      </w:tr>
      <w:tr w:rsidR="00DD199E" w:rsidRPr="00EF48DD" w:rsidTr="00DD199E">
        <w:trPr>
          <w:trHeight w:val="299"/>
          <w:jc w:val="center"/>
        </w:trPr>
        <w:tc>
          <w:tcPr>
            <w:tcW w:w="7257" w:type="dxa"/>
            <w:shd w:val="clear" w:color="000000" w:fill="FFFFFF"/>
            <w:vAlign w:val="bottom"/>
          </w:tcPr>
          <w:p w:rsidR="00DD199E" w:rsidRPr="00EF48DD" w:rsidRDefault="00DD199E" w:rsidP="00E128DD">
            <w:pPr>
              <w:pStyle w:val="DPNOTTabloekilDenklem"/>
              <w:spacing w:line="240" w:lineRule="auto"/>
              <w:jc w:val="left"/>
              <w:rPr>
                <w:sz w:val="24"/>
                <w:szCs w:val="24"/>
              </w:rPr>
            </w:pPr>
            <w:r w:rsidRPr="00EF48DD">
              <w:rPr>
                <w:b/>
                <w:sz w:val="24"/>
                <w:szCs w:val="24"/>
              </w:rPr>
              <w:t>SPI 1-KPI 3-PI 1:</w:t>
            </w:r>
            <w:r w:rsidR="001F71D7" w:rsidRPr="00EF48DD">
              <w:rPr>
                <w:b/>
                <w:sz w:val="24"/>
                <w:szCs w:val="24"/>
              </w:rPr>
              <w:t xml:space="preserve"> </w:t>
            </w:r>
            <w:r w:rsidRPr="00EF48DD">
              <w:rPr>
                <w:sz w:val="24"/>
                <w:szCs w:val="24"/>
              </w:rPr>
              <w:t>Kapalı Yüklerin Dökülme Sayısı</w:t>
            </w:r>
          </w:p>
        </w:tc>
        <w:tc>
          <w:tcPr>
            <w:tcW w:w="1018" w:type="dxa"/>
            <w:shd w:val="clear" w:color="000000" w:fill="FFFFFF"/>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0</w:t>
            </w:r>
          </w:p>
        </w:tc>
      </w:tr>
      <w:tr w:rsidR="00DD199E" w:rsidRPr="00EF48DD" w:rsidTr="00DD199E">
        <w:trPr>
          <w:trHeight w:val="299"/>
          <w:jc w:val="center"/>
        </w:trPr>
        <w:tc>
          <w:tcPr>
            <w:tcW w:w="7257" w:type="dxa"/>
            <w:shd w:val="clear" w:color="000000" w:fill="FFFFFF"/>
            <w:vAlign w:val="bottom"/>
          </w:tcPr>
          <w:p w:rsidR="00DD199E" w:rsidRPr="00EF48DD" w:rsidRDefault="00DD199E" w:rsidP="00E128DD">
            <w:pPr>
              <w:pStyle w:val="DPNOTTabloekilDenklem"/>
              <w:spacing w:line="240" w:lineRule="auto"/>
              <w:jc w:val="left"/>
              <w:rPr>
                <w:sz w:val="24"/>
                <w:szCs w:val="24"/>
              </w:rPr>
            </w:pPr>
            <w:r w:rsidRPr="00EF48DD">
              <w:rPr>
                <w:b/>
                <w:sz w:val="24"/>
                <w:szCs w:val="24"/>
              </w:rPr>
              <w:t>SPI 1-KPI 4-PI 1:</w:t>
            </w:r>
            <w:r w:rsidR="001F71D7" w:rsidRPr="00EF48DD">
              <w:rPr>
                <w:b/>
                <w:sz w:val="24"/>
                <w:szCs w:val="24"/>
              </w:rPr>
              <w:t xml:space="preserve"> </w:t>
            </w:r>
            <w:r w:rsidRPr="00EF48DD">
              <w:rPr>
                <w:sz w:val="24"/>
                <w:szCs w:val="24"/>
              </w:rPr>
              <w:t>Çevreyle Bağlantılı Kusurların Sayısı</w:t>
            </w:r>
          </w:p>
        </w:tc>
        <w:tc>
          <w:tcPr>
            <w:tcW w:w="1018" w:type="dxa"/>
            <w:shd w:val="clear" w:color="000000" w:fill="FFFFFF"/>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3</w:t>
            </w:r>
          </w:p>
        </w:tc>
      </w:tr>
      <w:tr w:rsidR="00DD199E" w:rsidRPr="00EF48DD" w:rsidTr="00DD199E">
        <w:trPr>
          <w:trHeight w:val="299"/>
          <w:jc w:val="center"/>
        </w:trPr>
        <w:tc>
          <w:tcPr>
            <w:tcW w:w="7257" w:type="dxa"/>
            <w:vAlign w:val="bottom"/>
          </w:tcPr>
          <w:p w:rsidR="00DD199E" w:rsidRPr="00EF48DD" w:rsidRDefault="00DD199E" w:rsidP="00E128DD">
            <w:pPr>
              <w:pStyle w:val="DPNOTTabloekilDenklem"/>
              <w:spacing w:line="240" w:lineRule="auto"/>
              <w:jc w:val="left"/>
              <w:rPr>
                <w:sz w:val="24"/>
                <w:szCs w:val="24"/>
              </w:rPr>
            </w:pPr>
            <w:r w:rsidRPr="00EF48DD">
              <w:rPr>
                <w:b/>
                <w:sz w:val="24"/>
                <w:szCs w:val="24"/>
              </w:rPr>
              <w:t>SPI 1-KPI 4-PI 2:</w:t>
            </w:r>
            <w:r w:rsidRPr="00EF48DD">
              <w:rPr>
                <w:sz w:val="24"/>
                <w:szCs w:val="24"/>
              </w:rPr>
              <w:t xml:space="preserve"> Kayıtlı Dış Denetim Sayısı</w:t>
            </w:r>
          </w:p>
        </w:tc>
        <w:tc>
          <w:tcPr>
            <w:tcW w:w="1018" w:type="dxa"/>
            <w:shd w:val="clear" w:color="auto" w:fill="auto"/>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24</w:t>
            </w:r>
          </w:p>
        </w:tc>
      </w:tr>
    </w:tbl>
    <w:p w:rsidR="001148D1" w:rsidRPr="00EF48DD" w:rsidRDefault="001148D1" w:rsidP="00C8419D">
      <w:pPr>
        <w:spacing w:after="120" w:line="240" w:lineRule="auto"/>
        <w:jc w:val="both"/>
        <w:rPr>
          <w:rFonts w:ascii="Times New Roman" w:hAnsi="Times New Roman" w:cs="Times New Roman"/>
          <w:sz w:val="24"/>
          <w:szCs w:val="24"/>
        </w:rPr>
      </w:pPr>
    </w:p>
    <w:p w:rsidR="00E128DD" w:rsidRPr="00EF48DD" w:rsidRDefault="005D3AC9" w:rsidP="0045478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Marintek Enstitüsü’nün Gemicilik KPI Standartlarına </w:t>
      </w:r>
      <w:r w:rsidR="001148D1" w:rsidRPr="00EF48DD">
        <w:rPr>
          <w:rFonts w:ascii="Times New Roman" w:hAnsi="Times New Roman" w:cs="Times New Roman"/>
          <w:sz w:val="24"/>
          <w:szCs w:val="24"/>
        </w:rPr>
        <w:t>göre, MARPOL</w:t>
      </w:r>
      <w:r w:rsidR="004D236C">
        <w:rPr>
          <w:rFonts w:ascii="Times New Roman" w:hAnsi="Times New Roman" w:cs="Times New Roman"/>
          <w:sz w:val="24"/>
          <w:szCs w:val="24"/>
        </w:rPr>
        <w:t xml:space="preserve"> </w:t>
      </w:r>
      <w:r w:rsidR="00451FEE" w:rsidRPr="00EF48DD">
        <w:rPr>
          <w:rFonts w:ascii="Times New Roman" w:hAnsi="Times New Roman" w:cs="Times New Roman"/>
          <w:sz w:val="24"/>
          <w:szCs w:val="24"/>
        </w:rPr>
        <w:t>(2015)</w:t>
      </w:r>
      <w:r w:rsidR="001148D1" w:rsidRPr="00EF48DD">
        <w:rPr>
          <w:rFonts w:ascii="Times New Roman" w:hAnsi="Times New Roman" w:cs="Times New Roman"/>
          <w:sz w:val="24"/>
          <w:szCs w:val="24"/>
        </w:rPr>
        <w:t xml:space="preserve"> kapsamında bulunan maddelerin dışarı salınması performans göstergesi, MARPOL kapsamında bulunan ve çevreye salınan maddelerin sayısı ile ağır tonajdaki sıvı yüklerin çevreye yayılma sayısının toplanması ile elde edilmektedir. Buradan hareketle anahtar performans değeri (KPI) 1+0=1 </w:t>
      </w:r>
      <w:r w:rsidR="001148D1" w:rsidRPr="00EF48DD">
        <w:rPr>
          <w:rFonts w:ascii="Times New Roman" w:hAnsi="Times New Roman" w:cs="Times New Roman"/>
          <w:sz w:val="24"/>
          <w:szCs w:val="24"/>
        </w:rPr>
        <w:lastRenderedPageBreak/>
        <w:t>çıkmaktadır. KPI oransal değer formülü uygulandığında KPI oransal değeri ise ‘’0’’</w:t>
      </w:r>
      <w:r w:rsidR="001F71D7" w:rsidRPr="00EF48DD">
        <w:rPr>
          <w:rFonts w:ascii="Times New Roman" w:hAnsi="Times New Roman" w:cs="Times New Roman"/>
          <w:sz w:val="24"/>
          <w:szCs w:val="24"/>
        </w:rPr>
        <w:t xml:space="preserve"> </w:t>
      </w:r>
      <w:r w:rsidR="001148D1" w:rsidRPr="00EF48DD">
        <w:rPr>
          <w:rFonts w:ascii="Times New Roman" w:hAnsi="Times New Roman" w:cs="Times New Roman"/>
          <w:sz w:val="24"/>
          <w:szCs w:val="24"/>
        </w:rPr>
        <w:t xml:space="preserve">(sıfır) çıkmaktadır. Balast suyu yönetimi ihlalleri KPI değeri ise </w:t>
      </w:r>
      <w:r w:rsidR="00454780" w:rsidRPr="00EF48DD">
        <w:rPr>
          <w:rFonts w:ascii="Times New Roman" w:hAnsi="Times New Roman" w:cs="Times New Roman"/>
          <w:sz w:val="24"/>
          <w:szCs w:val="24"/>
        </w:rPr>
        <w:t>“</w:t>
      </w:r>
      <w:r w:rsidR="001148D1" w:rsidRPr="00EF48DD">
        <w:rPr>
          <w:rFonts w:ascii="Times New Roman" w:hAnsi="Times New Roman" w:cs="Times New Roman"/>
          <w:sz w:val="24"/>
          <w:szCs w:val="24"/>
        </w:rPr>
        <w:t>0</w:t>
      </w:r>
      <w:r w:rsidR="00454780" w:rsidRPr="00EF48DD">
        <w:rPr>
          <w:rFonts w:ascii="Times New Roman" w:hAnsi="Times New Roman" w:cs="Times New Roman"/>
          <w:sz w:val="24"/>
          <w:szCs w:val="24"/>
        </w:rPr>
        <w:t>” (sıfır)</w:t>
      </w:r>
      <w:r w:rsidR="001148D1" w:rsidRPr="00EF48DD">
        <w:rPr>
          <w:rFonts w:ascii="Times New Roman" w:hAnsi="Times New Roman" w:cs="Times New Roman"/>
          <w:sz w:val="24"/>
          <w:szCs w:val="24"/>
        </w:rPr>
        <w:t xml:space="preserve">’dır. KPI oransal değeri ise 100 çıkmaktadır. Kapalı yüklerin dökülmesinde ise KPI değeri </w:t>
      </w:r>
      <w:r w:rsidR="00454780" w:rsidRPr="00EF48DD">
        <w:rPr>
          <w:rFonts w:ascii="Times New Roman" w:hAnsi="Times New Roman" w:cs="Times New Roman"/>
          <w:sz w:val="24"/>
          <w:szCs w:val="24"/>
        </w:rPr>
        <w:t>“</w:t>
      </w:r>
      <w:r w:rsidR="001148D1" w:rsidRPr="00EF48DD">
        <w:rPr>
          <w:rFonts w:ascii="Times New Roman" w:hAnsi="Times New Roman" w:cs="Times New Roman"/>
          <w:sz w:val="24"/>
          <w:szCs w:val="24"/>
        </w:rPr>
        <w:t>0</w:t>
      </w:r>
      <w:r w:rsidR="00454780" w:rsidRPr="00EF48DD">
        <w:rPr>
          <w:rFonts w:ascii="Times New Roman" w:hAnsi="Times New Roman" w:cs="Times New Roman"/>
          <w:sz w:val="24"/>
          <w:szCs w:val="24"/>
        </w:rPr>
        <w:t>”(sıfır)’</w:t>
      </w:r>
      <w:r w:rsidR="001148D1" w:rsidRPr="00EF48DD">
        <w:rPr>
          <w:rFonts w:ascii="Times New Roman" w:hAnsi="Times New Roman" w:cs="Times New Roman"/>
          <w:sz w:val="24"/>
          <w:szCs w:val="24"/>
        </w:rPr>
        <w:t>dır. KPI oransal değeri ise 100 çıkmaktadır. Çevresel eksiklikler ile ilgili KPI ise, çevreye ilişkin dış denetimlerde bulunan eksiklik sayısının, dış denetimlerin sayısına bölünmesiyle elde edilmektedir. Elde edilen sonuçlara göre çevresel eksiklikler</w:t>
      </w:r>
      <w:r w:rsidR="00454780" w:rsidRPr="00EF48DD">
        <w:rPr>
          <w:rFonts w:ascii="Times New Roman" w:hAnsi="Times New Roman" w:cs="Times New Roman"/>
          <w:sz w:val="24"/>
          <w:szCs w:val="24"/>
        </w:rPr>
        <w:t>in</w:t>
      </w:r>
      <w:r w:rsidR="001148D1" w:rsidRPr="00EF48DD">
        <w:rPr>
          <w:rFonts w:ascii="Times New Roman" w:hAnsi="Times New Roman" w:cs="Times New Roman"/>
          <w:sz w:val="24"/>
          <w:szCs w:val="24"/>
        </w:rPr>
        <w:t xml:space="preserve"> KPI değeri -0,125 şeklinde ortaya çıkmaktadır. Buradan hareketle KPI oransal değer formülü uygulandığında KPI oransal değeri ise 97,5 olarak ortaya çıkmaktadır.</w:t>
      </w:r>
    </w:p>
    <w:p w:rsidR="00C8419D" w:rsidRPr="00EF48DD" w:rsidRDefault="00C8419D" w:rsidP="00454780">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Veriler formüle aktarıldığında elde edilen sonuç Çizelge 2’deki gibidir:</w:t>
      </w:r>
    </w:p>
    <w:p w:rsidR="00C8419D" w:rsidRPr="00EF48DD" w:rsidRDefault="00C8419D" w:rsidP="00C8419D">
      <w:pPr>
        <w:pStyle w:val="ListeParagraf"/>
        <w:spacing w:after="120" w:line="240" w:lineRule="auto"/>
        <w:ind w:left="0"/>
        <w:jc w:val="center"/>
        <w:rPr>
          <w:rFonts w:ascii="Times New Roman" w:hAnsi="Times New Roman" w:cs="Times New Roman"/>
          <w:b/>
          <w:bCs/>
          <w:sz w:val="24"/>
          <w:szCs w:val="24"/>
        </w:rPr>
      </w:pPr>
      <w:r w:rsidRPr="00EF48DD">
        <w:rPr>
          <w:rFonts w:ascii="Times New Roman" w:hAnsi="Times New Roman" w:cs="Times New Roman"/>
          <w:b/>
          <w:bCs/>
          <w:sz w:val="24"/>
          <w:szCs w:val="24"/>
        </w:rPr>
        <w:t>Çizelge 2. Çevresel Performans Sonuçları</w:t>
      </w:r>
    </w:p>
    <w:tbl>
      <w:tblPr>
        <w:tblW w:w="858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28" w:type="dxa"/>
        </w:tblCellMar>
        <w:tblLook w:val="04A0" w:firstRow="1" w:lastRow="0" w:firstColumn="1" w:lastColumn="0" w:noHBand="0" w:noVBand="1"/>
      </w:tblPr>
      <w:tblGrid>
        <w:gridCol w:w="3782"/>
        <w:gridCol w:w="850"/>
        <w:gridCol w:w="3954"/>
      </w:tblGrid>
      <w:tr w:rsidR="00DD199E" w:rsidRPr="00EF48DD" w:rsidTr="00DD199E">
        <w:trPr>
          <w:trHeight w:val="538"/>
        </w:trPr>
        <w:tc>
          <w:tcPr>
            <w:tcW w:w="3782" w:type="dxa"/>
            <w:tcMar>
              <w:top w:w="28" w:type="dxa"/>
              <w:left w:w="57" w:type="dxa"/>
              <w:bottom w:w="28" w:type="dxa"/>
              <w:right w:w="28" w:type="dxa"/>
            </w:tcMar>
            <w:vAlign w:val="center"/>
          </w:tcPr>
          <w:p w:rsidR="00DD199E" w:rsidRPr="00EF48DD" w:rsidRDefault="00DD199E" w:rsidP="005313C3">
            <w:pPr>
              <w:pStyle w:val="DPNOTTabloekilDenklem"/>
              <w:spacing w:line="240" w:lineRule="auto"/>
              <w:jc w:val="left"/>
              <w:rPr>
                <w:noProof/>
                <w:sz w:val="24"/>
                <w:szCs w:val="24"/>
              </w:rPr>
            </w:pPr>
            <w:r w:rsidRPr="00EF48DD">
              <w:rPr>
                <w:b/>
                <w:noProof/>
                <w:sz w:val="24"/>
                <w:szCs w:val="24"/>
              </w:rPr>
              <w:t>SPI 1-KPI 1:</w:t>
            </w:r>
            <w:r w:rsidR="009B0A99">
              <w:rPr>
                <w:b/>
                <w:noProof/>
                <w:sz w:val="24"/>
                <w:szCs w:val="24"/>
              </w:rPr>
              <w:t xml:space="preserve"> </w:t>
            </w:r>
            <w:r w:rsidRPr="00EF48DD">
              <w:rPr>
                <w:noProof/>
                <w:sz w:val="24"/>
                <w:szCs w:val="24"/>
              </w:rPr>
              <w:t>Maddelerin Dışarı Salınması</w:t>
            </w:r>
          </w:p>
        </w:tc>
        <w:tc>
          <w:tcPr>
            <w:tcW w:w="850" w:type="dxa"/>
            <w:tcMar>
              <w:top w:w="28" w:type="dxa"/>
              <w:left w:w="57" w:type="dxa"/>
              <w:bottom w:w="28" w:type="dxa"/>
              <w:right w:w="28" w:type="dxa"/>
            </w:tcMar>
            <w:vAlign w:val="center"/>
          </w:tcPr>
          <w:p w:rsidR="00DD199E" w:rsidRPr="00EF48DD" w:rsidRDefault="00DD199E" w:rsidP="005313C3">
            <w:pPr>
              <w:pStyle w:val="DPNOTTabloekilDenklem"/>
              <w:spacing w:line="240" w:lineRule="auto"/>
              <w:rPr>
                <w:noProof/>
                <w:sz w:val="24"/>
                <w:szCs w:val="24"/>
              </w:rPr>
            </w:pPr>
            <w:r w:rsidRPr="00EF48DD">
              <w:rPr>
                <w:noProof/>
                <w:sz w:val="24"/>
                <w:szCs w:val="24"/>
              </w:rPr>
              <w:t>0</w:t>
            </w:r>
          </w:p>
        </w:tc>
        <w:tc>
          <w:tcPr>
            <w:tcW w:w="3954" w:type="dxa"/>
            <w:vMerge w:val="restart"/>
            <w:tcMar>
              <w:top w:w="28" w:type="dxa"/>
              <w:left w:w="57" w:type="dxa"/>
              <w:bottom w:w="28" w:type="dxa"/>
              <w:right w:w="28" w:type="dxa"/>
            </w:tcMar>
            <w:vAlign w:val="center"/>
          </w:tcPr>
          <w:p w:rsidR="00DD199E" w:rsidRPr="00EF48DD" w:rsidRDefault="00AF2399" w:rsidP="005313C3">
            <w:pPr>
              <w:pStyle w:val="DPNOTTabloekilDenklem"/>
              <w:spacing w:line="240" w:lineRule="auto"/>
              <w:rPr>
                <w:noProof/>
                <w:sz w:val="24"/>
                <w:szCs w:val="24"/>
              </w:rPr>
            </w:pPr>
            <m:oMathPara>
              <m:oMath>
                <m:f>
                  <m:fPr>
                    <m:ctrlPr>
                      <w:rPr>
                        <w:rFonts w:ascii="Cambria Math" w:hAnsi="Cambria Math"/>
                        <w:i/>
                        <w:noProof/>
                        <w:sz w:val="24"/>
                        <w:szCs w:val="24"/>
                      </w:rPr>
                    </m:ctrlPr>
                  </m:fPr>
                  <m:num>
                    <m:r>
                      <w:rPr>
                        <w:rFonts w:ascii="Cambria Math" w:hAnsi="Cambria Math"/>
                        <w:noProof/>
                        <w:sz w:val="24"/>
                        <w:szCs w:val="24"/>
                      </w:rPr>
                      <m:t>0+100+100+97,5</m:t>
                    </m:r>
                  </m:num>
                  <m:den>
                    <m:r>
                      <w:rPr>
                        <w:rFonts w:ascii="Cambria Math" w:hAnsi="Cambria Math"/>
                        <w:noProof/>
                        <w:sz w:val="24"/>
                        <w:szCs w:val="24"/>
                      </w:rPr>
                      <m:t>4</m:t>
                    </m:r>
                  </m:den>
                </m:f>
                <m:r>
                  <w:rPr>
                    <w:rFonts w:ascii="Cambria Math" w:hAnsi="Cambria Math"/>
                    <w:noProof/>
                    <w:sz w:val="24"/>
                    <w:szCs w:val="24"/>
                  </w:rPr>
                  <m:t>=74,37</m:t>
                </m:r>
              </m:oMath>
            </m:oMathPara>
          </w:p>
        </w:tc>
      </w:tr>
      <w:tr w:rsidR="00DD199E" w:rsidRPr="00EF48DD" w:rsidTr="00DD199E">
        <w:trPr>
          <w:trHeight w:val="41"/>
        </w:trPr>
        <w:tc>
          <w:tcPr>
            <w:tcW w:w="3782" w:type="dxa"/>
            <w:tcMar>
              <w:top w:w="28" w:type="dxa"/>
              <w:left w:w="57" w:type="dxa"/>
              <w:bottom w:w="28" w:type="dxa"/>
              <w:right w:w="28" w:type="dxa"/>
            </w:tcMar>
            <w:vAlign w:val="center"/>
          </w:tcPr>
          <w:p w:rsidR="00DD199E" w:rsidRPr="00EF48DD" w:rsidRDefault="00DD199E" w:rsidP="005313C3">
            <w:pPr>
              <w:pStyle w:val="DPNOTTabloekilDenklem"/>
              <w:spacing w:line="240" w:lineRule="auto"/>
              <w:jc w:val="left"/>
              <w:rPr>
                <w:noProof/>
                <w:sz w:val="24"/>
                <w:szCs w:val="24"/>
              </w:rPr>
            </w:pPr>
            <w:r w:rsidRPr="00EF48DD">
              <w:rPr>
                <w:b/>
                <w:noProof/>
                <w:sz w:val="24"/>
                <w:szCs w:val="24"/>
              </w:rPr>
              <w:t>SPI 1-KPI 2:</w:t>
            </w:r>
            <w:r w:rsidR="009B0A99">
              <w:rPr>
                <w:b/>
                <w:noProof/>
                <w:sz w:val="24"/>
                <w:szCs w:val="24"/>
              </w:rPr>
              <w:t xml:space="preserve"> </w:t>
            </w:r>
            <w:r w:rsidRPr="00EF48DD">
              <w:rPr>
                <w:noProof/>
                <w:sz w:val="24"/>
                <w:szCs w:val="24"/>
              </w:rPr>
              <w:t>Balast Su Yönetim İhlalleri</w:t>
            </w:r>
          </w:p>
        </w:tc>
        <w:tc>
          <w:tcPr>
            <w:tcW w:w="850" w:type="dxa"/>
            <w:tcMar>
              <w:top w:w="28" w:type="dxa"/>
              <w:left w:w="57" w:type="dxa"/>
              <w:bottom w:w="28" w:type="dxa"/>
              <w:right w:w="28" w:type="dxa"/>
            </w:tcMar>
            <w:vAlign w:val="center"/>
          </w:tcPr>
          <w:p w:rsidR="00DD199E" w:rsidRPr="00EF48DD" w:rsidRDefault="00DD199E" w:rsidP="005313C3">
            <w:pPr>
              <w:pStyle w:val="DPNOTTabloekilDenklem"/>
              <w:spacing w:line="240" w:lineRule="auto"/>
              <w:rPr>
                <w:noProof/>
                <w:sz w:val="24"/>
                <w:szCs w:val="24"/>
              </w:rPr>
            </w:pPr>
            <w:r w:rsidRPr="00EF48DD">
              <w:rPr>
                <w:noProof/>
                <w:sz w:val="24"/>
                <w:szCs w:val="24"/>
              </w:rPr>
              <w:t>100</w:t>
            </w:r>
          </w:p>
        </w:tc>
        <w:tc>
          <w:tcPr>
            <w:tcW w:w="3954" w:type="dxa"/>
            <w:vMerge/>
            <w:tcMar>
              <w:top w:w="28" w:type="dxa"/>
              <w:left w:w="57" w:type="dxa"/>
              <w:bottom w:w="28" w:type="dxa"/>
              <w:right w:w="28" w:type="dxa"/>
            </w:tcMar>
            <w:vAlign w:val="center"/>
          </w:tcPr>
          <w:p w:rsidR="00DD199E" w:rsidRPr="00EF48DD" w:rsidRDefault="00DD199E" w:rsidP="005313C3">
            <w:pPr>
              <w:pStyle w:val="DPNOTTabloekilDenklem"/>
              <w:spacing w:line="240" w:lineRule="auto"/>
              <w:rPr>
                <w:noProof/>
                <w:sz w:val="24"/>
                <w:szCs w:val="24"/>
              </w:rPr>
            </w:pPr>
          </w:p>
        </w:tc>
      </w:tr>
      <w:tr w:rsidR="00DD199E" w:rsidRPr="00EF48DD" w:rsidTr="00DD199E">
        <w:trPr>
          <w:trHeight w:val="41"/>
        </w:trPr>
        <w:tc>
          <w:tcPr>
            <w:tcW w:w="3782" w:type="dxa"/>
            <w:tcMar>
              <w:top w:w="28" w:type="dxa"/>
              <w:left w:w="57" w:type="dxa"/>
              <w:bottom w:w="28" w:type="dxa"/>
              <w:right w:w="28" w:type="dxa"/>
            </w:tcMar>
            <w:vAlign w:val="center"/>
          </w:tcPr>
          <w:p w:rsidR="00DD199E" w:rsidRPr="00EF48DD" w:rsidRDefault="00DD199E" w:rsidP="005313C3">
            <w:pPr>
              <w:pStyle w:val="DPNOTTabloekilDenklem"/>
              <w:spacing w:line="240" w:lineRule="auto"/>
              <w:jc w:val="left"/>
              <w:rPr>
                <w:noProof/>
                <w:sz w:val="24"/>
                <w:szCs w:val="24"/>
              </w:rPr>
            </w:pPr>
            <w:r w:rsidRPr="00EF48DD">
              <w:rPr>
                <w:b/>
                <w:noProof/>
                <w:sz w:val="24"/>
                <w:szCs w:val="24"/>
              </w:rPr>
              <w:t>SPI 1-KPI 3:</w:t>
            </w:r>
            <w:r w:rsidR="009B0A99">
              <w:rPr>
                <w:b/>
                <w:noProof/>
                <w:sz w:val="24"/>
                <w:szCs w:val="24"/>
              </w:rPr>
              <w:t xml:space="preserve"> </w:t>
            </w:r>
            <w:r w:rsidRPr="00EF48DD">
              <w:rPr>
                <w:noProof/>
                <w:sz w:val="24"/>
                <w:szCs w:val="24"/>
              </w:rPr>
              <w:t>Kapalı Yüklerin Dökülmesi</w:t>
            </w:r>
          </w:p>
        </w:tc>
        <w:tc>
          <w:tcPr>
            <w:tcW w:w="850" w:type="dxa"/>
            <w:tcMar>
              <w:top w:w="28" w:type="dxa"/>
              <w:left w:w="57" w:type="dxa"/>
              <w:bottom w:w="28" w:type="dxa"/>
              <w:right w:w="28" w:type="dxa"/>
            </w:tcMar>
            <w:vAlign w:val="center"/>
          </w:tcPr>
          <w:p w:rsidR="00DD199E" w:rsidRPr="00EF48DD" w:rsidRDefault="00DD199E" w:rsidP="005313C3">
            <w:pPr>
              <w:pStyle w:val="DPNOTTabloekilDenklem"/>
              <w:spacing w:line="240" w:lineRule="auto"/>
              <w:rPr>
                <w:noProof/>
                <w:sz w:val="24"/>
                <w:szCs w:val="24"/>
              </w:rPr>
            </w:pPr>
            <w:r w:rsidRPr="00EF48DD">
              <w:rPr>
                <w:noProof/>
                <w:sz w:val="24"/>
                <w:szCs w:val="24"/>
              </w:rPr>
              <w:t>100</w:t>
            </w:r>
          </w:p>
        </w:tc>
        <w:tc>
          <w:tcPr>
            <w:tcW w:w="3954" w:type="dxa"/>
            <w:vMerge/>
            <w:tcMar>
              <w:top w:w="28" w:type="dxa"/>
              <w:left w:w="57" w:type="dxa"/>
              <w:bottom w:w="28" w:type="dxa"/>
              <w:right w:w="28" w:type="dxa"/>
            </w:tcMar>
            <w:vAlign w:val="center"/>
          </w:tcPr>
          <w:p w:rsidR="00DD199E" w:rsidRPr="00EF48DD" w:rsidRDefault="00DD199E" w:rsidP="005313C3">
            <w:pPr>
              <w:pStyle w:val="DPNOTTabloekilDenklem"/>
              <w:spacing w:line="240" w:lineRule="auto"/>
              <w:rPr>
                <w:noProof/>
                <w:sz w:val="24"/>
                <w:szCs w:val="24"/>
              </w:rPr>
            </w:pPr>
          </w:p>
        </w:tc>
      </w:tr>
      <w:tr w:rsidR="00DD199E" w:rsidRPr="00EF48DD" w:rsidTr="00DD199E">
        <w:trPr>
          <w:trHeight w:val="41"/>
        </w:trPr>
        <w:tc>
          <w:tcPr>
            <w:tcW w:w="3782" w:type="dxa"/>
            <w:tcMar>
              <w:top w:w="28" w:type="dxa"/>
              <w:left w:w="57" w:type="dxa"/>
              <w:bottom w:w="28" w:type="dxa"/>
              <w:right w:w="28" w:type="dxa"/>
            </w:tcMar>
            <w:vAlign w:val="center"/>
          </w:tcPr>
          <w:p w:rsidR="00DD199E" w:rsidRPr="00EF48DD" w:rsidRDefault="00DD199E" w:rsidP="005313C3">
            <w:pPr>
              <w:pStyle w:val="DPNOTTabloekilDenklem"/>
              <w:spacing w:line="240" w:lineRule="auto"/>
              <w:jc w:val="left"/>
              <w:rPr>
                <w:noProof/>
                <w:sz w:val="24"/>
                <w:szCs w:val="24"/>
              </w:rPr>
            </w:pPr>
            <w:r w:rsidRPr="00EF48DD">
              <w:rPr>
                <w:b/>
                <w:noProof/>
                <w:sz w:val="24"/>
                <w:szCs w:val="24"/>
              </w:rPr>
              <w:t>SPI 1-KPI 4:</w:t>
            </w:r>
            <w:r w:rsidR="009B0A99">
              <w:rPr>
                <w:b/>
                <w:noProof/>
                <w:sz w:val="24"/>
                <w:szCs w:val="24"/>
              </w:rPr>
              <w:t xml:space="preserve"> </w:t>
            </w:r>
            <w:r w:rsidRPr="00EF48DD">
              <w:rPr>
                <w:noProof/>
                <w:sz w:val="24"/>
                <w:szCs w:val="24"/>
              </w:rPr>
              <w:t>Çevresel Eksiklikler</w:t>
            </w:r>
          </w:p>
        </w:tc>
        <w:tc>
          <w:tcPr>
            <w:tcW w:w="850" w:type="dxa"/>
            <w:tcMar>
              <w:top w:w="28" w:type="dxa"/>
              <w:left w:w="57" w:type="dxa"/>
              <w:bottom w:w="28" w:type="dxa"/>
              <w:right w:w="28" w:type="dxa"/>
            </w:tcMar>
            <w:vAlign w:val="center"/>
          </w:tcPr>
          <w:p w:rsidR="00DD199E" w:rsidRPr="00EF48DD" w:rsidRDefault="00DD199E" w:rsidP="005313C3">
            <w:pPr>
              <w:pStyle w:val="DPNOTTabloekilDenklem"/>
              <w:spacing w:line="240" w:lineRule="auto"/>
              <w:rPr>
                <w:noProof/>
                <w:sz w:val="24"/>
                <w:szCs w:val="24"/>
              </w:rPr>
            </w:pPr>
            <w:r w:rsidRPr="00EF48DD">
              <w:rPr>
                <w:noProof/>
                <w:sz w:val="24"/>
                <w:szCs w:val="24"/>
              </w:rPr>
              <w:t>97,5</w:t>
            </w:r>
          </w:p>
        </w:tc>
        <w:tc>
          <w:tcPr>
            <w:tcW w:w="3954" w:type="dxa"/>
            <w:vMerge/>
            <w:tcMar>
              <w:top w:w="28" w:type="dxa"/>
              <w:left w:w="57" w:type="dxa"/>
              <w:bottom w:w="28" w:type="dxa"/>
              <w:right w:w="28" w:type="dxa"/>
            </w:tcMar>
            <w:vAlign w:val="center"/>
          </w:tcPr>
          <w:p w:rsidR="00DD199E" w:rsidRPr="00EF48DD" w:rsidRDefault="00DD199E" w:rsidP="005313C3">
            <w:pPr>
              <w:pStyle w:val="DPNOTTabloekilDenklem"/>
              <w:spacing w:line="240" w:lineRule="auto"/>
              <w:rPr>
                <w:noProof/>
                <w:sz w:val="24"/>
                <w:szCs w:val="24"/>
              </w:rPr>
            </w:pPr>
          </w:p>
        </w:tc>
      </w:tr>
    </w:tbl>
    <w:p w:rsidR="00306171" w:rsidRPr="00EF48DD" w:rsidRDefault="00306171" w:rsidP="00454780">
      <w:pPr>
        <w:pStyle w:val="ListeParagraf"/>
        <w:spacing w:after="120" w:line="240" w:lineRule="auto"/>
        <w:ind w:left="0"/>
        <w:contextualSpacing w:val="0"/>
        <w:jc w:val="both"/>
        <w:rPr>
          <w:rFonts w:ascii="Times New Roman" w:hAnsi="Times New Roman" w:cs="Times New Roman"/>
          <w:bCs/>
          <w:sz w:val="24"/>
          <w:szCs w:val="24"/>
        </w:rPr>
      </w:pPr>
    </w:p>
    <w:p w:rsidR="001148D1" w:rsidRPr="00EF48DD" w:rsidRDefault="001148D1" w:rsidP="00454780">
      <w:pPr>
        <w:pStyle w:val="ListeParagraf"/>
        <w:spacing w:after="120" w:line="240" w:lineRule="auto"/>
        <w:ind w:left="0"/>
        <w:contextualSpacing w:val="0"/>
        <w:jc w:val="both"/>
        <w:rPr>
          <w:rFonts w:ascii="Times New Roman" w:hAnsi="Times New Roman" w:cs="Times New Roman"/>
          <w:bCs/>
          <w:sz w:val="24"/>
          <w:szCs w:val="24"/>
        </w:rPr>
      </w:pPr>
      <w:r w:rsidRPr="00EF48DD">
        <w:rPr>
          <w:rFonts w:ascii="Times New Roman" w:hAnsi="Times New Roman" w:cs="Times New Roman"/>
          <w:bCs/>
          <w:sz w:val="24"/>
          <w:szCs w:val="24"/>
        </w:rPr>
        <w:t>İşletmenin çevresel performansı değerlendirildiğinde, maddelerin dışarı salınması değerinin “0” (sıfır) olması, bu alanda daha etkin olabilmesi için çevreyle ilgili MARPOL’de belirtilen kurallara daha fazla önem vermesini gerektirir. İşletmenin sahip olduğu balast su yönetim ihlalleri değeri</w:t>
      </w:r>
      <w:r w:rsidR="000A4D96" w:rsidRPr="00EF48DD">
        <w:rPr>
          <w:rFonts w:ascii="Times New Roman" w:hAnsi="Times New Roman" w:cs="Times New Roman"/>
          <w:bCs/>
          <w:sz w:val="24"/>
          <w:szCs w:val="24"/>
        </w:rPr>
        <w:t>nin “100” olması</w:t>
      </w:r>
      <w:r w:rsidRPr="00EF48DD">
        <w:rPr>
          <w:rFonts w:ascii="Times New Roman" w:hAnsi="Times New Roman" w:cs="Times New Roman"/>
          <w:bCs/>
          <w:sz w:val="24"/>
          <w:szCs w:val="24"/>
        </w:rPr>
        <w:t xml:space="preserve">, bu alandaki performansının iyi durumda olduğunu göstermektedir. İşletmenin kapalı yüklerin dökülmesi konusunda sahip olduğu değer </w:t>
      </w:r>
      <w:r w:rsidR="00C33CC7" w:rsidRPr="00EF48DD">
        <w:rPr>
          <w:rFonts w:ascii="Times New Roman" w:hAnsi="Times New Roman" w:cs="Times New Roman"/>
          <w:bCs/>
          <w:sz w:val="24"/>
          <w:szCs w:val="24"/>
        </w:rPr>
        <w:t xml:space="preserve">de </w:t>
      </w:r>
      <w:r w:rsidRPr="00EF48DD">
        <w:rPr>
          <w:rFonts w:ascii="Times New Roman" w:hAnsi="Times New Roman" w:cs="Times New Roman"/>
          <w:bCs/>
          <w:sz w:val="24"/>
          <w:szCs w:val="24"/>
        </w:rPr>
        <w:t xml:space="preserve">performansının iyi olduğunu göstermektedir. Çevresel eksiklikler konusunda sahip olduğu değer </w:t>
      </w:r>
      <w:r w:rsidR="000A4D96" w:rsidRPr="00EF48DD">
        <w:rPr>
          <w:rFonts w:ascii="Times New Roman" w:hAnsi="Times New Roman" w:cs="Times New Roman"/>
          <w:bCs/>
          <w:sz w:val="24"/>
          <w:szCs w:val="24"/>
        </w:rPr>
        <w:t xml:space="preserve">(97,5) </w:t>
      </w:r>
      <w:r w:rsidR="00C33CC7" w:rsidRPr="00EF48DD">
        <w:rPr>
          <w:rFonts w:ascii="Times New Roman" w:hAnsi="Times New Roman" w:cs="Times New Roman"/>
          <w:bCs/>
          <w:sz w:val="24"/>
          <w:szCs w:val="24"/>
        </w:rPr>
        <w:t>işletmenin bu alanda da</w:t>
      </w:r>
      <w:r w:rsidR="0013515E">
        <w:rPr>
          <w:rFonts w:ascii="Times New Roman" w:hAnsi="Times New Roman" w:cs="Times New Roman"/>
          <w:bCs/>
          <w:sz w:val="24"/>
          <w:szCs w:val="24"/>
        </w:rPr>
        <w:t xml:space="preserve"> </w:t>
      </w:r>
      <w:r w:rsidR="000A4D96" w:rsidRPr="00EF48DD">
        <w:rPr>
          <w:rFonts w:ascii="Times New Roman" w:hAnsi="Times New Roman" w:cs="Times New Roman"/>
          <w:bCs/>
          <w:sz w:val="24"/>
          <w:szCs w:val="24"/>
        </w:rPr>
        <w:t xml:space="preserve">çok iyi </w:t>
      </w:r>
      <w:r w:rsidRPr="00EF48DD">
        <w:rPr>
          <w:rFonts w:ascii="Times New Roman" w:hAnsi="Times New Roman" w:cs="Times New Roman"/>
          <w:bCs/>
          <w:sz w:val="24"/>
          <w:szCs w:val="24"/>
        </w:rPr>
        <w:t>olduğunu göstermektedir.</w:t>
      </w:r>
    </w:p>
    <w:p w:rsidR="00E92AD3" w:rsidRPr="00EF48DD" w:rsidRDefault="00C33CC7" w:rsidP="00454780">
      <w:pPr>
        <w:pStyle w:val="ListeParagraf"/>
        <w:spacing w:after="120" w:line="240" w:lineRule="auto"/>
        <w:ind w:left="0"/>
        <w:contextualSpacing w:val="0"/>
        <w:jc w:val="both"/>
        <w:rPr>
          <w:rFonts w:ascii="Times New Roman" w:hAnsi="Times New Roman" w:cs="Times New Roman"/>
          <w:bCs/>
          <w:sz w:val="24"/>
          <w:szCs w:val="24"/>
        </w:rPr>
      </w:pPr>
      <w:r w:rsidRPr="00EF48DD">
        <w:rPr>
          <w:rFonts w:ascii="Times New Roman" w:hAnsi="Times New Roman" w:cs="Times New Roman"/>
          <w:bCs/>
          <w:sz w:val="24"/>
          <w:szCs w:val="24"/>
        </w:rPr>
        <w:t>Sonuçta, ç</w:t>
      </w:r>
      <w:r w:rsidR="001148D1" w:rsidRPr="00EF48DD">
        <w:rPr>
          <w:rFonts w:ascii="Times New Roman" w:hAnsi="Times New Roman" w:cs="Times New Roman"/>
          <w:bCs/>
          <w:sz w:val="24"/>
          <w:szCs w:val="24"/>
        </w:rPr>
        <w:t xml:space="preserve">evresel performansa dair gemicilik performans göstergesi (SPI) hesaplandığında </w:t>
      </w:r>
      <w:r w:rsidRPr="00EF48DD">
        <w:rPr>
          <w:rFonts w:ascii="Times New Roman" w:hAnsi="Times New Roman" w:cs="Times New Roman"/>
          <w:bCs/>
          <w:sz w:val="24"/>
          <w:szCs w:val="24"/>
        </w:rPr>
        <w:t xml:space="preserve">çıkan değer </w:t>
      </w:r>
      <w:r w:rsidR="001148D1" w:rsidRPr="00EF48DD">
        <w:rPr>
          <w:rFonts w:ascii="Times New Roman" w:hAnsi="Times New Roman" w:cs="Times New Roman"/>
          <w:bCs/>
          <w:sz w:val="24"/>
          <w:szCs w:val="24"/>
        </w:rPr>
        <w:t xml:space="preserve">74,37 olmaktadır. </w:t>
      </w:r>
      <w:r w:rsidR="005D3AC9" w:rsidRPr="00EF48DD">
        <w:rPr>
          <w:rFonts w:ascii="Times New Roman" w:hAnsi="Times New Roman" w:cs="Times New Roman"/>
          <w:bCs/>
          <w:sz w:val="24"/>
          <w:szCs w:val="24"/>
        </w:rPr>
        <w:t>Marintek Enstitüsü’nün Gemicilik KPI Standartları</w:t>
      </w:r>
      <w:r w:rsidR="001148D1" w:rsidRPr="00EF48DD">
        <w:rPr>
          <w:rFonts w:ascii="Times New Roman" w:hAnsi="Times New Roman" w:cs="Times New Roman"/>
          <w:bCs/>
          <w:sz w:val="24"/>
          <w:szCs w:val="24"/>
        </w:rPr>
        <w:t xml:space="preserve">na göre 0 (sıfır) ile 100 arasındaki değer ne kadar 100’e yakın ise </w:t>
      </w:r>
      <w:r w:rsidR="00A5061B" w:rsidRPr="00EF48DD">
        <w:rPr>
          <w:rFonts w:ascii="Times New Roman" w:hAnsi="Times New Roman" w:cs="Times New Roman"/>
          <w:bCs/>
          <w:sz w:val="24"/>
          <w:szCs w:val="24"/>
        </w:rPr>
        <w:t>işletme</w:t>
      </w:r>
      <w:r w:rsidR="001148D1" w:rsidRPr="00EF48DD">
        <w:rPr>
          <w:rFonts w:ascii="Times New Roman" w:hAnsi="Times New Roman" w:cs="Times New Roman"/>
          <w:bCs/>
          <w:sz w:val="24"/>
          <w:szCs w:val="24"/>
        </w:rPr>
        <w:t xml:space="preserve"> o alanda o kadar etkin bir performans göstermiş olmaktadır. Bu tanıma göre işletme çevresel performans açışından iyi bir durumdadır.</w:t>
      </w:r>
    </w:p>
    <w:p w:rsidR="007425C7" w:rsidRPr="00AE205A" w:rsidRDefault="00AE205A" w:rsidP="00AE205A">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4.4.2.</w:t>
      </w:r>
      <w:r w:rsidR="00E24C70" w:rsidRPr="00AE205A">
        <w:rPr>
          <w:rFonts w:ascii="Times New Roman" w:hAnsi="Times New Roman" w:cs="Times New Roman"/>
          <w:b/>
          <w:bCs/>
          <w:sz w:val="24"/>
          <w:szCs w:val="24"/>
        </w:rPr>
        <w:t xml:space="preserve">Sağlık ve Emniyet Yönetim Performansı </w:t>
      </w:r>
      <w:r w:rsidR="007425C7" w:rsidRPr="00AE205A">
        <w:rPr>
          <w:rFonts w:ascii="Times New Roman" w:hAnsi="Times New Roman" w:cs="Times New Roman"/>
          <w:b/>
          <w:bCs/>
          <w:sz w:val="24"/>
          <w:szCs w:val="24"/>
        </w:rPr>
        <w:t>Göstergesine İlişkin</w:t>
      </w:r>
      <w:r w:rsidR="00AB5E3A" w:rsidRPr="00AE205A">
        <w:rPr>
          <w:rFonts w:ascii="Times New Roman" w:hAnsi="Times New Roman" w:cs="Times New Roman"/>
          <w:b/>
          <w:bCs/>
          <w:sz w:val="24"/>
          <w:szCs w:val="24"/>
        </w:rPr>
        <w:t xml:space="preserve"> Hesaplamalar ve</w:t>
      </w:r>
      <w:r w:rsidR="007425C7" w:rsidRPr="00AE205A">
        <w:rPr>
          <w:rFonts w:ascii="Times New Roman" w:hAnsi="Times New Roman" w:cs="Times New Roman"/>
          <w:b/>
          <w:bCs/>
          <w:sz w:val="24"/>
          <w:szCs w:val="24"/>
        </w:rPr>
        <w:t xml:space="preserve"> Bulguların Değerlendirilmesi</w:t>
      </w:r>
    </w:p>
    <w:p w:rsidR="0008696D" w:rsidRDefault="009D6F64" w:rsidP="00306171">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Sağlık ve emniyet yönetimi, bir </w:t>
      </w:r>
      <w:r w:rsidR="00A5061B" w:rsidRPr="00EF48DD">
        <w:rPr>
          <w:rFonts w:ascii="Times New Roman" w:hAnsi="Times New Roman" w:cs="Times New Roman"/>
          <w:sz w:val="24"/>
          <w:szCs w:val="24"/>
        </w:rPr>
        <w:t>işletmenin</w:t>
      </w:r>
      <w:r w:rsidR="006D4740">
        <w:rPr>
          <w:rFonts w:ascii="Times New Roman" w:hAnsi="Times New Roman" w:cs="Times New Roman"/>
          <w:sz w:val="24"/>
          <w:szCs w:val="24"/>
        </w:rPr>
        <w:t xml:space="preserve"> gemide çalışan iş</w:t>
      </w:r>
      <w:r w:rsidRPr="00EF48DD">
        <w:rPr>
          <w:rFonts w:ascii="Times New Roman" w:hAnsi="Times New Roman" w:cs="Times New Roman"/>
          <w:sz w:val="24"/>
          <w:szCs w:val="24"/>
        </w:rPr>
        <w:t>görenlerin sağlıklarını ve emniyetlerini sağlamada ne derece başarılı olabildiğini açıklamaktadır. Burada önemli olan, mal veya hizmetlerin/ taşınan yükün emniyeti değil sadece personelin emniyetidir. Sağlık ve emniyet yönetiminin ölçülmesinde kullanılan formül Şekil 5’teki gibidir.</w:t>
      </w:r>
    </w:p>
    <w:p w:rsidR="00CC5235" w:rsidRDefault="00CC5235" w:rsidP="00306171">
      <w:pPr>
        <w:spacing w:after="120" w:line="240" w:lineRule="auto"/>
        <w:jc w:val="both"/>
        <w:rPr>
          <w:rFonts w:ascii="Times New Roman" w:hAnsi="Times New Roman" w:cs="Times New Roman"/>
          <w:sz w:val="24"/>
          <w:szCs w:val="24"/>
        </w:rPr>
      </w:pPr>
    </w:p>
    <w:p w:rsidR="00CC5235" w:rsidRDefault="00CC5235" w:rsidP="00306171">
      <w:pPr>
        <w:spacing w:after="120" w:line="240" w:lineRule="auto"/>
        <w:jc w:val="both"/>
        <w:rPr>
          <w:rFonts w:ascii="Times New Roman" w:hAnsi="Times New Roman" w:cs="Times New Roman"/>
          <w:sz w:val="24"/>
          <w:szCs w:val="24"/>
        </w:rPr>
      </w:pPr>
    </w:p>
    <w:p w:rsidR="00CC5235" w:rsidRDefault="00CC5235" w:rsidP="00306171">
      <w:pPr>
        <w:spacing w:after="120" w:line="240" w:lineRule="auto"/>
        <w:jc w:val="both"/>
        <w:rPr>
          <w:rFonts w:ascii="Times New Roman" w:hAnsi="Times New Roman" w:cs="Times New Roman"/>
          <w:sz w:val="24"/>
          <w:szCs w:val="24"/>
        </w:rPr>
      </w:pPr>
    </w:p>
    <w:p w:rsidR="00CC5235" w:rsidRDefault="00CC5235" w:rsidP="00306171">
      <w:pPr>
        <w:spacing w:after="120" w:line="240" w:lineRule="auto"/>
        <w:jc w:val="both"/>
        <w:rPr>
          <w:rFonts w:ascii="Times New Roman" w:hAnsi="Times New Roman" w:cs="Times New Roman"/>
          <w:sz w:val="24"/>
          <w:szCs w:val="24"/>
        </w:rPr>
      </w:pPr>
    </w:p>
    <w:p w:rsidR="00CC5235" w:rsidRDefault="00CC5235" w:rsidP="00306171">
      <w:pPr>
        <w:spacing w:after="120" w:line="240" w:lineRule="auto"/>
        <w:jc w:val="both"/>
        <w:rPr>
          <w:rFonts w:ascii="Times New Roman" w:hAnsi="Times New Roman" w:cs="Times New Roman"/>
          <w:sz w:val="24"/>
          <w:szCs w:val="24"/>
        </w:rPr>
      </w:pPr>
    </w:p>
    <w:p w:rsidR="00CC5235" w:rsidRPr="00EF48DD" w:rsidRDefault="00CC5235" w:rsidP="00306171">
      <w:pPr>
        <w:spacing w:after="120" w:line="240" w:lineRule="auto"/>
        <w:jc w:val="both"/>
        <w:rPr>
          <w:rFonts w:ascii="Times New Roman" w:hAnsi="Times New Roman" w:cs="Times New Roman"/>
          <w:sz w:val="24"/>
          <w:szCs w:val="24"/>
        </w:rPr>
      </w:pPr>
    </w:p>
    <w:p w:rsidR="009D6F64" w:rsidRPr="00EF48DD" w:rsidRDefault="004E411C" w:rsidP="00306171">
      <w:pPr>
        <w:spacing w:after="120" w:line="240" w:lineRule="auto"/>
        <w:jc w:val="both"/>
        <w:rPr>
          <w:rFonts w:ascii="Times New Roman" w:hAnsi="Times New Roman" w:cs="Times New Roman"/>
          <w:b/>
          <w:bCs/>
          <w:i/>
          <w:color w:val="FF0000"/>
          <w:sz w:val="24"/>
          <w:szCs w:val="24"/>
        </w:rPr>
      </w:pPr>
      <w:r>
        <w:rPr>
          <w:rFonts w:ascii="Times New Roman" w:hAnsi="Times New Roman" w:cs="Times New Roman"/>
          <w:b/>
          <w:bCs/>
          <w:i/>
          <w:noProof/>
          <w:color w:val="FF0000"/>
          <w:sz w:val="24"/>
          <w:szCs w:val="24"/>
          <w:lang w:eastAsia="tr-TR"/>
        </w:rPr>
        <w:lastRenderedPageBreak/>
        <mc:AlternateContent>
          <mc:Choice Requires="wps">
            <w:drawing>
              <wp:anchor distT="0" distB="0" distL="114300" distR="114300" simplePos="0" relativeHeight="251665408" behindDoc="0" locked="0" layoutInCell="1" allowOverlap="1">
                <wp:simplePos x="0" y="0"/>
                <wp:positionH relativeFrom="column">
                  <wp:posOffset>253365</wp:posOffset>
                </wp:positionH>
                <wp:positionV relativeFrom="paragraph">
                  <wp:posOffset>68580</wp:posOffset>
                </wp:positionV>
                <wp:extent cx="5299710" cy="429260"/>
                <wp:effectExtent l="0" t="0" r="15240" b="2794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9710" cy="429260"/>
                        </a:xfrm>
                        <a:prstGeom prst="rect">
                          <a:avLst/>
                        </a:prstGeom>
                        <a:solidFill>
                          <a:srgbClr val="FFFFFF"/>
                        </a:solidFill>
                        <a:ln w="9525">
                          <a:solidFill>
                            <a:srgbClr val="000000"/>
                          </a:solidFill>
                          <a:miter lim="800000"/>
                          <a:headEnd/>
                          <a:tailEnd/>
                        </a:ln>
                      </wps:spPr>
                      <wps:txbx>
                        <w:txbxContent>
                          <w:p w:rsidR="00B31567" w:rsidRPr="009D6F64" w:rsidRDefault="00B31567" w:rsidP="009D6F64">
                            <w:pPr>
                              <w:jc w:val="center"/>
                              <w:rPr>
                                <w:sz w:val="20"/>
                                <w:szCs w:val="20"/>
                              </w:rPr>
                            </w:pPr>
                            <m:oMathPara>
                              <m:oMath>
                                <m:r>
                                  <m:rPr>
                                    <m:sty m:val="p"/>
                                  </m:rPr>
                                  <w:rPr>
                                    <w:rFonts w:ascii="Cambria Math" w:hAnsi="Cambria Math"/>
                                    <w:sz w:val="20"/>
                                    <w:szCs w:val="20"/>
                                  </w:rPr>
                                  <m:t>Sağlık ve Emniyet Yönetimi Performans Göstergesi=</m:t>
                                </m:r>
                                <m:f>
                                  <m:fPr>
                                    <m:ctrlPr>
                                      <w:rPr>
                                        <w:rFonts w:ascii="Cambria Math" w:hAnsi="Cambria Math"/>
                                        <w:sz w:val="20"/>
                                        <w:szCs w:val="20"/>
                                      </w:rPr>
                                    </m:ctrlPr>
                                  </m:fPr>
                                  <m:num>
                                    <m:r>
                                      <m:rPr>
                                        <m:sty m:val="p"/>
                                      </m:rPr>
                                      <w:rPr>
                                        <w:rFonts w:ascii="Cambria Math" w:hAnsi="Cambria Math"/>
                                        <w:sz w:val="20"/>
                                        <w:szCs w:val="20"/>
                                      </w:rPr>
                                      <m:t>A+B+C+D+E</m:t>
                                    </m:r>
                                  </m:num>
                                  <m:den>
                                    <m:r>
                                      <m:rPr>
                                        <m:sty m:val="p"/>
                                      </m:rPr>
                                      <w:rPr>
                                        <w:rFonts w:ascii="Cambria Math" w:hAnsi="Cambria Math"/>
                                        <w:sz w:val="20"/>
                                        <w:szCs w:val="20"/>
                                      </w:rPr>
                                      <m:t>5</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4" o:spid="_x0000_s1028" type="#_x0000_t202" style="position:absolute;left:0;text-align:left;margin-left:19.95pt;margin-top:5.4pt;width:417.3pt;height: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">
                <v:textbox>
                  <w:txbxContent>
                    <w:p w:rsidR="00B31567" w:rsidRPr="009D6F64" w:rsidRDefault="00B31567" w:rsidP="009D6F64">
                      <w:pPr>
                        <w:jc w:val="center"/>
                        <w:rPr>
                          <w:sz w:val="20"/>
                          <w:szCs w:val="20"/>
                        </w:rPr>
                      </w:pPr>
                      <m:oMathPara>
                        <m:oMath>
                          <m:r>
                            <m:rPr>
                              <m:sty m:val="p"/>
                            </m:rPr>
                            <w:rPr>
                              <w:rFonts w:ascii="Cambria Math" w:hAnsi="Cambria Math"/>
                              <w:sz w:val="20"/>
                              <w:szCs w:val="20"/>
                            </w:rPr>
                            <m:t>Sağlık ve Emniyet Yönetimi Performans Göstergesi=</m:t>
                          </m:r>
                          <m:f>
                            <m:fPr>
                              <m:ctrlPr>
                                <w:rPr>
                                  <w:rFonts w:ascii="Cambria Math" w:hAnsi="Cambria Math"/>
                                  <w:sz w:val="20"/>
                                  <w:szCs w:val="20"/>
                                </w:rPr>
                              </m:ctrlPr>
                            </m:fPr>
                            <m:num>
                              <m:r>
                                <m:rPr>
                                  <m:sty m:val="p"/>
                                </m:rPr>
                                <w:rPr>
                                  <w:rFonts w:ascii="Cambria Math" w:hAnsi="Cambria Math"/>
                                  <w:sz w:val="20"/>
                                  <w:szCs w:val="20"/>
                                </w:rPr>
                                <m:t>A+B+C+D+E</m:t>
                              </m:r>
                            </m:num>
                            <m:den>
                              <m:r>
                                <m:rPr>
                                  <m:sty m:val="p"/>
                                </m:rPr>
                                <w:rPr>
                                  <w:rFonts w:ascii="Cambria Math" w:hAnsi="Cambria Math"/>
                                  <w:sz w:val="20"/>
                                  <w:szCs w:val="20"/>
                                </w:rPr>
                                <m:t>5</m:t>
                              </m:r>
                            </m:den>
                          </m:f>
                        </m:oMath>
                      </m:oMathPara>
                    </w:p>
                  </w:txbxContent>
                </v:textbox>
              </v:shape>
            </w:pict>
          </mc:Fallback>
        </mc:AlternateContent>
      </w:r>
    </w:p>
    <w:p w:rsidR="009D6F64" w:rsidRPr="00EF48DD" w:rsidRDefault="009D6F64" w:rsidP="00306171">
      <w:pPr>
        <w:spacing w:after="120" w:line="240" w:lineRule="auto"/>
        <w:jc w:val="both"/>
        <w:rPr>
          <w:rFonts w:ascii="Times New Roman" w:hAnsi="Times New Roman" w:cs="Times New Roman"/>
          <w:b/>
          <w:bCs/>
          <w:i/>
          <w:color w:val="FF0000"/>
          <w:sz w:val="24"/>
          <w:szCs w:val="24"/>
        </w:rPr>
      </w:pPr>
    </w:p>
    <w:p w:rsidR="00454780" w:rsidRPr="00EF48DD" w:rsidRDefault="00454780" w:rsidP="009A7D53">
      <w:pPr>
        <w:spacing w:after="120" w:line="240" w:lineRule="auto"/>
        <w:jc w:val="center"/>
        <w:rPr>
          <w:rFonts w:ascii="Times New Roman" w:hAnsi="Times New Roman" w:cs="Times New Roman"/>
          <w:b/>
          <w:bCs/>
          <w:sz w:val="24"/>
          <w:szCs w:val="24"/>
        </w:rPr>
      </w:pPr>
    </w:p>
    <w:p w:rsidR="0008696D" w:rsidRPr="00EF48DD" w:rsidRDefault="009D6F64" w:rsidP="009A7D53">
      <w:pPr>
        <w:spacing w:after="120" w:line="240" w:lineRule="auto"/>
        <w:jc w:val="center"/>
        <w:rPr>
          <w:rFonts w:ascii="Times New Roman" w:hAnsi="Times New Roman" w:cs="Times New Roman"/>
          <w:b/>
          <w:sz w:val="24"/>
          <w:szCs w:val="24"/>
        </w:rPr>
      </w:pPr>
      <w:r w:rsidRPr="00EF48DD">
        <w:rPr>
          <w:rFonts w:ascii="Times New Roman" w:hAnsi="Times New Roman" w:cs="Times New Roman"/>
          <w:b/>
          <w:bCs/>
          <w:sz w:val="24"/>
          <w:szCs w:val="24"/>
        </w:rPr>
        <w:t>Şekil 5</w:t>
      </w:r>
      <w:r w:rsidR="00AE205A">
        <w:rPr>
          <w:rFonts w:ascii="Times New Roman" w:hAnsi="Times New Roman" w:cs="Times New Roman"/>
          <w:b/>
          <w:bCs/>
          <w:sz w:val="24"/>
          <w:szCs w:val="24"/>
        </w:rPr>
        <w:t>.</w:t>
      </w:r>
      <w:r w:rsidRPr="00EF48DD">
        <w:rPr>
          <w:rFonts w:ascii="Times New Roman" w:hAnsi="Times New Roman" w:cs="Times New Roman"/>
          <w:b/>
          <w:bCs/>
          <w:sz w:val="24"/>
          <w:szCs w:val="24"/>
        </w:rPr>
        <w:t xml:space="preserve"> </w:t>
      </w:r>
      <w:r w:rsidRPr="00EF48DD">
        <w:rPr>
          <w:rFonts w:ascii="Times New Roman" w:hAnsi="Times New Roman" w:cs="Times New Roman"/>
          <w:b/>
          <w:sz w:val="24"/>
          <w:szCs w:val="24"/>
        </w:rPr>
        <w:t xml:space="preserve">Sağlık ve Emniyet </w:t>
      </w:r>
      <w:r w:rsidR="00AD53C8" w:rsidRPr="00EF48DD">
        <w:rPr>
          <w:rFonts w:ascii="Times New Roman" w:hAnsi="Times New Roman" w:cs="Times New Roman"/>
          <w:b/>
          <w:sz w:val="24"/>
          <w:szCs w:val="24"/>
        </w:rPr>
        <w:t xml:space="preserve">Yönetimi </w:t>
      </w:r>
      <w:r w:rsidRPr="00EF48DD">
        <w:rPr>
          <w:rFonts w:ascii="Times New Roman" w:hAnsi="Times New Roman" w:cs="Times New Roman"/>
          <w:b/>
          <w:sz w:val="24"/>
          <w:szCs w:val="24"/>
        </w:rPr>
        <w:t>Performans Göstergesi</w:t>
      </w:r>
      <w:r w:rsidR="00454780" w:rsidRPr="00EF48DD">
        <w:rPr>
          <w:rFonts w:ascii="Times New Roman" w:hAnsi="Times New Roman" w:cs="Times New Roman"/>
          <w:b/>
          <w:sz w:val="24"/>
          <w:szCs w:val="24"/>
        </w:rPr>
        <w:t>*</w:t>
      </w:r>
    </w:p>
    <w:p w:rsidR="000C53F9" w:rsidRPr="00087390" w:rsidRDefault="000C53F9" w:rsidP="000C53F9">
      <w:pPr>
        <w:spacing w:after="120" w:line="240" w:lineRule="auto"/>
        <w:jc w:val="both"/>
        <w:rPr>
          <w:rFonts w:ascii="Times New Roman" w:hAnsi="Times New Roman" w:cs="Times New Roman"/>
          <w:b/>
          <w:bCs/>
          <w:i/>
          <w:color w:val="FF0000"/>
        </w:rPr>
      </w:pPr>
      <w:r w:rsidRPr="00087390">
        <w:rPr>
          <w:rFonts w:ascii="Times New Roman" w:hAnsi="Times New Roman" w:cs="Times New Roman"/>
          <w:b/>
          <w:i/>
        </w:rPr>
        <w:t>Kaynak:</w:t>
      </w:r>
      <w:r w:rsidRPr="00087390">
        <w:rPr>
          <w:rFonts w:ascii="Times New Roman" w:hAnsi="Times New Roman" w:cs="Times New Roman"/>
          <w:i/>
        </w:rPr>
        <w:t xml:space="preserve"> Marintek</w:t>
      </w:r>
      <w:r w:rsidR="001F71D7" w:rsidRPr="00087390">
        <w:rPr>
          <w:rFonts w:ascii="Times New Roman" w:hAnsi="Times New Roman" w:cs="Times New Roman"/>
          <w:i/>
        </w:rPr>
        <w:t xml:space="preserve"> </w:t>
      </w:r>
      <w:r w:rsidR="00E869F9" w:rsidRPr="00087390">
        <w:rPr>
          <w:rFonts w:ascii="Times New Roman" w:hAnsi="Times New Roman" w:cs="Times New Roman"/>
          <w:i/>
        </w:rPr>
        <w:t>Enstitüsü</w:t>
      </w:r>
      <w:r w:rsidRPr="00087390">
        <w:rPr>
          <w:rFonts w:ascii="Times New Roman" w:hAnsi="Times New Roman" w:cs="Times New Roman"/>
          <w:i/>
        </w:rPr>
        <w:t>, 2014c, “Health</w:t>
      </w:r>
      <w:r w:rsidR="001F71D7" w:rsidRPr="00087390">
        <w:rPr>
          <w:rFonts w:ascii="Times New Roman" w:hAnsi="Times New Roman" w:cs="Times New Roman"/>
          <w:i/>
        </w:rPr>
        <w:t xml:space="preserve"> </w:t>
      </w:r>
      <w:r w:rsidRPr="00087390">
        <w:rPr>
          <w:rFonts w:ascii="Times New Roman" w:hAnsi="Times New Roman" w:cs="Times New Roman"/>
          <w:i/>
        </w:rPr>
        <w:t>and</w:t>
      </w:r>
      <w:r w:rsidR="001F71D7" w:rsidRPr="00087390">
        <w:rPr>
          <w:rFonts w:ascii="Times New Roman" w:hAnsi="Times New Roman" w:cs="Times New Roman"/>
          <w:i/>
        </w:rPr>
        <w:t xml:space="preserve"> </w:t>
      </w:r>
      <w:r w:rsidRPr="00087390">
        <w:rPr>
          <w:rFonts w:ascii="Times New Roman" w:hAnsi="Times New Roman" w:cs="Times New Roman"/>
          <w:i/>
        </w:rPr>
        <w:t>Safety</w:t>
      </w:r>
      <w:r w:rsidR="001F71D7" w:rsidRPr="00087390">
        <w:rPr>
          <w:rFonts w:ascii="Times New Roman" w:hAnsi="Times New Roman" w:cs="Times New Roman"/>
          <w:i/>
        </w:rPr>
        <w:t xml:space="preserve"> </w:t>
      </w:r>
      <w:r w:rsidRPr="00087390">
        <w:rPr>
          <w:rFonts w:ascii="Times New Roman" w:hAnsi="Times New Roman" w:cs="Times New Roman"/>
          <w:i/>
        </w:rPr>
        <w:t>Performance”, https://www.</w:t>
      </w:r>
      <w:r w:rsidR="005D3AC9" w:rsidRPr="00087390">
        <w:rPr>
          <w:rFonts w:ascii="Times New Roman" w:hAnsi="Times New Roman" w:cs="Times New Roman"/>
          <w:i/>
        </w:rPr>
        <w:t>shipping-kpi</w:t>
      </w:r>
      <w:r w:rsidR="00FF7E4D" w:rsidRPr="00087390">
        <w:rPr>
          <w:rFonts w:ascii="Times New Roman" w:hAnsi="Times New Roman" w:cs="Times New Roman"/>
          <w:i/>
        </w:rPr>
        <w:t>.org/book/</w:t>
      </w:r>
      <w:r w:rsidRPr="00087390">
        <w:rPr>
          <w:rFonts w:ascii="Times New Roman" w:hAnsi="Times New Roman" w:cs="Times New Roman"/>
          <w:i/>
        </w:rPr>
        <w:t>definition/SPI002.</w:t>
      </w:r>
    </w:p>
    <w:p w:rsidR="001E7706" w:rsidRPr="00EF48DD" w:rsidRDefault="00454780" w:rsidP="001E7706">
      <w:pPr>
        <w:spacing w:after="120" w:line="240" w:lineRule="auto"/>
        <w:jc w:val="both"/>
        <w:rPr>
          <w:rFonts w:ascii="Times New Roman" w:hAnsi="Times New Roman" w:cs="Times New Roman"/>
          <w:i/>
          <w:sz w:val="24"/>
          <w:szCs w:val="24"/>
        </w:rPr>
      </w:pPr>
      <w:r w:rsidRPr="00EF48DD">
        <w:rPr>
          <w:rFonts w:ascii="Times New Roman" w:hAnsi="Times New Roman" w:cs="Times New Roman"/>
          <w:i/>
          <w:sz w:val="24"/>
          <w:szCs w:val="24"/>
        </w:rPr>
        <w:t>*</w:t>
      </w:r>
      <w:r w:rsidR="001E7706" w:rsidRPr="00EF48DD">
        <w:rPr>
          <w:rFonts w:ascii="Times New Roman" w:hAnsi="Times New Roman" w:cs="Times New Roman"/>
          <w:i/>
          <w:sz w:val="24"/>
          <w:szCs w:val="24"/>
        </w:rPr>
        <w:t>Burada; A: Liman Devleti Denetim Performansını</w:t>
      </w:r>
      <w:r w:rsidR="00764EB5" w:rsidRPr="00EF48DD">
        <w:rPr>
          <w:rFonts w:ascii="Times New Roman" w:hAnsi="Times New Roman" w:cs="Times New Roman"/>
          <w:i/>
          <w:sz w:val="24"/>
          <w:szCs w:val="24"/>
        </w:rPr>
        <w:t xml:space="preserve">, </w:t>
      </w:r>
      <w:r w:rsidR="001E7706" w:rsidRPr="00EF48DD">
        <w:rPr>
          <w:rFonts w:ascii="Times New Roman" w:hAnsi="Times New Roman" w:cs="Times New Roman"/>
          <w:i/>
          <w:sz w:val="24"/>
          <w:szCs w:val="24"/>
        </w:rPr>
        <w:t>B: Yaralanmalar Nedeniyle Kaybedilen Zaman Aralığını,</w:t>
      </w:r>
      <w:r w:rsidR="001F71D7" w:rsidRPr="00EF48DD">
        <w:rPr>
          <w:rFonts w:ascii="Times New Roman" w:hAnsi="Times New Roman" w:cs="Times New Roman"/>
          <w:i/>
          <w:sz w:val="24"/>
          <w:szCs w:val="24"/>
        </w:rPr>
        <w:t xml:space="preserve"> </w:t>
      </w:r>
      <w:r w:rsidR="001E7706" w:rsidRPr="00EF48DD">
        <w:rPr>
          <w:rFonts w:ascii="Times New Roman" w:hAnsi="Times New Roman" w:cs="Times New Roman"/>
          <w:i/>
          <w:sz w:val="24"/>
          <w:szCs w:val="24"/>
        </w:rPr>
        <w:t>C: Sağlık ve Emniyet Eksikliklerini,</w:t>
      </w:r>
      <w:r w:rsidR="001F71D7" w:rsidRPr="00EF48DD">
        <w:rPr>
          <w:rFonts w:ascii="Times New Roman" w:hAnsi="Times New Roman" w:cs="Times New Roman"/>
          <w:i/>
          <w:sz w:val="24"/>
          <w:szCs w:val="24"/>
        </w:rPr>
        <w:t xml:space="preserve"> </w:t>
      </w:r>
      <w:r w:rsidR="001E7706" w:rsidRPr="00EF48DD">
        <w:rPr>
          <w:rFonts w:ascii="Times New Roman" w:hAnsi="Times New Roman" w:cs="Times New Roman"/>
          <w:i/>
          <w:sz w:val="24"/>
          <w:szCs w:val="24"/>
        </w:rPr>
        <w:t>D: Hastalık Nedeniyle Kaybedilen Zaman Aralığını ve</w:t>
      </w:r>
      <w:r w:rsidR="006D4740">
        <w:rPr>
          <w:rFonts w:ascii="Times New Roman" w:hAnsi="Times New Roman" w:cs="Times New Roman"/>
          <w:i/>
          <w:sz w:val="24"/>
          <w:szCs w:val="24"/>
        </w:rPr>
        <w:t xml:space="preserve"> </w:t>
      </w:r>
      <w:r w:rsidR="001E7706" w:rsidRPr="00EF48DD">
        <w:rPr>
          <w:rFonts w:ascii="Times New Roman" w:hAnsi="Times New Roman" w:cs="Times New Roman"/>
          <w:i/>
          <w:sz w:val="24"/>
          <w:szCs w:val="24"/>
        </w:rPr>
        <w:t xml:space="preserve">E: Yolcuların Yaralanma Oranını ifade eder.  </w:t>
      </w:r>
    </w:p>
    <w:p w:rsidR="009D6F64" w:rsidRPr="00EF48DD" w:rsidRDefault="001E7706" w:rsidP="001E7706">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Liman devleti denetim performansı hesaplanırken hatasız olarak sonuçlanan denetimlerin sayısı ve toplam denetimlerin sayısı göz önünde bulundurulmaktadır. Yaralanmalar nedeniyle kaybedilen zaman aralığı, gemi işletmelerinin çalışanlarını, çalıştıkları süre boyunca yaralanma ve kazalardan koruma yeteneğini göstermektedir. Bu performans göstergesi hesaplanırken her bir milyon saatte toplam çalışılan süre hesaplanmaktadır. Toplam çalışılan süre günlük 24</w:t>
      </w:r>
      <w:r w:rsidR="00764EB5" w:rsidRPr="00EF48DD">
        <w:rPr>
          <w:rFonts w:ascii="Times New Roman" w:hAnsi="Times New Roman" w:cs="Times New Roman"/>
          <w:sz w:val="24"/>
          <w:szCs w:val="24"/>
        </w:rPr>
        <w:t xml:space="preserve"> saat üzerinden hesaplanmakta</w:t>
      </w:r>
      <w:r w:rsidRPr="00EF48DD">
        <w:rPr>
          <w:rFonts w:ascii="Times New Roman" w:hAnsi="Times New Roman" w:cs="Times New Roman"/>
          <w:sz w:val="24"/>
          <w:szCs w:val="24"/>
        </w:rPr>
        <w:t xml:space="preserve"> ve dinlenme sürelerinde meydana gelen kazalar da bu süreye eklenmektedir. Yaralanmalara bağlı ölüm riskleri, kaybedilen çalışma günü sayısı, kalıcı sakatlıkların sayısı, kalıcı kısmi sakatlıkların sayısı ve toplam çalışma saati göz önünde bulundurulmaktadır. Sağlık ve emniyet eksiklikleri, gemi işletmesinin çalışanlarını sağlık ve emniyetle ilgili sorunlardan uzak tutma başarısını açıklamaktadır. Bu performans göstergesi hesaplanırken sağlık ve güvenlikle ilgili yetkili kurumların denetimleri sonucu ortaya çıkan eksikliklerin sayısı baz alınmaktadır. Hastalık nedeniyle kaybedilen zaman aralığı, gemi işletmesinin çalışanlarını hastalıklardan koruma becerisini açıklamaktadır. Çalışanların 24 saat üzerinden hesaplanan gün sayısı ile bu günlerde hastalık nedeniyle çalışılamayan günlerin sayısı hesaplanmaktadır. </w:t>
      </w:r>
      <w:r w:rsidR="00764EB5" w:rsidRPr="00EF48DD">
        <w:rPr>
          <w:rFonts w:ascii="Times New Roman" w:hAnsi="Times New Roman" w:cs="Times New Roman"/>
          <w:sz w:val="24"/>
          <w:szCs w:val="24"/>
        </w:rPr>
        <w:t>Formülün bu noktasında s</w:t>
      </w:r>
      <w:r w:rsidRPr="00EF48DD">
        <w:rPr>
          <w:rFonts w:ascii="Times New Roman" w:hAnsi="Times New Roman" w:cs="Times New Roman"/>
          <w:sz w:val="24"/>
          <w:szCs w:val="24"/>
        </w:rPr>
        <w:t>adece gemi personeli değil, işletmedeki tüm personel üzerinden hesaplama yapılır</w:t>
      </w:r>
      <w:r w:rsidR="00C72157" w:rsidRPr="00EF48DD">
        <w:rPr>
          <w:rFonts w:ascii="Times New Roman" w:hAnsi="Times New Roman" w:cs="Times New Roman"/>
          <w:sz w:val="24"/>
          <w:szCs w:val="24"/>
        </w:rPr>
        <w:t>. Yolcu yaralanma oranı hesapla</w:t>
      </w:r>
      <w:r w:rsidRPr="00EF48DD">
        <w:rPr>
          <w:rFonts w:ascii="Times New Roman" w:hAnsi="Times New Roman" w:cs="Times New Roman"/>
          <w:sz w:val="24"/>
          <w:szCs w:val="24"/>
        </w:rPr>
        <w:t xml:space="preserve">masında ise yolcuların gemiye giriş, çıkış ve seyahat süresince maruz kaldıkları yaralanma olaylarının </w:t>
      </w:r>
      <w:r w:rsidR="00764EB5" w:rsidRPr="00EF48DD">
        <w:rPr>
          <w:rFonts w:ascii="Times New Roman" w:hAnsi="Times New Roman" w:cs="Times New Roman"/>
          <w:sz w:val="24"/>
          <w:szCs w:val="24"/>
        </w:rPr>
        <w:t>sayısına bakılmaktadır. Şekil 6</w:t>
      </w:r>
      <w:r w:rsidRPr="00EF48DD">
        <w:rPr>
          <w:rFonts w:ascii="Times New Roman" w:hAnsi="Times New Roman" w:cs="Times New Roman"/>
          <w:sz w:val="24"/>
          <w:szCs w:val="24"/>
        </w:rPr>
        <w:t xml:space="preserve"> sağlık ve emniyet performansının formülünü göstermektedir (</w:t>
      </w:r>
      <w:r w:rsidR="00454780" w:rsidRPr="00EF48DD">
        <w:rPr>
          <w:rFonts w:ascii="Times New Roman" w:hAnsi="Times New Roman" w:cs="Times New Roman"/>
          <w:sz w:val="24"/>
          <w:szCs w:val="24"/>
        </w:rPr>
        <w:t>Marintek</w:t>
      </w:r>
      <w:r w:rsidR="001F71D7" w:rsidRPr="00EF48DD">
        <w:rPr>
          <w:rFonts w:ascii="Times New Roman" w:hAnsi="Times New Roman" w:cs="Times New Roman"/>
          <w:sz w:val="24"/>
          <w:szCs w:val="24"/>
        </w:rPr>
        <w:t xml:space="preserve"> </w:t>
      </w:r>
      <w:r w:rsidR="00E869F9" w:rsidRPr="00EF48DD">
        <w:rPr>
          <w:rFonts w:ascii="Times New Roman" w:hAnsi="Times New Roman" w:cs="Times New Roman"/>
          <w:sz w:val="24"/>
          <w:szCs w:val="24"/>
        </w:rPr>
        <w:t>Enstitüsü</w:t>
      </w:r>
      <w:r w:rsidR="000C53F9" w:rsidRPr="00EF48DD">
        <w:rPr>
          <w:rFonts w:ascii="Times New Roman" w:hAnsi="Times New Roman" w:cs="Times New Roman"/>
          <w:sz w:val="24"/>
          <w:szCs w:val="24"/>
        </w:rPr>
        <w:t>, 2014c</w:t>
      </w:r>
      <w:r w:rsidRPr="00EF48DD">
        <w:rPr>
          <w:rFonts w:ascii="Times New Roman" w:hAnsi="Times New Roman" w:cs="Times New Roman"/>
          <w:sz w:val="24"/>
          <w:szCs w:val="24"/>
        </w:rPr>
        <w:t>).</w:t>
      </w:r>
    </w:p>
    <w:p w:rsidR="00C062AE" w:rsidRPr="00EF48DD" w:rsidRDefault="00C062AE" w:rsidP="001E7706">
      <w:pPr>
        <w:spacing w:after="120" w:line="240" w:lineRule="auto"/>
        <w:jc w:val="both"/>
        <w:rPr>
          <w:rFonts w:ascii="Times New Roman" w:hAnsi="Times New Roman" w:cs="Times New Roman"/>
          <w:sz w:val="24"/>
          <w:szCs w:val="24"/>
        </w:rPr>
      </w:pPr>
    </w:p>
    <w:p w:rsidR="00454780" w:rsidRPr="00EF48DD" w:rsidRDefault="00DF035B" w:rsidP="00454780">
      <w:pPr>
        <w:spacing w:after="120" w:line="240" w:lineRule="auto"/>
        <w:jc w:val="center"/>
        <w:rPr>
          <w:rFonts w:ascii="Times New Roman" w:hAnsi="Times New Roman" w:cs="Times New Roman"/>
          <w:b/>
          <w:bCs/>
          <w:sz w:val="24"/>
          <w:szCs w:val="24"/>
        </w:rPr>
      </w:pPr>
      <w:r w:rsidRPr="00EF48DD">
        <w:rPr>
          <w:rFonts w:ascii="Times New Roman" w:hAnsi="Times New Roman" w:cs="Times New Roman"/>
          <w:noProof/>
          <w:sz w:val="24"/>
          <w:szCs w:val="24"/>
          <w:lang w:eastAsia="tr-TR"/>
        </w:rPr>
        <w:lastRenderedPageBreak/>
        <w:drawing>
          <wp:inline distT="0" distB="0" distL="0" distR="0" wp14:anchorId="3326C934" wp14:editId="720191D3">
            <wp:extent cx="5693134" cy="6925586"/>
            <wp:effectExtent l="0" t="38100" r="98425" b="0"/>
            <wp:docPr id="4"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D6F64" w:rsidRPr="00EF48DD" w:rsidRDefault="00DF035B" w:rsidP="00454780">
      <w:pPr>
        <w:spacing w:after="120" w:line="240" w:lineRule="auto"/>
        <w:jc w:val="center"/>
        <w:rPr>
          <w:rFonts w:ascii="Times New Roman" w:hAnsi="Times New Roman" w:cs="Times New Roman"/>
          <w:b/>
          <w:bCs/>
          <w:i/>
          <w:color w:val="FF0000"/>
          <w:sz w:val="24"/>
          <w:szCs w:val="24"/>
        </w:rPr>
      </w:pPr>
      <w:r w:rsidRPr="00EF48DD">
        <w:rPr>
          <w:rFonts w:ascii="Times New Roman" w:hAnsi="Times New Roman" w:cs="Times New Roman"/>
          <w:b/>
          <w:bCs/>
          <w:sz w:val="24"/>
          <w:szCs w:val="24"/>
        </w:rPr>
        <w:t xml:space="preserve">Şekil 6. </w:t>
      </w:r>
      <w:r w:rsidRPr="00EF48DD">
        <w:rPr>
          <w:rFonts w:ascii="Times New Roman" w:hAnsi="Times New Roman" w:cs="Times New Roman"/>
          <w:b/>
          <w:sz w:val="24"/>
          <w:szCs w:val="24"/>
        </w:rPr>
        <w:t xml:space="preserve">Sağlık ve Emniyet </w:t>
      </w:r>
      <w:r w:rsidR="00AD53C8" w:rsidRPr="00EF48DD">
        <w:rPr>
          <w:rFonts w:ascii="Times New Roman" w:hAnsi="Times New Roman" w:cs="Times New Roman"/>
          <w:b/>
          <w:sz w:val="24"/>
          <w:szCs w:val="24"/>
        </w:rPr>
        <w:t xml:space="preserve">Yönetimi </w:t>
      </w:r>
      <w:r w:rsidRPr="00EF48DD">
        <w:rPr>
          <w:rFonts w:ascii="Times New Roman" w:hAnsi="Times New Roman" w:cs="Times New Roman"/>
          <w:b/>
          <w:sz w:val="24"/>
          <w:szCs w:val="24"/>
        </w:rPr>
        <w:t>Performansının Formülü</w:t>
      </w:r>
    </w:p>
    <w:p w:rsidR="009D6F64" w:rsidRPr="00CC5235" w:rsidRDefault="00DF035B" w:rsidP="00306171">
      <w:pPr>
        <w:spacing w:after="120" w:line="240" w:lineRule="auto"/>
        <w:jc w:val="both"/>
        <w:rPr>
          <w:rFonts w:ascii="Times New Roman" w:hAnsi="Times New Roman" w:cs="Times New Roman"/>
          <w:b/>
          <w:bCs/>
          <w:i/>
          <w:color w:val="FF0000"/>
        </w:rPr>
      </w:pPr>
      <w:r w:rsidRPr="00CC5235">
        <w:rPr>
          <w:rFonts w:ascii="Times New Roman" w:hAnsi="Times New Roman" w:cs="Times New Roman"/>
          <w:b/>
          <w:i/>
        </w:rPr>
        <w:t>Kaynak:</w:t>
      </w:r>
      <w:r w:rsidRPr="00CC5235">
        <w:rPr>
          <w:rFonts w:ascii="Times New Roman" w:hAnsi="Times New Roman" w:cs="Times New Roman"/>
          <w:i/>
        </w:rPr>
        <w:t xml:space="preserve"> Marintek</w:t>
      </w:r>
      <w:r w:rsidR="001F71D7" w:rsidRPr="00CC5235">
        <w:rPr>
          <w:rFonts w:ascii="Times New Roman" w:hAnsi="Times New Roman" w:cs="Times New Roman"/>
          <w:i/>
        </w:rPr>
        <w:t xml:space="preserve"> </w:t>
      </w:r>
      <w:r w:rsidR="00E869F9" w:rsidRPr="00CC5235">
        <w:rPr>
          <w:rFonts w:ascii="Times New Roman" w:hAnsi="Times New Roman" w:cs="Times New Roman"/>
          <w:i/>
        </w:rPr>
        <w:t>Enstitüsü</w:t>
      </w:r>
      <w:r w:rsidR="000C53F9" w:rsidRPr="00CC5235">
        <w:rPr>
          <w:rFonts w:ascii="Times New Roman" w:hAnsi="Times New Roman" w:cs="Times New Roman"/>
          <w:i/>
        </w:rPr>
        <w:t>, 2014c,</w:t>
      </w:r>
      <w:r w:rsidRPr="00CC5235">
        <w:rPr>
          <w:rFonts w:ascii="Times New Roman" w:hAnsi="Times New Roman" w:cs="Times New Roman"/>
          <w:i/>
        </w:rPr>
        <w:t xml:space="preserve"> “Health</w:t>
      </w:r>
      <w:r w:rsidR="001F71D7" w:rsidRPr="00CC5235">
        <w:rPr>
          <w:rFonts w:ascii="Times New Roman" w:hAnsi="Times New Roman" w:cs="Times New Roman"/>
          <w:i/>
        </w:rPr>
        <w:t xml:space="preserve"> </w:t>
      </w:r>
      <w:r w:rsidRPr="00CC5235">
        <w:rPr>
          <w:rFonts w:ascii="Times New Roman" w:hAnsi="Times New Roman" w:cs="Times New Roman"/>
          <w:i/>
        </w:rPr>
        <w:t>and</w:t>
      </w:r>
      <w:r w:rsidR="001F71D7" w:rsidRPr="00CC5235">
        <w:rPr>
          <w:rFonts w:ascii="Times New Roman" w:hAnsi="Times New Roman" w:cs="Times New Roman"/>
          <w:i/>
        </w:rPr>
        <w:t xml:space="preserve"> </w:t>
      </w:r>
      <w:r w:rsidRPr="00CC5235">
        <w:rPr>
          <w:rFonts w:ascii="Times New Roman" w:hAnsi="Times New Roman" w:cs="Times New Roman"/>
          <w:i/>
        </w:rPr>
        <w:t>Safety</w:t>
      </w:r>
      <w:r w:rsidR="001F71D7" w:rsidRPr="00CC5235">
        <w:rPr>
          <w:rFonts w:ascii="Times New Roman" w:hAnsi="Times New Roman" w:cs="Times New Roman"/>
          <w:i/>
        </w:rPr>
        <w:t xml:space="preserve"> </w:t>
      </w:r>
      <w:r w:rsidRPr="00CC5235">
        <w:rPr>
          <w:rFonts w:ascii="Times New Roman" w:hAnsi="Times New Roman" w:cs="Times New Roman"/>
          <w:i/>
        </w:rPr>
        <w:t>Performance”, https://www.</w:t>
      </w:r>
      <w:r w:rsidR="005D3AC9" w:rsidRPr="00CC5235">
        <w:rPr>
          <w:rFonts w:ascii="Times New Roman" w:hAnsi="Times New Roman" w:cs="Times New Roman"/>
          <w:i/>
        </w:rPr>
        <w:t>shipping-kpi</w:t>
      </w:r>
      <w:r w:rsidR="002F3371" w:rsidRPr="00CC5235">
        <w:rPr>
          <w:rFonts w:ascii="Times New Roman" w:hAnsi="Times New Roman" w:cs="Times New Roman"/>
          <w:i/>
        </w:rPr>
        <w:t>.org/book/</w:t>
      </w:r>
      <w:r w:rsidRPr="00CC5235">
        <w:rPr>
          <w:rFonts w:ascii="Times New Roman" w:hAnsi="Times New Roman" w:cs="Times New Roman"/>
          <w:i/>
        </w:rPr>
        <w:t>definition/SP</w:t>
      </w:r>
      <w:r w:rsidR="000C53F9" w:rsidRPr="00CC5235">
        <w:rPr>
          <w:rFonts w:ascii="Times New Roman" w:hAnsi="Times New Roman" w:cs="Times New Roman"/>
          <w:i/>
        </w:rPr>
        <w:t>I002.</w:t>
      </w:r>
    </w:p>
    <w:p w:rsidR="00DF035B" w:rsidRPr="00EF48DD" w:rsidRDefault="00DF035B" w:rsidP="00306171">
      <w:pPr>
        <w:spacing w:after="120" w:line="240" w:lineRule="auto"/>
        <w:jc w:val="both"/>
        <w:rPr>
          <w:rFonts w:ascii="Times New Roman" w:hAnsi="Times New Roman" w:cs="Times New Roman"/>
          <w:b/>
          <w:bCs/>
          <w:i/>
          <w:color w:val="FF0000"/>
          <w:sz w:val="24"/>
          <w:szCs w:val="24"/>
        </w:rPr>
      </w:pPr>
    </w:p>
    <w:p w:rsidR="009964B3" w:rsidRPr="00EF48DD" w:rsidRDefault="00306171" w:rsidP="009964B3">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i/>
          <w:sz w:val="24"/>
          <w:szCs w:val="24"/>
        </w:rPr>
        <w:t>Sağlık v</w:t>
      </w:r>
      <w:r w:rsidR="00704BA1" w:rsidRPr="00EF48DD">
        <w:rPr>
          <w:rFonts w:ascii="Times New Roman" w:hAnsi="Times New Roman" w:cs="Times New Roman"/>
          <w:b/>
          <w:bCs/>
          <w:i/>
          <w:sz w:val="24"/>
          <w:szCs w:val="24"/>
        </w:rPr>
        <w:t>e</w:t>
      </w:r>
      <w:r w:rsidRPr="00EF48DD">
        <w:rPr>
          <w:rFonts w:ascii="Times New Roman" w:hAnsi="Times New Roman" w:cs="Times New Roman"/>
          <w:b/>
          <w:bCs/>
          <w:i/>
          <w:sz w:val="24"/>
          <w:szCs w:val="24"/>
        </w:rPr>
        <w:t xml:space="preserve"> Emniyet Yönetim Performansı Göstergesine İlişkin Bulgular:</w:t>
      </w:r>
      <w:r w:rsidR="009964B3" w:rsidRPr="00EF48DD">
        <w:rPr>
          <w:rFonts w:ascii="Times New Roman" w:hAnsi="Times New Roman" w:cs="Times New Roman"/>
          <w:bCs/>
          <w:sz w:val="24"/>
          <w:szCs w:val="24"/>
        </w:rPr>
        <w:t xml:space="preserve"> Sağlık ve Emniyet Yönetimi performans</w:t>
      </w:r>
      <w:r w:rsidR="003F0A26" w:rsidRPr="00EF48DD">
        <w:rPr>
          <w:rFonts w:ascii="Times New Roman" w:hAnsi="Times New Roman" w:cs="Times New Roman"/>
          <w:bCs/>
          <w:sz w:val="24"/>
          <w:szCs w:val="24"/>
        </w:rPr>
        <w:t>ın</w:t>
      </w:r>
      <w:r w:rsidR="009964B3" w:rsidRPr="00EF48DD">
        <w:rPr>
          <w:rFonts w:ascii="Times New Roman" w:hAnsi="Times New Roman" w:cs="Times New Roman"/>
          <w:bCs/>
          <w:sz w:val="24"/>
          <w:szCs w:val="24"/>
        </w:rPr>
        <w:t xml:space="preserve">a dair gerekli veriler, işletme tarafından </w:t>
      </w:r>
      <w:r w:rsidR="002E346F" w:rsidRPr="00EF48DD">
        <w:rPr>
          <w:rFonts w:ascii="Times New Roman" w:hAnsi="Times New Roman" w:cs="Times New Roman"/>
          <w:bCs/>
          <w:sz w:val="24"/>
          <w:szCs w:val="24"/>
        </w:rPr>
        <w:t>eksiksiz bir şekilde paylaşılmış</w:t>
      </w:r>
      <w:r w:rsidR="00C72157" w:rsidRPr="00EF48DD">
        <w:rPr>
          <w:rFonts w:ascii="Times New Roman" w:hAnsi="Times New Roman" w:cs="Times New Roman"/>
          <w:bCs/>
          <w:sz w:val="24"/>
          <w:szCs w:val="24"/>
        </w:rPr>
        <w:t>tır (Bkz.</w:t>
      </w:r>
      <w:r w:rsidR="009964B3" w:rsidRPr="00EF48DD">
        <w:rPr>
          <w:rFonts w:ascii="Times New Roman" w:hAnsi="Times New Roman" w:cs="Times New Roman"/>
          <w:bCs/>
          <w:sz w:val="24"/>
          <w:szCs w:val="24"/>
        </w:rPr>
        <w:t>Çizelge</w:t>
      </w:r>
      <w:r w:rsidR="003F0A26" w:rsidRPr="00EF48DD">
        <w:rPr>
          <w:rFonts w:ascii="Times New Roman" w:hAnsi="Times New Roman" w:cs="Times New Roman"/>
          <w:bCs/>
          <w:sz w:val="24"/>
          <w:szCs w:val="24"/>
        </w:rPr>
        <w:t>3</w:t>
      </w:r>
      <w:r w:rsidR="00C72157" w:rsidRPr="00EF48DD">
        <w:rPr>
          <w:rFonts w:ascii="Times New Roman" w:hAnsi="Times New Roman" w:cs="Times New Roman"/>
          <w:bCs/>
          <w:sz w:val="24"/>
          <w:szCs w:val="24"/>
        </w:rPr>
        <w:t xml:space="preserve">). </w:t>
      </w:r>
      <w:r w:rsidR="009964B3" w:rsidRPr="00EF48DD">
        <w:rPr>
          <w:rFonts w:ascii="Times New Roman" w:hAnsi="Times New Roman" w:cs="Times New Roman"/>
          <w:bCs/>
          <w:sz w:val="24"/>
          <w:szCs w:val="24"/>
        </w:rPr>
        <w:t xml:space="preserve">Bu bilgiler ışığında </w:t>
      </w:r>
      <w:r w:rsidR="003F0A26" w:rsidRPr="00EF48DD">
        <w:rPr>
          <w:rFonts w:ascii="Times New Roman" w:hAnsi="Times New Roman" w:cs="Times New Roman"/>
          <w:bCs/>
          <w:sz w:val="24"/>
          <w:szCs w:val="24"/>
        </w:rPr>
        <w:t xml:space="preserve">gerekli </w:t>
      </w:r>
      <w:r w:rsidR="009964B3" w:rsidRPr="00EF48DD">
        <w:rPr>
          <w:rFonts w:ascii="Times New Roman" w:hAnsi="Times New Roman" w:cs="Times New Roman"/>
          <w:bCs/>
          <w:sz w:val="24"/>
          <w:szCs w:val="24"/>
        </w:rPr>
        <w:t>hesaplamalar yapılmıştır.</w:t>
      </w:r>
    </w:p>
    <w:p w:rsidR="00047ED1" w:rsidRPr="00EF48DD" w:rsidRDefault="00047ED1" w:rsidP="00670F76">
      <w:pPr>
        <w:pStyle w:val="ListeParagraf"/>
        <w:spacing w:after="120" w:line="240" w:lineRule="auto"/>
        <w:ind w:left="0"/>
        <w:contextualSpacing w:val="0"/>
        <w:jc w:val="center"/>
        <w:rPr>
          <w:rFonts w:ascii="Times New Roman" w:hAnsi="Times New Roman" w:cs="Times New Roman"/>
          <w:b/>
          <w:bCs/>
          <w:sz w:val="24"/>
          <w:szCs w:val="24"/>
        </w:rPr>
      </w:pPr>
    </w:p>
    <w:tbl>
      <w:tblPr>
        <w:tblpPr w:leftFromText="141" w:rightFromText="141" w:vertAnchor="text" w:horzAnchor="margin" w:tblpY="724"/>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1134"/>
        <w:gridCol w:w="3544"/>
        <w:gridCol w:w="708"/>
      </w:tblGrid>
      <w:tr w:rsidR="00C72157" w:rsidRPr="00EF48DD" w:rsidTr="00551523">
        <w:trPr>
          <w:trHeight w:val="696"/>
        </w:trPr>
        <w:tc>
          <w:tcPr>
            <w:tcW w:w="3756" w:type="dxa"/>
            <w:shd w:val="clear" w:color="auto" w:fill="auto"/>
            <w:noWrap/>
            <w:vAlign w:val="bottom"/>
            <w:hideMark/>
          </w:tcPr>
          <w:p w:rsidR="00C72157" w:rsidRPr="00EF48DD" w:rsidRDefault="00C72157" w:rsidP="00551523">
            <w:pPr>
              <w:pStyle w:val="DPNOTTabloekilDenklem"/>
              <w:spacing w:line="240" w:lineRule="auto"/>
              <w:jc w:val="left"/>
              <w:rPr>
                <w:sz w:val="24"/>
                <w:szCs w:val="24"/>
              </w:rPr>
            </w:pPr>
            <w:r w:rsidRPr="00EF48DD">
              <w:rPr>
                <w:b/>
                <w:sz w:val="24"/>
                <w:szCs w:val="24"/>
              </w:rPr>
              <w:lastRenderedPageBreak/>
              <w:t>SPI 2-KPI 1-PI 1:</w:t>
            </w:r>
            <w:r w:rsidR="001F71D7" w:rsidRPr="00EF48DD">
              <w:rPr>
                <w:b/>
                <w:sz w:val="24"/>
                <w:szCs w:val="24"/>
              </w:rPr>
              <w:t xml:space="preserve"> </w:t>
            </w:r>
            <w:r w:rsidRPr="00EF48DD">
              <w:rPr>
                <w:sz w:val="24"/>
                <w:szCs w:val="24"/>
              </w:rPr>
              <w:t>Kusur Bulunamayan Denetim Sayısı</w:t>
            </w:r>
          </w:p>
        </w:tc>
        <w:tc>
          <w:tcPr>
            <w:tcW w:w="1134" w:type="dxa"/>
            <w:shd w:val="clear" w:color="auto" w:fill="auto"/>
            <w:noWrap/>
            <w:vAlign w:val="bottom"/>
            <w:hideMark/>
          </w:tcPr>
          <w:p w:rsidR="00C72157" w:rsidRPr="00EF48DD" w:rsidRDefault="00C72157" w:rsidP="00551523">
            <w:pPr>
              <w:pStyle w:val="DPNOTTabloekilDenklem"/>
              <w:spacing w:line="240" w:lineRule="auto"/>
              <w:rPr>
                <w:sz w:val="24"/>
                <w:szCs w:val="24"/>
              </w:rPr>
            </w:pPr>
            <w:r w:rsidRPr="00EF48DD">
              <w:rPr>
                <w:sz w:val="24"/>
                <w:szCs w:val="24"/>
              </w:rPr>
              <w:t>16</w:t>
            </w:r>
          </w:p>
        </w:tc>
        <w:tc>
          <w:tcPr>
            <w:tcW w:w="3544" w:type="dxa"/>
            <w:vAlign w:val="bottom"/>
          </w:tcPr>
          <w:p w:rsidR="00C72157" w:rsidRPr="00EF48DD" w:rsidRDefault="00C72157" w:rsidP="00551523">
            <w:pPr>
              <w:pStyle w:val="DPNOTTabloekilDenklem"/>
              <w:spacing w:line="240" w:lineRule="auto"/>
              <w:jc w:val="left"/>
              <w:rPr>
                <w:sz w:val="24"/>
                <w:szCs w:val="24"/>
              </w:rPr>
            </w:pPr>
            <w:r w:rsidRPr="00EF48DD">
              <w:rPr>
                <w:b/>
                <w:sz w:val="24"/>
                <w:szCs w:val="24"/>
              </w:rPr>
              <w:t>SPI 2-KPI 3-PI 1:</w:t>
            </w:r>
            <w:r w:rsidR="001F71D7" w:rsidRPr="00EF48DD">
              <w:rPr>
                <w:b/>
                <w:sz w:val="24"/>
                <w:szCs w:val="24"/>
              </w:rPr>
              <w:t xml:space="preserve"> </w:t>
            </w:r>
            <w:r w:rsidRPr="00EF48DD">
              <w:rPr>
                <w:sz w:val="24"/>
                <w:szCs w:val="24"/>
              </w:rPr>
              <w:t>Sağlık ve Emniyetle İlişkili Eksikliklerin Sayısı</w:t>
            </w:r>
          </w:p>
        </w:tc>
        <w:tc>
          <w:tcPr>
            <w:tcW w:w="708" w:type="dxa"/>
            <w:vAlign w:val="center"/>
          </w:tcPr>
          <w:p w:rsidR="00C72157" w:rsidRPr="00EF48DD" w:rsidRDefault="00C72157" w:rsidP="00551523">
            <w:pPr>
              <w:pStyle w:val="DPNOTTabloekilDenklem"/>
              <w:spacing w:line="240" w:lineRule="auto"/>
              <w:rPr>
                <w:sz w:val="24"/>
                <w:szCs w:val="24"/>
              </w:rPr>
            </w:pPr>
            <w:r w:rsidRPr="00EF48DD">
              <w:rPr>
                <w:sz w:val="24"/>
                <w:szCs w:val="24"/>
              </w:rPr>
              <w:t>2</w:t>
            </w:r>
          </w:p>
        </w:tc>
      </w:tr>
      <w:tr w:rsidR="00C72157" w:rsidRPr="00EF48DD" w:rsidTr="00551523">
        <w:trPr>
          <w:trHeight w:val="299"/>
        </w:trPr>
        <w:tc>
          <w:tcPr>
            <w:tcW w:w="3756" w:type="dxa"/>
            <w:shd w:val="clear" w:color="auto" w:fill="auto"/>
            <w:noWrap/>
            <w:vAlign w:val="center"/>
            <w:hideMark/>
          </w:tcPr>
          <w:p w:rsidR="00C72157" w:rsidRPr="00EF48DD" w:rsidRDefault="00C72157" w:rsidP="00551523">
            <w:pPr>
              <w:pStyle w:val="DPNOTTabloekilDenklem"/>
              <w:spacing w:line="240" w:lineRule="auto"/>
              <w:jc w:val="left"/>
              <w:rPr>
                <w:sz w:val="24"/>
                <w:szCs w:val="24"/>
              </w:rPr>
            </w:pPr>
            <w:r w:rsidRPr="00EF48DD">
              <w:rPr>
                <w:b/>
                <w:sz w:val="24"/>
                <w:szCs w:val="24"/>
              </w:rPr>
              <w:t>SPI 2-KPI 1-PI 2:</w:t>
            </w:r>
            <w:r w:rsidR="001F71D7" w:rsidRPr="00EF48DD">
              <w:rPr>
                <w:b/>
                <w:sz w:val="24"/>
                <w:szCs w:val="24"/>
              </w:rPr>
              <w:t xml:space="preserve"> </w:t>
            </w:r>
            <w:r w:rsidRPr="00EF48DD">
              <w:rPr>
                <w:sz w:val="24"/>
                <w:szCs w:val="24"/>
              </w:rPr>
              <w:t>Toplam Denetim Sayısı</w:t>
            </w:r>
          </w:p>
        </w:tc>
        <w:tc>
          <w:tcPr>
            <w:tcW w:w="1134" w:type="dxa"/>
            <w:shd w:val="clear" w:color="auto" w:fill="auto"/>
            <w:noWrap/>
            <w:vAlign w:val="bottom"/>
            <w:hideMark/>
          </w:tcPr>
          <w:p w:rsidR="00C72157" w:rsidRPr="00EF48DD" w:rsidRDefault="00C72157" w:rsidP="00551523">
            <w:pPr>
              <w:pStyle w:val="DPNOTTabloekilDenklem"/>
              <w:spacing w:line="240" w:lineRule="auto"/>
              <w:rPr>
                <w:sz w:val="24"/>
                <w:szCs w:val="24"/>
              </w:rPr>
            </w:pPr>
            <w:r w:rsidRPr="00EF48DD">
              <w:rPr>
                <w:sz w:val="24"/>
                <w:szCs w:val="24"/>
              </w:rPr>
              <w:t>24</w:t>
            </w:r>
          </w:p>
        </w:tc>
        <w:tc>
          <w:tcPr>
            <w:tcW w:w="3544" w:type="dxa"/>
            <w:vAlign w:val="bottom"/>
          </w:tcPr>
          <w:p w:rsidR="00C72157" w:rsidRPr="00EF48DD" w:rsidRDefault="00C72157" w:rsidP="00551523">
            <w:pPr>
              <w:pStyle w:val="DPNOTTabloekilDenklem"/>
              <w:spacing w:line="240" w:lineRule="auto"/>
              <w:jc w:val="left"/>
              <w:rPr>
                <w:sz w:val="24"/>
                <w:szCs w:val="24"/>
              </w:rPr>
            </w:pPr>
            <w:r w:rsidRPr="00EF48DD">
              <w:rPr>
                <w:b/>
                <w:sz w:val="24"/>
                <w:szCs w:val="24"/>
              </w:rPr>
              <w:t>SPI 2-KPI 3-PI 2:</w:t>
            </w:r>
            <w:r w:rsidR="001F71D7" w:rsidRPr="00EF48DD">
              <w:rPr>
                <w:b/>
                <w:sz w:val="24"/>
                <w:szCs w:val="24"/>
              </w:rPr>
              <w:t xml:space="preserve"> </w:t>
            </w:r>
            <w:r w:rsidRPr="00EF48DD">
              <w:rPr>
                <w:sz w:val="24"/>
                <w:szCs w:val="24"/>
              </w:rPr>
              <w:t>Kayıtlı Dış Denetimlerin Sayısı</w:t>
            </w:r>
          </w:p>
        </w:tc>
        <w:tc>
          <w:tcPr>
            <w:tcW w:w="708" w:type="dxa"/>
            <w:vAlign w:val="center"/>
          </w:tcPr>
          <w:p w:rsidR="00C72157" w:rsidRPr="00EF48DD" w:rsidRDefault="00C72157" w:rsidP="00551523">
            <w:pPr>
              <w:pStyle w:val="DPNOTTabloekilDenklem"/>
              <w:spacing w:line="240" w:lineRule="auto"/>
              <w:rPr>
                <w:sz w:val="24"/>
                <w:szCs w:val="24"/>
              </w:rPr>
            </w:pPr>
            <w:r w:rsidRPr="00EF48DD">
              <w:rPr>
                <w:sz w:val="24"/>
                <w:szCs w:val="24"/>
              </w:rPr>
              <w:t>5</w:t>
            </w:r>
          </w:p>
        </w:tc>
      </w:tr>
      <w:tr w:rsidR="00C72157" w:rsidRPr="00EF48DD" w:rsidTr="00551523">
        <w:trPr>
          <w:trHeight w:val="362"/>
        </w:trPr>
        <w:tc>
          <w:tcPr>
            <w:tcW w:w="3756" w:type="dxa"/>
            <w:shd w:val="clear" w:color="auto" w:fill="auto"/>
            <w:noWrap/>
            <w:vAlign w:val="bottom"/>
            <w:hideMark/>
          </w:tcPr>
          <w:p w:rsidR="00C72157" w:rsidRPr="00EF48DD" w:rsidRDefault="00C72157" w:rsidP="00551523">
            <w:pPr>
              <w:pStyle w:val="DPNOTTabloekilDenklem"/>
              <w:spacing w:line="240" w:lineRule="auto"/>
              <w:jc w:val="left"/>
              <w:rPr>
                <w:sz w:val="24"/>
                <w:szCs w:val="24"/>
              </w:rPr>
            </w:pPr>
            <w:r w:rsidRPr="00EF48DD">
              <w:rPr>
                <w:b/>
                <w:sz w:val="24"/>
                <w:szCs w:val="24"/>
              </w:rPr>
              <w:t>SPI 2-KPI 2-PI 1:</w:t>
            </w:r>
            <w:r w:rsidR="001F71D7" w:rsidRPr="00EF48DD">
              <w:rPr>
                <w:b/>
                <w:sz w:val="24"/>
                <w:szCs w:val="24"/>
              </w:rPr>
              <w:t xml:space="preserve"> </w:t>
            </w:r>
            <w:r w:rsidRPr="00EF48DD">
              <w:rPr>
                <w:sz w:val="24"/>
                <w:szCs w:val="24"/>
              </w:rPr>
              <w:t>Yaralanmalara Bağlı Ölümlerin Sayısı</w:t>
            </w:r>
          </w:p>
        </w:tc>
        <w:tc>
          <w:tcPr>
            <w:tcW w:w="1134" w:type="dxa"/>
            <w:shd w:val="clear" w:color="auto" w:fill="auto"/>
            <w:noWrap/>
            <w:vAlign w:val="bottom"/>
            <w:hideMark/>
          </w:tcPr>
          <w:p w:rsidR="00C72157" w:rsidRPr="00EF48DD" w:rsidRDefault="00C72157" w:rsidP="00551523">
            <w:pPr>
              <w:pStyle w:val="DPNOTTabloekilDenklem"/>
              <w:spacing w:line="240" w:lineRule="auto"/>
              <w:rPr>
                <w:sz w:val="24"/>
                <w:szCs w:val="24"/>
              </w:rPr>
            </w:pPr>
            <w:r w:rsidRPr="00EF48DD">
              <w:rPr>
                <w:sz w:val="24"/>
                <w:szCs w:val="24"/>
              </w:rPr>
              <w:t>0</w:t>
            </w:r>
          </w:p>
        </w:tc>
        <w:tc>
          <w:tcPr>
            <w:tcW w:w="3544" w:type="dxa"/>
            <w:vAlign w:val="bottom"/>
          </w:tcPr>
          <w:p w:rsidR="00C72157" w:rsidRPr="00EF48DD" w:rsidRDefault="00C72157" w:rsidP="00551523">
            <w:pPr>
              <w:pStyle w:val="DPNOTTabloekilDenklem"/>
              <w:spacing w:line="240" w:lineRule="auto"/>
              <w:jc w:val="left"/>
              <w:rPr>
                <w:sz w:val="24"/>
                <w:szCs w:val="24"/>
              </w:rPr>
            </w:pPr>
            <w:r w:rsidRPr="00EF48DD">
              <w:rPr>
                <w:b/>
                <w:sz w:val="24"/>
                <w:szCs w:val="24"/>
              </w:rPr>
              <w:t>SPI 2-KPI 4-PI 1:</w:t>
            </w:r>
            <w:r w:rsidR="001F71D7" w:rsidRPr="00EF48DD">
              <w:rPr>
                <w:b/>
                <w:sz w:val="24"/>
                <w:szCs w:val="24"/>
              </w:rPr>
              <w:t xml:space="preserve"> </w:t>
            </w:r>
            <w:r w:rsidRPr="00EF48DD">
              <w:rPr>
                <w:sz w:val="24"/>
                <w:szCs w:val="24"/>
              </w:rPr>
              <w:t xml:space="preserve">Bir Çalışanın 24 Saatten Fazla Hasta Kaldığı Durumların Sayısı                                          </w:t>
            </w:r>
          </w:p>
        </w:tc>
        <w:tc>
          <w:tcPr>
            <w:tcW w:w="708" w:type="dxa"/>
            <w:vAlign w:val="center"/>
          </w:tcPr>
          <w:p w:rsidR="00C72157" w:rsidRPr="00EF48DD" w:rsidRDefault="00C72157" w:rsidP="00551523">
            <w:pPr>
              <w:pStyle w:val="DPNOTTabloekilDenklem"/>
              <w:spacing w:line="240" w:lineRule="auto"/>
              <w:rPr>
                <w:sz w:val="24"/>
                <w:szCs w:val="24"/>
              </w:rPr>
            </w:pPr>
            <w:r w:rsidRPr="00EF48DD">
              <w:rPr>
                <w:sz w:val="24"/>
                <w:szCs w:val="24"/>
              </w:rPr>
              <w:t>1</w:t>
            </w:r>
          </w:p>
        </w:tc>
      </w:tr>
      <w:tr w:rsidR="00C72157" w:rsidRPr="00EF48DD" w:rsidTr="00551523">
        <w:trPr>
          <w:trHeight w:val="299"/>
        </w:trPr>
        <w:tc>
          <w:tcPr>
            <w:tcW w:w="3756" w:type="dxa"/>
            <w:shd w:val="clear" w:color="auto" w:fill="auto"/>
            <w:noWrap/>
            <w:vAlign w:val="bottom"/>
            <w:hideMark/>
          </w:tcPr>
          <w:p w:rsidR="00C72157" w:rsidRPr="00EF48DD" w:rsidRDefault="00C72157" w:rsidP="00551523">
            <w:pPr>
              <w:pStyle w:val="DPNOTTabloekilDenklem"/>
              <w:spacing w:line="240" w:lineRule="auto"/>
              <w:jc w:val="left"/>
              <w:rPr>
                <w:sz w:val="24"/>
                <w:szCs w:val="24"/>
              </w:rPr>
            </w:pPr>
            <w:r w:rsidRPr="00EF48DD">
              <w:rPr>
                <w:b/>
                <w:sz w:val="24"/>
                <w:szCs w:val="24"/>
              </w:rPr>
              <w:t>SPI 2-KPI 2-PI 2:</w:t>
            </w:r>
            <w:r w:rsidRPr="00EF48DD">
              <w:rPr>
                <w:sz w:val="24"/>
                <w:szCs w:val="24"/>
              </w:rPr>
              <w:t xml:space="preserve"> Çalışılmayan Gün Sayısı</w:t>
            </w:r>
          </w:p>
        </w:tc>
        <w:tc>
          <w:tcPr>
            <w:tcW w:w="1134" w:type="dxa"/>
            <w:shd w:val="clear" w:color="auto" w:fill="auto"/>
            <w:noWrap/>
            <w:vAlign w:val="bottom"/>
            <w:hideMark/>
          </w:tcPr>
          <w:p w:rsidR="00C72157" w:rsidRPr="00EF48DD" w:rsidRDefault="00C72157" w:rsidP="00551523">
            <w:pPr>
              <w:pStyle w:val="DPNOTTabloekilDenklem"/>
              <w:spacing w:line="240" w:lineRule="auto"/>
              <w:rPr>
                <w:sz w:val="24"/>
                <w:szCs w:val="24"/>
              </w:rPr>
            </w:pPr>
            <w:r w:rsidRPr="00EF48DD">
              <w:rPr>
                <w:sz w:val="24"/>
                <w:szCs w:val="24"/>
              </w:rPr>
              <w:t>0</w:t>
            </w:r>
          </w:p>
        </w:tc>
        <w:tc>
          <w:tcPr>
            <w:tcW w:w="3544" w:type="dxa"/>
            <w:vAlign w:val="bottom"/>
          </w:tcPr>
          <w:p w:rsidR="00C72157" w:rsidRPr="00EF48DD" w:rsidRDefault="00C72157" w:rsidP="00551523">
            <w:pPr>
              <w:pStyle w:val="DPNOTTabloekilDenklem"/>
              <w:spacing w:line="240" w:lineRule="auto"/>
              <w:jc w:val="left"/>
              <w:rPr>
                <w:sz w:val="24"/>
                <w:szCs w:val="24"/>
              </w:rPr>
            </w:pPr>
            <w:r w:rsidRPr="00EF48DD">
              <w:rPr>
                <w:b/>
                <w:sz w:val="24"/>
                <w:szCs w:val="24"/>
              </w:rPr>
              <w:t>SPI 2-KPI 4-PI 2</w:t>
            </w:r>
            <w:r w:rsidR="0074543B">
              <w:rPr>
                <w:sz w:val="24"/>
                <w:szCs w:val="24"/>
              </w:rPr>
              <w:t>: Hastalığa B</w:t>
            </w:r>
            <w:r w:rsidRPr="00EF48DD">
              <w:rPr>
                <w:sz w:val="24"/>
                <w:szCs w:val="24"/>
              </w:rPr>
              <w:t xml:space="preserve">ağlı </w:t>
            </w:r>
            <w:r w:rsidR="0074543B" w:rsidRPr="00EF48DD">
              <w:rPr>
                <w:sz w:val="24"/>
                <w:szCs w:val="24"/>
              </w:rPr>
              <w:t>Ölüm Sayısı</w:t>
            </w:r>
          </w:p>
        </w:tc>
        <w:tc>
          <w:tcPr>
            <w:tcW w:w="708" w:type="dxa"/>
            <w:vAlign w:val="center"/>
          </w:tcPr>
          <w:p w:rsidR="00C72157" w:rsidRPr="00EF48DD" w:rsidRDefault="00C72157" w:rsidP="00551523">
            <w:pPr>
              <w:pStyle w:val="DPNOTTabloekilDenklem"/>
              <w:spacing w:line="240" w:lineRule="auto"/>
              <w:rPr>
                <w:sz w:val="24"/>
                <w:szCs w:val="24"/>
              </w:rPr>
            </w:pPr>
            <w:r w:rsidRPr="00EF48DD">
              <w:rPr>
                <w:sz w:val="24"/>
                <w:szCs w:val="24"/>
              </w:rPr>
              <w:t>0</w:t>
            </w:r>
          </w:p>
        </w:tc>
      </w:tr>
      <w:tr w:rsidR="00C72157" w:rsidRPr="00EF48DD" w:rsidTr="00551523">
        <w:trPr>
          <w:trHeight w:val="299"/>
        </w:trPr>
        <w:tc>
          <w:tcPr>
            <w:tcW w:w="3756" w:type="dxa"/>
            <w:shd w:val="clear" w:color="auto" w:fill="auto"/>
            <w:noWrap/>
            <w:vAlign w:val="bottom"/>
            <w:hideMark/>
          </w:tcPr>
          <w:p w:rsidR="00C72157" w:rsidRPr="00EF48DD" w:rsidRDefault="00C72157" w:rsidP="00551523">
            <w:pPr>
              <w:pStyle w:val="DPNOTTabloekilDenklem"/>
              <w:spacing w:line="240" w:lineRule="auto"/>
              <w:jc w:val="left"/>
              <w:rPr>
                <w:sz w:val="24"/>
                <w:szCs w:val="24"/>
              </w:rPr>
            </w:pPr>
            <w:r w:rsidRPr="00EF48DD">
              <w:rPr>
                <w:b/>
                <w:sz w:val="24"/>
                <w:szCs w:val="24"/>
              </w:rPr>
              <w:t>SPI 2-KPI 2-PI 3:</w:t>
            </w:r>
            <w:r w:rsidR="001F71D7" w:rsidRPr="00EF48DD">
              <w:rPr>
                <w:b/>
                <w:sz w:val="24"/>
                <w:szCs w:val="24"/>
              </w:rPr>
              <w:t xml:space="preserve"> </w:t>
            </w:r>
            <w:r w:rsidRPr="00EF48DD">
              <w:rPr>
                <w:sz w:val="24"/>
                <w:szCs w:val="24"/>
              </w:rPr>
              <w:t>Kalıcı Sakatlıkların Sayısı</w:t>
            </w:r>
          </w:p>
        </w:tc>
        <w:tc>
          <w:tcPr>
            <w:tcW w:w="1134" w:type="dxa"/>
            <w:shd w:val="clear" w:color="auto" w:fill="auto"/>
            <w:noWrap/>
            <w:vAlign w:val="bottom"/>
            <w:hideMark/>
          </w:tcPr>
          <w:p w:rsidR="00C72157" w:rsidRPr="00EF48DD" w:rsidRDefault="00C72157" w:rsidP="00551523">
            <w:pPr>
              <w:pStyle w:val="DPNOTTabloekilDenklem"/>
              <w:spacing w:line="240" w:lineRule="auto"/>
              <w:rPr>
                <w:sz w:val="24"/>
                <w:szCs w:val="24"/>
              </w:rPr>
            </w:pPr>
            <w:r w:rsidRPr="00EF48DD">
              <w:rPr>
                <w:sz w:val="24"/>
                <w:szCs w:val="24"/>
              </w:rPr>
              <w:t>0</w:t>
            </w:r>
          </w:p>
        </w:tc>
        <w:tc>
          <w:tcPr>
            <w:tcW w:w="3544" w:type="dxa"/>
            <w:vAlign w:val="bottom"/>
          </w:tcPr>
          <w:p w:rsidR="00C72157" w:rsidRPr="00EF48DD" w:rsidRDefault="00C72157" w:rsidP="00551523">
            <w:pPr>
              <w:pStyle w:val="DPNOTTabloekilDenklem"/>
              <w:spacing w:line="240" w:lineRule="auto"/>
              <w:jc w:val="left"/>
              <w:rPr>
                <w:sz w:val="24"/>
                <w:szCs w:val="24"/>
              </w:rPr>
            </w:pPr>
            <w:r w:rsidRPr="00EF48DD">
              <w:rPr>
                <w:b/>
                <w:sz w:val="24"/>
                <w:szCs w:val="24"/>
              </w:rPr>
              <w:t>SPI 2-KPI 5-PI 1:</w:t>
            </w:r>
            <w:r w:rsidR="001F71D7" w:rsidRPr="00EF48DD">
              <w:rPr>
                <w:b/>
                <w:sz w:val="24"/>
                <w:szCs w:val="24"/>
              </w:rPr>
              <w:t xml:space="preserve"> </w:t>
            </w:r>
            <w:r w:rsidRPr="00EF48DD">
              <w:rPr>
                <w:sz w:val="24"/>
                <w:szCs w:val="24"/>
              </w:rPr>
              <w:t xml:space="preserve">Yaralanan </w:t>
            </w:r>
            <w:r w:rsidR="0074543B" w:rsidRPr="00EF48DD">
              <w:rPr>
                <w:sz w:val="24"/>
                <w:szCs w:val="24"/>
              </w:rPr>
              <w:t>Yolcu Sayısı</w:t>
            </w:r>
          </w:p>
        </w:tc>
        <w:tc>
          <w:tcPr>
            <w:tcW w:w="708" w:type="dxa"/>
            <w:vAlign w:val="center"/>
          </w:tcPr>
          <w:p w:rsidR="00C72157" w:rsidRPr="00EF48DD" w:rsidRDefault="00C72157" w:rsidP="00551523">
            <w:pPr>
              <w:pStyle w:val="DPNOTTabloekilDenklem"/>
              <w:spacing w:line="240" w:lineRule="auto"/>
              <w:rPr>
                <w:sz w:val="24"/>
                <w:szCs w:val="24"/>
              </w:rPr>
            </w:pPr>
            <w:r w:rsidRPr="00EF48DD">
              <w:rPr>
                <w:sz w:val="24"/>
                <w:szCs w:val="24"/>
              </w:rPr>
              <w:t>0</w:t>
            </w:r>
          </w:p>
        </w:tc>
      </w:tr>
      <w:tr w:rsidR="00C72157" w:rsidRPr="00EF48DD" w:rsidTr="00551523">
        <w:trPr>
          <w:trHeight w:val="198"/>
        </w:trPr>
        <w:tc>
          <w:tcPr>
            <w:tcW w:w="3756" w:type="dxa"/>
            <w:shd w:val="clear" w:color="auto" w:fill="auto"/>
            <w:noWrap/>
            <w:vAlign w:val="bottom"/>
            <w:hideMark/>
          </w:tcPr>
          <w:p w:rsidR="00C72157" w:rsidRPr="00EF48DD" w:rsidRDefault="00C72157" w:rsidP="00551523">
            <w:pPr>
              <w:pStyle w:val="DPNOTTabloekilDenklem"/>
              <w:spacing w:line="240" w:lineRule="auto"/>
              <w:jc w:val="left"/>
              <w:rPr>
                <w:sz w:val="24"/>
                <w:szCs w:val="24"/>
              </w:rPr>
            </w:pPr>
            <w:r w:rsidRPr="00EF48DD">
              <w:rPr>
                <w:b/>
                <w:sz w:val="24"/>
                <w:szCs w:val="24"/>
              </w:rPr>
              <w:t>SPI 2-KPI 2-PI 4:</w:t>
            </w:r>
            <w:r w:rsidR="001F71D7" w:rsidRPr="00EF48DD">
              <w:rPr>
                <w:b/>
                <w:sz w:val="24"/>
                <w:szCs w:val="24"/>
              </w:rPr>
              <w:t xml:space="preserve"> </w:t>
            </w:r>
            <w:r w:rsidRPr="00EF48DD">
              <w:rPr>
                <w:sz w:val="24"/>
                <w:szCs w:val="24"/>
              </w:rPr>
              <w:t>Kalıcı Kısmi Sakatlıkların Sayısı</w:t>
            </w:r>
          </w:p>
        </w:tc>
        <w:tc>
          <w:tcPr>
            <w:tcW w:w="1134" w:type="dxa"/>
            <w:shd w:val="clear" w:color="auto" w:fill="auto"/>
            <w:noWrap/>
            <w:vAlign w:val="bottom"/>
            <w:hideMark/>
          </w:tcPr>
          <w:p w:rsidR="00C72157" w:rsidRPr="00EF48DD" w:rsidRDefault="00C72157" w:rsidP="00551523">
            <w:pPr>
              <w:pStyle w:val="DPNOTTabloekilDenklem"/>
              <w:spacing w:line="240" w:lineRule="auto"/>
              <w:rPr>
                <w:sz w:val="24"/>
                <w:szCs w:val="24"/>
              </w:rPr>
            </w:pPr>
            <w:r w:rsidRPr="00EF48DD">
              <w:rPr>
                <w:sz w:val="24"/>
                <w:szCs w:val="24"/>
              </w:rPr>
              <w:t>0</w:t>
            </w:r>
          </w:p>
        </w:tc>
        <w:tc>
          <w:tcPr>
            <w:tcW w:w="3544" w:type="dxa"/>
            <w:vAlign w:val="bottom"/>
          </w:tcPr>
          <w:p w:rsidR="00C72157" w:rsidRPr="00EF48DD" w:rsidRDefault="00C72157" w:rsidP="00551523">
            <w:pPr>
              <w:pStyle w:val="DPNOTTabloekilDenklem"/>
              <w:spacing w:line="240" w:lineRule="auto"/>
              <w:jc w:val="left"/>
              <w:rPr>
                <w:sz w:val="24"/>
                <w:szCs w:val="24"/>
              </w:rPr>
            </w:pPr>
            <w:r w:rsidRPr="00EF48DD">
              <w:rPr>
                <w:b/>
                <w:sz w:val="24"/>
                <w:szCs w:val="24"/>
              </w:rPr>
              <w:t>SPI 2-KPI 5-PI 2:</w:t>
            </w:r>
            <w:r w:rsidR="001F71D7" w:rsidRPr="00EF48DD">
              <w:rPr>
                <w:b/>
                <w:sz w:val="24"/>
                <w:szCs w:val="24"/>
              </w:rPr>
              <w:t xml:space="preserve"> </w:t>
            </w:r>
            <w:r w:rsidRPr="00EF48DD">
              <w:rPr>
                <w:sz w:val="24"/>
                <w:szCs w:val="24"/>
              </w:rPr>
              <w:t xml:space="preserve">Yolcuların </w:t>
            </w:r>
            <w:r w:rsidR="0074543B" w:rsidRPr="00EF48DD">
              <w:rPr>
                <w:sz w:val="24"/>
                <w:szCs w:val="24"/>
              </w:rPr>
              <w:t>Güvertede Bulunma Saati</w:t>
            </w:r>
          </w:p>
        </w:tc>
        <w:tc>
          <w:tcPr>
            <w:tcW w:w="708" w:type="dxa"/>
            <w:vAlign w:val="center"/>
          </w:tcPr>
          <w:p w:rsidR="00C72157" w:rsidRPr="00EF48DD" w:rsidRDefault="00C72157" w:rsidP="00551523">
            <w:pPr>
              <w:pStyle w:val="DPNOTTabloekilDenklem"/>
              <w:spacing w:line="240" w:lineRule="auto"/>
              <w:rPr>
                <w:sz w:val="24"/>
                <w:szCs w:val="24"/>
              </w:rPr>
            </w:pPr>
            <w:r w:rsidRPr="00EF48DD">
              <w:rPr>
                <w:sz w:val="24"/>
                <w:szCs w:val="24"/>
              </w:rPr>
              <w:t>0</w:t>
            </w:r>
          </w:p>
        </w:tc>
      </w:tr>
      <w:tr w:rsidR="00C72157" w:rsidRPr="00EF48DD" w:rsidTr="00551523">
        <w:trPr>
          <w:trHeight w:val="107"/>
        </w:trPr>
        <w:tc>
          <w:tcPr>
            <w:tcW w:w="3756" w:type="dxa"/>
            <w:shd w:val="clear" w:color="auto" w:fill="auto"/>
            <w:noWrap/>
            <w:vAlign w:val="bottom"/>
            <w:hideMark/>
          </w:tcPr>
          <w:p w:rsidR="00C72157" w:rsidRPr="00EF48DD" w:rsidRDefault="00C72157" w:rsidP="00551523">
            <w:pPr>
              <w:pStyle w:val="DPNOTTabloekilDenklem"/>
              <w:spacing w:line="240" w:lineRule="auto"/>
              <w:jc w:val="left"/>
              <w:rPr>
                <w:sz w:val="24"/>
                <w:szCs w:val="24"/>
              </w:rPr>
            </w:pPr>
            <w:r w:rsidRPr="00EF48DD">
              <w:rPr>
                <w:b/>
                <w:sz w:val="24"/>
                <w:szCs w:val="24"/>
              </w:rPr>
              <w:t>SPI 2-KPI 2-PI 5:</w:t>
            </w:r>
            <w:r w:rsidR="001F71D7" w:rsidRPr="00EF48DD">
              <w:rPr>
                <w:b/>
                <w:sz w:val="24"/>
                <w:szCs w:val="24"/>
              </w:rPr>
              <w:t xml:space="preserve"> </w:t>
            </w:r>
            <w:r w:rsidRPr="00EF48DD">
              <w:rPr>
                <w:sz w:val="24"/>
                <w:szCs w:val="24"/>
              </w:rPr>
              <w:t>Toplam Çalışma Saati</w:t>
            </w:r>
          </w:p>
        </w:tc>
        <w:tc>
          <w:tcPr>
            <w:tcW w:w="1134" w:type="dxa"/>
            <w:shd w:val="clear" w:color="auto" w:fill="auto"/>
            <w:noWrap/>
            <w:vAlign w:val="bottom"/>
            <w:hideMark/>
          </w:tcPr>
          <w:p w:rsidR="00C72157" w:rsidRPr="00EF48DD" w:rsidRDefault="00C72157" w:rsidP="00551523">
            <w:pPr>
              <w:pStyle w:val="DPNOTTabloekilDenklem"/>
              <w:spacing w:line="240" w:lineRule="auto"/>
              <w:rPr>
                <w:sz w:val="24"/>
                <w:szCs w:val="24"/>
              </w:rPr>
            </w:pPr>
            <w:r w:rsidRPr="00EF48DD">
              <w:rPr>
                <w:sz w:val="24"/>
                <w:szCs w:val="24"/>
              </w:rPr>
              <w:t>175.200</w:t>
            </w:r>
          </w:p>
        </w:tc>
        <w:tc>
          <w:tcPr>
            <w:tcW w:w="3544" w:type="dxa"/>
            <w:vAlign w:val="bottom"/>
          </w:tcPr>
          <w:p w:rsidR="00C72157" w:rsidRPr="00EF48DD" w:rsidRDefault="00C72157" w:rsidP="00551523">
            <w:pPr>
              <w:pStyle w:val="DPNOTTabloekilDenklem"/>
              <w:spacing w:line="240" w:lineRule="auto"/>
              <w:jc w:val="left"/>
              <w:rPr>
                <w:sz w:val="24"/>
                <w:szCs w:val="24"/>
              </w:rPr>
            </w:pPr>
          </w:p>
        </w:tc>
        <w:tc>
          <w:tcPr>
            <w:tcW w:w="708" w:type="dxa"/>
            <w:vAlign w:val="bottom"/>
          </w:tcPr>
          <w:p w:rsidR="00C72157" w:rsidRPr="00EF48DD" w:rsidRDefault="00C72157" w:rsidP="00551523">
            <w:pPr>
              <w:pStyle w:val="DPNOTTabloekilDenklem"/>
              <w:spacing w:line="240" w:lineRule="auto"/>
              <w:rPr>
                <w:sz w:val="24"/>
                <w:szCs w:val="24"/>
              </w:rPr>
            </w:pPr>
          </w:p>
        </w:tc>
      </w:tr>
    </w:tbl>
    <w:p w:rsidR="00551523" w:rsidRDefault="00282AE7" w:rsidP="00670F76">
      <w:pPr>
        <w:pStyle w:val="ListeParagraf"/>
        <w:spacing w:after="120" w:line="240" w:lineRule="auto"/>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Çizelge 3.</w:t>
      </w:r>
      <w:r w:rsidR="00670F76" w:rsidRPr="00EF48DD">
        <w:rPr>
          <w:rFonts w:ascii="Times New Roman" w:hAnsi="Times New Roman" w:cs="Times New Roman"/>
          <w:b/>
          <w:bCs/>
          <w:sz w:val="24"/>
          <w:szCs w:val="24"/>
        </w:rPr>
        <w:t xml:space="preserve"> Sağlık ve Emniyet Yönetim Performansına Dair İşletmeden Elde Edilen </w:t>
      </w:r>
      <w:r w:rsidR="00551523">
        <w:rPr>
          <w:rFonts w:ascii="Times New Roman" w:hAnsi="Times New Roman" w:cs="Times New Roman"/>
          <w:b/>
          <w:bCs/>
          <w:sz w:val="24"/>
          <w:szCs w:val="24"/>
        </w:rPr>
        <w:t>Veriler</w:t>
      </w:r>
    </w:p>
    <w:p w:rsidR="00551523" w:rsidRDefault="00551523" w:rsidP="00670F76">
      <w:pPr>
        <w:pStyle w:val="ListeParagraf"/>
        <w:spacing w:after="120" w:line="240" w:lineRule="auto"/>
        <w:ind w:left="0"/>
        <w:contextualSpacing w:val="0"/>
        <w:jc w:val="center"/>
        <w:rPr>
          <w:rFonts w:ascii="Times New Roman" w:hAnsi="Times New Roman" w:cs="Times New Roman"/>
          <w:b/>
          <w:bCs/>
          <w:sz w:val="24"/>
          <w:szCs w:val="24"/>
        </w:rPr>
      </w:pPr>
    </w:p>
    <w:p w:rsidR="00000017" w:rsidRPr="00EF48DD" w:rsidRDefault="005D3AC9" w:rsidP="00670F76">
      <w:pPr>
        <w:pStyle w:val="ListeParagraf"/>
        <w:spacing w:after="120" w:line="240" w:lineRule="auto"/>
        <w:ind w:left="0"/>
        <w:jc w:val="both"/>
        <w:rPr>
          <w:rFonts w:ascii="Times New Roman" w:hAnsi="Times New Roman" w:cs="Times New Roman"/>
          <w:sz w:val="24"/>
          <w:szCs w:val="24"/>
        </w:rPr>
      </w:pPr>
      <w:r w:rsidRPr="00EF48DD">
        <w:rPr>
          <w:rFonts w:ascii="Times New Roman" w:hAnsi="Times New Roman" w:cs="Times New Roman"/>
          <w:sz w:val="24"/>
          <w:szCs w:val="24"/>
        </w:rPr>
        <w:t>Marintek Enstitüsü’nün Gemicilik KPI Standartlarına</w:t>
      </w:r>
      <w:r w:rsidR="00AD575A" w:rsidRPr="00EF48DD">
        <w:rPr>
          <w:rFonts w:ascii="Times New Roman" w:hAnsi="Times New Roman" w:cs="Times New Roman"/>
          <w:sz w:val="24"/>
          <w:szCs w:val="24"/>
        </w:rPr>
        <w:t xml:space="preserve"> göre liman kontrol performansı KPI değeri, kusur bulunamayan denetim sayısının, toplam denetimlerin sayısına bölünmesi ile elde edilmektedir. Buradan hareketle KPI değeri 0,66 bulunmaktadır. KPI oransal değer formülü uygula</w:t>
      </w:r>
      <w:r w:rsidR="00000017" w:rsidRPr="00EF48DD">
        <w:rPr>
          <w:rFonts w:ascii="Times New Roman" w:hAnsi="Times New Roman" w:cs="Times New Roman"/>
          <w:sz w:val="24"/>
          <w:szCs w:val="24"/>
        </w:rPr>
        <w:t>nd</w:t>
      </w:r>
      <w:r w:rsidR="00AD575A" w:rsidRPr="00EF48DD">
        <w:rPr>
          <w:rFonts w:ascii="Times New Roman" w:hAnsi="Times New Roman" w:cs="Times New Roman"/>
          <w:sz w:val="24"/>
          <w:szCs w:val="24"/>
        </w:rPr>
        <w:t>ığı</w:t>
      </w:r>
      <w:r w:rsidR="00000017" w:rsidRPr="00EF48DD">
        <w:rPr>
          <w:rFonts w:ascii="Times New Roman" w:hAnsi="Times New Roman" w:cs="Times New Roman"/>
          <w:sz w:val="24"/>
          <w:szCs w:val="24"/>
        </w:rPr>
        <w:t>n</w:t>
      </w:r>
      <w:r w:rsidR="00AD575A" w:rsidRPr="00EF48DD">
        <w:rPr>
          <w:rFonts w:ascii="Times New Roman" w:hAnsi="Times New Roman" w:cs="Times New Roman"/>
          <w:sz w:val="24"/>
          <w:szCs w:val="24"/>
        </w:rPr>
        <w:t>da KPI oransal değeri 49,25 olarak hesaplanmıştır. Yaralanmalara bağlı kaybedilen zaman</w:t>
      </w:r>
    </w:p>
    <w:p w:rsidR="00270930" w:rsidRDefault="006668A4" w:rsidP="00670F76">
      <w:pPr>
        <w:pStyle w:val="ListeParagraf"/>
        <w:spacing w:after="120" w:line="240" w:lineRule="auto"/>
        <w:ind w:left="0"/>
        <w:contextualSpacing w:val="0"/>
        <w:jc w:val="both"/>
        <w:rPr>
          <w:rFonts w:ascii="Times New Roman" w:hAnsi="Times New Roman" w:cs="Times New Roman"/>
          <w:sz w:val="24"/>
          <w:szCs w:val="24"/>
        </w:rPr>
      </w:pPr>
      <w:r w:rsidRPr="00EF48DD">
        <w:rPr>
          <w:rFonts w:ascii="Times New Roman" w:hAnsi="Times New Roman" w:cs="Times New Roman"/>
          <w:sz w:val="24"/>
          <w:szCs w:val="24"/>
        </w:rPr>
        <w:fldChar w:fldCharType="begin"/>
      </w:r>
      <w:r w:rsidR="00AD575A" w:rsidRPr="00EF48DD">
        <w:rPr>
          <w:rFonts w:ascii="Times New Roman" w:hAnsi="Times New Roman" w:cs="Times New Roman"/>
          <w:sz w:val="24"/>
          <w:szCs w:val="24"/>
        </w:rPr>
        <w:instrText xml:space="preserve"> QUOTE </w:instrText>
      </w:r>
      <m:oMath>
        <m:f>
          <m:fPr>
            <m:ctrlPr>
              <w:rPr>
                <w:rFonts w:ascii="Cambria Math" w:hAnsi="Cambria Math" w:cs="Times New Roman"/>
                <w:i/>
                <w:sz w:val="24"/>
                <w:szCs w:val="24"/>
              </w:rPr>
            </m:ctrlPr>
          </m:fPr>
          <m:num>
            <m:r>
              <m:rPr>
                <m:sty m:val="p"/>
              </m:rPr>
              <w:rPr>
                <w:rFonts w:ascii="Cambria Math" w:hAnsi="Cambria Math" w:cs="Times New Roman"/>
                <w:sz w:val="24"/>
                <w:szCs w:val="24"/>
              </w:rPr>
              <m:t>A+B+C+D</m:t>
            </m:r>
          </m:num>
          <m:den>
            <m:r>
              <m:rPr>
                <m:sty m:val="p"/>
              </m:rPr>
              <w:rPr>
                <w:rFonts w:ascii="Cambria Math" w:hAnsi="Cambria Math" w:cs="Times New Roman"/>
                <w:sz w:val="24"/>
                <w:szCs w:val="24"/>
              </w:rPr>
              <m:t>E*</m:t>
            </m:r>
            <m:sSup>
              <m:sSupPr>
                <m:ctrlPr>
                  <w:rPr>
                    <w:rFonts w:ascii="Cambria Math" w:hAnsi="Cambria Math" w:cs="Times New Roman"/>
                    <w:i/>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oMath>
      <w:r w:rsidRPr="00EF48DD">
        <w:rPr>
          <w:rFonts w:ascii="Times New Roman" w:hAnsi="Times New Roman" w:cs="Times New Roman"/>
          <w:sz w:val="24"/>
          <w:szCs w:val="24"/>
        </w:rPr>
        <w:fldChar w:fldCharType="end"/>
      </w:r>
      <w:r w:rsidRPr="00EF48DD">
        <w:rPr>
          <w:rFonts w:ascii="Times New Roman" w:hAnsi="Times New Roman" w:cs="Times New Roman"/>
          <w:sz w:val="24"/>
          <w:szCs w:val="24"/>
        </w:rPr>
        <w:fldChar w:fldCharType="begin"/>
      </w:r>
      <w:r w:rsidR="00AD575A" w:rsidRPr="00EF48DD">
        <w:rPr>
          <w:rFonts w:ascii="Times New Roman" w:hAnsi="Times New Roman" w:cs="Times New Roman"/>
          <w:sz w:val="24"/>
          <w:szCs w:val="24"/>
        </w:rPr>
        <w:instrText xml:space="preserve"> QUOTE </w:instrText>
      </w:r>
      <m:oMath>
        <m:f>
          <m:fPr>
            <m:type m:val="skw"/>
            <m:ctrlPr>
              <w:rPr>
                <w:rFonts w:ascii="Cambria Math" w:hAnsi="Cambria Math" w:cs="Times New Roman"/>
                <w:i/>
                <w:sz w:val="24"/>
                <w:szCs w:val="24"/>
                <w:lang w:eastAsia="tr-TR"/>
              </w:rPr>
            </m:ctrlPr>
          </m:fPr>
          <m:num>
            <m:r>
              <m:rPr>
                <m:sty m:val="p"/>
              </m:rPr>
              <w:rPr>
                <w:rFonts w:ascii="Cambria Math" w:hAnsi="Cambria Math" w:cs="Times New Roman"/>
                <w:sz w:val="24"/>
                <w:szCs w:val="24"/>
              </w:rPr>
              <m:t>(A+B+C+D)</m:t>
            </m:r>
          </m:num>
          <m:den>
            <m:r>
              <m:rPr>
                <m:sty m:val="p"/>
              </m:rPr>
              <w:rPr>
                <w:rFonts w:ascii="Cambria Math" w:hAnsi="Cambria Math" w:cs="Times New Roman"/>
                <w:sz w:val="24"/>
                <w:szCs w:val="24"/>
              </w:rPr>
              <m:t>E*</m:t>
            </m:r>
            <m:sSup>
              <m:sSupPr>
                <m:ctrlPr>
                  <w:rPr>
                    <w:rFonts w:ascii="Cambria Math" w:hAnsi="Cambria Math" w:cs="Times New Roman"/>
                    <w:i/>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oMath>
      <w:r w:rsidRPr="00EF48DD">
        <w:rPr>
          <w:rFonts w:ascii="Times New Roman" w:hAnsi="Times New Roman" w:cs="Times New Roman"/>
          <w:sz w:val="24"/>
          <w:szCs w:val="24"/>
        </w:rPr>
        <w:fldChar w:fldCharType="separate"/>
      </w:r>
      <w:r w:rsidR="001F71D7" w:rsidRPr="00EF48DD">
        <w:rPr>
          <w:rFonts w:ascii="Times New Roman" w:hAnsi="Times New Roman" w:cs="Times New Roman"/>
          <w:sz w:val="24"/>
          <w:szCs w:val="24"/>
        </w:rPr>
        <w:br/>
      </w:r>
      <m:oMathPara>
        <m:oMath>
          <m:f>
            <m:fPr>
              <m:type m:val="skw"/>
              <m:ctrlPr>
                <w:rPr>
                  <w:rFonts w:ascii="Cambria Math" w:hAnsi="Cambria Math" w:cs="Times New Roman"/>
                  <w:i/>
                  <w:sz w:val="24"/>
                  <w:szCs w:val="24"/>
                  <w:lang w:eastAsia="tr-TR"/>
                </w:rPr>
              </m:ctrlPr>
            </m:fPr>
            <m:num>
              <m:r>
                <m:rPr>
                  <m:sty m:val="p"/>
                </m:rPr>
                <w:rPr>
                  <w:rFonts w:ascii="Cambria Math" w:hAnsi="Cambria Math" w:cs="Times New Roman"/>
                  <w:sz w:val="24"/>
                  <w:szCs w:val="24"/>
                </w:rPr>
                <m:t>(SPI 2-KPI 1-PI 1+SPI 2-KPI 1-PI 2+SPI 2-KPI 1-PI 3+SPI 2-KPI 1-PI 4)</m:t>
              </m:r>
            </m:num>
            <m:den>
              <m:r>
                <m:rPr>
                  <m:sty m:val="p"/>
                </m:rPr>
                <w:rPr>
                  <w:rFonts w:ascii="Cambria Math" w:hAnsi="Cambria Math" w:cs="Times New Roman"/>
                  <w:sz w:val="24"/>
                  <w:szCs w:val="24"/>
                </w:rPr>
                <m:t>SPI 2-KPI 1-PI 5*</m:t>
              </m:r>
              <m:sSup>
                <m:sSupPr>
                  <m:ctrlPr>
                    <w:rPr>
                      <w:rFonts w:ascii="Cambria Math" w:hAnsi="Cambria Math" w:cs="Times New Roman"/>
                      <w:i/>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r>
            <m:rPr>
              <m:sty m:val="p"/>
            </m:rPr>
            <w:rPr>
              <w:rFonts w:ascii="Cambria Math" w:hAnsi="Cambria Math" w:cs="Times New Roman"/>
              <w:sz w:val="24"/>
              <w:szCs w:val="24"/>
            </w:rPr>
            <w:br/>
          </m:r>
        </m:oMath>
      </m:oMathPara>
      <w:r w:rsidRPr="00EF48DD">
        <w:rPr>
          <w:rFonts w:ascii="Times New Roman" w:hAnsi="Times New Roman" w:cs="Times New Roman"/>
          <w:sz w:val="24"/>
          <w:szCs w:val="24"/>
        </w:rPr>
        <w:fldChar w:fldCharType="end"/>
      </w:r>
      <w:r w:rsidR="00036370" w:rsidRPr="00EF48DD">
        <w:rPr>
          <w:rFonts w:ascii="Times New Roman" w:hAnsi="Times New Roman" w:cs="Times New Roman"/>
          <w:sz w:val="24"/>
          <w:szCs w:val="24"/>
        </w:rPr>
        <w:t xml:space="preserve">formülü ile hesap </w:t>
      </w:r>
      <w:r w:rsidR="00AD575A" w:rsidRPr="00EF48DD">
        <w:rPr>
          <w:rFonts w:ascii="Times New Roman" w:hAnsi="Times New Roman" w:cs="Times New Roman"/>
          <w:sz w:val="24"/>
          <w:szCs w:val="24"/>
        </w:rPr>
        <w:t xml:space="preserve">edilmektedir. </w:t>
      </w:r>
      <w:r w:rsidR="00FD7DD0" w:rsidRPr="00EF48DD">
        <w:rPr>
          <w:rFonts w:ascii="Times New Roman" w:hAnsi="Times New Roman" w:cs="Times New Roman"/>
          <w:sz w:val="24"/>
          <w:szCs w:val="24"/>
        </w:rPr>
        <w:t>İ</w:t>
      </w:r>
      <w:r w:rsidR="00A5061B" w:rsidRPr="00EF48DD">
        <w:rPr>
          <w:rFonts w:ascii="Times New Roman" w:hAnsi="Times New Roman" w:cs="Times New Roman"/>
          <w:sz w:val="24"/>
          <w:szCs w:val="24"/>
        </w:rPr>
        <w:t>şletmeden</w:t>
      </w:r>
      <w:r w:rsidR="00AD575A" w:rsidRPr="00EF48DD">
        <w:rPr>
          <w:rFonts w:ascii="Times New Roman" w:hAnsi="Times New Roman" w:cs="Times New Roman"/>
          <w:sz w:val="24"/>
          <w:szCs w:val="24"/>
        </w:rPr>
        <w:t xml:space="preserve"> alınan değerler hesaplandığında KPI değeri 0,17 çıkmaktadır. Buradan hareketle KPI oransal değer formülü uygula</w:t>
      </w:r>
      <w:r w:rsidR="00000017" w:rsidRPr="00EF48DD">
        <w:rPr>
          <w:rFonts w:ascii="Times New Roman" w:hAnsi="Times New Roman" w:cs="Times New Roman"/>
          <w:sz w:val="24"/>
          <w:szCs w:val="24"/>
        </w:rPr>
        <w:t>n</w:t>
      </w:r>
      <w:r w:rsidR="00AD575A" w:rsidRPr="00EF48DD">
        <w:rPr>
          <w:rFonts w:ascii="Times New Roman" w:hAnsi="Times New Roman" w:cs="Times New Roman"/>
          <w:sz w:val="24"/>
          <w:szCs w:val="24"/>
        </w:rPr>
        <w:t>dığı</w:t>
      </w:r>
      <w:r w:rsidR="00000017" w:rsidRPr="00EF48DD">
        <w:rPr>
          <w:rFonts w:ascii="Times New Roman" w:hAnsi="Times New Roman" w:cs="Times New Roman"/>
          <w:sz w:val="24"/>
          <w:szCs w:val="24"/>
        </w:rPr>
        <w:t>n</w:t>
      </w:r>
      <w:r w:rsidR="00AD575A" w:rsidRPr="00EF48DD">
        <w:rPr>
          <w:rFonts w:ascii="Times New Roman" w:hAnsi="Times New Roman" w:cs="Times New Roman"/>
          <w:sz w:val="24"/>
          <w:szCs w:val="24"/>
        </w:rPr>
        <w:t>da KPI oransal değeri 100 olarak hesaplanmaktadır. Sağlık ve emniyet eksiklikleri</w:t>
      </w:r>
      <w:r w:rsidR="00000017" w:rsidRPr="00EF48DD">
        <w:rPr>
          <w:rFonts w:ascii="Times New Roman" w:hAnsi="Times New Roman" w:cs="Times New Roman"/>
          <w:sz w:val="24"/>
          <w:szCs w:val="24"/>
        </w:rPr>
        <w:t xml:space="preserve"> değeri</w:t>
      </w:r>
      <w:r w:rsidR="00AD575A" w:rsidRPr="00EF48DD">
        <w:rPr>
          <w:rFonts w:ascii="Times New Roman" w:hAnsi="Times New Roman" w:cs="Times New Roman"/>
          <w:sz w:val="24"/>
          <w:szCs w:val="24"/>
        </w:rPr>
        <w:t>, sağlık ve emniyetle ilgili eksikliklerin sayısının kayıtlı dış denetimlerin sayısına bölünmesiyle elde edilmektedir. Buradan KPI değeri 0,4 olarak</w:t>
      </w:r>
      <w:r w:rsidR="00C72157" w:rsidRPr="00EF48DD">
        <w:rPr>
          <w:rFonts w:ascii="Times New Roman" w:hAnsi="Times New Roman" w:cs="Times New Roman"/>
          <w:sz w:val="24"/>
          <w:szCs w:val="24"/>
        </w:rPr>
        <w:t>, K</w:t>
      </w:r>
      <w:r w:rsidR="00AD575A" w:rsidRPr="00EF48DD">
        <w:rPr>
          <w:rFonts w:ascii="Times New Roman" w:hAnsi="Times New Roman" w:cs="Times New Roman"/>
          <w:sz w:val="24"/>
          <w:szCs w:val="24"/>
        </w:rPr>
        <w:t>PI oransal değeri ise 92 olarak</w:t>
      </w:r>
      <w:r w:rsidR="00270930">
        <w:rPr>
          <w:rFonts w:ascii="Times New Roman" w:hAnsi="Times New Roman" w:cs="Times New Roman"/>
          <w:sz w:val="24"/>
          <w:szCs w:val="24"/>
        </w:rPr>
        <w:t xml:space="preserve"> bulunmaktadır. </w:t>
      </w:r>
    </w:p>
    <w:p w:rsidR="00000017" w:rsidRPr="00EF48DD" w:rsidRDefault="00270930" w:rsidP="00270930">
      <w:pPr>
        <w:pStyle w:val="ListeParagraf"/>
        <w:spacing w:after="12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Hastalığa bağlı </w:t>
      </w:r>
      <w:r w:rsidR="00AD575A" w:rsidRPr="00EF48DD">
        <w:rPr>
          <w:rFonts w:ascii="Times New Roman" w:hAnsi="Times New Roman" w:cs="Times New Roman"/>
          <w:sz w:val="24"/>
          <w:szCs w:val="24"/>
        </w:rPr>
        <w:t xml:space="preserve">kaybedilen zaman aralığı KPI değeri </w:t>
      </w:r>
      <w:r>
        <w:rPr>
          <w:rFonts w:ascii="Times New Roman" w:hAnsi="Times New Roman" w:cs="Times New Roman"/>
          <w:sz w:val="24"/>
          <w:szCs w:val="24"/>
        </w:rPr>
        <w:t>i</w:t>
      </w:r>
      <w:r w:rsidR="00AD575A" w:rsidRPr="00EF48DD">
        <w:rPr>
          <w:rFonts w:ascii="Times New Roman" w:hAnsi="Times New Roman" w:cs="Times New Roman"/>
          <w:sz w:val="24"/>
          <w:szCs w:val="24"/>
        </w:rPr>
        <w:t>se</w:t>
      </w:r>
      <w:r w:rsidR="006668A4" w:rsidRPr="00EF48DD">
        <w:rPr>
          <w:rFonts w:ascii="Times New Roman" w:hAnsi="Times New Roman" w:cs="Times New Roman"/>
          <w:sz w:val="24"/>
          <w:szCs w:val="24"/>
        </w:rPr>
        <w:fldChar w:fldCharType="begin"/>
      </w:r>
      <w:r w:rsidR="00AD575A" w:rsidRPr="00EF48DD">
        <w:rPr>
          <w:rFonts w:ascii="Times New Roman" w:hAnsi="Times New Roman" w:cs="Times New Roman"/>
          <w:sz w:val="24"/>
          <w:szCs w:val="24"/>
        </w:rPr>
        <w:instrText xml:space="preserve"> QUOTE </w:instrText>
      </w:r>
      <m:oMath>
        <m:f>
          <m:fPr>
            <m:ctrlPr>
              <w:rPr>
                <w:rFonts w:ascii="Cambria Math" w:hAnsi="Cambria Math" w:cs="Times New Roman"/>
                <w:i/>
                <w:sz w:val="24"/>
                <w:szCs w:val="24"/>
              </w:rPr>
            </m:ctrlPr>
          </m:fPr>
          <m:num>
            <m:r>
              <m:rPr>
                <m:sty m:val="p"/>
              </m:rPr>
              <w:rPr>
                <w:rFonts w:ascii="Cambria Math" w:hAnsi="Cambria Math" w:cs="Times New Roman"/>
                <w:sz w:val="24"/>
                <w:szCs w:val="24"/>
              </w:rPr>
              <m:t>A+B</m:t>
            </m:r>
          </m:num>
          <m:den>
            <m:r>
              <m:rPr>
                <m:sty m:val="p"/>
              </m:rPr>
              <w:rPr>
                <w:rFonts w:ascii="Cambria Math" w:hAnsi="Cambria Math" w:cs="Times New Roman"/>
                <w:sz w:val="24"/>
                <w:szCs w:val="24"/>
              </w:rPr>
              <m:t>C*</m:t>
            </m:r>
            <m:sSup>
              <m:sSupPr>
                <m:ctrlPr>
                  <w:rPr>
                    <w:rFonts w:ascii="Cambria Math" w:hAnsi="Cambria Math" w:cs="Times New Roman"/>
                    <w:i/>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oMath>
      <w:r w:rsidR="006668A4" w:rsidRPr="00EF48DD">
        <w:rPr>
          <w:rFonts w:ascii="Times New Roman" w:hAnsi="Times New Roman" w:cs="Times New Roman"/>
          <w:sz w:val="24"/>
          <w:szCs w:val="24"/>
        </w:rPr>
        <w:fldChar w:fldCharType="separate"/>
      </w:r>
      <w:r w:rsidR="006668A4" w:rsidRPr="00EF48DD">
        <w:rPr>
          <w:rFonts w:ascii="Times New Roman" w:hAnsi="Times New Roman" w:cs="Times New Roman"/>
          <w:sz w:val="24"/>
          <w:szCs w:val="24"/>
        </w:rPr>
        <w:fldChar w:fldCharType="begin"/>
      </w:r>
      <w:r w:rsidR="00AD575A" w:rsidRPr="00EF48DD">
        <w:rPr>
          <w:rFonts w:ascii="Times New Roman" w:hAnsi="Times New Roman" w:cs="Times New Roman"/>
          <w:sz w:val="24"/>
          <w:szCs w:val="24"/>
        </w:rPr>
        <w:instrText xml:space="preserve"> QUOTE </w:instrText>
      </w:r>
      <m:oMath>
        <m:f>
          <m:fPr>
            <m:type m:val="skw"/>
            <m:ctrlPr>
              <w:rPr>
                <w:rFonts w:ascii="Cambria Math" w:hAnsi="Cambria Math" w:cs="Times New Roman"/>
                <w:i/>
                <w:sz w:val="24"/>
                <w:szCs w:val="24"/>
                <w:lang w:eastAsia="tr-TR"/>
              </w:rPr>
            </m:ctrlPr>
          </m:fPr>
          <m:num>
            <m:r>
              <m:rPr>
                <m:sty m:val="p"/>
              </m:rPr>
              <w:rPr>
                <w:rFonts w:ascii="Cambria Math" w:hAnsi="Cambria Math" w:cs="Times New Roman"/>
                <w:sz w:val="24"/>
                <w:szCs w:val="24"/>
              </w:rPr>
              <m:t>(A+B)</m:t>
            </m:r>
          </m:num>
          <m:den>
            <m:r>
              <m:rPr>
                <m:sty m:val="p"/>
              </m:rPr>
              <w:rPr>
                <w:rFonts w:ascii="Cambria Math" w:hAnsi="Cambria Math" w:cs="Times New Roman"/>
                <w:sz w:val="24"/>
                <w:szCs w:val="24"/>
              </w:rPr>
              <m:t>C*</m:t>
            </m:r>
            <m:sSup>
              <m:sSupPr>
                <m:ctrlPr>
                  <w:rPr>
                    <w:rFonts w:ascii="Cambria Math" w:hAnsi="Cambria Math" w:cs="Times New Roman"/>
                    <w:i/>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oMath>
      <w:r w:rsidR="006668A4" w:rsidRPr="00EF48DD">
        <w:rPr>
          <w:rFonts w:ascii="Times New Roman" w:hAnsi="Times New Roman" w:cs="Times New Roman"/>
          <w:sz w:val="24"/>
          <w:szCs w:val="24"/>
        </w:rPr>
        <w:fldChar w:fldCharType="separate"/>
      </w:r>
      <m:oMath>
        <m:f>
          <m:fPr>
            <m:type m:val="skw"/>
            <m:ctrlPr>
              <w:rPr>
                <w:rFonts w:ascii="Cambria Math" w:hAnsi="Cambria Math" w:cs="Times New Roman"/>
                <w:i/>
                <w:sz w:val="24"/>
                <w:szCs w:val="24"/>
                <w:lang w:eastAsia="tr-TR"/>
              </w:rPr>
            </m:ctrlPr>
          </m:fPr>
          <m:num>
            <m:r>
              <m:rPr>
                <m:sty m:val="p"/>
              </m:rPr>
              <w:rPr>
                <w:rFonts w:ascii="Cambria Math" w:hAnsi="Cambria Math" w:cs="Times New Roman"/>
                <w:sz w:val="24"/>
                <w:szCs w:val="24"/>
              </w:rPr>
              <m:t xml:space="preserve"> (SPI 2-KPI 4-PI 1+SPI 2-KPI 4-PI 2)</m:t>
            </m:r>
          </m:num>
          <m:den>
            <m:r>
              <m:rPr>
                <m:sty m:val="p"/>
              </m:rPr>
              <w:rPr>
                <w:rFonts w:ascii="Cambria Math" w:hAnsi="Cambria Math" w:cs="Times New Roman"/>
                <w:sz w:val="24"/>
                <w:szCs w:val="24"/>
              </w:rPr>
              <m:t>SPI 2-KPI 4-PI 3*</m:t>
            </m:r>
            <m:sSup>
              <m:sSupPr>
                <m:ctrlPr>
                  <w:rPr>
                    <w:rFonts w:ascii="Cambria Math" w:hAnsi="Cambria Math" w:cs="Times New Roman"/>
                    <w:i/>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oMath>
      <w:r w:rsidR="006668A4" w:rsidRPr="00EF48DD">
        <w:rPr>
          <w:rFonts w:ascii="Times New Roman" w:hAnsi="Times New Roman" w:cs="Times New Roman"/>
          <w:sz w:val="24"/>
          <w:szCs w:val="24"/>
        </w:rPr>
        <w:fldChar w:fldCharType="end"/>
      </w:r>
      <w:r w:rsidR="006668A4" w:rsidRPr="00EF48DD">
        <w:rPr>
          <w:rFonts w:ascii="Times New Roman" w:hAnsi="Times New Roman" w:cs="Times New Roman"/>
          <w:sz w:val="24"/>
          <w:szCs w:val="24"/>
        </w:rPr>
        <w:fldChar w:fldCharType="end"/>
      </w:r>
      <w:r w:rsidR="00B31567" w:rsidRPr="00EF48DD">
        <w:rPr>
          <w:rFonts w:ascii="Times New Roman" w:hAnsi="Times New Roman" w:cs="Times New Roman"/>
          <w:sz w:val="24"/>
          <w:szCs w:val="24"/>
        </w:rPr>
        <w:t xml:space="preserve"> </w:t>
      </w:r>
      <w:r w:rsidR="00000017" w:rsidRPr="00EF48DD">
        <w:rPr>
          <w:rFonts w:ascii="Times New Roman" w:hAnsi="Times New Roman" w:cs="Times New Roman"/>
          <w:sz w:val="24"/>
          <w:szCs w:val="24"/>
        </w:rPr>
        <w:t xml:space="preserve">şeklinde formüle edilir. </w:t>
      </w:r>
    </w:p>
    <w:p w:rsidR="00AD575A" w:rsidRPr="00EF48DD" w:rsidRDefault="00AD575A" w:rsidP="00670F76">
      <w:pPr>
        <w:pStyle w:val="ListeParagraf"/>
        <w:spacing w:after="120" w:line="240" w:lineRule="auto"/>
        <w:ind w:left="0"/>
        <w:contextualSpacing w:val="0"/>
        <w:jc w:val="both"/>
        <w:rPr>
          <w:rFonts w:ascii="Times New Roman" w:hAnsi="Times New Roman" w:cs="Times New Roman"/>
          <w:sz w:val="24"/>
          <w:szCs w:val="24"/>
        </w:rPr>
      </w:pPr>
      <w:r w:rsidRPr="00EF48DD">
        <w:rPr>
          <w:rFonts w:ascii="Times New Roman" w:hAnsi="Times New Roman" w:cs="Times New Roman"/>
          <w:sz w:val="24"/>
          <w:szCs w:val="24"/>
        </w:rPr>
        <w:t>Buradan hareketle KPI değeri ‘’0’’ (sıfır), KPI oransal değer</w:t>
      </w:r>
      <w:r w:rsidR="00000017" w:rsidRPr="00EF48DD">
        <w:rPr>
          <w:rFonts w:ascii="Times New Roman" w:hAnsi="Times New Roman" w:cs="Times New Roman"/>
          <w:sz w:val="24"/>
          <w:szCs w:val="24"/>
        </w:rPr>
        <w:t xml:space="preserve">i </w:t>
      </w:r>
      <w:r w:rsidRPr="00EF48DD">
        <w:rPr>
          <w:rFonts w:ascii="Times New Roman" w:hAnsi="Times New Roman" w:cs="Times New Roman"/>
          <w:sz w:val="24"/>
          <w:szCs w:val="24"/>
        </w:rPr>
        <w:t>100 olarak hesaplanmaktadır. Yolcu yaralanma sıklığı ise yaralanan yolcu sayısının, toplam seyahat süresine</w:t>
      </w:r>
      <w:r w:rsidR="00270930">
        <w:rPr>
          <w:rFonts w:ascii="Times New Roman" w:hAnsi="Times New Roman" w:cs="Times New Roman"/>
          <w:sz w:val="24"/>
          <w:szCs w:val="24"/>
        </w:rPr>
        <w:t xml:space="preserve"> </w:t>
      </w:r>
      <w:r w:rsidRPr="00EF48DD">
        <w:rPr>
          <w:rFonts w:ascii="Times New Roman" w:hAnsi="Times New Roman" w:cs="Times New Roman"/>
          <w:sz w:val="24"/>
          <w:szCs w:val="24"/>
        </w:rPr>
        <w:t>bölünmesiyle elde edilmektedir. KPI değeri 0 (sıfır)</w:t>
      </w:r>
      <w:r w:rsidR="00000017" w:rsidRPr="00EF48DD">
        <w:rPr>
          <w:rFonts w:ascii="Times New Roman" w:hAnsi="Times New Roman" w:cs="Times New Roman"/>
          <w:sz w:val="24"/>
          <w:szCs w:val="24"/>
        </w:rPr>
        <w:t xml:space="preserve">, </w:t>
      </w:r>
      <w:r w:rsidRPr="00EF48DD">
        <w:rPr>
          <w:rFonts w:ascii="Times New Roman" w:hAnsi="Times New Roman" w:cs="Times New Roman"/>
          <w:sz w:val="24"/>
          <w:szCs w:val="24"/>
        </w:rPr>
        <w:t>KPI oransal değer</w:t>
      </w:r>
      <w:r w:rsidR="00000017" w:rsidRPr="00EF48DD">
        <w:rPr>
          <w:rFonts w:ascii="Times New Roman" w:hAnsi="Times New Roman" w:cs="Times New Roman"/>
          <w:sz w:val="24"/>
          <w:szCs w:val="24"/>
        </w:rPr>
        <w:t>i</w:t>
      </w:r>
      <w:r w:rsidRPr="00EF48DD">
        <w:rPr>
          <w:rFonts w:ascii="Times New Roman" w:hAnsi="Times New Roman" w:cs="Times New Roman"/>
          <w:sz w:val="24"/>
          <w:szCs w:val="24"/>
        </w:rPr>
        <w:t xml:space="preserve"> ise 100 çıkmaktadır.</w:t>
      </w:r>
    </w:p>
    <w:p w:rsidR="00670F76" w:rsidRDefault="00670F76" w:rsidP="00670F76">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Cs/>
          <w:sz w:val="24"/>
          <w:szCs w:val="24"/>
        </w:rPr>
        <w:t>Veriler formüle aktarıldığın</w:t>
      </w:r>
      <w:r w:rsidR="00C72157" w:rsidRPr="00EF48DD">
        <w:rPr>
          <w:rFonts w:ascii="Times New Roman" w:hAnsi="Times New Roman" w:cs="Times New Roman"/>
          <w:bCs/>
          <w:sz w:val="24"/>
          <w:szCs w:val="24"/>
        </w:rPr>
        <w:t>da elde edilen sonuç Çizelge 4’t</w:t>
      </w:r>
      <w:r w:rsidRPr="00EF48DD">
        <w:rPr>
          <w:rFonts w:ascii="Times New Roman" w:hAnsi="Times New Roman" w:cs="Times New Roman"/>
          <w:bCs/>
          <w:sz w:val="24"/>
          <w:szCs w:val="24"/>
        </w:rPr>
        <w:t>eki gibidir:</w:t>
      </w:r>
    </w:p>
    <w:p w:rsidR="00394645" w:rsidRDefault="00394645" w:rsidP="00670F76">
      <w:pPr>
        <w:pStyle w:val="ListeParagraf"/>
        <w:spacing w:after="120" w:line="240" w:lineRule="auto"/>
        <w:ind w:left="0"/>
        <w:jc w:val="both"/>
        <w:rPr>
          <w:rFonts w:ascii="Times New Roman" w:hAnsi="Times New Roman" w:cs="Times New Roman"/>
          <w:bCs/>
          <w:sz w:val="24"/>
          <w:szCs w:val="24"/>
        </w:rPr>
      </w:pPr>
    </w:p>
    <w:p w:rsidR="00394645" w:rsidRDefault="00394645" w:rsidP="00670F76">
      <w:pPr>
        <w:pStyle w:val="ListeParagraf"/>
        <w:spacing w:after="120" w:line="240" w:lineRule="auto"/>
        <w:ind w:left="0"/>
        <w:jc w:val="both"/>
        <w:rPr>
          <w:rFonts w:ascii="Times New Roman" w:hAnsi="Times New Roman" w:cs="Times New Roman"/>
          <w:bCs/>
          <w:sz w:val="24"/>
          <w:szCs w:val="24"/>
        </w:rPr>
      </w:pPr>
    </w:p>
    <w:p w:rsidR="00394645" w:rsidRDefault="00394645" w:rsidP="00670F76">
      <w:pPr>
        <w:pStyle w:val="ListeParagraf"/>
        <w:spacing w:after="120" w:line="240" w:lineRule="auto"/>
        <w:ind w:left="0"/>
        <w:jc w:val="both"/>
        <w:rPr>
          <w:rFonts w:ascii="Times New Roman" w:hAnsi="Times New Roman" w:cs="Times New Roman"/>
          <w:bCs/>
          <w:sz w:val="24"/>
          <w:szCs w:val="24"/>
        </w:rPr>
      </w:pPr>
    </w:p>
    <w:p w:rsidR="00394645" w:rsidRPr="00EF48DD" w:rsidRDefault="00394645" w:rsidP="00670F76">
      <w:pPr>
        <w:pStyle w:val="ListeParagraf"/>
        <w:spacing w:after="120" w:line="240" w:lineRule="auto"/>
        <w:ind w:left="0"/>
        <w:jc w:val="both"/>
        <w:rPr>
          <w:rFonts w:ascii="Times New Roman" w:hAnsi="Times New Roman" w:cs="Times New Roman"/>
          <w:bCs/>
          <w:sz w:val="24"/>
          <w:szCs w:val="24"/>
        </w:rPr>
      </w:pPr>
    </w:p>
    <w:p w:rsidR="00000017" w:rsidRPr="00EF48DD" w:rsidRDefault="00000017" w:rsidP="00670F76">
      <w:pPr>
        <w:pStyle w:val="ListeParagraf"/>
        <w:spacing w:after="120" w:line="240" w:lineRule="auto"/>
        <w:ind w:left="0"/>
        <w:jc w:val="center"/>
        <w:rPr>
          <w:rFonts w:ascii="Times New Roman" w:hAnsi="Times New Roman" w:cs="Times New Roman"/>
          <w:b/>
          <w:bCs/>
          <w:sz w:val="24"/>
          <w:szCs w:val="24"/>
        </w:rPr>
      </w:pPr>
    </w:p>
    <w:p w:rsidR="00670F76" w:rsidRPr="00EF48DD" w:rsidRDefault="00670F76" w:rsidP="00670F76">
      <w:pPr>
        <w:pStyle w:val="ListeParagraf"/>
        <w:spacing w:after="120" w:line="240" w:lineRule="auto"/>
        <w:ind w:left="0"/>
        <w:jc w:val="center"/>
        <w:rPr>
          <w:rFonts w:ascii="Times New Roman" w:hAnsi="Times New Roman" w:cs="Times New Roman"/>
          <w:b/>
          <w:bCs/>
          <w:sz w:val="24"/>
          <w:szCs w:val="24"/>
        </w:rPr>
      </w:pPr>
      <w:r w:rsidRPr="00EF48DD">
        <w:rPr>
          <w:rFonts w:ascii="Times New Roman" w:hAnsi="Times New Roman" w:cs="Times New Roman"/>
          <w:b/>
          <w:bCs/>
          <w:sz w:val="24"/>
          <w:szCs w:val="24"/>
        </w:rPr>
        <w:lastRenderedPageBreak/>
        <w:t>Çizelge 4. Sağlık ve Emniyet Yönetim Performansı Sonuçları</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28" w:type="dxa"/>
        </w:tblCellMar>
        <w:tblLook w:val="04A0" w:firstRow="1" w:lastRow="0" w:firstColumn="1" w:lastColumn="0" w:noHBand="0" w:noVBand="1"/>
      </w:tblPr>
      <w:tblGrid>
        <w:gridCol w:w="4769"/>
        <w:gridCol w:w="709"/>
        <w:gridCol w:w="3543"/>
      </w:tblGrid>
      <w:tr w:rsidR="00E50DEA" w:rsidRPr="00EF48DD" w:rsidTr="005313C3">
        <w:trPr>
          <w:trHeight w:val="215"/>
        </w:trPr>
        <w:tc>
          <w:tcPr>
            <w:tcW w:w="4769" w:type="dxa"/>
            <w:tcMar>
              <w:top w:w="28" w:type="dxa"/>
              <w:left w:w="57" w:type="dxa"/>
              <w:bottom w:w="28" w:type="dxa"/>
              <w:right w:w="28" w:type="dxa"/>
            </w:tcMar>
            <w:vAlign w:val="center"/>
          </w:tcPr>
          <w:p w:rsidR="00E50DEA" w:rsidRPr="00EF48DD" w:rsidRDefault="00E50DEA" w:rsidP="005313C3">
            <w:pPr>
              <w:spacing w:before="60" w:after="60" w:line="240" w:lineRule="auto"/>
              <w:rPr>
                <w:rFonts w:ascii="Times New Roman" w:eastAsia="Times New Roman" w:hAnsi="Times New Roman" w:cs="Times New Roman"/>
                <w:sz w:val="24"/>
                <w:szCs w:val="24"/>
              </w:rPr>
            </w:pPr>
            <w:r w:rsidRPr="00EF48DD">
              <w:rPr>
                <w:rFonts w:ascii="Times New Roman" w:eastAsia="Times New Roman" w:hAnsi="Times New Roman" w:cs="Times New Roman"/>
                <w:b/>
                <w:noProof/>
                <w:sz w:val="24"/>
                <w:szCs w:val="24"/>
              </w:rPr>
              <w:t>SPI 2-KPI 1:</w:t>
            </w:r>
            <w:r w:rsidR="00B31567" w:rsidRPr="00EF48DD">
              <w:rPr>
                <w:rFonts w:ascii="Times New Roman" w:eastAsia="Times New Roman" w:hAnsi="Times New Roman" w:cs="Times New Roman"/>
                <w:b/>
                <w:noProof/>
                <w:sz w:val="24"/>
                <w:szCs w:val="24"/>
              </w:rPr>
              <w:t xml:space="preserve"> </w:t>
            </w:r>
            <w:r w:rsidRPr="00EF48DD">
              <w:rPr>
                <w:rFonts w:ascii="Times New Roman" w:eastAsia="Times New Roman" w:hAnsi="Times New Roman" w:cs="Times New Roman"/>
                <w:sz w:val="24"/>
                <w:szCs w:val="24"/>
              </w:rPr>
              <w:t>Liman Kontrol Performansı</w:t>
            </w:r>
          </w:p>
        </w:tc>
        <w:tc>
          <w:tcPr>
            <w:tcW w:w="709" w:type="dxa"/>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r w:rsidRPr="00EF48DD">
              <w:rPr>
                <w:rFonts w:ascii="Times New Roman" w:eastAsia="Times New Roman" w:hAnsi="Times New Roman" w:cs="Times New Roman"/>
                <w:sz w:val="24"/>
                <w:szCs w:val="24"/>
              </w:rPr>
              <w:t>49,25</w:t>
            </w:r>
          </w:p>
        </w:tc>
        <w:tc>
          <w:tcPr>
            <w:tcW w:w="3543" w:type="dxa"/>
            <w:vMerge w:val="restart"/>
            <w:tcMar>
              <w:top w:w="28" w:type="dxa"/>
              <w:left w:w="57" w:type="dxa"/>
              <w:bottom w:w="28" w:type="dxa"/>
              <w:right w:w="28" w:type="dxa"/>
            </w:tcMar>
            <w:vAlign w:val="center"/>
          </w:tcPr>
          <w:p w:rsidR="00E50DEA" w:rsidRPr="00EF48DD" w:rsidRDefault="00AF2399" w:rsidP="005313C3">
            <w:pPr>
              <w:spacing w:before="60" w:after="60" w:line="24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49,25+100+92+100+100</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=88,25</m:t>
                </m:r>
              </m:oMath>
            </m:oMathPara>
          </w:p>
        </w:tc>
      </w:tr>
      <w:tr w:rsidR="00E50DEA" w:rsidRPr="00EF48DD" w:rsidTr="005313C3">
        <w:trPr>
          <w:trHeight w:val="174"/>
        </w:trPr>
        <w:tc>
          <w:tcPr>
            <w:tcW w:w="4769" w:type="dxa"/>
            <w:tcMar>
              <w:top w:w="28" w:type="dxa"/>
              <w:left w:w="57" w:type="dxa"/>
              <w:bottom w:w="28" w:type="dxa"/>
              <w:right w:w="28" w:type="dxa"/>
            </w:tcMar>
            <w:vAlign w:val="center"/>
          </w:tcPr>
          <w:p w:rsidR="00E50DEA" w:rsidRPr="00EF48DD" w:rsidRDefault="00E50DEA" w:rsidP="005313C3">
            <w:pPr>
              <w:spacing w:before="60" w:after="60" w:line="240" w:lineRule="auto"/>
              <w:rPr>
                <w:rFonts w:ascii="Times New Roman" w:eastAsia="Times New Roman" w:hAnsi="Times New Roman" w:cs="Times New Roman"/>
                <w:sz w:val="24"/>
                <w:szCs w:val="24"/>
              </w:rPr>
            </w:pPr>
            <w:r w:rsidRPr="00EF48DD">
              <w:rPr>
                <w:rFonts w:ascii="Times New Roman" w:eastAsia="Times New Roman" w:hAnsi="Times New Roman" w:cs="Times New Roman"/>
                <w:b/>
                <w:noProof/>
                <w:sz w:val="24"/>
                <w:szCs w:val="24"/>
              </w:rPr>
              <w:t>SPI 2-KPI 2:</w:t>
            </w:r>
            <w:r w:rsidR="00B31567" w:rsidRPr="00EF48DD">
              <w:rPr>
                <w:rFonts w:ascii="Times New Roman" w:eastAsia="Times New Roman" w:hAnsi="Times New Roman" w:cs="Times New Roman"/>
                <w:b/>
                <w:noProof/>
                <w:sz w:val="24"/>
                <w:szCs w:val="24"/>
              </w:rPr>
              <w:t xml:space="preserve"> </w:t>
            </w:r>
            <w:r w:rsidRPr="00EF48DD">
              <w:rPr>
                <w:rFonts w:ascii="Times New Roman" w:eastAsia="Times New Roman" w:hAnsi="Times New Roman" w:cs="Times New Roman"/>
                <w:sz w:val="24"/>
                <w:szCs w:val="24"/>
              </w:rPr>
              <w:t>Yaralanmaya Bağlı Kaybedilen Zaman Aralığı</w:t>
            </w:r>
          </w:p>
        </w:tc>
        <w:tc>
          <w:tcPr>
            <w:tcW w:w="709" w:type="dxa"/>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r w:rsidRPr="00EF48DD">
              <w:rPr>
                <w:rFonts w:ascii="Times New Roman" w:eastAsia="Times New Roman" w:hAnsi="Times New Roman" w:cs="Times New Roman"/>
                <w:sz w:val="24"/>
                <w:szCs w:val="24"/>
              </w:rPr>
              <w:t>100</w:t>
            </w:r>
          </w:p>
        </w:tc>
        <w:tc>
          <w:tcPr>
            <w:tcW w:w="3543" w:type="dxa"/>
            <w:vMerge/>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p>
        </w:tc>
      </w:tr>
      <w:tr w:rsidR="00E50DEA" w:rsidRPr="00EF48DD" w:rsidTr="005313C3">
        <w:trPr>
          <w:trHeight w:val="169"/>
        </w:trPr>
        <w:tc>
          <w:tcPr>
            <w:tcW w:w="4769" w:type="dxa"/>
            <w:tcMar>
              <w:top w:w="28" w:type="dxa"/>
              <w:left w:w="57" w:type="dxa"/>
              <w:bottom w:w="28" w:type="dxa"/>
              <w:right w:w="28" w:type="dxa"/>
            </w:tcMar>
            <w:vAlign w:val="center"/>
          </w:tcPr>
          <w:p w:rsidR="00E50DEA" w:rsidRPr="00EF48DD" w:rsidRDefault="00E50DEA" w:rsidP="005313C3">
            <w:pPr>
              <w:spacing w:before="60" w:after="60" w:line="240" w:lineRule="auto"/>
              <w:rPr>
                <w:rFonts w:ascii="Times New Roman" w:eastAsia="Times New Roman" w:hAnsi="Times New Roman" w:cs="Times New Roman"/>
                <w:sz w:val="24"/>
                <w:szCs w:val="24"/>
              </w:rPr>
            </w:pPr>
            <w:r w:rsidRPr="00EF48DD">
              <w:rPr>
                <w:rFonts w:ascii="Times New Roman" w:eastAsia="Times New Roman" w:hAnsi="Times New Roman" w:cs="Times New Roman"/>
                <w:b/>
                <w:noProof/>
                <w:sz w:val="24"/>
                <w:szCs w:val="24"/>
              </w:rPr>
              <w:t>SPI 2-KPI 3:</w:t>
            </w:r>
            <w:r w:rsidR="00B31567" w:rsidRPr="00EF48DD">
              <w:rPr>
                <w:rFonts w:ascii="Times New Roman" w:eastAsia="Times New Roman" w:hAnsi="Times New Roman" w:cs="Times New Roman"/>
                <w:b/>
                <w:noProof/>
                <w:sz w:val="24"/>
                <w:szCs w:val="24"/>
              </w:rPr>
              <w:t xml:space="preserve"> </w:t>
            </w:r>
            <w:r w:rsidRPr="00EF48DD">
              <w:rPr>
                <w:rFonts w:ascii="Times New Roman" w:eastAsia="Times New Roman" w:hAnsi="Times New Roman" w:cs="Times New Roman"/>
                <w:sz w:val="24"/>
                <w:szCs w:val="24"/>
              </w:rPr>
              <w:t>Sağlık ve Emniyet Eksiklikleri</w:t>
            </w:r>
          </w:p>
        </w:tc>
        <w:tc>
          <w:tcPr>
            <w:tcW w:w="709" w:type="dxa"/>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r w:rsidRPr="00EF48DD">
              <w:rPr>
                <w:rFonts w:ascii="Times New Roman" w:eastAsia="Times New Roman" w:hAnsi="Times New Roman" w:cs="Times New Roman"/>
                <w:sz w:val="24"/>
                <w:szCs w:val="24"/>
              </w:rPr>
              <w:t>92</w:t>
            </w:r>
          </w:p>
        </w:tc>
        <w:tc>
          <w:tcPr>
            <w:tcW w:w="3543" w:type="dxa"/>
            <w:vMerge/>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p>
        </w:tc>
      </w:tr>
      <w:tr w:rsidR="00E50DEA" w:rsidRPr="00EF48DD" w:rsidTr="005313C3">
        <w:trPr>
          <w:trHeight w:val="279"/>
        </w:trPr>
        <w:tc>
          <w:tcPr>
            <w:tcW w:w="4769" w:type="dxa"/>
            <w:tcMar>
              <w:top w:w="28" w:type="dxa"/>
              <w:left w:w="57" w:type="dxa"/>
              <w:bottom w:w="28" w:type="dxa"/>
              <w:right w:w="28" w:type="dxa"/>
            </w:tcMar>
            <w:vAlign w:val="center"/>
          </w:tcPr>
          <w:p w:rsidR="00E50DEA" w:rsidRPr="00EF48DD" w:rsidRDefault="00E50DEA" w:rsidP="005313C3">
            <w:pPr>
              <w:spacing w:before="60" w:after="60" w:line="240" w:lineRule="auto"/>
              <w:rPr>
                <w:rFonts w:ascii="Times New Roman" w:eastAsia="Times New Roman" w:hAnsi="Times New Roman" w:cs="Times New Roman"/>
                <w:sz w:val="24"/>
                <w:szCs w:val="24"/>
              </w:rPr>
            </w:pPr>
            <w:r w:rsidRPr="00EF48DD">
              <w:rPr>
                <w:rFonts w:ascii="Times New Roman" w:eastAsia="Times New Roman" w:hAnsi="Times New Roman" w:cs="Times New Roman"/>
                <w:b/>
                <w:noProof/>
                <w:sz w:val="24"/>
                <w:szCs w:val="24"/>
              </w:rPr>
              <w:t>SPI 2-KPI 4:</w:t>
            </w:r>
            <w:r w:rsidR="00B31567" w:rsidRPr="00EF48DD">
              <w:rPr>
                <w:rFonts w:ascii="Times New Roman" w:eastAsia="Times New Roman" w:hAnsi="Times New Roman" w:cs="Times New Roman"/>
                <w:b/>
                <w:noProof/>
                <w:sz w:val="24"/>
                <w:szCs w:val="24"/>
              </w:rPr>
              <w:t xml:space="preserve"> </w:t>
            </w:r>
            <w:r w:rsidRPr="00EF48DD">
              <w:rPr>
                <w:rFonts w:ascii="Times New Roman" w:eastAsia="Times New Roman" w:hAnsi="Times New Roman" w:cs="Times New Roman"/>
                <w:sz w:val="24"/>
                <w:szCs w:val="24"/>
              </w:rPr>
              <w:t>Hastalığa Bağlı Kaybedilen Zaman Aralığı</w:t>
            </w:r>
          </w:p>
        </w:tc>
        <w:tc>
          <w:tcPr>
            <w:tcW w:w="709" w:type="dxa"/>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r w:rsidRPr="00EF48DD">
              <w:rPr>
                <w:rFonts w:ascii="Times New Roman" w:eastAsia="Times New Roman" w:hAnsi="Times New Roman" w:cs="Times New Roman"/>
                <w:sz w:val="24"/>
                <w:szCs w:val="24"/>
              </w:rPr>
              <w:t>100</w:t>
            </w:r>
          </w:p>
        </w:tc>
        <w:tc>
          <w:tcPr>
            <w:tcW w:w="3543" w:type="dxa"/>
            <w:vMerge/>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p>
        </w:tc>
      </w:tr>
      <w:tr w:rsidR="00E50DEA" w:rsidRPr="00EF48DD" w:rsidTr="005313C3">
        <w:trPr>
          <w:trHeight w:val="83"/>
        </w:trPr>
        <w:tc>
          <w:tcPr>
            <w:tcW w:w="4769" w:type="dxa"/>
            <w:tcMar>
              <w:top w:w="28" w:type="dxa"/>
              <w:left w:w="57" w:type="dxa"/>
              <w:bottom w:w="28" w:type="dxa"/>
              <w:right w:w="28" w:type="dxa"/>
            </w:tcMar>
            <w:vAlign w:val="center"/>
          </w:tcPr>
          <w:p w:rsidR="00E50DEA" w:rsidRPr="00EF48DD" w:rsidRDefault="00E50DEA" w:rsidP="005313C3">
            <w:pPr>
              <w:spacing w:before="60" w:after="60" w:line="240" w:lineRule="auto"/>
              <w:rPr>
                <w:rFonts w:ascii="Times New Roman" w:eastAsia="Times New Roman" w:hAnsi="Times New Roman" w:cs="Times New Roman"/>
                <w:sz w:val="24"/>
                <w:szCs w:val="24"/>
              </w:rPr>
            </w:pPr>
            <w:r w:rsidRPr="00EF48DD">
              <w:rPr>
                <w:rFonts w:ascii="Times New Roman" w:eastAsia="Times New Roman" w:hAnsi="Times New Roman" w:cs="Times New Roman"/>
                <w:b/>
                <w:noProof/>
                <w:sz w:val="24"/>
                <w:szCs w:val="24"/>
              </w:rPr>
              <w:t>SPI 2-KPI 5:</w:t>
            </w:r>
            <w:r w:rsidR="00B31567" w:rsidRPr="00EF48DD">
              <w:rPr>
                <w:rFonts w:ascii="Times New Roman" w:eastAsia="Times New Roman" w:hAnsi="Times New Roman" w:cs="Times New Roman"/>
                <w:b/>
                <w:noProof/>
                <w:sz w:val="24"/>
                <w:szCs w:val="24"/>
              </w:rPr>
              <w:t xml:space="preserve"> </w:t>
            </w:r>
            <w:r w:rsidRPr="00EF48DD">
              <w:rPr>
                <w:rFonts w:ascii="Times New Roman" w:eastAsia="Times New Roman" w:hAnsi="Times New Roman" w:cs="Times New Roman"/>
                <w:sz w:val="24"/>
                <w:szCs w:val="24"/>
              </w:rPr>
              <w:t>Yolcu Yaralanma Sıklığı</w:t>
            </w:r>
          </w:p>
        </w:tc>
        <w:tc>
          <w:tcPr>
            <w:tcW w:w="709" w:type="dxa"/>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r w:rsidRPr="00EF48DD">
              <w:rPr>
                <w:rFonts w:ascii="Times New Roman" w:eastAsia="Times New Roman" w:hAnsi="Times New Roman" w:cs="Times New Roman"/>
                <w:sz w:val="24"/>
                <w:szCs w:val="24"/>
              </w:rPr>
              <w:t>100</w:t>
            </w:r>
          </w:p>
        </w:tc>
        <w:tc>
          <w:tcPr>
            <w:tcW w:w="3543" w:type="dxa"/>
            <w:vMerge/>
            <w:tcMar>
              <w:top w:w="28" w:type="dxa"/>
              <w:left w:w="57" w:type="dxa"/>
              <w:bottom w:w="28" w:type="dxa"/>
              <w:right w:w="28" w:type="dxa"/>
            </w:tcMar>
            <w:vAlign w:val="center"/>
          </w:tcPr>
          <w:p w:rsidR="00E50DEA" w:rsidRPr="00EF48DD" w:rsidRDefault="00E50DEA" w:rsidP="005313C3">
            <w:pPr>
              <w:spacing w:before="60" w:after="60" w:line="240" w:lineRule="auto"/>
              <w:jc w:val="center"/>
              <w:rPr>
                <w:rFonts w:ascii="Times New Roman" w:eastAsia="Times New Roman" w:hAnsi="Times New Roman" w:cs="Times New Roman"/>
                <w:sz w:val="24"/>
                <w:szCs w:val="24"/>
              </w:rPr>
            </w:pPr>
          </w:p>
        </w:tc>
      </w:tr>
    </w:tbl>
    <w:p w:rsidR="00B6182D" w:rsidRPr="00EF48DD" w:rsidRDefault="00B6182D" w:rsidP="00306171">
      <w:pPr>
        <w:spacing w:after="120" w:line="240" w:lineRule="auto"/>
        <w:jc w:val="both"/>
        <w:rPr>
          <w:rFonts w:ascii="Times New Roman" w:hAnsi="Times New Roman" w:cs="Times New Roman"/>
          <w:sz w:val="24"/>
          <w:szCs w:val="24"/>
        </w:rPr>
      </w:pPr>
    </w:p>
    <w:p w:rsidR="00EA2547" w:rsidRPr="00EF48DD" w:rsidRDefault="00EA2547" w:rsidP="00306171">
      <w:pPr>
        <w:spacing w:after="120" w:line="240" w:lineRule="auto"/>
        <w:jc w:val="both"/>
        <w:rPr>
          <w:rFonts w:ascii="Times New Roman" w:hAnsi="Times New Roman" w:cs="Times New Roman"/>
          <w:b/>
          <w:bCs/>
          <w:i/>
          <w:color w:val="FF0000"/>
          <w:sz w:val="24"/>
          <w:szCs w:val="24"/>
        </w:rPr>
      </w:pPr>
      <w:r w:rsidRPr="00EF48DD">
        <w:rPr>
          <w:rFonts w:ascii="Times New Roman" w:hAnsi="Times New Roman" w:cs="Times New Roman"/>
          <w:sz w:val="24"/>
          <w:szCs w:val="24"/>
        </w:rPr>
        <w:t xml:space="preserve">Sağlık ve emniyet yönetim performansında liman kontrol performansı göstergesinin sahip olduğu değer “49,25” işletmenin bu alanda ortalama bir performansa sahip olduğunu göstermektedir. Yaralanmaya bağlı kaybedilen zaman aralığı değeri işletmenin yaralanmaya bağlı bir zaman kaybı yaşamadığını göstermektedir. </w:t>
      </w:r>
      <w:r w:rsidR="00173B0B" w:rsidRPr="00EF48DD">
        <w:rPr>
          <w:rFonts w:ascii="Times New Roman" w:hAnsi="Times New Roman" w:cs="Times New Roman"/>
          <w:sz w:val="24"/>
          <w:szCs w:val="24"/>
        </w:rPr>
        <w:t>İşletmenin</w:t>
      </w:r>
      <w:r w:rsidRPr="00EF48DD">
        <w:rPr>
          <w:rFonts w:ascii="Times New Roman" w:hAnsi="Times New Roman" w:cs="Times New Roman"/>
          <w:sz w:val="24"/>
          <w:szCs w:val="24"/>
        </w:rPr>
        <w:t xml:space="preserve"> sağlık ve güvenlik eksiklikleri değeri “92” olarak gerçekleşmiş</w:t>
      </w:r>
      <w:r w:rsidR="00173B0B" w:rsidRPr="00EF48DD">
        <w:rPr>
          <w:rFonts w:ascii="Times New Roman" w:hAnsi="Times New Roman" w:cs="Times New Roman"/>
          <w:sz w:val="24"/>
          <w:szCs w:val="24"/>
        </w:rPr>
        <w:t xml:space="preserve"> ve g</w:t>
      </w:r>
      <w:r w:rsidRPr="00EF48DD">
        <w:rPr>
          <w:rFonts w:ascii="Times New Roman" w:hAnsi="Times New Roman" w:cs="Times New Roman"/>
          <w:sz w:val="24"/>
          <w:szCs w:val="24"/>
        </w:rPr>
        <w:t xml:space="preserve">emi işletmesi bu alanda mükemmele yakın bir etkinlik sağlamıştır. </w:t>
      </w:r>
      <w:r w:rsidR="00173B0B" w:rsidRPr="00EF48DD">
        <w:rPr>
          <w:rFonts w:ascii="Times New Roman" w:hAnsi="Times New Roman" w:cs="Times New Roman"/>
          <w:sz w:val="24"/>
          <w:szCs w:val="24"/>
        </w:rPr>
        <w:t xml:space="preserve">İşletme </w:t>
      </w:r>
      <w:r w:rsidRPr="00EF48DD">
        <w:rPr>
          <w:rFonts w:ascii="Times New Roman" w:hAnsi="Times New Roman" w:cs="Times New Roman"/>
          <w:sz w:val="24"/>
          <w:szCs w:val="24"/>
        </w:rPr>
        <w:t xml:space="preserve">hastalığa bağlı bir zaman kaybı </w:t>
      </w:r>
      <w:r w:rsidR="00173B0B" w:rsidRPr="00EF48DD">
        <w:rPr>
          <w:rFonts w:ascii="Times New Roman" w:hAnsi="Times New Roman" w:cs="Times New Roman"/>
          <w:sz w:val="24"/>
          <w:szCs w:val="24"/>
        </w:rPr>
        <w:t xml:space="preserve">da </w:t>
      </w:r>
      <w:r w:rsidRPr="00EF48DD">
        <w:rPr>
          <w:rFonts w:ascii="Times New Roman" w:hAnsi="Times New Roman" w:cs="Times New Roman"/>
          <w:sz w:val="24"/>
          <w:szCs w:val="24"/>
        </w:rPr>
        <w:t>yaşa</w:t>
      </w:r>
      <w:r w:rsidR="00173B0B" w:rsidRPr="00EF48DD">
        <w:rPr>
          <w:rFonts w:ascii="Times New Roman" w:hAnsi="Times New Roman" w:cs="Times New Roman"/>
          <w:sz w:val="24"/>
          <w:szCs w:val="24"/>
        </w:rPr>
        <w:t>n</w:t>
      </w:r>
      <w:r w:rsidRPr="00EF48DD">
        <w:rPr>
          <w:rFonts w:ascii="Times New Roman" w:hAnsi="Times New Roman" w:cs="Times New Roman"/>
          <w:sz w:val="24"/>
          <w:szCs w:val="24"/>
        </w:rPr>
        <w:t>mamıştır</w:t>
      </w:r>
      <w:r w:rsidR="00173B0B" w:rsidRPr="00EF48DD">
        <w:rPr>
          <w:rFonts w:ascii="Times New Roman" w:hAnsi="Times New Roman" w:cs="Times New Roman"/>
          <w:sz w:val="24"/>
          <w:szCs w:val="24"/>
        </w:rPr>
        <w:t xml:space="preserve"> yani bu alanda </w:t>
      </w:r>
      <w:r w:rsidR="00B6182D" w:rsidRPr="00EF48DD">
        <w:rPr>
          <w:rFonts w:ascii="Times New Roman" w:hAnsi="Times New Roman" w:cs="Times New Roman"/>
          <w:sz w:val="24"/>
          <w:szCs w:val="24"/>
        </w:rPr>
        <w:t xml:space="preserve">da </w:t>
      </w:r>
      <w:r w:rsidRPr="00EF48DD">
        <w:rPr>
          <w:rFonts w:ascii="Times New Roman" w:hAnsi="Times New Roman" w:cs="Times New Roman"/>
          <w:sz w:val="24"/>
          <w:szCs w:val="24"/>
        </w:rPr>
        <w:t xml:space="preserve">etkin durumdadır. </w:t>
      </w:r>
      <w:r w:rsidR="00173B0B" w:rsidRPr="00EF48DD">
        <w:rPr>
          <w:rFonts w:ascii="Times New Roman" w:hAnsi="Times New Roman" w:cs="Times New Roman"/>
          <w:sz w:val="24"/>
          <w:szCs w:val="24"/>
        </w:rPr>
        <w:t xml:space="preserve">Gemilerin </w:t>
      </w:r>
      <w:r w:rsidRPr="00EF48DD">
        <w:rPr>
          <w:rFonts w:ascii="Times New Roman" w:hAnsi="Times New Roman" w:cs="Times New Roman"/>
          <w:sz w:val="24"/>
          <w:szCs w:val="24"/>
        </w:rPr>
        <w:t>taşıdığı yolcularda yaralanma vakası görülme</w:t>
      </w:r>
      <w:r w:rsidR="00173B0B" w:rsidRPr="00EF48DD">
        <w:rPr>
          <w:rFonts w:ascii="Times New Roman" w:hAnsi="Times New Roman" w:cs="Times New Roman"/>
          <w:sz w:val="24"/>
          <w:szCs w:val="24"/>
        </w:rPr>
        <w:t xml:space="preserve">diği için </w:t>
      </w:r>
      <w:r w:rsidRPr="00EF48DD">
        <w:rPr>
          <w:rFonts w:ascii="Times New Roman" w:hAnsi="Times New Roman" w:cs="Times New Roman"/>
          <w:sz w:val="24"/>
          <w:szCs w:val="24"/>
        </w:rPr>
        <w:t>bu alanda da etkin bir performans göstermektedir.</w:t>
      </w:r>
    </w:p>
    <w:p w:rsidR="007425C7" w:rsidRPr="0057142A" w:rsidRDefault="0057142A" w:rsidP="0057142A">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4.4.3.</w:t>
      </w:r>
      <w:r w:rsidR="007425C7" w:rsidRPr="0057142A">
        <w:rPr>
          <w:rFonts w:ascii="Times New Roman" w:hAnsi="Times New Roman" w:cs="Times New Roman"/>
          <w:b/>
          <w:bCs/>
          <w:sz w:val="24"/>
          <w:szCs w:val="24"/>
        </w:rPr>
        <w:t>İ</w:t>
      </w:r>
      <w:r w:rsidR="00E24C70" w:rsidRPr="0057142A">
        <w:rPr>
          <w:rFonts w:ascii="Times New Roman" w:hAnsi="Times New Roman" w:cs="Times New Roman"/>
          <w:b/>
          <w:bCs/>
          <w:sz w:val="24"/>
          <w:szCs w:val="24"/>
        </w:rPr>
        <w:t xml:space="preserve">nsan Kaynakları Yönetimi Performansı </w:t>
      </w:r>
      <w:r w:rsidR="007425C7" w:rsidRPr="0057142A">
        <w:rPr>
          <w:rFonts w:ascii="Times New Roman" w:hAnsi="Times New Roman" w:cs="Times New Roman"/>
          <w:b/>
          <w:bCs/>
          <w:sz w:val="24"/>
          <w:szCs w:val="24"/>
        </w:rPr>
        <w:t xml:space="preserve">Göstergesine İlişkin </w:t>
      </w:r>
      <w:r w:rsidR="00AB5E3A" w:rsidRPr="0057142A">
        <w:rPr>
          <w:rFonts w:ascii="Times New Roman" w:hAnsi="Times New Roman" w:cs="Times New Roman"/>
          <w:b/>
          <w:bCs/>
          <w:sz w:val="24"/>
          <w:szCs w:val="24"/>
        </w:rPr>
        <w:t xml:space="preserve">Hesaplamalar ve </w:t>
      </w:r>
      <w:r w:rsidR="007425C7" w:rsidRPr="0057142A">
        <w:rPr>
          <w:rFonts w:ascii="Times New Roman" w:hAnsi="Times New Roman" w:cs="Times New Roman"/>
          <w:b/>
          <w:bCs/>
          <w:sz w:val="24"/>
          <w:szCs w:val="24"/>
        </w:rPr>
        <w:t>Bulguların Değerlendirilmesi</w:t>
      </w:r>
    </w:p>
    <w:p w:rsidR="00764060" w:rsidRPr="00EF48DD" w:rsidRDefault="00764060" w:rsidP="0076406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Bir diğer performans göstergesi</w:t>
      </w:r>
      <w:r w:rsidR="00A022DF" w:rsidRPr="00EF48DD">
        <w:rPr>
          <w:rFonts w:ascii="Times New Roman" w:hAnsi="Times New Roman" w:cs="Times New Roman"/>
          <w:sz w:val="24"/>
          <w:szCs w:val="24"/>
        </w:rPr>
        <w:t xml:space="preserve"> de işletmeler için hayati öneme sahip olan </w:t>
      </w:r>
      <w:r w:rsidRPr="00EF48DD">
        <w:rPr>
          <w:rFonts w:ascii="Times New Roman" w:hAnsi="Times New Roman" w:cs="Times New Roman"/>
          <w:sz w:val="24"/>
          <w:szCs w:val="24"/>
        </w:rPr>
        <w:t>insan kaynakları</w:t>
      </w:r>
      <w:r w:rsidR="00A022DF" w:rsidRPr="00EF48DD">
        <w:rPr>
          <w:rFonts w:ascii="Times New Roman" w:hAnsi="Times New Roman" w:cs="Times New Roman"/>
          <w:sz w:val="24"/>
          <w:szCs w:val="24"/>
        </w:rPr>
        <w:t>nın</w:t>
      </w:r>
      <w:r w:rsidRPr="00EF48DD">
        <w:rPr>
          <w:rFonts w:ascii="Times New Roman" w:hAnsi="Times New Roman" w:cs="Times New Roman"/>
          <w:sz w:val="24"/>
          <w:szCs w:val="24"/>
        </w:rPr>
        <w:t xml:space="preserve"> yönetimi</w:t>
      </w:r>
      <w:r w:rsidR="00A022DF" w:rsidRPr="00EF48DD">
        <w:rPr>
          <w:rFonts w:ascii="Times New Roman" w:hAnsi="Times New Roman" w:cs="Times New Roman"/>
          <w:sz w:val="24"/>
          <w:szCs w:val="24"/>
        </w:rPr>
        <w:t xml:space="preserve">ni gösteren </w:t>
      </w:r>
      <w:r w:rsidRPr="00EF48DD">
        <w:rPr>
          <w:rFonts w:ascii="Times New Roman" w:hAnsi="Times New Roman" w:cs="Times New Roman"/>
          <w:sz w:val="24"/>
          <w:szCs w:val="24"/>
        </w:rPr>
        <w:t xml:space="preserve">performans </w:t>
      </w:r>
      <w:r w:rsidR="00A022DF" w:rsidRPr="00EF48DD">
        <w:rPr>
          <w:rFonts w:ascii="Times New Roman" w:hAnsi="Times New Roman" w:cs="Times New Roman"/>
          <w:sz w:val="24"/>
          <w:szCs w:val="24"/>
        </w:rPr>
        <w:t xml:space="preserve">değeridir. </w:t>
      </w:r>
      <w:r w:rsidRPr="00EF48DD">
        <w:rPr>
          <w:rFonts w:ascii="Times New Roman" w:hAnsi="Times New Roman" w:cs="Times New Roman"/>
          <w:sz w:val="24"/>
          <w:szCs w:val="24"/>
        </w:rPr>
        <w:t xml:space="preserve">İnsan kaynakları yönetim performansı, bir </w:t>
      </w:r>
      <w:r w:rsidR="00A5061B" w:rsidRPr="00EF48DD">
        <w:rPr>
          <w:rFonts w:ascii="Times New Roman" w:hAnsi="Times New Roman" w:cs="Times New Roman"/>
          <w:sz w:val="24"/>
          <w:szCs w:val="24"/>
        </w:rPr>
        <w:t xml:space="preserve">işletmenin </w:t>
      </w:r>
      <w:r w:rsidRPr="00EF48DD">
        <w:rPr>
          <w:rFonts w:ascii="Times New Roman" w:hAnsi="Times New Roman" w:cs="Times New Roman"/>
          <w:sz w:val="24"/>
          <w:szCs w:val="24"/>
        </w:rPr>
        <w:t xml:space="preserve">etkili ve güvenli bir biçimde faaliyetlerini sürdürebilmek için gerekli niteliklere sahip bireyleri işe alabilme ve onları eğitip yönlendirebilme becerileridir. Burada söz konusu personelin yeterli niteliklere sahip olmasından bahsedilmektedir. Faaliyetlerin başarılı bir biçimde yürütülmesi için, personelin işini iyi yapması, etkin ve dikkatli davranması gerekmektedir. Başarılı operasyonların yürütülmesi başarılı personele sahip olmayı gerektirmektedir. Bu sebeple </w:t>
      </w:r>
      <w:r w:rsidR="00A5061B" w:rsidRPr="00EF48DD">
        <w:rPr>
          <w:rFonts w:ascii="Times New Roman" w:hAnsi="Times New Roman" w:cs="Times New Roman"/>
          <w:sz w:val="24"/>
          <w:szCs w:val="24"/>
        </w:rPr>
        <w:t>işletme</w:t>
      </w:r>
      <w:r w:rsidRPr="00EF48DD">
        <w:rPr>
          <w:rFonts w:ascii="Times New Roman" w:hAnsi="Times New Roman" w:cs="Times New Roman"/>
          <w:sz w:val="24"/>
          <w:szCs w:val="24"/>
        </w:rPr>
        <w:t xml:space="preserve">, doğru personel bulma ve yetiştirme yeteneğine sahip olmak durumundadır (Sleire ve Marintek, 2008: 13). </w:t>
      </w:r>
    </w:p>
    <w:p w:rsidR="00764060" w:rsidRPr="00EF48DD" w:rsidRDefault="00A5061B" w:rsidP="0076406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İşletmeye</w:t>
      </w:r>
      <w:r w:rsidR="00764060" w:rsidRPr="00EF48DD">
        <w:rPr>
          <w:rFonts w:ascii="Times New Roman" w:hAnsi="Times New Roman" w:cs="Times New Roman"/>
          <w:sz w:val="24"/>
          <w:szCs w:val="24"/>
        </w:rPr>
        <w:t xml:space="preserve"> kabul edilen bireylerin sağlıklı ve verimli çalışmaya uygun bireyler olması önemlidir. Ayrıca, </w:t>
      </w:r>
      <w:r w:rsidRPr="00EF48DD">
        <w:rPr>
          <w:rFonts w:ascii="Times New Roman" w:hAnsi="Times New Roman" w:cs="Times New Roman"/>
          <w:sz w:val="24"/>
          <w:szCs w:val="24"/>
        </w:rPr>
        <w:t xml:space="preserve">işletme </w:t>
      </w:r>
      <w:r w:rsidR="00764060" w:rsidRPr="00EF48DD">
        <w:rPr>
          <w:rFonts w:ascii="Times New Roman" w:hAnsi="Times New Roman" w:cs="Times New Roman"/>
          <w:sz w:val="24"/>
          <w:szCs w:val="24"/>
        </w:rPr>
        <w:t xml:space="preserve">içerisinde çalışanların bu doğrultuda eğitilmeleri de önemlidir. İnsan kaynakları yönetimi performansının </w:t>
      </w:r>
      <w:r w:rsidR="0057142A">
        <w:rPr>
          <w:rFonts w:ascii="Times New Roman" w:hAnsi="Times New Roman" w:cs="Times New Roman"/>
          <w:sz w:val="24"/>
          <w:szCs w:val="24"/>
        </w:rPr>
        <w:t>ölçülmesinde kullanılan formül Ş</w:t>
      </w:r>
      <w:r w:rsidR="00A022DF" w:rsidRPr="00EF48DD">
        <w:rPr>
          <w:rFonts w:ascii="Times New Roman" w:hAnsi="Times New Roman" w:cs="Times New Roman"/>
          <w:sz w:val="24"/>
          <w:szCs w:val="24"/>
        </w:rPr>
        <w:t>ekil 7</w:t>
      </w:r>
      <w:r w:rsidR="00764060" w:rsidRPr="00EF48DD">
        <w:rPr>
          <w:rFonts w:ascii="Times New Roman" w:hAnsi="Times New Roman" w:cs="Times New Roman"/>
          <w:sz w:val="24"/>
          <w:szCs w:val="24"/>
        </w:rPr>
        <w:t xml:space="preserve"> ile gösterilmektedir. </w:t>
      </w:r>
    </w:p>
    <w:p w:rsidR="00764060" w:rsidRPr="00EF48DD" w:rsidRDefault="004E411C" w:rsidP="00764060">
      <w:pPr>
        <w:spacing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simplePos x="0" y="0"/>
                <wp:positionH relativeFrom="column">
                  <wp:posOffset>507365</wp:posOffset>
                </wp:positionH>
                <wp:positionV relativeFrom="paragraph">
                  <wp:posOffset>159385</wp:posOffset>
                </wp:positionV>
                <wp:extent cx="4816475" cy="437515"/>
                <wp:effectExtent l="0" t="0" r="22225" b="1968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437515"/>
                        </a:xfrm>
                        <a:prstGeom prst="rect">
                          <a:avLst/>
                        </a:prstGeom>
                        <a:solidFill>
                          <a:srgbClr val="FFFFFF"/>
                        </a:solidFill>
                        <a:ln w="9525">
                          <a:solidFill>
                            <a:srgbClr val="000000"/>
                          </a:solidFill>
                          <a:miter lim="800000"/>
                          <a:headEnd/>
                          <a:tailEnd/>
                        </a:ln>
                      </wps:spPr>
                      <wps:txbx>
                        <w:txbxContent>
                          <w:p w:rsidR="00B31567" w:rsidRPr="00475605" w:rsidRDefault="00B31567" w:rsidP="001148D1">
                            <w:pPr>
                              <w:spacing w:line="240" w:lineRule="auto"/>
                              <w:jc w:val="center"/>
                              <w:rPr>
                                <w:rFonts w:eastAsia="Calibri"/>
                                <w:sz w:val="20"/>
                                <w:szCs w:val="20"/>
                              </w:rPr>
                            </w:pPr>
                            <m:oMathPara>
                              <m:oMathParaPr>
                                <m:jc m:val="center"/>
                              </m:oMathParaPr>
                              <m:oMath>
                                <m:r>
                                  <m:rPr>
                                    <m:sty m:val="p"/>
                                  </m:rPr>
                                  <w:rPr>
                                    <w:rFonts w:ascii="Cambria Math" w:hAnsi="Cambria Math"/>
                                    <w:sz w:val="20"/>
                                    <w:szCs w:val="20"/>
                                  </w:rPr>
                                  <m:t>İnsan Kaynakları Yönetimi Performans Göstergesi</m:t>
                                </m:r>
                                <m:r>
                                  <m:rPr>
                                    <m:sty m:val="p"/>
                                  </m:rPr>
                                  <w:rPr>
                                    <w:rFonts w:ascii="Cambria Math"/>
                                    <w:sz w:val="20"/>
                                    <w:szCs w:val="20"/>
                                  </w:rPr>
                                  <m:t>=</m:t>
                                </m:r>
                                <m:f>
                                  <m:fPr>
                                    <m:ctrlPr>
                                      <w:rPr>
                                        <w:rFonts w:ascii="Cambria Math" w:hAnsi="Cambria Math"/>
                                        <w:sz w:val="20"/>
                                        <w:szCs w:val="20"/>
                                      </w:rPr>
                                    </m:ctrlPr>
                                  </m:fPr>
                                  <m:num>
                                    <m:r>
                                      <m:rPr>
                                        <m:sty m:val="p"/>
                                      </m:rPr>
                                      <w:rPr>
                                        <w:rFonts w:ascii="Cambria Math"/>
                                        <w:sz w:val="20"/>
                                        <w:szCs w:val="20"/>
                                      </w:rPr>
                                      <m:t>A+B+C+D+E+F+G</m:t>
                                    </m:r>
                                    <m:ctrlPr>
                                      <w:rPr>
                                        <w:rFonts w:ascii="Cambria Math" w:hAnsi="Cambria Math"/>
                                        <w:i/>
                                        <w:sz w:val="20"/>
                                        <w:szCs w:val="20"/>
                                      </w:rPr>
                                    </m:ctrlPr>
                                  </m:num>
                                  <m:den>
                                    <m:r>
                                      <w:rPr>
                                        <w:rFonts w:ascii="Cambria Math" w:hAnsi="Cambria Math"/>
                                        <w:sz w:val="20"/>
                                        <w:szCs w:val="20"/>
                                      </w:rPr>
                                      <m:t>7</m:t>
                                    </m:r>
                                    <m:ctrlPr>
                                      <w:rPr>
                                        <w:rFonts w:ascii="Cambria Math" w:hAnsi="Cambria Math"/>
                                        <w:i/>
                                        <w:sz w:val="20"/>
                                        <w:szCs w:val="20"/>
                                      </w:rPr>
                                    </m:ctrlPr>
                                  </m:den>
                                </m:f>
                              </m:oMath>
                            </m:oMathPara>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5" o:spid="_x0000_s1029" type="#_x0000_t202" style="position:absolute;left:0;text-align:left;margin-left:39.95pt;margin-top:12.55pt;width:379.25pt;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">
                <v:textbox>
                  <w:txbxContent>
                    <w:p w:rsidR="00B31567" w:rsidRPr="00475605" w:rsidRDefault="00B31567" w:rsidP="001148D1">
                      <w:pPr>
                        <w:spacing w:line="240" w:lineRule="auto"/>
                        <w:jc w:val="center"/>
                        <w:rPr>
                          <w:rFonts w:eastAsia="Calibri"/>
                          <w:sz w:val="20"/>
                          <w:szCs w:val="20"/>
                        </w:rPr>
                      </w:pPr>
                      <m:oMathPara>
                        <m:oMathParaPr>
                          <m:jc m:val="center"/>
                        </m:oMathParaPr>
                        <m:oMath>
                          <m:r>
                            <m:rPr>
                              <m:sty m:val="p"/>
                            </m:rPr>
                            <w:rPr>
                              <w:rFonts w:ascii="Cambria Math" w:hAnsi="Cambria Math"/>
                              <w:sz w:val="20"/>
                              <w:szCs w:val="20"/>
                            </w:rPr>
                            <m:t>İnsan Kaynakları Yönetimi Performans Göstergesi</m:t>
                          </m:r>
                          <m:r>
                            <m:rPr>
                              <m:sty m:val="p"/>
                            </m:rPr>
                            <w:rPr>
                              <w:rFonts w:ascii="Cambria Math"/>
                              <w:sz w:val="20"/>
                              <w:szCs w:val="20"/>
                            </w:rPr>
                            <m:t>=</m:t>
                          </m:r>
                          <m:f>
                            <m:fPr>
                              <m:ctrlPr>
                                <w:rPr>
                                  <w:rFonts w:ascii="Cambria Math" w:hAnsi="Cambria Math"/>
                                  <w:sz w:val="20"/>
                                  <w:szCs w:val="20"/>
                                </w:rPr>
                              </m:ctrlPr>
                            </m:fPr>
                            <m:num>
                              <m:r>
                                <m:rPr>
                                  <m:sty m:val="p"/>
                                </m:rPr>
                                <w:rPr>
                                  <w:rFonts w:ascii="Cambria Math"/>
                                  <w:sz w:val="20"/>
                                  <w:szCs w:val="20"/>
                                </w:rPr>
                                <m:t>A+B+C+D+E+F+G</m:t>
                              </m:r>
                              <m:ctrlPr>
                                <w:rPr>
                                  <w:rFonts w:ascii="Cambria Math" w:hAnsi="Cambria Math"/>
                                  <w:i/>
                                  <w:sz w:val="20"/>
                                  <w:szCs w:val="20"/>
                                </w:rPr>
                              </m:ctrlPr>
                            </m:num>
                            <m:den>
                              <m:r>
                                <w:rPr>
                                  <w:rFonts w:ascii="Cambria Math" w:hAnsi="Cambria Math"/>
                                  <w:sz w:val="20"/>
                                  <w:szCs w:val="20"/>
                                </w:rPr>
                                <m:t>7</m:t>
                              </m:r>
                              <m:ctrlPr>
                                <w:rPr>
                                  <w:rFonts w:ascii="Cambria Math" w:hAnsi="Cambria Math"/>
                                  <w:i/>
                                  <w:sz w:val="20"/>
                                  <w:szCs w:val="20"/>
                                </w:rPr>
                              </m:ctrlPr>
                            </m:den>
                          </m:f>
                        </m:oMath>
                      </m:oMathPara>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rFonts w:eastAsia="Calibri"/>
                          <w:sz w:val="20"/>
                          <w:szCs w:val="20"/>
                        </w:rPr>
                      </w:pPr>
                    </w:p>
                    <w:p w:rsidR="00B31567" w:rsidRPr="00475605" w:rsidRDefault="00B31567" w:rsidP="001148D1">
                      <w:pPr>
                        <w:jc w:val="center"/>
                        <w:rPr>
                          <w:sz w:val="20"/>
                          <w:szCs w:val="20"/>
                        </w:rPr>
                      </w:pPr>
                    </w:p>
                  </w:txbxContent>
                </v:textbox>
              </v:shape>
            </w:pict>
          </mc:Fallback>
        </mc:AlternateContent>
      </w:r>
    </w:p>
    <w:p w:rsidR="00A022DF" w:rsidRPr="00EF48DD" w:rsidRDefault="00A022DF" w:rsidP="00764060">
      <w:pPr>
        <w:spacing w:after="120" w:line="240" w:lineRule="auto"/>
        <w:jc w:val="both"/>
        <w:rPr>
          <w:rFonts w:ascii="Times New Roman" w:hAnsi="Times New Roman" w:cs="Times New Roman"/>
          <w:sz w:val="24"/>
          <w:szCs w:val="24"/>
        </w:rPr>
      </w:pPr>
    </w:p>
    <w:p w:rsidR="00A022DF" w:rsidRPr="00EF48DD" w:rsidRDefault="00A022DF" w:rsidP="00764060">
      <w:pPr>
        <w:spacing w:after="120" w:line="240" w:lineRule="auto"/>
        <w:jc w:val="both"/>
        <w:rPr>
          <w:rFonts w:ascii="Times New Roman" w:hAnsi="Times New Roman" w:cs="Times New Roman"/>
          <w:sz w:val="24"/>
          <w:szCs w:val="24"/>
        </w:rPr>
      </w:pPr>
    </w:p>
    <w:p w:rsidR="00764060" w:rsidRPr="00EF48DD" w:rsidRDefault="006219F9" w:rsidP="009A7D5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Şekil 7.</w:t>
      </w:r>
      <w:r w:rsidR="00764060" w:rsidRPr="00EF48DD">
        <w:rPr>
          <w:rFonts w:ascii="Times New Roman" w:hAnsi="Times New Roman" w:cs="Times New Roman"/>
          <w:b/>
          <w:sz w:val="24"/>
          <w:szCs w:val="24"/>
        </w:rPr>
        <w:t xml:space="preserve"> İnsan Kaynakları Yönetimi Performans Göstergesi</w:t>
      </w:r>
      <w:r w:rsidR="00B6182D" w:rsidRPr="00EF48DD">
        <w:rPr>
          <w:rFonts w:ascii="Times New Roman" w:hAnsi="Times New Roman" w:cs="Times New Roman"/>
          <w:b/>
          <w:sz w:val="24"/>
          <w:szCs w:val="24"/>
        </w:rPr>
        <w:t>*</w:t>
      </w:r>
    </w:p>
    <w:p w:rsidR="00A949BF" w:rsidRPr="006219F9" w:rsidRDefault="00A949BF" w:rsidP="00A949BF">
      <w:pPr>
        <w:tabs>
          <w:tab w:val="left" w:pos="1237"/>
        </w:tabs>
        <w:spacing w:after="120" w:line="240" w:lineRule="auto"/>
        <w:jc w:val="both"/>
        <w:rPr>
          <w:rFonts w:ascii="Times New Roman" w:hAnsi="Times New Roman" w:cs="Times New Roman"/>
          <w:i/>
        </w:rPr>
      </w:pPr>
      <w:r w:rsidRPr="006219F9">
        <w:rPr>
          <w:rFonts w:ascii="Times New Roman" w:hAnsi="Times New Roman" w:cs="Times New Roman"/>
          <w:b/>
          <w:i/>
        </w:rPr>
        <w:t>Kaynak:</w:t>
      </w:r>
      <w:r w:rsidRPr="006219F9">
        <w:rPr>
          <w:rFonts w:ascii="Times New Roman" w:hAnsi="Times New Roman" w:cs="Times New Roman"/>
          <w:i/>
        </w:rPr>
        <w:t xml:space="preserve"> Marintek</w:t>
      </w:r>
      <w:r w:rsidR="00B31567" w:rsidRPr="006219F9">
        <w:rPr>
          <w:rFonts w:ascii="Times New Roman" w:hAnsi="Times New Roman" w:cs="Times New Roman"/>
          <w:i/>
        </w:rPr>
        <w:t xml:space="preserve"> </w:t>
      </w:r>
      <w:r w:rsidR="00E869F9" w:rsidRPr="006219F9">
        <w:rPr>
          <w:rFonts w:ascii="Times New Roman" w:hAnsi="Times New Roman" w:cs="Times New Roman"/>
          <w:i/>
        </w:rPr>
        <w:t>Enstitüsü</w:t>
      </w:r>
      <w:r w:rsidRPr="006219F9">
        <w:rPr>
          <w:rFonts w:ascii="Times New Roman" w:hAnsi="Times New Roman" w:cs="Times New Roman"/>
          <w:i/>
        </w:rPr>
        <w:t>, 2014ç, “HR Management Performance”, https://www.</w:t>
      </w:r>
      <w:r w:rsidR="005D3AC9" w:rsidRPr="006219F9">
        <w:rPr>
          <w:rFonts w:ascii="Times New Roman" w:hAnsi="Times New Roman" w:cs="Times New Roman"/>
          <w:i/>
        </w:rPr>
        <w:t>shipping-kpi</w:t>
      </w:r>
      <w:r w:rsidRPr="006219F9">
        <w:rPr>
          <w:rFonts w:ascii="Times New Roman" w:hAnsi="Times New Roman" w:cs="Times New Roman"/>
          <w:i/>
        </w:rPr>
        <w:t>.org/book/definition/SPI003.</w:t>
      </w:r>
    </w:p>
    <w:p w:rsidR="00764060" w:rsidRPr="00EF48DD" w:rsidRDefault="00C062AE" w:rsidP="00764060">
      <w:pPr>
        <w:spacing w:after="120" w:line="240" w:lineRule="auto"/>
        <w:jc w:val="both"/>
        <w:rPr>
          <w:rFonts w:ascii="Times New Roman" w:hAnsi="Times New Roman" w:cs="Times New Roman"/>
          <w:i/>
          <w:sz w:val="24"/>
          <w:szCs w:val="24"/>
        </w:rPr>
      </w:pPr>
      <w:r w:rsidRPr="00EF48DD">
        <w:rPr>
          <w:rFonts w:ascii="Times New Roman" w:hAnsi="Times New Roman" w:cs="Times New Roman"/>
          <w:i/>
          <w:sz w:val="24"/>
          <w:szCs w:val="24"/>
        </w:rPr>
        <w:t>*</w:t>
      </w:r>
      <w:r w:rsidR="00A022DF" w:rsidRPr="00EF48DD">
        <w:rPr>
          <w:rFonts w:ascii="Times New Roman" w:hAnsi="Times New Roman" w:cs="Times New Roman"/>
          <w:i/>
          <w:sz w:val="24"/>
          <w:szCs w:val="24"/>
        </w:rPr>
        <w:t xml:space="preserve">Burada </w:t>
      </w:r>
      <w:r w:rsidR="00764060" w:rsidRPr="00EF48DD">
        <w:rPr>
          <w:rFonts w:ascii="Times New Roman" w:hAnsi="Times New Roman" w:cs="Times New Roman"/>
          <w:i/>
          <w:sz w:val="24"/>
          <w:szCs w:val="24"/>
        </w:rPr>
        <w:t>A: Mürettebatta Disiplin Sağlama Oranı</w:t>
      </w:r>
      <w:r w:rsidR="00A022DF" w:rsidRPr="00EF48DD">
        <w:rPr>
          <w:rFonts w:ascii="Times New Roman" w:hAnsi="Times New Roman" w:cs="Times New Roman"/>
          <w:i/>
          <w:sz w:val="24"/>
          <w:szCs w:val="24"/>
        </w:rPr>
        <w:t>nı</w:t>
      </w:r>
      <w:r w:rsidR="00764060" w:rsidRPr="00EF48DD">
        <w:rPr>
          <w:rFonts w:ascii="Times New Roman" w:hAnsi="Times New Roman" w:cs="Times New Roman"/>
          <w:i/>
          <w:sz w:val="24"/>
          <w:szCs w:val="24"/>
        </w:rPr>
        <w:t>,</w:t>
      </w:r>
      <w:r w:rsidR="00B31567" w:rsidRPr="00EF48DD">
        <w:rPr>
          <w:rFonts w:ascii="Times New Roman" w:hAnsi="Times New Roman" w:cs="Times New Roman"/>
          <w:i/>
          <w:sz w:val="24"/>
          <w:szCs w:val="24"/>
        </w:rPr>
        <w:t xml:space="preserve"> </w:t>
      </w:r>
      <w:r w:rsidR="00764060" w:rsidRPr="00EF48DD">
        <w:rPr>
          <w:rFonts w:ascii="Times New Roman" w:hAnsi="Times New Roman" w:cs="Times New Roman"/>
          <w:i/>
          <w:sz w:val="24"/>
          <w:szCs w:val="24"/>
        </w:rPr>
        <w:t>B: Mürettebat Planlama</w:t>
      </w:r>
      <w:r w:rsidR="00A022DF" w:rsidRPr="00EF48DD">
        <w:rPr>
          <w:rFonts w:ascii="Times New Roman" w:hAnsi="Times New Roman" w:cs="Times New Roman"/>
          <w:i/>
          <w:sz w:val="24"/>
          <w:szCs w:val="24"/>
        </w:rPr>
        <w:t>sını</w:t>
      </w:r>
      <w:r w:rsidR="00764060" w:rsidRPr="00EF48DD">
        <w:rPr>
          <w:rFonts w:ascii="Times New Roman" w:hAnsi="Times New Roman" w:cs="Times New Roman"/>
          <w:i/>
          <w:sz w:val="24"/>
          <w:szCs w:val="24"/>
        </w:rPr>
        <w:t>,</w:t>
      </w:r>
      <w:r w:rsidR="00B31567" w:rsidRPr="00EF48DD">
        <w:rPr>
          <w:rFonts w:ascii="Times New Roman" w:hAnsi="Times New Roman" w:cs="Times New Roman"/>
          <w:i/>
          <w:sz w:val="24"/>
          <w:szCs w:val="24"/>
        </w:rPr>
        <w:t xml:space="preserve"> </w:t>
      </w:r>
      <w:r w:rsidR="00764060" w:rsidRPr="00EF48DD">
        <w:rPr>
          <w:rFonts w:ascii="Times New Roman" w:hAnsi="Times New Roman" w:cs="Times New Roman"/>
          <w:i/>
          <w:sz w:val="24"/>
          <w:szCs w:val="24"/>
        </w:rPr>
        <w:t>C: İnsan Kaynakları Eksiklikleri</w:t>
      </w:r>
      <w:r w:rsidR="00A022DF" w:rsidRPr="00EF48DD">
        <w:rPr>
          <w:rFonts w:ascii="Times New Roman" w:hAnsi="Times New Roman" w:cs="Times New Roman"/>
          <w:i/>
          <w:sz w:val="24"/>
          <w:szCs w:val="24"/>
        </w:rPr>
        <w:t>ni</w:t>
      </w:r>
      <w:r w:rsidR="00764060" w:rsidRPr="00EF48DD">
        <w:rPr>
          <w:rFonts w:ascii="Times New Roman" w:hAnsi="Times New Roman" w:cs="Times New Roman"/>
          <w:i/>
          <w:sz w:val="24"/>
          <w:szCs w:val="24"/>
        </w:rPr>
        <w:t>,</w:t>
      </w:r>
      <w:r w:rsidR="00B31567" w:rsidRPr="00EF48DD">
        <w:rPr>
          <w:rFonts w:ascii="Times New Roman" w:hAnsi="Times New Roman" w:cs="Times New Roman"/>
          <w:i/>
          <w:sz w:val="24"/>
          <w:szCs w:val="24"/>
        </w:rPr>
        <w:t xml:space="preserve"> </w:t>
      </w:r>
      <w:r w:rsidR="00764060" w:rsidRPr="00EF48DD">
        <w:rPr>
          <w:rFonts w:ascii="Times New Roman" w:hAnsi="Times New Roman" w:cs="Times New Roman"/>
          <w:i/>
          <w:sz w:val="24"/>
          <w:szCs w:val="24"/>
        </w:rPr>
        <w:t>D: Tüm Gemideki Askeri Öğrencilerin Oranı</w:t>
      </w:r>
      <w:r w:rsidR="00A022DF" w:rsidRPr="00EF48DD">
        <w:rPr>
          <w:rFonts w:ascii="Times New Roman" w:hAnsi="Times New Roman" w:cs="Times New Roman"/>
          <w:i/>
          <w:sz w:val="24"/>
          <w:szCs w:val="24"/>
        </w:rPr>
        <w:t>nı</w:t>
      </w:r>
      <w:r w:rsidR="00764060" w:rsidRPr="00EF48DD">
        <w:rPr>
          <w:rFonts w:ascii="Times New Roman" w:hAnsi="Times New Roman" w:cs="Times New Roman"/>
          <w:i/>
          <w:sz w:val="24"/>
          <w:szCs w:val="24"/>
        </w:rPr>
        <w:t>, E: Çalışanların İşte Kalma Oranı</w:t>
      </w:r>
      <w:r w:rsidR="00A022DF" w:rsidRPr="00EF48DD">
        <w:rPr>
          <w:rFonts w:ascii="Times New Roman" w:hAnsi="Times New Roman" w:cs="Times New Roman"/>
          <w:i/>
          <w:sz w:val="24"/>
          <w:szCs w:val="24"/>
        </w:rPr>
        <w:t>nı</w:t>
      </w:r>
      <w:r w:rsidR="00764060" w:rsidRPr="00EF48DD">
        <w:rPr>
          <w:rFonts w:ascii="Times New Roman" w:hAnsi="Times New Roman" w:cs="Times New Roman"/>
          <w:i/>
          <w:sz w:val="24"/>
          <w:szCs w:val="24"/>
        </w:rPr>
        <w:t>, F: Deneyimli Çalışan Oranı</w:t>
      </w:r>
      <w:r w:rsidR="00A022DF" w:rsidRPr="00EF48DD">
        <w:rPr>
          <w:rFonts w:ascii="Times New Roman" w:hAnsi="Times New Roman" w:cs="Times New Roman"/>
          <w:i/>
          <w:sz w:val="24"/>
          <w:szCs w:val="24"/>
        </w:rPr>
        <w:t>nı</w:t>
      </w:r>
      <w:r w:rsidR="00764060" w:rsidRPr="00EF48DD">
        <w:rPr>
          <w:rFonts w:ascii="Times New Roman" w:hAnsi="Times New Roman" w:cs="Times New Roman"/>
          <w:i/>
          <w:sz w:val="24"/>
          <w:szCs w:val="24"/>
        </w:rPr>
        <w:t>,</w:t>
      </w:r>
      <w:r w:rsidR="00B31567" w:rsidRPr="00EF48DD">
        <w:rPr>
          <w:rFonts w:ascii="Times New Roman" w:hAnsi="Times New Roman" w:cs="Times New Roman"/>
          <w:i/>
          <w:sz w:val="24"/>
          <w:szCs w:val="24"/>
        </w:rPr>
        <w:t xml:space="preserve"> </w:t>
      </w:r>
      <w:r w:rsidR="00764060" w:rsidRPr="00EF48DD">
        <w:rPr>
          <w:rFonts w:ascii="Times New Roman" w:hAnsi="Times New Roman" w:cs="Times New Roman"/>
          <w:i/>
          <w:sz w:val="24"/>
          <w:szCs w:val="24"/>
        </w:rPr>
        <w:t>G: Her</w:t>
      </w:r>
      <w:r w:rsidR="00B31567" w:rsidRPr="00EF48DD">
        <w:rPr>
          <w:rFonts w:ascii="Times New Roman" w:hAnsi="Times New Roman" w:cs="Times New Roman"/>
          <w:i/>
          <w:sz w:val="24"/>
          <w:szCs w:val="24"/>
        </w:rPr>
        <w:t xml:space="preserve"> </w:t>
      </w:r>
      <w:r w:rsidR="006219F9">
        <w:rPr>
          <w:rFonts w:ascii="Times New Roman" w:hAnsi="Times New Roman" w:cs="Times New Roman"/>
          <w:i/>
          <w:sz w:val="24"/>
          <w:szCs w:val="24"/>
        </w:rPr>
        <w:t>B</w:t>
      </w:r>
      <w:r w:rsidR="00764060" w:rsidRPr="00EF48DD">
        <w:rPr>
          <w:rFonts w:ascii="Times New Roman" w:hAnsi="Times New Roman" w:cs="Times New Roman"/>
          <w:i/>
          <w:sz w:val="24"/>
          <w:szCs w:val="24"/>
        </w:rPr>
        <w:t>ir Çalışanın Eğitim Süresi</w:t>
      </w:r>
      <w:r w:rsidR="00A022DF" w:rsidRPr="00EF48DD">
        <w:rPr>
          <w:rFonts w:ascii="Times New Roman" w:hAnsi="Times New Roman" w:cs="Times New Roman"/>
          <w:i/>
          <w:sz w:val="24"/>
          <w:szCs w:val="24"/>
        </w:rPr>
        <w:t xml:space="preserve">ni göstermektedir. </w:t>
      </w:r>
    </w:p>
    <w:p w:rsidR="007425C7" w:rsidRPr="00EF48DD" w:rsidRDefault="00B6182D" w:rsidP="0076406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lastRenderedPageBreak/>
        <w:t>Şekil 8’de formülü verilen İnsan kaynakları yönetimi performansındaki ilk değer olan, m</w:t>
      </w:r>
      <w:r w:rsidR="00764060" w:rsidRPr="00EF48DD">
        <w:rPr>
          <w:rFonts w:ascii="Times New Roman" w:hAnsi="Times New Roman" w:cs="Times New Roman"/>
          <w:sz w:val="24"/>
          <w:szCs w:val="24"/>
        </w:rPr>
        <w:t xml:space="preserve">ürettebatta disiplinin sağlanma oranı gemi işletmesinin disiplini sağlama yeteneğini ifade etmektedir. Bu performans göstergesi hesaplanırken, işten kaçan personel sayısı, suç teşkil eden olayların sayısı, alkol ve madde bağımlılığı vakalarının sayısı, işten çıkarılan personel sayısı, alınan uyarıların sayısı ve toplam çalışma saati göz önünde bulundurulmaktadır. Mürettebat planlama, mürettebatın dinlenme sürelerini ihmal etmeden, doğru zamanda ve sayıda mürettebat sağlama yetisini açıklamaktadır. Bu gösterge hesaplanırken zamanında işe başlamayan personel sayısı ve dinlenme saatinin ihlal edildiği durumların sayısı göz önünde bulundurulur. </w:t>
      </w:r>
    </w:p>
    <w:p w:rsidR="00E128DD" w:rsidRPr="00EF48DD" w:rsidRDefault="00E128DD" w:rsidP="00E128DD">
      <w:pPr>
        <w:pStyle w:val="ListeParagraf"/>
        <w:spacing w:after="120" w:line="240" w:lineRule="auto"/>
        <w:ind w:left="0"/>
        <w:jc w:val="both"/>
        <w:rPr>
          <w:rFonts w:ascii="Times New Roman" w:hAnsi="Times New Roman" w:cs="Times New Roman"/>
          <w:sz w:val="24"/>
          <w:szCs w:val="24"/>
        </w:rPr>
      </w:pPr>
      <w:r w:rsidRPr="00EF48DD">
        <w:rPr>
          <w:rFonts w:ascii="Times New Roman" w:hAnsi="Times New Roman" w:cs="Times New Roman"/>
          <w:sz w:val="24"/>
          <w:szCs w:val="24"/>
        </w:rPr>
        <w:t>İnsan kaynakları eksiklikleri gemi işletmelerinde doğru yerde doğru çalışanın bulundurulmasını açıklamaktadır. Bu gösterge hesaplanırken insan kaynaklarının eksiklikleri nedeniyle dış denetim ve otoritelerce belirlenen standart altı kalan çalışmalar ve durumların sayısı göz önünde bulundurulmaktadır. Tüm gemilerdeki askeri öğrencilerin oranı, gemi işletmesinin askeri öğrencileri işe alma performansını açıklamaktadır. Bu gösterge hesaplanırken her bir gemideki askeri öğrenci sayısının, teknik çalışan sayısına oranına bakılmaktadır. Çalışanların işte kalma oranı, işletmenin çalışanlarını işte tutabilme yeteneğini açıklamaktadır. Bu oran hesaplanırken kaçınılmaz sebepten personeli işten çıkarma sayısı, herhangi bir sebepten ötürü personeli işten çıkarma sayısı, işe alınan çalışan sayısı ve faydalı iken işten çıkarma sayısı göz önünde bulundurulmaktadır (Marintek Enstitüsü, 2014ç).</w:t>
      </w:r>
    </w:p>
    <w:p w:rsidR="0008696D" w:rsidRPr="00EF48DD" w:rsidRDefault="0008696D" w:rsidP="00306171">
      <w:pPr>
        <w:spacing w:after="120" w:line="240" w:lineRule="auto"/>
        <w:jc w:val="both"/>
        <w:rPr>
          <w:rFonts w:ascii="Times New Roman" w:hAnsi="Times New Roman" w:cs="Times New Roman"/>
          <w:sz w:val="24"/>
          <w:szCs w:val="24"/>
        </w:rPr>
      </w:pPr>
    </w:p>
    <w:p w:rsidR="00000FEC" w:rsidRPr="00EF48DD" w:rsidRDefault="00000FEC" w:rsidP="00306171">
      <w:pPr>
        <w:spacing w:after="120" w:line="240" w:lineRule="auto"/>
        <w:jc w:val="both"/>
        <w:rPr>
          <w:rFonts w:ascii="Times New Roman" w:hAnsi="Times New Roman" w:cs="Times New Roman"/>
          <w:sz w:val="24"/>
          <w:szCs w:val="24"/>
        </w:rPr>
      </w:pPr>
      <w:r w:rsidRPr="00EF48DD">
        <w:rPr>
          <w:rFonts w:ascii="Times New Roman" w:hAnsi="Times New Roman" w:cs="Times New Roman"/>
          <w:noProof/>
          <w:sz w:val="24"/>
          <w:szCs w:val="24"/>
          <w:lang w:eastAsia="tr-TR"/>
        </w:rPr>
        <w:lastRenderedPageBreak/>
        <w:drawing>
          <wp:inline distT="0" distB="0" distL="0" distR="0" wp14:anchorId="18FDA9F4" wp14:editId="566DC4D7">
            <wp:extent cx="5684808" cy="8013939"/>
            <wp:effectExtent l="0" t="38100" r="87630" b="120650"/>
            <wp:docPr id="43"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000FEC" w:rsidRPr="00EF48DD" w:rsidRDefault="00E6207B" w:rsidP="009A7D53">
      <w:pPr>
        <w:spacing w:after="120" w:line="240" w:lineRule="auto"/>
        <w:jc w:val="center"/>
        <w:rPr>
          <w:rFonts w:ascii="Times New Roman" w:hAnsi="Times New Roman" w:cs="Times New Roman"/>
          <w:b/>
          <w:sz w:val="24"/>
          <w:szCs w:val="24"/>
        </w:rPr>
      </w:pPr>
      <w:r>
        <w:rPr>
          <w:rFonts w:ascii="Times New Roman" w:hAnsi="Times New Roman" w:cs="Times New Roman"/>
          <w:b/>
          <w:bCs/>
          <w:sz w:val="24"/>
          <w:szCs w:val="24"/>
        </w:rPr>
        <w:t>Şekil 8.</w:t>
      </w:r>
      <w:r w:rsidR="00AD53C8" w:rsidRPr="00EF48DD">
        <w:rPr>
          <w:rFonts w:ascii="Times New Roman" w:hAnsi="Times New Roman" w:cs="Times New Roman"/>
          <w:b/>
          <w:bCs/>
          <w:sz w:val="24"/>
          <w:szCs w:val="24"/>
        </w:rPr>
        <w:t xml:space="preserve"> </w:t>
      </w:r>
      <w:r w:rsidR="00AD53C8" w:rsidRPr="00EF48DD">
        <w:rPr>
          <w:rFonts w:ascii="Times New Roman" w:hAnsi="Times New Roman" w:cs="Times New Roman"/>
          <w:b/>
          <w:sz w:val="24"/>
          <w:szCs w:val="24"/>
        </w:rPr>
        <w:t>İnsan Kaynakları Yönetimi Performans Formülü</w:t>
      </w:r>
    </w:p>
    <w:p w:rsidR="0008696D" w:rsidRPr="00E6207B" w:rsidRDefault="00AD53C8" w:rsidP="00A022DF">
      <w:pPr>
        <w:tabs>
          <w:tab w:val="left" w:pos="1237"/>
        </w:tabs>
        <w:spacing w:after="120" w:line="240" w:lineRule="auto"/>
        <w:jc w:val="both"/>
        <w:rPr>
          <w:rFonts w:ascii="Times New Roman" w:hAnsi="Times New Roman" w:cs="Times New Roman"/>
          <w:i/>
        </w:rPr>
      </w:pPr>
      <w:r w:rsidRPr="00E6207B">
        <w:rPr>
          <w:rFonts w:ascii="Times New Roman" w:hAnsi="Times New Roman" w:cs="Times New Roman"/>
          <w:b/>
          <w:i/>
        </w:rPr>
        <w:t>Kaynak:</w:t>
      </w:r>
      <w:r w:rsidRPr="00E6207B">
        <w:rPr>
          <w:rFonts w:ascii="Times New Roman" w:hAnsi="Times New Roman" w:cs="Times New Roman"/>
          <w:i/>
        </w:rPr>
        <w:t xml:space="preserve"> Marintek</w:t>
      </w:r>
      <w:r w:rsidR="00B31567" w:rsidRPr="00E6207B">
        <w:rPr>
          <w:rFonts w:ascii="Times New Roman" w:hAnsi="Times New Roman" w:cs="Times New Roman"/>
          <w:i/>
        </w:rPr>
        <w:t xml:space="preserve"> </w:t>
      </w:r>
      <w:r w:rsidR="00E869F9" w:rsidRPr="00E6207B">
        <w:rPr>
          <w:rFonts w:ascii="Times New Roman" w:hAnsi="Times New Roman" w:cs="Times New Roman"/>
          <w:i/>
        </w:rPr>
        <w:t>Enstitüsü</w:t>
      </w:r>
      <w:r w:rsidRPr="00E6207B">
        <w:rPr>
          <w:rFonts w:ascii="Times New Roman" w:hAnsi="Times New Roman" w:cs="Times New Roman"/>
          <w:i/>
        </w:rPr>
        <w:t>,</w:t>
      </w:r>
      <w:r w:rsidR="00FF7E4D" w:rsidRPr="00E6207B">
        <w:rPr>
          <w:rFonts w:ascii="Times New Roman" w:hAnsi="Times New Roman" w:cs="Times New Roman"/>
          <w:i/>
        </w:rPr>
        <w:t xml:space="preserve"> 2014ç,</w:t>
      </w:r>
      <w:r w:rsidRPr="00E6207B">
        <w:rPr>
          <w:rFonts w:ascii="Times New Roman" w:hAnsi="Times New Roman" w:cs="Times New Roman"/>
          <w:i/>
        </w:rPr>
        <w:t xml:space="preserve"> “HR Management Performance”, https://www.</w:t>
      </w:r>
      <w:r w:rsidR="005D3AC9" w:rsidRPr="00E6207B">
        <w:rPr>
          <w:rFonts w:ascii="Times New Roman" w:hAnsi="Times New Roman" w:cs="Times New Roman"/>
          <w:i/>
        </w:rPr>
        <w:t>shipping-kpi</w:t>
      </w:r>
      <w:r w:rsidR="00FF7E4D" w:rsidRPr="00E6207B">
        <w:rPr>
          <w:rFonts w:ascii="Times New Roman" w:hAnsi="Times New Roman" w:cs="Times New Roman"/>
          <w:i/>
        </w:rPr>
        <w:t>.org/book/definition/SPI003.</w:t>
      </w:r>
    </w:p>
    <w:p w:rsidR="002F0D43" w:rsidRPr="00EF48DD" w:rsidRDefault="00306171" w:rsidP="002F0D43">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i/>
          <w:sz w:val="24"/>
          <w:szCs w:val="24"/>
        </w:rPr>
        <w:lastRenderedPageBreak/>
        <w:t>İnsan Kaynakları Yönetimi Performansı Göstergesine İlişkin Bulgular:</w:t>
      </w:r>
      <w:r w:rsidR="002F0D43" w:rsidRPr="00EF48DD">
        <w:rPr>
          <w:rFonts w:ascii="Times New Roman" w:hAnsi="Times New Roman" w:cs="Times New Roman"/>
          <w:bCs/>
          <w:sz w:val="24"/>
          <w:szCs w:val="24"/>
        </w:rPr>
        <w:t xml:space="preserve"> İnsan kaynakları yönetimi performansına dair işletme tarafından yeterli veri sağlanamadığı için herhangi bir hesaplama yapılamamıştır. Araştırmanın bu eksik kısmı, yeni bir araştırma konusu olarak düşünülebilir.  </w:t>
      </w:r>
    </w:p>
    <w:p w:rsidR="007425C7" w:rsidRPr="006310DD" w:rsidRDefault="006310DD" w:rsidP="006310DD">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4.4.4.</w:t>
      </w:r>
      <w:r w:rsidR="00E24C70" w:rsidRPr="006310DD">
        <w:rPr>
          <w:rFonts w:ascii="Times New Roman" w:hAnsi="Times New Roman" w:cs="Times New Roman"/>
          <w:b/>
          <w:bCs/>
          <w:sz w:val="24"/>
          <w:szCs w:val="24"/>
        </w:rPr>
        <w:t xml:space="preserve">Seyir Emniyet Performansı </w:t>
      </w:r>
      <w:r w:rsidR="007425C7" w:rsidRPr="006310DD">
        <w:rPr>
          <w:rFonts w:ascii="Times New Roman" w:hAnsi="Times New Roman" w:cs="Times New Roman"/>
          <w:b/>
          <w:bCs/>
          <w:sz w:val="24"/>
          <w:szCs w:val="24"/>
        </w:rPr>
        <w:t xml:space="preserve">Göstergesine İlişkin </w:t>
      </w:r>
      <w:r w:rsidR="00AB5E3A" w:rsidRPr="006310DD">
        <w:rPr>
          <w:rFonts w:ascii="Times New Roman" w:hAnsi="Times New Roman" w:cs="Times New Roman"/>
          <w:b/>
          <w:bCs/>
          <w:sz w:val="24"/>
          <w:szCs w:val="24"/>
        </w:rPr>
        <w:t xml:space="preserve">Hesaplamalar ve </w:t>
      </w:r>
      <w:r w:rsidR="007425C7" w:rsidRPr="006310DD">
        <w:rPr>
          <w:rFonts w:ascii="Times New Roman" w:hAnsi="Times New Roman" w:cs="Times New Roman"/>
          <w:b/>
          <w:bCs/>
          <w:sz w:val="24"/>
          <w:szCs w:val="24"/>
        </w:rPr>
        <w:t>Bulguların Değerlendirilmesi</w:t>
      </w:r>
    </w:p>
    <w:p w:rsidR="00704BA1" w:rsidRPr="00EF48DD" w:rsidRDefault="00704BA1" w:rsidP="00704BA1">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 xml:space="preserve">Seyir emniyet performansı, seferlerin güvenli bir biçimde gerçekleştirilmesi ve sefer esnasında sorun yaşanmaması durumunu açıklamaktadır. Seyir emniyetinde seferin başlama anından bitişine kadar geçen süre içerisinde herhangi bir olumsuzluğun yaşanmamasından bahsedilmektedir. Seyir emniyet performansının ölçülmesinde kullanılan formül Şekil 9’daki gibidir. </w:t>
      </w:r>
    </w:p>
    <w:p w:rsidR="00704BA1" w:rsidRPr="00EF48DD" w:rsidRDefault="004E411C" w:rsidP="00704BA1">
      <w:pPr>
        <w:spacing w:after="120" w:line="240" w:lineRule="auto"/>
        <w:jc w:val="both"/>
        <w:rPr>
          <w:rFonts w:ascii="Times New Roman" w:hAnsi="Times New Roman" w:cs="Times New Roman"/>
          <w:bCs/>
          <w:sz w:val="24"/>
          <w:szCs w:val="24"/>
        </w:rPr>
      </w:pPr>
      <w:r>
        <w:rPr>
          <w:rFonts w:ascii="Times New Roman" w:hAnsi="Times New Roman" w:cs="Times New Roman"/>
          <w:bCs/>
          <w:noProof/>
          <w:sz w:val="24"/>
          <w:szCs w:val="24"/>
          <w:lang w:eastAsia="tr-TR"/>
        </w:rPr>
        <mc:AlternateContent>
          <mc:Choice Requires="wps">
            <w:drawing>
              <wp:anchor distT="0" distB="0" distL="114300" distR="114300" simplePos="0" relativeHeight="251667456" behindDoc="0" locked="0" layoutInCell="1" allowOverlap="1">
                <wp:simplePos x="0" y="0"/>
                <wp:positionH relativeFrom="column">
                  <wp:posOffset>772795</wp:posOffset>
                </wp:positionH>
                <wp:positionV relativeFrom="paragraph">
                  <wp:posOffset>63500</wp:posOffset>
                </wp:positionV>
                <wp:extent cx="4135755" cy="517525"/>
                <wp:effectExtent l="0" t="0" r="17145" b="1587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755" cy="517525"/>
                        </a:xfrm>
                        <a:prstGeom prst="rect">
                          <a:avLst/>
                        </a:prstGeom>
                        <a:solidFill>
                          <a:srgbClr val="FFFFFF"/>
                        </a:solidFill>
                        <a:ln w="9525">
                          <a:solidFill>
                            <a:srgbClr val="000000"/>
                          </a:solidFill>
                          <a:miter lim="800000"/>
                          <a:headEnd/>
                          <a:tailEnd/>
                        </a:ln>
                      </wps:spPr>
                      <wps:txbx>
                        <w:txbxContent>
                          <w:p w:rsidR="00B31567" w:rsidRDefault="00B31567" w:rsidP="001148D1">
                            <w:pPr>
                              <w:jc w:val="center"/>
                              <w:rPr>
                                <w:rFonts w:eastAsia="Calibri"/>
                              </w:rPr>
                            </w:pPr>
                            <m:oMathPara>
                              <m:oMath>
                                <m:r>
                                  <m:rPr>
                                    <m:sty m:val="p"/>
                                  </m:rPr>
                                  <w:rPr>
                                    <w:rFonts w:ascii="Cambria Math" w:hAnsi="Cambria Math"/>
                                  </w:rPr>
                                  <m:t>Seyir Emniyet Performans Göstergesi</m:t>
                                </m:r>
                                <m:r>
                                  <m:rPr>
                                    <m:sty m:val="p"/>
                                  </m:rPr>
                                  <w:rPr>
                                    <w:rFonts w:ascii="Cambria Math"/>
                                  </w:rPr>
                                  <m:t>=</m:t>
                                </m:r>
                                <m:f>
                                  <m:fPr>
                                    <m:ctrlPr>
                                      <w:rPr>
                                        <w:rFonts w:ascii="Cambria Math" w:hAnsi="Cambria Math"/>
                                      </w:rPr>
                                    </m:ctrlPr>
                                  </m:fPr>
                                  <m:num>
                                    <m:r>
                                      <m:rPr>
                                        <m:sty m:val="p"/>
                                      </m:rPr>
                                      <w:rPr>
                                        <w:rFonts w:ascii="Cambria Math"/>
                                      </w:rPr>
                                      <m:t>A+B</m:t>
                                    </m:r>
                                    <m:ctrlPr>
                                      <w:rPr>
                                        <w:rFonts w:ascii="Cambria Math" w:hAnsi="Cambria Math"/>
                                        <w:i/>
                                      </w:rPr>
                                    </m:ctrlPr>
                                  </m:num>
                                  <m:den>
                                    <m:r>
                                      <w:rPr>
                                        <w:rFonts w:ascii="Cambria Math" w:hAnsi="Cambria Math"/>
                                      </w:rPr>
                                      <m:t>2</m:t>
                                    </m:r>
                                    <m:ctrlPr>
                                      <w:rPr>
                                        <w:rFonts w:ascii="Cambria Math" w:hAnsi="Cambria Math"/>
                                        <w:i/>
                                      </w:rPr>
                                    </m:ctrlP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 o:spid="_x0000_s1030" type="#_x0000_t202" style="position:absolute;left:0;text-align:left;margin-left:60.85pt;margin-top:5pt;width:325.6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">
                <v:textbox>
                  <w:txbxContent>
                    <w:p w:rsidR="00B31567" w:rsidRDefault="00B31567" w:rsidP="001148D1">
                      <w:pPr>
                        <w:jc w:val="center"/>
                        <w:rPr>
                          <w:rFonts w:eastAsia="Calibri"/>
                        </w:rPr>
                      </w:pPr>
                      <m:oMathPara>
                        <m:oMath>
                          <m:r>
                            <m:rPr>
                              <m:sty m:val="p"/>
                            </m:rPr>
                            <w:rPr>
                              <w:rFonts w:ascii="Cambria Math" w:hAnsi="Cambria Math"/>
                            </w:rPr>
                            <m:t>Seyir Emniyet Performans Göstergesi</m:t>
                          </m:r>
                          <m:r>
                            <m:rPr>
                              <m:sty m:val="p"/>
                            </m:rPr>
                            <w:rPr>
                              <w:rFonts w:ascii="Cambria Math"/>
                            </w:rPr>
                            <m:t>=</m:t>
                          </m:r>
                          <m:f>
                            <m:fPr>
                              <m:ctrlPr>
                                <w:rPr>
                                  <w:rFonts w:ascii="Cambria Math" w:hAnsi="Cambria Math"/>
                                </w:rPr>
                              </m:ctrlPr>
                            </m:fPr>
                            <m:num>
                              <m:r>
                                <m:rPr>
                                  <m:sty m:val="p"/>
                                </m:rPr>
                                <w:rPr>
                                  <w:rFonts w:ascii="Cambria Math"/>
                                </w:rPr>
                                <m:t>A+B</m:t>
                              </m:r>
                              <m:ctrlPr>
                                <w:rPr>
                                  <w:rFonts w:ascii="Cambria Math" w:hAnsi="Cambria Math"/>
                                  <w:i/>
                                </w:rPr>
                              </m:ctrlPr>
                            </m:num>
                            <m:den>
                              <m:r>
                                <w:rPr>
                                  <w:rFonts w:ascii="Cambria Math" w:hAnsi="Cambria Math"/>
                                </w:rPr>
                                <m:t>2</m:t>
                              </m:r>
                              <m:ctrlPr>
                                <w:rPr>
                                  <w:rFonts w:ascii="Cambria Math" w:hAnsi="Cambria Math"/>
                                  <w:i/>
                                </w:rPr>
                              </m:ctrlP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v:textbox>
              </v:shape>
            </w:pict>
          </mc:Fallback>
        </mc:AlternateContent>
      </w:r>
    </w:p>
    <w:p w:rsidR="00704BA1" w:rsidRPr="00EF48DD" w:rsidRDefault="00704BA1" w:rsidP="00704BA1">
      <w:pPr>
        <w:spacing w:after="120" w:line="240" w:lineRule="auto"/>
        <w:jc w:val="both"/>
        <w:rPr>
          <w:rFonts w:ascii="Times New Roman" w:hAnsi="Times New Roman" w:cs="Times New Roman"/>
          <w:bCs/>
          <w:sz w:val="24"/>
          <w:szCs w:val="24"/>
        </w:rPr>
      </w:pPr>
    </w:p>
    <w:p w:rsidR="00704BA1" w:rsidRPr="00EF48DD" w:rsidRDefault="00704BA1" w:rsidP="00704BA1">
      <w:pPr>
        <w:spacing w:after="120" w:line="240" w:lineRule="auto"/>
        <w:jc w:val="both"/>
        <w:rPr>
          <w:rFonts w:ascii="Times New Roman" w:hAnsi="Times New Roman" w:cs="Times New Roman"/>
          <w:bCs/>
          <w:sz w:val="24"/>
          <w:szCs w:val="24"/>
        </w:rPr>
      </w:pPr>
    </w:p>
    <w:p w:rsidR="00704BA1" w:rsidRPr="00EF48DD" w:rsidRDefault="00704BA1" w:rsidP="009A7D53">
      <w:pPr>
        <w:spacing w:after="12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Şekil 9</w:t>
      </w:r>
      <w:r w:rsidR="00C22604">
        <w:rPr>
          <w:rFonts w:ascii="Times New Roman" w:hAnsi="Times New Roman" w:cs="Times New Roman"/>
          <w:b/>
          <w:bCs/>
          <w:sz w:val="24"/>
          <w:szCs w:val="24"/>
        </w:rPr>
        <w:t>.</w:t>
      </w:r>
      <w:r w:rsidRPr="00EF48DD">
        <w:rPr>
          <w:rFonts w:ascii="Times New Roman" w:hAnsi="Times New Roman" w:cs="Times New Roman"/>
          <w:b/>
          <w:bCs/>
          <w:sz w:val="24"/>
          <w:szCs w:val="24"/>
        </w:rPr>
        <w:t xml:space="preserve"> Seyir Emniyet Performans Göstergesi</w:t>
      </w:r>
      <w:r w:rsidR="00B6182D" w:rsidRPr="00EF48DD">
        <w:rPr>
          <w:rFonts w:ascii="Times New Roman" w:hAnsi="Times New Roman" w:cs="Times New Roman"/>
          <w:b/>
          <w:bCs/>
          <w:sz w:val="24"/>
          <w:szCs w:val="24"/>
        </w:rPr>
        <w:t>*</w:t>
      </w:r>
    </w:p>
    <w:p w:rsidR="00FF7E4D" w:rsidRPr="00C22604" w:rsidRDefault="00D80AC0" w:rsidP="00D80AC0">
      <w:pPr>
        <w:spacing w:after="120" w:line="240" w:lineRule="auto"/>
        <w:rPr>
          <w:rFonts w:ascii="Times New Roman" w:hAnsi="Times New Roman" w:cs="Times New Roman"/>
          <w:b/>
          <w:bCs/>
        </w:rPr>
      </w:pPr>
      <w:r w:rsidRPr="00C22604">
        <w:rPr>
          <w:rFonts w:ascii="Times New Roman" w:hAnsi="Times New Roman" w:cs="Times New Roman"/>
          <w:b/>
          <w:i/>
        </w:rPr>
        <w:t xml:space="preserve">Kaynak: </w:t>
      </w:r>
      <w:r w:rsidRPr="00C22604">
        <w:rPr>
          <w:rFonts w:ascii="Times New Roman" w:hAnsi="Times New Roman" w:cs="Times New Roman"/>
          <w:i/>
        </w:rPr>
        <w:t>Marintek</w:t>
      </w:r>
      <w:r w:rsidR="00B31567" w:rsidRPr="00C22604">
        <w:rPr>
          <w:rFonts w:ascii="Times New Roman" w:hAnsi="Times New Roman" w:cs="Times New Roman"/>
          <w:i/>
        </w:rPr>
        <w:t xml:space="preserve"> </w:t>
      </w:r>
      <w:r w:rsidR="00E869F9" w:rsidRPr="00C22604">
        <w:rPr>
          <w:rFonts w:ascii="Times New Roman" w:hAnsi="Times New Roman" w:cs="Times New Roman"/>
          <w:i/>
        </w:rPr>
        <w:t>Enstitüsü</w:t>
      </w:r>
      <w:r w:rsidRPr="00C22604">
        <w:rPr>
          <w:rFonts w:ascii="Times New Roman" w:hAnsi="Times New Roman" w:cs="Times New Roman"/>
          <w:i/>
        </w:rPr>
        <w:t>, 2014d, “Navigational</w:t>
      </w:r>
      <w:r w:rsidR="00B31567" w:rsidRPr="00C22604">
        <w:rPr>
          <w:rFonts w:ascii="Times New Roman" w:hAnsi="Times New Roman" w:cs="Times New Roman"/>
          <w:i/>
        </w:rPr>
        <w:t xml:space="preserve"> </w:t>
      </w:r>
      <w:r w:rsidRPr="00C22604">
        <w:rPr>
          <w:rFonts w:ascii="Times New Roman" w:hAnsi="Times New Roman" w:cs="Times New Roman"/>
          <w:i/>
        </w:rPr>
        <w:t>Safety</w:t>
      </w:r>
      <w:r w:rsidR="00B31567" w:rsidRPr="00C22604">
        <w:rPr>
          <w:rFonts w:ascii="Times New Roman" w:hAnsi="Times New Roman" w:cs="Times New Roman"/>
          <w:i/>
        </w:rPr>
        <w:t xml:space="preserve"> </w:t>
      </w:r>
      <w:r w:rsidRPr="00C22604">
        <w:rPr>
          <w:rFonts w:ascii="Times New Roman" w:hAnsi="Times New Roman" w:cs="Times New Roman"/>
          <w:i/>
        </w:rPr>
        <w:t>Performance”, https://www.</w:t>
      </w:r>
      <w:r w:rsidR="005D3AC9" w:rsidRPr="00C22604">
        <w:rPr>
          <w:rFonts w:ascii="Times New Roman" w:hAnsi="Times New Roman" w:cs="Times New Roman"/>
          <w:i/>
        </w:rPr>
        <w:t>shipping-kpi</w:t>
      </w:r>
      <w:r w:rsidRPr="00C22604">
        <w:rPr>
          <w:rFonts w:ascii="Times New Roman" w:hAnsi="Times New Roman" w:cs="Times New Roman"/>
          <w:i/>
        </w:rPr>
        <w:t>.org /book/definition/SPI004.</w:t>
      </w:r>
    </w:p>
    <w:p w:rsidR="00704BA1" w:rsidRPr="00EF48DD" w:rsidRDefault="00B6182D" w:rsidP="00704BA1">
      <w:pPr>
        <w:spacing w:after="120" w:line="240" w:lineRule="auto"/>
        <w:jc w:val="both"/>
        <w:rPr>
          <w:rFonts w:ascii="Times New Roman" w:hAnsi="Times New Roman" w:cs="Times New Roman"/>
          <w:bCs/>
          <w:i/>
          <w:sz w:val="24"/>
          <w:szCs w:val="24"/>
        </w:rPr>
      </w:pPr>
      <w:r w:rsidRPr="00EF48DD">
        <w:rPr>
          <w:rFonts w:ascii="Times New Roman" w:hAnsi="Times New Roman" w:cs="Times New Roman"/>
          <w:bCs/>
          <w:i/>
          <w:sz w:val="24"/>
          <w:szCs w:val="24"/>
        </w:rPr>
        <w:t>*</w:t>
      </w:r>
      <w:r w:rsidR="00C22604">
        <w:rPr>
          <w:rFonts w:ascii="Times New Roman" w:hAnsi="Times New Roman" w:cs="Times New Roman"/>
          <w:bCs/>
          <w:i/>
          <w:sz w:val="24"/>
          <w:szCs w:val="24"/>
        </w:rPr>
        <w:t>Burada A: Seyir İ</w:t>
      </w:r>
      <w:r w:rsidR="00704BA1" w:rsidRPr="00EF48DD">
        <w:rPr>
          <w:rFonts w:ascii="Times New Roman" w:hAnsi="Times New Roman" w:cs="Times New Roman"/>
          <w:bCs/>
          <w:i/>
          <w:sz w:val="24"/>
          <w:szCs w:val="24"/>
        </w:rPr>
        <w:t>le İ</w:t>
      </w:r>
      <w:r w:rsidR="00C22604">
        <w:rPr>
          <w:rFonts w:ascii="Times New Roman" w:hAnsi="Times New Roman" w:cs="Times New Roman"/>
          <w:bCs/>
          <w:i/>
          <w:sz w:val="24"/>
          <w:szCs w:val="24"/>
        </w:rPr>
        <w:t>lgili Eksiklikleri ve B: Seyir İ</w:t>
      </w:r>
      <w:r w:rsidR="00704BA1" w:rsidRPr="00EF48DD">
        <w:rPr>
          <w:rFonts w:ascii="Times New Roman" w:hAnsi="Times New Roman" w:cs="Times New Roman"/>
          <w:bCs/>
          <w:i/>
          <w:sz w:val="24"/>
          <w:szCs w:val="24"/>
        </w:rPr>
        <w:t xml:space="preserve">le İlgili Olayları ifade eder. </w:t>
      </w:r>
    </w:p>
    <w:p w:rsidR="00704BA1" w:rsidRPr="00EF48DD" w:rsidRDefault="00704BA1" w:rsidP="00704BA1">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 xml:space="preserve">Seyir emniyet performansının ölçülmesinde kullanılan seyir ile ilgili eksiklikler, gemi işletmesinin seyir hatalarından kaçınma becerisini yansıtmaktadır. Bu gösterge hesaplanırken dış denetimler sonucunda seyre bağlı eksikliklerin sayısı ve seyre bağlı standart altı gerçekleşen işlerin sayısı göz önünde bulundurulmaktadır. Seyre bağlı kazalar hesaplanırken de çarpışma sayısı, duran gemiye çarpma sayısı ve karaya oturma sayısı göz önünde bulundurulmaktadır. Şekil 10, seyir emniyet performansının formülünü göstermektedir. </w:t>
      </w:r>
    </w:p>
    <w:p w:rsidR="00704BA1" w:rsidRPr="00EF48DD" w:rsidRDefault="00704BA1" w:rsidP="00704BA1">
      <w:pPr>
        <w:spacing w:after="120" w:line="240" w:lineRule="auto"/>
        <w:jc w:val="both"/>
        <w:rPr>
          <w:rFonts w:ascii="Times New Roman" w:hAnsi="Times New Roman" w:cs="Times New Roman"/>
          <w:bCs/>
          <w:sz w:val="24"/>
          <w:szCs w:val="24"/>
        </w:rPr>
      </w:pPr>
      <w:r w:rsidRPr="00EF48DD">
        <w:rPr>
          <w:rFonts w:ascii="Times New Roman" w:hAnsi="Times New Roman" w:cs="Times New Roman"/>
          <w:noProof/>
          <w:sz w:val="24"/>
          <w:szCs w:val="24"/>
          <w:lang w:eastAsia="tr-TR"/>
        </w:rPr>
        <w:drawing>
          <wp:inline distT="0" distB="0" distL="0" distR="0" wp14:anchorId="3313E699" wp14:editId="1D825486">
            <wp:extent cx="5557962" cy="2425148"/>
            <wp:effectExtent l="0" t="57150" r="24130" b="108585"/>
            <wp:docPr id="44" name="Diy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306171" w:rsidRPr="00EF48DD" w:rsidRDefault="005D5CF8" w:rsidP="009A7D53">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Şekil 10.</w:t>
      </w:r>
      <w:r w:rsidR="00704BA1" w:rsidRPr="00EF48DD">
        <w:rPr>
          <w:rFonts w:ascii="Times New Roman" w:hAnsi="Times New Roman" w:cs="Times New Roman"/>
          <w:b/>
          <w:bCs/>
          <w:sz w:val="24"/>
          <w:szCs w:val="24"/>
        </w:rPr>
        <w:t xml:space="preserve"> Seyir Emniyet Performansı Formülü</w:t>
      </w:r>
    </w:p>
    <w:p w:rsidR="0008696D" w:rsidRPr="00DF4732" w:rsidRDefault="00704BA1" w:rsidP="00306171">
      <w:pPr>
        <w:spacing w:after="120" w:line="240" w:lineRule="auto"/>
        <w:jc w:val="both"/>
        <w:rPr>
          <w:rFonts w:ascii="Times New Roman" w:hAnsi="Times New Roman" w:cs="Times New Roman"/>
          <w:b/>
          <w:bCs/>
          <w:i/>
          <w:color w:val="FF0000"/>
        </w:rPr>
      </w:pPr>
      <w:r w:rsidRPr="00DF4732">
        <w:rPr>
          <w:rFonts w:ascii="Times New Roman" w:hAnsi="Times New Roman" w:cs="Times New Roman"/>
          <w:b/>
          <w:i/>
        </w:rPr>
        <w:t>Kaynak:</w:t>
      </w:r>
      <w:r w:rsidRPr="00DF4732">
        <w:rPr>
          <w:rFonts w:ascii="Times New Roman" w:hAnsi="Times New Roman" w:cs="Times New Roman"/>
          <w:i/>
        </w:rPr>
        <w:t xml:space="preserve"> Marintek</w:t>
      </w:r>
      <w:r w:rsidR="00B31567" w:rsidRPr="00DF4732">
        <w:rPr>
          <w:rFonts w:ascii="Times New Roman" w:hAnsi="Times New Roman" w:cs="Times New Roman"/>
          <w:i/>
        </w:rPr>
        <w:t xml:space="preserve"> </w:t>
      </w:r>
      <w:r w:rsidR="00E869F9" w:rsidRPr="00DF4732">
        <w:rPr>
          <w:rFonts w:ascii="Times New Roman" w:hAnsi="Times New Roman" w:cs="Times New Roman"/>
          <w:i/>
        </w:rPr>
        <w:t>Enstitüsü</w:t>
      </w:r>
      <w:r w:rsidR="00FF7E4D" w:rsidRPr="00DF4732">
        <w:rPr>
          <w:rFonts w:ascii="Times New Roman" w:hAnsi="Times New Roman" w:cs="Times New Roman"/>
          <w:i/>
        </w:rPr>
        <w:t>, 2014d</w:t>
      </w:r>
      <w:r w:rsidRPr="00DF4732">
        <w:rPr>
          <w:rFonts w:ascii="Times New Roman" w:hAnsi="Times New Roman" w:cs="Times New Roman"/>
          <w:i/>
        </w:rPr>
        <w:t>, “Navigational</w:t>
      </w:r>
      <w:r w:rsidR="00B31567" w:rsidRPr="00DF4732">
        <w:rPr>
          <w:rFonts w:ascii="Times New Roman" w:hAnsi="Times New Roman" w:cs="Times New Roman"/>
          <w:i/>
        </w:rPr>
        <w:t xml:space="preserve"> </w:t>
      </w:r>
      <w:r w:rsidRPr="00DF4732">
        <w:rPr>
          <w:rFonts w:ascii="Times New Roman" w:hAnsi="Times New Roman" w:cs="Times New Roman"/>
          <w:i/>
        </w:rPr>
        <w:t>Safety</w:t>
      </w:r>
      <w:r w:rsidR="00B31567" w:rsidRPr="00DF4732">
        <w:rPr>
          <w:rFonts w:ascii="Times New Roman" w:hAnsi="Times New Roman" w:cs="Times New Roman"/>
          <w:i/>
        </w:rPr>
        <w:t xml:space="preserve"> </w:t>
      </w:r>
      <w:r w:rsidRPr="00DF4732">
        <w:rPr>
          <w:rFonts w:ascii="Times New Roman" w:hAnsi="Times New Roman" w:cs="Times New Roman"/>
          <w:i/>
        </w:rPr>
        <w:t>Performance”, https://www.</w:t>
      </w:r>
      <w:r w:rsidR="005D3AC9" w:rsidRPr="00DF4732">
        <w:rPr>
          <w:rFonts w:ascii="Times New Roman" w:hAnsi="Times New Roman" w:cs="Times New Roman"/>
          <w:i/>
        </w:rPr>
        <w:t>shipping-kpi</w:t>
      </w:r>
      <w:r w:rsidR="00FF7E4D" w:rsidRPr="00DF4732">
        <w:rPr>
          <w:rFonts w:ascii="Times New Roman" w:hAnsi="Times New Roman" w:cs="Times New Roman"/>
          <w:i/>
        </w:rPr>
        <w:t>.org/book/definition/SPI004.</w:t>
      </w:r>
    </w:p>
    <w:p w:rsidR="00704BA1" w:rsidRPr="00EF48DD" w:rsidRDefault="00704BA1" w:rsidP="00306171">
      <w:pPr>
        <w:spacing w:after="120" w:line="240" w:lineRule="auto"/>
        <w:jc w:val="both"/>
        <w:rPr>
          <w:rFonts w:ascii="Times New Roman" w:hAnsi="Times New Roman" w:cs="Times New Roman"/>
          <w:b/>
          <w:bCs/>
          <w:i/>
          <w:color w:val="FF0000"/>
          <w:sz w:val="24"/>
          <w:szCs w:val="24"/>
        </w:rPr>
      </w:pPr>
      <w:r w:rsidRPr="00EF48DD">
        <w:rPr>
          <w:rFonts w:ascii="Times New Roman" w:hAnsi="Times New Roman" w:cs="Times New Roman"/>
          <w:sz w:val="24"/>
          <w:szCs w:val="24"/>
        </w:rPr>
        <w:t xml:space="preserve">Seyir emniyetinin ölçülmesi esnasında, sefer sürecinde karşılaşılan kazalar her bir gemi için ayrı ayrı kaydedilmelidir. Bu durum, her bir gemideki seyir emniyet performansının </w:t>
      </w:r>
      <w:r w:rsidRPr="00EF48DD">
        <w:rPr>
          <w:rFonts w:ascii="Times New Roman" w:hAnsi="Times New Roman" w:cs="Times New Roman"/>
          <w:sz w:val="24"/>
          <w:szCs w:val="24"/>
        </w:rPr>
        <w:lastRenderedPageBreak/>
        <w:t>değerlendirilmesi ve gerekli önlemlerin alınması için önemlidir (Sleire ve Marintek</w:t>
      </w:r>
      <w:r w:rsidR="009E6DB7" w:rsidRPr="00EF48DD">
        <w:rPr>
          <w:rFonts w:ascii="Times New Roman" w:hAnsi="Times New Roman" w:cs="Times New Roman"/>
          <w:sz w:val="24"/>
          <w:szCs w:val="24"/>
        </w:rPr>
        <w:t xml:space="preserve"> Enstitüsü</w:t>
      </w:r>
      <w:r w:rsidRPr="00EF48DD">
        <w:rPr>
          <w:rFonts w:ascii="Times New Roman" w:hAnsi="Times New Roman" w:cs="Times New Roman"/>
          <w:sz w:val="24"/>
          <w:szCs w:val="24"/>
        </w:rPr>
        <w:t>, 2008: 7).</w:t>
      </w:r>
    </w:p>
    <w:p w:rsidR="002E346F" w:rsidRPr="00EF48DD" w:rsidRDefault="00306171" w:rsidP="002E346F">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i/>
          <w:sz w:val="24"/>
          <w:szCs w:val="24"/>
        </w:rPr>
        <w:t>Seyir Emniyet Performansı Göstergesine İlişkin Bulgular:</w:t>
      </w:r>
      <w:r w:rsidR="002E346F" w:rsidRPr="00EF48DD">
        <w:rPr>
          <w:rFonts w:ascii="Times New Roman" w:hAnsi="Times New Roman" w:cs="Times New Roman"/>
          <w:bCs/>
          <w:sz w:val="24"/>
          <w:szCs w:val="24"/>
        </w:rPr>
        <w:t xml:space="preserve"> Seyir emniyeti performansına dair işletme tarafından paylaşıl</w:t>
      </w:r>
      <w:r w:rsidR="00CE106D" w:rsidRPr="00EF48DD">
        <w:rPr>
          <w:rFonts w:ascii="Times New Roman" w:hAnsi="Times New Roman" w:cs="Times New Roman"/>
          <w:bCs/>
          <w:sz w:val="24"/>
          <w:szCs w:val="24"/>
        </w:rPr>
        <w:t xml:space="preserve">an veriler </w:t>
      </w:r>
      <w:r w:rsidR="002E346F" w:rsidRPr="00EF48DD">
        <w:rPr>
          <w:rFonts w:ascii="Times New Roman" w:hAnsi="Times New Roman" w:cs="Times New Roman"/>
          <w:bCs/>
          <w:sz w:val="24"/>
          <w:szCs w:val="24"/>
        </w:rPr>
        <w:t>Çizelge 5’deki bilgileri içermektedir. Bu bilgiler ışığında hesaplamalar yapılmıştır.</w:t>
      </w:r>
    </w:p>
    <w:p w:rsidR="00E128DD" w:rsidRPr="00EF48DD" w:rsidRDefault="00E128DD" w:rsidP="002E346F">
      <w:pPr>
        <w:pStyle w:val="ListeParagraf"/>
        <w:spacing w:after="120" w:line="240" w:lineRule="auto"/>
        <w:ind w:left="0"/>
        <w:jc w:val="both"/>
        <w:rPr>
          <w:rFonts w:ascii="Times New Roman" w:hAnsi="Times New Roman" w:cs="Times New Roman"/>
          <w:bCs/>
          <w:sz w:val="24"/>
          <w:szCs w:val="24"/>
        </w:rPr>
      </w:pPr>
    </w:p>
    <w:p w:rsidR="00670F76" w:rsidRPr="00EF48DD" w:rsidRDefault="00670F76" w:rsidP="00670F76">
      <w:pPr>
        <w:pStyle w:val="ListeParagraf"/>
        <w:spacing w:after="120" w:line="240" w:lineRule="auto"/>
        <w:ind w:left="0"/>
        <w:contextualSpacing w:val="0"/>
        <w:jc w:val="center"/>
        <w:rPr>
          <w:rFonts w:ascii="Times New Roman" w:hAnsi="Times New Roman" w:cs="Times New Roman"/>
          <w:b/>
          <w:bCs/>
          <w:sz w:val="24"/>
          <w:szCs w:val="24"/>
        </w:rPr>
      </w:pPr>
      <w:r w:rsidRPr="00EF48DD">
        <w:rPr>
          <w:rFonts w:ascii="Times New Roman" w:hAnsi="Times New Roman" w:cs="Times New Roman"/>
          <w:b/>
          <w:bCs/>
          <w:sz w:val="24"/>
          <w:szCs w:val="24"/>
        </w:rPr>
        <w:t>Çizelge 5. Seyir Emniyet Performansına Dair İşletmeden Elde Edilen Veriler</w:t>
      </w:r>
    </w:p>
    <w:tbl>
      <w:tblPr>
        <w:tblW w:w="6669"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0"/>
        <w:gridCol w:w="1519"/>
      </w:tblGrid>
      <w:tr w:rsidR="00DD199E" w:rsidRPr="00EF48DD" w:rsidTr="00DD199E">
        <w:trPr>
          <w:trHeight w:val="297"/>
          <w:jc w:val="center"/>
        </w:trPr>
        <w:tc>
          <w:tcPr>
            <w:tcW w:w="5150" w:type="dxa"/>
            <w:shd w:val="clear" w:color="auto" w:fill="auto"/>
            <w:noWrap/>
            <w:vAlign w:val="bottom"/>
            <w:hideMark/>
          </w:tcPr>
          <w:p w:rsidR="00DD199E" w:rsidRPr="00EF48DD" w:rsidRDefault="00DD199E" w:rsidP="00E128DD">
            <w:pPr>
              <w:pStyle w:val="DPNOTTabloekilDenklem"/>
              <w:spacing w:line="240" w:lineRule="auto"/>
              <w:jc w:val="left"/>
              <w:rPr>
                <w:sz w:val="24"/>
                <w:szCs w:val="24"/>
              </w:rPr>
            </w:pPr>
            <w:r w:rsidRPr="00EF48DD">
              <w:rPr>
                <w:b/>
                <w:noProof/>
                <w:sz w:val="24"/>
                <w:szCs w:val="24"/>
              </w:rPr>
              <w:t xml:space="preserve">SPI 4-KPI 1-PI 1: </w:t>
            </w:r>
            <w:r w:rsidRPr="00EF48DD">
              <w:rPr>
                <w:sz w:val="24"/>
                <w:szCs w:val="24"/>
              </w:rPr>
              <w:t>Seyir ile İlgili Eksikliklerin Sayısı</w:t>
            </w:r>
          </w:p>
        </w:tc>
        <w:tc>
          <w:tcPr>
            <w:tcW w:w="1519" w:type="dxa"/>
            <w:shd w:val="clear" w:color="auto" w:fill="auto"/>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0</w:t>
            </w:r>
          </w:p>
        </w:tc>
      </w:tr>
      <w:tr w:rsidR="00DD199E" w:rsidRPr="00EF48DD" w:rsidTr="00DD199E">
        <w:trPr>
          <w:trHeight w:val="297"/>
          <w:jc w:val="center"/>
        </w:trPr>
        <w:tc>
          <w:tcPr>
            <w:tcW w:w="5150" w:type="dxa"/>
            <w:shd w:val="clear" w:color="auto" w:fill="auto"/>
            <w:noWrap/>
            <w:vAlign w:val="bottom"/>
            <w:hideMark/>
          </w:tcPr>
          <w:p w:rsidR="00DD199E" w:rsidRPr="00EF48DD" w:rsidRDefault="00DD199E" w:rsidP="00E128DD">
            <w:pPr>
              <w:pStyle w:val="DPNOTTabloekilDenklem"/>
              <w:spacing w:line="240" w:lineRule="auto"/>
              <w:jc w:val="left"/>
              <w:rPr>
                <w:sz w:val="24"/>
                <w:szCs w:val="24"/>
              </w:rPr>
            </w:pPr>
            <w:r w:rsidRPr="00EF48DD">
              <w:rPr>
                <w:b/>
                <w:noProof/>
                <w:sz w:val="24"/>
                <w:szCs w:val="24"/>
              </w:rPr>
              <w:t xml:space="preserve">SPI 4-KPI 1-PI 2: </w:t>
            </w:r>
            <w:r w:rsidRPr="00EF48DD">
              <w:rPr>
                <w:sz w:val="24"/>
                <w:szCs w:val="24"/>
              </w:rPr>
              <w:t>Dış Denetimlerin Sayısı</w:t>
            </w:r>
          </w:p>
        </w:tc>
        <w:tc>
          <w:tcPr>
            <w:tcW w:w="1519" w:type="dxa"/>
            <w:shd w:val="clear" w:color="auto" w:fill="auto"/>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24</w:t>
            </w:r>
          </w:p>
        </w:tc>
      </w:tr>
      <w:tr w:rsidR="00DD199E" w:rsidRPr="00EF48DD" w:rsidTr="00DD199E">
        <w:trPr>
          <w:trHeight w:val="297"/>
          <w:jc w:val="center"/>
        </w:trPr>
        <w:tc>
          <w:tcPr>
            <w:tcW w:w="5150" w:type="dxa"/>
            <w:shd w:val="clear" w:color="auto" w:fill="auto"/>
            <w:noWrap/>
            <w:vAlign w:val="bottom"/>
            <w:hideMark/>
          </w:tcPr>
          <w:p w:rsidR="00DD199E" w:rsidRPr="00EF48DD" w:rsidRDefault="00DD199E" w:rsidP="00E128DD">
            <w:pPr>
              <w:pStyle w:val="DPNOTTabloekilDenklem"/>
              <w:spacing w:line="240" w:lineRule="auto"/>
              <w:jc w:val="left"/>
              <w:rPr>
                <w:sz w:val="24"/>
                <w:szCs w:val="24"/>
              </w:rPr>
            </w:pPr>
            <w:r w:rsidRPr="00EF48DD">
              <w:rPr>
                <w:b/>
                <w:noProof/>
                <w:sz w:val="24"/>
                <w:szCs w:val="24"/>
              </w:rPr>
              <w:t xml:space="preserve">SPI 4-KPI 2-PI 1: </w:t>
            </w:r>
            <w:r w:rsidRPr="00EF48DD">
              <w:rPr>
                <w:sz w:val="24"/>
                <w:szCs w:val="24"/>
              </w:rPr>
              <w:t>Kaza Sayısı</w:t>
            </w:r>
          </w:p>
        </w:tc>
        <w:tc>
          <w:tcPr>
            <w:tcW w:w="1519" w:type="dxa"/>
            <w:shd w:val="clear" w:color="auto" w:fill="auto"/>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0</w:t>
            </w:r>
          </w:p>
        </w:tc>
      </w:tr>
      <w:tr w:rsidR="00DD199E" w:rsidRPr="00EF48DD" w:rsidTr="00DD199E">
        <w:trPr>
          <w:trHeight w:val="297"/>
          <w:jc w:val="center"/>
        </w:trPr>
        <w:tc>
          <w:tcPr>
            <w:tcW w:w="5150" w:type="dxa"/>
            <w:shd w:val="clear" w:color="auto" w:fill="auto"/>
            <w:noWrap/>
            <w:vAlign w:val="bottom"/>
            <w:hideMark/>
          </w:tcPr>
          <w:p w:rsidR="00DD199E" w:rsidRPr="00EF48DD" w:rsidRDefault="00DD199E" w:rsidP="00E128DD">
            <w:pPr>
              <w:pStyle w:val="DPNOTTabloekilDenklem"/>
              <w:spacing w:line="240" w:lineRule="auto"/>
              <w:jc w:val="left"/>
              <w:rPr>
                <w:sz w:val="24"/>
                <w:szCs w:val="24"/>
              </w:rPr>
            </w:pPr>
            <w:r w:rsidRPr="00EF48DD">
              <w:rPr>
                <w:b/>
                <w:noProof/>
                <w:sz w:val="24"/>
                <w:szCs w:val="24"/>
              </w:rPr>
              <w:t xml:space="preserve">SPI 4-KPI 2-PI 2: </w:t>
            </w:r>
            <w:r w:rsidRPr="00EF48DD">
              <w:rPr>
                <w:sz w:val="24"/>
                <w:szCs w:val="24"/>
              </w:rPr>
              <w:t>Duran Gemiye Çarpma Sayısı</w:t>
            </w:r>
          </w:p>
        </w:tc>
        <w:tc>
          <w:tcPr>
            <w:tcW w:w="1519" w:type="dxa"/>
            <w:shd w:val="clear" w:color="auto" w:fill="auto"/>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0</w:t>
            </w:r>
          </w:p>
        </w:tc>
      </w:tr>
      <w:tr w:rsidR="00DD199E" w:rsidRPr="00EF48DD" w:rsidTr="00DD199E">
        <w:trPr>
          <w:trHeight w:val="297"/>
          <w:jc w:val="center"/>
        </w:trPr>
        <w:tc>
          <w:tcPr>
            <w:tcW w:w="5150" w:type="dxa"/>
            <w:shd w:val="clear" w:color="auto" w:fill="auto"/>
            <w:noWrap/>
            <w:vAlign w:val="bottom"/>
            <w:hideMark/>
          </w:tcPr>
          <w:p w:rsidR="00DD199E" w:rsidRPr="00EF48DD" w:rsidRDefault="00DD199E" w:rsidP="00E128DD">
            <w:pPr>
              <w:pStyle w:val="DPNOTTabloekilDenklem"/>
              <w:spacing w:line="240" w:lineRule="auto"/>
              <w:jc w:val="left"/>
              <w:rPr>
                <w:sz w:val="24"/>
                <w:szCs w:val="24"/>
              </w:rPr>
            </w:pPr>
            <w:r w:rsidRPr="00EF48DD">
              <w:rPr>
                <w:b/>
                <w:noProof/>
                <w:sz w:val="24"/>
                <w:szCs w:val="24"/>
              </w:rPr>
              <w:t>SPI 4-KPI 2-PI 3:</w:t>
            </w:r>
            <w:r w:rsidRPr="00EF48DD">
              <w:rPr>
                <w:sz w:val="24"/>
                <w:szCs w:val="24"/>
              </w:rPr>
              <w:t xml:space="preserve"> Karaya Oturma Sayısı</w:t>
            </w:r>
          </w:p>
        </w:tc>
        <w:tc>
          <w:tcPr>
            <w:tcW w:w="1519" w:type="dxa"/>
            <w:shd w:val="clear" w:color="auto" w:fill="auto"/>
            <w:noWrap/>
            <w:vAlign w:val="bottom"/>
            <w:hideMark/>
          </w:tcPr>
          <w:p w:rsidR="00DD199E" w:rsidRPr="00EF48DD" w:rsidRDefault="00DD199E" w:rsidP="00E128DD">
            <w:pPr>
              <w:pStyle w:val="DPNOTTabloekilDenklem"/>
              <w:spacing w:line="240" w:lineRule="auto"/>
              <w:rPr>
                <w:sz w:val="24"/>
                <w:szCs w:val="24"/>
              </w:rPr>
            </w:pPr>
            <w:r w:rsidRPr="00EF48DD">
              <w:rPr>
                <w:sz w:val="24"/>
                <w:szCs w:val="24"/>
              </w:rPr>
              <w:t>0</w:t>
            </w:r>
          </w:p>
        </w:tc>
      </w:tr>
    </w:tbl>
    <w:p w:rsidR="00670F76" w:rsidRPr="00EF48DD" w:rsidRDefault="00670F76" w:rsidP="00670F76">
      <w:pPr>
        <w:spacing w:after="120" w:line="240" w:lineRule="auto"/>
        <w:jc w:val="both"/>
        <w:rPr>
          <w:rFonts w:ascii="Times New Roman" w:hAnsi="Times New Roman" w:cs="Times New Roman"/>
          <w:b/>
          <w:bCs/>
          <w:i/>
          <w:color w:val="FF0000"/>
          <w:sz w:val="24"/>
          <w:szCs w:val="24"/>
        </w:rPr>
      </w:pPr>
    </w:p>
    <w:p w:rsidR="00670F76" w:rsidRPr="00EF48DD" w:rsidRDefault="0050006A" w:rsidP="00234815">
      <w:pPr>
        <w:spacing w:after="120" w:line="240" w:lineRule="auto"/>
        <w:jc w:val="both"/>
        <w:rPr>
          <w:rFonts w:ascii="Times New Roman" w:hAnsi="Times New Roman" w:cs="Times New Roman"/>
          <w:bCs/>
          <w:sz w:val="24"/>
          <w:szCs w:val="24"/>
        </w:rPr>
      </w:pPr>
      <w:r w:rsidRPr="00EF48DD">
        <w:rPr>
          <w:rFonts w:ascii="Times New Roman" w:hAnsi="Times New Roman" w:cs="Times New Roman"/>
          <w:sz w:val="24"/>
          <w:szCs w:val="24"/>
        </w:rPr>
        <w:t>Seyir ile ilgili eksiklikler</w:t>
      </w:r>
      <w:r w:rsidR="00CE106D" w:rsidRPr="00EF48DD">
        <w:rPr>
          <w:rFonts w:ascii="Times New Roman" w:hAnsi="Times New Roman" w:cs="Times New Roman"/>
          <w:sz w:val="24"/>
          <w:szCs w:val="24"/>
        </w:rPr>
        <w:t>in</w:t>
      </w:r>
      <w:r w:rsidRPr="00EF48DD">
        <w:rPr>
          <w:rFonts w:ascii="Times New Roman" w:hAnsi="Times New Roman" w:cs="Times New Roman"/>
          <w:sz w:val="24"/>
          <w:szCs w:val="24"/>
        </w:rPr>
        <w:t xml:space="preserve"> KPI değeri ‘’0’’ (sıfır) , KPI oransal değeri ‘’100’’ olmaktadır. Seyre bağlı kazalar ise 2(SPI 4-KPI 2-PI 1)+ SPI 4-KPI 2-PI 2+2(SPI 4-KPI 2-PI 3) şeklinde formüle edilmektedir. Bu verilerden hareketle KPI değerimiz ‘’0’’ (sıfır), KPI oransal formülü uygulandığında ise değer ‘’100’’ çıkmaktadır.</w:t>
      </w:r>
      <w:r w:rsidR="005D5CF8">
        <w:rPr>
          <w:rFonts w:ascii="Times New Roman" w:hAnsi="Times New Roman" w:cs="Times New Roman"/>
          <w:sz w:val="24"/>
          <w:szCs w:val="24"/>
        </w:rPr>
        <w:t xml:space="preserve"> </w:t>
      </w:r>
      <w:r w:rsidR="00670F76" w:rsidRPr="00EF48DD">
        <w:rPr>
          <w:rFonts w:ascii="Times New Roman" w:hAnsi="Times New Roman" w:cs="Times New Roman"/>
          <w:bCs/>
          <w:sz w:val="24"/>
          <w:szCs w:val="24"/>
        </w:rPr>
        <w:t>Veriler formüle aktarıldığında elde edilen sonuç Çizelge 6’daki gibidir:</w:t>
      </w:r>
    </w:p>
    <w:p w:rsidR="00670F76" w:rsidRPr="00EF48DD" w:rsidRDefault="00670F76" w:rsidP="00670F76">
      <w:pPr>
        <w:pStyle w:val="ListeParagraf"/>
        <w:spacing w:after="120" w:line="240" w:lineRule="auto"/>
        <w:ind w:left="0"/>
        <w:rPr>
          <w:rFonts w:ascii="Times New Roman" w:hAnsi="Times New Roman" w:cs="Times New Roman"/>
          <w:b/>
          <w:bCs/>
          <w:sz w:val="24"/>
          <w:szCs w:val="24"/>
        </w:rPr>
      </w:pPr>
    </w:p>
    <w:p w:rsidR="00670F76" w:rsidRPr="00EF48DD" w:rsidRDefault="00670F76" w:rsidP="00670F76">
      <w:pPr>
        <w:pStyle w:val="ListeParagraf"/>
        <w:spacing w:after="120" w:line="240" w:lineRule="auto"/>
        <w:ind w:left="0"/>
        <w:jc w:val="center"/>
        <w:rPr>
          <w:rFonts w:ascii="Times New Roman" w:hAnsi="Times New Roman" w:cs="Times New Roman"/>
          <w:b/>
          <w:bCs/>
          <w:sz w:val="24"/>
          <w:szCs w:val="24"/>
        </w:rPr>
      </w:pPr>
      <w:r w:rsidRPr="00EF48DD">
        <w:rPr>
          <w:rFonts w:ascii="Times New Roman" w:hAnsi="Times New Roman" w:cs="Times New Roman"/>
          <w:b/>
          <w:bCs/>
          <w:sz w:val="24"/>
          <w:szCs w:val="24"/>
        </w:rPr>
        <w:t>Çizelge 6. Seyir Emniyet Performansı Sonuçları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28" w:type="dxa"/>
        </w:tblCellMar>
        <w:tblLook w:val="04A0" w:firstRow="1" w:lastRow="0" w:firstColumn="1" w:lastColumn="0" w:noHBand="0" w:noVBand="1"/>
      </w:tblPr>
      <w:tblGrid>
        <w:gridCol w:w="3774"/>
        <w:gridCol w:w="895"/>
        <w:gridCol w:w="2384"/>
      </w:tblGrid>
      <w:tr w:rsidR="00EF4029" w:rsidRPr="00EF48DD" w:rsidTr="001148D1">
        <w:trPr>
          <w:trHeight w:val="477"/>
          <w:jc w:val="center"/>
        </w:trPr>
        <w:tc>
          <w:tcPr>
            <w:tcW w:w="3774" w:type="dxa"/>
            <w:tcMar>
              <w:top w:w="28" w:type="dxa"/>
              <w:left w:w="57" w:type="dxa"/>
              <w:bottom w:w="28" w:type="dxa"/>
              <w:right w:w="28" w:type="dxa"/>
            </w:tcMar>
            <w:vAlign w:val="center"/>
          </w:tcPr>
          <w:p w:rsidR="00EF4029" w:rsidRPr="00EF48DD" w:rsidRDefault="00EF4029" w:rsidP="00E128DD">
            <w:pPr>
              <w:pStyle w:val="DPNOTTabloekilDenklem"/>
              <w:spacing w:line="240" w:lineRule="auto"/>
              <w:jc w:val="left"/>
              <w:rPr>
                <w:sz w:val="24"/>
                <w:szCs w:val="24"/>
              </w:rPr>
            </w:pPr>
            <w:r w:rsidRPr="00EF48DD">
              <w:rPr>
                <w:b/>
                <w:noProof/>
                <w:sz w:val="24"/>
                <w:szCs w:val="24"/>
              </w:rPr>
              <w:t>SPI 4-KPI 1:</w:t>
            </w:r>
            <w:r w:rsidR="00B31567" w:rsidRPr="00EF48DD">
              <w:rPr>
                <w:b/>
                <w:noProof/>
                <w:sz w:val="24"/>
                <w:szCs w:val="24"/>
              </w:rPr>
              <w:t xml:space="preserve"> </w:t>
            </w:r>
            <w:r w:rsidRPr="00EF48DD">
              <w:rPr>
                <w:sz w:val="24"/>
                <w:szCs w:val="24"/>
              </w:rPr>
              <w:t>Seyre Bağlı Eksiklikler</w:t>
            </w:r>
          </w:p>
        </w:tc>
        <w:tc>
          <w:tcPr>
            <w:tcW w:w="895" w:type="dxa"/>
            <w:tcMar>
              <w:top w:w="28" w:type="dxa"/>
              <w:left w:w="57" w:type="dxa"/>
              <w:bottom w:w="28" w:type="dxa"/>
              <w:right w:w="28" w:type="dxa"/>
            </w:tcMar>
            <w:vAlign w:val="center"/>
          </w:tcPr>
          <w:p w:rsidR="00EF4029" w:rsidRPr="00EF48DD" w:rsidRDefault="00EF4029" w:rsidP="00E128DD">
            <w:pPr>
              <w:pStyle w:val="DPNOTTabloekilDenklem"/>
              <w:spacing w:line="240" w:lineRule="auto"/>
              <w:rPr>
                <w:sz w:val="24"/>
                <w:szCs w:val="24"/>
              </w:rPr>
            </w:pPr>
            <w:r w:rsidRPr="00EF48DD">
              <w:rPr>
                <w:sz w:val="24"/>
                <w:szCs w:val="24"/>
              </w:rPr>
              <w:t>100</w:t>
            </w:r>
          </w:p>
        </w:tc>
        <w:tc>
          <w:tcPr>
            <w:tcW w:w="2384" w:type="dxa"/>
            <w:vMerge w:val="restart"/>
            <w:tcMar>
              <w:top w:w="28" w:type="dxa"/>
              <w:left w:w="57" w:type="dxa"/>
              <w:bottom w:w="28" w:type="dxa"/>
              <w:right w:w="28" w:type="dxa"/>
            </w:tcMar>
            <w:vAlign w:val="center"/>
          </w:tcPr>
          <w:p w:rsidR="00EF4029" w:rsidRPr="00EF48DD" w:rsidRDefault="00AF2399" w:rsidP="00E128DD">
            <w:pPr>
              <w:pStyle w:val="DPNOTTabloekilDenklem"/>
              <w:spacing w:line="240" w:lineRule="auto"/>
              <w:rPr>
                <w:sz w:val="24"/>
                <w:szCs w:val="24"/>
              </w:rPr>
            </w:pPr>
            <m:oMathPara>
              <m:oMath>
                <m:f>
                  <m:fPr>
                    <m:ctrlPr>
                      <w:rPr>
                        <w:rFonts w:ascii="Cambria Math" w:hAnsi="Cambria Math"/>
                        <w:i/>
                        <w:sz w:val="24"/>
                        <w:szCs w:val="24"/>
                      </w:rPr>
                    </m:ctrlPr>
                  </m:fPr>
                  <m:num>
                    <m:r>
                      <w:rPr>
                        <w:rFonts w:ascii="Cambria Math" w:hAnsi="Cambria Math"/>
                        <w:sz w:val="24"/>
                        <w:szCs w:val="24"/>
                      </w:rPr>
                      <m:t>100+100</m:t>
                    </m:r>
                  </m:num>
                  <m:den>
                    <m:r>
                      <w:rPr>
                        <w:rFonts w:ascii="Cambria Math" w:hAnsi="Cambria Math"/>
                        <w:sz w:val="24"/>
                        <w:szCs w:val="24"/>
                      </w:rPr>
                      <m:t>2</m:t>
                    </m:r>
                  </m:den>
                </m:f>
                <m:r>
                  <w:rPr>
                    <w:rFonts w:ascii="Cambria Math" w:hAnsi="Cambria Math"/>
                    <w:sz w:val="24"/>
                    <w:szCs w:val="24"/>
                  </w:rPr>
                  <m:t>=100</m:t>
                </m:r>
              </m:oMath>
            </m:oMathPara>
          </w:p>
        </w:tc>
      </w:tr>
      <w:tr w:rsidR="00EF4029" w:rsidRPr="00EF48DD" w:rsidTr="00234815">
        <w:trPr>
          <w:trHeight w:val="258"/>
          <w:jc w:val="center"/>
        </w:trPr>
        <w:tc>
          <w:tcPr>
            <w:tcW w:w="3774" w:type="dxa"/>
            <w:tcMar>
              <w:top w:w="28" w:type="dxa"/>
              <w:left w:w="57" w:type="dxa"/>
              <w:bottom w:w="28" w:type="dxa"/>
              <w:right w:w="28" w:type="dxa"/>
            </w:tcMar>
            <w:vAlign w:val="center"/>
          </w:tcPr>
          <w:p w:rsidR="00EF4029" w:rsidRPr="00EF48DD" w:rsidRDefault="00EF4029" w:rsidP="00E128DD">
            <w:pPr>
              <w:pStyle w:val="DPNOTTabloekilDenklem"/>
              <w:spacing w:line="240" w:lineRule="auto"/>
              <w:jc w:val="left"/>
              <w:rPr>
                <w:sz w:val="24"/>
                <w:szCs w:val="24"/>
              </w:rPr>
            </w:pPr>
            <w:r w:rsidRPr="00EF48DD">
              <w:rPr>
                <w:b/>
                <w:noProof/>
                <w:sz w:val="24"/>
                <w:szCs w:val="24"/>
              </w:rPr>
              <w:t>SPI 4-KPI 2:</w:t>
            </w:r>
            <w:r w:rsidR="00B31567" w:rsidRPr="00EF48DD">
              <w:rPr>
                <w:b/>
                <w:noProof/>
                <w:sz w:val="24"/>
                <w:szCs w:val="24"/>
              </w:rPr>
              <w:t xml:space="preserve"> </w:t>
            </w:r>
            <w:r w:rsidRPr="00EF48DD">
              <w:rPr>
                <w:sz w:val="24"/>
                <w:szCs w:val="24"/>
              </w:rPr>
              <w:t>Seyre Bağlı Kazalar</w:t>
            </w:r>
          </w:p>
        </w:tc>
        <w:tc>
          <w:tcPr>
            <w:tcW w:w="895" w:type="dxa"/>
            <w:tcMar>
              <w:top w:w="28" w:type="dxa"/>
              <w:left w:w="57" w:type="dxa"/>
              <w:bottom w:w="28" w:type="dxa"/>
              <w:right w:w="28" w:type="dxa"/>
            </w:tcMar>
            <w:vAlign w:val="center"/>
          </w:tcPr>
          <w:p w:rsidR="00EF4029" w:rsidRPr="00EF48DD" w:rsidRDefault="00EF4029" w:rsidP="00E128DD">
            <w:pPr>
              <w:pStyle w:val="DPNOTTabloekilDenklem"/>
              <w:spacing w:line="240" w:lineRule="auto"/>
              <w:rPr>
                <w:sz w:val="24"/>
                <w:szCs w:val="24"/>
              </w:rPr>
            </w:pPr>
            <w:r w:rsidRPr="00EF48DD">
              <w:rPr>
                <w:sz w:val="24"/>
                <w:szCs w:val="24"/>
              </w:rPr>
              <w:t>100</w:t>
            </w:r>
          </w:p>
        </w:tc>
        <w:tc>
          <w:tcPr>
            <w:tcW w:w="2384" w:type="dxa"/>
            <w:vMerge/>
            <w:tcMar>
              <w:top w:w="28" w:type="dxa"/>
              <w:left w:w="57" w:type="dxa"/>
              <w:bottom w:w="28" w:type="dxa"/>
              <w:right w:w="28" w:type="dxa"/>
            </w:tcMar>
            <w:vAlign w:val="center"/>
          </w:tcPr>
          <w:p w:rsidR="00EF4029" w:rsidRPr="00EF48DD" w:rsidRDefault="00EF4029" w:rsidP="00E128DD">
            <w:pPr>
              <w:pStyle w:val="DPNOTTabloekilDenklem"/>
              <w:spacing w:line="240" w:lineRule="auto"/>
              <w:rPr>
                <w:sz w:val="24"/>
                <w:szCs w:val="24"/>
              </w:rPr>
            </w:pPr>
          </w:p>
        </w:tc>
      </w:tr>
    </w:tbl>
    <w:p w:rsidR="00E573B2" w:rsidRPr="00EF48DD" w:rsidRDefault="00E573B2" w:rsidP="002E346F">
      <w:pPr>
        <w:pStyle w:val="ListeParagraf"/>
        <w:spacing w:after="120" w:line="240" w:lineRule="auto"/>
        <w:ind w:left="0"/>
        <w:jc w:val="both"/>
        <w:rPr>
          <w:rFonts w:ascii="Times New Roman" w:hAnsi="Times New Roman" w:cs="Times New Roman"/>
          <w:bCs/>
          <w:sz w:val="24"/>
          <w:szCs w:val="24"/>
        </w:rPr>
      </w:pPr>
    </w:p>
    <w:p w:rsidR="0092211C" w:rsidRPr="00EF48DD" w:rsidRDefault="0092211C" w:rsidP="0092211C">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İşletmenin seyir emniyet performans göstergeleri incelendiğinde seyre bağlı eksiklikler ve seyre bağlı k</w:t>
      </w:r>
      <w:r w:rsidR="00CE106D" w:rsidRPr="00EF48DD">
        <w:rPr>
          <w:rFonts w:ascii="Times New Roman" w:hAnsi="Times New Roman" w:cs="Times New Roman"/>
          <w:bCs/>
          <w:sz w:val="24"/>
          <w:szCs w:val="24"/>
        </w:rPr>
        <w:t>azalar KPI oranının “100” değerine sahip olduğu</w:t>
      </w:r>
      <w:r w:rsidRPr="00EF48DD">
        <w:rPr>
          <w:rFonts w:ascii="Times New Roman" w:hAnsi="Times New Roman" w:cs="Times New Roman"/>
          <w:bCs/>
          <w:sz w:val="24"/>
          <w:szCs w:val="24"/>
        </w:rPr>
        <w:t xml:space="preserve"> görülmektedir. İşletme seyir ile ilgili herhangi bir eksiklik ya da kaza yaşamamıştır. </w:t>
      </w:r>
      <w:r w:rsidR="005D3AC9" w:rsidRPr="00EF48DD">
        <w:rPr>
          <w:rFonts w:ascii="Times New Roman" w:hAnsi="Times New Roman" w:cs="Times New Roman"/>
          <w:bCs/>
          <w:sz w:val="24"/>
          <w:szCs w:val="24"/>
        </w:rPr>
        <w:t>Marintek Enstitüsü’nün Gemicilik KPI</w:t>
      </w:r>
      <w:r w:rsidR="00355CAF">
        <w:rPr>
          <w:rFonts w:ascii="Times New Roman" w:hAnsi="Times New Roman" w:cs="Times New Roman"/>
          <w:bCs/>
          <w:sz w:val="24"/>
          <w:szCs w:val="24"/>
        </w:rPr>
        <w:t xml:space="preserve"> S</w:t>
      </w:r>
      <w:r w:rsidRPr="00EF48DD">
        <w:rPr>
          <w:rFonts w:ascii="Times New Roman" w:hAnsi="Times New Roman" w:cs="Times New Roman"/>
          <w:bCs/>
          <w:sz w:val="24"/>
          <w:szCs w:val="24"/>
        </w:rPr>
        <w:t xml:space="preserve">tandartlarına göre bu değerler, seyir emniyet performansı açısından işletmenin çok iyi durumda olduğunu belirtmektedir. </w:t>
      </w:r>
    </w:p>
    <w:p w:rsidR="007425C7" w:rsidRPr="00DF4732" w:rsidRDefault="0080511E" w:rsidP="00DF4732">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4.4.5.</w:t>
      </w:r>
      <w:r w:rsidR="00E24C70" w:rsidRPr="00DF4732">
        <w:rPr>
          <w:rFonts w:ascii="Times New Roman" w:hAnsi="Times New Roman" w:cs="Times New Roman"/>
          <w:b/>
          <w:bCs/>
          <w:sz w:val="24"/>
          <w:szCs w:val="24"/>
        </w:rPr>
        <w:t xml:space="preserve">Operasyonel Performans </w:t>
      </w:r>
      <w:r w:rsidR="007425C7" w:rsidRPr="00DF4732">
        <w:rPr>
          <w:rFonts w:ascii="Times New Roman" w:hAnsi="Times New Roman" w:cs="Times New Roman"/>
          <w:b/>
          <w:bCs/>
          <w:sz w:val="24"/>
          <w:szCs w:val="24"/>
        </w:rPr>
        <w:t xml:space="preserve">Göstergesine İlişkin </w:t>
      </w:r>
      <w:r w:rsidR="00AB5E3A" w:rsidRPr="00DF4732">
        <w:rPr>
          <w:rFonts w:ascii="Times New Roman" w:hAnsi="Times New Roman" w:cs="Times New Roman"/>
          <w:b/>
          <w:bCs/>
          <w:sz w:val="24"/>
          <w:szCs w:val="24"/>
        </w:rPr>
        <w:t xml:space="preserve">Hesaplamalar ve </w:t>
      </w:r>
      <w:r w:rsidR="007425C7" w:rsidRPr="00DF4732">
        <w:rPr>
          <w:rFonts w:ascii="Times New Roman" w:hAnsi="Times New Roman" w:cs="Times New Roman"/>
          <w:b/>
          <w:bCs/>
          <w:sz w:val="24"/>
          <w:szCs w:val="24"/>
        </w:rPr>
        <w:t>Bulguların Değerlendirilmesi</w:t>
      </w:r>
    </w:p>
    <w:p w:rsidR="0073390E" w:rsidRPr="00EF48DD" w:rsidRDefault="0073390E" w:rsidP="0073390E">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 xml:space="preserve">Operasyonel performans, bir geminin faaliyetlerindeki etkililiği ifade etmektedir. Yolcuların bakımı, güvenlik, etkili kargo taşıması ve bütçe yönetimi gibi kavramlar operasyonel performans kapsamında değerlendirilmektedir. Operasyon performansının ölçülmesinde kullanılan formül Şekil 11’deki gibidir. </w:t>
      </w:r>
    </w:p>
    <w:p w:rsidR="0073390E" w:rsidRPr="00EF48DD" w:rsidRDefault="004E411C" w:rsidP="0073390E">
      <w:pPr>
        <w:spacing w:after="120" w:line="240" w:lineRule="auto"/>
        <w:jc w:val="both"/>
        <w:rPr>
          <w:rFonts w:ascii="Times New Roman" w:hAnsi="Times New Roman" w:cs="Times New Roman"/>
          <w:bCs/>
          <w:sz w:val="24"/>
          <w:szCs w:val="24"/>
        </w:rPr>
      </w:pPr>
      <w:r>
        <w:rPr>
          <w:rFonts w:ascii="Times New Roman" w:hAnsi="Times New Roman" w:cs="Times New Roman"/>
          <w:bCs/>
          <w:noProof/>
          <w:sz w:val="24"/>
          <w:szCs w:val="24"/>
          <w:lang w:eastAsia="tr-TR"/>
        </w:rPr>
        <mc:AlternateContent>
          <mc:Choice Requires="wps">
            <w:drawing>
              <wp:anchor distT="0" distB="0" distL="114300" distR="114300" simplePos="0" relativeHeight="251668480" behindDoc="0" locked="0" layoutInCell="1" allowOverlap="1">
                <wp:simplePos x="0" y="0"/>
                <wp:positionH relativeFrom="column">
                  <wp:posOffset>523240</wp:posOffset>
                </wp:positionH>
                <wp:positionV relativeFrom="paragraph">
                  <wp:posOffset>64135</wp:posOffset>
                </wp:positionV>
                <wp:extent cx="4632325" cy="429260"/>
                <wp:effectExtent l="0" t="0" r="15875" b="2794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429260"/>
                        </a:xfrm>
                        <a:prstGeom prst="rect">
                          <a:avLst/>
                        </a:prstGeom>
                        <a:solidFill>
                          <a:srgbClr val="FFFFFF"/>
                        </a:solidFill>
                        <a:ln w="9525">
                          <a:solidFill>
                            <a:srgbClr val="000000"/>
                          </a:solidFill>
                          <a:miter lim="800000"/>
                          <a:headEnd/>
                          <a:tailEnd/>
                        </a:ln>
                      </wps:spPr>
                      <wps:txbx>
                        <w:txbxContent>
                          <w:p w:rsidR="00B31567" w:rsidRPr="00FC687D" w:rsidRDefault="00B31567" w:rsidP="001148D1">
                            <w:pPr>
                              <w:jc w:val="center"/>
                              <w:rPr>
                                <w:rFonts w:eastAsia="Calibri"/>
                              </w:rPr>
                            </w:pPr>
                            <m:oMathPara>
                              <m:oMath>
                                <m:r>
                                  <m:rPr>
                                    <m:sty m:val="p"/>
                                  </m:rPr>
                                  <w:rPr>
                                    <w:rFonts w:ascii="Cambria Math" w:hAnsi="Cambria Math"/>
                                  </w:rPr>
                                  <m:t>Operasyonel Performans Göstergesi</m:t>
                                </m:r>
                                <m:r>
                                  <m:rPr>
                                    <m:sty m:val="p"/>
                                  </m:rPr>
                                  <w:rPr>
                                    <w:rFonts w:ascii="Cambria Math"/>
                                  </w:rPr>
                                  <m:t>=</m:t>
                                </m:r>
                                <m:f>
                                  <m:fPr>
                                    <m:ctrlPr>
                                      <w:rPr>
                                        <w:rFonts w:ascii="Cambria Math" w:hAnsi="Cambria Math"/>
                                      </w:rPr>
                                    </m:ctrlPr>
                                  </m:fPr>
                                  <m:num>
                                    <m:r>
                                      <m:rPr>
                                        <m:sty m:val="p"/>
                                      </m:rPr>
                                      <w:rPr>
                                        <w:rFonts w:ascii="Cambria Math"/>
                                      </w:rPr>
                                      <m:t>A+B+C+D+E+F+G+H</m:t>
                                    </m:r>
                                    <m:ctrlPr>
                                      <w:rPr>
                                        <w:rFonts w:ascii="Cambria Math" w:hAnsi="Cambria Math"/>
                                        <w:i/>
                                      </w:rPr>
                                    </m:ctrlPr>
                                  </m:num>
                                  <m:den>
                                    <m:r>
                                      <w:rPr>
                                        <w:rFonts w:ascii="Cambria Math" w:hAnsi="Cambria Math"/>
                                      </w:rPr>
                                      <m:t>8</m:t>
                                    </m:r>
                                    <m:ctrlPr>
                                      <w:rPr>
                                        <w:rFonts w:ascii="Cambria Math" w:hAnsi="Cambria Math"/>
                                        <w:i/>
                                      </w:rPr>
                                    </m:ctrlP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3" o:spid="_x0000_s1031" type="#_x0000_t202" style="position:absolute;left:0;text-align:left;margin-left:41.2pt;margin-top:5.05pt;width:364.7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">
                <v:textbox>
                  <w:txbxContent>
                    <w:p w:rsidR="00B31567" w:rsidRPr="00FC687D" w:rsidRDefault="00B31567" w:rsidP="001148D1">
                      <w:pPr>
                        <w:jc w:val="center"/>
                        <w:rPr>
                          <w:rFonts w:eastAsia="Calibri"/>
                        </w:rPr>
                      </w:pPr>
                      <m:oMathPara>
                        <m:oMath>
                          <m:r>
                            <m:rPr>
                              <m:sty m:val="p"/>
                            </m:rPr>
                            <w:rPr>
                              <w:rFonts w:ascii="Cambria Math" w:hAnsi="Cambria Math"/>
                            </w:rPr>
                            <m:t>Operasyonel Performans Göstergesi</m:t>
                          </m:r>
                          <m:r>
                            <m:rPr>
                              <m:sty m:val="p"/>
                            </m:rPr>
                            <w:rPr>
                              <w:rFonts w:ascii="Cambria Math"/>
                            </w:rPr>
                            <m:t>=</m:t>
                          </m:r>
                          <m:f>
                            <m:fPr>
                              <m:ctrlPr>
                                <w:rPr>
                                  <w:rFonts w:ascii="Cambria Math" w:hAnsi="Cambria Math"/>
                                </w:rPr>
                              </m:ctrlPr>
                            </m:fPr>
                            <m:num>
                              <m:r>
                                <m:rPr>
                                  <m:sty m:val="p"/>
                                </m:rPr>
                                <w:rPr>
                                  <w:rFonts w:ascii="Cambria Math"/>
                                </w:rPr>
                                <m:t>A+B+C+D+E+F+G+H</m:t>
                              </m:r>
                              <m:ctrlPr>
                                <w:rPr>
                                  <w:rFonts w:ascii="Cambria Math" w:hAnsi="Cambria Math"/>
                                  <w:i/>
                                </w:rPr>
                              </m:ctrlPr>
                            </m:num>
                            <m:den>
                              <m:r>
                                <w:rPr>
                                  <w:rFonts w:ascii="Cambria Math" w:hAnsi="Cambria Math"/>
                                </w:rPr>
                                <m:t>8</m:t>
                              </m:r>
                              <m:ctrlPr>
                                <w:rPr>
                                  <w:rFonts w:ascii="Cambria Math" w:hAnsi="Cambria Math"/>
                                  <w:i/>
                                </w:rPr>
                              </m:ctrlP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v:textbox>
              </v:shape>
            </w:pict>
          </mc:Fallback>
        </mc:AlternateContent>
      </w:r>
    </w:p>
    <w:p w:rsidR="0073390E" w:rsidRPr="00EF48DD" w:rsidRDefault="0073390E" w:rsidP="0073390E">
      <w:pPr>
        <w:spacing w:after="120" w:line="240" w:lineRule="auto"/>
        <w:jc w:val="both"/>
        <w:rPr>
          <w:rFonts w:ascii="Times New Roman" w:hAnsi="Times New Roman" w:cs="Times New Roman"/>
          <w:bCs/>
          <w:sz w:val="24"/>
          <w:szCs w:val="24"/>
        </w:rPr>
      </w:pPr>
    </w:p>
    <w:p w:rsidR="00234815" w:rsidRPr="00EF48DD" w:rsidRDefault="00234815" w:rsidP="009A7D53">
      <w:pPr>
        <w:spacing w:after="120" w:line="240" w:lineRule="auto"/>
        <w:jc w:val="center"/>
        <w:rPr>
          <w:rFonts w:ascii="Times New Roman" w:hAnsi="Times New Roman" w:cs="Times New Roman"/>
          <w:b/>
          <w:bCs/>
          <w:sz w:val="24"/>
          <w:szCs w:val="24"/>
        </w:rPr>
      </w:pPr>
    </w:p>
    <w:p w:rsidR="0073390E" w:rsidRPr="00EF48DD" w:rsidRDefault="00E573B2" w:rsidP="009A7D53">
      <w:pPr>
        <w:spacing w:after="12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Şekil 11</w:t>
      </w:r>
      <w:r w:rsidR="006D7686">
        <w:rPr>
          <w:rFonts w:ascii="Times New Roman" w:hAnsi="Times New Roman" w:cs="Times New Roman"/>
          <w:b/>
          <w:bCs/>
          <w:sz w:val="24"/>
          <w:szCs w:val="24"/>
        </w:rPr>
        <w:t>.</w:t>
      </w:r>
      <w:r w:rsidR="0073390E" w:rsidRPr="00EF48DD">
        <w:rPr>
          <w:rFonts w:ascii="Times New Roman" w:hAnsi="Times New Roman" w:cs="Times New Roman"/>
          <w:b/>
          <w:bCs/>
          <w:sz w:val="24"/>
          <w:szCs w:val="24"/>
        </w:rPr>
        <w:t xml:space="preserve"> Operasyonel Performans Göstergesi</w:t>
      </w:r>
      <w:r w:rsidR="00234815" w:rsidRPr="00EF48DD">
        <w:rPr>
          <w:rFonts w:ascii="Times New Roman" w:hAnsi="Times New Roman" w:cs="Times New Roman"/>
          <w:b/>
          <w:bCs/>
          <w:sz w:val="24"/>
          <w:szCs w:val="24"/>
        </w:rPr>
        <w:t>*</w:t>
      </w:r>
    </w:p>
    <w:p w:rsidR="00D80AC0" w:rsidRPr="006D7686" w:rsidRDefault="00D80AC0" w:rsidP="00D80AC0">
      <w:pPr>
        <w:spacing w:after="120" w:line="240" w:lineRule="auto"/>
        <w:jc w:val="both"/>
        <w:rPr>
          <w:rFonts w:ascii="Times New Roman" w:hAnsi="Times New Roman" w:cs="Times New Roman"/>
          <w:b/>
          <w:bCs/>
          <w:i/>
          <w:color w:val="FF0000"/>
        </w:rPr>
      </w:pPr>
      <w:r w:rsidRPr="006D7686">
        <w:rPr>
          <w:rFonts w:ascii="Times New Roman" w:hAnsi="Times New Roman" w:cs="Times New Roman"/>
          <w:b/>
          <w:i/>
        </w:rPr>
        <w:t>Kaynak:</w:t>
      </w:r>
      <w:r w:rsidRPr="006D7686">
        <w:rPr>
          <w:rFonts w:ascii="Times New Roman" w:hAnsi="Times New Roman" w:cs="Times New Roman"/>
          <w:i/>
        </w:rPr>
        <w:t xml:space="preserve"> Marintek</w:t>
      </w:r>
      <w:r w:rsidR="00B31567" w:rsidRPr="006D7686">
        <w:rPr>
          <w:rFonts w:ascii="Times New Roman" w:hAnsi="Times New Roman" w:cs="Times New Roman"/>
          <w:i/>
        </w:rPr>
        <w:t xml:space="preserve"> </w:t>
      </w:r>
      <w:r w:rsidR="00E869F9" w:rsidRPr="006D7686">
        <w:rPr>
          <w:rFonts w:ascii="Times New Roman" w:hAnsi="Times New Roman" w:cs="Times New Roman"/>
          <w:i/>
        </w:rPr>
        <w:t>Enstitüsü</w:t>
      </w:r>
      <w:r w:rsidRPr="006D7686">
        <w:rPr>
          <w:rFonts w:ascii="Times New Roman" w:hAnsi="Times New Roman" w:cs="Times New Roman"/>
          <w:i/>
        </w:rPr>
        <w:t>, 2014e, “Operational</w:t>
      </w:r>
      <w:r w:rsidR="00B31567" w:rsidRPr="006D7686">
        <w:rPr>
          <w:rFonts w:ascii="Times New Roman" w:hAnsi="Times New Roman" w:cs="Times New Roman"/>
          <w:i/>
        </w:rPr>
        <w:t xml:space="preserve"> </w:t>
      </w:r>
      <w:r w:rsidRPr="006D7686">
        <w:rPr>
          <w:rFonts w:ascii="Times New Roman" w:hAnsi="Times New Roman" w:cs="Times New Roman"/>
          <w:i/>
        </w:rPr>
        <w:t>Performance”, https://www.</w:t>
      </w:r>
      <w:r w:rsidR="005D3AC9" w:rsidRPr="006D7686">
        <w:rPr>
          <w:rFonts w:ascii="Times New Roman" w:hAnsi="Times New Roman" w:cs="Times New Roman"/>
          <w:i/>
        </w:rPr>
        <w:t>shipping-kpi</w:t>
      </w:r>
      <w:r w:rsidRPr="006D7686">
        <w:rPr>
          <w:rFonts w:ascii="Times New Roman" w:hAnsi="Times New Roman" w:cs="Times New Roman"/>
          <w:i/>
        </w:rPr>
        <w:t>.org/book/definition /SPI005.</w:t>
      </w:r>
    </w:p>
    <w:p w:rsidR="0073390E" w:rsidRPr="00EF48DD" w:rsidRDefault="00234815" w:rsidP="0073390E">
      <w:pPr>
        <w:spacing w:after="120" w:line="240" w:lineRule="auto"/>
        <w:jc w:val="both"/>
        <w:rPr>
          <w:rFonts w:ascii="Times New Roman" w:hAnsi="Times New Roman" w:cs="Times New Roman"/>
          <w:bCs/>
          <w:i/>
          <w:sz w:val="24"/>
          <w:szCs w:val="24"/>
        </w:rPr>
      </w:pPr>
      <w:r w:rsidRPr="00EF48DD">
        <w:rPr>
          <w:rFonts w:ascii="Times New Roman" w:hAnsi="Times New Roman" w:cs="Times New Roman"/>
          <w:bCs/>
          <w:i/>
          <w:sz w:val="24"/>
          <w:szCs w:val="24"/>
        </w:rPr>
        <w:lastRenderedPageBreak/>
        <w:t>*</w:t>
      </w:r>
      <w:r w:rsidR="0073390E" w:rsidRPr="00EF48DD">
        <w:rPr>
          <w:rFonts w:ascii="Times New Roman" w:hAnsi="Times New Roman" w:cs="Times New Roman"/>
          <w:bCs/>
          <w:i/>
          <w:sz w:val="24"/>
          <w:szCs w:val="24"/>
        </w:rPr>
        <w:t>Burada A: Bütçe Performansını, B: Gemi Havuzlama Konusunda Planlama Performansını,  C: Kargoyla İlgili Kazaları, D: Operasyonel Eksiklikleri, E: Yolcu Yaralanma Sıklığını, F: Limanlarda Gemi Tutulma Oranını, G: Gemi Erişilebilirliğini, H: Güvenlik İnceleme Eksikliklerini ifade eder.</w:t>
      </w:r>
    </w:p>
    <w:p w:rsidR="00234815" w:rsidRPr="00EF48DD" w:rsidRDefault="00234815" w:rsidP="00234815">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Şekil 12’de formülü verilen operasyonel performansın ilk değeri olan b</w:t>
      </w:r>
      <w:r w:rsidR="0073390E" w:rsidRPr="00EF48DD">
        <w:rPr>
          <w:rFonts w:ascii="Times New Roman" w:hAnsi="Times New Roman" w:cs="Times New Roman"/>
          <w:bCs/>
          <w:sz w:val="24"/>
          <w:szCs w:val="24"/>
        </w:rPr>
        <w:t xml:space="preserve">ütçe performansı, gemi işletmesinin operasyon maliyetlerini etkili bir biçimde hesaplayabilme yeteneğidir. </w:t>
      </w:r>
      <w:r w:rsidR="00E128DD" w:rsidRPr="00EF48DD">
        <w:rPr>
          <w:rFonts w:ascii="Times New Roman" w:hAnsi="Times New Roman" w:cs="Times New Roman"/>
          <w:bCs/>
          <w:sz w:val="24"/>
          <w:szCs w:val="24"/>
        </w:rPr>
        <w:t>Daha basit bir anlatımla yönetim, operasyon ve mürettebat giderlerinde tahmin edilen harcamalar ile meydana gelen harcamalar arasındaki sapmayı açıklamaktadır. Bu gösterge hesaplanırken geçmiş yılın bütçe giderleri, geçmiş yılın toplam faaliyet giderleri ve geçmiş yılın ek masrafları göz önünde bulundurulur. Bütçede meydana gelen sapma pozitif ya da negatif olsa bile bulunan sonuç daima pozitife çevrilmektedir. Gemi havuzlama konusunda planlama performansı, havuzlama operasyonlarında etkinliği açıklamaktadır. Bu gösterge hesaplanırken anlaşmaya varılan havuzlama süresi, gerçek havuzlama süresi, anlaşmaya varılan havuzlama maliyeti ve gerçek havuzlama maliyeti hesaplanmaktadır. Bulunan sonuç daima pozitife çevrilmelidir.</w:t>
      </w:r>
    </w:p>
    <w:p w:rsidR="00DD744D" w:rsidRPr="00EF48DD" w:rsidRDefault="008923C3" w:rsidP="00306171">
      <w:pPr>
        <w:spacing w:after="120" w:line="240" w:lineRule="auto"/>
        <w:jc w:val="both"/>
        <w:rPr>
          <w:rFonts w:ascii="Times New Roman" w:hAnsi="Times New Roman" w:cs="Times New Roman"/>
          <w:b/>
          <w:bCs/>
          <w:color w:val="FF0000"/>
          <w:sz w:val="24"/>
          <w:szCs w:val="24"/>
        </w:rPr>
      </w:pPr>
      <w:r w:rsidRPr="00EF48DD">
        <w:rPr>
          <w:rFonts w:ascii="Times New Roman" w:hAnsi="Times New Roman" w:cs="Times New Roman"/>
          <w:noProof/>
          <w:sz w:val="24"/>
          <w:szCs w:val="24"/>
          <w:lang w:eastAsia="tr-TR"/>
        </w:rPr>
        <w:lastRenderedPageBreak/>
        <w:drawing>
          <wp:inline distT="0" distB="0" distL="0" distR="0" wp14:anchorId="2650F972" wp14:editId="0B7E557F">
            <wp:extent cx="5641676" cy="8057072"/>
            <wp:effectExtent l="0" t="57150" r="92710" b="96520"/>
            <wp:docPr id="5" name="Diy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8923C3" w:rsidRPr="00EF48DD" w:rsidRDefault="008923C3" w:rsidP="009A7D53">
      <w:pPr>
        <w:spacing w:after="120" w:line="240" w:lineRule="auto"/>
        <w:jc w:val="center"/>
        <w:rPr>
          <w:rFonts w:ascii="Times New Roman" w:hAnsi="Times New Roman" w:cs="Times New Roman"/>
          <w:b/>
          <w:sz w:val="24"/>
          <w:szCs w:val="24"/>
        </w:rPr>
      </w:pPr>
      <w:r w:rsidRPr="00EF48DD">
        <w:rPr>
          <w:rFonts w:ascii="Times New Roman" w:hAnsi="Times New Roman" w:cs="Times New Roman"/>
          <w:b/>
          <w:sz w:val="24"/>
          <w:szCs w:val="24"/>
        </w:rPr>
        <w:t xml:space="preserve">Şekil 12. </w:t>
      </w:r>
      <w:r w:rsidRPr="00EF48DD">
        <w:rPr>
          <w:rFonts w:ascii="Times New Roman" w:hAnsi="Times New Roman" w:cs="Times New Roman"/>
          <w:b/>
          <w:bCs/>
          <w:sz w:val="24"/>
          <w:szCs w:val="24"/>
        </w:rPr>
        <w:t>Operasyonel Performansın Formülü</w:t>
      </w:r>
    </w:p>
    <w:p w:rsidR="008923C3" w:rsidRPr="00954F0F" w:rsidRDefault="008923C3" w:rsidP="00306171">
      <w:pPr>
        <w:spacing w:after="120" w:line="240" w:lineRule="auto"/>
        <w:jc w:val="both"/>
        <w:rPr>
          <w:rFonts w:ascii="Times New Roman" w:hAnsi="Times New Roman" w:cs="Times New Roman"/>
          <w:b/>
          <w:bCs/>
          <w:i/>
          <w:color w:val="FF0000"/>
        </w:rPr>
      </w:pPr>
      <w:r w:rsidRPr="00954F0F">
        <w:rPr>
          <w:rFonts w:ascii="Times New Roman" w:hAnsi="Times New Roman" w:cs="Times New Roman"/>
          <w:b/>
          <w:i/>
        </w:rPr>
        <w:t>Kaynak:</w:t>
      </w:r>
      <w:r w:rsidRPr="00954F0F">
        <w:rPr>
          <w:rFonts w:ascii="Times New Roman" w:hAnsi="Times New Roman" w:cs="Times New Roman"/>
          <w:i/>
        </w:rPr>
        <w:t xml:space="preserve"> M</w:t>
      </w:r>
      <w:r w:rsidR="00FF7E4D" w:rsidRPr="00954F0F">
        <w:rPr>
          <w:rFonts w:ascii="Times New Roman" w:hAnsi="Times New Roman" w:cs="Times New Roman"/>
          <w:i/>
        </w:rPr>
        <w:t>arintek</w:t>
      </w:r>
      <w:r w:rsidR="00B31567" w:rsidRPr="00954F0F">
        <w:rPr>
          <w:rFonts w:ascii="Times New Roman" w:hAnsi="Times New Roman" w:cs="Times New Roman"/>
          <w:i/>
        </w:rPr>
        <w:t xml:space="preserve"> </w:t>
      </w:r>
      <w:r w:rsidR="00E869F9" w:rsidRPr="00954F0F">
        <w:rPr>
          <w:rFonts w:ascii="Times New Roman" w:hAnsi="Times New Roman" w:cs="Times New Roman"/>
          <w:i/>
        </w:rPr>
        <w:t>Enstitüsü</w:t>
      </w:r>
      <w:r w:rsidR="00D80AC0" w:rsidRPr="00954F0F">
        <w:rPr>
          <w:rFonts w:ascii="Times New Roman" w:hAnsi="Times New Roman" w:cs="Times New Roman"/>
          <w:i/>
        </w:rPr>
        <w:t>, 2014e</w:t>
      </w:r>
      <w:r w:rsidRPr="00954F0F">
        <w:rPr>
          <w:rFonts w:ascii="Times New Roman" w:hAnsi="Times New Roman" w:cs="Times New Roman"/>
          <w:i/>
        </w:rPr>
        <w:t>, “Operational</w:t>
      </w:r>
      <w:r w:rsidR="00B31567" w:rsidRPr="00954F0F">
        <w:rPr>
          <w:rFonts w:ascii="Times New Roman" w:hAnsi="Times New Roman" w:cs="Times New Roman"/>
          <w:i/>
        </w:rPr>
        <w:t xml:space="preserve"> </w:t>
      </w:r>
      <w:r w:rsidRPr="00954F0F">
        <w:rPr>
          <w:rFonts w:ascii="Times New Roman" w:hAnsi="Times New Roman" w:cs="Times New Roman"/>
          <w:i/>
        </w:rPr>
        <w:t>Performance”, https://www.</w:t>
      </w:r>
      <w:r w:rsidR="005D3AC9" w:rsidRPr="00954F0F">
        <w:rPr>
          <w:rFonts w:ascii="Times New Roman" w:hAnsi="Times New Roman" w:cs="Times New Roman"/>
          <w:i/>
        </w:rPr>
        <w:t>shipping-kpi</w:t>
      </w:r>
      <w:r w:rsidRPr="00954F0F">
        <w:rPr>
          <w:rFonts w:ascii="Times New Roman" w:hAnsi="Times New Roman" w:cs="Times New Roman"/>
          <w:i/>
        </w:rPr>
        <w:t>.org/book/de</w:t>
      </w:r>
      <w:r w:rsidR="00FF7E4D" w:rsidRPr="00954F0F">
        <w:rPr>
          <w:rFonts w:ascii="Times New Roman" w:hAnsi="Times New Roman" w:cs="Times New Roman"/>
          <w:i/>
        </w:rPr>
        <w:t>finition /SPI005.</w:t>
      </w:r>
    </w:p>
    <w:p w:rsidR="00234815" w:rsidRPr="00EF48DD" w:rsidRDefault="00234815" w:rsidP="00306171">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lastRenderedPageBreak/>
        <w:t>Kargoyla ilgili kazalar, gemi işletmesinin yük ve taşımacılık işlemlerini yaparken meydana gelen yük ile ilgili kazalarla olan ilişkisini açıklamaktadır. Bu gösterge hesaplanırken kargo kazalarının sayısı incelenmektedir. Operasyonel eksiklikler gemi işletmesinin operasyonlarında denetim ve incelemeler sonucunda bulunabilecek eksikliklerden muaf olma yeteneğini açıklamaktadır. Bu gösterge hesaplanırken operasyona bağlı sorunların sayısı göz önünde bulundurulmaktadır. Yolcu yaralanma sıklığı ise gemi işletmesinin tüm yolcular güvertedeyken onların güvenliğini sağlama yeteneğini açıklamaktadır. Bu gösterge, yolcuların gemiye binerken, inerken ve seyahat süresince başlarına gelen ve yaralanma ile sonuçlanan olaylar ile yolcuların toplam seyahat süresi arasındaki oranını açıklamaktadır. Bu gösterge incelenirken yolcuların toplam seyahat süresi ve yaralanan yolcuların sayısı göz önünde bulundurulmaktadır. Limanlarda gemi tutulma oranı, gemi işletmesine bağlı gemilerin uğradığı limanlarda eksiklerinden dolayı o limanlarda tutulmaktan kaçma yetisini açıklamaktadır. Bu gösterge her bir liman devleti kontrolünde belirlenen eksi</w:t>
      </w:r>
      <w:r w:rsidR="00B24AA6">
        <w:rPr>
          <w:rFonts w:ascii="Times New Roman" w:hAnsi="Times New Roman" w:cs="Times New Roman"/>
          <w:bCs/>
          <w:sz w:val="24"/>
          <w:szCs w:val="24"/>
        </w:rPr>
        <w:t>k</w:t>
      </w:r>
      <w:r w:rsidRPr="00EF48DD">
        <w:rPr>
          <w:rFonts w:ascii="Times New Roman" w:hAnsi="Times New Roman" w:cs="Times New Roman"/>
          <w:bCs/>
          <w:sz w:val="24"/>
          <w:szCs w:val="24"/>
        </w:rPr>
        <w:t>liklerin sayısını açıklamaktadır. Gemi erişilebilirliği, gemi işletmesinin istenilen zamanda gemi bulundurabilme etkinliğini açıklamaktadır. Bu gösterge planlanan ve gerçekleşen gemi erişilebilirliğini baz almaktadır. Güvenlik incelemesi eksiklikleri, gemi yönetiminin dış güvenlik denetimlerinde eksiklerden muaf olma yeteneğini açıklamaktadır. Bu gösterge güvenlik denetimlerinin sayısı ile belirlenmektedir (Marintek Enstitüsü, 2014e).</w:t>
      </w:r>
    </w:p>
    <w:p w:rsidR="008923C3" w:rsidRPr="00EF48DD" w:rsidRDefault="007F29D2" w:rsidP="00306171">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Operasyonel performans incelenirken kargoya önem verilmekte</w:t>
      </w:r>
      <w:r w:rsidR="00E128DD" w:rsidRPr="00EF48DD">
        <w:rPr>
          <w:rFonts w:ascii="Times New Roman" w:hAnsi="Times New Roman" w:cs="Times New Roman"/>
          <w:bCs/>
          <w:sz w:val="24"/>
          <w:szCs w:val="24"/>
        </w:rPr>
        <w:t>, k</w:t>
      </w:r>
      <w:r w:rsidRPr="00EF48DD">
        <w:rPr>
          <w:rFonts w:ascii="Times New Roman" w:hAnsi="Times New Roman" w:cs="Times New Roman"/>
          <w:bCs/>
          <w:sz w:val="24"/>
          <w:szCs w:val="24"/>
        </w:rPr>
        <w:t>argoda meydana gelen hasarlar göz önünde bulundurulmaktadır. Önceki performans göstergeleri personel üzerinde dururken, bu göstergede kargo</w:t>
      </w:r>
      <w:r w:rsidR="00E128DD" w:rsidRPr="00EF48DD">
        <w:rPr>
          <w:rFonts w:ascii="Times New Roman" w:hAnsi="Times New Roman" w:cs="Times New Roman"/>
          <w:bCs/>
          <w:sz w:val="24"/>
          <w:szCs w:val="24"/>
        </w:rPr>
        <w:t xml:space="preserve"> önceliklidir </w:t>
      </w:r>
      <w:r w:rsidRPr="00EF48DD">
        <w:rPr>
          <w:rFonts w:ascii="Times New Roman" w:hAnsi="Times New Roman" w:cs="Times New Roman"/>
          <w:bCs/>
          <w:sz w:val="24"/>
          <w:szCs w:val="24"/>
        </w:rPr>
        <w:t>(Sleire ve Marintek</w:t>
      </w:r>
      <w:r w:rsidR="009E6DB7" w:rsidRPr="00EF48DD">
        <w:rPr>
          <w:rFonts w:ascii="Times New Roman" w:hAnsi="Times New Roman" w:cs="Times New Roman"/>
          <w:bCs/>
          <w:sz w:val="24"/>
          <w:szCs w:val="24"/>
        </w:rPr>
        <w:t xml:space="preserve"> Enstitüsü</w:t>
      </w:r>
      <w:r w:rsidRPr="00EF48DD">
        <w:rPr>
          <w:rFonts w:ascii="Times New Roman" w:hAnsi="Times New Roman" w:cs="Times New Roman"/>
          <w:bCs/>
          <w:sz w:val="24"/>
          <w:szCs w:val="24"/>
        </w:rPr>
        <w:t>, 2008: 6).</w:t>
      </w:r>
    </w:p>
    <w:p w:rsidR="002E346F" w:rsidRPr="00EF48DD" w:rsidRDefault="00306171" w:rsidP="002E346F">
      <w:pPr>
        <w:pStyle w:val="ListeParagraf"/>
        <w:spacing w:after="120" w:line="240" w:lineRule="auto"/>
        <w:ind w:left="0"/>
        <w:jc w:val="both"/>
        <w:rPr>
          <w:rFonts w:ascii="Times New Roman" w:hAnsi="Times New Roman" w:cs="Times New Roman"/>
          <w:bCs/>
          <w:sz w:val="24"/>
          <w:szCs w:val="24"/>
        </w:rPr>
      </w:pPr>
      <w:r w:rsidRPr="00B24AA6">
        <w:rPr>
          <w:rFonts w:ascii="Times New Roman" w:hAnsi="Times New Roman" w:cs="Times New Roman"/>
          <w:b/>
          <w:bCs/>
          <w:i/>
          <w:sz w:val="24"/>
          <w:szCs w:val="24"/>
        </w:rPr>
        <w:t>Operasyonel Performans Göstergesine İlişkin Bulgular:</w:t>
      </w:r>
      <w:r w:rsidR="002E346F" w:rsidRPr="00EF48DD">
        <w:rPr>
          <w:rFonts w:ascii="Times New Roman" w:hAnsi="Times New Roman" w:cs="Times New Roman"/>
          <w:bCs/>
          <w:sz w:val="24"/>
          <w:szCs w:val="24"/>
        </w:rPr>
        <w:t xml:space="preserve"> İşletme tarafından paylaşılan Operasyonel performansa ilişkin gerekli veriler Çizelge 7’deki bilgileri içermektedir. Bu bilgiler ışığında hesaplamalar yapılmıştır.</w:t>
      </w:r>
    </w:p>
    <w:p w:rsidR="00A3736A" w:rsidRPr="00EF48DD" w:rsidRDefault="00A3736A" w:rsidP="002E346F">
      <w:pPr>
        <w:pStyle w:val="ListeParagraf"/>
        <w:spacing w:after="120" w:line="240" w:lineRule="auto"/>
        <w:ind w:left="0"/>
        <w:jc w:val="both"/>
        <w:rPr>
          <w:rFonts w:ascii="Times New Roman" w:hAnsi="Times New Roman" w:cs="Times New Roman"/>
          <w:bCs/>
          <w:sz w:val="24"/>
          <w:szCs w:val="24"/>
        </w:rPr>
      </w:pPr>
    </w:p>
    <w:p w:rsidR="00670F76" w:rsidRPr="00EF48DD" w:rsidRDefault="00670F76" w:rsidP="00670F76">
      <w:pPr>
        <w:pStyle w:val="ListeParagraf"/>
        <w:spacing w:after="120" w:line="240" w:lineRule="auto"/>
        <w:ind w:left="0"/>
        <w:contextualSpacing w:val="0"/>
        <w:jc w:val="center"/>
        <w:rPr>
          <w:rFonts w:ascii="Times New Roman" w:hAnsi="Times New Roman" w:cs="Times New Roman"/>
          <w:b/>
          <w:bCs/>
          <w:sz w:val="24"/>
          <w:szCs w:val="24"/>
        </w:rPr>
      </w:pPr>
      <w:r w:rsidRPr="00EF48DD">
        <w:rPr>
          <w:rFonts w:ascii="Times New Roman" w:hAnsi="Times New Roman" w:cs="Times New Roman"/>
          <w:b/>
          <w:bCs/>
          <w:sz w:val="24"/>
          <w:szCs w:val="24"/>
        </w:rPr>
        <w:t>Çizelge 7</w:t>
      </w:r>
      <w:r w:rsidR="004C6C1E">
        <w:rPr>
          <w:rFonts w:ascii="Times New Roman" w:hAnsi="Times New Roman" w:cs="Times New Roman"/>
          <w:b/>
          <w:bCs/>
          <w:sz w:val="24"/>
          <w:szCs w:val="24"/>
        </w:rPr>
        <w:t>.</w:t>
      </w:r>
      <w:r w:rsidRPr="00EF48DD">
        <w:rPr>
          <w:rFonts w:ascii="Times New Roman" w:hAnsi="Times New Roman" w:cs="Times New Roman"/>
          <w:b/>
          <w:bCs/>
          <w:sz w:val="24"/>
          <w:szCs w:val="24"/>
        </w:rPr>
        <w:t xml:space="preserve"> Operasyonel Performansa Dair İşletmeden Elde Edilen Veriler</w:t>
      </w:r>
    </w:p>
    <w:tbl>
      <w:tblPr>
        <w:tblW w:w="908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1842"/>
        <w:gridCol w:w="3119"/>
        <w:gridCol w:w="850"/>
      </w:tblGrid>
      <w:tr w:rsidR="00FA60BE" w:rsidRPr="00EF48DD" w:rsidTr="00E128DD">
        <w:trPr>
          <w:trHeight w:val="300"/>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1-PI 1:</w:t>
            </w:r>
            <w:r w:rsidR="00B31567" w:rsidRPr="00EF48DD">
              <w:rPr>
                <w:b/>
                <w:sz w:val="24"/>
                <w:szCs w:val="24"/>
              </w:rPr>
              <w:t xml:space="preserve"> </w:t>
            </w:r>
            <w:r w:rsidRPr="00EF48DD">
              <w:rPr>
                <w:sz w:val="24"/>
                <w:szCs w:val="24"/>
              </w:rPr>
              <w:t>Geçmiş Yılın Değişken Bütçesi</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10.137.603 USD</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4-PI 1:</w:t>
            </w:r>
            <w:r w:rsidR="00B31567" w:rsidRPr="00EF48DD">
              <w:rPr>
                <w:b/>
                <w:sz w:val="24"/>
                <w:szCs w:val="24"/>
              </w:rPr>
              <w:t xml:space="preserve"> </w:t>
            </w:r>
            <w:r w:rsidRPr="00EF48DD">
              <w:rPr>
                <w:sz w:val="24"/>
                <w:szCs w:val="24"/>
              </w:rPr>
              <w:t>Operasyonel Hataların Sayısı</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12</w:t>
            </w:r>
          </w:p>
        </w:tc>
      </w:tr>
      <w:tr w:rsidR="00FA60BE" w:rsidRPr="00EF48DD" w:rsidTr="00E128DD">
        <w:trPr>
          <w:trHeight w:val="300"/>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1-PI 2:</w:t>
            </w:r>
            <w:r w:rsidR="00B31567" w:rsidRPr="00EF48DD">
              <w:rPr>
                <w:b/>
                <w:sz w:val="24"/>
                <w:szCs w:val="24"/>
              </w:rPr>
              <w:t xml:space="preserve"> </w:t>
            </w:r>
            <w:r w:rsidRPr="00EF48DD">
              <w:rPr>
                <w:sz w:val="24"/>
                <w:szCs w:val="24"/>
              </w:rPr>
              <w:t>Geçmiş Yılın Gerçekleşen Bütçesi</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10.176.103 USD</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4-PI 2:</w:t>
            </w:r>
            <w:r w:rsidR="00B31567" w:rsidRPr="00EF48DD">
              <w:rPr>
                <w:b/>
                <w:sz w:val="24"/>
                <w:szCs w:val="24"/>
              </w:rPr>
              <w:t xml:space="preserve"> </w:t>
            </w:r>
            <w:r w:rsidRPr="00EF48DD">
              <w:rPr>
                <w:sz w:val="24"/>
                <w:szCs w:val="24"/>
              </w:rPr>
              <w:t>Dış Denetim Sayısı</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24</w:t>
            </w:r>
          </w:p>
        </w:tc>
      </w:tr>
      <w:tr w:rsidR="00FA60BE" w:rsidRPr="00EF48DD" w:rsidTr="00E128DD">
        <w:trPr>
          <w:trHeight w:val="580"/>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1-PI 3:</w:t>
            </w:r>
            <w:r w:rsidRPr="00EF48DD">
              <w:rPr>
                <w:sz w:val="24"/>
                <w:szCs w:val="24"/>
              </w:rPr>
              <w:t xml:space="preserve"> Geçmiş Yılın Ek Masrafları</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0</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5-PI 1:</w:t>
            </w:r>
            <w:r w:rsidR="00B31567" w:rsidRPr="00EF48DD">
              <w:rPr>
                <w:b/>
                <w:sz w:val="24"/>
                <w:szCs w:val="24"/>
              </w:rPr>
              <w:t xml:space="preserve"> </w:t>
            </w:r>
            <w:r w:rsidRPr="00EF48DD">
              <w:rPr>
                <w:sz w:val="24"/>
                <w:szCs w:val="24"/>
              </w:rPr>
              <w:t>Yolcuların Toplam Seyahat Süresi</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0</w:t>
            </w:r>
          </w:p>
        </w:tc>
      </w:tr>
      <w:tr w:rsidR="00FA60BE" w:rsidRPr="00EF48DD" w:rsidTr="00E128DD">
        <w:trPr>
          <w:trHeight w:val="300"/>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2-PI 1:</w:t>
            </w:r>
            <w:r w:rsidR="00B31567" w:rsidRPr="00EF48DD">
              <w:rPr>
                <w:b/>
                <w:sz w:val="24"/>
                <w:szCs w:val="24"/>
              </w:rPr>
              <w:t xml:space="preserve"> </w:t>
            </w:r>
            <w:r w:rsidRPr="00EF48DD">
              <w:rPr>
                <w:sz w:val="24"/>
                <w:szCs w:val="24"/>
              </w:rPr>
              <w:t>Anlaşılan Havuzlama Süresi</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35 Gün</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5-PI 2:</w:t>
            </w:r>
            <w:r w:rsidR="00B31567" w:rsidRPr="00EF48DD">
              <w:rPr>
                <w:b/>
                <w:sz w:val="24"/>
                <w:szCs w:val="24"/>
              </w:rPr>
              <w:t xml:space="preserve"> </w:t>
            </w:r>
            <w:r w:rsidRPr="00EF48DD">
              <w:rPr>
                <w:sz w:val="24"/>
                <w:szCs w:val="24"/>
              </w:rPr>
              <w:t>Yaralanan Yolcu Sayısı</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0</w:t>
            </w:r>
          </w:p>
        </w:tc>
      </w:tr>
      <w:tr w:rsidR="00FA60BE" w:rsidRPr="00EF48DD" w:rsidTr="00E128DD">
        <w:trPr>
          <w:trHeight w:val="609"/>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2-PI 2:</w:t>
            </w:r>
            <w:r w:rsidR="00B31567" w:rsidRPr="00EF48DD">
              <w:rPr>
                <w:b/>
                <w:sz w:val="24"/>
                <w:szCs w:val="24"/>
              </w:rPr>
              <w:t xml:space="preserve"> </w:t>
            </w:r>
            <w:r w:rsidRPr="00EF48DD">
              <w:rPr>
                <w:sz w:val="24"/>
                <w:szCs w:val="24"/>
              </w:rPr>
              <w:t>Gerçekleşen Havuzlama Süresi</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31 Gün</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6-PI 1:</w:t>
            </w:r>
            <w:r w:rsidR="00B31567" w:rsidRPr="00EF48DD">
              <w:rPr>
                <w:b/>
                <w:sz w:val="24"/>
                <w:szCs w:val="24"/>
              </w:rPr>
              <w:t xml:space="preserve"> </w:t>
            </w:r>
            <w:r w:rsidRPr="00EF48DD">
              <w:rPr>
                <w:sz w:val="24"/>
                <w:szCs w:val="24"/>
              </w:rPr>
              <w:t>Denetimlerde Tutulan Gemi Sayısı</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1</w:t>
            </w:r>
          </w:p>
        </w:tc>
      </w:tr>
      <w:tr w:rsidR="00FA60BE" w:rsidRPr="00EF48DD" w:rsidTr="00E128DD">
        <w:trPr>
          <w:trHeight w:val="300"/>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2-PI 3:</w:t>
            </w:r>
            <w:r w:rsidR="00B31567" w:rsidRPr="00EF48DD">
              <w:rPr>
                <w:b/>
                <w:sz w:val="24"/>
                <w:szCs w:val="24"/>
              </w:rPr>
              <w:t xml:space="preserve"> </w:t>
            </w:r>
            <w:r w:rsidRPr="00EF48DD">
              <w:rPr>
                <w:sz w:val="24"/>
                <w:szCs w:val="24"/>
              </w:rPr>
              <w:t>Anlaşılan Havuzlama Maliyetleri</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711.000 USD</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7-PI 1:</w:t>
            </w:r>
            <w:r w:rsidRPr="00EF48DD">
              <w:rPr>
                <w:sz w:val="24"/>
                <w:szCs w:val="24"/>
              </w:rPr>
              <w:t xml:space="preserve"> Gerçekleşen Gemi Kullanılamama Saati</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36 x 24 Saat</w:t>
            </w:r>
          </w:p>
        </w:tc>
      </w:tr>
      <w:tr w:rsidR="00FA60BE" w:rsidRPr="00EF48DD" w:rsidTr="00E128DD">
        <w:trPr>
          <w:trHeight w:val="300"/>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2-PI 4:</w:t>
            </w:r>
            <w:r w:rsidR="00B31567" w:rsidRPr="00EF48DD">
              <w:rPr>
                <w:b/>
                <w:sz w:val="24"/>
                <w:szCs w:val="24"/>
              </w:rPr>
              <w:t xml:space="preserve"> </w:t>
            </w:r>
            <w:r w:rsidRPr="00EF48DD">
              <w:rPr>
                <w:sz w:val="24"/>
                <w:szCs w:val="24"/>
              </w:rPr>
              <w:t>Gerçek Havuzlama Maliyetleri</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1.138.000 USD</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7-PI 2:</w:t>
            </w:r>
            <w:r w:rsidRPr="00EF48DD">
              <w:rPr>
                <w:sz w:val="24"/>
                <w:szCs w:val="24"/>
              </w:rPr>
              <w:t xml:space="preserve"> Planlanan Gemi Kullanılamama Saati</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31 x 24 Saat</w:t>
            </w:r>
          </w:p>
        </w:tc>
      </w:tr>
      <w:tr w:rsidR="00FA60BE" w:rsidRPr="00EF48DD" w:rsidTr="00E128DD">
        <w:trPr>
          <w:trHeight w:val="300"/>
        </w:trPr>
        <w:tc>
          <w:tcPr>
            <w:tcW w:w="3278"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b/>
                <w:sz w:val="24"/>
                <w:szCs w:val="24"/>
              </w:rPr>
              <w:t>SPI 5-KPI 3-PI 1:</w:t>
            </w:r>
            <w:r w:rsidRPr="00EF48DD">
              <w:rPr>
                <w:sz w:val="24"/>
                <w:szCs w:val="24"/>
              </w:rPr>
              <w:t xml:space="preserve"> Kargoyla İlgili Kazalar</w:t>
            </w:r>
          </w:p>
        </w:tc>
        <w:tc>
          <w:tcPr>
            <w:tcW w:w="1842" w:type="dxa"/>
            <w:shd w:val="clear" w:color="auto" w:fill="auto"/>
            <w:noWrap/>
            <w:hideMark/>
          </w:tcPr>
          <w:p w:rsidR="00FA60BE" w:rsidRPr="00EF48DD" w:rsidRDefault="00FA60BE" w:rsidP="00234815">
            <w:pPr>
              <w:pStyle w:val="DPNOTTabloekilDenklem"/>
              <w:spacing w:line="240" w:lineRule="auto"/>
              <w:jc w:val="left"/>
              <w:rPr>
                <w:sz w:val="24"/>
                <w:szCs w:val="24"/>
              </w:rPr>
            </w:pPr>
            <w:r w:rsidRPr="00EF48DD">
              <w:rPr>
                <w:sz w:val="24"/>
                <w:szCs w:val="24"/>
              </w:rPr>
              <w:t>0</w:t>
            </w:r>
          </w:p>
        </w:tc>
        <w:tc>
          <w:tcPr>
            <w:tcW w:w="3119" w:type="dxa"/>
          </w:tcPr>
          <w:p w:rsidR="00FA60BE" w:rsidRPr="00EF48DD" w:rsidRDefault="00FA60BE" w:rsidP="00234815">
            <w:pPr>
              <w:pStyle w:val="DPNOTTabloekilDenklem"/>
              <w:spacing w:line="240" w:lineRule="auto"/>
              <w:jc w:val="left"/>
              <w:rPr>
                <w:sz w:val="24"/>
                <w:szCs w:val="24"/>
              </w:rPr>
            </w:pPr>
            <w:r w:rsidRPr="00EF48DD">
              <w:rPr>
                <w:b/>
                <w:sz w:val="24"/>
                <w:szCs w:val="24"/>
              </w:rPr>
              <w:t>SPI 5-KPI 8-PI 1:</w:t>
            </w:r>
            <w:r w:rsidR="00B31567" w:rsidRPr="00EF48DD">
              <w:rPr>
                <w:b/>
                <w:sz w:val="24"/>
                <w:szCs w:val="24"/>
              </w:rPr>
              <w:t xml:space="preserve"> </w:t>
            </w:r>
            <w:r w:rsidRPr="00EF48DD">
              <w:rPr>
                <w:sz w:val="24"/>
                <w:szCs w:val="24"/>
              </w:rPr>
              <w:t>Güvenlik Denetimleri Sayısı</w:t>
            </w:r>
          </w:p>
        </w:tc>
        <w:tc>
          <w:tcPr>
            <w:tcW w:w="850" w:type="dxa"/>
          </w:tcPr>
          <w:p w:rsidR="00FA60BE" w:rsidRPr="00EF48DD" w:rsidRDefault="00FA60BE" w:rsidP="00234815">
            <w:pPr>
              <w:pStyle w:val="DPNOTTabloekilDenklem"/>
              <w:spacing w:line="240" w:lineRule="auto"/>
              <w:jc w:val="left"/>
              <w:rPr>
                <w:sz w:val="24"/>
                <w:szCs w:val="24"/>
              </w:rPr>
            </w:pPr>
            <w:r w:rsidRPr="00EF48DD">
              <w:rPr>
                <w:sz w:val="24"/>
                <w:szCs w:val="24"/>
              </w:rPr>
              <w:t>24</w:t>
            </w:r>
          </w:p>
        </w:tc>
      </w:tr>
    </w:tbl>
    <w:p w:rsidR="00670F76" w:rsidRPr="00EF48DD" w:rsidRDefault="00670F76" w:rsidP="00670F76">
      <w:pPr>
        <w:spacing w:after="120" w:line="240" w:lineRule="auto"/>
        <w:jc w:val="both"/>
        <w:rPr>
          <w:rFonts w:ascii="Times New Roman" w:hAnsi="Times New Roman" w:cs="Times New Roman"/>
          <w:b/>
          <w:bCs/>
          <w:i/>
          <w:color w:val="FF0000"/>
          <w:sz w:val="24"/>
          <w:szCs w:val="24"/>
        </w:rPr>
      </w:pPr>
    </w:p>
    <w:p w:rsidR="006C2E40" w:rsidRPr="00EF48DD" w:rsidRDefault="005D3AC9"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Marintek Enstitüsü’nün Gemicilik KPI Standartlarına</w:t>
      </w:r>
      <w:r w:rsidR="005C397F" w:rsidRPr="00EF48DD">
        <w:rPr>
          <w:rFonts w:ascii="Times New Roman" w:hAnsi="Times New Roman" w:cs="Times New Roman"/>
          <w:sz w:val="24"/>
          <w:szCs w:val="24"/>
        </w:rPr>
        <w:t xml:space="preserve"> göre</w:t>
      </w:r>
      <w:r w:rsidR="006C2E40" w:rsidRPr="00EF48DD">
        <w:rPr>
          <w:rFonts w:ascii="Times New Roman" w:hAnsi="Times New Roman" w:cs="Times New Roman"/>
          <w:sz w:val="24"/>
          <w:szCs w:val="24"/>
        </w:rPr>
        <w:t xml:space="preserve">; </w:t>
      </w:r>
    </w:p>
    <w:p w:rsidR="005C397F" w:rsidRPr="00EF48DD" w:rsidRDefault="006C2E40"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B</w:t>
      </w:r>
      <w:r w:rsidR="005C397F" w:rsidRPr="00EF48DD">
        <w:rPr>
          <w:rFonts w:ascii="Times New Roman" w:hAnsi="Times New Roman" w:cs="Times New Roman"/>
          <w:sz w:val="24"/>
          <w:szCs w:val="24"/>
        </w:rPr>
        <w:t>ütçe performansı;</w:t>
      </w:r>
    </w:p>
    <w:p w:rsidR="005C397F" w:rsidRPr="00EF48DD" w:rsidRDefault="006668A4"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fldChar w:fldCharType="begin"/>
      </w:r>
      <w:r w:rsidR="005C397F" w:rsidRPr="00EF48DD">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A-(B-C)</m:t>
            </m:r>
          </m:num>
          <m:den>
            <m:r>
              <m:rPr>
                <m:sty m:val="p"/>
              </m:rPr>
              <w:rPr>
                <w:rFonts w:ascii="Cambria Math" w:hAnsi="Cambria Math" w:cs="Times New Roman"/>
                <w:sz w:val="24"/>
                <w:szCs w:val="24"/>
              </w:rPr>
              <m:t>A</m:t>
            </m:r>
          </m:den>
        </m:f>
        <m:r>
          <m:rPr>
            <m:sty m:val="p"/>
          </m:rPr>
          <w:rPr>
            <w:rFonts w:ascii="Cambria Math" w:hAnsi="Cambria Math" w:cs="Times New Roman"/>
            <w:sz w:val="24"/>
            <w:szCs w:val="24"/>
          </w:rPr>
          <m:t>*100</m:t>
        </m:r>
      </m:oMath>
      <w:r w:rsidRPr="00EF48DD">
        <w:rPr>
          <w:rFonts w:ascii="Times New Roman" w:hAnsi="Times New Roman" w:cs="Times New Roman"/>
          <w:sz w:val="24"/>
          <w:szCs w:val="24"/>
        </w:rPr>
        <w:fldChar w:fldCharType="separate"/>
      </w:r>
      <m:oMath>
        <m:f>
          <m:fPr>
            <m:type m:val="skw"/>
            <m:ctrlPr>
              <w:rPr>
                <w:rFonts w:ascii="Cambria Math" w:hAnsi="Cambria Math" w:cs="Times New Roman"/>
                <w:i/>
                <w:sz w:val="24"/>
                <w:szCs w:val="24"/>
                <w:lang w:eastAsia="tr-TR"/>
              </w:rPr>
            </m:ctrlPr>
          </m:fPr>
          <m:num>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SPI 5-KPI 1-PI 1-</m:t>
                </m:r>
                <m:d>
                  <m:dPr>
                    <m:ctrlPr>
                      <w:rPr>
                        <w:rFonts w:ascii="Cambria Math" w:hAnsi="Cambria Math" w:cs="Times New Roman"/>
                        <w:sz w:val="24"/>
                        <w:szCs w:val="24"/>
                      </w:rPr>
                    </m:ctrlPr>
                  </m:dPr>
                  <m:e>
                    <m:r>
                      <m:rPr>
                        <m:sty m:val="p"/>
                      </m:rPr>
                      <w:rPr>
                        <w:rFonts w:ascii="Cambria Math" w:hAnsi="Cambria Math" w:cs="Times New Roman"/>
                        <w:sz w:val="24"/>
                        <w:szCs w:val="24"/>
                      </w:rPr>
                      <m:t>SPI 5-KPI 1-PI 2)-(SPI 5-KPI 1-PI 3</m:t>
                    </m:r>
                  </m:e>
                </m:d>
              </m:e>
            </m:d>
            <m:r>
              <m:rPr>
                <m:sty m:val="p"/>
              </m:rPr>
              <w:rPr>
                <w:rFonts w:ascii="Cambria Math" w:hAnsi="Cambria Math" w:cs="Times New Roman"/>
                <w:sz w:val="24"/>
                <w:szCs w:val="24"/>
              </w:rPr>
              <m:t>*100</m:t>
            </m:r>
          </m:num>
          <m:den>
            <m:r>
              <m:rPr>
                <m:sty m:val="p"/>
              </m:rPr>
              <w:rPr>
                <w:rFonts w:ascii="Cambria Math" w:hAnsi="Cambria Math" w:cs="Times New Roman"/>
                <w:sz w:val="24"/>
                <w:szCs w:val="24"/>
              </w:rPr>
              <m:t>SPI 5-KPI 1-PI 1</m:t>
            </m:r>
          </m:den>
        </m:f>
      </m:oMath>
      <w:r w:rsidRPr="00EF48DD">
        <w:rPr>
          <w:rFonts w:ascii="Times New Roman" w:hAnsi="Times New Roman" w:cs="Times New Roman"/>
          <w:sz w:val="24"/>
          <w:szCs w:val="24"/>
        </w:rPr>
        <w:fldChar w:fldCharType="end"/>
      </w:r>
    </w:p>
    <w:p w:rsidR="006C2E40" w:rsidRPr="00EF48DD" w:rsidRDefault="005C397F"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şeklinde hesaplanmaktadır. </w:t>
      </w:r>
      <w:r w:rsidR="00D50A34" w:rsidRPr="00EF48DD">
        <w:rPr>
          <w:rFonts w:ascii="Times New Roman" w:hAnsi="Times New Roman" w:cs="Times New Roman"/>
          <w:sz w:val="24"/>
          <w:szCs w:val="24"/>
        </w:rPr>
        <w:t xml:space="preserve">Buna göre çıkan değer “0,3”tür. </w:t>
      </w:r>
    </w:p>
    <w:p w:rsidR="006C2E40" w:rsidRPr="00EF48DD" w:rsidRDefault="006C2E40" w:rsidP="006C2E40">
      <w:pPr>
        <w:spacing w:after="120" w:line="240" w:lineRule="auto"/>
        <w:jc w:val="both"/>
        <w:rPr>
          <w:rFonts w:ascii="Times New Roman" w:hAnsi="Times New Roman" w:cs="Times New Roman"/>
          <w:sz w:val="24"/>
          <w:szCs w:val="24"/>
        </w:rPr>
      </w:pPr>
    </w:p>
    <w:p w:rsidR="005C397F" w:rsidRPr="00EF48DD" w:rsidRDefault="005C397F"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Geminin havuzlama performansı; </w:t>
      </w:r>
    </w:p>
    <w:p w:rsidR="00D50A34" w:rsidRPr="00EF48DD" w:rsidRDefault="006668A4"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fldChar w:fldCharType="begin"/>
      </w:r>
      <w:r w:rsidR="005C397F" w:rsidRPr="00EF48DD">
        <w:rPr>
          <w:rFonts w:ascii="Times New Roman" w:hAnsi="Times New Roman" w:cs="Times New Roman"/>
          <w:sz w:val="24"/>
          <w:szCs w:val="24"/>
        </w:rPr>
        <w:instrText xml:space="preserve"> QUOTE </w:instrText>
      </w:r>
      <m:oMath>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B-A</m:t>
                </m:r>
              </m:num>
              <m:den>
                <m:r>
                  <m:rPr>
                    <m:sty m:val="p"/>
                  </m:rPr>
                  <w:rPr>
                    <w:rFonts w:ascii="Cambria Math" w:hAnsi="Cambria Math" w:cs="Times New Roman"/>
                    <w:sz w:val="24"/>
                    <w:szCs w:val="24"/>
                  </w:rPr>
                  <m:t>A</m:t>
                </m:r>
              </m:den>
            </m:f>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D-C</m:t>
                </m:r>
              </m:num>
              <m:den>
                <m:r>
                  <m:rPr>
                    <m:sty m:val="p"/>
                  </m:rPr>
                  <w:rPr>
                    <w:rFonts w:ascii="Cambria Math" w:hAnsi="Cambria Math" w:cs="Times New Roman"/>
                    <w:sz w:val="24"/>
                    <w:szCs w:val="24"/>
                  </w:rPr>
                  <m:t>C</m:t>
                </m:r>
              </m:den>
            </m:f>
          </m:e>
        </m:d>
        <m:r>
          <m:rPr>
            <m:sty m:val="p"/>
          </m:rPr>
          <w:rPr>
            <w:rFonts w:ascii="Cambria Math" w:hAnsi="Cambria Math" w:cs="Times New Roman"/>
            <w:sz w:val="24"/>
            <w:szCs w:val="24"/>
          </w:rPr>
          <m:t>*100</m:t>
        </m:r>
      </m:oMath>
      <w:r w:rsidRPr="00EF48DD">
        <w:rPr>
          <w:rFonts w:ascii="Times New Roman" w:hAnsi="Times New Roman" w:cs="Times New Roman"/>
          <w:sz w:val="24"/>
          <w:szCs w:val="24"/>
        </w:rPr>
        <w:fldChar w:fldCharType="separate"/>
      </w:r>
      <m:oMath>
        <m:d>
          <m:dPr>
            <m:begChr m:val="["/>
            <m:endChr m:val="]"/>
            <m:ctrlPr>
              <w:rPr>
                <w:rFonts w:ascii="Cambria Math" w:hAnsi="Cambria Math" w:cs="Times New Roman"/>
                <w:i/>
                <w:sz w:val="24"/>
                <w:szCs w:val="24"/>
                <w:lang w:eastAsia="tr-TR"/>
              </w:rPr>
            </m:ctrlPr>
          </m:dPr>
          <m:e>
            <m:d>
              <m:dPr>
                <m:begChr m:val="|"/>
                <m:endChr m:val="|"/>
                <m:ctrlPr>
                  <w:rPr>
                    <w:rFonts w:ascii="Cambria Math" w:hAnsi="Cambria Math" w:cs="Times New Roman"/>
                    <w:sz w:val="24"/>
                    <w:szCs w:val="24"/>
                  </w:rPr>
                </m:ctrlPr>
              </m:dPr>
              <m:e>
                <m:f>
                  <m:fPr>
                    <m:type m:val="skw"/>
                    <m:ctrlPr>
                      <w:rPr>
                        <w:rFonts w:ascii="Cambria Math" w:hAnsi="Cambria Math" w:cs="Times New Roman"/>
                        <w:sz w:val="24"/>
                        <w:szCs w:val="24"/>
                        <w:lang w:eastAsia="tr-TR"/>
                      </w:rPr>
                    </m:ctrlPr>
                  </m:fPr>
                  <m:num>
                    <m:r>
                      <m:rPr>
                        <m:sty m:val="p"/>
                      </m:rPr>
                      <w:rPr>
                        <w:rFonts w:ascii="Cambria Math" w:hAnsi="Cambria Math" w:cs="Times New Roman"/>
                        <w:sz w:val="24"/>
                        <w:szCs w:val="24"/>
                      </w:rPr>
                      <m:t>(SPI 5-KPI 2-PI 2-SPI 5-KPI 2-PI 1)</m:t>
                    </m:r>
                  </m:num>
                  <m:den>
                    <m:r>
                      <m:rPr>
                        <m:sty m:val="p"/>
                      </m:rPr>
                      <w:rPr>
                        <w:rFonts w:ascii="Cambria Math" w:hAnsi="Cambria Math" w:cs="Times New Roman"/>
                        <w:sz w:val="24"/>
                        <w:szCs w:val="24"/>
                      </w:rPr>
                      <m:t>SPI 5-KPI 2-PI 1</m:t>
                    </m:r>
                  </m:den>
                </m:f>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type m:val="skw"/>
                    <m:ctrlPr>
                      <w:rPr>
                        <w:rFonts w:ascii="Cambria Math" w:hAnsi="Cambria Math" w:cs="Times New Roman"/>
                        <w:sz w:val="24"/>
                        <w:szCs w:val="24"/>
                        <w:lang w:eastAsia="tr-TR"/>
                      </w:rPr>
                    </m:ctrlPr>
                  </m:fPr>
                  <m:num>
                    <m:r>
                      <m:rPr>
                        <m:sty m:val="p"/>
                      </m:rPr>
                      <w:rPr>
                        <w:rFonts w:ascii="Cambria Math" w:hAnsi="Cambria Math" w:cs="Times New Roman"/>
                        <w:sz w:val="24"/>
                        <w:szCs w:val="24"/>
                      </w:rPr>
                      <m:t>(SPI 5-KPI 2-PI 4-SPI 5-KPI 2-PI 3)</m:t>
                    </m:r>
                  </m:num>
                  <m:den>
                    <m:r>
                      <m:rPr>
                        <m:sty m:val="p"/>
                      </m:rPr>
                      <w:rPr>
                        <w:rFonts w:ascii="Cambria Math" w:hAnsi="Cambria Math" w:cs="Times New Roman"/>
                        <w:sz w:val="24"/>
                        <w:szCs w:val="24"/>
                      </w:rPr>
                      <m:t xml:space="preserve">SPI 5-KPI 2-PI 3 </m:t>
                    </m:r>
                  </m:den>
                </m:f>
              </m:e>
            </m:d>
          </m:e>
        </m:d>
        <m:r>
          <m:rPr>
            <m:sty m:val="p"/>
          </m:rPr>
          <w:rPr>
            <w:rFonts w:ascii="Cambria Math" w:hAnsi="Cambria Math" w:cs="Times New Roman"/>
            <w:sz w:val="24"/>
            <w:szCs w:val="24"/>
          </w:rPr>
          <m:t>*100</m:t>
        </m:r>
      </m:oMath>
      <w:r w:rsidRPr="00EF48DD">
        <w:rPr>
          <w:rFonts w:ascii="Times New Roman" w:hAnsi="Times New Roman" w:cs="Times New Roman"/>
          <w:sz w:val="24"/>
          <w:szCs w:val="24"/>
        </w:rPr>
        <w:fldChar w:fldCharType="end"/>
      </w:r>
      <w:r w:rsidR="00B31567" w:rsidRPr="00EF48DD">
        <w:rPr>
          <w:rFonts w:ascii="Times New Roman" w:hAnsi="Times New Roman" w:cs="Times New Roman"/>
          <w:sz w:val="24"/>
          <w:szCs w:val="24"/>
        </w:rPr>
        <w:t xml:space="preserve">   </w:t>
      </w:r>
      <w:r w:rsidR="005C397F" w:rsidRPr="00EF48DD">
        <w:rPr>
          <w:rFonts w:ascii="Times New Roman" w:hAnsi="Times New Roman" w:cs="Times New Roman"/>
          <w:sz w:val="24"/>
          <w:szCs w:val="24"/>
        </w:rPr>
        <w:t>şeklinde hesaplanmaktadır.</w:t>
      </w:r>
    </w:p>
    <w:p w:rsidR="00B31567" w:rsidRPr="00EF48DD" w:rsidRDefault="00D50A34"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Buna göre çıkan sonuç, “2,02”dir. </w:t>
      </w:r>
      <w:r w:rsidR="005C397F" w:rsidRPr="00EF48DD">
        <w:rPr>
          <w:rFonts w:ascii="Times New Roman" w:hAnsi="Times New Roman" w:cs="Times New Roman"/>
          <w:sz w:val="24"/>
          <w:szCs w:val="24"/>
        </w:rPr>
        <w:t xml:space="preserve">Operasyonel eksiklikler </w:t>
      </w:r>
      <w:r w:rsidR="006668A4" w:rsidRPr="00EF48DD">
        <w:rPr>
          <w:rFonts w:ascii="Times New Roman" w:hAnsi="Times New Roman" w:cs="Times New Roman"/>
          <w:sz w:val="24"/>
          <w:szCs w:val="24"/>
        </w:rPr>
        <w:fldChar w:fldCharType="begin"/>
      </w:r>
      <w:r w:rsidR="005C397F" w:rsidRPr="00EF48DD">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oMath>
      <w:r w:rsidR="006668A4" w:rsidRPr="00EF48DD">
        <w:rPr>
          <w:rFonts w:ascii="Times New Roman" w:hAnsi="Times New Roman" w:cs="Times New Roman"/>
          <w:sz w:val="24"/>
          <w:szCs w:val="24"/>
        </w:rPr>
        <w:fldChar w:fldCharType="separate"/>
      </w:r>
      <m:oMath>
        <m:f>
          <m:fPr>
            <m:type m:val="skw"/>
            <m:ctrlPr>
              <w:rPr>
                <w:rFonts w:ascii="Cambria Math" w:hAnsi="Cambria Math" w:cs="Times New Roman"/>
                <w:sz w:val="24"/>
                <w:szCs w:val="24"/>
                <w:lang w:eastAsia="tr-TR"/>
              </w:rPr>
            </m:ctrlPr>
          </m:fPr>
          <m:num>
            <m:r>
              <m:rPr>
                <m:sty m:val="p"/>
              </m:rPr>
              <w:rPr>
                <w:rFonts w:ascii="Cambria Math" w:hAnsi="Cambria Math" w:cs="Times New Roman"/>
                <w:sz w:val="24"/>
                <w:szCs w:val="24"/>
              </w:rPr>
              <m:t>SPI 5-KPI 4-PI 1</m:t>
            </m:r>
          </m:num>
          <m:den>
            <m:r>
              <m:rPr>
                <m:sty m:val="p"/>
              </m:rPr>
              <w:rPr>
                <w:rFonts w:ascii="Cambria Math" w:hAnsi="Cambria Math" w:cs="Times New Roman"/>
                <w:sz w:val="24"/>
                <w:szCs w:val="24"/>
              </w:rPr>
              <m:t>SPI 5-KPI 4-PI 2</m:t>
            </m:r>
          </m:den>
        </m:f>
      </m:oMath>
      <w:r w:rsidR="006668A4" w:rsidRPr="00EF48DD">
        <w:rPr>
          <w:rFonts w:ascii="Times New Roman" w:hAnsi="Times New Roman" w:cs="Times New Roman"/>
          <w:sz w:val="24"/>
          <w:szCs w:val="24"/>
        </w:rPr>
        <w:fldChar w:fldCharType="end"/>
      </w:r>
      <w:r w:rsidR="005C397F" w:rsidRPr="00EF48DD">
        <w:rPr>
          <w:rFonts w:ascii="Times New Roman" w:hAnsi="Times New Roman" w:cs="Times New Roman"/>
          <w:sz w:val="24"/>
          <w:szCs w:val="24"/>
        </w:rPr>
        <w:t xml:space="preserve">  </w:t>
      </w:r>
    </w:p>
    <w:p w:rsidR="005C397F" w:rsidRPr="00EF48DD" w:rsidRDefault="005C397F"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şeklinde formüle edilmektedir. </w:t>
      </w:r>
      <w:r w:rsidR="00A821E2" w:rsidRPr="00EF48DD">
        <w:rPr>
          <w:rFonts w:ascii="Times New Roman" w:hAnsi="Times New Roman" w:cs="Times New Roman"/>
          <w:sz w:val="24"/>
          <w:szCs w:val="24"/>
        </w:rPr>
        <w:t xml:space="preserve">Bu formüle göre çıkan sonuç, “0,5”tir. </w:t>
      </w:r>
    </w:p>
    <w:p w:rsidR="00DB7AC2" w:rsidRPr="00EF48DD" w:rsidRDefault="005C397F" w:rsidP="00B31567">
      <w:pPr>
        <w:spacing w:after="120"/>
        <w:jc w:val="both"/>
        <w:rPr>
          <w:rFonts w:ascii="Times New Roman" w:hAnsi="Times New Roman" w:cs="Times New Roman"/>
          <w:sz w:val="24"/>
          <w:szCs w:val="24"/>
        </w:rPr>
      </w:pPr>
      <w:r w:rsidRPr="00EF48DD">
        <w:rPr>
          <w:rFonts w:ascii="Times New Roman" w:hAnsi="Times New Roman" w:cs="Times New Roman"/>
          <w:sz w:val="24"/>
          <w:szCs w:val="24"/>
        </w:rPr>
        <w:t>Yolcu yaralanma oran</w:t>
      </w:r>
      <w:r w:rsidR="00D50A34" w:rsidRPr="00EF48DD">
        <w:rPr>
          <w:rFonts w:ascii="Times New Roman" w:hAnsi="Times New Roman" w:cs="Times New Roman"/>
          <w:sz w:val="24"/>
          <w:szCs w:val="24"/>
        </w:rPr>
        <w:t>ı</w:t>
      </w:r>
      <w:r w:rsidR="006668A4" w:rsidRPr="00EF48DD">
        <w:rPr>
          <w:rFonts w:ascii="Times New Roman" w:hAnsi="Times New Roman" w:cs="Times New Roman"/>
          <w:sz w:val="24"/>
          <w:szCs w:val="24"/>
        </w:rPr>
        <w:fldChar w:fldCharType="begin"/>
      </w:r>
      <w:r w:rsidRPr="00EF48DD">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oMath>
      <w:r w:rsidR="006668A4" w:rsidRPr="00EF48DD">
        <w:rPr>
          <w:rFonts w:ascii="Times New Roman" w:hAnsi="Times New Roman" w:cs="Times New Roman"/>
          <w:sz w:val="24"/>
          <w:szCs w:val="24"/>
        </w:rPr>
        <w:fldChar w:fldCharType="separate"/>
      </w:r>
      <m:oMath>
        <m:f>
          <m:fPr>
            <m:type m:val="skw"/>
            <m:ctrlPr>
              <w:rPr>
                <w:rFonts w:ascii="Cambria Math" w:hAnsi="Cambria Math" w:cs="Times New Roman"/>
                <w:sz w:val="24"/>
                <w:szCs w:val="24"/>
                <w:lang w:eastAsia="tr-TR"/>
              </w:rPr>
            </m:ctrlPr>
          </m:fPr>
          <m:num>
            <m:r>
              <m:rPr>
                <m:sty m:val="p"/>
              </m:rPr>
              <w:rPr>
                <w:rFonts w:ascii="Cambria Math" w:hAnsi="Cambria Math" w:cs="Times New Roman"/>
                <w:sz w:val="24"/>
                <w:szCs w:val="24"/>
              </w:rPr>
              <m:t>SPI 5-KPI 5-PI 2</m:t>
            </m:r>
          </m:num>
          <m:den>
            <m:r>
              <m:rPr>
                <m:sty m:val="p"/>
              </m:rPr>
              <w:rPr>
                <w:rFonts w:ascii="Cambria Math" w:hAnsi="Cambria Math" w:cs="Times New Roman"/>
                <w:sz w:val="24"/>
                <w:szCs w:val="24"/>
              </w:rPr>
              <m:t>SPI 5-KPI 5-PI 1</m:t>
            </m:r>
          </m:den>
        </m:f>
      </m:oMath>
      <w:r w:rsidR="006668A4" w:rsidRPr="00EF48DD">
        <w:rPr>
          <w:rFonts w:ascii="Times New Roman" w:hAnsi="Times New Roman" w:cs="Times New Roman"/>
          <w:sz w:val="24"/>
          <w:szCs w:val="24"/>
        </w:rPr>
        <w:fldChar w:fldCharType="end"/>
      </w:r>
      <w:r w:rsidRPr="00EF48DD">
        <w:rPr>
          <w:rFonts w:ascii="Times New Roman" w:hAnsi="Times New Roman" w:cs="Times New Roman"/>
          <w:sz w:val="24"/>
          <w:szCs w:val="24"/>
        </w:rPr>
        <w:t xml:space="preserve">  şeklinde hesaplanmakta</w:t>
      </w:r>
      <w:r w:rsidR="00DB7AC2" w:rsidRPr="00EF48DD">
        <w:rPr>
          <w:rFonts w:ascii="Times New Roman" w:hAnsi="Times New Roman" w:cs="Times New Roman"/>
          <w:sz w:val="24"/>
          <w:szCs w:val="24"/>
        </w:rPr>
        <w:t>;</w:t>
      </w:r>
      <w:r w:rsidR="001D7C87" w:rsidRPr="00EF48DD">
        <w:rPr>
          <w:rFonts w:ascii="Times New Roman" w:hAnsi="Times New Roman" w:cs="Times New Roman"/>
          <w:sz w:val="24"/>
          <w:szCs w:val="24"/>
        </w:rPr>
        <w:t xml:space="preserve"> gemi,  yolcu olarak kimseyi taşımadığından bu performans göstergesi </w:t>
      </w:r>
      <w:r w:rsidR="00DB7AC2" w:rsidRPr="00EF48DD">
        <w:rPr>
          <w:rFonts w:ascii="Times New Roman" w:hAnsi="Times New Roman" w:cs="Times New Roman"/>
          <w:sz w:val="24"/>
          <w:szCs w:val="24"/>
        </w:rPr>
        <w:t>formüle “0” (sıfır) olarak yansımıştır</w:t>
      </w:r>
      <w:r w:rsidR="001D7C87" w:rsidRPr="00EF48DD">
        <w:rPr>
          <w:rFonts w:ascii="Times New Roman" w:hAnsi="Times New Roman" w:cs="Times New Roman"/>
          <w:sz w:val="24"/>
          <w:szCs w:val="24"/>
        </w:rPr>
        <w:t xml:space="preserve">. </w:t>
      </w:r>
    </w:p>
    <w:p w:rsidR="00DB7AC2" w:rsidRPr="00EF48DD" w:rsidRDefault="005C397F"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Limanlarda geminin tutulma oranı doğrudan, gemi erişilebilirliği ise</w:t>
      </w:r>
      <w:r w:rsidR="00DB7AC2" w:rsidRPr="00EF48DD">
        <w:rPr>
          <w:rFonts w:ascii="Times New Roman" w:hAnsi="Times New Roman" w:cs="Times New Roman"/>
          <w:sz w:val="24"/>
          <w:szCs w:val="24"/>
        </w:rPr>
        <w:t>;</w:t>
      </w:r>
    </w:p>
    <w:p w:rsidR="005C397F" w:rsidRPr="00EF48DD" w:rsidRDefault="006668A4" w:rsidP="006C2E40">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fldChar w:fldCharType="begin"/>
      </w:r>
      <w:r w:rsidR="005C397F" w:rsidRPr="00EF48DD">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24*365-B</m:t>
                </m:r>
              </m:e>
            </m:d>
            <m:r>
              <m:rPr>
                <m:sty m:val="p"/>
              </m:rPr>
              <w:rPr>
                <w:rFonts w:ascii="Cambria Math" w:hAnsi="Cambria Math" w:cs="Times New Roman"/>
                <w:sz w:val="24"/>
                <w:szCs w:val="24"/>
              </w:rPr>
              <m:t>-A</m:t>
            </m:r>
          </m:num>
          <m:den>
            <m:r>
              <m:rPr>
                <m:sty m:val="p"/>
              </m:rPr>
              <w:rPr>
                <w:rFonts w:ascii="Cambria Math" w:hAnsi="Cambria Math" w:cs="Times New Roman"/>
                <w:sz w:val="24"/>
                <w:szCs w:val="24"/>
              </w:rPr>
              <m:t>24*365-B</m:t>
            </m:r>
          </m:den>
        </m:f>
        <m:r>
          <m:rPr>
            <m:sty m:val="p"/>
          </m:rPr>
          <w:rPr>
            <w:rFonts w:ascii="Cambria Math" w:hAnsi="Cambria Math" w:cs="Times New Roman"/>
            <w:sz w:val="24"/>
            <w:szCs w:val="24"/>
          </w:rPr>
          <m:t>*100</m:t>
        </m:r>
      </m:oMath>
      <w:r w:rsidRPr="00EF48DD">
        <w:rPr>
          <w:rFonts w:ascii="Times New Roman" w:hAnsi="Times New Roman" w:cs="Times New Roman"/>
          <w:sz w:val="24"/>
          <w:szCs w:val="24"/>
        </w:rPr>
        <w:fldChar w:fldCharType="separate"/>
      </w:r>
      <w:r w:rsidRPr="00EF48DD">
        <w:rPr>
          <w:rFonts w:ascii="Times New Roman" w:hAnsi="Times New Roman" w:cs="Times New Roman"/>
          <w:sz w:val="24"/>
          <w:szCs w:val="24"/>
        </w:rPr>
        <w:fldChar w:fldCharType="begin"/>
      </w:r>
      <w:r w:rsidR="005C397F" w:rsidRPr="00EF48DD">
        <w:rPr>
          <w:rFonts w:ascii="Times New Roman" w:hAnsi="Times New Roman" w:cs="Times New Roman"/>
          <w:sz w:val="24"/>
          <w:szCs w:val="24"/>
        </w:rPr>
        <w:instrText xml:space="preserve"> QUOTE </w:instrText>
      </w:r>
      <m:oMath>
        <m:d>
          <m:dPr>
            <m:begChr m:val="["/>
            <m:endChr m:val="]"/>
            <m:ctrlPr>
              <w:rPr>
                <w:rFonts w:ascii="Cambria Math" w:hAnsi="Cambria Math" w:cs="Times New Roman"/>
                <w:i/>
                <w:sz w:val="24"/>
                <w:szCs w:val="24"/>
                <w:lang w:eastAsia="tr-TR"/>
              </w:rPr>
            </m:ctrlPr>
          </m:dPr>
          <m:e>
            <m:f>
              <m:fPr>
                <m:type m:val="skw"/>
                <m:ctrlPr>
                  <w:rPr>
                    <w:rFonts w:ascii="Cambria Math" w:hAnsi="Cambria Math" w:cs="Times New Roman"/>
                    <w:i/>
                    <w:sz w:val="24"/>
                    <w:szCs w:val="24"/>
                    <w:lang w:eastAsia="tr-TR"/>
                  </w:rPr>
                </m:ctrlPr>
              </m:fPr>
              <m:num>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24*365-B</m:t>
                    </m:r>
                  </m:e>
                </m:d>
                <m:r>
                  <m:rPr>
                    <m:sty m:val="p"/>
                  </m:rPr>
                  <w:rPr>
                    <w:rFonts w:ascii="Cambria Math" w:hAnsi="Cambria Math" w:cs="Times New Roman"/>
                    <w:sz w:val="24"/>
                    <w:szCs w:val="24"/>
                  </w:rPr>
                  <m:t>-A)</m:t>
                </m:r>
              </m:num>
              <m:den>
                <m:r>
                  <m:rPr>
                    <m:sty m:val="p"/>
                  </m:rPr>
                  <w:rPr>
                    <w:rFonts w:ascii="Cambria Math" w:hAnsi="Cambria Math" w:cs="Times New Roman"/>
                    <w:sz w:val="24"/>
                    <w:szCs w:val="24"/>
                  </w:rPr>
                  <m:t>(24*365-B)</m:t>
                </m:r>
              </m:den>
            </m:f>
          </m:e>
        </m:d>
        <m:r>
          <m:rPr>
            <m:sty m:val="p"/>
          </m:rPr>
          <w:rPr>
            <w:rFonts w:ascii="Cambria Math" w:hAnsi="Cambria Math" w:cs="Times New Roman"/>
            <w:sz w:val="24"/>
            <w:szCs w:val="24"/>
          </w:rPr>
          <m:t>*100</m:t>
        </m:r>
      </m:oMath>
      <w:r w:rsidRPr="00EF48DD">
        <w:rPr>
          <w:rFonts w:ascii="Times New Roman" w:hAnsi="Times New Roman" w:cs="Times New Roman"/>
          <w:sz w:val="24"/>
          <w:szCs w:val="24"/>
        </w:rPr>
        <w:fldChar w:fldCharType="separate"/>
      </w:r>
      <m:oMath>
        <m:d>
          <m:dPr>
            <m:begChr m:val="["/>
            <m:endChr m:val="]"/>
            <m:ctrlPr>
              <w:rPr>
                <w:rFonts w:ascii="Cambria Math" w:hAnsi="Cambria Math" w:cs="Times New Roman"/>
                <w:i/>
                <w:sz w:val="24"/>
                <w:szCs w:val="24"/>
                <w:lang w:eastAsia="tr-TR"/>
              </w:rPr>
            </m:ctrlPr>
          </m:dPr>
          <m:e>
            <m:f>
              <m:fPr>
                <m:type m:val="skw"/>
                <m:ctrlPr>
                  <w:rPr>
                    <w:rFonts w:ascii="Cambria Math" w:hAnsi="Cambria Math" w:cs="Times New Roman"/>
                    <w:i/>
                    <w:sz w:val="24"/>
                    <w:szCs w:val="24"/>
                    <w:lang w:eastAsia="tr-TR"/>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24*365-(SPI 5-KPI 7-PI 2)</m:t>
                    </m:r>
                  </m:e>
                </m:d>
                <m:r>
                  <m:rPr>
                    <m:sty m:val="p"/>
                  </m:rPr>
                  <w:rPr>
                    <w:rFonts w:ascii="Cambria Math" w:hAnsi="Cambria Math" w:cs="Times New Roman"/>
                    <w:sz w:val="24"/>
                    <w:szCs w:val="24"/>
                  </w:rPr>
                  <m:t>-(SPI 5-KPI 7-PI 1)</m:t>
                </m:r>
              </m:num>
              <m:den>
                <m:r>
                  <m:rPr>
                    <m:sty m:val="p"/>
                  </m:rPr>
                  <w:rPr>
                    <w:rFonts w:ascii="Cambria Math" w:hAnsi="Cambria Math" w:cs="Times New Roman"/>
                    <w:sz w:val="24"/>
                    <w:szCs w:val="24"/>
                  </w:rPr>
                  <m:t xml:space="preserve">(24*365-(SPI 5-KPI 7-PI 2)) </m:t>
                </m:r>
              </m:den>
            </m:f>
          </m:e>
        </m:d>
        <m:r>
          <m:rPr>
            <m:sty m:val="p"/>
          </m:rPr>
          <w:rPr>
            <w:rFonts w:ascii="Cambria Math" w:hAnsi="Cambria Math" w:cs="Times New Roman"/>
            <w:sz w:val="24"/>
            <w:szCs w:val="24"/>
          </w:rPr>
          <m:t>*100</m:t>
        </m:r>
      </m:oMath>
      <w:r w:rsidRPr="00EF48DD">
        <w:rPr>
          <w:rFonts w:ascii="Times New Roman" w:hAnsi="Times New Roman" w:cs="Times New Roman"/>
          <w:sz w:val="24"/>
          <w:szCs w:val="24"/>
        </w:rPr>
        <w:fldChar w:fldCharType="end"/>
      </w:r>
      <w:r w:rsidRPr="00EF48DD">
        <w:rPr>
          <w:rFonts w:ascii="Times New Roman" w:hAnsi="Times New Roman" w:cs="Times New Roman"/>
          <w:sz w:val="24"/>
          <w:szCs w:val="24"/>
        </w:rPr>
        <w:fldChar w:fldCharType="end"/>
      </w:r>
      <w:r w:rsidR="00B31567" w:rsidRPr="00EF48DD">
        <w:rPr>
          <w:rFonts w:ascii="Times New Roman" w:hAnsi="Times New Roman" w:cs="Times New Roman"/>
          <w:sz w:val="24"/>
          <w:szCs w:val="24"/>
        </w:rPr>
        <w:t xml:space="preserve"> </w:t>
      </w:r>
      <w:r w:rsidR="005C397F" w:rsidRPr="00EF48DD">
        <w:rPr>
          <w:rFonts w:ascii="Times New Roman" w:hAnsi="Times New Roman" w:cs="Times New Roman"/>
          <w:sz w:val="24"/>
          <w:szCs w:val="24"/>
        </w:rPr>
        <w:t>şeklin</w:t>
      </w:r>
      <w:r w:rsidR="00E421EE" w:rsidRPr="00EF48DD">
        <w:rPr>
          <w:rFonts w:ascii="Times New Roman" w:hAnsi="Times New Roman" w:cs="Times New Roman"/>
          <w:sz w:val="24"/>
          <w:szCs w:val="24"/>
        </w:rPr>
        <w:t>de</w:t>
      </w:r>
      <w:r w:rsidR="00B31567" w:rsidRPr="00EF48DD">
        <w:rPr>
          <w:rFonts w:ascii="Times New Roman" w:hAnsi="Times New Roman" w:cs="Times New Roman"/>
          <w:sz w:val="24"/>
          <w:szCs w:val="24"/>
        </w:rPr>
        <w:t xml:space="preserve"> </w:t>
      </w:r>
      <w:r w:rsidR="00DB7AC2" w:rsidRPr="00EF48DD">
        <w:rPr>
          <w:rFonts w:ascii="Times New Roman" w:hAnsi="Times New Roman" w:cs="Times New Roman"/>
          <w:sz w:val="24"/>
          <w:szCs w:val="24"/>
        </w:rPr>
        <w:t>hesaplanmakta ve son olarak g</w:t>
      </w:r>
      <w:r w:rsidR="005C397F" w:rsidRPr="00EF48DD">
        <w:rPr>
          <w:rFonts w:ascii="Times New Roman" w:hAnsi="Times New Roman" w:cs="Times New Roman"/>
          <w:sz w:val="24"/>
          <w:szCs w:val="24"/>
        </w:rPr>
        <w:t>üvenlik incelemesi eksiklikleri, güvenlik denetim sayısı ile hesaplanmaktadır.</w:t>
      </w:r>
    </w:p>
    <w:p w:rsidR="00670F76" w:rsidRDefault="00670F76" w:rsidP="006C2E40">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Cs/>
          <w:sz w:val="24"/>
          <w:szCs w:val="24"/>
        </w:rPr>
        <w:t xml:space="preserve">Veriler </w:t>
      </w:r>
      <w:r w:rsidR="00D50A34" w:rsidRPr="00EF48DD">
        <w:rPr>
          <w:rFonts w:ascii="Times New Roman" w:hAnsi="Times New Roman" w:cs="Times New Roman"/>
          <w:bCs/>
          <w:sz w:val="24"/>
          <w:szCs w:val="24"/>
        </w:rPr>
        <w:t xml:space="preserve">bu </w:t>
      </w:r>
      <w:r w:rsidRPr="00EF48DD">
        <w:rPr>
          <w:rFonts w:ascii="Times New Roman" w:hAnsi="Times New Roman" w:cs="Times New Roman"/>
          <w:bCs/>
          <w:sz w:val="24"/>
          <w:szCs w:val="24"/>
        </w:rPr>
        <w:t>formül</w:t>
      </w:r>
      <w:r w:rsidR="00D50A34" w:rsidRPr="00EF48DD">
        <w:rPr>
          <w:rFonts w:ascii="Times New Roman" w:hAnsi="Times New Roman" w:cs="Times New Roman"/>
          <w:bCs/>
          <w:sz w:val="24"/>
          <w:szCs w:val="24"/>
        </w:rPr>
        <w:t>ler</w:t>
      </w:r>
      <w:r w:rsidRPr="00EF48DD">
        <w:rPr>
          <w:rFonts w:ascii="Times New Roman" w:hAnsi="Times New Roman" w:cs="Times New Roman"/>
          <w:bCs/>
          <w:sz w:val="24"/>
          <w:szCs w:val="24"/>
        </w:rPr>
        <w:t>e aktarıldığında elde edilen sonuç</w:t>
      </w:r>
      <w:r w:rsidR="00DB7AC2" w:rsidRPr="00EF48DD">
        <w:rPr>
          <w:rFonts w:ascii="Times New Roman" w:hAnsi="Times New Roman" w:cs="Times New Roman"/>
          <w:bCs/>
          <w:sz w:val="24"/>
          <w:szCs w:val="24"/>
        </w:rPr>
        <w:t>lar</w:t>
      </w:r>
      <w:r w:rsidRPr="00EF48DD">
        <w:rPr>
          <w:rFonts w:ascii="Times New Roman" w:hAnsi="Times New Roman" w:cs="Times New Roman"/>
          <w:bCs/>
          <w:sz w:val="24"/>
          <w:szCs w:val="24"/>
        </w:rPr>
        <w:t xml:space="preserve"> Çizelge 8’deki gibidir:</w:t>
      </w: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Default="00DB6935" w:rsidP="006C2E40">
      <w:pPr>
        <w:pStyle w:val="ListeParagraf"/>
        <w:spacing w:after="120" w:line="240" w:lineRule="auto"/>
        <w:ind w:left="0"/>
        <w:jc w:val="both"/>
        <w:rPr>
          <w:rFonts w:ascii="Times New Roman" w:hAnsi="Times New Roman" w:cs="Times New Roman"/>
          <w:bCs/>
          <w:sz w:val="24"/>
          <w:szCs w:val="24"/>
        </w:rPr>
      </w:pPr>
    </w:p>
    <w:p w:rsidR="00DB6935" w:rsidRPr="00EF48DD" w:rsidRDefault="00DB6935" w:rsidP="006C2E40">
      <w:pPr>
        <w:pStyle w:val="ListeParagraf"/>
        <w:spacing w:after="120" w:line="240" w:lineRule="auto"/>
        <w:ind w:left="0"/>
        <w:jc w:val="both"/>
        <w:rPr>
          <w:rFonts w:ascii="Times New Roman" w:hAnsi="Times New Roman" w:cs="Times New Roman"/>
          <w:bCs/>
          <w:sz w:val="24"/>
          <w:szCs w:val="24"/>
        </w:rPr>
      </w:pPr>
    </w:p>
    <w:p w:rsidR="00670F76" w:rsidRPr="00EF48DD" w:rsidRDefault="00670F76" w:rsidP="00670F76">
      <w:pPr>
        <w:pStyle w:val="ListeParagraf"/>
        <w:spacing w:after="120" w:line="240" w:lineRule="auto"/>
        <w:ind w:left="0"/>
        <w:rPr>
          <w:rFonts w:ascii="Times New Roman" w:hAnsi="Times New Roman" w:cs="Times New Roman"/>
          <w:b/>
          <w:bCs/>
          <w:sz w:val="24"/>
          <w:szCs w:val="24"/>
        </w:rPr>
      </w:pPr>
    </w:p>
    <w:p w:rsidR="00670F76" w:rsidRPr="00EF48DD" w:rsidRDefault="00670F76" w:rsidP="00670F76">
      <w:pPr>
        <w:pStyle w:val="ListeParagraf"/>
        <w:spacing w:after="120" w:line="240" w:lineRule="auto"/>
        <w:ind w:left="0"/>
        <w:jc w:val="center"/>
        <w:rPr>
          <w:rFonts w:ascii="Times New Roman" w:hAnsi="Times New Roman" w:cs="Times New Roman"/>
          <w:b/>
          <w:bCs/>
          <w:sz w:val="24"/>
          <w:szCs w:val="24"/>
        </w:rPr>
      </w:pPr>
      <w:r w:rsidRPr="00EF48DD">
        <w:rPr>
          <w:rFonts w:ascii="Times New Roman" w:hAnsi="Times New Roman" w:cs="Times New Roman"/>
          <w:b/>
          <w:bCs/>
          <w:sz w:val="24"/>
          <w:szCs w:val="24"/>
        </w:rPr>
        <w:lastRenderedPageBreak/>
        <w:t>Çizelge 8. Operasyonel Performans Sonuçları</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28" w:type="dxa"/>
        </w:tblCellMar>
        <w:tblLook w:val="04A0" w:firstRow="1" w:lastRow="0" w:firstColumn="1" w:lastColumn="0" w:noHBand="0" w:noVBand="1"/>
      </w:tblPr>
      <w:tblGrid>
        <w:gridCol w:w="3601"/>
        <w:gridCol w:w="851"/>
        <w:gridCol w:w="3402"/>
        <w:gridCol w:w="992"/>
      </w:tblGrid>
      <w:tr w:rsidR="00FA60BE" w:rsidRPr="00EF48DD" w:rsidTr="00273610">
        <w:tc>
          <w:tcPr>
            <w:tcW w:w="360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1:</w:t>
            </w:r>
            <w:r w:rsidR="00B31567" w:rsidRPr="00EF48DD">
              <w:rPr>
                <w:b/>
              </w:rPr>
              <w:t xml:space="preserve"> </w:t>
            </w:r>
            <w:r w:rsidRPr="00EF48DD">
              <w:t>Bütçe Performansı</w:t>
            </w:r>
            <w:r w:rsidRPr="00EF48DD">
              <w:tab/>
            </w:r>
          </w:p>
        </w:tc>
        <w:tc>
          <w:tcPr>
            <w:tcW w:w="85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rPr>
                <w:lang w:val="tr-TR"/>
              </w:rPr>
              <w:t>10</w:t>
            </w:r>
            <w:r w:rsidRPr="00EF48DD">
              <w:t>0</w:t>
            </w:r>
          </w:p>
        </w:tc>
        <w:tc>
          <w:tcPr>
            <w:tcW w:w="340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5:</w:t>
            </w:r>
            <w:r w:rsidR="00B31567" w:rsidRPr="00EF48DD">
              <w:rPr>
                <w:b/>
              </w:rPr>
              <w:t xml:space="preserve"> </w:t>
            </w:r>
            <w:r w:rsidRPr="00EF48DD">
              <w:t>Yolcu Yaralanma Oranı</w:t>
            </w:r>
          </w:p>
        </w:tc>
        <w:tc>
          <w:tcPr>
            <w:tcW w:w="99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rPr>
                <w:lang w:val="tr-TR"/>
              </w:rPr>
              <w:t>0</w:t>
            </w:r>
          </w:p>
        </w:tc>
      </w:tr>
      <w:tr w:rsidR="00FA60BE" w:rsidRPr="00EF48DD" w:rsidTr="00273610">
        <w:tc>
          <w:tcPr>
            <w:tcW w:w="360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2:</w:t>
            </w:r>
            <w:r w:rsidR="00B31567" w:rsidRPr="00EF48DD">
              <w:rPr>
                <w:b/>
              </w:rPr>
              <w:t xml:space="preserve"> </w:t>
            </w:r>
            <w:r w:rsidRPr="00EF48DD">
              <w:t>Geminin Havuzlanmasının Performansı</w:t>
            </w:r>
          </w:p>
        </w:tc>
        <w:tc>
          <w:tcPr>
            <w:tcW w:w="85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rPr>
                <w:lang w:val="tr-TR"/>
              </w:rPr>
              <w:t>99,75</w:t>
            </w:r>
          </w:p>
        </w:tc>
        <w:tc>
          <w:tcPr>
            <w:tcW w:w="340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6:</w:t>
            </w:r>
            <w:r w:rsidR="00B31567" w:rsidRPr="00EF48DD">
              <w:rPr>
                <w:b/>
              </w:rPr>
              <w:t xml:space="preserve"> </w:t>
            </w:r>
            <w:r w:rsidRPr="00EF48DD">
              <w:t>Liman</w:t>
            </w:r>
            <w:r w:rsidRPr="00EF48DD">
              <w:rPr>
                <w:lang w:val="tr-TR"/>
              </w:rPr>
              <w:t xml:space="preserve">larda Gemi </w:t>
            </w:r>
            <w:r w:rsidRPr="00EF48DD">
              <w:t>Tutulması</w:t>
            </w:r>
          </w:p>
        </w:tc>
        <w:tc>
          <w:tcPr>
            <w:tcW w:w="99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rPr>
                <w:lang w:val="tr-TR"/>
              </w:rPr>
              <w:t>0</w:t>
            </w:r>
          </w:p>
        </w:tc>
      </w:tr>
      <w:tr w:rsidR="00FA60BE" w:rsidRPr="00EF48DD" w:rsidTr="00273610">
        <w:tc>
          <w:tcPr>
            <w:tcW w:w="360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3:</w:t>
            </w:r>
            <w:r w:rsidR="00B31567" w:rsidRPr="00EF48DD">
              <w:rPr>
                <w:b/>
              </w:rPr>
              <w:t xml:space="preserve"> </w:t>
            </w:r>
            <w:r w:rsidRPr="00EF48DD">
              <w:t>Kargoyla</w:t>
            </w:r>
            <w:r w:rsidR="00290C09">
              <w:t xml:space="preserve"> </w:t>
            </w:r>
            <w:r w:rsidRPr="00EF48DD">
              <w:t>İlgili Olaylar/Kazalar</w:t>
            </w:r>
          </w:p>
        </w:tc>
        <w:tc>
          <w:tcPr>
            <w:tcW w:w="85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rPr>
                <w:lang w:val="tr-TR"/>
              </w:rPr>
              <w:t>100</w:t>
            </w:r>
          </w:p>
        </w:tc>
        <w:tc>
          <w:tcPr>
            <w:tcW w:w="340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7:</w:t>
            </w:r>
            <w:r w:rsidRPr="00EF48DD">
              <w:t xml:space="preserve"> Gemi Kullanılabilirliği</w:t>
            </w:r>
          </w:p>
        </w:tc>
        <w:tc>
          <w:tcPr>
            <w:tcW w:w="99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rPr>
                <w:lang w:val="tr-TR"/>
              </w:rPr>
              <w:t>99,59</w:t>
            </w:r>
          </w:p>
        </w:tc>
      </w:tr>
      <w:tr w:rsidR="00FA60BE" w:rsidRPr="00EF48DD" w:rsidTr="00273610">
        <w:trPr>
          <w:trHeight w:val="226"/>
        </w:trPr>
        <w:tc>
          <w:tcPr>
            <w:tcW w:w="360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4:</w:t>
            </w:r>
            <w:r w:rsidR="00B31567" w:rsidRPr="00EF48DD">
              <w:rPr>
                <w:b/>
              </w:rPr>
              <w:t xml:space="preserve"> </w:t>
            </w:r>
            <w:r w:rsidRPr="00EF48DD">
              <w:t>Operasyonel Eksiklikler</w:t>
            </w:r>
          </w:p>
        </w:tc>
        <w:tc>
          <w:tcPr>
            <w:tcW w:w="851"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t>90</w:t>
            </w:r>
          </w:p>
        </w:tc>
        <w:tc>
          <w:tcPr>
            <w:tcW w:w="340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left"/>
              <w:rPr>
                <w:lang w:val="tr-TR"/>
              </w:rPr>
            </w:pPr>
            <w:r w:rsidRPr="00EF48DD">
              <w:rPr>
                <w:b/>
              </w:rPr>
              <w:t>SPI 5-KPI 8:</w:t>
            </w:r>
            <w:r w:rsidRPr="00EF48DD">
              <w:t xml:space="preserve"> Güvenlik İncelemesi Eksiklikleri</w:t>
            </w:r>
          </w:p>
        </w:tc>
        <w:tc>
          <w:tcPr>
            <w:tcW w:w="992" w:type="dxa"/>
            <w:tcMar>
              <w:top w:w="28" w:type="dxa"/>
              <w:left w:w="57" w:type="dxa"/>
              <w:bottom w:w="28" w:type="dxa"/>
              <w:right w:w="28" w:type="dxa"/>
            </w:tcMar>
            <w:vAlign w:val="center"/>
          </w:tcPr>
          <w:p w:rsidR="00FA60BE" w:rsidRPr="00EF48DD" w:rsidRDefault="00FA60BE" w:rsidP="00EC6047">
            <w:pPr>
              <w:pStyle w:val="TezMetninrm"/>
              <w:spacing w:line="240" w:lineRule="auto"/>
              <w:ind w:firstLine="0"/>
              <w:jc w:val="center"/>
              <w:rPr>
                <w:lang w:val="tr-TR"/>
              </w:rPr>
            </w:pPr>
            <w:r w:rsidRPr="00EF48DD">
              <w:rPr>
                <w:lang w:val="tr-TR"/>
              </w:rPr>
              <w:t>100</w:t>
            </w:r>
          </w:p>
        </w:tc>
      </w:tr>
      <w:tr w:rsidR="00FA60BE" w:rsidRPr="00EF48DD" w:rsidTr="001148D1">
        <w:tc>
          <w:tcPr>
            <w:tcW w:w="8846" w:type="dxa"/>
            <w:gridSpan w:val="4"/>
            <w:tcMar>
              <w:top w:w="28" w:type="dxa"/>
              <w:left w:w="57" w:type="dxa"/>
              <w:bottom w:w="28" w:type="dxa"/>
              <w:right w:w="28" w:type="dxa"/>
            </w:tcMar>
            <w:vAlign w:val="center"/>
          </w:tcPr>
          <w:p w:rsidR="00FA60BE" w:rsidRPr="00EF48DD" w:rsidRDefault="00AF2399" w:rsidP="00EC6047">
            <w:pPr>
              <w:pStyle w:val="TezMetninrm"/>
              <w:spacing w:before="120" w:after="120" w:line="240" w:lineRule="auto"/>
              <w:ind w:firstLine="0"/>
              <w:jc w:val="center"/>
              <w:rPr>
                <w:lang w:val="tr-TR"/>
              </w:rPr>
            </w:pPr>
            <m:oMathPara>
              <m:oMath>
                <m:f>
                  <m:fPr>
                    <m:ctrlPr>
                      <w:rPr>
                        <w:rFonts w:ascii="Cambria Math" w:hAnsi="Cambria Math"/>
                        <w:i/>
                        <w:lang w:val="tr-TR"/>
                      </w:rPr>
                    </m:ctrlPr>
                  </m:fPr>
                  <m:num>
                    <m:r>
                      <w:rPr>
                        <w:rFonts w:ascii="Cambria Math" w:hAnsi="Cambria Math"/>
                        <w:lang w:val="tr-TR"/>
                      </w:rPr>
                      <m:t>100+99,75+100+90+0+0+99,59+100</m:t>
                    </m:r>
                  </m:num>
                  <m:den>
                    <m:r>
                      <w:rPr>
                        <w:rFonts w:ascii="Cambria Math" w:hAnsi="Cambria Math"/>
                        <w:lang w:val="tr-TR"/>
                      </w:rPr>
                      <m:t>8</m:t>
                    </m:r>
                  </m:den>
                </m:f>
                <m:r>
                  <w:rPr>
                    <w:rFonts w:ascii="Cambria Math" w:hAnsi="Cambria Math"/>
                    <w:lang w:val="tr-TR"/>
                  </w:rPr>
                  <m:t>=73,66</m:t>
                </m:r>
              </m:oMath>
            </m:oMathPara>
          </w:p>
        </w:tc>
      </w:tr>
    </w:tbl>
    <w:p w:rsidR="0008696D" w:rsidRPr="00EF48DD" w:rsidRDefault="0008696D" w:rsidP="0008696D">
      <w:pPr>
        <w:spacing w:after="120" w:line="240" w:lineRule="auto"/>
        <w:jc w:val="both"/>
        <w:rPr>
          <w:rFonts w:ascii="Times New Roman" w:hAnsi="Times New Roman" w:cs="Times New Roman"/>
          <w:b/>
          <w:bCs/>
          <w:sz w:val="24"/>
          <w:szCs w:val="24"/>
        </w:rPr>
      </w:pPr>
    </w:p>
    <w:p w:rsidR="00D50A34" w:rsidRPr="00EF48DD" w:rsidRDefault="00D50A34" w:rsidP="0008696D">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Operasyonel performans sonuçları incelendiğinde, işletmenin bütçe performansı KPI oransal değerinin ’100’’ çıkmasıyla etkindir denilebilir. Geminin havuzlama performansının KPI oranı  “99,75” değerini almakta, bu da işletmenin gemi havuzlamada etkin bir performansa sahip olduğunu göstermektedir. Kargoyla ilgili kaza </w:t>
      </w:r>
      <w:r w:rsidR="00A821E2" w:rsidRPr="00EF48DD">
        <w:rPr>
          <w:rFonts w:ascii="Times New Roman" w:hAnsi="Times New Roman" w:cs="Times New Roman"/>
          <w:sz w:val="24"/>
          <w:szCs w:val="24"/>
        </w:rPr>
        <w:t xml:space="preserve">performansı incelendiğinde işletmenin </w:t>
      </w:r>
      <w:r w:rsidRPr="00EF48DD">
        <w:rPr>
          <w:rFonts w:ascii="Times New Roman" w:hAnsi="Times New Roman" w:cs="Times New Roman"/>
          <w:sz w:val="24"/>
          <w:szCs w:val="24"/>
        </w:rPr>
        <w:t>sahip olduğu KPI değeri ‘’0’</w:t>
      </w:r>
      <w:r w:rsidR="00DB7AC2" w:rsidRPr="00EF48DD">
        <w:rPr>
          <w:rFonts w:ascii="Times New Roman" w:hAnsi="Times New Roman" w:cs="Times New Roman"/>
          <w:sz w:val="24"/>
          <w:szCs w:val="24"/>
        </w:rPr>
        <w:t>’ (sıfır), KPI oransal değeri</w:t>
      </w:r>
      <w:r w:rsidRPr="00EF48DD">
        <w:rPr>
          <w:rFonts w:ascii="Times New Roman" w:hAnsi="Times New Roman" w:cs="Times New Roman"/>
          <w:sz w:val="24"/>
          <w:szCs w:val="24"/>
        </w:rPr>
        <w:t xml:space="preserve"> ise “100” olduğu</w:t>
      </w:r>
      <w:r w:rsidR="00A821E2" w:rsidRPr="00EF48DD">
        <w:rPr>
          <w:rFonts w:ascii="Times New Roman" w:hAnsi="Times New Roman" w:cs="Times New Roman"/>
          <w:sz w:val="24"/>
          <w:szCs w:val="24"/>
        </w:rPr>
        <w:t xml:space="preserve">ndan </w:t>
      </w:r>
      <w:r w:rsidRPr="00EF48DD">
        <w:rPr>
          <w:rFonts w:ascii="Times New Roman" w:hAnsi="Times New Roman" w:cs="Times New Roman"/>
          <w:sz w:val="24"/>
          <w:szCs w:val="24"/>
        </w:rPr>
        <w:t xml:space="preserve">kargo yüklerinin taşınması konusunda </w:t>
      </w:r>
      <w:r w:rsidR="00A821E2" w:rsidRPr="00EF48DD">
        <w:rPr>
          <w:rFonts w:ascii="Times New Roman" w:hAnsi="Times New Roman" w:cs="Times New Roman"/>
          <w:sz w:val="24"/>
          <w:szCs w:val="24"/>
        </w:rPr>
        <w:t xml:space="preserve">gemiler ve işletme </w:t>
      </w:r>
      <w:r w:rsidRPr="00EF48DD">
        <w:rPr>
          <w:rFonts w:ascii="Times New Roman" w:hAnsi="Times New Roman" w:cs="Times New Roman"/>
          <w:sz w:val="24"/>
          <w:szCs w:val="24"/>
        </w:rPr>
        <w:t>çok iyi bir performansa sahiptir. Operasyonel eksiklikl</w:t>
      </w:r>
      <w:r w:rsidR="005B0406" w:rsidRPr="00EF48DD">
        <w:rPr>
          <w:rFonts w:ascii="Times New Roman" w:hAnsi="Times New Roman" w:cs="Times New Roman"/>
          <w:sz w:val="24"/>
          <w:szCs w:val="24"/>
        </w:rPr>
        <w:t xml:space="preserve">er performansının sahip olduğu </w:t>
      </w:r>
      <w:r w:rsidRPr="00EF48DD">
        <w:rPr>
          <w:rFonts w:ascii="Times New Roman" w:hAnsi="Times New Roman" w:cs="Times New Roman"/>
          <w:sz w:val="24"/>
          <w:szCs w:val="24"/>
        </w:rPr>
        <w:t>KPI değeri “0,5” olarak ortaya çıkmış</w:t>
      </w:r>
      <w:r w:rsidR="00A821E2" w:rsidRPr="00EF48DD">
        <w:rPr>
          <w:rFonts w:ascii="Times New Roman" w:hAnsi="Times New Roman" w:cs="Times New Roman"/>
          <w:sz w:val="24"/>
          <w:szCs w:val="24"/>
        </w:rPr>
        <w:t xml:space="preserve">, </w:t>
      </w:r>
      <w:r w:rsidRPr="00EF48DD">
        <w:rPr>
          <w:rFonts w:ascii="Times New Roman" w:hAnsi="Times New Roman" w:cs="Times New Roman"/>
          <w:sz w:val="24"/>
          <w:szCs w:val="24"/>
        </w:rPr>
        <w:t xml:space="preserve">KPI oransal değeri ise ‘’90’’ olarak hesaplanmıştır. </w:t>
      </w:r>
      <w:r w:rsidR="00A821E2" w:rsidRPr="00EF48DD">
        <w:rPr>
          <w:rFonts w:ascii="Times New Roman" w:hAnsi="Times New Roman" w:cs="Times New Roman"/>
          <w:sz w:val="24"/>
          <w:szCs w:val="24"/>
        </w:rPr>
        <w:t xml:space="preserve">Buna göre </w:t>
      </w:r>
      <w:r w:rsidRPr="00EF48DD">
        <w:rPr>
          <w:rFonts w:ascii="Times New Roman" w:hAnsi="Times New Roman" w:cs="Times New Roman"/>
          <w:sz w:val="24"/>
          <w:szCs w:val="24"/>
        </w:rPr>
        <w:t>işletme bu performans göstergesinde iyi bir etkinlik</w:t>
      </w:r>
      <w:r w:rsidR="00A821E2" w:rsidRPr="00EF48DD">
        <w:rPr>
          <w:rFonts w:ascii="Times New Roman" w:hAnsi="Times New Roman" w:cs="Times New Roman"/>
          <w:sz w:val="24"/>
          <w:szCs w:val="24"/>
        </w:rPr>
        <w:t xml:space="preserve"> seviyesindedir. </w:t>
      </w:r>
      <w:r w:rsidRPr="00EF48DD">
        <w:rPr>
          <w:rFonts w:ascii="Times New Roman" w:hAnsi="Times New Roman" w:cs="Times New Roman"/>
          <w:sz w:val="24"/>
          <w:szCs w:val="24"/>
        </w:rPr>
        <w:t xml:space="preserve"> Limanlarda geminin tutulma KPI değeri “1” olarak gerçekleşmiş</w:t>
      </w:r>
      <w:r w:rsidR="00A821E2" w:rsidRPr="00EF48DD">
        <w:rPr>
          <w:rFonts w:ascii="Times New Roman" w:hAnsi="Times New Roman" w:cs="Times New Roman"/>
          <w:sz w:val="24"/>
          <w:szCs w:val="24"/>
        </w:rPr>
        <w:t>,</w:t>
      </w:r>
      <w:r w:rsidRPr="00EF48DD">
        <w:rPr>
          <w:rFonts w:ascii="Times New Roman" w:hAnsi="Times New Roman" w:cs="Times New Roman"/>
          <w:sz w:val="24"/>
          <w:szCs w:val="24"/>
        </w:rPr>
        <w:t xml:space="preserve"> KPI oransal değeri</w:t>
      </w:r>
      <w:r w:rsidR="00A821E2" w:rsidRPr="00EF48DD">
        <w:rPr>
          <w:rFonts w:ascii="Times New Roman" w:hAnsi="Times New Roman" w:cs="Times New Roman"/>
          <w:sz w:val="24"/>
          <w:szCs w:val="24"/>
        </w:rPr>
        <w:t xml:space="preserve"> ise </w:t>
      </w:r>
      <w:r w:rsidRPr="00EF48DD">
        <w:rPr>
          <w:rFonts w:ascii="Times New Roman" w:hAnsi="Times New Roman" w:cs="Times New Roman"/>
          <w:sz w:val="24"/>
          <w:szCs w:val="24"/>
        </w:rPr>
        <w:t xml:space="preserve">‘’0’ ’(sıfır) </w:t>
      </w:r>
      <w:r w:rsidR="00A821E2" w:rsidRPr="00EF48DD">
        <w:rPr>
          <w:rFonts w:ascii="Times New Roman" w:hAnsi="Times New Roman" w:cs="Times New Roman"/>
          <w:sz w:val="24"/>
          <w:szCs w:val="24"/>
        </w:rPr>
        <w:t>çıkmıştır. Bu değerlere göre i</w:t>
      </w:r>
      <w:r w:rsidRPr="00EF48DD">
        <w:rPr>
          <w:rFonts w:ascii="Times New Roman" w:hAnsi="Times New Roman" w:cs="Times New Roman"/>
          <w:sz w:val="24"/>
          <w:szCs w:val="24"/>
        </w:rPr>
        <w:t xml:space="preserve">şletme bu alanda etkin </w:t>
      </w:r>
      <w:r w:rsidR="00A821E2" w:rsidRPr="00EF48DD">
        <w:rPr>
          <w:rFonts w:ascii="Times New Roman" w:hAnsi="Times New Roman" w:cs="Times New Roman"/>
          <w:sz w:val="24"/>
          <w:szCs w:val="24"/>
        </w:rPr>
        <w:t xml:space="preserve">bir performans gösterememiştir yani </w:t>
      </w:r>
      <w:r w:rsidRPr="00EF48DD">
        <w:rPr>
          <w:rFonts w:ascii="Times New Roman" w:hAnsi="Times New Roman" w:cs="Times New Roman"/>
          <w:sz w:val="24"/>
          <w:szCs w:val="24"/>
        </w:rPr>
        <w:t>gemiler uğradı</w:t>
      </w:r>
      <w:r w:rsidR="00A821E2" w:rsidRPr="00EF48DD">
        <w:rPr>
          <w:rFonts w:ascii="Times New Roman" w:hAnsi="Times New Roman" w:cs="Times New Roman"/>
          <w:sz w:val="24"/>
          <w:szCs w:val="24"/>
        </w:rPr>
        <w:t xml:space="preserve">kları </w:t>
      </w:r>
      <w:r w:rsidRPr="00EF48DD">
        <w:rPr>
          <w:rFonts w:ascii="Times New Roman" w:hAnsi="Times New Roman" w:cs="Times New Roman"/>
          <w:sz w:val="24"/>
          <w:szCs w:val="24"/>
        </w:rPr>
        <w:t>limanlarda tutulma vakaları ile karşı karşıya kalmış</w:t>
      </w:r>
      <w:r w:rsidR="00A821E2" w:rsidRPr="00EF48DD">
        <w:rPr>
          <w:rFonts w:ascii="Times New Roman" w:hAnsi="Times New Roman" w:cs="Times New Roman"/>
          <w:sz w:val="24"/>
          <w:szCs w:val="24"/>
        </w:rPr>
        <w:t>lardır. G</w:t>
      </w:r>
      <w:r w:rsidRPr="00EF48DD">
        <w:rPr>
          <w:rFonts w:ascii="Times New Roman" w:hAnsi="Times New Roman" w:cs="Times New Roman"/>
          <w:sz w:val="24"/>
          <w:szCs w:val="24"/>
        </w:rPr>
        <w:t xml:space="preserve">emi kullanılabilirlik performans değeri “99,59” olarak belirlenmiştir. </w:t>
      </w:r>
      <w:r w:rsidR="005D3AC9" w:rsidRPr="00EF48DD">
        <w:rPr>
          <w:rFonts w:ascii="Times New Roman" w:hAnsi="Times New Roman" w:cs="Times New Roman"/>
          <w:sz w:val="24"/>
          <w:szCs w:val="24"/>
        </w:rPr>
        <w:t>Marintek Enstitüsü’nün Gemicilik KPI Standartları</w:t>
      </w:r>
      <w:r w:rsidRPr="00EF48DD">
        <w:rPr>
          <w:rFonts w:ascii="Times New Roman" w:hAnsi="Times New Roman" w:cs="Times New Roman"/>
          <w:sz w:val="24"/>
          <w:szCs w:val="24"/>
        </w:rPr>
        <w:t xml:space="preserve">na göre bu </w:t>
      </w:r>
      <w:r w:rsidR="00A821E2" w:rsidRPr="00EF48DD">
        <w:rPr>
          <w:rFonts w:ascii="Times New Roman" w:hAnsi="Times New Roman" w:cs="Times New Roman"/>
          <w:sz w:val="24"/>
          <w:szCs w:val="24"/>
        </w:rPr>
        <w:t xml:space="preserve">performans göstergesinin </w:t>
      </w:r>
      <w:r w:rsidRPr="00EF48DD">
        <w:rPr>
          <w:rFonts w:ascii="Times New Roman" w:hAnsi="Times New Roman" w:cs="Times New Roman"/>
          <w:sz w:val="24"/>
          <w:szCs w:val="24"/>
        </w:rPr>
        <w:t xml:space="preserve">sahip olması gereken değer “100”, sahip olması gereken asgari değer ise “97” olarak belirlenmektedir. </w:t>
      </w:r>
      <w:r w:rsidR="00A821E2" w:rsidRPr="00EF48DD">
        <w:rPr>
          <w:rFonts w:ascii="Times New Roman" w:hAnsi="Times New Roman" w:cs="Times New Roman"/>
          <w:sz w:val="24"/>
          <w:szCs w:val="24"/>
        </w:rPr>
        <w:t>İ</w:t>
      </w:r>
      <w:r w:rsidRPr="00EF48DD">
        <w:rPr>
          <w:rFonts w:ascii="Times New Roman" w:hAnsi="Times New Roman" w:cs="Times New Roman"/>
          <w:sz w:val="24"/>
          <w:szCs w:val="24"/>
        </w:rPr>
        <w:t>şletme</w:t>
      </w:r>
      <w:r w:rsidR="00A821E2" w:rsidRPr="00EF48DD">
        <w:rPr>
          <w:rFonts w:ascii="Times New Roman" w:hAnsi="Times New Roman" w:cs="Times New Roman"/>
          <w:sz w:val="24"/>
          <w:szCs w:val="24"/>
        </w:rPr>
        <w:t xml:space="preserve"> bu açıdan b</w:t>
      </w:r>
      <w:r w:rsidRPr="00EF48DD">
        <w:rPr>
          <w:rFonts w:ascii="Times New Roman" w:hAnsi="Times New Roman" w:cs="Times New Roman"/>
          <w:sz w:val="24"/>
          <w:szCs w:val="24"/>
        </w:rPr>
        <w:t>u alanda etkinliği sağlamış</w:t>
      </w:r>
      <w:r w:rsidR="00A821E2" w:rsidRPr="00EF48DD">
        <w:rPr>
          <w:rFonts w:ascii="Times New Roman" w:hAnsi="Times New Roman" w:cs="Times New Roman"/>
          <w:sz w:val="24"/>
          <w:szCs w:val="24"/>
        </w:rPr>
        <w:t xml:space="preserve"> durumdadır. </w:t>
      </w:r>
      <w:r w:rsidRPr="00EF48DD">
        <w:rPr>
          <w:rFonts w:ascii="Times New Roman" w:hAnsi="Times New Roman" w:cs="Times New Roman"/>
          <w:sz w:val="24"/>
          <w:szCs w:val="24"/>
        </w:rPr>
        <w:t xml:space="preserve">Güvenlik incelemesi eksiklikleri KPI değeri “1” </w:t>
      </w:r>
      <w:r w:rsidR="00A821E2" w:rsidRPr="00EF48DD">
        <w:rPr>
          <w:rFonts w:ascii="Times New Roman" w:hAnsi="Times New Roman" w:cs="Times New Roman"/>
          <w:sz w:val="24"/>
          <w:szCs w:val="24"/>
        </w:rPr>
        <w:t xml:space="preserve">, KPI oransal değeri ise </w:t>
      </w:r>
      <w:r w:rsidRPr="00EF48DD">
        <w:rPr>
          <w:rFonts w:ascii="Times New Roman" w:hAnsi="Times New Roman" w:cs="Times New Roman"/>
          <w:sz w:val="24"/>
          <w:szCs w:val="24"/>
        </w:rPr>
        <w:t>‘’100’’ olarak</w:t>
      </w:r>
      <w:r w:rsidR="00DB6935">
        <w:rPr>
          <w:rFonts w:ascii="Times New Roman" w:hAnsi="Times New Roman" w:cs="Times New Roman"/>
          <w:sz w:val="24"/>
          <w:szCs w:val="24"/>
        </w:rPr>
        <w:t>,</w:t>
      </w:r>
      <w:r w:rsidRPr="00EF48DD">
        <w:rPr>
          <w:rFonts w:ascii="Times New Roman" w:hAnsi="Times New Roman" w:cs="Times New Roman"/>
          <w:sz w:val="24"/>
          <w:szCs w:val="24"/>
        </w:rPr>
        <w:t xml:space="preserve"> gerçekleş</w:t>
      </w:r>
      <w:r w:rsidR="00A821E2" w:rsidRPr="00EF48DD">
        <w:rPr>
          <w:rFonts w:ascii="Times New Roman" w:hAnsi="Times New Roman" w:cs="Times New Roman"/>
          <w:sz w:val="24"/>
          <w:szCs w:val="24"/>
        </w:rPr>
        <w:t>mesi i</w:t>
      </w:r>
      <w:r w:rsidRPr="00EF48DD">
        <w:rPr>
          <w:rFonts w:ascii="Times New Roman" w:hAnsi="Times New Roman" w:cs="Times New Roman"/>
          <w:sz w:val="24"/>
          <w:szCs w:val="24"/>
        </w:rPr>
        <w:t>yi bir performans sergile</w:t>
      </w:r>
      <w:r w:rsidR="00A821E2" w:rsidRPr="00EF48DD">
        <w:rPr>
          <w:rFonts w:ascii="Times New Roman" w:hAnsi="Times New Roman" w:cs="Times New Roman"/>
          <w:sz w:val="24"/>
          <w:szCs w:val="24"/>
        </w:rPr>
        <w:t xml:space="preserve">diğini göstermektedir. </w:t>
      </w:r>
    </w:p>
    <w:p w:rsidR="007425C7" w:rsidRPr="00290C09" w:rsidRDefault="00D207A6" w:rsidP="00290C09">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4.4.6.</w:t>
      </w:r>
      <w:r w:rsidR="0008696D" w:rsidRPr="00290C09">
        <w:rPr>
          <w:rFonts w:ascii="Times New Roman" w:hAnsi="Times New Roman" w:cs="Times New Roman"/>
          <w:b/>
          <w:bCs/>
          <w:sz w:val="24"/>
          <w:szCs w:val="24"/>
        </w:rPr>
        <w:t>G</w:t>
      </w:r>
      <w:r w:rsidR="00E24C70" w:rsidRPr="00290C09">
        <w:rPr>
          <w:rFonts w:ascii="Times New Roman" w:hAnsi="Times New Roman" w:cs="Times New Roman"/>
          <w:b/>
          <w:bCs/>
          <w:sz w:val="24"/>
          <w:szCs w:val="24"/>
        </w:rPr>
        <w:t xml:space="preserve">üvenlik Performansı </w:t>
      </w:r>
      <w:r w:rsidR="007425C7" w:rsidRPr="00290C09">
        <w:rPr>
          <w:rFonts w:ascii="Times New Roman" w:hAnsi="Times New Roman" w:cs="Times New Roman"/>
          <w:b/>
          <w:bCs/>
          <w:sz w:val="24"/>
          <w:szCs w:val="24"/>
        </w:rPr>
        <w:t xml:space="preserve">Göstergesine İlişkin </w:t>
      </w:r>
      <w:r w:rsidR="00AB5E3A" w:rsidRPr="00290C09">
        <w:rPr>
          <w:rFonts w:ascii="Times New Roman" w:hAnsi="Times New Roman" w:cs="Times New Roman"/>
          <w:b/>
          <w:bCs/>
          <w:sz w:val="24"/>
          <w:szCs w:val="24"/>
        </w:rPr>
        <w:t xml:space="preserve">Hesaplamalar ve </w:t>
      </w:r>
      <w:r w:rsidR="007425C7" w:rsidRPr="00290C09">
        <w:rPr>
          <w:rFonts w:ascii="Times New Roman" w:hAnsi="Times New Roman" w:cs="Times New Roman"/>
          <w:b/>
          <w:bCs/>
          <w:sz w:val="24"/>
          <w:szCs w:val="24"/>
        </w:rPr>
        <w:t>Bulguların Değerlendirilmesi</w:t>
      </w:r>
    </w:p>
    <w:p w:rsidR="00387972" w:rsidRPr="00EF48DD" w:rsidRDefault="00387972" w:rsidP="00387972">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 xml:space="preserve">Güvenlik performansı, </w:t>
      </w:r>
      <w:r w:rsidR="00A5061B" w:rsidRPr="00EF48DD">
        <w:rPr>
          <w:rFonts w:ascii="Times New Roman" w:hAnsi="Times New Roman" w:cs="Times New Roman"/>
          <w:bCs/>
          <w:sz w:val="24"/>
          <w:szCs w:val="24"/>
        </w:rPr>
        <w:t>işletmenin</w:t>
      </w:r>
      <w:r w:rsidRPr="00EF48DD">
        <w:rPr>
          <w:rFonts w:ascii="Times New Roman" w:hAnsi="Times New Roman" w:cs="Times New Roman"/>
          <w:bCs/>
          <w:sz w:val="24"/>
          <w:szCs w:val="24"/>
        </w:rPr>
        <w:t xml:space="preserve"> çalıştırdığı geminin güvenliğini sağlayabilme yeteneğidir. Güvenlik performansı kapsamında, geminin güvenliğini tehdit altında tutan eksiklikler değerlendirilmektedir. Güvenlik performansının değerlendirilmesinde, hem bilinçli olarak yapılan hatalar hem de bilinçsiz bir biçimde meydana gelen kazalar dikkate alınmaktadır (Sleire ve Marintek</w:t>
      </w:r>
      <w:r w:rsidR="009E6DB7" w:rsidRPr="00EF48DD">
        <w:rPr>
          <w:rFonts w:ascii="Times New Roman" w:hAnsi="Times New Roman" w:cs="Times New Roman"/>
          <w:bCs/>
          <w:sz w:val="24"/>
          <w:szCs w:val="24"/>
        </w:rPr>
        <w:t xml:space="preserve"> Enstitüsü</w:t>
      </w:r>
      <w:r w:rsidRPr="00EF48DD">
        <w:rPr>
          <w:rFonts w:ascii="Times New Roman" w:hAnsi="Times New Roman" w:cs="Times New Roman"/>
          <w:bCs/>
          <w:sz w:val="24"/>
          <w:szCs w:val="24"/>
        </w:rPr>
        <w:t xml:space="preserve">, 2008: 12). Güvenlik performansının ölçülmesinde kullanılan formül ve göstergeler Şekil 13’deki gibidir. </w:t>
      </w:r>
    </w:p>
    <w:p w:rsidR="00387972" w:rsidRPr="00EF48DD" w:rsidRDefault="004E411C" w:rsidP="00387972">
      <w:pPr>
        <w:spacing w:after="120" w:line="240" w:lineRule="auto"/>
        <w:jc w:val="both"/>
        <w:rPr>
          <w:rFonts w:ascii="Times New Roman" w:hAnsi="Times New Roman" w:cs="Times New Roman"/>
          <w:bCs/>
          <w:sz w:val="24"/>
          <w:szCs w:val="24"/>
        </w:rPr>
      </w:pPr>
      <w:r>
        <w:rPr>
          <w:rFonts w:ascii="Times New Roman" w:hAnsi="Times New Roman" w:cs="Times New Roman"/>
          <w:bCs/>
          <w:noProof/>
          <w:sz w:val="24"/>
          <w:szCs w:val="24"/>
          <w:lang w:eastAsia="tr-TR"/>
        </w:rPr>
        <mc:AlternateContent>
          <mc:Choice Requires="wps">
            <w:drawing>
              <wp:anchor distT="0" distB="0" distL="114300" distR="114300" simplePos="0" relativeHeight="251669504" behindDoc="0" locked="0" layoutInCell="1" allowOverlap="1">
                <wp:simplePos x="0" y="0"/>
                <wp:positionH relativeFrom="column">
                  <wp:posOffset>1437640</wp:posOffset>
                </wp:positionH>
                <wp:positionV relativeFrom="paragraph">
                  <wp:posOffset>36195</wp:posOffset>
                </wp:positionV>
                <wp:extent cx="3028950" cy="543560"/>
                <wp:effectExtent l="0" t="0" r="19050" b="2794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43560"/>
                        </a:xfrm>
                        <a:prstGeom prst="rect">
                          <a:avLst/>
                        </a:prstGeom>
                        <a:solidFill>
                          <a:srgbClr val="FFFFFF"/>
                        </a:solidFill>
                        <a:ln w="9525">
                          <a:solidFill>
                            <a:srgbClr val="000000"/>
                          </a:solidFill>
                          <a:miter lim="800000"/>
                          <a:headEnd/>
                          <a:tailEnd/>
                        </a:ln>
                      </wps:spPr>
                      <wps:txbx>
                        <w:txbxContent>
                          <w:p w:rsidR="00B31567" w:rsidRPr="00FC687D" w:rsidRDefault="00B31567" w:rsidP="001148D1">
                            <w:pPr>
                              <w:rPr>
                                <w:rFonts w:eastAsia="Calibri"/>
                              </w:rPr>
                            </w:pPr>
                            <m:oMathPara>
                              <m:oMath>
                                <m:r>
                                  <m:rPr>
                                    <m:sty m:val="p"/>
                                  </m:rPr>
                                  <w:rPr>
                                    <w:rFonts w:ascii="Cambria Math" w:hAnsi="Cambria Math"/>
                                  </w:rPr>
                                  <m:t>Güvenlik Performans Göstergesi=</m:t>
                                </m:r>
                                <m:f>
                                  <m:fPr>
                                    <m:ctrlPr>
                                      <w:rPr>
                                        <w:rFonts w:ascii="Cambria Math" w:hAnsi="Cambria Math"/>
                                        <w:lang w:eastAsia="tr-TR"/>
                                      </w:rPr>
                                    </m:ctrlPr>
                                  </m:fPr>
                                  <m:num>
                                    <m:r>
                                      <m:rPr>
                                        <m:sty m:val="p"/>
                                      </m:rPr>
                                      <w:rPr>
                                        <w:rFonts w:ascii="Cambria Math" w:hAnsi="Cambria Math"/>
                                      </w:rPr>
                                      <m:t>A+B</m:t>
                                    </m:r>
                                  </m:num>
                                  <m:den>
                                    <m:r>
                                      <m:rPr>
                                        <m:sty m:val="p"/>
                                      </m:rPr>
                                      <w:rPr>
                                        <w:rFonts w:ascii="Cambria Math" w:hAnsi="Cambria Math"/>
                                      </w:rPr>
                                      <m:t>2</m:t>
                                    </m: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 o:spid="_x0000_s1032" type="#_x0000_t202" style="position:absolute;left:0;text-align:left;margin-left:113.2pt;margin-top:2.85pt;width:238.5pt;height:4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">
                <v:textbox>
                  <w:txbxContent>
                    <w:p w:rsidR="00B31567" w:rsidRPr="00FC687D" w:rsidRDefault="00B31567" w:rsidP="001148D1">
                      <w:pPr>
                        <w:rPr>
                          <w:rFonts w:eastAsia="Calibri"/>
                        </w:rPr>
                      </w:pPr>
                      <m:oMathPara>
                        <m:oMath>
                          <m:r>
                            <m:rPr>
                              <m:sty m:val="p"/>
                            </m:rPr>
                            <w:rPr>
                              <w:rFonts w:ascii="Cambria Math" w:hAnsi="Cambria Math"/>
                            </w:rPr>
                            <m:t>Güvenlik Performans Göstergesi=</m:t>
                          </m:r>
                          <m:f>
                            <m:fPr>
                              <m:ctrlPr>
                                <w:rPr>
                                  <w:rFonts w:ascii="Cambria Math" w:hAnsi="Cambria Math"/>
                                  <w:lang w:eastAsia="tr-TR"/>
                                </w:rPr>
                              </m:ctrlPr>
                            </m:fPr>
                            <m:num>
                              <m:r>
                                <m:rPr>
                                  <m:sty m:val="p"/>
                                </m:rPr>
                                <w:rPr>
                                  <w:rFonts w:ascii="Cambria Math" w:hAnsi="Cambria Math"/>
                                </w:rPr>
                                <m:t>A+B</m:t>
                              </m:r>
                            </m:num>
                            <m:den>
                              <m:r>
                                <m:rPr>
                                  <m:sty m:val="p"/>
                                </m:rPr>
                                <w:rPr>
                                  <w:rFonts w:ascii="Cambria Math" w:hAnsi="Cambria Math"/>
                                </w:rPr>
                                <m:t>2</m:t>
                              </m: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v:textbox>
              </v:shape>
            </w:pict>
          </mc:Fallback>
        </mc:AlternateContent>
      </w:r>
    </w:p>
    <w:p w:rsidR="00387972" w:rsidRPr="00EF48DD" w:rsidRDefault="00387972" w:rsidP="00387972">
      <w:pPr>
        <w:spacing w:after="120" w:line="240" w:lineRule="auto"/>
        <w:jc w:val="both"/>
        <w:rPr>
          <w:rFonts w:ascii="Times New Roman" w:hAnsi="Times New Roman" w:cs="Times New Roman"/>
          <w:bCs/>
          <w:sz w:val="24"/>
          <w:szCs w:val="24"/>
        </w:rPr>
      </w:pPr>
    </w:p>
    <w:p w:rsidR="00387972" w:rsidRPr="00EF48DD" w:rsidRDefault="00387972" w:rsidP="00387972">
      <w:pPr>
        <w:spacing w:after="120" w:line="240" w:lineRule="auto"/>
        <w:jc w:val="both"/>
        <w:rPr>
          <w:rFonts w:ascii="Times New Roman" w:hAnsi="Times New Roman" w:cs="Times New Roman"/>
          <w:bCs/>
          <w:sz w:val="24"/>
          <w:szCs w:val="24"/>
        </w:rPr>
      </w:pPr>
    </w:p>
    <w:p w:rsidR="00387972" w:rsidRPr="00EF48DD" w:rsidRDefault="00A13C19" w:rsidP="009A7D53">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Şekil 13.</w:t>
      </w:r>
      <w:r w:rsidR="00387972" w:rsidRPr="00EF48DD">
        <w:rPr>
          <w:rFonts w:ascii="Times New Roman" w:hAnsi="Times New Roman" w:cs="Times New Roman"/>
          <w:b/>
          <w:bCs/>
          <w:sz w:val="24"/>
          <w:szCs w:val="24"/>
        </w:rPr>
        <w:t xml:space="preserve"> Güvenlik Performans Göstergesi</w:t>
      </w:r>
      <w:r w:rsidR="00DB7AC2" w:rsidRPr="00EF48DD">
        <w:rPr>
          <w:rFonts w:ascii="Times New Roman" w:hAnsi="Times New Roman" w:cs="Times New Roman"/>
          <w:b/>
          <w:bCs/>
          <w:sz w:val="24"/>
          <w:szCs w:val="24"/>
        </w:rPr>
        <w:t>*</w:t>
      </w:r>
    </w:p>
    <w:p w:rsidR="00D80AC0" w:rsidRPr="00592C9D" w:rsidRDefault="00D80AC0" w:rsidP="00D80AC0">
      <w:pPr>
        <w:spacing w:after="120" w:line="240" w:lineRule="auto"/>
        <w:jc w:val="both"/>
        <w:rPr>
          <w:rFonts w:ascii="Times New Roman" w:hAnsi="Times New Roman" w:cs="Times New Roman"/>
          <w:bCs/>
          <w:i/>
        </w:rPr>
      </w:pPr>
      <w:r w:rsidRPr="00592C9D">
        <w:rPr>
          <w:rFonts w:ascii="Times New Roman" w:hAnsi="Times New Roman" w:cs="Times New Roman"/>
          <w:b/>
          <w:bCs/>
          <w:i/>
        </w:rPr>
        <w:t>Kaynak:</w:t>
      </w:r>
      <w:r w:rsidRPr="00592C9D">
        <w:rPr>
          <w:rFonts w:ascii="Times New Roman" w:hAnsi="Times New Roman" w:cs="Times New Roman"/>
          <w:bCs/>
          <w:i/>
        </w:rPr>
        <w:t xml:space="preserve"> Marintek</w:t>
      </w:r>
      <w:r w:rsidR="00B31567" w:rsidRPr="00592C9D">
        <w:rPr>
          <w:rFonts w:ascii="Times New Roman" w:hAnsi="Times New Roman" w:cs="Times New Roman"/>
          <w:bCs/>
          <w:i/>
        </w:rPr>
        <w:t xml:space="preserve"> </w:t>
      </w:r>
      <w:r w:rsidR="00E869F9" w:rsidRPr="00592C9D">
        <w:rPr>
          <w:rFonts w:ascii="Times New Roman" w:hAnsi="Times New Roman" w:cs="Times New Roman"/>
          <w:bCs/>
          <w:i/>
        </w:rPr>
        <w:t>Enstitüsü</w:t>
      </w:r>
      <w:r w:rsidRPr="00592C9D">
        <w:rPr>
          <w:rFonts w:ascii="Times New Roman" w:hAnsi="Times New Roman" w:cs="Times New Roman"/>
          <w:bCs/>
          <w:i/>
        </w:rPr>
        <w:t>, 2014f, “Security Performance”, https://www.</w:t>
      </w:r>
      <w:r w:rsidR="005D3AC9" w:rsidRPr="00592C9D">
        <w:rPr>
          <w:rFonts w:ascii="Times New Roman" w:hAnsi="Times New Roman" w:cs="Times New Roman"/>
          <w:bCs/>
          <w:i/>
        </w:rPr>
        <w:t>shipping-kpi</w:t>
      </w:r>
      <w:r w:rsidRPr="00592C9D">
        <w:rPr>
          <w:rFonts w:ascii="Times New Roman" w:hAnsi="Times New Roman" w:cs="Times New Roman"/>
          <w:bCs/>
          <w:i/>
        </w:rPr>
        <w:t>.org/book/ definition/SPI006.</w:t>
      </w:r>
    </w:p>
    <w:p w:rsidR="00387972" w:rsidRPr="00EF48DD" w:rsidRDefault="005B0406" w:rsidP="005B0406">
      <w:pPr>
        <w:spacing w:after="120" w:line="240" w:lineRule="auto"/>
        <w:jc w:val="both"/>
        <w:rPr>
          <w:rFonts w:ascii="Times New Roman" w:hAnsi="Times New Roman" w:cs="Times New Roman"/>
          <w:bCs/>
          <w:i/>
          <w:sz w:val="24"/>
          <w:szCs w:val="24"/>
        </w:rPr>
      </w:pPr>
      <w:r w:rsidRPr="00EF48DD">
        <w:rPr>
          <w:rFonts w:ascii="Times New Roman" w:hAnsi="Times New Roman" w:cs="Times New Roman"/>
          <w:bCs/>
          <w:i/>
          <w:sz w:val="24"/>
          <w:szCs w:val="24"/>
        </w:rPr>
        <w:lastRenderedPageBreak/>
        <w:t>*</w:t>
      </w:r>
      <w:r w:rsidR="00387972" w:rsidRPr="00EF48DD">
        <w:rPr>
          <w:rFonts w:ascii="Times New Roman" w:hAnsi="Times New Roman" w:cs="Times New Roman"/>
          <w:bCs/>
          <w:i/>
          <w:sz w:val="24"/>
          <w:szCs w:val="24"/>
        </w:rPr>
        <w:t xml:space="preserve">Burada A: Liman Devleti Denetim Performansında Kusursuzluğu ve B:Güvenlik Eksikliklerini ifade eder. </w:t>
      </w:r>
    </w:p>
    <w:p w:rsidR="00387972" w:rsidRPr="00EF48DD" w:rsidRDefault="00387972" w:rsidP="00387972">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Liman devleti denetim performansında kusursuzluk, gemi işletmesinin liman devleti kontrollerindeki performansını açıklamaktadır. Bu göstergenin ölçülmesinde hatasız sonuçlanan denetimler ve toplam denetimlerin sayısı göz önünde bulundurulmaktadır (Marintek</w:t>
      </w:r>
      <w:r w:rsidR="00B31567" w:rsidRPr="00EF48DD">
        <w:rPr>
          <w:rFonts w:ascii="Times New Roman" w:hAnsi="Times New Roman" w:cs="Times New Roman"/>
          <w:bCs/>
          <w:sz w:val="24"/>
          <w:szCs w:val="24"/>
        </w:rPr>
        <w:t xml:space="preserve"> </w:t>
      </w:r>
      <w:r w:rsidR="00E869F9" w:rsidRPr="00EF48DD">
        <w:rPr>
          <w:rFonts w:ascii="Times New Roman" w:hAnsi="Times New Roman" w:cs="Times New Roman"/>
          <w:bCs/>
          <w:sz w:val="24"/>
          <w:szCs w:val="24"/>
        </w:rPr>
        <w:t>Enstitüsü</w:t>
      </w:r>
      <w:r w:rsidR="00D80AC0" w:rsidRPr="00EF48DD">
        <w:rPr>
          <w:rFonts w:ascii="Times New Roman" w:hAnsi="Times New Roman" w:cs="Times New Roman"/>
          <w:bCs/>
          <w:sz w:val="24"/>
          <w:szCs w:val="24"/>
        </w:rPr>
        <w:t>, 2014f</w:t>
      </w:r>
      <w:r w:rsidRPr="00EF48DD">
        <w:rPr>
          <w:rFonts w:ascii="Times New Roman" w:hAnsi="Times New Roman" w:cs="Times New Roman"/>
          <w:bCs/>
          <w:sz w:val="24"/>
          <w:szCs w:val="24"/>
        </w:rPr>
        <w:t xml:space="preserve">). </w:t>
      </w:r>
      <w:r w:rsidR="002F162F">
        <w:rPr>
          <w:rFonts w:ascii="Times New Roman" w:hAnsi="Times New Roman" w:cs="Times New Roman"/>
          <w:bCs/>
          <w:sz w:val="24"/>
          <w:szCs w:val="24"/>
        </w:rPr>
        <w:t>Güvenlik ile ilgili eksiklikler</w:t>
      </w:r>
      <w:r w:rsidRPr="00EF48DD">
        <w:rPr>
          <w:rFonts w:ascii="Times New Roman" w:hAnsi="Times New Roman" w:cs="Times New Roman"/>
          <w:bCs/>
          <w:sz w:val="24"/>
          <w:szCs w:val="24"/>
        </w:rPr>
        <w:t xml:space="preserve"> ise, güvenlikle ilişkili dış denetimler sonucu ortaya çıkan eksikliklerin sayısı ile ölçülmektedir. Şekil 14, güvenlik performansını formüle etmektedir. </w:t>
      </w:r>
    </w:p>
    <w:p w:rsidR="00387972" w:rsidRPr="00EF48DD" w:rsidRDefault="00387972" w:rsidP="00387972">
      <w:pPr>
        <w:spacing w:after="120" w:line="240" w:lineRule="auto"/>
        <w:jc w:val="both"/>
        <w:rPr>
          <w:rFonts w:ascii="Times New Roman" w:hAnsi="Times New Roman" w:cs="Times New Roman"/>
          <w:bCs/>
          <w:sz w:val="24"/>
          <w:szCs w:val="24"/>
        </w:rPr>
      </w:pPr>
      <w:r w:rsidRPr="00EF48DD">
        <w:rPr>
          <w:rFonts w:ascii="Times New Roman" w:hAnsi="Times New Roman" w:cs="Times New Roman"/>
          <w:noProof/>
          <w:sz w:val="24"/>
          <w:szCs w:val="24"/>
          <w:lang w:eastAsia="tr-TR"/>
        </w:rPr>
        <w:drawing>
          <wp:inline distT="0" distB="0" distL="0" distR="0" wp14:anchorId="7C45CE84" wp14:editId="1D10A6D9">
            <wp:extent cx="5572664" cy="2303253"/>
            <wp:effectExtent l="0" t="0" r="9525" b="1905"/>
            <wp:docPr id="46" name="Diy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387972" w:rsidRPr="00EF48DD" w:rsidRDefault="00387972" w:rsidP="009A7D53">
      <w:pPr>
        <w:spacing w:after="12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Şekil 14</w:t>
      </w:r>
      <w:r w:rsidR="002F162F">
        <w:rPr>
          <w:rFonts w:ascii="Times New Roman" w:hAnsi="Times New Roman" w:cs="Times New Roman"/>
          <w:b/>
          <w:bCs/>
          <w:sz w:val="24"/>
          <w:szCs w:val="24"/>
        </w:rPr>
        <w:t>.</w:t>
      </w:r>
      <w:r w:rsidRPr="00EF48DD">
        <w:rPr>
          <w:rFonts w:ascii="Times New Roman" w:hAnsi="Times New Roman" w:cs="Times New Roman"/>
          <w:b/>
          <w:bCs/>
          <w:sz w:val="24"/>
          <w:szCs w:val="24"/>
        </w:rPr>
        <w:t xml:space="preserve"> Güvenlik Performans Göstergesi</w:t>
      </w:r>
      <w:r w:rsidR="00047ED1" w:rsidRPr="00EF48DD">
        <w:rPr>
          <w:rFonts w:ascii="Times New Roman" w:hAnsi="Times New Roman" w:cs="Times New Roman"/>
          <w:b/>
          <w:bCs/>
          <w:sz w:val="24"/>
          <w:szCs w:val="24"/>
        </w:rPr>
        <w:t xml:space="preserve"> Formülü</w:t>
      </w:r>
    </w:p>
    <w:p w:rsidR="00387972" w:rsidRPr="008612E4" w:rsidRDefault="00387972" w:rsidP="00387972">
      <w:pPr>
        <w:spacing w:after="120" w:line="240" w:lineRule="auto"/>
        <w:jc w:val="both"/>
        <w:rPr>
          <w:rFonts w:ascii="Times New Roman" w:hAnsi="Times New Roman" w:cs="Times New Roman"/>
          <w:bCs/>
          <w:i/>
        </w:rPr>
      </w:pPr>
      <w:r w:rsidRPr="008612E4">
        <w:rPr>
          <w:rFonts w:ascii="Times New Roman" w:hAnsi="Times New Roman" w:cs="Times New Roman"/>
          <w:b/>
          <w:bCs/>
          <w:i/>
        </w:rPr>
        <w:t>Kaynak:</w:t>
      </w:r>
      <w:r w:rsidRPr="008612E4">
        <w:rPr>
          <w:rFonts w:ascii="Times New Roman" w:hAnsi="Times New Roman" w:cs="Times New Roman"/>
          <w:bCs/>
          <w:i/>
        </w:rPr>
        <w:t xml:space="preserve"> Marintek</w:t>
      </w:r>
      <w:r w:rsidR="00B31567" w:rsidRPr="008612E4">
        <w:rPr>
          <w:rFonts w:ascii="Times New Roman" w:hAnsi="Times New Roman" w:cs="Times New Roman"/>
          <w:bCs/>
          <w:i/>
        </w:rPr>
        <w:t xml:space="preserve"> </w:t>
      </w:r>
      <w:r w:rsidR="00E869F9" w:rsidRPr="008612E4">
        <w:rPr>
          <w:rFonts w:ascii="Times New Roman" w:hAnsi="Times New Roman" w:cs="Times New Roman"/>
          <w:bCs/>
          <w:i/>
        </w:rPr>
        <w:t>Enstitüsü</w:t>
      </w:r>
      <w:r w:rsidR="001F0E1B" w:rsidRPr="008612E4">
        <w:rPr>
          <w:rFonts w:ascii="Times New Roman" w:hAnsi="Times New Roman" w:cs="Times New Roman"/>
          <w:bCs/>
          <w:i/>
        </w:rPr>
        <w:t xml:space="preserve">, </w:t>
      </w:r>
      <w:r w:rsidR="00D80AC0" w:rsidRPr="008612E4">
        <w:rPr>
          <w:rFonts w:ascii="Times New Roman" w:hAnsi="Times New Roman" w:cs="Times New Roman"/>
          <w:bCs/>
          <w:i/>
        </w:rPr>
        <w:t>2014f</w:t>
      </w:r>
      <w:r w:rsidRPr="008612E4">
        <w:rPr>
          <w:rFonts w:ascii="Times New Roman" w:hAnsi="Times New Roman" w:cs="Times New Roman"/>
          <w:bCs/>
          <w:i/>
        </w:rPr>
        <w:t>, “Security Performance”, https://www.</w:t>
      </w:r>
      <w:r w:rsidR="005D3AC9" w:rsidRPr="008612E4">
        <w:rPr>
          <w:rFonts w:ascii="Times New Roman" w:hAnsi="Times New Roman" w:cs="Times New Roman"/>
          <w:bCs/>
          <w:i/>
        </w:rPr>
        <w:t>shipping-kpi</w:t>
      </w:r>
      <w:r w:rsidR="001F0E1B" w:rsidRPr="008612E4">
        <w:rPr>
          <w:rFonts w:ascii="Times New Roman" w:hAnsi="Times New Roman" w:cs="Times New Roman"/>
          <w:bCs/>
          <w:i/>
        </w:rPr>
        <w:t>.org/book/ definition/SPI006.</w:t>
      </w:r>
    </w:p>
    <w:p w:rsidR="002E346F" w:rsidRPr="00EF48DD" w:rsidRDefault="00306171" w:rsidP="002E346F">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i/>
          <w:sz w:val="24"/>
          <w:szCs w:val="24"/>
        </w:rPr>
        <w:t>Güvenlik Performansı Göstergesine İlişkin Bulgular</w:t>
      </w:r>
      <w:r w:rsidR="002E346F" w:rsidRPr="00EF48DD">
        <w:rPr>
          <w:rFonts w:ascii="Times New Roman" w:hAnsi="Times New Roman" w:cs="Times New Roman"/>
          <w:b/>
          <w:bCs/>
          <w:i/>
          <w:sz w:val="24"/>
          <w:szCs w:val="24"/>
        </w:rPr>
        <w:t xml:space="preserve">: </w:t>
      </w:r>
      <w:r w:rsidR="002E346F" w:rsidRPr="00EF48DD">
        <w:rPr>
          <w:rFonts w:ascii="Times New Roman" w:hAnsi="Times New Roman" w:cs="Times New Roman"/>
          <w:bCs/>
          <w:sz w:val="24"/>
          <w:szCs w:val="24"/>
        </w:rPr>
        <w:t>İşletme tarafından paylaşılan güvenlik performansına ilişkin gerekli veriler Çizelge 9’daki bilgileri içermektedir. Bu bilgiler ışığında aşağıdaki hesaplamalar yapılmıştır.</w:t>
      </w:r>
    </w:p>
    <w:p w:rsidR="00670F76" w:rsidRPr="00EF48DD" w:rsidRDefault="00670F76" w:rsidP="002E346F">
      <w:pPr>
        <w:pStyle w:val="ListeParagraf"/>
        <w:spacing w:after="120" w:line="240" w:lineRule="auto"/>
        <w:ind w:left="0"/>
        <w:jc w:val="both"/>
        <w:rPr>
          <w:rFonts w:ascii="Times New Roman" w:hAnsi="Times New Roman" w:cs="Times New Roman"/>
          <w:bCs/>
          <w:sz w:val="24"/>
          <w:szCs w:val="24"/>
        </w:rPr>
      </w:pPr>
    </w:p>
    <w:p w:rsidR="00670F76" w:rsidRPr="00EF48DD" w:rsidRDefault="00AC1455" w:rsidP="00670F76">
      <w:pPr>
        <w:pStyle w:val="ListeParagraf"/>
        <w:spacing w:after="120" w:line="240" w:lineRule="auto"/>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Çizelge 9.</w:t>
      </w:r>
      <w:r w:rsidR="00670F76" w:rsidRPr="00EF48DD">
        <w:rPr>
          <w:rFonts w:ascii="Times New Roman" w:hAnsi="Times New Roman" w:cs="Times New Roman"/>
          <w:b/>
          <w:bCs/>
          <w:sz w:val="24"/>
          <w:szCs w:val="24"/>
        </w:rPr>
        <w:t xml:space="preserve"> Güvenlik Performansına Dair İşletmeden Elde Edilen Veriler</w:t>
      </w:r>
    </w:p>
    <w:tbl>
      <w:tblPr>
        <w:tblW w:w="6788" w:type="dxa"/>
        <w:jc w:val="center"/>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9"/>
        <w:gridCol w:w="969"/>
      </w:tblGrid>
      <w:tr w:rsidR="00273610" w:rsidRPr="00EF48DD" w:rsidTr="005313C3">
        <w:trPr>
          <w:trHeight w:val="309"/>
          <w:jc w:val="center"/>
        </w:trPr>
        <w:tc>
          <w:tcPr>
            <w:tcW w:w="5819" w:type="dxa"/>
            <w:shd w:val="clear" w:color="auto" w:fill="auto"/>
            <w:noWrap/>
            <w:vAlign w:val="bottom"/>
            <w:hideMark/>
          </w:tcPr>
          <w:p w:rsidR="00273610" w:rsidRPr="00EF48DD" w:rsidRDefault="00273610" w:rsidP="00EC6047">
            <w:pPr>
              <w:pStyle w:val="DPNOTTabloekilDenklem"/>
              <w:spacing w:line="240" w:lineRule="auto"/>
              <w:jc w:val="left"/>
              <w:rPr>
                <w:sz w:val="24"/>
                <w:szCs w:val="24"/>
              </w:rPr>
            </w:pPr>
            <w:r w:rsidRPr="00EF48DD">
              <w:rPr>
                <w:b/>
                <w:sz w:val="24"/>
                <w:szCs w:val="24"/>
              </w:rPr>
              <w:t>SPI 6-KPI 1-PI 1:</w:t>
            </w:r>
            <w:r w:rsidR="006B1A88">
              <w:rPr>
                <w:b/>
                <w:sz w:val="24"/>
                <w:szCs w:val="24"/>
              </w:rPr>
              <w:t xml:space="preserve"> </w:t>
            </w:r>
            <w:r w:rsidRPr="00EF48DD">
              <w:rPr>
                <w:sz w:val="24"/>
                <w:szCs w:val="24"/>
              </w:rPr>
              <w:t>Kusur Bulunmayan Denetimlerin Sayısı</w:t>
            </w:r>
          </w:p>
        </w:tc>
        <w:tc>
          <w:tcPr>
            <w:tcW w:w="969" w:type="dxa"/>
            <w:shd w:val="clear" w:color="auto" w:fill="auto"/>
            <w:noWrap/>
            <w:vAlign w:val="bottom"/>
            <w:hideMark/>
          </w:tcPr>
          <w:p w:rsidR="00273610" w:rsidRPr="00EF48DD" w:rsidRDefault="00273610" w:rsidP="00EC6047">
            <w:pPr>
              <w:pStyle w:val="DPNOTTabloekilDenklem"/>
              <w:spacing w:line="240" w:lineRule="auto"/>
              <w:rPr>
                <w:sz w:val="24"/>
                <w:szCs w:val="24"/>
              </w:rPr>
            </w:pPr>
            <w:r w:rsidRPr="00EF48DD">
              <w:rPr>
                <w:sz w:val="24"/>
                <w:szCs w:val="24"/>
              </w:rPr>
              <w:t>24</w:t>
            </w:r>
          </w:p>
        </w:tc>
      </w:tr>
      <w:tr w:rsidR="00273610" w:rsidRPr="00EF48DD" w:rsidTr="005313C3">
        <w:trPr>
          <w:trHeight w:val="72"/>
          <w:jc w:val="center"/>
        </w:trPr>
        <w:tc>
          <w:tcPr>
            <w:tcW w:w="5819" w:type="dxa"/>
            <w:shd w:val="clear" w:color="auto" w:fill="auto"/>
            <w:noWrap/>
            <w:vAlign w:val="bottom"/>
            <w:hideMark/>
          </w:tcPr>
          <w:p w:rsidR="00273610" w:rsidRPr="00EF48DD" w:rsidRDefault="00273610" w:rsidP="00EC6047">
            <w:pPr>
              <w:pStyle w:val="DPNOTTabloekilDenklem"/>
              <w:spacing w:line="240" w:lineRule="auto"/>
              <w:jc w:val="left"/>
              <w:rPr>
                <w:sz w:val="24"/>
                <w:szCs w:val="24"/>
              </w:rPr>
            </w:pPr>
            <w:r w:rsidRPr="00EF48DD">
              <w:rPr>
                <w:b/>
                <w:sz w:val="24"/>
                <w:szCs w:val="24"/>
              </w:rPr>
              <w:t>SPI 6-KPI 1-PI 2:</w:t>
            </w:r>
            <w:r w:rsidRPr="00EF48DD">
              <w:rPr>
                <w:sz w:val="24"/>
                <w:szCs w:val="24"/>
              </w:rPr>
              <w:t xml:space="preserve"> Dış Denetimlerin Sayısı</w:t>
            </w:r>
          </w:p>
        </w:tc>
        <w:tc>
          <w:tcPr>
            <w:tcW w:w="969" w:type="dxa"/>
            <w:shd w:val="clear" w:color="auto" w:fill="auto"/>
            <w:noWrap/>
            <w:vAlign w:val="bottom"/>
            <w:hideMark/>
          </w:tcPr>
          <w:p w:rsidR="00273610" w:rsidRPr="00EF48DD" w:rsidRDefault="00273610" w:rsidP="00EC6047">
            <w:pPr>
              <w:pStyle w:val="DPNOTTabloekilDenklem"/>
              <w:spacing w:line="240" w:lineRule="auto"/>
              <w:rPr>
                <w:sz w:val="24"/>
                <w:szCs w:val="24"/>
              </w:rPr>
            </w:pPr>
            <w:r w:rsidRPr="00EF48DD">
              <w:rPr>
                <w:sz w:val="24"/>
                <w:szCs w:val="24"/>
              </w:rPr>
              <w:t>24</w:t>
            </w:r>
          </w:p>
        </w:tc>
      </w:tr>
      <w:tr w:rsidR="00273610" w:rsidRPr="00EF48DD" w:rsidTr="005313C3">
        <w:trPr>
          <w:trHeight w:val="309"/>
          <w:jc w:val="center"/>
        </w:trPr>
        <w:tc>
          <w:tcPr>
            <w:tcW w:w="5819" w:type="dxa"/>
            <w:shd w:val="clear" w:color="auto" w:fill="auto"/>
            <w:noWrap/>
            <w:vAlign w:val="bottom"/>
            <w:hideMark/>
          </w:tcPr>
          <w:p w:rsidR="00273610" w:rsidRPr="00EF48DD" w:rsidRDefault="00273610" w:rsidP="00EC6047">
            <w:pPr>
              <w:pStyle w:val="DPNOTTabloekilDenklem"/>
              <w:spacing w:line="240" w:lineRule="auto"/>
              <w:jc w:val="left"/>
              <w:rPr>
                <w:sz w:val="24"/>
                <w:szCs w:val="24"/>
              </w:rPr>
            </w:pPr>
            <w:r w:rsidRPr="00EF48DD">
              <w:rPr>
                <w:b/>
                <w:sz w:val="24"/>
                <w:szCs w:val="24"/>
              </w:rPr>
              <w:t>SPI 6-KPI 2-PI 1:</w:t>
            </w:r>
            <w:r w:rsidRPr="00EF48DD">
              <w:rPr>
                <w:sz w:val="24"/>
                <w:szCs w:val="24"/>
              </w:rPr>
              <w:t xml:space="preserve"> Güvenlikle İlişkili Eksikliklerin Sayısı</w:t>
            </w:r>
          </w:p>
        </w:tc>
        <w:tc>
          <w:tcPr>
            <w:tcW w:w="969" w:type="dxa"/>
            <w:shd w:val="clear" w:color="auto" w:fill="auto"/>
            <w:noWrap/>
            <w:vAlign w:val="bottom"/>
            <w:hideMark/>
          </w:tcPr>
          <w:p w:rsidR="00273610" w:rsidRPr="00EF48DD" w:rsidRDefault="00273610" w:rsidP="00EC6047">
            <w:pPr>
              <w:pStyle w:val="DPNOTTabloekilDenklem"/>
              <w:spacing w:line="240" w:lineRule="auto"/>
              <w:rPr>
                <w:sz w:val="24"/>
                <w:szCs w:val="24"/>
              </w:rPr>
            </w:pPr>
            <w:r w:rsidRPr="00EF48DD">
              <w:rPr>
                <w:sz w:val="24"/>
                <w:szCs w:val="24"/>
              </w:rPr>
              <w:t>0</w:t>
            </w:r>
          </w:p>
        </w:tc>
      </w:tr>
      <w:tr w:rsidR="00273610" w:rsidRPr="00EF48DD" w:rsidTr="005313C3">
        <w:trPr>
          <w:trHeight w:val="309"/>
          <w:jc w:val="center"/>
        </w:trPr>
        <w:tc>
          <w:tcPr>
            <w:tcW w:w="5819" w:type="dxa"/>
            <w:shd w:val="clear" w:color="auto" w:fill="auto"/>
            <w:noWrap/>
            <w:vAlign w:val="bottom"/>
            <w:hideMark/>
          </w:tcPr>
          <w:p w:rsidR="00273610" w:rsidRPr="00EF48DD" w:rsidRDefault="00273610" w:rsidP="00EC6047">
            <w:pPr>
              <w:pStyle w:val="DPNOTTabloekilDenklem"/>
              <w:spacing w:before="0" w:after="120" w:line="240" w:lineRule="auto"/>
              <w:jc w:val="left"/>
              <w:rPr>
                <w:sz w:val="24"/>
                <w:szCs w:val="24"/>
              </w:rPr>
            </w:pPr>
            <w:r w:rsidRPr="00EF48DD">
              <w:rPr>
                <w:b/>
                <w:sz w:val="24"/>
                <w:szCs w:val="24"/>
              </w:rPr>
              <w:t>SPI 6-KPI 2-PI 2:</w:t>
            </w:r>
            <w:r w:rsidR="00167EB9">
              <w:rPr>
                <w:b/>
                <w:sz w:val="24"/>
                <w:szCs w:val="24"/>
              </w:rPr>
              <w:t xml:space="preserve"> </w:t>
            </w:r>
            <w:r w:rsidRPr="00EF48DD">
              <w:rPr>
                <w:sz w:val="24"/>
                <w:szCs w:val="24"/>
              </w:rPr>
              <w:t>Dış Denetimlerin Sayısı</w:t>
            </w:r>
          </w:p>
        </w:tc>
        <w:tc>
          <w:tcPr>
            <w:tcW w:w="969" w:type="dxa"/>
            <w:shd w:val="clear" w:color="auto" w:fill="auto"/>
            <w:noWrap/>
            <w:vAlign w:val="bottom"/>
            <w:hideMark/>
          </w:tcPr>
          <w:p w:rsidR="00273610" w:rsidRPr="00EF48DD" w:rsidRDefault="00273610" w:rsidP="00EC6047">
            <w:pPr>
              <w:pStyle w:val="DPNOTTabloekilDenklem"/>
              <w:spacing w:before="0" w:after="120" w:line="240" w:lineRule="auto"/>
              <w:rPr>
                <w:sz w:val="24"/>
                <w:szCs w:val="24"/>
              </w:rPr>
            </w:pPr>
            <w:r w:rsidRPr="00EF48DD">
              <w:rPr>
                <w:sz w:val="24"/>
                <w:szCs w:val="24"/>
              </w:rPr>
              <w:t>24</w:t>
            </w:r>
          </w:p>
        </w:tc>
      </w:tr>
    </w:tbl>
    <w:p w:rsidR="00816A16" w:rsidRPr="00EF48DD" w:rsidRDefault="00816A16" w:rsidP="00816A16">
      <w:pPr>
        <w:pStyle w:val="ListeParagraf"/>
        <w:spacing w:after="120" w:line="240" w:lineRule="auto"/>
        <w:ind w:left="0"/>
        <w:jc w:val="both"/>
        <w:rPr>
          <w:rFonts w:ascii="Times New Roman" w:hAnsi="Times New Roman" w:cs="Times New Roman"/>
          <w:bCs/>
          <w:sz w:val="24"/>
          <w:szCs w:val="24"/>
        </w:rPr>
      </w:pPr>
    </w:p>
    <w:p w:rsidR="005313C3" w:rsidRPr="00EF48DD" w:rsidRDefault="005313C3" w:rsidP="00816A16">
      <w:pPr>
        <w:pStyle w:val="ListeParagraf"/>
        <w:spacing w:after="120" w:line="240" w:lineRule="auto"/>
        <w:ind w:left="0"/>
        <w:jc w:val="both"/>
        <w:rPr>
          <w:rFonts w:ascii="Times New Roman" w:hAnsi="Times New Roman" w:cs="Times New Roman"/>
          <w:bCs/>
          <w:sz w:val="24"/>
          <w:szCs w:val="24"/>
        </w:rPr>
      </w:pPr>
    </w:p>
    <w:p w:rsidR="00A3736A" w:rsidRPr="00EF48DD" w:rsidRDefault="00A3736A" w:rsidP="00816A16">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Cs/>
          <w:sz w:val="24"/>
          <w:szCs w:val="24"/>
        </w:rPr>
        <w:t>Veriler formüle aktarıldığı</w:t>
      </w:r>
      <w:r w:rsidR="00670F76" w:rsidRPr="00EF48DD">
        <w:rPr>
          <w:rFonts w:ascii="Times New Roman" w:hAnsi="Times New Roman" w:cs="Times New Roman"/>
          <w:bCs/>
          <w:sz w:val="24"/>
          <w:szCs w:val="24"/>
        </w:rPr>
        <w:t>nda elde edilen sonuç Çizelge 10</w:t>
      </w:r>
      <w:r w:rsidRPr="00EF48DD">
        <w:rPr>
          <w:rFonts w:ascii="Times New Roman" w:hAnsi="Times New Roman" w:cs="Times New Roman"/>
          <w:bCs/>
          <w:sz w:val="24"/>
          <w:szCs w:val="24"/>
        </w:rPr>
        <w:t>’daki gibidir:</w:t>
      </w:r>
    </w:p>
    <w:p w:rsidR="00716C37" w:rsidRPr="00EF48DD" w:rsidRDefault="00716C37" w:rsidP="00816A16">
      <w:pPr>
        <w:pStyle w:val="ListeParagraf"/>
        <w:spacing w:after="120" w:line="240" w:lineRule="auto"/>
        <w:ind w:left="0"/>
        <w:rPr>
          <w:rFonts w:ascii="Times New Roman" w:hAnsi="Times New Roman" w:cs="Times New Roman"/>
          <w:b/>
          <w:bCs/>
          <w:sz w:val="24"/>
          <w:szCs w:val="24"/>
        </w:rPr>
      </w:pPr>
    </w:p>
    <w:p w:rsidR="00670F76" w:rsidRPr="00EF48DD" w:rsidRDefault="00670F76" w:rsidP="00670F76">
      <w:pPr>
        <w:pStyle w:val="ListeParagraf"/>
        <w:spacing w:after="120" w:line="240" w:lineRule="auto"/>
        <w:ind w:left="0"/>
        <w:jc w:val="center"/>
        <w:rPr>
          <w:rFonts w:ascii="Times New Roman" w:hAnsi="Times New Roman" w:cs="Times New Roman"/>
          <w:b/>
          <w:bCs/>
          <w:sz w:val="24"/>
          <w:szCs w:val="24"/>
        </w:rPr>
      </w:pPr>
      <w:r w:rsidRPr="00EF48DD">
        <w:rPr>
          <w:rFonts w:ascii="Times New Roman" w:hAnsi="Times New Roman" w:cs="Times New Roman"/>
          <w:b/>
          <w:bCs/>
          <w:sz w:val="24"/>
          <w:szCs w:val="24"/>
        </w:rPr>
        <w:t>Çizelge 10. Güvenlik Performansı Sonuçları</w:t>
      </w:r>
    </w:p>
    <w:tbl>
      <w:tblPr>
        <w:tblW w:w="7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28" w:type="dxa"/>
        </w:tblCellMar>
        <w:tblLook w:val="04A0" w:firstRow="1" w:lastRow="0" w:firstColumn="1" w:lastColumn="0" w:noHBand="0" w:noVBand="1"/>
      </w:tblPr>
      <w:tblGrid>
        <w:gridCol w:w="4424"/>
        <w:gridCol w:w="674"/>
        <w:gridCol w:w="2075"/>
      </w:tblGrid>
      <w:tr w:rsidR="00273610" w:rsidRPr="00EF48DD" w:rsidTr="001148D1">
        <w:trPr>
          <w:jc w:val="center"/>
        </w:trPr>
        <w:tc>
          <w:tcPr>
            <w:tcW w:w="4424" w:type="dxa"/>
            <w:tcMar>
              <w:top w:w="28" w:type="dxa"/>
              <w:left w:w="57" w:type="dxa"/>
              <w:bottom w:w="28" w:type="dxa"/>
              <w:right w:w="28" w:type="dxa"/>
            </w:tcMar>
            <w:vAlign w:val="center"/>
          </w:tcPr>
          <w:p w:rsidR="00273610" w:rsidRPr="00EF48DD" w:rsidRDefault="00273610" w:rsidP="0047577B">
            <w:pPr>
              <w:pStyle w:val="DPNOTTabloekilDenklem"/>
              <w:spacing w:line="240" w:lineRule="auto"/>
              <w:jc w:val="both"/>
              <w:rPr>
                <w:sz w:val="24"/>
                <w:szCs w:val="24"/>
              </w:rPr>
            </w:pPr>
            <w:r w:rsidRPr="00EF48DD">
              <w:rPr>
                <w:b/>
                <w:sz w:val="24"/>
                <w:szCs w:val="24"/>
              </w:rPr>
              <w:t>SPI 6-KPI 1:</w:t>
            </w:r>
            <w:r w:rsidR="006B1A88">
              <w:rPr>
                <w:b/>
                <w:sz w:val="24"/>
                <w:szCs w:val="24"/>
              </w:rPr>
              <w:t xml:space="preserve"> </w:t>
            </w:r>
            <w:r w:rsidRPr="00EF48DD">
              <w:rPr>
                <w:sz w:val="24"/>
                <w:szCs w:val="24"/>
              </w:rPr>
              <w:t>Liman Devleti Kontrol Performansı</w:t>
            </w:r>
          </w:p>
        </w:tc>
        <w:tc>
          <w:tcPr>
            <w:tcW w:w="674" w:type="dxa"/>
            <w:tcMar>
              <w:top w:w="28" w:type="dxa"/>
              <w:left w:w="57" w:type="dxa"/>
              <w:bottom w:w="28" w:type="dxa"/>
              <w:right w:w="28" w:type="dxa"/>
            </w:tcMar>
            <w:vAlign w:val="center"/>
          </w:tcPr>
          <w:p w:rsidR="00273610" w:rsidRPr="00EF48DD" w:rsidRDefault="00273610" w:rsidP="0047577B">
            <w:pPr>
              <w:pStyle w:val="DPNOTTabloekilDenklem"/>
              <w:spacing w:line="240" w:lineRule="auto"/>
              <w:rPr>
                <w:sz w:val="24"/>
                <w:szCs w:val="24"/>
              </w:rPr>
            </w:pPr>
            <w:r w:rsidRPr="00EF48DD">
              <w:rPr>
                <w:sz w:val="24"/>
                <w:szCs w:val="24"/>
              </w:rPr>
              <w:t>100</w:t>
            </w:r>
          </w:p>
        </w:tc>
        <w:tc>
          <w:tcPr>
            <w:tcW w:w="2075" w:type="dxa"/>
            <w:vMerge w:val="restart"/>
          </w:tcPr>
          <w:p w:rsidR="00273610" w:rsidRPr="00EF48DD" w:rsidRDefault="00273610" w:rsidP="0047577B">
            <w:pPr>
              <w:pStyle w:val="DPNOTTabloekilDenklem"/>
              <w:spacing w:line="240" w:lineRule="auto"/>
              <w:rPr>
                <w:sz w:val="24"/>
                <w:szCs w:val="24"/>
              </w:rPr>
            </w:pPr>
          </w:p>
          <w:p w:rsidR="00273610" w:rsidRPr="00EF48DD" w:rsidRDefault="00AF2399" w:rsidP="0047577B">
            <w:pPr>
              <w:pStyle w:val="DPNOTTabloekilDenklem"/>
              <w:spacing w:line="240" w:lineRule="auto"/>
              <w:rPr>
                <w:sz w:val="24"/>
                <w:szCs w:val="24"/>
              </w:rPr>
            </w:pPr>
            <m:oMathPara>
              <m:oMath>
                <m:f>
                  <m:fPr>
                    <m:ctrlPr>
                      <w:rPr>
                        <w:rFonts w:ascii="Cambria Math" w:hAnsi="Cambria Math"/>
                        <w:sz w:val="24"/>
                        <w:szCs w:val="24"/>
                      </w:rPr>
                    </m:ctrlPr>
                  </m:fPr>
                  <m:num>
                    <m:r>
                      <m:rPr>
                        <m:sty m:val="p"/>
                      </m:rPr>
                      <w:rPr>
                        <w:rFonts w:ascii="Cambria Math" w:hAnsi="Cambria Math"/>
                        <w:sz w:val="24"/>
                        <w:szCs w:val="24"/>
                      </w:rPr>
                      <m:t>100+100</m:t>
                    </m:r>
                  </m:num>
                  <m:den>
                    <m:r>
                      <m:rPr>
                        <m:sty m:val="p"/>
                      </m:rPr>
                      <w:rPr>
                        <w:rFonts w:ascii="Cambria Math" w:hAnsi="Cambria Math"/>
                        <w:sz w:val="24"/>
                        <w:szCs w:val="24"/>
                      </w:rPr>
                      <m:t>2</m:t>
                    </m:r>
                  </m:den>
                </m:f>
                <m:r>
                  <m:rPr>
                    <m:sty m:val="p"/>
                  </m:rPr>
                  <w:rPr>
                    <w:rFonts w:ascii="Cambria Math" w:hAnsi="Cambria Math"/>
                    <w:sz w:val="24"/>
                    <w:szCs w:val="24"/>
                  </w:rPr>
                  <m:t>=100</m:t>
                </m:r>
              </m:oMath>
            </m:oMathPara>
          </w:p>
        </w:tc>
      </w:tr>
      <w:tr w:rsidR="00273610" w:rsidRPr="00EF48DD" w:rsidTr="001148D1">
        <w:trPr>
          <w:jc w:val="center"/>
        </w:trPr>
        <w:tc>
          <w:tcPr>
            <w:tcW w:w="4424" w:type="dxa"/>
            <w:tcMar>
              <w:top w:w="28" w:type="dxa"/>
              <w:left w:w="57" w:type="dxa"/>
              <w:bottom w:w="28" w:type="dxa"/>
              <w:right w:w="28" w:type="dxa"/>
            </w:tcMar>
            <w:vAlign w:val="center"/>
          </w:tcPr>
          <w:p w:rsidR="00273610" w:rsidRPr="00EF48DD" w:rsidRDefault="00273610" w:rsidP="0047577B">
            <w:pPr>
              <w:pStyle w:val="DPNOTTabloekilDenklem"/>
              <w:spacing w:line="240" w:lineRule="auto"/>
              <w:jc w:val="both"/>
              <w:rPr>
                <w:sz w:val="24"/>
                <w:szCs w:val="24"/>
              </w:rPr>
            </w:pPr>
            <w:r w:rsidRPr="00EF48DD">
              <w:rPr>
                <w:b/>
                <w:sz w:val="24"/>
                <w:szCs w:val="24"/>
              </w:rPr>
              <w:t>SPI 6-KPI 2:</w:t>
            </w:r>
            <w:r w:rsidR="00AC1455">
              <w:rPr>
                <w:b/>
                <w:sz w:val="24"/>
                <w:szCs w:val="24"/>
              </w:rPr>
              <w:t xml:space="preserve"> </w:t>
            </w:r>
            <w:r w:rsidRPr="00EF48DD">
              <w:rPr>
                <w:sz w:val="24"/>
                <w:szCs w:val="24"/>
              </w:rPr>
              <w:t>Güvenlik Eksiklikleri</w:t>
            </w:r>
          </w:p>
        </w:tc>
        <w:tc>
          <w:tcPr>
            <w:tcW w:w="674" w:type="dxa"/>
            <w:tcMar>
              <w:top w:w="28" w:type="dxa"/>
              <w:left w:w="57" w:type="dxa"/>
              <w:bottom w:w="28" w:type="dxa"/>
              <w:right w:w="28" w:type="dxa"/>
            </w:tcMar>
            <w:vAlign w:val="center"/>
          </w:tcPr>
          <w:p w:rsidR="00273610" w:rsidRPr="00EF48DD" w:rsidRDefault="00273610" w:rsidP="0047577B">
            <w:pPr>
              <w:pStyle w:val="DPNOTTabloekilDenklem"/>
              <w:spacing w:line="240" w:lineRule="auto"/>
              <w:rPr>
                <w:sz w:val="24"/>
                <w:szCs w:val="24"/>
              </w:rPr>
            </w:pPr>
            <w:r w:rsidRPr="00EF48DD">
              <w:rPr>
                <w:sz w:val="24"/>
                <w:szCs w:val="24"/>
              </w:rPr>
              <w:t>100</w:t>
            </w:r>
          </w:p>
        </w:tc>
        <w:tc>
          <w:tcPr>
            <w:tcW w:w="2075" w:type="dxa"/>
            <w:vMerge/>
          </w:tcPr>
          <w:p w:rsidR="00273610" w:rsidRPr="00EF48DD" w:rsidRDefault="00273610" w:rsidP="0047577B">
            <w:pPr>
              <w:pStyle w:val="DPNOTTabloekilDenklem"/>
              <w:spacing w:line="240" w:lineRule="auto"/>
              <w:rPr>
                <w:sz w:val="24"/>
                <w:szCs w:val="24"/>
              </w:rPr>
            </w:pPr>
          </w:p>
        </w:tc>
      </w:tr>
    </w:tbl>
    <w:p w:rsidR="00A3736A" w:rsidRPr="00EF48DD" w:rsidRDefault="00A3736A" w:rsidP="00A3736A">
      <w:pPr>
        <w:pStyle w:val="ListeParagraf"/>
        <w:spacing w:after="120" w:line="240" w:lineRule="auto"/>
        <w:ind w:left="0"/>
        <w:jc w:val="both"/>
        <w:rPr>
          <w:rFonts w:ascii="Times New Roman" w:hAnsi="Times New Roman" w:cs="Times New Roman"/>
          <w:bCs/>
          <w:sz w:val="24"/>
          <w:szCs w:val="24"/>
        </w:rPr>
      </w:pPr>
    </w:p>
    <w:p w:rsidR="00716C37" w:rsidRPr="00EF48DD" w:rsidRDefault="0039173D" w:rsidP="00716C37">
      <w:pPr>
        <w:pStyle w:val="ListeParagraf"/>
        <w:spacing w:after="120" w:line="240" w:lineRule="auto"/>
        <w:ind w:left="0"/>
        <w:jc w:val="both"/>
        <w:rPr>
          <w:rFonts w:ascii="Times New Roman" w:hAnsi="Times New Roman" w:cs="Times New Roman"/>
          <w:bCs/>
          <w:sz w:val="24"/>
          <w:szCs w:val="24"/>
          <w:lang w:val="en-US"/>
        </w:rPr>
      </w:pPr>
      <w:r w:rsidRPr="00EF48DD">
        <w:rPr>
          <w:rFonts w:ascii="Times New Roman" w:hAnsi="Times New Roman" w:cs="Times New Roman"/>
          <w:bCs/>
          <w:sz w:val="24"/>
          <w:szCs w:val="24"/>
        </w:rPr>
        <w:lastRenderedPageBreak/>
        <w:t>İşletmenin g</w:t>
      </w:r>
      <w:r w:rsidR="00716C37" w:rsidRPr="00EF48DD">
        <w:rPr>
          <w:rFonts w:ascii="Times New Roman" w:hAnsi="Times New Roman" w:cs="Times New Roman"/>
          <w:bCs/>
          <w:sz w:val="24"/>
          <w:szCs w:val="24"/>
        </w:rPr>
        <w:t>üvenlik performans sonuçları incelendiğinde</w:t>
      </w:r>
      <w:r w:rsidRPr="00EF48DD">
        <w:rPr>
          <w:rFonts w:ascii="Times New Roman" w:hAnsi="Times New Roman" w:cs="Times New Roman"/>
          <w:bCs/>
          <w:sz w:val="24"/>
          <w:szCs w:val="24"/>
        </w:rPr>
        <w:t>,</w:t>
      </w:r>
      <w:r w:rsidR="00716C37" w:rsidRPr="00EF48DD">
        <w:rPr>
          <w:rFonts w:ascii="Times New Roman" w:hAnsi="Times New Roman" w:cs="Times New Roman"/>
          <w:bCs/>
          <w:sz w:val="24"/>
          <w:szCs w:val="24"/>
        </w:rPr>
        <w:t xml:space="preserve"> liman kontrol performansının KPI değeri kusur bulunmayan denetimlerin sayısının, toplam dış denetim sayısına bölünmesiyle elde edilmektedir. Bur</w:t>
      </w:r>
      <w:r w:rsidRPr="00EF48DD">
        <w:rPr>
          <w:rFonts w:ascii="Times New Roman" w:hAnsi="Times New Roman" w:cs="Times New Roman"/>
          <w:bCs/>
          <w:sz w:val="24"/>
          <w:szCs w:val="24"/>
        </w:rPr>
        <w:t xml:space="preserve">adan hareketle KPI değeri ‘’1’’, </w:t>
      </w:r>
      <w:r w:rsidR="00716C37" w:rsidRPr="00EF48DD">
        <w:rPr>
          <w:rFonts w:ascii="Times New Roman" w:hAnsi="Times New Roman" w:cs="Times New Roman"/>
          <w:bCs/>
          <w:sz w:val="24"/>
          <w:szCs w:val="24"/>
        </w:rPr>
        <w:t>KPI oransal değeri</w:t>
      </w:r>
      <w:r w:rsidRPr="00EF48DD">
        <w:rPr>
          <w:rFonts w:ascii="Times New Roman" w:hAnsi="Times New Roman" w:cs="Times New Roman"/>
          <w:bCs/>
          <w:sz w:val="24"/>
          <w:szCs w:val="24"/>
        </w:rPr>
        <w:t xml:space="preserve"> ise “100”</w:t>
      </w:r>
      <w:r w:rsidR="00716C37" w:rsidRPr="00EF48DD">
        <w:rPr>
          <w:rFonts w:ascii="Times New Roman" w:hAnsi="Times New Roman" w:cs="Times New Roman"/>
          <w:bCs/>
          <w:sz w:val="24"/>
          <w:szCs w:val="24"/>
        </w:rPr>
        <w:t xml:space="preserve"> olarak hesaplanmaktadır. </w:t>
      </w:r>
      <w:r w:rsidRPr="00EF48DD">
        <w:rPr>
          <w:rFonts w:ascii="Times New Roman" w:hAnsi="Times New Roman" w:cs="Times New Roman"/>
          <w:bCs/>
          <w:sz w:val="24"/>
          <w:szCs w:val="24"/>
        </w:rPr>
        <w:t xml:space="preserve">İşletme, bu açıdan </w:t>
      </w:r>
      <w:r w:rsidR="00716C37" w:rsidRPr="00EF48DD">
        <w:rPr>
          <w:rFonts w:ascii="Times New Roman" w:hAnsi="Times New Roman" w:cs="Times New Roman"/>
          <w:bCs/>
          <w:sz w:val="24"/>
          <w:szCs w:val="24"/>
        </w:rPr>
        <w:t xml:space="preserve">liman kontrollerinde etkin bir performans sergilemiştir. Güvenlik eksiklikleri ile ilgili performansın KPI değeri ise güvenlikle ilişkili eksikliklerin sayısının, toplam dış denetim sayısına bölünmesiyle elde edilmektedir. </w:t>
      </w:r>
      <w:r w:rsidRPr="00EF48DD">
        <w:rPr>
          <w:rFonts w:ascii="Times New Roman" w:hAnsi="Times New Roman" w:cs="Times New Roman"/>
          <w:bCs/>
          <w:sz w:val="24"/>
          <w:szCs w:val="24"/>
        </w:rPr>
        <w:t>İşletmeden alınan veriler formüle</w:t>
      </w:r>
      <w:r w:rsidR="00716C37" w:rsidRPr="00EF48DD">
        <w:rPr>
          <w:rFonts w:ascii="Times New Roman" w:hAnsi="Times New Roman" w:cs="Times New Roman"/>
          <w:bCs/>
          <w:sz w:val="24"/>
          <w:szCs w:val="24"/>
        </w:rPr>
        <w:t xml:space="preserve"> uygulandığı zaman KPI değeri </w:t>
      </w:r>
      <w:r w:rsidRPr="00EF48DD">
        <w:rPr>
          <w:rFonts w:ascii="Times New Roman" w:hAnsi="Times New Roman" w:cs="Times New Roman"/>
          <w:bCs/>
          <w:sz w:val="24"/>
          <w:szCs w:val="24"/>
        </w:rPr>
        <w:t>“</w:t>
      </w:r>
      <w:r w:rsidR="00716C37" w:rsidRPr="00EF48DD">
        <w:rPr>
          <w:rFonts w:ascii="Times New Roman" w:hAnsi="Times New Roman" w:cs="Times New Roman"/>
          <w:bCs/>
          <w:sz w:val="24"/>
          <w:szCs w:val="24"/>
        </w:rPr>
        <w:t>0</w:t>
      </w:r>
      <w:r w:rsidRPr="00EF48DD">
        <w:rPr>
          <w:rFonts w:ascii="Times New Roman" w:hAnsi="Times New Roman" w:cs="Times New Roman"/>
          <w:bCs/>
          <w:sz w:val="24"/>
          <w:szCs w:val="24"/>
        </w:rPr>
        <w:t xml:space="preserve">” </w:t>
      </w:r>
      <w:r w:rsidR="00716C37" w:rsidRPr="00EF48DD">
        <w:rPr>
          <w:rFonts w:ascii="Times New Roman" w:hAnsi="Times New Roman" w:cs="Times New Roman"/>
          <w:bCs/>
          <w:sz w:val="24"/>
          <w:szCs w:val="24"/>
        </w:rPr>
        <w:t xml:space="preserve">(sıfır), KPI oransal değeri ise </w:t>
      </w:r>
      <w:r w:rsidRPr="00EF48DD">
        <w:rPr>
          <w:rFonts w:ascii="Times New Roman" w:hAnsi="Times New Roman" w:cs="Times New Roman"/>
          <w:bCs/>
          <w:sz w:val="24"/>
          <w:szCs w:val="24"/>
        </w:rPr>
        <w:t xml:space="preserve">‘’100’’ olarak hesaplanmakta yani </w:t>
      </w:r>
      <w:r w:rsidR="00716C37" w:rsidRPr="00EF48DD">
        <w:rPr>
          <w:rFonts w:ascii="Times New Roman" w:hAnsi="Times New Roman" w:cs="Times New Roman"/>
          <w:bCs/>
          <w:sz w:val="24"/>
          <w:szCs w:val="24"/>
        </w:rPr>
        <w:t>işletmenin güvenlik performansı yüksek düzeyde gerçekleşm</w:t>
      </w:r>
      <w:r w:rsidRPr="00EF48DD">
        <w:rPr>
          <w:rFonts w:ascii="Times New Roman" w:hAnsi="Times New Roman" w:cs="Times New Roman"/>
          <w:bCs/>
          <w:sz w:val="24"/>
          <w:szCs w:val="24"/>
        </w:rPr>
        <w:t>ektedir</w:t>
      </w:r>
      <w:r w:rsidR="00716C37" w:rsidRPr="00EF48DD">
        <w:rPr>
          <w:rFonts w:ascii="Times New Roman" w:hAnsi="Times New Roman" w:cs="Times New Roman"/>
          <w:bCs/>
          <w:sz w:val="24"/>
          <w:szCs w:val="24"/>
          <w:lang w:val="en-US"/>
        </w:rPr>
        <w:t>.</w:t>
      </w:r>
    </w:p>
    <w:p w:rsidR="00273610" w:rsidRPr="00EF48DD" w:rsidRDefault="00273610" w:rsidP="00A3736A">
      <w:pPr>
        <w:pStyle w:val="ListeParagraf"/>
        <w:spacing w:after="120" w:line="240" w:lineRule="auto"/>
        <w:ind w:left="0"/>
        <w:jc w:val="both"/>
        <w:rPr>
          <w:rFonts w:ascii="Times New Roman" w:hAnsi="Times New Roman" w:cs="Times New Roman"/>
          <w:bCs/>
          <w:sz w:val="24"/>
          <w:szCs w:val="24"/>
        </w:rPr>
      </w:pPr>
    </w:p>
    <w:p w:rsidR="00E24C70" w:rsidRPr="00853E89" w:rsidRDefault="00853E89" w:rsidP="00853E89">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4.4.7.</w:t>
      </w:r>
      <w:r w:rsidR="0030638A" w:rsidRPr="00853E89">
        <w:rPr>
          <w:rFonts w:ascii="Times New Roman" w:hAnsi="Times New Roman" w:cs="Times New Roman"/>
          <w:b/>
          <w:bCs/>
          <w:sz w:val="24"/>
          <w:szCs w:val="24"/>
        </w:rPr>
        <w:t>T</w:t>
      </w:r>
      <w:r w:rsidR="00E24C70" w:rsidRPr="00853E89">
        <w:rPr>
          <w:rFonts w:ascii="Times New Roman" w:hAnsi="Times New Roman" w:cs="Times New Roman"/>
          <w:b/>
          <w:bCs/>
          <w:sz w:val="24"/>
          <w:szCs w:val="24"/>
        </w:rPr>
        <w:t>eknik Performans</w:t>
      </w:r>
      <w:r w:rsidR="007425C7" w:rsidRPr="00853E89">
        <w:rPr>
          <w:rFonts w:ascii="Times New Roman" w:hAnsi="Times New Roman" w:cs="Times New Roman"/>
          <w:b/>
          <w:bCs/>
          <w:sz w:val="24"/>
          <w:szCs w:val="24"/>
        </w:rPr>
        <w:t xml:space="preserve"> Göstergesine İlişkin </w:t>
      </w:r>
      <w:r w:rsidR="00AB5E3A" w:rsidRPr="00853E89">
        <w:rPr>
          <w:rFonts w:ascii="Times New Roman" w:hAnsi="Times New Roman" w:cs="Times New Roman"/>
          <w:b/>
          <w:bCs/>
          <w:sz w:val="24"/>
          <w:szCs w:val="24"/>
        </w:rPr>
        <w:t xml:space="preserve">Hesaplamalar ve </w:t>
      </w:r>
      <w:r w:rsidR="007425C7" w:rsidRPr="00853E89">
        <w:rPr>
          <w:rFonts w:ascii="Times New Roman" w:hAnsi="Times New Roman" w:cs="Times New Roman"/>
          <w:b/>
          <w:bCs/>
          <w:sz w:val="24"/>
          <w:szCs w:val="24"/>
        </w:rPr>
        <w:t>Bulguların Değerlendirilmesi</w:t>
      </w:r>
    </w:p>
    <w:p w:rsidR="00387972" w:rsidRPr="00EF48DD" w:rsidRDefault="00387972" w:rsidP="00387972">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Teknik performans, bakım, devamlılık ve güvenilirlikle ilişkili bir göstergedir. Teknik eksiklikler nedeniyle faaliyetin durması ya da performansın azalması teknik performans göstergesi kapsamında değerlendirilebilir (Sleire ve Marintek</w:t>
      </w:r>
      <w:r w:rsidR="009E6DB7" w:rsidRPr="00EF48DD">
        <w:rPr>
          <w:rFonts w:ascii="Times New Roman" w:hAnsi="Times New Roman" w:cs="Times New Roman"/>
          <w:bCs/>
          <w:sz w:val="24"/>
          <w:szCs w:val="24"/>
        </w:rPr>
        <w:t xml:space="preserve"> Enstitüsü</w:t>
      </w:r>
      <w:r w:rsidRPr="00EF48DD">
        <w:rPr>
          <w:rFonts w:ascii="Times New Roman" w:hAnsi="Times New Roman" w:cs="Times New Roman"/>
          <w:bCs/>
          <w:sz w:val="24"/>
          <w:szCs w:val="24"/>
        </w:rPr>
        <w:t xml:space="preserve">, 2008: 9). Teknik performansın ölçülmesinde kullanılan formül Şekil 15’deki gibidir. </w:t>
      </w:r>
    </w:p>
    <w:p w:rsidR="00387972" w:rsidRPr="00EF48DD" w:rsidRDefault="004E411C" w:rsidP="00387972">
      <w:pPr>
        <w:spacing w:after="120" w:line="240" w:lineRule="auto"/>
        <w:jc w:val="both"/>
        <w:rPr>
          <w:rFonts w:ascii="Times New Roman" w:hAnsi="Times New Roman" w:cs="Times New Roman"/>
          <w:bCs/>
          <w:sz w:val="24"/>
          <w:szCs w:val="24"/>
        </w:rPr>
      </w:pPr>
      <w:r>
        <w:rPr>
          <w:rFonts w:ascii="Times New Roman" w:hAnsi="Times New Roman" w:cs="Times New Roman"/>
          <w:bCs/>
          <w:noProof/>
          <w:sz w:val="24"/>
          <w:szCs w:val="24"/>
          <w:lang w:eastAsia="tr-TR"/>
        </w:rPr>
        <mc:AlternateContent>
          <mc:Choice Requires="wps">
            <w:drawing>
              <wp:anchor distT="0" distB="0" distL="114300" distR="114300" simplePos="0" relativeHeight="251670528" behindDoc="0" locked="0" layoutInCell="1" allowOverlap="1">
                <wp:simplePos x="0" y="0"/>
                <wp:positionH relativeFrom="column">
                  <wp:posOffset>1536700</wp:posOffset>
                </wp:positionH>
                <wp:positionV relativeFrom="paragraph">
                  <wp:posOffset>64770</wp:posOffset>
                </wp:positionV>
                <wp:extent cx="3028950" cy="518160"/>
                <wp:effectExtent l="0" t="0" r="19050" b="152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18160"/>
                        </a:xfrm>
                        <a:prstGeom prst="rect">
                          <a:avLst/>
                        </a:prstGeom>
                        <a:solidFill>
                          <a:srgbClr val="FFFFFF"/>
                        </a:solidFill>
                        <a:ln w="9525">
                          <a:solidFill>
                            <a:srgbClr val="000000"/>
                          </a:solidFill>
                          <a:miter lim="800000"/>
                          <a:headEnd/>
                          <a:tailEnd/>
                        </a:ln>
                      </wps:spPr>
                      <wps:txbx>
                        <w:txbxContent>
                          <w:p w:rsidR="00B31567" w:rsidRPr="00FC687D" w:rsidRDefault="00B31567" w:rsidP="001148D1">
                            <w:pPr>
                              <w:rPr>
                                <w:rFonts w:eastAsia="Calibri"/>
                              </w:rPr>
                            </w:pPr>
                            <m:oMathPara>
                              <m:oMath>
                                <m:r>
                                  <m:rPr>
                                    <m:sty m:val="p"/>
                                  </m:rPr>
                                  <w:rPr>
                                    <w:rFonts w:ascii="Cambria Math" w:hAnsi="Cambria Math"/>
                                  </w:rPr>
                                  <m:t>Teknik Performans Göstergesi</m:t>
                                </m:r>
                                <m:r>
                                  <m:rPr>
                                    <m:sty m:val="p"/>
                                  </m:rPr>
                                  <w:rPr>
                                    <w:rFonts w:ascii="Cambria Math"/>
                                  </w:rPr>
                                  <m:t xml:space="preserve">= </m:t>
                                </m:r>
                                <m:f>
                                  <m:fPr>
                                    <m:ctrlPr>
                                      <w:rPr>
                                        <w:rFonts w:ascii="Cambria Math" w:hAnsi="Cambria Math"/>
                                      </w:rPr>
                                    </m:ctrlPr>
                                  </m:fPr>
                                  <m:num>
                                    <m:r>
                                      <m:rPr>
                                        <m:sty m:val="p"/>
                                      </m:rPr>
                                      <w:rPr>
                                        <w:rFonts w:ascii="Cambria Math"/>
                                      </w:rPr>
                                      <m:t>A+B</m:t>
                                    </m:r>
                                  </m:num>
                                  <m:den>
                                    <m:r>
                                      <m:rPr>
                                        <m:sty m:val="p"/>
                                      </m:rPr>
                                      <w:rPr>
                                        <w:rFonts w:ascii="Cambria Math" w:hAnsi="Cambria Math"/>
                                      </w:rPr>
                                      <m:t>2</m:t>
                                    </m: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 o:spid="_x0000_s1033" type="#_x0000_t202" style="position:absolute;left:0;text-align:left;margin-left:121pt;margin-top:5.1pt;width:238.5pt;height:4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">
                <v:textbox>
                  <w:txbxContent>
                    <w:p w:rsidR="00B31567" w:rsidRPr="00FC687D" w:rsidRDefault="00B31567" w:rsidP="001148D1">
                      <w:pPr>
                        <w:rPr>
                          <w:rFonts w:eastAsia="Calibri"/>
                        </w:rPr>
                      </w:pPr>
                      <m:oMathPara>
                        <m:oMath>
                          <m:r>
                            <m:rPr>
                              <m:sty m:val="p"/>
                            </m:rPr>
                            <w:rPr>
                              <w:rFonts w:ascii="Cambria Math" w:hAnsi="Cambria Math"/>
                            </w:rPr>
                            <m:t>Teknik Performans Göstergesi</m:t>
                          </m:r>
                          <m:r>
                            <m:rPr>
                              <m:sty m:val="p"/>
                            </m:rPr>
                            <w:rPr>
                              <w:rFonts w:ascii="Cambria Math"/>
                            </w:rPr>
                            <m:t xml:space="preserve">= </m:t>
                          </m:r>
                          <m:f>
                            <m:fPr>
                              <m:ctrlPr>
                                <w:rPr>
                                  <w:rFonts w:ascii="Cambria Math" w:hAnsi="Cambria Math"/>
                                </w:rPr>
                              </m:ctrlPr>
                            </m:fPr>
                            <m:num>
                              <m:r>
                                <m:rPr>
                                  <m:sty m:val="p"/>
                                </m:rPr>
                                <w:rPr>
                                  <w:rFonts w:ascii="Cambria Math"/>
                                </w:rPr>
                                <m:t>A+B</m:t>
                              </m:r>
                            </m:num>
                            <m:den>
                              <m:r>
                                <m:rPr>
                                  <m:sty m:val="p"/>
                                </m:rPr>
                                <w:rPr>
                                  <w:rFonts w:ascii="Cambria Math" w:hAnsi="Cambria Math"/>
                                </w:rPr>
                                <m:t>2</m:t>
                              </m:r>
                            </m:den>
                          </m:f>
                        </m:oMath>
                      </m:oMathPara>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Default="00B31567" w:rsidP="001148D1">
                      <w:pPr>
                        <w:jc w:val="center"/>
                        <w:rPr>
                          <w:rFonts w:eastAsia="Calibri"/>
                        </w:rPr>
                      </w:pPr>
                    </w:p>
                    <w:p w:rsidR="00B31567" w:rsidRPr="00C27C94" w:rsidRDefault="00B31567" w:rsidP="001148D1">
                      <w:pPr>
                        <w:jc w:val="center"/>
                      </w:pPr>
                    </w:p>
                  </w:txbxContent>
                </v:textbox>
              </v:shape>
            </w:pict>
          </mc:Fallback>
        </mc:AlternateContent>
      </w:r>
    </w:p>
    <w:p w:rsidR="00387972" w:rsidRPr="00EF48DD" w:rsidRDefault="00387972" w:rsidP="00387972">
      <w:pPr>
        <w:spacing w:after="120" w:line="240" w:lineRule="auto"/>
        <w:jc w:val="both"/>
        <w:rPr>
          <w:rFonts w:ascii="Times New Roman" w:hAnsi="Times New Roman" w:cs="Times New Roman"/>
          <w:bCs/>
          <w:sz w:val="24"/>
          <w:szCs w:val="24"/>
        </w:rPr>
      </w:pPr>
    </w:p>
    <w:p w:rsidR="00387972" w:rsidRPr="00EF48DD" w:rsidRDefault="00387972" w:rsidP="00387972">
      <w:pPr>
        <w:spacing w:after="120" w:line="240" w:lineRule="auto"/>
        <w:jc w:val="both"/>
        <w:rPr>
          <w:rFonts w:ascii="Times New Roman" w:hAnsi="Times New Roman" w:cs="Times New Roman"/>
          <w:bCs/>
          <w:sz w:val="24"/>
          <w:szCs w:val="24"/>
        </w:rPr>
      </w:pPr>
    </w:p>
    <w:p w:rsidR="00387972" w:rsidRPr="00EF48DD" w:rsidRDefault="009E4A65" w:rsidP="009A7D53">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Şekil 15.</w:t>
      </w:r>
      <w:r w:rsidR="00387972" w:rsidRPr="00EF48DD">
        <w:rPr>
          <w:rFonts w:ascii="Times New Roman" w:hAnsi="Times New Roman" w:cs="Times New Roman"/>
          <w:b/>
          <w:bCs/>
          <w:sz w:val="24"/>
          <w:szCs w:val="24"/>
        </w:rPr>
        <w:t xml:space="preserve"> Teknik Performans Göstergesi</w:t>
      </w:r>
      <w:r w:rsidR="0047577B" w:rsidRPr="00EF48DD">
        <w:rPr>
          <w:rFonts w:ascii="Times New Roman" w:hAnsi="Times New Roman" w:cs="Times New Roman"/>
          <w:b/>
          <w:bCs/>
          <w:sz w:val="24"/>
          <w:szCs w:val="24"/>
        </w:rPr>
        <w:t>*</w:t>
      </w:r>
    </w:p>
    <w:p w:rsidR="00D80AC0" w:rsidRPr="009E4A65" w:rsidRDefault="00D80AC0" w:rsidP="00D80AC0">
      <w:pPr>
        <w:spacing w:after="120" w:line="240" w:lineRule="auto"/>
        <w:jc w:val="both"/>
        <w:rPr>
          <w:rFonts w:ascii="Times New Roman" w:hAnsi="Times New Roman" w:cs="Times New Roman"/>
          <w:bCs/>
          <w:i/>
        </w:rPr>
      </w:pPr>
      <w:r w:rsidRPr="009E4A65">
        <w:rPr>
          <w:rFonts w:ascii="Times New Roman" w:hAnsi="Times New Roman" w:cs="Times New Roman"/>
          <w:b/>
          <w:bCs/>
          <w:i/>
        </w:rPr>
        <w:t>Kaynak:</w:t>
      </w:r>
      <w:r w:rsidRPr="009E4A65">
        <w:rPr>
          <w:rFonts w:ascii="Times New Roman" w:hAnsi="Times New Roman" w:cs="Times New Roman"/>
          <w:bCs/>
          <w:i/>
        </w:rPr>
        <w:t xml:space="preserve"> Marintek</w:t>
      </w:r>
      <w:r w:rsidR="00B31567" w:rsidRPr="009E4A65">
        <w:rPr>
          <w:rFonts w:ascii="Times New Roman" w:hAnsi="Times New Roman" w:cs="Times New Roman"/>
          <w:bCs/>
          <w:i/>
        </w:rPr>
        <w:t xml:space="preserve"> </w:t>
      </w:r>
      <w:r w:rsidR="00E869F9" w:rsidRPr="009E4A65">
        <w:rPr>
          <w:rFonts w:ascii="Times New Roman" w:hAnsi="Times New Roman" w:cs="Times New Roman"/>
          <w:bCs/>
          <w:i/>
        </w:rPr>
        <w:t>Enstitüsü</w:t>
      </w:r>
      <w:r w:rsidRPr="009E4A65">
        <w:rPr>
          <w:rFonts w:ascii="Times New Roman" w:hAnsi="Times New Roman" w:cs="Times New Roman"/>
          <w:bCs/>
          <w:i/>
        </w:rPr>
        <w:t>, 2014g, “Technical Performance”, https://www.</w:t>
      </w:r>
      <w:r w:rsidR="005D3AC9" w:rsidRPr="009E4A65">
        <w:rPr>
          <w:rFonts w:ascii="Times New Roman" w:hAnsi="Times New Roman" w:cs="Times New Roman"/>
          <w:bCs/>
          <w:i/>
        </w:rPr>
        <w:t>shipping-kpi</w:t>
      </w:r>
      <w:r w:rsidRPr="009E4A65">
        <w:rPr>
          <w:rFonts w:ascii="Times New Roman" w:hAnsi="Times New Roman" w:cs="Times New Roman"/>
          <w:bCs/>
          <w:i/>
        </w:rPr>
        <w:t>.org /book/definition/SPI007.</w:t>
      </w:r>
    </w:p>
    <w:p w:rsidR="00387972" w:rsidRPr="00EF48DD" w:rsidRDefault="0047577B" w:rsidP="00387972">
      <w:pPr>
        <w:spacing w:after="120" w:line="240" w:lineRule="auto"/>
        <w:jc w:val="both"/>
        <w:rPr>
          <w:rFonts w:ascii="Times New Roman" w:hAnsi="Times New Roman" w:cs="Times New Roman"/>
          <w:bCs/>
          <w:i/>
          <w:sz w:val="24"/>
          <w:szCs w:val="24"/>
        </w:rPr>
      </w:pPr>
      <w:r w:rsidRPr="00EF48DD">
        <w:rPr>
          <w:rFonts w:ascii="Times New Roman" w:hAnsi="Times New Roman" w:cs="Times New Roman"/>
          <w:bCs/>
          <w:i/>
          <w:sz w:val="24"/>
          <w:szCs w:val="24"/>
        </w:rPr>
        <w:t>*</w:t>
      </w:r>
      <w:r w:rsidR="00387972" w:rsidRPr="00EF48DD">
        <w:rPr>
          <w:rFonts w:ascii="Times New Roman" w:hAnsi="Times New Roman" w:cs="Times New Roman"/>
          <w:bCs/>
          <w:i/>
          <w:sz w:val="24"/>
          <w:szCs w:val="24"/>
        </w:rPr>
        <w:t xml:space="preserve">Burada A: Gemi Klasının Durumunu ve B: Kritik Öneme Sahip Ekipman ve Sistemlerde Görülen Hataları ve Eksiklikleri ifade eder. </w:t>
      </w:r>
    </w:p>
    <w:p w:rsidR="00387972" w:rsidRPr="00EF48DD" w:rsidRDefault="00387972" w:rsidP="00387972">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Gemi klasının durumu, gemi işletmesinin gemilerinin kötü klaslanmasından kaçınma yeteneğini gösterir. Bu gösterge hesaplanırken</w:t>
      </w:r>
      <w:r w:rsidR="00AB622E" w:rsidRPr="00EF48DD">
        <w:rPr>
          <w:rFonts w:ascii="Times New Roman" w:hAnsi="Times New Roman" w:cs="Times New Roman"/>
          <w:bCs/>
          <w:sz w:val="24"/>
          <w:szCs w:val="24"/>
        </w:rPr>
        <w:t xml:space="preserve"> Uluslararası Klas Kuruluşları Birliği (</w:t>
      </w:r>
      <w:r w:rsidRPr="00EF48DD">
        <w:rPr>
          <w:rFonts w:ascii="Times New Roman" w:hAnsi="Times New Roman" w:cs="Times New Roman"/>
          <w:bCs/>
          <w:sz w:val="24"/>
          <w:szCs w:val="24"/>
        </w:rPr>
        <w:t>IACS</w:t>
      </w:r>
      <w:r w:rsidR="00AB622E" w:rsidRPr="00EF48DD">
        <w:rPr>
          <w:rFonts w:ascii="Times New Roman" w:hAnsi="Times New Roman" w:cs="Times New Roman"/>
          <w:bCs/>
          <w:sz w:val="24"/>
          <w:szCs w:val="24"/>
        </w:rPr>
        <w:t xml:space="preserve">) </w:t>
      </w:r>
      <w:r w:rsidRPr="00EF48DD">
        <w:rPr>
          <w:rFonts w:ascii="Times New Roman" w:hAnsi="Times New Roman" w:cs="Times New Roman"/>
          <w:bCs/>
          <w:sz w:val="24"/>
          <w:szCs w:val="24"/>
        </w:rPr>
        <w:t>referans alınarak belirlenen klas durumlarının sayısı kullanılmaktadır. Kritik öneme sahip ekipman ve sistemlerde görülen hatalar ve eksiklikler ise gemi işletmesinin ekipmanlarında meydana gelen hataların oranını hesaplamakta kullanılır. Şekil 16, teknik performansı</w:t>
      </w:r>
      <w:r w:rsidR="004B6598" w:rsidRPr="00EF48DD">
        <w:rPr>
          <w:rFonts w:ascii="Times New Roman" w:hAnsi="Times New Roman" w:cs="Times New Roman"/>
          <w:bCs/>
          <w:sz w:val="24"/>
          <w:szCs w:val="24"/>
        </w:rPr>
        <w:t xml:space="preserve">n </w:t>
      </w:r>
      <w:r w:rsidRPr="00EF48DD">
        <w:rPr>
          <w:rFonts w:ascii="Times New Roman" w:hAnsi="Times New Roman" w:cs="Times New Roman"/>
          <w:bCs/>
          <w:sz w:val="24"/>
          <w:szCs w:val="24"/>
        </w:rPr>
        <w:t>formül</w:t>
      </w:r>
      <w:r w:rsidR="004B6598" w:rsidRPr="00EF48DD">
        <w:rPr>
          <w:rFonts w:ascii="Times New Roman" w:hAnsi="Times New Roman" w:cs="Times New Roman"/>
          <w:bCs/>
          <w:sz w:val="24"/>
          <w:szCs w:val="24"/>
        </w:rPr>
        <w:t xml:space="preserve">ünü göstermektedir. </w:t>
      </w:r>
    </w:p>
    <w:p w:rsidR="00387972" w:rsidRPr="00EF48DD" w:rsidRDefault="004B6598" w:rsidP="00387972">
      <w:pPr>
        <w:spacing w:after="120" w:line="240" w:lineRule="auto"/>
        <w:jc w:val="both"/>
        <w:rPr>
          <w:rFonts w:ascii="Times New Roman" w:hAnsi="Times New Roman" w:cs="Times New Roman"/>
          <w:bCs/>
          <w:sz w:val="24"/>
          <w:szCs w:val="24"/>
        </w:rPr>
      </w:pPr>
      <w:r w:rsidRPr="00EF48DD">
        <w:rPr>
          <w:rFonts w:ascii="Times New Roman" w:hAnsi="Times New Roman" w:cs="Times New Roman"/>
          <w:noProof/>
          <w:sz w:val="24"/>
          <w:szCs w:val="24"/>
          <w:lang w:eastAsia="tr-TR"/>
        </w:rPr>
        <w:drawing>
          <wp:inline distT="0" distB="0" distL="0" distR="0" wp14:anchorId="50ACE4B9" wp14:editId="13CF5ECF">
            <wp:extent cx="5201728" cy="1966822"/>
            <wp:effectExtent l="38100" t="0" r="37465" b="0"/>
            <wp:docPr id="8" name="Diy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387972" w:rsidRPr="00EF48DD" w:rsidRDefault="00DD305D" w:rsidP="009A7D53">
      <w:pPr>
        <w:spacing w:after="120" w:line="240" w:lineRule="auto"/>
        <w:jc w:val="center"/>
        <w:rPr>
          <w:rFonts w:ascii="Times New Roman" w:hAnsi="Times New Roman" w:cs="Times New Roman"/>
          <w:b/>
          <w:bCs/>
          <w:sz w:val="24"/>
          <w:szCs w:val="24"/>
        </w:rPr>
      </w:pPr>
      <w:r w:rsidRPr="00EF48DD">
        <w:rPr>
          <w:rFonts w:ascii="Times New Roman" w:hAnsi="Times New Roman" w:cs="Times New Roman"/>
          <w:b/>
          <w:bCs/>
          <w:sz w:val="24"/>
          <w:szCs w:val="24"/>
        </w:rPr>
        <w:t>Şekil 16</w:t>
      </w:r>
      <w:r w:rsidR="009E4A65">
        <w:rPr>
          <w:rFonts w:ascii="Times New Roman" w:hAnsi="Times New Roman" w:cs="Times New Roman"/>
          <w:b/>
          <w:bCs/>
          <w:sz w:val="24"/>
          <w:szCs w:val="24"/>
        </w:rPr>
        <w:t>.</w:t>
      </w:r>
      <w:r w:rsidR="00387972" w:rsidRPr="00EF48DD">
        <w:rPr>
          <w:rFonts w:ascii="Times New Roman" w:hAnsi="Times New Roman" w:cs="Times New Roman"/>
          <w:b/>
          <w:bCs/>
          <w:sz w:val="24"/>
          <w:szCs w:val="24"/>
        </w:rPr>
        <w:t xml:space="preserve"> Teknik Performansın Formülü</w:t>
      </w:r>
    </w:p>
    <w:p w:rsidR="00387972" w:rsidRPr="009E4A65" w:rsidRDefault="00387972" w:rsidP="00387972">
      <w:pPr>
        <w:spacing w:after="120" w:line="240" w:lineRule="auto"/>
        <w:jc w:val="both"/>
        <w:rPr>
          <w:rFonts w:ascii="Times New Roman" w:hAnsi="Times New Roman" w:cs="Times New Roman"/>
          <w:bCs/>
          <w:i/>
        </w:rPr>
      </w:pPr>
      <w:r w:rsidRPr="009E4A65">
        <w:rPr>
          <w:rFonts w:ascii="Times New Roman" w:hAnsi="Times New Roman" w:cs="Times New Roman"/>
          <w:b/>
          <w:bCs/>
          <w:i/>
        </w:rPr>
        <w:t>Kaynak:</w:t>
      </w:r>
      <w:r w:rsidRPr="009E4A65">
        <w:rPr>
          <w:rFonts w:ascii="Times New Roman" w:hAnsi="Times New Roman" w:cs="Times New Roman"/>
          <w:bCs/>
          <w:i/>
        </w:rPr>
        <w:t xml:space="preserve"> </w:t>
      </w:r>
      <w:r w:rsidR="003D53EF" w:rsidRPr="009E4A65">
        <w:rPr>
          <w:rFonts w:ascii="Times New Roman" w:hAnsi="Times New Roman" w:cs="Times New Roman"/>
          <w:bCs/>
          <w:i/>
        </w:rPr>
        <w:t>Marintek</w:t>
      </w:r>
      <w:r w:rsidR="00B31567" w:rsidRPr="009E4A65">
        <w:rPr>
          <w:rFonts w:ascii="Times New Roman" w:hAnsi="Times New Roman" w:cs="Times New Roman"/>
          <w:bCs/>
          <w:i/>
        </w:rPr>
        <w:t xml:space="preserve"> </w:t>
      </w:r>
      <w:r w:rsidR="00E869F9" w:rsidRPr="009E4A65">
        <w:rPr>
          <w:rFonts w:ascii="Times New Roman" w:hAnsi="Times New Roman" w:cs="Times New Roman"/>
          <w:bCs/>
          <w:i/>
        </w:rPr>
        <w:t>Enstitüsü</w:t>
      </w:r>
      <w:r w:rsidRPr="009E4A65">
        <w:rPr>
          <w:rFonts w:ascii="Times New Roman" w:hAnsi="Times New Roman" w:cs="Times New Roman"/>
          <w:bCs/>
          <w:i/>
        </w:rPr>
        <w:t>,</w:t>
      </w:r>
      <w:r w:rsidR="001F0E1B" w:rsidRPr="009E4A65">
        <w:rPr>
          <w:rFonts w:ascii="Times New Roman" w:hAnsi="Times New Roman" w:cs="Times New Roman"/>
          <w:bCs/>
          <w:i/>
        </w:rPr>
        <w:t xml:space="preserve"> 2014</w:t>
      </w:r>
      <w:r w:rsidR="00D80AC0" w:rsidRPr="009E4A65">
        <w:rPr>
          <w:rFonts w:ascii="Times New Roman" w:hAnsi="Times New Roman" w:cs="Times New Roman"/>
          <w:bCs/>
          <w:i/>
        </w:rPr>
        <w:t>g,</w:t>
      </w:r>
      <w:r w:rsidRPr="009E4A65">
        <w:rPr>
          <w:rFonts w:ascii="Times New Roman" w:hAnsi="Times New Roman" w:cs="Times New Roman"/>
          <w:bCs/>
          <w:i/>
        </w:rPr>
        <w:t xml:space="preserve"> “Technical Performance”, https://www.</w:t>
      </w:r>
      <w:r w:rsidR="005D3AC9" w:rsidRPr="009E4A65">
        <w:rPr>
          <w:rFonts w:ascii="Times New Roman" w:hAnsi="Times New Roman" w:cs="Times New Roman"/>
          <w:bCs/>
          <w:i/>
        </w:rPr>
        <w:t>shipping-kpi</w:t>
      </w:r>
      <w:r w:rsidR="003D53EF" w:rsidRPr="009E4A65">
        <w:rPr>
          <w:rFonts w:ascii="Times New Roman" w:hAnsi="Times New Roman" w:cs="Times New Roman"/>
          <w:bCs/>
          <w:i/>
        </w:rPr>
        <w:t>.org/book/definition</w:t>
      </w:r>
      <w:r w:rsidR="001F0E1B" w:rsidRPr="009E4A65">
        <w:rPr>
          <w:rFonts w:ascii="Times New Roman" w:hAnsi="Times New Roman" w:cs="Times New Roman"/>
          <w:bCs/>
          <w:i/>
        </w:rPr>
        <w:t>/SPI007.</w:t>
      </w:r>
    </w:p>
    <w:p w:rsidR="0008696D" w:rsidRPr="00EF48DD" w:rsidRDefault="0008696D" w:rsidP="00AB5E3A">
      <w:pPr>
        <w:spacing w:after="120" w:line="240" w:lineRule="auto"/>
        <w:jc w:val="both"/>
        <w:rPr>
          <w:rFonts w:ascii="Times New Roman" w:hAnsi="Times New Roman" w:cs="Times New Roman"/>
          <w:b/>
          <w:bCs/>
          <w:sz w:val="24"/>
          <w:szCs w:val="24"/>
        </w:rPr>
      </w:pPr>
    </w:p>
    <w:p w:rsidR="002E346F" w:rsidRPr="00EF48DD" w:rsidRDefault="00306171" w:rsidP="002E346F">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i/>
          <w:sz w:val="24"/>
          <w:szCs w:val="24"/>
        </w:rPr>
        <w:lastRenderedPageBreak/>
        <w:t>Teknik Performans Göstergesine İlişkin Bulgular</w:t>
      </w:r>
      <w:r w:rsidR="002E346F" w:rsidRPr="00EF48DD">
        <w:rPr>
          <w:rFonts w:ascii="Times New Roman" w:hAnsi="Times New Roman" w:cs="Times New Roman"/>
          <w:b/>
          <w:bCs/>
          <w:i/>
          <w:sz w:val="24"/>
          <w:szCs w:val="24"/>
        </w:rPr>
        <w:t xml:space="preserve">: </w:t>
      </w:r>
      <w:r w:rsidR="002E346F" w:rsidRPr="00EF48DD">
        <w:rPr>
          <w:rFonts w:ascii="Times New Roman" w:hAnsi="Times New Roman" w:cs="Times New Roman"/>
          <w:bCs/>
          <w:sz w:val="24"/>
          <w:szCs w:val="24"/>
        </w:rPr>
        <w:t>İşletme tarafından paylaşılan Teknik performansa ilişkin gerekli veriler Çizelge 11’deki bilgileri içermektedir. Bu bilgiler ışığında hesaplamalar yapılmıştır.</w:t>
      </w:r>
    </w:p>
    <w:p w:rsidR="001556DB" w:rsidRPr="00EF48DD" w:rsidRDefault="001556DB" w:rsidP="007F5AA9">
      <w:pPr>
        <w:pStyle w:val="ListeParagraf"/>
        <w:spacing w:after="120" w:line="240" w:lineRule="auto"/>
        <w:ind w:left="0"/>
        <w:jc w:val="both"/>
        <w:rPr>
          <w:rFonts w:ascii="Times New Roman" w:hAnsi="Times New Roman" w:cs="Times New Roman"/>
          <w:bCs/>
          <w:sz w:val="24"/>
          <w:szCs w:val="24"/>
        </w:rPr>
      </w:pPr>
    </w:p>
    <w:p w:rsidR="00CE0907" w:rsidRPr="00EF48DD" w:rsidRDefault="00926943" w:rsidP="005E2073">
      <w:pPr>
        <w:pStyle w:val="ListeParagraf"/>
        <w:spacing w:after="120" w:line="240" w:lineRule="auto"/>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Çizelge 11.</w:t>
      </w:r>
      <w:r w:rsidR="007F5AA9" w:rsidRPr="00EF48DD">
        <w:rPr>
          <w:rFonts w:ascii="Times New Roman" w:hAnsi="Times New Roman" w:cs="Times New Roman"/>
          <w:b/>
          <w:bCs/>
          <w:sz w:val="24"/>
          <w:szCs w:val="24"/>
        </w:rPr>
        <w:t xml:space="preserve"> Teknik Performansa Dair İşletmeden Elde Edilen Veriler</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93"/>
        <w:gridCol w:w="845"/>
        <w:gridCol w:w="922"/>
      </w:tblGrid>
      <w:tr w:rsidR="007F5AA9" w:rsidRPr="00EF48DD" w:rsidTr="007F5AA9">
        <w:trPr>
          <w:trHeight w:val="239"/>
        </w:trPr>
        <w:tc>
          <w:tcPr>
            <w:tcW w:w="6893" w:type="dxa"/>
            <w:tcBorders>
              <w:right w:val="nil"/>
            </w:tcBorders>
            <w:shd w:val="clear" w:color="auto" w:fill="auto"/>
            <w:noWrap/>
            <w:vAlign w:val="bottom"/>
            <w:hideMark/>
          </w:tcPr>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sz w:val="24"/>
                <w:szCs w:val="24"/>
              </w:rPr>
              <w:t>SPI 7-KPI 1-PI 1:</w:t>
            </w:r>
            <w:r w:rsidRPr="00EF48DD">
              <w:rPr>
                <w:rFonts w:ascii="Times New Roman" w:hAnsi="Times New Roman" w:cs="Times New Roman"/>
                <w:bCs/>
                <w:sz w:val="24"/>
                <w:szCs w:val="24"/>
              </w:rPr>
              <w:t xml:space="preserve"> Gemi Klâs Çeşit Sayısı</w:t>
            </w:r>
          </w:p>
        </w:tc>
        <w:tc>
          <w:tcPr>
            <w:tcW w:w="845" w:type="dxa"/>
            <w:tcBorders>
              <w:left w:val="nil"/>
            </w:tcBorders>
            <w:shd w:val="clear" w:color="auto" w:fill="auto"/>
            <w:vAlign w:val="bottom"/>
          </w:tcPr>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p>
        </w:tc>
        <w:tc>
          <w:tcPr>
            <w:tcW w:w="922" w:type="dxa"/>
            <w:shd w:val="clear" w:color="auto" w:fill="auto"/>
            <w:noWrap/>
            <w:vAlign w:val="bottom"/>
            <w:hideMark/>
          </w:tcPr>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Cs/>
                <w:sz w:val="24"/>
                <w:szCs w:val="24"/>
              </w:rPr>
              <w:t>1</w:t>
            </w:r>
          </w:p>
        </w:tc>
      </w:tr>
      <w:tr w:rsidR="007F5AA9" w:rsidRPr="00EF48DD" w:rsidTr="007F5AA9">
        <w:trPr>
          <w:trHeight w:val="251"/>
        </w:trPr>
        <w:tc>
          <w:tcPr>
            <w:tcW w:w="7738" w:type="dxa"/>
            <w:gridSpan w:val="2"/>
            <w:shd w:val="clear" w:color="auto" w:fill="auto"/>
            <w:noWrap/>
            <w:vAlign w:val="bottom"/>
            <w:hideMark/>
          </w:tcPr>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
                <w:bCs/>
                <w:sz w:val="24"/>
                <w:szCs w:val="24"/>
              </w:rPr>
              <w:t>SPI 7-KPI 2-PI 1:</w:t>
            </w:r>
            <w:r w:rsidR="00B31567" w:rsidRPr="00EF48DD">
              <w:rPr>
                <w:rFonts w:ascii="Times New Roman" w:hAnsi="Times New Roman" w:cs="Times New Roman"/>
                <w:bCs/>
                <w:sz w:val="24"/>
                <w:szCs w:val="24"/>
              </w:rPr>
              <w:t xml:space="preserve"> </w:t>
            </w:r>
            <w:r w:rsidRPr="00EF48DD">
              <w:rPr>
                <w:rFonts w:ascii="Times New Roman" w:hAnsi="Times New Roman" w:cs="Times New Roman"/>
                <w:bCs/>
                <w:sz w:val="24"/>
                <w:szCs w:val="24"/>
              </w:rPr>
              <w:t>Kritik Öneme Sahip Ekipman ve Sistemlerde Görülen Eksiklikler</w:t>
            </w:r>
          </w:p>
        </w:tc>
        <w:tc>
          <w:tcPr>
            <w:tcW w:w="922" w:type="dxa"/>
            <w:shd w:val="clear" w:color="auto" w:fill="auto"/>
            <w:noWrap/>
            <w:vAlign w:val="bottom"/>
            <w:hideMark/>
          </w:tcPr>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Cs/>
                <w:sz w:val="24"/>
                <w:szCs w:val="24"/>
              </w:rPr>
              <w:t>1</w:t>
            </w:r>
          </w:p>
        </w:tc>
      </w:tr>
    </w:tbl>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p>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r w:rsidRPr="00EF48DD">
        <w:rPr>
          <w:rFonts w:ascii="Times New Roman" w:hAnsi="Times New Roman" w:cs="Times New Roman"/>
          <w:bCs/>
          <w:sz w:val="24"/>
          <w:szCs w:val="24"/>
        </w:rPr>
        <w:t>Veriler formüle aktarıldığında elde edilen sonuç Çizelge 12’deki gibidir:</w:t>
      </w:r>
    </w:p>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p>
    <w:tbl>
      <w:tblPr>
        <w:tblpPr w:leftFromText="141" w:rightFromText="141" w:vertAnchor="text" w:horzAnchor="margin" w:tblpY="390"/>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28" w:type="dxa"/>
        </w:tblCellMar>
        <w:tblLook w:val="04A0" w:firstRow="1" w:lastRow="0" w:firstColumn="1" w:lastColumn="0" w:noHBand="0" w:noVBand="1"/>
      </w:tblPr>
      <w:tblGrid>
        <w:gridCol w:w="6730"/>
        <w:gridCol w:w="696"/>
        <w:gridCol w:w="1691"/>
      </w:tblGrid>
      <w:tr w:rsidR="0047577B" w:rsidRPr="00EF48DD" w:rsidTr="0047577B">
        <w:trPr>
          <w:trHeight w:val="300"/>
        </w:trPr>
        <w:tc>
          <w:tcPr>
            <w:tcW w:w="6730" w:type="dxa"/>
            <w:tcMar>
              <w:top w:w="28" w:type="dxa"/>
              <w:left w:w="57" w:type="dxa"/>
              <w:bottom w:w="28" w:type="dxa"/>
              <w:right w:w="28" w:type="dxa"/>
            </w:tcMar>
            <w:vAlign w:val="center"/>
          </w:tcPr>
          <w:p w:rsidR="0047577B" w:rsidRPr="00EF48DD" w:rsidRDefault="0047577B" w:rsidP="0047577B">
            <w:pPr>
              <w:pStyle w:val="DPNOTTabloekilDenklem"/>
              <w:spacing w:line="240" w:lineRule="auto"/>
              <w:jc w:val="left"/>
              <w:rPr>
                <w:sz w:val="24"/>
                <w:szCs w:val="24"/>
              </w:rPr>
            </w:pPr>
            <w:r w:rsidRPr="00EF48DD">
              <w:rPr>
                <w:b/>
                <w:sz w:val="24"/>
                <w:szCs w:val="24"/>
              </w:rPr>
              <w:t xml:space="preserve">SPI 7-KPI 1: </w:t>
            </w:r>
            <w:r w:rsidRPr="00EF48DD">
              <w:rPr>
                <w:sz w:val="24"/>
                <w:szCs w:val="24"/>
              </w:rPr>
              <w:t>Gemi Klâs Çeşit Sayısı</w:t>
            </w:r>
          </w:p>
        </w:tc>
        <w:tc>
          <w:tcPr>
            <w:tcW w:w="696" w:type="dxa"/>
            <w:tcMar>
              <w:top w:w="28" w:type="dxa"/>
              <w:left w:w="57" w:type="dxa"/>
              <w:bottom w:w="28" w:type="dxa"/>
              <w:right w:w="28" w:type="dxa"/>
            </w:tcMar>
            <w:vAlign w:val="center"/>
          </w:tcPr>
          <w:p w:rsidR="0047577B" w:rsidRPr="00EF48DD" w:rsidRDefault="0047577B" w:rsidP="0047577B">
            <w:pPr>
              <w:pStyle w:val="DPNOTTabloekilDenklem"/>
              <w:spacing w:line="240" w:lineRule="auto"/>
              <w:rPr>
                <w:sz w:val="24"/>
                <w:szCs w:val="24"/>
              </w:rPr>
            </w:pPr>
            <w:r w:rsidRPr="00EF48DD">
              <w:rPr>
                <w:sz w:val="24"/>
                <w:szCs w:val="24"/>
              </w:rPr>
              <w:t>0</w:t>
            </w:r>
          </w:p>
        </w:tc>
        <w:tc>
          <w:tcPr>
            <w:tcW w:w="1691" w:type="dxa"/>
            <w:vMerge w:val="restart"/>
          </w:tcPr>
          <w:p w:rsidR="0047577B" w:rsidRPr="00EF48DD" w:rsidRDefault="0047577B" w:rsidP="0047577B">
            <w:pPr>
              <w:pStyle w:val="DPNOTTabloekilDenklem"/>
              <w:spacing w:line="240" w:lineRule="auto"/>
              <w:ind w:left="226"/>
              <w:rPr>
                <w:sz w:val="24"/>
                <w:szCs w:val="24"/>
              </w:rPr>
            </w:pPr>
          </w:p>
          <w:p w:rsidR="0047577B" w:rsidRPr="00EF48DD" w:rsidRDefault="00AF2399" w:rsidP="0047577B">
            <w:pPr>
              <w:pStyle w:val="DPNOTTabloekilDenklem"/>
              <w:spacing w:line="240" w:lineRule="auto"/>
              <w:ind w:left="226"/>
              <w:rPr>
                <w:sz w:val="24"/>
                <w:szCs w:val="24"/>
              </w:rPr>
            </w:pPr>
            <m:oMathPara>
              <m:oMath>
                <m:f>
                  <m:fPr>
                    <m:ctrlPr>
                      <w:rPr>
                        <w:rFonts w:ascii="Cambria Math" w:hAnsi="Cambria Math"/>
                        <w:i/>
                        <w:sz w:val="24"/>
                        <w:szCs w:val="24"/>
                      </w:rPr>
                    </m:ctrlPr>
                  </m:fPr>
                  <m:num>
                    <m:r>
                      <w:rPr>
                        <w:rFonts w:ascii="Cambria Math" w:hAnsi="Cambria Math"/>
                        <w:sz w:val="24"/>
                        <w:szCs w:val="24"/>
                      </w:rPr>
                      <m:t xml:space="preserve"> 0+0</m:t>
                    </m:r>
                  </m:num>
                  <m:den>
                    <m:r>
                      <w:rPr>
                        <w:rFonts w:ascii="Cambria Math" w:hAnsi="Cambria Math"/>
                        <w:sz w:val="24"/>
                        <w:szCs w:val="24"/>
                      </w:rPr>
                      <m:t>2</m:t>
                    </m:r>
                  </m:den>
                </m:f>
                <m:r>
                  <w:rPr>
                    <w:rFonts w:ascii="Cambria Math" w:hAnsi="Cambria Math"/>
                    <w:sz w:val="24"/>
                    <w:szCs w:val="24"/>
                  </w:rPr>
                  <m:t>=0</m:t>
                </m:r>
              </m:oMath>
            </m:oMathPara>
          </w:p>
        </w:tc>
      </w:tr>
      <w:tr w:rsidR="0047577B" w:rsidRPr="00EF48DD" w:rsidTr="0047577B">
        <w:trPr>
          <w:trHeight w:val="322"/>
        </w:trPr>
        <w:tc>
          <w:tcPr>
            <w:tcW w:w="6730" w:type="dxa"/>
            <w:tcMar>
              <w:top w:w="28" w:type="dxa"/>
              <w:left w:w="57" w:type="dxa"/>
              <w:bottom w:w="28" w:type="dxa"/>
              <w:right w:w="28" w:type="dxa"/>
            </w:tcMar>
            <w:vAlign w:val="center"/>
          </w:tcPr>
          <w:p w:rsidR="0047577B" w:rsidRPr="00EF48DD" w:rsidRDefault="0047577B" w:rsidP="0047577B">
            <w:pPr>
              <w:pStyle w:val="DPNOTTabloekilDenklem"/>
              <w:spacing w:line="240" w:lineRule="auto"/>
              <w:jc w:val="left"/>
              <w:rPr>
                <w:sz w:val="24"/>
                <w:szCs w:val="24"/>
              </w:rPr>
            </w:pPr>
            <w:r w:rsidRPr="00EF48DD">
              <w:rPr>
                <w:b/>
                <w:sz w:val="24"/>
                <w:szCs w:val="24"/>
              </w:rPr>
              <w:t xml:space="preserve">SPI 7-KPI 2: </w:t>
            </w:r>
            <w:r w:rsidRPr="00EF48DD">
              <w:rPr>
                <w:sz w:val="24"/>
                <w:szCs w:val="24"/>
              </w:rPr>
              <w:t>Kritik Öneme Sahip Ekipman ve Sistemlerde Görülen Eksiklikler</w:t>
            </w:r>
          </w:p>
        </w:tc>
        <w:tc>
          <w:tcPr>
            <w:tcW w:w="696" w:type="dxa"/>
            <w:tcMar>
              <w:top w:w="28" w:type="dxa"/>
              <w:left w:w="57" w:type="dxa"/>
              <w:bottom w:w="28" w:type="dxa"/>
              <w:right w:w="28" w:type="dxa"/>
            </w:tcMar>
            <w:vAlign w:val="center"/>
          </w:tcPr>
          <w:p w:rsidR="0047577B" w:rsidRPr="00EF48DD" w:rsidRDefault="0047577B" w:rsidP="0047577B">
            <w:pPr>
              <w:pStyle w:val="DPNOTTabloekilDenklem"/>
              <w:spacing w:line="240" w:lineRule="auto"/>
              <w:rPr>
                <w:sz w:val="24"/>
                <w:szCs w:val="24"/>
              </w:rPr>
            </w:pPr>
            <w:r w:rsidRPr="00EF48DD">
              <w:rPr>
                <w:sz w:val="24"/>
                <w:szCs w:val="24"/>
              </w:rPr>
              <w:t>0</w:t>
            </w:r>
          </w:p>
        </w:tc>
        <w:tc>
          <w:tcPr>
            <w:tcW w:w="1691" w:type="dxa"/>
            <w:vMerge/>
          </w:tcPr>
          <w:p w:rsidR="0047577B" w:rsidRPr="00EF48DD" w:rsidRDefault="0047577B" w:rsidP="0047577B">
            <w:pPr>
              <w:pStyle w:val="DPNOTTabloekilDenklem"/>
              <w:spacing w:line="240" w:lineRule="auto"/>
              <w:rPr>
                <w:sz w:val="24"/>
                <w:szCs w:val="24"/>
              </w:rPr>
            </w:pPr>
          </w:p>
        </w:tc>
      </w:tr>
    </w:tbl>
    <w:p w:rsidR="007F5AA9" w:rsidRPr="00EF48DD" w:rsidRDefault="007F5AA9" w:rsidP="005E2073">
      <w:pPr>
        <w:pStyle w:val="ListeParagraf"/>
        <w:spacing w:after="120" w:line="240" w:lineRule="auto"/>
        <w:ind w:left="0"/>
        <w:jc w:val="center"/>
        <w:rPr>
          <w:rFonts w:ascii="Times New Roman" w:hAnsi="Times New Roman" w:cs="Times New Roman"/>
          <w:b/>
          <w:bCs/>
          <w:sz w:val="24"/>
          <w:szCs w:val="24"/>
        </w:rPr>
      </w:pPr>
      <w:r w:rsidRPr="00EF48DD">
        <w:rPr>
          <w:rFonts w:ascii="Times New Roman" w:hAnsi="Times New Roman" w:cs="Times New Roman"/>
          <w:b/>
          <w:bCs/>
          <w:sz w:val="24"/>
          <w:szCs w:val="24"/>
        </w:rPr>
        <w:t>Çizelge 12. Teknik Performans Sonuçları</w:t>
      </w:r>
    </w:p>
    <w:p w:rsidR="007F5AA9" w:rsidRPr="00EF48DD" w:rsidRDefault="007F5AA9" w:rsidP="007F5AA9">
      <w:pPr>
        <w:pStyle w:val="ListeParagraf"/>
        <w:spacing w:after="120" w:line="240" w:lineRule="auto"/>
        <w:ind w:left="0"/>
        <w:jc w:val="both"/>
        <w:rPr>
          <w:rFonts w:ascii="Times New Roman" w:hAnsi="Times New Roman" w:cs="Times New Roman"/>
          <w:bCs/>
          <w:sz w:val="24"/>
          <w:szCs w:val="24"/>
        </w:rPr>
      </w:pPr>
    </w:p>
    <w:p w:rsidR="007F5AA9" w:rsidRPr="00EF48DD" w:rsidRDefault="007F5AA9" w:rsidP="007F5AA9">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Marintek Enstitüsü formülüne göre gemi klas çeşit sayısı ve kritik öneme sahip ekipman ve sistemlerde görülen eksikliklerin sayısı bize doğrudan KPI değerini vermektedir. </w:t>
      </w:r>
      <w:r w:rsidR="00A5061B" w:rsidRPr="00EF48DD">
        <w:rPr>
          <w:rFonts w:ascii="Times New Roman" w:hAnsi="Times New Roman" w:cs="Times New Roman"/>
          <w:sz w:val="24"/>
          <w:szCs w:val="24"/>
        </w:rPr>
        <w:t>İşletmenin</w:t>
      </w:r>
      <w:r w:rsidRPr="00EF48DD">
        <w:rPr>
          <w:rFonts w:ascii="Times New Roman" w:hAnsi="Times New Roman" w:cs="Times New Roman"/>
          <w:sz w:val="24"/>
          <w:szCs w:val="24"/>
        </w:rPr>
        <w:t xml:space="preserve"> teknik performans sonuçlarına bakıldığında hem gemi klas durum performansında hem de kritik ekipmanların performansında KPI değeri “1” olarak bulunmaktadır. Buradan hareketle KPI oransal değer formülüne göre değer ‘’0’’</w:t>
      </w:r>
      <w:r w:rsidR="007E1251">
        <w:rPr>
          <w:rFonts w:ascii="Times New Roman" w:hAnsi="Times New Roman" w:cs="Times New Roman"/>
          <w:sz w:val="24"/>
          <w:szCs w:val="24"/>
        </w:rPr>
        <w:t xml:space="preserve"> </w:t>
      </w:r>
      <w:r w:rsidRPr="00EF48DD">
        <w:rPr>
          <w:rFonts w:ascii="Times New Roman" w:hAnsi="Times New Roman" w:cs="Times New Roman"/>
          <w:sz w:val="24"/>
          <w:szCs w:val="24"/>
        </w:rPr>
        <w:t>(sıfır) olarak gerçekleşmiştir. Bu sonuç, gemi sahibi işletmenin teknik olarak performansını iyileştirmesi gerek</w:t>
      </w:r>
      <w:r w:rsidR="0047577B" w:rsidRPr="00EF48DD">
        <w:rPr>
          <w:rFonts w:ascii="Times New Roman" w:hAnsi="Times New Roman" w:cs="Times New Roman"/>
          <w:sz w:val="24"/>
          <w:szCs w:val="24"/>
        </w:rPr>
        <w:t xml:space="preserve">tiğini ifade etmektedir. </w:t>
      </w:r>
    </w:p>
    <w:p w:rsidR="0008696D" w:rsidRPr="00EF48DD" w:rsidRDefault="00CE6F96" w:rsidP="00A9209D">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Elde edilen tüm sonuçlara bakıldığında ise işletmenin çevresel performans, sağlık ve emniyet yönetimi performansı, seyir emniyeti performansı, operasyonel performans ve güvenlik performansı alanlarında etkin bir seviye yakaladığı</w:t>
      </w:r>
      <w:r w:rsidR="00D13690">
        <w:rPr>
          <w:rFonts w:ascii="Times New Roman" w:hAnsi="Times New Roman" w:cs="Times New Roman"/>
          <w:sz w:val="24"/>
          <w:szCs w:val="24"/>
        </w:rPr>
        <w:t>nı</w:t>
      </w:r>
      <w:r w:rsidRPr="00EF48DD">
        <w:rPr>
          <w:rFonts w:ascii="Times New Roman" w:hAnsi="Times New Roman" w:cs="Times New Roman"/>
          <w:sz w:val="24"/>
          <w:szCs w:val="24"/>
        </w:rPr>
        <w:t xml:space="preserve"> </w:t>
      </w:r>
      <w:r w:rsidR="00D13690">
        <w:rPr>
          <w:rFonts w:ascii="Times New Roman" w:hAnsi="Times New Roman" w:cs="Times New Roman"/>
          <w:sz w:val="24"/>
          <w:szCs w:val="24"/>
        </w:rPr>
        <w:t>göstermektedir</w:t>
      </w:r>
      <w:r w:rsidRPr="00EF48DD">
        <w:rPr>
          <w:rFonts w:ascii="Times New Roman" w:hAnsi="Times New Roman" w:cs="Times New Roman"/>
          <w:sz w:val="24"/>
          <w:szCs w:val="24"/>
        </w:rPr>
        <w:t xml:space="preserve">. Teknik alanda ise işletme, performansını iyileştirme yoluna gitmek ve bu alanda yeni düzenlemelere odaklanmak durumundadır. Çizelge </w:t>
      </w:r>
      <w:r w:rsidR="002E346F" w:rsidRPr="00EF48DD">
        <w:rPr>
          <w:rFonts w:ascii="Times New Roman" w:hAnsi="Times New Roman" w:cs="Times New Roman"/>
          <w:sz w:val="24"/>
          <w:szCs w:val="24"/>
        </w:rPr>
        <w:t>13</w:t>
      </w:r>
      <w:r w:rsidRPr="00EF48DD">
        <w:rPr>
          <w:rFonts w:ascii="Times New Roman" w:hAnsi="Times New Roman" w:cs="Times New Roman"/>
          <w:sz w:val="24"/>
          <w:szCs w:val="24"/>
        </w:rPr>
        <w:t>’de işletmeden gelen veriler sonucu elde edilen Gemicilik Performans Göstergesi (SPI) değerler</w:t>
      </w:r>
      <w:r w:rsidR="009B03FE">
        <w:rPr>
          <w:rFonts w:ascii="Times New Roman" w:hAnsi="Times New Roman" w:cs="Times New Roman"/>
          <w:sz w:val="24"/>
          <w:szCs w:val="24"/>
        </w:rPr>
        <w:t>i görülmektedir. SPI değerleri “0”</w:t>
      </w:r>
      <w:r w:rsidR="007E1251">
        <w:rPr>
          <w:rFonts w:ascii="Times New Roman" w:hAnsi="Times New Roman" w:cs="Times New Roman"/>
          <w:sz w:val="24"/>
          <w:szCs w:val="24"/>
        </w:rPr>
        <w:t xml:space="preserve"> </w:t>
      </w:r>
      <w:r w:rsidR="009B03FE">
        <w:rPr>
          <w:rFonts w:ascii="Times New Roman" w:hAnsi="Times New Roman" w:cs="Times New Roman"/>
          <w:sz w:val="24"/>
          <w:szCs w:val="24"/>
        </w:rPr>
        <w:t>(sıfır) ile “</w:t>
      </w:r>
      <w:r w:rsidRPr="00EF48DD">
        <w:rPr>
          <w:rFonts w:ascii="Times New Roman" w:hAnsi="Times New Roman" w:cs="Times New Roman"/>
          <w:sz w:val="24"/>
          <w:szCs w:val="24"/>
        </w:rPr>
        <w:t>100</w:t>
      </w:r>
      <w:r w:rsidR="009B03FE">
        <w:rPr>
          <w:rFonts w:ascii="Times New Roman" w:hAnsi="Times New Roman" w:cs="Times New Roman"/>
          <w:sz w:val="24"/>
          <w:szCs w:val="24"/>
        </w:rPr>
        <w:t>” (yüz)</w:t>
      </w:r>
      <w:r w:rsidRPr="00EF48DD">
        <w:rPr>
          <w:rFonts w:ascii="Times New Roman" w:hAnsi="Times New Roman" w:cs="Times New Roman"/>
          <w:sz w:val="24"/>
          <w:szCs w:val="24"/>
        </w:rPr>
        <w:t xml:space="preserve"> arasında olup, 100’e yakın olan değerler </w:t>
      </w:r>
      <w:r w:rsidR="00A5061B" w:rsidRPr="00EF48DD">
        <w:rPr>
          <w:rFonts w:ascii="Times New Roman" w:hAnsi="Times New Roman" w:cs="Times New Roman"/>
          <w:sz w:val="24"/>
          <w:szCs w:val="24"/>
        </w:rPr>
        <w:t>işletmenin</w:t>
      </w:r>
      <w:r w:rsidRPr="00EF48DD">
        <w:rPr>
          <w:rFonts w:ascii="Times New Roman" w:hAnsi="Times New Roman" w:cs="Times New Roman"/>
          <w:sz w:val="24"/>
          <w:szCs w:val="24"/>
        </w:rPr>
        <w:t xml:space="preserve"> o alanda ne de</w:t>
      </w:r>
      <w:r w:rsidR="007E1251">
        <w:rPr>
          <w:rFonts w:ascii="Times New Roman" w:hAnsi="Times New Roman" w:cs="Times New Roman"/>
          <w:sz w:val="24"/>
          <w:szCs w:val="24"/>
        </w:rPr>
        <w:t>rece etkin ve iyi performansını</w:t>
      </w:r>
      <w:r w:rsidRPr="00EF48DD">
        <w:rPr>
          <w:rFonts w:ascii="Times New Roman" w:hAnsi="Times New Roman" w:cs="Times New Roman"/>
          <w:sz w:val="24"/>
          <w:szCs w:val="24"/>
        </w:rPr>
        <w:t xml:space="preserve"> olduğunu göstermektedir.</w:t>
      </w:r>
    </w:p>
    <w:p w:rsidR="00AB42C2" w:rsidRPr="00EF48DD" w:rsidRDefault="002E346F" w:rsidP="009A7D53">
      <w:pPr>
        <w:pStyle w:val="TezMetninrm"/>
        <w:ind w:firstLine="0"/>
        <w:jc w:val="center"/>
        <w:rPr>
          <w:b/>
          <w:lang w:val="tr-TR"/>
        </w:rPr>
      </w:pPr>
      <w:bookmarkStart w:id="2" w:name="_Toc416743507"/>
      <w:r w:rsidRPr="00EF48DD">
        <w:rPr>
          <w:b/>
        </w:rPr>
        <w:t>Çizelge 13</w:t>
      </w:r>
      <w:r w:rsidR="00AB42C2" w:rsidRPr="00EF48DD">
        <w:rPr>
          <w:b/>
        </w:rPr>
        <w:t>. Gemi Sahibi İşletmenin Gemicilik Performans Göstergesi (</w:t>
      </w:r>
      <w:r w:rsidR="00AB42C2" w:rsidRPr="00EF48DD">
        <w:rPr>
          <w:b/>
          <w:lang w:val="tr-TR"/>
        </w:rPr>
        <w:t>SPI) Son Değerleri</w:t>
      </w:r>
      <w:bookmarkEnd w:id="2"/>
    </w:p>
    <w:tbl>
      <w:tblPr>
        <w:tblW w:w="5463"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9"/>
        <w:gridCol w:w="1324"/>
      </w:tblGrid>
      <w:tr w:rsidR="00AB42C2" w:rsidRPr="00EF48DD" w:rsidTr="001148D1">
        <w:trPr>
          <w:trHeight w:val="328"/>
          <w:jc w:val="center"/>
        </w:trPr>
        <w:tc>
          <w:tcPr>
            <w:tcW w:w="4139" w:type="dxa"/>
            <w:shd w:val="clear" w:color="auto" w:fill="auto"/>
            <w:noWrap/>
            <w:vAlign w:val="bottom"/>
            <w:hideMark/>
          </w:tcPr>
          <w:p w:rsidR="00AB42C2" w:rsidRPr="00EF48DD" w:rsidRDefault="00AB42C2" w:rsidP="0047577B">
            <w:pPr>
              <w:pStyle w:val="DPNOTTabloekilDenklem"/>
              <w:spacing w:line="240" w:lineRule="auto"/>
              <w:jc w:val="left"/>
              <w:rPr>
                <w:b/>
                <w:sz w:val="24"/>
                <w:szCs w:val="24"/>
              </w:rPr>
            </w:pPr>
            <w:r w:rsidRPr="00EF48DD">
              <w:rPr>
                <w:b/>
                <w:sz w:val="24"/>
                <w:szCs w:val="24"/>
              </w:rPr>
              <w:t>SPI 1:</w:t>
            </w:r>
            <w:r w:rsidR="003310F3">
              <w:rPr>
                <w:b/>
                <w:sz w:val="24"/>
                <w:szCs w:val="24"/>
              </w:rPr>
              <w:t xml:space="preserve"> </w:t>
            </w:r>
            <w:r w:rsidRPr="00EF48DD">
              <w:rPr>
                <w:sz w:val="24"/>
                <w:szCs w:val="24"/>
              </w:rPr>
              <w:t>Çevresel Performans</w:t>
            </w:r>
          </w:p>
        </w:tc>
        <w:tc>
          <w:tcPr>
            <w:tcW w:w="1324" w:type="dxa"/>
            <w:shd w:val="clear" w:color="auto" w:fill="auto"/>
            <w:noWrap/>
            <w:vAlign w:val="bottom"/>
            <w:hideMark/>
          </w:tcPr>
          <w:p w:rsidR="00AB42C2" w:rsidRPr="00EF48DD" w:rsidRDefault="00AB42C2" w:rsidP="0047577B">
            <w:pPr>
              <w:pStyle w:val="DPNOTTabloekilDenklem"/>
              <w:spacing w:line="240" w:lineRule="auto"/>
              <w:rPr>
                <w:b/>
                <w:sz w:val="24"/>
                <w:szCs w:val="24"/>
              </w:rPr>
            </w:pPr>
            <w:r w:rsidRPr="00EF48DD">
              <w:rPr>
                <w:b/>
                <w:sz w:val="24"/>
                <w:szCs w:val="24"/>
              </w:rPr>
              <w:t>74,37</w:t>
            </w:r>
          </w:p>
        </w:tc>
      </w:tr>
      <w:tr w:rsidR="00AB42C2" w:rsidRPr="00EF48DD" w:rsidTr="00AB42C2">
        <w:trPr>
          <w:trHeight w:val="328"/>
          <w:jc w:val="center"/>
        </w:trPr>
        <w:tc>
          <w:tcPr>
            <w:tcW w:w="4139" w:type="dxa"/>
            <w:shd w:val="clear" w:color="auto" w:fill="auto"/>
            <w:noWrap/>
            <w:vAlign w:val="bottom"/>
            <w:hideMark/>
          </w:tcPr>
          <w:p w:rsidR="00AB42C2" w:rsidRPr="00EF48DD" w:rsidRDefault="00AB42C2" w:rsidP="0047577B">
            <w:pPr>
              <w:pStyle w:val="DPNOTTabloekilDenklem"/>
              <w:spacing w:line="240" w:lineRule="auto"/>
              <w:jc w:val="left"/>
              <w:rPr>
                <w:sz w:val="24"/>
                <w:szCs w:val="24"/>
              </w:rPr>
            </w:pPr>
            <w:r w:rsidRPr="00EF48DD">
              <w:rPr>
                <w:b/>
                <w:sz w:val="24"/>
                <w:szCs w:val="24"/>
              </w:rPr>
              <w:t>SPI 2:</w:t>
            </w:r>
            <w:r w:rsidR="003310F3">
              <w:rPr>
                <w:b/>
                <w:sz w:val="24"/>
                <w:szCs w:val="24"/>
              </w:rPr>
              <w:t xml:space="preserve"> </w:t>
            </w:r>
            <w:r w:rsidRPr="00EF48DD">
              <w:rPr>
                <w:sz w:val="24"/>
                <w:szCs w:val="24"/>
              </w:rPr>
              <w:t>Sağlık ve Emniyet Yönetim Performansı</w:t>
            </w:r>
          </w:p>
        </w:tc>
        <w:tc>
          <w:tcPr>
            <w:tcW w:w="1324" w:type="dxa"/>
            <w:tcBorders>
              <w:bottom w:val="single" w:sz="4" w:space="0" w:color="auto"/>
            </w:tcBorders>
            <w:shd w:val="clear" w:color="auto" w:fill="auto"/>
            <w:noWrap/>
            <w:vAlign w:val="bottom"/>
            <w:hideMark/>
          </w:tcPr>
          <w:p w:rsidR="00AB42C2" w:rsidRPr="00EF48DD" w:rsidRDefault="00AB42C2" w:rsidP="0047577B">
            <w:pPr>
              <w:pStyle w:val="DPNOTTabloekilDenklem"/>
              <w:spacing w:line="240" w:lineRule="auto"/>
              <w:rPr>
                <w:b/>
                <w:sz w:val="24"/>
                <w:szCs w:val="24"/>
              </w:rPr>
            </w:pPr>
            <w:r w:rsidRPr="00EF48DD">
              <w:rPr>
                <w:b/>
                <w:sz w:val="24"/>
                <w:szCs w:val="24"/>
              </w:rPr>
              <w:t>88,25</w:t>
            </w:r>
          </w:p>
        </w:tc>
      </w:tr>
      <w:tr w:rsidR="00AB42C2" w:rsidRPr="00EF48DD" w:rsidTr="00AB42C2">
        <w:trPr>
          <w:trHeight w:val="328"/>
          <w:jc w:val="center"/>
        </w:trPr>
        <w:tc>
          <w:tcPr>
            <w:tcW w:w="4139" w:type="dxa"/>
            <w:shd w:val="clear" w:color="auto" w:fill="auto"/>
            <w:noWrap/>
            <w:vAlign w:val="bottom"/>
          </w:tcPr>
          <w:p w:rsidR="00AB42C2" w:rsidRPr="00EF48DD" w:rsidRDefault="00AB42C2" w:rsidP="0047577B">
            <w:pPr>
              <w:pStyle w:val="DPNOTTabloekilDenklem"/>
              <w:spacing w:line="240" w:lineRule="auto"/>
              <w:jc w:val="left"/>
              <w:rPr>
                <w:sz w:val="24"/>
                <w:szCs w:val="24"/>
              </w:rPr>
            </w:pPr>
            <w:r w:rsidRPr="00EF48DD">
              <w:rPr>
                <w:b/>
                <w:sz w:val="24"/>
                <w:szCs w:val="24"/>
              </w:rPr>
              <w:t xml:space="preserve">SPI 3: </w:t>
            </w:r>
            <w:r w:rsidRPr="00EF48DD">
              <w:rPr>
                <w:sz w:val="24"/>
                <w:szCs w:val="24"/>
              </w:rPr>
              <w:t>İnsan Kaynakları Yönetimi Performansı</w:t>
            </w:r>
          </w:p>
        </w:tc>
        <w:tc>
          <w:tcPr>
            <w:tcW w:w="1324" w:type="dxa"/>
            <w:tcBorders>
              <w:tr2bl w:val="single" w:sz="4" w:space="0" w:color="auto"/>
            </w:tcBorders>
            <w:shd w:val="clear" w:color="auto" w:fill="auto"/>
            <w:noWrap/>
            <w:vAlign w:val="bottom"/>
          </w:tcPr>
          <w:p w:rsidR="00AB42C2" w:rsidRPr="00EF48DD" w:rsidRDefault="00AB42C2" w:rsidP="0047577B">
            <w:pPr>
              <w:pStyle w:val="DPNOTTabloekilDenklem"/>
              <w:spacing w:line="240" w:lineRule="auto"/>
              <w:rPr>
                <w:b/>
                <w:sz w:val="24"/>
                <w:szCs w:val="24"/>
              </w:rPr>
            </w:pPr>
          </w:p>
        </w:tc>
      </w:tr>
      <w:tr w:rsidR="00AB42C2" w:rsidRPr="00EF48DD" w:rsidTr="001148D1">
        <w:trPr>
          <w:trHeight w:val="328"/>
          <w:jc w:val="center"/>
        </w:trPr>
        <w:tc>
          <w:tcPr>
            <w:tcW w:w="4139" w:type="dxa"/>
            <w:shd w:val="clear" w:color="auto" w:fill="auto"/>
            <w:noWrap/>
            <w:vAlign w:val="bottom"/>
            <w:hideMark/>
          </w:tcPr>
          <w:p w:rsidR="00AB42C2" w:rsidRPr="00EF48DD" w:rsidRDefault="00AB42C2" w:rsidP="0047577B">
            <w:pPr>
              <w:pStyle w:val="DPNOTTabloekilDenklem"/>
              <w:spacing w:line="240" w:lineRule="auto"/>
              <w:jc w:val="left"/>
              <w:rPr>
                <w:sz w:val="24"/>
                <w:szCs w:val="24"/>
              </w:rPr>
            </w:pPr>
            <w:r w:rsidRPr="00EF48DD">
              <w:rPr>
                <w:b/>
                <w:sz w:val="24"/>
                <w:szCs w:val="24"/>
              </w:rPr>
              <w:t>SPI 4:</w:t>
            </w:r>
            <w:r w:rsidR="003310F3">
              <w:rPr>
                <w:b/>
                <w:sz w:val="24"/>
                <w:szCs w:val="24"/>
              </w:rPr>
              <w:t xml:space="preserve"> </w:t>
            </w:r>
            <w:r w:rsidRPr="00EF48DD">
              <w:rPr>
                <w:sz w:val="24"/>
                <w:szCs w:val="24"/>
              </w:rPr>
              <w:t>Seyir Emniyet Performansı</w:t>
            </w:r>
          </w:p>
        </w:tc>
        <w:tc>
          <w:tcPr>
            <w:tcW w:w="1324" w:type="dxa"/>
            <w:shd w:val="clear" w:color="auto" w:fill="auto"/>
            <w:noWrap/>
            <w:vAlign w:val="bottom"/>
            <w:hideMark/>
          </w:tcPr>
          <w:p w:rsidR="00AB42C2" w:rsidRPr="00EF48DD" w:rsidRDefault="00AB42C2" w:rsidP="0047577B">
            <w:pPr>
              <w:pStyle w:val="DPNOTTabloekilDenklem"/>
              <w:spacing w:line="240" w:lineRule="auto"/>
              <w:rPr>
                <w:b/>
                <w:sz w:val="24"/>
                <w:szCs w:val="24"/>
              </w:rPr>
            </w:pPr>
            <w:r w:rsidRPr="00EF48DD">
              <w:rPr>
                <w:b/>
                <w:sz w:val="24"/>
                <w:szCs w:val="24"/>
              </w:rPr>
              <w:t>100</w:t>
            </w:r>
          </w:p>
        </w:tc>
      </w:tr>
      <w:tr w:rsidR="00AB42C2" w:rsidRPr="00EF48DD" w:rsidTr="001148D1">
        <w:trPr>
          <w:trHeight w:val="328"/>
          <w:jc w:val="center"/>
        </w:trPr>
        <w:tc>
          <w:tcPr>
            <w:tcW w:w="4139" w:type="dxa"/>
            <w:shd w:val="clear" w:color="auto" w:fill="auto"/>
            <w:noWrap/>
            <w:vAlign w:val="bottom"/>
            <w:hideMark/>
          </w:tcPr>
          <w:p w:rsidR="00AB42C2" w:rsidRPr="00EF48DD" w:rsidRDefault="00AB42C2" w:rsidP="0047577B">
            <w:pPr>
              <w:pStyle w:val="DPNOTTabloekilDenklem"/>
              <w:spacing w:line="240" w:lineRule="auto"/>
              <w:jc w:val="left"/>
              <w:rPr>
                <w:sz w:val="24"/>
                <w:szCs w:val="24"/>
              </w:rPr>
            </w:pPr>
            <w:r w:rsidRPr="00EF48DD">
              <w:rPr>
                <w:b/>
                <w:sz w:val="24"/>
                <w:szCs w:val="24"/>
              </w:rPr>
              <w:t>SPI 5:</w:t>
            </w:r>
            <w:r w:rsidR="003310F3">
              <w:rPr>
                <w:b/>
                <w:sz w:val="24"/>
                <w:szCs w:val="24"/>
              </w:rPr>
              <w:t xml:space="preserve"> </w:t>
            </w:r>
            <w:r w:rsidRPr="00EF48DD">
              <w:rPr>
                <w:sz w:val="24"/>
                <w:szCs w:val="24"/>
              </w:rPr>
              <w:t>Operasyonel Performans</w:t>
            </w:r>
          </w:p>
        </w:tc>
        <w:tc>
          <w:tcPr>
            <w:tcW w:w="1324" w:type="dxa"/>
            <w:shd w:val="clear" w:color="auto" w:fill="auto"/>
            <w:noWrap/>
            <w:vAlign w:val="bottom"/>
            <w:hideMark/>
          </w:tcPr>
          <w:p w:rsidR="00AB42C2" w:rsidRPr="00EF48DD" w:rsidRDefault="00AB42C2" w:rsidP="0047577B">
            <w:pPr>
              <w:pStyle w:val="DPNOTTabloekilDenklem"/>
              <w:spacing w:line="240" w:lineRule="auto"/>
              <w:rPr>
                <w:b/>
                <w:sz w:val="24"/>
                <w:szCs w:val="24"/>
              </w:rPr>
            </w:pPr>
            <w:r w:rsidRPr="00EF48DD">
              <w:rPr>
                <w:b/>
                <w:sz w:val="24"/>
                <w:szCs w:val="24"/>
              </w:rPr>
              <w:t>73,66</w:t>
            </w:r>
          </w:p>
        </w:tc>
      </w:tr>
      <w:tr w:rsidR="00AB42C2" w:rsidRPr="00EF48DD" w:rsidTr="001148D1">
        <w:trPr>
          <w:trHeight w:val="328"/>
          <w:jc w:val="center"/>
        </w:trPr>
        <w:tc>
          <w:tcPr>
            <w:tcW w:w="4139" w:type="dxa"/>
            <w:shd w:val="clear" w:color="auto" w:fill="auto"/>
            <w:noWrap/>
            <w:vAlign w:val="bottom"/>
            <w:hideMark/>
          </w:tcPr>
          <w:p w:rsidR="00AB42C2" w:rsidRPr="00EF48DD" w:rsidRDefault="00AB42C2" w:rsidP="0047577B">
            <w:pPr>
              <w:pStyle w:val="DPNOTTabloekilDenklem"/>
              <w:spacing w:line="240" w:lineRule="auto"/>
              <w:jc w:val="left"/>
              <w:rPr>
                <w:sz w:val="24"/>
                <w:szCs w:val="24"/>
              </w:rPr>
            </w:pPr>
            <w:r w:rsidRPr="00EF48DD">
              <w:rPr>
                <w:b/>
                <w:sz w:val="24"/>
                <w:szCs w:val="24"/>
              </w:rPr>
              <w:t>SPI 6:</w:t>
            </w:r>
            <w:r w:rsidR="003310F3">
              <w:rPr>
                <w:b/>
                <w:sz w:val="24"/>
                <w:szCs w:val="24"/>
              </w:rPr>
              <w:t xml:space="preserve"> </w:t>
            </w:r>
            <w:r w:rsidRPr="00EF48DD">
              <w:rPr>
                <w:sz w:val="24"/>
                <w:szCs w:val="24"/>
              </w:rPr>
              <w:t>Güvenlik Performansı</w:t>
            </w:r>
          </w:p>
        </w:tc>
        <w:tc>
          <w:tcPr>
            <w:tcW w:w="1324" w:type="dxa"/>
            <w:shd w:val="clear" w:color="auto" w:fill="auto"/>
            <w:noWrap/>
            <w:vAlign w:val="bottom"/>
            <w:hideMark/>
          </w:tcPr>
          <w:p w:rsidR="00AB42C2" w:rsidRPr="00EF48DD" w:rsidRDefault="00AB42C2" w:rsidP="0047577B">
            <w:pPr>
              <w:pStyle w:val="DPNOTTabloekilDenklem"/>
              <w:spacing w:line="240" w:lineRule="auto"/>
              <w:rPr>
                <w:b/>
                <w:sz w:val="24"/>
                <w:szCs w:val="24"/>
              </w:rPr>
            </w:pPr>
            <w:r w:rsidRPr="00EF48DD">
              <w:rPr>
                <w:b/>
                <w:sz w:val="24"/>
                <w:szCs w:val="24"/>
              </w:rPr>
              <w:t>100</w:t>
            </w:r>
          </w:p>
        </w:tc>
      </w:tr>
      <w:tr w:rsidR="00AB42C2" w:rsidRPr="00EF48DD" w:rsidTr="001148D1">
        <w:trPr>
          <w:trHeight w:val="352"/>
          <w:jc w:val="center"/>
        </w:trPr>
        <w:tc>
          <w:tcPr>
            <w:tcW w:w="4139" w:type="dxa"/>
            <w:shd w:val="clear" w:color="auto" w:fill="auto"/>
            <w:noWrap/>
            <w:vAlign w:val="bottom"/>
            <w:hideMark/>
          </w:tcPr>
          <w:p w:rsidR="00AB42C2" w:rsidRPr="00EF48DD" w:rsidRDefault="00AB42C2" w:rsidP="0047577B">
            <w:pPr>
              <w:pStyle w:val="DPNOTTabloekilDenklem"/>
              <w:spacing w:line="240" w:lineRule="auto"/>
              <w:jc w:val="left"/>
              <w:rPr>
                <w:sz w:val="24"/>
                <w:szCs w:val="24"/>
              </w:rPr>
            </w:pPr>
            <w:r w:rsidRPr="00EF48DD">
              <w:rPr>
                <w:b/>
                <w:sz w:val="24"/>
                <w:szCs w:val="24"/>
              </w:rPr>
              <w:t>SPI 7:</w:t>
            </w:r>
            <w:r w:rsidR="003310F3">
              <w:rPr>
                <w:b/>
                <w:sz w:val="24"/>
                <w:szCs w:val="24"/>
              </w:rPr>
              <w:t xml:space="preserve"> </w:t>
            </w:r>
            <w:r w:rsidRPr="00EF48DD">
              <w:rPr>
                <w:sz w:val="24"/>
                <w:szCs w:val="24"/>
              </w:rPr>
              <w:t>Teknik Performans</w:t>
            </w:r>
          </w:p>
        </w:tc>
        <w:tc>
          <w:tcPr>
            <w:tcW w:w="1324" w:type="dxa"/>
            <w:shd w:val="clear" w:color="auto" w:fill="auto"/>
            <w:noWrap/>
            <w:vAlign w:val="bottom"/>
            <w:hideMark/>
          </w:tcPr>
          <w:p w:rsidR="00AB42C2" w:rsidRPr="00EF48DD" w:rsidRDefault="00AB42C2" w:rsidP="0047577B">
            <w:pPr>
              <w:pStyle w:val="DPNOTTabloekilDenklem"/>
              <w:spacing w:line="240" w:lineRule="auto"/>
              <w:rPr>
                <w:b/>
                <w:sz w:val="24"/>
                <w:szCs w:val="24"/>
              </w:rPr>
            </w:pPr>
            <w:r w:rsidRPr="00EF48DD">
              <w:rPr>
                <w:b/>
                <w:sz w:val="24"/>
                <w:szCs w:val="24"/>
              </w:rPr>
              <w:t>0</w:t>
            </w:r>
          </w:p>
        </w:tc>
      </w:tr>
    </w:tbl>
    <w:p w:rsidR="00AB42C2" w:rsidRPr="00EF48DD" w:rsidRDefault="00AB42C2" w:rsidP="00AB42C2">
      <w:pPr>
        <w:pStyle w:val="TezMetninrm"/>
        <w:ind w:firstLine="0"/>
      </w:pPr>
    </w:p>
    <w:p w:rsidR="00E01DA8" w:rsidRPr="008F2484" w:rsidRDefault="008F2484" w:rsidP="008F2484">
      <w:pPr>
        <w:tabs>
          <w:tab w:val="left" w:pos="284"/>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276979" w:rsidRPr="008F2484">
        <w:rPr>
          <w:rFonts w:ascii="Times New Roman" w:hAnsi="Times New Roman" w:cs="Times New Roman"/>
          <w:b/>
          <w:bCs/>
          <w:sz w:val="24"/>
          <w:szCs w:val="24"/>
        </w:rPr>
        <w:t xml:space="preserve">SONUÇ </w:t>
      </w:r>
    </w:p>
    <w:p w:rsidR="00E01DA8" w:rsidRPr="00EF48DD" w:rsidRDefault="00AA3404" w:rsidP="00A9209D">
      <w:pPr>
        <w:spacing w:line="240" w:lineRule="auto"/>
        <w:jc w:val="both"/>
        <w:rPr>
          <w:rFonts w:ascii="Times New Roman" w:hAnsi="Times New Roman" w:cs="Times New Roman"/>
          <w:sz w:val="24"/>
          <w:szCs w:val="24"/>
        </w:rPr>
      </w:pPr>
      <w:r>
        <w:rPr>
          <w:rFonts w:ascii="Times New Roman" w:hAnsi="Times New Roman" w:cs="Times New Roman"/>
          <w:sz w:val="24"/>
          <w:szCs w:val="24"/>
        </w:rPr>
        <w:t>Deniz</w:t>
      </w:r>
      <w:r w:rsidR="00E01DA8" w:rsidRPr="00EF48DD">
        <w:rPr>
          <w:rFonts w:ascii="Times New Roman" w:hAnsi="Times New Roman" w:cs="Times New Roman"/>
          <w:sz w:val="24"/>
          <w:szCs w:val="24"/>
        </w:rPr>
        <w:t xml:space="preserve">yolu ulaşımı özellikle teknolojik gelişmelere bağlı olarak </w:t>
      </w:r>
      <w:r w:rsidR="00AF2049" w:rsidRPr="00EF48DD">
        <w:rPr>
          <w:rFonts w:ascii="Times New Roman" w:hAnsi="Times New Roman" w:cs="Times New Roman"/>
          <w:sz w:val="24"/>
          <w:szCs w:val="24"/>
        </w:rPr>
        <w:t xml:space="preserve">önemini giderek arttırmaktadır. </w:t>
      </w:r>
      <w:r w:rsidR="00E01DA8" w:rsidRPr="00EF48DD">
        <w:rPr>
          <w:rFonts w:ascii="Times New Roman" w:hAnsi="Times New Roman" w:cs="Times New Roman"/>
          <w:sz w:val="24"/>
          <w:szCs w:val="24"/>
        </w:rPr>
        <w:t xml:space="preserve">Denizcilik alanında teknik imkânların gelişmesiyle beraber çok büyük gemiler ve teçhizatlar kullanılmaktadır. Tüm bu unsurlar ve artan kullanım oranı nedeniyle denizyolu ulaşımında etkinlik, performans ve verimlilik gibi konular daha fazla </w:t>
      </w:r>
      <w:r w:rsidR="00AF2049" w:rsidRPr="00EF48DD">
        <w:rPr>
          <w:rFonts w:ascii="Times New Roman" w:hAnsi="Times New Roman" w:cs="Times New Roman"/>
          <w:sz w:val="24"/>
          <w:szCs w:val="24"/>
        </w:rPr>
        <w:t xml:space="preserve">dikkat çekmektedir. </w:t>
      </w:r>
      <w:r w:rsidR="00E01DA8" w:rsidRPr="00EF48DD">
        <w:rPr>
          <w:rFonts w:ascii="Times New Roman" w:hAnsi="Times New Roman" w:cs="Times New Roman"/>
          <w:sz w:val="24"/>
          <w:szCs w:val="24"/>
        </w:rPr>
        <w:t>Denizcilik alanındaki önemli arayışlardan biri</w:t>
      </w:r>
      <w:r w:rsidR="00713F98">
        <w:rPr>
          <w:rFonts w:ascii="Times New Roman" w:hAnsi="Times New Roman" w:cs="Times New Roman"/>
          <w:sz w:val="24"/>
          <w:szCs w:val="24"/>
        </w:rPr>
        <w:t xml:space="preserve"> de</w:t>
      </w:r>
      <w:r w:rsidR="00E01DA8" w:rsidRPr="00EF48DD">
        <w:rPr>
          <w:rFonts w:ascii="Times New Roman" w:hAnsi="Times New Roman" w:cs="Times New Roman"/>
          <w:sz w:val="24"/>
          <w:szCs w:val="24"/>
        </w:rPr>
        <w:t>, gemi işletmelerinin daha etkin bir performansa nasıl</w:t>
      </w:r>
      <w:r w:rsidR="002A3E95" w:rsidRPr="00EF48DD">
        <w:rPr>
          <w:rFonts w:ascii="Times New Roman" w:hAnsi="Times New Roman" w:cs="Times New Roman"/>
          <w:sz w:val="24"/>
          <w:szCs w:val="24"/>
        </w:rPr>
        <w:t xml:space="preserve"> sahip olabileceğinin yollarını</w:t>
      </w:r>
      <w:r w:rsidR="00713F98">
        <w:rPr>
          <w:rFonts w:ascii="Times New Roman" w:hAnsi="Times New Roman" w:cs="Times New Roman"/>
          <w:sz w:val="24"/>
          <w:szCs w:val="24"/>
        </w:rPr>
        <w:t xml:space="preserve"> </w:t>
      </w:r>
      <w:r w:rsidR="00E01DA8" w:rsidRPr="00EF48DD">
        <w:rPr>
          <w:rFonts w:ascii="Times New Roman" w:hAnsi="Times New Roman" w:cs="Times New Roman"/>
          <w:sz w:val="24"/>
          <w:szCs w:val="24"/>
        </w:rPr>
        <w:t xml:space="preserve">araştırmak olmuştur. Bu alanda yapılan çalışmalar ile gemi sahipleri son dönemde performans konusuna daha çok </w:t>
      </w:r>
      <w:r w:rsidR="00AF2049" w:rsidRPr="00EF48DD">
        <w:rPr>
          <w:rFonts w:ascii="Times New Roman" w:hAnsi="Times New Roman" w:cs="Times New Roman"/>
          <w:sz w:val="24"/>
          <w:szCs w:val="24"/>
        </w:rPr>
        <w:t xml:space="preserve">odaklanmaya </w:t>
      </w:r>
      <w:r w:rsidR="00E01DA8" w:rsidRPr="00EF48DD">
        <w:rPr>
          <w:rFonts w:ascii="Times New Roman" w:hAnsi="Times New Roman" w:cs="Times New Roman"/>
          <w:sz w:val="24"/>
          <w:szCs w:val="24"/>
        </w:rPr>
        <w:t xml:space="preserve">başlamışlardır. </w:t>
      </w:r>
    </w:p>
    <w:p w:rsidR="00E01DA8" w:rsidRPr="00EF48DD" w:rsidRDefault="00E01DA8" w:rsidP="00A9209D">
      <w:pPr>
        <w:spacing w:line="240" w:lineRule="auto"/>
        <w:jc w:val="both"/>
        <w:rPr>
          <w:rFonts w:ascii="Times New Roman" w:hAnsi="Times New Roman" w:cs="Times New Roman"/>
          <w:sz w:val="24"/>
          <w:szCs w:val="24"/>
        </w:rPr>
      </w:pPr>
      <w:r w:rsidRPr="00EF48DD">
        <w:rPr>
          <w:rFonts w:ascii="Times New Roman" w:hAnsi="Times New Roman" w:cs="Times New Roman"/>
          <w:sz w:val="24"/>
          <w:szCs w:val="24"/>
        </w:rPr>
        <w:t>Gemi işletmeciliğinde önemi giderek artan etkinlik ve performans göstergelerini değerlendirmeye yönelik olarak yapılan bu çalışmada; araştırmaya konu olan ve kuru dökme yük taşımacılığı alanında hizmet veren gemi sahib</w:t>
      </w:r>
      <w:r w:rsidR="0076768E" w:rsidRPr="00EF48DD">
        <w:rPr>
          <w:rFonts w:ascii="Times New Roman" w:hAnsi="Times New Roman" w:cs="Times New Roman"/>
          <w:sz w:val="24"/>
          <w:szCs w:val="24"/>
        </w:rPr>
        <w:t xml:space="preserve">i işletmenin paylaştığı veriler, alanında uluslararası uzmanlığa sahip Marintek Enstitüsü’nün hazırladığı performans göstergeleri ve yönergeler doğrultusunda </w:t>
      </w:r>
      <w:r w:rsidRPr="00EF48DD">
        <w:rPr>
          <w:rFonts w:ascii="Times New Roman" w:hAnsi="Times New Roman" w:cs="Times New Roman"/>
          <w:sz w:val="24"/>
          <w:szCs w:val="24"/>
        </w:rPr>
        <w:t xml:space="preserve">“çevresel performans”, “sağlık ve emniyet yönetimi performansı”, </w:t>
      </w:r>
      <w:r w:rsidR="0076768E" w:rsidRPr="00EF48DD">
        <w:rPr>
          <w:rFonts w:ascii="Times New Roman" w:hAnsi="Times New Roman" w:cs="Times New Roman"/>
          <w:sz w:val="24"/>
          <w:szCs w:val="24"/>
        </w:rPr>
        <w:t xml:space="preserve">“insan kaynakları performansı”, </w:t>
      </w:r>
      <w:r w:rsidRPr="00EF48DD">
        <w:rPr>
          <w:rFonts w:ascii="Times New Roman" w:hAnsi="Times New Roman" w:cs="Times New Roman"/>
          <w:sz w:val="24"/>
          <w:szCs w:val="24"/>
        </w:rPr>
        <w:t>“seyir emniyet performansı”, “operasyonel perfo</w:t>
      </w:r>
      <w:r w:rsidR="0076768E" w:rsidRPr="00EF48DD">
        <w:rPr>
          <w:rFonts w:ascii="Times New Roman" w:hAnsi="Times New Roman" w:cs="Times New Roman"/>
          <w:sz w:val="24"/>
          <w:szCs w:val="24"/>
        </w:rPr>
        <w:t xml:space="preserve">rmans”, “güvenlik performansı” ve  </w:t>
      </w:r>
      <w:r w:rsidRPr="00EF48DD">
        <w:rPr>
          <w:rFonts w:ascii="Times New Roman" w:hAnsi="Times New Roman" w:cs="Times New Roman"/>
          <w:sz w:val="24"/>
          <w:szCs w:val="24"/>
        </w:rPr>
        <w:t xml:space="preserve">“teknik performans” </w:t>
      </w:r>
      <w:r w:rsidR="00723704" w:rsidRPr="00EF48DD">
        <w:rPr>
          <w:rFonts w:ascii="Times New Roman" w:hAnsi="Times New Roman" w:cs="Times New Roman"/>
          <w:sz w:val="24"/>
          <w:szCs w:val="24"/>
        </w:rPr>
        <w:t xml:space="preserve">başlıklarında </w:t>
      </w:r>
      <w:r w:rsidR="0076768E" w:rsidRPr="00EF48DD">
        <w:rPr>
          <w:rFonts w:ascii="Times New Roman" w:hAnsi="Times New Roman" w:cs="Times New Roman"/>
          <w:sz w:val="24"/>
          <w:szCs w:val="24"/>
        </w:rPr>
        <w:t>incelenmiştir.</w:t>
      </w:r>
    </w:p>
    <w:p w:rsidR="00E01DA8" w:rsidRPr="00EF48DD" w:rsidRDefault="00E01DA8" w:rsidP="00A9209D">
      <w:pPr>
        <w:spacing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Çevresel performans açısından işletme, maddelerin denize salınması konusunda eksikliklerini gözden geçirmelidir. Sağlık ve emniyet yönetimi alanında ise çevresel performansa kıyasla daha etkin bir çalışma düzeyi yakalamıştır. Bununla birlikte, bu performans ölçütünde incelenen liman denetimleri alanında gemi işletmesinin yeterli etkinliğe sahip olmadığı gözlemlenmiştir. Emniyetli bir çalışma ortamının oluşturulması için gerekli önlemlerin maddi imkânlar dâhilinde alınması gerekmektedir. Emniyetli çalışma ortamlarının hazırlanması, güvenlik sistemlerinin sunulması, çalışma alanlarına güvenli erişimin sağlanması, uygun risk yönetimlerinin gerçekleştirilmesi ve çalışanlarla beraber kararlar alınması öne çıkan bulgular olmuştur. İşletmenin seyir emniyet performansı mükemmel düzeydedir. Operasyonel performans alanında </w:t>
      </w:r>
      <w:r w:rsidR="00A5061B" w:rsidRPr="00EF48DD">
        <w:rPr>
          <w:rFonts w:ascii="Times New Roman" w:hAnsi="Times New Roman" w:cs="Times New Roman"/>
          <w:sz w:val="24"/>
          <w:szCs w:val="24"/>
        </w:rPr>
        <w:t>işletme</w:t>
      </w:r>
      <w:r w:rsidRPr="00EF48DD">
        <w:rPr>
          <w:rFonts w:ascii="Times New Roman" w:hAnsi="Times New Roman" w:cs="Times New Roman"/>
          <w:sz w:val="24"/>
          <w:szCs w:val="24"/>
        </w:rPr>
        <w:t xml:space="preserve"> iyi kabul e</w:t>
      </w:r>
      <w:r w:rsidR="003D53EF" w:rsidRPr="00EF48DD">
        <w:rPr>
          <w:rFonts w:ascii="Times New Roman" w:hAnsi="Times New Roman" w:cs="Times New Roman"/>
          <w:sz w:val="24"/>
          <w:szCs w:val="24"/>
        </w:rPr>
        <w:t>dilen bir değere sahiptir fakat</w:t>
      </w:r>
      <w:r w:rsidRPr="00EF48DD">
        <w:rPr>
          <w:rFonts w:ascii="Times New Roman" w:hAnsi="Times New Roman" w:cs="Times New Roman"/>
          <w:sz w:val="24"/>
          <w:szCs w:val="24"/>
        </w:rPr>
        <w:t xml:space="preserve"> liman denetimleri ile ilgili sorun bu alanda da kendini göstermektedir ve bu alanda iyileştirme gerekmektedir. İşletmenin güvenlik alanındaki işleyişinin çok iyi durumda olduğu ölçümlenmiştir. Son olarak teknik performans alanında, söz konusu gemi işletmesi diğer alanlardaki etkinliğini yakalayamamıştır. Bu alanda işletmenin iyileştirme yapması kaçınılmazdır. Gemi sahibi işletmenin insan kaynakları performansı, işletmeden yeterli veri alınamaması nedeniyle değerlendirme dışında kalmıştır. Bu açıdan insan kaynakları ile ilgili daha fazla veri elde edilmesi gerekliliği bu çalışmaya özel bir bulgu olarak ifade edilebilir. Fakat işletmenin tüm performans ölçüm </w:t>
      </w:r>
      <w:r w:rsidR="00AF2049" w:rsidRPr="00EF48DD">
        <w:rPr>
          <w:rFonts w:ascii="Times New Roman" w:hAnsi="Times New Roman" w:cs="Times New Roman"/>
          <w:sz w:val="24"/>
          <w:szCs w:val="24"/>
        </w:rPr>
        <w:t xml:space="preserve">kıstaslarının </w:t>
      </w:r>
      <w:r w:rsidRPr="00EF48DD">
        <w:rPr>
          <w:rFonts w:ascii="Times New Roman" w:hAnsi="Times New Roman" w:cs="Times New Roman"/>
          <w:sz w:val="24"/>
          <w:szCs w:val="24"/>
        </w:rPr>
        <w:t>temelinde insan kaynağının olduğu düşünüldüğünde işletmenin etki</w:t>
      </w:r>
      <w:r w:rsidR="00AF2049" w:rsidRPr="00EF48DD">
        <w:rPr>
          <w:rFonts w:ascii="Times New Roman" w:hAnsi="Times New Roman" w:cs="Times New Roman"/>
          <w:sz w:val="24"/>
          <w:szCs w:val="24"/>
        </w:rPr>
        <w:t>nlik ve performans göstergelerinin insan kaynağı</w:t>
      </w:r>
      <w:r w:rsidRPr="00EF48DD">
        <w:rPr>
          <w:rFonts w:ascii="Times New Roman" w:hAnsi="Times New Roman" w:cs="Times New Roman"/>
          <w:sz w:val="24"/>
          <w:szCs w:val="24"/>
        </w:rPr>
        <w:t xml:space="preserve"> desteği ile geliştiği söylenebilir.</w:t>
      </w:r>
    </w:p>
    <w:p w:rsidR="00AF2049" w:rsidRPr="00EF48DD" w:rsidRDefault="00E01DA8" w:rsidP="00A9209D">
      <w:pPr>
        <w:spacing w:line="240" w:lineRule="auto"/>
        <w:jc w:val="both"/>
        <w:rPr>
          <w:rFonts w:ascii="Times New Roman" w:hAnsi="Times New Roman" w:cs="Times New Roman"/>
          <w:sz w:val="24"/>
          <w:szCs w:val="24"/>
        </w:rPr>
      </w:pPr>
      <w:r w:rsidRPr="00EF48DD">
        <w:rPr>
          <w:rFonts w:ascii="Times New Roman" w:hAnsi="Times New Roman" w:cs="Times New Roman"/>
          <w:sz w:val="24"/>
          <w:szCs w:val="24"/>
        </w:rPr>
        <w:t>İnceleme ve bulguların değerlendirilmesi sonucu, genel anlamıyla gemi işletmeciliği için çeşitli standartların belirlenmesinde iki amacın bulunduğu</w:t>
      </w:r>
      <w:r w:rsidR="00E16ABD">
        <w:rPr>
          <w:rFonts w:ascii="Times New Roman" w:hAnsi="Times New Roman" w:cs="Times New Roman"/>
          <w:sz w:val="24"/>
          <w:szCs w:val="24"/>
        </w:rPr>
        <w:t xml:space="preserve"> ortaya çıkmıştır. Bu amaçlar kâ</w:t>
      </w:r>
      <w:r w:rsidRPr="00EF48DD">
        <w:rPr>
          <w:rFonts w:ascii="Times New Roman" w:hAnsi="Times New Roman" w:cs="Times New Roman"/>
          <w:sz w:val="24"/>
          <w:szCs w:val="24"/>
        </w:rPr>
        <w:t>rlılığın sağlanması ve performansın artırılmasıdır. Bilindiği gi</w:t>
      </w:r>
      <w:r w:rsidR="00E16ABD">
        <w:rPr>
          <w:rFonts w:ascii="Times New Roman" w:hAnsi="Times New Roman" w:cs="Times New Roman"/>
          <w:sz w:val="24"/>
          <w:szCs w:val="24"/>
        </w:rPr>
        <w:t>bi tüm ticari işletmeler için kâ</w:t>
      </w:r>
      <w:r w:rsidRPr="00EF48DD">
        <w:rPr>
          <w:rFonts w:ascii="Times New Roman" w:hAnsi="Times New Roman" w:cs="Times New Roman"/>
          <w:sz w:val="24"/>
          <w:szCs w:val="24"/>
        </w:rPr>
        <w:t>rlılığın arttırılması birincil hedeftir. İşlet</w:t>
      </w:r>
      <w:r w:rsidR="00713F98">
        <w:rPr>
          <w:rFonts w:ascii="Times New Roman" w:hAnsi="Times New Roman" w:cs="Times New Roman"/>
          <w:sz w:val="24"/>
          <w:szCs w:val="24"/>
        </w:rPr>
        <w:t>menin varlığı ve sürekliliği, kâ</w:t>
      </w:r>
      <w:r w:rsidRPr="00EF48DD">
        <w:rPr>
          <w:rFonts w:ascii="Times New Roman" w:hAnsi="Times New Roman" w:cs="Times New Roman"/>
          <w:sz w:val="24"/>
          <w:szCs w:val="24"/>
        </w:rPr>
        <w:t>rlıl</w:t>
      </w:r>
      <w:r w:rsidR="008C535F">
        <w:rPr>
          <w:rFonts w:ascii="Times New Roman" w:hAnsi="Times New Roman" w:cs="Times New Roman"/>
          <w:sz w:val="24"/>
          <w:szCs w:val="24"/>
        </w:rPr>
        <w:t>ığına bağlıdır. Performans da kâ</w:t>
      </w:r>
      <w:r w:rsidRPr="00EF48DD">
        <w:rPr>
          <w:rFonts w:ascii="Times New Roman" w:hAnsi="Times New Roman" w:cs="Times New Roman"/>
          <w:sz w:val="24"/>
          <w:szCs w:val="24"/>
        </w:rPr>
        <w:t xml:space="preserve">rlılığın merkezinde yer alan ticari bir unsurdur. </w:t>
      </w:r>
    </w:p>
    <w:p w:rsidR="00E01DA8" w:rsidRPr="00EF48DD" w:rsidRDefault="00AF2049" w:rsidP="00A9209D">
      <w:pPr>
        <w:spacing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Ayrıca, </w:t>
      </w:r>
      <w:r w:rsidR="00932D7B" w:rsidRPr="00EF48DD">
        <w:rPr>
          <w:rFonts w:ascii="Times New Roman" w:hAnsi="Times New Roman" w:cs="Times New Roman"/>
          <w:sz w:val="24"/>
          <w:szCs w:val="24"/>
        </w:rPr>
        <w:t xml:space="preserve">bu araştırmanın sonuçları doğrultusunda </w:t>
      </w:r>
      <w:r w:rsidRPr="00EF48DD">
        <w:rPr>
          <w:rFonts w:ascii="Times New Roman" w:hAnsi="Times New Roman" w:cs="Times New Roman"/>
          <w:sz w:val="24"/>
          <w:szCs w:val="24"/>
        </w:rPr>
        <w:t>d</w:t>
      </w:r>
      <w:r w:rsidR="00E01DA8" w:rsidRPr="00EF48DD">
        <w:rPr>
          <w:rFonts w:ascii="Times New Roman" w:hAnsi="Times New Roman" w:cs="Times New Roman"/>
          <w:sz w:val="24"/>
          <w:szCs w:val="24"/>
        </w:rPr>
        <w:t xml:space="preserve">enizcilik alanında performans </w:t>
      </w:r>
      <w:r w:rsidR="001E1CA8" w:rsidRPr="00EF48DD">
        <w:rPr>
          <w:rFonts w:ascii="Times New Roman" w:hAnsi="Times New Roman" w:cs="Times New Roman"/>
          <w:sz w:val="24"/>
          <w:szCs w:val="24"/>
        </w:rPr>
        <w:t xml:space="preserve">ölçütlerinin </w:t>
      </w:r>
      <w:r w:rsidR="00E01DA8" w:rsidRPr="00EF48DD">
        <w:rPr>
          <w:rFonts w:ascii="Times New Roman" w:hAnsi="Times New Roman" w:cs="Times New Roman"/>
          <w:sz w:val="24"/>
          <w:szCs w:val="24"/>
        </w:rPr>
        <w:t>daha etkin hale getirilebilmesi için Türk gemi sahibi işletmelerin, bu alanda yapılmış dünya örnekleri aracılığıyla, ilgi</w:t>
      </w:r>
      <w:r w:rsidR="00932D7B" w:rsidRPr="00EF48DD">
        <w:rPr>
          <w:rFonts w:ascii="Times New Roman" w:hAnsi="Times New Roman" w:cs="Times New Roman"/>
          <w:sz w:val="24"/>
          <w:szCs w:val="24"/>
        </w:rPr>
        <w:t xml:space="preserve"> ve bilinç seviyelerinin </w:t>
      </w:r>
      <w:r w:rsidR="00E01DA8" w:rsidRPr="00EF48DD">
        <w:rPr>
          <w:rFonts w:ascii="Times New Roman" w:hAnsi="Times New Roman" w:cs="Times New Roman"/>
          <w:sz w:val="24"/>
          <w:szCs w:val="24"/>
        </w:rPr>
        <w:t>arttırılması sağlan</w:t>
      </w:r>
      <w:r w:rsidR="00932D7B" w:rsidRPr="00EF48DD">
        <w:rPr>
          <w:rFonts w:ascii="Times New Roman" w:hAnsi="Times New Roman" w:cs="Times New Roman"/>
          <w:sz w:val="24"/>
          <w:szCs w:val="24"/>
        </w:rPr>
        <w:t xml:space="preserve">malıdır. Bu sayede, </w:t>
      </w:r>
      <w:r w:rsidR="00E01DA8" w:rsidRPr="00EF48DD">
        <w:rPr>
          <w:rFonts w:ascii="Times New Roman" w:hAnsi="Times New Roman" w:cs="Times New Roman"/>
          <w:sz w:val="24"/>
          <w:szCs w:val="24"/>
        </w:rPr>
        <w:t xml:space="preserve">işletmeler bu yöndeki çalışmalara finansal destekte bulunarak, katma değer yaratabilecek </w:t>
      </w:r>
      <w:r w:rsidR="00E01DA8" w:rsidRPr="00EF48DD">
        <w:rPr>
          <w:rFonts w:ascii="Times New Roman" w:hAnsi="Times New Roman" w:cs="Times New Roman"/>
          <w:sz w:val="24"/>
          <w:szCs w:val="24"/>
        </w:rPr>
        <w:lastRenderedPageBreak/>
        <w:t xml:space="preserve">yöneticilerine kendi bölümleri ile ilgili etkinlik çalışmaları yaptırıp, o bölümün performansında iyileştirmeyi sağlayabileceklerdir. </w:t>
      </w:r>
    </w:p>
    <w:p w:rsidR="00437954" w:rsidRPr="00EF48DD" w:rsidRDefault="00437954" w:rsidP="00437954">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D</w:t>
      </w:r>
      <w:r w:rsidR="00C6480F" w:rsidRPr="00EF48DD">
        <w:rPr>
          <w:rFonts w:ascii="Times New Roman" w:hAnsi="Times New Roman" w:cs="Times New Roman"/>
          <w:bCs/>
          <w:sz w:val="24"/>
          <w:szCs w:val="24"/>
        </w:rPr>
        <w:t>aha önce Türkiye`de konu hakkında herhangi bir çalışma yapılmamış olması</w:t>
      </w:r>
      <w:r w:rsidRPr="00EF48DD">
        <w:rPr>
          <w:rFonts w:ascii="Times New Roman" w:hAnsi="Times New Roman" w:cs="Times New Roman"/>
          <w:bCs/>
          <w:sz w:val="24"/>
          <w:szCs w:val="24"/>
        </w:rPr>
        <w:t xml:space="preserve"> araştırmanın en temel kısıtını oluşturmaktadır. </w:t>
      </w:r>
      <w:r w:rsidR="00C6480F" w:rsidRPr="00EF48DD">
        <w:rPr>
          <w:rFonts w:ascii="Times New Roman" w:hAnsi="Times New Roman" w:cs="Times New Roman"/>
          <w:bCs/>
          <w:sz w:val="24"/>
          <w:szCs w:val="24"/>
        </w:rPr>
        <w:t xml:space="preserve">Dünyada bu alanda yapılan çalışmalar ise farklı bir yöntem ile (Veri Zarflama) analiz edilmiştir. Bu nedenle araştırmanın yöntemi açısından </w:t>
      </w:r>
      <w:r w:rsidRPr="00EF48DD">
        <w:rPr>
          <w:rFonts w:ascii="Times New Roman" w:hAnsi="Times New Roman" w:cs="Times New Roman"/>
          <w:bCs/>
          <w:sz w:val="24"/>
          <w:szCs w:val="24"/>
        </w:rPr>
        <w:t xml:space="preserve">da </w:t>
      </w:r>
      <w:r w:rsidR="00C6480F" w:rsidRPr="00EF48DD">
        <w:rPr>
          <w:rFonts w:ascii="Times New Roman" w:hAnsi="Times New Roman" w:cs="Times New Roman"/>
          <w:bCs/>
          <w:sz w:val="24"/>
          <w:szCs w:val="24"/>
        </w:rPr>
        <w:t xml:space="preserve">bir kaynak kısıtı mevcuttur. Bu durum, özellikle ülkemizde konu hakkında yeterli ilginin oluşmadığını göstermekte ve </w:t>
      </w:r>
      <w:r w:rsidRPr="00EF48DD">
        <w:rPr>
          <w:rFonts w:ascii="Times New Roman" w:hAnsi="Times New Roman" w:cs="Times New Roman"/>
          <w:bCs/>
          <w:sz w:val="24"/>
          <w:szCs w:val="24"/>
        </w:rPr>
        <w:t>daha fazla çalışma yap</w:t>
      </w:r>
      <w:r w:rsidR="006B107A" w:rsidRPr="00EF48DD">
        <w:rPr>
          <w:rFonts w:ascii="Times New Roman" w:hAnsi="Times New Roman" w:cs="Times New Roman"/>
          <w:bCs/>
          <w:sz w:val="24"/>
          <w:szCs w:val="24"/>
        </w:rPr>
        <w:t xml:space="preserve">ılması için yeni araştırmaların </w:t>
      </w:r>
      <w:r w:rsidR="00C6480F" w:rsidRPr="00EF48DD">
        <w:rPr>
          <w:rFonts w:ascii="Times New Roman" w:hAnsi="Times New Roman" w:cs="Times New Roman"/>
          <w:bCs/>
          <w:sz w:val="24"/>
          <w:szCs w:val="24"/>
        </w:rPr>
        <w:t xml:space="preserve">önünü açmaktadır. </w:t>
      </w:r>
    </w:p>
    <w:p w:rsidR="00437954" w:rsidRPr="00EF48DD" w:rsidRDefault="00C6480F" w:rsidP="00437954">
      <w:pPr>
        <w:spacing w:after="120" w:line="240" w:lineRule="auto"/>
        <w:jc w:val="both"/>
        <w:rPr>
          <w:rFonts w:ascii="Times New Roman" w:hAnsi="Times New Roman" w:cs="Times New Roman"/>
          <w:bCs/>
          <w:sz w:val="24"/>
          <w:szCs w:val="24"/>
        </w:rPr>
      </w:pPr>
      <w:r w:rsidRPr="00EF48DD">
        <w:rPr>
          <w:rFonts w:ascii="Times New Roman" w:hAnsi="Times New Roman" w:cs="Times New Roman"/>
          <w:bCs/>
          <w:sz w:val="24"/>
          <w:szCs w:val="24"/>
        </w:rPr>
        <w:t>Çalışma</w:t>
      </w:r>
      <w:r w:rsidR="00437954" w:rsidRPr="00EF48DD">
        <w:rPr>
          <w:rFonts w:ascii="Times New Roman" w:hAnsi="Times New Roman" w:cs="Times New Roman"/>
          <w:bCs/>
          <w:sz w:val="24"/>
          <w:szCs w:val="24"/>
        </w:rPr>
        <w:t>nın</w:t>
      </w:r>
      <w:r w:rsidRPr="00EF48DD">
        <w:rPr>
          <w:rFonts w:ascii="Times New Roman" w:hAnsi="Times New Roman" w:cs="Times New Roman"/>
          <w:bCs/>
          <w:sz w:val="24"/>
          <w:szCs w:val="24"/>
        </w:rPr>
        <w:t xml:space="preserve">, ölçüm unsurlarının çok sayıda (107 adet) olması nedeniyle </w:t>
      </w:r>
      <w:r w:rsidR="00437954" w:rsidRPr="00EF48DD">
        <w:rPr>
          <w:rFonts w:ascii="Times New Roman" w:hAnsi="Times New Roman" w:cs="Times New Roman"/>
          <w:bCs/>
          <w:sz w:val="24"/>
          <w:szCs w:val="24"/>
        </w:rPr>
        <w:t>sadece tek bir gemi işletmecisi bütünsel olarak incelenmiştir. Gelecekte ölçüm unsurlarından bir kesit üzerinde ayrı ayrı çalışmalar yapılması mümkündür (</w:t>
      </w:r>
      <w:r w:rsidR="00FD5C96" w:rsidRPr="00EF48DD">
        <w:rPr>
          <w:rFonts w:ascii="Times New Roman" w:hAnsi="Times New Roman" w:cs="Times New Roman"/>
          <w:bCs/>
          <w:sz w:val="24"/>
          <w:szCs w:val="24"/>
        </w:rPr>
        <w:t xml:space="preserve">sadece insan kaynakları </w:t>
      </w:r>
      <w:r w:rsidR="00437954" w:rsidRPr="00EF48DD">
        <w:rPr>
          <w:rFonts w:ascii="Times New Roman" w:hAnsi="Times New Roman" w:cs="Times New Roman"/>
          <w:bCs/>
          <w:sz w:val="24"/>
          <w:szCs w:val="24"/>
        </w:rPr>
        <w:t>performansı ya</w:t>
      </w:r>
      <w:r w:rsidR="00FD5C96">
        <w:rPr>
          <w:rFonts w:ascii="Times New Roman" w:hAnsi="Times New Roman" w:cs="Times New Roman"/>
          <w:bCs/>
          <w:sz w:val="24"/>
          <w:szCs w:val="24"/>
        </w:rPr>
        <w:t xml:space="preserve"> </w:t>
      </w:r>
      <w:r w:rsidR="00437954" w:rsidRPr="00EF48DD">
        <w:rPr>
          <w:rFonts w:ascii="Times New Roman" w:hAnsi="Times New Roman" w:cs="Times New Roman"/>
          <w:bCs/>
          <w:sz w:val="24"/>
          <w:szCs w:val="24"/>
        </w:rPr>
        <w:t xml:space="preserve">da sadece teknik performans ölçümü gibi). Çalışmanın bir diğer kısıtı olan verilerin 2014 yılına ait olması, uzamsal araştırma konularının geliştirilmesine fırsat yaratmaktadır. </w:t>
      </w:r>
    </w:p>
    <w:p w:rsidR="00437954" w:rsidRPr="00EF48DD" w:rsidRDefault="00437954" w:rsidP="00437954">
      <w:pPr>
        <w:spacing w:after="120" w:line="240" w:lineRule="auto"/>
        <w:jc w:val="both"/>
        <w:rPr>
          <w:rFonts w:ascii="Times New Roman" w:hAnsi="Times New Roman" w:cs="Times New Roman"/>
          <w:sz w:val="24"/>
          <w:szCs w:val="24"/>
        </w:rPr>
      </w:pPr>
      <w:r w:rsidRPr="00EF48DD">
        <w:rPr>
          <w:rFonts w:ascii="Times New Roman" w:hAnsi="Times New Roman" w:cs="Times New Roman"/>
          <w:sz w:val="24"/>
          <w:szCs w:val="24"/>
        </w:rPr>
        <w:t xml:space="preserve">Gemi sahibi işletmelerin etkinlik ve performans göstergelerine bir örnek teşkil eden bu araştırma kamu ve özel sektör için yeni bir bakış açışı yaratması açısından önemlidir. Bunun yanında, yeni araştırmalar için de bir başlangıç noktası konumundadır. </w:t>
      </w:r>
    </w:p>
    <w:p w:rsidR="005B0406" w:rsidRPr="00EF48DD" w:rsidRDefault="005B0406" w:rsidP="0023529E">
      <w:pPr>
        <w:spacing w:line="240" w:lineRule="auto"/>
        <w:jc w:val="both"/>
        <w:rPr>
          <w:rFonts w:ascii="Times New Roman" w:hAnsi="Times New Roman" w:cs="Times New Roman"/>
          <w:b/>
          <w:sz w:val="24"/>
          <w:szCs w:val="24"/>
        </w:rPr>
      </w:pPr>
    </w:p>
    <w:p w:rsidR="00E573B2" w:rsidRPr="00EF48DD" w:rsidRDefault="001E1CA8" w:rsidP="00790D8D">
      <w:pPr>
        <w:spacing w:beforeLines="120" w:before="288" w:afterLines="120" w:after="288" w:line="240" w:lineRule="auto"/>
        <w:jc w:val="both"/>
        <w:rPr>
          <w:rFonts w:ascii="Times New Roman" w:hAnsi="Times New Roman" w:cs="Times New Roman"/>
          <w:b/>
          <w:sz w:val="24"/>
          <w:szCs w:val="24"/>
        </w:rPr>
      </w:pPr>
      <w:r w:rsidRPr="00EF48DD">
        <w:rPr>
          <w:rFonts w:ascii="Times New Roman" w:hAnsi="Times New Roman" w:cs="Times New Roman"/>
          <w:b/>
          <w:sz w:val="24"/>
          <w:szCs w:val="24"/>
        </w:rPr>
        <w:t xml:space="preserve">KAYNAKÇA </w:t>
      </w:r>
    </w:p>
    <w:p w:rsidR="0095706E" w:rsidRDefault="00F13D65"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AKMAN </w:t>
      </w:r>
      <w:r w:rsidR="008E3468" w:rsidRPr="00EF48DD">
        <w:rPr>
          <w:rFonts w:ascii="Times New Roman" w:hAnsi="Times New Roman" w:cs="Times New Roman"/>
          <w:sz w:val="24"/>
          <w:szCs w:val="24"/>
        </w:rPr>
        <w:t>DURGUT, İ.</w:t>
      </w:r>
      <w:r w:rsidR="004376D1">
        <w:rPr>
          <w:rFonts w:ascii="Times New Roman" w:hAnsi="Times New Roman" w:cs="Times New Roman"/>
          <w:sz w:val="24"/>
          <w:szCs w:val="24"/>
        </w:rPr>
        <w:t>,</w:t>
      </w:r>
      <w:r w:rsidR="008E3468" w:rsidRPr="00EF48DD">
        <w:rPr>
          <w:rFonts w:ascii="Times New Roman" w:hAnsi="Times New Roman" w:cs="Times New Roman"/>
          <w:sz w:val="24"/>
          <w:szCs w:val="24"/>
        </w:rPr>
        <w:t xml:space="preserve"> (2013)</w:t>
      </w:r>
      <w:r w:rsidR="004376D1">
        <w:rPr>
          <w:rFonts w:ascii="Times New Roman" w:hAnsi="Times New Roman" w:cs="Times New Roman"/>
          <w:sz w:val="24"/>
          <w:szCs w:val="24"/>
        </w:rPr>
        <w:t>,</w:t>
      </w:r>
      <w:r w:rsidR="008E3468" w:rsidRPr="00EF48DD">
        <w:rPr>
          <w:rFonts w:ascii="Times New Roman" w:hAnsi="Times New Roman" w:cs="Times New Roman"/>
          <w:sz w:val="24"/>
          <w:szCs w:val="24"/>
        </w:rPr>
        <w:t xml:space="preserve"> </w:t>
      </w:r>
      <w:r w:rsidR="008E3468" w:rsidRPr="00EF48DD">
        <w:rPr>
          <w:rFonts w:ascii="Times New Roman" w:hAnsi="Times New Roman" w:cs="Times New Roman"/>
          <w:b/>
          <w:sz w:val="24"/>
          <w:szCs w:val="24"/>
        </w:rPr>
        <w:t>Gemi Yönetiminde Dış Kaynak Kullanımı: Türk Donatanlarının Üçüncü Taraf Gemi Yönetim İşletmelerine Yönelik Tutumları</w:t>
      </w:r>
      <w:r w:rsidR="0006267B" w:rsidRPr="00EF48DD">
        <w:rPr>
          <w:rFonts w:ascii="Times New Roman" w:hAnsi="Times New Roman" w:cs="Times New Roman"/>
          <w:sz w:val="24"/>
          <w:szCs w:val="24"/>
        </w:rPr>
        <w:t xml:space="preserve">, Yayınlanmamış </w:t>
      </w:r>
      <w:r w:rsidR="008E3468" w:rsidRPr="00EF48DD">
        <w:rPr>
          <w:rFonts w:ascii="Times New Roman" w:hAnsi="Times New Roman" w:cs="Times New Roman"/>
          <w:sz w:val="24"/>
          <w:szCs w:val="24"/>
        </w:rPr>
        <w:t>Yüksek Lisans Tezi, Dokuz Eylül Üniversitesi Sosyal Bilimler Enstitüsü, İzmir.</w:t>
      </w:r>
    </w:p>
    <w:p w:rsidR="00790D8D" w:rsidRPr="00EF48DD" w:rsidRDefault="00790D8D" w:rsidP="00790D8D">
      <w:pPr>
        <w:pStyle w:val="ListeParagraf"/>
        <w:tabs>
          <w:tab w:val="left" w:pos="426"/>
        </w:tabs>
        <w:spacing w:beforeLines="120" w:before="288" w:afterLines="120" w:after="288" w:line="240" w:lineRule="auto"/>
        <w:ind w:left="426"/>
        <w:jc w:val="both"/>
        <w:rPr>
          <w:rFonts w:ascii="Times New Roman" w:hAnsi="Times New Roman" w:cs="Times New Roman"/>
          <w:sz w:val="24"/>
          <w:szCs w:val="24"/>
        </w:rPr>
      </w:pPr>
    </w:p>
    <w:p w:rsidR="00F13D65" w:rsidRDefault="0095706E"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ARDITI, D. ve MOCHTAR K.</w:t>
      </w:r>
      <w:r w:rsidR="004376D1">
        <w:rPr>
          <w:rFonts w:ascii="Times New Roman" w:hAnsi="Times New Roman" w:cs="Times New Roman"/>
          <w:sz w:val="24"/>
          <w:szCs w:val="24"/>
        </w:rPr>
        <w:t>,</w:t>
      </w:r>
      <w:r w:rsidRPr="00EF48DD">
        <w:rPr>
          <w:rFonts w:ascii="Times New Roman" w:hAnsi="Times New Roman" w:cs="Times New Roman"/>
          <w:sz w:val="24"/>
          <w:szCs w:val="24"/>
        </w:rPr>
        <w:t xml:space="preserve"> (2000)</w:t>
      </w:r>
      <w:r w:rsidR="004376D1">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Trends in Productivity Improvement in the US Construction Industry,</w:t>
      </w:r>
      <w:r w:rsidRPr="00EF48DD">
        <w:rPr>
          <w:rFonts w:ascii="Times New Roman" w:hAnsi="Times New Roman" w:cs="Times New Roman"/>
          <w:sz w:val="24"/>
          <w:szCs w:val="24"/>
        </w:rPr>
        <w:t xml:space="preserve"> Construction Management and</w:t>
      </w:r>
      <w:r w:rsidR="00B31567" w:rsidRPr="00EF48DD">
        <w:rPr>
          <w:rFonts w:ascii="Times New Roman" w:hAnsi="Times New Roman" w:cs="Times New Roman"/>
          <w:sz w:val="24"/>
          <w:szCs w:val="24"/>
        </w:rPr>
        <w:t xml:space="preserve"> </w:t>
      </w:r>
      <w:r w:rsidRPr="00EF48DD">
        <w:rPr>
          <w:rFonts w:ascii="Times New Roman" w:hAnsi="Times New Roman" w:cs="Times New Roman"/>
          <w:sz w:val="24"/>
          <w:szCs w:val="24"/>
        </w:rPr>
        <w:t xml:space="preserve">Economics, Sayı 18,ss.15-27. </w:t>
      </w:r>
    </w:p>
    <w:p w:rsidR="00790D8D" w:rsidRPr="00790D8D" w:rsidRDefault="00790D8D" w:rsidP="00790D8D">
      <w:pPr>
        <w:pStyle w:val="ListeParagraf"/>
        <w:rPr>
          <w:rFonts w:ascii="Times New Roman" w:hAnsi="Times New Roman" w:cs="Times New Roman"/>
          <w:sz w:val="24"/>
          <w:szCs w:val="24"/>
        </w:rPr>
      </w:pPr>
    </w:p>
    <w:p w:rsidR="00F13D65" w:rsidRDefault="00F13D65" w:rsidP="001D3E6C">
      <w:pPr>
        <w:pStyle w:val="ListeParagraf"/>
        <w:numPr>
          <w:ilvl w:val="0"/>
          <w:numId w:val="13"/>
        </w:numPr>
        <w:tabs>
          <w:tab w:val="left" w:pos="426"/>
        </w:tabs>
        <w:spacing w:beforeLines="120" w:before="288" w:afterLines="120" w:after="288" w:line="240" w:lineRule="auto"/>
        <w:ind w:left="426"/>
        <w:rPr>
          <w:rFonts w:ascii="Times New Roman" w:hAnsi="Times New Roman" w:cs="Times New Roman"/>
          <w:sz w:val="24"/>
          <w:szCs w:val="24"/>
        </w:rPr>
      </w:pPr>
      <w:r w:rsidRPr="00EF48DD">
        <w:rPr>
          <w:rFonts w:ascii="Times New Roman" w:hAnsi="Times New Roman" w:cs="Times New Roman"/>
          <w:sz w:val="24"/>
          <w:szCs w:val="24"/>
        </w:rPr>
        <w:t>B</w:t>
      </w:r>
      <w:r w:rsidR="003A223A" w:rsidRPr="00EF48DD">
        <w:rPr>
          <w:rFonts w:ascii="Times New Roman" w:hAnsi="Times New Roman" w:cs="Times New Roman"/>
          <w:sz w:val="24"/>
          <w:szCs w:val="24"/>
        </w:rPr>
        <w:t>ELGİN</w:t>
      </w:r>
      <w:r w:rsidRPr="00EF48DD">
        <w:rPr>
          <w:rFonts w:ascii="Times New Roman" w:hAnsi="Times New Roman" w:cs="Times New Roman"/>
          <w:sz w:val="24"/>
          <w:szCs w:val="24"/>
        </w:rPr>
        <w:t>,</w:t>
      </w:r>
      <w:r w:rsidR="0053530F" w:rsidRPr="00EF48DD">
        <w:rPr>
          <w:rFonts w:ascii="Times New Roman" w:hAnsi="Times New Roman" w:cs="Times New Roman"/>
          <w:sz w:val="24"/>
          <w:szCs w:val="24"/>
        </w:rPr>
        <w:t xml:space="preserve"> Ö.</w:t>
      </w:r>
      <w:r w:rsidR="00790D8D">
        <w:rPr>
          <w:rFonts w:ascii="Times New Roman" w:hAnsi="Times New Roman" w:cs="Times New Roman"/>
          <w:sz w:val="24"/>
          <w:szCs w:val="24"/>
        </w:rPr>
        <w:t xml:space="preserve">, </w:t>
      </w:r>
      <w:r w:rsidR="0053530F" w:rsidRPr="00EF48DD">
        <w:rPr>
          <w:rFonts w:ascii="Times New Roman" w:hAnsi="Times New Roman" w:cs="Times New Roman"/>
          <w:sz w:val="24"/>
          <w:szCs w:val="24"/>
        </w:rPr>
        <w:t>(</w:t>
      </w:r>
      <w:r w:rsidRPr="00EF48DD">
        <w:rPr>
          <w:rFonts w:ascii="Times New Roman" w:hAnsi="Times New Roman" w:cs="Times New Roman"/>
          <w:sz w:val="24"/>
          <w:szCs w:val="24"/>
        </w:rPr>
        <w:t>2014</w:t>
      </w:r>
      <w:r w:rsidR="0053530F" w:rsidRPr="00EF48DD">
        <w:rPr>
          <w:rFonts w:ascii="Times New Roman" w:hAnsi="Times New Roman" w:cs="Times New Roman"/>
          <w:sz w:val="24"/>
          <w:szCs w:val="24"/>
        </w:rPr>
        <w:t>)</w:t>
      </w:r>
      <w:r w:rsidR="00790D8D">
        <w:rPr>
          <w:rFonts w:ascii="Times New Roman" w:hAnsi="Times New Roman" w:cs="Times New Roman"/>
          <w:sz w:val="24"/>
          <w:szCs w:val="24"/>
        </w:rPr>
        <w:t>,</w:t>
      </w:r>
      <w:r w:rsidR="0053530F" w:rsidRPr="00EF48DD">
        <w:rPr>
          <w:rFonts w:ascii="Times New Roman" w:hAnsi="Times New Roman" w:cs="Times New Roman"/>
          <w:sz w:val="24"/>
          <w:szCs w:val="24"/>
        </w:rPr>
        <w:t xml:space="preserve"> </w:t>
      </w:r>
      <w:r w:rsidR="0053530F" w:rsidRPr="00EF48DD">
        <w:rPr>
          <w:rFonts w:ascii="Times New Roman" w:hAnsi="Times New Roman" w:cs="Times New Roman"/>
          <w:b/>
          <w:sz w:val="24"/>
          <w:szCs w:val="24"/>
        </w:rPr>
        <w:t>Hizmet Sektöründe Verimlilik</w:t>
      </w:r>
      <w:r w:rsidR="00790D8D">
        <w:rPr>
          <w:rFonts w:ascii="Times New Roman" w:hAnsi="Times New Roman" w:cs="Times New Roman"/>
          <w:sz w:val="24"/>
          <w:szCs w:val="24"/>
        </w:rPr>
        <w:t>,</w:t>
      </w:r>
      <w:r w:rsidR="001D3E6C">
        <w:rPr>
          <w:rFonts w:ascii="Times New Roman" w:hAnsi="Times New Roman" w:cs="Times New Roman"/>
          <w:sz w:val="24"/>
          <w:szCs w:val="24"/>
        </w:rPr>
        <w:t xml:space="preserve"> </w:t>
      </w:r>
      <w:r w:rsidR="0053530F" w:rsidRPr="00EF48DD">
        <w:rPr>
          <w:rFonts w:ascii="Times New Roman" w:hAnsi="Times New Roman" w:cs="Times New Roman"/>
          <w:sz w:val="24"/>
          <w:szCs w:val="24"/>
        </w:rPr>
        <w:t>www.</w:t>
      </w:r>
      <w:r w:rsidR="00D90CA6" w:rsidRPr="00EF48DD">
        <w:rPr>
          <w:rFonts w:ascii="Times New Roman" w:hAnsi="Times New Roman" w:cs="Times New Roman"/>
          <w:sz w:val="24"/>
          <w:szCs w:val="24"/>
        </w:rPr>
        <w:t>bilisimdergisi.org/s127/pdf/112</w:t>
      </w:r>
      <w:r w:rsidR="00790D8D">
        <w:rPr>
          <w:rFonts w:ascii="Times New Roman" w:hAnsi="Times New Roman" w:cs="Times New Roman"/>
          <w:sz w:val="24"/>
          <w:szCs w:val="24"/>
        </w:rPr>
        <w:t>-115.pdf, (Erişim Tarihi: 27.12.2014).</w:t>
      </w:r>
    </w:p>
    <w:p w:rsidR="00790D8D" w:rsidRPr="00EF48DD" w:rsidRDefault="00790D8D" w:rsidP="00790D8D">
      <w:pPr>
        <w:pStyle w:val="ListeParagraf"/>
        <w:tabs>
          <w:tab w:val="left" w:pos="426"/>
        </w:tabs>
        <w:spacing w:beforeLines="120" w:before="288" w:afterLines="120" w:after="288" w:line="240" w:lineRule="auto"/>
        <w:ind w:left="426"/>
        <w:jc w:val="both"/>
        <w:rPr>
          <w:rFonts w:ascii="Times New Roman" w:hAnsi="Times New Roman" w:cs="Times New Roman"/>
          <w:sz w:val="24"/>
          <w:szCs w:val="24"/>
        </w:rPr>
      </w:pPr>
    </w:p>
    <w:p w:rsidR="009C6202" w:rsidRDefault="00A322B7"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BİRLEŞMİŞ MİLLETLER</w:t>
      </w:r>
      <w:r w:rsidR="00AA05B2">
        <w:rPr>
          <w:rFonts w:ascii="Times New Roman" w:hAnsi="Times New Roman" w:cs="Times New Roman"/>
          <w:sz w:val="24"/>
          <w:szCs w:val="24"/>
        </w:rPr>
        <w:t>,</w:t>
      </w:r>
      <w:r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(2013)</w:t>
      </w:r>
      <w:r w:rsidR="00AA05B2">
        <w:rPr>
          <w:rFonts w:ascii="Times New Roman" w:hAnsi="Times New Roman" w:cs="Times New Roman"/>
          <w:sz w:val="24"/>
          <w:szCs w:val="24"/>
        </w:rPr>
        <w:t>,</w:t>
      </w:r>
      <w:r w:rsidR="009C6202" w:rsidRPr="00EF48DD">
        <w:rPr>
          <w:rFonts w:ascii="Times New Roman" w:hAnsi="Times New Roman" w:cs="Times New Roman"/>
          <w:sz w:val="24"/>
          <w:szCs w:val="24"/>
        </w:rPr>
        <w:t xml:space="preserve"> </w:t>
      </w:r>
      <w:r w:rsidR="009C6202" w:rsidRPr="00EF48DD">
        <w:rPr>
          <w:rFonts w:ascii="Times New Roman" w:hAnsi="Times New Roman" w:cs="Times New Roman"/>
          <w:b/>
          <w:sz w:val="24"/>
          <w:szCs w:val="24"/>
        </w:rPr>
        <w:t>Contribution</w:t>
      </w:r>
      <w:r w:rsidR="00B31567" w:rsidRPr="00EF48DD">
        <w:rPr>
          <w:rFonts w:ascii="Times New Roman" w:hAnsi="Times New Roman" w:cs="Times New Roman"/>
          <w:b/>
          <w:sz w:val="24"/>
          <w:szCs w:val="24"/>
        </w:rPr>
        <w:t xml:space="preserve"> </w:t>
      </w:r>
      <w:r w:rsidR="009C6202" w:rsidRPr="00EF48DD">
        <w:rPr>
          <w:rFonts w:ascii="Times New Roman" w:hAnsi="Times New Roman" w:cs="Times New Roman"/>
          <w:b/>
          <w:sz w:val="24"/>
          <w:szCs w:val="24"/>
        </w:rPr>
        <w:t>from</w:t>
      </w:r>
      <w:r w:rsidR="00B31567" w:rsidRPr="00EF48DD">
        <w:rPr>
          <w:rFonts w:ascii="Times New Roman" w:hAnsi="Times New Roman" w:cs="Times New Roman"/>
          <w:b/>
          <w:sz w:val="24"/>
          <w:szCs w:val="24"/>
        </w:rPr>
        <w:t xml:space="preserve"> </w:t>
      </w:r>
      <w:r w:rsidR="009C6202" w:rsidRPr="00EF48DD">
        <w:rPr>
          <w:rFonts w:ascii="Times New Roman" w:hAnsi="Times New Roman" w:cs="Times New Roman"/>
          <w:b/>
          <w:sz w:val="24"/>
          <w:szCs w:val="24"/>
        </w:rPr>
        <w:t>the International Maritime</w:t>
      </w:r>
      <w:r w:rsidR="00B31567" w:rsidRPr="00EF48DD">
        <w:rPr>
          <w:rFonts w:ascii="Times New Roman" w:hAnsi="Times New Roman" w:cs="Times New Roman"/>
          <w:b/>
          <w:sz w:val="24"/>
          <w:szCs w:val="24"/>
        </w:rPr>
        <w:t xml:space="preserve"> </w:t>
      </w:r>
      <w:r w:rsidR="009C6202" w:rsidRPr="00EF48DD">
        <w:rPr>
          <w:rFonts w:ascii="Times New Roman" w:hAnsi="Times New Roman" w:cs="Times New Roman"/>
          <w:b/>
          <w:sz w:val="24"/>
          <w:szCs w:val="24"/>
        </w:rPr>
        <w:t>Organization (IMO) to</w:t>
      </w:r>
      <w:r w:rsidR="00B31567" w:rsidRPr="00EF48DD">
        <w:rPr>
          <w:rFonts w:ascii="Times New Roman" w:hAnsi="Times New Roman" w:cs="Times New Roman"/>
          <w:b/>
          <w:sz w:val="24"/>
          <w:szCs w:val="24"/>
        </w:rPr>
        <w:t xml:space="preserve"> </w:t>
      </w:r>
      <w:r w:rsidR="00AA05B2">
        <w:rPr>
          <w:rFonts w:ascii="Times New Roman" w:hAnsi="Times New Roman" w:cs="Times New Roman"/>
          <w:b/>
          <w:sz w:val="24"/>
          <w:szCs w:val="24"/>
        </w:rPr>
        <w:t>t</w:t>
      </w:r>
      <w:r w:rsidR="009C6202" w:rsidRPr="00EF48DD">
        <w:rPr>
          <w:rFonts w:ascii="Times New Roman" w:hAnsi="Times New Roman" w:cs="Times New Roman"/>
          <w:b/>
          <w:sz w:val="24"/>
          <w:szCs w:val="24"/>
        </w:rPr>
        <w:t>he</w:t>
      </w:r>
      <w:r w:rsidR="00B31567" w:rsidRPr="00EF48DD">
        <w:rPr>
          <w:rFonts w:ascii="Times New Roman" w:hAnsi="Times New Roman" w:cs="Times New Roman"/>
          <w:b/>
          <w:sz w:val="24"/>
          <w:szCs w:val="24"/>
        </w:rPr>
        <w:t xml:space="preserve"> </w:t>
      </w:r>
      <w:r w:rsidR="009C6202" w:rsidRPr="00EF48DD">
        <w:rPr>
          <w:rFonts w:ascii="Times New Roman" w:hAnsi="Times New Roman" w:cs="Times New Roman"/>
          <w:b/>
          <w:sz w:val="24"/>
          <w:szCs w:val="24"/>
        </w:rPr>
        <w:t>Secretary-General’s Report -2013</w:t>
      </w:r>
      <w:r w:rsidR="00AA05B2">
        <w:rPr>
          <w:rFonts w:ascii="Times New Roman" w:hAnsi="Times New Roman" w:cs="Times New Roman"/>
          <w:sz w:val="24"/>
          <w:szCs w:val="24"/>
        </w:rPr>
        <w:t>,</w:t>
      </w:r>
      <w:r w:rsidR="009C6202" w:rsidRPr="00EF48DD">
        <w:rPr>
          <w:rFonts w:ascii="Times New Roman" w:hAnsi="Times New Roman" w:cs="Times New Roman"/>
          <w:sz w:val="24"/>
          <w:szCs w:val="24"/>
        </w:rPr>
        <w:t xml:space="preserve"> Annual</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Ministerial</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Review on Science, Technology</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and</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Innovation, and</w:t>
      </w:r>
      <w:r w:rsidR="00B31567" w:rsidRPr="00EF48DD">
        <w:rPr>
          <w:rFonts w:ascii="Times New Roman" w:hAnsi="Times New Roman" w:cs="Times New Roman"/>
          <w:sz w:val="24"/>
          <w:szCs w:val="24"/>
        </w:rPr>
        <w:t xml:space="preserve"> </w:t>
      </w:r>
      <w:r w:rsidR="00AA05B2">
        <w:rPr>
          <w:rFonts w:ascii="Times New Roman" w:hAnsi="Times New Roman" w:cs="Times New Roman"/>
          <w:sz w:val="24"/>
          <w:szCs w:val="24"/>
        </w:rPr>
        <w:t>t</w:t>
      </w:r>
      <w:r w:rsidR="009C6202" w:rsidRPr="00EF48DD">
        <w:rPr>
          <w:rFonts w:ascii="Times New Roman" w:hAnsi="Times New Roman" w:cs="Times New Roman"/>
          <w:sz w:val="24"/>
          <w:szCs w:val="24"/>
        </w:rPr>
        <w:t>he</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Potential of Culture, for</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Promoting</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Sustainable Development and</w:t>
      </w:r>
      <w:r w:rsidR="00B31567" w:rsidRPr="00EF48DD">
        <w:rPr>
          <w:rFonts w:ascii="Times New Roman" w:hAnsi="Times New Roman" w:cs="Times New Roman"/>
          <w:sz w:val="24"/>
          <w:szCs w:val="24"/>
        </w:rPr>
        <w:t xml:space="preserve"> </w:t>
      </w:r>
      <w:r w:rsidR="009C6202" w:rsidRPr="00EF48DD">
        <w:rPr>
          <w:rFonts w:ascii="Times New Roman" w:hAnsi="Times New Roman" w:cs="Times New Roman"/>
          <w:sz w:val="24"/>
          <w:szCs w:val="24"/>
        </w:rPr>
        <w:t>Achieving</w:t>
      </w:r>
      <w:r w:rsidR="00B31567" w:rsidRPr="00EF48DD">
        <w:rPr>
          <w:rFonts w:ascii="Times New Roman" w:hAnsi="Times New Roman" w:cs="Times New Roman"/>
          <w:sz w:val="24"/>
          <w:szCs w:val="24"/>
        </w:rPr>
        <w:t xml:space="preserve"> </w:t>
      </w:r>
      <w:r w:rsidR="00AA05B2">
        <w:rPr>
          <w:rFonts w:ascii="Times New Roman" w:hAnsi="Times New Roman" w:cs="Times New Roman"/>
          <w:sz w:val="24"/>
          <w:szCs w:val="24"/>
        </w:rPr>
        <w:t>t</w:t>
      </w:r>
      <w:r w:rsidR="009C6202" w:rsidRPr="00EF48DD">
        <w:rPr>
          <w:rFonts w:ascii="Times New Roman" w:hAnsi="Times New Roman" w:cs="Times New Roman"/>
          <w:sz w:val="24"/>
          <w:szCs w:val="24"/>
        </w:rPr>
        <w:t>he</w:t>
      </w:r>
      <w:r w:rsidR="00B31567" w:rsidRPr="00EF48DD">
        <w:rPr>
          <w:rFonts w:ascii="Times New Roman" w:hAnsi="Times New Roman" w:cs="Times New Roman"/>
          <w:sz w:val="24"/>
          <w:szCs w:val="24"/>
        </w:rPr>
        <w:t xml:space="preserve"> </w:t>
      </w:r>
      <w:r w:rsidR="00AA05B2">
        <w:rPr>
          <w:rFonts w:ascii="Times New Roman" w:hAnsi="Times New Roman" w:cs="Times New Roman"/>
          <w:sz w:val="24"/>
          <w:szCs w:val="24"/>
        </w:rPr>
        <w:t>Millenium Development Goals,</w:t>
      </w:r>
      <w:r w:rsidR="009C6202" w:rsidRPr="00EF48DD">
        <w:rPr>
          <w:rFonts w:ascii="Times New Roman" w:hAnsi="Times New Roman" w:cs="Times New Roman"/>
          <w:sz w:val="24"/>
          <w:szCs w:val="24"/>
        </w:rPr>
        <w:t xml:space="preserve"> http://www.un.org/en/ecosoc/newfunct/pdf13/sti_imo.pdf </w:t>
      </w:r>
    </w:p>
    <w:p w:rsidR="00790D8D" w:rsidRPr="00790D8D" w:rsidRDefault="00790D8D" w:rsidP="00790D8D">
      <w:pPr>
        <w:pStyle w:val="ListeParagraf"/>
        <w:rPr>
          <w:rFonts w:ascii="Times New Roman" w:hAnsi="Times New Roman" w:cs="Times New Roman"/>
          <w:sz w:val="24"/>
          <w:szCs w:val="24"/>
        </w:rPr>
      </w:pPr>
    </w:p>
    <w:p w:rsidR="00055FAF" w:rsidRDefault="00055FAF"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CAMPBELL, J.</w:t>
      </w:r>
      <w:r w:rsidR="00790D8D">
        <w:rPr>
          <w:rFonts w:ascii="Times New Roman" w:hAnsi="Times New Roman" w:cs="Times New Roman"/>
          <w:sz w:val="24"/>
          <w:szCs w:val="24"/>
        </w:rPr>
        <w:t xml:space="preserve"> </w:t>
      </w:r>
      <w:r w:rsidRPr="00EF48DD">
        <w:rPr>
          <w:rFonts w:ascii="Times New Roman" w:hAnsi="Times New Roman" w:cs="Times New Roman"/>
          <w:sz w:val="24"/>
          <w:szCs w:val="24"/>
        </w:rPr>
        <w:t>P.</w:t>
      </w:r>
      <w:r w:rsidR="00790D8D">
        <w:rPr>
          <w:rFonts w:ascii="Times New Roman" w:hAnsi="Times New Roman" w:cs="Times New Roman"/>
          <w:sz w:val="24"/>
          <w:szCs w:val="24"/>
        </w:rPr>
        <w:t>,</w:t>
      </w:r>
      <w:r w:rsidRPr="00EF48DD">
        <w:rPr>
          <w:rFonts w:ascii="Times New Roman" w:hAnsi="Times New Roman" w:cs="Times New Roman"/>
          <w:sz w:val="24"/>
          <w:szCs w:val="24"/>
        </w:rPr>
        <w:t xml:space="preserve"> (1977)</w:t>
      </w:r>
      <w:r w:rsidR="00790D8D">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On the Nature of Organizational</w:t>
      </w:r>
      <w:r w:rsidR="00B31567"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Effectiveness</w:t>
      </w:r>
      <w:r w:rsidRPr="00EF48DD">
        <w:rPr>
          <w:rFonts w:ascii="Times New Roman" w:hAnsi="Times New Roman" w:cs="Times New Roman"/>
          <w:sz w:val="24"/>
          <w:szCs w:val="24"/>
        </w:rPr>
        <w:t xml:space="preserve"> (ss.13-55). Derleyen: Paul S. G</w:t>
      </w:r>
      <w:r w:rsidR="00B31567" w:rsidRPr="00EF48DD">
        <w:rPr>
          <w:rFonts w:ascii="Times New Roman" w:hAnsi="Times New Roman" w:cs="Times New Roman"/>
          <w:sz w:val="24"/>
          <w:szCs w:val="24"/>
        </w:rPr>
        <w:t>oodman,</w:t>
      </w:r>
      <w:r w:rsidRPr="00EF48DD">
        <w:rPr>
          <w:rFonts w:ascii="Times New Roman" w:hAnsi="Times New Roman" w:cs="Times New Roman"/>
          <w:sz w:val="24"/>
          <w:szCs w:val="24"/>
        </w:rPr>
        <w:t xml:space="preserve"> Johannes M Pennings</w:t>
      </w:r>
      <w:r w:rsidR="00B31567" w:rsidRPr="00EF48DD">
        <w:rPr>
          <w:rFonts w:ascii="Times New Roman" w:hAnsi="Times New Roman" w:cs="Times New Roman"/>
          <w:sz w:val="24"/>
          <w:szCs w:val="24"/>
        </w:rPr>
        <w:t xml:space="preserve"> </w:t>
      </w:r>
      <w:r w:rsidRPr="00EF48DD">
        <w:rPr>
          <w:rFonts w:ascii="Times New Roman" w:hAnsi="Times New Roman" w:cs="Times New Roman"/>
          <w:sz w:val="24"/>
          <w:szCs w:val="24"/>
        </w:rPr>
        <w:t>and</w:t>
      </w:r>
      <w:r w:rsidR="00B31567" w:rsidRPr="00EF48DD">
        <w:rPr>
          <w:rFonts w:ascii="Times New Roman" w:hAnsi="Times New Roman" w:cs="Times New Roman"/>
          <w:sz w:val="24"/>
          <w:szCs w:val="24"/>
        </w:rPr>
        <w:t xml:space="preserve"> </w:t>
      </w:r>
      <w:r w:rsidRPr="00EF48DD">
        <w:rPr>
          <w:rFonts w:ascii="Times New Roman" w:hAnsi="Times New Roman" w:cs="Times New Roman"/>
          <w:sz w:val="24"/>
          <w:szCs w:val="24"/>
        </w:rPr>
        <w:t>Associates</w:t>
      </w:r>
      <w:r w:rsidR="001D3E6C">
        <w:rPr>
          <w:rFonts w:ascii="Times New Roman" w:hAnsi="Times New Roman" w:cs="Times New Roman"/>
          <w:sz w:val="24"/>
          <w:szCs w:val="24"/>
        </w:rPr>
        <w:t>,</w:t>
      </w:r>
      <w:r w:rsidRPr="00EF48DD">
        <w:rPr>
          <w:rFonts w:ascii="Times New Roman" w:hAnsi="Times New Roman" w:cs="Times New Roman"/>
          <w:sz w:val="24"/>
          <w:szCs w:val="24"/>
        </w:rPr>
        <w:t xml:space="preserve"> San Francisco, CA: Jossay-Bass. </w:t>
      </w:r>
    </w:p>
    <w:p w:rsidR="00790D8D" w:rsidRPr="00790D8D" w:rsidRDefault="00790D8D" w:rsidP="00790D8D">
      <w:pPr>
        <w:pStyle w:val="ListeParagraf"/>
        <w:rPr>
          <w:rFonts w:ascii="Times New Roman" w:hAnsi="Times New Roman" w:cs="Times New Roman"/>
          <w:sz w:val="24"/>
          <w:szCs w:val="24"/>
        </w:rPr>
      </w:pPr>
    </w:p>
    <w:p w:rsidR="00467F83" w:rsidRDefault="00467F83"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CELEP, H.</w:t>
      </w:r>
      <w:r w:rsidR="00450A1B">
        <w:rPr>
          <w:rFonts w:ascii="Times New Roman" w:hAnsi="Times New Roman" w:cs="Times New Roman"/>
          <w:sz w:val="24"/>
          <w:szCs w:val="24"/>
        </w:rPr>
        <w:t>,</w:t>
      </w:r>
      <w:r w:rsidRPr="00EF48DD">
        <w:rPr>
          <w:rFonts w:ascii="Times New Roman" w:hAnsi="Times New Roman" w:cs="Times New Roman"/>
          <w:sz w:val="24"/>
          <w:szCs w:val="24"/>
        </w:rPr>
        <w:t xml:space="preserve"> (2010)</w:t>
      </w:r>
      <w:r w:rsidR="00450A1B">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Kamu Sektöründe Performans Yönetimi ve Ölçümü</w:t>
      </w:r>
      <w:r w:rsidRPr="00EF48DD">
        <w:rPr>
          <w:rFonts w:ascii="Times New Roman" w:hAnsi="Times New Roman" w:cs="Times New Roman"/>
          <w:sz w:val="24"/>
          <w:szCs w:val="24"/>
        </w:rPr>
        <w:t>, (Mesleki Yeterlilik Tezi), Strateji Geliştirme Başkanlığı, Ankara.</w:t>
      </w:r>
    </w:p>
    <w:p w:rsidR="00790D8D" w:rsidRPr="00790D8D" w:rsidRDefault="00790D8D" w:rsidP="00790D8D">
      <w:pPr>
        <w:pStyle w:val="ListeParagraf"/>
        <w:rPr>
          <w:rFonts w:ascii="Times New Roman" w:hAnsi="Times New Roman" w:cs="Times New Roman"/>
          <w:sz w:val="24"/>
          <w:szCs w:val="24"/>
        </w:rPr>
      </w:pPr>
    </w:p>
    <w:p w:rsidR="00467F83" w:rsidRPr="00EF48DD" w:rsidRDefault="00467F83"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COELLI, T.; PRASADA R.; CHRISTOPHER J.O’D. ve BATTESE G. E.</w:t>
      </w:r>
      <w:r w:rsidR="00195C6A">
        <w:rPr>
          <w:rFonts w:ascii="Times New Roman" w:hAnsi="Times New Roman" w:cs="Times New Roman"/>
          <w:sz w:val="24"/>
          <w:szCs w:val="24"/>
        </w:rPr>
        <w:t xml:space="preserve">, </w:t>
      </w:r>
      <w:r w:rsidRPr="00EF48DD">
        <w:rPr>
          <w:rFonts w:ascii="Times New Roman" w:hAnsi="Times New Roman" w:cs="Times New Roman"/>
          <w:sz w:val="24"/>
          <w:szCs w:val="24"/>
        </w:rPr>
        <w:t>(2005)</w:t>
      </w:r>
      <w:r w:rsidR="00195C6A">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An Introduction</w:t>
      </w:r>
      <w:r w:rsidR="00B31567"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to</w:t>
      </w:r>
      <w:r w:rsidR="00B31567"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Efficiency</w:t>
      </w:r>
      <w:r w:rsidR="00B31567" w:rsidRPr="00EF48DD">
        <w:rPr>
          <w:rFonts w:ascii="Times New Roman" w:hAnsi="Times New Roman" w:cs="Times New Roman"/>
          <w:b/>
          <w:sz w:val="24"/>
          <w:szCs w:val="24"/>
        </w:rPr>
        <w:t xml:space="preserve"> </w:t>
      </w:r>
      <w:r w:rsidR="00450A1B">
        <w:rPr>
          <w:rFonts w:ascii="Times New Roman" w:hAnsi="Times New Roman" w:cs="Times New Roman"/>
          <w:b/>
          <w:sz w:val="24"/>
          <w:szCs w:val="24"/>
        </w:rPr>
        <w:t xml:space="preserve">and Productivity Analysis, </w:t>
      </w:r>
      <w:r w:rsidR="007512C2" w:rsidRPr="00EF48DD">
        <w:rPr>
          <w:rFonts w:ascii="Times New Roman" w:hAnsi="Times New Roman" w:cs="Times New Roman"/>
          <w:sz w:val="24"/>
          <w:szCs w:val="24"/>
        </w:rPr>
        <w:t>Springer</w:t>
      </w:r>
      <w:r w:rsidR="00B31567" w:rsidRPr="00EF48DD">
        <w:rPr>
          <w:rFonts w:ascii="Times New Roman" w:hAnsi="Times New Roman" w:cs="Times New Roman"/>
          <w:sz w:val="24"/>
          <w:szCs w:val="24"/>
        </w:rPr>
        <w:t>,</w:t>
      </w:r>
      <w:r w:rsidR="007512C2" w:rsidRPr="00EF48DD">
        <w:rPr>
          <w:rFonts w:ascii="Times New Roman" w:hAnsi="Times New Roman" w:cs="Times New Roman"/>
          <w:sz w:val="24"/>
          <w:szCs w:val="24"/>
        </w:rPr>
        <w:t xml:space="preserve"> 2nd E</w:t>
      </w:r>
      <w:r w:rsidRPr="00EF48DD">
        <w:rPr>
          <w:rFonts w:ascii="Times New Roman" w:hAnsi="Times New Roman" w:cs="Times New Roman"/>
          <w:sz w:val="24"/>
          <w:szCs w:val="24"/>
        </w:rPr>
        <w:t>d. New York.</w:t>
      </w:r>
    </w:p>
    <w:p w:rsidR="00226501" w:rsidRDefault="00226501"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lastRenderedPageBreak/>
        <w:t>ÇAĞLAR, V.</w:t>
      </w:r>
      <w:r w:rsidR="001D3E6C">
        <w:rPr>
          <w:rFonts w:ascii="Times New Roman" w:hAnsi="Times New Roman" w:cs="Times New Roman"/>
          <w:sz w:val="24"/>
          <w:szCs w:val="24"/>
        </w:rPr>
        <w:t>,</w:t>
      </w:r>
      <w:r w:rsidRPr="00EF48DD">
        <w:rPr>
          <w:rFonts w:ascii="Times New Roman" w:hAnsi="Times New Roman" w:cs="Times New Roman"/>
          <w:sz w:val="24"/>
          <w:szCs w:val="24"/>
        </w:rPr>
        <w:t xml:space="preserve"> (2012)</w:t>
      </w:r>
      <w:r w:rsidR="001D3E6C">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Türk Özel Limanlarının Etkinlik ve Verimlilik Analizi,</w:t>
      </w:r>
      <w:r w:rsidRPr="00EF48DD">
        <w:rPr>
          <w:rFonts w:ascii="Times New Roman" w:hAnsi="Times New Roman" w:cs="Times New Roman"/>
          <w:sz w:val="24"/>
          <w:szCs w:val="24"/>
        </w:rPr>
        <w:t xml:space="preserve"> (Doktora Tezi), Dokuz Eylül Üniversitesi Sosyal Bilimler Enstitüsü, İzmir.</w:t>
      </w:r>
    </w:p>
    <w:p w:rsidR="001D3E6C" w:rsidRPr="00EF48DD" w:rsidRDefault="001D3E6C" w:rsidP="001D3E6C">
      <w:pPr>
        <w:pStyle w:val="ListeParagraf"/>
        <w:tabs>
          <w:tab w:val="left" w:pos="426"/>
        </w:tabs>
        <w:spacing w:beforeLines="120" w:before="288" w:afterLines="120" w:after="288" w:line="240" w:lineRule="auto"/>
        <w:ind w:left="426"/>
        <w:jc w:val="both"/>
        <w:rPr>
          <w:rFonts w:ascii="Times New Roman" w:hAnsi="Times New Roman" w:cs="Times New Roman"/>
          <w:sz w:val="24"/>
          <w:szCs w:val="24"/>
        </w:rPr>
      </w:pPr>
    </w:p>
    <w:p w:rsidR="00226501" w:rsidRDefault="00226501"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ÇOBAN, O.</w:t>
      </w:r>
      <w:r w:rsidR="001D3E6C">
        <w:rPr>
          <w:rFonts w:ascii="Times New Roman" w:hAnsi="Times New Roman" w:cs="Times New Roman"/>
          <w:sz w:val="24"/>
          <w:szCs w:val="24"/>
        </w:rPr>
        <w:t>,</w:t>
      </w:r>
      <w:r w:rsidRPr="00EF48DD">
        <w:rPr>
          <w:rFonts w:ascii="Times New Roman" w:hAnsi="Times New Roman" w:cs="Times New Roman"/>
          <w:sz w:val="24"/>
          <w:szCs w:val="24"/>
        </w:rPr>
        <w:t xml:space="preserve"> (2007)</w:t>
      </w:r>
      <w:r w:rsidR="001D3E6C">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Türk Otomotiv Sanayinde Endüstriyel Verimlilik ve Etkinlik</w:t>
      </w:r>
      <w:r w:rsidRPr="00EF48DD">
        <w:rPr>
          <w:rFonts w:ascii="Times New Roman" w:hAnsi="Times New Roman" w:cs="Times New Roman"/>
          <w:sz w:val="24"/>
          <w:szCs w:val="24"/>
        </w:rPr>
        <w:t xml:space="preserve">, Erciyes Üniversitesi İktisadi ve İdari Bilimler Fakültesi Dergisi, Sayı: 29, Temmuz-Aralık, 17-36. </w:t>
      </w:r>
    </w:p>
    <w:p w:rsidR="001D3E6C" w:rsidRPr="001D3E6C" w:rsidRDefault="001D3E6C" w:rsidP="001D3E6C">
      <w:pPr>
        <w:pStyle w:val="ListeParagraf"/>
        <w:rPr>
          <w:rFonts w:ascii="Times New Roman" w:hAnsi="Times New Roman" w:cs="Times New Roman"/>
          <w:sz w:val="24"/>
          <w:szCs w:val="24"/>
        </w:rPr>
      </w:pPr>
    </w:p>
    <w:p w:rsidR="00BA0222" w:rsidRDefault="00BA0222"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DENİZ TİCARET ODASI</w:t>
      </w:r>
      <w:r w:rsidR="001D3E6C">
        <w:rPr>
          <w:rFonts w:ascii="Times New Roman" w:hAnsi="Times New Roman" w:cs="Times New Roman"/>
          <w:sz w:val="24"/>
          <w:szCs w:val="24"/>
        </w:rPr>
        <w:t>,</w:t>
      </w:r>
      <w:r w:rsidRPr="00EF48DD">
        <w:rPr>
          <w:rFonts w:ascii="Times New Roman" w:hAnsi="Times New Roman" w:cs="Times New Roman"/>
          <w:sz w:val="24"/>
          <w:szCs w:val="24"/>
        </w:rPr>
        <w:t xml:space="preserve"> (2014)</w:t>
      </w:r>
      <w:r w:rsidR="001D3E6C">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Deniz Sektör Raporu- 2013,</w:t>
      </w:r>
      <w:r w:rsidRPr="00EF48DD">
        <w:rPr>
          <w:rFonts w:ascii="Times New Roman" w:hAnsi="Times New Roman" w:cs="Times New Roman"/>
          <w:sz w:val="24"/>
          <w:szCs w:val="24"/>
        </w:rPr>
        <w:t xml:space="preserve"> http://www.denizticaretodasi.org.tr /sayfalar/sektor-raporu.aspx (</w:t>
      </w:r>
      <w:r w:rsidR="001D3E6C">
        <w:rPr>
          <w:rFonts w:ascii="Times New Roman" w:hAnsi="Times New Roman" w:cs="Times New Roman"/>
          <w:sz w:val="24"/>
          <w:szCs w:val="24"/>
        </w:rPr>
        <w:t xml:space="preserve">Erişim Tarihi: </w:t>
      </w:r>
      <w:r w:rsidRPr="00EF48DD">
        <w:rPr>
          <w:rFonts w:ascii="Times New Roman" w:hAnsi="Times New Roman" w:cs="Times New Roman"/>
          <w:sz w:val="24"/>
          <w:szCs w:val="24"/>
        </w:rPr>
        <w:t xml:space="preserve">14.11.2014). </w:t>
      </w:r>
    </w:p>
    <w:p w:rsidR="001D3E6C" w:rsidRPr="001D3E6C" w:rsidRDefault="001D3E6C" w:rsidP="001D3E6C">
      <w:pPr>
        <w:pStyle w:val="ListeParagraf"/>
        <w:rPr>
          <w:rFonts w:ascii="Times New Roman" w:hAnsi="Times New Roman" w:cs="Times New Roman"/>
          <w:sz w:val="24"/>
          <w:szCs w:val="24"/>
        </w:rPr>
      </w:pPr>
    </w:p>
    <w:p w:rsidR="00882C0D" w:rsidRDefault="00F13D65"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D</w:t>
      </w:r>
      <w:r w:rsidR="003A223A" w:rsidRPr="00EF48DD">
        <w:rPr>
          <w:rFonts w:ascii="Times New Roman" w:hAnsi="Times New Roman" w:cs="Times New Roman"/>
          <w:sz w:val="24"/>
          <w:szCs w:val="24"/>
        </w:rPr>
        <w:t>OLMAN</w:t>
      </w:r>
      <w:r w:rsidR="00882C0D" w:rsidRPr="00EF48DD">
        <w:rPr>
          <w:rFonts w:ascii="Times New Roman" w:hAnsi="Times New Roman" w:cs="Times New Roman"/>
          <w:sz w:val="24"/>
          <w:szCs w:val="24"/>
        </w:rPr>
        <w:t>,B.</w:t>
      </w:r>
      <w:r w:rsidR="0064491B" w:rsidRPr="00EF48DD">
        <w:rPr>
          <w:rFonts w:ascii="Times New Roman" w:hAnsi="Times New Roman" w:cs="Times New Roman"/>
          <w:sz w:val="24"/>
          <w:szCs w:val="24"/>
        </w:rPr>
        <w:t>;</w:t>
      </w:r>
      <w:r w:rsidR="00882C0D" w:rsidRPr="00EF48DD">
        <w:rPr>
          <w:rFonts w:ascii="Times New Roman" w:hAnsi="Times New Roman" w:cs="Times New Roman"/>
          <w:sz w:val="24"/>
          <w:szCs w:val="24"/>
        </w:rPr>
        <w:t xml:space="preserve"> PARHAM, D. ve ZHENG S.</w:t>
      </w:r>
      <w:r w:rsidR="001D3E6C">
        <w:rPr>
          <w:rFonts w:ascii="Times New Roman" w:hAnsi="Times New Roman" w:cs="Times New Roman"/>
          <w:sz w:val="24"/>
          <w:szCs w:val="24"/>
        </w:rPr>
        <w:t>,</w:t>
      </w:r>
      <w:r w:rsidR="00882C0D" w:rsidRPr="00EF48DD">
        <w:rPr>
          <w:rFonts w:ascii="Times New Roman" w:hAnsi="Times New Roman" w:cs="Times New Roman"/>
          <w:sz w:val="24"/>
          <w:szCs w:val="24"/>
        </w:rPr>
        <w:t xml:space="preserve"> (</w:t>
      </w:r>
      <w:r w:rsidRPr="00EF48DD">
        <w:rPr>
          <w:rFonts w:ascii="Times New Roman" w:hAnsi="Times New Roman" w:cs="Times New Roman"/>
          <w:sz w:val="24"/>
          <w:szCs w:val="24"/>
        </w:rPr>
        <w:t>2007</w:t>
      </w:r>
      <w:r w:rsidR="00882C0D" w:rsidRPr="00EF48DD">
        <w:rPr>
          <w:rFonts w:ascii="Times New Roman" w:hAnsi="Times New Roman" w:cs="Times New Roman"/>
          <w:sz w:val="24"/>
          <w:szCs w:val="24"/>
        </w:rPr>
        <w:t>)</w:t>
      </w:r>
      <w:r w:rsidR="001D3E6C">
        <w:rPr>
          <w:rFonts w:ascii="Times New Roman" w:hAnsi="Times New Roman" w:cs="Times New Roman"/>
          <w:sz w:val="24"/>
          <w:szCs w:val="24"/>
        </w:rPr>
        <w:t>,</w:t>
      </w:r>
      <w:r w:rsidR="00882C0D" w:rsidRPr="00EF48DD">
        <w:rPr>
          <w:rFonts w:ascii="Times New Roman" w:hAnsi="Times New Roman" w:cs="Times New Roman"/>
          <w:sz w:val="24"/>
          <w:szCs w:val="24"/>
        </w:rPr>
        <w:t xml:space="preserve"> </w:t>
      </w:r>
      <w:r w:rsidR="00882C0D" w:rsidRPr="00EF48DD">
        <w:rPr>
          <w:rFonts w:ascii="Times New Roman" w:hAnsi="Times New Roman" w:cs="Times New Roman"/>
          <w:b/>
          <w:sz w:val="24"/>
          <w:szCs w:val="24"/>
        </w:rPr>
        <w:t>Can Australia</w:t>
      </w:r>
      <w:r w:rsidR="00B31567" w:rsidRPr="00EF48DD">
        <w:rPr>
          <w:rFonts w:ascii="Times New Roman" w:hAnsi="Times New Roman" w:cs="Times New Roman"/>
          <w:b/>
          <w:sz w:val="24"/>
          <w:szCs w:val="24"/>
        </w:rPr>
        <w:t xml:space="preserve"> </w:t>
      </w:r>
      <w:r w:rsidR="00882C0D" w:rsidRPr="00EF48DD">
        <w:rPr>
          <w:rFonts w:ascii="Times New Roman" w:hAnsi="Times New Roman" w:cs="Times New Roman"/>
          <w:b/>
          <w:sz w:val="24"/>
          <w:szCs w:val="24"/>
        </w:rPr>
        <w:t>Match US Productivity Performance?</w:t>
      </w:r>
      <w:r w:rsidR="00B31567" w:rsidRPr="00EF48DD">
        <w:rPr>
          <w:rFonts w:ascii="Times New Roman" w:hAnsi="Times New Roman" w:cs="Times New Roman"/>
          <w:b/>
          <w:sz w:val="24"/>
          <w:szCs w:val="24"/>
        </w:rPr>
        <w:t xml:space="preserve"> </w:t>
      </w:r>
      <w:r w:rsidR="00882C0D" w:rsidRPr="00EF48DD">
        <w:rPr>
          <w:rFonts w:ascii="Times New Roman" w:hAnsi="Times New Roman" w:cs="Times New Roman"/>
          <w:sz w:val="24"/>
          <w:szCs w:val="24"/>
        </w:rPr>
        <w:t>Australian</w:t>
      </w:r>
      <w:r w:rsidR="00B31567" w:rsidRPr="00EF48DD">
        <w:rPr>
          <w:rFonts w:ascii="Times New Roman" w:hAnsi="Times New Roman" w:cs="Times New Roman"/>
          <w:sz w:val="24"/>
          <w:szCs w:val="24"/>
        </w:rPr>
        <w:t xml:space="preserve"> </w:t>
      </w:r>
      <w:r w:rsidR="00882C0D" w:rsidRPr="00EF48DD">
        <w:rPr>
          <w:rFonts w:ascii="Times New Roman" w:hAnsi="Times New Roman" w:cs="Times New Roman"/>
          <w:sz w:val="24"/>
          <w:szCs w:val="24"/>
        </w:rPr>
        <w:t>Government Producti</w:t>
      </w:r>
      <w:r w:rsidR="00B31567" w:rsidRPr="00EF48DD">
        <w:rPr>
          <w:rFonts w:ascii="Times New Roman" w:hAnsi="Times New Roman" w:cs="Times New Roman"/>
          <w:sz w:val="24"/>
          <w:szCs w:val="24"/>
        </w:rPr>
        <w:t>vity Commission. http://www.pc.</w:t>
      </w:r>
      <w:r w:rsidR="00882C0D" w:rsidRPr="00EF48DD">
        <w:rPr>
          <w:rFonts w:ascii="Times New Roman" w:hAnsi="Times New Roman" w:cs="Times New Roman"/>
          <w:sz w:val="24"/>
          <w:szCs w:val="24"/>
        </w:rPr>
        <w:t>gov.au/__data/</w:t>
      </w:r>
      <w:r w:rsidR="00B31567" w:rsidRPr="00EF48DD">
        <w:rPr>
          <w:rFonts w:ascii="Times New Roman" w:hAnsi="Times New Roman" w:cs="Times New Roman"/>
          <w:sz w:val="24"/>
          <w:szCs w:val="24"/>
        </w:rPr>
        <w:t xml:space="preserve"> </w:t>
      </w:r>
      <w:r w:rsidR="00882C0D" w:rsidRPr="00EF48DD">
        <w:rPr>
          <w:rFonts w:ascii="Times New Roman" w:hAnsi="Times New Roman" w:cs="Times New Roman"/>
          <w:sz w:val="24"/>
          <w:szCs w:val="24"/>
        </w:rPr>
        <w:t>assets/pdf_file/0005/60449/productivityperformance.pdf (</w:t>
      </w:r>
      <w:r w:rsidR="00B236D5">
        <w:rPr>
          <w:rFonts w:ascii="Times New Roman" w:hAnsi="Times New Roman" w:cs="Times New Roman"/>
          <w:sz w:val="24"/>
          <w:szCs w:val="24"/>
        </w:rPr>
        <w:t xml:space="preserve">Erişim Tarihi: </w:t>
      </w:r>
      <w:r w:rsidR="00882C0D" w:rsidRPr="00EF48DD">
        <w:rPr>
          <w:rFonts w:ascii="Times New Roman" w:hAnsi="Times New Roman" w:cs="Times New Roman"/>
          <w:sz w:val="24"/>
          <w:szCs w:val="24"/>
        </w:rPr>
        <w:t xml:space="preserve">10.06.2014). </w:t>
      </w:r>
    </w:p>
    <w:p w:rsidR="00B236D5" w:rsidRPr="00B236D5" w:rsidRDefault="00B236D5" w:rsidP="00B236D5">
      <w:pPr>
        <w:pStyle w:val="ListeParagraf"/>
        <w:rPr>
          <w:rFonts w:ascii="Times New Roman" w:hAnsi="Times New Roman" w:cs="Times New Roman"/>
          <w:sz w:val="24"/>
          <w:szCs w:val="24"/>
        </w:rPr>
      </w:pPr>
    </w:p>
    <w:p w:rsidR="001317EB" w:rsidRDefault="001317EB"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DÖNMEZ, N.; GÜN</w:t>
      </w:r>
      <w:r w:rsidR="0064491B" w:rsidRPr="00EF48DD">
        <w:rPr>
          <w:rFonts w:ascii="Times New Roman" w:hAnsi="Times New Roman" w:cs="Times New Roman"/>
          <w:sz w:val="24"/>
          <w:szCs w:val="24"/>
        </w:rPr>
        <w:t>TÜRKÜN F.; SERTKAYA, A.; MANZAK-</w:t>
      </w:r>
      <w:r w:rsidRPr="00EF48DD">
        <w:rPr>
          <w:rFonts w:ascii="Times New Roman" w:hAnsi="Times New Roman" w:cs="Times New Roman"/>
          <w:sz w:val="24"/>
          <w:szCs w:val="24"/>
        </w:rPr>
        <w:t>AYDIN, G. ve ARAS G.</w:t>
      </w:r>
      <w:r w:rsidR="00B236D5">
        <w:rPr>
          <w:rFonts w:ascii="Times New Roman" w:hAnsi="Times New Roman" w:cs="Times New Roman"/>
          <w:sz w:val="24"/>
          <w:szCs w:val="24"/>
        </w:rPr>
        <w:t xml:space="preserve">, </w:t>
      </w:r>
      <w:r w:rsidRPr="00EF48DD">
        <w:rPr>
          <w:rFonts w:ascii="Times New Roman" w:hAnsi="Times New Roman" w:cs="Times New Roman"/>
          <w:sz w:val="24"/>
          <w:szCs w:val="24"/>
        </w:rPr>
        <w:t>(2013)</w:t>
      </w:r>
      <w:r w:rsidR="00B236D5">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Çok Boyutlu Organizasyonel Performans Ölçüm Modelleri,</w:t>
      </w:r>
      <w:r w:rsidRPr="00EF48DD">
        <w:rPr>
          <w:rFonts w:ascii="Times New Roman" w:hAnsi="Times New Roman" w:cs="Times New Roman"/>
          <w:sz w:val="24"/>
          <w:szCs w:val="24"/>
        </w:rPr>
        <w:t xml:space="preserve"> T.C. Sanayi, Bilim ve Teknoloji Bakanlığı, Veriml</w:t>
      </w:r>
      <w:r w:rsidR="00D90CA6" w:rsidRPr="00EF48DD">
        <w:rPr>
          <w:rFonts w:ascii="Times New Roman" w:hAnsi="Times New Roman" w:cs="Times New Roman"/>
          <w:sz w:val="24"/>
          <w:szCs w:val="24"/>
        </w:rPr>
        <w:t xml:space="preserve">ilik Genel Müdürlüğü, Yayın </w:t>
      </w:r>
      <w:r w:rsidR="00255A4F">
        <w:rPr>
          <w:rFonts w:ascii="Times New Roman" w:hAnsi="Times New Roman" w:cs="Times New Roman"/>
          <w:sz w:val="24"/>
          <w:szCs w:val="24"/>
        </w:rPr>
        <w:t>N</w:t>
      </w:r>
      <w:r w:rsidRPr="00EF48DD">
        <w:rPr>
          <w:rFonts w:ascii="Times New Roman" w:hAnsi="Times New Roman" w:cs="Times New Roman"/>
          <w:sz w:val="24"/>
          <w:szCs w:val="24"/>
        </w:rPr>
        <w:t>o: 725, Ankara.</w:t>
      </w:r>
    </w:p>
    <w:p w:rsidR="00255A4F" w:rsidRPr="00255A4F" w:rsidRDefault="00255A4F" w:rsidP="00255A4F">
      <w:pPr>
        <w:pStyle w:val="ListeParagraf"/>
        <w:rPr>
          <w:rFonts w:ascii="Times New Roman" w:hAnsi="Times New Roman" w:cs="Times New Roman"/>
          <w:sz w:val="24"/>
          <w:szCs w:val="24"/>
        </w:rPr>
      </w:pPr>
    </w:p>
    <w:p w:rsidR="00F13D65" w:rsidRDefault="00F13D65"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EKSEN,</w:t>
      </w:r>
      <w:r w:rsidR="001317EB" w:rsidRPr="00EF48DD">
        <w:rPr>
          <w:rFonts w:ascii="Times New Roman" w:hAnsi="Times New Roman" w:cs="Times New Roman"/>
          <w:sz w:val="24"/>
          <w:szCs w:val="24"/>
        </w:rPr>
        <w:t xml:space="preserve"> H.</w:t>
      </w:r>
      <w:r w:rsidR="00255A4F">
        <w:rPr>
          <w:rFonts w:ascii="Times New Roman" w:hAnsi="Times New Roman" w:cs="Times New Roman"/>
          <w:sz w:val="24"/>
          <w:szCs w:val="24"/>
        </w:rPr>
        <w:t>,</w:t>
      </w:r>
      <w:r w:rsidR="001317EB" w:rsidRPr="00EF48DD">
        <w:rPr>
          <w:rFonts w:ascii="Times New Roman" w:hAnsi="Times New Roman" w:cs="Times New Roman"/>
          <w:sz w:val="24"/>
          <w:szCs w:val="24"/>
        </w:rPr>
        <w:t xml:space="preserve"> (</w:t>
      </w:r>
      <w:r w:rsidRPr="00EF48DD">
        <w:rPr>
          <w:rFonts w:ascii="Times New Roman" w:hAnsi="Times New Roman" w:cs="Times New Roman"/>
          <w:sz w:val="24"/>
          <w:szCs w:val="24"/>
        </w:rPr>
        <w:t>2001</w:t>
      </w:r>
      <w:r w:rsidR="001317EB" w:rsidRPr="00EF48DD">
        <w:rPr>
          <w:rFonts w:ascii="Times New Roman" w:hAnsi="Times New Roman" w:cs="Times New Roman"/>
          <w:sz w:val="24"/>
          <w:szCs w:val="24"/>
        </w:rPr>
        <w:t>)</w:t>
      </w:r>
      <w:r w:rsidR="00255A4F">
        <w:rPr>
          <w:rFonts w:ascii="Times New Roman" w:hAnsi="Times New Roman" w:cs="Times New Roman"/>
          <w:sz w:val="24"/>
          <w:szCs w:val="24"/>
        </w:rPr>
        <w:t>,</w:t>
      </w:r>
      <w:r w:rsidR="001317EB" w:rsidRPr="00EF48DD">
        <w:rPr>
          <w:rFonts w:ascii="Times New Roman" w:hAnsi="Times New Roman" w:cs="Times New Roman"/>
          <w:sz w:val="24"/>
          <w:szCs w:val="24"/>
        </w:rPr>
        <w:t xml:space="preserve"> </w:t>
      </w:r>
      <w:r w:rsidR="001317EB" w:rsidRPr="00EF48DD">
        <w:rPr>
          <w:rFonts w:ascii="Times New Roman" w:hAnsi="Times New Roman" w:cs="Times New Roman"/>
          <w:b/>
          <w:sz w:val="24"/>
          <w:szCs w:val="24"/>
        </w:rPr>
        <w:t>Verimlilik Ölçme ve Değerlendirme Modelleri Uygulamalı Proje</w:t>
      </w:r>
      <w:r w:rsidR="001317EB" w:rsidRPr="00EF48DD">
        <w:rPr>
          <w:rFonts w:ascii="Times New Roman" w:hAnsi="Times New Roman" w:cs="Times New Roman"/>
          <w:sz w:val="24"/>
          <w:szCs w:val="24"/>
        </w:rPr>
        <w:t xml:space="preserve">, Milli Prodüktivite Merkezi Yayınları, Gaziantep. </w:t>
      </w:r>
    </w:p>
    <w:p w:rsidR="00735D73" w:rsidRPr="00735D73" w:rsidRDefault="00735D73" w:rsidP="00735D73">
      <w:pPr>
        <w:pStyle w:val="ListeParagraf"/>
        <w:rPr>
          <w:rFonts w:ascii="Times New Roman" w:hAnsi="Times New Roman" w:cs="Times New Roman"/>
          <w:sz w:val="24"/>
          <w:szCs w:val="24"/>
        </w:rPr>
      </w:pPr>
    </w:p>
    <w:p w:rsidR="00F13D65" w:rsidRDefault="00F13D65"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ERDEM,</w:t>
      </w:r>
      <w:r w:rsidR="002C7EE9" w:rsidRPr="00EF48DD">
        <w:rPr>
          <w:rFonts w:ascii="Times New Roman" w:hAnsi="Times New Roman" w:cs="Times New Roman"/>
          <w:sz w:val="24"/>
          <w:szCs w:val="24"/>
        </w:rPr>
        <w:t xml:space="preserve"> D.</w:t>
      </w:r>
      <w:r w:rsidR="00735D73">
        <w:rPr>
          <w:rFonts w:ascii="Times New Roman" w:hAnsi="Times New Roman" w:cs="Times New Roman"/>
          <w:sz w:val="24"/>
          <w:szCs w:val="24"/>
        </w:rPr>
        <w:t>,</w:t>
      </w:r>
      <w:r w:rsidR="002C7EE9" w:rsidRPr="00EF48DD">
        <w:rPr>
          <w:rFonts w:ascii="Times New Roman" w:hAnsi="Times New Roman" w:cs="Times New Roman"/>
          <w:sz w:val="24"/>
          <w:szCs w:val="24"/>
        </w:rPr>
        <w:t xml:space="preserve"> (</w:t>
      </w:r>
      <w:r w:rsidRPr="00EF48DD">
        <w:rPr>
          <w:rFonts w:ascii="Times New Roman" w:hAnsi="Times New Roman" w:cs="Times New Roman"/>
          <w:sz w:val="24"/>
          <w:szCs w:val="24"/>
        </w:rPr>
        <w:t>2008</w:t>
      </w:r>
      <w:r w:rsidR="002C7EE9" w:rsidRPr="00EF48DD">
        <w:rPr>
          <w:rFonts w:ascii="Times New Roman" w:hAnsi="Times New Roman" w:cs="Times New Roman"/>
          <w:sz w:val="24"/>
          <w:szCs w:val="24"/>
        </w:rPr>
        <w:t>)</w:t>
      </w:r>
      <w:r w:rsidR="00735D73">
        <w:rPr>
          <w:rFonts w:ascii="Times New Roman" w:hAnsi="Times New Roman" w:cs="Times New Roman"/>
          <w:sz w:val="24"/>
          <w:szCs w:val="24"/>
        </w:rPr>
        <w:t>,</w:t>
      </w:r>
      <w:r w:rsidR="002C7EE9" w:rsidRPr="00EF48DD">
        <w:rPr>
          <w:rFonts w:ascii="Times New Roman" w:hAnsi="Times New Roman" w:cs="Times New Roman"/>
          <w:sz w:val="24"/>
          <w:szCs w:val="24"/>
        </w:rPr>
        <w:t xml:space="preserve"> </w:t>
      </w:r>
      <w:r w:rsidR="002C7EE9" w:rsidRPr="00EF48DD">
        <w:rPr>
          <w:rFonts w:ascii="Times New Roman" w:hAnsi="Times New Roman" w:cs="Times New Roman"/>
          <w:b/>
          <w:sz w:val="24"/>
          <w:szCs w:val="24"/>
        </w:rPr>
        <w:t>Sivil Toplum Kuruluşlarında</w:t>
      </w:r>
      <w:r w:rsidR="005F5B38">
        <w:rPr>
          <w:rFonts w:ascii="Times New Roman" w:hAnsi="Times New Roman" w:cs="Times New Roman"/>
          <w:b/>
          <w:sz w:val="24"/>
          <w:szCs w:val="24"/>
        </w:rPr>
        <w:t xml:space="preserve"> Etkinlik Ölçümü Türkiye Örneği,</w:t>
      </w:r>
      <w:r w:rsidR="002C7EE9" w:rsidRPr="00EF48DD">
        <w:rPr>
          <w:rFonts w:ascii="Times New Roman" w:hAnsi="Times New Roman" w:cs="Times New Roman"/>
          <w:sz w:val="24"/>
          <w:szCs w:val="24"/>
        </w:rPr>
        <w:t xml:space="preserve"> Yüksek Lisans Tezi, Dokuz Eylül Üniversitesi İktisadi ve İdari Bilimler Fakültesi, İzmir.</w:t>
      </w:r>
    </w:p>
    <w:p w:rsidR="005F5B38" w:rsidRPr="005F5B38" w:rsidRDefault="005F5B38" w:rsidP="005F5B38">
      <w:pPr>
        <w:pStyle w:val="ListeParagraf"/>
        <w:rPr>
          <w:rFonts w:ascii="Times New Roman" w:hAnsi="Times New Roman" w:cs="Times New Roman"/>
          <w:sz w:val="24"/>
          <w:szCs w:val="24"/>
        </w:rPr>
      </w:pPr>
    </w:p>
    <w:p w:rsidR="00055FAF" w:rsidRDefault="00055FAF"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GLISSON, C. ve MARTIN, P.</w:t>
      </w:r>
      <w:r w:rsidR="005F5B38">
        <w:rPr>
          <w:rFonts w:ascii="Times New Roman" w:hAnsi="Times New Roman" w:cs="Times New Roman"/>
          <w:sz w:val="24"/>
          <w:szCs w:val="24"/>
        </w:rPr>
        <w:t xml:space="preserve"> </w:t>
      </w:r>
      <w:r w:rsidRPr="00EF48DD">
        <w:rPr>
          <w:rFonts w:ascii="Times New Roman" w:hAnsi="Times New Roman" w:cs="Times New Roman"/>
          <w:sz w:val="24"/>
          <w:szCs w:val="24"/>
        </w:rPr>
        <w:t>Y.</w:t>
      </w:r>
      <w:r w:rsidR="005F5B38">
        <w:rPr>
          <w:rFonts w:ascii="Times New Roman" w:hAnsi="Times New Roman" w:cs="Times New Roman"/>
          <w:sz w:val="24"/>
          <w:szCs w:val="24"/>
        </w:rPr>
        <w:t>,</w:t>
      </w:r>
      <w:r w:rsidRPr="00EF48DD">
        <w:rPr>
          <w:rFonts w:ascii="Times New Roman" w:hAnsi="Times New Roman" w:cs="Times New Roman"/>
          <w:sz w:val="24"/>
          <w:szCs w:val="24"/>
        </w:rPr>
        <w:t xml:space="preserve"> (1980)</w:t>
      </w:r>
      <w:r w:rsidR="005F5B38">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Productivity and</w:t>
      </w:r>
      <w:r w:rsidR="00B31567"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Efficiency in Human Service Organizations as Related</w:t>
      </w:r>
      <w:r w:rsidR="00B31567"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to</w:t>
      </w:r>
      <w:r w:rsidR="00B31567" w:rsidRPr="00EF48DD">
        <w:rPr>
          <w:rFonts w:ascii="Times New Roman" w:hAnsi="Times New Roman" w:cs="Times New Roman"/>
          <w:b/>
          <w:sz w:val="24"/>
          <w:szCs w:val="24"/>
        </w:rPr>
        <w:t xml:space="preserve"> </w:t>
      </w:r>
      <w:r w:rsidR="005F5B38">
        <w:rPr>
          <w:rFonts w:ascii="Times New Roman" w:hAnsi="Times New Roman" w:cs="Times New Roman"/>
          <w:b/>
          <w:sz w:val="24"/>
          <w:szCs w:val="24"/>
        </w:rPr>
        <w:t>Structure, Size and Age,</w:t>
      </w:r>
      <w:r w:rsidRPr="00EF48DD">
        <w:rPr>
          <w:rFonts w:ascii="Times New Roman" w:hAnsi="Times New Roman" w:cs="Times New Roman"/>
          <w:sz w:val="24"/>
          <w:szCs w:val="24"/>
        </w:rPr>
        <w:t xml:space="preserve"> Academy of Management Journal, 23(1): 21-37.</w:t>
      </w:r>
    </w:p>
    <w:p w:rsidR="005F5B38" w:rsidRPr="005F5B38" w:rsidRDefault="005F5B38" w:rsidP="005F5B38">
      <w:pPr>
        <w:pStyle w:val="ListeParagraf"/>
        <w:rPr>
          <w:rFonts w:ascii="Times New Roman" w:hAnsi="Times New Roman" w:cs="Times New Roman"/>
          <w:sz w:val="24"/>
          <w:szCs w:val="24"/>
        </w:rPr>
      </w:pPr>
    </w:p>
    <w:p w:rsidR="006A2580" w:rsidRDefault="00F13D65"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G</w:t>
      </w:r>
      <w:r w:rsidR="003A223A" w:rsidRPr="00EF48DD">
        <w:rPr>
          <w:rFonts w:ascii="Times New Roman" w:hAnsi="Times New Roman" w:cs="Times New Roman"/>
          <w:sz w:val="24"/>
          <w:szCs w:val="24"/>
        </w:rPr>
        <w:t>ÜLCÜ</w:t>
      </w:r>
      <w:r w:rsidR="006A2580" w:rsidRPr="00EF48DD">
        <w:rPr>
          <w:rFonts w:ascii="Times New Roman" w:hAnsi="Times New Roman" w:cs="Times New Roman"/>
          <w:sz w:val="24"/>
          <w:szCs w:val="24"/>
        </w:rPr>
        <w:t>, A.; COŞKUN, A.; YEŞİLYURT, C., COŞKUN, S. ve ESENER, T.</w:t>
      </w:r>
      <w:r w:rsidR="005F5B38">
        <w:rPr>
          <w:rFonts w:ascii="Times New Roman" w:hAnsi="Times New Roman" w:cs="Times New Roman"/>
          <w:sz w:val="24"/>
          <w:szCs w:val="24"/>
        </w:rPr>
        <w:t>,</w:t>
      </w:r>
      <w:r w:rsidR="006A2580" w:rsidRPr="00EF48DD">
        <w:rPr>
          <w:rFonts w:ascii="Times New Roman" w:hAnsi="Times New Roman" w:cs="Times New Roman"/>
          <w:sz w:val="24"/>
          <w:szCs w:val="24"/>
        </w:rPr>
        <w:t xml:space="preserve"> (</w:t>
      </w:r>
      <w:r w:rsidRPr="00EF48DD">
        <w:rPr>
          <w:rFonts w:ascii="Times New Roman" w:hAnsi="Times New Roman" w:cs="Times New Roman"/>
          <w:sz w:val="24"/>
          <w:szCs w:val="24"/>
        </w:rPr>
        <w:t>2004</w:t>
      </w:r>
      <w:r w:rsidR="006A2580" w:rsidRPr="00EF48DD">
        <w:rPr>
          <w:rFonts w:ascii="Times New Roman" w:hAnsi="Times New Roman" w:cs="Times New Roman"/>
          <w:sz w:val="24"/>
          <w:szCs w:val="24"/>
        </w:rPr>
        <w:t>)</w:t>
      </w:r>
      <w:r w:rsidR="005F5B38">
        <w:rPr>
          <w:rFonts w:ascii="Times New Roman" w:hAnsi="Times New Roman" w:cs="Times New Roman"/>
          <w:sz w:val="24"/>
          <w:szCs w:val="24"/>
        </w:rPr>
        <w:t>,</w:t>
      </w:r>
      <w:r w:rsidR="006A2580" w:rsidRPr="00EF48DD">
        <w:rPr>
          <w:rFonts w:ascii="Times New Roman" w:hAnsi="Times New Roman" w:cs="Times New Roman"/>
          <w:sz w:val="24"/>
          <w:szCs w:val="24"/>
        </w:rPr>
        <w:t xml:space="preserve"> </w:t>
      </w:r>
      <w:r w:rsidR="006A2580" w:rsidRPr="00EF48DD">
        <w:rPr>
          <w:rFonts w:ascii="Times New Roman" w:hAnsi="Times New Roman" w:cs="Times New Roman"/>
          <w:b/>
          <w:sz w:val="24"/>
          <w:szCs w:val="24"/>
        </w:rPr>
        <w:t>Cumhuriyet Üniversitesi Diş Hekimliği Fakültesi’nin Veri Zarflama Analizi Yönte</w:t>
      </w:r>
      <w:r w:rsidR="005F5B38">
        <w:rPr>
          <w:rFonts w:ascii="Times New Roman" w:hAnsi="Times New Roman" w:cs="Times New Roman"/>
          <w:b/>
          <w:sz w:val="24"/>
          <w:szCs w:val="24"/>
        </w:rPr>
        <w:t>miyle Göreceli Etkinlik Analizi,</w:t>
      </w:r>
      <w:r w:rsidR="006A2580" w:rsidRPr="00EF48DD">
        <w:rPr>
          <w:rFonts w:ascii="Times New Roman" w:hAnsi="Times New Roman" w:cs="Times New Roman"/>
          <w:sz w:val="24"/>
          <w:szCs w:val="24"/>
        </w:rPr>
        <w:t xml:space="preserve"> Cumhuriyet Üniversitesi İktisadi ve İdari Bilimler Dergisi Cilt:5, Sayı: 2, Sivas.</w:t>
      </w:r>
    </w:p>
    <w:p w:rsidR="005F5B38" w:rsidRPr="005F5B38" w:rsidRDefault="005F5B38" w:rsidP="005F5B38">
      <w:pPr>
        <w:pStyle w:val="ListeParagraf"/>
        <w:rPr>
          <w:rFonts w:ascii="Times New Roman" w:hAnsi="Times New Roman" w:cs="Times New Roman"/>
          <w:sz w:val="24"/>
          <w:szCs w:val="24"/>
        </w:rPr>
      </w:pPr>
    </w:p>
    <w:p w:rsidR="00132284" w:rsidRDefault="00132284"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GÜLER, N. VE GÜLDEM A.</w:t>
      </w:r>
      <w:r w:rsidR="005F5B38">
        <w:rPr>
          <w:rFonts w:ascii="Times New Roman" w:hAnsi="Times New Roman" w:cs="Times New Roman"/>
          <w:sz w:val="24"/>
          <w:szCs w:val="24"/>
        </w:rPr>
        <w:t xml:space="preserve"> </w:t>
      </w:r>
      <w:r w:rsidRPr="00EF48DD">
        <w:rPr>
          <w:rFonts w:ascii="Times New Roman" w:hAnsi="Times New Roman" w:cs="Times New Roman"/>
          <w:sz w:val="24"/>
          <w:szCs w:val="24"/>
        </w:rPr>
        <w:t>C.</w:t>
      </w:r>
      <w:r w:rsidR="005F5B38">
        <w:rPr>
          <w:rFonts w:ascii="Times New Roman" w:hAnsi="Times New Roman" w:cs="Times New Roman"/>
          <w:sz w:val="24"/>
          <w:szCs w:val="24"/>
        </w:rPr>
        <w:t>,</w:t>
      </w:r>
      <w:r w:rsidRPr="00EF48DD">
        <w:rPr>
          <w:rFonts w:ascii="Times New Roman" w:hAnsi="Times New Roman" w:cs="Times New Roman"/>
          <w:sz w:val="24"/>
          <w:szCs w:val="24"/>
        </w:rPr>
        <w:t xml:space="preserve"> (1998)</w:t>
      </w:r>
      <w:r w:rsidR="005F5B38">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Denizcilik Sektörü ve Pazar Yönlü Str</w:t>
      </w:r>
      <w:r w:rsidR="005F5B38">
        <w:rPr>
          <w:rFonts w:ascii="Times New Roman" w:hAnsi="Times New Roman" w:cs="Times New Roman"/>
          <w:b/>
          <w:sz w:val="24"/>
          <w:szCs w:val="24"/>
        </w:rPr>
        <w:t>atejik Planlama Yaklaşımı,</w:t>
      </w:r>
      <w:r w:rsidR="0016394A" w:rsidRPr="00EF48DD">
        <w:rPr>
          <w:rFonts w:ascii="Times New Roman" w:hAnsi="Times New Roman" w:cs="Times New Roman"/>
          <w:b/>
          <w:sz w:val="24"/>
          <w:szCs w:val="24"/>
        </w:rPr>
        <w:t xml:space="preserve"> </w:t>
      </w:r>
      <w:r w:rsidR="00D90CA6" w:rsidRPr="00EF48DD">
        <w:rPr>
          <w:rFonts w:ascii="Times New Roman" w:hAnsi="Times New Roman" w:cs="Times New Roman"/>
          <w:sz w:val="24"/>
          <w:szCs w:val="24"/>
        </w:rPr>
        <w:t xml:space="preserve">Çağdaş Denizcilik Stratejileri, </w:t>
      </w:r>
      <w:r w:rsidRPr="00EF48DD">
        <w:rPr>
          <w:rFonts w:ascii="Times New Roman" w:hAnsi="Times New Roman" w:cs="Times New Roman"/>
          <w:sz w:val="24"/>
          <w:szCs w:val="24"/>
        </w:rPr>
        <w:t>Doku</w:t>
      </w:r>
      <w:r w:rsidR="00BA0222" w:rsidRPr="00EF48DD">
        <w:rPr>
          <w:rFonts w:ascii="Times New Roman" w:hAnsi="Times New Roman" w:cs="Times New Roman"/>
          <w:sz w:val="24"/>
          <w:szCs w:val="24"/>
        </w:rPr>
        <w:t>z Eylül Yayınları, İzmir.</w:t>
      </w:r>
    </w:p>
    <w:p w:rsidR="003311E9" w:rsidRPr="003311E9" w:rsidRDefault="003311E9" w:rsidP="003311E9">
      <w:pPr>
        <w:pStyle w:val="ListeParagraf"/>
        <w:rPr>
          <w:rFonts w:ascii="Times New Roman" w:hAnsi="Times New Roman" w:cs="Times New Roman"/>
          <w:sz w:val="24"/>
          <w:szCs w:val="24"/>
        </w:rPr>
      </w:pPr>
    </w:p>
    <w:p w:rsidR="00F13D65" w:rsidRDefault="00F13D65"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GÜRAK, </w:t>
      </w:r>
      <w:r w:rsidR="00FE3698" w:rsidRPr="00EF48DD">
        <w:rPr>
          <w:rFonts w:ascii="Times New Roman" w:hAnsi="Times New Roman" w:cs="Times New Roman"/>
          <w:sz w:val="24"/>
          <w:szCs w:val="24"/>
        </w:rPr>
        <w:t>H.</w:t>
      </w:r>
      <w:r w:rsidR="003311E9">
        <w:rPr>
          <w:rFonts w:ascii="Times New Roman" w:hAnsi="Times New Roman" w:cs="Times New Roman"/>
          <w:sz w:val="24"/>
          <w:szCs w:val="24"/>
        </w:rPr>
        <w:t>,</w:t>
      </w:r>
      <w:r w:rsidR="00FE3698" w:rsidRPr="00EF48DD">
        <w:rPr>
          <w:rFonts w:ascii="Times New Roman" w:hAnsi="Times New Roman" w:cs="Times New Roman"/>
          <w:sz w:val="24"/>
          <w:szCs w:val="24"/>
        </w:rPr>
        <w:t xml:space="preserve"> (</w:t>
      </w:r>
      <w:r w:rsidRPr="00EF48DD">
        <w:rPr>
          <w:rFonts w:ascii="Times New Roman" w:hAnsi="Times New Roman" w:cs="Times New Roman"/>
          <w:sz w:val="24"/>
          <w:szCs w:val="24"/>
        </w:rPr>
        <w:t>2014</w:t>
      </w:r>
      <w:r w:rsidR="00FE3698" w:rsidRPr="00EF48DD">
        <w:rPr>
          <w:rFonts w:ascii="Times New Roman" w:hAnsi="Times New Roman" w:cs="Times New Roman"/>
          <w:sz w:val="24"/>
          <w:szCs w:val="24"/>
        </w:rPr>
        <w:t>)</w:t>
      </w:r>
      <w:r w:rsidR="003311E9">
        <w:rPr>
          <w:rFonts w:ascii="Times New Roman" w:hAnsi="Times New Roman" w:cs="Times New Roman"/>
          <w:sz w:val="24"/>
          <w:szCs w:val="24"/>
        </w:rPr>
        <w:t>,</w:t>
      </w:r>
      <w:r w:rsidR="00FE3698" w:rsidRPr="00EF48DD">
        <w:rPr>
          <w:rFonts w:ascii="Times New Roman" w:hAnsi="Times New Roman" w:cs="Times New Roman"/>
          <w:sz w:val="24"/>
          <w:szCs w:val="24"/>
        </w:rPr>
        <w:t xml:space="preserve"> </w:t>
      </w:r>
      <w:r w:rsidR="0016394A" w:rsidRPr="00EF48DD">
        <w:rPr>
          <w:rFonts w:ascii="Times New Roman" w:hAnsi="Times New Roman" w:cs="Times New Roman"/>
          <w:b/>
          <w:sz w:val="24"/>
          <w:szCs w:val="24"/>
        </w:rPr>
        <w:t>Verimlilik ve MPM</w:t>
      </w:r>
      <w:r w:rsidR="003311E9">
        <w:rPr>
          <w:rFonts w:ascii="Times New Roman" w:hAnsi="Times New Roman" w:cs="Times New Roman"/>
          <w:sz w:val="24"/>
          <w:szCs w:val="24"/>
        </w:rPr>
        <w:t>,</w:t>
      </w:r>
      <w:r w:rsidR="00FE3698" w:rsidRPr="00EF48DD">
        <w:rPr>
          <w:rFonts w:ascii="Times New Roman" w:hAnsi="Times New Roman" w:cs="Times New Roman"/>
          <w:sz w:val="24"/>
          <w:szCs w:val="24"/>
        </w:rPr>
        <w:t xml:space="preserve"> www.elelebizbize.com/e-kutuphane /hasangurak/verimlilik_mpm.pdf, (</w:t>
      </w:r>
      <w:r w:rsidR="003311E9">
        <w:rPr>
          <w:rFonts w:ascii="Times New Roman" w:hAnsi="Times New Roman" w:cs="Times New Roman"/>
          <w:sz w:val="24"/>
          <w:szCs w:val="24"/>
        </w:rPr>
        <w:t xml:space="preserve">Erişim Tarihi: </w:t>
      </w:r>
      <w:r w:rsidR="00FE3698" w:rsidRPr="00EF48DD">
        <w:rPr>
          <w:rFonts w:ascii="Times New Roman" w:hAnsi="Times New Roman" w:cs="Times New Roman"/>
          <w:sz w:val="24"/>
          <w:szCs w:val="24"/>
        </w:rPr>
        <w:t>15.04.2014).</w:t>
      </w:r>
    </w:p>
    <w:p w:rsidR="003311E9" w:rsidRPr="003311E9" w:rsidRDefault="003311E9" w:rsidP="003311E9">
      <w:pPr>
        <w:pStyle w:val="ListeParagraf"/>
        <w:rPr>
          <w:rFonts w:ascii="Times New Roman" w:hAnsi="Times New Roman" w:cs="Times New Roman"/>
          <w:sz w:val="24"/>
          <w:szCs w:val="24"/>
        </w:rPr>
      </w:pPr>
    </w:p>
    <w:p w:rsidR="00FE3698" w:rsidRDefault="00F13D65"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H</w:t>
      </w:r>
      <w:r w:rsidR="003A223A" w:rsidRPr="00EF48DD">
        <w:rPr>
          <w:rFonts w:ascii="Times New Roman" w:hAnsi="Times New Roman" w:cs="Times New Roman"/>
          <w:sz w:val="24"/>
          <w:szCs w:val="24"/>
        </w:rPr>
        <w:t>ORNGREN</w:t>
      </w:r>
      <w:r w:rsidR="00FE3698" w:rsidRPr="00EF48DD">
        <w:rPr>
          <w:rFonts w:ascii="Times New Roman" w:hAnsi="Times New Roman" w:cs="Times New Roman"/>
          <w:sz w:val="24"/>
          <w:szCs w:val="24"/>
        </w:rPr>
        <w:t>, T.</w:t>
      </w:r>
      <w:r w:rsidR="003311E9">
        <w:rPr>
          <w:rFonts w:ascii="Times New Roman" w:hAnsi="Times New Roman" w:cs="Times New Roman"/>
          <w:sz w:val="24"/>
          <w:szCs w:val="24"/>
        </w:rPr>
        <w:t xml:space="preserve"> </w:t>
      </w:r>
      <w:r w:rsidR="00FE3698" w:rsidRPr="00EF48DD">
        <w:rPr>
          <w:rFonts w:ascii="Times New Roman" w:hAnsi="Times New Roman" w:cs="Times New Roman"/>
          <w:sz w:val="24"/>
          <w:szCs w:val="24"/>
        </w:rPr>
        <w:t>C., FOSTER, G. ve DATAR, M.</w:t>
      </w:r>
      <w:r w:rsidR="003311E9">
        <w:rPr>
          <w:rFonts w:ascii="Times New Roman" w:hAnsi="Times New Roman" w:cs="Times New Roman"/>
          <w:sz w:val="24"/>
          <w:szCs w:val="24"/>
        </w:rPr>
        <w:t xml:space="preserve"> </w:t>
      </w:r>
      <w:r w:rsidR="00FE3698" w:rsidRPr="00EF48DD">
        <w:rPr>
          <w:rFonts w:ascii="Times New Roman" w:hAnsi="Times New Roman" w:cs="Times New Roman"/>
          <w:sz w:val="24"/>
          <w:szCs w:val="24"/>
        </w:rPr>
        <w:t>S.</w:t>
      </w:r>
      <w:r w:rsidR="003311E9">
        <w:rPr>
          <w:rFonts w:ascii="Times New Roman" w:hAnsi="Times New Roman" w:cs="Times New Roman"/>
          <w:sz w:val="24"/>
          <w:szCs w:val="24"/>
        </w:rPr>
        <w:t>,</w:t>
      </w:r>
      <w:r w:rsidR="00FE3698" w:rsidRPr="00EF48DD">
        <w:rPr>
          <w:rFonts w:ascii="Times New Roman" w:hAnsi="Times New Roman" w:cs="Times New Roman"/>
          <w:sz w:val="24"/>
          <w:szCs w:val="24"/>
        </w:rPr>
        <w:t xml:space="preserve"> (</w:t>
      </w:r>
      <w:r w:rsidRPr="00EF48DD">
        <w:rPr>
          <w:rFonts w:ascii="Times New Roman" w:hAnsi="Times New Roman" w:cs="Times New Roman"/>
          <w:sz w:val="24"/>
          <w:szCs w:val="24"/>
        </w:rPr>
        <w:t>2000</w:t>
      </w:r>
      <w:r w:rsidR="00FE3698" w:rsidRPr="00EF48DD">
        <w:rPr>
          <w:rFonts w:ascii="Times New Roman" w:hAnsi="Times New Roman" w:cs="Times New Roman"/>
          <w:sz w:val="24"/>
          <w:szCs w:val="24"/>
        </w:rPr>
        <w:t>)</w:t>
      </w:r>
      <w:r w:rsidR="003311E9">
        <w:rPr>
          <w:rFonts w:ascii="Times New Roman" w:hAnsi="Times New Roman" w:cs="Times New Roman"/>
          <w:sz w:val="24"/>
          <w:szCs w:val="24"/>
        </w:rPr>
        <w:t>,</w:t>
      </w:r>
      <w:r w:rsidR="00FE3698" w:rsidRPr="00EF48DD">
        <w:rPr>
          <w:rFonts w:ascii="Times New Roman" w:hAnsi="Times New Roman" w:cs="Times New Roman"/>
          <w:sz w:val="24"/>
          <w:szCs w:val="24"/>
        </w:rPr>
        <w:t xml:space="preserve"> </w:t>
      </w:r>
      <w:r w:rsidR="00FE3698" w:rsidRPr="00EF48DD">
        <w:rPr>
          <w:rFonts w:ascii="Times New Roman" w:hAnsi="Times New Roman" w:cs="Times New Roman"/>
          <w:b/>
          <w:sz w:val="24"/>
          <w:szCs w:val="24"/>
        </w:rPr>
        <w:t>Cost Accounting: A Managerial</w:t>
      </w:r>
      <w:r w:rsidR="00B31567" w:rsidRPr="00EF48DD">
        <w:rPr>
          <w:rFonts w:ascii="Times New Roman" w:hAnsi="Times New Roman" w:cs="Times New Roman"/>
          <w:b/>
          <w:sz w:val="24"/>
          <w:szCs w:val="24"/>
        </w:rPr>
        <w:t xml:space="preserve"> </w:t>
      </w:r>
      <w:r w:rsidR="00FE3698" w:rsidRPr="00EF48DD">
        <w:rPr>
          <w:rFonts w:ascii="Times New Roman" w:hAnsi="Times New Roman" w:cs="Times New Roman"/>
          <w:b/>
          <w:sz w:val="24"/>
          <w:szCs w:val="24"/>
        </w:rPr>
        <w:t>Emphasis,</w:t>
      </w:r>
      <w:r w:rsidR="00B31567" w:rsidRPr="00EF48DD">
        <w:rPr>
          <w:rFonts w:ascii="Times New Roman" w:hAnsi="Times New Roman" w:cs="Times New Roman"/>
          <w:b/>
          <w:sz w:val="24"/>
          <w:szCs w:val="24"/>
        </w:rPr>
        <w:t xml:space="preserve"> </w:t>
      </w:r>
      <w:r w:rsidR="00FE3698" w:rsidRPr="00EF48DD">
        <w:rPr>
          <w:rFonts w:ascii="Times New Roman" w:hAnsi="Times New Roman" w:cs="Times New Roman"/>
          <w:sz w:val="24"/>
          <w:szCs w:val="24"/>
        </w:rPr>
        <w:t>Tenth Edition, Prentice</w:t>
      </w:r>
      <w:r w:rsidR="00B31567" w:rsidRPr="00EF48DD">
        <w:rPr>
          <w:rFonts w:ascii="Times New Roman" w:hAnsi="Times New Roman" w:cs="Times New Roman"/>
          <w:sz w:val="24"/>
          <w:szCs w:val="24"/>
        </w:rPr>
        <w:t xml:space="preserve"> </w:t>
      </w:r>
      <w:r w:rsidR="00FE3698" w:rsidRPr="00EF48DD">
        <w:rPr>
          <w:rFonts w:ascii="Times New Roman" w:hAnsi="Times New Roman" w:cs="Times New Roman"/>
          <w:sz w:val="24"/>
          <w:szCs w:val="24"/>
        </w:rPr>
        <w:t>Hall International, Inc., London.</w:t>
      </w:r>
    </w:p>
    <w:p w:rsidR="00400007" w:rsidRPr="00400007" w:rsidRDefault="00400007" w:rsidP="00400007">
      <w:pPr>
        <w:pStyle w:val="ListeParagraf"/>
        <w:rPr>
          <w:rFonts w:ascii="Times New Roman" w:hAnsi="Times New Roman" w:cs="Times New Roman"/>
          <w:sz w:val="24"/>
          <w:szCs w:val="24"/>
        </w:rPr>
      </w:pPr>
    </w:p>
    <w:p w:rsidR="00132284" w:rsidRDefault="00132284"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IMO- International Maritime</w:t>
      </w:r>
      <w:r w:rsidR="00B31567" w:rsidRPr="00EF48DD">
        <w:rPr>
          <w:rFonts w:ascii="Times New Roman" w:hAnsi="Times New Roman" w:cs="Times New Roman"/>
          <w:sz w:val="24"/>
          <w:szCs w:val="24"/>
        </w:rPr>
        <w:t xml:space="preserve"> </w:t>
      </w:r>
      <w:r w:rsidRPr="00EF48DD">
        <w:rPr>
          <w:rFonts w:ascii="Times New Roman" w:hAnsi="Times New Roman" w:cs="Times New Roman"/>
          <w:sz w:val="24"/>
          <w:szCs w:val="24"/>
        </w:rPr>
        <w:t>Organization (2014)</w:t>
      </w:r>
      <w:r w:rsidR="00B31567" w:rsidRPr="00EF48DD">
        <w:rPr>
          <w:rFonts w:ascii="Times New Roman" w:hAnsi="Times New Roman" w:cs="Times New Roman"/>
          <w:sz w:val="24"/>
          <w:szCs w:val="24"/>
        </w:rPr>
        <w:t xml:space="preserve"> </w:t>
      </w:r>
      <w:r w:rsidRPr="00EF48DD">
        <w:rPr>
          <w:rFonts w:ascii="Times New Roman" w:hAnsi="Times New Roman" w:cs="Times New Roman"/>
          <w:b/>
          <w:sz w:val="24"/>
          <w:szCs w:val="24"/>
        </w:rPr>
        <w:t>Introduction</w:t>
      </w:r>
      <w:r w:rsidR="00B31567"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to IMO</w:t>
      </w:r>
      <w:r w:rsidR="00CF53E8" w:rsidRPr="00EF48DD">
        <w:rPr>
          <w:rFonts w:ascii="Times New Roman" w:hAnsi="Times New Roman" w:cs="Times New Roman"/>
          <w:sz w:val="24"/>
          <w:szCs w:val="24"/>
        </w:rPr>
        <w:t>.</w:t>
      </w:r>
      <w:r w:rsidR="00B31567" w:rsidRPr="00EF48DD">
        <w:rPr>
          <w:rFonts w:ascii="Times New Roman" w:hAnsi="Times New Roman" w:cs="Times New Roman"/>
          <w:sz w:val="24"/>
          <w:szCs w:val="24"/>
        </w:rPr>
        <w:t xml:space="preserve"> </w:t>
      </w:r>
      <w:r w:rsidR="00CF53E8" w:rsidRPr="00EF48DD">
        <w:rPr>
          <w:rFonts w:ascii="Times New Roman" w:hAnsi="Times New Roman" w:cs="Times New Roman"/>
          <w:sz w:val="24"/>
          <w:szCs w:val="24"/>
        </w:rPr>
        <w:t>http://www.imo.org</w:t>
      </w:r>
      <w:r w:rsidR="00B31567" w:rsidRPr="00EF48DD">
        <w:rPr>
          <w:rFonts w:ascii="Times New Roman" w:hAnsi="Times New Roman" w:cs="Times New Roman"/>
          <w:sz w:val="24"/>
          <w:szCs w:val="24"/>
        </w:rPr>
        <w:t xml:space="preserve"> </w:t>
      </w:r>
      <w:r w:rsidR="00CF53E8" w:rsidRPr="00EF48DD">
        <w:rPr>
          <w:rFonts w:ascii="Times New Roman" w:hAnsi="Times New Roman" w:cs="Times New Roman"/>
          <w:sz w:val="24"/>
          <w:szCs w:val="24"/>
        </w:rPr>
        <w:t>/About/Pages/</w:t>
      </w:r>
      <w:r w:rsidRPr="00EF48DD">
        <w:rPr>
          <w:rFonts w:ascii="Times New Roman" w:hAnsi="Times New Roman" w:cs="Times New Roman"/>
          <w:sz w:val="24"/>
          <w:szCs w:val="24"/>
        </w:rPr>
        <w:t>Default.aspx (</w:t>
      </w:r>
      <w:r w:rsidR="00400007">
        <w:rPr>
          <w:rFonts w:ascii="Times New Roman" w:hAnsi="Times New Roman" w:cs="Times New Roman"/>
          <w:sz w:val="24"/>
          <w:szCs w:val="24"/>
        </w:rPr>
        <w:t xml:space="preserve">Erişim Tarihi: </w:t>
      </w:r>
      <w:r w:rsidRPr="00EF48DD">
        <w:rPr>
          <w:rFonts w:ascii="Times New Roman" w:hAnsi="Times New Roman" w:cs="Times New Roman"/>
          <w:sz w:val="24"/>
          <w:szCs w:val="24"/>
        </w:rPr>
        <w:t xml:space="preserve">27.03.2014). </w:t>
      </w:r>
    </w:p>
    <w:p w:rsidR="00400007" w:rsidRPr="00400007" w:rsidRDefault="00400007" w:rsidP="00400007">
      <w:pPr>
        <w:pStyle w:val="ListeParagraf"/>
        <w:rPr>
          <w:rFonts w:ascii="Times New Roman" w:hAnsi="Times New Roman" w:cs="Times New Roman"/>
          <w:sz w:val="24"/>
          <w:szCs w:val="24"/>
        </w:rPr>
      </w:pPr>
    </w:p>
    <w:p w:rsidR="00063FAC" w:rsidRDefault="00340BEB" w:rsidP="00400007">
      <w:pPr>
        <w:pStyle w:val="ListeParagraf"/>
        <w:numPr>
          <w:ilvl w:val="0"/>
          <w:numId w:val="13"/>
        </w:numPr>
        <w:tabs>
          <w:tab w:val="left" w:pos="426"/>
        </w:tabs>
        <w:spacing w:beforeLines="120" w:before="288" w:afterLines="120" w:after="288" w:line="240" w:lineRule="auto"/>
        <w:ind w:left="426"/>
        <w:rPr>
          <w:rFonts w:ascii="Times New Roman" w:hAnsi="Times New Roman" w:cs="Times New Roman"/>
          <w:sz w:val="24"/>
          <w:szCs w:val="24"/>
        </w:rPr>
      </w:pPr>
      <w:r w:rsidRPr="00EF48DD">
        <w:rPr>
          <w:rFonts w:ascii="Times New Roman" w:hAnsi="Times New Roman" w:cs="Times New Roman"/>
          <w:sz w:val="24"/>
          <w:szCs w:val="24"/>
        </w:rPr>
        <w:lastRenderedPageBreak/>
        <w:t>INTER MANAGER</w:t>
      </w:r>
      <w:r w:rsidR="00400007">
        <w:rPr>
          <w:rFonts w:ascii="Times New Roman" w:hAnsi="Times New Roman" w:cs="Times New Roman"/>
          <w:sz w:val="24"/>
          <w:szCs w:val="24"/>
        </w:rPr>
        <w:t xml:space="preserve">, </w:t>
      </w:r>
      <w:r w:rsidRPr="00EF48DD">
        <w:rPr>
          <w:rFonts w:ascii="Times New Roman" w:hAnsi="Times New Roman" w:cs="Times New Roman"/>
          <w:sz w:val="24"/>
          <w:szCs w:val="24"/>
        </w:rPr>
        <w:t>(</w:t>
      </w:r>
      <w:r w:rsidR="00710FE7" w:rsidRPr="00EF48DD">
        <w:rPr>
          <w:rFonts w:ascii="Times New Roman" w:hAnsi="Times New Roman" w:cs="Times New Roman"/>
          <w:sz w:val="24"/>
          <w:szCs w:val="24"/>
        </w:rPr>
        <w:t>2014)</w:t>
      </w:r>
      <w:r w:rsidR="00400007">
        <w:rPr>
          <w:rFonts w:ascii="Times New Roman" w:hAnsi="Times New Roman" w:cs="Times New Roman"/>
          <w:sz w:val="24"/>
          <w:szCs w:val="24"/>
        </w:rPr>
        <w:t>,</w:t>
      </w:r>
      <w:r w:rsidR="00063FAC" w:rsidRPr="00EF48DD">
        <w:rPr>
          <w:rFonts w:ascii="Times New Roman" w:hAnsi="Times New Roman" w:cs="Times New Roman"/>
          <w:sz w:val="24"/>
          <w:szCs w:val="24"/>
        </w:rPr>
        <w:t xml:space="preserve"> </w:t>
      </w:r>
      <w:r w:rsidR="00063FAC" w:rsidRPr="00EF48DD">
        <w:rPr>
          <w:rFonts w:ascii="Times New Roman" w:hAnsi="Times New Roman" w:cs="Times New Roman"/>
          <w:b/>
          <w:sz w:val="24"/>
          <w:szCs w:val="24"/>
        </w:rPr>
        <w:t>About Inter Manager</w:t>
      </w:r>
      <w:r w:rsidR="00400007">
        <w:rPr>
          <w:rFonts w:ascii="Times New Roman" w:hAnsi="Times New Roman" w:cs="Times New Roman"/>
          <w:sz w:val="24"/>
          <w:szCs w:val="24"/>
        </w:rPr>
        <w:t>,</w:t>
      </w:r>
      <w:r w:rsidR="009161FE" w:rsidRPr="00EF48DD">
        <w:rPr>
          <w:rFonts w:ascii="Times New Roman" w:hAnsi="Times New Roman" w:cs="Times New Roman"/>
          <w:sz w:val="24"/>
          <w:szCs w:val="24"/>
        </w:rPr>
        <w:t xml:space="preserve"> </w:t>
      </w:r>
      <w:r w:rsidR="00063FAC" w:rsidRPr="00EF48DD">
        <w:rPr>
          <w:rFonts w:ascii="Times New Roman" w:hAnsi="Times New Roman" w:cs="Times New Roman"/>
          <w:sz w:val="24"/>
          <w:szCs w:val="24"/>
        </w:rPr>
        <w:t>http://www.intermanager.org/about/ (</w:t>
      </w:r>
      <w:r w:rsidR="00400007">
        <w:rPr>
          <w:rFonts w:ascii="Times New Roman" w:hAnsi="Times New Roman" w:cs="Times New Roman"/>
          <w:sz w:val="24"/>
          <w:szCs w:val="24"/>
        </w:rPr>
        <w:t xml:space="preserve">Erişim Tarihi: </w:t>
      </w:r>
      <w:r w:rsidR="00063FAC" w:rsidRPr="00EF48DD">
        <w:rPr>
          <w:rFonts w:ascii="Times New Roman" w:hAnsi="Times New Roman" w:cs="Times New Roman"/>
          <w:sz w:val="24"/>
          <w:szCs w:val="24"/>
        </w:rPr>
        <w:t xml:space="preserve">26.03.2014). </w:t>
      </w:r>
    </w:p>
    <w:p w:rsidR="00400007" w:rsidRPr="00400007" w:rsidRDefault="00400007" w:rsidP="00400007">
      <w:pPr>
        <w:pStyle w:val="ListeParagraf"/>
        <w:rPr>
          <w:rFonts w:ascii="Times New Roman" w:hAnsi="Times New Roman" w:cs="Times New Roman"/>
          <w:sz w:val="24"/>
          <w:szCs w:val="24"/>
        </w:rPr>
      </w:pPr>
    </w:p>
    <w:p w:rsidR="00FD5FEA" w:rsidRDefault="00132284" w:rsidP="00790D8D">
      <w:pPr>
        <w:pStyle w:val="ListeParagraf"/>
        <w:numPr>
          <w:ilvl w:val="0"/>
          <w:numId w:val="13"/>
        </w:numPr>
        <w:tabs>
          <w:tab w:val="left" w:pos="426"/>
        </w:tabs>
        <w:spacing w:beforeLines="120" w:before="288" w:afterLines="120" w:after="288" w:line="240" w:lineRule="auto"/>
        <w:ind w:left="426" w:hanging="349"/>
        <w:jc w:val="both"/>
        <w:rPr>
          <w:rFonts w:ascii="Times New Roman" w:hAnsi="Times New Roman" w:cs="Times New Roman"/>
          <w:sz w:val="24"/>
          <w:szCs w:val="24"/>
        </w:rPr>
      </w:pPr>
      <w:r w:rsidRPr="00EF48DD">
        <w:rPr>
          <w:rFonts w:ascii="Times New Roman" w:hAnsi="Times New Roman" w:cs="Times New Roman"/>
          <w:sz w:val="24"/>
          <w:szCs w:val="24"/>
        </w:rPr>
        <w:t>IN</w:t>
      </w:r>
      <w:r w:rsidR="00CF53E8" w:rsidRPr="00EF48DD">
        <w:rPr>
          <w:rFonts w:ascii="Times New Roman" w:hAnsi="Times New Roman" w:cs="Times New Roman"/>
          <w:sz w:val="24"/>
          <w:szCs w:val="24"/>
        </w:rPr>
        <w:t>TERNATIONAL CHAMBER OF SHIPPING</w:t>
      </w:r>
      <w:r w:rsidR="00400007">
        <w:rPr>
          <w:rFonts w:ascii="Times New Roman" w:hAnsi="Times New Roman" w:cs="Times New Roman"/>
          <w:sz w:val="24"/>
          <w:szCs w:val="24"/>
        </w:rPr>
        <w:t>,</w:t>
      </w:r>
      <w:r w:rsidR="00CF53E8" w:rsidRPr="00EF48DD">
        <w:rPr>
          <w:rFonts w:ascii="Times New Roman" w:hAnsi="Times New Roman" w:cs="Times New Roman"/>
          <w:sz w:val="24"/>
          <w:szCs w:val="24"/>
        </w:rPr>
        <w:t xml:space="preserve"> </w:t>
      </w:r>
      <w:r w:rsidRPr="00EF48DD">
        <w:rPr>
          <w:rFonts w:ascii="Times New Roman" w:hAnsi="Times New Roman" w:cs="Times New Roman"/>
          <w:sz w:val="24"/>
          <w:szCs w:val="24"/>
        </w:rPr>
        <w:t>(2013)</w:t>
      </w:r>
      <w:r w:rsidR="00400007">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Shipping, World Trade</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and</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Reduction of CO2 Emissions</w:t>
      </w:r>
      <w:r w:rsidR="00400007">
        <w:rPr>
          <w:rFonts w:ascii="Times New Roman" w:hAnsi="Times New Roman" w:cs="Times New Roman"/>
          <w:sz w:val="24"/>
          <w:szCs w:val="24"/>
        </w:rPr>
        <w:t>,</w:t>
      </w:r>
      <w:r w:rsidRPr="00EF48DD">
        <w:rPr>
          <w:rFonts w:ascii="Times New Roman" w:hAnsi="Times New Roman" w:cs="Times New Roman"/>
          <w:sz w:val="24"/>
          <w:szCs w:val="24"/>
        </w:rPr>
        <w:t xml:space="preserve"> </w:t>
      </w:r>
      <w:r w:rsidR="0074275D" w:rsidRPr="00EF48DD">
        <w:rPr>
          <w:rFonts w:ascii="Times New Roman" w:hAnsi="Times New Roman" w:cs="Times New Roman"/>
          <w:sz w:val="24"/>
          <w:szCs w:val="24"/>
        </w:rPr>
        <w:t xml:space="preserve">http://www.ics-shipping.org/docs/default-source/resources/environmental-protection/shipping-world-trade-and-the-reduction-of-co2-emissions.pdf?sfvrsn=6, </w:t>
      </w:r>
      <w:r w:rsidRPr="00EF48DD">
        <w:rPr>
          <w:rFonts w:ascii="Times New Roman" w:hAnsi="Times New Roman" w:cs="Times New Roman"/>
          <w:sz w:val="24"/>
          <w:szCs w:val="24"/>
        </w:rPr>
        <w:t>Warsaw.</w:t>
      </w:r>
    </w:p>
    <w:p w:rsidR="00400007" w:rsidRPr="00400007" w:rsidRDefault="00400007" w:rsidP="00400007">
      <w:pPr>
        <w:pStyle w:val="ListeParagraf"/>
        <w:rPr>
          <w:rFonts w:ascii="Times New Roman" w:hAnsi="Times New Roman" w:cs="Times New Roman"/>
          <w:sz w:val="24"/>
          <w:szCs w:val="24"/>
        </w:rPr>
      </w:pPr>
    </w:p>
    <w:p w:rsidR="00FD5FEA" w:rsidRDefault="00FD5FEA"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KOÇAK, İ.</w:t>
      </w:r>
      <w:r w:rsidR="00400007">
        <w:rPr>
          <w:rFonts w:ascii="Times New Roman" w:hAnsi="Times New Roman" w:cs="Times New Roman"/>
          <w:sz w:val="24"/>
          <w:szCs w:val="24"/>
        </w:rPr>
        <w:t xml:space="preserve"> </w:t>
      </w:r>
      <w:r w:rsidRPr="00EF48DD">
        <w:rPr>
          <w:rFonts w:ascii="Times New Roman" w:hAnsi="Times New Roman" w:cs="Times New Roman"/>
          <w:sz w:val="24"/>
          <w:szCs w:val="24"/>
        </w:rPr>
        <w:t>H.</w:t>
      </w:r>
      <w:r w:rsidR="00400007">
        <w:rPr>
          <w:rFonts w:ascii="Times New Roman" w:hAnsi="Times New Roman" w:cs="Times New Roman"/>
          <w:sz w:val="24"/>
          <w:szCs w:val="24"/>
        </w:rPr>
        <w:t xml:space="preserve">, </w:t>
      </w:r>
      <w:r w:rsidRPr="00EF48DD">
        <w:rPr>
          <w:rFonts w:ascii="Times New Roman" w:hAnsi="Times New Roman" w:cs="Times New Roman"/>
          <w:sz w:val="24"/>
          <w:szCs w:val="24"/>
        </w:rPr>
        <w:t>(2012)</w:t>
      </w:r>
      <w:r w:rsidR="00400007">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Dünyada ve Türkiye’de Ekonomik Gelişmeler ve Deniz Ticaretine Yansımaları</w:t>
      </w:r>
      <w:r w:rsidRPr="00EF48DD">
        <w:rPr>
          <w:rFonts w:ascii="Times New Roman" w:hAnsi="Times New Roman" w:cs="Times New Roman"/>
          <w:sz w:val="24"/>
          <w:szCs w:val="24"/>
        </w:rPr>
        <w:t>, Ulaştırma Denizcilik ve Haberleşme Bakanlığı Deniz Ticareti Genel Müdürlüğü, Ankara.</w:t>
      </w:r>
    </w:p>
    <w:p w:rsidR="00197CD8" w:rsidRPr="00197CD8" w:rsidRDefault="00197CD8" w:rsidP="00197CD8">
      <w:pPr>
        <w:pStyle w:val="ListeParagraf"/>
        <w:rPr>
          <w:rFonts w:ascii="Times New Roman" w:hAnsi="Times New Roman" w:cs="Times New Roman"/>
          <w:sz w:val="24"/>
          <w:szCs w:val="24"/>
        </w:rPr>
      </w:pPr>
    </w:p>
    <w:p w:rsidR="006F1652" w:rsidRDefault="006F1652"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KAHYA, E. ve KARABÖCEK, K.</w:t>
      </w:r>
      <w:r w:rsidR="00197CD8">
        <w:rPr>
          <w:rFonts w:ascii="Times New Roman" w:hAnsi="Times New Roman" w:cs="Times New Roman"/>
          <w:sz w:val="24"/>
          <w:szCs w:val="24"/>
        </w:rPr>
        <w:t>,</w:t>
      </w:r>
      <w:r w:rsidRPr="00EF48DD">
        <w:rPr>
          <w:rFonts w:ascii="Times New Roman" w:hAnsi="Times New Roman" w:cs="Times New Roman"/>
          <w:sz w:val="24"/>
          <w:szCs w:val="24"/>
        </w:rPr>
        <w:t xml:space="preserve"> (2004)</w:t>
      </w:r>
      <w:r w:rsidR="00197CD8">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 xml:space="preserve">Bir </w:t>
      </w:r>
      <w:r w:rsidR="00CF53E8" w:rsidRPr="00EF48DD">
        <w:rPr>
          <w:rFonts w:ascii="Times New Roman" w:hAnsi="Times New Roman" w:cs="Times New Roman"/>
          <w:b/>
          <w:sz w:val="24"/>
          <w:szCs w:val="24"/>
        </w:rPr>
        <w:t>Atölyede Oranlarla İşgücü Verimlilik (</w:t>
      </w:r>
      <w:r w:rsidRPr="00EF48DD">
        <w:rPr>
          <w:rFonts w:ascii="Times New Roman" w:hAnsi="Times New Roman" w:cs="Times New Roman"/>
          <w:b/>
          <w:sz w:val="24"/>
          <w:szCs w:val="24"/>
        </w:rPr>
        <w:t>WPMR</w:t>
      </w:r>
      <w:r w:rsidR="00CF53E8" w:rsidRPr="00EF48DD">
        <w:rPr>
          <w:rFonts w:ascii="Times New Roman" w:hAnsi="Times New Roman" w:cs="Times New Roman"/>
          <w:b/>
          <w:sz w:val="24"/>
          <w:szCs w:val="24"/>
        </w:rPr>
        <w:t>) Modelinin Tasarımı v</w:t>
      </w:r>
      <w:r w:rsidR="002852F9">
        <w:rPr>
          <w:rFonts w:ascii="Times New Roman" w:hAnsi="Times New Roman" w:cs="Times New Roman"/>
          <w:b/>
          <w:sz w:val="24"/>
          <w:szCs w:val="24"/>
        </w:rPr>
        <w:t>e Uygulaması,</w:t>
      </w:r>
      <w:r w:rsidRPr="00EF48DD">
        <w:rPr>
          <w:rFonts w:ascii="Times New Roman" w:hAnsi="Times New Roman" w:cs="Times New Roman"/>
          <w:sz w:val="24"/>
          <w:szCs w:val="24"/>
        </w:rPr>
        <w:t xml:space="preserve"> III. Endüstri Müh. Bahar Konferansı, TMMOB MMO İzmir Şb, Atatürk Kültür Merkezi, İzmir.  </w:t>
      </w:r>
    </w:p>
    <w:p w:rsidR="002852F9" w:rsidRPr="002852F9" w:rsidRDefault="002852F9" w:rsidP="002852F9">
      <w:pPr>
        <w:pStyle w:val="ListeParagraf"/>
        <w:rPr>
          <w:rFonts w:ascii="Times New Roman" w:hAnsi="Times New Roman" w:cs="Times New Roman"/>
          <w:sz w:val="24"/>
          <w:szCs w:val="24"/>
        </w:rPr>
      </w:pPr>
    </w:p>
    <w:p w:rsidR="00055FAF" w:rsidRDefault="00055FAF"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KARATAŞ-ÇETİN, Ç.</w:t>
      </w:r>
      <w:r w:rsidR="002852F9">
        <w:rPr>
          <w:rFonts w:ascii="Times New Roman" w:hAnsi="Times New Roman" w:cs="Times New Roman"/>
          <w:sz w:val="24"/>
          <w:szCs w:val="24"/>
        </w:rPr>
        <w:t>,</w:t>
      </w:r>
      <w:r w:rsidRPr="00EF48DD">
        <w:rPr>
          <w:rFonts w:ascii="Times New Roman" w:hAnsi="Times New Roman" w:cs="Times New Roman"/>
          <w:sz w:val="24"/>
          <w:szCs w:val="24"/>
        </w:rPr>
        <w:t xml:space="preserve"> (2011)</w:t>
      </w:r>
      <w:r w:rsidR="002852F9">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 xml:space="preserve">Limanlarda Örgütsel Değişim ve Değer Zinciri </w:t>
      </w:r>
      <w:r w:rsidR="002852F9">
        <w:rPr>
          <w:rFonts w:ascii="Times New Roman" w:hAnsi="Times New Roman" w:cs="Times New Roman"/>
          <w:b/>
          <w:sz w:val="24"/>
          <w:szCs w:val="24"/>
        </w:rPr>
        <w:t>Sistemlerinde Etkililik Analizi,</w:t>
      </w:r>
      <w:r w:rsidRPr="00EF48DD">
        <w:rPr>
          <w:rFonts w:ascii="Times New Roman" w:hAnsi="Times New Roman" w:cs="Times New Roman"/>
          <w:sz w:val="24"/>
          <w:szCs w:val="24"/>
        </w:rPr>
        <w:t xml:space="preserve"> Sosyal Bilimler Enstitüsü Denizcilik İşletmeleri </w:t>
      </w:r>
      <w:r w:rsidR="00F91219">
        <w:rPr>
          <w:rFonts w:ascii="Times New Roman" w:hAnsi="Times New Roman" w:cs="Times New Roman"/>
          <w:sz w:val="24"/>
          <w:szCs w:val="24"/>
        </w:rPr>
        <w:t>Yönetimi Anabilim Dalı Doktora T</w:t>
      </w:r>
      <w:r w:rsidRPr="00EF48DD">
        <w:rPr>
          <w:rFonts w:ascii="Times New Roman" w:hAnsi="Times New Roman" w:cs="Times New Roman"/>
          <w:sz w:val="24"/>
          <w:szCs w:val="24"/>
        </w:rPr>
        <w:t>ezi, Dokuz Eylül Üniversitesi,</w:t>
      </w:r>
      <w:r w:rsidR="001D6DDE" w:rsidRPr="00EF48DD">
        <w:rPr>
          <w:rFonts w:ascii="Times New Roman" w:hAnsi="Times New Roman" w:cs="Times New Roman"/>
          <w:sz w:val="24"/>
          <w:szCs w:val="24"/>
        </w:rPr>
        <w:t xml:space="preserve"> </w:t>
      </w:r>
      <w:r w:rsidRPr="00EF48DD">
        <w:rPr>
          <w:rFonts w:ascii="Times New Roman" w:hAnsi="Times New Roman" w:cs="Times New Roman"/>
          <w:sz w:val="24"/>
          <w:szCs w:val="24"/>
        </w:rPr>
        <w:t xml:space="preserve">İzmir. </w:t>
      </w:r>
    </w:p>
    <w:p w:rsidR="002852F9" w:rsidRPr="002852F9" w:rsidRDefault="002852F9" w:rsidP="002852F9">
      <w:pPr>
        <w:pStyle w:val="ListeParagraf"/>
        <w:rPr>
          <w:rFonts w:ascii="Times New Roman" w:hAnsi="Times New Roman" w:cs="Times New Roman"/>
          <w:sz w:val="24"/>
          <w:szCs w:val="24"/>
        </w:rPr>
      </w:pPr>
    </w:p>
    <w:p w:rsidR="00F13D65" w:rsidRDefault="003A223A"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KÖK</w:t>
      </w:r>
      <w:r w:rsidR="00F13D65" w:rsidRPr="00EF48DD">
        <w:rPr>
          <w:rFonts w:ascii="Times New Roman" w:hAnsi="Times New Roman" w:cs="Times New Roman"/>
          <w:sz w:val="24"/>
          <w:szCs w:val="24"/>
        </w:rPr>
        <w:t xml:space="preserve">, </w:t>
      </w:r>
      <w:r w:rsidR="008B72EF" w:rsidRPr="00EF48DD">
        <w:rPr>
          <w:rFonts w:ascii="Times New Roman" w:hAnsi="Times New Roman" w:cs="Times New Roman"/>
          <w:sz w:val="24"/>
          <w:szCs w:val="24"/>
        </w:rPr>
        <w:t>R. ve DELİKTAŞ, E.</w:t>
      </w:r>
      <w:r w:rsidR="002852F9">
        <w:rPr>
          <w:rFonts w:ascii="Times New Roman" w:hAnsi="Times New Roman" w:cs="Times New Roman"/>
          <w:sz w:val="24"/>
          <w:szCs w:val="24"/>
        </w:rPr>
        <w:t>,</w:t>
      </w:r>
      <w:r w:rsidR="008B72EF" w:rsidRPr="00EF48DD">
        <w:rPr>
          <w:rFonts w:ascii="Times New Roman" w:hAnsi="Times New Roman" w:cs="Times New Roman"/>
          <w:sz w:val="24"/>
          <w:szCs w:val="24"/>
        </w:rPr>
        <w:t xml:space="preserve"> (</w:t>
      </w:r>
      <w:r w:rsidR="00F13D65" w:rsidRPr="00EF48DD">
        <w:rPr>
          <w:rFonts w:ascii="Times New Roman" w:hAnsi="Times New Roman" w:cs="Times New Roman"/>
          <w:sz w:val="24"/>
          <w:szCs w:val="24"/>
        </w:rPr>
        <w:t>2003</w:t>
      </w:r>
      <w:r w:rsidR="008B72EF" w:rsidRPr="00EF48DD">
        <w:rPr>
          <w:rFonts w:ascii="Times New Roman" w:hAnsi="Times New Roman" w:cs="Times New Roman"/>
          <w:sz w:val="24"/>
          <w:szCs w:val="24"/>
        </w:rPr>
        <w:t>)</w:t>
      </w:r>
      <w:r w:rsidR="002852F9">
        <w:rPr>
          <w:rFonts w:ascii="Times New Roman" w:hAnsi="Times New Roman" w:cs="Times New Roman"/>
          <w:sz w:val="24"/>
          <w:szCs w:val="24"/>
        </w:rPr>
        <w:t>,</w:t>
      </w:r>
      <w:r w:rsidR="008B72EF" w:rsidRPr="00EF48DD">
        <w:rPr>
          <w:rFonts w:ascii="Times New Roman" w:hAnsi="Times New Roman" w:cs="Times New Roman"/>
          <w:sz w:val="24"/>
          <w:szCs w:val="24"/>
        </w:rPr>
        <w:t xml:space="preserve"> </w:t>
      </w:r>
      <w:r w:rsidR="008B72EF" w:rsidRPr="00EF48DD">
        <w:rPr>
          <w:rFonts w:ascii="Times New Roman" w:hAnsi="Times New Roman" w:cs="Times New Roman"/>
          <w:b/>
          <w:sz w:val="24"/>
          <w:szCs w:val="24"/>
        </w:rPr>
        <w:t>Endüstri İktisadında Verimlilik Ölçme ve Strateji Geliştirme Teknikl</w:t>
      </w:r>
      <w:r w:rsidR="002852F9">
        <w:rPr>
          <w:rFonts w:ascii="Times New Roman" w:hAnsi="Times New Roman" w:cs="Times New Roman"/>
          <w:b/>
          <w:sz w:val="24"/>
          <w:szCs w:val="24"/>
        </w:rPr>
        <w:t>eri (İş Dünyasından Örneklerle),</w:t>
      </w:r>
      <w:r w:rsidR="008B72EF" w:rsidRPr="00EF48DD">
        <w:rPr>
          <w:rFonts w:ascii="Times New Roman" w:hAnsi="Times New Roman" w:cs="Times New Roman"/>
          <w:sz w:val="24"/>
          <w:szCs w:val="24"/>
        </w:rPr>
        <w:t xml:space="preserve"> DEÜ İİBF Yayınları, İzmir.</w:t>
      </w:r>
    </w:p>
    <w:p w:rsidR="002852F9" w:rsidRPr="002852F9" w:rsidRDefault="002852F9" w:rsidP="002852F9">
      <w:pPr>
        <w:pStyle w:val="ListeParagraf"/>
        <w:rPr>
          <w:rFonts w:ascii="Times New Roman" w:hAnsi="Times New Roman" w:cs="Times New Roman"/>
          <w:sz w:val="24"/>
          <w:szCs w:val="24"/>
        </w:rPr>
      </w:pPr>
    </w:p>
    <w:p w:rsidR="003D53EF" w:rsidRDefault="00340BEB" w:rsidP="00790D8D">
      <w:pPr>
        <w:pStyle w:val="ListeParagraf"/>
        <w:numPr>
          <w:ilvl w:val="0"/>
          <w:numId w:val="13"/>
        </w:numPr>
        <w:tabs>
          <w:tab w:val="left" w:pos="426"/>
        </w:tabs>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LORCU, F.</w:t>
      </w:r>
      <w:r w:rsidR="002852F9">
        <w:rPr>
          <w:rFonts w:ascii="Times New Roman" w:hAnsi="Times New Roman" w:cs="Times New Roman"/>
          <w:sz w:val="24"/>
          <w:szCs w:val="24"/>
        </w:rPr>
        <w:t xml:space="preserve">, </w:t>
      </w:r>
      <w:r w:rsidR="00710FE7" w:rsidRPr="00EF48DD">
        <w:rPr>
          <w:rFonts w:ascii="Times New Roman" w:hAnsi="Times New Roman" w:cs="Times New Roman"/>
          <w:sz w:val="24"/>
          <w:szCs w:val="24"/>
        </w:rPr>
        <w:t>(2008)</w:t>
      </w:r>
      <w:r w:rsidR="002852F9">
        <w:rPr>
          <w:rFonts w:ascii="Times New Roman" w:hAnsi="Times New Roman" w:cs="Times New Roman"/>
          <w:sz w:val="24"/>
          <w:szCs w:val="24"/>
        </w:rPr>
        <w:t>,</w:t>
      </w:r>
      <w:r w:rsidR="001D6DDE" w:rsidRPr="00EF48DD">
        <w:rPr>
          <w:rFonts w:ascii="Times New Roman" w:hAnsi="Times New Roman" w:cs="Times New Roman"/>
          <w:sz w:val="24"/>
          <w:szCs w:val="24"/>
        </w:rPr>
        <w:t xml:space="preserve"> </w:t>
      </w:r>
      <w:r w:rsidR="00C32895">
        <w:rPr>
          <w:rFonts w:ascii="Times New Roman" w:hAnsi="Times New Roman" w:cs="Times New Roman"/>
          <w:b/>
          <w:sz w:val="24"/>
          <w:szCs w:val="24"/>
        </w:rPr>
        <w:t>Veri Zarflama Analizi İ</w:t>
      </w:r>
      <w:r w:rsidR="003D53EF" w:rsidRPr="00EF48DD">
        <w:rPr>
          <w:rFonts w:ascii="Times New Roman" w:hAnsi="Times New Roman" w:cs="Times New Roman"/>
          <w:b/>
          <w:sz w:val="24"/>
          <w:szCs w:val="24"/>
        </w:rPr>
        <w:t>le Türkiye ve Avrupa Birliği Ülkelerinin Sağlık Alanındaki Etkinliklerinin Değerlendirilmesi</w:t>
      </w:r>
      <w:r w:rsidR="009161FE" w:rsidRPr="00EF48DD">
        <w:rPr>
          <w:rFonts w:ascii="Times New Roman" w:hAnsi="Times New Roman" w:cs="Times New Roman"/>
          <w:sz w:val="24"/>
          <w:szCs w:val="24"/>
        </w:rPr>
        <w:t xml:space="preserve">, </w:t>
      </w:r>
      <w:r w:rsidR="001277D1">
        <w:rPr>
          <w:rFonts w:ascii="Times New Roman" w:hAnsi="Times New Roman" w:cs="Times New Roman"/>
          <w:sz w:val="24"/>
          <w:szCs w:val="24"/>
        </w:rPr>
        <w:t>Doktora Tezi,</w:t>
      </w:r>
      <w:r w:rsidR="003D53EF" w:rsidRPr="00EF48DD">
        <w:rPr>
          <w:rFonts w:ascii="Times New Roman" w:hAnsi="Times New Roman" w:cs="Times New Roman"/>
          <w:sz w:val="24"/>
          <w:szCs w:val="24"/>
        </w:rPr>
        <w:t xml:space="preserve"> İstanbul Üniversitesi Sosy</w:t>
      </w:r>
      <w:r w:rsidR="00710FE7" w:rsidRPr="00EF48DD">
        <w:rPr>
          <w:rFonts w:ascii="Times New Roman" w:hAnsi="Times New Roman" w:cs="Times New Roman"/>
          <w:sz w:val="24"/>
          <w:szCs w:val="24"/>
        </w:rPr>
        <w:t>al Bilimler Enstitüsü, İstanbul.</w:t>
      </w:r>
    </w:p>
    <w:p w:rsidR="00C32895" w:rsidRPr="00C32895" w:rsidRDefault="00C32895" w:rsidP="00C32895">
      <w:pPr>
        <w:pStyle w:val="ListeParagraf"/>
        <w:rPr>
          <w:rFonts w:ascii="Times New Roman" w:hAnsi="Times New Roman" w:cs="Times New Roman"/>
          <w:sz w:val="24"/>
          <w:szCs w:val="24"/>
        </w:rPr>
      </w:pPr>
    </w:p>
    <w:p w:rsidR="008E0BDA" w:rsidRPr="00EF48DD"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b/>
          <w:sz w:val="24"/>
          <w:szCs w:val="24"/>
        </w:rPr>
      </w:pPr>
      <w:r w:rsidRPr="00EF48DD">
        <w:rPr>
          <w:rFonts w:ascii="Times New Roman" w:hAnsi="Times New Roman" w:cs="Times New Roman"/>
          <w:sz w:val="24"/>
          <w:szCs w:val="24"/>
        </w:rPr>
        <w:t xml:space="preserve">MARINTEK </w:t>
      </w:r>
      <w:r w:rsidR="00E869F9" w:rsidRPr="00EF48DD">
        <w:rPr>
          <w:rFonts w:ascii="Times New Roman" w:hAnsi="Times New Roman" w:cs="Times New Roman"/>
          <w:sz w:val="24"/>
          <w:szCs w:val="24"/>
        </w:rPr>
        <w:t>ENSTİTÜSÜ</w:t>
      </w:r>
      <w:r w:rsidR="00255541">
        <w:rPr>
          <w:rFonts w:ascii="Times New Roman" w:hAnsi="Times New Roman" w:cs="Times New Roman"/>
          <w:sz w:val="24"/>
          <w:szCs w:val="24"/>
        </w:rPr>
        <w:t xml:space="preserve">, </w:t>
      </w:r>
      <w:r w:rsidR="008E0BDA" w:rsidRPr="00EF48DD">
        <w:rPr>
          <w:rFonts w:ascii="Times New Roman" w:hAnsi="Times New Roman" w:cs="Times New Roman"/>
          <w:sz w:val="24"/>
          <w:szCs w:val="24"/>
        </w:rPr>
        <w:t xml:space="preserve">(2014a), </w:t>
      </w:r>
      <w:r w:rsidR="009B499C" w:rsidRPr="00EF48DD">
        <w:rPr>
          <w:rFonts w:ascii="Times New Roman" w:hAnsi="Times New Roman" w:cs="Times New Roman"/>
          <w:b/>
          <w:sz w:val="24"/>
          <w:szCs w:val="24"/>
        </w:rPr>
        <w:t>The</w:t>
      </w:r>
      <w:r w:rsidR="001D6DDE" w:rsidRPr="00EF48DD">
        <w:rPr>
          <w:rFonts w:ascii="Times New Roman" w:hAnsi="Times New Roman" w:cs="Times New Roman"/>
          <w:b/>
          <w:sz w:val="24"/>
          <w:szCs w:val="24"/>
        </w:rPr>
        <w:t xml:space="preserve"> </w:t>
      </w:r>
      <w:r w:rsidR="009B499C" w:rsidRPr="00EF48DD">
        <w:rPr>
          <w:rFonts w:ascii="Times New Roman" w:hAnsi="Times New Roman" w:cs="Times New Roman"/>
          <w:b/>
          <w:sz w:val="24"/>
          <w:szCs w:val="24"/>
        </w:rPr>
        <w:t>Norwegian Marine Technology</w:t>
      </w:r>
      <w:r w:rsidR="001D6DDE" w:rsidRPr="00EF48DD">
        <w:rPr>
          <w:rFonts w:ascii="Times New Roman" w:hAnsi="Times New Roman" w:cs="Times New Roman"/>
          <w:b/>
          <w:sz w:val="24"/>
          <w:szCs w:val="24"/>
        </w:rPr>
        <w:t xml:space="preserve"> </w:t>
      </w:r>
      <w:r w:rsidR="009B499C" w:rsidRPr="00EF48DD">
        <w:rPr>
          <w:rFonts w:ascii="Times New Roman" w:hAnsi="Times New Roman" w:cs="Times New Roman"/>
          <w:b/>
          <w:sz w:val="24"/>
          <w:szCs w:val="24"/>
        </w:rPr>
        <w:t>Research</w:t>
      </w:r>
      <w:r w:rsidR="00255541">
        <w:rPr>
          <w:rFonts w:ascii="Times New Roman" w:hAnsi="Times New Roman" w:cs="Times New Roman"/>
          <w:b/>
          <w:sz w:val="24"/>
          <w:szCs w:val="24"/>
        </w:rPr>
        <w:t xml:space="preserve"> </w:t>
      </w:r>
      <w:r w:rsidR="009B499C" w:rsidRPr="00EF48DD">
        <w:rPr>
          <w:rFonts w:ascii="Times New Roman" w:hAnsi="Times New Roman" w:cs="Times New Roman"/>
          <w:b/>
          <w:sz w:val="24"/>
          <w:szCs w:val="24"/>
        </w:rPr>
        <w:t>Institute</w:t>
      </w:r>
      <w:r w:rsidR="00255541">
        <w:rPr>
          <w:rFonts w:ascii="Times New Roman" w:hAnsi="Times New Roman" w:cs="Times New Roman"/>
          <w:b/>
          <w:sz w:val="24"/>
          <w:szCs w:val="24"/>
        </w:rPr>
        <w:t>,</w:t>
      </w:r>
      <w:r w:rsidR="00CF53E8" w:rsidRPr="00EF48DD">
        <w:rPr>
          <w:rFonts w:ascii="Times New Roman" w:hAnsi="Times New Roman" w:cs="Times New Roman"/>
          <w:b/>
          <w:sz w:val="24"/>
          <w:szCs w:val="24"/>
        </w:rPr>
        <w:t xml:space="preserve"> </w:t>
      </w:r>
      <w:r w:rsidR="00325900" w:rsidRPr="00EF48DD">
        <w:rPr>
          <w:rFonts w:ascii="Times New Roman" w:hAnsi="Times New Roman" w:cs="Times New Roman"/>
          <w:sz w:val="24"/>
          <w:szCs w:val="24"/>
        </w:rPr>
        <w:t xml:space="preserve">http://www.sintef.no/home/marintek/, </w:t>
      </w:r>
      <w:hyperlink r:id="rId49" w:history="1">
        <w:r w:rsidR="00255541" w:rsidRPr="003344F5">
          <w:rPr>
            <w:rStyle w:val="Kpr"/>
            <w:rFonts w:ascii="Times New Roman" w:hAnsi="Times New Roman" w:cs="Times New Roman"/>
            <w:sz w:val="24"/>
            <w:szCs w:val="24"/>
          </w:rPr>
          <w:t>https://www.shipping-kpi.org.(Erişim</w:t>
        </w:r>
      </w:hyperlink>
      <w:r w:rsidR="00255541">
        <w:rPr>
          <w:rFonts w:ascii="Times New Roman" w:hAnsi="Times New Roman" w:cs="Times New Roman"/>
          <w:sz w:val="24"/>
          <w:szCs w:val="24"/>
        </w:rPr>
        <w:t xml:space="preserve"> Tarihi: </w:t>
      </w:r>
      <w:r w:rsidR="008E0BDA" w:rsidRPr="00EF48DD">
        <w:rPr>
          <w:rFonts w:ascii="Times New Roman" w:hAnsi="Times New Roman" w:cs="Times New Roman"/>
          <w:sz w:val="24"/>
          <w:szCs w:val="24"/>
        </w:rPr>
        <w:t>05.06.2014).</w:t>
      </w:r>
    </w:p>
    <w:p w:rsidR="003D53EF"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MARINTEK </w:t>
      </w:r>
      <w:r w:rsidR="00E869F9" w:rsidRPr="00EF48DD">
        <w:rPr>
          <w:rFonts w:ascii="Times New Roman" w:hAnsi="Times New Roman" w:cs="Times New Roman"/>
          <w:sz w:val="24"/>
          <w:szCs w:val="24"/>
        </w:rPr>
        <w:t>ENSTİTÜSÜ</w:t>
      </w:r>
      <w:r w:rsidR="00255541">
        <w:rPr>
          <w:rFonts w:ascii="Times New Roman" w:hAnsi="Times New Roman" w:cs="Times New Roman"/>
          <w:sz w:val="24"/>
          <w:szCs w:val="24"/>
        </w:rPr>
        <w:t xml:space="preserve">, </w:t>
      </w:r>
      <w:r w:rsidR="003D53EF" w:rsidRPr="00EF48DD">
        <w:rPr>
          <w:rFonts w:ascii="Times New Roman" w:hAnsi="Times New Roman" w:cs="Times New Roman"/>
          <w:sz w:val="24"/>
          <w:szCs w:val="24"/>
        </w:rPr>
        <w:t>(2014</w:t>
      </w:r>
      <w:r w:rsidR="008E0BDA" w:rsidRPr="00EF48DD">
        <w:rPr>
          <w:rFonts w:ascii="Times New Roman" w:hAnsi="Times New Roman" w:cs="Times New Roman"/>
          <w:sz w:val="24"/>
          <w:szCs w:val="24"/>
        </w:rPr>
        <w:t>b</w:t>
      </w:r>
      <w:r w:rsidR="003D53EF" w:rsidRPr="00EF48DD">
        <w:rPr>
          <w:rFonts w:ascii="Times New Roman" w:hAnsi="Times New Roman" w:cs="Times New Roman"/>
          <w:sz w:val="24"/>
          <w:szCs w:val="24"/>
        </w:rPr>
        <w:t>)</w:t>
      </w:r>
      <w:r w:rsidR="009161FE" w:rsidRPr="00EF48DD">
        <w:rPr>
          <w:rFonts w:ascii="Times New Roman" w:hAnsi="Times New Roman" w:cs="Times New Roman"/>
          <w:sz w:val="24"/>
          <w:szCs w:val="24"/>
        </w:rPr>
        <w:t xml:space="preserve">, </w:t>
      </w:r>
      <w:r w:rsidR="00920516" w:rsidRPr="00EF48DD">
        <w:rPr>
          <w:rFonts w:ascii="Times New Roman" w:hAnsi="Times New Roman" w:cs="Times New Roman"/>
          <w:sz w:val="24"/>
          <w:szCs w:val="24"/>
        </w:rPr>
        <w:t>“</w:t>
      </w:r>
      <w:r w:rsidR="009161FE" w:rsidRPr="00EF48DD">
        <w:rPr>
          <w:rFonts w:ascii="Times New Roman" w:hAnsi="Times New Roman" w:cs="Times New Roman"/>
          <w:b/>
          <w:sz w:val="24"/>
          <w:szCs w:val="24"/>
        </w:rPr>
        <w:t>Environmental</w:t>
      </w:r>
      <w:r w:rsidR="001D6DDE" w:rsidRPr="00EF48DD">
        <w:rPr>
          <w:rFonts w:ascii="Times New Roman" w:hAnsi="Times New Roman" w:cs="Times New Roman"/>
          <w:b/>
          <w:sz w:val="24"/>
          <w:szCs w:val="24"/>
        </w:rPr>
        <w:t xml:space="preserve"> </w:t>
      </w:r>
      <w:r w:rsidR="009161FE" w:rsidRPr="00EF48DD">
        <w:rPr>
          <w:rFonts w:ascii="Times New Roman" w:hAnsi="Times New Roman" w:cs="Times New Roman"/>
          <w:b/>
          <w:sz w:val="24"/>
          <w:szCs w:val="24"/>
        </w:rPr>
        <w:t>Performance</w:t>
      </w:r>
      <w:r w:rsidR="00920516" w:rsidRPr="00EF48DD">
        <w:rPr>
          <w:rFonts w:ascii="Times New Roman" w:hAnsi="Times New Roman" w:cs="Times New Roman"/>
          <w:b/>
          <w:sz w:val="24"/>
          <w:szCs w:val="24"/>
        </w:rPr>
        <w:t>”</w:t>
      </w:r>
      <w:r w:rsidR="003D53EF" w:rsidRPr="00EF48DD">
        <w:rPr>
          <w:rFonts w:ascii="Times New Roman" w:hAnsi="Times New Roman" w:cs="Times New Roman"/>
          <w:sz w:val="24"/>
          <w:szCs w:val="24"/>
        </w:rPr>
        <w:t>, https://www.</w:t>
      </w:r>
      <w:r w:rsidR="00B574C3" w:rsidRPr="00EF48DD">
        <w:rPr>
          <w:rFonts w:ascii="Times New Roman" w:hAnsi="Times New Roman" w:cs="Times New Roman"/>
          <w:sz w:val="24"/>
          <w:szCs w:val="24"/>
        </w:rPr>
        <w:t>shipping-kpi</w:t>
      </w:r>
      <w:r w:rsidR="003D53EF" w:rsidRPr="00EF48DD">
        <w:rPr>
          <w:rFonts w:ascii="Times New Roman" w:hAnsi="Times New Roman" w:cs="Times New Roman"/>
          <w:sz w:val="24"/>
          <w:szCs w:val="24"/>
        </w:rPr>
        <w:t>.org/book/ definition /SPI001</w:t>
      </w:r>
      <w:r w:rsidR="001277D1">
        <w:rPr>
          <w:rFonts w:ascii="Times New Roman" w:hAnsi="Times New Roman" w:cs="Times New Roman"/>
          <w:sz w:val="24"/>
          <w:szCs w:val="24"/>
        </w:rPr>
        <w:t>,</w:t>
      </w:r>
      <w:r w:rsidR="003D53EF" w:rsidRPr="00EF48DD">
        <w:rPr>
          <w:rFonts w:ascii="Times New Roman" w:hAnsi="Times New Roman" w:cs="Times New Roman"/>
          <w:sz w:val="24"/>
          <w:szCs w:val="24"/>
        </w:rPr>
        <w:t xml:space="preserve"> (</w:t>
      </w:r>
      <w:r w:rsidR="001277D1">
        <w:rPr>
          <w:rFonts w:ascii="Times New Roman" w:hAnsi="Times New Roman" w:cs="Times New Roman"/>
          <w:sz w:val="24"/>
          <w:szCs w:val="24"/>
        </w:rPr>
        <w:t xml:space="preserve">Erişim Tarihi: </w:t>
      </w:r>
      <w:r w:rsidR="003D53EF" w:rsidRPr="00EF48DD">
        <w:rPr>
          <w:rFonts w:ascii="Times New Roman" w:hAnsi="Times New Roman" w:cs="Times New Roman"/>
          <w:sz w:val="24"/>
          <w:szCs w:val="24"/>
        </w:rPr>
        <w:t>05.06.2014).</w:t>
      </w:r>
    </w:p>
    <w:p w:rsidR="00255541" w:rsidRPr="00EF48DD" w:rsidRDefault="00255541" w:rsidP="00255541">
      <w:pPr>
        <w:pStyle w:val="ListeParagraf"/>
        <w:spacing w:beforeLines="120" w:before="288" w:afterLines="120" w:after="288" w:line="240" w:lineRule="auto"/>
        <w:ind w:left="426"/>
        <w:jc w:val="both"/>
        <w:rPr>
          <w:rFonts w:ascii="Times New Roman" w:hAnsi="Times New Roman" w:cs="Times New Roman"/>
          <w:sz w:val="24"/>
          <w:szCs w:val="24"/>
        </w:rPr>
      </w:pPr>
    </w:p>
    <w:p w:rsidR="003D53EF"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MARINTEK </w:t>
      </w:r>
      <w:r w:rsidR="00E869F9" w:rsidRPr="00EF48DD">
        <w:rPr>
          <w:rFonts w:ascii="Times New Roman" w:hAnsi="Times New Roman" w:cs="Times New Roman"/>
          <w:sz w:val="24"/>
          <w:szCs w:val="24"/>
        </w:rPr>
        <w:t>ENSTİTÜSÜ</w:t>
      </w:r>
      <w:r w:rsidR="008E0BDA" w:rsidRPr="00EF48DD">
        <w:rPr>
          <w:rFonts w:ascii="Times New Roman" w:hAnsi="Times New Roman" w:cs="Times New Roman"/>
          <w:sz w:val="24"/>
          <w:szCs w:val="24"/>
        </w:rPr>
        <w:t>(20014c)</w:t>
      </w:r>
      <w:r w:rsidR="003D53EF" w:rsidRPr="00EF48DD">
        <w:rPr>
          <w:rFonts w:ascii="Times New Roman" w:hAnsi="Times New Roman" w:cs="Times New Roman"/>
          <w:sz w:val="24"/>
          <w:szCs w:val="24"/>
        </w:rPr>
        <w:t>, “</w:t>
      </w:r>
      <w:r w:rsidR="003D53EF" w:rsidRPr="00EF48DD">
        <w:rPr>
          <w:rFonts w:ascii="Times New Roman" w:hAnsi="Times New Roman" w:cs="Times New Roman"/>
          <w:b/>
          <w:sz w:val="24"/>
          <w:szCs w:val="24"/>
        </w:rPr>
        <w:t>Health</w:t>
      </w:r>
      <w:r w:rsidR="001D6DDE" w:rsidRPr="00EF48DD">
        <w:rPr>
          <w:rFonts w:ascii="Times New Roman" w:hAnsi="Times New Roman" w:cs="Times New Roman"/>
          <w:b/>
          <w:sz w:val="24"/>
          <w:szCs w:val="24"/>
        </w:rPr>
        <w:t xml:space="preserve"> </w:t>
      </w:r>
      <w:r w:rsidR="003D53EF" w:rsidRPr="00EF48DD">
        <w:rPr>
          <w:rFonts w:ascii="Times New Roman" w:hAnsi="Times New Roman" w:cs="Times New Roman"/>
          <w:b/>
          <w:sz w:val="24"/>
          <w:szCs w:val="24"/>
        </w:rPr>
        <w:t>and</w:t>
      </w:r>
      <w:r w:rsidR="001D6DDE" w:rsidRPr="00EF48DD">
        <w:rPr>
          <w:rFonts w:ascii="Times New Roman" w:hAnsi="Times New Roman" w:cs="Times New Roman"/>
          <w:b/>
          <w:sz w:val="24"/>
          <w:szCs w:val="24"/>
        </w:rPr>
        <w:t xml:space="preserve"> </w:t>
      </w:r>
      <w:r w:rsidR="003D53EF" w:rsidRPr="00EF48DD">
        <w:rPr>
          <w:rFonts w:ascii="Times New Roman" w:hAnsi="Times New Roman" w:cs="Times New Roman"/>
          <w:b/>
          <w:sz w:val="24"/>
          <w:szCs w:val="24"/>
        </w:rPr>
        <w:t>Safety</w:t>
      </w:r>
      <w:r w:rsidR="001D6DDE" w:rsidRPr="00EF48DD">
        <w:rPr>
          <w:rFonts w:ascii="Times New Roman" w:hAnsi="Times New Roman" w:cs="Times New Roman"/>
          <w:b/>
          <w:sz w:val="24"/>
          <w:szCs w:val="24"/>
        </w:rPr>
        <w:t xml:space="preserve"> </w:t>
      </w:r>
      <w:r w:rsidR="003D53EF" w:rsidRPr="00EF48DD">
        <w:rPr>
          <w:rFonts w:ascii="Times New Roman" w:hAnsi="Times New Roman" w:cs="Times New Roman"/>
          <w:b/>
          <w:sz w:val="24"/>
          <w:szCs w:val="24"/>
        </w:rPr>
        <w:t>Performance</w:t>
      </w:r>
      <w:r w:rsidR="003D53EF" w:rsidRPr="00EF48DD">
        <w:rPr>
          <w:rFonts w:ascii="Times New Roman" w:hAnsi="Times New Roman" w:cs="Times New Roman"/>
          <w:sz w:val="24"/>
          <w:szCs w:val="24"/>
        </w:rPr>
        <w:t xml:space="preserve">”, https://www. </w:t>
      </w:r>
      <w:r w:rsidR="00B574C3" w:rsidRPr="00EF48DD">
        <w:rPr>
          <w:rFonts w:ascii="Times New Roman" w:hAnsi="Times New Roman" w:cs="Times New Roman"/>
          <w:sz w:val="24"/>
          <w:szCs w:val="24"/>
        </w:rPr>
        <w:t>shipping-kpi</w:t>
      </w:r>
      <w:r w:rsidR="003D53EF" w:rsidRPr="00EF48DD">
        <w:rPr>
          <w:rFonts w:ascii="Times New Roman" w:hAnsi="Times New Roman" w:cs="Times New Roman"/>
          <w:sz w:val="24"/>
          <w:szCs w:val="24"/>
        </w:rPr>
        <w:t>.org/book/ definition /SPI002</w:t>
      </w:r>
      <w:r w:rsidR="001277D1">
        <w:rPr>
          <w:rFonts w:ascii="Times New Roman" w:hAnsi="Times New Roman" w:cs="Times New Roman"/>
          <w:sz w:val="24"/>
          <w:szCs w:val="24"/>
        </w:rPr>
        <w:t>,</w:t>
      </w:r>
      <w:r w:rsidR="003D53EF" w:rsidRPr="00EF48DD">
        <w:rPr>
          <w:rFonts w:ascii="Times New Roman" w:hAnsi="Times New Roman" w:cs="Times New Roman"/>
          <w:sz w:val="24"/>
          <w:szCs w:val="24"/>
        </w:rPr>
        <w:t xml:space="preserve"> (</w:t>
      </w:r>
      <w:r w:rsidR="001277D1">
        <w:rPr>
          <w:rFonts w:ascii="Times New Roman" w:hAnsi="Times New Roman" w:cs="Times New Roman"/>
          <w:sz w:val="24"/>
          <w:szCs w:val="24"/>
        </w:rPr>
        <w:t xml:space="preserve">Erişim Tarihi: </w:t>
      </w:r>
      <w:r w:rsidR="003D53EF" w:rsidRPr="00EF48DD">
        <w:rPr>
          <w:rFonts w:ascii="Times New Roman" w:hAnsi="Times New Roman" w:cs="Times New Roman"/>
          <w:sz w:val="24"/>
          <w:szCs w:val="24"/>
        </w:rPr>
        <w:t xml:space="preserve">05.06.2014). </w:t>
      </w:r>
    </w:p>
    <w:p w:rsidR="00255541" w:rsidRPr="00255541" w:rsidRDefault="00255541" w:rsidP="00255541">
      <w:pPr>
        <w:pStyle w:val="ListeParagraf"/>
        <w:rPr>
          <w:rFonts w:ascii="Times New Roman" w:hAnsi="Times New Roman" w:cs="Times New Roman"/>
          <w:sz w:val="24"/>
          <w:szCs w:val="24"/>
        </w:rPr>
      </w:pPr>
    </w:p>
    <w:p w:rsidR="003D53EF"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MARINTEK </w:t>
      </w:r>
      <w:r w:rsidR="00E869F9" w:rsidRPr="00EF48DD">
        <w:rPr>
          <w:rFonts w:ascii="Times New Roman" w:hAnsi="Times New Roman" w:cs="Times New Roman"/>
          <w:sz w:val="24"/>
          <w:szCs w:val="24"/>
        </w:rPr>
        <w:t>ENSTİTÜSÜ</w:t>
      </w:r>
      <w:r w:rsidR="00EB22AD">
        <w:rPr>
          <w:rFonts w:ascii="Times New Roman" w:hAnsi="Times New Roman" w:cs="Times New Roman"/>
          <w:sz w:val="24"/>
          <w:szCs w:val="24"/>
        </w:rPr>
        <w:t xml:space="preserve">, </w:t>
      </w:r>
      <w:r w:rsidR="008E0BDA" w:rsidRPr="00EF48DD">
        <w:rPr>
          <w:rFonts w:ascii="Times New Roman" w:hAnsi="Times New Roman" w:cs="Times New Roman"/>
          <w:sz w:val="24"/>
          <w:szCs w:val="24"/>
        </w:rPr>
        <w:t>(2014ç)</w:t>
      </w:r>
      <w:r w:rsidR="003D53EF" w:rsidRPr="00EF48DD">
        <w:rPr>
          <w:rFonts w:ascii="Times New Roman" w:hAnsi="Times New Roman" w:cs="Times New Roman"/>
          <w:sz w:val="24"/>
          <w:szCs w:val="24"/>
        </w:rPr>
        <w:t>, “</w:t>
      </w:r>
      <w:r w:rsidR="003D53EF" w:rsidRPr="00EF48DD">
        <w:rPr>
          <w:rFonts w:ascii="Times New Roman" w:hAnsi="Times New Roman" w:cs="Times New Roman"/>
          <w:b/>
          <w:sz w:val="24"/>
          <w:szCs w:val="24"/>
        </w:rPr>
        <w:t>HR Management Performance</w:t>
      </w:r>
      <w:r w:rsidR="003D53EF" w:rsidRPr="00EF48DD">
        <w:rPr>
          <w:rFonts w:ascii="Times New Roman" w:hAnsi="Times New Roman" w:cs="Times New Roman"/>
          <w:sz w:val="24"/>
          <w:szCs w:val="24"/>
        </w:rPr>
        <w:t xml:space="preserve">”, https://www. </w:t>
      </w:r>
      <w:r w:rsidR="00B574C3" w:rsidRPr="00EF48DD">
        <w:rPr>
          <w:rFonts w:ascii="Times New Roman" w:hAnsi="Times New Roman" w:cs="Times New Roman"/>
          <w:sz w:val="24"/>
          <w:szCs w:val="24"/>
        </w:rPr>
        <w:t>shipping-kpi</w:t>
      </w:r>
      <w:r w:rsidR="003D53EF" w:rsidRPr="00EF48DD">
        <w:rPr>
          <w:rFonts w:ascii="Times New Roman" w:hAnsi="Times New Roman" w:cs="Times New Roman"/>
          <w:sz w:val="24"/>
          <w:szCs w:val="24"/>
        </w:rPr>
        <w:t>.org/book/ definition /SPI003, (12.07.2014).</w:t>
      </w:r>
    </w:p>
    <w:p w:rsidR="00255541" w:rsidRPr="00255541" w:rsidRDefault="00255541" w:rsidP="00255541">
      <w:pPr>
        <w:pStyle w:val="ListeParagraf"/>
        <w:rPr>
          <w:rFonts w:ascii="Times New Roman" w:hAnsi="Times New Roman" w:cs="Times New Roman"/>
          <w:sz w:val="24"/>
          <w:szCs w:val="24"/>
        </w:rPr>
      </w:pPr>
    </w:p>
    <w:p w:rsidR="003D53EF"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MARINTEK </w:t>
      </w:r>
      <w:r w:rsidR="00E869F9" w:rsidRPr="00EF48DD">
        <w:rPr>
          <w:rFonts w:ascii="Times New Roman" w:hAnsi="Times New Roman" w:cs="Times New Roman"/>
          <w:sz w:val="24"/>
          <w:szCs w:val="24"/>
        </w:rPr>
        <w:t>ENSTİTÜSÜ</w:t>
      </w:r>
      <w:r w:rsidR="00416CCC">
        <w:rPr>
          <w:rFonts w:ascii="Times New Roman" w:hAnsi="Times New Roman" w:cs="Times New Roman"/>
          <w:sz w:val="24"/>
          <w:szCs w:val="24"/>
        </w:rPr>
        <w:t xml:space="preserve">, </w:t>
      </w:r>
      <w:r w:rsidR="008E0BDA" w:rsidRPr="00EF48DD">
        <w:rPr>
          <w:rFonts w:ascii="Times New Roman" w:hAnsi="Times New Roman" w:cs="Times New Roman"/>
          <w:sz w:val="24"/>
          <w:szCs w:val="24"/>
        </w:rPr>
        <w:t>(2014d)</w:t>
      </w:r>
      <w:r w:rsidR="003D53EF" w:rsidRPr="00EF48DD">
        <w:rPr>
          <w:rFonts w:ascii="Times New Roman" w:hAnsi="Times New Roman" w:cs="Times New Roman"/>
          <w:sz w:val="24"/>
          <w:szCs w:val="24"/>
        </w:rPr>
        <w:t>, “</w:t>
      </w:r>
      <w:r w:rsidR="003D53EF" w:rsidRPr="00EF48DD">
        <w:rPr>
          <w:rFonts w:ascii="Times New Roman" w:hAnsi="Times New Roman" w:cs="Times New Roman"/>
          <w:b/>
          <w:sz w:val="24"/>
          <w:szCs w:val="24"/>
        </w:rPr>
        <w:t>Navigational</w:t>
      </w:r>
      <w:r w:rsidR="001D6DDE" w:rsidRPr="00EF48DD">
        <w:rPr>
          <w:rFonts w:ascii="Times New Roman" w:hAnsi="Times New Roman" w:cs="Times New Roman"/>
          <w:b/>
          <w:sz w:val="24"/>
          <w:szCs w:val="24"/>
        </w:rPr>
        <w:t xml:space="preserve"> </w:t>
      </w:r>
      <w:r w:rsidR="003D53EF" w:rsidRPr="00EF48DD">
        <w:rPr>
          <w:rFonts w:ascii="Times New Roman" w:hAnsi="Times New Roman" w:cs="Times New Roman"/>
          <w:b/>
          <w:sz w:val="24"/>
          <w:szCs w:val="24"/>
        </w:rPr>
        <w:t>Safety</w:t>
      </w:r>
      <w:r w:rsidR="001D6DDE" w:rsidRPr="00EF48DD">
        <w:rPr>
          <w:rFonts w:ascii="Times New Roman" w:hAnsi="Times New Roman" w:cs="Times New Roman"/>
          <w:b/>
          <w:sz w:val="24"/>
          <w:szCs w:val="24"/>
        </w:rPr>
        <w:t xml:space="preserve"> </w:t>
      </w:r>
      <w:r w:rsidR="003D53EF" w:rsidRPr="00EF48DD">
        <w:rPr>
          <w:rFonts w:ascii="Times New Roman" w:hAnsi="Times New Roman" w:cs="Times New Roman"/>
          <w:b/>
          <w:sz w:val="24"/>
          <w:szCs w:val="24"/>
        </w:rPr>
        <w:t>Performance</w:t>
      </w:r>
      <w:r w:rsidR="003D53EF" w:rsidRPr="00EF48DD">
        <w:rPr>
          <w:rFonts w:ascii="Times New Roman" w:hAnsi="Times New Roman" w:cs="Times New Roman"/>
          <w:sz w:val="24"/>
          <w:szCs w:val="24"/>
        </w:rPr>
        <w:t xml:space="preserve">”, https://www. </w:t>
      </w:r>
      <w:r w:rsidR="00B574C3" w:rsidRPr="00EF48DD">
        <w:rPr>
          <w:rFonts w:ascii="Times New Roman" w:hAnsi="Times New Roman" w:cs="Times New Roman"/>
          <w:sz w:val="24"/>
          <w:szCs w:val="24"/>
        </w:rPr>
        <w:t>shipping-kpi</w:t>
      </w:r>
      <w:r w:rsidR="003D53EF" w:rsidRPr="00EF48DD">
        <w:rPr>
          <w:rFonts w:ascii="Times New Roman" w:hAnsi="Times New Roman" w:cs="Times New Roman"/>
          <w:sz w:val="24"/>
          <w:szCs w:val="24"/>
        </w:rPr>
        <w:t>.</w:t>
      </w:r>
      <w:r w:rsidR="00EF3444" w:rsidRPr="00EF48DD">
        <w:rPr>
          <w:rFonts w:ascii="Times New Roman" w:hAnsi="Times New Roman" w:cs="Times New Roman"/>
          <w:sz w:val="24"/>
          <w:szCs w:val="24"/>
        </w:rPr>
        <w:t xml:space="preserve"> org</w:t>
      </w:r>
      <w:r w:rsidR="003D53EF" w:rsidRPr="00EF48DD">
        <w:rPr>
          <w:rFonts w:ascii="Times New Roman" w:hAnsi="Times New Roman" w:cs="Times New Roman"/>
          <w:sz w:val="24"/>
          <w:szCs w:val="24"/>
        </w:rPr>
        <w:t>/book/ definition/SPI004</w:t>
      </w:r>
      <w:r w:rsidR="00895889">
        <w:rPr>
          <w:rFonts w:ascii="Times New Roman" w:hAnsi="Times New Roman" w:cs="Times New Roman"/>
          <w:sz w:val="24"/>
          <w:szCs w:val="24"/>
        </w:rPr>
        <w:t>,</w:t>
      </w:r>
      <w:r w:rsidR="003D53EF" w:rsidRPr="00EF48DD">
        <w:rPr>
          <w:rFonts w:ascii="Times New Roman" w:hAnsi="Times New Roman" w:cs="Times New Roman"/>
          <w:sz w:val="24"/>
          <w:szCs w:val="24"/>
        </w:rPr>
        <w:t xml:space="preserve"> (</w:t>
      </w:r>
      <w:r w:rsidR="00416CCC">
        <w:rPr>
          <w:rFonts w:ascii="Times New Roman" w:hAnsi="Times New Roman" w:cs="Times New Roman"/>
          <w:sz w:val="24"/>
          <w:szCs w:val="24"/>
        </w:rPr>
        <w:t xml:space="preserve">Erişim Tarihi: </w:t>
      </w:r>
      <w:r w:rsidR="003D53EF" w:rsidRPr="00EF48DD">
        <w:rPr>
          <w:rFonts w:ascii="Times New Roman" w:hAnsi="Times New Roman" w:cs="Times New Roman"/>
          <w:sz w:val="24"/>
          <w:szCs w:val="24"/>
        </w:rPr>
        <w:t>20.07.2014).</w:t>
      </w:r>
    </w:p>
    <w:p w:rsidR="00255541" w:rsidRPr="00255541" w:rsidRDefault="00255541" w:rsidP="00255541">
      <w:pPr>
        <w:pStyle w:val="ListeParagraf"/>
        <w:rPr>
          <w:rFonts w:ascii="Times New Roman" w:hAnsi="Times New Roman" w:cs="Times New Roman"/>
          <w:sz w:val="24"/>
          <w:szCs w:val="24"/>
        </w:rPr>
      </w:pPr>
    </w:p>
    <w:p w:rsidR="003D53EF"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MARINTEK </w:t>
      </w:r>
      <w:r w:rsidR="00E869F9" w:rsidRPr="00EF48DD">
        <w:rPr>
          <w:rFonts w:ascii="Times New Roman" w:hAnsi="Times New Roman" w:cs="Times New Roman"/>
          <w:sz w:val="24"/>
          <w:szCs w:val="24"/>
        </w:rPr>
        <w:t>ENSTİTÜSÜ</w:t>
      </w:r>
      <w:r w:rsidR="00895889">
        <w:rPr>
          <w:rFonts w:ascii="Times New Roman" w:hAnsi="Times New Roman" w:cs="Times New Roman"/>
          <w:sz w:val="24"/>
          <w:szCs w:val="24"/>
        </w:rPr>
        <w:t xml:space="preserve">, </w:t>
      </w:r>
      <w:r w:rsidR="008E0BDA" w:rsidRPr="00EF48DD">
        <w:rPr>
          <w:rFonts w:ascii="Times New Roman" w:hAnsi="Times New Roman" w:cs="Times New Roman"/>
          <w:sz w:val="24"/>
          <w:szCs w:val="24"/>
        </w:rPr>
        <w:t>(2014e)</w:t>
      </w:r>
      <w:r w:rsidR="003D53EF" w:rsidRPr="00EF48DD">
        <w:rPr>
          <w:rFonts w:ascii="Times New Roman" w:hAnsi="Times New Roman" w:cs="Times New Roman"/>
          <w:sz w:val="24"/>
          <w:szCs w:val="24"/>
        </w:rPr>
        <w:t>, “</w:t>
      </w:r>
      <w:r w:rsidR="003D53EF" w:rsidRPr="00EF48DD">
        <w:rPr>
          <w:rFonts w:ascii="Times New Roman" w:hAnsi="Times New Roman" w:cs="Times New Roman"/>
          <w:b/>
          <w:sz w:val="24"/>
          <w:szCs w:val="24"/>
        </w:rPr>
        <w:t>OperationalPerformance</w:t>
      </w:r>
      <w:r w:rsidR="003D53EF" w:rsidRPr="00EF48DD">
        <w:rPr>
          <w:rFonts w:ascii="Times New Roman" w:hAnsi="Times New Roman" w:cs="Times New Roman"/>
          <w:sz w:val="24"/>
          <w:szCs w:val="24"/>
        </w:rPr>
        <w:t xml:space="preserve">”, https://www. </w:t>
      </w:r>
      <w:r w:rsidR="00B574C3" w:rsidRPr="00EF48DD">
        <w:rPr>
          <w:rFonts w:ascii="Times New Roman" w:hAnsi="Times New Roman" w:cs="Times New Roman"/>
          <w:sz w:val="24"/>
          <w:szCs w:val="24"/>
        </w:rPr>
        <w:t>shipping-kpi</w:t>
      </w:r>
      <w:r w:rsidR="003D53EF" w:rsidRPr="00EF48DD">
        <w:rPr>
          <w:rFonts w:ascii="Times New Roman" w:hAnsi="Times New Roman" w:cs="Times New Roman"/>
          <w:sz w:val="24"/>
          <w:szCs w:val="24"/>
        </w:rPr>
        <w:t>.org/book/definition / SPI005, (</w:t>
      </w:r>
      <w:r w:rsidR="00416CCC">
        <w:rPr>
          <w:rFonts w:ascii="Times New Roman" w:hAnsi="Times New Roman" w:cs="Times New Roman"/>
          <w:sz w:val="24"/>
          <w:szCs w:val="24"/>
        </w:rPr>
        <w:t xml:space="preserve">Erişim Tarihi: </w:t>
      </w:r>
      <w:r w:rsidR="003D53EF" w:rsidRPr="00EF48DD">
        <w:rPr>
          <w:rFonts w:ascii="Times New Roman" w:hAnsi="Times New Roman" w:cs="Times New Roman"/>
          <w:sz w:val="24"/>
          <w:szCs w:val="24"/>
        </w:rPr>
        <w:t>12.07.2014).</w:t>
      </w:r>
    </w:p>
    <w:p w:rsidR="00255541" w:rsidRPr="00255541" w:rsidRDefault="00255541" w:rsidP="00255541">
      <w:pPr>
        <w:pStyle w:val="ListeParagraf"/>
        <w:rPr>
          <w:rFonts w:ascii="Times New Roman" w:hAnsi="Times New Roman" w:cs="Times New Roman"/>
          <w:sz w:val="24"/>
          <w:szCs w:val="24"/>
        </w:rPr>
      </w:pPr>
    </w:p>
    <w:p w:rsidR="003D53EF" w:rsidRPr="00EF48DD"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MARINTEK </w:t>
      </w:r>
      <w:r w:rsidR="00E869F9" w:rsidRPr="00EF48DD">
        <w:rPr>
          <w:rFonts w:ascii="Times New Roman" w:hAnsi="Times New Roman" w:cs="Times New Roman"/>
          <w:sz w:val="24"/>
          <w:szCs w:val="24"/>
        </w:rPr>
        <w:t>ENSTİTÜSÜ</w:t>
      </w:r>
      <w:r w:rsidR="00895889">
        <w:rPr>
          <w:rFonts w:ascii="Times New Roman" w:hAnsi="Times New Roman" w:cs="Times New Roman"/>
          <w:sz w:val="24"/>
          <w:szCs w:val="24"/>
        </w:rPr>
        <w:t xml:space="preserve">, </w:t>
      </w:r>
      <w:r w:rsidR="008E0BDA" w:rsidRPr="00EF48DD">
        <w:rPr>
          <w:rFonts w:ascii="Times New Roman" w:hAnsi="Times New Roman" w:cs="Times New Roman"/>
          <w:sz w:val="24"/>
          <w:szCs w:val="24"/>
        </w:rPr>
        <w:t>(2014f)</w:t>
      </w:r>
      <w:r w:rsidR="003D53EF" w:rsidRPr="00EF48DD">
        <w:rPr>
          <w:rFonts w:ascii="Times New Roman" w:hAnsi="Times New Roman" w:cs="Times New Roman"/>
          <w:sz w:val="24"/>
          <w:szCs w:val="24"/>
        </w:rPr>
        <w:t>, “</w:t>
      </w:r>
      <w:r w:rsidR="003D53EF" w:rsidRPr="00EF48DD">
        <w:rPr>
          <w:rFonts w:ascii="Times New Roman" w:hAnsi="Times New Roman" w:cs="Times New Roman"/>
          <w:b/>
          <w:sz w:val="24"/>
          <w:szCs w:val="24"/>
        </w:rPr>
        <w:t>Security Performance</w:t>
      </w:r>
      <w:r w:rsidR="003D53EF" w:rsidRPr="00EF48DD">
        <w:rPr>
          <w:rFonts w:ascii="Times New Roman" w:hAnsi="Times New Roman" w:cs="Times New Roman"/>
          <w:sz w:val="24"/>
          <w:szCs w:val="24"/>
        </w:rPr>
        <w:t xml:space="preserve">”, https://www. </w:t>
      </w:r>
      <w:r w:rsidR="00B574C3" w:rsidRPr="00EF48DD">
        <w:rPr>
          <w:rFonts w:ascii="Times New Roman" w:hAnsi="Times New Roman" w:cs="Times New Roman"/>
          <w:sz w:val="24"/>
          <w:szCs w:val="24"/>
        </w:rPr>
        <w:t>shipping-kpi</w:t>
      </w:r>
      <w:r w:rsidR="003D53EF" w:rsidRPr="00EF48DD">
        <w:rPr>
          <w:rFonts w:ascii="Times New Roman" w:hAnsi="Times New Roman" w:cs="Times New Roman"/>
          <w:sz w:val="24"/>
          <w:szCs w:val="24"/>
        </w:rPr>
        <w:t>.org/book/ definition/SPI006</w:t>
      </w:r>
      <w:r w:rsidR="00895889">
        <w:rPr>
          <w:rFonts w:ascii="Times New Roman" w:hAnsi="Times New Roman" w:cs="Times New Roman"/>
          <w:sz w:val="24"/>
          <w:szCs w:val="24"/>
        </w:rPr>
        <w:t>,</w:t>
      </w:r>
      <w:r w:rsidR="003D53EF" w:rsidRPr="00EF48DD">
        <w:rPr>
          <w:rFonts w:ascii="Times New Roman" w:hAnsi="Times New Roman" w:cs="Times New Roman"/>
          <w:sz w:val="24"/>
          <w:szCs w:val="24"/>
        </w:rPr>
        <w:t xml:space="preserve"> (</w:t>
      </w:r>
      <w:r w:rsidR="00416CCC">
        <w:rPr>
          <w:rFonts w:ascii="Times New Roman" w:hAnsi="Times New Roman" w:cs="Times New Roman"/>
          <w:sz w:val="24"/>
          <w:szCs w:val="24"/>
        </w:rPr>
        <w:t xml:space="preserve">Erişim Tarihi: </w:t>
      </w:r>
      <w:r w:rsidR="003D53EF" w:rsidRPr="00EF48DD">
        <w:rPr>
          <w:rFonts w:ascii="Times New Roman" w:hAnsi="Times New Roman" w:cs="Times New Roman"/>
          <w:sz w:val="24"/>
          <w:szCs w:val="24"/>
        </w:rPr>
        <w:t>14.07.2014).</w:t>
      </w:r>
    </w:p>
    <w:p w:rsidR="001B71BC"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lastRenderedPageBreak/>
        <w:t xml:space="preserve">MARINTEK </w:t>
      </w:r>
      <w:r w:rsidR="00E869F9" w:rsidRPr="00EF48DD">
        <w:rPr>
          <w:rFonts w:ascii="Times New Roman" w:hAnsi="Times New Roman" w:cs="Times New Roman"/>
          <w:sz w:val="24"/>
          <w:szCs w:val="24"/>
        </w:rPr>
        <w:t>ENSTİTÜSÜ</w:t>
      </w:r>
      <w:r w:rsidR="008E0BDA" w:rsidRPr="00EF48DD">
        <w:rPr>
          <w:rFonts w:ascii="Times New Roman" w:hAnsi="Times New Roman" w:cs="Times New Roman"/>
          <w:sz w:val="24"/>
          <w:szCs w:val="24"/>
        </w:rPr>
        <w:t>(2014g)</w:t>
      </w:r>
      <w:r w:rsidR="003D53EF" w:rsidRPr="00EF48DD">
        <w:rPr>
          <w:rFonts w:ascii="Times New Roman" w:hAnsi="Times New Roman" w:cs="Times New Roman"/>
          <w:sz w:val="24"/>
          <w:szCs w:val="24"/>
        </w:rPr>
        <w:t>, “</w:t>
      </w:r>
      <w:r w:rsidR="003D53EF" w:rsidRPr="00EF48DD">
        <w:rPr>
          <w:rFonts w:ascii="Times New Roman" w:hAnsi="Times New Roman" w:cs="Times New Roman"/>
          <w:b/>
          <w:sz w:val="24"/>
          <w:szCs w:val="24"/>
        </w:rPr>
        <w:t>Technical Performance</w:t>
      </w:r>
      <w:r w:rsidR="003D53EF" w:rsidRPr="00EF48DD">
        <w:rPr>
          <w:rFonts w:ascii="Times New Roman" w:hAnsi="Times New Roman" w:cs="Times New Roman"/>
          <w:sz w:val="24"/>
          <w:szCs w:val="24"/>
        </w:rPr>
        <w:t xml:space="preserve">”, https://www. </w:t>
      </w:r>
      <w:r w:rsidR="00B574C3" w:rsidRPr="00EF48DD">
        <w:rPr>
          <w:rFonts w:ascii="Times New Roman" w:hAnsi="Times New Roman" w:cs="Times New Roman"/>
          <w:sz w:val="24"/>
          <w:szCs w:val="24"/>
        </w:rPr>
        <w:t>shipping-kpi</w:t>
      </w:r>
      <w:r w:rsidR="003D53EF" w:rsidRPr="00EF48DD">
        <w:rPr>
          <w:rFonts w:ascii="Times New Roman" w:hAnsi="Times New Roman" w:cs="Times New Roman"/>
          <w:sz w:val="24"/>
          <w:szCs w:val="24"/>
        </w:rPr>
        <w:t>.org/book/ definition /SPI007</w:t>
      </w:r>
      <w:r w:rsidR="0078697D">
        <w:rPr>
          <w:rFonts w:ascii="Times New Roman" w:hAnsi="Times New Roman" w:cs="Times New Roman"/>
          <w:sz w:val="24"/>
          <w:szCs w:val="24"/>
        </w:rPr>
        <w:t xml:space="preserve">, </w:t>
      </w:r>
      <w:r w:rsidR="003D53EF" w:rsidRPr="00EF48DD">
        <w:rPr>
          <w:rFonts w:ascii="Times New Roman" w:hAnsi="Times New Roman" w:cs="Times New Roman"/>
          <w:sz w:val="24"/>
          <w:szCs w:val="24"/>
        </w:rPr>
        <w:t>(</w:t>
      </w:r>
      <w:r w:rsidR="00416CCC">
        <w:rPr>
          <w:rFonts w:ascii="Times New Roman" w:hAnsi="Times New Roman" w:cs="Times New Roman"/>
          <w:sz w:val="24"/>
          <w:szCs w:val="24"/>
        </w:rPr>
        <w:t xml:space="preserve">Erişim Tarihi: </w:t>
      </w:r>
      <w:r w:rsidR="003D53EF" w:rsidRPr="00EF48DD">
        <w:rPr>
          <w:rFonts w:ascii="Times New Roman" w:hAnsi="Times New Roman" w:cs="Times New Roman"/>
          <w:sz w:val="24"/>
          <w:szCs w:val="24"/>
        </w:rPr>
        <w:t>14.07.2014).</w:t>
      </w:r>
    </w:p>
    <w:p w:rsidR="00255541" w:rsidRPr="00EF48DD" w:rsidRDefault="00255541" w:rsidP="00255541">
      <w:pPr>
        <w:pStyle w:val="ListeParagraf"/>
        <w:spacing w:beforeLines="120" w:before="288" w:afterLines="120" w:after="288" w:line="240" w:lineRule="auto"/>
        <w:ind w:left="426"/>
        <w:jc w:val="both"/>
        <w:rPr>
          <w:rFonts w:ascii="Times New Roman" w:hAnsi="Times New Roman" w:cs="Times New Roman"/>
          <w:sz w:val="24"/>
          <w:szCs w:val="24"/>
        </w:rPr>
      </w:pPr>
    </w:p>
    <w:p w:rsidR="004E331D" w:rsidRDefault="004E331D" w:rsidP="00790D8D">
      <w:pPr>
        <w:pStyle w:val="ListeParagraf"/>
        <w:numPr>
          <w:ilvl w:val="0"/>
          <w:numId w:val="13"/>
        </w:numPr>
        <w:spacing w:beforeLines="120" w:before="288" w:afterLines="120" w:after="288" w:line="240" w:lineRule="auto"/>
        <w:ind w:left="426"/>
        <w:jc w:val="both"/>
        <w:rPr>
          <w:rFonts w:ascii="Times New Roman" w:hAnsi="Times New Roman" w:cs="Times New Roman"/>
          <w:bCs/>
          <w:sz w:val="24"/>
          <w:szCs w:val="24"/>
        </w:rPr>
      </w:pPr>
      <w:r w:rsidRPr="00EF48DD">
        <w:rPr>
          <w:rFonts w:ascii="Times New Roman" w:hAnsi="Times New Roman" w:cs="Times New Roman"/>
          <w:bCs/>
          <w:sz w:val="24"/>
          <w:szCs w:val="24"/>
        </w:rPr>
        <w:t>MARPOL</w:t>
      </w:r>
      <w:r w:rsidR="00416CCC">
        <w:rPr>
          <w:rFonts w:ascii="Times New Roman" w:hAnsi="Times New Roman" w:cs="Times New Roman"/>
          <w:bCs/>
          <w:sz w:val="24"/>
          <w:szCs w:val="24"/>
        </w:rPr>
        <w:t>,</w:t>
      </w:r>
      <w:r w:rsidR="001D6DDE" w:rsidRPr="00EF48DD">
        <w:rPr>
          <w:rFonts w:ascii="Times New Roman" w:hAnsi="Times New Roman" w:cs="Times New Roman"/>
          <w:bCs/>
          <w:sz w:val="24"/>
          <w:szCs w:val="24"/>
        </w:rPr>
        <w:t xml:space="preserve"> </w:t>
      </w:r>
      <w:r w:rsidRPr="00EF48DD">
        <w:rPr>
          <w:rFonts w:ascii="Times New Roman" w:hAnsi="Times New Roman" w:cs="Times New Roman"/>
          <w:bCs/>
          <w:sz w:val="24"/>
          <w:szCs w:val="24"/>
        </w:rPr>
        <w:t>(2015)</w:t>
      </w:r>
      <w:r w:rsidR="00416CCC">
        <w:rPr>
          <w:rFonts w:ascii="Times New Roman" w:hAnsi="Times New Roman" w:cs="Times New Roman"/>
          <w:bCs/>
          <w:sz w:val="24"/>
          <w:szCs w:val="24"/>
        </w:rPr>
        <w:t>,</w:t>
      </w:r>
      <w:r w:rsidR="001D6DDE" w:rsidRPr="00EF48DD">
        <w:rPr>
          <w:rFonts w:ascii="Times New Roman" w:hAnsi="Times New Roman" w:cs="Times New Roman"/>
          <w:bCs/>
          <w:sz w:val="24"/>
          <w:szCs w:val="24"/>
        </w:rPr>
        <w:t xml:space="preserve"> </w:t>
      </w:r>
      <w:r w:rsidR="00F34751" w:rsidRPr="00EF48DD">
        <w:rPr>
          <w:rFonts w:ascii="Times New Roman" w:hAnsi="Times New Roman" w:cs="Times New Roman"/>
          <w:b/>
          <w:bCs/>
          <w:sz w:val="24"/>
          <w:szCs w:val="24"/>
        </w:rPr>
        <w:t>International Convention</w:t>
      </w:r>
      <w:r w:rsidR="001D6DDE" w:rsidRPr="00EF48DD">
        <w:rPr>
          <w:rFonts w:ascii="Times New Roman" w:hAnsi="Times New Roman" w:cs="Times New Roman"/>
          <w:b/>
          <w:bCs/>
          <w:sz w:val="24"/>
          <w:szCs w:val="24"/>
        </w:rPr>
        <w:t xml:space="preserve"> </w:t>
      </w:r>
      <w:r w:rsidR="00F34751" w:rsidRPr="00EF48DD">
        <w:rPr>
          <w:rFonts w:ascii="Times New Roman" w:hAnsi="Times New Roman" w:cs="Times New Roman"/>
          <w:b/>
          <w:bCs/>
          <w:sz w:val="24"/>
          <w:szCs w:val="24"/>
        </w:rPr>
        <w:t>for</w:t>
      </w:r>
      <w:r w:rsidR="001D6DDE" w:rsidRPr="00EF48DD">
        <w:rPr>
          <w:rFonts w:ascii="Times New Roman" w:hAnsi="Times New Roman" w:cs="Times New Roman"/>
          <w:b/>
          <w:bCs/>
          <w:sz w:val="24"/>
          <w:szCs w:val="24"/>
        </w:rPr>
        <w:t xml:space="preserve"> </w:t>
      </w:r>
      <w:r w:rsidR="00F34751" w:rsidRPr="00EF48DD">
        <w:rPr>
          <w:rFonts w:ascii="Times New Roman" w:hAnsi="Times New Roman" w:cs="Times New Roman"/>
          <w:b/>
          <w:bCs/>
          <w:sz w:val="24"/>
          <w:szCs w:val="24"/>
        </w:rPr>
        <w:t>the</w:t>
      </w:r>
      <w:r w:rsidR="001D6DDE" w:rsidRPr="00EF48DD">
        <w:rPr>
          <w:rFonts w:ascii="Times New Roman" w:hAnsi="Times New Roman" w:cs="Times New Roman"/>
          <w:b/>
          <w:bCs/>
          <w:sz w:val="24"/>
          <w:szCs w:val="24"/>
        </w:rPr>
        <w:t xml:space="preserve"> </w:t>
      </w:r>
      <w:r w:rsidR="00F34751" w:rsidRPr="00EF48DD">
        <w:rPr>
          <w:rFonts w:ascii="Times New Roman" w:hAnsi="Times New Roman" w:cs="Times New Roman"/>
          <w:b/>
          <w:bCs/>
          <w:sz w:val="24"/>
          <w:szCs w:val="24"/>
        </w:rPr>
        <w:t>Prevention of Pollution</w:t>
      </w:r>
      <w:r w:rsidR="001D6DDE" w:rsidRPr="00EF48DD">
        <w:rPr>
          <w:rFonts w:ascii="Times New Roman" w:hAnsi="Times New Roman" w:cs="Times New Roman"/>
          <w:b/>
          <w:bCs/>
          <w:sz w:val="24"/>
          <w:szCs w:val="24"/>
        </w:rPr>
        <w:t xml:space="preserve"> </w:t>
      </w:r>
      <w:r w:rsidR="00F34751" w:rsidRPr="00EF48DD">
        <w:rPr>
          <w:rFonts w:ascii="Times New Roman" w:hAnsi="Times New Roman" w:cs="Times New Roman"/>
          <w:b/>
          <w:bCs/>
          <w:sz w:val="24"/>
          <w:szCs w:val="24"/>
        </w:rPr>
        <w:t>from</w:t>
      </w:r>
      <w:r w:rsidR="001D6DDE" w:rsidRPr="00EF48DD">
        <w:rPr>
          <w:rFonts w:ascii="Times New Roman" w:hAnsi="Times New Roman" w:cs="Times New Roman"/>
          <w:b/>
          <w:bCs/>
          <w:sz w:val="24"/>
          <w:szCs w:val="24"/>
        </w:rPr>
        <w:t xml:space="preserve"> </w:t>
      </w:r>
      <w:r w:rsidR="00416CCC">
        <w:rPr>
          <w:rFonts w:ascii="Times New Roman" w:hAnsi="Times New Roman" w:cs="Times New Roman"/>
          <w:b/>
          <w:bCs/>
          <w:sz w:val="24"/>
          <w:szCs w:val="24"/>
        </w:rPr>
        <w:t>Ships,</w:t>
      </w:r>
      <w:r w:rsidR="00F34751" w:rsidRPr="00EF48DD">
        <w:rPr>
          <w:rFonts w:ascii="Times New Roman" w:hAnsi="Times New Roman" w:cs="Times New Roman"/>
          <w:sz w:val="24"/>
          <w:szCs w:val="24"/>
        </w:rPr>
        <w:t xml:space="preserve"> IMO International Conventions, </w:t>
      </w:r>
      <w:r w:rsidR="00F34751" w:rsidRPr="00EF48DD">
        <w:rPr>
          <w:rFonts w:ascii="Times New Roman" w:hAnsi="Times New Roman" w:cs="Times New Roman"/>
          <w:bCs/>
          <w:sz w:val="24"/>
          <w:szCs w:val="24"/>
        </w:rPr>
        <w:t>http://www.imo.org/en/About/Conventions/ListOfConventions/ Pages/International-Convention-for-the-Prevention-of-Pollution-from-Ships-(MARPOL).aspx</w:t>
      </w:r>
    </w:p>
    <w:p w:rsidR="00255541" w:rsidRPr="00255541" w:rsidRDefault="00255541" w:rsidP="00255541">
      <w:pPr>
        <w:pStyle w:val="ListeParagraf"/>
        <w:rPr>
          <w:rFonts w:ascii="Times New Roman" w:hAnsi="Times New Roman" w:cs="Times New Roman"/>
          <w:bCs/>
          <w:sz w:val="24"/>
          <w:szCs w:val="24"/>
        </w:rPr>
      </w:pPr>
    </w:p>
    <w:p w:rsidR="00F13D65" w:rsidRDefault="003A223A"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PHILIPS, </w:t>
      </w:r>
      <w:r w:rsidR="00F66CC8" w:rsidRPr="00EF48DD">
        <w:rPr>
          <w:rFonts w:ascii="Times New Roman" w:hAnsi="Times New Roman" w:cs="Times New Roman"/>
          <w:sz w:val="24"/>
          <w:szCs w:val="24"/>
        </w:rPr>
        <w:t>A.</w:t>
      </w:r>
      <w:r w:rsidR="00C37425">
        <w:rPr>
          <w:rFonts w:ascii="Times New Roman" w:hAnsi="Times New Roman" w:cs="Times New Roman"/>
          <w:sz w:val="24"/>
          <w:szCs w:val="24"/>
        </w:rPr>
        <w:t>,</w:t>
      </w:r>
      <w:r w:rsidR="00F66CC8" w:rsidRPr="00EF48DD">
        <w:rPr>
          <w:rFonts w:ascii="Times New Roman" w:hAnsi="Times New Roman" w:cs="Times New Roman"/>
          <w:sz w:val="24"/>
          <w:szCs w:val="24"/>
        </w:rPr>
        <w:t xml:space="preserve"> (</w:t>
      </w:r>
      <w:r w:rsidRPr="00EF48DD">
        <w:rPr>
          <w:rFonts w:ascii="Times New Roman" w:hAnsi="Times New Roman" w:cs="Times New Roman"/>
          <w:sz w:val="24"/>
          <w:szCs w:val="24"/>
        </w:rPr>
        <w:t>2000</w:t>
      </w:r>
      <w:r w:rsidR="00F66CC8" w:rsidRPr="00EF48DD">
        <w:rPr>
          <w:rFonts w:ascii="Times New Roman" w:hAnsi="Times New Roman" w:cs="Times New Roman"/>
          <w:sz w:val="24"/>
          <w:szCs w:val="24"/>
        </w:rPr>
        <w:t>)</w:t>
      </w:r>
      <w:r w:rsidR="00C37425">
        <w:rPr>
          <w:rFonts w:ascii="Times New Roman" w:hAnsi="Times New Roman" w:cs="Times New Roman"/>
          <w:sz w:val="24"/>
          <w:szCs w:val="24"/>
        </w:rPr>
        <w:t>,</w:t>
      </w:r>
      <w:r w:rsidR="001D6DDE" w:rsidRPr="00EF48DD">
        <w:rPr>
          <w:rFonts w:ascii="Times New Roman" w:hAnsi="Times New Roman" w:cs="Times New Roman"/>
          <w:sz w:val="24"/>
          <w:szCs w:val="24"/>
        </w:rPr>
        <w:t xml:space="preserve"> </w:t>
      </w:r>
      <w:r w:rsidR="00F66CC8" w:rsidRPr="00EF48DD">
        <w:rPr>
          <w:rFonts w:ascii="Times New Roman" w:hAnsi="Times New Roman" w:cs="Times New Roman"/>
          <w:b/>
          <w:sz w:val="24"/>
          <w:szCs w:val="24"/>
        </w:rPr>
        <w:t>World Commission on Protected</w:t>
      </w:r>
      <w:r w:rsidR="001D6DDE" w:rsidRPr="00EF48DD">
        <w:rPr>
          <w:rFonts w:ascii="Times New Roman" w:hAnsi="Times New Roman" w:cs="Times New Roman"/>
          <w:b/>
          <w:sz w:val="24"/>
          <w:szCs w:val="24"/>
        </w:rPr>
        <w:t xml:space="preserve"> </w:t>
      </w:r>
      <w:r w:rsidR="00F66CC8" w:rsidRPr="00EF48DD">
        <w:rPr>
          <w:rFonts w:ascii="Times New Roman" w:hAnsi="Times New Roman" w:cs="Times New Roman"/>
          <w:b/>
          <w:sz w:val="24"/>
          <w:szCs w:val="24"/>
        </w:rPr>
        <w:t>Areas</w:t>
      </w:r>
      <w:r w:rsidR="00416CCC">
        <w:rPr>
          <w:rFonts w:ascii="Times New Roman" w:hAnsi="Times New Roman" w:cs="Times New Roman"/>
          <w:sz w:val="24"/>
          <w:szCs w:val="24"/>
        </w:rPr>
        <w:t>,</w:t>
      </w:r>
      <w:r w:rsidR="00F66CC8" w:rsidRPr="00EF48DD">
        <w:rPr>
          <w:rFonts w:ascii="Times New Roman" w:hAnsi="Times New Roman" w:cs="Times New Roman"/>
          <w:sz w:val="24"/>
          <w:szCs w:val="24"/>
        </w:rPr>
        <w:t xml:space="preserve"> Best Practice</w:t>
      </w:r>
      <w:r w:rsidR="001D6DDE" w:rsidRPr="00EF48DD">
        <w:rPr>
          <w:rFonts w:ascii="Times New Roman" w:hAnsi="Times New Roman" w:cs="Times New Roman"/>
          <w:sz w:val="24"/>
          <w:szCs w:val="24"/>
        </w:rPr>
        <w:t xml:space="preserve"> </w:t>
      </w:r>
      <w:r w:rsidR="00F66CC8" w:rsidRPr="00EF48DD">
        <w:rPr>
          <w:rFonts w:ascii="Times New Roman" w:hAnsi="Times New Roman" w:cs="Times New Roman"/>
          <w:sz w:val="24"/>
          <w:szCs w:val="24"/>
        </w:rPr>
        <w:t>Protected</w:t>
      </w:r>
      <w:r w:rsidR="001D6DDE" w:rsidRPr="00EF48DD">
        <w:rPr>
          <w:rFonts w:ascii="Times New Roman" w:hAnsi="Times New Roman" w:cs="Times New Roman"/>
          <w:sz w:val="24"/>
          <w:szCs w:val="24"/>
        </w:rPr>
        <w:t xml:space="preserve"> </w:t>
      </w:r>
      <w:r w:rsidR="00F66CC8" w:rsidRPr="00EF48DD">
        <w:rPr>
          <w:rFonts w:ascii="Times New Roman" w:hAnsi="Times New Roman" w:cs="Times New Roman"/>
          <w:sz w:val="24"/>
          <w:szCs w:val="24"/>
        </w:rPr>
        <w:t>Area</w:t>
      </w:r>
      <w:r w:rsidR="001D6DDE" w:rsidRPr="00EF48DD">
        <w:rPr>
          <w:rFonts w:ascii="Times New Roman" w:hAnsi="Times New Roman" w:cs="Times New Roman"/>
          <w:sz w:val="24"/>
          <w:szCs w:val="24"/>
        </w:rPr>
        <w:t xml:space="preserve"> </w:t>
      </w:r>
      <w:r w:rsidR="00F66CC8" w:rsidRPr="00EF48DD">
        <w:rPr>
          <w:rFonts w:ascii="Times New Roman" w:hAnsi="Times New Roman" w:cs="Times New Roman"/>
          <w:sz w:val="24"/>
          <w:szCs w:val="24"/>
        </w:rPr>
        <w:t>Guidelines</w:t>
      </w:r>
      <w:r w:rsidR="0078697D">
        <w:rPr>
          <w:rFonts w:ascii="Times New Roman" w:hAnsi="Times New Roman" w:cs="Times New Roman"/>
          <w:sz w:val="24"/>
          <w:szCs w:val="24"/>
        </w:rPr>
        <w:t xml:space="preserve"> Series,</w:t>
      </w:r>
      <w:r w:rsidR="00F66CC8" w:rsidRPr="00EF48DD">
        <w:rPr>
          <w:rFonts w:ascii="Times New Roman" w:hAnsi="Times New Roman" w:cs="Times New Roman"/>
          <w:sz w:val="24"/>
          <w:szCs w:val="24"/>
        </w:rPr>
        <w:t xml:space="preserve"> IUCN, The World Conservation</w:t>
      </w:r>
      <w:r w:rsidR="001D6DDE" w:rsidRPr="00EF48DD">
        <w:rPr>
          <w:rFonts w:ascii="Times New Roman" w:hAnsi="Times New Roman" w:cs="Times New Roman"/>
          <w:sz w:val="24"/>
          <w:szCs w:val="24"/>
        </w:rPr>
        <w:t xml:space="preserve"> </w:t>
      </w:r>
      <w:r w:rsidR="00F66CC8" w:rsidRPr="00EF48DD">
        <w:rPr>
          <w:rFonts w:ascii="Times New Roman" w:hAnsi="Times New Roman" w:cs="Times New Roman"/>
          <w:sz w:val="24"/>
          <w:szCs w:val="24"/>
        </w:rPr>
        <w:t>Union.</w:t>
      </w:r>
    </w:p>
    <w:p w:rsidR="00255541" w:rsidRPr="00255541" w:rsidRDefault="00255541" w:rsidP="00255541">
      <w:pPr>
        <w:pStyle w:val="ListeParagraf"/>
        <w:rPr>
          <w:rFonts w:ascii="Times New Roman" w:hAnsi="Times New Roman" w:cs="Times New Roman"/>
          <w:sz w:val="24"/>
          <w:szCs w:val="24"/>
        </w:rPr>
      </w:pPr>
    </w:p>
    <w:p w:rsidR="00F13D65" w:rsidRDefault="005B36E0"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RIZZO,</w:t>
      </w:r>
      <w:r w:rsidR="00B45FCA" w:rsidRPr="00EF48DD">
        <w:rPr>
          <w:rFonts w:ascii="Times New Roman" w:hAnsi="Times New Roman" w:cs="Times New Roman"/>
          <w:sz w:val="24"/>
          <w:szCs w:val="24"/>
        </w:rPr>
        <w:t xml:space="preserve"> M.</w:t>
      </w:r>
      <w:r w:rsidR="00EA2E9A">
        <w:rPr>
          <w:rFonts w:ascii="Times New Roman" w:hAnsi="Times New Roman" w:cs="Times New Roman"/>
          <w:sz w:val="24"/>
          <w:szCs w:val="24"/>
        </w:rPr>
        <w:t xml:space="preserve"> </w:t>
      </w:r>
      <w:r w:rsidR="00B45FCA" w:rsidRPr="00EF48DD">
        <w:rPr>
          <w:rFonts w:ascii="Times New Roman" w:hAnsi="Times New Roman" w:cs="Times New Roman"/>
          <w:sz w:val="24"/>
          <w:szCs w:val="24"/>
        </w:rPr>
        <w:t>J.</w:t>
      </w:r>
      <w:r w:rsidR="00EA2E9A">
        <w:rPr>
          <w:rFonts w:ascii="Times New Roman" w:hAnsi="Times New Roman" w:cs="Times New Roman"/>
          <w:sz w:val="24"/>
          <w:szCs w:val="24"/>
        </w:rPr>
        <w:t>,</w:t>
      </w:r>
      <w:r w:rsidR="00B45FCA" w:rsidRPr="00EF48DD">
        <w:rPr>
          <w:rFonts w:ascii="Times New Roman" w:hAnsi="Times New Roman" w:cs="Times New Roman"/>
          <w:sz w:val="24"/>
          <w:szCs w:val="24"/>
        </w:rPr>
        <w:t xml:space="preserve"> (</w:t>
      </w:r>
      <w:r w:rsidRPr="00EF48DD">
        <w:rPr>
          <w:rFonts w:ascii="Times New Roman" w:hAnsi="Times New Roman" w:cs="Times New Roman"/>
          <w:sz w:val="24"/>
          <w:szCs w:val="24"/>
        </w:rPr>
        <w:t>1979</w:t>
      </w:r>
      <w:r w:rsidR="00B45FCA" w:rsidRPr="00EF48DD">
        <w:rPr>
          <w:rFonts w:ascii="Times New Roman" w:hAnsi="Times New Roman" w:cs="Times New Roman"/>
          <w:sz w:val="24"/>
          <w:szCs w:val="24"/>
        </w:rPr>
        <w:t>)</w:t>
      </w:r>
      <w:r w:rsidR="00EA2E9A">
        <w:rPr>
          <w:rFonts w:ascii="Times New Roman" w:hAnsi="Times New Roman" w:cs="Times New Roman"/>
          <w:sz w:val="24"/>
          <w:szCs w:val="24"/>
        </w:rPr>
        <w:t>,</w:t>
      </w:r>
      <w:r w:rsidR="00B45FCA" w:rsidRPr="00EF48DD">
        <w:rPr>
          <w:rFonts w:ascii="Times New Roman" w:hAnsi="Times New Roman" w:cs="Times New Roman"/>
          <w:sz w:val="24"/>
          <w:szCs w:val="24"/>
        </w:rPr>
        <w:t xml:space="preserve"> </w:t>
      </w:r>
      <w:r w:rsidR="00B45FCA" w:rsidRPr="00EF48DD">
        <w:rPr>
          <w:rFonts w:ascii="Times New Roman" w:hAnsi="Times New Roman" w:cs="Times New Roman"/>
          <w:b/>
          <w:sz w:val="24"/>
          <w:szCs w:val="24"/>
        </w:rPr>
        <w:t>The</w:t>
      </w:r>
      <w:r w:rsidR="001D6DDE" w:rsidRPr="00EF48DD">
        <w:rPr>
          <w:rFonts w:ascii="Times New Roman" w:hAnsi="Times New Roman" w:cs="Times New Roman"/>
          <w:b/>
          <w:sz w:val="24"/>
          <w:szCs w:val="24"/>
        </w:rPr>
        <w:t xml:space="preserve"> </w:t>
      </w:r>
      <w:r w:rsidR="00060297">
        <w:rPr>
          <w:rFonts w:ascii="Times New Roman" w:hAnsi="Times New Roman" w:cs="Times New Roman"/>
          <w:b/>
          <w:sz w:val="24"/>
          <w:szCs w:val="24"/>
        </w:rPr>
        <w:t>Myth of Efficiency,</w:t>
      </w:r>
      <w:r w:rsidR="00FD67F9">
        <w:rPr>
          <w:rFonts w:ascii="Times New Roman" w:hAnsi="Times New Roman" w:cs="Times New Roman"/>
          <w:sz w:val="24"/>
          <w:szCs w:val="24"/>
        </w:rPr>
        <w:t xml:space="preserve"> Time, Uncertainty</w:t>
      </w:r>
      <w:r w:rsidR="00B45FCA" w:rsidRPr="00EF48DD">
        <w:rPr>
          <w:rFonts w:ascii="Times New Roman" w:hAnsi="Times New Roman" w:cs="Times New Roman"/>
          <w:sz w:val="24"/>
          <w:szCs w:val="24"/>
        </w:rPr>
        <w:t xml:space="preserve"> and</w:t>
      </w:r>
      <w:r w:rsidR="001D6DDE" w:rsidRPr="00EF48DD">
        <w:rPr>
          <w:rFonts w:ascii="Times New Roman" w:hAnsi="Times New Roman" w:cs="Times New Roman"/>
          <w:sz w:val="24"/>
          <w:szCs w:val="24"/>
        </w:rPr>
        <w:t xml:space="preserve"> </w:t>
      </w:r>
      <w:r w:rsidR="00B45FCA" w:rsidRPr="00EF48DD">
        <w:rPr>
          <w:rFonts w:ascii="Times New Roman" w:hAnsi="Times New Roman" w:cs="Times New Roman"/>
          <w:sz w:val="24"/>
          <w:szCs w:val="24"/>
        </w:rPr>
        <w:t>Disequilibrium, Lexington.</w:t>
      </w:r>
    </w:p>
    <w:p w:rsidR="00255541" w:rsidRPr="00255541" w:rsidRDefault="00255541" w:rsidP="00255541">
      <w:pPr>
        <w:pStyle w:val="ListeParagraf"/>
        <w:rPr>
          <w:rFonts w:ascii="Times New Roman" w:hAnsi="Times New Roman" w:cs="Times New Roman"/>
          <w:sz w:val="24"/>
          <w:szCs w:val="24"/>
        </w:rPr>
      </w:pPr>
    </w:p>
    <w:p w:rsidR="00FC2405"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 xml:space="preserve">SLEIRE, H. VE MARINTEK </w:t>
      </w:r>
      <w:r w:rsidR="009E6DB7" w:rsidRPr="00EF48DD">
        <w:rPr>
          <w:rFonts w:ascii="Times New Roman" w:hAnsi="Times New Roman" w:cs="Times New Roman"/>
          <w:sz w:val="24"/>
          <w:szCs w:val="24"/>
        </w:rPr>
        <w:t>ENSTİTÜSÜ</w:t>
      </w:r>
      <w:r w:rsidR="00060297">
        <w:rPr>
          <w:rFonts w:ascii="Times New Roman" w:hAnsi="Times New Roman" w:cs="Times New Roman"/>
          <w:sz w:val="24"/>
          <w:szCs w:val="24"/>
        </w:rPr>
        <w:t xml:space="preserve">, </w:t>
      </w:r>
      <w:r w:rsidR="00291403" w:rsidRPr="00EF48DD">
        <w:rPr>
          <w:rFonts w:ascii="Times New Roman" w:hAnsi="Times New Roman" w:cs="Times New Roman"/>
          <w:sz w:val="24"/>
          <w:szCs w:val="24"/>
        </w:rPr>
        <w:t>(2008)</w:t>
      </w:r>
      <w:r w:rsidR="00060297">
        <w:rPr>
          <w:rFonts w:ascii="Times New Roman" w:hAnsi="Times New Roman" w:cs="Times New Roman"/>
          <w:sz w:val="24"/>
          <w:szCs w:val="24"/>
        </w:rPr>
        <w:t>,</w:t>
      </w:r>
      <w:r w:rsidR="00291403" w:rsidRPr="00EF48DD">
        <w:rPr>
          <w:rFonts w:ascii="Times New Roman" w:hAnsi="Times New Roman" w:cs="Times New Roman"/>
          <w:sz w:val="24"/>
          <w:szCs w:val="24"/>
        </w:rPr>
        <w:t xml:space="preserve"> </w:t>
      </w:r>
      <w:r w:rsidR="00291403" w:rsidRPr="00EF48DD">
        <w:rPr>
          <w:rFonts w:ascii="Times New Roman" w:hAnsi="Times New Roman" w:cs="Times New Roman"/>
          <w:b/>
          <w:sz w:val="24"/>
          <w:szCs w:val="24"/>
        </w:rPr>
        <w:t>Shipping KPI: An Industy</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Initiative</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to</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Enhance</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Excellence in Ship</w:t>
      </w:r>
      <w:r w:rsidR="001D6DDE" w:rsidRPr="00EF48DD">
        <w:rPr>
          <w:rFonts w:ascii="Times New Roman" w:hAnsi="Times New Roman" w:cs="Times New Roman"/>
          <w:b/>
          <w:sz w:val="24"/>
          <w:szCs w:val="24"/>
        </w:rPr>
        <w:t xml:space="preserve"> </w:t>
      </w:r>
      <w:r w:rsidR="00CF53E8" w:rsidRPr="00EF48DD">
        <w:rPr>
          <w:rFonts w:ascii="Times New Roman" w:hAnsi="Times New Roman" w:cs="Times New Roman"/>
          <w:b/>
          <w:sz w:val="24"/>
          <w:szCs w:val="24"/>
        </w:rPr>
        <w:t>Operation</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Setting</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Standards</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for</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Corporate</w:t>
      </w:r>
      <w:r w:rsidR="001D6DDE" w:rsidRPr="00EF48DD">
        <w:rPr>
          <w:rFonts w:ascii="Times New Roman" w:hAnsi="Times New Roman" w:cs="Times New Roman"/>
          <w:b/>
          <w:sz w:val="24"/>
          <w:szCs w:val="24"/>
        </w:rPr>
        <w:t xml:space="preserve"> </w:t>
      </w:r>
      <w:r w:rsidR="00291403" w:rsidRPr="00EF48DD">
        <w:rPr>
          <w:rFonts w:ascii="Times New Roman" w:hAnsi="Times New Roman" w:cs="Times New Roman"/>
          <w:b/>
          <w:sz w:val="24"/>
          <w:szCs w:val="24"/>
        </w:rPr>
        <w:t>Governnance</w:t>
      </w:r>
      <w:r w:rsidR="00D36603">
        <w:rPr>
          <w:rFonts w:ascii="Times New Roman" w:hAnsi="Times New Roman" w:cs="Times New Roman"/>
          <w:sz w:val="24"/>
          <w:szCs w:val="24"/>
        </w:rPr>
        <w:t>, Final Report of Project,</w:t>
      </w:r>
      <w:r w:rsidR="001D6DDE" w:rsidRPr="00EF48DD">
        <w:rPr>
          <w:rFonts w:ascii="Times New Roman" w:hAnsi="Times New Roman" w:cs="Times New Roman"/>
          <w:sz w:val="24"/>
          <w:szCs w:val="24"/>
        </w:rPr>
        <w:t xml:space="preserve"> http://www.sintef.no/project/Shipping_KPI/Downloads/Shipping%20KPI%20 Final</w:t>
      </w:r>
      <w:r w:rsidR="00291403" w:rsidRPr="00EF48DD">
        <w:rPr>
          <w:rFonts w:ascii="Times New Roman" w:hAnsi="Times New Roman" w:cs="Times New Roman"/>
          <w:sz w:val="24"/>
          <w:szCs w:val="24"/>
        </w:rPr>
        <w:t>%20Report%20v1.2.pdf (</w:t>
      </w:r>
      <w:r w:rsidR="00A20D7F">
        <w:rPr>
          <w:rFonts w:ascii="Times New Roman" w:hAnsi="Times New Roman" w:cs="Times New Roman"/>
          <w:sz w:val="24"/>
          <w:szCs w:val="24"/>
        </w:rPr>
        <w:t xml:space="preserve">Erişim Tarihi: </w:t>
      </w:r>
      <w:r w:rsidR="00291403" w:rsidRPr="00EF48DD">
        <w:rPr>
          <w:rFonts w:ascii="Times New Roman" w:hAnsi="Times New Roman" w:cs="Times New Roman"/>
          <w:sz w:val="24"/>
          <w:szCs w:val="24"/>
        </w:rPr>
        <w:t xml:space="preserve">20.06.2014). </w:t>
      </w:r>
    </w:p>
    <w:p w:rsidR="00A20D7F" w:rsidRPr="00A20D7F" w:rsidRDefault="00A20D7F" w:rsidP="00A20D7F">
      <w:pPr>
        <w:pStyle w:val="ListeParagraf"/>
        <w:rPr>
          <w:rFonts w:ascii="Times New Roman" w:hAnsi="Times New Roman" w:cs="Times New Roman"/>
          <w:sz w:val="24"/>
          <w:szCs w:val="24"/>
        </w:rPr>
      </w:pPr>
    </w:p>
    <w:p w:rsidR="00F13D65" w:rsidRDefault="005B36E0"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SONGUR, H. M.</w:t>
      </w:r>
      <w:r w:rsidR="00106485">
        <w:rPr>
          <w:rFonts w:ascii="Times New Roman" w:hAnsi="Times New Roman" w:cs="Times New Roman"/>
          <w:sz w:val="24"/>
          <w:szCs w:val="24"/>
        </w:rPr>
        <w:t>,</w:t>
      </w:r>
      <w:r w:rsidRPr="00EF48DD">
        <w:rPr>
          <w:rFonts w:ascii="Times New Roman" w:hAnsi="Times New Roman" w:cs="Times New Roman"/>
          <w:sz w:val="24"/>
          <w:szCs w:val="24"/>
        </w:rPr>
        <w:t xml:space="preserve"> (1995)</w:t>
      </w:r>
      <w:r w:rsidR="00106485">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Mahal</w:t>
      </w:r>
      <w:r w:rsidR="00106485">
        <w:rPr>
          <w:rFonts w:ascii="Times New Roman" w:hAnsi="Times New Roman" w:cs="Times New Roman"/>
          <w:b/>
          <w:sz w:val="24"/>
          <w:szCs w:val="24"/>
        </w:rPr>
        <w:t>li İdarelerde Performans Ölçümü,</w:t>
      </w:r>
      <w:r w:rsidRPr="00EF48DD">
        <w:rPr>
          <w:rFonts w:ascii="Times New Roman" w:hAnsi="Times New Roman" w:cs="Times New Roman"/>
          <w:sz w:val="24"/>
          <w:szCs w:val="24"/>
        </w:rPr>
        <w:t xml:space="preserve"> Mahalli İdareler Genel Müdürlüğü Yayınları, Ankara.</w:t>
      </w:r>
    </w:p>
    <w:p w:rsidR="00255541" w:rsidRPr="00EF48DD" w:rsidRDefault="00255541" w:rsidP="00255541">
      <w:pPr>
        <w:pStyle w:val="ListeParagraf"/>
        <w:spacing w:beforeLines="120" w:before="288" w:afterLines="120" w:after="288" w:line="240" w:lineRule="auto"/>
        <w:ind w:left="426"/>
        <w:jc w:val="both"/>
        <w:rPr>
          <w:rFonts w:ascii="Times New Roman" w:hAnsi="Times New Roman" w:cs="Times New Roman"/>
          <w:sz w:val="24"/>
          <w:szCs w:val="24"/>
        </w:rPr>
      </w:pPr>
    </w:p>
    <w:p w:rsidR="00B24781" w:rsidRDefault="00F13D65"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SYVERSON,</w:t>
      </w:r>
      <w:r w:rsidR="00B24781" w:rsidRPr="00EF48DD">
        <w:rPr>
          <w:rFonts w:ascii="Times New Roman" w:hAnsi="Times New Roman" w:cs="Times New Roman"/>
          <w:sz w:val="24"/>
          <w:szCs w:val="24"/>
        </w:rPr>
        <w:t xml:space="preserve"> C.</w:t>
      </w:r>
      <w:r w:rsidR="00CD6B9B">
        <w:rPr>
          <w:rFonts w:ascii="Times New Roman" w:hAnsi="Times New Roman" w:cs="Times New Roman"/>
          <w:sz w:val="24"/>
          <w:szCs w:val="24"/>
        </w:rPr>
        <w:t>,</w:t>
      </w:r>
      <w:r w:rsidR="00B24781" w:rsidRPr="00EF48DD">
        <w:rPr>
          <w:rFonts w:ascii="Times New Roman" w:hAnsi="Times New Roman" w:cs="Times New Roman"/>
          <w:sz w:val="24"/>
          <w:szCs w:val="24"/>
        </w:rPr>
        <w:t xml:space="preserve"> (2011)</w:t>
      </w:r>
      <w:r w:rsidR="00CD6B9B">
        <w:rPr>
          <w:rFonts w:ascii="Times New Roman" w:hAnsi="Times New Roman" w:cs="Times New Roman"/>
          <w:sz w:val="24"/>
          <w:szCs w:val="24"/>
        </w:rPr>
        <w:t>,</w:t>
      </w:r>
      <w:r w:rsidR="00B24781" w:rsidRPr="00EF48DD">
        <w:rPr>
          <w:rFonts w:ascii="Times New Roman" w:hAnsi="Times New Roman" w:cs="Times New Roman"/>
          <w:sz w:val="24"/>
          <w:szCs w:val="24"/>
        </w:rPr>
        <w:t xml:space="preserve"> </w:t>
      </w:r>
      <w:r w:rsidR="00B24781" w:rsidRPr="00EF48DD">
        <w:rPr>
          <w:rFonts w:ascii="Times New Roman" w:hAnsi="Times New Roman" w:cs="Times New Roman"/>
          <w:b/>
          <w:sz w:val="24"/>
          <w:szCs w:val="24"/>
        </w:rPr>
        <w:t>What</w:t>
      </w:r>
      <w:r w:rsidR="001D6DDE" w:rsidRPr="00EF48DD">
        <w:rPr>
          <w:rFonts w:ascii="Times New Roman" w:hAnsi="Times New Roman" w:cs="Times New Roman"/>
          <w:b/>
          <w:sz w:val="24"/>
          <w:szCs w:val="24"/>
        </w:rPr>
        <w:t xml:space="preserve"> </w:t>
      </w:r>
      <w:r w:rsidR="00B24781" w:rsidRPr="00EF48DD">
        <w:rPr>
          <w:rFonts w:ascii="Times New Roman" w:hAnsi="Times New Roman" w:cs="Times New Roman"/>
          <w:b/>
          <w:sz w:val="24"/>
          <w:szCs w:val="24"/>
        </w:rPr>
        <w:t>Determines Productivity?</w:t>
      </w:r>
      <w:r w:rsidR="00F8379B">
        <w:rPr>
          <w:rFonts w:ascii="Times New Roman" w:hAnsi="Times New Roman" w:cs="Times New Roman"/>
          <w:b/>
          <w:sz w:val="24"/>
          <w:szCs w:val="24"/>
        </w:rPr>
        <w:t>,</w:t>
      </w:r>
      <w:r w:rsidR="00B24781" w:rsidRPr="00EF48DD">
        <w:rPr>
          <w:rFonts w:ascii="Times New Roman" w:hAnsi="Times New Roman" w:cs="Times New Roman"/>
          <w:b/>
          <w:sz w:val="24"/>
          <w:szCs w:val="24"/>
        </w:rPr>
        <w:t xml:space="preserve"> </w:t>
      </w:r>
      <w:r w:rsidR="00B24781" w:rsidRPr="00EF48DD">
        <w:rPr>
          <w:rFonts w:ascii="Times New Roman" w:hAnsi="Times New Roman" w:cs="Times New Roman"/>
          <w:sz w:val="24"/>
          <w:szCs w:val="24"/>
        </w:rPr>
        <w:t>Journal of Economic</w:t>
      </w:r>
      <w:r w:rsidR="001D6DDE" w:rsidRPr="00EF48DD">
        <w:rPr>
          <w:rFonts w:ascii="Times New Roman" w:hAnsi="Times New Roman" w:cs="Times New Roman"/>
          <w:sz w:val="24"/>
          <w:szCs w:val="24"/>
        </w:rPr>
        <w:t xml:space="preserve"> </w:t>
      </w:r>
      <w:r w:rsidR="006C4F77">
        <w:rPr>
          <w:rFonts w:ascii="Times New Roman" w:hAnsi="Times New Roman" w:cs="Times New Roman"/>
          <w:sz w:val="24"/>
          <w:szCs w:val="24"/>
        </w:rPr>
        <w:t>Literature,</w:t>
      </w:r>
      <w:r w:rsidR="00B24781" w:rsidRPr="00EF48DD">
        <w:rPr>
          <w:rFonts w:ascii="Times New Roman" w:hAnsi="Times New Roman" w:cs="Times New Roman"/>
          <w:sz w:val="24"/>
          <w:szCs w:val="24"/>
        </w:rPr>
        <w:t xml:space="preserve"> The</w:t>
      </w:r>
      <w:r w:rsidR="001D6DDE" w:rsidRPr="00EF48DD">
        <w:rPr>
          <w:rFonts w:ascii="Times New Roman" w:hAnsi="Times New Roman" w:cs="Times New Roman"/>
          <w:sz w:val="24"/>
          <w:szCs w:val="24"/>
        </w:rPr>
        <w:t xml:space="preserve"> </w:t>
      </w:r>
      <w:r w:rsidR="00B24781" w:rsidRPr="00EF48DD">
        <w:rPr>
          <w:rFonts w:ascii="Times New Roman" w:hAnsi="Times New Roman" w:cs="Times New Roman"/>
          <w:sz w:val="24"/>
          <w:szCs w:val="24"/>
        </w:rPr>
        <w:t>University of Chicago, 49: 2, 326–365.</w:t>
      </w:r>
    </w:p>
    <w:p w:rsidR="00255541" w:rsidRPr="00255541" w:rsidRDefault="00255541" w:rsidP="00255541">
      <w:pPr>
        <w:pStyle w:val="ListeParagraf"/>
        <w:rPr>
          <w:rFonts w:ascii="Times New Roman" w:hAnsi="Times New Roman" w:cs="Times New Roman"/>
          <w:sz w:val="24"/>
          <w:szCs w:val="24"/>
        </w:rPr>
      </w:pPr>
    </w:p>
    <w:p w:rsidR="00FC2405" w:rsidRDefault="00FC2405"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T.</w:t>
      </w:r>
      <w:r w:rsidR="00CF4115">
        <w:rPr>
          <w:rFonts w:ascii="Times New Roman" w:hAnsi="Times New Roman" w:cs="Times New Roman"/>
          <w:sz w:val="24"/>
          <w:szCs w:val="24"/>
        </w:rPr>
        <w:t xml:space="preserve"> </w:t>
      </w:r>
      <w:r w:rsidRPr="00EF48DD">
        <w:rPr>
          <w:rFonts w:ascii="Times New Roman" w:hAnsi="Times New Roman" w:cs="Times New Roman"/>
          <w:sz w:val="24"/>
          <w:szCs w:val="24"/>
        </w:rPr>
        <w:t>C. EKONOMİ BAKANLIĞI</w:t>
      </w:r>
      <w:r w:rsidR="00CF4115">
        <w:rPr>
          <w:rFonts w:ascii="Times New Roman" w:hAnsi="Times New Roman" w:cs="Times New Roman"/>
          <w:sz w:val="24"/>
          <w:szCs w:val="24"/>
        </w:rPr>
        <w:t>,</w:t>
      </w:r>
      <w:r w:rsidRPr="00EF48DD">
        <w:rPr>
          <w:rFonts w:ascii="Times New Roman" w:hAnsi="Times New Roman" w:cs="Times New Roman"/>
          <w:sz w:val="24"/>
          <w:szCs w:val="24"/>
        </w:rPr>
        <w:t xml:space="preserve"> (2012)</w:t>
      </w:r>
      <w:r w:rsidR="00CF4115">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 xml:space="preserve">Gemi </w:t>
      </w:r>
      <w:r w:rsidR="00CF4115" w:rsidRPr="00EF48DD">
        <w:rPr>
          <w:rFonts w:ascii="Times New Roman" w:hAnsi="Times New Roman" w:cs="Times New Roman"/>
          <w:b/>
          <w:sz w:val="24"/>
          <w:szCs w:val="24"/>
        </w:rPr>
        <w:t>İnşa</w:t>
      </w:r>
      <w:r w:rsidRPr="00EF48DD">
        <w:rPr>
          <w:rFonts w:ascii="Times New Roman" w:hAnsi="Times New Roman" w:cs="Times New Roman"/>
          <w:b/>
          <w:sz w:val="24"/>
          <w:szCs w:val="24"/>
        </w:rPr>
        <w:t xml:space="preserve"> Sektörü</w:t>
      </w:r>
      <w:r w:rsidRPr="00EF48DD">
        <w:rPr>
          <w:rFonts w:ascii="Times New Roman" w:hAnsi="Times New Roman" w:cs="Times New Roman"/>
          <w:sz w:val="24"/>
          <w:szCs w:val="24"/>
        </w:rPr>
        <w:t xml:space="preserve">, Ankara. </w:t>
      </w:r>
    </w:p>
    <w:p w:rsidR="00255541" w:rsidRPr="00255541" w:rsidRDefault="00255541" w:rsidP="00255541">
      <w:pPr>
        <w:pStyle w:val="ListeParagraf"/>
        <w:rPr>
          <w:rFonts w:ascii="Times New Roman" w:hAnsi="Times New Roman" w:cs="Times New Roman"/>
          <w:sz w:val="24"/>
          <w:szCs w:val="24"/>
        </w:rPr>
      </w:pPr>
    </w:p>
    <w:p w:rsidR="00931411" w:rsidRDefault="00BA0222"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T.</w:t>
      </w:r>
      <w:r w:rsidR="00CF4115">
        <w:rPr>
          <w:rFonts w:ascii="Times New Roman" w:hAnsi="Times New Roman" w:cs="Times New Roman"/>
          <w:sz w:val="24"/>
          <w:szCs w:val="24"/>
        </w:rPr>
        <w:t xml:space="preserve"> </w:t>
      </w:r>
      <w:r w:rsidRPr="00EF48DD">
        <w:rPr>
          <w:rFonts w:ascii="Times New Roman" w:hAnsi="Times New Roman" w:cs="Times New Roman"/>
          <w:sz w:val="24"/>
          <w:szCs w:val="24"/>
        </w:rPr>
        <w:t>C. ULAŞTIRMA DENİZCİLİK VE HABERLEŞME BAKANLIĞI</w:t>
      </w:r>
      <w:r w:rsidR="00CF4115">
        <w:rPr>
          <w:rFonts w:ascii="Times New Roman" w:hAnsi="Times New Roman" w:cs="Times New Roman"/>
          <w:sz w:val="24"/>
          <w:szCs w:val="24"/>
        </w:rPr>
        <w:t>,</w:t>
      </w:r>
      <w:r w:rsidRPr="00EF48DD">
        <w:rPr>
          <w:rFonts w:ascii="Times New Roman" w:hAnsi="Times New Roman" w:cs="Times New Roman"/>
          <w:sz w:val="24"/>
          <w:szCs w:val="24"/>
        </w:rPr>
        <w:t xml:space="preserve"> </w:t>
      </w:r>
      <w:r w:rsidR="00931411" w:rsidRPr="00EF48DD">
        <w:rPr>
          <w:rFonts w:ascii="Times New Roman" w:hAnsi="Times New Roman" w:cs="Times New Roman"/>
          <w:sz w:val="24"/>
          <w:szCs w:val="24"/>
        </w:rPr>
        <w:t>(2014)</w:t>
      </w:r>
      <w:r w:rsidR="00CF4115">
        <w:rPr>
          <w:rFonts w:ascii="Times New Roman" w:hAnsi="Times New Roman" w:cs="Times New Roman"/>
          <w:sz w:val="24"/>
          <w:szCs w:val="24"/>
        </w:rPr>
        <w:t>,</w:t>
      </w:r>
      <w:r w:rsidR="00931411" w:rsidRPr="00EF48DD">
        <w:rPr>
          <w:rFonts w:ascii="Times New Roman" w:hAnsi="Times New Roman" w:cs="Times New Roman"/>
          <w:sz w:val="24"/>
          <w:szCs w:val="24"/>
        </w:rPr>
        <w:t xml:space="preserve"> </w:t>
      </w:r>
      <w:r w:rsidR="00931411" w:rsidRPr="00EF48DD">
        <w:rPr>
          <w:rFonts w:ascii="Times New Roman" w:hAnsi="Times New Roman" w:cs="Times New Roman"/>
          <w:b/>
          <w:sz w:val="24"/>
          <w:szCs w:val="24"/>
        </w:rPr>
        <w:t>2003-2013</w:t>
      </w:r>
      <w:r w:rsidR="001D6DDE" w:rsidRPr="00EF48DD">
        <w:rPr>
          <w:rFonts w:ascii="Times New Roman" w:hAnsi="Times New Roman" w:cs="Times New Roman"/>
          <w:b/>
          <w:sz w:val="24"/>
          <w:szCs w:val="24"/>
        </w:rPr>
        <w:t xml:space="preserve"> </w:t>
      </w:r>
      <w:r w:rsidR="00931411" w:rsidRPr="00EF48DD">
        <w:rPr>
          <w:rFonts w:ascii="Times New Roman" w:hAnsi="Times New Roman" w:cs="Times New Roman"/>
          <w:b/>
          <w:sz w:val="24"/>
          <w:szCs w:val="24"/>
        </w:rPr>
        <w:t>İstatistiklerle Ulaştırma Denizcilik ve Haberleşme</w:t>
      </w:r>
      <w:r w:rsidR="00931411" w:rsidRPr="00EF48DD">
        <w:rPr>
          <w:rFonts w:ascii="Times New Roman" w:hAnsi="Times New Roman" w:cs="Times New Roman"/>
          <w:sz w:val="24"/>
          <w:szCs w:val="24"/>
        </w:rPr>
        <w:t>, Ankara.</w:t>
      </w:r>
    </w:p>
    <w:p w:rsidR="00255541" w:rsidRPr="00255541" w:rsidRDefault="00255541" w:rsidP="00255541">
      <w:pPr>
        <w:pStyle w:val="ListeParagraf"/>
        <w:rPr>
          <w:rFonts w:ascii="Times New Roman" w:hAnsi="Times New Roman" w:cs="Times New Roman"/>
          <w:sz w:val="24"/>
          <w:szCs w:val="24"/>
        </w:rPr>
      </w:pPr>
    </w:p>
    <w:p w:rsidR="000D66BB" w:rsidRPr="00EF48DD" w:rsidRDefault="000D66BB" w:rsidP="00790D8D">
      <w:pPr>
        <w:pStyle w:val="ListeParagraf"/>
        <w:numPr>
          <w:ilvl w:val="0"/>
          <w:numId w:val="13"/>
        </w:numPr>
        <w:spacing w:beforeLines="120" w:before="288" w:afterLines="120" w:after="288" w:line="240" w:lineRule="auto"/>
        <w:ind w:left="426"/>
        <w:jc w:val="both"/>
        <w:rPr>
          <w:rFonts w:ascii="Times New Roman" w:hAnsi="Times New Roman" w:cs="Times New Roman"/>
          <w:b/>
          <w:sz w:val="24"/>
          <w:szCs w:val="24"/>
        </w:rPr>
      </w:pPr>
      <w:r w:rsidRPr="00EF48DD">
        <w:rPr>
          <w:rFonts w:ascii="Times New Roman" w:hAnsi="Times New Roman" w:cs="Times New Roman"/>
          <w:sz w:val="24"/>
          <w:szCs w:val="24"/>
        </w:rPr>
        <w:t xml:space="preserve">THE RESEARCH COUNCIL OF NORWAY (2015) </w:t>
      </w:r>
      <w:r w:rsidRPr="00EF48DD">
        <w:rPr>
          <w:rFonts w:ascii="Times New Roman" w:hAnsi="Times New Roman" w:cs="Times New Roman"/>
          <w:b/>
          <w:sz w:val="24"/>
          <w:szCs w:val="24"/>
        </w:rPr>
        <w:t>Innovation</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projects</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for</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the</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industrial</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sector</w:t>
      </w:r>
    </w:p>
    <w:p w:rsidR="000D66BB" w:rsidRDefault="00AF2399" w:rsidP="00790D8D">
      <w:pPr>
        <w:pStyle w:val="ListeParagraf"/>
        <w:spacing w:beforeLines="120" w:before="288" w:afterLines="120" w:after="288" w:line="240" w:lineRule="auto"/>
        <w:ind w:left="426"/>
        <w:jc w:val="both"/>
        <w:rPr>
          <w:rFonts w:ascii="Times New Roman" w:hAnsi="Times New Roman" w:cs="Times New Roman"/>
          <w:sz w:val="24"/>
          <w:szCs w:val="24"/>
        </w:rPr>
      </w:pPr>
      <w:hyperlink r:id="rId50" w:history="1">
        <w:r w:rsidR="000D66BB" w:rsidRPr="00EF48DD">
          <w:rPr>
            <w:rFonts w:ascii="Times New Roman" w:hAnsi="Times New Roman" w:cs="Times New Roman"/>
            <w:sz w:val="24"/>
            <w:szCs w:val="24"/>
          </w:rPr>
          <w:t>http://www.forskningsradet.no/en/Innovation_Project_for_the_Industrial_Sector/1253964516068</w:t>
        </w:r>
      </w:hyperlink>
      <w:r w:rsidR="00F1630C" w:rsidRPr="00EF48DD">
        <w:rPr>
          <w:rFonts w:ascii="Times New Roman" w:hAnsi="Times New Roman" w:cs="Times New Roman"/>
          <w:sz w:val="24"/>
          <w:szCs w:val="24"/>
        </w:rPr>
        <w:t>, (</w:t>
      </w:r>
      <w:r w:rsidR="00574C10">
        <w:rPr>
          <w:rFonts w:ascii="Times New Roman" w:hAnsi="Times New Roman" w:cs="Times New Roman"/>
          <w:sz w:val="24"/>
          <w:szCs w:val="24"/>
        </w:rPr>
        <w:t xml:space="preserve">Erişim Tarihi: </w:t>
      </w:r>
      <w:r w:rsidR="00F1630C" w:rsidRPr="00EF48DD">
        <w:rPr>
          <w:rFonts w:ascii="Times New Roman" w:hAnsi="Times New Roman" w:cs="Times New Roman"/>
          <w:sz w:val="24"/>
          <w:szCs w:val="24"/>
        </w:rPr>
        <w:t>10.07.2014).</w:t>
      </w:r>
    </w:p>
    <w:p w:rsidR="00255541" w:rsidRDefault="00255541" w:rsidP="00790D8D">
      <w:pPr>
        <w:pStyle w:val="ListeParagraf"/>
        <w:spacing w:beforeLines="120" w:before="288" w:afterLines="120" w:after="288" w:line="240" w:lineRule="auto"/>
        <w:ind w:left="426"/>
        <w:jc w:val="both"/>
        <w:rPr>
          <w:rFonts w:ascii="Times New Roman" w:hAnsi="Times New Roman" w:cs="Times New Roman"/>
          <w:sz w:val="24"/>
          <w:szCs w:val="24"/>
        </w:rPr>
      </w:pPr>
    </w:p>
    <w:p w:rsidR="00AF08E9" w:rsidRDefault="00340BEB"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THE RESEARCH COUNCIL OF NORWAY, INTER MANAGER VE MARINTEK</w:t>
      </w:r>
      <w:r w:rsidR="009E6DB7" w:rsidRPr="00EF48DD">
        <w:rPr>
          <w:rFonts w:ascii="Times New Roman" w:hAnsi="Times New Roman" w:cs="Times New Roman"/>
          <w:sz w:val="24"/>
          <w:szCs w:val="24"/>
        </w:rPr>
        <w:t xml:space="preserve"> ENSTİTÜSÜ</w:t>
      </w:r>
      <w:r w:rsidR="00612C28">
        <w:rPr>
          <w:rFonts w:ascii="Times New Roman" w:hAnsi="Times New Roman" w:cs="Times New Roman"/>
          <w:sz w:val="24"/>
          <w:szCs w:val="24"/>
        </w:rPr>
        <w:t xml:space="preserve">, </w:t>
      </w:r>
      <w:r w:rsidR="004828DF" w:rsidRPr="00EF48DD">
        <w:rPr>
          <w:rFonts w:ascii="Times New Roman" w:hAnsi="Times New Roman" w:cs="Times New Roman"/>
          <w:sz w:val="24"/>
          <w:szCs w:val="24"/>
        </w:rPr>
        <w:t>(201</w:t>
      </w:r>
      <w:r w:rsidR="004B5C48" w:rsidRPr="00EF48DD">
        <w:rPr>
          <w:rFonts w:ascii="Times New Roman" w:hAnsi="Times New Roman" w:cs="Times New Roman"/>
          <w:sz w:val="24"/>
          <w:szCs w:val="24"/>
        </w:rPr>
        <w:t>3</w:t>
      </w:r>
      <w:r w:rsidR="00612C28">
        <w:rPr>
          <w:rFonts w:ascii="Times New Roman" w:hAnsi="Times New Roman" w:cs="Times New Roman"/>
          <w:sz w:val="24"/>
          <w:szCs w:val="24"/>
        </w:rPr>
        <w:t>),</w:t>
      </w:r>
      <w:r w:rsidR="004828DF" w:rsidRPr="00EF48DD">
        <w:rPr>
          <w:rFonts w:ascii="Times New Roman" w:hAnsi="Times New Roman" w:cs="Times New Roman"/>
          <w:sz w:val="24"/>
          <w:szCs w:val="24"/>
        </w:rPr>
        <w:t xml:space="preserve"> </w:t>
      </w:r>
      <w:r w:rsidR="004828DF" w:rsidRPr="00EF48DD">
        <w:rPr>
          <w:rFonts w:ascii="Times New Roman" w:hAnsi="Times New Roman" w:cs="Times New Roman"/>
          <w:b/>
          <w:sz w:val="24"/>
          <w:szCs w:val="24"/>
        </w:rPr>
        <w:t>The</w:t>
      </w:r>
      <w:r w:rsidR="001D6DDE" w:rsidRPr="00EF48DD">
        <w:rPr>
          <w:rFonts w:ascii="Times New Roman" w:hAnsi="Times New Roman" w:cs="Times New Roman"/>
          <w:b/>
          <w:sz w:val="24"/>
          <w:szCs w:val="24"/>
        </w:rPr>
        <w:t xml:space="preserve"> </w:t>
      </w:r>
      <w:r w:rsidR="004828DF" w:rsidRPr="00EF48DD">
        <w:rPr>
          <w:rFonts w:ascii="Times New Roman" w:hAnsi="Times New Roman" w:cs="Times New Roman"/>
          <w:b/>
          <w:sz w:val="24"/>
          <w:szCs w:val="24"/>
        </w:rPr>
        <w:t>Shipping KPI System V2.2.</w:t>
      </w:r>
      <w:r w:rsidR="001D6DDE" w:rsidRPr="00EF48DD">
        <w:rPr>
          <w:rFonts w:ascii="Times New Roman" w:hAnsi="Times New Roman" w:cs="Times New Roman"/>
          <w:b/>
          <w:sz w:val="24"/>
          <w:szCs w:val="24"/>
        </w:rPr>
        <w:t xml:space="preserve"> </w:t>
      </w:r>
      <w:r w:rsidR="00CF53E8" w:rsidRPr="00EF48DD">
        <w:rPr>
          <w:rFonts w:ascii="Times New Roman" w:hAnsi="Times New Roman" w:cs="Times New Roman"/>
          <w:sz w:val="24"/>
          <w:szCs w:val="24"/>
        </w:rPr>
        <w:t>https://www.shipping-kpi.org/</w:t>
      </w:r>
      <w:r w:rsidR="001D6DDE" w:rsidRPr="00EF48DD">
        <w:rPr>
          <w:rFonts w:ascii="Times New Roman" w:hAnsi="Times New Roman" w:cs="Times New Roman"/>
          <w:sz w:val="24"/>
          <w:szCs w:val="24"/>
        </w:rPr>
        <w:t xml:space="preserve"> </w:t>
      </w:r>
      <w:r w:rsidR="00CF53E8" w:rsidRPr="00EF48DD">
        <w:rPr>
          <w:rFonts w:ascii="Times New Roman" w:hAnsi="Times New Roman" w:cs="Times New Roman"/>
          <w:sz w:val="24"/>
          <w:szCs w:val="24"/>
        </w:rPr>
        <w:t>public/downloads/</w:t>
      </w:r>
      <w:r w:rsidR="00464FF5" w:rsidRPr="00EF48DD">
        <w:rPr>
          <w:rFonts w:ascii="Times New Roman" w:hAnsi="Times New Roman" w:cs="Times New Roman"/>
          <w:sz w:val="24"/>
          <w:szCs w:val="24"/>
        </w:rPr>
        <w:t>documentation/Shipping_KPI_Standard_V2.2.pdf</w:t>
      </w:r>
      <w:r w:rsidR="004828DF" w:rsidRPr="00EF48DD">
        <w:rPr>
          <w:rFonts w:ascii="Times New Roman" w:hAnsi="Times New Roman" w:cs="Times New Roman"/>
          <w:sz w:val="24"/>
          <w:szCs w:val="24"/>
        </w:rPr>
        <w:t>, (</w:t>
      </w:r>
      <w:r w:rsidR="00E86B97">
        <w:rPr>
          <w:rFonts w:ascii="Times New Roman" w:hAnsi="Times New Roman" w:cs="Times New Roman"/>
          <w:sz w:val="24"/>
          <w:szCs w:val="24"/>
        </w:rPr>
        <w:t xml:space="preserve">Erişim Tarihi: </w:t>
      </w:r>
      <w:r w:rsidR="004828DF" w:rsidRPr="00EF48DD">
        <w:rPr>
          <w:rFonts w:ascii="Times New Roman" w:hAnsi="Times New Roman" w:cs="Times New Roman"/>
          <w:sz w:val="24"/>
          <w:szCs w:val="24"/>
        </w:rPr>
        <w:t xml:space="preserve">10.07.2014). </w:t>
      </w:r>
    </w:p>
    <w:p w:rsidR="00255541" w:rsidRPr="00EF48DD" w:rsidRDefault="00255541" w:rsidP="00255541">
      <w:pPr>
        <w:pStyle w:val="ListeParagraf"/>
        <w:spacing w:beforeLines="120" w:before="288" w:afterLines="120" w:after="288" w:line="240" w:lineRule="auto"/>
        <w:ind w:left="426"/>
        <w:jc w:val="both"/>
        <w:rPr>
          <w:rFonts w:ascii="Times New Roman" w:hAnsi="Times New Roman" w:cs="Times New Roman"/>
          <w:sz w:val="24"/>
          <w:szCs w:val="24"/>
        </w:rPr>
      </w:pPr>
    </w:p>
    <w:p w:rsidR="00C84028" w:rsidRDefault="00331F7C"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TOKAY, M.</w:t>
      </w:r>
      <w:r w:rsidR="00F319D9">
        <w:rPr>
          <w:rFonts w:ascii="Times New Roman" w:hAnsi="Times New Roman" w:cs="Times New Roman"/>
          <w:sz w:val="24"/>
          <w:szCs w:val="24"/>
        </w:rPr>
        <w:t>,</w:t>
      </w:r>
      <w:r w:rsidRPr="00EF48DD">
        <w:rPr>
          <w:rFonts w:ascii="Times New Roman" w:hAnsi="Times New Roman" w:cs="Times New Roman"/>
          <w:sz w:val="24"/>
          <w:szCs w:val="24"/>
        </w:rPr>
        <w:t xml:space="preserve"> (2013)</w:t>
      </w:r>
      <w:r w:rsidR="00F319D9">
        <w:rPr>
          <w:rFonts w:ascii="Times New Roman" w:hAnsi="Times New Roman" w:cs="Times New Roman"/>
          <w:sz w:val="24"/>
          <w:szCs w:val="24"/>
        </w:rPr>
        <w:t>,</w:t>
      </w:r>
      <w:r w:rsidRPr="00EF48DD">
        <w:rPr>
          <w:rFonts w:ascii="Times New Roman" w:hAnsi="Times New Roman" w:cs="Times New Roman"/>
          <w:sz w:val="24"/>
          <w:szCs w:val="24"/>
        </w:rPr>
        <w:t xml:space="preserve"> </w:t>
      </w:r>
      <w:r w:rsidR="00F319D9">
        <w:rPr>
          <w:rFonts w:ascii="Times New Roman" w:hAnsi="Times New Roman" w:cs="Times New Roman"/>
          <w:b/>
          <w:sz w:val="24"/>
          <w:szCs w:val="24"/>
        </w:rPr>
        <w:t>Etkinlik Yönetimi,</w:t>
      </w:r>
      <w:r w:rsidR="001D6DDE" w:rsidRPr="00EF48DD">
        <w:rPr>
          <w:rFonts w:ascii="Times New Roman" w:hAnsi="Times New Roman" w:cs="Times New Roman"/>
          <w:b/>
          <w:sz w:val="24"/>
          <w:szCs w:val="24"/>
        </w:rPr>
        <w:t xml:space="preserve"> </w:t>
      </w:r>
      <w:r w:rsidRPr="00EF48DD">
        <w:rPr>
          <w:rFonts w:ascii="Times New Roman" w:hAnsi="Times New Roman" w:cs="Times New Roman"/>
          <w:sz w:val="24"/>
          <w:szCs w:val="24"/>
        </w:rPr>
        <w:t xml:space="preserve">Anadolu Üniversitesi Açık Öğretim Yayınları, Eskişehir. </w:t>
      </w:r>
    </w:p>
    <w:p w:rsidR="00255541" w:rsidRPr="00255541" w:rsidRDefault="00255541" w:rsidP="00255541">
      <w:pPr>
        <w:pStyle w:val="ListeParagraf"/>
        <w:rPr>
          <w:rFonts w:ascii="Times New Roman" w:hAnsi="Times New Roman" w:cs="Times New Roman"/>
          <w:sz w:val="24"/>
          <w:szCs w:val="24"/>
        </w:rPr>
      </w:pPr>
    </w:p>
    <w:p w:rsidR="002E7D7A" w:rsidRDefault="00DF34E6"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TÜRKİYE İSTATİSTİK KURUMU</w:t>
      </w:r>
      <w:r w:rsidR="00F319D9">
        <w:rPr>
          <w:rFonts w:ascii="Times New Roman" w:hAnsi="Times New Roman" w:cs="Times New Roman"/>
          <w:sz w:val="24"/>
          <w:szCs w:val="24"/>
        </w:rPr>
        <w:t>,</w:t>
      </w:r>
      <w:r w:rsidRPr="00EF48DD">
        <w:rPr>
          <w:rFonts w:ascii="Times New Roman" w:hAnsi="Times New Roman" w:cs="Times New Roman"/>
          <w:sz w:val="24"/>
          <w:szCs w:val="24"/>
        </w:rPr>
        <w:t xml:space="preserve"> (2014)</w:t>
      </w:r>
      <w:r w:rsidR="00F319D9">
        <w:rPr>
          <w:rFonts w:ascii="Times New Roman" w:hAnsi="Times New Roman" w:cs="Times New Roman"/>
          <w:sz w:val="24"/>
          <w:szCs w:val="24"/>
        </w:rPr>
        <w:t>,</w:t>
      </w:r>
      <w:r w:rsidRPr="00EF48DD">
        <w:rPr>
          <w:rFonts w:ascii="Times New Roman" w:hAnsi="Times New Roman" w:cs="Times New Roman"/>
          <w:sz w:val="24"/>
          <w:szCs w:val="24"/>
        </w:rPr>
        <w:t xml:space="preserve"> </w:t>
      </w:r>
      <w:r w:rsidR="00C84028" w:rsidRPr="00EF48DD">
        <w:rPr>
          <w:rFonts w:ascii="Times New Roman" w:hAnsi="Times New Roman" w:cs="Times New Roman"/>
          <w:b/>
          <w:sz w:val="24"/>
          <w:szCs w:val="24"/>
        </w:rPr>
        <w:t>Ulaştırma İstatistikleri</w:t>
      </w:r>
      <w:r w:rsidR="00C84028" w:rsidRPr="00EF48DD">
        <w:rPr>
          <w:rFonts w:ascii="Times New Roman" w:hAnsi="Times New Roman" w:cs="Times New Roman"/>
          <w:sz w:val="24"/>
          <w:szCs w:val="24"/>
        </w:rPr>
        <w:t>, http://www.tuik.gov.tr/PreTablo.do?alt_id=1051, (</w:t>
      </w:r>
      <w:r w:rsidR="00FA4BD4">
        <w:rPr>
          <w:rFonts w:ascii="Times New Roman" w:hAnsi="Times New Roman" w:cs="Times New Roman"/>
          <w:sz w:val="24"/>
          <w:szCs w:val="24"/>
        </w:rPr>
        <w:t xml:space="preserve">Erişim Tarihi: </w:t>
      </w:r>
      <w:r w:rsidR="00C84028" w:rsidRPr="00EF48DD">
        <w:rPr>
          <w:rFonts w:ascii="Times New Roman" w:hAnsi="Times New Roman" w:cs="Times New Roman"/>
          <w:sz w:val="24"/>
          <w:szCs w:val="24"/>
        </w:rPr>
        <w:t>20.12.2014).</w:t>
      </w:r>
    </w:p>
    <w:p w:rsidR="00255541" w:rsidRPr="00255541" w:rsidRDefault="00255541" w:rsidP="00255541">
      <w:pPr>
        <w:pStyle w:val="ListeParagraf"/>
        <w:rPr>
          <w:rFonts w:ascii="Times New Roman" w:hAnsi="Times New Roman" w:cs="Times New Roman"/>
          <w:sz w:val="24"/>
          <w:szCs w:val="24"/>
        </w:rPr>
      </w:pPr>
    </w:p>
    <w:p w:rsidR="00F13D65" w:rsidRDefault="002E7D7A"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lastRenderedPageBreak/>
        <w:t>WISMAR M., BLAU J., ERNST K. ve FIGUERAS J.</w:t>
      </w:r>
      <w:r w:rsidR="00FA4BD4">
        <w:rPr>
          <w:rFonts w:ascii="Times New Roman" w:hAnsi="Times New Roman" w:cs="Times New Roman"/>
          <w:sz w:val="24"/>
          <w:szCs w:val="24"/>
        </w:rPr>
        <w:t>, (2007),</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The</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Effectiveness of Health</w:t>
      </w:r>
      <w:r w:rsidR="001D6DDE" w:rsidRPr="00EF48DD">
        <w:rPr>
          <w:rFonts w:ascii="Times New Roman" w:hAnsi="Times New Roman" w:cs="Times New Roman"/>
          <w:b/>
          <w:sz w:val="24"/>
          <w:szCs w:val="24"/>
        </w:rPr>
        <w:t xml:space="preserve"> </w:t>
      </w:r>
      <w:r w:rsidRPr="00EF48DD">
        <w:rPr>
          <w:rFonts w:ascii="Times New Roman" w:hAnsi="Times New Roman" w:cs="Times New Roman"/>
          <w:b/>
          <w:sz w:val="24"/>
          <w:szCs w:val="24"/>
        </w:rPr>
        <w:t>Impact</w:t>
      </w:r>
      <w:r w:rsidR="001D6DDE" w:rsidRPr="00EF48DD">
        <w:rPr>
          <w:rFonts w:ascii="Times New Roman" w:hAnsi="Times New Roman" w:cs="Times New Roman"/>
          <w:b/>
          <w:sz w:val="24"/>
          <w:szCs w:val="24"/>
        </w:rPr>
        <w:t xml:space="preserve"> </w:t>
      </w:r>
      <w:r w:rsidR="00FA4BD4">
        <w:rPr>
          <w:rFonts w:ascii="Times New Roman" w:hAnsi="Times New Roman" w:cs="Times New Roman"/>
          <w:b/>
          <w:sz w:val="24"/>
          <w:szCs w:val="24"/>
        </w:rPr>
        <w:t>Assessment,</w:t>
      </w:r>
      <w:r w:rsidR="001D6DDE" w:rsidRPr="00EF48DD">
        <w:rPr>
          <w:rFonts w:ascii="Times New Roman" w:hAnsi="Times New Roman" w:cs="Times New Roman"/>
          <w:b/>
          <w:sz w:val="24"/>
          <w:szCs w:val="24"/>
        </w:rPr>
        <w:t xml:space="preserve"> </w:t>
      </w:r>
      <w:r w:rsidRPr="00EF48DD">
        <w:rPr>
          <w:rFonts w:ascii="Times New Roman" w:hAnsi="Times New Roman" w:cs="Times New Roman"/>
          <w:sz w:val="24"/>
          <w:szCs w:val="24"/>
        </w:rPr>
        <w:t>European</w:t>
      </w:r>
      <w:r w:rsidR="001D6DDE" w:rsidRPr="00EF48DD">
        <w:rPr>
          <w:rFonts w:ascii="Times New Roman" w:hAnsi="Times New Roman" w:cs="Times New Roman"/>
          <w:sz w:val="24"/>
          <w:szCs w:val="24"/>
        </w:rPr>
        <w:t xml:space="preserve"> </w:t>
      </w:r>
      <w:r w:rsidRPr="00EF48DD">
        <w:rPr>
          <w:rFonts w:ascii="Times New Roman" w:hAnsi="Times New Roman" w:cs="Times New Roman"/>
          <w:sz w:val="24"/>
          <w:szCs w:val="24"/>
        </w:rPr>
        <w:t>Observatory in Heath</w:t>
      </w:r>
      <w:r w:rsidR="001D6DDE" w:rsidRPr="00EF48DD">
        <w:rPr>
          <w:rFonts w:ascii="Times New Roman" w:hAnsi="Times New Roman" w:cs="Times New Roman"/>
          <w:sz w:val="24"/>
          <w:szCs w:val="24"/>
        </w:rPr>
        <w:t xml:space="preserve"> </w:t>
      </w:r>
      <w:r w:rsidRPr="00EF48DD">
        <w:rPr>
          <w:rFonts w:ascii="Times New Roman" w:hAnsi="Times New Roman" w:cs="Times New Roman"/>
          <w:sz w:val="24"/>
          <w:szCs w:val="24"/>
        </w:rPr>
        <w:t>Systems, Brussels.</w:t>
      </w:r>
    </w:p>
    <w:p w:rsidR="008E39DF" w:rsidRPr="008E39DF" w:rsidRDefault="008E39DF" w:rsidP="008E39DF">
      <w:pPr>
        <w:pStyle w:val="ListeParagraf"/>
        <w:rPr>
          <w:rFonts w:ascii="Times New Roman" w:hAnsi="Times New Roman" w:cs="Times New Roman"/>
          <w:sz w:val="24"/>
          <w:szCs w:val="24"/>
        </w:rPr>
      </w:pPr>
    </w:p>
    <w:p w:rsidR="00AF08E9" w:rsidRDefault="00AF08E9"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YENAL, S.</w:t>
      </w:r>
      <w:r w:rsidR="004800B9">
        <w:rPr>
          <w:rFonts w:ascii="Times New Roman" w:hAnsi="Times New Roman" w:cs="Times New Roman"/>
          <w:sz w:val="24"/>
          <w:szCs w:val="24"/>
        </w:rPr>
        <w:t>,</w:t>
      </w:r>
      <w:r w:rsidRPr="00EF48DD">
        <w:rPr>
          <w:rFonts w:ascii="Times New Roman" w:hAnsi="Times New Roman" w:cs="Times New Roman"/>
          <w:sz w:val="24"/>
          <w:szCs w:val="24"/>
        </w:rPr>
        <w:t xml:space="preserve"> (2012)</w:t>
      </w:r>
      <w:r w:rsidR="004800B9">
        <w:rPr>
          <w:rFonts w:ascii="Times New Roman" w:hAnsi="Times New Roman" w:cs="Times New Roman"/>
          <w:sz w:val="24"/>
          <w:szCs w:val="24"/>
        </w:rPr>
        <w:t>,</w:t>
      </w:r>
      <w:r w:rsidRPr="00EF48DD">
        <w:rPr>
          <w:rFonts w:ascii="Times New Roman" w:hAnsi="Times New Roman" w:cs="Times New Roman"/>
          <w:sz w:val="24"/>
          <w:szCs w:val="24"/>
        </w:rPr>
        <w:t xml:space="preserve"> </w:t>
      </w:r>
      <w:r w:rsidRPr="00EF48DD">
        <w:rPr>
          <w:rFonts w:ascii="Times New Roman" w:hAnsi="Times New Roman" w:cs="Times New Roman"/>
          <w:b/>
          <w:sz w:val="24"/>
          <w:szCs w:val="24"/>
        </w:rPr>
        <w:t>Türkiye ve Dünyada Uluslararası Denizyolu Taşımacılığının Gelişiminin Değerlendirilmesi</w:t>
      </w:r>
      <w:r w:rsidRPr="00EF48DD">
        <w:rPr>
          <w:rFonts w:ascii="Times New Roman" w:hAnsi="Times New Roman" w:cs="Times New Roman"/>
          <w:sz w:val="24"/>
          <w:szCs w:val="24"/>
        </w:rPr>
        <w:t xml:space="preserve">, Toprak Mahsulleri Ofisi, Ankara. </w:t>
      </w:r>
    </w:p>
    <w:p w:rsidR="00255541" w:rsidRPr="00EF48DD" w:rsidRDefault="00255541" w:rsidP="00255541">
      <w:pPr>
        <w:pStyle w:val="ListeParagraf"/>
        <w:spacing w:beforeLines="120" w:before="288" w:afterLines="120" w:after="288" w:line="240" w:lineRule="auto"/>
        <w:ind w:left="426"/>
        <w:jc w:val="both"/>
        <w:rPr>
          <w:rFonts w:ascii="Times New Roman" w:hAnsi="Times New Roman" w:cs="Times New Roman"/>
          <w:sz w:val="24"/>
          <w:szCs w:val="24"/>
        </w:rPr>
      </w:pPr>
    </w:p>
    <w:p w:rsidR="00395464" w:rsidRDefault="00395464" w:rsidP="00790D8D">
      <w:pPr>
        <w:pStyle w:val="ListeParagraf"/>
        <w:numPr>
          <w:ilvl w:val="0"/>
          <w:numId w:val="13"/>
        </w:numPr>
        <w:spacing w:beforeLines="120" w:before="288" w:afterLines="120" w:after="288" w:line="240" w:lineRule="auto"/>
        <w:ind w:left="426"/>
        <w:jc w:val="both"/>
        <w:rPr>
          <w:rFonts w:ascii="Times New Roman" w:hAnsi="Times New Roman" w:cs="Times New Roman"/>
          <w:sz w:val="24"/>
          <w:szCs w:val="24"/>
        </w:rPr>
      </w:pPr>
      <w:r w:rsidRPr="00EF48DD">
        <w:rPr>
          <w:rFonts w:ascii="Times New Roman" w:hAnsi="Times New Roman" w:cs="Times New Roman"/>
          <w:sz w:val="24"/>
          <w:szCs w:val="24"/>
        </w:rPr>
        <w:t>YÖRÜKER S., KARABEYLİ L., KAYA S.</w:t>
      </w:r>
      <w:r w:rsidR="004C6F5E" w:rsidRPr="00EF48DD">
        <w:rPr>
          <w:rFonts w:ascii="Times New Roman" w:hAnsi="Times New Roman" w:cs="Times New Roman"/>
          <w:sz w:val="24"/>
          <w:szCs w:val="24"/>
        </w:rPr>
        <w:t xml:space="preserve"> ve </w:t>
      </w:r>
      <w:r w:rsidRPr="00EF48DD">
        <w:rPr>
          <w:rFonts w:ascii="Times New Roman" w:hAnsi="Times New Roman" w:cs="Times New Roman"/>
          <w:sz w:val="24"/>
          <w:szCs w:val="24"/>
        </w:rPr>
        <w:t>ÖZEREN B.</w:t>
      </w:r>
      <w:r w:rsidR="00236369">
        <w:rPr>
          <w:rFonts w:ascii="Times New Roman" w:hAnsi="Times New Roman" w:cs="Times New Roman"/>
          <w:sz w:val="24"/>
          <w:szCs w:val="24"/>
        </w:rPr>
        <w:t>,</w:t>
      </w:r>
      <w:r w:rsidRPr="00EF48DD">
        <w:rPr>
          <w:rFonts w:ascii="Times New Roman" w:hAnsi="Times New Roman" w:cs="Times New Roman"/>
          <w:sz w:val="24"/>
          <w:szCs w:val="24"/>
        </w:rPr>
        <w:t xml:space="preserve"> (2003)</w:t>
      </w:r>
      <w:r w:rsidR="00236369">
        <w:rPr>
          <w:rFonts w:ascii="Times New Roman" w:hAnsi="Times New Roman" w:cs="Times New Roman"/>
          <w:sz w:val="24"/>
          <w:szCs w:val="24"/>
        </w:rPr>
        <w:t>,</w:t>
      </w:r>
      <w:r w:rsidRPr="00EF48DD">
        <w:rPr>
          <w:rFonts w:ascii="Times New Roman" w:hAnsi="Times New Roman" w:cs="Times New Roman"/>
          <w:sz w:val="24"/>
          <w:szCs w:val="24"/>
        </w:rPr>
        <w:t xml:space="preserve"> </w:t>
      </w:r>
      <w:r w:rsidR="00236369" w:rsidRPr="00EF48DD">
        <w:rPr>
          <w:rFonts w:ascii="Times New Roman" w:hAnsi="Times New Roman" w:cs="Times New Roman"/>
          <w:b/>
          <w:sz w:val="24"/>
          <w:szCs w:val="24"/>
        </w:rPr>
        <w:t>Sayıştay’ın</w:t>
      </w:r>
      <w:r w:rsidRPr="00EF48DD">
        <w:rPr>
          <w:rFonts w:ascii="Times New Roman" w:hAnsi="Times New Roman" w:cs="Times New Roman"/>
          <w:b/>
          <w:sz w:val="24"/>
          <w:szCs w:val="24"/>
        </w:rPr>
        <w:t xml:space="preserve"> Performans Ölçümüne İlişkin Ön Araştırma Raporu</w:t>
      </w:r>
      <w:r w:rsidR="00576EAB">
        <w:rPr>
          <w:rFonts w:ascii="Times New Roman" w:hAnsi="Times New Roman" w:cs="Times New Roman"/>
          <w:b/>
          <w:sz w:val="24"/>
          <w:szCs w:val="24"/>
        </w:rPr>
        <w:t>,</w:t>
      </w:r>
      <w:r w:rsidRPr="00EF48DD">
        <w:rPr>
          <w:rFonts w:ascii="Times New Roman" w:hAnsi="Times New Roman" w:cs="Times New Roman"/>
          <w:sz w:val="24"/>
          <w:szCs w:val="24"/>
        </w:rPr>
        <w:t xml:space="preserve"> T.</w:t>
      </w:r>
      <w:r w:rsidR="000F7513">
        <w:rPr>
          <w:rFonts w:ascii="Times New Roman" w:hAnsi="Times New Roman" w:cs="Times New Roman"/>
          <w:sz w:val="24"/>
          <w:szCs w:val="24"/>
        </w:rPr>
        <w:t xml:space="preserve"> </w:t>
      </w:r>
      <w:r w:rsidRPr="00EF48DD">
        <w:rPr>
          <w:rFonts w:ascii="Times New Roman" w:hAnsi="Times New Roman" w:cs="Times New Roman"/>
          <w:sz w:val="24"/>
          <w:szCs w:val="24"/>
        </w:rPr>
        <w:t xml:space="preserve">C. Sayıştay Başkanlığı 1. Basım, Arş- Çeviri Dizisi: 28, Eylül, Ankara. </w:t>
      </w:r>
    </w:p>
    <w:p w:rsidR="00255541" w:rsidRPr="00255541" w:rsidRDefault="00255541" w:rsidP="00255541">
      <w:pPr>
        <w:pStyle w:val="ListeParagraf"/>
        <w:rPr>
          <w:rFonts w:ascii="Times New Roman" w:hAnsi="Times New Roman" w:cs="Times New Roman"/>
          <w:sz w:val="24"/>
          <w:szCs w:val="24"/>
        </w:rPr>
      </w:pPr>
    </w:p>
    <w:p w:rsidR="000B6F62" w:rsidRPr="00EF48DD" w:rsidRDefault="00F13D65" w:rsidP="00790D8D">
      <w:pPr>
        <w:pStyle w:val="ListeParagraf"/>
        <w:numPr>
          <w:ilvl w:val="0"/>
          <w:numId w:val="13"/>
        </w:numPr>
        <w:spacing w:beforeLines="120" w:before="288" w:afterLines="120" w:after="288" w:line="240" w:lineRule="auto"/>
        <w:ind w:left="426" w:hanging="426"/>
        <w:jc w:val="both"/>
        <w:rPr>
          <w:rFonts w:ascii="Times New Roman" w:hAnsi="Times New Roman" w:cs="Times New Roman"/>
          <w:sz w:val="24"/>
          <w:szCs w:val="24"/>
        </w:rPr>
      </w:pPr>
      <w:r w:rsidRPr="00EF48DD">
        <w:rPr>
          <w:rFonts w:ascii="Times New Roman" w:hAnsi="Times New Roman" w:cs="Times New Roman"/>
          <w:sz w:val="24"/>
          <w:szCs w:val="24"/>
        </w:rPr>
        <w:t>YÜKÇÜ</w:t>
      </w:r>
      <w:r w:rsidR="00395464" w:rsidRPr="00EF48DD">
        <w:rPr>
          <w:rFonts w:ascii="Times New Roman" w:hAnsi="Times New Roman" w:cs="Times New Roman"/>
          <w:sz w:val="24"/>
          <w:szCs w:val="24"/>
        </w:rPr>
        <w:t xml:space="preserve"> S. ve</w:t>
      </w:r>
      <w:r w:rsidRPr="00EF48DD">
        <w:rPr>
          <w:rFonts w:ascii="Times New Roman" w:hAnsi="Times New Roman" w:cs="Times New Roman"/>
          <w:sz w:val="24"/>
          <w:szCs w:val="24"/>
        </w:rPr>
        <w:t xml:space="preserve"> ATAĞAN</w:t>
      </w:r>
      <w:r w:rsidR="00395464" w:rsidRPr="00EF48DD">
        <w:rPr>
          <w:rFonts w:ascii="Times New Roman" w:hAnsi="Times New Roman" w:cs="Times New Roman"/>
          <w:sz w:val="24"/>
          <w:szCs w:val="24"/>
        </w:rPr>
        <w:t xml:space="preserve"> G.</w:t>
      </w:r>
      <w:r w:rsidR="00255541">
        <w:rPr>
          <w:rFonts w:ascii="Times New Roman" w:hAnsi="Times New Roman" w:cs="Times New Roman"/>
          <w:sz w:val="24"/>
          <w:szCs w:val="24"/>
        </w:rPr>
        <w:t xml:space="preserve">, </w:t>
      </w:r>
      <w:r w:rsidR="00395464" w:rsidRPr="00EF48DD">
        <w:rPr>
          <w:rFonts w:ascii="Times New Roman" w:hAnsi="Times New Roman" w:cs="Times New Roman"/>
          <w:sz w:val="24"/>
          <w:szCs w:val="24"/>
        </w:rPr>
        <w:t>(</w:t>
      </w:r>
      <w:r w:rsidRPr="00EF48DD">
        <w:rPr>
          <w:rFonts w:ascii="Times New Roman" w:hAnsi="Times New Roman" w:cs="Times New Roman"/>
          <w:sz w:val="24"/>
          <w:szCs w:val="24"/>
        </w:rPr>
        <w:t>2009</w:t>
      </w:r>
      <w:r w:rsidR="00395464" w:rsidRPr="00EF48DD">
        <w:rPr>
          <w:rFonts w:ascii="Times New Roman" w:hAnsi="Times New Roman" w:cs="Times New Roman"/>
          <w:sz w:val="24"/>
          <w:szCs w:val="24"/>
        </w:rPr>
        <w:t>)</w:t>
      </w:r>
      <w:r w:rsidR="00255541">
        <w:rPr>
          <w:rFonts w:ascii="Times New Roman" w:hAnsi="Times New Roman" w:cs="Times New Roman"/>
          <w:sz w:val="24"/>
          <w:szCs w:val="24"/>
        </w:rPr>
        <w:t>,</w:t>
      </w:r>
      <w:r w:rsidR="001D6DDE" w:rsidRPr="00EF48DD">
        <w:rPr>
          <w:rFonts w:ascii="Times New Roman" w:hAnsi="Times New Roman" w:cs="Times New Roman"/>
          <w:sz w:val="24"/>
          <w:szCs w:val="24"/>
        </w:rPr>
        <w:t xml:space="preserve"> </w:t>
      </w:r>
      <w:r w:rsidR="00395464" w:rsidRPr="00EF48DD">
        <w:rPr>
          <w:rFonts w:ascii="Times New Roman" w:hAnsi="Times New Roman" w:cs="Times New Roman"/>
          <w:b/>
          <w:sz w:val="24"/>
          <w:szCs w:val="24"/>
        </w:rPr>
        <w:t xml:space="preserve">Etkinlik, Etkililik </w:t>
      </w:r>
      <w:r w:rsidR="0016394A" w:rsidRPr="00EF48DD">
        <w:rPr>
          <w:rFonts w:ascii="Times New Roman" w:hAnsi="Times New Roman" w:cs="Times New Roman"/>
          <w:b/>
          <w:sz w:val="24"/>
          <w:szCs w:val="24"/>
        </w:rPr>
        <w:t>v</w:t>
      </w:r>
      <w:r w:rsidR="00395464" w:rsidRPr="00EF48DD">
        <w:rPr>
          <w:rFonts w:ascii="Times New Roman" w:hAnsi="Times New Roman" w:cs="Times New Roman"/>
          <w:b/>
          <w:sz w:val="24"/>
          <w:szCs w:val="24"/>
        </w:rPr>
        <w:t>e Verimlilik Kav</w:t>
      </w:r>
      <w:r w:rsidR="00236369">
        <w:rPr>
          <w:rFonts w:ascii="Times New Roman" w:hAnsi="Times New Roman" w:cs="Times New Roman"/>
          <w:b/>
          <w:sz w:val="24"/>
          <w:szCs w:val="24"/>
        </w:rPr>
        <w:t>ramlarının Yarattığı Karışıklık,</w:t>
      </w:r>
      <w:r w:rsidR="00395464" w:rsidRPr="00EF48DD">
        <w:rPr>
          <w:rFonts w:ascii="Times New Roman" w:hAnsi="Times New Roman" w:cs="Times New Roman"/>
          <w:sz w:val="24"/>
          <w:szCs w:val="24"/>
        </w:rPr>
        <w:t xml:space="preserve"> Atatürk Üniversitesi İktisadi ve İdari Bilimler Dergisi, Cilt: 23, Sayı: 4, Erzurum.</w:t>
      </w:r>
    </w:p>
    <w:sectPr w:rsidR="000B6F62" w:rsidRPr="00EF48DD" w:rsidSect="00D23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99" w:rsidRDefault="00AF2399" w:rsidP="00E13658">
      <w:pPr>
        <w:spacing w:after="0" w:line="240" w:lineRule="auto"/>
      </w:pPr>
      <w:r>
        <w:separator/>
      </w:r>
    </w:p>
  </w:endnote>
  <w:endnote w:type="continuationSeparator" w:id="0">
    <w:p w:rsidR="00AF2399" w:rsidRDefault="00AF2399" w:rsidP="00E1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99" w:rsidRDefault="00AF2399" w:rsidP="00E13658">
      <w:pPr>
        <w:spacing w:after="0" w:line="240" w:lineRule="auto"/>
      </w:pPr>
      <w:r>
        <w:separator/>
      </w:r>
    </w:p>
  </w:footnote>
  <w:footnote w:type="continuationSeparator" w:id="0">
    <w:p w:rsidR="00AF2399" w:rsidRDefault="00AF2399" w:rsidP="00E13658">
      <w:pPr>
        <w:spacing w:after="0" w:line="240" w:lineRule="auto"/>
      </w:pPr>
      <w:r>
        <w:continuationSeparator/>
      </w:r>
    </w:p>
  </w:footnote>
  <w:footnote w:id="1">
    <w:p w:rsidR="00F91478" w:rsidRDefault="00F91478" w:rsidP="00F91478">
      <w:pPr>
        <w:pStyle w:val="DipnotMetni"/>
        <w:spacing w:beforeLines="120" w:before="288" w:afterLines="120" w:after="288"/>
      </w:pPr>
      <w:r>
        <w:rPr>
          <w:rStyle w:val="DipnotBavurusu"/>
        </w:rPr>
        <w:footnoteRef/>
      </w:r>
      <w:r>
        <w:t xml:space="preserve"> </w:t>
      </w:r>
      <w:r w:rsidRPr="00F91478">
        <w:rPr>
          <w:rFonts w:ascii="Times New Roman" w:hAnsi="Times New Roman" w:cs="Times New Roman"/>
          <w:i/>
          <w:iCs/>
          <w:sz w:val="22"/>
          <w:szCs w:val="22"/>
        </w:rPr>
        <w:t xml:space="preserve">Bu çalışma, Yrd. Doç. Dr. </w:t>
      </w:r>
      <w:r w:rsidRPr="00F91478">
        <w:rPr>
          <w:rFonts w:ascii="Times New Roman" w:hAnsi="Times New Roman" w:cs="Times New Roman"/>
          <w:b/>
          <w:bCs/>
          <w:i/>
          <w:iCs/>
          <w:sz w:val="22"/>
          <w:szCs w:val="22"/>
        </w:rPr>
        <w:t xml:space="preserve">Didem ÖZER ÇAYLAN </w:t>
      </w:r>
      <w:r w:rsidRPr="00F91478">
        <w:rPr>
          <w:rFonts w:ascii="Times New Roman" w:hAnsi="Times New Roman" w:cs="Times New Roman"/>
          <w:i/>
          <w:iCs/>
          <w:sz w:val="22"/>
          <w:szCs w:val="22"/>
        </w:rPr>
        <w:t xml:space="preserve">danışmanlığında </w:t>
      </w:r>
      <w:r w:rsidRPr="00F91478">
        <w:rPr>
          <w:rFonts w:ascii="Times New Roman" w:hAnsi="Times New Roman" w:cs="Times New Roman"/>
          <w:b/>
          <w:bCs/>
          <w:i/>
          <w:iCs/>
          <w:sz w:val="22"/>
          <w:szCs w:val="22"/>
        </w:rPr>
        <w:t xml:space="preserve">Mehmetcan PALAMUT </w:t>
      </w:r>
      <w:r w:rsidRPr="00F91478">
        <w:rPr>
          <w:rFonts w:ascii="Times New Roman" w:hAnsi="Times New Roman" w:cs="Times New Roman"/>
          <w:i/>
          <w:iCs/>
          <w:sz w:val="22"/>
          <w:szCs w:val="22"/>
        </w:rPr>
        <w:t>tarafından hazırlanan ve Dokuz Eylül Üniversitesi Sosyal Bilimler Enstitüsü’nde kabul edilen “Gemi İşletmeciliğinde Etkinlik ve Kuru Dökme Yük Taşımacılığında Bir Uygulama” isimli Yüksek Lisans Tezi</w:t>
      </w:r>
      <w:r w:rsidR="004E411C">
        <w:rPr>
          <w:rFonts w:ascii="Times New Roman" w:hAnsi="Times New Roman" w:cs="Times New Roman"/>
          <w:i/>
          <w:iCs/>
          <w:sz w:val="22"/>
          <w:szCs w:val="22"/>
        </w:rPr>
        <w:t>’</w:t>
      </w:r>
      <w:bookmarkStart w:id="0" w:name="_GoBack"/>
      <w:bookmarkEnd w:id="0"/>
      <w:r w:rsidRPr="00F91478">
        <w:rPr>
          <w:rFonts w:ascii="Times New Roman" w:hAnsi="Times New Roman" w:cs="Times New Roman"/>
          <w:i/>
          <w:iCs/>
          <w:sz w:val="22"/>
          <w:szCs w:val="22"/>
        </w:rPr>
        <w:t>nden türetilmiştir.</w:t>
      </w:r>
    </w:p>
  </w:footnote>
  <w:footnote w:id="2">
    <w:p w:rsidR="008C3C6B" w:rsidRPr="009972CE" w:rsidRDefault="008C3C6B" w:rsidP="00F91478">
      <w:pPr>
        <w:pStyle w:val="DipnotMetni"/>
        <w:spacing w:beforeLines="120" w:before="288" w:afterLines="120" w:after="288"/>
        <w:rPr>
          <w:rFonts w:ascii="Times New Roman" w:hAnsi="Times New Roman" w:cs="Times New Roman"/>
          <w:bCs/>
          <w:i/>
          <w:iCs/>
          <w:sz w:val="22"/>
          <w:szCs w:val="22"/>
        </w:rPr>
      </w:pPr>
      <w:r>
        <w:rPr>
          <w:rStyle w:val="DipnotBavurusu"/>
        </w:rPr>
        <w:footnoteRef/>
      </w:r>
      <w:r>
        <w:t xml:space="preserve"> </w:t>
      </w:r>
      <w:r w:rsidRPr="009972CE">
        <w:rPr>
          <w:rFonts w:ascii="Times New Roman" w:hAnsi="Times New Roman" w:cs="Times New Roman"/>
          <w:b/>
          <w:bCs/>
          <w:i/>
          <w:iCs/>
          <w:sz w:val="22"/>
          <w:szCs w:val="22"/>
        </w:rPr>
        <w:t xml:space="preserve">Mehmetcan PALAMUT, </w:t>
      </w:r>
      <w:r w:rsidRPr="009972CE">
        <w:rPr>
          <w:rFonts w:ascii="Times New Roman" w:hAnsi="Times New Roman" w:cs="Times New Roman"/>
          <w:bCs/>
          <w:i/>
          <w:iCs/>
          <w:sz w:val="22"/>
          <w:szCs w:val="22"/>
        </w:rPr>
        <w:t>Deniz İşletme Uzmanı, Dokuz Eylül Üniversitesi</w:t>
      </w:r>
      <w:r w:rsidR="00072BD6">
        <w:rPr>
          <w:rFonts w:ascii="Times New Roman" w:hAnsi="Times New Roman" w:cs="Times New Roman"/>
          <w:bCs/>
          <w:i/>
          <w:iCs/>
          <w:sz w:val="22"/>
          <w:szCs w:val="22"/>
        </w:rPr>
        <w:t>,</w:t>
      </w:r>
      <w:r w:rsidRPr="009972CE">
        <w:rPr>
          <w:rFonts w:ascii="Times New Roman" w:hAnsi="Times New Roman" w:cs="Times New Roman"/>
          <w:bCs/>
          <w:i/>
          <w:iCs/>
          <w:sz w:val="22"/>
          <w:szCs w:val="22"/>
        </w:rPr>
        <w:t xml:space="preserve"> Sosyal Bilimler Enstitüsü Denizcilik İşletmeleri Yönetimi Yüksek Lisans Programı Mezunu</w:t>
      </w:r>
      <w:r w:rsidR="0088363A">
        <w:rPr>
          <w:rFonts w:ascii="Times New Roman" w:hAnsi="Times New Roman" w:cs="Times New Roman"/>
          <w:bCs/>
          <w:i/>
          <w:iCs/>
          <w:sz w:val="22"/>
          <w:szCs w:val="22"/>
        </w:rPr>
        <w:t>.</w:t>
      </w:r>
    </w:p>
  </w:footnote>
  <w:footnote w:id="3">
    <w:p w:rsidR="008C3C6B" w:rsidRPr="009972CE" w:rsidRDefault="008C3C6B" w:rsidP="00F91478">
      <w:pPr>
        <w:pStyle w:val="DipnotMetni"/>
        <w:spacing w:beforeLines="120" w:before="288" w:afterLines="120" w:after="288"/>
        <w:rPr>
          <w:rFonts w:ascii="Times New Roman" w:hAnsi="Times New Roman" w:cs="Times New Roman"/>
          <w:sz w:val="22"/>
          <w:szCs w:val="22"/>
        </w:rPr>
      </w:pPr>
      <w:r w:rsidRPr="009972CE">
        <w:rPr>
          <w:rStyle w:val="DipnotBavurusu"/>
          <w:rFonts w:ascii="Times New Roman" w:hAnsi="Times New Roman" w:cs="Times New Roman"/>
          <w:sz w:val="22"/>
          <w:szCs w:val="22"/>
        </w:rPr>
        <w:footnoteRef/>
      </w:r>
      <w:r w:rsidRPr="009972CE">
        <w:rPr>
          <w:rFonts w:ascii="Times New Roman" w:hAnsi="Times New Roman" w:cs="Times New Roman"/>
          <w:sz w:val="22"/>
          <w:szCs w:val="22"/>
        </w:rPr>
        <w:t xml:space="preserve"> </w:t>
      </w:r>
      <w:r w:rsidRPr="009972CE">
        <w:rPr>
          <w:rFonts w:ascii="Times New Roman" w:hAnsi="Times New Roman" w:cs="Times New Roman"/>
          <w:b/>
          <w:bCs/>
          <w:i/>
          <w:iCs/>
          <w:sz w:val="22"/>
          <w:szCs w:val="22"/>
        </w:rPr>
        <w:t xml:space="preserve">Didem ÖZER ÇAYLAN, </w:t>
      </w:r>
      <w:r w:rsidRPr="009972CE">
        <w:rPr>
          <w:rFonts w:ascii="Times New Roman" w:hAnsi="Times New Roman" w:cs="Times New Roman"/>
          <w:i/>
          <w:iCs/>
          <w:sz w:val="22"/>
          <w:szCs w:val="22"/>
        </w:rPr>
        <w:t>Yrd. Doç. Dr., Dokuz Eylül Üniversitesi, Denizcilik Fakültesi, Denizcilik İşletmeleri Yönetimi Bölümü</w:t>
      </w:r>
      <w:r w:rsidR="003B716E">
        <w:rPr>
          <w:rFonts w:ascii="Times New Roman" w:hAnsi="Times New Roman" w:cs="Times New Roman"/>
          <w:i/>
          <w:iCs/>
          <w:sz w:val="22"/>
          <w:szCs w:val="22"/>
        </w:rPr>
        <w:t>.</w:t>
      </w:r>
    </w:p>
  </w:footnote>
  <w:footnote w:id="4">
    <w:p w:rsidR="00B31567" w:rsidRPr="00AA2795" w:rsidRDefault="00B31567" w:rsidP="00B309C8">
      <w:pPr>
        <w:pStyle w:val="DipnotMetni"/>
        <w:jc w:val="both"/>
        <w:rPr>
          <w:rFonts w:ascii="Times New Roman" w:hAnsi="Times New Roman" w:cs="Times New Roman"/>
          <w:i/>
          <w:sz w:val="22"/>
          <w:szCs w:val="22"/>
        </w:rPr>
      </w:pPr>
      <w:r w:rsidRPr="00A34EBB">
        <w:rPr>
          <w:rStyle w:val="DipnotBavurusu"/>
          <w:rFonts w:ascii="Arial" w:hAnsi="Arial" w:cs="Arial"/>
          <w:sz w:val="18"/>
          <w:szCs w:val="18"/>
        </w:rPr>
        <w:footnoteRef/>
      </w:r>
      <w:r w:rsidRPr="00A34EBB">
        <w:rPr>
          <w:rFonts w:ascii="Arial" w:hAnsi="Arial" w:cs="Arial"/>
          <w:sz w:val="18"/>
          <w:szCs w:val="18"/>
        </w:rPr>
        <w:t xml:space="preserve"> </w:t>
      </w:r>
      <w:r w:rsidRPr="00AA2795">
        <w:rPr>
          <w:rFonts w:ascii="Times New Roman" w:hAnsi="Times New Roman" w:cs="Times New Roman"/>
          <w:i/>
          <w:sz w:val="22"/>
          <w:szCs w:val="22"/>
        </w:rPr>
        <w:t xml:space="preserve">MARINTEK Enstitüsü (The Norwegian Marine Technology Research Institute), denizcilik alanına özel performans araştırma ve geliştirme çalışmaları yapan bir denizcilik kuruluşudur. 210 çalışanı ile 24 ayrı ülkede faaliyet göstermektedir. Enstitü, denizcilik kuruluşlarına yeni teknolojik gelişmeler, değişen yönetim biçimleri ve eğitim alanlarında destek vermektedir. </w:t>
      </w:r>
    </w:p>
    <w:p w:rsidR="00B31567" w:rsidRPr="00AA2795" w:rsidRDefault="00B31567">
      <w:pPr>
        <w:pStyle w:val="DipnotMetni"/>
        <w:rPr>
          <w:rFonts w:ascii="Times New Roman" w:hAnsi="Times New Roman" w:cs="Times New Roman"/>
          <w:i/>
          <w:sz w:val="22"/>
          <w:szCs w:val="22"/>
        </w:rPr>
      </w:pPr>
    </w:p>
  </w:footnote>
  <w:footnote w:id="5">
    <w:p w:rsidR="00B31567" w:rsidRPr="009349C0" w:rsidRDefault="00B31567">
      <w:pPr>
        <w:pStyle w:val="DipnotMetni"/>
        <w:rPr>
          <w:rFonts w:ascii="Times New Roman" w:hAnsi="Times New Roman" w:cs="Times New Roman"/>
          <w:i/>
        </w:rPr>
      </w:pPr>
      <w:r w:rsidRPr="00C062AE">
        <w:rPr>
          <w:rStyle w:val="DipnotBavurusu"/>
          <w:rFonts w:ascii="Arial" w:hAnsi="Arial" w:cs="Arial"/>
          <w:sz w:val="18"/>
          <w:szCs w:val="18"/>
        </w:rPr>
        <w:footnoteRef/>
      </w:r>
      <w:r w:rsidRPr="009349C0">
        <w:rPr>
          <w:rFonts w:ascii="Times New Roman" w:hAnsi="Times New Roman" w:cs="Times New Roman"/>
          <w:i/>
        </w:rPr>
        <w:t>Inter Manager üyeleri, yaklaşık olarak 5000 geminin ve 250</w:t>
      </w:r>
      <w:r w:rsidR="007C378A">
        <w:rPr>
          <w:rFonts w:ascii="Times New Roman" w:hAnsi="Times New Roman" w:cs="Times New Roman"/>
          <w:i/>
        </w:rPr>
        <w:t>.</w:t>
      </w:r>
      <w:r w:rsidRPr="009349C0">
        <w:rPr>
          <w:rFonts w:ascii="Times New Roman" w:hAnsi="Times New Roman" w:cs="Times New Roman"/>
          <w:i/>
        </w:rPr>
        <w:t>000 gemi adamının sorumluluğunu almaktadırlar. Kurum, gemi yönetim endüstrisinde hizmet veren ve üyelerini uluslararası seviyede temsil eden bir kuruluştur. Gemicilik hizmeti veren kişilerin çıkarları doğrultusunda lobi faaliyetleri yürütmektedir.</w:t>
      </w:r>
    </w:p>
  </w:footnote>
  <w:footnote w:id="6">
    <w:p w:rsidR="00B31567" w:rsidRPr="00F76A35" w:rsidRDefault="00B31567">
      <w:pPr>
        <w:pStyle w:val="DipnotMetni"/>
        <w:rPr>
          <w:rFonts w:ascii="Times New Roman" w:hAnsi="Times New Roman" w:cs="Times New Roman"/>
          <w:i/>
          <w:sz w:val="22"/>
          <w:szCs w:val="22"/>
        </w:rPr>
      </w:pPr>
      <w:r w:rsidRPr="00F76A35">
        <w:rPr>
          <w:rStyle w:val="DipnotBavurusu"/>
          <w:rFonts w:ascii="Times New Roman" w:hAnsi="Times New Roman" w:cs="Times New Roman"/>
          <w:i/>
          <w:sz w:val="22"/>
          <w:szCs w:val="22"/>
        </w:rPr>
        <w:footnoteRef/>
      </w:r>
      <w:r w:rsidRPr="00F76A35">
        <w:rPr>
          <w:rFonts w:ascii="Times New Roman" w:hAnsi="Times New Roman" w:cs="Times New Roman"/>
          <w:i/>
          <w:sz w:val="22"/>
          <w:szCs w:val="22"/>
        </w:rPr>
        <w:t xml:space="preserve">MARPOL, Uluslararası Denizcilik Örgütü IMO’nun operasyon ve kazaların sebep olduğu gemi kaynaklı deniz ve çevresinin kirliliğini önlemeyi kapsayan temel uluslararası konvansiyonlarından biridir.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13E"/>
    <w:multiLevelType w:val="hybridMultilevel"/>
    <w:tmpl w:val="1CC40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267664"/>
    <w:multiLevelType w:val="multilevel"/>
    <w:tmpl w:val="7D86FD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ED03D5"/>
    <w:multiLevelType w:val="hybridMultilevel"/>
    <w:tmpl w:val="65FA9524"/>
    <w:lvl w:ilvl="0" w:tplc="61AA2788">
      <w:start w:val="4"/>
      <w:numFmt w:val="bullet"/>
      <w:lvlText w:val="-"/>
      <w:lvlJc w:val="left"/>
      <w:pPr>
        <w:ind w:left="1440" w:hanging="360"/>
      </w:pPr>
      <w:rPr>
        <w:rFonts w:ascii="Calibri" w:eastAsiaTheme="minorHAnsi" w:hAnsi="Calibri"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0E505753"/>
    <w:multiLevelType w:val="hybridMultilevel"/>
    <w:tmpl w:val="40A68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B9088C"/>
    <w:multiLevelType w:val="hybridMultilevel"/>
    <w:tmpl w:val="0B701C0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16154D70"/>
    <w:multiLevelType w:val="hybridMultilevel"/>
    <w:tmpl w:val="09D0D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FF2EBA"/>
    <w:multiLevelType w:val="multilevel"/>
    <w:tmpl w:val="9A44B98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1873C18"/>
    <w:multiLevelType w:val="hybridMultilevel"/>
    <w:tmpl w:val="34E45C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22D02F0"/>
    <w:multiLevelType w:val="hybridMultilevel"/>
    <w:tmpl w:val="DB666D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7AD787F"/>
    <w:multiLevelType w:val="hybridMultilevel"/>
    <w:tmpl w:val="CBC61C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528B6536"/>
    <w:multiLevelType w:val="multilevel"/>
    <w:tmpl w:val="41001C0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2349F8"/>
    <w:multiLevelType w:val="hybridMultilevel"/>
    <w:tmpl w:val="02641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653736B"/>
    <w:multiLevelType w:val="hybridMultilevel"/>
    <w:tmpl w:val="37845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82C3826"/>
    <w:multiLevelType w:val="hybridMultilevel"/>
    <w:tmpl w:val="8BE4246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1E537B1"/>
    <w:multiLevelType w:val="hybridMultilevel"/>
    <w:tmpl w:val="8112E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3084567"/>
    <w:multiLevelType w:val="hybridMultilevel"/>
    <w:tmpl w:val="E7428670"/>
    <w:lvl w:ilvl="0" w:tplc="61AA2788">
      <w:start w:val="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C227711"/>
    <w:multiLevelType w:val="hybridMultilevel"/>
    <w:tmpl w:val="7F3A3850"/>
    <w:lvl w:ilvl="0" w:tplc="BE6CDCFA">
      <w:start w:val="1"/>
      <w:numFmt w:val="decimal"/>
      <w:lvlText w:val="%1)"/>
      <w:lvlJc w:val="left"/>
      <w:pPr>
        <w:ind w:left="72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DC11C0F"/>
    <w:multiLevelType w:val="hybridMultilevel"/>
    <w:tmpl w:val="3BD4B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7"/>
  </w:num>
  <w:num w:numId="5">
    <w:abstractNumId w:val="3"/>
  </w:num>
  <w:num w:numId="6">
    <w:abstractNumId w:val="8"/>
  </w:num>
  <w:num w:numId="7">
    <w:abstractNumId w:val="16"/>
  </w:num>
  <w:num w:numId="8">
    <w:abstractNumId w:val="14"/>
  </w:num>
  <w:num w:numId="9">
    <w:abstractNumId w:val="12"/>
  </w:num>
  <w:num w:numId="10">
    <w:abstractNumId w:val="11"/>
  </w:num>
  <w:num w:numId="11">
    <w:abstractNumId w:val="13"/>
  </w:num>
  <w:num w:numId="12">
    <w:abstractNumId w:val="5"/>
  </w:num>
  <w:num w:numId="13">
    <w:abstractNumId w:val="0"/>
  </w:num>
  <w:num w:numId="14">
    <w:abstractNumId w:val="17"/>
  </w:num>
  <w:num w:numId="15">
    <w:abstractNumId w:val="2"/>
  </w:num>
  <w:num w:numId="16">
    <w:abstractNumId w:val="9"/>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42"/>
    <w:rsid w:val="00000017"/>
    <w:rsid w:val="00000FEC"/>
    <w:rsid w:val="00002B61"/>
    <w:rsid w:val="00003879"/>
    <w:rsid w:val="00003B1C"/>
    <w:rsid w:val="000075DE"/>
    <w:rsid w:val="00015D2A"/>
    <w:rsid w:val="00020D74"/>
    <w:rsid w:val="0002269E"/>
    <w:rsid w:val="00036370"/>
    <w:rsid w:val="00041747"/>
    <w:rsid w:val="0004538F"/>
    <w:rsid w:val="00046523"/>
    <w:rsid w:val="00047ED1"/>
    <w:rsid w:val="000522E0"/>
    <w:rsid w:val="00055D80"/>
    <w:rsid w:val="00055FAF"/>
    <w:rsid w:val="00057E91"/>
    <w:rsid w:val="00060297"/>
    <w:rsid w:val="0006267B"/>
    <w:rsid w:val="00063FAC"/>
    <w:rsid w:val="00072BD6"/>
    <w:rsid w:val="0008462E"/>
    <w:rsid w:val="0008696D"/>
    <w:rsid w:val="00087390"/>
    <w:rsid w:val="000A4D96"/>
    <w:rsid w:val="000A789D"/>
    <w:rsid w:val="000B0167"/>
    <w:rsid w:val="000B6F62"/>
    <w:rsid w:val="000C02B1"/>
    <w:rsid w:val="000C53F9"/>
    <w:rsid w:val="000D0776"/>
    <w:rsid w:val="000D66BB"/>
    <w:rsid w:val="000E707A"/>
    <w:rsid w:val="000F3612"/>
    <w:rsid w:val="000F7513"/>
    <w:rsid w:val="00106485"/>
    <w:rsid w:val="001124AC"/>
    <w:rsid w:val="001148D1"/>
    <w:rsid w:val="001277D1"/>
    <w:rsid w:val="001317EB"/>
    <w:rsid w:val="00132284"/>
    <w:rsid w:val="001322AF"/>
    <w:rsid w:val="00134F32"/>
    <w:rsid w:val="0013515E"/>
    <w:rsid w:val="001366FC"/>
    <w:rsid w:val="00137A6B"/>
    <w:rsid w:val="00151E75"/>
    <w:rsid w:val="001556DB"/>
    <w:rsid w:val="00162F1A"/>
    <w:rsid w:val="0016394A"/>
    <w:rsid w:val="001644A3"/>
    <w:rsid w:val="00167EB9"/>
    <w:rsid w:val="00173B0B"/>
    <w:rsid w:val="00173CF4"/>
    <w:rsid w:val="001841E7"/>
    <w:rsid w:val="00195C6A"/>
    <w:rsid w:val="00197CD8"/>
    <w:rsid w:val="001B71BC"/>
    <w:rsid w:val="001B78BE"/>
    <w:rsid w:val="001D39FA"/>
    <w:rsid w:val="001D3E6C"/>
    <w:rsid w:val="001D6DDE"/>
    <w:rsid w:val="001D7C87"/>
    <w:rsid w:val="001E1CA8"/>
    <w:rsid w:val="001E6CE8"/>
    <w:rsid w:val="001E7706"/>
    <w:rsid w:val="001F0D59"/>
    <w:rsid w:val="001F0E1B"/>
    <w:rsid w:val="001F71D7"/>
    <w:rsid w:val="00203861"/>
    <w:rsid w:val="002067CA"/>
    <w:rsid w:val="00214633"/>
    <w:rsid w:val="00220F73"/>
    <w:rsid w:val="00224793"/>
    <w:rsid w:val="00226501"/>
    <w:rsid w:val="00226944"/>
    <w:rsid w:val="00233271"/>
    <w:rsid w:val="00234815"/>
    <w:rsid w:val="0023529E"/>
    <w:rsid w:val="00236369"/>
    <w:rsid w:val="00254D68"/>
    <w:rsid w:val="00255541"/>
    <w:rsid w:val="00255A4F"/>
    <w:rsid w:val="00270930"/>
    <w:rsid w:val="00273610"/>
    <w:rsid w:val="00276979"/>
    <w:rsid w:val="00282AE7"/>
    <w:rsid w:val="002852F9"/>
    <w:rsid w:val="00286F48"/>
    <w:rsid w:val="002903BA"/>
    <w:rsid w:val="00290C09"/>
    <w:rsid w:val="00291403"/>
    <w:rsid w:val="00294811"/>
    <w:rsid w:val="002A3E95"/>
    <w:rsid w:val="002B22D2"/>
    <w:rsid w:val="002C7438"/>
    <w:rsid w:val="002C7EE9"/>
    <w:rsid w:val="002D1A4E"/>
    <w:rsid w:val="002D4615"/>
    <w:rsid w:val="002E32AD"/>
    <w:rsid w:val="002E346F"/>
    <w:rsid w:val="002E5582"/>
    <w:rsid w:val="002E7D7A"/>
    <w:rsid w:val="002F0D43"/>
    <w:rsid w:val="002F162F"/>
    <w:rsid w:val="002F3371"/>
    <w:rsid w:val="002F3EAE"/>
    <w:rsid w:val="002F6A84"/>
    <w:rsid w:val="002F762A"/>
    <w:rsid w:val="002F770E"/>
    <w:rsid w:val="00306171"/>
    <w:rsid w:val="0030638A"/>
    <w:rsid w:val="0031222D"/>
    <w:rsid w:val="00325900"/>
    <w:rsid w:val="003310F3"/>
    <w:rsid w:val="003311E9"/>
    <w:rsid w:val="00331F7C"/>
    <w:rsid w:val="00336472"/>
    <w:rsid w:val="00340BEB"/>
    <w:rsid w:val="003431BD"/>
    <w:rsid w:val="00343883"/>
    <w:rsid w:val="00345969"/>
    <w:rsid w:val="00352520"/>
    <w:rsid w:val="00355CAF"/>
    <w:rsid w:val="00363703"/>
    <w:rsid w:val="003710C2"/>
    <w:rsid w:val="00372BFF"/>
    <w:rsid w:val="00375DC0"/>
    <w:rsid w:val="0038116F"/>
    <w:rsid w:val="00387972"/>
    <w:rsid w:val="0039173D"/>
    <w:rsid w:val="0039263F"/>
    <w:rsid w:val="00394645"/>
    <w:rsid w:val="00395464"/>
    <w:rsid w:val="003A223A"/>
    <w:rsid w:val="003A6630"/>
    <w:rsid w:val="003B4B34"/>
    <w:rsid w:val="003B716E"/>
    <w:rsid w:val="003C13B3"/>
    <w:rsid w:val="003D53EF"/>
    <w:rsid w:val="003F0183"/>
    <w:rsid w:val="003F0A26"/>
    <w:rsid w:val="00400007"/>
    <w:rsid w:val="00400D10"/>
    <w:rsid w:val="004057AF"/>
    <w:rsid w:val="00413772"/>
    <w:rsid w:val="00416CCC"/>
    <w:rsid w:val="00425BFD"/>
    <w:rsid w:val="00433E11"/>
    <w:rsid w:val="004376D1"/>
    <w:rsid w:val="00437954"/>
    <w:rsid w:val="00445787"/>
    <w:rsid w:val="00450A1B"/>
    <w:rsid w:val="00451FEE"/>
    <w:rsid w:val="00454780"/>
    <w:rsid w:val="004635D8"/>
    <w:rsid w:val="00464FF5"/>
    <w:rsid w:val="00467F83"/>
    <w:rsid w:val="0047577B"/>
    <w:rsid w:val="004800B9"/>
    <w:rsid w:val="004828DF"/>
    <w:rsid w:val="00491EBA"/>
    <w:rsid w:val="00491EFD"/>
    <w:rsid w:val="0049607E"/>
    <w:rsid w:val="00496969"/>
    <w:rsid w:val="004A0EF8"/>
    <w:rsid w:val="004A145F"/>
    <w:rsid w:val="004A5FA9"/>
    <w:rsid w:val="004B1CF7"/>
    <w:rsid w:val="004B3459"/>
    <w:rsid w:val="004B5C48"/>
    <w:rsid w:val="004B6598"/>
    <w:rsid w:val="004C6C1E"/>
    <w:rsid w:val="004C6F5E"/>
    <w:rsid w:val="004D236C"/>
    <w:rsid w:val="004E331D"/>
    <w:rsid w:val="004E411C"/>
    <w:rsid w:val="004F493A"/>
    <w:rsid w:val="0050006A"/>
    <w:rsid w:val="005046CA"/>
    <w:rsid w:val="00506CF6"/>
    <w:rsid w:val="00510EE0"/>
    <w:rsid w:val="00511476"/>
    <w:rsid w:val="005117C6"/>
    <w:rsid w:val="00522008"/>
    <w:rsid w:val="005313C3"/>
    <w:rsid w:val="005348A8"/>
    <w:rsid w:val="0053530F"/>
    <w:rsid w:val="00551523"/>
    <w:rsid w:val="00553B08"/>
    <w:rsid w:val="00555FE4"/>
    <w:rsid w:val="00560AA1"/>
    <w:rsid w:val="005663A5"/>
    <w:rsid w:val="0057129A"/>
    <w:rsid w:val="005713F1"/>
    <w:rsid w:val="0057142A"/>
    <w:rsid w:val="00574C10"/>
    <w:rsid w:val="00576EAB"/>
    <w:rsid w:val="00577F07"/>
    <w:rsid w:val="00582607"/>
    <w:rsid w:val="00585AAF"/>
    <w:rsid w:val="0058716D"/>
    <w:rsid w:val="00587907"/>
    <w:rsid w:val="00590C4B"/>
    <w:rsid w:val="00592C9D"/>
    <w:rsid w:val="00597846"/>
    <w:rsid w:val="005A0127"/>
    <w:rsid w:val="005A5724"/>
    <w:rsid w:val="005B0406"/>
    <w:rsid w:val="005B25B9"/>
    <w:rsid w:val="005B36E0"/>
    <w:rsid w:val="005C397F"/>
    <w:rsid w:val="005D3AC9"/>
    <w:rsid w:val="005D4F09"/>
    <w:rsid w:val="005D5CF8"/>
    <w:rsid w:val="005E2073"/>
    <w:rsid w:val="005E4B1E"/>
    <w:rsid w:val="005E586B"/>
    <w:rsid w:val="005E79AA"/>
    <w:rsid w:val="005F5B38"/>
    <w:rsid w:val="00601F5D"/>
    <w:rsid w:val="00606EB5"/>
    <w:rsid w:val="00612C28"/>
    <w:rsid w:val="006219F9"/>
    <w:rsid w:val="006310DD"/>
    <w:rsid w:val="00642520"/>
    <w:rsid w:val="0064491B"/>
    <w:rsid w:val="006478C4"/>
    <w:rsid w:val="006554DE"/>
    <w:rsid w:val="00661C18"/>
    <w:rsid w:val="0066661C"/>
    <w:rsid w:val="006668A4"/>
    <w:rsid w:val="00670F76"/>
    <w:rsid w:val="006718B9"/>
    <w:rsid w:val="00692A26"/>
    <w:rsid w:val="006A2580"/>
    <w:rsid w:val="006A6B96"/>
    <w:rsid w:val="006B107A"/>
    <w:rsid w:val="006B1A88"/>
    <w:rsid w:val="006B4181"/>
    <w:rsid w:val="006C2E40"/>
    <w:rsid w:val="006C4A97"/>
    <w:rsid w:val="006C4F77"/>
    <w:rsid w:val="006D4740"/>
    <w:rsid w:val="006D7686"/>
    <w:rsid w:val="006E29A1"/>
    <w:rsid w:val="006F1652"/>
    <w:rsid w:val="006F1D1A"/>
    <w:rsid w:val="00704BA1"/>
    <w:rsid w:val="00710FE7"/>
    <w:rsid w:val="00712CF2"/>
    <w:rsid w:val="00713F98"/>
    <w:rsid w:val="00716837"/>
    <w:rsid w:val="00716C37"/>
    <w:rsid w:val="007202ED"/>
    <w:rsid w:val="00723704"/>
    <w:rsid w:val="00732F17"/>
    <w:rsid w:val="0073390E"/>
    <w:rsid w:val="00735D73"/>
    <w:rsid w:val="00737C7F"/>
    <w:rsid w:val="00740692"/>
    <w:rsid w:val="007425C7"/>
    <w:rsid w:val="0074275D"/>
    <w:rsid w:val="0074543B"/>
    <w:rsid w:val="007468E7"/>
    <w:rsid w:val="0074790B"/>
    <w:rsid w:val="0075109B"/>
    <w:rsid w:val="007512C2"/>
    <w:rsid w:val="00762E5F"/>
    <w:rsid w:val="00764060"/>
    <w:rsid w:val="00764EB5"/>
    <w:rsid w:val="0076768E"/>
    <w:rsid w:val="00772FB7"/>
    <w:rsid w:val="00784EBB"/>
    <w:rsid w:val="0078505A"/>
    <w:rsid w:val="0078697D"/>
    <w:rsid w:val="0078710D"/>
    <w:rsid w:val="00790442"/>
    <w:rsid w:val="00790D8D"/>
    <w:rsid w:val="007949DF"/>
    <w:rsid w:val="0079511F"/>
    <w:rsid w:val="007A07CB"/>
    <w:rsid w:val="007A0C04"/>
    <w:rsid w:val="007C1405"/>
    <w:rsid w:val="007C378A"/>
    <w:rsid w:val="007C77B1"/>
    <w:rsid w:val="007D5962"/>
    <w:rsid w:val="007D7DB2"/>
    <w:rsid w:val="007E1251"/>
    <w:rsid w:val="007E596C"/>
    <w:rsid w:val="007E6770"/>
    <w:rsid w:val="007F29D2"/>
    <w:rsid w:val="007F35B3"/>
    <w:rsid w:val="007F5AA9"/>
    <w:rsid w:val="0080511E"/>
    <w:rsid w:val="00806B0C"/>
    <w:rsid w:val="00816A16"/>
    <w:rsid w:val="00820C2B"/>
    <w:rsid w:val="0082357B"/>
    <w:rsid w:val="00836443"/>
    <w:rsid w:val="008406E3"/>
    <w:rsid w:val="00845B0C"/>
    <w:rsid w:val="008532DF"/>
    <w:rsid w:val="00853E89"/>
    <w:rsid w:val="0085515B"/>
    <w:rsid w:val="00855A89"/>
    <w:rsid w:val="00855CA4"/>
    <w:rsid w:val="008612E4"/>
    <w:rsid w:val="00863360"/>
    <w:rsid w:val="00882C0D"/>
    <w:rsid w:val="00882CE8"/>
    <w:rsid w:val="0088363A"/>
    <w:rsid w:val="0088389E"/>
    <w:rsid w:val="008849A0"/>
    <w:rsid w:val="008854C1"/>
    <w:rsid w:val="008923C3"/>
    <w:rsid w:val="00895889"/>
    <w:rsid w:val="008A128B"/>
    <w:rsid w:val="008A208A"/>
    <w:rsid w:val="008A439B"/>
    <w:rsid w:val="008B181F"/>
    <w:rsid w:val="008B72C4"/>
    <w:rsid w:val="008B72EF"/>
    <w:rsid w:val="008C1D68"/>
    <w:rsid w:val="008C3C6B"/>
    <w:rsid w:val="008C535F"/>
    <w:rsid w:val="008D2017"/>
    <w:rsid w:val="008D6E66"/>
    <w:rsid w:val="008D7BF7"/>
    <w:rsid w:val="008E0BDA"/>
    <w:rsid w:val="008E3468"/>
    <w:rsid w:val="008E39DF"/>
    <w:rsid w:val="008F2484"/>
    <w:rsid w:val="008F4354"/>
    <w:rsid w:val="008F6E77"/>
    <w:rsid w:val="00906D8C"/>
    <w:rsid w:val="009161FE"/>
    <w:rsid w:val="00917646"/>
    <w:rsid w:val="00920516"/>
    <w:rsid w:val="0092211C"/>
    <w:rsid w:val="00926943"/>
    <w:rsid w:val="009306AF"/>
    <w:rsid w:val="00931411"/>
    <w:rsid w:val="00932D7B"/>
    <w:rsid w:val="009349C0"/>
    <w:rsid w:val="00945BFD"/>
    <w:rsid w:val="009476A7"/>
    <w:rsid w:val="00952A0C"/>
    <w:rsid w:val="00953B70"/>
    <w:rsid w:val="00954F0F"/>
    <w:rsid w:val="0095706E"/>
    <w:rsid w:val="009855BA"/>
    <w:rsid w:val="009964B3"/>
    <w:rsid w:val="009972CE"/>
    <w:rsid w:val="009A032E"/>
    <w:rsid w:val="009A1FC7"/>
    <w:rsid w:val="009A37FD"/>
    <w:rsid w:val="009A7D53"/>
    <w:rsid w:val="009B03FE"/>
    <w:rsid w:val="009B0A99"/>
    <w:rsid w:val="009B1E22"/>
    <w:rsid w:val="009B1FEF"/>
    <w:rsid w:val="009B499C"/>
    <w:rsid w:val="009C4841"/>
    <w:rsid w:val="009C6202"/>
    <w:rsid w:val="009D1A4F"/>
    <w:rsid w:val="009D615E"/>
    <w:rsid w:val="009D6F64"/>
    <w:rsid w:val="009E4A65"/>
    <w:rsid w:val="009E6DB7"/>
    <w:rsid w:val="009E7D92"/>
    <w:rsid w:val="00A022DF"/>
    <w:rsid w:val="00A06044"/>
    <w:rsid w:val="00A13C19"/>
    <w:rsid w:val="00A20D7F"/>
    <w:rsid w:val="00A27B1A"/>
    <w:rsid w:val="00A322B7"/>
    <w:rsid w:val="00A32B29"/>
    <w:rsid w:val="00A33063"/>
    <w:rsid w:val="00A34EBB"/>
    <w:rsid w:val="00A3736A"/>
    <w:rsid w:val="00A4739D"/>
    <w:rsid w:val="00A5023B"/>
    <w:rsid w:val="00A5061B"/>
    <w:rsid w:val="00A63906"/>
    <w:rsid w:val="00A71586"/>
    <w:rsid w:val="00A72B25"/>
    <w:rsid w:val="00A7570F"/>
    <w:rsid w:val="00A77B9C"/>
    <w:rsid w:val="00A813A4"/>
    <w:rsid w:val="00A821E2"/>
    <w:rsid w:val="00A9209D"/>
    <w:rsid w:val="00A92C53"/>
    <w:rsid w:val="00A949BF"/>
    <w:rsid w:val="00A957B6"/>
    <w:rsid w:val="00AA00AA"/>
    <w:rsid w:val="00AA05B2"/>
    <w:rsid w:val="00AA2795"/>
    <w:rsid w:val="00AA3404"/>
    <w:rsid w:val="00AB42C2"/>
    <w:rsid w:val="00AB5E3A"/>
    <w:rsid w:val="00AB622E"/>
    <w:rsid w:val="00AB7941"/>
    <w:rsid w:val="00AB7F6B"/>
    <w:rsid w:val="00AC1455"/>
    <w:rsid w:val="00AC494B"/>
    <w:rsid w:val="00AD53C8"/>
    <w:rsid w:val="00AD575A"/>
    <w:rsid w:val="00AE205A"/>
    <w:rsid w:val="00AE7735"/>
    <w:rsid w:val="00AF08E9"/>
    <w:rsid w:val="00AF2049"/>
    <w:rsid w:val="00AF2399"/>
    <w:rsid w:val="00AF502A"/>
    <w:rsid w:val="00B13A1F"/>
    <w:rsid w:val="00B236D5"/>
    <w:rsid w:val="00B24781"/>
    <w:rsid w:val="00B24AA6"/>
    <w:rsid w:val="00B309C8"/>
    <w:rsid w:val="00B31567"/>
    <w:rsid w:val="00B31E40"/>
    <w:rsid w:val="00B43BC1"/>
    <w:rsid w:val="00B45FCA"/>
    <w:rsid w:val="00B55CF0"/>
    <w:rsid w:val="00B574C3"/>
    <w:rsid w:val="00B6182D"/>
    <w:rsid w:val="00B61FAC"/>
    <w:rsid w:val="00B62CB3"/>
    <w:rsid w:val="00B644B0"/>
    <w:rsid w:val="00B66B61"/>
    <w:rsid w:val="00B822B6"/>
    <w:rsid w:val="00B85802"/>
    <w:rsid w:val="00B85950"/>
    <w:rsid w:val="00B9629D"/>
    <w:rsid w:val="00BA0222"/>
    <w:rsid w:val="00BA1003"/>
    <w:rsid w:val="00BC7AB4"/>
    <w:rsid w:val="00BF7278"/>
    <w:rsid w:val="00C05A2B"/>
    <w:rsid w:val="00C062AE"/>
    <w:rsid w:val="00C14480"/>
    <w:rsid w:val="00C14F4B"/>
    <w:rsid w:val="00C15182"/>
    <w:rsid w:val="00C22604"/>
    <w:rsid w:val="00C26AFE"/>
    <w:rsid w:val="00C30C61"/>
    <w:rsid w:val="00C32895"/>
    <w:rsid w:val="00C33CC7"/>
    <w:rsid w:val="00C34A12"/>
    <w:rsid w:val="00C37425"/>
    <w:rsid w:val="00C44804"/>
    <w:rsid w:val="00C6480F"/>
    <w:rsid w:val="00C676E6"/>
    <w:rsid w:val="00C72157"/>
    <w:rsid w:val="00C777A2"/>
    <w:rsid w:val="00C84028"/>
    <w:rsid w:val="00C8419D"/>
    <w:rsid w:val="00C9056B"/>
    <w:rsid w:val="00C90A41"/>
    <w:rsid w:val="00C95124"/>
    <w:rsid w:val="00CA39E5"/>
    <w:rsid w:val="00CA4541"/>
    <w:rsid w:val="00CA4D15"/>
    <w:rsid w:val="00CC0123"/>
    <w:rsid w:val="00CC2082"/>
    <w:rsid w:val="00CC5235"/>
    <w:rsid w:val="00CD34E7"/>
    <w:rsid w:val="00CD6B9B"/>
    <w:rsid w:val="00CE0893"/>
    <w:rsid w:val="00CE0907"/>
    <w:rsid w:val="00CE106D"/>
    <w:rsid w:val="00CE6F96"/>
    <w:rsid w:val="00CF4115"/>
    <w:rsid w:val="00CF53E8"/>
    <w:rsid w:val="00CF57E1"/>
    <w:rsid w:val="00D05078"/>
    <w:rsid w:val="00D0798E"/>
    <w:rsid w:val="00D1030E"/>
    <w:rsid w:val="00D13690"/>
    <w:rsid w:val="00D15CCB"/>
    <w:rsid w:val="00D207A6"/>
    <w:rsid w:val="00D21FD7"/>
    <w:rsid w:val="00D23D65"/>
    <w:rsid w:val="00D34DC2"/>
    <w:rsid w:val="00D36435"/>
    <w:rsid w:val="00D36603"/>
    <w:rsid w:val="00D50A34"/>
    <w:rsid w:val="00D62417"/>
    <w:rsid w:val="00D63168"/>
    <w:rsid w:val="00D70CA1"/>
    <w:rsid w:val="00D73398"/>
    <w:rsid w:val="00D73BB3"/>
    <w:rsid w:val="00D80AC0"/>
    <w:rsid w:val="00D80CAF"/>
    <w:rsid w:val="00D90CA6"/>
    <w:rsid w:val="00D97063"/>
    <w:rsid w:val="00DB62AC"/>
    <w:rsid w:val="00DB6935"/>
    <w:rsid w:val="00DB7AC2"/>
    <w:rsid w:val="00DD199E"/>
    <w:rsid w:val="00DD305D"/>
    <w:rsid w:val="00DD316F"/>
    <w:rsid w:val="00DD489E"/>
    <w:rsid w:val="00DD54C9"/>
    <w:rsid w:val="00DD744D"/>
    <w:rsid w:val="00DE7819"/>
    <w:rsid w:val="00DF035B"/>
    <w:rsid w:val="00DF2BB1"/>
    <w:rsid w:val="00DF34E6"/>
    <w:rsid w:val="00DF4732"/>
    <w:rsid w:val="00E01DA8"/>
    <w:rsid w:val="00E02DBF"/>
    <w:rsid w:val="00E0623A"/>
    <w:rsid w:val="00E128DD"/>
    <w:rsid w:val="00E13658"/>
    <w:rsid w:val="00E13AA8"/>
    <w:rsid w:val="00E1426D"/>
    <w:rsid w:val="00E166CE"/>
    <w:rsid w:val="00E16ABD"/>
    <w:rsid w:val="00E17823"/>
    <w:rsid w:val="00E24C70"/>
    <w:rsid w:val="00E37939"/>
    <w:rsid w:val="00E4032E"/>
    <w:rsid w:val="00E421EE"/>
    <w:rsid w:val="00E44AAF"/>
    <w:rsid w:val="00E45C74"/>
    <w:rsid w:val="00E46022"/>
    <w:rsid w:val="00E50DEA"/>
    <w:rsid w:val="00E51356"/>
    <w:rsid w:val="00E573B2"/>
    <w:rsid w:val="00E6207B"/>
    <w:rsid w:val="00E70E60"/>
    <w:rsid w:val="00E82E6E"/>
    <w:rsid w:val="00E869F9"/>
    <w:rsid w:val="00E86B97"/>
    <w:rsid w:val="00E92AD3"/>
    <w:rsid w:val="00E95D68"/>
    <w:rsid w:val="00EA2547"/>
    <w:rsid w:val="00EA2E9A"/>
    <w:rsid w:val="00EA54DA"/>
    <w:rsid w:val="00EB0AAD"/>
    <w:rsid w:val="00EB22AD"/>
    <w:rsid w:val="00EB445D"/>
    <w:rsid w:val="00EC00C3"/>
    <w:rsid w:val="00EC13AE"/>
    <w:rsid w:val="00EC46E0"/>
    <w:rsid w:val="00EC564A"/>
    <w:rsid w:val="00EC6047"/>
    <w:rsid w:val="00ED08F8"/>
    <w:rsid w:val="00ED6BBD"/>
    <w:rsid w:val="00EF1091"/>
    <w:rsid w:val="00EF3444"/>
    <w:rsid w:val="00EF4029"/>
    <w:rsid w:val="00EF48DD"/>
    <w:rsid w:val="00EF69FB"/>
    <w:rsid w:val="00F13D65"/>
    <w:rsid w:val="00F1630C"/>
    <w:rsid w:val="00F25413"/>
    <w:rsid w:val="00F30DA8"/>
    <w:rsid w:val="00F319D9"/>
    <w:rsid w:val="00F34751"/>
    <w:rsid w:val="00F41E84"/>
    <w:rsid w:val="00F5568D"/>
    <w:rsid w:val="00F62827"/>
    <w:rsid w:val="00F6458C"/>
    <w:rsid w:val="00F66CC8"/>
    <w:rsid w:val="00F76A35"/>
    <w:rsid w:val="00F77155"/>
    <w:rsid w:val="00F8379B"/>
    <w:rsid w:val="00F861D0"/>
    <w:rsid w:val="00F87A4F"/>
    <w:rsid w:val="00F91219"/>
    <w:rsid w:val="00F91478"/>
    <w:rsid w:val="00F93196"/>
    <w:rsid w:val="00FA4BD4"/>
    <w:rsid w:val="00FA60BE"/>
    <w:rsid w:val="00FB09E3"/>
    <w:rsid w:val="00FC2405"/>
    <w:rsid w:val="00FC2CF5"/>
    <w:rsid w:val="00FD5C96"/>
    <w:rsid w:val="00FD5FEA"/>
    <w:rsid w:val="00FD67F9"/>
    <w:rsid w:val="00FD7DD0"/>
    <w:rsid w:val="00FE3698"/>
    <w:rsid w:val="00FE4FF4"/>
    <w:rsid w:val="00FF1296"/>
    <w:rsid w:val="00FF7E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D66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1365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13658"/>
    <w:rPr>
      <w:sz w:val="20"/>
      <w:szCs w:val="20"/>
    </w:rPr>
  </w:style>
  <w:style w:type="character" w:styleId="DipnotBavurusu">
    <w:name w:val="footnote reference"/>
    <w:basedOn w:val="VarsaylanParagrafYazTipi"/>
    <w:uiPriority w:val="99"/>
    <w:semiHidden/>
    <w:unhideWhenUsed/>
    <w:rsid w:val="00E13658"/>
    <w:rPr>
      <w:vertAlign w:val="superscript"/>
    </w:rPr>
  </w:style>
  <w:style w:type="paragraph" w:styleId="ListeParagraf">
    <w:name w:val="List Paragraph"/>
    <w:basedOn w:val="Normal"/>
    <w:uiPriority w:val="34"/>
    <w:qFormat/>
    <w:rsid w:val="00845B0C"/>
    <w:pPr>
      <w:ind w:left="720"/>
      <w:contextualSpacing/>
    </w:pPr>
  </w:style>
  <w:style w:type="paragraph" w:styleId="BalonMetni">
    <w:name w:val="Balloon Text"/>
    <w:basedOn w:val="Normal"/>
    <w:link w:val="BalonMetniChar"/>
    <w:uiPriority w:val="99"/>
    <w:semiHidden/>
    <w:unhideWhenUsed/>
    <w:rsid w:val="00AB7F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7F6B"/>
    <w:rPr>
      <w:rFonts w:ascii="Tahoma" w:hAnsi="Tahoma" w:cs="Tahoma"/>
      <w:sz w:val="16"/>
      <w:szCs w:val="16"/>
    </w:rPr>
  </w:style>
  <w:style w:type="paragraph" w:customStyle="1" w:styleId="TezMetninrm">
    <w:name w:val="Tez Metni_nrm"/>
    <w:basedOn w:val="Normal"/>
    <w:link w:val="TezMetninrmChar"/>
    <w:rsid w:val="00A72B25"/>
    <w:pPr>
      <w:spacing w:after="0" w:line="360" w:lineRule="auto"/>
      <w:ind w:firstLine="709"/>
      <w:jc w:val="both"/>
    </w:pPr>
    <w:rPr>
      <w:rFonts w:ascii="Times New Roman" w:eastAsia="Times New Roman" w:hAnsi="Times New Roman" w:cs="Times New Roman"/>
      <w:noProof/>
      <w:sz w:val="24"/>
      <w:szCs w:val="24"/>
      <w:lang w:val="en-US"/>
    </w:rPr>
  </w:style>
  <w:style w:type="character" w:customStyle="1" w:styleId="TezMetninrmChar">
    <w:name w:val="Tez Metni_nrm Char"/>
    <w:link w:val="TezMetninrm"/>
    <w:rsid w:val="00A72B25"/>
    <w:rPr>
      <w:rFonts w:ascii="Times New Roman" w:eastAsia="Times New Roman" w:hAnsi="Times New Roman" w:cs="Times New Roman"/>
      <w:noProof/>
      <w:sz w:val="24"/>
      <w:szCs w:val="24"/>
      <w:lang w:val="en-US"/>
    </w:rPr>
  </w:style>
  <w:style w:type="paragraph" w:customStyle="1" w:styleId="Default">
    <w:name w:val="Default"/>
    <w:rsid w:val="0076406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000F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0FEC"/>
  </w:style>
  <w:style w:type="paragraph" w:styleId="Altbilgi">
    <w:name w:val="footer"/>
    <w:basedOn w:val="Normal"/>
    <w:link w:val="AltbilgiChar"/>
    <w:uiPriority w:val="99"/>
    <w:unhideWhenUsed/>
    <w:rsid w:val="00000F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0FEC"/>
  </w:style>
  <w:style w:type="paragraph" w:customStyle="1" w:styleId="DPNOTTabloekilDenklem">
    <w:name w:val="DİPNOT_TabloŞekilDenklem"/>
    <w:basedOn w:val="DipnotMetni"/>
    <w:next w:val="TezMetninrm"/>
    <w:rsid w:val="00AB42C2"/>
    <w:pPr>
      <w:spacing w:before="60" w:after="60" w:line="360" w:lineRule="auto"/>
      <w:jc w:val="center"/>
    </w:pPr>
    <w:rPr>
      <w:rFonts w:ascii="Times New Roman" w:eastAsia="Times New Roman" w:hAnsi="Times New Roman" w:cs="Times New Roman"/>
      <w:sz w:val="22"/>
    </w:rPr>
  </w:style>
  <w:style w:type="character" w:styleId="Kpr">
    <w:name w:val="Hyperlink"/>
    <w:basedOn w:val="VarsaylanParagrafYazTipi"/>
    <w:uiPriority w:val="99"/>
    <w:unhideWhenUsed/>
    <w:rsid w:val="00D80AC0"/>
    <w:rPr>
      <w:color w:val="0000FF" w:themeColor="hyperlink"/>
      <w:u w:val="single"/>
    </w:rPr>
  </w:style>
  <w:style w:type="character" w:customStyle="1" w:styleId="Balk1Char">
    <w:name w:val="Başlık 1 Char"/>
    <w:basedOn w:val="VarsaylanParagrafYazTipi"/>
    <w:link w:val="Balk1"/>
    <w:uiPriority w:val="9"/>
    <w:rsid w:val="000D66BB"/>
    <w:rPr>
      <w:rFonts w:asciiTheme="majorHAnsi" w:eastAsiaTheme="majorEastAsia" w:hAnsiTheme="majorHAnsi" w:cstheme="majorBidi"/>
      <w:b/>
      <w:bCs/>
      <w:color w:val="365F91" w:themeColor="accent1" w:themeShade="BF"/>
      <w:sz w:val="28"/>
      <w:szCs w:val="28"/>
    </w:rPr>
  </w:style>
  <w:style w:type="character" w:styleId="Vurgu">
    <w:name w:val="Emphasis"/>
    <w:basedOn w:val="VarsaylanParagrafYazTipi"/>
    <w:uiPriority w:val="20"/>
    <w:qFormat/>
    <w:rsid w:val="008D7B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D66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1365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13658"/>
    <w:rPr>
      <w:sz w:val="20"/>
      <w:szCs w:val="20"/>
    </w:rPr>
  </w:style>
  <w:style w:type="character" w:styleId="DipnotBavurusu">
    <w:name w:val="footnote reference"/>
    <w:basedOn w:val="VarsaylanParagrafYazTipi"/>
    <w:uiPriority w:val="99"/>
    <w:semiHidden/>
    <w:unhideWhenUsed/>
    <w:rsid w:val="00E13658"/>
    <w:rPr>
      <w:vertAlign w:val="superscript"/>
    </w:rPr>
  </w:style>
  <w:style w:type="paragraph" w:styleId="ListeParagraf">
    <w:name w:val="List Paragraph"/>
    <w:basedOn w:val="Normal"/>
    <w:uiPriority w:val="34"/>
    <w:qFormat/>
    <w:rsid w:val="00845B0C"/>
    <w:pPr>
      <w:ind w:left="720"/>
      <w:contextualSpacing/>
    </w:pPr>
  </w:style>
  <w:style w:type="paragraph" w:styleId="BalonMetni">
    <w:name w:val="Balloon Text"/>
    <w:basedOn w:val="Normal"/>
    <w:link w:val="BalonMetniChar"/>
    <w:uiPriority w:val="99"/>
    <w:semiHidden/>
    <w:unhideWhenUsed/>
    <w:rsid w:val="00AB7F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7F6B"/>
    <w:rPr>
      <w:rFonts w:ascii="Tahoma" w:hAnsi="Tahoma" w:cs="Tahoma"/>
      <w:sz w:val="16"/>
      <w:szCs w:val="16"/>
    </w:rPr>
  </w:style>
  <w:style w:type="paragraph" w:customStyle="1" w:styleId="TezMetninrm">
    <w:name w:val="Tez Metni_nrm"/>
    <w:basedOn w:val="Normal"/>
    <w:link w:val="TezMetninrmChar"/>
    <w:rsid w:val="00A72B25"/>
    <w:pPr>
      <w:spacing w:after="0" w:line="360" w:lineRule="auto"/>
      <w:ind w:firstLine="709"/>
      <w:jc w:val="both"/>
    </w:pPr>
    <w:rPr>
      <w:rFonts w:ascii="Times New Roman" w:eastAsia="Times New Roman" w:hAnsi="Times New Roman" w:cs="Times New Roman"/>
      <w:noProof/>
      <w:sz w:val="24"/>
      <w:szCs w:val="24"/>
      <w:lang w:val="en-US"/>
    </w:rPr>
  </w:style>
  <w:style w:type="character" w:customStyle="1" w:styleId="TezMetninrmChar">
    <w:name w:val="Tez Metni_nrm Char"/>
    <w:link w:val="TezMetninrm"/>
    <w:rsid w:val="00A72B25"/>
    <w:rPr>
      <w:rFonts w:ascii="Times New Roman" w:eastAsia="Times New Roman" w:hAnsi="Times New Roman" w:cs="Times New Roman"/>
      <w:noProof/>
      <w:sz w:val="24"/>
      <w:szCs w:val="24"/>
      <w:lang w:val="en-US"/>
    </w:rPr>
  </w:style>
  <w:style w:type="paragraph" w:customStyle="1" w:styleId="Default">
    <w:name w:val="Default"/>
    <w:rsid w:val="0076406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000F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0FEC"/>
  </w:style>
  <w:style w:type="paragraph" w:styleId="Altbilgi">
    <w:name w:val="footer"/>
    <w:basedOn w:val="Normal"/>
    <w:link w:val="AltbilgiChar"/>
    <w:uiPriority w:val="99"/>
    <w:unhideWhenUsed/>
    <w:rsid w:val="00000F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0FEC"/>
  </w:style>
  <w:style w:type="paragraph" w:customStyle="1" w:styleId="DPNOTTabloekilDenklem">
    <w:name w:val="DİPNOT_TabloŞekilDenklem"/>
    <w:basedOn w:val="DipnotMetni"/>
    <w:next w:val="TezMetninrm"/>
    <w:rsid w:val="00AB42C2"/>
    <w:pPr>
      <w:spacing w:before="60" w:after="60" w:line="360" w:lineRule="auto"/>
      <w:jc w:val="center"/>
    </w:pPr>
    <w:rPr>
      <w:rFonts w:ascii="Times New Roman" w:eastAsia="Times New Roman" w:hAnsi="Times New Roman" w:cs="Times New Roman"/>
      <w:sz w:val="22"/>
    </w:rPr>
  </w:style>
  <w:style w:type="character" w:styleId="Kpr">
    <w:name w:val="Hyperlink"/>
    <w:basedOn w:val="VarsaylanParagrafYazTipi"/>
    <w:uiPriority w:val="99"/>
    <w:unhideWhenUsed/>
    <w:rsid w:val="00D80AC0"/>
    <w:rPr>
      <w:color w:val="0000FF" w:themeColor="hyperlink"/>
      <w:u w:val="single"/>
    </w:rPr>
  </w:style>
  <w:style w:type="character" w:customStyle="1" w:styleId="Balk1Char">
    <w:name w:val="Başlık 1 Char"/>
    <w:basedOn w:val="VarsaylanParagrafYazTipi"/>
    <w:link w:val="Balk1"/>
    <w:uiPriority w:val="9"/>
    <w:rsid w:val="000D66BB"/>
    <w:rPr>
      <w:rFonts w:asciiTheme="majorHAnsi" w:eastAsiaTheme="majorEastAsia" w:hAnsiTheme="majorHAnsi" w:cstheme="majorBidi"/>
      <w:b/>
      <w:bCs/>
      <w:color w:val="365F91" w:themeColor="accent1" w:themeShade="BF"/>
      <w:sz w:val="28"/>
      <w:szCs w:val="28"/>
    </w:rPr>
  </w:style>
  <w:style w:type="character" w:styleId="Vurgu">
    <w:name w:val="Emphasis"/>
    <w:basedOn w:val="VarsaylanParagrafYazTipi"/>
    <w:uiPriority w:val="20"/>
    <w:qFormat/>
    <w:rsid w:val="008D7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8469">
      <w:bodyDiv w:val="1"/>
      <w:marLeft w:val="0"/>
      <w:marRight w:val="0"/>
      <w:marTop w:val="0"/>
      <w:marBottom w:val="0"/>
      <w:divBdr>
        <w:top w:val="none" w:sz="0" w:space="0" w:color="auto"/>
        <w:left w:val="none" w:sz="0" w:space="0" w:color="auto"/>
        <w:bottom w:val="none" w:sz="0" w:space="0" w:color="auto"/>
        <w:right w:val="none" w:sz="0" w:space="0" w:color="auto"/>
      </w:divBdr>
    </w:div>
    <w:div w:id="18002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hyperlink" Target="http://www.forskningsradet.no/en/Innovation_Project_for_the_Industrial_Sector/1253964516068"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yperlink" Target="https://www.shipping-kpi.org.(Eri&#351;im" TargetMode="Externa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8" Type="http://schemas.openxmlformats.org/officeDocument/2006/relationships/endnotes" Target="endnote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7AD05E-2EDA-4C7A-97CC-DF967412643D}" type="doc">
      <dgm:prSet loTypeId="urn:microsoft.com/office/officeart/2005/8/layout/pyramid1" loCatId="pyramid" qsTypeId="urn:microsoft.com/office/officeart/2005/8/quickstyle/simple1" qsCatId="simple" csTypeId="urn:microsoft.com/office/officeart/2005/8/colors/accent0_1" csCatId="mainScheme" phldr="1"/>
      <dgm:spPr/>
    </dgm:pt>
    <dgm:pt modelId="{5472686A-0A2D-4B0F-B26C-1D1ECB0BDFD7}">
      <dgm:prSet phldrT="[Metin]" custT="1"/>
      <dgm:spPr/>
      <dgm:t>
        <a:bodyPr/>
        <a:lstStyle/>
        <a:p>
          <a:r>
            <a:rPr lang="tr-TR" sz="1000" b="1">
              <a:latin typeface="Arial" pitchFamily="34" charset="0"/>
              <a:cs typeface="Arial" pitchFamily="34" charset="0"/>
            </a:rPr>
            <a:t>SPI</a:t>
          </a:r>
        </a:p>
        <a:p>
          <a:r>
            <a:rPr lang="tr-TR" sz="1000" b="1">
              <a:latin typeface="Arial" pitchFamily="34" charset="0"/>
              <a:cs typeface="Arial" pitchFamily="34" charset="0"/>
            </a:rPr>
            <a:t>Gemicilik </a:t>
          </a:r>
        </a:p>
        <a:p>
          <a:r>
            <a:rPr lang="tr-TR" sz="1000" b="1">
              <a:latin typeface="Arial" pitchFamily="34" charset="0"/>
              <a:cs typeface="Arial" pitchFamily="34" charset="0"/>
            </a:rPr>
            <a:t>Performans Göstergeleri</a:t>
          </a:r>
        </a:p>
      </dgm:t>
    </dgm:pt>
    <dgm:pt modelId="{AE71D442-1775-4AD0-A720-606A9A01AA71}" type="parTrans" cxnId="{DE5FC969-7382-4263-BF8D-E578343A12ED}">
      <dgm:prSet/>
      <dgm:spPr/>
      <dgm:t>
        <a:bodyPr/>
        <a:lstStyle/>
        <a:p>
          <a:endParaRPr lang="tr-TR" sz="1400" b="1"/>
        </a:p>
      </dgm:t>
    </dgm:pt>
    <dgm:pt modelId="{49A95862-D267-401B-A628-B0E895AC867D}" type="sibTrans" cxnId="{DE5FC969-7382-4263-BF8D-E578343A12ED}">
      <dgm:prSet/>
      <dgm:spPr/>
      <dgm:t>
        <a:bodyPr/>
        <a:lstStyle/>
        <a:p>
          <a:endParaRPr lang="tr-TR" sz="1400" b="1"/>
        </a:p>
      </dgm:t>
    </dgm:pt>
    <dgm:pt modelId="{5BA53287-2A06-4B5F-9BE0-DA373E5E7FDE}">
      <dgm:prSet phldrT="[Metin]" custT="1"/>
      <dgm:spPr/>
      <dgm:t>
        <a:bodyPr/>
        <a:lstStyle/>
        <a:p>
          <a:r>
            <a:rPr lang="tr-TR" sz="1000" b="1">
              <a:latin typeface="Arial" pitchFamily="34" charset="0"/>
              <a:cs typeface="Arial" pitchFamily="34" charset="0"/>
            </a:rPr>
            <a:t>KPI</a:t>
          </a:r>
        </a:p>
        <a:p>
          <a:r>
            <a:rPr lang="tr-TR" sz="1000" b="1">
              <a:latin typeface="Arial" pitchFamily="34" charset="0"/>
              <a:cs typeface="Arial" pitchFamily="34" charset="0"/>
            </a:rPr>
            <a:t>Anahtar Performans Göstergeleri</a:t>
          </a:r>
        </a:p>
      </dgm:t>
    </dgm:pt>
    <dgm:pt modelId="{BF0E25BC-84DE-4AC1-A468-6517DA504744}" type="parTrans" cxnId="{9FE26B47-C486-4440-B669-3FF6183FDE8C}">
      <dgm:prSet/>
      <dgm:spPr/>
      <dgm:t>
        <a:bodyPr/>
        <a:lstStyle/>
        <a:p>
          <a:endParaRPr lang="tr-TR" sz="1400" b="1"/>
        </a:p>
      </dgm:t>
    </dgm:pt>
    <dgm:pt modelId="{A085EE47-0208-4553-A31F-AA8399B537ED}" type="sibTrans" cxnId="{9FE26B47-C486-4440-B669-3FF6183FDE8C}">
      <dgm:prSet/>
      <dgm:spPr/>
      <dgm:t>
        <a:bodyPr/>
        <a:lstStyle/>
        <a:p>
          <a:endParaRPr lang="tr-TR" sz="1400" b="1"/>
        </a:p>
      </dgm:t>
    </dgm:pt>
    <dgm:pt modelId="{7888606E-B6F0-4316-8A5F-0CB2A2F68DE1}">
      <dgm:prSet phldrT="[Metin]" custT="1"/>
      <dgm:spPr/>
      <dgm:t>
        <a:bodyPr/>
        <a:lstStyle/>
        <a:p>
          <a:r>
            <a:rPr lang="tr-TR" sz="1000" b="1">
              <a:latin typeface="Arial" pitchFamily="34" charset="0"/>
              <a:cs typeface="Arial" pitchFamily="34" charset="0"/>
            </a:rPr>
            <a:t>PI</a:t>
          </a:r>
        </a:p>
        <a:p>
          <a:r>
            <a:rPr lang="tr-TR" sz="1000" b="1">
              <a:latin typeface="Arial" pitchFamily="34" charset="0"/>
              <a:cs typeface="Arial" pitchFamily="34" charset="0"/>
            </a:rPr>
            <a:t>Performans Endeksi</a:t>
          </a:r>
        </a:p>
      </dgm:t>
    </dgm:pt>
    <dgm:pt modelId="{15CFFEA6-F4B1-4D69-9CFA-4E1CAA362BEA}" type="parTrans" cxnId="{1618DECE-C40E-448E-B9A9-1A59DE3EF833}">
      <dgm:prSet/>
      <dgm:spPr/>
      <dgm:t>
        <a:bodyPr/>
        <a:lstStyle/>
        <a:p>
          <a:endParaRPr lang="tr-TR" sz="1400" b="1"/>
        </a:p>
      </dgm:t>
    </dgm:pt>
    <dgm:pt modelId="{003EE2A0-91B9-46B9-A729-1C8143CD5CA1}" type="sibTrans" cxnId="{1618DECE-C40E-448E-B9A9-1A59DE3EF833}">
      <dgm:prSet/>
      <dgm:spPr/>
      <dgm:t>
        <a:bodyPr/>
        <a:lstStyle/>
        <a:p>
          <a:endParaRPr lang="tr-TR" sz="1400" b="1"/>
        </a:p>
      </dgm:t>
    </dgm:pt>
    <dgm:pt modelId="{3738F2B9-0AB9-47A6-8B1E-05D0FEDD7449}" type="pres">
      <dgm:prSet presAssocID="{617AD05E-2EDA-4C7A-97CC-DF967412643D}" presName="Name0" presStyleCnt="0">
        <dgm:presLayoutVars>
          <dgm:dir/>
          <dgm:animLvl val="lvl"/>
          <dgm:resizeHandles val="exact"/>
        </dgm:presLayoutVars>
      </dgm:prSet>
      <dgm:spPr/>
    </dgm:pt>
    <dgm:pt modelId="{944F3FA3-4A69-49C8-925F-BDADD8125D8E}" type="pres">
      <dgm:prSet presAssocID="{5472686A-0A2D-4B0F-B26C-1D1ECB0BDFD7}" presName="Name8" presStyleCnt="0"/>
      <dgm:spPr/>
    </dgm:pt>
    <dgm:pt modelId="{691030DE-F4F2-4A1F-9539-051C3E658B8D}" type="pres">
      <dgm:prSet presAssocID="{5472686A-0A2D-4B0F-B26C-1D1ECB0BDFD7}" presName="level" presStyleLbl="node1" presStyleIdx="0" presStyleCnt="3" custScaleX="178863" custScaleY="37529">
        <dgm:presLayoutVars>
          <dgm:chMax val="1"/>
          <dgm:bulletEnabled val="1"/>
        </dgm:presLayoutVars>
      </dgm:prSet>
      <dgm:spPr/>
      <dgm:t>
        <a:bodyPr/>
        <a:lstStyle/>
        <a:p>
          <a:endParaRPr lang="tr-TR"/>
        </a:p>
      </dgm:t>
    </dgm:pt>
    <dgm:pt modelId="{DD2BEB37-AB23-4F6A-B4AA-DD48695E0373}" type="pres">
      <dgm:prSet presAssocID="{5472686A-0A2D-4B0F-B26C-1D1ECB0BDFD7}" presName="levelTx" presStyleLbl="revTx" presStyleIdx="0" presStyleCnt="0">
        <dgm:presLayoutVars>
          <dgm:chMax val="1"/>
          <dgm:bulletEnabled val="1"/>
        </dgm:presLayoutVars>
      </dgm:prSet>
      <dgm:spPr/>
      <dgm:t>
        <a:bodyPr/>
        <a:lstStyle/>
        <a:p>
          <a:endParaRPr lang="tr-TR"/>
        </a:p>
      </dgm:t>
    </dgm:pt>
    <dgm:pt modelId="{C4D316D8-49E9-4FC2-A0A9-7AC5795B5A7B}" type="pres">
      <dgm:prSet presAssocID="{5BA53287-2A06-4B5F-9BE0-DA373E5E7FDE}" presName="Name8" presStyleCnt="0"/>
      <dgm:spPr/>
    </dgm:pt>
    <dgm:pt modelId="{BAF8E022-2599-4795-BEA9-2D68C4F78847}" type="pres">
      <dgm:prSet presAssocID="{5BA53287-2A06-4B5F-9BE0-DA373E5E7FDE}" presName="level" presStyleLbl="node1" presStyleIdx="1" presStyleCnt="3" custScaleX="114672" custScaleY="33053">
        <dgm:presLayoutVars>
          <dgm:chMax val="1"/>
          <dgm:bulletEnabled val="1"/>
        </dgm:presLayoutVars>
      </dgm:prSet>
      <dgm:spPr/>
      <dgm:t>
        <a:bodyPr/>
        <a:lstStyle/>
        <a:p>
          <a:endParaRPr lang="tr-TR"/>
        </a:p>
      </dgm:t>
    </dgm:pt>
    <dgm:pt modelId="{19997C26-20A4-4992-90CC-23FDE3D6AA47}" type="pres">
      <dgm:prSet presAssocID="{5BA53287-2A06-4B5F-9BE0-DA373E5E7FDE}" presName="levelTx" presStyleLbl="revTx" presStyleIdx="0" presStyleCnt="0">
        <dgm:presLayoutVars>
          <dgm:chMax val="1"/>
          <dgm:bulletEnabled val="1"/>
        </dgm:presLayoutVars>
      </dgm:prSet>
      <dgm:spPr/>
      <dgm:t>
        <a:bodyPr/>
        <a:lstStyle/>
        <a:p>
          <a:endParaRPr lang="tr-TR"/>
        </a:p>
      </dgm:t>
    </dgm:pt>
    <dgm:pt modelId="{1180D294-6482-4B47-82AD-CE8CD06A42A6}" type="pres">
      <dgm:prSet presAssocID="{7888606E-B6F0-4316-8A5F-0CB2A2F68DE1}" presName="Name8" presStyleCnt="0"/>
      <dgm:spPr/>
    </dgm:pt>
    <dgm:pt modelId="{3D76CE9C-5655-41EF-B02D-556B5A54E7EC}" type="pres">
      <dgm:prSet presAssocID="{7888606E-B6F0-4316-8A5F-0CB2A2F68DE1}" presName="level" presStyleLbl="node1" presStyleIdx="2" presStyleCnt="3" custScaleX="96571" custScaleY="33208">
        <dgm:presLayoutVars>
          <dgm:chMax val="1"/>
          <dgm:bulletEnabled val="1"/>
        </dgm:presLayoutVars>
      </dgm:prSet>
      <dgm:spPr/>
      <dgm:t>
        <a:bodyPr/>
        <a:lstStyle/>
        <a:p>
          <a:endParaRPr lang="tr-TR"/>
        </a:p>
      </dgm:t>
    </dgm:pt>
    <dgm:pt modelId="{3D95630E-5A8B-49AE-8D03-5DF5622039BA}" type="pres">
      <dgm:prSet presAssocID="{7888606E-B6F0-4316-8A5F-0CB2A2F68DE1}" presName="levelTx" presStyleLbl="revTx" presStyleIdx="0" presStyleCnt="0">
        <dgm:presLayoutVars>
          <dgm:chMax val="1"/>
          <dgm:bulletEnabled val="1"/>
        </dgm:presLayoutVars>
      </dgm:prSet>
      <dgm:spPr/>
      <dgm:t>
        <a:bodyPr/>
        <a:lstStyle/>
        <a:p>
          <a:endParaRPr lang="tr-TR"/>
        </a:p>
      </dgm:t>
    </dgm:pt>
  </dgm:ptLst>
  <dgm:cxnLst>
    <dgm:cxn modelId="{A6E35549-639E-4D8D-AA74-306ACD4879EB}" type="presOf" srcId="{5BA53287-2A06-4B5F-9BE0-DA373E5E7FDE}" destId="{BAF8E022-2599-4795-BEA9-2D68C4F78847}" srcOrd="0" destOrd="0" presId="urn:microsoft.com/office/officeart/2005/8/layout/pyramid1"/>
    <dgm:cxn modelId="{069BC8A8-68AC-4A0B-87C6-08726C270823}" type="presOf" srcId="{5472686A-0A2D-4B0F-B26C-1D1ECB0BDFD7}" destId="{DD2BEB37-AB23-4F6A-B4AA-DD48695E0373}" srcOrd="1" destOrd="0" presId="urn:microsoft.com/office/officeart/2005/8/layout/pyramid1"/>
    <dgm:cxn modelId="{C995168D-3A35-4F5D-A66E-8C96E72CBC48}" type="presOf" srcId="{617AD05E-2EDA-4C7A-97CC-DF967412643D}" destId="{3738F2B9-0AB9-47A6-8B1E-05D0FEDD7449}" srcOrd="0" destOrd="0" presId="urn:microsoft.com/office/officeart/2005/8/layout/pyramid1"/>
    <dgm:cxn modelId="{51CFAFB4-7675-4DB0-ADAC-EBD87ED852A1}" type="presOf" srcId="{7888606E-B6F0-4316-8A5F-0CB2A2F68DE1}" destId="{3D76CE9C-5655-41EF-B02D-556B5A54E7EC}" srcOrd="0" destOrd="0" presId="urn:microsoft.com/office/officeart/2005/8/layout/pyramid1"/>
    <dgm:cxn modelId="{9FE26B47-C486-4440-B669-3FF6183FDE8C}" srcId="{617AD05E-2EDA-4C7A-97CC-DF967412643D}" destId="{5BA53287-2A06-4B5F-9BE0-DA373E5E7FDE}" srcOrd="1" destOrd="0" parTransId="{BF0E25BC-84DE-4AC1-A468-6517DA504744}" sibTransId="{A085EE47-0208-4553-A31F-AA8399B537ED}"/>
    <dgm:cxn modelId="{399075B8-4515-4F70-A842-82933DC955B3}" type="presOf" srcId="{5472686A-0A2D-4B0F-B26C-1D1ECB0BDFD7}" destId="{691030DE-F4F2-4A1F-9539-051C3E658B8D}" srcOrd="0" destOrd="0" presId="urn:microsoft.com/office/officeart/2005/8/layout/pyramid1"/>
    <dgm:cxn modelId="{35F378F1-6B28-4EC6-9787-4516A5C13FC3}" type="presOf" srcId="{7888606E-B6F0-4316-8A5F-0CB2A2F68DE1}" destId="{3D95630E-5A8B-49AE-8D03-5DF5622039BA}" srcOrd="1" destOrd="0" presId="urn:microsoft.com/office/officeart/2005/8/layout/pyramid1"/>
    <dgm:cxn modelId="{1618DECE-C40E-448E-B9A9-1A59DE3EF833}" srcId="{617AD05E-2EDA-4C7A-97CC-DF967412643D}" destId="{7888606E-B6F0-4316-8A5F-0CB2A2F68DE1}" srcOrd="2" destOrd="0" parTransId="{15CFFEA6-F4B1-4D69-9CFA-4E1CAA362BEA}" sibTransId="{003EE2A0-91B9-46B9-A729-1C8143CD5CA1}"/>
    <dgm:cxn modelId="{BE0A6A27-ED6F-4298-BC0A-81B626C894A2}" type="presOf" srcId="{5BA53287-2A06-4B5F-9BE0-DA373E5E7FDE}" destId="{19997C26-20A4-4992-90CC-23FDE3D6AA47}" srcOrd="1" destOrd="0" presId="urn:microsoft.com/office/officeart/2005/8/layout/pyramid1"/>
    <dgm:cxn modelId="{DE5FC969-7382-4263-BF8D-E578343A12ED}" srcId="{617AD05E-2EDA-4C7A-97CC-DF967412643D}" destId="{5472686A-0A2D-4B0F-B26C-1D1ECB0BDFD7}" srcOrd="0" destOrd="0" parTransId="{AE71D442-1775-4AD0-A720-606A9A01AA71}" sibTransId="{49A95862-D267-401B-A628-B0E895AC867D}"/>
    <dgm:cxn modelId="{B4B6062B-8AA9-4797-A86F-7F1829CDA8DA}" type="presParOf" srcId="{3738F2B9-0AB9-47A6-8B1E-05D0FEDD7449}" destId="{944F3FA3-4A69-49C8-925F-BDADD8125D8E}" srcOrd="0" destOrd="0" presId="urn:microsoft.com/office/officeart/2005/8/layout/pyramid1"/>
    <dgm:cxn modelId="{060A2F3B-06D7-4D8C-9F35-5FF7CE2F53DB}" type="presParOf" srcId="{944F3FA3-4A69-49C8-925F-BDADD8125D8E}" destId="{691030DE-F4F2-4A1F-9539-051C3E658B8D}" srcOrd="0" destOrd="0" presId="urn:microsoft.com/office/officeart/2005/8/layout/pyramid1"/>
    <dgm:cxn modelId="{8669318A-D1F8-49EC-8B73-5CE1BACDB356}" type="presParOf" srcId="{944F3FA3-4A69-49C8-925F-BDADD8125D8E}" destId="{DD2BEB37-AB23-4F6A-B4AA-DD48695E0373}" srcOrd="1" destOrd="0" presId="urn:microsoft.com/office/officeart/2005/8/layout/pyramid1"/>
    <dgm:cxn modelId="{29D058AB-9057-4312-BD51-5B093DEE3653}" type="presParOf" srcId="{3738F2B9-0AB9-47A6-8B1E-05D0FEDD7449}" destId="{C4D316D8-49E9-4FC2-A0A9-7AC5795B5A7B}" srcOrd="1" destOrd="0" presId="urn:microsoft.com/office/officeart/2005/8/layout/pyramid1"/>
    <dgm:cxn modelId="{FBCA81F1-5894-4160-A8EB-81B680902741}" type="presParOf" srcId="{C4D316D8-49E9-4FC2-A0A9-7AC5795B5A7B}" destId="{BAF8E022-2599-4795-BEA9-2D68C4F78847}" srcOrd="0" destOrd="0" presId="urn:microsoft.com/office/officeart/2005/8/layout/pyramid1"/>
    <dgm:cxn modelId="{E46E65C2-2B75-4857-83A3-623491965B7F}" type="presParOf" srcId="{C4D316D8-49E9-4FC2-A0A9-7AC5795B5A7B}" destId="{19997C26-20A4-4992-90CC-23FDE3D6AA47}" srcOrd="1" destOrd="0" presId="urn:microsoft.com/office/officeart/2005/8/layout/pyramid1"/>
    <dgm:cxn modelId="{185C6FCF-D89E-43E8-A43C-5BDBC6AC7ECC}" type="presParOf" srcId="{3738F2B9-0AB9-47A6-8B1E-05D0FEDD7449}" destId="{1180D294-6482-4B47-82AD-CE8CD06A42A6}" srcOrd="2" destOrd="0" presId="urn:microsoft.com/office/officeart/2005/8/layout/pyramid1"/>
    <dgm:cxn modelId="{4A012D66-AA3D-40C5-8885-A1BBB21FF1A4}" type="presParOf" srcId="{1180D294-6482-4B47-82AD-CE8CD06A42A6}" destId="{3D76CE9C-5655-41EF-B02D-556B5A54E7EC}" srcOrd="0" destOrd="0" presId="urn:microsoft.com/office/officeart/2005/8/layout/pyramid1"/>
    <dgm:cxn modelId="{2DD7FF99-AD6D-4D9D-9C37-4FF2F5320398}" type="presParOf" srcId="{1180D294-6482-4B47-82AD-CE8CD06A42A6}" destId="{3D95630E-5A8B-49AE-8D03-5DF5622039BA}"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C4A794-2C69-4E5C-8D81-143CD9A0F101}" type="doc">
      <dgm:prSet loTypeId="urn:microsoft.com/office/officeart/2005/8/layout/hierarchy5" loCatId="hierarchy" qsTypeId="urn:microsoft.com/office/officeart/2005/8/quickstyle/simple3" qsCatId="simple" csTypeId="urn:microsoft.com/office/officeart/2005/8/colors/accent0_1" csCatId="mainScheme" phldr="1"/>
      <dgm:spPr/>
      <dgm:t>
        <a:bodyPr/>
        <a:lstStyle/>
        <a:p>
          <a:endParaRPr lang="tr-TR"/>
        </a:p>
      </dgm:t>
    </dgm:pt>
    <dgm:pt modelId="{F8D52E2F-41DC-4B16-8258-22AB1B6372EC}">
      <dgm:prSet phldrT="[Metin]" custT="1"/>
      <dgm:spPr/>
      <dgm:t>
        <a:bodyPr/>
        <a:lstStyle/>
        <a:p>
          <a:r>
            <a:rPr lang="tr-TR" sz="1000" b="1"/>
            <a:t>SPI 1</a:t>
          </a:r>
        </a:p>
        <a:p>
          <a:r>
            <a:rPr lang="tr-TR" sz="1000" b="0"/>
            <a:t>Çevresel Performans</a:t>
          </a:r>
        </a:p>
      </dgm:t>
    </dgm:pt>
    <dgm:pt modelId="{5A12F5DD-1F0F-4DB1-A712-C281A6337765}" type="parTrans" cxnId="{C1E8CBA2-3FD7-4271-ACAC-27CF31CB648A}">
      <dgm:prSet/>
      <dgm:spPr/>
      <dgm:t>
        <a:bodyPr/>
        <a:lstStyle/>
        <a:p>
          <a:endParaRPr lang="tr-TR" sz="1000" b="1"/>
        </a:p>
      </dgm:t>
    </dgm:pt>
    <dgm:pt modelId="{6BB0448D-89F2-4AC2-9477-F0B895E3DC92}" type="sibTrans" cxnId="{C1E8CBA2-3FD7-4271-ACAC-27CF31CB648A}">
      <dgm:prSet/>
      <dgm:spPr/>
      <dgm:t>
        <a:bodyPr/>
        <a:lstStyle/>
        <a:p>
          <a:endParaRPr lang="tr-TR" sz="1000" b="1"/>
        </a:p>
      </dgm:t>
    </dgm:pt>
    <dgm:pt modelId="{BE555535-7F85-42F3-BC7D-C60D92A71864}">
      <dgm:prSet phldrT="[Metin]" custT="1"/>
      <dgm:spPr/>
      <dgm:t>
        <a:bodyPr/>
        <a:lstStyle/>
        <a:p>
          <a:r>
            <a:rPr lang="tr-TR" sz="1000" b="1"/>
            <a:t>SPI 1-KPI 1</a:t>
          </a:r>
        </a:p>
        <a:p>
          <a:r>
            <a:rPr lang="tr-TR" sz="1000" b="0"/>
            <a:t>Marpol Kapsamındaki Maddelerin  Çevreye Salınması</a:t>
          </a:r>
        </a:p>
      </dgm:t>
    </dgm:pt>
    <dgm:pt modelId="{014C948A-02E1-4B6B-9621-744F89C263E5}" type="parTrans" cxnId="{B7D06671-5015-4604-8EFA-ECE4DB4CB5EF}">
      <dgm:prSet custT="1"/>
      <dgm:spPr/>
      <dgm:t>
        <a:bodyPr/>
        <a:lstStyle/>
        <a:p>
          <a:endParaRPr lang="tr-TR" sz="1000" b="1"/>
        </a:p>
      </dgm:t>
    </dgm:pt>
    <dgm:pt modelId="{1CFD8305-C2C9-4457-868A-81C02BF2A044}" type="sibTrans" cxnId="{B7D06671-5015-4604-8EFA-ECE4DB4CB5EF}">
      <dgm:prSet/>
      <dgm:spPr/>
      <dgm:t>
        <a:bodyPr/>
        <a:lstStyle/>
        <a:p>
          <a:endParaRPr lang="tr-TR" sz="1000" b="1"/>
        </a:p>
      </dgm:t>
    </dgm:pt>
    <dgm:pt modelId="{AC3B101B-8E60-41DC-BADD-413332FC1278}">
      <dgm:prSet phldrT="[Metin]" custT="1"/>
      <dgm:spPr/>
      <dgm:t>
        <a:bodyPr/>
        <a:lstStyle/>
        <a:p>
          <a:r>
            <a:rPr lang="tr-TR" sz="1000" b="1"/>
            <a:t>SPI 1-KPI 1-PI 1</a:t>
          </a:r>
        </a:p>
        <a:p>
          <a:r>
            <a:rPr lang="tr-TR" sz="1000" b="0"/>
            <a:t>Çevreye Salınan  Zararlı Maddelerin Sayısı</a:t>
          </a:r>
        </a:p>
      </dgm:t>
    </dgm:pt>
    <dgm:pt modelId="{716547B4-E1FD-4542-80DC-59AC5B4ABD1A}" type="parTrans" cxnId="{610BFCE7-8EB8-4E23-89FA-9724F5FBF813}">
      <dgm:prSet custT="1"/>
      <dgm:spPr/>
      <dgm:t>
        <a:bodyPr/>
        <a:lstStyle/>
        <a:p>
          <a:endParaRPr lang="tr-TR" sz="1000" b="1"/>
        </a:p>
      </dgm:t>
    </dgm:pt>
    <dgm:pt modelId="{498A6726-0F21-4243-959C-A2C9D202C0A8}" type="sibTrans" cxnId="{610BFCE7-8EB8-4E23-89FA-9724F5FBF813}">
      <dgm:prSet/>
      <dgm:spPr/>
      <dgm:t>
        <a:bodyPr/>
        <a:lstStyle/>
        <a:p>
          <a:endParaRPr lang="tr-TR" sz="1000" b="1"/>
        </a:p>
      </dgm:t>
    </dgm:pt>
    <dgm:pt modelId="{67BEBF90-6470-42DD-9398-E5CD5342101A}">
      <dgm:prSet phldrT="[Metin]" custT="1"/>
      <dgm:spPr/>
      <dgm:t>
        <a:bodyPr/>
        <a:lstStyle/>
        <a:p>
          <a:r>
            <a:rPr lang="tr-TR" sz="1000" b="1"/>
            <a:t>SPI 1-KPI 1-PI 2</a:t>
          </a:r>
        </a:p>
        <a:p>
          <a:r>
            <a:rPr lang="tr-TR" sz="1000" b="0"/>
            <a:t>Zararlı Sıvı Madde Sayısı</a:t>
          </a:r>
        </a:p>
      </dgm:t>
    </dgm:pt>
    <dgm:pt modelId="{3F677E30-8C3E-4006-990C-BB091E9BA701}" type="parTrans" cxnId="{2C6D69C7-89CF-411F-9DC5-6CF058680329}">
      <dgm:prSet custT="1"/>
      <dgm:spPr/>
      <dgm:t>
        <a:bodyPr/>
        <a:lstStyle/>
        <a:p>
          <a:endParaRPr lang="tr-TR" sz="1000" b="1"/>
        </a:p>
      </dgm:t>
    </dgm:pt>
    <dgm:pt modelId="{C4240D85-ADAE-4CD2-A2F3-C802EE79E300}" type="sibTrans" cxnId="{2C6D69C7-89CF-411F-9DC5-6CF058680329}">
      <dgm:prSet/>
      <dgm:spPr/>
      <dgm:t>
        <a:bodyPr/>
        <a:lstStyle/>
        <a:p>
          <a:endParaRPr lang="tr-TR" sz="1000" b="1"/>
        </a:p>
      </dgm:t>
    </dgm:pt>
    <dgm:pt modelId="{4478EBE5-48C0-4D10-8758-116C650B0F4F}">
      <dgm:prSet phldrT="[Metin]" custT="1"/>
      <dgm:spPr/>
      <dgm:t>
        <a:bodyPr/>
        <a:lstStyle/>
        <a:p>
          <a:r>
            <a:rPr lang="tr-TR" sz="1000" b="1"/>
            <a:t>SPI 1-KPI 2</a:t>
          </a:r>
        </a:p>
        <a:p>
          <a:r>
            <a:rPr lang="tr-TR" sz="1000" b="0"/>
            <a:t>Balast Suyu Yönetim İhlalleri</a:t>
          </a:r>
        </a:p>
      </dgm:t>
    </dgm:pt>
    <dgm:pt modelId="{99EDE31C-B3B0-4855-ADC2-D889A2040E38}" type="parTrans" cxnId="{433F5C6C-C8EE-486B-97A6-FD7824CA1CB6}">
      <dgm:prSet custT="1"/>
      <dgm:spPr/>
      <dgm:t>
        <a:bodyPr/>
        <a:lstStyle/>
        <a:p>
          <a:endParaRPr lang="tr-TR" sz="1000" b="1"/>
        </a:p>
      </dgm:t>
    </dgm:pt>
    <dgm:pt modelId="{F36DDA00-4B49-4F3C-86EC-E9A65127F015}" type="sibTrans" cxnId="{433F5C6C-C8EE-486B-97A6-FD7824CA1CB6}">
      <dgm:prSet/>
      <dgm:spPr/>
      <dgm:t>
        <a:bodyPr/>
        <a:lstStyle/>
        <a:p>
          <a:endParaRPr lang="tr-TR" sz="1000" b="1"/>
        </a:p>
      </dgm:t>
    </dgm:pt>
    <dgm:pt modelId="{C3D157E6-00CC-4686-990E-B35366EB97C3}">
      <dgm:prSet phldrT="[Metin]" custT="1"/>
      <dgm:spPr/>
      <dgm:t>
        <a:bodyPr/>
        <a:lstStyle/>
        <a:p>
          <a:r>
            <a:rPr lang="tr-TR" sz="1000" b="1"/>
            <a:t>SPI 1-KPI 2-PI 1</a:t>
          </a:r>
        </a:p>
        <a:p>
          <a:r>
            <a:rPr lang="tr-TR" sz="1000" b="0"/>
            <a:t>Balast Suyu Yönetim İhlal  Sayısı</a:t>
          </a:r>
        </a:p>
      </dgm:t>
    </dgm:pt>
    <dgm:pt modelId="{F7E7F03E-97F5-4473-9920-371FD5FBAA8D}" type="parTrans" cxnId="{0121A6AF-8BEE-4DF2-A87B-009E05247AA5}">
      <dgm:prSet custT="1"/>
      <dgm:spPr/>
      <dgm:t>
        <a:bodyPr/>
        <a:lstStyle/>
        <a:p>
          <a:endParaRPr lang="tr-TR" sz="1000" b="1"/>
        </a:p>
      </dgm:t>
    </dgm:pt>
    <dgm:pt modelId="{36801AD7-08DF-4DCF-94ED-A691D2940F2A}" type="sibTrans" cxnId="{0121A6AF-8BEE-4DF2-A87B-009E05247AA5}">
      <dgm:prSet/>
      <dgm:spPr/>
      <dgm:t>
        <a:bodyPr/>
        <a:lstStyle/>
        <a:p>
          <a:endParaRPr lang="tr-TR" sz="1000" b="1"/>
        </a:p>
      </dgm:t>
    </dgm:pt>
    <dgm:pt modelId="{F3621F08-FA84-4D1C-B40B-E43267063E50}">
      <dgm:prSet custT="1"/>
      <dgm:spPr/>
      <dgm:t>
        <a:bodyPr/>
        <a:lstStyle/>
        <a:p>
          <a:r>
            <a:rPr lang="tr-TR" sz="1000" b="1"/>
            <a:t>SPI 1-KPI 3</a:t>
          </a:r>
        </a:p>
        <a:p>
          <a:r>
            <a:rPr lang="tr-TR" sz="1000" b="0"/>
            <a:t>Dökülmeler</a:t>
          </a:r>
        </a:p>
      </dgm:t>
    </dgm:pt>
    <dgm:pt modelId="{AA743B1B-3B52-440F-9D14-1E815C9EFAEF}" type="parTrans" cxnId="{89BFD9B7-E558-45C3-97F0-997486F328C3}">
      <dgm:prSet custT="1"/>
      <dgm:spPr/>
      <dgm:t>
        <a:bodyPr/>
        <a:lstStyle/>
        <a:p>
          <a:endParaRPr lang="tr-TR" sz="1000" b="1"/>
        </a:p>
      </dgm:t>
    </dgm:pt>
    <dgm:pt modelId="{4AD80E62-7EFF-4569-AF01-674E818080A4}" type="sibTrans" cxnId="{89BFD9B7-E558-45C3-97F0-997486F328C3}">
      <dgm:prSet/>
      <dgm:spPr/>
      <dgm:t>
        <a:bodyPr/>
        <a:lstStyle/>
        <a:p>
          <a:endParaRPr lang="tr-TR" sz="1000" b="1"/>
        </a:p>
      </dgm:t>
    </dgm:pt>
    <dgm:pt modelId="{C1DF3C5B-67DC-4AA8-8BC1-3BE2D4EE792B}">
      <dgm:prSet custT="1"/>
      <dgm:spPr/>
      <dgm:t>
        <a:bodyPr/>
        <a:lstStyle/>
        <a:p>
          <a:r>
            <a:rPr lang="tr-TR" sz="1000" b="1"/>
            <a:t>SPI 1-KPI 4</a:t>
          </a:r>
        </a:p>
        <a:p>
          <a:r>
            <a:rPr lang="tr-TR" sz="1000" b="0"/>
            <a:t>Çevresel Konularda  Yetersizlikler </a:t>
          </a:r>
        </a:p>
      </dgm:t>
    </dgm:pt>
    <dgm:pt modelId="{32BE0EB3-B5C4-4592-95AD-0AC809CE8BA3}" type="parTrans" cxnId="{764F285B-9477-4CCA-B029-FFC93EEB5E46}">
      <dgm:prSet custT="1"/>
      <dgm:spPr/>
      <dgm:t>
        <a:bodyPr/>
        <a:lstStyle/>
        <a:p>
          <a:endParaRPr lang="tr-TR" sz="1000" b="1"/>
        </a:p>
      </dgm:t>
    </dgm:pt>
    <dgm:pt modelId="{CEE6800C-5B7D-4915-9E96-E1C2353A3629}" type="sibTrans" cxnId="{764F285B-9477-4CCA-B029-FFC93EEB5E46}">
      <dgm:prSet/>
      <dgm:spPr/>
      <dgm:t>
        <a:bodyPr/>
        <a:lstStyle/>
        <a:p>
          <a:endParaRPr lang="tr-TR" sz="1000" b="1"/>
        </a:p>
      </dgm:t>
    </dgm:pt>
    <dgm:pt modelId="{7E7E8240-0B4B-46E5-9C62-A941734B9FA6}">
      <dgm:prSet custT="1"/>
      <dgm:spPr/>
      <dgm:t>
        <a:bodyPr/>
        <a:lstStyle/>
        <a:p>
          <a:r>
            <a:rPr lang="tr-TR" sz="1000" b="1"/>
            <a:t>SPI 1-KPI 3-PI 1</a:t>
          </a:r>
        </a:p>
        <a:p>
          <a:r>
            <a:rPr lang="tr-TR" sz="1000" b="0"/>
            <a:t>Ambalajlı Maddelerin Dökülme Sayısı</a:t>
          </a:r>
        </a:p>
      </dgm:t>
    </dgm:pt>
    <dgm:pt modelId="{8ADE94D2-4408-4264-AAD4-75E033C34651}" type="parTrans" cxnId="{F0FB6722-CA04-4571-8FAF-B9E51C69C1A0}">
      <dgm:prSet custT="1"/>
      <dgm:spPr/>
      <dgm:t>
        <a:bodyPr/>
        <a:lstStyle/>
        <a:p>
          <a:endParaRPr lang="tr-TR" sz="1000" b="1"/>
        </a:p>
      </dgm:t>
    </dgm:pt>
    <dgm:pt modelId="{A8654860-D302-402C-AB00-CE67BB05BD53}" type="sibTrans" cxnId="{F0FB6722-CA04-4571-8FAF-B9E51C69C1A0}">
      <dgm:prSet/>
      <dgm:spPr/>
      <dgm:t>
        <a:bodyPr/>
        <a:lstStyle/>
        <a:p>
          <a:endParaRPr lang="tr-TR" sz="1000" b="1"/>
        </a:p>
      </dgm:t>
    </dgm:pt>
    <dgm:pt modelId="{CF1B5B17-2D43-4205-9034-E9685F1782B3}">
      <dgm:prSet custT="1"/>
      <dgm:spPr/>
      <dgm:t>
        <a:bodyPr/>
        <a:lstStyle/>
        <a:p>
          <a:r>
            <a:rPr lang="tr-TR" sz="1000" b="1"/>
            <a:t>SPI 1-KPI 4-PI 1</a:t>
          </a:r>
        </a:p>
        <a:p>
          <a:r>
            <a:rPr lang="tr-TR" sz="1000" b="0"/>
            <a:t>Çevreyle İlişkili  Bulunan Hataların Sayısı</a:t>
          </a:r>
        </a:p>
      </dgm:t>
    </dgm:pt>
    <dgm:pt modelId="{674EEFE1-D2CA-45F8-884D-617463847B9C}" type="parTrans" cxnId="{34F275C8-9A6C-4317-8114-3D9F30AF8B33}">
      <dgm:prSet custT="1"/>
      <dgm:spPr/>
      <dgm:t>
        <a:bodyPr/>
        <a:lstStyle/>
        <a:p>
          <a:endParaRPr lang="tr-TR" sz="1000" b="1"/>
        </a:p>
      </dgm:t>
    </dgm:pt>
    <dgm:pt modelId="{CFB5A549-4F54-4B62-ABBF-47718D0F2CA9}" type="sibTrans" cxnId="{34F275C8-9A6C-4317-8114-3D9F30AF8B33}">
      <dgm:prSet/>
      <dgm:spPr/>
      <dgm:t>
        <a:bodyPr/>
        <a:lstStyle/>
        <a:p>
          <a:endParaRPr lang="tr-TR" sz="1000" b="1"/>
        </a:p>
      </dgm:t>
    </dgm:pt>
    <dgm:pt modelId="{A142BF28-F6B2-454A-8A40-1CCF796510CD}">
      <dgm:prSet custT="1"/>
      <dgm:spPr/>
      <dgm:t>
        <a:bodyPr/>
        <a:lstStyle/>
        <a:p>
          <a:r>
            <a:rPr lang="tr-TR" sz="1000" b="1"/>
            <a:t>SPI 1-KPI 4-PI 2</a:t>
          </a:r>
        </a:p>
        <a:p>
          <a:r>
            <a:rPr lang="tr-TR" sz="1000" b="0"/>
            <a:t>Kayıtlı Dış Denetimlerin Sayısı</a:t>
          </a:r>
        </a:p>
      </dgm:t>
    </dgm:pt>
    <dgm:pt modelId="{E922E360-98FF-4CD9-9BB9-C57D7B78448C}" type="parTrans" cxnId="{6AB7EB29-2ED6-44AA-ABDA-0F272115D6EA}">
      <dgm:prSet custT="1"/>
      <dgm:spPr/>
      <dgm:t>
        <a:bodyPr/>
        <a:lstStyle/>
        <a:p>
          <a:endParaRPr lang="tr-TR" sz="1000" b="1"/>
        </a:p>
      </dgm:t>
    </dgm:pt>
    <dgm:pt modelId="{92ADBBF8-8BB2-446B-9DE2-75B1F84FB611}" type="sibTrans" cxnId="{6AB7EB29-2ED6-44AA-ABDA-0F272115D6EA}">
      <dgm:prSet/>
      <dgm:spPr/>
      <dgm:t>
        <a:bodyPr/>
        <a:lstStyle/>
        <a:p>
          <a:endParaRPr lang="tr-TR" sz="1000" b="1"/>
        </a:p>
      </dgm:t>
    </dgm:pt>
    <dgm:pt modelId="{6C8C846D-80B5-4CCF-8D87-833A56643875}" type="pres">
      <dgm:prSet presAssocID="{A1C4A794-2C69-4E5C-8D81-143CD9A0F101}" presName="mainComposite" presStyleCnt="0">
        <dgm:presLayoutVars>
          <dgm:chPref val="1"/>
          <dgm:dir val="rev"/>
          <dgm:animOne val="branch"/>
          <dgm:animLvl val="lvl"/>
          <dgm:resizeHandles val="exact"/>
        </dgm:presLayoutVars>
      </dgm:prSet>
      <dgm:spPr/>
      <dgm:t>
        <a:bodyPr/>
        <a:lstStyle/>
        <a:p>
          <a:endParaRPr lang="tr-TR"/>
        </a:p>
      </dgm:t>
    </dgm:pt>
    <dgm:pt modelId="{BBA41E0E-A5CE-46DF-8CB2-77C525B6E772}" type="pres">
      <dgm:prSet presAssocID="{A1C4A794-2C69-4E5C-8D81-143CD9A0F101}" presName="hierFlow" presStyleCnt="0"/>
      <dgm:spPr/>
      <dgm:t>
        <a:bodyPr/>
        <a:lstStyle/>
        <a:p>
          <a:endParaRPr lang="tr-TR"/>
        </a:p>
      </dgm:t>
    </dgm:pt>
    <dgm:pt modelId="{82FACC84-AF76-499F-A37D-25AB4676D44C}" type="pres">
      <dgm:prSet presAssocID="{A1C4A794-2C69-4E5C-8D81-143CD9A0F101}" presName="hierChild1" presStyleCnt="0">
        <dgm:presLayoutVars>
          <dgm:chPref val="1"/>
          <dgm:animOne val="branch"/>
          <dgm:animLvl val="lvl"/>
        </dgm:presLayoutVars>
      </dgm:prSet>
      <dgm:spPr/>
      <dgm:t>
        <a:bodyPr/>
        <a:lstStyle/>
        <a:p>
          <a:endParaRPr lang="tr-TR"/>
        </a:p>
      </dgm:t>
    </dgm:pt>
    <dgm:pt modelId="{ED4D0BAA-C553-4E5D-9298-333FEF087E1F}" type="pres">
      <dgm:prSet presAssocID="{F8D52E2F-41DC-4B16-8258-22AB1B6372EC}" presName="Name17" presStyleCnt="0"/>
      <dgm:spPr/>
      <dgm:t>
        <a:bodyPr/>
        <a:lstStyle/>
        <a:p>
          <a:endParaRPr lang="tr-TR"/>
        </a:p>
      </dgm:t>
    </dgm:pt>
    <dgm:pt modelId="{4271E15F-99B0-4BE6-A756-0B927D932CF6}" type="pres">
      <dgm:prSet presAssocID="{F8D52E2F-41DC-4B16-8258-22AB1B6372EC}" presName="level1Shape" presStyleLbl="node0" presStyleIdx="0" presStyleCnt="1" custScaleX="126252" custScaleY="261305" custLinFactNeighborX="17931" custLinFactNeighborY="-2167">
        <dgm:presLayoutVars>
          <dgm:chPref val="3"/>
        </dgm:presLayoutVars>
      </dgm:prSet>
      <dgm:spPr/>
      <dgm:t>
        <a:bodyPr/>
        <a:lstStyle/>
        <a:p>
          <a:endParaRPr lang="tr-TR"/>
        </a:p>
      </dgm:t>
    </dgm:pt>
    <dgm:pt modelId="{3936F569-9B0B-44A7-8941-6E5CD599740F}" type="pres">
      <dgm:prSet presAssocID="{F8D52E2F-41DC-4B16-8258-22AB1B6372EC}" presName="hierChild2" presStyleCnt="0"/>
      <dgm:spPr/>
      <dgm:t>
        <a:bodyPr/>
        <a:lstStyle/>
        <a:p>
          <a:endParaRPr lang="tr-TR"/>
        </a:p>
      </dgm:t>
    </dgm:pt>
    <dgm:pt modelId="{69D2640E-0152-40D2-8E61-3E794CCEF32C}" type="pres">
      <dgm:prSet presAssocID="{014C948A-02E1-4B6B-9621-744F89C263E5}" presName="Name25" presStyleLbl="parChTrans1D2" presStyleIdx="0" presStyleCnt="4"/>
      <dgm:spPr/>
      <dgm:t>
        <a:bodyPr/>
        <a:lstStyle/>
        <a:p>
          <a:endParaRPr lang="tr-TR"/>
        </a:p>
      </dgm:t>
    </dgm:pt>
    <dgm:pt modelId="{9D7ABD8A-A16C-4D92-903A-2B8610B74E52}" type="pres">
      <dgm:prSet presAssocID="{014C948A-02E1-4B6B-9621-744F89C263E5}" presName="connTx" presStyleLbl="parChTrans1D2" presStyleIdx="0" presStyleCnt="4"/>
      <dgm:spPr/>
      <dgm:t>
        <a:bodyPr/>
        <a:lstStyle/>
        <a:p>
          <a:endParaRPr lang="tr-TR"/>
        </a:p>
      </dgm:t>
    </dgm:pt>
    <dgm:pt modelId="{F1F438CD-FF20-487A-9E84-D3DBC02841E1}" type="pres">
      <dgm:prSet presAssocID="{BE555535-7F85-42F3-BC7D-C60D92A71864}" presName="Name30" presStyleCnt="0"/>
      <dgm:spPr/>
      <dgm:t>
        <a:bodyPr/>
        <a:lstStyle/>
        <a:p>
          <a:endParaRPr lang="tr-TR"/>
        </a:p>
      </dgm:t>
    </dgm:pt>
    <dgm:pt modelId="{4615E4A8-E593-4301-9F5E-CA8990C8E2BB}" type="pres">
      <dgm:prSet presAssocID="{BE555535-7F85-42F3-BC7D-C60D92A71864}" presName="level2Shape" presStyleLbl="node2" presStyleIdx="0" presStyleCnt="4" custScaleX="156678" custScaleY="215907"/>
      <dgm:spPr/>
      <dgm:t>
        <a:bodyPr/>
        <a:lstStyle/>
        <a:p>
          <a:endParaRPr lang="tr-TR"/>
        </a:p>
      </dgm:t>
    </dgm:pt>
    <dgm:pt modelId="{E464A0BB-EF4E-45DC-B7BB-9DBB120629BA}" type="pres">
      <dgm:prSet presAssocID="{BE555535-7F85-42F3-BC7D-C60D92A71864}" presName="hierChild3" presStyleCnt="0"/>
      <dgm:spPr/>
      <dgm:t>
        <a:bodyPr/>
        <a:lstStyle/>
        <a:p>
          <a:endParaRPr lang="tr-TR"/>
        </a:p>
      </dgm:t>
    </dgm:pt>
    <dgm:pt modelId="{2CD64F7C-8AA0-429D-BE9D-BDB5A102B2FD}" type="pres">
      <dgm:prSet presAssocID="{716547B4-E1FD-4542-80DC-59AC5B4ABD1A}" presName="Name25" presStyleLbl="parChTrans1D3" presStyleIdx="0" presStyleCnt="6"/>
      <dgm:spPr/>
      <dgm:t>
        <a:bodyPr/>
        <a:lstStyle/>
        <a:p>
          <a:endParaRPr lang="tr-TR"/>
        </a:p>
      </dgm:t>
    </dgm:pt>
    <dgm:pt modelId="{B2C0F753-FE61-4625-AC6D-E27A977B11A9}" type="pres">
      <dgm:prSet presAssocID="{716547B4-E1FD-4542-80DC-59AC5B4ABD1A}" presName="connTx" presStyleLbl="parChTrans1D3" presStyleIdx="0" presStyleCnt="6"/>
      <dgm:spPr/>
      <dgm:t>
        <a:bodyPr/>
        <a:lstStyle/>
        <a:p>
          <a:endParaRPr lang="tr-TR"/>
        </a:p>
      </dgm:t>
    </dgm:pt>
    <dgm:pt modelId="{325C2D82-9A8E-44CD-BCF6-B3A0DAA39013}" type="pres">
      <dgm:prSet presAssocID="{AC3B101B-8E60-41DC-BADD-413332FC1278}" presName="Name30" presStyleCnt="0"/>
      <dgm:spPr/>
      <dgm:t>
        <a:bodyPr/>
        <a:lstStyle/>
        <a:p>
          <a:endParaRPr lang="tr-TR"/>
        </a:p>
      </dgm:t>
    </dgm:pt>
    <dgm:pt modelId="{A0DECFD3-6CF8-423B-9B47-45F62BB8692F}" type="pres">
      <dgm:prSet presAssocID="{AC3B101B-8E60-41DC-BADD-413332FC1278}" presName="level2Shape" presStyleLbl="node3" presStyleIdx="0" presStyleCnt="6" custScaleX="171166" custScaleY="113412" custLinFactNeighborX="-3959"/>
      <dgm:spPr/>
      <dgm:t>
        <a:bodyPr/>
        <a:lstStyle/>
        <a:p>
          <a:endParaRPr lang="tr-TR"/>
        </a:p>
      </dgm:t>
    </dgm:pt>
    <dgm:pt modelId="{6AFCE3DA-EB76-46CC-B7D6-18CDAE0EDFF7}" type="pres">
      <dgm:prSet presAssocID="{AC3B101B-8E60-41DC-BADD-413332FC1278}" presName="hierChild3" presStyleCnt="0"/>
      <dgm:spPr/>
      <dgm:t>
        <a:bodyPr/>
        <a:lstStyle/>
        <a:p>
          <a:endParaRPr lang="tr-TR"/>
        </a:p>
      </dgm:t>
    </dgm:pt>
    <dgm:pt modelId="{241CB9B6-85B6-4D9C-BDA8-F0CF1FAF4EB3}" type="pres">
      <dgm:prSet presAssocID="{3F677E30-8C3E-4006-990C-BB091E9BA701}" presName="Name25" presStyleLbl="parChTrans1D3" presStyleIdx="1" presStyleCnt="6"/>
      <dgm:spPr/>
      <dgm:t>
        <a:bodyPr/>
        <a:lstStyle/>
        <a:p>
          <a:endParaRPr lang="tr-TR"/>
        </a:p>
      </dgm:t>
    </dgm:pt>
    <dgm:pt modelId="{878B0269-34F8-4631-BF10-2C34EA4ED064}" type="pres">
      <dgm:prSet presAssocID="{3F677E30-8C3E-4006-990C-BB091E9BA701}" presName="connTx" presStyleLbl="parChTrans1D3" presStyleIdx="1" presStyleCnt="6"/>
      <dgm:spPr/>
      <dgm:t>
        <a:bodyPr/>
        <a:lstStyle/>
        <a:p>
          <a:endParaRPr lang="tr-TR"/>
        </a:p>
      </dgm:t>
    </dgm:pt>
    <dgm:pt modelId="{BCE9BC9F-6383-4C2A-BE76-A8F7BA18923C}" type="pres">
      <dgm:prSet presAssocID="{67BEBF90-6470-42DD-9398-E5CD5342101A}" presName="Name30" presStyleCnt="0"/>
      <dgm:spPr/>
      <dgm:t>
        <a:bodyPr/>
        <a:lstStyle/>
        <a:p>
          <a:endParaRPr lang="tr-TR"/>
        </a:p>
      </dgm:t>
    </dgm:pt>
    <dgm:pt modelId="{5EB194BE-9D74-430B-9565-2BCBCBCAF30B}" type="pres">
      <dgm:prSet presAssocID="{67BEBF90-6470-42DD-9398-E5CD5342101A}" presName="level2Shape" presStyleLbl="node3" presStyleIdx="1" presStyleCnt="6" custScaleX="161945" custLinFactNeighborX="-11024" custLinFactNeighborY="2201"/>
      <dgm:spPr/>
      <dgm:t>
        <a:bodyPr/>
        <a:lstStyle/>
        <a:p>
          <a:endParaRPr lang="tr-TR"/>
        </a:p>
      </dgm:t>
    </dgm:pt>
    <dgm:pt modelId="{F3B50C41-F0B0-427D-BDAD-B62ECBE2FF72}" type="pres">
      <dgm:prSet presAssocID="{67BEBF90-6470-42DD-9398-E5CD5342101A}" presName="hierChild3" presStyleCnt="0"/>
      <dgm:spPr/>
      <dgm:t>
        <a:bodyPr/>
        <a:lstStyle/>
        <a:p>
          <a:endParaRPr lang="tr-TR"/>
        </a:p>
      </dgm:t>
    </dgm:pt>
    <dgm:pt modelId="{5327B629-3717-4DB0-8BEF-394000F31BD2}" type="pres">
      <dgm:prSet presAssocID="{99EDE31C-B3B0-4855-ADC2-D889A2040E38}" presName="Name25" presStyleLbl="parChTrans1D2" presStyleIdx="1" presStyleCnt="4"/>
      <dgm:spPr/>
      <dgm:t>
        <a:bodyPr/>
        <a:lstStyle/>
        <a:p>
          <a:endParaRPr lang="tr-TR"/>
        </a:p>
      </dgm:t>
    </dgm:pt>
    <dgm:pt modelId="{A85AABE9-27EA-409E-B101-69162265D994}" type="pres">
      <dgm:prSet presAssocID="{99EDE31C-B3B0-4855-ADC2-D889A2040E38}" presName="connTx" presStyleLbl="parChTrans1D2" presStyleIdx="1" presStyleCnt="4"/>
      <dgm:spPr/>
      <dgm:t>
        <a:bodyPr/>
        <a:lstStyle/>
        <a:p>
          <a:endParaRPr lang="tr-TR"/>
        </a:p>
      </dgm:t>
    </dgm:pt>
    <dgm:pt modelId="{FBAB110A-A04D-4CE2-B40A-9091D9827E8B}" type="pres">
      <dgm:prSet presAssocID="{4478EBE5-48C0-4D10-8758-116C650B0F4F}" presName="Name30" presStyleCnt="0"/>
      <dgm:spPr/>
      <dgm:t>
        <a:bodyPr/>
        <a:lstStyle/>
        <a:p>
          <a:endParaRPr lang="tr-TR"/>
        </a:p>
      </dgm:t>
    </dgm:pt>
    <dgm:pt modelId="{F4E72E3E-6931-4A9E-858D-45F528BE4D7A}" type="pres">
      <dgm:prSet presAssocID="{4478EBE5-48C0-4D10-8758-116C650B0F4F}" presName="level2Shape" presStyleLbl="node2" presStyleIdx="1" presStyleCnt="4" custScaleX="149219" custScaleY="137145" custLinFactNeighborX="-2201" custLinFactNeighborY="8805"/>
      <dgm:spPr/>
      <dgm:t>
        <a:bodyPr/>
        <a:lstStyle/>
        <a:p>
          <a:endParaRPr lang="tr-TR"/>
        </a:p>
      </dgm:t>
    </dgm:pt>
    <dgm:pt modelId="{1A771600-A025-4DDE-AD69-19E2353FFBAE}" type="pres">
      <dgm:prSet presAssocID="{4478EBE5-48C0-4D10-8758-116C650B0F4F}" presName="hierChild3" presStyleCnt="0"/>
      <dgm:spPr/>
      <dgm:t>
        <a:bodyPr/>
        <a:lstStyle/>
        <a:p>
          <a:endParaRPr lang="tr-TR"/>
        </a:p>
      </dgm:t>
    </dgm:pt>
    <dgm:pt modelId="{05EBF9D9-C207-4FFF-B0EB-E61286059A9B}" type="pres">
      <dgm:prSet presAssocID="{F7E7F03E-97F5-4473-9920-371FD5FBAA8D}" presName="Name25" presStyleLbl="parChTrans1D3" presStyleIdx="2" presStyleCnt="6"/>
      <dgm:spPr/>
      <dgm:t>
        <a:bodyPr/>
        <a:lstStyle/>
        <a:p>
          <a:endParaRPr lang="tr-TR"/>
        </a:p>
      </dgm:t>
    </dgm:pt>
    <dgm:pt modelId="{C891C748-1D7B-4D82-B800-3637F1BDCA67}" type="pres">
      <dgm:prSet presAssocID="{F7E7F03E-97F5-4473-9920-371FD5FBAA8D}" presName="connTx" presStyleLbl="parChTrans1D3" presStyleIdx="2" presStyleCnt="6"/>
      <dgm:spPr/>
      <dgm:t>
        <a:bodyPr/>
        <a:lstStyle/>
        <a:p>
          <a:endParaRPr lang="tr-TR"/>
        </a:p>
      </dgm:t>
    </dgm:pt>
    <dgm:pt modelId="{2BC48638-1243-4EEA-A1AB-38E29F1BD729}" type="pres">
      <dgm:prSet presAssocID="{C3D157E6-00CC-4686-990E-B35366EB97C3}" presName="Name30" presStyleCnt="0"/>
      <dgm:spPr/>
      <dgm:t>
        <a:bodyPr/>
        <a:lstStyle/>
        <a:p>
          <a:endParaRPr lang="tr-TR"/>
        </a:p>
      </dgm:t>
    </dgm:pt>
    <dgm:pt modelId="{8185D529-57A1-4B4D-92F6-FEDE1F9B3DCE}" type="pres">
      <dgm:prSet presAssocID="{C3D157E6-00CC-4686-990E-B35366EB97C3}" presName="level2Shape" presStyleLbl="node3" presStyleIdx="2" presStyleCnt="6" custScaleX="155740" custScaleY="130794" custLinFactNeighborX="-23141" custLinFactNeighborY="4402"/>
      <dgm:spPr/>
      <dgm:t>
        <a:bodyPr/>
        <a:lstStyle/>
        <a:p>
          <a:endParaRPr lang="tr-TR"/>
        </a:p>
      </dgm:t>
    </dgm:pt>
    <dgm:pt modelId="{DBA82861-2A41-4441-A1E5-A302452F8F41}" type="pres">
      <dgm:prSet presAssocID="{C3D157E6-00CC-4686-990E-B35366EB97C3}" presName="hierChild3" presStyleCnt="0"/>
      <dgm:spPr/>
      <dgm:t>
        <a:bodyPr/>
        <a:lstStyle/>
        <a:p>
          <a:endParaRPr lang="tr-TR"/>
        </a:p>
      </dgm:t>
    </dgm:pt>
    <dgm:pt modelId="{BA6BB0C6-BF1D-487C-8B14-51786B56A375}" type="pres">
      <dgm:prSet presAssocID="{AA743B1B-3B52-440F-9D14-1E815C9EFAEF}" presName="Name25" presStyleLbl="parChTrans1D2" presStyleIdx="2" presStyleCnt="4"/>
      <dgm:spPr/>
      <dgm:t>
        <a:bodyPr/>
        <a:lstStyle/>
        <a:p>
          <a:endParaRPr lang="tr-TR"/>
        </a:p>
      </dgm:t>
    </dgm:pt>
    <dgm:pt modelId="{C27BDF6B-C1FE-4443-A0F6-10145199BB2B}" type="pres">
      <dgm:prSet presAssocID="{AA743B1B-3B52-440F-9D14-1E815C9EFAEF}" presName="connTx" presStyleLbl="parChTrans1D2" presStyleIdx="2" presStyleCnt="4"/>
      <dgm:spPr/>
      <dgm:t>
        <a:bodyPr/>
        <a:lstStyle/>
        <a:p>
          <a:endParaRPr lang="tr-TR"/>
        </a:p>
      </dgm:t>
    </dgm:pt>
    <dgm:pt modelId="{04F13F5F-F112-4304-B064-D0CDC1C4CAE6}" type="pres">
      <dgm:prSet presAssocID="{F3621F08-FA84-4D1C-B40B-E43267063E50}" presName="Name30" presStyleCnt="0"/>
      <dgm:spPr/>
      <dgm:t>
        <a:bodyPr/>
        <a:lstStyle/>
        <a:p>
          <a:endParaRPr lang="tr-TR"/>
        </a:p>
      </dgm:t>
    </dgm:pt>
    <dgm:pt modelId="{825C7D8A-30A3-4C5F-AB45-472A7A0B6578}" type="pres">
      <dgm:prSet presAssocID="{F3621F08-FA84-4D1C-B40B-E43267063E50}" presName="level2Shape" presStyleLbl="node2" presStyleIdx="2" presStyleCnt="4" custScaleX="143628" custScaleY="163865" custLinFactNeighborX="-7704" custLinFactNeighborY="11005"/>
      <dgm:spPr/>
      <dgm:t>
        <a:bodyPr/>
        <a:lstStyle/>
        <a:p>
          <a:endParaRPr lang="tr-TR"/>
        </a:p>
      </dgm:t>
    </dgm:pt>
    <dgm:pt modelId="{BA02DDEA-4DD5-43A5-89CA-1E39FD308BFC}" type="pres">
      <dgm:prSet presAssocID="{F3621F08-FA84-4D1C-B40B-E43267063E50}" presName="hierChild3" presStyleCnt="0"/>
      <dgm:spPr/>
      <dgm:t>
        <a:bodyPr/>
        <a:lstStyle/>
        <a:p>
          <a:endParaRPr lang="tr-TR"/>
        </a:p>
      </dgm:t>
    </dgm:pt>
    <dgm:pt modelId="{64A5CC20-4E7A-4825-A0E6-55B32459A907}" type="pres">
      <dgm:prSet presAssocID="{8ADE94D2-4408-4264-AAD4-75E033C34651}" presName="Name25" presStyleLbl="parChTrans1D3" presStyleIdx="3" presStyleCnt="6"/>
      <dgm:spPr/>
      <dgm:t>
        <a:bodyPr/>
        <a:lstStyle/>
        <a:p>
          <a:endParaRPr lang="tr-TR"/>
        </a:p>
      </dgm:t>
    </dgm:pt>
    <dgm:pt modelId="{6FC88265-F257-4FA4-85F9-4DF549A23524}" type="pres">
      <dgm:prSet presAssocID="{8ADE94D2-4408-4264-AAD4-75E033C34651}" presName="connTx" presStyleLbl="parChTrans1D3" presStyleIdx="3" presStyleCnt="6"/>
      <dgm:spPr/>
      <dgm:t>
        <a:bodyPr/>
        <a:lstStyle/>
        <a:p>
          <a:endParaRPr lang="tr-TR"/>
        </a:p>
      </dgm:t>
    </dgm:pt>
    <dgm:pt modelId="{5715F17C-7860-46DD-A115-404F2D00F900}" type="pres">
      <dgm:prSet presAssocID="{7E7E8240-0B4B-46E5-9C62-A941734B9FA6}" presName="Name30" presStyleCnt="0"/>
      <dgm:spPr/>
      <dgm:t>
        <a:bodyPr/>
        <a:lstStyle/>
        <a:p>
          <a:endParaRPr lang="tr-TR"/>
        </a:p>
      </dgm:t>
    </dgm:pt>
    <dgm:pt modelId="{759310EF-B89A-47C3-BF25-B20A594C2C72}" type="pres">
      <dgm:prSet presAssocID="{7E7E8240-0B4B-46E5-9C62-A941734B9FA6}" presName="level2Shape" presStyleLbl="node3" presStyleIdx="3" presStyleCnt="6" custScaleX="160591" custScaleY="129409" custLinFactNeighborX="-24225" custLinFactNeighborY="-8853"/>
      <dgm:spPr/>
      <dgm:t>
        <a:bodyPr/>
        <a:lstStyle/>
        <a:p>
          <a:endParaRPr lang="tr-TR"/>
        </a:p>
      </dgm:t>
    </dgm:pt>
    <dgm:pt modelId="{7609B3B8-E6A8-4D72-80E6-F07E484CCE48}" type="pres">
      <dgm:prSet presAssocID="{7E7E8240-0B4B-46E5-9C62-A941734B9FA6}" presName="hierChild3" presStyleCnt="0"/>
      <dgm:spPr/>
      <dgm:t>
        <a:bodyPr/>
        <a:lstStyle/>
        <a:p>
          <a:endParaRPr lang="tr-TR"/>
        </a:p>
      </dgm:t>
    </dgm:pt>
    <dgm:pt modelId="{61368ED6-0C51-4FF8-86CA-A86530041B80}" type="pres">
      <dgm:prSet presAssocID="{32BE0EB3-B5C4-4592-95AD-0AC809CE8BA3}" presName="Name25" presStyleLbl="parChTrans1D2" presStyleIdx="3" presStyleCnt="4"/>
      <dgm:spPr/>
      <dgm:t>
        <a:bodyPr/>
        <a:lstStyle/>
        <a:p>
          <a:endParaRPr lang="tr-TR"/>
        </a:p>
      </dgm:t>
    </dgm:pt>
    <dgm:pt modelId="{9ECA5D17-DFC0-448E-8C7E-2CC183FDADF0}" type="pres">
      <dgm:prSet presAssocID="{32BE0EB3-B5C4-4592-95AD-0AC809CE8BA3}" presName="connTx" presStyleLbl="parChTrans1D2" presStyleIdx="3" presStyleCnt="4"/>
      <dgm:spPr/>
      <dgm:t>
        <a:bodyPr/>
        <a:lstStyle/>
        <a:p>
          <a:endParaRPr lang="tr-TR"/>
        </a:p>
      </dgm:t>
    </dgm:pt>
    <dgm:pt modelId="{C75AFD0F-3ED6-4352-B6C6-839F20CECE56}" type="pres">
      <dgm:prSet presAssocID="{C1DF3C5B-67DC-4AA8-8BC1-3BE2D4EE792B}" presName="Name30" presStyleCnt="0"/>
      <dgm:spPr/>
      <dgm:t>
        <a:bodyPr/>
        <a:lstStyle/>
        <a:p>
          <a:endParaRPr lang="tr-TR"/>
        </a:p>
      </dgm:t>
    </dgm:pt>
    <dgm:pt modelId="{E800C73E-3E89-42E8-8362-14D9C1E40AB3}" type="pres">
      <dgm:prSet presAssocID="{C1DF3C5B-67DC-4AA8-8BC1-3BE2D4EE792B}" presName="level2Shape" presStyleLbl="node2" presStyleIdx="3" presStyleCnt="4" custScaleX="131254" custScaleY="170171" custLinFactNeighborX="-14307" custLinFactNeighborY="23012"/>
      <dgm:spPr/>
      <dgm:t>
        <a:bodyPr/>
        <a:lstStyle/>
        <a:p>
          <a:endParaRPr lang="tr-TR"/>
        </a:p>
      </dgm:t>
    </dgm:pt>
    <dgm:pt modelId="{DDBCA40E-8CEE-4B08-9CC3-FFC05FF2638C}" type="pres">
      <dgm:prSet presAssocID="{C1DF3C5B-67DC-4AA8-8BC1-3BE2D4EE792B}" presName="hierChild3" presStyleCnt="0"/>
      <dgm:spPr/>
      <dgm:t>
        <a:bodyPr/>
        <a:lstStyle/>
        <a:p>
          <a:endParaRPr lang="tr-TR"/>
        </a:p>
      </dgm:t>
    </dgm:pt>
    <dgm:pt modelId="{86E475DC-75FF-456A-9329-2E1D8413937F}" type="pres">
      <dgm:prSet presAssocID="{674EEFE1-D2CA-45F8-884D-617463847B9C}" presName="Name25" presStyleLbl="parChTrans1D3" presStyleIdx="4" presStyleCnt="6"/>
      <dgm:spPr/>
      <dgm:t>
        <a:bodyPr/>
        <a:lstStyle/>
        <a:p>
          <a:endParaRPr lang="tr-TR"/>
        </a:p>
      </dgm:t>
    </dgm:pt>
    <dgm:pt modelId="{060D970D-715C-4245-8B90-31600E682CFE}" type="pres">
      <dgm:prSet presAssocID="{674EEFE1-D2CA-45F8-884D-617463847B9C}" presName="connTx" presStyleLbl="parChTrans1D3" presStyleIdx="4" presStyleCnt="6"/>
      <dgm:spPr/>
      <dgm:t>
        <a:bodyPr/>
        <a:lstStyle/>
        <a:p>
          <a:endParaRPr lang="tr-TR"/>
        </a:p>
      </dgm:t>
    </dgm:pt>
    <dgm:pt modelId="{3A7FF99E-8635-4CDE-BF7E-31A797699CAD}" type="pres">
      <dgm:prSet presAssocID="{CF1B5B17-2D43-4205-9034-E9685F1782B3}" presName="Name30" presStyleCnt="0"/>
      <dgm:spPr/>
      <dgm:t>
        <a:bodyPr/>
        <a:lstStyle/>
        <a:p>
          <a:endParaRPr lang="tr-TR"/>
        </a:p>
      </dgm:t>
    </dgm:pt>
    <dgm:pt modelId="{F9995F4A-66D4-44C3-8F24-431F471B4C6D}" type="pres">
      <dgm:prSet presAssocID="{CF1B5B17-2D43-4205-9034-E9685F1782B3}" presName="level2Shape" presStyleLbl="node3" presStyleIdx="4" presStyleCnt="6" custScaleX="162957" custScaleY="118443" custLinFactNeighborX="-36336"/>
      <dgm:spPr/>
      <dgm:t>
        <a:bodyPr/>
        <a:lstStyle/>
        <a:p>
          <a:endParaRPr lang="tr-TR"/>
        </a:p>
      </dgm:t>
    </dgm:pt>
    <dgm:pt modelId="{C6A3A7BB-CA1E-40EA-9410-A505AD14C90E}" type="pres">
      <dgm:prSet presAssocID="{CF1B5B17-2D43-4205-9034-E9685F1782B3}" presName="hierChild3" presStyleCnt="0"/>
      <dgm:spPr/>
      <dgm:t>
        <a:bodyPr/>
        <a:lstStyle/>
        <a:p>
          <a:endParaRPr lang="tr-TR"/>
        </a:p>
      </dgm:t>
    </dgm:pt>
    <dgm:pt modelId="{C7241E02-E558-456A-B942-FA87560B6518}" type="pres">
      <dgm:prSet presAssocID="{E922E360-98FF-4CD9-9BB9-C57D7B78448C}" presName="Name25" presStyleLbl="parChTrans1D3" presStyleIdx="5" presStyleCnt="6"/>
      <dgm:spPr/>
      <dgm:t>
        <a:bodyPr/>
        <a:lstStyle/>
        <a:p>
          <a:endParaRPr lang="tr-TR"/>
        </a:p>
      </dgm:t>
    </dgm:pt>
    <dgm:pt modelId="{F79D4658-2EBE-4DCD-B83B-4697AD14B564}" type="pres">
      <dgm:prSet presAssocID="{E922E360-98FF-4CD9-9BB9-C57D7B78448C}" presName="connTx" presStyleLbl="parChTrans1D3" presStyleIdx="5" presStyleCnt="6"/>
      <dgm:spPr/>
      <dgm:t>
        <a:bodyPr/>
        <a:lstStyle/>
        <a:p>
          <a:endParaRPr lang="tr-TR"/>
        </a:p>
      </dgm:t>
    </dgm:pt>
    <dgm:pt modelId="{A2CD1917-73BA-4E12-A182-C45C169B403C}" type="pres">
      <dgm:prSet presAssocID="{A142BF28-F6B2-454A-8A40-1CCF796510CD}" presName="Name30" presStyleCnt="0"/>
      <dgm:spPr/>
      <dgm:t>
        <a:bodyPr/>
        <a:lstStyle/>
        <a:p>
          <a:endParaRPr lang="tr-TR"/>
        </a:p>
      </dgm:t>
    </dgm:pt>
    <dgm:pt modelId="{022B017B-CDFE-4C26-9ED1-DE6843D4E29D}" type="pres">
      <dgm:prSet presAssocID="{A142BF28-F6B2-454A-8A40-1CCF796510CD}" presName="level2Shape" presStyleLbl="node3" presStyleIdx="5" presStyleCnt="6" custScaleX="164865" custScaleY="107463" custLinFactNeighborX="-33046" custLinFactNeighborY="119"/>
      <dgm:spPr/>
      <dgm:t>
        <a:bodyPr/>
        <a:lstStyle/>
        <a:p>
          <a:endParaRPr lang="tr-TR"/>
        </a:p>
      </dgm:t>
    </dgm:pt>
    <dgm:pt modelId="{0295A9FF-BA1D-430A-93DD-7869BCE3421D}" type="pres">
      <dgm:prSet presAssocID="{A142BF28-F6B2-454A-8A40-1CCF796510CD}" presName="hierChild3" presStyleCnt="0"/>
      <dgm:spPr/>
      <dgm:t>
        <a:bodyPr/>
        <a:lstStyle/>
        <a:p>
          <a:endParaRPr lang="tr-TR"/>
        </a:p>
      </dgm:t>
    </dgm:pt>
    <dgm:pt modelId="{426E0047-96A2-43CA-A835-3494BF50C359}" type="pres">
      <dgm:prSet presAssocID="{A1C4A794-2C69-4E5C-8D81-143CD9A0F101}" presName="bgShapesFlow" presStyleCnt="0"/>
      <dgm:spPr/>
      <dgm:t>
        <a:bodyPr/>
        <a:lstStyle/>
        <a:p>
          <a:endParaRPr lang="tr-TR"/>
        </a:p>
      </dgm:t>
    </dgm:pt>
  </dgm:ptLst>
  <dgm:cxnLst>
    <dgm:cxn modelId="{ACAC874C-16ED-43EF-BC82-F82ECFB9D49C}" type="presOf" srcId="{674EEFE1-D2CA-45F8-884D-617463847B9C}" destId="{86E475DC-75FF-456A-9329-2E1D8413937F}" srcOrd="0" destOrd="0" presId="urn:microsoft.com/office/officeart/2005/8/layout/hierarchy5"/>
    <dgm:cxn modelId="{89BFD9B7-E558-45C3-97F0-997486F328C3}" srcId="{F8D52E2F-41DC-4B16-8258-22AB1B6372EC}" destId="{F3621F08-FA84-4D1C-B40B-E43267063E50}" srcOrd="2" destOrd="0" parTransId="{AA743B1B-3B52-440F-9D14-1E815C9EFAEF}" sibTransId="{4AD80E62-7EFF-4569-AF01-674E818080A4}"/>
    <dgm:cxn modelId="{E057D8D1-2D00-450C-B04F-D9A41E46C8E7}" type="presOf" srcId="{AA743B1B-3B52-440F-9D14-1E815C9EFAEF}" destId="{C27BDF6B-C1FE-4443-A0F6-10145199BB2B}" srcOrd="1" destOrd="0" presId="urn:microsoft.com/office/officeart/2005/8/layout/hierarchy5"/>
    <dgm:cxn modelId="{2C6D69C7-89CF-411F-9DC5-6CF058680329}" srcId="{BE555535-7F85-42F3-BC7D-C60D92A71864}" destId="{67BEBF90-6470-42DD-9398-E5CD5342101A}" srcOrd="1" destOrd="0" parTransId="{3F677E30-8C3E-4006-990C-BB091E9BA701}" sibTransId="{C4240D85-ADAE-4CD2-A2F3-C802EE79E300}"/>
    <dgm:cxn modelId="{6AB7EB29-2ED6-44AA-ABDA-0F272115D6EA}" srcId="{C1DF3C5B-67DC-4AA8-8BC1-3BE2D4EE792B}" destId="{A142BF28-F6B2-454A-8A40-1CCF796510CD}" srcOrd="1" destOrd="0" parTransId="{E922E360-98FF-4CD9-9BB9-C57D7B78448C}" sibTransId="{92ADBBF8-8BB2-446B-9DE2-75B1F84FB611}"/>
    <dgm:cxn modelId="{D065F08E-2C10-4DC5-86F2-A570003A0403}" type="presOf" srcId="{F7E7F03E-97F5-4473-9920-371FD5FBAA8D}" destId="{05EBF9D9-C207-4FFF-B0EB-E61286059A9B}" srcOrd="0" destOrd="0" presId="urn:microsoft.com/office/officeart/2005/8/layout/hierarchy5"/>
    <dgm:cxn modelId="{152D8B77-B531-4327-8AAC-97979632812E}" type="presOf" srcId="{3F677E30-8C3E-4006-990C-BB091E9BA701}" destId="{878B0269-34F8-4631-BF10-2C34EA4ED064}" srcOrd="1" destOrd="0" presId="urn:microsoft.com/office/officeart/2005/8/layout/hierarchy5"/>
    <dgm:cxn modelId="{5C3BC451-34E1-4667-887A-E2B39CC35B23}" type="presOf" srcId="{CF1B5B17-2D43-4205-9034-E9685F1782B3}" destId="{F9995F4A-66D4-44C3-8F24-431F471B4C6D}" srcOrd="0" destOrd="0" presId="urn:microsoft.com/office/officeart/2005/8/layout/hierarchy5"/>
    <dgm:cxn modelId="{794EA76B-3817-4C9E-9882-A97BFA531B2B}" type="presOf" srcId="{F8D52E2F-41DC-4B16-8258-22AB1B6372EC}" destId="{4271E15F-99B0-4BE6-A756-0B927D932CF6}" srcOrd="0" destOrd="0" presId="urn:microsoft.com/office/officeart/2005/8/layout/hierarchy5"/>
    <dgm:cxn modelId="{9C74C669-EA51-4E05-B4E2-79E7DEDE4DAD}" type="presOf" srcId="{7E7E8240-0B4B-46E5-9C62-A941734B9FA6}" destId="{759310EF-B89A-47C3-BF25-B20A594C2C72}" srcOrd="0" destOrd="0" presId="urn:microsoft.com/office/officeart/2005/8/layout/hierarchy5"/>
    <dgm:cxn modelId="{0121A6AF-8BEE-4DF2-A87B-009E05247AA5}" srcId="{4478EBE5-48C0-4D10-8758-116C650B0F4F}" destId="{C3D157E6-00CC-4686-990E-B35366EB97C3}" srcOrd="0" destOrd="0" parTransId="{F7E7F03E-97F5-4473-9920-371FD5FBAA8D}" sibTransId="{36801AD7-08DF-4DCF-94ED-A691D2940F2A}"/>
    <dgm:cxn modelId="{433F5C6C-C8EE-486B-97A6-FD7824CA1CB6}" srcId="{F8D52E2F-41DC-4B16-8258-22AB1B6372EC}" destId="{4478EBE5-48C0-4D10-8758-116C650B0F4F}" srcOrd="1" destOrd="0" parTransId="{99EDE31C-B3B0-4855-ADC2-D889A2040E38}" sibTransId="{F36DDA00-4B49-4F3C-86EC-E9A65127F015}"/>
    <dgm:cxn modelId="{24FEF7E0-BC74-49A4-A221-7044B634B132}" type="presOf" srcId="{716547B4-E1FD-4542-80DC-59AC5B4ABD1A}" destId="{B2C0F753-FE61-4625-AC6D-E27A977B11A9}" srcOrd="1" destOrd="0" presId="urn:microsoft.com/office/officeart/2005/8/layout/hierarchy5"/>
    <dgm:cxn modelId="{610BFCE7-8EB8-4E23-89FA-9724F5FBF813}" srcId="{BE555535-7F85-42F3-BC7D-C60D92A71864}" destId="{AC3B101B-8E60-41DC-BADD-413332FC1278}" srcOrd="0" destOrd="0" parTransId="{716547B4-E1FD-4542-80DC-59AC5B4ABD1A}" sibTransId="{498A6726-0F21-4243-959C-A2C9D202C0A8}"/>
    <dgm:cxn modelId="{C1E8CBA2-3FD7-4271-ACAC-27CF31CB648A}" srcId="{A1C4A794-2C69-4E5C-8D81-143CD9A0F101}" destId="{F8D52E2F-41DC-4B16-8258-22AB1B6372EC}" srcOrd="0" destOrd="0" parTransId="{5A12F5DD-1F0F-4DB1-A712-C281A6337765}" sibTransId="{6BB0448D-89F2-4AC2-9477-F0B895E3DC92}"/>
    <dgm:cxn modelId="{66F04687-FC09-437E-9737-C17F068AACDD}" type="presOf" srcId="{67BEBF90-6470-42DD-9398-E5CD5342101A}" destId="{5EB194BE-9D74-430B-9565-2BCBCBCAF30B}" srcOrd="0" destOrd="0" presId="urn:microsoft.com/office/officeart/2005/8/layout/hierarchy5"/>
    <dgm:cxn modelId="{763C89C7-ED6D-4759-AAE6-511FC45ED8C5}" type="presOf" srcId="{99EDE31C-B3B0-4855-ADC2-D889A2040E38}" destId="{A85AABE9-27EA-409E-B101-69162265D994}" srcOrd="1" destOrd="0" presId="urn:microsoft.com/office/officeart/2005/8/layout/hierarchy5"/>
    <dgm:cxn modelId="{C9C1EA6D-8547-441F-BA2A-041B36422966}" type="presOf" srcId="{AA743B1B-3B52-440F-9D14-1E815C9EFAEF}" destId="{BA6BB0C6-BF1D-487C-8B14-51786B56A375}" srcOrd="0" destOrd="0" presId="urn:microsoft.com/office/officeart/2005/8/layout/hierarchy5"/>
    <dgm:cxn modelId="{0BCFBFEF-7ACF-4C87-B312-A1CB7498099C}" type="presOf" srcId="{F7E7F03E-97F5-4473-9920-371FD5FBAA8D}" destId="{C891C748-1D7B-4D82-B800-3637F1BDCA67}" srcOrd="1" destOrd="0" presId="urn:microsoft.com/office/officeart/2005/8/layout/hierarchy5"/>
    <dgm:cxn modelId="{79D4271D-C274-43FE-BED2-6CEC61202B02}" type="presOf" srcId="{A142BF28-F6B2-454A-8A40-1CCF796510CD}" destId="{022B017B-CDFE-4C26-9ED1-DE6843D4E29D}" srcOrd="0" destOrd="0" presId="urn:microsoft.com/office/officeart/2005/8/layout/hierarchy5"/>
    <dgm:cxn modelId="{402A3196-1B5E-42A4-88E0-8DA9E19258B2}" type="presOf" srcId="{AC3B101B-8E60-41DC-BADD-413332FC1278}" destId="{A0DECFD3-6CF8-423B-9B47-45F62BB8692F}" srcOrd="0" destOrd="0" presId="urn:microsoft.com/office/officeart/2005/8/layout/hierarchy5"/>
    <dgm:cxn modelId="{F0FB6722-CA04-4571-8FAF-B9E51C69C1A0}" srcId="{F3621F08-FA84-4D1C-B40B-E43267063E50}" destId="{7E7E8240-0B4B-46E5-9C62-A941734B9FA6}" srcOrd="0" destOrd="0" parTransId="{8ADE94D2-4408-4264-AAD4-75E033C34651}" sibTransId="{A8654860-D302-402C-AB00-CE67BB05BD53}"/>
    <dgm:cxn modelId="{B7D06671-5015-4604-8EFA-ECE4DB4CB5EF}" srcId="{F8D52E2F-41DC-4B16-8258-22AB1B6372EC}" destId="{BE555535-7F85-42F3-BC7D-C60D92A71864}" srcOrd="0" destOrd="0" parTransId="{014C948A-02E1-4B6B-9621-744F89C263E5}" sibTransId="{1CFD8305-C2C9-4457-868A-81C02BF2A044}"/>
    <dgm:cxn modelId="{788E1B33-BB32-4ACF-B794-74FBFB2BFBE6}" type="presOf" srcId="{E922E360-98FF-4CD9-9BB9-C57D7B78448C}" destId="{F79D4658-2EBE-4DCD-B83B-4697AD14B564}" srcOrd="1" destOrd="0" presId="urn:microsoft.com/office/officeart/2005/8/layout/hierarchy5"/>
    <dgm:cxn modelId="{764F285B-9477-4CCA-B029-FFC93EEB5E46}" srcId="{F8D52E2F-41DC-4B16-8258-22AB1B6372EC}" destId="{C1DF3C5B-67DC-4AA8-8BC1-3BE2D4EE792B}" srcOrd="3" destOrd="0" parTransId="{32BE0EB3-B5C4-4592-95AD-0AC809CE8BA3}" sibTransId="{CEE6800C-5B7D-4915-9E96-E1C2353A3629}"/>
    <dgm:cxn modelId="{95E076D8-C122-41E0-8941-1361A6F6BD94}" type="presOf" srcId="{32BE0EB3-B5C4-4592-95AD-0AC809CE8BA3}" destId="{61368ED6-0C51-4FF8-86CA-A86530041B80}" srcOrd="0" destOrd="0" presId="urn:microsoft.com/office/officeart/2005/8/layout/hierarchy5"/>
    <dgm:cxn modelId="{EC30547F-C47F-4731-BC9D-512FF7D493F5}" type="presOf" srcId="{C1DF3C5B-67DC-4AA8-8BC1-3BE2D4EE792B}" destId="{E800C73E-3E89-42E8-8362-14D9C1E40AB3}" srcOrd="0" destOrd="0" presId="urn:microsoft.com/office/officeart/2005/8/layout/hierarchy5"/>
    <dgm:cxn modelId="{211927A2-EE11-46AA-8A3E-28021BD0A026}" type="presOf" srcId="{E922E360-98FF-4CD9-9BB9-C57D7B78448C}" destId="{C7241E02-E558-456A-B942-FA87560B6518}" srcOrd="0" destOrd="0" presId="urn:microsoft.com/office/officeart/2005/8/layout/hierarchy5"/>
    <dgm:cxn modelId="{B05A684B-6769-45BD-ABEA-5AF5A62587A0}" type="presOf" srcId="{716547B4-E1FD-4542-80DC-59AC5B4ABD1A}" destId="{2CD64F7C-8AA0-429D-BE9D-BDB5A102B2FD}" srcOrd="0" destOrd="0" presId="urn:microsoft.com/office/officeart/2005/8/layout/hierarchy5"/>
    <dgm:cxn modelId="{0A32247C-A8D1-42A7-B6CE-FB4EE0271265}" type="presOf" srcId="{8ADE94D2-4408-4264-AAD4-75E033C34651}" destId="{6FC88265-F257-4FA4-85F9-4DF549A23524}" srcOrd="1" destOrd="0" presId="urn:microsoft.com/office/officeart/2005/8/layout/hierarchy5"/>
    <dgm:cxn modelId="{34F275C8-9A6C-4317-8114-3D9F30AF8B33}" srcId="{C1DF3C5B-67DC-4AA8-8BC1-3BE2D4EE792B}" destId="{CF1B5B17-2D43-4205-9034-E9685F1782B3}" srcOrd="0" destOrd="0" parTransId="{674EEFE1-D2CA-45F8-884D-617463847B9C}" sibTransId="{CFB5A549-4F54-4B62-ABBF-47718D0F2CA9}"/>
    <dgm:cxn modelId="{F368EECB-4A06-44D8-91CE-F83864D9411E}" type="presOf" srcId="{F3621F08-FA84-4D1C-B40B-E43267063E50}" destId="{825C7D8A-30A3-4C5F-AB45-472A7A0B6578}" srcOrd="0" destOrd="0" presId="urn:microsoft.com/office/officeart/2005/8/layout/hierarchy5"/>
    <dgm:cxn modelId="{AA37D390-B0C1-4450-A9A7-A58EB769A0B0}" type="presOf" srcId="{A1C4A794-2C69-4E5C-8D81-143CD9A0F101}" destId="{6C8C846D-80B5-4CCF-8D87-833A56643875}" srcOrd="0" destOrd="0" presId="urn:microsoft.com/office/officeart/2005/8/layout/hierarchy5"/>
    <dgm:cxn modelId="{DA8C71BE-D363-4A7F-9497-D33D1A2F920A}" type="presOf" srcId="{014C948A-02E1-4B6B-9621-744F89C263E5}" destId="{9D7ABD8A-A16C-4D92-903A-2B8610B74E52}" srcOrd="1" destOrd="0" presId="urn:microsoft.com/office/officeart/2005/8/layout/hierarchy5"/>
    <dgm:cxn modelId="{51BA0224-1953-4583-906A-9CDE96CD5EDE}" type="presOf" srcId="{C3D157E6-00CC-4686-990E-B35366EB97C3}" destId="{8185D529-57A1-4B4D-92F6-FEDE1F9B3DCE}" srcOrd="0" destOrd="0" presId="urn:microsoft.com/office/officeart/2005/8/layout/hierarchy5"/>
    <dgm:cxn modelId="{AF44C38A-B2B3-4859-BF85-43176AE4CFC1}" type="presOf" srcId="{32BE0EB3-B5C4-4592-95AD-0AC809CE8BA3}" destId="{9ECA5D17-DFC0-448E-8C7E-2CC183FDADF0}" srcOrd="1" destOrd="0" presId="urn:microsoft.com/office/officeart/2005/8/layout/hierarchy5"/>
    <dgm:cxn modelId="{2C0B2E91-4C4A-4495-8D9D-559EBAC73622}" type="presOf" srcId="{BE555535-7F85-42F3-BC7D-C60D92A71864}" destId="{4615E4A8-E593-4301-9F5E-CA8990C8E2BB}" srcOrd="0" destOrd="0" presId="urn:microsoft.com/office/officeart/2005/8/layout/hierarchy5"/>
    <dgm:cxn modelId="{3BB316D5-A62B-4104-ACC6-FC1E77CC3D80}" type="presOf" srcId="{674EEFE1-D2CA-45F8-884D-617463847B9C}" destId="{060D970D-715C-4245-8B90-31600E682CFE}" srcOrd="1" destOrd="0" presId="urn:microsoft.com/office/officeart/2005/8/layout/hierarchy5"/>
    <dgm:cxn modelId="{09B0B7C6-03D1-4A3C-9261-6ABCEEBF952F}" type="presOf" srcId="{014C948A-02E1-4B6B-9621-744F89C263E5}" destId="{69D2640E-0152-40D2-8E61-3E794CCEF32C}" srcOrd="0" destOrd="0" presId="urn:microsoft.com/office/officeart/2005/8/layout/hierarchy5"/>
    <dgm:cxn modelId="{8E31F7BF-9656-47D8-99F5-8A8BAFEF0B82}" type="presOf" srcId="{3F677E30-8C3E-4006-990C-BB091E9BA701}" destId="{241CB9B6-85B6-4D9C-BDA8-F0CF1FAF4EB3}" srcOrd="0" destOrd="0" presId="urn:microsoft.com/office/officeart/2005/8/layout/hierarchy5"/>
    <dgm:cxn modelId="{64B67534-CBB1-4954-BC85-71452B534DDE}" type="presOf" srcId="{4478EBE5-48C0-4D10-8758-116C650B0F4F}" destId="{F4E72E3E-6931-4A9E-858D-45F528BE4D7A}" srcOrd="0" destOrd="0" presId="urn:microsoft.com/office/officeart/2005/8/layout/hierarchy5"/>
    <dgm:cxn modelId="{413BD63E-FF87-45CA-96B1-6FA294C6AECD}" type="presOf" srcId="{8ADE94D2-4408-4264-AAD4-75E033C34651}" destId="{64A5CC20-4E7A-4825-A0E6-55B32459A907}" srcOrd="0" destOrd="0" presId="urn:microsoft.com/office/officeart/2005/8/layout/hierarchy5"/>
    <dgm:cxn modelId="{6D784F5A-319E-4D8F-AE68-92315F054780}" type="presOf" srcId="{99EDE31C-B3B0-4855-ADC2-D889A2040E38}" destId="{5327B629-3717-4DB0-8BEF-394000F31BD2}" srcOrd="0" destOrd="0" presId="urn:microsoft.com/office/officeart/2005/8/layout/hierarchy5"/>
    <dgm:cxn modelId="{885095F7-2D63-40DA-A75A-6CA1B51ABE8B}" type="presParOf" srcId="{6C8C846D-80B5-4CCF-8D87-833A56643875}" destId="{BBA41E0E-A5CE-46DF-8CB2-77C525B6E772}" srcOrd="0" destOrd="0" presId="urn:microsoft.com/office/officeart/2005/8/layout/hierarchy5"/>
    <dgm:cxn modelId="{8722EEA8-AE7F-4C75-83D5-81DD457D48C1}" type="presParOf" srcId="{BBA41E0E-A5CE-46DF-8CB2-77C525B6E772}" destId="{82FACC84-AF76-499F-A37D-25AB4676D44C}" srcOrd="0" destOrd="0" presId="urn:microsoft.com/office/officeart/2005/8/layout/hierarchy5"/>
    <dgm:cxn modelId="{28D0A129-EE1A-442F-B6FC-043AC1964F02}" type="presParOf" srcId="{82FACC84-AF76-499F-A37D-25AB4676D44C}" destId="{ED4D0BAA-C553-4E5D-9298-333FEF087E1F}" srcOrd="0" destOrd="0" presId="urn:microsoft.com/office/officeart/2005/8/layout/hierarchy5"/>
    <dgm:cxn modelId="{2488D2C2-31D3-41C9-9165-D8F59D1D16D9}" type="presParOf" srcId="{ED4D0BAA-C553-4E5D-9298-333FEF087E1F}" destId="{4271E15F-99B0-4BE6-A756-0B927D932CF6}" srcOrd="0" destOrd="0" presId="urn:microsoft.com/office/officeart/2005/8/layout/hierarchy5"/>
    <dgm:cxn modelId="{72A55B47-0BD4-45B9-948C-00EE304A6708}" type="presParOf" srcId="{ED4D0BAA-C553-4E5D-9298-333FEF087E1F}" destId="{3936F569-9B0B-44A7-8941-6E5CD599740F}" srcOrd="1" destOrd="0" presId="urn:microsoft.com/office/officeart/2005/8/layout/hierarchy5"/>
    <dgm:cxn modelId="{3B967E85-0385-4F3A-A6A3-7ECD30EB6412}" type="presParOf" srcId="{3936F569-9B0B-44A7-8941-6E5CD599740F}" destId="{69D2640E-0152-40D2-8E61-3E794CCEF32C}" srcOrd="0" destOrd="0" presId="urn:microsoft.com/office/officeart/2005/8/layout/hierarchy5"/>
    <dgm:cxn modelId="{DB7872A5-3B94-4D30-B161-A09FC5BE1400}" type="presParOf" srcId="{69D2640E-0152-40D2-8E61-3E794CCEF32C}" destId="{9D7ABD8A-A16C-4D92-903A-2B8610B74E52}" srcOrd="0" destOrd="0" presId="urn:microsoft.com/office/officeart/2005/8/layout/hierarchy5"/>
    <dgm:cxn modelId="{69C4AC9D-1FEB-4AA5-A0E5-447504F3EE5F}" type="presParOf" srcId="{3936F569-9B0B-44A7-8941-6E5CD599740F}" destId="{F1F438CD-FF20-487A-9E84-D3DBC02841E1}" srcOrd="1" destOrd="0" presId="urn:microsoft.com/office/officeart/2005/8/layout/hierarchy5"/>
    <dgm:cxn modelId="{1D319CDA-DAD4-480C-B5FD-701A3D93A94E}" type="presParOf" srcId="{F1F438CD-FF20-487A-9E84-D3DBC02841E1}" destId="{4615E4A8-E593-4301-9F5E-CA8990C8E2BB}" srcOrd="0" destOrd="0" presId="urn:microsoft.com/office/officeart/2005/8/layout/hierarchy5"/>
    <dgm:cxn modelId="{8CE08FB5-2086-4E0B-A3D7-243218E8BF47}" type="presParOf" srcId="{F1F438CD-FF20-487A-9E84-D3DBC02841E1}" destId="{E464A0BB-EF4E-45DC-B7BB-9DBB120629BA}" srcOrd="1" destOrd="0" presId="urn:microsoft.com/office/officeart/2005/8/layout/hierarchy5"/>
    <dgm:cxn modelId="{36298F94-37D2-46E1-B07C-D124271FC2AB}" type="presParOf" srcId="{E464A0BB-EF4E-45DC-B7BB-9DBB120629BA}" destId="{2CD64F7C-8AA0-429D-BE9D-BDB5A102B2FD}" srcOrd="0" destOrd="0" presId="urn:microsoft.com/office/officeart/2005/8/layout/hierarchy5"/>
    <dgm:cxn modelId="{E3D6ECFA-3A26-40C8-A7B0-2523F8721669}" type="presParOf" srcId="{2CD64F7C-8AA0-429D-BE9D-BDB5A102B2FD}" destId="{B2C0F753-FE61-4625-AC6D-E27A977B11A9}" srcOrd="0" destOrd="0" presId="urn:microsoft.com/office/officeart/2005/8/layout/hierarchy5"/>
    <dgm:cxn modelId="{AAA26220-025A-447E-916A-C469A3149639}" type="presParOf" srcId="{E464A0BB-EF4E-45DC-B7BB-9DBB120629BA}" destId="{325C2D82-9A8E-44CD-BCF6-B3A0DAA39013}" srcOrd="1" destOrd="0" presId="urn:microsoft.com/office/officeart/2005/8/layout/hierarchy5"/>
    <dgm:cxn modelId="{58F0F34B-3554-4454-9E96-FDB7B43F3F08}" type="presParOf" srcId="{325C2D82-9A8E-44CD-BCF6-B3A0DAA39013}" destId="{A0DECFD3-6CF8-423B-9B47-45F62BB8692F}" srcOrd="0" destOrd="0" presId="urn:microsoft.com/office/officeart/2005/8/layout/hierarchy5"/>
    <dgm:cxn modelId="{2992AA08-2EF5-499B-8031-D9EFC4526765}" type="presParOf" srcId="{325C2D82-9A8E-44CD-BCF6-B3A0DAA39013}" destId="{6AFCE3DA-EB76-46CC-B7D6-18CDAE0EDFF7}" srcOrd="1" destOrd="0" presId="urn:microsoft.com/office/officeart/2005/8/layout/hierarchy5"/>
    <dgm:cxn modelId="{2936E21F-0CCE-4977-90C1-5E00E545EB42}" type="presParOf" srcId="{E464A0BB-EF4E-45DC-B7BB-9DBB120629BA}" destId="{241CB9B6-85B6-4D9C-BDA8-F0CF1FAF4EB3}" srcOrd="2" destOrd="0" presId="urn:microsoft.com/office/officeart/2005/8/layout/hierarchy5"/>
    <dgm:cxn modelId="{CBBA5953-46F7-4119-A7CE-FBCCAC81D635}" type="presParOf" srcId="{241CB9B6-85B6-4D9C-BDA8-F0CF1FAF4EB3}" destId="{878B0269-34F8-4631-BF10-2C34EA4ED064}" srcOrd="0" destOrd="0" presId="urn:microsoft.com/office/officeart/2005/8/layout/hierarchy5"/>
    <dgm:cxn modelId="{002264D6-4CCE-44B5-B53F-ADCB989F2E7B}" type="presParOf" srcId="{E464A0BB-EF4E-45DC-B7BB-9DBB120629BA}" destId="{BCE9BC9F-6383-4C2A-BE76-A8F7BA18923C}" srcOrd="3" destOrd="0" presId="urn:microsoft.com/office/officeart/2005/8/layout/hierarchy5"/>
    <dgm:cxn modelId="{6F1312C0-65B5-4060-9586-1D322D25B350}" type="presParOf" srcId="{BCE9BC9F-6383-4C2A-BE76-A8F7BA18923C}" destId="{5EB194BE-9D74-430B-9565-2BCBCBCAF30B}" srcOrd="0" destOrd="0" presId="urn:microsoft.com/office/officeart/2005/8/layout/hierarchy5"/>
    <dgm:cxn modelId="{7D2E4FDA-7CEA-493D-8B7F-1EF4DE3A7FA7}" type="presParOf" srcId="{BCE9BC9F-6383-4C2A-BE76-A8F7BA18923C}" destId="{F3B50C41-F0B0-427D-BDAD-B62ECBE2FF72}" srcOrd="1" destOrd="0" presId="urn:microsoft.com/office/officeart/2005/8/layout/hierarchy5"/>
    <dgm:cxn modelId="{54B5C4FE-D88E-44AB-8B30-025C39A11DEF}" type="presParOf" srcId="{3936F569-9B0B-44A7-8941-6E5CD599740F}" destId="{5327B629-3717-4DB0-8BEF-394000F31BD2}" srcOrd="2" destOrd="0" presId="urn:microsoft.com/office/officeart/2005/8/layout/hierarchy5"/>
    <dgm:cxn modelId="{332A75E8-8EEB-402F-A15C-4F37A01DF124}" type="presParOf" srcId="{5327B629-3717-4DB0-8BEF-394000F31BD2}" destId="{A85AABE9-27EA-409E-B101-69162265D994}" srcOrd="0" destOrd="0" presId="urn:microsoft.com/office/officeart/2005/8/layout/hierarchy5"/>
    <dgm:cxn modelId="{B3B53F86-5C89-4C97-B8AD-6B0149E36D24}" type="presParOf" srcId="{3936F569-9B0B-44A7-8941-6E5CD599740F}" destId="{FBAB110A-A04D-4CE2-B40A-9091D9827E8B}" srcOrd="3" destOrd="0" presId="urn:microsoft.com/office/officeart/2005/8/layout/hierarchy5"/>
    <dgm:cxn modelId="{03D23770-54DE-4311-A067-455CF5413C25}" type="presParOf" srcId="{FBAB110A-A04D-4CE2-B40A-9091D9827E8B}" destId="{F4E72E3E-6931-4A9E-858D-45F528BE4D7A}" srcOrd="0" destOrd="0" presId="urn:microsoft.com/office/officeart/2005/8/layout/hierarchy5"/>
    <dgm:cxn modelId="{39CC5E5A-914E-4682-907E-429F6680C5C9}" type="presParOf" srcId="{FBAB110A-A04D-4CE2-B40A-9091D9827E8B}" destId="{1A771600-A025-4DDE-AD69-19E2353FFBAE}" srcOrd="1" destOrd="0" presId="urn:microsoft.com/office/officeart/2005/8/layout/hierarchy5"/>
    <dgm:cxn modelId="{5684BFC9-7AA1-4AFB-AD0B-95E332B158E6}" type="presParOf" srcId="{1A771600-A025-4DDE-AD69-19E2353FFBAE}" destId="{05EBF9D9-C207-4FFF-B0EB-E61286059A9B}" srcOrd="0" destOrd="0" presId="urn:microsoft.com/office/officeart/2005/8/layout/hierarchy5"/>
    <dgm:cxn modelId="{5AEDE1DF-28B1-4868-B641-E6527E7560D8}" type="presParOf" srcId="{05EBF9D9-C207-4FFF-B0EB-E61286059A9B}" destId="{C891C748-1D7B-4D82-B800-3637F1BDCA67}" srcOrd="0" destOrd="0" presId="urn:microsoft.com/office/officeart/2005/8/layout/hierarchy5"/>
    <dgm:cxn modelId="{9BE8EE87-9E4D-49AC-BF1B-59B24A913D95}" type="presParOf" srcId="{1A771600-A025-4DDE-AD69-19E2353FFBAE}" destId="{2BC48638-1243-4EEA-A1AB-38E29F1BD729}" srcOrd="1" destOrd="0" presId="urn:microsoft.com/office/officeart/2005/8/layout/hierarchy5"/>
    <dgm:cxn modelId="{81398284-ABFA-4D1B-B25D-A3023031E98E}" type="presParOf" srcId="{2BC48638-1243-4EEA-A1AB-38E29F1BD729}" destId="{8185D529-57A1-4B4D-92F6-FEDE1F9B3DCE}" srcOrd="0" destOrd="0" presId="urn:microsoft.com/office/officeart/2005/8/layout/hierarchy5"/>
    <dgm:cxn modelId="{A9CC0054-18C8-4E8B-8014-C07CFBB9653A}" type="presParOf" srcId="{2BC48638-1243-4EEA-A1AB-38E29F1BD729}" destId="{DBA82861-2A41-4441-A1E5-A302452F8F41}" srcOrd="1" destOrd="0" presId="urn:microsoft.com/office/officeart/2005/8/layout/hierarchy5"/>
    <dgm:cxn modelId="{C860EF14-47A2-4442-AA6D-AE664A8F1658}" type="presParOf" srcId="{3936F569-9B0B-44A7-8941-6E5CD599740F}" destId="{BA6BB0C6-BF1D-487C-8B14-51786B56A375}" srcOrd="4" destOrd="0" presId="urn:microsoft.com/office/officeart/2005/8/layout/hierarchy5"/>
    <dgm:cxn modelId="{F18189AE-2429-4234-AD90-BE061BE440F6}" type="presParOf" srcId="{BA6BB0C6-BF1D-487C-8B14-51786B56A375}" destId="{C27BDF6B-C1FE-4443-A0F6-10145199BB2B}" srcOrd="0" destOrd="0" presId="urn:microsoft.com/office/officeart/2005/8/layout/hierarchy5"/>
    <dgm:cxn modelId="{B346CCBF-4DCD-4D7E-A7CB-51B2719F5A6F}" type="presParOf" srcId="{3936F569-9B0B-44A7-8941-6E5CD599740F}" destId="{04F13F5F-F112-4304-B064-D0CDC1C4CAE6}" srcOrd="5" destOrd="0" presId="urn:microsoft.com/office/officeart/2005/8/layout/hierarchy5"/>
    <dgm:cxn modelId="{2EF97106-5D7E-43EE-A6E6-9927ABAABAAC}" type="presParOf" srcId="{04F13F5F-F112-4304-B064-D0CDC1C4CAE6}" destId="{825C7D8A-30A3-4C5F-AB45-472A7A0B6578}" srcOrd="0" destOrd="0" presId="urn:microsoft.com/office/officeart/2005/8/layout/hierarchy5"/>
    <dgm:cxn modelId="{31358225-A573-4CA5-8D93-47C6B2C58E29}" type="presParOf" srcId="{04F13F5F-F112-4304-B064-D0CDC1C4CAE6}" destId="{BA02DDEA-4DD5-43A5-89CA-1E39FD308BFC}" srcOrd="1" destOrd="0" presId="urn:microsoft.com/office/officeart/2005/8/layout/hierarchy5"/>
    <dgm:cxn modelId="{72965D92-DA04-4775-9554-94293F1288E5}" type="presParOf" srcId="{BA02DDEA-4DD5-43A5-89CA-1E39FD308BFC}" destId="{64A5CC20-4E7A-4825-A0E6-55B32459A907}" srcOrd="0" destOrd="0" presId="urn:microsoft.com/office/officeart/2005/8/layout/hierarchy5"/>
    <dgm:cxn modelId="{35889885-A4BE-4B88-BD2B-CD906E5162BD}" type="presParOf" srcId="{64A5CC20-4E7A-4825-A0E6-55B32459A907}" destId="{6FC88265-F257-4FA4-85F9-4DF549A23524}" srcOrd="0" destOrd="0" presId="urn:microsoft.com/office/officeart/2005/8/layout/hierarchy5"/>
    <dgm:cxn modelId="{3B72AE5D-CB7A-4301-AD93-42F4F2E52443}" type="presParOf" srcId="{BA02DDEA-4DD5-43A5-89CA-1E39FD308BFC}" destId="{5715F17C-7860-46DD-A115-404F2D00F900}" srcOrd="1" destOrd="0" presId="urn:microsoft.com/office/officeart/2005/8/layout/hierarchy5"/>
    <dgm:cxn modelId="{0F8CBB43-AF5E-472F-961E-BC9916C779A0}" type="presParOf" srcId="{5715F17C-7860-46DD-A115-404F2D00F900}" destId="{759310EF-B89A-47C3-BF25-B20A594C2C72}" srcOrd="0" destOrd="0" presId="urn:microsoft.com/office/officeart/2005/8/layout/hierarchy5"/>
    <dgm:cxn modelId="{E5C9D1A4-1C85-4C3F-819D-7683601321C4}" type="presParOf" srcId="{5715F17C-7860-46DD-A115-404F2D00F900}" destId="{7609B3B8-E6A8-4D72-80E6-F07E484CCE48}" srcOrd="1" destOrd="0" presId="urn:microsoft.com/office/officeart/2005/8/layout/hierarchy5"/>
    <dgm:cxn modelId="{B1E894ED-87E0-465B-BF15-66433CD37622}" type="presParOf" srcId="{3936F569-9B0B-44A7-8941-6E5CD599740F}" destId="{61368ED6-0C51-4FF8-86CA-A86530041B80}" srcOrd="6" destOrd="0" presId="urn:microsoft.com/office/officeart/2005/8/layout/hierarchy5"/>
    <dgm:cxn modelId="{492FEAEF-11C9-46A5-A617-FF6AE0019CD5}" type="presParOf" srcId="{61368ED6-0C51-4FF8-86CA-A86530041B80}" destId="{9ECA5D17-DFC0-448E-8C7E-2CC183FDADF0}" srcOrd="0" destOrd="0" presId="urn:microsoft.com/office/officeart/2005/8/layout/hierarchy5"/>
    <dgm:cxn modelId="{6C34C270-52D6-45AC-8147-9FB42A1049B8}" type="presParOf" srcId="{3936F569-9B0B-44A7-8941-6E5CD599740F}" destId="{C75AFD0F-3ED6-4352-B6C6-839F20CECE56}" srcOrd="7" destOrd="0" presId="urn:microsoft.com/office/officeart/2005/8/layout/hierarchy5"/>
    <dgm:cxn modelId="{C36AD477-0B10-4781-9509-DB69EAA83680}" type="presParOf" srcId="{C75AFD0F-3ED6-4352-B6C6-839F20CECE56}" destId="{E800C73E-3E89-42E8-8362-14D9C1E40AB3}" srcOrd="0" destOrd="0" presId="urn:microsoft.com/office/officeart/2005/8/layout/hierarchy5"/>
    <dgm:cxn modelId="{7EBFFDD8-1898-4021-BB7B-315299CDF072}" type="presParOf" srcId="{C75AFD0F-3ED6-4352-B6C6-839F20CECE56}" destId="{DDBCA40E-8CEE-4B08-9CC3-FFC05FF2638C}" srcOrd="1" destOrd="0" presId="urn:microsoft.com/office/officeart/2005/8/layout/hierarchy5"/>
    <dgm:cxn modelId="{EC306037-7DE1-4B59-82A3-25E992C3450C}" type="presParOf" srcId="{DDBCA40E-8CEE-4B08-9CC3-FFC05FF2638C}" destId="{86E475DC-75FF-456A-9329-2E1D8413937F}" srcOrd="0" destOrd="0" presId="urn:microsoft.com/office/officeart/2005/8/layout/hierarchy5"/>
    <dgm:cxn modelId="{61E1445A-DD69-463D-905D-DAB7EDE1F88A}" type="presParOf" srcId="{86E475DC-75FF-456A-9329-2E1D8413937F}" destId="{060D970D-715C-4245-8B90-31600E682CFE}" srcOrd="0" destOrd="0" presId="urn:microsoft.com/office/officeart/2005/8/layout/hierarchy5"/>
    <dgm:cxn modelId="{5DCF061B-2B67-42AB-91FD-0CAA44F5C6FD}" type="presParOf" srcId="{DDBCA40E-8CEE-4B08-9CC3-FFC05FF2638C}" destId="{3A7FF99E-8635-4CDE-BF7E-31A797699CAD}" srcOrd="1" destOrd="0" presId="urn:microsoft.com/office/officeart/2005/8/layout/hierarchy5"/>
    <dgm:cxn modelId="{927C8E6C-4F3B-40BE-A727-C6F357A39518}" type="presParOf" srcId="{3A7FF99E-8635-4CDE-BF7E-31A797699CAD}" destId="{F9995F4A-66D4-44C3-8F24-431F471B4C6D}" srcOrd="0" destOrd="0" presId="urn:microsoft.com/office/officeart/2005/8/layout/hierarchy5"/>
    <dgm:cxn modelId="{4223F15B-0AA9-46ED-A021-156810F96ACF}" type="presParOf" srcId="{3A7FF99E-8635-4CDE-BF7E-31A797699CAD}" destId="{C6A3A7BB-CA1E-40EA-9410-A505AD14C90E}" srcOrd="1" destOrd="0" presId="urn:microsoft.com/office/officeart/2005/8/layout/hierarchy5"/>
    <dgm:cxn modelId="{5A2BF72C-5649-4072-A6FD-615A312FE839}" type="presParOf" srcId="{DDBCA40E-8CEE-4B08-9CC3-FFC05FF2638C}" destId="{C7241E02-E558-456A-B942-FA87560B6518}" srcOrd="2" destOrd="0" presId="urn:microsoft.com/office/officeart/2005/8/layout/hierarchy5"/>
    <dgm:cxn modelId="{06176170-2BF9-4B4A-B491-949FD1243625}" type="presParOf" srcId="{C7241E02-E558-456A-B942-FA87560B6518}" destId="{F79D4658-2EBE-4DCD-B83B-4697AD14B564}" srcOrd="0" destOrd="0" presId="urn:microsoft.com/office/officeart/2005/8/layout/hierarchy5"/>
    <dgm:cxn modelId="{1559C581-19A7-416E-8885-60773F4C59F5}" type="presParOf" srcId="{DDBCA40E-8CEE-4B08-9CC3-FFC05FF2638C}" destId="{A2CD1917-73BA-4E12-A182-C45C169B403C}" srcOrd="3" destOrd="0" presId="urn:microsoft.com/office/officeart/2005/8/layout/hierarchy5"/>
    <dgm:cxn modelId="{E9D2B1EC-034D-4AA8-9926-ECB3CE4A05D3}" type="presParOf" srcId="{A2CD1917-73BA-4E12-A182-C45C169B403C}" destId="{022B017B-CDFE-4C26-9ED1-DE6843D4E29D}" srcOrd="0" destOrd="0" presId="urn:microsoft.com/office/officeart/2005/8/layout/hierarchy5"/>
    <dgm:cxn modelId="{D6A9CC1B-E48F-40F7-B830-84BCED087F13}" type="presParOf" srcId="{A2CD1917-73BA-4E12-A182-C45C169B403C}" destId="{0295A9FF-BA1D-430A-93DD-7869BCE3421D}" srcOrd="1" destOrd="0" presId="urn:microsoft.com/office/officeart/2005/8/layout/hierarchy5"/>
    <dgm:cxn modelId="{78B197CB-2028-4DB3-A20D-3EB48BDEA77D}" type="presParOf" srcId="{6C8C846D-80B5-4CCF-8D87-833A56643875}" destId="{426E0047-96A2-43CA-A835-3494BF50C359}" srcOrd="1" destOrd="0" presId="urn:microsoft.com/office/officeart/2005/8/layout/hierarchy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47FFC5-ED38-4CBD-937C-102C9932CFC3}"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tr-TR"/>
        </a:p>
      </dgm:t>
    </dgm:pt>
    <dgm:pt modelId="{04482D22-73AE-43F8-B17F-1BC8ABF8FAA5}">
      <dgm:prSet phldrT="[Metin]" custT="1"/>
      <dgm:spPr/>
      <dgm:t>
        <a:bodyPr/>
        <a:lstStyle/>
        <a:p>
          <a:r>
            <a:rPr lang="tr-TR" sz="1050" b="1"/>
            <a:t>SPI 2</a:t>
          </a:r>
        </a:p>
        <a:p>
          <a:r>
            <a:rPr lang="tr-TR" sz="1050"/>
            <a:t>Sağlık ve Emniyet Performansı</a:t>
          </a:r>
        </a:p>
      </dgm:t>
    </dgm:pt>
    <dgm:pt modelId="{F318CEBB-AA6A-4DE9-AE99-4053B22C5B0A}" type="parTrans" cxnId="{4B122DA6-4578-4090-94F6-A8CF62BF222B}">
      <dgm:prSet/>
      <dgm:spPr/>
      <dgm:t>
        <a:bodyPr/>
        <a:lstStyle/>
        <a:p>
          <a:endParaRPr lang="tr-TR" sz="1050"/>
        </a:p>
      </dgm:t>
    </dgm:pt>
    <dgm:pt modelId="{6AE858DA-F8A5-4463-983B-07DDBE9CAC26}" type="sibTrans" cxnId="{4B122DA6-4578-4090-94F6-A8CF62BF222B}">
      <dgm:prSet/>
      <dgm:spPr/>
      <dgm:t>
        <a:bodyPr/>
        <a:lstStyle/>
        <a:p>
          <a:endParaRPr lang="tr-TR" sz="1050"/>
        </a:p>
      </dgm:t>
    </dgm:pt>
    <dgm:pt modelId="{D54F8455-B574-4911-91D5-F132E5C20B3E}">
      <dgm:prSet phldrT="[Metin]" custT="1"/>
      <dgm:spPr/>
      <dgm:t>
        <a:bodyPr/>
        <a:lstStyle/>
        <a:p>
          <a:r>
            <a:rPr lang="tr-TR" sz="1050" b="1"/>
            <a:t>SPI 2-KPI 1</a:t>
          </a:r>
        </a:p>
        <a:p>
          <a:r>
            <a:rPr lang="tr-TR" sz="1050"/>
            <a:t>Liman Devleti Denetim Performansı</a:t>
          </a:r>
        </a:p>
      </dgm:t>
    </dgm:pt>
    <dgm:pt modelId="{EC75FB20-D321-4257-8B81-0BAD146D86C9}" type="parTrans" cxnId="{7C1EEDEC-B96A-45FE-B421-0F538B7126C3}">
      <dgm:prSet custT="1"/>
      <dgm:spPr/>
      <dgm:t>
        <a:bodyPr/>
        <a:lstStyle/>
        <a:p>
          <a:endParaRPr lang="tr-TR" sz="1050"/>
        </a:p>
      </dgm:t>
    </dgm:pt>
    <dgm:pt modelId="{C18FB083-8C4E-4ADF-94B1-84C6D58CFAF1}" type="sibTrans" cxnId="{7C1EEDEC-B96A-45FE-B421-0F538B7126C3}">
      <dgm:prSet/>
      <dgm:spPr/>
      <dgm:t>
        <a:bodyPr/>
        <a:lstStyle/>
        <a:p>
          <a:endParaRPr lang="tr-TR" sz="1050"/>
        </a:p>
      </dgm:t>
    </dgm:pt>
    <dgm:pt modelId="{19B30C6D-75FC-4C0A-A7C7-5D94A6BC5C5E}">
      <dgm:prSet phldrT="[Metin]" custT="1"/>
      <dgm:spPr/>
      <dgm:t>
        <a:bodyPr/>
        <a:lstStyle/>
        <a:p>
          <a:r>
            <a:rPr lang="tr-TR" sz="1050" b="1"/>
            <a:t>SPI 2-KPI 1-P1</a:t>
          </a:r>
        </a:p>
        <a:p>
          <a:r>
            <a:rPr lang="tr-TR" sz="1050"/>
            <a:t>Hatasız Olarak Sonuçlanan Denetimlerin Sayısı</a:t>
          </a:r>
        </a:p>
      </dgm:t>
    </dgm:pt>
    <dgm:pt modelId="{A58380B3-41F2-4460-B1FB-AF454B2722FB}" type="parTrans" cxnId="{AB559571-9A09-4C3D-946A-EB2676707D7C}">
      <dgm:prSet custT="1"/>
      <dgm:spPr/>
      <dgm:t>
        <a:bodyPr/>
        <a:lstStyle/>
        <a:p>
          <a:endParaRPr lang="tr-TR" sz="1050"/>
        </a:p>
      </dgm:t>
    </dgm:pt>
    <dgm:pt modelId="{9C85472B-EE04-4199-9A4B-D4CF803CE29F}" type="sibTrans" cxnId="{AB559571-9A09-4C3D-946A-EB2676707D7C}">
      <dgm:prSet/>
      <dgm:spPr/>
      <dgm:t>
        <a:bodyPr/>
        <a:lstStyle/>
        <a:p>
          <a:endParaRPr lang="tr-TR" sz="1050"/>
        </a:p>
      </dgm:t>
    </dgm:pt>
    <dgm:pt modelId="{DD50381C-B690-4B96-9F55-A96C0D681A91}">
      <dgm:prSet phldrT="[Metin]" custT="1"/>
      <dgm:spPr/>
      <dgm:t>
        <a:bodyPr/>
        <a:lstStyle/>
        <a:p>
          <a:r>
            <a:rPr lang="tr-TR" sz="1050" b="1"/>
            <a:t>SPI 2-KPI 1-P2</a:t>
          </a:r>
          <a:endParaRPr lang="tr-TR" sz="1050"/>
        </a:p>
        <a:p>
          <a:r>
            <a:rPr lang="tr-TR" sz="1050"/>
            <a:t>Toplam Denetimlerin Sayısı</a:t>
          </a:r>
        </a:p>
      </dgm:t>
    </dgm:pt>
    <dgm:pt modelId="{D87CE745-A36F-419F-826F-76DC1BC8CF3D}" type="parTrans" cxnId="{83A9EBE7-2750-43CB-A567-CC90FF7AD75E}">
      <dgm:prSet custT="1"/>
      <dgm:spPr/>
      <dgm:t>
        <a:bodyPr/>
        <a:lstStyle/>
        <a:p>
          <a:endParaRPr lang="tr-TR" sz="1050"/>
        </a:p>
      </dgm:t>
    </dgm:pt>
    <dgm:pt modelId="{E8DD380A-6BFC-414C-8EF8-56BAEF53D074}" type="sibTrans" cxnId="{83A9EBE7-2750-43CB-A567-CC90FF7AD75E}">
      <dgm:prSet/>
      <dgm:spPr/>
      <dgm:t>
        <a:bodyPr/>
        <a:lstStyle/>
        <a:p>
          <a:endParaRPr lang="tr-TR" sz="1050"/>
        </a:p>
      </dgm:t>
    </dgm:pt>
    <dgm:pt modelId="{36A9412A-4FFE-46DE-9044-8DB8056106C0}">
      <dgm:prSet phldrT="[Metin]" custT="1"/>
      <dgm:spPr/>
      <dgm:t>
        <a:bodyPr/>
        <a:lstStyle/>
        <a:p>
          <a:r>
            <a:rPr lang="tr-TR" sz="1050" b="1"/>
            <a:t>SPI 2-KPI 2</a:t>
          </a:r>
        </a:p>
        <a:p>
          <a:r>
            <a:rPr lang="tr-TR" sz="1050"/>
            <a:t>Yaralanmalar</a:t>
          </a:r>
          <a:r>
            <a:rPr lang="tr-TR" sz="1050" baseline="0"/>
            <a:t> Nedeniyle  Kaybedilen Zaman Aralığı</a:t>
          </a:r>
          <a:endParaRPr lang="tr-TR" sz="1050"/>
        </a:p>
      </dgm:t>
    </dgm:pt>
    <dgm:pt modelId="{C774652C-C281-4AA1-A418-DBC1D9326A12}" type="parTrans" cxnId="{41151F48-DE6C-490B-BAFF-9F56E462F587}">
      <dgm:prSet custT="1"/>
      <dgm:spPr/>
      <dgm:t>
        <a:bodyPr/>
        <a:lstStyle/>
        <a:p>
          <a:endParaRPr lang="tr-TR" sz="1050"/>
        </a:p>
      </dgm:t>
    </dgm:pt>
    <dgm:pt modelId="{46966669-A92C-4967-96C9-585A3CE75A4C}" type="sibTrans" cxnId="{41151F48-DE6C-490B-BAFF-9F56E462F587}">
      <dgm:prSet/>
      <dgm:spPr/>
      <dgm:t>
        <a:bodyPr/>
        <a:lstStyle/>
        <a:p>
          <a:endParaRPr lang="tr-TR" sz="1050"/>
        </a:p>
      </dgm:t>
    </dgm:pt>
    <dgm:pt modelId="{C0DF8247-760F-4AC9-90AB-C4C00C471B38}">
      <dgm:prSet phldrT="[Metin]" custT="1"/>
      <dgm:spPr/>
      <dgm:t>
        <a:bodyPr/>
        <a:lstStyle/>
        <a:p>
          <a:r>
            <a:rPr lang="tr-TR" sz="1050" b="1"/>
            <a:t>SPI 2-KPI 2-P1</a:t>
          </a:r>
          <a:endParaRPr lang="tr-TR" sz="1050"/>
        </a:p>
        <a:p>
          <a:r>
            <a:rPr lang="tr-TR" sz="1050"/>
            <a:t>Yaralanmalara Bağlı Ölüm Riskleri</a:t>
          </a:r>
        </a:p>
      </dgm:t>
    </dgm:pt>
    <dgm:pt modelId="{354EC957-DD91-4333-B1CD-4CE6480D9B1A}" type="parTrans" cxnId="{A0A9025E-F0F2-490B-A124-D84B3110B0BB}">
      <dgm:prSet custT="1"/>
      <dgm:spPr/>
      <dgm:t>
        <a:bodyPr/>
        <a:lstStyle/>
        <a:p>
          <a:endParaRPr lang="tr-TR" sz="1050"/>
        </a:p>
      </dgm:t>
    </dgm:pt>
    <dgm:pt modelId="{39BBE930-2D63-49AF-BAA1-9327683C8560}" type="sibTrans" cxnId="{A0A9025E-F0F2-490B-A124-D84B3110B0BB}">
      <dgm:prSet/>
      <dgm:spPr/>
      <dgm:t>
        <a:bodyPr/>
        <a:lstStyle/>
        <a:p>
          <a:endParaRPr lang="tr-TR" sz="1050"/>
        </a:p>
      </dgm:t>
    </dgm:pt>
    <dgm:pt modelId="{0201B77A-57E1-48E4-968F-66766A678CB5}">
      <dgm:prSet custT="1"/>
      <dgm:spPr/>
      <dgm:t>
        <a:bodyPr/>
        <a:lstStyle/>
        <a:p>
          <a:r>
            <a:rPr lang="tr-TR" sz="1050" b="1"/>
            <a:t>SPI 2-KPI 3</a:t>
          </a:r>
        </a:p>
        <a:p>
          <a:r>
            <a:rPr lang="tr-TR" sz="1050"/>
            <a:t>Sağlık ve Emniyet Eksiklikleri</a:t>
          </a:r>
        </a:p>
      </dgm:t>
    </dgm:pt>
    <dgm:pt modelId="{9E5B23A1-5BEF-40D3-82CC-8A9FA373DFF6}" type="parTrans" cxnId="{A5389364-C3E6-421D-B314-500164A484CF}">
      <dgm:prSet custT="1"/>
      <dgm:spPr/>
      <dgm:t>
        <a:bodyPr/>
        <a:lstStyle/>
        <a:p>
          <a:endParaRPr lang="tr-TR" sz="1050"/>
        </a:p>
      </dgm:t>
    </dgm:pt>
    <dgm:pt modelId="{8ED12E3A-7F55-48A6-8B4E-5C4DE7082AE6}" type="sibTrans" cxnId="{A5389364-C3E6-421D-B314-500164A484CF}">
      <dgm:prSet/>
      <dgm:spPr/>
      <dgm:t>
        <a:bodyPr/>
        <a:lstStyle/>
        <a:p>
          <a:endParaRPr lang="tr-TR" sz="1050"/>
        </a:p>
      </dgm:t>
    </dgm:pt>
    <dgm:pt modelId="{EBD33CE5-9F6F-4DC0-96CA-319F7D964479}">
      <dgm:prSet custT="1"/>
      <dgm:spPr/>
      <dgm:t>
        <a:bodyPr/>
        <a:lstStyle/>
        <a:p>
          <a:r>
            <a:rPr lang="tr-TR" sz="1050" b="1"/>
            <a:t>SPI 2-KPI 4</a:t>
          </a:r>
        </a:p>
        <a:p>
          <a:r>
            <a:rPr lang="tr-TR" sz="1050"/>
            <a:t>Hastalık</a:t>
          </a:r>
          <a:r>
            <a:rPr lang="tr-TR" sz="1050" baseline="0"/>
            <a:t> Nedeniyle Kaybedilen Zaman Aralığı</a:t>
          </a:r>
          <a:endParaRPr lang="tr-TR" sz="1050"/>
        </a:p>
      </dgm:t>
    </dgm:pt>
    <dgm:pt modelId="{A9D0580B-CEC7-422F-A24D-3E4BCCCD7CDC}" type="parTrans" cxnId="{FAC2C85A-6C8A-4846-9F07-B707C04843E4}">
      <dgm:prSet custT="1"/>
      <dgm:spPr/>
      <dgm:t>
        <a:bodyPr/>
        <a:lstStyle/>
        <a:p>
          <a:endParaRPr lang="tr-TR" sz="1050"/>
        </a:p>
      </dgm:t>
    </dgm:pt>
    <dgm:pt modelId="{17E7456A-B331-46FF-8F34-3F9AFFB293CB}" type="sibTrans" cxnId="{FAC2C85A-6C8A-4846-9F07-B707C04843E4}">
      <dgm:prSet/>
      <dgm:spPr/>
      <dgm:t>
        <a:bodyPr/>
        <a:lstStyle/>
        <a:p>
          <a:endParaRPr lang="tr-TR" sz="1050"/>
        </a:p>
      </dgm:t>
    </dgm:pt>
    <dgm:pt modelId="{26AFC974-5B0F-43C2-A0D7-4524D753798E}">
      <dgm:prSet custT="1"/>
      <dgm:spPr/>
      <dgm:t>
        <a:bodyPr/>
        <a:lstStyle/>
        <a:p>
          <a:r>
            <a:rPr lang="tr-TR" sz="1050" b="1"/>
            <a:t>SPI 2-KPI 5 </a:t>
          </a:r>
        </a:p>
        <a:p>
          <a:r>
            <a:rPr lang="tr-TR" sz="1050"/>
            <a:t>Yolcuların Yaralanma Oranı</a:t>
          </a:r>
        </a:p>
      </dgm:t>
    </dgm:pt>
    <dgm:pt modelId="{99AAAA9D-C925-4F46-A938-751EFC575669}" type="parTrans" cxnId="{2DB944BA-87B2-498B-A6EA-4CCA3B4A85E6}">
      <dgm:prSet custT="1"/>
      <dgm:spPr/>
      <dgm:t>
        <a:bodyPr/>
        <a:lstStyle/>
        <a:p>
          <a:endParaRPr lang="tr-TR" sz="1050"/>
        </a:p>
      </dgm:t>
    </dgm:pt>
    <dgm:pt modelId="{2E1539F5-2E10-4D46-98C8-3BC5DBADA199}" type="sibTrans" cxnId="{2DB944BA-87B2-498B-A6EA-4CCA3B4A85E6}">
      <dgm:prSet/>
      <dgm:spPr/>
      <dgm:t>
        <a:bodyPr/>
        <a:lstStyle/>
        <a:p>
          <a:endParaRPr lang="tr-TR" sz="1050"/>
        </a:p>
      </dgm:t>
    </dgm:pt>
    <dgm:pt modelId="{739803FA-6024-41AF-A4F4-65352126CD90}">
      <dgm:prSet custT="1"/>
      <dgm:spPr/>
      <dgm:t>
        <a:bodyPr/>
        <a:lstStyle/>
        <a:p>
          <a:r>
            <a:rPr lang="tr-TR" sz="1050" b="1"/>
            <a:t>SPI 2-KPI 2-P2</a:t>
          </a:r>
          <a:endParaRPr lang="tr-TR" sz="1050"/>
        </a:p>
        <a:p>
          <a:r>
            <a:rPr lang="tr-TR" sz="1050"/>
            <a:t>Kaybedilen</a:t>
          </a:r>
          <a:r>
            <a:rPr lang="tr-TR" sz="1050" baseline="0"/>
            <a:t> Çalışma Günü Sayısı</a:t>
          </a:r>
          <a:endParaRPr lang="tr-TR" sz="1050"/>
        </a:p>
      </dgm:t>
    </dgm:pt>
    <dgm:pt modelId="{BA96CDD8-F503-4188-8437-CA5F583E93D2}" type="parTrans" cxnId="{1D667C5B-788D-436F-8A8F-765357DEACAE}">
      <dgm:prSet custT="1"/>
      <dgm:spPr/>
      <dgm:t>
        <a:bodyPr/>
        <a:lstStyle/>
        <a:p>
          <a:endParaRPr lang="tr-TR" sz="1050"/>
        </a:p>
      </dgm:t>
    </dgm:pt>
    <dgm:pt modelId="{2649A44A-C8D7-4F47-829C-02726430A809}" type="sibTrans" cxnId="{1D667C5B-788D-436F-8A8F-765357DEACAE}">
      <dgm:prSet/>
      <dgm:spPr/>
      <dgm:t>
        <a:bodyPr/>
        <a:lstStyle/>
        <a:p>
          <a:endParaRPr lang="tr-TR" sz="1050"/>
        </a:p>
      </dgm:t>
    </dgm:pt>
    <dgm:pt modelId="{4539F6DC-0A08-463A-96A6-D3DF8BA9C83B}">
      <dgm:prSet custT="1"/>
      <dgm:spPr/>
      <dgm:t>
        <a:bodyPr/>
        <a:lstStyle/>
        <a:p>
          <a:r>
            <a:rPr lang="tr-TR" sz="1050" b="1"/>
            <a:t>SPI 2-KPI 2-P3</a:t>
          </a:r>
          <a:endParaRPr lang="tr-TR" sz="1050"/>
        </a:p>
        <a:p>
          <a:r>
            <a:rPr lang="tr-TR" sz="1050"/>
            <a:t>Kalıcı Sakatlık Sayısı</a:t>
          </a:r>
        </a:p>
      </dgm:t>
    </dgm:pt>
    <dgm:pt modelId="{E9306BF1-5B39-439C-B358-003ED0408354}" type="parTrans" cxnId="{DF392FEE-C58C-46E0-AEFB-60B47083DEDF}">
      <dgm:prSet custT="1"/>
      <dgm:spPr/>
      <dgm:t>
        <a:bodyPr/>
        <a:lstStyle/>
        <a:p>
          <a:endParaRPr lang="tr-TR" sz="1050"/>
        </a:p>
      </dgm:t>
    </dgm:pt>
    <dgm:pt modelId="{326D038D-CBB1-457F-8D42-8CF01A4AD0FD}" type="sibTrans" cxnId="{DF392FEE-C58C-46E0-AEFB-60B47083DEDF}">
      <dgm:prSet/>
      <dgm:spPr/>
      <dgm:t>
        <a:bodyPr/>
        <a:lstStyle/>
        <a:p>
          <a:endParaRPr lang="tr-TR" sz="1050"/>
        </a:p>
      </dgm:t>
    </dgm:pt>
    <dgm:pt modelId="{732A2D24-BD46-40C9-9C54-03CAABCE9CA0}">
      <dgm:prSet custT="1"/>
      <dgm:spPr/>
      <dgm:t>
        <a:bodyPr/>
        <a:lstStyle/>
        <a:p>
          <a:r>
            <a:rPr lang="tr-TR" sz="1050" b="1"/>
            <a:t>SPI 2-KPI 2-P4</a:t>
          </a:r>
          <a:endParaRPr lang="tr-TR" sz="1050"/>
        </a:p>
        <a:p>
          <a:r>
            <a:rPr lang="tr-TR" sz="1050"/>
            <a:t>Kalıcı Kısmi Sakatlık Sayısı</a:t>
          </a:r>
        </a:p>
      </dgm:t>
    </dgm:pt>
    <dgm:pt modelId="{56590416-E23A-4F01-9E91-A4BE4259CC41}" type="parTrans" cxnId="{35EA32E1-CFB8-4C13-8876-64EE4F56DEBF}">
      <dgm:prSet custT="1"/>
      <dgm:spPr/>
      <dgm:t>
        <a:bodyPr/>
        <a:lstStyle/>
        <a:p>
          <a:endParaRPr lang="tr-TR" sz="1050"/>
        </a:p>
      </dgm:t>
    </dgm:pt>
    <dgm:pt modelId="{08628596-07E7-4CB7-9650-5BFD60A01620}" type="sibTrans" cxnId="{35EA32E1-CFB8-4C13-8876-64EE4F56DEBF}">
      <dgm:prSet/>
      <dgm:spPr/>
      <dgm:t>
        <a:bodyPr/>
        <a:lstStyle/>
        <a:p>
          <a:endParaRPr lang="tr-TR" sz="1050"/>
        </a:p>
      </dgm:t>
    </dgm:pt>
    <dgm:pt modelId="{694A6361-CA35-42A2-9F17-7744F8BD9C6C}">
      <dgm:prSet custT="1"/>
      <dgm:spPr/>
      <dgm:t>
        <a:bodyPr/>
        <a:lstStyle/>
        <a:p>
          <a:r>
            <a:rPr lang="tr-TR" sz="1050" b="1"/>
            <a:t>SPI 2-KPI 2-P5</a:t>
          </a:r>
          <a:endParaRPr lang="tr-TR" sz="1050"/>
        </a:p>
        <a:p>
          <a:r>
            <a:rPr lang="tr-TR" sz="1050"/>
            <a:t>Toplam Çalışma Saati</a:t>
          </a:r>
        </a:p>
      </dgm:t>
    </dgm:pt>
    <dgm:pt modelId="{25C7D7C1-55F0-4814-A604-769AF7864D58}" type="parTrans" cxnId="{EFB9213E-1927-4E72-B2A9-1630B8B7100E}">
      <dgm:prSet custT="1"/>
      <dgm:spPr/>
      <dgm:t>
        <a:bodyPr/>
        <a:lstStyle/>
        <a:p>
          <a:endParaRPr lang="tr-TR" sz="1050"/>
        </a:p>
      </dgm:t>
    </dgm:pt>
    <dgm:pt modelId="{CAEE7386-C05E-4A6A-B5B1-4FEA93B070B5}" type="sibTrans" cxnId="{EFB9213E-1927-4E72-B2A9-1630B8B7100E}">
      <dgm:prSet/>
      <dgm:spPr/>
      <dgm:t>
        <a:bodyPr/>
        <a:lstStyle/>
        <a:p>
          <a:endParaRPr lang="tr-TR" sz="1050"/>
        </a:p>
      </dgm:t>
    </dgm:pt>
    <dgm:pt modelId="{B3AEC194-29DF-4E86-BD45-8B8BAEA94794}">
      <dgm:prSet custT="1"/>
      <dgm:spPr/>
      <dgm:t>
        <a:bodyPr/>
        <a:lstStyle/>
        <a:p>
          <a:r>
            <a:rPr lang="tr-TR" sz="1050" b="1"/>
            <a:t>SPI 2-KPI 3-P1</a:t>
          </a:r>
          <a:endParaRPr lang="tr-TR" sz="1050"/>
        </a:p>
        <a:p>
          <a:r>
            <a:rPr lang="tr-TR" sz="1050"/>
            <a:t>Sağlık ve Emniyetle İlgili Eksikliklerin Sayısı</a:t>
          </a:r>
        </a:p>
      </dgm:t>
    </dgm:pt>
    <dgm:pt modelId="{067BFD65-8575-4FF0-9AE9-E2109B5A458A}" type="parTrans" cxnId="{60EAFF96-9B62-45C6-A54F-61C3D0B5CA2A}">
      <dgm:prSet custT="1"/>
      <dgm:spPr/>
      <dgm:t>
        <a:bodyPr/>
        <a:lstStyle/>
        <a:p>
          <a:endParaRPr lang="tr-TR" sz="1050"/>
        </a:p>
      </dgm:t>
    </dgm:pt>
    <dgm:pt modelId="{1B567C73-5E80-4A00-8D95-26C2C8C4A810}" type="sibTrans" cxnId="{60EAFF96-9B62-45C6-A54F-61C3D0B5CA2A}">
      <dgm:prSet/>
      <dgm:spPr/>
      <dgm:t>
        <a:bodyPr/>
        <a:lstStyle/>
        <a:p>
          <a:endParaRPr lang="tr-TR" sz="1050"/>
        </a:p>
      </dgm:t>
    </dgm:pt>
    <dgm:pt modelId="{4FF20201-B7CE-4FBD-AA17-A0219EAD11C9}">
      <dgm:prSet custT="1"/>
      <dgm:spPr/>
      <dgm:t>
        <a:bodyPr/>
        <a:lstStyle/>
        <a:p>
          <a:r>
            <a:rPr lang="tr-TR" sz="1050" b="1"/>
            <a:t>SPI 2-KPI 3-P2</a:t>
          </a:r>
          <a:endParaRPr lang="tr-TR" sz="1050"/>
        </a:p>
        <a:p>
          <a:r>
            <a:rPr lang="tr-TR" sz="1050"/>
            <a:t>Kayıtlı Dış Denetimlerin Sayısı</a:t>
          </a:r>
        </a:p>
      </dgm:t>
    </dgm:pt>
    <dgm:pt modelId="{C50ED99F-A523-43E6-B681-C60D1C048EA9}" type="parTrans" cxnId="{83DF6967-31EC-48C3-9860-A5580181B25A}">
      <dgm:prSet custT="1"/>
      <dgm:spPr/>
      <dgm:t>
        <a:bodyPr/>
        <a:lstStyle/>
        <a:p>
          <a:endParaRPr lang="tr-TR" sz="1050"/>
        </a:p>
      </dgm:t>
    </dgm:pt>
    <dgm:pt modelId="{63800375-097B-4739-8A7E-7DCE43529045}" type="sibTrans" cxnId="{83DF6967-31EC-48C3-9860-A5580181B25A}">
      <dgm:prSet/>
      <dgm:spPr/>
      <dgm:t>
        <a:bodyPr/>
        <a:lstStyle/>
        <a:p>
          <a:endParaRPr lang="tr-TR" sz="1050"/>
        </a:p>
      </dgm:t>
    </dgm:pt>
    <dgm:pt modelId="{302125E8-7B97-499E-BDA0-EEB9360671FA}">
      <dgm:prSet custT="1"/>
      <dgm:spPr/>
      <dgm:t>
        <a:bodyPr/>
        <a:lstStyle/>
        <a:p>
          <a:r>
            <a:rPr lang="tr-TR" sz="1050" b="1"/>
            <a:t>SPI 2-KPI 4 -P1</a:t>
          </a:r>
          <a:endParaRPr lang="tr-TR" sz="1050"/>
        </a:p>
        <a:p>
          <a:r>
            <a:rPr lang="tr-TR" sz="1050"/>
            <a:t>24 Saatten Fazla Hasta Olan Personel  Sayısı</a:t>
          </a:r>
        </a:p>
      </dgm:t>
    </dgm:pt>
    <dgm:pt modelId="{EE2503D7-40B6-4756-86CD-9A22C7CDFE44}" type="parTrans" cxnId="{7E515957-ECDB-4DEE-A38E-6667A1F47FFA}">
      <dgm:prSet custT="1"/>
      <dgm:spPr/>
      <dgm:t>
        <a:bodyPr/>
        <a:lstStyle/>
        <a:p>
          <a:endParaRPr lang="tr-TR" sz="1050"/>
        </a:p>
      </dgm:t>
    </dgm:pt>
    <dgm:pt modelId="{30A893C6-94AC-4C4C-A9E5-469581D6477C}" type="sibTrans" cxnId="{7E515957-ECDB-4DEE-A38E-6667A1F47FFA}">
      <dgm:prSet/>
      <dgm:spPr/>
      <dgm:t>
        <a:bodyPr/>
        <a:lstStyle/>
        <a:p>
          <a:endParaRPr lang="tr-TR" sz="1050"/>
        </a:p>
      </dgm:t>
    </dgm:pt>
    <dgm:pt modelId="{B017BB6A-FC4E-4D4C-9AD3-5D7F15262ACB}">
      <dgm:prSet custT="1"/>
      <dgm:spPr/>
      <dgm:t>
        <a:bodyPr/>
        <a:lstStyle/>
        <a:p>
          <a:r>
            <a:rPr lang="tr-TR" sz="1050" b="1"/>
            <a:t>SPI 2-KPI 4-P2</a:t>
          </a:r>
          <a:endParaRPr lang="tr-TR" sz="1050"/>
        </a:p>
        <a:p>
          <a:r>
            <a:rPr lang="tr-TR" sz="1050"/>
            <a:t>Hastalığa Bağlı Ölüm Riski Sayısı</a:t>
          </a:r>
        </a:p>
      </dgm:t>
    </dgm:pt>
    <dgm:pt modelId="{A2C6E58A-3B63-4087-8B75-06C35C84BB38}" type="parTrans" cxnId="{9F49071D-BA0B-4411-937C-200950416F7D}">
      <dgm:prSet custT="1"/>
      <dgm:spPr/>
      <dgm:t>
        <a:bodyPr/>
        <a:lstStyle/>
        <a:p>
          <a:endParaRPr lang="tr-TR" sz="1050"/>
        </a:p>
      </dgm:t>
    </dgm:pt>
    <dgm:pt modelId="{3F445D26-6213-4F7D-9A60-BEF86E8386FF}" type="sibTrans" cxnId="{9F49071D-BA0B-4411-937C-200950416F7D}">
      <dgm:prSet/>
      <dgm:spPr/>
      <dgm:t>
        <a:bodyPr/>
        <a:lstStyle/>
        <a:p>
          <a:endParaRPr lang="tr-TR" sz="1050"/>
        </a:p>
      </dgm:t>
    </dgm:pt>
    <dgm:pt modelId="{15699121-6B59-49B6-B967-80063F0506DB}">
      <dgm:prSet custT="1"/>
      <dgm:spPr/>
      <dgm:t>
        <a:bodyPr/>
        <a:lstStyle/>
        <a:p>
          <a:r>
            <a:rPr lang="tr-TR" sz="1050" b="1"/>
            <a:t>SPI 2-KPI 5-P1</a:t>
          </a:r>
          <a:endParaRPr lang="tr-TR" sz="1050"/>
        </a:p>
        <a:p>
          <a:r>
            <a:rPr lang="tr-TR" sz="1050"/>
            <a:t>Yolcuların Güvertede Bulunduğu  Saat Toplamı</a:t>
          </a:r>
        </a:p>
      </dgm:t>
    </dgm:pt>
    <dgm:pt modelId="{317736BE-721A-4558-A870-82E698AB1FB0}" type="parTrans" cxnId="{979A859C-58EF-445A-ACCB-17EC4D94C679}">
      <dgm:prSet custT="1"/>
      <dgm:spPr/>
      <dgm:t>
        <a:bodyPr/>
        <a:lstStyle/>
        <a:p>
          <a:endParaRPr lang="tr-TR" sz="1050"/>
        </a:p>
      </dgm:t>
    </dgm:pt>
    <dgm:pt modelId="{8743FDAF-3A35-4B39-BE9E-D3E7D7E57158}" type="sibTrans" cxnId="{979A859C-58EF-445A-ACCB-17EC4D94C679}">
      <dgm:prSet/>
      <dgm:spPr/>
      <dgm:t>
        <a:bodyPr/>
        <a:lstStyle/>
        <a:p>
          <a:endParaRPr lang="tr-TR" sz="1050"/>
        </a:p>
      </dgm:t>
    </dgm:pt>
    <dgm:pt modelId="{BBF56777-A91E-4B7C-B768-F6E1B0DD422B}">
      <dgm:prSet custT="1"/>
      <dgm:spPr/>
      <dgm:t>
        <a:bodyPr/>
        <a:lstStyle/>
        <a:p>
          <a:r>
            <a:rPr lang="tr-TR" sz="1050" b="1"/>
            <a:t>SPI 2-KPI 5-P2</a:t>
          </a:r>
          <a:endParaRPr lang="tr-TR" sz="1050"/>
        </a:p>
        <a:p>
          <a:r>
            <a:rPr lang="tr-TR" sz="1050"/>
            <a:t>Yaralanan Yolcu Sayısı</a:t>
          </a:r>
        </a:p>
      </dgm:t>
    </dgm:pt>
    <dgm:pt modelId="{6B4B46A3-68FE-476F-A47E-20B375655ED1}" type="parTrans" cxnId="{D777DE00-851F-4606-94C3-8BC943CF5622}">
      <dgm:prSet custT="1"/>
      <dgm:spPr/>
      <dgm:t>
        <a:bodyPr/>
        <a:lstStyle/>
        <a:p>
          <a:endParaRPr lang="tr-TR" sz="1050"/>
        </a:p>
      </dgm:t>
    </dgm:pt>
    <dgm:pt modelId="{691CD428-D600-4A15-882C-553FFFEAE126}" type="sibTrans" cxnId="{D777DE00-851F-4606-94C3-8BC943CF5622}">
      <dgm:prSet/>
      <dgm:spPr/>
      <dgm:t>
        <a:bodyPr/>
        <a:lstStyle/>
        <a:p>
          <a:endParaRPr lang="tr-TR" sz="1050"/>
        </a:p>
      </dgm:t>
    </dgm:pt>
    <dgm:pt modelId="{DA9B727B-57D6-44C9-B336-983DCA2AB3F4}" type="pres">
      <dgm:prSet presAssocID="{F247FFC5-ED38-4CBD-937C-102C9932CFC3}" presName="diagram" presStyleCnt="0">
        <dgm:presLayoutVars>
          <dgm:chPref val="1"/>
          <dgm:dir val="rev"/>
          <dgm:animOne val="branch"/>
          <dgm:animLvl val="lvl"/>
          <dgm:resizeHandles val="exact"/>
        </dgm:presLayoutVars>
      </dgm:prSet>
      <dgm:spPr/>
      <dgm:t>
        <a:bodyPr/>
        <a:lstStyle/>
        <a:p>
          <a:endParaRPr lang="tr-TR"/>
        </a:p>
      </dgm:t>
    </dgm:pt>
    <dgm:pt modelId="{2D4EE5EF-C445-416E-8C7F-E1C1F437B4AA}" type="pres">
      <dgm:prSet presAssocID="{04482D22-73AE-43F8-B17F-1BC8ABF8FAA5}" presName="root1" presStyleCnt="0"/>
      <dgm:spPr/>
      <dgm:t>
        <a:bodyPr/>
        <a:lstStyle/>
        <a:p>
          <a:endParaRPr lang="tr-TR"/>
        </a:p>
      </dgm:t>
    </dgm:pt>
    <dgm:pt modelId="{1DC73505-F9F6-4C37-B1D7-0C885841A1F1}" type="pres">
      <dgm:prSet presAssocID="{04482D22-73AE-43F8-B17F-1BC8ABF8FAA5}" presName="LevelOneTextNode" presStyleLbl="node0" presStyleIdx="0" presStyleCnt="1" custScaleX="158332" custScaleY="141875" custLinFactNeighborX="58555" custLinFactNeighborY="88378">
        <dgm:presLayoutVars>
          <dgm:chPref val="3"/>
        </dgm:presLayoutVars>
      </dgm:prSet>
      <dgm:spPr/>
      <dgm:t>
        <a:bodyPr/>
        <a:lstStyle/>
        <a:p>
          <a:endParaRPr lang="tr-TR"/>
        </a:p>
      </dgm:t>
    </dgm:pt>
    <dgm:pt modelId="{6F56DB68-7156-407A-81DB-E0293D1591C5}" type="pres">
      <dgm:prSet presAssocID="{04482D22-73AE-43F8-B17F-1BC8ABF8FAA5}" presName="level2hierChild" presStyleCnt="0"/>
      <dgm:spPr/>
      <dgm:t>
        <a:bodyPr/>
        <a:lstStyle/>
        <a:p>
          <a:endParaRPr lang="tr-TR"/>
        </a:p>
      </dgm:t>
    </dgm:pt>
    <dgm:pt modelId="{7C5D4B67-242F-4B5A-8234-F8842EBC3DF8}" type="pres">
      <dgm:prSet presAssocID="{EC75FB20-D321-4257-8B81-0BAD146D86C9}" presName="conn2-1" presStyleLbl="parChTrans1D2" presStyleIdx="0" presStyleCnt="5"/>
      <dgm:spPr/>
      <dgm:t>
        <a:bodyPr/>
        <a:lstStyle/>
        <a:p>
          <a:endParaRPr lang="tr-TR"/>
        </a:p>
      </dgm:t>
    </dgm:pt>
    <dgm:pt modelId="{5303D1FC-F41F-4035-A385-704F4027DD17}" type="pres">
      <dgm:prSet presAssocID="{EC75FB20-D321-4257-8B81-0BAD146D86C9}" presName="connTx" presStyleLbl="parChTrans1D2" presStyleIdx="0" presStyleCnt="5"/>
      <dgm:spPr/>
      <dgm:t>
        <a:bodyPr/>
        <a:lstStyle/>
        <a:p>
          <a:endParaRPr lang="tr-TR"/>
        </a:p>
      </dgm:t>
    </dgm:pt>
    <dgm:pt modelId="{602CEEC9-2E92-4369-9795-19315C23DD37}" type="pres">
      <dgm:prSet presAssocID="{D54F8455-B574-4911-91D5-F132E5C20B3E}" presName="root2" presStyleCnt="0"/>
      <dgm:spPr/>
      <dgm:t>
        <a:bodyPr/>
        <a:lstStyle/>
        <a:p>
          <a:endParaRPr lang="tr-TR"/>
        </a:p>
      </dgm:t>
    </dgm:pt>
    <dgm:pt modelId="{9ED2CD2C-8906-4BD1-A87E-8DB87DE2D3DC}" type="pres">
      <dgm:prSet presAssocID="{D54F8455-B574-4911-91D5-F132E5C20B3E}" presName="LevelTwoTextNode" presStyleLbl="node2" presStyleIdx="0" presStyleCnt="5" custScaleY="218581" custLinFactNeighborX="29908" custLinFactNeighborY="76102">
        <dgm:presLayoutVars>
          <dgm:chPref val="3"/>
        </dgm:presLayoutVars>
      </dgm:prSet>
      <dgm:spPr/>
      <dgm:t>
        <a:bodyPr/>
        <a:lstStyle/>
        <a:p>
          <a:endParaRPr lang="tr-TR"/>
        </a:p>
      </dgm:t>
    </dgm:pt>
    <dgm:pt modelId="{0CD03EAE-38AC-4F32-AF96-3F12E83557AB}" type="pres">
      <dgm:prSet presAssocID="{D54F8455-B574-4911-91D5-F132E5C20B3E}" presName="level3hierChild" presStyleCnt="0"/>
      <dgm:spPr/>
      <dgm:t>
        <a:bodyPr/>
        <a:lstStyle/>
        <a:p>
          <a:endParaRPr lang="tr-TR"/>
        </a:p>
      </dgm:t>
    </dgm:pt>
    <dgm:pt modelId="{F5EE5612-D8A7-45CB-ABFA-1DE26E5901F7}" type="pres">
      <dgm:prSet presAssocID="{A58380B3-41F2-4460-B1FB-AF454B2722FB}" presName="conn2-1" presStyleLbl="parChTrans1D3" presStyleIdx="0" presStyleCnt="13"/>
      <dgm:spPr/>
      <dgm:t>
        <a:bodyPr/>
        <a:lstStyle/>
        <a:p>
          <a:endParaRPr lang="tr-TR"/>
        </a:p>
      </dgm:t>
    </dgm:pt>
    <dgm:pt modelId="{AC4CD725-E802-4BA9-9BD8-77BB25483AFC}" type="pres">
      <dgm:prSet presAssocID="{A58380B3-41F2-4460-B1FB-AF454B2722FB}" presName="connTx" presStyleLbl="parChTrans1D3" presStyleIdx="0" presStyleCnt="13"/>
      <dgm:spPr/>
      <dgm:t>
        <a:bodyPr/>
        <a:lstStyle/>
        <a:p>
          <a:endParaRPr lang="tr-TR"/>
        </a:p>
      </dgm:t>
    </dgm:pt>
    <dgm:pt modelId="{BB41C238-F6AC-481A-88F2-3AD697ACD0CB}" type="pres">
      <dgm:prSet presAssocID="{19B30C6D-75FC-4C0A-A7C7-5D94A6BC5C5E}" presName="root2" presStyleCnt="0"/>
      <dgm:spPr/>
      <dgm:t>
        <a:bodyPr/>
        <a:lstStyle/>
        <a:p>
          <a:endParaRPr lang="tr-TR"/>
        </a:p>
      </dgm:t>
    </dgm:pt>
    <dgm:pt modelId="{B1508683-280E-439F-A4F2-1CA761EBF3B9}" type="pres">
      <dgm:prSet presAssocID="{19B30C6D-75FC-4C0A-A7C7-5D94A6BC5C5E}" presName="LevelTwoTextNode" presStyleLbl="node3" presStyleIdx="0" presStyleCnt="13" custScaleX="200746" custScaleY="115985">
        <dgm:presLayoutVars>
          <dgm:chPref val="3"/>
        </dgm:presLayoutVars>
      </dgm:prSet>
      <dgm:spPr/>
      <dgm:t>
        <a:bodyPr/>
        <a:lstStyle/>
        <a:p>
          <a:endParaRPr lang="tr-TR"/>
        </a:p>
      </dgm:t>
    </dgm:pt>
    <dgm:pt modelId="{C383A8C8-67DD-43DC-BA63-FC6DB32D00C6}" type="pres">
      <dgm:prSet presAssocID="{19B30C6D-75FC-4C0A-A7C7-5D94A6BC5C5E}" presName="level3hierChild" presStyleCnt="0"/>
      <dgm:spPr/>
      <dgm:t>
        <a:bodyPr/>
        <a:lstStyle/>
        <a:p>
          <a:endParaRPr lang="tr-TR"/>
        </a:p>
      </dgm:t>
    </dgm:pt>
    <dgm:pt modelId="{C8397C57-D083-432C-8763-E21E8981DAC9}" type="pres">
      <dgm:prSet presAssocID="{D87CE745-A36F-419F-826F-76DC1BC8CF3D}" presName="conn2-1" presStyleLbl="parChTrans1D3" presStyleIdx="1" presStyleCnt="13"/>
      <dgm:spPr/>
      <dgm:t>
        <a:bodyPr/>
        <a:lstStyle/>
        <a:p>
          <a:endParaRPr lang="tr-TR"/>
        </a:p>
      </dgm:t>
    </dgm:pt>
    <dgm:pt modelId="{DD71009E-ACC0-41FE-BD53-3909817013DB}" type="pres">
      <dgm:prSet presAssocID="{D87CE745-A36F-419F-826F-76DC1BC8CF3D}" presName="connTx" presStyleLbl="parChTrans1D3" presStyleIdx="1" presStyleCnt="13"/>
      <dgm:spPr/>
      <dgm:t>
        <a:bodyPr/>
        <a:lstStyle/>
        <a:p>
          <a:endParaRPr lang="tr-TR"/>
        </a:p>
      </dgm:t>
    </dgm:pt>
    <dgm:pt modelId="{ED02EBB2-F8FA-4E37-9D3C-CB0E73D4CCB9}" type="pres">
      <dgm:prSet presAssocID="{DD50381C-B690-4B96-9F55-A96C0D681A91}" presName="root2" presStyleCnt="0"/>
      <dgm:spPr/>
      <dgm:t>
        <a:bodyPr/>
        <a:lstStyle/>
        <a:p>
          <a:endParaRPr lang="tr-TR"/>
        </a:p>
      </dgm:t>
    </dgm:pt>
    <dgm:pt modelId="{597A9D82-DE90-464F-8AC6-F2A3881C455B}" type="pres">
      <dgm:prSet presAssocID="{DD50381C-B690-4B96-9F55-A96C0D681A91}" presName="LevelTwoTextNode" presStyleLbl="node3" presStyleIdx="1" presStyleCnt="13" custScaleX="204016" custLinFactNeighborX="2926" custLinFactNeighborY="-5682">
        <dgm:presLayoutVars>
          <dgm:chPref val="3"/>
        </dgm:presLayoutVars>
      </dgm:prSet>
      <dgm:spPr/>
      <dgm:t>
        <a:bodyPr/>
        <a:lstStyle/>
        <a:p>
          <a:endParaRPr lang="tr-TR"/>
        </a:p>
      </dgm:t>
    </dgm:pt>
    <dgm:pt modelId="{D146AC1A-7F94-4D3B-9D17-54240F1438EA}" type="pres">
      <dgm:prSet presAssocID="{DD50381C-B690-4B96-9F55-A96C0D681A91}" presName="level3hierChild" presStyleCnt="0"/>
      <dgm:spPr/>
      <dgm:t>
        <a:bodyPr/>
        <a:lstStyle/>
        <a:p>
          <a:endParaRPr lang="tr-TR"/>
        </a:p>
      </dgm:t>
    </dgm:pt>
    <dgm:pt modelId="{0113D591-9ACD-4A46-B03E-3FC2B98EF923}" type="pres">
      <dgm:prSet presAssocID="{C774652C-C281-4AA1-A418-DBC1D9326A12}" presName="conn2-1" presStyleLbl="parChTrans1D2" presStyleIdx="1" presStyleCnt="5"/>
      <dgm:spPr/>
      <dgm:t>
        <a:bodyPr/>
        <a:lstStyle/>
        <a:p>
          <a:endParaRPr lang="tr-TR"/>
        </a:p>
      </dgm:t>
    </dgm:pt>
    <dgm:pt modelId="{C43C2300-25DA-478E-9EB6-14CBFEE92E96}" type="pres">
      <dgm:prSet presAssocID="{C774652C-C281-4AA1-A418-DBC1D9326A12}" presName="connTx" presStyleLbl="parChTrans1D2" presStyleIdx="1" presStyleCnt="5"/>
      <dgm:spPr/>
      <dgm:t>
        <a:bodyPr/>
        <a:lstStyle/>
        <a:p>
          <a:endParaRPr lang="tr-TR"/>
        </a:p>
      </dgm:t>
    </dgm:pt>
    <dgm:pt modelId="{46683DF0-88AA-4FB0-80C2-57FD775137B3}" type="pres">
      <dgm:prSet presAssocID="{36A9412A-4FFE-46DE-9044-8DB8056106C0}" presName="root2" presStyleCnt="0"/>
      <dgm:spPr/>
      <dgm:t>
        <a:bodyPr/>
        <a:lstStyle/>
        <a:p>
          <a:endParaRPr lang="tr-TR"/>
        </a:p>
      </dgm:t>
    </dgm:pt>
    <dgm:pt modelId="{2786B749-3309-40BB-8D37-B3650868D6EB}" type="pres">
      <dgm:prSet presAssocID="{36A9412A-4FFE-46DE-9044-8DB8056106C0}" presName="LevelTwoTextNode" presStyleLbl="node2" presStyleIdx="1" presStyleCnt="5" custScaleX="114989" custScaleY="297339" custLinFactNeighborX="28553" custLinFactNeighborY="38051">
        <dgm:presLayoutVars>
          <dgm:chPref val="3"/>
        </dgm:presLayoutVars>
      </dgm:prSet>
      <dgm:spPr/>
      <dgm:t>
        <a:bodyPr/>
        <a:lstStyle/>
        <a:p>
          <a:endParaRPr lang="tr-TR"/>
        </a:p>
      </dgm:t>
    </dgm:pt>
    <dgm:pt modelId="{F1621D51-DBE8-4056-BF49-F9DD1068B37E}" type="pres">
      <dgm:prSet presAssocID="{36A9412A-4FFE-46DE-9044-8DB8056106C0}" presName="level3hierChild" presStyleCnt="0"/>
      <dgm:spPr/>
      <dgm:t>
        <a:bodyPr/>
        <a:lstStyle/>
        <a:p>
          <a:endParaRPr lang="tr-TR"/>
        </a:p>
      </dgm:t>
    </dgm:pt>
    <dgm:pt modelId="{49297948-841C-4B3F-94DA-04D3C86A6CF6}" type="pres">
      <dgm:prSet presAssocID="{354EC957-DD91-4333-B1CD-4CE6480D9B1A}" presName="conn2-1" presStyleLbl="parChTrans1D3" presStyleIdx="2" presStyleCnt="13"/>
      <dgm:spPr/>
      <dgm:t>
        <a:bodyPr/>
        <a:lstStyle/>
        <a:p>
          <a:endParaRPr lang="tr-TR"/>
        </a:p>
      </dgm:t>
    </dgm:pt>
    <dgm:pt modelId="{C834FAC0-14C8-48D5-8B1F-391DDDEA44D2}" type="pres">
      <dgm:prSet presAssocID="{354EC957-DD91-4333-B1CD-4CE6480D9B1A}" presName="connTx" presStyleLbl="parChTrans1D3" presStyleIdx="2" presStyleCnt="13"/>
      <dgm:spPr/>
      <dgm:t>
        <a:bodyPr/>
        <a:lstStyle/>
        <a:p>
          <a:endParaRPr lang="tr-TR"/>
        </a:p>
      </dgm:t>
    </dgm:pt>
    <dgm:pt modelId="{1CD56957-1C77-4918-9D3E-17A124CECD61}" type="pres">
      <dgm:prSet presAssocID="{C0DF8247-760F-4AC9-90AB-C4C00C471B38}" presName="root2" presStyleCnt="0"/>
      <dgm:spPr/>
      <dgm:t>
        <a:bodyPr/>
        <a:lstStyle/>
        <a:p>
          <a:endParaRPr lang="tr-TR"/>
        </a:p>
      </dgm:t>
    </dgm:pt>
    <dgm:pt modelId="{4417DA6F-2D44-4A11-9E85-C6885DE75D59}" type="pres">
      <dgm:prSet presAssocID="{C0DF8247-760F-4AC9-90AB-C4C00C471B38}" presName="LevelTwoTextNode" presStyleLbl="node3" presStyleIdx="2" presStyleCnt="13" custScaleX="196189" custScaleY="117484" custLinFactNeighborX="10539" custLinFactNeighborY="-14067">
        <dgm:presLayoutVars>
          <dgm:chPref val="3"/>
        </dgm:presLayoutVars>
      </dgm:prSet>
      <dgm:spPr/>
      <dgm:t>
        <a:bodyPr/>
        <a:lstStyle/>
        <a:p>
          <a:endParaRPr lang="tr-TR"/>
        </a:p>
      </dgm:t>
    </dgm:pt>
    <dgm:pt modelId="{C86C8652-E6DB-492F-8720-6CBBBB5E5A15}" type="pres">
      <dgm:prSet presAssocID="{C0DF8247-760F-4AC9-90AB-C4C00C471B38}" presName="level3hierChild" presStyleCnt="0"/>
      <dgm:spPr/>
      <dgm:t>
        <a:bodyPr/>
        <a:lstStyle/>
        <a:p>
          <a:endParaRPr lang="tr-TR"/>
        </a:p>
      </dgm:t>
    </dgm:pt>
    <dgm:pt modelId="{E23F724F-9A24-4D4E-A0E2-3B40C20C6898}" type="pres">
      <dgm:prSet presAssocID="{BA96CDD8-F503-4188-8437-CA5F583E93D2}" presName="conn2-1" presStyleLbl="parChTrans1D3" presStyleIdx="3" presStyleCnt="13"/>
      <dgm:spPr/>
      <dgm:t>
        <a:bodyPr/>
        <a:lstStyle/>
        <a:p>
          <a:endParaRPr lang="tr-TR"/>
        </a:p>
      </dgm:t>
    </dgm:pt>
    <dgm:pt modelId="{E982CE0B-ED5A-48B8-8C9C-2F29FAADCDAD}" type="pres">
      <dgm:prSet presAssocID="{BA96CDD8-F503-4188-8437-CA5F583E93D2}" presName="connTx" presStyleLbl="parChTrans1D3" presStyleIdx="3" presStyleCnt="13"/>
      <dgm:spPr/>
      <dgm:t>
        <a:bodyPr/>
        <a:lstStyle/>
        <a:p>
          <a:endParaRPr lang="tr-TR"/>
        </a:p>
      </dgm:t>
    </dgm:pt>
    <dgm:pt modelId="{D38B1260-1F8F-49DE-8CE2-D171A34B2643}" type="pres">
      <dgm:prSet presAssocID="{739803FA-6024-41AF-A4F4-65352126CD90}" presName="root2" presStyleCnt="0"/>
      <dgm:spPr/>
      <dgm:t>
        <a:bodyPr/>
        <a:lstStyle/>
        <a:p>
          <a:endParaRPr lang="tr-TR"/>
        </a:p>
      </dgm:t>
    </dgm:pt>
    <dgm:pt modelId="{AEDE6D9B-B3EF-4151-8DB6-8E7E0079CE57}" type="pres">
      <dgm:prSet presAssocID="{739803FA-6024-41AF-A4F4-65352126CD90}" presName="LevelTwoTextNode" presStyleLbl="node3" presStyleIdx="3" presStyleCnt="13" custScaleX="182023" custScaleY="117735" custLinFactNeighborX="-4346" custLinFactNeighborY="-23233">
        <dgm:presLayoutVars>
          <dgm:chPref val="3"/>
        </dgm:presLayoutVars>
      </dgm:prSet>
      <dgm:spPr/>
      <dgm:t>
        <a:bodyPr/>
        <a:lstStyle/>
        <a:p>
          <a:endParaRPr lang="tr-TR"/>
        </a:p>
      </dgm:t>
    </dgm:pt>
    <dgm:pt modelId="{B881EE55-DB83-41B5-B52C-375C6614D835}" type="pres">
      <dgm:prSet presAssocID="{739803FA-6024-41AF-A4F4-65352126CD90}" presName="level3hierChild" presStyleCnt="0"/>
      <dgm:spPr/>
      <dgm:t>
        <a:bodyPr/>
        <a:lstStyle/>
        <a:p>
          <a:endParaRPr lang="tr-TR"/>
        </a:p>
      </dgm:t>
    </dgm:pt>
    <dgm:pt modelId="{A90FCC75-B2A3-4043-8C6F-49C0FF144E15}" type="pres">
      <dgm:prSet presAssocID="{E9306BF1-5B39-439C-B358-003ED0408354}" presName="conn2-1" presStyleLbl="parChTrans1D3" presStyleIdx="4" presStyleCnt="13"/>
      <dgm:spPr/>
      <dgm:t>
        <a:bodyPr/>
        <a:lstStyle/>
        <a:p>
          <a:endParaRPr lang="tr-TR"/>
        </a:p>
      </dgm:t>
    </dgm:pt>
    <dgm:pt modelId="{141CA11E-1963-4C49-8BE6-00C579EE418E}" type="pres">
      <dgm:prSet presAssocID="{E9306BF1-5B39-439C-B358-003ED0408354}" presName="connTx" presStyleLbl="parChTrans1D3" presStyleIdx="4" presStyleCnt="13"/>
      <dgm:spPr/>
      <dgm:t>
        <a:bodyPr/>
        <a:lstStyle/>
        <a:p>
          <a:endParaRPr lang="tr-TR"/>
        </a:p>
      </dgm:t>
    </dgm:pt>
    <dgm:pt modelId="{DB2803E2-AFFD-4C76-8E0D-AB1363CC6F5C}" type="pres">
      <dgm:prSet presAssocID="{4539F6DC-0A08-463A-96A6-D3DF8BA9C83B}" presName="root2" presStyleCnt="0"/>
      <dgm:spPr/>
      <dgm:t>
        <a:bodyPr/>
        <a:lstStyle/>
        <a:p>
          <a:endParaRPr lang="tr-TR"/>
        </a:p>
      </dgm:t>
    </dgm:pt>
    <dgm:pt modelId="{DF7E22FA-EA1C-455F-A932-6FB5622C87AB}" type="pres">
      <dgm:prSet presAssocID="{4539F6DC-0A08-463A-96A6-D3DF8BA9C83B}" presName="LevelTwoTextNode" presStyleLbl="node3" presStyleIdx="4" presStyleCnt="13" custScaleX="184237" custLinFactNeighborY="-22859">
        <dgm:presLayoutVars>
          <dgm:chPref val="3"/>
        </dgm:presLayoutVars>
      </dgm:prSet>
      <dgm:spPr/>
      <dgm:t>
        <a:bodyPr/>
        <a:lstStyle/>
        <a:p>
          <a:endParaRPr lang="tr-TR"/>
        </a:p>
      </dgm:t>
    </dgm:pt>
    <dgm:pt modelId="{CC82EF7A-1915-4B54-9020-AD29048CF2E0}" type="pres">
      <dgm:prSet presAssocID="{4539F6DC-0A08-463A-96A6-D3DF8BA9C83B}" presName="level3hierChild" presStyleCnt="0"/>
      <dgm:spPr/>
      <dgm:t>
        <a:bodyPr/>
        <a:lstStyle/>
        <a:p>
          <a:endParaRPr lang="tr-TR"/>
        </a:p>
      </dgm:t>
    </dgm:pt>
    <dgm:pt modelId="{C4B451E2-7C47-410F-ADFF-C7698029BC3C}" type="pres">
      <dgm:prSet presAssocID="{56590416-E23A-4F01-9E91-A4BE4259CC41}" presName="conn2-1" presStyleLbl="parChTrans1D3" presStyleIdx="5" presStyleCnt="13"/>
      <dgm:spPr/>
      <dgm:t>
        <a:bodyPr/>
        <a:lstStyle/>
        <a:p>
          <a:endParaRPr lang="tr-TR"/>
        </a:p>
      </dgm:t>
    </dgm:pt>
    <dgm:pt modelId="{336CEFC4-DBA7-4EE8-A815-AA0A0BFD7734}" type="pres">
      <dgm:prSet presAssocID="{56590416-E23A-4F01-9E91-A4BE4259CC41}" presName="connTx" presStyleLbl="parChTrans1D3" presStyleIdx="5" presStyleCnt="13"/>
      <dgm:spPr/>
      <dgm:t>
        <a:bodyPr/>
        <a:lstStyle/>
        <a:p>
          <a:endParaRPr lang="tr-TR"/>
        </a:p>
      </dgm:t>
    </dgm:pt>
    <dgm:pt modelId="{EDBF4965-A3F8-46BD-8E88-4AFE9178246C}" type="pres">
      <dgm:prSet presAssocID="{732A2D24-BD46-40C9-9C54-03CAABCE9CA0}" presName="root2" presStyleCnt="0"/>
      <dgm:spPr/>
      <dgm:t>
        <a:bodyPr/>
        <a:lstStyle/>
        <a:p>
          <a:endParaRPr lang="tr-TR"/>
        </a:p>
      </dgm:t>
    </dgm:pt>
    <dgm:pt modelId="{A8B132B6-64A1-4DF9-A2B8-B35590355F7E}" type="pres">
      <dgm:prSet presAssocID="{732A2D24-BD46-40C9-9C54-03CAABCE9CA0}" presName="LevelTwoTextNode" presStyleLbl="node3" presStyleIdx="5" presStyleCnt="13" custScaleX="184301" custLinFactNeighborX="-292" custLinFactNeighborY="-29892">
        <dgm:presLayoutVars>
          <dgm:chPref val="3"/>
        </dgm:presLayoutVars>
      </dgm:prSet>
      <dgm:spPr/>
      <dgm:t>
        <a:bodyPr/>
        <a:lstStyle/>
        <a:p>
          <a:endParaRPr lang="tr-TR"/>
        </a:p>
      </dgm:t>
    </dgm:pt>
    <dgm:pt modelId="{1EFF876C-BC27-4942-BCBF-2FAA7779451C}" type="pres">
      <dgm:prSet presAssocID="{732A2D24-BD46-40C9-9C54-03CAABCE9CA0}" presName="level3hierChild" presStyleCnt="0"/>
      <dgm:spPr/>
      <dgm:t>
        <a:bodyPr/>
        <a:lstStyle/>
        <a:p>
          <a:endParaRPr lang="tr-TR"/>
        </a:p>
      </dgm:t>
    </dgm:pt>
    <dgm:pt modelId="{E0CB831E-F355-4F2C-8111-46F217E54F50}" type="pres">
      <dgm:prSet presAssocID="{25C7D7C1-55F0-4814-A604-769AF7864D58}" presName="conn2-1" presStyleLbl="parChTrans1D3" presStyleIdx="6" presStyleCnt="13"/>
      <dgm:spPr/>
      <dgm:t>
        <a:bodyPr/>
        <a:lstStyle/>
        <a:p>
          <a:endParaRPr lang="tr-TR"/>
        </a:p>
      </dgm:t>
    </dgm:pt>
    <dgm:pt modelId="{B4E341E6-1FE6-43F4-A300-4A5C31AECBD0}" type="pres">
      <dgm:prSet presAssocID="{25C7D7C1-55F0-4814-A604-769AF7864D58}" presName="connTx" presStyleLbl="parChTrans1D3" presStyleIdx="6" presStyleCnt="13"/>
      <dgm:spPr/>
      <dgm:t>
        <a:bodyPr/>
        <a:lstStyle/>
        <a:p>
          <a:endParaRPr lang="tr-TR"/>
        </a:p>
      </dgm:t>
    </dgm:pt>
    <dgm:pt modelId="{51F47DCC-42F9-4120-8937-8136EBEB6D85}" type="pres">
      <dgm:prSet presAssocID="{694A6361-CA35-42A2-9F17-7744F8BD9C6C}" presName="root2" presStyleCnt="0"/>
      <dgm:spPr/>
      <dgm:t>
        <a:bodyPr/>
        <a:lstStyle/>
        <a:p>
          <a:endParaRPr lang="tr-TR"/>
        </a:p>
      </dgm:t>
    </dgm:pt>
    <dgm:pt modelId="{7ACF8435-1E5F-4AC0-87CD-FB5F6954C290}" type="pres">
      <dgm:prSet presAssocID="{694A6361-CA35-42A2-9F17-7744F8BD9C6C}" presName="LevelTwoTextNode" presStyleLbl="node3" presStyleIdx="6" presStyleCnt="13" custScaleX="188563" custLinFactNeighborX="6151" custLinFactNeighborY="-33509">
        <dgm:presLayoutVars>
          <dgm:chPref val="3"/>
        </dgm:presLayoutVars>
      </dgm:prSet>
      <dgm:spPr/>
      <dgm:t>
        <a:bodyPr/>
        <a:lstStyle/>
        <a:p>
          <a:endParaRPr lang="tr-TR"/>
        </a:p>
      </dgm:t>
    </dgm:pt>
    <dgm:pt modelId="{BF18A118-3BE2-4097-AC80-3194915902ED}" type="pres">
      <dgm:prSet presAssocID="{694A6361-CA35-42A2-9F17-7744F8BD9C6C}" presName="level3hierChild" presStyleCnt="0"/>
      <dgm:spPr/>
      <dgm:t>
        <a:bodyPr/>
        <a:lstStyle/>
        <a:p>
          <a:endParaRPr lang="tr-TR"/>
        </a:p>
      </dgm:t>
    </dgm:pt>
    <dgm:pt modelId="{30008417-0CF8-459B-B007-1ECDAFB63249}" type="pres">
      <dgm:prSet presAssocID="{9E5B23A1-5BEF-40D3-82CC-8A9FA373DFF6}" presName="conn2-1" presStyleLbl="parChTrans1D2" presStyleIdx="2" presStyleCnt="5"/>
      <dgm:spPr/>
      <dgm:t>
        <a:bodyPr/>
        <a:lstStyle/>
        <a:p>
          <a:endParaRPr lang="tr-TR"/>
        </a:p>
      </dgm:t>
    </dgm:pt>
    <dgm:pt modelId="{D249FF5E-387F-4AF9-BB2D-2DCBA92A443E}" type="pres">
      <dgm:prSet presAssocID="{9E5B23A1-5BEF-40D3-82CC-8A9FA373DFF6}" presName="connTx" presStyleLbl="parChTrans1D2" presStyleIdx="2" presStyleCnt="5"/>
      <dgm:spPr/>
      <dgm:t>
        <a:bodyPr/>
        <a:lstStyle/>
        <a:p>
          <a:endParaRPr lang="tr-TR"/>
        </a:p>
      </dgm:t>
    </dgm:pt>
    <dgm:pt modelId="{851EA90B-28A1-4D2E-A5EB-CBF9DE63BD5D}" type="pres">
      <dgm:prSet presAssocID="{0201B77A-57E1-48E4-968F-66766A678CB5}" presName="root2" presStyleCnt="0"/>
      <dgm:spPr/>
      <dgm:t>
        <a:bodyPr/>
        <a:lstStyle/>
        <a:p>
          <a:endParaRPr lang="tr-TR"/>
        </a:p>
      </dgm:t>
    </dgm:pt>
    <dgm:pt modelId="{67EA11E2-76E2-4F6C-8D1C-927BEF19F15E}" type="pres">
      <dgm:prSet presAssocID="{0201B77A-57E1-48E4-968F-66766A678CB5}" presName="LevelTwoTextNode" presStyleLbl="node2" presStyleIdx="2" presStyleCnt="5" custScaleX="114989" custScaleY="188394" custLinFactNeighborX="27438" custLinFactNeighborY="-47476">
        <dgm:presLayoutVars>
          <dgm:chPref val="3"/>
        </dgm:presLayoutVars>
      </dgm:prSet>
      <dgm:spPr/>
      <dgm:t>
        <a:bodyPr/>
        <a:lstStyle/>
        <a:p>
          <a:endParaRPr lang="tr-TR"/>
        </a:p>
      </dgm:t>
    </dgm:pt>
    <dgm:pt modelId="{924AFA1B-E8A3-4F0E-A002-753B92CAFF8D}" type="pres">
      <dgm:prSet presAssocID="{0201B77A-57E1-48E4-968F-66766A678CB5}" presName="level3hierChild" presStyleCnt="0"/>
      <dgm:spPr/>
      <dgm:t>
        <a:bodyPr/>
        <a:lstStyle/>
        <a:p>
          <a:endParaRPr lang="tr-TR"/>
        </a:p>
      </dgm:t>
    </dgm:pt>
    <dgm:pt modelId="{00CDE3B4-C343-4CF5-AD88-6752C2C2A157}" type="pres">
      <dgm:prSet presAssocID="{067BFD65-8575-4FF0-9AE9-E2109B5A458A}" presName="conn2-1" presStyleLbl="parChTrans1D3" presStyleIdx="7" presStyleCnt="13"/>
      <dgm:spPr/>
      <dgm:t>
        <a:bodyPr/>
        <a:lstStyle/>
        <a:p>
          <a:endParaRPr lang="tr-TR"/>
        </a:p>
      </dgm:t>
    </dgm:pt>
    <dgm:pt modelId="{2412570F-9444-4435-BE7D-2DE32E18BED5}" type="pres">
      <dgm:prSet presAssocID="{067BFD65-8575-4FF0-9AE9-E2109B5A458A}" presName="connTx" presStyleLbl="parChTrans1D3" presStyleIdx="7" presStyleCnt="13"/>
      <dgm:spPr/>
      <dgm:t>
        <a:bodyPr/>
        <a:lstStyle/>
        <a:p>
          <a:endParaRPr lang="tr-TR"/>
        </a:p>
      </dgm:t>
    </dgm:pt>
    <dgm:pt modelId="{B0AC88AA-D405-4CE1-9B50-535B5005569C}" type="pres">
      <dgm:prSet presAssocID="{B3AEC194-29DF-4E86-BD45-8B8BAEA94794}" presName="root2" presStyleCnt="0"/>
      <dgm:spPr/>
      <dgm:t>
        <a:bodyPr/>
        <a:lstStyle/>
        <a:p>
          <a:endParaRPr lang="tr-TR"/>
        </a:p>
      </dgm:t>
    </dgm:pt>
    <dgm:pt modelId="{FB5314BB-F57E-404D-A958-3A407188C8C6}" type="pres">
      <dgm:prSet presAssocID="{B3AEC194-29DF-4E86-BD45-8B8BAEA94794}" presName="LevelTwoTextNode" presStyleLbl="node3" presStyleIdx="7" presStyleCnt="13" custScaleX="188562" custScaleY="120501" custLinFactNeighborX="3513" custLinFactNeighborY="-35168">
        <dgm:presLayoutVars>
          <dgm:chPref val="3"/>
        </dgm:presLayoutVars>
      </dgm:prSet>
      <dgm:spPr/>
      <dgm:t>
        <a:bodyPr/>
        <a:lstStyle/>
        <a:p>
          <a:endParaRPr lang="tr-TR"/>
        </a:p>
      </dgm:t>
    </dgm:pt>
    <dgm:pt modelId="{8715A553-11A5-4081-9A68-0005D444EEE1}" type="pres">
      <dgm:prSet presAssocID="{B3AEC194-29DF-4E86-BD45-8B8BAEA94794}" presName="level3hierChild" presStyleCnt="0"/>
      <dgm:spPr/>
      <dgm:t>
        <a:bodyPr/>
        <a:lstStyle/>
        <a:p>
          <a:endParaRPr lang="tr-TR"/>
        </a:p>
      </dgm:t>
    </dgm:pt>
    <dgm:pt modelId="{3595A945-D500-45E5-912D-ECA95A5F2514}" type="pres">
      <dgm:prSet presAssocID="{C50ED99F-A523-43E6-B681-C60D1C048EA9}" presName="conn2-1" presStyleLbl="parChTrans1D3" presStyleIdx="8" presStyleCnt="13"/>
      <dgm:spPr/>
      <dgm:t>
        <a:bodyPr/>
        <a:lstStyle/>
        <a:p>
          <a:endParaRPr lang="tr-TR"/>
        </a:p>
      </dgm:t>
    </dgm:pt>
    <dgm:pt modelId="{86159417-FF5E-430A-A42E-07B36E03BDE1}" type="pres">
      <dgm:prSet presAssocID="{C50ED99F-A523-43E6-B681-C60D1C048EA9}" presName="connTx" presStyleLbl="parChTrans1D3" presStyleIdx="8" presStyleCnt="13"/>
      <dgm:spPr/>
      <dgm:t>
        <a:bodyPr/>
        <a:lstStyle/>
        <a:p>
          <a:endParaRPr lang="tr-TR"/>
        </a:p>
      </dgm:t>
    </dgm:pt>
    <dgm:pt modelId="{1571F5E7-18ED-4FF8-8DDF-F0B6FD036A3C}" type="pres">
      <dgm:prSet presAssocID="{4FF20201-B7CE-4FBD-AA17-A0219EAD11C9}" presName="root2" presStyleCnt="0"/>
      <dgm:spPr/>
      <dgm:t>
        <a:bodyPr/>
        <a:lstStyle/>
        <a:p>
          <a:endParaRPr lang="tr-TR"/>
        </a:p>
      </dgm:t>
    </dgm:pt>
    <dgm:pt modelId="{ECDFB188-A413-4DAE-AE3A-28C95327CA65}" type="pres">
      <dgm:prSet presAssocID="{4FF20201-B7CE-4FBD-AA17-A0219EAD11C9}" presName="LevelTwoTextNode" presStyleLbl="node3" presStyleIdx="8" presStyleCnt="13" custScaleX="184302" custScaleY="111705" custLinFactNeighborX="5863" custLinFactNeighborY="-41619">
        <dgm:presLayoutVars>
          <dgm:chPref val="3"/>
        </dgm:presLayoutVars>
      </dgm:prSet>
      <dgm:spPr/>
      <dgm:t>
        <a:bodyPr/>
        <a:lstStyle/>
        <a:p>
          <a:endParaRPr lang="tr-TR"/>
        </a:p>
      </dgm:t>
    </dgm:pt>
    <dgm:pt modelId="{6DCBD5C6-0EE3-4EB1-92E8-C33E516C991A}" type="pres">
      <dgm:prSet presAssocID="{4FF20201-B7CE-4FBD-AA17-A0219EAD11C9}" presName="level3hierChild" presStyleCnt="0"/>
      <dgm:spPr/>
      <dgm:t>
        <a:bodyPr/>
        <a:lstStyle/>
        <a:p>
          <a:endParaRPr lang="tr-TR"/>
        </a:p>
      </dgm:t>
    </dgm:pt>
    <dgm:pt modelId="{7DD59A68-B126-49D1-ACF0-F19ACFF9DA2D}" type="pres">
      <dgm:prSet presAssocID="{A9D0580B-CEC7-422F-A24D-3E4BCCCD7CDC}" presName="conn2-1" presStyleLbl="parChTrans1D2" presStyleIdx="3" presStyleCnt="5"/>
      <dgm:spPr/>
      <dgm:t>
        <a:bodyPr/>
        <a:lstStyle/>
        <a:p>
          <a:endParaRPr lang="tr-TR"/>
        </a:p>
      </dgm:t>
    </dgm:pt>
    <dgm:pt modelId="{37BFD810-9AE6-46E1-B939-0628A4CF7286}" type="pres">
      <dgm:prSet presAssocID="{A9D0580B-CEC7-422F-A24D-3E4BCCCD7CDC}" presName="connTx" presStyleLbl="parChTrans1D2" presStyleIdx="3" presStyleCnt="5"/>
      <dgm:spPr/>
      <dgm:t>
        <a:bodyPr/>
        <a:lstStyle/>
        <a:p>
          <a:endParaRPr lang="tr-TR"/>
        </a:p>
      </dgm:t>
    </dgm:pt>
    <dgm:pt modelId="{6E4E6030-09B3-4EE3-B668-18BD1C651281}" type="pres">
      <dgm:prSet presAssocID="{EBD33CE5-9F6F-4DC0-96CA-319F7D964479}" presName="root2" presStyleCnt="0"/>
      <dgm:spPr/>
      <dgm:t>
        <a:bodyPr/>
        <a:lstStyle/>
        <a:p>
          <a:endParaRPr lang="tr-TR"/>
        </a:p>
      </dgm:t>
    </dgm:pt>
    <dgm:pt modelId="{0ACBB658-EABF-49CE-A444-629CF4BA4FE5}" type="pres">
      <dgm:prSet presAssocID="{EBD33CE5-9F6F-4DC0-96CA-319F7D964479}" presName="LevelTwoTextNode" presStyleLbl="node2" presStyleIdx="3" presStyleCnt="5" custScaleX="131582" custScaleY="165586" custLinFactNeighborX="40230" custLinFactNeighborY="-58306">
        <dgm:presLayoutVars>
          <dgm:chPref val="3"/>
        </dgm:presLayoutVars>
      </dgm:prSet>
      <dgm:spPr/>
      <dgm:t>
        <a:bodyPr/>
        <a:lstStyle/>
        <a:p>
          <a:endParaRPr lang="tr-TR"/>
        </a:p>
      </dgm:t>
    </dgm:pt>
    <dgm:pt modelId="{D4B37779-739E-4FBC-95F5-5E817730A9C0}" type="pres">
      <dgm:prSet presAssocID="{EBD33CE5-9F6F-4DC0-96CA-319F7D964479}" presName="level3hierChild" presStyleCnt="0"/>
      <dgm:spPr/>
      <dgm:t>
        <a:bodyPr/>
        <a:lstStyle/>
        <a:p>
          <a:endParaRPr lang="tr-TR"/>
        </a:p>
      </dgm:t>
    </dgm:pt>
    <dgm:pt modelId="{D3B35E1E-6AE0-40DC-9289-C42AB7656795}" type="pres">
      <dgm:prSet presAssocID="{EE2503D7-40B6-4756-86CD-9A22C7CDFE44}" presName="conn2-1" presStyleLbl="parChTrans1D3" presStyleIdx="9" presStyleCnt="13"/>
      <dgm:spPr/>
      <dgm:t>
        <a:bodyPr/>
        <a:lstStyle/>
        <a:p>
          <a:endParaRPr lang="tr-TR"/>
        </a:p>
      </dgm:t>
    </dgm:pt>
    <dgm:pt modelId="{94E39AE2-3BAC-4777-9529-8550753E797A}" type="pres">
      <dgm:prSet presAssocID="{EE2503D7-40B6-4756-86CD-9A22C7CDFE44}" presName="connTx" presStyleLbl="parChTrans1D3" presStyleIdx="9" presStyleCnt="13"/>
      <dgm:spPr/>
      <dgm:t>
        <a:bodyPr/>
        <a:lstStyle/>
        <a:p>
          <a:endParaRPr lang="tr-TR"/>
        </a:p>
      </dgm:t>
    </dgm:pt>
    <dgm:pt modelId="{E09D2C18-6A5D-48DB-94A8-A13E67654491}" type="pres">
      <dgm:prSet presAssocID="{302125E8-7B97-499E-BDA0-EEB9360671FA}" presName="root2" presStyleCnt="0"/>
      <dgm:spPr/>
      <dgm:t>
        <a:bodyPr/>
        <a:lstStyle/>
        <a:p>
          <a:endParaRPr lang="tr-TR"/>
        </a:p>
      </dgm:t>
    </dgm:pt>
    <dgm:pt modelId="{713477E7-E250-4E40-AB70-AE70E3B8CDBD}" type="pres">
      <dgm:prSet presAssocID="{302125E8-7B97-499E-BDA0-EEB9360671FA}" presName="LevelTwoTextNode" presStyleLbl="node3" presStyleIdx="9" presStyleCnt="13" custScaleX="184302" custScaleY="127556" custLinFactNeighborX="17865" custLinFactNeighborY="-43960">
        <dgm:presLayoutVars>
          <dgm:chPref val="3"/>
        </dgm:presLayoutVars>
      </dgm:prSet>
      <dgm:spPr/>
      <dgm:t>
        <a:bodyPr/>
        <a:lstStyle/>
        <a:p>
          <a:endParaRPr lang="tr-TR"/>
        </a:p>
      </dgm:t>
    </dgm:pt>
    <dgm:pt modelId="{DDFE0A8E-F0EA-4DE8-A97B-299CC43A4D92}" type="pres">
      <dgm:prSet presAssocID="{302125E8-7B97-499E-BDA0-EEB9360671FA}" presName="level3hierChild" presStyleCnt="0"/>
      <dgm:spPr/>
      <dgm:t>
        <a:bodyPr/>
        <a:lstStyle/>
        <a:p>
          <a:endParaRPr lang="tr-TR"/>
        </a:p>
      </dgm:t>
    </dgm:pt>
    <dgm:pt modelId="{900E1764-37E8-4BF6-9F74-F7E8A6F747E1}" type="pres">
      <dgm:prSet presAssocID="{A2C6E58A-3B63-4087-8B75-06C35C84BB38}" presName="conn2-1" presStyleLbl="parChTrans1D3" presStyleIdx="10" presStyleCnt="13"/>
      <dgm:spPr/>
      <dgm:t>
        <a:bodyPr/>
        <a:lstStyle/>
        <a:p>
          <a:endParaRPr lang="tr-TR"/>
        </a:p>
      </dgm:t>
    </dgm:pt>
    <dgm:pt modelId="{88CCC2B6-20A7-4384-AF0F-AC171661DBF4}" type="pres">
      <dgm:prSet presAssocID="{A2C6E58A-3B63-4087-8B75-06C35C84BB38}" presName="connTx" presStyleLbl="parChTrans1D3" presStyleIdx="10" presStyleCnt="13"/>
      <dgm:spPr/>
      <dgm:t>
        <a:bodyPr/>
        <a:lstStyle/>
        <a:p>
          <a:endParaRPr lang="tr-TR"/>
        </a:p>
      </dgm:t>
    </dgm:pt>
    <dgm:pt modelId="{91639218-FA9F-45AC-AF23-DF8E61B6A768}" type="pres">
      <dgm:prSet presAssocID="{B017BB6A-FC4E-4D4C-9AD3-5D7F15262ACB}" presName="root2" presStyleCnt="0"/>
      <dgm:spPr/>
      <dgm:t>
        <a:bodyPr/>
        <a:lstStyle/>
        <a:p>
          <a:endParaRPr lang="tr-TR"/>
        </a:p>
      </dgm:t>
    </dgm:pt>
    <dgm:pt modelId="{56B24629-E2A7-4F75-AB3E-1C91C0B673D0}" type="pres">
      <dgm:prSet presAssocID="{B017BB6A-FC4E-4D4C-9AD3-5D7F15262ACB}" presName="LevelTwoTextNode" presStyleLbl="node3" presStyleIdx="10" presStyleCnt="13" custScaleX="184302" custScaleY="118723" custLinFactNeighborX="11747" custLinFactNeighborY="-50993">
        <dgm:presLayoutVars>
          <dgm:chPref val="3"/>
        </dgm:presLayoutVars>
      </dgm:prSet>
      <dgm:spPr/>
      <dgm:t>
        <a:bodyPr/>
        <a:lstStyle/>
        <a:p>
          <a:endParaRPr lang="tr-TR"/>
        </a:p>
      </dgm:t>
    </dgm:pt>
    <dgm:pt modelId="{B2300C04-2EF9-4876-93B6-CA6EC2C9A94A}" type="pres">
      <dgm:prSet presAssocID="{B017BB6A-FC4E-4D4C-9AD3-5D7F15262ACB}" presName="level3hierChild" presStyleCnt="0"/>
      <dgm:spPr/>
      <dgm:t>
        <a:bodyPr/>
        <a:lstStyle/>
        <a:p>
          <a:endParaRPr lang="tr-TR"/>
        </a:p>
      </dgm:t>
    </dgm:pt>
    <dgm:pt modelId="{4217E4B1-DCA5-47CE-BDDC-21A49058298D}" type="pres">
      <dgm:prSet presAssocID="{99AAAA9D-C925-4F46-A938-751EFC575669}" presName="conn2-1" presStyleLbl="parChTrans1D2" presStyleIdx="4" presStyleCnt="5"/>
      <dgm:spPr/>
      <dgm:t>
        <a:bodyPr/>
        <a:lstStyle/>
        <a:p>
          <a:endParaRPr lang="tr-TR"/>
        </a:p>
      </dgm:t>
    </dgm:pt>
    <dgm:pt modelId="{DBBD0581-7AD7-48A1-8D5E-5D6ED8A05FD3}" type="pres">
      <dgm:prSet presAssocID="{99AAAA9D-C925-4F46-A938-751EFC575669}" presName="connTx" presStyleLbl="parChTrans1D2" presStyleIdx="4" presStyleCnt="5"/>
      <dgm:spPr/>
      <dgm:t>
        <a:bodyPr/>
        <a:lstStyle/>
        <a:p>
          <a:endParaRPr lang="tr-TR"/>
        </a:p>
      </dgm:t>
    </dgm:pt>
    <dgm:pt modelId="{B1B65760-A409-4A11-9ECC-423EC5112F6D}" type="pres">
      <dgm:prSet presAssocID="{26AFC974-5B0F-43C2-A0D7-4524D753798E}" presName="root2" presStyleCnt="0"/>
      <dgm:spPr/>
      <dgm:t>
        <a:bodyPr/>
        <a:lstStyle/>
        <a:p>
          <a:endParaRPr lang="tr-TR"/>
        </a:p>
      </dgm:t>
    </dgm:pt>
    <dgm:pt modelId="{7094FCB6-1832-4790-BCF7-8551A224F45C}" type="pres">
      <dgm:prSet presAssocID="{26AFC974-5B0F-43C2-A0D7-4524D753798E}" presName="LevelTwoTextNode" presStyleLbl="node2" presStyleIdx="4" presStyleCnt="5" custScaleX="116199" custScaleY="131214" custLinFactNeighborX="29280" custLinFactNeighborY="-52913">
        <dgm:presLayoutVars>
          <dgm:chPref val="3"/>
        </dgm:presLayoutVars>
      </dgm:prSet>
      <dgm:spPr/>
      <dgm:t>
        <a:bodyPr/>
        <a:lstStyle/>
        <a:p>
          <a:endParaRPr lang="tr-TR"/>
        </a:p>
      </dgm:t>
    </dgm:pt>
    <dgm:pt modelId="{E8E7A0AB-D62D-402B-ADF2-210815669F86}" type="pres">
      <dgm:prSet presAssocID="{26AFC974-5B0F-43C2-A0D7-4524D753798E}" presName="level3hierChild" presStyleCnt="0"/>
      <dgm:spPr/>
      <dgm:t>
        <a:bodyPr/>
        <a:lstStyle/>
        <a:p>
          <a:endParaRPr lang="tr-TR"/>
        </a:p>
      </dgm:t>
    </dgm:pt>
    <dgm:pt modelId="{BF23F9C1-3A0F-4951-B7E9-80D192B4198C}" type="pres">
      <dgm:prSet presAssocID="{317736BE-721A-4558-A870-82E698AB1FB0}" presName="conn2-1" presStyleLbl="parChTrans1D3" presStyleIdx="11" presStyleCnt="13"/>
      <dgm:spPr/>
      <dgm:t>
        <a:bodyPr/>
        <a:lstStyle/>
        <a:p>
          <a:endParaRPr lang="tr-TR"/>
        </a:p>
      </dgm:t>
    </dgm:pt>
    <dgm:pt modelId="{17BEF6B3-047A-4F9D-9F1B-D696CD5C06D3}" type="pres">
      <dgm:prSet presAssocID="{317736BE-721A-4558-A870-82E698AB1FB0}" presName="connTx" presStyleLbl="parChTrans1D3" presStyleIdx="11" presStyleCnt="13"/>
      <dgm:spPr/>
      <dgm:t>
        <a:bodyPr/>
        <a:lstStyle/>
        <a:p>
          <a:endParaRPr lang="tr-TR"/>
        </a:p>
      </dgm:t>
    </dgm:pt>
    <dgm:pt modelId="{7B0453D3-5F2F-4E54-A857-F443B9DED01D}" type="pres">
      <dgm:prSet presAssocID="{15699121-6B59-49B6-B967-80063F0506DB}" presName="root2" presStyleCnt="0"/>
      <dgm:spPr/>
      <dgm:t>
        <a:bodyPr/>
        <a:lstStyle/>
        <a:p>
          <a:endParaRPr lang="tr-TR"/>
        </a:p>
      </dgm:t>
    </dgm:pt>
    <dgm:pt modelId="{0C36F09B-362A-4D03-BA76-A8224AEC24E6}" type="pres">
      <dgm:prSet presAssocID="{15699121-6B59-49B6-B967-80063F0506DB}" presName="LevelTwoTextNode" presStyleLbl="node3" presStyleIdx="11" presStyleCnt="13" custScaleX="170330" custScaleY="122170" custLinFactNeighborX="-15137" custLinFactNeighborY="-52751">
        <dgm:presLayoutVars>
          <dgm:chPref val="3"/>
        </dgm:presLayoutVars>
      </dgm:prSet>
      <dgm:spPr/>
      <dgm:t>
        <a:bodyPr/>
        <a:lstStyle/>
        <a:p>
          <a:endParaRPr lang="tr-TR"/>
        </a:p>
      </dgm:t>
    </dgm:pt>
    <dgm:pt modelId="{8F060516-95A0-43F7-8DDA-EC224BC6A04E}" type="pres">
      <dgm:prSet presAssocID="{15699121-6B59-49B6-B967-80063F0506DB}" presName="level3hierChild" presStyleCnt="0"/>
      <dgm:spPr/>
      <dgm:t>
        <a:bodyPr/>
        <a:lstStyle/>
        <a:p>
          <a:endParaRPr lang="tr-TR"/>
        </a:p>
      </dgm:t>
    </dgm:pt>
    <dgm:pt modelId="{8D45C495-0E12-4F3F-A838-E1577874A4E5}" type="pres">
      <dgm:prSet presAssocID="{6B4B46A3-68FE-476F-A47E-20B375655ED1}" presName="conn2-1" presStyleLbl="parChTrans1D3" presStyleIdx="12" presStyleCnt="13"/>
      <dgm:spPr/>
      <dgm:t>
        <a:bodyPr/>
        <a:lstStyle/>
        <a:p>
          <a:endParaRPr lang="tr-TR"/>
        </a:p>
      </dgm:t>
    </dgm:pt>
    <dgm:pt modelId="{568F5259-83EB-4305-AB62-82CEF5DE7A74}" type="pres">
      <dgm:prSet presAssocID="{6B4B46A3-68FE-476F-A47E-20B375655ED1}" presName="connTx" presStyleLbl="parChTrans1D3" presStyleIdx="12" presStyleCnt="13"/>
      <dgm:spPr/>
      <dgm:t>
        <a:bodyPr/>
        <a:lstStyle/>
        <a:p>
          <a:endParaRPr lang="tr-TR"/>
        </a:p>
      </dgm:t>
    </dgm:pt>
    <dgm:pt modelId="{416EB731-0572-4F74-B571-EE0142501A4A}" type="pres">
      <dgm:prSet presAssocID="{BBF56777-A91E-4B7C-B768-F6E1B0DD422B}" presName="root2" presStyleCnt="0"/>
      <dgm:spPr/>
      <dgm:t>
        <a:bodyPr/>
        <a:lstStyle/>
        <a:p>
          <a:endParaRPr lang="tr-TR"/>
        </a:p>
      </dgm:t>
    </dgm:pt>
    <dgm:pt modelId="{88876244-0830-4D0D-BFD0-09C92A59E6A3}" type="pres">
      <dgm:prSet presAssocID="{BBF56777-A91E-4B7C-B768-F6E1B0DD422B}" presName="LevelTwoTextNode" presStyleLbl="node3" presStyleIdx="12" presStyleCnt="13" custScaleX="175188" custLinFactNeighborX="-11620" custLinFactNeighborY="-58981">
        <dgm:presLayoutVars>
          <dgm:chPref val="3"/>
        </dgm:presLayoutVars>
      </dgm:prSet>
      <dgm:spPr/>
      <dgm:t>
        <a:bodyPr/>
        <a:lstStyle/>
        <a:p>
          <a:endParaRPr lang="tr-TR"/>
        </a:p>
      </dgm:t>
    </dgm:pt>
    <dgm:pt modelId="{1779F132-3EBD-4EA2-8812-C9E2E1E50387}" type="pres">
      <dgm:prSet presAssocID="{BBF56777-A91E-4B7C-B768-F6E1B0DD422B}" presName="level3hierChild" presStyleCnt="0"/>
      <dgm:spPr/>
      <dgm:t>
        <a:bodyPr/>
        <a:lstStyle/>
        <a:p>
          <a:endParaRPr lang="tr-TR"/>
        </a:p>
      </dgm:t>
    </dgm:pt>
  </dgm:ptLst>
  <dgm:cxnLst>
    <dgm:cxn modelId="{A20C06BA-7964-49FC-A76B-F4F6AAEC44C2}" type="presOf" srcId="{F247FFC5-ED38-4CBD-937C-102C9932CFC3}" destId="{DA9B727B-57D6-44C9-B336-983DCA2AB3F4}" srcOrd="0" destOrd="0" presId="urn:microsoft.com/office/officeart/2005/8/layout/hierarchy2"/>
    <dgm:cxn modelId="{EFB9213E-1927-4E72-B2A9-1630B8B7100E}" srcId="{36A9412A-4FFE-46DE-9044-8DB8056106C0}" destId="{694A6361-CA35-42A2-9F17-7744F8BD9C6C}" srcOrd="4" destOrd="0" parTransId="{25C7D7C1-55F0-4814-A604-769AF7864D58}" sibTransId="{CAEE7386-C05E-4A6A-B5B1-4FEA93B070B5}"/>
    <dgm:cxn modelId="{ACA4DEF7-314D-4E0B-A270-B72657ACD73E}" type="presOf" srcId="{4539F6DC-0A08-463A-96A6-D3DF8BA9C83B}" destId="{DF7E22FA-EA1C-455F-A932-6FB5622C87AB}" srcOrd="0" destOrd="0" presId="urn:microsoft.com/office/officeart/2005/8/layout/hierarchy2"/>
    <dgm:cxn modelId="{83A9EBE7-2750-43CB-A567-CC90FF7AD75E}" srcId="{D54F8455-B574-4911-91D5-F132E5C20B3E}" destId="{DD50381C-B690-4B96-9F55-A96C0D681A91}" srcOrd="1" destOrd="0" parTransId="{D87CE745-A36F-419F-826F-76DC1BC8CF3D}" sibTransId="{E8DD380A-6BFC-414C-8EF8-56BAEF53D074}"/>
    <dgm:cxn modelId="{5D6BE3AF-D93B-480F-9828-5E4E2A3C6087}" type="presOf" srcId="{56590416-E23A-4F01-9E91-A4BE4259CC41}" destId="{336CEFC4-DBA7-4EE8-A815-AA0A0BFD7734}" srcOrd="1" destOrd="0" presId="urn:microsoft.com/office/officeart/2005/8/layout/hierarchy2"/>
    <dgm:cxn modelId="{6DC511CC-420D-443A-9D0A-4C9A5E9D3334}" type="presOf" srcId="{D87CE745-A36F-419F-826F-76DC1BC8CF3D}" destId="{DD71009E-ACC0-41FE-BD53-3909817013DB}" srcOrd="1" destOrd="0" presId="urn:microsoft.com/office/officeart/2005/8/layout/hierarchy2"/>
    <dgm:cxn modelId="{370CFA1A-F36E-4BA2-ACAA-930CD9FC1EC8}" type="presOf" srcId="{04482D22-73AE-43F8-B17F-1BC8ABF8FAA5}" destId="{1DC73505-F9F6-4C37-B1D7-0C885841A1F1}" srcOrd="0" destOrd="0" presId="urn:microsoft.com/office/officeart/2005/8/layout/hierarchy2"/>
    <dgm:cxn modelId="{D1144639-3B63-4A95-9C08-C6CE5E0E5BCB}" type="presOf" srcId="{354EC957-DD91-4333-B1CD-4CE6480D9B1A}" destId="{C834FAC0-14C8-48D5-8B1F-391DDDEA44D2}" srcOrd="1" destOrd="0" presId="urn:microsoft.com/office/officeart/2005/8/layout/hierarchy2"/>
    <dgm:cxn modelId="{24B36903-2799-44DD-9807-C1AA3A233FCE}" type="presOf" srcId="{EBD33CE5-9F6F-4DC0-96CA-319F7D964479}" destId="{0ACBB658-EABF-49CE-A444-629CF4BA4FE5}" srcOrd="0" destOrd="0" presId="urn:microsoft.com/office/officeart/2005/8/layout/hierarchy2"/>
    <dgm:cxn modelId="{448E7F7F-3BDE-4270-BCAD-F9A8D2C151B6}" type="presOf" srcId="{C50ED99F-A523-43E6-B681-C60D1C048EA9}" destId="{86159417-FF5E-430A-A42E-07B36E03BDE1}" srcOrd="1" destOrd="0" presId="urn:microsoft.com/office/officeart/2005/8/layout/hierarchy2"/>
    <dgm:cxn modelId="{68640537-2017-4E73-81DE-5F993B1BFFB2}" type="presOf" srcId="{EC75FB20-D321-4257-8B81-0BAD146D86C9}" destId="{7C5D4B67-242F-4B5A-8234-F8842EBC3DF8}" srcOrd="0" destOrd="0" presId="urn:microsoft.com/office/officeart/2005/8/layout/hierarchy2"/>
    <dgm:cxn modelId="{2DB944BA-87B2-498B-A6EA-4CCA3B4A85E6}" srcId="{04482D22-73AE-43F8-B17F-1BC8ABF8FAA5}" destId="{26AFC974-5B0F-43C2-A0D7-4524D753798E}" srcOrd="4" destOrd="0" parTransId="{99AAAA9D-C925-4F46-A938-751EFC575669}" sibTransId="{2E1539F5-2E10-4D46-98C8-3BC5DBADA199}"/>
    <dgm:cxn modelId="{35EA32E1-CFB8-4C13-8876-64EE4F56DEBF}" srcId="{36A9412A-4FFE-46DE-9044-8DB8056106C0}" destId="{732A2D24-BD46-40C9-9C54-03CAABCE9CA0}" srcOrd="3" destOrd="0" parTransId="{56590416-E23A-4F01-9E91-A4BE4259CC41}" sibTransId="{08628596-07E7-4CB7-9650-5BFD60A01620}"/>
    <dgm:cxn modelId="{1D667C5B-788D-436F-8A8F-765357DEACAE}" srcId="{36A9412A-4FFE-46DE-9044-8DB8056106C0}" destId="{739803FA-6024-41AF-A4F4-65352126CD90}" srcOrd="1" destOrd="0" parTransId="{BA96CDD8-F503-4188-8437-CA5F583E93D2}" sibTransId="{2649A44A-C8D7-4F47-829C-02726430A809}"/>
    <dgm:cxn modelId="{AFEECDE4-544A-481F-8106-56266618FA67}" type="presOf" srcId="{36A9412A-4FFE-46DE-9044-8DB8056106C0}" destId="{2786B749-3309-40BB-8D37-B3650868D6EB}" srcOrd="0" destOrd="0" presId="urn:microsoft.com/office/officeart/2005/8/layout/hierarchy2"/>
    <dgm:cxn modelId="{B527CA4F-C92F-4D5E-B06E-8791DCE9E95A}" type="presOf" srcId="{A2C6E58A-3B63-4087-8B75-06C35C84BB38}" destId="{88CCC2B6-20A7-4384-AF0F-AC171661DBF4}" srcOrd="1" destOrd="0" presId="urn:microsoft.com/office/officeart/2005/8/layout/hierarchy2"/>
    <dgm:cxn modelId="{E104241E-70B6-426F-BDE5-562A76523D7D}" type="presOf" srcId="{317736BE-721A-4558-A870-82E698AB1FB0}" destId="{BF23F9C1-3A0F-4951-B7E9-80D192B4198C}" srcOrd="0" destOrd="0" presId="urn:microsoft.com/office/officeart/2005/8/layout/hierarchy2"/>
    <dgm:cxn modelId="{A23C0D97-E8DC-42ED-9621-BBCCF346DB06}" type="presOf" srcId="{EE2503D7-40B6-4756-86CD-9A22C7CDFE44}" destId="{D3B35E1E-6AE0-40DC-9289-C42AB7656795}" srcOrd="0" destOrd="0" presId="urn:microsoft.com/office/officeart/2005/8/layout/hierarchy2"/>
    <dgm:cxn modelId="{990FC4A1-16CF-4BD4-90D9-02E8AB2993CC}" type="presOf" srcId="{694A6361-CA35-42A2-9F17-7744F8BD9C6C}" destId="{7ACF8435-1E5F-4AC0-87CD-FB5F6954C290}" srcOrd="0" destOrd="0" presId="urn:microsoft.com/office/officeart/2005/8/layout/hierarchy2"/>
    <dgm:cxn modelId="{AD2E0121-B64C-4E5D-A446-B628EE7258D4}" type="presOf" srcId="{BA96CDD8-F503-4188-8437-CA5F583E93D2}" destId="{E982CE0B-ED5A-48B8-8C9C-2F29FAADCDAD}" srcOrd="1" destOrd="0" presId="urn:microsoft.com/office/officeart/2005/8/layout/hierarchy2"/>
    <dgm:cxn modelId="{F752B642-5EAE-4554-AC58-211E789E79AF}" type="presOf" srcId="{EC75FB20-D321-4257-8B81-0BAD146D86C9}" destId="{5303D1FC-F41F-4035-A385-704F4027DD17}" srcOrd="1" destOrd="0" presId="urn:microsoft.com/office/officeart/2005/8/layout/hierarchy2"/>
    <dgm:cxn modelId="{7E515957-ECDB-4DEE-A38E-6667A1F47FFA}" srcId="{EBD33CE5-9F6F-4DC0-96CA-319F7D964479}" destId="{302125E8-7B97-499E-BDA0-EEB9360671FA}" srcOrd="0" destOrd="0" parTransId="{EE2503D7-40B6-4756-86CD-9A22C7CDFE44}" sibTransId="{30A893C6-94AC-4C4C-A9E5-469581D6477C}"/>
    <dgm:cxn modelId="{3581804E-D30E-49B5-A59A-7F899B566974}" type="presOf" srcId="{15699121-6B59-49B6-B967-80063F0506DB}" destId="{0C36F09B-362A-4D03-BA76-A8224AEC24E6}" srcOrd="0" destOrd="0" presId="urn:microsoft.com/office/officeart/2005/8/layout/hierarchy2"/>
    <dgm:cxn modelId="{8D889ACA-1841-439C-870A-7C6EF88AA520}" type="presOf" srcId="{99AAAA9D-C925-4F46-A938-751EFC575669}" destId="{4217E4B1-DCA5-47CE-BDDC-21A49058298D}" srcOrd="0" destOrd="0" presId="urn:microsoft.com/office/officeart/2005/8/layout/hierarchy2"/>
    <dgm:cxn modelId="{CD112664-6250-4D97-8A6B-FC515D9EB748}" type="presOf" srcId="{067BFD65-8575-4FF0-9AE9-E2109B5A458A}" destId="{00CDE3B4-C343-4CF5-AD88-6752C2C2A157}" srcOrd="0" destOrd="0" presId="urn:microsoft.com/office/officeart/2005/8/layout/hierarchy2"/>
    <dgm:cxn modelId="{F744886E-79D6-4BC2-AF52-976B32292ED0}" type="presOf" srcId="{BA96CDD8-F503-4188-8437-CA5F583E93D2}" destId="{E23F724F-9A24-4D4E-A0E2-3B40C20C6898}" srcOrd="0" destOrd="0" presId="urn:microsoft.com/office/officeart/2005/8/layout/hierarchy2"/>
    <dgm:cxn modelId="{13F8FCF1-5397-4373-9176-F3821E983496}" type="presOf" srcId="{C0DF8247-760F-4AC9-90AB-C4C00C471B38}" destId="{4417DA6F-2D44-4A11-9E85-C6885DE75D59}" srcOrd="0" destOrd="0" presId="urn:microsoft.com/office/officeart/2005/8/layout/hierarchy2"/>
    <dgm:cxn modelId="{7A382773-44F0-4473-9391-B858232671A3}" type="presOf" srcId="{56590416-E23A-4F01-9E91-A4BE4259CC41}" destId="{C4B451E2-7C47-410F-ADFF-C7698029BC3C}" srcOrd="0" destOrd="0" presId="urn:microsoft.com/office/officeart/2005/8/layout/hierarchy2"/>
    <dgm:cxn modelId="{AAFD87D7-FFA2-45B2-A1F8-62BCE9C5C45F}" type="presOf" srcId="{739803FA-6024-41AF-A4F4-65352126CD90}" destId="{AEDE6D9B-B3EF-4151-8DB6-8E7E0079CE57}" srcOrd="0" destOrd="0" presId="urn:microsoft.com/office/officeart/2005/8/layout/hierarchy2"/>
    <dgm:cxn modelId="{41151F48-DE6C-490B-BAFF-9F56E462F587}" srcId="{04482D22-73AE-43F8-B17F-1BC8ABF8FAA5}" destId="{36A9412A-4FFE-46DE-9044-8DB8056106C0}" srcOrd="1" destOrd="0" parTransId="{C774652C-C281-4AA1-A418-DBC1D9326A12}" sibTransId="{46966669-A92C-4967-96C9-585A3CE75A4C}"/>
    <dgm:cxn modelId="{DF392FEE-C58C-46E0-AEFB-60B47083DEDF}" srcId="{36A9412A-4FFE-46DE-9044-8DB8056106C0}" destId="{4539F6DC-0A08-463A-96A6-D3DF8BA9C83B}" srcOrd="2" destOrd="0" parTransId="{E9306BF1-5B39-439C-B358-003ED0408354}" sibTransId="{326D038D-CBB1-457F-8D42-8CF01A4AD0FD}"/>
    <dgm:cxn modelId="{5098EB22-2519-420F-80FC-C011B867327B}" type="presOf" srcId="{25C7D7C1-55F0-4814-A604-769AF7864D58}" destId="{B4E341E6-1FE6-43F4-A300-4A5C31AECBD0}" srcOrd="1" destOrd="0" presId="urn:microsoft.com/office/officeart/2005/8/layout/hierarchy2"/>
    <dgm:cxn modelId="{A0A9025E-F0F2-490B-A124-D84B3110B0BB}" srcId="{36A9412A-4FFE-46DE-9044-8DB8056106C0}" destId="{C0DF8247-760F-4AC9-90AB-C4C00C471B38}" srcOrd="0" destOrd="0" parTransId="{354EC957-DD91-4333-B1CD-4CE6480D9B1A}" sibTransId="{39BBE930-2D63-49AF-BAA1-9327683C8560}"/>
    <dgm:cxn modelId="{B74F94BA-6F85-4D8E-B9AB-FE4E3663C9FE}" type="presOf" srcId="{C774652C-C281-4AA1-A418-DBC1D9326A12}" destId="{C43C2300-25DA-478E-9EB6-14CBFEE92E96}" srcOrd="1" destOrd="0" presId="urn:microsoft.com/office/officeart/2005/8/layout/hierarchy2"/>
    <dgm:cxn modelId="{3011DD58-FAD9-4D26-9B17-27352A1CE15B}" type="presOf" srcId="{4FF20201-B7CE-4FBD-AA17-A0219EAD11C9}" destId="{ECDFB188-A413-4DAE-AE3A-28C95327CA65}" srcOrd="0" destOrd="0" presId="urn:microsoft.com/office/officeart/2005/8/layout/hierarchy2"/>
    <dgm:cxn modelId="{243ED139-0726-493D-814B-9A48A9CDD758}" type="presOf" srcId="{D87CE745-A36F-419F-826F-76DC1BC8CF3D}" destId="{C8397C57-D083-432C-8763-E21E8981DAC9}" srcOrd="0" destOrd="0" presId="urn:microsoft.com/office/officeart/2005/8/layout/hierarchy2"/>
    <dgm:cxn modelId="{ADAD268A-5E47-496D-95D5-7EAE5B0B201A}" type="presOf" srcId="{9E5B23A1-5BEF-40D3-82CC-8A9FA373DFF6}" destId="{30008417-0CF8-459B-B007-1ECDAFB63249}" srcOrd="0" destOrd="0" presId="urn:microsoft.com/office/officeart/2005/8/layout/hierarchy2"/>
    <dgm:cxn modelId="{979A859C-58EF-445A-ACCB-17EC4D94C679}" srcId="{26AFC974-5B0F-43C2-A0D7-4524D753798E}" destId="{15699121-6B59-49B6-B967-80063F0506DB}" srcOrd="0" destOrd="0" parTransId="{317736BE-721A-4558-A870-82E698AB1FB0}" sibTransId="{8743FDAF-3A35-4B39-BE9E-D3E7D7E57158}"/>
    <dgm:cxn modelId="{FAC2C85A-6C8A-4846-9F07-B707C04843E4}" srcId="{04482D22-73AE-43F8-B17F-1BC8ABF8FAA5}" destId="{EBD33CE5-9F6F-4DC0-96CA-319F7D964479}" srcOrd="3" destOrd="0" parTransId="{A9D0580B-CEC7-422F-A24D-3E4BCCCD7CDC}" sibTransId="{17E7456A-B331-46FF-8F34-3F9AFFB293CB}"/>
    <dgm:cxn modelId="{A17B6631-BE42-4CD8-A6B4-72512B89B862}" type="presOf" srcId="{302125E8-7B97-499E-BDA0-EEB9360671FA}" destId="{713477E7-E250-4E40-AB70-AE70E3B8CDBD}" srcOrd="0" destOrd="0" presId="urn:microsoft.com/office/officeart/2005/8/layout/hierarchy2"/>
    <dgm:cxn modelId="{7C1EEDEC-B96A-45FE-B421-0F538B7126C3}" srcId="{04482D22-73AE-43F8-B17F-1BC8ABF8FAA5}" destId="{D54F8455-B574-4911-91D5-F132E5C20B3E}" srcOrd="0" destOrd="0" parTransId="{EC75FB20-D321-4257-8B81-0BAD146D86C9}" sibTransId="{C18FB083-8C4E-4ADF-94B1-84C6D58CFAF1}"/>
    <dgm:cxn modelId="{EA06ED71-A7C8-412C-92FF-08E344CE5516}" type="presOf" srcId="{067BFD65-8575-4FF0-9AE9-E2109B5A458A}" destId="{2412570F-9444-4435-BE7D-2DE32E18BED5}" srcOrd="1" destOrd="0" presId="urn:microsoft.com/office/officeart/2005/8/layout/hierarchy2"/>
    <dgm:cxn modelId="{A72295E3-89D7-4F14-9DB5-7672A48D168D}" type="presOf" srcId="{DD50381C-B690-4B96-9F55-A96C0D681A91}" destId="{597A9D82-DE90-464F-8AC6-F2A3881C455B}" srcOrd="0" destOrd="0" presId="urn:microsoft.com/office/officeart/2005/8/layout/hierarchy2"/>
    <dgm:cxn modelId="{14E6601E-DF9D-4801-A3A4-EA75E136F8C8}" type="presOf" srcId="{A9D0580B-CEC7-422F-A24D-3E4BCCCD7CDC}" destId="{37BFD810-9AE6-46E1-B939-0628A4CF7286}" srcOrd="1" destOrd="0" presId="urn:microsoft.com/office/officeart/2005/8/layout/hierarchy2"/>
    <dgm:cxn modelId="{41894109-C6DA-418E-912C-B2022CFBD92B}" type="presOf" srcId="{0201B77A-57E1-48E4-968F-66766A678CB5}" destId="{67EA11E2-76E2-4F6C-8D1C-927BEF19F15E}" srcOrd="0" destOrd="0" presId="urn:microsoft.com/office/officeart/2005/8/layout/hierarchy2"/>
    <dgm:cxn modelId="{8CC4503F-C13A-475A-BEBE-D30C7210DF58}" type="presOf" srcId="{B3AEC194-29DF-4E86-BD45-8B8BAEA94794}" destId="{FB5314BB-F57E-404D-A958-3A407188C8C6}" srcOrd="0" destOrd="0" presId="urn:microsoft.com/office/officeart/2005/8/layout/hierarchy2"/>
    <dgm:cxn modelId="{7CB5E4F7-0B2A-48FB-B7F9-B6E36A3F41CA}" type="presOf" srcId="{D54F8455-B574-4911-91D5-F132E5C20B3E}" destId="{9ED2CD2C-8906-4BD1-A87E-8DB87DE2D3DC}" srcOrd="0" destOrd="0" presId="urn:microsoft.com/office/officeart/2005/8/layout/hierarchy2"/>
    <dgm:cxn modelId="{26CBADCF-92AC-49BF-84EE-331530B4FDD2}" type="presOf" srcId="{6B4B46A3-68FE-476F-A47E-20B375655ED1}" destId="{568F5259-83EB-4305-AB62-82CEF5DE7A74}" srcOrd="1" destOrd="0" presId="urn:microsoft.com/office/officeart/2005/8/layout/hierarchy2"/>
    <dgm:cxn modelId="{CC6E5E6C-0DDF-45B3-AE7B-E8FC84D23F81}" type="presOf" srcId="{99AAAA9D-C925-4F46-A938-751EFC575669}" destId="{DBBD0581-7AD7-48A1-8D5E-5D6ED8A05FD3}" srcOrd="1" destOrd="0" presId="urn:microsoft.com/office/officeart/2005/8/layout/hierarchy2"/>
    <dgm:cxn modelId="{7E8BECAE-66AA-46BB-AB76-50D16239898F}" type="presOf" srcId="{A58380B3-41F2-4460-B1FB-AF454B2722FB}" destId="{AC4CD725-E802-4BA9-9BD8-77BB25483AFC}" srcOrd="1" destOrd="0" presId="urn:microsoft.com/office/officeart/2005/8/layout/hierarchy2"/>
    <dgm:cxn modelId="{6721F4A7-B117-41C8-972D-17F098AB3682}" type="presOf" srcId="{A2C6E58A-3B63-4087-8B75-06C35C84BB38}" destId="{900E1764-37E8-4BF6-9F74-F7E8A6F747E1}" srcOrd="0" destOrd="0" presId="urn:microsoft.com/office/officeart/2005/8/layout/hierarchy2"/>
    <dgm:cxn modelId="{AB559571-9A09-4C3D-946A-EB2676707D7C}" srcId="{D54F8455-B574-4911-91D5-F132E5C20B3E}" destId="{19B30C6D-75FC-4C0A-A7C7-5D94A6BC5C5E}" srcOrd="0" destOrd="0" parTransId="{A58380B3-41F2-4460-B1FB-AF454B2722FB}" sibTransId="{9C85472B-EE04-4199-9A4B-D4CF803CE29F}"/>
    <dgm:cxn modelId="{131EB2DB-A26C-4BD7-99CB-A321D52553F6}" type="presOf" srcId="{C774652C-C281-4AA1-A418-DBC1D9326A12}" destId="{0113D591-9ACD-4A46-B03E-3FC2B98EF923}" srcOrd="0" destOrd="0" presId="urn:microsoft.com/office/officeart/2005/8/layout/hierarchy2"/>
    <dgm:cxn modelId="{B573B844-F5C6-4305-BD6D-7E0608EF7E3C}" type="presOf" srcId="{317736BE-721A-4558-A870-82E698AB1FB0}" destId="{17BEF6B3-047A-4F9D-9F1B-D696CD5C06D3}" srcOrd="1" destOrd="0" presId="urn:microsoft.com/office/officeart/2005/8/layout/hierarchy2"/>
    <dgm:cxn modelId="{4B122DA6-4578-4090-94F6-A8CF62BF222B}" srcId="{F247FFC5-ED38-4CBD-937C-102C9932CFC3}" destId="{04482D22-73AE-43F8-B17F-1BC8ABF8FAA5}" srcOrd="0" destOrd="0" parTransId="{F318CEBB-AA6A-4DE9-AE99-4053B22C5B0A}" sibTransId="{6AE858DA-F8A5-4463-983B-07DDBE9CAC26}"/>
    <dgm:cxn modelId="{056045D9-C3DA-49A5-A091-85C1B7EBB49D}" type="presOf" srcId="{EE2503D7-40B6-4756-86CD-9A22C7CDFE44}" destId="{94E39AE2-3BAC-4777-9529-8550753E797A}" srcOrd="1" destOrd="0" presId="urn:microsoft.com/office/officeart/2005/8/layout/hierarchy2"/>
    <dgm:cxn modelId="{BDFDE739-2988-4FA1-BABE-EE005CEF078B}" type="presOf" srcId="{732A2D24-BD46-40C9-9C54-03CAABCE9CA0}" destId="{A8B132B6-64A1-4DF9-A2B8-B35590355F7E}" srcOrd="0" destOrd="0" presId="urn:microsoft.com/office/officeart/2005/8/layout/hierarchy2"/>
    <dgm:cxn modelId="{D777DE00-851F-4606-94C3-8BC943CF5622}" srcId="{26AFC974-5B0F-43C2-A0D7-4524D753798E}" destId="{BBF56777-A91E-4B7C-B768-F6E1B0DD422B}" srcOrd="1" destOrd="0" parTransId="{6B4B46A3-68FE-476F-A47E-20B375655ED1}" sibTransId="{691CD428-D600-4A15-882C-553FFFEAE126}"/>
    <dgm:cxn modelId="{60EAFF96-9B62-45C6-A54F-61C3D0B5CA2A}" srcId="{0201B77A-57E1-48E4-968F-66766A678CB5}" destId="{B3AEC194-29DF-4E86-BD45-8B8BAEA94794}" srcOrd="0" destOrd="0" parTransId="{067BFD65-8575-4FF0-9AE9-E2109B5A458A}" sibTransId="{1B567C73-5E80-4A00-8D95-26C2C8C4A810}"/>
    <dgm:cxn modelId="{49FC7064-06D0-475F-93EE-59073E5F4C76}" type="presOf" srcId="{9E5B23A1-5BEF-40D3-82CC-8A9FA373DFF6}" destId="{D249FF5E-387F-4AF9-BB2D-2DCBA92A443E}" srcOrd="1" destOrd="0" presId="urn:microsoft.com/office/officeart/2005/8/layout/hierarchy2"/>
    <dgm:cxn modelId="{EDEBABA3-8B4C-4072-98DF-7497351C90FB}" type="presOf" srcId="{6B4B46A3-68FE-476F-A47E-20B375655ED1}" destId="{8D45C495-0E12-4F3F-A838-E1577874A4E5}" srcOrd="0" destOrd="0" presId="urn:microsoft.com/office/officeart/2005/8/layout/hierarchy2"/>
    <dgm:cxn modelId="{9EDADC7B-43B6-4EC7-A469-60F621212887}" type="presOf" srcId="{A58380B3-41F2-4460-B1FB-AF454B2722FB}" destId="{F5EE5612-D8A7-45CB-ABFA-1DE26E5901F7}" srcOrd="0" destOrd="0" presId="urn:microsoft.com/office/officeart/2005/8/layout/hierarchy2"/>
    <dgm:cxn modelId="{8F67AABA-2AC6-45A8-BA57-94BD15DBCC5F}" type="presOf" srcId="{25C7D7C1-55F0-4814-A604-769AF7864D58}" destId="{E0CB831E-F355-4F2C-8111-46F217E54F50}" srcOrd="0" destOrd="0" presId="urn:microsoft.com/office/officeart/2005/8/layout/hierarchy2"/>
    <dgm:cxn modelId="{506A06F5-6A2F-488E-B7E9-F08F6C2169CA}" type="presOf" srcId="{C50ED99F-A523-43E6-B681-C60D1C048EA9}" destId="{3595A945-D500-45E5-912D-ECA95A5F2514}" srcOrd="0" destOrd="0" presId="urn:microsoft.com/office/officeart/2005/8/layout/hierarchy2"/>
    <dgm:cxn modelId="{A5389364-C3E6-421D-B314-500164A484CF}" srcId="{04482D22-73AE-43F8-B17F-1BC8ABF8FAA5}" destId="{0201B77A-57E1-48E4-968F-66766A678CB5}" srcOrd="2" destOrd="0" parTransId="{9E5B23A1-5BEF-40D3-82CC-8A9FA373DFF6}" sibTransId="{8ED12E3A-7F55-48A6-8B4E-5C4DE7082AE6}"/>
    <dgm:cxn modelId="{F4A0567D-0ABA-460C-9700-FD62D8528418}" type="presOf" srcId="{19B30C6D-75FC-4C0A-A7C7-5D94A6BC5C5E}" destId="{B1508683-280E-439F-A4F2-1CA761EBF3B9}" srcOrd="0" destOrd="0" presId="urn:microsoft.com/office/officeart/2005/8/layout/hierarchy2"/>
    <dgm:cxn modelId="{57B54C5F-47E8-412C-9F5E-EE2614715F2A}" type="presOf" srcId="{A9D0580B-CEC7-422F-A24D-3E4BCCCD7CDC}" destId="{7DD59A68-B126-49D1-ACF0-F19ACFF9DA2D}" srcOrd="0" destOrd="0" presId="urn:microsoft.com/office/officeart/2005/8/layout/hierarchy2"/>
    <dgm:cxn modelId="{08E7737B-4440-411F-A5D6-0D47163BE2F6}" type="presOf" srcId="{B017BB6A-FC4E-4D4C-9AD3-5D7F15262ACB}" destId="{56B24629-E2A7-4F75-AB3E-1C91C0B673D0}" srcOrd="0" destOrd="0" presId="urn:microsoft.com/office/officeart/2005/8/layout/hierarchy2"/>
    <dgm:cxn modelId="{4BE3694E-3EF0-45FE-92B7-9E563544DD5C}" type="presOf" srcId="{E9306BF1-5B39-439C-B358-003ED0408354}" destId="{141CA11E-1963-4C49-8BE6-00C579EE418E}" srcOrd="1" destOrd="0" presId="urn:microsoft.com/office/officeart/2005/8/layout/hierarchy2"/>
    <dgm:cxn modelId="{9F49071D-BA0B-4411-937C-200950416F7D}" srcId="{EBD33CE5-9F6F-4DC0-96CA-319F7D964479}" destId="{B017BB6A-FC4E-4D4C-9AD3-5D7F15262ACB}" srcOrd="1" destOrd="0" parTransId="{A2C6E58A-3B63-4087-8B75-06C35C84BB38}" sibTransId="{3F445D26-6213-4F7D-9A60-BEF86E8386FF}"/>
    <dgm:cxn modelId="{4DCF5145-00D3-437E-A6EF-09CBD27D80AF}" type="presOf" srcId="{354EC957-DD91-4333-B1CD-4CE6480D9B1A}" destId="{49297948-841C-4B3F-94DA-04D3C86A6CF6}" srcOrd="0" destOrd="0" presId="urn:microsoft.com/office/officeart/2005/8/layout/hierarchy2"/>
    <dgm:cxn modelId="{D7C1CC6D-352D-4C7D-9FEB-865F6708CDF9}" type="presOf" srcId="{E9306BF1-5B39-439C-B358-003ED0408354}" destId="{A90FCC75-B2A3-4043-8C6F-49C0FF144E15}" srcOrd="0" destOrd="0" presId="urn:microsoft.com/office/officeart/2005/8/layout/hierarchy2"/>
    <dgm:cxn modelId="{F4DF7563-47C8-474C-85D5-FF8F45D32740}" type="presOf" srcId="{26AFC974-5B0F-43C2-A0D7-4524D753798E}" destId="{7094FCB6-1832-4790-BCF7-8551A224F45C}" srcOrd="0" destOrd="0" presId="urn:microsoft.com/office/officeart/2005/8/layout/hierarchy2"/>
    <dgm:cxn modelId="{83DF6967-31EC-48C3-9860-A5580181B25A}" srcId="{0201B77A-57E1-48E4-968F-66766A678CB5}" destId="{4FF20201-B7CE-4FBD-AA17-A0219EAD11C9}" srcOrd="1" destOrd="0" parTransId="{C50ED99F-A523-43E6-B681-C60D1C048EA9}" sibTransId="{63800375-097B-4739-8A7E-7DCE43529045}"/>
    <dgm:cxn modelId="{A9113B69-F9DD-4771-AE6A-555908AA6C5F}" type="presOf" srcId="{BBF56777-A91E-4B7C-B768-F6E1B0DD422B}" destId="{88876244-0830-4D0D-BFD0-09C92A59E6A3}" srcOrd="0" destOrd="0" presId="urn:microsoft.com/office/officeart/2005/8/layout/hierarchy2"/>
    <dgm:cxn modelId="{49F9704F-08C2-4A68-B6BB-214BA3705770}" type="presParOf" srcId="{DA9B727B-57D6-44C9-B336-983DCA2AB3F4}" destId="{2D4EE5EF-C445-416E-8C7F-E1C1F437B4AA}" srcOrd="0" destOrd="0" presId="urn:microsoft.com/office/officeart/2005/8/layout/hierarchy2"/>
    <dgm:cxn modelId="{50312E9E-81F0-439C-AE64-1942D714C75C}" type="presParOf" srcId="{2D4EE5EF-C445-416E-8C7F-E1C1F437B4AA}" destId="{1DC73505-F9F6-4C37-B1D7-0C885841A1F1}" srcOrd="0" destOrd="0" presId="urn:microsoft.com/office/officeart/2005/8/layout/hierarchy2"/>
    <dgm:cxn modelId="{DF49E338-66F5-48C0-9FD2-D77ED0794DBA}" type="presParOf" srcId="{2D4EE5EF-C445-416E-8C7F-E1C1F437B4AA}" destId="{6F56DB68-7156-407A-81DB-E0293D1591C5}" srcOrd="1" destOrd="0" presId="urn:microsoft.com/office/officeart/2005/8/layout/hierarchy2"/>
    <dgm:cxn modelId="{DAE4364B-FD21-4AC8-B930-4C40BAF4804F}" type="presParOf" srcId="{6F56DB68-7156-407A-81DB-E0293D1591C5}" destId="{7C5D4B67-242F-4B5A-8234-F8842EBC3DF8}" srcOrd="0" destOrd="0" presId="urn:microsoft.com/office/officeart/2005/8/layout/hierarchy2"/>
    <dgm:cxn modelId="{BCC1180A-0780-4F7E-AA1E-B01AF892362F}" type="presParOf" srcId="{7C5D4B67-242F-4B5A-8234-F8842EBC3DF8}" destId="{5303D1FC-F41F-4035-A385-704F4027DD17}" srcOrd="0" destOrd="0" presId="urn:microsoft.com/office/officeart/2005/8/layout/hierarchy2"/>
    <dgm:cxn modelId="{B1BBE3D0-B49A-4953-894E-91B6C250A9BA}" type="presParOf" srcId="{6F56DB68-7156-407A-81DB-E0293D1591C5}" destId="{602CEEC9-2E92-4369-9795-19315C23DD37}" srcOrd="1" destOrd="0" presId="urn:microsoft.com/office/officeart/2005/8/layout/hierarchy2"/>
    <dgm:cxn modelId="{6F4EAF55-C418-4A28-873B-B0C923254F29}" type="presParOf" srcId="{602CEEC9-2E92-4369-9795-19315C23DD37}" destId="{9ED2CD2C-8906-4BD1-A87E-8DB87DE2D3DC}" srcOrd="0" destOrd="0" presId="urn:microsoft.com/office/officeart/2005/8/layout/hierarchy2"/>
    <dgm:cxn modelId="{7C99603D-6AF2-4D6C-AE28-DAA70A0DEEDB}" type="presParOf" srcId="{602CEEC9-2E92-4369-9795-19315C23DD37}" destId="{0CD03EAE-38AC-4F32-AF96-3F12E83557AB}" srcOrd="1" destOrd="0" presId="urn:microsoft.com/office/officeart/2005/8/layout/hierarchy2"/>
    <dgm:cxn modelId="{D49C9CB7-F863-4CFD-A770-96800A9D0B91}" type="presParOf" srcId="{0CD03EAE-38AC-4F32-AF96-3F12E83557AB}" destId="{F5EE5612-D8A7-45CB-ABFA-1DE26E5901F7}" srcOrd="0" destOrd="0" presId="urn:microsoft.com/office/officeart/2005/8/layout/hierarchy2"/>
    <dgm:cxn modelId="{D5D12FC2-17D4-4DE3-9724-2807260924A8}" type="presParOf" srcId="{F5EE5612-D8A7-45CB-ABFA-1DE26E5901F7}" destId="{AC4CD725-E802-4BA9-9BD8-77BB25483AFC}" srcOrd="0" destOrd="0" presId="urn:microsoft.com/office/officeart/2005/8/layout/hierarchy2"/>
    <dgm:cxn modelId="{61486759-D08E-4B99-8E41-F0D7C135DAA8}" type="presParOf" srcId="{0CD03EAE-38AC-4F32-AF96-3F12E83557AB}" destId="{BB41C238-F6AC-481A-88F2-3AD697ACD0CB}" srcOrd="1" destOrd="0" presId="urn:microsoft.com/office/officeart/2005/8/layout/hierarchy2"/>
    <dgm:cxn modelId="{5AA95725-184D-4DF2-8545-46783DDCB366}" type="presParOf" srcId="{BB41C238-F6AC-481A-88F2-3AD697ACD0CB}" destId="{B1508683-280E-439F-A4F2-1CA761EBF3B9}" srcOrd="0" destOrd="0" presId="urn:microsoft.com/office/officeart/2005/8/layout/hierarchy2"/>
    <dgm:cxn modelId="{459365A4-AD64-4BC1-96AF-4FA87B409EE3}" type="presParOf" srcId="{BB41C238-F6AC-481A-88F2-3AD697ACD0CB}" destId="{C383A8C8-67DD-43DC-BA63-FC6DB32D00C6}" srcOrd="1" destOrd="0" presId="urn:microsoft.com/office/officeart/2005/8/layout/hierarchy2"/>
    <dgm:cxn modelId="{CAACEF2D-AFB8-4887-ACE6-7AF9F4A22A49}" type="presParOf" srcId="{0CD03EAE-38AC-4F32-AF96-3F12E83557AB}" destId="{C8397C57-D083-432C-8763-E21E8981DAC9}" srcOrd="2" destOrd="0" presId="urn:microsoft.com/office/officeart/2005/8/layout/hierarchy2"/>
    <dgm:cxn modelId="{1E89A1FE-5D51-4F14-9027-4FA17448F373}" type="presParOf" srcId="{C8397C57-D083-432C-8763-E21E8981DAC9}" destId="{DD71009E-ACC0-41FE-BD53-3909817013DB}" srcOrd="0" destOrd="0" presId="urn:microsoft.com/office/officeart/2005/8/layout/hierarchy2"/>
    <dgm:cxn modelId="{AECF5BC8-CDD9-4E29-AF18-699780E229D1}" type="presParOf" srcId="{0CD03EAE-38AC-4F32-AF96-3F12E83557AB}" destId="{ED02EBB2-F8FA-4E37-9D3C-CB0E73D4CCB9}" srcOrd="3" destOrd="0" presId="urn:microsoft.com/office/officeart/2005/8/layout/hierarchy2"/>
    <dgm:cxn modelId="{805339A9-8DB4-4F53-A8B3-7F3CB54A86E5}" type="presParOf" srcId="{ED02EBB2-F8FA-4E37-9D3C-CB0E73D4CCB9}" destId="{597A9D82-DE90-464F-8AC6-F2A3881C455B}" srcOrd="0" destOrd="0" presId="urn:microsoft.com/office/officeart/2005/8/layout/hierarchy2"/>
    <dgm:cxn modelId="{E3279274-E93D-4BEB-9017-AA5789F9226A}" type="presParOf" srcId="{ED02EBB2-F8FA-4E37-9D3C-CB0E73D4CCB9}" destId="{D146AC1A-7F94-4D3B-9D17-54240F1438EA}" srcOrd="1" destOrd="0" presId="urn:microsoft.com/office/officeart/2005/8/layout/hierarchy2"/>
    <dgm:cxn modelId="{C3D57723-3FA4-4CBC-84C0-31ABE67EA9AE}" type="presParOf" srcId="{6F56DB68-7156-407A-81DB-E0293D1591C5}" destId="{0113D591-9ACD-4A46-B03E-3FC2B98EF923}" srcOrd="2" destOrd="0" presId="urn:microsoft.com/office/officeart/2005/8/layout/hierarchy2"/>
    <dgm:cxn modelId="{C2B4770D-C972-4E40-BA1C-C9C42D598A5A}" type="presParOf" srcId="{0113D591-9ACD-4A46-B03E-3FC2B98EF923}" destId="{C43C2300-25DA-478E-9EB6-14CBFEE92E96}" srcOrd="0" destOrd="0" presId="urn:microsoft.com/office/officeart/2005/8/layout/hierarchy2"/>
    <dgm:cxn modelId="{657C270F-DAEC-463E-9ADA-C9FB955F84F8}" type="presParOf" srcId="{6F56DB68-7156-407A-81DB-E0293D1591C5}" destId="{46683DF0-88AA-4FB0-80C2-57FD775137B3}" srcOrd="3" destOrd="0" presId="urn:microsoft.com/office/officeart/2005/8/layout/hierarchy2"/>
    <dgm:cxn modelId="{80BF07EF-71D2-4C1C-BF39-F5E2B25E9C7E}" type="presParOf" srcId="{46683DF0-88AA-4FB0-80C2-57FD775137B3}" destId="{2786B749-3309-40BB-8D37-B3650868D6EB}" srcOrd="0" destOrd="0" presId="urn:microsoft.com/office/officeart/2005/8/layout/hierarchy2"/>
    <dgm:cxn modelId="{DBBE891F-121D-4B1F-A6B4-6D7AD9B9DE55}" type="presParOf" srcId="{46683DF0-88AA-4FB0-80C2-57FD775137B3}" destId="{F1621D51-DBE8-4056-BF49-F9DD1068B37E}" srcOrd="1" destOrd="0" presId="urn:microsoft.com/office/officeart/2005/8/layout/hierarchy2"/>
    <dgm:cxn modelId="{0F75C996-7581-4890-8A88-18A02DE22D55}" type="presParOf" srcId="{F1621D51-DBE8-4056-BF49-F9DD1068B37E}" destId="{49297948-841C-4B3F-94DA-04D3C86A6CF6}" srcOrd="0" destOrd="0" presId="urn:microsoft.com/office/officeart/2005/8/layout/hierarchy2"/>
    <dgm:cxn modelId="{1D3C6E61-AF5A-4560-A5CE-D64B209D1472}" type="presParOf" srcId="{49297948-841C-4B3F-94DA-04D3C86A6CF6}" destId="{C834FAC0-14C8-48D5-8B1F-391DDDEA44D2}" srcOrd="0" destOrd="0" presId="urn:microsoft.com/office/officeart/2005/8/layout/hierarchy2"/>
    <dgm:cxn modelId="{8BFAC974-2036-48E9-A13E-2CF93C8E9C1F}" type="presParOf" srcId="{F1621D51-DBE8-4056-BF49-F9DD1068B37E}" destId="{1CD56957-1C77-4918-9D3E-17A124CECD61}" srcOrd="1" destOrd="0" presId="urn:microsoft.com/office/officeart/2005/8/layout/hierarchy2"/>
    <dgm:cxn modelId="{5E0E885C-EAF3-4A4B-87FA-37438CB0B2E1}" type="presParOf" srcId="{1CD56957-1C77-4918-9D3E-17A124CECD61}" destId="{4417DA6F-2D44-4A11-9E85-C6885DE75D59}" srcOrd="0" destOrd="0" presId="urn:microsoft.com/office/officeart/2005/8/layout/hierarchy2"/>
    <dgm:cxn modelId="{9378C01B-9DD8-43AB-8021-2C5DCD2A5B54}" type="presParOf" srcId="{1CD56957-1C77-4918-9D3E-17A124CECD61}" destId="{C86C8652-E6DB-492F-8720-6CBBBB5E5A15}" srcOrd="1" destOrd="0" presId="urn:microsoft.com/office/officeart/2005/8/layout/hierarchy2"/>
    <dgm:cxn modelId="{BF5775C1-682E-430B-AD36-64AB6DFB677F}" type="presParOf" srcId="{F1621D51-DBE8-4056-BF49-F9DD1068B37E}" destId="{E23F724F-9A24-4D4E-A0E2-3B40C20C6898}" srcOrd="2" destOrd="0" presId="urn:microsoft.com/office/officeart/2005/8/layout/hierarchy2"/>
    <dgm:cxn modelId="{E3CF74EF-A73B-4925-962A-40D79B2BD92C}" type="presParOf" srcId="{E23F724F-9A24-4D4E-A0E2-3B40C20C6898}" destId="{E982CE0B-ED5A-48B8-8C9C-2F29FAADCDAD}" srcOrd="0" destOrd="0" presId="urn:microsoft.com/office/officeart/2005/8/layout/hierarchy2"/>
    <dgm:cxn modelId="{5696DBF7-027F-49AB-9047-7E39E0BE28DF}" type="presParOf" srcId="{F1621D51-DBE8-4056-BF49-F9DD1068B37E}" destId="{D38B1260-1F8F-49DE-8CE2-D171A34B2643}" srcOrd="3" destOrd="0" presId="urn:microsoft.com/office/officeart/2005/8/layout/hierarchy2"/>
    <dgm:cxn modelId="{796E8318-485F-42FA-B099-3598F3A46071}" type="presParOf" srcId="{D38B1260-1F8F-49DE-8CE2-D171A34B2643}" destId="{AEDE6D9B-B3EF-4151-8DB6-8E7E0079CE57}" srcOrd="0" destOrd="0" presId="urn:microsoft.com/office/officeart/2005/8/layout/hierarchy2"/>
    <dgm:cxn modelId="{7CF412D8-C692-4156-86A7-F2041FAD91C7}" type="presParOf" srcId="{D38B1260-1F8F-49DE-8CE2-D171A34B2643}" destId="{B881EE55-DB83-41B5-B52C-375C6614D835}" srcOrd="1" destOrd="0" presId="urn:microsoft.com/office/officeart/2005/8/layout/hierarchy2"/>
    <dgm:cxn modelId="{989341CC-8121-41E7-885C-E0B97A1E6E51}" type="presParOf" srcId="{F1621D51-DBE8-4056-BF49-F9DD1068B37E}" destId="{A90FCC75-B2A3-4043-8C6F-49C0FF144E15}" srcOrd="4" destOrd="0" presId="urn:microsoft.com/office/officeart/2005/8/layout/hierarchy2"/>
    <dgm:cxn modelId="{81762D6D-00D3-419C-99BA-37BF1153F91C}" type="presParOf" srcId="{A90FCC75-B2A3-4043-8C6F-49C0FF144E15}" destId="{141CA11E-1963-4C49-8BE6-00C579EE418E}" srcOrd="0" destOrd="0" presId="urn:microsoft.com/office/officeart/2005/8/layout/hierarchy2"/>
    <dgm:cxn modelId="{81A528C4-1BA5-4B30-A7B8-907D68ACEC45}" type="presParOf" srcId="{F1621D51-DBE8-4056-BF49-F9DD1068B37E}" destId="{DB2803E2-AFFD-4C76-8E0D-AB1363CC6F5C}" srcOrd="5" destOrd="0" presId="urn:microsoft.com/office/officeart/2005/8/layout/hierarchy2"/>
    <dgm:cxn modelId="{CC90E4CD-9454-4FCC-ADC5-37B1F2D1C635}" type="presParOf" srcId="{DB2803E2-AFFD-4C76-8E0D-AB1363CC6F5C}" destId="{DF7E22FA-EA1C-455F-A932-6FB5622C87AB}" srcOrd="0" destOrd="0" presId="urn:microsoft.com/office/officeart/2005/8/layout/hierarchy2"/>
    <dgm:cxn modelId="{982407E7-AADD-40BF-9187-8E53596DDEE7}" type="presParOf" srcId="{DB2803E2-AFFD-4C76-8E0D-AB1363CC6F5C}" destId="{CC82EF7A-1915-4B54-9020-AD29048CF2E0}" srcOrd="1" destOrd="0" presId="urn:microsoft.com/office/officeart/2005/8/layout/hierarchy2"/>
    <dgm:cxn modelId="{1BBF788F-4E9D-4470-B310-77E8E0146BD0}" type="presParOf" srcId="{F1621D51-DBE8-4056-BF49-F9DD1068B37E}" destId="{C4B451E2-7C47-410F-ADFF-C7698029BC3C}" srcOrd="6" destOrd="0" presId="urn:microsoft.com/office/officeart/2005/8/layout/hierarchy2"/>
    <dgm:cxn modelId="{0C04F377-FB86-4A66-9F99-44D2B8023392}" type="presParOf" srcId="{C4B451E2-7C47-410F-ADFF-C7698029BC3C}" destId="{336CEFC4-DBA7-4EE8-A815-AA0A0BFD7734}" srcOrd="0" destOrd="0" presId="urn:microsoft.com/office/officeart/2005/8/layout/hierarchy2"/>
    <dgm:cxn modelId="{F94BCBCA-4F13-4B7F-95A1-4AB3DFEAEB7D}" type="presParOf" srcId="{F1621D51-DBE8-4056-BF49-F9DD1068B37E}" destId="{EDBF4965-A3F8-46BD-8E88-4AFE9178246C}" srcOrd="7" destOrd="0" presId="urn:microsoft.com/office/officeart/2005/8/layout/hierarchy2"/>
    <dgm:cxn modelId="{37AF37F5-D09F-4BED-89AB-D9EE15B03A73}" type="presParOf" srcId="{EDBF4965-A3F8-46BD-8E88-4AFE9178246C}" destId="{A8B132B6-64A1-4DF9-A2B8-B35590355F7E}" srcOrd="0" destOrd="0" presId="urn:microsoft.com/office/officeart/2005/8/layout/hierarchy2"/>
    <dgm:cxn modelId="{E96ECA0B-31E5-4CD9-94AB-2622EAD9CD47}" type="presParOf" srcId="{EDBF4965-A3F8-46BD-8E88-4AFE9178246C}" destId="{1EFF876C-BC27-4942-BCBF-2FAA7779451C}" srcOrd="1" destOrd="0" presId="urn:microsoft.com/office/officeart/2005/8/layout/hierarchy2"/>
    <dgm:cxn modelId="{AAE87F90-F337-4841-A47C-9DC7C761A8EE}" type="presParOf" srcId="{F1621D51-DBE8-4056-BF49-F9DD1068B37E}" destId="{E0CB831E-F355-4F2C-8111-46F217E54F50}" srcOrd="8" destOrd="0" presId="urn:microsoft.com/office/officeart/2005/8/layout/hierarchy2"/>
    <dgm:cxn modelId="{3E6229F5-ECF1-44E3-94C0-F2E198D998CF}" type="presParOf" srcId="{E0CB831E-F355-4F2C-8111-46F217E54F50}" destId="{B4E341E6-1FE6-43F4-A300-4A5C31AECBD0}" srcOrd="0" destOrd="0" presId="urn:microsoft.com/office/officeart/2005/8/layout/hierarchy2"/>
    <dgm:cxn modelId="{5DDB4F87-39CC-442E-90EB-4C51F3B3126F}" type="presParOf" srcId="{F1621D51-DBE8-4056-BF49-F9DD1068B37E}" destId="{51F47DCC-42F9-4120-8937-8136EBEB6D85}" srcOrd="9" destOrd="0" presId="urn:microsoft.com/office/officeart/2005/8/layout/hierarchy2"/>
    <dgm:cxn modelId="{BD46DAEB-50F2-49BB-8750-11356B37E758}" type="presParOf" srcId="{51F47DCC-42F9-4120-8937-8136EBEB6D85}" destId="{7ACF8435-1E5F-4AC0-87CD-FB5F6954C290}" srcOrd="0" destOrd="0" presId="urn:microsoft.com/office/officeart/2005/8/layout/hierarchy2"/>
    <dgm:cxn modelId="{EE3C6376-00E8-4C78-9408-6F18610833F4}" type="presParOf" srcId="{51F47DCC-42F9-4120-8937-8136EBEB6D85}" destId="{BF18A118-3BE2-4097-AC80-3194915902ED}" srcOrd="1" destOrd="0" presId="urn:microsoft.com/office/officeart/2005/8/layout/hierarchy2"/>
    <dgm:cxn modelId="{B2128E61-EEA4-4DCB-9A51-5AB2F7F29FFA}" type="presParOf" srcId="{6F56DB68-7156-407A-81DB-E0293D1591C5}" destId="{30008417-0CF8-459B-B007-1ECDAFB63249}" srcOrd="4" destOrd="0" presId="urn:microsoft.com/office/officeart/2005/8/layout/hierarchy2"/>
    <dgm:cxn modelId="{81C5DBE3-46E0-406D-8ABC-86413484B910}" type="presParOf" srcId="{30008417-0CF8-459B-B007-1ECDAFB63249}" destId="{D249FF5E-387F-4AF9-BB2D-2DCBA92A443E}" srcOrd="0" destOrd="0" presId="urn:microsoft.com/office/officeart/2005/8/layout/hierarchy2"/>
    <dgm:cxn modelId="{3D06214A-D21B-433F-A3D6-22E9FEF06363}" type="presParOf" srcId="{6F56DB68-7156-407A-81DB-E0293D1591C5}" destId="{851EA90B-28A1-4D2E-A5EB-CBF9DE63BD5D}" srcOrd="5" destOrd="0" presId="urn:microsoft.com/office/officeart/2005/8/layout/hierarchy2"/>
    <dgm:cxn modelId="{D4044F88-3B0B-474A-9652-94AD0E8FCCBE}" type="presParOf" srcId="{851EA90B-28A1-4D2E-A5EB-CBF9DE63BD5D}" destId="{67EA11E2-76E2-4F6C-8D1C-927BEF19F15E}" srcOrd="0" destOrd="0" presId="urn:microsoft.com/office/officeart/2005/8/layout/hierarchy2"/>
    <dgm:cxn modelId="{DB8905F2-E2EA-4DEA-A9A0-DBB335C7366E}" type="presParOf" srcId="{851EA90B-28A1-4D2E-A5EB-CBF9DE63BD5D}" destId="{924AFA1B-E8A3-4F0E-A002-753B92CAFF8D}" srcOrd="1" destOrd="0" presId="urn:microsoft.com/office/officeart/2005/8/layout/hierarchy2"/>
    <dgm:cxn modelId="{71290E91-D802-4C3D-88E9-EDB23765E6AF}" type="presParOf" srcId="{924AFA1B-E8A3-4F0E-A002-753B92CAFF8D}" destId="{00CDE3B4-C343-4CF5-AD88-6752C2C2A157}" srcOrd="0" destOrd="0" presId="urn:microsoft.com/office/officeart/2005/8/layout/hierarchy2"/>
    <dgm:cxn modelId="{3C0FA727-C0BF-4EE2-A84A-3FB540735C30}" type="presParOf" srcId="{00CDE3B4-C343-4CF5-AD88-6752C2C2A157}" destId="{2412570F-9444-4435-BE7D-2DE32E18BED5}" srcOrd="0" destOrd="0" presId="urn:microsoft.com/office/officeart/2005/8/layout/hierarchy2"/>
    <dgm:cxn modelId="{C6494B80-DE92-4989-A18F-D6D63AA158E5}" type="presParOf" srcId="{924AFA1B-E8A3-4F0E-A002-753B92CAFF8D}" destId="{B0AC88AA-D405-4CE1-9B50-535B5005569C}" srcOrd="1" destOrd="0" presId="urn:microsoft.com/office/officeart/2005/8/layout/hierarchy2"/>
    <dgm:cxn modelId="{6FA468BE-08E0-4069-BE5F-C888B975CC10}" type="presParOf" srcId="{B0AC88AA-D405-4CE1-9B50-535B5005569C}" destId="{FB5314BB-F57E-404D-A958-3A407188C8C6}" srcOrd="0" destOrd="0" presId="urn:microsoft.com/office/officeart/2005/8/layout/hierarchy2"/>
    <dgm:cxn modelId="{B4C48538-D64A-4E71-8238-5BB6A04600EE}" type="presParOf" srcId="{B0AC88AA-D405-4CE1-9B50-535B5005569C}" destId="{8715A553-11A5-4081-9A68-0005D444EEE1}" srcOrd="1" destOrd="0" presId="urn:microsoft.com/office/officeart/2005/8/layout/hierarchy2"/>
    <dgm:cxn modelId="{88481B58-5BFC-4E3E-8787-8D2473EE471D}" type="presParOf" srcId="{924AFA1B-E8A3-4F0E-A002-753B92CAFF8D}" destId="{3595A945-D500-45E5-912D-ECA95A5F2514}" srcOrd="2" destOrd="0" presId="urn:microsoft.com/office/officeart/2005/8/layout/hierarchy2"/>
    <dgm:cxn modelId="{43F9A492-7BAF-449C-98A1-F50BCAD9483F}" type="presParOf" srcId="{3595A945-D500-45E5-912D-ECA95A5F2514}" destId="{86159417-FF5E-430A-A42E-07B36E03BDE1}" srcOrd="0" destOrd="0" presId="urn:microsoft.com/office/officeart/2005/8/layout/hierarchy2"/>
    <dgm:cxn modelId="{B031DB6A-0A73-421C-B421-DA3F3E3A1B0C}" type="presParOf" srcId="{924AFA1B-E8A3-4F0E-A002-753B92CAFF8D}" destId="{1571F5E7-18ED-4FF8-8DDF-F0B6FD036A3C}" srcOrd="3" destOrd="0" presId="urn:microsoft.com/office/officeart/2005/8/layout/hierarchy2"/>
    <dgm:cxn modelId="{0B413507-E8CF-48D9-A8D0-3F873888C9A1}" type="presParOf" srcId="{1571F5E7-18ED-4FF8-8DDF-F0B6FD036A3C}" destId="{ECDFB188-A413-4DAE-AE3A-28C95327CA65}" srcOrd="0" destOrd="0" presId="urn:microsoft.com/office/officeart/2005/8/layout/hierarchy2"/>
    <dgm:cxn modelId="{72E894E9-2A5F-40B0-820C-2F76D2930140}" type="presParOf" srcId="{1571F5E7-18ED-4FF8-8DDF-F0B6FD036A3C}" destId="{6DCBD5C6-0EE3-4EB1-92E8-C33E516C991A}" srcOrd="1" destOrd="0" presId="urn:microsoft.com/office/officeart/2005/8/layout/hierarchy2"/>
    <dgm:cxn modelId="{C23B8677-E2E0-480D-AF4E-AD61BE7073D4}" type="presParOf" srcId="{6F56DB68-7156-407A-81DB-E0293D1591C5}" destId="{7DD59A68-B126-49D1-ACF0-F19ACFF9DA2D}" srcOrd="6" destOrd="0" presId="urn:microsoft.com/office/officeart/2005/8/layout/hierarchy2"/>
    <dgm:cxn modelId="{8594AFAF-AFB1-49E3-9292-3F1A679C1D83}" type="presParOf" srcId="{7DD59A68-B126-49D1-ACF0-F19ACFF9DA2D}" destId="{37BFD810-9AE6-46E1-B939-0628A4CF7286}" srcOrd="0" destOrd="0" presId="urn:microsoft.com/office/officeart/2005/8/layout/hierarchy2"/>
    <dgm:cxn modelId="{17ABC112-8013-4A47-9FCF-4C85FDF0F3B8}" type="presParOf" srcId="{6F56DB68-7156-407A-81DB-E0293D1591C5}" destId="{6E4E6030-09B3-4EE3-B668-18BD1C651281}" srcOrd="7" destOrd="0" presId="urn:microsoft.com/office/officeart/2005/8/layout/hierarchy2"/>
    <dgm:cxn modelId="{148EE9DD-38C2-4FDC-8F1E-44E11B688B3E}" type="presParOf" srcId="{6E4E6030-09B3-4EE3-B668-18BD1C651281}" destId="{0ACBB658-EABF-49CE-A444-629CF4BA4FE5}" srcOrd="0" destOrd="0" presId="urn:microsoft.com/office/officeart/2005/8/layout/hierarchy2"/>
    <dgm:cxn modelId="{2FDC3092-A9DD-45E8-85BC-B84AA163DBBE}" type="presParOf" srcId="{6E4E6030-09B3-4EE3-B668-18BD1C651281}" destId="{D4B37779-739E-4FBC-95F5-5E817730A9C0}" srcOrd="1" destOrd="0" presId="urn:microsoft.com/office/officeart/2005/8/layout/hierarchy2"/>
    <dgm:cxn modelId="{7FFC3347-48F5-4A98-B14B-73B834101FFD}" type="presParOf" srcId="{D4B37779-739E-4FBC-95F5-5E817730A9C0}" destId="{D3B35E1E-6AE0-40DC-9289-C42AB7656795}" srcOrd="0" destOrd="0" presId="urn:microsoft.com/office/officeart/2005/8/layout/hierarchy2"/>
    <dgm:cxn modelId="{6A007CCF-46F9-4FE8-8FF5-103EB2474A04}" type="presParOf" srcId="{D3B35E1E-6AE0-40DC-9289-C42AB7656795}" destId="{94E39AE2-3BAC-4777-9529-8550753E797A}" srcOrd="0" destOrd="0" presId="urn:microsoft.com/office/officeart/2005/8/layout/hierarchy2"/>
    <dgm:cxn modelId="{03331434-4943-4EF5-8A89-B5118279C29A}" type="presParOf" srcId="{D4B37779-739E-4FBC-95F5-5E817730A9C0}" destId="{E09D2C18-6A5D-48DB-94A8-A13E67654491}" srcOrd="1" destOrd="0" presId="urn:microsoft.com/office/officeart/2005/8/layout/hierarchy2"/>
    <dgm:cxn modelId="{C06F1FF8-B332-45EB-B391-A685D04CB858}" type="presParOf" srcId="{E09D2C18-6A5D-48DB-94A8-A13E67654491}" destId="{713477E7-E250-4E40-AB70-AE70E3B8CDBD}" srcOrd="0" destOrd="0" presId="urn:microsoft.com/office/officeart/2005/8/layout/hierarchy2"/>
    <dgm:cxn modelId="{8B574F17-9805-4EF4-B8BA-97156AF15291}" type="presParOf" srcId="{E09D2C18-6A5D-48DB-94A8-A13E67654491}" destId="{DDFE0A8E-F0EA-4DE8-A97B-299CC43A4D92}" srcOrd="1" destOrd="0" presId="urn:microsoft.com/office/officeart/2005/8/layout/hierarchy2"/>
    <dgm:cxn modelId="{3F78B915-9E5F-45C5-9600-8E6A534FAD95}" type="presParOf" srcId="{D4B37779-739E-4FBC-95F5-5E817730A9C0}" destId="{900E1764-37E8-4BF6-9F74-F7E8A6F747E1}" srcOrd="2" destOrd="0" presId="urn:microsoft.com/office/officeart/2005/8/layout/hierarchy2"/>
    <dgm:cxn modelId="{225FEE06-8094-4D79-A0CB-D22A5AF8CED6}" type="presParOf" srcId="{900E1764-37E8-4BF6-9F74-F7E8A6F747E1}" destId="{88CCC2B6-20A7-4384-AF0F-AC171661DBF4}" srcOrd="0" destOrd="0" presId="urn:microsoft.com/office/officeart/2005/8/layout/hierarchy2"/>
    <dgm:cxn modelId="{2CDA8FAA-7047-4BD0-AB6C-FC2685454E89}" type="presParOf" srcId="{D4B37779-739E-4FBC-95F5-5E817730A9C0}" destId="{91639218-FA9F-45AC-AF23-DF8E61B6A768}" srcOrd="3" destOrd="0" presId="urn:microsoft.com/office/officeart/2005/8/layout/hierarchy2"/>
    <dgm:cxn modelId="{C0F20057-126E-43BD-8354-6488CD4BCF4D}" type="presParOf" srcId="{91639218-FA9F-45AC-AF23-DF8E61B6A768}" destId="{56B24629-E2A7-4F75-AB3E-1C91C0B673D0}" srcOrd="0" destOrd="0" presId="urn:microsoft.com/office/officeart/2005/8/layout/hierarchy2"/>
    <dgm:cxn modelId="{3C23ADF0-5E56-4748-8243-5A939B9B264E}" type="presParOf" srcId="{91639218-FA9F-45AC-AF23-DF8E61B6A768}" destId="{B2300C04-2EF9-4876-93B6-CA6EC2C9A94A}" srcOrd="1" destOrd="0" presId="urn:microsoft.com/office/officeart/2005/8/layout/hierarchy2"/>
    <dgm:cxn modelId="{662449EA-00FA-4D88-9B75-D3566C0CD989}" type="presParOf" srcId="{6F56DB68-7156-407A-81DB-E0293D1591C5}" destId="{4217E4B1-DCA5-47CE-BDDC-21A49058298D}" srcOrd="8" destOrd="0" presId="urn:microsoft.com/office/officeart/2005/8/layout/hierarchy2"/>
    <dgm:cxn modelId="{1C81E278-DEBE-4BDA-A2DC-BE12971C9B7A}" type="presParOf" srcId="{4217E4B1-DCA5-47CE-BDDC-21A49058298D}" destId="{DBBD0581-7AD7-48A1-8D5E-5D6ED8A05FD3}" srcOrd="0" destOrd="0" presId="urn:microsoft.com/office/officeart/2005/8/layout/hierarchy2"/>
    <dgm:cxn modelId="{EF2676F4-EE6F-4F2E-9EA2-659D983FF4DC}" type="presParOf" srcId="{6F56DB68-7156-407A-81DB-E0293D1591C5}" destId="{B1B65760-A409-4A11-9ECC-423EC5112F6D}" srcOrd="9" destOrd="0" presId="urn:microsoft.com/office/officeart/2005/8/layout/hierarchy2"/>
    <dgm:cxn modelId="{0279FEE2-970D-4253-8D8E-DB1F92A11E5A}" type="presParOf" srcId="{B1B65760-A409-4A11-9ECC-423EC5112F6D}" destId="{7094FCB6-1832-4790-BCF7-8551A224F45C}" srcOrd="0" destOrd="0" presId="urn:microsoft.com/office/officeart/2005/8/layout/hierarchy2"/>
    <dgm:cxn modelId="{7CA9CB2E-1E8C-4F92-B452-0281C4892752}" type="presParOf" srcId="{B1B65760-A409-4A11-9ECC-423EC5112F6D}" destId="{E8E7A0AB-D62D-402B-ADF2-210815669F86}" srcOrd="1" destOrd="0" presId="urn:microsoft.com/office/officeart/2005/8/layout/hierarchy2"/>
    <dgm:cxn modelId="{B3F89A41-D1FD-4646-B861-3152F062A792}" type="presParOf" srcId="{E8E7A0AB-D62D-402B-ADF2-210815669F86}" destId="{BF23F9C1-3A0F-4951-B7E9-80D192B4198C}" srcOrd="0" destOrd="0" presId="urn:microsoft.com/office/officeart/2005/8/layout/hierarchy2"/>
    <dgm:cxn modelId="{2BB92C30-7B99-4821-9809-9CC5E1A5B193}" type="presParOf" srcId="{BF23F9C1-3A0F-4951-B7E9-80D192B4198C}" destId="{17BEF6B3-047A-4F9D-9F1B-D696CD5C06D3}" srcOrd="0" destOrd="0" presId="urn:microsoft.com/office/officeart/2005/8/layout/hierarchy2"/>
    <dgm:cxn modelId="{4345B35B-C5C5-4DF1-8F6B-4AB4E1CB3203}" type="presParOf" srcId="{E8E7A0AB-D62D-402B-ADF2-210815669F86}" destId="{7B0453D3-5F2F-4E54-A857-F443B9DED01D}" srcOrd="1" destOrd="0" presId="urn:microsoft.com/office/officeart/2005/8/layout/hierarchy2"/>
    <dgm:cxn modelId="{BC556806-B482-4708-B756-A5DFBF58DAB7}" type="presParOf" srcId="{7B0453D3-5F2F-4E54-A857-F443B9DED01D}" destId="{0C36F09B-362A-4D03-BA76-A8224AEC24E6}" srcOrd="0" destOrd="0" presId="urn:microsoft.com/office/officeart/2005/8/layout/hierarchy2"/>
    <dgm:cxn modelId="{B71E3BFF-3672-4ED0-ACBA-74E7AA58816E}" type="presParOf" srcId="{7B0453D3-5F2F-4E54-A857-F443B9DED01D}" destId="{8F060516-95A0-43F7-8DDA-EC224BC6A04E}" srcOrd="1" destOrd="0" presId="urn:microsoft.com/office/officeart/2005/8/layout/hierarchy2"/>
    <dgm:cxn modelId="{21DBA44E-A641-4E56-AD52-898B9395F977}" type="presParOf" srcId="{E8E7A0AB-D62D-402B-ADF2-210815669F86}" destId="{8D45C495-0E12-4F3F-A838-E1577874A4E5}" srcOrd="2" destOrd="0" presId="urn:microsoft.com/office/officeart/2005/8/layout/hierarchy2"/>
    <dgm:cxn modelId="{A9511C93-F664-4EF0-87B5-DD54E61A6E72}" type="presParOf" srcId="{8D45C495-0E12-4F3F-A838-E1577874A4E5}" destId="{568F5259-83EB-4305-AB62-82CEF5DE7A74}" srcOrd="0" destOrd="0" presId="urn:microsoft.com/office/officeart/2005/8/layout/hierarchy2"/>
    <dgm:cxn modelId="{E1A32AEC-247E-47FE-B9DC-621ABD4438A3}" type="presParOf" srcId="{E8E7A0AB-D62D-402B-ADF2-210815669F86}" destId="{416EB731-0572-4F74-B571-EE0142501A4A}" srcOrd="3" destOrd="0" presId="urn:microsoft.com/office/officeart/2005/8/layout/hierarchy2"/>
    <dgm:cxn modelId="{A5CEDB63-BD5D-4F9E-8B8C-CF3EA8F3EF45}" type="presParOf" srcId="{416EB731-0572-4F74-B571-EE0142501A4A}" destId="{88876244-0830-4D0D-BFD0-09C92A59E6A3}" srcOrd="0" destOrd="0" presId="urn:microsoft.com/office/officeart/2005/8/layout/hierarchy2"/>
    <dgm:cxn modelId="{CA40E7D6-2FDC-4516-832A-F6B06E48FD93}" type="presParOf" srcId="{416EB731-0572-4F74-B571-EE0142501A4A}" destId="{1779F132-3EBD-4EA2-8812-C9E2E1E50387}"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247FFC5-ED38-4CBD-937C-102C9932CFC3}"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tr-TR"/>
        </a:p>
      </dgm:t>
    </dgm:pt>
    <dgm:pt modelId="{04482D22-73AE-43F8-B17F-1BC8ABF8FAA5}">
      <dgm:prSet phldrT="[Metin]" custT="1"/>
      <dgm:spPr/>
      <dgm:t>
        <a:bodyPr/>
        <a:lstStyle/>
        <a:p>
          <a:r>
            <a:rPr lang="tr-TR" sz="900" b="1"/>
            <a:t>SPI 3</a:t>
          </a:r>
        </a:p>
        <a:p>
          <a:r>
            <a:rPr lang="tr-TR" sz="900" b="0"/>
            <a:t>İnsan Kaynakları Yönetimi Performansı</a:t>
          </a:r>
        </a:p>
      </dgm:t>
    </dgm:pt>
    <dgm:pt modelId="{F318CEBB-AA6A-4DE9-AE99-4053B22C5B0A}" type="parTrans" cxnId="{4B122DA6-4578-4090-94F6-A8CF62BF222B}">
      <dgm:prSet/>
      <dgm:spPr/>
      <dgm:t>
        <a:bodyPr/>
        <a:lstStyle/>
        <a:p>
          <a:endParaRPr lang="tr-TR" sz="900" b="1"/>
        </a:p>
      </dgm:t>
    </dgm:pt>
    <dgm:pt modelId="{6AE858DA-F8A5-4463-983B-07DDBE9CAC26}" type="sibTrans" cxnId="{4B122DA6-4578-4090-94F6-A8CF62BF222B}">
      <dgm:prSet/>
      <dgm:spPr/>
      <dgm:t>
        <a:bodyPr/>
        <a:lstStyle/>
        <a:p>
          <a:endParaRPr lang="tr-TR" sz="900" b="1"/>
        </a:p>
      </dgm:t>
    </dgm:pt>
    <dgm:pt modelId="{D54F8455-B574-4911-91D5-F132E5C20B3E}">
      <dgm:prSet phldrT="[Metin]" custT="1"/>
      <dgm:spPr/>
      <dgm:t>
        <a:bodyPr/>
        <a:lstStyle/>
        <a:p>
          <a:r>
            <a:rPr lang="tr-TR" sz="900" b="1"/>
            <a:t>SPI 3-KPI 1</a:t>
          </a:r>
        </a:p>
        <a:p>
          <a:r>
            <a:rPr lang="tr-TR" sz="900" b="0"/>
            <a:t>Mürettebatta Disiplinin Sağlanma Oranı</a:t>
          </a:r>
        </a:p>
      </dgm:t>
    </dgm:pt>
    <dgm:pt modelId="{EC75FB20-D321-4257-8B81-0BAD146D86C9}" type="parTrans" cxnId="{7C1EEDEC-B96A-45FE-B421-0F538B7126C3}">
      <dgm:prSet custT="1"/>
      <dgm:spPr/>
      <dgm:t>
        <a:bodyPr/>
        <a:lstStyle/>
        <a:p>
          <a:endParaRPr lang="tr-TR" sz="900" b="1"/>
        </a:p>
      </dgm:t>
    </dgm:pt>
    <dgm:pt modelId="{C18FB083-8C4E-4ADF-94B1-84C6D58CFAF1}" type="sibTrans" cxnId="{7C1EEDEC-B96A-45FE-B421-0F538B7126C3}">
      <dgm:prSet/>
      <dgm:spPr/>
      <dgm:t>
        <a:bodyPr/>
        <a:lstStyle/>
        <a:p>
          <a:endParaRPr lang="tr-TR" sz="900" b="1"/>
        </a:p>
      </dgm:t>
    </dgm:pt>
    <dgm:pt modelId="{19B30C6D-75FC-4C0A-A7C7-5D94A6BC5C5E}">
      <dgm:prSet phldrT="[Metin]" custT="1"/>
      <dgm:spPr/>
      <dgm:t>
        <a:bodyPr/>
        <a:lstStyle/>
        <a:p>
          <a:r>
            <a:rPr lang="tr-TR" sz="900" b="1"/>
            <a:t>SPI 3-KPI 1-PI 1</a:t>
          </a:r>
        </a:p>
        <a:p>
          <a:r>
            <a:rPr lang="tr-TR" sz="900" b="0"/>
            <a:t>İşten Kaçan Personel Sayısı</a:t>
          </a:r>
        </a:p>
      </dgm:t>
    </dgm:pt>
    <dgm:pt modelId="{A58380B3-41F2-4460-B1FB-AF454B2722FB}" type="parTrans" cxnId="{AB559571-9A09-4C3D-946A-EB2676707D7C}">
      <dgm:prSet custT="1"/>
      <dgm:spPr/>
      <dgm:t>
        <a:bodyPr/>
        <a:lstStyle/>
        <a:p>
          <a:endParaRPr lang="tr-TR" sz="900" b="1"/>
        </a:p>
      </dgm:t>
    </dgm:pt>
    <dgm:pt modelId="{9C85472B-EE04-4199-9A4B-D4CF803CE29F}" type="sibTrans" cxnId="{AB559571-9A09-4C3D-946A-EB2676707D7C}">
      <dgm:prSet/>
      <dgm:spPr/>
      <dgm:t>
        <a:bodyPr/>
        <a:lstStyle/>
        <a:p>
          <a:endParaRPr lang="tr-TR" sz="900" b="1"/>
        </a:p>
      </dgm:t>
    </dgm:pt>
    <dgm:pt modelId="{DD50381C-B690-4B96-9F55-A96C0D681A91}">
      <dgm:prSet phldrT="[Metin]" custT="1"/>
      <dgm:spPr/>
      <dgm:t>
        <a:bodyPr/>
        <a:lstStyle/>
        <a:p>
          <a:r>
            <a:rPr lang="tr-TR" sz="900" b="1"/>
            <a:t>SPI 3-KP I 1-PI 2</a:t>
          </a:r>
          <a:endParaRPr lang="tr-TR" sz="900" b="0"/>
        </a:p>
        <a:p>
          <a:r>
            <a:rPr lang="tr-TR" sz="900" b="0"/>
            <a:t>Suç Teşkil Eden Olayların Sayısı</a:t>
          </a:r>
        </a:p>
      </dgm:t>
    </dgm:pt>
    <dgm:pt modelId="{D87CE745-A36F-419F-826F-76DC1BC8CF3D}" type="parTrans" cxnId="{83A9EBE7-2750-43CB-A567-CC90FF7AD75E}">
      <dgm:prSet custT="1"/>
      <dgm:spPr/>
      <dgm:t>
        <a:bodyPr/>
        <a:lstStyle/>
        <a:p>
          <a:endParaRPr lang="tr-TR" sz="900" b="1"/>
        </a:p>
      </dgm:t>
    </dgm:pt>
    <dgm:pt modelId="{E8DD380A-6BFC-414C-8EF8-56BAEF53D074}" type="sibTrans" cxnId="{83A9EBE7-2750-43CB-A567-CC90FF7AD75E}">
      <dgm:prSet/>
      <dgm:spPr/>
      <dgm:t>
        <a:bodyPr/>
        <a:lstStyle/>
        <a:p>
          <a:endParaRPr lang="tr-TR" sz="900" b="1"/>
        </a:p>
      </dgm:t>
    </dgm:pt>
    <dgm:pt modelId="{36A9412A-4FFE-46DE-9044-8DB8056106C0}">
      <dgm:prSet phldrT="[Metin]" custT="1"/>
      <dgm:spPr/>
      <dgm:t>
        <a:bodyPr/>
        <a:lstStyle/>
        <a:p>
          <a:r>
            <a:rPr lang="tr-TR" sz="900" b="1"/>
            <a:t>SPI 3-KPI 2</a:t>
          </a:r>
        </a:p>
        <a:p>
          <a:r>
            <a:rPr lang="tr-TR" sz="900" b="0"/>
            <a:t>Mürettebat Planlama</a:t>
          </a:r>
        </a:p>
      </dgm:t>
    </dgm:pt>
    <dgm:pt modelId="{C774652C-C281-4AA1-A418-DBC1D9326A12}" type="parTrans" cxnId="{41151F48-DE6C-490B-BAFF-9F56E462F587}">
      <dgm:prSet custT="1"/>
      <dgm:spPr/>
      <dgm:t>
        <a:bodyPr/>
        <a:lstStyle/>
        <a:p>
          <a:endParaRPr lang="tr-TR" sz="900" b="1"/>
        </a:p>
      </dgm:t>
    </dgm:pt>
    <dgm:pt modelId="{46966669-A92C-4967-96C9-585A3CE75A4C}" type="sibTrans" cxnId="{41151F48-DE6C-490B-BAFF-9F56E462F587}">
      <dgm:prSet/>
      <dgm:spPr/>
      <dgm:t>
        <a:bodyPr/>
        <a:lstStyle/>
        <a:p>
          <a:endParaRPr lang="tr-TR" sz="900" b="1"/>
        </a:p>
      </dgm:t>
    </dgm:pt>
    <dgm:pt modelId="{C0DF8247-760F-4AC9-90AB-C4C00C471B38}">
      <dgm:prSet phldrT="[Metin]" custT="1"/>
      <dgm:spPr/>
      <dgm:t>
        <a:bodyPr/>
        <a:lstStyle/>
        <a:p>
          <a:r>
            <a:rPr lang="tr-TR" sz="900" b="1"/>
            <a:t>SPI 3-KPI 2-PI 1</a:t>
          </a:r>
          <a:endParaRPr lang="tr-TR" sz="900" b="0"/>
        </a:p>
        <a:p>
          <a:r>
            <a:rPr lang="tr-TR" sz="900" b="0"/>
            <a:t> Zamanında İşe Başlamayan Personel Sayısı	</a:t>
          </a:r>
        </a:p>
      </dgm:t>
    </dgm:pt>
    <dgm:pt modelId="{354EC957-DD91-4333-B1CD-4CE6480D9B1A}" type="parTrans" cxnId="{A0A9025E-F0F2-490B-A124-D84B3110B0BB}">
      <dgm:prSet custT="1"/>
      <dgm:spPr/>
      <dgm:t>
        <a:bodyPr/>
        <a:lstStyle/>
        <a:p>
          <a:endParaRPr lang="tr-TR" sz="900" b="1"/>
        </a:p>
      </dgm:t>
    </dgm:pt>
    <dgm:pt modelId="{39BBE930-2D63-49AF-BAA1-9327683C8560}" type="sibTrans" cxnId="{A0A9025E-F0F2-490B-A124-D84B3110B0BB}">
      <dgm:prSet/>
      <dgm:spPr/>
      <dgm:t>
        <a:bodyPr/>
        <a:lstStyle/>
        <a:p>
          <a:endParaRPr lang="tr-TR" sz="900" b="1"/>
        </a:p>
      </dgm:t>
    </dgm:pt>
    <dgm:pt modelId="{739803FA-6024-41AF-A4F4-65352126CD90}">
      <dgm:prSet custT="1"/>
      <dgm:spPr/>
      <dgm:t>
        <a:bodyPr/>
        <a:lstStyle/>
        <a:p>
          <a:r>
            <a:rPr lang="tr-TR" sz="900" b="1"/>
            <a:t>SPI 3-KPI 2-PI 2</a:t>
          </a:r>
          <a:endParaRPr lang="tr-TR" sz="900" b="0"/>
        </a:p>
        <a:p>
          <a:r>
            <a:rPr lang="tr-TR" sz="900" b="0"/>
            <a:t>Dinlenme Saatinin İhlal Edildiği Durumların Sayısı</a:t>
          </a:r>
        </a:p>
      </dgm:t>
    </dgm:pt>
    <dgm:pt modelId="{BA96CDD8-F503-4188-8437-CA5F583E93D2}" type="parTrans" cxnId="{1D667C5B-788D-436F-8A8F-765357DEACAE}">
      <dgm:prSet custT="1"/>
      <dgm:spPr/>
      <dgm:t>
        <a:bodyPr/>
        <a:lstStyle/>
        <a:p>
          <a:endParaRPr lang="tr-TR" sz="900" b="1"/>
        </a:p>
      </dgm:t>
    </dgm:pt>
    <dgm:pt modelId="{2649A44A-C8D7-4F47-829C-02726430A809}" type="sibTrans" cxnId="{1D667C5B-788D-436F-8A8F-765357DEACAE}">
      <dgm:prSet/>
      <dgm:spPr/>
      <dgm:t>
        <a:bodyPr/>
        <a:lstStyle/>
        <a:p>
          <a:endParaRPr lang="tr-TR" sz="900" b="1"/>
        </a:p>
      </dgm:t>
    </dgm:pt>
    <dgm:pt modelId="{B50FC112-016F-4B62-A11F-D9370F128569}">
      <dgm:prSet custT="1"/>
      <dgm:spPr/>
      <dgm:t>
        <a:bodyPr/>
        <a:lstStyle/>
        <a:p>
          <a:r>
            <a:rPr lang="tr-TR" sz="900" b="1"/>
            <a:t>SPI 3-KPI 1-PI 3</a:t>
          </a:r>
          <a:endParaRPr lang="tr-TR" sz="900" b="0"/>
        </a:p>
        <a:p>
          <a:r>
            <a:rPr lang="tr-TR" sz="900" b="0"/>
            <a:t>Alkol ve Madde Bağımlılığı Vakalarının Sayısı</a:t>
          </a:r>
        </a:p>
      </dgm:t>
    </dgm:pt>
    <dgm:pt modelId="{8C85E0A8-FED2-46C7-8B8C-F0C0269D52C7}" type="parTrans" cxnId="{7E1B9622-484B-4365-A72A-73BD42EA2342}">
      <dgm:prSet custT="1"/>
      <dgm:spPr/>
      <dgm:t>
        <a:bodyPr/>
        <a:lstStyle/>
        <a:p>
          <a:endParaRPr lang="tr-TR" sz="900" b="1"/>
        </a:p>
      </dgm:t>
    </dgm:pt>
    <dgm:pt modelId="{D90D13C3-839D-4E32-AB80-E4A3538AD2B1}" type="sibTrans" cxnId="{7E1B9622-484B-4365-A72A-73BD42EA2342}">
      <dgm:prSet/>
      <dgm:spPr/>
      <dgm:t>
        <a:bodyPr/>
        <a:lstStyle/>
        <a:p>
          <a:endParaRPr lang="tr-TR" sz="900" b="1"/>
        </a:p>
      </dgm:t>
    </dgm:pt>
    <dgm:pt modelId="{7EA04781-AA77-4291-831A-AB300FEB0582}">
      <dgm:prSet custT="1"/>
      <dgm:spPr/>
      <dgm:t>
        <a:bodyPr/>
        <a:lstStyle/>
        <a:p>
          <a:r>
            <a:rPr lang="tr-TR" sz="900" b="1"/>
            <a:t>SPI 3-KPI 1-PI 4</a:t>
          </a:r>
          <a:endParaRPr lang="tr-TR" sz="900" b="0"/>
        </a:p>
        <a:p>
          <a:r>
            <a:rPr lang="tr-TR" sz="900" b="0"/>
            <a:t>İşten Çıkarılan Personel Sayısı</a:t>
          </a:r>
        </a:p>
      </dgm:t>
    </dgm:pt>
    <dgm:pt modelId="{2DB78770-42A9-40F8-A003-37A3D842E8D6}" type="parTrans" cxnId="{F249D619-E30B-4B21-B4C3-1C0B6F21A321}">
      <dgm:prSet custT="1"/>
      <dgm:spPr/>
      <dgm:t>
        <a:bodyPr/>
        <a:lstStyle/>
        <a:p>
          <a:endParaRPr lang="tr-TR" sz="900" b="1"/>
        </a:p>
      </dgm:t>
    </dgm:pt>
    <dgm:pt modelId="{6E8190D0-A8A4-47B2-88ED-1C506801877F}" type="sibTrans" cxnId="{F249D619-E30B-4B21-B4C3-1C0B6F21A321}">
      <dgm:prSet/>
      <dgm:spPr/>
      <dgm:t>
        <a:bodyPr/>
        <a:lstStyle/>
        <a:p>
          <a:endParaRPr lang="tr-TR" sz="900" b="1"/>
        </a:p>
      </dgm:t>
    </dgm:pt>
    <dgm:pt modelId="{BF8CFA3D-CEFD-4E17-A8B2-8FFDA1B0BAC4}">
      <dgm:prSet custT="1"/>
      <dgm:spPr/>
      <dgm:t>
        <a:bodyPr/>
        <a:lstStyle/>
        <a:p>
          <a:r>
            <a:rPr lang="tr-TR" sz="900" b="1"/>
            <a:t>SPI 3-KPI 1-PI 5</a:t>
          </a:r>
          <a:endParaRPr lang="tr-TR" sz="900" b="0"/>
        </a:p>
        <a:p>
          <a:r>
            <a:rPr lang="tr-TR" sz="900" b="0"/>
            <a:t>Alınan Uyarıların Sayısı</a:t>
          </a:r>
        </a:p>
      </dgm:t>
    </dgm:pt>
    <dgm:pt modelId="{282F5043-7880-4EE6-A6A8-B76EB16C7898}" type="parTrans" cxnId="{15927F36-1E3A-4C01-B803-1A3D45154EFE}">
      <dgm:prSet custT="1"/>
      <dgm:spPr/>
      <dgm:t>
        <a:bodyPr/>
        <a:lstStyle/>
        <a:p>
          <a:endParaRPr lang="tr-TR" sz="900" b="1"/>
        </a:p>
      </dgm:t>
    </dgm:pt>
    <dgm:pt modelId="{52101A7D-64AD-486B-BDF6-F33C99209CFD}" type="sibTrans" cxnId="{15927F36-1E3A-4C01-B803-1A3D45154EFE}">
      <dgm:prSet/>
      <dgm:spPr/>
      <dgm:t>
        <a:bodyPr/>
        <a:lstStyle/>
        <a:p>
          <a:endParaRPr lang="tr-TR" sz="900" b="1"/>
        </a:p>
      </dgm:t>
    </dgm:pt>
    <dgm:pt modelId="{00E80F87-A5EA-4661-9374-0F90DA752982}">
      <dgm:prSet custT="1"/>
      <dgm:spPr/>
      <dgm:t>
        <a:bodyPr/>
        <a:lstStyle/>
        <a:p>
          <a:r>
            <a:rPr lang="tr-TR" sz="900" b="1"/>
            <a:t>SPI 3-KPI 1-PI 6</a:t>
          </a:r>
          <a:endParaRPr lang="tr-TR" sz="900" b="0"/>
        </a:p>
        <a:p>
          <a:r>
            <a:rPr lang="tr-TR" sz="900" b="0"/>
            <a:t>Toplam Çalışma Saati</a:t>
          </a:r>
        </a:p>
      </dgm:t>
    </dgm:pt>
    <dgm:pt modelId="{F7ACDE9B-AEE9-4B31-B738-24F8E45A0BAF}" type="parTrans" cxnId="{3C082C0D-3620-4389-8B68-732C7BCA9CDA}">
      <dgm:prSet custT="1"/>
      <dgm:spPr/>
      <dgm:t>
        <a:bodyPr/>
        <a:lstStyle/>
        <a:p>
          <a:endParaRPr lang="tr-TR" sz="900" b="1"/>
        </a:p>
      </dgm:t>
    </dgm:pt>
    <dgm:pt modelId="{B67DA404-AFB6-4CDD-A65B-AD1D6E544DE2}" type="sibTrans" cxnId="{3C082C0D-3620-4389-8B68-732C7BCA9CDA}">
      <dgm:prSet/>
      <dgm:spPr/>
      <dgm:t>
        <a:bodyPr/>
        <a:lstStyle/>
        <a:p>
          <a:endParaRPr lang="tr-TR" sz="900" b="1"/>
        </a:p>
      </dgm:t>
    </dgm:pt>
    <dgm:pt modelId="{0201B77A-57E1-48E4-968F-66766A678CB5}">
      <dgm:prSet custT="1"/>
      <dgm:spPr/>
      <dgm:t>
        <a:bodyPr/>
        <a:lstStyle/>
        <a:p>
          <a:r>
            <a:rPr lang="tr-TR" sz="900" b="1"/>
            <a:t>SPI 3-KPI 3</a:t>
          </a:r>
        </a:p>
        <a:p>
          <a:r>
            <a:rPr lang="tr-TR" sz="900" b="0"/>
            <a:t>İnsan Kaynakları Eksiklikleri</a:t>
          </a:r>
        </a:p>
      </dgm:t>
    </dgm:pt>
    <dgm:pt modelId="{8ED12E3A-7F55-48A6-8B4E-5C4DE7082AE6}" type="sibTrans" cxnId="{A5389364-C3E6-421D-B314-500164A484CF}">
      <dgm:prSet/>
      <dgm:spPr/>
      <dgm:t>
        <a:bodyPr/>
        <a:lstStyle/>
        <a:p>
          <a:endParaRPr lang="tr-TR" sz="900" b="1"/>
        </a:p>
      </dgm:t>
    </dgm:pt>
    <dgm:pt modelId="{9E5B23A1-5BEF-40D3-82CC-8A9FA373DFF6}" type="parTrans" cxnId="{A5389364-C3E6-421D-B314-500164A484CF}">
      <dgm:prSet custT="1"/>
      <dgm:spPr/>
      <dgm:t>
        <a:bodyPr/>
        <a:lstStyle/>
        <a:p>
          <a:endParaRPr lang="tr-TR" sz="900" b="1"/>
        </a:p>
      </dgm:t>
    </dgm:pt>
    <dgm:pt modelId="{B3AEC194-29DF-4E86-BD45-8B8BAEA94794}">
      <dgm:prSet custT="1"/>
      <dgm:spPr/>
      <dgm:t>
        <a:bodyPr/>
        <a:lstStyle/>
        <a:p>
          <a:r>
            <a:rPr lang="tr-TR" sz="900" b="1"/>
            <a:t>SPI 3-KPI 1 3-PI 1</a:t>
          </a:r>
          <a:endParaRPr lang="tr-TR" sz="900" b="0"/>
        </a:p>
        <a:p>
          <a:r>
            <a:rPr lang="tr-TR" sz="900" b="0"/>
            <a:t>İnsan Kaynakları İle İlgili Eksikliklerin Sayısı </a:t>
          </a:r>
        </a:p>
      </dgm:t>
    </dgm:pt>
    <dgm:pt modelId="{1B567C73-5E80-4A00-8D95-26C2C8C4A810}" type="sibTrans" cxnId="{60EAFF96-9B62-45C6-A54F-61C3D0B5CA2A}">
      <dgm:prSet/>
      <dgm:spPr/>
      <dgm:t>
        <a:bodyPr/>
        <a:lstStyle/>
        <a:p>
          <a:endParaRPr lang="tr-TR" sz="900" b="1"/>
        </a:p>
      </dgm:t>
    </dgm:pt>
    <dgm:pt modelId="{067BFD65-8575-4FF0-9AE9-E2109B5A458A}" type="parTrans" cxnId="{60EAFF96-9B62-45C6-A54F-61C3D0B5CA2A}">
      <dgm:prSet custT="1"/>
      <dgm:spPr/>
      <dgm:t>
        <a:bodyPr/>
        <a:lstStyle/>
        <a:p>
          <a:endParaRPr lang="tr-TR" sz="900" b="1"/>
        </a:p>
      </dgm:t>
    </dgm:pt>
    <dgm:pt modelId="{4FF20201-B7CE-4FBD-AA17-A0219EAD11C9}">
      <dgm:prSet custT="1"/>
      <dgm:spPr/>
      <dgm:t>
        <a:bodyPr/>
        <a:lstStyle/>
        <a:p>
          <a:r>
            <a:rPr lang="tr-TR" sz="900" b="1"/>
            <a:t>SPI 3-KPI 3-PI 2</a:t>
          </a:r>
          <a:endParaRPr lang="tr-TR" sz="900" b="0"/>
        </a:p>
        <a:p>
          <a:r>
            <a:rPr lang="tr-TR" sz="900" b="0"/>
            <a:t>Kayıtlı Dış Denetimlerin Sayısı</a:t>
          </a:r>
        </a:p>
      </dgm:t>
    </dgm:pt>
    <dgm:pt modelId="{63800375-097B-4739-8A7E-7DCE43529045}" type="sibTrans" cxnId="{83DF6967-31EC-48C3-9860-A5580181B25A}">
      <dgm:prSet/>
      <dgm:spPr/>
      <dgm:t>
        <a:bodyPr/>
        <a:lstStyle/>
        <a:p>
          <a:endParaRPr lang="tr-TR" sz="900" b="1"/>
        </a:p>
      </dgm:t>
    </dgm:pt>
    <dgm:pt modelId="{C50ED99F-A523-43E6-B681-C60D1C048EA9}" type="parTrans" cxnId="{83DF6967-31EC-48C3-9860-A5580181B25A}">
      <dgm:prSet custT="1"/>
      <dgm:spPr/>
      <dgm:t>
        <a:bodyPr/>
        <a:lstStyle/>
        <a:p>
          <a:endParaRPr lang="tr-TR" sz="900" b="1"/>
        </a:p>
      </dgm:t>
    </dgm:pt>
    <dgm:pt modelId="{EBD33CE5-9F6F-4DC0-96CA-319F7D964479}">
      <dgm:prSet custT="1"/>
      <dgm:spPr/>
      <dgm:t>
        <a:bodyPr/>
        <a:lstStyle/>
        <a:p>
          <a:r>
            <a:rPr lang="tr-TR" sz="900" b="1"/>
            <a:t>SPI 3-KPI 4</a:t>
          </a:r>
        </a:p>
        <a:p>
          <a:r>
            <a:rPr lang="tr-TR" sz="900" b="0"/>
            <a:t>Tüm Gemilerdeki Askeri Öğrencilerin Oranı</a:t>
          </a:r>
        </a:p>
      </dgm:t>
    </dgm:pt>
    <dgm:pt modelId="{17E7456A-B331-46FF-8F34-3F9AFFB293CB}" type="sibTrans" cxnId="{FAC2C85A-6C8A-4846-9F07-B707C04843E4}">
      <dgm:prSet/>
      <dgm:spPr/>
      <dgm:t>
        <a:bodyPr/>
        <a:lstStyle/>
        <a:p>
          <a:endParaRPr lang="tr-TR" sz="900" b="1"/>
        </a:p>
      </dgm:t>
    </dgm:pt>
    <dgm:pt modelId="{A9D0580B-CEC7-422F-A24D-3E4BCCCD7CDC}" type="parTrans" cxnId="{FAC2C85A-6C8A-4846-9F07-B707C04843E4}">
      <dgm:prSet custT="1"/>
      <dgm:spPr/>
      <dgm:t>
        <a:bodyPr/>
        <a:lstStyle/>
        <a:p>
          <a:endParaRPr lang="tr-TR" sz="900" b="1"/>
        </a:p>
      </dgm:t>
    </dgm:pt>
    <dgm:pt modelId="{302125E8-7B97-499E-BDA0-EEB9360671FA}">
      <dgm:prSet custT="1"/>
      <dgm:spPr/>
      <dgm:t>
        <a:bodyPr/>
        <a:lstStyle/>
        <a:p>
          <a:r>
            <a:rPr lang="tr-TR" sz="900" b="1"/>
            <a:t>SPI 3-KPI 4-PI 1</a:t>
          </a:r>
          <a:endParaRPr lang="tr-TR" sz="900" b="0"/>
        </a:p>
        <a:p>
          <a:r>
            <a:rPr lang="tr-TR" sz="900" b="0"/>
            <a:t>Her bir</a:t>
          </a:r>
          <a:r>
            <a:rPr lang="tr-TR" sz="900" b="0" baseline="0"/>
            <a:t> Gemideki Askeri Öğrenci Sayısı</a:t>
          </a:r>
          <a:endParaRPr lang="tr-TR" sz="900" b="0"/>
        </a:p>
      </dgm:t>
    </dgm:pt>
    <dgm:pt modelId="{30A893C6-94AC-4C4C-A9E5-469581D6477C}" type="sibTrans" cxnId="{7E515957-ECDB-4DEE-A38E-6667A1F47FFA}">
      <dgm:prSet/>
      <dgm:spPr/>
      <dgm:t>
        <a:bodyPr/>
        <a:lstStyle/>
        <a:p>
          <a:endParaRPr lang="tr-TR" sz="900" b="1"/>
        </a:p>
      </dgm:t>
    </dgm:pt>
    <dgm:pt modelId="{EE2503D7-40B6-4756-86CD-9A22C7CDFE44}" type="parTrans" cxnId="{7E515957-ECDB-4DEE-A38E-6667A1F47FFA}">
      <dgm:prSet custT="1"/>
      <dgm:spPr/>
      <dgm:t>
        <a:bodyPr/>
        <a:lstStyle/>
        <a:p>
          <a:endParaRPr lang="tr-TR" sz="900" b="1"/>
        </a:p>
      </dgm:t>
    </dgm:pt>
    <dgm:pt modelId="{A78B5AE6-36B8-471A-9A59-E823242B438E}">
      <dgm:prSet custT="1"/>
      <dgm:spPr/>
      <dgm:t>
        <a:bodyPr/>
        <a:lstStyle/>
        <a:p>
          <a:r>
            <a:rPr lang="tr-TR" sz="900" b="1"/>
            <a:t>SPI 3-KPI 4-PI 2</a:t>
          </a:r>
          <a:endParaRPr lang="tr-TR" sz="900" b="0"/>
        </a:p>
        <a:p>
          <a:r>
            <a:rPr lang="tr-TR" sz="900" b="0"/>
            <a:t>Teknik Alanda</a:t>
          </a:r>
          <a:r>
            <a:rPr lang="tr-TR" sz="900" b="0" baseline="0"/>
            <a:t> Çalışan Sayısı</a:t>
          </a:r>
          <a:endParaRPr lang="tr-TR" sz="900" b="0"/>
        </a:p>
      </dgm:t>
    </dgm:pt>
    <dgm:pt modelId="{75834284-E147-4D05-ACC2-88A8E3FE0B10}" type="sibTrans" cxnId="{2C5B63C8-E417-4DBC-91B4-6502C92BFBA8}">
      <dgm:prSet/>
      <dgm:spPr/>
      <dgm:t>
        <a:bodyPr/>
        <a:lstStyle/>
        <a:p>
          <a:endParaRPr lang="tr-TR" sz="900" b="1"/>
        </a:p>
      </dgm:t>
    </dgm:pt>
    <dgm:pt modelId="{A03982BB-ED0F-4FF6-B6E3-21B404534A74}" type="parTrans" cxnId="{2C5B63C8-E417-4DBC-91B4-6502C92BFBA8}">
      <dgm:prSet custT="1"/>
      <dgm:spPr/>
      <dgm:t>
        <a:bodyPr/>
        <a:lstStyle/>
        <a:p>
          <a:endParaRPr lang="tr-TR" sz="900" b="1"/>
        </a:p>
      </dgm:t>
    </dgm:pt>
    <dgm:pt modelId="{26AFC974-5B0F-43C2-A0D7-4524D753798E}">
      <dgm:prSet custT="1"/>
      <dgm:spPr/>
      <dgm:t>
        <a:bodyPr/>
        <a:lstStyle/>
        <a:p>
          <a:r>
            <a:rPr lang="tr-TR" sz="900" b="1"/>
            <a:t>SPI 3-KPI 5</a:t>
          </a:r>
        </a:p>
        <a:p>
          <a:r>
            <a:rPr lang="tr-TR" sz="900" b="0"/>
            <a:t>Çalışanların İşte Kalma Oranı</a:t>
          </a:r>
        </a:p>
      </dgm:t>
    </dgm:pt>
    <dgm:pt modelId="{2E1539F5-2E10-4D46-98C8-3BC5DBADA199}" type="sibTrans" cxnId="{2DB944BA-87B2-498B-A6EA-4CCA3B4A85E6}">
      <dgm:prSet/>
      <dgm:spPr/>
      <dgm:t>
        <a:bodyPr/>
        <a:lstStyle/>
        <a:p>
          <a:endParaRPr lang="tr-TR" sz="900" b="1"/>
        </a:p>
      </dgm:t>
    </dgm:pt>
    <dgm:pt modelId="{99AAAA9D-C925-4F46-A938-751EFC575669}" type="parTrans" cxnId="{2DB944BA-87B2-498B-A6EA-4CCA3B4A85E6}">
      <dgm:prSet custT="1"/>
      <dgm:spPr/>
      <dgm:t>
        <a:bodyPr/>
        <a:lstStyle/>
        <a:p>
          <a:endParaRPr lang="tr-TR" sz="900" b="1"/>
        </a:p>
      </dgm:t>
    </dgm:pt>
    <dgm:pt modelId="{15699121-6B59-49B6-B967-80063F0506DB}">
      <dgm:prSet custT="1"/>
      <dgm:spPr/>
      <dgm:t>
        <a:bodyPr/>
        <a:lstStyle/>
        <a:p>
          <a:r>
            <a:rPr lang="tr-TR" sz="900" b="1"/>
            <a:t>SPI 3-KPI 5-PI 1</a:t>
          </a:r>
          <a:endParaRPr lang="tr-TR" sz="900" b="0"/>
        </a:p>
        <a:p>
          <a:r>
            <a:rPr lang="tr-TR" sz="900" b="0"/>
            <a:t>Kaçınılmaz Sebepten Çıkarılan Personel Sayısı</a:t>
          </a:r>
        </a:p>
      </dgm:t>
    </dgm:pt>
    <dgm:pt modelId="{8743FDAF-3A35-4B39-BE9E-D3E7D7E57158}" type="sibTrans" cxnId="{979A859C-58EF-445A-ACCB-17EC4D94C679}">
      <dgm:prSet/>
      <dgm:spPr/>
      <dgm:t>
        <a:bodyPr/>
        <a:lstStyle/>
        <a:p>
          <a:endParaRPr lang="tr-TR" sz="900" b="1"/>
        </a:p>
      </dgm:t>
    </dgm:pt>
    <dgm:pt modelId="{317736BE-721A-4558-A870-82E698AB1FB0}" type="parTrans" cxnId="{979A859C-58EF-445A-ACCB-17EC4D94C679}">
      <dgm:prSet custT="1"/>
      <dgm:spPr/>
      <dgm:t>
        <a:bodyPr/>
        <a:lstStyle/>
        <a:p>
          <a:endParaRPr lang="tr-TR" sz="900" b="1"/>
        </a:p>
      </dgm:t>
    </dgm:pt>
    <dgm:pt modelId="{BBF56777-A91E-4B7C-B768-F6E1B0DD422B}">
      <dgm:prSet custT="1"/>
      <dgm:spPr/>
      <dgm:t>
        <a:bodyPr/>
        <a:lstStyle/>
        <a:p>
          <a:r>
            <a:rPr lang="tr-TR" sz="900" b="1"/>
            <a:t>SPI 3-KPI 5-PI 2</a:t>
          </a:r>
          <a:endParaRPr lang="tr-TR" sz="900" b="0"/>
        </a:p>
        <a:p>
          <a:r>
            <a:rPr lang="tr-TR" sz="900" b="0"/>
            <a:t>Herhangi Sebepten Çıkarılan Personel Sayısı</a:t>
          </a:r>
        </a:p>
      </dgm:t>
    </dgm:pt>
    <dgm:pt modelId="{691CD428-D600-4A15-882C-553FFFEAE126}" type="sibTrans" cxnId="{D777DE00-851F-4606-94C3-8BC943CF5622}">
      <dgm:prSet/>
      <dgm:spPr/>
      <dgm:t>
        <a:bodyPr/>
        <a:lstStyle/>
        <a:p>
          <a:endParaRPr lang="tr-TR" sz="900" b="1"/>
        </a:p>
      </dgm:t>
    </dgm:pt>
    <dgm:pt modelId="{6B4B46A3-68FE-476F-A47E-20B375655ED1}" type="parTrans" cxnId="{D777DE00-851F-4606-94C3-8BC943CF5622}">
      <dgm:prSet custT="1"/>
      <dgm:spPr/>
      <dgm:t>
        <a:bodyPr/>
        <a:lstStyle/>
        <a:p>
          <a:endParaRPr lang="tr-TR" sz="900" b="1"/>
        </a:p>
      </dgm:t>
    </dgm:pt>
    <dgm:pt modelId="{D8678E28-EE55-4432-9DA8-6F4ED216B448}">
      <dgm:prSet custT="1"/>
      <dgm:spPr/>
      <dgm:t>
        <a:bodyPr/>
        <a:lstStyle/>
        <a:p>
          <a:r>
            <a:rPr lang="tr-TR" sz="900" b="1"/>
            <a:t>SPI 3-KPI 5-PI 3</a:t>
          </a:r>
          <a:endParaRPr lang="tr-TR" sz="900" b="0"/>
        </a:p>
        <a:p>
          <a:r>
            <a:rPr lang="tr-TR" sz="900" b="0"/>
            <a:t>İşe Alınan Personel Sayısı</a:t>
          </a:r>
        </a:p>
      </dgm:t>
    </dgm:pt>
    <dgm:pt modelId="{F03C0230-8BFE-47CC-B8E4-A13D6060D731}" type="sibTrans" cxnId="{32E58195-B410-443F-8C0A-B7DD3B503E92}">
      <dgm:prSet/>
      <dgm:spPr/>
      <dgm:t>
        <a:bodyPr/>
        <a:lstStyle/>
        <a:p>
          <a:endParaRPr lang="tr-TR" sz="900" b="1"/>
        </a:p>
      </dgm:t>
    </dgm:pt>
    <dgm:pt modelId="{ED915F31-60BB-4676-B5C4-53F49CE5EE83}" type="parTrans" cxnId="{32E58195-B410-443F-8C0A-B7DD3B503E92}">
      <dgm:prSet custT="1"/>
      <dgm:spPr/>
      <dgm:t>
        <a:bodyPr/>
        <a:lstStyle/>
        <a:p>
          <a:endParaRPr lang="tr-TR" sz="900" b="1"/>
        </a:p>
      </dgm:t>
    </dgm:pt>
    <dgm:pt modelId="{80DB2CE9-04B8-4370-99E3-F14342B9A1FE}">
      <dgm:prSet custT="1"/>
      <dgm:spPr/>
      <dgm:t>
        <a:bodyPr/>
        <a:lstStyle/>
        <a:p>
          <a:r>
            <a:rPr lang="tr-TR" sz="900" b="1"/>
            <a:t>SPI 3-KPI 5-PI 4</a:t>
          </a:r>
          <a:endParaRPr lang="tr-TR" sz="900" b="0"/>
        </a:p>
        <a:p>
          <a:r>
            <a:rPr lang="tr-TR" sz="900" b="0"/>
            <a:t>Faydalı  Çalışan İken İşten Çıkarılan Personel Sayısı</a:t>
          </a:r>
        </a:p>
      </dgm:t>
    </dgm:pt>
    <dgm:pt modelId="{431A7280-15AC-4E31-9E96-775FE3AB9917}" type="sibTrans" cxnId="{262E4503-A844-4966-A0E9-C8EE08129623}">
      <dgm:prSet/>
      <dgm:spPr/>
      <dgm:t>
        <a:bodyPr/>
        <a:lstStyle/>
        <a:p>
          <a:endParaRPr lang="tr-TR" sz="900" b="1"/>
        </a:p>
      </dgm:t>
    </dgm:pt>
    <dgm:pt modelId="{5881F7FF-A9DA-4061-985F-207410746745}" type="parTrans" cxnId="{262E4503-A844-4966-A0E9-C8EE08129623}">
      <dgm:prSet custT="1"/>
      <dgm:spPr/>
      <dgm:t>
        <a:bodyPr/>
        <a:lstStyle/>
        <a:p>
          <a:endParaRPr lang="tr-TR" sz="900" b="1"/>
        </a:p>
      </dgm:t>
    </dgm:pt>
    <dgm:pt modelId="{8D5744F2-78B3-405F-973F-4A6F35D67931}">
      <dgm:prSet custT="1"/>
      <dgm:spPr/>
      <dgm:t>
        <a:bodyPr/>
        <a:lstStyle/>
        <a:p>
          <a:r>
            <a:rPr lang="tr-TR" sz="900" b="1"/>
            <a:t>SPI 3-KPI 6</a:t>
          </a:r>
        </a:p>
        <a:p>
          <a:r>
            <a:rPr lang="tr-TR" sz="900" b="0"/>
            <a:t>Deneyimli Çalışan Oranı</a:t>
          </a:r>
        </a:p>
      </dgm:t>
    </dgm:pt>
    <dgm:pt modelId="{B15E7F9F-9981-438C-8020-AC12935A0D0A}" type="sibTrans" cxnId="{AA29FAC5-CBD2-4D44-AD42-AAEF34133A14}">
      <dgm:prSet/>
      <dgm:spPr/>
      <dgm:t>
        <a:bodyPr/>
        <a:lstStyle/>
        <a:p>
          <a:endParaRPr lang="tr-TR" sz="900" b="1"/>
        </a:p>
      </dgm:t>
    </dgm:pt>
    <dgm:pt modelId="{0FABCAE7-76A1-4B4A-9104-0A56D728BB8E}" type="parTrans" cxnId="{AA29FAC5-CBD2-4D44-AD42-AAEF34133A14}">
      <dgm:prSet custT="1"/>
      <dgm:spPr/>
      <dgm:t>
        <a:bodyPr/>
        <a:lstStyle/>
        <a:p>
          <a:endParaRPr lang="tr-TR" sz="900" b="1"/>
        </a:p>
      </dgm:t>
    </dgm:pt>
    <dgm:pt modelId="{7C7EFDC1-8D47-46FD-9B73-6646A3104FBA}">
      <dgm:prSet custT="1"/>
      <dgm:spPr/>
      <dgm:t>
        <a:bodyPr/>
        <a:lstStyle/>
        <a:p>
          <a:r>
            <a:rPr lang="tr-TR" sz="900" b="1"/>
            <a:t>SPI 3-KPI 6-PI 1</a:t>
          </a:r>
          <a:endParaRPr lang="tr-TR" sz="900" b="0"/>
        </a:p>
        <a:p>
          <a:r>
            <a:rPr lang="tr-TR" sz="900" b="0"/>
            <a:t>12 Ay ve Üstü Çalışan Personel Sayısı</a:t>
          </a:r>
        </a:p>
      </dgm:t>
    </dgm:pt>
    <dgm:pt modelId="{1699DCC7-800D-409E-ACC4-01D0D6CC3251}" type="sibTrans" cxnId="{52637268-40F6-4F6F-92ED-C5998EA4FDAC}">
      <dgm:prSet/>
      <dgm:spPr/>
      <dgm:t>
        <a:bodyPr/>
        <a:lstStyle/>
        <a:p>
          <a:endParaRPr lang="tr-TR" sz="900" b="1"/>
        </a:p>
      </dgm:t>
    </dgm:pt>
    <dgm:pt modelId="{32E66260-747D-4DE6-ADE5-979D452C388C}" type="parTrans" cxnId="{52637268-40F6-4F6F-92ED-C5998EA4FDAC}">
      <dgm:prSet custT="1"/>
      <dgm:spPr/>
      <dgm:t>
        <a:bodyPr/>
        <a:lstStyle/>
        <a:p>
          <a:endParaRPr lang="tr-TR" sz="900" b="1"/>
        </a:p>
      </dgm:t>
    </dgm:pt>
    <dgm:pt modelId="{AAF31CF4-EE03-42D5-8974-98559C7CE044}">
      <dgm:prSet custT="1"/>
      <dgm:spPr/>
      <dgm:t>
        <a:bodyPr/>
        <a:lstStyle/>
        <a:p>
          <a:r>
            <a:rPr lang="tr-TR" sz="900" b="1"/>
            <a:t>SPI 3-KPI 7</a:t>
          </a:r>
        </a:p>
        <a:p>
          <a:r>
            <a:rPr lang="tr-TR" sz="900" b="0"/>
            <a:t>Her bir Çalışanın Eğitim Süresi</a:t>
          </a:r>
        </a:p>
      </dgm:t>
    </dgm:pt>
    <dgm:pt modelId="{B237317E-CC65-4516-A8FE-E24334CE78C7}" type="sibTrans" cxnId="{0FDC7C81-37EB-48E9-8F47-00C77A6E2D59}">
      <dgm:prSet/>
      <dgm:spPr/>
      <dgm:t>
        <a:bodyPr/>
        <a:lstStyle/>
        <a:p>
          <a:endParaRPr lang="tr-TR" sz="900" b="1"/>
        </a:p>
      </dgm:t>
    </dgm:pt>
    <dgm:pt modelId="{8759B6E5-7885-47EE-81C4-FE54DC6BDCC4}" type="parTrans" cxnId="{0FDC7C81-37EB-48E9-8F47-00C77A6E2D59}">
      <dgm:prSet custT="1"/>
      <dgm:spPr/>
      <dgm:t>
        <a:bodyPr/>
        <a:lstStyle/>
        <a:p>
          <a:endParaRPr lang="tr-TR" sz="900" b="1"/>
        </a:p>
      </dgm:t>
    </dgm:pt>
    <dgm:pt modelId="{16641D41-FEDC-42BC-82C0-9500466C0DBB}">
      <dgm:prSet custT="1"/>
      <dgm:spPr/>
      <dgm:t>
        <a:bodyPr/>
        <a:lstStyle/>
        <a:p>
          <a:r>
            <a:rPr lang="tr-TR" sz="900" b="1"/>
            <a:t>SPI 3-KPI 7-PI 1</a:t>
          </a:r>
          <a:endParaRPr lang="tr-TR" sz="900" b="0"/>
        </a:p>
        <a:p>
          <a:r>
            <a:rPr lang="tr-TR" sz="900" b="0"/>
            <a:t>Çalışanların Eğitim Süresi Toplamı </a:t>
          </a:r>
        </a:p>
      </dgm:t>
    </dgm:pt>
    <dgm:pt modelId="{66EB63CB-FD99-46EA-A930-9B845BB2F9B2}" type="sibTrans" cxnId="{DE283CE1-4EA4-4332-8230-2716BEE56819}">
      <dgm:prSet/>
      <dgm:spPr/>
      <dgm:t>
        <a:bodyPr/>
        <a:lstStyle/>
        <a:p>
          <a:endParaRPr lang="tr-TR" sz="900" b="1"/>
        </a:p>
      </dgm:t>
    </dgm:pt>
    <dgm:pt modelId="{5178BD3A-C37B-4958-B2C0-5BF74CCB3CBF}" type="parTrans" cxnId="{DE283CE1-4EA4-4332-8230-2716BEE56819}">
      <dgm:prSet custT="1"/>
      <dgm:spPr/>
      <dgm:t>
        <a:bodyPr/>
        <a:lstStyle/>
        <a:p>
          <a:endParaRPr lang="tr-TR" sz="900" b="1"/>
        </a:p>
      </dgm:t>
    </dgm:pt>
    <dgm:pt modelId="{DA9B727B-57D6-44C9-B336-983DCA2AB3F4}" type="pres">
      <dgm:prSet presAssocID="{F247FFC5-ED38-4CBD-937C-102C9932CFC3}" presName="diagram" presStyleCnt="0">
        <dgm:presLayoutVars>
          <dgm:chPref val="1"/>
          <dgm:dir val="rev"/>
          <dgm:animOne val="branch"/>
          <dgm:animLvl val="lvl"/>
          <dgm:resizeHandles val="exact"/>
        </dgm:presLayoutVars>
      </dgm:prSet>
      <dgm:spPr/>
      <dgm:t>
        <a:bodyPr/>
        <a:lstStyle/>
        <a:p>
          <a:endParaRPr lang="tr-TR"/>
        </a:p>
      </dgm:t>
    </dgm:pt>
    <dgm:pt modelId="{2D4EE5EF-C445-416E-8C7F-E1C1F437B4AA}" type="pres">
      <dgm:prSet presAssocID="{04482D22-73AE-43F8-B17F-1BC8ABF8FAA5}" presName="root1" presStyleCnt="0"/>
      <dgm:spPr/>
      <dgm:t>
        <a:bodyPr/>
        <a:lstStyle/>
        <a:p>
          <a:endParaRPr lang="tr-TR"/>
        </a:p>
      </dgm:t>
    </dgm:pt>
    <dgm:pt modelId="{1DC73505-F9F6-4C37-B1D7-0C885841A1F1}" type="pres">
      <dgm:prSet presAssocID="{04482D22-73AE-43F8-B17F-1BC8ABF8FAA5}" presName="LevelOneTextNode" presStyleLbl="node0" presStyleIdx="0" presStyleCnt="1" custScaleX="267186" custScaleY="267848" custLinFactX="49230" custLinFactNeighborX="100000" custLinFactNeighborY="-82092">
        <dgm:presLayoutVars>
          <dgm:chPref val="3"/>
        </dgm:presLayoutVars>
      </dgm:prSet>
      <dgm:spPr/>
      <dgm:t>
        <a:bodyPr/>
        <a:lstStyle/>
        <a:p>
          <a:endParaRPr lang="tr-TR"/>
        </a:p>
      </dgm:t>
    </dgm:pt>
    <dgm:pt modelId="{6F56DB68-7156-407A-81DB-E0293D1591C5}" type="pres">
      <dgm:prSet presAssocID="{04482D22-73AE-43F8-B17F-1BC8ABF8FAA5}" presName="level2hierChild" presStyleCnt="0"/>
      <dgm:spPr/>
      <dgm:t>
        <a:bodyPr/>
        <a:lstStyle/>
        <a:p>
          <a:endParaRPr lang="tr-TR"/>
        </a:p>
      </dgm:t>
    </dgm:pt>
    <dgm:pt modelId="{7C5D4B67-242F-4B5A-8234-F8842EBC3DF8}" type="pres">
      <dgm:prSet presAssocID="{EC75FB20-D321-4257-8B81-0BAD146D86C9}" presName="conn2-1" presStyleLbl="parChTrans1D2" presStyleIdx="0" presStyleCnt="7"/>
      <dgm:spPr/>
      <dgm:t>
        <a:bodyPr/>
        <a:lstStyle/>
        <a:p>
          <a:endParaRPr lang="tr-TR"/>
        </a:p>
      </dgm:t>
    </dgm:pt>
    <dgm:pt modelId="{5303D1FC-F41F-4035-A385-704F4027DD17}" type="pres">
      <dgm:prSet presAssocID="{EC75FB20-D321-4257-8B81-0BAD146D86C9}" presName="connTx" presStyleLbl="parChTrans1D2" presStyleIdx="0" presStyleCnt="7"/>
      <dgm:spPr/>
      <dgm:t>
        <a:bodyPr/>
        <a:lstStyle/>
        <a:p>
          <a:endParaRPr lang="tr-TR"/>
        </a:p>
      </dgm:t>
    </dgm:pt>
    <dgm:pt modelId="{602CEEC9-2E92-4369-9795-19315C23DD37}" type="pres">
      <dgm:prSet presAssocID="{D54F8455-B574-4911-91D5-F132E5C20B3E}" presName="root2" presStyleCnt="0"/>
      <dgm:spPr/>
      <dgm:t>
        <a:bodyPr/>
        <a:lstStyle/>
        <a:p>
          <a:endParaRPr lang="tr-TR"/>
        </a:p>
      </dgm:t>
    </dgm:pt>
    <dgm:pt modelId="{9ED2CD2C-8906-4BD1-A87E-8DB87DE2D3DC}" type="pres">
      <dgm:prSet presAssocID="{D54F8455-B574-4911-91D5-F132E5C20B3E}" presName="LevelTwoTextNode" presStyleLbl="node2" presStyleIdx="0" presStyleCnt="7" custScaleX="209682" custScaleY="279053" custLinFactNeighborX="63212" custLinFactNeighborY="72172">
        <dgm:presLayoutVars>
          <dgm:chPref val="3"/>
        </dgm:presLayoutVars>
      </dgm:prSet>
      <dgm:spPr/>
      <dgm:t>
        <a:bodyPr/>
        <a:lstStyle/>
        <a:p>
          <a:endParaRPr lang="tr-TR"/>
        </a:p>
      </dgm:t>
    </dgm:pt>
    <dgm:pt modelId="{0CD03EAE-38AC-4F32-AF96-3F12E83557AB}" type="pres">
      <dgm:prSet presAssocID="{D54F8455-B574-4911-91D5-F132E5C20B3E}" presName="level3hierChild" presStyleCnt="0"/>
      <dgm:spPr/>
      <dgm:t>
        <a:bodyPr/>
        <a:lstStyle/>
        <a:p>
          <a:endParaRPr lang="tr-TR"/>
        </a:p>
      </dgm:t>
    </dgm:pt>
    <dgm:pt modelId="{F5EE5612-D8A7-45CB-ABFA-1DE26E5901F7}" type="pres">
      <dgm:prSet presAssocID="{A58380B3-41F2-4460-B1FB-AF454B2722FB}" presName="conn2-1" presStyleLbl="parChTrans1D3" presStyleIdx="0" presStyleCnt="18"/>
      <dgm:spPr/>
      <dgm:t>
        <a:bodyPr/>
        <a:lstStyle/>
        <a:p>
          <a:endParaRPr lang="tr-TR"/>
        </a:p>
      </dgm:t>
    </dgm:pt>
    <dgm:pt modelId="{AC4CD725-E802-4BA9-9BD8-77BB25483AFC}" type="pres">
      <dgm:prSet presAssocID="{A58380B3-41F2-4460-B1FB-AF454B2722FB}" presName="connTx" presStyleLbl="parChTrans1D3" presStyleIdx="0" presStyleCnt="18"/>
      <dgm:spPr/>
      <dgm:t>
        <a:bodyPr/>
        <a:lstStyle/>
        <a:p>
          <a:endParaRPr lang="tr-TR"/>
        </a:p>
      </dgm:t>
    </dgm:pt>
    <dgm:pt modelId="{BB41C238-F6AC-481A-88F2-3AD697ACD0CB}" type="pres">
      <dgm:prSet presAssocID="{19B30C6D-75FC-4C0A-A7C7-5D94A6BC5C5E}" presName="root2" presStyleCnt="0"/>
      <dgm:spPr/>
      <dgm:t>
        <a:bodyPr/>
        <a:lstStyle/>
        <a:p>
          <a:endParaRPr lang="tr-TR"/>
        </a:p>
      </dgm:t>
    </dgm:pt>
    <dgm:pt modelId="{B1508683-280E-439F-A4F2-1CA761EBF3B9}" type="pres">
      <dgm:prSet presAssocID="{19B30C6D-75FC-4C0A-A7C7-5D94A6BC5C5E}" presName="LevelTwoTextNode" presStyleLbl="node3" presStyleIdx="0" presStyleCnt="18" custScaleX="578640" custScaleY="161699" custLinFactNeighborX="-53943" custLinFactNeighborY="-3019">
        <dgm:presLayoutVars>
          <dgm:chPref val="3"/>
        </dgm:presLayoutVars>
      </dgm:prSet>
      <dgm:spPr/>
      <dgm:t>
        <a:bodyPr/>
        <a:lstStyle/>
        <a:p>
          <a:endParaRPr lang="tr-TR"/>
        </a:p>
      </dgm:t>
    </dgm:pt>
    <dgm:pt modelId="{C383A8C8-67DD-43DC-BA63-FC6DB32D00C6}" type="pres">
      <dgm:prSet presAssocID="{19B30C6D-75FC-4C0A-A7C7-5D94A6BC5C5E}" presName="level3hierChild" presStyleCnt="0"/>
      <dgm:spPr/>
      <dgm:t>
        <a:bodyPr/>
        <a:lstStyle/>
        <a:p>
          <a:endParaRPr lang="tr-TR"/>
        </a:p>
      </dgm:t>
    </dgm:pt>
    <dgm:pt modelId="{C8397C57-D083-432C-8763-E21E8981DAC9}" type="pres">
      <dgm:prSet presAssocID="{D87CE745-A36F-419F-826F-76DC1BC8CF3D}" presName="conn2-1" presStyleLbl="parChTrans1D3" presStyleIdx="1" presStyleCnt="18"/>
      <dgm:spPr/>
      <dgm:t>
        <a:bodyPr/>
        <a:lstStyle/>
        <a:p>
          <a:endParaRPr lang="tr-TR"/>
        </a:p>
      </dgm:t>
    </dgm:pt>
    <dgm:pt modelId="{DD71009E-ACC0-41FE-BD53-3909817013DB}" type="pres">
      <dgm:prSet presAssocID="{D87CE745-A36F-419F-826F-76DC1BC8CF3D}" presName="connTx" presStyleLbl="parChTrans1D3" presStyleIdx="1" presStyleCnt="18"/>
      <dgm:spPr/>
      <dgm:t>
        <a:bodyPr/>
        <a:lstStyle/>
        <a:p>
          <a:endParaRPr lang="tr-TR"/>
        </a:p>
      </dgm:t>
    </dgm:pt>
    <dgm:pt modelId="{ED02EBB2-F8FA-4E37-9D3C-CB0E73D4CCB9}" type="pres">
      <dgm:prSet presAssocID="{DD50381C-B690-4B96-9F55-A96C0D681A91}" presName="root2" presStyleCnt="0"/>
      <dgm:spPr/>
      <dgm:t>
        <a:bodyPr/>
        <a:lstStyle/>
        <a:p>
          <a:endParaRPr lang="tr-TR"/>
        </a:p>
      </dgm:t>
    </dgm:pt>
    <dgm:pt modelId="{597A9D82-DE90-464F-8AC6-F2A3881C455B}" type="pres">
      <dgm:prSet presAssocID="{DD50381C-B690-4B96-9F55-A96C0D681A91}" presName="LevelTwoTextNode" presStyleLbl="node3" presStyleIdx="1" presStyleCnt="18" custScaleX="579617" custScaleY="158729" custLinFactNeighborX="-48586">
        <dgm:presLayoutVars>
          <dgm:chPref val="3"/>
        </dgm:presLayoutVars>
      </dgm:prSet>
      <dgm:spPr/>
      <dgm:t>
        <a:bodyPr/>
        <a:lstStyle/>
        <a:p>
          <a:endParaRPr lang="tr-TR"/>
        </a:p>
      </dgm:t>
    </dgm:pt>
    <dgm:pt modelId="{D146AC1A-7F94-4D3B-9D17-54240F1438EA}" type="pres">
      <dgm:prSet presAssocID="{DD50381C-B690-4B96-9F55-A96C0D681A91}" presName="level3hierChild" presStyleCnt="0"/>
      <dgm:spPr/>
      <dgm:t>
        <a:bodyPr/>
        <a:lstStyle/>
        <a:p>
          <a:endParaRPr lang="tr-TR"/>
        </a:p>
      </dgm:t>
    </dgm:pt>
    <dgm:pt modelId="{E99A09EE-A03F-4754-9347-FAECEED925A0}" type="pres">
      <dgm:prSet presAssocID="{8C85E0A8-FED2-46C7-8B8C-F0C0269D52C7}" presName="conn2-1" presStyleLbl="parChTrans1D3" presStyleIdx="2" presStyleCnt="18"/>
      <dgm:spPr/>
      <dgm:t>
        <a:bodyPr/>
        <a:lstStyle/>
        <a:p>
          <a:endParaRPr lang="tr-TR"/>
        </a:p>
      </dgm:t>
    </dgm:pt>
    <dgm:pt modelId="{3F01527A-CE4C-4051-9114-2309307636B6}" type="pres">
      <dgm:prSet presAssocID="{8C85E0A8-FED2-46C7-8B8C-F0C0269D52C7}" presName="connTx" presStyleLbl="parChTrans1D3" presStyleIdx="2" presStyleCnt="18"/>
      <dgm:spPr/>
      <dgm:t>
        <a:bodyPr/>
        <a:lstStyle/>
        <a:p>
          <a:endParaRPr lang="tr-TR"/>
        </a:p>
      </dgm:t>
    </dgm:pt>
    <dgm:pt modelId="{A4AC027B-999F-4884-9179-C2F3E9FB2DB2}" type="pres">
      <dgm:prSet presAssocID="{B50FC112-016F-4B62-A11F-D9370F128569}" presName="root2" presStyleCnt="0"/>
      <dgm:spPr/>
      <dgm:t>
        <a:bodyPr/>
        <a:lstStyle/>
        <a:p>
          <a:endParaRPr lang="tr-TR"/>
        </a:p>
      </dgm:t>
    </dgm:pt>
    <dgm:pt modelId="{5BA69053-7D49-477B-9616-A39A7AC7891A}" type="pres">
      <dgm:prSet presAssocID="{B50FC112-016F-4B62-A11F-D9370F128569}" presName="LevelTwoTextNode" presStyleLbl="node3" presStyleIdx="2" presStyleCnt="18" custScaleX="576179" custScaleY="176902" custLinFactNeighborX="-46246" custLinFactNeighborY="-8929">
        <dgm:presLayoutVars>
          <dgm:chPref val="3"/>
        </dgm:presLayoutVars>
      </dgm:prSet>
      <dgm:spPr/>
      <dgm:t>
        <a:bodyPr/>
        <a:lstStyle/>
        <a:p>
          <a:endParaRPr lang="tr-TR"/>
        </a:p>
      </dgm:t>
    </dgm:pt>
    <dgm:pt modelId="{B6715684-8DE9-4B4F-881D-648AB1903765}" type="pres">
      <dgm:prSet presAssocID="{B50FC112-016F-4B62-A11F-D9370F128569}" presName="level3hierChild" presStyleCnt="0"/>
      <dgm:spPr/>
      <dgm:t>
        <a:bodyPr/>
        <a:lstStyle/>
        <a:p>
          <a:endParaRPr lang="tr-TR"/>
        </a:p>
      </dgm:t>
    </dgm:pt>
    <dgm:pt modelId="{5F34143E-21AD-4D10-B23B-FD09E5DE00D6}" type="pres">
      <dgm:prSet presAssocID="{2DB78770-42A9-40F8-A003-37A3D842E8D6}" presName="conn2-1" presStyleLbl="parChTrans1D3" presStyleIdx="3" presStyleCnt="18"/>
      <dgm:spPr/>
      <dgm:t>
        <a:bodyPr/>
        <a:lstStyle/>
        <a:p>
          <a:endParaRPr lang="tr-TR"/>
        </a:p>
      </dgm:t>
    </dgm:pt>
    <dgm:pt modelId="{704B18BF-8BC5-48F0-8D63-09D38ECFD81F}" type="pres">
      <dgm:prSet presAssocID="{2DB78770-42A9-40F8-A003-37A3D842E8D6}" presName="connTx" presStyleLbl="parChTrans1D3" presStyleIdx="3" presStyleCnt="18"/>
      <dgm:spPr/>
      <dgm:t>
        <a:bodyPr/>
        <a:lstStyle/>
        <a:p>
          <a:endParaRPr lang="tr-TR"/>
        </a:p>
      </dgm:t>
    </dgm:pt>
    <dgm:pt modelId="{82075B81-611B-43B8-BCAF-7FE493DCEFD0}" type="pres">
      <dgm:prSet presAssocID="{7EA04781-AA77-4291-831A-AB300FEB0582}" presName="root2" presStyleCnt="0"/>
      <dgm:spPr/>
      <dgm:t>
        <a:bodyPr/>
        <a:lstStyle/>
        <a:p>
          <a:endParaRPr lang="tr-TR"/>
        </a:p>
      </dgm:t>
    </dgm:pt>
    <dgm:pt modelId="{CBBF0240-3B1A-4045-A5AC-101DD8B0F0D7}" type="pres">
      <dgm:prSet presAssocID="{7EA04781-AA77-4291-831A-AB300FEB0582}" presName="LevelTwoTextNode" presStyleLbl="node3" presStyleIdx="3" presStyleCnt="18" custScaleX="584948" custScaleY="149726" custLinFactNeighborX="-44913" custLinFactNeighborY="-19975">
        <dgm:presLayoutVars>
          <dgm:chPref val="3"/>
        </dgm:presLayoutVars>
      </dgm:prSet>
      <dgm:spPr/>
      <dgm:t>
        <a:bodyPr/>
        <a:lstStyle/>
        <a:p>
          <a:endParaRPr lang="tr-TR"/>
        </a:p>
      </dgm:t>
    </dgm:pt>
    <dgm:pt modelId="{A594D72D-CECF-4417-8ABB-EBE9939734CE}" type="pres">
      <dgm:prSet presAssocID="{7EA04781-AA77-4291-831A-AB300FEB0582}" presName="level3hierChild" presStyleCnt="0"/>
      <dgm:spPr/>
      <dgm:t>
        <a:bodyPr/>
        <a:lstStyle/>
        <a:p>
          <a:endParaRPr lang="tr-TR"/>
        </a:p>
      </dgm:t>
    </dgm:pt>
    <dgm:pt modelId="{7075AF59-A0B3-4E14-9629-2948DC89515B}" type="pres">
      <dgm:prSet presAssocID="{282F5043-7880-4EE6-A6A8-B76EB16C7898}" presName="conn2-1" presStyleLbl="parChTrans1D3" presStyleIdx="4" presStyleCnt="18"/>
      <dgm:spPr/>
      <dgm:t>
        <a:bodyPr/>
        <a:lstStyle/>
        <a:p>
          <a:endParaRPr lang="tr-TR"/>
        </a:p>
      </dgm:t>
    </dgm:pt>
    <dgm:pt modelId="{4BA6263B-910A-4E21-B103-2DF294909D62}" type="pres">
      <dgm:prSet presAssocID="{282F5043-7880-4EE6-A6A8-B76EB16C7898}" presName="connTx" presStyleLbl="parChTrans1D3" presStyleIdx="4" presStyleCnt="18"/>
      <dgm:spPr/>
      <dgm:t>
        <a:bodyPr/>
        <a:lstStyle/>
        <a:p>
          <a:endParaRPr lang="tr-TR"/>
        </a:p>
      </dgm:t>
    </dgm:pt>
    <dgm:pt modelId="{393EB674-2FEF-46A7-BCB9-30D383229672}" type="pres">
      <dgm:prSet presAssocID="{BF8CFA3D-CEFD-4E17-A8B2-8FFDA1B0BAC4}" presName="root2" presStyleCnt="0"/>
      <dgm:spPr/>
      <dgm:t>
        <a:bodyPr/>
        <a:lstStyle/>
        <a:p>
          <a:endParaRPr lang="tr-TR"/>
        </a:p>
      </dgm:t>
    </dgm:pt>
    <dgm:pt modelId="{03CBE8B5-09F8-49E2-9F43-8EADD11870CA}" type="pres">
      <dgm:prSet presAssocID="{BF8CFA3D-CEFD-4E17-A8B2-8FFDA1B0BAC4}" presName="LevelTwoTextNode" presStyleLbl="node3" presStyleIdx="4" presStyleCnt="18" custScaleX="582183" custScaleY="165566" custLinFactNeighborX="-52436" custLinFactNeighborY="-23764">
        <dgm:presLayoutVars>
          <dgm:chPref val="3"/>
        </dgm:presLayoutVars>
      </dgm:prSet>
      <dgm:spPr/>
      <dgm:t>
        <a:bodyPr/>
        <a:lstStyle/>
        <a:p>
          <a:endParaRPr lang="tr-TR"/>
        </a:p>
      </dgm:t>
    </dgm:pt>
    <dgm:pt modelId="{28275D81-ED66-47CC-95AD-0DEE0DC2C3E2}" type="pres">
      <dgm:prSet presAssocID="{BF8CFA3D-CEFD-4E17-A8B2-8FFDA1B0BAC4}" presName="level3hierChild" presStyleCnt="0"/>
      <dgm:spPr/>
      <dgm:t>
        <a:bodyPr/>
        <a:lstStyle/>
        <a:p>
          <a:endParaRPr lang="tr-TR"/>
        </a:p>
      </dgm:t>
    </dgm:pt>
    <dgm:pt modelId="{093EB087-3744-48F1-90AF-5FF7F17BD564}" type="pres">
      <dgm:prSet presAssocID="{F7ACDE9B-AEE9-4B31-B738-24F8E45A0BAF}" presName="conn2-1" presStyleLbl="parChTrans1D3" presStyleIdx="5" presStyleCnt="18"/>
      <dgm:spPr/>
      <dgm:t>
        <a:bodyPr/>
        <a:lstStyle/>
        <a:p>
          <a:endParaRPr lang="tr-TR"/>
        </a:p>
      </dgm:t>
    </dgm:pt>
    <dgm:pt modelId="{51B200E7-6927-43AD-9AAA-2C45880705A5}" type="pres">
      <dgm:prSet presAssocID="{F7ACDE9B-AEE9-4B31-B738-24F8E45A0BAF}" presName="connTx" presStyleLbl="parChTrans1D3" presStyleIdx="5" presStyleCnt="18"/>
      <dgm:spPr/>
      <dgm:t>
        <a:bodyPr/>
        <a:lstStyle/>
        <a:p>
          <a:endParaRPr lang="tr-TR"/>
        </a:p>
      </dgm:t>
    </dgm:pt>
    <dgm:pt modelId="{FC5659E0-CFB5-4586-8105-50854A29C16E}" type="pres">
      <dgm:prSet presAssocID="{00E80F87-A5EA-4661-9374-0F90DA752982}" presName="root2" presStyleCnt="0"/>
      <dgm:spPr/>
      <dgm:t>
        <a:bodyPr/>
        <a:lstStyle/>
        <a:p>
          <a:endParaRPr lang="tr-TR"/>
        </a:p>
      </dgm:t>
    </dgm:pt>
    <dgm:pt modelId="{0CE0D9BE-6EE2-4848-8C0B-71DA9B57E587}" type="pres">
      <dgm:prSet presAssocID="{00E80F87-A5EA-4661-9374-0F90DA752982}" presName="LevelTwoTextNode" presStyleLbl="node3" presStyleIdx="5" presStyleCnt="18" custScaleX="562859" custScaleY="147655" custLinFactNeighborX="-62811" custLinFactNeighborY="-12822">
        <dgm:presLayoutVars>
          <dgm:chPref val="3"/>
        </dgm:presLayoutVars>
      </dgm:prSet>
      <dgm:spPr/>
      <dgm:t>
        <a:bodyPr/>
        <a:lstStyle/>
        <a:p>
          <a:endParaRPr lang="tr-TR"/>
        </a:p>
      </dgm:t>
    </dgm:pt>
    <dgm:pt modelId="{1139DD53-5B89-4071-AB4C-D07485834509}" type="pres">
      <dgm:prSet presAssocID="{00E80F87-A5EA-4661-9374-0F90DA752982}" presName="level3hierChild" presStyleCnt="0"/>
      <dgm:spPr/>
      <dgm:t>
        <a:bodyPr/>
        <a:lstStyle/>
        <a:p>
          <a:endParaRPr lang="tr-TR"/>
        </a:p>
      </dgm:t>
    </dgm:pt>
    <dgm:pt modelId="{0113D591-9ACD-4A46-B03E-3FC2B98EF923}" type="pres">
      <dgm:prSet presAssocID="{C774652C-C281-4AA1-A418-DBC1D9326A12}" presName="conn2-1" presStyleLbl="parChTrans1D2" presStyleIdx="1" presStyleCnt="7"/>
      <dgm:spPr/>
      <dgm:t>
        <a:bodyPr/>
        <a:lstStyle/>
        <a:p>
          <a:endParaRPr lang="tr-TR"/>
        </a:p>
      </dgm:t>
    </dgm:pt>
    <dgm:pt modelId="{C43C2300-25DA-478E-9EB6-14CBFEE92E96}" type="pres">
      <dgm:prSet presAssocID="{C774652C-C281-4AA1-A418-DBC1D9326A12}" presName="connTx" presStyleLbl="parChTrans1D2" presStyleIdx="1" presStyleCnt="7"/>
      <dgm:spPr/>
      <dgm:t>
        <a:bodyPr/>
        <a:lstStyle/>
        <a:p>
          <a:endParaRPr lang="tr-TR"/>
        </a:p>
      </dgm:t>
    </dgm:pt>
    <dgm:pt modelId="{46683DF0-88AA-4FB0-80C2-57FD775137B3}" type="pres">
      <dgm:prSet presAssocID="{36A9412A-4FFE-46DE-9044-8DB8056106C0}" presName="root2" presStyleCnt="0"/>
      <dgm:spPr/>
      <dgm:t>
        <a:bodyPr/>
        <a:lstStyle/>
        <a:p>
          <a:endParaRPr lang="tr-TR"/>
        </a:p>
      </dgm:t>
    </dgm:pt>
    <dgm:pt modelId="{2786B749-3309-40BB-8D37-B3650868D6EB}" type="pres">
      <dgm:prSet presAssocID="{36A9412A-4FFE-46DE-9044-8DB8056106C0}" presName="LevelTwoTextNode" presStyleLbl="node2" presStyleIdx="1" presStyleCnt="7" custScaleX="218997" custScaleY="267893" custLinFactNeighborX="33009" custLinFactNeighborY="55380">
        <dgm:presLayoutVars>
          <dgm:chPref val="3"/>
        </dgm:presLayoutVars>
      </dgm:prSet>
      <dgm:spPr/>
      <dgm:t>
        <a:bodyPr/>
        <a:lstStyle/>
        <a:p>
          <a:endParaRPr lang="tr-TR"/>
        </a:p>
      </dgm:t>
    </dgm:pt>
    <dgm:pt modelId="{F1621D51-DBE8-4056-BF49-F9DD1068B37E}" type="pres">
      <dgm:prSet presAssocID="{36A9412A-4FFE-46DE-9044-8DB8056106C0}" presName="level3hierChild" presStyleCnt="0"/>
      <dgm:spPr/>
      <dgm:t>
        <a:bodyPr/>
        <a:lstStyle/>
        <a:p>
          <a:endParaRPr lang="tr-TR"/>
        </a:p>
      </dgm:t>
    </dgm:pt>
    <dgm:pt modelId="{49297948-841C-4B3F-94DA-04D3C86A6CF6}" type="pres">
      <dgm:prSet presAssocID="{354EC957-DD91-4333-B1CD-4CE6480D9B1A}" presName="conn2-1" presStyleLbl="parChTrans1D3" presStyleIdx="6" presStyleCnt="18"/>
      <dgm:spPr/>
      <dgm:t>
        <a:bodyPr/>
        <a:lstStyle/>
        <a:p>
          <a:endParaRPr lang="tr-TR"/>
        </a:p>
      </dgm:t>
    </dgm:pt>
    <dgm:pt modelId="{C834FAC0-14C8-48D5-8B1F-391DDDEA44D2}" type="pres">
      <dgm:prSet presAssocID="{354EC957-DD91-4333-B1CD-4CE6480D9B1A}" presName="connTx" presStyleLbl="parChTrans1D3" presStyleIdx="6" presStyleCnt="18"/>
      <dgm:spPr/>
      <dgm:t>
        <a:bodyPr/>
        <a:lstStyle/>
        <a:p>
          <a:endParaRPr lang="tr-TR"/>
        </a:p>
      </dgm:t>
    </dgm:pt>
    <dgm:pt modelId="{1CD56957-1C77-4918-9D3E-17A124CECD61}" type="pres">
      <dgm:prSet presAssocID="{C0DF8247-760F-4AC9-90AB-C4C00C471B38}" presName="root2" presStyleCnt="0"/>
      <dgm:spPr/>
      <dgm:t>
        <a:bodyPr/>
        <a:lstStyle/>
        <a:p>
          <a:endParaRPr lang="tr-TR"/>
        </a:p>
      </dgm:t>
    </dgm:pt>
    <dgm:pt modelId="{4417DA6F-2D44-4A11-9E85-C6885DE75D59}" type="pres">
      <dgm:prSet presAssocID="{C0DF8247-760F-4AC9-90AB-C4C00C471B38}" presName="LevelTwoTextNode" presStyleLbl="node3" presStyleIdx="6" presStyleCnt="18" custScaleX="569657" custScaleY="170751" custLinFactNeighborX="-43002" custLinFactNeighborY="13537">
        <dgm:presLayoutVars>
          <dgm:chPref val="3"/>
        </dgm:presLayoutVars>
      </dgm:prSet>
      <dgm:spPr/>
      <dgm:t>
        <a:bodyPr/>
        <a:lstStyle/>
        <a:p>
          <a:endParaRPr lang="tr-TR"/>
        </a:p>
      </dgm:t>
    </dgm:pt>
    <dgm:pt modelId="{C86C8652-E6DB-492F-8720-6CBBBB5E5A15}" type="pres">
      <dgm:prSet presAssocID="{C0DF8247-760F-4AC9-90AB-C4C00C471B38}" presName="level3hierChild" presStyleCnt="0"/>
      <dgm:spPr/>
      <dgm:t>
        <a:bodyPr/>
        <a:lstStyle/>
        <a:p>
          <a:endParaRPr lang="tr-TR"/>
        </a:p>
      </dgm:t>
    </dgm:pt>
    <dgm:pt modelId="{E23F724F-9A24-4D4E-A0E2-3B40C20C6898}" type="pres">
      <dgm:prSet presAssocID="{BA96CDD8-F503-4188-8437-CA5F583E93D2}" presName="conn2-1" presStyleLbl="parChTrans1D3" presStyleIdx="7" presStyleCnt="18"/>
      <dgm:spPr/>
      <dgm:t>
        <a:bodyPr/>
        <a:lstStyle/>
        <a:p>
          <a:endParaRPr lang="tr-TR"/>
        </a:p>
      </dgm:t>
    </dgm:pt>
    <dgm:pt modelId="{E982CE0B-ED5A-48B8-8C9C-2F29FAADCDAD}" type="pres">
      <dgm:prSet presAssocID="{BA96CDD8-F503-4188-8437-CA5F583E93D2}" presName="connTx" presStyleLbl="parChTrans1D3" presStyleIdx="7" presStyleCnt="18"/>
      <dgm:spPr/>
      <dgm:t>
        <a:bodyPr/>
        <a:lstStyle/>
        <a:p>
          <a:endParaRPr lang="tr-TR"/>
        </a:p>
      </dgm:t>
    </dgm:pt>
    <dgm:pt modelId="{D38B1260-1F8F-49DE-8CE2-D171A34B2643}" type="pres">
      <dgm:prSet presAssocID="{739803FA-6024-41AF-A4F4-65352126CD90}" presName="root2" presStyleCnt="0"/>
      <dgm:spPr/>
      <dgm:t>
        <a:bodyPr/>
        <a:lstStyle/>
        <a:p>
          <a:endParaRPr lang="tr-TR"/>
        </a:p>
      </dgm:t>
    </dgm:pt>
    <dgm:pt modelId="{AEDE6D9B-B3EF-4151-8DB6-8E7E0079CE57}" type="pres">
      <dgm:prSet presAssocID="{739803FA-6024-41AF-A4F4-65352126CD90}" presName="LevelTwoTextNode" presStyleLbl="node3" presStyleIdx="7" presStyleCnt="18" custScaleX="575030" custScaleY="175628" custLinFactNeighborX="-42209" custLinFactNeighborY="21811">
        <dgm:presLayoutVars>
          <dgm:chPref val="3"/>
        </dgm:presLayoutVars>
      </dgm:prSet>
      <dgm:spPr/>
      <dgm:t>
        <a:bodyPr/>
        <a:lstStyle/>
        <a:p>
          <a:endParaRPr lang="tr-TR"/>
        </a:p>
      </dgm:t>
    </dgm:pt>
    <dgm:pt modelId="{B881EE55-DB83-41B5-B52C-375C6614D835}" type="pres">
      <dgm:prSet presAssocID="{739803FA-6024-41AF-A4F4-65352126CD90}" presName="level3hierChild" presStyleCnt="0"/>
      <dgm:spPr/>
      <dgm:t>
        <a:bodyPr/>
        <a:lstStyle/>
        <a:p>
          <a:endParaRPr lang="tr-TR"/>
        </a:p>
      </dgm:t>
    </dgm:pt>
    <dgm:pt modelId="{30008417-0CF8-459B-B007-1ECDAFB63249}" type="pres">
      <dgm:prSet presAssocID="{9E5B23A1-5BEF-40D3-82CC-8A9FA373DFF6}" presName="conn2-1" presStyleLbl="parChTrans1D2" presStyleIdx="2" presStyleCnt="7"/>
      <dgm:spPr/>
      <dgm:t>
        <a:bodyPr/>
        <a:lstStyle/>
        <a:p>
          <a:endParaRPr lang="tr-TR"/>
        </a:p>
      </dgm:t>
    </dgm:pt>
    <dgm:pt modelId="{D249FF5E-387F-4AF9-BB2D-2DCBA92A443E}" type="pres">
      <dgm:prSet presAssocID="{9E5B23A1-5BEF-40D3-82CC-8A9FA373DFF6}" presName="connTx" presStyleLbl="parChTrans1D2" presStyleIdx="2" presStyleCnt="7"/>
      <dgm:spPr/>
      <dgm:t>
        <a:bodyPr/>
        <a:lstStyle/>
        <a:p>
          <a:endParaRPr lang="tr-TR"/>
        </a:p>
      </dgm:t>
    </dgm:pt>
    <dgm:pt modelId="{851EA90B-28A1-4D2E-A5EB-CBF9DE63BD5D}" type="pres">
      <dgm:prSet presAssocID="{0201B77A-57E1-48E4-968F-66766A678CB5}" presName="root2" presStyleCnt="0"/>
      <dgm:spPr/>
      <dgm:t>
        <a:bodyPr/>
        <a:lstStyle/>
        <a:p>
          <a:endParaRPr lang="tr-TR"/>
        </a:p>
      </dgm:t>
    </dgm:pt>
    <dgm:pt modelId="{67EA11E2-76E2-4F6C-8D1C-927BEF19F15E}" type="pres">
      <dgm:prSet presAssocID="{0201B77A-57E1-48E4-968F-66766A678CB5}" presName="LevelTwoTextNode" presStyleLbl="node2" presStyleIdx="2" presStyleCnt="7" custScaleX="222567" custScaleY="298857" custLinFactNeighborX="40724" custLinFactNeighborY="72605">
        <dgm:presLayoutVars>
          <dgm:chPref val="3"/>
        </dgm:presLayoutVars>
      </dgm:prSet>
      <dgm:spPr/>
      <dgm:t>
        <a:bodyPr/>
        <a:lstStyle/>
        <a:p>
          <a:endParaRPr lang="tr-TR"/>
        </a:p>
      </dgm:t>
    </dgm:pt>
    <dgm:pt modelId="{924AFA1B-E8A3-4F0E-A002-753B92CAFF8D}" type="pres">
      <dgm:prSet presAssocID="{0201B77A-57E1-48E4-968F-66766A678CB5}" presName="level3hierChild" presStyleCnt="0"/>
      <dgm:spPr/>
      <dgm:t>
        <a:bodyPr/>
        <a:lstStyle/>
        <a:p>
          <a:endParaRPr lang="tr-TR"/>
        </a:p>
      </dgm:t>
    </dgm:pt>
    <dgm:pt modelId="{00CDE3B4-C343-4CF5-AD88-6752C2C2A157}" type="pres">
      <dgm:prSet presAssocID="{067BFD65-8575-4FF0-9AE9-E2109B5A458A}" presName="conn2-1" presStyleLbl="parChTrans1D3" presStyleIdx="8" presStyleCnt="18"/>
      <dgm:spPr/>
      <dgm:t>
        <a:bodyPr/>
        <a:lstStyle/>
        <a:p>
          <a:endParaRPr lang="tr-TR"/>
        </a:p>
      </dgm:t>
    </dgm:pt>
    <dgm:pt modelId="{2412570F-9444-4435-BE7D-2DE32E18BED5}" type="pres">
      <dgm:prSet presAssocID="{067BFD65-8575-4FF0-9AE9-E2109B5A458A}" presName="connTx" presStyleLbl="parChTrans1D3" presStyleIdx="8" presStyleCnt="18"/>
      <dgm:spPr/>
      <dgm:t>
        <a:bodyPr/>
        <a:lstStyle/>
        <a:p>
          <a:endParaRPr lang="tr-TR"/>
        </a:p>
      </dgm:t>
    </dgm:pt>
    <dgm:pt modelId="{B0AC88AA-D405-4CE1-9B50-535B5005569C}" type="pres">
      <dgm:prSet presAssocID="{B3AEC194-29DF-4E86-BD45-8B8BAEA94794}" presName="root2" presStyleCnt="0"/>
      <dgm:spPr/>
      <dgm:t>
        <a:bodyPr/>
        <a:lstStyle/>
        <a:p>
          <a:endParaRPr lang="tr-TR"/>
        </a:p>
      </dgm:t>
    </dgm:pt>
    <dgm:pt modelId="{FB5314BB-F57E-404D-A958-3A407188C8C6}" type="pres">
      <dgm:prSet presAssocID="{B3AEC194-29DF-4E86-BD45-8B8BAEA94794}" presName="LevelTwoTextNode" presStyleLbl="node3" presStyleIdx="8" presStyleCnt="18" custScaleX="585139" custScaleY="181244" custLinFactNeighborX="-17163" custLinFactNeighborY="51107">
        <dgm:presLayoutVars>
          <dgm:chPref val="3"/>
        </dgm:presLayoutVars>
      </dgm:prSet>
      <dgm:spPr/>
      <dgm:t>
        <a:bodyPr/>
        <a:lstStyle/>
        <a:p>
          <a:endParaRPr lang="tr-TR"/>
        </a:p>
      </dgm:t>
    </dgm:pt>
    <dgm:pt modelId="{8715A553-11A5-4081-9A68-0005D444EEE1}" type="pres">
      <dgm:prSet presAssocID="{B3AEC194-29DF-4E86-BD45-8B8BAEA94794}" presName="level3hierChild" presStyleCnt="0"/>
      <dgm:spPr/>
      <dgm:t>
        <a:bodyPr/>
        <a:lstStyle/>
        <a:p>
          <a:endParaRPr lang="tr-TR"/>
        </a:p>
      </dgm:t>
    </dgm:pt>
    <dgm:pt modelId="{3595A945-D500-45E5-912D-ECA95A5F2514}" type="pres">
      <dgm:prSet presAssocID="{C50ED99F-A523-43E6-B681-C60D1C048EA9}" presName="conn2-1" presStyleLbl="parChTrans1D3" presStyleIdx="9" presStyleCnt="18"/>
      <dgm:spPr/>
      <dgm:t>
        <a:bodyPr/>
        <a:lstStyle/>
        <a:p>
          <a:endParaRPr lang="tr-TR"/>
        </a:p>
      </dgm:t>
    </dgm:pt>
    <dgm:pt modelId="{86159417-FF5E-430A-A42E-07B36E03BDE1}" type="pres">
      <dgm:prSet presAssocID="{C50ED99F-A523-43E6-B681-C60D1C048EA9}" presName="connTx" presStyleLbl="parChTrans1D3" presStyleIdx="9" presStyleCnt="18"/>
      <dgm:spPr/>
      <dgm:t>
        <a:bodyPr/>
        <a:lstStyle/>
        <a:p>
          <a:endParaRPr lang="tr-TR"/>
        </a:p>
      </dgm:t>
    </dgm:pt>
    <dgm:pt modelId="{1571F5E7-18ED-4FF8-8DDF-F0B6FD036A3C}" type="pres">
      <dgm:prSet presAssocID="{4FF20201-B7CE-4FBD-AA17-A0219EAD11C9}" presName="root2" presStyleCnt="0"/>
      <dgm:spPr/>
      <dgm:t>
        <a:bodyPr/>
        <a:lstStyle/>
        <a:p>
          <a:endParaRPr lang="tr-TR"/>
        </a:p>
      </dgm:t>
    </dgm:pt>
    <dgm:pt modelId="{ECDFB188-A413-4DAE-AE3A-28C95327CA65}" type="pres">
      <dgm:prSet presAssocID="{4FF20201-B7CE-4FBD-AA17-A0219EAD11C9}" presName="LevelTwoTextNode" presStyleLbl="node3" presStyleIdx="9" presStyleCnt="18" custScaleX="579841" custScaleY="196417" custLinFactNeighborX="-22154" custLinFactNeighborY="52728">
        <dgm:presLayoutVars>
          <dgm:chPref val="3"/>
        </dgm:presLayoutVars>
      </dgm:prSet>
      <dgm:spPr/>
      <dgm:t>
        <a:bodyPr/>
        <a:lstStyle/>
        <a:p>
          <a:endParaRPr lang="tr-TR"/>
        </a:p>
      </dgm:t>
    </dgm:pt>
    <dgm:pt modelId="{6DCBD5C6-0EE3-4EB1-92E8-C33E516C991A}" type="pres">
      <dgm:prSet presAssocID="{4FF20201-B7CE-4FBD-AA17-A0219EAD11C9}" presName="level3hierChild" presStyleCnt="0"/>
      <dgm:spPr/>
      <dgm:t>
        <a:bodyPr/>
        <a:lstStyle/>
        <a:p>
          <a:endParaRPr lang="tr-TR"/>
        </a:p>
      </dgm:t>
    </dgm:pt>
    <dgm:pt modelId="{7DD59A68-B126-49D1-ACF0-F19ACFF9DA2D}" type="pres">
      <dgm:prSet presAssocID="{A9D0580B-CEC7-422F-A24D-3E4BCCCD7CDC}" presName="conn2-1" presStyleLbl="parChTrans1D2" presStyleIdx="3" presStyleCnt="7"/>
      <dgm:spPr/>
      <dgm:t>
        <a:bodyPr/>
        <a:lstStyle/>
        <a:p>
          <a:endParaRPr lang="tr-TR"/>
        </a:p>
      </dgm:t>
    </dgm:pt>
    <dgm:pt modelId="{37BFD810-9AE6-46E1-B939-0628A4CF7286}" type="pres">
      <dgm:prSet presAssocID="{A9D0580B-CEC7-422F-A24D-3E4BCCCD7CDC}" presName="connTx" presStyleLbl="parChTrans1D2" presStyleIdx="3" presStyleCnt="7"/>
      <dgm:spPr/>
      <dgm:t>
        <a:bodyPr/>
        <a:lstStyle/>
        <a:p>
          <a:endParaRPr lang="tr-TR"/>
        </a:p>
      </dgm:t>
    </dgm:pt>
    <dgm:pt modelId="{6E4E6030-09B3-4EE3-B668-18BD1C651281}" type="pres">
      <dgm:prSet presAssocID="{EBD33CE5-9F6F-4DC0-96CA-319F7D964479}" presName="root2" presStyleCnt="0"/>
      <dgm:spPr/>
      <dgm:t>
        <a:bodyPr/>
        <a:lstStyle/>
        <a:p>
          <a:endParaRPr lang="tr-TR"/>
        </a:p>
      </dgm:t>
    </dgm:pt>
    <dgm:pt modelId="{0ACBB658-EABF-49CE-A444-629CF4BA4FE5}" type="pres">
      <dgm:prSet presAssocID="{EBD33CE5-9F6F-4DC0-96CA-319F7D964479}" presName="LevelTwoTextNode" presStyleLbl="node2" presStyleIdx="3" presStyleCnt="7" custScaleX="212630" custScaleY="337754" custLinFactNeighborX="32121" custLinFactNeighborY="81591">
        <dgm:presLayoutVars>
          <dgm:chPref val="3"/>
        </dgm:presLayoutVars>
      </dgm:prSet>
      <dgm:spPr/>
      <dgm:t>
        <a:bodyPr/>
        <a:lstStyle/>
        <a:p>
          <a:endParaRPr lang="tr-TR"/>
        </a:p>
      </dgm:t>
    </dgm:pt>
    <dgm:pt modelId="{D4B37779-739E-4FBC-95F5-5E817730A9C0}" type="pres">
      <dgm:prSet presAssocID="{EBD33CE5-9F6F-4DC0-96CA-319F7D964479}" presName="level3hierChild" presStyleCnt="0"/>
      <dgm:spPr/>
      <dgm:t>
        <a:bodyPr/>
        <a:lstStyle/>
        <a:p>
          <a:endParaRPr lang="tr-TR"/>
        </a:p>
      </dgm:t>
    </dgm:pt>
    <dgm:pt modelId="{D3B35E1E-6AE0-40DC-9289-C42AB7656795}" type="pres">
      <dgm:prSet presAssocID="{EE2503D7-40B6-4756-86CD-9A22C7CDFE44}" presName="conn2-1" presStyleLbl="parChTrans1D3" presStyleIdx="10" presStyleCnt="18"/>
      <dgm:spPr/>
      <dgm:t>
        <a:bodyPr/>
        <a:lstStyle/>
        <a:p>
          <a:endParaRPr lang="tr-TR"/>
        </a:p>
      </dgm:t>
    </dgm:pt>
    <dgm:pt modelId="{94E39AE2-3BAC-4777-9529-8550753E797A}" type="pres">
      <dgm:prSet presAssocID="{EE2503D7-40B6-4756-86CD-9A22C7CDFE44}" presName="connTx" presStyleLbl="parChTrans1D3" presStyleIdx="10" presStyleCnt="18"/>
      <dgm:spPr/>
      <dgm:t>
        <a:bodyPr/>
        <a:lstStyle/>
        <a:p>
          <a:endParaRPr lang="tr-TR"/>
        </a:p>
      </dgm:t>
    </dgm:pt>
    <dgm:pt modelId="{E09D2C18-6A5D-48DB-94A8-A13E67654491}" type="pres">
      <dgm:prSet presAssocID="{302125E8-7B97-499E-BDA0-EEB9360671FA}" presName="root2" presStyleCnt="0"/>
      <dgm:spPr/>
      <dgm:t>
        <a:bodyPr/>
        <a:lstStyle/>
        <a:p>
          <a:endParaRPr lang="tr-TR"/>
        </a:p>
      </dgm:t>
    </dgm:pt>
    <dgm:pt modelId="{713477E7-E250-4E40-AB70-AE70E3B8CDBD}" type="pres">
      <dgm:prSet presAssocID="{302125E8-7B97-499E-BDA0-EEB9360671FA}" presName="LevelTwoTextNode" presStyleLbl="node3" presStyleIdx="10" presStyleCnt="18" custScaleX="576152" custScaleY="211152" custLinFactNeighborX="-31158" custLinFactNeighborY="59624">
        <dgm:presLayoutVars>
          <dgm:chPref val="3"/>
        </dgm:presLayoutVars>
      </dgm:prSet>
      <dgm:spPr/>
      <dgm:t>
        <a:bodyPr/>
        <a:lstStyle/>
        <a:p>
          <a:endParaRPr lang="tr-TR"/>
        </a:p>
      </dgm:t>
    </dgm:pt>
    <dgm:pt modelId="{DDFE0A8E-F0EA-4DE8-A97B-299CC43A4D92}" type="pres">
      <dgm:prSet presAssocID="{302125E8-7B97-499E-BDA0-EEB9360671FA}" presName="level3hierChild" presStyleCnt="0"/>
      <dgm:spPr/>
      <dgm:t>
        <a:bodyPr/>
        <a:lstStyle/>
        <a:p>
          <a:endParaRPr lang="tr-TR"/>
        </a:p>
      </dgm:t>
    </dgm:pt>
    <dgm:pt modelId="{7BF6395C-5905-4FE9-B2C2-D44946EC7DF4}" type="pres">
      <dgm:prSet presAssocID="{A03982BB-ED0F-4FF6-B6E3-21B404534A74}" presName="conn2-1" presStyleLbl="parChTrans1D3" presStyleIdx="11" presStyleCnt="18"/>
      <dgm:spPr/>
      <dgm:t>
        <a:bodyPr/>
        <a:lstStyle/>
        <a:p>
          <a:endParaRPr lang="tr-TR"/>
        </a:p>
      </dgm:t>
    </dgm:pt>
    <dgm:pt modelId="{FF594B7D-FD15-4465-9A11-729D1BC2CDB2}" type="pres">
      <dgm:prSet presAssocID="{A03982BB-ED0F-4FF6-B6E3-21B404534A74}" presName="connTx" presStyleLbl="parChTrans1D3" presStyleIdx="11" presStyleCnt="18"/>
      <dgm:spPr/>
      <dgm:t>
        <a:bodyPr/>
        <a:lstStyle/>
        <a:p>
          <a:endParaRPr lang="tr-TR"/>
        </a:p>
      </dgm:t>
    </dgm:pt>
    <dgm:pt modelId="{2AF82A44-372F-43CF-A78E-1A62D5C011DE}" type="pres">
      <dgm:prSet presAssocID="{A78B5AE6-36B8-471A-9A59-E823242B438E}" presName="root2" presStyleCnt="0"/>
      <dgm:spPr/>
      <dgm:t>
        <a:bodyPr/>
        <a:lstStyle/>
        <a:p>
          <a:endParaRPr lang="tr-TR"/>
        </a:p>
      </dgm:t>
    </dgm:pt>
    <dgm:pt modelId="{48790245-1451-46EE-A116-B533A252A18B}" type="pres">
      <dgm:prSet presAssocID="{A78B5AE6-36B8-471A-9A59-E823242B438E}" presName="LevelTwoTextNode" presStyleLbl="node3" presStyleIdx="11" presStyleCnt="18" custScaleX="565099" custScaleY="198331" custLinFactNeighborX="-26325" custLinFactNeighborY="63024">
        <dgm:presLayoutVars>
          <dgm:chPref val="3"/>
        </dgm:presLayoutVars>
      </dgm:prSet>
      <dgm:spPr/>
      <dgm:t>
        <a:bodyPr/>
        <a:lstStyle/>
        <a:p>
          <a:endParaRPr lang="tr-TR"/>
        </a:p>
      </dgm:t>
    </dgm:pt>
    <dgm:pt modelId="{3AF43BB8-1D83-4A41-A048-4A1E3F2B498B}" type="pres">
      <dgm:prSet presAssocID="{A78B5AE6-36B8-471A-9A59-E823242B438E}" presName="level3hierChild" presStyleCnt="0"/>
      <dgm:spPr/>
      <dgm:t>
        <a:bodyPr/>
        <a:lstStyle/>
        <a:p>
          <a:endParaRPr lang="tr-TR"/>
        </a:p>
      </dgm:t>
    </dgm:pt>
    <dgm:pt modelId="{4217E4B1-DCA5-47CE-BDDC-21A49058298D}" type="pres">
      <dgm:prSet presAssocID="{99AAAA9D-C925-4F46-A938-751EFC575669}" presName="conn2-1" presStyleLbl="parChTrans1D2" presStyleIdx="4" presStyleCnt="7"/>
      <dgm:spPr/>
      <dgm:t>
        <a:bodyPr/>
        <a:lstStyle/>
        <a:p>
          <a:endParaRPr lang="tr-TR"/>
        </a:p>
      </dgm:t>
    </dgm:pt>
    <dgm:pt modelId="{DBBD0581-7AD7-48A1-8D5E-5D6ED8A05FD3}" type="pres">
      <dgm:prSet presAssocID="{99AAAA9D-C925-4F46-A938-751EFC575669}" presName="connTx" presStyleLbl="parChTrans1D2" presStyleIdx="4" presStyleCnt="7"/>
      <dgm:spPr/>
      <dgm:t>
        <a:bodyPr/>
        <a:lstStyle/>
        <a:p>
          <a:endParaRPr lang="tr-TR"/>
        </a:p>
      </dgm:t>
    </dgm:pt>
    <dgm:pt modelId="{B1B65760-A409-4A11-9ECC-423EC5112F6D}" type="pres">
      <dgm:prSet presAssocID="{26AFC974-5B0F-43C2-A0D7-4524D753798E}" presName="root2" presStyleCnt="0"/>
      <dgm:spPr/>
      <dgm:t>
        <a:bodyPr/>
        <a:lstStyle/>
        <a:p>
          <a:endParaRPr lang="tr-TR"/>
        </a:p>
      </dgm:t>
    </dgm:pt>
    <dgm:pt modelId="{7094FCB6-1832-4790-BCF7-8551A224F45C}" type="pres">
      <dgm:prSet presAssocID="{26AFC974-5B0F-43C2-A0D7-4524D753798E}" presName="LevelTwoTextNode" presStyleLbl="node2" presStyleIdx="4" presStyleCnt="7" custScaleX="198906" custScaleY="357974" custLinFactNeighborX="12608" custLinFactNeighborY="-70419">
        <dgm:presLayoutVars>
          <dgm:chPref val="3"/>
        </dgm:presLayoutVars>
      </dgm:prSet>
      <dgm:spPr/>
      <dgm:t>
        <a:bodyPr/>
        <a:lstStyle/>
        <a:p>
          <a:endParaRPr lang="tr-TR"/>
        </a:p>
      </dgm:t>
    </dgm:pt>
    <dgm:pt modelId="{E8E7A0AB-D62D-402B-ADF2-210815669F86}" type="pres">
      <dgm:prSet presAssocID="{26AFC974-5B0F-43C2-A0D7-4524D753798E}" presName="level3hierChild" presStyleCnt="0"/>
      <dgm:spPr/>
      <dgm:t>
        <a:bodyPr/>
        <a:lstStyle/>
        <a:p>
          <a:endParaRPr lang="tr-TR"/>
        </a:p>
      </dgm:t>
    </dgm:pt>
    <dgm:pt modelId="{BF23F9C1-3A0F-4951-B7E9-80D192B4198C}" type="pres">
      <dgm:prSet presAssocID="{317736BE-721A-4558-A870-82E698AB1FB0}" presName="conn2-1" presStyleLbl="parChTrans1D3" presStyleIdx="12" presStyleCnt="18"/>
      <dgm:spPr/>
      <dgm:t>
        <a:bodyPr/>
        <a:lstStyle/>
        <a:p>
          <a:endParaRPr lang="tr-TR"/>
        </a:p>
      </dgm:t>
    </dgm:pt>
    <dgm:pt modelId="{17BEF6B3-047A-4F9D-9F1B-D696CD5C06D3}" type="pres">
      <dgm:prSet presAssocID="{317736BE-721A-4558-A870-82E698AB1FB0}" presName="connTx" presStyleLbl="parChTrans1D3" presStyleIdx="12" presStyleCnt="18"/>
      <dgm:spPr/>
      <dgm:t>
        <a:bodyPr/>
        <a:lstStyle/>
        <a:p>
          <a:endParaRPr lang="tr-TR"/>
        </a:p>
      </dgm:t>
    </dgm:pt>
    <dgm:pt modelId="{7B0453D3-5F2F-4E54-A857-F443B9DED01D}" type="pres">
      <dgm:prSet presAssocID="{15699121-6B59-49B6-B967-80063F0506DB}" presName="root2" presStyleCnt="0"/>
      <dgm:spPr/>
      <dgm:t>
        <a:bodyPr/>
        <a:lstStyle/>
        <a:p>
          <a:endParaRPr lang="tr-TR"/>
        </a:p>
      </dgm:t>
    </dgm:pt>
    <dgm:pt modelId="{0C36F09B-362A-4D03-BA76-A8224AEC24E6}" type="pres">
      <dgm:prSet presAssocID="{15699121-6B59-49B6-B967-80063F0506DB}" presName="LevelTwoTextNode" presStyleLbl="node3" presStyleIdx="12" presStyleCnt="18" custScaleX="557925" custScaleY="232576" custLinFactNeighborX="-41811" custLinFactNeighborY="79748">
        <dgm:presLayoutVars>
          <dgm:chPref val="3"/>
        </dgm:presLayoutVars>
      </dgm:prSet>
      <dgm:spPr/>
      <dgm:t>
        <a:bodyPr/>
        <a:lstStyle/>
        <a:p>
          <a:endParaRPr lang="tr-TR"/>
        </a:p>
      </dgm:t>
    </dgm:pt>
    <dgm:pt modelId="{8F060516-95A0-43F7-8DDA-EC224BC6A04E}" type="pres">
      <dgm:prSet presAssocID="{15699121-6B59-49B6-B967-80063F0506DB}" presName="level3hierChild" presStyleCnt="0"/>
      <dgm:spPr/>
      <dgm:t>
        <a:bodyPr/>
        <a:lstStyle/>
        <a:p>
          <a:endParaRPr lang="tr-TR"/>
        </a:p>
      </dgm:t>
    </dgm:pt>
    <dgm:pt modelId="{8D45C495-0E12-4F3F-A838-E1577874A4E5}" type="pres">
      <dgm:prSet presAssocID="{6B4B46A3-68FE-476F-A47E-20B375655ED1}" presName="conn2-1" presStyleLbl="parChTrans1D3" presStyleIdx="13" presStyleCnt="18"/>
      <dgm:spPr/>
      <dgm:t>
        <a:bodyPr/>
        <a:lstStyle/>
        <a:p>
          <a:endParaRPr lang="tr-TR"/>
        </a:p>
      </dgm:t>
    </dgm:pt>
    <dgm:pt modelId="{568F5259-83EB-4305-AB62-82CEF5DE7A74}" type="pres">
      <dgm:prSet presAssocID="{6B4B46A3-68FE-476F-A47E-20B375655ED1}" presName="connTx" presStyleLbl="parChTrans1D3" presStyleIdx="13" presStyleCnt="18"/>
      <dgm:spPr/>
      <dgm:t>
        <a:bodyPr/>
        <a:lstStyle/>
        <a:p>
          <a:endParaRPr lang="tr-TR"/>
        </a:p>
      </dgm:t>
    </dgm:pt>
    <dgm:pt modelId="{416EB731-0572-4F74-B571-EE0142501A4A}" type="pres">
      <dgm:prSet presAssocID="{BBF56777-A91E-4B7C-B768-F6E1B0DD422B}" presName="root2" presStyleCnt="0"/>
      <dgm:spPr/>
      <dgm:t>
        <a:bodyPr/>
        <a:lstStyle/>
        <a:p>
          <a:endParaRPr lang="tr-TR"/>
        </a:p>
      </dgm:t>
    </dgm:pt>
    <dgm:pt modelId="{88876244-0830-4D0D-BFD0-09C92A59E6A3}" type="pres">
      <dgm:prSet presAssocID="{BBF56777-A91E-4B7C-B768-F6E1B0DD422B}" presName="LevelTwoTextNode" presStyleLbl="node3" presStyleIdx="13" presStyleCnt="18" custScaleX="560004" custScaleY="222970" custLinFactNeighborX="-47930" custLinFactNeighborY="72445">
        <dgm:presLayoutVars>
          <dgm:chPref val="3"/>
        </dgm:presLayoutVars>
      </dgm:prSet>
      <dgm:spPr/>
      <dgm:t>
        <a:bodyPr/>
        <a:lstStyle/>
        <a:p>
          <a:endParaRPr lang="tr-TR"/>
        </a:p>
      </dgm:t>
    </dgm:pt>
    <dgm:pt modelId="{1779F132-3EBD-4EA2-8812-C9E2E1E50387}" type="pres">
      <dgm:prSet presAssocID="{BBF56777-A91E-4B7C-B768-F6E1B0DD422B}" presName="level3hierChild" presStyleCnt="0"/>
      <dgm:spPr/>
      <dgm:t>
        <a:bodyPr/>
        <a:lstStyle/>
        <a:p>
          <a:endParaRPr lang="tr-TR"/>
        </a:p>
      </dgm:t>
    </dgm:pt>
    <dgm:pt modelId="{A5BAB2EE-3D14-4C38-AFDC-6F252A13AF75}" type="pres">
      <dgm:prSet presAssocID="{ED915F31-60BB-4676-B5C4-53F49CE5EE83}" presName="conn2-1" presStyleLbl="parChTrans1D3" presStyleIdx="14" presStyleCnt="18"/>
      <dgm:spPr/>
      <dgm:t>
        <a:bodyPr/>
        <a:lstStyle/>
        <a:p>
          <a:endParaRPr lang="tr-TR"/>
        </a:p>
      </dgm:t>
    </dgm:pt>
    <dgm:pt modelId="{FAC13574-DE23-4993-9935-A1B5D17B3597}" type="pres">
      <dgm:prSet presAssocID="{ED915F31-60BB-4676-B5C4-53F49CE5EE83}" presName="connTx" presStyleLbl="parChTrans1D3" presStyleIdx="14" presStyleCnt="18"/>
      <dgm:spPr/>
      <dgm:t>
        <a:bodyPr/>
        <a:lstStyle/>
        <a:p>
          <a:endParaRPr lang="tr-TR"/>
        </a:p>
      </dgm:t>
    </dgm:pt>
    <dgm:pt modelId="{79C766AD-79C5-442C-8C90-83D2C44F04BA}" type="pres">
      <dgm:prSet presAssocID="{D8678E28-EE55-4432-9DA8-6F4ED216B448}" presName="root2" presStyleCnt="0"/>
      <dgm:spPr/>
      <dgm:t>
        <a:bodyPr/>
        <a:lstStyle/>
        <a:p>
          <a:endParaRPr lang="tr-TR"/>
        </a:p>
      </dgm:t>
    </dgm:pt>
    <dgm:pt modelId="{1F0E03C7-DA49-4D7F-96AF-560F334314D6}" type="pres">
      <dgm:prSet presAssocID="{D8678E28-EE55-4432-9DA8-6F4ED216B448}" presName="LevelTwoTextNode" presStyleLbl="node3" presStyleIdx="14" presStyleCnt="18" custScaleX="521899" custScaleY="194293" custLinFactNeighborX="-62800" custLinFactNeighborY="80503">
        <dgm:presLayoutVars>
          <dgm:chPref val="3"/>
        </dgm:presLayoutVars>
      </dgm:prSet>
      <dgm:spPr/>
      <dgm:t>
        <a:bodyPr/>
        <a:lstStyle/>
        <a:p>
          <a:endParaRPr lang="tr-TR"/>
        </a:p>
      </dgm:t>
    </dgm:pt>
    <dgm:pt modelId="{40019E1E-B79E-49C9-A367-29B600E06A9F}" type="pres">
      <dgm:prSet presAssocID="{D8678E28-EE55-4432-9DA8-6F4ED216B448}" presName="level3hierChild" presStyleCnt="0"/>
      <dgm:spPr/>
      <dgm:t>
        <a:bodyPr/>
        <a:lstStyle/>
        <a:p>
          <a:endParaRPr lang="tr-TR"/>
        </a:p>
      </dgm:t>
    </dgm:pt>
    <dgm:pt modelId="{E6A79B29-5EA1-48BA-8A0F-E562600B165F}" type="pres">
      <dgm:prSet presAssocID="{5881F7FF-A9DA-4061-985F-207410746745}" presName="conn2-1" presStyleLbl="parChTrans1D3" presStyleIdx="15" presStyleCnt="18"/>
      <dgm:spPr/>
      <dgm:t>
        <a:bodyPr/>
        <a:lstStyle/>
        <a:p>
          <a:endParaRPr lang="tr-TR"/>
        </a:p>
      </dgm:t>
    </dgm:pt>
    <dgm:pt modelId="{547836F6-C6C1-4FFF-97AE-8261568FF895}" type="pres">
      <dgm:prSet presAssocID="{5881F7FF-A9DA-4061-985F-207410746745}" presName="connTx" presStyleLbl="parChTrans1D3" presStyleIdx="15" presStyleCnt="18"/>
      <dgm:spPr/>
      <dgm:t>
        <a:bodyPr/>
        <a:lstStyle/>
        <a:p>
          <a:endParaRPr lang="tr-TR"/>
        </a:p>
      </dgm:t>
    </dgm:pt>
    <dgm:pt modelId="{FC070156-1DDE-4258-B9B7-5B93BF02BA8A}" type="pres">
      <dgm:prSet presAssocID="{80DB2CE9-04B8-4370-99E3-F14342B9A1FE}" presName="root2" presStyleCnt="0"/>
      <dgm:spPr/>
      <dgm:t>
        <a:bodyPr/>
        <a:lstStyle/>
        <a:p>
          <a:endParaRPr lang="tr-TR"/>
        </a:p>
      </dgm:t>
    </dgm:pt>
    <dgm:pt modelId="{FA439BB5-7350-441A-B971-EC53BC3235FC}" type="pres">
      <dgm:prSet presAssocID="{80DB2CE9-04B8-4370-99E3-F14342B9A1FE}" presName="LevelTwoTextNode" presStyleLbl="node3" presStyleIdx="15" presStyleCnt="18" custScaleX="527395" custScaleY="232144" custLinFactNeighborX="-58903" custLinFactNeighborY="80909">
        <dgm:presLayoutVars>
          <dgm:chPref val="3"/>
        </dgm:presLayoutVars>
      </dgm:prSet>
      <dgm:spPr/>
      <dgm:t>
        <a:bodyPr/>
        <a:lstStyle/>
        <a:p>
          <a:endParaRPr lang="tr-TR"/>
        </a:p>
      </dgm:t>
    </dgm:pt>
    <dgm:pt modelId="{79833612-59E3-49CA-B2C6-6E5094335962}" type="pres">
      <dgm:prSet presAssocID="{80DB2CE9-04B8-4370-99E3-F14342B9A1FE}" presName="level3hierChild" presStyleCnt="0"/>
      <dgm:spPr/>
      <dgm:t>
        <a:bodyPr/>
        <a:lstStyle/>
        <a:p>
          <a:endParaRPr lang="tr-TR"/>
        </a:p>
      </dgm:t>
    </dgm:pt>
    <dgm:pt modelId="{80F57122-0FFA-4F94-85B8-816E3F9D77EA}" type="pres">
      <dgm:prSet presAssocID="{0FABCAE7-76A1-4B4A-9104-0A56D728BB8E}" presName="conn2-1" presStyleLbl="parChTrans1D2" presStyleIdx="5" presStyleCnt="7"/>
      <dgm:spPr/>
      <dgm:t>
        <a:bodyPr/>
        <a:lstStyle/>
        <a:p>
          <a:endParaRPr lang="tr-TR"/>
        </a:p>
      </dgm:t>
    </dgm:pt>
    <dgm:pt modelId="{54954277-D2E9-4E2F-A6F7-82CE0B5401E5}" type="pres">
      <dgm:prSet presAssocID="{0FABCAE7-76A1-4B4A-9104-0A56D728BB8E}" presName="connTx" presStyleLbl="parChTrans1D2" presStyleIdx="5" presStyleCnt="7"/>
      <dgm:spPr/>
      <dgm:t>
        <a:bodyPr/>
        <a:lstStyle/>
        <a:p>
          <a:endParaRPr lang="tr-TR"/>
        </a:p>
      </dgm:t>
    </dgm:pt>
    <dgm:pt modelId="{A1106D07-3ABE-4672-9B14-A96335F286F5}" type="pres">
      <dgm:prSet presAssocID="{8D5744F2-78B3-405F-973F-4A6F35D67931}" presName="root2" presStyleCnt="0"/>
      <dgm:spPr/>
      <dgm:t>
        <a:bodyPr/>
        <a:lstStyle/>
        <a:p>
          <a:endParaRPr lang="tr-TR"/>
        </a:p>
      </dgm:t>
    </dgm:pt>
    <dgm:pt modelId="{DDBD77F3-2FAA-40E8-BA42-62BBEEA311AB}" type="pres">
      <dgm:prSet presAssocID="{8D5744F2-78B3-405F-973F-4A6F35D67931}" presName="LevelTwoTextNode" presStyleLbl="node2" presStyleIdx="5" presStyleCnt="7" custScaleX="197467" custScaleY="352866" custLinFactNeighborX="-7659" custLinFactNeighborY="-74507">
        <dgm:presLayoutVars>
          <dgm:chPref val="3"/>
        </dgm:presLayoutVars>
      </dgm:prSet>
      <dgm:spPr/>
      <dgm:t>
        <a:bodyPr/>
        <a:lstStyle/>
        <a:p>
          <a:endParaRPr lang="tr-TR"/>
        </a:p>
      </dgm:t>
    </dgm:pt>
    <dgm:pt modelId="{D6C61585-7333-4152-8349-B1230E6E1659}" type="pres">
      <dgm:prSet presAssocID="{8D5744F2-78B3-405F-973F-4A6F35D67931}" presName="level3hierChild" presStyleCnt="0"/>
      <dgm:spPr/>
      <dgm:t>
        <a:bodyPr/>
        <a:lstStyle/>
        <a:p>
          <a:endParaRPr lang="tr-TR"/>
        </a:p>
      </dgm:t>
    </dgm:pt>
    <dgm:pt modelId="{63493985-260B-4723-99A4-D7F4E407B950}" type="pres">
      <dgm:prSet presAssocID="{32E66260-747D-4DE6-ADE5-979D452C388C}" presName="conn2-1" presStyleLbl="parChTrans1D3" presStyleIdx="16" presStyleCnt="18"/>
      <dgm:spPr/>
      <dgm:t>
        <a:bodyPr/>
        <a:lstStyle/>
        <a:p>
          <a:endParaRPr lang="tr-TR"/>
        </a:p>
      </dgm:t>
    </dgm:pt>
    <dgm:pt modelId="{090001FF-581F-44AB-ADAA-313A191BCF34}" type="pres">
      <dgm:prSet presAssocID="{32E66260-747D-4DE6-ADE5-979D452C388C}" presName="connTx" presStyleLbl="parChTrans1D3" presStyleIdx="16" presStyleCnt="18"/>
      <dgm:spPr/>
      <dgm:t>
        <a:bodyPr/>
        <a:lstStyle/>
        <a:p>
          <a:endParaRPr lang="tr-TR"/>
        </a:p>
      </dgm:t>
    </dgm:pt>
    <dgm:pt modelId="{4EF1B444-7B94-4FA5-B84D-A2B8FCC30E7F}" type="pres">
      <dgm:prSet presAssocID="{7C7EFDC1-8D47-46FD-9B73-6646A3104FBA}" presName="root2" presStyleCnt="0"/>
      <dgm:spPr/>
      <dgm:t>
        <a:bodyPr/>
        <a:lstStyle/>
        <a:p>
          <a:endParaRPr lang="tr-TR"/>
        </a:p>
      </dgm:t>
    </dgm:pt>
    <dgm:pt modelId="{2B841D74-0A13-4DCA-A4C1-CA6897B3AF42}" type="pres">
      <dgm:prSet presAssocID="{7C7EFDC1-8D47-46FD-9B73-6646A3104FBA}" presName="LevelTwoTextNode" presStyleLbl="node3" presStyleIdx="16" presStyleCnt="18" custScaleX="527337" custScaleY="198098" custLinFactNeighborX="-62956" custLinFactNeighborY="94151">
        <dgm:presLayoutVars>
          <dgm:chPref val="3"/>
        </dgm:presLayoutVars>
      </dgm:prSet>
      <dgm:spPr/>
      <dgm:t>
        <a:bodyPr/>
        <a:lstStyle/>
        <a:p>
          <a:endParaRPr lang="tr-TR"/>
        </a:p>
      </dgm:t>
    </dgm:pt>
    <dgm:pt modelId="{7394F6B7-70B7-4433-BD6A-7EFF35662771}" type="pres">
      <dgm:prSet presAssocID="{7C7EFDC1-8D47-46FD-9B73-6646A3104FBA}" presName="level3hierChild" presStyleCnt="0"/>
      <dgm:spPr/>
      <dgm:t>
        <a:bodyPr/>
        <a:lstStyle/>
        <a:p>
          <a:endParaRPr lang="tr-TR"/>
        </a:p>
      </dgm:t>
    </dgm:pt>
    <dgm:pt modelId="{F6F341E8-50C7-4BB2-B8E3-711F56599AC4}" type="pres">
      <dgm:prSet presAssocID="{8759B6E5-7885-47EE-81C4-FE54DC6BDCC4}" presName="conn2-1" presStyleLbl="parChTrans1D2" presStyleIdx="6" presStyleCnt="7"/>
      <dgm:spPr/>
      <dgm:t>
        <a:bodyPr/>
        <a:lstStyle/>
        <a:p>
          <a:endParaRPr lang="tr-TR"/>
        </a:p>
      </dgm:t>
    </dgm:pt>
    <dgm:pt modelId="{3C6BCFA7-58A7-4E2A-ABB1-1387ECD5E483}" type="pres">
      <dgm:prSet presAssocID="{8759B6E5-7885-47EE-81C4-FE54DC6BDCC4}" presName="connTx" presStyleLbl="parChTrans1D2" presStyleIdx="6" presStyleCnt="7"/>
      <dgm:spPr/>
      <dgm:t>
        <a:bodyPr/>
        <a:lstStyle/>
        <a:p>
          <a:endParaRPr lang="tr-TR"/>
        </a:p>
      </dgm:t>
    </dgm:pt>
    <dgm:pt modelId="{2C54EB7B-7642-4288-B791-1D01C35645EF}" type="pres">
      <dgm:prSet presAssocID="{AAF31CF4-EE03-42D5-8974-98559C7CE044}" presName="root2" presStyleCnt="0"/>
      <dgm:spPr/>
      <dgm:t>
        <a:bodyPr/>
        <a:lstStyle/>
        <a:p>
          <a:endParaRPr lang="tr-TR"/>
        </a:p>
      </dgm:t>
    </dgm:pt>
    <dgm:pt modelId="{2DDAA3C7-B586-4624-B1D1-EEC9E978C75A}" type="pres">
      <dgm:prSet presAssocID="{AAF31CF4-EE03-42D5-8974-98559C7CE044}" presName="LevelTwoTextNode" presStyleLbl="node2" presStyleIdx="6" presStyleCnt="7" custScaleX="256724" custScaleY="227724" custLinFactNeighborX="47933" custLinFactNeighborY="3019">
        <dgm:presLayoutVars>
          <dgm:chPref val="3"/>
        </dgm:presLayoutVars>
      </dgm:prSet>
      <dgm:spPr/>
      <dgm:t>
        <a:bodyPr/>
        <a:lstStyle/>
        <a:p>
          <a:endParaRPr lang="tr-TR"/>
        </a:p>
      </dgm:t>
    </dgm:pt>
    <dgm:pt modelId="{C80B58DC-3544-4201-B581-DD68458E43C4}" type="pres">
      <dgm:prSet presAssocID="{AAF31CF4-EE03-42D5-8974-98559C7CE044}" presName="level3hierChild" presStyleCnt="0"/>
      <dgm:spPr/>
      <dgm:t>
        <a:bodyPr/>
        <a:lstStyle/>
        <a:p>
          <a:endParaRPr lang="tr-TR"/>
        </a:p>
      </dgm:t>
    </dgm:pt>
    <dgm:pt modelId="{01A177CC-03DF-4A3B-B87B-A54747353AE5}" type="pres">
      <dgm:prSet presAssocID="{5178BD3A-C37B-4958-B2C0-5BF74CCB3CBF}" presName="conn2-1" presStyleLbl="parChTrans1D3" presStyleIdx="17" presStyleCnt="18"/>
      <dgm:spPr/>
      <dgm:t>
        <a:bodyPr/>
        <a:lstStyle/>
        <a:p>
          <a:endParaRPr lang="tr-TR"/>
        </a:p>
      </dgm:t>
    </dgm:pt>
    <dgm:pt modelId="{2A2B8F10-F150-4165-8872-69D8FAD1DD9B}" type="pres">
      <dgm:prSet presAssocID="{5178BD3A-C37B-4958-B2C0-5BF74CCB3CBF}" presName="connTx" presStyleLbl="parChTrans1D3" presStyleIdx="17" presStyleCnt="18"/>
      <dgm:spPr/>
      <dgm:t>
        <a:bodyPr/>
        <a:lstStyle/>
        <a:p>
          <a:endParaRPr lang="tr-TR"/>
        </a:p>
      </dgm:t>
    </dgm:pt>
    <dgm:pt modelId="{AA60F37A-AFC3-4A1A-B5E3-23B8299F27DD}" type="pres">
      <dgm:prSet presAssocID="{16641D41-FEDC-42BC-82C0-9500466C0DBB}" presName="root2" presStyleCnt="0"/>
      <dgm:spPr/>
      <dgm:t>
        <a:bodyPr/>
        <a:lstStyle/>
        <a:p>
          <a:endParaRPr lang="tr-TR"/>
        </a:p>
      </dgm:t>
    </dgm:pt>
    <dgm:pt modelId="{89170F7E-79E6-457C-A207-EB3C14AF47B9}" type="pres">
      <dgm:prSet presAssocID="{16641D41-FEDC-42BC-82C0-9500466C0DBB}" presName="LevelTwoTextNode" presStyleLbl="node3" presStyleIdx="17" presStyleCnt="18" custScaleX="504638" custScaleY="177308" custLinFactNeighborX="-23118" custLinFactNeighborY="8097">
        <dgm:presLayoutVars>
          <dgm:chPref val="3"/>
        </dgm:presLayoutVars>
      </dgm:prSet>
      <dgm:spPr/>
      <dgm:t>
        <a:bodyPr/>
        <a:lstStyle/>
        <a:p>
          <a:endParaRPr lang="tr-TR"/>
        </a:p>
      </dgm:t>
    </dgm:pt>
    <dgm:pt modelId="{F0759116-914E-4C1B-9FDE-F2F72751C7D9}" type="pres">
      <dgm:prSet presAssocID="{16641D41-FEDC-42BC-82C0-9500466C0DBB}" presName="level3hierChild" presStyleCnt="0"/>
      <dgm:spPr/>
      <dgm:t>
        <a:bodyPr/>
        <a:lstStyle/>
        <a:p>
          <a:endParaRPr lang="tr-TR"/>
        </a:p>
      </dgm:t>
    </dgm:pt>
  </dgm:ptLst>
  <dgm:cxnLst>
    <dgm:cxn modelId="{83A9EBE7-2750-43CB-A567-CC90FF7AD75E}" srcId="{D54F8455-B574-4911-91D5-F132E5C20B3E}" destId="{DD50381C-B690-4B96-9F55-A96C0D681A91}" srcOrd="1" destOrd="0" parTransId="{D87CE745-A36F-419F-826F-76DC1BC8CF3D}" sibTransId="{E8DD380A-6BFC-414C-8EF8-56BAEF53D074}"/>
    <dgm:cxn modelId="{A6EA2686-C32C-44D3-B984-73CAA6933200}" type="presOf" srcId="{80DB2CE9-04B8-4370-99E3-F14342B9A1FE}" destId="{FA439BB5-7350-441A-B971-EC53BC3235FC}" srcOrd="0" destOrd="0" presId="urn:microsoft.com/office/officeart/2005/8/layout/hierarchy2"/>
    <dgm:cxn modelId="{EFC1AC97-940B-4B6B-9277-0D2A66E939D2}" type="presOf" srcId="{8759B6E5-7885-47EE-81C4-FE54DC6BDCC4}" destId="{3C6BCFA7-58A7-4E2A-ABB1-1387ECD5E483}" srcOrd="1" destOrd="0" presId="urn:microsoft.com/office/officeart/2005/8/layout/hierarchy2"/>
    <dgm:cxn modelId="{15DBBCD8-FDE2-46C8-BC33-F6D67E63EC79}" type="presOf" srcId="{A9D0580B-CEC7-422F-A24D-3E4BCCCD7CDC}" destId="{7DD59A68-B126-49D1-ACF0-F19ACFF9DA2D}" srcOrd="0" destOrd="0" presId="urn:microsoft.com/office/officeart/2005/8/layout/hierarchy2"/>
    <dgm:cxn modelId="{1DDB2567-F418-442C-B03C-3AB49D95BA4D}" type="presOf" srcId="{8D5744F2-78B3-405F-973F-4A6F35D67931}" destId="{DDBD77F3-2FAA-40E8-BA42-62BBEEA311AB}" srcOrd="0" destOrd="0" presId="urn:microsoft.com/office/officeart/2005/8/layout/hierarchy2"/>
    <dgm:cxn modelId="{FD13D37E-CD5E-43CB-B245-C3E27D26499A}" type="presOf" srcId="{D87CE745-A36F-419F-826F-76DC1BC8CF3D}" destId="{DD71009E-ACC0-41FE-BD53-3909817013DB}" srcOrd="1" destOrd="0" presId="urn:microsoft.com/office/officeart/2005/8/layout/hierarchy2"/>
    <dgm:cxn modelId="{C88C1B0A-F1C7-4054-BA13-5E406B922007}" type="presOf" srcId="{DD50381C-B690-4B96-9F55-A96C0D681A91}" destId="{597A9D82-DE90-464F-8AC6-F2A3881C455B}" srcOrd="0" destOrd="0" presId="urn:microsoft.com/office/officeart/2005/8/layout/hierarchy2"/>
    <dgm:cxn modelId="{D1D20C54-EB72-4133-9566-6FD098CC0E7B}" type="presOf" srcId="{A78B5AE6-36B8-471A-9A59-E823242B438E}" destId="{48790245-1451-46EE-A116-B533A252A18B}" srcOrd="0" destOrd="0" presId="urn:microsoft.com/office/officeart/2005/8/layout/hierarchy2"/>
    <dgm:cxn modelId="{56899D0B-5FFF-465E-A317-4FC797402537}" type="presOf" srcId="{AAF31CF4-EE03-42D5-8974-98559C7CE044}" destId="{2DDAA3C7-B586-4624-B1D1-EEC9E978C75A}" srcOrd="0" destOrd="0" presId="urn:microsoft.com/office/officeart/2005/8/layout/hierarchy2"/>
    <dgm:cxn modelId="{AFC8DA4A-D94A-48A1-90E9-8890B300147B}" type="presOf" srcId="{5881F7FF-A9DA-4061-985F-207410746745}" destId="{547836F6-C6C1-4FFF-97AE-8261568FF895}" srcOrd="1" destOrd="0" presId="urn:microsoft.com/office/officeart/2005/8/layout/hierarchy2"/>
    <dgm:cxn modelId="{2A7E1E51-8840-470F-AB18-943092FC1534}" type="presOf" srcId="{EC75FB20-D321-4257-8B81-0BAD146D86C9}" destId="{7C5D4B67-242F-4B5A-8234-F8842EBC3DF8}" srcOrd="0" destOrd="0" presId="urn:microsoft.com/office/officeart/2005/8/layout/hierarchy2"/>
    <dgm:cxn modelId="{358A9F02-0CA9-40FC-BA35-BBD7311614E8}" type="presOf" srcId="{ED915F31-60BB-4676-B5C4-53F49CE5EE83}" destId="{FAC13574-DE23-4993-9935-A1B5D17B3597}" srcOrd="1" destOrd="0" presId="urn:microsoft.com/office/officeart/2005/8/layout/hierarchy2"/>
    <dgm:cxn modelId="{71BD5017-B238-4873-B253-0FA43CC4AE61}" type="presOf" srcId="{99AAAA9D-C925-4F46-A938-751EFC575669}" destId="{4217E4B1-DCA5-47CE-BDDC-21A49058298D}" srcOrd="0" destOrd="0" presId="urn:microsoft.com/office/officeart/2005/8/layout/hierarchy2"/>
    <dgm:cxn modelId="{E4B37049-D46C-4450-8E9B-E8BC755AFDD4}" type="presOf" srcId="{9E5B23A1-5BEF-40D3-82CC-8A9FA373DFF6}" destId="{D249FF5E-387F-4AF9-BB2D-2DCBA92A443E}" srcOrd="1" destOrd="0" presId="urn:microsoft.com/office/officeart/2005/8/layout/hierarchy2"/>
    <dgm:cxn modelId="{DE283CE1-4EA4-4332-8230-2716BEE56819}" srcId="{AAF31CF4-EE03-42D5-8974-98559C7CE044}" destId="{16641D41-FEDC-42BC-82C0-9500466C0DBB}" srcOrd="0" destOrd="0" parTransId="{5178BD3A-C37B-4958-B2C0-5BF74CCB3CBF}" sibTransId="{66EB63CB-FD99-46EA-A930-9B845BB2F9B2}"/>
    <dgm:cxn modelId="{7762AAAB-5B83-4473-A755-64903D189D66}" type="presOf" srcId="{0201B77A-57E1-48E4-968F-66766A678CB5}" destId="{67EA11E2-76E2-4F6C-8D1C-927BEF19F15E}" srcOrd="0" destOrd="0" presId="urn:microsoft.com/office/officeart/2005/8/layout/hierarchy2"/>
    <dgm:cxn modelId="{E937764E-43BE-4524-9610-972CE372976A}" type="presOf" srcId="{A58380B3-41F2-4460-B1FB-AF454B2722FB}" destId="{F5EE5612-D8A7-45CB-ABFA-1DE26E5901F7}" srcOrd="0" destOrd="0" presId="urn:microsoft.com/office/officeart/2005/8/layout/hierarchy2"/>
    <dgm:cxn modelId="{4D9A9152-84C2-4154-B95B-4E764D57EF77}" type="presOf" srcId="{B50FC112-016F-4B62-A11F-D9370F128569}" destId="{5BA69053-7D49-477B-9616-A39A7AC7891A}" srcOrd="0" destOrd="0" presId="urn:microsoft.com/office/officeart/2005/8/layout/hierarchy2"/>
    <dgm:cxn modelId="{86BB810E-E74B-46BF-9A4F-342529B9269F}" type="presOf" srcId="{067BFD65-8575-4FF0-9AE9-E2109B5A458A}" destId="{2412570F-9444-4435-BE7D-2DE32E18BED5}" srcOrd="1" destOrd="0" presId="urn:microsoft.com/office/officeart/2005/8/layout/hierarchy2"/>
    <dgm:cxn modelId="{6B2E9956-9C51-42D9-A65C-9E213C057515}" type="presOf" srcId="{A9D0580B-CEC7-422F-A24D-3E4BCCCD7CDC}" destId="{37BFD810-9AE6-46E1-B939-0628A4CF7286}" srcOrd="1" destOrd="0" presId="urn:microsoft.com/office/officeart/2005/8/layout/hierarchy2"/>
    <dgm:cxn modelId="{70070943-18B5-4CD7-8A3F-AA220EA43C3B}" type="presOf" srcId="{32E66260-747D-4DE6-ADE5-979D452C388C}" destId="{63493985-260B-4723-99A4-D7F4E407B950}" srcOrd="0" destOrd="0" presId="urn:microsoft.com/office/officeart/2005/8/layout/hierarchy2"/>
    <dgm:cxn modelId="{26508866-A6DC-4995-80F4-82160952B85C}" type="presOf" srcId="{282F5043-7880-4EE6-A6A8-B76EB16C7898}" destId="{4BA6263B-910A-4E21-B103-2DF294909D62}" srcOrd="1" destOrd="0" presId="urn:microsoft.com/office/officeart/2005/8/layout/hierarchy2"/>
    <dgm:cxn modelId="{5284E650-1B4D-41BD-BEF5-4E46EDD70167}" type="presOf" srcId="{15699121-6B59-49B6-B967-80063F0506DB}" destId="{0C36F09B-362A-4D03-BA76-A8224AEC24E6}" srcOrd="0" destOrd="0" presId="urn:microsoft.com/office/officeart/2005/8/layout/hierarchy2"/>
    <dgm:cxn modelId="{15927F36-1E3A-4C01-B803-1A3D45154EFE}" srcId="{D54F8455-B574-4911-91D5-F132E5C20B3E}" destId="{BF8CFA3D-CEFD-4E17-A8B2-8FFDA1B0BAC4}" srcOrd="4" destOrd="0" parTransId="{282F5043-7880-4EE6-A6A8-B76EB16C7898}" sibTransId="{52101A7D-64AD-486B-BDF6-F33C99209CFD}"/>
    <dgm:cxn modelId="{60EAFF96-9B62-45C6-A54F-61C3D0B5CA2A}" srcId="{0201B77A-57E1-48E4-968F-66766A678CB5}" destId="{B3AEC194-29DF-4E86-BD45-8B8BAEA94794}" srcOrd="0" destOrd="0" parTransId="{067BFD65-8575-4FF0-9AE9-E2109B5A458A}" sibTransId="{1B567C73-5E80-4A00-8D95-26C2C8C4A810}"/>
    <dgm:cxn modelId="{339FE5C4-4255-45DA-84C7-E10E506CF466}" type="presOf" srcId="{0FABCAE7-76A1-4B4A-9104-0A56D728BB8E}" destId="{54954277-D2E9-4E2F-A6F7-82CE0B5401E5}" srcOrd="1" destOrd="0" presId="urn:microsoft.com/office/officeart/2005/8/layout/hierarchy2"/>
    <dgm:cxn modelId="{EC0A0FE5-B295-418D-9392-DABFE0E86DC4}" type="presOf" srcId="{F7ACDE9B-AEE9-4B31-B738-24F8E45A0BAF}" destId="{51B200E7-6927-43AD-9AAA-2C45880705A5}" srcOrd="1" destOrd="0" presId="urn:microsoft.com/office/officeart/2005/8/layout/hierarchy2"/>
    <dgm:cxn modelId="{156BA888-206C-4F3D-AD7E-8F546E463EAF}" type="presOf" srcId="{C774652C-C281-4AA1-A418-DBC1D9326A12}" destId="{C43C2300-25DA-478E-9EB6-14CBFEE92E96}" srcOrd="1" destOrd="0" presId="urn:microsoft.com/office/officeart/2005/8/layout/hierarchy2"/>
    <dgm:cxn modelId="{3C082C0D-3620-4389-8B68-732C7BCA9CDA}" srcId="{D54F8455-B574-4911-91D5-F132E5C20B3E}" destId="{00E80F87-A5EA-4661-9374-0F90DA752982}" srcOrd="5" destOrd="0" parTransId="{F7ACDE9B-AEE9-4B31-B738-24F8E45A0BAF}" sibTransId="{B67DA404-AFB6-4CDD-A65B-AD1D6E544DE2}"/>
    <dgm:cxn modelId="{F1F7B873-59FA-49DB-AFC5-0FD6C1A4DE8A}" type="presOf" srcId="{F7ACDE9B-AEE9-4B31-B738-24F8E45A0BAF}" destId="{093EB087-3744-48F1-90AF-5FF7F17BD564}" srcOrd="0" destOrd="0" presId="urn:microsoft.com/office/officeart/2005/8/layout/hierarchy2"/>
    <dgm:cxn modelId="{10A03D4C-8795-4E0D-9656-642BBA765DED}" type="presOf" srcId="{7EA04781-AA77-4291-831A-AB300FEB0582}" destId="{CBBF0240-3B1A-4045-A5AC-101DD8B0F0D7}" srcOrd="0" destOrd="0" presId="urn:microsoft.com/office/officeart/2005/8/layout/hierarchy2"/>
    <dgm:cxn modelId="{5686E350-2AFC-4B32-A108-4448C00A55F0}" type="presOf" srcId="{8759B6E5-7885-47EE-81C4-FE54DC6BDCC4}" destId="{F6F341E8-50C7-4BB2-B8E3-711F56599AC4}" srcOrd="0" destOrd="0" presId="urn:microsoft.com/office/officeart/2005/8/layout/hierarchy2"/>
    <dgm:cxn modelId="{41151F48-DE6C-490B-BAFF-9F56E462F587}" srcId="{04482D22-73AE-43F8-B17F-1BC8ABF8FAA5}" destId="{36A9412A-4FFE-46DE-9044-8DB8056106C0}" srcOrd="1" destOrd="0" parTransId="{C774652C-C281-4AA1-A418-DBC1D9326A12}" sibTransId="{46966669-A92C-4967-96C9-585A3CE75A4C}"/>
    <dgm:cxn modelId="{5EB04745-6930-4E78-A33C-AFF8BB135B8D}" type="presOf" srcId="{2DB78770-42A9-40F8-A003-37A3D842E8D6}" destId="{5F34143E-21AD-4D10-B23B-FD09E5DE00D6}" srcOrd="0" destOrd="0" presId="urn:microsoft.com/office/officeart/2005/8/layout/hierarchy2"/>
    <dgm:cxn modelId="{2C5B63C8-E417-4DBC-91B4-6502C92BFBA8}" srcId="{EBD33CE5-9F6F-4DC0-96CA-319F7D964479}" destId="{A78B5AE6-36B8-471A-9A59-E823242B438E}" srcOrd="1" destOrd="0" parTransId="{A03982BB-ED0F-4FF6-B6E3-21B404534A74}" sibTransId="{75834284-E147-4D05-ACC2-88A8E3FE0B10}"/>
    <dgm:cxn modelId="{1D667C5B-788D-436F-8A8F-765357DEACAE}" srcId="{36A9412A-4FFE-46DE-9044-8DB8056106C0}" destId="{739803FA-6024-41AF-A4F4-65352126CD90}" srcOrd="1" destOrd="0" parTransId="{BA96CDD8-F503-4188-8437-CA5F583E93D2}" sibTransId="{2649A44A-C8D7-4F47-829C-02726430A809}"/>
    <dgm:cxn modelId="{E1BDEFA8-6F7D-443C-89C0-F4E4B86F4B6F}" type="presOf" srcId="{4FF20201-B7CE-4FBD-AA17-A0219EAD11C9}" destId="{ECDFB188-A413-4DAE-AE3A-28C95327CA65}" srcOrd="0" destOrd="0" presId="urn:microsoft.com/office/officeart/2005/8/layout/hierarchy2"/>
    <dgm:cxn modelId="{F71FBCCB-4630-4945-8DB8-111D739264A4}" type="presOf" srcId="{2DB78770-42A9-40F8-A003-37A3D842E8D6}" destId="{704B18BF-8BC5-48F0-8D63-09D38ECFD81F}" srcOrd="1" destOrd="0" presId="urn:microsoft.com/office/officeart/2005/8/layout/hierarchy2"/>
    <dgm:cxn modelId="{0BFF310D-DC1F-4AB1-8954-6E283CB10256}" type="presOf" srcId="{9E5B23A1-5BEF-40D3-82CC-8A9FA373DFF6}" destId="{30008417-0CF8-459B-B007-1ECDAFB63249}" srcOrd="0" destOrd="0" presId="urn:microsoft.com/office/officeart/2005/8/layout/hierarchy2"/>
    <dgm:cxn modelId="{0FDC7C81-37EB-48E9-8F47-00C77A6E2D59}" srcId="{04482D22-73AE-43F8-B17F-1BC8ABF8FAA5}" destId="{AAF31CF4-EE03-42D5-8974-98559C7CE044}" srcOrd="6" destOrd="0" parTransId="{8759B6E5-7885-47EE-81C4-FE54DC6BDCC4}" sibTransId="{B237317E-CC65-4516-A8FE-E24334CE78C7}"/>
    <dgm:cxn modelId="{D777DE00-851F-4606-94C3-8BC943CF5622}" srcId="{26AFC974-5B0F-43C2-A0D7-4524D753798E}" destId="{BBF56777-A91E-4B7C-B768-F6E1B0DD422B}" srcOrd="1" destOrd="0" parTransId="{6B4B46A3-68FE-476F-A47E-20B375655ED1}" sibTransId="{691CD428-D600-4A15-882C-553FFFEAE126}"/>
    <dgm:cxn modelId="{A01CE693-238E-40E6-B04D-8B693F4A01F6}" type="presOf" srcId="{8C85E0A8-FED2-46C7-8B8C-F0C0269D52C7}" destId="{E99A09EE-A03F-4754-9347-FAECEED925A0}" srcOrd="0" destOrd="0" presId="urn:microsoft.com/office/officeart/2005/8/layout/hierarchy2"/>
    <dgm:cxn modelId="{D224DA21-EA0B-4753-9A11-E9EA91EB225E}" type="presOf" srcId="{32E66260-747D-4DE6-ADE5-979D452C388C}" destId="{090001FF-581F-44AB-ADAA-313A191BCF34}" srcOrd="1" destOrd="0" presId="urn:microsoft.com/office/officeart/2005/8/layout/hierarchy2"/>
    <dgm:cxn modelId="{1C9CF14E-9320-4814-8433-9AB4AD07B7D9}" type="presOf" srcId="{BA96CDD8-F503-4188-8437-CA5F583E93D2}" destId="{E982CE0B-ED5A-48B8-8C9C-2F29FAADCDAD}" srcOrd="1" destOrd="0" presId="urn:microsoft.com/office/officeart/2005/8/layout/hierarchy2"/>
    <dgm:cxn modelId="{2D784404-8F6E-4964-A788-7370D0833401}" type="presOf" srcId="{354EC957-DD91-4333-B1CD-4CE6480D9B1A}" destId="{49297948-841C-4B3F-94DA-04D3C86A6CF6}" srcOrd="0" destOrd="0" presId="urn:microsoft.com/office/officeart/2005/8/layout/hierarchy2"/>
    <dgm:cxn modelId="{447871A1-22EE-47BD-9AC8-294570A828CD}" type="presOf" srcId="{26AFC974-5B0F-43C2-A0D7-4524D753798E}" destId="{7094FCB6-1832-4790-BCF7-8551A224F45C}" srcOrd="0" destOrd="0" presId="urn:microsoft.com/office/officeart/2005/8/layout/hierarchy2"/>
    <dgm:cxn modelId="{02EA40E8-1455-4531-AED6-280F0C941A1A}" type="presOf" srcId="{D8678E28-EE55-4432-9DA8-6F4ED216B448}" destId="{1F0E03C7-DA49-4D7F-96AF-560F334314D6}" srcOrd="0" destOrd="0" presId="urn:microsoft.com/office/officeart/2005/8/layout/hierarchy2"/>
    <dgm:cxn modelId="{8D4E0613-9874-4657-8784-3D82264DDD38}" type="presOf" srcId="{C0DF8247-760F-4AC9-90AB-C4C00C471B38}" destId="{4417DA6F-2D44-4A11-9E85-C6885DE75D59}" srcOrd="0" destOrd="0" presId="urn:microsoft.com/office/officeart/2005/8/layout/hierarchy2"/>
    <dgm:cxn modelId="{AA29FAC5-CBD2-4D44-AD42-AAEF34133A14}" srcId="{04482D22-73AE-43F8-B17F-1BC8ABF8FAA5}" destId="{8D5744F2-78B3-405F-973F-4A6F35D67931}" srcOrd="5" destOrd="0" parTransId="{0FABCAE7-76A1-4B4A-9104-0A56D728BB8E}" sibTransId="{B15E7F9F-9981-438C-8020-AC12935A0D0A}"/>
    <dgm:cxn modelId="{551A1C72-39B6-4FF7-96C4-70E4793CA498}" type="presOf" srcId="{BF8CFA3D-CEFD-4E17-A8B2-8FFDA1B0BAC4}" destId="{03CBE8B5-09F8-49E2-9F43-8EADD11870CA}" srcOrd="0" destOrd="0" presId="urn:microsoft.com/office/officeart/2005/8/layout/hierarchy2"/>
    <dgm:cxn modelId="{D4348D0C-6F50-49AF-8476-8A28B89B9421}" type="presOf" srcId="{A03982BB-ED0F-4FF6-B6E3-21B404534A74}" destId="{7BF6395C-5905-4FE9-B2C2-D44946EC7DF4}" srcOrd="0" destOrd="0" presId="urn:microsoft.com/office/officeart/2005/8/layout/hierarchy2"/>
    <dgm:cxn modelId="{33903AC5-B4C8-4FC5-B820-5BB70B77B437}" type="presOf" srcId="{16641D41-FEDC-42BC-82C0-9500466C0DBB}" destId="{89170F7E-79E6-457C-A207-EB3C14AF47B9}" srcOrd="0" destOrd="0" presId="urn:microsoft.com/office/officeart/2005/8/layout/hierarchy2"/>
    <dgm:cxn modelId="{1F236F3E-7CDA-422C-8735-9BC2FA6381EB}" type="presOf" srcId="{36A9412A-4FFE-46DE-9044-8DB8056106C0}" destId="{2786B749-3309-40BB-8D37-B3650868D6EB}" srcOrd="0" destOrd="0" presId="urn:microsoft.com/office/officeart/2005/8/layout/hierarchy2"/>
    <dgm:cxn modelId="{1EC64FFB-7700-45C5-94AC-3EE69EF15989}" type="presOf" srcId="{8C85E0A8-FED2-46C7-8B8C-F0C0269D52C7}" destId="{3F01527A-CE4C-4051-9114-2309307636B6}" srcOrd="1" destOrd="0" presId="urn:microsoft.com/office/officeart/2005/8/layout/hierarchy2"/>
    <dgm:cxn modelId="{EF9629B1-546B-4662-AED8-1768A7CC5DF8}" type="presOf" srcId="{A58380B3-41F2-4460-B1FB-AF454B2722FB}" destId="{AC4CD725-E802-4BA9-9BD8-77BB25483AFC}" srcOrd="1" destOrd="0" presId="urn:microsoft.com/office/officeart/2005/8/layout/hierarchy2"/>
    <dgm:cxn modelId="{8641B982-4F13-48CF-9BDA-EEC71648CC1C}" type="presOf" srcId="{282F5043-7880-4EE6-A6A8-B76EB16C7898}" destId="{7075AF59-A0B3-4E14-9629-2948DC89515B}" srcOrd="0" destOrd="0" presId="urn:microsoft.com/office/officeart/2005/8/layout/hierarchy2"/>
    <dgm:cxn modelId="{6CB5F565-1DE6-4367-9043-E33E4F7F7528}" type="presOf" srcId="{302125E8-7B97-499E-BDA0-EEB9360671FA}" destId="{713477E7-E250-4E40-AB70-AE70E3B8CDBD}" srcOrd="0" destOrd="0" presId="urn:microsoft.com/office/officeart/2005/8/layout/hierarchy2"/>
    <dgm:cxn modelId="{3FF187ED-B4AC-4243-A584-3DE4AB03938B}" type="presOf" srcId="{00E80F87-A5EA-4661-9374-0F90DA752982}" destId="{0CE0D9BE-6EE2-4848-8C0B-71DA9B57E587}" srcOrd="0" destOrd="0" presId="urn:microsoft.com/office/officeart/2005/8/layout/hierarchy2"/>
    <dgm:cxn modelId="{6083EDB7-A681-47A9-85C2-245443A4DB3E}" type="presOf" srcId="{04482D22-73AE-43F8-B17F-1BC8ABF8FAA5}" destId="{1DC73505-F9F6-4C37-B1D7-0C885841A1F1}" srcOrd="0" destOrd="0" presId="urn:microsoft.com/office/officeart/2005/8/layout/hierarchy2"/>
    <dgm:cxn modelId="{43D93AD6-AA68-43FF-8DD4-A766F03774B6}" type="presOf" srcId="{C774652C-C281-4AA1-A418-DBC1D9326A12}" destId="{0113D591-9ACD-4A46-B03E-3FC2B98EF923}" srcOrd="0" destOrd="0" presId="urn:microsoft.com/office/officeart/2005/8/layout/hierarchy2"/>
    <dgm:cxn modelId="{7C1EEDEC-B96A-45FE-B421-0F538B7126C3}" srcId="{04482D22-73AE-43F8-B17F-1BC8ABF8FAA5}" destId="{D54F8455-B574-4911-91D5-F132E5C20B3E}" srcOrd="0" destOrd="0" parTransId="{EC75FB20-D321-4257-8B81-0BAD146D86C9}" sibTransId="{C18FB083-8C4E-4ADF-94B1-84C6D58CFAF1}"/>
    <dgm:cxn modelId="{7E515957-ECDB-4DEE-A38E-6667A1F47FFA}" srcId="{EBD33CE5-9F6F-4DC0-96CA-319F7D964479}" destId="{302125E8-7B97-499E-BDA0-EEB9360671FA}" srcOrd="0" destOrd="0" parTransId="{EE2503D7-40B6-4756-86CD-9A22C7CDFE44}" sibTransId="{30A893C6-94AC-4C4C-A9E5-469581D6477C}"/>
    <dgm:cxn modelId="{CA350DB1-9F22-4464-9197-6D6373714E06}" type="presOf" srcId="{EE2503D7-40B6-4756-86CD-9A22C7CDFE44}" destId="{D3B35E1E-6AE0-40DC-9289-C42AB7656795}" srcOrd="0" destOrd="0" presId="urn:microsoft.com/office/officeart/2005/8/layout/hierarchy2"/>
    <dgm:cxn modelId="{3D9FC838-959C-4130-82B5-7369FFCB1A35}" type="presOf" srcId="{C50ED99F-A523-43E6-B681-C60D1C048EA9}" destId="{3595A945-D500-45E5-912D-ECA95A5F2514}" srcOrd="0" destOrd="0" presId="urn:microsoft.com/office/officeart/2005/8/layout/hierarchy2"/>
    <dgm:cxn modelId="{83DF6967-31EC-48C3-9860-A5580181B25A}" srcId="{0201B77A-57E1-48E4-968F-66766A678CB5}" destId="{4FF20201-B7CE-4FBD-AA17-A0219EAD11C9}" srcOrd="1" destOrd="0" parTransId="{C50ED99F-A523-43E6-B681-C60D1C048EA9}" sibTransId="{63800375-097B-4739-8A7E-7DCE43529045}"/>
    <dgm:cxn modelId="{06925DDE-45AD-44EA-B5D4-312038659FA5}" type="presOf" srcId="{6B4B46A3-68FE-476F-A47E-20B375655ED1}" destId="{568F5259-83EB-4305-AB62-82CEF5DE7A74}" srcOrd="1" destOrd="0" presId="urn:microsoft.com/office/officeart/2005/8/layout/hierarchy2"/>
    <dgm:cxn modelId="{FAC2C85A-6C8A-4846-9F07-B707C04843E4}" srcId="{04482D22-73AE-43F8-B17F-1BC8ABF8FAA5}" destId="{EBD33CE5-9F6F-4DC0-96CA-319F7D964479}" srcOrd="3" destOrd="0" parTransId="{A9D0580B-CEC7-422F-A24D-3E4BCCCD7CDC}" sibTransId="{17E7456A-B331-46FF-8F34-3F9AFFB293CB}"/>
    <dgm:cxn modelId="{68E5153A-9EAB-4D93-A246-569DB79053E1}" type="presOf" srcId="{ED915F31-60BB-4676-B5C4-53F49CE5EE83}" destId="{A5BAB2EE-3D14-4C38-AFDC-6F252A13AF75}" srcOrd="0" destOrd="0" presId="urn:microsoft.com/office/officeart/2005/8/layout/hierarchy2"/>
    <dgm:cxn modelId="{A0A9025E-F0F2-490B-A124-D84B3110B0BB}" srcId="{36A9412A-4FFE-46DE-9044-8DB8056106C0}" destId="{C0DF8247-760F-4AC9-90AB-C4C00C471B38}" srcOrd="0" destOrd="0" parTransId="{354EC957-DD91-4333-B1CD-4CE6480D9B1A}" sibTransId="{39BBE930-2D63-49AF-BAA1-9327683C8560}"/>
    <dgm:cxn modelId="{AB559571-9A09-4C3D-946A-EB2676707D7C}" srcId="{D54F8455-B574-4911-91D5-F132E5C20B3E}" destId="{19B30C6D-75FC-4C0A-A7C7-5D94A6BC5C5E}" srcOrd="0" destOrd="0" parTransId="{A58380B3-41F2-4460-B1FB-AF454B2722FB}" sibTransId="{9C85472B-EE04-4199-9A4B-D4CF803CE29F}"/>
    <dgm:cxn modelId="{F249D619-E30B-4B21-B4C3-1C0B6F21A321}" srcId="{D54F8455-B574-4911-91D5-F132E5C20B3E}" destId="{7EA04781-AA77-4291-831A-AB300FEB0582}" srcOrd="3" destOrd="0" parTransId="{2DB78770-42A9-40F8-A003-37A3D842E8D6}" sibTransId="{6E8190D0-A8A4-47B2-88ED-1C506801877F}"/>
    <dgm:cxn modelId="{2DB944BA-87B2-498B-A6EA-4CCA3B4A85E6}" srcId="{04482D22-73AE-43F8-B17F-1BC8ABF8FAA5}" destId="{26AFC974-5B0F-43C2-A0D7-4524D753798E}" srcOrd="4" destOrd="0" parTransId="{99AAAA9D-C925-4F46-A938-751EFC575669}" sibTransId="{2E1539F5-2E10-4D46-98C8-3BC5DBADA199}"/>
    <dgm:cxn modelId="{A740329A-AA76-4686-8362-225E416F249A}" type="presOf" srcId="{EBD33CE5-9F6F-4DC0-96CA-319F7D964479}" destId="{0ACBB658-EABF-49CE-A444-629CF4BA4FE5}" srcOrd="0" destOrd="0" presId="urn:microsoft.com/office/officeart/2005/8/layout/hierarchy2"/>
    <dgm:cxn modelId="{E1CEB2FC-6F17-426C-BA1D-50F7F196A47E}" type="presOf" srcId="{317736BE-721A-4558-A870-82E698AB1FB0}" destId="{BF23F9C1-3A0F-4951-B7E9-80D192B4198C}" srcOrd="0" destOrd="0" presId="urn:microsoft.com/office/officeart/2005/8/layout/hierarchy2"/>
    <dgm:cxn modelId="{F7E0DEAF-7269-41EF-B84D-5950AA6BFBB5}" type="presOf" srcId="{A03982BB-ED0F-4FF6-B6E3-21B404534A74}" destId="{FF594B7D-FD15-4465-9A11-729D1BC2CDB2}" srcOrd="1" destOrd="0" presId="urn:microsoft.com/office/officeart/2005/8/layout/hierarchy2"/>
    <dgm:cxn modelId="{08204862-7B63-48B6-8B69-9B7EDA7090EA}" type="presOf" srcId="{067BFD65-8575-4FF0-9AE9-E2109B5A458A}" destId="{00CDE3B4-C343-4CF5-AD88-6752C2C2A157}" srcOrd="0" destOrd="0" presId="urn:microsoft.com/office/officeart/2005/8/layout/hierarchy2"/>
    <dgm:cxn modelId="{9C9CADA9-BD2E-496E-837A-BC1F8E17AF24}" type="presOf" srcId="{0FABCAE7-76A1-4B4A-9104-0A56D728BB8E}" destId="{80F57122-0FFA-4F94-85B8-816E3F9D77EA}" srcOrd="0" destOrd="0" presId="urn:microsoft.com/office/officeart/2005/8/layout/hierarchy2"/>
    <dgm:cxn modelId="{82BACD7F-4431-44EF-A6E3-C7B61165E859}" type="presOf" srcId="{6B4B46A3-68FE-476F-A47E-20B375655ED1}" destId="{8D45C495-0E12-4F3F-A838-E1577874A4E5}" srcOrd="0" destOrd="0" presId="urn:microsoft.com/office/officeart/2005/8/layout/hierarchy2"/>
    <dgm:cxn modelId="{846481B3-3BE4-424C-B817-AB6E7A775C97}" type="presOf" srcId="{D54F8455-B574-4911-91D5-F132E5C20B3E}" destId="{9ED2CD2C-8906-4BD1-A87E-8DB87DE2D3DC}" srcOrd="0" destOrd="0" presId="urn:microsoft.com/office/officeart/2005/8/layout/hierarchy2"/>
    <dgm:cxn modelId="{6AA605A4-87D3-4202-A41D-D5693F58F68C}" type="presOf" srcId="{5178BD3A-C37B-4958-B2C0-5BF74CCB3CBF}" destId="{01A177CC-03DF-4A3B-B87B-A54747353AE5}" srcOrd="0" destOrd="0" presId="urn:microsoft.com/office/officeart/2005/8/layout/hierarchy2"/>
    <dgm:cxn modelId="{45F7AA8D-5171-4865-BBCB-F931557B77F6}" type="presOf" srcId="{F247FFC5-ED38-4CBD-937C-102C9932CFC3}" destId="{DA9B727B-57D6-44C9-B336-983DCA2AB3F4}" srcOrd="0" destOrd="0" presId="urn:microsoft.com/office/officeart/2005/8/layout/hierarchy2"/>
    <dgm:cxn modelId="{32E58195-B410-443F-8C0A-B7DD3B503E92}" srcId="{26AFC974-5B0F-43C2-A0D7-4524D753798E}" destId="{D8678E28-EE55-4432-9DA8-6F4ED216B448}" srcOrd="2" destOrd="0" parTransId="{ED915F31-60BB-4676-B5C4-53F49CE5EE83}" sibTransId="{F03C0230-8BFE-47CC-B8E4-A13D6060D731}"/>
    <dgm:cxn modelId="{11D8D96E-1018-4E26-A756-44BC66A4895C}" type="presOf" srcId="{354EC957-DD91-4333-B1CD-4CE6480D9B1A}" destId="{C834FAC0-14C8-48D5-8B1F-391DDDEA44D2}" srcOrd="1" destOrd="0" presId="urn:microsoft.com/office/officeart/2005/8/layout/hierarchy2"/>
    <dgm:cxn modelId="{69A19ABC-2B06-4302-A25F-5C1452E9BF62}" type="presOf" srcId="{7C7EFDC1-8D47-46FD-9B73-6646A3104FBA}" destId="{2B841D74-0A13-4DCA-A4C1-CA6897B3AF42}" srcOrd="0" destOrd="0" presId="urn:microsoft.com/office/officeart/2005/8/layout/hierarchy2"/>
    <dgm:cxn modelId="{46970336-4B41-4558-A40E-E1B291E2E229}" type="presOf" srcId="{D87CE745-A36F-419F-826F-76DC1BC8CF3D}" destId="{C8397C57-D083-432C-8763-E21E8981DAC9}" srcOrd="0" destOrd="0" presId="urn:microsoft.com/office/officeart/2005/8/layout/hierarchy2"/>
    <dgm:cxn modelId="{A5389364-C3E6-421D-B314-500164A484CF}" srcId="{04482D22-73AE-43F8-B17F-1BC8ABF8FAA5}" destId="{0201B77A-57E1-48E4-968F-66766A678CB5}" srcOrd="2" destOrd="0" parTransId="{9E5B23A1-5BEF-40D3-82CC-8A9FA373DFF6}" sibTransId="{8ED12E3A-7F55-48A6-8B4E-5C4DE7082AE6}"/>
    <dgm:cxn modelId="{16E9A3FC-A3C9-4ECF-86B4-337D577F5CA9}" type="presOf" srcId="{EE2503D7-40B6-4756-86CD-9A22C7CDFE44}" destId="{94E39AE2-3BAC-4777-9529-8550753E797A}" srcOrd="1" destOrd="0" presId="urn:microsoft.com/office/officeart/2005/8/layout/hierarchy2"/>
    <dgm:cxn modelId="{C2CB89F7-35B9-482D-8932-D360F29C8F9B}" type="presOf" srcId="{5178BD3A-C37B-4958-B2C0-5BF74CCB3CBF}" destId="{2A2B8F10-F150-4165-8872-69D8FAD1DD9B}" srcOrd="1" destOrd="0" presId="urn:microsoft.com/office/officeart/2005/8/layout/hierarchy2"/>
    <dgm:cxn modelId="{7E1B9622-484B-4365-A72A-73BD42EA2342}" srcId="{D54F8455-B574-4911-91D5-F132E5C20B3E}" destId="{B50FC112-016F-4B62-A11F-D9370F128569}" srcOrd="2" destOrd="0" parTransId="{8C85E0A8-FED2-46C7-8B8C-F0C0269D52C7}" sibTransId="{D90D13C3-839D-4E32-AB80-E4A3538AD2B1}"/>
    <dgm:cxn modelId="{979A859C-58EF-445A-ACCB-17EC4D94C679}" srcId="{26AFC974-5B0F-43C2-A0D7-4524D753798E}" destId="{15699121-6B59-49B6-B967-80063F0506DB}" srcOrd="0" destOrd="0" parTransId="{317736BE-721A-4558-A870-82E698AB1FB0}" sibTransId="{8743FDAF-3A35-4B39-BE9E-D3E7D7E57158}"/>
    <dgm:cxn modelId="{CFA8B4C1-461A-4E84-A4AE-D22FF4EF5A74}" type="presOf" srcId="{99AAAA9D-C925-4F46-A938-751EFC575669}" destId="{DBBD0581-7AD7-48A1-8D5E-5D6ED8A05FD3}" srcOrd="1" destOrd="0" presId="urn:microsoft.com/office/officeart/2005/8/layout/hierarchy2"/>
    <dgm:cxn modelId="{501CB4BD-FFBB-4C6F-81D1-A5652F642626}" type="presOf" srcId="{EC75FB20-D321-4257-8B81-0BAD146D86C9}" destId="{5303D1FC-F41F-4035-A385-704F4027DD17}" srcOrd="1" destOrd="0" presId="urn:microsoft.com/office/officeart/2005/8/layout/hierarchy2"/>
    <dgm:cxn modelId="{411B5E99-26FE-4E78-AE63-210940801F83}" type="presOf" srcId="{C50ED99F-A523-43E6-B681-C60D1C048EA9}" destId="{86159417-FF5E-430A-A42E-07B36E03BDE1}" srcOrd="1" destOrd="0" presId="urn:microsoft.com/office/officeart/2005/8/layout/hierarchy2"/>
    <dgm:cxn modelId="{BBED7AD6-A74F-4484-AA47-92FF13EA8944}" type="presOf" srcId="{B3AEC194-29DF-4E86-BD45-8B8BAEA94794}" destId="{FB5314BB-F57E-404D-A958-3A407188C8C6}" srcOrd="0" destOrd="0" presId="urn:microsoft.com/office/officeart/2005/8/layout/hierarchy2"/>
    <dgm:cxn modelId="{262E4503-A844-4966-A0E9-C8EE08129623}" srcId="{26AFC974-5B0F-43C2-A0D7-4524D753798E}" destId="{80DB2CE9-04B8-4370-99E3-F14342B9A1FE}" srcOrd="3" destOrd="0" parTransId="{5881F7FF-A9DA-4061-985F-207410746745}" sibTransId="{431A7280-15AC-4E31-9E96-775FE3AB9917}"/>
    <dgm:cxn modelId="{52637268-40F6-4F6F-92ED-C5998EA4FDAC}" srcId="{8D5744F2-78B3-405F-973F-4A6F35D67931}" destId="{7C7EFDC1-8D47-46FD-9B73-6646A3104FBA}" srcOrd="0" destOrd="0" parTransId="{32E66260-747D-4DE6-ADE5-979D452C388C}" sibTransId="{1699DCC7-800D-409E-ACC4-01D0D6CC3251}"/>
    <dgm:cxn modelId="{069C6CE2-BCDE-47AA-A317-AEBEF1B52F69}" type="presOf" srcId="{317736BE-721A-4558-A870-82E698AB1FB0}" destId="{17BEF6B3-047A-4F9D-9F1B-D696CD5C06D3}" srcOrd="1" destOrd="0" presId="urn:microsoft.com/office/officeart/2005/8/layout/hierarchy2"/>
    <dgm:cxn modelId="{DCB1BAB8-6C2B-48E1-9FC0-95C9584C9B8B}" type="presOf" srcId="{739803FA-6024-41AF-A4F4-65352126CD90}" destId="{AEDE6D9B-B3EF-4151-8DB6-8E7E0079CE57}" srcOrd="0" destOrd="0" presId="urn:microsoft.com/office/officeart/2005/8/layout/hierarchy2"/>
    <dgm:cxn modelId="{4B122DA6-4578-4090-94F6-A8CF62BF222B}" srcId="{F247FFC5-ED38-4CBD-937C-102C9932CFC3}" destId="{04482D22-73AE-43F8-B17F-1BC8ABF8FAA5}" srcOrd="0" destOrd="0" parTransId="{F318CEBB-AA6A-4DE9-AE99-4053B22C5B0A}" sibTransId="{6AE858DA-F8A5-4463-983B-07DDBE9CAC26}"/>
    <dgm:cxn modelId="{469E2A96-FFFF-4835-AF2F-2AABD14DE03A}" type="presOf" srcId="{5881F7FF-A9DA-4061-985F-207410746745}" destId="{E6A79B29-5EA1-48BA-8A0F-E562600B165F}" srcOrd="0" destOrd="0" presId="urn:microsoft.com/office/officeart/2005/8/layout/hierarchy2"/>
    <dgm:cxn modelId="{94B5E80F-3F9A-42FF-A8B9-331869584002}" type="presOf" srcId="{BBF56777-A91E-4B7C-B768-F6E1B0DD422B}" destId="{88876244-0830-4D0D-BFD0-09C92A59E6A3}" srcOrd="0" destOrd="0" presId="urn:microsoft.com/office/officeart/2005/8/layout/hierarchy2"/>
    <dgm:cxn modelId="{A8610724-380F-4EB1-BABA-05830E8CC525}" type="presOf" srcId="{BA96CDD8-F503-4188-8437-CA5F583E93D2}" destId="{E23F724F-9A24-4D4E-A0E2-3B40C20C6898}" srcOrd="0" destOrd="0" presId="urn:microsoft.com/office/officeart/2005/8/layout/hierarchy2"/>
    <dgm:cxn modelId="{63155D48-1E88-456D-985D-428229935DBB}" type="presOf" srcId="{19B30C6D-75FC-4C0A-A7C7-5D94A6BC5C5E}" destId="{B1508683-280E-439F-A4F2-1CA761EBF3B9}" srcOrd="0" destOrd="0" presId="urn:microsoft.com/office/officeart/2005/8/layout/hierarchy2"/>
    <dgm:cxn modelId="{7C6FD073-6077-4146-8A99-A1F99A2D8040}" type="presParOf" srcId="{DA9B727B-57D6-44C9-B336-983DCA2AB3F4}" destId="{2D4EE5EF-C445-416E-8C7F-E1C1F437B4AA}" srcOrd="0" destOrd="0" presId="urn:microsoft.com/office/officeart/2005/8/layout/hierarchy2"/>
    <dgm:cxn modelId="{7531B891-1827-4977-9945-061F1C92A5BF}" type="presParOf" srcId="{2D4EE5EF-C445-416E-8C7F-E1C1F437B4AA}" destId="{1DC73505-F9F6-4C37-B1D7-0C885841A1F1}" srcOrd="0" destOrd="0" presId="urn:microsoft.com/office/officeart/2005/8/layout/hierarchy2"/>
    <dgm:cxn modelId="{8C50F9C9-D048-4B9C-894D-588D28D413D4}" type="presParOf" srcId="{2D4EE5EF-C445-416E-8C7F-E1C1F437B4AA}" destId="{6F56DB68-7156-407A-81DB-E0293D1591C5}" srcOrd="1" destOrd="0" presId="urn:microsoft.com/office/officeart/2005/8/layout/hierarchy2"/>
    <dgm:cxn modelId="{8EDF283D-718A-4B0A-B2B0-E26F89621142}" type="presParOf" srcId="{6F56DB68-7156-407A-81DB-E0293D1591C5}" destId="{7C5D4B67-242F-4B5A-8234-F8842EBC3DF8}" srcOrd="0" destOrd="0" presId="urn:microsoft.com/office/officeart/2005/8/layout/hierarchy2"/>
    <dgm:cxn modelId="{AC31015F-F537-4DDE-BDC3-F55A1FCFADF4}" type="presParOf" srcId="{7C5D4B67-242F-4B5A-8234-F8842EBC3DF8}" destId="{5303D1FC-F41F-4035-A385-704F4027DD17}" srcOrd="0" destOrd="0" presId="urn:microsoft.com/office/officeart/2005/8/layout/hierarchy2"/>
    <dgm:cxn modelId="{E0211126-D342-4411-8804-E586CDDD8C48}" type="presParOf" srcId="{6F56DB68-7156-407A-81DB-E0293D1591C5}" destId="{602CEEC9-2E92-4369-9795-19315C23DD37}" srcOrd="1" destOrd="0" presId="urn:microsoft.com/office/officeart/2005/8/layout/hierarchy2"/>
    <dgm:cxn modelId="{16AD85A7-E9F3-498F-9F8C-80571ABFE386}" type="presParOf" srcId="{602CEEC9-2E92-4369-9795-19315C23DD37}" destId="{9ED2CD2C-8906-4BD1-A87E-8DB87DE2D3DC}" srcOrd="0" destOrd="0" presId="urn:microsoft.com/office/officeart/2005/8/layout/hierarchy2"/>
    <dgm:cxn modelId="{1195E0B2-CC03-48C5-82A0-4542BF96A752}" type="presParOf" srcId="{602CEEC9-2E92-4369-9795-19315C23DD37}" destId="{0CD03EAE-38AC-4F32-AF96-3F12E83557AB}" srcOrd="1" destOrd="0" presId="urn:microsoft.com/office/officeart/2005/8/layout/hierarchy2"/>
    <dgm:cxn modelId="{E96C6D2A-608B-4436-B1C0-CEDCB8A546F4}" type="presParOf" srcId="{0CD03EAE-38AC-4F32-AF96-3F12E83557AB}" destId="{F5EE5612-D8A7-45CB-ABFA-1DE26E5901F7}" srcOrd="0" destOrd="0" presId="urn:microsoft.com/office/officeart/2005/8/layout/hierarchy2"/>
    <dgm:cxn modelId="{7798EAF9-70A3-436A-99BB-86AD85223C74}" type="presParOf" srcId="{F5EE5612-D8A7-45CB-ABFA-1DE26E5901F7}" destId="{AC4CD725-E802-4BA9-9BD8-77BB25483AFC}" srcOrd="0" destOrd="0" presId="urn:microsoft.com/office/officeart/2005/8/layout/hierarchy2"/>
    <dgm:cxn modelId="{88B93E8D-3AB5-43DA-A177-AD1C37A9A03C}" type="presParOf" srcId="{0CD03EAE-38AC-4F32-AF96-3F12E83557AB}" destId="{BB41C238-F6AC-481A-88F2-3AD697ACD0CB}" srcOrd="1" destOrd="0" presId="urn:microsoft.com/office/officeart/2005/8/layout/hierarchy2"/>
    <dgm:cxn modelId="{58EF51A9-3D94-4951-9C20-037ECB45A647}" type="presParOf" srcId="{BB41C238-F6AC-481A-88F2-3AD697ACD0CB}" destId="{B1508683-280E-439F-A4F2-1CA761EBF3B9}" srcOrd="0" destOrd="0" presId="urn:microsoft.com/office/officeart/2005/8/layout/hierarchy2"/>
    <dgm:cxn modelId="{54162B44-A86A-4A81-BDD1-4C12C9C87605}" type="presParOf" srcId="{BB41C238-F6AC-481A-88F2-3AD697ACD0CB}" destId="{C383A8C8-67DD-43DC-BA63-FC6DB32D00C6}" srcOrd="1" destOrd="0" presId="urn:microsoft.com/office/officeart/2005/8/layout/hierarchy2"/>
    <dgm:cxn modelId="{40C5347A-D60A-4F77-A9A1-D4A881AA3542}" type="presParOf" srcId="{0CD03EAE-38AC-4F32-AF96-3F12E83557AB}" destId="{C8397C57-D083-432C-8763-E21E8981DAC9}" srcOrd="2" destOrd="0" presId="urn:microsoft.com/office/officeart/2005/8/layout/hierarchy2"/>
    <dgm:cxn modelId="{F27BED62-0E9E-41D2-8523-B1C22D34FEF2}" type="presParOf" srcId="{C8397C57-D083-432C-8763-E21E8981DAC9}" destId="{DD71009E-ACC0-41FE-BD53-3909817013DB}" srcOrd="0" destOrd="0" presId="urn:microsoft.com/office/officeart/2005/8/layout/hierarchy2"/>
    <dgm:cxn modelId="{62BC549C-F7A0-412A-AD62-4D1F23F66F15}" type="presParOf" srcId="{0CD03EAE-38AC-4F32-AF96-3F12E83557AB}" destId="{ED02EBB2-F8FA-4E37-9D3C-CB0E73D4CCB9}" srcOrd="3" destOrd="0" presId="urn:microsoft.com/office/officeart/2005/8/layout/hierarchy2"/>
    <dgm:cxn modelId="{DE41A4E5-1AEE-4679-B335-5565A9C18E4D}" type="presParOf" srcId="{ED02EBB2-F8FA-4E37-9D3C-CB0E73D4CCB9}" destId="{597A9D82-DE90-464F-8AC6-F2A3881C455B}" srcOrd="0" destOrd="0" presId="urn:microsoft.com/office/officeart/2005/8/layout/hierarchy2"/>
    <dgm:cxn modelId="{1C36F322-91B9-4419-BC62-2D9BF87335AE}" type="presParOf" srcId="{ED02EBB2-F8FA-4E37-9D3C-CB0E73D4CCB9}" destId="{D146AC1A-7F94-4D3B-9D17-54240F1438EA}" srcOrd="1" destOrd="0" presId="urn:microsoft.com/office/officeart/2005/8/layout/hierarchy2"/>
    <dgm:cxn modelId="{27D6F3E3-FE02-4AF5-B176-341C78109EA1}" type="presParOf" srcId="{0CD03EAE-38AC-4F32-AF96-3F12E83557AB}" destId="{E99A09EE-A03F-4754-9347-FAECEED925A0}" srcOrd="4" destOrd="0" presId="urn:microsoft.com/office/officeart/2005/8/layout/hierarchy2"/>
    <dgm:cxn modelId="{B48DBDD5-D9BB-4B14-A0D9-9610AAA540BA}" type="presParOf" srcId="{E99A09EE-A03F-4754-9347-FAECEED925A0}" destId="{3F01527A-CE4C-4051-9114-2309307636B6}" srcOrd="0" destOrd="0" presId="urn:microsoft.com/office/officeart/2005/8/layout/hierarchy2"/>
    <dgm:cxn modelId="{FD83A818-D8A9-41B6-ADA3-F2ECE973115B}" type="presParOf" srcId="{0CD03EAE-38AC-4F32-AF96-3F12E83557AB}" destId="{A4AC027B-999F-4884-9179-C2F3E9FB2DB2}" srcOrd="5" destOrd="0" presId="urn:microsoft.com/office/officeart/2005/8/layout/hierarchy2"/>
    <dgm:cxn modelId="{9CA2FFC3-8896-4B13-9B96-A7F7569886D5}" type="presParOf" srcId="{A4AC027B-999F-4884-9179-C2F3E9FB2DB2}" destId="{5BA69053-7D49-477B-9616-A39A7AC7891A}" srcOrd="0" destOrd="0" presId="urn:microsoft.com/office/officeart/2005/8/layout/hierarchy2"/>
    <dgm:cxn modelId="{23A9D742-E8F2-4F9D-B3CB-90CAB8D9B4EA}" type="presParOf" srcId="{A4AC027B-999F-4884-9179-C2F3E9FB2DB2}" destId="{B6715684-8DE9-4B4F-881D-648AB1903765}" srcOrd="1" destOrd="0" presId="urn:microsoft.com/office/officeart/2005/8/layout/hierarchy2"/>
    <dgm:cxn modelId="{4235C8FD-5F27-4081-8BB4-3F8232DA1778}" type="presParOf" srcId="{0CD03EAE-38AC-4F32-AF96-3F12E83557AB}" destId="{5F34143E-21AD-4D10-B23B-FD09E5DE00D6}" srcOrd="6" destOrd="0" presId="urn:microsoft.com/office/officeart/2005/8/layout/hierarchy2"/>
    <dgm:cxn modelId="{BD4E98D0-D16B-4224-9393-EA326BC55791}" type="presParOf" srcId="{5F34143E-21AD-4D10-B23B-FD09E5DE00D6}" destId="{704B18BF-8BC5-48F0-8D63-09D38ECFD81F}" srcOrd="0" destOrd="0" presId="urn:microsoft.com/office/officeart/2005/8/layout/hierarchy2"/>
    <dgm:cxn modelId="{DCB7F4D0-EB5F-4F61-800C-0979EB17B901}" type="presParOf" srcId="{0CD03EAE-38AC-4F32-AF96-3F12E83557AB}" destId="{82075B81-611B-43B8-BCAF-7FE493DCEFD0}" srcOrd="7" destOrd="0" presId="urn:microsoft.com/office/officeart/2005/8/layout/hierarchy2"/>
    <dgm:cxn modelId="{C458C60B-D16C-405E-8A52-DDBF99932AC0}" type="presParOf" srcId="{82075B81-611B-43B8-BCAF-7FE493DCEFD0}" destId="{CBBF0240-3B1A-4045-A5AC-101DD8B0F0D7}" srcOrd="0" destOrd="0" presId="urn:microsoft.com/office/officeart/2005/8/layout/hierarchy2"/>
    <dgm:cxn modelId="{A2D31FF7-4106-45CF-A6E0-A4EB7A864368}" type="presParOf" srcId="{82075B81-611B-43B8-BCAF-7FE493DCEFD0}" destId="{A594D72D-CECF-4417-8ABB-EBE9939734CE}" srcOrd="1" destOrd="0" presId="urn:microsoft.com/office/officeart/2005/8/layout/hierarchy2"/>
    <dgm:cxn modelId="{55E7D270-2B8A-4267-92E4-B28E6DF428E3}" type="presParOf" srcId="{0CD03EAE-38AC-4F32-AF96-3F12E83557AB}" destId="{7075AF59-A0B3-4E14-9629-2948DC89515B}" srcOrd="8" destOrd="0" presId="urn:microsoft.com/office/officeart/2005/8/layout/hierarchy2"/>
    <dgm:cxn modelId="{2AF04245-3D42-4DB6-9622-91F561D9F5A4}" type="presParOf" srcId="{7075AF59-A0B3-4E14-9629-2948DC89515B}" destId="{4BA6263B-910A-4E21-B103-2DF294909D62}" srcOrd="0" destOrd="0" presId="urn:microsoft.com/office/officeart/2005/8/layout/hierarchy2"/>
    <dgm:cxn modelId="{B61031D3-AA70-4B4C-9098-33253BE5D9C3}" type="presParOf" srcId="{0CD03EAE-38AC-4F32-AF96-3F12E83557AB}" destId="{393EB674-2FEF-46A7-BCB9-30D383229672}" srcOrd="9" destOrd="0" presId="urn:microsoft.com/office/officeart/2005/8/layout/hierarchy2"/>
    <dgm:cxn modelId="{565FC5FF-FCFC-47B6-81EF-BE2F471E4642}" type="presParOf" srcId="{393EB674-2FEF-46A7-BCB9-30D383229672}" destId="{03CBE8B5-09F8-49E2-9F43-8EADD11870CA}" srcOrd="0" destOrd="0" presId="urn:microsoft.com/office/officeart/2005/8/layout/hierarchy2"/>
    <dgm:cxn modelId="{EC649029-3A47-4100-B471-74B43F17E389}" type="presParOf" srcId="{393EB674-2FEF-46A7-BCB9-30D383229672}" destId="{28275D81-ED66-47CC-95AD-0DEE0DC2C3E2}" srcOrd="1" destOrd="0" presId="urn:microsoft.com/office/officeart/2005/8/layout/hierarchy2"/>
    <dgm:cxn modelId="{A1406C65-61D3-4826-AC48-B07E4E2514D6}" type="presParOf" srcId="{0CD03EAE-38AC-4F32-AF96-3F12E83557AB}" destId="{093EB087-3744-48F1-90AF-5FF7F17BD564}" srcOrd="10" destOrd="0" presId="urn:microsoft.com/office/officeart/2005/8/layout/hierarchy2"/>
    <dgm:cxn modelId="{50C681CA-9A5B-4200-864D-8348FB7107DF}" type="presParOf" srcId="{093EB087-3744-48F1-90AF-5FF7F17BD564}" destId="{51B200E7-6927-43AD-9AAA-2C45880705A5}" srcOrd="0" destOrd="0" presId="urn:microsoft.com/office/officeart/2005/8/layout/hierarchy2"/>
    <dgm:cxn modelId="{6708E576-2A7F-4054-90A8-6EAEAF2765C3}" type="presParOf" srcId="{0CD03EAE-38AC-4F32-AF96-3F12E83557AB}" destId="{FC5659E0-CFB5-4586-8105-50854A29C16E}" srcOrd="11" destOrd="0" presId="urn:microsoft.com/office/officeart/2005/8/layout/hierarchy2"/>
    <dgm:cxn modelId="{4099C8E6-1A47-4A14-B705-BB08E349613C}" type="presParOf" srcId="{FC5659E0-CFB5-4586-8105-50854A29C16E}" destId="{0CE0D9BE-6EE2-4848-8C0B-71DA9B57E587}" srcOrd="0" destOrd="0" presId="urn:microsoft.com/office/officeart/2005/8/layout/hierarchy2"/>
    <dgm:cxn modelId="{E947D9A9-CD4C-46CF-99AD-7AE8CC12BB85}" type="presParOf" srcId="{FC5659E0-CFB5-4586-8105-50854A29C16E}" destId="{1139DD53-5B89-4071-AB4C-D07485834509}" srcOrd="1" destOrd="0" presId="urn:microsoft.com/office/officeart/2005/8/layout/hierarchy2"/>
    <dgm:cxn modelId="{4EF56F27-99A6-4864-80E8-2355761C41F2}" type="presParOf" srcId="{6F56DB68-7156-407A-81DB-E0293D1591C5}" destId="{0113D591-9ACD-4A46-B03E-3FC2B98EF923}" srcOrd="2" destOrd="0" presId="urn:microsoft.com/office/officeart/2005/8/layout/hierarchy2"/>
    <dgm:cxn modelId="{BE07964D-6A1C-48AB-8337-57F9AF617C06}" type="presParOf" srcId="{0113D591-9ACD-4A46-B03E-3FC2B98EF923}" destId="{C43C2300-25DA-478E-9EB6-14CBFEE92E96}" srcOrd="0" destOrd="0" presId="urn:microsoft.com/office/officeart/2005/8/layout/hierarchy2"/>
    <dgm:cxn modelId="{C62738E5-CBF2-475B-AF66-510FE7A63D4F}" type="presParOf" srcId="{6F56DB68-7156-407A-81DB-E0293D1591C5}" destId="{46683DF0-88AA-4FB0-80C2-57FD775137B3}" srcOrd="3" destOrd="0" presId="urn:microsoft.com/office/officeart/2005/8/layout/hierarchy2"/>
    <dgm:cxn modelId="{40E2F6D9-F0C9-4C11-A2B0-D4B889449B5F}" type="presParOf" srcId="{46683DF0-88AA-4FB0-80C2-57FD775137B3}" destId="{2786B749-3309-40BB-8D37-B3650868D6EB}" srcOrd="0" destOrd="0" presId="urn:microsoft.com/office/officeart/2005/8/layout/hierarchy2"/>
    <dgm:cxn modelId="{4C7C3960-D830-4AC5-864C-8B6571A41C3E}" type="presParOf" srcId="{46683DF0-88AA-4FB0-80C2-57FD775137B3}" destId="{F1621D51-DBE8-4056-BF49-F9DD1068B37E}" srcOrd="1" destOrd="0" presId="urn:microsoft.com/office/officeart/2005/8/layout/hierarchy2"/>
    <dgm:cxn modelId="{FDC96B4C-6709-45C7-8DFF-EF3425EFEAFB}" type="presParOf" srcId="{F1621D51-DBE8-4056-BF49-F9DD1068B37E}" destId="{49297948-841C-4B3F-94DA-04D3C86A6CF6}" srcOrd="0" destOrd="0" presId="urn:microsoft.com/office/officeart/2005/8/layout/hierarchy2"/>
    <dgm:cxn modelId="{BF77B1D2-23F6-49C8-A523-ADAABFAABF44}" type="presParOf" srcId="{49297948-841C-4B3F-94DA-04D3C86A6CF6}" destId="{C834FAC0-14C8-48D5-8B1F-391DDDEA44D2}" srcOrd="0" destOrd="0" presId="urn:microsoft.com/office/officeart/2005/8/layout/hierarchy2"/>
    <dgm:cxn modelId="{93ACE64A-F359-4DE4-8A1C-4A5C52D88BFA}" type="presParOf" srcId="{F1621D51-DBE8-4056-BF49-F9DD1068B37E}" destId="{1CD56957-1C77-4918-9D3E-17A124CECD61}" srcOrd="1" destOrd="0" presId="urn:microsoft.com/office/officeart/2005/8/layout/hierarchy2"/>
    <dgm:cxn modelId="{BD4EE58C-E006-4357-9F1C-01FD7D9C5D63}" type="presParOf" srcId="{1CD56957-1C77-4918-9D3E-17A124CECD61}" destId="{4417DA6F-2D44-4A11-9E85-C6885DE75D59}" srcOrd="0" destOrd="0" presId="urn:microsoft.com/office/officeart/2005/8/layout/hierarchy2"/>
    <dgm:cxn modelId="{C31368B6-0AE7-4BD2-9274-B87E16660A29}" type="presParOf" srcId="{1CD56957-1C77-4918-9D3E-17A124CECD61}" destId="{C86C8652-E6DB-492F-8720-6CBBBB5E5A15}" srcOrd="1" destOrd="0" presId="urn:microsoft.com/office/officeart/2005/8/layout/hierarchy2"/>
    <dgm:cxn modelId="{F8CD96DF-DC6B-49EB-BA3D-123CB6021973}" type="presParOf" srcId="{F1621D51-DBE8-4056-BF49-F9DD1068B37E}" destId="{E23F724F-9A24-4D4E-A0E2-3B40C20C6898}" srcOrd="2" destOrd="0" presId="urn:microsoft.com/office/officeart/2005/8/layout/hierarchy2"/>
    <dgm:cxn modelId="{140AC2F8-EF0B-4B7E-A355-BACA883F2659}" type="presParOf" srcId="{E23F724F-9A24-4D4E-A0E2-3B40C20C6898}" destId="{E982CE0B-ED5A-48B8-8C9C-2F29FAADCDAD}" srcOrd="0" destOrd="0" presId="urn:microsoft.com/office/officeart/2005/8/layout/hierarchy2"/>
    <dgm:cxn modelId="{B283B454-0178-4334-A649-DF3E7C10E560}" type="presParOf" srcId="{F1621D51-DBE8-4056-BF49-F9DD1068B37E}" destId="{D38B1260-1F8F-49DE-8CE2-D171A34B2643}" srcOrd="3" destOrd="0" presId="urn:microsoft.com/office/officeart/2005/8/layout/hierarchy2"/>
    <dgm:cxn modelId="{9C981952-327B-4098-9818-E70EC662ACCD}" type="presParOf" srcId="{D38B1260-1F8F-49DE-8CE2-D171A34B2643}" destId="{AEDE6D9B-B3EF-4151-8DB6-8E7E0079CE57}" srcOrd="0" destOrd="0" presId="urn:microsoft.com/office/officeart/2005/8/layout/hierarchy2"/>
    <dgm:cxn modelId="{683CAB2E-E773-4E45-A1A4-D898AB14E203}" type="presParOf" srcId="{D38B1260-1F8F-49DE-8CE2-D171A34B2643}" destId="{B881EE55-DB83-41B5-B52C-375C6614D835}" srcOrd="1" destOrd="0" presId="urn:microsoft.com/office/officeart/2005/8/layout/hierarchy2"/>
    <dgm:cxn modelId="{2C00290D-AABB-485F-95F9-9634DBFAF2F9}" type="presParOf" srcId="{6F56DB68-7156-407A-81DB-E0293D1591C5}" destId="{30008417-0CF8-459B-B007-1ECDAFB63249}" srcOrd="4" destOrd="0" presId="urn:microsoft.com/office/officeart/2005/8/layout/hierarchy2"/>
    <dgm:cxn modelId="{C239D7B3-A7F9-4DC3-B965-230897A43E6F}" type="presParOf" srcId="{30008417-0CF8-459B-B007-1ECDAFB63249}" destId="{D249FF5E-387F-4AF9-BB2D-2DCBA92A443E}" srcOrd="0" destOrd="0" presId="urn:microsoft.com/office/officeart/2005/8/layout/hierarchy2"/>
    <dgm:cxn modelId="{8820D8BC-5AD2-4038-9B57-CBE555207B3B}" type="presParOf" srcId="{6F56DB68-7156-407A-81DB-E0293D1591C5}" destId="{851EA90B-28A1-4D2E-A5EB-CBF9DE63BD5D}" srcOrd="5" destOrd="0" presId="urn:microsoft.com/office/officeart/2005/8/layout/hierarchy2"/>
    <dgm:cxn modelId="{D2ED4E1C-50F5-41E9-9769-C9E4290A26D0}" type="presParOf" srcId="{851EA90B-28A1-4D2E-A5EB-CBF9DE63BD5D}" destId="{67EA11E2-76E2-4F6C-8D1C-927BEF19F15E}" srcOrd="0" destOrd="0" presId="urn:microsoft.com/office/officeart/2005/8/layout/hierarchy2"/>
    <dgm:cxn modelId="{1A32CF9F-F572-4DD2-93F3-6B188BBB9C65}" type="presParOf" srcId="{851EA90B-28A1-4D2E-A5EB-CBF9DE63BD5D}" destId="{924AFA1B-E8A3-4F0E-A002-753B92CAFF8D}" srcOrd="1" destOrd="0" presId="urn:microsoft.com/office/officeart/2005/8/layout/hierarchy2"/>
    <dgm:cxn modelId="{7C3FC283-03BD-463F-AA68-08A39E539401}" type="presParOf" srcId="{924AFA1B-E8A3-4F0E-A002-753B92CAFF8D}" destId="{00CDE3B4-C343-4CF5-AD88-6752C2C2A157}" srcOrd="0" destOrd="0" presId="urn:microsoft.com/office/officeart/2005/8/layout/hierarchy2"/>
    <dgm:cxn modelId="{789FE46D-D27A-4B46-A16D-56E11E6E1CEA}" type="presParOf" srcId="{00CDE3B4-C343-4CF5-AD88-6752C2C2A157}" destId="{2412570F-9444-4435-BE7D-2DE32E18BED5}" srcOrd="0" destOrd="0" presId="urn:microsoft.com/office/officeart/2005/8/layout/hierarchy2"/>
    <dgm:cxn modelId="{FB34EB15-D385-4D00-8821-E3C13D6CC905}" type="presParOf" srcId="{924AFA1B-E8A3-4F0E-A002-753B92CAFF8D}" destId="{B0AC88AA-D405-4CE1-9B50-535B5005569C}" srcOrd="1" destOrd="0" presId="urn:microsoft.com/office/officeart/2005/8/layout/hierarchy2"/>
    <dgm:cxn modelId="{67E1586A-DFB8-4CC8-A31E-20F7E0C5B7D9}" type="presParOf" srcId="{B0AC88AA-D405-4CE1-9B50-535B5005569C}" destId="{FB5314BB-F57E-404D-A958-3A407188C8C6}" srcOrd="0" destOrd="0" presId="urn:microsoft.com/office/officeart/2005/8/layout/hierarchy2"/>
    <dgm:cxn modelId="{7036FA32-8BB7-4ED2-AFBD-3DEAC14010DB}" type="presParOf" srcId="{B0AC88AA-D405-4CE1-9B50-535B5005569C}" destId="{8715A553-11A5-4081-9A68-0005D444EEE1}" srcOrd="1" destOrd="0" presId="urn:microsoft.com/office/officeart/2005/8/layout/hierarchy2"/>
    <dgm:cxn modelId="{A5B2C530-6BC6-42DF-B1DD-08921CC2AD27}" type="presParOf" srcId="{924AFA1B-E8A3-4F0E-A002-753B92CAFF8D}" destId="{3595A945-D500-45E5-912D-ECA95A5F2514}" srcOrd="2" destOrd="0" presId="urn:microsoft.com/office/officeart/2005/8/layout/hierarchy2"/>
    <dgm:cxn modelId="{CEFD54BE-23CE-431B-A697-76C992DAC564}" type="presParOf" srcId="{3595A945-D500-45E5-912D-ECA95A5F2514}" destId="{86159417-FF5E-430A-A42E-07B36E03BDE1}" srcOrd="0" destOrd="0" presId="urn:microsoft.com/office/officeart/2005/8/layout/hierarchy2"/>
    <dgm:cxn modelId="{65F97CB5-B95E-41FB-B49B-D22908BB4586}" type="presParOf" srcId="{924AFA1B-E8A3-4F0E-A002-753B92CAFF8D}" destId="{1571F5E7-18ED-4FF8-8DDF-F0B6FD036A3C}" srcOrd="3" destOrd="0" presId="urn:microsoft.com/office/officeart/2005/8/layout/hierarchy2"/>
    <dgm:cxn modelId="{5A1903C5-D2E7-4925-A3BA-22D0336EDC8D}" type="presParOf" srcId="{1571F5E7-18ED-4FF8-8DDF-F0B6FD036A3C}" destId="{ECDFB188-A413-4DAE-AE3A-28C95327CA65}" srcOrd="0" destOrd="0" presId="urn:microsoft.com/office/officeart/2005/8/layout/hierarchy2"/>
    <dgm:cxn modelId="{17D9A249-3F46-43C0-8445-160F93EEF809}" type="presParOf" srcId="{1571F5E7-18ED-4FF8-8DDF-F0B6FD036A3C}" destId="{6DCBD5C6-0EE3-4EB1-92E8-C33E516C991A}" srcOrd="1" destOrd="0" presId="urn:microsoft.com/office/officeart/2005/8/layout/hierarchy2"/>
    <dgm:cxn modelId="{50B38C66-56B7-4470-A19C-3D5F64981C87}" type="presParOf" srcId="{6F56DB68-7156-407A-81DB-E0293D1591C5}" destId="{7DD59A68-B126-49D1-ACF0-F19ACFF9DA2D}" srcOrd="6" destOrd="0" presId="urn:microsoft.com/office/officeart/2005/8/layout/hierarchy2"/>
    <dgm:cxn modelId="{3E7AD173-AE8A-4192-B31A-EB92C85C4349}" type="presParOf" srcId="{7DD59A68-B126-49D1-ACF0-F19ACFF9DA2D}" destId="{37BFD810-9AE6-46E1-B939-0628A4CF7286}" srcOrd="0" destOrd="0" presId="urn:microsoft.com/office/officeart/2005/8/layout/hierarchy2"/>
    <dgm:cxn modelId="{CCA519E0-757E-4417-A895-CEF945AEE064}" type="presParOf" srcId="{6F56DB68-7156-407A-81DB-E0293D1591C5}" destId="{6E4E6030-09B3-4EE3-B668-18BD1C651281}" srcOrd="7" destOrd="0" presId="urn:microsoft.com/office/officeart/2005/8/layout/hierarchy2"/>
    <dgm:cxn modelId="{742791A8-1EFC-43C7-89D5-7F75E347CF36}" type="presParOf" srcId="{6E4E6030-09B3-4EE3-B668-18BD1C651281}" destId="{0ACBB658-EABF-49CE-A444-629CF4BA4FE5}" srcOrd="0" destOrd="0" presId="urn:microsoft.com/office/officeart/2005/8/layout/hierarchy2"/>
    <dgm:cxn modelId="{7B2FF30D-9048-4546-BA86-7E1BE0E2BCFD}" type="presParOf" srcId="{6E4E6030-09B3-4EE3-B668-18BD1C651281}" destId="{D4B37779-739E-4FBC-95F5-5E817730A9C0}" srcOrd="1" destOrd="0" presId="urn:microsoft.com/office/officeart/2005/8/layout/hierarchy2"/>
    <dgm:cxn modelId="{DF6F0066-5AD3-45F9-B2A1-B7BC15B60497}" type="presParOf" srcId="{D4B37779-739E-4FBC-95F5-5E817730A9C0}" destId="{D3B35E1E-6AE0-40DC-9289-C42AB7656795}" srcOrd="0" destOrd="0" presId="urn:microsoft.com/office/officeart/2005/8/layout/hierarchy2"/>
    <dgm:cxn modelId="{7370DAD7-9D33-43DC-8EE2-D82B534DB7A5}" type="presParOf" srcId="{D3B35E1E-6AE0-40DC-9289-C42AB7656795}" destId="{94E39AE2-3BAC-4777-9529-8550753E797A}" srcOrd="0" destOrd="0" presId="urn:microsoft.com/office/officeart/2005/8/layout/hierarchy2"/>
    <dgm:cxn modelId="{625C93A4-A647-4C38-BD23-DE69601527F2}" type="presParOf" srcId="{D4B37779-739E-4FBC-95F5-5E817730A9C0}" destId="{E09D2C18-6A5D-48DB-94A8-A13E67654491}" srcOrd="1" destOrd="0" presId="urn:microsoft.com/office/officeart/2005/8/layout/hierarchy2"/>
    <dgm:cxn modelId="{F0606C94-B420-49D5-9CF9-29F5FC4F9E85}" type="presParOf" srcId="{E09D2C18-6A5D-48DB-94A8-A13E67654491}" destId="{713477E7-E250-4E40-AB70-AE70E3B8CDBD}" srcOrd="0" destOrd="0" presId="urn:microsoft.com/office/officeart/2005/8/layout/hierarchy2"/>
    <dgm:cxn modelId="{FA625EE5-BAC6-4388-B8F0-C296606DE65A}" type="presParOf" srcId="{E09D2C18-6A5D-48DB-94A8-A13E67654491}" destId="{DDFE0A8E-F0EA-4DE8-A97B-299CC43A4D92}" srcOrd="1" destOrd="0" presId="urn:microsoft.com/office/officeart/2005/8/layout/hierarchy2"/>
    <dgm:cxn modelId="{6AD3AB92-4057-4DEB-8FB2-9C1350C8EF21}" type="presParOf" srcId="{D4B37779-739E-4FBC-95F5-5E817730A9C0}" destId="{7BF6395C-5905-4FE9-B2C2-D44946EC7DF4}" srcOrd="2" destOrd="0" presId="urn:microsoft.com/office/officeart/2005/8/layout/hierarchy2"/>
    <dgm:cxn modelId="{22C0477A-C4D3-4020-AF48-7863013382AA}" type="presParOf" srcId="{7BF6395C-5905-4FE9-B2C2-D44946EC7DF4}" destId="{FF594B7D-FD15-4465-9A11-729D1BC2CDB2}" srcOrd="0" destOrd="0" presId="urn:microsoft.com/office/officeart/2005/8/layout/hierarchy2"/>
    <dgm:cxn modelId="{5D01F8F5-5045-4157-BF6E-293CE883A14E}" type="presParOf" srcId="{D4B37779-739E-4FBC-95F5-5E817730A9C0}" destId="{2AF82A44-372F-43CF-A78E-1A62D5C011DE}" srcOrd="3" destOrd="0" presId="urn:microsoft.com/office/officeart/2005/8/layout/hierarchy2"/>
    <dgm:cxn modelId="{C903AC85-8041-48B2-874C-5758EFD03CE8}" type="presParOf" srcId="{2AF82A44-372F-43CF-A78E-1A62D5C011DE}" destId="{48790245-1451-46EE-A116-B533A252A18B}" srcOrd="0" destOrd="0" presId="urn:microsoft.com/office/officeart/2005/8/layout/hierarchy2"/>
    <dgm:cxn modelId="{936DCBDF-32C2-4655-B445-D46CD05DB4C3}" type="presParOf" srcId="{2AF82A44-372F-43CF-A78E-1A62D5C011DE}" destId="{3AF43BB8-1D83-4A41-A048-4A1E3F2B498B}" srcOrd="1" destOrd="0" presId="urn:microsoft.com/office/officeart/2005/8/layout/hierarchy2"/>
    <dgm:cxn modelId="{32C30E86-9A27-4BC3-88FB-9A3FCDD486A0}" type="presParOf" srcId="{6F56DB68-7156-407A-81DB-E0293D1591C5}" destId="{4217E4B1-DCA5-47CE-BDDC-21A49058298D}" srcOrd="8" destOrd="0" presId="urn:microsoft.com/office/officeart/2005/8/layout/hierarchy2"/>
    <dgm:cxn modelId="{B1FA0755-2A5D-4557-A9A4-4A5AC17F433C}" type="presParOf" srcId="{4217E4B1-DCA5-47CE-BDDC-21A49058298D}" destId="{DBBD0581-7AD7-48A1-8D5E-5D6ED8A05FD3}" srcOrd="0" destOrd="0" presId="urn:microsoft.com/office/officeart/2005/8/layout/hierarchy2"/>
    <dgm:cxn modelId="{C4EDE9C5-30DE-42FB-AB0C-576E065B4062}" type="presParOf" srcId="{6F56DB68-7156-407A-81DB-E0293D1591C5}" destId="{B1B65760-A409-4A11-9ECC-423EC5112F6D}" srcOrd="9" destOrd="0" presId="urn:microsoft.com/office/officeart/2005/8/layout/hierarchy2"/>
    <dgm:cxn modelId="{58C7A44E-26FC-4ED3-9865-E17A1DF226B7}" type="presParOf" srcId="{B1B65760-A409-4A11-9ECC-423EC5112F6D}" destId="{7094FCB6-1832-4790-BCF7-8551A224F45C}" srcOrd="0" destOrd="0" presId="urn:microsoft.com/office/officeart/2005/8/layout/hierarchy2"/>
    <dgm:cxn modelId="{ED6C6D8F-2401-47ED-B50F-11A99A9963C5}" type="presParOf" srcId="{B1B65760-A409-4A11-9ECC-423EC5112F6D}" destId="{E8E7A0AB-D62D-402B-ADF2-210815669F86}" srcOrd="1" destOrd="0" presId="urn:microsoft.com/office/officeart/2005/8/layout/hierarchy2"/>
    <dgm:cxn modelId="{8DF29BEE-8597-4AF5-86F6-99FD352E800E}" type="presParOf" srcId="{E8E7A0AB-D62D-402B-ADF2-210815669F86}" destId="{BF23F9C1-3A0F-4951-B7E9-80D192B4198C}" srcOrd="0" destOrd="0" presId="urn:microsoft.com/office/officeart/2005/8/layout/hierarchy2"/>
    <dgm:cxn modelId="{46009DA5-DFAA-4954-A499-619B6CC93304}" type="presParOf" srcId="{BF23F9C1-3A0F-4951-B7E9-80D192B4198C}" destId="{17BEF6B3-047A-4F9D-9F1B-D696CD5C06D3}" srcOrd="0" destOrd="0" presId="urn:microsoft.com/office/officeart/2005/8/layout/hierarchy2"/>
    <dgm:cxn modelId="{8B6BE178-BFFF-40EF-AAB9-9C5158CC90E5}" type="presParOf" srcId="{E8E7A0AB-D62D-402B-ADF2-210815669F86}" destId="{7B0453D3-5F2F-4E54-A857-F443B9DED01D}" srcOrd="1" destOrd="0" presId="urn:microsoft.com/office/officeart/2005/8/layout/hierarchy2"/>
    <dgm:cxn modelId="{ADE0A2BD-1DE3-4900-B51A-093DBD637E8B}" type="presParOf" srcId="{7B0453D3-5F2F-4E54-A857-F443B9DED01D}" destId="{0C36F09B-362A-4D03-BA76-A8224AEC24E6}" srcOrd="0" destOrd="0" presId="urn:microsoft.com/office/officeart/2005/8/layout/hierarchy2"/>
    <dgm:cxn modelId="{6163B30C-8F8A-458D-8707-503E2F9DEB64}" type="presParOf" srcId="{7B0453D3-5F2F-4E54-A857-F443B9DED01D}" destId="{8F060516-95A0-43F7-8DDA-EC224BC6A04E}" srcOrd="1" destOrd="0" presId="urn:microsoft.com/office/officeart/2005/8/layout/hierarchy2"/>
    <dgm:cxn modelId="{D6B61397-B2CC-4132-9FCC-43353D012871}" type="presParOf" srcId="{E8E7A0AB-D62D-402B-ADF2-210815669F86}" destId="{8D45C495-0E12-4F3F-A838-E1577874A4E5}" srcOrd="2" destOrd="0" presId="urn:microsoft.com/office/officeart/2005/8/layout/hierarchy2"/>
    <dgm:cxn modelId="{B96B6737-9EFF-4D5F-A177-1F9165486A6C}" type="presParOf" srcId="{8D45C495-0E12-4F3F-A838-E1577874A4E5}" destId="{568F5259-83EB-4305-AB62-82CEF5DE7A74}" srcOrd="0" destOrd="0" presId="urn:microsoft.com/office/officeart/2005/8/layout/hierarchy2"/>
    <dgm:cxn modelId="{224DCE1E-DDC9-473A-AADE-75B970154483}" type="presParOf" srcId="{E8E7A0AB-D62D-402B-ADF2-210815669F86}" destId="{416EB731-0572-4F74-B571-EE0142501A4A}" srcOrd="3" destOrd="0" presId="urn:microsoft.com/office/officeart/2005/8/layout/hierarchy2"/>
    <dgm:cxn modelId="{2164F2E2-15C7-42A9-8123-AD746EADA133}" type="presParOf" srcId="{416EB731-0572-4F74-B571-EE0142501A4A}" destId="{88876244-0830-4D0D-BFD0-09C92A59E6A3}" srcOrd="0" destOrd="0" presId="urn:microsoft.com/office/officeart/2005/8/layout/hierarchy2"/>
    <dgm:cxn modelId="{0BDFA078-7852-46AC-8AFD-4B1E2F904C43}" type="presParOf" srcId="{416EB731-0572-4F74-B571-EE0142501A4A}" destId="{1779F132-3EBD-4EA2-8812-C9E2E1E50387}" srcOrd="1" destOrd="0" presId="urn:microsoft.com/office/officeart/2005/8/layout/hierarchy2"/>
    <dgm:cxn modelId="{96FCC675-A674-49A2-A931-AD1EF367A845}" type="presParOf" srcId="{E8E7A0AB-D62D-402B-ADF2-210815669F86}" destId="{A5BAB2EE-3D14-4C38-AFDC-6F252A13AF75}" srcOrd="4" destOrd="0" presId="urn:microsoft.com/office/officeart/2005/8/layout/hierarchy2"/>
    <dgm:cxn modelId="{0EEF6F18-67AD-40B5-9FE1-62021BDB62E1}" type="presParOf" srcId="{A5BAB2EE-3D14-4C38-AFDC-6F252A13AF75}" destId="{FAC13574-DE23-4993-9935-A1B5D17B3597}" srcOrd="0" destOrd="0" presId="urn:microsoft.com/office/officeart/2005/8/layout/hierarchy2"/>
    <dgm:cxn modelId="{1E15B17B-DDD8-4838-A518-2650724D2A38}" type="presParOf" srcId="{E8E7A0AB-D62D-402B-ADF2-210815669F86}" destId="{79C766AD-79C5-442C-8C90-83D2C44F04BA}" srcOrd="5" destOrd="0" presId="urn:microsoft.com/office/officeart/2005/8/layout/hierarchy2"/>
    <dgm:cxn modelId="{C709B797-AD9E-4949-BDF6-A3B728269067}" type="presParOf" srcId="{79C766AD-79C5-442C-8C90-83D2C44F04BA}" destId="{1F0E03C7-DA49-4D7F-96AF-560F334314D6}" srcOrd="0" destOrd="0" presId="urn:microsoft.com/office/officeart/2005/8/layout/hierarchy2"/>
    <dgm:cxn modelId="{257076EE-D429-4054-9294-AD765E40BE47}" type="presParOf" srcId="{79C766AD-79C5-442C-8C90-83D2C44F04BA}" destId="{40019E1E-B79E-49C9-A367-29B600E06A9F}" srcOrd="1" destOrd="0" presId="urn:microsoft.com/office/officeart/2005/8/layout/hierarchy2"/>
    <dgm:cxn modelId="{125260CC-816F-4BED-B575-72C1D5090FA1}" type="presParOf" srcId="{E8E7A0AB-D62D-402B-ADF2-210815669F86}" destId="{E6A79B29-5EA1-48BA-8A0F-E562600B165F}" srcOrd="6" destOrd="0" presId="urn:microsoft.com/office/officeart/2005/8/layout/hierarchy2"/>
    <dgm:cxn modelId="{71534C44-6940-43DF-84A4-4617E6FBAE32}" type="presParOf" srcId="{E6A79B29-5EA1-48BA-8A0F-E562600B165F}" destId="{547836F6-C6C1-4FFF-97AE-8261568FF895}" srcOrd="0" destOrd="0" presId="urn:microsoft.com/office/officeart/2005/8/layout/hierarchy2"/>
    <dgm:cxn modelId="{59B3FE08-83F6-4508-99B6-929EB9A787DD}" type="presParOf" srcId="{E8E7A0AB-D62D-402B-ADF2-210815669F86}" destId="{FC070156-1DDE-4258-B9B7-5B93BF02BA8A}" srcOrd="7" destOrd="0" presId="urn:microsoft.com/office/officeart/2005/8/layout/hierarchy2"/>
    <dgm:cxn modelId="{84CB41D7-8C41-43AD-9EA2-84C32BA01261}" type="presParOf" srcId="{FC070156-1DDE-4258-B9B7-5B93BF02BA8A}" destId="{FA439BB5-7350-441A-B971-EC53BC3235FC}" srcOrd="0" destOrd="0" presId="urn:microsoft.com/office/officeart/2005/8/layout/hierarchy2"/>
    <dgm:cxn modelId="{3C76D6D3-25FA-4340-8C44-56FDACA69C5C}" type="presParOf" srcId="{FC070156-1DDE-4258-B9B7-5B93BF02BA8A}" destId="{79833612-59E3-49CA-B2C6-6E5094335962}" srcOrd="1" destOrd="0" presId="urn:microsoft.com/office/officeart/2005/8/layout/hierarchy2"/>
    <dgm:cxn modelId="{041DB02E-7AD4-46B9-8FA2-7FAECCA660D3}" type="presParOf" srcId="{6F56DB68-7156-407A-81DB-E0293D1591C5}" destId="{80F57122-0FFA-4F94-85B8-816E3F9D77EA}" srcOrd="10" destOrd="0" presId="urn:microsoft.com/office/officeart/2005/8/layout/hierarchy2"/>
    <dgm:cxn modelId="{5D327612-EDD0-4C2C-B3EF-B5FEEFFC770C}" type="presParOf" srcId="{80F57122-0FFA-4F94-85B8-816E3F9D77EA}" destId="{54954277-D2E9-4E2F-A6F7-82CE0B5401E5}" srcOrd="0" destOrd="0" presId="urn:microsoft.com/office/officeart/2005/8/layout/hierarchy2"/>
    <dgm:cxn modelId="{46FF063C-E50A-4B69-8D8D-A1C6C4EF7D4D}" type="presParOf" srcId="{6F56DB68-7156-407A-81DB-E0293D1591C5}" destId="{A1106D07-3ABE-4672-9B14-A96335F286F5}" srcOrd="11" destOrd="0" presId="urn:microsoft.com/office/officeart/2005/8/layout/hierarchy2"/>
    <dgm:cxn modelId="{0E9F0ADB-E848-4898-8C1E-52F0A1FFE3B0}" type="presParOf" srcId="{A1106D07-3ABE-4672-9B14-A96335F286F5}" destId="{DDBD77F3-2FAA-40E8-BA42-62BBEEA311AB}" srcOrd="0" destOrd="0" presId="urn:microsoft.com/office/officeart/2005/8/layout/hierarchy2"/>
    <dgm:cxn modelId="{3089B96C-CD6E-43A7-BEE1-A88796722054}" type="presParOf" srcId="{A1106D07-3ABE-4672-9B14-A96335F286F5}" destId="{D6C61585-7333-4152-8349-B1230E6E1659}" srcOrd="1" destOrd="0" presId="urn:microsoft.com/office/officeart/2005/8/layout/hierarchy2"/>
    <dgm:cxn modelId="{58E0F0EA-23A4-40DA-B0D0-4031A823A29B}" type="presParOf" srcId="{D6C61585-7333-4152-8349-B1230E6E1659}" destId="{63493985-260B-4723-99A4-D7F4E407B950}" srcOrd="0" destOrd="0" presId="urn:microsoft.com/office/officeart/2005/8/layout/hierarchy2"/>
    <dgm:cxn modelId="{89AC5568-099C-4A69-8B94-981ACA0AD2D7}" type="presParOf" srcId="{63493985-260B-4723-99A4-D7F4E407B950}" destId="{090001FF-581F-44AB-ADAA-313A191BCF34}" srcOrd="0" destOrd="0" presId="urn:microsoft.com/office/officeart/2005/8/layout/hierarchy2"/>
    <dgm:cxn modelId="{783D181E-862B-46BC-B49C-2D0579D2A5C0}" type="presParOf" srcId="{D6C61585-7333-4152-8349-B1230E6E1659}" destId="{4EF1B444-7B94-4FA5-B84D-A2B8FCC30E7F}" srcOrd="1" destOrd="0" presId="urn:microsoft.com/office/officeart/2005/8/layout/hierarchy2"/>
    <dgm:cxn modelId="{AB71A9C2-DD8D-414D-BAF2-27DEA9EFA05C}" type="presParOf" srcId="{4EF1B444-7B94-4FA5-B84D-A2B8FCC30E7F}" destId="{2B841D74-0A13-4DCA-A4C1-CA6897B3AF42}" srcOrd="0" destOrd="0" presId="urn:microsoft.com/office/officeart/2005/8/layout/hierarchy2"/>
    <dgm:cxn modelId="{04006A7E-CD13-495A-A39A-3B44FCAE188B}" type="presParOf" srcId="{4EF1B444-7B94-4FA5-B84D-A2B8FCC30E7F}" destId="{7394F6B7-70B7-4433-BD6A-7EFF35662771}" srcOrd="1" destOrd="0" presId="urn:microsoft.com/office/officeart/2005/8/layout/hierarchy2"/>
    <dgm:cxn modelId="{F33A6AE7-E5E3-44AF-BA46-EF321BE74889}" type="presParOf" srcId="{6F56DB68-7156-407A-81DB-E0293D1591C5}" destId="{F6F341E8-50C7-4BB2-B8E3-711F56599AC4}" srcOrd="12" destOrd="0" presId="urn:microsoft.com/office/officeart/2005/8/layout/hierarchy2"/>
    <dgm:cxn modelId="{EAFD0481-C41D-436F-B6A3-B1561BE62E34}" type="presParOf" srcId="{F6F341E8-50C7-4BB2-B8E3-711F56599AC4}" destId="{3C6BCFA7-58A7-4E2A-ABB1-1387ECD5E483}" srcOrd="0" destOrd="0" presId="urn:microsoft.com/office/officeart/2005/8/layout/hierarchy2"/>
    <dgm:cxn modelId="{3147438F-96BD-4B1B-A9B9-A2ABF8B27459}" type="presParOf" srcId="{6F56DB68-7156-407A-81DB-E0293D1591C5}" destId="{2C54EB7B-7642-4288-B791-1D01C35645EF}" srcOrd="13" destOrd="0" presId="urn:microsoft.com/office/officeart/2005/8/layout/hierarchy2"/>
    <dgm:cxn modelId="{4C627954-B9F8-491E-B101-89130028143F}" type="presParOf" srcId="{2C54EB7B-7642-4288-B791-1D01C35645EF}" destId="{2DDAA3C7-B586-4624-B1D1-EEC9E978C75A}" srcOrd="0" destOrd="0" presId="urn:microsoft.com/office/officeart/2005/8/layout/hierarchy2"/>
    <dgm:cxn modelId="{9544B69E-2450-4379-AFA4-BB99CF21DA4F}" type="presParOf" srcId="{2C54EB7B-7642-4288-B791-1D01C35645EF}" destId="{C80B58DC-3544-4201-B581-DD68458E43C4}" srcOrd="1" destOrd="0" presId="urn:microsoft.com/office/officeart/2005/8/layout/hierarchy2"/>
    <dgm:cxn modelId="{D871B717-AD73-49C5-BD65-B94F25532C6F}" type="presParOf" srcId="{C80B58DC-3544-4201-B581-DD68458E43C4}" destId="{01A177CC-03DF-4A3B-B87B-A54747353AE5}" srcOrd="0" destOrd="0" presId="urn:microsoft.com/office/officeart/2005/8/layout/hierarchy2"/>
    <dgm:cxn modelId="{3626E014-F5D1-4D8A-9291-7571B8643536}" type="presParOf" srcId="{01A177CC-03DF-4A3B-B87B-A54747353AE5}" destId="{2A2B8F10-F150-4165-8872-69D8FAD1DD9B}" srcOrd="0" destOrd="0" presId="urn:microsoft.com/office/officeart/2005/8/layout/hierarchy2"/>
    <dgm:cxn modelId="{D4943832-C712-45D0-8418-A1959274B844}" type="presParOf" srcId="{C80B58DC-3544-4201-B581-DD68458E43C4}" destId="{AA60F37A-AFC3-4A1A-B5E3-23B8299F27DD}" srcOrd="1" destOrd="0" presId="urn:microsoft.com/office/officeart/2005/8/layout/hierarchy2"/>
    <dgm:cxn modelId="{8F96EDB6-9A06-432A-B0EC-481A607A9905}" type="presParOf" srcId="{AA60F37A-AFC3-4A1A-B5E3-23B8299F27DD}" destId="{89170F7E-79E6-457C-A207-EB3C14AF47B9}" srcOrd="0" destOrd="0" presId="urn:microsoft.com/office/officeart/2005/8/layout/hierarchy2"/>
    <dgm:cxn modelId="{F355F20E-B221-4A4C-9293-315360C1A46A}" type="presParOf" srcId="{AA60F37A-AFC3-4A1A-B5E3-23B8299F27DD}" destId="{F0759116-914E-4C1B-9FDE-F2F72751C7D9}" srcOrd="1" destOrd="0" presId="urn:microsoft.com/office/officeart/2005/8/layout/hierarchy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51C9C58-E070-4EA5-A30A-DD8851A0DE74}"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tr-TR"/>
        </a:p>
      </dgm:t>
    </dgm:pt>
    <dgm:pt modelId="{1443F0D8-FDFC-4DA7-89CE-2ADF17FB10A8}">
      <dgm:prSet phldrT="[Metin]" custT="1"/>
      <dgm:spPr/>
      <dgm:t>
        <a:bodyPr/>
        <a:lstStyle/>
        <a:p>
          <a:r>
            <a:rPr lang="tr-TR" sz="1000" b="1"/>
            <a:t>SPI 4</a:t>
          </a:r>
        </a:p>
        <a:p>
          <a:r>
            <a:rPr lang="tr-TR" sz="1000" b="0"/>
            <a:t>Seyir Emniyet Performansı</a:t>
          </a:r>
        </a:p>
      </dgm:t>
    </dgm:pt>
    <dgm:pt modelId="{B674147E-13E6-4522-8051-3C24813E0E25}" type="parTrans" cxnId="{BF7BB280-61EF-430E-B247-62A6D9C32E9F}">
      <dgm:prSet/>
      <dgm:spPr/>
      <dgm:t>
        <a:bodyPr/>
        <a:lstStyle/>
        <a:p>
          <a:endParaRPr lang="tr-TR" sz="1000" b="1"/>
        </a:p>
      </dgm:t>
    </dgm:pt>
    <dgm:pt modelId="{E473FE9B-007D-4BD7-97E8-C7826985F9ED}" type="sibTrans" cxnId="{BF7BB280-61EF-430E-B247-62A6D9C32E9F}">
      <dgm:prSet/>
      <dgm:spPr/>
      <dgm:t>
        <a:bodyPr/>
        <a:lstStyle/>
        <a:p>
          <a:endParaRPr lang="tr-TR" sz="1000" b="1"/>
        </a:p>
      </dgm:t>
    </dgm:pt>
    <dgm:pt modelId="{A87D0483-AF3B-4EC8-B261-9350A3E7A1D9}">
      <dgm:prSet phldrT="[Metin]" custT="1"/>
      <dgm:spPr/>
      <dgm:t>
        <a:bodyPr/>
        <a:lstStyle/>
        <a:p>
          <a:r>
            <a:rPr lang="tr-TR" sz="1000" b="1"/>
            <a:t>SPI 4-KPI 1</a:t>
          </a:r>
        </a:p>
        <a:p>
          <a:r>
            <a:rPr lang="tr-TR" sz="1000" b="0"/>
            <a:t>Seyir ile İlgili Eksiklikler</a:t>
          </a:r>
        </a:p>
      </dgm:t>
    </dgm:pt>
    <dgm:pt modelId="{F5B95FEF-55F7-48D2-BF3F-EE66A88433D7}" type="parTrans" cxnId="{C7762D17-4D50-4589-BBDD-6641DAC88654}">
      <dgm:prSet custT="1"/>
      <dgm:spPr/>
      <dgm:t>
        <a:bodyPr/>
        <a:lstStyle/>
        <a:p>
          <a:endParaRPr lang="tr-TR" sz="1000" b="1"/>
        </a:p>
      </dgm:t>
    </dgm:pt>
    <dgm:pt modelId="{66E9C7BE-B037-4D34-943D-A3B608B5BA47}" type="sibTrans" cxnId="{C7762D17-4D50-4589-BBDD-6641DAC88654}">
      <dgm:prSet/>
      <dgm:spPr/>
      <dgm:t>
        <a:bodyPr/>
        <a:lstStyle/>
        <a:p>
          <a:endParaRPr lang="tr-TR" sz="1000" b="1"/>
        </a:p>
      </dgm:t>
    </dgm:pt>
    <dgm:pt modelId="{68BC244E-04B5-4005-848B-BA009EE84FA2}">
      <dgm:prSet phldrT="[Metin]" custT="1"/>
      <dgm:spPr/>
      <dgm:t>
        <a:bodyPr/>
        <a:lstStyle/>
        <a:p>
          <a:r>
            <a:rPr lang="tr-TR" sz="1000" b="1"/>
            <a:t>SPI 4-KPI 1-P1</a:t>
          </a:r>
          <a:endParaRPr lang="tr-TR" sz="1000" b="0"/>
        </a:p>
        <a:p>
          <a:r>
            <a:rPr lang="tr-TR" sz="1000" b="0"/>
            <a:t>Seyire Bağlı Eksikliklerin Sayısı</a:t>
          </a:r>
        </a:p>
      </dgm:t>
    </dgm:pt>
    <dgm:pt modelId="{044BA577-5C0D-4233-9540-A81C4E876346}" type="parTrans" cxnId="{4539CB63-BB68-4B07-9FC7-EBB914D55C8F}">
      <dgm:prSet custT="1"/>
      <dgm:spPr/>
      <dgm:t>
        <a:bodyPr/>
        <a:lstStyle/>
        <a:p>
          <a:endParaRPr lang="tr-TR" sz="1000" b="1"/>
        </a:p>
      </dgm:t>
    </dgm:pt>
    <dgm:pt modelId="{BC2655C6-CA8B-41C1-9C7D-3A12878B5A3C}" type="sibTrans" cxnId="{4539CB63-BB68-4B07-9FC7-EBB914D55C8F}">
      <dgm:prSet/>
      <dgm:spPr/>
      <dgm:t>
        <a:bodyPr/>
        <a:lstStyle/>
        <a:p>
          <a:endParaRPr lang="tr-TR" sz="1000" b="1"/>
        </a:p>
      </dgm:t>
    </dgm:pt>
    <dgm:pt modelId="{E0636238-2654-4FE9-B164-2111249BB1DC}">
      <dgm:prSet phldrT="[Metin]" custT="1"/>
      <dgm:spPr/>
      <dgm:t>
        <a:bodyPr/>
        <a:lstStyle/>
        <a:p>
          <a:r>
            <a:rPr lang="tr-TR" sz="1000" b="1"/>
            <a:t>SPI 4-KPI 1-P2</a:t>
          </a:r>
          <a:endParaRPr lang="tr-TR" sz="1000" b="0"/>
        </a:p>
        <a:p>
          <a:r>
            <a:rPr lang="tr-TR" sz="1000" b="0"/>
            <a:t>Dış Denetimlerin Sayısı</a:t>
          </a:r>
        </a:p>
      </dgm:t>
    </dgm:pt>
    <dgm:pt modelId="{74687123-63D9-437A-86A5-C575CA4617AD}" type="parTrans" cxnId="{0F7D9F4B-381C-4932-9D70-F3A42929BBA3}">
      <dgm:prSet custT="1"/>
      <dgm:spPr/>
      <dgm:t>
        <a:bodyPr/>
        <a:lstStyle/>
        <a:p>
          <a:endParaRPr lang="tr-TR" sz="1000" b="1"/>
        </a:p>
      </dgm:t>
    </dgm:pt>
    <dgm:pt modelId="{324C6796-50B9-432D-9FD8-C68DF4AE8E86}" type="sibTrans" cxnId="{0F7D9F4B-381C-4932-9D70-F3A42929BBA3}">
      <dgm:prSet/>
      <dgm:spPr/>
      <dgm:t>
        <a:bodyPr/>
        <a:lstStyle/>
        <a:p>
          <a:endParaRPr lang="tr-TR" sz="1000" b="1"/>
        </a:p>
      </dgm:t>
    </dgm:pt>
    <dgm:pt modelId="{2ED3A7D8-9CBC-4C0B-926F-7986CE898FDF}">
      <dgm:prSet phldrT="[Metin]" custT="1"/>
      <dgm:spPr/>
      <dgm:t>
        <a:bodyPr/>
        <a:lstStyle/>
        <a:p>
          <a:r>
            <a:rPr lang="tr-TR" sz="1000" b="1"/>
            <a:t>SPI 4-KPI 2</a:t>
          </a:r>
          <a:endParaRPr lang="tr-TR" sz="1000" b="0"/>
        </a:p>
        <a:p>
          <a:r>
            <a:rPr lang="tr-TR" sz="1000" b="0"/>
            <a:t>Seyire Bağlı Kazalar</a:t>
          </a:r>
        </a:p>
      </dgm:t>
    </dgm:pt>
    <dgm:pt modelId="{47BD10FD-507A-4C14-A76D-EFEFA3860C7C}" type="parTrans" cxnId="{2FEA3FEC-9264-4164-BD20-29A5F767F843}">
      <dgm:prSet custT="1"/>
      <dgm:spPr/>
      <dgm:t>
        <a:bodyPr/>
        <a:lstStyle/>
        <a:p>
          <a:endParaRPr lang="tr-TR" sz="1000" b="1"/>
        </a:p>
      </dgm:t>
    </dgm:pt>
    <dgm:pt modelId="{70B1D511-9372-40E8-94DF-7B792E3E0D23}" type="sibTrans" cxnId="{2FEA3FEC-9264-4164-BD20-29A5F767F843}">
      <dgm:prSet/>
      <dgm:spPr/>
      <dgm:t>
        <a:bodyPr/>
        <a:lstStyle/>
        <a:p>
          <a:endParaRPr lang="tr-TR" sz="1000" b="1"/>
        </a:p>
      </dgm:t>
    </dgm:pt>
    <dgm:pt modelId="{0A76CC7D-FAA9-43B9-B67A-E8CC5FD13B29}">
      <dgm:prSet phldrT="[Metin]" custT="1"/>
      <dgm:spPr/>
      <dgm:t>
        <a:bodyPr/>
        <a:lstStyle/>
        <a:p>
          <a:r>
            <a:rPr lang="tr-TR" sz="1000" b="1"/>
            <a:t>SPI 4-KPI 2-P1</a:t>
          </a:r>
          <a:endParaRPr lang="tr-TR" sz="1000" b="0"/>
        </a:p>
        <a:p>
          <a:r>
            <a:rPr lang="tr-TR" sz="1000" b="0"/>
            <a:t>Çarpışma Sayısı</a:t>
          </a:r>
        </a:p>
      </dgm:t>
    </dgm:pt>
    <dgm:pt modelId="{1D8A7861-598C-41F8-BDB9-94FD6AF78415}" type="parTrans" cxnId="{F633ED91-D073-40D7-9315-CE4FB9E1EF9F}">
      <dgm:prSet custT="1"/>
      <dgm:spPr/>
      <dgm:t>
        <a:bodyPr/>
        <a:lstStyle/>
        <a:p>
          <a:endParaRPr lang="tr-TR" sz="1000" b="1"/>
        </a:p>
      </dgm:t>
    </dgm:pt>
    <dgm:pt modelId="{128CB6B3-B1E7-46D0-888C-15676986890A}" type="sibTrans" cxnId="{F633ED91-D073-40D7-9315-CE4FB9E1EF9F}">
      <dgm:prSet/>
      <dgm:spPr/>
      <dgm:t>
        <a:bodyPr/>
        <a:lstStyle/>
        <a:p>
          <a:endParaRPr lang="tr-TR" sz="1000" b="1"/>
        </a:p>
      </dgm:t>
    </dgm:pt>
    <dgm:pt modelId="{170D9692-4013-4BDC-A670-D692966C8F8B}">
      <dgm:prSet custT="1"/>
      <dgm:spPr/>
      <dgm:t>
        <a:bodyPr/>
        <a:lstStyle/>
        <a:p>
          <a:r>
            <a:rPr lang="tr-TR" sz="1000" b="1"/>
            <a:t>SPI 4-KPI 2-P2</a:t>
          </a:r>
          <a:endParaRPr lang="tr-TR" sz="1000" b="0"/>
        </a:p>
        <a:p>
          <a:r>
            <a:rPr lang="tr-TR" sz="1000" b="0"/>
            <a:t>Duran Gemiye Çarpma Sayısı</a:t>
          </a:r>
        </a:p>
      </dgm:t>
    </dgm:pt>
    <dgm:pt modelId="{463D98E6-4798-4988-81EF-460F807BD19C}" type="parTrans" cxnId="{6ADA3D1D-82C4-488A-B147-84CA5C1B9295}">
      <dgm:prSet custT="1"/>
      <dgm:spPr/>
      <dgm:t>
        <a:bodyPr/>
        <a:lstStyle/>
        <a:p>
          <a:endParaRPr lang="tr-TR" sz="1000" b="1"/>
        </a:p>
      </dgm:t>
    </dgm:pt>
    <dgm:pt modelId="{15798B67-EE91-4AC4-99C8-1DC600C2FAED}" type="sibTrans" cxnId="{6ADA3D1D-82C4-488A-B147-84CA5C1B9295}">
      <dgm:prSet/>
      <dgm:spPr/>
      <dgm:t>
        <a:bodyPr/>
        <a:lstStyle/>
        <a:p>
          <a:endParaRPr lang="tr-TR" sz="1000" b="1"/>
        </a:p>
      </dgm:t>
    </dgm:pt>
    <dgm:pt modelId="{2A30967B-123A-408F-8372-311C370937E6}">
      <dgm:prSet custT="1"/>
      <dgm:spPr/>
      <dgm:t>
        <a:bodyPr/>
        <a:lstStyle/>
        <a:p>
          <a:r>
            <a:rPr lang="tr-TR" sz="1000" b="1"/>
            <a:t>SPI 4-KPI 2-P3</a:t>
          </a:r>
          <a:endParaRPr lang="tr-TR" sz="1000" b="0"/>
        </a:p>
        <a:p>
          <a:r>
            <a:rPr lang="tr-TR" sz="1000" b="0"/>
            <a:t>Karaya Oturma Sayısı</a:t>
          </a:r>
        </a:p>
      </dgm:t>
    </dgm:pt>
    <dgm:pt modelId="{E00849D0-C70F-4B4B-9256-0F4B04AB479A}" type="parTrans" cxnId="{3B91F1E9-A46D-45D8-8098-A9767A3E2A3F}">
      <dgm:prSet custT="1"/>
      <dgm:spPr/>
      <dgm:t>
        <a:bodyPr/>
        <a:lstStyle/>
        <a:p>
          <a:endParaRPr lang="tr-TR" sz="1000" b="1"/>
        </a:p>
      </dgm:t>
    </dgm:pt>
    <dgm:pt modelId="{9DB22AE3-72AC-4A29-98BC-B27011C10FB8}" type="sibTrans" cxnId="{3B91F1E9-A46D-45D8-8098-A9767A3E2A3F}">
      <dgm:prSet/>
      <dgm:spPr/>
      <dgm:t>
        <a:bodyPr/>
        <a:lstStyle/>
        <a:p>
          <a:endParaRPr lang="tr-TR" sz="1000" b="1"/>
        </a:p>
      </dgm:t>
    </dgm:pt>
    <dgm:pt modelId="{F2A10505-5172-4A80-A8FC-E204C555FA06}" type="pres">
      <dgm:prSet presAssocID="{451C9C58-E070-4EA5-A30A-DD8851A0DE74}" presName="diagram" presStyleCnt="0">
        <dgm:presLayoutVars>
          <dgm:chPref val="1"/>
          <dgm:dir val="rev"/>
          <dgm:animOne val="branch"/>
          <dgm:animLvl val="lvl"/>
          <dgm:resizeHandles val="exact"/>
        </dgm:presLayoutVars>
      </dgm:prSet>
      <dgm:spPr/>
      <dgm:t>
        <a:bodyPr/>
        <a:lstStyle/>
        <a:p>
          <a:endParaRPr lang="tr-TR"/>
        </a:p>
      </dgm:t>
    </dgm:pt>
    <dgm:pt modelId="{CCF0A615-9615-4EE3-9360-D135D2EE94DA}" type="pres">
      <dgm:prSet presAssocID="{1443F0D8-FDFC-4DA7-89CE-2ADF17FB10A8}" presName="root1" presStyleCnt="0"/>
      <dgm:spPr/>
      <dgm:t>
        <a:bodyPr/>
        <a:lstStyle/>
        <a:p>
          <a:endParaRPr lang="tr-TR"/>
        </a:p>
      </dgm:t>
    </dgm:pt>
    <dgm:pt modelId="{808D048B-0592-44D8-97B1-0ECA1F3DF12E}" type="pres">
      <dgm:prSet presAssocID="{1443F0D8-FDFC-4DA7-89CE-2ADF17FB10A8}" presName="LevelOneTextNode" presStyleLbl="node0" presStyleIdx="0" presStyleCnt="1" custScaleX="130883" custScaleY="152041" custLinFactNeighborX="44575" custLinFactNeighborY="-1956">
        <dgm:presLayoutVars>
          <dgm:chPref val="3"/>
        </dgm:presLayoutVars>
      </dgm:prSet>
      <dgm:spPr/>
      <dgm:t>
        <a:bodyPr/>
        <a:lstStyle/>
        <a:p>
          <a:endParaRPr lang="tr-TR"/>
        </a:p>
      </dgm:t>
    </dgm:pt>
    <dgm:pt modelId="{53B72784-5432-4736-BDF7-DF3B25D9A394}" type="pres">
      <dgm:prSet presAssocID="{1443F0D8-FDFC-4DA7-89CE-2ADF17FB10A8}" presName="level2hierChild" presStyleCnt="0"/>
      <dgm:spPr/>
      <dgm:t>
        <a:bodyPr/>
        <a:lstStyle/>
        <a:p>
          <a:endParaRPr lang="tr-TR"/>
        </a:p>
      </dgm:t>
    </dgm:pt>
    <dgm:pt modelId="{6B23F75A-3B9F-4567-B13A-22D6B1D4F019}" type="pres">
      <dgm:prSet presAssocID="{F5B95FEF-55F7-48D2-BF3F-EE66A88433D7}" presName="conn2-1" presStyleLbl="parChTrans1D2" presStyleIdx="0" presStyleCnt="2"/>
      <dgm:spPr/>
      <dgm:t>
        <a:bodyPr/>
        <a:lstStyle/>
        <a:p>
          <a:endParaRPr lang="tr-TR"/>
        </a:p>
      </dgm:t>
    </dgm:pt>
    <dgm:pt modelId="{CCC5DF27-4AA9-4B18-8F68-08C004643C96}" type="pres">
      <dgm:prSet presAssocID="{F5B95FEF-55F7-48D2-BF3F-EE66A88433D7}" presName="connTx" presStyleLbl="parChTrans1D2" presStyleIdx="0" presStyleCnt="2"/>
      <dgm:spPr/>
      <dgm:t>
        <a:bodyPr/>
        <a:lstStyle/>
        <a:p>
          <a:endParaRPr lang="tr-TR"/>
        </a:p>
      </dgm:t>
    </dgm:pt>
    <dgm:pt modelId="{0561EDEB-176D-44A8-B1CD-D5F3C344A93D}" type="pres">
      <dgm:prSet presAssocID="{A87D0483-AF3B-4EC8-B261-9350A3E7A1D9}" presName="root2" presStyleCnt="0"/>
      <dgm:spPr/>
      <dgm:t>
        <a:bodyPr/>
        <a:lstStyle/>
        <a:p>
          <a:endParaRPr lang="tr-TR"/>
        </a:p>
      </dgm:t>
    </dgm:pt>
    <dgm:pt modelId="{FC858112-DC1B-4D1B-8C7C-8A8F5489ACC8}" type="pres">
      <dgm:prSet presAssocID="{A87D0483-AF3B-4EC8-B261-9350A3E7A1D9}" presName="LevelTwoTextNode" presStyleLbl="node2" presStyleIdx="0" presStyleCnt="2" custScaleX="179675" custLinFactNeighborX="41536">
        <dgm:presLayoutVars>
          <dgm:chPref val="3"/>
        </dgm:presLayoutVars>
      </dgm:prSet>
      <dgm:spPr/>
      <dgm:t>
        <a:bodyPr/>
        <a:lstStyle/>
        <a:p>
          <a:endParaRPr lang="tr-TR"/>
        </a:p>
      </dgm:t>
    </dgm:pt>
    <dgm:pt modelId="{A23D472D-D17E-463F-BB44-8EAFB2612CAC}" type="pres">
      <dgm:prSet presAssocID="{A87D0483-AF3B-4EC8-B261-9350A3E7A1D9}" presName="level3hierChild" presStyleCnt="0"/>
      <dgm:spPr/>
      <dgm:t>
        <a:bodyPr/>
        <a:lstStyle/>
        <a:p>
          <a:endParaRPr lang="tr-TR"/>
        </a:p>
      </dgm:t>
    </dgm:pt>
    <dgm:pt modelId="{7E89389B-BF81-424F-BE42-D8178E66BF0F}" type="pres">
      <dgm:prSet presAssocID="{044BA577-5C0D-4233-9540-A81C4E876346}" presName="conn2-1" presStyleLbl="parChTrans1D3" presStyleIdx="0" presStyleCnt="5"/>
      <dgm:spPr/>
      <dgm:t>
        <a:bodyPr/>
        <a:lstStyle/>
        <a:p>
          <a:endParaRPr lang="tr-TR"/>
        </a:p>
      </dgm:t>
    </dgm:pt>
    <dgm:pt modelId="{1938E019-D1D5-4E39-8291-01A97A090742}" type="pres">
      <dgm:prSet presAssocID="{044BA577-5C0D-4233-9540-A81C4E876346}" presName="connTx" presStyleLbl="parChTrans1D3" presStyleIdx="0" presStyleCnt="5"/>
      <dgm:spPr/>
      <dgm:t>
        <a:bodyPr/>
        <a:lstStyle/>
        <a:p>
          <a:endParaRPr lang="tr-TR"/>
        </a:p>
      </dgm:t>
    </dgm:pt>
    <dgm:pt modelId="{556B1A14-BF07-42B8-85CF-A36591EC4B68}" type="pres">
      <dgm:prSet presAssocID="{68BC244E-04B5-4005-848B-BA009EE84FA2}" presName="root2" presStyleCnt="0"/>
      <dgm:spPr/>
      <dgm:t>
        <a:bodyPr/>
        <a:lstStyle/>
        <a:p>
          <a:endParaRPr lang="tr-TR"/>
        </a:p>
      </dgm:t>
    </dgm:pt>
    <dgm:pt modelId="{09451A59-385D-4AC1-A134-C87D15F9D39C}" type="pres">
      <dgm:prSet presAssocID="{68BC244E-04B5-4005-848B-BA009EE84FA2}" presName="LevelTwoTextNode" presStyleLbl="node3" presStyleIdx="0" presStyleCnt="5" custScaleX="217250" custScaleY="139403">
        <dgm:presLayoutVars>
          <dgm:chPref val="3"/>
        </dgm:presLayoutVars>
      </dgm:prSet>
      <dgm:spPr/>
      <dgm:t>
        <a:bodyPr/>
        <a:lstStyle/>
        <a:p>
          <a:endParaRPr lang="tr-TR"/>
        </a:p>
      </dgm:t>
    </dgm:pt>
    <dgm:pt modelId="{CEB7E696-F267-4260-B8E5-4C975F7C5736}" type="pres">
      <dgm:prSet presAssocID="{68BC244E-04B5-4005-848B-BA009EE84FA2}" presName="level3hierChild" presStyleCnt="0"/>
      <dgm:spPr/>
      <dgm:t>
        <a:bodyPr/>
        <a:lstStyle/>
        <a:p>
          <a:endParaRPr lang="tr-TR"/>
        </a:p>
      </dgm:t>
    </dgm:pt>
    <dgm:pt modelId="{17D2EF07-92AA-4A2A-A296-7F1AC6121EA4}" type="pres">
      <dgm:prSet presAssocID="{74687123-63D9-437A-86A5-C575CA4617AD}" presName="conn2-1" presStyleLbl="parChTrans1D3" presStyleIdx="1" presStyleCnt="5"/>
      <dgm:spPr/>
      <dgm:t>
        <a:bodyPr/>
        <a:lstStyle/>
        <a:p>
          <a:endParaRPr lang="tr-TR"/>
        </a:p>
      </dgm:t>
    </dgm:pt>
    <dgm:pt modelId="{8DF4E49C-B193-4FCA-813C-BCC3D19F2865}" type="pres">
      <dgm:prSet presAssocID="{74687123-63D9-437A-86A5-C575CA4617AD}" presName="connTx" presStyleLbl="parChTrans1D3" presStyleIdx="1" presStyleCnt="5"/>
      <dgm:spPr/>
      <dgm:t>
        <a:bodyPr/>
        <a:lstStyle/>
        <a:p>
          <a:endParaRPr lang="tr-TR"/>
        </a:p>
      </dgm:t>
    </dgm:pt>
    <dgm:pt modelId="{3296B5C0-C435-4C87-91EF-E80BE431226B}" type="pres">
      <dgm:prSet presAssocID="{E0636238-2654-4FE9-B164-2111249BB1DC}" presName="root2" presStyleCnt="0"/>
      <dgm:spPr/>
      <dgm:t>
        <a:bodyPr/>
        <a:lstStyle/>
        <a:p>
          <a:endParaRPr lang="tr-TR"/>
        </a:p>
      </dgm:t>
    </dgm:pt>
    <dgm:pt modelId="{7BDE38CD-3C43-4AB8-8703-D58F345498D2}" type="pres">
      <dgm:prSet presAssocID="{E0636238-2654-4FE9-B164-2111249BB1DC}" presName="LevelTwoTextNode" presStyleLbl="node3" presStyleIdx="1" presStyleCnt="5" custScaleX="217250">
        <dgm:presLayoutVars>
          <dgm:chPref val="3"/>
        </dgm:presLayoutVars>
      </dgm:prSet>
      <dgm:spPr/>
      <dgm:t>
        <a:bodyPr/>
        <a:lstStyle/>
        <a:p>
          <a:endParaRPr lang="tr-TR"/>
        </a:p>
      </dgm:t>
    </dgm:pt>
    <dgm:pt modelId="{D8013827-D954-43FA-BEC8-075D2060A185}" type="pres">
      <dgm:prSet presAssocID="{E0636238-2654-4FE9-B164-2111249BB1DC}" presName="level3hierChild" presStyleCnt="0"/>
      <dgm:spPr/>
      <dgm:t>
        <a:bodyPr/>
        <a:lstStyle/>
        <a:p>
          <a:endParaRPr lang="tr-TR"/>
        </a:p>
      </dgm:t>
    </dgm:pt>
    <dgm:pt modelId="{EB4BF331-7F8C-45FD-97B6-B3638AFB8E93}" type="pres">
      <dgm:prSet presAssocID="{47BD10FD-507A-4C14-A76D-EFEFA3860C7C}" presName="conn2-1" presStyleLbl="parChTrans1D2" presStyleIdx="1" presStyleCnt="2"/>
      <dgm:spPr/>
      <dgm:t>
        <a:bodyPr/>
        <a:lstStyle/>
        <a:p>
          <a:endParaRPr lang="tr-TR"/>
        </a:p>
      </dgm:t>
    </dgm:pt>
    <dgm:pt modelId="{65F31C43-75D6-4853-8625-07F22DD19325}" type="pres">
      <dgm:prSet presAssocID="{47BD10FD-507A-4C14-A76D-EFEFA3860C7C}" presName="connTx" presStyleLbl="parChTrans1D2" presStyleIdx="1" presStyleCnt="2"/>
      <dgm:spPr/>
      <dgm:t>
        <a:bodyPr/>
        <a:lstStyle/>
        <a:p>
          <a:endParaRPr lang="tr-TR"/>
        </a:p>
      </dgm:t>
    </dgm:pt>
    <dgm:pt modelId="{4E619B56-6B36-4256-A787-0E3116B36EF6}" type="pres">
      <dgm:prSet presAssocID="{2ED3A7D8-9CBC-4C0B-926F-7986CE898FDF}" presName="root2" presStyleCnt="0"/>
      <dgm:spPr/>
      <dgm:t>
        <a:bodyPr/>
        <a:lstStyle/>
        <a:p>
          <a:endParaRPr lang="tr-TR"/>
        </a:p>
      </dgm:t>
    </dgm:pt>
    <dgm:pt modelId="{6B34948C-C0AE-4604-8A90-7E11D3BD9BB9}" type="pres">
      <dgm:prSet presAssocID="{2ED3A7D8-9CBC-4C0B-926F-7986CE898FDF}" presName="LevelTwoTextNode" presStyleLbl="node2" presStyleIdx="1" presStyleCnt="2" custScaleX="178325" custLinFactNeighborX="45400" custLinFactNeighborY="-3864">
        <dgm:presLayoutVars>
          <dgm:chPref val="3"/>
        </dgm:presLayoutVars>
      </dgm:prSet>
      <dgm:spPr/>
      <dgm:t>
        <a:bodyPr/>
        <a:lstStyle/>
        <a:p>
          <a:endParaRPr lang="tr-TR"/>
        </a:p>
      </dgm:t>
    </dgm:pt>
    <dgm:pt modelId="{DEC26E77-32CB-46E9-8AFF-0423D84ED663}" type="pres">
      <dgm:prSet presAssocID="{2ED3A7D8-9CBC-4C0B-926F-7986CE898FDF}" presName="level3hierChild" presStyleCnt="0"/>
      <dgm:spPr/>
      <dgm:t>
        <a:bodyPr/>
        <a:lstStyle/>
        <a:p>
          <a:endParaRPr lang="tr-TR"/>
        </a:p>
      </dgm:t>
    </dgm:pt>
    <dgm:pt modelId="{E1E936E2-AC3A-4E6A-9055-61CDE0E6EA34}" type="pres">
      <dgm:prSet presAssocID="{1D8A7861-598C-41F8-BDB9-94FD6AF78415}" presName="conn2-1" presStyleLbl="parChTrans1D3" presStyleIdx="2" presStyleCnt="5"/>
      <dgm:spPr/>
      <dgm:t>
        <a:bodyPr/>
        <a:lstStyle/>
        <a:p>
          <a:endParaRPr lang="tr-TR"/>
        </a:p>
      </dgm:t>
    </dgm:pt>
    <dgm:pt modelId="{3DFA7F01-207B-491A-9B5E-223E0A9DD67A}" type="pres">
      <dgm:prSet presAssocID="{1D8A7861-598C-41F8-BDB9-94FD6AF78415}" presName="connTx" presStyleLbl="parChTrans1D3" presStyleIdx="2" presStyleCnt="5"/>
      <dgm:spPr/>
      <dgm:t>
        <a:bodyPr/>
        <a:lstStyle/>
        <a:p>
          <a:endParaRPr lang="tr-TR"/>
        </a:p>
      </dgm:t>
    </dgm:pt>
    <dgm:pt modelId="{7845A799-9F52-46F3-AE75-CEBF4334404E}" type="pres">
      <dgm:prSet presAssocID="{0A76CC7D-FAA9-43B9-B67A-E8CC5FD13B29}" presName="root2" presStyleCnt="0"/>
      <dgm:spPr/>
      <dgm:t>
        <a:bodyPr/>
        <a:lstStyle/>
        <a:p>
          <a:endParaRPr lang="tr-TR"/>
        </a:p>
      </dgm:t>
    </dgm:pt>
    <dgm:pt modelId="{E571C1AA-E9DB-481C-91D2-B27B9C6073E8}" type="pres">
      <dgm:prSet presAssocID="{0A76CC7D-FAA9-43B9-B67A-E8CC5FD13B29}" presName="LevelTwoTextNode" presStyleLbl="node3" presStyleIdx="2" presStyleCnt="5" custScaleX="218600">
        <dgm:presLayoutVars>
          <dgm:chPref val="3"/>
        </dgm:presLayoutVars>
      </dgm:prSet>
      <dgm:spPr/>
      <dgm:t>
        <a:bodyPr/>
        <a:lstStyle/>
        <a:p>
          <a:endParaRPr lang="tr-TR"/>
        </a:p>
      </dgm:t>
    </dgm:pt>
    <dgm:pt modelId="{07C1E091-4254-4E51-B980-1AF264754883}" type="pres">
      <dgm:prSet presAssocID="{0A76CC7D-FAA9-43B9-B67A-E8CC5FD13B29}" presName="level3hierChild" presStyleCnt="0"/>
      <dgm:spPr/>
      <dgm:t>
        <a:bodyPr/>
        <a:lstStyle/>
        <a:p>
          <a:endParaRPr lang="tr-TR"/>
        </a:p>
      </dgm:t>
    </dgm:pt>
    <dgm:pt modelId="{F813A729-6E4A-4DF9-B943-FC64376AB1B0}" type="pres">
      <dgm:prSet presAssocID="{463D98E6-4798-4988-81EF-460F807BD19C}" presName="conn2-1" presStyleLbl="parChTrans1D3" presStyleIdx="3" presStyleCnt="5"/>
      <dgm:spPr/>
      <dgm:t>
        <a:bodyPr/>
        <a:lstStyle/>
        <a:p>
          <a:endParaRPr lang="tr-TR"/>
        </a:p>
      </dgm:t>
    </dgm:pt>
    <dgm:pt modelId="{2BFA1527-641C-4452-9442-42D033D6B468}" type="pres">
      <dgm:prSet presAssocID="{463D98E6-4798-4988-81EF-460F807BD19C}" presName="connTx" presStyleLbl="parChTrans1D3" presStyleIdx="3" presStyleCnt="5"/>
      <dgm:spPr/>
      <dgm:t>
        <a:bodyPr/>
        <a:lstStyle/>
        <a:p>
          <a:endParaRPr lang="tr-TR"/>
        </a:p>
      </dgm:t>
    </dgm:pt>
    <dgm:pt modelId="{8F0917DF-CCF2-48A3-B966-809B2DB696F8}" type="pres">
      <dgm:prSet presAssocID="{170D9692-4013-4BDC-A670-D692966C8F8B}" presName="root2" presStyleCnt="0"/>
      <dgm:spPr/>
      <dgm:t>
        <a:bodyPr/>
        <a:lstStyle/>
        <a:p>
          <a:endParaRPr lang="tr-TR"/>
        </a:p>
      </dgm:t>
    </dgm:pt>
    <dgm:pt modelId="{E5217CC2-3F52-4523-8B0D-656FC9E9B86F}" type="pres">
      <dgm:prSet presAssocID="{170D9692-4013-4BDC-A670-D692966C8F8B}" presName="LevelTwoTextNode" presStyleLbl="node3" presStyleIdx="3" presStyleCnt="5" custScaleX="218518" custScaleY="126939">
        <dgm:presLayoutVars>
          <dgm:chPref val="3"/>
        </dgm:presLayoutVars>
      </dgm:prSet>
      <dgm:spPr/>
      <dgm:t>
        <a:bodyPr/>
        <a:lstStyle/>
        <a:p>
          <a:endParaRPr lang="tr-TR"/>
        </a:p>
      </dgm:t>
    </dgm:pt>
    <dgm:pt modelId="{A9311734-C52C-4F50-9CAB-345C7D44C238}" type="pres">
      <dgm:prSet presAssocID="{170D9692-4013-4BDC-A670-D692966C8F8B}" presName="level3hierChild" presStyleCnt="0"/>
      <dgm:spPr/>
      <dgm:t>
        <a:bodyPr/>
        <a:lstStyle/>
        <a:p>
          <a:endParaRPr lang="tr-TR"/>
        </a:p>
      </dgm:t>
    </dgm:pt>
    <dgm:pt modelId="{2D8FD977-A335-4D84-A20C-ABAAE99753C9}" type="pres">
      <dgm:prSet presAssocID="{E00849D0-C70F-4B4B-9256-0F4B04AB479A}" presName="conn2-1" presStyleLbl="parChTrans1D3" presStyleIdx="4" presStyleCnt="5"/>
      <dgm:spPr/>
      <dgm:t>
        <a:bodyPr/>
        <a:lstStyle/>
        <a:p>
          <a:endParaRPr lang="tr-TR"/>
        </a:p>
      </dgm:t>
    </dgm:pt>
    <dgm:pt modelId="{FE813976-3CC6-49F8-8D81-410FC6F4FD63}" type="pres">
      <dgm:prSet presAssocID="{E00849D0-C70F-4B4B-9256-0F4B04AB479A}" presName="connTx" presStyleLbl="parChTrans1D3" presStyleIdx="4" presStyleCnt="5"/>
      <dgm:spPr/>
      <dgm:t>
        <a:bodyPr/>
        <a:lstStyle/>
        <a:p>
          <a:endParaRPr lang="tr-TR"/>
        </a:p>
      </dgm:t>
    </dgm:pt>
    <dgm:pt modelId="{FF8B076F-0D4A-454A-8B25-FCF498024A32}" type="pres">
      <dgm:prSet presAssocID="{2A30967B-123A-408F-8372-311C370937E6}" presName="root2" presStyleCnt="0"/>
      <dgm:spPr/>
      <dgm:t>
        <a:bodyPr/>
        <a:lstStyle/>
        <a:p>
          <a:endParaRPr lang="tr-TR"/>
        </a:p>
      </dgm:t>
    </dgm:pt>
    <dgm:pt modelId="{FB5BB59C-2D21-42DC-93B8-20387EDB22C9}" type="pres">
      <dgm:prSet presAssocID="{2A30967B-123A-408F-8372-311C370937E6}" presName="LevelTwoTextNode" presStyleLbl="node3" presStyleIdx="4" presStyleCnt="5" custScaleX="220659">
        <dgm:presLayoutVars>
          <dgm:chPref val="3"/>
        </dgm:presLayoutVars>
      </dgm:prSet>
      <dgm:spPr/>
      <dgm:t>
        <a:bodyPr/>
        <a:lstStyle/>
        <a:p>
          <a:endParaRPr lang="tr-TR"/>
        </a:p>
      </dgm:t>
    </dgm:pt>
    <dgm:pt modelId="{977D34F3-7204-4A9D-9F65-E4982AC71E52}" type="pres">
      <dgm:prSet presAssocID="{2A30967B-123A-408F-8372-311C370937E6}" presName="level3hierChild" presStyleCnt="0"/>
      <dgm:spPr/>
      <dgm:t>
        <a:bodyPr/>
        <a:lstStyle/>
        <a:p>
          <a:endParaRPr lang="tr-TR"/>
        </a:p>
      </dgm:t>
    </dgm:pt>
  </dgm:ptLst>
  <dgm:cxnLst>
    <dgm:cxn modelId="{0F7D9F4B-381C-4932-9D70-F3A42929BBA3}" srcId="{A87D0483-AF3B-4EC8-B261-9350A3E7A1D9}" destId="{E0636238-2654-4FE9-B164-2111249BB1DC}" srcOrd="1" destOrd="0" parTransId="{74687123-63D9-437A-86A5-C575CA4617AD}" sibTransId="{324C6796-50B9-432D-9FD8-C68DF4AE8E86}"/>
    <dgm:cxn modelId="{21D2A258-C496-4369-BF62-E6D6C8093530}" type="presOf" srcId="{463D98E6-4798-4988-81EF-460F807BD19C}" destId="{F813A729-6E4A-4DF9-B943-FC64376AB1B0}" srcOrd="0" destOrd="0" presId="urn:microsoft.com/office/officeart/2005/8/layout/hierarchy2"/>
    <dgm:cxn modelId="{C7762D17-4D50-4589-BBDD-6641DAC88654}" srcId="{1443F0D8-FDFC-4DA7-89CE-2ADF17FB10A8}" destId="{A87D0483-AF3B-4EC8-B261-9350A3E7A1D9}" srcOrd="0" destOrd="0" parTransId="{F5B95FEF-55F7-48D2-BF3F-EE66A88433D7}" sibTransId="{66E9C7BE-B037-4D34-943D-A3B608B5BA47}"/>
    <dgm:cxn modelId="{5B0D3035-75C5-4CDF-9D2B-F1A3E1E5869E}" type="presOf" srcId="{170D9692-4013-4BDC-A670-D692966C8F8B}" destId="{E5217CC2-3F52-4523-8B0D-656FC9E9B86F}" srcOrd="0" destOrd="0" presId="urn:microsoft.com/office/officeart/2005/8/layout/hierarchy2"/>
    <dgm:cxn modelId="{EEB2C880-4960-491C-BFC1-66C9F6CB3C71}" type="presOf" srcId="{E00849D0-C70F-4B4B-9256-0F4B04AB479A}" destId="{FE813976-3CC6-49F8-8D81-410FC6F4FD63}" srcOrd="1" destOrd="0" presId="urn:microsoft.com/office/officeart/2005/8/layout/hierarchy2"/>
    <dgm:cxn modelId="{B6928146-E1AC-49D2-A24D-1594BCD1828E}" type="presOf" srcId="{47BD10FD-507A-4C14-A76D-EFEFA3860C7C}" destId="{EB4BF331-7F8C-45FD-97B6-B3638AFB8E93}" srcOrd="0" destOrd="0" presId="urn:microsoft.com/office/officeart/2005/8/layout/hierarchy2"/>
    <dgm:cxn modelId="{84DCD6CF-2B14-4CC6-9788-BD709380BD44}" type="presOf" srcId="{1443F0D8-FDFC-4DA7-89CE-2ADF17FB10A8}" destId="{808D048B-0592-44D8-97B1-0ECA1F3DF12E}" srcOrd="0" destOrd="0" presId="urn:microsoft.com/office/officeart/2005/8/layout/hierarchy2"/>
    <dgm:cxn modelId="{9D8D19F2-D23F-4A4B-A639-B18BEBF2CA90}" type="presOf" srcId="{044BA577-5C0D-4233-9540-A81C4E876346}" destId="{7E89389B-BF81-424F-BE42-D8178E66BF0F}" srcOrd="0" destOrd="0" presId="urn:microsoft.com/office/officeart/2005/8/layout/hierarchy2"/>
    <dgm:cxn modelId="{4F272519-1618-415A-91E8-DCB729B8B3E4}" type="presOf" srcId="{F5B95FEF-55F7-48D2-BF3F-EE66A88433D7}" destId="{6B23F75A-3B9F-4567-B13A-22D6B1D4F019}" srcOrd="0" destOrd="0" presId="urn:microsoft.com/office/officeart/2005/8/layout/hierarchy2"/>
    <dgm:cxn modelId="{58367EFC-AC7B-4427-99D4-61DDAE3E02E0}" type="presOf" srcId="{1D8A7861-598C-41F8-BDB9-94FD6AF78415}" destId="{E1E936E2-AC3A-4E6A-9055-61CDE0E6EA34}" srcOrd="0" destOrd="0" presId="urn:microsoft.com/office/officeart/2005/8/layout/hierarchy2"/>
    <dgm:cxn modelId="{6313D54F-8270-4848-907B-A66F23AA127B}" type="presOf" srcId="{044BA577-5C0D-4233-9540-A81C4E876346}" destId="{1938E019-D1D5-4E39-8291-01A97A090742}" srcOrd="1" destOrd="0" presId="urn:microsoft.com/office/officeart/2005/8/layout/hierarchy2"/>
    <dgm:cxn modelId="{F633ED91-D073-40D7-9315-CE4FB9E1EF9F}" srcId="{2ED3A7D8-9CBC-4C0B-926F-7986CE898FDF}" destId="{0A76CC7D-FAA9-43B9-B67A-E8CC5FD13B29}" srcOrd="0" destOrd="0" parTransId="{1D8A7861-598C-41F8-BDB9-94FD6AF78415}" sibTransId="{128CB6B3-B1E7-46D0-888C-15676986890A}"/>
    <dgm:cxn modelId="{BF7BB280-61EF-430E-B247-62A6D9C32E9F}" srcId="{451C9C58-E070-4EA5-A30A-DD8851A0DE74}" destId="{1443F0D8-FDFC-4DA7-89CE-2ADF17FB10A8}" srcOrd="0" destOrd="0" parTransId="{B674147E-13E6-4522-8051-3C24813E0E25}" sibTransId="{E473FE9B-007D-4BD7-97E8-C7826985F9ED}"/>
    <dgm:cxn modelId="{8352AA69-AEA3-4B31-823C-690373ACA5D4}" type="presOf" srcId="{68BC244E-04B5-4005-848B-BA009EE84FA2}" destId="{09451A59-385D-4AC1-A134-C87D15F9D39C}" srcOrd="0" destOrd="0" presId="urn:microsoft.com/office/officeart/2005/8/layout/hierarchy2"/>
    <dgm:cxn modelId="{CCD5F84B-244F-4B94-9993-1B48C786EE03}" type="presOf" srcId="{463D98E6-4798-4988-81EF-460F807BD19C}" destId="{2BFA1527-641C-4452-9442-42D033D6B468}" srcOrd="1" destOrd="0" presId="urn:microsoft.com/office/officeart/2005/8/layout/hierarchy2"/>
    <dgm:cxn modelId="{631A5267-D34C-4400-918F-E58D2A67B2E5}" type="presOf" srcId="{1D8A7861-598C-41F8-BDB9-94FD6AF78415}" destId="{3DFA7F01-207B-491A-9B5E-223E0A9DD67A}" srcOrd="1" destOrd="0" presId="urn:microsoft.com/office/officeart/2005/8/layout/hierarchy2"/>
    <dgm:cxn modelId="{3B91F1E9-A46D-45D8-8098-A9767A3E2A3F}" srcId="{2ED3A7D8-9CBC-4C0B-926F-7986CE898FDF}" destId="{2A30967B-123A-408F-8372-311C370937E6}" srcOrd="2" destOrd="0" parTransId="{E00849D0-C70F-4B4B-9256-0F4B04AB479A}" sibTransId="{9DB22AE3-72AC-4A29-98BC-B27011C10FB8}"/>
    <dgm:cxn modelId="{4AE742CF-BB89-4F75-8D23-2202AAC7803C}" type="presOf" srcId="{2ED3A7D8-9CBC-4C0B-926F-7986CE898FDF}" destId="{6B34948C-C0AE-4604-8A90-7E11D3BD9BB9}" srcOrd="0" destOrd="0" presId="urn:microsoft.com/office/officeart/2005/8/layout/hierarchy2"/>
    <dgm:cxn modelId="{3542A134-1468-45EA-88DB-582456488A90}" type="presOf" srcId="{47BD10FD-507A-4C14-A76D-EFEFA3860C7C}" destId="{65F31C43-75D6-4853-8625-07F22DD19325}" srcOrd="1" destOrd="0" presId="urn:microsoft.com/office/officeart/2005/8/layout/hierarchy2"/>
    <dgm:cxn modelId="{294B331B-8586-4AF9-BA27-780E7E220946}" type="presOf" srcId="{A87D0483-AF3B-4EC8-B261-9350A3E7A1D9}" destId="{FC858112-DC1B-4D1B-8C7C-8A8F5489ACC8}" srcOrd="0" destOrd="0" presId="urn:microsoft.com/office/officeart/2005/8/layout/hierarchy2"/>
    <dgm:cxn modelId="{F5B265B8-591A-45EB-B216-B329FD8E6A86}" type="presOf" srcId="{E0636238-2654-4FE9-B164-2111249BB1DC}" destId="{7BDE38CD-3C43-4AB8-8703-D58F345498D2}" srcOrd="0" destOrd="0" presId="urn:microsoft.com/office/officeart/2005/8/layout/hierarchy2"/>
    <dgm:cxn modelId="{4539CB63-BB68-4B07-9FC7-EBB914D55C8F}" srcId="{A87D0483-AF3B-4EC8-B261-9350A3E7A1D9}" destId="{68BC244E-04B5-4005-848B-BA009EE84FA2}" srcOrd="0" destOrd="0" parTransId="{044BA577-5C0D-4233-9540-A81C4E876346}" sibTransId="{BC2655C6-CA8B-41C1-9C7D-3A12878B5A3C}"/>
    <dgm:cxn modelId="{7D81627A-6744-48FA-9DF8-16A5D87134EF}" type="presOf" srcId="{2A30967B-123A-408F-8372-311C370937E6}" destId="{FB5BB59C-2D21-42DC-93B8-20387EDB22C9}" srcOrd="0" destOrd="0" presId="urn:microsoft.com/office/officeart/2005/8/layout/hierarchy2"/>
    <dgm:cxn modelId="{A4F73B0A-4864-410E-8341-D340EAEB49A3}" type="presOf" srcId="{451C9C58-E070-4EA5-A30A-DD8851A0DE74}" destId="{F2A10505-5172-4A80-A8FC-E204C555FA06}" srcOrd="0" destOrd="0" presId="urn:microsoft.com/office/officeart/2005/8/layout/hierarchy2"/>
    <dgm:cxn modelId="{6ADA3D1D-82C4-488A-B147-84CA5C1B9295}" srcId="{2ED3A7D8-9CBC-4C0B-926F-7986CE898FDF}" destId="{170D9692-4013-4BDC-A670-D692966C8F8B}" srcOrd="1" destOrd="0" parTransId="{463D98E6-4798-4988-81EF-460F807BD19C}" sibTransId="{15798B67-EE91-4AC4-99C8-1DC600C2FAED}"/>
    <dgm:cxn modelId="{51B29968-0D12-4C32-802E-8A461D6FACDA}" type="presOf" srcId="{74687123-63D9-437A-86A5-C575CA4617AD}" destId="{8DF4E49C-B193-4FCA-813C-BCC3D19F2865}" srcOrd="1" destOrd="0" presId="urn:microsoft.com/office/officeart/2005/8/layout/hierarchy2"/>
    <dgm:cxn modelId="{1D4A909B-837B-4509-BD7C-7502E51409D2}" type="presOf" srcId="{0A76CC7D-FAA9-43B9-B67A-E8CC5FD13B29}" destId="{E571C1AA-E9DB-481C-91D2-B27B9C6073E8}" srcOrd="0" destOrd="0" presId="urn:microsoft.com/office/officeart/2005/8/layout/hierarchy2"/>
    <dgm:cxn modelId="{18B0D271-BBFA-459F-8D08-FE706F3761A7}" type="presOf" srcId="{74687123-63D9-437A-86A5-C575CA4617AD}" destId="{17D2EF07-92AA-4A2A-A296-7F1AC6121EA4}" srcOrd="0" destOrd="0" presId="urn:microsoft.com/office/officeart/2005/8/layout/hierarchy2"/>
    <dgm:cxn modelId="{78D2DF66-772E-4F3B-8131-08866E1041DB}" type="presOf" srcId="{E00849D0-C70F-4B4B-9256-0F4B04AB479A}" destId="{2D8FD977-A335-4D84-A20C-ABAAE99753C9}" srcOrd="0" destOrd="0" presId="urn:microsoft.com/office/officeart/2005/8/layout/hierarchy2"/>
    <dgm:cxn modelId="{CFD5DE14-A08A-468C-B0A6-BA8E2146E91D}" type="presOf" srcId="{F5B95FEF-55F7-48D2-BF3F-EE66A88433D7}" destId="{CCC5DF27-4AA9-4B18-8F68-08C004643C96}" srcOrd="1" destOrd="0" presId="urn:microsoft.com/office/officeart/2005/8/layout/hierarchy2"/>
    <dgm:cxn modelId="{2FEA3FEC-9264-4164-BD20-29A5F767F843}" srcId="{1443F0D8-FDFC-4DA7-89CE-2ADF17FB10A8}" destId="{2ED3A7D8-9CBC-4C0B-926F-7986CE898FDF}" srcOrd="1" destOrd="0" parTransId="{47BD10FD-507A-4C14-A76D-EFEFA3860C7C}" sibTransId="{70B1D511-9372-40E8-94DF-7B792E3E0D23}"/>
    <dgm:cxn modelId="{57992565-43BB-4850-90F5-78EB29CEB596}" type="presParOf" srcId="{F2A10505-5172-4A80-A8FC-E204C555FA06}" destId="{CCF0A615-9615-4EE3-9360-D135D2EE94DA}" srcOrd="0" destOrd="0" presId="urn:microsoft.com/office/officeart/2005/8/layout/hierarchy2"/>
    <dgm:cxn modelId="{A8180C22-9324-433B-9F62-73072B7220DD}" type="presParOf" srcId="{CCF0A615-9615-4EE3-9360-D135D2EE94DA}" destId="{808D048B-0592-44D8-97B1-0ECA1F3DF12E}" srcOrd="0" destOrd="0" presId="urn:microsoft.com/office/officeart/2005/8/layout/hierarchy2"/>
    <dgm:cxn modelId="{E7B2EDF9-68BB-42F1-9DD8-22D4CA574ACB}" type="presParOf" srcId="{CCF0A615-9615-4EE3-9360-D135D2EE94DA}" destId="{53B72784-5432-4736-BDF7-DF3B25D9A394}" srcOrd="1" destOrd="0" presId="urn:microsoft.com/office/officeart/2005/8/layout/hierarchy2"/>
    <dgm:cxn modelId="{8526A40F-AFC1-40D3-A00B-D3630AC2C105}" type="presParOf" srcId="{53B72784-5432-4736-BDF7-DF3B25D9A394}" destId="{6B23F75A-3B9F-4567-B13A-22D6B1D4F019}" srcOrd="0" destOrd="0" presId="urn:microsoft.com/office/officeart/2005/8/layout/hierarchy2"/>
    <dgm:cxn modelId="{736FD610-DD3B-4707-9AC3-F9C950B66781}" type="presParOf" srcId="{6B23F75A-3B9F-4567-B13A-22D6B1D4F019}" destId="{CCC5DF27-4AA9-4B18-8F68-08C004643C96}" srcOrd="0" destOrd="0" presId="urn:microsoft.com/office/officeart/2005/8/layout/hierarchy2"/>
    <dgm:cxn modelId="{4E058F04-7E6C-400F-A87B-4FC03A2B63F0}" type="presParOf" srcId="{53B72784-5432-4736-BDF7-DF3B25D9A394}" destId="{0561EDEB-176D-44A8-B1CD-D5F3C344A93D}" srcOrd="1" destOrd="0" presId="urn:microsoft.com/office/officeart/2005/8/layout/hierarchy2"/>
    <dgm:cxn modelId="{121B533C-D946-46E0-AE09-1E5512093D26}" type="presParOf" srcId="{0561EDEB-176D-44A8-B1CD-D5F3C344A93D}" destId="{FC858112-DC1B-4D1B-8C7C-8A8F5489ACC8}" srcOrd="0" destOrd="0" presId="urn:microsoft.com/office/officeart/2005/8/layout/hierarchy2"/>
    <dgm:cxn modelId="{60DF158E-FF09-4F14-8F6B-49FD466A58D3}" type="presParOf" srcId="{0561EDEB-176D-44A8-B1CD-D5F3C344A93D}" destId="{A23D472D-D17E-463F-BB44-8EAFB2612CAC}" srcOrd="1" destOrd="0" presId="urn:microsoft.com/office/officeart/2005/8/layout/hierarchy2"/>
    <dgm:cxn modelId="{AEA7958D-322C-42C6-BAB5-709741906CF6}" type="presParOf" srcId="{A23D472D-D17E-463F-BB44-8EAFB2612CAC}" destId="{7E89389B-BF81-424F-BE42-D8178E66BF0F}" srcOrd="0" destOrd="0" presId="urn:microsoft.com/office/officeart/2005/8/layout/hierarchy2"/>
    <dgm:cxn modelId="{61F22F6C-AB92-40AE-BB0B-DC3D4699817A}" type="presParOf" srcId="{7E89389B-BF81-424F-BE42-D8178E66BF0F}" destId="{1938E019-D1D5-4E39-8291-01A97A090742}" srcOrd="0" destOrd="0" presId="urn:microsoft.com/office/officeart/2005/8/layout/hierarchy2"/>
    <dgm:cxn modelId="{E8E4D472-EF0F-43E3-B92F-748037848461}" type="presParOf" srcId="{A23D472D-D17E-463F-BB44-8EAFB2612CAC}" destId="{556B1A14-BF07-42B8-85CF-A36591EC4B68}" srcOrd="1" destOrd="0" presId="urn:microsoft.com/office/officeart/2005/8/layout/hierarchy2"/>
    <dgm:cxn modelId="{DCBE18BC-0AB8-460A-9AE9-0C33E87CFBAB}" type="presParOf" srcId="{556B1A14-BF07-42B8-85CF-A36591EC4B68}" destId="{09451A59-385D-4AC1-A134-C87D15F9D39C}" srcOrd="0" destOrd="0" presId="urn:microsoft.com/office/officeart/2005/8/layout/hierarchy2"/>
    <dgm:cxn modelId="{FD37AFB8-9095-4E87-8BCC-8E897398E432}" type="presParOf" srcId="{556B1A14-BF07-42B8-85CF-A36591EC4B68}" destId="{CEB7E696-F267-4260-B8E5-4C975F7C5736}" srcOrd="1" destOrd="0" presId="urn:microsoft.com/office/officeart/2005/8/layout/hierarchy2"/>
    <dgm:cxn modelId="{5E5B8993-E980-4BEF-B05A-E9C05FB6993A}" type="presParOf" srcId="{A23D472D-D17E-463F-BB44-8EAFB2612CAC}" destId="{17D2EF07-92AA-4A2A-A296-7F1AC6121EA4}" srcOrd="2" destOrd="0" presId="urn:microsoft.com/office/officeart/2005/8/layout/hierarchy2"/>
    <dgm:cxn modelId="{B730E4EC-C359-44DD-8373-B53BE9F7C374}" type="presParOf" srcId="{17D2EF07-92AA-4A2A-A296-7F1AC6121EA4}" destId="{8DF4E49C-B193-4FCA-813C-BCC3D19F2865}" srcOrd="0" destOrd="0" presId="urn:microsoft.com/office/officeart/2005/8/layout/hierarchy2"/>
    <dgm:cxn modelId="{B899A379-B8CB-40D7-9D90-0C7BBEB05590}" type="presParOf" srcId="{A23D472D-D17E-463F-BB44-8EAFB2612CAC}" destId="{3296B5C0-C435-4C87-91EF-E80BE431226B}" srcOrd="3" destOrd="0" presId="urn:microsoft.com/office/officeart/2005/8/layout/hierarchy2"/>
    <dgm:cxn modelId="{1A615631-AB05-421F-8662-411919A47BFB}" type="presParOf" srcId="{3296B5C0-C435-4C87-91EF-E80BE431226B}" destId="{7BDE38CD-3C43-4AB8-8703-D58F345498D2}" srcOrd="0" destOrd="0" presId="urn:microsoft.com/office/officeart/2005/8/layout/hierarchy2"/>
    <dgm:cxn modelId="{F555A02A-811D-470D-9A0E-003B9D0F77B6}" type="presParOf" srcId="{3296B5C0-C435-4C87-91EF-E80BE431226B}" destId="{D8013827-D954-43FA-BEC8-075D2060A185}" srcOrd="1" destOrd="0" presId="urn:microsoft.com/office/officeart/2005/8/layout/hierarchy2"/>
    <dgm:cxn modelId="{041C6A3A-9377-4E96-9C10-AB537E6BE4DE}" type="presParOf" srcId="{53B72784-5432-4736-BDF7-DF3B25D9A394}" destId="{EB4BF331-7F8C-45FD-97B6-B3638AFB8E93}" srcOrd="2" destOrd="0" presId="urn:microsoft.com/office/officeart/2005/8/layout/hierarchy2"/>
    <dgm:cxn modelId="{7FC8CA2C-FCD6-4D04-B42B-C9D3115C268F}" type="presParOf" srcId="{EB4BF331-7F8C-45FD-97B6-B3638AFB8E93}" destId="{65F31C43-75D6-4853-8625-07F22DD19325}" srcOrd="0" destOrd="0" presId="urn:microsoft.com/office/officeart/2005/8/layout/hierarchy2"/>
    <dgm:cxn modelId="{C0C6F6DA-043A-4FF0-A896-7ED8FF29EAC0}" type="presParOf" srcId="{53B72784-5432-4736-BDF7-DF3B25D9A394}" destId="{4E619B56-6B36-4256-A787-0E3116B36EF6}" srcOrd="3" destOrd="0" presId="urn:microsoft.com/office/officeart/2005/8/layout/hierarchy2"/>
    <dgm:cxn modelId="{33F4867B-7CFF-4A0F-8268-34B1CFD0AFC9}" type="presParOf" srcId="{4E619B56-6B36-4256-A787-0E3116B36EF6}" destId="{6B34948C-C0AE-4604-8A90-7E11D3BD9BB9}" srcOrd="0" destOrd="0" presId="urn:microsoft.com/office/officeart/2005/8/layout/hierarchy2"/>
    <dgm:cxn modelId="{E4820457-E2BB-4D51-9FBB-EEF141FC4E22}" type="presParOf" srcId="{4E619B56-6B36-4256-A787-0E3116B36EF6}" destId="{DEC26E77-32CB-46E9-8AFF-0423D84ED663}" srcOrd="1" destOrd="0" presId="urn:microsoft.com/office/officeart/2005/8/layout/hierarchy2"/>
    <dgm:cxn modelId="{A52842B5-B686-4169-A860-4B8AAC5FDF77}" type="presParOf" srcId="{DEC26E77-32CB-46E9-8AFF-0423D84ED663}" destId="{E1E936E2-AC3A-4E6A-9055-61CDE0E6EA34}" srcOrd="0" destOrd="0" presId="urn:microsoft.com/office/officeart/2005/8/layout/hierarchy2"/>
    <dgm:cxn modelId="{107ED0CC-344C-4131-89DC-BA8E1B63D870}" type="presParOf" srcId="{E1E936E2-AC3A-4E6A-9055-61CDE0E6EA34}" destId="{3DFA7F01-207B-491A-9B5E-223E0A9DD67A}" srcOrd="0" destOrd="0" presId="urn:microsoft.com/office/officeart/2005/8/layout/hierarchy2"/>
    <dgm:cxn modelId="{6B653A55-CA1A-4AF6-8395-20CC6D66B4B5}" type="presParOf" srcId="{DEC26E77-32CB-46E9-8AFF-0423D84ED663}" destId="{7845A799-9F52-46F3-AE75-CEBF4334404E}" srcOrd="1" destOrd="0" presId="urn:microsoft.com/office/officeart/2005/8/layout/hierarchy2"/>
    <dgm:cxn modelId="{AA729349-2548-41A4-B643-20AFCB57C053}" type="presParOf" srcId="{7845A799-9F52-46F3-AE75-CEBF4334404E}" destId="{E571C1AA-E9DB-481C-91D2-B27B9C6073E8}" srcOrd="0" destOrd="0" presId="urn:microsoft.com/office/officeart/2005/8/layout/hierarchy2"/>
    <dgm:cxn modelId="{44205DD6-08F1-49EA-9D11-2D8C7533D4AB}" type="presParOf" srcId="{7845A799-9F52-46F3-AE75-CEBF4334404E}" destId="{07C1E091-4254-4E51-B980-1AF264754883}" srcOrd="1" destOrd="0" presId="urn:microsoft.com/office/officeart/2005/8/layout/hierarchy2"/>
    <dgm:cxn modelId="{272236FC-DE8A-421B-9DF2-6A0B10A0EB1C}" type="presParOf" srcId="{DEC26E77-32CB-46E9-8AFF-0423D84ED663}" destId="{F813A729-6E4A-4DF9-B943-FC64376AB1B0}" srcOrd="2" destOrd="0" presId="urn:microsoft.com/office/officeart/2005/8/layout/hierarchy2"/>
    <dgm:cxn modelId="{885544A9-393E-4185-98B3-2B12A5185B42}" type="presParOf" srcId="{F813A729-6E4A-4DF9-B943-FC64376AB1B0}" destId="{2BFA1527-641C-4452-9442-42D033D6B468}" srcOrd="0" destOrd="0" presId="urn:microsoft.com/office/officeart/2005/8/layout/hierarchy2"/>
    <dgm:cxn modelId="{1EF8645F-0926-42ED-92CD-CC3D8F122127}" type="presParOf" srcId="{DEC26E77-32CB-46E9-8AFF-0423D84ED663}" destId="{8F0917DF-CCF2-48A3-B966-809B2DB696F8}" srcOrd="3" destOrd="0" presId="urn:microsoft.com/office/officeart/2005/8/layout/hierarchy2"/>
    <dgm:cxn modelId="{AA5D3D23-86FF-4022-A59C-035F79584D6A}" type="presParOf" srcId="{8F0917DF-CCF2-48A3-B966-809B2DB696F8}" destId="{E5217CC2-3F52-4523-8B0D-656FC9E9B86F}" srcOrd="0" destOrd="0" presId="urn:microsoft.com/office/officeart/2005/8/layout/hierarchy2"/>
    <dgm:cxn modelId="{8BF62BB4-1CE4-4351-90E6-A53571A8CC82}" type="presParOf" srcId="{8F0917DF-CCF2-48A3-B966-809B2DB696F8}" destId="{A9311734-C52C-4F50-9CAB-345C7D44C238}" srcOrd="1" destOrd="0" presId="urn:microsoft.com/office/officeart/2005/8/layout/hierarchy2"/>
    <dgm:cxn modelId="{68D03576-1F41-4794-B2A5-6A2570089420}" type="presParOf" srcId="{DEC26E77-32CB-46E9-8AFF-0423D84ED663}" destId="{2D8FD977-A335-4D84-A20C-ABAAE99753C9}" srcOrd="4" destOrd="0" presId="urn:microsoft.com/office/officeart/2005/8/layout/hierarchy2"/>
    <dgm:cxn modelId="{FE1865BF-5E57-4ECB-B4B7-20817A1D6435}" type="presParOf" srcId="{2D8FD977-A335-4D84-A20C-ABAAE99753C9}" destId="{FE813976-3CC6-49F8-8D81-410FC6F4FD63}" srcOrd="0" destOrd="0" presId="urn:microsoft.com/office/officeart/2005/8/layout/hierarchy2"/>
    <dgm:cxn modelId="{39CD325E-2BB3-45C7-A966-F2C90ECE9748}" type="presParOf" srcId="{DEC26E77-32CB-46E9-8AFF-0423D84ED663}" destId="{FF8B076F-0D4A-454A-8B25-FCF498024A32}" srcOrd="5" destOrd="0" presId="urn:microsoft.com/office/officeart/2005/8/layout/hierarchy2"/>
    <dgm:cxn modelId="{32277698-9F98-4B58-A9F3-5E51E6FE2F24}" type="presParOf" srcId="{FF8B076F-0D4A-454A-8B25-FCF498024A32}" destId="{FB5BB59C-2D21-42DC-93B8-20387EDB22C9}" srcOrd="0" destOrd="0" presId="urn:microsoft.com/office/officeart/2005/8/layout/hierarchy2"/>
    <dgm:cxn modelId="{02862E70-9C98-41C2-B6FB-EC1E1F4F1926}" type="presParOf" srcId="{FF8B076F-0D4A-454A-8B25-FCF498024A32}" destId="{977D34F3-7204-4A9D-9F65-E4982AC71E52}" srcOrd="1" destOrd="0" presId="urn:microsoft.com/office/officeart/2005/8/layout/hierarchy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6A37BA1-E109-4E0D-B8CB-F27927DEEF13}"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tr-TR"/>
        </a:p>
      </dgm:t>
    </dgm:pt>
    <dgm:pt modelId="{1B2604A7-8A77-4585-8E37-2CD7DABC50A8}">
      <dgm:prSet phldrT="[Metin]" custT="1"/>
      <dgm:spPr/>
      <dgm:t>
        <a:bodyPr/>
        <a:lstStyle/>
        <a:p>
          <a:r>
            <a:rPr lang="tr-TR" sz="1000" b="1"/>
            <a:t>SPI 5</a:t>
          </a:r>
        </a:p>
        <a:p>
          <a:r>
            <a:rPr lang="tr-TR" sz="1000"/>
            <a:t>Operasyonel Performans</a:t>
          </a:r>
        </a:p>
      </dgm:t>
    </dgm:pt>
    <dgm:pt modelId="{62689E40-F7B7-447D-A073-4E956C3C5C34}" type="parTrans" cxnId="{157432BF-5DE4-42F4-A147-A488E357239A}">
      <dgm:prSet/>
      <dgm:spPr/>
      <dgm:t>
        <a:bodyPr/>
        <a:lstStyle/>
        <a:p>
          <a:endParaRPr lang="tr-TR" sz="1000"/>
        </a:p>
      </dgm:t>
    </dgm:pt>
    <dgm:pt modelId="{B9525A9A-5FDE-49AB-9A0D-D174290DB633}" type="sibTrans" cxnId="{157432BF-5DE4-42F4-A147-A488E357239A}">
      <dgm:prSet/>
      <dgm:spPr/>
      <dgm:t>
        <a:bodyPr/>
        <a:lstStyle/>
        <a:p>
          <a:endParaRPr lang="tr-TR" sz="1000"/>
        </a:p>
      </dgm:t>
    </dgm:pt>
    <dgm:pt modelId="{6D0FE1B2-4396-433F-B8DD-E48801171B01}">
      <dgm:prSet phldrT="[Metin]" custT="1"/>
      <dgm:spPr/>
      <dgm:t>
        <a:bodyPr/>
        <a:lstStyle/>
        <a:p>
          <a:r>
            <a:rPr lang="tr-TR" sz="1000" b="1"/>
            <a:t>SPI 5-KPI 1</a:t>
          </a:r>
        </a:p>
        <a:p>
          <a:r>
            <a:rPr lang="tr-TR" sz="1000"/>
            <a:t>Bütçe Performansı</a:t>
          </a:r>
        </a:p>
      </dgm:t>
    </dgm:pt>
    <dgm:pt modelId="{8B20D02C-8D4E-43A8-8B27-FB5CB031A271}" type="parTrans" cxnId="{81D5606C-8F1F-4398-94F2-00954216DB71}">
      <dgm:prSet custT="1"/>
      <dgm:spPr/>
      <dgm:t>
        <a:bodyPr/>
        <a:lstStyle/>
        <a:p>
          <a:endParaRPr lang="tr-TR" sz="1000"/>
        </a:p>
      </dgm:t>
    </dgm:pt>
    <dgm:pt modelId="{EA2FD410-1CD5-442B-9C30-F548CA808382}" type="sibTrans" cxnId="{81D5606C-8F1F-4398-94F2-00954216DB71}">
      <dgm:prSet/>
      <dgm:spPr/>
      <dgm:t>
        <a:bodyPr/>
        <a:lstStyle/>
        <a:p>
          <a:endParaRPr lang="tr-TR" sz="1000"/>
        </a:p>
      </dgm:t>
    </dgm:pt>
    <dgm:pt modelId="{F38F944E-C988-4635-A2C9-F14FDDF75892}">
      <dgm:prSet phldrT="[Metin]" custT="1"/>
      <dgm:spPr/>
      <dgm:t>
        <a:bodyPr/>
        <a:lstStyle/>
        <a:p>
          <a:r>
            <a:rPr lang="tr-TR" sz="1000" b="1"/>
            <a:t>SPI 5-KPI 1-P1</a:t>
          </a:r>
          <a:endParaRPr lang="tr-TR" sz="1000"/>
        </a:p>
        <a:p>
          <a:r>
            <a:rPr lang="tr-TR" sz="1000"/>
            <a:t>Geçmiş Yılın Bütçe Giderleri</a:t>
          </a:r>
        </a:p>
      </dgm:t>
    </dgm:pt>
    <dgm:pt modelId="{7CF32F1D-3A0C-4BFB-8D64-794B10FD677C}" type="parTrans" cxnId="{EE067A1A-A064-4C55-835B-E1E50B71844C}">
      <dgm:prSet custT="1"/>
      <dgm:spPr/>
      <dgm:t>
        <a:bodyPr/>
        <a:lstStyle/>
        <a:p>
          <a:endParaRPr lang="tr-TR" sz="1000"/>
        </a:p>
      </dgm:t>
    </dgm:pt>
    <dgm:pt modelId="{E2439CCC-BB62-47D4-8C7B-2B2B3732F90D}" type="sibTrans" cxnId="{EE067A1A-A064-4C55-835B-E1E50B71844C}">
      <dgm:prSet/>
      <dgm:spPr/>
      <dgm:t>
        <a:bodyPr/>
        <a:lstStyle/>
        <a:p>
          <a:endParaRPr lang="tr-TR" sz="1000"/>
        </a:p>
      </dgm:t>
    </dgm:pt>
    <dgm:pt modelId="{DA39316E-C3BD-4FC4-91E1-057D4ACF335E}">
      <dgm:prSet phldrT="[Metin]" custT="1"/>
      <dgm:spPr/>
      <dgm:t>
        <a:bodyPr/>
        <a:lstStyle/>
        <a:p>
          <a:r>
            <a:rPr lang="tr-TR" sz="1000" b="1"/>
            <a:t>SPI 5-KPI 1-P2</a:t>
          </a:r>
          <a:endParaRPr lang="tr-TR" sz="1000"/>
        </a:p>
        <a:p>
          <a:r>
            <a:rPr lang="tr-TR" sz="1000"/>
            <a:t>Geçmiş Yılın Toplam Faaliyet Giderleri</a:t>
          </a:r>
        </a:p>
      </dgm:t>
    </dgm:pt>
    <dgm:pt modelId="{465DF2A7-8B27-4535-A168-45E2932D575D}" type="parTrans" cxnId="{73167052-2DCB-46D1-BDB7-5C3778B3E2E7}">
      <dgm:prSet custT="1"/>
      <dgm:spPr/>
      <dgm:t>
        <a:bodyPr/>
        <a:lstStyle/>
        <a:p>
          <a:endParaRPr lang="tr-TR" sz="1000"/>
        </a:p>
      </dgm:t>
    </dgm:pt>
    <dgm:pt modelId="{B6F404C2-778D-48BB-8DA4-C080D1F519BD}" type="sibTrans" cxnId="{73167052-2DCB-46D1-BDB7-5C3778B3E2E7}">
      <dgm:prSet/>
      <dgm:spPr/>
      <dgm:t>
        <a:bodyPr/>
        <a:lstStyle/>
        <a:p>
          <a:endParaRPr lang="tr-TR" sz="1000"/>
        </a:p>
      </dgm:t>
    </dgm:pt>
    <dgm:pt modelId="{C2D1328B-FD61-4E61-8A7B-337F71B78499}">
      <dgm:prSet phldrT="[Metin]" custT="1"/>
      <dgm:spPr/>
      <dgm:t>
        <a:bodyPr/>
        <a:lstStyle/>
        <a:p>
          <a:r>
            <a:rPr lang="tr-TR" sz="1000" b="1"/>
            <a:t>SPI 5-KPI 2</a:t>
          </a:r>
          <a:endParaRPr lang="tr-TR" sz="1000"/>
        </a:p>
        <a:p>
          <a:r>
            <a:rPr lang="tr-TR" sz="1000"/>
            <a:t>Geminin Havuzlamasının Planlama Performansı</a:t>
          </a:r>
        </a:p>
      </dgm:t>
    </dgm:pt>
    <dgm:pt modelId="{F46D3708-A241-4611-A4C9-1B60F1CF2DAF}" type="parTrans" cxnId="{8B570439-13AE-4CED-BAB1-A38B2F3EE061}">
      <dgm:prSet custT="1"/>
      <dgm:spPr/>
      <dgm:t>
        <a:bodyPr/>
        <a:lstStyle/>
        <a:p>
          <a:endParaRPr lang="tr-TR" sz="1000"/>
        </a:p>
      </dgm:t>
    </dgm:pt>
    <dgm:pt modelId="{C557C336-95EB-41E2-9079-17EB4E49E6BB}" type="sibTrans" cxnId="{8B570439-13AE-4CED-BAB1-A38B2F3EE061}">
      <dgm:prSet/>
      <dgm:spPr/>
      <dgm:t>
        <a:bodyPr/>
        <a:lstStyle/>
        <a:p>
          <a:endParaRPr lang="tr-TR" sz="1000"/>
        </a:p>
      </dgm:t>
    </dgm:pt>
    <dgm:pt modelId="{BEA45701-DBF1-4DDD-A936-363C83CE9EB8}">
      <dgm:prSet phldrT="[Metin]" custT="1"/>
      <dgm:spPr/>
      <dgm:t>
        <a:bodyPr/>
        <a:lstStyle/>
        <a:p>
          <a:r>
            <a:rPr lang="tr-TR" sz="1000" b="1"/>
            <a:t>SPI 5-KPI 2-P1</a:t>
          </a:r>
          <a:endParaRPr lang="tr-TR" sz="1000"/>
        </a:p>
        <a:p>
          <a:r>
            <a:rPr lang="tr-TR" sz="1000"/>
            <a:t>Anlaşmaya Varılan Havuzlama Süresi</a:t>
          </a:r>
        </a:p>
      </dgm:t>
    </dgm:pt>
    <dgm:pt modelId="{43E98356-64F5-4D4D-9E30-4DB342A7F2BC}" type="parTrans" cxnId="{C078342E-C4CB-4E62-99B4-56FDF178161B}">
      <dgm:prSet custT="1"/>
      <dgm:spPr/>
      <dgm:t>
        <a:bodyPr/>
        <a:lstStyle/>
        <a:p>
          <a:endParaRPr lang="tr-TR" sz="1000"/>
        </a:p>
      </dgm:t>
    </dgm:pt>
    <dgm:pt modelId="{804E4C6F-FAEE-47D2-A664-2974080549ED}" type="sibTrans" cxnId="{C078342E-C4CB-4E62-99B4-56FDF178161B}">
      <dgm:prSet/>
      <dgm:spPr/>
      <dgm:t>
        <a:bodyPr/>
        <a:lstStyle/>
        <a:p>
          <a:endParaRPr lang="tr-TR" sz="1000"/>
        </a:p>
      </dgm:t>
    </dgm:pt>
    <dgm:pt modelId="{64EB7D1B-A3D8-4508-BCFD-95E7F4A26D41}">
      <dgm:prSet custT="1"/>
      <dgm:spPr/>
      <dgm:t>
        <a:bodyPr/>
        <a:lstStyle/>
        <a:p>
          <a:r>
            <a:rPr lang="tr-TR" sz="1000" b="1"/>
            <a:t>SPI 5-KPI 3</a:t>
          </a:r>
          <a:endParaRPr lang="tr-TR" sz="1000"/>
        </a:p>
        <a:p>
          <a:r>
            <a:rPr lang="tr-TR" sz="1000"/>
            <a:t>Kargoyla İlgili Kazalar</a:t>
          </a:r>
        </a:p>
      </dgm:t>
    </dgm:pt>
    <dgm:pt modelId="{93014393-267B-43DD-A23A-F1089FAAAEDA}" type="parTrans" cxnId="{24BF5D8E-6233-4134-9516-FCF5945EA5A4}">
      <dgm:prSet custT="1"/>
      <dgm:spPr/>
      <dgm:t>
        <a:bodyPr/>
        <a:lstStyle/>
        <a:p>
          <a:endParaRPr lang="tr-TR" sz="1000"/>
        </a:p>
      </dgm:t>
    </dgm:pt>
    <dgm:pt modelId="{F2D4B5EC-FD5A-4B20-9DC0-9C452C8E08AC}" type="sibTrans" cxnId="{24BF5D8E-6233-4134-9516-FCF5945EA5A4}">
      <dgm:prSet/>
      <dgm:spPr/>
      <dgm:t>
        <a:bodyPr/>
        <a:lstStyle/>
        <a:p>
          <a:endParaRPr lang="tr-TR" sz="1000"/>
        </a:p>
      </dgm:t>
    </dgm:pt>
    <dgm:pt modelId="{3B2B521F-594E-4DA0-98F9-DDDD808DE785}">
      <dgm:prSet custT="1"/>
      <dgm:spPr/>
      <dgm:t>
        <a:bodyPr/>
        <a:lstStyle/>
        <a:p>
          <a:r>
            <a:rPr lang="tr-TR" sz="1000" b="1"/>
            <a:t>SPI 5-KPI 4</a:t>
          </a:r>
          <a:endParaRPr lang="tr-TR" sz="1000"/>
        </a:p>
        <a:p>
          <a:r>
            <a:rPr lang="tr-TR" sz="1000"/>
            <a:t>Operasyonel Eksiklikler</a:t>
          </a:r>
        </a:p>
      </dgm:t>
    </dgm:pt>
    <dgm:pt modelId="{17F4F98A-6060-4BD1-9826-09B9E4A9C92E}" type="parTrans" cxnId="{C75A4EF2-E5E9-45DF-BE94-DE1B6DA14677}">
      <dgm:prSet custT="1"/>
      <dgm:spPr/>
      <dgm:t>
        <a:bodyPr/>
        <a:lstStyle/>
        <a:p>
          <a:endParaRPr lang="tr-TR" sz="1000"/>
        </a:p>
      </dgm:t>
    </dgm:pt>
    <dgm:pt modelId="{95D855F6-1857-4EFC-A3C3-28640BB0C96A}" type="sibTrans" cxnId="{C75A4EF2-E5E9-45DF-BE94-DE1B6DA14677}">
      <dgm:prSet/>
      <dgm:spPr/>
      <dgm:t>
        <a:bodyPr/>
        <a:lstStyle/>
        <a:p>
          <a:endParaRPr lang="tr-TR" sz="1000"/>
        </a:p>
      </dgm:t>
    </dgm:pt>
    <dgm:pt modelId="{54569C74-A03F-453C-AFFD-65AFD098FF1F}">
      <dgm:prSet custT="1"/>
      <dgm:spPr/>
      <dgm:t>
        <a:bodyPr/>
        <a:lstStyle/>
        <a:p>
          <a:r>
            <a:rPr lang="tr-TR" sz="1000" b="1"/>
            <a:t>SPI 5-KPI 5</a:t>
          </a:r>
          <a:endParaRPr lang="tr-TR" sz="1000"/>
        </a:p>
        <a:p>
          <a:r>
            <a:rPr lang="tr-TR" sz="1000"/>
            <a:t>Yolcu Yaralanma Sıklığı</a:t>
          </a:r>
        </a:p>
      </dgm:t>
    </dgm:pt>
    <dgm:pt modelId="{4EE4E073-6DA8-4A3B-B27B-46F75505ADAA}" type="parTrans" cxnId="{A8495537-27BC-4E18-825F-4AA163641ADD}">
      <dgm:prSet custT="1"/>
      <dgm:spPr/>
      <dgm:t>
        <a:bodyPr/>
        <a:lstStyle/>
        <a:p>
          <a:endParaRPr lang="tr-TR" sz="1000"/>
        </a:p>
      </dgm:t>
    </dgm:pt>
    <dgm:pt modelId="{038B69A5-7C1A-4CB3-92D6-78B804859675}" type="sibTrans" cxnId="{A8495537-27BC-4E18-825F-4AA163641ADD}">
      <dgm:prSet/>
      <dgm:spPr/>
      <dgm:t>
        <a:bodyPr/>
        <a:lstStyle/>
        <a:p>
          <a:endParaRPr lang="tr-TR" sz="1000"/>
        </a:p>
      </dgm:t>
    </dgm:pt>
    <dgm:pt modelId="{C1A7F05F-2AF6-4591-AE81-4C8DBFCFA3BB}">
      <dgm:prSet custT="1"/>
      <dgm:spPr/>
      <dgm:t>
        <a:bodyPr/>
        <a:lstStyle/>
        <a:p>
          <a:r>
            <a:rPr lang="tr-TR" sz="1000" b="1"/>
            <a:t>SPI 5-KPI 6</a:t>
          </a:r>
          <a:endParaRPr lang="tr-TR" sz="1000"/>
        </a:p>
        <a:p>
          <a:r>
            <a:rPr lang="tr-TR" sz="1000"/>
            <a:t>Limanlarda Gemi Tutulma Oranı</a:t>
          </a:r>
        </a:p>
      </dgm:t>
    </dgm:pt>
    <dgm:pt modelId="{2A091EF5-1302-4670-A024-6780F0EA38FE}" type="parTrans" cxnId="{A7B7B575-9479-4F3D-9E21-A9B2A95A8C7A}">
      <dgm:prSet custT="1"/>
      <dgm:spPr/>
      <dgm:t>
        <a:bodyPr/>
        <a:lstStyle/>
        <a:p>
          <a:endParaRPr lang="tr-TR" sz="1000"/>
        </a:p>
      </dgm:t>
    </dgm:pt>
    <dgm:pt modelId="{F9F5C16D-85A4-4C92-98CC-8FEAC6F29F46}" type="sibTrans" cxnId="{A7B7B575-9479-4F3D-9E21-A9B2A95A8C7A}">
      <dgm:prSet/>
      <dgm:spPr/>
      <dgm:t>
        <a:bodyPr/>
        <a:lstStyle/>
        <a:p>
          <a:endParaRPr lang="tr-TR" sz="1000"/>
        </a:p>
      </dgm:t>
    </dgm:pt>
    <dgm:pt modelId="{480530CE-B3D3-4BBE-8035-0D284EE39067}">
      <dgm:prSet custT="1"/>
      <dgm:spPr/>
      <dgm:t>
        <a:bodyPr/>
        <a:lstStyle/>
        <a:p>
          <a:r>
            <a:rPr lang="tr-TR" sz="1000" b="1"/>
            <a:t>SPI 5-KPI 7</a:t>
          </a:r>
          <a:endParaRPr lang="tr-TR" sz="1000"/>
        </a:p>
        <a:p>
          <a:r>
            <a:rPr lang="tr-TR" sz="1000"/>
            <a:t>Gemi Erişilebilirliği</a:t>
          </a:r>
        </a:p>
      </dgm:t>
    </dgm:pt>
    <dgm:pt modelId="{1E8F1CD7-BD47-412C-8C60-1FDEC2E014F9}" type="parTrans" cxnId="{26853CA3-4222-4A14-A581-045474C7E3A5}">
      <dgm:prSet custT="1"/>
      <dgm:spPr/>
      <dgm:t>
        <a:bodyPr/>
        <a:lstStyle/>
        <a:p>
          <a:endParaRPr lang="tr-TR" sz="1000"/>
        </a:p>
      </dgm:t>
    </dgm:pt>
    <dgm:pt modelId="{94C2E5C4-6F4F-4F0E-A154-FB2C55C37ED4}" type="sibTrans" cxnId="{26853CA3-4222-4A14-A581-045474C7E3A5}">
      <dgm:prSet/>
      <dgm:spPr/>
      <dgm:t>
        <a:bodyPr/>
        <a:lstStyle/>
        <a:p>
          <a:endParaRPr lang="tr-TR" sz="1000"/>
        </a:p>
      </dgm:t>
    </dgm:pt>
    <dgm:pt modelId="{377BDCF4-3AE4-4BA4-9599-4B91AC95B1CA}">
      <dgm:prSet custT="1"/>
      <dgm:spPr/>
      <dgm:t>
        <a:bodyPr/>
        <a:lstStyle/>
        <a:p>
          <a:r>
            <a:rPr lang="tr-TR" sz="1000" b="1"/>
            <a:t>SPI 5-KPI 8</a:t>
          </a:r>
          <a:endParaRPr lang="tr-TR" sz="1000"/>
        </a:p>
        <a:p>
          <a:r>
            <a:rPr lang="tr-TR" sz="1000"/>
            <a:t>Güvenlik İnceleme Eksiklikleri</a:t>
          </a:r>
        </a:p>
      </dgm:t>
    </dgm:pt>
    <dgm:pt modelId="{F3784B61-064E-4835-93BD-BCD46E8C6A59}" type="parTrans" cxnId="{3527D1E4-C54B-46D9-BE5F-2585AA2FF922}">
      <dgm:prSet custT="1"/>
      <dgm:spPr/>
      <dgm:t>
        <a:bodyPr/>
        <a:lstStyle/>
        <a:p>
          <a:endParaRPr lang="tr-TR" sz="1000"/>
        </a:p>
      </dgm:t>
    </dgm:pt>
    <dgm:pt modelId="{B950E021-962E-4D14-A402-A37D99FD4D24}" type="sibTrans" cxnId="{3527D1E4-C54B-46D9-BE5F-2585AA2FF922}">
      <dgm:prSet/>
      <dgm:spPr/>
      <dgm:t>
        <a:bodyPr/>
        <a:lstStyle/>
        <a:p>
          <a:endParaRPr lang="tr-TR" sz="1000"/>
        </a:p>
      </dgm:t>
    </dgm:pt>
    <dgm:pt modelId="{C86D5EE2-9D07-4C28-9BC0-57F04000432A}">
      <dgm:prSet custT="1"/>
      <dgm:spPr/>
      <dgm:t>
        <a:bodyPr/>
        <a:lstStyle/>
        <a:p>
          <a:r>
            <a:rPr lang="tr-TR" sz="1000" b="1"/>
            <a:t>SPI 5-KPI 1-P3</a:t>
          </a:r>
          <a:endParaRPr lang="tr-TR" sz="1000"/>
        </a:p>
        <a:p>
          <a:r>
            <a:rPr lang="tr-TR" sz="1000"/>
            <a:t>Geçmiş Yılın Ek Masrafları</a:t>
          </a:r>
        </a:p>
      </dgm:t>
    </dgm:pt>
    <dgm:pt modelId="{1DC2E9EC-694A-4715-B7CA-699E8C7B600E}" type="parTrans" cxnId="{C20D6E0A-F975-4626-88BD-A0F4D922B226}">
      <dgm:prSet custT="1"/>
      <dgm:spPr/>
      <dgm:t>
        <a:bodyPr/>
        <a:lstStyle/>
        <a:p>
          <a:endParaRPr lang="tr-TR" sz="1000"/>
        </a:p>
      </dgm:t>
    </dgm:pt>
    <dgm:pt modelId="{B6C08E61-6BE6-4881-BA72-E08518FE6B1A}" type="sibTrans" cxnId="{C20D6E0A-F975-4626-88BD-A0F4D922B226}">
      <dgm:prSet/>
      <dgm:spPr/>
      <dgm:t>
        <a:bodyPr/>
        <a:lstStyle/>
        <a:p>
          <a:endParaRPr lang="tr-TR" sz="1000"/>
        </a:p>
      </dgm:t>
    </dgm:pt>
    <dgm:pt modelId="{2370E7C7-0FBD-42E0-AE1B-508F6B968884}">
      <dgm:prSet custT="1"/>
      <dgm:spPr/>
      <dgm:t>
        <a:bodyPr/>
        <a:lstStyle/>
        <a:p>
          <a:r>
            <a:rPr lang="tr-TR" sz="1000" b="1"/>
            <a:t>SPI 5-KPI 2-P2</a:t>
          </a:r>
          <a:endParaRPr lang="tr-TR" sz="1000"/>
        </a:p>
        <a:p>
          <a:r>
            <a:rPr lang="tr-TR" sz="1000"/>
            <a:t>Gerçek Havuzlama Süresi</a:t>
          </a:r>
        </a:p>
      </dgm:t>
    </dgm:pt>
    <dgm:pt modelId="{4472EEF3-7DCC-456B-B1EB-38722DC99486}" type="parTrans" cxnId="{B6F5F081-77F9-4BDB-A61B-34A49F90E3F5}">
      <dgm:prSet custT="1"/>
      <dgm:spPr/>
      <dgm:t>
        <a:bodyPr/>
        <a:lstStyle/>
        <a:p>
          <a:endParaRPr lang="tr-TR" sz="1000"/>
        </a:p>
      </dgm:t>
    </dgm:pt>
    <dgm:pt modelId="{16D4F6BF-42FE-4F67-8C07-F4DEEC0448DC}" type="sibTrans" cxnId="{B6F5F081-77F9-4BDB-A61B-34A49F90E3F5}">
      <dgm:prSet/>
      <dgm:spPr/>
      <dgm:t>
        <a:bodyPr/>
        <a:lstStyle/>
        <a:p>
          <a:endParaRPr lang="tr-TR" sz="1000"/>
        </a:p>
      </dgm:t>
    </dgm:pt>
    <dgm:pt modelId="{99E5C259-A771-4E5A-8291-8C907BC6FDF7}">
      <dgm:prSet custT="1"/>
      <dgm:spPr/>
      <dgm:t>
        <a:bodyPr/>
        <a:lstStyle/>
        <a:p>
          <a:r>
            <a:rPr lang="tr-TR" sz="1000" b="1"/>
            <a:t>SPI 5-KPI 2-P3</a:t>
          </a:r>
          <a:endParaRPr lang="tr-TR" sz="1000"/>
        </a:p>
        <a:p>
          <a:r>
            <a:rPr lang="tr-TR" sz="1000"/>
            <a:t>Anlaşmaya Varılan  Havuzlama Maliyeti</a:t>
          </a:r>
        </a:p>
      </dgm:t>
    </dgm:pt>
    <dgm:pt modelId="{7540A3E5-081F-418C-A014-E937842F0837}" type="parTrans" cxnId="{836A8146-2685-41D2-8E64-000ACB0CEAA0}">
      <dgm:prSet custT="1"/>
      <dgm:spPr/>
      <dgm:t>
        <a:bodyPr/>
        <a:lstStyle/>
        <a:p>
          <a:endParaRPr lang="tr-TR" sz="1000"/>
        </a:p>
      </dgm:t>
    </dgm:pt>
    <dgm:pt modelId="{92E137EA-D6E1-4233-A93B-5CA3D251C173}" type="sibTrans" cxnId="{836A8146-2685-41D2-8E64-000ACB0CEAA0}">
      <dgm:prSet/>
      <dgm:spPr/>
      <dgm:t>
        <a:bodyPr/>
        <a:lstStyle/>
        <a:p>
          <a:endParaRPr lang="tr-TR" sz="1000"/>
        </a:p>
      </dgm:t>
    </dgm:pt>
    <dgm:pt modelId="{B942BF3F-EE13-46BE-8AB8-9C51E6E89B03}">
      <dgm:prSet custT="1"/>
      <dgm:spPr/>
      <dgm:t>
        <a:bodyPr/>
        <a:lstStyle/>
        <a:p>
          <a:r>
            <a:rPr lang="tr-TR" sz="1000" b="1"/>
            <a:t>SPI 5-KPI 2-P4</a:t>
          </a:r>
          <a:endParaRPr lang="tr-TR" sz="1000"/>
        </a:p>
        <a:p>
          <a:r>
            <a:rPr lang="tr-TR" sz="1000"/>
            <a:t>Gerçek Havuzlama Maliyeti</a:t>
          </a:r>
        </a:p>
      </dgm:t>
    </dgm:pt>
    <dgm:pt modelId="{0CE00A32-5D1B-4AAC-A154-398DBC6D0F6D}" type="parTrans" cxnId="{0581DE66-B420-4196-B791-A80CB108D5D3}">
      <dgm:prSet custT="1"/>
      <dgm:spPr/>
      <dgm:t>
        <a:bodyPr/>
        <a:lstStyle/>
        <a:p>
          <a:endParaRPr lang="tr-TR" sz="1000"/>
        </a:p>
      </dgm:t>
    </dgm:pt>
    <dgm:pt modelId="{D73EBFE9-C031-47CE-9909-21FA93049BF0}" type="sibTrans" cxnId="{0581DE66-B420-4196-B791-A80CB108D5D3}">
      <dgm:prSet/>
      <dgm:spPr/>
      <dgm:t>
        <a:bodyPr/>
        <a:lstStyle/>
        <a:p>
          <a:endParaRPr lang="tr-TR" sz="1000"/>
        </a:p>
      </dgm:t>
    </dgm:pt>
    <dgm:pt modelId="{61136F01-6036-49AE-A982-1CB7CD8569CB}">
      <dgm:prSet custT="1"/>
      <dgm:spPr/>
      <dgm:t>
        <a:bodyPr/>
        <a:lstStyle/>
        <a:p>
          <a:r>
            <a:rPr lang="tr-TR" sz="1000" b="1"/>
            <a:t>SPI 5-KPI 3-P1</a:t>
          </a:r>
          <a:endParaRPr lang="tr-TR" sz="1000"/>
        </a:p>
        <a:p>
          <a:r>
            <a:rPr lang="tr-TR" sz="1000"/>
            <a:t>Kargo Kazalarının Sayısı</a:t>
          </a:r>
        </a:p>
      </dgm:t>
    </dgm:pt>
    <dgm:pt modelId="{9AC4377F-E00F-4A81-B3A0-7C29813A82E6}" type="parTrans" cxnId="{0F9C52AD-31A1-40C5-A45F-6DA27727FC93}">
      <dgm:prSet custT="1"/>
      <dgm:spPr/>
      <dgm:t>
        <a:bodyPr/>
        <a:lstStyle/>
        <a:p>
          <a:endParaRPr lang="tr-TR" sz="1000"/>
        </a:p>
      </dgm:t>
    </dgm:pt>
    <dgm:pt modelId="{A3B0B182-35C9-471D-BA11-EDE86C454850}" type="sibTrans" cxnId="{0F9C52AD-31A1-40C5-A45F-6DA27727FC93}">
      <dgm:prSet/>
      <dgm:spPr/>
      <dgm:t>
        <a:bodyPr/>
        <a:lstStyle/>
        <a:p>
          <a:endParaRPr lang="tr-TR" sz="1000"/>
        </a:p>
      </dgm:t>
    </dgm:pt>
    <dgm:pt modelId="{9B508674-EE82-4577-AFBB-E6211CB3C828}">
      <dgm:prSet custT="1"/>
      <dgm:spPr/>
      <dgm:t>
        <a:bodyPr/>
        <a:lstStyle/>
        <a:p>
          <a:r>
            <a:rPr lang="tr-TR" sz="1000" b="1"/>
            <a:t>SPI 5-KPI 4-P1</a:t>
          </a:r>
          <a:endParaRPr lang="tr-TR" sz="1000"/>
        </a:p>
        <a:p>
          <a:r>
            <a:rPr lang="tr-TR" sz="1000"/>
            <a:t>Operasyona Bağlı Sorunların Sayısı</a:t>
          </a:r>
        </a:p>
      </dgm:t>
    </dgm:pt>
    <dgm:pt modelId="{7C4FEA6B-B523-4CAE-8B2B-D61D0C6D8D34}" type="parTrans" cxnId="{348E1337-A902-4AD6-8F3A-B9CD83096617}">
      <dgm:prSet custT="1"/>
      <dgm:spPr/>
      <dgm:t>
        <a:bodyPr/>
        <a:lstStyle/>
        <a:p>
          <a:endParaRPr lang="tr-TR" sz="1000"/>
        </a:p>
      </dgm:t>
    </dgm:pt>
    <dgm:pt modelId="{2CC10632-0565-4297-A17B-54233D3F2DEE}" type="sibTrans" cxnId="{348E1337-A902-4AD6-8F3A-B9CD83096617}">
      <dgm:prSet/>
      <dgm:spPr/>
      <dgm:t>
        <a:bodyPr/>
        <a:lstStyle/>
        <a:p>
          <a:endParaRPr lang="tr-TR" sz="1000"/>
        </a:p>
      </dgm:t>
    </dgm:pt>
    <dgm:pt modelId="{89A92342-5208-483A-A88C-090E3B7FC981}">
      <dgm:prSet custT="1"/>
      <dgm:spPr/>
      <dgm:t>
        <a:bodyPr/>
        <a:lstStyle/>
        <a:p>
          <a:r>
            <a:rPr lang="tr-TR" sz="1000" b="1"/>
            <a:t>SPI 5-KPI 4-P2</a:t>
          </a:r>
          <a:endParaRPr lang="tr-TR" sz="1000"/>
        </a:p>
        <a:p>
          <a:r>
            <a:rPr lang="tr-TR" sz="1000"/>
            <a:t>Dış Denetim Sayısı</a:t>
          </a:r>
        </a:p>
      </dgm:t>
    </dgm:pt>
    <dgm:pt modelId="{D828078F-C0BC-4578-8FA3-ABE8A9DF75B4}" type="parTrans" cxnId="{05CEFB9C-495B-4DC7-9B2C-5E8BB7644798}">
      <dgm:prSet custT="1"/>
      <dgm:spPr/>
      <dgm:t>
        <a:bodyPr/>
        <a:lstStyle/>
        <a:p>
          <a:endParaRPr lang="tr-TR" sz="1000"/>
        </a:p>
      </dgm:t>
    </dgm:pt>
    <dgm:pt modelId="{B2A195D6-643D-444F-95F9-EA5BD9DC332C}" type="sibTrans" cxnId="{05CEFB9C-495B-4DC7-9B2C-5E8BB7644798}">
      <dgm:prSet/>
      <dgm:spPr/>
      <dgm:t>
        <a:bodyPr/>
        <a:lstStyle/>
        <a:p>
          <a:endParaRPr lang="tr-TR" sz="1000"/>
        </a:p>
      </dgm:t>
    </dgm:pt>
    <dgm:pt modelId="{F52B4CB2-470D-4A10-9239-ECD476AC400A}">
      <dgm:prSet custT="1"/>
      <dgm:spPr/>
      <dgm:t>
        <a:bodyPr/>
        <a:lstStyle/>
        <a:p>
          <a:r>
            <a:rPr lang="tr-TR" sz="1000" b="1"/>
            <a:t>SPI 5-KPI 5-P1</a:t>
          </a:r>
          <a:endParaRPr lang="tr-TR" sz="1000"/>
        </a:p>
        <a:p>
          <a:r>
            <a:rPr lang="tr-TR" sz="1000"/>
            <a:t>Yolcuların Toplam Seyahat Süresi</a:t>
          </a:r>
        </a:p>
      </dgm:t>
    </dgm:pt>
    <dgm:pt modelId="{BA00B048-141D-4A52-80D9-9D988540C847}" type="parTrans" cxnId="{E36597A2-4CC6-41EE-B410-9D1B877B14BC}">
      <dgm:prSet custT="1"/>
      <dgm:spPr/>
      <dgm:t>
        <a:bodyPr/>
        <a:lstStyle/>
        <a:p>
          <a:endParaRPr lang="tr-TR" sz="1000"/>
        </a:p>
      </dgm:t>
    </dgm:pt>
    <dgm:pt modelId="{91213C42-4071-433E-AB72-BCFF737D4D94}" type="sibTrans" cxnId="{E36597A2-4CC6-41EE-B410-9D1B877B14BC}">
      <dgm:prSet/>
      <dgm:spPr/>
      <dgm:t>
        <a:bodyPr/>
        <a:lstStyle/>
        <a:p>
          <a:endParaRPr lang="tr-TR" sz="1000"/>
        </a:p>
      </dgm:t>
    </dgm:pt>
    <dgm:pt modelId="{3B8079EC-3443-481F-B7D3-C09F343328AC}">
      <dgm:prSet custT="1"/>
      <dgm:spPr/>
      <dgm:t>
        <a:bodyPr/>
        <a:lstStyle/>
        <a:p>
          <a:r>
            <a:rPr lang="tr-TR" sz="1000" b="1"/>
            <a:t>SPI 5-KPI 5-P2</a:t>
          </a:r>
          <a:endParaRPr lang="tr-TR" sz="1000"/>
        </a:p>
        <a:p>
          <a:r>
            <a:rPr lang="tr-TR" sz="1000"/>
            <a:t>Yaralanan Yolcu Sayısı</a:t>
          </a:r>
        </a:p>
      </dgm:t>
    </dgm:pt>
    <dgm:pt modelId="{F3F9074E-6ADC-4CF4-807D-3055E58C62DC}" type="parTrans" cxnId="{C1CC127E-86E2-4710-949D-9BD6EACB0B83}">
      <dgm:prSet custT="1"/>
      <dgm:spPr/>
      <dgm:t>
        <a:bodyPr/>
        <a:lstStyle/>
        <a:p>
          <a:endParaRPr lang="tr-TR" sz="1000"/>
        </a:p>
      </dgm:t>
    </dgm:pt>
    <dgm:pt modelId="{CDFBBB00-1C67-4053-867B-52F46623BC9C}" type="sibTrans" cxnId="{C1CC127E-86E2-4710-949D-9BD6EACB0B83}">
      <dgm:prSet/>
      <dgm:spPr/>
      <dgm:t>
        <a:bodyPr/>
        <a:lstStyle/>
        <a:p>
          <a:endParaRPr lang="tr-TR" sz="1000"/>
        </a:p>
      </dgm:t>
    </dgm:pt>
    <dgm:pt modelId="{1890C5C5-8EE7-4199-A103-2587ADBC90A8}">
      <dgm:prSet custT="1"/>
      <dgm:spPr/>
      <dgm:t>
        <a:bodyPr/>
        <a:lstStyle/>
        <a:p>
          <a:r>
            <a:rPr lang="tr-TR" sz="1000" b="1"/>
            <a:t>SPI 5-KPI 6-P1</a:t>
          </a:r>
          <a:endParaRPr lang="tr-TR" sz="1000"/>
        </a:p>
        <a:p>
          <a:r>
            <a:rPr lang="tr-TR" sz="1000"/>
            <a:t>Denetimlerde Tutulan Gemi Sayısı</a:t>
          </a:r>
        </a:p>
      </dgm:t>
    </dgm:pt>
    <dgm:pt modelId="{7CF06271-9A35-4478-9C6A-5D9AB2CFED9A}" type="parTrans" cxnId="{C7AA6FE4-2764-4624-9A05-C97423B06460}">
      <dgm:prSet custT="1"/>
      <dgm:spPr/>
      <dgm:t>
        <a:bodyPr/>
        <a:lstStyle/>
        <a:p>
          <a:endParaRPr lang="tr-TR" sz="1000"/>
        </a:p>
      </dgm:t>
    </dgm:pt>
    <dgm:pt modelId="{50703030-BC2A-4461-9D38-08E2A9E52FBE}" type="sibTrans" cxnId="{C7AA6FE4-2764-4624-9A05-C97423B06460}">
      <dgm:prSet/>
      <dgm:spPr/>
      <dgm:t>
        <a:bodyPr/>
        <a:lstStyle/>
        <a:p>
          <a:endParaRPr lang="tr-TR" sz="1000"/>
        </a:p>
      </dgm:t>
    </dgm:pt>
    <dgm:pt modelId="{956FAE4C-8B7E-473D-BC9A-8E3A93AFC72D}">
      <dgm:prSet custT="1"/>
      <dgm:spPr/>
      <dgm:t>
        <a:bodyPr/>
        <a:lstStyle/>
        <a:p>
          <a:r>
            <a:rPr lang="tr-TR" sz="1000" b="1"/>
            <a:t>SPI 5-KPI 7-P1</a:t>
          </a:r>
          <a:endParaRPr lang="tr-TR" sz="1000"/>
        </a:p>
        <a:p>
          <a:r>
            <a:rPr lang="tr-TR" sz="1000"/>
            <a:t>Planlanan Gemi Erişilebilirliği</a:t>
          </a:r>
        </a:p>
      </dgm:t>
    </dgm:pt>
    <dgm:pt modelId="{18A51D25-7533-4F4C-9D9A-B3B30A6CC727}" type="parTrans" cxnId="{E6E5D19A-146B-4FC0-9F3E-03777DEAAD9A}">
      <dgm:prSet custT="1"/>
      <dgm:spPr/>
      <dgm:t>
        <a:bodyPr/>
        <a:lstStyle/>
        <a:p>
          <a:endParaRPr lang="tr-TR" sz="1000"/>
        </a:p>
      </dgm:t>
    </dgm:pt>
    <dgm:pt modelId="{34B899EA-14B4-44D8-BD59-F9F98DA6108E}" type="sibTrans" cxnId="{E6E5D19A-146B-4FC0-9F3E-03777DEAAD9A}">
      <dgm:prSet/>
      <dgm:spPr/>
      <dgm:t>
        <a:bodyPr/>
        <a:lstStyle/>
        <a:p>
          <a:endParaRPr lang="tr-TR" sz="1000"/>
        </a:p>
      </dgm:t>
    </dgm:pt>
    <dgm:pt modelId="{6440EA84-9473-4F3A-BEA8-F090431C533A}">
      <dgm:prSet custT="1"/>
      <dgm:spPr/>
      <dgm:t>
        <a:bodyPr/>
        <a:lstStyle/>
        <a:p>
          <a:r>
            <a:rPr lang="tr-TR" sz="1000" b="1"/>
            <a:t>SPI 5-KPI 7-P2</a:t>
          </a:r>
          <a:endParaRPr lang="tr-TR" sz="1000"/>
        </a:p>
        <a:p>
          <a:r>
            <a:rPr lang="tr-TR" sz="1000"/>
            <a:t>Gerçekleşen Gemi Erişimi</a:t>
          </a:r>
        </a:p>
      </dgm:t>
    </dgm:pt>
    <dgm:pt modelId="{651287B6-AB2D-447A-AEBC-BBB87C048934}" type="parTrans" cxnId="{514B4D3A-0677-4109-8B1F-0C564AC268E6}">
      <dgm:prSet custT="1"/>
      <dgm:spPr/>
      <dgm:t>
        <a:bodyPr/>
        <a:lstStyle/>
        <a:p>
          <a:endParaRPr lang="tr-TR" sz="1000"/>
        </a:p>
      </dgm:t>
    </dgm:pt>
    <dgm:pt modelId="{A6BC20AB-ACDF-456C-8514-C4E5CFA93C4F}" type="sibTrans" cxnId="{514B4D3A-0677-4109-8B1F-0C564AC268E6}">
      <dgm:prSet/>
      <dgm:spPr/>
      <dgm:t>
        <a:bodyPr/>
        <a:lstStyle/>
        <a:p>
          <a:endParaRPr lang="tr-TR" sz="1000"/>
        </a:p>
      </dgm:t>
    </dgm:pt>
    <dgm:pt modelId="{564C3246-C59F-40CB-91B8-CF9D600D7C93}">
      <dgm:prSet custT="1"/>
      <dgm:spPr/>
      <dgm:t>
        <a:bodyPr/>
        <a:lstStyle/>
        <a:p>
          <a:r>
            <a:rPr lang="tr-TR" sz="1000" b="1"/>
            <a:t>SPI 5-KPI 8-P1</a:t>
          </a:r>
          <a:endParaRPr lang="tr-TR" sz="1000"/>
        </a:p>
        <a:p>
          <a:r>
            <a:rPr lang="tr-TR" sz="1000"/>
            <a:t>Güvenlik Denetimlerinin  Sayısı</a:t>
          </a:r>
        </a:p>
      </dgm:t>
    </dgm:pt>
    <dgm:pt modelId="{DCB36411-E677-4207-A33B-8167B4B14013}" type="parTrans" cxnId="{0F01B3AA-76D2-4AB2-9105-AF36C19A44BE}">
      <dgm:prSet custT="1"/>
      <dgm:spPr/>
      <dgm:t>
        <a:bodyPr/>
        <a:lstStyle/>
        <a:p>
          <a:endParaRPr lang="tr-TR" sz="1000"/>
        </a:p>
      </dgm:t>
    </dgm:pt>
    <dgm:pt modelId="{39D8DE83-AC00-402F-A6A0-D14C90240BBA}" type="sibTrans" cxnId="{0F01B3AA-76D2-4AB2-9105-AF36C19A44BE}">
      <dgm:prSet/>
      <dgm:spPr/>
      <dgm:t>
        <a:bodyPr/>
        <a:lstStyle/>
        <a:p>
          <a:endParaRPr lang="tr-TR" sz="1000"/>
        </a:p>
      </dgm:t>
    </dgm:pt>
    <dgm:pt modelId="{8D27012A-EB10-4162-9B6F-3C009919BF56}" type="pres">
      <dgm:prSet presAssocID="{66A37BA1-E109-4E0D-B8CB-F27927DEEF13}" presName="diagram" presStyleCnt="0">
        <dgm:presLayoutVars>
          <dgm:chPref val="1"/>
          <dgm:dir val="rev"/>
          <dgm:animOne val="branch"/>
          <dgm:animLvl val="lvl"/>
          <dgm:resizeHandles val="exact"/>
        </dgm:presLayoutVars>
      </dgm:prSet>
      <dgm:spPr/>
      <dgm:t>
        <a:bodyPr/>
        <a:lstStyle/>
        <a:p>
          <a:endParaRPr lang="tr-TR"/>
        </a:p>
      </dgm:t>
    </dgm:pt>
    <dgm:pt modelId="{37632BF9-982C-444D-9330-C8F13C776B49}" type="pres">
      <dgm:prSet presAssocID="{1B2604A7-8A77-4585-8E37-2CD7DABC50A8}" presName="root1" presStyleCnt="0"/>
      <dgm:spPr/>
      <dgm:t>
        <a:bodyPr/>
        <a:lstStyle/>
        <a:p>
          <a:endParaRPr lang="tr-TR"/>
        </a:p>
      </dgm:t>
    </dgm:pt>
    <dgm:pt modelId="{E25076F6-49B3-4EA5-A2EA-BD0E2F16B969}" type="pres">
      <dgm:prSet presAssocID="{1B2604A7-8A77-4585-8E37-2CD7DABC50A8}" presName="LevelOneTextNode" presStyleLbl="node0" presStyleIdx="0" presStyleCnt="1" custScaleX="223709" custScaleY="265180" custLinFactNeighborX="37367" custLinFactNeighborY="19519">
        <dgm:presLayoutVars>
          <dgm:chPref val="3"/>
        </dgm:presLayoutVars>
      </dgm:prSet>
      <dgm:spPr/>
      <dgm:t>
        <a:bodyPr/>
        <a:lstStyle/>
        <a:p>
          <a:endParaRPr lang="tr-TR"/>
        </a:p>
      </dgm:t>
    </dgm:pt>
    <dgm:pt modelId="{C617BABA-65C1-4E43-B2AE-239773113665}" type="pres">
      <dgm:prSet presAssocID="{1B2604A7-8A77-4585-8E37-2CD7DABC50A8}" presName="level2hierChild" presStyleCnt="0"/>
      <dgm:spPr/>
      <dgm:t>
        <a:bodyPr/>
        <a:lstStyle/>
        <a:p>
          <a:endParaRPr lang="tr-TR"/>
        </a:p>
      </dgm:t>
    </dgm:pt>
    <dgm:pt modelId="{D0356888-8B41-4EAE-9B19-060F476ED0E4}" type="pres">
      <dgm:prSet presAssocID="{8B20D02C-8D4E-43A8-8B27-FB5CB031A271}" presName="conn2-1" presStyleLbl="parChTrans1D2" presStyleIdx="0" presStyleCnt="8"/>
      <dgm:spPr/>
      <dgm:t>
        <a:bodyPr/>
        <a:lstStyle/>
        <a:p>
          <a:endParaRPr lang="tr-TR"/>
        </a:p>
      </dgm:t>
    </dgm:pt>
    <dgm:pt modelId="{F719AB5E-EC8A-4AF2-9254-AA132C58DBEE}" type="pres">
      <dgm:prSet presAssocID="{8B20D02C-8D4E-43A8-8B27-FB5CB031A271}" presName="connTx" presStyleLbl="parChTrans1D2" presStyleIdx="0" presStyleCnt="8"/>
      <dgm:spPr/>
      <dgm:t>
        <a:bodyPr/>
        <a:lstStyle/>
        <a:p>
          <a:endParaRPr lang="tr-TR"/>
        </a:p>
      </dgm:t>
    </dgm:pt>
    <dgm:pt modelId="{32F8DDC0-7A5A-4DDC-8E92-2875D345C872}" type="pres">
      <dgm:prSet presAssocID="{6D0FE1B2-4396-433F-B8DD-E48801171B01}" presName="root2" presStyleCnt="0"/>
      <dgm:spPr/>
      <dgm:t>
        <a:bodyPr/>
        <a:lstStyle/>
        <a:p>
          <a:endParaRPr lang="tr-TR"/>
        </a:p>
      </dgm:t>
    </dgm:pt>
    <dgm:pt modelId="{C671EFEA-2FE1-4C8C-A60C-BDDC7231AE12}" type="pres">
      <dgm:prSet presAssocID="{6D0FE1B2-4396-433F-B8DD-E48801171B01}" presName="LevelTwoTextNode" presStyleLbl="node2" presStyleIdx="0" presStyleCnt="8" custScaleX="187715" custScaleY="146883">
        <dgm:presLayoutVars>
          <dgm:chPref val="3"/>
        </dgm:presLayoutVars>
      </dgm:prSet>
      <dgm:spPr/>
      <dgm:t>
        <a:bodyPr/>
        <a:lstStyle/>
        <a:p>
          <a:endParaRPr lang="tr-TR"/>
        </a:p>
      </dgm:t>
    </dgm:pt>
    <dgm:pt modelId="{DA039F54-E4B3-4420-9E78-05B610DACFA8}" type="pres">
      <dgm:prSet presAssocID="{6D0FE1B2-4396-433F-B8DD-E48801171B01}" presName="level3hierChild" presStyleCnt="0"/>
      <dgm:spPr/>
      <dgm:t>
        <a:bodyPr/>
        <a:lstStyle/>
        <a:p>
          <a:endParaRPr lang="tr-TR"/>
        </a:p>
      </dgm:t>
    </dgm:pt>
    <dgm:pt modelId="{F16F85FA-8E65-4AF4-983B-8295943EF4B2}" type="pres">
      <dgm:prSet presAssocID="{7CF32F1D-3A0C-4BFB-8D64-794B10FD677C}" presName="conn2-1" presStyleLbl="parChTrans1D3" presStyleIdx="0" presStyleCnt="16"/>
      <dgm:spPr/>
      <dgm:t>
        <a:bodyPr/>
        <a:lstStyle/>
        <a:p>
          <a:endParaRPr lang="tr-TR"/>
        </a:p>
      </dgm:t>
    </dgm:pt>
    <dgm:pt modelId="{AE1FB803-8FFA-44BC-A370-D9BCC96AEB68}" type="pres">
      <dgm:prSet presAssocID="{7CF32F1D-3A0C-4BFB-8D64-794B10FD677C}" presName="connTx" presStyleLbl="parChTrans1D3" presStyleIdx="0" presStyleCnt="16"/>
      <dgm:spPr/>
      <dgm:t>
        <a:bodyPr/>
        <a:lstStyle/>
        <a:p>
          <a:endParaRPr lang="tr-TR"/>
        </a:p>
      </dgm:t>
    </dgm:pt>
    <dgm:pt modelId="{EE24CA02-CF79-445E-A8B1-57289F6FB273}" type="pres">
      <dgm:prSet presAssocID="{F38F944E-C988-4635-A2C9-F14FDDF75892}" presName="root2" presStyleCnt="0"/>
      <dgm:spPr/>
      <dgm:t>
        <a:bodyPr/>
        <a:lstStyle/>
        <a:p>
          <a:endParaRPr lang="tr-TR"/>
        </a:p>
      </dgm:t>
    </dgm:pt>
    <dgm:pt modelId="{D902B1AA-4888-43AA-A398-36A204E00FDC}" type="pres">
      <dgm:prSet presAssocID="{F38F944E-C988-4635-A2C9-F14FDDF75892}" presName="LevelTwoTextNode" presStyleLbl="node3" presStyleIdx="0" presStyleCnt="16" custScaleX="420883" custScaleY="157057">
        <dgm:presLayoutVars>
          <dgm:chPref val="3"/>
        </dgm:presLayoutVars>
      </dgm:prSet>
      <dgm:spPr/>
      <dgm:t>
        <a:bodyPr/>
        <a:lstStyle/>
        <a:p>
          <a:endParaRPr lang="tr-TR"/>
        </a:p>
      </dgm:t>
    </dgm:pt>
    <dgm:pt modelId="{1F5B94F6-3BEC-49D9-873D-65D8E742E051}" type="pres">
      <dgm:prSet presAssocID="{F38F944E-C988-4635-A2C9-F14FDDF75892}" presName="level3hierChild" presStyleCnt="0"/>
      <dgm:spPr/>
      <dgm:t>
        <a:bodyPr/>
        <a:lstStyle/>
        <a:p>
          <a:endParaRPr lang="tr-TR"/>
        </a:p>
      </dgm:t>
    </dgm:pt>
    <dgm:pt modelId="{1531E761-04CA-4895-98BF-7B9FE01F62C3}" type="pres">
      <dgm:prSet presAssocID="{465DF2A7-8B27-4535-A168-45E2932D575D}" presName="conn2-1" presStyleLbl="parChTrans1D3" presStyleIdx="1" presStyleCnt="16"/>
      <dgm:spPr/>
      <dgm:t>
        <a:bodyPr/>
        <a:lstStyle/>
        <a:p>
          <a:endParaRPr lang="tr-TR"/>
        </a:p>
      </dgm:t>
    </dgm:pt>
    <dgm:pt modelId="{DA93BD5D-45FD-480F-81F6-A7F40A94F005}" type="pres">
      <dgm:prSet presAssocID="{465DF2A7-8B27-4535-A168-45E2932D575D}" presName="connTx" presStyleLbl="parChTrans1D3" presStyleIdx="1" presStyleCnt="16"/>
      <dgm:spPr/>
      <dgm:t>
        <a:bodyPr/>
        <a:lstStyle/>
        <a:p>
          <a:endParaRPr lang="tr-TR"/>
        </a:p>
      </dgm:t>
    </dgm:pt>
    <dgm:pt modelId="{7788640D-B2FE-4F50-91DE-AFEEEEAB1B82}" type="pres">
      <dgm:prSet presAssocID="{DA39316E-C3BD-4FC4-91E1-057D4ACF335E}" presName="root2" presStyleCnt="0"/>
      <dgm:spPr/>
      <dgm:t>
        <a:bodyPr/>
        <a:lstStyle/>
        <a:p>
          <a:endParaRPr lang="tr-TR"/>
        </a:p>
      </dgm:t>
    </dgm:pt>
    <dgm:pt modelId="{2D91D0D8-2598-4E89-B9F7-CA0B983043EE}" type="pres">
      <dgm:prSet presAssocID="{DA39316E-C3BD-4FC4-91E1-057D4ACF335E}" presName="LevelTwoTextNode" presStyleLbl="node3" presStyleIdx="1" presStyleCnt="16" custScaleX="424518" custScaleY="147157" custLinFactNeighborX="1872">
        <dgm:presLayoutVars>
          <dgm:chPref val="3"/>
        </dgm:presLayoutVars>
      </dgm:prSet>
      <dgm:spPr/>
      <dgm:t>
        <a:bodyPr/>
        <a:lstStyle/>
        <a:p>
          <a:endParaRPr lang="tr-TR"/>
        </a:p>
      </dgm:t>
    </dgm:pt>
    <dgm:pt modelId="{784B5328-ED9D-46A5-830E-E2D46AB84E7E}" type="pres">
      <dgm:prSet presAssocID="{DA39316E-C3BD-4FC4-91E1-057D4ACF335E}" presName="level3hierChild" presStyleCnt="0"/>
      <dgm:spPr/>
      <dgm:t>
        <a:bodyPr/>
        <a:lstStyle/>
        <a:p>
          <a:endParaRPr lang="tr-TR"/>
        </a:p>
      </dgm:t>
    </dgm:pt>
    <dgm:pt modelId="{6E6984ED-50CE-4490-863E-611479FAAFA0}" type="pres">
      <dgm:prSet presAssocID="{1DC2E9EC-694A-4715-B7CA-699E8C7B600E}" presName="conn2-1" presStyleLbl="parChTrans1D3" presStyleIdx="2" presStyleCnt="16"/>
      <dgm:spPr/>
      <dgm:t>
        <a:bodyPr/>
        <a:lstStyle/>
        <a:p>
          <a:endParaRPr lang="tr-TR"/>
        </a:p>
      </dgm:t>
    </dgm:pt>
    <dgm:pt modelId="{B4362E0F-3FDB-4267-A3B5-803F0D577B75}" type="pres">
      <dgm:prSet presAssocID="{1DC2E9EC-694A-4715-B7CA-699E8C7B600E}" presName="connTx" presStyleLbl="parChTrans1D3" presStyleIdx="2" presStyleCnt="16"/>
      <dgm:spPr/>
      <dgm:t>
        <a:bodyPr/>
        <a:lstStyle/>
        <a:p>
          <a:endParaRPr lang="tr-TR"/>
        </a:p>
      </dgm:t>
    </dgm:pt>
    <dgm:pt modelId="{2D154C4B-1AD2-4FDD-8B57-26BB3B27FB37}" type="pres">
      <dgm:prSet presAssocID="{C86D5EE2-9D07-4C28-9BC0-57F04000432A}" presName="root2" presStyleCnt="0"/>
      <dgm:spPr/>
      <dgm:t>
        <a:bodyPr/>
        <a:lstStyle/>
        <a:p>
          <a:endParaRPr lang="tr-TR"/>
        </a:p>
      </dgm:t>
    </dgm:pt>
    <dgm:pt modelId="{73EE70D7-C275-4826-9A28-BA6D31E1F981}" type="pres">
      <dgm:prSet presAssocID="{C86D5EE2-9D07-4C28-9BC0-57F04000432A}" presName="LevelTwoTextNode" presStyleLbl="node3" presStyleIdx="2" presStyleCnt="16" custScaleX="418430" custScaleY="159967" custLinFactNeighborX="-1872">
        <dgm:presLayoutVars>
          <dgm:chPref val="3"/>
        </dgm:presLayoutVars>
      </dgm:prSet>
      <dgm:spPr/>
      <dgm:t>
        <a:bodyPr/>
        <a:lstStyle/>
        <a:p>
          <a:endParaRPr lang="tr-TR"/>
        </a:p>
      </dgm:t>
    </dgm:pt>
    <dgm:pt modelId="{C8952B5C-6E76-4623-82AC-3B479D4E9EBB}" type="pres">
      <dgm:prSet presAssocID="{C86D5EE2-9D07-4C28-9BC0-57F04000432A}" presName="level3hierChild" presStyleCnt="0"/>
      <dgm:spPr/>
      <dgm:t>
        <a:bodyPr/>
        <a:lstStyle/>
        <a:p>
          <a:endParaRPr lang="tr-TR"/>
        </a:p>
      </dgm:t>
    </dgm:pt>
    <dgm:pt modelId="{2D72C6EC-A2A7-4146-9AE7-BB5F9AAF7220}" type="pres">
      <dgm:prSet presAssocID="{F46D3708-A241-4611-A4C9-1B60F1CF2DAF}" presName="conn2-1" presStyleLbl="parChTrans1D2" presStyleIdx="1" presStyleCnt="8"/>
      <dgm:spPr/>
      <dgm:t>
        <a:bodyPr/>
        <a:lstStyle/>
        <a:p>
          <a:endParaRPr lang="tr-TR"/>
        </a:p>
      </dgm:t>
    </dgm:pt>
    <dgm:pt modelId="{5C7FCE7E-BE4F-4D38-B242-F535C46AE451}" type="pres">
      <dgm:prSet presAssocID="{F46D3708-A241-4611-A4C9-1B60F1CF2DAF}" presName="connTx" presStyleLbl="parChTrans1D2" presStyleIdx="1" presStyleCnt="8"/>
      <dgm:spPr/>
      <dgm:t>
        <a:bodyPr/>
        <a:lstStyle/>
        <a:p>
          <a:endParaRPr lang="tr-TR"/>
        </a:p>
      </dgm:t>
    </dgm:pt>
    <dgm:pt modelId="{533871F8-9CFC-4BD0-9A5B-3FC572339A4B}" type="pres">
      <dgm:prSet presAssocID="{C2D1328B-FD61-4E61-8A7B-337F71B78499}" presName="root2" presStyleCnt="0"/>
      <dgm:spPr/>
      <dgm:t>
        <a:bodyPr/>
        <a:lstStyle/>
        <a:p>
          <a:endParaRPr lang="tr-TR"/>
        </a:p>
      </dgm:t>
    </dgm:pt>
    <dgm:pt modelId="{00B99DE1-CCF7-4964-BC24-80EA73E2B7FD}" type="pres">
      <dgm:prSet presAssocID="{C2D1328B-FD61-4E61-8A7B-337F71B78499}" presName="LevelTwoTextNode" presStyleLbl="node2" presStyleIdx="1" presStyleCnt="8" custScaleX="194765" custScaleY="407952">
        <dgm:presLayoutVars>
          <dgm:chPref val="3"/>
        </dgm:presLayoutVars>
      </dgm:prSet>
      <dgm:spPr/>
      <dgm:t>
        <a:bodyPr/>
        <a:lstStyle/>
        <a:p>
          <a:endParaRPr lang="tr-TR"/>
        </a:p>
      </dgm:t>
    </dgm:pt>
    <dgm:pt modelId="{0CDF2428-17E3-4FB8-98DC-2136DB04EF5E}" type="pres">
      <dgm:prSet presAssocID="{C2D1328B-FD61-4E61-8A7B-337F71B78499}" presName="level3hierChild" presStyleCnt="0"/>
      <dgm:spPr/>
      <dgm:t>
        <a:bodyPr/>
        <a:lstStyle/>
        <a:p>
          <a:endParaRPr lang="tr-TR"/>
        </a:p>
      </dgm:t>
    </dgm:pt>
    <dgm:pt modelId="{8508468D-A630-4959-A188-D279B610867B}" type="pres">
      <dgm:prSet presAssocID="{43E98356-64F5-4D4D-9E30-4DB342A7F2BC}" presName="conn2-1" presStyleLbl="parChTrans1D3" presStyleIdx="3" presStyleCnt="16"/>
      <dgm:spPr/>
      <dgm:t>
        <a:bodyPr/>
        <a:lstStyle/>
        <a:p>
          <a:endParaRPr lang="tr-TR"/>
        </a:p>
      </dgm:t>
    </dgm:pt>
    <dgm:pt modelId="{D0F0DBE6-265C-43C7-B7CA-21978DC42494}" type="pres">
      <dgm:prSet presAssocID="{43E98356-64F5-4D4D-9E30-4DB342A7F2BC}" presName="connTx" presStyleLbl="parChTrans1D3" presStyleIdx="3" presStyleCnt="16"/>
      <dgm:spPr/>
      <dgm:t>
        <a:bodyPr/>
        <a:lstStyle/>
        <a:p>
          <a:endParaRPr lang="tr-TR"/>
        </a:p>
      </dgm:t>
    </dgm:pt>
    <dgm:pt modelId="{BD67236D-B1F9-47D7-8B30-47586F97FA32}" type="pres">
      <dgm:prSet presAssocID="{BEA45701-DBF1-4DDD-A936-363C83CE9EB8}" presName="root2" presStyleCnt="0"/>
      <dgm:spPr/>
      <dgm:t>
        <a:bodyPr/>
        <a:lstStyle/>
        <a:p>
          <a:endParaRPr lang="tr-TR"/>
        </a:p>
      </dgm:t>
    </dgm:pt>
    <dgm:pt modelId="{719D484D-15A0-4466-BACE-F9BC9AA4F470}" type="pres">
      <dgm:prSet presAssocID="{BEA45701-DBF1-4DDD-A936-363C83CE9EB8}" presName="LevelTwoTextNode" presStyleLbl="node3" presStyleIdx="3" presStyleCnt="16" custScaleX="405615" custScaleY="169697" custLinFactNeighborX="-3744">
        <dgm:presLayoutVars>
          <dgm:chPref val="3"/>
        </dgm:presLayoutVars>
      </dgm:prSet>
      <dgm:spPr/>
      <dgm:t>
        <a:bodyPr/>
        <a:lstStyle/>
        <a:p>
          <a:endParaRPr lang="tr-TR"/>
        </a:p>
      </dgm:t>
    </dgm:pt>
    <dgm:pt modelId="{9F7E8D71-A1BF-4143-9EB6-17F0A37663B8}" type="pres">
      <dgm:prSet presAssocID="{BEA45701-DBF1-4DDD-A936-363C83CE9EB8}" presName="level3hierChild" presStyleCnt="0"/>
      <dgm:spPr/>
      <dgm:t>
        <a:bodyPr/>
        <a:lstStyle/>
        <a:p>
          <a:endParaRPr lang="tr-TR"/>
        </a:p>
      </dgm:t>
    </dgm:pt>
    <dgm:pt modelId="{5209F06B-B05E-4BAA-B643-ECBE6038D816}" type="pres">
      <dgm:prSet presAssocID="{4472EEF3-7DCC-456B-B1EB-38722DC99486}" presName="conn2-1" presStyleLbl="parChTrans1D3" presStyleIdx="4" presStyleCnt="16"/>
      <dgm:spPr/>
      <dgm:t>
        <a:bodyPr/>
        <a:lstStyle/>
        <a:p>
          <a:endParaRPr lang="tr-TR"/>
        </a:p>
      </dgm:t>
    </dgm:pt>
    <dgm:pt modelId="{3836F409-0E3D-4360-8A78-15ECB3F187E2}" type="pres">
      <dgm:prSet presAssocID="{4472EEF3-7DCC-456B-B1EB-38722DC99486}" presName="connTx" presStyleLbl="parChTrans1D3" presStyleIdx="4" presStyleCnt="16"/>
      <dgm:spPr/>
      <dgm:t>
        <a:bodyPr/>
        <a:lstStyle/>
        <a:p>
          <a:endParaRPr lang="tr-TR"/>
        </a:p>
      </dgm:t>
    </dgm:pt>
    <dgm:pt modelId="{C7C99154-E020-4C55-9645-AFC6718BBB4A}" type="pres">
      <dgm:prSet presAssocID="{2370E7C7-0FBD-42E0-AE1B-508F6B968884}" presName="root2" presStyleCnt="0"/>
      <dgm:spPr/>
      <dgm:t>
        <a:bodyPr/>
        <a:lstStyle/>
        <a:p>
          <a:endParaRPr lang="tr-TR"/>
        </a:p>
      </dgm:t>
    </dgm:pt>
    <dgm:pt modelId="{0AB797C5-583F-4DDE-A1D0-73AEF11742E8}" type="pres">
      <dgm:prSet presAssocID="{2370E7C7-0FBD-42E0-AE1B-508F6B968884}" presName="LevelTwoTextNode" presStyleLbl="node3" presStyleIdx="4" presStyleCnt="16" custScaleX="407055" custScaleY="147157" custLinFactNeighborX="-1872">
        <dgm:presLayoutVars>
          <dgm:chPref val="3"/>
        </dgm:presLayoutVars>
      </dgm:prSet>
      <dgm:spPr/>
      <dgm:t>
        <a:bodyPr/>
        <a:lstStyle/>
        <a:p>
          <a:endParaRPr lang="tr-TR"/>
        </a:p>
      </dgm:t>
    </dgm:pt>
    <dgm:pt modelId="{676EF154-54FD-42D3-944D-ACA6FFB09FFD}" type="pres">
      <dgm:prSet presAssocID="{2370E7C7-0FBD-42E0-AE1B-508F6B968884}" presName="level3hierChild" presStyleCnt="0"/>
      <dgm:spPr/>
      <dgm:t>
        <a:bodyPr/>
        <a:lstStyle/>
        <a:p>
          <a:endParaRPr lang="tr-TR"/>
        </a:p>
      </dgm:t>
    </dgm:pt>
    <dgm:pt modelId="{3E112417-327B-4020-9E7E-0855A9AE5EE1}" type="pres">
      <dgm:prSet presAssocID="{7540A3E5-081F-418C-A014-E937842F0837}" presName="conn2-1" presStyleLbl="parChTrans1D3" presStyleIdx="5" presStyleCnt="16"/>
      <dgm:spPr/>
      <dgm:t>
        <a:bodyPr/>
        <a:lstStyle/>
        <a:p>
          <a:endParaRPr lang="tr-TR"/>
        </a:p>
      </dgm:t>
    </dgm:pt>
    <dgm:pt modelId="{BD009C4B-3CD4-4A6F-A429-53BB0B33FA8B}" type="pres">
      <dgm:prSet presAssocID="{7540A3E5-081F-418C-A014-E937842F0837}" presName="connTx" presStyleLbl="parChTrans1D3" presStyleIdx="5" presStyleCnt="16"/>
      <dgm:spPr/>
      <dgm:t>
        <a:bodyPr/>
        <a:lstStyle/>
        <a:p>
          <a:endParaRPr lang="tr-TR"/>
        </a:p>
      </dgm:t>
    </dgm:pt>
    <dgm:pt modelId="{46F91BD6-AA13-4AD7-B6C8-50B465E5AA4D}" type="pres">
      <dgm:prSet presAssocID="{99E5C259-A771-4E5A-8291-8C907BC6FDF7}" presName="root2" presStyleCnt="0"/>
      <dgm:spPr/>
      <dgm:t>
        <a:bodyPr/>
        <a:lstStyle/>
        <a:p>
          <a:endParaRPr lang="tr-TR"/>
        </a:p>
      </dgm:t>
    </dgm:pt>
    <dgm:pt modelId="{E6A71FFC-9AB5-4944-AEDE-C31729A8AEDB}" type="pres">
      <dgm:prSet presAssocID="{99E5C259-A771-4E5A-8291-8C907BC6FDF7}" presName="LevelTwoTextNode" presStyleLbl="node3" presStyleIdx="5" presStyleCnt="16" custScaleX="415291" custScaleY="143698" custLinFactNeighborX="1872">
        <dgm:presLayoutVars>
          <dgm:chPref val="3"/>
        </dgm:presLayoutVars>
      </dgm:prSet>
      <dgm:spPr/>
      <dgm:t>
        <a:bodyPr/>
        <a:lstStyle/>
        <a:p>
          <a:endParaRPr lang="tr-TR"/>
        </a:p>
      </dgm:t>
    </dgm:pt>
    <dgm:pt modelId="{597ACAB4-B95F-42C0-8B5D-99F0CAE95348}" type="pres">
      <dgm:prSet presAssocID="{99E5C259-A771-4E5A-8291-8C907BC6FDF7}" presName="level3hierChild" presStyleCnt="0"/>
      <dgm:spPr/>
      <dgm:t>
        <a:bodyPr/>
        <a:lstStyle/>
        <a:p>
          <a:endParaRPr lang="tr-TR"/>
        </a:p>
      </dgm:t>
    </dgm:pt>
    <dgm:pt modelId="{72EB2589-6DD0-4E8C-B146-73E28A99AC5B}" type="pres">
      <dgm:prSet presAssocID="{0CE00A32-5D1B-4AAC-A154-398DBC6D0F6D}" presName="conn2-1" presStyleLbl="parChTrans1D3" presStyleIdx="6" presStyleCnt="16"/>
      <dgm:spPr/>
      <dgm:t>
        <a:bodyPr/>
        <a:lstStyle/>
        <a:p>
          <a:endParaRPr lang="tr-TR"/>
        </a:p>
      </dgm:t>
    </dgm:pt>
    <dgm:pt modelId="{407A3CCA-2E71-430E-9A28-2F55F8DB5097}" type="pres">
      <dgm:prSet presAssocID="{0CE00A32-5D1B-4AAC-A154-398DBC6D0F6D}" presName="connTx" presStyleLbl="parChTrans1D3" presStyleIdx="6" presStyleCnt="16"/>
      <dgm:spPr/>
      <dgm:t>
        <a:bodyPr/>
        <a:lstStyle/>
        <a:p>
          <a:endParaRPr lang="tr-TR"/>
        </a:p>
      </dgm:t>
    </dgm:pt>
    <dgm:pt modelId="{4E2F56A9-EC37-47E7-AED9-29A9FEF27B92}" type="pres">
      <dgm:prSet presAssocID="{B942BF3F-EE13-46BE-8AB8-9C51E6E89B03}" presName="root2" presStyleCnt="0"/>
      <dgm:spPr/>
      <dgm:t>
        <a:bodyPr/>
        <a:lstStyle/>
        <a:p>
          <a:endParaRPr lang="tr-TR"/>
        </a:p>
      </dgm:t>
    </dgm:pt>
    <dgm:pt modelId="{53E0EF47-D202-4F8C-B78E-D7BFFF96CD0B}" type="pres">
      <dgm:prSet presAssocID="{B942BF3F-EE13-46BE-8AB8-9C51E6E89B03}" presName="LevelTwoTextNode" presStyleLbl="node3" presStyleIdx="6" presStyleCnt="16" custScaleX="412465" custScaleY="161025" custLinFactNeighborY="0">
        <dgm:presLayoutVars>
          <dgm:chPref val="3"/>
        </dgm:presLayoutVars>
      </dgm:prSet>
      <dgm:spPr/>
      <dgm:t>
        <a:bodyPr/>
        <a:lstStyle/>
        <a:p>
          <a:endParaRPr lang="tr-TR"/>
        </a:p>
      </dgm:t>
    </dgm:pt>
    <dgm:pt modelId="{2F4F2772-7716-48AD-9D7B-6B3D6A06A5E7}" type="pres">
      <dgm:prSet presAssocID="{B942BF3F-EE13-46BE-8AB8-9C51E6E89B03}" presName="level3hierChild" presStyleCnt="0"/>
      <dgm:spPr/>
      <dgm:t>
        <a:bodyPr/>
        <a:lstStyle/>
        <a:p>
          <a:endParaRPr lang="tr-TR"/>
        </a:p>
      </dgm:t>
    </dgm:pt>
    <dgm:pt modelId="{B356C2EA-E5C1-4395-B4E4-F3F35601F9E3}" type="pres">
      <dgm:prSet presAssocID="{93014393-267B-43DD-A23A-F1089FAAAEDA}" presName="conn2-1" presStyleLbl="parChTrans1D2" presStyleIdx="2" presStyleCnt="8"/>
      <dgm:spPr/>
      <dgm:t>
        <a:bodyPr/>
        <a:lstStyle/>
        <a:p>
          <a:endParaRPr lang="tr-TR"/>
        </a:p>
      </dgm:t>
    </dgm:pt>
    <dgm:pt modelId="{011B5DF7-847C-444D-BFA3-E9909A2F8EF1}" type="pres">
      <dgm:prSet presAssocID="{93014393-267B-43DD-A23A-F1089FAAAEDA}" presName="connTx" presStyleLbl="parChTrans1D2" presStyleIdx="2" presStyleCnt="8"/>
      <dgm:spPr/>
      <dgm:t>
        <a:bodyPr/>
        <a:lstStyle/>
        <a:p>
          <a:endParaRPr lang="tr-TR"/>
        </a:p>
      </dgm:t>
    </dgm:pt>
    <dgm:pt modelId="{58E80D6A-9B2B-400A-AD82-49D91C7B24B2}" type="pres">
      <dgm:prSet presAssocID="{64EB7D1B-A3D8-4508-BCFD-95E7F4A26D41}" presName="root2" presStyleCnt="0"/>
      <dgm:spPr/>
      <dgm:t>
        <a:bodyPr/>
        <a:lstStyle/>
        <a:p>
          <a:endParaRPr lang="tr-TR"/>
        </a:p>
      </dgm:t>
    </dgm:pt>
    <dgm:pt modelId="{06BF7D17-0D55-4FFC-BD51-5E6C1C81F767}" type="pres">
      <dgm:prSet presAssocID="{64EB7D1B-A3D8-4508-BCFD-95E7F4A26D41}" presName="LevelTwoTextNode" presStyleLbl="node2" presStyleIdx="2" presStyleCnt="8" custScaleX="195956" custScaleY="244323">
        <dgm:presLayoutVars>
          <dgm:chPref val="3"/>
        </dgm:presLayoutVars>
      </dgm:prSet>
      <dgm:spPr/>
      <dgm:t>
        <a:bodyPr/>
        <a:lstStyle/>
        <a:p>
          <a:endParaRPr lang="tr-TR"/>
        </a:p>
      </dgm:t>
    </dgm:pt>
    <dgm:pt modelId="{EDFF5C24-8C8D-41CB-A824-460B0C7198D3}" type="pres">
      <dgm:prSet presAssocID="{64EB7D1B-A3D8-4508-BCFD-95E7F4A26D41}" presName="level3hierChild" presStyleCnt="0"/>
      <dgm:spPr/>
      <dgm:t>
        <a:bodyPr/>
        <a:lstStyle/>
        <a:p>
          <a:endParaRPr lang="tr-TR"/>
        </a:p>
      </dgm:t>
    </dgm:pt>
    <dgm:pt modelId="{8467FD74-9E90-4D73-BCE4-A773D42D533D}" type="pres">
      <dgm:prSet presAssocID="{9AC4377F-E00F-4A81-B3A0-7C29813A82E6}" presName="conn2-1" presStyleLbl="parChTrans1D3" presStyleIdx="7" presStyleCnt="16"/>
      <dgm:spPr/>
      <dgm:t>
        <a:bodyPr/>
        <a:lstStyle/>
        <a:p>
          <a:endParaRPr lang="tr-TR"/>
        </a:p>
      </dgm:t>
    </dgm:pt>
    <dgm:pt modelId="{DE2CC4A6-2868-4774-9911-8C1A5DD8219F}" type="pres">
      <dgm:prSet presAssocID="{9AC4377F-E00F-4A81-B3A0-7C29813A82E6}" presName="connTx" presStyleLbl="parChTrans1D3" presStyleIdx="7" presStyleCnt="16"/>
      <dgm:spPr/>
      <dgm:t>
        <a:bodyPr/>
        <a:lstStyle/>
        <a:p>
          <a:endParaRPr lang="tr-TR"/>
        </a:p>
      </dgm:t>
    </dgm:pt>
    <dgm:pt modelId="{1667D736-3409-4CCC-92D1-06549D67FC29}" type="pres">
      <dgm:prSet presAssocID="{61136F01-6036-49AE-A982-1CB7CD8569CB}" presName="root2" presStyleCnt="0"/>
      <dgm:spPr/>
      <dgm:t>
        <a:bodyPr/>
        <a:lstStyle/>
        <a:p>
          <a:endParaRPr lang="tr-TR"/>
        </a:p>
      </dgm:t>
    </dgm:pt>
    <dgm:pt modelId="{57C3D13A-6B04-4E7E-947E-F7D38268310E}" type="pres">
      <dgm:prSet presAssocID="{61136F01-6036-49AE-A982-1CB7CD8569CB}" presName="LevelTwoTextNode" presStyleLbl="node3" presStyleIdx="7" presStyleCnt="16" custScaleX="412171" custScaleY="144753">
        <dgm:presLayoutVars>
          <dgm:chPref val="3"/>
        </dgm:presLayoutVars>
      </dgm:prSet>
      <dgm:spPr/>
      <dgm:t>
        <a:bodyPr/>
        <a:lstStyle/>
        <a:p>
          <a:endParaRPr lang="tr-TR"/>
        </a:p>
      </dgm:t>
    </dgm:pt>
    <dgm:pt modelId="{EE9442F7-60AB-4F02-8DEE-60E948FC8BA9}" type="pres">
      <dgm:prSet presAssocID="{61136F01-6036-49AE-A982-1CB7CD8569CB}" presName="level3hierChild" presStyleCnt="0"/>
      <dgm:spPr/>
      <dgm:t>
        <a:bodyPr/>
        <a:lstStyle/>
        <a:p>
          <a:endParaRPr lang="tr-TR"/>
        </a:p>
      </dgm:t>
    </dgm:pt>
    <dgm:pt modelId="{E56703FB-9445-48AC-9347-05171711CBE7}" type="pres">
      <dgm:prSet presAssocID="{17F4F98A-6060-4BD1-9826-09B9E4A9C92E}" presName="conn2-1" presStyleLbl="parChTrans1D2" presStyleIdx="3" presStyleCnt="8"/>
      <dgm:spPr/>
      <dgm:t>
        <a:bodyPr/>
        <a:lstStyle/>
        <a:p>
          <a:endParaRPr lang="tr-TR"/>
        </a:p>
      </dgm:t>
    </dgm:pt>
    <dgm:pt modelId="{B4BE6E80-25FC-4EB0-956E-AA0B4DAEEBFD}" type="pres">
      <dgm:prSet presAssocID="{17F4F98A-6060-4BD1-9826-09B9E4A9C92E}" presName="connTx" presStyleLbl="parChTrans1D2" presStyleIdx="3" presStyleCnt="8"/>
      <dgm:spPr/>
      <dgm:t>
        <a:bodyPr/>
        <a:lstStyle/>
        <a:p>
          <a:endParaRPr lang="tr-TR"/>
        </a:p>
      </dgm:t>
    </dgm:pt>
    <dgm:pt modelId="{6DCC011F-D3B9-49C1-BDC4-71BFF483DFF3}" type="pres">
      <dgm:prSet presAssocID="{3B2B521F-594E-4DA0-98F9-DDDD808DE785}" presName="root2" presStyleCnt="0"/>
      <dgm:spPr/>
      <dgm:t>
        <a:bodyPr/>
        <a:lstStyle/>
        <a:p>
          <a:endParaRPr lang="tr-TR"/>
        </a:p>
      </dgm:t>
    </dgm:pt>
    <dgm:pt modelId="{96873EEA-6D0B-4FFE-9A2A-969276E7E7F2}" type="pres">
      <dgm:prSet presAssocID="{3B2B521F-594E-4DA0-98F9-DDDD808DE785}" presName="LevelTwoTextNode" presStyleLbl="node2" presStyleIdx="3" presStyleCnt="8" custScaleX="195954" custScaleY="218667">
        <dgm:presLayoutVars>
          <dgm:chPref val="3"/>
        </dgm:presLayoutVars>
      </dgm:prSet>
      <dgm:spPr/>
      <dgm:t>
        <a:bodyPr/>
        <a:lstStyle/>
        <a:p>
          <a:endParaRPr lang="tr-TR"/>
        </a:p>
      </dgm:t>
    </dgm:pt>
    <dgm:pt modelId="{30CECD8D-9B37-43F7-A849-12B477672D3E}" type="pres">
      <dgm:prSet presAssocID="{3B2B521F-594E-4DA0-98F9-DDDD808DE785}" presName="level3hierChild" presStyleCnt="0"/>
      <dgm:spPr/>
      <dgm:t>
        <a:bodyPr/>
        <a:lstStyle/>
        <a:p>
          <a:endParaRPr lang="tr-TR"/>
        </a:p>
      </dgm:t>
    </dgm:pt>
    <dgm:pt modelId="{7DC5DDDF-1104-41F3-91C6-A2055894EB0D}" type="pres">
      <dgm:prSet presAssocID="{7C4FEA6B-B523-4CAE-8B2B-D61D0C6D8D34}" presName="conn2-1" presStyleLbl="parChTrans1D3" presStyleIdx="8" presStyleCnt="16"/>
      <dgm:spPr/>
      <dgm:t>
        <a:bodyPr/>
        <a:lstStyle/>
        <a:p>
          <a:endParaRPr lang="tr-TR"/>
        </a:p>
      </dgm:t>
    </dgm:pt>
    <dgm:pt modelId="{A398B24C-AAA1-4FFC-B5E7-C2C586D8A241}" type="pres">
      <dgm:prSet presAssocID="{7C4FEA6B-B523-4CAE-8B2B-D61D0C6D8D34}" presName="connTx" presStyleLbl="parChTrans1D3" presStyleIdx="8" presStyleCnt="16"/>
      <dgm:spPr/>
      <dgm:t>
        <a:bodyPr/>
        <a:lstStyle/>
        <a:p>
          <a:endParaRPr lang="tr-TR"/>
        </a:p>
      </dgm:t>
    </dgm:pt>
    <dgm:pt modelId="{6DD41222-057E-40FA-B540-34A6E5F17078}" type="pres">
      <dgm:prSet presAssocID="{9B508674-EE82-4577-AFBB-E6211CB3C828}" presName="root2" presStyleCnt="0"/>
      <dgm:spPr/>
      <dgm:t>
        <a:bodyPr/>
        <a:lstStyle/>
        <a:p>
          <a:endParaRPr lang="tr-TR"/>
        </a:p>
      </dgm:t>
    </dgm:pt>
    <dgm:pt modelId="{F9D621C1-D292-4EBE-BC38-243A50579A5B}" type="pres">
      <dgm:prSet presAssocID="{9B508674-EE82-4577-AFBB-E6211CB3C828}" presName="LevelTwoTextNode" presStyleLbl="node3" presStyleIdx="8" presStyleCnt="16" custScaleX="413191" custScaleY="137299" custLinFactNeighborX="1872">
        <dgm:presLayoutVars>
          <dgm:chPref val="3"/>
        </dgm:presLayoutVars>
      </dgm:prSet>
      <dgm:spPr/>
      <dgm:t>
        <a:bodyPr/>
        <a:lstStyle/>
        <a:p>
          <a:endParaRPr lang="tr-TR"/>
        </a:p>
      </dgm:t>
    </dgm:pt>
    <dgm:pt modelId="{BEB05C04-35D9-4356-84A5-2748CBFBFCB3}" type="pres">
      <dgm:prSet presAssocID="{9B508674-EE82-4577-AFBB-E6211CB3C828}" presName="level3hierChild" presStyleCnt="0"/>
      <dgm:spPr/>
      <dgm:t>
        <a:bodyPr/>
        <a:lstStyle/>
        <a:p>
          <a:endParaRPr lang="tr-TR"/>
        </a:p>
      </dgm:t>
    </dgm:pt>
    <dgm:pt modelId="{EBA84C8D-800E-492B-91DA-3447C4A6B2D5}" type="pres">
      <dgm:prSet presAssocID="{D828078F-C0BC-4578-8FA3-ABE8A9DF75B4}" presName="conn2-1" presStyleLbl="parChTrans1D3" presStyleIdx="9" presStyleCnt="16"/>
      <dgm:spPr/>
      <dgm:t>
        <a:bodyPr/>
        <a:lstStyle/>
        <a:p>
          <a:endParaRPr lang="tr-TR"/>
        </a:p>
      </dgm:t>
    </dgm:pt>
    <dgm:pt modelId="{6B500F64-64E3-4CC7-A3EB-B84774AF3BB8}" type="pres">
      <dgm:prSet presAssocID="{D828078F-C0BC-4578-8FA3-ABE8A9DF75B4}" presName="connTx" presStyleLbl="parChTrans1D3" presStyleIdx="9" presStyleCnt="16"/>
      <dgm:spPr/>
      <dgm:t>
        <a:bodyPr/>
        <a:lstStyle/>
        <a:p>
          <a:endParaRPr lang="tr-TR"/>
        </a:p>
      </dgm:t>
    </dgm:pt>
    <dgm:pt modelId="{427A691E-7789-4778-BDC9-C469B41EC0DF}" type="pres">
      <dgm:prSet presAssocID="{89A92342-5208-483A-A88C-090E3B7FC981}" presName="root2" presStyleCnt="0"/>
      <dgm:spPr/>
      <dgm:t>
        <a:bodyPr/>
        <a:lstStyle/>
        <a:p>
          <a:endParaRPr lang="tr-TR"/>
        </a:p>
      </dgm:t>
    </dgm:pt>
    <dgm:pt modelId="{4A0DC538-195E-411E-A0AC-2BC36E80DF2B}" type="pres">
      <dgm:prSet presAssocID="{89A92342-5208-483A-A88C-090E3B7FC981}" presName="LevelTwoTextNode" presStyleLbl="node3" presStyleIdx="9" presStyleCnt="16" custScaleX="407890" custScaleY="150184">
        <dgm:presLayoutVars>
          <dgm:chPref val="3"/>
        </dgm:presLayoutVars>
      </dgm:prSet>
      <dgm:spPr/>
      <dgm:t>
        <a:bodyPr/>
        <a:lstStyle/>
        <a:p>
          <a:endParaRPr lang="tr-TR"/>
        </a:p>
      </dgm:t>
    </dgm:pt>
    <dgm:pt modelId="{4C33CAC9-BD58-4510-9C7A-AEF83B59EE5E}" type="pres">
      <dgm:prSet presAssocID="{89A92342-5208-483A-A88C-090E3B7FC981}" presName="level3hierChild" presStyleCnt="0"/>
      <dgm:spPr/>
      <dgm:t>
        <a:bodyPr/>
        <a:lstStyle/>
        <a:p>
          <a:endParaRPr lang="tr-TR"/>
        </a:p>
      </dgm:t>
    </dgm:pt>
    <dgm:pt modelId="{C5E5997E-F398-4A17-944E-44B01D64DE36}" type="pres">
      <dgm:prSet presAssocID="{4EE4E073-6DA8-4A3B-B27B-46F75505ADAA}" presName="conn2-1" presStyleLbl="parChTrans1D2" presStyleIdx="4" presStyleCnt="8"/>
      <dgm:spPr/>
      <dgm:t>
        <a:bodyPr/>
        <a:lstStyle/>
        <a:p>
          <a:endParaRPr lang="tr-TR"/>
        </a:p>
      </dgm:t>
    </dgm:pt>
    <dgm:pt modelId="{B0EDCBC3-4F22-407E-BF6C-5682D334EFAB}" type="pres">
      <dgm:prSet presAssocID="{4EE4E073-6DA8-4A3B-B27B-46F75505ADAA}" presName="connTx" presStyleLbl="parChTrans1D2" presStyleIdx="4" presStyleCnt="8"/>
      <dgm:spPr/>
      <dgm:t>
        <a:bodyPr/>
        <a:lstStyle/>
        <a:p>
          <a:endParaRPr lang="tr-TR"/>
        </a:p>
      </dgm:t>
    </dgm:pt>
    <dgm:pt modelId="{6C748D34-B47C-44A9-88F0-B086D1D17DDB}" type="pres">
      <dgm:prSet presAssocID="{54569C74-A03F-453C-AFFD-65AFD098FF1F}" presName="root2" presStyleCnt="0"/>
      <dgm:spPr/>
      <dgm:t>
        <a:bodyPr/>
        <a:lstStyle/>
        <a:p>
          <a:endParaRPr lang="tr-TR"/>
        </a:p>
      </dgm:t>
    </dgm:pt>
    <dgm:pt modelId="{5352BED9-8FCF-4E00-99FD-D2A4B259D1A0}" type="pres">
      <dgm:prSet presAssocID="{54569C74-A03F-453C-AFFD-65AFD098FF1F}" presName="LevelTwoTextNode" presStyleLbl="node2" presStyleIdx="4" presStyleCnt="8" custScaleX="198282" custScaleY="234846">
        <dgm:presLayoutVars>
          <dgm:chPref val="3"/>
        </dgm:presLayoutVars>
      </dgm:prSet>
      <dgm:spPr/>
      <dgm:t>
        <a:bodyPr/>
        <a:lstStyle/>
        <a:p>
          <a:endParaRPr lang="tr-TR"/>
        </a:p>
      </dgm:t>
    </dgm:pt>
    <dgm:pt modelId="{27C060CC-4761-42C5-AD38-F14106538647}" type="pres">
      <dgm:prSet presAssocID="{54569C74-A03F-453C-AFFD-65AFD098FF1F}" presName="level3hierChild" presStyleCnt="0"/>
      <dgm:spPr/>
      <dgm:t>
        <a:bodyPr/>
        <a:lstStyle/>
        <a:p>
          <a:endParaRPr lang="tr-TR"/>
        </a:p>
      </dgm:t>
    </dgm:pt>
    <dgm:pt modelId="{B1A569D7-73ED-4D32-8030-AACFEAC3A690}" type="pres">
      <dgm:prSet presAssocID="{BA00B048-141D-4A52-80D9-9D988540C847}" presName="conn2-1" presStyleLbl="parChTrans1D3" presStyleIdx="10" presStyleCnt="16"/>
      <dgm:spPr/>
      <dgm:t>
        <a:bodyPr/>
        <a:lstStyle/>
        <a:p>
          <a:endParaRPr lang="tr-TR"/>
        </a:p>
      </dgm:t>
    </dgm:pt>
    <dgm:pt modelId="{0D673B7D-B0DA-43D9-9538-79E31741E92B}" type="pres">
      <dgm:prSet presAssocID="{BA00B048-141D-4A52-80D9-9D988540C847}" presName="connTx" presStyleLbl="parChTrans1D3" presStyleIdx="10" presStyleCnt="16"/>
      <dgm:spPr/>
      <dgm:t>
        <a:bodyPr/>
        <a:lstStyle/>
        <a:p>
          <a:endParaRPr lang="tr-TR"/>
        </a:p>
      </dgm:t>
    </dgm:pt>
    <dgm:pt modelId="{31B8F247-F252-4943-BA08-D875A49B2D91}" type="pres">
      <dgm:prSet presAssocID="{F52B4CB2-470D-4A10-9239-ECD476AC400A}" presName="root2" presStyleCnt="0"/>
      <dgm:spPr/>
      <dgm:t>
        <a:bodyPr/>
        <a:lstStyle/>
        <a:p>
          <a:endParaRPr lang="tr-TR"/>
        </a:p>
      </dgm:t>
    </dgm:pt>
    <dgm:pt modelId="{D2CD903B-CE42-4885-8561-FAF44DF78715}" type="pres">
      <dgm:prSet presAssocID="{F52B4CB2-470D-4A10-9239-ECD476AC400A}" presName="LevelTwoTextNode" presStyleLbl="node3" presStyleIdx="10" presStyleCnt="16" custScaleX="413674" custScaleY="164109" custLinFactNeighborX="3744">
        <dgm:presLayoutVars>
          <dgm:chPref val="3"/>
        </dgm:presLayoutVars>
      </dgm:prSet>
      <dgm:spPr/>
      <dgm:t>
        <a:bodyPr/>
        <a:lstStyle/>
        <a:p>
          <a:endParaRPr lang="tr-TR"/>
        </a:p>
      </dgm:t>
    </dgm:pt>
    <dgm:pt modelId="{AB641FFE-6522-4496-BC48-665C59874A9B}" type="pres">
      <dgm:prSet presAssocID="{F52B4CB2-470D-4A10-9239-ECD476AC400A}" presName="level3hierChild" presStyleCnt="0"/>
      <dgm:spPr/>
      <dgm:t>
        <a:bodyPr/>
        <a:lstStyle/>
        <a:p>
          <a:endParaRPr lang="tr-TR"/>
        </a:p>
      </dgm:t>
    </dgm:pt>
    <dgm:pt modelId="{0D0BDCBA-8C29-422A-B311-8565866EF416}" type="pres">
      <dgm:prSet presAssocID="{F3F9074E-6ADC-4CF4-807D-3055E58C62DC}" presName="conn2-1" presStyleLbl="parChTrans1D3" presStyleIdx="11" presStyleCnt="16"/>
      <dgm:spPr/>
      <dgm:t>
        <a:bodyPr/>
        <a:lstStyle/>
        <a:p>
          <a:endParaRPr lang="tr-TR"/>
        </a:p>
      </dgm:t>
    </dgm:pt>
    <dgm:pt modelId="{E6AE5F6C-35CE-4D55-9D2A-BB34D1204FF6}" type="pres">
      <dgm:prSet presAssocID="{F3F9074E-6ADC-4CF4-807D-3055E58C62DC}" presName="connTx" presStyleLbl="parChTrans1D3" presStyleIdx="11" presStyleCnt="16"/>
      <dgm:spPr/>
      <dgm:t>
        <a:bodyPr/>
        <a:lstStyle/>
        <a:p>
          <a:endParaRPr lang="tr-TR"/>
        </a:p>
      </dgm:t>
    </dgm:pt>
    <dgm:pt modelId="{DCAF77F5-2AB5-49F7-9BA4-76E0D9027A2C}" type="pres">
      <dgm:prSet presAssocID="{3B8079EC-3443-481F-B7D3-C09F343328AC}" presName="root2" presStyleCnt="0"/>
      <dgm:spPr/>
      <dgm:t>
        <a:bodyPr/>
        <a:lstStyle/>
        <a:p>
          <a:endParaRPr lang="tr-TR"/>
        </a:p>
      </dgm:t>
    </dgm:pt>
    <dgm:pt modelId="{F8576127-6FFD-4EAC-8128-194751C754CA}" type="pres">
      <dgm:prSet presAssocID="{3B8079EC-3443-481F-B7D3-C09F343328AC}" presName="LevelTwoTextNode" presStyleLbl="node3" presStyleIdx="11" presStyleCnt="16" custScaleX="402265" custScaleY="159197" custLinFactNeighborX="-1872">
        <dgm:presLayoutVars>
          <dgm:chPref val="3"/>
        </dgm:presLayoutVars>
      </dgm:prSet>
      <dgm:spPr/>
      <dgm:t>
        <a:bodyPr/>
        <a:lstStyle/>
        <a:p>
          <a:endParaRPr lang="tr-TR"/>
        </a:p>
      </dgm:t>
    </dgm:pt>
    <dgm:pt modelId="{95F687F4-B2F0-40A7-A370-DFC8043D417F}" type="pres">
      <dgm:prSet presAssocID="{3B8079EC-3443-481F-B7D3-C09F343328AC}" presName="level3hierChild" presStyleCnt="0"/>
      <dgm:spPr/>
      <dgm:t>
        <a:bodyPr/>
        <a:lstStyle/>
        <a:p>
          <a:endParaRPr lang="tr-TR"/>
        </a:p>
      </dgm:t>
    </dgm:pt>
    <dgm:pt modelId="{3D75207A-C35D-4E7F-AFAB-47AD46ABB116}" type="pres">
      <dgm:prSet presAssocID="{2A091EF5-1302-4670-A024-6780F0EA38FE}" presName="conn2-1" presStyleLbl="parChTrans1D2" presStyleIdx="5" presStyleCnt="8"/>
      <dgm:spPr/>
      <dgm:t>
        <a:bodyPr/>
        <a:lstStyle/>
        <a:p>
          <a:endParaRPr lang="tr-TR"/>
        </a:p>
      </dgm:t>
    </dgm:pt>
    <dgm:pt modelId="{8C32FA1F-6617-4BBD-BA86-3BE045C7DF97}" type="pres">
      <dgm:prSet presAssocID="{2A091EF5-1302-4670-A024-6780F0EA38FE}" presName="connTx" presStyleLbl="parChTrans1D2" presStyleIdx="5" presStyleCnt="8"/>
      <dgm:spPr/>
      <dgm:t>
        <a:bodyPr/>
        <a:lstStyle/>
        <a:p>
          <a:endParaRPr lang="tr-TR"/>
        </a:p>
      </dgm:t>
    </dgm:pt>
    <dgm:pt modelId="{0501D220-5415-4C63-8218-3CE33C01FD74}" type="pres">
      <dgm:prSet presAssocID="{C1A7F05F-2AF6-4591-AE81-4C8DBFCFA3BB}" presName="root2" presStyleCnt="0"/>
      <dgm:spPr/>
      <dgm:t>
        <a:bodyPr/>
        <a:lstStyle/>
        <a:p>
          <a:endParaRPr lang="tr-TR"/>
        </a:p>
      </dgm:t>
    </dgm:pt>
    <dgm:pt modelId="{486DA0EB-9AD3-46D6-9FE4-A57BC6A90A9F}" type="pres">
      <dgm:prSet presAssocID="{C1A7F05F-2AF6-4591-AE81-4C8DBFCFA3BB}" presName="LevelTwoTextNode" presStyleLbl="node2" presStyleIdx="5" presStyleCnt="8" custScaleX="203925" custScaleY="199482">
        <dgm:presLayoutVars>
          <dgm:chPref val="3"/>
        </dgm:presLayoutVars>
      </dgm:prSet>
      <dgm:spPr/>
      <dgm:t>
        <a:bodyPr/>
        <a:lstStyle/>
        <a:p>
          <a:endParaRPr lang="tr-TR"/>
        </a:p>
      </dgm:t>
    </dgm:pt>
    <dgm:pt modelId="{1CC061A8-494E-4472-AE79-C66EE79362F1}" type="pres">
      <dgm:prSet presAssocID="{C1A7F05F-2AF6-4591-AE81-4C8DBFCFA3BB}" presName="level3hierChild" presStyleCnt="0"/>
      <dgm:spPr/>
      <dgm:t>
        <a:bodyPr/>
        <a:lstStyle/>
        <a:p>
          <a:endParaRPr lang="tr-TR"/>
        </a:p>
      </dgm:t>
    </dgm:pt>
    <dgm:pt modelId="{757867CA-5B4D-443A-8CAF-31BFB537F6F9}" type="pres">
      <dgm:prSet presAssocID="{7CF06271-9A35-4478-9C6A-5D9AB2CFED9A}" presName="conn2-1" presStyleLbl="parChTrans1D3" presStyleIdx="12" presStyleCnt="16"/>
      <dgm:spPr/>
      <dgm:t>
        <a:bodyPr/>
        <a:lstStyle/>
        <a:p>
          <a:endParaRPr lang="tr-TR"/>
        </a:p>
      </dgm:t>
    </dgm:pt>
    <dgm:pt modelId="{9979F5E2-CEB0-4194-A005-F8EBBA354A6D}" type="pres">
      <dgm:prSet presAssocID="{7CF06271-9A35-4478-9C6A-5D9AB2CFED9A}" presName="connTx" presStyleLbl="parChTrans1D3" presStyleIdx="12" presStyleCnt="16"/>
      <dgm:spPr/>
      <dgm:t>
        <a:bodyPr/>
        <a:lstStyle/>
        <a:p>
          <a:endParaRPr lang="tr-TR"/>
        </a:p>
      </dgm:t>
    </dgm:pt>
    <dgm:pt modelId="{DD6AF846-B0CA-4749-98F7-088662BEB564}" type="pres">
      <dgm:prSet presAssocID="{1890C5C5-8EE7-4199-A103-2587ADBC90A8}" presName="root2" presStyleCnt="0"/>
      <dgm:spPr/>
      <dgm:t>
        <a:bodyPr/>
        <a:lstStyle/>
        <a:p>
          <a:endParaRPr lang="tr-TR"/>
        </a:p>
      </dgm:t>
    </dgm:pt>
    <dgm:pt modelId="{DDB49BBB-AAAB-4C1A-857F-45B8B9AE5372}" type="pres">
      <dgm:prSet presAssocID="{1890C5C5-8EE7-4199-A103-2587ADBC90A8}" presName="LevelTwoTextNode" presStyleLbl="node3" presStyleIdx="12" presStyleCnt="16" custScaleX="403825" custScaleY="162328" custLinFactNeighborX="1872">
        <dgm:presLayoutVars>
          <dgm:chPref val="3"/>
        </dgm:presLayoutVars>
      </dgm:prSet>
      <dgm:spPr/>
      <dgm:t>
        <a:bodyPr/>
        <a:lstStyle/>
        <a:p>
          <a:endParaRPr lang="tr-TR"/>
        </a:p>
      </dgm:t>
    </dgm:pt>
    <dgm:pt modelId="{EB787B19-E14E-4CB9-B9A2-708AB76DE4AD}" type="pres">
      <dgm:prSet presAssocID="{1890C5C5-8EE7-4199-A103-2587ADBC90A8}" presName="level3hierChild" presStyleCnt="0"/>
      <dgm:spPr/>
      <dgm:t>
        <a:bodyPr/>
        <a:lstStyle/>
        <a:p>
          <a:endParaRPr lang="tr-TR"/>
        </a:p>
      </dgm:t>
    </dgm:pt>
    <dgm:pt modelId="{B4D476C2-3A8A-43A7-B6B7-5C7DFFF91137}" type="pres">
      <dgm:prSet presAssocID="{1E8F1CD7-BD47-412C-8C60-1FDEC2E014F9}" presName="conn2-1" presStyleLbl="parChTrans1D2" presStyleIdx="6" presStyleCnt="8"/>
      <dgm:spPr/>
      <dgm:t>
        <a:bodyPr/>
        <a:lstStyle/>
        <a:p>
          <a:endParaRPr lang="tr-TR"/>
        </a:p>
      </dgm:t>
    </dgm:pt>
    <dgm:pt modelId="{26CAD96C-0650-4F4A-9153-EF224D3472C5}" type="pres">
      <dgm:prSet presAssocID="{1E8F1CD7-BD47-412C-8C60-1FDEC2E014F9}" presName="connTx" presStyleLbl="parChTrans1D2" presStyleIdx="6" presStyleCnt="8"/>
      <dgm:spPr/>
      <dgm:t>
        <a:bodyPr/>
        <a:lstStyle/>
        <a:p>
          <a:endParaRPr lang="tr-TR"/>
        </a:p>
      </dgm:t>
    </dgm:pt>
    <dgm:pt modelId="{5B9E449B-B59A-4CED-8B4F-EF35217782D1}" type="pres">
      <dgm:prSet presAssocID="{480530CE-B3D3-4BBE-8035-0D284EE39067}" presName="root2" presStyleCnt="0"/>
      <dgm:spPr/>
      <dgm:t>
        <a:bodyPr/>
        <a:lstStyle/>
        <a:p>
          <a:endParaRPr lang="tr-TR"/>
        </a:p>
      </dgm:t>
    </dgm:pt>
    <dgm:pt modelId="{28738994-F0A7-415A-B746-B8D373B7EA82}" type="pres">
      <dgm:prSet presAssocID="{480530CE-B3D3-4BBE-8035-0D284EE39067}" presName="LevelTwoTextNode" presStyleLbl="node2" presStyleIdx="6" presStyleCnt="8" custScaleX="212431" custScaleY="167962">
        <dgm:presLayoutVars>
          <dgm:chPref val="3"/>
        </dgm:presLayoutVars>
      </dgm:prSet>
      <dgm:spPr/>
      <dgm:t>
        <a:bodyPr/>
        <a:lstStyle/>
        <a:p>
          <a:endParaRPr lang="tr-TR"/>
        </a:p>
      </dgm:t>
    </dgm:pt>
    <dgm:pt modelId="{0D907C07-D703-4910-A7E3-7657656C5CD0}" type="pres">
      <dgm:prSet presAssocID="{480530CE-B3D3-4BBE-8035-0D284EE39067}" presName="level3hierChild" presStyleCnt="0"/>
      <dgm:spPr/>
      <dgm:t>
        <a:bodyPr/>
        <a:lstStyle/>
        <a:p>
          <a:endParaRPr lang="tr-TR"/>
        </a:p>
      </dgm:t>
    </dgm:pt>
    <dgm:pt modelId="{3C71EAC0-5526-4A01-A5A8-03FAB651E64C}" type="pres">
      <dgm:prSet presAssocID="{18A51D25-7533-4F4C-9D9A-B3B30A6CC727}" presName="conn2-1" presStyleLbl="parChTrans1D3" presStyleIdx="13" presStyleCnt="16"/>
      <dgm:spPr/>
      <dgm:t>
        <a:bodyPr/>
        <a:lstStyle/>
        <a:p>
          <a:endParaRPr lang="tr-TR"/>
        </a:p>
      </dgm:t>
    </dgm:pt>
    <dgm:pt modelId="{F1FC3C14-F2B3-4179-9D95-570C8189D1B3}" type="pres">
      <dgm:prSet presAssocID="{18A51D25-7533-4F4C-9D9A-B3B30A6CC727}" presName="connTx" presStyleLbl="parChTrans1D3" presStyleIdx="13" presStyleCnt="16"/>
      <dgm:spPr/>
      <dgm:t>
        <a:bodyPr/>
        <a:lstStyle/>
        <a:p>
          <a:endParaRPr lang="tr-TR"/>
        </a:p>
      </dgm:t>
    </dgm:pt>
    <dgm:pt modelId="{EC6934A8-3003-4EF7-BAE0-623C4B0EDD13}" type="pres">
      <dgm:prSet presAssocID="{956FAE4C-8B7E-473D-BC9A-8E3A93AFC72D}" presName="root2" presStyleCnt="0"/>
      <dgm:spPr/>
      <dgm:t>
        <a:bodyPr/>
        <a:lstStyle/>
        <a:p>
          <a:endParaRPr lang="tr-TR"/>
        </a:p>
      </dgm:t>
    </dgm:pt>
    <dgm:pt modelId="{A387E3BB-632D-4BAA-BAED-BA2E322FBA17}" type="pres">
      <dgm:prSet presAssocID="{956FAE4C-8B7E-473D-BC9A-8E3A93AFC72D}" presName="LevelTwoTextNode" presStyleLbl="node3" presStyleIdx="13" presStyleCnt="16" custScaleX="390973" custScaleY="156339">
        <dgm:presLayoutVars>
          <dgm:chPref val="3"/>
        </dgm:presLayoutVars>
      </dgm:prSet>
      <dgm:spPr/>
      <dgm:t>
        <a:bodyPr/>
        <a:lstStyle/>
        <a:p>
          <a:endParaRPr lang="tr-TR"/>
        </a:p>
      </dgm:t>
    </dgm:pt>
    <dgm:pt modelId="{D30940BB-A06D-48B8-A933-D47E95BF4504}" type="pres">
      <dgm:prSet presAssocID="{956FAE4C-8B7E-473D-BC9A-8E3A93AFC72D}" presName="level3hierChild" presStyleCnt="0"/>
      <dgm:spPr/>
      <dgm:t>
        <a:bodyPr/>
        <a:lstStyle/>
        <a:p>
          <a:endParaRPr lang="tr-TR"/>
        </a:p>
      </dgm:t>
    </dgm:pt>
    <dgm:pt modelId="{918600C5-13EF-43C0-9D75-CB2A2C971D10}" type="pres">
      <dgm:prSet presAssocID="{651287B6-AB2D-447A-AEBC-BBB87C048934}" presName="conn2-1" presStyleLbl="parChTrans1D3" presStyleIdx="14" presStyleCnt="16"/>
      <dgm:spPr/>
      <dgm:t>
        <a:bodyPr/>
        <a:lstStyle/>
        <a:p>
          <a:endParaRPr lang="tr-TR"/>
        </a:p>
      </dgm:t>
    </dgm:pt>
    <dgm:pt modelId="{8541568C-B9A9-4C1C-8CF7-DC473C3D2E2B}" type="pres">
      <dgm:prSet presAssocID="{651287B6-AB2D-447A-AEBC-BBB87C048934}" presName="connTx" presStyleLbl="parChTrans1D3" presStyleIdx="14" presStyleCnt="16"/>
      <dgm:spPr/>
      <dgm:t>
        <a:bodyPr/>
        <a:lstStyle/>
        <a:p>
          <a:endParaRPr lang="tr-TR"/>
        </a:p>
      </dgm:t>
    </dgm:pt>
    <dgm:pt modelId="{66EF43FC-249C-4B04-9582-5CAD4C25DDA2}" type="pres">
      <dgm:prSet presAssocID="{6440EA84-9473-4F3A-BEA8-F090431C533A}" presName="root2" presStyleCnt="0"/>
      <dgm:spPr/>
      <dgm:t>
        <a:bodyPr/>
        <a:lstStyle/>
        <a:p>
          <a:endParaRPr lang="tr-TR"/>
        </a:p>
      </dgm:t>
    </dgm:pt>
    <dgm:pt modelId="{3CA840A6-90B1-445B-AE89-AFC445A15740}" type="pres">
      <dgm:prSet presAssocID="{6440EA84-9473-4F3A-BEA8-F090431C533A}" presName="LevelTwoTextNode" presStyleLbl="node3" presStyleIdx="14" presStyleCnt="16" custScaleX="392646" custScaleY="187301" custLinFactNeighborX="-5616">
        <dgm:presLayoutVars>
          <dgm:chPref val="3"/>
        </dgm:presLayoutVars>
      </dgm:prSet>
      <dgm:spPr/>
      <dgm:t>
        <a:bodyPr/>
        <a:lstStyle/>
        <a:p>
          <a:endParaRPr lang="tr-TR"/>
        </a:p>
      </dgm:t>
    </dgm:pt>
    <dgm:pt modelId="{9B21801A-4E77-4BCB-9ED4-3D9AD8AF1454}" type="pres">
      <dgm:prSet presAssocID="{6440EA84-9473-4F3A-BEA8-F090431C533A}" presName="level3hierChild" presStyleCnt="0"/>
      <dgm:spPr/>
      <dgm:t>
        <a:bodyPr/>
        <a:lstStyle/>
        <a:p>
          <a:endParaRPr lang="tr-TR"/>
        </a:p>
      </dgm:t>
    </dgm:pt>
    <dgm:pt modelId="{C08419B7-BDD4-41B6-9FD6-9B27FB480C9D}" type="pres">
      <dgm:prSet presAssocID="{F3784B61-064E-4835-93BD-BCD46E8C6A59}" presName="conn2-1" presStyleLbl="parChTrans1D2" presStyleIdx="7" presStyleCnt="8"/>
      <dgm:spPr/>
      <dgm:t>
        <a:bodyPr/>
        <a:lstStyle/>
        <a:p>
          <a:endParaRPr lang="tr-TR"/>
        </a:p>
      </dgm:t>
    </dgm:pt>
    <dgm:pt modelId="{B48489FD-0C2A-472D-AE73-FE0DC46D0E0D}" type="pres">
      <dgm:prSet presAssocID="{F3784B61-064E-4835-93BD-BCD46E8C6A59}" presName="connTx" presStyleLbl="parChTrans1D2" presStyleIdx="7" presStyleCnt="8"/>
      <dgm:spPr/>
      <dgm:t>
        <a:bodyPr/>
        <a:lstStyle/>
        <a:p>
          <a:endParaRPr lang="tr-TR"/>
        </a:p>
      </dgm:t>
    </dgm:pt>
    <dgm:pt modelId="{B153A9AC-2766-42DF-960E-26A8A6002948}" type="pres">
      <dgm:prSet presAssocID="{377BDCF4-3AE4-4BA4-9599-4B91AC95B1CA}" presName="root2" presStyleCnt="0"/>
      <dgm:spPr/>
      <dgm:t>
        <a:bodyPr/>
        <a:lstStyle/>
        <a:p>
          <a:endParaRPr lang="tr-TR"/>
        </a:p>
      </dgm:t>
    </dgm:pt>
    <dgm:pt modelId="{50397CB3-102E-4A5E-B760-04A56C714693}" type="pres">
      <dgm:prSet presAssocID="{377BDCF4-3AE4-4BA4-9599-4B91AC95B1CA}" presName="LevelTwoTextNode" presStyleLbl="node2" presStyleIdx="7" presStyleCnt="8" custScaleX="249723" custScaleY="179835">
        <dgm:presLayoutVars>
          <dgm:chPref val="3"/>
        </dgm:presLayoutVars>
      </dgm:prSet>
      <dgm:spPr/>
      <dgm:t>
        <a:bodyPr/>
        <a:lstStyle/>
        <a:p>
          <a:endParaRPr lang="tr-TR"/>
        </a:p>
      </dgm:t>
    </dgm:pt>
    <dgm:pt modelId="{F61905FF-164F-49D9-ADD3-A04F23E95082}" type="pres">
      <dgm:prSet presAssocID="{377BDCF4-3AE4-4BA4-9599-4B91AC95B1CA}" presName="level3hierChild" presStyleCnt="0"/>
      <dgm:spPr/>
      <dgm:t>
        <a:bodyPr/>
        <a:lstStyle/>
        <a:p>
          <a:endParaRPr lang="tr-TR"/>
        </a:p>
      </dgm:t>
    </dgm:pt>
    <dgm:pt modelId="{9BD81F76-9055-4C6C-8506-F7722B4A8391}" type="pres">
      <dgm:prSet presAssocID="{DCB36411-E677-4207-A33B-8167B4B14013}" presName="conn2-1" presStyleLbl="parChTrans1D3" presStyleIdx="15" presStyleCnt="16"/>
      <dgm:spPr/>
      <dgm:t>
        <a:bodyPr/>
        <a:lstStyle/>
        <a:p>
          <a:endParaRPr lang="tr-TR"/>
        </a:p>
      </dgm:t>
    </dgm:pt>
    <dgm:pt modelId="{B93724DC-2321-49F7-AED1-C3FD168952C8}" type="pres">
      <dgm:prSet presAssocID="{DCB36411-E677-4207-A33B-8167B4B14013}" presName="connTx" presStyleLbl="parChTrans1D3" presStyleIdx="15" presStyleCnt="16"/>
      <dgm:spPr/>
      <dgm:t>
        <a:bodyPr/>
        <a:lstStyle/>
        <a:p>
          <a:endParaRPr lang="tr-TR"/>
        </a:p>
      </dgm:t>
    </dgm:pt>
    <dgm:pt modelId="{0F48D6FA-D98A-4434-94E3-B3907327FE85}" type="pres">
      <dgm:prSet presAssocID="{564C3246-C59F-40CB-91B8-CF9D600D7C93}" presName="root2" presStyleCnt="0"/>
      <dgm:spPr/>
      <dgm:t>
        <a:bodyPr/>
        <a:lstStyle/>
        <a:p>
          <a:endParaRPr lang="tr-TR"/>
        </a:p>
      </dgm:t>
    </dgm:pt>
    <dgm:pt modelId="{13BB4299-2009-4355-8FBD-7778CB978B04}" type="pres">
      <dgm:prSet presAssocID="{564C3246-C59F-40CB-91B8-CF9D600D7C93}" presName="LevelTwoTextNode" presStyleLbl="node3" presStyleIdx="15" presStyleCnt="16" custScaleX="354361" custScaleY="192983" custLinFactNeighborX="-3744">
        <dgm:presLayoutVars>
          <dgm:chPref val="3"/>
        </dgm:presLayoutVars>
      </dgm:prSet>
      <dgm:spPr/>
      <dgm:t>
        <a:bodyPr/>
        <a:lstStyle/>
        <a:p>
          <a:endParaRPr lang="tr-TR"/>
        </a:p>
      </dgm:t>
    </dgm:pt>
    <dgm:pt modelId="{90BDCC86-3F7D-46DD-9ED8-B807840E42A8}" type="pres">
      <dgm:prSet presAssocID="{564C3246-C59F-40CB-91B8-CF9D600D7C93}" presName="level3hierChild" presStyleCnt="0"/>
      <dgm:spPr/>
      <dgm:t>
        <a:bodyPr/>
        <a:lstStyle/>
        <a:p>
          <a:endParaRPr lang="tr-TR"/>
        </a:p>
      </dgm:t>
    </dgm:pt>
  </dgm:ptLst>
  <dgm:cxnLst>
    <dgm:cxn modelId="{04CD642C-5D17-4883-878F-2BA6338F3EB6}" type="presOf" srcId="{3B2B521F-594E-4DA0-98F9-DDDD808DE785}" destId="{96873EEA-6D0B-4FFE-9A2A-969276E7E7F2}" srcOrd="0" destOrd="0" presId="urn:microsoft.com/office/officeart/2005/8/layout/hierarchy2"/>
    <dgm:cxn modelId="{680C2CF6-F9EF-441E-AFE5-07FD409D97C3}" type="presOf" srcId="{2A091EF5-1302-4670-A024-6780F0EA38FE}" destId="{3D75207A-C35D-4E7F-AFAB-47AD46ABB116}" srcOrd="0" destOrd="0" presId="urn:microsoft.com/office/officeart/2005/8/layout/hierarchy2"/>
    <dgm:cxn modelId="{3894BD8B-7379-49DA-901C-EAE177CB449E}" type="presOf" srcId="{4EE4E073-6DA8-4A3B-B27B-46F75505ADAA}" destId="{C5E5997E-F398-4A17-944E-44B01D64DE36}" srcOrd="0" destOrd="0" presId="urn:microsoft.com/office/officeart/2005/8/layout/hierarchy2"/>
    <dgm:cxn modelId="{26853CA3-4222-4A14-A581-045474C7E3A5}" srcId="{1B2604A7-8A77-4585-8E37-2CD7DABC50A8}" destId="{480530CE-B3D3-4BBE-8035-0D284EE39067}" srcOrd="6" destOrd="0" parTransId="{1E8F1CD7-BD47-412C-8C60-1FDEC2E014F9}" sibTransId="{94C2E5C4-6F4F-4F0E-A154-FB2C55C37ED4}"/>
    <dgm:cxn modelId="{ECF6BE36-0BB9-4CFB-BF4F-8AB9E4E114A5}" type="presOf" srcId="{F3F9074E-6ADC-4CF4-807D-3055E58C62DC}" destId="{0D0BDCBA-8C29-422A-B311-8565866EF416}" srcOrd="0" destOrd="0" presId="urn:microsoft.com/office/officeart/2005/8/layout/hierarchy2"/>
    <dgm:cxn modelId="{A7B7B575-9479-4F3D-9E21-A9B2A95A8C7A}" srcId="{1B2604A7-8A77-4585-8E37-2CD7DABC50A8}" destId="{C1A7F05F-2AF6-4591-AE81-4C8DBFCFA3BB}" srcOrd="5" destOrd="0" parTransId="{2A091EF5-1302-4670-A024-6780F0EA38FE}" sibTransId="{F9F5C16D-85A4-4C92-98CC-8FEAC6F29F46}"/>
    <dgm:cxn modelId="{4EE9A8EF-17C6-4E92-8752-CA229A2A992B}" type="presOf" srcId="{1E8F1CD7-BD47-412C-8C60-1FDEC2E014F9}" destId="{B4D476C2-3A8A-43A7-B6B7-5C7DFFF91137}" srcOrd="0" destOrd="0" presId="urn:microsoft.com/office/officeart/2005/8/layout/hierarchy2"/>
    <dgm:cxn modelId="{24BF5D8E-6233-4134-9516-FCF5945EA5A4}" srcId="{1B2604A7-8A77-4585-8E37-2CD7DABC50A8}" destId="{64EB7D1B-A3D8-4508-BCFD-95E7F4A26D41}" srcOrd="2" destOrd="0" parTransId="{93014393-267B-43DD-A23A-F1089FAAAEDA}" sibTransId="{F2D4B5EC-FD5A-4B20-9DC0-9C452C8E08AC}"/>
    <dgm:cxn modelId="{3CAAA461-0F68-4497-ABBA-0CA5007C3057}" type="presOf" srcId="{8B20D02C-8D4E-43A8-8B27-FB5CB031A271}" destId="{F719AB5E-EC8A-4AF2-9254-AA132C58DBEE}" srcOrd="1" destOrd="0" presId="urn:microsoft.com/office/officeart/2005/8/layout/hierarchy2"/>
    <dgm:cxn modelId="{C7AA6FE4-2764-4624-9A05-C97423B06460}" srcId="{C1A7F05F-2AF6-4591-AE81-4C8DBFCFA3BB}" destId="{1890C5C5-8EE7-4199-A103-2587ADBC90A8}" srcOrd="0" destOrd="0" parTransId="{7CF06271-9A35-4478-9C6A-5D9AB2CFED9A}" sibTransId="{50703030-BC2A-4461-9D38-08E2A9E52FBE}"/>
    <dgm:cxn modelId="{0547B051-F919-411E-A4D6-4F22F9775075}" type="presOf" srcId="{D828078F-C0BC-4578-8FA3-ABE8A9DF75B4}" destId="{6B500F64-64E3-4CC7-A3EB-B84774AF3BB8}" srcOrd="1" destOrd="0" presId="urn:microsoft.com/office/officeart/2005/8/layout/hierarchy2"/>
    <dgm:cxn modelId="{F945D396-E4EA-4560-B49B-6DF6A1258F4D}" type="presOf" srcId="{8B20D02C-8D4E-43A8-8B27-FB5CB031A271}" destId="{D0356888-8B41-4EAE-9B19-060F476ED0E4}" srcOrd="0" destOrd="0" presId="urn:microsoft.com/office/officeart/2005/8/layout/hierarchy2"/>
    <dgm:cxn modelId="{03B9DF14-0C82-484F-AC7A-4BF937340CF1}" type="presOf" srcId="{89A92342-5208-483A-A88C-090E3B7FC981}" destId="{4A0DC538-195E-411E-A0AC-2BC36E80DF2B}" srcOrd="0" destOrd="0" presId="urn:microsoft.com/office/officeart/2005/8/layout/hierarchy2"/>
    <dgm:cxn modelId="{AB410DC3-809C-418B-B88E-E96F4722EAAD}" type="presOf" srcId="{480530CE-B3D3-4BBE-8035-0D284EE39067}" destId="{28738994-F0A7-415A-B746-B8D373B7EA82}" srcOrd="0" destOrd="0" presId="urn:microsoft.com/office/officeart/2005/8/layout/hierarchy2"/>
    <dgm:cxn modelId="{CE63CA15-43E5-4275-BAD2-3716B523519D}" type="presOf" srcId="{7540A3E5-081F-418C-A014-E937842F0837}" destId="{BD009C4B-3CD4-4A6F-A429-53BB0B33FA8B}" srcOrd="1" destOrd="0" presId="urn:microsoft.com/office/officeart/2005/8/layout/hierarchy2"/>
    <dgm:cxn modelId="{B5DD572F-6F26-459A-BF34-84117BF3892A}" type="presOf" srcId="{F3F9074E-6ADC-4CF4-807D-3055E58C62DC}" destId="{E6AE5F6C-35CE-4D55-9D2A-BB34D1204FF6}" srcOrd="1" destOrd="0" presId="urn:microsoft.com/office/officeart/2005/8/layout/hierarchy2"/>
    <dgm:cxn modelId="{F8020609-2DAC-43EC-B1C9-C533F39FB72E}" type="presOf" srcId="{377BDCF4-3AE4-4BA4-9599-4B91AC95B1CA}" destId="{50397CB3-102E-4A5E-B760-04A56C714693}" srcOrd="0" destOrd="0" presId="urn:microsoft.com/office/officeart/2005/8/layout/hierarchy2"/>
    <dgm:cxn modelId="{41C7A7C6-123A-460F-8CE4-7634A5E5678F}" type="presOf" srcId="{0CE00A32-5D1B-4AAC-A154-398DBC6D0F6D}" destId="{407A3CCA-2E71-430E-9A28-2F55F8DB5097}" srcOrd="1" destOrd="0" presId="urn:microsoft.com/office/officeart/2005/8/layout/hierarchy2"/>
    <dgm:cxn modelId="{E36597A2-4CC6-41EE-B410-9D1B877B14BC}" srcId="{54569C74-A03F-453C-AFFD-65AFD098FF1F}" destId="{F52B4CB2-470D-4A10-9239-ECD476AC400A}" srcOrd="0" destOrd="0" parTransId="{BA00B048-141D-4A52-80D9-9D988540C847}" sibTransId="{91213C42-4071-433E-AB72-BCFF737D4D94}"/>
    <dgm:cxn modelId="{2740B7FB-0DFE-4547-92BC-48364B877071}" type="presOf" srcId="{17F4F98A-6060-4BD1-9826-09B9E4A9C92E}" destId="{B4BE6E80-25FC-4EB0-956E-AA0B4DAEEBFD}" srcOrd="1" destOrd="0" presId="urn:microsoft.com/office/officeart/2005/8/layout/hierarchy2"/>
    <dgm:cxn modelId="{3B048355-6355-4766-8FE1-9A06CC0FBAE8}" type="presOf" srcId="{18A51D25-7533-4F4C-9D9A-B3B30A6CC727}" destId="{3C71EAC0-5526-4A01-A5A8-03FAB651E64C}" srcOrd="0" destOrd="0" presId="urn:microsoft.com/office/officeart/2005/8/layout/hierarchy2"/>
    <dgm:cxn modelId="{D12189F5-C5F4-4A89-906A-F1C8B91184FE}" type="presOf" srcId="{C2D1328B-FD61-4E61-8A7B-337F71B78499}" destId="{00B99DE1-CCF7-4964-BC24-80EA73E2B7FD}" srcOrd="0" destOrd="0" presId="urn:microsoft.com/office/officeart/2005/8/layout/hierarchy2"/>
    <dgm:cxn modelId="{7EE82FAC-F22B-4989-8C4A-2B6F52E5BB79}" type="presOf" srcId="{43E98356-64F5-4D4D-9E30-4DB342A7F2BC}" destId="{D0F0DBE6-265C-43C7-B7CA-21978DC42494}" srcOrd="1" destOrd="0" presId="urn:microsoft.com/office/officeart/2005/8/layout/hierarchy2"/>
    <dgm:cxn modelId="{157432BF-5DE4-42F4-A147-A488E357239A}" srcId="{66A37BA1-E109-4E0D-B8CB-F27927DEEF13}" destId="{1B2604A7-8A77-4585-8E37-2CD7DABC50A8}" srcOrd="0" destOrd="0" parTransId="{62689E40-F7B7-447D-A073-4E956C3C5C34}" sibTransId="{B9525A9A-5FDE-49AB-9A0D-D174290DB633}"/>
    <dgm:cxn modelId="{B6F5F081-77F9-4BDB-A61B-34A49F90E3F5}" srcId="{C2D1328B-FD61-4E61-8A7B-337F71B78499}" destId="{2370E7C7-0FBD-42E0-AE1B-508F6B968884}" srcOrd="1" destOrd="0" parTransId="{4472EEF3-7DCC-456B-B1EB-38722DC99486}" sibTransId="{16D4F6BF-42FE-4F67-8C07-F4DEEC0448DC}"/>
    <dgm:cxn modelId="{1FF72A5E-0EA8-4ACC-AEA7-61364C7C5C08}" type="presOf" srcId="{1890C5C5-8EE7-4199-A103-2587ADBC90A8}" destId="{DDB49BBB-AAAB-4C1A-857F-45B8B9AE5372}" srcOrd="0" destOrd="0" presId="urn:microsoft.com/office/officeart/2005/8/layout/hierarchy2"/>
    <dgm:cxn modelId="{0F9C52AD-31A1-40C5-A45F-6DA27727FC93}" srcId="{64EB7D1B-A3D8-4508-BCFD-95E7F4A26D41}" destId="{61136F01-6036-49AE-A982-1CB7CD8569CB}" srcOrd="0" destOrd="0" parTransId="{9AC4377F-E00F-4A81-B3A0-7C29813A82E6}" sibTransId="{A3B0B182-35C9-471D-BA11-EDE86C454850}"/>
    <dgm:cxn modelId="{C078342E-C4CB-4E62-99B4-56FDF178161B}" srcId="{C2D1328B-FD61-4E61-8A7B-337F71B78499}" destId="{BEA45701-DBF1-4DDD-A936-363C83CE9EB8}" srcOrd="0" destOrd="0" parTransId="{43E98356-64F5-4D4D-9E30-4DB342A7F2BC}" sibTransId="{804E4C6F-FAEE-47D2-A664-2974080549ED}"/>
    <dgm:cxn modelId="{F2A70210-B649-443B-8812-9F99EBFB267D}" type="presOf" srcId="{7C4FEA6B-B523-4CAE-8B2B-D61D0C6D8D34}" destId="{7DC5DDDF-1104-41F3-91C6-A2055894EB0D}" srcOrd="0" destOrd="0" presId="urn:microsoft.com/office/officeart/2005/8/layout/hierarchy2"/>
    <dgm:cxn modelId="{836A8146-2685-41D2-8E64-000ACB0CEAA0}" srcId="{C2D1328B-FD61-4E61-8A7B-337F71B78499}" destId="{99E5C259-A771-4E5A-8291-8C907BC6FDF7}" srcOrd="2" destOrd="0" parTransId="{7540A3E5-081F-418C-A014-E937842F0837}" sibTransId="{92E137EA-D6E1-4233-A93B-5CA3D251C173}"/>
    <dgm:cxn modelId="{57CBE663-53F0-4CA6-A259-4BCC180C35B4}" type="presOf" srcId="{DCB36411-E677-4207-A33B-8167B4B14013}" destId="{B93724DC-2321-49F7-AED1-C3FD168952C8}" srcOrd="1" destOrd="0" presId="urn:microsoft.com/office/officeart/2005/8/layout/hierarchy2"/>
    <dgm:cxn modelId="{9F8F7EDF-A990-4EDB-BB11-4838C3E8DEAE}" type="presOf" srcId="{F46D3708-A241-4611-A4C9-1B60F1CF2DAF}" destId="{2D72C6EC-A2A7-4146-9AE7-BB5F9AAF7220}" srcOrd="0" destOrd="0" presId="urn:microsoft.com/office/officeart/2005/8/layout/hierarchy2"/>
    <dgm:cxn modelId="{86F7C40E-E049-4EDC-B8AF-779887573E7C}" type="presOf" srcId="{64EB7D1B-A3D8-4508-BCFD-95E7F4A26D41}" destId="{06BF7D17-0D55-4FFC-BD51-5E6C1C81F767}" srcOrd="0" destOrd="0" presId="urn:microsoft.com/office/officeart/2005/8/layout/hierarchy2"/>
    <dgm:cxn modelId="{DB0E3995-D20E-4681-AD3E-00FA155E22DA}" type="presOf" srcId="{3B8079EC-3443-481F-B7D3-C09F343328AC}" destId="{F8576127-6FFD-4EAC-8128-194751C754CA}" srcOrd="0" destOrd="0" presId="urn:microsoft.com/office/officeart/2005/8/layout/hierarchy2"/>
    <dgm:cxn modelId="{DBC28651-6C9C-4F7D-A23A-626F0AC6BF94}" type="presOf" srcId="{F3784B61-064E-4835-93BD-BCD46E8C6A59}" destId="{C08419B7-BDD4-41B6-9FD6-9B27FB480C9D}" srcOrd="0" destOrd="0" presId="urn:microsoft.com/office/officeart/2005/8/layout/hierarchy2"/>
    <dgm:cxn modelId="{B8C49D17-166E-472D-B728-DE5E26DCA5D7}" type="presOf" srcId="{2370E7C7-0FBD-42E0-AE1B-508F6B968884}" destId="{0AB797C5-583F-4DDE-A1D0-73AEF11742E8}" srcOrd="0" destOrd="0" presId="urn:microsoft.com/office/officeart/2005/8/layout/hierarchy2"/>
    <dgm:cxn modelId="{8B570439-13AE-4CED-BAB1-A38B2F3EE061}" srcId="{1B2604A7-8A77-4585-8E37-2CD7DABC50A8}" destId="{C2D1328B-FD61-4E61-8A7B-337F71B78499}" srcOrd="1" destOrd="0" parTransId="{F46D3708-A241-4611-A4C9-1B60F1CF2DAF}" sibTransId="{C557C336-95EB-41E2-9079-17EB4E49E6BB}"/>
    <dgm:cxn modelId="{7420D872-5410-4561-B278-CCF087747C4B}" type="presOf" srcId="{66A37BA1-E109-4E0D-B8CB-F27927DEEF13}" destId="{8D27012A-EB10-4162-9B6F-3C009919BF56}" srcOrd="0" destOrd="0" presId="urn:microsoft.com/office/officeart/2005/8/layout/hierarchy2"/>
    <dgm:cxn modelId="{E70967B3-7515-4BA9-8070-82CF7BAAE1DD}" type="presOf" srcId="{6440EA84-9473-4F3A-BEA8-F090431C533A}" destId="{3CA840A6-90B1-445B-AE89-AFC445A15740}" srcOrd="0" destOrd="0" presId="urn:microsoft.com/office/officeart/2005/8/layout/hierarchy2"/>
    <dgm:cxn modelId="{2D320480-16DC-4C94-B4A4-B3941B519BE2}" type="presOf" srcId="{43E98356-64F5-4D4D-9E30-4DB342A7F2BC}" destId="{8508468D-A630-4959-A188-D279B610867B}" srcOrd="0" destOrd="0" presId="urn:microsoft.com/office/officeart/2005/8/layout/hierarchy2"/>
    <dgm:cxn modelId="{8D5C5CC7-E212-43F2-8FE7-C5D24AFF1471}" type="presOf" srcId="{956FAE4C-8B7E-473D-BC9A-8E3A93AFC72D}" destId="{A387E3BB-632D-4BAA-BAED-BA2E322FBA17}" srcOrd="0" destOrd="0" presId="urn:microsoft.com/office/officeart/2005/8/layout/hierarchy2"/>
    <dgm:cxn modelId="{73EE75BC-2030-4ACC-87F7-B3518A45D34C}" type="presOf" srcId="{7C4FEA6B-B523-4CAE-8B2B-D61D0C6D8D34}" destId="{A398B24C-AAA1-4FFC-B5E7-C2C586D8A241}" srcOrd="1" destOrd="0" presId="urn:microsoft.com/office/officeart/2005/8/layout/hierarchy2"/>
    <dgm:cxn modelId="{710B2CA8-DAB0-4860-8D07-96EC18A44D10}" type="presOf" srcId="{7CF06271-9A35-4478-9C6A-5D9AB2CFED9A}" destId="{757867CA-5B4D-443A-8CAF-31BFB537F6F9}" srcOrd="0" destOrd="0" presId="urn:microsoft.com/office/officeart/2005/8/layout/hierarchy2"/>
    <dgm:cxn modelId="{A1B2B6FD-0ACD-454B-96C0-7AE9B57157CC}" type="presOf" srcId="{1B2604A7-8A77-4585-8E37-2CD7DABC50A8}" destId="{E25076F6-49B3-4EA5-A2EA-BD0E2F16B969}" srcOrd="0" destOrd="0" presId="urn:microsoft.com/office/officeart/2005/8/layout/hierarchy2"/>
    <dgm:cxn modelId="{68FC5E4C-996B-4B19-99BA-A35764CABA0E}" type="presOf" srcId="{DA39316E-C3BD-4FC4-91E1-057D4ACF335E}" destId="{2D91D0D8-2598-4E89-B9F7-CA0B983043EE}" srcOrd="0" destOrd="0" presId="urn:microsoft.com/office/officeart/2005/8/layout/hierarchy2"/>
    <dgm:cxn modelId="{A4D60707-5EB5-46E9-B3BD-4A8B84B08C4B}" type="presOf" srcId="{61136F01-6036-49AE-A982-1CB7CD8569CB}" destId="{57C3D13A-6B04-4E7E-947E-F7D38268310E}" srcOrd="0" destOrd="0" presId="urn:microsoft.com/office/officeart/2005/8/layout/hierarchy2"/>
    <dgm:cxn modelId="{348E1337-A902-4AD6-8F3A-B9CD83096617}" srcId="{3B2B521F-594E-4DA0-98F9-DDDD808DE785}" destId="{9B508674-EE82-4577-AFBB-E6211CB3C828}" srcOrd="0" destOrd="0" parTransId="{7C4FEA6B-B523-4CAE-8B2B-D61D0C6D8D34}" sibTransId="{2CC10632-0565-4297-A17B-54233D3F2DEE}"/>
    <dgm:cxn modelId="{27EF40D7-0D9A-4781-A382-B1AED2D87427}" type="presOf" srcId="{465DF2A7-8B27-4535-A168-45E2932D575D}" destId="{DA93BD5D-45FD-480F-81F6-A7F40A94F005}" srcOrd="1" destOrd="0" presId="urn:microsoft.com/office/officeart/2005/8/layout/hierarchy2"/>
    <dgm:cxn modelId="{17E67B73-AFE6-4C60-88DE-5C68B3E393CD}" type="presOf" srcId="{1E8F1CD7-BD47-412C-8C60-1FDEC2E014F9}" destId="{26CAD96C-0650-4F4A-9153-EF224D3472C5}" srcOrd="1" destOrd="0" presId="urn:microsoft.com/office/officeart/2005/8/layout/hierarchy2"/>
    <dgm:cxn modelId="{CCCFA8C7-4F72-49E7-8E35-360FCFBB2477}" type="presOf" srcId="{0CE00A32-5D1B-4AAC-A154-398DBC6D0F6D}" destId="{72EB2589-6DD0-4E8C-B146-73E28A99AC5B}" srcOrd="0" destOrd="0" presId="urn:microsoft.com/office/officeart/2005/8/layout/hierarchy2"/>
    <dgm:cxn modelId="{E8329656-205A-45C3-8C07-3DAFAE44E0ED}" type="presOf" srcId="{BEA45701-DBF1-4DDD-A936-363C83CE9EB8}" destId="{719D484D-15A0-4466-BACE-F9BC9AA4F470}" srcOrd="0" destOrd="0" presId="urn:microsoft.com/office/officeart/2005/8/layout/hierarchy2"/>
    <dgm:cxn modelId="{A6E715AC-5B37-482D-A1E2-E17B19CBC1BB}" type="presOf" srcId="{54569C74-A03F-453C-AFFD-65AFD098FF1F}" destId="{5352BED9-8FCF-4E00-99FD-D2A4B259D1A0}" srcOrd="0" destOrd="0" presId="urn:microsoft.com/office/officeart/2005/8/layout/hierarchy2"/>
    <dgm:cxn modelId="{5469FB16-6385-4BA0-8100-DC775B2AD6C4}" type="presOf" srcId="{7540A3E5-081F-418C-A014-E937842F0837}" destId="{3E112417-327B-4020-9E7E-0855A9AE5EE1}" srcOrd="0" destOrd="0" presId="urn:microsoft.com/office/officeart/2005/8/layout/hierarchy2"/>
    <dgm:cxn modelId="{2A2DC4C2-47DF-466D-A1FD-4333ABE1719D}" type="presOf" srcId="{BA00B048-141D-4A52-80D9-9D988540C847}" destId="{0D673B7D-B0DA-43D9-9538-79E31741E92B}" srcOrd="1" destOrd="0" presId="urn:microsoft.com/office/officeart/2005/8/layout/hierarchy2"/>
    <dgm:cxn modelId="{4DF20C1E-D0D0-4D0E-983A-7D9DA4A1A0B6}" type="presOf" srcId="{18A51D25-7533-4F4C-9D9A-B3B30A6CC727}" destId="{F1FC3C14-F2B3-4179-9D95-570C8189D1B3}" srcOrd="1" destOrd="0" presId="urn:microsoft.com/office/officeart/2005/8/layout/hierarchy2"/>
    <dgm:cxn modelId="{C57107E6-6095-4C2A-AD66-CE3962B3F681}" type="presOf" srcId="{4EE4E073-6DA8-4A3B-B27B-46F75505ADAA}" destId="{B0EDCBC3-4F22-407E-BF6C-5682D334EFAB}" srcOrd="1" destOrd="0" presId="urn:microsoft.com/office/officeart/2005/8/layout/hierarchy2"/>
    <dgm:cxn modelId="{EF998F32-9A5E-4D42-9577-039030399249}" type="presOf" srcId="{B942BF3F-EE13-46BE-8AB8-9C51E6E89B03}" destId="{53E0EF47-D202-4F8C-B78E-D7BFFF96CD0B}" srcOrd="0" destOrd="0" presId="urn:microsoft.com/office/officeart/2005/8/layout/hierarchy2"/>
    <dgm:cxn modelId="{81D5606C-8F1F-4398-94F2-00954216DB71}" srcId="{1B2604A7-8A77-4585-8E37-2CD7DABC50A8}" destId="{6D0FE1B2-4396-433F-B8DD-E48801171B01}" srcOrd="0" destOrd="0" parTransId="{8B20D02C-8D4E-43A8-8B27-FB5CB031A271}" sibTransId="{EA2FD410-1CD5-442B-9C30-F548CA808382}"/>
    <dgm:cxn modelId="{05CEFB9C-495B-4DC7-9B2C-5E8BB7644798}" srcId="{3B2B521F-594E-4DA0-98F9-DDDD808DE785}" destId="{89A92342-5208-483A-A88C-090E3B7FC981}" srcOrd="1" destOrd="0" parTransId="{D828078F-C0BC-4578-8FA3-ABE8A9DF75B4}" sibTransId="{B2A195D6-643D-444F-95F9-EA5BD9DC332C}"/>
    <dgm:cxn modelId="{C3EAA70E-793C-4EB2-BC09-46C5F2D83E25}" type="presOf" srcId="{C1A7F05F-2AF6-4591-AE81-4C8DBFCFA3BB}" destId="{486DA0EB-9AD3-46D6-9FE4-A57BC6A90A9F}" srcOrd="0" destOrd="0" presId="urn:microsoft.com/office/officeart/2005/8/layout/hierarchy2"/>
    <dgm:cxn modelId="{B7F5A7F8-4B63-4000-947F-61AE5E110327}" type="presOf" srcId="{564C3246-C59F-40CB-91B8-CF9D600D7C93}" destId="{13BB4299-2009-4355-8FBD-7778CB978B04}" srcOrd="0" destOrd="0" presId="urn:microsoft.com/office/officeart/2005/8/layout/hierarchy2"/>
    <dgm:cxn modelId="{514B4D3A-0677-4109-8B1F-0C564AC268E6}" srcId="{480530CE-B3D3-4BBE-8035-0D284EE39067}" destId="{6440EA84-9473-4F3A-BEA8-F090431C533A}" srcOrd="1" destOrd="0" parTransId="{651287B6-AB2D-447A-AEBC-BBB87C048934}" sibTransId="{A6BC20AB-ACDF-456C-8514-C4E5CFA93C4F}"/>
    <dgm:cxn modelId="{F5F7763E-EEE5-4251-BDFF-F83C4800DB95}" type="presOf" srcId="{1DC2E9EC-694A-4715-B7CA-699E8C7B600E}" destId="{6E6984ED-50CE-4490-863E-611479FAAFA0}" srcOrd="0" destOrd="0" presId="urn:microsoft.com/office/officeart/2005/8/layout/hierarchy2"/>
    <dgm:cxn modelId="{E6E5D19A-146B-4FC0-9F3E-03777DEAAD9A}" srcId="{480530CE-B3D3-4BBE-8035-0D284EE39067}" destId="{956FAE4C-8B7E-473D-BC9A-8E3A93AFC72D}" srcOrd="0" destOrd="0" parTransId="{18A51D25-7533-4F4C-9D9A-B3B30A6CC727}" sibTransId="{34B899EA-14B4-44D8-BD59-F9F98DA6108E}"/>
    <dgm:cxn modelId="{7687E572-53F0-4E3D-89D5-41F0B5973FDE}" type="presOf" srcId="{17F4F98A-6060-4BD1-9826-09B9E4A9C92E}" destId="{E56703FB-9445-48AC-9347-05171711CBE7}" srcOrd="0" destOrd="0" presId="urn:microsoft.com/office/officeart/2005/8/layout/hierarchy2"/>
    <dgm:cxn modelId="{EE067A1A-A064-4C55-835B-E1E50B71844C}" srcId="{6D0FE1B2-4396-433F-B8DD-E48801171B01}" destId="{F38F944E-C988-4635-A2C9-F14FDDF75892}" srcOrd="0" destOrd="0" parTransId="{7CF32F1D-3A0C-4BFB-8D64-794B10FD677C}" sibTransId="{E2439CCC-BB62-47D4-8C7B-2B2B3732F90D}"/>
    <dgm:cxn modelId="{183CC8DE-2A4B-4121-99B3-D2073073C5D0}" type="presOf" srcId="{6D0FE1B2-4396-433F-B8DD-E48801171B01}" destId="{C671EFEA-2FE1-4C8C-A60C-BDDC7231AE12}" srcOrd="0" destOrd="0" presId="urn:microsoft.com/office/officeart/2005/8/layout/hierarchy2"/>
    <dgm:cxn modelId="{5C8AD8A0-26B3-43C1-9510-90F2EC86DAFE}" type="presOf" srcId="{2A091EF5-1302-4670-A024-6780F0EA38FE}" destId="{8C32FA1F-6617-4BBD-BA86-3BE045C7DF97}" srcOrd="1" destOrd="0" presId="urn:microsoft.com/office/officeart/2005/8/layout/hierarchy2"/>
    <dgm:cxn modelId="{F270900C-0F5B-4C5C-8D04-13525F7A22DA}" type="presOf" srcId="{F3784B61-064E-4835-93BD-BCD46E8C6A59}" destId="{B48489FD-0C2A-472D-AE73-FE0DC46D0E0D}" srcOrd="1" destOrd="0" presId="urn:microsoft.com/office/officeart/2005/8/layout/hierarchy2"/>
    <dgm:cxn modelId="{A8495537-27BC-4E18-825F-4AA163641ADD}" srcId="{1B2604A7-8A77-4585-8E37-2CD7DABC50A8}" destId="{54569C74-A03F-453C-AFFD-65AFD098FF1F}" srcOrd="4" destOrd="0" parTransId="{4EE4E073-6DA8-4A3B-B27B-46F75505ADAA}" sibTransId="{038B69A5-7C1A-4CB3-92D6-78B804859675}"/>
    <dgm:cxn modelId="{AA8EE23B-E812-4DAB-82EA-CF86ED40F58C}" type="presOf" srcId="{DCB36411-E677-4207-A33B-8167B4B14013}" destId="{9BD81F76-9055-4C6C-8506-F7722B4A8391}" srcOrd="0" destOrd="0" presId="urn:microsoft.com/office/officeart/2005/8/layout/hierarchy2"/>
    <dgm:cxn modelId="{898D7367-8C84-4160-BD60-4CD724D2C8B8}" type="presOf" srcId="{7CF32F1D-3A0C-4BFB-8D64-794B10FD677C}" destId="{AE1FB803-8FFA-44BC-A370-D9BCC96AEB68}" srcOrd="1" destOrd="0" presId="urn:microsoft.com/office/officeart/2005/8/layout/hierarchy2"/>
    <dgm:cxn modelId="{75FB582A-5C4C-45D6-9463-7143913B6F73}" type="presOf" srcId="{651287B6-AB2D-447A-AEBC-BBB87C048934}" destId="{918600C5-13EF-43C0-9D75-CB2A2C971D10}" srcOrd="0" destOrd="0" presId="urn:microsoft.com/office/officeart/2005/8/layout/hierarchy2"/>
    <dgm:cxn modelId="{B14E0901-FF53-4ED9-A2B1-D7B330ADD831}" type="presOf" srcId="{F52B4CB2-470D-4A10-9239-ECD476AC400A}" destId="{D2CD903B-CE42-4885-8561-FAF44DF78715}" srcOrd="0" destOrd="0" presId="urn:microsoft.com/office/officeart/2005/8/layout/hierarchy2"/>
    <dgm:cxn modelId="{3527D1E4-C54B-46D9-BE5F-2585AA2FF922}" srcId="{1B2604A7-8A77-4585-8E37-2CD7DABC50A8}" destId="{377BDCF4-3AE4-4BA4-9599-4B91AC95B1CA}" srcOrd="7" destOrd="0" parTransId="{F3784B61-064E-4835-93BD-BCD46E8C6A59}" sibTransId="{B950E021-962E-4D14-A402-A37D99FD4D24}"/>
    <dgm:cxn modelId="{EDAA09FF-B13B-4B04-9E86-E6E6D8A4C791}" type="presOf" srcId="{7CF06271-9A35-4478-9C6A-5D9AB2CFED9A}" destId="{9979F5E2-CEB0-4194-A005-F8EBBA354A6D}" srcOrd="1" destOrd="0" presId="urn:microsoft.com/office/officeart/2005/8/layout/hierarchy2"/>
    <dgm:cxn modelId="{77DB5756-85DE-4C1E-A2AC-94784BDAAC81}" type="presOf" srcId="{1DC2E9EC-694A-4715-B7CA-699E8C7B600E}" destId="{B4362E0F-3FDB-4267-A3B5-803F0D577B75}" srcOrd="1" destOrd="0" presId="urn:microsoft.com/office/officeart/2005/8/layout/hierarchy2"/>
    <dgm:cxn modelId="{C1CC127E-86E2-4710-949D-9BD6EACB0B83}" srcId="{54569C74-A03F-453C-AFFD-65AFD098FF1F}" destId="{3B8079EC-3443-481F-B7D3-C09F343328AC}" srcOrd="1" destOrd="0" parTransId="{F3F9074E-6ADC-4CF4-807D-3055E58C62DC}" sibTransId="{CDFBBB00-1C67-4053-867B-52F46623BC9C}"/>
    <dgm:cxn modelId="{2BD89C93-6F3A-449A-9D00-4648511915BE}" type="presOf" srcId="{4472EEF3-7DCC-456B-B1EB-38722DC99486}" destId="{5209F06B-B05E-4BAA-B643-ECBE6038D816}" srcOrd="0" destOrd="0" presId="urn:microsoft.com/office/officeart/2005/8/layout/hierarchy2"/>
    <dgm:cxn modelId="{4E21A1FE-C56B-4A9E-A3F2-576A5FCA7AB7}" type="presOf" srcId="{F46D3708-A241-4611-A4C9-1B60F1CF2DAF}" destId="{5C7FCE7E-BE4F-4D38-B242-F535C46AE451}" srcOrd="1" destOrd="0" presId="urn:microsoft.com/office/officeart/2005/8/layout/hierarchy2"/>
    <dgm:cxn modelId="{77128010-19AA-4EFC-AD16-5292B6E7889A}" type="presOf" srcId="{651287B6-AB2D-447A-AEBC-BBB87C048934}" destId="{8541568C-B9A9-4C1C-8CF7-DC473C3D2E2B}" srcOrd="1" destOrd="0" presId="urn:microsoft.com/office/officeart/2005/8/layout/hierarchy2"/>
    <dgm:cxn modelId="{C20D6E0A-F975-4626-88BD-A0F4D922B226}" srcId="{6D0FE1B2-4396-433F-B8DD-E48801171B01}" destId="{C86D5EE2-9D07-4C28-9BC0-57F04000432A}" srcOrd="2" destOrd="0" parTransId="{1DC2E9EC-694A-4715-B7CA-699E8C7B600E}" sibTransId="{B6C08E61-6BE6-4881-BA72-E08518FE6B1A}"/>
    <dgm:cxn modelId="{C75A4EF2-E5E9-45DF-BE94-DE1B6DA14677}" srcId="{1B2604A7-8A77-4585-8E37-2CD7DABC50A8}" destId="{3B2B521F-594E-4DA0-98F9-DDDD808DE785}" srcOrd="3" destOrd="0" parTransId="{17F4F98A-6060-4BD1-9826-09B9E4A9C92E}" sibTransId="{95D855F6-1857-4EFC-A3C3-28640BB0C96A}"/>
    <dgm:cxn modelId="{81651C29-71AC-4F36-A184-F14078C14D3D}" type="presOf" srcId="{BA00B048-141D-4A52-80D9-9D988540C847}" destId="{B1A569D7-73ED-4D32-8030-AACFEAC3A690}" srcOrd="0" destOrd="0" presId="urn:microsoft.com/office/officeart/2005/8/layout/hierarchy2"/>
    <dgm:cxn modelId="{F49B2417-2D50-404F-9F07-F3F415648348}" type="presOf" srcId="{D828078F-C0BC-4578-8FA3-ABE8A9DF75B4}" destId="{EBA84C8D-800E-492B-91DA-3447C4A6B2D5}" srcOrd="0" destOrd="0" presId="urn:microsoft.com/office/officeart/2005/8/layout/hierarchy2"/>
    <dgm:cxn modelId="{5C990202-B6C9-4D4D-9C0A-BE7F34266713}" type="presOf" srcId="{99E5C259-A771-4E5A-8291-8C907BC6FDF7}" destId="{E6A71FFC-9AB5-4944-AEDE-C31729A8AEDB}" srcOrd="0" destOrd="0" presId="urn:microsoft.com/office/officeart/2005/8/layout/hierarchy2"/>
    <dgm:cxn modelId="{D32C3CB7-306A-4F9D-880A-900F7D182EAF}" type="presOf" srcId="{F38F944E-C988-4635-A2C9-F14FDDF75892}" destId="{D902B1AA-4888-43AA-A398-36A204E00FDC}" srcOrd="0" destOrd="0" presId="urn:microsoft.com/office/officeart/2005/8/layout/hierarchy2"/>
    <dgm:cxn modelId="{06261D55-72FE-4097-B6AC-FA85FA6483C1}" type="presOf" srcId="{C86D5EE2-9D07-4C28-9BC0-57F04000432A}" destId="{73EE70D7-C275-4826-9A28-BA6D31E1F981}" srcOrd="0" destOrd="0" presId="urn:microsoft.com/office/officeart/2005/8/layout/hierarchy2"/>
    <dgm:cxn modelId="{20A1A51E-ACB9-4072-B921-6B5D28E39A26}" type="presOf" srcId="{465DF2A7-8B27-4535-A168-45E2932D575D}" destId="{1531E761-04CA-4895-98BF-7B9FE01F62C3}" srcOrd="0" destOrd="0" presId="urn:microsoft.com/office/officeart/2005/8/layout/hierarchy2"/>
    <dgm:cxn modelId="{1649B7F1-8783-42EB-8962-DFCDB08BA346}" type="presOf" srcId="{4472EEF3-7DCC-456B-B1EB-38722DC99486}" destId="{3836F409-0E3D-4360-8A78-15ECB3F187E2}" srcOrd="1" destOrd="0" presId="urn:microsoft.com/office/officeart/2005/8/layout/hierarchy2"/>
    <dgm:cxn modelId="{E7C93B23-DBCE-4E5F-85E0-12F43BB09F89}" type="presOf" srcId="{7CF32F1D-3A0C-4BFB-8D64-794B10FD677C}" destId="{F16F85FA-8E65-4AF4-983B-8295943EF4B2}" srcOrd="0" destOrd="0" presId="urn:microsoft.com/office/officeart/2005/8/layout/hierarchy2"/>
    <dgm:cxn modelId="{73167052-2DCB-46D1-BDB7-5C3778B3E2E7}" srcId="{6D0FE1B2-4396-433F-B8DD-E48801171B01}" destId="{DA39316E-C3BD-4FC4-91E1-057D4ACF335E}" srcOrd="1" destOrd="0" parTransId="{465DF2A7-8B27-4535-A168-45E2932D575D}" sibTransId="{B6F404C2-778D-48BB-8DA4-C080D1F519BD}"/>
    <dgm:cxn modelId="{0581DE66-B420-4196-B791-A80CB108D5D3}" srcId="{C2D1328B-FD61-4E61-8A7B-337F71B78499}" destId="{B942BF3F-EE13-46BE-8AB8-9C51E6E89B03}" srcOrd="3" destOrd="0" parTransId="{0CE00A32-5D1B-4AAC-A154-398DBC6D0F6D}" sibTransId="{D73EBFE9-C031-47CE-9909-21FA93049BF0}"/>
    <dgm:cxn modelId="{DE8DA8F2-E898-45C7-8B79-9DBCDF4C6438}" type="presOf" srcId="{93014393-267B-43DD-A23A-F1089FAAAEDA}" destId="{011B5DF7-847C-444D-BFA3-E9909A2F8EF1}" srcOrd="1" destOrd="0" presId="urn:microsoft.com/office/officeart/2005/8/layout/hierarchy2"/>
    <dgm:cxn modelId="{0F01B3AA-76D2-4AB2-9105-AF36C19A44BE}" srcId="{377BDCF4-3AE4-4BA4-9599-4B91AC95B1CA}" destId="{564C3246-C59F-40CB-91B8-CF9D600D7C93}" srcOrd="0" destOrd="0" parTransId="{DCB36411-E677-4207-A33B-8167B4B14013}" sibTransId="{39D8DE83-AC00-402F-A6A0-D14C90240BBA}"/>
    <dgm:cxn modelId="{4308879F-C5D6-45F2-80F6-701C1BB5B7E5}" type="presOf" srcId="{93014393-267B-43DD-A23A-F1089FAAAEDA}" destId="{B356C2EA-E5C1-4395-B4E4-F3F35601F9E3}" srcOrd="0" destOrd="0" presId="urn:microsoft.com/office/officeart/2005/8/layout/hierarchy2"/>
    <dgm:cxn modelId="{49218C15-8397-4298-83C7-C31D3F138DBF}" type="presOf" srcId="{9B508674-EE82-4577-AFBB-E6211CB3C828}" destId="{F9D621C1-D292-4EBE-BC38-243A50579A5B}" srcOrd="0" destOrd="0" presId="urn:microsoft.com/office/officeart/2005/8/layout/hierarchy2"/>
    <dgm:cxn modelId="{3AD718A2-10FD-4757-B5F1-A6CCD4786366}" type="presOf" srcId="{9AC4377F-E00F-4A81-B3A0-7C29813A82E6}" destId="{8467FD74-9E90-4D73-BCE4-A773D42D533D}" srcOrd="0" destOrd="0" presId="urn:microsoft.com/office/officeart/2005/8/layout/hierarchy2"/>
    <dgm:cxn modelId="{8EBC6A5A-6991-4911-95FA-C0FE6779A919}" type="presOf" srcId="{9AC4377F-E00F-4A81-B3A0-7C29813A82E6}" destId="{DE2CC4A6-2868-4774-9911-8C1A5DD8219F}" srcOrd="1" destOrd="0" presId="urn:microsoft.com/office/officeart/2005/8/layout/hierarchy2"/>
    <dgm:cxn modelId="{7532C481-94EC-485A-A476-197774716DC7}" type="presParOf" srcId="{8D27012A-EB10-4162-9B6F-3C009919BF56}" destId="{37632BF9-982C-444D-9330-C8F13C776B49}" srcOrd="0" destOrd="0" presId="urn:microsoft.com/office/officeart/2005/8/layout/hierarchy2"/>
    <dgm:cxn modelId="{D85B6FCD-2AF5-4F47-8D19-AC67DC3AE508}" type="presParOf" srcId="{37632BF9-982C-444D-9330-C8F13C776B49}" destId="{E25076F6-49B3-4EA5-A2EA-BD0E2F16B969}" srcOrd="0" destOrd="0" presId="urn:microsoft.com/office/officeart/2005/8/layout/hierarchy2"/>
    <dgm:cxn modelId="{39854055-A4A8-46D4-B201-109523318DCD}" type="presParOf" srcId="{37632BF9-982C-444D-9330-C8F13C776B49}" destId="{C617BABA-65C1-4E43-B2AE-239773113665}" srcOrd="1" destOrd="0" presId="urn:microsoft.com/office/officeart/2005/8/layout/hierarchy2"/>
    <dgm:cxn modelId="{FDC5668D-6B29-4559-9388-DF573C97F5DC}" type="presParOf" srcId="{C617BABA-65C1-4E43-B2AE-239773113665}" destId="{D0356888-8B41-4EAE-9B19-060F476ED0E4}" srcOrd="0" destOrd="0" presId="urn:microsoft.com/office/officeart/2005/8/layout/hierarchy2"/>
    <dgm:cxn modelId="{4133070C-414A-4768-9EA0-16599057767B}" type="presParOf" srcId="{D0356888-8B41-4EAE-9B19-060F476ED0E4}" destId="{F719AB5E-EC8A-4AF2-9254-AA132C58DBEE}" srcOrd="0" destOrd="0" presId="urn:microsoft.com/office/officeart/2005/8/layout/hierarchy2"/>
    <dgm:cxn modelId="{08C6C286-0549-40FB-B74B-D137A5B9B58F}" type="presParOf" srcId="{C617BABA-65C1-4E43-B2AE-239773113665}" destId="{32F8DDC0-7A5A-4DDC-8E92-2875D345C872}" srcOrd="1" destOrd="0" presId="urn:microsoft.com/office/officeart/2005/8/layout/hierarchy2"/>
    <dgm:cxn modelId="{35D736C3-FE9A-4E45-A7F7-304003950DF0}" type="presParOf" srcId="{32F8DDC0-7A5A-4DDC-8E92-2875D345C872}" destId="{C671EFEA-2FE1-4C8C-A60C-BDDC7231AE12}" srcOrd="0" destOrd="0" presId="urn:microsoft.com/office/officeart/2005/8/layout/hierarchy2"/>
    <dgm:cxn modelId="{F8568690-61F5-4EDD-8BF8-86E9092AF6C2}" type="presParOf" srcId="{32F8DDC0-7A5A-4DDC-8E92-2875D345C872}" destId="{DA039F54-E4B3-4420-9E78-05B610DACFA8}" srcOrd="1" destOrd="0" presId="urn:microsoft.com/office/officeart/2005/8/layout/hierarchy2"/>
    <dgm:cxn modelId="{313AC352-F2EC-4123-8132-E9859F06615A}" type="presParOf" srcId="{DA039F54-E4B3-4420-9E78-05B610DACFA8}" destId="{F16F85FA-8E65-4AF4-983B-8295943EF4B2}" srcOrd="0" destOrd="0" presId="urn:microsoft.com/office/officeart/2005/8/layout/hierarchy2"/>
    <dgm:cxn modelId="{58676830-B497-4185-9770-25A301F42E31}" type="presParOf" srcId="{F16F85FA-8E65-4AF4-983B-8295943EF4B2}" destId="{AE1FB803-8FFA-44BC-A370-D9BCC96AEB68}" srcOrd="0" destOrd="0" presId="urn:microsoft.com/office/officeart/2005/8/layout/hierarchy2"/>
    <dgm:cxn modelId="{5367DB24-903C-4697-AEFD-2BC74E8E0B81}" type="presParOf" srcId="{DA039F54-E4B3-4420-9E78-05B610DACFA8}" destId="{EE24CA02-CF79-445E-A8B1-57289F6FB273}" srcOrd="1" destOrd="0" presId="urn:microsoft.com/office/officeart/2005/8/layout/hierarchy2"/>
    <dgm:cxn modelId="{D7157F11-06CF-4523-A3D4-1DD182EED216}" type="presParOf" srcId="{EE24CA02-CF79-445E-A8B1-57289F6FB273}" destId="{D902B1AA-4888-43AA-A398-36A204E00FDC}" srcOrd="0" destOrd="0" presId="urn:microsoft.com/office/officeart/2005/8/layout/hierarchy2"/>
    <dgm:cxn modelId="{3900BF38-975E-4F24-866B-1FB178ECDFED}" type="presParOf" srcId="{EE24CA02-CF79-445E-A8B1-57289F6FB273}" destId="{1F5B94F6-3BEC-49D9-873D-65D8E742E051}" srcOrd="1" destOrd="0" presId="urn:microsoft.com/office/officeart/2005/8/layout/hierarchy2"/>
    <dgm:cxn modelId="{B3B054EC-1D6A-425C-8FC0-340699774A3A}" type="presParOf" srcId="{DA039F54-E4B3-4420-9E78-05B610DACFA8}" destId="{1531E761-04CA-4895-98BF-7B9FE01F62C3}" srcOrd="2" destOrd="0" presId="urn:microsoft.com/office/officeart/2005/8/layout/hierarchy2"/>
    <dgm:cxn modelId="{FCEB0EFB-A5A0-4E8C-9239-A08A0011042B}" type="presParOf" srcId="{1531E761-04CA-4895-98BF-7B9FE01F62C3}" destId="{DA93BD5D-45FD-480F-81F6-A7F40A94F005}" srcOrd="0" destOrd="0" presId="urn:microsoft.com/office/officeart/2005/8/layout/hierarchy2"/>
    <dgm:cxn modelId="{557046E7-7510-477A-8237-B5DE7066F12B}" type="presParOf" srcId="{DA039F54-E4B3-4420-9E78-05B610DACFA8}" destId="{7788640D-B2FE-4F50-91DE-AFEEEEAB1B82}" srcOrd="3" destOrd="0" presId="urn:microsoft.com/office/officeart/2005/8/layout/hierarchy2"/>
    <dgm:cxn modelId="{2D3CA978-2E8B-4564-A1CD-1A36E94FCE6C}" type="presParOf" srcId="{7788640D-B2FE-4F50-91DE-AFEEEEAB1B82}" destId="{2D91D0D8-2598-4E89-B9F7-CA0B983043EE}" srcOrd="0" destOrd="0" presId="urn:microsoft.com/office/officeart/2005/8/layout/hierarchy2"/>
    <dgm:cxn modelId="{D582E24E-62FE-42CB-B963-D76D87D1501F}" type="presParOf" srcId="{7788640D-B2FE-4F50-91DE-AFEEEEAB1B82}" destId="{784B5328-ED9D-46A5-830E-E2D46AB84E7E}" srcOrd="1" destOrd="0" presId="urn:microsoft.com/office/officeart/2005/8/layout/hierarchy2"/>
    <dgm:cxn modelId="{6B0CE07F-F459-46D1-85EC-81FD4D148C99}" type="presParOf" srcId="{DA039F54-E4B3-4420-9E78-05B610DACFA8}" destId="{6E6984ED-50CE-4490-863E-611479FAAFA0}" srcOrd="4" destOrd="0" presId="urn:microsoft.com/office/officeart/2005/8/layout/hierarchy2"/>
    <dgm:cxn modelId="{5BA89D40-8265-4386-AC3E-23BAC4E4E4EC}" type="presParOf" srcId="{6E6984ED-50CE-4490-863E-611479FAAFA0}" destId="{B4362E0F-3FDB-4267-A3B5-803F0D577B75}" srcOrd="0" destOrd="0" presId="urn:microsoft.com/office/officeart/2005/8/layout/hierarchy2"/>
    <dgm:cxn modelId="{1BF0C665-0C3B-4CA9-B570-49DB75CD8D34}" type="presParOf" srcId="{DA039F54-E4B3-4420-9E78-05B610DACFA8}" destId="{2D154C4B-1AD2-4FDD-8B57-26BB3B27FB37}" srcOrd="5" destOrd="0" presId="urn:microsoft.com/office/officeart/2005/8/layout/hierarchy2"/>
    <dgm:cxn modelId="{D7D81714-ACE3-4CF5-AE50-51C00CA983FE}" type="presParOf" srcId="{2D154C4B-1AD2-4FDD-8B57-26BB3B27FB37}" destId="{73EE70D7-C275-4826-9A28-BA6D31E1F981}" srcOrd="0" destOrd="0" presId="urn:microsoft.com/office/officeart/2005/8/layout/hierarchy2"/>
    <dgm:cxn modelId="{227D1C2C-F6B8-41E1-827B-8584C024325F}" type="presParOf" srcId="{2D154C4B-1AD2-4FDD-8B57-26BB3B27FB37}" destId="{C8952B5C-6E76-4623-82AC-3B479D4E9EBB}" srcOrd="1" destOrd="0" presId="urn:microsoft.com/office/officeart/2005/8/layout/hierarchy2"/>
    <dgm:cxn modelId="{0D126103-8A5C-4E54-99D3-447C73D80E35}" type="presParOf" srcId="{C617BABA-65C1-4E43-B2AE-239773113665}" destId="{2D72C6EC-A2A7-4146-9AE7-BB5F9AAF7220}" srcOrd="2" destOrd="0" presId="urn:microsoft.com/office/officeart/2005/8/layout/hierarchy2"/>
    <dgm:cxn modelId="{9E1AC641-11B4-477B-8941-DABD05074469}" type="presParOf" srcId="{2D72C6EC-A2A7-4146-9AE7-BB5F9AAF7220}" destId="{5C7FCE7E-BE4F-4D38-B242-F535C46AE451}" srcOrd="0" destOrd="0" presId="urn:microsoft.com/office/officeart/2005/8/layout/hierarchy2"/>
    <dgm:cxn modelId="{78ECAE51-938D-4961-BC4E-B66ABC0181D3}" type="presParOf" srcId="{C617BABA-65C1-4E43-B2AE-239773113665}" destId="{533871F8-9CFC-4BD0-9A5B-3FC572339A4B}" srcOrd="3" destOrd="0" presId="urn:microsoft.com/office/officeart/2005/8/layout/hierarchy2"/>
    <dgm:cxn modelId="{2B9A3313-5085-4FDB-A712-361C274B0F4B}" type="presParOf" srcId="{533871F8-9CFC-4BD0-9A5B-3FC572339A4B}" destId="{00B99DE1-CCF7-4964-BC24-80EA73E2B7FD}" srcOrd="0" destOrd="0" presId="urn:microsoft.com/office/officeart/2005/8/layout/hierarchy2"/>
    <dgm:cxn modelId="{435B18EB-F688-41C7-8769-5A9AC6899D58}" type="presParOf" srcId="{533871F8-9CFC-4BD0-9A5B-3FC572339A4B}" destId="{0CDF2428-17E3-4FB8-98DC-2136DB04EF5E}" srcOrd="1" destOrd="0" presId="urn:microsoft.com/office/officeart/2005/8/layout/hierarchy2"/>
    <dgm:cxn modelId="{F5094E4A-3851-4C79-A8EF-7305D1108F87}" type="presParOf" srcId="{0CDF2428-17E3-4FB8-98DC-2136DB04EF5E}" destId="{8508468D-A630-4959-A188-D279B610867B}" srcOrd="0" destOrd="0" presId="urn:microsoft.com/office/officeart/2005/8/layout/hierarchy2"/>
    <dgm:cxn modelId="{E9A9AB38-2A9D-42AF-9326-7104198B4525}" type="presParOf" srcId="{8508468D-A630-4959-A188-D279B610867B}" destId="{D0F0DBE6-265C-43C7-B7CA-21978DC42494}" srcOrd="0" destOrd="0" presId="urn:microsoft.com/office/officeart/2005/8/layout/hierarchy2"/>
    <dgm:cxn modelId="{F5D07280-3C63-4589-9BFA-C17E3742198F}" type="presParOf" srcId="{0CDF2428-17E3-4FB8-98DC-2136DB04EF5E}" destId="{BD67236D-B1F9-47D7-8B30-47586F97FA32}" srcOrd="1" destOrd="0" presId="urn:microsoft.com/office/officeart/2005/8/layout/hierarchy2"/>
    <dgm:cxn modelId="{F167AD6A-A0E8-42D7-9694-4723A9AACE72}" type="presParOf" srcId="{BD67236D-B1F9-47D7-8B30-47586F97FA32}" destId="{719D484D-15A0-4466-BACE-F9BC9AA4F470}" srcOrd="0" destOrd="0" presId="urn:microsoft.com/office/officeart/2005/8/layout/hierarchy2"/>
    <dgm:cxn modelId="{2009F2CB-C76E-484D-B9EE-3FF5B674C705}" type="presParOf" srcId="{BD67236D-B1F9-47D7-8B30-47586F97FA32}" destId="{9F7E8D71-A1BF-4143-9EB6-17F0A37663B8}" srcOrd="1" destOrd="0" presId="urn:microsoft.com/office/officeart/2005/8/layout/hierarchy2"/>
    <dgm:cxn modelId="{CE2AC50A-9A83-4352-94D8-965C0AD204D4}" type="presParOf" srcId="{0CDF2428-17E3-4FB8-98DC-2136DB04EF5E}" destId="{5209F06B-B05E-4BAA-B643-ECBE6038D816}" srcOrd="2" destOrd="0" presId="urn:microsoft.com/office/officeart/2005/8/layout/hierarchy2"/>
    <dgm:cxn modelId="{397F460E-3CFD-48D4-8899-D8EB498EE129}" type="presParOf" srcId="{5209F06B-B05E-4BAA-B643-ECBE6038D816}" destId="{3836F409-0E3D-4360-8A78-15ECB3F187E2}" srcOrd="0" destOrd="0" presId="urn:microsoft.com/office/officeart/2005/8/layout/hierarchy2"/>
    <dgm:cxn modelId="{3BC1199C-1C04-4120-81A6-4B208712CF16}" type="presParOf" srcId="{0CDF2428-17E3-4FB8-98DC-2136DB04EF5E}" destId="{C7C99154-E020-4C55-9645-AFC6718BBB4A}" srcOrd="3" destOrd="0" presId="urn:microsoft.com/office/officeart/2005/8/layout/hierarchy2"/>
    <dgm:cxn modelId="{56C89B06-A4C4-410A-868D-CBB4F78B9DC4}" type="presParOf" srcId="{C7C99154-E020-4C55-9645-AFC6718BBB4A}" destId="{0AB797C5-583F-4DDE-A1D0-73AEF11742E8}" srcOrd="0" destOrd="0" presId="urn:microsoft.com/office/officeart/2005/8/layout/hierarchy2"/>
    <dgm:cxn modelId="{B7EB8D77-50B5-4BDC-9B0A-0AC226A3F4A0}" type="presParOf" srcId="{C7C99154-E020-4C55-9645-AFC6718BBB4A}" destId="{676EF154-54FD-42D3-944D-ACA6FFB09FFD}" srcOrd="1" destOrd="0" presId="urn:microsoft.com/office/officeart/2005/8/layout/hierarchy2"/>
    <dgm:cxn modelId="{4E42C097-56E1-409C-9805-D720709A0624}" type="presParOf" srcId="{0CDF2428-17E3-4FB8-98DC-2136DB04EF5E}" destId="{3E112417-327B-4020-9E7E-0855A9AE5EE1}" srcOrd="4" destOrd="0" presId="urn:microsoft.com/office/officeart/2005/8/layout/hierarchy2"/>
    <dgm:cxn modelId="{F815DD3D-ED53-43AD-A767-CDFFCF87B607}" type="presParOf" srcId="{3E112417-327B-4020-9E7E-0855A9AE5EE1}" destId="{BD009C4B-3CD4-4A6F-A429-53BB0B33FA8B}" srcOrd="0" destOrd="0" presId="urn:microsoft.com/office/officeart/2005/8/layout/hierarchy2"/>
    <dgm:cxn modelId="{D2D1FE5D-B2A3-42B9-85B8-4A4224EB9B29}" type="presParOf" srcId="{0CDF2428-17E3-4FB8-98DC-2136DB04EF5E}" destId="{46F91BD6-AA13-4AD7-B6C8-50B465E5AA4D}" srcOrd="5" destOrd="0" presId="urn:microsoft.com/office/officeart/2005/8/layout/hierarchy2"/>
    <dgm:cxn modelId="{10063F52-0DFD-4A44-BA7E-165E78178AF0}" type="presParOf" srcId="{46F91BD6-AA13-4AD7-B6C8-50B465E5AA4D}" destId="{E6A71FFC-9AB5-4944-AEDE-C31729A8AEDB}" srcOrd="0" destOrd="0" presId="urn:microsoft.com/office/officeart/2005/8/layout/hierarchy2"/>
    <dgm:cxn modelId="{CE281AA0-FA78-49CF-804F-DEE99A6A89CC}" type="presParOf" srcId="{46F91BD6-AA13-4AD7-B6C8-50B465E5AA4D}" destId="{597ACAB4-B95F-42C0-8B5D-99F0CAE95348}" srcOrd="1" destOrd="0" presId="urn:microsoft.com/office/officeart/2005/8/layout/hierarchy2"/>
    <dgm:cxn modelId="{406E6961-887E-4E87-BC66-AE33817E7F32}" type="presParOf" srcId="{0CDF2428-17E3-4FB8-98DC-2136DB04EF5E}" destId="{72EB2589-6DD0-4E8C-B146-73E28A99AC5B}" srcOrd="6" destOrd="0" presId="urn:microsoft.com/office/officeart/2005/8/layout/hierarchy2"/>
    <dgm:cxn modelId="{B6ED5043-F9AD-4168-B388-DD720FE76854}" type="presParOf" srcId="{72EB2589-6DD0-4E8C-B146-73E28A99AC5B}" destId="{407A3CCA-2E71-430E-9A28-2F55F8DB5097}" srcOrd="0" destOrd="0" presId="urn:microsoft.com/office/officeart/2005/8/layout/hierarchy2"/>
    <dgm:cxn modelId="{41A2E02E-8DF8-44DC-944C-3728D30C41A7}" type="presParOf" srcId="{0CDF2428-17E3-4FB8-98DC-2136DB04EF5E}" destId="{4E2F56A9-EC37-47E7-AED9-29A9FEF27B92}" srcOrd="7" destOrd="0" presId="urn:microsoft.com/office/officeart/2005/8/layout/hierarchy2"/>
    <dgm:cxn modelId="{D3EC1F8B-16C3-4475-9BE2-5117899D9C6B}" type="presParOf" srcId="{4E2F56A9-EC37-47E7-AED9-29A9FEF27B92}" destId="{53E0EF47-D202-4F8C-B78E-D7BFFF96CD0B}" srcOrd="0" destOrd="0" presId="urn:microsoft.com/office/officeart/2005/8/layout/hierarchy2"/>
    <dgm:cxn modelId="{DD988AE0-6031-457C-BE73-61FAD7C99256}" type="presParOf" srcId="{4E2F56A9-EC37-47E7-AED9-29A9FEF27B92}" destId="{2F4F2772-7716-48AD-9D7B-6B3D6A06A5E7}" srcOrd="1" destOrd="0" presId="urn:microsoft.com/office/officeart/2005/8/layout/hierarchy2"/>
    <dgm:cxn modelId="{F0C57FB4-08B6-4CF5-88F5-2C3E2AD5A40F}" type="presParOf" srcId="{C617BABA-65C1-4E43-B2AE-239773113665}" destId="{B356C2EA-E5C1-4395-B4E4-F3F35601F9E3}" srcOrd="4" destOrd="0" presId="urn:microsoft.com/office/officeart/2005/8/layout/hierarchy2"/>
    <dgm:cxn modelId="{B093208C-547E-4C75-8E8D-854D4E3DA3AD}" type="presParOf" srcId="{B356C2EA-E5C1-4395-B4E4-F3F35601F9E3}" destId="{011B5DF7-847C-444D-BFA3-E9909A2F8EF1}" srcOrd="0" destOrd="0" presId="urn:microsoft.com/office/officeart/2005/8/layout/hierarchy2"/>
    <dgm:cxn modelId="{1E482AA6-2F82-4DA3-BFAB-E9CF793C4359}" type="presParOf" srcId="{C617BABA-65C1-4E43-B2AE-239773113665}" destId="{58E80D6A-9B2B-400A-AD82-49D91C7B24B2}" srcOrd="5" destOrd="0" presId="urn:microsoft.com/office/officeart/2005/8/layout/hierarchy2"/>
    <dgm:cxn modelId="{7A55AC5B-98DD-4DB4-ACE0-4D04E505AD1E}" type="presParOf" srcId="{58E80D6A-9B2B-400A-AD82-49D91C7B24B2}" destId="{06BF7D17-0D55-4FFC-BD51-5E6C1C81F767}" srcOrd="0" destOrd="0" presId="urn:microsoft.com/office/officeart/2005/8/layout/hierarchy2"/>
    <dgm:cxn modelId="{E2FAB2C9-A0E6-4493-BEE5-BA2C3845C694}" type="presParOf" srcId="{58E80D6A-9B2B-400A-AD82-49D91C7B24B2}" destId="{EDFF5C24-8C8D-41CB-A824-460B0C7198D3}" srcOrd="1" destOrd="0" presId="urn:microsoft.com/office/officeart/2005/8/layout/hierarchy2"/>
    <dgm:cxn modelId="{94564553-2C41-4B43-9203-F60EABE5EA02}" type="presParOf" srcId="{EDFF5C24-8C8D-41CB-A824-460B0C7198D3}" destId="{8467FD74-9E90-4D73-BCE4-A773D42D533D}" srcOrd="0" destOrd="0" presId="urn:microsoft.com/office/officeart/2005/8/layout/hierarchy2"/>
    <dgm:cxn modelId="{597D0BCF-2BDC-4ED1-AE17-29FEF00C9F67}" type="presParOf" srcId="{8467FD74-9E90-4D73-BCE4-A773D42D533D}" destId="{DE2CC4A6-2868-4774-9911-8C1A5DD8219F}" srcOrd="0" destOrd="0" presId="urn:microsoft.com/office/officeart/2005/8/layout/hierarchy2"/>
    <dgm:cxn modelId="{9EAFA9E2-C4BE-494E-9013-B9F2D2CFC244}" type="presParOf" srcId="{EDFF5C24-8C8D-41CB-A824-460B0C7198D3}" destId="{1667D736-3409-4CCC-92D1-06549D67FC29}" srcOrd="1" destOrd="0" presId="urn:microsoft.com/office/officeart/2005/8/layout/hierarchy2"/>
    <dgm:cxn modelId="{0D6979D1-3C68-4FA2-833A-462E985B098F}" type="presParOf" srcId="{1667D736-3409-4CCC-92D1-06549D67FC29}" destId="{57C3D13A-6B04-4E7E-947E-F7D38268310E}" srcOrd="0" destOrd="0" presId="urn:microsoft.com/office/officeart/2005/8/layout/hierarchy2"/>
    <dgm:cxn modelId="{B95F78A5-D44B-4E24-B069-259486BBC3E7}" type="presParOf" srcId="{1667D736-3409-4CCC-92D1-06549D67FC29}" destId="{EE9442F7-60AB-4F02-8DEE-60E948FC8BA9}" srcOrd="1" destOrd="0" presId="urn:microsoft.com/office/officeart/2005/8/layout/hierarchy2"/>
    <dgm:cxn modelId="{C6DDDCF0-66A9-40D9-A1B8-0F82172A0134}" type="presParOf" srcId="{C617BABA-65C1-4E43-B2AE-239773113665}" destId="{E56703FB-9445-48AC-9347-05171711CBE7}" srcOrd="6" destOrd="0" presId="urn:microsoft.com/office/officeart/2005/8/layout/hierarchy2"/>
    <dgm:cxn modelId="{8C254FC8-F1F2-4892-BAFD-909E1FFD909D}" type="presParOf" srcId="{E56703FB-9445-48AC-9347-05171711CBE7}" destId="{B4BE6E80-25FC-4EB0-956E-AA0B4DAEEBFD}" srcOrd="0" destOrd="0" presId="urn:microsoft.com/office/officeart/2005/8/layout/hierarchy2"/>
    <dgm:cxn modelId="{2CBFE69B-1718-4262-B330-D47BCD9428EC}" type="presParOf" srcId="{C617BABA-65C1-4E43-B2AE-239773113665}" destId="{6DCC011F-D3B9-49C1-BDC4-71BFF483DFF3}" srcOrd="7" destOrd="0" presId="urn:microsoft.com/office/officeart/2005/8/layout/hierarchy2"/>
    <dgm:cxn modelId="{ABAF1143-7F43-4BF4-8AAD-178BD7695C43}" type="presParOf" srcId="{6DCC011F-D3B9-49C1-BDC4-71BFF483DFF3}" destId="{96873EEA-6D0B-4FFE-9A2A-969276E7E7F2}" srcOrd="0" destOrd="0" presId="urn:microsoft.com/office/officeart/2005/8/layout/hierarchy2"/>
    <dgm:cxn modelId="{CBFE38B1-D40E-4215-A2CE-E2674352F635}" type="presParOf" srcId="{6DCC011F-D3B9-49C1-BDC4-71BFF483DFF3}" destId="{30CECD8D-9B37-43F7-A849-12B477672D3E}" srcOrd="1" destOrd="0" presId="urn:microsoft.com/office/officeart/2005/8/layout/hierarchy2"/>
    <dgm:cxn modelId="{719692CA-98CE-4EDC-9EFB-47A74137D296}" type="presParOf" srcId="{30CECD8D-9B37-43F7-A849-12B477672D3E}" destId="{7DC5DDDF-1104-41F3-91C6-A2055894EB0D}" srcOrd="0" destOrd="0" presId="urn:microsoft.com/office/officeart/2005/8/layout/hierarchy2"/>
    <dgm:cxn modelId="{7670744F-092D-45D1-8A97-DC1185EDA0BD}" type="presParOf" srcId="{7DC5DDDF-1104-41F3-91C6-A2055894EB0D}" destId="{A398B24C-AAA1-4FFC-B5E7-C2C586D8A241}" srcOrd="0" destOrd="0" presId="urn:microsoft.com/office/officeart/2005/8/layout/hierarchy2"/>
    <dgm:cxn modelId="{F09DB75A-55DD-4D82-B248-15FF9142A55E}" type="presParOf" srcId="{30CECD8D-9B37-43F7-A849-12B477672D3E}" destId="{6DD41222-057E-40FA-B540-34A6E5F17078}" srcOrd="1" destOrd="0" presId="urn:microsoft.com/office/officeart/2005/8/layout/hierarchy2"/>
    <dgm:cxn modelId="{FEEC5C90-D6B1-4E1C-9903-331523938A9E}" type="presParOf" srcId="{6DD41222-057E-40FA-B540-34A6E5F17078}" destId="{F9D621C1-D292-4EBE-BC38-243A50579A5B}" srcOrd="0" destOrd="0" presId="urn:microsoft.com/office/officeart/2005/8/layout/hierarchy2"/>
    <dgm:cxn modelId="{C4EDAFCF-1C80-49E5-BBBC-512915A7C0A6}" type="presParOf" srcId="{6DD41222-057E-40FA-B540-34A6E5F17078}" destId="{BEB05C04-35D9-4356-84A5-2748CBFBFCB3}" srcOrd="1" destOrd="0" presId="urn:microsoft.com/office/officeart/2005/8/layout/hierarchy2"/>
    <dgm:cxn modelId="{D9F14E48-6123-4B79-846B-3801144D28C1}" type="presParOf" srcId="{30CECD8D-9B37-43F7-A849-12B477672D3E}" destId="{EBA84C8D-800E-492B-91DA-3447C4A6B2D5}" srcOrd="2" destOrd="0" presId="urn:microsoft.com/office/officeart/2005/8/layout/hierarchy2"/>
    <dgm:cxn modelId="{560E22DA-BF3A-4345-9948-29D15020FB6E}" type="presParOf" srcId="{EBA84C8D-800E-492B-91DA-3447C4A6B2D5}" destId="{6B500F64-64E3-4CC7-A3EB-B84774AF3BB8}" srcOrd="0" destOrd="0" presId="urn:microsoft.com/office/officeart/2005/8/layout/hierarchy2"/>
    <dgm:cxn modelId="{5EA1053E-7D2D-4A59-84E3-7C04299B69B8}" type="presParOf" srcId="{30CECD8D-9B37-43F7-A849-12B477672D3E}" destId="{427A691E-7789-4778-BDC9-C469B41EC0DF}" srcOrd="3" destOrd="0" presId="urn:microsoft.com/office/officeart/2005/8/layout/hierarchy2"/>
    <dgm:cxn modelId="{3D452B80-480A-43A1-A24C-520044E42FF7}" type="presParOf" srcId="{427A691E-7789-4778-BDC9-C469B41EC0DF}" destId="{4A0DC538-195E-411E-A0AC-2BC36E80DF2B}" srcOrd="0" destOrd="0" presId="urn:microsoft.com/office/officeart/2005/8/layout/hierarchy2"/>
    <dgm:cxn modelId="{12FF033A-4D65-4C1E-89B3-DFDA15734D34}" type="presParOf" srcId="{427A691E-7789-4778-BDC9-C469B41EC0DF}" destId="{4C33CAC9-BD58-4510-9C7A-AEF83B59EE5E}" srcOrd="1" destOrd="0" presId="urn:microsoft.com/office/officeart/2005/8/layout/hierarchy2"/>
    <dgm:cxn modelId="{2A70C5A8-9844-4E9E-97B2-13DAB75CD84F}" type="presParOf" srcId="{C617BABA-65C1-4E43-B2AE-239773113665}" destId="{C5E5997E-F398-4A17-944E-44B01D64DE36}" srcOrd="8" destOrd="0" presId="urn:microsoft.com/office/officeart/2005/8/layout/hierarchy2"/>
    <dgm:cxn modelId="{6C5F9049-59AB-4A75-837F-AB47F6BB40EC}" type="presParOf" srcId="{C5E5997E-F398-4A17-944E-44B01D64DE36}" destId="{B0EDCBC3-4F22-407E-BF6C-5682D334EFAB}" srcOrd="0" destOrd="0" presId="urn:microsoft.com/office/officeart/2005/8/layout/hierarchy2"/>
    <dgm:cxn modelId="{201A2D56-97D0-453D-BA60-C20CC9454D19}" type="presParOf" srcId="{C617BABA-65C1-4E43-B2AE-239773113665}" destId="{6C748D34-B47C-44A9-88F0-B086D1D17DDB}" srcOrd="9" destOrd="0" presId="urn:microsoft.com/office/officeart/2005/8/layout/hierarchy2"/>
    <dgm:cxn modelId="{4D16B36C-8124-4F50-A4E3-F8C4099EBB2C}" type="presParOf" srcId="{6C748D34-B47C-44A9-88F0-B086D1D17DDB}" destId="{5352BED9-8FCF-4E00-99FD-D2A4B259D1A0}" srcOrd="0" destOrd="0" presId="urn:microsoft.com/office/officeart/2005/8/layout/hierarchy2"/>
    <dgm:cxn modelId="{E0CE8834-EA6E-4069-AD37-C984B18C5455}" type="presParOf" srcId="{6C748D34-B47C-44A9-88F0-B086D1D17DDB}" destId="{27C060CC-4761-42C5-AD38-F14106538647}" srcOrd="1" destOrd="0" presId="urn:microsoft.com/office/officeart/2005/8/layout/hierarchy2"/>
    <dgm:cxn modelId="{87AB6019-0239-4EC8-AB52-39750BA87A28}" type="presParOf" srcId="{27C060CC-4761-42C5-AD38-F14106538647}" destId="{B1A569D7-73ED-4D32-8030-AACFEAC3A690}" srcOrd="0" destOrd="0" presId="urn:microsoft.com/office/officeart/2005/8/layout/hierarchy2"/>
    <dgm:cxn modelId="{E1D82D38-3699-4B1B-BA08-C4773C9F38C3}" type="presParOf" srcId="{B1A569D7-73ED-4D32-8030-AACFEAC3A690}" destId="{0D673B7D-B0DA-43D9-9538-79E31741E92B}" srcOrd="0" destOrd="0" presId="urn:microsoft.com/office/officeart/2005/8/layout/hierarchy2"/>
    <dgm:cxn modelId="{4EF5FF4B-6303-41EC-993E-F758A6404A92}" type="presParOf" srcId="{27C060CC-4761-42C5-AD38-F14106538647}" destId="{31B8F247-F252-4943-BA08-D875A49B2D91}" srcOrd="1" destOrd="0" presId="urn:microsoft.com/office/officeart/2005/8/layout/hierarchy2"/>
    <dgm:cxn modelId="{B3235BB9-9B66-4B6E-AD16-C80ACCEC5999}" type="presParOf" srcId="{31B8F247-F252-4943-BA08-D875A49B2D91}" destId="{D2CD903B-CE42-4885-8561-FAF44DF78715}" srcOrd="0" destOrd="0" presId="urn:microsoft.com/office/officeart/2005/8/layout/hierarchy2"/>
    <dgm:cxn modelId="{2379D5F4-7111-4880-8E71-4674C3907474}" type="presParOf" srcId="{31B8F247-F252-4943-BA08-D875A49B2D91}" destId="{AB641FFE-6522-4496-BC48-665C59874A9B}" srcOrd="1" destOrd="0" presId="urn:microsoft.com/office/officeart/2005/8/layout/hierarchy2"/>
    <dgm:cxn modelId="{E514D178-12C3-4805-B26E-A3B639A0C344}" type="presParOf" srcId="{27C060CC-4761-42C5-AD38-F14106538647}" destId="{0D0BDCBA-8C29-422A-B311-8565866EF416}" srcOrd="2" destOrd="0" presId="urn:microsoft.com/office/officeart/2005/8/layout/hierarchy2"/>
    <dgm:cxn modelId="{E484E53B-62B5-4B7C-8824-90453B8B0DB2}" type="presParOf" srcId="{0D0BDCBA-8C29-422A-B311-8565866EF416}" destId="{E6AE5F6C-35CE-4D55-9D2A-BB34D1204FF6}" srcOrd="0" destOrd="0" presId="urn:microsoft.com/office/officeart/2005/8/layout/hierarchy2"/>
    <dgm:cxn modelId="{B03DA0EB-C0BC-42E5-B1FB-5CD614C5DBA3}" type="presParOf" srcId="{27C060CC-4761-42C5-AD38-F14106538647}" destId="{DCAF77F5-2AB5-49F7-9BA4-76E0D9027A2C}" srcOrd="3" destOrd="0" presId="urn:microsoft.com/office/officeart/2005/8/layout/hierarchy2"/>
    <dgm:cxn modelId="{0282AEAC-6FEB-4DEF-AF78-50C8DE85A559}" type="presParOf" srcId="{DCAF77F5-2AB5-49F7-9BA4-76E0D9027A2C}" destId="{F8576127-6FFD-4EAC-8128-194751C754CA}" srcOrd="0" destOrd="0" presId="urn:microsoft.com/office/officeart/2005/8/layout/hierarchy2"/>
    <dgm:cxn modelId="{0963D390-B68B-4C36-A56E-FEE3D7EA1669}" type="presParOf" srcId="{DCAF77F5-2AB5-49F7-9BA4-76E0D9027A2C}" destId="{95F687F4-B2F0-40A7-A370-DFC8043D417F}" srcOrd="1" destOrd="0" presId="urn:microsoft.com/office/officeart/2005/8/layout/hierarchy2"/>
    <dgm:cxn modelId="{7075B0AE-2413-49B5-9C7C-E703234968A9}" type="presParOf" srcId="{C617BABA-65C1-4E43-B2AE-239773113665}" destId="{3D75207A-C35D-4E7F-AFAB-47AD46ABB116}" srcOrd="10" destOrd="0" presId="urn:microsoft.com/office/officeart/2005/8/layout/hierarchy2"/>
    <dgm:cxn modelId="{413534BB-CEC3-4C02-8C4E-FF94D3C43812}" type="presParOf" srcId="{3D75207A-C35D-4E7F-AFAB-47AD46ABB116}" destId="{8C32FA1F-6617-4BBD-BA86-3BE045C7DF97}" srcOrd="0" destOrd="0" presId="urn:microsoft.com/office/officeart/2005/8/layout/hierarchy2"/>
    <dgm:cxn modelId="{2717FD47-D964-43AA-9223-E1D8B60523AB}" type="presParOf" srcId="{C617BABA-65C1-4E43-B2AE-239773113665}" destId="{0501D220-5415-4C63-8218-3CE33C01FD74}" srcOrd="11" destOrd="0" presId="urn:microsoft.com/office/officeart/2005/8/layout/hierarchy2"/>
    <dgm:cxn modelId="{D842C81D-9B91-4AB8-867A-03A804A28CF0}" type="presParOf" srcId="{0501D220-5415-4C63-8218-3CE33C01FD74}" destId="{486DA0EB-9AD3-46D6-9FE4-A57BC6A90A9F}" srcOrd="0" destOrd="0" presId="urn:microsoft.com/office/officeart/2005/8/layout/hierarchy2"/>
    <dgm:cxn modelId="{10385135-FD27-46CF-9BF5-5CF20EFB7352}" type="presParOf" srcId="{0501D220-5415-4C63-8218-3CE33C01FD74}" destId="{1CC061A8-494E-4472-AE79-C66EE79362F1}" srcOrd="1" destOrd="0" presId="urn:microsoft.com/office/officeart/2005/8/layout/hierarchy2"/>
    <dgm:cxn modelId="{4A315BB6-B732-4937-BACA-566DCE855CD1}" type="presParOf" srcId="{1CC061A8-494E-4472-AE79-C66EE79362F1}" destId="{757867CA-5B4D-443A-8CAF-31BFB537F6F9}" srcOrd="0" destOrd="0" presId="urn:microsoft.com/office/officeart/2005/8/layout/hierarchy2"/>
    <dgm:cxn modelId="{8D9872A9-2B1A-4802-B215-71DCB9DE6CD5}" type="presParOf" srcId="{757867CA-5B4D-443A-8CAF-31BFB537F6F9}" destId="{9979F5E2-CEB0-4194-A005-F8EBBA354A6D}" srcOrd="0" destOrd="0" presId="urn:microsoft.com/office/officeart/2005/8/layout/hierarchy2"/>
    <dgm:cxn modelId="{F3C95149-FA09-43C3-9D91-7B6031E3FADF}" type="presParOf" srcId="{1CC061A8-494E-4472-AE79-C66EE79362F1}" destId="{DD6AF846-B0CA-4749-98F7-088662BEB564}" srcOrd="1" destOrd="0" presId="urn:microsoft.com/office/officeart/2005/8/layout/hierarchy2"/>
    <dgm:cxn modelId="{D79AF597-25B2-4CC1-89FB-54DB0822192A}" type="presParOf" srcId="{DD6AF846-B0CA-4749-98F7-088662BEB564}" destId="{DDB49BBB-AAAB-4C1A-857F-45B8B9AE5372}" srcOrd="0" destOrd="0" presId="urn:microsoft.com/office/officeart/2005/8/layout/hierarchy2"/>
    <dgm:cxn modelId="{D77A3B92-61CC-4494-83B4-4C16E1CCEFFC}" type="presParOf" srcId="{DD6AF846-B0CA-4749-98F7-088662BEB564}" destId="{EB787B19-E14E-4CB9-B9A2-708AB76DE4AD}" srcOrd="1" destOrd="0" presId="urn:microsoft.com/office/officeart/2005/8/layout/hierarchy2"/>
    <dgm:cxn modelId="{B3A29BBF-1A94-46DF-8856-67778BF1672F}" type="presParOf" srcId="{C617BABA-65C1-4E43-B2AE-239773113665}" destId="{B4D476C2-3A8A-43A7-B6B7-5C7DFFF91137}" srcOrd="12" destOrd="0" presId="urn:microsoft.com/office/officeart/2005/8/layout/hierarchy2"/>
    <dgm:cxn modelId="{438EDF32-C0B7-42C2-88EF-8C0FC3CFFDCA}" type="presParOf" srcId="{B4D476C2-3A8A-43A7-B6B7-5C7DFFF91137}" destId="{26CAD96C-0650-4F4A-9153-EF224D3472C5}" srcOrd="0" destOrd="0" presId="urn:microsoft.com/office/officeart/2005/8/layout/hierarchy2"/>
    <dgm:cxn modelId="{7AE046EF-3D09-496F-8C7A-5CCED830D2B3}" type="presParOf" srcId="{C617BABA-65C1-4E43-B2AE-239773113665}" destId="{5B9E449B-B59A-4CED-8B4F-EF35217782D1}" srcOrd="13" destOrd="0" presId="urn:microsoft.com/office/officeart/2005/8/layout/hierarchy2"/>
    <dgm:cxn modelId="{6D4BB7F1-F71A-4FBF-A30E-94FB3F036B38}" type="presParOf" srcId="{5B9E449B-B59A-4CED-8B4F-EF35217782D1}" destId="{28738994-F0A7-415A-B746-B8D373B7EA82}" srcOrd="0" destOrd="0" presId="urn:microsoft.com/office/officeart/2005/8/layout/hierarchy2"/>
    <dgm:cxn modelId="{7B9A278A-532B-41BE-9E99-B488A16B4219}" type="presParOf" srcId="{5B9E449B-B59A-4CED-8B4F-EF35217782D1}" destId="{0D907C07-D703-4910-A7E3-7657656C5CD0}" srcOrd="1" destOrd="0" presId="urn:microsoft.com/office/officeart/2005/8/layout/hierarchy2"/>
    <dgm:cxn modelId="{A2942A7F-8E44-4319-962B-D33FC2A13256}" type="presParOf" srcId="{0D907C07-D703-4910-A7E3-7657656C5CD0}" destId="{3C71EAC0-5526-4A01-A5A8-03FAB651E64C}" srcOrd="0" destOrd="0" presId="urn:microsoft.com/office/officeart/2005/8/layout/hierarchy2"/>
    <dgm:cxn modelId="{CF326F9E-9D5E-46BE-AB78-FAEAD4BF49C3}" type="presParOf" srcId="{3C71EAC0-5526-4A01-A5A8-03FAB651E64C}" destId="{F1FC3C14-F2B3-4179-9D95-570C8189D1B3}" srcOrd="0" destOrd="0" presId="urn:microsoft.com/office/officeart/2005/8/layout/hierarchy2"/>
    <dgm:cxn modelId="{3B37DC36-F28E-4CCE-9297-7708E3A29EB8}" type="presParOf" srcId="{0D907C07-D703-4910-A7E3-7657656C5CD0}" destId="{EC6934A8-3003-4EF7-BAE0-623C4B0EDD13}" srcOrd="1" destOrd="0" presId="urn:microsoft.com/office/officeart/2005/8/layout/hierarchy2"/>
    <dgm:cxn modelId="{D559589C-5532-4654-9956-AE55A1B9C692}" type="presParOf" srcId="{EC6934A8-3003-4EF7-BAE0-623C4B0EDD13}" destId="{A387E3BB-632D-4BAA-BAED-BA2E322FBA17}" srcOrd="0" destOrd="0" presId="urn:microsoft.com/office/officeart/2005/8/layout/hierarchy2"/>
    <dgm:cxn modelId="{8EC4B456-A379-427F-851C-4F84815726D1}" type="presParOf" srcId="{EC6934A8-3003-4EF7-BAE0-623C4B0EDD13}" destId="{D30940BB-A06D-48B8-A933-D47E95BF4504}" srcOrd="1" destOrd="0" presId="urn:microsoft.com/office/officeart/2005/8/layout/hierarchy2"/>
    <dgm:cxn modelId="{B3E54688-B400-489F-A133-B7A41F2446BD}" type="presParOf" srcId="{0D907C07-D703-4910-A7E3-7657656C5CD0}" destId="{918600C5-13EF-43C0-9D75-CB2A2C971D10}" srcOrd="2" destOrd="0" presId="urn:microsoft.com/office/officeart/2005/8/layout/hierarchy2"/>
    <dgm:cxn modelId="{47FAD7A7-9706-42B3-8999-3EA264110E15}" type="presParOf" srcId="{918600C5-13EF-43C0-9D75-CB2A2C971D10}" destId="{8541568C-B9A9-4C1C-8CF7-DC473C3D2E2B}" srcOrd="0" destOrd="0" presId="urn:microsoft.com/office/officeart/2005/8/layout/hierarchy2"/>
    <dgm:cxn modelId="{76A4B148-D744-485B-BA77-888FAC405B96}" type="presParOf" srcId="{0D907C07-D703-4910-A7E3-7657656C5CD0}" destId="{66EF43FC-249C-4B04-9582-5CAD4C25DDA2}" srcOrd="3" destOrd="0" presId="urn:microsoft.com/office/officeart/2005/8/layout/hierarchy2"/>
    <dgm:cxn modelId="{FA2A7FAE-6265-4717-B6FA-C15A9610B344}" type="presParOf" srcId="{66EF43FC-249C-4B04-9582-5CAD4C25DDA2}" destId="{3CA840A6-90B1-445B-AE89-AFC445A15740}" srcOrd="0" destOrd="0" presId="urn:microsoft.com/office/officeart/2005/8/layout/hierarchy2"/>
    <dgm:cxn modelId="{E41AED12-EE0B-4489-9AFA-BAF0CE5F7CD3}" type="presParOf" srcId="{66EF43FC-249C-4B04-9582-5CAD4C25DDA2}" destId="{9B21801A-4E77-4BCB-9ED4-3D9AD8AF1454}" srcOrd="1" destOrd="0" presId="urn:microsoft.com/office/officeart/2005/8/layout/hierarchy2"/>
    <dgm:cxn modelId="{C1B7E858-9CE5-470C-9308-0D69480973FC}" type="presParOf" srcId="{C617BABA-65C1-4E43-B2AE-239773113665}" destId="{C08419B7-BDD4-41B6-9FD6-9B27FB480C9D}" srcOrd="14" destOrd="0" presId="urn:microsoft.com/office/officeart/2005/8/layout/hierarchy2"/>
    <dgm:cxn modelId="{0044073A-50B4-4D6D-96C7-7DC232CC3086}" type="presParOf" srcId="{C08419B7-BDD4-41B6-9FD6-9B27FB480C9D}" destId="{B48489FD-0C2A-472D-AE73-FE0DC46D0E0D}" srcOrd="0" destOrd="0" presId="urn:microsoft.com/office/officeart/2005/8/layout/hierarchy2"/>
    <dgm:cxn modelId="{852C5278-A505-4A32-9BD1-FD61AF4E1B3D}" type="presParOf" srcId="{C617BABA-65C1-4E43-B2AE-239773113665}" destId="{B153A9AC-2766-42DF-960E-26A8A6002948}" srcOrd="15" destOrd="0" presId="urn:microsoft.com/office/officeart/2005/8/layout/hierarchy2"/>
    <dgm:cxn modelId="{C04D7988-B581-410E-9B82-4A03E0D3CCB9}" type="presParOf" srcId="{B153A9AC-2766-42DF-960E-26A8A6002948}" destId="{50397CB3-102E-4A5E-B760-04A56C714693}" srcOrd="0" destOrd="0" presId="urn:microsoft.com/office/officeart/2005/8/layout/hierarchy2"/>
    <dgm:cxn modelId="{D487203F-405A-45F9-832D-0C990C75BD05}" type="presParOf" srcId="{B153A9AC-2766-42DF-960E-26A8A6002948}" destId="{F61905FF-164F-49D9-ADD3-A04F23E95082}" srcOrd="1" destOrd="0" presId="urn:microsoft.com/office/officeart/2005/8/layout/hierarchy2"/>
    <dgm:cxn modelId="{A3CCE2C6-5007-447E-89A6-920D60427943}" type="presParOf" srcId="{F61905FF-164F-49D9-ADD3-A04F23E95082}" destId="{9BD81F76-9055-4C6C-8506-F7722B4A8391}" srcOrd="0" destOrd="0" presId="urn:microsoft.com/office/officeart/2005/8/layout/hierarchy2"/>
    <dgm:cxn modelId="{1EBF5D82-0578-4380-B2E4-8EBFF0E8F78A}" type="presParOf" srcId="{9BD81F76-9055-4C6C-8506-F7722B4A8391}" destId="{B93724DC-2321-49F7-AED1-C3FD168952C8}" srcOrd="0" destOrd="0" presId="urn:microsoft.com/office/officeart/2005/8/layout/hierarchy2"/>
    <dgm:cxn modelId="{870E2E25-19E1-4B2E-B19A-4D2219AE4101}" type="presParOf" srcId="{F61905FF-164F-49D9-ADD3-A04F23E95082}" destId="{0F48D6FA-D98A-4434-94E3-B3907327FE85}" srcOrd="1" destOrd="0" presId="urn:microsoft.com/office/officeart/2005/8/layout/hierarchy2"/>
    <dgm:cxn modelId="{B1D1FA19-FF49-41DE-8C06-A7B863AEF7FD}" type="presParOf" srcId="{0F48D6FA-D98A-4434-94E3-B3907327FE85}" destId="{13BB4299-2009-4355-8FBD-7778CB978B04}" srcOrd="0" destOrd="0" presId="urn:microsoft.com/office/officeart/2005/8/layout/hierarchy2"/>
    <dgm:cxn modelId="{75091404-723F-4D2D-A2E3-FFCB45855F9A}" type="presParOf" srcId="{0F48D6FA-D98A-4434-94E3-B3907327FE85}" destId="{90BDCC86-3F7D-46DD-9ED8-B807840E42A8}" srcOrd="1" destOrd="0" presId="urn:microsoft.com/office/officeart/2005/8/layout/hierarchy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F343F9C-F582-40AE-8D00-54C765B3FF94}"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tr-TR"/>
        </a:p>
      </dgm:t>
    </dgm:pt>
    <dgm:pt modelId="{C6BA26E5-FE8B-4E36-B858-971119264316}">
      <dgm:prSet phldrT="[Metin]" custT="1"/>
      <dgm:spPr/>
      <dgm:t>
        <a:bodyPr/>
        <a:lstStyle/>
        <a:p>
          <a:r>
            <a:rPr lang="tr-TR" sz="1000" b="1"/>
            <a:t>SPI 6</a:t>
          </a:r>
        </a:p>
        <a:p>
          <a:r>
            <a:rPr lang="tr-TR" sz="1000" b="0"/>
            <a:t>Güvenlik Performansı</a:t>
          </a:r>
        </a:p>
      </dgm:t>
    </dgm:pt>
    <dgm:pt modelId="{A17ACD46-5C4F-4B49-A69C-12D31E01E91E}" type="parTrans" cxnId="{BBC06E58-1B1A-4E8C-8B8F-57BD98B2ADEF}">
      <dgm:prSet/>
      <dgm:spPr/>
      <dgm:t>
        <a:bodyPr/>
        <a:lstStyle/>
        <a:p>
          <a:endParaRPr lang="tr-TR" sz="1000" b="1"/>
        </a:p>
      </dgm:t>
    </dgm:pt>
    <dgm:pt modelId="{5031EAC7-10F9-49AA-84C5-6550DB8DA7D3}" type="sibTrans" cxnId="{BBC06E58-1B1A-4E8C-8B8F-57BD98B2ADEF}">
      <dgm:prSet/>
      <dgm:spPr/>
      <dgm:t>
        <a:bodyPr/>
        <a:lstStyle/>
        <a:p>
          <a:endParaRPr lang="tr-TR" sz="1000" b="1"/>
        </a:p>
      </dgm:t>
    </dgm:pt>
    <dgm:pt modelId="{50BEC091-A284-44BB-B5D9-261E6FB0FCA9}">
      <dgm:prSet phldrT="[Metin]" custT="1"/>
      <dgm:spPr/>
      <dgm:t>
        <a:bodyPr/>
        <a:lstStyle/>
        <a:p>
          <a:r>
            <a:rPr lang="tr-TR" sz="1000" b="1"/>
            <a:t>SPI 6-KPI 1</a:t>
          </a:r>
        </a:p>
        <a:p>
          <a:r>
            <a:rPr lang="tr-TR" sz="1000" b="0"/>
            <a:t>Liman Devleti Kontrol Performansında Kusursuzluk</a:t>
          </a:r>
        </a:p>
      </dgm:t>
    </dgm:pt>
    <dgm:pt modelId="{69C04986-C03F-4315-9B24-B82C495C5028}" type="parTrans" cxnId="{860C3772-1968-49C9-821E-8107DAD3FBF3}">
      <dgm:prSet custT="1"/>
      <dgm:spPr/>
      <dgm:t>
        <a:bodyPr/>
        <a:lstStyle/>
        <a:p>
          <a:endParaRPr lang="tr-TR" sz="1000" b="1"/>
        </a:p>
      </dgm:t>
    </dgm:pt>
    <dgm:pt modelId="{244CCBB5-A111-4764-9B6E-11663D043517}" type="sibTrans" cxnId="{860C3772-1968-49C9-821E-8107DAD3FBF3}">
      <dgm:prSet/>
      <dgm:spPr/>
      <dgm:t>
        <a:bodyPr/>
        <a:lstStyle/>
        <a:p>
          <a:endParaRPr lang="tr-TR" sz="1000" b="1"/>
        </a:p>
      </dgm:t>
    </dgm:pt>
    <dgm:pt modelId="{87FE944E-80E9-459D-A8B3-C998DD37F4E9}">
      <dgm:prSet phldrT="[Metin]" custT="1"/>
      <dgm:spPr/>
      <dgm:t>
        <a:bodyPr/>
        <a:lstStyle/>
        <a:p>
          <a:r>
            <a:rPr lang="tr-TR" sz="1000" b="1"/>
            <a:t>SPI 6-KPI 1-PI 1</a:t>
          </a:r>
          <a:endParaRPr lang="tr-TR" sz="1000" b="0"/>
        </a:p>
        <a:p>
          <a:r>
            <a:rPr lang="tr-TR" sz="1000" b="0"/>
            <a:t>Hatasız Sonuçlanan Denetimlerin Sayısı</a:t>
          </a:r>
        </a:p>
      </dgm:t>
    </dgm:pt>
    <dgm:pt modelId="{7E7F3B92-296F-47A6-AA4B-A364CAE1C838}" type="parTrans" cxnId="{75F3A3EE-8E98-4012-85B5-ADD3378CEB8F}">
      <dgm:prSet custT="1"/>
      <dgm:spPr/>
      <dgm:t>
        <a:bodyPr/>
        <a:lstStyle/>
        <a:p>
          <a:endParaRPr lang="tr-TR" sz="1000" b="1"/>
        </a:p>
      </dgm:t>
    </dgm:pt>
    <dgm:pt modelId="{AB90F7AE-4D03-4174-B10D-7DB0BC46946C}" type="sibTrans" cxnId="{75F3A3EE-8E98-4012-85B5-ADD3378CEB8F}">
      <dgm:prSet/>
      <dgm:spPr/>
      <dgm:t>
        <a:bodyPr/>
        <a:lstStyle/>
        <a:p>
          <a:endParaRPr lang="tr-TR" sz="1000" b="1"/>
        </a:p>
      </dgm:t>
    </dgm:pt>
    <dgm:pt modelId="{E13ECED5-89C2-4E39-9827-8033E3DB1A51}">
      <dgm:prSet phldrT="[Metin]" custT="1"/>
      <dgm:spPr/>
      <dgm:t>
        <a:bodyPr/>
        <a:lstStyle/>
        <a:p>
          <a:r>
            <a:rPr lang="tr-TR" sz="1000" b="1"/>
            <a:t>SPI 6-KPI 2-PI 2</a:t>
          </a:r>
          <a:endParaRPr lang="tr-TR" sz="1000" b="0"/>
        </a:p>
        <a:p>
          <a:r>
            <a:rPr lang="tr-TR" sz="1000" b="0"/>
            <a:t>Toplam Denetimlerin Sayısı</a:t>
          </a:r>
        </a:p>
      </dgm:t>
    </dgm:pt>
    <dgm:pt modelId="{05C5FC7F-B0E9-4A7D-8422-ED7AEC43CCEA}" type="parTrans" cxnId="{58C90189-17B7-4722-B21C-A5C07B03B5F1}">
      <dgm:prSet custT="1"/>
      <dgm:spPr/>
      <dgm:t>
        <a:bodyPr/>
        <a:lstStyle/>
        <a:p>
          <a:endParaRPr lang="tr-TR" sz="1000" b="1"/>
        </a:p>
      </dgm:t>
    </dgm:pt>
    <dgm:pt modelId="{2F9B2E5C-A68F-4A1D-A18A-E94F9DB82C53}" type="sibTrans" cxnId="{58C90189-17B7-4722-B21C-A5C07B03B5F1}">
      <dgm:prSet/>
      <dgm:spPr/>
      <dgm:t>
        <a:bodyPr/>
        <a:lstStyle/>
        <a:p>
          <a:endParaRPr lang="tr-TR" sz="1000" b="1"/>
        </a:p>
      </dgm:t>
    </dgm:pt>
    <dgm:pt modelId="{556121A9-9DB4-41FB-B336-AC053A95A993}">
      <dgm:prSet phldrT="[Metin]" custT="1"/>
      <dgm:spPr/>
      <dgm:t>
        <a:bodyPr/>
        <a:lstStyle/>
        <a:p>
          <a:r>
            <a:rPr lang="tr-TR" sz="1000" b="1"/>
            <a:t>SPI 6-KPI 2</a:t>
          </a:r>
        </a:p>
        <a:p>
          <a:r>
            <a:rPr lang="tr-TR" sz="1000" b="0"/>
            <a:t>Güvenlik Eksiklikleri</a:t>
          </a:r>
        </a:p>
      </dgm:t>
    </dgm:pt>
    <dgm:pt modelId="{D76DEB73-3F32-41BB-A933-417FA431208F}" type="parTrans" cxnId="{21DA99A3-E614-4DDD-B5D3-02DA66F04427}">
      <dgm:prSet custT="1"/>
      <dgm:spPr/>
      <dgm:t>
        <a:bodyPr/>
        <a:lstStyle/>
        <a:p>
          <a:endParaRPr lang="tr-TR" sz="1000" b="1"/>
        </a:p>
      </dgm:t>
    </dgm:pt>
    <dgm:pt modelId="{575DE6A8-8642-4F7A-9DEE-AAA1F2B5C77E}" type="sibTrans" cxnId="{21DA99A3-E614-4DDD-B5D3-02DA66F04427}">
      <dgm:prSet/>
      <dgm:spPr/>
      <dgm:t>
        <a:bodyPr/>
        <a:lstStyle/>
        <a:p>
          <a:endParaRPr lang="tr-TR" sz="1000" b="1"/>
        </a:p>
      </dgm:t>
    </dgm:pt>
    <dgm:pt modelId="{F7A4F0F3-0641-479D-B314-242212E92BF9}">
      <dgm:prSet phldrT="[Metin]" custT="1"/>
      <dgm:spPr/>
      <dgm:t>
        <a:bodyPr/>
        <a:lstStyle/>
        <a:p>
          <a:r>
            <a:rPr lang="tr-TR" sz="1000" b="1"/>
            <a:t>SPI 6-KPI 1-PI 1</a:t>
          </a:r>
          <a:endParaRPr lang="tr-TR" sz="1000" b="0"/>
        </a:p>
        <a:p>
          <a:r>
            <a:rPr lang="tr-TR" sz="1000" b="0"/>
            <a:t>Güvenlikle İlgili Eksikliklerin Sayısı</a:t>
          </a:r>
        </a:p>
      </dgm:t>
    </dgm:pt>
    <dgm:pt modelId="{4EB4267B-16BB-4433-B556-946BE66ED937}" type="parTrans" cxnId="{A74F05BF-9943-4529-BAB4-62F205FFD920}">
      <dgm:prSet custT="1"/>
      <dgm:spPr/>
      <dgm:t>
        <a:bodyPr/>
        <a:lstStyle/>
        <a:p>
          <a:endParaRPr lang="tr-TR" sz="1000" b="1"/>
        </a:p>
      </dgm:t>
    </dgm:pt>
    <dgm:pt modelId="{25268A5C-9478-460C-B93C-8A8E6B191370}" type="sibTrans" cxnId="{A74F05BF-9943-4529-BAB4-62F205FFD920}">
      <dgm:prSet/>
      <dgm:spPr/>
      <dgm:t>
        <a:bodyPr/>
        <a:lstStyle/>
        <a:p>
          <a:endParaRPr lang="tr-TR" sz="1000" b="1"/>
        </a:p>
      </dgm:t>
    </dgm:pt>
    <dgm:pt modelId="{2C20DA12-E434-4D6D-92E8-D88DDAC8FDD9}">
      <dgm:prSet custT="1"/>
      <dgm:spPr/>
      <dgm:t>
        <a:bodyPr/>
        <a:lstStyle/>
        <a:p>
          <a:r>
            <a:rPr lang="tr-TR" sz="1000" b="1"/>
            <a:t>SPI 6-KPI 2-PI 2</a:t>
          </a:r>
          <a:endParaRPr lang="tr-TR" sz="1000" b="0"/>
        </a:p>
        <a:p>
          <a:r>
            <a:rPr lang="tr-TR" sz="1000" b="0"/>
            <a:t>Dış Denetimlerin Sayısı</a:t>
          </a:r>
        </a:p>
      </dgm:t>
    </dgm:pt>
    <dgm:pt modelId="{64CC6BFF-471E-4713-ABAB-8B7926C665F9}" type="parTrans" cxnId="{B9E86DF4-78E9-47A8-AB94-E592F59EBFC3}">
      <dgm:prSet custT="1"/>
      <dgm:spPr/>
      <dgm:t>
        <a:bodyPr/>
        <a:lstStyle/>
        <a:p>
          <a:endParaRPr lang="tr-TR" sz="1000" b="1"/>
        </a:p>
      </dgm:t>
    </dgm:pt>
    <dgm:pt modelId="{8673344B-C4BF-46D8-BEEA-B6B3D910F329}" type="sibTrans" cxnId="{B9E86DF4-78E9-47A8-AB94-E592F59EBFC3}">
      <dgm:prSet/>
      <dgm:spPr/>
      <dgm:t>
        <a:bodyPr/>
        <a:lstStyle/>
        <a:p>
          <a:endParaRPr lang="tr-TR" sz="1000" b="1"/>
        </a:p>
      </dgm:t>
    </dgm:pt>
    <dgm:pt modelId="{B86089AE-DDB8-4DDC-8CCE-7A9A1E0AD39B}" type="pres">
      <dgm:prSet presAssocID="{1F343F9C-F582-40AE-8D00-54C765B3FF94}" presName="diagram" presStyleCnt="0">
        <dgm:presLayoutVars>
          <dgm:chPref val="1"/>
          <dgm:dir val="rev"/>
          <dgm:animOne val="branch"/>
          <dgm:animLvl val="lvl"/>
          <dgm:resizeHandles val="exact"/>
        </dgm:presLayoutVars>
      </dgm:prSet>
      <dgm:spPr/>
      <dgm:t>
        <a:bodyPr/>
        <a:lstStyle/>
        <a:p>
          <a:endParaRPr lang="tr-TR"/>
        </a:p>
      </dgm:t>
    </dgm:pt>
    <dgm:pt modelId="{B6A8128A-8D78-4E97-B1F5-698EC698508B}" type="pres">
      <dgm:prSet presAssocID="{C6BA26E5-FE8B-4E36-B858-971119264316}" presName="root1" presStyleCnt="0"/>
      <dgm:spPr/>
      <dgm:t>
        <a:bodyPr/>
        <a:lstStyle/>
        <a:p>
          <a:endParaRPr lang="tr-TR"/>
        </a:p>
      </dgm:t>
    </dgm:pt>
    <dgm:pt modelId="{19A27FFD-63D3-4B59-B6D9-EC91138CC75D}" type="pres">
      <dgm:prSet presAssocID="{C6BA26E5-FE8B-4E36-B858-971119264316}" presName="LevelOneTextNode" presStyleLbl="node0" presStyleIdx="0" presStyleCnt="1" custScaleY="169605">
        <dgm:presLayoutVars>
          <dgm:chPref val="3"/>
        </dgm:presLayoutVars>
      </dgm:prSet>
      <dgm:spPr/>
      <dgm:t>
        <a:bodyPr/>
        <a:lstStyle/>
        <a:p>
          <a:endParaRPr lang="tr-TR"/>
        </a:p>
      </dgm:t>
    </dgm:pt>
    <dgm:pt modelId="{121DC2A4-73E3-41CD-A17E-99783E05109F}" type="pres">
      <dgm:prSet presAssocID="{C6BA26E5-FE8B-4E36-B858-971119264316}" presName="level2hierChild" presStyleCnt="0"/>
      <dgm:spPr/>
      <dgm:t>
        <a:bodyPr/>
        <a:lstStyle/>
        <a:p>
          <a:endParaRPr lang="tr-TR"/>
        </a:p>
      </dgm:t>
    </dgm:pt>
    <dgm:pt modelId="{9D8A1A19-A22D-4AAD-8EDC-497CCDFE6670}" type="pres">
      <dgm:prSet presAssocID="{69C04986-C03F-4315-9B24-B82C495C5028}" presName="conn2-1" presStyleLbl="parChTrans1D2" presStyleIdx="0" presStyleCnt="2"/>
      <dgm:spPr/>
      <dgm:t>
        <a:bodyPr/>
        <a:lstStyle/>
        <a:p>
          <a:endParaRPr lang="tr-TR"/>
        </a:p>
      </dgm:t>
    </dgm:pt>
    <dgm:pt modelId="{AF63517D-E900-4737-8350-A1F98BD188FF}" type="pres">
      <dgm:prSet presAssocID="{69C04986-C03F-4315-9B24-B82C495C5028}" presName="connTx" presStyleLbl="parChTrans1D2" presStyleIdx="0" presStyleCnt="2"/>
      <dgm:spPr/>
      <dgm:t>
        <a:bodyPr/>
        <a:lstStyle/>
        <a:p>
          <a:endParaRPr lang="tr-TR"/>
        </a:p>
      </dgm:t>
    </dgm:pt>
    <dgm:pt modelId="{59FB0345-A239-4CB6-BD42-73FDDD93BE1D}" type="pres">
      <dgm:prSet presAssocID="{50BEC091-A284-44BB-B5D9-261E6FB0FCA9}" presName="root2" presStyleCnt="0"/>
      <dgm:spPr/>
      <dgm:t>
        <a:bodyPr/>
        <a:lstStyle/>
        <a:p>
          <a:endParaRPr lang="tr-TR"/>
        </a:p>
      </dgm:t>
    </dgm:pt>
    <dgm:pt modelId="{011D5375-08FA-49FB-A7CB-0378BC896F84}" type="pres">
      <dgm:prSet presAssocID="{50BEC091-A284-44BB-B5D9-261E6FB0FCA9}" presName="LevelTwoTextNode" presStyleLbl="node2" presStyleIdx="0" presStyleCnt="2" custScaleX="220740" custScaleY="136696" custLinFactNeighborX="5235" custLinFactNeighborY="-18089">
        <dgm:presLayoutVars>
          <dgm:chPref val="3"/>
        </dgm:presLayoutVars>
      </dgm:prSet>
      <dgm:spPr/>
      <dgm:t>
        <a:bodyPr/>
        <a:lstStyle/>
        <a:p>
          <a:endParaRPr lang="tr-TR"/>
        </a:p>
      </dgm:t>
    </dgm:pt>
    <dgm:pt modelId="{CC80B99C-0F75-4E69-B327-4D4E2AF8229F}" type="pres">
      <dgm:prSet presAssocID="{50BEC091-A284-44BB-B5D9-261E6FB0FCA9}" presName="level3hierChild" presStyleCnt="0"/>
      <dgm:spPr/>
      <dgm:t>
        <a:bodyPr/>
        <a:lstStyle/>
        <a:p>
          <a:endParaRPr lang="tr-TR"/>
        </a:p>
      </dgm:t>
    </dgm:pt>
    <dgm:pt modelId="{E63B2229-5843-4737-9662-1B2F91803B3B}" type="pres">
      <dgm:prSet presAssocID="{7E7F3B92-296F-47A6-AA4B-A364CAE1C838}" presName="conn2-1" presStyleLbl="parChTrans1D3" presStyleIdx="0" presStyleCnt="4"/>
      <dgm:spPr/>
      <dgm:t>
        <a:bodyPr/>
        <a:lstStyle/>
        <a:p>
          <a:endParaRPr lang="tr-TR"/>
        </a:p>
      </dgm:t>
    </dgm:pt>
    <dgm:pt modelId="{FE8F8874-B441-48E4-AC83-679D836BA4C7}" type="pres">
      <dgm:prSet presAssocID="{7E7F3B92-296F-47A6-AA4B-A364CAE1C838}" presName="connTx" presStyleLbl="parChTrans1D3" presStyleIdx="0" presStyleCnt="4"/>
      <dgm:spPr/>
      <dgm:t>
        <a:bodyPr/>
        <a:lstStyle/>
        <a:p>
          <a:endParaRPr lang="tr-TR"/>
        </a:p>
      </dgm:t>
    </dgm:pt>
    <dgm:pt modelId="{52947961-F295-400C-8EEC-32B1280CC263}" type="pres">
      <dgm:prSet presAssocID="{87FE944E-80E9-459D-A8B3-C998DD37F4E9}" presName="root2" presStyleCnt="0"/>
      <dgm:spPr/>
      <dgm:t>
        <a:bodyPr/>
        <a:lstStyle/>
        <a:p>
          <a:endParaRPr lang="tr-TR"/>
        </a:p>
      </dgm:t>
    </dgm:pt>
    <dgm:pt modelId="{D6C1E7BE-83FB-491E-A471-9DCD29976624}" type="pres">
      <dgm:prSet presAssocID="{87FE944E-80E9-459D-A8B3-C998DD37F4E9}" presName="LevelTwoTextNode" presStyleLbl="node3" presStyleIdx="0" presStyleCnt="4" custScaleX="236824" custScaleY="131133" custLinFactNeighborX="-6962" custLinFactNeighborY="-109">
        <dgm:presLayoutVars>
          <dgm:chPref val="3"/>
        </dgm:presLayoutVars>
      </dgm:prSet>
      <dgm:spPr/>
      <dgm:t>
        <a:bodyPr/>
        <a:lstStyle/>
        <a:p>
          <a:endParaRPr lang="tr-TR"/>
        </a:p>
      </dgm:t>
    </dgm:pt>
    <dgm:pt modelId="{DFD03F5D-2078-4942-88F4-4CA09D1163F9}" type="pres">
      <dgm:prSet presAssocID="{87FE944E-80E9-459D-A8B3-C998DD37F4E9}" presName="level3hierChild" presStyleCnt="0"/>
      <dgm:spPr/>
      <dgm:t>
        <a:bodyPr/>
        <a:lstStyle/>
        <a:p>
          <a:endParaRPr lang="tr-TR"/>
        </a:p>
      </dgm:t>
    </dgm:pt>
    <dgm:pt modelId="{6669DC6D-178C-4D16-8E4A-82D37D6FAC15}" type="pres">
      <dgm:prSet presAssocID="{05C5FC7F-B0E9-4A7D-8422-ED7AEC43CCEA}" presName="conn2-1" presStyleLbl="parChTrans1D3" presStyleIdx="1" presStyleCnt="4"/>
      <dgm:spPr/>
      <dgm:t>
        <a:bodyPr/>
        <a:lstStyle/>
        <a:p>
          <a:endParaRPr lang="tr-TR"/>
        </a:p>
      </dgm:t>
    </dgm:pt>
    <dgm:pt modelId="{CE665AB4-E038-43F5-89E0-20D7F4D93A9A}" type="pres">
      <dgm:prSet presAssocID="{05C5FC7F-B0E9-4A7D-8422-ED7AEC43CCEA}" presName="connTx" presStyleLbl="parChTrans1D3" presStyleIdx="1" presStyleCnt="4"/>
      <dgm:spPr/>
      <dgm:t>
        <a:bodyPr/>
        <a:lstStyle/>
        <a:p>
          <a:endParaRPr lang="tr-TR"/>
        </a:p>
      </dgm:t>
    </dgm:pt>
    <dgm:pt modelId="{2E5A7132-0D75-4E3C-98D6-965774D6AD07}" type="pres">
      <dgm:prSet presAssocID="{E13ECED5-89C2-4E39-9827-8033E3DB1A51}" presName="root2" presStyleCnt="0"/>
      <dgm:spPr/>
      <dgm:t>
        <a:bodyPr/>
        <a:lstStyle/>
        <a:p>
          <a:endParaRPr lang="tr-TR"/>
        </a:p>
      </dgm:t>
    </dgm:pt>
    <dgm:pt modelId="{3D372F98-6B96-4D7E-AEDC-8F218B35E0C7}" type="pres">
      <dgm:prSet presAssocID="{E13ECED5-89C2-4E39-9827-8033E3DB1A51}" presName="LevelTwoTextNode" presStyleLbl="node3" presStyleIdx="1" presStyleCnt="4" custScaleX="238198" custLinFactNeighborX="-3015" custLinFactNeighborY="10050">
        <dgm:presLayoutVars>
          <dgm:chPref val="3"/>
        </dgm:presLayoutVars>
      </dgm:prSet>
      <dgm:spPr/>
      <dgm:t>
        <a:bodyPr/>
        <a:lstStyle/>
        <a:p>
          <a:endParaRPr lang="tr-TR"/>
        </a:p>
      </dgm:t>
    </dgm:pt>
    <dgm:pt modelId="{2C3CFA5D-A3F7-4ED4-B179-31F9B8CE928C}" type="pres">
      <dgm:prSet presAssocID="{E13ECED5-89C2-4E39-9827-8033E3DB1A51}" presName="level3hierChild" presStyleCnt="0"/>
      <dgm:spPr/>
      <dgm:t>
        <a:bodyPr/>
        <a:lstStyle/>
        <a:p>
          <a:endParaRPr lang="tr-TR"/>
        </a:p>
      </dgm:t>
    </dgm:pt>
    <dgm:pt modelId="{6FE95DE4-81F5-44FC-8044-9B6E9771169E}" type="pres">
      <dgm:prSet presAssocID="{D76DEB73-3F32-41BB-A933-417FA431208F}" presName="conn2-1" presStyleLbl="parChTrans1D2" presStyleIdx="1" presStyleCnt="2"/>
      <dgm:spPr/>
      <dgm:t>
        <a:bodyPr/>
        <a:lstStyle/>
        <a:p>
          <a:endParaRPr lang="tr-TR"/>
        </a:p>
      </dgm:t>
    </dgm:pt>
    <dgm:pt modelId="{731E328E-59C3-4529-AD3C-5B8CF46CA671}" type="pres">
      <dgm:prSet presAssocID="{D76DEB73-3F32-41BB-A933-417FA431208F}" presName="connTx" presStyleLbl="parChTrans1D2" presStyleIdx="1" presStyleCnt="2"/>
      <dgm:spPr/>
      <dgm:t>
        <a:bodyPr/>
        <a:lstStyle/>
        <a:p>
          <a:endParaRPr lang="tr-TR"/>
        </a:p>
      </dgm:t>
    </dgm:pt>
    <dgm:pt modelId="{A03E37A0-B9B6-4E34-B812-994BE1B8352F}" type="pres">
      <dgm:prSet presAssocID="{556121A9-9DB4-41FB-B336-AC053A95A993}" presName="root2" presStyleCnt="0"/>
      <dgm:spPr/>
      <dgm:t>
        <a:bodyPr/>
        <a:lstStyle/>
        <a:p>
          <a:endParaRPr lang="tr-TR"/>
        </a:p>
      </dgm:t>
    </dgm:pt>
    <dgm:pt modelId="{F371F265-B88B-4452-9D03-21F469167EF4}" type="pres">
      <dgm:prSet presAssocID="{556121A9-9DB4-41FB-B336-AC053A95A993}" presName="LevelTwoTextNode" presStyleLbl="node2" presStyleIdx="1" presStyleCnt="2" custScaleX="233547" custLinFactNeighborX="13064" custLinFactNeighborY="32159">
        <dgm:presLayoutVars>
          <dgm:chPref val="3"/>
        </dgm:presLayoutVars>
      </dgm:prSet>
      <dgm:spPr/>
      <dgm:t>
        <a:bodyPr/>
        <a:lstStyle/>
        <a:p>
          <a:endParaRPr lang="tr-TR"/>
        </a:p>
      </dgm:t>
    </dgm:pt>
    <dgm:pt modelId="{DA6F09F0-D05B-4D0D-88A2-8E53172B0F3B}" type="pres">
      <dgm:prSet presAssocID="{556121A9-9DB4-41FB-B336-AC053A95A993}" presName="level3hierChild" presStyleCnt="0"/>
      <dgm:spPr/>
      <dgm:t>
        <a:bodyPr/>
        <a:lstStyle/>
        <a:p>
          <a:endParaRPr lang="tr-TR"/>
        </a:p>
      </dgm:t>
    </dgm:pt>
    <dgm:pt modelId="{FF69E68B-BA2F-40A7-AD2C-7ED38F031127}" type="pres">
      <dgm:prSet presAssocID="{4EB4267B-16BB-4433-B556-946BE66ED937}" presName="conn2-1" presStyleLbl="parChTrans1D3" presStyleIdx="2" presStyleCnt="4"/>
      <dgm:spPr/>
      <dgm:t>
        <a:bodyPr/>
        <a:lstStyle/>
        <a:p>
          <a:endParaRPr lang="tr-TR"/>
        </a:p>
      </dgm:t>
    </dgm:pt>
    <dgm:pt modelId="{30AEDEBF-A46B-4FF3-BD48-3ED2791E140C}" type="pres">
      <dgm:prSet presAssocID="{4EB4267B-16BB-4433-B556-946BE66ED937}" presName="connTx" presStyleLbl="parChTrans1D3" presStyleIdx="2" presStyleCnt="4"/>
      <dgm:spPr/>
      <dgm:t>
        <a:bodyPr/>
        <a:lstStyle/>
        <a:p>
          <a:endParaRPr lang="tr-TR"/>
        </a:p>
      </dgm:t>
    </dgm:pt>
    <dgm:pt modelId="{67656EFF-4E62-48C4-B4F0-53096CE7E48C}" type="pres">
      <dgm:prSet presAssocID="{F7A4F0F3-0641-479D-B314-242212E92BF9}" presName="root2" presStyleCnt="0"/>
      <dgm:spPr/>
      <dgm:t>
        <a:bodyPr/>
        <a:lstStyle/>
        <a:p>
          <a:endParaRPr lang="tr-TR"/>
        </a:p>
      </dgm:t>
    </dgm:pt>
    <dgm:pt modelId="{59FBED19-0B63-4B18-ACD6-6E734A296776}" type="pres">
      <dgm:prSet presAssocID="{F7A4F0F3-0641-479D-B314-242212E92BF9}" presName="LevelTwoTextNode" presStyleLbl="node3" presStyleIdx="2" presStyleCnt="4" custScaleX="225664" custLinFactNeighborX="2856" custLinFactNeighborY="14069">
        <dgm:presLayoutVars>
          <dgm:chPref val="3"/>
        </dgm:presLayoutVars>
      </dgm:prSet>
      <dgm:spPr/>
      <dgm:t>
        <a:bodyPr/>
        <a:lstStyle/>
        <a:p>
          <a:endParaRPr lang="tr-TR"/>
        </a:p>
      </dgm:t>
    </dgm:pt>
    <dgm:pt modelId="{5240C9C0-5C9B-4709-9693-1F4E6C0E04D4}" type="pres">
      <dgm:prSet presAssocID="{F7A4F0F3-0641-479D-B314-242212E92BF9}" presName="level3hierChild" presStyleCnt="0"/>
      <dgm:spPr/>
      <dgm:t>
        <a:bodyPr/>
        <a:lstStyle/>
        <a:p>
          <a:endParaRPr lang="tr-TR"/>
        </a:p>
      </dgm:t>
    </dgm:pt>
    <dgm:pt modelId="{D67A10B8-4EB3-42E3-BB8E-50E9B792658B}" type="pres">
      <dgm:prSet presAssocID="{64CC6BFF-471E-4713-ABAB-8B7926C665F9}" presName="conn2-1" presStyleLbl="parChTrans1D3" presStyleIdx="3" presStyleCnt="4"/>
      <dgm:spPr/>
      <dgm:t>
        <a:bodyPr/>
        <a:lstStyle/>
        <a:p>
          <a:endParaRPr lang="tr-TR"/>
        </a:p>
      </dgm:t>
    </dgm:pt>
    <dgm:pt modelId="{C49C550F-B278-4476-9756-899B414C16A1}" type="pres">
      <dgm:prSet presAssocID="{64CC6BFF-471E-4713-ABAB-8B7926C665F9}" presName="connTx" presStyleLbl="parChTrans1D3" presStyleIdx="3" presStyleCnt="4"/>
      <dgm:spPr/>
      <dgm:t>
        <a:bodyPr/>
        <a:lstStyle/>
        <a:p>
          <a:endParaRPr lang="tr-TR"/>
        </a:p>
      </dgm:t>
    </dgm:pt>
    <dgm:pt modelId="{AF8F1298-1E34-484D-B5B5-C63679C74479}" type="pres">
      <dgm:prSet presAssocID="{2C20DA12-E434-4D6D-92E8-D88DDAC8FDD9}" presName="root2" presStyleCnt="0"/>
      <dgm:spPr/>
      <dgm:t>
        <a:bodyPr/>
        <a:lstStyle/>
        <a:p>
          <a:endParaRPr lang="tr-TR"/>
        </a:p>
      </dgm:t>
    </dgm:pt>
    <dgm:pt modelId="{254D5ADF-A290-4BB3-B6DB-C56670B3AB1F}" type="pres">
      <dgm:prSet presAssocID="{2C20DA12-E434-4D6D-92E8-D88DDAC8FDD9}" presName="LevelTwoTextNode" presStyleLbl="node3" presStyleIdx="3" presStyleCnt="4" custScaleX="234929" custLinFactNeighborX="5665" custLinFactNeighborY="18198">
        <dgm:presLayoutVars>
          <dgm:chPref val="3"/>
        </dgm:presLayoutVars>
      </dgm:prSet>
      <dgm:spPr/>
      <dgm:t>
        <a:bodyPr/>
        <a:lstStyle/>
        <a:p>
          <a:endParaRPr lang="tr-TR"/>
        </a:p>
      </dgm:t>
    </dgm:pt>
    <dgm:pt modelId="{DCA71F49-DB81-4712-8712-987D6C90E35E}" type="pres">
      <dgm:prSet presAssocID="{2C20DA12-E434-4D6D-92E8-D88DDAC8FDD9}" presName="level3hierChild" presStyleCnt="0"/>
      <dgm:spPr/>
      <dgm:t>
        <a:bodyPr/>
        <a:lstStyle/>
        <a:p>
          <a:endParaRPr lang="tr-TR"/>
        </a:p>
      </dgm:t>
    </dgm:pt>
  </dgm:ptLst>
  <dgm:cxnLst>
    <dgm:cxn modelId="{21DA99A3-E614-4DDD-B5D3-02DA66F04427}" srcId="{C6BA26E5-FE8B-4E36-B858-971119264316}" destId="{556121A9-9DB4-41FB-B336-AC053A95A993}" srcOrd="1" destOrd="0" parTransId="{D76DEB73-3F32-41BB-A933-417FA431208F}" sibTransId="{575DE6A8-8642-4F7A-9DEE-AAA1F2B5C77E}"/>
    <dgm:cxn modelId="{F1077F4C-86F8-42D5-9BD5-83CCF29D2E31}" type="presOf" srcId="{556121A9-9DB4-41FB-B336-AC053A95A993}" destId="{F371F265-B88B-4452-9D03-21F469167EF4}" srcOrd="0" destOrd="0" presId="urn:microsoft.com/office/officeart/2005/8/layout/hierarchy2"/>
    <dgm:cxn modelId="{BDBDEB23-7CE8-4B4B-865A-25ED518FD4ED}" type="presOf" srcId="{05C5FC7F-B0E9-4A7D-8422-ED7AEC43CCEA}" destId="{CE665AB4-E038-43F5-89E0-20D7F4D93A9A}" srcOrd="1" destOrd="0" presId="urn:microsoft.com/office/officeart/2005/8/layout/hierarchy2"/>
    <dgm:cxn modelId="{F8619CD7-7C56-48A3-87A9-17C3803677AB}" type="presOf" srcId="{C6BA26E5-FE8B-4E36-B858-971119264316}" destId="{19A27FFD-63D3-4B59-B6D9-EC91138CC75D}" srcOrd="0" destOrd="0" presId="urn:microsoft.com/office/officeart/2005/8/layout/hierarchy2"/>
    <dgm:cxn modelId="{D23CA20A-E1EA-479F-8471-94D95BA3BC14}" type="presOf" srcId="{1F343F9C-F582-40AE-8D00-54C765B3FF94}" destId="{B86089AE-DDB8-4DDC-8CCE-7A9A1E0AD39B}" srcOrd="0" destOrd="0" presId="urn:microsoft.com/office/officeart/2005/8/layout/hierarchy2"/>
    <dgm:cxn modelId="{A3444335-FFF6-4FD8-92A8-939E4876EA81}" type="presOf" srcId="{4EB4267B-16BB-4433-B556-946BE66ED937}" destId="{FF69E68B-BA2F-40A7-AD2C-7ED38F031127}" srcOrd="0" destOrd="0" presId="urn:microsoft.com/office/officeart/2005/8/layout/hierarchy2"/>
    <dgm:cxn modelId="{07901305-BA2B-46F7-9482-0877444947DE}" type="presOf" srcId="{7E7F3B92-296F-47A6-AA4B-A364CAE1C838}" destId="{FE8F8874-B441-48E4-AC83-679D836BA4C7}" srcOrd="1" destOrd="0" presId="urn:microsoft.com/office/officeart/2005/8/layout/hierarchy2"/>
    <dgm:cxn modelId="{B9E86DF4-78E9-47A8-AB94-E592F59EBFC3}" srcId="{556121A9-9DB4-41FB-B336-AC053A95A993}" destId="{2C20DA12-E434-4D6D-92E8-D88DDAC8FDD9}" srcOrd="1" destOrd="0" parTransId="{64CC6BFF-471E-4713-ABAB-8B7926C665F9}" sibTransId="{8673344B-C4BF-46D8-BEEA-B6B3D910F329}"/>
    <dgm:cxn modelId="{EFA19816-FAC9-4A8C-9657-53B1A69E6273}" type="presOf" srcId="{69C04986-C03F-4315-9B24-B82C495C5028}" destId="{AF63517D-E900-4737-8350-A1F98BD188FF}" srcOrd="1" destOrd="0" presId="urn:microsoft.com/office/officeart/2005/8/layout/hierarchy2"/>
    <dgm:cxn modelId="{A9C1E3C3-967A-4CE8-B642-A57E23EA26CF}" type="presOf" srcId="{D76DEB73-3F32-41BB-A933-417FA431208F}" destId="{6FE95DE4-81F5-44FC-8044-9B6E9771169E}" srcOrd="0" destOrd="0" presId="urn:microsoft.com/office/officeart/2005/8/layout/hierarchy2"/>
    <dgm:cxn modelId="{9C4ABC01-6F7A-41E8-ADE8-93E2915088E6}" type="presOf" srcId="{4EB4267B-16BB-4433-B556-946BE66ED937}" destId="{30AEDEBF-A46B-4FF3-BD48-3ED2791E140C}" srcOrd="1" destOrd="0" presId="urn:microsoft.com/office/officeart/2005/8/layout/hierarchy2"/>
    <dgm:cxn modelId="{F0CEEC35-BB6F-4FAE-8938-DF373F2BDF6C}" type="presOf" srcId="{50BEC091-A284-44BB-B5D9-261E6FB0FCA9}" destId="{011D5375-08FA-49FB-A7CB-0378BC896F84}" srcOrd="0" destOrd="0" presId="urn:microsoft.com/office/officeart/2005/8/layout/hierarchy2"/>
    <dgm:cxn modelId="{A74F05BF-9943-4529-BAB4-62F205FFD920}" srcId="{556121A9-9DB4-41FB-B336-AC053A95A993}" destId="{F7A4F0F3-0641-479D-B314-242212E92BF9}" srcOrd="0" destOrd="0" parTransId="{4EB4267B-16BB-4433-B556-946BE66ED937}" sibTransId="{25268A5C-9478-460C-B93C-8A8E6B191370}"/>
    <dgm:cxn modelId="{4D8B2DF6-600F-4929-9741-CC5739AF6171}" type="presOf" srcId="{E13ECED5-89C2-4E39-9827-8033E3DB1A51}" destId="{3D372F98-6B96-4D7E-AEDC-8F218B35E0C7}" srcOrd="0" destOrd="0" presId="urn:microsoft.com/office/officeart/2005/8/layout/hierarchy2"/>
    <dgm:cxn modelId="{4802E0DE-272C-44F0-B416-6905F28EB6F3}" type="presOf" srcId="{69C04986-C03F-4315-9B24-B82C495C5028}" destId="{9D8A1A19-A22D-4AAD-8EDC-497CCDFE6670}" srcOrd="0" destOrd="0" presId="urn:microsoft.com/office/officeart/2005/8/layout/hierarchy2"/>
    <dgm:cxn modelId="{0D0D98F8-20FF-4AC0-BE93-4EF0809FFC77}" type="presOf" srcId="{D76DEB73-3F32-41BB-A933-417FA431208F}" destId="{731E328E-59C3-4529-AD3C-5B8CF46CA671}" srcOrd="1" destOrd="0" presId="urn:microsoft.com/office/officeart/2005/8/layout/hierarchy2"/>
    <dgm:cxn modelId="{6D2F6E05-EA39-4AE4-A8D2-4ED3C813F2B6}" type="presOf" srcId="{64CC6BFF-471E-4713-ABAB-8B7926C665F9}" destId="{C49C550F-B278-4476-9756-899B414C16A1}" srcOrd="1" destOrd="0" presId="urn:microsoft.com/office/officeart/2005/8/layout/hierarchy2"/>
    <dgm:cxn modelId="{BBC06E58-1B1A-4E8C-8B8F-57BD98B2ADEF}" srcId="{1F343F9C-F582-40AE-8D00-54C765B3FF94}" destId="{C6BA26E5-FE8B-4E36-B858-971119264316}" srcOrd="0" destOrd="0" parTransId="{A17ACD46-5C4F-4B49-A69C-12D31E01E91E}" sibTransId="{5031EAC7-10F9-49AA-84C5-6550DB8DA7D3}"/>
    <dgm:cxn modelId="{68B99C26-FC09-40AD-82D6-294A5019602E}" type="presOf" srcId="{F7A4F0F3-0641-479D-B314-242212E92BF9}" destId="{59FBED19-0B63-4B18-ACD6-6E734A296776}" srcOrd="0" destOrd="0" presId="urn:microsoft.com/office/officeart/2005/8/layout/hierarchy2"/>
    <dgm:cxn modelId="{7F8C1FEE-D1FD-43D6-867A-8A9F8893789E}" type="presOf" srcId="{64CC6BFF-471E-4713-ABAB-8B7926C665F9}" destId="{D67A10B8-4EB3-42E3-BB8E-50E9B792658B}" srcOrd="0" destOrd="0" presId="urn:microsoft.com/office/officeart/2005/8/layout/hierarchy2"/>
    <dgm:cxn modelId="{860C3772-1968-49C9-821E-8107DAD3FBF3}" srcId="{C6BA26E5-FE8B-4E36-B858-971119264316}" destId="{50BEC091-A284-44BB-B5D9-261E6FB0FCA9}" srcOrd="0" destOrd="0" parTransId="{69C04986-C03F-4315-9B24-B82C495C5028}" sibTransId="{244CCBB5-A111-4764-9B6E-11663D043517}"/>
    <dgm:cxn modelId="{CD36EED6-9456-490F-BF24-6E434A68F689}" type="presOf" srcId="{2C20DA12-E434-4D6D-92E8-D88DDAC8FDD9}" destId="{254D5ADF-A290-4BB3-B6DB-C56670B3AB1F}" srcOrd="0" destOrd="0" presId="urn:microsoft.com/office/officeart/2005/8/layout/hierarchy2"/>
    <dgm:cxn modelId="{58C90189-17B7-4722-B21C-A5C07B03B5F1}" srcId="{50BEC091-A284-44BB-B5D9-261E6FB0FCA9}" destId="{E13ECED5-89C2-4E39-9827-8033E3DB1A51}" srcOrd="1" destOrd="0" parTransId="{05C5FC7F-B0E9-4A7D-8422-ED7AEC43CCEA}" sibTransId="{2F9B2E5C-A68F-4A1D-A18A-E94F9DB82C53}"/>
    <dgm:cxn modelId="{FED4721E-29D5-4294-92E1-36251D6DCE2E}" type="presOf" srcId="{05C5FC7F-B0E9-4A7D-8422-ED7AEC43CCEA}" destId="{6669DC6D-178C-4D16-8E4A-82D37D6FAC15}" srcOrd="0" destOrd="0" presId="urn:microsoft.com/office/officeart/2005/8/layout/hierarchy2"/>
    <dgm:cxn modelId="{75F3A3EE-8E98-4012-85B5-ADD3378CEB8F}" srcId="{50BEC091-A284-44BB-B5D9-261E6FB0FCA9}" destId="{87FE944E-80E9-459D-A8B3-C998DD37F4E9}" srcOrd="0" destOrd="0" parTransId="{7E7F3B92-296F-47A6-AA4B-A364CAE1C838}" sibTransId="{AB90F7AE-4D03-4174-B10D-7DB0BC46946C}"/>
    <dgm:cxn modelId="{54FCBE70-F872-4B0B-A501-EE4FF13E8398}" type="presOf" srcId="{7E7F3B92-296F-47A6-AA4B-A364CAE1C838}" destId="{E63B2229-5843-4737-9662-1B2F91803B3B}" srcOrd="0" destOrd="0" presId="urn:microsoft.com/office/officeart/2005/8/layout/hierarchy2"/>
    <dgm:cxn modelId="{67B16BF9-D135-4311-A069-752503C599F5}" type="presOf" srcId="{87FE944E-80E9-459D-A8B3-C998DD37F4E9}" destId="{D6C1E7BE-83FB-491E-A471-9DCD29976624}" srcOrd="0" destOrd="0" presId="urn:microsoft.com/office/officeart/2005/8/layout/hierarchy2"/>
    <dgm:cxn modelId="{AE6D51C3-B238-4EFC-988C-A2E77C4CF94E}" type="presParOf" srcId="{B86089AE-DDB8-4DDC-8CCE-7A9A1E0AD39B}" destId="{B6A8128A-8D78-4E97-B1F5-698EC698508B}" srcOrd="0" destOrd="0" presId="urn:microsoft.com/office/officeart/2005/8/layout/hierarchy2"/>
    <dgm:cxn modelId="{6A7C96D5-C624-46D2-87CD-185F8ED93E21}" type="presParOf" srcId="{B6A8128A-8D78-4E97-B1F5-698EC698508B}" destId="{19A27FFD-63D3-4B59-B6D9-EC91138CC75D}" srcOrd="0" destOrd="0" presId="urn:microsoft.com/office/officeart/2005/8/layout/hierarchy2"/>
    <dgm:cxn modelId="{6B2DA66A-36C4-4A47-A059-EBB4B9522083}" type="presParOf" srcId="{B6A8128A-8D78-4E97-B1F5-698EC698508B}" destId="{121DC2A4-73E3-41CD-A17E-99783E05109F}" srcOrd="1" destOrd="0" presId="urn:microsoft.com/office/officeart/2005/8/layout/hierarchy2"/>
    <dgm:cxn modelId="{D5D0F140-B95B-43E5-8685-770A41DA8E69}" type="presParOf" srcId="{121DC2A4-73E3-41CD-A17E-99783E05109F}" destId="{9D8A1A19-A22D-4AAD-8EDC-497CCDFE6670}" srcOrd="0" destOrd="0" presId="urn:microsoft.com/office/officeart/2005/8/layout/hierarchy2"/>
    <dgm:cxn modelId="{B7D2EDFC-B723-4B06-891F-1FCF6180C02C}" type="presParOf" srcId="{9D8A1A19-A22D-4AAD-8EDC-497CCDFE6670}" destId="{AF63517D-E900-4737-8350-A1F98BD188FF}" srcOrd="0" destOrd="0" presId="urn:microsoft.com/office/officeart/2005/8/layout/hierarchy2"/>
    <dgm:cxn modelId="{2ABF18BD-C234-4871-8743-C85E708B70B0}" type="presParOf" srcId="{121DC2A4-73E3-41CD-A17E-99783E05109F}" destId="{59FB0345-A239-4CB6-BD42-73FDDD93BE1D}" srcOrd="1" destOrd="0" presId="urn:microsoft.com/office/officeart/2005/8/layout/hierarchy2"/>
    <dgm:cxn modelId="{00C69007-AC3B-470B-9E42-274C82F0B997}" type="presParOf" srcId="{59FB0345-A239-4CB6-BD42-73FDDD93BE1D}" destId="{011D5375-08FA-49FB-A7CB-0378BC896F84}" srcOrd="0" destOrd="0" presId="urn:microsoft.com/office/officeart/2005/8/layout/hierarchy2"/>
    <dgm:cxn modelId="{8523B63E-1BF4-4B56-857A-68D3EB053D6F}" type="presParOf" srcId="{59FB0345-A239-4CB6-BD42-73FDDD93BE1D}" destId="{CC80B99C-0F75-4E69-B327-4D4E2AF8229F}" srcOrd="1" destOrd="0" presId="urn:microsoft.com/office/officeart/2005/8/layout/hierarchy2"/>
    <dgm:cxn modelId="{072828E6-2ABD-4FC2-9703-4FF8B52C77AF}" type="presParOf" srcId="{CC80B99C-0F75-4E69-B327-4D4E2AF8229F}" destId="{E63B2229-5843-4737-9662-1B2F91803B3B}" srcOrd="0" destOrd="0" presId="urn:microsoft.com/office/officeart/2005/8/layout/hierarchy2"/>
    <dgm:cxn modelId="{03952EAD-CAD8-4829-B5F0-2BA252013418}" type="presParOf" srcId="{E63B2229-5843-4737-9662-1B2F91803B3B}" destId="{FE8F8874-B441-48E4-AC83-679D836BA4C7}" srcOrd="0" destOrd="0" presId="urn:microsoft.com/office/officeart/2005/8/layout/hierarchy2"/>
    <dgm:cxn modelId="{763B6A44-7D08-4CF5-9F4E-E1177F6CEE92}" type="presParOf" srcId="{CC80B99C-0F75-4E69-B327-4D4E2AF8229F}" destId="{52947961-F295-400C-8EEC-32B1280CC263}" srcOrd="1" destOrd="0" presId="urn:microsoft.com/office/officeart/2005/8/layout/hierarchy2"/>
    <dgm:cxn modelId="{9592F269-D1CC-48BF-89C0-6EC9B6CB13C1}" type="presParOf" srcId="{52947961-F295-400C-8EEC-32B1280CC263}" destId="{D6C1E7BE-83FB-491E-A471-9DCD29976624}" srcOrd="0" destOrd="0" presId="urn:microsoft.com/office/officeart/2005/8/layout/hierarchy2"/>
    <dgm:cxn modelId="{14B00DB8-0A78-4716-AAB7-8693646C59DC}" type="presParOf" srcId="{52947961-F295-400C-8EEC-32B1280CC263}" destId="{DFD03F5D-2078-4942-88F4-4CA09D1163F9}" srcOrd="1" destOrd="0" presId="urn:microsoft.com/office/officeart/2005/8/layout/hierarchy2"/>
    <dgm:cxn modelId="{640A4E53-E4E9-4685-B4E1-85A8F49B1D15}" type="presParOf" srcId="{CC80B99C-0F75-4E69-B327-4D4E2AF8229F}" destId="{6669DC6D-178C-4D16-8E4A-82D37D6FAC15}" srcOrd="2" destOrd="0" presId="urn:microsoft.com/office/officeart/2005/8/layout/hierarchy2"/>
    <dgm:cxn modelId="{5722AF20-85D6-408D-B935-195ED4D63939}" type="presParOf" srcId="{6669DC6D-178C-4D16-8E4A-82D37D6FAC15}" destId="{CE665AB4-E038-43F5-89E0-20D7F4D93A9A}" srcOrd="0" destOrd="0" presId="urn:microsoft.com/office/officeart/2005/8/layout/hierarchy2"/>
    <dgm:cxn modelId="{EB579A5C-97BE-4128-B554-FA5B4CC208DB}" type="presParOf" srcId="{CC80B99C-0F75-4E69-B327-4D4E2AF8229F}" destId="{2E5A7132-0D75-4E3C-98D6-965774D6AD07}" srcOrd="3" destOrd="0" presId="urn:microsoft.com/office/officeart/2005/8/layout/hierarchy2"/>
    <dgm:cxn modelId="{46BA5A18-97CC-4CFC-8D13-19292E07631B}" type="presParOf" srcId="{2E5A7132-0D75-4E3C-98D6-965774D6AD07}" destId="{3D372F98-6B96-4D7E-AEDC-8F218B35E0C7}" srcOrd="0" destOrd="0" presId="urn:microsoft.com/office/officeart/2005/8/layout/hierarchy2"/>
    <dgm:cxn modelId="{539252EA-3D88-4AC6-8347-F1F8BDEA30F8}" type="presParOf" srcId="{2E5A7132-0D75-4E3C-98D6-965774D6AD07}" destId="{2C3CFA5D-A3F7-4ED4-B179-31F9B8CE928C}" srcOrd="1" destOrd="0" presId="urn:microsoft.com/office/officeart/2005/8/layout/hierarchy2"/>
    <dgm:cxn modelId="{E6FDF972-4135-4113-9D29-E3DC5346A006}" type="presParOf" srcId="{121DC2A4-73E3-41CD-A17E-99783E05109F}" destId="{6FE95DE4-81F5-44FC-8044-9B6E9771169E}" srcOrd="2" destOrd="0" presId="urn:microsoft.com/office/officeart/2005/8/layout/hierarchy2"/>
    <dgm:cxn modelId="{07C9048D-BB0D-4F0A-A542-EB243CE29EB0}" type="presParOf" srcId="{6FE95DE4-81F5-44FC-8044-9B6E9771169E}" destId="{731E328E-59C3-4529-AD3C-5B8CF46CA671}" srcOrd="0" destOrd="0" presId="urn:microsoft.com/office/officeart/2005/8/layout/hierarchy2"/>
    <dgm:cxn modelId="{239E0579-0E66-46A0-BA5A-680C58FEDB05}" type="presParOf" srcId="{121DC2A4-73E3-41CD-A17E-99783E05109F}" destId="{A03E37A0-B9B6-4E34-B812-994BE1B8352F}" srcOrd="3" destOrd="0" presId="urn:microsoft.com/office/officeart/2005/8/layout/hierarchy2"/>
    <dgm:cxn modelId="{3DD489C5-7980-4816-9754-E067B654941B}" type="presParOf" srcId="{A03E37A0-B9B6-4E34-B812-994BE1B8352F}" destId="{F371F265-B88B-4452-9D03-21F469167EF4}" srcOrd="0" destOrd="0" presId="urn:microsoft.com/office/officeart/2005/8/layout/hierarchy2"/>
    <dgm:cxn modelId="{5CE8018E-2336-405D-B114-C6467504CA52}" type="presParOf" srcId="{A03E37A0-B9B6-4E34-B812-994BE1B8352F}" destId="{DA6F09F0-D05B-4D0D-88A2-8E53172B0F3B}" srcOrd="1" destOrd="0" presId="urn:microsoft.com/office/officeart/2005/8/layout/hierarchy2"/>
    <dgm:cxn modelId="{4DD9F618-094A-45A6-9358-CC54479C7F96}" type="presParOf" srcId="{DA6F09F0-D05B-4D0D-88A2-8E53172B0F3B}" destId="{FF69E68B-BA2F-40A7-AD2C-7ED38F031127}" srcOrd="0" destOrd="0" presId="urn:microsoft.com/office/officeart/2005/8/layout/hierarchy2"/>
    <dgm:cxn modelId="{CBC842D0-B19D-41EA-9E61-966C004CA394}" type="presParOf" srcId="{FF69E68B-BA2F-40A7-AD2C-7ED38F031127}" destId="{30AEDEBF-A46B-4FF3-BD48-3ED2791E140C}" srcOrd="0" destOrd="0" presId="urn:microsoft.com/office/officeart/2005/8/layout/hierarchy2"/>
    <dgm:cxn modelId="{F908532C-6940-46DF-B1F2-4CC1EBDEA71B}" type="presParOf" srcId="{DA6F09F0-D05B-4D0D-88A2-8E53172B0F3B}" destId="{67656EFF-4E62-48C4-B4F0-53096CE7E48C}" srcOrd="1" destOrd="0" presId="urn:microsoft.com/office/officeart/2005/8/layout/hierarchy2"/>
    <dgm:cxn modelId="{24EC83B0-DFA1-48CD-A040-E1C7F8EA5630}" type="presParOf" srcId="{67656EFF-4E62-48C4-B4F0-53096CE7E48C}" destId="{59FBED19-0B63-4B18-ACD6-6E734A296776}" srcOrd="0" destOrd="0" presId="urn:microsoft.com/office/officeart/2005/8/layout/hierarchy2"/>
    <dgm:cxn modelId="{80D8D2FE-E28C-49E6-8CDD-96C1B2B1A051}" type="presParOf" srcId="{67656EFF-4E62-48C4-B4F0-53096CE7E48C}" destId="{5240C9C0-5C9B-4709-9693-1F4E6C0E04D4}" srcOrd="1" destOrd="0" presId="urn:microsoft.com/office/officeart/2005/8/layout/hierarchy2"/>
    <dgm:cxn modelId="{6FD2EE27-79D9-43B6-BD1E-E8868936F127}" type="presParOf" srcId="{DA6F09F0-D05B-4D0D-88A2-8E53172B0F3B}" destId="{D67A10B8-4EB3-42E3-BB8E-50E9B792658B}" srcOrd="2" destOrd="0" presId="urn:microsoft.com/office/officeart/2005/8/layout/hierarchy2"/>
    <dgm:cxn modelId="{1ABDB235-25F4-42C9-AB18-89C18CF94012}" type="presParOf" srcId="{D67A10B8-4EB3-42E3-BB8E-50E9B792658B}" destId="{C49C550F-B278-4476-9756-899B414C16A1}" srcOrd="0" destOrd="0" presId="urn:microsoft.com/office/officeart/2005/8/layout/hierarchy2"/>
    <dgm:cxn modelId="{E0B01DF7-BB86-4911-AF11-A2E4EC395D41}" type="presParOf" srcId="{DA6F09F0-D05B-4D0D-88A2-8E53172B0F3B}" destId="{AF8F1298-1E34-484D-B5B5-C63679C74479}" srcOrd="3" destOrd="0" presId="urn:microsoft.com/office/officeart/2005/8/layout/hierarchy2"/>
    <dgm:cxn modelId="{638B3F46-0584-467A-A065-3678121DC20F}" type="presParOf" srcId="{AF8F1298-1E34-484D-B5B5-C63679C74479}" destId="{254D5ADF-A290-4BB3-B6DB-C56670B3AB1F}" srcOrd="0" destOrd="0" presId="urn:microsoft.com/office/officeart/2005/8/layout/hierarchy2"/>
    <dgm:cxn modelId="{A01BF2BF-42BA-4C66-B944-1148708DF52A}" type="presParOf" srcId="{AF8F1298-1E34-484D-B5B5-C63679C74479}" destId="{DCA71F49-DB81-4712-8712-987D6C90E35E}" srcOrd="1" destOrd="0" presId="urn:microsoft.com/office/officeart/2005/8/layout/hierarchy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E548441-3642-43C8-8BC6-1143BFFF4989}"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tr-TR"/>
        </a:p>
      </dgm:t>
    </dgm:pt>
    <dgm:pt modelId="{53175481-D15F-42D7-871B-642B89994C0D}">
      <dgm:prSet phldrT="[Metin]" custT="1"/>
      <dgm:spPr/>
      <dgm:t>
        <a:bodyPr/>
        <a:lstStyle/>
        <a:p>
          <a:r>
            <a:rPr lang="tr-TR" sz="1000" b="1"/>
            <a:t>SPI 7</a:t>
          </a:r>
        </a:p>
        <a:p>
          <a:r>
            <a:rPr lang="tr-TR" sz="1000" b="0"/>
            <a:t>Teknik Performans </a:t>
          </a:r>
        </a:p>
      </dgm:t>
    </dgm:pt>
    <dgm:pt modelId="{40FD72F6-6872-4FCC-A20C-B02A34125DA7}" type="parTrans" cxnId="{E48C2AA7-9D99-47C7-95C2-2F4AA15A9BE3}">
      <dgm:prSet/>
      <dgm:spPr/>
      <dgm:t>
        <a:bodyPr/>
        <a:lstStyle/>
        <a:p>
          <a:endParaRPr lang="tr-TR" sz="1000" b="1"/>
        </a:p>
      </dgm:t>
    </dgm:pt>
    <dgm:pt modelId="{A4FDB204-39A6-4ED8-82A2-807E9F448DA4}" type="sibTrans" cxnId="{E48C2AA7-9D99-47C7-95C2-2F4AA15A9BE3}">
      <dgm:prSet/>
      <dgm:spPr/>
      <dgm:t>
        <a:bodyPr/>
        <a:lstStyle/>
        <a:p>
          <a:endParaRPr lang="tr-TR" sz="1000" b="1"/>
        </a:p>
      </dgm:t>
    </dgm:pt>
    <dgm:pt modelId="{5C972668-47CC-4927-8254-937B749F3221}">
      <dgm:prSet phldrT="[Metin]" custT="1"/>
      <dgm:spPr/>
      <dgm:t>
        <a:bodyPr/>
        <a:lstStyle/>
        <a:p>
          <a:r>
            <a:rPr lang="tr-TR" sz="1000" b="1"/>
            <a:t>SPI 7-KPI 1-PI 1</a:t>
          </a:r>
          <a:endParaRPr lang="tr-TR" sz="1000" b="0"/>
        </a:p>
        <a:p>
          <a:r>
            <a:rPr lang="tr-TR" sz="1000" b="0"/>
            <a:t>Klas  Durumlarının Sayısı</a:t>
          </a:r>
        </a:p>
      </dgm:t>
    </dgm:pt>
    <dgm:pt modelId="{33790F5A-3262-442F-8EB6-81AA10CEBA1A}" type="parTrans" cxnId="{0687BD17-D79F-42BA-BC50-BD72ED873283}">
      <dgm:prSet custT="1"/>
      <dgm:spPr/>
      <dgm:t>
        <a:bodyPr/>
        <a:lstStyle/>
        <a:p>
          <a:endParaRPr lang="tr-TR" sz="1000" b="1"/>
        </a:p>
      </dgm:t>
    </dgm:pt>
    <dgm:pt modelId="{97D7679B-8E55-4617-918E-013C4014F7CC}" type="sibTrans" cxnId="{0687BD17-D79F-42BA-BC50-BD72ED873283}">
      <dgm:prSet/>
      <dgm:spPr/>
      <dgm:t>
        <a:bodyPr/>
        <a:lstStyle/>
        <a:p>
          <a:endParaRPr lang="tr-TR" sz="1000" b="1"/>
        </a:p>
      </dgm:t>
    </dgm:pt>
    <dgm:pt modelId="{A1A719A8-9B10-403F-95F3-FBFD74795274}">
      <dgm:prSet phldrT="[Metin]" custT="1"/>
      <dgm:spPr/>
      <dgm:t>
        <a:bodyPr/>
        <a:lstStyle/>
        <a:p>
          <a:r>
            <a:rPr lang="tr-TR" sz="1000" b="1"/>
            <a:t>SPI 7-KPI 2</a:t>
          </a:r>
        </a:p>
        <a:p>
          <a:r>
            <a:rPr lang="tr-TR" sz="1000" b="0"/>
            <a:t>Kritik Öneme Sahip Ekipman ve Sistemlerde Görülen Hatalar/Eksiklikler</a:t>
          </a:r>
        </a:p>
      </dgm:t>
    </dgm:pt>
    <dgm:pt modelId="{7D9ED505-B622-434D-AAEE-AE90614536CB}" type="parTrans" cxnId="{A3928EC3-A4B6-4F04-97DB-73D587BD6B4F}">
      <dgm:prSet custT="1"/>
      <dgm:spPr/>
      <dgm:t>
        <a:bodyPr/>
        <a:lstStyle/>
        <a:p>
          <a:endParaRPr lang="tr-TR" sz="1000" b="1"/>
        </a:p>
      </dgm:t>
    </dgm:pt>
    <dgm:pt modelId="{1D12715B-E4C8-4974-A72C-6A669B06BEAF}" type="sibTrans" cxnId="{A3928EC3-A4B6-4F04-97DB-73D587BD6B4F}">
      <dgm:prSet/>
      <dgm:spPr/>
      <dgm:t>
        <a:bodyPr/>
        <a:lstStyle/>
        <a:p>
          <a:endParaRPr lang="tr-TR" sz="1000" b="1"/>
        </a:p>
      </dgm:t>
    </dgm:pt>
    <dgm:pt modelId="{A64E3C30-2191-4427-82BA-E64EAD63F4DF}">
      <dgm:prSet phldrT="[Metin]" custT="1"/>
      <dgm:spPr/>
      <dgm:t>
        <a:bodyPr/>
        <a:lstStyle/>
        <a:p>
          <a:r>
            <a:rPr lang="tr-TR" sz="1000" b="1"/>
            <a:t>SPI 7-KPI 2-PI 1</a:t>
          </a:r>
          <a:endParaRPr lang="tr-TR" sz="1000" b="0"/>
        </a:p>
        <a:p>
          <a:r>
            <a:rPr lang="tr-TR" sz="1000" b="0"/>
            <a:t>Kritik Öneme Sahip Ekipman ve Sistemlerde Görülen Hataların/Eksikliklerin Sayısı</a:t>
          </a:r>
        </a:p>
      </dgm:t>
    </dgm:pt>
    <dgm:pt modelId="{E47951AD-7E55-482A-ACE5-E8A53FCA94C5}" type="parTrans" cxnId="{CD3884D0-D525-4D3E-AE4C-2D89316F40D2}">
      <dgm:prSet custT="1"/>
      <dgm:spPr/>
      <dgm:t>
        <a:bodyPr/>
        <a:lstStyle/>
        <a:p>
          <a:endParaRPr lang="tr-TR" sz="1000" b="1"/>
        </a:p>
      </dgm:t>
    </dgm:pt>
    <dgm:pt modelId="{19946FB0-57B6-4002-AD40-68A91A1B138E}" type="sibTrans" cxnId="{CD3884D0-D525-4D3E-AE4C-2D89316F40D2}">
      <dgm:prSet/>
      <dgm:spPr/>
      <dgm:t>
        <a:bodyPr/>
        <a:lstStyle/>
        <a:p>
          <a:endParaRPr lang="tr-TR" sz="1000" b="1"/>
        </a:p>
      </dgm:t>
    </dgm:pt>
    <dgm:pt modelId="{FD0F0594-890C-4D98-9277-B4C66F329DD7}">
      <dgm:prSet phldrT="[Metin]" custT="1"/>
      <dgm:spPr/>
      <dgm:t>
        <a:bodyPr/>
        <a:lstStyle/>
        <a:p>
          <a:r>
            <a:rPr lang="tr-TR" sz="1000" b="1"/>
            <a:t>SPI 7-KPI 1</a:t>
          </a:r>
        </a:p>
        <a:p>
          <a:r>
            <a:rPr lang="tr-TR" sz="1000" b="0"/>
            <a:t>Gemi Klas Durumu</a:t>
          </a:r>
        </a:p>
      </dgm:t>
    </dgm:pt>
    <dgm:pt modelId="{3601BA21-BE64-460D-9799-FD1557BA8805}" type="sibTrans" cxnId="{A1389F32-7CCF-48A1-B6D8-E5750239EE61}">
      <dgm:prSet/>
      <dgm:spPr/>
      <dgm:t>
        <a:bodyPr/>
        <a:lstStyle/>
        <a:p>
          <a:endParaRPr lang="tr-TR" sz="1000" b="1"/>
        </a:p>
      </dgm:t>
    </dgm:pt>
    <dgm:pt modelId="{084DFEBF-90B1-45D3-A984-16235FC8619B}" type="parTrans" cxnId="{A1389F32-7CCF-48A1-B6D8-E5750239EE61}">
      <dgm:prSet custT="1"/>
      <dgm:spPr/>
      <dgm:t>
        <a:bodyPr/>
        <a:lstStyle/>
        <a:p>
          <a:endParaRPr lang="tr-TR" sz="1000" b="1"/>
        </a:p>
      </dgm:t>
    </dgm:pt>
    <dgm:pt modelId="{A36CE279-0C1D-4357-8B2C-D740FCA234E8}" type="pres">
      <dgm:prSet presAssocID="{7E548441-3642-43C8-8BC6-1143BFFF4989}" presName="diagram" presStyleCnt="0">
        <dgm:presLayoutVars>
          <dgm:chPref val="1"/>
          <dgm:dir val="rev"/>
          <dgm:animOne val="branch"/>
          <dgm:animLvl val="lvl"/>
          <dgm:resizeHandles val="exact"/>
        </dgm:presLayoutVars>
      </dgm:prSet>
      <dgm:spPr/>
      <dgm:t>
        <a:bodyPr/>
        <a:lstStyle/>
        <a:p>
          <a:endParaRPr lang="tr-TR"/>
        </a:p>
      </dgm:t>
    </dgm:pt>
    <dgm:pt modelId="{A0B8389A-760E-4D76-BCB3-DD4E3DF8294F}" type="pres">
      <dgm:prSet presAssocID="{53175481-D15F-42D7-871B-642B89994C0D}" presName="root1" presStyleCnt="0"/>
      <dgm:spPr/>
      <dgm:t>
        <a:bodyPr/>
        <a:lstStyle/>
        <a:p>
          <a:endParaRPr lang="tr-TR"/>
        </a:p>
      </dgm:t>
    </dgm:pt>
    <dgm:pt modelId="{07C34DB2-B4BE-4B35-8CC0-B49213EF9DEB}" type="pres">
      <dgm:prSet presAssocID="{53175481-D15F-42D7-871B-642B89994C0D}" presName="LevelOneTextNode" presStyleLbl="node0" presStyleIdx="0" presStyleCnt="1" custScaleX="114038" custLinFactNeighborX="69225">
        <dgm:presLayoutVars>
          <dgm:chPref val="3"/>
        </dgm:presLayoutVars>
      </dgm:prSet>
      <dgm:spPr/>
      <dgm:t>
        <a:bodyPr/>
        <a:lstStyle/>
        <a:p>
          <a:endParaRPr lang="tr-TR"/>
        </a:p>
      </dgm:t>
    </dgm:pt>
    <dgm:pt modelId="{A0A1544A-C3D7-43EC-B216-961EE445FCAD}" type="pres">
      <dgm:prSet presAssocID="{53175481-D15F-42D7-871B-642B89994C0D}" presName="level2hierChild" presStyleCnt="0"/>
      <dgm:spPr/>
      <dgm:t>
        <a:bodyPr/>
        <a:lstStyle/>
        <a:p>
          <a:endParaRPr lang="tr-TR"/>
        </a:p>
      </dgm:t>
    </dgm:pt>
    <dgm:pt modelId="{43D32DD1-1266-41FE-84D8-CADE02638636}" type="pres">
      <dgm:prSet presAssocID="{084DFEBF-90B1-45D3-A984-16235FC8619B}" presName="conn2-1" presStyleLbl="parChTrans1D2" presStyleIdx="0" presStyleCnt="2"/>
      <dgm:spPr/>
      <dgm:t>
        <a:bodyPr/>
        <a:lstStyle/>
        <a:p>
          <a:endParaRPr lang="tr-TR"/>
        </a:p>
      </dgm:t>
    </dgm:pt>
    <dgm:pt modelId="{0C43E87D-8453-405F-97CE-100CC05B4405}" type="pres">
      <dgm:prSet presAssocID="{084DFEBF-90B1-45D3-A984-16235FC8619B}" presName="connTx" presStyleLbl="parChTrans1D2" presStyleIdx="0" presStyleCnt="2"/>
      <dgm:spPr/>
      <dgm:t>
        <a:bodyPr/>
        <a:lstStyle/>
        <a:p>
          <a:endParaRPr lang="tr-TR"/>
        </a:p>
      </dgm:t>
    </dgm:pt>
    <dgm:pt modelId="{94480155-75B8-49CA-B6E5-FF0C73F75311}" type="pres">
      <dgm:prSet presAssocID="{FD0F0594-890C-4D98-9277-B4C66F329DD7}" presName="root2" presStyleCnt="0"/>
      <dgm:spPr/>
      <dgm:t>
        <a:bodyPr/>
        <a:lstStyle/>
        <a:p>
          <a:endParaRPr lang="tr-TR"/>
        </a:p>
      </dgm:t>
    </dgm:pt>
    <dgm:pt modelId="{80686855-59A1-48BF-A3F9-27B3028298EE}" type="pres">
      <dgm:prSet presAssocID="{FD0F0594-890C-4D98-9277-B4C66F329DD7}" presName="LevelTwoTextNode" presStyleLbl="node2" presStyleIdx="0" presStyleCnt="2" custScaleX="113973" custLinFactNeighborY="-1678">
        <dgm:presLayoutVars>
          <dgm:chPref val="3"/>
        </dgm:presLayoutVars>
      </dgm:prSet>
      <dgm:spPr/>
      <dgm:t>
        <a:bodyPr/>
        <a:lstStyle/>
        <a:p>
          <a:endParaRPr lang="tr-TR"/>
        </a:p>
      </dgm:t>
    </dgm:pt>
    <dgm:pt modelId="{0984E746-1FB7-4BEE-BBDA-509BCE2D20B6}" type="pres">
      <dgm:prSet presAssocID="{FD0F0594-890C-4D98-9277-B4C66F329DD7}" presName="level3hierChild" presStyleCnt="0"/>
      <dgm:spPr/>
      <dgm:t>
        <a:bodyPr/>
        <a:lstStyle/>
        <a:p>
          <a:endParaRPr lang="tr-TR"/>
        </a:p>
      </dgm:t>
    </dgm:pt>
    <dgm:pt modelId="{179E45F0-E9D4-4EEA-B61E-1871E07E6C65}" type="pres">
      <dgm:prSet presAssocID="{33790F5A-3262-442F-8EB6-81AA10CEBA1A}" presName="conn2-1" presStyleLbl="parChTrans1D3" presStyleIdx="0" presStyleCnt="2"/>
      <dgm:spPr/>
      <dgm:t>
        <a:bodyPr/>
        <a:lstStyle/>
        <a:p>
          <a:endParaRPr lang="tr-TR"/>
        </a:p>
      </dgm:t>
    </dgm:pt>
    <dgm:pt modelId="{C88B8A3C-2D07-4002-840E-6C48949C9EE2}" type="pres">
      <dgm:prSet presAssocID="{33790F5A-3262-442F-8EB6-81AA10CEBA1A}" presName="connTx" presStyleLbl="parChTrans1D3" presStyleIdx="0" presStyleCnt="2"/>
      <dgm:spPr/>
      <dgm:t>
        <a:bodyPr/>
        <a:lstStyle/>
        <a:p>
          <a:endParaRPr lang="tr-TR"/>
        </a:p>
      </dgm:t>
    </dgm:pt>
    <dgm:pt modelId="{E761EE77-8E12-4E17-8D95-E1C8A8A0C89B}" type="pres">
      <dgm:prSet presAssocID="{5C972668-47CC-4927-8254-937B749F3221}" presName="root2" presStyleCnt="0"/>
      <dgm:spPr/>
      <dgm:t>
        <a:bodyPr/>
        <a:lstStyle/>
        <a:p>
          <a:endParaRPr lang="tr-TR"/>
        </a:p>
      </dgm:t>
    </dgm:pt>
    <dgm:pt modelId="{B4D57B11-1FA5-475B-91A5-59129CA78B60}" type="pres">
      <dgm:prSet presAssocID="{5C972668-47CC-4927-8254-937B749F3221}" presName="LevelTwoTextNode" presStyleLbl="node3" presStyleIdx="0" presStyleCnt="2" custScaleX="141484" custScaleY="118374" custLinFactNeighborX="-40141" custLinFactNeighborY="-5130">
        <dgm:presLayoutVars>
          <dgm:chPref val="3"/>
        </dgm:presLayoutVars>
      </dgm:prSet>
      <dgm:spPr/>
      <dgm:t>
        <a:bodyPr/>
        <a:lstStyle/>
        <a:p>
          <a:endParaRPr lang="tr-TR"/>
        </a:p>
      </dgm:t>
    </dgm:pt>
    <dgm:pt modelId="{8F2563F5-3464-4785-B6A0-44EB42D96625}" type="pres">
      <dgm:prSet presAssocID="{5C972668-47CC-4927-8254-937B749F3221}" presName="level3hierChild" presStyleCnt="0"/>
      <dgm:spPr/>
      <dgm:t>
        <a:bodyPr/>
        <a:lstStyle/>
        <a:p>
          <a:endParaRPr lang="tr-TR"/>
        </a:p>
      </dgm:t>
    </dgm:pt>
    <dgm:pt modelId="{3D5AB029-6001-4892-889B-3E3F1192A4EB}" type="pres">
      <dgm:prSet presAssocID="{7D9ED505-B622-434D-AAEE-AE90614536CB}" presName="conn2-1" presStyleLbl="parChTrans1D2" presStyleIdx="1" presStyleCnt="2"/>
      <dgm:spPr/>
      <dgm:t>
        <a:bodyPr/>
        <a:lstStyle/>
        <a:p>
          <a:endParaRPr lang="tr-TR"/>
        </a:p>
      </dgm:t>
    </dgm:pt>
    <dgm:pt modelId="{60B2A31F-0EE3-4C38-86E0-D0C3E09F8917}" type="pres">
      <dgm:prSet presAssocID="{7D9ED505-B622-434D-AAEE-AE90614536CB}" presName="connTx" presStyleLbl="parChTrans1D2" presStyleIdx="1" presStyleCnt="2"/>
      <dgm:spPr/>
      <dgm:t>
        <a:bodyPr/>
        <a:lstStyle/>
        <a:p>
          <a:endParaRPr lang="tr-TR"/>
        </a:p>
      </dgm:t>
    </dgm:pt>
    <dgm:pt modelId="{04A987E4-798D-47C1-9170-2FBE09736691}" type="pres">
      <dgm:prSet presAssocID="{A1A719A8-9B10-403F-95F3-FBFD74795274}" presName="root2" presStyleCnt="0"/>
      <dgm:spPr/>
      <dgm:t>
        <a:bodyPr/>
        <a:lstStyle/>
        <a:p>
          <a:endParaRPr lang="tr-TR"/>
        </a:p>
      </dgm:t>
    </dgm:pt>
    <dgm:pt modelId="{A8FB3043-C77C-432F-98F9-6D3FB3630093}" type="pres">
      <dgm:prSet presAssocID="{A1A719A8-9B10-403F-95F3-FBFD74795274}" presName="LevelTwoTextNode" presStyleLbl="node2" presStyleIdx="1" presStyleCnt="2" custScaleX="140371" custScaleY="176533" custLinFactNeighborX="3355" custLinFactNeighborY="6709">
        <dgm:presLayoutVars>
          <dgm:chPref val="3"/>
        </dgm:presLayoutVars>
      </dgm:prSet>
      <dgm:spPr/>
      <dgm:t>
        <a:bodyPr/>
        <a:lstStyle/>
        <a:p>
          <a:endParaRPr lang="tr-TR"/>
        </a:p>
      </dgm:t>
    </dgm:pt>
    <dgm:pt modelId="{5515A845-5E1B-4DA1-8F36-71379804488C}" type="pres">
      <dgm:prSet presAssocID="{A1A719A8-9B10-403F-95F3-FBFD74795274}" presName="level3hierChild" presStyleCnt="0"/>
      <dgm:spPr/>
      <dgm:t>
        <a:bodyPr/>
        <a:lstStyle/>
        <a:p>
          <a:endParaRPr lang="tr-TR"/>
        </a:p>
      </dgm:t>
    </dgm:pt>
    <dgm:pt modelId="{F0AC2AA8-1535-4AA6-861C-319554B75806}" type="pres">
      <dgm:prSet presAssocID="{E47951AD-7E55-482A-ACE5-E8A53FCA94C5}" presName="conn2-1" presStyleLbl="parChTrans1D3" presStyleIdx="1" presStyleCnt="2"/>
      <dgm:spPr/>
      <dgm:t>
        <a:bodyPr/>
        <a:lstStyle/>
        <a:p>
          <a:endParaRPr lang="tr-TR"/>
        </a:p>
      </dgm:t>
    </dgm:pt>
    <dgm:pt modelId="{AF4B7DE6-5C3F-40BD-B713-310AE420D0EC}" type="pres">
      <dgm:prSet presAssocID="{E47951AD-7E55-482A-ACE5-E8A53FCA94C5}" presName="connTx" presStyleLbl="parChTrans1D3" presStyleIdx="1" presStyleCnt="2"/>
      <dgm:spPr/>
      <dgm:t>
        <a:bodyPr/>
        <a:lstStyle/>
        <a:p>
          <a:endParaRPr lang="tr-TR"/>
        </a:p>
      </dgm:t>
    </dgm:pt>
    <dgm:pt modelId="{B6D5D376-F97B-4312-8EDD-CCE5B396C437}" type="pres">
      <dgm:prSet presAssocID="{A64E3C30-2191-4427-82BA-E64EAD63F4DF}" presName="root2" presStyleCnt="0"/>
      <dgm:spPr/>
      <dgm:t>
        <a:bodyPr/>
        <a:lstStyle/>
        <a:p>
          <a:endParaRPr lang="tr-TR"/>
        </a:p>
      </dgm:t>
    </dgm:pt>
    <dgm:pt modelId="{9F02BD26-CC73-4732-BE78-6186416AFC34}" type="pres">
      <dgm:prSet presAssocID="{A64E3C30-2191-4427-82BA-E64EAD63F4DF}" presName="LevelTwoTextNode" presStyleLbl="node3" presStyleIdx="1" presStyleCnt="2" custScaleX="164001" custScaleY="222269">
        <dgm:presLayoutVars>
          <dgm:chPref val="3"/>
        </dgm:presLayoutVars>
      </dgm:prSet>
      <dgm:spPr/>
      <dgm:t>
        <a:bodyPr/>
        <a:lstStyle/>
        <a:p>
          <a:endParaRPr lang="tr-TR"/>
        </a:p>
      </dgm:t>
    </dgm:pt>
    <dgm:pt modelId="{D2B800DE-07F8-4B9C-9B68-52652ED5D936}" type="pres">
      <dgm:prSet presAssocID="{A64E3C30-2191-4427-82BA-E64EAD63F4DF}" presName="level3hierChild" presStyleCnt="0"/>
      <dgm:spPr/>
      <dgm:t>
        <a:bodyPr/>
        <a:lstStyle/>
        <a:p>
          <a:endParaRPr lang="tr-TR"/>
        </a:p>
      </dgm:t>
    </dgm:pt>
  </dgm:ptLst>
  <dgm:cxnLst>
    <dgm:cxn modelId="{A1389F32-7CCF-48A1-B6D8-E5750239EE61}" srcId="{53175481-D15F-42D7-871B-642B89994C0D}" destId="{FD0F0594-890C-4D98-9277-B4C66F329DD7}" srcOrd="0" destOrd="0" parTransId="{084DFEBF-90B1-45D3-A984-16235FC8619B}" sibTransId="{3601BA21-BE64-460D-9799-FD1557BA8805}"/>
    <dgm:cxn modelId="{A6A02247-473F-4E03-8E17-433EC79E9AC8}" type="presOf" srcId="{7D9ED505-B622-434D-AAEE-AE90614536CB}" destId="{3D5AB029-6001-4892-889B-3E3F1192A4EB}" srcOrd="0" destOrd="0" presId="urn:microsoft.com/office/officeart/2005/8/layout/hierarchy2"/>
    <dgm:cxn modelId="{9E44F499-EF88-44ED-A7FA-E05BF240F122}" type="presOf" srcId="{084DFEBF-90B1-45D3-A984-16235FC8619B}" destId="{43D32DD1-1266-41FE-84D8-CADE02638636}" srcOrd="0" destOrd="0" presId="urn:microsoft.com/office/officeart/2005/8/layout/hierarchy2"/>
    <dgm:cxn modelId="{A3928EC3-A4B6-4F04-97DB-73D587BD6B4F}" srcId="{53175481-D15F-42D7-871B-642B89994C0D}" destId="{A1A719A8-9B10-403F-95F3-FBFD74795274}" srcOrd="1" destOrd="0" parTransId="{7D9ED505-B622-434D-AAEE-AE90614536CB}" sibTransId="{1D12715B-E4C8-4974-A72C-6A669B06BEAF}"/>
    <dgm:cxn modelId="{0687BD17-D79F-42BA-BC50-BD72ED873283}" srcId="{FD0F0594-890C-4D98-9277-B4C66F329DD7}" destId="{5C972668-47CC-4927-8254-937B749F3221}" srcOrd="0" destOrd="0" parTransId="{33790F5A-3262-442F-8EB6-81AA10CEBA1A}" sibTransId="{97D7679B-8E55-4617-918E-013C4014F7CC}"/>
    <dgm:cxn modelId="{D1793F77-5718-4832-866B-7239BF65F147}" type="presOf" srcId="{7E548441-3642-43C8-8BC6-1143BFFF4989}" destId="{A36CE279-0C1D-4357-8B2C-D740FCA234E8}" srcOrd="0" destOrd="0" presId="urn:microsoft.com/office/officeart/2005/8/layout/hierarchy2"/>
    <dgm:cxn modelId="{B9F18266-DED6-4878-AF83-23342DF58B61}" type="presOf" srcId="{33790F5A-3262-442F-8EB6-81AA10CEBA1A}" destId="{179E45F0-E9D4-4EEA-B61E-1871E07E6C65}" srcOrd="0" destOrd="0" presId="urn:microsoft.com/office/officeart/2005/8/layout/hierarchy2"/>
    <dgm:cxn modelId="{42F44ABE-5C45-4940-A81E-F3EED3B82B81}" type="presOf" srcId="{A1A719A8-9B10-403F-95F3-FBFD74795274}" destId="{A8FB3043-C77C-432F-98F9-6D3FB3630093}" srcOrd="0" destOrd="0" presId="urn:microsoft.com/office/officeart/2005/8/layout/hierarchy2"/>
    <dgm:cxn modelId="{3468FC8B-19BE-4305-B51A-D78039E8BDD0}" type="presOf" srcId="{53175481-D15F-42D7-871B-642B89994C0D}" destId="{07C34DB2-B4BE-4B35-8CC0-B49213EF9DEB}" srcOrd="0" destOrd="0" presId="urn:microsoft.com/office/officeart/2005/8/layout/hierarchy2"/>
    <dgm:cxn modelId="{8DBAF957-A929-4867-A02E-2DCBC270CCF2}" type="presOf" srcId="{E47951AD-7E55-482A-ACE5-E8A53FCA94C5}" destId="{AF4B7DE6-5C3F-40BD-B713-310AE420D0EC}" srcOrd="1" destOrd="0" presId="urn:microsoft.com/office/officeart/2005/8/layout/hierarchy2"/>
    <dgm:cxn modelId="{E48C2AA7-9D99-47C7-95C2-2F4AA15A9BE3}" srcId="{7E548441-3642-43C8-8BC6-1143BFFF4989}" destId="{53175481-D15F-42D7-871B-642B89994C0D}" srcOrd="0" destOrd="0" parTransId="{40FD72F6-6872-4FCC-A20C-B02A34125DA7}" sibTransId="{A4FDB204-39A6-4ED8-82A2-807E9F448DA4}"/>
    <dgm:cxn modelId="{80E90A8D-CE1D-4AB7-88CE-48833776949E}" type="presOf" srcId="{5C972668-47CC-4927-8254-937B749F3221}" destId="{B4D57B11-1FA5-475B-91A5-59129CA78B60}" srcOrd="0" destOrd="0" presId="urn:microsoft.com/office/officeart/2005/8/layout/hierarchy2"/>
    <dgm:cxn modelId="{02850EBD-A609-4DAF-99B9-3878AC510358}" type="presOf" srcId="{FD0F0594-890C-4D98-9277-B4C66F329DD7}" destId="{80686855-59A1-48BF-A3F9-27B3028298EE}" srcOrd="0" destOrd="0" presId="urn:microsoft.com/office/officeart/2005/8/layout/hierarchy2"/>
    <dgm:cxn modelId="{CD3884D0-D525-4D3E-AE4C-2D89316F40D2}" srcId="{A1A719A8-9B10-403F-95F3-FBFD74795274}" destId="{A64E3C30-2191-4427-82BA-E64EAD63F4DF}" srcOrd="0" destOrd="0" parTransId="{E47951AD-7E55-482A-ACE5-E8A53FCA94C5}" sibTransId="{19946FB0-57B6-4002-AD40-68A91A1B138E}"/>
    <dgm:cxn modelId="{AEEF54A6-328B-4D0F-A736-84F5C0BEBA0F}" type="presOf" srcId="{084DFEBF-90B1-45D3-A984-16235FC8619B}" destId="{0C43E87D-8453-405F-97CE-100CC05B4405}" srcOrd="1" destOrd="0" presId="urn:microsoft.com/office/officeart/2005/8/layout/hierarchy2"/>
    <dgm:cxn modelId="{22B5DD1B-3E31-4DC3-81CE-980865732755}" type="presOf" srcId="{33790F5A-3262-442F-8EB6-81AA10CEBA1A}" destId="{C88B8A3C-2D07-4002-840E-6C48949C9EE2}" srcOrd="1" destOrd="0" presId="urn:microsoft.com/office/officeart/2005/8/layout/hierarchy2"/>
    <dgm:cxn modelId="{3B02D216-5246-409A-A72E-29D86319B362}" type="presOf" srcId="{A64E3C30-2191-4427-82BA-E64EAD63F4DF}" destId="{9F02BD26-CC73-4732-BE78-6186416AFC34}" srcOrd="0" destOrd="0" presId="urn:microsoft.com/office/officeart/2005/8/layout/hierarchy2"/>
    <dgm:cxn modelId="{F73EA855-D6A3-48C2-9C72-A3E51469673E}" type="presOf" srcId="{7D9ED505-B622-434D-AAEE-AE90614536CB}" destId="{60B2A31F-0EE3-4C38-86E0-D0C3E09F8917}" srcOrd="1" destOrd="0" presId="urn:microsoft.com/office/officeart/2005/8/layout/hierarchy2"/>
    <dgm:cxn modelId="{DA2D4F57-2920-49EE-8A39-33CFCD6B0754}" type="presOf" srcId="{E47951AD-7E55-482A-ACE5-E8A53FCA94C5}" destId="{F0AC2AA8-1535-4AA6-861C-319554B75806}" srcOrd="0" destOrd="0" presId="urn:microsoft.com/office/officeart/2005/8/layout/hierarchy2"/>
    <dgm:cxn modelId="{B26961B0-2074-4764-AFEB-E30CB561A69F}" type="presParOf" srcId="{A36CE279-0C1D-4357-8B2C-D740FCA234E8}" destId="{A0B8389A-760E-4D76-BCB3-DD4E3DF8294F}" srcOrd="0" destOrd="0" presId="urn:microsoft.com/office/officeart/2005/8/layout/hierarchy2"/>
    <dgm:cxn modelId="{DED13721-4D8C-44A8-8137-C8AF36E03282}" type="presParOf" srcId="{A0B8389A-760E-4D76-BCB3-DD4E3DF8294F}" destId="{07C34DB2-B4BE-4B35-8CC0-B49213EF9DEB}" srcOrd="0" destOrd="0" presId="urn:microsoft.com/office/officeart/2005/8/layout/hierarchy2"/>
    <dgm:cxn modelId="{28D85BDF-6510-47DF-88C5-3B8F5BCDC294}" type="presParOf" srcId="{A0B8389A-760E-4D76-BCB3-DD4E3DF8294F}" destId="{A0A1544A-C3D7-43EC-B216-961EE445FCAD}" srcOrd="1" destOrd="0" presId="urn:microsoft.com/office/officeart/2005/8/layout/hierarchy2"/>
    <dgm:cxn modelId="{51630807-317B-4A61-A3B2-9B4F907CE766}" type="presParOf" srcId="{A0A1544A-C3D7-43EC-B216-961EE445FCAD}" destId="{43D32DD1-1266-41FE-84D8-CADE02638636}" srcOrd="0" destOrd="0" presId="urn:microsoft.com/office/officeart/2005/8/layout/hierarchy2"/>
    <dgm:cxn modelId="{169F320C-78D1-4FE1-9180-4AA157EDC339}" type="presParOf" srcId="{43D32DD1-1266-41FE-84D8-CADE02638636}" destId="{0C43E87D-8453-405F-97CE-100CC05B4405}" srcOrd="0" destOrd="0" presId="urn:microsoft.com/office/officeart/2005/8/layout/hierarchy2"/>
    <dgm:cxn modelId="{1DA2A4AF-1F0B-4DA7-B8FF-FA7424A27365}" type="presParOf" srcId="{A0A1544A-C3D7-43EC-B216-961EE445FCAD}" destId="{94480155-75B8-49CA-B6E5-FF0C73F75311}" srcOrd="1" destOrd="0" presId="urn:microsoft.com/office/officeart/2005/8/layout/hierarchy2"/>
    <dgm:cxn modelId="{9F8A4BFA-A46E-421B-874E-8579F20458D8}" type="presParOf" srcId="{94480155-75B8-49CA-B6E5-FF0C73F75311}" destId="{80686855-59A1-48BF-A3F9-27B3028298EE}" srcOrd="0" destOrd="0" presId="urn:microsoft.com/office/officeart/2005/8/layout/hierarchy2"/>
    <dgm:cxn modelId="{56064F03-070E-43E0-8184-5508250AF641}" type="presParOf" srcId="{94480155-75B8-49CA-B6E5-FF0C73F75311}" destId="{0984E746-1FB7-4BEE-BBDA-509BCE2D20B6}" srcOrd="1" destOrd="0" presId="urn:microsoft.com/office/officeart/2005/8/layout/hierarchy2"/>
    <dgm:cxn modelId="{846E03ED-C809-4A79-8774-30D4A090F5AB}" type="presParOf" srcId="{0984E746-1FB7-4BEE-BBDA-509BCE2D20B6}" destId="{179E45F0-E9D4-4EEA-B61E-1871E07E6C65}" srcOrd="0" destOrd="0" presId="urn:microsoft.com/office/officeart/2005/8/layout/hierarchy2"/>
    <dgm:cxn modelId="{A6FAB4BE-0A1C-41C8-A901-1100ED0EB16D}" type="presParOf" srcId="{179E45F0-E9D4-4EEA-B61E-1871E07E6C65}" destId="{C88B8A3C-2D07-4002-840E-6C48949C9EE2}" srcOrd="0" destOrd="0" presId="urn:microsoft.com/office/officeart/2005/8/layout/hierarchy2"/>
    <dgm:cxn modelId="{89A1C3C1-3AB9-4806-9315-2A6BEC59B582}" type="presParOf" srcId="{0984E746-1FB7-4BEE-BBDA-509BCE2D20B6}" destId="{E761EE77-8E12-4E17-8D95-E1C8A8A0C89B}" srcOrd="1" destOrd="0" presId="urn:microsoft.com/office/officeart/2005/8/layout/hierarchy2"/>
    <dgm:cxn modelId="{31157976-7CD7-4B84-BC4C-8B6972231C9A}" type="presParOf" srcId="{E761EE77-8E12-4E17-8D95-E1C8A8A0C89B}" destId="{B4D57B11-1FA5-475B-91A5-59129CA78B60}" srcOrd="0" destOrd="0" presId="urn:microsoft.com/office/officeart/2005/8/layout/hierarchy2"/>
    <dgm:cxn modelId="{1577D77F-F7DF-44B5-BD77-C28F30F06831}" type="presParOf" srcId="{E761EE77-8E12-4E17-8D95-E1C8A8A0C89B}" destId="{8F2563F5-3464-4785-B6A0-44EB42D96625}" srcOrd="1" destOrd="0" presId="urn:microsoft.com/office/officeart/2005/8/layout/hierarchy2"/>
    <dgm:cxn modelId="{A64F4B83-A097-4212-A45C-62310BDB1B68}" type="presParOf" srcId="{A0A1544A-C3D7-43EC-B216-961EE445FCAD}" destId="{3D5AB029-6001-4892-889B-3E3F1192A4EB}" srcOrd="2" destOrd="0" presId="urn:microsoft.com/office/officeart/2005/8/layout/hierarchy2"/>
    <dgm:cxn modelId="{E3E6C804-A5C9-4B63-8E89-278CE0475241}" type="presParOf" srcId="{3D5AB029-6001-4892-889B-3E3F1192A4EB}" destId="{60B2A31F-0EE3-4C38-86E0-D0C3E09F8917}" srcOrd="0" destOrd="0" presId="urn:microsoft.com/office/officeart/2005/8/layout/hierarchy2"/>
    <dgm:cxn modelId="{DF9EBA8E-6270-4C31-9ACB-75D2E4D98D90}" type="presParOf" srcId="{A0A1544A-C3D7-43EC-B216-961EE445FCAD}" destId="{04A987E4-798D-47C1-9170-2FBE09736691}" srcOrd="3" destOrd="0" presId="urn:microsoft.com/office/officeart/2005/8/layout/hierarchy2"/>
    <dgm:cxn modelId="{A30F7F2B-FA0D-4CAB-97AC-2ABFBE616EFE}" type="presParOf" srcId="{04A987E4-798D-47C1-9170-2FBE09736691}" destId="{A8FB3043-C77C-432F-98F9-6D3FB3630093}" srcOrd="0" destOrd="0" presId="urn:microsoft.com/office/officeart/2005/8/layout/hierarchy2"/>
    <dgm:cxn modelId="{DA8F0303-FA30-47BA-87F6-AFA68CDFD3A1}" type="presParOf" srcId="{04A987E4-798D-47C1-9170-2FBE09736691}" destId="{5515A845-5E1B-4DA1-8F36-71379804488C}" srcOrd="1" destOrd="0" presId="urn:microsoft.com/office/officeart/2005/8/layout/hierarchy2"/>
    <dgm:cxn modelId="{FC4103DF-0099-475F-A6EA-067DD4EAAE4A}" type="presParOf" srcId="{5515A845-5E1B-4DA1-8F36-71379804488C}" destId="{F0AC2AA8-1535-4AA6-861C-319554B75806}" srcOrd="0" destOrd="0" presId="urn:microsoft.com/office/officeart/2005/8/layout/hierarchy2"/>
    <dgm:cxn modelId="{EDEA25C4-4D0C-4DDA-AD05-41F56EB88B02}" type="presParOf" srcId="{F0AC2AA8-1535-4AA6-861C-319554B75806}" destId="{AF4B7DE6-5C3F-40BD-B713-310AE420D0EC}" srcOrd="0" destOrd="0" presId="urn:microsoft.com/office/officeart/2005/8/layout/hierarchy2"/>
    <dgm:cxn modelId="{4059CF57-9AF3-4F0C-BD98-49C8E0315F11}" type="presParOf" srcId="{5515A845-5E1B-4DA1-8F36-71379804488C}" destId="{B6D5D376-F97B-4312-8EDD-CCE5B396C437}" srcOrd="1" destOrd="0" presId="urn:microsoft.com/office/officeart/2005/8/layout/hierarchy2"/>
    <dgm:cxn modelId="{C846312B-7FFC-4A38-AE4C-AB13EEDBAFDC}" type="presParOf" srcId="{B6D5D376-F97B-4312-8EDD-CCE5B396C437}" destId="{9F02BD26-CC73-4732-BE78-6186416AFC34}" srcOrd="0" destOrd="0" presId="urn:microsoft.com/office/officeart/2005/8/layout/hierarchy2"/>
    <dgm:cxn modelId="{1BB39B02-AA38-4D0B-9A83-D7957E3D0B2F}" type="presParOf" srcId="{B6D5D376-F97B-4312-8EDD-CCE5B396C437}" destId="{D2B800DE-07F8-4B9C-9B68-52652ED5D936}" srcOrd="1" destOrd="0" presId="urn:microsoft.com/office/officeart/2005/8/layout/hierarchy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1030DE-F4F2-4A1F-9539-051C3E658B8D}">
      <dsp:nvSpPr>
        <dsp:cNvPr id="0" name=""/>
        <dsp:cNvSpPr/>
      </dsp:nvSpPr>
      <dsp:spPr>
        <a:xfrm>
          <a:off x="737323" y="0"/>
          <a:ext cx="2699788" cy="698644"/>
        </a:xfrm>
        <a:prstGeom prst="trapezoid">
          <a:avLst>
            <a:gd name="adj" fmla="val 108025"/>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b="1" kern="1200">
              <a:latin typeface="Arial" pitchFamily="34" charset="0"/>
              <a:cs typeface="Arial" pitchFamily="34" charset="0"/>
            </a:rPr>
            <a:t>SPI</a:t>
          </a:r>
        </a:p>
        <a:p>
          <a:pPr lvl="0" algn="ctr" defTabSz="444500">
            <a:lnSpc>
              <a:spcPct val="90000"/>
            </a:lnSpc>
            <a:spcBef>
              <a:spcPct val="0"/>
            </a:spcBef>
            <a:spcAft>
              <a:spcPct val="35000"/>
            </a:spcAft>
          </a:pPr>
          <a:r>
            <a:rPr lang="tr-TR" sz="1000" b="1" kern="1200">
              <a:latin typeface="Arial" pitchFamily="34" charset="0"/>
              <a:cs typeface="Arial" pitchFamily="34" charset="0"/>
            </a:rPr>
            <a:t>Gemicilik </a:t>
          </a:r>
        </a:p>
        <a:p>
          <a:pPr lvl="0" algn="ctr" defTabSz="444500">
            <a:lnSpc>
              <a:spcPct val="90000"/>
            </a:lnSpc>
            <a:spcBef>
              <a:spcPct val="0"/>
            </a:spcBef>
            <a:spcAft>
              <a:spcPct val="35000"/>
            </a:spcAft>
          </a:pPr>
          <a:r>
            <a:rPr lang="tr-TR" sz="1000" b="1" kern="1200">
              <a:latin typeface="Arial" pitchFamily="34" charset="0"/>
              <a:cs typeface="Arial" pitchFamily="34" charset="0"/>
            </a:rPr>
            <a:t>Performans Göstergeleri</a:t>
          </a:r>
        </a:p>
      </dsp:txBody>
      <dsp:txXfrm>
        <a:off x="737323" y="0"/>
        <a:ext cx="2699788" cy="698644"/>
      </dsp:txXfrm>
    </dsp:sp>
    <dsp:sp modelId="{BAF8E022-2599-4795-BEA9-2D68C4F78847}">
      <dsp:nvSpPr>
        <dsp:cNvPr id="0" name=""/>
        <dsp:cNvSpPr/>
      </dsp:nvSpPr>
      <dsp:spPr>
        <a:xfrm>
          <a:off x="459558" y="698644"/>
          <a:ext cx="3255318" cy="615318"/>
        </a:xfrm>
        <a:prstGeom prst="trapezoid">
          <a:avLst>
            <a:gd name="adj" fmla="val 108025"/>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b="1" kern="1200">
              <a:latin typeface="Arial" pitchFamily="34" charset="0"/>
              <a:cs typeface="Arial" pitchFamily="34" charset="0"/>
            </a:rPr>
            <a:t>KPI</a:t>
          </a:r>
        </a:p>
        <a:p>
          <a:pPr lvl="0" algn="ctr" defTabSz="444500">
            <a:lnSpc>
              <a:spcPct val="90000"/>
            </a:lnSpc>
            <a:spcBef>
              <a:spcPct val="0"/>
            </a:spcBef>
            <a:spcAft>
              <a:spcPct val="35000"/>
            </a:spcAft>
          </a:pPr>
          <a:r>
            <a:rPr lang="tr-TR" sz="1000" b="1" kern="1200">
              <a:latin typeface="Arial" pitchFamily="34" charset="0"/>
              <a:cs typeface="Arial" pitchFamily="34" charset="0"/>
            </a:rPr>
            <a:t>Anahtar Performans Göstergeleri</a:t>
          </a:r>
        </a:p>
      </dsp:txBody>
      <dsp:txXfrm>
        <a:off x="1029238" y="698644"/>
        <a:ext cx="2115957" cy="615318"/>
      </dsp:txXfrm>
    </dsp:sp>
    <dsp:sp modelId="{3D76CE9C-5655-41EF-B02D-556B5A54E7EC}">
      <dsp:nvSpPr>
        <dsp:cNvPr id="0" name=""/>
        <dsp:cNvSpPr/>
      </dsp:nvSpPr>
      <dsp:spPr>
        <a:xfrm>
          <a:off x="71570" y="1313962"/>
          <a:ext cx="4031293" cy="618204"/>
        </a:xfrm>
        <a:prstGeom prst="trapezoid">
          <a:avLst>
            <a:gd name="adj" fmla="val 108025"/>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b="1" kern="1200">
              <a:latin typeface="Arial" pitchFamily="34" charset="0"/>
              <a:cs typeface="Arial" pitchFamily="34" charset="0"/>
            </a:rPr>
            <a:t>PI</a:t>
          </a:r>
        </a:p>
        <a:p>
          <a:pPr lvl="0" algn="ctr" defTabSz="444500">
            <a:lnSpc>
              <a:spcPct val="90000"/>
            </a:lnSpc>
            <a:spcBef>
              <a:spcPct val="0"/>
            </a:spcBef>
            <a:spcAft>
              <a:spcPct val="35000"/>
            </a:spcAft>
          </a:pPr>
          <a:r>
            <a:rPr lang="tr-TR" sz="1000" b="1" kern="1200">
              <a:latin typeface="Arial" pitchFamily="34" charset="0"/>
              <a:cs typeface="Arial" pitchFamily="34" charset="0"/>
            </a:rPr>
            <a:t>Performans Endeksi</a:t>
          </a:r>
        </a:p>
      </dsp:txBody>
      <dsp:txXfrm>
        <a:off x="777047" y="1313962"/>
        <a:ext cx="2620340" cy="6182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71E15F-99B0-4BE6-A756-0B927D932CF6}">
      <dsp:nvSpPr>
        <dsp:cNvPr id="0" name=""/>
        <dsp:cNvSpPr/>
      </dsp:nvSpPr>
      <dsp:spPr>
        <a:xfrm>
          <a:off x="4098692" y="1228003"/>
          <a:ext cx="1238851" cy="128203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a:t>
          </a:r>
        </a:p>
        <a:p>
          <a:pPr lvl="0" algn="ctr" defTabSz="444500">
            <a:lnSpc>
              <a:spcPct val="90000"/>
            </a:lnSpc>
            <a:spcBef>
              <a:spcPct val="0"/>
            </a:spcBef>
            <a:spcAft>
              <a:spcPct val="35000"/>
            </a:spcAft>
          </a:pPr>
          <a:r>
            <a:rPr lang="tr-TR" sz="1000" b="0" kern="1200"/>
            <a:t>Çevresel Performans</a:t>
          </a:r>
        </a:p>
      </dsp:txBody>
      <dsp:txXfrm>
        <a:off x="4134977" y="1264288"/>
        <a:ext cx="1166281" cy="1209461"/>
      </dsp:txXfrm>
    </dsp:sp>
    <dsp:sp modelId="{69D2640E-0152-40D2-8E61-3E794CCEF32C}">
      <dsp:nvSpPr>
        <dsp:cNvPr id="0" name=""/>
        <dsp:cNvSpPr/>
      </dsp:nvSpPr>
      <dsp:spPr>
        <a:xfrm rot="15082171">
          <a:off x="3188269" y="1203865"/>
          <a:ext cx="1379989" cy="22631"/>
        </a:xfrm>
        <a:custGeom>
          <a:avLst/>
          <a:gdLst/>
          <a:ahLst/>
          <a:cxnLst/>
          <a:rect l="0" t="0" r="0" b="0"/>
          <a:pathLst>
            <a:path>
              <a:moveTo>
                <a:pt x="0" y="11315"/>
              </a:moveTo>
              <a:lnTo>
                <a:pt x="1379989" y="113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3843764" y="1180682"/>
        <a:ext cx="68999" cy="68999"/>
      </dsp:txXfrm>
    </dsp:sp>
    <dsp:sp modelId="{4615E4A8-E593-4301-9F5E-CA8990C8E2BB}">
      <dsp:nvSpPr>
        <dsp:cNvPr id="0" name=""/>
        <dsp:cNvSpPr/>
      </dsp:nvSpPr>
      <dsp:spPr>
        <a:xfrm>
          <a:off x="2120428" y="31695"/>
          <a:ext cx="1537408" cy="105929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1</a:t>
          </a:r>
        </a:p>
        <a:p>
          <a:pPr lvl="0" algn="ctr" defTabSz="444500">
            <a:lnSpc>
              <a:spcPct val="90000"/>
            </a:lnSpc>
            <a:spcBef>
              <a:spcPct val="0"/>
            </a:spcBef>
            <a:spcAft>
              <a:spcPct val="35000"/>
            </a:spcAft>
          </a:pPr>
          <a:r>
            <a:rPr lang="tr-TR" sz="1000" b="0" kern="1200"/>
            <a:t>Marpol Kapsamındaki Maddelerin  Çevreye Salınması</a:t>
          </a:r>
        </a:p>
      </dsp:txBody>
      <dsp:txXfrm>
        <a:off x="2151454" y="62721"/>
        <a:ext cx="1475356" cy="997245"/>
      </dsp:txXfrm>
    </dsp:sp>
    <dsp:sp modelId="{2CD64F7C-8AA0-429D-BE9D-BDB5A102B2FD}">
      <dsp:nvSpPr>
        <dsp:cNvPr id="0" name=""/>
        <dsp:cNvSpPr/>
      </dsp:nvSpPr>
      <dsp:spPr>
        <a:xfrm rot="12791126">
          <a:off x="1647048" y="408972"/>
          <a:ext cx="515410" cy="22631"/>
        </a:xfrm>
        <a:custGeom>
          <a:avLst/>
          <a:gdLst/>
          <a:ahLst/>
          <a:cxnLst/>
          <a:rect l="0" t="0" r="0" b="0"/>
          <a:pathLst>
            <a:path>
              <a:moveTo>
                <a:pt x="0" y="11315"/>
              </a:moveTo>
              <a:lnTo>
                <a:pt x="515410" y="113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891868" y="407403"/>
        <a:ext cx="25770" cy="25770"/>
      </dsp:txXfrm>
    </dsp:sp>
    <dsp:sp modelId="{A0DECFD3-6CF8-423B-9B47-45F62BB8692F}">
      <dsp:nvSpPr>
        <dsp:cNvPr id="0" name=""/>
        <dsp:cNvSpPr/>
      </dsp:nvSpPr>
      <dsp:spPr>
        <a:xfrm>
          <a:off x="9506" y="1018"/>
          <a:ext cx="1679572" cy="55642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1-PI 1</a:t>
          </a:r>
        </a:p>
        <a:p>
          <a:pPr lvl="0" algn="ctr" defTabSz="444500">
            <a:lnSpc>
              <a:spcPct val="90000"/>
            </a:lnSpc>
            <a:spcBef>
              <a:spcPct val="0"/>
            </a:spcBef>
            <a:spcAft>
              <a:spcPct val="35000"/>
            </a:spcAft>
          </a:pPr>
          <a:r>
            <a:rPr lang="tr-TR" sz="1000" b="0" kern="1200"/>
            <a:t>Çevreye Salınan  Zararlı Maddelerin Sayısı</a:t>
          </a:r>
        </a:p>
      </dsp:txBody>
      <dsp:txXfrm>
        <a:off x="25803" y="17315"/>
        <a:ext cx="1646978" cy="523835"/>
      </dsp:txXfrm>
    </dsp:sp>
    <dsp:sp modelId="{241CB9B6-85B6-4D9C-BDA8-F0CF1FAF4EB3}">
      <dsp:nvSpPr>
        <dsp:cNvPr id="0" name=""/>
        <dsp:cNvSpPr/>
      </dsp:nvSpPr>
      <dsp:spPr>
        <a:xfrm rot="8816773">
          <a:off x="1571415" y="712933"/>
          <a:ext cx="597350" cy="22631"/>
        </a:xfrm>
        <a:custGeom>
          <a:avLst/>
          <a:gdLst/>
          <a:ahLst/>
          <a:cxnLst/>
          <a:rect l="0" t="0" r="0" b="0"/>
          <a:pathLst>
            <a:path>
              <a:moveTo>
                <a:pt x="0" y="11315"/>
              </a:moveTo>
              <a:lnTo>
                <a:pt x="597350" y="113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855156" y="709315"/>
        <a:ext cx="29867" cy="29867"/>
      </dsp:txXfrm>
    </dsp:sp>
    <dsp:sp modelId="{5EB194BE-9D74-430B-9565-2BCBCBCAF30B}">
      <dsp:nvSpPr>
        <dsp:cNvPr id="0" name=""/>
        <dsp:cNvSpPr/>
      </dsp:nvSpPr>
      <dsp:spPr>
        <a:xfrm>
          <a:off x="30662" y="641840"/>
          <a:ext cx="1589090" cy="49062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1-PI 2</a:t>
          </a:r>
        </a:p>
        <a:p>
          <a:pPr lvl="0" algn="ctr" defTabSz="444500">
            <a:lnSpc>
              <a:spcPct val="90000"/>
            </a:lnSpc>
            <a:spcBef>
              <a:spcPct val="0"/>
            </a:spcBef>
            <a:spcAft>
              <a:spcPct val="35000"/>
            </a:spcAft>
          </a:pPr>
          <a:r>
            <a:rPr lang="tr-TR" sz="1000" b="0" kern="1200"/>
            <a:t>Zararlı Sıvı Madde Sayısı</a:t>
          </a:r>
        </a:p>
      </dsp:txBody>
      <dsp:txXfrm>
        <a:off x="45032" y="656210"/>
        <a:ext cx="1560350" cy="461886"/>
      </dsp:txXfrm>
    </dsp:sp>
    <dsp:sp modelId="{5327B629-3717-4DB0-8BEF-394000F31BD2}">
      <dsp:nvSpPr>
        <dsp:cNvPr id="0" name=""/>
        <dsp:cNvSpPr/>
      </dsp:nvSpPr>
      <dsp:spPr>
        <a:xfrm rot="12828597">
          <a:off x="3589176" y="1702852"/>
          <a:ext cx="556577" cy="22631"/>
        </a:xfrm>
        <a:custGeom>
          <a:avLst/>
          <a:gdLst/>
          <a:ahLst/>
          <a:cxnLst/>
          <a:rect l="0" t="0" r="0" b="0"/>
          <a:pathLst>
            <a:path>
              <a:moveTo>
                <a:pt x="0" y="11315"/>
              </a:moveTo>
              <a:lnTo>
                <a:pt x="556577" y="113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3853550" y="1700254"/>
        <a:ext cx="27828" cy="27828"/>
      </dsp:txXfrm>
    </dsp:sp>
    <dsp:sp modelId="{F4E72E3E-6931-4A9E-858D-45F528BE4D7A}">
      <dsp:nvSpPr>
        <dsp:cNvPr id="0" name=""/>
        <dsp:cNvSpPr/>
      </dsp:nvSpPr>
      <dsp:spPr>
        <a:xfrm>
          <a:off x="2172022" y="1222882"/>
          <a:ext cx="1464216" cy="67286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2</a:t>
          </a:r>
        </a:p>
        <a:p>
          <a:pPr lvl="0" algn="ctr" defTabSz="444500">
            <a:lnSpc>
              <a:spcPct val="90000"/>
            </a:lnSpc>
            <a:spcBef>
              <a:spcPct val="0"/>
            </a:spcBef>
            <a:spcAft>
              <a:spcPct val="35000"/>
            </a:spcAft>
          </a:pPr>
          <a:r>
            <a:rPr lang="tr-TR" sz="1000" b="0" kern="1200"/>
            <a:t>Balast Suyu Yönetim İhlalleri</a:t>
          </a:r>
        </a:p>
      </dsp:txBody>
      <dsp:txXfrm>
        <a:off x="2191730" y="1242590"/>
        <a:ext cx="1424800" cy="633453"/>
      </dsp:txXfrm>
    </dsp:sp>
    <dsp:sp modelId="{05EBF9D9-C207-4FFF-B0EB-E61286059A9B}">
      <dsp:nvSpPr>
        <dsp:cNvPr id="0" name=""/>
        <dsp:cNvSpPr/>
      </dsp:nvSpPr>
      <dsp:spPr>
        <a:xfrm rot="10924137">
          <a:off x="1573851" y="1537200"/>
          <a:ext cx="598365" cy="22631"/>
        </a:xfrm>
        <a:custGeom>
          <a:avLst/>
          <a:gdLst/>
          <a:ahLst/>
          <a:cxnLst/>
          <a:rect l="0" t="0" r="0" b="0"/>
          <a:pathLst>
            <a:path>
              <a:moveTo>
                <a:pt x="0" y="11315"/>
              </a:moveTo>
              <a:lnTo>
                <a:pt x="598365" y="113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858075" y="1533557"/>
        <a:ext cx="29918" cy="29918"/>
      </dsp:txXfrm>
    </dsp:sp>
    <dsp:sp modelId="{8185D529-57A1-4B4D-92F6-FEDE1F9B3DCE}">
      <dsp:nvSpPr>
        <dsp:cNvPr id="0" name=""/>
        <dsp:cNvSpPr/>
      </dsp:nvSpPr>
      <dsp:spPr>
        <a:xfrm>
          <a:off x="45842" y="1216860"/>
          <a:ext cx="1528203" cy="64171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2-PI 1</a:t>
          </a:r>
        </a:p>
        <a:p>
          <a:pPr lvl="0" algn="ctr" defTabSz="444500">
            <a:lnSpc>
              <a:spcPct val="90000"/>
            </a:lnSpc>
            <a:spcBef>
              <a:spcPct val="0"/>
            </a:spcBef>
            <a:spcAft>
              <a:spcPct val="35000"/>
            </a:spcAft>
          </a:pPr>
          <a:r>
            <a:rPr lang="tr-TR" sz="1000" b="0" kern="1200"/>
            <a:t>Balast Suyu Yönetim İhlal  Sayısı</a:t>
          </a:r>
        </a:p>
      </dsp:txBody>
      <dsp:txXfrm>
        <a:off x="64637" y="1235655"/>
        <a:ext cx="1490613" cy="604120"/>
      </dsp:txXfrm>
    </dsp:sp>
    <dsp:sp modelId="{BA6BB0C6-BF1D-487C-8B14-51786B56A375}">
      <dsp:nvSpPr>
        <dsp:cNvPr id="0" name=""/>
        <dsp:cNvSpPr/>
      </dsp:nvSpPr>
      <dsp:spPr>
        <a:xfrm rot="8111180">
          <a:off x="3476461" y="2114255"/>
          <a:ext cx="728009" cy="22631"/>
        </a:xfrm>
        <a:custGeom>
          <a:avLst/>
          <a:gdLst/>
          <a:ahLst/>
          <a:cxnLst/>
          <a:rect l="0" t="0" r="0" b="0"/>
          <a:pathLst>
            <a:path>
              <a:moveTo>
                <a:pt x="0" y="11315"/>
              </a:moveTo>
              <a:lnTo>
                <a:pt x="728009" y="113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3822265" y="2107371"/>
        <a:ext cx="36400" cy="36400"/>
      </dsp:txXfrm>
    </dsp:sp>
    <dsp:sp modelId="{825C7D8A-30A3-4C5F-AB45-472A7A0B6578}">
      <dsp:nvSpPr>
        <dsp:cNvPr id="0" name=""/>
        <dsp:cNvSpPr/>
      </dsp:nvSpPr>
      <dsp:spPr>
        <a:xfrm>
          <a:off x="2172885" y="1980140"/>
          <a:ext cx="1409354" cy="8039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3</a:t>
          </a:r>
        </a:p>
        <a:p>
          <a:pPr lvl="0" algn="ctr" defTabSz="444500">
            <a:lnSpc>
              <a:spcPct val="90000"/>
            </a:lnSpc>
            <a:spcBef>
              <a:spcPct val="0"/>
            </a:spcBef>
            <a:spcAft>
              <a:spcPct val="35000"/>
            </a:spcAft>
          </a:pPr>
          <a:r>
            <a:rPr lang="tr-TR" sz="1000" b="0" kern="1200"/>
            <a:t>Dökülmeler</a:t>
          </a:r>
        </a:p>
      </dsp:txBody>
      <dsp:txXfrm>
        <a:off x="2196432" y="2003687"/>
        <a:ext cx="1362260" cy="756871"/>
      </dsp:txXfrm>
    </dsp:sp>
    <dsp:sp modelId="{64A5CC20-4E7A-4825-A0E6-55B32459A907}">
      <dsp:nvSpPr>
        <dsp:cNvPr id="0" name=""/>
        <dsp:cNvSpPr/>
      </dsp:nvSpPr>
      <dsp:spPr>
        <a:xfrm rot="11397807">
          <a:off x="1614025" y="2322092"/>
          <a:ext cx="563106" cy="22631"/>
        </a:xfrm>
        <a:custGeom>
          <a:avLst/>
          <a:gdLst/>
          <a:ahLst/>
          <a:cxnLst/>
          <a:rect l="0" t="0" r="0" b="0"/>
          <a:pathLst>
            <a:path>
              <a:moveTo>
                <a:pt x="0" y="11315"/>
              </a:moveTo>
              <a:lnTo>
                <a:pt x="563106" y="113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881501" y="2319331"/>
        <a:ext cx="28155" cy="28155"/>
      </dsp:txXfrm>
    </dsp:sp>
    <dsp:sp modelId="{759310EF-B89A-47C3-BF25-B20A594C2C72}">
      <dsp:nvSpPr>
        <dsp:cNvPr id="0" name=""/>
        <dsp:cNvSpPr/>
      </dsp:nvSpPr>
      <dsp:spPr>
        <a:xfrm>
          <a:off x="42467" y="1967236"/>
          <a:ext cx="1575804" cy="6349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3-PI 1</a:t>
          </a:r>
        </a:p>
        <a:p>
          <a:pPr lvl="0" algn="ctr" defTabSz="444500">
            <a:lnSpc>
              <a:spcPct val="90000"/>
            </a:lnSpc>
            <a:spcBef>
              <a:spcPct val="0"/>
            </a:spcBef>
            <a:spcAft>
              <a:spcPct val="35000"/>
            </a:spcAft>
          </a:pPr>
          <a:r>
            <a:rPr lang="tr-TR" sz="1000" b="0" kern="1200"/>
            <a:t>Ambalajlı Maddelerin Dökülme Sayısı</a:t>
          </a:r>
        </a:p>
      </dsp:txBody>
      <dsp:txXfrm>
        <a:off x="61063" y="1985832"/>
        <a:ext cx="1538612" cy="597723"/>
      </dsp:txXfrm>
    </dsp:sp>
    <dsp:sp modelId="{61368ED6-0C51-4FF8-86CA-A86530041B80}">
      <dsp:nvSpPr>
        <dsp:cNvPr id="0" name=""/>
        <dsp:cNvSpPr/>
      </dsp:nvSpPr>
      <dsp:spPr>
        <a:xfrm rot="6630413">
          <a:off x="2978479" y="2634723"/>
          <a:ext cx="1659181" cy="22631"/>
        </a:xfrm>
        <a:custGeom>
          <a:avLst/>
          <a:gdLst/>
          <a:ahLst/>
          <a:cxnLst/>
          <a:rect l="0" t="0" r="0" b="0"/>
          <a:pathLst>
            <a:path>
              <a:moveTo>
                <a:pt x="0" y="11315"/>
              </a:moveTo>
              <a:lnTo>
                <a:pt x="1659181" y="113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3766590" y="2604559"/>
        <a:ext cx="82959" cy="82959"/>
      </dsp:txXfrm>
    </dsp:sp>
    <dsp:sp modelId="{E800C73E-3E89-42E8-8362-14D9C1E40AB3}">
      <dsp:nvSpPr>
        <dsp:cNvPr id="0" name=""/>
        <dsp:cNvSpPr/>
      </dsp:nvSpPr>
      <dsp:spPr>
        <a:xfrm>
          <a:off x="2229513" y="3005606"/>
          <a:ext cx="1287934" cy="83490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4</a:t>
          </a:r>
        </a:p>
        <a:p>
          <a:pPr lvl="0" algn="ctr" defTabSz="444500">
            <a:lnSpc>
              <a:spcPct val="90000"/>
            </a:lnSpc>
            <a:spcBef>
              <a:spcPct val="0"/>
            </a:spcBef>
            <a:spcAft>
              <a:spcPct val="35000"/>
            </a:spcAft>
          </a:pPr>
          <a:r>
            <a:rPr lang="tr-TR" sz="1000" b="0" kern="1200"/>
            <a:t>Çevresel Konularda  Yetersizlikler </a:t>
          </a:r>
        </a:p>
      </dsp:txBody>
      <dsp:txXfrm>
        <a:off x="2253967" y="3030060"/>
        <a:ext cx="1239026" cy="785996"/>
      </dsp:txXfrm>
    </dsp:sp>
    <dsp:sp modelId="{86E475DC-75FF-456A-9329-2E1D8413937F}">
      <dsp:nvSpPr>
        <dsp:cNvPr id="0" name=""/>
        <dsp:cNvSpPr/>
      </dsp:nvSpPr>
      <dsp:spPr>
        <a:xfrm rot="12850744">
          <a:off x="1557316" y="3205082"/>
          <a:ext cx="735733" cy="22631"/>
        </a:xfrm>
        <a:custGeom>
          <a:avLst/>
          <a:gdLst/>
          <a:ahLst/>
          <a:cxnLst/>
          <a:rect l="0" t="0" r="0" b="0"/>
          <a:pathLst>
            <a:path>
              <a:moveTo>
                <a:pt x="0" y="11315"/>
              </a:moveTo>
              <a:lnTo>
                <a:pt x="735733" y="113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906789" y="3198004"/>
        <a:ext cx="36786" cy="36786"/>
      </dsp:txXfrm>
    </dsp:sp>
    <dsp:sp modelId="{F9995F4A-66D4-44C3-8F24-431F471B4C6D}">
      <dsp:nvSpPr>
        <dsp:cNvPr id="0" name=""/>
        <dsp:cNvSpPr/>
      </dsp:nvSpPr>
      <dsp:spPr>
        <a:xfrm>
          <a:off x="21831" y="2719181"/>
          <a:ext cx="1599020" cy="58111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4-PI 1</a:t>
          </a:r>
        </a:p>
        <a:p>
          <a:pPr lvl="0" algn="ctr" defTabSz="444500">
            <a:lnSpc>
              <a:spcPct val="90000"/>
            </a:lnSpc>
            <a:spcBef>
              <a:spcPct val="0"/>
            </a:spcBef>
            <a:spcAft>
              <a:spcPct val="35000"/>
            </a:spcAft>
          </a:pPr>
          <a:r>
            <a:rPr lang="tr-TR" sz="1000" b="0" kern="1200"/>
            <a:t>Çevreyle İlişkili  Bulunan Hataların Sayısı</a:t>
          </a:r>
        </a:p>
      </dsp:txBody>
      <dsp:txXfrm>
        <a:off x="38851" y="2736201"/>
        <a:ext cx="1564980" cy="547072"/>
      </dsp:txXfrm>
    </dsp:sp>
    <dsp:sp modelId="{C7241E02-E558-456A-B942-FA87560B6518}">
      <dsp:nvSpPr>
        <dsp:cNvPr id="0" name=""/>
        <dsp:cNvSpPr/>
      </dsp:nvSpPr>
      <dsp:spPr>
        <a:xfrm rot="9572433">
          <a:off x="1633732" y="3519259"/>
          <a:ext cx="615184" cy="22631"/>
        </a:xfrm>
        <a:custGeom>
          <a:avLst/>
          <a:gdLst/>
          <a:ahLst/>
          <a:cxnLst/>
          <a:rect l="0" t="0" r="0" b="0"/>
          <a:pathLst>
            <a:path>
              <a:moveTo>
                <a:pt x="0" y="11315"/>
              </a:moveTo>
              <a:lnTo>
                <a:pt x="615184" y="113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925945" y="3515196"/>
        <a:ext cx="30759" cy="30759"/>
      </dsp:txXfrm>
    </dsp:sp>
    <dsp:sp modelId="{022B017B-CDFE-4C26-9ED1-DE6843D4E29D}">
      <dsp:nvSpPr>
        <dsp:cNvPr id="0" name=""/>
        <dsp:cNvSpPr/>
      </dsp:nvSpPr>
      <dsp:spPr>
        <a:xfrm>
          <a:off x="35392" y="3374471"/>
          <a:ext cx="1617743" cy="52724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1-KPI 4-PI 2</a:t>
          </a:r>
        </a:p>
        <a:p>
          <a:pPr lvl="0" algn="ctr" defTabSz="444500">
            <a:lnSpc>
              <a:spcPct val="90000"/>
            </a:lnSpc>
            <a:spcBef>
              <a:spcPct val="0"/>
            </a:spcBef>
            <a:spcAft>
              <a:spcPct val="35000"/>
            </a:spcAft>
          </a:pPr>
          <a:r>
            <a:rPr lang="tr-TR" sz="1000" b="0" kern="1200"/>
            <a:t>Kayıtlı Dış Denetimlerin Sayısı</a:t>
          </a:r>
        </a:p>
      </dsp:txBody>
      <dsp:txXfrm>
        <a:off x="50834" y="3389913"/>
        <a:ext cx="1586859" cy="4963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C73505-F9F6-4C37-B1D7-0C885841A1F1}">
      <dsp:nvSpPr>
        <dsp:cNvPr id="0" name=""/>
        <dsp:cNvSpPr/>
      </dsp:nvSpPr>
      <dsp:spPr>
        <a:xfrm>
          <a:off x="4350265" y="3437576"/>
          <a:ext cx="1342593" cy="60152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a:t>
          </a:r>
        </a:p>
        <a:p>
          <a:pPr lvl="0" algn="ctr" defTabSz="466725">
            <a:lnSpc>
              <a:spcPct val="90000"/>
            </a:lnSpc>
            <a:spcBef>
              <a:spcPct val="0"/>
            </a:spcBef>
            <a:spcAft>
              <a:spcPct val="35000"/>
            </a:spcAft>
          </a:pPr>
          <a:r>
            <a:rPr lang="tr-TR" sz="1050" kern="1200"/>
            <a:t>Sağlık ve Emniyet Performansı</a:t>
          </a:r>
        </a:p>
      </dsp:txBody>
      <dsp:txXfrm>
        <a:off x="4367883" y="3455194"/>
        <a:ext cx="1307357" cy="566286"/>
      </dsp:txXfrm>
    </dsp:sp>
    <dsp:sp modelId="{7C5D4B67-242F-4B5A-8234-F8842EBC3DF8}">
      <dsp:nvSpPr>
        <dsp:cNvPr id="0" name=""/>
        <dsp:cNvSpPr/>
      </dsp:nvSpPr>
      <dsp:spPr>
        <a:xfrm rot="15524143">
          <a:off x="2569210" y="2271526"/>
          <a:ext cx="2980009" cy="11019"/>
        </a:xfrm>
        <a:custGeom>
          <a:avLst/>
          <a:gdLst/>
          <a:ahLst/>
          <a:cxnLst/>
          <a:rect l="0" t="0" r="0" b="0"/>
          <a:pathLst>
            <a:path>
              <a:moveTo>
                <a:pt x="0" y="5509"/>
              </a:moveTo>
              <a:lnTo>
                <a:pt x="2980009" y="55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3984714" y="2202535"/>
        <a:ext cx="149000" cy="149000"/>
      </dsp:txXfrm>
    </dsp:sp>
    <dsp:sp modelId="{9ED2CD2C-8906-4BD1-A87E-8DB87DE2D3DC}">
      <dsp:nvSpPr>
        <dsp:cNvPr id="0" name=""/>
        <dsp:cNvSpPr/>
      </dsp:nvSpPr>
      <dsp:spPr>
        <a:xfrm>
          <a:off x="2920203" y="352363"/>
          <a:ext cx="847961" cy="92674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1</a:t>
          </a:r>
        </a:p>
        <a:p>
          <a:pPr lvl="0" algn="ctr" defTabSz="466725">
            <a:lnSpc>
              <a:spcPct val="90000"/>
            </a:lnSpc>
            <a:spcBef>
              <a:spcPct val="0"/>
            </a:spcBef>
            <a:spcAft>
              <a:spcPct val="35000"/>
            </a:spcAft>
          </a:pPr>
          <a:r>
            <a:rPr lang="tr-TR" sz="1050" kern="1200"/>
            <a:t>Liman Devleti Denetim Performansı</a:t>
          </a:r>
        </a:p>
      </dsp:txBody>
      <dsp:txXfrm>
        <a:off x="2945039" y="377199"/>
        <a:ext cx="798289" cy="877069"/>
      </dsp:txXfrm>
    </dsp:sp>
    <dsp:sp modelId="{F5EE5612-D8A7-45CB-ABFA-1DE26E5901F7}">
      <dsp:nvSpPr>
        <dsp:cNvPr id="0" name=""/>
        <dsp:cNvSpPr/>
      </dsp:nvSpPr>
      <dsp:spPr>
        <a:xfrm rot="13421883">
          <a:off x="2213848" y="527000"/>
          <a:ext cx="819917" cy="11019"/>
        </a:xfrm>
        <a:custGeom>
          <a:avLst/>
          <a:gdLst/>
          <a:ahLst/>
          <a:cxnLst/>
          <a:rect l="0" t="0" r="0" b="0"/>
          <a:pathLst>
            <a:path>
              <a:moveTo>
                <a:pt x="0" y="5509"/>
              </a:moveTo>
              <a:lnTo>
                <a:pt x="819917"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603309" y="512012"/>
        <a:ext cx="40995" cy="40995"/>
      </dsp:txXfrm>
    </dsp:sp>
    <dsp:sp modelId="{B1508683-280E-439F-A4F2-1CA761EBF3B9}">
      <dsp:nvSpPr>
        <dsp:cNvPr id="0" name=""/>
        <dsp:cNvSpPr/>
      </dsp:nvSpPr>
      <dsp:spPr>
        <a:xfrm>
          <a:off x="625163" y="3410"/>
          <a:ext cx="1702248" cy="49175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1-P1</a:t>
          </a:r>
        </a:p>
        <a:p>
          <a:pPr lvl="0" algn="ctr" defTabSz="466725">
            <a:lnSpc>
              <a:spcPct val="90000"/>
            </a:lnSpc>
            <a:spcBef>
              <a:spcPct val="0"/>
            </a:spcBef>
            <a:spcAft>
              <a:spcPct val="35000"/>
            </a:spcAft>
          </a:pPr>
          <a:r>
            <a:rPr lang="tr-TR" sz="1050" kern="1200"/>
            <a:t>Hatasız Olarak Sonuçlanan Denetimlerin Sayısı</a:t>
          </a:r>
        </a:p>
      </dsp:txBody>
      <dsp:txXfrm>
        <a:off x="639566" y="17813"/>
        <a:ext cx="1673442" cy="462947"/>
      </dsp:txXfrm>
    </dsp:sp>
    <dsp:sp modelId="{C8397C57-D083-432C-8763-E21E8981DAC9}">
      <dsp:nvSpPr>
        <dsp:cNvPr id="0" name=""/>
        <dsp:cNvSpPr/>
      </dsp:nvSpPr>
      <dsp:spPr>
        <a:xfrm rot="11216025">
          <a:off x="2350130" y="775687"/>
          <a:ext cx="572165" cy="11019"/>
        </a:xfrm>
        <a:custGeom>
          <a:avLst/>
          <a:gdLst/>
          <a:ahLst/>
          <a:cxnLst/>
          <a:rect l="0" t="0" r="0" b="0"/>
          <a:pathLst>
            <a:path>
              <a:moveTo>
                <a:pt x="0" y="5509"/>
              </a:moveTo>
              <a:lnTo>
                <a:pt x="572165"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621909" y="766893"/>
        <a:ext cx="28608" cy="28608"/>
      </dsp:txXfrm>
    </dsp:sp>
    <dsp:sp modelId="{597A9D82-DE90-464F-8AC6-F2A3881C455B}">
      <dsp:nvSpPr>
        <dsp:cNvPr id="0" name=""/>
        <dsp:cNvSpPr/>
      </dsp:nvSpPr>
      <dsp:spPr>
        <a:xfrm>
          <a:off x="622246" y="534670"/>
          <a:ext cx="1729976" cy="4239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1-P2</a:t>
          </a:r>
          <a:endParaRPr lang="tr-TR" sz="1050" kern="1200"/>
        </a:p>
        <a:p>
          <a:pPr lvl="0" algn="ctr" defTabSz="466725">
            <a:lnSpc>
              <a:spcPct val="90000"/>
            </a:lnSpc>
            <a:spcBef>
              <a:spcPct val="0"/>
            </a:spcBef>
            <a:spcAft>
              <a:spcPct val="35000"/>
            </a:spcAft>
          </a:pPr>
          <a:r>
            <a:rPr lang="tr-TR" sz="1050" kern="1200"/>
            <a:t>Toplam Denetimlerin Sayısı</a:t>
          </a:r>
        </a:p>
      </dsp:txBody>
      <dsp:txXfrm>
        <a:off x="634664" y="547088"/>
        <a:ext cx="1705140" cy="399144"/>
      </dsp:txXfrm>
    </dsp:sp>
    <dsp:sp modelId="{0113D591-9ACD-4A46-B03E-3FC2B98EF923}">
      <dsp:nvSpPr>
        <dsp:cNvPr id="0" name=""/>
        <dsp:cNvSpPr/>
      </dsp:nvSpPr>
      <dsp:spPr>
        <a:xfrm rot="14695754">
          <a:off x="3353048" y="3098396"/>
          <a:ext cx="1400843" cy="11019"/>
        </a:xfrm>
        <a:custGeom>
          <a:avLst/>
          <a:gdLst/>
          <a:ahLst/>
          <a:cxnLst/>
          <a:rect l="0" t="0" r="0" b="0"/>
          <a:pathLst>
            <a:path>
              <a:moveTo>
                <a:pt x="0" y="5509"/>
              </a:moveTo>
              <a:lnTo>
                <a:pt x="1400843" y="55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4018449" y="3068885"/>
        <a:ext cx="70042" cy="70042"/>
      </dsp:txXfrm>
    </dsp:sp>
    <dsp:sp modelId="{2786B749-3309-40BB-8D37-B3650868D6EB}">
      <dsp:nvSpPr>
        <dsp:cNvPr id="0" name=""/>
        <dsp:cNvSpPr/>
      </dsp:nvSpPr>
      <dsp:spPr>
        <a:xfrm>
          <a:off x="2781613" y="1839144"/>
          <a:ext cx="975062" cy="12606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2</a:t>
          </a:r>
        </a:p>
        <a:p>
          <a:pPr lvl="0" algn="ctr" defTabSz="466725">
            <a:lnSpc>
              <a:spcPct val="90000"/>
            </a:lnSpc>
            <a:spcBef>
              <a:spcPct val="0"/>
            </a:spcBef>
            <a:spcAft>
              <a:spcPct val="35000"/>
            </a:spcAft>
          </a:pPr>
          <a:r>
            <a:rPr lang="tr-TR" sz="1050" kern="1200"/>
            <a:t>Yaralanmalar</a:t>
          </a:r>
          <a:r>
            <a:rPr lang="tr-TR" sz="1050" kern="1200" baseline="0"/>
            <a:t> Nedeniyle  Kaybedilen Zaman Aralığı</a:t>
          </a:r>
          <a:endParaRPr lang="tr-TR" sz="1050" kern="1200"/>
        </a:p>
      </dsp:txBody>
      <dsp:txXfrm>
        <a:off x="2810172" y="1867703"/>
        <a:ext cx="917944" cy="1203541"/>
      </dsp:txXfrm>
    </dsp:sp>
    <dsp:sp modelId="{49297948-841C-4B3F-94DA-04D3C86A6CF6}">
      <dsp:nvSpPr>
        <dsp:cNvPr id="0" name=""/>
        <dsp:cNvSpPr/>
      </dsp:nvSpPr>
      <dsp:spPr>
        <a:xfrm rot="14895647">
          <a:off x="1871553" y="1847103"/>
          <a:ext cx="1328183" cy="11019"/>
        </a:xfrm>
        <a:custGeom>
          <a:avLst/>
          <a:gdLst/>
          <a:ahLst/>
          <a:cxnLst/>
          <a:rect l="0" t="0" r="0" b="0"/>
          <a:pathLst>
            <a:path>
              <a:moveTo>
                <a:pt x="0" y="5509"/>
              </a:moveTo>
              <a:lnTo>
                <a:pt x="1328183"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502440" y="1819408"/>
        <a:ext cx="66409" cy="66409"/>
      </dsp:txXfrm>
    </dsp:sp>
    <dsp:sp modelId="{4417DA6F-2D44-4A11-9E85-C6885DE75D59}">
      <dsp:nvSpPr>
        <dsp:cNvPr id="0" name=""/>
        <dsp:cNvSpPr/>
      </dsp:nvSpPr>
      <dsp:spPr>
        <a:xfrm>
          <a:off x="626070" y="986697"/>
          <a:ext cx="1663606" cy="4981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2-P1</a:t>
          </a:r>
          <a:endParaRPr lang="tr-TR" sz="1050" kern="1200"/>
        </a:p>
        <a:p>
          <a:pPr lvl="0" algn="ctr" defTabSz="466725">
            <a:lnSpc>
              <a:spcPct val="90000"/>
            </a:lnSpc>
            <a:spcBef>
              <a:spcPct val="0"/>
            </a:spcBef>
            <a:spcAft>
              <a:spcPct val="35000"/>
            </a:spcAft>
          </a:pPr>
          <a:r>
            <a:rPr lang="tr-TR" sz="1050" kern="1200"/>
            <a:t>Yaralanmalara Bağlı Ölüm Riskleri</a:t>
          </a:r>
        </a:p>
      </dsp:txBody>
      <dsp:txXfrm>
        <a:off x="640659" y="1001286"/>
        <a:ext cx="1634428" cy="468931"/>
      </dsp:txXfrm>
    </dsp:sp>
    <dsp:sp modelId="{E23F724F-9A24-4D4E-A0E2-3B40C20C6898}">
      <dsp:nvSpPr>
        <dsp:cNvPr id="0" name=""/>
        <dsp:cNvSpPr/>
      </dsp:nvSpPr>
      <dsp:spPr>
        <a:xfrm rot="13738178">
          <a:off x="2001710" y="2108791"/>
          <a:ext cx="941651" cy="11019"/>
        </a:xfrm>
        <a:custGeom>
          <a:avLst/>
          <a:gdLst/>
          <a:ahLst/>
          <a:cxnLst/>
          <a:rect l="0" t="0" r="0" b="0"/>
          <a:pathLst>
            <a:path>
              <a:moveTo>
                <a:pt x="0" y="5509"/>
              </a:moveTo>
              <a:lnTo>
                <a:pt x="941651"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48994" y="2090760"/>
        <a:ext cx="47082" cy="47082"/>
      </dsp:txXfrm>
    </dsp:sp>
    <dsp:sp modelId="{AEDE6D9B-B3EF-4151-8DB6-8E7E0079CE57}">
      <dsp:nvSpPr>
        <dsp:cNvPr id="0" name=""/>
        <dsp:cNvSpPr/>
      </dsp:nvSpPr>
      <dsp:spPr>
        <a:xfrm>
          <a:off x="619973" y="1509541"/>
          <a:ext cx="1543484" cy="49917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2-P2</a:t>
          </a:r>
          <a:endParaRPr lang="tr-TR" sz="1050" kern="1200"/>
        </a:p>
        <a:p>
          <a:pPr lvl="0" algn="ctr" defTabSz="466725">
            <a:lnSpc>
              <a:spcPct val="90000"/>
            </a:lnSpc>
            <a:spcBef>
              <a:spcPct val="0"/>
            </a:spcBef>
            <a:spcAft>
              <a:spcPct val="35000"/>
            </a:spcAft>
          </a:pPr>
          <a:r>
            <a:rPr lang="tr-TR" sz="1050" kern="1200"/>
            <a:t>Kaybedilen</a:t>
          </a:r>
          <a:r>
            <a:rPr lang="tr-TR" sz="1050" kern="1200" baseline="0"/>
            <a:t> Çalışma Günü Sayısı</a:t>
          </a:r>
          <a:endParaRPr lang="tr-TR" sz="1050" kern="1200"/>
        </a:p>
      </dsp:txBody>
      <dsp:txXfrm>
        <a:off x="634593" y="1524161"/>
        <a:ext cx="1514244" cy="469933"/>
      </dsp:txXfrm>
    </dsp:sp>
    <dsp:sp modelId="{A90FCC75-B2A3-4043-8C6F-49C0FF144E15}">
      <dsp:nvSpPr>
        <dsp:cNvPr id="0" name=""/>
        <dsp:cNvSpPr/>
      </dsp:nvSpPr>
      <dsp:spPr>
        <a:xfrm rot="11851622">
          <a:off x="2186159" y="2372171"/>
          <a:ext cx="609603" cy="11019"/>
        </a:xfrm>
        <a:custGeom>
          <a:avLst/>
          <a:gdLst/>
          <a:ahLst/>
          <a:cxnLst/>
          <a:rect l="0" t="0" r="0" b="0"/>
          <a:pathLst>
            <a:path>
              <a:moveTo>
                <a:pt x="0" y="5509"/>
              </a:moveTo>
              <a:lnTo>
                <a:pt x="609603"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75721" y="2362441"/>
        <a:ext cx="30480" cy="30480"/>
      </dsp:txXfrm>
    </dsp:sp>
    <dsp:sp modelId="{DF7E22FA-EA1C-455F-A932-6FB5622C87AB}">
      <dsp:nvSpPr>
        <dsp:cNvPr id="0" name=""/>
        <dsp:cNvSpPr/>
      </dsp:nvSpPr>
      <dsp:spPr>
        <a:xfrm>
          <a:off x="638052" y="2073898"/>
          <a:ext cx="1562258" cy="4239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2-P3</a:t>
          </a:r>
          <a:endParaRPr lang="tr-TR" sz="1050" kern="1200"/>
        </a:p>
        <a:p>
          <a:pPr lvl="0" algn="ctr" defTabSz="466725">
            <a:lnSpc>
              <a:spcPct val="90000"/>
            </a:lnSpc>
            <a:spcBef>
              <a:spcPct val="0"/>
            </a:spcBef>
            <a:spcAft>
              <a:spcPct val="35000"/>
            </a:spcAft>
          </a:pPr>
          <a:r>
            <a:rPr lang="tr-TR" sz="1050" kern="1200"/>
            <a:t>Kalıcı Sakatlık Sayısı</a:t>
          </a:r>
        </a:p>
      </dsp:txBody>
      <dsp:txXfrm>
        <a:off x="650470" y="2086316"/>
        <a:ext cx="1537422" cy="399144"/>
      </dsp:txXfrm>
    </dsp:sp>
    <dsp:sp modelId="{C4B451E2-7C47-410F-ADFF-C7698029BC3C}">
      <dsp:nvSpPr>
        <dsp:cNvPr id="0" name=""/>
        <dsp:cNvSpPr/>
      </dsp:nvSpPr>
      <dsp:spPr>
        <a:xfrm rot="9290566">
          <a:off x="2167245" y="2601051"/>
          <a:ext cx="644956" cy="11019"/>
        </a:xfrm>
        <a:custGeom>
          <a:avLst/>
          <a:gdLst/>
          <a:ahLst/>
          <a:cxnLst/>
          <a:rect l="0" t="0" r="0" b="0"/>
          <a:pathLst>
            <a:path>
              <a:moveTo>
                <a:pt x="0" y="5509"/>
              </a:moveTo>
              <a:lnTo>
                <a:pt x="644956"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73599" y="2590437"/>
        <a:ext cx="32247" cy="32247"/>
      </dsp:txXfrm>
    </dsp:sp>
    <dsp:sp modelId="{A8B132B6-64A1-4DF9-A2B8-B35590355F7E}">
      <dsp:nvSpPr>
        <dsp:cNvPr id="0" name=""/>
        <dsp:cNvSpPr/>
      </dsp:nvSpPr>
      <dsp:spPr>
        <a:xfrm>
          <a:off x="635033" y="2531657"/>
          <a:ext cx="1562800" cy="4239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2-P4</a:t>
          </a:r>
          <a:endParaRPr lang="tr-TR" sz="1050" kern="1200"/>
        </a:p>
        <a:p>
          <a:pPr lvl="0" algn="ctr" defTabSz="466725">
            <a:lnSpc>
              <a:spcPct val="90000"/>
            </a:lnSpc>
            <a:spcBef>
              <a:spcPct val="0"/>
            </a:spcBef>
            <a:spcAft>
              <a:spcPct val="35000"/>
            </a:spcAft>
          </a:pPr>
          <a:r>
            <a:rPr lang="tr-TR" sz="1050" kern="1200"/>
            <a:t>Kalıcı Kısmi Sakatlık Sayısı</a:t>
          </a:r>
        </a:p>
      </dsp:txBody>
      <dsp:txXfrm>
        <a:off x="647451" y="2544075"/>
        <a:ext cx="1537964" cy="399144"/>
      </dsp:txXfrm>
    </dsp:sp>
    <dsp:sp modelId="{E0CB831E-F355-4F2C-8111-46F217E54F50}">
      <dsp:nvSpPr>
        <dsp:cNvPr id="0" name=""/>
        <dsp:cNvSpPr/>
      </dsp:nvSpPr>
      <dsp:spPr>
        <a:xfrm rot="7520002">
          <a:off x="2059566" y="2837172"/>
          <a:ext cx="914948" cy="11019"/>
        </a:xfrm>
        <a:custGeom>
          <a:avLst/>
          <a:gdLst/>
          <a:ahLst/>
          <a:cxnLst/>
          <a:rect l="0" t="0" r="0" b="0"/>
          <a:pathLst>
            <a:path>
              <a:moveTo>
                <a:pt x="0" y="5509"/>
              </a:moveTo>
              <a:lnTo>
                <a:pt x="914948"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94167" y="2819808"/>
        <a:ext cx="45747" cy="45747"/>
      </dsp:txXfrm>
    </dsp:sp>
    <dsp:sp modelId="{7ACF8435-1E5F-4AC0-87CD-FB5F6954C290}">
      <dsp:nvSpPr>
        <dsp:cNvPr id="0" name=""/>
        <dsp:cNvSpPr/>
      </dsp:nvSpPr>
      <dsp:spPr>
        <a:xfrm>
          <a:off x="653527" y="3003899"/>
          <a:ext cx="1598941" cy="4239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2-P5</a:t>
          </a:r>
          <a:endParaRPr lang="tr-TR" sz="1050" kern="1200"/>
        </a:p>
        <a:p>
          <a:pPr lvl="0" algn="ctr" defTabSz="466725">
            <a:lnSpc>
              <a:spcPct val="90000"/>
            </a:lnSpc>
            <a:spcBef>
              <a:spcPct val="0"/>
            </a:spcBef>
            <a:spcAft>
              <a:spcPct val="35000"/>
            </a:spcAft>
          </a:pPr>
          <a:r>
            <a:rPr lang="tr-TR" sz="1050" kern="1200"/>
            <a:t>Toplam Çalışma Saati</a:t>
          </a:r>
        </a:p>
      </dsp:txBody>
      <dsp:txXfrm>
        <a:off x="665945" y="3016317"/>
        <a:ext cx="1574105" cy="399144"/>
      </dsp:txXfrm>
    </dsp:sp>
    <dsp:sp modelId="{30008417-0CF8-459B-B007-1ECDAFB63249}">
      <dsp:nvSpPr>
        <dsp:cNvPr id="0" name=""/>
        <dsp:cNvSpPr/>
      </dsp:nvSpPr>
      <dsp:spPr>
        <a:xfrm rot="9607635">
          <a:off x="3728127" y="3841815"/>
          <a:ext cx="641229" cy="11019"/>
        </a:xfrm>
        <a:custGeom>
          <a:avLst/>
          <a:gdLst/>
          <a:ahLst/>
          <a:cxnLst/>
          <a:rect l="0" t="0" r="0" b="0"/>
          <a:pathLst>
            <a:path>
              <a:moveTo>
                <a:pt x="0" y="5509"/>
              </a:moveTo>
              <a:lnTo>
                <a:pt x="641229" y="55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4032712" y="3831294"/>
        <a:ext cx="32061" cy="32061"/>
      </dsp:txXfrm>
    </dsp:sp>
    <dsp:sp modelId="{67EA11E2-76E2-4F6C-8D1C-927BEF19F15E}">
      <dsp:nvSpPr>
        <dsp:cNvPr id="0" name=""/>
        <dsp:cNvSpPr/>
      </dsp:nvSpPr>
      <dsp:spPr>
        <a:xfrm>
          <a:off x="2772158" y="3556935"/>
          <a:ext cx="975062" cy="79875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3</a:t>
          </a:r>
        </a:p>
        <a:p>
          <a:pPr lvl="0" algn="ctr" defTabSz="466725">
            <a:lnSpc>
              <a:spcPct val="90000"/>
            </a:lnSpc>
            <a:spcBef>
              <a:spcPct val="0"/>
            </a:spcBef>
            <a:spcAft>
              <a:spcPct val="35000"/>
            </a:spcAft>
          </a:pPr>
          <a:r>
            <a:rPr lang="tr-TR" sz="1050" kern="1200"/>
            <a:t>Sağlık ve Emniyet Eksiklikleri</a:t>
          </a:r>
        </a:p>
      </dsp:txBody>
      <dsp:txXfrm>
        <a:off x="2795553" y="3580330"/>
        <a:ext cx="928272" cy="751963"/>
      </dsp:txXfrm>
    </dsp:sp>
    <dsp:sp modelId="{00CDE3B4-C343-4CF5-AD88-6752C2C2A157}">
      <dsp:nvSpPr>
        <dsp:cNvPr id="0" name=""/>
        <dsp:cNvSpPr/>
      </dsp:nvSpPr>
      <dsp:spPr>
        <a:xfrm rot="12105870">
          <a:off x="2209296" y="3842593"/>
          <a:ext cx="583665" cy="11019"/>
        </a:xfrm>
        <a:custGeom>
          <a:avLst/>
          <a:gdLst/>
          <a:ahLst/>
          <a:cxnLst/>
          <a:rect l="0" t="0" r="0" b="0"/>
          <a:pathLst>
            <a:path>
              <a:moveTo>
                <a:pt x="0" y="5509"/>
              </a:moveTo>
              <a:lnTo>
                <a:pt x="583665"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86537" y="3833511"/>
        <a:ext cx="29183" cy="29183"/>
      </dsp:txXfrm>
    </dsp:sp>
    <dsp:sp modelId="{FB5314BB-F57E-404D-A958-3A407188C8C6}">
      <dsp:nvSpPr>
        <dsp:cNvPr id="0" name=""/>
        <dsp:cNvSpPr/>
      </dsp:nvSpPr>
      <dsp:spPr>
        <a:xfrm>
          <a:off x="631166" y="3484443"/>
          <a:ext cx="1598932" cy="51090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3-P1</a:t>
          </a:r>
          <a:endParaRPr lang="tr-TR" sz="1050" kern="1200"/>
        </a:p>
        <a:p>
          <a:pPr lvl="0" algn="ctr" defTabSz="466725">
            <a:lnSpc>
              <a:spcPct val="90000"/>
            </a:lnSpc>
            <a:spcBef>
              <a:spcPct val="0"/>
            </a:spcBef>
            <a:spcAft>
              <a:spcPct val="35000"/>
            </a:spcAft>
          </a:pPr>
          <a:r>
            <a:rPr lang="tr-TR" sz="1050" kern="1200"/>
            <a:t>Sağlık ve Emniyetle İlgili Eksikliklerin Sayısı</a:t>
          </a:r>
        </a:p>
      </dsp:txBody>
      <dsp:txXfrm>
        <a:off x="646130" y="3499407"/>
        <a:ext cx="1569004" cy="480972"/>
      </dsp:txXfrm>
    </dsp:sp>
    <dsp:sp modelId="{3595A945-D500-45E5-912D-ECA95A5F2514}">
      <dsp:nvSpPr>
        <dsp:cNvPr id="0" name=""/>
        <dsp:cNvSpPr/>
      </dsp:nvSpPr>
      <dsp:spPr>
        <a:xfrm rot="8947979">
          <a:off x="2206947" y="4106843"/>
          <a:ext cx="608290" cy="11019"/>
        </a:xfrm>
        <a:custGeom>
          <a:avLst/>
          <a:gdLst/>
          <a:ahLst/>
          <a:cxnLst/>
          <a:rect l="0" t="0" r="0" b="0"/>
          <a:pathLst>
            <a:path>
              <a:moveTo>
                <a:pt x="0" y="5509"/>
              </a:moveTo>
              <a:lnTo>
                <a:pt x="608290"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95885" y="4097146"/>
        <a:ext cx="30414" cy="30414"/>
      </dsp:txXfrm>
    </dsp:sp>
    <dsp:sp modelId="{ECDFB188-A413-4DAE-AE3A-28C95327CA65}">
      <dsp:nvSpPr>
        <dsp:cNvPr id="0" name=""/>
        <dsp:cNvSpPr/>
      </dsp:nvSpPr>
      <dsp:spPr>
        <a:xfrm>
          <a:off x="687216" y="4031590"/>
          <a:ext cx="1562809" cy="47360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3-P2</a:t>
          </a:r>
          <a:endParaRPr lang="tr-TR" sz="1050" kern="1200"/>
        </a:p>
        <a:p>
          <a:pPr lvl="0" algn="ctr" defTabSz="466725">
            <a:lnSpc>
              <a:spcPct val="90000"/>
            </a:lnSpc>
            <a:spcBef>
              <a:spcPct val="0"/>
            </a:spcBef>
            <a:spcAft>
              <a:spcPct val="35000"/>
            </a:spcAft>
          </a:pPr>
          <a:r>
            <a:rPr lang="tr-TR" sz="1050" kern="1200"/>
            <a:t>Kayıtlı Dış Denetimlerin Sayısı</a:t>
          </a:r>
        </a:p>
      </dsp:txBody>
      <dsp:txXfrm>
        <a:off x="701087" y="4045461"/>
        <a:ext cx="1535067" cy="445865"/>
      </dsp:txXfrm>
    </dsp:sp>
    <dsp:sp modelId="{7DD59A68-B126-49D1-ACF0-F19ACFF9DA2D}">
      <dsp:nvSpPr>
        <dsp:cNvPr id="0" name=""/>
        <dsp:cNvSpPr/>
      </dsp:nvSpPr>
      <dsp:spPr>
        <a:xfrm rot="6637894">
          <a:off x="3401171" y="4389625"/>
          <a:ext cx="1403613" cy="11019"/>
        </a:xfrm>
        <a:custGeom>
          <a:avLst/>
          <a:gdLst/>
          <a:ahLst/>
          <a:cxnLst/>
          <a:rect l="0" t="0" r="0" b="0"/>
          <a:pathLst>
            <a:path>
              <a:moveTo>
                <a:pt x="0" y="5509"/>
              </a:moveTo>
              <a:lnTo>
                <a:pt x="1403613" y="55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4067888" y="4360044"/>
        <a:ext cx="70180" cy="70180"/>
      </dsp:txXfrm>
    </dsp:sp>
    <dsp:sp modelId="{0ACBB658-EABF-49CE-A444-629CF4BA4FE5}">
      <dsp:nvSpPr>
        <dsp:cNvPr id="0" name=""/>
        <dsp:cNvSpPr/>
      </dsp:nvSpPr>
      <dsp:spPr>
        <a:xfrm>
          <a:off x="2739927" y="4700905"/>
          <a:ext cx="1115764" cy="70205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4</a:t>
          </a:r>
        </a:p>
        <a:p>
          <a:pPr lvl="0" algn="ctr" defTabSz="466725">
            <a:lnSpc>
              <a:spcPct val="90000"/>
            </a:lnSpc>
            <a:spcBef>
              <a:spcPct val="0"/>
            </a:spcBef>
            <a:spcAft>
              <a:spcPct val="35000"/>
            </a:spcAft>
          </a:pPr>
          <a:r>
            <a:rPr lang="tr-TR" sz="1050" kern="1200"/>
            <a:t>Hastalık</a:t>
          </a:r>
          <a:r>
            <a:rPr lang="tr-TR" sz="1050" kern="1200" baseline="0"/>
            <a:t> Nedeniyle Kaybedilen Zaman Aralığı</a:t>
          </a:r>
          <a:endParaRPr lang="tr-TR" sz="1050" kern="1200"/>
        </a:p>
      </dsp:txBody>
      <dsp:txXfrm>
        <a:off x="2760489" y="4721467"/>
        <a:ext cx="1074640" cy="660928"/>
      </dsp:txXfrm>
    </dsp:sp>
    <dsp:sp modelId="{D3B35E1E-6AE0-40DC-9289-C42AB7656795}">
      <dsp:nvSpPr>
        <dsp:cNvPr id="0" name=""/>
        <dsp:cNvSpPr/>
      </dsp:nvSpPr>
      <dsp:spPr>
        <a:xfrm rot="12169963">
          <a:off x="2188615" y="4935094"/>
          <a:ext cx="573792" cy="11019"/>
        </a:xfrm>
        <a:custGeom>
          <a:avLst/>
          <a:gdLst/>
          <a:ahLst/>
          <a:cxnLst/>
          <a:rect l="0" t="0" r="0" b="0"/>
          <a:pathLst>
            <a:path>
              <a:moveTo>
                <a:pt x="0" y="5509"/>
              </a:moveTo>
              <a:lnTo>
                <a:pt x="573792"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61167" y="4926259"/>
        <a:ext cx="28689" cy="28689"/>
      </dsp:txXfrm>
    </dsp:sp>
    <dsp:sp modelId="{713477E7-E250-4E40-AB70-AE70E3B8CDBD}">
      <dsp:nvSpPr>
        <dsp:cNvPr id="0" name=""/>
        <dsp:cNvSpPr/>
      </dsp:nvSpPr>
      <dsp:spPr>
        <a:xfrm>
          <a:off x="648286" y="4558869"/>
          <a:ext cx="1562809" cy="54081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4 -P1</a:t>
          </a:r>
          <a:endParaRPr lang="tr-TR" sz="1050" kern="1200"/>
        </a:p>
        <a:p>
          <a:pPr lvl="0" algn="ctr" defTabSz="466725">
            <a:lnSpc>
              <a:spcPct val="90000"/>
            </a:lnSpc>
            <a:spcBef>
              <a:spcPct val="0"/>
            </a:spcBef>
            <a:spcAft>
              <a:spcPct val="35000"/>
            </a:spcAft>
          </a:pPr>
          <a:r>
            <a:rPr lang="tr-TR" sz="1050" kern="1200"/>
            <a:t>24 Saatten Fazla Hasta Olan Personel  Sayısı</a:t>
          </a:r>
        </a:p>
      </dsp:txBody>
      <dsp:txXfrm>
        <a:off x="664126" y="4574709"/>
        <a:ext cx="1531129" cy="509132"/>
      </dsp:txXfrm>
    </dsp:sp>
    <dsp:sp modelId="{900E1764-37E8-4BF6-9F74-F7E8A6F747E1}">
      <dsp:nvSpPr>
        <dsp:cNvPr id="0" name=""/>
        <dsp:cNvSpPr/>
      </dsp:nvSpPr>
      <dsp:spPr>
        <a:xfrm rot="9009169">
          <a:off x="2114814" y="5213027"/>
          <a:ext cx="669516" cy="11019"/>
        </a:xfrm>
        <a:custGeom>
          <a:avLst/>
          <a:gdLst/>
          <a:ahLst/>
          <a:cxnLst/>
          <a:rect l="0" t="0" r="0" b="0"/>
          <a:pathLst>
            <a:path>
              <a:moveTo>
                <a:pt x="0" y="5509"/>
              </a:moveTo>
              <a:lnTo>
                <a:pt x="669516"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32834" y="5201798"/>
        <a:ext cx="33475" cy="33475"/>
      </dsp:txXfrm>
    </dsp:sp>
    <dsp:sp modelId="{56B24629-E2A7-4F75-AB3E-1C91C0B673D0}">
      <dsp:nvSpPr>
        <dsp:cNvPr id="0" name=""/>
        <dsp:cNvSpPr/>
      </dsp:nvSpPr>
      <dsp:spPr>
        <a:xfrm>
          <a:off x="596408" y="5133460"/>
          <a:ext cx="1562809" cy="50336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4-P2</a:t>
          </a:r>
          <a:endParaRPr lang="tr-TR" sz="1050" kern="1200"/>
        </a:p>
        <a:p>
          <a:pPr lvl="0" algn="ctr" defTabSz="466725">
            <a:lnSpc>
              <a:spcPct val="90000"/>
            </a:lnSpc>
            <a:spcBef>
              <a:spcPct val="0"/>
            </a:spcBef>
            <a:spcAft>
              <a:spcPct val="35000"/>
            </a:spcAft>
          </a:pPr>
          <a:r>
            <a:rPr lang="tr-TR" sz="1050" kern="1200"/>
            <a:t>Hastalığa Bağlı Ölüm Riski Sayısı</a:t>
          </a:r>
        </a:p>
      </dsp:txBody>
      <dsp:txXfrm>
        <a:off x="611151" y="5148203"/>
        <a:ext cx="1533323" cy="473876"/>
      </dsp:txXfrm>
    </dsp:sp>
    <dsp:sp modelId="{4217E4B1-DCA5-47CE-BDDC-21A49058298D}">
      <dsp:nvSpPr>
        <dsp:cNvPr id="0" name=""/>
        <dsp:cNvSpPr/>
      </dsp:nvSpPr>
      <dsp:spPr>
        <a:xfrm rot="6206849">
          <a:off x="2793566" y="4961187"/>
          <a:ext cx="2525972" cy="11019"/>
        </a:xfrm>
        <a:custGeom>
          <a:avLst/>
          <a:gdLst/>
          <a:ahLst/>
          <a:cxnLst/>
          <a:rect l="0" t="0" r="0" b="0"/>
          <a:pathLst>
            <a:path>
              <a:moveTo>
                <a:pt x="0" y="5509"/>
              </a:moveTo>
              <a:lnTo>
                <a:pt x="2525972" y="550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3993403" y="4903548"/>
        <a:ext cx="126298" cy="126298"/>
      </dsp:txXfrm>
    </dsp:sp>
    <dsp:sp modelId="{7094FCB6-1832-4790-BCF7-8551A224F45C}">
      <dsp:nvSpPr>
        <dsp:cNvPr id="0" name=""/>
        <dsp:cNvSpPr/>
      </dsp:nvSpPr>
      <dsp:spPr>
        <a:xfrm>
          <a:off x="2777517" y="5916896"/>
          <a:ext cx="985322" cy="55632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5 </a:t>
          </a:r>
        </a:p>
        <a:p>
          <a:pPr lvl="0" algn="ctr" defTabSz="466725">
            <a:lnSpc>
              <a:spcPct val="90000"/>
            </a:lnSpc>
            <a:spcBef>
              <a:spcPct val="0"/>
            </a:spcBef>
            <a:spcAft>
              <a:spcPct val="35000"/>
            </a:spcAft>
          </a:pPr>
          <a:r>
            <a:rPr lang="tr-TR" sz="1050" kern="1200"/>
            <a:t>Yolcuların Yaralanma Oranı</a:t>
          </a:r>
        </a:p>
      </dsp:txBody>
      <dsp:txXfrm>
        <a:off x="2793811" y="5933190"/>
        <a:ext cx="952734" cy="523733"/>
      </dsp:txXfrm>
    </dsp:sp>
    <dsp:sp modelId="{BF23F9C1-3A0F-4951-B7E9-80D192B4198C}">
      <dsp:nvSpPr>
        <dsp:cNvPr id="0" name=""/>
        <dsp:cNvSpPr/>
      </dsp:nvSpPr>
      <dsp:spPr>
        <a:xfrm rot="11925485">
          <a:off x="2041617" y="6067996"/>
          <a:ext cx="755977" cy="11019"/>
        </a:xfrm>
        <a:custGeom>
          <a:avLst/>
          <a:gdLst/>
          <a:ahLst/>
          <a:cxnLst/>
          <a:rect l="0" t="0" r="0" b="0"/>
          <a:pathLst>
            <a:path>
              <a:moveTo>
                <a:pt x="0" y="5509"/>
              </a:moveTo>
              <a:lnTo>
                <a:pt x="755977"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00706" y="6054607"/>
        <a:ext cx="37798" cy="37798"/>
      </dsp:txXfrm>
    </dsp:sp>
    <dsp:sp modelId="{0C36F09B-362A-4D03-BA76-A8224AEC24E6}">
      <dsp:nvSpPr>
        <dsp:cNvPr id="0" name=""/>
        <dsp:cNvSpPr/>
      </dsp:nvSpPr>
      <dsp:spPr>
        <a:xfrm>
          <a:off x="617361" y="5692966"/>
          <a:ext cx="1444332" cy="5179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5-P1</a:t>
          </a:r>
          <a:endParaRPr lang="tr-TR" sz="1050" kern="1200"/>
        </a:p>
        <a:p>
          <a:pPr lvl="0" algn="ctr" defTabSz="466725">
            <a:lnSpc>
              <a:spcPct val="90000"/>
            </a:lnSpc>
            <a:spcBef>
              <a:spcPct val="0"/>
            </a:spcBef>
            <a:spcAft>
              <a:spcPct val="35000"/>
            </a:spcAft>
          </a:pPr>
          <a:r>
            <a:rPr lang="tr-TR" sz="1050" kern="1200"/>
            <a:t>Yolcuların Güvertede Bulunduğu  Saat Toplamı</a:t>
          </a:r>
        </a:p>
      </dsp:txBody>
      <dsp:txXfrm>
        <a:off x="632532" y="5708137"/>
        <a:ext cx="1413990" cy="487635"/>
      </dsp:txXfrm>
    </dsp:sp>
    <dsp:sp modelId="{8D45C495-0E12-4F3F-A838-E1577874A4E5}">
      <dsp:nvSpPr>
        <dsp:cNvPr id="0" name=""/>
        <dsp:cNvSpPr/>
      </dsp:nvSpPr>
      <dsp:spPr>
        <a:xfrm rot="9532455">
          <a:off x="2066803" y="6322077"/>
          <a:ext cx="735427" cy="11019"/>
        </a:xfrm>
        <a:custGeom>
          <a:avLst/>
          <a:gdLst/>
          <a:ahLst/>
          <a:cxnLst/>
          <a:rect l="0" t="0" r="0" b="0"/>
          <a:pathLst>
            <a:path>
              <a:moveTo>
                <a:pt x="0" y="5509"/>
              </a:moveTo>
              <a:lnTo>
                <a:pt x="735427" y="55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tr-TR" sz="1050" kern="1200"/>
        </a:p>
      </dsp:txBody>
      <dsp:txXfrm rot="10800000">
        <a:off x="2416131" y="6309201"/>
        <a:ext cx="36771" cy="36771"/>
      </dsp:txXfrm>
    </dsp:sp>
    <dsp:sp modelId="{88876244-0830-4D0D-BFD0-09C92A59E6A3}">
      <dsp:nvSpPr>
        <dsp:cNvPr id="0" name=""/>
        <dsp:cNvSpPr/>
      </dsp:nvSpPr>
      <dsp:spPr>
        <a:xfrm>
          <a:off x="605990" y="6248127"/>
          <a:ext cx="1485526" cy="4239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SPI 2-KPI 5-P2</a:t>
          </a:r>
          <a:endParaRPr lang="tr-TR" sz="1050" kern="1200"/>
        </a:p>
        <a:p>
          <a:pPr lvl="0" algn="ctr" defTabSz="466725">
            <a:lnSpc>
              <a:spcPct val="90000"/>
            </a:lnSpc>
            <a:spcBef>
              <a:spcPct val="0"/>
            </a:spcBef>
            <a:spcAft>
              <a:spcPct val="35000"/>
            </a:spcAft>
          </a:pPr>
          <a:r>
            <a:rPr lang="tr-TR" sz="1050" kern="1200"/>
            <a:t>Yaralanan Yolcu Sayısı</a:t>
          </a:r>
        </a:p>
      </dsp:txBody>
      <dsp:txXfrm>
        <a:off x="618408" y="6260545"/>
        <a:ext cx="1460690" cy="3991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C73505-F9F6-4C37-B1D7-0C885841A1F1}">
      <dsp:nvSpPr>
        <dsp:cNvPr id="0" name=""/>
        <dsp:cNvSpPr/>
      </dsp:nvSpPr>
      <dsp:spPr>
        <a:xfrm>
          <a:off x="4539782" y="3949200"/>
          <a:ext cx="1145025" cy="57393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a:t>
          </a:r>
        </a:p>
        <a:p>
          <a:pPr lvl="0" algn="ctr" defTabSz="400050">
            <a:lnSpc>
              <a:spcPct val="90000"/>
            </a:lnSpc>
            <a:spcBef>
              <a:spcPct val="0"/>
            </a:spcBef>
            <a:spcAft>
              <a:spcPct val="35000"/>
            </a:spcAft>
          </a:pPr>
          <a:r>
            <a:rPr lang="tr-TR" sz="900" b="0" kern="1200"/>
            <a:t>İnsan Kaynakları Yönetimi Performansı</a:t>
          </a:r>
        </a:p>
      </dsp:txBody>
      <dsp:txXfrm>
        <a:off x="4556592" y="3966010"/>
        <a:ext cx="1111405" cy="540311"/>
      </dsp:txXfrm>
    </dsp:sp>
    <dsp:sp modelId="{7C5D4B67-242F-4B5A-8234-F8842EBC3DF8}">
      <dsp:nvSpPr>
        <dsp:cNvPr id="0" name=""/>
        <dsp:cNvSpPr/>
      </dsp:nvSpPr>
      <dsp:spPr>
        <a:xfrm rot="15889876">
          <a:off x="2916644" y="2750819"/>
          <a:ext cx="2977991" cy="4812"/>
        </a:xfrm>
        <a:custGeom>
          <a:avLst/>
          <a:gdLst/>
          <a:ahLst/>
          <a:cxnLst/>
          <a:rect l="0" t="0" r="0" b="0"/>
          <a:pathLst>
            <a:path>
              <a:moveTo>
                <a:pt x="0" y="2406"/>
              </a:moveTo>
              <a:lnTo>
                <a:pt x="2977991" y="24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4331190" y="2678775"/>
        <a:ext cx="148899" cy="148899"/>
      </dsp:txXfrm>
    </dsp:sp>
    <dsp:sp modelId="{9ED2CD2C-8906-4BD1-A87E-8DB87DE2D3DC}">
      <dsp:nvSpPr>
        <dsp:cNvPr id="0" name=""/>
        <dsp:cNvSpPr/>
      </dsp:nvSpPr>
      <dsp:spPr>
        <a:xfrm>
          <a:off x="3372905" y="971314"/>
          <a:ext cx="898591" cy="5979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1</a:t>
          </a:r>
        </a:p>
        <a:p>
          <a:pPr lvl="0" algn="ctr" defTabSz="400050">
            <a:lnSpc>
              <a:spcPct val="90000"/>
            </a:lnSpc>
            <a:spcBef>
              <a:spcPct val="0"/>
            </a:spcBef>
            <a:spcAft>
              <a:spcPct val="35000"/>
            </a:spcAft>
          </a:pPr>
          <a:r>
            <a:rPr lang="tr-TR" sz="900" b="0" kern="1200"/>
            <a:t>Mürettebatta Disiplinin Sağlanma Oranı</a:t>
          </a:r>
        </a:p>
      </dsp:txBody>
      <dsp:txXfrm>
        <a:off x="3390418" y="988827"/>
        <a:ext cx="863565" cy="562914"/>
      </dsp:txXfrm>
    </dsp:sp>
    <dsp:sp modelId="{F5EE5612-D8A7-45CB-ABFA-1DE26E5901F7}">
      <dsp:nvSpPr>
        <dsp:cNvPr id="0" name=""/>
        <dsp:cNvSpPr/>
      </dsp:nvSpPr>
      <dsp:spPr>
        <a:xfrm rot="14307227">
          <a:off x="2392521" y="719355"/>
          <a:ext cx="1287280" cy="4812"/>
        </a:xfrm>
        <a:custGeom>
          <a:avLst/>
          <a:gdLst/>
          <a:ahLst/>
          <a:cxnLst/>
          <a:rect l="0" t="0" r="0" b="0"/>
          <a:pathLst>
            <a:path>
              <a:moveTo>
                <a:pt x="0" y="2406"/>
              </a:moveTo>
              <a:lnTo>
                <a:pt x="1287280"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3003980" y="689580"/>
        <a:ext cx="64364" cy="64364"/>
      </dsp:txXfrm>
    </dsp:sp>
    <dsp:sp modelId="{B1508683-280E-439F-A4F2-1CA761EBF3B9}">
      <dsp:nvSpPr>
        <dsp:cNvPr id="0" name=""/>
        <dsp:cNvSpPr/>
      </dsp:nvSpPr>
      <dsp:spPr>
        <a:xfrm>
          <a:off x="219657" y="0"/>
          <a:ext cx="2479760" cy="3464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1-PI 1</a:t>
          </a:r>
        </a:p>
        <a:p>
          <a:pPr lvl="0" algn="ctr" defTabSz="400050">
            <a:lnSpc>
              <a:spcPct val="90000"/>
            </a:lnSpc>
            <a:spcBef>
              <a:spcPct val="0"/>
            </a:spcBef>
            <a:spcAft>
              <a:spcPct val="35000"/>
            </a:spcAft>
          </a:pPr>
          <a:r>
            <a:rPr lang="tr-TR" sz="900" b="0" kern="1200"/>
            <a:t>İşten Kaçan Personel Sayısı</a:t>
          </a:r>
        </a:p>
      </dsp:txBody>
      <dsp:txXfrm>
        <a:off x="229805" y="10148"/>
        <a:ext cx="2459464" cy="326184"/>
      </dsp:txXfrm>
    </dsp:sp>
    <dsp:sp modelId="{C8397C57-D083-432C-8763-E21E8981DAC9}">
      <dsp:nvSpPr>
        <dsp:cNvPr id="0" name=""/>
        <dsp:cNvSpPr/>
      </dsp:nvSpPr>
      <dsp:spPr>
        <a:xfrm rot="13662509">
          <a:off x="2564264" y="910309"/>
          <a:ext cx="966751" cy="4812"/>
        </a:xfrm>
        <a:custGeom>
          <a:avLst/>
          <a:gdLst/>
          <a:ahLst/>
          <a:cxnLst/>
          <a:rect l="0" t="0" r="0" b="0"/>
          <a:pathLst>
            <a:path>
              <a:moveTo>
                <a:pt x="0" y="2406"/>
              </a:moveTo>
              <a:lnTo>
                <a:pt x="966751"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3023472" y="888547"/>
        <a:ext cx="48337" cy="48337"/>
      </dsp:txXfrm>
    </dsp:sp>
    <dsp:sp modelId="{597A9D82-DE90-464F-8AC6-F2A3881C455B}">
      <dsp:nvSpPr>
        <dsp:cNvPr id="0" name=""/>
        <dsp:cNvSpPr/>
      </dsp:nvSpPr>
      <dsp:spPr>
        <a:xfrm>
          <a:off x="238427" y="385089"/>
          <a:ext cx="2483947" cy="34011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 I 1-PI 2</a:t>
          </a:r>
          <a:endParaRPr lang="tr-TR" sz="900" b="0" kern="1200"/>
        </a:p>
        <a:p>
          <a:pPr lvl="0" algn="ctr" defTabSz="400050">
            <a:lnSpc>
              <a:spcPct val="90000"/>
            </a:lnSpc>
            <a:spcBef>
              <a:spcPct val="0"/>
            </a:spcBef>
            <a:spcAft>
              <a:spcPct val="35000"/>
            </a:spcAft>
          </a:pPr>
          <a:r>
            <a:rPr lang="tr-TR" sz="900" b="0" kern="1200"/>
            <a:t>Suç Teşkil Eden Olayların Sayısı</a:t>
          </a:r>
        </a:p>
      </dsp:txBody>
      <dsp:txXfrm>
        <a:off x="248389" y="395051"/>
        <a:ext cx="2464023" cy="320192"/>
      </dsp:txXfrm>
    </dsp:sp>
    <dsp:sp modelId="{E99A09EE-A03F-4754-9347-FAECEED925A0}">
      <dsp:nvSpPr>
        <dsp:cNvPr id="0" name=""/>
        <dsp:cNvSpPr/>
      </dsp:nvSpPr>
      <dsp:spPr>
        <a:xfrm rot="12488274">
          <a:off x="2689482" y="1096607"/>
          <a:ext cx="726345" cy="4812"/>
        </a:xfrm>
        <a:custGeom>
          <a:avLst/>
          <a:gdLst/>
          <a:ahLst/>
          <a:cxnLst/>
          <a:rect l="0" t="0" r="0" b="0"/>
          <a:pathLst>
            <a:path>
              <a:moveTo>
                <a:pt x="0" y="2406"/>
              </a:moveTo>
              <a:lnTo>
                <a:pt x="726345"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3034496" y="1080855"/>
        <a:ext cx="36317" cy="36317"/>
      </dsp:txXfrm>
    </dsp:sp>
    <dsp:sp modelId="{5BA69053-7D49-477B-9616-A39A7AC7891A}">
      <dsp:nvSpPr>
        <dsp:cNvPr id="0" name=""/>
        <dsp:cNvSpPr/>
      </dsp:nvSpPr>
      <dsp:spPr>
        <a:xfrm>
          <a:off x="263189" y="738215"/>
          <a:ext cx="2469214" cy="3790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1-PI 3</a:t>
          </a:r>
          <a:endParaRPr lang="tr-TR" sz="900" b="0" kern="1200"/>
        </a:p>
        <a:p>
          <a:pPr lvl="0" algn="ctr" defTabSz="400050">
            <a:lnSpc>
              <a:spcPct val="90000"/>
            </a:lnSpc>
            <a:spcBef>
              <a:spcPct val="0"/>
            </a:spcBef>
            <a:spcAft>
              <a:spcPct val="35000"/>
            </a:spcAft>
          </a:pPr>
          <a:r>
            <a:rPr lang="tr-TR" sz="900" b="0" kern="1200"/>
            <a:t>Alkol ve Madde Bağımlılığı Vakalarının Sayısı</a:t>
          </a:r>
        </a:p>
      </dsp:txBody>
      <dsp:txXfrm>
        <a:off x="274291" y="749317"/>
        <a:ext cx="2447010" cy="356852"/>
      </dsp:txXfrm>
    </dsp:sp>
    <dsp:sp modelId="{5F34143E-21AD-4D10-B23B-FD09E5DE00D6}">
      <dsp:nvSpPr>
        <dsp:cNvPr id="0" name=""/>
        <dsp:cNvSpPr/>
      </dsp:nvSpPr>
      <dsp:spPr>
        <a:xfrm rot="10714060">
          <a:off x="2738017" y="1275814"/>
          <a:ext cx="634987" cy="4812"/>
        </a:xfrm>
        <a:custGeom>
          <a:avLst/>
          <a:gdLst/>
          <a:ahLst/>
          <a:cxnLst/>
          <a:rect l="0" t="0" r="0" b="0"/>
          <a:pathLst>
            <a:path>
              <a:moveTo>
                <a:pt x="0" y="2406"/>
              </a:moveTo>
              <a:lnTo>
                <a:pt x="634987"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3039636" y="1262345"/>
        <a:ext cx="31749" cy="31749"/>
      </dsp:txXfrm>
    </dsp:sp>
    <dsp:sp modelId="{CBBF0240-3B1A-4045-A5AC-101DD8B0F0D7}">
      <dsp:nvSpPr>
        <dsp:cNvPr id="0" name=""/>
        <dsp:cNvSpPr/>
      </dsp:nvSpPr>
      <dsp:spPr>
        <a:xfrm>
          <a:off x="231322" y="1125744"/>
          <a:ext cx="2506793" cy="32082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1-PI 4</a:t>
          </a:r>
          <a:endParaRPr lang="tr-TR" sz="900" b="0" kern="1200"/>
        </a:p>
        <a:p>
          <a:pPr lvl="0" algn="ctr" defTabSz="400050">
            <a:lnSpc>
              <a:spcPct val="90000"/>
            </a:lnSpc>
            <a:spcBef>
              <a:spcPct val="0"/>
            </a:spcBef>
            <a:spcAft>
              <a:spcPct val="35000"/>
            </a:spcAft>
          </a:pPr>
          <a:r>
            <a:rPr lang="tr-TR" sz="900" b="0" kern="1200"/>
            <a:t>İşten Çıkarılan Personel Sayısı</a:t>
          </a:r>
        </a:p>
      </dsp:txBody>
      <dsp:txXfrm>
        <a:off x="240719" y="1135141"/>
        <a:ext cx="2487999" cy="302031"/>
      </dsp:txXfrm>
    </dsp:sp>
    <dsp:sp modelId="{7075AF59-A0B3-4E14-9629-2948DC89515B}">
      <dsp:nvSpPr>
        <dsp:cNvPr id="0" name=""/>
        <dsp:cNvSpPr/>
      </dsp:nvSpPr>
      <dsp:spPr>
        <a:xfrm rot="9028815">
          <a:off x="2656122" y="1456723"/>
          <a:ext cx="766536" cy="4812"/>
        </a:xfrm>
        <a:custGeom>
          <a:avLst/>
          <a:gdLst/>
          <a:ahLst/>
          <a:cxnLst/>
          <a:rect l="0" t="0" r="0" b="0"/>
          <a:pathLst>
            <a:path>
              <a:moveTo>
                <a:pt x="0" y="2406"/>
              </a:moveTo>
              <a:lnTo>
                <a:pt x="766536"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3020227" y="1439966"/>
        <a:ext cx="38326" cy="38326"/>
      </dsp:txXfrm>
    </dsp:sp>
    <dsp:sp modelId="{03CBE8B5-09F8-49E2-9F43-8EADD11870CA}">
      <dsp:nvSpPr>
        <dsp:cNvPr id="0" name=""/>
        <dsp:cNvSpPr/>
      </dsp:nvSpPr>
      <dsp:spPr>
        <a:xfrm>
          <a:off x="210932" y="1470591"/>
          <a:ext cx="2494944" cy="35476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1-PI 5</a:t>
          </a:r>
          <a:endParaRPr lang="tr-TR" sz="900" b="0" kern="1200"/>
        </a:p>
        <a:p>
          <a:pPr lvl="0" algn="ctr" defTabSz="400050">
            <a:lnSpc>
              <a:spcPct val="90000"/>
            </a:lnSpc>
            <a:spcBef>
              <a:spcPct val="0"/>
            </a:spcBef>
            <a:spcAft>
              <a:spcPct val="35000"/>
            </a:spcAft>
          </a:pPr>
          <a:r>
            <a:rPr lang="tr-TR" sz="900" b="0" kern="1200"/>
            <a:t>Alınan Uyarıların Sayısı</a:t>
          </a:r>
        </a:p>
      </dsp:txBody>
      <dsp:txXfrm>
        <a:off x="221323" y="1480982"/>
        <a:ext cx="2474162" cy="333984"/>
      </dsp:txXfrm>
    </dsp:sp>
    <dsp:sp modelId="{093EB087-3744-48F1-90AF-5FF7F17BD564}">
      <dsp:nvSpPr>
        <dsp:cNvPr id="0" name=""/>
        <dsp:cNvSpPr/>
      </dsp:nvSpPr>
      <dsp:spPr>
        <a:xfrm rot="7966854">
          <a:off x="2493385" y="1652305"/>
          <a:ext cx="1047548" cy="4812"/>
        </a:xfrm>
        <a:custGeom>
          <a:avLst/>
          <a:gdLst/>
          <a:ahLst/>
          <a:cxnLst/>
          <a:rect l="0" t="0" r="0" b="0"/>
          <a:pathLst>
            <a:path>
              <a:moveTo>
                <a:pt x="0" y="2406"/>
              </a:moveTo>
              <a:lnTo>
                <a:pt x="1047548"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90971" y="1628523"/>
        <a:ext cx="52377" cy="52377"/>
      </dsp:txXfrm>
    </dsp:sp>
    <dsp:sp modelId="{0CE0D9BE-6EE2-4848-8C0B-71DA9B57E587}">
      <dsp:nvSpPr>
        <dsp:cNvPr id="0" name=""/>
        <dsp:cNvSpPr/>
      </dsp:nvSpPr>
      <dsp:spPr>
        <a:xfrm>
          <a:off x="249283" y="1880945"/>
          <a:ext cx="2412131" cy="31638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1-PI 6</a:t>
          </a:r>
          <a:endParaRPr lang="tr-TR" sz="900" b="0" kern="1200"/>
        </a:p>
        <a:p>
          <a:pPr lvl="0" algn="ctr" defTabSz="400050">
            <a:lnSpc>
              <a:spcPct val="90000"/>
            </a:lnSpc>
            <a:spcBef>
              <a:spcPct val="0"/>
            </a:spcBef>
            <a:spcAft>
              <a:spcPct val="35000"/>
            </a:spcAft>
          </a:pPr>
          <a:r>
            <a:rPr lang="tr-TR" sz="900" b="0" kern="1200"/>
            <a:t>Toplam Çalışma Saati</a:t>
          </a:r>
        </a:p>
      </dsp:txBody>
      <dsp:txXfrm>
        <a:off x="258550" y="1890212"/>
        <a:ext cx="2393597" cy="297853"/>
      </dsp:txXfrm>
    </dsp:sp>
    <dsp:sp modelId="{0113D591-9ACD-4A46-B03E-3FC2B98EF923}">
      <dsp:nvSpPr>
        <dsp:cNvPr id="0" name=""/>
        <dsp:cNvSpPr/>
      </dsp:nvSpPr>
      <dsp:spPr>
        <a:xfrm rot="15293627">
          <a:off x="3577864" y="3497070"/>
          <a:ext cx="1526116" cy="4812"/>
        </a:xfrm>
        <a:custGeom>
          <a:avLst/>
          <a:gdLst/>
          <a:ahLst/>
          <a:cxnLst/>
          <a:rect l="0" t="0" r="0" b="0"/>
          <a:pathLst>
            <a:path>
              <a:moveTo>
                <a:pt x="0" y="2406"/>
              </a:moveTo>
              <a:lnTo>
                <a:pt x="1526116" y="24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4302769" y="3461323"/>
        <a:ext cx="76305" cy="76305"/>
      </dsp:txXfrm>
    </dsp:sp>
    <dsp:sp modelId="{2786B749-3309-40BB-8D37-B3650868D6EB}">
      <dsp:nvSpPr>
        <dsp:cNvPr id="0" name=""/>
        <dsp:cNvSpPr/>
      </dsp:nvSpPr>
      <dsp:spPr>
        <a:xfrm>
          <a:off x="3203551" y="2475772"/>
          <a:ext cx="938511" cy="57402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2</a:t>
          </a:r>
        </a:p>
        <a:p>
          <a:pPr lvl="0" algn="ctr" defTabSz="400050">
            <a:lnSpc>
              <a:spcPct val="90000"/>
            </a:lnSpc>
            <a:spcBef>
              <a:spcPct val="0"/>
            </a:spcBef>
            <a:spcAft>
              <a:spcPct val="35000"/>
            </a:spcAft>
          </a:pPr>
          <a:r>
            <a:rPr lang="tr-TR" sz="900" b="0" kern="1200"/>
            <a:t>Mürettebat Planlama</a:t>
          </a:r>
        </a:p>
      </dsp:txBody>
      <dsp:txXfrm>
        <a:off x="3220364" y="2492585"/>
        <a:ext cx="904885" cy="540401"/>
      </dsp:txXfrm>
    </dsp:sp>
    <dsp:sp modelId="{49297948-841C-4B3F-94DA-04D3C86A6CF6}">
      <dsp:nvSpPr>
        <dsp:cNvPr id="0" name=""/>
        <dsp:cNvSpPr/>
      </dsp:nvSpPr>
      <dsp:spPr>
        <a:xfrm rot="12635337">
          <a:off x="2666201" y="2613433"/>
          <a:ext cx="577534" cy="4812"/>
        </a:xfrm>
        <a:custGeom>
          <a:avLst/>
          <a:gdLst/>
          <a:ahLst/>
          <a:cxnLst/>
          <a:rect l="0" t="0" r="0" b="0"/>
          <a:pathLst>
            <a:path>
              <a:moveTo>
                <a:pt x="0" y="2406"/>
              </a:moveTo>
              <a:lnTo>
                <a:pt x="577534"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40530" y="2601401"/>
        <a:ext cx="28876" cy="28876"/>
      </dsp:txXfrm>
    </dsp:sp>
    <dsp:sp modelId="{4417DA6F-2D44-4A11-9E85-C6885DE75D59}">
      <dsp:nvSpPr>
        <dsp:cNvPr id="0" name=""/>
        <dsp:cNvSpPr/>
      </dsp:nvSpPr>
      <dsp:spPr>
        <a:xfrm>
          <a:off x="265122" y="2285955"/>
          <a:ext cx="2441264" cy="36587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2-PI 1</a:t>
          </a:r>
          <a:endParaRPr lang="tr-TR" sz="900" b="0" kern="1200"/>
        </a:p>
        <a:p>
          <a:pPr lvl="0" algn="ctr" defTabSz="400050">
            <a:lnSpc>
              <a:spcPct val="90000"/>
            </a:lnSpc>
            <a:spcBef>
              <a:spcPct val="0"/>
            </a:spcBef>
            <a:spcAft>
              <a:spcPct val="35000"/>
            </a:spcAft>
          </a:pPr>
          <a:r>
            <a:rPr lang="tr-TR" sz="900" b="0" kern="1200"/>
            <a:t> Zamanında İşe Başlamayan Personel Sayısı	</a:t>
          </a:r>
        </a:p>
      </dsp:txBody>
      <dsp:txXfrm>
        <a:off x="275838" y="2296671"/>
        <a:ext cx="2419832" cy="344444"/>
      </dsp:txXfrm>
    </dsp:sp>
    <dsp:sp modelId="{E23F724F-9A24-4D4E-A0E2-3B40C20C6898}">
      <dsp:nvSpPr>
        <dsp:cNvPr id="0" name=""/>
        <dsp:cNvSpPr/>
      </dsp:nvSpPr>
      <dsp:spPr>
        <a:xfrm rot="9934033">
          <a:off x="2701739" y="2823919"/>
          <a:ext cx="509857" cy="4812"/>
        </a:xfrm>
        <a:custGeom>
          <a:avLst/>
          <a:gdLst/>
          <a:ahLst/>
          <a:cxnLst/>
          <a:rect l="0" t="0" r="0" b="0"/>
          <a:pathLst>
            <a:path>
              <a:moveTo>
                <a:pt x="0" y="2406"/>
              </a:moveTo>
              <a:lnTo>
                <a:pt x="509857"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43921" y="2813579"/>
        <a:ext cx="25492" cy="25492"/>
      </dsp:txXfrm>
    </dsp:sp>
    <dsp:sp modelId="{AEDE6D9B-B3EF-4151-8DB6-8E7E0079CE57}">
      <dsp:nvSpPr>
        <dsp:cNvPr id="0" name=""/>
        <dsp:cNvSpPr/>
      </dsp:nvSpPr>
      <dsp:spPr>
        <a:xfrm>
          <a:off x="245494" y="2701701"/>
          <a:ext cx="2464290" cy="37632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2-PI 2</a:t>
          </a:r>
          <a:endParaRPr lang="tr-TR" sz="900" b="0" kern="1200"/>
        </a:p>
        <a:p>
          <a:pPr lvl="0" algn="ctr" defTabSz="400050">
            <a:lnSpc>
              <a:spcPct val="90000"/>
            </a:lnSpc>
            <a:spcBef>
              <a:spcPct val="0"/>
            </a:spcBef>
            <a:spcAft>
              <a:spcPct val="35000"/>
            </a:spcAft>
          </a:pPr>
          <a:r>
            <a:rPr lang="tr-TR" sz="900" b="0" kern="1200"/>
            <a:t>Dinlenme Saatinin İhlal Edildiği Durumların Sayısı</a:t>
          </a:r>
        </a:p>
      </dsp:txBody>
      <dsp:txXfrm>
        <a:off x="256516" y="2712723"/>
        <a:ext cx="2442246" cy="354282"/>
      </dsp:txXfrm>
    </dsp:sp>
    <dsp:sp modelId="{30008417-0CF8-459B-B007-1ECDAFB63249}">
      <dsp:nvSpPr>
        <dsp:cNvPr id="0" name=""/>
        <dsp:cNvSpPr/>
      </dsp:nvSpPr>
      <dsp:spPr>
        <a:xfrm rot="14313608">
          <a:off x="4007900" y="3935524"/>
          <a:ext cx="699108" cy="4812"/>
        </a:xfrm>
        <a:custGeom>
          <a:avLst/>
          <a:gdLst/>
          <a:ahLst/>
          <a:cxnLst/>
          <a:rect l="0" t="0" r="0" b="0"/>
          <a:pathLst>
            <a:path>
              <a:moveTo>
                <a:pt x="0" y="2406"/>
              </a:moveTo>
              <a:lnTo>
                <a:pt x="699108" y="24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4339976" y="3920453"/>
        <a:ext cx="34955" cy="34955"/>
      </dsp:txXfrm>
    </dsp:sp>
    <dsp:sp modelId="{67EA11E2-76E2-4F6C-8D1C-927BEF19F15E}">
      <dsp:nvSpPr>
        <dsp:cNvPr id="0" name=""/>
        <dsp:cNvSpPr/>
      </dsp:nvSpPr>
      <dsp:spPr>
        <a:xfrm>
          <a:off x="3221314" y="3319508"/>
          <a:ext cx="953810" cy="64037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3</a:t>
          </a:r>
        </a:p>
        <a:p>
          <a:pPr lvl="0" algn="ctr" defTabSz="400050">
            <a:lnSpc>
              <a:spcPct val="90000"/>
            </a:lnSpc>
            <a:spcBef>
              <a:spcPct val="0"/>
            </a:spcBef>
            <a:spcAft>
              <a:spcPct val="35000"/>
            </a:spcAft>
          </a:pPr>
          <a:r>
            <a:rPr lang="tr-TR" sz="900" b="0" kern="1200"/>
            <a:t>İnsan Kaynakları Eksiklikleri</a:t>
          </a:r>
        </a:p>
      </dsp:txBody>
      <dsp:txXfrm>
        <a:off x="3240070" y="3338264"/>
        <a:ext cx="916298" cy="602863"/>
      </dsp:txXfrm>
    </dsp:sp>
    <dsp:sp modelId="{00CDE3B4-C343-4CF5-AD88-6752C2C2A157}">
      <dsp:nvSpPr>
        <dsp:cNvPr id="0" name=""/>
        <dsp:cNvSpPr/>
      </dsp:nvSpPr>
      <dsp:spPr>
        <a:xfrm rot="12780857">
          <a:off x="2761432" y="3501003"/>
          <a:ext cx="500270" cy="4812"/>
        </a:xfrm>
        <a:custGeom>
          <a:avLst/>
          <a:gdLst/>
          <a:ahLst/>
          <a:cxnLst/>
          <a:rect l="0" t="0" r="0" b="0"/>
          <a:pathLst>
            <a:path>
              <a:moveTo>
                <a:pt x="0" y="2406"/>
              </a:moveTo>
              <a:lnTo>
                <a:pt x="500270"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99060" y="3490903"/>
        <a:ext cx="25013" cy="25013"/>
      </dsp:txXfrm>
    </dsp:sp>
    <dsp:sp modelId="{FB5314BB-F57E-404D-A958-3A407188C8C6}">
      <dsp:nvSpPr>
        <dsp:cNvPr id="0" name=""/>
        <dsp:cNvSpPr/>
      </dsp:nvSpPr>
      <dsp:spPr>
        <a:xfrm>
          <a:off x="294207" y="3172943"/>
          <a:ext cx="2507612" cy="38836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1 3-PI 1</a:t>
          </a:r>
          <a:endParaRPr lang="tr-TR" sz="900" b="0" kern="1200"/>
        </a:p>
        <a:p>
          <a:pPr lvl="0" algn="ctr" defTabSz="400050">
            <a:lnSpc>
              <a:spcPct val="90000"/>
            </a:lnSpc>
            <a:spcBef>
              <a:spcPct val="0"/>
            </a:spcBef>
            <a:spcAft>
              <a:spcPct val="35000"/>
            </a:spcAft>
          </a:pPr>
          <a:r>
            <a:rPr lang="tr-TR" sz="900" b="0" kern="1200"/>
            <a:t>İnsan Kaynakları İle İlgili Eksikliklerin Sayısı </a:t>
          </a:r>
        </a:p>
      </dsp:txBody>
      <dsp:txXfrm>
        <a:off x="305582" y="3184318"/>
        <a:ext cx="2484862" cy="365610"/>
      </dsp:txXfrm>
    </dsp:sp>
    <dsp:sp modelId="{3595A945-D500-45E5-912D-ECA95A5F2514}">
      <dsp:nvSpPr>
        <dsp:cNvPr id="0" name=""/>
        <dsp:cNvSpPr/>
      </dsp:nvSpPr>
      <dsp:spPr>
        <a:xfrm rot="9550750">
          <a:off x="2765030" y="3721119"/>
          <a:ext cx="471686" cy="4812"/>
        </a:xfrm>
        <a:custGeom>
          <a:avLst/>
          <a:gdLst/>
          <a:ahLst/>
          <a:cxnLst/>
          <a:rect l="0" t="0" r="0" b="0"/>
          <a:pathLst>
            <a:path>
              <a:moveTo>
                <a:pt x="0" y="2406"/>
              </a:moveTo>
              <a:lnTo>
                <a:pt x="471686"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89081" y="3711733"/>
        <a:ext cx="23584" cy="23584"/>
      </dsp:txXfrm>
    </dsp:sp>
    <dsp:sp modelId="{ECDFB188-A413-4DAE-AE3A-28C95327CA65}">
      <dsp:nvSpPr>
        <dsp:cNvPr id="0" name=""/>
        <dsp:cNvSpPr/>
      </dsp:nvSpPr>
      <dsp:spPr>
        <a:xfrm>
          <a:off x="295523" y="3596919"/>
          <a:ext cx="2484907" cy="4208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3-PI 2</a:t>
          </a:r>
          <a:endParaRPr lang="tr-TR" sz="900" b="0" kern="1200"/>
        </a:p>
        <a:p>
          <a:pPr lvl="0" algn="ctr" defTabSz="400050">
            <a:lnSpc>
              <a:spcPct val="90000"/>
            </a:lnSpc>
            <a:spcBef>
              <a:spcPct val="0"/>
            </a:spcBef>
            <a:spcAft>
              <a:spcPct val="35000"/>
            </a:spcAft>
          </a:pPr>
          <a:r>
            <a:rPr lang="tr-TR" sz="900" b="0" kern="1200"/>
            <a:t>Kayıtlı Dış Denetimlerin Sayısı</a:t>
          </a:r>
        </a:p>
      </dsp:txBody>
      <dsp:txXfrm>
        <a:off x="307850" y="3609246"/>
        <a:ext cx="2460253" cy="396218"/>
      </dsp:txXfrm>
    </dsp:sp>
    <dsp:sp modelId="{7DD59A68-B126-49D1-ACF0-F19ACFF9DA2D}">
      <dsp:nvSpPr>
        <dsp:cNvPr id="0" name=""/>
        <dsp:cNvSpPr/>
      </dsp:nvSpPr>
      <dsp:spPr>
        <a:xfrm rot="8433057">
          <a:off x="4079028" y="4398956"/>
          <a:ext cx="519982" cy="4812"/>
        </a:xfrm>
        <a:custGeom>
          <a:avLst/>
          <a:gdLst/>
          <a:ahLst/>
          <a:cxnLst/>
          <a:rect l="0" t="0" r="0" b="0"/>
          <a:pathLst>
            <a:path>
              <a:moveTo>
                <a:pt x="0" y="2406"/>
              </a:moveTo>
              <a:lnTo>
                <a:pt x="519982" y="24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4326020" y="4388363"/>
        <a:ext cx="25999" cy="25999"/>
      </dsp:txXfrm>
    </dsp:sp>
    <dsp:sp modelId="{0ACBB658-EABF-49CE-A444-629CF4BA4FE5}">
      <dsp:nvSpPr>
        <dsp:cNvPr id="0" name=""/>
        <dsp:cNvSpPr/>
      </dsp:nvSpPr>
      <dsp:spPr>
        <a:xfrm>
          <a:off x="3227031" y="4204698"/>
          <a:ext cx="911225" cy="72372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4</a:t>
          </a:r>
        </a:p>
        <a:p>
          <a:pPr lvl="0" algn="ctr" defTabSz="400050">
            <a:lnSpc>
              <a:spcPct val="90000"/>
            </a:lnSpc>
            <a:spcBef>
              <a:spcPct val="0"/>
            </a:spcBef>
            <a:spcAft>
              <a:spcPct val="35000"/>
            </a:spcAft>
          </a:pPr>
          <a:r>
            <a:rPr lang="tr-TR" sz="900" b="0" kern="1200"/>
            <a:t>Tüm Gemilerdeki Askeri Öğrencilerin Oranı</a:t>
          </a:r>
        </a:p>
      </dsp:txBody>
      <dsp:txXfrm>
        <a:off x="3248228" y="4225895"/>
        <a:ext cx="868831" cy="681328"/>
      </dsp:txXfrm>
    </dsp:sp>
    <dsp:sp modelId="{D3B35E1E-6AE0-40DC-9289-C42AB7656795}">
      <dsp:nvSpPr>
        <dsp:cNvPr id="0" name=""/>
        <dsp:cNvSpPr/>
      </dsp:nvSpPr>
      <dsp:spPr>
        <a:xfrm rot="12714737">
          <a:off x="2745026" y="4426339"/>
          <a:ext cx="521408" cy="4812"/>
        </a:xfrm>
        <a:custGeom>
          <a:avLst/>
          <a:gdLst/>
          <a:ahLst/>
          <a:cxnLst/>
          <a:rect l="0" t="0" r="0" b="0"/>
          <a:pathLst>
            <a:path>
              <a:moveTo>
                <a:pt x="0" y="2406"/>
              </a:moveTo>
              <a:lnTo>
                <a:pt x="521408"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92695" y="4415710"/>
        <a:ext cx="26070" cy="26070"/>
      </dsp:txXfrm>
    </dsp:sp>
    <dsp:sp modelId="{713477E7-E250-4E40-AB70-AE70E3B8CDBD}">
      <dsp:nvSpPr>
        <dsp:cNvPr id="0" name=""/>
        <dsp:cNvSpPr/>
      </dsp:nvSpPr>
      <dsp:spPr>
        <a:xfrm>
          <a:off x="315331" y="4064709"/>
          <a:ext cx="2469098" cy="45244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4-PI 1</a:t>
          </a:r>
          <a:endParaRPr lang="tr-TR" sz="900" b="0" kern="1200"/>
        </a:p>
        <a:p>
          <a:pPr lvl="0" algn="ctr" defTabSz="400050">
            <a:lnSpc>
              <a:spcPct val="90000"/>
            </a:lnSpc>
            <a:spcBef>
              <a:spcPct val="0"/>
            </a:spcBef>
            <a:spcAft>
              <a:spcPct val="35000"/>
            </a:spcAft>
          </a:pPr>
          <a:r>
            <a:rPr lang="tr-TR" sz="900" b="0" kern="1200"/>
            <a:t>Her bir</a:t>
          </a:r>
          <a:r>
            <a:rPr lang="tr-TR" sz="900" b="0" kern="1200" baseline="0"/>
            <a:t> Gemideki Askeri Öğrenci Sayısı</a:t>
          </a:r>
          <a:endParaRPr lang="tr-TR" sz="900" b="0" kern="1200"/>
        </a:p>
      </dsp:txBody>
      <dsp:txXfrm>
        <a:off x="328583" y="4077961"/>
        <a:ext cx="2442594" cy="425941"/>
      </dsp:txXfrm>
    </dsp:sp>
    <dsp:sp modelId="{7BF6395C-5905-4FE9-B2C2-D44946EC7DF4}">
      <dsp:nvSpPr>
        <dsp:cNvPr id="0" name=""/>
        <dsp:cNvSpPr/>
      </dsp:nvSpPr>
      <dsp:spPr>
        <a:xfrm rot="9261528">
          <a:off x="2782098" y="4665407"/>
          <a:ext cx="467975" cy="4812"/>
        </a:xfrm>
        <a:custGeom>
          <a:avLst/>
          <a:gdLst/>
          <a:ahLst/>
          <a:cxnLst/>
          <a:rect l="0" t="0" r="0" b="0"/>
          <a:pathLst>
            <a:path>
              <a:moveTo>
                <a:pt x="0" y="2406"/>
              </a:moveTo>
              <a:lnTo>
                <a:pt x="467975"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3004387" y="4656114"/>
        <a:ext cx="23398" cy="23398"/>
      </dsp:txXfrm>
    </dsp:sp>
    <dsp:sp modelId="{48790245-1451-46EE-A116-B533A252A18B}">
      <dsp:nvSpPr>
        <dsp:cNvPr id="0" name=""/>
        <dsp:cNvSpPr/>
      </dsp:nvSpPr>
      <dsp:spPr>
        <a:xfrm>
          <a:off x="383410" y="4556581"/>
          <a:ext cx="2421731" cy="42497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4-PI 2</a:t>
          </a:r>
          <a:endParaRPr lang="tr-TR" sz="900" b="0" kern="1200"/>
        </a:p>
        <a:p>
          <a:pPr lvl="0" algn="ctr" defTabSz="400050">
            <a:lnSpc>
              <a:spcPct val="90000"/>
            </a:lnSpc>
            <a:spcBef>
              <a:spcPct val="0"/>
            </a:spcBef>
            <a:spcAft>
              <a:spcPct val="35000"/>
            </a:spcAft>
          </a:pPr>
          <a:r>
            <a:rPr lang="tr-TR" sz="900" b="0" kern="1200"/>
            <a:t>Teknik Alanda</a:t>
          </a:r>
          <a:r>
            <a:rPr lang="tr-TR" sz="900" b="0" kern="1200" baseline="0"/>
            <a:t> Çalışan Sayısı</a:t>
          </a:r>
          <a:endParaRPr lang="tr-TR" sz="900" b="0" kern="1200"/>
        </a:p>
      </dsp:txBody>
      <dsp:txXfrm>
        <a:off x="395857" y="4569028"/>
        <a:ext cx="2396837" cy="400079"/>
      </dsp:txXfrm>
    </dsp:sp>
    <dsp:sp modelId="{4217E4B1-DCA5-47CE-BDDC-21A49058298D}">
      <dsp:nvSpPr>
        <dsp:cNvPr id="0" name=""/>
        <dsp:cNvSpPr/>
      </dsp:nvSpPr>
      <dsp:spPr>
        <a:xfrm rot="6485707">
          <a:off x="3516211" y="4976130"/>
          <a:ext cx="1561993" cy="4812"/>
        </a:xfrm>
        <a:custGeom>
          <a:avLst/>
          <a:gdLst/>
          <a:ahLst/>
          <a:cxnLst/>
          <a:rect l="0" t="0" r="0" b="0"/>
          <a:pathLst>
            <a:path>
              <a:moveTo>
                <a:pt x="0" y="2406"/>
              </a:moveTo>
              <a:lnTo>
                <a:pt x="1561993" y="24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4258158" y="4939487"/>
        <a:ext cx="78099" cy="78099"/>
      </dsp:txXfrm>
    </dsp:sp>
    <dsp:sp modelId="{7094FCB6-1832-4790-BCF7-8551A224F45C}">
      <dsp:nvSpPr>
        <dsp:cNvPr id="0" name=""/>
        <dsp:cNvSpPr/>
      </dsp:nvSpPr>
      <dsp:spPr>
        <a:xfrm>
          <a:off x="3202223" y="5337383"/>
          <a:ext cx="852411" cy="7670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5</a:t>
          </a:r>
        </a:p>
        <a:p>
          <a:pPr lvl="0" algn="ctr" defTabSz="400050">
            <a:lnSpc>
              <a:spcPct val="90000"/>
            </a:lnSpc>
            <a:spcBef>
              <a:spcPct val="0"/>
            </a:spcBef>
            <a:spcAft>
              <a:spcPct val="35000"/>
            </a:spcAft>
          </a:pPr>
          <a:r>
            <a:rPr lang="tr-TR" sz="900" b="0" kern="1200"/>
            <a:t>Çalışanların İşte Kalma Oranı</a:t>
          </a:r>
        </a:p>
      </dsp:txBody>
      <dsp:txXfrm>
        <a:off x="3224689" y="5359849"/>
        <a:ext cx="807479" cy="722116"/>
      </dsp:txXfrm>
    </dsp:sp>
    <dsp:sp modelId="{BF23F9C1-3A0F-4951-B7E9-80D192B4198C}">
      <dsp:nvSpPr>
        <dsp:cNvPr id="0" name=""/>
        <dsp:cNvSpPr/>
      </dsp:nvSpPr>
      <dsp:spPr>
        <a:xfrm rot="13573029">
          <a:off x="2707511" y="5507401"/>
          <a:ext cx="584790" cy="4812"/>
        </a:xfrm>
        <a:custGeom>
          <a:avLst/>
          <a:gdLst/>
          <a:ahLst/>
          <a:cxnLst/>
          <a:rect l="0" t="0" r="0" b="0"/>
          <a:pathLst>
            <a:path>
              <a:moveTo>
                <a:pt x="0" y="2406"/>
              </a:moveTo>
              <a:lnTo>
                <a:pt x="584790"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85287" y="5495187"/>
        <a:ext cx="29239" cy="29239"/>
      </dsp:txXfrm>
    </dsp:sp>
    <dsp:sp modelId="{0C36F09B-362A-4D03-BA76-A8224AEC24E6}">
      <dsp:nvSpPr>
        <dsp:cNvPr id="0" name=""/>
        <dsp:cNvSpPr/>
      </dsp:nvSpPr>
      <dsp:spPr>
        <a:xfrm>
          <a:off x="406603" y="5049531"/>
          <a:ext cx="2390986" cy="49835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5-PI 1</a:t>
          </a:r>
          <a:endParaRPr lang="tr-TR" sz="900" b="0" kern="1200"/>
        </a:p>
        <a:p>
          <a:pPr lvl="0" algn="ctr" defTabSz="400050">
            <a:lnSpc>
              <a:spcPct val="90000"/>
            </a:lnSpc>
            <a:spcBef>
              <a:spcPct val="0"/>
            </a:spcBef>
            <a:spcAft>
              <a:spcPct val="35000"/>
            </a:spcAft>
          </a:pPr>
          <a:r>
            <a:rPr lang="tr-TR" sz="900" b="0" kern="1200"/>
            <a:t>Kaçınılmaz Sebepten Çıkarılan Personel Sayısı</a:t>
          </a:r>
        </a:p>
      </dsp:txBody>
      <dsp:txXfrm>
        <a:off x="421199" y="5064127"/>
        <a:ext cx="2361794" cy="469160"/>
      </dsp:txXfrm>
    </dsp:sp>
    <dsp:sp modelId="{8D45C495-0E12-4F3F-A838-E1577874A4E5}">
      <dsp:nvSpPr>
        <dsp:cNvPr id="0" name=""/>
        <dsp:cNvSpPr/>
      </dsp:nvSpPr>
      <dsp:spPr>
        <a:xfrm rot="10150743">
          <a:off x="2767467" y="5759677"/>
          <a:ext cx="438655" cy="4812"/>
        </a:xfrm>
        <a:custGeom>
          <a:avLst/>
          <a:gdLst/>
          <a:ahLst/>
          <a:cxnLst/>
          <a:rect l="0" t="0" r="0" b="0"/>
          <a:pathLst>
            <a:path>
              <a:moveTo>
                <a:pt x="0" y="2406"/>
              </a:moveTo>
              <a:lnTo>
                <a:pt x="438655"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75828" y="5751117"/>
        <a:ext cx="21932" cy="21932"/>
      </dsp:txXfrm>
    </dsp:sp>
    <dsp:sp modelId="{88876244-0830-4D0D-BFD0-09C92A59E6A3}">
      <dsp:nvSpPr>
        <dsp:cNvPr id="0" name=""/>
        <dsp:cNvSpPr/>
      </dsp:nvSpPr>
      <dsp:spPr>
        <a:xfrm>
          <a:off x="371471" y="5564376"/>
          <a:ext cx="2399896" cy="47776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5-PI 2</a:t>
          </a:r>
          <a:endParaRPr lang="tr-TR" sz="900" b="0" kern="1200"/>
        </a:p>
        <a:p>
          <a:pPr lvl="0" algn="ctr" defTabSz="400050">
            <a:lnSpc>
              <a:spcPct val="90000"/>
            </a:lnSpc>
            <a:spcBef>
              <a:spcPct val="0"/>
            </a:spcBef>
            <a:spcAft>
              <a:spcPct val="35000"/>
            </a:spcAft>
          </a:pPr>
          <a:r>
            <a:rPr lang="tr-TR" sz="900" b="0" kern="1200"/>
            <a:t>Herhangi Sebepten Çıkarılan Personel Sayısı</a:t>
          </a:r>
        </a:p>
      </dsp:txBody>
      <dsp:txXfrm>
        <a:off x="385464" y="5578369"/>
        <a:ext cx="2371910" cy="449782"/>
      </dsp:txXfrm>
    </dsp:sp>
    <dsp:sp modelId="{A5BAB2EE-3D14-4C38-AFDC-6F252A13AF75}">
      <dsp:nvSpPr>
        <dsp:cNvPr id="0" name=""/>
        <dsp:cNvSpPr/>
      </dsp:nvSpPr>
      <dsp:spPr>
        <a:xfrm rot="7830803">
          <a:off x="2574266" y="6007904"/>
          <a:ext cx="761332" cy="4812"/>
        </a:xfrm>
        <a:custGeom>
          <a:avLst/>
          <a:gdLst/>
          <a:ahLst/>
          <a:cxnLst/>
          <a:rect l="0" t="0" r="0" b="0"/>
          <a:pathLst>
            <a:path>
              <a:moveTo>
                <a:pt x="0" y="2406"/>
              </a:moveTo>
              <a:lnTo>
                <a:pt x="761332"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35899" y="5991277"/>
        <a:ext cx="38066" cy="38066"/>
      </dsp:txXfrm>
    </dsp:sp>
    <dsp:sp modelId="{1F0E03C7-DA49-4D7F-96AF-560F334314D6}">
      <dsp:nvSpPr>
        <dsp:cNvPr id="0" name=""/>
        <dsp:cNvSpPr/>
      </dsp:nvSpPr>
      <dsp:spPr>
        <a:xfrm>
          <a:off x="471044" y="6091552"/>
          <a:ext cx="2236597" cy="41632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5-PI 3</a:t>
          </a:r>
          <a:endParaRPr lang="tr-TR" sz="900" b="0" kern="1200"/>
        </a:p>
        <a:p>
          <a:pPr lvl="0" algn="ctr" defTabSz="400050">
            <a:lnSpc>
              <a:spcPct val="90000"/>
            </a:lnSpc>
            <a:spcBef>
              <a:spcPct val="0"/>
            </a:spcBef>
            <a:spcAft>
              <a:spcPct val="35000"/>
            </a:spcAft>
          </a:pPr>
          <a:r>
            <a:rPr lang="tr-TR" sz="900" b="0" kern="1200"/>
            <a:t>İşe Alınan Personel Sayısı</a:t>
          </a:r>
        </a:p>
      </dsp:txBody>
      <dsp:txXfrm>
        <a:off x="483238" y="6103746"/>
        <a:ext cx="2212209" cy="391933"/>
      </dsp:txXfrm>
    </dsp:sp>
    <dsp:sp modelId="{E6A79B29-5EA1-48BA-8A0F-E562600B165F}">
      <dsp:nvSpPr>
        <dsp:cNvPr id="0" name=""/>
        <dsp:cNvSpPr/>
      </dsp:nvSpPr>
      <dsp:spPr>
        <a:xfrm rot="6845549">
          <a:off x="2377947" y="6252846"/>
          <a:ext cx="1170670" cy="4812"/>
        </a:xfrm>
        <a:custGeom>
          <a:avLst/>
          <a:gdLst/>
          <a:ahLst/>
          <a:cxnLst/>
          <a:rect l="0" t="0" r="0" b="0"/>
          <a:pathLst>
            <a:path>
              <a:moveTo>
                <a:pt x="0" y="2406"/>
              </a:moveTo>
              <a:lnTo>
                <a:pt x="1170670"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34016" y="6225986"/>
        <a:ext cx="58533" cy="58533"/>
      </dsp:txXfrm>
    </dsp:sp>
    <dsp:sp modelId="{FA439BB5-7350-441A-B971-EC53BC3235FC}">
      <dsp:nvSpPr>
        <dsp:cNvPr id="0" name=""/>
        <dsp:cNvSpPr/>
      </dsp:nvSpPr>
      <dsp:spPr>
        <a:xfrm>
          <a:off x="464192" y="6540885"/>
          <a:ext cx="2260150" cy="49742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5-PI 4</a:t>
          </a:r>
          <a:endParaRPr lang="tr-TR" sz="900" b="0" kern="1200"/>
        </a:p>
        <a:p>
          <a:pPr lvl="0" algn="ctr" defTabSz="400050">
            <a:lnSpc>
              <a:spcPct val="90000"/>
            </a:lnSpc>
            <a:spcBef>
              <a:spcPct val="0"/>
            </a:spcBef>
            <a:spcAft>
              <a:spcPct val="35000"/>
            </a:spcAft>
          </a:pPr>
          <a:r>
            <a:rPr lang="tr-TR" sz="900" b="0" kern="1200"/>
            <a:t>Faydalı  Çalışan İken İşten Çıkarılan Personel Sayısı</a:t>
          </a:r>
        </a:p>
      </dsp:txBody>
      <dsp:txXfrm>
        <a:off x="478761" y="6555454"/>
        <a:ext cx="2231012" cy="468288"/>
      </dsp:txXfrm>
    </dsp:sp>
    <dsp:sp modelId="{80F57122-0FFA-4F94-85B8-816E3F9D77EA}">
      <dsp:nvSpPr>
        <dsp:cNvPr id="0" name=""/>
        <dsp:cNvSpPr/>
      </dsp:nvSpPr>
      <dsp:spPr>
        <a:xfrm rot="6114215">
          <a:off x="2867211" y="5590513"/>
          <a:ext cx="2773139" cy="4812"/>
        </a:xfrm>
        <a:custGeom>
          <a:avLst/>
          <a:gdLst/>
          <a:ahLst/>
          <a:cxnLst/>
          <a:rect l="0" t="0" r="0" b="0"/>
          <a:pathLst>
            <a:path>
              <a:moveTo>
                <a:pt x="0" y="2406"/>
              </a:moveTo>
              <a:lnTo>
                <a:pt x="2773139" y="24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4184453" y="5523591"/>
        <a:ext cx="138656" cy="138656"/>
      </dsp:txXfrm>
    </dsp:sp>
    <dsp:sp modelId="{DDBD77F3-2FAA-40E8-BA42-62BBEEA311AB}">
      <dsp:nvSpPr>
        <dsp:cNvPr id="0" name=""/>
        <dsp:cNvSpPr/>
      </dsp:nvSpPr>
      <dsp:spPr>
        <a:xfrm>
          <a:off x="3121535" y="6571620"/>
          <a:ext cx="846244" cy="7561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6</a:t>
          </a:r>
        </a:p>
        <a:p>
          <a:pPr lvl="0" algn="ctr" defTabSz="400050">
            <a:lnSpc>
              <a:spcPct val="90000"/>
            </a:lnSpc>
            <a:spcBef>
              <a:spcPct val="0"/>
            </a:spcBef>
            <a:spcAft>
              <a:spcPct val="35000"/>
            </a:spcAft>
          </a:pPr>
          <a:r>
            <a:rPr lang="tr-TR" sz="900" b="0" kern="1200"/>
            <a:t>Deneyimli Çalışan Oranı</a:t>
          </a:r>
        </a:p>
      </dsp:txBody>
      <dsp:txXfrm>
        <a:off x="3143681" y="6593766"/>
        <a:ext cx="801952" cy="711811"/>
      </dsp:txXfrm>
    </dsp:sp>
    <dsp:sp modelId="{63493985-260B-4723-99A4-D7F4E407B950}">
      <dsp:nvSpPr>
        <dsp:cNvPr id="0" name=""/>
        <dsp:cNvSpPr/>
      </dsp:nvSpPr>
      <dsp:spPr>
        <a:xfrm rot="8309649">
          <a:off x="2644670" y="7127962"/>
          <a:ext cx="545335" cy="4812"/>
        </a:xfrm>
        <a:custGeom>
          <a:avLst/>
          <a:gdLst/>
          <a:ahLst/>
          <a:cxnLst/>
          <a:rect l="0" t="0" r="0" b="0"/>
          <a:pathLst>
            <a:path>
              <a:moveTo>
                <a:pt x="0" y="2406"/>
              </a:moveTo>
              <a:lnTo>
                <a:pt x="545335"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903704" y="7116735"/>
        <a:ext cx="27266" cy="27266"/>
      </dsp:txXfrm>
    </dsp:sp>
    <dsp:sp modelId="{2B841D74-0A13-4DCA-A4C1-CA6897B3AF42}">
      <dsp:nvSpPr>
        <dsp:cNvPr id="0" name=""/>
        <dsp:cNvSpPr/>
      </dsp:nvSpPr>
      <dsp:spPr>
        <a:xfrm>
          <a:off x="453238" y="7098827"/>
          <a:ext cx="2259902" cy="42447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6-PI 1</a:t>
          </a:r>
          <a:endParaRPr lang="tr-TR" sz="900" b="0" kern="1200"/>
        </a:p>
        <a:p>
          <a:pPr lvl="0" algn="ctr" defTabSz="400050">
            <a:lnSpc>
              <a:spcPct val="90000"/>
            </a:lnSpc>
            <a:spcBef>
              <a:spcPct val="0"/>
            </a:spcBef>
            <a:spcAft>
              <a:spcPct val="35000"/>
            </a:spcAft>
          </a:pPr>
          <a:r>
            <a:rPr lang="tr-TR" sz="900" b="0" kern="1200"/>
            <a:t>12 Ay ve Üstü Çalışan Personel Sayısı</a:t>
          </a:r>
        </a:p>
      </dsp:txBody>
      <dsp:txXfrm>
        <a:off x="465670" y="7111259"/>
        <a:ext cx="2235038" cy="399610"/>
      </dsp:txXfrm>
    </dsp:sp>
    <dsp:sp modelId="{F6F341E8-50C7-4BB2-B8E3-711F56599AC4}">
      <dsp:nvSpPr>
        <dsp:cNvPr id="0" name=""/>
        <dsp:cNvSpPr/>
      </dsp:nvSpPr>
      <dsp:spPr>
        <a:xfrm rot="5723731">
          <a:off x="2598140" y="6000657"/>
          <a:ext cx="3549521" cy="4812"/>
        </a:xfrm>
        <a:custGeom>
          <a:avLst/>
          <a:gdLst/>
          <a:ahLst/>
          <a:cxnLst/>
          <a:rect l="0" t="0" r="0" b="0"/>
          <a:pathLst>
            <a:path>
              <a:moveTo>
                <a:pt x="0" y="2406"/>
              </a:moveTo>
              <a:lnTo>
                <a:pt x="3549521" y="24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4284163" y="5914325"/>
        <a:ext cx="177476" cy="177476"/>
      </dsp:txXfrm>
    </dsp:sp>
    <dsp:sp modelId="{2DDAA3C7-B586-4624-B1D1-EEC9E978C75A}">
      <dsp:nvSpPr>
        <dsp:cNvPr id="0" name=""/>
        <dsp:cNvSpPr/>
      </dsp:nvSpPr>
      <dsp:spPr>
        <a:xfrm>
          <a:off x="3105829" y="7525983"/>
          <a:ext cx="1100190" cy="4879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7</a:t>
          </a:r>
        </a:p>
        <a:p>
          <a:pPr lvl="0" algn="ctr" defTabSz="400050">
            <a:lnSpc>
              <a:spcPct val="90000"/>
            </a:lnSpc>
            <a:spcBef>
              <a:spcPct val="0"/>
            </a:spcBef>
            <a:spcAft>
              <a:spcPct val="35000"/>
            </a:spcAft>
          </a:pPr>
          <a:r>
            <a:rPr lang="tr-TR" sz="900" b="0" kern="1200"/>
            <a:t>Her bir Çalışanın Eğitim Süresi</a:t>
          </a:r>
        </a:p>
      </dsp:txBody>
      <dsp:txXfrm>
        <a:off x="3120121" y="7540275"/>
        <a:ext cx="1071606" cy="459371"/>
      </dsp:txXfrm>
    </dsp:sp>
    <dsp:sp modelId="{01A177CC-03DF-4A3B-B87B-A54747353AE5}">
      <dsp:nvSpPr>
        <dsp:cNvPr id="0" name=""/>
        <dsp:cNvSpPr/>
      </dsp:nvSpPr>
      <dsp:spPr>
        <a:xfrm rot="10721410">
          <a:off x="2629858" y="7772995"/>
          <a:ext cx="476033" cy="4812"/>
        </a:xfrm>
        <a:custGeom>
          <a:avLst/>
          <a:gdLst/>
          <a:ahLst/>
          <a:cxnLst/>
          <a:rect l="0" t="0" r="0" b="0"/>
          <a:pathLst>
            <a:path>
              <a:moveTo>
                <a:pt x="0" y="2406"/>
              </a:moveTo>
              <a:lnTo>
                <a:pt x="476033" y="24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b="1" kern="1200"/>
        </a:p>
      </dsp:txBody>
      <dsp:txXfrm rot="10800000">
        <a:off x="2855974" y="7763501"/>
        <a:ext cx="23801" cy="23801"/>
      </dsp:txXfrm>
    </dsp:sp>
    <dsp:sp modelId="{89170F7E-79E6-457C-A207-EB3C14AF47B9}">
      <dsp:nvSpPr>
        <dsp:cNvPr id="0" name=""/>
        <dsp:cNvSpPr/>
      </dsp:nvSpPr>
      <dsp:spPr>
        <a:xfrm>
          <a:off x="467294" y="7590879"/>
          <a:ext cx="2162625" cy="37992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b="1" kern="1200"/>
            <a:t>SPI 3-KPI 7-PI 1</a:t>
          </a:r>
          <a:endParaRPr lang="tr-TR" sz="900" b="0" kern="1200"/>
        </a:p>
        <a:p>
          <a:pPr lvl="0" algn="ctr" defTabSz="400050">
            <a:lnSpc>
              <a:spcPct val="90000"/>
            </a:lnSpc>
            <a:spcBef>
              <a:spcPct val="0"/>
            </a:spcBef>
            <a:spcAft>
              <a:spcPct val="35000"/>
            </a:spcAft>
          </a:pPr>
          <a:r>
            <a:rPr lang="tr-TR" sz="900" b="0" kern="1200"/>
            <a:t>Çalışanların Eğitim Süresi Toplamı </a:t>
          </a:r>
        </a:p>
      </dsp:txBody>
      <dsp:txXfrm>
        <a:off x="478422" y="7602007"/>
        <a:ext cx="2140369" cy="35767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8D048B-0592-44D8-97B1-0ECA1F3DF12E}">
      <dsp:nvSpPr>
        <dsp:cNvPr id="0" name=""/>
        <dsp:cNvSpPr/>
      </dsp:nvSpPr>
      <dsp:spPr>
        <a:xfrm>
          <a:off x="4467857" y="812379"/>
          <a:ext cx="1011068" cy="5872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a:t>
          </a:r>
        </a:p>
        <a:p>
          <a:pPr lvl="0" algn="ctr" defTabSz="444500">
            <a:lnSpc>
              <a:spcPct val="90000"/>
            </a:lnSpc>
            <a:spcBef>
              <a:spcPct val="0"/>
            </a:spcBef>
            <a:spcAft>
              <a:spcPct val="35000"/>
            </a:spcAft>
          </a:pPr>
          <a:r>
            <a:rPr lang="tr-TR" sz="1000" b="0" kern="1200"/>
            <a:t>Seyir Emniyet Performansı</a:t>
          </a:r>
        </a:p>
      </dsp:txBody>
      <dsp:txXfrm>
        <a:off x="4485057" y="829579"/>
        <a:ext cx="976668" cy="552856"/>
      </dsp:txXfrm>
    </dsp:sp>
    <dsp:sp modelId="{6B23F75A-3B9F-4567-B13A-22D6B1D4F019}">
      <dsp:nvSpPr>
        <dsp:cNvPr id="0" name=""/>
        <dsp:cNvSpPr/>
      </dsp:nvSpPr>
      <dsp:spPr>
        <a:xfrm rot="14488576">
          <a:off x="3953495" y="785804"/>
          <a:ext cx="696250" cy="28668"/>
        </a:xfrm>
        <a:custGeom>
          <a:avLst/>
          <a:gdLst/>
          <a:ahLst/>
          <a:cxnLst/>
          <a:rect l="0" t="0" r="0" b="0"/>
          <a:pathLst>
            <a:path>
              <a:moveTo>
                <a:pt x="0" y="14334"/>
              </a:moveTo>
              <a:lnTo>
                <a:pt x="696250" y="143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4284213" y="782732"/>
        <a:ext cx="34812" cy="34812"/>
      </dsp:txXfrm>
    </dsp:sp>
    <dsp:sp modelId="{FC858112-DC1B-4D1B-8C7C-8A8F5489ACC8}">
      <dsp:nvSpPr>
        <dsp:cNvPr id="0" name=""/>
        <dsp:cNvSpPr/>
      </dsp:nvSpPr>
      <dsp:spPr>
        <a:xfrm>
          <a:off x="2747397" y="301144"/>
          <a:ext cx="1387985" cy="3862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4-KPI 1</a:t>
          </a:r>
        </a:p>
        <a:p>
          <a:pPr lvl="0" algn="ctr" defTabSz="444500">
            <a:lnSpc>
              <a:spcPct val="90000"/>
            </a:lnSpc>
            <a:spcBef>
              <a:spcPct val="0"/>
            </a:spcBef>
            <a:spcAft>
              <a:spcPct val="35000"/>
            </a:spcAft>
          </a:pPr>
          <a:r>
            <a:rPr lang="tr-TR" sz="1000" b="0" kern="1200"/>
            <a:t>Seyir ile İlgili Eksiklikler</a:t>
          </a:r>
        </a:p>
      </dsp:txBody>
      <dsp:txXfrm>
        <a:off x="2758710" y="312457"/>
        <a:ext cx="1365359" cy="363622"/>
      </dsp:txXfrm>
    </dsp:sp>
    <dsp:sp modelId="{7E89389B-BF81-424F-BE42-D8178E66BF0F}">
      <dsp:nvSpPr>
        <dsp:cNvPr id="0" name=""/>
        <dsp:cNvSpPr/>
      </dsp:nvSpPr>
      <dsp:spPr>
        <a:xfrm rot="11965374">
          <a:off x="2098529" y="368888"/>
          <a:ext cx="667872" cy="28668"/>
        </a:xfrm>
        <a:custGeom>
          <a:avLst/>
          <a:gdLst/>
          <a:ahLst/>
          <a:cxnLst/>
          <a:rect l="0" t="0" r="0" b="0"/>
          <a:pathLst>
            <a:path>
              <a:moveTo>
                <a:pt x="0" y="14334"/>
              </a:moveTo>
              <a:lnTo>
                <a:pt x="667872" y="143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415768" y="366525"/>
        <a:ext cx="33393" cy="33393"/>
      </dsp:txXfrm>
    </dsp:sp>
    <dsp:sp modelId="{09451A59-385D-4AC1-A134-C87D15F9D39C}">
      <dsp:nvSpPr>
        <dsp:cNvPr id="0" name=""/>
        <dsp:cNvSpPr/>
      </dsp:nvSpPr>
      <dsp:spPr>
        <a:xfrm>
          <a:off x="439282" y="2954"/>
          <a:ext cx="1678251" cy="53844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4-KPI 1-P1</a:t>
          </a:r>
          <a:endParaRPr lang="tr-TR" sz="1000" b="0" kern="1200"/>
        </a:p>
        <a:p>
          <a:pPr lvl="0" algn="ctr" defTabSz="444500">
            <a:lnSpc>
              <a:spcPct val="90000"/>
            </a:lnSpc>
            <a:spcBef>
              <a:spcPct val="0"/>
            </a:spcBef>
            <a:spcAft>
              <a:spcPct val="35000"/>
            </a:spcAft>
          </a:pPr>
          <a:r>
            <a:rPr lang="tr-TR" sz="1000" b="0" kern="1200"/>
            <a:t>Seyire Bağlı Eksikliklerin Sayısı</a:t>
          </a:r>
        </a:p>
      </dsp:txBody>
      <dsp:txXfrm>
        <a:off x="455052" y="18724"/>
        <a:ext cx="1646711" cy="506902"/>
      </dsp:txXfrm>
    </dsp:sp>
    <dsp:sp modelId="{17D2EF07-92AA-4A2A-A296-7F1AC6121EA4}">
      <dsp:nvSpPr>
        <dsp:cNvPr id="0" name=""/>
        <dsp:cNvSpPr/>
      </dsp:nvSpPr>
      <dsp:spPr>
        <a:xfrm rot="9279972">
          <a:off x="2084024" y="629029"/>
          <a:ext cx="696882" cy="28668"/>
        </a:xfrm>
        <a:custGeom>
          <a:avLst/>
          <a:gdLst/>
          <a:ahLst/>
          <a:cxnLst/>
          <a:rect l="0" t="0" r="0" b="0"/>
          <a:pathLst>
            <a:path>
              <a:moveTo>
                <a:pt x="0" y="14334"/>
              </a:moveTo>
              <a:lnTo>
                <a:pt x="696882" y="143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415043" y="625941"/>
        <a:ext cx="34844" cy="34844"/>
      </dsp:txXfrm>
    </dsp:sp>
    <dsp:sp modelId="{7BDE38CD-3C43-4AB8-8703-D58F345498D2}">
      <dsp:nvSpPr>
        <dsp:cNvPr id="0" name=""/>
        <dsp:cNvSpPr/>
      </dsp:nvSpPr>
      <dsp:spPr>
        <a:xfrm>
          <a:off x="439282" y="599334"/>
          <a:ext cx="1678251" cy="3862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4-KPI 1-P2</a:t>
          </a:r>
          <a:endParaRPr lang="tr-TR" sz="1000" b="0" kern="1200"/>
        </a:p>
        <a:p>
          <a:pPr lvl="0" algn="ctr" defTabSz="444500">
            <a:lnSpc>
              <a:spcPct val="90000"/>
            </a:lnSpc>
            <a:spcBef>
              <a:spcPct val="0"/>
            </a:spcBef>
            <a:spcAft>
              <a:spcPct val="35000"/>
            </a:spcAft>
          </a:pPr>
          <a:r>
            <a:rPr lang="tr-TR" sz="1000" b="0" kern="1200"/>
            <a:t>Dış Denetimlerin Sayısı</a:t>
          </a:r>
        </a:p>
      </dsp:txBody>
      <dsp:txXfrm>
        <a:off x="450595" y="610647"/>
        <a:ext cx="1655625" cy="363622"/>
      </dsp:txXfrm>
    </dsp:sp>
    <dsp:sp modelId="{EB4BF331-7F8C-45FD-97B6-B3638AFB8E93}">
      <dsp:nvSpPr>
        <dsp:cNvPr id="0" name=""/>
        <dsp:cNvSpPr/>
      </dsp:nvSpPr>
      <dsp:spPr>
        <a:xfrm rot="6978876">
          <a:off x="3975211" y="1397635"/>
          <a:ext cx="682666" cy="28668"/>
        </a:xfrm>
        <a:custGeom>
          <a:avLst/>
          <a:gdLst/>
          <a:ahLst/>
          <a:cxnLst/>
          <a:rect l="0" t="0" r="0" b="0"/>
          <a:pathLst>
            <a:path>
              <a:moveTo>
                <a:pt x="0" y="14334"/>
              </a:moveTo>
              <a:lnTo>
                <a:pt x="682666" y="143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4299478" y="1394903"/>
        <a:ext cx="34133" cy="34133"/>
      </dsp:txXfrm>
    </dsp:sp>
    <dsp:sp modelId="{6B34948C-C0AE-4604-8A90-7E11D3BD9BB9}">
      <dsp:nvSpPr>
        <dsp:cNvPr id="0" name=""/>
        <dsp:cNvSpPr/>
      </dsp:nvSpPr>
      <dsp:spPr>
        <a:xfrm>
          <a:off x="2787675" y="1524807"/>
          <a:ext cx="1377556" cy="3862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4-KPI 2</a:t>
          </a:r>
          <a:endParaRPr lang="tr-TR" sz="1000" b="0" kern="1200"/>
        </a:p>
        <a:p>
          <a:pPr lvl="0" algn="ctr" defTabSz="444500">
            <a:lnSpc>
              <a:spcPct val="90000"/>
            </a:lnSpc>
            <a:spcBef>
              <a:spcPct val="0"/>
            </a:spcBef>
            <a:spcAft>
              <a:spcPct val="35000"/>
            </a:spcAft>
          </a:pPr>
          <a:r>
            <a:rPr lang="tr-TR" sz="1000" b="0" kern="1200"/>
            <a:t>Seyire Bağlı Kazalar</a:t>
          </a:r>
        </a:p>
      </dsp:txBody>
      <dsp:txXfrm>
        <a:off x="2798988" y="1536120"/>
        <a:ext cx="1354930" cy="363622"/>
      </dsp:txXfrm>
    </dsp:sp>
    <dsp:sp modelId="{E1E936E2-AC3A-4E6A-9055-61CDE0E6EA34}">
      <dsp:nvSpPr>
        <dsp:cNvPr id="0" name=""/>
        <dsp:cNvSpPr/>
      </dsp:nvSpPr>
      <dsp:spPr>
        <a:xfrm rot="12966736">
          <a:off x="2049511" y="1462954"/>
          <a:ext cx="816614" cy="28668"/>
        </a:xfrm>
        <a:custGeom>
          <a:avLst/>
          <a:gdLst/>
          <a:ahLst/>
          <a:cxnLst/>
          <a:rect l="0" t="0" r="0" b="0"/>
          <a:pathLst>
            <a:path>
              <a:moveTo>
                <a:pt x="0" y="14334"/>
              </a:moveTo>
              <a:lnTo>
                <a:pt x="816614" y="143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437403" y="1456873"/>
        <a:ext cx="40830" cy="40830"/>
      </dsp:txXfrm>
    </dsp:sp>
    <dsp:sp modelId="{E571C1AA-E9DB-481C-91D2-B27B9C6073E8}">
      <dsp:nvSpPr>
        <dsp:cNvPr id="0" name=""/>
        <dsp:cNvSpPr/>
      </dsp:nvSpPr>
      <dsp:spPr>
        <a:xfrm>
          <a:off x="439282" y="1043520"/>
          <a:ext cx="1688679" cy="3862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4-KPI 2-P1</a:t>
          </a:r>
          <a:endParaRPr lang="tr-TR" sz="1000" b="0" kern="1200"/>
        </a:p>
        <a:p>
          <a:pPr lvl="0" algn="ctr" defTabSz="444500">
            <a:lnSpc>
              <a:spcPct val="90000"/>
            </a:lnSpc>
            <a:spcBef>
              <a:spcPct val="0"/>
            </a:spcBef>
            <a:spcAft>
              <a:spcPct val="35000"/>
            </a:spcAft>
          </a:pPr>
          <a:r>
            <a:rPr lang="tr-TR" sz="1000" b="0" kern="1200"/>
            <a:t>Çarpışma Sayısı</a:t>
          </a:r>
        </a:p>
      </dsp:txBody>
      <dsp:txXfrm>
        <a:off x="450595" y="1054833"/>
        <a:ext cx="1666053" cy="363622"/>
      </dsp:txXfrm>
    </dsp:sp>
    <dsp:sp modelId="{F813A729-6E4A-4DF9-B943-FC64376AB1B0}">
      <dsp:nvSpPr>
        <dsp:cNvPr id="0" name=""/>
        <dsp:cNvSpPr/>
      </dsp:nvSpPr>
      <dsp:spPr>
        <a:xfrm rot="10722241">
          <a:off x="2127878" y="1711060"/>
          <a:ext cx="659881" cy="28668"/>
        </a:xfrm>
        <a:custGeom>
          <a:avLst/>
          <a:gdLst/>
          <a:ahLst/>
          <a:cxnLst/>
          <a:rect l="0" t="0" r="0" b="0"/>
          <a:pathLst>
            <a:path>
              <a:moveTo>
                <a:pt x="0" y="14334"/>
              </a:moveTo>
              <a:lnTo>
                <a:pt x="659881" y="143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441321" y="1708897"/>
        <a:ext cx="32994" cy="32994"/>
      </dsp:txXfrm>
    </dsp:sp>
    <dsp:sp modelId="{E5217CC2-3F52-4523-8B0D-656FC9E9B86F}">
      <dsp:nvSpPr>
        <dsp:cNvPr id="0" name=""/>
        <dsp:cNvSpPr/>
      </dsp:nvSpPr>
      <dsp:spPr>
        <a:xfrm>
          <a:off x="439916" y="1487706"/>
          <a:ext cx="1688046" cy="49030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4-KPI 2-P2</a:t>
          </a:r>
          <a:endParaRPr lang="tr-TR" sz="1000" b="0" kern="1200"/>
        </a:p>
        <a:p>
          <a:pPr lvl="0" algn="ctr" defTabSz="444500">
            <a:lnSpc>
              <a:spcPct val="90000"/>
            </a:lnSpc>
            <a:spcBef>
              <a:spcPct val="0"/>
            </a:spcBef>
            <a:spcAft>
              <a:spcPct val="35000"/>
            </a:spcAft>
          </a:pPr>
          <a:r>
            <a:rPr lang="tr-TR" sz="1000" b="0" kern="1200"/>
            <a:t>Duran Gemiye Çarpma Sayısı</a:t>
          </a:r>
        </a:p>
      </dsp:txBody>
      <dsp:txXfrm>
        <a:off x="454276" y="1502066"/>
        <a:ext cx="1659326" cy="461580"/>
      </dsp:txXfrm>
    </dsp:sp>
    <dsp:sp modelId="{2D8FD977-A335-4D84-A20C-ABAAE99753C9}">
      <dsp:nvSpPr>
        <dsp:cNvPr id="0" name=""/>
        <dsp:cNvSpPr/>
      </dsp:nvSpPr>
      <dsp:spPr>
        <a:xfrm rot="8533918">
          <a:off x="2040541" y="1959166"/>
          <a:ext cx="834554" cy="28668"/>
        </a:xfrm>
        <a:custGeom>
          <a:avLst/>
          <a:gdLst/>
          <a:ahLst/>
          <a:cxnLst/>
          <a:rect l="0" t="0" r="0" b="0"/>
          <a:pathLst>
            <a:path>
              <a:moveTo>
                <a:pt x="0" y="14334"/>
              </a:moveTo>
              <a:lnTo>
                <a:pt x="834554" y="143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436955" y="1952636"/>
        <a:ext cx="41727" cy="41727"/>
      </dsp:txXfrm>
    </dsp:sp>
    <dsp:sp modelId="{FB5BB59C-2D21-42DC-93B8-20387EDB22C9}">
      <dsp:nvSpPr>
        <dsp:cNvPr id="0" name=""/>
        <dsp:cNvSpPr/>
      </dsp:nvSpPr>
      <dsp:spPr>
        <a:xfrm>
          <a:off x="423376" y="2035944"/>
          <a:ext cx="1704585" cy="3862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4-KPI 2-P3</a:t>
          </a:r>
          <a:endParaRPr lang="tr-TR" sz="1000" b="0" kern="1200"/>
        </a:p>
        <a:p>
          <a:pPr lvl="0" algn="ctr" defTabSz="444500">
            <a:lnSpc>
              <a:spcPct val="90000"/>
            </a:lnSpc>
            <a:spcBef>
              <a:spcPct val="0"/>
            </a:spcBef>
            <a:spcAft>
              <a:spcPct val="35000"/>
            </a:spcAft>
          </a:pPr>
          <a:r>
            <a:rPr lang="tr-TR" sz="1000" b="0" kern="1200"/>
            <a:t>Karaya Oturma Sayısı</a:t>
          </a:r>
        </a:p>
      </dsp:txBody>
      <dsp:txXfrm>
        <a:off x="434689" y="2047257"/>
        <a:ext cx="1681959" cy="36362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5076F6-49B3-4EA5-A2EA-BD0E2F16B969}">
      <dsp:nvSpPr>
        <dsp:cNvPr id="0" name=""/>
        <dsp:cNvSpPr/>
      </dsp:nvSpPr>
      <dsp:spPr>
        <a:xfrm>
          <a:off x="4344800" y="3942930"/>
          <a:ext cx="1296875" cy="7686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a:t>
          </a:r>
        </a:p>
        <a:p>
          <a:pPr lvl="0" algn="ctr" defTabSz="444500">
            <a:lnSpc>
              <a:spcPct val="90000"/>
            </a:lnSpc>
            <a:spcBef>
              <a:spcPct val="0"/>
            </a:spcBef>
            <a:spcAft>
              <a:spcPct val="35000"/>
            </a:spcAft>
          </a:pPr>
          <a:r>
            <a:rPr lang="tr-TR" sz="1000" kern="1200"/>
            <a:t>Operasyonel Performans</a:t>
          </a:r>
        </a:p>
      </dsp:txBody>
      <dsp:txXfrm>
        <a:off x="4367313" y="3965443"/>
        <a:ext cx="1251849" cy="723618"/>
      </dsp:txXfrm>
    </dsp:sp>
    <dsp:sp modelId="{D0356888-8B41-4EAE-9B19-060F476ED0E4}">
      <dsp:nvSpPr>
        <dsp:cNvPr id="0" name=""/>
        <dsp:cNvSpPr/>
      </dsp:nvSpPr>
      <dsp:spPr>
        <a:xfrm rot="15821832">
          <a:off x="2334166" y="2523230"/>
          <a:ext cx="3623471" cy="6475"/>
        </a:xfrm>
        <a:custGeom>
          <a:avLst/>
          <a:gdLst/>
          <a:ahLst/>
          <a:cxnLst/>
          <a:rect l="0" t="0" r="0" b="0"/>
          <a:pathLst>
            <a:path>
              <a:moveTo>
                <a:pt x="0" y="3237"/>
              </a:moveTo>
              <a:lnTo>
                <a:pt x="3623471"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055315" y="2435881"/>
        <a:ext cx="181173" cy="181173"/>
      </dsp:txXfrm>
    </dsp:sp>
    <dsp:sp modelId="{C671EFEA-2FE1-4C8C-A60C-BDDC7231AE12}">
      <dsp:nvSpPr>
        <dsp:cNvPr id="0" name=""/>
        <dsp:cNvSpPr/>
      </dsp:nvSpPr>
      <dsp:spPr>
        <a:xfrm>
          <a:off x="2858791" y="512807"/>
          <a:ext cx="1088213" cy="42575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1</a:t>
          </a:r>
        </a:p>
        <a:p>
          <a:pPr lvl="0" algn="ctr" defTabSz="444500">
            <a:lnSpc>
              <a:spcPct val="90000"/>
            </a:lnSpc>
            <a:spcBef>
              <a:spcPct val="0"/>
            </a:spcBef>
            <a:spcAft>
              <a:spcPct val="35000"/>
            </a:spcAft>
          </a:pPr>
          <a:r>
            <a:rPr lang="tr-TR" sz="1000" kern="1200"/>
            <a:t>Bütçe Performansı</a:t>
          </a:r>
        </a:p>
      </dsp:txBody>
      <dsp:txXfrm>
        <a:off x="2871261" y="525277"/>
        <a:ext cx="1063273" cy="400811"/>
      </dsp:txXfrm>
    </dsp:sp>
    <dsp:sp modelId="{F16F85FA-8E65-4AF4-983B-8295943EF4B2}">
      <dsp:nvSpPr>
        <dsp:cNvPr id="0" name=""/>
        <dsp:cNvSpPr/>
      </dsp:nvSpPr>
      <dsp:spPr>
        <a:xfrm rot="14676651">
          <a:off x="2472436" y="478150"/>
          <a:ext cx="540824" cy="6475"/>
        </a:xfrm>
        <a:custGeom>
          <a:avLst/>
          <a:gdLst/>
          <a:ahLst/>
          <a:cxnLst/>
          <a:rect l="0" t="0" r="0" b="0"/>
          <a:pathLst>
            <a:path>
              <a:moveTo>
                <a:pt x="0" y="3237"/>
              </a:moveTo>
              <a:lnTo>
                <a:pt x="540824"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729328" y="467867"/>
        <a:ext cx="27041" cy="27041"/>
      </dsp:txXfrm>
    </dsp:sp>
    <dsp:sp modelId="{D902B1AA-4888-43AA-A398-36A204E00FDC}">
      <dsp:nvSpPr>
        <dsp:cNvPr id="0" name=""/>
        <dsp:cNvSpPr/>
      </dsp:nvSpPr>
      <dsp:spPr>
        <a:xfrm>
          <a:off x="186981" y="9472"/>
          <a:ext cx="2439924" cy="45524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1-P1</a:t>
          </a:r>
          <a:endParaRPr lang="tr-TR" sz="1000" kern="1200"/>
        </a:p>
        <a:p>
          <a:pPr lvl="0" algn="ctr" defTabSz="444500">
            <a:lnSpc>
              <a:spcPct val="90000"/>
            </a:lnSpc>
            <a:spcBef>
              <a:spcPct val="0"/>
            </a:spcBef>
            <a:spcAft>
              <a:spcPct val="35000"/>
            </a:spcAft>
          </a:pPr>
          <a:r>
            <a:rPr lang="tr-TR" sz="1000" kern="1200"/>
            <a:t>Geçmiş Yılın Bütçe Giderleri</a:t>
          </a:r>
        </a:p>
      </dsp:txBody>
      <dsp:txXfrm>
        <a:off x="200315" y="22806"/>
        <a:ext cx="2413256" cy="428573"/>
      </dsp:txXfrm>
    </dsp:sp>
    <dsp:sp modelId="{1531E761-04CA-4895-98BF-7B9FE01F62C3}">
      <dsp:nvSpPr>
        <dsp:cNvPr id="0" name=""/>
        <dsp:cNvSpPr/>
      </dsp:nvSpPr>
      <dsp:spPr>
        <a:xfrm rot="10865586">
          <a:off x="2637737" y="720336"/>
          <a:ext cx="221074" cy="6475"/>
        </a:xfrm>
        <a:custGeom>
          <a:avLst/>
          <a:gdLst/>
          <a:ahLst/>
          <a:cxnLst/>
          <a:rect l="0" t="0" r="0" b="0"/>
          <a:pathLst>
            <a:path>
              <a:moveTo>
                <a:pt x="0" y="3237"/>
              </a:moveTo>
              <a:lnTo>
                <a:pt x="221074"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742748" y="718047"/>
        <a:ext cx="11053" cy="11053"/>
      </dsp:txXfrm>
    </dsp:sp>
    <dsp:sp modelId="{2D91D0D8-2598-4E89-B9F7-CA0B983043EE}">
      <dsp:nvSpPr>
        <dsp:cNvPr id="0" name=""/>
        <dsp:cNvSpPr/>
      </dsp:nvSpPr>
      <dsp:spPr>
        <a:xfrm>
          <a:off x="176760" y="508192"/>
          <a:ext cx="2460997" cy="42654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1-P2</a:t>
          </a:r>
          <a:endParaRPr lang="tr-TR" sz="1000" kern="1200"/>
        </a:p>
        <a:p>
          <a:pPr lvl="0" algn="ctr" defTabSz="444500">
            <a:lnSpc>
              <a:spcPct val="90000"/>
            </a:lnSpc>
            <a:spcBef>
              <a:spcPct val="0"/>
            </a:spcBef>
            <a:spcAft>
              <a:spcPct val="35000"/>
            </a:spcAft>
          </a:pPr>
          <a:r>
            <a:rPr lang="tr-TR" sz="1000" kern="1200"/>
            <a:t>Geçmiş Yılın Toplam Faaliyet Giderleri</a:t>
          </a:r>
        </a:p>
      </dsp:txBody>
      <dsp:txXfrm>
        <a:off x="189253" y="520685"/>
        <a:ext cx="2436011" cy="401560"/>
      </dsp:txXfrm>
    </dsp:sp>
    <dsp:sp modelId="{6E6984ED-50CE-4490-863E-611479FAAFA0}">
      <dsp:nvSpPr>
        <dsp:cNvPr id="0" name=""/>
        <dsp:cNvSpPr/>
      </dsp:nvSpPr>
      <dsp:spPr>
        <a:xfrm rot="6997037">
          <a:off x="2466526" y="964631"/>
          <a:ext cx="541792" cy="6475"/>
        </a:xfrm>
        <a:custGeom>
          <a:avLst/>
          <a:gdLst/>
          <a:ahLst/>
          <a:cxnLst/>
          <a:rect l="0" t="0" r="0" b="0"/>
          <a:pathLst>
            <a:path>
              <a:moveTo>
                <a:pt x="0" y="3237"/>
              </a:moveTo>
              <a:lnTo>
                <a:pt x="541792"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723877" y="954324"/>
        <a:ext cx="27089" cy="27089"/>
      </dsp:txXfrm>
    </dsp:sp>
    <dsp:sp modelId="{73EE70D7-C275-4826-9A28-BA6D31E1F981}">
      <dsp:nvSpPr>
        <dsp:cNvPr id="0" name=""/>
        <dsp:cNvSpPr/>
      </dsp:nvSpPr>
      <dsp:spPr>
        <a:xfrm>
          <a:off x="190349" y="978217"/>
          <a:ext cx="2425703" cy="46367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1-P3</a:t>
          </a:r>
          <a:endParaRPr lang="tr-TR" sz="1000" kern="1200"/>
        </a:p>
        <a:p>
          <a:pPr lvl="0" algn="ctr" defTabSz="444500">
            <a:lnSpc>
              <a:spcPct val="90000"/>
            </a:lnSpc>
            <a:spcBef>
              <a:spcPct val="0"/>
            </a:spcBef>
            <a:spcAft>
              <a:spcPct val="35000"/>
            </a:spcAft>
          </a:pPr>
          <a:r>
            <a:rPr lang="tr-TR" sz="1000" kern="1200"/>
            <a:t>Geçmiş Yılın Ek Masrafları</a:t>
          </a:r>
        </a:p>
      </dsp:txBody>
      <dsp:txXfrm>
        <a:off x="203930" y="991798"/>
        <a:ext cx="2398541" cy="436514"/>
      </dsp:txXfrm>
    </dsp:sp>
    <dsp:sp modelId="{2D72C6EC-A2A7-4146-9AE7-BB5F9AAF7220}">
      <dsp:nvSpPr>
        <dsp:cNvPr id="0" name=""/>
        <dsp:cNvSpPr/>
      </dsp:nvSpPr>
      <dsp:spPr>
        <a:xfrm rot="15481618">
          <a:off x="3187136" y="3386106"/>
          <a:ext cx="1917532" cy="6475"/>
        </a:xfrm>
        <a:custGeom>
          <a:avLst/>
          <a:gdLst/>
          <a:ahLst/>
          <a:cxnLst/>
          <a:rect l="0" t="0" r="0" b="0"/>
          <a:pathLst>
            <a:path>
              <a:moveTo>
                <a:pt x="0" y="3237"/>
              </a:moveTo>
              <a:lnTo>
                <a:pt x="1917532"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097964" y="3341406"/>
        <a:ext cx="95876" cy="95876"/>
      </dsp:txXfrm>
    </dsp:sp>
    <dsp:sp modelId="{00B99DE1-CCF7-4964-BC24-80EA73E2B7FD}">
      <dsp:nvSpPr>
        <dsp:cNvPr id="0" name=""/>
        <dsp:cNvSpPr/>
      </dsp:nvSpPr>
      <dsp:spPr>
        <a:xfrm>
          <a:off x="2817922" y="1860195"/>
          <a:ext cx="1129083" cy="11824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2</a:t>
          </a:r>
          <a:endParaRPr lang="tr-TR" sz="1000" kern="1200"/>
        </a:p>
        <a:p>
          <a:pPr lvl="0" algn="ctr" defTabSz="444500">
            <a:lnSpc>
              <a:spcPct val="90000"/>
            </a:lnSpc>
            <a:spcBef>
              <a:spcPct val="0"/>
            </a:spcBef>
            <a:spcAft>
              <a:spcPct val="35000"/>
            </a:spcAft>
          </a:pPr>
          <a:r>
            <a:rPr lang="tr-TR" sz="1000" kern="1200"/>
            <a:t>Geminin Havuzlamasının Planlama Performansı</a:t>
          </a:r>
        </a:p>
      </dsp:txBody>
      <dsp:txXfrm>
        <a:off x="2850992" y="1893265"/>
        <a:ext cx="1062943" cy="1116340"/>
      </dsp:txXfrm>
    </dsp:sp>
    <dsp:sp modelId="{8508468D-A630-4959-A188-D279B610867B}">
      <dsp:nvSpPr>
        <dsp:cNvPr id="0" name=""/>
        <dsp:cNvSpPr/>
      </dsp:nvSpPr>
      <dsp:spPr>
        <a:xfrm rot="15036019">
          <a:off x="2309392" y="2088136"/>
          <a:ext cx="763469" cy="6475"/>
        </a:xfrm>
        <a:custGeom>
          <a:avLst/>
          <a:gdLst/>
          <a:ahLst/>
          <a:cxnLst/>
          <a:rect l="0" t="0" r="0" b="0"/>
          <a:pathLst>
            <a:path>
              <a:moveTo>
                <a:pt x="0" y="3237"/>
              </a:moveTo>
              <a:lnTo>
                <a:pt x="763469"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72039" y="2072287"/>
        <a:ext cx="38173" cy="38173"/>
      </dsp:txXfrm>
    </dsp:sp>
    <dsp:sp modelId="{719D484D-15A0-4466-BACE-F9BC9AA4F470}">
      <dsp:nvSpPr>
        <dsp:cNvPr id="0" name=""/>
        <dsp:cNvSpPr/>
      </dsp:nvSpPr>
      <dsp:spPr>
        <a:xfrm>
          <a:off x="212917" y="1485372"/>
          <a:ext cx="2351413" cy="49187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2-P1</a:t>
          </a:r>
          <a:endParaRPr lang="tr-TR" sz="1000" kern="1200"/>
        </a:p>
        <a:p>
          <a:pPr lvl="0" algn="ctr" defTabSz="444500">
            <a:lnSpc>
              <a:spcPct val="90000"/>
            </a:lnSpc>
            <a:spcBef>
              <a:spcPct val="0"/>
            </a:spcBef>
            <a:spcAft>
              <a:spcPct val="35000"/>
            </a:spcAft>
          </a:pPr>
          <a:r>
            <a:rPr lang="tr-TR" sz="1000" kern="1200"/>
            <a:t>Anlaşmaya Varılan Havuzlama Süresi</a:t>
          </a:r>
        </a:p>
      </dsp:txBody>
      <dsp:txXfrm>
        <a:off x="227324" y="1499779"/>
        <a:ext cx="2322599" cy="463065"/>
      </dsp:txXfrm>
    </dsp:sp>
    <dsp:sp modelId="{5209F06B-B05E-4BAA-B643-ECBE6038D816}">
      <dsp:nvSpPr>
        <dsp:cNvPr id="0" name=""/>
        <dsp:cNvSpPr/>
      </dsp:nvSpPr>
      <dsp:spPr>
        <a:xfrm rot="13311128">
          <a:off x="2533612" y="2339482"/>
          <a:ext cx="325880" cy="6475"/>
        </a:xfrm>
        <a:custGeom>
          <a:avLst/>
          <a:gdLst/>
          <a:ahLst/>
          <a:cxnLst/>
          <a:rect l="0" t="0" r="0" b="0"/>
          <a:pathLst>
            <a:path>
              <a:moveTo>
                <a:pt x="0" y="3237"/>
              </a:moveTo>
              <a:lnTo>
                <a:pt x="325880"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88405" y="2334573"/>
        <a:ext cx="16294" cy="16294"/>
      </dsp:txXfrm>
    </dsp:sp>
    <dsp:sp modelId="{0AB797C5-583F-4DDE-A1D0-73AEF11742E8}">
      <dsp:nvSpPr>
        <dsp:cNvPr id="0" name=""/>
        <dsp:cNvSpPr/>
      </dsp:nvSpPr>
      <dsp:spPr>
        <a:xfrm>
          <a:off x="215422" y="2020731"/>
          <a:ext cx="2359761" cy="42654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2-P2</a:t>
          </a:r>
          <a:endParaRPr lang="tr-TR" sz="1000" kern="1200"/>
        </a:p>
        <a:p>
          <a:pPr lvl="0" algn="ctr" defTabSz="444500">
            <a:lnSpc>
              <a:spcPct val="90000"/>
            </a:lnSpc>
            <a:spcBef>
              <a:spcPct val="0"/>
            </a:spcBef>
            <a:spcAft>
              <a:spcPct val="35000"/>
            </a:spcAft>
          </a:pPr>
          <a:r>
            <a:rPr lang="tr-TR" sz="1000" kern="1200"/>
            <a:t>Gerçek Havuzlama Süresi</a:t>
          </a:r>
        </a:p>
      </dsp:txBody>
      <dsp:txXfrm>
        <a:off x="227915" y="2033224"/>
        <a:ext cx="2334775" cy="401560"/>
      </dsp:txXfrm>
    </dsp:sp>
    <dsp:sp modelId="{3E112417-327B-4020-9E7E-0855A9AE5EE1}">
      <dsp:nvSpPr>
        <dsp:cNvPr id="0" name=""/>
        <dsp:cNvSpPr/>
      </dsp:nvSpPr>
      <dsp:spPr>
        <a:xfrm rot="7905462">
          <a:off x="2541459" y="2571988"/>
          <a:ext cx="331891" cy="6475"/>
        </a:xfrm>
        <a:custGeom>
          <a:avLst/>
          <a:gdLst/>
          <a:ahLst/>
          <a:cxnLst/>
          <a:rect l="0" t="0" r="0" b="0"/>
          <a:pathLst>
            <a:path>
              <a:moveTo>
                <a:pt x="0" y="3237"/>
              </a:moveTo>
              <a:lnTo>
                <a:pt x="331891"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99107" y="2566928"/>
        <a:ext cx="16594" cy="16594"/>
      </dsp:txXfrm>
    </dsp:sp>
    <dsp:sp modelId="{E6A71FFC-9AB5-4944-AEDE-C31729A8AEDB}">
      <dsp:nvSpPr>
        <dsp:cNvPr id="0" name=""/>
        <dsp:cNvSpPr/>
      </dsp:nvSpPr>
      <dsp:spPr>
        <a:xfrm>
          <a:off x="189381" y="2490756"/>
          <a:ext cx="2407506" cy="41651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2-P3</a:t>
          </a:r>
          <a:endParaRPr lang="tr-TR" sz="1000" kern="1200"/>
        </a:p>
        <a:p>
          <a:pPr lvl="0" algn="ctr" defTabSz="444500">
            <a:lnSpc>
              <a:spcPct val="90000"/>
            </a:lnSpc>
            <a:spcBef>
              <a:spcPct val="0"/>
            </a:spcBef>
            <a:spcAft>
              <a:spcPct val="35000"/>
            </a:spcAft>
          </a:pPr>
          <a:r>
            <a:rPr lang="tr-TR" sz="1000" kern="1200"/>
            <a:t>Anlaşmaya Varılan  Havuzlama Maliyeti</a:t>
          </a:r>
        </a:p>
      </dsp:txBody>
      <dsp:txXfrm>
        <a:off x="201580" y="2502955"/>
        <a:ext cx="2383108" cy="392121"/>
      </dsp:txXfrm>
    </dsp:sp>
    <dsp:sp modelId="{72EB2589-6DD0-4E8C-B146-73E28A99AC5B}">
      <dsp:nvSpPr>
        <dsp:cNvPr id="0" name=""/>
        <dsp:cNvSpPr/>
      </dsp:nvSpPr>
      <dsp:spPr>
        <a:xfrm rot="6453710">
          <a:off x="2317724" y="2814543"/>
          <a:ext cx="768509" cy="6475"/>
        </a:xfrm>
        <a:custGeom>
          <a:avLst/>
          <a:gdLst/>
          <a:ahLst/>
          <a:cxnLst/>
          <a:rect l="0" t="0" r="0" b="0"/>
          <a:pathLst>
            <a:path>
              <a:moveTo>
                <a:pt x="0" y="3237"/>
              </a:moveTo>
              <a:lnTo>
                <a:pt x="768509"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82766" y="2798568"/>
        <a:ext cx="38425" cy="38425"/>
      </dsp:txXfrm>
    </dsp:sp>
    <dsp:sp modelId="{53E0EF47-D202-4F8C-B78E-D7BFFF96CD0B}">
      <dsp:nvSpPr>
        <dsp:cNvPr id="0" name=""/>
        <dsp:cNvSpPr/>
      </dsp:nvSpPr>
      <dsp:spPr>
        <a:xfrm>
          <a:off x="194911" y="2950754"/>
          <a:ext cx="2391123" cy="46674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2-P4</a:t>
          </a:r>
          <a:endParaRPr lang="tr-TR" sz="1000" kern="1200"/>
        </a:p>
        <a:p>
          <a:pPr lvl="0" algn="ctr" defTabSz="444500">
            <a:lnSpc>
              <a:spcPct val="90000"/>
            </a:lnSpc>
            <a:spcBef>
              <a:spcPct val="0"/>
            </a:spcBef>
            <a:spcAft>
              <a:spcPct val="35000"/>
            </a:spcAft>
          </a:pPr>
          <a:r>
            <a:rPr lang="tr-TR" sz="1000" kern="1200"/>
            <a:t>Gerçek Havuzlama Maliyeti</a:t>
          </a:r>
        </a:p>
      </dsp:txBody>
      <dsp:txXfrm>
        <a:off x="208581" y="2964424"/>
        <a:ext cx="2363783" cy="439403"/>
      </dsp:txXfrm>
    </dsp:sp>
    <dsp:sp modelId="{B356C2EA-E5C1-4395-B4E4-F3F35601F9E3}">
      <dsp:nvSpPr>
        <dsp:cNvPr id="0" name=""/>
        <dsp:cNvSpPr/>
      </dsp:nvSpPr>
      <dsp:spPr>
        <a:xfrm rot="14327188">
          <a:off x="3762100" y="3995771"/>
          <a:ext cx="767604" cy="6475"/>
        </a:xfrm>
        <a:custGeom>
          <a:avLst/>
          <a:gdLst/>
          <a:ahLst/>
          <a:cxnLst/>
          <a:rect l="0" t="0" r="0" b="0"/>
          <a:pathLst>
            <a:path>
              <a:moveTo>
                <a:pt x="0" y="3237"/>
              </a:moveTo>
              <a:lnTo>
                <a:pt x="767604"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126712" y="3979819"/>
        <a:ext cx="38380" cy="38380"/>
      </dsp:txXfrm>
    </dsp:sp>
    <dsp:sp modelId="{06BF7D17-0D55-4FFC-BD51-5E6C1C81F767}">
      <dsp:nvSpPr>
        <dsp:cNvPr id="0" name=""/>
        <dsp:cNvSpPr/>
      </dsp:nvSpPr>
      <dsp:spPr>
        <a:xfrm>
          <a:off x="2811017" y="3316671"/>
          <a:ext cx="1135987" cy="70818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3</a:t>
          </a:r>
          <a:endParaRPr lang="tr-TR" sz="1000" kern="1200"/>
        </a:p>
        <a:p>
          <a:pPr lvl="0" algn="ctr" defTabSz="444500">
            <a:lnSpc>
              <a:spcPct val="90000"/>
            </a:lnSpc>
            <a:spcBef>
              <a:spcPct val="0"/>
            </a:spcBef>
            <a:spcAft>
              <a:spcPct val="35000"/>
            </a:spcAft>
          </a:pPr>
          <a:r>
            <a:rPr lang="tr-TR" sz="1000" kern="1200"/>
            <a:t>Kargoyla İlgili Kazalar</a:t>
          </a:r>
        </a:p>
      </dsp:txBody>
      <dsp:txXfrm>
        <a:off x="2831759" y="3337413"/>
        <a:ext cx="1094503" cy="666705"/>
      </dsp:txXfrm>
    </dsp:sp>
    <dsp:sp modelId="{8467FD74-9E90-4D73-BCE4-A773D42D533D}">
      <dsp:nvSpPr>
        <dsp:cNvPr id="0" name=""/>
        <dsp:cNvSpPr/>
      </dsp:nvSpPr>
      <dsp:spPr>
        <a:xfrm rot="10800000">
          <a:off x="2579131" y="3667528"/>
          <a:ext cx="231886" cy="6475"/>
        </a:xfrm>
        <a:custGeom>
          <a:avLst/>
          <a:gdLst/>
          <a:ahLst/>
          <a:cxnLst/>
          <a:rect l="0" t="0" r="0" b="0"/>
          <a:pathLst>
            <a:path>
              <a:moveTo>
                <a:pt x="0" y="3237"/>
              </a:moveTo>
              <a:lnTo>
                <a:pt x="231886"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89277" y="3664968"/>
        <a:ext cx="11594" cy="11594"/>
      </dsp:txXfrm>
    </dsp:sp>
    <dsp:sp modelId="{57C3D13A-6B04-4E7E-947E-F7D38268310E}">
      <dsp:nvSpPr>
        <dsp:cNvPr id="0" name=""/>
        <dsp:cNvSpPr/>
      </dsp:nvSpPr>
      <dsp:spPr>
        <a:xfrm>
          <a:off x="189711" y="3460977"/>
          <a:ext cx="2389419" cy="419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3-P1</a:t>
          </a:r>
          <a:endParaRPr lang="tr-TR" sz="1000" kern="1200"/>
        </a:p>
        <a:p>
          <a:pPr lvl="0" algn="ctr" defTabSz="444500">
            <a:lnSpc>
              <a:spcPct val="90000"/>
            </a:lnSpc>
            <a:spcBef>
              <a:spcPct val="0"/>
            </a:spcBef>
            <a:spcAft>
              <a:spcPct val="35000"/>
            </a:spcAft>
          </a:pPr>
          <a:r>
            <a:rPr lang="tr-TR" sz="1000" kern="1200"/>
            <a:t>Kargo Kazalarının Sayısı</a:t>
          </a:r>
        </a:p>
      </dsp:txBody>
      <dsp:txXfrm>
        <a:off x="202000" y="3473266"/>
        <a:ext cx="2364841" cy="394999"/>
      </dsp:txXfrm>
    </dsp:sp>
    <dsp:sp modelId="{E56703FB-9445-48AC-9347-05171711CBE7}">
      <dsp:nvSpPr>
        <dsp:cNvPr id="0" name=""/>
        <dsp:cNvSpPr/>
      </dsp:nvSpPr>
      <dsp:spPr>
        <a:xfrm rot="10302291">
          <a:off x="3944902" y="4353014"/>
          <a:ext cx="402000" cy="6475"/>
        </a:xfrm>
        <a:custGeom>
          <a:avLst/>
          <a:gdLst/>
          <a:ahLst/>
          <a:cxnLst/>
          <a:rect l="0" t="0" r="0" b="0"/>
          <a:pathLst>
            <a:path>
              <a:moveTo>
                <a:pt x="0" y="3237"/>
              </a:moveTo>
              <a:lnTo>
                <a:pt x="402000"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135852" y="4346202"/>
        <a:ext cx="20100" cy="20100"/>
      </dsp:txXfrm>
    </dsp:sp>
    <dsp:sp modelId="{96873EEA-6D0B-4FFE-9A2A-969276E7E7F2}">
      <dsp:nvSpPr>
        <dsp:cNvPr id="0" name=""/>
        <dsp:cNvSpPr/>
      </dsp:nvSpPr>
      <dsp:spPr>
        <a:xfrm>
          <a:off x="2811029" y="4068339"/>
          <a:ext cx="1135975" cy="6338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4</a:t>
          </a:r>
          <a:endParaRPr lang="tr-TR" sz="1000" kern="1200"/>
        </a:p>
        <a:p>
          <a:pPr lvl="0" algn="ctr" defTabSz="444500">
            <a:lnSpc>
              <a:spcPct val="90000"/>
            </a:lnSpc>
            <a:spcBef>
              <a:spcPct val="0"/>
            </a:spcBef>
            <a:spcAft>
              <a:spcPct val="35000"/>
            </a:spcAft>
          </a:pPr>
          <a:r>
            <a:rPr lang="tr-TR" sz="1000" kern="1200"/>
            <a:t>Operasyonel Eksiklikler</a:t>
          </a:r>
        </a:p>
      </dsp:txBody>
      <dsp:txXfrm>
        <a:off x="2829593" y="4086903"/>
        <a:ext cx="1098847" cy="596695"/>
      </dsp:txXfrm>
    </dsp:sp>
    <dsp:sp modelId="{7DC5DDDF-1104-41F3-91C6-A2055894EB0D}">
      <dsp:nvSpPr>
        <dsp:cNvPr id="0" name=""/>
        <dsp:cNvSpPr/>
      </dsp:nvSpPr>
      <dsp:spPr>
        <a:xfrm rot="13637049">
          <a:off x="2537595" y="4262313"/>
          <a:ext cx="325834" cy="6475"/>
        </a:xfrm>
        <a:custGeom>
          <a:avLst/>
          <a:gdLst/>
          <a:ahLst/>
          <a:cxnLst/>
          <a:rect l="0" t="0" r="0" b="0"/>
          <a:pathLst>
            <a:path>
              <a:moveTo>
                <a:pt x="0" y="3237"/>
              </a:moveTo>
              <a:lnTo>
                <a:pt x="325834"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92366" y="4257405"/>
        <a:ext cx="16291" cy="16291"/>
      </dsp:txXfrm>
    </dsp:sp>
    <dsp:sp modelId="{F9D621C1-D292-4EBE-BC38-243A50579A5B}">
      <dsp:nvSpPr>
        <dsp:cNvPr id="0" name=""/>
        <dsp:cNvSpPr/>
      </dsp:nvSpPr>
      <dsp:spPr>
        <a:xfrm>
          <a:off x="194662" y="3946865"/>
          <a:ext cx="2395332" cy="39797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4-P1</a:t>
          </a:r>
          <a:endParaRPr lang="tr-TR" sz="1000" kern="1200"/>
        </a:p>
        <a:p>
          <a:pPr lvl="0" algn="ctr" defTabSz="444500">
            <a:lnSpc>
              <a:spcPct val="90000"/>
            </a:lnSpc>
            <a:spcBef>
              <a:spcPct val="0"/>
            </a:spcBef>
            <a:spcAft>
              <a:spcPct val="35000"/>
            </a:spcAft>
          </a:pPr>
          <a:r>
            <a:rPr lang="tr-TR" sz="1000" kern="1200"/>
            <a:t>Operasyona Bağlı Sorunların Sayısı</a:t>
          </a:r>
        </a:p>
      </dsp:txBody>
      <dsp:txXfrm>
        <a:off x="206318" y="3958521"/>
        <a:ext cx="2372020" cy="374659"/>
      </dsp:txXfrm>
    </dsp:sp>
    <dsp:sp modelId="{EBA84C8D-800E-492B-91DA-3447C4A6B2D5}">
      <dsp:nvSpPr>
        <dsp:cNvPr id="0" name=""/>
        <dsp:cNvSpPr/>
      </dsp:nvSpPr>
      <dsp:spPr>
        <a:xfrm rot="8184754">
          <a:off x="2535015" y="4492375"/>
          <a:ext cx="320141" cy="6475"/>
        </a:xfrm>
        <a:custGeom>
          <a:avLst/>
          <a:gdLst/>
          <a:ahLst/>
          <a:cxnLst/>
          <a:rect l="0" t="0" r="0" b="0"/>
          <a:pathLst>
            <a:path>
              <a:moveTo>
                <a:pt x="0" y="3237"/>
              </a:moveTo>
              <a:lnTo>
                <a:pt x="320141"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87082" y="4487610"/>
        <a:ext cx="16007" cy="16007"/>
      </dsp:txXfrm>
    </dsp:sp>
    <dsp:sp modelId="{4A0DC538-195E-411E-A0AC-2BC36E80DF2B}">
      <dsp:nvSpPr>
        <dsp:cNvPr id="0" name=""/>
        <dsp:cNvSpPr/>
      </dsp:nvSpPr>
      <dsp:spPr>
        <a:xfrm>
          <a:off x="214540" y="4388316"/>
          <a:ext cx="2364601" cy="43532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4-P2</a:t>
          </a:r>
          <a:endParaRPr lang="tr-TR" sz="1000" kern="1200"/>
        </a:p>
        <a:p>
          <a:pPr lvl="0" algn="ctr" defTabSz="444500">
            <a:lnSpc>
              <a:spcPct val="90000"/>
            </a:lnSpc>
            <a:spcBef>
              <a:spcPct val="0"/>
            </a:spcBef>
            <a:spcAft>
              <a:spcPct val="35000"/>
            </a:spcAft>
          </a:pPr>
          <a:r>
            <a:rPr lang="tr-TR" sz="1000" kern="1200"/>
            <a:t>Dış Denetim Sayısı</a:t>
          </a:r>
        </a:p>
      </dsp:txBody>
      <dsp:txXfrm>
        <a:off x="227290" y="4401066"/>
        <a:ext cx="2339101" cy="409820"/>
      </dsp:txXfrm>
    </dsp:sp>
    <dsp:sp modelId="{C5E5997E-F398-4A17-944E-44B01D64DE36}">
      <dsp:nvSpPr>
        <dsp:cNvPr id="0" name=""/>
        <dsp:cNvSpPr/>
      </dsp:nvSpPr>
      <dsp:spPr>
        <a:xfrm rot="6666835">
          <a:off x="3593752" y="4839097"/>
          <a:ext cx="1104300" cy="6475"/>
        </a:xfrm>
        <a:custGeom>
          <a:avLst/>
          <a:gdLst/>
          <a:ahLst/>
          <a:cxnLst/>
          <a:rect l="0" t="0" r="0" b="0"/>
          <a:pathLst>
            <a:path>
              <a:moveTo>
                <a:pt x="0" y="3237"/>
              </a:moveTo>
              <a:lnTo>
                <a:pt x="1104300"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118295" y="4814728"/>
        <a:ext cx="55215" cy="55215"/>
      </dsp:txXfrm>
    </dsp:sp>
    <dsp:sp modelId="{5352BED9-8FCF-4E00-99FD-D2A4B259D1A0}">
      <dsp:nvSpPr>
        <dsp:cNvPr id="0" name=""/>
        <dsp:cNvSpPr/>
      </dsp:nvSpPr>
      <dsp:spPr>
        <a:xfrm>
          <a:off x="2797533" y="5017058"/>
          <a:ext cx="1149471" cy="68071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5</a:t>
          </a:r>
          <a:endParaRPr lang="tr-TR" sz="1000" kern="1200"/>
        </a:p>
        <a:p>
          <a:pPr lvl="0" algn="ctr" defTabSz="444500">
            <a:lnSpc>
              <a:spcPct val="90000"/>
            </a:lnSpc>
            <a:spcBef>
              <a:spcPct val="0"/>
            </a:spcBef>
            <a:spcAft>
              <a:spcPct val="35000"/>
            </a:spcAft>
          </a:pPr>
          <a:r>
            <a:rPr lang="tr-TR" sz="1000" kern="1200"/>
            <a:t>Yolcu Yaralanma Sıklığı</a:t>
          </a:r>
        </a:p>
      </dsp:txBody>
      <dsp:txXfrm>
        <a:off x="2817471" y="5036996"/>
        <a:ext cx="1109595" cy="640843"/>
      </dsp:txXfrm>
    </dsp:sp>
    <dsp:sp modelId="{B1A569D7-73ED-4D32-8030-AACFEAC3A690}">
      <dsp:nvSpPr>
        <dsp:cNvPr id="0" name=""/>
        <dsp:cNvSpPr/>
      </dsp:nvSpPr>
      <dsp:spPr>
        <a:xfrm rot="13813299">
          <a:off x="2528191" y="5227949"/>
          <a:ext cx="328501" cy="6475"/>
        </a:xfrm>
        <a:custGeom>
          <a:avLst/>
          <a:gdLst/>
          <a:ahLst/>
          <a:cxnLst/>
          <a:rect l="0" t="0" r="0" b="0"/>
          <a:pathLst>
            <a:path>
              <a:moveTo>
                <a:pt x="0" y="3237"/>
              </a:moveTo>
              <a:lnTo>
                <a:pt x="328501"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84230" y="5222974"/>
        <a:ext cx="16425" cy="16425"/>
      </dsp:txXfrm>
    </dsp:sp>
    <dsp:sp modelId="{D2CD903B-CE42-4885-8561-FAF44DF78715}">
      <dsp:nvSpPr>
        <dsp:cNvPr id="0" name=""/>
        <dsp:cNvSpPr/>
      </dsp:nvSpPr>
      <dsp:spPr>
        <a:xfrm>
          <a:off x="189219" y="4867114"/>
          <a:ext cx="2398132" cy="4756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5-P1</a:t>
          </a:r>
          <a:endParaRPr lang="tr-TR" sz="1000" kern="1200"/>
        </a:p>
        <a:p>
          <a:pPr lvl="0" algn="ctr" defTabSz="444500">
            <a:lnSpc>
              <a:spcPct val="90000"/>
            </a:lnSpc>
            <a:spcBef>
              <a:spcPct val="0"/>
            </a:spcBef>
            <a:spcAft>
              <a:spcPct val="35000"/>
            </a:spcAft>
          </a:pPr>
          <a:r>
            <a:rPr lang="tr-TR" sz="1000" kern="1200"/>
            <a:t>Yolcuların Toplam Seyahat Süresi</a:t>
          </a:r>
        </a:p>
      </dsp:txBody>
      <dsp:txXfrm>
        <a:off x="203151" y="4881046"/>
        <a:ext cx="2370268" cy="447818"/>
      </dsp:txXfrm>
    </dsp:sp>
    <dsp:sp modelId="{0D0BDCBA-8C29-422A-B311-8565866EF416}">
      <dsp:nvSpPr>
        <dsp:cNvPr id="0" name=""/>
        <dsp:cNvSpPr/>
      </dsp:nvSpPr>
      <dsp:spPr>
        <a:xfrm rot="7984779">
          <a:off x="2498467" y="5483970"/>
          <a:ext cx="355392" cy="6475"/>
        </a:xfrm>
        <a:custGeom>
          <a:avLst/>
          <a:gdLst/>
          <a:ahLst/>
          <a:cxnLst/>
          <a:rect l="0" t="0" r="0" b="0"/>
          <a:pathLst>
            <a:path>
              <a:moveTo>
                <a:pt x="0" y="3237"/>
              </a:moveTo>
              <a:lnTo>
                <a:pt x="355392"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67279" y="5478323"/>
        <a:ext cx="17769" cy="17769"/>
      </dsp:txXfrm>
    </dsp:sp>
    <dsp:sp modelId="{F8576127-6FFD-4EAC-8128-194751C754CA}">
      <dsp:nvSpPr>
        <dsp:cNvPr id="0" name=""/>
        <dsp:cNvSpPr/>
      </dsp:nvSpPr>
      <dsp:spPr>
        <a:xfrm>
          <a:off x="222801" y="5386276"/>
          <a:ext cx="2331992" cy="461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5-P2</a:t>
          </a:r>
          <a:endParaRPr lang="tr-TR" sz="1000" kern="1200"/>
        </a:p>
        <a:p>
          <a:pPr lvl="0" algn="ctr" defTabSz="444500">
            <a:lnSpc>
              <a:spcPct val="90000"/>
            </a:lnSpc>
            <a:spcBef>
              <a:spcPct val="0"/>
            </a:spcBef>
            <a:spcAft>
              <a:spcPct val="35000"/>
            </a:spcAft>
          </a:pPr>
          <a:r>
            <a:rPr lang="tr-TR" sz="1000" kern="1200"/>
            <a:t>Yaralanan Yolcu Sayısı</a:t>
          </a:r>
        </a:p>
      </dsp:txBody>
      <dsp:txXfrm>
        <a:off x="236316" y="5399791"/>
        <a:ext cx="2304962" cy="434414"/>
      </dsp:txXfrm>
    </dsp:sp>
    <dsp:sp modelId="{3D75207A-C35D-4E7F-AFAB-47AD46ABB116}">
      <dsp:nvSpPr>
        <dsp:cNvPr id="0" name=""/>
        <dsp:cNvSpPr/>
      </dsp:nvSpPr>
      <dsp:spPr>
        <a:xfrm rot="6148034">
          <a:off x="3224573" y="5223618"/>
          <a:ext cx="1842657" cy="6475"/>
        </a:xfrm>
        <a:custGeom>
          <a:avLst/>
          <a:gdLst/>
          <a:ahLst/>
          <a:cxnLst/>
          <a:rect l="0" t="0" r="0" b="0"/>
          <a:pathLst>
            <a:path>
              <a:moveTo>
                <a:pt x="0" y="3237"/>
              </a:moveTo>
              <a:lnTo>
                <a:pt x="1842657"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099836" y="5180790"/>
        <a:ext cx="92132" cy="92132"/>
      </dsp:txXfrm>
    </dsp:sp>
    <dsp:sp modelId="{486DA0EB-9AD3-46D6-9FE4-A57BC6A90A9F}">
      <dsp:nvSpPr>
        <dsp:cNvPr id="0" name=""/>
        <dsp:cNvSpPr/>
      </dsp:nvSpPr>
      <dsp:spPr>
        <a:xfrm>
          <a:off x="2764820" y="5837353"/>
          <a:ext cx="1182185" cy="5782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6</a:t>
          </a:r>
          <a:endParaRPr lang="tr-TR" sz="1000" kern="1200"/>
        </a:p>
        <a:p>
          <a:pPr lvl="0" algn="ctr" defTabSz="444500">
            <a:lnSpc>
              <a:spcPct val="90000"/>
            </a:lnSpc>
            <a:spcBef>
              <a:spcPct val="0"/>
            </a:spcBef>
            <a:spcAft>
              <a:spcPct val="35000"/>
            </a:spcAft>
          </a:pPr>
          <a:r>
            <a:rPr lang="tr-TR" sz="1000" kern="1200"/>
            <a:t>Limanlarda Gemi Tutulma Oranı</a:t>
          </a:r>
        </a:p>
      </dsp:txBody>
      <dsp:txXfrm>
        <a:off x="2781755" y="5854288"/>
        <a:ext cx="1148315" cy="544344"/>
      </dsp:txXfrm>
    </dsp:sp>
    <dsp:sp modelId="{757867CA-5B4D-443A-8CAF-31BFB537F6F9}">
      <dsp:nvSpPr>
        <dsp:cNvPr id="0" name=""/>
        <dsp:cNvSpPr/>
      </dsp:nvSpPr>
      <dsp:spPr>
        <a:xfrm rot="10800000">
          <a:off x="2543786" y="6123222"/>
          <a:ext cx="221033" cy="6475"/>
        </a:xfrm>
        <a:custGeom>
          <a:avLst/>
          <a:gdLst/>
          <a:ahLst/>
          <a:cxnLst/>
          <a:rect l="0" t="0" r="0" b="0"/>
          <a:pathLst>
            <a:path>
              <a:moveTo>
                <a:pt x="0" y="3237"/>
              </a:moveTo>
              <a:lnTo>
                <a:pt x="221033"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648777" y="6120934"/>
        <a:ext cx="11051" cy="11051"/>
      </dsp:txXfrm>
    </dsp:sp>
    <dsp:sp modelId="{DDB49BBB-AAAB-4C1A-857F-45B8B9AE5372}">
      <dsp:nvSpPr>
        <dsp:cNvPr id="0" name=""/>
        <dsp:cNvSpPr/>
      </dsp:nvSpPr>
      <dsp:spPr>
        <a:xfrm>
          <a:off x="202749" y="5891199"/>
          <a:ext cx="2341036" cy="47052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6-P1</a:t>
          </a:r>
          <a:endParaRPr lang="tr-TR" sz="1000" kern="1200"/>
        </a:p>
        <a:p>
          <a:pPr lvl="0" algn="ctr" defTabSz="444500">
            <a:lnSpc>
              <a:spcPct val="90000"/>
            </a:lnSpc>
            <a:spcBef>
              <a:spcPct val="0"/>
            </a:spcBef>
            <a:spcAft>
              <a:spcPct val="35000"/>
            </a:spcAft>
          </a:pPr>
          <a:r>
            <a:rPr lang="tr-TR" sz="1000" kern="1200"/>
            <a:t>Denetimlerde Tutulan Gemi Sayısı</a:t>
          </a:r>
        </a:p>
      </dsp:txBody>
      <dsp:txXfrm>
        <a:off x="216530" y="5904980"/>
        <a:ext cx="2313474" cy="442958"/>
      </dsp:txXfrm>
    </dsp:sp>
    <dsp:sp modelId="{B4D476C2-3A8A-43A7-B6B7-5C7DFFF91137}">
      <dsp:nvSpPr>
        <dsp:cNvPr id="0" name=""/>
        <dsp:cNvSpPr/>
      </dsp:nvSpPr>
      <dsp:spPr>
        <a:xfrm rot="5922373">
          <a:off x="2831902" y="5622874"/>
          <a:ext cx="2627999" cy="6475"/>
        </a:xfrm>
        <a:custGeom>
          <a:avLst/>
          <a:gdLst/>
          <a:ahLst/>
          <a:cxnLst/>
          <a:rect l="0" t="0" r="0" b="0"/>
          <a:pathLst>
            <a:path>
              <a:moveTo>
                <a:pt x="0" y="3237"/>
              </a:moveTo>
              <a:lnTo>
                <a:pt x="2627999"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080202" y="5560412"/>
        <a:ext cx="131399" cy="131399"/>
      </dsp:txXfrm>
    </dsp:sp>
    <dsp:sp modelId="{28738994-F0A7-415A-B746-B8D373B7EA82}">
      <dsp:nvSpPr>
        <dsp:cNvPr id="0" name=""/>
        <dsp:cNvSpPr/>
      </dsp:nvSpPr>
      <dsp:spPr>
        <a:xfrm>
          <a:off x="2715509" y="6681546"/>
          <a:ext cx="1231495" cy="48685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7</a:t>
          </a:r>
          <a:endParaRPr lang="tr-TR" sz="1000" kern="1200"/>
        </a:p>
        <a:p>
          <a:pPr lvl="0" algn="ctr" defTabSz="444500">
            <a:lnSpc>
              <a:spcPct val="90000"/>
            </a:lnSpc>
            <a:spcBef>
              <a:spcPct val="0"/>
            </a:spcBef>
            <a:spcAft>
              <a:spcPct val="35000"/>
            </a:spcAft>
          </a:pPr>
          <a:r>
            <a:rPr lang="tr-TR" sz="1000" kern="1200"/>
            <a:t>Gemi Erişilebilirliği</a:t>
          </a:r>
        </a:p>
      </dsp:txBody>
      <dsp:txXfrm>
        <a:off x="2729768" y="6695805"/>
        <a:ext cx="1202977" cy="458332"/>
      </dsp:txXfrm>
    </dsp:sp>
    <dsp:sp modelId="{3C71EAC0-5526-4A01-A5A8-03FAB651E64C}">
      <dsp:nvSpPr>
        <dsp:cNvPr id="0" name=""/>
        <dsp:cNvSpPr/>
      </dsp:nvSpPr>
      <dsp:spPr>
        <a:xfrm rot="13899570">
          <a:off x="2412661" y="6775137"/>
          <a:ext cx="373808" cy="6475"/>
        </a:xfrm>
        <a:custGeom>
          <a:avLst/>
          <a:gdLst/>
          <a:ahLst/>
          <a:cxnLst/>
          <a:rect l="0" t="0" r="0" b="0"/>
          <a:pathLst>
            <a:path>
              <a:moveTo>
                <a:pt x="0" y="3237"/>
              </a:moveTo>
              <a:lnTo>
                <a:pt x="373808"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590221" y="6769030"/>
        <a:ext cx="18690" cy="18690"/>
      </dsp:txXfrm>
    </dsp:sp>
    <dsp:sp modelId="{A387E3BB-632D-4BAA-BAED-BA2E322FBA17}">
      <dsp:nvSpPr>
        <dsp:cNvPr id="0" name=""/>
        <dsp:cNvSpPr/>
      </dsp:nvSpPr>
      <dsp:spPr>
        <a:xfrm>
          <a:off x="217091" y="6405198"/>
          <a:ext cx="2266531" cy="45316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7-P1</a:t>
          </a:r>
          <a:endParaRPr lang="tr-TR" sz="1000" kern="1200"/>
        </a:p>
        <a:p>
          <a:pPr lvl="0" algn="ctr" defTabSz="444500">
            <a:lnSpc>
              <a:spcPct val="90000"/>
            </a:lnSpc>
            <a:spcBef>
              <a:spcPct val="0"/>
            </a:spcBef>
            <a:spcAft>
              <a:spcPct val="35000"/>
            </a:spcAft>
          </a:pPr>
          <a:r>
            <a:rPr lang="tr-TR" sz="1000" kern="1200"/>
            <a:t>Planlanan Gemi Erişilebilirliği</a:t>
          </a:r>
        </a:p>
      </dsp:txBody>
      <dsp:txXfrm>
        <a:off x="230364" y="6418471"/>
        <a:ext cx="2239985" cy="426614"/>
      </dsp:txXfrm>
    </dsp:sp>
    <dsp:sp modelId="{918600C5-13EF-43C0-9D75-CB2A2C971D10}">
      <dsp:nvSpPr>
        <dsp:cNvPr id="0" name=""/>
        <dsp:cNvSpPr/>
      </dsp:nvSpPr>
      <dsp:spPr>
        <a:xfrm rot="8208061">
          <a:off x="2401909" y="7045894"/>
          <a:ext cx="362757" cy="6475"/>
        </a:xfrm>
        <a:custGeom>
          <a:avLst/>
          <a:gdLst/>
          <a:ahLst/>
          <a:cxnLst/>
          <a:rect l="0" t="0" r="0" b="0"/>
          <a:pathLst>
            <a:path>
              <a:moveTo>
                <a:pt x="0" y="3237"/>
              </a:moveTo>
              <a:lnTo>
                <a:pt x="362757"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574219" y="7040062"/>
        <a:ext cx="18137" cy="18137"/>
      </dsp:txXfrm>
    </dsp:sp>
    <dsp:sp modelId="{3CA840A6-90B1-445B-AE89-AFC445A15740}">
      <dsp:nvSpPr>
        <dsp:cNvPr id="0" name=""/>
        <dsp:cNvSpPr/>
      </dsp:nvSpPr>
      <dsp:spPr>
        <a:xfrm>
          <a:off x="174836" y="6901838"/>
          <a:ext cx="2276230" cy="54290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7-P2</a:t>
          </a:r>
          <a:endParaRPr lang="tr-TR" sz="1000" kern="1200"/>
        </a:p>
        <a:p>
          <a:pPr lvl="0" algn="ctr" defTabSz="444500">
            <a:lnSpc>
              <a:spcPct val="90000"/>
            </a:lnSpc>
            <a:spcBef>
              <a:spcPct val="0"/>
            </a:spcBef>
            <a:spcAft>
              <a:spcPct val="35000"/>
            </a:spcAft>
          </a:pPr>
          <a:r>
            <a:rPr lang="tr-TR" sz="1000" kern="1200"/>
            <a:t>Gerçekleşen Gemi Erişimi</a:t>
          </a:r>
        </a:p>
      </dsp:txBody>
      <dsp:txXfrm>
        <a:off x="190737" y="6917739"/>
        <a:ext cx="2244428" cy="511104"/>
      </dsp:txXfrm>
    </dsp:sp>
    <dsp:sp modelId="{C08419B7-BDD4-41B6-9FD6-9B27FB480C9D}">
      <dsp:nvSpPr>
        <dsp:cNvPr id="0" name=""/>
        <dsp:cNvSpPr/>
      </dsp:nvSpPr>
      <dsp:spPr>
        <a:xfrm rot="5795701">
          <a:off x="2414113" y="6044344"/>
          <a:ext cx="3463577" cy="6475"/>
        </a:xfrm>
        <a:custGeom>
          <a:avLst/>
          <a:gdLst/>
          <a:ahLst/>
          <a:cxnLst/>
          <a:rect l="0" t="0" r="0" b="0"/>
          <a:pathLst>
            <a:path>
              <a:moveTo>
                <a:pt x="0" y="3237"/>
              </a:moveTo>
              <a:lnTo>
                <a:pt x="3463577" y="32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4059313" y="5960993"/>
        <a:ext cx="173178" cy="173178"/>
      </dsp:txXfrm>
    </dsp:sp>
    <dsp:sp modelId="{50397CB3-102E-4A5E-B760-04A56C714693}">
      <dsp:nvSpPr>
        <dsp:cNvPr id="0" name=""/>
        <dsp:cNvSpPr/>
      </dsp:nvSpPr>
      <dsp:spPr>
        <a:xfrm>
          <a:off x="2499321" y="7507278"/>
          <a:ext cx="1447683" cy="52126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8</a:t>
          </a:r>
          <a:endParaRPr lang="tr-TR" sz="1000" kern="1200"/>
        </a:p>
        <a:p>
          <a:pPr lvl="0" algn="ctr" defTabSz="444500">
            <a:lnSpc>
              <a:spcPct val="90000"/>
            </a:lnSpc>
            <a:spcBef>
              <a:spcPct val="0"/>
            </a:spcBef>
            <a:spcAft>
              <a:spcPct val="35000"/>
            </a:spcAft>
          </a:pPr>
          <a:r>
            <a:rPr lang="tr-TR" sz="1000" kern="1200"/>
            <a:t>Güvenlik İnceleme Eksiklikleri</a:t>
          </a:r>
        </a:p>
      </dsp:txBody>
      <dsp:txXfrm>
        <a:off x="2514588" y="7522545"/>
        <a:ext cx="1417149" cy="490731"/>
      </dsp:txXfrm>
    </dsp:sp>
    <dsp:sp modelId="{9BD81F76-9055-4C6C-8506-F7722B4A8391}">
      <dsp:nvSpPr>
        <dsp:cNvPr id="0" name=""/>
        <dsp:cNvSpPr/>
      </dsp:nvSpPr>
      <dsp:spPr>
        <a:xfrm rot="10800000">
          <a:off x="2245731" y="7764673"/>
          <a:ext cx="253590" cy="6475"/>
        </a:xfrm>
        <a:custGeom>
          <a:avLst/>
          <a:gdLst/>
          <a:ahLst/>
          <a:cxnLst/>
          <a:rect l="0" t="0" r="0" b="0"/>
          <a:pathLst>
            <a:path>
              <a:moveTo>
                <a:pt x="0" y="3237"/>
              </a:moveTo>
              <a:lnTo>
                <a:pt x="253590" y="32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366186" y="7761572"/>
        <a:ext cx="12679" cy="12679"/>
      </dsp:txXfrm>
    </dsp:sp>
    <dsp:sp modelId="{13BB4299-2009-4355-8FBD-7778CB978B04}">
      <dsp:nvSpPr>
        <dsp:cNvPr id="0" name=""/>
        <dsp:cNvSpPr/>
      </dsp:nvSpPr>
      <dsp:spPr>
        <a:xfrm>
          <a:off x="191445" y="7488223"/>
          <a:ext cx="2054286" cy="55937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5-KPI 8-P1</a:t>
          </a:r>
          <a:endParaRPr lang="tr-TR" sz="1000" kern="1200"/>
        </a:p>
        <a:p>
          <a:pPr lvl="0" algn="ctr" defTabSz="444500">
            <a:lnSpc>
              <a:spcPct val="90000"/>
            </a:lnSpc>
            <a:spcBef>
              <a:spcPct val="0"/>
            </a:spcBef>
            <a:spcAft>
              <a:spcPct val="35000"/>
            </a:spcAft>
          </a:pPr>
          <a:r>
            <a:rPr lang="tr-TR" sz="1000" kern="1200"/>
            <a:t>Güvenlik Denetimlerinin  Sayısı</a:t>
          </a:r>
        </a:p>
      </dsp:txBody>
      <dsp:txXfrm>
        <a:off x="207829" y="7504607"/>
        <a:ext cx="2021518" cy="52660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A27FFD-63D3-4B59-B6D9-EC91138CC75D}">
      <dsp:nvSpPr>
        <dsp:cNvPr id="0" name=""/>
        <dsp:cNvSpPr/>
      </dsp:nvSpPr>
      <dsp:spPr>
        <a:xfrm>
          <a:off x="4711151" y="781692"/>
          <a:ext cx="858382" cy="72792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6</a:t>
          </a:r>
        </a:p>
        <a:p>
          <a:pPr lvl="0" algn="ctr" defTabSz="444500">
            <a:lnSpc>
              <a:spcPct val="90000"/>
            </a:lnSpc>
            <a:spcBef>
              <a:spcPct val="0"/>
            </a:spcBef>
            <a:spcAft>
              <a:spcPct val="35000"/>
            </a:spcAft>
          </a:pPr>
          <a:r>
            <a:rPr lang="tr-TR" sz="1000" b="0" kern="1200"/>
            <a:t>Güvenlik Performansı</a:t>
          </a:r>
        </a:p>
      </dsp:txBody>
      <dsp:txXfrm>
        <a:off x="4732471" y="803012"/>
        <a:ext cx="815742" cy="685289"/>
      </dsp:txXfrm>
    </dsp:sp>
    <dsp:sp modelId="{9D8A1A19-A22D-4AAD-8EDC-497CCDFE6670}">
      <dsp:nvSpPr>
        <dsp:cNvPr id="0" name=""/>
        <dsp:cNvSpPr/>
      </dsp:nvSpPr>
      <dsp:spPr>
        <a:xfrm rot="14530093">
          <a:off x="4242355" y="846268"/>
          <a:ext cx="639175" cy="33541"/>
        </a:xfrm>
        <a:custGeom>
          <a:avLst/>
          <a:gdLst/>
          <a:ahLst/>
          <a:cxnLst/>
          <a:rect l="0" t="0" r="0" b="0"/>
          <a:pathLst>
            <a:path>
              <a:moveTo>
                <a:pt x="0" y="16770"/>
              </a:moveTo>
              <a:lnTo>
                <a:pt x="639175" y="1677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4545963" y="847059"/>
        <a:ext cx="31958" cy="31958"/>
      </dsp:txXfrm>
    </dsp:sp>
    <dsp:sp modelId="{011D5375-08FA-49FB-A7CB-0378BC896F84}">
      <dsp:nvSpPr>
        <dsp:cNvPr id="0" name=""/>
        <dsp:cNvSpPr/>
      </dsp:nvSpPr>
      <dsp:spPr>
        <a:xfrm>
          <a:off x="2517941" y="287076"/>
          <a:ext cx="1894792" cy="5866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6-KPI 1</a:t>
          </a:r>
        </a:p>
        <a:p>
          <a:pPr lvl="0" algn="ctr" defTabSz="444500">
            <a:lnSpc>
              <a:spcPct val="90000"/>
            </a:lnSpc>
            <a:spcBef>
              <a:spcPct val="0"/>
            </a:spcBef>
            <a:spcAft>
              <a:spcPct val="35000"/>
            </a:spcAft>
          </a:pPr>
          <a:r>
            <a:rPr lang="tr-TR" sz="1000" b="0" kern="1200"/>
            <a:t>Liman Devleti Kontrol Performansında Kusursuzluk</a:t>
          </a:r>
        </a:p>
      </dsp:txBody>
      <dsp:txXfrm>
        <a:off x="2535124" y="304259"/>
        <a:ext cx="1860426" cy="552321"/>
      </dsp:txXfrm>
    </dsp:sp>
    <dsp:sp modelId="{E63B2229-5843-4737-9662-1B2F91803B3B}">
      <dsp:nvSpPr>
        <dsp:cNvPr id="0" name=""/>
        <dsp:cNvSpPr/>
      </dsp:nvSpPr>
      <dsp:spPr>
        <a:xfrm rot="12044097">
          <a:off x="2054376" y="478841"/>
          <a:ext cx="479080" cy="33541"/>
        </a:xfrm>
        <a:custGeom>
          <a:avLst/>
          <a:gdLst/>
          <a:ahLst/>
          <a:cxnLst/>
          <a:rect l="0" t="0" r="0" b="0"/>
          <a:pathLst>
            <a:path>
              <a:moveTo>
                <a:pt x="0" y="16770"/>
              </a:moveTo>
              <a:lnTo>
                <a:pt x="479080" y="167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281939" y="483635"/>
        <a:ext cx="23954" cy="23954"/>
      </dsp:txXfrm>
    </dsp:sp>
    <dsp:sp modelId="{D6C1E7BE-83FB-491E-A471-9DCD29976624}">
      <dsp:nvSpPr>
        <dsp:cNvPr id="0" name=""/>
        <dsp:cNvSpPr/>
      </dsp:nvSpPr>
      <dsp:spPr>
        <a:xfrm>
          <a:off x="37036" y="129398"/>
          <a:ext cx="2032855" cy="5628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6-KPI 1-PI 1</a:t>
          </a:r>
          <a:endParaRPr lang="tr-TR" sz="1000" b="0" kern="1200"/>
        </a:p>
        <a:p>
          <a:pPr lvl="0" algn="ctr" defTabSz="444500">
            <a:lnSpc>
              <a:spcPct val="90000"/>
            </a:lnSpc>
            <a:spcBef>
              <a:spcPct val="0"/>
            </a:spcBef>
            <a:spcAft>
              <a:spcPct val="35000"/>
            </a:spcAft>
          </a:pPr>
          <a:r>
            <a:rPr lang="tr-TR" sz="1000" b="0" kern="1200"/>
            <a:t>Hatasız Sonuçlanan Denetimlerin Sayısı</a:t>
          </a:r>
        </a:p>
      </dsp:txBody>
      <dsp:txXfrm>
        <a:off x="53520" y="145882"/>
        <a:ext cx="1999887" cy="529843"/>
      </dsp:txXfrm>
    </dsp:sp>
    <dsp:sp modelId="{6669DC6D-178C-4D16-8E4A-82D37D6FAC15}">
      <dsp:nvSpPr>
        <dsp:cNvPr id="0" name=""/>
        <dsp:cNvSpPr/>
      </dsp:nvSpPr>
      <dsp:spPr>
        <a:xfrm rot="8018195">
          <a:off x="2010769" y="780832"/>
          <a:ext cx="600174" cy="33541"/>
        </a:xfrm>
        <a:custGeom>
          <a:avLst/>
          <a:gdLst/>
          <a:ahLst/>
          <a:cxnLst/>
          <a:rect l="0" t="0" r="0" b="0"/>
          <a:pathLst>
            <a:path>
              <a:moveTo>
                <a:pt x="0" y="16770"/>
              </a:moveTo>
              <a:lnTo>
                <a:pt x="600174" y="167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295852" y="782598"/>
        <a:ext cx="30008" cy="30008"/>
      </dsp:txXfrm>
    </dsp:sp>
    <dsp:sp modelId="{3D372F98-6B96-4D7E-AEDC-8F218B35E0C7}">
      <dsp:nvSpPr>
        <dsp:cNvPr id="0" name=""/>
        <dsp:cNvSpPr/>
      </dsp:nvSpPr>
      <dsp:spPr>
        <a:xfrm>
          <a:off x="59122" y="800189"/>
          <a:ext cx="2044649" cy="4291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6-KPI 2-PI 2</a:t>
          </a:r>
          <a:endParaRPr lang="tr-TR" sz="1000" b="0" kern="1200"/>
        </a:p>
        <a:p>
          <a:pPr lvl="0" algn="ctr" defTabSz="444500">
            <a:lnSpc>
              <a:spcPct val="90000"/>
            </a:lnSpc>
            <a:spcBef>
              <a:spcPct val="0"/>
            </a:spcBef>
            <a:spcAft>
              <a:spcPct val="35000"/>
            </a:spcAft>
          </a:pPr>
          <a:r>
            <a:rPr lang="tr-TR" sz="1000" b="0" kern="1200"/>
            <a:t>Toplam Denetimlerin Sayısı</a:t>
          </a:r>
        </a:p>
      </dsp:txBody>
      <dsp:txXfrm>
        <a:off x="71693" y="812760"/>
        <a:ext cx="2019507" cy="404049"/>
      </dsp:txXfrm>
    </dsp:sp>
    <dsp:sp modelId="{6FE95DE4-81F5-44FC-8044-9B6E9771169E}">
      <dsp:nvSpPr>
        <dsp:cNvPr id="0" name=""/>
        <dsp:cNvSpPr/>
      </dsp:nvSpPr>
      <dsp:spPr>
        <a:xfrm rot="6490361">
          <a:off x="4224869" y="1481072"/>
          <a:ext cx="741350" cy="33541"/>
        </a:xfrm>
        <a:custGeom>
          <a:avLst/>
          <a:gdLst/>
          <a:ahLst/>
          <a:cxnLst/>
          <a:rect l="0" t="0" r="0" b="0"/>
          <a:pathLst>
            <a:path>
              <a:moveTo>
                <a:pt x="0" y="16770"/>
              </a:moveTo>
              <a:lnTo>
                <a:pt x="741350" y="1677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4577010" y="1479309"/>
        <a:ext cx="37067" cy="37067"/>
      </dsp:txXfrm>
    </dsp:sp>
    <dsp:sp modelId="{F371F265-B88B-4452-9D03-21F469167EF4}">
      <dsp:nvSpPr>
        <dsp:cNvPr id="0" name=""/>
        <dsp:cNvSpPr/>
      </dsp:nvSpPr>
      <dsp:spPr>
        <a:xfrm>
          <a:off x="2475211" y="1635434"/>
          <a:ext cx="2004725" cy="4291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6-KPI 2</a:t>
          </a:r>
        </a:p>
        <a:p>
          <a:pPr lvl="0" algn="ctr" defTabSz="444500">
            <a:lnSpc>
              <a:spcPct val="90000"/>
            </a:lnSpc>
            <a:spcBef>
              <a:spcPct val="0"/>
            </a:spcBef>
            <a:spcAft>
              <a:spcPct val="35000"/>
            </a:spcAft>
          </a:pPr>
          <a:r>
            <a:rPr lang="tr-TR" sz="1000" b="0" kern="1200"/>
            <a:t>Güvenlik Eksiklikleri</a:t>
          </a:r>
        </a:p>
      </dsp:txBody>
      <dsp:txXfrm>
        <a:off x="2487782" y="1648005"/>
        <a:ext cx="1979583" cy="404049"/>
      </dsp:txXfrm>
    </dsp:sp>
    <dsp:sp modelId="{FF69E68B-BA2F-40A7-AD2C-7ED38F031127}">
      <dsp:nvSpPr>
        <dsp:cNvPr id="0" name=""/>
        <dsp:cNvSpPr/>
      </dsp:nvSpPr>
      <dsp:spPr>
        <a:xfrm rot="13018277">
          <a:off x="1990004" y="1671046"/>
          <a:ext cx="539437" cy="33541"/>
        </a:xfrm>
        <a:custGeom>
          <a:avLst/>
          <a:gdLst/>
          <a:ahLst/>
          <a:cxnLst/>
          <a:rect l="0" t="0" r="0" b="0"/>
          <a:pathLst>
            <a:path>
              <a:moveTo>
                <a:pt x="0" y="16770"/>
              </a:moveTo>
              <a:lnTo>
                <a:pt x="539437" y="167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246237" y="1674331"/>
        <a:ext cx="26971" cy="26971"/>
      </dsp:txXfrm>
    </dsp:sp>
    <dsp:sp modelId="{59FBED19-0B63-4B18-ACD6-6E734A296776}">
      <dsp:nvSpPr>
        <dsp:cNvPr id="0" name=""/>
        <dsp:cNvSpPr/>
      </dsp:nvSpPr>
      <dsp:spPr>
        <a:xfrm>
          <a:off x="107175" y="1311008"/>
          <a:ext cx="1937059" cy="4291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6-KPI 1-PI 1</a:t>
          </a:r>
          <a:endParaRPr lang="tr-TR" sz="1000" b="0" kern="1200"/>
        </a:p>
        <a:p>
          <a:pPr lvl="0" algn="ctr" defTabSz="444500">
            <a:lnSpc>
              <a:spcPct val="90000"/>
            </a:lnSpc>
            <a:spcBef>
              <a:spcPct val="0"/>
            </a:spcBef>
            <a:spcAft>
              <a:spcPct val="35000"/>
            </a:spcAft>
          </a:pPr>
          <a:r>
            <a:rPr lang="tr-TR" sz="1000" b="0" kern="1200"/>
            <a:t>Güvenlikle İlgili Eksikliklerin Sayısı</a:t>
          </a:r>
        </a:p>
      </dsp:txBody>
      <dsp:txXfrm>
        <a:off x="119746" y="1323579"/>
        <a:ext cx="1911917" cy="404049"/>
      </dsp:txXfrm>
    </dsp:sp>
    <dsp:sp modelId="{D67A10B8-4EB3-42E3-BB8E-50E9B792658B}">
      <dsp:nvSpPr>
        <dsp:cNvPr id="0" name=""/>
        <dsp:cNvSpPr/>
      </dsp:nvSpPr>
      <dsp:spPr>
        <a:xfrm rot="9319892">
          <a:off x="2047916" y="1926691"/>
          <a:ext cx="447724" cy="33541"/>
        </a:xfrm>
        <a:custGeom>
          <a:avLst/>
          <a:gdLst/>
          <a:ahLst/>
          <a:cxnLst/>
          <a:rect l="0" t="0" r="0" b="0"/>
          <a:pathLst>
            <a:path>
              <a:moveTo>
                <a:pt x="0" y="16770"/>
              </a:moveTo>
              <a:lnTo>
                <a:pt x="447724" y="167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2260585" y="1932269"/>
        <a:ext cx="22386" cy="22386"/>
      </dsp:txXfrm>
    </dsp:sp>
    <dsp:sp modelId="{254D5ADF-A290-4BB3-B6DB-C56670B3AB1F}">
      <dsp:nvSpPr>
        <dsp:cNvPr id="0" name=""/>
        <dsp:cNvSpPr/>
      </dsp:nvSpPr>
      <dsp:spPr>
        <a:xfrm>
          <a:off x="51757" y="1822299"/>
          <a:ext cx="2016588" cy="42919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6-KPI 2-PI 2</a:t>
          </a:r>
          <a:endParaRPr lang="tr-TR" sz="1000" b="0" kern="1200"/>
        </a:p>
        <a:p>
          <a:pPr lvl="0" algn="ctr" defTabSz="444500">
            <a:lnSpc>
              <a:spcPct val="90000"/>
            </a:lnSpc>
            <a:spcBef>
              <a:spcPct val="0"/>
            </a:spcBef>
            <a:spcAft>
              <a:spcPct val="35000"/>
            </a:spcAft>
          </a:pPr>
          <a:r>
            <a:rPr lang="tr-TR" sz="1000" b="0" kern="1200"/>
            <a:t>Dış Denetimlerin Sayısı</a:t>
          </a:r>
        </a:p>
      </dsp:txBody>
      <dsp:txXfrm>
        <a:off x="64328" y="1834870"/>
        <a:ext cx="1991446" cy="40404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C34DB2-B4BE-4B35-8CC0-B49213EF9DEB}">
      <dsp:nvSpPr>
        <dsp:cNvPr id="0" name=""/>
        <dsp:cNvSpPr/>
      </dsp:nvSpPr>
      <dsp:spPr>
        <a:xfrm>
          <a:off x="4013526" y="687290"/>
          <a:ext cx="1188201" cy="5209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7</a:t>
          </a:r>
        </a:p>
        <a:p>
          <a:pPr lvl="0" algn="ctr" defTabSz="444500">
            <a:lnSpc>
              <a:spcPct val="90000"/>
            </a:lnSpc>
            <a:spcBef>
              <a:spcPct val="0"/>
            </a:spcBef>
            <a:spcAft>
              <a:spcPct val="35000"/>
            </a:spcAft>
          </a:pPr>
          <a:r>
            <a:rPr lang="tr-TR" sz="1000" b="0" kern="1200"/>
            <a:t>Teknik Performans </a:t>
          </a:r>
        </a:p>
      </dsp:txBody>
      <dsp:txXfrm>
        <a:off x="4028785" y="702549"/>
        <a:ext cx="1157683" cy="490449"/>
      </dsp:txXfrm>
    </dsp:sp>
    <dsp:sp modelId="{43D32DD1-1266-41FE-84D8-CADE02638636}">
      <dsp:nvSpPr>
        <dsp:cNvPr id="0" name=""/>
        <dsp:cNvSpPr/>
      </dsp:nvSpPr>
      <dsp:spPr>
        <a:xfrm rot="14072240">
          <a:off x="3440088" y="628359"/>
          <a:ext cx="725791" cy="47678"/>
        </a:xfrm>
        <a:custGeom>
          <a:avLst/>
          <a:gdLst/>
          <a:ahLst/>
          <a:cxnLst/>
          <a:rect l="0" t="0" r="0" b="0"/>
          <a:pathLst>
            <a:path>
              <a:moveTo>
                <a:pt x="0" y="23839"/>
              </a:moveTo>
              <a:lnTo>
                <a:pt x="725791" y="2383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3784839" y="634053"/>
        <a:ext cx="36289" cy="36289"/>
      </dsp:txXfrm>
    </dsp:sp>
    <dsp:sp modelId="{80686855-59A1-48BF-A3F9-27B3028298EE}">
      <dsp:nvSpPr>
        <dsp:cNvPr id="0" name=""/>
        <dsp:cNvSpPr/>
      </dsp:nvSpPr>
      <dsp:spPr>
        <a:xfrm>
          <a:off x="2404917" y="96138"/>
          <a:ext cx="1187524" cy="5209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7-KPI 1</a:t>
          </a:r>
        </a:p>
        <a:p>
          <a:pPr lvl="0" algn="ctr" defTabSz="444500">
            <a:lnSpc>
              <a:spcPct val="90000"/>
            </a:lnSpc>
            <a:spcBef>
              <a:spcPct val="0"/>
            </a:spcBef>
            <a:spcAft>
              <a:spcPct val="35000"/>
            </a:spcAft>
          </a:pPr>
          <a:r>
            <a:rPr lang="tr-TR" sz="1000" b="0" kern="1200"/>
            <a:t>Gemi Klas Durumu</a:t>
          </a:r>
        </a:p>
      </dsp:txBody>
      <dsp:txXfrm>
        <a:off x="2420176" y="111397"/>
        <a:ext cx="1157006" cy="490449"/>
      </dsp:txXfrm>
    </dsp:sp>
    <dsp:sp modelId="{179E45F0-E9D4-4EEA-B61E-1871E07E6C65}">
      <dsp:nvSpPr>
        <dsp:cNvPr id="0" name=""/>
        <dsp:cNvSpPr/>
      </dsp:nvSpPr>
      <dsp:spPr>
        <a:xfrm rot="10874027">
          <a:off x="1569803" y="323791"/>
          <a:ext cx="835210" cy="47678"/>
        </a:xfrm>
        <a:custGeom>
          <a:avLst/>
          <a:gdLst/>
          <a:ahLst/>
          <a:cxnLst/>
          <a:rect l="0" t="0" r="0" b="0"/>
          <a:pathLst>
            <a:path>
              <a:moveTo>
                <a:pt x="0" y="23839"/>
              </a:moveTo>
              <a:lnTo>
                <a:pt x="835210" y="238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966528" y="326749"/>
        <a:ext cx="41760" cy="41760"/>
      </dsp:txXfrm>
    </dsp:sp>
    <dsp:sp modelId="{B4D57B11-1FA5-475B-91A5-59129CA78B60}">
      <dsp:nvSpPr>
        <dsp:cNvPr id="0" name=""/>
        <dsp:cNvSpPr/>
      </dsp:nvSpPr>
      <dsp:spPr>
        <a:xfrm>
          <a:off x="95729" y="30293"/>
          <a:ext cx="1474171" cy="6166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7-KPI 1-PI 1</a:t>
          </a:r>
          <a:endParaRPr lang="tr-TR" sz="1000" b="0" kern="1200"/>
        </a:p>
        <a:p>
          <a:pPr lvl="0" algn="ctr" defTabSz="444500">
            <a:lnSpc>
              <a:spcPct val="90000"/>
            </a:lnSpc>
            <a:spcBef>
              <a:spcPct val="0"/>
            </a:spcBef>
            <a:spcAft>
              <a:spcPct val="35000"/>
            </a:spcAft>
          </a:pPr>
          <a:r>
            <a:rPr lang="tr-TR" sz="1000" b="0" kern="1200"/>
            <a:t>Klas  Durumlarının Sayısı</a:t>
          </a:r>
        </a:p>
      </dsp:txBody>
      <dsp:txXfrm>
        <a:off x="113791" y="48355"/>
        <a:ext cx="1438047" cy="580566"/>
      </dsp:txXfrm>
    </dsp:sp>
    <dsp:sp modelId="{3D5AB029-6001-4892-889B-3E3F1192A4EB}">
      <dsp:nvSpPr>
        <dsp:cNvPr id="0" name=""/>
        <dsp:cNvSpPr/>
      </dsp:nvSpPr>
      <dsp:spPr>
        <a:xfrm rot="7963785">
          <a:off x="3535935" y="1132938"/>
          <a:ext cx="569054" cy="47678"/>
        </a:xfrm>
        <a:custGeom>
          <a:avLst/>
          <a:gdLst/>
          <a:ahLst/>
          <a:cxnLst/>
          <a:rect l="0" t="0" r="0" b="0"/>
          <a:pathLst>
            <a:path>
              <a:moveTo>
                <a:pt x="0" y="23839"/>
              </a:moveTo>
              <a:lnTo>
                <a:pt x="569054" y="2383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3806236" y="1142550"/>
        <a:ext cx="28452" cy="28452"/>
      </dsp:txXfrm>
    </dsp:sp>
    <dsp:sp modelId="{A8FB3043-C77C-432F-98F9-6D3FB3630093}">
      <dsp:nvSpPr>
        <dsp:cNvPr id="0" name=""/>
        <dsp:cNvSpPr/>
      </dsp:nvSpPr>
      <dsp:spPr>
        <a:xfrm>
          <a:off x="2164824" y="905940"/>
          <a:ext cx="1462574" cy="91967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7-KPI 2</a:t>
          </a:r>
        </a:p>
        <a:p>
          <a:pPr lvl="0" algn="ctr" defTabSz="444500">
            <a:lnSpc>
              <a:spcPct val="90000"/>
            </a:lnSpc>
            <a:spcBef>
              <a:spcPct val="0"/>
            </a:spcBef>
            <a:spcAft>
              <a:spcPct val="35000"/>
            </a:spcAft>
          </a:pPr>
          <a:r>
            <a:rPr lang="tr-TR" sz="1000" b="0" kern="1200"/>
            <a:t>Kritik Öneme Sahip Ekipman ve Sistemlerde Görülen Hatalar/Eksiklikler</a:t>
          </a:r>
        </a:p>
      </dsp:txBody>
      <dsp:txXfrm>
        <a:off x="2191760" y="932876"/>
        <a:ext cx="1408702" cy="865807"/>
      </dsp:txXfrm>
    </dsp:sp>
    <dsp:sp modelId="{F0AC2AA8-1535-4AA6-861C-319554B75806}">
      <dsp:nvSpPr>
        <dsp:cNvPr id="0" name=""/>
        <dsp:cNvSpPr/>
      </dsp:nvSpPr>
      <dsp:spPr>
        <a:xfrm rot="11065459">
          <a:off x="1712418" y="1324465"/>
          <a:ext cx="453081" cy="47678"/>
        </a:xfrm>
        <a:custGeom>
          <a:avLst/>
          <a:gdLst/>
          <a:ahLst/>
          <a:cxnLst/>
          <a:rect l="0" t="0" r="0" b="0"/>
          <a:pathLst>
            <a:path>
              <a:moveTo>
                <a:pt x="0" y="23839"/>
              </a:moveTo>
              <a:lnTo>
                <a:pt x="453081" y="238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tr-TR" sz="1000" b="1" kern="1200"/>
        </a:p>
      </dsp:txBody>
      <dsp:txXfrm rot="10800000">
        <a:off x="1927632" y="1336977"/>
        <a:ext cx="22654" cy="22654"/>
      </dsp:txXfrm>
    </dsp:sp>
    <dsp:sp modelId="{9F02BD26-CC73-4732-BE78-6186416AFC34}">
      <dsp:nvSpPr>
        <dsp:cNvPr id="0" name=""/>
        <dsp:cNvSpPr/>
      </dsp:nvSpPr>
      <dsp:spPr>
        <a:xfrm>
          <a:off x="4309" y="751853"/>
          <a:ext cx="1708783" cy="115794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SPI 7-KPI 2-PI 1</a:t>
          </a:r>
          <a:endParaRPr lang="tr-TR" sz="1000" b="0" kern="1200"/>
        </a:p>
        <a:p>
          <a:pPr lvl="0" algn="ctr" defTabSz="444500">
            <a:lnSpc>
              <a:spcPct val="90000"/>
            </a:lnSpc>
            <a:spcBef>
              <a:spcPct val="0"/>
            </a:spcBef>
            <a:spcAft>
              <a:spcPct val="35000"/>
            </a:spcAft>
          </a:pPr>
          <a:r>
            <a:rPr lang="tr-TR" sz="1000" b="0" kern="1200"/>
            <a:t>Kritik Öneme Sahip Ekipman ve Sistemlerde Görülen Hataların/Eksikliklerin Sayısı</a:t>
          </a:r>
        </a:p>
      </dsp:txBody>
      <dsp:txXfrm>
        <a:off x="38224" y="785768"/>
        <a:ext cx="1640953" cy="109011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68F6-C0BC-4605-AC6F-75AF588D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10867</Words>
  <Characters>61947</Characters>
  <Application>Microsoft Office Word</Application>
  <DocSecurity>0</DocSecurity>
  <Lines>516</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Didem</dc:creator>
  <cp:lastModifiedBy>Sevgin Fettahoğlu</cp:lastModifiedBy>
  <cp:revision>3</cp:revision>
  <cp:lastPrinted>2015-07-11T13:51:00Z</cp:lastPrinted>
  <dcterms:created xsi:type="dcterms:W3CDTF">2016-02-03T09:41:00Z</dcterms:created>
  <dcterms:modified xsi:type="dcterms:W3CDTF">2016-02-03T09:41:00Z</dcterms:modified>
</cp:coreProperties>
</file>