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43200" w:rsidRPr="004C0EE9" w:rsidRDefault="00043200" w:rsidP="00B437E0">
      <w:pPr>
        <w:ind w:left="658"/>
        <w:jc w:val="center"/>
        <w:rPr>
          <w:rFonts w:ascii="Times New Roman" w:eastAsia="Times New Roman" w:hAnsi="Times New Roman" w:cs="Times New Roman"/>
          <w:sz w:val="24"/>
          <w:szCs w:val="24"/>
        </w:rPr>
      </w:pPr>
      <w:r w:rsidRPr="004C0EE9">
        <w:rPr>
          <w:rFonts w:ascii="Times New Roman" w:eastAsia="Times New Roman" w:hAnsi="Times New Roman" w:cs="Times New Roman"/>
          <w:b/>
          <w:sz w:val="24"/>
          <w:szCs w:val="24"/>
        </w:rPr>
        <w:t>KRİTİK OLAYLAR TEKNİĞİ’NİN (KOT) TURİZMDE</w:t>
      </w:r>
      <w:r w:rsidR="00A10C22" w:rsidRPr="004C0EE9">
        <w:rPr>
          <w:rFonts w:ascii="Times New Roman" w:eastAsia="Times New Roman" w:hAnsi="Times New Roman" w:cs="Times New Roman"/>
          <w:b/>
          <w:sz w:val="24"/>
          <w:szCs w:val="24"/>
        </w:rPr>
        <w:t>Kİ</w:t>
      </w:r>
      <w:r w:rsidRPr="004C0EE9">
        <w:rPr>
          <w:rFonts w:ascii="Times New Roman" w:eastAsia="Times New Roman" w:hAnsi="Times New Roman" w:cs="Times New Roman"/>
          <w:b/>
          <w:sz w:val="24"/>
          <w:szCs w:val="24"/>
        </w:rPr>
        <w:t xml:space="preserve"> HİZMET KALİTESİ</w:t>
      </w:r>
      <w:r w:rsidR="00A10C22" w:rsidRPr="004C0EE9">
        <w:rPr>
          <w:rFonts w:ascii="Times New Roman" w:eastAsia="Times New Roman" w:hAnsi="Times New Roman" w:cs="Times New Roman"/>
          <w:b/>
          <w:sz w:val="24"/>
          <w:szCs w:val="24"/>
        </w:rPr>
        <w:t xml:space="preserve"> ARAŞTIRMALARINDA </w:t>
      </w:r>
      <w:r w:rsidR="009B213A" w:rsidRPr="004C0EE9">
        <w:rPr>
          <w:rFonts w:ascii="Times New Roman" w:eastAsia="Times New Roman" w:hAnsi="Times New Roman" w:cs="Times New Roman"/>
          <w:b/>
          <w:sz w:val="24"/>
          <w:szCs w:val="24"/>
        </w:rPr>
        <w:t>KULLANI</w:t>
      </w:r>
      <w:r w:rsidR="00F3730B" w:rsidRPr="004C0EE9">
        <w:rPr>
          <w:rFonts w:ascii="Times New Roman" w:eastAsia="Times New Roman" w:hAnsi="Times New Roman" w:cs="Times New Roman"/>
          <w:b/>
          <w:sz w:val="24"/>
          <w:szCs w:val="24"/>
        </w:rPr>
        <w:t xml:space="preserve">LABİLİRLİĞİ </w:t>
      </w:r>
      <w:r w:rsidR="009B213A" w:rsidRPr="004C0EE9">
        <w:rPr>
          <w:rFonts w:ascii="Times New Roman" w:eastAsia="Times New Roman" w:hAnsi="Times New Roman" w:cs="Times New Roman"/>
          <w:b/>
          <w:sz w:val="24"/>
          <w:szCs w:val="24"/>
        </w:rPr>
        <w:t>ÜZERİNE BİR DEĞERLENDİRME</w:t>
      </w:r>
    </w:p>
    <w:p w:rsidR="001001CC" w:rsidRPr="004C0EE9" w:rsidRDefault="001001CC" w:rsidP="00B437E0">
      <w:pPr>
        <w:rPr>
          <w:rFonts w:ascii="Times New Roman" w:eastAsia="Times New Roman" w:hAnsi="Times New Roman" w:cs="Times New Roman"/>
          <w:sz w:val="24"/>
          <w:szCs w:val="24"/>
        </w:rPr>
      </w:pPr>
    </w:p>
    <w:p w:rsidR="00DE2A66" w:rsidRPr="004C0EE9" w:rsidRDefault="00DE2A66" w:rsidP="004C0EE9">
      <w:pPr>
        <w:pStyle w:val="HTMLncedenBiimlendirilmi"/>
        <w:tabs>
          <w:tab w:val="clear" w:pos="8244"/>
          <w:tab w:val="left" w:pos="7797"/>
        </w:tabs>
        <w:jc w:val="both"/>
        <w:rPr>
          <w:rFonts w:ascii="Times New Roman" w:hAnsi="Times New Roman" w:cs="Times New Roman"/>
          <w:b/>
          <w:sz w:val="24"/>
          <w:szCs w:val="24"/>
        </w:rPr>
      </w:pPr>
      <w:r w:rsidRPr="004C0EE9">
        <w:rPr>
          <w:rFonts w:ascii="Times New Roman" w:hAnsi="Times New Roman" w:cs="Times New Roman"/>
          <w:sz w:val="24"/>
          <w:szCs w:val="24"/>
        </w:rPr>
        <w:t xml:space="preserve">                              </w:t>
      </w:r>
      <w:r w:rsidR="004C0EE9">
        <w:rPr>
          <w:rFonts w:ascii="Times New Roman" w:hAnsi="Times New Roman" w:cs="Times New Roman"/>
          <w:sz w:val="24"/>
          <w:szCs w:val="24"/>
        </w:rPr>
        <w:t xml:space="preserve">                                                                                    </w:t>
      </w:r>
      <w:r w:rsidRPr="004C0EE9">
        <w:rPr>
          <w:rFonts w:ascii="Times New Roman" w:hAnsi="Times New Roman" w:cs="Times New Roman"/>
          <w:sz w:val="24"/>
          <w:szCs w:val="24"/>
        </w:rPr>
        <w:t xml:space="preserve"> </w:t>
      </w:r>
      <w:r w:rsidRPr="004C0EE9">
        <w:rPr>
          <w:rFonts w:ascii="Times New Roman" w:hAnsi="Times New Roman" w:cs="Times New Roman"/>
          <w:b/>
          <w:sz w:val="24"/>
          <w:szCs w:val="24"/>
        </w:rPr>
        <w:t>İbrahim YILMAZ</w:t>
      </w:r>
      <w:r w:rsidR="004C0EE9" w:rsidRPr="004C0EE9">
        <w:rPr>
          <w:rStyle w:val="DipnotBavurusu"/>
          <w:rFonts w:ascii="Times New Roman" w:hAnsi="Times New Roman" w:cs="Times New Roman"/>
          <w:b/>
          <w:sz w:val="24"/>
          <w:szCs w:val="24"/>
        </w:rPr>
        <w:footnoteReference w:id="1"/>
      </w:r>
    </w:p>
    <w:p w:rsidR="004C0EE9" w:rsidRPr="004C0EE9" w:rsidRDefault="00DE2A66" w:rsidP="004C0EE9">
      <w:pPr>
        <w:pStyle w:val="HTMLncedenBiimlendirilmi"/>
        <w:tabs>
          <w:tab w:val="clear" w:pos="8244"/>
          <w:tab w:val="left" w:pos="7797"/>
        </w:tabs>
        <w:jc w:val="both"/>
        <w:rPr>
          <w:rFonts w:ascii="Times New Roman" w:hAnsi="Times New Roman" w:cs="Times New Roman"/>
          <w:sz w:val="24"/>
          <w:szCs w:val="24"/>
        </w:rPr>
      </w:pPr>
      <w:r w:rsidRPr="004C0EE9">
        <w:rPr>
          <w:rFonts w:ascii="Times New Roman" w:hAnsi="Times New Roman" w:cs="Times New Roman"/>
          <w:sz w:val="24"/>
          <w:szCs w:val="24"/>
        </w:rPr>
        <w:t xml:space="preserve">                           </w:t>
      </w:r>
    </w:p>
    <w:p w:rsidR="00DE2A66" w:rsidRPr="004C0EE9" w:rsidRDefault="00DE2A66" w:rsidP="004C0EE9">
      <w:pPr>
        <w:pStyle w:val="HTMLncedenBiimlendirilmi"/>
        <w:tabs>
          <w:tab w:val="clear" w:pos="8244"/>
          <w:tab w:val="left" w:pos="7797"/>
        </w:tabs>
        <w:jc w:val="both"/>
        <w:rPr>
          <w:rFonts w:ascii="Times New Roman" w:hAnsi="Times New Roman" w:cs="Times New Roman"/>
          <w:sz w:val="24"/>
          <w:szCs w:val="24"/>
        </w:rPr>
      </w:pPr>
    </w:p>
    <w:p w:rsidR="00264E55" w:rsidRPr="004C0EE9" w:rsidRDefault="001001CC" w:rsidP="00B437E0">
      <w:pPr>
        <w:rPr>
          <w:rFonts w:ascii="Times New Roman" w:eastAsia="Times New Roman" w:hAnsi="Times New Roman" w:cs="Times New Roman"/>
          <w:b/>
          <w:i/>
          <w:sz w:val="24"/>
          <w:szCs w:val="24"/>
        </w:rPr>
      </w:pPr>
      <w:r w:rsidRPr="004C0EE9">
        <w:rPr>
          <w:rFonts w:ascii="Times New Roman" w:eastAsia="Times New Roman" w:hAnsi="Times New Roman" w:cs="Times New Roman"/>
          <w:b/>
          <w:i/>
          <w:sz w:val="24"/>
          <w:szCs w:val="24"/>
        </w:rPr>
        <w:t>Ö</w:t>
      </w:r>
      <w:r w:rsidR="00402F40" w:rsidRPr="004C0EE9">
        <w:rPr>
          <w:rFonts w:ascii="Times New Roman" w:eastAsia="Times New Roman" w:hAnsi="Times New Roman" w:cs="Times New Roman"/>
          <w:b/>
          <w:i/>
          <w:sz w:val="24"/>
          <w:szCs w:val="24"/>
        </w:rPr>
        <w:t>ZET</w:t>
      </w:r>
    </w:p>
    <w:p w:rsidR="001001CC" w:rsidRPr="004C0EE9" w:rsidRDefault="001001CC" w:rsidP="00B437E0">
      <w:pPr>
        <w:rPr>
          <w:rFonts w:ascii="Times New Roman" w:eastAsia="Times New Roman" w:hAnsi="Times New Roman" w:cs="Times New Roman"/>
          <w:b/>
          <w:sz w:val="24"/>
          <w:szCs w:val="24"/>
        </w:rPr>
      </w:pPr>
    </w:p>
    <w:p w:rsidR="00104739" w:rsidRPr="004C0EE9" w:rsidRDefault="006064BD" w:rsidP="00B437E0">
      <w:pPr>
        <w:jc w:val="both"/>
        <w:rPr>
          <w:rFonts w:ascii="Times New Roman" w:eastAsia="Times New Roman" w:hAnsi="Times New Roman" w:cs="Times New Roman"/>
          <w:i/>
          <w:sz w:val="24"/>
          <w:szCs w:val="24"/>
        </w:rPr>
      </w:pPr>
      <w:r w:rsidRPr="004C0EE9">
        <w:rPr>
          <w:rFonts w:ascii="Times New Roman" w:eastAsia="Times New Roman" w:hAnsi="Times New Roman" w:cs="Times New Roman"/>
          <w:i/>
          <w:sz w:val="24"/>
          <w:szCs w:val="24"/>
        </w:rPr>
        <w:t xml:space="preserve">Hizmetin sunumu sürecinde </w:t>
      </w:r>
      <w:proofErr w:type="spellStart"/>
      <w:r w:rsidRPr="004C0EE9">
        <w:rPr>
          <w:rFonts w:ascii="Times New Roman" w:eastAsia="Times New Roman" w:hAnsi="Times New Roman" w:cs="Times New Roman"/>
          <w:i/>
          <w:sz w:val="24"/>
          <w:szCs w:val="24"/>
        </w:rPr>
        <w:t>işgören</w:t>
      </w:r>
      <w:proofErr w:type="spellEnd"/>
      <w:r w:rsidRPr="004C0EE9">
        <w:rPr>
          <w:rFonts w:ascii="Times New Roman" w:eastAsia="Times New Roman" w:hAnsi="Times New Roman" w:cs="Times New Roman"/>
          <w:i/>
          <w:sz w:val="24"/>
          <w:szCs w:val="24"/>
        </w:rPr>
        <w:t xml:space="preserve"> ve müşteri arasındaki etkileşim, </w:t>
      </w:r>
      <w:r w:rsidRPr="004C0EE9">
        <w:rPr>
          <w:rFonts w:ascii="Times New Roman" w:hAnsi="Times New Roman" w:cs="Times New Roman"/>
          <w:i/>
          <w:sz w:val="24"/>
          <w:szCs w:val="24"/>
        </w:rPr>
        <w:t xml:space="preserve">müşterinin hizmet kalitesi algılamalarında belirleyici olmaktadır. </w:t>
      </w:r>
      <w:r w:rsidR="00697836" w:rsidRPr="004C0EE9">
        <w:rPr>
          <w:rFonts w:ascii="Times New Roman" w:eastAsia="Times New Roman" w:hAnsi="Times New Roman" w:cs="Times New Roman"/>
          <w:i/>
          <w:sz w:val="24"/>
          <w:szCs w:val="24"/>
        </w:rPr>
        <w:t xml:space="preserve">Kritik olaylar, </w:t>
      </w:r>
      <w:r w:rsidRPr="004C0EE9">
        <w:rPr>
          <w:rFonts w:ascii="Times New Roman" w:eastAsia="Times New Roman" w:hAnsi="Times New Roman" w:cs="Times New Roman"/>
          <w:i/>
          <w:sz w:val="24"/>
          <w:szCs w:val="24"/>
        </w:rPr>
        <w:t>bu etkileşim sürecinde</w:t>
      </w:r>
      <w:r w:rsidR="00312A5A" w:rsidRPr="004C0EE9">
        <w:rPr>
          <w:rFonts w:ascii="Times New Roman" w:eastAsia="Times New Roman" w:hAnsi="Times New Roman" w:cs="Times New Roman"/>
          <w:i/>
          <w:sz w:val="24"/>
          <w:szCs w:val="24"/>
        </w:rPr>
        <w:t xml:space="preserve"> yaşanan olumlu ya da olumsuz </w:t>
      </w:r>
      <w:r w:rsidR="007D25D2" w:rsidRPr="004C0EE9">
        <w:rPr>
          <w:rFonts w:ascii="Times New Roman" w:eastAsia="Times New Roman" w:hAnsi="Times New Roman" w:cs="Times New Roman"/>
          <w:i/>
          <w:sz w:val="24"/>
          <w:szCs w:val="24"/>
        </w:rPr>
        <w:t xml:space="preserve">deneyimlerdir. </w:t>
      </w:r>
      <w:r w:rsidR="009A4B54" w:rsidRPr="004C0EE9">
        <w:rPr>
          <w:rFonts w:ascii="Times New Roman" w:eastAsia="Times New Roman" w:hAnsi="Times New Roman" w:cs="Times New Roman"/>
          <w:i/>
          <w:sz w:val="24"/>
          <w:szCs w:val="24"/>
        </w:rPr>
        <w:t xml:space="preserve">Kısaca, bir veri toplama ve bu verileri sınıflandırma yöntemi olan Kritik Olaylar Tekniği (KOT) ise, </w:t>
      </w:r>
      <w:r w:rsidR="007D25D2" w:rsidRPr="004C0EE9">
        <w:rPr>
          <w:rFonts w:ascii="Times New Roman" w:eastAsia="Times New Roman" w:hAnsi="Times New Roman" w:cs="Times New Roman"/>
          <w:i/>
          <w:sz w:val="24"/>
          <w:szCs w:val="24"/>
        </w:rPr>
        <w:t>söz konusu deneyimler (</w:t>
      </w:r>
      <w:r w:rsidR="009A4B54" w:rsidRPr="004C0EE9">
        <w:rPr>
          <w:rFonts w:ascii="Times New Roman" w:eastAsia="Times New Roman" w:hAnsi="Times New Roman" w:cs="Times New Roman"/>
          <w:i/>
          <w:sz w:val="24"/>
          <w:szCs w:val="24"/>
        </w:rPr>
        <w:t>kritik olaylar</w:t>
      </w:r>
      <w:r w:rsidR="007D25D2" w:rsidRPr="004C0EE9">
        <w:rPr>
          <w:rFonts w:ascii="Times New Roman" w:eastAsia="Times New Roman" w:hAnsi="Times New Roman" w:cs="Times New Roman"/>
          <w:i/>
          <w:sz w:val="24"/>
          <w:szCs w:val="24"/>
        </w:rPr>
        <w:t>)</w:t>
      </w:r>
      <w:r w:rsidR="009A4B54" w:rsidRPr="004C0EE9">
        <w:rPr>
          <w:rFonts w:ascii="Times New Roman" w:eastAsia="Times New Roman" w:hAnsi="Times New Roman" w:cs="Times New Roman"/>
          <w:i/>
          <w:sz w:val="24"/>
          <w:szCs w:val="24"/>
        </w:rPr>
        <w:t xml:space="preserve"> hakkında </w:t>
      </w:r>
      <w:r w:rsidR="00655BD0" w:rsidRPr="004C0EE9">
        <w:rPr>
          <w:rFonts w:ascii="Times New Roman" w:eastAsia="Times New Roman" w:hAnsi="Times New Roman" w:cs="Times New Roman"/>
          <w:i/>
          <w:sz w:val="24"/>
          <w:szCs w:val="24"/>
        </w:rPr>
        <w:t xml:space="preserve">ayrıntılı </w:t>
      </w:r>
      <w:r w:rsidR="009A4B54" w:rsidRPr="004C0EE9">
        <w:rPr>
          <w:rFonts w:ascii="Times New Roman" w:eastAsia="Times New Roman" w:hAnsi="Times New Roman" w:cs="Times New Roman"/>
          <w:i/>
          <w:sz w:val="24"/>
          <w:szCs w:val="24"/>
        </w:rPr>
        <w:t xml:space="preserve">bilgi </w:t>
      </w:r>
      <w:r w:rsidR="00655BD0" w:rsidRPr="004C0EE9">
        <w:rPr>
          <w:rFonts w:ascii="Times New Roman" w:eastAsia="Times New Roman" w:hAnsi="Times New Roman" w:cs="Times New Roman"/>
          <w:i/>
          <w:sz w:val="24"/>
          <w:szCs w:val="24"/>
        </w:rPr>
        <w:t xml:space="preserve">sağlamaktadır. </w:t>
      </w:r>
      <w:r w:rsidR="00B87DBF" w:rsidRPr="004C0EE9">
        <w:rPr>
          <w:rFonts w:ascii="Times New Roman" w:eastAsia="Times New Roman" w:hAnsi="Times New Roman" w:cs="Times New Roman"/>
          <w:i/>
          <w:sz w:val="24"/>
          <w:szCs w:val="24"/>
        </w:rPr>
        <w:t xml:space="preserve">Dolayısıyla KOT, </w:t>
      </w:r>
      <w:r w:rsidR="001526AA" w:rsidRPr="004C0EE9">
        <w:rPr>
          <w:rFonts w:ascii="Times New Roman" w:eastAsia="Times New Roman" w:hAnsi="Times New Roman" w:cs="Times New Roman"/>
          <w:i/>
          <w:sz w:val="24"/>
          <w:szCs w:val="24"/>
        </w:rPr>
        <w:t xml:space="preserve">insanlar arası etkileşimin yoğun olduğu </w:t>
      </w:r>
      <w:r w:rsidR="00B87DBF" w:rsidRPr="004C0EE9">
        <w:rPr>
          <w:rFonts w:ascii="Times New Roman" w:eastAsia="Times New Roman" w:hAnsi="Times New Roman" w:cs="Times New Roman"/>
          <w:i/>
          <w:sz w:val="24"/>
          <w:szCs w:val="24"/>
        </w:rPr>
        <w:t xml:space="preserve">turizm sektöründe hizmet kalitesinin ölçülmesi ve iyileştirilmesi açısından önem arz etmektedir. Ancak </w:t>
      </w:r>
      <w:r w:rsidR="006C36AE" w:rsidRPr="004C0EE9">
        <w:rPr>
          <w:rFonts w:ascii="Times New Roman" w:eastAsia="Times New Roman" w:hAnsi="Times New Roman" w:cs="Times New Roman"/>
          <w:i/>
          <w:sz w:val="24"/>
          <w:szCs w:val="24"/>
        </w:rPr>
        <w:t>Teknik</w:t>
      </w:r>
      <w:r w:rsidR="00B87DBF" w:rsidRPr="004C0EE9">
        <w:rPr>
          <w:rFonts w:ascii="Times New Roman" w:eastAsia="Times New Roman" w:hAnsi="Times New Roman" w:cs="Times New Roman"/>
          <w:i/>
          <w:sz w:val="24"/>
          <w:szCs w:val="24"/>
        </w:rPr>
        <w:t xml:space="preserve">, </w:t>
      </w:r>
      <w:r w:rsidR="0007086C" w:rsidRPr="004C0EE9">
        <w:rPr>
          <w:rFonts w:ascii="Times New Roman" w:eastAsia="Times New Roman" w:hAnsi="Times New Roman" w:cs="Times New Roman"/>
          <w:i/>
          <w:sz w:val="24"/>
          <w:szCs w:val="24"/>
        </w:rPr>
        <w:t>yaklaşık son 20 yıllık dönemde farklı</w:t>
      </w:r>
      <w:r w:rsidR="00B87DBF" w:rsidRPr="004C0EE9">
        <w:rPr>
          <w:rFonts w:ascii="Times New Roman" w:eastAsia="Times New Roman" w:hAnsi="Times New Roman" w:cs="Times New Roman"/>
          <w:i/>
          <w:sz w:val="24"/>
          <w:szCs w:val="24"/>
        </w:rPr>
        <w:t xml:space="preserve"> ülkelerde</w:t>
      </w:r>
      <w:r w:rsidR="00E67ED7" w:rsidRPr="004C0EE9">
        <w:rPr>
          <w:rFonts w:ascii="Times New Roman" w:eastAsia="Times New Roman" w:hAnsi="Times New Roman" w:cs="Times New Roman"/>
          <w:i/>
          <w:sz w:val="24"/>
          <w:szCs w:val="24"/>
        </w:rPr>
        <w:t xml:space="preserve"> turizm </w:t>
      </w:r>
      <w:r w:rsidR="0007086C" w:rsidRPr="004C0EE9">
        <w:rPr>
          <w:rFonts w:ascii="Times New Roman" w:eastAsia="Times New Roman" w:hAnsi="Times New Roman" w:cs="Times New Roman"/>
          <w:i/>
          <w:sz w:val="24"/>
          <w:szCs w:val="24"/>
        </w:rPr>
        <w:t>araştırmalarında sıkça kullanılmasına karşın;</w:t>
      </w:r>
      <w:r w:rsidR="00B87DBF" w:rsidRPr="004C0EE9">
        <w:rPr>
          <w:rFonts w:ascii="Times New Roman" w:eastAsia="Times New Roman" w:hAnsi="Times New Roman" w:cs="Times New Roman"/>
          <w:i/>
          <w:sz w:val="24"/>
          <w:szCs w:val="24"/>
        </w:rPr>
        <w:t xml:space="preserve"> Türkiye’de</w:t>
      </w:r>
      <w:r w:rsidR="00F536EF" w:rsidRPr="004C0EE9">
        <w:rPr>
          <w:rFonts w:ascii="Times New Roman" w:eastAsia="Times New Roman" w:hAnsi="Times New Roman" w:cs="Times New Roman"/>
          <w:i/>
          <w:sz w:val="24"/>
          <w:szCs w:val="24"/>
        </w:rPr>
        <w:t xml:space="preserve"> </w:t>
      </w:r>
      <w:r w:rsidR="00B87DBF" w:rsidRPr="004C0EE9">
        <w:rPr>
          <w:rFonts w:ascii="Times New Roman" w:eastAsia="Times New Roman" w:hAnsi="Times New Roman" w:cs="Times New Roman"/>
          <w:i/>
          <w:sz w:val="24"/>
          <w:szCs w:val="24"/>
        </w:rPr>
        <w:t>yeterince ilgi görmemiş ve oldukça sınırlı sayıda araştırma</w:t>
      </w:r>
      <w:r w:rsidR="00A71F67" w:rsidRPr="004C0EE9">
        <w:rPr>
          <w:rFonts w:ascii="Times New Roman" w:eastAsia="Times New Roman" w:hAnsi="Times New Roman" w:cs="Times New Roman"/>
          <w:i/>
          <w:sz w:val="24"/>
          <w:szCs w:val="24"/>
        </w:rPr>
        <w:t xml:space="preserve">ya konu olmuştur. </w:t>
      </w:r>
      <w:r w:rsidR="00B3122F" w:rsidRPr="004C0EE9">
        <w:rPr>
          <w:rFonts w:ascii="Times New Roman" w:eastAsia="Times New Roman" w:hAnsi="Times New Roman" w:cs="Times New Roman"/>
          <w:i/>
          <w:sz w:val="24"/>
          <w:szCs w:val="24"/>
        </w:rPr>
        <w:t xml:space="preserve">Oysa KOT, Türkiye’de de seyahat, ulaştırma, konaklama ve yiyecek-içecek işletmeleri gibi turizm işletmelerinde, algılanan kalitenin ölçülmesi ve iyileştirilmesine yönelik araştırmalarda çok faydalı olabilir. </w:t>
      </w:r>
      <w:r w:rsidR="00FF5E40" w:rsidRPr="004C0EE9">
        <w:rPr>
          <w:rFonts w:ascii="Times New Roman" w:eastAsia="Times New Roman" w:hAnsi="Times New Roman" w:cs="Times New Roman"/>
          <w:i/>
          <w:sz w:val="24"/>
          <w:szCs w:val="24"/>
        </w:rPr>
        <w:t>İ</w:t>
      </w:r>
      <w:r w:rsidR="007C1238" w:rsidRPr="004C0EE9">
        <w:rPr>
          <w:rFonts w:ascii="Times New Roman" w:eastAsia="Times New Roman" w:hAnsi="Times New Roman" w:cs="Times New Roman"/>
          <w:i/>
          <w:sz w:val="24"/>
          <w:szCs w:val="24"/>
        </w:rPr>
        <w:t>kincil kaynak incelemesine dayanan ç</w:t>
      </w:r>
      <w:r w:rsidR="00146B3C" w:rsidRPr="004C0EE9">
        <w:rPr>
          <w:rFonts w:ascii="Times New Roman" w:eastAsia="Times New Roman" w:hAnsi="Times New Roman" w:cs="Times New Roman"/>
          <w:i/>
          <w:sz w:val="24"/>
          <w:szCs w:val="24"/>
        </w:rPr>
        <w:t xml:space="preserve">alışmanın </w:t>
      </w:r>
      <w:r w:rsidR="00C16A41" w:rsidRPr="004C0EE9">
        <w:rPr>
          <w:rFonts w:ascii="Times New Roman" w:eastAsia="Times New Roman" w:hAnsi="Times New Roman" w:cs="Times New Roman"/>
          <w:i/>
          <w:sz w:val="24"/>
          <w:szCs w:val="24"/>
        </w:rPr>
        <w:t xml:space="preserve">temel </w:t>
      </w:r>
      <w:r w:rsidR="00146B3C" w:rsidRPr="004C0EE9">
        <w:rPr>
          <w:rFonts w:ascii="Times New Roman" w:eastAsia="Times New Roman" w:hAnsi="Times New Roman" w:cs="Times New Roman"/>
          <w:i/>
          <w:sz w:val="24"/>
          <w:szCs w:val="24"/>
        </w:rPr>
        <w:t xml:space="preserve">amacı; </w:t>
      </w:r>
      <w:proofErr w:type="spellStart"/>
      <w:r w:rsidR="00C16A41" w:rsidRPr="004C0EE9">
        <w:rPr>
          <w:rFonts w:ascii="Times New Roman" w:eastAsia="Times New Roman" w:hAnsi="Times New Roman" w:cs="Times New Roman"/>
          <w:i/>
          <w:sz w:val="24"/>
          <w:szCs w:val="24"/>
        </w:rPr>
        <w:t>KOT’un</w:t>
      </w:r>
      <w:proofErr w:type="spellEnd"/>
      <w:r w:rsidR="00C16A41" w:rsidRPr="004C0EE9">
        <w:rPr>
          <w:rFonts w:ascii="Times New Roman" w:eastAsia="Times New Roman" w:hAnsi="Times New Roman" w:cs="Times New Roman"/>
          <w:i/>
          <w:sz w:val="24"/>
          <w:szCs w:val="24"/>
        </w:rPr>
        <w:t xml:space="preserve"> </w:t>
      </w:r>
      <w:r w:rsidR="00B52BF2" w:rsidRPr="004C0EE9">
        <w:rPr>
          <w:rFonts w:ascii="Times New Roman" w:eastAsia="Times New Roman" w:hAnsi="Times New Roman" w:cs="Times New Roman"/>
          <w:i/>
          <w:sz w:val="24"/>
          <w:szCs w:val="24"/>
        </w:rPr>
        <w:t xml:space="preserve">söz konusu araştırmalarda </w:t>
      </w:r>
      <w:r w:rsidR="00341916" w:rsidRPr="004C0EE9">
        <w:rPr>
          <w:rFonts w:ascii="Times New Roman" w:eastAsia="Times New Roman" w:hAnsi="Times New Roman" w:cs="Times New Roman"/>
          <w:i/>
          <w:sz w:val="24"/>
          <w:szCs w:val="24"/>
        </w:rPr>
        <w:t>uygulanma</w:t>
      </w:r>
      <w:r w:rsidR="00D646AE" w:rsidRPr="004C0EE9">
        <w:rPr>
          <w:rFonts w:ascii="Times New Roman" w:eastAsia="Times New Roman" w:hAnsi="Times New Roman" w:cs="Times New Roman"/>
          <w:i/>
          <w:sz w:val="24"/>
          <w:szCs w:val="24"/>
        </w:rPr>
        <w:t xml:space="preserve"> </w:t>
      </w:r>
      <w:r w:rsidR="00341916" w:rsidRPr="004C0EE9">
        <w:rPr>
          <w:rFonts w:ascii="Times New Roman" w:eastAsia="Times New Roman" w:hAnsi="Times New Roman" w:cs="Times New Roman"/>
          <w:i/>
          <w:sz w:val="24"/>
          <w:szCs w:val="24"/>
        </w:rPr>
        <w:t xml:space="preserve">sürecinin </w:t>
      </w:r>
      <w:r w:rsidR="00C16A41" w:rsidRPr="004C0EE9">
        <w:rPr>
          <w:rFonts w:ascii="Times New Roman" w:eastAsia="Times New Roman" w:hAnsi="Times New Roman" w:cs="Times New Roman"/>
          <w:i/>
          <w:sz w:val="24"/>
          <w:szCs w:val="24"/>
        </w:rPr>
        <w:t xml:space="preserve">analiz edilmesidir. </w:t>
      </w:r>
      <w:proofErr w:type="spellStart"/>
      <w:r w:rsidR="00AF57D6" w:rsidRPr="004C0EE9">
        <w:rPr>
          <w:rFonts w:ascii="Times New Roman" w:eastAsia="Times New Roman" w:hAnsi="Times New Roman" w:cs="Times New Roman"/>
          <w:i/>
          <w:sz w:val="24"/>
          <w:szCs w:val="24"/>
        </w:rPr>
        <w:t>KOT’un</w:t>
      </w:r>
      <w:proofErr w:type="spellEnd"/>
      <w:r w:rsidR="00AF57D6" w:rsidRPr="004C0EE9">
        <w:rPr>
          <w:rFonts w:ascii="Times New Roman" w:eastAsia="Times New Roman" w:hAnsi="Times New Roman" w:cs="Times New Roman"/>
          <w:i/>
          <w:sz w:val="24"/>
          <w:szCs w:val="24"/>
        </w:rPr>
        <w:t xml:space="preserve"> </w:t>
      </w:r>
      <w:r w:rsidR="003F083B" w:rsidRPr="004C0EE9">
        <w:rPr>
          <w:rFonts w:ascii="Times New Roman" w:eastAsia="Times New Roman" w:hAnsi="Times New Roman" w:cs="Times New Roman"/>
          <w:i/>
          <w:sz w:val="24"/>
          <w:szCs w:val="24"/>
        </w:rPr>
        <w:t xml:space="preserve">kuramsal </w:t>
      </w:r>
      <w:r w:rsidR="00AF57D6" w:rsidRPr="004C0EE9">
        <w:rPr>
          <w:rFonts w:ascii="Times New Roman" w:eastAsia="Times New Roman" w:hAnsi="Times New Roman" w:cs="Times New Roman"/>
          <w:i/>
          <w:sz w:val="24"/>
          <w:szCs w:val="24"/>
        </w:rPr>
        <w:t xml:space="preserve">çerçevesinin de ortaya konulduğu çalışmanın, </w:t>
      </w:r>
      <w:r w:rsidR="007E59BF" w:rsidRPr="004C0EE9">
        <w:rPr>
          <w:rFonts w:ascii="Times New Roman" w:eastAsia="Times New Roman" w:hAnsi="Times New Roman" w:cs="Times New Roman"/>
          <w:i/>
          <w:sz w:val="24"/>
          <w:szCs w:val="24"/>
        </w:rPr>
        <w:t xml:space="preserve">gelecekteki </w:t>
      </w:r>
      <w:r w:rsidR="00D87C53" w:rsidRPr="004C0EE9">
        <w:rPr>
          <w:rFonts w:ascii="Times New Roman" w:eastAsia="Times New Roman" w:hAnsi="Times New Roman" w:cs="Times New Roman"/>
          <w:i/>
          <w:sz w:val="24"/>
          <w:szCs w:val="24"/>
        </w:rPr>
        <w:t>araştırmalar</w:t>
      </w:r>
      <w:r w:rsidR="00D62FAC" w:rsidRPr="004C0EE9">
        <w:rPr>
          <w:rFonts w:ascii="Times New Roman" w:eastAsia="Times New Roman" w:hAnsi="Times New Roman" w:cs="Times New Roman"/>
          <w:i/>
          <w:sz w:val="24"/>
          <w:szCs w:val="24"/>
        </w:rPr>
        <w:t xml:space="preserve"> için</w:t>
      </w:r>
      <w:r w:rsidR="00A828F5" w:rsidRPr="004C0EE9">
        <w:rPr>
          <w:rFonts w:ascii="Times New Roman" w:eastAsia="Times New Roman" w:hAnsi="Times New Roman" w:cs="Times New Roman"/>
          <w:i/>
          <w:sz w:val="24"/>
          <w:szCs w:val="24"/>
        </w:rPr>
        <w:t xml:space="preserve"> </w:t>
      </w:r>
      <w:r w:rsidR="00770C16" w:rsidRPr="004C0EE9">
        <w:rPr>
          <w:rFonts w:ascii="Times New Roman" w:eastAsia="Times New Roman" w:hAnsi="Times New Roman" w:cs="Times New Roman"/>
          <w:i/>
          <w:sz w:val="24"/>
          <w:szCs w:val="24"/>
        </w:rPr>
        <w:t xml:space="preserve">hem teorik açıdan hem de uygulama açısından yol gösterici </w:t>
      </w:r>
      <w:r w:rsidR="00475998" w:rsidRPr="004C0EE9">
        <w:rPr>
          <w:rFonts w:ascii="Times New Roman" w:eastAsia="Times New Roman" w:hAnsi="Times New Roman" w:cs="Times New Roman"/>
          <w:i/>
          <w:sz w:val="24"/>
          <w:szCs w:val="24"/>
        </w:rPr>
        <w:t xml:space="preserve">olacağı düşünülmektedir. </w:t>
      </w:r>
    </w:p>
    <w:p w:rsidR="00104739" w:rsidRPr="004C0EE9" w:rsidRDefault="00104739" w:rsidP="00B437E0">
      <w:pPr>
        <w:jc w:val="both"/>
        <w:rPr>
          <w:rFonts w:ascii="Times New Roman" w:eastAsia="Times New Roman" w:hAnsi="Times New Roman" w:cs="Times New Roman"/>
          <w:i/>
          <w:sz w:val="24"/>
          <w:szCs w:val="24"/>
        </w:rPr>
      </w:pPr>
    </w:p>
    <w:p w:rsidR="00A71F67" w:rsidRPr="004C0EE9" w:rsidRDefault="004C0EE9" w:rsidP="00B437E0">
      <w:pPr>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Anahtar K</w:t>
      </w:r>
      <w:r w:rsidR="00EA5CE5" w:rsidRPr="004C0EE9">
        <w:rPr>
          <w:rFonts w:ascii="Times New Roman" w:eastAsia="Times New Roman" w:hAnsi="Times New Roman" w:cs="Times New Roman"/>
          <w:b/>
          <w:i/>
          <w:sz w:val="24"/>
          <w:szCs w:val="24"/>
        </w:rPr>
        <w:t>elimeler:</w:t>
      </w:r>
      <w:r w:rsidR="00EA5CE5" w:rsidRPr="004C0EE9">
        <w:rPr>
          <w:rFonts w:ascii="Times New Roman" w:eastAsia="Times New Roman" w:hAnsi="Times New Roman" w:cs="Times New Roman"/>
          <w:i/>
          <w:sz w:val="24"/>
          <w:szCs w:val="24"/>
        </w:rPr>
        <w:t xml:space="preserve"> Turizm, Hizmet Kalitesi, </w:t>
      </w:r>
      <w:r w:rsidR="00DE32CD" w:rsidRPr="004C0EE9">
        <w:rPr>
          <w:rFonts w:ascii="Times New Roman" w:eastAsia="Times New Roman" w:hAnsi="Times New Roman" w:cs="Times New Roman"/>
          <w:i/>
          <w:sz w:val="24"/>
          <w:szCs w:val="24"/>
        </w:rPr>
        <w:t xml:space="preserve">Müşteri </w:t>
      </w:r>
      <w:proofErr w:type="spellStart"/>
      <w:r w:rsidR="00DE32CD" w:rsidRPr="004C0EE9">
        <w:rPr>
          <w:rFonts w:ascii="Times New Roman" w:eastAsia="Times New Roman" w:hAnsi="Times New Roman" w:cs="Times New Roman"/>
          <w:i/>
          <w:sz w:val="24"/>
          <w:szCs w:val="24"/>
        </w:rPr>
        <w:t>İşgören</w:t>
      </w:r>
      <w:proofErr w:type="spellEnd"/>
      <w:r w:rsidR="00DE32CD" w:rsidRPr="004C0EE9">
        <w:rPr>
          <w:rFonts w:ascii="Times New Roman" w:eastAsia="Times New Roman" w:hAnsi="Times New Roman" w:cs="Times New Roman"/>
          <w:i/>
          <w:sz w:val="24"/>
          <w:szCs w:val="24"/>
        </w:rPr>
        <w:t xml:space="preserve"> Etkileşim</w:t>
      </w:r>
      <w:r w:rsidR="0017130E" w:rsidRPr="004C0EE9">
        <w:rPr>
          <w:rFonts w:ascii="Times New Roman" w:eastAsia="Times New Roman" w:hAnsi="Times New Roman" w:cs="Times New Roman"/>
          <w:i/>
          <w:sz w:val="24"/>
          <w:szCs w:val="24"/>
        </w:rPr>
        <w:t xml:space="preserve"> Süreci</w:t>
      </w:r>
      <w:r w:rsidR="00DE32CD" w:rsidRPr="004C0EE9">
        <w:rPr>
          <w:rFonts w:ascii="Times New Roman" w:eastAsia="Times New Roman" w:hAnsi="Times New Roman" w:cs="Times New Roman"/>
          <w:i/>
          <w:sz w:val="24"/>
          <w:szCs w:val="24"/>
        </w:rPr>
        <w:t xml:space="preserve">, </w:t>
      </w:r>
      <w:r w:rsidR="00B97847" w:rsidRPr="004C0EE9">
        <w:rPr>
          <w:rFonts w:ascii="Times New Roman" w:eastAsia="Times New Roman" w:hAnsi="Times New Roman" w:cs="Times New Roman"/>
          <w:i/>
          <w:sz w:val="24"/>
          <w:szCs w:val="24"/>
        </w:rPr>
        <w:t xml:space="preserve">Kritik Olay, </w:t>
      </w:r>
      <w:r w:rsidR="00EA5CE5" w:rsidRPr="004C0EE9">
        <w:rPr>
          <w:rFonts w:ascii="Times New Roman" w:eastAsia="Times New Roman" w:hAnsi="Times New Roman" w:cs="Times New Roman"/>
          <w:i/>
          <w:sz w:val="24"/>
          <w:szCs w:val="24"/>
        </w:rPr>
        <w:t>Kritik Olaylar Tekniği (KOT)</w:t>
      </w:r>
      <w:r>
        <w:rPr>
          <w:rFonts w:ascii="Times New Roman" w:eastAsia="Times New Roman" w:hAnsi="Times New Roman" w:cs="Times New Roman"/>
          <w:i/>
          <w:sz w:val="24"/>
          <w:szCs w:val="24"/>
        </w:rPr>
        <w:t>.</w:t>
      </w:r>
    </w:p>
    <w:p w:rsidR="001001CC" w:rsidRPr="004C0EE9" w:rsidRDefault="001001CC" w:rsidP="00B437E0">
      <w:pPr>
        <w:rPr>
          <w:rFonts w:ascii="Times New Roman" w:eastAsia="Times New Roman" w:hAnsi="Times New Roman" w:cs="Times New Roman"/>
          <w:sz w:val="24"/>
          <w:szCs w:val="24"/>
        </w:rPr>
      </w:pPr>
    </w:p>
    <w:p w:rsidR="006C5FCB" w:rsidRPr="004C0EE9" w:rsidRDefault="006C5FCB" w:rsidP="00B437E0">
      <w:pPr>
        <w:rPr>
          <w:rFonts w:ascii="Times New Roman" w:eastAsia="Times New Roman" w:hAnsi="Times New Roman" w:cs="Times New Roman"/>
          <w:sz w:val="24"/>
          <w:szCs w:val="24"/>
        </w:rPr>
      </w:pPr>
    </w:p>
    <w:p w:rsidR="0002685B" w:rsidRPr="0002685B" w:rsidRDefault="0002685B" w:rsidP="0002685B">
      <w:pPr>
        <w:jc w:val="center"/>
        <w:rPr>
          <w:rFonts w:ascii="Times New Roman" w:eastAsia="Times New Roman" w:hAnsi="Times New Roman" w:cs="Times New Roman"/>
          <w:b/>
          <w:sz w:val="24"/>
          <w:szCs w:val="24"/>
          <w:lang w:val="en-GB"/>
        </w:rPr>
      </w:pPr>
      <w:r w:rsidRPr="0002685B">
        <w:rPr>
          <w:rFonts w:ascii="Times New Roman" w:eastAsia="Times New Roman" w:hAnsi="Times New Roman" w:cs="Times New Roman"/>
          <w:b/>
          <w:sz w:val="24"/>
          <w:szCs w:val="24"/>
          <w:lang w:val="en-GB"/>
        </w:rPr>
        <w:t>AN EVALUATION OF AVAILABILITY OF CRITICAL INCIDENTS TECHNIQUE (CIT) WITH RESPECT TO SERVICE QUALITY RESEARCHES IN TOURISM SECTOR</w:t>
      </w:r>
    </w:p>
    <w:p w:rsidR="0002685B" w:rsidRPr="0002685B" w:rsidRDefault="0002685B" w:rsidP="0002685B">
      <w:pPr>
        <w:rPr>
          <w:rFonts w:ascii="Times New Roman" w:eastAsia="Times New Roman" w:hAnsi="Times New Roman" w:cs="Times New Roman"/>
          <w:b/>
          <w:sz w:val="24"/>
          <w:szCs w:val="24"/>
          <w:lang w:val="en-GB"/>
        </w:rPr>
      </w:pPr>
    </w:p>
    <w:p w:rsidR="0002685B" w:rsidRPr="0002685B" w:rsidRDefault="0002685B" w:rsidP="0002685B">
      <w:pPr>
        <w:rPr>
          <w:rFonts w:ascii="Times New Roman" w:eastAsia="Times New Roman" w:hAnsi="Times New Roman" w:cs="Times New Roman"/>
          <w:b/>
          <w:sz w:val="24"/>
          <w:szCs w:val="24"/>
          <w:lang w:val="en-GB"/>
        </w:rPr>
      </w:pPr>
    </w:p>
    <w:p w:rsidR="0002685B" w:rsidRPr="0002685B" w:rsidRDefault="0002685B" w:rsidP="0002685B">
      <w:pPr>
        <w:rPr>
          <w:rFonts w:ascii="Times New Roman" w:eastAsia="Times New Roman" w:hAnsi="Times New Roman" w:cs="Times New Roman"/>
          <w:b/>
          <w:i/>
          <w:sz w:val="24"/>
          <w:szCs w:val="24"/>
          <w:lang w:val="en-GB"/>
        </w:rPr>
      </w:pPr>
      <w:r w:rsidRPr="0002685B">
        <w:rPr>
          <w:rFonts w:ascii="Times New Roman" w:eastAsia="Times New Roman" w:hAnsi="Times New Roman" w:cs="Times New Roman"/>
          <w:b/>
          <w:i/>
          <w:sz w:val="24"/>
          <w:szCs w:val="24"/>
          <w:lang w:val="en-GB"/>
        </w:rPr>
        <w:t>ABSTRACT</w:t>
      </w:r>
    </w:p>
    <w:p w:rsidR="0002685B" w:rsidRPr="0002685B" w:rsidRDefault="0002685B" w:rsidP="0002685B">
      <w:pPr>
        <w:rPr>
          <w:rFonts w:ascii="Times New Roman" w:eastAsia="Times New Roman" w:hAnsi="Times New Roman" w:cs="Times New Roman"/>
          <w:sz w:val="24"/>
          <w:szCs w:val="24"/>
          <w:lang w:val="en-GB"/>
        </w:rPr>
      </w:pPr>
    </w:p>
    <w:p w:rsidR="0002685B" w:rsidRPr="0002685B" w:rsidRDefault="0002685B" w:rsidP="0002685B">
      <w:pPr>
        <w:jc w:val="both"/>
        <w:rPr>
          <w:rFonts w:ascii="Times New Roman" w:eastAsia="Times New Roman" w:hAnsi="Times New Roman" w:cs="Times New Roman"/>
          <w:i/>
          <w:sz w:val="24"/>
          <w:szCs w:val="24"/>
          <w:lang w:val="en-GB"/>
        </w:rPr>
      </w:pPr>
      <w:r w:rsidRPr="0002685B">
        <w:rPr>
          <w:rFonts w:ascii="Times New Roman" w:eastAsia="Times New Roman" w:hAnsi="Times New Roman" w:cs="Times New Roman"/>
          <w:i/>
          <w:sz w:val="24"/>
          <w:szCs w:val="24"/>
          <w:lang w:val="en-GB"/>
        </w:rPr>
        <w:t xml:space="preserve">The interaction between customer and employee in the process of service delivery is a strong determinant of customer’s perception of service quality. Critical incidents are positive or negative experiences </w:t>
      </w:r>
      <w:r w:rsidRPr="0002685B">
        <w:rPr>
          <w:rFonts w:ascii="Times New Roman" w:eastAsia="Times New Roman" w:hAnsi="Times New Roman" w:cs="Times New Roman"/>
          <w:bCs/>
          <w:i/>
          <w:sz w:val="24"/>
          <w:szCs w:val="24"/>
          <w:lang w:val="en-GB"/>
        </w:rPr>
        <w:t xml:space="preserve">occurred </w:t>
      </w:r>
      <w:r w:rsidRPr="0002685B">
        <w:rPr>
          <w:rFonts w:ascii="Times New Roman" w:eastAsia="Times New Roman" w:hAnsi="Times New Roman" w:cs="Times New Roman"/>
          <w:i/>
          <w:sz w:val="24"/>
          <w:szCs w:val="24"/>
          <w:lang w:val="en-GB"/>
        </w:rPr>
        <w:t>in this process of interaction. In short, Critical Incidents Technique (CIT), which is a data collection and classification method</w:t>
      </w:r>
      <w:r w:rsidRPr="0002685B">
        <w:rPr>
          <w:rFonts w:ascii="Times New Roman" w:eastAsia="Times New Roman" w:hAnsi="Times New Roman" w:cs="Times New Roman"/>
          <w:bCs/>
          <w:i/>
          <w:sz w:val="24"/>
          <w:szCs w:val="24"/>
          <w:lang w:val="en-GB"/>
        </w:rPr>
        <w:t xml:space="preserve">, </w:t>
      </w:r>
      <w:r w:rsidRPr="0002685B">
        <w:rPr>
          <w:rFonts w:ascii="Times New Roman" w:eastAsia="Times New Roman" w:hAnsi="Times New Roman" w:cs="Times New Roman"/>
          <w:i/>
          <w:sz w:val="24"/>
          <w:szCs w:val="24"/>
          <w:lang w:val="en-GB"/>
        </w:rPr>
        <w:t xml:space="preserve">provides detailed information about these experiences (critical incidents). Therefore, CIT is important for measuring and improving service quality </w:t>
      </w:r>
      <w:r w:rsidRPr="0002685B">
        <w:rPr>
          <w:rFonts w:ascii="Times New Roman" w:eastAsia="Times New Roman" w:hAnsi="Times New Roman" w:cs="Times New Roman"/>
          <w:bCs/>
          <w:i/>
          <w:sz w:val="24"/>
          <w:szCs w:val="24"/>
          <w:lang w:val="en-GB"/>
        </w:rPr>
        <w:t xml:space="preserve">in tourism sector, </w:t>
      </w:r>
      <w:r w:rsidRPr="0002685B">
        <w:rPr>
          <w:rFonts w:ascii="Times New Roman" w:eastAsia="Times New Roman" w:hAnsi="Times New Roman" w:cs="Times New Roman"/>
          <w:i/>
          <w:sz w:val="24"/>
          <w:szCs w:val="24"/>
          <w:lang w:val="en-GB"/>
        </w:rPr>
        <w:t xml:space="preserve">where the interaction between people is intense. Although, CIT is frequently used in tourism </w:t>
      </w:r>
      <w:r w:rsidRPr="0002685B">
        <w:rPr>
          <w:rFonts w:ascii="Times New Roman" w:eastAsia="Times New Roman" w:hAnsi="Times New Roman" w:cs="Times New Roman"/>
          <w:bCs/>
          <w:i/>
          <w:sz w:val="24"/>
          <w:szCs w:val="24"/>
          <w:lang w:val="en-GB"/>
        </w:rPr>
        <w:t xml:space="preserve">researches for the </w:t>
      </w:r>
      <w:r w:rsidRPr="0002685B">
        <w:rPr>
          <w:rFonts w:ascii="Times New Roman" w:eastAsia="Times New Roman" w:hAnsi="Times New Roman" w:cs="Times New Roman"/>
          <w:i/>
          <w:sz w:val="24"/>
          <w:szCs w:val="24"/>
          <w:lang w:val="en-GB"/>
        </w:rPr>
        <w:t xml:space="preserve">last two decades in different countries in the world, </w:t>
      </w:r>
      <w:r w:rsidRPr="0002685B">
        <w:rPr>
          <w:rFonts w:ascii="Times New Roman" w:eastAsia="Times New Roman" w:hAnsi="Times New Roman" w:cs="Times New Roman"/>
          <w:bCs/>
          <w:i/>
          <w:sz w:val="24"/>
          <w:szCs w:val="24"/>
          <w:lang w:val="en-GB"/>
        </w:rPr>
        <w:t xml:space="preserve">there </w:t>
      </w:r>
      <w:r w:rsidRPr="0002685B">
        <w:rPr>
          <w:rFonts w:ascii="Times New Roman" w:eastAsia="Times New Roman" w:hAnsi="Times New Roman" w:cs="Times New Roman"/>
          <w:i/>
          <w:sz w:val="24"/>
          <w:szCs w:val="24"/>
          <w:lang w:val="en-GB"/>
        </w:rPr>
        <w:t xml:space="preserve">has been very little attention </w:t>
      </w:r>
      <w:r w:rsidRPr="0002685B">
        <w:rPr>
          <w:rFonts w:ascii="Times New Roman" w:eastAsia="Times New Roman" w:hAnsi="Times New Roman" w:cs="Times New Roman"/>
          <w:bCs/>
          <w:i/>
          <w:sz w:val="24"/>
          <w:szCs w:val="24"/>
          <w:lang w:val="en-GB"/>
        </w:rPr>
        <w:t xml:space="preserve">in Turkey. </w:t>
      </w:r>
      <w:r w:rsidRPr="0002685B">
        <w:rPr>
          <w:rFonts w:ascii="Times New Roman" w:eastAsia="Times New Roman" w:hAnsi="Times New Roman" w:cs="Times New Roman"/>
          <w:i/>
          <w:sz w:val="24"/>
          <w:szCs w:val="24"/>
          <w:lang w:val="en-GB"/>
        </w:rPr>
        <w:t xml:space="preserve">Whereas, CIT could be very useful in the researches on perceived quality measurement and improvement in the tourism establishments such as travel, transportation, </w:t>
      </w:r>
      <w:proofErr w:type="spellStart"/>
      <w:r w:rsidRPr="0002685B">
        <w:rPr>
          <w:rFonts w:ascii="Times New Roman" w:eastAsia="Times New Roman" w:hAnsi="Times New Roman" w:cs="Times New Roman"/>
          <w:i/>
          <w:sz w:val="24"/>
          <w:szCs w:val="24"/>
          <w:lang w:val="en-GB"/>
        </w:rPr>
        <w:t>accomodation</w:t>
      </w:r>
      <w:proofErr w:type="spellEnd"/>
      <w:r w:rsidRPr="0002685B">
        <w:rPr>
          <w:rFonts w:ascii="Times New Roman" w:eastAsia="Times New Roman" w:hAnsi="Times New Roman" w:cs="Times New Roman"/>
          <w:i/>
          <w:sz w:val="24"/>
          <w:szCs w:val="24"/>
          <w:lang w:val="en-GB"/>
        </w:rPr>
        <w:t>, and food and beverage in Turkey</w:t>
      </w:r>
      <w:r w:rsidRPr="0002685B">
        <w:rPr>
          <w:rFonts w:ascii="Times New Roman" w:eastAsia="Times New Roman" w:hAnsi="Times New Roman" w:cs="Times New Roman"/>
          <w:bCs/>
          <w:i/>
          <w:sz w:val="24"/>
          <w:szCs w:val="24"/>
          <w:lang w:val="en-GB"/>
        </w:rPr>
        <w:t>, it has been used in very few researchers.</w:t>
      </w:r>
      <w:r w:rsidRPr="0002685B">
        <w:rPr>
          <w:rFonts w:ascii="Times New Roman" w:eastAsia="Times New Roman" w:hAnsi="Times New Roman" w:cs="Times New Roman"/>
          <w:i/>
          <w:sz w:val="24"/>
          <w:szCs w:val="24"/>
          <w:lang w:val="en-GB"/>
        </w:rPr>
        <w:t xml:space="preserve"> The main objective of the study is to </w:t>
      </w:r>
      <w:proofErr w:type="spellStart"/>
      <w:r w:rsidRPr="0002685B">
        <w:rPr>
          <w:rFonts w:ascii="Times New Roman" w:eastAsia="Times New Roman" w:hAnsi="Times New Roman" w:cs="Times New Roman"/>
          <w:i/>
          <w:sz w:val="24"/>
          <w:szCs w:val="24"/>
          <w:lang w:val="en-GB"/>
        </w:rPr>
        <w:t>analyze</w:t>
      </w:r>
      <w:proofErr w:type="spellEnd"/>
      <w:r w:rsidRPr="0002685B">
        <w:rPr>
          <w:rFonts w:ascii="Times New Roman" w:eastAsia="Times New Roman" w:hAnsi="Times New Roman" w:cs="Times New Roman"/>
          <w:i/>
          <w:sz w:val="24"/>
          <w:szCs w:val="24"/>
          <w:lang w:val="en-GB"/>
        </w:rPr>
        <w:t xml:space="preserve"> the process of CIT </w:t>
      </w:r>
      <w:r w:rsidRPr="0002685B">
        <w:rPr>
          <w:rFonts w:ascii="Times New Roman" w:eastAsia="Times New Roman" w:hAnsi="Times New Roman" w:cs="Times New Roman"/>
          <w:bCs/>
          <w:i/>
          <w:sz w:val="24"/>
          <w:szCs w:val="24"/>
          <w:lang w:val="en-GB"/>
        </w:rPr>
        <w:t>implementation</w:t>
      </w:r>
      <w:r w:rsidRPr="0002685B">
        <w:rPr>
          <w:rFonts w:ascii="Times New Roman" w:eastAsia="Times New Roman" w:hAnsi="Times New Roman" w:cs="Times New Roman"/>
          <w:i/>
          <w:sz w:val="24"/>
          <w:szCs w:val="24"/>
          <w:lang w:val="en-GB"/>
        </w:rPr>
        <w:t xml:space="preserve">. Since the theoretical framework of </w:t>
      </w:r>
      <w:r w:rsidRPr="0002685B">
        <w:rPr>
          <w:rFonts w:ascii="Times New Roman" w:eastAsia="Times New Roman" w:hAnsi="Times New Roman" w:cs="Times New Roman"/>
          <w:i/>
          <w:sz w:val="24"/>
          <w:szCs w:val="24"/>
          <w:lang w:val="en-GB"/>
        </w:rPr>
        <w:lastRenderedPageBreak/>
        <w:t xml:space="preserve">CIT has been put forward in the study, it </w:t>
      </w:r>
      <w:r w:rsidRPr="0002685B">
        <w:rPr>
          <w:rFonts w:ascii="Times New Roman" w:eastAsia="Times New Roman" w:hAnsi="Times New Roman" w:cs="Times New Roman"/>
          <w:bCs/>
          <w:i/>
          <w:sz w:val="24"/>
          <w:szCs w:val="24"/>
          <w:lang w:val="en-GB"/>
        </w:rPr>
        <w:t xml:space="preserve">would be </w:t>
      </w:r>
      <w:r w:rsidRPr="0002685B">
        <w:rPr>
          <w:rFonts w:ascii="Times New Roman" w:eastAsia="Times New Roman" w:hAnsi="Times New Roman" w:cs="Times New Roman"/>
          <w:i/>
          <w:sz w:val="24"/>
          <w:szCs w:val="24"/>
          <w:lang w:val="en-GB"/>
        </w:rPr>
        <w:t xml:space="preserve">a guideline for the future studies in both theoretical and practical aspects.  </w:t>
      </w:r>
    </w:p>
    <w:p w:rsidR="00805254" w:rsidRPr="0002685B" w:rsidRDefault="00805254" w:rsidP="00B437E0">
      <w:pPr>
        <w:jc w:val="both"/>
        <w:rPr>
          <w:rFonts w:ascii="Times New Roman" w:eastAsia="Times New Roman" w:hAnsi="Times New Roman" w:cs="Times New Roman"/>
          <w:sz w:val="24"/>
          <w:szCs w:val="24"/>
        </w:rPr>
      </w:pPr>
    </w:p>
    <w:p w:rsidR="00B437E0" w:rsidRPr="0002685B" w:rsidRDefault="00A61885" w:rsidP="00B437E0">
      <w:pPr>
        <w:jc w:val="both"/>
        <w:rPr>
          <w:rFonts w:ascii="Times New Roman" w:eastAsia="Times New Roman" w:hAnsi="Times New Roman" w:cs="Times New Roman"/>
          <w:i/>
          <w:sz w:val="24"/>
          <w:szCs w:val="24"/>
        </w:rPr>
      </w:pPr>
      <w:proofErr w:type="spellStart"/>
      <w:r w:rsidRPr="0002685B">
        <w:rPr>
          <w:rFonts w:ascii="Times New Roman" w:eastAsia="Times New Roman" w:hAnsi="Times New Roman" w:cs="Times New Roman"/>
          <w:b/>
          <w:i/>
          <w:sz w:val="24"/>
          <w:szCs w:val="24"/>
        </w:rPr>
        <w:t>Keywords</w:t>
      </w:r>
      <w:proofErr w:type="spellEnd"/>
      <w:r w:rsidRPr="0002685B">
        <w:rPr>
          <w:rFonts w:ascii="Times New Roman" w:eastAsia="Times New Roman" w:hAnsi="Times New Roman" w:cs="Times New Roman"/>
          <w:b/>
          <w:i/>
          <w:sz w:val="24"/>
          <w:szCs w:val="24"/>
        </w:rPr>
        <w:t>:</w:t>
      </w:r>
      <w:r w:rsidRPr="0002685B">
        <w:rPr>
          <w:rFonts w:ascii="Times New Roman" w:eastAsia="Times New Roman" w:hAnsi="Times New Roman" w:cs="Times New Roman"/>
          <w:i/>
          <w:sz w:val="24"/>
          <w:szCs w:val="24"/>
        </w:rPr>
        <w:t xml:space="preserve"> </w:t>
      </w:r>
      <w:proofErr w:type="spellStart"/>
      <w:r w:rsidRPr="0002685B">
        <w:rPr>
          <w:rFonts w:ascii="Times New Roman" w:eastAsia="Times New Roman" w:hAnsi="Times New Roman" w:cs="Times New Roman"/>
          <w:i/>
          <w:sz w:val="24"/>
          <w:szCs w:val="24"/>
        </w:rPr>
        <w:t>Tourism</w:t>
      </w:r>
      <w:proofErr w:type="spellEnd"/>
      <w:r w:rsidRPr="0002685B">
        <w:rPr>
          <w:rFonts w:ascii="Times New Roman" w:eastAsia="Times New Roman" w:hAnsi="Times New Roman" w:cs="Times New Roman"/>
          <w:i/>
          <w:sz w:val="24"/>
          <w:szCs w:val="24"/>
        </w:rPr>
        <w:t xml:space="preserve">, Service </w:t>
      </w:r>
      <w:proofErr w:type="spellStart"/>
      <w:r w:rsidRPr="0002685B">
        <w:rPr>
          <w:rFonts w:ascii="Times New Roman" w:eastAsia="Times New Roman" w:hAnsi="Times New Roman" w:cs="Times New Roman"/>
          <w:i/>
          <w:sz w:val="24"/>
          <w:szCs w:val="24"/>
        </w:rPr>
        <w:t>Quality</w:t>
      </w:r>
      <w:proofErr w:type="spellEnd"/>
      <w:r w:rsidRPr="0002685B">
        <w:rPr>
          <w:rFonts w:ascii="Times New Roman" w:eastAsia="Times New Roman" w:hAnsi="Times New Roman" w:cs="Times New Roman"/>
          <w:i/>
          <w:sz w:val="24"/>
          <w:szCs w:val="24"/>
        </w:rPr>
        <w:t>, Service</w:t>
      </w:r>
      <w:r w:rsidR="00805254" w:rsidRPr="0002685B">
        <w:rPr>
          <w:rFonts w:ascii="Times New Roman" w:eastAsia="Times New Roman" w:hAnsi="Times New Roman" w:cs="Times New Roman"/>
          <w:i/>
          <w:sz w:val="24"/>
          <w:szCs w:val="24"/>
        </w:rPr>
        <w:t xml:space="preserve"> </w:t>
      </w:r>
      <w:proofErr w:type="spellStart"/>
      <w:r w:rsidR="00805254" w:rsidRPr="0002685B">
        <w:rPr>
          <w:rFonts w:ascii="Times New Roman" w:eastAsia="Times New Roman" w:hAnsi="Times New Roman" w:cs="Times New Roman"/>
          <w:i/>
          <w:sz w:val="24"/>
          <w:szCs w:val="24"/>
        </w:rPr>
        <w:t>Encounter</w:t>
      </w:r>
      <w:proofErr w:type="spellEnd"/>
      <w:r w:rsidR="00805254" w:rsidRPr="0002685B">
        <w:rPr>
          <w:rFonts w:ascii="Times New Roman" w:eastAsia="Times New Roman" w:hAnsi="Times New Roman" w:cs="Times New Roman"/>
          <w:i/>
          <w:sz w:val="24"/>
          <w:szCs w:val="24"/>
        </w:rPr>
        <w:t xml:space="preserve">, Critical </w:t>
      </w:r>
      <w:proofErr w:type="spellStart"/>
      <w:r w:rsidR="00805254" w:rsidRPr="0002685B">
        <w:rPr>
          <w:rFonts w:ascii="Times New Roman" w:eastAsia="Times New Roman" w:hAnsi="Times New Roman" w:cs="Times New Roman"/>
          <w:i/>
          <w:sz w:val="24"/>
          <w:szCs w:val="24"/>
        </w:rPr>
        <w:t>I</w:t>
      </w:r>
      <w:r w:rsidRPr="0002685B">
        <w:rPr>
          <w:rFonts w:ascii="Times New Roman" w:eastAsia="Times New Roman" w:hAnsi="Times New Roman" w:cs="Times New Roman"/>
          <w:i/>
          <w:sz w:val="24"/>
          <w:szCs w:val="24"/>
        </w:rPr>
        <w:t>ncident</w:t>
      </w:r>
      <w:proofErr w:type="spellEnd"/>
      <w:r w:rsidRPr="0002685B">
        <w:rPr>
          <w:rFonts w:ascii="Times New Roman" w:eastAsia="Times New Roman" w:hAnsi="Times New Roman" w:cs="Times New Roman"/>
          <w:i/>
          <w:sz w:val="24"/>
          <w:szCs w:val="24"/>
        </w:rPr>
        <w:t xml:space="preserve">, Critical </w:t>
      </w:r>
      <w:proofErr w:type="spellStart"/>
      <w:r w:rsidRPr="0002685B">
        <w:rPr>
          <w:rFonts w:ascii="Times New Roman" w:eastAsia="Times New Roman" w:hAnsi="Times New Roman" w:cs="Times New Roman"/>
          <w:i/>
          <w:sz w:val="24"/>
          <w:szCs w:val="24"/>
        </w:rPr>
        <w:t>Incidents</w:t>
      </w:r>
      <w:proofErr w:type="spellEnd"/>
      <w:r w:rsidRPr="0002685B">
        <w:rPr>
          <w:rFonts w:ascii="Times New Roman" w:eastAsia="Times New Roman" w:hAnsi="Times New Roman" w:cs="Times New Roman"/>
          <w:i/>
          <w:sz w:val="24"/>
          <w:szCs w:val="24"/>
        </w:rPr>
        <w:t xml:space="preserve"> </w:t>
      </w:r>
      <w:proofErr w:type="spellStart"/>
      <w:r w:rsidRPr="0002685B">
        <w:rPr>
          <w:rFonts w:ascii="Times New Roman" w:eastAsia="Times New Roman" w:hAnsi="Times New Roman" w:cs="Times New Roman"/>
          <w:i/>
          <w:sz w:val="24"/>
          <w:szCs w:val="24"/>
        </w:rPr>
        <w:t>Technique</w:t>
      </w:r>
      <w:proofErr w:type="spellEnd"/>
      <w:r w:rsidRPr="0002685B">
        <w:rPr>
          <w:rFonts w:ascii="Times New Roman" w:eastAsia="Times New Roman" w:hAnsi="Times New Roman" w:cs="Times New Roman"/>
          <w:i/>
          <w:sz w:val="24"/>
          <w:szCs w:val="24"/>
        </w:rPr>
        <w:t xml:space="preserve"> (CIT)</w:t>
      </w:r>
      <w:r w:rsidR="00297440" w:rsidRPr="0002685B">
        <w:rPr>
          <w:rFonts w:ascii="Times New Roman" w:eastAsia="Times New Roman" w:hAnsi="Times New Roman" w:cs="Times New Roman"/>
          <w:i/>
          <w:sz w:val="24"/>
          <w:szCs w:val="24"/>
        </w:rPr>
        <w:t>.</w:t>
      </w:r>
      <w:r w:rsidR="0031149C" w:rsidRPr="0002685B">
        <w:rPr>
          <w:rFonts w:ascii="Times New Roman" w:eastAsia="Times New Roman" w:hAnsi="Times New Roman" w:cs="Times New Roman"/>
          <w:i/>
          <w:sz w:val="24"/>
          <w:szCs w:val="24"/>
        </w:rPr>
        <w:t xml:space="preserve"> </w:t>
      </w:r>
      <w:r w:rsidR="0055067C" w:rsidRPr="0002685B">
        <w:rPr>
          <w:rFonts w:ascii="Times New Roman" w:eastAsia="Times New Roman" w:hAnsi="Times New Roman" w:cs="Times New Roman"/>
          <w:i/>
          <w:sz w:val="24"/>
          <w:szCs w:val="24"/>
        </w:rPr>
        <w:t xml:space="preserve"> </w:t>
      </w:r>
      <w:r w:rsidR="004C44CB" w:rsidRPr="0002685B">
        <w:rPr>
          <w:rFonts w:ascii="Times New Roman" w:eastAsia="Times New Roman" w:hAnsi="Times New Roman" w:cs="Times New Roman"/>
          <w:i/>
          <w:sz w:val="24"/>
          <w:szCs w:val="24"/>
        </w:rPr>
        <w:t xml:space="preserve"> </w:t>
      </w:r>
      <w:r w:rsidR="00915B41" w:rsidRPr="0002685B">
        <w:rPr>
          <w:rFonts w:ascii="Times New Roman" w:eastAsia="Times New Roman" w:hAnsi="Times New Roman" w:cs="Times New Roman"/>
          <w:i/>
          <w:sz w:val="24"/>
          <w:szCs w:val="24"/>
        </w:rPr>
        <w:t xml:space="preserve"> </w:t>
      </w:r>
    </w:p>
    <w:p w:rsidR="00B437E0" w:rsidRPr="004C0EE9" w:rsidRDefault="00B437E0" w:rsidP="00B437E0">
      <w:pPr>
        <w:jc w:val="both"/>
        <w:rPr>
          <w:rFonts w:ascii="Times New Roman" w:eastAsia="Times New Roman" w:hAnsi="Times New Roman" w:cs="Times New Roman"/>
          <w:i/>
          <w:sz w:val="24"/>
          <w:szCs w:val="24"/>
        </w:rPr>
      </w:pPr>
    </w:p>
    <w:p w:rsidR="00D006C8" w:rsidRPr="004C0EE9" w:rsidRDefault="00D006C8" w:rsidP="00B437E0">
      <w:pPr>
        <w:rPr>
          <w:rFonts w:ascii="Times New Roman" w:eastAsia="Times New Roman" w:hAnsi="Times New Roman" w:cs="Times New Roman"/>
          <w:sz w:val="24"/>
          <w:szCs w:val="24"/>
        </w:rPr>
      </w:pPr>
    </w:p>
    <w:p w:rsidR="00D006C8" w:rsidRPr="004C0EE9" w:rsidRDefault="0003478F" w:rsidP="00B437E0">
      <w:pPr>
        <w:rPr>
          <w:rFonts w:ascii="Times New Roman" w:eastAsia="Times New Roman" w:hAnsi="Times New Roman" w:cs="Times New Roman"/>
          <w:b/>
          <w:sz w:val="24"/>
          <w:szCs w:val="24"/>
        </w:rPr>
      </w:pPr>
      <w:r w:rsidRPr="004C0EE9">
        <w:rPr>
          <w:rFonts w:ascii="Times New Roman" w:eastAsia="Times New Roman" w:hAnsi="Times New Roman" w:cs="Times New Roman"/>
          <w:b/>
          <w:sz w:val="24"/>
          <w:szCs w:val="24"/>
        </w:rPr>
        <w:t>1.</w:t>
      </w:r>
      <w:r w:rsidR="00DF0087" w:rsidRPr="004C0EE9">
        <w:rPr>
          <w:rFonts w:ascii="Times New Roman" w:eastAsia="Times New Roman" w:hAnsi="Times New Roman" w:cs="Times New Roman"/>
          <w:b/>
          <w:sz w:val="24"/>
          <w:szCs w:val="24"/>
        </w:rPr>
        <w:t>G</w:t>
      </w:r>
      <w:r w:rsidR="00402F40" w:rsidRPr="004C0EE9">
        <w:rPr>
          <w:rFonts w:ascii="Times New Roman" w:eastAsia="Times New Roman" w:hAnsi="Times New Roman" w:cs="Times New Roman"/>
          <w:b/>
          <w:sz w:val="24"/>
          <w:szCs w:val="24"/>
        </w:rPr>
        <w:t>İRİŞ</w:t>
      </w:r>
    </w:p>
    <w:p w:rsidR="00D006C8" w:rsidRPr="004C0EE9" w:rsidRDefault="00D006C8" w:rsidP="00B437E0">
      <w:pPr>
        <w:rPr>
          <w:rFonts w:ascii="Times New Roman" w:eastAsia="Times New Roman" w:hAnsi="Times New Roman" w:cs="Times New Roman"/>
          <w:sz w:val="24"/>
          <w:szCs w:val="24"/>
        </w:rPr>
      </w:pPr>
    </w:p>
    <w:p w:rsidR="00B2535E" w:rsidRPr="004C0EE9" w:rsidRDefault="0075269D" w:rsidP="00B437E0">
      <w:pPr>
        <w:jc w:val="both"/>
        <w:rPr>
          <w:rFonts w:ascii="Times New Roman" w:hAnsi="Times New Roman" w:cs="Times New Roman"/>
          <w:b/>
          <w:sz w:val="24"/>
          <w:szCs w:val="24"/>
        </w:rPr>
      </w:pPr>
      <w:r w:rsidRPr="004C0EE9">
        <w:rPr>
          <w:rFonts w:ascii="Times New Roman" w:eastAsia="Times New Roman" w:hAnsi="Times New Roman" w:cs="Times New Roman"/>
          <w:sz w:val="24"/>
          <w:szCs w:val="24"/>
        </w:rPr>
        <w:t xml:space="preserve">Günümüzde hizmet kalitesinin müşteri ihtiyaç ve isteklerine göre belirlenmesinin bir zorunluluk olduğu ve etkili bir rekabet aracına dönüştüğü yadsınamaz bir gerçektir. </w:t>
      </w:r>
      <w:r w:rsidR="000B0C30" w:rsidRPr="004C0EE9">
        <w:rPr>
          <w:rFonts w:ascii="Times New Roman" w:hAnsi="Times New Roman" w:cs="Times New Roman"/>
          <w:sz w:val="24"/>
          <w:szCs w:val="24"/>
        </w:rPr>
        <w:t xml:space="preserve">Hizmet kalitesinin ölçülmesi hizmetlerin kendine has özelliklerinden (soyutluk, ayrılmazlık, dayanıksızlık ve değişken olma) dolayı kolay olmasa da; rakiplerine kıyasla rekabet avantajı elde etmek isteyen işletmeler için bir zorunluluktur. </w:t>
      </w:r>
      <w:r w:rsidR="00216D14" w:rsidRPr="004C0EE9">
        <w:rPr>
          <w:rFonts w:ascii="Times New Roman" w:hAnsi="Times New Roman" w:cs="Times New Roman"/>
          <w:sz w:val="24"/>
          <w:szCs w:val="24"/>
        </w:rPr>
        <w:t>Çünkü</w:t>
      </w:r>
      <w:r w:rsidR="000B0C30" w:rsidRPr="004C0EE9">
        <w:rPr>
          <w:rFonts w:ascii="Times New Roman" w:hAnsi="Times New Roman" w:cs="Times New Roman"/>
          <w:sz w:val="24"/>
          <w:szCs w:val="24"/>
        </w:rPr>
        <w:t xml:space="preserve"> h</w:t>
      </w:r>
      <w:r w:rsidR="008403FA" w:rsidRPr="004C0EE9">
        <w:rPr>
          <w:rFonts w:ascii="Times New Roman" w:hAnsi="Times New Roman" w:cs="Times New Roman"/>
          <w:sz w:val="24"/>
          <w:szCs w:val="24"/>
        </w:rPr>
        <w:t>izmet kalitesi işletmeler</w:t>
      </w:r>
      <w:r w:rsidR="00A51786" w:rsidRPr="004C0EE9">
        <w:rPr>
          <w:rFonts w:ascii="Times New Roman" w:hAnsi="Times New Roman" w:cs="Times New Roman"/>
          <w:sz w:val="24"/>
          <w:szCs w:val="24"/>
        </w:rPr>
        <w:t xml:space="preserve">e </w:t>
      </w:r>
      <w:r w:rsidR="005721FA" w:rsidRPr="004C0EE9">
        <w:rPr>
          <w:rFonts w:ascii="Times New Roman" w:hAnsi="Times New Roman" w:cs="Times New Roman"/>
          <w:sz w:val="24"/>
          <w:szCs w:val="24"/>
        </w:rPr>
        <w:t>da</w:t>
      </w:r>
      <w:r w:rsidRPr="004C0EE9">
        <w:rPr>
          <w:rFonts w:ascii="Times New Roman" w:hAnsi="Times New Roman" w:cs="Times New Roman"/>
          <w:sz w:val="24"/>
          <w:szCs w:val="24"/>
        </w:rPr>
        <w:t>ha yüksek k</w:t>
      </w:r>
      <w:r w:rsidR="00297440">
        <w:rPr>
          <w:rFonts w:ascii="Times New Roman" w:hAnsi="Times New Roman" w:cs="Times New Roman"/>
          <w:sz w:val="24"/>
          <w:szCs w:val="24"/>
        </w:rPr>
        <w:t>â</w:t>
      </w:r>
      <w:r w:rsidRPr="004C0EE9">
        <w:rPr>
          <w:rFonts w:ascii="Times New Roman" w:hAnsi="Times New Roman" w:cs="Times New Roman"/>
          <w:sz w:val="24"/>
          <w:szCs w:val="24"/>
        </w:rPr>
        <w:t xml:space="preserve">rlılık, </w:t>
      </w:r>
      <w:r w:rsidR="005721FA" w:rsidRPr="004C0EE9">
        <w:rPr>
          <w:rFonts w:ascii="Times New Roman" w:hAnsi="Times New Roman" w:cs="Times New Roman"/>
          <w:sz w:val="24"/>
          <w:szCs w:val="24"/>
        </w:rPr>
        <w:t>müşteri</w:t>
      </w:r>
      <w:r w:rsidR="008403FA" w:rsidRPr="004C0EE9">
        <w:rPr>
          <w:rFonts w:ascii="Times New Roman" w:hAnsi="Times New Roman" w:cs="Times New Roman"/>
          <w:sz w:val="24"/>
          <w:szCs w:val="24"/>
        </w:rPr>
        <w:t xml:space="preserve"> tatmini</w:t>
      </w:r>
      <w:r w:rsidR="005721FA" w:rsidRPr="004C0EE9">
        <w:rPr>
          <w:rFonts w:ascii="Times New Roman" w:hAnsi="Times New Roman" w:cs="Times New Roman"/>
          <w:sz w:val="24"/>
          <w:szCs w:val="24"/>
        </w:rPr>
        <w:t>, mevcut müşteriyi elde tutma</w:t>
      </w:r>
      <w:r w:rsidR="008403FA" w:rsidRPr="004C0EE9">
        <w:rPr>
          <w:rFonts w:ascii="Times New Roman" w:hAnsi="Times New Roman" w:cs="Times New Roman"/>
          <w:sz w:val="24"/>
          <w:szCs w:val="24"/>
        </w:rPr>
        <w:t xml:space="preserve">, </w:t>
      </w:r>
      <w:r w:rsidR="005721FA" w:rsidRPr="004C0EE9">
        <w:rPr>
          <w:rFonts w:ascii="Times New Roman" w:hAnsi="Times New Roman" w:cs="Times New Roman"/>
          <w:sz w:val="24"/>
          <w:szCs w:val="24"/>
        </w:rPr>
        <w:t xml:space="preserve">ağızdan ağza olumlu duyurum </w:t>
      </w:r>
      <w:r w:rsidR="00A51786" w:rsidRPr="004C0EE9">
        <w:rPr>
          <w:rFonts w:ascii="Times New Roman" w:hAnsi="Times New Roman" w:cs="Times New Roman"/>
          <w:sz w:val="24"/>
          <w:szCs w:val="24"/>
        </w:rPr>
        <w:t xml:space="preserve">gibi </w:t>
      </w:r>
      <w:r w:rsidR="005721FA" w:rsidRPr="004C0EE9">
        <w:rPr>
          <w:rFonts w:ascii="Times New Roman" w:hAnsi="Times New Roman" w:cs="Times New Roman"/>
          <w:sz w:val="24"/>
          <w:szCs w:val="24"/>
        </w:rPr>
        <w:t>faydalar sağlama</w:t>
      </w:r>
      <w:r w:rsidR="00BB5DC5" w:rsidRPr="004C0EE9">
        <w:rPr>
          <w:rFonts w:ascii="Times New Roman" w:hAnsi="Times New Roman" w:cs="Times New Roman"/>
          <w:sz w:val="24"/>
          <w:szCs w:val="24"/>
        </w:rPr>
        <w:t xml:space="preserve">sının yanında; </w:t>
      </w:r>
      <w:r w:rsidR="008403FA" w:rsidRPr="004C0EE9">
        <w:rPr>
          <w:rFonts w:ascii="Times New Roman" w:hAnsi="Times New Roman" w:cs="Times New Roman"/>
          <w:sz w:val="24"/>
          <w:szCs w:val="24"/>
        </w:rPr>
        <w:t>işletme</w:t>
      </w:r>
      <w:r w:rsidR="00A51786" w:rsidRPr="004C0EE9">
        <w:rPr>
          <w:rFonts w:ascii="Times New Roman" w:hAnsi="Times New Roman" w:cs="Times New Roman"/>
          <w:sz w:val="24"/>
          <w:szCs w:val="24"/>
        </w:rPr>
        <w:t xml:space="preserve">lerin </w:t>
      </w:r>
      <w:r w:rsidR="008403FA" w:rsidRPr="004C0EE9">
        <w:rPr>
          <w:rFonts w:ascii="Times New Roman" w:hAnsi="Times New Roman" w:cs="Times New Roman"/>
          <w:sz w:val="24"/>
          <w:szCs w:val="24"/>
        </w:rPr>
        <w:t>pazarlama ve finansal performansını</w:t>
      </w:r>
      <w:r w:rsidR="00A51786" w:rsidRPr="004C0EE9">
        <w:rPr>
          <w:rFonts w:ascii="Times New Roman" w:hAnsi="Times New Roman" w:cs="Times New Roman"/>
          <w:sz w:val="24"/>
          <w:szCs w:val="24"/>
        </w:rPr>
        <w:t xml:space="preserve"> da arttırmaktadır</w:t>
      </w:r>
      <w:r w:rsidR="007B05D1" w:rsidRPr="004C0EE9">
        <w:rPr>
          <w:rFonts w:ascii="Times New Roman" w:hAnsi="Times New Roman" w:cs="Times New Roman"/>
          <w:sz w:val="24"/>
          <w:szCs w:val="24"/>
        </w:rPr>
        <w:t>. İ</w:t>
      </w:r>
      <w:r w:rsidR="00216D14" w:rsidRPr="004C0EE9">
        <w:rPr>
          <w:rFonts w:ascii="Times New Roman" w:hAnsi="Times New Roman" w:cs="Times New Roman"/>
          <w:sz w:val="24"/>
          <w:szCs w:val="24"/>
        </w:rPr>
        <w:t xml:space="preserve">şletmeler, </w:t>
      </w:r>
      <w:r w:rsidR="00E40970" w:rsidRPr="004C0EE9">
        <w:rPr>
          <w:rFonts w:ascii="Times New Roman" w:hAnsi="Times New Roman" w:cs="Times New Roman"/>
          <w:sz w:val="24"/>
          <w:szCs w:val="24"/>
        </w:rPr>
        <w:t>verdikleri hizmetlerin müşteri</w:t>
      </w:r>
      <w:r w:rsidR="00E3767E" w:rsidRPr="004C0EE9">
        <w:rPr>
          <w:rFonts w:ascii="Times New Roman" w:hAnsi="Times New Roman" w:cs="Times New Roman"/>
          <w:sz w:val="24"/>
          <w:szCs w:val="24"/>
        </w:rPr>
        <w:t xml:space="preserve"> beklentilerini ne ölçüde karşılayabildiğini daha iyi anlayabilmek için</w:t>
      </w:r>
      <w:r w:rsidR="00216D14" w:rsidRPr="004C0EE9">
        <w:rPr>
          <w:rFonts w:ascii="Times New Roman" w:hAnsi="Times New Roman" w:cs="Times New Roman"/>
          <w:sz w:val="24"/>
          <w:szCs w:val="24"/>
        </w:rPr>
        <w:t xml:space="preserve"> </w:t>
      </w:r>
      <w:r w:rsidR="00515CB5" w:rsidRPr="004C0EE9">
        <w:rPr>
          <w:rFonts w:ascii="Times New Roman" w:hAnsi="Times New Roman" w:cs="Times New Roman"/>
          <w:sz w:val="24"/>
          <w:szCs w:val="24"/>
        </w:rPr>
        <w:t xml:space="preserve">her şeyden önce </w:t>
      </w:r>
      <w:r w:rsidR="008403FA" w:rsidRPr="004C0EE9">
        <w:rPr>
          <w:rFonts w:ascii="Times New Roman" w:hAnsi="Times New Roman" w:cs="Times New Roman"/>
          <w:sz w:val="24"/>
          <w:szCs w:val="24"/>
        </w:rPr>
        <w:t xml:space="preserve">hizmet kalitesini ölçmek zorundadır. </w:t>
      </w:r>
      <w:r w:rsidR="00216D14" w:rsidRPr="004C0EE9">
        <w:rPr>
          <w:rFonts w:ascii="Times New Roman" w:hAnsi="Times New Roman" w:cs="Times New Roman"/>
          <w:sz w:val="24"/>
          <w:szCs w:val="24"/>
        </w:rPr>
        <w:t>E</w:t>
      </w:r>
      <w:r w:rsidR="008403FA" w:rsidRPr="004C0EE9">
        <w:rPr>
          <w:rFonts w:ascii="Times New Roman" w:hAnsi="Times New Roman" w:cs="Times New Roman"/>
          <w:sz w:val="24"/>
          <w:szCs w:val="24"/>
        </w:rPr>
        <w:t xml:space="preserve">tkili </w:t>
      </w:r>
      <w:r w:rsidR="00216D14" w:rsidRPr="004C0EE9">
        <w:rPr>
          <w:rFonts w:ascii="Times New Roman" w:hAnsi="Times New Roman" w:cs="Times New Roman"/>
          <w:sz w:val="24"/>
          <w:szCs w:val="24"/>
        </w:rPr>
        <w:t xml:space="preserve">bir </w:t>
      </w:r>
      <w:r w:rsidR="008403FA" w:rsidRPr="004C0EE9">
        <w:rPr>
          <w:rFonts w:ascii="Times New Roman" w:hAnsi="Times New Roman" w:cs="Times New Roman"/>
          <w:sz w:val="24"/>
          <w:szCs w:val="24"/>
        </w:rPr>
        <w:t xml:space="preserve">kalite yönetimi için </w:t>
      </w:r>
      <w:r w:rsidR="00216D14" w:rsidRPr="004C0EE9">
        <w:rPr>
          <w:rFonts w:ascii="Times New Roman" w:hAnsi="Times New Roman" w:cs="Times New Roman"/>
          <w:sz w:val="24"/>
          <w:szCs w:val="24"/>
        </w:rPr>
        <w:t xml:space="preserve">ise </w:t>
      </w:r>
      <w:r w:rsidR="008403FA" w:rsidRPr="004C0EE9">
        <w:rPr>
          <w:rFonts w:ascii="Times New Roman" w:hAnsi="Times New Roman" w:cs="Times New Roman"/>
          <w:sz w:val="24"/>
          <w:szCs w:val="24"/>
        </w:rPr>
        <w:t>geçerli ve güvenilir bir ölçüm yöntemi</w:t>
      </w:r>
      <w:r w:rsidR="00216D14" w:rsidRPr="004C0EE9">
        <w:rPr>
          <w:rFonts w:ascii="Times New Roman" w:hAnsi="Times New Roman" w:cs="Times New Roman"/>
          <w:sz w:val="24"/>
          <w:szCs w:val="24"/>
        </w:rPr>
        <w:t>ne ihtiyaç vardır</w:t>
      </w:r>
      <w:r w:rsidR="00B2535E" w:rsidRPr="004C0EE9">
        <w:rPr>
          <w:rFonts w:ascii="Times New Roman" w:hAnsi="Times New Roman" w:cs="Times New Roman"/>
          <w:sz w:val="24"/>
          <w:szCs w:val="24"/>
        </w:rPr>
        <w:t xml:space="preserve"> </w:t>
      </w:r>
      <w:r w:rsidR="008403FA" w:rsidRPr="004C0EE9">
        <w:rPr>
          <w:rFonts w:ascii="Times New Roman" w:hAnsi="Times New Roman" w:cs="Times New Roman"/>
          <w:sz w:val="24"/>
          <w:szCs w:val="24"/>
        </w:rPr>
        <w:t>(</w:t>
      </w:r>
      <w:proofErr w:type="spellStart"/>
      <w:r w:rsidR="008403FA" w:rsidRPr="004C0EE9">
        <w:rPr>
          <w:rFonts w:ascii="Times New Roman" w:hAnsi="Times New Roman" w:cs="Times New Roman"/>
          <w:sz w:val="24"/>
          <w:szCs w:val="24"/>
        </w:rPr>
        <w:t>Buttle</w:t>
      </w:r>
      <w:proofErr w:type="spellEnd"/>
      <w:r w:rsidR="008403FA" w:rsidRPr="004C0EE9">
        <w:rPr>
          <w:rFonts w:ascii="Times New Roman" w:hAnsi="Times New Roman" w:cs="Times New Roman"/>
          <w:sz w:val="24"/>
          <w:szCs w:val="24"/>
        </w:rPr>
        <w:t>, 1996</w:t>
      </w:r>
      <w:r w:rsidR="00343BFC" w:rsidRPr="004C0EE9">
        <w:rPr>
          <w:rFonts w:ascii="Times New Roman" w:hAnsi="Times New Roman" w:cs="Times New Roman"/>
          <w:sz w:val="24"/>
          <w:szCs w:val="24"/>
        </w:rPr>
        <w:t>; Kavak, Soğancı ve Eryiğit,</w:t>
      </w:r>
      <w:r w:rsidR="00343BFC" w:rsidRPr="004C0EE9">
        <w:rPr>
          <w:rFonts w:ascii="Times New Roman" w:hAnsi="Times New Roman" w:cs="Times New Roman"/>
          <w:b/>
          <w:sz w:val="24"/>
          <w:szCs w:val="24"/>
        </w:rPr>
        <w:t xml:space="preserve"> </w:t>
      </w:r>
      <w:r w:rsidR="00343BFC" w:rsidRPr="004C0EE9">
        <w:rPr>
          <w:rFonts w:ascii="Times New Roman" w:hAnsi="Times New Roman" w:cs="Times New Roman"/>
          <w:sz w:val="24"/>
          <w:szCs w:val="24"/>
        </w:rPr>
        <w:t>2013</w:t>
      </w:r>
      <w:r w:rsidR="008403FA" w:rsidRPr="004C0EE9">
        <w:rPr>
          <w:rFonts w:ascii="Times New Roman" w:hAnsi="Times New Roman" w:cs="Times New Roman"/>
          <w:sz w:val="24"/>
          <w:szCs w:val="24"/>
        </w:rPr>
        <w:t>).</w:t>
      </w:r>
      <w:r w:rsidR="00B2535E" w:rsidRPr="004C0EE9">
        <w:rPr>
          <w:rFonts w:ascii="Times New Roman" w:hAnsi="Times New Roman" w:cs="Times New Roman"/>
          <w:b/>
          <w:sz w:val="24"/>
          <w:szCs w:val="24"/>
        </w:rPr>
        <w:t xml:space="preserve"> </w:t>
      </w:r>
      <w:r w:rsidR="00B2535E" w:rsidRPr="004C0EE9">
        <w:rPr>
          <w:rFonts w:ascii="Times New Roman" w:hAnsi="Times New Roman" w:cs="Times New Roman"/>
          <w:sz w:val="24"/>
          <w:szCs w:val="24"/>
        </w:rPr>
        <w:t xml:space="preserve">Öte yandan, müşterilerin hizmet kalitesine ilişkin değerlendirmeleri yalnızca hizmet sunum sürecinin sonunu </w:t>
      </w:r>
      <w:r w:rsidR="005D046B" w:rsidRPr="004C0EE9">
        <w:rPr>
          <w:rFonts w:ascii="Times New Roman" w:hAnsi="Times New Roman" w:cs="Times New Roman"/>
          <w:sz w:val="24"/>
          <w:szCs w:val="24"/>
        </w:rPr>
        <w:t xml:space="preserve">değil, </w:t>
      </w:r>
      <w:r w:rsidR="00B2535E" w:rsidRPr="004C0EE9">
        <w:rPr>
          <w:rFonts w:ascii="Times New Roman" w:hAnsi="Times New Roman" w:cs="Times New Roman"/>
          <w:sz w:val="24"/>
          <w:szCs w:val="24"/>
        </w:rPr>
        <w:t>sunum sürecini de kapsamaktadır. Bu süreçte</w:t>
      </w:r>
      <w:r w:rsidR="00035909" w:rsidRPr="004C0EE9">
        <w:rPr>
          <w:rFonts w:ascii="Times New Roman" w:hAnsi="Times New Roman" w:cs="Times New Roman"/>
          <w:sz w:val="24"/>
          <w:szCs w:val="24"/>
        </w:rPr>
        <w:t xml:space="preserve"> müşteri-</w:t>
      </w:r>
      <w:proofErr w:type="spellStart"/>
      <w:r w:rsidR="00035909" w:rsidRPr="004C0EE9">
        <w:rPr>
          <w:rFonts w:ascii="Times New Roman" w:hAnsi="Times New Roman" w:cs="Times New Roman"/>
          <w:sz w:val="24"/>
          <w:szCs w:val="24"/>
        </w:rPr>
        <w:t>işgören</w:t>
      </w:r>
      <w:proofErr w:type="spellEnd"/>
      <w:r w:rsidR="00035909" w:rsidRPr="004C0EE9">
        <w:rPr>
          <w:rFonts w:ascii="Times New Roman" w:hAnsi="Times New Roman" w:cs="Times New Roman"/>
          <w:sz w:val="24"/>
          <w:szCs w:val="24"/>
        </w:rPr>
        <w:t xml:space="preserve"> etkileşimi </w:t>
      </w:r>
      <w:r w:rsidR="00B2535E" w:rsidRPr="004C0EE9">
        <w:rPr>
          <w:rFonts w:ascii="Times New Roman" w:hAnsi="Times New Roman" w:cs="Times New Roman"/>
          <w:sz w:val="24"/>
          <w:szCs w:val="24"/>
        </w:rPr>
        <w:t>en üst düzeydedir</w:t>
      </w:r>
      <w:r w:rsidR="00035909" w:rsidRPr="004C0EE9">
        <w:rPr>
          <w:rFonts w:ascii="Times New Roman" w:hAnsi="Times New Roman" w:cs="Times New Roman"/>
          <w:sz w:val="24"/>
          <w:szCs w:val="24"/>
        </w:rPr>
        <w:t xml:space="preserve"> ve bu etkileşim müşterilerin </w:t>
      </w:r>
      <w:r w:rsidR="00B2535E" w:rsidRPr="004C0EE9">
        <w:rPr>
          <w:rFonts w:ascii="Times New Roman" w:hAnsi="Times New Roman" w:cs="Times New Roman"/>
          <w:sz w:val="24"/>
          <w:szCs w:val="24"/>
        </w:rPr>
        <w:t>hizmet kalitesi algılamalarında belirleyici olmaktadır (</w:t>
      </w:r>
      <w:proofErr w:type="spellStart"/>
      <w:r w:rsidR="00FD3D34" w:rsidRPr="004C0EE9">
        <w:rPr>
          <w:rFonts w:ascii="Times New Roman" w:hAnsi="Times New Roman" w:cs="Times New Roman"/>
          <w:sz w:val="24"/>
          <w:szCs w:val="24"/>
        </w:rPr>
        <w:t>Surprenant</w:t>
      </w:r>
      <w:proofErr w:type="spellEnd"/>
      <w:r w:rsidR="00FD3D34" w:rsidRPr="004C0EE9">
        <w:rPr>
          <w:rFonts w:ascii="Times New Roman" w:hAnsi="Times New Roman" w:cs="Times New Roman"/>
          <w:sz w:val="24"/>
          <w:szCs w:val="24"/>
        </w:rPr>
        <w:t xml:space="preserve"> ve Solomon, 1987; </w:t>
      </w:r>
      <w:proofErr w:type="spellStart"/>
      <w:r w:rsidR="00FD3D34" w:rsidRPr="004C0EE9">
        <w:rPr>
          <w:rFonts w:ascii="Times New Roman" w:hAnsi="Times New Roman" w:cs="Times New Roman"/>
          <w:sz w:val="24"/>
          <w:szCs w:val="24"/>
        </w:rPr>
        <w:t>Schmalensee</w:t>
      </w:r>
      <w:proofErr w:type="spellEnd"/>
      <w:r w:rsidR="00FD3D34" w:rsidRPr="004C0EE9">
        <w:rPr>
          <w:rFonts w:ascii="Times New Roman" w:hAnsi="Times New Roman" w:cs="Times New Roman"/>
          <w:sz w:val="24"/>
          <w:szCs w:val="24"/>
        </w:rPr>
        <w:t>, 1991)</w:t>
      </w:r>
      <w:r w:rsidR="00B2535E" w:rsidRPr="004C0EE9">
        <w:rPr>
          <w:rFonts w:ascii="Times New Roman" w:hAnsi="Times New Roman" w:cs="Times New Roman"/>
          <w:sz w:val="24"/>
          <w:szCs w:val="24"/>
        </w:rPr>
        <w:t>.</w:t>
      </w:r>
      <w:r w:rsidR="00CB05F3" w:rsidRPr="004C0EE9">
        <w:rPr>
          <w:rFonts w:ascii="Times New Roman" w:hAnsi="Times New Roman" w:cs="Times New Roman"/>
          <w:b/>
          <w:sz w:val="24"/>
          <w:szCs w:val="24"/>
        </w:rPr>
        <w:t xml:space="preserve"> </w:t>
      </w:r>
      <w:r w:rsidR="007C6A60" w:rsidRPr="004C0EE9">
        <w:rPr>
          <w:rFonts w:ascii="Times New Roman" w:hAnsi="Times New Roman" w:cs="Times New Roman"/>
          <w:sz w:val="24"/>
          <w:szCs w:val="24"/>
        </w:rPr>
        <w:t>Bu nedenle, hizmet kalitesinin ölçümünde kullanılacak yöntemin bu etkileşim anlarını da analiz etmesi gerek</w:t>
      </w:r>
      <w:r w:rsidR="00035909" w:rsidRPr="004C0EE9">
        <w:rPr>
          <w:rFonts w:ascii="Times New Roman" w:hAnsi="Times New Roman" w:cs="Times New Roman"/>
          <w:sz w:val="24"/>
          <w:szCs w:val="24"/>
        </w:rPr>
        <w:t xml:space="preserve">mektedir. </w:t>
      </w:r>
      <w:r w:rsidR="007C6A60" w:rsidRPr="004C0EE9">
        <w:rPr>
          <w:rFonts w:ascii="Times New Roman" w:hAnsi="Times New Roman" w:cs="Times New Roman"/>
          <w:sz w:val="24"/>
          <w:szCs w:val="24"/>
        </w:rPr>
        <w:t xml:space="preserve"> </w:t>
      </w:r>
      <w:r w:rsidR="00CB05F3" w:rsidRPr="004C0EE9">
        <w:rPr>
          <w:rFonts w:ascii="Times New Roman" w:hAnsi="Times New Roman" w:cs="Times New Roman"/>
          <w:sz w:val="24"/>
          <w:szCs w:val="24"/>
        </w:rPr>
        <w:t xml:space="preserve"> </w:t>
      </w:r>
      <w:r w:rsidR="00CB05F3" w:rsidRPr="004C0EE9">
        <w:rPr>
          <w:rFonts w:ascii="Times New Roman" w:hAnsi="Times New Roman" w:cs="Times New Roman"/>
          <w:b/>
          <w:sz w:val="24"/>
          <w:szCs w:val="24"/>
        </w:rPr>
        <w:t xml:space="preserve"> </w:t>
      </w:r>
      <w:r w:rsidR="00B2535E" w:rsidRPr="004C0EE9">
        <w:rPr>
          <w:rFonts w:ascii="Times New Roman" w:hAnsi="Times New Roman" w:cs="Times New Roman"/>
          <w:b/>
          <w:sz w:val="24"/>
          <w:szCs w:val="24"/>
        </w:rPr>
        <w:t xml:space="preserve">    </w:t>
      </w:r>
    </w:p>
    <w:p w:rsidR="008403FA" w:rsidRPr="004C0EE9" w:rsidRDefault="008403FA" w:rsidP="00B437E0">
      <w:pPr>
        <w:rPr>
          <w:rFonts w:ascii="Times New Roman" w:eastAsia="Times New Roman" w:hAnsi="Times New Roman" w:cs="Times New Roman"/>
          <w:sz w:val="24"/>
          <w:szCs w:val="24"/>
        </w:rPr>
      </w:pPr>
    </w:p>
    <w:p w:rsidR="007E6C7E" w:rsidRPr="004C0EE9" w:rsidRDefault="000C3187" w:rsidP="00B437E0">
      <w:pPr>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D</w:t>
      </w:r>
      <w:r w:rsidR="00B4783C" w:rsidRPr="004C0EE9">
        <w:rPr>
          <w:rFonts w:ascii="Times New Roman" w:eastAsia="Times New Roman" w:hAnsi="Times New Roman" w:cs="Times New Roman"/>
          <w:sz w:val="24"/>
          <w:szCs w:val="24"/>
        </w:rPr>
        <w:t>iğer hizmet sekt</w:t>
      </w:r>
      <w:r w:rsidR="00CC4F62" w:rsidRPr="004C0EE9">
        <w:rPr>
          <w:rFonts w:ascii="Times New Roman" w:eastAsia="Times New Roman" w:hAnsi="Times New Roman" w:cs="Times New Roman"/>
          <w:sz w:val="24"/>
          <w:szCs w:val="24"/>
        </w:rPr>
        <w:t>örlerinde olduğu gibi, turizm</w:t>
      </w:r>
      <w:r w:rsidR="00B4783C" w:rsidRPr="004C0EE9">
        <w:rPr>
          <w:rFonts w:ascii="Times New Roman" w:eastAsia="Times New Roman" w:hAnsi="Times New Roman" w:cs="Times New Roman"/>
          <w:sz w:val="24"/>
          <w:szCs w:val="24"/>
        </w:rPr>
        <w:t xml:space="preserve"> sektöründe faaliyet gösteren </w:t>
      </w:r>
      <w:r w:rsidR="0049557A" w:rsidRPr="004C0EE9">
        <w:rPr>
          <w:rFonts w:ascii="Times New Roman" w:eastAsia="Times New Roman" w:hAnsi="Times New Roman" w:cs="Times New Roman"/>
          <w:sz w:val="24"/>
          <w:szCs w:val="24"/>
        </w:rPr>
        <w:t>işletmeler</w:t>
      </w:r>
      <w:r w:rsidR="00B4783C" w:rsidRPr="004C0EE9">
        <w:rPr>
          <w:rFonts w:ascii="Times New Roman" w:eastAsia="Times New Roman" w:hAnsi="Times New Roman" w:cs="Times New Roman"/>
          <w:sz w:val="24"/>
          <w:szCs w:val="24"/>
        </w:rPr>
        <w:t xml:space="preserve"> de </w:t>
      </w:r>
      <w:r w:rsidR="00DF0087" w:rsidRPr="004C0EE9">
        <w:rPr>
          <w:rFonts w:ascii="Times New Roman" w:eastAsia="Times New Roman" w:hAnsi="Times New Roman" w:cs="Times New Roman"/>
          <w:sz w:val="24"/>
          <w:szCs w:val="24"/>
        </w:rPr>
        <w:t>kalite</w:t>
      </w:r>
      <w:r w:rsidR="007940AE" w:rsidRPr="004C0EE9">
        <w:rPr>
          <w:rFonts w:ascii="Times New Roman" w:eastAsia="Times New Roman" w:hAnsi="Times New Roman" w:cs="Times New Roman"/>
          <w:sz w:val="24"/>
          <w:szCs w:val="24"/>
        </w:rPr>
        <w:t xml:space="preserve"> ölçme </w:t>
      </w:r>
      <w:r w:rsidR="0077308D" w:rsidRPr="004C0EE9">
        <w:rPr>
          <w:rFonts w:ascii="Times New Roman" w:eastAsia="Times New Roman" w:hAnsi="Times New Roman" w:cs="Times New Roman"/>
          <w:sz w:val="24"/>
          <w:szCs w:val="24"/>
        </w:rPr>
        <w:t>faaliyetlerine</w:t>
      </w:r>
      <w:r w:rsidR="00A439F2" w:rsidRPr="004C0EE9">
        <w:rPr>
          <w:rFonts w:ascii="Times New Roman" w:eastAsia="Times New Roman" w:hAnsi="Times New Roman" w:cs="Times New Roman"/>
          <w:sz w:val="24"/>
          <w:szCs w:val="24"/>
        </w:rPr>
        <w:t xml:space="preserve"> geçmişe oranla </w:t>
      </w:r>
      <w:r w:rsidR="00193032" w:rsidRPr="004C0EE9">
        <w:rPr>
          <w:rFonts w:ascii="Times New Roman" w:eastAsia="Times New Roman" w:hAnsi="Times New Roman" w:cs="Times New Roman"/>
          <w:sz w:val="24"/>
          <w:szCs w:val="24"/>
        </w:rPr>
        <w:t xml:space="preserve">daha fazla önem vermektedir. Turizm işletmeleri müşteri ve </w:t>
      </w:r>
      <w:proofErr w:type="spellStart"/>
      <w:r w:rsidR="00193032" w:rsidRPr="004C0EE9">
        <w:rPr>
          <w:rFonts w:ascii="Times New Roman" w:eastAsia="Times New Roman" w:hAnsi="Times New Roman" w:cs="Times New Roman"/>
          <w:sz w:val="24"/>
          <w:szCs w:val="24"/>
        </w:rPr>
        <w:t>işgören</w:t>
      </w:r>
      <w:proofErr w:type="spellEnd"/>
      <w:r w:rsidR="00193032" w:rsidRPr="004C0EE9">
        <w:rPr>
          <w:rFonts w:ascii="Times New Roman" w:eastAsia="Times New Roman" w:hAnsi="Times New Roman" w:cs="Times New Roman"/>
          <w:sz w:val="24"/>
          <w:szCs w:val="24"/>
        </w:rPr>
        <w:t xml:space="preserve"> arasındaki etkileşimin çok yoğun yaşandığı işletmelerdir. Bu etkileşim anları turizm işletmelerindeki hizmet kalitesinin değerlendirilmesinde oldukça önemlidir</w:t>
      </w:r>
      <w:r w:rsidR="00996A69">
        <w:rPr>
          <w:rFonts w:ascii="Times New Roman" w:eastAsia="Times New Roman" w:hAnsi="Times New Roman" w:cs="Times New Roman"/>
          <w:sz w:val="24"/>
          <w:szCs w:val="24"/>
        </w:rPr>
        <w:t>.</w:t>
      </w:r>
      <w:r w:rsidR="00193032" w:rsidRPr="004C0EE9">
        <w:rPr>
          <w:rFonts w:ascii="Times New Roman" w:eastAsia="Times New Roman" w:hAnsi="Times New Roman" w:cs="Times New Roman"/>
          <w:sz w:val="24"/>
          <w:szCs w:val="24"/>
        </w:rPr>
        <w:t xml:space="preserve"> </w:t>
      </w:r>
      <w:proofErr w:type="spellStart"/>
      <w:r w:rsidR="00193032" w:rsidRPr="004C0EE9">
        <w:rPr>
          <w:rFonts w:ascii="Times New Roman" w:eastAsia="Times New Roman" w:hAnsi="Times New Roman" w:cs="Times New Roman"/>
          <w:sz w:val="24"/>
          <w:szCs w:val="24"/>
        </w:rPr>
        <w:t>İ</w:t>
      </w:r>
      <w:r w:rsidR="00B4783C" w:rsidRPr="004C0EE9">
        <w:rPr>
          <w:rFonts w:ascii="Times New Roman" w:eastAsia="Times New Roman" w:hAnsi="Times New Roman" w:cs="Times New Roman"/>
          <w:sz w:val="24"/>
          <w:szCs w:val="24"/>
        </w:rPr>
        <w:t>şgören</w:t>
      </w:r>
      <w:proofErr w:type="spellEnd"/>
      <w:r w:rsidR="00FC66B7" w:rsidRPr="004C0EE9">
        <w:rPr>
          <w:rFonts w:ascii="Times New Roman" w:eastAsia="Times New Roman" w:hAnsi="Times New Roman" w:cs="Times New Roman"/>
          <w:sz w:val="24"/>
          <w:szCs w:val="24"/>
        </w:rPr>
        <w:t xml:space="preserve"> adeta </w:t>
      </w:r>
      <w:r w:rsidR="0051269D" w:rsidRPr="004C0EE9">
        <w:rPr>
          <w:rFonts w:ascii="Times New Roman" w:eastAsia="Times New Roman" w:hAnsi="Times New Roman" w:cs="Times New Roman"/>
          <w:sz w:val="24"/>
          <w:szCs w:val="24"/>
        </w:rPr>
        <w:t xml:space="preserve">hizmetin </w:t>
      </w:r>
      <w:r w:rsidR="005E613D" w:rsidRPr="004C0EE9">
        <w:rPr>
          <w:rFonts w:ascii="Times New Roman" w:eastAsia="Times New Roman" w:hAnsi="Times New Roman" w:cs="Times New Roman"/>
          <w:sz w:val="24"/>
          <w:szCs w:val="24"/>
        </w:rPr>
        <w:t xml:space="preserve">bir </w:t>
      </w:r>
      <w:r w:rsidR="0051269D" w:rsidRPr="004C0EE9">
        <w:rPr>
          <w:rFonts w:ascii="Times New Roman" w:eastAsia="Times New Roman" w:hAnsi="Times New Roman" w:cs="Times New Roman"/>
          <w:sz w:val="24"/>
          <w:szCs w:val="24"/>
        </w:rPr>
        <w:t>bileşeni</w:t>
      </w:r>
      <w:r w:rsidR="00FC66B7" w:rsidRPr="004C0EE9">
        <w:rPr>
          <w:rFonts w:ascii="Times New Roman" w:eastAsia="Times New Roman" w:hAnsi="Times New Roman" w:cs="Times New Roman"/>
          <w:sz w:val="24"/>
          <w:szCs w:val="24"/>
        </w:rPr>
        <w:t xml:space="preserve">dir ve hizmetin sunumu sırasındaki </w:t>
      </w:r>
      <w:proofErr w:type="spellStart"/>
      <w:r w:rsidR="00FC66B7" w:rsidRPr="004C0EE9">
        <w:rPr>
          <w:rFonts w:ascii="Times New Roman" w:eastAsia="Times New Roman" w:hAnsi="Times New Roman" w:cs="Times New Roman"/>
          <w:sz w:val="24"/>
          <w:szCs w:val="24"/>
        </w:rPr>
        <w:t>işgören</w:t>
      </w:r>
      <w:proofErr w:type="spellEnd"/>
      <w:r w:rsidR="00FC66B7" w:rsidRPr="004C0EE9">
        <w:rPr>
          <w:rFonts w:ascii="Times New Roman" w:eastAsia="Times New Roman" w:hAnsi="Times New Roman" w:cs="Times New Roman"/>
          <w:sz w:val="24"/>
          <w:szCs w:val="24"/>
        </w:rPr>
        <w:t>-müşteri etkileşim</w:t>
      </w:r>
      <w:r w:rsidR="00BA552B" w:rsidRPr="004C0EE9">
        <w:rPr>
          <w:rFonts w:ascii="Times New Roman" w:eastAsia="Times New Roman" w:hAnsi="Times New Roman" w:cs="Times New Roman"/>
          <w:sz w:val="24"/>
          <w:szCs w:val="24"/>
        </w:rPr>
        <w:t>i</w:t>
      </w:r>
      <w:r w:rsidR="00FC66B7" w:rsidRPr="004C0EE9">
        <w:rPr>
          <w:rFonts w:ascii="Times New Roman" w:eastAsia="Times New Roman" w:hAnsi="Times New Roman" w:cs="Times New Roman"/>
          <w:sz w:val="24"/>
          <w:szCs w:val="24"/>
        </w:rPr>
        <w:t xml:space="preserve">, </w:t>
      </w:r>
      <w:r w:rsidR="00DF0087" w:rsidRPr="004C0EE9">
        <w:rPr>
          <w:rFonts w:ascii="Times New Roman" w:eastAsia="Times New Roman" w:hAnsi="Times New Roman" w:cs="Times New Roman"/>
          <w:sz w:val="24"/>
          <w:szCs w:val="24"/>
        </w:rPr>
        <w:t>müşterinin hizmet kalitesi algılaması üzerinde önemli etki</w:t>
      </w:r>
      <w:r w:rsidR="0051269D" w:rsidRPr="004C0EE9">
        <w:rPr>
          <w:rFonts w:ascii="Times New Roman" w:eastAsia="Times New Roman" w:hAnsi="Times New Roman" w:cs="Times New Roman"/>
          <w:sz w:val="24"/>
          <w:szCs w:val="24"/>
        </w:rPr>
        <w:t xml:space="preserve">ye </w:t>
      </w:r>
      <w:r w:rsidR="00DF0087" w:rsidRPr="004C0EE9">
        <w:rPr>
          <w:rFonts w:ascii="Times New Roman" w:eastAsia="Times New Roman" w:hAnsi="Times New Roman" w:cs="Times New Roman"/>
          <w:sz w:val="24"/>
          <w:szCs w:val="24"/>
        </w:rPr>
        <w:t xml:space="preserve">sahiptir. </w:t>
      </w:r>
      <w:r w:rsidR="00EC03F1" w:rsidRPr="004C0EE9">
        <w:rPr>
          <w:rFonts w:ascii="Times New Roman" w:eastAsia="Times New Roman" w:hAnsi="Times New Roman" w:cs="Times New Roman"/>
          <w:sz w:val="24"/>
          <w:szCs w:val="24"/>
        </w:rPr>
        <w:t>Hatta</w:t>
      </w:r>
      <w:r w:rsidRPr="004C0EE9">
        <w:rPr>
          <w:rFonts w:ascii="Times New Roman" w:eastAsia="Times New Roman" w:hAnsi="Times New Roman" w:cs="Times New Roman"/>
          <w:sz w:val="24"/>
          <w:szCs w:val="24"/>
        </w:rPr>
        <w:t xml:space="preserve"> </w:t>
      </w:r>
      <w:r w:rsidR="00DF0087" w:rsidRPr="004C0EE9">
        <w:rPr>
          <w:rFonts w:ascii="Times New Roman" w:eastAsia="Times New Roman" w:hAnsi="Times New Roman" w:cs="Times New Roman"/>
          <w:sz w:val="24"/>
          <w:szCs w:val="24"/>
        </w:rPr>
        <w:t>müşterinin kalite algılama</w:t>
      </w:r>
      <w:r w:rsidR="00755CBD" w:rsidRPr="004C0EE9">
        <w:rPr>
          <w:rFonts w:ascii="Times New Roman" w:eastAsia="Times New Roman" w:hAnsi="Times New Roman" w:cs="Times New Roman"/>
          <w:sz w:val="24"/>
          <w:szCs w:val="24"/>
        </w:rPr>
        <w:t xml:space="preserve">sının </w:t>
      </w:r>
      <w:r w:rsidR="00DF0087" w:rsidRPr="004C0EE9">
        <w:rPr>
          <w:rFonts w:ascii="Times New Roman" w:eastAsia="Times New Roman" w:hAnsi="Times New Roman" w:cs="Times New Roman"/>
          <w:sz w:val="24"/>
          <w:szCs w:val="24"/>
        </w:rPr>
        <w:t xml:space="preserve">büyük ölçüde bu karşılıklı etkileşim anlarında </w:t>
      </w:r>
      <w:r w:rsidR="00B2535E" w:rsidRPr="004C0EE9">
        <w:rPr>
          <w:rFonts w:ascii="Times New Roman" w:eastAsia="Times New Roman" w:hAnsi="Times New Roman" w:cs="Times New Roman"/>
          <w:sz w:val="24"/>
          <w:szCs w:val="24"/>
        </w:rPr>
        <w:t>şekillen</w:t>
      </w:r>
      <w:r w:rsidR="00193032" w:rsidRPr="004C0EE9">
        <w:rPr>
          <w:rFonts w:ascii="Times New Roman" w:eastAsia="Times New Roman" w:hAnsi="Times New Roman" w:cs="Times New Roman"/>
          <w:sz w:val="24"/>
          <w:szCs w:val="24"/>
        </w:rPr>
        <w:t xml:space="preserve">meye başladığını </w:t>
      </w:r>
      <w:r w:rsidR="0051269D" w:rsidRPr="004C0EE9">
        <w:rPr>
          <w:rFonts w:ascii="Times New Roman" w:eastAsia="Times New Roman" w:hAnsi="Times New Roman" w:cs="Times New Roman"/>
          <w:sz w:val="24"/>
          <w:szCs w:val="24"/>
        </w:rPr>
        <w:t xml:space="preserve">söylemek mümkündür. Dolayısıyla, hizmet </w:t>
      </w:r>
      <w:r w:rsidR="00654A10" w:rsidRPr="004C0EE9">
        <w:rPr>
          <w:rFonts w:ascii="Times New Roman" w:eastAsia="Times New Roman" w:hAnsi="Times New Roman" w:cs="Times New Roman"/>
          <w:sz w:val="24"/>
          <w:szCs w:val="24"/>
        </w:rPr>
        <w:t>sunumu</w:t>
      </w:r>
      <w:r w:rsidR="00DF0087" w:rsidRPr="004C0EE9">
        <w:rPr>
          <w:rFonts w:ascii="Times New Roman" w:eastAsia="Times New Roman" w:hAnsi="Times New Roman" w:cs="Times New Roman"/>
          <w:sz w:val="24"/>
          <w:szCs w:val="24"/>
        </w:rPr>
        <w:t xml:space="preserve"> sürecindeki bu etkileşim anlarının, algılanan kalitenin oluşmasında ve müşteri</w:t>
      </w:r>
      <w:r w:rsidR="0051269D" w:rsidRPr="004C0EE9">
        <w:rPr>
          <w:rFonts w:ascii="Times New Roman" w:eastAsia="Times New Roman" w:hAnsi="Times New Roman" w:cs="Times New Roman"/>
          <w:sz w:val="24"/>
          <w:szCs w:val="24"/>
        </w:rPr>
        <w:t xml:space="preserve">nin </w:t>
      </w:r>
      <w:r w:rsidR="00CC4F62" w:rsidRPr="004C0EE9">
        <w:rPr>
          <w:rFonts w:ascii="Times New Roman" w:eastAsia="Times New Roman" w:hAnsi="Times New Roman" w:cs="Times New Roman"/>
          <w:sz w:val="24"/>
          <w:szCs w:val="24"/>
        </w:rPr>
        <w:t>turizm</w:t>
      </w:r>
      <w:r w:rsidR="00B4783C" w:rsidRPr="004C0EE9">
        <w:rPr>
          <w:rFonts w:ascii="Times New Roman" w:eastAsia="Times New Roman" w:hAnsi="Times New Roman" w:cs="Times New Roman"/>
          <w:sz w:val="24"/>
          <w:szCs w:val="24"/>
        </w:rPr>
        <w:t xml:space="preserve"> </w:t>
      </w:r>
      <w:r w:rsidR="00DF0087" w:rsidRPr="004C0EE9">
        <w:rPr>
          <w:rFonts w:ascii="Times New Roman" w:eastAsia="Times New Roman" w:hAnsi="Times New Roman" w:cs="Times New Roman"/>
          <w:sz w:val="24"/>
          <w:szCs w:val="24"/>
        </w:rPr>
        <w:t>işletme</w:t>
      </w:r>
      <w:r w:rsidR="00B4783C" w:rsidRPr="004C0EE9">
        <w:rPr>
          <w:rFonts w:ascii="Times New Roman" w:eastAsia="Times New Roman" w:hAnsi="Times New Roman" w:cs="Times New Roman"/>
          <w:sz w:val="24"/>
          <w:szCs w:val="24"/>
        </w:rPr>
        <w:t xml:space="preserve">sinden </w:t>
      </w:r>
      <w:r w:rsidR="00DF0087" w:rsidRPr="004C0EE9">
        <w:rPr>
          <w:rFonts w:ascii="Times New Roman" w:eastAsia="Times New Roman" w:hAnsi="Times New Roman" w:cs="Times New Roman"/>
          <w:sz w:val="24"/>
          <w:szCs w:val="24"/>
        </w:rPr>
        <w:t>memnun</w:t>
      </w:r>
      <w:r w:rsidR="0051269D" w:rsidRPr="004C0EE9">
        <w:rPr>
          <w:rFonts w:ascii="Times New Roman" w:eastAsia="Times New Roman" w:hAnsi="Times New Roman" w:cs="Times New Roman"/>
          <w:sz w:val="24"/>
          <w:szCs w:val="24"/>
        </w:rPr>
        <w:t>/</w:t>
      </w:r>
      <w:r w:rsidR="00DF0087" w:rsidRPr="004C0EE9">
        <w:rPr>
          <w:rFonts w:ascii="Times New Roman" w:eastAsia="Times New Roman" w:hAnsi="Times New Roman" w:cs="Times New Roman"/>
          <w:sz w:val="24"/>
          <w:szCs w:val="24"/>
        </w:rPr>
        <w:t>memnun olmadan ayrılma</w:t>
      </w:r>
      <w:r w:rsidR="0051269D" w:rsidRPr="004C0EE9">
        <w:rPr>
          <w:rFonts w:ascii="Times New Roman" w:eastAsia="Times New Roman" w:hAnsi="Times New Roman" w:cs="Times New Roman"/>
          <w:sz w:val="24"/>
          <w:szCs w:val="24"/>
        </w:rPr>
        <w:t>sı ü</w:t>
      </w:r>
      <w:r w:rsidR="00DF0087" w:rsidRPr="004C0EE9">
        <w:rPr>
          <w:rFonts w:ascii="Times New Roman" w:eastAsia="Times New Roman" w:hAnsi="Times New Roman" w:cs="Times New Roman"/>
          <w:sz w:val="24"/>
          <w:szCs w:val="24"/>
        </w:rPr>
        <w:t xml:space="preserve">zerindeki etkisi nedeniyle </w:t>
      </w:r>
      <w:r w:rsidR="00755E07" w:rsidRPr="004C0EE9">
        <w:rPr>
          <w:rFonts w:ascii="Times New Roman" w:eastAsia="Times New Roman" w:hAnsi="Times New Roman" w:cs="Times New Roman"/>
          <w:sz w:val="24"/>
          <w:szCs w:val="24"/>
        </w:rPr>
        <w:t xml:space="preserve">çok iyi </w:t>
      </w:r>
      <w:r w:rsidR="00DF0087" w:rsidRPr="004C0EE9">
        <w:rPr>
          <w:rFonts w:ascii="Times New Roman" w:eastAsia="Times New Roman" w:hAnsi="Times New Roman" w:cs="Times New Roman"/>
          <w:sz w:val="24"/>
          <w:szCs w:val="24"/>
        </w:rPr>
        <w:t xml:space="preserve">analiz edilmesi gerekir. </w:t>
      </w:r>
      <w:r w:rsidR="00B72C06" w:rsidRPr="004C0EE9">
        <w:rPr>
          <w:rFonts w:ascii="Times New Roman" w:eastAsia="Times New Roman" w:hAnsi="Times New Roman" w:cs="Times New Roman"/>
          <w:sz w:val="24"/>
          <w:szCs w:val="24"/>
        </w:rPr>
        <w:t>Çünkü b</w:t>
      </w:r>
      <w:r w:rsidR="00DF0087" w:rsidRPr="004C0EE9">
        <w:rPr>
          <w:rFonts w:ascii="Times New Roman" w:eastAsia="Times New Roman" w:hAnsi="Times New Roman" w:cs="Times New Roman"/>
          <w:sz w:val="24"/>
          <w:szCs w:val="24"/>
        </w:rPr>
        <w:t>u analiz sonucunda, müşteri</w:t>
      </w:r>
      <w:r w:rsidR="00B72C06" w:rsidRPr="004C0EE9">
        <w:rPr>
          <w:rFonts w:ascii="Times New Roman" w:eastAsia="Times New Roman" w:hAnsi="Times New Roman" w:cs="Times New Roman"/>
          <w:sz w:val="24"/>
          <w:szCs w:val="24"/>
        </w:rPr>
        <w:t xml:space="preserve">nin </w:t>
      </w:r>
      <w:r w:rsidR="00A439F2" w:rsidRPr="004C0EE9">
        <w:rPr>
          <w:rFonts w:ascii="Times New Roman" w:eastAsia="Times New Roman" w:hAnsi="Times New Roman" w:cs="Times New Roman"/>
          <w:sz w:val="24"/>
          <w:szCs w:val="24"/>
        </w:rPr>
        <w:t xml:space="preserve">kaliteyi yeterli/yetersiz olarak değerlendirmesinin </w:t>
      </w:r>
      <w:r w:rsidR="00DF0087" w:rsidRPr="004C0EE9">
        <w:rPr>
          <w:rFonts w:ascii="Times New Roman" w:eastAsia="Times New Roman" w:hAnsi="Times New Roman" w:cs="Times New Roman"/>
          <w:sz w:val="24"/>
          <w:szCs w:val="24"/>
        </w:rPr>
        <w:t xml:space="preserve">altında yatan </w:t>
      </w:r>
      <w:r w:rsidR="00EB6D39" w:rsidRPr="004C0EE9">
        <w:rPr>
          <w:rFonts w:ascii="Times New Roman" w:eastAsia="Times New Roman" w:hAnsi="Times New Roman" w:cs="Times New Roman"/>
          <w:sz w:val="24"/>
          <w:szCs w:val="24"/>
        </w:rPr>
        <w:t>faktörler</w:t>
      </w:r>
      <w:r w:rsidR="00B72C06" w:rsidRPr="004C0EE9">
        <w:rPr>
          <w:rFonts w:ascii="Times New Roman" w:eastAsia="Times New Roman" w:hAnsi="Times New Roman" w:cs="Times New Roman"/>
          <w:sz w:val="24"/>
          <w:szCs w:val="24"/>
        </w:rPr>
        <w:t xml:space="preserve"> tespit edilerek </w:t>
      </w:r>
      <w:r w:rsidR="00EB6D39" w:rsidRPr="004C0EE9">
        <w:rPr>
          <w:rFonts w:ascii="Times New Roman" w:eastAsia="Times New Roman" w:hAnsi="Times New Roman" w:cs="Times New Roman"/>
          <w:sz w:val="24"/>
          <w:szCs w:val="24"/>
        </w:rPr>
        <w:t>düşük</w:t>
      </w:r>
      <w:r w:rsidR="00DF0087" w:rsidRPr="004C0EE9">
        <w:rPr>
          <w:rFonts w:ascii="Times New Roman" w:eastAsia="Times New Roman" w:hAnsi="Times New Roman" w:cs="Times New Roman"/>
          <w:sz w:val="24"/>
          <w:szCs w:val="24"/>
        </w:rPr>
        <w:t xml:space="preserve"> ya da </w:t>
      </w:r>
      <w:r w:rsidR="00EB6D39" w:rsidRPr="004C0EE9">
        <w:rPr>
          <w:rFonts w:ascii="Times New Roman" w:eastAsia="Times New Roman" w:hAnsi="Times New Roman" w:cs="Times New Roman"/>
          <w:sz w:val="24"/>
          <w:szCs w:val="24"/>
        </w:rPr>
        <w:t>yüksek</w:t>
      </w:r>
      <w:r w:rsidR="00DF0087" w:rsidRPr="004C0EE9">
        <w:rPr>
          <w:rFonts w:ascii="Times New Roman" w:eastAsia="Times New Roman" w:hAnsi="Times New Roman" w:cs="Times New Roman"/>
          <w:sz w:val="24"/>
          <w:szCs w:val="24"/>
        </w:rPr>
        <w:t xml:space="preserve"> kalite algılamasının gerçek nedenleri de </w:t>
      </w:r>
      <w:r w:rsidR="00EB6D39" w:rsidRPr="004C0EE9">
        <w:rPr>
          <w:rFonts w:ascii="Times New Roman" w:eastAsia="Times New Roman" w:hAnsi="Times New Roman" w:cs="Times New Roman"/>
          <w:sz w:val="24"/>
          <w:szCs w:val="24"/>
        </w:rPr>
        <w:t>belirlenebilir</w:t>
      </w:r>
      <w:r w:rsidR="004F7AC5" w:rsidRPr="004C0EE9">
        <w:rPr>
          <w:rFonts w:ascii="Times New Roman" w:eastAsia="Times New Roman" w:hAnsi="Times New Roman" w:cs="Times New Roman"/>
          <w:sz w:val="24"/>
          <w:szCs w:val="24"/>
        </w:rPr>
        <w:t xml:space="preserve">. Böylece, </w:t>
      </w:r>
      <w:r w:rsidR="00CC4F62" w:rsidRPr="004C0EE9">
        <w:rPr>
          <w:rFonts w:ascii="Times New Roman" w:eastAsia="Times New Roman" w:hAnsi="Times New Roman" w:cs="Times New Roman"/>
          <w:sz w:val="24"/>
          <w:szCs w:val="24"/>
        </w:rPr>
        <w:t xml:space="preserve">turizm </w:t>
      </w:r>
      <w:r w:rsidR="00DF0087" w:rsidRPr="004C0EE9">
        <w:rPr>
          <w:rFonts w:ascii="Times New Roman" w:eastAsia="Times New Roman" w:hAnsi="Times New Roman" w:cs="Times New Roman"/>
          <w:sz w:val="24"/>
          <w:szCs w:val="24"/>
        </w:rPr>
        <w:t>işletme</w:t>
      </w:r>
      <w:r w:rsidR="00B4783C" w:rsidRPr="004C0EE9">
        <w:rPr>
          <w:rFonts w:ascii="Times New Roman" w:eastAsia="Times New Roman" w:hAnsi="Times New Roman" w:cs="Times New Roman"/>
          <w:sz w:val="24"/>
          <w:szCs w:val="24"/>
        </w:rPr>
        <w:t>si</w:t>
      </w:r>
      <w:r w:rsidR="00DF0087" w:rsidRPr="004C0EE9">
        <w:rPr>
          <w:rFonts w:ascii="Times New Roman" w:eastAsia="Times New Roman" w:hAnsi="Times New Roman" w:cs="Times New Roman"/>
          <w:sz w:val="24"/>
          <w:szCs w:val="24"/>
        </w:rPr>
        <w:t xml:space="preserve">nin hizmet kalitesini sağlamada başarılı ve </w:t>
      </w:r>
      <w:r w:rsidR="00A439F2" w:rsidRPr="004C0EE9">
        <w:rPr>
          <w:rFonts w:ascii="Times New Roman" w:eastAsia="Times New Roman" w:hAnsi="Times New Roman" w:cs="Times New Roman"/>
          <w:sz w:val="24"/>
          <w:szCs w:val="24"/>
        </w:rPr>
        <w:t>başarısız</w:t>
      </w:r>
      <w:r w:rsidR="00DF0087" w:rsidRPr="004C0EE9">
        <w:rPr>
          <w:rFonts w:ascii="Times New Roman" w:eastAsia="Times New Roman" w:hAnsi="Times New Roman" w:cs="Times New Roman"/>
          <w:sz w:val="24"/>
          <w:szCs w:val="24"/>
        </w:rPr>
        <w:t xml:space="preserve"> olduğu alanlar bizzat hizmetten </w:t>
      </w:r>
      <w:r w:rsidR="00910D35" w:rsidRPr="004C0EE9">
        <w:rPr>
          <w:rFonts w:ascii="Times New Roman" w:eastAsia="Times New Roman" w:hAnsi="Times New Roman" w:cs="Times New Roman"/>
          <w:sz w:val="24"/>
          <w:szCs w:val="24"/>
        </w:rPr>
        <w:t>faydalanan</w:t>
      </w:r>
      <w:r w:rsidR="00DF0087" w:rsidRPr="004C0EE9">
        <w:rPr>
          <w:rFonts w:ascii="Times New Roman" w:eastAsia="Times New Roman" w:hAnsi="Times New Roman" w:cs="Times New Roman"/>
          <w:sz w:val="24"/>
          <w:szCs w:val="24"/>
        </w:rPr>
        <w:t xml:space="preserve"> müşteri</w:t>
      </w:r>
      <w:r w:rsidR="00910D35" w:rsidRPr="004C0EE9">
        <w:rPr>
          <w:rFonts w:ascii="Times New Roman" w:eastAsia="Times New Roman" w:hAnsi="Times New Roman" w:cs="Times New Roman"/>
          <w:sz w:val="24"/>
          <w:szCs w:val="24"/>
        </w:rPr>
        <w:t xml:space="preserve">nin </w:t>
      </w:r>
      <w:r w:rsidR="00DF0087" w:rsidRPr="004C0EE9">
        <w:rPr>
          <w:rFonts w:ascii="Times New Roman" w:eastAsia="Times New Roman" w:hAnsi="Times New Roman" w:cs="Times New Roman"/>
          <w:sz w:val="24"/>
          <w:szCs w:val="24"/>
        </w:rPr>
        <w:t>bakış açısından tespit edil</w:t>
      </w:r>
      <w:r w:rsidR="00965017" w:rsidRPr="004C0EE9">
        <w:rPr>
          <w:rFonts w:ascii="Times New Roman" w:eastAsia="Times New Roman" w:hAnsi="Times New Roman" w:cs="Times New Roman"/>
          <w:sz w:val="24"/>
          <w:szCs w:val="24"/>
        </w:rPr>
        <w:t xml:space="preserve">miş olur. </w:t>
      </w:r>
      <w:r w:rsidR="00DF0087" w:rsidRPr="004C0EE9">
        <w:rPr>
          <w:rFonts w:ascii="Times New Roman" w:eastAsia="Times New Roman" w:hAnsi="Times New Roman" w:cs="Times New Roman"/>
          <w:sz w:val="24"/>
          <w:szCs w:val="24"/>
        </w:rPr>
        <w:t>İşte bu noktada, son yıllarda hizmet kalitesi araştırmalarında sıkça kullanılmaya başlanan Kritik Olaylar Tekniği</w:t>
      </w:r>
      <w:r w:rsidR="00A439F2" w:rsidRPr="004C0EE9">
        <w:rPr>
          <w:rFonts w:ascii="Times New Roman" w:eastAsia="Times New Roman" w:hAnsi="Times New Roman" w:cs="Times New Roman"/>
          <w:sz w:val="24"/>
          <w:szCs w:val="24"/>
        </w:rPr>
        <w:t xml:space="preserve"> (KOT) </w:t>
      </w:r>
      <w:r w:rsidR="00DF0087" w:rsidRPr="004C0EE9">
        <w:rPr>
          <w:rFonts w:ascii="Times New Roman" w:eastAsia="Times New Roman" w:hAnsi="Times New Roman" w:cs="Times New Roman"/>
          <w:sz w:val="24"/>
          <w:szCs w:val="24"/>
        </w:rPr>
        <w:t xml:space="preserve">önemli katkılar sağlayabilir. </w:t>
      </w:r>
    </w:p>
    <w:p w:rsidR="00755CBD" w:rsidRPr="004C0EE9" w:rsidRDefault="00755CBD" w:rsidP="00B437E0">
      <w:pPr>
        <w:jc w:val="both"/>
        <w:rPr>
          <w:rFonts w:ascii="Times New Roman" w:eastAsia="Times New Roman" w:hAnsi="Times New Roman" w:cs="Times New Roman"/>
          <w:sz w:val="24"/>
          <w:szCs w:val="24"/>
        </w:rPr>
      </w:pPr>
    </w:p>
    <w:p w:rsidR="00267991" w:rsidRPr="004C0EE9" w:rsidRDefault="00B9629E" w:rsidP="008A08BF">
      <w:pPr>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 xml:space="preserve">Yukarıda dile getirilen gerekçeler ile </w:t>
      </w:r>
      <w:r w:rsidR="000C0742" w:rsidRPr="004C0EE9">
        <w:rPr>
          <w:rFonts w:ascii="Times New Roman" w:eastAsia="Times New Roman" w:hAnsi="Times New Roman" w:cs="Times New Roman"/>
          <w:sz w:val="24"/>
          <w:szCs w:val="24"/>
        </w:rPr>
        <w:t xml:space="preserve">KOT, </w:t>
      </w:r>
      <w:r w:rsidR="0097390B" w:rsidRPr="004C0EE9">
        <w:rPr>
          <w:rFonts w:ascii="Times New Roman" w:eastAsia="Times New Roman" w:hAnsi="Times New Roman" w:cs="Times New Roman"/>
          <w:sz w:val="24"/>
          <w:szCs w:val="24"/>
        </w:rPr>
        <w:t xml:space="preserve">bu çalışmanın konusunu teşkil etmektedir. Bu </w:t>
      </w:r>
      <w:r w:rsidR="006023FA" w:rsidRPr="004C0EE9">
        <w:rPr>
          <w:rFonts w:ascii="Times New Roman" w:eastAsia="Times New Roman" w:hAnsi="Times New Roman" w:cs="Times New Roman"/>
          <w:sz w:val="24"/>
          <w:szCs w:val="24"/>
        </w:rPr>
        <w:t xml:space="preserve">bağlamda </w:t>
      </w:r>
      <w:r w:rsidR="0097390B" w:rsidRPr="004C0EE9">
        <w:rPr>
          <w:rFonts w:ascii="Times New Roman" w:eastAsia="Times New Roman" w:hAnsi="Times New Roman" w:cs="Times New Roman"/>
          <w:sz w:val="24"/>
          <w:szCs w:val="24"/>
        </w:rPr>
        <w:t xml:space="preserve">çalışmada </w:t>
      </w:r>
      <w:r w:rsidR="00766220" w:rsidRPr="004C0EE9">
        <w:rPr>
          <w:rFonts w:ascii="Times New Roman" w:eastAsia="Times New Roman" w:hAnsi="Times New Roman" w:cs="Times New Roman"/>
          <w:sz w:val="24"/>
          <w:szCs w:val="24"/>
        </w:rPr>
        <w:t>öncelikle</w:t>
      </w:r>
      <w:r w:rsidR="006023FA" w:rsidRPr="004C0EE9">
        <w:rPr>
          <w:rFonts w:ascii="Times New Roman" w:eastAsia="Times New Roman" w:hAnsi="Times New Roman" w:cs="Times New Roman"/>
          <w:sz w:val="24"/>
          <w:szCs w:val="24"/>
        </w:rPr>
        <w:t xml:space="preserve">, </w:t>
      </w:r>
      <w:r w:rsidR="00D643E0" w:rsidRPr="004C0EE9">
        <w:rPr>
          <w:rFonts w:ascii="Times New Roman" w:eastAsia="Times New Roman" w:hAnsi="Times New Roman" w:cs="Times New Roman"/>
          <w:sz w:val="24"/>
          <w:szCs w:val="24"/>
        </w:rPr>
        <w:t>bahsi geçen etkileşim anları</w:t>
      </w:r>
      <w:r w:rsidR="00E86640" w:rsidRPr="004C0EE9">
        <w:rPr>
          <w:rFonts w:ascii="Times New Roman" w:eastAsia="Times New Roman" w:hAnsi="Times New Roman" w:cs="Times New Roman"/>
          <w:sz w:val="24"/>
          <w:szCs w:val="24"/>
        </w:rPr>
        <w:t xml:space="preserve"> ve kritik olay kavramı üzerinde durulmaktadır. Sonra, </w:t>
      </w:r>
      <w:proofErr w:type="spellStart"/>
      <w:r w:rsidR="00C54965" w:rsidRPr="004C0EE9">
        <w:rPr>
          <w:rFonts w:ascii="Times New Roman" w:eastAsia="Times New Roman" w:hAnsi="Times New Roman" w:cs="Times New Roman"/>
          <w:sz w:val="24"/>
          <w:szCs w:val="24"/>
        </w:rPr>
        <w:t>KOT’un</w:t>
      </w:r>
      <w:proofErr w:type="spellEnd"/>
      <w:r w:rsidR="00C54965" w:rsidRPr="004C0EE9">
        <w:rPr>
          <w:rFonts w:ascii="Times New Roman" w:eastAsia="Times New Roman" w:hAnsi="Times New Roman" w:cs="Times New Roman"/>
          <w:sz w:val="24"/>
          <w:szCs w:val="24"/>
        </w:rPr>
        <w:t xml:space="preserve"> </w:t>
      </w:r>
      <w:r w:rsidR="00F86658" w:rsidRPr="004C0EE9">
        <w:rPr>
          <w:rFonts w:ascii="Times New Roman" w:eastAsia="Times New Roman" w:hAnsi="Times New Roman" w:cs="Times New Roman"/>
          <w:sz w:val="24"/>
          <w:szCs w:val="24"/>
        </w:rPr>
        <w:t xml:space="preserve">tanımı yapılarak, </w:t>
      </w:r>
      <w:r w:rsidR="00481F39" w:rsidRPr="004C0EE9">
        <w:rPr>
          <w:rFonts w:ascii="Times New Roman" w:eastAsia="Times New Roman" w:hAnsi="Times New Roman" w:cs="Times New Roman"/>
          <w:sz w:val="24"/>
          <w:szCs w:val="24"/>
        </w:rPr>
        <w:t xml:space="preserve">işleyiş süreci ve avantajlı/dezavantajlı yönleri </w:t>
      </w:r>
      <w:r w:rsidR="009B6F2F" w:rsidRPr="004C0EE9">
        <w:rPr>
          <w:rFonts w:ascii="Times New Roman" w:eastAsia="Times New Roman" w:hAnsi="Times New Roman" w:cs="Times New Roman"/>
          <w:sz w:val="24"/>
          <w:szCs w:val="24"/>
        </w:rPr>
        <w:t>ele alınmaktadır</w:t>
      </w:r>
      <w:r w:rsidR="00C25819" w:rsidRPr="004C0EE9">
        <w:rPr>
          <w:rFonts w:ascii="Times New Roman" w:eastAsia="Times New Roman" w:hAnsi="Times New Roman" w:cs="Times New Roman"/>
          <w:sz w:val="24"/>
          <w:szCs w:val="24"/>
        </w:rPr>
        <w:t xml:space="preserve">. </w:t>
      </w:r>
      <w:r w:rsidR="00E86640" w:rsidRPr="004C0EE9">
        <w:rPr>
          <w:rFonts w:ascii="Times New Roman" w:eastAsia="Times New Roman" w:hAnsi="Times New Roman" w:cs="Times New Roman"/>
          <w:sz w:val="24"/>
          <w:szCs w:val="24"/>
        </w:rPr>
        <w:t xml:space="preserve">Daha </w:t>
      </w:r>
      <w:r w:rsidR="00950981" w:rsidRPr="004C0EE9">
        <w:rPr>
          <w:rFonts w:ascii="Times New Roman" w:eastAsia="Times New Roman" w:hAnsi="Times New Roman" w:cs="Times New Roman"/>
          <w:sz w:val="24"/>
          <w:szCs w:val="24"/>
        </w:rPr>
        <w:t xml:space="preserve">sonra, </w:t>
      </w:r>
      <w:r w:rsidR="00E86640" w:rsidRPr="004C0EE9">
        <w:rPr>
          <w:rFonts w:ascii="Times New Roman" w:eastAsia="Times New Roman" w:hAnsi="Times New Roman" w:cs="Times New Roman"/>
          <w:sz w:val="24"/>
          <w:szCs w:val="24"/>
        </w:rPr>
        <w:t>h</w:t>
      </w:r>
      <w:r w:rsidR="00654A10" w:rsidRPr="004C0EE9">
        <w:rPr>
          <w:rFonts w:ascii="Times New Roman" w:eastAsia="Times New Roman" w:hAnsi="Times New Roman" w:cs="Times New Roman"/>
          <w:sz w:val="24"/>
          <w:szCs w:val="24"/>
        </w:rPr>
        <w:t xml:space="preserve">izmet sektöründeki </w:t>
      </w:r>
      <w:r w:rsidR="00190E8A" w:rsidRPr="004C0EE9">
        <w:rPr>
          <w:rFonts w:ascii="Times New Roman" w:eastAsia="Times New Roman" w:hAnsi="Times New Roman" w:cs="Times New Roman"/>
          <w:sz w:val="24"/>
          <w:szCs w:val="24"/>
        </w:rPr>
        <w:t>KOT</w:t>
      </w:r>
      <w:r w:rsidR="00654A10" w:rsidRPr="004C0EE9">
        <w:rPr>
          <w:rFonts w:ascii="Times New Roman" w:eastAsia="Times New Roman" w:hAnsi="Times New Roman" w:cs="Times New Roman"/>
          <w:sz w:val="24"/>
          <w:szCs w:val="24"/>
        </w:rPr>
        <w:t xml:space="preserve"> uygulamaları gözden geçirilerek özellikle t</w:t>
      </w:r>
      <w:r w:rsidR="007241F2" w:rsidRPr="004C0EE9">
        <w:rPr>
          <w:rFonts w:ascii="Times New Roman" w:eastAsia="Times New Roman" w:hAnsi="Times New Roman" w:cs="Times New Roman"/>
          <w:sz w:val="24"/>
          <w:szCs w:val="24"/>
        </w:rPr>
        <w:t xml:space="preserve">urizm sektöründe </w:t>
      </w:r>
      <w:proofErr w:type="spellStart"/>
      <w:r w:rsidR="007241F2" w:rsidRPr="004C0EE9">
        <w:rPr>
          <w:rFonts w:ascii="Times New Roman" w:eastAsia="Times New Roman" w:hAnsi="Times New Roman" w:cs="Times New Roman"/>
          <w:sz w:val="24"/>
          <w:szCs w:val="24"/>
        </w:rPr>
        <w:t>KOT’un</w:t>
      </w:r>
      <w:proofErr w:type="spellEnd"/>
      <w:r w:rsidR="007241F2" w:rsidRPr="004C0EE9">
        <w:rPr>
          <w:rFonts w:ascii="Times New Roman" w:eastAsia="Times New Roman" w:hAnsi="Times New Roman" w:cs="Times New Roman"/>
          <w:sz w:val="24"/>
          <w:szCs w:val="24"/>
        </w:rPr>
        <w:t xml:space="preserve"> kullanıldığı </w:t>
      </w:r>
      <w:r w:rsidR="00481F39" w:rsidRPr="004C0EE9">
        <w:rPr>
          <w:rFonts w:ascii="Times New Roman" w:eastAsia="Times New Roman" w:hAnsi="Times New Roman" w:cs="Times New Roman"/>
          <w:sz w:val="24"/>
          <w:szCs w:val="24"/>
        </w:rPr>
        <w:t>araştırmalar</w:t>
      </w:r>
      <w:r w:rsidR="00190E8A" w:rsidRPr="004C0EE9">
        <w:rPr>
          <w:rFonts w:ascii="Times New Roman" w:eastAsia="Times New Roman" w:hAnsi="Times New Roman" w:cs="Times New Roman"/>
          <w:sz w:val="24"/>
          <w:szCs w:val="24"/>
        </w:rPr>
        <w:t xml:space="preserve"> incelenm</w:t>
      </w:r>
      <w:r w:rsidR="009E02E5" w:rsidRPr="004C0EE9">
        <w:rPr>
          <w:rFonts w:ascii="Times New Roman" w:eastAsia="Times New Roman" w:hAnsi="Times New Roman" w:cs="Times New Roman"/>
          <w:sz w:val="24"/>
          <w:szCs w:val="24"/>
        </w:rPr>
        <w:t>ektedir.</w:t>
      </w:r>
      <w:r w:rsidR="00764180" w:rsidRPr="004C0EE9">
        <w:rPr>
          <w:rFonts w:ascii="Times New Roman" w:eastAsia="Times New Roman" w:hAnsi="Times New Roman" w:cs="Times New Roman"/>
          <w:b/>
          <w:sz w:val="24"/>
          <w:szCs w:val="24"/>
        </w:rPr>
        <w:t xml:space="preserve"> </w:t>
      </w:r>
      <w:r w:rsidR="00764180" w:rsidRPr="004C0EE9">
        <w:rPr>
          <w:rFonts w:ascii="Times New Roman" w:eastAsia="Times New Roman" w:hAnsi="Times New Roman" w:cs="Times New Roman"/>
          <w:sz w:val="24"/>
          <w:szCs w:val="24"/>
        </w:rPr>
        <w:t>Son</w:t>
      </w:r>
      <w:r w:rsidR="00267991" w:rsidRPr="004C0EE9">
        <w:rPr>
          <w:rFonts w:ascii="Times New Roman" w:eastAsia="Times New Roman" w:hAnsi="Times New Roman" w:cs="Times New Roman"/>
          <w:sz w:val="24"/>
          <w:szCs w:val="24"/>
        </w:rPr>
        <w:t xml:space="preserve">uç kısmında </w:t>
      </w:r>
      <w:r w:rsidR="00764180" w:rsidRPr="004C0EE9">
        <w:rPr>
          <w:rFonts w:ascii="Times New Roman" w:eastAsia="Times New Roman" w:hAnsi="Times New Roman" w:cs="Times New Roman"/>
          <w:sz w:val="24"/>
          <w:szCs w:val="24"/>
        </w:rPr>
        <w:t>ise,</w:t>
      </w:r>
      <w:r w:rsidR="003923F4" w:rsidRPr="004C0EE9">
        <w:rPr>
          <w:rFonts w:ascii="Times New Roman" w:eastAsia="Times New Roman" w:hAnsi="Times New Roman" w:cs="Times New Roman"/>
          <w:sz w:val="24"/>
          <w:szCs w:val="24"/>
        </w:rPr>
        <w:t xml:space="preserve"> </w:t>
      </w:r>
      <w:proofErr w:type="spellStart"/>
      <w:r w:rsidR="003923F4" w:rsidRPr="004C0EE9">
        <w:rPr>
          <w:rFonts w:ascii="Times New Roman" w:eastAsia="Times New Roman" w:hAnsi="Times New Roman" w:cs="Times New Roman"/>
          <w:sz w:val="24"/>
          <w:szCs w:val="24"/>
        </w:rPr>
        <w:t>KOT’un</w:t>
      </w:r>
      <w:proofErr w:type="spellEnd"/>
      <w:r w:rsidR="003923F4" w:rsidRPr="004C0EE9">
        <w:rPr>
          <w:rFonts w:ascii="Times New Roman" w:eastAsia="Times New Roman" w:hAnsi="Times New Roman" w:cs="Times New Roman"/>
          <w:sz w:val="24"/>
          <w:szCs w:val="24"/>
        </w:rPr>
        <w:t xml:space="preserve"> turizm işletmelerinin hizmet kalitesi performanslarının </w:t>
      </w:r>
      <w:r w:rsidR="003923F4" w:rsidRPr="004C0EE9">
        <w:rPr>
          <w:rFonts w:ascii="Times New Roman" w:eastAsia="Times New Roman" w:hAnsi="Times New Roman" w:cs="Times New Roman"/>
          <w:sz w:val="24"/>
          <w:szCs w:val="24"/>
        </w:rPr>
        <w:lastRenderedPageBreak/>
        <w:t xml:space="preserve">değerlendirilmesinde faydalanılabilecek etkili tekniklerden biri olduğu ve </w:t>
      </w:r>
      <w:r w:rsidR="00743C14" w:rsidRPr="004C0EE9">
        <w:rPr>
          <w:rFonts w:ascii="Times New Roman" w:eastAsia="Times New Roman" w:hAnsi="Times New Roman" w:cs="Times New Roman"/>
          <w:sz w:val="24"/>
          <w:szCs w:val="24"/>
        </w:rPr>
        <w:t xml:space="preserve">bu nedenle, </w:t>
      </w:r>
      <w:r w:rsidR="003923F4" w:rsidRPr="004C0EE9">
        <w:rPr>
          <w:rFonts w:ascii="Times New Roman" w:eastAsia="Times New Roman" w:hAnsi="Times New Roman" w:cs="Times New Roman"/>
          <w:sz w:val="24"/>
          <w:szCs w:val="24"/>
        </w:rPr>
        <w:t>Türkiye</w:t>
      </w:r>
      <w:r w:rsidR="00743C14" w:rsidRPr="004C0EE9">
        <w:rPr>
          <w:rFonts w:ascii="Times New Roman" w:eastAsia="Times New Roman" w:hAnsi="Times New Roman" w:cs="Times New Roman"/>
          <w:sz w:val="24"/>
          <w:szCs w:val="24"/>
        </w:rPr>
        <w:t xml:space="preserve">’deki </w:t>
      </w:r>
      <w:r w:rsidR="003923F4" w:rsidRPr="004C0EE9">
        <w:rPr>
          <w:rFonts w:ascii="Times New Roman" w:eastAsia="Times New Roman" w:hAnsi="Times New Roman" w:cs="Times New Roman"/>
          <w:sz w:val="24"/>
          <w:szCs w:val="24"/>
        </w:rPr>
        <w:t xml:space="preserve">turizm </w:t>
      </w:r>
      <w:r w:rsidR="00743C14" w:rsidRPr="004C0EE9">
        <w:rPr>
          <w:rFonts w:ascii="Times New Roman" w:eastAsia="Times New Roman" w:hAnsi="Times New Roman" w:cs="Times New Roman"/>
          <w:sz w:val="24"/>
          <w:szCs w:val="24"/>
        </w:rPr>
        <w:t xml:space="preserve">araştırmalarında da kullanılması gerektiği </w:t>
      </w:r>
      <w:r w:rsidR="003923F4" w:rsidRPr="004C0EE9">
        <w:rPr>
          <w:rFonts w:ascii="Times New Roman" w:eastAsia="Times New Roman" w:hAnsi="Times New Roman" w:cs="Times New Roman"/>
          <w:sz w:val="24"/>
          <w:szCs w:val="24"/>
        </w:rPr>
        <w:t xml:space="preserve">vurgulanmaktadır.  </w:t>
      </w:r>
      <w:r w:rsidR="00764180" w:rsidRPr="004C0EE9">
        <w:rPr>
          <w:rFonts w:ascii="Times New Roman" w:eastAsia="Times New Roman" w:hAnsi="Times New Roman" w:cs="Times New Roman"/>
          <w:sz w:val="24"/>
          <w:szCs w:val="24"/>
        </w:rPr>
        <w:t xml:space="preserve"> </w:t>
      </w:r>
      <w:r w:rsidR="00C25819" w:rsidRPr="004C0EE9">
        <w:rPr>
          <w:rFonts w:ascii="Times New Roman" w:eastAsia="Times New Roman" w:hAnsi="Times New Roman" w:cs="Times New Roman"/>
          <w:sz w:val="24"/>
          <w:szCs w:val="24"/>
        </w:rPr>
        <w:t xml:space="preserve"> </w:t>
      </w:r>
      <w:r w:rsidR="009E02E5" w:rsidRPr="004C0EE9">
        <w:rPr>
          <w:rFonts w:ascii="Times New Roman" w:eastAsia="Times New Roman" w:hAnsi="Times New Roman" w:cs="Times New Roman"/>
          <w:sz w:val="24"/>
          <w:szCs w:val="24"/>
        </w:rPr>
        <w:t xml:space="preserve"> </w:t>
      </w:r>
      <w:r w:rsidR="00190E8A" w:rsidRPr="004C0EE9">
        <w:rPr>
          <w:rFonts w:ascii="Times New Roman" w:eastAsia="Times New Roman" w:hAnsi="Times New Roman" w:cs="Times New Roman"/>
          <w:sz w:val="24"/>
          <w:szCs w:val="24"/>
        </w:rPr>
        <w:t xml:space="preserve"> </w:t>
      </w:r>
      <w:r w:rsidR="00455B73" w:rsidRPr="004C0EE9">
        <w:rPr>
          <w:rFonts w:ascii="Times New Roman" w:eastAsia="Times New Roman" w:hAnsi="Times New Roman" w:cs="Times New Roman"/>
          <w:sz w:val="24"/>
          <w:szCs w:val="24"/>
        </w:rPr>
        <w:t xml:space="preserve">  </w:t>
      </w:r>
      <w:r w:rsidR="00963310" w:rsidRPr="004C0EE9">
        <w:rPr>
          <w:rFonts w:ascii="Times New Roman" w:eastAsia="Times New Roman" w:hAnsi="Times New Roman" w:cs="Times New Roman"/>
          <w:sz w:val="24"/>
          <w:szCs w:val="24"/>
        </w:rPr>
        <w:t xml:space="preserve"> </w:t>
      </w:r>
      <w:r w:rsidR="00481F39" w:rsidRPr="004C0EE9">
        <w:rPr>
          <w:rFonts w:ascii="Times New Roman" w:eastAsia="Times New Roman" w:hAnsi="Times New Roman" w:cs="Times New Roman"/>
          <w:sz w:val="24"/>
          <w:szCs w:val="24"/>
        </w:rPr>
        <w:t xml:space="preserve">    </w:t>
      </w:r>
      <w:r w:rsidR="00DB55DF" w:rsidRPr="004C0EE9">
        <w:rPr>
          <w:rFonts w:ascii="Times New Roman" w:eastAsia="Times New Roman" w:hAnsi="Times New Roman" w:cs="Times New Roman"/>
          <w:sz w:val="24"/>
          <w:szCs w:val="24"/>
        </w:rPr>
        <w:t xml:space="preserve"> </w:t>
      </w:r>
      <w:r w:rsidR="000253BD" w:rsidRPr="004C0EE9">
        <w:rPr>
          <w:rFonts w:ascii="Times New Roman" w:eastAsia="Times New Roman" w:hAnsi="Times New Roman" w:cs="Times New Roman"/>
          <w:sz w:val="24"/>
          <w:szCs w:val="24"/>
        </w:rPr>
        <w:t xml:space="preserve"> </w:t>
      </w:r>
      <w:r w:rsidR="006023FA" w:rsidRPr="004C0EE9">
        <w:rPr>
          <w:rFonts w:ascii="Times New Roman" w:eastAsia="Times New Roman" w:hAnsi="Times New Roman" w:cs="Times New Roman"/>
          <w:sz w:val="24"/>
          <w:szCs w:val="24"/>
        </w:rPr>
        <w:t xml:space="preserve"> </w:t>
      </w:r>
      <w:r w:rsidR="0097390B" w:rsidRPr="004C0EE9">
        <w:rPr>
          <w:rFonts w:ascii="Times New Roman" w:eastAsia="Times New Roman" w:hAnsi="Times New Roman" w:cs="Times New Roman"/>
          <w:sz w:val="24"/>
          <w:szCs w:val="24"/>
        </w:rPr>
        <w:t xml:space="preserve">    </w:t>
      </w:r>
      <w:r w:rsidR="00456379" w:rsidRPr="004C0EE9">
        <w:rPr>
          <w:rFonts w:ascii="Times New Roman" w:eastAsia="Times New Roman" w:hAnsi="Times New Roman" w:cs="Times New Roman"/>
          <w:sz w:val="24"/>
          <w:szCs w:val="24"/>
        </w:rPr>
        <w:t xml:space="preserve"> </w:t>
      </w:r>
      <w:r w:rsidR="00E31AC4" w:rsidRPr="004C0EE9">
        <w:rPr>
          <w:rFonts w:ascii="Times New Roman" w:eastAsia="Times New Roman" w:hAnsi="Times New Roman" w:cs="Times New Roman"/>
          <w:sz w:val="24"/>
          <w:szCs w:val="24"/>
        </w:rPr>
        <w:t xml:space="preserve">  </w:t>
      </w:r>
      <w:r w:rsidR="002D131B" w:rsidRPr="004C0EE9">
        <w:rPr>
          <w:rFonts w:ascii="Times New Roman" w:eastAsia="Times New Roman" w:hAnsi="Times New Roman" w:cs="Times New Roman"/>
          <w:sz w:val="24"/>
          <w:szCs w:val="24"/>
        </w:rPr>
        <w:t xml:space="preserve"> </w:t>
      </w:r>
      <w:r w:rsidR="00B85775" w:rsidRPr="004C0EE9">
        <w:rPr>
          <w:rFonts w:ascii="Times New Roman" w:eastAsia="Times New Roman" w:hAnsi="Times New Roman" w:cs="Times New Roman"/>
          <w:sz w:val="24"/>
          <w:szCs w:val="24"/>
        </w:rPr>
        <w:t xml:space="preserve"> </w:t>
      </w:r>
      <w:r w:rsidR="00140174" w:rsidRPr="004C0EE9">
        <w:rPr>
          <w:rFonts w:ascii="Times New Roman" w:eastAsia="Times New Roman" w:hAnsi="Times New Roman" w:cs="Times New Roman"/>
          <w:sz w:val="24"/>
          <w:szCs w:val="24"/>
        </w:rPr>
        <w:t xml:space="preserve"> </w:t>
      </w:r>
      <w:r w:rsidR="005502E6" w:rsidRPr="004C0EE9">
        <w:rPr>
          <w:rFonts w:ascii="Times New Roman" w:eastAsia="Times New Roman" w:hAnsi="Times New Roman" w:cs="Times New Roman"/>
          <w:sz w:val="24"/>
          <w:szCs w:val="24"/>
        </w:rPr>
        <w:t xml:space="preserve">   </w:t>
      </w:r>
      <w:r w:rsidR="009A0A8B" w:rsidRPr="004C0EE9">
        <w:rPr>
          <w:rFonts w:ascii="Times New Roman" w:eastAsia="Times New Roman" w:hAnsi="Times New Roman" w:cs="Times New Roman"/>
          <w:sz w:val="24"/>
          <w:szCs w:val="24"/>
        </w:rPr>
        <w:t xml:space="preserve"> </w:t>
      </w:r>
    </w:p>
    <w:p w:rsidR="00402F40" w:rsidRPr="004C0EE9" w:rsidRDefault="00402F40" w:rsidP="00B437E0">
      <w:pPr>
        <w:rPr>
          <w:rFonts w:ascii="Times New Roman" w:eastAsia="Times New Roman" w:hAnsi="Times New Roman" w:cs="Times New Roman"/>
          <w:sz w:val="24"/>
          <w:szCs w:val="24"/>
        </w:rPr>
      </w:pPr>
    </w:p>
    <w:p w:rsidR="00D006C8" w:rsidRPr="004C0EE9" w:rsidRDefault="0003478F" w:rsidP="00B437E0">
      <w:pPr>
        <w:rPr>
          <w:rFonts w:ascii="Times New Roman" w:eastAsia="Times New Roman" w:hAnsi="Times New Roman" w:cs="Times New Roman"/>
          <w:b/>
          <w:caps/>
          <w:sz w:val="24"/>
          <w:szCs w:val="24"/>
        </w:rPr>
      </w:pPr>
      <w:r w:rsidRPr="004C0EE9">
        <w:rPr>
          <w:rFonts w:ascii="Times New Roman" w:eastAsia="Times New Roman" w:hAnsi="Times New Roman" w:cs="Times New Roman"/>
          <w:b/>
          <w:sz w:val="24"/>
          <w:szCs w:val="24"/>
        </w:rPr>
        <w:t xml:space="preserve">2. </w:t>
      </w:r>
      <w:r w:rsidR="00327694" w:rsidRPr="004C0EE9">
        <w:rPr>
          <w:rFonts w:ascii="Times New Roman" w:eastAsia="Times New Roman" w:hAnsi="Times New Roman" w:cs="Times New Roman"/>
          <w:b/>
          <w:caps/>
          <w:sz w:val="24"/>
          <w:szCs w:val="24"/>
        </w:rPr>
        <w:t>Müşteri-İşgören Etkileşim Süreci</w:t>
      </w:r>
    </w:p>
    <w:p w:rsidR="00D006C8" w:rsidRPr="004C0EE9" w:rsidRDefault="00D006C8" w:rsidP="00B437E0">
      <w:pPr>
        <w:rPr>
          <w:rFonts w:ascii="Times New Roman" w:eastAsia="Times New Roman" w:hAnsi="Times New Roman" w:cs="Times New Roman"/>
          <w:sz w:val="24"/>
          <w:szCs w:val="24"/>
        </w:rPr>
      </w:pPr>
    </w:p>
    <w:p w:rsidR="00D006C8" w:rsidRPr="004C0EE9" w:rsidRDefault="00523618" w:rsidP="00B437E0">
      <w:pPr>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Müşteri</w:t>
      </w:r>
      <w:r w:rsidR="007D61C9" w:rsidRPr="004C0EE9">
        <w:rPr>
          <w:rFonts w:ascii="Times New Roman" w:eastAsia="Times New Roman" w:hAnsi="Times New Roman" w:cs="Times New Roman"/>
          <w:sz w:val="24"/>
          <w:szCs w:val="24"/>
        </w:rPr>
        <w:t xml:space="preserve"> (hizmetten faydalanan) </w:t>
      </w:r>
      <w:r w:rsidR="00EC3B49" w:rsidRPr="004C0EE9">
        <w:rPr>
          <w:rFonts w:ascii="Times New Roman" w:eastAsia="Times New Roman" w:hAnsi="Times New Roman" w:cs="Times New Roman"/>
          <w:sz w:val="24"/>
          <w:szCs w:val="24"/>
        </w:rPr>
        <w:t>ile</w:t>
      </w:r>
      <w:r w:rsidR="00D90C2E" w:rsidRPr="004C0EE9">
        <w:rPr>
          <w:rFonts w:ascii="Times New Roman" w:eastAsia="Times New Roman" w:hAnsi="Times New Roman" w:cs="Times New Roman"/>
          <w:sz w:val="24"/>
          <w:szCs w:val="24"/>
        </w:rPr>
        <w:t xml:space="preserve"> </w:t>
      </w:r>
      <w:proofErr w:type="spellStart"/>
      <w:r w:rsidR="007D61C9" w:rsidRPr="004C0EE9">
        <w:rPr>
          <w:rFonts w:ascii="Times New Roman" w:eastAsia="Times New Roman" w:hAnsi="Times New Roman" w:cs="Times New Roman"/>
          <w:sz w:val="24"/>
          <w:szCs w:val="24"/>
        </w:rPr>
        <w:t>işgörenin</w:t>
      </w:r>
      <w:proofErr w:type="spellEnd"/>
      <w:r w:rsidR="007D61C9" w:rsidRPr="004C0EE9">
        <w:rPr>
          <w:rFonts w:ascii="Times New Roman" w:eastAsia="Times New Roman" w:hAnsi="Times New Roman" w:cs="Times New Roman"/>
          <w:sz w:val="24"/>
          <w:szCs w:val="24"/>
        </w:rPr>
        <w:t xml:space="preserve"> </w:t>
      </w:r>
      <w:r w:rsidR="009916FD" w:rsidRPr="004C0EE9">
        <w:rPr>
          <w:rFonts w:ascii="Times New Roman" w:eastAsia="Times New Roman" w:hAnsi="Times New Roman" w:cs="Times New Roman"/>
          <w:sz w:val="24"/>
          <w:szCs w:val="24"/>
        </w:rPr>
        <w:t xml:space="preserve">(hizmeti sunan) </w:t>
      </w:r>
      <w:r w:rsidR="00DF0087" w:rsidRPr="004C0EE9">
        <w:rPr>
          <w:rFonts w:ascii="Times New Roman" w:eastAsia="Times New Roman" w:hAnsi="Times New Roman" w:cs="Times New Roman"/>
          <w:sz w:val="24"/>
          <w:szCs w:val="24"/>
        </w:rPr>
        <w:t>etkileşim içinde oldu</w:t>
      </w:r>
      <w:r w:rsidR="00D90C2E" w:rsidRPr="004C0EE9">
        <w:rPr>
          <w:rFonts w:ascii="Times New Roman" w:eastAsia="Times New Roman" w:hAnsi="Times New Roman" w:cs="Times New Roman"/>
          <w:sz w:val="24"/>
          <w:szCs w:val="24"/>
        </w:rPr>
        <w:t xml:space="preserve">kları </w:t>
      </w:r>
      <w:r w:rsidR="00DF0087" w:rsidRPr="004C0EE9">
        <w:rPr>
          <w:rFonts w:ascii="Times New Roman" w:eastAsia="Times New Roman" w:hAnsi="Times New Roman" w:cs="Times New Roman"/>
          <w:sz w:val="24"/>
          <w:szCs w:val="24"/>
        </w:rPr>
        <w:t>anlar</w:t>
      </w:r>
      <w:r w:rsidR="000269FD" w:rsidRPr="004C0EE9">
        <w:rPr>
          <w:rFonts w:ascii="Times New Roman" w:eastAsia="Times New Roman" w:hAnsi="Times New Roman" w:cs="Times New Roman"/>
          <w:sz w:val="24"/>
          <w:szCs w:val="24"/>
        </w:rPr>
        <w:t>/zaman</w:t>
      </w:r>
      <w:r w:rsidRPr="004C0EE9">
        <w:rPr>
          <w:rFonts w:ascii="Times New Roman" w:eastAsia="Times New Roman" w:hAnsi="Times New Roman" w:cs="Times New Roman"/>
          <w:sz w:val="24"/>
          <w:szCs w:val="24"/>
        </w:rPr>
        <w:t xml:space="preserve"> l</w:t>
      </w:r>
      <w:r w:rsidR="00DF0087" w:rsidRPr="004C0EE9">
        <w:rPr>
          <w:rFonts w:ascii="Times New Roman" w:eastAsia="Times New Roman" w:hAnsi="Times New Roman" w:cs="Times New Roman"/>
          <w:sz w:val="24"/>
          <w:szCs w:val="24"/>
        </w:rPr>
        <w:t xml:space="preserve">iteratürde “service </w:t>
      </w:r>
      <w:proofErr w:type="spellStart"/>
      <w:r w:rsidR="00DF0087" w:rsidRPr="004C0EE9">
        <w:rPr>
          <w:rFonts w:ascii="Times New Roman" w:eastAsia="Times New Roman" w:hAnsi="Times New Roman" w:cs="Times New Roman"/>
          <w:sz w:val="24"/>
          <w:szCs w:val="24"/>
        </w:rPr>
        <w:t>encounter</w:t>
      </w:r>
      <w:proofErr w:type="spellEnd"/>
      <w:r w:rsidR="00DF0087" w:rsidRPr="004C0EE9">
        <w:rPr>
          <w:rFonts w:ascii="Times New Roman" w:eastAsia="Times New Roman" w:hAnsi="Times New Roman" w:cs="Times New Roman"/>
          <w:sz w:val="24"/>
          <w:szCs w:val="24"/>
        </w:rPr>
        <w:t xml:space="preserve">” </w:t>
      </w:r>
      <w:r w:rsidR="005F24E9" w:rsidRPr="004C0EE9">
        <w:rPr>
          <w:rFonts w:ascii="Times New Roman" w:eastAsia="Times New Roman" w:hAnsi="Times New Roman" w:cs="Times New Roman"/>
          <w:sz w:val="24"/>
          <w:szCs w:val="24"/>
        </w:rPr>
        <w:t xml:space="preserve">ya da “moment of </w:t>
      </w:r>
      <w:proofErr w:type="spellStart"/>
      <w:r w:rsidR="005F24E9" w:rsidRPr="004C0EE9">
        <w:rPr>
          <w:rFonts w:ascii="Times New Roman" w:eastAsia="Times New Roman" w:hAnsi="Times New Roman" w:cs="Times New Roman"/>
          <w:sz w:val="24"/>
          <w:szCs w:val="24"/>
        </w:rPr>
        <w:t>truth</w:t>
      </w:r>
      <w:proofErr w:type="spellEnd"/>
      <w:r w:rsidR="005F24E9" w:rsidRPr="004C0EE9">
        <w:rPr>
          <w:rFonts w:ascii="Times New Roman" w:eastAsia="Times New Roman" w:hAnsi="Times New Roman" w:cs="Times New Roman"/>
          <w:sz w:val="24"/>
          <w:szCs w:val="24"/>
        </w:rPr>
        <w:t xml:space="preserve">” </w:t>
      </w:r>
      <w:r w:rsidR="00DF0087" w:rsidRPr="004C0EE9">
        <w:rPr>
          <w:rFonts w:ascii="Times New Roman" w:eastAsia="Times New Roman" w:hAnsi="Times New Roman" w:cs="Times New Roman"/>
          <w:sz w:val="24"/>
          <w:szCs w:val="24"/>
        </w:rPr>
        <w:t xml:space="preserve">olarak </w:t>
      </w:r>
      <w:r w:rsidR="009916FD" w:rsidRPr="004C0EE9">
        <w:rPr>
          <w:rFonts w:ascii="Times New Roman" w:eastAsia="Times New Roman" w:hAnsi="Times New Roman" w:cs="Times New Roman"/>
          <w:sz w:val="24"/>
          <w:szCs w:val="24"/>
        </w:rPr>
        <w:t>geçmektedir</w:t>
      </w:r>
      <w:r w:rsidR="00DE6769" w:rsidRPr="004C0EE9">
        <w:rPr>
          <w:rFonts w:ascii="Times New Roman" w:eastAsia="Times New Roman" w:hAnsi="Times New Roman" w:cs="Times New Roman"/>
          <w:sz w:val="24"/>
          <w:szCs w:val="24"/>
        </w:rPr>
        <w:t xml:space="preserve"> </w:t>
      </w:r>
      <w:r w:rsidR="00257EFA" w:rsidRPr="004C0EE9">
        <w:rPr>
          <w:rFonts w:ascii="Times New Roman" w:eastAsia="Times New Roman" w:hAnsi="Times New Roman" w:cs="Times New Roman"/>
          <w:sz w:val="24"/>
          <w:szCs w:val="24"/>
        </w:rPr>
        <w:t>(</w:t>
      </w:r>
      <w:r w:rsidR="00DE6769" w:rsidRPr="004C0EE9">
        <w:rPr>
          <w:rFonts w:ascii="Times New Roman" w:eastAsia="Times New Roman" w:hAnsi="Times New Roman" w:cs="Times New Roman"/>
          <w:sz w:val="24"/>
          <w:szCs w:val="24"/>
        </w:rPr>
        <w:t>Solomon v</w:t>
      </w:r>
      <w:r w:rsidR="00B62217" w:rsidRPr="004C0EE9">
        <w:rPr>
          <w:rFonts w:ascii="Times New Roman" w:eastAsia="Times New Roman" w:hAnsi="Times New Roman" w:cs="Times New Roman"/>
          <w:sz w:val="24"/>
          <w:szCs w:val="24"/>
        </w:rPr>
        <w:t>d</w:t>
      </w:r>
      <w:proofErr w:type="gramStart"/>
      <w:r w:rsidR="00B62217" w:rsidRPr="004C0EE9">
        <w:rPr>
          <w:rFonts w:ascii="Times New Roman" w:eastAsia="Times New Roman" w:hAnsi="Times New Roman" w:cs="Times New Roman"/>
          <w:sz w:val="24"/>
          <w:szCs w:val="24"/>
        </w:rPr>
        <w:t>.,</w:t>
      </w:r>
      <w:proofErr w:type="gramEnd"/>
      <w:r w:rsidR="00B62217" w:rsidRPr="004C0EE9">
        <w:rPr>
          <w:rFonts w:ascii="Times New Roman" w:eastAsia="Times New Roman" w:hAnsi="Times New Roman" w:cs="Times New Roman"/>
          <w:sz w:val="24"/>
          <w:szCs w:val="24"/>
        </w:rPr>
        <w:t xml:space="preserve"> </w:t>
      </w:r>
      <w:r w:rsidR="00DE6769" w:rsidRPr="004C0EE9">
        <w:rPr>
          <w:rFonts w:ascii="Times New Roman" w:eastAsia="Times New Roman" w:hAnsi="Times New Roman" w:cs="Times New Roman"/>
          <w:sz w:val="24"/>
          <w:szCs w:val="24"/>
        </w:rPr>
        <w:t xml:space="preserve">1985; </w:t>
      </w:r>
      <w:proofErr w:type="spellStart"/>
      <w:r w:rsidR="00DE6769" w:rsidRPr="004C0EE9">
        <w:rPr>
          <w:rFonts w:ascii="Times New Roman" w:eastAsia="Times New Roman" w:hAnsi="Times New Roman" w:cs="Times New Roman"/>
          <w:sz w:val="24"/>
          <w:szCs w:val="24"/>
        </w:rPr>
        <w:t>Teare</w:t>
      </w:r>
      <w:proofErr w:type="spellEnd"/>
      <w:r w:rsidR="00DE6769" w:rsidRPr="004C0EE9">
        <w:rPr>
          <w:rFonts w:ascii="Times New Roman" w:eastAsia="Times New Roman" w:hAnsi="Times New Roman" w:cs="Times New Roman"/>
          <w:sz w:val="24"/>
          <w:szCs w:val="24"/>
        </w:rPr>
        <w:t xml:space="preserve"> vd., 1994). </w:t>
      </w:r>
      <w:r w:rsidR="00DF0087" w:rsidRPr="004C0EE9">
        <w:rPr>
          <w:rFonts w:ascii="Times New Roman" w:eastAsia="Times New Roman" w:hAnsi="Times New Roman" w:cs="Times New Roman"/>
          <w:sz w:val="24"/>
          <w:szCs w:val="24"/>
        </w:rPr>
        <w:t>Bu karşılaşma anlarında müşteri</w:t>
      </w:r>
      <w:r w:rsidR="0079396B" w:rsidRPr="004C0EE9">
        <w:rPr>
          <w:rFonts w:ascii="Times New Roman" w:eastAsia="Times New Roman" w:hAnsi="Times New Roman" w:cs="Times New Roman"/>
          <w:sz w:val="24"/>
          <w:szCs w:val="24"/>
        </w:rPr>
        <w:t xml:space="preserve">, </w:t>
      </w:r>
      <w:r w:rsidR="00DF0087" w:rsidRPr="004C0EE9">
        <w:rPr>
          <w:rFonts w:ascii="Times New Roman" w:eastAsia="Times New Roman" w:hAnsi="Times New Roman" w:cs="Times New Roman"/>
          <w:sz w:val="24"/>
          <w:szCs w:val="24"/>
        </w:rPr>
        <w:t>işletmenin hizmet kalitesi hakkında fikir sahibi ol</w:t>
      </w:r>
      <w:r w:rsidR="009916FD" w:rsidRPr="004C0EE9">
        <w:rPr>
          <w:rFonts w:ascii="Times New Roman" w:eastAsia="Times New Roman" w:hAnsi="Times New Roman" w:cs="Times New Roman"/>
          <w:sz w:val="24"/>
          <w:szCs w:val="24"/>
        </w:rPr>
        <w:t>makta</w:t>
      </w:r>
      <w:r w:rsidR="0079396B" w:rsidRPr="004C0EE9">
        <w:rPr>
          <w:rFonts w:ascii="Times New Roman" w:eastAsia="Times New Roman" w:hAnsi="Times New Roman" w:cs="Times New Roman"/>
          <w:sz w:val="24"/>
          <w:szCs w:val="24"/>
        </w:rPr>
        <w:t xml:space="preserve"> ve </w:t>
      </w:r>
      <w:r w:rsidR="00DF0087" w:rsidRPr="004C0EE9">
        <w:rPr>
          <w:rFonts w:ascii="Times New Roman" w:eastAsia="Times New Roman" w:hAnsi="Times New Roman" w:cs="Times New Roman"/>
          <w:sz w:val="24"/>
          <w:szCs w:val="24"/>
        </w:rPr>
        <w:t>yaşadığı her olumlu</w:t>
      </w:r>
      <w:r w:rsidR="0079396B" w:rsidRPr="004C0EE9">
        <w:rPr>
          <w:rFonts w:ascii="Times New Roman" w:eastAsia="Times New Roman" w:hAnsi="Times New Roman" w:cs="Times New Roman"/>
          <w:sz w:val="24"/>
          <w:szCs w:val="24"/>
        </w:rPr>
        <w:t>/olumsuz</w:t>
      </w:r>
      <w:r w:rsidR="00DF0087" w:rsidRPr="004C0EE9">
        <w:rPr>
          <w:rFonts w:ascii="Times New Roman" w:eastAsia="Times New Roman" w:hAnsi="Times New Roman" w:cs="Times New Roman"/>
          <w:sz w:val="24"/>
          <w:szCs w:val="24"/>
        </w:rPr>
        <w:t xml:space="preserve"> deneyim </w:t>
      </w:r>
      <w:r w:rsidR="00D90C2E" w:rsidRPr="004C0EE9">
        <w:rPr>
          <w:rFonts w:ascii="Times New Roman" w:eastAsia="Times New Roman" w:hAnsi="Times New Roman" w:cs="Times New Roman"/>
          <w:sz w:val="24"/>
          <w:szCs w:val="24"/>
        </w:rPr>
        <w:t xml:space="preserve">kalite algısına </w:t>
      </w:r>
      <w:r w:rsidR="00DF0087" w:rsidRPr="004C0EE9">
        <w:rPr>
          <w:rFonts w:ascii="Times New Roman" w:eastAsia="Times New Roman" w:hAnsi="Times New Roman" w:cs="Times New Roman"/>
          <w:sz w:val="24"/>
          <w:szCs w:val="24"/>
        </w:rPr>
        <w:t>pozitif</w:t>
      </w:r>
      <w:r w:rsidR="0079396B" w:rsidRPr="004C0EE9">
        <w:rPr>
          <w:rFonts w:ascii="Times New Roman" w:eastAsia="Times New Roman" w:hAnsi="Times New Roman" w:cs="Times New Roman"/>
          <w:sz w:val="24"/>
          <w:szCs w:val="24"/>
        </w:rPr>
        <w:t>/negatif</w:t>
      </w:r>
      <w:r w:rsidR="00DF0087" w:rsidRPr="004C0EE9">
        <w:rPr>
          <w:rFonts w:ascii="Times New Roman" w:eastAsia="Times New Roman" w:hAnsi="Times New Roman" w:cs="Times New Roman"/>
          <w:sz w:val="24"/>
          <w:szCs w:val="24"/>
        </w:rPr>
        <w:t xml:space="preserve"> etki yap</w:t>
      </w:r>
      <w:r w:rsidR="009916FD" w:rsidRPr="004C0EE9">
        <w:rPr>
          <w:rFonts w:ascii="Times New Roman" w:eastAsia="Times New Roman" w:hAnsi="Times New Roman" w:cs="Times New Roman"/>
          <w:sz w:val="24"/>
          <w:szCs w:val="24"/>
        </w:rPr>
        <w:t>maktadır</w:t>
      </w:r>
      <w:r w:rsidR="0079396B" w:rsidRPr="004C0EE9">
        <w:rPr>
          <w:rFonts w:ascii="Times New Roman" w:eastAsia="Times New Roman" w:hAnsi="Times New Roman" w:cs="Times New Roman"/>
          <w:sz w:val="24"/>
          <w:szCs w:val="24"/>
        </w:rPr>
        <w:t>.</w:t>
      </w:r>
      <w:r w:rsidR="00121D07" w:rsidRPr="004C0EE9">
        <w:rPr>
          <w:rFonts w:ascii="Times New Roman" w:eastAsia="Times New Roman" w:hAnsi="Times New Roman" w:cs="Times New Roman"/>
          <w:sz w:val="24"/>
          <w:szCs w:val="24"/>
        </w:rPr>
        <w:t xml:space="preserve"> </w:t>
      </w:r>
      <w:r w:rsidR="00D90C2E" w:rsidRPr="004C0EE9">
        <w:rPr>
          <w:rFonts w:ascii="Times New Roman" w:eastAsia="Times New Roman" w:hAnsi="Times New Roman" w:cs="Times New Roman"/>
          <w:sz w:val="24"/>
          <w:szCs w:val="24"/>
        </w:rPr>
        <w:t xml:space="preserve">Söz konusu anlar </w:t>
      </w:r>
      <w:proofErr w:type="spellStart"/>
      <w:r w:rsidR="00D90C2E" w:rsidRPr="004C0EE9">
        <w:rPr>
          <w:rFonts w:ascii="Times New Roman" w:eastAsia="Times New Roman" w:hAnsi="Times New Roman" w:cs="Times New Roman"/>
          <w:sz w:val="24"/>
          <w:szCs w:val="24"/>
        </w:rPr>
        <w:t>işgören</w:t>
      </w:r>
      <w:proofErr w:type="spellEnd"/>
      <w:r w:rsidR="00D90C2E" w:rsidRPr="004C0EE9">
        <w:rPr>
          <w:rFonts w:ascii="Times New Roman" w:eastAsia="Times New Roman" w:hAnsi="Times New Roman" w:cs="Times New Roman"/>
          <w:sz w:val="24"/>
          <w:szCs w:val="24"/>
        </w:rPr>
        <w:t xml:space="preserve"> açısından bakıldığında, bir başarı ya da başarısızlık anlamına geldiği gibi; h</w:t>
      </w:r>
      <w:r w:rsidR="00DF0087" w:rsidRPr="004C0EE9">
        <w:rPr>
          <w:rFonts w:ascii="Times New Roman" w:eastAsia="Times New Roman" w:hAnsi="Times New Roman" w:cs="Times New Roman"/>
          <w:sz w:val="24"/>
          <w:szCs w:val="24"/>
        </w:rPr>
        <w:t xml:space="preserve">izmet işletmesi için </w:t>
      </w:r>
      <w:r w:rsidR="00D90C2E" w:rsidRPr="004C0EE9">
        <w:rPr>
          <w:rFonts w:ascii="Times New Roman" w:eastAsia="Times New Roman" w:hAnsi="Times New Roman" w:cs="Times New Roman"/>
          <w:sz w:val="24"/>
          <w:szCs w:val="24"/>
        </w:rPr>
        <w:t xml:space="preserve">ise </w:t>
      </w:r>
      <w:r w:rsidR="00DF0087" w:rsidRPr="004C0EE9">
        <w:rPr>
          <w:rFonts w:ascii="Times New Roman" w:eastAsia="Times New Roman" w:hAnsi="Times New Roman" w:cs="Times New Roman"/>
          <w:sz w:val="24"/>
          <w:szCs w:val="24"/>
        </w:rPr>
        <w:t xml:space="preserve">kaliteli </w:t>
      </w:r>
      <w:r w:rsidR="00FB6A8A" w:rsidRPr="004C0EE9">
        <w:rPr>
          <w:rFonts w:ascii="Times New Roman" w:eastAsia="Times New Roman" w:hAnsi="Times New Roman" w:cs="Times New Roman"/>
          <w:sz w:val="24"/>
          <w:szCs w:val="24"/>
        </w:rPr>
        <w:t>bir hizmet sağlayıcısı</w:t>
      </w:r>
      <w:r w:rsidR="00D90C2E" w:rsidRPr="004C0EE9">
        <w:rPr>
          <w:rFonts w:ascii="Times New Roman" w:eastAsia="Times New Roman" w:hAnsi="Times New Roman" w:cs="Times New Roman"/>
          <w:sz w:val="24"/>
          <w:szCs w:val="24"/>
        </w:rPr>
        <w:t xml:space="preserve"> olduğunu kanıtlama ya da kalitesiz bir </w:t>
      </w:r>
      <w:r w:rsidR="00DF0087" w:rsidRPr="004C0EE9">
        <w:rPr>
          <w:rFonts w:ascii="Times New Roman" w:eastAsia="Times New Roman" w:hAnsi="Times New Roman" w:cs="Times New Roman"/>
          <w:sz w:val="24"/>
          <w:szCs w:val="24"/>
        </w:rPr>
        <w:t>hizmet sunucusu olduğu</w:t>
      </w:r>
      <w:r w:rsidR="00DD6764" w:rsidRPr="004C0EE9">
        <w:rPr>
          <w:rFonts w:ascii="Times New Roman" w:eastAsia="Times New Roman" w:hAnsi="Times New Roman" w:cs="Times New Roman"/>
          <w:sz w:val="24"/>
          <w:szCs w:val="24"/>
        </w:rPr>
        <w:t xml:space="preserve"> algısını </w:t>
      </w:r>
      <w:r w:rsidR="00FB6A8A" w:rsidRPr="004C0EE9">
        <w:rPr>
          <w:rFonts w:ascii="Times New Roman" w:eastAsia="Times New Roman" w:hAnsi="Times New Roman" w:cs="Times New Roman"/>
          <w:sz w:val="24"/>
          <w:szCs w:val="24"/>
        </w:rPr>
        <w:t xml:space="preserve">kabullenme riski </w:t>
      </w:r>
      <w:r w:rsidR="00EC3B49" w:rsidRPr="004C0EE9">
        <w:rPr>
          <w:rFonts w:ascii="Times New Roman" w:eastAsia="Times New Roman" w:hAnsi="Times New Roman" w:cs="Times New Roman"/>
          <w:sz w:val="24"/>
          <w:szCs w:val="24"/>
        </w:rPr>
        <w:t xml:space="preserve">taşımaktadır. </w:t>
      </w:r>
      <w:r w:rsidR="00144724" w:rsidRPr="004C0EE9">
        <w:rPr>
          <w:rFonts w:ascii="Times New Roman" w:eastAsia="Times New Roman" w:hAnsi="Times New Roman" w:cs="Times New Roman"/>
          <w:sz w:val="24"/>
          <w:szCs w:val="24"/>
        </w:rPr>
        <w:t xml:space="preserve">Öte yandan </w:t>
      </w:r>
      <w:r w:rsidR="00DF0087" w:rsidRPr="004C0EE9">
        <w:rPr>
          <w:rFonts w:ascii="Times New Roman" w:eastAsia="Times New Roman" w:hAnsi="Times New Roman" w:cs="Times New Roman"/>
          <w:sz w:val="24"/>
          <w:szCs w:val="24"/>
        </w:rPr>
        <w:t>sürecin</w:t>
      </w:r>
      <w:r w:rsidR="00144724" w:rsidRPr="004C0EE9">
        <w:rPr>
          <w:rFonts w:ascii="Times New Roman" w:eastAsia="Times New Roman" w:hAnsi="Times New Roman" w:cs="Times New Roman"/>
          <w:sz w:val="24"/>
          <w:szCs w:val="24"/>
        </w:rPr>
        <w:t xml:space="preserve"> başında meydana gele</w:t>
      </w:r>
      <w:r w:rsidR="004F6118" w:rsidRPr="004C0EE9">
        <w:rPr>
          <w:rFonts w:ascii="Times New Roman" w:eastAsia="Times New Roman" w:hAnsi="Times New Roman" w:cs="Times New Roman"/>
          <w:sz w:val="24"/>
          <w:szCs w:val="24"/>
        </w:rPr>
        <w:t>bilecek a</w:t>
      </w:r>
      <w:r w:rsidR="00144724" w:rsidRPr="004C0EE9">
        <w:rPr>
          <w:rFonts w:ascii="Times New Roman" w:eastAsia="Times New Roman" w:hAnsi="Times New Roman" w:cs="Times New Roman"/>
          <w:sz w:val="24"/>
          <w:szCs w:val="24"/>
        </w:rPr>
        <w:t>ksaklıkl</w:t>
      </w:r>
      <w:r w:rsidR="004F6118" w:rsidRPr="004C0EE9">
        <w:rPr>
          <w:rFonts w:ascii="Times New Roman" w:eastAsia="Times New Roman" w:hAnsi="Times New Roman" w:cs="Times New Roman"/>
          <w:sz w:val="24"/>
          <w:szCs w:val="24"/>
        </w:rPr>
        <w:t xml:space="preserve">arın daha kritik olduğu ve </w:t>
      </w:r>
      <w:r w:rsidR="00144724" w:rsidRPr="004C0EE9">
        <w:rPr>
          <w:rFonts w:ascii="Times New Roman" w:eastAsia="Times New Roman" w:hAnsi="Times New Roman" w:cs="Times New Roman"/>
          <w:sz w:val="24"/>
          <w:szCs w:val="24"/>
        </w:rPr>
        <w:t xml:space="preserve">ileri </w:t>
      </w:r>
      <w:r w:rsidR="00DF0087" w:rsidRPr="004C0EE9">
        <w:rPr>
          <w:rFonts w:ascii="Times New Roman" w:eastAsia="Times New Roman" w:hAnsi="Times New Roman" w:cs="Times New Roman"/>
          <w:sz w:val="24"/>
          <w:szCs w:val="24"/>
        </w:rPr>
        <w:t>aşamalardaki memnuniyetsizlik riskini arttırabileceği</w:t>
      </w:r>
      <w:r w:rsidR="004F6118" w:rsidRPr="004C0EE9">
        <w:rPr>
          <w:rFonts w:ascii="Times New Roman" w:eastAsia="Times New Roman" w:hAnsi="Times New Roman" w:cs="Times New Roman"/>
          <w:sz w:val="24"/>
          <w:szCs w:val="24"/>
        </w:rPr>
        <w:t>ni söylemek mümkündür</w:t>
      </w:r>
      <w:r w:rsidR="0027622E" w:rsidRPr="004C0EE9">
        <w:rPr>
          <w:rFonts w:ascii="Times New Roman" w:eastAsia="Times New Roman" w:hAnsi="Times New Roman" w:cs="Times New Roman"/>
          <w:sz w:val="24"/>
          <w:szCs w:val="24"/>
        </w:rPr>
        <w:t xml:space="preserve">. </w:t>
      </w:r>
    </w:p>
    <w:p w:rsidR="00EC1353" w:rsidRPr="004C0EE9" w:rsidRDefault="00EC1353" w:rsidP="00B437E0">
      <w:pPr>
        <w:ind w:firstLine="708"/>
        <w:jc w:val="both"/>
        <w:rPr>
          <w:rFonts w:ascii="Times New Roman" w:eastAsia="Times New Roman" w:hAnsi="Times New Roman" w:cs="Times New Roman"/>
          <w:sz w:val="24"/>
          <w:szCs w:val="24"/>
        </w:rPr>
      </w:pPr>
    </w:p>
    <w:p w:rsidR="001106EE" w:rsidRPr="004C0EE9" w:rsidRDefault="00F540A0" w:rsidP="00B437E0">
      <w:pPr>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 xml:space="preserve">Hizmetin sunumu </w:t>
      </w:r>
      <w:r w:rsidR="00DF0087" w:rsidRPr="004C0EE9">
        <w:rPr>
          <w:rFonts w:ascii="Times New Roman" w:eastAsia="Times New Roman" w:hAnsi="Times New Roman" w:cs="Times New Roman"/>
          <w:sz w:val="24"/>
          <w:szCs w:val="24"/>
        </w:rPr>
        <w:t xml:space="preserve">sürecinde müşteri ile </w:t>
      </w:r>
      <w:proofErr w:type="spellStart"/>
      <w:r w:rsidR="00DF0087" w:rsidRPr="004C0EE9">
        <w:rPr>
          <w:rFonts w:ascii="Times New Roman" w:eastAsia="Times New Roman" w:hAnsi="Times New Roman" w:cs="Times New Roman"/>
          <w:sz w:val="24"/>
          <w:szCs w:val="24"/>
        </w:rPr>
        <w:t>iş</w:t>
      </w:r>
      <w:r w:rsidR="00067D71" w:rsidRPr="004C0EE9">
        <w:rPr>
          <w:rFonts w:ascii="Times New Roman" w:eastAsia="Times New Roman" w:hAnsi="Times New Roman" w:cs="Times New Roman"/>
          <w:sz w:val="24"/>
          <w:szCs w:val="24"/>
        </w:rPr>
        <w:t>gören</w:t>
      </w:r>
      <w:proofErr w:type="spellEnd"/>
      <w:r w:rsidR="00067D71" w:rsidRPr="004C0EE9">
        <w:rPr>
          <w:rFonts w:ascii="Times New Roman" w:eastAsia="Times New Roman" w:hAnsi="Times New Roman" w:cs="Times New Roman"/>
          <w:sz w:val="24"/>
          <w:szCs w:val="24"/>
        </w:rPr>
        <w:t xml:space="preserve"> </w:t>
      </w:r>
      <w:r w:rsidR="00DF0087" w:rsidRPr="004C0EE9">
        <w:rPr>
          <w:rFonts w:ascii="Times New Roman" w:eastAsia="Times New Roman" w:hAnsi="Times New Roman" w:cs="Times New Roman"/>
          <w:sz w:val="24"/>
          <w:szCs w:val="24"/>
        </w:rPr>
        <w:t>arasında gerçekleşen etkileşimin kalitesi</w:t>
      </w:r>
      <w:r w:rsidRPr="004C0EE9">
        <w:rPr>
          <w:rFonts w:ascii="Times New Roman" w:eastAsia="Times New Roman" w:hAnsi="Times New Roman" w:cs="Times New Roman"/>
          <w:sz w:val="24"/>
          <w:szCs w:val="24"/>
        </w:rPr>
        <w:t xml:space="preserve">, </w:t>
      </w:r>
      <w:r w:rsidR="00DF0087" w:rsidRPr="004C0EE9">
        <w:rPr>
          <w:rFonts w:ascii="Times New Roman" w:eastAsia="Times New Roman" w:hAnsi="Times New Roman" w:cs="Times New Roman"/>
          <w:sz w:val="24"/>
          <w:szCs w:val="24"/>
        </w:rPr>
        <w:t>müşter</w:t>
      </w:r>
      <w:r w:rsidR="00AD37A6" w:rsidRPr="004C0EE9">
        <w:rPr>
          <w:rFonts w:ascii="Times New Roman" w:eastAsia="Times New Roman" w:hAnsi="Times New Roman" w:cs="Times New Roman"/>
          <w:sz w:val="24"/>
          <w:szCs w:val="24"/>
        </w:rPr>
        <w:t xml:space="preserve">inin faydalandığı </w:t>
      </w:r>
      <w:r w:rsidRPr="004C0EE9">
        <w:rPr>
          <w:rFonts w:ascii="Times New Roman" w:eastAsia="Times New Roman" w:hAnsi="Times New Roman" w:cs="Times New Roman"/>
          <w:sz w:val="24"/>
          <w:szCs w:val="24"/>
        </w:rPr>
        <w:t>hizmetin kalitesine ilişkin algısının oluşmasında oldukça önemlidir.</w:t>
      </w:r>
      <w:r w:rsidR="001106EE" w:rsidRPr="004C0EE9">
        <w:rPr>
          <w:rFonts w:ascii="Times New Roman" w:eastAsia="Times New Roman" w:hAnsi="Times New Roman" w:cs="Times New Roman"/>
          <w:sz w:val="24"/>
          <w:szCs w:val="24"/>
        </w:rPr>
        <w:t xml:space="preserve"> Bu gerçek, pek çok araştırmada dile getirilmektedir. Örneğin insanlar arası etkileşimin profesyonel hizmetler, sağlık hizmetleri ve perakende satış hizmetlerinin kalitesini değerlendirmede önemli olduğunu kanıtlayan araştırmalar mevcuttur. Benzer şekilde, temas (sınır birim) </w:t>
      </w:r>
      <w:proofErr w:type="spellStart"/>
      <w:r w:rsidR="001106EE" w:rsidRPr="004C0EE9">
        <w:rPr>
          <w:rFonts w:ascii="Times New Roman" w:eastAsia="Times New Roman" w:hAnsi="Times New Roman" w:cs="Times New Roman"/>
          <w:sz w:val="24"/>
          <w:szCs w:val="24"/>
        </w:rPr>
        <w:t>işgöreninin</w:t>
      </w:r>
      <w:proofErr w:type="spellEnd"/>
      <w:r w:rsidR="001106EE" w:rsidRPr="004C0EE9">
        <w:rPr>
          <w:rFonts w:ascii="Times New Roman" w:eastAsia="Times New Roman" w:hAnsi="Times New Roman" w:cs="Times New Roman"/>
          <w:sz w:val="24"/>
          <w:szCs w:val="24"/>
        </w:rPr>
        <w:t xml:space="preserve"> müşterilere karşı tavır ve davranışlarının hizmetten memnun kalmada/kalmamada ne derece önemli olduğunu açık şekilde ortaya koyan araştırmalar da vardır (</w:t>
      </w:r>
      <w:proofErr w:type="spellStart"/>
      <w:r w:rsidR="001106EE" w:rsidRPr="004C0EE9">
        <w:rPr>
          <w:rFonts w:ascii="Times New Roman" w:eastAsia="Times New Roman" w:hAnsi="Times New Roman" w:cs="Times New Roman"/>
          <w:sz w:val="24"/>
          <w:szCs w:val="24"/>
        </w:rPr>
        <w:t>Bitner</w:t>
      </w:r>
      <w:proofErr w:type="spellEnd"/>
      <w:r w:rsidR="001106EE" w:rsidRPr="004C0EE9">
        <w:rPr>
          <w:rFonts w:ascii="Times New Roman" w:eastAsia="Times New Roman" w:hAnsi="Times New Roman" w:cs="Times New Roman"/>
          <w:sz w:val="24"/>
          <w:szCs w:val="24"/>
        </w:rPr>
        <w:t xml:space="preserve">, </w:t>
      </w:r>
      <w:proofErr w:type="spellStart"/>
      <w:r w:rsidR="001106EE" w:rsidRPr="004C0EE9">
        <w:rPr>
          <w:rFonts w:ascii="Times New Roman" w:eastAsia="Times New Roman" w:hAnsi="Times New Roman" w:cs="Times New Roman"/>
          <w:sz w:val="24"/>
          <w:szCs w:val="24"/>
        </w:rPr>
        <w:t>Booms</w:t>
      </w:r>
      <w:proofErr w:type="spellEnd"/>
      <w:r w:rsidR="001106EE" w:rsidRPr="004C0EE9">
        <w:rPr>
          <w:rFonts w:ascii="Times New Roman" w:eastAsia="Times New Roman" w:hAnsi="Times New Roman" w:cs="Times New Roman"/>
          <w:sz w:val="24"/>
          <w:szCs w:val="24"/>
        </w:rPr>
        <w:t xml:space="preserve"> ve </w:t>
      </w:r>
      <w:proofErr w:type="spellStart"/>
      <w:r w:rsidR="001106EE" w:rsidRPr="004C0EE9">
        <w:rPr>
          <w:rFonts w:ascii="Times New Roman" w:eastAsia="Times New Roman" w:hAnsi="Times New Roman" w:cs="Times New Roman"/>
          <w:sz w:val="24"/>
          <w:szCs w:val="24"/>
        </w:rPr>
        <w:t>Tetreault</w:t>
      </w:r>
      <w:proofErr w:type="spellEnd"/>
      <w:r w:rsidR="001106EE" w:rsidRPr="004C0EE9">
        <w:rPr>
          <w:rFonts w:ascii="Times New Roman" w:eastAsia="Times New Roman" w:hAnsi="Times New Roman" w:cs="Times New Roman"/>
          <w:sz w:val="24"/>
          <w:szCs w:val="24"/>
        </w:rPr>
        <w:t xml:space="preserve">, 1990). Öte yandan, </w:t>
      </w:r>
      <w:proofErr w:type="spellStart"/>
      <w:r w:rsidR="001106EE" w:rsidRPr="004C0EE9">
        <w:rPr>
          <w:rFonts w:ascii="Times New Roman" w:eastAsia="Times New Roman" w:hAnsi="Times New Roman" w:cs="Times New Roman"/>
          <w:sz w:val="24"/>
          <w:szCs w:val="24"/>
        </w:rPr>
        <w:t>Parasuraman</w:t>
      </w:r>
      <w:proofErr w:type="spellEnd"/>
      <w:r w:rsidR="001106EE" w:rsidRPr="004C0EE9">
        <w:rPr>
          <w:rFonts w:ascii="Times New Roman" w:eastAsia="Times New Roman" w:hAnsi="Times New Roman" w:cs="Times New Roman"/>
          <w:sz w:val="24"/>
          <w:szCs w:val="24"/>
        </w:rPr>
        <w:t xml:space="preserve">, </w:t>
      </w:r>
      <w:proofErr w:type="spellStart"/>
      <w:r w:rsidR="001106EE" w:rsidRPr="004C0EE9">
        <w:rPr>
          <w:rFonts w:ascii="Times New Roman" w:eastAsia="Times New Roman" w:hAnsi="Times New Roman" w:cs="Times New Roman"/>
          <w:sz w:val="24"/>
          <w:szCs w:val="24"/>
        </w:rPr>
        <w:t>Zeithaml</w:t>
      </w:r>
      <w:proofErr w:type="spellEnd"/>
      <w:r w:rsidR="001106EE" w:rsidRPr="004C0EE9">
        <w:rPr>
          <w:rFonts w:ascii="Times New Roman" w:eastAsia="Times New Roman" w:hAnsi="Times New Roman" w:cs="Times New Roman"/>
          <w:sz w:val="24"/>
          <w:szCs w:val="24"/>
        </w:rPr>
        <w:t xml:space="preserve"> ve </w:t>
      </w:r>
      <w:proofErr w:type="spellStart"/>
      <w:r w:rsidR="001106EE" w:rsidRPr="004C0EE9">
        <w:rPr>
          <w:rFonts w:ascii="Times New Roman" w:eastAsia="Times New Roman" w:hAnsi="Times New Roman" w:cs="Times New Roman"/>
          <w:sz w:val="24"/>
          <w:szCs w:val="24"/>
        </w:rPr>
        <w:t>Berry</w:t>
      </w:r>
      <w:proofErr w:type="spellEnd"/>
      <w:r w:rsidR="001106EE" w:rsidRPr="004C0EE9">
        <w:rPr>
          <w:rFonts w:ascii="Times New Roman" w:eastAsia="Times New Roman" w:hAnsi="Times New Roman" w:cs="Times New Roman"/>
          <w:sz w:val="24"/>
          <w:szCs w:val="24"/>
        </w:rPr>
        <w:t xml:space="preserve"> (1985, 1988) tarafından hizmet kalitesinin ölçülmesi amacıyla geliştirilen SERVQUAL </w:t>
      </w:r>
      <w:proofErr w:type="spellStart"/>
      <w:r w:rsidR="001106EE" w:rsidRPr="004C0EE9">
        <w:rPr>
          <w:rFonts w:ascii="Times New Roman" w:eastAsia="Times New Roman" w:hAnsi="Times New Roman" w:cs="Times New Roman"/>
          <w:sz w:val="24"/>
          <w:szCs w:val="24"/>
        </w:rPr>
        <w:t>Ölçeği’ndeki</w:t>
      </w:r>
      <w:proofErr w:type="spellEnd"/>
      <w:r w:rsidR="001106EE" w:rsidRPr="004C0EE9">
        <w:rPr>
          <w:rFonts w:ascii="Times New Roman" w:eastAsia="Times New Roman" w:hAnsi="Times New Roman" w:cs="Times New Roman"/>
          <w:sz w:val="24"/>
          <w:szCs w:val="24"/>
        </w:rPr>
        <w:t xml:space="preserve"> beş boyut ve bu boyutlar altındaki ifadelerin büyük bir çoğunluğunun doğrudan hizmetin insanlar arası etkileşim boyutuyla ilişkili olduğu görülmektedir. Dolayısıyla, hizmet kalitesinin iyi ya da kötü olmasının en önemli ölçütlerinden biri, bu hizmeti veren ile ondan faydalanan arasındaki etkileşimin kalitesidir.</w:t>
      </w:r>
    </w:p>
    <w:p w:rsidR="001C3839" w:rsidRPr="004C0EE9" w:rsidRDefault="001C3839" w:rsidP="00B437E0">
      <w:pPr>
        <w:jc w:val="both"/>
        <w:rPr>
          <w:rFonts w:ascii="Times New Roman" w:eastAsia="Times New Roman" w:hAnsi="Times New Roman" w:cs="Times New Roman"/>
          <w:sz w:val="24"/>
          <w:szCs w:val="24"/>
        </w:rPr>
      </w:pPr>
    </w:p>
    <w:p w:rsidR="001C3839" w:rsidRPr="004C0EE9" w:rsidRDefault="00996A69" w:rsidP="00B437E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Bejou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Edvardsson</w:t>
      </w:r>
      <w:proofErr w:type="spellEnd"/>
      <w:r>
        <w:rPr>
          <w:rFonts w:ascii="Times New Roman" w:eastAsia="Times New Roman" w:hAnsi="Times New Roman" w:cs="Times New Roman"/>
          <w:sz w:val="24"/>
          <w:szCs w:val="24"/>
        </w:rPr>
        <w:t xml:space="preserve"> ve </w:t>
      </w:r>
      <w:proofErr w:type="spellStart"/>
      <w:r>
        <w:rPr>
          <w:rFonts w:ascii="Times New Roman" w:eastAsia="Times New Roman" w:hAnsi="Times New Roman" w:cs="Times New Roman"/>
          <w:sz w:val="24"/>
          <w:szCs w:val="24"/>
        </w:rPr>
        <w:t>Rakowski</w:t>
      </w:r>
      <w:proofErr w:type="spellEnd"/>
      <w:r w:rsidR="0027622E" w:rsidRPr="004C0E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yaptıkları bir çalışmada </w:t>
      </w:r>
      <w:r w:rsidR="0027622E" w:rsidRPr="004C0EE9">
        <w:rPr>
          <w:rFonts w:ascii="Times New Roman" w:eastAsia="Times New Roman" w:hAnsi="Times New Roman" w:cs="Times New Roman"/>
          <w:sz w:val="24"/>
          <w:szCs w:val="24"/>
        </w:rPr>
        <w:t xml:space="preserve">(1996) </w:t>
      </w:r>
      <w:r w:rsidR="003A3F78" w:rsidRPr="004C0EE9">
        <w:rPr>
          <w:rFonts w:ascii="Times New Roman" w:eastAsia="Times New Roman" w:hAnsi="Times New Roman" w:cs="Times New Roman"/>
          <w:sz w:val="24"/>
          <w:szCs w:val="24"/>
        </w:rPr>
        <w:t xml:space="preserve">service </w:t>
      </w:r>
      <w:proofErr w:type="spellStart"/>
      <w:r w:rsidR="003A3F78" w:rsidRPr="004C0EE9">
        <w:rPr>
          <w:rFonts w:ascii="Times New Roman" w:eastAsia="Times New Roman" w:hAnsi="Times New Roman" w:cs="Times New Roman"/>
          <w:sz w:val="24"/>
          <w:szCs w:val="24"/>
        </w:rPr>
        <w:t>enc</w:t>
      </w:r>
      <w:r w:rsidR="001C3839" w:rsidRPr="004C0EE9">
        <w:rPr>
          <w:rFonts w:ascii="Times New Roman" w:eastAsia="Times New Roman" w:hAnsi="Times New Roman" w:cs="Times New Roman"/>
          <w:sz w:val="24"/>
          <w:szCs w:val="24"/>
        </w:rPr>
        <w:t>ounter</w:t>
      </w:r>
      <w:proofErr w:type="spellEnd"/>
      <w:r w:rsidR="001C3839" w:rsidRPr="004C0EE9">
        <w:rPr>
          <w:rFonts w:ascii="Times New Roman" w:eastAsia="Times New Roman" w:hAnsi="Times New Roman" w:cs="Times New Roman"/>
          <w:sz w:val="24"/>
          <w:szCs w:val="24"/>
        </w:rPr>
        <w:t xml:space="preserve"> kavramını</w:t>
      </w:r>
      <w:r w:rsidR="009D1C59" w:rsidRPr="004C0EE9">
        <w:rPr>
          <w:rFonts w:ascii="Times New Roman" w:eastAsia="Times New Roman" w:hAnsi="Times New Roman" w:cs="Times New Roman"/>
          <w:sz w:val="24"/>
          <w:szCs w:val="24"/>
        </w:rPr>
        <w:t xml:space="preserve">, </w:t>
      </w:r>
      <w:r w:rsidR="001C3839" w:rsidRPr="004C0EE9">
        <w:rPr>
          <w:rFonts w:ascii="Times New Roman" w:eastAsia="Times New Roman" w:hAnsi="Times New Roman" w:cs="Times New Roman"/>
          <w:sz w:val="24"/>
          <w:szCs w:val="24"/>
        </w:rPr>
        <w:t>m</w:t>
      </w:r>
      <w:r w:rsidR="009D1C59" w:rsidRPr="004C0EE9">
        <w:rPr>
          <w:rFonts w:ascii="Times New Roman" w:eastAsia="Times New Roman" w:hAnsi="Times New Roman" w:cs="Times New Roman"/>
          <w:sz w:val="24"/>
          <w:szCs w:val="24"/>
        </w:rPr>
        <w:t>üşterinin bir hizmetle doğrudan etkileşimde</w:t>
      </w:r>
      <w:r w:rsidR="001C3839" w:rsidRPr="004C0EE9">
        <w:rPr>
          <w:rFonts w:ascii="Times New Roman" w:eastAsia="Times New Roman" w:hAnsi="Times New Roman" w:cs="Times New Roman"/>
          <w:sz w:val="24"/>
          <w:szCs w:val="24"/>
        </w:rPr>
        <w:t xml:space="preserve"> bulunduğu zaman süreci olarak ele almaktadır. Bu tanım, müşterinin işletmenin fiziksel imkanları ve temas </w:t>
      </w:r>
      <w:proofErr w:type="spellStart"/>
      <w:r w:rsidR="001C3839" w:rsidRPr="004C0EE9">
        <w:rPr>
          <w:rFonts w:ascii="Times New Roman" w:eastAsia="Times New Roman" w:hAnsi="Times New Roman" w:cs="Times New Roman"/>
          <w:sz w:val="24"/>
          <w:szCs w:val="24"/>
        </w:rPr>
        <w:t>işgöreni</w:t>
      </w:r>
      <w:proofErr w:type="spellEnd"/>
      <w:r w:rsidR="001C3839" w:rsidRPr="004C0EE9">
        <w:rPr>
          <w:rFonts w:ascii="Times New Roman" w:eastAsia="Times New Roman" w:hAnsi="Times New Roman" w:cs="Times New Roman"/>
          <w:sz w:val="24"/>
          <w:szCs w:val="24"/>
        </w:rPr>
        <w:t xml:space="preserve"> de </w:t>
      </w:r>
      <w:proofErr w:type="gramStart"/>
      <w:r w:rsidR="001C3839" w:rsidRPr="004C0EE9">
        <w:rPr>
          <w:rFonts w:ascii="Times New Roman" w:eastAsia="Times New Roman" w:hAnsi="Times New Roman" w:cs="Times New Roman"/>
          <w:sz w:val="24"/>
          <w:szCs w:val="24"/>
        </w:rPr>
        <w:t>d</w:t>
      </w:r>
      <w:r w:rsidR="00E87817" w:rsidRPr="004C0EE9">
        <w:rPr>
          <w:rFonts w:ascii="Times New Roman" w:eastAsia="Times New Roman" w:hAnsi="Times New Roman" w:cs="Times New Roman"/>
          <w:sz w:val="24"/>
          <w:szCs w:val="24"/>
        </w:rPr>
        <w:t>a</w:t>
      </w:r>
      <w:r w:rsidR="001C3839" w:rsidRPr="004C0EE9">
        <w:rPr>
          <w:rFonts w:ascii="Times New Roman" w:eastAsia="Times New Roman" w:hAnsi="Times New Roman" w:cs="Times New Roman"/>
          <w:sz w:val="24"/>
          <w:szCs w:val="24"/>
        </w:rPr>
        <w:t>hil</w:t>
      </w:r>
      <w:proofErr w:type="gramEnd"/>
      <w:r w:rsidR="001C3839" w:rsidRPr="004C0EE9">
        <w:rPr>
          <w:rFonts w:ascii="Times New Roman" w:eastAsia="Times New Roman" w:hAnsi="Times New Roman" w:cs="Times New Roman"/>
          <w:sz w:val="24"/>
          <w:szCs w:val="24"/>
        </w:rPr>
        <w:t xml:space="preserve"> herhangi bir hizmetle ilgili bütün boyutlarla etkileşime girebileceğini ifade etm</w:t>
      </w:r>
      <w:r w:rsidR="009D1C59" w:rsidRPr="004C0EE9">
        <w:rPr>
          <w:rFonts w:ascii="Times New Roman" w:eastAsia="Times New Roman" w:hAnsi="Times New Roman" w:cs="Times New Roman"/>
          <w:sz w:val="24"/>
          <w:szCs w:val="24"/>
        </w:rPr>
        <w:t xml:space="preserve">ektedir. Çünkü bu zaman süreci </w:t>
      </w:r>
      <w:r w:rsidR="001C3839" w:rsidRPr="004C0EE9">
        <w:rPr>
          <w:rFonts w:ascii="Times New Roman" w:eastAsia="Times New Roman" w:hAnsi="Times New Roman" w:cs="Times New Roman"/>
          <w:sz w:val="24"/>
          <w:szCs w:val="24"/>
        </w:rPr>
        <w:t>yal</w:t>
      </w:r>
      <w:r w:rsidR="009D1C59" w:rsidRPr="004C0EE9">
        <w:rPr>
          <w:rFonts w:ascii="Times New Roman" w:eastAsia="Times New Roman" w:hAnsi="Times New Roman" w:cs="Times New Roman"/>
          <w:sz w:val="24"/>
          <w:szCs w:val="24"/>
        </w:rPr>
        <w:t xml:space="preserve">nızca müşteri ile temas </w:t>
      </w:r>
      <w:proofErr w:type="spellStart"/>
      <w:r w:rsidR="009D1C59" w:rsidRPr="004C0EE9">
        <w:rPr>
          <w:rFonts w:ascii="Times New Roman" w:eastAsia="Times New Roman" w:hAnsi="Times New Roman" w:cs="Times New Roman"/>
          <w:sz w:val="24"/>
          <w:szCs w:val="24"/>
        </w:rPr>
        <w:t>işgöreni</w:t>
      </w:r>
      <w:proofErr w:type="spellEnd"/>
      <w:r w:rsidR="001C3839" w:rsidRPr="004C0EE9">
        <w:rPr>
          <w:rFonts w:ascii="Times New Roman" w:eastAsia="Times New Roman" w:hAnsi="Times New Roman" w:cs="Times New Roman"/>
          <w:sz w:val="24"/>
          <w:szCs w:val="24"/>
        </w:rPr>
        <w:t xml:space="preserve"> arasındaki bireysel etkileşimden ibaret değildir. Aksine, </w:t>
      </w:r>
      <w:r w:rsidR="009D1C59" w:rsidRPr="004C0EE9">
        <w:rPr>
          <w:rFonts w:ascii="Times New Roman" w:eastAsia="Times New Roman" w:hAnsi="Times New Roman" w:cs="Times New Roman"/>
          <w:sz w:val="24"/>
          <w:szCs w:val="24"/>
        </w:rPr>
        <w:t xml:space="preserve">bu süreç </w:t>
      </w:r>
      <w:r w:rsidR="001C3839" w:rsidRPr="004C0EE9">
        <w:rPr>
          <w:rFonts w:ascii="Times New Roman" w:eastAsia="Times New Roman" w:hAnsi="Times New Roman" w:cs="Times New Roman"/>
          <w:sz w:val="24"/>
          <w:szCs w:val="24"/>
        </w:rPr>
        <w:t>insanlar arası etkileşim söz kon</w:t>
      </w:r>
      <w:r w:rsidR="009D1C59" w:rsidRPr="004C0EE9">
        <w:rPr>
          <w:rFonts w:ascii="Times New Roman" w:eastAsia="Times New Roman" w:hAnsi="Times New Roman" w:cs="Times New Roman"/>
          <w:sz w:val="24"/>
          <w:szCs w:val="24"/>
        </w:rPr>
        <w:t>usu olmadan da oluşabilir</w:t>
      </w:r>
      <w:r w:rsidR="0027622E" w:rsidRPr="004C0EE9">
        <w:rPr>
          <w:rFonts w:ascii="Times New Roman" w:eastAsia="Times New Roman" w:hAnsi="Times New Roman" w:cs="Times New Roman"/>
          <w:sz w:val="24"/>
          <w:szCs w:val="24"/>
        </w:rPr>
        <w:t>.</w:t>
      </w:r>
      <w:r w:rsidR="009D1C59" w:rsidRPr="004C0EE9">
        <w:rPr>
          <w:rFonts w:ascii="Times New Roman" w:eastAsia="Times New Roman" w:hAnsi="Times New Roman" w:cs="Times New Roman"/>
          <w:sz w:val="24"/>
          <w:szCs w:val="24"/>
        </w:rPr>
        <w:t xml:space="preserve"> </w:t>
      </w:r>
      <w:proofErr w:type="spellStart"/>
      <w:r w:rsidR="001C3839" w:rsidRPr="004C0EE9">
        <w:rPr>
          <w:rFonts w:ascii="Times New Roman" w:eastAsia="Times New Roman" w:hAnsi="Times New Roman" w:cs="Times New Roman"/>
          <w:sz w:val="24"/>
          <w:szCs w:val="24"/>
        </w:rPr>
        <w:t>Lockwood’a</w:t>
      </w:r>
      <w:proofErr w:type="spellEnd"/>
      <w:r w:rsidR="001C3839" w:rsidRPr="004C0EE9">
        <w:rPr>
          <w:rFonts w:ascii="Times New Roman" w:eastAsia="Times New Roman" w:hAnsi="Times New Roman" w:cs="Times New Roman"/>
          <w:sz w:val="24"/>
          <w:szCs w:val="24"/>
        </w:rPr>
        <w:t xml:space="preserve"> </w:t>
      </w:r>
      <w:r w:rsidR="009D1C59" w:rsidRPr="004C0EE9">
        <w:rPr>
          <w:rFonts w:ascii="Times New Roman" w:eastAsia="Times New Roman" w:hAnsi="Times New Roman" w:cs="Times New Roman"/>
          <w:sz w:val="24"/>
          <w:szCs w:val="24"/>
        </w:rPr>
        <w:t xml:space="preserve">(1994) göre de bu zaman dilimi </w:t>
      </w:r>
      <w:r w:rsidR="001C3839" w:rsidRPr="004C0EE9">
        <w:rPr>
          <w:rFonts w:ascii="Times New Roman" w:eastAsia="Times New Roman" w:hAnsi="Times New Roman" w:cs="Times New Roman"/>
          <w:sz w:val="24"/>
          <w:szCs w:val="24"/>
        </w:rPr>
        <w:t xml:space="preserve">yalnızca müşteri ile </w:t>
      </w:r>
      <w:proofErr w:type="spellStart"/>
      <w:r w:rsidR="009D1C59" w:rsidRPr="004C0EE9">
        <w:rPr>
          <w:rFonts w:ascii="Times New Roman" w:eastAsia="Times New Roman" w:hAnsi="Times New Roman" w:cs="Times New Roman"/>
          <w:sz w:val="24"/>
          <w:szCs w:val="24"/>
        </w:rPr>
        <w:t>işgören</w:t>
      </w:r>
      <w:proofErr w:type="spellEnd"/>
      <w:r w:rsidR="009D1C59" w:rsidRPr="004C0EE9">
        <w:rPr>
          <w:rFonts w:ascii="Times New Roman" w:eastAsia="Times New Roman" w:hAnsi="Times New Roman" w:cs="Times New Roman"/>
          <w:sz w:val="24"/>
          <w:szCs w:val="24"/>
        </w:rPr>
        <w:t xml:space="preserve"> </w:t>
      </w:r>
      <w:r w:rsidR="001C3839" w:rsidRPr="004C0EE9">
        <w:rPr>
          <w:rFonts w:ascii="Times New Roman" w:eastAsia="Times New Roman" w:hAnsi="Times New Roman" w:cs="Times New Roman"/>
          <w:sz w:val="24"/>
          <w:szCs w:val="24"/>
        </w:rPr>
        <w:t xml:space="preserve">arasındaki doğrudan iletişimle sınırlı değildir. Aynı zamanda, hizmet işletmesi ve </w:t>
      </w:r>
      <w:proofErr w:type="spellStart"/>
      <w:r w:rsidR="00F60E7F" w:rsidRPr="004C0EE9">
        <w:rPr>
          <w:rFonts w:ascii="Times New Roman" w:eastAsia="Times New Roman" w:hAnsi="Times New Roman" w:cs="Times New Roman"/>
          <w:sz w:val="24"/>
          <w:szCs w:val="24"/>
        </w:rPr>
        <w:t>işgörenin</w:t>
      </w:r>
      <w:proofErr w:type="spellEnd"/>
      <w:r w:rsidR="00F60E7F" w:rsidRPr="004C0EE9">
        <w:rPr>
          <w:rFonts w:ascii="Times New Roman" w:eastAsia="Times New Roman" w:hAnsi="Times New Roman" w:cs="Times New Roman"/>
          <w:sz w:val="24"/>
          <w:szCs w:val="24"/>
        </w:rPr>
        <w:t xml:space="preserve"> </w:t>
      </w:r>
      <w:r w:rsidR="001C3839" w:rsidRPr="004C0EE9">
        <w:rPr>
          <w:rFonts w:ascii="Times New Roman" w:eastAsia="Times New Roman" w:hAnsi="Times New Roman" w:cs="Times New Roman"/>
          <w:sz w:val="24"/>
          <w:szCs w:val="24"/>
        </w:rPr>
        <w:t>fiziksel özelliklerini ve hizmetle ilgili diğer somut ve soyut unsurları da kapsamaktadır.</w:t>
      </w:r>
    </w:p>
    <w:p w:rsidR="001C3839" w:rsidRPr="004C0EE9" w:rsidRDefault="001C3839" w:rsidP="00B437E0">
      <w:pPr>
        <w:rPr>
          <w:rFonts w:ascii="Times New Roman" w:eastAsia="Times New Roman" w:hAnsi="Times New Roman" w:cs="Times New Roman"/>
          <w:sz w:val="24"/>
          <w:szCs w:val="24"/>
        </w:rPr>
      </w:pPr>
    </w:p>
    <w:p w:rsidR="001C3839" w:rsidRPr="004C0EE9" w:rsidRDefault="00AC36EB" w:rsidP="00EC3181">
      <w:pPr>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Solomon ve arkadaşları (1985)</w:t>
      </w:r>
      <w:r w:rsidR="00996A69">
        <w:rPr>
          <w:rFonts w:ascii="Times New Roman" w:eastAsia="Times New Roman" w:hAnsi="Times New Roman" w:cs="Times New Roman"/>
          <w:sz w:val="24"/>
          <w:szCs w:val="24"/>
        </w:rPr>
        <w:t>,</w:t>
      </w:r>
      <w:r w:rsidRPr="004C0EE9">
        <w:rPr>
          <w:rFonts w:ascii="Times New Roman" w:eastAsia="Times New Roman" w:hAnsi="Times New Roman" w:cs="Times New Roman"/>
          <w:sz w:val="24"/>
          <w:szCs w:val="24"/>
        </w:rPr>
        <w:t xml:space="preserve"> </w:t>
      </w:r>
      <w:r w:rsidR="001C3839" w:rsidRPr="004C0EE9">
        <w:rPr>
          <w:rFonts w:ascii="Times New Roman" w:eastAsia="Times New Roman" w:hAnsi="Times New Roman" w:cs="Times New Roman"/>
          <w:sz w:val="24"/>
          <w:szCs w:val="24"/>
        </w:rPr>
        <w:t xml:space="preserve">service </w:t>
      </w:r>
      <w:proofErr w:type="spellStart"/>
      <w:r w:rsidR="001C3839" w:rsidRPr="004C0EE9">
        <w:rPr>
          <w:rFonts w:ascii="Times New Roman" w:eastAsia="Times New Roman" w:hAnsi="Times New Roman" w:cs="Times New Roman"/>
          <w:sz w:val="24"/>
          <w:szCs w:val="24"/>
        </w:rPr>
        <w:t>encounter</w:t>
      </w:r>
      <w:proofErr w:type="spellEnd"/>
      <w:r w:rsidR="001C3839" w:rsidRPr="004C0EE9">
        <w:rPr>
          <w:rFonts w:ascii="Times New Roman" w:eastAsia="Times New Roman" w:hAnsi="Times New Roman" w:cs="Times New Roman"/>
          <w:sz w:val="24"/>
          <w:szCs w:val="24"/>
        </w:rPr>
        <w:t xml:space="preserve"> kavramını ele alır</w:t>
      </w:r>
      <w:r w:rsidR="00FF3D24" w:rsidRPr="004C0EE9">
        <w:rPr>
          <w:rFonts w:ascii="Times New Roman" w:eastAsia="Times New Roman" w:hAnsi="Times New Roman" w:cs="Times New Roman"/>
          <w:sz w:val="24"/>
          <w:szCs w:val="24"/>
        </w:rPr>
        <w:t xml:space="preserve">ken </w:t>
      </w:r>
      <w:r w:rsidR="001C3839" w:rsidRPr="004C0EE9">
        <w:rPr>
          <w:rFonts w:ascii="Times New Roman" w:eastAsia="Times New Roman" w:hAnsi="Times New Roman" w:cs="Times New Roman"/>
          <w:sz w:val="24"/>
          <w:szCs w:val="24"/>
        </w:rPr>
        <w:t>hizmeti sunan il</w:t>
      </w:r>
      <w:r w:rsidR="00FF3D24" w:rsidRPr="004C0EE9">
        <w:rPr>
          <w:rFonts w:ascii="Times New Roman" w:eastAsia="Times New Roman" w:hAnsi="Times New Roman" w:cs="Times New Roman"/>
          <w:sz w:val="24"/>
          <w:szCs w:val="24"/>
        </w:rPr>
        <w:t xml:space="preserve">e müşteri </w:t>
      </w:r>
      <w:r w:rsidR="003A3F78" w:rsidRPr="004C0EE9">
        <w:rPr>
          <w:rFonts w:ascii="Times New Roman" w:eastAsia="Times New Roman" w:hAnsi="Times New Roman" w:cs="Times New Roman"/>
          <w:sz w:val="24"/>
          <w:szCs w:val="24"/>
        </w:rPr>
        <w:t xml:space="preserve">arasındaki </w:t>
      </w:r>
      <w:r w:rsidR="001C3839" w:rsidRPr="004C0EE9">
        <w:rPr>
          <w:rFonts w:ascii="Times New Roman" w:eastAsia="Times New Roman" w:hAnsi="Times New Roman" w:cs="Times New Roman"/>
          <w:sz w:val="24"/>
          <w:szCs w:val="24"/>
        </w:rPr>
        <w:t>etkileşimin müşterinin memnuniyetini arttıracağını belirtm</w:t>
      </w:r>
      <w:r w:rsidR="003A3F78" w:rsidRPr="004C0EE9">
        <w:rPr>
          <w:rFonts w:ascii="Times New Roman" w:eastAsia="Times New Roman" w:hAnsi="Times New Roman" w:cs="Times New Roman"/>
          <w:sz w:val="24"/>
          <w:szCs w:val="24"/>
        </w:rPr>
        <w:t xml:space="preserve">ektedir. </w:t>
      </w:r>
      <w:r w:rsidR="001C3839" w:rsidRPr="004C0EE9">
        <w:rPr>
          <w:rFonts w:ascii="Times New Roman" w:eastAsia="Times New Roman" w:hAnsi="Times New Roman" w:cs="Times New Roman"/>
          <w:sz w:val="24"/>
          <w:szCs w:val="24"/>
        </w:rPr>
        <w:t>Solomon ve arkadaşları aynı zamanda birçok hizmet işletmesinde, müşteri memnuniyeti ve tekrar satın alma niye</w:t>
      </w:r>
      <w:r w:rsidR="00FF3D24" w:rsidRPr="004C0EE9">
        <w:rPr>
          <w:rFonts w:ascii="Times New Roman" w:eastAsia="Times New Roman" w:hAnsi="Times New Roman" w:cs="Times New Roman"/>
          <w:sz w:val="24"/>
          <w:szCs w:val="24"/>
        </w:rPr>
        <w:t xml:space="preserve">tinin müşteri ile temas </w:t>
      </w:r>
      <w:proofErr w:type="spellStart"/>
      <w:r w:rsidR="00FF3D24" w:rsidRPr="004C0EE9">
        <w:rPr>
          <w:rFonts w:ascii="Times New Roman" w:eastAsia="Times New Roman" w:hAnsi="Times New Roman" w:cs="Times New Roman"/>
          <w:sz w:val="24"/>
          <w:szCs w:val="24"/>
        </w:rPr>
        <w:t>işgöreni</w:t>
      </w:r>
      <w:proofErr w:type="spellEnd"/>
      <w:r w:rsidR="00FF3D24" w:rsidRPr="004C0EE9">
        <w:rPr>
          <w:rFonts w:ascii="Times New Roman" w:eastAsia="Times New Roman" w:hAnsi="Times New Roman" w:cs="Times New Roman"/>
          <w:sz w:val="24"/>
          <w:szCs w:val="24"/>
        </w:rPr>
        <w:t xml:space="preserve"> </w:t>
      </w:r>
      <w:r w:rsidR="001C3839" w:rsidRPr="004C0EE9">
        <w:rPr>
          <w:rFonts w:ascii="Times New Roman" w:eastAsia="Times New Roman" w:hAnsi="Times New Roman" w:cs="Times New Roman"/>
          <w:sz w:val="24"/>
          <w:szCs w:val="24"/>
        </w:rPr>
        <w:t>arasındaki etkileşimin kalitesin</w:t>
      </w:r>
      <w:r w:rsidR="00F21189">
        <w:rPr>
          <w:rFonts w:ascii="Times New Roman" w:eastAsia="Times New Roman" w:hAnsi="Times New Roman" w:cs="Times New Roman"/>
          <w:sz w:val="24"/>
          <w:szCs w:val="24"/>
        </w:rPr>
        <w:t>e göre</w:t>
      </w:r>
      <w:r w:rsidR="001C3839" w:rsidRPr="004C0EE9">
        <w:rPr>
          <w:rFonts w:ascii="Times New Roman" w:eastAsia="Times New Roman" w:hAnsi="Times New Roman" w:cs="Times New Roman"/>
          <w:sz w:val="24"/>
          <w:szCs w:val="24"/>
        </w:rPr>
        <w:t xml:space="preserve"> belirlendiğini ileri sürmektedir</w:t>
      </w:r>
      <w:r w:rsidR="00FF3D24" w:rsidRPr="004C0EE9">
        <w:rPr>
          <w:rFonts w:ascii="Times New Roman" w:eastAsia="Times New Roman" w:hAnsi="Times New Roman" w:cs="Times New Roman"/>
          <w:sz w:val="24"/>
          <w:szCs w:val="24"/>
        </w:rPr>
        <w:t>.</w:t>
      </w:r>
      <w:r w:rsidR="00BA04B2" w:rsidRPr="004C0EE9">
        <w:rPr>
          <w:rFonts w:ascii="Times New Roman" w:eastAsia="Times New Roman" w:hAnsi="Times New Roman" w:cs="Times New Roman"/>
          <w:sz w:val="24"/>
          <w:szCs w:val="24"/>
        </w:rPr>
        <w:t xml:space="preserve"> </w:t>
      </w:r>
      <w:proofErr w:type="spellStart"/>
      <w:r w:rsidR="001C3839" w:rsidRPr="004C0EE9">
        <w:rPr>
          <w:rFonts w:ascii="Times New Roman" w:eastAsia="Times New Roman" w:hAnsi="Times New Roman" w:cs="Times New Roman"/>
          <w:sz w:val="24"/>
          <w:szCs w:val="24"/>
        </w:rPr>
        <w:t>Bitner</w:t>
      </w:r>
      <w:proofErr w:type="spellEnd"/>
      <w:r w:rsidR="001C3839" w:rsidRPr="004C0EE9">
        <w:rPr>
          <w:rFonts w:ascii="Times New Roman" w:eastAsia="Times New Roman" w:hAnsi="Times New Roman" w:cs="Times New Roman"/>
          <w:sz w:val="24"/>
          <w:szCs w:val="24"/>
        </w:rPr>
        <w:t xml:space="preserve"> (1990), geliştirdiği kav</w:t>
      </w:r>
      <w:r w:rsidR="00A41F2C" w:rsidRPr="004C0EE9">
        <w:rPr>
          <w:rFonts w:ascii="Times New Roman" w:eastAsia="Times New Roman" w:hAnsi="Times New Roman" w:cs="Times New Roman"/>
          <w:sz w:val="24"/>
          <w:szCs w:val="24"/>
        </w:rPr>
        <w:t>ramsal modelde etkileşim</w:t>
      </w:r>
      <w:r w:rsidR="001C3839" w:rsidRPr="004C0EE9">
        <w:rPr>
          <w:rFonts w:ascii="Times New Roman" w:eastAsia="Times New Roman" w:hAnsi="Times New Roman" w:cs="Times New Roman"/>
          <w:sz w:val="24"/>
          <w:szCs w:val="24"/>
        </w:rPr>
        <w:t xml:space="preserve"> sürecinin yapısını incelemiş </w:t>
      </w:r>
      <w:r w:rsidR="00A41F2C" w:rsidRPr="004C0EE9">
        <w:rPr>
          <w:rFonts w:ascii="Times New Roman" w:eastAsia="Times New Roman" w:hAnsi="Times New Roman" w:cs="Times New Roman"/>
          <w:sz w:val="24"/>
          <w:szCs w:val="24"/>
        </w:rPr>
        <w:t>ve müşteri-</w:t>
      </w:r>
      <w:proofErr w:type="spellStart"/>
      <w:r w:rsidR="00A41F2C" w:rsidRPr="004C0EE9">
        <w:rPr>
          <w:rFonts w:ascii="Times New Roman" w:eastAsia="Times New Roman" w:hAnsi="Times New Roman" w:cs="Times New Roman"/>
          <w:sz w:val="24"/>
          <w:szCs w:val="24"/>
        </w:rPr>
        <w:t>işgören</w:t>
      </w:r>
      <w:proofErr w:type="spellEnd"/>
      <w:r w:rsidR="00A41F2C" w:rsidRPr="004C0EE9">
        <w:rPr>
          <w:rFonts w:ascii="Times New Roman" w:eastAsia="Times New Roman" w:hAnsi="Times New Roman" w:cs="Times New Roman"/>
          <w:sz w:val="24"/>
          <w:szCs w:val="24"/>
        </w:rPr>
        <w:t xml:space="preserve"> </w:t>
      </w:r>
      <w:r w:rsidR="001C3839" w:rsidRPr="004C0EE9">
        <w:rPr>
          <w:rFonts w:ascii="Times New Roman" w:eastAsia="Times New Roman" w:hAnsi="Times New Roman" w:cs="Times New Roman"/>
          <w:sz w:val="24"/>
          <w:szCs w:val="24"/>
        </w:rPr>
        <w:t>etkileşiminin kalitesinin müşterinin pozitif hizmet kalitesi algı</w:t>
      </w:r>
      <w:r w:rsidR="00A41F2C" w:rsidRPr="004C0EE9">
        <w:rPr>
          <w:rFonts w:ascii="Times New Roman" w:eastAsia="Times New Roman" w:hAnsi="Times New Roman" w:cs="Times New Roman"/>
          <w:sz w:val="24"/>
          <w:szCs w:val="24"/>
        </w:rPr>
        <w:t>sının oluşmasında</w:t>
      </w:r>
      <w:r w:rsidR="001C3839" w:rsidRPr="004C0EE9">
        <w:rPr>
          <w:rFonts w:ascii="Times New Roman" w:eastAsia="Times New Roman" w:hAnsi="Times New Roman" w:cs="Times New Roman"/>
          <w:sz w:val="24"/>
          <w:szCs w:val="24"/>
        </w:rPr>
        <w:t xml:space="preserve"> son derece önemli olduğunu vurgulamıştır.</w:t>
      </w:r>
      <w:r w:rsidR="00A41F2C" w:rsidRPr="004C0EE9">
        <w:rPr>
          <w:rFonts w:ascii="Times New Roman" w:eastAsia="Times New Roman" w:hAnsi="Times New Roman" w:cs="Times New Roman"/>
          <w:sz w:val="24"/>
          <w:szCs w:val="24"/>
        </w:rPr>
        <w:t xml:space="preserve"> A</w:t>
      </w:r>
      <w:r w:rsidR="001C3839" w:rsidRPr="004C0EE9">
        <w:rPr>
          <w:rFonts w:ascii="Times New Roman" w:eastAsia="Times New Roman" w:hAnsi="Times New Roman" w:cs="Times New Roman"/>
          <w:sz w:val="24"/>
          <w:szCs w:val="24"/>
        </w:rPr>
        <w:t>yrıca bu şekilde oluşan olumlu kalite algılaması</w:t>
      </w:r>
      <w:r w:rsidR="003F6FFB" w:rsidRPr="004C0EE9">
        <w:rPr>
          <w:rFonts w:ascii="Times New Roman" w:eastAsia="Times New Roman" w:hAnsi="Times New Roman" w:cs="Times New Roman"/>
          <w:sz w:val="24"/>
          <w:szCs w:val="24"/>
        </w:rPr>
        <w:t xml:space="preserve"> </w:t>
      </w:r>
      <w:r w:rsidR="001C3839" w:rsidRPr="004C0EE9">
        <w:rPr>
          <w:rFonts w:ascii="Times New Roman" w:eastAsia="Times New Roman" w:hAnsi="Times New Roman" w:cs="Times New Roman"/>
          <w:sz w:val="24"/>
          <w:szCs w:val="24"/>
        </w:rPr>
        <w:t xml:space="preserve">ağızdan ağıza olumlu duyurum ve hizmet bağlılığı (sadakati) yaratma gibi olumlu sonuçlar </w:t>
      </w:r>
      <w:r w:rsidR="003F6FFB" w:rsidRPr="004C0EE9">
        <w:rPr>
          <w:rFonts w:ascii="Times New Roman" w:eastAsia="Times New Roman" w:hAnsi="Times New Roman" w:cs="Times New Roman"/>
          <w:sz w:val="24"/>
          <w:szCs w:val="24"/>
        </w:rPr>
        <w:t xml:space="preserve">da </w:t>
      </w:r>
      <w:r w:rsidR="001C3839" w:rsidRPr="004C0EE9">
        <w:rPr>
          <w:rFonts w:ascii="Times New Roman" w:eastAsia="Times New Roman" w:hAnsi="Times New Roman" w:cs="Times New Roman"/>
          <w:sz w:val="24"/>
          <w:szCs w:val="24"/>
        </w:rPr>
        <w:t>doğur</w:t>
      </w:r>
      <w:r w:rsidR="003F6FFB" w:rsidRPr="004C0EE9">
        <w:rPr>
          <w:rFonts w:ascii="Times New Roman" w:eastAsia="Times New Roman" w:hAnsi="Times New Roman" w:cs="Times New Roman"/>
          <w:sz w:val="24"/>
          <w:szCs w:val="24"/>
        </w:rPr>
        <w:t>maktadır</w:t>
      </w:r>
      <w:r w:rsidR="007F54BA" w:rsidRPr="004C0EE9">
        <w:rPr>
          <w:rFonts w:ascii="Times New Roman" w:eastAsia="Times New Roman" w:hAnsi="Times New Roman" w:cs="Times New Roman"/>
          <w:sz w:val="24"/>
          <w:szCs w:val="24"/>
        </w:rPr>
        <w:t xml:space="preserve">. </w:t>
      </w:r>
    </w:p>
    <w:p w:rsidR="00EC3181" w:rsidRPr="004C0EE9" w:rsidRDefault="00EC3181" w:rsidP="00B437E0">
      <w:pPr>
        <w:rPr>
          <w:rFonts w:ascii="Times New Roman" w:eastAsia="Times New Roman" w:hAnsi="Times New Roman" w:cs="Times New Roman"/>
          <w:sz w:val="24"/>
          <w:szCs w:val="24"/>
        </w:rPr>
      </w:pPr>
    </w:p>
    <w:p w:rsidR="001C3839" w:rsidRPr="004C0EE9" w:rsidRDefault="00E52DC3" w:rsidP="00B437E0">
      <w:pPr>
        <w:jc w:val="both"/>
        <w:rPr>
          <w:rFonts w:ascii="Times New Roman" w:eastAsia="Times New Roman" w:hAnsi="Times New Roman" w:cs="Times New Roman"/>
          <w:sz w:val="24"/>
          <w:szCs w:val="24"/>
        </w:rPr>
      </w:pPr>
      <w:proofErr w:type="spellStart"/>
      <w:r w:rsidRPr="004C0EE9">
        <w:rPr>
          <w:rFonts w:ascii="Times New Roman" w:eastAsia="Times New Roman" w:hAnsi="Times New Roman" w:cs="Times New Roman"/>
          <w:sz w:val="24"/>
          <w:szCs w:val="24"/>
        </w:rPr>
        <w:lastRenderedPageBreak/>
        <w:t>Edvardsson</w:t>
      </w:r>
      <w:proofErr w:type="spellEnd"/>
      <w:r w:rsidRPr="004C0EE9">
        <w:rPr>
          <w:rFonts w:ascii="Times New Roman" w:eastAsia="Times New Roman" w:hAnsi="Times New Roman" w:cs="Times New Roman"/>
          <w:sz w:val="24"/>
          <w:szCs w:val="24"/>
        </w:rPr>
        <w:t xml:space="preserve"> (1992)</w:t>
      </w:r>
      <w:r w:rsidR="00F21189">
        <w:rPr>
          <w:rFonts w:ascii="Times New Roman" w:eastAsia="Times New Roman" w:hAnsi="Times New Roman" w:cs="Times New Roman"/>
          <w:sz w:val="24"/>
          <w:szCs w:val="24"/>
        </w:rPr>
        <w:t>,</w:t>
      </w:r>
      <w:r w:rsidRPr="004C0EE9">
        <w:rPr>
          <w:rFonts w:ascii="Times New Roman" w:eastAsia="Times New Roman" w:hAnsi="Times New Roman" w:cs="Times New Roman"/>
          <w:sz w:val="24"/>
          <w:szCs w:val="24"/>
        </w:rPr>
        <w:t xml:space="preserve"> </w:t>
      </w:r>
      <w:r w:rsidR="001C3839" w:rsidRPr="004C0EE9">
        <w:rPr>
          <w:rFonts w:ascii="Times New Roman" w:eastAsia="Times New Roman" w:hAnsi="Times New Roman" w:cs="Times New Roman"/>
          <w:sz w:val="24"/>
          <w:szCs w:val="24"/>
        </w:rPr>
        <w:t xml:space="preserve">hizmetin, müşteri ile </w:t>
      </w:r>
      <w:proofErr w:type="spellStart"/>
      <w:r w:rsidR="000B1277" w:rsidRPr="004C0EE9">
        <w:rPr>
          <w:rFonts w:ascii="Times New Roman" w:eastAsia="Times New Roman" w:hAnsi="Times New Roman" w:cs="Times New Roman"/>
          <w:sz w:val="24"/>
          <w:szCs w:val="24"/>
        </w:rPr>
        <w:t>işgören</w:t>
      </w:r>
      <w:proofErr w:type="spellEnd"/>
      <w:r w:rsidR="001C3839" w:rsidRPr="004C0EE9">
        <w:rPr>
          <w:rFonts w:ascii="Times New Roman" w:eastAsia="Times New Roman" w:hAnsi="Times New Roman" w:cs="Times New Roman"/>
          <w:sz w:val="24"/>
          <w:szCs w:val="24"/>
        </w:rPr>
        <w:t xml:space="preserve"> arasındaki etkileşimden meydana geldiğine işaret e</w:t>
      </w:r>
      <w:r w:rsidRPr="004C0EE9">
        <w:rPr>
          <w:rFonts w:ascii="Times New Roman" w:eastAsia="Times New Roman" w:hAnsi="Times New Roman" w:cs="Times New Roman"/>
          <w:sz w:val="24"/>
          <w:szCs w:val="24"/>
        </w:rPr>
        <w:t xml:space="preserve">tmektedir. </w:t>
      </w:r>
      <w:r w:rsidR="0002227C" w:rsidRPr="004C0EE9">
        <w:rPr>
          <w:rFonts w:ascii="Times New Roman" w:eastAsia="Times New Roman" w:hAnsi="Times New Roman" w:cs="Times New Roman"/>
          <w:sz w:val="24"/>
          <w:szCs w:val="24"/>
        </w:rPr>
        <w:t>M</w:t>
      </w:r>
      <w:r w:rsidR="001C3839" w:rsidRPr="004C0EE9">
        <w:rPr>
          <w:rFonts w:ascii="Times New Roman" w:eastAsia="Times New Roman" w:hAnsi="Times New Roman" w:cs="Times New Roman"/>
          <w:sz w:val="24"/>
          <w:szCs w:val="24"/>
        </w:rPr>
        <w:t xml:space="preserve">üşteri </w:t>
      </w:r>
      <w:r w:rsidR="0002227C" w:rsidRPr="004C0EE9">
        <w:rPr>
          <w:rFonts w:ascii="Times New Roman" w:eastAsia="Times New Roman" w:hAnsi="Times New Roman" w:cs="Times New Roman"/>
          <w:sz w:val="24"/>
          <w:szCs w:val="24"/>
        </w:rPr>
        <w:t xml:space="preserve">ile </w:t>
      </w:r>
      <w:proofErr w:type="spellStart"/>
      <w:r w:rsidR="0002227C" w:rsidRPr="004C0EE9">
        <w:rPr>
          <w:rFonts w:ascii="Times New Roman" w:eastAsia="Times New Roman" w:hAnsi="Times New Roman" w:cs="Times New Roman"/>
          <w:sz w:val="24"/>
          <w:szCs w:val="24"/>
        </w:rPr>
        <w:t>işgören</w:t>
      </w:r>
      <w:proofErr w:type="spellEnd"/>
      <w:r w:rsidR="0002227C" w:rsidRPr="004C0EE9">
        <w:rPr>
          <w:rFonts w:ascii="Times New Roman" w:eastAsia="Times New Roman" w:hAnsi="Times New Roman" w:cs="Times New Roman"/>
          <w:sz w:val="24"/>
          <w:szCs w:val="24"/>
        </w:rPr>
        <w:t xml:space="preserve"> </w:t>
      </w:r>
      <w:r w:rsidR="001C3839" w:rsidRPr="004C0EE9">
        <w:rPr>
          <w:rFonts w:ascii="Times New Roman" w:eastAsia="Times New Roman" w:hAnsi="Times New Roman" w:cs="Times New Roman"/>
          <w:sz w:val="24"/>
          <w:szCs w:val="24"/>
        </w:rPr>
        <w:t xml:space="preserve">arasındaki her etkileşim eşsizdir ve kendine has özelliği vardır. Müşterinin söz konusu anlarla ilgili algılaması, aldığı hizmetin kalitesini değerlendirmesindeki kritik unsurdur. </w:t>
      </w:r>
      <w:proofErr w:type="spellStart"/>
      <w:r w:rsidR="007F54BA" w:rsidRPr="004C0EE9">
        <w:rPr>
          <w:rFonts w:ascii="Times New Roman" w:eastAsia="Times New Roman" w:hAnsi="Times New Roman" w:cs="Times New Roman"/>
          <w:sz w:val="24"/>
          <w:szCs w:val="24"/>
        </w:rPr>
        <w:t>Bejou</w:t>
      </w:r>
      <w:proofErr w:type="spellEnd"/>
      <w:r w:rsidR="007F54BA" w:rsidRPr="004C0EE9">
        <w:rPr>
          <w:rFonts w:ascii="Times New Roman" w:eastAsia="Times New Roman" w:hAnsi="Times New Roman" w:cs="Times New Roman"/>
          <w:sz w:val="24"/>
          <w:szCs w:val="24"/>
        </w:rPr>
        <w:t xml:space="preserve">, </w:t>
      </w:r>
      <w:proofErr w:type="spellStart"/>
      <w:r w:rsidR="007F54BA" w:rsidRPr="004C0EE9">
        <w:rPr>
          <w:rFonts w:ascii="Times New Roman" w:eastAsia="Times New Roman" w:hAnsi="Times New Roman" w:cs="Times New Roman"/>
          <w:sz w:val="24"/>
          <w:szCs w:val="24"/>
        </w:rPr>
        <w:t>Edvardsson</w:t>
      </w:r>
      <w:proofErr w:type="spellEnd"/>
      <w:r w:rsidR="007F54BA" w:rsidRPr="004C0EE9">
        <w:rPr>
          <w:rFonts w:ascii="Times New Roman" w:eastAsia="Times New Roman" w:hAnsi="Times New Roman" w:cs="Times New Roman"/>
          <w:sz w:val="24"/>
          <w:szCs w:val="24"/>
        </w:rPr>
        <w:t xml:space="preserve"> ve </w:t>
      </w:r>
      <w:proofErr w:type="spellStart"/>
      <w:r w:rsidR="007F54BA" w:rsidRPr="004C0EE9">
        <w:rPr>
          <w:rFonts w:ascii="Times New Roman" w:eastAsia="Times New Roman" w:hAnsi="Times New Roman" w:cs="Times New Roman"/>
          <w:sz w:val="24"/>
          <w:szCs w:val="24"/>
        </w:rPr>
        <w:t>Rakowski</w:t>
      </w:r>
      <w:proofErr w:type="spellEnd"/>
      <w:r w:rsidR="007F54BA" w:rsidRPr="004C0EE9">
        <w:rPr>
          <w:rFonts w:ascii="Times New Roman" w:eastAsia="Times New Roman" w:hAnsi="Times New Roman" w:cs="Times New Roman"/>
          <w:sz w:val="24"/>
          <w:szCs w:val="24"/>
        </w:rPr>
        <w:t xml:space="preserve"> (1996) </w:t>
      </w:r>
      <w:r w:rsidR="001C3839" w:rsidRPr="004C0EE9">
        <w:rPr>
          <w:rFonts w:ascii="Times New Roman" w:eastAsia="Times New Roman" w:hAnsi="Times New Roman" w:cs="Times New Roman"/>
          <w:sz w:val="24"/>
          <w:szCs w:val="24"/>
        </w:rPr>
        <w:t xml:space="preserve">da benzer görüşlere yer vermektedir. Şöyle ki; </w:t>
      </w:r>
      <w:r w:rsidR="0002227C" w:rsidRPr="004C0EE9">
        <w:rPr>
          <w:rFonts w:ascii="Times New Roman" w:eastAsia="Times New Roman" w:hAnsi="Times New Roman" w:cs="Times New Roman"/>
          <w:sz w:val="24"/>
          <w:szCs w:val="24"/>
        </w:rPr>
        <w:t xml:space="preserve">bu araştırmacılara </w:t>
      </w:r>
      <w:r w:rsidR="001C3839" w:rsidRPr="004C0EE9">
        <w:rPr>
          <w:rFonts w:ascii="Times New Roman" w:eastAsia="Times New Roman" w:hAnsi="Times New Roman" w:cs="Times New Roman"/>
          <w:sz w:val="24"/>
          <w:szCs w:val="24"/>
        </w:rPr>
        <w:t>göre de hizmetler çoğ</w:t>
      </w:r>
      <w:r w:rsidR="0002227C" w:rsidRPr="004C0EE9">
        <w:rPr>
          <w:rFonts w:ascii="Times New Roman" w:eastAsia="Times New Roman" w:hAnsi="Times New Roman" w:cs="Times New Roman"/>
          <w:sz w:val="24"/>
          <w:szCs w:val="24"/>
        </w:rPr>
        <w:t xml:space="preserve">unlukla hizmeti sunan </w:t>
      </w:r>
      <w:proofErr w:type="spellStart"/>
      <w:r w:rsidR="0002227C" w:rsidRPr="004C0EE9">
        <w:rPr>
          <w:rFonts w:ascii="Times New Roman" w:eastAsia="Times New Roman" w:hAnsi="Times New Roman" w:cs="Times New Roman"/>
          <w:sz w:val="24"/>
          <w:szCs w:val="24"/>
        </w:rPr>
        <w:t>işgörenle</w:t>
      </w:r>
      <w:proofErr w:type="spellEnd"/>
      <w:r w:rsidR="0002227C" w:rsidRPr="004C0EE9">
        <w:rPr>
          <w:rFonts w:ascii="Times New Roman" w:eastAsia="Times New Roman" w:hAnsi="Times New Roman" w:cs="Times New Roman"/>
          <w:sz w:val="24"/>
          <w:szCs w:val="24"/>
        </w:rPr>
        <w:t xml:space="preserve"> </w:t>
      </w:r>
      <w:r w:rsidR="001C3839" w:rsidRPr="004C0EE9">
        <w:rPr>
          <w:rFonts w:ascii="Times New Roman" w:eastAsia="Times New Roman" w:hAnsi="Times New Roman" w:cs="Times New Roman"/>
          <w:sz w:val="24"/>
          <w:szCs w:val="24"/>
        </w:rPr>
        <w:t>hizmet üretim sürecine katılan müşteriler arasındaki etkileşimden meydana gelmektedir. Müşterinin bu etkileşim anlarıyla ilgili algılamaları aldığı hizmetin kalitesini değer</w:t>
      </w:r>
      <w:r w:rsidR="0002227C" w:rsidRPr="004C0EE9">
        <w:rPr>
          <w:rFonts w:ascii="Times New Roman" w:eastAsia="Times New Roman" w:hAnsi="Times New Roman" w:cs="Times New Roman"/>
          <w:sz w:val="24"/>
          <w:szCs w:val="24"/>
        </w:rPr>
        <w:t>lendirmesinde</w:t>
      </w:r>
      <w:r w:rsidR="00994B3B" w:rsidRPr="004C0EE9">
        <w:rPr>
          <w:rFonts w:ascii="Times New Roman" w:eastAsia="Times New Roman" w:hAnsi="Times New Roman" w:cs="Times New Roman"/>
          <w:sz w:val="24"/>
          <w:szCs w:val="24"/>
        </w:rPr>
        <w:t>ki</w:t>
      </w:r>
      <w:r w:rsidR="0002227C" w:rsidRPr="004C0EE9">
        <w:rPr>
          <w:rFonts w:ascii="Times New Roman" w:eastAsia="Times New Roman" w:hAnsi="Times New Roman" w:cs="Times New Roman"/>
          <w:sz w:val="24"/>
          <w:szCs w:val="24"/>
        </w:rPr>
        <w:t xml:space="preserve"> kritik </w:t>
      </w:r>
      <w:r w:rsidR="00994B3B" w:rsidRPr="004C0EE9">
        <w:rPr>
          <w:rFonts w:ascii="Times New Roman" w:eastAsia="Times New Roman" w:hAnsi="Times New Roman" w:cs="Times New Roman"/>
          <w:sz w:val="24"/>
          <w:szCs w:val="24"/>
        </w:rPr>
        <w:t xml:space="preserve">faktörlerdir. </w:t>
      </w:r>
      <w:r w:rsidR="0002227C" w:rsidRPr="004C0EE9">
        <w:rPr>
          <w:rFonts w:ascii="Times New Roman" w:eastAsia="Times New Roman" w:hAnsi="Times New Roman" w:cs="Times New Roman"/>
          <w:sz w:val="24"/>
          <w:szCs w:val="24"/>
        </w:rPr>
        <w:t>Çünkü</w:t>
      </w:r>
      <w:r w:rsidR="001C3839" w:rsidRPr="004C0EE9">
        <w:rPr>
          <w:rFonts w:ascii="Times New Roman" w:eastAsia="Times New Roman" w:hAnsi="Times New Roman" w:cs="Times New Roman"/>
          <w:sz w:val="24"/>
          <w:szCs w:val="24"/>
        </w:rPr>
        <w:t xml:space="preserve"> bu</w:t>
      </w:r>
      <w:r w:rsidR="00B32309" w:rsidRPr="004C0EE9">
        <w:rPr>
          <w:rFonts w:ascii="Times New Roman" w:eastAsia="Times New Roman" w:hAnsi="Times New Roman" w:cs="Times New Roman"/>
          <w:sz w:val="24"/>
          <w:szCs w:val="24"/>
        </w:rPr>
        <w:t xml:space="preserve"> a</w:t>
      </w:r>
      <w:r w:rsidR="001C3839" w:rsidRPr="004C0EE9">
        <w:rPr>
          <w:rFonts w:ascii="Times New Roman" w:eastAsia="Times New Roman" w:hAnsi="Times New Roman" w:cs="Times New Roman"/>
          <w:sz w:val="24"/>
          <w:szCs w:val="24"/>
        </w:rPr>
        <w:t>nlar müşterinin hizmet işletmesi hakkında genel bir izlenim edin</w:t>
      </w:r>
      <w:r w:rsidR="00F21189">
        <w:rPr>
          <w:rFonts w:ascii="Times New Roman" w:eastAsia="Times New Roman" w:hAnsi="Times New Roman" w:cs="Times New Roman"/>
          <w:sz w:val="24"/>
          <w:szCs w:val="24"/>
        </w:rPr>
        <w:t>mesini sağladığı için</w:t>
      </w:r>
      <w:r w:rsidR="00B32309" w:rsidRPr="004C0EE9">
        <w:rPr>
          <w:rFonts w:ascii="Times New Roman" w:eastAsia="Times New Roman" w:hAnsi="Times New Roman" w:cs="Times New Roman"/>
          <w:sz w:val="24"/>
          <w:szCs w:val="24"/>
        </w:rPr>
        <w:t xml:space="preserve"> </w:t>
      </w:r>
      <w:r w:rsidR="001C3839" w:rsidRPr="004C0EE9">
        <w:rPr>
          <w:rFonts w:ascii="Times New Roman" w:eastAsia="Times New Roman" w:hAnsi="Times New Roman" w:cs="Times New Roman"/>
          <w:sz w:val="24"/>
          <w:szCs w:val="24"/>
        </w:rPr>
        <w:t>son derece önemlidir.</w:t>
      </w:r>
      <w:r w:rsidR="00BA04B2" w:rsidRPr="004C0EE9">
        <w:rPr>
          <w:rFonts w:ascii="Times New Roman" w:eastAsia="Times New Roman" w:hAnsi="Times New Roman" w:cs="Times New Roman"/>
          <w:sz w:val="24"/>
          <w:szCs w:val="24"/>
        </w:rPr>
        <w:t xml:space="preserve"> </w:t>
      </w:r>
    </w:p>
    <w:p w:rsidR="00BA04B2" w:rsidRPr="004C0EE9" w:rsidRDefault="00BA04B2" w:rsidP="00B437E0">
      <w:pPr>
        <w:jc w:val="both"/>
        <w:rPr>
          <w:rFonts w:ascii="Times New Roman" w:eastAsia="Times New Roman" w:hAnsi="Times New Roman" w:cs="Times New Roman"/>
          <w:sz w:val="24"/>
          <w:szCs w:val="24"/>
        </w:rPr>
      </w:pPr>
    </w:p>
    <w:p w:rsidR="00BA04B2" w:rsidRPr="004C0EE9" w:rsidRDefault="00BA04B2" w:rsidP="00B437E0">
      <w:pPr>
        <w:jc w:val="both"/>
        <w:rPr>
          <w:rFonts w:ascii="Times New Roman" w:eastAsia="Times New Roman" w:hAnsi="Times New Roman" w:cs="Times New Roman"/>
          <w:sz w:val="24"/>
          <w:szCs w:val="24"/>
        </w:rPr>
      </w:pPr>
      <w:proofErr w:type="spellStart"/>
      <w:r w:rsidRPr="004C0EE9">
        <w:rPr>
          <w:rFonts w:ascii="Times New Roman" w:eastAsia="Times New Roman" w:hAnsi="Times New Roman" w:cs="Times New Roman"/>
          <w:sz w:val="24"/>
          <w:szCs w:val="24"/>
        </w:rPr>
        <w:t>Teare</w:t>
      </w:r>
      <w:proofErr w:type="spellEnd"/>
      <w:r w:rsidRPr="004C0EE9">
        <w:rPr>
          <w:rFonts w:ascii="Times New Roman" w:eastAsia="Times New Roman" w:hAnsi="Times New Roman" w:cs="Times New Roman"/>
          <w:sz w:val="24"/>
          <w:szCs w:val="24"/>
        </w:rPr>
        <w:t xml:space="preserve"> vd. (1994), </w:t>
      </w:r>
      <w:r w:rsidR="00E52DC3" w:rsidRPr="004C0EE9">
        <w:rPr>
          <w:rFonts w:ascii="Times New Roman" w:eastAsia="Times New Roman" w:hAnsi="Times New Roman" w:cs="Times New Roman"/>
          <w:sz w:val="24"/>
          <w:szCs w:val="24"/>
        </w:rPr>
        <w:t xml:space="preserve">tarafından yapılan bir araştırmada hizmet işletmesi </w:t>
      </w:r>
      <w:proofErr w:type="spellStart"/>
      <w:r w:rsidR="00E52DC3" w:rsidRPr="004C0EE9">
        <w:rPr>
          <w:rFonts w:ascii="Times New Roman" w:eastAsia="Times New Roman" w:hAnsi="Times New Roman" w:cs="Times New Roman"/>
          <w:sz w:val="24"/>
          <w:szCs w:val="24"/>
        </w:rPr>
        <w:t>işgöreniyle</w:t>
      </w:r>
      <w:proofErr w:type="spellEnd"/>
      <w:r w:rsidRPr="004C0EE9">
        <w:rPr>
          <w:rFonts w:ascii="Times New Roman" w:eastAsia="Times New Roman" w:hAnsi="Times New Roman" w:cs="Times New Roman"/>
          <w:sz w:val="24"/>
          <w:szCs w:val="24"/>
        </w:rPr>
        <w:t xml:space="preserve"> müş</w:t>
      </w:r>
      <w:r w:rsidR="00E52DC3" w:rsidRPr="004C0EE9">
        <w:rPr>
          <w:rFonts w:ascii="Times New Roman" w:eastAsia="Times New Roman" w:hAnsi="Times New Roman" w:cs="Times New Roman"/>
          <w:sz w:val="24"/>
          <w:szCs w:val="24"/>
        </w:rPr>
        <w:t xml:space="preserve">terisinin karşılaştıkları anların </w:t>
      </w:r>
      <w:r w:rsidRPr="004C0EE9">
        <w:rPr>
          <w:rFonts w:ascii="Times New Roman" w:eastAsia="Times New Roman" w:hAnsi="Times New Roman" w:cs="Times New Roman"/>
          <w:sz w:val="24"/>
          <w:szCs w:val="24"/>
        </w:rPr>
        <w:t>her biri</w:t>
      </w:r>
      <w:r w:rsidR="00FF63D7">
        <w:rPr>
          <w:rFonts w:ascii="Times New Roman" w:eastAsia="Times New Roman" w:hAnsi="Times New Roman" w:cs="Times New Roman"/>
          <w:sz w:val="24"/>
          <w:szCs w:val="24"/>
        </w:rPr>
        <w:t>nde</w:t>
      </w:r>
      <w:r w:rsidRPr="004C0EE9">
        <w:rPr>
          <w:rFonts w:ascii="Times New Roman" w:eastAsia="Times New Roman" w:hAnsi="Times New Roman" w:cs="Times New Roman"/>
          <w:sz w:val="24"/>
          <w:szCs w:val="24"/>
        </w:rPr>
        <w:t xml:space="preserve"> hizmet işletmesine müşteriyi etkileme fırsatı sun</w:t>
      </w:r>
      <w:r w:rsidR="00E52DC3" w:rsidRPr="004C0EE9">
        <w:rPr>
          <w:rFonts w:ascii="Times New Roman" w:eastAsia="Times New Roman" w:hAnsi="Times New Roman" w:cs="Times New Roman"/>
          <w:sz w:val="24"/>
          <w:szCs w:val="24"/>
        </w:rPr>
        <w:t xml:space="preserve">duğu belirtilmektedir. </w:t>
      </w:r>
      <w:r w:rsidRPr="004C0EE9">
        <w:rPr>
          <w:rFonts w:ascii="Times New Roman" w:eastAsia="Times New Roman" w:hAnsi="Times New Roman" w:cs="Times New Roman"/>
          <w:sz w:val="24"/>
          <w:szCs w:val="24"/>
        </w:rPr>
        <w:t>Bu nedenle, hizmet kalitesini ölçme ve iyileştirme faaliyetinin mantıklı başlangıç noktası</w:t>
      </w:r>
      <w:r w:rsidR="00E52DC3" w:rsidRPr="004C0EE9">
        <w:rPr>
          <w:rFonts w:ascii="Times New Roman" w:eastAsia="Times New Roman" w:hAnsi="Times New Roman" w:cs="Times New Roman"/>
          <w:sz w:val="24"/>
          <w:szCs w:val="24"/>
        </w:rPr>
        <w:t xml:space="preserve">; </w:t>
      </w:r>
      <w:r w:rsidRPr="004C0EE9">
        <w:rPr>
          <w:rFonts w:ascii="Times New Roman" w:eastAsia="Times New Roman" w:hAnsi="Times New Roman" w:cs="Times New Roman"/>
          <w:sz w:val="24"/>
          <w:szCs w:val="24"/>
        </w:rPr>
        <w:t>hizmet</w:t>
      </w:r>
      <w:r w:rsidR="00E52DC3" w:rsidRPr="004C0EE9">
        <w:rPr>
          <w:rFonts w:ascii="Times New Roman" w:eastAsia="Times New Roman" w:hAnsi="Times New Roman" w:cs="Times New Roman"/>
          <w:sz w:val="24"/>
          <w:szCs w:val="24"/>
        </w:rPr>
        <w:t xml:space="preserve"> kalitesiyle ilgili amaçların </w:t>
      </w:r>
      <w:r w:rsidRPr="004C0EE9">
        <w:rPr>
          <w:rFonts w:ascii="Times New Roman" w:eastAsia="Times New Roman" w:hAnsi="Times New Roman" w:cs="Times New Roman"/>
          <w:sz w:val="24"/>
          <w:szCs w:val="24"/>
        </w:rPr>
        <w:t xml:space="preserve">hizmetten faydalananların (müşterilerin) </w:t>
      </w:r>
      <w:r w:rsidR="00C40187" w:rsidRPr="004C0EE9">
        <w:rPr>
          <w:rFonts w:ascii="Times New Roman" w:eastAsia="Times New Roman" w:hAnsi="Times New Roman" w:cs="Times New Roman"/>
          <w:sz w:val="24"/>
          <w:szCs w:val="24"/>
        </w:rPr>
        <w:t xml:space="preserve">hizmet kalitesine ilişkin </w:t>
      </w:r>
      <w:r w:rsidRPr="004C0EE9">
        <w:rPr>
          <w:rFonts w:ascii="Times New Roman" w:eastAsia="Times New Roman" w:hAnsi="Times New Roman" w:cs="Times New Roman"/>
          <w:sz w:val="24"/>
          <w:szCs w:val="24"/>
        </w:rPr>
        <w:t>görüşleri alındıktan sonra ortaya kon</w:t>
      </w:r>
      <w:r w:rsidR="00C40187" w:rsidRPr="004C0EE9">
        <w:rPr>
          <w:rFonts w:ascii="Times New Roman" w:eastAsia="Times New Roman" w:hAnsi="Times New Roman" w:cs="Times New Roman"/>
          <w:sz w:val="24"/>
          <w:szCs w:val="24"/>
        </w:rPr>
        <w:t>ul</w:t>
      </w:r>
      <w:r w:rsidRPr="004C0EE9">
        <w:rPr>
          <w:rFonts w:ascii="Times New Roman" w:eastAsia="Times New Roman" w:hAnsi="Times New Roman" w:cs="Times New Roman"/>
          <w:sz w:val="24"/>
          <w:szCs w:val="24"/>
        </w:rPr>
        <w:t>ma</w:t>
      </w:r>
      <w:r w:rsidR="008C05AD">
        <w:rPr>
          <w:rFonts w:ascii="Times New Roman" w:eastAsia="Times New Roman" w:hAnsi="Times New Roman" w:cs="Times New Roman"/>
          <w:sz w:val="24"/>
          <w:szCs w:val="24"/>
        </w:rPr>
        <w:t>l</w:t>
      </w:r>
      <w:r w:rsidRPr="004C0EE9">
        <w:rPr>
          <w:rFonts w:ascii="Times New Roman" w:eastAsia="Times New Roman" w:hAnsi="Times New Roman" w:cs="Times New Roman"/>
          <w:sz w:val="24"/>
          <w:szCs w:val="24"/>
        </w:rPr>
        <w:t>ıdır. Böyle bir kültürel değişim müşteri anketleri, odak grup görüşmeler</w:t>
      </w:r>
      <w:r w:rsidR="00D14BE1" w:rsidRPr="004C0EE9">
        <w:rPr>
          <w:rFonts w:ascii="Times New Roman" w:eastAsia="Times New Roman" w:hAnsi="Times New Roman" w:cs="Times New Roman"/>
          <w:sz w:val="24"/>
          <w:szCs w:val="24"/>
        </w:rPr>
        <w:t xml:space="preserve">i ve </w:t>
      </w:r>
      <w:proofErr w:type="spellStart"/>
      <w:r w:rsidR="00D14BE1" w:rsidRPr="004C0EE9">
        <w:rPr>
          <w:rFonts w:ascii="Times New Roman" w:eastAsia="Times New Roman" w:hAnsi="Times New Roman" w:cs="Times New Roman"/>
          <w:sz w:val="24"/>
          <w:szCs w:val="24"/>
        </w:rPr>
        <w:t>işgörenden</w:t>
      </w:r>
      <w:proofErr w:type="spellEnd"/>
      <w:r w:rsidRPr="004C0EE9">
        <w:rPr>
          <w:rFonts w:ascii="Times New Roman" w:eastAsia="Times New Roman" w:hAnsi="Times New Roman" w:cs="Times New Roman"/>
          <w:sz w:val="24"/>
          <w:szCs w:val="24"/>
        </w:rPr>
        <w:t xml:space="preserve"> çeşitli şekillerde alınabilecek geribildirimlerin kullanılmasıyla başlatılabilir. Ancak, hizmet kalitesini iyileştirme çabalarının sürekliliği için daha fazla araç ve tekniğin kullanılması şarttır. Bu ise, hizmet işletmesine iki temel avan</w:t>
      </w:r>
      <w:r w:rsidR="00D14BE1" w:rsidRPr="004C0EE9">
        <w:rPr>
          <w:rFonts w:ascii="Times New Roman" w:eastAsia="Times New Roman" w:hAnsi="Times New Roman" w:cs="Times New Roman"/>
          <w:sz w:val="24"/>
          <w:szCs w:val="24"/>
        </w:rPr>
        <w:t xml:space="preserve">taj sağlayacaktır: </w:t>
      </w:r>
      <w:r w:rsidRPr="004C0EE9">
        <w:rPr>
          <w:rFonts w:ascii="Times New Roman" w:eastAsia="Times New Roman" w:hAnsi="Times New Roman" w:cs="Times New Roman"/>
          <w:sz w:val="24"/>
          <w:szCs w:val="24"/>
        </w:rPr>
        <w:t>Birincisi, hizmet kalitesi aksaklıkları farklı açılardan incelenebileceği gibi</w:t>
      </w:r>
      <w:r w:rsidR="00D14BE1" w:rsidRPr="004C0EE9">
        <w:rPr>
          <w:rFonts w:ascii="Times New Roman" w:eastAsia="Times New Roman" w:hAnsi="Times New Roman" w:cs="Times New Roman"/>
          <w:sz w:val="24"/>
          <w:szCs w:val="24"/>
        </w:rPr>
        <w:t>; hizmet sunumunu</w:t>
      </w:r>
      <w:r w:rsidRPr="004C0EE9">
        <w:rPr>
          <w:rFonts w:ascii="Times New Roman" w:eastAsia="Times New Roman" w:hAnsi="Times New Roman" w:cs="Times New Roman"/>
          <w:sz w:val="24"/>
          <w:szCs w:val="24"/>
        </w:rPr>
        <w:t xml:space="preserve"> yeniden tasarlamak için çeşitli fiki</w:t>
      </w:r>
      <w:r w:rsidR="00D14BE1" w:rsidRPr="004C0EE9">
        <w:rPr>
          <w:rFonts w:ascii="Times New Roman" w:eastAsia="Times New Roman" w:hAnsi="Times New Roman" w:cs="Times New Roman"/>
          <w:sz w:val="24"/>
          <w:szCs w:val="24"/>
        </w:rPr>
        <w:t xml:space="preserve">r ve görüşler ortaya çıkabilir. </w:t>
      </w:r>
      <w:r w:rsidRPr="004C0EE9">
        <w:rPr>
          <w:rFonts w:ascii="Times New Roman" w:eastAsia="Times New Roman" w:hAnsi="Times New Roman" w:cs="Times New Roman"/>
          <w:sz w:val="24"/>
          <w:szCs w:val="24"/>
        </w:rPr>
        <w:t>İkincisi, müşterilerin zihinlerindekileri daha iyi</w:t>
      </w:r>
      <w:r w:rsidR="00D14BE1" w:rsidRPr="004C0EE9">
        <w:rPr>
          <w:rFonts w:ascii="Times New Roman" w:eastAsia="Times New Roman" w:hAnsi="Times New Roman" w:cs="Times New Roman"/>
          <w:sz w:val="24"/>
          <w:szCs w:val="24"/>
        </w:rPr>
        <w:t>yi</w:t>
      </w:r>
      <w:r w:rsidRPr="004C0EE9">
        <w:rPr>
          <w:rFonts w:ascii="Times New Roman" w:eastAsia="Times New Roman" w:hAnsi="Times New Roman" w:cs="Times New Roman"/>
          <w:sz w:val="24"/>
          <w:szCs w:val="24"/>
        </w:rPr>
        <w:t xml:space="preserve"> anlayabilmek için kalite iyileştirme yolculuğunun bir sonraki aşamasını daha etkin bir şekilde planlama imk</w:t>
      </w:r>
      <w:r w:rsidR="00744B7B" w:rsidRPr="004C0EE9">
        <w:rPr>
          <w:rFonts w:ascii="Times New Roman" w:eastAsia="Times New Roman" w:hAnsi="Times New Roman" w:cs="Times New Roman"/>
          <w:sz w:val="24"/>
          <w:szCs w:val="24"/>
        </w:rPr>
        <w:t>â</w:t>
      </w:r>
      <w:r w:rsidRPr="004C0EE9">
        <w:rPr>
          <w:rFonts w:ascii="Times New Roman" w:eastAsia="Times New Roman" w:hAnsi="Times New Roman" w:cs="Times New Roman"/>
          <w:sz w:val="24"/>
          <w:szCs w:val="24"/>
        </w:rPr>
        <w:t>nı doğa</w:t>
      </w:r>
      <w:r w:rsidR="00D14BE1" w:rsidRPr="004C0EE9">
        <w:rPr>
          <w:rFonts w:ascii="Times New Roman" w:eastAsia="Times New Roman" w:hAnsi="Times New Roman" w:cs="Times New Roman"/>
          <w:sz w:val="24"/>
          <w:szCs w:val="24"/>
        </w:rPr>
        <w:t>bilir.</w:t>
      </w:r>
    </w:p>
    <w:p w:rsidR="007C6F07" w:rsidRPr="004C0EE9" w:rsidRDefault="007C6F07" w:rsidP="00B437E0">
      <w:pPr>
        <w:jc w:val="both"/>
        <w:rPr>
          <w:rFonts w:ascii="Times New Roman" w:eastAsia="Times New Roman" w:hAnsi="Times New Roman" w:cs="Times New Roman"/>
          <w:sz w:val="24"/>
          <w:szCs w:val="24"/>
        </w:rPr>
      </w:pPr>
    </w:p>
    <w:p w:rsidR="007C6F07" w:rsidRPr="004C0EE9" w:rsidRDefault="00355694" w:rsidP="00B437E0">
      <w:pPr>
        <w:rPr>
          <w:rFonts w:ascii="Times New Roman" w:eastAsia="Times New Roman" w:hAnsi="Times New Roman" w:cs="Times New Roman"/>
          <w:b/>
          <w:sz w:val="24"/>
          <w:szCs w:val="24"/>
        </w:rPr>
      </w:pPr>
      <w:r w:rsidRPr="004C0EE9">
        <w:rPr>
          <w:rFonts w:ascii="Times New Roman" w:eastAsia="Times New Roman" w:hAnsi="Times New Roman" w:cs="Times New Roman"/>
          <w:b/>
          <w:sz w:val="24"/>
          <w:szCs w:val="24"/>
        </w:rPr>
        <w:t>3</w:t>
      </w:r>
      <w:r w:rsidR="007C6F07" w:rsidRPr="004C0EE9">
        <w:rPr>
          <w:rFonts w:ascii="Times New Roman" w:eastAsia="Times New Roman" w:hAnsi="Times New Roman" w:cs="Times New Roman"/>
          <w:b/>
          <w:sz w:val="24"/>
          <w:szCs w:val="24"/>
        </w:rPr>
        <w:t xml:space="preserve">. </w:t>
      </w:r>
      <w:r w:rsidR="007C6F07" w:rsidRPr="004C0EE9">
        <w:rPr>
          <w:rFonts w:ascii="Times New Roman" w:eastAsia="Times New Roman" w:hAnsi="Times New Roman" w:cs="Times New Roman"/>
          <w:b/>
          <w:caps/>
          <w:sz w:val="24"/>
          <w:szCs w:val="24"/>
        </w:rPr>
        <w:t>Kritik Olay Kavramı</w:t>
      </w:r>
      <w:r w:rsidR="007E6905" w:rsidRPr="004C0EE9">
        <w:rPr>
          <w:rFonts w:ascii="Times New Roman" w:eastAsia="Times New Roman" w:hAnsi="Times New Roman" w:cs="Times New Roman"/>
          <w:b/>
          <w:sz w:val="24"/>
          <w:szCs w:val="24"/>
        </w:rPr>
        <w:t xml:space="preserve"> </w:t>
      </w:r>
    </w:p>
    <w:p w:rsidR="007C6F07" w:rsidRPr="004C0EE9" w:rsidRDefault="007C6F07" w:rsidP="00B437E0">
      <w:pPr>
        <w:rPr>
          <w:rFonts w:ascii="Times New Roman" w:eastAsia="Times New Roman" w:hAnsi="Times New Roman" w:cs="Times New Roman"/>
          <w:sz w:val="24"/>
          <w:szCs w:val="24"/>
        </w:rPr>
      </w:pPr>
    </w:p>
    <w:p w:rsidR="007C6F07" w:rsidRPr="004C0EE9" w:rsidRDefault="007C6F07" w:rsidP="00B437E0">
      <w:pPr>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Kritik ol</w:t>
      </w:r>
      <w:r w:rsidR="00DD0FF6" w:rsidRPr="004C0EE9">
        <w:rPr>
          <w:rFonts w:ascii="Times New Roman" w:eastAsia="Times New Roman" w:hAnsi="Times New Roman" w:cs="Times New Roman"/>
          <w:sz w:val="24"/>
          <w:szCs w:val="24"/>
        </w:rPr>
        <w:t xml:space="preserve">ay, hizmet işletmesinin </w:t>
      </w:r>
      <w:proofErr w:type="spellStart"/>
      <w:r w:rsidR="00DD0FF6" w:rsidRPr="004C0EE9">
        <w:rPr>
          <w:rFonts w:ascii="Times New Roman" w:eastAsia="Times New Roman" w:hAnsi="Times New Roman" w:cs="Times New Roman"/>
          <w:sz w:val="24"/>
          <w:szCs w:val="24"/>
        </w:rPr>
        <w:t>işgöreni</w:t>
      </w:r>
      <w:proofErr w:type="spellEnd"/>
      <w:r w:rsidR="00DD0FF6" w:rsidRPr="004C0EE9">
        <w:rPr>
          <w:rFonts w:ascii="Times New Roman" w:eastAsia="Times New Roman" w:hAnsi="Times New Roman" w:cs="Times New Roman"/>
          <w:sz w:val="24"/>
          <w:szCs w:val="24"/>
        </w:rPr>
        <w:t xml:space="preserve"> </w:t>
      </w:r>
      <w:r w:rsidRPr="004C0EE9">
        <w:rPr>
          <w:rFonts w:ascii="Times New Roman" w:eastAsia="Times New Roman" w:hAnsi="Times New Roman" w:cs="Times New Roman"/>
          <w:sz w:val="24"/>
          <w:szCs w:val="24"/>
        </w:rPr>
        <w:t>ile müşteri arasında yaşanan ve her ikisi açısından da özellikle memnun edici ya da memnuniyetsizlik yaratıcı etkileşimler şeklinde tanımlanabilir. Bu tanı</w:t>
      </w:r>
      <w:r w:rsidR="00DD0FF6" w:rsidRPr="004C0EE9">
        <w:rPr>
          <w:rFonts w:ascii="Times New Roman" w:eastAsia="Times New Roman" w:hAnsi="Times New Roman" w:cs="Times New Roman"/>
          <w:sz w:val="24"/>
          <w:szCs w:val="24"/>
        </w:rPr>
        <w:t xml:space="preserve">mdan anlaşılması gereken; </w:t>
      </w:r>
      <w:r w:rsidR="00697836" w:rsidRPr="004C0EE9">
        <w:rPr>
          <w:rFonts w:ascii="Times New Roman" w:eastAsia="Times New Roman" w:hAnsi="Times New Roman" w:cs="Times New Roman"/>
          <w:sz w:val="24"/>
          <w:szCs w:val="24"/>
        </w:rPr>
        <w:t>temas (</w:t>
      </w:r>
      <w:r w:rsidR="00DD0FF6" w:rsidRPr="004C0EE9">
        <w:rPr>
          <w:rFonts w:ascii="Times New Roman" w:eastAsia="Times New Roman" w:hAnsi="Times New Roman" w:cs="Times New Roman"/>
          <w:sz w:val="24"/>
          <w:szCs w:val="24"/>
        </w:rPr>
        <w:t>sınır birim</w:t>
      </w:r>
      <w:r w:rsidR="00697836" w:rsidRPr="004C0EE9">
        <w:rPr>
          <w:rFonts w:ascii="Times New Roman" w:eastAsia="Times New Roman" w:hAnsi="Times New Roman" w:cs="Times New Roman"/>
          <w:sz w:val="24"/>
          <w:szCs w:val="24"/>
        </w:rPr>
        <w:t xml:space="preserve">) </w:t>
      </w:r>
      <w:proofErr w:type="spellStart"/>
      <w:r w:rsidR="00DD0FF6" w:rsidRPr="004C0EE9">
        <w:rPr>
          <w:rFonts w:ascii="Times New Roman" w:eastAsia="Times New Roman" w:hAnsi="Times New Roman" w:cs="Times New Roman"/>
          <w:sz w:val="24"/>
          <w:szCs w:val="24"/>
        </w:rPr>
        <w:t>işgöreni</w:t>
      </w:r>
      <w:proofErr w:type="spellEnd"/>
      <w:r w:rsidRPr="004C0EE9">
        <w:rPr>
          <w:rFonts w:ascii="Times New Roman" w:eastAsia="Times New Roman" w:hAnsi="Times New Roman" w:cs="Times New Roman"/>
          <w:sz w:val="24"/>
          <w:szCs w:val="24"/>
        </w:rPr>
        <w:t xml:space="preserve"> ile müşteri arasındaki her olayın kritik olay olmadığıdır. </w:t>
      </w:r>
      <w:r w:rsidR="00DD0FF6" w:rsidRPr="004C0EE9">
        <w:rPr>
          <w:rFonts w:ascii="Times New Roman" w:eastAsia="Times New Roman" w:hAnsi="Times New Roman" w:cs="Times New Roman"/>
          <w:sz w:val="24"/>
          <w:szCs w:val="24"/>
        </w:rPr>
        <w:t>Çünkü</w:t>
      </w:r>
      <w:r w:rsidRPr="004C0EE9">
        <w:rPr>
          <w:rFonts w:ascii="Times New Roman" w:eastAsia="Times New Roman" w:hAnsi="Times New Roman" w:cs="Times New Roman"/>
          <w:sz w:val="24"/>
          <w:szCs w:val="24"/>
        </w:rPr>
        <w:t xml:space="preserve"> burada özellikle memnun edici ya da özellikle memnuniyetsizlik yaratıcı olmalarından dolayı hatırlanmaya değer olaylar kastedilmektedir (Öztürk, 2000).</w:t>
      </w:r>
    </w:p>
    <w:p w:rsidR="007C6F07" w:rsidRPr="004C0EE9" w:rsidRDefault="007C6F07" w:rsidP="00B437E0">
      <w:pPr>
        <w:rPr>
          <w:rFonts w:ascii="Times New Roman" w:eastAsia="Times New Roman" w:hAnsi="Times New Roman" w:cs="Times New Roman"/>
          <w:sz w:val="24"/>
          <w:szCs w:val="24"/>
        </w:rPr>
      </w:pPr>
    </w:p>
    <w:p w:rsidR="007C6F07" w:rsidRPr="004C0EE9" w:rsidRDefault="007C6F07" w:rsidP="00B437E0">
      <w:pPr>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Kritik olaylar, işletme performansının</w:t>
      </w:r>
      <w:r w:rsidR="008C05AD">
        <w:rPr>
          <w:rFonts w:ascii="Times New Roman" w:eastAsia="Times New Roman" w:hAnsi="Times New Roman" w:cs="Times New Roman"/>
          <w:sz w:val="24"/>
          <w:szCs w:val="24"/>
        </w:rPr>
        <w:t>,</w:t>
      </w:r>
      <w:r w:rsidRPr="004C0EE9">
        <w:rPr>
          <w:rFonts w:ascii="Times New Roman" w:eastAsia="Times New Roman" w:hAnsi="Times New Roman" w:cs="Times New Roman"/>
          <w:sz w:val="24"/>
          <w:szCs w:val="24"/>
        </w:rPr>
        <w:t xml:space="preserve"> müşteri bakış açısından değerlendirilmesini sağlayan örneklerdir. Bu olaylar, sunulan ürün ya da hizmetlerin olumlu ve olumsuz yönlerini tanımlayan olaylar olabilir. Olumlu örnekler müşterilerin ürün ya da hizmetler hakkında iyi şeyler düşünmesini sağlarken, olumsuz örnekler müşterilerin zihninde ürün veya hizmetin kalitesi hakkında soru işareti oluştur</w:t>
      </w:r>
      <w:r w:rsidR="00DD0FF6" w:rsidRPr="004C0EE9">
        <w:rPr>
          <w:rFonts w:ascii="Times New Roman" w:eastAsia="Times New Roman" w:hAnsi="Times New Roman" w:cs="Times New Roman"/>
          <w:sz w:val="24"/>
          <w:szCs w:val="24"/>
        </w:rPr>
        <w:t xml:space="preserve">maktadır </w:t>
      </w:r>
      <w:r w:rsidRPr="004C0EE9">
        <w:rPr>
          <w:rFonts w:ascii="Times New Roman" w:eastAsia="Times New Roman" w:hAnsi="Times New Roman" w:cs="Times New Roman"/>
          <w:sz w:val="24"/>
          <w:szCs w:val="24"/>
        </w:rPr>
        <w:t>(Baş, 2001).</w:t>
      </w:r>
    </w:p>
    <w:p w:rsidR="000A0B81" w:rsidRPr="004C0EE9" w:rsidRDefault="000A0B81" w:rsidP="00B437E0">
      <w:pPr>
        <w:jc w:val="both"/>
        <w:rPr>
          <w:rFonts w:ascii="Times New Roman" w:eastAsia="Times New Roman" w:hAnsi="Times New Roman" w:cs="Times New Roman"/>
          <w:sz w:val="24"/>
          <w:szCs w:val="24"/>
        </w:rPr>
      </w:pPr>
    </w:p>
    <w:p w:rsidR="00CF1265" w:rsidRPr="004C0EE9" w:rsidRDefault="00CF1265" w:rsidP="00B437E0">
      <w:pPr>
        <w:jc w:val="both"/>
        <w:rPr>
          <w:rFonts w:ascii="Times New Roman" w:eastAsia="Times New Roman" w:hAnsi="Times New Roman" w:cs="Times New Roman"/>
          <w:sz w:val="24"/>
          <w:szCs w:val="24"/>
        </w:rPr>
      </w:pPr>
      <w:proofErr w:type="spellStart"/>
      <w:r w:rsidRPr="004C0EE9">
        <w:rPr>
          <w:rFonts w:ascii="Times New Roman" w:eastAsia="Times New Roman" w:hAnsi="Times New Roman" w:cs="Times New Roman"/>
          <w:sz w:val="24"/>
          <w:szCs w:val="24"/>
        </w:rPr>
        <w:t>Bitner</w:t>
      </w:r>
      <w:proofErr w:type="spellEnd"/>
      <w:r w:rsidRPr="004C0EE9">
        <w:rPr>
          <w:rFonts w:ascii="Times New Roman" w:eastAsia="Times New Roman" w:hAnsi="Times New Roman" w:cs="Times New Roman"/>
          <w:sz w:val="24"/>
          <w:szCs w:val="24"/>
        </w:rPr>
        <w:t xml:space="preserve">, </w:t>
      </w:r>
      <w:proofErr w:type="spellStart"/>
      <w:r w:rsidRPr="004C0EE9">
        <w:rPr>
          <w:rFonts w:ascii="Times New Roman" w:eastAsia="Times New Roman" w:hAnsi="Times New Roman" w:cs="Times New Roman"/>
          <w:sz w:val="24"/>
          <w:szCs w:val="24"/>
        </w:rPr>
        <w:t>Booms</w:t>
      </w:r>
      <w:proofErr w:type="spellEnd"/>
      <w:r w:rsidRPr="004C0EE9">
        <w:rPr>
          <w:rFonts w:ascii="Times New Roman" w:eastAsia="Times New Roman" w:hAnsi="Times New Roman" w:cs="Times New Roman"/>
          <w:sz w:val="24"/>
          <w:szCs w:val="24"/>
        </w:rPr>
        <w:t xml:space="preserve"> ve </w:t>
      </w:r>
      <w:proofErr w:type="spellStart"/>
      <w:r w:rsidRPr="004C0EE9">
        <w:rPr>
          <w:rFonts w:ascii="Times New Roman" w:eastAsia="Times New Roman" w:hAnsi="Times New Roman" w:cs="Times New Roman"/>
          <w:sz w:val="24"/>
          <w:szCs w:val="24"/>
        </w:rPr>
        <w:t>Tetreault</w:t>
      </w:r>
      <w:proofErr w:type="spellEnd"/>
      <w:r w:rsidRPr="004C0EE9">
        <w:rPr>
          <w:rFonts w:ascii="Times New Roman" w:eastAsia="Times New Roman" w:hAnsi="Times New Roman" w:cs="Times New Roman"/>
          <w:sz w:val="24"/>
          <w:szCs w:val="24"/>
        </w:rPr>
        <w:t xml:space="preserve"> (1990:</w:t>
      </w:r>
      <w:r w:rsidR="00127512">
        <w:rPr>
          <w:rFonts w:ascii="Times New Roman" w:eastAsia="Times New Roman" w:hAnsi="Times New Roman" w:cs="Times New Roman"/>
          <w:sz w:val="24"/>
          <w:szCs w:val="24"/>
        </w:rPr>
        <w:t xml:space="preserve"> </w:t>
      </w:r>
      <w:r w:rsidRPr="004C0EE9">
        <w:rPr>
          <w:rFonts w:ascii="Times New Roman" w:eastAsia="Times New Roman" w:hAnsi="Times New Roman" w:cs="Times New Roman"/>
          <w:sz w:val="24"/>
          <w:szCs w:val="24"/>
        </w:rPr>
        <w:t>73) bir kritik olayın şu dört şartı yerine getirmesi gerektiğini belirtmektedir:</w:t>
      </w:r>
    </w:p>
    <w:p w:rsidR="00CF1265" w:rsidRPr="004C0EE9" w:rsidRDefault="00CF1265" w:rsidP="008C05AD">
      <w:pPr>
        <w:numPr>
          <w:ilvl w:val="0"/>
          <w:numId w:val="13"/>
        </w:numPr>
        <w:spacing w:before="120" w:after="120"/>
        <w:ind w:left="284" w:hanging="284"/>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 xml:space="preserve">Müşteri ve işletme </w:t>
      </w:r>
      <w:proofErr w:type="spellStart"/>
      <w:r w:rsidR="00BB0448" w:rsidRPr="004C0EE9">
        <w:rPr>
          <w:rFonts w:ascii="Times New Roman" w:eastAsia="Times New Roman" w:hAnsi="Times New Roman" w:cs="Times New Roman"/>
          <w:sz w:val="24"/>
          <w:szCs w:val="24"/>
        </w:rPr>
        <w:t>işgöre</w:t>
      </w:r>
      <w:r w:rsidRPr="004C0EE9">
        <w:rPr>
          <w:rFonts w:ascii="Times New Roman" w:eastAsia="Times New Roman" w:hAnsi="Times New Roman" w:cs="Times New Roman"/>
          <w:sz w:val="24"/>
          <w:szCs w:val="24"/>
        </w:rPr>
        <w:t>nin</w:t>
      </w:r>
      <w:proofErr w:type="spellEnd"/>
      <w:r w:rsidRPr="004C0EE9">
        <w:rPr>
          <w:rFonts w:ascii="Times New Roman" w:eastAsia="Times New Roman" w:hAnsi="Times New Roman" w:cs="Times New Roman"/>
          <w:sz w:val="24"/>
          <w:szCs w:val="24"/>
        </w:rPr>
        <w:t xml:space="preserve"> etkileşimini kapsaması,</w:t>
      </w:r>
    </w:p>
    <w:p w:rsidR="00CF1265" w:rsidRPr="004C0EE9" w:rsidRDefault="00CF1265" w:rsidP="008C05AD">
      <w:pPr>
        <w:numPr>
          <w:ilvl w:val="0"/>
          <w:numId w:val="13"/>
        </w:numPr>
        <w:spacing w:before="120" w:after="120"/>
        <w:ind w:left="284" w:hanging="284"/>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Müşteri açısından çok memnun edici veya memnuniyetsizlik yaratıcı olması,</w:t>
      </w:r>
    </w:p>
    <w:p w:rsidR="00CF1265" w:rsidRPr="004C0EE9" w:rsidRDefault="00CF1265" w:rsidP="008C05AD">
      <w:pPr>
        <w:numPr>
          <w:ilvl w:val="0"/>
          <w:numId w:val="13"/>
        </w:numPr>
        <w:spacing w:before="120" w:after="120"/>
        <w:ind w:left="284" w:hanging="284"/>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Ayrı (tek başına) bir olay olması,</w:t>
      </w:r>
    </w:p>
    <w:p w:rsidR="00CF1265" w:rsidRPr="004C0EE9" w:rsidRDefault="00CF1265" w:rsidP="008C05AD">
      <w:pPr>
        <w:numPr>
          <w:ilvl w:val="0"/>
          <w:numId w:val="13"/>
        </w:numPr>
        <w:spacing w:before="120" w:after="120"/>
        <w:ind w:left="284" w:hanging="284"/>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Gözünde canlandırılabilecek kadar yeterli ayrıntıya sahip olması.</w:t>
      </w:r>
    </w:p>
    <w:p w:rsidR="008A08BF" w:rsidRPr="004C0EE9" w:rsidRDefault="008A08BF" w:rsidP="008C05AD">
      <w:pPr>
        <w:spacing w:before="120" w:after="120"/>
        <w:jc w:val="both"/>
        <w:rPr>
          <w:rFonts w:ascii="Times New Roman" w:eastAsia="Times New Roman" w:hAnsi="Times New Roman" w:cs="Times New Roman"/>
          <w:sz w:val="24"/>
          <w:szCs w:val="24"/>
        </w:rPr>
      </w:pPr>
    </w:p>
    <w:p w:rsidR="008A08BF" w:rsidRPr="004C0EE9" w:rsidRDefault="008A08BF" w:rsidP="008A08BF">
      <w:pPr>
        <w:jc w:val="both"/>
        <w:rPr>
          <w:rFonts w:ascii="Times New Roman" w:eastAsia="Times New Roman" w:hAnsi="Times New Roman" w:cs="Times New Roman"/>
          <w:sz w:val="24"/>
          <w:szCs w:val="24"/>
        </w:rPr>
      </w:pPr>
    </w:p>
    <w:p w:rsidR="00CF1265" w:rsidRPr="004C0EE9" w:rsidRDefault="00CF1265" w:rsidP="00B437E0">
      <w:pPr>
        <w:tabs>
          <w:tab w:val="left" w:pos="940"/>
        </w:tabs>
        <w:ind w:hanging="720"/>
        <w:jc w:val="both"/>
        <w:rPr>
          <w:rFonts w:ascii="Times New Roman" w:eastAsia="Symbol" w:hAnsi="Times New Roman" w:cs="Times New Roman"/>
          <w:sz w:val="24"/>
          <w:szCs w:val="24"/>
        </w:rPr>
      </w:pPr>
    </w:p>
    <w:p w:rsidR="00CF1265" w:rsidRPr="004C0EE9" w:rsidRDefault="00CF1265" w:rsidP="00B437E0">
      <w:pPr>
        <w:ind w:right="20"/>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Başka bir çalışmada (Baş, 2001:</w:t>
      </w:r>
      <w:r w:rsidR="00127512">
        <w:rPr>
          <w:rFonts w:ascii="Times New Roman" w:eastAsia="Times New Roman" w:hAnsi="Times New Roman" w:cs="Times New Roman"/>
          <w:sz w:val="24"/>
          <w:szCs w:val="24"/>
        </w:rPr>
        <w:t xml:space="preserve"> </w:t>
      </w:r>
      <w:r w:rsidRPr="004C0EE9">
        <w:rPr>
          <w:rFonts w:ascii="Times New Roman" w:eastAsia="Times New Roman" w:hAnsi="Times New Roman" w:cs="Times New Roman"/>
          <w:sz w:val="24"/>
          <w:szCs w:val="24"/>
        </w:rPr>
        <w:t>173)</w:t>
      </w:r>
      <w:r w:rsidRPr="004C0EE9">
        <w:rPr>
          <w:rFonts w:ascii="Times New Roman" w:eastAsia="Times New Roman" w:hAnsi="Times New Roman" w:cs="Times New Roman"/>
          <w:b/>
          <w:sz w:val="24"/>
          <w:szCs w:val="24"/>
        </w:rPr>
        <w:t xml:space="preserve"> </w:t>
      </w:r>
      <w:r w:rsidRPr="004C0EE9">
        <w:rPr>
          <w:rFonts w:ascii="Times New Roman" w:eastAsia="Times New Roman" w:hAnsi="Times New Roman" w:cs="Times New Roman"/>
          <w:sz w:val="24"/>
          <w:szCs w:val="24"/>
        </w:rPr>
        <w:t>iyi bir kritik olayın aşağıdaki özellikleri taşıması gerektiği vurgulanmaktadır:</w:t>
      </w:r>
    </w:p>
    <w:p w:rsidR="00CF1265" w:rsidRPr="004C0EE9" w:rsidRDefault="00CF1265" w:rsidP="008C05AD">
      <w:pPr>
        <w:numPr>
          <w:ilvl w:val="0"/>
          <w:numId w:val="14"/>
        </w:numPr>
        <w:tabs>
          <w:tab w:val="left" w:pos="284"/>
        </w:tabs>
        <w:spacing w:before="120" w:after="120"/>
        <w:ind w:right="23" w:hanging="720"/>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Kritik olay özel olmalı,</w:t>
      </w:r>
    </w:p>
    <w:p w:rsidR="00CF1265" w:rsidRPr="004C0EE9" w:rsidRDefault="00CF1265" w:rsidP="008C05AD">
      <w:pPr>
        <w:numPr>
          <w:ilvl w:val="0"/>
          <w:numId w:val="14"/>
        </w:numPr>
        <w:tabs>
          <w:tab w:val="left" w:pos="284"/>
        </w:tabs>
        <w:spacing w:before="120" w:after="120"/>
        <w:ind w:right="23" w:hanging="720"/>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Faaliyeti yürüten ya da faaliyetten sorumlu olan kişiyi davranış özellikleri ile tanımlamalı,</w:t>
      </w:r>
    </w:p>
    <w:p w:rsidR="00CF1265" w:rsidRPr="004C0EE9" w:rsidRDefault="00CF1265" w:rsidP="008C05AD">
      <w:pPr>
        <w:numPr>
          <w:ilvl w:val="0"/>
          <w:numId w:val="14"/>
        </w:numPr>
        <w:tabs>
          <w:tab w:val="left" w:pos="284"/>
        </w:tabs>
        <w:spacing w:before="120" w:after="120"/>
        <w:ind w:right="23" w:hanging="720"/>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Ürün ya da hizmeti özel ve belirgin sıfatlarla nitelendirmeli.</w:t>
      </w:r>
    </w:p>
    <w:p w:rsidR="00CF1265" w:rsidRPr="004C0EE9" w:rsidRDefault="00CF1265" w:rsidP="00B437E0">
      <w:pPr>
        <w:rPr>
          <w:rFonts w:ascii="Times New Roman" w:eastAsia="Times New Roman" w:hAnsi="Times New Roman" w:cs="Times New Roman"/>
          <w:sz w:val="24"/>
          <w:szCs w:val="24"/>
        </w:rPr>
      </w:pPr>
    </w:p>
    <w:p w:rsidR="00CF1265" w:rsidRPr="004C0EE9" w:rsidRDefault="00AA447A" w:rsidP="00B437E0">
      <w:pPr>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 xml:space="preserve">Hizmet kalitesi değerlendirilirken </w:t>
      </w:r>
      <w:r w:rsidR="00CF1265" w:rsidRPr="004C0EE9">
        <w:rPr>
          <w:rFonts w:ascii="Times New Roman" w:eastAsia="Times New Roman" w:hAnsi="Times New Roman" w:cs="Times New Roman"/>
          <w:sz w:val="24"/>
          <w:szCs w:val="24"/>
        </w:rPr>
        <w:t>neden rutin olaylar üzerinde değil de kritik olaylar üze</w:t>
      </w:r>
      <w:r w:rsidR="0066627C" w:rsidRPr="004C0EE9">
        <w:rPr>
          <w:rFonts w:ascii="Times New Roman" w:eastAsia="Times New Roman" w:hAnsi="Times New Roman" w:cs="Times New Roman"/>
          <w:sz w:val="24"/>
          <w:szCs w:val="24"/>
        </w:rPr>
        <w:t xml:space="preserve">rinde yoğunlaşmak gerektiği </w:t>
      </w:r>
      <w:r w:rsidR="00CF1265" w:rsidRPr="004C0EE9">
        <w:rPr>
          <w:rFonts w:ascii="Times New Roman" w:eastAsia="Times New Roman" w:hAnsi="Times New Roman" w:cs="Times New Roman"/>
          <w:sz w:val="24"/>
          <w:szCs w:val="24"/>
        </w:rPr>
        <w:t>şu şekilde açıklanabilir (</w:t>
      </w:r>
      <w:proofErr w:type="spellStart"/>
      <w:r w:rsidR="00CF1265" w:rsidRPr="004C0EE9">
        <w:rPr>
          <w:rFonts w:ascii="Times New Roman" w:eastAsia="Times New Roman" w:hAnsi="Times New Roman" w:cs="Times New Roman"/>
          <w:sz w:val="24"/>
          <w:szCs w:val="24"/>
        </w:rPr>
        <w:t>Bitner</w:t>
      </w:r>
      <w:proofErr w:type="spellEnd"/>
      <w:r w:rsidR="00CF1265" w:rsidRPr="004C0EE9">
        <w:rPr>
          <w:rFonts w:ascii="Times New Roman" w:eastAsia="Times New Roman" w:hAnsi="Times New Roman" w:cs="Times New Roman"/>
          <w:sz w:val="24"/>
          <w:szCs w:val="24"/>
        </w:rPr>
        <w:t xml:space="preserve">, </w:t>
      </w:r>
      <w:proofErr w:type="spellStart"/>
      <w:r w:rsidR="00CF1265" w:rsidRPr="004C0EE9">
        <w:rPr>
          <w:rFonts w:ascii="Times New Roman" w:eastAsia="Times New Roman" w:hAnsi="Times New Roman" w:cs="Times New Roman"/>
          <w:sz w:val="24"/>
          <w:szCs w:val="24"/>
        </w:rPr>
        <w:t>Booms</w:t>
      </w:r>
      <w:proofErr w:type="spellEnd"/>
      <w:r w:rsidR="00CF1265" w:rsidRPr="004C0EE9">
        <w:rPr>
          <w:rFonts w:ascii="Times New Roman" w:eastAsia="Times New Roman" w:hAnsi="Times New Roman" w:cs="Times New Roman"/>
          <w:sz w:val="24"/>
          <w:szCs w:val="24"/>
        </w:rPr>
        <w:t xml:space="preserve"> ve </w:t>
      </w:r>
      <w:proofErr w:type="spellStart"/>
      <w:r w:rsidR="00CF1265" w:rsidRPr="004C0EE9">
        <w:rPr>
          <w:rFonts w:ascii="Times New Roman" w:eastAsia="Times New Roman" w:hAnsi="Times New Roman" w:cs="Times New Roman"/>
          <w:sz w:val="24"/>
          <w:szCs w:val="24"/>
        </w:rPr>
        <w:t>Mohr</w:t>
      </w:r>
      <w:proofErr w:type="spellEnd"/>
      <w:r w:rsidR="00CF1265" w:rsidRPr="004C0EE9">
        <w:rPr>
          <w:rFonts w:ascii="Times New Roman" w:eastAsia="Times New Roman" w:hAnsi="Times New Roman" w:cs="Times New Roman"/>
          <w:sz w:val="24"/>
          <w:szCs w:val="24"/>
        </w:rPr>
        <w:t>, 1994:</w:t>
      </w:r>
      <w:r w:rsidR="00127512">
        <w:rPr>
          <w:rFonts w:ascii="Times New Roman" w:eastAsia="Times New Roman" w:hAnsi="Times New Roman" w:cs="Times New Roman"/>
          <w:sz w:val="24"/>
          <w:szCs w:val="24"/>
        </w:rPr>
        <w:t xml:space="preserve"> </w:t>
      </w:r>
      <w:r w:rsidR="00CF1265" w:rsidRPr="004C0EE9">
        <w:rPr>
          <w:rFonts w:ascii="Times New Roman" w:eastAsia="Times New Roman" w:hAnsi="Times New Roman" w:cs="Times New Roman"/>
          <w:sz w:val="24"/>
          <w:szCs w:val="24"/>
        </w:rPr>
        <w:t>96): Birçok işletme hizmet kalitesinin ve müşteri memnuniyetinin önemini bilse de bu konularda amaca ulaşmak kolay olmadığı gibi, amaca nasıl ulaşılabileceği de her zaman açık değildir. Kalite aksaklık</w:t>
      </w:r>
      <w:r w:rsidR="00BD0A7C" w:rsidRPr="004C0EE9">
        <w:rPr>
          <w:rFonts w:ascii="Times New Roman" w:eastAsia="Times New Roman" w:hAnsi="Times New Roman" w:cs="Times New Roman"/>
          <w:sz w:val="24"/>
          <w:szCs w:val="24"/>
        </w:rPr>
        <w:t xml:space="preserve">larının ve birtakım sorunların olduğu hem </w:t>
      </w:r>
      <w:proofErr w:type="spellStart"/>
      <w:r w:rsidR="00BD0A7C" w:rsidRPr="004C0EE9">
        <w:rPr>
          <w:rFonts w:ascii="Times New Roman" w:eastAsia="Times New Roman" w:hAnsi="Times New Roman" w:cs="Times New Roman"/>
          <w:sz w:val="24"/>
          <w:szCs w:val="24"/>
        </w:rPr>
        <w:t>işgörenler</w:t>
      </w:r>
      <w:proofErr w:type="spellEnd"/>
      <w:r w:rsidR="00CF1265" w:rsidRPr="004C0EE9">
        <w:rPr>
          <w:rFonts w:ascii="Times New Roman" w:eastAsia="Times New Roman" w:hAnsi="Times New Roman" w:cs="Times New Roman"/>
          <w:sz w:val="24"/>
          <w:szCs w:val="24"/>
        </w:rPr>
        <w:t xml:space="preserve"> hem de müşteriler tarafından bilinse de bu aksaklıkların nedenleri ve uygun çözüm yolları hakkında karışıklıklar olabilir. Bu tür karışıklıkların hizmet</w:t>
      </w:r>
      <w:r w:rsidR="00BD0A7C" w:rsidRPr="004C0EE9">
        <w:rPr>
          <w:rFonts w:ascii="Times New Roman" w:eastAsia="Times New Roman" w:hAnsi="Times New Roman" w:cs="Times New Roman"/>
          <w:sz w:val="24"/>
          <w:szCs w:val="24"/>
        </w:rPr>
        <w:t xml:space="preserve">in sunumu sürecinde </w:t>
      </w:r>
      <w:r w:rsidR="00CF1265" w:rsidRPr="004C0EE9">
        <w:rPr>
          <w:rFonts w:ascii="Times New Roman" w:eastAsia="Times New Roman" w:hAnsi="Times New Roman" w:cs="Times New Roman"/>
          <w:sz w:val="24"/>
          <w:szCs w:val="24"/>
        </w:rPr>
        <w:t>müşterinin memnuniyetsizliğine neden olacağı açıktır. Dolayısıyla müşteriyi memnun eden ve müşterinin sunulan ürün veya hizmetten memnun kalmamasına neden olan davranış türlerini anlamak önemli hale gelmektedir.</w:t>
      </w:r>
    </w:p>
    <w:p w:rsidR="00CF1265" w:rsidRPr="004C0EE9" w:rsidRDefault="00CF1265" w:rsidP="00B437E0">
      <w:pPr>
        <w:rPr>
          <w:rFonts w:ascii="Times New Roman" w:eastAsia="Times New Roman" w:hAnsi="Times New Roman" w:cs="Times New Roman"/>
          <w:sz w:val="24"/>
          <w:szCs w:val="24"/>
        </w:rPr>
      </w:pPr>
    </w:p>
    <w:p w:rsidR="00CF1265" w:rsidRPr="004C0EE9" w:rsidRDefault="00CF1265" w:rsidP="00B437E0">
      <w:pPr>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Müşteri ancak beklediği veya talep ettiği hizmeti alamayınca gerçekte aldığı hizmetin farkına var</w:t>
      </w:r>
      <w:r w:rsidR="00D6209D" w:rsidRPr="004C0EE9">
        <w:rPr>
          <w:rFonts w:ascii="Times New Roman" w:eastAsia="Times New Roman" w:hAnsi="Times New Roman" w:cs="Times New Roman"/>
          <w:sz w:val="24"/>
          <w:szCs w:val="24"/>
        </w:rPr>
        <w:t xml:space="preserve">abilir. </w:t>
      </w:r>
      <w:r w:rsidRPr="004C0EE9">
        <w:rPr>
          <w:rFonts w:ascii="Times New Roman" w:eastAsia="Times New Roman" w:hAnsi="Times New Roman" w:cs="Times New Roman"/>
          <w:sz w:val="24"/>
          <w:szCs w:val="24"/>
        </w:rPr>
        <w:t xml:space="preserve">Hizmet kalitesinin bilincine varıldığı anlar işte bu kritik anlardır. Bunlar müşterinin zihninde uzun süre kalan gerçek anlardır. </w:t>
      </w:r>
      <w:r w:rsidR="00D6209D" w:rsidRPr="004C0EE9">
        <w:rPr>
          <w:rFonts w:ascii="Times New Roman" w:eastAsia="Times New Roman" w:hAnsi="Times New Roman" w:cs="Times New Roman"/>
          <w:sz w:val="24"/>
          <w:szCs w:val="24"/>
        </w:rPr>
        <w:t xml:space="preserve">Olumsuz bir </w:t>
      </w:r>
      <w:r w:rsidRPr="004C0EE9">
        <w:rPr>
          <w:rFonts w:ascii="Times New Roman" w:eastAsia="Times New Roman" w:hAnsi="Times New Roman" w:cs="Times New Roman"/>
          <w:sz w:val="24"/>
          <w:szCs w:val="24"/>
        </w:rPr>
        <w:t xml:space="preserve">kritik olayın meydana gelmesi o işletmede değişim ihtiyacına işaret etmektedir. Kritik olay, bu işaretleri saptamanın, analiz etmenin ve hizmet kalitesini geliştirmek için olası değişiklikleri yapmanın bir sinyalidir. Bir işletmede hizmet kalitesini iyileştirmeye yönelik tedbirlerin alınması ve programların uygulanması söz konusu kritik olayların analiz edilmesiyle mümkün olabilir. </w:t>
      </w:r>
      <w:r w:rsidR="00D6209D" w:rsidRPr="004C0EE9">
        <w:rPr>
          <w:rFonts w:ascii="Times New Roman" w:eastAsia="Times New Roman" w:hAnsi="Times New Roman" w:cs="Times New Roman"/>
          <w:sz w:val="24"/>
          <w:szCs w:val="24"/>
        </w:rPr>
        <w:t>Olumsuz k</w:t>
      </w:r>
      <w:r w:rsidRPr="004C0EE9">
        <w:rPr>
          <w:rFonts w:ascii="Times New Roman" w:eastAsia="Times New Roman" w:hAnsi="Times New Roman" w:cs="Times New Roman"/>
          <w:sz w:val="24"/>
          <w:szCs w:val="24"/>
        </w:rPr>
        <w:t>riti</w:t>
      </w:r>
      <w:r w:rsidR="00D6209D" w:rsidRPr="004C0EE9">
        <w:rPr>
          <w:rFonts w:ascii="Times New Roman" w:eastAsia="Times New Roman" w:hAnsi="Times New Roman" w:cs="Times New Roman"/>
          <w:sz w:val="24"/>
          <w:szCs w:val="24"/>
        </w:rPr>
        <w:t>k olaylara neden olan sorunlar</w:t>
      </w:r>
      <w:r w:rsidRPr="004C0EE9">
        <w:rPr>
          <w:rFonts w:ascii="Times New Roman" w:eastAsia="Times New Roman" w:hAnsi="Times New Roman" w:cs="Times New Roman"/>
          <w:sz w:val="24"/>
          <w:szCs w:val="24"/>
        </w:rPr>
        <w:t>, koşullar ve aksaklıklar öncelikli olarak düzeltilmelidir (</w:t>
      </w:r>
      <w:proofErr w:type="spellStart"/>
      <w:r w:rsidRPr="004C0EE9">
        <w:rPr>
          <w:rFonts w:ascii="Times New Roman" w:eastAsia="Times New Roman" w:hAnsi="Times New Roman" w:cs="Times New Roman"/>
          <w:sz w:val="24"/>
          <w:szCs w:val="24"/>
        </w:rPr>
        <w:t>Edvardsson</w:t>
      </w:r>
      <w:proofErr w:type="spellEnd"/>
      <w:r w:rsidRPr="004C0EE9">
        <w:rPr>
          <w:rFonts w:ascii="Times New Roman" w:eastAsia="Times New Roman" w:hAnsi="Times New Roman" w:cs="Times New Roman"/>
          <w:sz w:val="24"/>
          <w:szCs w:val="24"/>
        </w:rPr>
        <w:t xml:space="preserve"> 1988:</w:t>
      </w:r>
      <w:r w:rsidR="00127512">
        <w:rPr>
          <w:rFonts w:ascii="Times New Roman" w:eastAsia="Times New Roman" w:hAnsi="Times New Roman" w:cs="Times New Roman"/>
          <w:sz w:val="24"/>
          <w:szCs w:val="24"/>
        </w:rPr>
        <w:t xml:space="preserve"> </w:t>
      </w:r>
      <w:r w:rsidRPr="004C0EE9">
        <w:rPr>
          <w:rFonts w:ascii="Times New Roman" w:eastAsia="Times New Roman" w:hAnsi="Times New Roman" w:cs="Times New Roman"/>
          <w:sz w:val="24"/>
          <w:szCs w:val="24"/>
        </w:rPr>
        <w:t>431). Uç ve anormal durumları araştırmanın ardında yatan neden; bunların ilgili aksaklığı daha iyi anlayabilmek için önemli ipuçları sağlaması</w:t>
      </w:r>
      <w:r w:rsidR="00E87817" w:rsidRPr="004C0EE9">
        <w:rPr>
          <w:rFonts w:ascii="Times New Roman" w:eastAsia="Times New Roman" w:hAnsi="Times New Roman" w:cs="Times New Roman"/>
          <w:sz w:val="24"/>
          <w:szCs w:val="24"/>
        </w:rPr>
        <w:t xml:space="preserve"> ve bütünü </w:t>
      </w:r>
      <w:r w:rsidRPr="004C0EE9">
        <w:rPr>
          <w:rFonts w:ascii="Times New Roman" w:eastAsia="Times New Roman" w:hAnsi="Times New Roman" w:cs="Times New Roman"/>
          <w:sz w:val="24"/>
          <w:szCs w:val="24"/>
        </w:rPr>
        <w:t>anlamaya katkıda bulun</w:t>
      </w:r>
      <w:r w:rsidR="00E87817" w:rsidRPr="004C0EE9">
        <w:rPr>
          <w:rFonts w:ascii="Times New Roman" w:eastAsia="Times New Roman" w:hAnsi="Times New Roman" w:cs="Times New Roman"/>
          <w:sz w:val="24"/>
          <w:szCs w:val="24"/>
        </w:rPr>
        <w:t xml:space="preserve">masıdır. </w:t>
      </w:r>
      <w:r w:rsidRPr="004C0EE9">
        <w:rPr>
          <w:rFonts w:ascii="Times New Roman" w:eastAsia="Times New Roman" w:hAnsi="Times New Roman" w:cs="Times New Roman"/>
          <w:sz w:val="24"/>
          <w:szCs w:val="24"/>
        </w:rPr>
        <w:t xml:space="preserve">Dolayısıyla hizmet üretiminin süreç yönünü tanımlayacak ve kritik olaylar hakkında ayrıntılı bilgi sağlayacak bir yönteme gereksinim </w:t>
      </w:r>
      <w:r w:rsidR="00E5017F" w:rsidRPr="004C0EE9">
        <w:rPr>
          <w:rFonts w:ascii="Times New Roman" w:eastAsia="Times New Roman" w:hAnsi="Times New Roman" w:cs="Times New Roman"/>
          <w:sz w:val="24"/>
          <w:szCs w:val="24"/>
        </w:rPr>
        <w:t xml:space="preserve">vardır. KOT, </w:t>
      </w:r>
      <w:r w:rsidR="00603BCE" w:rsidRPr="004C0EE9">
        <w:rPr>
          <w:rFonts w:ascii="Times New Roman" w:eastAsia="Times New Roman" w:hAnsi="Times New Roman" w:cs="Times New Roman"/>
          <w:sz w:val="24"/>
          <w:szCs w:val="24"/>
        </w:rPr>
        <w:t>bu noktada önemli fonksiyonlar</w:t>
      </w:r>
      <w:r w:rsidRPr="004C0EE9">
        <w:rPr>
          <w:rFonts w:ascii="Times New Roman" w:eastAsia="Times New Roman" w:hAnsi="Times New Roman" w:cs="Times New Roman"/>
          <w:sz w:val="24"/>
          <w:szCs w:val="24"/>
        </w:rPr>
        <w:t xml:space="preserve"> üstlenebilir (Öztürk, 2000).</w:t>
      </w:r>
    </w:p>
    <w:p w:rsidR="00E5017F" w:rsidRPr="004C0EE9" w:rsidRDefault="00E5017F" w:rsidP="00B437E0">
      <w:pPr>
        <w:jc w:val="both"/>
        <w:rPr>
          <w:rFonts w:ascii="Times New Roman" w:eastAsia="Times New Roman" w:hAnsi="Times New Roman" w:cs="Times New Roman"/>
          <w:sz w:val="24"/>
          <w:szCs w:val="24"/>
        </w:rPr>
      </w:pPr>
    </w:p>
    <w:p w:rsidR="003A15AB" w:rsidRPr="004C0EE9" w:rsidRDefault="00355694" w:rsidP="00B437E0">
      <w:pPr>
        <w:jc w:val="both"/>
        <w:rPr>
          <w:rFonts w:ascii="Times New Roman" w:eastAsia="Times New Roman" w:hAnsi="Times New Roman" w:cs="Times New Roman"/>
          <w:b/>
          <w:sz w:val="24"/>
          <w:szCs w:val="24"/>
        </w:rPr>
      </w:pPr>
      <w:r w:rsidRPr="004C0EE9">
        <w:rPr>
          <w:rFonts w:ascii="Times New Roman" w:eastAsia="Times New Roman" w:hAnsi="Times New Roman" w:cs="Times New Roman"/>
          <w:b/>
          <w:sz w:val="24"/>
          <w:szCs w:val="24"/>
        </w:rPr>
        <w:t>4</w:t>
      </w:r>
      <w:r w:rsidR="007B6E19" w:rsidRPr="004C0EE9">
        <w:rPr>
          <w:rFonts w:ascii="Times New Roman" w:eastAsia="Times New Roman" w:hAnsi="Times New Roman" w:cs="Times New Roman"/>
          <w:b/>
          <w:sz w:val="24"/>
          <w:szCs w:val="24"/>
        </w:rPr>
        <w:t xml:space="preserve">. </w:t>
      </w:r>
      <w:r w:rsidR="003A15AB" w:rsidRPr="004C0EE9">
        <w:rPr>
          <w:rFonts w:ascii="Times New Roman" w:eastAsia="Times New Roman" w:hAnsi="Times New Roman" w:cs="Times New Roman"/>
          <w:b/>
          <w:caps/>
          <w:sz w:val="24"/>
          <w:szCs w:val="24"/>
        </w:rPr>
        <w:t>KOT Kavramı</w:t>
      </w:r>
    </w:p>
    <w:p w:rsidR="002133C5" w:rsidRPr="004C0EE9" w:rsidRDefault="002133C5" w:rsidP="00B437E0">
      <w:pPr>
        <w:jc w:val="both"/>
        <w:rPr>
          <w:rFonts w:ascii="Times New Roman" w:eastAsia="Times New Roman" w:hAnsi="Times New Roman" w:cs="Times New Roman"/>
          <w:b/>
          <w:sz w:val="24"/>
          <w:szCs w:val="24"/>
        </w:rPr>
      </w:pPr>
    </w:p>
    <w:p w:rsidR="001C3A98" w:rsidRPr="004C0EE9" w:rsidRDefault="002133C5" w:rsidP="00B437E0">
      <w:pPr>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 xml:space="preserve">KOT ilk kez </w:t>
      </w:r>
      <w:proofErr w:type="spellStart"/>
      <w:r w:rsidRPr="004C0EE9">
        <w:rPr>
          <w:rFonts w:ascii="Times New Roman" w:eastAsia="Times New Roman" w:hAnsi="Times New Roman" w:cs="Times New Roman"/>
          <w:sz w:val="24"/>
          <w:szCs w:val="24"/>
        </w:rPr>
        <w:t>Flanagan</w:t>
      </w:r>
      <w:proofErr w:type="spellEnd"/>
      <w:r w:rsidRPr="004C0EE9">
        <w:rPr>
          <w:rFonts w:ascii="Times New Roman" w:eastAsia="Times New Roman" w:hAnsi="Times New Roman" w:cs="Times New Roman"/>
          <w:sz w:val="24"/>
          <w:szCs w:val="24"/>
        </w:rPr>
        <w:t xml:space="preserve"> (1954)</w:t>
      </w:r>
      <w:r w:rsidR="00C87884" w:rsidRPr="004C0EE9">
        <w:rPr>
          <w:rFonts w:ascii="Times New Roman" w:eastAsia="Times New Roman" w:hAnsi="Times New Roman" w:cs="Times New Roman"/>
          <w:sz w:val="24"/>
          <w:szCs w:val="24"/>
        </w:rPr>
        <w:t xml:space="preserve"> tarafından </w:t>
      </w:r>
      <w:r w:rsidR="002E6C3A" w:rsidRPr="004C0EE9">
        <w:rPr>
          <w:rFonts w:ascii="Times New Roman" w:eastAsia="Times New Roman" w:hAnsi="Times New Roman" w:cs="Times New Roman"/>
          <w:sz w:val="24"/>
          <w:szCs w:val="24"/>
        </w:rPr>
        <w:t xml:space="preserve">yapılan bir çalışmada </w:t>
      </w:r>
      <w:r w:rsidRPr="004C0EE9">
        <w:rPr>
          <w:rFonts w:ascii="Times New Roman" w:hAnsi="Times New Roman" w:cs="Times New Roman"/>
          <w:sz w:val="24"/>
          <w:szCs w:val="24"/>
        </w:rPr>
        <w:t xml:space="preserve">ortaya konmuştur. </w:t>
      </w:r>
      <w:proofErr w:type="spellStart"/>
      <w:r w:rsidR="00C87884" w:rsidRPr="004C0EE9">
        <w:rPr>
          <w:rFonts w:ascii="Times New Roman" w:hAnsi="Times New Roman" w:cs="Times New Roman"/>
          <w:sz w:val="24"/>
          <w:szCs w:val="24"/>
        </w:rPr>
        <w:t>Flanagan’a</w:t>
      </w:r>
      <w:proofErr w:type="spellEnd"/>
      <w:r w:rsidR="00C87884" w:rsidRPr="004C0EE9">
        <w:rPr>
          <w:rFonts w:ascii="Times New Roman" w:hAnsi="Times New Roman" w:cs="Times New Roman"/>
          <w:sz w:val="24"/>
          <w:szCs w:val="24"/>
        </w:rPr>
        <w:t xml:space="preserve"> </w:t>
      </w:r>
      <w:r w:rsidR="002E6C3A" w:rsidRPr="004C0EE9">
        <w:rPr>
          <w:rFonts w:ascii="Times New Roman" w:hAnsi="Times New Roman" w:cs="Times New Roman"/>
          <w:sz w:val="24"/>
          <w:szCs w:val="24"/>
        </w:rPr>
        <w:t xml:space="preserve">göre </w:t>
      </w:r>
      <w:r w:rsidR="00AC543D" w:rsidRPr="004C0EE9">
        <w:rPr>
          <w:rFonts w:ascii="Times New Roman" w:eastAsia="Times New Roman" w:hAnsi="Times New Roman" w:cs="Times New Roman"/>
          <w:sz w:val="24"/>
          <w:szCs w:val="24"/>
        </w:rPr>
        <w:t xml:space="preserve">KOT, </w:t>
      </w:r>
      <w:r w:rsidR="004F0CE6" w:rsidRPr="004C0EE9">
        <w:rPr>
          <w:rFonts w:ascii="Times New Roman" w:eastAsia="Times New Roman" w:hAnsi="Times New Roman" w:cs="Times New Roman"/>
          <w:sz w:val="24"/>
          <w:szCs w:val="24"/>
        </w:rPr>
        <w:t xml:space="preserve">özellikle </w:t>
      </w:r>
      <w:r w:rsidR="00AC543D" w:rsidRPr="004C0EE9">
        <w:rPr>
          <w:rFonts w:ascii="Times New Roman" w:hAnsi="Times New Roman" w:cs="Times New Roman"/>
          <w:sz w:val="24"/>
          <w:szCs w:val="24"/>
        </w:rPr>
        <w:t>belirli bir olayla ilgili bütün ayrıntıları öğrenmede ve gelecekte o konuda meydana gelebilecek sorunlar</w:t>
      </w:r>
      <w:r w:rsidR="002E1899" w:rsidRPr="004C0EE9">
        <w:rPr>
          <w:rFonts w:ascii="Times New Roman" w:hAnsi="Times New Roman" w:cs="Times New Roman"/>
          <w:sz w:val="24"/>
          <w:szCs w:val="24"/>
        </w:rPr>
        <w:t xml:space="preserve">ın üstesinden gelmede </w:t>
      </w:r>
      <w:r w:rsidR="00AC543D" w:rsidRPr="004C0EE9">
        <w:rPr>
          <w:rFonts w:ascii="Times New Roman" w:hAnsi="Times New Roman" w:cs="Times New Roman"/>
          <w:sz w:val="24"/>
          <w:szCs w:val="24"/>
        </w:rPr>
        <w:t xml:space="preserve">yardımcı olmaktadır. </w:t>
      </w:r>
      <w:r w:rsidR="00846823" w:rsidRPr="004C0EE9">
        <w:rPr>
          <w:rFonts w:ascii="Times New Roman" w:hAnsi="Times New Roman" w:cs="Times New Roman"/>
          <w:sz w:val="24"/>
          <w:szCs w:val="24"/>
        </w:rPr>
        <w:t>Zira</w:t>
      </w:r>
      <w:r w:rsidR="00AC543D" w:rsidRPr="004C0EE9">
        <w:rPr>
          <w:rFonts w:ascii="Times New Roman" w:hAnsi="Times New Roman" w:cs="Times New Roman"/>
          <w:sz w:val="24"/>
          <w:szCs w:val="24"/>
        </w:rPr>
        <w:t xml:space="preserve"> </w:t>
      </w:r>
      <w:r w:rsidR="00AB3C1A" w:rsidRPr="004C0EE9">
        <w:rPr>
          <w:rFonts w:ascii="Times New Roman" w:eastAsia="Times New Roman" w:hAnsi="Times New Roman" w:cs="Times New Roman"/>
          <w:sz w:val="24"/>
          <w:szCs w:val="24"/>
        </w:rPr>
        <w:t xml:space="preserve">KOT, insan davranışları ile ilgili gözlemler yapılarak bu gözlemlerin uygulamadaki sorunların çözümüne katkıda bulunabilecek şekilde sınıflandırılması için özel olarak tanımlanmış </w:t>
      </w:r>
      <w:proofErr w:type="gramStart"/>
      <w:r w:rsidR="00AB3C1A" w:rsidRPr="004C0EE9">
        <w:rPr>
          <w:rFonts w:ascii="Times New Roman" w:eastAsia="Times New Roman" w:hAnsi="Times New Roman" w:cs="Times New Roman"/>
          <w:sz w:val="24"/>
          <w:szCs w:val="24"/>
        </w:rPr>
        <w:t>pros</w:t>
      </w:r>
      <w:r w:rsidR="00C04565" w:rsidRPr="004C0EE9">
        <w:rPr>
          <w:rFonts w:ascii="Times New Roman" w:eastAsia="Times New Roman" w:hAnsi="Times New Roman" w:cs="Times New Roman"/>
          <w:sz w:val="24"/>
          <w:szCs w:val="24"/>
        </w:rPr>
        <w:t>edürler</w:t>
      </w:r>
      <w:proofErr w:type="gramEnd"/>
      <w:r w:rsidR="00C04565" w:rsidRPr="004C0EE9">
        <w:rPr>
          <w:rFonts w:ascii="Times New Roman" w:eastAsia="Times New Roman" w:hAnsi="Times New Roman" w:cs="Times New Roman"/>
          <w:sz w:val="24"/>
          <w:szCs w:val="24"/>
        </w:rPr>
        <w:t xml:space="preserve"> dizisinden oluşmaktadır. </w:t>
      </w:r>
      <w:r w:rsidR="00AB3C1A" w:rsidRPr="004C0EE9">
        <w:rPr>
          <w:rFonts w:ascii="Times New Roman" w:eastAsia="Times New Roman" w:hAnsi="Times New Roman" w:cs="Times New Roman"/>
          <w:sz w:val="24"/>
          <w:szCs w:val="24"/>
        </w:rPr>
        <w:t xml:space="preserve">Bu teknik, insanların geçmişte yaşadıkları deneyimler hakkında </w:t>
      </w:r>
      <w:r w:rsidR="00925BB4" w:rsidRPr="004C0EE9">
        <w:rPr>
          <w:rFonts w:ascii="Times New Roman" w:eastAsia="Times New Roman" w:hAnsi="Times New Roman" w:cs="Times New Roman"/>
          <w:sz w:val="24"/>
          <w:szCs w:val="24"/>
        </w:rPr>
        <w:t>hikâyeler</w:t>
      </w:r>
      <w:r w:rsidR="00AB3C1A" w:rsidRPr="004C0EE9">
        <w:rPr>
          <w:rFonts w:ascii="Times New Roman" w:eastAsia="Times New Roman" w:hAnsi="Times New Roman" w:cs="Times New Roman"/>
          <w:sz w:val="24"/>
          <w:szCs w:val="24"/>
        </w:rPr>
        <w:t xml:space="preserve"> anlatmaları</w:t>
      </w:r>
      <w:r w:rsidR="007C10B7" w:rsidRPr="004C0EE9">
        <w:rPr>
          <w:rFonts w:ascii="Times New Roman" w:eastAsia="Times New Roman" w:hAnsi="Times New Roman" w:cs="Times New Roman"/>
          <w:sz w:val="24"/>
          <w:szCs w:val="24"/>
        </w:rPr>
        <w:t xml:space="preserve"> </w:t>
      </w:r>
      <w:r w:rsidR="00AB3C1A" w:rsidRPr="004C0EE9">
        <w:rPr>
          <w:rFonts w:ascii="Times New Roman" w:eastAsia="Times New Roman" w:hAnsi="Times New Roman" w:cs="Times New Roman"/>
          <w:sz w:val="24"/>
          <w:szCs w:val="24"/>
        </w:rPr>
        <w:t>fikrine day</w:t>
      </w:r>
      <w:r w:rsidR="008B36A5" w:rsidRPr="004C0EE9">
        <w:rPr>
          <w:rFonts w:ascii="Times New Roman" w:eastAsia="Times New Roman" w:hAnsi="Times New Roman" w:cs="Times New Roman"/>
          <w:sz w:val="24"/>
          <w:szCs w:val="24"/>
        </w:rPr>
        <w:t xml:space="preserve">anmaktadır. Teknik, insanların </w:t>
      </w:r>
      <w:r w:rsidR="00AB3C1A" w:rsidRPr="004C0EE9">
        <w:rPr>
          <w:rFonts w:ascii="Times New Roman" w:eastAsia="Times New Roman" w:hAnsi="Times New Roman" w:cs="Times New Roman"/>
          <w:sz w:val="24"/>
          <w:szCs w:val="24"/>
        </w:rPr>
        <w:t xml:space="preserve">kendileri tarafından anlatılan bu </w:t>
      </w:r>
      <w:r w:rsidR="00925BB4" w:rsidRPr="004C0EE9">
        <w:rPr>
          <w:rFonts w:ascii="Times New Roman" w:eastAsia="Times New Roman" w:hAnsi="Times New Roman" w:cs="Times New Roman"/>
          <w:sz w:val="24"/>
          <w:szCs w:val="24"/>
        </w:rPr>
        <w:t>hikâyelerin</w:t>
      </w:r>
      <w:r w:rsidR="00AB3C1A" w:rsidRPr="004C0EE9">
        <w:rPr>
          <w:rFonts w:ascii="Times New Roman" w:eastAsia="Times New Roman" w:hAnsi="Times New Roman" w:cs="Times New Roman"/>
          <w:sz w:val="24"/>
          <w:szCs w:val="24"/>
        </w:rPr>
        <w:t xml:space="preserve"> içerik analizini kullanmaktadır</w:t>
      </w:r>
      <w:r w:rsidR="00C04565" w:rsidRPr="004C0EE9">
        <w:rPr>
          <w:rFonts w:ascii="Times New Roman" w:eastAsia="Times New Roman" w:hAnsi="Times New Roman" w:cs="Times New Roman"/>
          <w:sz w:val="24"/>
          <w:szCs w:val="24"/>
        </w:rPr>
        <w:t xml:space="preserve"> (</w:t>
      </w:r>
      <w:proofErr w:type="spellStart"/>
      <w:r w:rsidR="00C04565" w:rsidRPr="004C0EE9">
        <w:rPr>
          <w:rFonts w:ascii="Times New Roman" w:eastAsia="Times New Roman" w:hAnsi="Times New Roman" w:cs="Times New Roman"/>
          <w:sz w:val="24"/>
          <w:szCs w:val="24"/>
        </w:rPr>
        <w:t>Bitner</w:t>
      </w:r>
      <w:proofErr w:type="spellEnd"/>
      <w:r w:rsidR="00C04565" w:rsidRPr="004C0EE9">
        <w:rPr>
          <w:rFonts w:ascii="Times New Roman" w:eastAsia="Times New Roman" w:hAnsi="Times New Roman" w:cs="Times New Roman"/>
          <w:sz w:val="24"/>
          <w:szCs w:val="24"/>
        </w:rPr>
        <w:t xml:space="preserve">, </w:t>
      </w:r>
      <w:proofErr w:type="spellStart"/>
      <w:r w:rsidR="00C04565" w:rsidRPr="004C0EE9">
        <w:rPr>
          <w:rFonts w:ascii="Times New Roman" w:eastAsia="Times New Roman" w:hAnsi="Times New Roman" w:cs="Times New Roman"/>
          <w:sz w:val="24"/>
          <w:szCs w:val="24"/>
        </w:rPr>
        <w:t>Booms</w:t>
      </w:r>
      <w:proofErr w:type="spellEnd"/>
      <w:r w:rsidR="00C04565" w:rsidRPr="004C0EE9">
        <w:rPr>
          <w:rFonts w:ascii="Times New Roman" w:eastAsia="Times New Roman" w:hAnsi="Times New Roman" w:cs="Times New Roman"/>
          <w:sz w:val="24"/>
          <w:szCs w:val="24"/>
        </w:rPr>
        <w:t xml:space="preserve"> ve </w:t>
      </w:r>
      <w:proofErr w:type="spellStart"/>
      <w:r w:rsidR="00C04565" w:rsidRPr="004C0EE9">
        <w:rPr>
          <w:rFonts w:ascii="Times New Roman" w:eastAsia="Times New Roman" w:hAnsi="Times New Roman" w:cs="Times New Roman"/>
          <w:sz w:val="24"/>
          <w:szCs w:val="24"/>
        </w:rPr>
        <w:t>Tetreault</w:t>
      </w:r>
      <w:proofErr w:type="spellEnd"/>
      <w:r w:rsidR="00C04565" w:rsidRPr="004C0EE9">
        <w:rPr>
          <w:rFonts w:ascii="Times New Roman" w:eastAsia="Times New Roman" w:hAnsi="Times New Roman" w:cs="Times New Roman"/>
          <w:sz w:val="24"/>
          <w:szCs w:val="24"/>
        </w:rPr>
        <w:t>, 1990).</w:t>
      </w:r>
      <w:r w:rsidR="001C3A98" w:rsidRPr="004C0EE9">
        <w:rPr>
          <w:rFonts w:ascii="Times New Roman" w:eastAsia="Times New Roman" w:hAnsi="Times New Roman" w:cs="Times New Roman"/>
          <w:sz w:val="24"/>
          <w:szCs w:val="24"/>
        </w:rPr>
        <w:t xml:space="preserve"> </w:t>
      </w:r>
      <w:r w:rsidR="000354A8" w:rsidRPr="004C0EE9">
        <w:rPr>
          <w:rFonts w:ascii="Times New Roman" w:eastAsia="Times New Roman" w:hAnsi="Times New Roman" w:cs="Times New Roman"/>
          <w:sz w:val="24"/>
          <w:szCs w:val="24"/>
        </w:rPr>
        <w:t xml:space="preserve">KOT, </w:t>
      </w:r>
      <w:r w:rsidR="00B92F21" w:rsidRPr="004C0EE9">
        <w:rPr>
          <w:rFonts w:ascii="Times New Roman" w:eastAsia="Times New Roman" w:hAnsi="Times New Roman" w:cs="Times New Roman"/>
          <w:sz w:val="24"/>
          <w:szCs w:val="24"/>
        </w:rPr>
        <w:t xml:space="preserve">belirli bir işletmeye veya döneme ait kalite boyutlarına ilişkin çok sayıdaki ve çeşitteki bilgiyi toplamada etkili olabilen bir tekniktir. Çok sayıda ve çeşitteki bu verinin yorumlanmasıyla ulaşılan bulguların </w:t>
      </w:r>
      <w:proofErr w:type="spellStart"/>
      <w:r w:rsidR="00B92F21" w:rsidRPr="004C0EE9">
        <w:rPr>
          <w:rFonts w:ascii="Times New Roman" w:eastAsia="Times New Roman" w:hAnsi="Times New Roman" w:cs="Times New Roman"/>
          <w:sz w:val="24"/>
          <w:szCs w:val="24"/>
        </w:rPr>
        <w:t>genellenmesi</w:t>
      </w:r>
      <w:proofErr w:type="spellEnd"/>
      <w:r w:rsidR="00B92F21" w:rsidRPr="004C0EE9">
        <w:rPr>
          <w:rFonts w:ascii="Times New Roman" w:eastAsia="Times New Roman" w:hAnsi="Times New Roman" w:cs="Times New Roman"/>
          <w:sz w:val="24"/>
          <w:szCs w:val="24"/>
        </w:rPr>
        <w:t xml:space="preserve"> zor</w:t>
      </w:r>
      <w:r w:rsidR="00261D3A" w:rsidRPr="004C0EE9">
        <w:rPr>
          <w:rFonts w:ascii="Times New Roman" w:eastAsia="Times New Roman" w:hAnsi="Times New Roman" w:cs="Times New Roman"/>
          <w:sz w:val="24"/>
          <w:szCs w:val="24"/>
        </w:rPr>
        <w:t xml:space="preserve"> olduğundan </w:t>
      </w:r>
      <w:r w:rsidR="007C10B7" w:rsidRPr="004C0EE9">
        <w:rPr>
          <w:rFonts w:ascii="Times New Roman" w:eastAsia="Times New Roman" w:hAnsi="Times New Roman" w:cs="Times New Roman"/>
          <w:sz w:val="24"/>
          <w:szCs w:val="24"/>
        </w:rPr>
        <w:t>KOT</w:t>
      </w:r>
      <w:r w:rsidR="000354A8" w:rsidRPr="004C0EE9">
        <w:rPr>
          <w:rFonts w:ascii="Times New Roman" w:eastAsia="Times New Roman" w:hAnsi="Times New Roman" w:cs="Times New Roman"/>
          <w:sz w:val="24"/>
          <w:szCs w:val="24"/>
        </w:rPr>
        <w:t xml:space="preserve">, daha ziyade </w:t>
      </w:r>
      <w:proofErr w:type="gramStart"/>
      <w:r w:rsidR="007C10B7" w:rsidRPr="004C0EE9">
        <w:rPr>
          <w:rFonts w:ascii="Times New Roman" w:eastAsia="Times New Roman" w:hAnsi="Times New Roman" w:cs="Times New Roman"/>
          <w:sz w:val="24"/>
          <w:szCs w:val="24"/>
        </w:rPr>
        <w:t>kalitatif</w:t>
      </w:r>
      <w:proofErr w:type="gramEnd"/>
      <w:r w:rsidR="007C10B7" w:rsidRPr="004C0EE9">
        <w:rPr>
          <w:rFonts w:ascii="Times New Roman" w:eastAsia="Times New Roman" w:hAnsi="Times New Roman" w:cs="Times New Roman"/>
          <w:sz w:val="24"/>
          <w:szCs w:val="24"/>
        </w:rPr>
        <w:t xml:space="preserve"> (niteliksel) analizlere imkan veren </w:t>
      </w:r>
      <w:proofErr w:type="spellStart"/>
      <w:r w:rsidR="007C10B7" w:rsidRPr="004C0EE9">
        <w:rPr>
          <w:rFonts w:ascii="Times New Roman" w:eastAsia="Times New Roman" w:hAnsi="Times New Roman" w:cs="Times New Roman"/>
          <w:sz w:val="24"/>
          <w:szCs w:val="24"/>
        </w:rPr>
        <w:t>keşifsel</w:t>
      </w:r>
      <w:proofErr w:type="spellEnd"/>
      <w:r w:rsidR="007C10B7" w:rsidRPr="004C0EE9">
        <w:rPr>
          <w:rFonts w:ascii="Times New Roman" w:eastAsia="Times New Roman" w:hAnsi="Times New Roman" w:cs="Times New Roman"/>
          <w:sz w:val="24"/>
          <w:szCs w:val="24"/>
        </w:rPr>
        <w:t xml:space="preserve"> araştırma yöntemleri arasında yer almaktadır</w:t>
      </w:r>
      <w:r w:rsidR="00B92F21" w:rsidRPr="004C0EE9">
        <w:rPr>
          <w:rFonts w:ascii="Times New Roman" w:eastAsia="Times New Roman" w:hAnsi="Times New Roman" w:cs="Times New Roman"/>
          <w:sz w:val="24"/>
          <w:szCs w:val="24"/>
        </w:rPr>
        <w:t xml:space="preserve"> (</w:t>
      </w:r>
      <w:proofErr w:type="spellStart"/>
      <w:r w:rsidR="00B92F21" w:rsidRPr="004C0EE9">
        <w:rPr>
          <w:rFonts w:ascii="Times New Roman" w:eastAsia="Times New Roman" w:hAnsi="Times New Roman" w:cs="Times New Roman"/>
          <w:sz w:val="24"/>
          <w:szCs w:val="24"/>
        </w:rPr>
        <w:t>Hair</w:t>
      </w:r>
      <w:proofErr w:type="spellEnd"/>
      <w:r w:rsidR="00B92F21" w:rsidRPr="004C0EE9">
        <w:rPr>
          <w:rFonts w:ascii="Times New Roman" w:eastAsia="Times New Roman" w:hAnsi="Times New Roman" w:cs="Times New Roman"/>
          <w:sz w:val="24"/>
          <w:szCs w:val="24"/>
        </w:rPr>
        <w:t xml:space="preserve">, Bush ve </w:t>
      </w:r>
      <w:proofErr w:type="spellStart"/>
      <w:r w:rsidR="00B92F21" w:rsidRPr="004C0EE9">
        <w:rPr>
          <w:rFonts w:ascii="Times New Roman" w:eastAsia="Times New Roman" w:hAnsi="Times New Roman" w:cs="Times New Roman"/>
          <w:sz w:val="24"/>
          <w:szCs w:val="24"/>
        </w:rPr>
        <w:t>Ortinau</w:t>
      </w:r>
      <w:proofErr w:type="spellEnd"/>
      <w:r w:rsidR="00B92F21" w:rsidRPr="004C0EE9">
        <w:rPr>
          <w:rFonts w:ascii="Times New Roman" w:eastAsia="Times New Roman" w:hAnsi="Times New Roman" w:cs="Times New Roman"/>
          <w:sz w:val="24"/>
          <w:szCs w:val="24"/>
        </w:rPr>
        <w:t xml:space="preserve">, 2000; Kavak ve Yılmaz, 2003; Özgen ve Göker, </w:t>
      </w:r>
      <w:r w:rsidR="00D94285" w:rsidRPr="004C0EE9">
        <w:rPr>
          <w:rFonts w:ascii="Times New Roman" w:eastAsia="Times New Roman" w:hAnsi="Times New Roman" w:cs="Times New Roman"/>
          <w:sz w:val="24"/>
          <w:szCs w:val="24"/>
        </w:rPr>
        <w:t>2013</w:t>
      </w:r>
      <w:r w:rsidR="00B92F21" w:rsidRPr="004C0EE9">
        <w:rPr>
          <w:rFonts w:ascii="Times New Roman" w:eastAsia="Times New Roman" w:hAnsi="Times New Roman" w:cs="Times New Roman"/>
          <w:sz w:val="24"/>
          <w:szCs w:val="24"/>
        </w:rPr>
        <w:t xml:space="preserve">). </w:t>
      </w:r>
      <w:r w:rsidR="007C10B7" w:rsidRPr="004C0EE9">
        <w:rPr>
          <w:rFonts w:ascii="Times New Roman" w:eastAsia="Times New Roman" w:hAnsi="Times New Roman" w:cs="Times New Roman"/>
          <w:sz w:val="24"/>
          <w:szCs w:val="24"/>
        </w:rPr>
        <w:t xml:space="preserve"> </w:t>
      </w:r>
    </w:p>
    <w:p w:rsidR="001C3A98" w:rsidRPr="004C0EE9" w:rsidRDefault="001C3A98" w:rsidP="00B437E0">
      <w:pPr>
        <w:jc w:val="both"/>
        <w:rPr>
          <w:rFonts w:ascii="Times New Roman" w:eastAsia="Times New Roman" w:hAnsi="Times New Roman" w:cs="Times New Roman"/>
          <w:sz w:val="24"/>
          <w:szCs w:val="24"/>
        </w:rPr>
      </w:pPr>
    </w:p>
    <w:p w:rsidR="00EF6D31" w:rsidRPr="004C0EE9" w:rsidRDefault="00B92F21" w:rsidP="00B437E0">
      <w:pPr>
        <w:jc w:val="both"/>
        <w:rPr>
          <w:rFonts w:ascii="Times New Roman" w:hAnsi="Times New Roman" w:cs="Times New Roman"/>
          <w:sz w:val="24"/>
          <w:szCs w:val="24"/>
        </w:rPr>
      </w:pPr>
      <w:proofErr w:type="spellStart"/>
      <w:r w:rsidRPr="004C0EE9">
        <w:rPr>
          <w:rFonts w:ascii="Times New Roman" w:hAnsi="Times New Roman" w:cs="Times New Roman"/>
          <w:sz w:val="24"/>
          <w:szCs w:val="24"/>
        </w:rPr>
        <w:lastRenderedPageBreak/>
        <w:t>KOT</w:t>
      </w:r>
      <w:r w:rsidR="00155268" w:rsidRPr="004C0EE9">
        <w:rPr>
          <w:rFonts w:ascii="Times New Roman" w:hAnsi="Times New Roman" w:cs="Times New Roman"/>
          <w:sz w:val="24"/>
          <w:szCs w:val="24"/>
        </w:rPr>
        <w:t>’un</w:t>
      </w:r>
      <w:proofErr w:type="spellEnd"/>
      <w:r w:rsidR="00155268" w:rsidRPr="004C0EE9">
        <w:rPr>
          <w:rFonts w:ascii="Times New Roman" w:hAnsi="Times New Roman" w:cs="Times New Roman"/>
          <w:sz w:val="24"/>
          <w:szCs w:val="24"/>
        </w:rPr>
        <w:t xml:space="preserve"> hizmet işletmelerindeki uygulamalarında</w:t>
      </w:r>
      <w:r w:rsidR="009C5B69" w:rsidRPr="004C0EE9">
        <w:rPr>
          <w:rFonts w:ascii="Times New Roman" w:hAnsi="Times New Roman" w:cs="Times New Roman"/>
          <w:sz w:val="24"/>
          <w:szCs w:val="24"/>
        </w:rPr>
        <w:t xml:space="preserve">, </w:t>
      </w:r>
      <w:r w:rsidR="00155268" w:rsidRPr="004C0EE9">
        <w:rPr>
          <w:rFonts w:ascii="Times New Roman" w:hAnsi="Times New Roman" w:cs="Times New Roman"/>
          <w:sz w:val="24"/>
          <w:szCs w:val="24"/>
        </w:rPr>
        <w:t xml:space="preserve">özellikle </w:t>
      </w:r>
      <w:proofErr w:type="spellStart"/>
      <w:r w:rsidR="009C5B69" w:rsidRPr="004C0EE9">
        <w:rPr>
          <w:rFonts w:ascii="Times New Roman" w:hAnsi="Times New Roman" w:cs="Times New Roman"/>
          <w:sz w:val="24"/>
          <w:szCs w:val="24"/>
        </w:rPr>
        <w:t>işgören</w:t>
      </w:r>
      <w:proofErr w:type="spellEnd"/>
      <w:r w:rsidR="00155268" w:rsidRPr="004C0EE9">
        <w:rPr>
          <w:rFonts w:ascii="Times New Roman" w:hAnsi="Times New Roman" w:cs="Times New Roman"/>
          <w:sz w:val="24"/>
          <w:szCs w:val="24"/>
        </w:rPr>
        <w:t xml:space="preserve"> </w:t>
      </w:r>
      <w:r w:rsidR="00992A17" w:rsidRPr="004C0EE9">
        <w:rPr>
          <w:rFonts w:ascii="Times New Roman" w:hAnsi="Times New Roman" w:cs="Times New Roman"/>
          <w:sz w:val="24"/>
          <w:szCs w:val="24"/>
        </w:rPr>
        <w:t>ile müşteri</w:t>
      </w:r>
      <w:r w:rsidR="00155268" w:rsidRPr="004C0EE9">
        <w:rPr>
          <w:rFonts w:ascii="Times New Roman" w:hAnsi="Times New Roman" w:cs="Times New Roman"/>
          <w:sz w:val="24"/>
          <w:szCs w:val="24"/>
        </w:rPr>
        <w:t xml:space="preserve"> </w:t>
      </w:r>
      <w:r w:rsidR="00CA5210" w:rsidRPr="004C0EE9">
        <w:rPr>
          <w:rFonts w:ascii="Times New Roman" w:hAnsi="Times New Roman" w:cs="Times New Roman"/>
          <w:sz w:val="24"/>
          <w:szCs w:val="24"/>
        </w:rPr>
        <w:t>arasındaki etkileşimin analizinde</w:t>
      </w:r>
      <w:r w:rsidR="00E8587D" w:rsidRPr="004C0EE9">
        <w:rPr>
          <w:rFonts w:ascii="Times New Roman" w:hAnsi="Times New Roman" w:cs="Times New Roman"/>
          <w:sz w:val="24"/>
          <w:szCs w:val="24"/>
        </w:rPr>
        <w:t xml:space="preserve"> </w:t>
      </w:r>
      <w:r w:rsidR="00CA5210" w:rsidRPr="004C0EE9">
        <w:rPr>
          <w:rFonts w:ascii="Times New Roman" w:hAnsi="Times New Roman" w:cs="Times New Roman"/>
          <w:sz w:val="24"/>
          <w:szCs w:val="24"/>
        </w:rPr>
        <w:t>önemli bilgiler sağla</w:t>
      </w:r>
      <w:r w:rsidR="00E8587D" w:rsidRPr="004C0EE9">
        <w:rPr>
          <w:rFonts w:ascii="Times New Roman" w:hAnsi="Times New Roman" w:cs="Times New Roman"/>
          <w:sz w:val="24"/>
          <w:szCs w:val="24"/>
        </w:rPr>
        <w:t xml:space="preserve">dığı görülmektedir </w:t>
      </w:r>
      <w:r w:rsidR="00CA5210" w:rsidRPr="004C0EE9">
        <w:rPr>
          <w:rFonts w:ascii="Times New Roman" w:hAnsi="Times New Roman" w:cs="Times New Roman"/>
          <w:sz w:val="24"/>
          <w:szCs w:val="24"/>
        </w:rPr>
        <w:t>(</w:t>
      </w:r>
      <w:proofErr w:type="spellStart"/>
      <w:r w:rsidR="00CA5210" w:rsidRPr="004C0EE9">
        <w:rPr>
          <w:rFonts w:ascii="Times New Roman" w:hAnsi="Times New Roman" w:cs="Times New Roman"/>
          <w:sz w:val="24"/>
          <w:szCs w:val="24"/>
        </w:rPr>
        <w:t>Walker</w:t>
      </w:r>
      <w:proofErr w:type="spellEnd"/>
      <w:r w:rsidR="00CA5210" w:rsidRPr="004C0EE9">
        <w:rPr>
          <w:rFonts w:ascii="Times New Roman" w:hAnsi="Times New Roman" w:cs="Times New Roman"/>
          <w:sz w:val="24"/>
          <w:szCs w:val="24"/>
        </w:rPr>
        <w:t xml:space="preserve"> ve </w:t>
      </w:r>
      <w:proofErr w:type="spellStart"/>
      <w:r w:rsidR="00CA5210" w:rsidRPr="004C0EE9">
        <w:rPr>
          <w:rFonts w:ascii="Times New Roman" w:hAnsi="Times New Roman" w:cs="Times New Roman"/>
          <w:sz w:val="24"/>
          <w:szCs w:val="24"/>
        </w:rPr>
        <w:t>Truly</w:t>
      </w:r>
      <w:proofErr w:type="spellEnd"/>
      <w:r w:rsidR="00CA5210" w:rsidRPr="004C0EE9">
        <w:rPr>
          <w:rFonts w:ascii="Times New Roman" w:hAnsi="Times New Roman" w:cs="Times New Roman"/>
          <w:sz w:val="24"/>
          <w:szCs w:val="24"/>
        </w:rPr>
        <w:t xml:space="preserve">, 1992; </w:t>
      </w:r>
      <w:proofErr w:type="spellStart"/>
      <w:r w:rsidR="00CA5210" w:rsidRPr="004C0EE9">
        <w:rPr>
          <w:rFonts w:ascii="Times New Roman" w:hAnsi="Times New Roman" w:cs="Times New Roman"/>
          <w:sz w:val="24"/>
          <w:szCs w:val="24"/>
        </w:rPr>
        <w:t>G</w:t>
      </w:r>
      <w:r w:rsidR="0034054C" w:rsidRPr="004C0EE9">
        <w:rPr>
          <w:rFonts w:ascii="Times New Roman" w:hAnsi="Times New Roman" w:cs="Times New Roman"/>
          <w:sz w:val="24"/>
          <w:szCs w:val="24"/>
        </w:rPr>
        <w:t>remler</w:t>
      </w:r>
      <w:proofErr w:type="spellEnd"/>
      <w:r w:rsidR="0034054C" w:rsidRPr="004C0EE9">
        <w:rPr>
          <w:rFonts w:ascii="Times New Roman" w:hAnsi="Times New Roman" w:cs="Times New Roman"/>
          <w:sz w:val="24"/>
          <w:szCs w:val="24"/>
        </w:rPr>
        <w:t xml:space="preserve">, </w:t>
      </w:r>
      <w:proofErr w:type="spellStart"/>
      <w:r w:rsidR="0034054C" w:rsidRPr="004C0EE9">
        <w:rPr>
          <w:rFonts w:ascii="Times New Roman" w:hAnsi="Times New Roman" w:cs="Times New Roman"/>
          <w:sz w:val="24"/>
          <w:szCs w:val="24"/>
        </w:rPr>
        <w:t>Bitner</w:t>
      </w:r>
      <w:proofErr w:type="spellEnd"/>
      <w:r w:rsidR="0034054C" w:rsidRPr="004C0EE9">
        <w:rPr>
          <w:rFonts w:ascii="Times New Roman" w:hAnsi="Times New Roman" w:cs="Times New Roman"/>
          <w:sz w:val="24"/>
          <w:szCs w:val="24"/>
        </w:rPr>
        <w:t xml:space="preserve"> ve </w:t>
      </w:r>
      <w:proofErr w:type="spellStart"/>
      <w:r w:rsidR="0034054C" w:rsidRPr="004C0EE9">
        <w:rPr>
          <w:rFonts w:ascii="Times New Roman" w:hAnsi="Times New Roman" w:cs="Times New Roman"/>
          <w:sz w:val="24"/>
          <w:szCs w:val="24"/>
        </w:rPr>
        <w:t>Evans</w:t>
      </w:r>
      <w:proofErr w:type="spellEnd"/>
      <w:r w:rsidR="0034054C" w:rsidRPr="004C0EE9">
        <w:rPr>
          <w:rFonts w:ascii="Times New Roman" w:hAnsi="Times New Roman" w:cs="Times New Roman"/>
          <w:sz w:val="24"/>
          <w:szCs w:val="24"/>
        </w:rPr>
        <w:t xml:space="preserve">, 1994). </w:t>
      </w:r>
      <w:r w:rsidR="00756D95" w:rsidRPr="004C0EE9">
        <w:rPr>
          <w:rFonts w:ascii="Times New Roman" w:hAnsi="Times New Roman" w:cs="Times New Roman"/>
          <w:sz w:val="24"/>
          <w:szCs w:val="24"/>
        </w:rPr>
        <w:t>Bu analiz sonucu</w:t>
      </w:r>
      <w:r w:rsidR="00155268" w:rsidRPr="004C0EE9">
        <w:rPr>
          <w:rFonts w:ascii="Times New Roman" w:hAnsi="Times New Roman" w:cs="Times New Roman"/>
          <w:sz w:val="24"/>
          <w:szCs w:val="24"/>
        </w:rPr>
        <w:t>nda</w:t>
      </w:r>
      <w:r w:rsidR="00756D95" w:rsidRPr="004C0EE9">
        <w:rPr>
          <w:rFonts w:ascii="Times New Roman" w:hAnsi="Times New Roman" w:cs="Times New Roman"/>
          <w:sz w:val="24"/>
          <w:szCs w:val="24"/>
        </w:rPr>
        <w:t xml:space="preserve"> </w:t>
      </w:r>
      <w:proofErr w:type="spellStart"/>
      <w:r w:rsidR="00756D95" w:rsidRPr="004C0EE9">
        <w:rPr>
          <w:rFonts w:ascii="Times New Roman" w:hAnsi="Times New Roman" w:cs="Times New Roman"/>
          <w:sz w:val="24"/>
          <w:szCs w:val="24"/>
        </w:rPr>
        <w:t>işgören</w:t>
      </w:r>
      <w:proofErr w:type="spellEnd"/>
      <w:r w:rsidR="00756D95" w:rsidRPr="004C0EE9">
        <w:rPr>
          <w:rFonts w:ascii="Times New Roman" w:hAnsi="Times New Roman" w:cs="Times New Roman"/>
          <w:sz w:val="24"/>
          <w:szCs w:val="24"/>
        </w:rPr>
        <w:t xml:space="preserve"> ve müşterinin belirli bir hizmete </w:t>
      </w:r>
      <w:r w:rsidR="009F1CC5" w:rsidRPr="004C0EE9">
        <w:rPr>
          <w:rFonts w:ascii="Times New Roman" w:hAnsi="Times New Roman" w:cs="Times New Roman"/>
          <w:sz w:val="24"/>
          <w:szCs w:val="24"/>
        </w:rPr>
        <w:t xml:space="preserve">ve döneme </w:t>
      </w:r>
      <w:r w:rsidR="00756D95" w:rsidRPr="004C0EE9">
        <w:rPr>
          <w:rFonts w:ascii="Times New Roman" w:hAnsi="Times New Roman" w:cs="Times New Roman"/>
          <w:sz w:val="24"/>
          <w:szCs w:val="24"/>
        </w:rPr>
        <w:t>ilişkin en fazla memnuniyet duydukları/e</w:t>
      </w:r>
      <w:r w:rsidR="00E8587D" w:rsidRPr="004C0EE9">
        <w:rPr>
          <w:rFonts w:ascii="Times New Roman" w:hAnsi="Times New Roman" w:cs="Times New Roman"/>
          <w:sz w:val="24"/>
          <w:szCs w:val="24"/>
        </w:rPr>
        <w:t xml:space="preserve">n </w:t>
      </w:r>
      <w:r w:rsidR="00756D95" w:rsidRPr="004C0EE9">
        <w:rPr>
          <w:rFonts w:ascii="Times New Roman" w:hAnsi="Times New Roman" w:cs="Times New Roman"/>
          <w:sz w:val="24"/>
          <w:szCs w:val="24"/>
        </w:rPr>
        <w:t xml:space="preserve">fazla memnuniyetsizlik yaşadıkları deneyimler, başka bir ifadeyle, olumlu ve olumsuz kritik olaylar toplanmaktadır. </w:t>
      </w:r>
      <w:r w:rsidR="001C3A98" w:rsidRPr="004C0EE9">
        <w:rPr>
          <w:rFonts w:ascii="Times New Roman" w:hAnsi="Times New Roman" w:cs="Times New Roman"/>
          <w:sz w:val="24"/>
          <w:szCs w:val="24"/>
        </w:rPr>
        <w:t>Böylece t</w:t>
      </w:r>
      <w:r w:rsidR="00880927" w:rsidRPr="004C0EE9">
        <w:rPr>
          <w:rFonts w:ascii="Times New Roman" w:hAnsi="Times New Roman" w:cs="Times New Roman"/>
          <w:sz w:val="24"/>
          <w:szCs w:val="24"/>
        </w:rPr>
        <w:t>eknik, hizmet kalitesiyle ilgili olumlu yönleri ve aksaklıkları her bir işletm</w:t>
      </w:r>
      <w:r w:rsidR="00155268" w:rsidRPr="004C0EE9">
        <w:rPr>
          <w:rFonts w:ascii="Times New Roman" w:hAnsi="Times New Roman" w:cs="Times New Roman"/>
          <w:sz w:val="24"/>
          <w:szCs w:val="24"/>
        </w:rPr>
        <w:t xml:space="preserve">eye ve ağırlıklarına göre sınıflandırabilmektedir </w:t>
      </w:r>
      <w:r w:rsidR="00880927" w:rsidRPr="004C0EE9">
        <w:rPr>
          <w:rFonts w:ascii="Times New Roman" w:hAnsi="Times New Roman" w:cs="Times New Roman"/>
          <w:sz w:val="24"/>
          <w:szCs w:val="24"/>
        </w:rPr>
        <w:t>(Öztürk, 2000).</w:t>
      </w:r>
      <w:r w:rsidR="00F82259" w:rsidRPr="004C0EE9">
        <w:rPr>
          <w:rFonts w:ascii="Times New Roman" w:hAnsi="Times New Roman" w:cs="Times New Roman"/>
          <w:sz w:val="24"/>
          <w:szCs w:val="24"/>
        </w:rPr>
        <w:t xml:space="preserve"> </w:t>
      </w:r>
      <w:r w:rsidR="00261D3A" w:rsidRPr="004C0EE9">
        <w:rPr>
          <w:rFonts w:ascii="Times New Roman" w:hAnsi="Times New Roman" w:cs="Times New Roman"/>
          <w:sz w:val="24"/>
          <w:szCs w:val="24"/>
        </w:rPr>
        <w:t xml:space="preserve"> </w:t>
      </w:r>
      <w:r w:rsidR="008A7BB8" w:rsidRPr="004C0EE9">
        <w:rPr>
          <w:rFonts w:ascii="Times New Roman" w:hAnsi="Times New Roman" w:cs="Times New Roman"/>
          <w:sz w:val="24"/>
          <w:szCs w:val="24"/>
        </w:rPr>
        <w:t xml:space="preserve"> </w:t>
      </w:r>
      <w:r w:rsidR="00880927" w:rsidRPr="004C0EE9">
        <w:rPr>
          <w:rFonts w:ascii="Times New Roman" w:hAnsi="Times New Roman" w:cs="Times New Roman"/>
          <w:sz w:val="24"/>
          <w:szCs w:val="24"/>
        </w:rPr>
        <w:t xml:space="preserve">  </w:t>
      </w:r>
    </w:p>
    <w:p w:rsidR="005F2B8E" w:rsidRPr="004C0EE9" w:rsidRDefault="00756D95" w:rsidP="00B437E0">
      <w:pPr>
        <w:jc w:val="both"/>
        <w:rPr>
          <w:rFonts w:ascii="Times New Roman" w:hAnsi="Times New Roman" w:cs="Times New Roman"/>
          <w:sz w:val="24"/>
          <w:szCs w:val="24"/>
        </w:rPr>
      </w:pPr>
      <w:r w:rsidRPr="004C0EE9">
        <w:rPr>
          <w:rFonts w:ascii="Times New Roman" w:hAnsi="Times New Roman" w:cs="Times New Roman"/>
          <w:sz w:val="24"/>
          <w:szCs w:val="24"/>
        </w:rPr>
        <w:t xml:space="preserve">  </w:t>
      </w:r>
      <w:r w:rsidR="009C5B69" w:rsidRPr="004C0EE9">
        <w:rPr>
          <w:rFonts w:ascii="Times New Roman" w:hAnsi="Times New Roman" w:cs="Times New Roman"/>
          <w:sz w:val="24"/>
          <w:szCs w:val="24"/>
        </w:rPr>
        <w:t xml:space="preserve"> </w:t>
      </w:r>
    </w:p>
    <w:p w:rsidR="00D006C8" w:rsidRPr="004C0EE9" w:rsidRDefault="000236B7" w:rsidP="00B437E0">
      <w:pPr>
        <w:rPr>
          <w:rFonts w:ascii="Times New Roman" w:eastAsia="Times New Roman" w:hAnsi="Times New Roman" w:cs="Times New Roman"/>
          <w:b/>
          <w:sz w:val="24"/>
          <w:szCs w:val="24"/>
        </w:rPr>
      </w:pPr>
      <w:r w:rsidRPr="004C0EE9">
        <w:rPr>
          <w:rFonts w:ascii="Times New Roman" w:eastAsia="Times New Roman" w:hAnsi="Times New Roman" w:cs="Times New Roman"/>
          <w:b/>
          <w:sz w:val="24"/>
          <w:szCs w:val="24"/>
        </w:rPr>
        <w:t xml:space="preserve">5. </w:t>
      </w:r>
      <w:r w:rsidR="00DF0087" w:rsidRPr="004C0EE9">
        <w:rPr>
          <w:rFonts w:ascii="Times New Roman" w:eastAsia="Times New Roman" w:hAnsi="Times New Roman" w:cs="Times New Roman"/>
          <w:b/>
          <w:caps/>
          <w:sz w:val="24"/>
          <w:szCs w:val="24"/>
        </w:rPr>
        <w:t>K</w:t>
      </w:r>
      <w:r w:rsidR="0059555B" w:rsidRPr="004C0EE9">
        <w:rPr>
          <w:rFonts w:ascii="Times New Roman" w:eastAsia="Times New Roman" w:hAnsi="Times New Roman" w:cs="Times New Roman"/>
          <w:b/>
          <w:caps/>
          <w:sz w:val="24"/>
          <w:szCs w:val="24"/>
        </w:rPr>
        <w:t xml:space="preserve">OT’un </w:t>
      </w:r>
      <w:r w:rsidR="007B6E19" w:rsidRPr="004C0EE9">
        <w:rPr>
          <w:rFonts w:ascii="Times New Roman" w:eastAsia="Times New Roman" w:hAnsi="Times New Roman" w:cs="Times New Roman"/>
          <w:b/>
          <w:caps/>
          <w:sz w:val="24"/>
          <w:szCs w:val="24"/>
        </w:rPr>
        <w:t>(</w:t>
      </w:r>
      <w:r w:rsidR="007336A2" w:rsidRPr="004C0EE9">
        <w:rPr>
          <w:rFonts w:ascii="Times New Roman" w:eastAsia="Times New Roman" w:hAnsi="Times New Roman" w:cs="Times New Roman"/>
          <w:b/>
          <w:caps/>
          <w:sz w:val="24"/>
          <w:szCs w:val="24"/>
        </w:rPr>
        <w:t>Hizmet Kalitesi</w:t>
      </w:r>
      <w:r w:rsidR="00C12EE2" w:rsidRPr="004C0EE9">
        <w:rPr>
          <w:rFonts w:ascii="Times New Roman" w:eastAsia="Times New Roman" w:hAnsi="Times New Roman" w:cs="Times New Roman"/>
          <w:b/>
          <w:caps/>
          <w:sz w:val="24"/>
          <w:szCs w:val="24"/>
        </w:rPr>
        <w:t xml:space="preserve"> Ölçümündeki</w:t>
      </w:r>
      <w:r w:rsidR="007B6E19" w:rsidRPr="004C0EE9">
        <w:rPr>
          <w:rFonts w:ascii="Times New Roman" w:eastAsia="Times New Roman" w:hAnsi="Times New Roman" w:cs="Times New Roman"/>
          <w:b/>
          <w:caps/>
          <w:sz w:val="24"/>
          <w:szCs w:val="24"/>
        </w:rPr>
        <w:t>)</w:t>
      </w:r>
      <w:r w:rsidR="00C12EE2" w:rsidRPr="004C0EE9">
        <w:rPr>
          <w:rFonts w:ascii="Times New Roman" w:eastAsia="Times New Roman" w:hAnsi="Times New Roman" w:cs="Times New Roman"/>
          <w:b/>
          <w:caps/>
          <w:sz w:val="24"/>
          <w:szCs w:val="24"/>
        </w:rPr>
        <w:t xml:space="preserve"> </w:t>
      </w:r>
      <w:r w:rsidR="0059555B" w:rsidRPr="004C0EE9">
        <w:rPr>
          <w:rFonts w:ascii="Times New Roman" w:eastAsia="Times New Roman" w:hAnsi="Times New Roman" w:cs="Times New Roman"/>
          <w:b/>
          <w:caps/>
          <w:sz w:val="24"/>
          <w:szCs w:val="24"/>
        </w:rPr>
        <w:t>Uygulanma Süreci</w:t>
      </w:r>
    </w:p>
    <w:p w:rsidR="00D006C8" w:rsidRPr="004C0EE9" w:rsidRDefault="00D006C8" w:rsidP="00B437E0">
      <w:pPr>
        <w:rPr>
          <w:rFonts w:ascii="Times New Roman" w:eastAsia="Times New Roman" w:hAnsi="Times New Roman" w:cs="Times New Roman"/>
          <w:sz w:val="24"/>
          <w:szCs w:val="24"/>
        </w:rPr>
      </w:pPr>
    </w:p>
    <w:p w:rsidR="00D006C8" w:rsidRPr="004C0EE9" w:rsidRDefault="00DF0087" w:rsidP="00B437E0">
      <w:pPr>
        <w:ind w:left="3"/>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KOT, kritik olaylara ilişkin verilerin toplanarak bu verilerin sınıflandırılması ve benzer olayların belli kategorilere ayrılması için kullanılan bir yöntemdir. Tekniğin hizmet kalitesini</w:t>
      </w:r>
      <w:r w:rsidR="008C651C" w:rsidRPr="004C0EE9">
        <w:rPr>
          <w:rFonts w:ascii="Times New Roman" w:eastAsia="Times New Roman" w:hAnsi="Times New Roman" w:cs="Times New Roman"/>
          <w:sz w:val="24"/>
          <w:szCs w:val="24"/>
        </w:rPr>
        <w:t xml:space="preserve"> ölçme ve </w:t>
      </w:r>
      <w:r w:rsidRPr="004C0EE9">
        <w:rPr>
          <w:rFonts w:ascii="Times New Roman" w:eastAsia="Times New Roman" w:hAnsi="Times New Roman" w:cs="Times New Roman"/>
          <w:sz w:val="24"/>
          <w:szCs w:val="24"/>
        </w:rPr>
        <w:t>iyileştirmede bir araç olarak kullanılması dört aşamada ele alınabilir (</w:t>
      </w:r>
      <w:proofErr w:type="spellStart"/>
      <w:r w:rsidRPr="004C0EE9">
        <w:rPr>
          <w:rFonts w:ascii="Times New Roman" w:eastAsia="Times New Roman" w:hAnsi="Times New Roman" w:cs="Times New Roman"/>
          <w:sz w:val="24"/>
          <w:szCs w:val="24"/>
        </w:rPr>
        <w:t>Lockwood</w:t>
      </w:r>
      <w:proofErr w:type="spellEnd"/>
      <w:r w:rsidRPr="004C0EE9">
        <w:rPr>
          <w:rFonts w:ascii="Times New Roman" w:eastAsia="Times New Roman" w:hAnsi="Times New Roman" w:cs="Times New Roman"/>
          <w:sz w:val="24"/>
          <w:szCs w:val="24"/>
        </w:rPr>
        <w:t>, 1994:</w:t>
      </w:r>
      <w:r w:rsidR="004E4B4F">
        <w:rPr>
          <w:rFonts w:ascii="Times New Roman" w:eastAsia="Times New Roman" w:hAnsi="Times New Roman" w:cs="Times New Roman"/>
          <w:sz w:val="24"/>
          <w:szCs w:val="24"/>
        </w:rPr>
        <w:t xml:space="preserve"> </w:t>
      </w:r>
      <w:r w:rsidRPr="004C0EE9">
        <w:rPr>
          <w:rFonts w:ascii="Times New Roman" w:eastAsia="Times New Roman" w:hAnsi="Times New Roman" w:cs="Times New Roman"/>
          <w:sz w:val="24"/>
          <w:szCs w:val="24"/>
        </w:rPr>
        <w:t>76):</w:t>
      </w:r>
    </w:p>
    <w:p w:rsidR="007B6E19" w:rsidRPr="004C0EE9" w:rsidRDefault="007B6E19" w:rsidP="00B437E0">
      <w:pPr>
        <w:ind w:left="3"/>
        <w:jc w:val="both"/>
        <w:rPr>
          <w:rFonts w:ascii="Times New Roman" w:eastAsia="Times New Roman" w:hAnsi="Times New Roman" w:cs="Times New Roman"/>
          <w:b/>
          <w:sz w:val="24"/>
          <w:szCs w:val="24"/>
        </w:rPr>
      </w:pPr>
    </w:p>
    <w:p w:rsidR="00D006C8" w:rsidRPr="004C0EE9" w:rsidRDefault="00DF0087" w:rsidP="00127512">
      <w:pPr>
        <w:numPr>
          <w:ilvl w:val="0"/>
          <w:numId w:val="15"/>
        </w:numPr>
        <w:tabs>
          <w:tab w:val="left" w:pos="363"/>
        </w:tabs>
        <w:spacing w:before="120" w:after="120"/>
        <w:ind w:hanging="1083"/>
        <w:jc w:val="both"/>
        <w:rPr>
          <w:rFonts w:ascii="Times New Roman" w:eastAsia="Arial" w:hAnsi="Times New Roman" w:cs="Times New Roman"/>
          <w:sz w:val="24"/>
          <w:szCs w:val="24"/>
        </w:rPr>
      </w:pPr>
      <w:r w:rsidRPr="004C0EE9">
        <w:rPr>
          <w:rFonts w:ascii="Times New Roman" w:eastAsia="Times New Roman" w:hAnsi="Times New Roman" w:cs="Times New Roman"/>
          <w:sz w:val="24"/>
          <w:szCs w:val="24"/>
        </w:rPr>
        <w:t>Kritik olayların (veri) toplanması</w:t>
      </w:r>
      <w:r w:rsidR="00127512">
        <w:rPr>
          <w:rFonts w:ascii="Times New Roman" w:eastAsia="Times New Roman" w:hAnsi="Times New Roman" w:cs="Times New Roman"/>
          <w:sz w:val="24"/>
          <w:szCs w:val="24"/>
        </w:rPr>
        <w:t>,</w:t>
      </w:r>
    </w:p>
    <w:p w:rsidR="00D006C8" w:rsidRPr="004C0EE9" w:rsidRDefault="00DF0087" w:rsidP="00127512">
      <w:pPr>
        <w:numPr>
          <w:ilvl w:val="0"/>
          <w:numId w:val="15"/>
        </w:numPr>
        <w:tabs>
          <w:tab w:val="left" w:pos="363"/>
        </w:tabs>
        <w:spacing w:before="120" w:after="120"/>
        <w:ind w:hanging="1083"/>
        <w:jc w:val="both"/>
        <w:rPr>
          <w:rFonts w:ascii="Times New Roman" w:eastAsia="Arial" w:hAnsi="Times New Roman" w:cs="Times New Roman"/>
          <w:sz w:val="24"/>
          <w:szCs w:val="24"/>
        </w:rPr>
      </w:pPr>
      <w:r w:rsidRPr="004C0EE9">
        <w:rPr>
          <w:rFonts w:ascii="Times New Roman" w:eastAsia="Times New Roman" w:hAnsi="Times New Roman" w:cs="Times New Roman"/>
          <w:sz w:val="24"/>
          <w:szCs w:val="24"/>
        </w:rPr>
        <w:t>Kritik olayların analiz edilmesi</w:t>
      </w:r>
      <w:r w:rsidR="00127512">
        <w:rPr>
          <w:rFonts w:ascii="Times New Roman" w:eastAsia="Times New Roman" w:hAnsi="Times New Roman" w:cs="Times New Roman"/>
          <w:sz w:val="24"/>
          <w:szCs w:val="24"/>
        </w:rPr>
        <w:t>,</w:t>
      </w:r>
    </w:p>
    <w:p w:rsidR="00D006C8" w:rsidRPr="004C0EE9" w:rsidRDefault="00DF0087" w:rsidP="00127512">
      <w:pPr>
        <w:numPr>
          <w:ilvl w:val="0"/>
          <w:numId w:val="15"/>
        </w:numPr>
        <w:tabs>
          <w:tab w:val="left" w:pos="363"/>
        </w:tabs>
        <w:spacing w:before="120" w:after="120"/>
        <w:ind w:hanging="1083"/>
        <w:jc w:val="both"/>
        <w:rPr>
          <w:rFonts w:ascii="Times New Roman" w:eastAsia="Arial" w:hAnsi="Times New Roman" w:cs="Times New Roman"/>
          <w:sz w:val="24"/>
          <w:szCs w:val="24"/>
        </w:rPr>
      </w:pPr>
      <w:r w:rsidRPr="004C0EE9">
        <w:rPr>
          <w:rFonts w:ascii="Times New Roman" w:eastAsia="Times New Roman" w:hAnsi="Times New Roman" w:cs="Times New Roman"/>
          <w:sz w:val="24"/>
          <w:szCs w:val="24"/>
        </w:rPr>
        <w:t>Kritik olayların önem derecelerinin belirlenmesi</w:t>
      </w:r>
      <w:r w:rsidR="00127512">
        <w:rPr>
          <w:rFonts w:ascii="Times New Roman" w:eastAsia="Times New Roman" w:hAnsi="Times New Roman" w:cs="Times New Roman"/>
          <w:sz w:val="24"/>
          <w:szCs w:val="24"/>
        </w:rPr>
        <w:t>,</w:t>
      </w:r>
    </w:p>
    <w:p w:rsidR="00D006C8" w:rsidRPr="004C0EE9" w:rsidRDefault="00DF0087" w:rsidP="00127512">
      <w:pPr>
        <w:numPr>
          <w:ilvl w:val="0"/>
          <w:numId w:val="15"/>
        </w:numPr>
        <w:tabs>
          <w:tab w:val="left" w:pos="363"/>
        </w:tabs>
        <w:spacing w:before="120" w:after="120"/>
        <w:ind w:hanging="1083"/>
        <w:jc w:val="both"/>
        <w:rPr>
          <w:rFonts w:ascii="Times New Roman" w:eastAsia="Arial" w:hAnsi="Times New Roman" w:cs="Times New Roman"/>
          <w:sz w:val="24"/>
          <w:szCs w:val="24"/>
        </w:rPr>
      </w:pPr>
      <w:r w:rsidRPr="004C0EE9">
        <w:rPr>
          <w:rFonts w:ascii="Times New Roman" w:eastAsia="Times New Roman" w:hAnsi="Times New Roman" w:cs="Times New Roman"/>
          <w:sz w:val="24"/>
          <w:szCs w:val="24"/>
        </w:rPr>
        <w:t>Hizmet kalitesini geliştirmek için harekete geçilmesi</w:t>
      </w:r>
      <w:r w:rsidR="00127512">
        <w:rPr>
          <w:rFonts w:ascii="Times New Roman" w:eastAsia="Times New Roman" w:hAnsi="Times New Roman" w:cs="Times New Roman"/>
          <w:sz w:val="24"/>
          <w:szCs w:val="24"/>
        </w:rPr>
        <w:t>.</w:t>
      </w:r>
    </w:p>
    <w:p w:rsidR="00EC3181" w:rsidRPr="004C0EE9" w:rsidRDefault="00EC3181" w:rsidP="00EC3181">
      <w:pPr>
        <w:tabs>
          <w:tab w:val="left" w:pos="363"/>
        </w:tabs>
        <w:ind w:left="1083"/>
        <w:jc w:val="both"/>
        <w:rPr>
          <w:rFonts w:ascii="Times New Roman" w:eastAsia="Times New Roman" w:hAnsi="Times New Roman" w:cs="Times New Roman"/>
          <w:sz w:val="24"/>
          <w:szCs w:val="24"/>
        </w:rPr>
      </w:pPr>
    </w:p>
    <w:p w:rsidR="00D006C8" w:rsidRPr="004C0EE9" w:rsidRDefault="00EE2861" w:rsidP="00B437E0">
      <w:pPr>
        <w:tabs>
          <w:tab w:val="left" w:pos="1423"/>
        </w:tabs>
        <w:jc w:val="both"/>
        <w:rPr>
          <w:rFonts w:ascii="Times New Roman" w:eastAsia="Times New Roman" w:hAnsi="Times New Roman" w:cs="Times New Roman"/>
          <w:b/>
          <w:sz w:val="24"/>
          <w:szCs w:val="24"/>
        </w:rPr>
      </w:pPr>
      <w:r w:rsidRPr="004C0EE9">
        <w:rPr>
          <w:rFonts w:ascii="Times New Roman" w:eastAsia="Times New Roman" w:hAnsi="Times New Roman" w:cs="Times New Roman"/>
          <w:b/>
          <w:sz w:val="24"/>
          <w:szCs w:val="24"/>
        </w:rPr>
        <w:t>5.1.</w:t>
      </w:r>
      <w:r w:rsidR="00DF0087" w:rsidRPr="004C0EE9">
        <w:rPr>
          <w:rFonts w:ascii="Times New Roman" w:eastAsia="Times New Roman" w:hAnsi="Times New Roman" w:cs="Times New Roman"/>
          <w:b/>
          <w:sz w:val="24"/>
          <w:szCs w:val="24"/>
        </w:rPr>
        <w:t>Kritik Olayların Toplanması</w:t>
      </w:r>
    </w:p>
    <w:p w:rsidR="00D006C8" w:rsidRPr="004C0EE9" w:rsidRDefault="00D006C8" w:rsidP="00B437E0">
      <w:pPr>
        <w:rPr>
          <w:rFonts w:ascii="Times New Roman" w:eastAsia="Times New Roman" w:hAnsi="Times New Roman" w:cs="Times New Roman"/>
          <w:sz w:val="24"/>
          <w:szCs w:val="24"/>
        </w:rPr>
      </w:pPr>
    </w:p>
    <w:p w:rsidR="00D006C8" w:rsidRPr="004C0EE9" w:rsidRDefault="00B9629E" w:rsidP="00EC3181">
      <w:pPr>
        <w:ind w:left="3"/>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 xml:space="preserve">Daha önce de belirtildiği gibi </w:t>
      </w:r>
      <w:r w:rsidR="00DF0087" w:rsidRPr="004C0EE9">
        <w:rPr>
          <w:rFonts w:ascii="Times New Roman" w:eastAsia="Times New Roman" w:hAnsi="Times New Roman" w:cs="Times New Roman"/>
          <w:sz w:val="24"/>
          <w:szCs w:val="24"/>
        </w:rPr>
        <w:t>K</w:t>
      </w:r>
      <w:r w:rsidR="00EE2861" w:rsidRPr="004C0EE9">
        <w:rPr>
          <w:rFonts w:ascii="Times New Roman" w:eastAsia="Times New Roman" w:hAnsi="Times New Roman" w:cs="Times New Roman"/>
          <w:sz w:val="24"/>
          <w:szCs w:val="24"/>
        </w:rPr>
        <w:t>OT</w:t>
      </w:r>
      <w:r w:rsidR="00DF0087" w:rsidRPr="004C0EE9">
        <w:rPr>
          <w:rFonts w:ascii="Times New Roman" w:eastAsia="Times New Roman" w:hAnsi="Times New Roman" w:cs="Times New Roman"/>
          <w:sz w:val="24"/>
          <w:szCs w:val="24"/>
        </w:rPr>
        <w:t>, insanlar tarafından anlatılan hik</w:t>
      </w:r>
      <w:r w:rsidR="00C16183" w:rsidRPr="004C0EE9">
        <w:rPr>
          <w:rFonts w:ascii="Times New Roman" w:eastAsia="Times New Roman" w:hAnsi="Times New Roman" w:cs="Times New Roman"/>
          <w:sz w:val="24"/>
          <w:szCs w:val="24"/>
        </w:rPr>
        <w:t>â</w:t>
      </w:r>
      <w:r w:rsidR="00DF0087" w:rsidRPr="004C0EE9">
        <w:rPr>
          <w:rFonts w:ascii="Times New Roman" w:eastAsia="Times New Roman" w:hAnsi="Times New Roman" w:cs="Times New Roman"/>
          <w:sz w:val="24"/>
          <w:szCs w:val="24"/>
        </w:rPr>
        <w:t>yelerin içerik analizini kullanır. Hizmet alma verme sürecindeki kritik olaylar ile ilgili deneyimlerini anlatabilecek olan kişiler de şüphesiz bu sürecin aktörleri olan müşteriler ve işletme çalışanlarıdır. Veri toplama aşamasında uygun ve geçerli cevaplar alabilmek için her şeyden önce kritik olayları anlatması istenen kişiye çok iyi hatırlayabileceği özel olaylar sorularak kapsamlı ve ayrıntılı açıklama yapması istenmelidir. Kritik olayları toplayan kişinin araştırmayı yaptığı hizmet işletmesini ve verdiği hizmeti iyi tanıması, kritik olayın ne anlama geldiğini açıklaması ve mümkünse kritik olay örnekleri vermesi gerekir. Öte yandan, araştırmacının önyargılı ve peşin hükümlü olmasının veri toplamayı yönlendirme tehlikesi olduğu da unutulmamalıdır (</w:t>
      </w:r>
      <w:proofErr w:type="spellStart"/>
      <w:r w:rsidR="00DF0087" w:rsidRPr="004C0EE9">
        <w:rPr>
          <w:rFonts w:ascii="Times New Roman" w:eastAsia="Times New Roman" w:hAnsi="Times New Roman" w:cs="Times New Roman"/>
          <w:sz w:val="24"/>
          <w:szCs w:val="24"/>
        </w:rPr>
        <w:t>Edvardsson</w:t>
      </w:r>
      <w:proofErr w:type="spellEnd"/>
      <w:r w:rsidR="00DF0087" w:rsidRPr="004C0EE9">
        <w:rPr>
          <w:rFonts w:ascii="Times New Roman" w:eastAsia="Times New Roman" w:hAnsi="Times New Roman" w:cs="Times New Roman"/>
          <w:sz w:val="24"/>
          <w:szCs w:val="24"/>
        </w:rPr>
        <w:t>, 1992).</w:t>
      </w:r>
      <w:r w:rsidR="00EC3181" w:rsidRPr="004C0EE9">
        <w:rPr>
          <w:rFonts w:ascii="Times New Roman" w:eastAsia="Times New Roman" w:hAnsi="Times New Roman" w:cs="Times New Roman"/>
          <w:sz w:val="24"/>
          <w:szCs w:val="24"/>
        </w:rPr>
        <w:t xml:space="preserve"> </w:t>
      </w:r>
      <w:r w:rsidR="00DF0087" w:rsidRPr="004C0EE9">
        <w:rPr>
          <w:rFonts w:ascii="Times New Roman" w:eastAsia="Times New Roman" w:hAnsi="Times New Roman" w:cs="Times New Roman"/>
          <w:sz w:val="24"/>
          <w:szCs w:val="24"/>
        </w:rPr>
        <w:t>Kritik olaylar toplanırken birkaç değişik yöntem kullanılabilir. Bu yöntemler şunlardır (</w:t>
      </w:r>
      <w:proofErr w:type="spellStart"/>
      <w:r w:rsidR="00DF0087" w:rsidRPr="004C0EE9">
        <w:rPr>
          <w:rFonts w:ascii="Times New Roman" w:eastAsia="Times New Roman" w:hAnsi="Times New Roman" w:cs="Times New Roman"/>
          <w:sz w:val="24"/>
          <w:szCs w:val="24"/>
        </w:rPr>
        <w:t>Lockwood</w:t>
      </w:r>
      <w:proofErr w:type="spellEnd"/>
      <w:r w:rsidR="00DF0087" w:rsidRPr="004C0EE9">
        <w:rPr>
          <w:rFonts w:ascii="Times New Roman" w:eastAsia="Times New Roman" w:hAnsi="Times New Roman" w:cs="Times New Roman"/>
          <w:sz w:val="24"/>
          <w:szCs w:val="24"/>
        </w:rPr>
        <w:t>, 1994:</w:t>
      </w:r>
      <w:r w:rsidR="004E4B4F">
        <w:rPr>
          <w:rFonts w:ascii="Times New Roman" w:eastAsia="Times New Roman" w:hAnsi="Times New Roman" w:cs="Times New Roman"/>
          <w:sz w:val="24"/>
          <w:szCs w:val="24"/>
        </w:rPr>
        <w:t xml:space="preserve"> </w:t>
      </w:r>
      <w:r w:rsidR="00DF0087" w:rsidRPr="004C0EE9">
        <w:rPr>
          <w:rFonts w:ascii="Times New Roman" w:eastAsia="Times New Roman" w:hAnsi="Times New Roman" w:cs="Times New Roman"/>
          <w:sz w:val="24"/>
          <w:szCs w:val="24"/>
        </w:rPr>
        <w:t>76-79):</w:t>
      </w:r>
    </w:p>
    <w:p w:rsidR="00D006C8" w:rsidRPr="004C0EE9" w:rsidRDefault="00D006C8" w:rsidP="00B437E0">
      <w:pPr>
        <w:rPr>
          <w:rFonts w:ascii="Times New Roman" w:eastAsia="Times New Roman" w:hAnsi="Times New Roman" w:cs="Times New Roman"/>
          <w:sz w:val="24"/>
          <w:szCs w:val="24"/>
        </w:rPr>
      </w:pPr>
    </w:p>
    <w:p w:rsidR="00D006C8" w:rsidRPr="004E4B4F" w:rsidRDefault="00DF0087" w:rsidP="00B437E0">
      <w:pPr>
        <w:numPr>
          <w:ilvl w:val="0"/>
          <w:numId w:val="4"/>
        </w:numPr>
        <w:tabs>
          <w:tab w:val="left" w:pos="563"/>
        </w:tabs>
        <w:ind w:left="563" w:hanging="223"/>
        <w:jc w:val="both"/>
        <w:rPr>
          <w:rFonts w:ascii="Times New Roman" w:eastAsia="Times New Roman" w:hAnsi="Times New Roman" w:cs="Times New Roman"/>
          <w:b/>
          <w:sz w:val="24"/>
          <w:szCs w:val="24"/>
        </w:rPr>
      </w:pPr>
      <w:r w:rsidRPr="004C0EE9">
        <w:rPr>
          <w:rFonts w:ascii="Times New Roman" w:eastAsia="Times New Roman" w:hAnsi="Times New Roman" w:cs="Times New Roman"/>
          <w:b/>
          <w:sz w:val="24"/>
          <w:szCs w:val="24"/>
        </w:rPr>
        <w:t xml:space="preserve">Kendi </w:t>
      </w:r>
      <w:r w:rsidR="007237EB" w:rsidRPr="004C0EE9">
        <w:rPr>
          <w:rFonts w:ascii="Times New Roman" w:eastAsia="Times New Roman" w:hAnsi="Times New Roman" w:cs="Times New Roman"/>
          <w:b/>
          <w:sz w:val="24"/>
          <w:szCs w:val="24"/>
        </w:rPr>
        <w:t>Kendine Doldurma</w:t>
      </w:r>
      <w:r w:rsidRPr="004C0EE9">
        <w:rPr>
          <w:rFonts w:ascii="Times New Roman" w:eastAsia="Times New Roman" w:hAnsi="Times New Roman" w:cs="Times New Roman"/>
          <w:b/>
          <w:sz w:val="24"/>
          <w:szCs w:val="24"/>
        </w:rPr>
        <w:t xml:space="preserve">: </w:t>
      </w:r>
      <w:r w:rsidRPr="004C0EE9">
        <w:rPr>
          <w:rFonts w:ascii="Times New Roman" w:eastAsia="Times New Roman" w:hAnsi="Times New Roman" w:cs="Times New Roman"/>
          <w:sz w:val="24"/>
          <w:szCs w:val="24"/>
        </w:rPr>
        <w:t xml:space="preserve">Basılı formlar müşteri ve </w:t>
      </w:r>
      <w:proofErr w:type="spellStart"/>
      <w:r w:rsidR="00BB0448" w:rsidRPr="004C0EE9">
        <w:rPr>
          <w:rFonts w:ascii="Times New Roman" w:eastAsia="Times New Roman" w:hAnsi="Times New Roman" w:cs="Times New Roman"/>
          <w:sz w:val="24"/>
          <w:szCs w:val="24"/>
        </w:rPr>
        <w:t>işgöre</w:t>
      </w:r>
      <w:r w:rsidR="0075439B" w:rsidRPr="004C0EE9">
        <w:rPr>
          <w:rFonts w:ascii="Times New Roman" w:eastAsia="Times New Roman" w:hAnsi="Times New Roman" w:cs="Times New Roman"/>
          <w:sz w:val="24"/>
          <w:szCs w:val="24"/>
        </w:rPr>
        <w:t>n</w:t>
      </w:r>
      <w:r w:rsidRPr="004C0EE9">
        <w:rPr>
          <w:rFonts w:ascii="Times New Roman" w:eastAsia="Times New Roman" w:hAnsi="Times New Roman" w:cs="Times New Roman"/>
          <w:sz w:val="24"/>
          <w:szCs w:val="24"/>
        </w:rPr>
        <w:t>e</w:t>
      </w:r>
      <w:proofErr w:type="spellEnd"/>
      <w:r w:rsidRPr="004C0EE9">
        <w:rPr>
          <w:rFonts w:ascii="Times New Roman" w:eastAsia="Times New Roman" w:hAnsi="Times New Roman" w:cs="Times New Roman"/>
          <w:sz w:val="24"/>
          <w:szCs w:val="24"/>
        </w:rPr>
        <w:t xml:space="preserve"> gönderilerek, bu formları</w:t>
      </w:r>
      <w:r w:rsidRPr="004C0EE9">
        <w:rPr>
          <w:rFonts w:ascii="Times New Roman" w:eastAsia="Times New Roman" w:hAnsi="Times New Roman" w:cs="Times New Roman"/>
          <w:b/>
          <w:sz w:val="24"/>
          <w:szCs w:val="24"/>
        </w:rPr>
        <w:t xml:space="preserve"> </w:t>
      </w:r>
      <w:r w:rsidRPr="004C0EE9">
        <w:rPr>
          <w:rFonts w:ascii="Times New Roman" w:eastAsia="Times New Roman" w:hAnsi="Times New Roman" w:cs="Times New Roman"/>
          <w:sz w:val="24"/>
          <w:szCs w:val="24"/>
        </w:rPr>
        <w:t>doldurarak geri göndermeleri istenebilir. Bu yaklaşımın kullanımıyla ilgili tecrübeler, insanların kritik olayları yazmadan önce düşünme fırsatları olmasından dolayı elde edilen cevapların kalitesinin genellikle çok yüksek olduğunu ancak basılı formların geri dönüş oranının ise çok düşük olduğunu göstermektedir. Kendi kendine doldurma yöntemi özellikle işletme müşterilerinden kritik olaylarla ilgili bilgi almada kullanışlı olan ve sıkıntı yaratmayan bir yöntemdir.</w:t>
      </w:r>
    </w:p>
    <w:p w:rsidR="004E4B4F" w:rsidRPr="004C0EE9" w:rsidRDefault="004E4B4F" w:rsidP="004E4B4F">
      <w:pPr>
        <w:tabs>
          <w:tab w:val="left" w:pos="563"/>
        </w:tabs>
        <w:ind w:left="563"/>
        <w:jc w:val="both"/>
        <w:rPr>
          <w:rFonts w:ascii="Times New Roman" w:eastAsia="Times New Roman" w:hAnsi="Times New Roman" w:cs="Times New Roman"/>
          <w:b/>
          <w:sz w:val="24"/>
          <w:szCs w:val="24"/>
        </w:rPr>
      </w:pPr>
    </w:p>
    <w:p w:rsidR="00EE2861" w:rsidRPr="004C0EE9" w:rsidRDefault="007237EB" w:rsidP="00B437E0">
      <w:pPr>
        <w:numPr>
          <w:ilvl w:val="0"/>
          <w:numId w:val="4"/>
        </w:numPr>
        <w:tabs>
          <w:tab w:val="left" w:pos="563"/>
        </w:tabs>
        <w:ind w:left="563" w:hanging="22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Mülakat (G</w:t>
      </w:r>
      <w:r w:rsidR="00DF0087" w:rsidRPr="004C0EE9">
        <w:rPr>
          <w:rFonts w:ascii="Times New Roman" w:eastAsia="Times New Roman" w:hAnsi="Times New Roman" w:cs="Times New Roman"/>
          <w:b/>
          <w:sz w:val="24"/>
          <w:szCs w:val="24"/>
        </w:rPr>
        <w:t xml:space="preserve">örüşme): </w:t>
      </w:r>
      <w:r w:rsidR="00DF0087" w:rsidRPr="004C0EE9">
        <w:rPr>
          <w:rFonts w:ascii="Times New Roman" w:eastAsia="Times New Roman" w:hAnsi="Times New Roman" w:cs="Times New Roman"/>
          <w:sz w:val="24"/>
          <w:szCs w:val="24"/>
        </w:rPr>
        <w:t>Bu yöntemde, araştırmanın büyüklüğüne (ölçeğine) bağlı olarak tek bir</w:t>
      </w:r>
      <w:r w:rsidR="00DF0087" w:rsidRPr="004C0EE9">
        <w:rPr>
          <w:rFonts w:ascii="Times New Roman" w:eastAsia="Times New Roman" w:hAnsi="Times New Roman" w:cs="Times New Roman"/>
          <w:b/>
          <w:sz w:val="24"/>
          <w:szCs w:val="24"/>
        </w:rPr>
        <w:t xml:space="preserve"> </w:t>
      </w:r>
      <w:r w:rsidR="00DF0087" w:rsidRPr="004C0EE9">
        <w:rPr>
          <w:rFonts w:ascii="Times New Roman" w:eastAsia="Times New Roman" w:hAnsi="Times New Roman" w:cs="Times New Roman"/>
          <w:sz w:val="24"/>
          <w:szCs w:val="24"/>
        </w:rPr>
        <w:t>kişi veya bir grup tarafından müşteri ya da çalışanlarla birebir görüşülerek kritik olaylarla ilgili deneyimlerini anlatmaları istenebilir. Yöntemin mülakatı yapan kişiye/gruba sağladığı avantaj;</w:t>
      </w:r>
      <w:r w:rsidR="00EE2861" w:rsidRPr="004C0EE9">
        <w:rPr>
          <w:rFonts w:ascii="Times New Roman" w:eastAsia="Times New Roman" w:hAnsi="Times New Roman" w:cs="Times New Roman"/>
          <w:sz w:val="24"/>
          <w:szCs w:val="24"/>
        </w:rPr>
        <w:t xml:space="preserve"> eğer anlatılan </w:t>
      </w:r>
      <w:proofErr w:type="gramStart"/>
      <w:r w:rsidR="00EE2861" w:rsidRPr="004C0EE9">
        <w:rPr>
          <w:rFonts w:ascii="Times New Roman" w:eastAsia="Times New Roman" w:hAnsi="Times New Roman" w:cs="Times New Roman"/>
          <w:sz w:val="24"/>
          <w:szCs w:val="24"/>
        </w:rPr>
        <w:t>hikayecikte</w:t>
      </w:r>
      <w:proofErr w:type="gramEnd"/>
      <w:r w:rsidR="00EE2861" w:rsidRPr="004C0EE9">
        <w:rPr>
          <w:rFonts w:ascii="Times New Roman" w:eastAsia="Times New Roman" w:hAnsi="Times New Roman" w:cs="Times New Roman"/>
          <w:sz w:val="24"/>
          <w:szCs w:val="24"/>
        </w:rPr>
        <w:t xml:space="preserve"> açık ve anlaşılır olmayan kısımlar varsa bunlar hakkında ek sorular sorarak açıklığa kavuşturmak ve elde edilen bilgileri geçmeden önce kritik olayların ayrıntıları hakkında çok daha kapsamlı bilgilere </w:t>
      </w:r>
      <w:r w:rsidR="00EE2861" w:rsidRPr="004C0EE9">
        <w:rPr>
          <w:rFonts w:ascii="Times New Roman" w:eastAsia="Times New Roman" w:hAnsi="Times New Roman" w:cs="Times New Roman"/>
          <w:sz w:val="24"/>
          <w:szCs w:val="24"/>
        </w:rPr>
        <w:lastRenderedPageBreak/>
        <w:t xml:space="preserve">ulaşmaktır. </w:t>
      </w:r>
      <w:proofErr w:type="gramStart"/>
      <w:r w:rsidR="00EE2861" w:rsidRPr="004C0EE9">
        <w:rPr>
          <w:rFonts w:ascii="Times New Roman" w:eastAsia="Times New Roman" w:hAnsi="Times New Roman" w:cs="Times New Roman"/>
          <w:sz w:val="24"/>
          <w:szCs w:val="24"/>
        </w:rPr>
        <w:t>Zira,</w:t>
      </w:r>
      <w:proofErr w:type="gramEnd"/>
      <w:r w:rsidR="00EE2861" w:rsidRPr="004C0EE9">
        <w:rPr>
          <w:rFonts w:ascii="Times New Roman" w:eastAsia="Times New Roman" w:hAnsi="Times New Roman" w:cs="Times New Roman"/>
          <w:sz w:val="24"/>
          <w:szCs w:val="24"/>
        </w:rPr>
        <w:t xml:space="preserve"> görüşme yönteminin kullanıldığı daha önceki araştırmalar, bu yöntemin özellikle çok belirgin olmayan kritik olaylar hakkında ayrıntılı bilgi sahibi olmanın iyi bir yolu olduğunu ortaya koymaktadır. Ancak, çok zaman alıcı bir yöntem olmasından dolayı bu yöntemin tek bir kişi tarafından uygulanmasının önemli problemler yaratacağı vurgulanmaktadır.</w:t>
      </w:r>
    </w:p>
    <w:p w:rsidR="00EE2861" w:rsidRPr="004C0EE9" w:rsidRDefault="00EE2861" w:rsidP="00B437E0">
      <w:pPr>
        <w:tabs>
          <w:tab w:val="left" w:pos="563"/>
        </w:tabs>
        <w:jc w:val="both"/>
        <w:rPr>
          <w:rFonts w:ascii="Times New Roman" w:eastAsia="Times New Roman" w:hAnsi="Times New Roman" w:cs="Times New Roman"/>
          <w:b/>
          <w:sz w:val="24"/>
          <w:szCs w:val="24"/>
        </w:rPr>
      </w:pPr>
    </w:p>
    <w:p w:rsidR="00EE2861" w:rsidRPr="004C0EE9" w:rsidRDefault="00EE2861" w:rsidP="00B437E0">
      <w:pPr>
        <w:ind w:left="3"/>
        <w:jc w:val="both"/>
        <w:rPr>
          <w:rFonts w:ascii="Times New Roman" w:eastAsia="Times New Roman" w:hAnsi="Times New Roman" w:cs="Times New Roman"/>
          <w:sz w:val="24"/>
          <w:szCs w:val="24"/>
        </w:rPr>
      </w:pPr>
      <w:proofErr w:type="spellStart"/>
      <w:r w:rsidRPr="004C0EE9">
        <w:rPr>
          <w:rFonts w:ascii="Times New Roman" w:eastAsia="Times New Roman" w:hAnsi="Times New Roman" w:cs="Times New Roman"/>
          <w:sz w:val="24"/>
          <w:szCs w:val="24"/>
        </w:rPr>
        <w:t>Bitner</w:t>
      </w:r>
      <w:proofErr w:type="spellEnd"/>
      <w:r w:rsidRPr="004C0EE9">
        <w:rPr>
          <w:rFonts w:ascii="Times New Roman" w:eastAsia="Times New Roman" w:hAnsi="Times New Roman" w:cs="Times New Roman"/>
          <w:sz w:val="24"/>
          <w:szCs w:val="24"/>
        </w:rPr>
        <w:t xml:space="preserve">, </w:t>
      </w:r>
      <w:proofErr w:type="spellStart"/>
      <w:r w:rsidRPr="004C0EE9">
        <w:rPr>
          <w:rFonts w:ascii="Times New Roman" w:eastAsia="Times New Roman" w:hAnsi="Times New Roman" w:cs="Times New Roman"/>
          <w:sz w:val="24"/>
          <w:szCs w:val="24"/>
        </w:rPr>
        <w:t>Booms</w:t>
      </w:r>
      <w:proofErr w:type="spellEnd"/>
      <w:r w:rsidRPr="004C0EE9">
        <w:rPr>
          <w:rFonts w:ascii="Times New Roman" w:eastAsia="Times New Roman" w:hAnsi="Times New Roman" w:cs="Times New Roman"/>
          <w:sz w:val="24"/>
          <w:szCs w:val="24"/>
        </w:rPr>
        <w:t xml:space="preserve"> ve </w:t>
      </w:r>
      <w:proofErr w:type="spellStart"/>
      <w:r w:rsidRPr="004C0EE9">
        <w:rPr>
          <w:rFonts w:ascii="Times New Roman" w:eastAsia="Times New Roman" w:hAnsi="Times New Roman" w:cs="Times New Roman"/>
          <w:sz w:val="24"/>
          <w:szCs w:val="24"/>
        </w:rPr>
        <w:t>Tetreault</w:t>
      </w:r>
      <w:proofErr w:type="spellEnd"/>
      <w:r w:rsidRPr="004C0EE9">
        <w:rPr>
          <w:rFonts w:ascii="Times New Roman" w:eastAsia="Times New Roman" w:hAnsi="Times New Roman" w:cs="Times New Roman"/>
          <w:sz w:val="24"/>
          <w:szCs w:val="24"/>
        </w:rPr>
        <w:t xml:space="preserve"> (1990:</w:t>
      </w:r>
      <w:r w:rsidR="004E4B4F">
        <w:rPr>
          <w:rFonts w:ascii="Times New Roman" w:eastAsia="Times New Roman" w:hAnsi="Times New Roman" w:cs="Times New Roman"/>
          <w:sz w:val="24"/>
          <w:szCs w:val="24"/>
        </w:rPr>
        <w:t xml:space="preserve"> </w:t>
      </w:r>
      <w:r w:rsidRPr="004C0EE9">
        <w:rPr>
          <w:rFonts w:ascii="Times New Roman" w:eastAsia="Times New Roman" w:hAnsi="Times New Roman" w:cs="Times New Roman"/>
          <w:sz w:val="24"/>
          <w:szCs w:val="24"/>
        </w:rPr>
        <w:t>74), yaptıkları araştırmada müşterilerden kritik olaylarla ilgili bilgi alırken şu soruları sormuştur:</w:t>
      </w:r>
    </w:p>
    <w:p w:rsidR="00EE2861" w:rsidRPr="004C0EE9" w:rsidRDefault="00EE2861" w:rsidP="004E4B4F">
      <w:pPr>
        <w:numPr>
          <w:ilvl w:val="0"/>
          <w:numId w:val="18"/>
        </w:numPr>
        <w:tabs>
          <w:tab w:val="left" w:pos="709"/>
        </w:tabs>
        <w:spacing w:before="120" w:after="120"/>
        <w:ind w:left="709" w:right="23" w:hanging="284"/>
        <w:jc w:val="both"/>
        <w:rPr>
          <w:rFonts w:ascii="Times New Roman" w:eastAsia="Arial" w:hAnsi="Times New Roman" w:cs="Times New Roman"/>
          <w:sz w:val="24"/>
          <w:szCs w:val="24"/>
        </w:rPr>
      </w:pPr>
      <w:r w:rsidRPr="004C0EE9">
        <w:rPr>
          <w:rFonts w:ascii="Times New Roman" w:eastAsia="Times New Roman" w:hAnsi="Times New Roman" w:cs="Times New Roman"/>
          <w:sz w:val="24"/>
          <w:szCs w:val="24"/>
        </w:rPr>
        <w:t xml:space="preserve">Bir müşteri olarak herhangi bir hizmet işletmesinin çalışanıyla etkileşiminizde </w:t>
      </w:r>
      <w:r w:rsidR="0075439B" w:rsidRPr="004C0EE9">
        <w:rPr>
          <w:rFonts w:ascii="Times New Roman" w:eastAsia="Times New Roman" w:hAnsi="Times New Roman" w:cs="Times New Roman"/>
          <w:sz w:val="24"/>
          <w:szCs w:val="24"/>
        </w:rPr>
        <w:t>özellikle memnun</w:t>
      </w:r>
      <w:r w:rsidRPr="004C0EE9">
        <w:rPr>
          <w:rFonts w:ascii="Times New Roman" w:eastAsia="Times New Roman" w:hAnsi="Times New Roman" w:cs="Times New Roman"/>
          <w:sz w:val="24"/>
          <w:szCs w:val="24"/>
        </w:rPr>
        <w:t xml:space="preserve"> edici veya özellikle memnuniyetsizlik yaratıcı bir olay düşünün.</w:t>
      </w:r>
    </w:p>
    <w:p w:rsidR="00EE2861" w:rsidRPr="004C0EE9" w:rsidRDefault="00EE2861" w:rsidP="004E4B4F">
      <w:pPr>
        <w:numPr>
          <w:ilvl w:val="0"/>
          <w:numId w:val="18"/>
        </w:numPr>
        <w:tabs>
          <w:tab w:val="left" w:pos="709"/>
        </w:tabs>
        <w:spacing w:before="120" w:after="120"/>
        <w:ind w:left="709" w:right="23" w:hanging="284"/>
        <w:jc w:val="both"/>
        <w:rPr>
          <w:rFonts w:ascii="Times New Roman" w:eastAsia="Arial" w:hAnsi="Times New Roman" w:cs="Times New Roman"/>
          <w:sz w:val="24"/>
          <w:szCs w:val="24"/>
        </w:rPr>
      </w:pPr>
      <w:r w:rsidRPr="004C0EE9">
        <w:rPr>
          <w:rFonts w:ascii="Times New Roman" w:eastAsia="Times New Roman" w:hAnsi="Times New Roman" w:cs="Times New Roman"/>
          <w:sz w:val="24"/>
          <w:szCs w:val="24"/>
        </w:rPr>
        <w:t>Bu olay ne zaman oldu?</w:t>
      </w:r>
    </w:p>
    <w:p w:rsidR="00EE2861" w:rsidRPr="004C0EE9" w:rsidRDefault="00EE2861" w:rsidP="004E4B4F">
      <w:pPr>
        <w:numPr>
          <w:ilvl w:val="0"/>
          <w:numId w:val="18"/>
        </w:numPr>
        <w:tabs>
          <w:tab w:val="left" w:pos="709"/>
        </w:tabs>
        <w:spacing w:before="120" w:after="120"/>
        <w:ind w:left="709" w:right="23" w:hanging="284"/>
        <w:jc w:val="both"/>
        <w:rPr>
          <w:rFonts w:ascii="Times New Roman" w:eastAsia="Arial" w:hAnsi="Times New Roman" w:cs="Times New Roman"/>
          <w:sz w:val="24"/>
          <w:szCs w:val="24"/>
        </w:rPr>
      </w:pPr>
      <w:r w:rsidRPr="004C0EE9">
        <w:rPr>
          <w:rFonts w:ascii="Times New Roman" w:eastAsia="Times New Roman" w:hAnsi="Times New Roman" w:cs="Times New Roman"/>
          <w:sz w:val="24"/>
          <w:szCs w:val="24"/>
        </w:rPr>
        <w:t>Söz konusu olaya sebep olan şartlar nelerdi?</w:t>
      </w:r>
    </w:p>
    <w:p w:rsidR="00EE2861" w:rsidRPr="004C0EE9" w:rsidRDefault="00BB0448" w:rsidP="004E4B4F">
      <w:pPr>
        <w:numPr>
          <w:ilvl w:val="0"/>
          <w:numId w:val="18"/>
        </w:numPr>
        <w:tabs>
          <w:tab w:val="left" w:pos="709"/>
        </w:tabs>
        <w:spacing w:before="120" w:after="120"/>
        <w:ind w:left="709" w:right="23" w:hanging="284"/>
        <w:jc w:val="both"/>
        <w:rPr>
          <w:rFonts w:ascii="Times New Roman" w:eastAsia="Arial" w:hAnsi="Times New Roman" w:cs="Times New Roman"/>
          <w:sz w:val="24"/>
          <w:szCs w:val="24"/>
        </w:rPr>
      </w:pPr>
      <w:proofErr w:type="spellStart"/>
      <w:r w:rsidRPr="004C0EE9">
        <w:rPr>
          <w:rFonts w:ascii="Times New Roman" w:eastAsia="Times New Roman" w:hAnsi="Times New Roman" w:cs="Times New Roman"/>
          <w:sz w:val="24"/>
          <w:szCs w:val="24"/>
        </w:rPr>
        <w:t>İşgöre</w:t>
      </w:r>
      <w:r w:rsidR="0075439B" w:rsidRPr="004C0EE9">
        <w:rPr>
          <w:rFonts w:ascii="Times New Roman" w:eastAsia="Times New Roman" w:hAnsi="Times New Roman" w:cs="Times New Roman"/>
          <w:sz w:val="24"/>
          <w:szCs w:val="24"/>
        </w:rPr>
        <w:t>n</w:t>
      </w:r>
      <w:proofErr w:type="spellEnd"/>
      <w:r w:rsidR="00EE2861" w:rsidRPr="004C0EE9">
        <w:rPr>
          <w:rFonts w:ascii="Times New Roman" w:eastAsia="Times New Roman" w:hAnsi="Times New Roman" w:cs="Times New Roman"/>
          <w:sz w:val="24"/>
          <w:szCs w:val="24"/>
        </w:rPr>
        <w:t xml:space="preserve"> tam olarak ne dedi veya ne yaptı?</w:t>
      </w:r>
    </w:p>
    <w:p w:rsidR="00EE2861" w:rsidRPr="004C0EE9" w:rsidRDefault="00EE2861" w:rsidP="004E4B4F">
      <w:pPr>
        <w:numPr>
          <w:ilvl w:val="0"/>
          <w:numId w:val="18"/>
        </w:numPr>
        <w:tabs>
          <w:tab w:val="left" w:pos="709"/>
        </w:tabs>
        <w:spacing w:before="120" w:after="120"/>
        <w:ind w:left="709" w:right="23" w:hanging="284"/>
        <w:jc w:val="both"/>
        <w:rPr>
          <w:rFonts w:ascii="Times New Roman" w:eastAsia="Arial" w:hAnsi="Times New Roman" w:cs="Times New Roman"/>
          <w:sz w:val="24"/>
          <w:szCs w:val="24"/>
        </w:rPr>
      </w:pPr>
      <w:r w:rsidRPr="004C0EE9">
        <w:rPr>
          <w:rFonts w:ascii="Times New Roman" w:eastAsia="Times New Roman" w:hAnsi="Times New Roman" w:cs="Times New Roman"/>
          <w:sz w:val="24"/>
          <w:szCs w:val="24"/>
        </w:rPr>
        <w:t>Bu etkileşiminizi memnun edici/memnuniyetsizlik yaratıcı olarak hissetmenize neden olan neydi?</w:t>
      </w:r>
    </w:p>
    <w:p w:rsidR="00EE2861" w:rsidRPr="004C0EE9" w:rsidRDefault="00EE2861" w:rsidP="00B437E0">
      <w:pPr>
        <w:rPr>
          <w:rFonts w:ascii="Times New Roman" w:eastAsia="Arial" w:hAnsi="Times New Roman" w:cs="Times New Roman"/>
          <w:sz w:val="24"/>
          <w:szCs w:val="24"/>
        </w:rPr>
      </w:pPr>
    </w:p>
    <w:p w:rsidR="00EE2861" w:rsidRPr="004C0EE9" w:rsidRDefault="007237EB" w:rsidP="00B437E0">
      <w:pPr>
        <w:numPr>
          <w:ilvl w:val="1"/>
          <w:numId w:val="5"/>
        </w:numPr>
        <w:tabs>
          <w:tab w:val="left" w:pos="563"/>
        </w:tabs>
        <w:ind w:left="563" w:hanging="22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 G</w:t>
      </w:r>
      <w:r w:rsidR="00EE2861" w:rsidRPr="004C0EE9">
        <w:rPr>
          <w:rFonts w:ascii="Times New Roman" w:eastAsia="Times New Roman" w:hAnsi="Times New Roman" w:cs="Times New Roman"/>
          <w:b/>
          <w:sz w:val="24"/>
          <w:szCs w:val="24"/>
        </w:rPr>
        <w:t xml:space="preserve">örüşmesi: </w:t>
      </w:r>
      <w:r w:rsidR="00EE2861" w:rsidRPr="004C0EE9">
        <w:rPr>
          <w:rFonts w:ascii="Times New Roman" w:eastAsia="Times New Roman" w:hAnsi="Times New Roman" w:cs="Times New Roman"/>
          <w:sz w:val="24"/>
          <w:szCs w:val="24"/>
        </w:rPr>
        <w:t>Bu teknikte bir grup insan bir araya gelerek ikili gruplara ayrılır. İki kişiden</w:t>
      </w:r>
      <w:r w:rsidR="00EE2861" w:rsidRPr="004C0EE9">
        <w:rPr>
          <w:rFonts w:ascii="Times New Roman" w:eastAsia="Times New Roman" w:hAnsi="Times New Roman" w:cs="Times New Roman"/>
          <w:b/>
          <w:sz w:val="24"/>
          <w:szCs w:val="24"/>
        </w:rPr>
        <w:t xml:space="preserve"> </w:t>
      </w:r>
      <w:r w:rsidR="00EE2861" w:rsidRPr="004C0EE9">
        <w:rPr>
          <w:rFonts w:ascii="Times New Roman" w:eastAsia="Times New Roman" w:hAnsi="Times New Roman" w:cs="Times New Roman"/>
          <w:sz w:val="24"/>
          <w:szCs w:val="24"/>
        </w:rPr>
        <w:t xml:space="preserve">biri görüşmeci olarak diğerinden kritik olayı anlatmasını isteyerek kaydeder. Sonra roller değişir ve ikinci bir kritik olay kaydedilmiş olur. Bu süreç böylece sürer gider ve grup görüşmesi, hiçbir katılımcının anlatacağı kritik olay veya zaman kalmayıncaya kadar devam eder. Grup görüşmesi kritik olayları toplamanın yoğun ve verimli bir yoludur. Katılımcılar açısından özellikle yaşadıkları kritik olayları diğer grup üyeleriyle paylaşma fırsatlarının olması yöntemin hoş bir özelliğidir. Ayrıca, grup sadece kritik olay görüşmesi için bir araya getirilebileceği gibi işletmenin düzenli olarak yaptığı kalite çemberi toplantılarında da bu yapılabilir. Öte yandan, grup yalnızca </w:t>
      </w:r>
      <w:proofErr w:type="spellStart"/>
      <w:r w:rsidR="007762A3" w:rsidRPr="004C0EE9">
        <w:rPr>
          <w:rFonts w:ascii="Times New Roman" w:eastAsia="Times New Roman" w:hAnsi="Times New Roman" w:cs="Times New Roman"/>
          <w:sz w:val="24"/>
          <w:szCs w:val="24"/>
        </w:rPr>
        <w:t>işgören</w:t>
      </w:r>
      <w:proofErr w:type="spellEnd"/>
      <w:r w:rsidR="00EE2861" w:rsidRPr="004C0EE9">
        <w:rPr>
          <w:rFonts w:ascii="Times New Roman" w:eastAsia="Times New Roman" w:hAnsi="Times New Roman" w:cs="Times New Roman"/>
          <w:sz w:val="24"/>
          <w:szCs w:val="24"/>
        </w:rPr>
        <w:t xml:space="preserve"> ya da müşterilerden oluşturulabilir fakat </w:t>
      </w:r>
      <w:proofErr w:type="spellStart"/>
      <w:r w:rsidR="007762A3" w:rsidRPr="004C0EE9">
        <w:rPr>
          <w:rFonts w:ascii="Times New Roman" w:eastAsia="Times New Roman" w:hAnsi="Times New Roman" w:cs="Times New Roman"/>
          <w:sz w:val="24"/>
          <w:szCs w:val="24"/>
        </w:rPr>
        <w:t>işgören</w:t>
      </w:r>
      <w:proofErr w:type="spellEnd"/>
      <w:r w:rsidR="00EE2861" w:rsidRPr="004C0EE9">
        <w:rPr>
          <w:rFonts w:ascii="Times New Roman" w:eastAsia="Times New Roman" w:hAnsi="Times New Roman" w:cs="Times New Roman"/>
          <w:sz w:val="24"/>
          <w:szCs w:val="24"/>
        </w:rPr>
        <w:t xml:space="preserve"> ve müşterilerden oluşan karma bir grup daha iyi çalışır.</w:t>
      </w:r>
    </w:p>
    <w:p w:rsidR="00043200" w:rsidRPr="004C0EE9" w:rsidRDefault="00043200" w:rsidP="00B437E0">
      <w:pPr>
        <w:tabs>
          <w:tab w:val="left" w:pos="563"/>
        </w:tabs>
        <w:ind w:left="563"/>
        <w:jc w:val="both"/>
        <w:rPr>
          <w:rFonts w:ascii="Times New Roman" w:eastAsia="Times New Roman" w:hAnsi="Times New Roman" w:cs="Times New Roman"/>
          <w:b/>
          <w:sz w:val="24"/>
          <w:szCs w:val="24"/>
        </w:rPr>
      </w:pPr>
    </w:p>
    <w:p w:rsidR="00EE2861" w:rsidRPr="004C0EE9" w:rsidRDefault="00EE2861" w:rsidP="00B437E0">
      <w:pPr>
        <w:ind w:left="3"/>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K</w:t>
      </w:r>
      <w:r w:rsidR="00C05F0A" w:rsidRPr="004C0EE9">
        <w:rPr>
          <w:rFonts w:ascii="Times New Roman" w:eastAsia="Times New Roman" w:hAnsi="Times New Roman" w:cs="Times New Roman"/>
          <w:sz w:val="24"/>
          <w:szCs w:val="24"/>
        </w:rPr>
        <w:t xml:space="preserve">OT </w:t>
      </w:r>
      <w:r w:rsidRPr="004C0EE9">
        <w:rPr>
          <w:rFonts w:ascii="Times New Roman" w:eastAsia="Times New Roman" w:hAnsi="Times New Roman" w:cs="Times New Roman"/>
          <w:sz w:val="24"/>
          <w:szCs w:val="24"/>
        </w:rPr>
        <w:t xml:space="preserve">uygulanırken ne kadar (kaç tane) olay toplanması gerektiği konusunda kesin kurallar yoktur. Kısaca, ne kadar fazla kritik olay toplanırsa takip eden analizler o derece iyi olur. Kategori oluşturmak için 50 civarında olay yeterli olsa da daha güvenilir kategoriler için 100 olay daha uygun olacaktır. Toplanan kritik olaylar istatistiksel olarak analiz edilecekse (örneğin; </w:t>
      </w:r>
      <w:proofErr w:type="spellStart"/>
      <w:r w:rsidR="007762A3" w:rsidRPr="004C0EE9">
        <w:rPr>
          <w:rFonts w:ascii="Times New Roman" w:eastAsia="Times New Roman" w:hAnsi="Times New Roman" w:cs="Times New Roman"/>
          <w:sz w:val="24"/>
          <w:szCs w:val="24"/>
        </w:rPr>
        <w:t>işgören</w:t>
      </w:r>
      <w:proofErr w:type="spellEnd"/>
      <w:r w:rsidRPr="004C0EE9">
        <w:rPr>
          <w:rFonts w:ascii="Times New Roman" w:eastAsia="Times New Roman" w:hAnsi="Times New Roman" w:cs="Times New Roman"/>
          <w:sz w:val="24"/>
          <w:szCs w:val="24"/>
        </w:rPr>
        <w:t xml:space="preserve"> ve müşteriler tarafından açıklanan kritik olaylar arasında farklılık olup olmadığı görülmek isteniyor ise) kullanılacak analiz türüne bağlı olmakla birlikte, 300 ile 500 arasında kritik olaya ihtiyaç duyulabilir. Öte yandan; </w:t>
      </w:r>
      <w:proofErr w:type="spellStart"/>
      <w:r w:rsidRPr="004C0EE9">
        <w:rPr>
          <w:rFonts w:ascii="Times New Roman" w:eastAsia="Times New Roman" w:hAnsi="Times New Roman" w:cs="Times New Roman"/>
          <w:sz w:val="24"/>
          <w:szCs w:val="24"/>
        </w:rPr>
        <w:t>K</w:t>
      </w:r>
      <w:r w:rsidR="00C05F0A" w:rsidRPr="004C0EE9">
        <w:rPr>
          <w:rFonts w:ascii="Times New Roman" w:eastAsia="Times New Roman" w:hAnsi="Times New Roman" w:cs="Times New Roman"/>
          <w:sz w:val="24"/>
          <w:szCs w:val="24"/>
        </w:rPr>
        <w:t>OT’ta</w:t>
      </w:r>
      <w:proofErr w:type="spellEnd"/>
      <w:r w:rsidR="00C05F0A" w:rsidRPr="004C0EE9">
        <w:rPr>
          <w:rFonts w:ascii="Times New Roman" w:eastAsia="Times New Roman" w:hAnsi="Times New Roman" w:cs="Times New Roman"/>
          <w:sz w:val="24"/>
          <w:szCs w:val="24"/>
        </w:rPr>
        <w:t xml:space="preserve"> </w:t>
      </w:r>
      <w:r w:rsidRPr="004C0EE9">
        <w:rPr>
          <w:rFonts w:ascii="Times New Roman" w:eastAsia="Times New Roman" w:hAnsi="Times New Roman" w:cs="Times New Roman"/>
          <w:sz w:val="24"/>
          <w:szCs w:val="24"/>
        </w:rPr>
        <w:t>sadece niteliksel analizler yeterli olabileceği gibi, niceliksel analizler yapmak da mümkündür (</w:t>
      </w:r>
      <w:proofErr w:type="spellStart"/>
      <w:r w:rsidRPr="004C0EE9">
        <w:rPr>
          <w:rFonts w:ascii="Times New Roman" w:eastAsia="Times New Roman" w:hAnsi="Times New Roman" w:cs="Times New Roman"/>
          <w:sz w:val="24"/>
          <w:szCs w:val="24"/>
        </w:rPr>
        <w:t>Lockwood</w:t>
      </w:r>
      <w:proofErr w:type="spellEnd"/>
      <w:r w:rsidRPr="004C0EE9">
        <w:rPr>
          <w:rFonts w:ascii="Times New Roman" w:eastAsia="Times New Roman" w:hAnsi="Times New Roman" w:cs="Times New Roman"/>
          <w:sz w:val="24"/>
          <w:szCs w:val="24"/>
        </w:rPr>
        <w:t>, 1994:</w:t>
      </w:r>
      <w:r w:rsidR="0064021D">
        <w:rPr>
          <w:rFonts w:ascii="Times New Roman" w:eastAsia="Times New Roman" w:hAnsi="Times New Roman" w:cs="Times New Roman"/>
          <w:sz w:val="24"/>
          <w:szCs w:val="24"/>
        </w:rPr>
        <w:t xml:space="preserve"> </w:t>
      </w:r>
      <w:r w:rsidRPr="004C0EE9">
        <w:rPr>
          <w:rFonts w:ascii="Times New Roman" w:eastAsia="Times New Roman" w:hAnsi="Times New Roman" w:cs="Times New Roman"/>
          <w:sz w:val="24"/>
          <w:szCs w:val="24"/>
        </w:rPr>
        <w:t>77).</w:t>
      </w:r>
    </w:p>
    <w:p w:rsidR="00EE2861" w:rsidRPr="004C0EE9" w:rsidRDefault="00EE2861" w:rsidP="00B437E0">
      <w:pPr>
        <w:ind w:left="3" w:firstLine="708"/>
        <w:jc w:val="both"/>
        <w:rPr>
          <w:rFonts w:ascii="Times New Roman" w:eastAsia="Times New Roman" w:hAnsi="Times New Roman" w:cs="Times New Roman"/>
          <w:strike/>
          <w:sz w:val="24"/>
          <w:szCs w:val="24"/>
        </w:rPr>
      </w:pPr>
    </w:p>
    <w:p w:rsidR="00B01D67" w:rsidRPr="004C0EE9" w:rsidRDefault="00EF5D03" w:rsidP="0031220C">
      <w:pPr>
        <w:spacing w:before="120" w:after="120"/>
        <w:rPr>
          <w:rFonts w:ascii="Times New Roman" w:eastAsia="Times New Roman" w:hAnsi="Times New Roman" w:cs="Times New Roman"/>
          <w:b/>
          <w:sz w:val="24"/>
          <w:szCs w:val="24"/>
        </w:rPr>
      </w:pPr>
      <w:r w:rsidRPr="004C0EE9">
        <w:rPr>
          <w:rFonts w:ascii="Times New Roman" w:eastAsia="Times New Roman" w:hAnsi="Times New Roman" w:cs="Times New Roman"/>
          <w:b/>
          <w:sz w:val="24"/>
          <w:szCs w:val="24"/>
        </w:rPr>
        <w:t>5</w:t>
      </w:r>
      <w:r w:rsidR="00B01D67" w:rsidRPr="004C0EE9">
        <w:rPr>
          <w:rFonts w:ascii="Times New Roman" w:eastAsia="Times New Roman" w:hAnsi="Times New Roman" w:cs="Times New Roman"/>
          <w:b/>
          <w:sz w:val="24"/>
          <w:szCs w:val="24"/>
        </w:rPr>
        <w:t>.2. Kritik Olayların Analiz Edilmesi</w:t>
      </w:r>
      <w:r w:rsidRPr="004C0EE9">
        <w:rPr>
          <w:rFonts w:ascii="Times New Roman" w:eastAsia="Times New Roman" w:hAnsi="Times New Roman" w:cs="Times New Roman"/>
          <w:b/>
          <w:sz w:val="24"/>
          <w:szCs w:val="24"/>
        </w:rPr>
        <w:t xml:space="preserve"> </w:t>
      </w:r>
    </w:p>
    <w:p w:rsidR="00B01D67" w:rsidRPr="004C0EE9" w:rsidRDefault="00B01D67" w:rsidP="0031220C">
      <w:pPr>
        <w:spacing w:before="120" w:after="120"/>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Bu aşamayı yürütmenin temel mantığı; kritik olaylarla ilgili anlatılan hik</w:t>
      </w:r>
      <w:r w:rsidR="004A437B" w:rsidRPr="004C0EE9">
        <w:rPr>
          <w:rFonts w:ascii="Times New Roman" w:eastAsia="Times New Roman" w:hAnsi="Times New Roman" w:cs="Times New Roman"/>
          <w:sz w:val="24"/>
          <w:szCs w:val="24"/>
        </w:rPr>
        <w:t>â</w:t>
      </w:r>
      <w:r w:rsidRPr="004C0EE9">
        <w:rPr>
          <w:rFonts w:ascii="Times New Roman" w:eastAsia="Times New Roman" w:hAnsi="Times New Roman" w:cs="Times New Roman"/>
          <w:sz w:val="24"/>
          <w:szCs w:val="24"/>
        </w:rPr>
        <w:t>yecikleri dikkatlice okuyarak her bir hik</w:t>
      </w:r>
      <w:r w:rsidR="004A437B" w:rsidRPr="004C0EE9">
        <w:rPr>
          <w:rFonts w:ascii="Times New Roman" w:eastAsia="Times New Roman" w:hAnsi="Times New Roman" w:cs="Times New Roman"/>
          <w:sz w:val="24"/>
          <w:szCs w:val="24"/>
        </w:rPr>
        <w:t>â</w:t>
      </w:r>
      <w:r w:rsidRPr="004C0EE9">
        <w:rPr>
          <w:rFonts w:ascii="Times New Roman" w:eastAsia="Times New Roman" w:hAnsi="Times New Roman" w:cs="Times New Roman"/>
          <w:sz w:val="24"/>
          <w:szCs w:val="24"/>
        </w:rPr>
        <w:t xml:space="preserve">yedeki ana kelime ve ifadeleri tespit etmek ve neticede </w:t>
      </w:r>
      <w:r w:rsidR="00E87817" w:rsidRPr="004C0EE9">
        <w:rPr>
          <w:rFonts w:ascii="Times New Roman" w:eastAsia="Times New Roman" w:hAnsi="Times New Roman" w:cs="Times New Roman"/>
          <w:sz w:val="24"/>
          <w:szCs w:val="24"/>
        </w:rPr>
        <w:t>hikâyeyi</w:t>
      </w:r>
      <w:r w:rsidRPr="004C0EE9">
        <w:rPr>
          <w:rFonts w:ascii="Times New Roman" w:eastAsia="Times New Roman" w:hAnsi="Times New Roman" w:cs="Times New Roman"/>
          <w:sz w:val="24"/>
          <w:szCs w:val="24"/>
        </w:rPr>
        <w:t xml:space="preserve"> tek bir cümle ile özetlemektir. Bizzat katılımcıların kendi ağızlarından anlattığı </w:t>
      </w:r>
      <w:r w:rsidR="00E87817" w:rsidRPr="004C0EE9">
        <w:rPr>
          <w:rFonts w:ascii="Times New Roman" w:eastAsia="Times New Roman" w:hAnsi="Times New Roman" w:cs="Times New Roman"/>
          <w:sz w:val="24"/>
          <w:szCs w:val="24"/>
        </w:rPr>
        <w:t>hikâyelerden</w:t>
      </w:r>
      <w:r w:rsidRPr="004C0EE9">
        <w:rPr>
          <w:rFonts w:ascii="Times New Roman" w:eastAsia="Times New Roman" w:hAnsi="Times New Roman" w:cs="Times New Roman"/>
          <w:sz w:val="24"/>
          <w:szCs w:val="24"/>
        </w:rPr>
        <w:t xml:space="preserve"> elde edilen bu cümlelerin analiz edilmesi iki aşamada gerçekleşir (</w:t>
      </w:r>
      <w:proofErr w:type="spellStart"/>
      <w:r w:rsidRPr="004C0EE9">
        <w:rPr>
          <w:rFonts w:ascii="Times New Roman" w:eastAsia="Times New Roman" w:hAnsi="Times New Roman" w:cs="Times New Roman"/>
          <w:sz w:val="24"/>
          <w:szCs w:val="24"/>
        </w:rPr>
        <w:t>Lockwood</w:t>
      </w:r>
      <w:proofErr w:type="spellEnd"/>
      <w:r w:rsidRPr="004C0EE9">
        <w:rPr>
          <w:rFonts w:ascii="Times New Roman" w:eastAsia="Times New Roman" w:hAnsi="Times New Roman" w:cs="Times New Roman"/>
          <w:sz w:val="24"/>
          <w:szCs w:val="24"/>
        </w:rPr>
        <w:t>, 1994):</w:t>
      </w:r>
      <w:r w:rsidR="00C34438">
        <w:rPr>
          <w:rFonts w:ascii="Times New Roman" w:eastAsia="Times New Roman" w:hAnsi="Times New Roman" w:cs="Times New Roman"/>
          <w:sz w:val="24"/>
          <w:szCs w:val="24"/>
        </w:rPr>
        <w:t xml:space="preserve"> </w:t>
      </w:r>
      <w:r w:rsidRPr="004C0EE9">
        <w:rPr>
          <w:rFonts w:ascii="Times New Roman" w:eastAsia="Times New Roman" w:hAnsi="Times New Roman" w:cs="Times New Roman"/>
          <w:sz w:val="24"/>
          <w:szCs w:val="24"/>
        </w:rPr>
        <w:t>İlk aşamada, elde edilen bu cümlelerin içinde yer alacağı kategori dizileri geliştirilerek tanımlanır. İkinci aşamada ise;</w:t>
      </w:r>
      <w:r w:rsidR="00924641" w:rsidRPr="004C0EE9">
        <w:rPr>
          <w:rFonts w:ascii="Times New Roman" w:eastAsia="Times New Roman" w:hAnsi="Times New Roman" w:cs="Times New Roman"/>
          <w:sz w:val="24"/>
          <w:szCs w:val="24"/>
        </w:rPr>
        <w:t xml:space="preserve"> </w:t>
      </w:r>
      <w:r w:rsidRPr="004C0EE9">
        <w:rPr>
          <w:rFonts w:ascii="Times New Roman" w:eastAsia="Times New Roman" w:hAnsi="Times New Roman" w:cs="Times New Roman"/>
          <w:sz w:val="24"/>
          <w:szCs w:val="24"/>
        </w:rPr>
        <w:t>her bir kategori altında yer alan cümlelerin göre</w:t>
      </w:r>
      <w:r w:rsidR="00924641" w:rsidRPr="004C0EE9">
        <w:rPr>
          <w:rFonts w:ascii="Times New Roman" w:eastAsia="Times New Roman" w:hAnsi="Times New Roman" w:cs="Times New Roman"/>
          <w:sz w:val="24"/>
          <w:szCs w:val="24"/>
        </w:rPr>
        <w:t xml:space="preserve">ce </w:t>
      </w:r>
      <w:r w:rsidRPr="004C0EE9">
        <w:rPr>
          <w:rFonts w:ascii="Times New Roman" w:eastAsia="Times New Roman" w:hAnsi="Times New Roman" w:cs="Times New Roman"/>
          <w:sz w:val="24"/>
          <w:szCs w:val="24"/>
        </w:rPr>
        <w:t>sıklığını belirlemek amacıyla, oluşturulan cümleler bu kategoriler içinde sınıflandırılır.</w:t>
      </w:r>
    </w:p>
    <w:p w:rsidR="00B01D67" w:rsidRPr="004C0EE9" w:rsidRDefault="00B01D67" w:rsidP="00B437E0">
      <w:pPr>
        <w:rPr>
          <w:rFonts w:ascii="Times New Roman" w:eastAsia="Times New Roman" w:hAnsi="Times New Roman" w:cs="Times New Roman"/>
          <w:sz w:val="24"/>
          <w:szCs w:val="24"/>
        </w:rPr>
      </w:pPr>
    </w:p>
    <w:p w:rsidR="00B01D67" w:rsidRPr="004C0EE9" w:rsidRDefault="00B01D67" w:rsidP="00B437E0">
      <w:pPr>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lastRenderedPageBreak/>
        <w:t>Kategorilerin geliştirilmesi sübjektif bir süreçtir. Bütün araştırmalarda geçerli olan bir kategori dizisi yoktur. Kritik olayların tasnif edilmesi, grup ve alt gruplar oluşturmak üzere verilerin tekrar tekrar dikkatlice okunmasına ve kaydedilen deneyimlerdeki benzerliklere göre sınıflandırılmasına dayanır. Bu grup ve alt gruplar daha sonra ayrıntılı bir şekilde tanımlanmalı ve güvenilir gruplar elde edilinceye kadar olaylar tekrar kategorilere ayrılmalıdır. Burada amaç; herkesin anlayabileceği kategori ve alt kategori tanımlarına ulaşmaktır. Bu şekilde farklı kişiler olayları güvenilir biçimde aynı kategorilerde sınıflandırabilir (</w:t>
      </w:r>
      <w:proofErr w:type="spellStart"/>
      <w:r w:rsidRPr="004C0EE9">
        <w:rPr>
          <w:rFonts w:ascii="Times New Roman" w:eastAsia="Times New Roman" w:hAnsi="Times New Roman" w:cs="Times New Roman"/>
          <w:sz w:val="24"/>
          <w:szCs w:val="24"/>
        </w:rPr>
        <w:t>Lockwood</w:t>
      </w:r>
      <w:proofErr w:type="spellEnd"/>
      <w:r w:rsidRPr="004C0EE9">
        <w:rPr>
          <w:rFonts w:ascii="Times New Roman" w:eastAsia="Times New Roman" w:hAnsi="Times New Roman" w:cs="Times New Roman"/>
          <w:sz w:val="24"/>
          <w:szCs w:val="24"/>
        </w:rPr>
        <w:t>, 1994:</w:t>
      </w:r>
      <w:r w:rsidR="0064021D">
        <w:rPr>
          <w:rFonts w:ascii="Times New Roman" w:eastAsia="Times New Roman" w:hAnsi="Times New Roman" w:cs="Times New Roman"/>
          <w:sz w:val="24"/>
          <w:szCs w:val="24"/>
        </w:rPr>
        <w:t xml:space="preserve"> </w:t>
      </w:r>
      <w:r w:rsidRPr="004C0EE9">
        <w:rPr>
          <w:rFonts w:ascii="Times New Roman" w:eastAsia="Times New Roman" w:hAnsi="Times New Roman" w:cs="Times New Roman"/>
          <w:sz w:val="24"/>
          <w:szCs w:val="24"/>
        </w:rPr>
        <w:t>77).</w:t>
      </w:r>
    </w:p>
    <w:p w:rsidR="00B01D67" w:rsidRPr="004C0EE9" w:rsidRDefault="00B01D67" w:rsidP="00B437E0">
      <w:pPr>
        <w:rPr>
          <w:rFonts w:ascii="Times New Roman" w:eastAsia="Times New Roman" w:hAnsi="Times New Roman" w:cs="Times New Roman"/>
          <w:sz w:val="24"/>
          <w:szCs w:val="24"/>
        </w:rPr>
      </w:pPr>
    </w:p>
    <w:p w:rsidR="00B01D67" w:rsidRPr="004C0EE9" w:rsidRDefault="00B01D67" w:rsidP="00B437E0">
      <w:pPr>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Gruplandırma işleminin başarısı için önemli bir ölçüt; kritik olayların bağımsız olarak çalışan farklı kişilerce yapılan tanımlara göre sınıflandırılmasındaki güvenilirliktir. Her bir kategori için asgari %</w:t>
      </w:r>
      <w:r w:rsidR="004C08DD">
        <w:rPr>
          <w:rFonts w:ascii="Times New Roman" w:eastAsia="Times New Roman" w:hAnsi="Times New Roman" w:cs="Times New Roman"/>
          <w:sz w:val="24"/>
          <w:szCs w:val="24"/>
        </w:rPr>
        <w:t xml:space="preserve"> </w:t>
      </w:r>
      <w:r w:rsidRPr="004C0EE9">
        <w:rPr>
          <w:rFonts w:ascii="Times New Roman" w:eastAsia="Times New Roman" w:hAnsi="Times New Roman" w:cs="Times New Roman"/>
          <w:sz w:val="24"/>
          <w:szCs w:val="24"/>
        </w:rPr>
        <w:t>80 oranında fikir birliği oluşmuşsa sınıflandırma sisteminin güvenilir olduğu söylenebilir. Araştırmacı çok sayıda kritik olayı okuduktan sonra olaylar arasındaki benzerlikler daha açık hale gelecektir. Sonra, benzerliğin yapısı belirlenerek her bir kategorideki olaylara isim verilir. Aynı kategori içinde yer verilen olayların tümü birbirine diğer bir kategoriden daha fazla benzeyinceye kadar tekrar sınıflandırılır (Öztürk, 2000).</w:t>
      </w:r>
    </w:p>
    <w:p w:rsidR="00B01D67" w:rsidRPr="004C0EE9" w:rsidRDefault="00B01D67" w:rsidP="00B437E0">
      <w:pPr>
        <w:rPr>
          <w:rFonts w:ascii="Times New Roman" w:eastAsia="Times New Roman" w:hAnsi="Times New Roman" w:cs="Times New Roman"/>
          <w:sz w:val="24"/>
          <w:szCs w:val="24"/>
        </w:rPr>
      </w:pPr>
    </w:p>
    <w:p w:rsidR="00B01D67" w:rsidRPr="004C0EE9" w:rsidRDefault="00B01D67" w:rsidP="00B437E0">
      <w:pPr>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 xml:space="preserve">Kritik olayların analiz edilmesi aşamasını yürütmenin en iyi yolu gruplarla çalışmaktır. Toplanan veriler rastgele birkaç bölüme ayrılır ve her gruptan kendi bölümüne düşen olaylar için kategori geliştirmeleri istenebilir. Daha sonra gruplar bir araya gelerek kategori tanımlamalarını karşılaştırırlar ve tüm kategori dizisi için bir fikir birliğine varırlar. Bu aşamada, kritik olayları olumlu ve olumsuz olarak ayırmak ve farklı gruplara dağıtarak aynı ya da farklı kategoriler mi geliştireceklerini görmek ilgi çekici olabilir. Kategoriler geliştirildikten sonra tüm olayların sınıflandırılması ve her bir kategorideki ve alt kategorideki olay sayısının belirlenmesi gerekir. Bu aşamada ayrıca, toplanan olayların olumlu ve olumsuz olmasına göre veya </w:t>
      </w:r>
      <w:proofErr w:type="spellStart"/>
      <w:r w:rsidR="00BB0448" w:rsidRPr="004C0EE9">
        <w:rPr>
          <w:rFonts w:ascii="Times New Roman" w:eastAsia="Times New Roman" w:hAnsi="Times New Roman" w:cs="Times New Roman"/>
          <w:sz w:val="24"/>
          <w:szCs w:val="24"/>
        </w:rPr>
        <w:t>işgöre</w:t>
      </w:r>
      <w:r w:rsidR="004A437B" w:rsidRPr="004C0EE9">
        <w:rPr>
          <w:rFonts w:ascii="Times New Roman" w:eastAsia="Times New Roman" w:hAnsi="Times New Roman" w:cs="Times New Roman"/>
          <w:sz w:val="24"/>
          <w:szCs w:val="24"/>
        </w:rPr>
        <w:t>n</w:t>
      </w:r>
      <w:proofErr w:type="spellEnd"/>
      <w:r w:rsidRPr="004C0EE9">
        <w:rPr>
          <w:rFonts w:ascii="Times New Roman" w:eastAsia="Times New Roman" w:hAnsi="Times New Roman" w:cs="Times New Roman"/>
          <w:sz w:val="24"/>
          <w:szCs w:val="24"/>
        </w:rPr>
        <w:t xml:space="preserve"> ya da müşteriler tarafından anlatılmasına göre çapraz tablolar oluşturulabilir (</w:t>
      </w:r>
      <w:proofErr w:type="spellStart"/>
      <w:r w:rsidRPr="004C0EE9">
        <w:rPr>
          <w:rFonts w:ascii="Times New Roman" w:eastAsia="Times New Roman" w:hAnsi="Times New Roman" w:cs="Times New Roman"/>
          <w:sz w:val="24"/>
          <w:szCs w:val="24"/>
        </w:rPr>
        <w:t>Lockwood</w:t>
      </w:r>
      <w:proofErr w:type="spellEnd"/>
      <w:r w:rsidRPr="004C0EE9">
        <w:rPr>
          <w:rFonts w:ascii="Times New Roman" w:eastAsia="Times New Roman" w:hAnsi="Times New Roman" w:cs="Times New Roman"/>
          <w:sz w:val="24"/>
          <w:szCs w:val="24"/>
        </w:rPr>
        <w:t>, 1994).</w:t>
      </w:r>
    </w:p>
    <w:p w:rsidR="00EF5D03" w:rsidRPr="004C0EE9" w:rsidRDefault="00EF5D03" w:rsidP="00B437E0">
      <w:pPr>
        <w:jc w:val="both"/>
        <w:rPr>
          <w:rFonts w:ascii="Times New Roman" w:eastAsia="Times New Roman" w:hAnsi="Times New Roman" w:cs="Times New Roman"/>
          <w:sz w:val="24"/>
          <w:szCs w:val="24"/>
        </w:rPr>
      </w:pPr>
    </w:p>
    <w:p w:rsidR="00924641" w:rsidRPr="004C0EE9" w:rsidRDefault="00EF5D03" w:rsidP="00572716">
      <w:pPr>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 xml:space="preserve">Hizmetin sunumu sürecinde </w:t>
      </w:r>
      <w:proofErr w:type="spellStart"/>
      <w:r w:rsidRPr="004C0EE9">
        <w:rPr>
          <w:rFonts w:ascii="Times New Roman" w:eastAsia="Times New Roman" w:hAnsi="Times New Roman" w:cs="Times New Roman"/>
          <w:sz w:val="24"/>
          <w:szCs w:val="24"/>
        </w:rPr>
        <w:t>işgören</w:t>
      </w:r>
      <w:proofErr w:type="spellEnd"/>
      <w:r w:rsidRPr="004C0EE9">
        <w:rPr>
          <w:rFonts w:ascii="Times New Roman" w:eastAsia="Times New Roman" w:hAnsi="Times New Roman" w:cs="Times New Roman"/>
          <w:sz w:val="24"/>
          <w:szCs w:val="24"/>
        </w:rPr>
        <w:t xml:space="preserve"> ile müşteri arasındaki etkileşimde yaşanabilecek olumlu ve olumsuz kritik olaylar için kategoriler oluşturmada yararlanılabilecek bir sınıflama </w:t>
      </w:r>
      <w:proofErr w:type="spellStart"/>
      <w:r w:rsidRPr="004C0EE9">
        <w:rPr>
          <w:rFonts w:ascii="Times New Roman" w:eastAsia="Times New Roman" w:hAnsi="Times New Roman" w:cs="Times New Roman"/>
          <w:sz w:val="24"/>
          <w:szCs w:val="24"/>
        </w:rPr>
        <w:t>Bitner</w:t>
      </w:r>
      <w:proofErr w:type="spellEnd"/>
      <w:r w:rsidRPr="004C0EE9">
        <w:rPr>
          <w:rFonts w:ascii="Times New Roman" w:eastAsia="Times New Roman" w:hAnsi="Times New Roman" w:cs="Times New Roman"/>
          <w:sz w:val="24"/>
          <w:szCs w:val="24"/>
        </w:rPr>
        <w:t xml:space="preserve">, </w:t>
      </w:r>
      <w:proofErr w:type="spellStart"/>
      <w:r w:rsidRPr="004C0EE9">
        <w:rPr>
          <w:rFonts w:ascii="Times New Roman" w:eastAsia="Times New Roman" w:hAnsi="Times New Roman" w:cs="Times New Roman"/>
          <w:sz w:val="24"/>
          <w:szCs w:val="24"/>
        </w:rPr>
        <w:t>Booms</w:t>
      </w:r>
      <w:proofErr w:type="spellEnd"/>
      <w:r w:rsidRPr="004C0EE9">
        <w:rPr>
          <w:rFonts w:ascii="Times New Roman" w:eastAsia="Times New Roman" w:hAnsi="Times New Roman" w:cs="Times New Roman"/>
          <w:sz w:val="24"/>
          <w:szCs w:val="24"/>
        </w:rPr>
        <w:t xml:space="preserve"> ve </w:t>
      </w:r>
      <w:proofErr w:type="spellStart"/>
      <w:r w:rsidRPr="004C0EE9">
        <w:rPr>
          <w:rFonts w:ascii="Times New Roman" w:eastAsia="Times New Roman" w:hAnsi="Times New Roman" w:cs="Times New Roman"/>
          <w:sz w:val="24"/>
          <w:szCs w:val="24"/>
        </w:rPr>
        <w:t>Tetreault</w:t>
      </w:r>
      <w:proofErr w:type="spellEnd"/>
      <w:r w:rsidRPr="004C0EE9">
        <w:rPr>
          <w:rFonts w:ascii="Times New Roman" w:eastAsia="Times New Roman" w:hAnsi="Times New Roman" w:cs="Times New Roman"/>
          <w:sz w:val="24"/>
          <w:szCs w:val="24"/>
        </w:rPr>
        <w:t xml:space="preserve"> (1990) tarafından yapılmıştır. Bu araştırmada, müşterilerin memnun edici ve memnuniyetsizlik yaratıcı buldukları </w:t>
      </w:r>
      <w:proofErr w:type="spellStart"/>
      <w:r w:rsidR="00924641" w:rsidRPr="004C0EE9">
        <w:rPr>
          <w:rFonts w:ascii="Times New Roman" w:eastAsia="Times New Roman" w:hAnsi="Times New Roman" w:cs="Times New Roman"/>
          <w:sz w:val="24"/>
          <w:szCs w:val="24"/>
        </w:rPr>
        <w:t>işgören</w:t>
      </w:r>
      <w:proofErr w:type="spellEnd"/>
      <w:r w:rsidRPr="004C0EE9">
        <w:rPr>
          <w:rFonts w:ascii="Times New Roman" w:eastAsia="Times New Roman" w:hAnsi="Times New Roman" w:cs="Times New Roman"/>
          <w:sz w:val="24"/>
          <w:szCs w:val="24"/>
        </w:rPr>
        <w:t xml:space="preserve"> davranışları incelenmiş ve müşteri memnuniyetinin ve memnuniyetsizliğinin kaynağı olarak üç ortak </w:t>
      </w:r>
      <w:r w:rsidR="007B6E19" w:rsidRPr="004C0EE9">
        <w:rPr>
          <w:rFonts w:ascii="Times New Roman" w:eastAsia="Times New Roman" w:hAnsi="Times New Roman" w:cs="Times New Roman"/>
          <w:sz w:val="24"/>
          <w:szCs w:val="24"/>
        </w:rPr>
        <w:t>konu belirlenmiştir. Bu konular</w:t>
      </w:r>
      <w:r w:rsidR="00572716" w:rsidRPr="004C0EE9">
        <w:rPr>
          <w:rFonts w:ascii="Times New Roman" w:eastAsia="Times New Roman" w:hAnsi="Times New Roman" w:cs="Times New Roman"/>
          <w:sz w:val="24"/>
          <w:szCs w:val="24"/>
        </w:rPr>
        <w:t>; h</w:t>
      </w:r>
      <w:r w:rsidRPr="004C0EE9">
        <w:rPr>
          <w:rFonts w:ascii="Times New Roman" w:eastAsia="Times New Roman" w:hAnsi="Times New Roman" w:cs="Times New Roman"/>
          <w:sz w:val="24"/>
          <w:szCs w:val="24"/>
        </w:rPr>
        <w:t>izmet dağıtım sistemindeki aksaklıkların telafi edilmesi/edilmemesi,</w:t>
      </w:r>
      <w:r w:rsidR="00572716" w:rsidRPr="004C0EE9">
        <w:rPr>
          <w:rFonts w:ascii="Times New Roman" w:eastAsia="Times New Roman" w:hAnsi="Times New Roman" w:cs="Times New Roman"/>
          <w:sz w:val="24"/>
          <w:szCs w:val="24"/>
        </w:rPr>
        <w:t xml:space="preserve"> m</w:t>
      </w:r>
      <w:r w:rsidRPr="004C0EE9">
        <w:rPr>
          <w:rFonts w:ascii="Times New Roman" w:eastAsia="Times New Roman" w:hAnsi="Times New Roman" w:cs="Times New Roman"/>
          <w:sz w:val="24"/>
          <w:szCs w:val="24"/>
        </w:rPr>
        <w:t>üşterilerin özel ihtiyaç ve beklentilerine cevap verebilme/verememe</w:t>
      </w:r>
      <w:r w:rsidR="00572716" w:rsidRPr="004C0EE9">
        <w:rPr>
          <w:rFonts w:ascii="Times New Roman" w:eastAsia="Times New Roman" w:hAnsi="Times New Roman" w:cs="Times New Roman"/>
          <w:sz w:val="24"/>
          <w:szCs w:val="24"/>
        </w:rPr>
        <w:t xml:space="preserve"> ve b</w:t>
      </w:r>
      <w:r w:rsidRPr="004C0EE9">
        <w:rPr>
          <w:rFonts w:ascii="Times New Roman" w:eastAsia="Times New Roman" w:hAnsi="Times New Roman" w:cs="Times New Roman"/>
          <w:sz w:val="24"/>
          <w:szCs w:val="24"/>
        </w:rPr>
        <w:t xml:space="preserve">eklenmedik </w:t>
      </w:r>
      <w:proofErr w:type="spellStart"/>
      <w:r w:rsidR="00924641" w:rsidRPr="004C0EE9">
        <w:rPr>
          <w:rFonts w:ascii="Times New Roman" w:eastAsia="Times New Roman" w:hAnsi="Times New Roman" w:cs="Times New Roman"/>
          <w:sz w:val="24"/>
          <w:szCs w:val="24"/>
        </w:rPr>
        <w:t>işgören</w:t>
      </w:r>
      <w:proofErr w:type="spellEnd"/>
      <w:r w:rsidRPr="004C0EE9">
        <w:rPr>
          <w:rFonts w:ascii="Times New Roman" w:eastAsia="Times New Roman" w:hAnsi="Times New Roman" w:cs="Times New Roman"/>
          <w:sz w:val="24"/>
          <w:szCs w:val="24"/>
        </w:rPr>
        <w:t xml:space="preserve"> davranışları şeklinde tanımlanmıştır. </w:t>
      </w:r>
    </w:p>
    <w:p w:rsidR="00572716" w:rsidRPr="004C0EE9" w:rsidRDefault="00572716" w:rsidP="00572716">
      <w:pPr>
        <w:jc w:val="both"/>
        <w:rPr>
          <w:rFonts w:ascii="Times New Roman" w:eastAsia="Times New Roman" w:hAnsi="Times New Roman" w:cs="Times New Roman"/>
          <w:sz w:val="24"/>
          <w:szCs w:val="24"/>
        </w:rPr>
      </w:pPr>
    </w:p>
    <w:p w:rsidR="00EF5D03" w:rsidRPr="004C0EE9" w:rsidRDefault="00EF5D03" w:rsidP="00B437E0">
      <w:pPr>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 xml:space="preserve">Kritik olaylarla ilgili yapılan çalışmaların bir kısmında bu sınıflandırma sisteminin kullanıldığı görülmektedir. Araştırmacılar bu sınıflandırmanın müşteri ve </w:t>
      </w:r>
      <w:proofErr w:type="spellStart"/>
      <w:r w:rsidRPr="004C0EE9">
        <w:rPr>
          <w:rFonts w:ascii="Times New Roman" w:eastAsia="Times New Roman" w:hAnsi="Times New Roman" w:cs="Times New Roman"/>
          <w:sz w:val="24"/>
          <w:szCs w:val="24"/>
        </w:rPr>
        <w:t>işgören</w:t>
      </w:r>
      <w:proofErr w:type="spellEnd"/>
      <w:r w:rsidRPr="004C0EE9">
        <w:rPr>
          <w:rFonts w:ascii="Times New Roman" w:eastAsia="Times New Roman" w:hAnsi="Times New Roman" w:cs="Times New Roman"/>
          <w:sz w:val="24"/>
          <w:szCs w:val="24"/>
        </w:rPr>
        <w:t xml:space="preserve"> arasında yoğun etkileşimin yaşandığı diğer hizmetler için de kullanılabileceğini öne sürmektedir. Yine, </w:t>
      </w:r>
      <w:proofErr w:type="spellStart"/>
      <w:r w:rsidRPr="004C0EE9">
        <w:rPr>
          <w:rFonts w:ascii="Times New Roman" w:eastAsia="Times New Roman" w:hAnsi="Times New Roman" w:cs="Times New Roman"/>
          <w:sz w:val="24"/>
          <w:szCs w:val="24"/>
        </w:rPr>
        <w:t>Bitner</w:t>
      </w:r>
      <w:proofErr w:type="spellEnd"/>
      <w:r w:rsidR="007F54BA" w:rsidRPr="004C0EE9">
        <w:rPr>
          <w:rFonts w:ascii="Times New Roman" w:eastAsia="Times New Roman" w:hAnsi="Times New Roman" w:cs="Times New Roman"/>
          <w:sz w:val="24"/>
          <w:szCs w:val="24"/>
        </w:rPr>
        <w:t xml:space="preserve">, </w:t>
      </w:r>
      <w:proofErr w:type="spellStart"/>
      <w:r w:rsidR="007F54BA" w:rsidRPr="004C0EE9">
        <w:rPr>
          <w:rFonts w:ascii="Times New Roman" w:eastAsia="Times New Roman" w:hAnsi="Times New Roman" w:cs="Times New Roman"/>
          <w:sz w:val="24"/>
          <w:szCs w:val="24"/>
        </w:rPr>
        <w:t>Booms</w:t>
      </w:r>
      <w:proofErr w:type="spellEnd"/>
      <w:r w:rsidR="007F54BA" w:rsidRPr="004C0EE9">
        <w:rPr>
          <w:rFonts w:ascii="Times New Roman" w:eastAsia="Times New Roman" w:hAnsi="Times New Roman" w:cs="Times New Roman"/>
          <w:sz w:val="24"/>
          <w:szCs w:val="24"/>
        </w:rPr>
        <w:t xml:space="preserve"> ve </w:t>
      </w:r>
      <w:proofErr w:type="spellStart"/>
      <w:r w:rsidR="007F54BA" w:rsidRPr="004C0EE9">
        <w:rPr>
          <w:rFonts w:ascii="Times New Roman" w:eastAsia="Times New Roman" w:hAnsi="Times New Roman" w:cs="Times New Roman"/>
          <w:sz w:val="24"/>
          <w:szCs w:val="24"/>
        </w:rPr>
        <w:t>Mohr</w:t>
      </w:r>
      <w:proofErr w:type="spellEnd"/>
      <w:r w:rsidR="007F54BA" w:rsidRPr="004C0EE9">
        <w:rPr>
          <w:rFonts w:ascii="Times New Roman" w:eastAsia="Times New Roman" w:hAnsi="Times New Roman" w:cs="Times New Roman"/>
          <w:sz w:val="24"/>
          <w:szCs w:val="24"/>
        </w:rPr>
        <w:t xml:space="preserve">, </w:t>
      </w:r>
      <w:r w:rsidRPr="004C0EE9">
        <w:rPr>
          <w:rFonts w:ascii="Times New Roman" w:eastAsia="Times New Roman" w:hAnsi="Times New Roman" w:cs="Times New Roman"/>
          <w:sz w:val="24"/>
          <w:szCs w:val="24"/>
        </w:rPr>
        <w:t xml:space="preserve">(1994) yaptıkları başka bir araştırmada </w:t>
      </w:r>
      <w:proofErr w:type="spellStart"/>
      <w:r w:rsidRPr="004C0EE9">
        <w:rPr>
          <w:rFonts w:ascii="Times New Roman" w:eastAsia="Times New Roman" w:hAnsi="Times New Roman" w:cs="Times New Roman"/>
          <w:sz w:val="24"/>
          <w:szCs w:val="24"/>
        </w:rPr>
        <w:t>işgörenden</w:t>
      </w:r>
      <w:proofErr w:type="spellEnd"/>
      <w:r w:rsidRPr="004C0EE9">
        <w:rPr>
          <w:rFonts w:ascii="Times New Roman" w:eastAsia="Times New Roman" w:hAnsi="Times New Roman" w:cs="Times New Roman"/>
          <w:sz w:val="24"/>
          <w:szCs w:val="24"/>
        </w:rPr>
        <w:t xml:space="preserve"> müşteri bakış açısından bakmalarını ve hizmet</w:t>
      </w:r>
      <w:r w:rsidR="00924641" w:rsidRPr="004C0EE9">
        <w:rPr>
          <w:rFonts w:ascii="Times New Roman" w:eastAsia="Times New Roman" w:hAnsi="Times New Roman" w:cs="Times New Roman"/>
          <w:sz w:val="24"/>
          <w:szCs w:val="24"/>
        </w:rPr>
        <w:t xml:space="preserve">in sunumu </w:t>
      </w:r>
      <w:r w:rsidRPr="004C0EE9">
        <w:rPr>
          <w:rFonts w:ascii="Times New Roman" w:eastAsia="Times New Roman" w:hAnsi="Times New Roman" w:cs="Times New Roman"/>
          <w:sz w:val="24"/>
          <w:szCs w:val="24"/>
        </w:rPr>
        <w:t>sürecindeki özellikle memnun edici ve özellikle memnuniyetsizlik yaratıcı deneyimlerini aktarmalarını istemişlerdir. Araştırma sonunda toplanan kritik olayların %</w:t>
      </w:r>
      <w:r w:rsidR="007237EB">
        <w:rPr>
          <w:rFonts w:ascii="Times New Roman" w:eastAsia="Times New Roman" w:hAnsi="Times New Roman" w:cs="Times New Roman"/>
          <w:sz w:val="24"/>
          <w:szCs w:val="24"/>
        </w:rPr>
        <w:t xml:space="preserve"> </w:t>
      </w:r>
      <w:r w:rsidRPr="004C0EE9">
        <w:rPr>
          <w:rFonts w:ascii="Times New Roman" w:eastAsia="Times New Roman" w:hAnsi="Times New Roman" w:cs="Times New Roman"/>
          <w:sz w:val="24"/>
          <w:szCs w:val="24"/>
        </w:rPr>
        <w:t>86’sı daha önce tanımlamış oldukları bu üç grup içinde yer alırken, kalan kısmını ise “</w:t>
      </w:r>
      <w:r w:rsidRPr="004C0EE9">
        <w:rPr>
          <w:rFonts w:ascii="Times New Roman" w:eastAsia="Times New Roman" w:hAnsi="Times New Roman" w:cs="Times New Roman"/>
          <w:i/>
          <w:sz w:val="24"/>
          <w:szCs w:val="24"/>
        </w:rPr>
        <w:t>problemli müşteri davranışı</w:t>
      </w:r>
      <w:r w:rsidRPr="004C0EE9">
        <w:rPr>
          <w:rFonts w:ascii="Times New Roman" w:eastAsia="Times New Roman" w:hAnsi="Times New Roman" w:cs="Times New Roman"/>
          <w:sz w:val="24"/>
          <w:szCs w:val="24"/>
        </w:rPr>
        <w:t xml:space="preserve">” olarak adlandırdıkları yeni bir gruba yerleştirmişlerdir. 1990 ve 1994 yıllarındaki bu iki farklı çalışma neticesinde memnuniyet ve memnuniyetsizliğin benzer nedenleri olduğu fakat meydana gelme sıklığının farklı olduğu ortaya konmuştur </w:t>
      </w:r>
      <w:r w:rsidR="007F54BA" w:rsidRPr="004C0EE9">
        <w:rPr>
          <w:rFonts w:ascii="Times New Roman" w:eastAsia="Times New Roman" w:hAnsi="Times New Roman" w:cs="Times New Roman"/>
          <w:sz w:val="24"/>
          <w:szCs w:val="24"/>
        </w:rPr>
        <w:t>(</w:t>
      </w:r>
      <w:proofErr w:type="spellStart"/>
      <w:r w:rsidR="007F54BA" w:rsidRPr="004C0EE9">
        <w:rPr>
          <w:rFonts w:ascii="Times New Roman" w:eastAsia="Times New Roman" w:hAnsi="Times New Roman" w:cs="Times New Roman"/>
          <w:sz w:val="24"/>
          <w:szCs w:val="24"/>
        </w:rPr>
        <w:t>Bitner</w:t>
      </w:r>
      <w:proofErr w:type="spellEnd"/>
      <w:r w:rsidR="007F54BA" w:rsidRPr="004C0EE9">
        <w:rPr>
          <w:rFonts w:ascii="Times New Roman" w:eastAsia="Times New Roman" w:hAnsi="Times New Roman" w:cs="Times New Roman"/>
          <w:sz w:val="24"/>
          <w:szCs w:val="24"/>
        </w:rPr>
        <w:t xml:space="preserve">, </w:t>
      </w:r>
      <w:proofErr w:type="spellStart"/>
      <w:r w:rsidR="007F54BA" w:rsidRPr="004C0EE9">
        <w:rPr>
          <w:rFonts w:ascii="Times New Roman" w:eastAsia="Times New Roman" w:hAnsi="Times New Roman" w:cs="Times New Roman"/>
          <w:sz w:val="24"/>
          <w:szCs w:val="24"/>
        </w:rPr>
        <w:t>Booms</w:t>
      </w:r>
      <w:proofErr w:type="spellEnd"/>
      <w:r w:rsidR="007F54BA" w:rsidRPr="004C0EE9">
        <w:rPr>
          <w:rFonts w:ascii="Times New Roman" w:eastAsia="Times New Roman" w:hAnsi="Times New Roman" w:cs="Times New Roman"/>
          <w:sz w:val="24"/>
          <w:szCs w:val="24"/>
        </w:rPr>
        <w:t xml:space="preserve"> ve </w:t>
      </w:r>
      <w:proofErr w:type="spellStart"/>
      <w:r w:rsidR="007F54BA" w:rsidRPr="004C0EE9">
        <w:rPr>
          <w:rFonts w:ascii="Times New Roman" w:eastAsia="Times New Roman" w:hAnsi="Times New Roman" w:cs="Times New Roman"/>
          <w:sz w:val="24"/>
          <w:szCs w:val="24"/>
        </w:rPr>
        <w:t>Tetreault</w:t>
      </w:r>
      <w:proofErr w:type="spellEnd"/>
      <w:r w:rsidR="007F54BA" w:rsidRPr="004C0EE9">
        <w:rPr>
          <w:rFonts w:ascii="Times New Roman" w:eastAsia="Times New Roman" w:hAnsi="Times New Roman" w:cs="Times New Roman"/>
          <w:sz w:val="24"/>
          <w:szCs w:val="24"/>
        </w:rPr>
        <w:t xml:space="preserve">, </w:t>
      </w:r>
      <w:r w:rsidRPr="004C0EE9">
        <w:rPr>
          <w:rFonts w:ascii="Times New Roman" w:eastAsia="Times New Roman" w:hAnsi="Times New Roman" w:cs="Times New Roman"/>
          <w:sz w:val="24"/>
          <w:szCs w:val="24"/>
        </w:rPr>
        <w:t>1990; Öztürk, 2000).</w:t>
      </w:r>
    </w:p>
    <w:p w:rsidR="00EF5D03" w:rsidRPr="004C0EE9" w:rsidRDefault="00EF5D03" w:rsidP="00B437E0">
      <w:pPr>
        <w:rPr>
          <w:rFonts w:ascii="Times New Roman" w:eastAsia="Times New Roman" w:hAnsi="Times New Roman" w:cs="Times New Roman"/>
          <w:sz w:val="24"/>
          <w:szCs w:val="24"/>
        </w:rPr>
      </w:pPr>
    </w:p>
    <w:p w:rsidR="0064021D" w:rsidRDefault="0064021D" w:rsidP="00B437E0">
      <w:pPr>
        <w:rPr>
          <w:rFonts w:ascii="Times New Roman" w:eastAsia="Times New Roman" w:hAnsi="Times New Roman" w:cs="Times New Roman"/>
          <w:b/>
          <w:sz w:val="24"/>
          <w:szCs w:val="24"/>
        </w:rPr>
      </w:pPr>
    </w:p>
    <w:p w:rsidR="00EF5D03" w:rsidRPr="004C0EE9" w:rsidRDefault="00EF5D03" w:rsidP="0064021D">
      <w:pPr>
        <w:spacing w:before="120" w:after="120"/>
        <w:rPr>
          <w:rFonts w:ascii="Times New Roman" w:eastAsia="Times New Roman" w:hAnsi="Times New Roman" w:cs="Times New Roman"/>
          <w:b/>
          <w:sz w:val="24"/>
          <w:szCs w:val="24"/>
        </w:rPr>
      </w:pPr>
      <w:r w:rsidRPr="004C0EE9">
        <w:rPr>
          <w:rFonts w:ascii="Times New Roman" w:eastAsia="Times New Roman" w:hAnsi="Times New Roman" w:cs="Times New Roman"/>
          <w:b/>
          <w:sz w:val="24"/>
          <w:szCs w:val="24"/>
        </w:rPr>
        <w:lastRenderedPageBreak/>
        <w:t>5.3. Kritik Olayların Önem Derecelerinin Belirlenmesi</w:t>
      </w:r>
    </w:p>
    <w:p w:rsidR="00D10A7E" w:rsidRPr="004C0EE9" w:rsidRDefault="00EF5D03" w:rsidP="0064021D">
      <w:pPr>
        <w:spacing w:before="120" w:after="120"/>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Her şeyden önce, belli bir kategorideki olay sayısı o kategorinin öneminin bir göstergesidir. Söz konusu olaylar insanların hatırlanabilir buldukları olaylardır ve önemli olmaları da gerekir. Olumlu ve olumsuz kritik olayların meydana geliş sıklıkları hesaplanırsa kategoriler de sıklık sırasına göre düzenlenebilir. Böylece olumlu olaylar için işletmenin en başarılı olduğu alanlar, olumsuz olaylar için ise öncelikle iyileştirilmesi gereken alanlar tespit edilir. Her bir kategorideki olumlu ve olumsuz olayların göreli sıklığına göre ikinci bir analiz yapmak mümkündür (</w:t>
      </w:r>
      <w:proofErr w:type="spellStart"/>
      <w:r w:rsidRPr="004C0EE9">
        <w:rPr>
          <w:rFonts w:ascii="Times New Roman" w:eastAsia="Times New Roman" w:hAnsi="Times New Roman" w:cs="Times New Roman"/>
          <w:sz w:val="24"/>
          <w:szCs w:val="24"/>
        </w:rPr>
        <w:t>Lockwood</w:t>
      </w:r>
      <w:proofErr w:type="spellEnd"/>
      <w:r w:rsidRPr="004C0EE9">
        <w:rPr>
          <w:rFonts w:ascii="Times New Roman" w:eastAsia="Times New Roman" w:hAnsi="Times New Roman" w:cs="Times New Roman"/>
          <w:sz w:val="24"/>
          <w:szCs w:val="24"/>
        </w:rPr>
        <w:t xml:space="preserve">, 1994). </w:t>
      </w:r>
    </w:p>
    <w:p w:rsidR="00D10A7E" w:rsidRPr="004C0EE9" w:rsidRDefault="00D10A7E" w:rsidP="00B437E0">
      <w:pPr>
        <w:ind w:firstLine="708"/>
        <w:jc w:val="both"/>
        <w:rPr>
          <w:rFonts w:ascii="Times New Roman" w:eastAsia="Times New Roman" w:hAnsi="Times New Roman" w:cs="Times New Roman"/>
          <w:sz w:val="24"/>
          <w:szCs w:val="24"/>
        </w:rPr>
      </w:pPr>
    </w:p>
    <w:p w:rsidR="00642A12" w:rsidRPr="004C0EE9" w:rsidRDefault="00EF5D03" w:rsidP="00B437E0">
      <w:pPr>
        <w:jc w:val="both"/>
        <w:rPr>
          <w:rFonts w:ascii="Times New Roman" w:eastAsia="Times New Roman" w:hAnsi="Times New Roman" w:cs="Times New Roman"/>
          <w:sz w:val="24"/>
          <w:szCs w:val="24"/>
        </w:rPr>
      </w:pPr>
      <w:proofErr w:type="spellStart"/>
      <w:r w:rsidRPr="004C0EE9">
        <w:rPr>
          <w:rFonts w:ascii="Times New Roman" w:eastAsia="Times New Roman" w:hAnsi="Times New Roman" w:cs="Times New Roman"/>
          <w:sz w:val="24"/>
          <w:szCs w:val="24"/>
        </w:rPr>
        <w:t>Cadotte</w:t>
      </w:r>
      <w:proofErr w:type="spellEnd"/>
      <w:r w:rsidRPr="004C0EE9">
        <w:rPr>
          <w:rFonts w:ascii="Times New Roman" w:eastAsia="Times New Roman" w:hAnsi="Times New Roman" w:cs="Times New Roman"/>
          <w:sz w:val="24"/>
          <w:szCs w:val="24"/>
        </w:rPr>
        <w:t xml:space="preserve"> ve </w:t>
      </w:r>
      <w:proofErr w:type="spellStart"/>
      <w:r w:rsidRPr="004C0EE9">
        <w:rPr>
          <w:rFonts w:ascii="Times New Roman" w:eastAsia="Times New Roman" w:hAnsi="Times New Roman" w:cs="Times New Roman"/>
          <w:sz w:val="24"/>
          <w:szCs w:val="24"/>
        </w:rPr>
        <w:t>Turgeon</w:t>
      </w:r>
      <w:proofErr w:type="spellEnd"/>
      <w:r w:rsidRPr="004C0EE9">
        <w:rPr>
          <w:rFonts w:ascii="Times New Roman" w:eastAsia="Times New Roman" w:hAnsi="Times New Roman" w:cs="Times New Roman"/>
          <w:sz w:val="24"/>
          <w:szCs w:val="24"/>
        </w:rPr>
        <w:t xml:space="preserve"> (1988) tarafından otel müşterilerinin </w:t>
      </w:r>
      <w:proofErr w:type="gramStart"/>
      <w:r w:rsidRPr="004C0EE9">
        <w:rPr>
          <w:rFonts w:ascii="Times New Roman" w:eastAsia="Times New Roman" w:hAnsi="Times New Roman" w:cs="Times New Roman"/>
          <w:sz w:val="24"/>
          <w:szCs w:val="24"/>
        </w:rPr>
        <w:t>şikayet</w:t>
      </w:r>
      <w:proofErr w:type="gramEnd"/>
      <w:r w:rsidRPr="004C0EE9">
        <w:rPr>
          <w:rFonts w:ascii="Times New Roman" w:eastAsia="Times New Roman" w:hAnsi="Times New Roman" w:cs="Times New Roman"/>
          <w:sz w:val="24"/>
          <w:szCs w:val="24"/>
        </w:rPr>
        <w:t xml:space="preserve"> ve memnuniyetleri ile ilgili yapılan sınıflandırma tipolojisi bu amaçla kullanılabilir. Buna göre her kategori veya alt kategori Şekil 1’de yer verilen matrisin bölümlerine yerleştirilebilir. Olumlu ve olumsuz kritik olay sayısının az olduğu kategoriler matrisin </w:t>
      </w:r>
      <w:proofErr w:type="gramStart"/>
      <w:r w:rsidRPr="004C0EE9">
        <w:rPr>
          <w:rFonts w:ascii="Times New Roman" w:eastAsia="Times New Roman" w:hAnsi="Times New Roman" w:cs="Times New Roman"/>
          <w:sz w:val="24"/>
          <w:szCs w:val="24"/>
        </w:rPr>
        <w:t>nötr</w:t>
      </w:r>
      <w:proofErr w:type="gramEnd"/>
      <w:r w:rsidRPr="004C0EE9">
        <w:rPr>
          <w:rFonts w:ascii="Times New Roman" w:eastAsia="Times New Roman" w:hAnsi="Times New Roman" w:cs="Times New Roman"/>
          <w:sz w:val="24"/>
          <w:szCs w:val="24"/>
        </w:rPr>
        <w:t xml:space="preserve"> kısmına yerleştirilebilir. Olumsuz olay sayısının yüksek fakat olumlu olay sayısının düşük olduğu kategoriler matrisin memnuniyetsizlik yaratan kategoriler kısmına yerleştirilir. Bu kısımdaki olayların yanlış yapılma eğilimi oldukça yüksektir ve şik</w:t>
      </w:r>
      <w:r w:rsidR="00281785" w:rsidRPr="004C0EE9">
        <w:rPr>
          <w:rFonts w:ascii="Times New Roman" w:eastAsia="Times New Roman" w:hAnsi="Times New Roman" w:cs="Times New Roman"/>
          <w:sz w:val="24"/>
          <w:szCs w:val="24"/>
        </w:rPr>
        <w:t>â</w:t>
      </w:r>
      <w:r w:rsidRPr="004C0EE9">
        <w:rPr>
          <w:rFonts w:ascii="Times New Roman" w:eastAsia="Times New Roman" w:hAnsi="Times New Roman" w:cs="Times New Roman"/>
          <w:sz w:val="24"/>
          <w:szCs w:val="24"/>
        </w:rPr>
        <w:t>yete neden olur ancak doğru yapıldığında ise müşteriden pozitif bir değerlendirme yapması beklenmez. Olumlu kritik olay sayısının</w:t>
      </w:r>
      <w:r w:rsidR="00642A12" w:rsidRPr="004C0EE9">
        <w:rPr>
          <w:rFonts w:ascii="Times New Roman" w:eastAsia="Times New Roman" w:hAnsi="Times New Roman" w:cs="Times New Roman"/>
          <w:sz w:val="24"/>
          <w:szCs w:val="24"/>
        </w:rPr>
        <w:t xml:space="preserve"> yüksek buna karşılık olumsuz olay sayısının düşük olduğu kategoriler ise matrisin memnun edici kategoriler kısmına yerleştirilir. Matrisin bu kısmına yerleştirilen olaylar müşteriler tarafından olumlu tepkiler alan fakat yapılmadığı zaman fazla şik</w:t>
      </w:r>
      <w:r w:rsidR="00281785" w:rsidRPr="004C0EE9">
        <w:rPr>
          <w:rFonts w:ascii="Times New Roman" w:eastAsia="Times New Roman" w:hAnsi="Times New Roman" w:cs="Times New Roman"/>
          <w:sz w:val="24"/>
          <w:szCs w:val="24"/>
        </w:rPr>
        <w:t>â</w:t>
      </w:r>
      <w:r w:rsidR="00642A12" w:rsidRPr="004C0EE9">
        <w:rPr>
          <w:rFonts w:ascii="Times New Roman" w:eastAsia="Times New Roman" w:hAnsi="Times New Roman" w:cs="Times New Roman"/>
          <w:sz w:val="24"/>
          <w:szCs w:val="24"/>
        </w:rPr>
        <w:t>yet edilmeyen olaylardır. Matrisin son kısmı hem olumlu hem de olumsuz kritik olay sayısının fazla olduğu kategorilerden oluşmaktadır ve buradaki olaylar, her şey yolunda giderse takdir edilir gitmezse eleştiriye neden olur. Dolayısıyla bu olayların yer aldığı kategorilerin kritik kategoriler olarak tanımlanması sürpriz değildir. Yapılan bu analiz sonucunda hizmet işletmesi, sunduğu ürün ve hizmetlerin kalitesi ile ilgili iyileştirebileceği, geliştirebileceği hususlar konusunda önceliklerini belirleyebilir. Bu amaçla öncelikle kritik kategoriler, sonra ise memnuniyetsizlik yaratan kategoriler ele alınmalıdır. Son olarak memnun edici kategoriler ele alınarak müşterilerin toplam memnuniyet düzeyini artırmak için yapılabilecek daha birtakım şeyler olup olmadığı gözden geçirilebilir (Öztürk, 2000).</w:t>
      </w:r>
    </w:p>
    <w:p w:rsidR="00642A12" w:rsidRPr="004C0EE9" w:rsidRDefault="00642A12" w:rsidP="00B437E0">
      <w:pPr>
        <w:ind w:left="1803"/>
        <w:rPr>
          <w:rFonts w:ascii="Times New Roman" w:eastAsia="Times New Roman" w:hAnsi="Times New Roman" w:cs="Times New Roman"/>
          <w:b/>
          <w:sz w:val="24"/>
          <w:szCs w:val="24"/>
        </w:rPr>
      </w:pPr>
    </w:p>
    <w:tbl>
      <w:tblPr>
        <w:tblW w:w="0" w:type="auto"/>
        <w:tblInd w:w="1313" w:type="dxa"/>
        <w:tblLayout w:type="fixed"/>
        <w:tblCellMar>
          <w:left w:w="0" w:type="dxa"/>
          <w:right w:w="0" w:type="dxa"/>
        </w:tblCellMar>
        <w:tblLook w:val="0000" w:firstRow="0" w:lastRow="0" w:firstColumn="0" w:lastColumn="0" w:noHBand="0" w:noVBand="0"/>
      </w:tblPr>
      <w:tblGrid>
        <w:gridCol w:w="1760"/>
        <w:gridCol w:w="2020"/>
        <w:gridCol w:w="2000"/>
        <w:gridCol w:w="880"/>
      </w:tblGrid>
      <w:tr w:rsidR="00642A12" w:rsidRPr="004C0EE9" w:rsidTr="005130F5">
        <w:trPr>
          <w:trHeight w:val="539"/>
        </w:trPr>
        <w:tc>
          <w:tcPr>
            <w:tcW w:w="1760" w:type="dxa"/>
            <w:tcBorders>
              <w:top w:val="single" w:sz="8" w:space="0" w:color="auto"/>
              <w:left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c>
          <w:tcPr>
            <w:tcW w:w="2020" w:type="dxa"/>
            <w:tcBorders>
              <w:top w:val="single" w:sz="8" w:space="0" w:color="auto"/>
            </w:tcBorders>
            <w:shd w:val="clear" w:color="auto" w:fill="auto"/>
            <w:vAlign w:val="bottom"/>
          </w:tcPr>
          <w:p w:rsidR="00642A12" w:rsidRPr="004C0EE9" w:rsidRDefault="00642A12" w:rsidP="00B437E0">
            <w:pPr>
              <w:ind w:left="60"/>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 xml:space="preserve">Olumlu kritik </w:t>
            </w:r>
            <w:proofErr w:type="gramStart"/>
            <w:r w:rsidRPr="004C0EE9">
              <w:rPr>
                <w:rFonts w:ascii="Times New Roman" w:eastAsia="Times New Roman" w:hAnsi="Times New Roman" w:cs="Times New Roman"/>
                <w:sz w:val="24"/>
                <w:szCs w:val="24"/>
              </w:rPr>
              <w:t xml:space="preserve">olay </w:t>
            </w:r>
            <w:r w:rsidR="0075439B" w:rsidRPr="004C0EE9">
              <w:rPr>
                <w:rFonts w:ascii="Times New Roman" w:eastAsia="Times New Roman" w:hAnsi="Times New Roman" w:cs="Times New Roman"/>
                <w:sz w:val="24"/>
                <w:szCs w:val="24"/>
              </w:rPr>
              <w:t xml:space="preserve"> </w:t>
            </w:r>
            <w:r w:rsidRPr="004C0EE9">
              <w:rPr>
                <w:rFonts w:ascii="Times New Roman" w:eastAsia="Times New Roman" w:hAnsi="Times New Roman" w:cs="Times New Roman"/>
                <w:sz w:val="24"/>
                <w:szCs w:val="24"/>
              </w:rPr>
              <w:t>az</w:t>
            </w:r>
            <w:proofErr w:type="gramEnd"/>
          </w:p>
        </w:tc>
        <w:tc>
          <w:tcPr>
            <w:tcW w:w="2000" w:type="dxa"/>
            <w:tcBorders>
              <w:top w:val="single" w:sz="8" w:space="0" w:color="auto"/>
            </w:tcBorders>
            <w:shd w:val="clear" w:color="auto" w:fill="auto"/>
            <w:vAlign w:val="bottom"/>
          </w:tcPr>
          <w:p w:rsidR="00642A12" w:rsidRPr="004C0EE9" w:rsidRDefault="00642A12" w:rsidP="00B437E0">
            <w:pPr>
              <w:ind w:left="60"/>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Olumlu kritik olay çok</w:t>
            </w:r>
          </w:p>
        </w:tc>
        <w:tc>
          <w:tcPr>
            <w:tcW w:w="880" w:type="dxa"/>
            <w:tcBorders>
              <w:top w:val="single" w:sz="8" w:space="0" w:color="auto"/>
              <w:right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r>
      <w:tr w:rsidR="00642A12" w:rsidRPr="004C0EE9" w:rsidTr="005130F5">
        <w:trPr>
          <w:trHeight w:val="37"/>
        </w:trPr>
        <w:tc>
          <w:tcPr>
            <w:tcW w:w="1760" w:type="dxa"/>
            <w:tcBorders>
              <w:left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c>
          <w:tcPr>
            <w:tcW w:w="2020" w:type="dxa"/>
            <w:tcBorders>
              <w:bottom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c>
          <w:tcPr>
            <w:tcW w:w="2000" w:type="dxa"/>
            <w:tcBorders>
              <w:bottom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c>
          <w:tcPr>
            <w:tcW w:w="880" w:type="dxa"/>
            <w:tcBorders>
              <w:right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r>
      <w:tr w:rsidR="00642A12" w:rsidRPr="004C0EE9" w:rsidTr="005130F5">
        <w:trPr>
          <w:trHeight w:val="628"/>
        </w:trPr>
        <w:tc>
          <w:tcPr>
            <w:tcW w:w="1760" w:type="dxa"/>
            <w:tcBorders>
              <w:left w:val="single" w:sz="8" w:space="0" w:color="auto"/>
              <w:right w:val="single" w:sz="8" w:space="0" w:color="auto"/>
            </w:tcBorders>
            <w:shd w:val="clear" w:color="auto" w:fill="auto"/>
            <w:vAlign w:val="bottom"/>
          </w:tcPr>
          <w:p w:rsidR="00642A12" w:rsidRPr="004C0EE9" w:rsidRDefault="00642A12" w:rsidP="00B437E0">
            <w:pPr>
              <w:ind w:left="480"/>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Olumsuz kritik</w:t>
            </w:r>
          </w:p>
        </w:tc>
        <w:tc>
          <w:tcPr>
            <w:tcW w:w="2020" w:type="dxa"/>
            <w:tcBorders>
              <w:right w:val="single" w:sz="8" w:space="0" w:color="auto"/>
            </w:tcBorders>
            <w:shd w:val="clear" w:color="auto" w:fill="auto"/>
            <w:vAlign w:val="bottom"/>
          </w:tcPr>
          <w:p w:rsidR="00642A12" w:rsidRPr="004C0EE9" w:rsidRDefault="00642A12" w:rsidP="00E87817">
            <w:pPr>
              <w:ind w:left="180"/>
              <w:jc w:val="center"/>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Memnuniyetsizlik</w:t>
            </w:r>
          </w:p>
        </w:tc>
        <w:tc>
          <w:tcPr>
            <w:tcW w:w="2000" w:type="dxa"/>
            <w:tcBorders>
              <w:right w:val="single" w:sz="8" w:space="0" w:color="auto"/>
            </w:tcBorders>
            <w:shd w:val="clear" w:color="auto" w:fill="auto"/>
            <w:vAlign w:val="bottom"/>
          </w:tcPr>
          <w:p w:rsidR="00642A12" w:rsidRPr="004C0EE9" w:rsidRDefault="00642A12" w:rsidP="00E87817">
            <w:pPr>
              <w:ind w:left="280"/>
              <w:jc w:val="center"/>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Kritik kategoriler</w:t>
            </w:r>
          </w:p>
        </w:tc>
        <w:tc>
          <w:tcPr>
            <w:tcW w:w="880" w:type="dxa"/>
            <w:tcBorders>
              <w:right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r>
      <w:tr w:rsidR="00642A12" w:rsidRPr="004C0EE9" w:rsidTr="005130F5">
        <w:trPr>
          <w:trHeight w:val="236"/>
        </w:trPr>
        <w:tc>
          <w:tcPr>
            <w:tcW w:w="1760" w:type="dxa"/>
            <w:tcBorders>
              <w:left w:val="single" w:sz="8" w:space="0" w:color="auto"/>
              <w:right w:val="single" w:sz="8" w:space="0" w:color="auto"/>
            </w:tcBorders>
            <w:shd w:val="clear" w:color="auto" w:fill="auto"/>
            <w:vAlign w:val="bottom"/>
          </w:tcPr>
          <w:p w:rsidR="00642A12" w:rsidRPr="004C0EE9" w:rsidRDefault="0075439B" w:rsidP="00B437E0">
            <w:pPr>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 xml:space="preserve">       </w:t>
            </w:r>
            <w:r w:rsidR="00C02FA4" w:rsidRPr="004C0EE9">
              <w:rPr>
                <w:rFonts w:ascii="Times New Roman" w:eastAsia="Times New Roman" w:hAnsi="Times New Roman" w:cs="Times New Roman"/>
                <w:sz w:val="24"/>
                <w:szCs w:val="24"/>
              </w:rPr>
              <w:t xml:space="preserve">      </w:t>
            </w:r>
            <w:r w:rsidRPr="004C0EE9">
              <w:rPr>
                <w:rFonts w:ascii="Times New Roman" w:eastAsia="Times New Roman" w:hAnsi="Times New Roman" w:cs="Times New Roman"/>
                <w:sz w:val="24"/>
                <w:szCs w:val="24"/>
              </w:rPr>
              <w:t xml:space="preserve"> </w:t>
            </w:r>
            <w:proofErr w:type="gramStart"/>
            <w:r w:rsidR="00642A12" w:rsidRPr="004C0EE9">
              <w:rPr>
                <w:rFonts w:ascii="Times New Roman" w:eastAsia="Times New Roman" w:hAnsi="Times New Roman" w:cs="Times New Roman"/>
                <w:sz w:val="24"/>
                <w:szCs w:val="24"/>
              </w:rPr>
              <w:t>olay</w:t>
            </w:r>
            <w:proofErr w:type="gramEnd"/>
            <w:r w:rsidR="00642A12" w:rsidRPr="004C0EE9">
              <w:rPr>
                <w:rFonts w:ascii="Times New Roman" w:eastAsia="Times New Roman" w:hAnsi="Times New Roman" w:cs="Times New Roman"/>
                <w:sz w:val="24"/>
                <w:szCs w:val="24"/>
              </w:rPr>
              <w:t xml:space="preserve"> çok</w:t>
            </w:r>
          </w:p>
        </w:tc>
        <w:tc>
          <w:tcPr>
            <w:tcW w:w="2020" w:type="dxa"/>
            <w:vMerge w:val="restart"/>
            <w:tcBorders>
              <w:right w:val="single" w:sz="8" w:space="0" w:color="auto"/>
            </w:tcBorders>
            <w:shd w:val="clear" w:color="auto" w:fill="auto"/>
            <w:vAlign w:val="bottom"/>
          </w:tcPr>
          <w:p w:rsidR="00642A12" w:rsidRPr="004C0EE9" w:rsidRDefault="00642A12" w:rsidP="00E87817">
            <w:pPr>
              <w:ind w:left="180"/>
              <w:jc w:val="center"/>
              <w:rPr>
                <w:rFonts w:ascii="Times New Roman" w:eastAsia="Times New Roman" w:hAnsi="Times New Roman" w:cs="Times New Roman"/>
                <w:sz w:val="24"/>
                <w:szCs w:val="24"/>
              </w:rPr>
            </w:pPr>
            <w:proofErr w:type="gramStart"/>
            <w:r w:rsidRPr="004C0EE9">
              <w:rPr>
                <w:rFonts w:ascii="Times New Roman" w:eastAsia="Times New Roman" w:hAnsi="Times New Roman" w:cs="Times New Roman"/>
                <w:sz w:val="24"/>
                <w:szCs w:val="24"/>
              </w:rPr>
              <w:t>yaratan</w:t>
            </w:r>
            <w:proofErr w:type="gramEnd"/>
            <w:r w:rsidRPr="004C0EE9">
              <w:rPr>
                <w:rFonts w:ascii="Times New Roman" w:eastAsia="Times New Roman" w:hAnsi="Times New Roman" w:cs="Times New Roman"/>
                <w:sz w:val="24"/>
                <w:szCs w:val="24"/>
              </w:rPr>
              <w:t xml:space="preserve"> kategoriler</w:t>
            </w:r>
          </w:p>
        </w:tc>
        <w:tc>
          <w:tcPr>
            <w:tcW w:w="2000" w:type="dxa"/>
            <w:tcBorders>
              <w:right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c>
          <w:tcPr>
            <w:tcW w:w="880" w:type="dxa"/>
            <w:tcBorders>
              <w:right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r>
      <w:tr w:rsidR="00642A12" w:rsidRPr="004C0EE9" w:rsidTr="005130F5">
        <w:trPr>
          <w:trHeight w:val="115"/>
        </w:trPr>
        <w:tc>
          <w:tcPr>
            <w:tcW w:w="1760" w:type="dxa"/>
            <w:tcBorders>
              <w:left w:val="single" w:sz="8" w:space="0" w:color="auto"/>
              <w:right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c>
          <w:tcPr>
            <w:tcW w:w="2020" w:type="dxa"/>
            <w:vMerge/>
            <w:tcBorders>
              <w:right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c>
          <w:tcPr>
            <w:tcW w:w="2000" w:type="dxa"/>
            <w:tcBorders>
              <w:right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c>
          <w:tcPr>
            <w:tcW w:w="880" w:type="dxa"/>
            <w:tcBorders>
              <w:right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r>
      <w:tr w:rsidR="00642A12" w:rsidRPr="004C0EE9" w:rsidTr="005130F5">
        <w:trPr>
          <w:trHeight w:val="296"/>
        </w:trPr>
        <w:tc>
          <w:tcPr>
            <w:tcW w:w="1760" w:type="dxa"/>
            <w:tcBorders>
              <w:left w:val="single" w:sz="8" w:space="0" w:color="auto"/>
              <w:right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c>
          <w:tcPr>
            <w:tcW w:w="2020" w:type="dxa"/>
            <w:tcBorders>
              <w:bottom w:val="single" w:sz="8" w:space="0" w:color="auto"/>
              <w:right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c>
          <w:tcPr>
            <w:tcW w:w="2000" w:type="dxa"/>
            <w:tcBorders>
              <w:bottom w:val="single" w:sz="8" w:space="0" w:color="auto"/>
              <w:right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c>
          <w:tcPr>
            <w:tcW w:w="880" w:type="dxa"/>
            <w:tcBorders>
              <w:right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r>
      <w:tr w:rsidR="00642A12" w:rsidRPr="004C0EE9" w:rsidTr="005130F5">
        <w:trPr>
          <w:trHeight w:val="482"/>
        </w:trPr>
        <w:tc>
          <w:tcPr>
            <w:tcW w:w="1760" w:type="dxa"/>
            <w:tcBorders>
              <w:left w:val="single" w:sz="8" w:space="0" w:color="auto"/>
              <w:right w:val="single" w:sz="8" w:space="0" w:color="auto"/>
            </w:tcBorders>
            <w:shd w:val="clear" w:color="auto" w:fill="auto"/>
            <w:vAlign w:val="bottom"/>
          </w:tcPr>
          <w:p w:rsidR="00642A12" w:rsidRPr="004C0EE9" w:rsidRDefault="00642A12" w:rsidP="00B437E0">
            <w:pPr>
              <w:ind w:left="480"/>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Olumsuz kritik</w:t>
            </w:r>
          </w:p>
        </w:tc>
        <w:tc>
          <w:tcPr>
            <w:tcW w:w="2020" w:type="dxa"/>
            <w:tcBorders>
              <w:right w:val="single" w:sz="8" w:space="0" w:color="auto"/>
            </w:tcBorders>
            <w:shd w:val="clear" w:color="auto" w:fill="auto"/>
            <w:vAlign w:val="bottom"/>
          </w:tcPr>
          <w:p w:rsidR="00642A12" w:rsidRPr="004C0EE9" w:rsidRDefault="00642A12" w:rsidP="00E87817">
            <w:pPr>
              <w:ind w:left="180"/>
              <w:jc w:val="center"/>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Nötr kategoriler</w:t>
            </w:r>
          </w:p>
        </w:tc>
        <w:tc>
          <w:tcPr>
            <w:tcW w:w="2000" w:type="dxa"/>
            <w:tcBorders>
              <w:right w:val="single" w:sz="8" w:space="0" w:color="auto"/>
            </w:tcBorders>
            <w:shd w:val="clear" w:color="auto" w:fill="auto"/>
            <w:vAlign w:val="bottom"/>
          </w:tcPr>
          <w:p w:rsidR="00642A12" w:rsidRPr="004C0EE9" w:rsidRDefault="00642A12" w:rsidP="00E87817">
            <w:pPr>
              <w:ind w:left="260"/>
              <w:jc w:val="center"/>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Memnun edici</w:t>
            </w:r>
          </w:p>
        </w:tc>
        <w:tc>
          <w:tcPr>
            <w:tcW w:w="880" w:type="dxa"/>
            <w:tcBorders>
              <w:right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r>
      <w:tr w:rsidR="00642A12" w:rsidRPr="004C0EE9" w:rsidTr="005130F5">
        <w:trPr>
          <w:trHeight w:val="236"/>
        </w:trPr>
        <w:tc>
          <w:tcPr>
            <w:tcW w:w="1760" w:type="dxa"/>
            <w:tcBorders>
              <w:left w:val="single" w:sz="8" w:space="0" w:color="auto"/>
              <w:right w:val="single" w:sz="8" w:space="0" w:color="auto"/>
            </w:tcBorders>
            <w:shd w:val="clear" w:color="auto" w:fill="auto"/>
            <w:vAlign w:val="bottom"/>
          </w:tcPr>
          <w:p w:rsidR="00642A12" w:rsidRPr="004C0EE9" w:rsidRDefault="0075439B" w:rsidP="00B437E0">
            <w:pPr>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 xml:space="preserve">        </w:t>
            </w:r>
            <w:r w:rsidR="00C02FA4" w:rsidRPr="004C0EE9">
              <w:rPr>
                <w:rFonts w:ascii="Times New Roman" w:eastAsia="Times New Roman" w:hAnsi="Times New Roman" w:cs="Times New Roman"/>
                <w:sz w:val="24"/>
                <w:szCs w:val="24"/>
              </w:rPr>
              <w:t xml:space="preserve">       </w:t>
            </w:r>
            <w:proofErr w:type="gramStart"/>
            <w:r w:rsidR="00642A12" w:rsidRPr="004C0EE9">
              <w:rPr>
                <w:rFonts w:ascii="Times New Roman" w:eastAsia="Times New Roman" w:hAnsi="Times New Roman" w:cs="Times New Roman"/>
                <w:sz w:val="24"/>
                <w:szCs w:val="24"/>
              </w:rPr>
              <w:t>olay</w:t>
            </w:r>
            <w:proofErr w:type="gramEnd"/>
            <w:r w:rsidR="00642A12" w:rsidRPr="004C0EE9">
              <w:rPr>
                <w:rFonts w:ascii="Times New Roman" w:eastAsia="Times New Roman" w:hAnsi="Times New Roman" w:cs="Times New Roman"/>
                <w:sz w:val="24"/>
                <w:szCs w:val="24"/>
              </w:rPr>
              <w:t xml:space="preserve"> az</w:t>
            </w:r>
          </w:p>
        </w:tc>
        <w:tc>
          <w:tcPr>
            <w:tcW w:w="2020" w:type="dxa"/>
            <w:tcBorders>
              <w:right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c>
          <w:tcPr>
            <w:tcW w:w="2000" w:type="dxa"/>
            <w:vMerge w:val="restart"/>
            <w:tcBorders>
              <w:right w:val="single" w:sz="8" w:space="0" w:color="auto"/>
            </w:tcBorders>
            <w:shd w:val="clear" w:color="auto" w:fill="auto"/>
            <w:vAlign w:val="bottom"/>
          </w:tcPr>
          <w:p w:rsidR="00642A12" w:rsidRPr="004C0EE9" w:rsidRDefault="00642A12" w:rsidP="00E87817">
            <w:pPr>
              <w:ind w:left="260"/>
              <w:jc w:val="center"/>
              <w:rPr>
                <w:rFonts w:ascii="Times New Roman" w:eastAsia="Times New Roman" w:hAnsi="Times New Roman" w:cs="Times New Roman"/>
                <w:sz w:val="24"/>
                <w:szCs w:val="24"/>
              </w:rPr>
            </w:pPr>
            <w:proofErr w:type="gramStart"/>
            <w:r w:rsidRPr="004C0EE9">
              <w:rPr>
                <w:rFonts w:ascii="Times New Roman" w:eastAsia="Times New Roman" w:hAnsi="Times New Roman" w:cs="Times New Roman"/>
                <w:sz w:val="24"/>
                <w:szCs w:val="24"/>
              </w:rPr>
              <w:t>kategoriler</w:t>
            </w:r>
            <w:proofErr w:type="gramEnd"/>
          </w:p>
        </w:tc>
        <w:tc>
          <w:tcPr>
            <w:tcW w:w="880" w:type="dxa"/>
            <w:tcBorders>
              <w:right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r>
      <w:tr w:rsidR="00642A12" w:rsidRPr="004C0EE9" w:rsidTr="005130F5">
        <w:trPr>
          <w:trHeight w:val="70"/>
        </w:trPr>
        <w:tc>
          <w:tcPr>
            <w:tcW w:w="1760" w:type="dxa"/>
            <w:tcBorders>
              <w:left w:val="single" w:sz="8" w:space="0" w:color="auto"/>
              <w:right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c>
          <w:tcPr>
            <w:tcW w:w="2020" w:type="dxa"/>
            <w:tcBorders>
              <w:right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c>
          <w:tcPr>
            <w:tcW w:w="2000" w:type="dxa"/>
            <w:vMerge/>
            <w:tcBorders>
              <w:right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c>
          <w:tcPr>
            <w:tcW w:w="880" w:type="dxa"/>
            <w:tcBorders>
              <w:right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r>
      <w:tr w:rsidR="00642A12" w:rsidRPr="004C0EE9" w:rsidTr="005130F5">
        <w:trPr>
          <w:trHeight w:val="488"/>
        </w:trPr>
        <w:tc>
          <w:tcPr>
            <w:tcW w:w="1760" w:type="dxa"/>
            <w:tcBorders>
              <w:left w:val="single" w:sz="8" w:space="0" w:color="auto"/>
              <w:right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c>
          <w:tcPr>
            <w:tcW w:w="2020" w:type="dxa"/>
            <w:tcBorders>
              <w:bottom w:val="single" w:sz="8" w:space="0" w:color="auto"/>
              <w:right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c>
          <w:tcPr>
            <w:tcW w:w="2000" w:type="dxa"/>
            <w:tcBorders>
              <w:bottom w:val="single" w:sz="8" w:space="0" w:color="auto"/>
              <w:right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c>
          <w:tcPr>
            <w:tcW w:w="880" w:type="dxa"/>
            <w:tcBorders>
              <w:right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r>
      <w:tr w:rsidR="00642A12" w:rsidRPr="004C0EE9" w:rsidTr="005130F5">
        <w:trPr>
          <w:trHeight w:val="556"/>
        </w:trPr>
        <w:tc>
          <w:tcPr>
            <w:tcW w:w="1760" w:type="dxa"/>
            <w:tcBorders>
              <w:left w:val="single" w:sz="8" w:space="0" w:color="auto"/>
              <w:bottom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c>
          <w:tcPr>
            <w:tcW w:w="2020" w:type="dxa"/>
            <w:tcBorders>
              <w:bottom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c>
          <w:tcPr>
            <w:tcW w:w="2000" w:type="dxa"/>
            <w:tcBorders>
              <w:bottom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c>
          <w:tcPr>
            <w:tcW w:w="880" w:type="dxa"/>
            <w:tcBorders>
              <w:bottom w:val="single" w:sz="8" w:space="0" w:color="auto"/>
              <w:right w:val="single" w:sz="8" w:space="0" w:color="auto"/>
            </w:tcBorders>
            <w:shd w:val="clear" w:color="auto" w:fill="auto"/>
            <w:vAlign w:val="bottom"/>
          </w:tcPr>
          <w:p w:rsidR="00642A12" w:rsidRPr="004C0EE9" w:rsidRDefault="00642A12" w:rsidP="00B437E0">
            <w:pPr>
              <w:rPr>
                <w:rFonts w:ascii="Times New Roman" w:eastAsia="Times New Roman" w:hAnsi="Times New Roman" w:cs="Times New Roman"/>
                <w:sz w:val="24"/>
                <w:szCs w:val="24"/>
              </w:rPr>
            </w:pPr>
          </w:p>
        </w:tc>
      </w:tr>
    </w:tbl>
    <w:p w:rsidR="00B223CE" w:rsidRPr="004C0EE9" w:rsidRDefault="00B223CE" w:rsidP="00B223CE">
      <w:pPr>
        <w:spacing w:before="120" w:after="120"/>
        <w:ind w:left="1803"/>
        <w:rPr>
          <w:rFonts w:ascii="Times New Roman" w:eastAsia="Times New Roman" w:hAnsi="Times New Roman" w:cs="Times New Roman"/>
          <w:b/>
          <w:sz w:val="24"/>
          <w:szCs w:val="24"/>
        </w:rPr>
      </w:pPr>
      <w:r>
        <w:rPr>
          <w:rFonts w:ascii="Times New Roman" w:eastAsia="Times New Roman" w:hAnsi="Times New Roman" w:cs="Times New Roman"/>
          <w:b/>
          <w:sz w:val="24"/>
          <w:szCs w:val="24"/>
        </w:rPr>
        <w:t>Şekil 1.</w:t>
      </w:r>
      <w:r w:rsidRPr="004C0EE9">
        <w:rPr>
          <w:rFonts w:ascii="Times New Roman" w:eastAsia="Times New Roman" w:hAnsi="Times New Roman" w:cs="Times New Roman"/>
          <w:b/>
          <w:sz w:val="24"/>
          <w:szCs w:val="24"/>
        </w:rPr>
        <w:t xml:space="preserve"> Kategorilerin Sınıflandırılmasına Dayanan Matris</w:t>
      </w:r>
    </w:p>
    <w:p w:rsidR="00642A12" w:rsidRPr="00B223CE" w:rsidRDefault="00642A12" w:rsidP="00B223CE">
      <w:pPr>
        <w:spacing w:before="120" w:after="120"/>
        <w:ind w:left="1303"/>
        <w:rPr>
          <w:rFonts w:ascii="Times New Roman" w:eastAsia="Times New Roman" w:hAnsi="Times New Roman" w:cs="Times New Roman"/>
          <w:i/>
          <w:sz w:val="24"/>
          <w:szCs w:val="24"/>
        </w:rPr>
      </w:pPr>
      <w:r w:rsidRPr="00B223CE">
        <w:rPr>
          <w:rFonts w:ascii="Times New Roman" w:eastAsia="Times New Roman" w:hAnsi="Times New Roman" w:cs="Times New Roman"/>
          <w:b/>
          <w:i/>
          <w:sz w:val="24"/>
          <w:szCs w:val="24"/>
        </w:rPr>
        <w:t>Kaynak:</w:t>
      </w:r>
      <w:r w:rsidRPr="00B223CE">
        <w:rPr>
          <w:rFonts w:ascii="Times New Roman" w:eastAsia="Times New Roman" w:hAnsi="Times New Roman" w:cs="Times New Roman"/>
          <w:i/>
          <w:sz w:val="24"/>
          <w:szCs w:val="24"/>
        </w:rPr>
        <w:t xml:space="preserve"> </w:t>
      </w:r>
      <w:proofErr w:type="spellStart"/>
      <w:r w:rsidRPr="00B223CE">
        <w:rPr>
          <w:rFonts w:ascii="Times New Roman" w:eastAsia="Times New Roman" w:hAnsi="Times New Roman" w:cs="Times New Roman"/>
          <w:i/>
          <w:sz w:val="24"/>
          <w:szCs w:val="24"/>
        </w:rPr>
        <w:t>Cadotte</w:t>
      </w:r>
      <w:proofErr w:type="spellEnd"/>
      <w:r w:rsidRPr="00B223CE">
        <w:rPr>
          <w:rFonts w:ascii="Times New Roman" w:eastAsia="Times New Roman" w:hAnsi="Times New Roman" w:cs="Times New Roman"/>
          <w:i/>
          <w:sz w:val="24"/>
          <w:szCs w:val="24"/>
        </w:rPr>
        <w:t xml:space="preserve"> ve </w:t>
      </w:r>
      <w:proofErr w:type="spellStart"/>
      <w:r w:rsidRPr="00B223CE">
        <w:rPr>
          <w:rFonts w:ascii="Times New Roman" w:eastAsia="Times New Roman" w:hAnsi="Times New Roman" w:cs="Times New Roman"/>
          <w:i/>
          <w:sz w:val="24"/>
          <w:szCs w:val="24"/>
        </w:rPr>
        <w:t>Turgeon</w:t>
      </w:r>
      <w:proofErr w:type="spellEnd"/>
      <w:r w:rsidRPr="00B223CE">
        <w:rPr>
          <w:rFonts w:ascii="Times New Roman" w:eastAsia="Times New Roman" w:hAnsi="Times New Roman" w:cs="Times New Roman"/>
          <w:i/>
          <w:sz w:val="24"/>
          <w:szCs w:val="24"/>
        </w:rPr>
        <w:t xml:space="preserve">, </w:t>
      </w:r>
      <w:r w:rsidR="00D10A7E" w:rsidRPr="00B223CE">
        <w:rPr>
          <w:rFonts w:ascii="Times New Roman" w:eastAsia="Times New Roman" w:hAnsi="Times New Roman" w:cs="Times New Roman"/>
          <w:i/>
          <w:sz w:val="24"/>
          <w:szCs w:val="24"/>
        </w:rPr>
        <w:t>1988:</w:t>
      </w:r>
      <w:r w:rsidR="00FC3CDB">
        <w:rPr>
          <w:rFonts w:ascii="Times New Roman" w:eastAsia="Times New Roman" w:hAnsi="Times New Roman" w:cs="Times New Roman"/>
          <w:i/>
          <w:sz w:val="24"/>
          <w:szCs w:val="24"/>
        </w:rPr>
        <w:t xml:space="preserve"> </w:t>
      </w:r>
      <w:r w:rsidRPr="00B223CE">
        <w:rPr>
          <w:rFonts w:ascii="Times New Roman" w:eastAsia="Times New Roman" w:hAnsi="Times New Roman" w:cs="Times New Roman"/>
          <w:i/>
          <w:sz w:val="24"/>
          <w:szCs w:val="24"/>
        </w:rPr>
        <w:t>48.</w:t>
      </w:r>
    </w:p>
    <w:p w:rsidR="0075439B" w:rsidRPr="004C0EE9" w:rsidRDefault="0075439B" w:rsidP="00B437E0">
      <w:pPr>
        <w:rPr>
          <w:rFonts w:ascii="Times New Roman" w:eastAsia="Times New Roman" w:hAnsi="Times New Roman" w:cs="Times New Roman"/>
          <w:sz w:val="24"/>
          <w:szCs w:val="24"/>
        </w:rPr>
      </w:pPr>
    </w:p>
    <w:p w:rsidR="00642A12" w:rsidRPr="004C0EE9" w:rsidRDefault="00642A12" w:rsidP="00B437E0">
      <w:pPr>
        <w:rPr>
          <w:rFonts w:ascii="Times New Roman" w:eastAsia="Times New Roman" w:hAnsi="Times New Roman" w:cs="Times New Roman"/>
          <w:b/>
          <w:sz w:val="24"/>
          <w:szCs w:val="24"/>
        </w:rPr>
      </w:pPr>
      <w:r w:rsidRPr="004C0EE9">
        <w:rPr>
          <w:rFonts w:ascii="Times New Roman" w:eastAsia="Times New Roman" w:hAnsi="Times New Roman" w:cs="Times New Roman"/>
          <w:b/>
          <w:sz w:val="24"/>
          <w:szCs w:val="24"/>
        </w:rPr>
        <w:t>5.4. Hizmet Kalitesini İyileştirmek İçin Harekete Geç</w:t>
      </w:r>
      <w:r w:rsidR="00FF6ABB" w:rsidRPr="004C0EE9">
        <w:rPr>
          <w:rFonts w:ascii="Times New Roman" w:eastAsia="Times New Roman" w:hAnsi="Times New Roman" w:cs="Times New Roman"/>
          <w:b/>
          <w:sz w:val="24"/>
          <w:szCs w:val="24"/>
        </w:rPr>
        <w:t>ilmesi</w:t>
      </w:r>
    </w:p>
    <w:p w:rsidR="00642A12" w:rsidRPr="004C0EE9" w:rsidRDefault="00642A12" w:rsidP="00B437E0">
      <w:pPr>
        <w:rPr>
          <w:rFonts w:ascii="Times New Roman" w:eastAsia="Times New Roman" w:hAnsi="Times New Roman" w:cs="Times New Roman"/>
          <w:sz w:val="24"/>
          <w:szCs w:val="24"/>
        </w:rPr>
      </w:pPr>
    </w:p>
    <w:p w:rsidR="00642A12" w:rsidRPr="004C0EE9" w:rsidRDefault="00642A12" w:rsidP="00B437E0">
      <w:pPr>
        <w:ind w:left="3"/>
        <w:jc w:val="both"/>
        <w:rPr>
          <w:rFonts w:ascii="Times New Roman" w:eastAsia="Times New Roman" w:hAnsi="Times New Roman" w:cs="Times New Roman"/>
          <w:sz w:val="24"/>
          <w:szCs w:val="24"/>
        </w:rPr>
      </w:pPr>
      <w:proofErr w:type="spellStart"/>
      <w:r w:rsidRPr="004C0EE9">
        <w:rPr>
          <w:rFonts w:ascii="Times New Roman" w:eastAsia="Times New Roman" w:hAnsi="Times New Roman" w:cs="Times New Roman"/>
          <w:sz w:val="24"/>
          <w:szCs w:val="24"/>
        </w:rPr>
        <w:t>KOT’un</w:t>
      </w:r>
      <w:proofErr w:type="spellEnd"/>
      <w:r w:rsidRPr="004C0EE9">
        <w:rPr>
          <w:rFonts w:ascii="Times New Roman" w:eastAsia="Times New Roman" w:hAnsi="Times New Roman" w:cs="Times New Roman"/>
          <w:sz w:val="24"/>
          <w:szCs w:val="24"/>
        </w:rPr>
        <w:t xml:space="preserve"> hizmet kalitesini geliştirmede bir araç olarak ele alınmasında son aşama, tespit edilen kalite aksaklıklarını gidermek amacıyla neler yapılabileceği konusunda bütün çözüm önerilerinin göz önünde bulundurulması gereken bu aşamadır. Her bir iyileştirme projesi için gerekli olan adımlar farklı olmakla birlikte, bu aşamada birkaç temel adım belirlemek mümkündür. Bu adımlar (</w:t>
      </w:r>
      <w:proofErr w:type="spellStart"/>
      <w:r w:rsidRPr="004C0EE9">
        <w:rPr>
          <w:rFonts w:ascii="Times New Roman" w:eastAsia="Times New Roman" w:hAnsi="Times New Roman" w:cs="Times New Roman"/>
          <w:sz w:val="24"/>
          <w:szCs w:val="24"/>
        </w:rPr>
        <w:t>Lockwood</w:t>
      </w:r>
      <w:proofErr w:type="spellEnd"/>
      <w:r w:rsidRPr="004C0EE9">
        <w:rPr>
          <w:rFonts w:ascii="Times New Roman" w:eastAsia="Times New Roman" w:hAnsi="Times New Roman" w:cs="Times New Roman"/>
          <w:sz w:val="24"/>
          <w:szCs w:val="24"/>
        </w:rPr>
        <w:t>, 1994):</w:t>
      </w:r>
    </w:p>
    <w:p w:rsidR="00642A12" w:rsidRPr="004C0EE9" w:rsidRDefault="00642A12" w:rsidP="00E748AB">
      <w:pPr>
        <w:numPr>
          <w:ilvl w:val="0"/>
          <w:numId w:val="19"/>
        </w:numPr>
        <w:tabs>
          <w:tab w:val="left" w:pos="343"/>
        </w:tabs>
        <w:spacing w:before="120" w:after="120"/>
        <w:ind w:left="720" w:hanging="357"/>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 xml:space="preserve">Uygulanacak programın hizmet kalitesinde gelişme yaratıp yaratmadığından emin olmak için </w:t>
      </w:r>
      <w:r w:rsidR="00E748AB">
        <w:rPr>
          <w:rFonts w:ascii="Times New Roman" w:eastAsia="Times New Roman" w:hAnsi="Times New Roman" w:cs="Times New Roman"/>
          <w:sz w:val="24"/>
          <w:szCs w:val="24"/>
        </w:rPr>
        <w:t>birtakım ölçülerin belirlenmesi,</w:t>
      </w:r>
    </w:p>
    <w:p w:rsidR="00642A12" w:rsidRPr="004C0EE9" w:rsidRDefault="00642A12" w:rsidP="00E748AB">
      <w:pPr>
        <w:numPr>
          <w:ilvl w:val="0"/>
          <w:numId w:val="19"/>
        </w:numPr>
        <w:tabs>
          <w:tab w:val="left" w:pos="344"/>
        </w:tabs>
        <w:spacing w:before="120" w:after="120"/>
        <w:ind w:left="720" w:hanging="357"/>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Harekete geçmek için, zamanı (tarihi) ve sorumlulukları belli, ayrıntılı bir</w:t>
      </w:r>
      <w:r w:rsidR="00E748AB">
        <w:rPr>
          <w:rFonts w:ascii="Times New Roman" w:eastAsia="Times New Roman" w:hAnsi="Times New Roman" w:cs="Times New Roman"/>
          <w:sz w:val="24"/>
          <w:szCs w:val="24"/>
        </w:rPr>
        <w:t xml:space="preserve"> uygulama planının hazırlanması,</w:t>
      </w:r>
    </w:p>
    <w:p w:rsidR="00642A12" w:rsidRPr="004C0EE9" w:rsidRDefault="00642A12" w:rsidP="00E748AB">
      <w:pPr>
        <w:numPr>
          <w:ilvl w:val="0"/>
          <w:numId w:val="19"/>
        </w:numPr>
        <w:tabs>
          <w:tab w:val="left" w:pos="363"/>
        </w:tabs>
        <w:spacing w:before="120" w:after="120"/>
        <w:ind w:left="720" w:hanging="357"/>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Harekete geçmeden önc</w:t>
      </w:r>
      <w:r w:rsidR="00E748AB">
        <w:rPr>
          <w:rFonts w:ascii="Times New Roman" w:eastAsia="Times New Roman" w:hAnsi="Times New Roman" w:cs="Times New Roman"/>
          <w:sz w:val="24"/>
          <w:szCs w:val="24"/>
        </w:rPr>
        <w:t>e ilgili herkes ile temas kurulması,</w:t>
      </w:r>
    </w:p>
    <w:p w:rsidR="00642A12" w:rsidRPr="004C0EE9" w:rsidRDefault="00642A12" w:rsidP="00E748AB">
      <w:pPr>
        <w:numPr>
          <w:ilvl w:val="0"/>
          <w:numId w:val="19"/>
        </w:numPr>
        <w:tabs>
          <w:tab w:val="left" w:pos="363"/>
        </w:tabs>
        <w:spacing w:before="120" w:after="120"/>
        <w:ind w:left="720" w:hanging="357"/>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Gerekli iyileştirmelerin yapılması</w:t>
      </w:r>
      <w:r w:rsidR="00E748AB">
        <w:rPr>
          <w:rFonts w:ascii="Times New Roman" w:eastAsia="Times New Roman" w:hAnsi="Times New Roman" w:cs="Times New Roman"/>
          <w:sz w:val="24"/>
          <w:szCs w:val="24"/>
        </w:rPr>
        <w:t>,</w:t>
      </w:r>
    </w:p>
    <w:p w:rsidR="00642A12" w:rsidRPr="004C0EE9" w:rsidRDefault="00642A12" w:rsidP="00E748AB">
      <w:pPr>
        <w:numPr>
          <w:ilvl w:val="0"/>
          <w:numId w:val="19"/>
        </w:numPr>
        <w:tabs>
          <w:tab w:val="left" w:pos="363"/>
        </w:tabs>
        <w:spacing w:before="120" w:after="120"/>
        <w:ind w:left="720" w:hanging="357"/>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 xml:space="preserve">İyileştirme eyleminin istenen katkıyı yapıp yapmadığının ve herhangi bir olumsuz etki yaratıp </w:t>
      </w:r>
      <w:r w:rsidR="00043200" w:rsidRPr="004C0EE9">
        <w:rPr>
          <w:rFonts w:ascii="Times New Roman" w:eastAsia="Times New Roman" w:hAnsi="Times New Roman" w:cs="Times New Roman"/>
          <w:sz w:val="24"/>
          <w:szCs w:val="24"/>
        </w:rPr>
        <w:t>yaratmadığının kontrol edilmesi şeklinde sıralanabilir.</w:t>
      </w:r>
    </w:p>
    <w:p w:rsidR="008A08BF" w:rsidRPr="004C0EE9" w:rsidRDefault="008A08BF" w:rsidP="008A08BF">
      <w:pPr>
        <w:tabs>
          <w:tab w:val="left" w:pos="363"/>
        </w:tabs>
        <w:jc w:val="both"/>
        <w:rPr>
          <w:rFonts w:ascii="Times New Roman" w:eastAsia="Times New Roman" w:hAnsi="Times New Roman" w:cs="Times New Roman"/>
          <w:sz w:val="24"/>
          <w:szCs w:val="24"/>
        </w:rPr>
      </w:pPr>
    </w:p>
    <w:p w:rsidR="00642A12" w:rsidRPr="004C0EE9" w:rsidRDefault="00642A12" w:rsidP="00B437E0">
      <w:pPr>
        <w:ind w:left="3"/>
        <w:jc w:val="both"/>
        <w:rPr>
          <w:rFonts w:ascii="Times New Roman" w:eastAsia="Times New Roman" w:hAnsi="Times New Roman" w:cs="Times New Roman"/>
          <w:sz w:val="24"/>
          <w:szCs w:val="24"/>
        </w:rPr>
      </w:pPr>
      <w:r w:rsidRPr="004C0EE9">
        <w:rPr>
          <w:rFonts w:ascii="Times New Roman" w:eastAsia="Times New Roman" w:hAnsi="Times New Roman" w:cs="Times New Roman"/>
          <w:sz w:val="24"/>
          <w:szCs w:val="24"/>
        </w:rPr>
        <w:t>Kritik olayların kullanılarak geliştirilmesi gerekli kalite noktalarının tespit edilmesi devamlı bir süreç olmalıdır. Ana ve alt kategoriler belirlenmiş olduğundan, yeni kritik olayları ilgili kategorilere yerleştirmek ve kategorilerdeki olay sıklığının değişip değişmediğini belirlemek artık kolaydır. Müşterilerden, belli aralıklarla yapılan araştırmalar veya düzenli müşteri panelleriyle yeni kritik olaylar toplanabilir. İşletme çalışanlarından elde edilecek olaylar için ise, zaman zaman yapılan toplantılardan yararlanılabilir. Böylece hizmet kalitesini geliştirme sürecinde sürekli bilgi temin etmek olası hale gel</w:t>
      </w:r>
      <w:r w:rsidR="00AA49C4" w:rsidRPr="004C0EE9">
        <w:rPr>
          <w:rFonts w:ascii="Times New Roman" w:eastAsia="Times New Roman" w:hAnsi="Times New Roman" w:cs="Times New Roman"/>
          <w:sz w:val="24"/>
          <w:szCs w:val="24"/>
        </w:rPr>
        <w:t xml:space="preserve">mektedir </w:t>
      </w:r>
      <w:r w:rsidRPr="004C0EE9">
        <w:rPr>
          <w:rFonts w:ascii="Times New Roman" w:eastAsia="Times New Roman" w:hAnsi="Times New Roman" w:cs="Times New Roman"/>
          <w:sz w:val="24"/>
          <w:szCs w:val="24"/>
        </w:rPr>
        <w:t>(</w:t>
      </w:r>
      <w:proofErr w:type="spellStart"/>
      <w:r w:rsidRPr="004C0EE9">
        <w:rPr>
          <w:rFonts w:ascii="Times New Roman" w:eastAsia="Times New Roman" w:hAnsi="Times New Roman" w:cs="Times New Roman"/>
          <w:sz w:val="24"/>
          <w:szCs w:val="24"/>
        </w:rPr>
        <w:t>Lockwood</w:t>
      </w:r>
      <w:proofErr w:type="spellEnd"/>
      <w:r w:rsidRPr="004C0EE9">
        <w:rPr>
          <w:rFonts w:ascii="Times New Roman" w:eastAsia="Times New Roman" w:hAnsi="Times New Roman" w:cs="Times New Roman"/>
          <w:sz w:val="24"/>
          <w:szCs w:val="24"/>
        </w:rPr>
        <w:t>, 1994).</w:t>
      </w:r>
    </w:p>
    <w:p w:rsidR="00043200" w:rsidRPr="004C0EE9" w:rsidRDefault="00043200" w:rsidP="00B437E0">
      <w:pPr>
        <w:rPr>
          <w:rFonts w:ascii="Times New Roman" w:eastAsia="Times New Roman" w:hAnsi="Times New Roman" w:cs="Times New Roman"/>
          <w:sz w:val="24"/>
          <w:szCs w:val="24"/>
        </w:rPr>
      </w:pPr>
    </w:p>
    <w:p w:rsidR="00642A12" w:rsidRPr="004C0EE9" w:rsidRDefault="00642A12" w:rsidP="00B437E0">
      <w:pPr>
        <w:rPr>
          <w:rFonts w:ascii="Times New Roman" w:eastAsia="Times New Roman" w:hAnsi="Times New Roman" w:cs="Times New Roman"/>
          <w:b/>
          <w:sz w:val="24"/>
          <w:szCs w:val="24"/>
        </w:rPr>
      </w:pPr>
      <w:r w:rsidRPr="004C0EE9">
        <w:rPr>
          <w:rFonts w:ascii="Times New Roman" w:eastAsia="Times New Roman" w:hAnsi="Times New Roman" w:cs="Times New Roman"/>
          <w:b/>
          <w:sz w:val="24"/>
          <w:szCs w:val="24"/>
        </w:rPr>
        <w:t xml:space="preserve">6. </w:t>
      </w:r>
      <w:r w:rsidRPr="004C0EE9">
        <w:rPr>
          <w:rFonts w:ascii="Times New Roman" w:eastAsia="Times New Roman" w:hAnsi="Times New Roman" w:cs="Times New Roman"/>
          <w:b/>
          <w:caps/>
          <w:sz w:val="24"/>
          <w:szCs w:val="24"/>
        </w:rPr>
        <w:t>KOT’un Avantaj ve Dezavantajları</w:t>
      </w:r>
    </w:p>
    <w:p w:rsidR="00642A12" w:rsidRPr="004C0EE9" w:rsidRDefault="00642A12" w:rsidP="00B437E0">
      <w:pPr>
        <w:rPr>
          <w:rFonts w:ascii="Times New Roman" w:eastAsia="Times New Roman" w:hAnsi="Times New Roman" w:cs="Times New Roman"/>
          <w:sz w:val="24"/>
          <w:szCs w:val="24"/>
        </w:rPr>
      </w:pPr>
    </w:p>
    <w:p w:rsidR="00642A12" w:rsidRPr="004C0EE9" w:rsidRDefault="00642A12" w:rsidP="00B437E0">
      <w:pPr>
        <w:ind w:left="3"/>
        <w:jc w:val="both"/>
        <w:rPr>
          <w:rFonts w:ascii="Times New Roman" w:eastAsia="Times New Roman" w:hAnsi="Times New Roman" w:cs="Times New Roman"/>
          <w:sz w:val="24"/>
          <w:szCs w:val="24"/>
        </w:rPr>
      </w:pPr>
      <w:proofErr w:type="spellStart"/>
      <w:r w:rsidRPr="004C0EE9">
        <w:rPr>
          <w:rFonts w:ascii="Times New Roman" w:eastAsia="Times New Roman" w:hAnsi="Times New Roman" w:cs="Times New Roman"/>
          <w:sz w:val="24"/>
          <w:szCs w:val="24"/>
        </w:rPr>
        <w:t>KOT’un</w:t>
      </w:r>
      <w:proofErr w:type="spellEnd"/>
      <w:r w:rsidRPr="004C0EE9">
        <w:rPr>
          <w:rFonts w:ascii="Times New Roman" w:eastAsia="Times New Roman" w:hAnsi="Times New Roman" w:cs="Times New Roman"/>
          <w:sz w:val="24"/>
          <w:szCs w:val="24"/>
        </w:rPr>
        <w:t xml:space="preserve"> hizmet kalitesi araştırmalarında kullanılmasının en önemli üstünlüğü; sunulan hizmetin kalitesiyle ilgili değerlendirmenin bizzat hizmet alma verme sürecinde yer alan ve hizmet işletmesinin çalışanıyla</w:t>
      </w:r>
      <w:r w:rsidR="00281785" w:rsidRPr="004C0EE9">
        <w:rPr>
          <w:rFonts w:ascii="Times New Roman" w:eastAsia="Times New Roman" w:hAnsi="Times New Roman" w:cs="Times New Roman"/>
          <w:sz w:val="24"/>
          <w:szCs w:val="24"/>
        </w:rPr>
        <w:t>,</w:t>
      </w:r>
      <w:r w:rsidRPr="004C0EE9">
        <w:rPr>
          <w:rFonts w:ascii="Times New Roman" w:eastAsia="Times New Roman" w:hAnsi="Times New Roman" w:cs="Times New Roman"/>
          <w:sz w:val="24"/>
          <w:szCs w:val="24"/>
        </w:rPr>
        <w:t xml:space="preserve"> etkileşim halinde olan müşteriler tarafından yapılmasıdır. Teknik, bu üstünlüğünün yanı sıra diğer birtakım yöntemlere göre belli üstünlüklere ve zayıflıklara da sahiptir. Aşağıda bu avantajlı ve zayıf yönlere ilişkin genel bir değerlendirme yapıl</w:t>
      </w:r>
      <w:r w:rsidR="007B6E19" w:rsidRPr="004C0EE9">
        <w:rPr>
          <w:rFonts w:ascii="Times New Roman" w:eastAsia="Times New Roman" w:hAnsi="Times New Roman" w:cs="Times New Roman"/>
          <w:sz w:val="24"/>
          <w:szCs w:val="24"/>
        </w:rPr>
        <w:t>maktadır.</w:t>
      </w:r>
    </w:p>
    <w:p w:rsidR="00642A12" w:rsidRPr="004C0EE9" w:rsidRDefault="00642A12" w:rsidP="00B437E0">
      <w:pPr>
        <w:rPr>
          <w:rFonts w:ascii="Times New Roman" w:eastAsia="Times New Roman" w:hAnsi="Times New Roman" w:cs="Times New Roman"/>
          <w:sz w:val="24"/>
          <w:szCs w:val="24"/>
        </w:rPr>
      </w:pPr>
    </w:p>
    <w:p w:rsidR="00642A12" w:rsidRPr="004C0EE9" w:rsidRDefault="00642A12" w:rsidP="008B1007">
      <w:pPr>
        <w:tabs>
          <w:tab w:val="left" w:pos="1423"/>
        </w:tabs>
        <w:spacing w:before="120" w:after="120"/>
        <w:jc w:val="both"/>
        <w:rPr>
          <w:rFonts w:ascii="Times New Roman" w:eastAsia="Times New Roman" w:hAnsi="Times New Roman" w:cs="Times New Roman"/>
          <w:b/>
          <w:sz w:val="24"/>
          <w:szCs w:val="24"/>
        </w:rPr>
      </w:pPr>
      <w:r w:rsidRPr="004C0EE9">
        <w:rPr>
          <w:rFonts w:ascii="Times New Roman" w:eastAsia="Times New Roman" w:hAnsi="Times New Roman" w:cs="Times New Roman"/>
          <w:b/>
          <w:sz w:val="24"/>
          <w:szCs w:val="24"/>
        </w:rPr>
        <w:t>6.1.KOT’un Avantajlı Yönleri</w:t>
      </w:r>
    </w:p>
    <w:p w:rsidR="00642A12" w:rsidRPr="004C0EE9" w:rsidRDefault="007872F6" w:rsidP="008B1007">
      <w:pPr>
        <w:spacing w:before="120" w:after="120"/>
        <w:ind w:firstLine="284"/>
        <w:rPr>
          <w:rFonts w:ascii="Times New Roman" w:eastAsia="Times New Roman" w:hAnsi="Times New Roman" w:cs="Times New Roman"/>
          <w:b/>
          <w:sz w:val="24"/>
          <w:szCs w:val="24"/>
        </w:rPr>
      </w:pPr>
      <w:proofErr w:type="spellStart"/>
      <w:r w:rsidRPr="004C0EE9">
        <w:rPr>
          <w:rFonts w:ascii="Times New Roman" w:eastAsia="Times New Roman" w:hAnsi="Times New Roman" w:cs="Times New Roman"/>
          <w:sz w:val="24"/>
          <w:szCs w:val="24"/>
        </w:rPr>
        <w:t>KOT’un</w:t>
      </w:r>
      <w:proofErr w:type="spellEnd"/>
      <w:r w:rsidRPr="004C0EE9">
        <w:rPr>
          <w:rFonts w:ascii="Times New Roman" w:eastAsia="Times New Roman" w:hAnsi="Times New Roman" w:cs="Times New Roman"/>
          <w:sz w:val="24"/>
          <w:szCs w:val="24"/>
        </w:rPr>
        <w:t xml:space="preserve"> avantajlı y</w:t>
      </w:r>
      <w:r w:rsidR="00472420" w:rsidRPr="004C0EE9">
        <w:rPr>
          <w:rFonts w:ascii="Times New Roman" w:eastAsia="Times New Roman" w:hAnsi="Times New Roman" w:cs="Times New Roman"/>
          <w:sz w:val="24"/>
          <w:szCs w:val="24"/>
        </w:rPr>
        <w:t>önleri aşağıda</w:t>
      </w:r>
      <w:r w:rsidR="003836ED">
        <w:rPr>
          <w:rFonts w:ascii="Times New Roman" w:eastAsia="Times New Roman" w:hAnsi="Times New Roman" w:cs="Times New Roman"/>
          <w:sz w:val="24"/>
          <w:szCs w:val="24"/>
        </w:rPr>
        <w:t xml:space="preserve"> maddeler halinde sıralanmıştır:</w:t>
      </w:r>
    </w:p>
    <w:p w:rsidR="00642A12" w:rsidRPr="004C0EE9" w:rsidRDefault="00642A12" w:rsidP="00B437E0">
      <w:pPr>
        <w:numPr>
          <w:ilvl w:val="0"/>
          <w:numId w:val="20"/>
        </w:numPr>
        <w:tabs>
          <w:tab w:val="left" w:pos="363"/>
        </w:tabs>
        <w:ind w:left="284" w:hanging="284"/>
        <w:jc w:val="both"/>
        <w:rPr>
          <w:rFonts w:ascii="Times New Roman" w:eastAsia="Arial" w:hAnsi="Times New Roman" w:cs="Times New Roman"/>
          <w:sz w:val="24"/>
          <w:szCs w:val="24"/>
        </w:rPr>
      </w:pPr>
      <w:r w:rsidRPr="004C0EE9">
        <w:rPr>
          <w:rFonts w:ascii="Times New Roman" w:eastAsia="Times New Roman" w:hAnsi="Times New Roman" w:cs="Times New Roman"/>
          <w:sz w:val="24"/>
          <w:szCs w:val="24"/>
        </w:rPr>
        <w:t xml:space="preserve">Her şeyden önce KOT, veri olarak müşteriler tarafından anlatılan </w:t>
      </w:r>
      <w:r w:rsidR="00E87817" w:rsidRPr="004C0EE9">
        <w:rPr>
          <w:rFonts w:ascii="Times New Roman" w:eastAsia="Times New Roman" w:hAnsi="Times New Roman" w:cs="Times New Roman"/>
          <w:sz w:val="24"/>
          <w:szCs w:val="24"/>
        </w:rPr>
        <w:t>hikâyelerin</w:t>
      </w:r>
      <w:r w:rsidRPr="004C0EE9">
        <w:rPr>
          <w:rFonts w:ascii="Times New Roman" w:eastAsia="Times New Roman" w:hAnsi="Times New Roman" w:cs="Times New Roman"/>
          <w:sz w:val="24"/>
          <w:szCs w:val="24"/>
        </w:rPr>
        <w:t xml:space="preserve"> içerik analizini kullanan bir sınıflandırma tekniği olmasından dolayı içerik analizleriyle benzer üstünlüklere ve sakıncalı yönlere sahiptir. Tekniğin üstün yönlerinden biri; hem niteliksel hem de niceliksel analiz yapmanın mümkün olmasıdır (</w:t>
      </w:r>
      <w:proofErr w:type="spellStart"/>
      <w:r w:rsidRPr="004C0EE9">
        <w:rPr>
          <w:rFonts w:ascii="Times New Roman" w:eastAsia="Times New Roman" w:hAnsi="Times New Roman" w:cs="Times New Roman"/>
          <w:sz w:val="24"/>
          <w:szCs w:val="24"/>
        </w:rPr>
        <w:t>Bitner</w:t>
      </w:r>
      <w:proofErr w:type="spellEnd"/>
      <w:r w:rsidRPr="004C0EE9">
        <w:rPr>
          <w:rFonts w:ascii="Times New Roman" w:eastAsia="Times New Roman" w:hAnsi="Times New Roman" w:cs="Times New Roman"/>
          <w:sz w:val="24"/>
          <w:szCs w:val="24"/>
        </w:rPr>
        <w:t xml:space="preserve">, </w:t>
      </w:r>
      <w:proofErr w:type="spellStart"/>
      <w:r w:rsidRPr="004C0EE9">
        <w:rPr>
          <w:rFonts w:ascii="Times New Roman" w:eastAsia="Times New Roman" w:hAnsi="Times New Roman" w:cs="Times New Roman"/>
          <w:sz w:val="24"/>
          <w:szCs w:val="24"/>
        </w:rPr>
        <w:t>Booms</w:t>
      </w:r>
      <w:proofErr w:type="spellEnd"/>
      <w:r w:rsidRPr="004C0EE9">
        <w:rPr>
          <w:rFonts w:ascii="Times New Roman" w:eastAsia="Times New Roman" w:hAnsi="Times New Roman" w:cs="Times New Roman"/>
          <w:sz w:val="24"/>
          <w:szCs w:val="24"/>
        </w:rPr>
        <w:t xml:space="preserve"> ve </w:t>
      </w:r>
      <w:proofErr w:type="spellStart"/>
      <w:r w:rsidRPr="004C0EE9">
        <w:rPr>
          <w:rFonts w:ascii="Times New Roman" w:eastAsia="Times New Roman" w:hAnsi="Times New Roman" w:cs="Times New Roman"/>
          <w:sz w:val="24"/>
          <w:szCs w:val="24"/>
        </w:rPr>
        <w:t>Tetreault</w:t>
      </w:r>
      <w:proofErr w:type="spellEnd"/>
      <w:r w:rsidRPr="004C0EE9">
        <w:rPr>
          <w:rFonts w:ascii="Times New Roman" w:eastAsia="Times New Roman" w:hAnsi="Times New Roman" w:cs="Times New Roman"/>
          <w:sz w:val="24"/>
          <w:szCs w:val="24"/>
        </w:rPr>
        <w:t xml:space="preserve">, 1990). Tekniğin kullanıldığı büyük çaplı bir araştırmada, yeterli kritik olay toplanırsa niteliksel ve sayısal analizler yapmak mümkündür. </w:t>
      </w:r>
      <w:proofErr w:type="gramStart"/>
      <w:r w:rsidRPr="004C0EE9">
        <w:rPr>
          <w:rFonts w:ascii="Times New Roman" w:eastAsia="Times New Roman" w:hAnsi="Times New Roman" w:cs="Times New Roman"/>
          <w:sz w:val="24"/>
          <w:szCs w:val="24"/>
        </w:rPr>
        <w:t>Çünkü</w:t>
      </w:r>
      <w:r w:rsidRPr="004C0EE9">
        <w:rPr>
          <w:rFonts w:ascii="Times New Roman" w:eastAsia="Times New Roman" w:hAnsi="Times New Roman" w:cs="Times New Roman"/>
          <w:strike/>
          <w:color w:val="FF0000"/>
          <w:sz w:val="24"/>
          <w:szCs w:val="24"/>
        </w:rPr>
        <w:t>;</w:t>
      </w:r>
      <w:proofErr w:type="gramEnd"/>
      <w:r w:rsidRPr="004C0EE9">
        <w:rPr>
          <w:rFonts w:ascii="Times New Roman" w:eastAsia="Times New Roman" w:hAnsi="Times New Roman" w:cs="Times New Roman"/>
          <w:sz w:val="24"/>
          <w:szCs w:val="24"/>
        </w:rPr>
        <w:t xml:space="preserve"> oluşturulan ana ve alt kategorilerdeki kritik olaylar karşılaştırmalı olarak sayısal analize tabi tutulabilir (Öztürk, 2000).</w:t>
      </w:r>
    </w:p>
    <w:p w:rsidR="0051002C" w:rsidRPr="004C0EE9" w:rsidRDefault="0051002C" w:rsidP="00B437E0">
      <w:pPr>
        <w:tabs>
          <w:tab w:val="left" w:pos="363"/>
        </w:tabs>
        <w:ind w:left="284"/>
        <w:jc w:val="both"/>
        <w:rPr>
          <w:rFonts w:ascii="Times New Roman" w:eastAsia="Arial" w:hAnsi="Times New Roman" w:cs="Times New Roman"/>
          <w:sz w:val="24"/>
          <w:szCs w:val="24"/>
        </w:rPr>
      </w:pPr>
    </w:p>
    <w:p w:rsidR="00642A12" w:rsidRPr="004C0EE9" w:rsidRDefault="00642A12" w:rsidP="00B437E0">
      <w:pPr>
        <w:numPr>
          <w:ilvl w:val="0"/>
          <w:numId w:val="20"/>
        </w:numPr>
        <w:tabs>
          <w:tab w:val="left" w:pos="363"/>
        </w:tabs>
        <w:ind w:left="284" w:hanging="284"/>
        <w:jc w:val="both"/>
        <w:rPr>
          <w:rFonts w:ascii="Times New Roman" w:eastAsia="Arial" w:hAnsi="Times New Roman" w:cs="Times New Roman"/>
          <w:sz w:val="24"/>
          <w:szCs w:val="24"/>
        </w:rPr>
      </w:pPr>
      <w:r w:rsidRPr="004C0EE9">
        <w:rPr>
          <w:rFonts w:ascii="Times New Roman" w:eastAsia="Times New Roman" w:hAnsi="Times New Roman" w:cs="Times New Roman"/>
          <w:sz w:val="24"/>
          <w:szCs w:val="24"/>
        </w:rPr>
        <w:t>KOT</w:t>
      </w:r>
      <w:r w:rsidR="00A13A4E">
        <w:rPr>
          <w:rFonts w:ascii="Times New Roman" w:eastAsia="Times New Roman" w:hAnsi="Times New Roman" w:cs="Times New Roman"/>
          <w:sz w:val="24"/>
          <w:szCs w:val="24"/>
        </w:rPr>
        <w:t>,</w:t>
      </w:r>
      <w:r w:rsidRPr="004C0EE9">
        <w:rPr>
          <w:rFonts w:ascii="Times New Roman" w:eastAsia="Times New Roman" w:hAnsi="Times New Roman" w:cs="Times New Roman"/>
          <w:sz w:val="24"/>
          <w:szCs w:val="24"/>
        </w:rPr>
        <w:t xml:space="preserve"> hizmet kalitesini ölçme ve değerlendirmede önemli bir araç olarak görülmektedir. Ayrıca</w:t>
      </w:r>
      <w:r w:rsidRPr="004C0EE9">
        <w:rPr>
          <w:rFonts w:ascii="Times New Roman" w:eastAsia="Times New Roman" w:hAnsi="Times New Roman" w:cs="Times New Roman"/>
          <w:color w:val="FF0000"/>
          <w:sz w:val="24"/>
          <w:szCs w:val="24"/>
        </w:rPr>
        <w:t>,</w:t>
      </w:r>
      <w:r w:rsidRPr="004C0EE9">
        <w:rPr>
          <w:rFonts w:ascii="Times New Roman" w:eastAsia="Times New Roman" w:hAnsi="Times New Roman" w:cs="Times New Roman"/>
          <w:sz w:val="24"/>
          <w:szCs w:val="24"/>
        </w:rPr>
        <w:t xml:space="preserve"> memnuniyet ve memnuniyetsizlik yaratan kalite unsurlarının tespit edilmesi ve </w:t>
      </w:r>
      <w:r w:rsidRPr="004C0EE9">
        <w:rPr>
          <w:rFonts w:ascii="Times New Roman" w:eastAsia="Times New Roman" w:hAnsi="Times New Roman" w:cs="Times New Roman"/>
          <w:sz w:val="24"/>
          <w:szCs w:val="24"/>
        </w:rPr>
        <w:lastRenderedPageBreak/>
        <w:t>gerekli iyileştirmelerin yapılmasında da önemli bilgiler sağlamaktadır</w:t>
      </w:r>
      <w:r w:rsidR="001D6F05" w:rsidRPr="004C0EE9">
        <w:rPr>
          <w:rFonts w:ascii="Times New Roman" w:eastAsia="Times New Roman" w:hAnsi="Times New Roman" w:cs="Times New Roman"/>
          <w:sz w:val="24"/>
          <w:szCs w:val="24"/>
        </w:rPr>
        <w:t xml:space="preserve"> (</w:t>
      </w:r>
      <w:proofErr w:type="spellStart"/>
      <w:r w:rsidR="001D6F05" w:rsidRPr="004C0EE9">
        <w:rPr>
          <w:rFonts w:ascii="Times New Roman" w:eastAsia="Times New Roman" w:hAnsi="Times New Roman" w:cs="Times New Roman"/>
          <w:sz w:val="24"/>
          <w:szCs w:val="24"/>
        </w:rPr>
        <w:t>Callan</w:t>
      </w:r>
      <w:proofErr w:type="spellEnd"/>
      <w:r w:rsidR="001D6F05" w:rsidRPr="004C0EE9">
        <w:rPr>
          <w:rFonts w:ascii="Times New Roman" w:eastAsia="Times New Roman" w:hAnsi="Times New Roman" w:cs="Times New Roman"/>
          <w:sz w:val="24"/>
          <w:szCs w:val="24"/>
        </w:rPr>
        <w:t>, 1998)</w:t>
      </w:r>
      <w:r w:rsidRPr="004C0EE9">
        <w:rPr>
          <w:rFonts w:ascii="Times New Roman" w:eastAsia="Times New Roman" w:hAnsi="Times New Roman" w:cs="Times New Roman"/>
          <w:sz w:val="24"/>
          <w:szCs w:val="24"/>
        </w:rPr>
        <w:t xml:space="preserve">. KOT memnuniyet ya da memnuniyetsizliğin altında yatan gerçek nedenleri ortaya koyduğu için müşteri memnuniyetini izleme programları geliştirmek, hizmet kalitesi konusunda </w:t>
      </w:r>
      <w:proofErr w:type="gramStart"/>
      <w:r w:rsidRPr="004C0EE9">
        <w:rPr>
          <w:rFonts w:ascii="Times New Roman" w:eastAsia="Times New Roman" w:hAnsi="Times New Roman" w:cs="Times New Roman"/>
          <w:sz w:val="24"/>
          <w:szCs w:val="24"/>
        </w:rPr>
        <w:t>prosedür</w:t>
      </w:r>
      <w:proofErr w:type="gramEnd"/>
      <w:r w:rsidRPr="004C0EE9">
        <w:rPr>
          <w:rFonts w:ascii="Times New Roman" w:eastAsia="Times New Roman" w:hAnsi="Times New Roman" w:cs="Times New Roman"/>
          <w:sz w:val="24"/>
          <w:szCs w:val="24"/>
        </w:rPr>
        <w:t xml:space="preserve"> ve politikalar oluşturmak ve müşteriyle doğrudan etkileşim halinde olan işletme çalışanlarını eğitmek için temel oluşturmada kullanılabilir. Öte yandan, bu tekniğin kullanılmasıyla dostça, profesyonel, verimli gibi ge</w:t>
      </w:r>
      <w:r w:rsidR="006B4160" w:rsidRPr="004C0EE9">
        <w:rPr>
          <w:rFonts w:ascii="Times New Roman" w:eastAsia="Times New Roman" w:hAnsi="Times New Roman" w:cs="Times New Roman"/>
          <w:sz w:val="24"/>
          <w:szCs w:val="24"/>
        </w:rPr>
        <w:t xml:space="preserve">nel kavramlardan ziyade </w:t>
      </w:r>
      <w:proofErr w:type="spellStart"/>
      <w:r w:rsidR="00BB0448" w:rsidRPr="004C0EE9">
        <w:rPr>
          <w:rFonts w:ascii="Times New Roman" w:eastAsia="Times New Roman" w:hAnsi="Times New Roman" w:cs="Times New Roman"/>
          <w:sz w:val="24"/>
          <w:szCs w:val="24"/>
        </w:rPr>
        <w:t>işgöre</w:t>
      </w:r>
      <w:r w:rsidR="009B4C64" w:rsidRPr="004C0EE9">
        <w:rPr>
          <w:rFonts w:ascii="Times New Roman" w:eastAsia="Times New Roman" w:hAnsi="Times New Roman" w:cs="Times New Roman"/>
          <w:sz w:val="24"/>
          <w:szCs w:val="24"/>
        </w:rPr>
        <w:t>n</w:t>
      </w:r>
      <w:r w:rsidRPr="004C0EE9">
        <w:rPr>
          <w:rFonts w:ascii="Times New Roman" w:eastAsia="Times New Roman" w:hAnsi="Times New Roman" w:cs="Times New Roman"/>
          <w:sz w:val="24"/>
          <w:szCs w:val="24"/>
        </w:rPr>
        <w:t>in</w:t>
      </w:r>
      <w:proofErr w:type="spellEnd"/>
      <w:r w:rsidR="006B4160" w:rsidRPr="004C0EE9">
        <w:rPr>
          <w:rFonts w:ascii="Times New Roman" w:eastAsia="Times New Roman" w:hAnsi="Times New Roman" w:cs="Times New Roman"/>
          <w:sz w:val="24"/>
          <w:szCs w:val="24"/>
        </w:rPr>
        <w:t xml:space="preserve"> </w:t>
      </w:r>
      <w:r w:rsidRPr="004C0EE9">
        <w:rPr>
          <w:rFonts w:ascii="Times New Roman" w:eastAsia="Times New Roman" w:hAnsi="Times New Roman" w:cs="Times New Roman"/>
          <w:sz w:val="24"/>
          <w:szCs w:val="24"/>
        </w:rPr>
        <w:t xml:space="preserve">bu kavramlarla bağlantılı fiili davranışlarının neler olduğu rahatlıkla öğrenilebilir. </w:t>
      </w:r>
      <w:proofErr w:type="spellStart"/>
      <w:r w:rsidRPr="004C0EE9">
        <w:rPr>
          <w:rFonts w:ascii="Times New Roman" w:eastAsia="Times New Roman" w:hAnsi="Times New Roman" w:cs="Times New Roman"/>
          <w:sz w:val="24"/>
          <w:szCs w:val="24"/>
        </w:rPr>
        <w:t>KOT’un</w:t>
      </w:r>
      <w:proofErr w:type="spellEnd"/>
      <w:r w:rsidRPr="004C0EE9">
        <w:rPr>
          <w:rFonts w:ascii="Times New Roman" w:eastAsia="Times New Roman" w:hAnsi="Times New Roman" w:cs="Times New Roman"/>
          <w:sz w:val="24"/>
          <w:szCs w:val="24"/>
        </w:rPr>
        <w:t xml:space="preserve"> uygulanması sonucunda tipik müşteri memnuniyeti</w:t>
      </w:r>
      <w:r w:rsidRPr="004C0EE9">
        <w:rPr>
          <w:rFonts w:ascii="Times New Roman" w:eastAsia="Arial" w:hAnsi="Times New Roman" w:cs="Times New Roman"/>
          <w:sz w:val="24"/>
          <w:szCs w:val="24"/>
        </w:rPr>
        <w:t xml:space="preserve"> </w:t>
      </w:r>
      <w:r w:rsidRPr="004C0EE9">
        <w:rPr>
          <w:rFonts w:ascii="Times New Roman" w:eastAsia="Times New Roman" w:hAnsi="Times New Roman" w:cs="Times New Roman"/>
          <w:sz w:val="24"/>
          <w:szCs w:val="24"/>
        </w:rPr>
        <w:t xml:space="preserve">araştırmalarında elde edilen bilgilerden daha kapsamlı ve daha ayrıntılı bilgi edinme </w:t>
      </w:r>
      <w:proofErr w:type="gramStart"/>
      <w:r w:rsidRPr="004C0EE9">
        <w:rPr>
          <w:rFonts w:ascii="Times New Roman" w:eastAsia="Times New Roman" w:hAnsi="Times New Roman" w:cs="Times New Roman"/>
          <w:sz w:val="24"/>
          <w:szCs w:val="24"/>
        </w:rPr>
        <w:t>imkanı</w:t>
      </w:r>
      <w:proofErr w:type="gramEnd"/>
      <w:r w:rsidRPr="004C0EE9">
        <w:rPr>
          <w:rFonts w:ascii="Times New Roman" w:eastAsia="Times New Roman" w:hAnsi="Times New Roman" w:cs="Times New Roman"/>
          <w:sz w:val="24"/>
          <w:szCs w:val="24"/>
        </w:rPr>
        <w:t xml:space="preserve"> doğar</w:t>
      </w:r>
      <w:r w:rsidRPr="004C0EE9">
        <w:rPr>
          <w:rFonts w:ascii="Times New Roman" w:eastAsia="Arial" w:hAnsi="Times New Roman" w:cs="Times New Roman"/>
          <w:sz w:val="24"/>
          <w:szCs w:val="24"/>
        </w:rPr>
        <w:t xml:space="preserve"> </w:t>
      </w:r>
      <w:r w:rsidRPr="004C0EE9">
        <w:rPr>
          <w:rFonts w:ascii="Times New Roman" w:eastAsia="Times New Roman" w:hAnsi="Times New Roman" w:cs="Times New Roman"/>
          <w:sz w:val="24"/>
          <w:szCs w:val="24"/>
        </w:rPr>
        <w:t>(</w:t>
      </w:r>
      <w:proofErr w:type="spellStart"/>
      <w:r w:rsidRPr="004C0EE9">
        <w:rPr>
          <w:rFonts w:ascii="Times New Roman" w:eastAsia="Times New Roman" w:hAnsi="Times New Roman" w:cs="Times New Roman"/>
          <w:sz w:val="24"/>
          <w:szCs w:val="24"/>
        </w:rPr>
        <w:t>Bitner</w:t>
      </w:r>
      <w:proofErr w:type="spellEnd"/>
      <w:r w:rsidRPr="004C0EE9">
        <w:rPr>
          <w:rFonts w:ascii="Times New Roman" w:eastAsia="Times New Roman" w:hAnsi="Times New Roman" w:cs="Times New Roman"/>
          <w:sz w:val="24"/>
          <w:szCs w:val="24"/>
        </w:rPr>
        <w:t xml:space="preserve">, </w:t>
      </w:r>
      <w:proofErr w:type="spellStart"/>
      <w:r w:rsidRPr="004C0EE9">
        <w:rPr>
          <w:rFonts w:ascii="Times New Roman" w:eastAsia="Times New Roman" w:hAnsi="Times New Roman" w:cs="Times New Roman"/>
          <w:sz w:val="24"/>
          <w:szCs w:val="24"/>
        </w:rPr>
        <w:t>Booms</w:t>
      </w:r>
      <w:proofErr w:type="spellEnd"/>
      <w:r w:rsidRPr="004C0EE9">
        <w:rPr>
          <w:rFonts w:ascii="Times New Roman" w:eastAsia="Times New Roman" w:hAnsi="Times New Roman" w:cs="Times New Roman"/>
          <w:sz w:val="24"/>
          <w:szCs w:val="24"/>
        </w:rPr>
        <w:t xml:space="preserve"> ve </w:t>
      </w:r>
      <w:proofErr w:type="spellStart"/>
      <w:r w:rsidRPr="004C0EE9">
        <w:rPr>
          <w:rFonts w:ascii="Times New Roman" w:eastAsia="Times New Roman" w:hAnsi="Times New Roman" w:cs="Times New Roman"/>
          <w:sz w:val="24"/>
          <w:szCs w:val="24"/>
        </w:rPr>
        <w:t>Mohr</w:t>
      </w:r>
      <w:proofErr w:type="spellEnd"/>
      <w:r w:rsidRPr="004C0EE9">
        <w:rPr>
          <w:rFonts w:ascii="Times New Roman" w:eastAsia="Times New Roman" w:hAnsi="Times New Roman" w:cs="Times New Roman"/>
          <w:sz w:val="24"/>
          <w:szCs w:val="24"/>
        </w:rPr>
        <w:t>, 1994</w:t>
      </w:r>
      <w:r w:rsidR="007872F6" w:rsidRPr="004C0EE9">
        <w:rPr>
          <w:rFonts w:ascii="Times New Roman" w:eastAsia="Times New Roman" w:hAnsi="Times New Roman" w:cs="Times New Roman"/>
          <w:sz w:val="24"/>
          <w:szCs w:val="24"/>
        </w:rPr>
        <w:t>)</w:t>
      </w:r>
      <w:r w:rsidRPr="004C0EE9">
        <w:rPr>
          <w:rFonts w:ascii="Times New Roman" w:eastAsia="Times New Roman" w:hAnsi="Times New Roman" w:cs="Times New Roman"/>
          <w:sz w:val="24"/>
          <w:szCs w:val="24"/>
        </w:rPr>
        <w:t>.</w:t>
      </w:r>
    </w:p>
    <w:p w:rsidR="0051002C" w:rsidRPr="004C0EE9" w:rsidRDefault="0051002C" w:rsidP="00B437E0">
      <w:pPr>
        <w:pStyle w:val="ListeParagraf"/>
        <w:rPr>
          <w:rFonts w:ascii="Times New Roman" w:eastAsia="Arial" w:hAnsi="Times New Roman" w:cs="Times New Roman"/>
          <w:sz w:val="24"/>
          <w:szCs w:val="24"/>
        </w:rPr>
      </w:pPr>
    </w:p>
    <w:p w:rsidR="0051002C" w:rsidRPr="004C0EE9" w:rsidRDefault="00642A12" w:rsidP="00B437E0">
      <w:pPr>
        <w:numPr>
          <w:ilvl w:val="0"/>
          <w:numId w:val="20"/>
        </w:numPr>
        <w:tabs>
          <w:tab w:val="left" w:pos="363"/>
        </w:tabs>
        <w:ind w:left="284" w:hanging="284"/>
        <w:jc w:val="both"/>
        <w:rPr>
          <w:rFonts w:ascii="Times New Roman" w:eastAsia="Arial" w:hAnsi="Times New Roman" w:cs="Times New Roman"/>
          <w:sz w:val="24"/>
          <w:szCs w:val="24"/>
        </w:rPr>
      </w:pPr>
      <w:proofErr w:type="spellStart"/>
      <w:r w:rsidRPr="004C0EE9">
        <w:rPr>
          <w:rFonts w:ascii="Times New Roman" w:eastAsia="Times New Roman" w:hAnsi="Times New Roman" w:cs="Times New Roman"/>
          <w:sz w:val="24"/>
          <w:szCs w:val="24"/>
        </w:rPr>
        <w:t>KOT’un</w:t>
      </w:r>
      <w:proofErr w:type="spellEnd"/>
      <w:r w:rsidRPr="004C0EE9">
        <w:rPr>
          <w:rFonts w:ascii="Times New Roman" w:eastAsia="Times New Roman" w:hAnsi="Times New Roman" w:cs="Times New Roman"/>
          <w:sz w:val="24"/>
          <w:szCs w:val="24"/>
        </w:rPr>
        <w:t xml:space="preserve"> bir diğer avantajı; müşterinin hizmet alma verme sürecinde yaşadığı problemleri bizzat kendisinin tanımlamasından dolayı müşteri sorunlarının daha kapsamlı bir listesinin elde edilebilme olasılığıdır. Ayrıca, müşteri herhangi bir netice alamayacağını düşündüğü için hizmet işletmesine bildirmediği bazı </w:t>
      </w:r>
      <w:r w:rsidR="002710B8" w:rsidRPr="004C0EE9">
        <w:rPr>
          <w:rFonts w:ascii="Times New Roman" w:eastAsia="Times New Roman" w:hAnsi="Times New Roman" w:cs="Times New Roman"/>
          <w:sz w:val="24"/>
          <w:szCs w:val="24"/>
        </w:rPr>
        <w:t>şikâyetlerini</w:t>
      </w:r>
      <w:r w:rsidRPr="004C0EE9">
        <w:rPr>
          <w:rFonts w:ascii="Times New Roman" w:eastAsia="Times New Roman" w:hAnsi="Times New Roman" w:cs="Times New Roman"/>
          <w:sz w:val="24"/>
          <w:szCs w:val="24"/>
        </w:rPr>
        <w:t xml:space="preserve"> bu teknik marifetiyle açıklayabilir. Yine, kişilik yapılarına bağlı olarak daha az </w:t>
      </w:r>
      <w:r w:rsidR="002710B8" w:rsidRPr="004C0EE9">
        <w:rPr>
          <w:rFonts w:ascii="Times New Roman" w:eastAsia="Times New Roman" w:hAnsi="Times New Roman" w:cs="Times New Roman"/>
          <w:sz w:val="24"/>
          <w:szCs w:val="24"/>
        </w:rPr>
        <w:t>şikâyette</w:t>
      </w:r>
      <w:r w:rsidRPr="004C0EE9">
        <w:rPr>
          <w:rFonts w:ascii="Times New Roman" w:eastAsia="Times New Roman" w:hAnsi="Times New Roman" w:cs="Times New Roman"/>
          <w:sz w:val="24"/>
          <w:szCs w:val="24"/>
        </w:rPr>
        <w:t xml:space="preserve"> bulunan müşterilerin bile bu teknik sayesinde problem ve </w:t>
      </w:r>
      <w:r w:rsidR="00824436" w:rsidRPr="004C0EE9">
        <w:rPr>
          <w:rFonts w:ascii="Times New Roman" w:eastAsia="Times New Roman" w:hAnsi="Times New Roman" w:cs="Times New Roman"/>
          <w:sz w:val="24"/>
          <w:szCs w:val="24"/>
        </w:rPr>
        <w:t>şikâyetlerini</w:t>
      </w:r>
      <w:r w:rsidRPr="004C0EE9">
        <w:rPr>
          <w:rFonts w:ascii="Times New Roman" w:eastAsia="Times New Roman" w:hAnsi="Times New Roman" w:cs="Times New Roman"/>
          <w:sz w:val="24"/>
          <w:szCs w:val="24"/>
        </w:rPr>
        <w:t xml:space="preserve"> rahatlıkla açıklayabilecekleri ifade edilmektedir (</w:t>
      </w:r>
      <w:proofErr w:type="spellStart"/>
      <w:r w:rsidRPr="004C0EE9">
        <w:rPr>
          <w:rFonts w:ascii="Times New Roman" w:eastAsia="Times New Roman" w:hAnsi="Times New Roman" w:cs="Times New Roman"/>
          <w:sz w:val="24"/>
          <w:szCs w:val="24"/>
        </w:rPr>
        <w:t>Stauss</w:t>
      </w:r>
      <w:proofErr w:type="spellEnd"/>
      <w:r w:rsidRPr="004C0EE9">
        <w:rPr>
          <w:rFonts w:ascii="Times New Roman" w:eastAsia="Times New Roman" w:hAnsi="Times New Roman" w:cs="Times New Roman"/>
          <w:sz w:val="24"/>
          <w:szCs w:val="24"/>
        </w:rPr>
        <w:t>, 1993).</w:t>
      </w:r>
    </w:p>
    <w:p w:rsidR="0051002C" w:rsidRPr="004C0EE9" w:rsidRDefault="0051002C" w:rsidP="00C7071A">
      <w:pPr>
        <w:rPr>
          <w:rFonts w:ascii="Times New Roman" w:eastAsia="Times New Roman" w:hAnsi="Times New Roman" w:cs="Times New Roman"/>
          <w:sz w:val="24"/>
          <w:szCs w:val="24"/>
        </w:rPr>
      </w:pPr>
    </w:p>
    <w:p w:rsidR="00642A12" w:rsidRPr="004C0EE9" w:rsidRDefault="00642A12" w:rsidP="00B437E0">
      <w:pPr>
        <w:numPr>
          <w:ilvl w:val="0"/>
          <w:numId w:val="20"/>
        </w:numPr>
        <w:tabs>
          <w:tab w:val="left" w:pos="363"/>
        </w:tabs>
        <w:ind w:left="284" w:hanging="284"/>
        <w:jc w:val="both"/>
        <w:rPr>
          <w:rFonts w:ascii="Times New Roman" w:eastAsia="Arial" w:hAnsi="Times New Roman" w:cs="Times New Roman"/>
          <w:sz w:val="24"/>
          <w:szCs w:val="24"/>
        </w:rPr>
      </w:pPr>
      <w:r w:rsidRPr="004C0EE9">
        <w:rPr>
          <w:rFonts w:ascii="Times New Roman" w:eastAsia="Times New Roman" w:hAnsi="Times New Roman" w:cs="Times New Roman"/>
          <w:sz w:val="24"/>
          <w:szCs w:val="24"/>
        </w:rPr>
        <w:t>Teknik, hizmetten yararlananların kendi düşü</w:t>
      </w:r>
      <w:r w:rsidR="00D47E12">
        <w:rPr>
          <w:rFonts w:ascii="Times New Roman" w:eastAsia="Times New Roman" w:hAnsi="Times New Roman" w:cs="Times New Roman"/>
          <w:sz w:val="24"/>
          <w:szCs w:val="24"/>
        </w:rPr>
        <w:t>ncelerini yansıtmaktadır. Çünkü</w:t>
      </w:r>
      <w:r w:rsidRPr="004C0EE9">
        <w:rPr>
          <w:rFonts w:ascii="Times New Roman" w:eastAsia="Times New Roman" w:hAnsi="Times New Roman" w:cs="Times New Roman"/>
          <w:sz w:val="24"/>
          <w:szCs w:val="24"/>
        </w:rPr>
        <w:t xml:space="preserve"> kritik olayların toplanması sırasında görüşülen kişilerden geçmiş deneyimlerini, </w:t>
      </w:r>
      <w:proofErr w:type="gramStart"/>
      <w:r w:rsidRPr="004C0EE9">
        <w:rPr>
          <w:rFonts w:ascii="Times New Roman" w:eastAsia="Times New Roman" w:hAnsi="Times New Roman" w:cs="Times New Roman"/>
          <w:sz w:val="24"/>
          <w:szCs w:val="24"/>
        </w:rPr>
        <w:t>spesifik</w:t>
      </w:r>
      <w:proofErr w:type="gramEnd"/>
      <w:r w:rsidRPr="004C0EE9">
        <w:rPr>
          <w:rFonts w:ascii="Times New Roman" w:eastAsia="Times New Roman" w:hAnsi="Times New Roman" w:cs="Times New Roman"/>
          <w:sz w:val="24"/>
          <w:szCs w:val="24"/>
        </w:rPr>
        <w:t xml:space="preserve"> olayları kendi ağızlarından aktarmaları istenir ve hiçbir müdahalede bulunulmaz. Böylece müşterilerin davranışlarına yön veren hizmet kalitesi deneyimleri hakkında bilgi sahibi olunur. Yapılan araştırmalarda müşterilerin açıkladıkları bu olayları yıllarca memnun edici ya da mutsuz edici olaylar olarak hatırladıkları ve hizmet kalitesi değerlendirmelerini büyük ölçüde bu olaylara dayandırdıkları ortaya konmuştur. Aynı zamanda, bu araştırmalarda kritik olayların müşterilerin işletmeye yönelik tutum ve davranışları (tekrar satın alma, övme ya da </w:t>
      </w:r>
      <w:proofErr w:type="gramStart"/>
      <w:r w:rsidRPr="004C0EE9">
        <w:rPr>
          <w:rFonts w:ascii="Times New Roman" w:eastAsia="Times New Roman" w:hAnsi="Times New Roman" w:cs="Times New Roman"/>
          <w:sz w:val="24"/>
          <w:szCs w:val="24"/>
        </w:rPr>
        <w:t>şikayet</w:t>
      </w:r>
      <w:proofErr w:type="gramEnd"/>
      <w:r w:rsidRPr="004C0EE9">
        <w:rPr>
          <w:rFonts w:ascii="Times New Roman" w:eastAsia="Times New Roman" w:hAnsi="Times New Roman" w:cs="Times New Roman"/>
          <w:sz w:val="24"/>
          <w:szCs w:val="24"/>
        </w:rPr>
        <w:t xml:space="preserve"> etme) yanında üçüncü şahıslarla ilgili davranışlarını (tavsiye etme, uyarma vb.) da etkilediğini göstermektedir (</w:t>
      </w:r>
      <w:proofErr w:type="spellStart"/>
      <w:r w:rsidRPr="004C0EE9">
        <w:rPr>
          <w:rFonts w:ascii="Times New Roman" w:eastAsia="Times New Roman" w:hAnsi="Times New Roman" w:cs="Times New Roman"/>
          <w:sz w:val="24"/>
          <w:szCs w:val="24"/>
        </w:rPr>
        <w:t>Stauss</w:t>
      </w:r>
      <w:proofErr w:type="spellEnd"/>
      <w:r w:rsidRPr="004C0EE9">
        <w:rPr>
          <w:rFonts w:ascii="Times New Roman" w:eastAsia="Times New Roman" w:hAnsi="Times New Roman" w:cs="Times New Roman"/>
          <w:sz w:val="24"/>
          <w:szCs w:val="24"/>
        </w:rPr>
        <w:t xml:space="preserve"> ve </w:t>
      </w:r>
      <w:proofErr w:type="spellStart"/>
      <w:r w:rsidRPr="004C0EE9">
        <w:rPr>
          <w:rFonts w:ascii="Times New Roman" w:eastAsia="Times New Roman" w:hAnsi="Times New Roman" w:cs="Times New Roman"/>
          <w:sz w:val="24"/>
          <w:szCs w:val="24"/>
        </w:rPr>
        <w:t>Weinlich</w:t>
      </w:r>
      <w:proofErr w:type="spellEnd"/>
      <w:r w:rsidRPr="004C0EE9">
        <w:rPr>
          <w:rFonts w:ascii="Times New Roman" w:eastAsia="Times New Roman" w:hAnsi="Times New Roman" w:cs="Times New Roman"/>
          <w:sz w:val="24"/>
          <w:szCs w:val="24"/>
        </w:rPr>
        <w:t>, 1997:</w:t>
      </w:r>
      <w:r w:rsidR="00D3191F">
        <w:rPr>
          <w:rFonts w:ascii="Times New Roman" w:eastAsia="Times New Roman" w:hAnsi="Times New Roman" w:cs="Times New Roman"/>
          <w:sz w:val="24"/>
          <w:szCs w:val="24"/>
        </w:rPr>
        <w:t xml:space="preserve"> </w:t>
      </w:r>
      <w:r w:rsidRPr="004C0EE9">
        <w:rPr>
          <w:rFonts w:ascii="Times New Roman" w:eastAsia="Times New Roman" w:hAnsi="Times New Roman" w:cs="Times New Roman"/>
          <w:sz w:val="24"/>
          <w:szCs w:val="24"/>
        </w:rPr>
        <w:t>36).</w:t>
      </w:r>
    </w:p>
    <w:p w:rsidR="0051002C" w:rsidRPr="004C0EE9" w:rsidRDefault="0051002C" w:rsidP="00B437E0">
      <w:pPr>
        <w:tabs>
          <w:tab w:val="left" w:pos="363"/>
        </w:tabs>
        <w:ind w:left="284"/>
        <w:jc w:val="both"/>
        <w:rPr>
          <w:rFonts w:ascii="Times New Roman" w:eastAsia="Arial" w:hAnsi="Times New Roman" w:cs="Times New Roman"/>
          <w:sz w:val="24"/>
          <w:szCs w:val="24"/>
        </w:rPr>
      </w:pPr>
    </w:p>
    <w:p w:rsidR="0051002C" w:rsidRPr="004C0EE9" w:rsidRDefault="00642A12" w:rsidP="00B437E0">
      <w:pPr>
        <w:numPr>
          <w:ilvl w:val="0"/>
          <w:numId w:val="20"/>
        </w:numPr>
        <w:tabs>
          <w:tab w:val="left" w:pos="363"/>
        </w:tabs>
        <w:ind w:left="284" w:hanging="284"/>
        <w:jc w:val="both"/>
        <w:rPr>
          <w:rFonts w:ascii="Times New Roman" w:eastAsia="Arial" w:hAnsi="Times New Roman" w:cs="Times New Roman"/>
          <w:sz w:val="24"/>
          <w:szCs w:val="24"/>
        </w:rPr>
      </w:pPr>
      <w:r w:rsidRPr="004C0EE9">
        <w:rPr>
          <w:rFonts w:ascii="Times New Roman" w:eastAsia="Times New Roman" w:hAnsi="Times New Roman" w:cs="Times New Roman"/>
          <w:sz w:val="24"/>
          <w:szCs w:val="24"/>
        </w:rPr>
        <w:t>KOT ile toplanan veriler müşterilerin gerçek deneyimlerini yansıtması, açık ve somut olması</w:t>
      </w:r>
      <w:r w:rsidR="00281785" w:rsidRPr="004C0EE9">
        <w:rPr>
          <w:rFonts w:ascii="Times New Roman" w:eastAsia="Times New Roman" w:hAnsi="Times New Roman" w:cs="Times New Roman"/>
          <w:sz w:val="24"/>
          <w:szCs w:val="24"/>
        </w:rPr>
        <w:t xml:space="preserve"> nedeniyle</w:t>
      </w:r>
      <w:r w:rsidRPr="004C0EE9">
        <w:rPr>
          <w:rFonts w:ascii="Times New Roman" w:eastAsia="Times New Roman" w:hAnsi="Times New Roman" w:cs="Times New Roman"/>
          <w:sz w:val="24"/>
          <w:szCs w:val="24"/>
        </w:rPr>
        <w:t xml:space="preserve"> değerlidir. Soyut özellikler yerine gerçek deneyimlerin aktarılması hizmet işletmesi yönetimi açısından hizmeti iyileştirecek stratejiler geliştirmede ve gerekli önlemleri almada yol gösterici olacaktır (Öztürk, 2000:</w:t>
      </w:r>
      <w:r w:rsidR="00D3191F">
        <w:rPr>
          <w:rFonts w:ascii="Times New Roman" w:eastAsia="Times New Roman" w:hAnsi="Times New Roman" w:cs="Times New Roman"/>
          <w:sz w:val="24"/>
          <w:szCs w:val="24"/>
        </w:rPr>
        <w:t xml:space="preserve"> </w:t>
      </w:r>
      <w:r w:rsidRPr="004C0EE9">
        <w:rPr>
          <w:rFonts w:ascii="Times New Roman" w:eastAsia="Times New Roman" w:hAnsi="Times New Roman" w:cs="Times New Roman"/>
          <w:sz w:val="24"/>
          <w:szCs w:val="24"/>
        </w:rPr>
        <w:t>66).</w:t>
      </w:r>
    </w:p>
    <w:p w:rsidR="0051002C" w:rsidRPr="004C0EE9" w:rsidRDefault="0051002C" w:rsidP="00B437E0">
      <w:pPr>
        <w:pStyle w:val="ListeParagraf"/>
        <w:rPr>
          <w:rFonts w:ascii="Times New Roman" w:eastAsia="Times New Roman" w:hAnsi="Times New Roman" w:cs="Times New Roman"/>
          <w:sz w:val="24"/>
          <w:szCs w:val="24"/>
        </w:rPr>
      </w:pPr>
    </w:p>
    <w:p w:rsidR="00642A12" w:rsidRPr="004C0EE9" w:rsidRDefault="00642A12" w:rsidP="00B437E0">
      <w:pPr>
        <w:numPr>
          <w:ilvl w:val="0"/>
          <w:numId w:val="20"/>
        </w:numPr>
        <w:tabs>
          <w:tab w:val="left" w:pos="363"/>
        </w:tabs>
        <w:ind w:left="284" w:hanging="284"/>
        <w:jc w:val="both"/>
        <w:rPr>
          <w:rFonts w:ascii="Times New Roman" w:eastAsia="Arial" w:hAnsi="Times New Roman" w:cs="Times New Roman"/>
          <w:sz w:val="24"/>
          <w:szCs w:val="24"/>
        </w:rPr>
      </w:pPr>
      <w:proofErr w:type="spellStart"/>
      <w:r w:rsidRPr="004C0EE9">
        <w:rPr>
          <w:rFonts w:ascii="Times New Roman" w:eastAsia="Times New Roman" w:hAnsi="Times New Roman" w:cs="Times New Roman"/>
          <w:sz w:val="24"/>
          <w:szCs w:val="24"/>
        </w:rPr>
        <w:t>KOT’u</w:t>
      </w:r>
      <w:proofErr w:type="spellEnd"/>
      <w:r w:rsidRPr="004C0EE9">
        <w:rPr>
          <w:rFonts w:ascii="Times New Roman" w:eastAsia="Times New Roman" w:hAnsi="Times New Roman" w:cs="Times New Roman"/>
          <w:sz w:val="24"/>
          <w:szCs w:val="24"/>
        </w:rPr>
        <w:t xml:space="preserve"> uygulayarak hizmet kalitesinin asgari ve değer arttırıcı yönlerini farklılaştırmak mümkündür. Değer arttırıcı kalite unsurları; müşteri beklentilerinin de aşılarak müşteri memnuniyetini ve algıladığı faydayı artırma potansiyeline sahip olan bütün hizmet unsurlarıdır. Buna karşılık, asgari gereklilikler ise; müşteri tarafından hizmette en azından olması beklenen hizmet unsurlarıdır. Yapılan deneysel araştırmalarda, </w:t>
      </w:r>
      <w:proofErr w:type="spellStart"/>
      <w:r w:rsidRPr="004C0EE9">
        <w:rPr>
          <w:rFonts w:ascii="Times New Roman" w:eastAsia="Times New Roman" w:hAnsi="Times New Roman" w:cs="Times New Roman"/>
          <w:sz w:val="24"/>
          <w:szCs w:val="24"/>
        </w:rPr>
        <w:t>KOT’taki</w:t>
      </w:r>
      <w:proofErr w:type="spellEnd"/>
      <w:r w:rsidRPr="004C0EE9">
        <w:rPr>
          <w:rFonts w:ascii="Times New Roman" w:eastAsia="Times New Roman" w:hAnsi="Times New Roman" w:cs="Times New Roman"/>
          <w:sz w:val="24"/>
          <w:szCs w:val="24"/>
        </w:rPr>
        <w:t xml:space="preserve"> soru sorma yönteminin müşteriyi, olumsuz kritik olaylarda asgari gerekli unsurları, olumlu kritik olaylarda ise değer arttırıcı unsurları teşhis etmesi için harekete geçiren bir düşünme sürecine ittiğini göstermektedir (</w:t>
      </w:r>
      <w:proofErr w:type="spellStart"/>
      <w:r w:rsidRPr="004C0EE9">
        <w:rPr>
          <w:rFonts w:ascii="Times New Roman" w:eastAsia="Times New Roman" w:hAnsi="Times New Roman" w:cs="Times New Roman"/>
          <w:sz w:val="24"/>
          <w:szCs w:val="24"/>
        </w:rPr>
        <w:t>Stauss</w:t>
      </w:r>
      <w:proofErr w:type="spellEnd"/>
      <w:r w:rsidRPr="004C0EE9">
        <w:rPr>
          <w:rFonts w:ascii="Times New Roman" w:eastAsia="Times New Roman" w:hAnsi="Times New Roman" w:cs="Times New Roman"/>
          <w:sz w:val="24"/>
          <w:szCs w:val="24"/>
        </w:rPr>
        <w:t xml:space="preserve"> ve </w:t>
      </w:r>
      <w:proofErr w:type="spellStart"/>
      <w:r w:rsidRPr="004C0EE9">
        <w:rPr>
          <w:rFonts w:ascii="Times New Roman" w:eastAsia="Times New Roman" w:hAnsi="Times New Roman" w:cs="Times New Roman"/>
          <w:sz w:val="24"/>
          <w:szCs w:val="24"/>
        </w:rPr>
        <w:t>Weinlich</w:t>
      </w:r>
      <w:proofErr w:type="spellEnd"/>
      <w:r w:rsidRPr="004C0EE9">
        <w:rPr>
          <w:rFonts w:ascii="Times New Roman" w:eastAsia="Times New Roman" w:hAnsi="Times New Roman" w:cs="Times New Roman"/>
          <w:sz w:val="24"/>
          <w:szCs w:val="24"/>
        </w:rPr>
        <w:t>, 1997).</w:t>
      </w:r>
      <w:bookmarkStart w:id="0" w:name="page13"/>
      <w:bookmarkEnd w:id="0"/>
    </w:p>
    <w:p w:rsidR="00EC3181" w:rsidRPr="004C0EE9" w:rsidRDefault="00EC3181" w:rsidP="00EC3181">
      <w:pPr>
        <w:pStyle w:val="ListeParagraf"/>
        <w:rPr>
          <w:rFonts w:ascii="Times New Roman" w:eastAsia="Arial" w:hAnsi="Times New Roman" w:cs="Times New Roman"/>
          <w:sz w:val="24"/>
          <w:szCs w:val="24"/>
        </w:rPr>
      </w:pPr>
    </w:p>
    <w:p w:rsidR="000B271D" w:rsidRPr="004C0EE9" w:rsidRDefault="000B271D" w:rsidP="00B437E0">
      <w:pPr>
        <w:rPr>
          <w:rFonts w:ascii="Times New Roman" w:eastAsia="Times New Roman" w:hAnsi="Times New Roman" w:cs="Times New Roman"/>
          <w:sz w:val="24"/>
          <w:szCs w:val="24"/>
        </w:rPr>
      </w:pPr>
      <w:r w:rsidRPr="004C0EE9">
        <w:rPr>
          <w:rFonts w:ascii="Times New Roman" w:eastAsia="Times New Roman" w:hAnsi="Times New Roman" w:cs="Times New Roman"/>
          <w:b/>
          <w:sz w:val="24"/>
          <w:szCs w:val="24"/>
        </w:rPr>
        <w:t xml:space="preserve">6.2. </w:t>
      </w:r>
      <w:proofErr w:type="spellStart"/>
      <w:r w:rsidRPr="004C0EE9">
        <w:rPr>
          <w:rFonts w:ascii="Times New Roman" w:eastAsia="Times New Roman" w:hAnsi="Times New Roman" w:cs="Times New Roman"/>
          <w:b/>
          <w:sz w:val="24"/>
          <w:szCs w:val="24"/>
        </w:rPr>
        <w:t>KOT’un</w:t>
      </w:r>
      <w:proofErr w:type="spellEnd"/>
      <w:r w:rsidRPr="004C0EE9">
        <w:rPr>
          <w:rFonts w:ascii="Times New Roman" w:eastAsia="Times New Roman" w:hAnsi="Times New Roman" w:cs="Times New Roman"/>
          <w:b/>
          <w:sz w:val="24"/>
          <w:szCs w:val="24"/>
        </w:rPr>
        <w:t xml:space="preserve"> Zayıf Yönleri</w:t>
      </w:r>
    </w:p>
    <w:p w:rsidR="000B271D" w:rsidRPr="004C0EE9" w:rsidRDefault="000B271D" w:rsidP="00B437E0">
      <w:pPr>
        <w:rPr>
          <w:rFonts w:ascii="Times New Roman" w:eastAsia="Times New Roman" w:hAnsi="Times New Roman" w:cs="Times New Roman"/>
          <w:sz w:val="24"/>
          <w:szCs w:val="24"/>
        </w:rPr>
      </w:pPr>
    </w:p>
    <w:p w:rsidR="000B271D" w:rsidRPr="004C0EE9" w:rsidRDefault="000B271D" w:rsidP="00B437E0">
      <w:pPr>
        <w:jc w:val="both"/>
        <w:rPr>
          <w:rFonts w:ascii="Times New Roman" w:eastAsia="Times New Roman" w:hAnsi="Times New Roman" w:cs="Times New Roman"/>
          <w:sz w:val="24"/>
          <w:szCs w:val="24"/>
        </w:rPr>
      </w:pPr>
      <w:proofErr w:type="spellStart"/>
      <w:r w:rsidRPr="004C0EE9">
        <w:rPr>
          <w:rFonts w:ascii="Times New Roman" w:eastAsia="Times New Roman" w:hAnsi="Times New Roman" w:cs="Times New Roman"/>
          <w:sz w:val="24"/>
          <w:szCs w:val="24"/>
        </w:rPr>
        <w:t>KOT’un</w:t>
      </w:r>
      <w:proofErr w:type="spellEnd"/>
      <w:r w:rsidRPr="004C0EE9">
        <w:rPr>
          <w:rFonts w:ascii="Times New Roman" w:eastAsia="Times New Roman" w:hAnsi="Times New Roman" w:cs="Times New Roman"/>
          <w:sz w:val="24"/>
          <w:szCs w:val="24"/>
        </w:rPr>
        <w:t xml:space="preserve"> hizmet kalitesini ölçmede ve yönetmede çok faydalı bir araç olduğu açıktır. Ancak, tekniğin bazı zayıf yönleri</w:t>
      </w:r>
      <w:r w:rsidR="004528C0" w:rsidRPr="004C0EE9">
        <w:rPr>
          <w:rFonts w:ascii="Times New Roman" w:eastAsia="Times New Roman" w:hAnsi="Times New Roman" w:cs="Times New Roman"/>
          <w:sz w:val="24"/>
          <w:szCs w:val="24"/>
        </w:rPr>
        <w:t>nin olduğu da aşikârdır</w:t>
      </w:r>
      <w:r w:rsidR="00B67A60" w:rsidRPr="004C0EE9">
        <w:rPr>
          <w:rFonts w:ascii="Times New Roman" w:eastAsia="Times New Roman" w:hAnsi="Times New Roman" w:cs="Times New Roman"/>
          <w:sz w:val="24"/>
          <w:szCs w:val="24"/>
        </w:rPr>
        <w:t>. Bu zayıflıklar</w:t>
      </w:r>
      <w:r w:rsidR="00281785" w:rsidRPr="004C0EE9">
        <w:rPr>
          <w:rFonts w:ascii="Times New Roman" w:eastAsia="Times New Roman" w:hAnsi="Times New Roman" w:cs="Times New Roman"/>
          <w:sz w:val="24"/>
          <w:szCs w:val="24"/>
        </w:rPr>
        <w:t xml:space="preserve"> aşağıda maddeler halinde sıralanmıştır</w:t>
      </w:r>
      <w:r w:rsidR="00B67A60" w:rsidRPr="004C0EE9">
        <w:rPr>
          <w:rFonts w:ascii="Times New Roman" w:eastAsia="Times New Roman" w:hAnsi="Times New Roman" w:cs="Times New Roman"/>
          <w:sz w:val="24"/>
          <w:szCs w:val="24"/>
        </w:rPr>
        <w:t>:</w:t>
      </w:r>
    </w:p>
    <w:p w:rsidR="000B271D" w:rsidRPr="004C0EE9" w:rsidRDefault="000B271D" w:rsidP="00B437E0">
      <w:pPr>
        <w:rPr>
          <w:rFonts w:ascii="Times New Roman" w:eastAsia="Times New Roman" w:hAnsi="Times New Roman" w:cs="Times New Roman"/>
          <w:sz w:val="24"/>
          <w:szCs w:val="24"/>
        </w:rPr>
      </w:pPr>
    </w:p>
    <w:p w:rsidR="00B67A60" w:rsidRPr="004C0EE9" w:rsidRDefault="004528C0" w:rsidP="00B437E0">
      <w:pPr>
        <w:numPr>
          <w:ilvl w:val="0"/>
          <w:numId w:val="29"/>
        </w:numPr>
        <w:tabs>
          <w:tab w:val="left" w:pos="284"/>
        </w:tabs>
        <w:ind w:left="284" w:right="20" w:hanging="284"/>
        <w:jc w:val="both"/>
        <w:rPr>
          <w:rFonts w:ascii="Times New Roman" w:eastAsia="Arial" w:hAnsi="Times New Roman" w:cs="Times New Roman"/>
          <w:sz w:val="24"/>
          <w:szCs w:val="24"/>
        </w:rPr>
      </w:pPr>
      <w:r w:rsidRPr="004C0EE9">
        <w:rPr>
          <w:rFonts w:ascii="Times New Roman" w:eastAsia="Times New Roman" w:hAnsi="Times New Roman" w:cs="Times New Roman"/>
          <w:sz w:val="24"/>
          <w:szCs w:val="24"/>
        </w:rPr>
        <w:lastRenderedPageBreak/>
        <w:t xml:space="preserve">Her şeyden önce </w:t>
      </w:r>
      <w:r w:rsidR="00475998" w:rsidRPr="004C0EE9">
        <w:rPr>
          <w:rFonts w:ascii="Times New Roman" w:eastAsia="Times New Roman" w:hAnsi="Times New Roman" w:cs="Times New Roman"/>
          <w:sz w:val="24"/>
          <w:szCs w:val="24"/>
        </w:rPr>
        <w:t xml:space="preserve">yöntemin </w:t>
      </w:r>
      <w:r w:rsidR="000B271D" w:rsidRPr="004C0EE9">
        <w:rPr>
          <w:rFonts w:ascii="Times New Roman" w:eastAsia="Times New Roman" w:hAnsi="Times New Roman" w:cs="Times New Roman"/>
          <w:sz w:val="24"/>
          <w:szCs w:val="24"/>
        </w:rPr>
        <w:t>en önde gelen eksikliklerinden biri; tüm sözel yöntemlerde olduğu gibi görüşmeyi yapan kişi</w:t>
      </w:r>
      <w:r w:rsidR="00C02FA4" w:rsidRPr="004C0EE9">
        <w:rPr>
          <w:rFonts w:ascii="Times New Roman" w:eastAsia="Times New Roman" w:hAnsi="Times New Roman" w:cs="Times New Roman"/>
          <w:sz w:val="24"/>
          <w:szCs w:val="24"/>
        </w:rPr>
        <w:t>nin</w:t>
      </w:r>
      <w:r w:rsidR="000B271D" w:rsidRPr="004C0EE9">
        <w:rPr>
          <w:rFonts w:ascii="Times New Roman" w:eastAsia="Times New Roman" w:hAnsi="Times New Roman" w:cs="Times New Roman"/>
          <w:sz w:val="24"/>
          <w:szCs w:val="24"/>
        </w:rPr>
        <w:t xml:space="preserve"> </w:t>
      </w:r>
      <w:proofErr w:type="spellStart"/>
      <w:r w:rsidR="000B271D" w:rsidRPr="004C0EE9">
        <w:rPr>
          <w:rFonts w:ascii="Times New Roman" w:eastAsia="Times New Roman" w:hAnsi="Times New Roman" w:cs="Times New Roman"/>
          <w:sz w:val="24"/>
          <w:szCs w:val="24"/>
        </w:rPr>
        <w:t>cevaplayıcıyı</w:t>
      </w:r>
      <w:proofErr w:type="spellEnd"/>
      <w:r w:rsidR="000B271D" w:rsidRPr="004C0EE9">
        <w:rPr>
          <w:rFonts w:ascii="Times New Roman" w:eastAsia="Times New Roman" w:hAnsi="Times New Roman" w:cs="Times New Roman"/>
          <w:sz w:val="24"/>
          <w:szCs w:val="24"/>
        </w:rPr>
        <w:t xml:space="preserve"> yanlış anlayabil</w:t>
      </w:r>
      <w:r w:rsidR="00C02FA4" w:rsidRPr="004C0EE9">
        <w:rPr>
          <w:rFonts w:ascii="Times New Roman" w:eastAsia="Times New Roman" w:hAnsi="Times New Roman" w:cs="Times New Roman"/>
          <w:sz w:val="24"/>
          <w:szCs w:val="24"/>
        </w:rPr>
        <w:t>mesi</w:t>
      </w:r>
      <w:r w:rsidR="000B271D" w:rsidRPr="004C0EE9">
        <w:rPr>
          <w:rFonts w:ascii="Times New Roman" w:eastAsia="Times New Roman" w:hAnsi="Times New Roman" w:cs="Times New Roman"/>
          <w:sz w:val="24"/>
          <w:szCs w:val="24"/>
        </w:rPr>
        <w:t>, anlattıklarını çarpıtarak aktarabil</w:t>
      </w:r>
      <w:r w:rsidR="00C02FA4" w:rsidRPr="004C0EE9">
        <w:rPr>
          <w:rFonts w:ascii="Times New Roman" w:eastAsia="Times New Roman" w:hAnsi="Times New Roman" w:cs="Times New Roman"/>
          <w:sz w:val="24"/>
          <w:szCs w:val="24"/>
        </w:rPr>
        <w:t xml:space="preserve">mesi </w:t>
      </w:r>
      <w:r w:rsidR="000B271D" w:rsidRPr="004C0EE9">
        <w:rPr>
          <w:rFonts w:ascii="Times New Roman" w:eastAsia="Times New Roman" w:hAnsi="Times New Roman" w:cs="Times New Roman"/>
          <w:sz w:val="24"/>
          <w:szCs w:val="24"/>
        </w:rPr>
        <w:t>ve söylediklerini süzgeçten geçirebil</w:t>
      </w:r>
      <w:r w:rsidR="00C02FA4" w:rsidRPr="004C0EE9">
        <w:rPr>
          <w:rFonts w:ascii="Times New Roman" w:eastAsia="Times New Roman" w:hAnsi="Times New Roman" w:cs="Times New Roman"/>
          <w:sz w:val="24"/>
          <w:szCs w:val="24"/>
        </w:rPr>
        <w:t xml:space="preserve">mesidir </w:t>
      </w:r>
      <w:r w:rsidR="000B271D" w:rsidRPr="004C0EE9">
        <w:rPr>
          <w:rFonts w:ascii="Times New Roman" w:eastAsia="Times New Roman" w:hAnsi="Times New Roman" w:cs="Times New Roman"/>
          <w:sz w:val="24"/>
          <w:szCs w:val="24"/>
        </w:rPr>
        <w:t>(</w:t>
      </w:r>
      <w:proofErr w:type="spellStart"/>
      <w:r w:rsidR="001D6F05" w:rsidRPr="004C0EE9">
        <w:rPr>
          <w:rFonts w:ascii="Times New Roman" w:eastAsia="Times New Roman" w:hAnsi="Times New Roman" w:cs="Times New Roman"/>
          <w:sz w:val="24"/>
          <w:szCs w:val="24"/>
        </w:rPr>
        <w:t>Callan</w:t>
      </w:r>
      <w:proofErr w:type="spellEnd"/>
      <w:r w:rsidR="001D6F05" w:rsidRPr="004C0EE9">
        <w:rPr>
          <w:rFonts w:ascii="Times New Roman" w:eastAsia="Times New Roman" w:hAnsi="Times New Roman" w:cs="Times New Roman"/>
          <w:sz w:val="24"/>
          <w:szCs w:val="24"/>
        </w:rPr>
        <w:t xml:space="preserve">, 1998; </w:t>
      </w:r>
      <w:proofErr w:type="spellStart"/>
      <w:r w:rsidR="000B271D" w:rsidRPr="004C0EE9">
        <w:rPr>
          <w:rFonts w:ascii="Times New Roman" w:eastAsia="Times New Roman" w:hAnsi="Times New Roman" w:cs="Times New Roman"/>
          <w:sz w:val="24"/>
          <w:szCs w:val="24"/>
        </w:rPr>
        <w:t>Edvardsson</w:t>
      </w:r>
      <w:proofErr w:type="spellEnd"/>
      <w:r w:rsidR="000B271D" w:rsidRPr="004C0EE9">
        <w:rPr>
          <w:rFonts w:ascii="Times New Roman" w:eastAsia="Times New Roman" w:hAnsi="Times New Roman" w:cs="Times New Roman"/>
          <w:sz w:val="24"/>
          <w:szCs w:val="24"/>
        </w:rPr>
        <w:t>, 1992:</w:t>
      </w:r>
      <w:r w:rsidR="00F8258B">
        <w:rPr>
          <w:rFonts w:ascii="Times New Roman" w:eastAsia="Times New Roman" w:hAnsi="Times New Roman" w:cs="Times New Roman"/>
          <w:sz w:val="24"/>
          <w:szCs w:val="24"/>
        </w:rPr>
        <w:t xml:space="preserve"> </w:t>
      </w:r>
      <w:r w:rsidR="000B271D" w:rsidRPr="004C0EE9">
        <w:rPr>
          <w:rFonts w:ascii="Times New Roman" w:eastAsia="Times New Roman" w:hAnsi="Times New Roman" w:cs="Times New Roman"/>
          <w:sz w:val="24"/>
          <w:szCs w:val="24"/>
        </w:rPr>
        <w:t>19).</w:t>
      </w:r>
    </w:p>
    <w:p w:rsidR="00355694" w:rsidRPr="004C0EE9" w:rsidRDefault="00355694" w:rsidP="00B437E0">
      <w:pPr>
        <w:tabs>
          <w:tab w:val="left" w:pos="284"/>
        </w:tabs>
        <w:ind w:left="284" w:right="20"/>
        <w:jc w:val="both"/>
        <w:rPr>
          <w:rFonts w:ascii="Times New Roman" w:eastAsia="Arial" w:hAnsi="Times New Roman" w:cs="Times New Roman"/>
          <w:sz w:val="24"/>
          <w:szCs w:val="24"/>
        </w:rPr>
      </w:pPr>
    </w:p>
    <w:p w:rsidR="00B67A60" w:rsidRPr="00F8258B" w:rsidRDefault="000B271D" w:rsidP="00B437E0">
      <w:pPr>
        <w:numPr>
          <w:ilvl w:val="0"/>
          <w:numId w:val="29"/>
        </w:numPr>
        <w:tabs>
          <w:tab w:val="left" w:pos="284"/>
        </w:tabs>
        <w:ind w:left="284" w:right="20" w:hanging="284"/>
        <w:jc w:val="both"/>
        <w:rPr>
          <w:rFonts w:ascii="Times New Roman" w:eastAsia="Arial" w:hAnsi="Times New Roman" w:cs="Times New Roman"/>
          <w:sz w:val="24"/>
          <w:szCs w:val="24"/>
        </w:rPr>
      </w:pPr>
      <w:r w:rsidRPr="004C0EE9">
        <w:rPr>
          <w:rFonts w:ascii="Times New Roman" w:eastAsia="Times New Roman" w:hAnsi="Times New Roman" w:cs="Times New Roman"/>
          <w:sz w:val="24"/>
          <w:szCs w:val="24"/>
        </w:rPr>
        <w:t>Algılanan hizmet kalitesini ölçmede kullanılan diğer birçok yöntemde olduğu gibi KOT da hizmet tüketiminin süreç yönünü dikkate almaz. Bu durum, hem kritik olayların toplanmasında hem de bu olayların kategorilere ayrılmasında geçerlidir. Müşterilerden kritik olayları hizmet sürecini oluşturan aşamalar itibariyle aktarmaları istenmez. Bu nedenle, hizmet kalitesi hizmet sürecinin aşamalarına ya da etkileşim noktalarına göre değil; kalite boyutlarına veya problem kategorilerine göre değerlendirilir (</w:t>
      </w:r>
      <w:proofErr w:type="spellStart"/>
      <w:r w:rsidRPr="004C0EE9">
        <w:rPr>
          <w:rFonts w:ascii="Times New Roman" w:eastAsia="Times New Roman" w:hAnsi="Times New Roman" w:cs="Times New Roman"/>
          <w:sz w:val="24"/>
          <w:szCs w:val="24"/>
        </w:rPr>
        <w:t>Stauss</w:t>
      </w:r>
      <w:proofErr w:type="spellEnd"/>
      <w:r w:rsidRPr="004C0EE9">
        <w:rPr>
          <w:rFonts w:ascii="Times New Roman" w:eastAsia="Times New Roman" w:hAnsi="Times New Roman" w:cs="Times New Roman"/>
          <w:sz w:val="24"/>
          <w:szCs w:val="24"/>
        </w:rPr>
        <w:t xml:space="preserve"> ve </w:t>
      </w:r>
      <w:proofErr w:type="spellStart"/>
      <w:r w:rsidRPr="004C0EE9">
        <w:rPr>
          <w:rFonts w:ascii="Times New Roman" w:eastAsia="Times New Roman" w:hAnsi="Times New Roman" w:cs="Times New Roman"/>
          <w:sz w:val="24"/>
          <w:szCs w:val="24"/>
        </w:rPr>
        <w:t>Weinlich</w:t>
      </w:r>
      <w:proofErr w:type="spellEnd"/>
      <w:r w:rsidRPr="004C0EE9">
        <w:rPr>
          <w:rFonts w:ascii="Times New Roman" w:eastAsia="Times New Roman" w:hAnsi="Times New Roman" w:cs="Times New Roman"/>
          <w:sz w:val="24"/>
          <w:szCs w:val="24"/>
        </w:rPr>
        <w:t>, 1997:</w:t>
      </w:r>
      <w:r w:rsidR="00F8258B">
        <w:rPr>
          <w:rFonts w:ascii="Times New Roman" w:eastAsia="Times New Roman" w:hAnsi="Times New Roman" w:cs="Times New Roman"/>
          <w:sz w:val="24"/>
          <w:szCs w:val="24"/>
        </w:rPr>
        <w:t xml:space="preserve"> </w:t>
      </w:r>
      <w:r w:rsidRPr="004C0EE9">
        <w:rPr>
          <w:rFonts w:ascii="Times New Roman" w:eastAsia="Times New Roman" w:hAnsi="Times New Roman" w:cs="Times New Roman"/>
          <w:sz w:val="24"/>
          <w:szCs w:val="24"/>
        </w:rPr>
        <w:t>37).</w:t>
      </w:r>
    </w:p>
    <w:p w:rsidR="00F8258B" w:rsidRPr="004C0EE9" w:rsidRDefault="00F8258B" w:rsidP="00F8258B">
      <w:pPr>
        <w:tabs>
          <w:tab w:val="left" w:pos="284"/>
        </w:tabs>
        <w:ind w:left="284" w:right="20"/>
        <w:jc w:val="both"/>
        <w:rPr>
          <w:rFonts w:ascii="Times New Roman" w:eastAsia="Arial" w:hAnsi="Times New Roman" w:cs="Times New Roman"/>
          <w:sz w:val="24"/>
          <w:szCs w:val="24"/>
        </w:rPr>
      </w:pPr>
    </w:p>
    <w:p w:rsidR="00B67A60" w:rsidRPr="004C0EE9" w:rsidRDefault="000B271D" w:rsidP="00B437E0">
      <w:pPr>
        <w:numPr>
          <w:ilvl w:val="0"/>
          <w:numId w:val="29"/>
        </w:numPr>
        <w:tabs>
          <w:tab w:val="left" w:pos="284"/>
        </w:tabs>
        <w:ind w:left="284" w:right="20" w:hanging="284"/>
        <w:jc w:val="both"/>
        <w:rPr>
          <w:rFonts w:ascii="Times New Roman" w:eastAsia="Arial" w:hAnsi="Times New Roman" w:cs="Times New Roman"/>
          <w:sz w:val="24"/>
          <w:szCs w:val="24"/>
        </w:rPr>
      </w:pPr>
      <w:proofErr w:type="spellStart"/>
      <w:r w:rsidRPr="004C0EE9">
        <w:rPr>
          <w:rFonts w:ascii="Times New Roman" w:eastAsia="Times New Roman" w:hAnsi="Times New Roman" w:cs="Times New Roman"/>
          <w:sz w:val="24"/>
          <w:szCs w:val="24"/>
        </w:rPr>
        <w:t>KOT’un</w:t>
      </w:r>
      <w:proofErr w:type="spellEnd"/>
      <w:r w:rsidRPr="004C0EE9">
        <w:rPr>
          <w:rFonts w:ascii="Times New Roman" w:eastAsia="Times New Roman" w:hAnsi="Times New Roman" w:cs="Times New Roman"/>
          <w:sz w:val="24"/>
          <w:szCs w:val="24"/>
        </w:rPr>
        <w:t xml:space="preserve"> kullanıldığı araştırmalarda, tüm deneyimler müşteri tarafından ne kadar ciddiye alındığına bakılmaksızın değerlendirilir. Bu nedenle, müşterilerin bir olayı hangi noktadan sonra kritik olay olarak görmeye başladığı belirsiz kalır (</w:t>
      </w:r>
      <w:proofErr w:type="spellStart"/>
      <w:r w:rsidRPr="004C0EE9">
        <w:rPr>
          <w:rFonts w:ascii="Times New Roman" w:eastAsia="Times New Roman" w:hAnsi="Times New Roman" w:cs="Times New Roman"/>
          <w:sz w:val="24"/>
          <w:szCs w:val="24"/>
        </w:rPr>
        <w:t>Stauss</w:t>
      </w:r>
      <w:proofErr w:type="spellEnd"/>
      <w:r w:rsidRPr="004C0EE9">
        <w:rPr>
          <w:rFonts w:ascii="Times New Roman" w:eastAsia="Times New Roman" w:hAnsi="Times New Roman" w:cs="Times New Roman"/>
          <w:sz w:val="24"/>
          <w:szCs w:val="24"/>
        </w:rPr>
        <w:t xml:space="preserve"> ve </w:t>
      </w:r>
      <w:proofErr w:type="spellStart"/>
      <w:r w:rsidRPr="004C0EE9">
        <w:rPr>
          <w:rFonts w:ascii="Times New Roman" w:eastAsia="Times New Roman" w:hAnsi="Times New Roman" w:cs="Times New Roman"/>
          <w:sz w:val="24"/>
          <w:szCs w:val="24"/>
        </w:rPr>
        <w:t>Weinlich</w:t>
      </w:r>
      <w:proofErr w:type="spellEnd"/>
      <w:r w:rsidRPr="004C0EE9">
        <w:rPr>
          <w:rFonts w:ascii="Times New Roman" w:eastAsia="Times New Roman" w:hAnsi="Times New Roman" w:cs="Times New Roman"/>
          <w:sz w:val="24"/>
          <w:szCs w:val="24"/>
        </w:rPr>
        <w:t>, 1997:</w:t>
      </w:r>
      <w:r w:rsidR="00F8258B">
        <w:rPr>
          <w:rFonts w:ascii="Times New Roman" w:eastAsia="Times New Roman" w:hAnsi="Times New Roman" w:cs="Times New Roman"/>
          <w:sz w:val="24"/>
          <w:szCs w:val="24"/>
        </w:rPr>
        <w:t xml:space="preserve"> </w:t>
      </w:r>
      <w:r w:rsidRPr="004C0EE9">
        <w:rPr>
          <w:rFonts w:ascii="Times New Roman" w:eastAsia="Times New Roman" w:hAnsi="Times New Roman" w:cs="Times New Roman"/>
          <w:sz w:val="24"/>
          <w:szCs w:val="24"/>
        </w:rPr>
        <w:t>37).</w:t>
      </w:r>
    </w:p>
    <w:p w:rsidR="00B67A60" w:rsidRPr="004C0EE9" w:rsidRDefault="00B67A60" w:rsidP="00B437E0">
      <w:pPr>
        <w:pStyle w:val="ListeParagraf"/>
        <w:rPr>
          <w:rFonts w:ascii="Times New Roman" w:eastAsia="Times New Roman" w:hAnsi="Times New Roman" w:cs="Times New Roman"/>
          <w:sz w:val="24"/>
          <w:szCs w:val="24"/>
        </w:rPr>
      </w:pPr>
    </w:p>
    <w:p w:rsidR="000B271D" w:rsidRPr="004C0EE9" w:rsidRDefault="000B271D" w:rsidP="00B437E0">
      <w:pPr>
        <w:numPr>
          <w:ilvl w:val="0"/>
          <w:numId w:val="29"/>
        </w:numPr>
        <w:tabs>
          <w:tab w:val="left" w:pos="284"/>
        </w:tabs>
        <w:ind w:left="284" w:right="20" w:hanging="284"/>
        <w:jc w:val="both"/>
        <w:rPr>
          <w:rFonts w:ascii="Times New Roman" w:eastAsia="Arial" w:hAnsi="Times New Roman" w:cs="Times New Roman"/>
          <w:sz w:val="24"/>
          <w:szCs w:val="24"/>
        </w:rPr>
      </w:pPr>
      <w:r w:rsidRPr="004C0EE9">
        <w:rPr>
          <w:rFonts w:ascii="Times New Roman" w:eastAsia="Times New Roman" w:hAnsi="Times New Roman" w:cs="Times New Roman"/>
          <w:sz w:val="24"/>
          <w:szCs w:val="24"/>
        </w:rPr>
        <w:t>Tekniğin kullanılmasıyla elde edilen kritik olayların analizinde kullanılan içerik analizleri hakkındaki temel eleştiriler</w:t>
      </w:r>
      <w:r w:rsidR="0082124F">
        <w:rPr>
          <w:rFonts w:ascii="Times New Roman" w:eastAsia="Times New Roman" w:hAnsi="Times New Roman" w:cs="Times New Roman"/>
          <w:sz w:val="24"/>
          <w:szCs w:val="24"/>
        </w:rPr>
        <w:t>,</w:t>
      </w:r>
      <w:r w:rsidRPr="004C0EE9">
        <w:rPr>
          <w:rFonts w:ascii="Times New Roman" w:eastAsia="Times New Roman" w:hAnsi="Times New Roman" w:cs="Times New Roman"/>
          <w:sz w:val="24"/>
          <w:szCs w:val="24"/>
        </w:rPr>
        <w:t xml:space="preserve"> oluşturulan kategorilerin güvenilirliği ve geçerliliği üzerinde yoğunlaşmaktadır. Bilgisayarlı içerik analizlerinin kullanılmasıyla güvenilirlik konusundaki problemler belli bir düzeye kadar azaltılabilir. Ancak, bilgisayarın kullanılması anlamsız içerik analizi ihtimali gibi yeni problemler yaratabilir (</w:t>
      </w:r>
      <w:proofErr w:type="spellStart"/>
      <w:r w:rsidRPr="004C0EE9">
        <w:rPr>
          <w:rFonts w:ascii="Times New Roman" w:eastAsia="Times New Roman" w:hAnsi="Times New Roman" w:cs="Times New Roman"/>
          <w:sz w:val="24"/>
          <w:szCs w:val="24"/>
        </w:rPr>
        <w:t>Bitner</w:t>
      </w:r>
      <w:proofErr w:type="spellEnd"/>
      <w:r w:rsidRPr="004C0EE9">
        <w:rPr>
          <w:rFonts w:ascii="Times New Roman" w:eastAsia="Times New Roman" w:hAnsi="Times New Roman" w:cs="Times New Roman"/>
          <w:sz w:val="24"/>
          <w:szCs w:val="24"/>
        </w:rPr>
        <w:t xml:space="preserve">, </w:t>
      </w:r>
      <w:proofErr w:type="spellStart"/>
      <w:r w:rsidRPr="004C0EE9">
        <w:rPr>
          <w:rFonts w:ascii="Times New Roman" w:eastAsia="Times New Roman" w:hAnsi="Times New Roman" w:cs="Times New Roman"/>
          <w:sz w:val="24"/>
          <w:szCs w:val="24"/>
        </w:rPr>
        <w:t>Booms</w:t>
      </w:r>
      <w:proofErr w:type="spellEnd"/>
      <w:r w:rsidRPr="004C0EE9">
        <w:rPr>
          <w:rFonts w:ascii="Times New Roman" w:eastAsia="Times New Roman" w:hAnsi="Times New Roman" w:cs="Times New Roman"/>
          <w:sz w:val="24"/>
          <w:szCs w:val="24"/>
        </w:rPr>
        <w:t xml:space="preserve"> ve </w:t>
      </w:r>
      <w:proofErr w:type="spellStart"/>
      <w:r w:rsidRPr="004C0EE9">
        <w:rPr>
          <w:rFonts w:ascii="Times New Roman" w:eastAsia="Times New Roman" w:hAnsi="Times New Roman" w:cs="Times New Roman"/>
          <w:sz w:val="24"/>
          <w:szCs w:val="24"/>
        </w:rPr>
        <w:t>Tetreault</w:t>
      </w:r>
      <w:proofErr w:type="spellEnd"/>
      <w:r w:rsidRPr="004C0EE9">
        <w:rPr>
          <w:rFonts w:ascii="Times New Roman" w:eastAsia="Times New Roman" w:hAnsi="Times New Roman" w:cs="Times New Roman"/>
          <w:sz w:val="24"/>
          <w:szCs w:val="24"/>
        </w:rPr>
        <w:t>, 1990:</w:t>
      </w:r>
      <w:r w:rsidR="00F8258B">
        <w:rPr>
          <w:rFonts w:ascii="Times New Roman" w:eastAsia="Times New Roman" w:hAnsi="Times New Roman" w:cs="Times New Roman"/>
          <w:sz w:val="24"/>
          <w:szCs w:val="24"/>
        </w:rPr>
        <w:t xml:space="preserve"> </w:t>
      </w:r>
      <w:r w:rsidRPr="004C0EE9">
        <w:rPr>
          <w:rFonts w:ascii="Times New Roman" w:eastAsia="Times New Roman" w:hAnsi="Times New Roman" w:cs="Times New Roman"/>
          <w:sz w:val="24"/>
          <w:szCs w:val="24"/>
        </w:rPr>
        <w:t>73).</w:t>
      </w:r>
    </w:p>
    <w:p w:rsidR="00B67A60" w:rsidRPr="004C0EE9" w:rsidRDefault="00B67A60" w:rsidP="00B437E0">
      <w:pPr>
        <w:pStyle w:val="ListeParagraf"/>
        <w:rPr>
          <w:rFonts w:ascii="Times New Roman" w:eastAsia="Arial" w:hAnsi="Times New Roman" w:cs="Times New Roman"/>
          <w:b/>
          <w:sz w:val="24"/>
          <w:szCs w:val="24"/>
        </w:rPr>
      </w:pPr>
    </w:p>
    <w:p w:rsidR="001D6F05" w:rsidRPr="004C0EE9" w:rsidRDefault="000B271D" w:rsidP="00B437E0">
      <w:pPr>
        <w:numPr>
          <w:ilvl w:val="0"/>
          <w:numId w:val="29"/>
        </w:numPr>
        <w:tabs>
          <w:tab w:val="left" w:pos="284"/>
        </w:tabs>
        <w:ind w:left="284" w:right="20" w:hanging="284"/>
        <w:jc w:val="both"/>
        <w:rPr>
          <w:rFonts w:ascii="Times New Roman" w:eastAsia="Arial" w:hAnsi="Times New Roman" w:cs="Times New Roman"/>
          <w:sz w:val="24"/>
          <w:szCs w:val="24"/>
        </w:rPr>
      </w:pPr>
      <w:r w:rsidRPr="004C0EE9">
        <w:rPr>
          <w:rFonts w:ascii="Times New Roman" w:eastAsia="Times New Roman" w:hAnsi="Times New Roman" w:cs="Times New Roman"/>
          <w:sz w:val="24"/>
          <w:szCs w:val="24"/>
        </w:rPr>
        <w:t xml:space="preserve">Teknik, hizmet alma verme sürecindeki olağanüstü (sıra dışı) olayları ele alır. Bu olaylar müşterinin beklentilerinin çok üzerinde ya da oldukça altında kalan deneyimleri ifade eder. Hiç şüphesiz hizmeti sağlayan açısından asgari gereklilikler ve değer artıran kalite faktörleri hakkında bilgi sahibi olmak önemlidir. </w:t>
      </w:r>
      <w:r w:rsidR="000B5AFF" w:rsidRPr="004C0EE9">
        <w:rPr>
          <w:rFonts w:ascii="Times New Roman" w:eastAsia="Times New Roman" w:hAnsi="Times New Roman" w:cs="Times New Roman"/>
          <w:sz w:val="24"/>
          <w:szCs w:val="24"/>
        </w:rPr>
        <w:t>Fakat</w:t>
      </w:r>
      <w:r w:rsidRPr="004C0EE9">
        <w:rPr>
          <w:rFonts w:ascii="Times New Roman" w:eastAsia="Times New Roman" w:hAnsi="Times New Roman" w:cs="Times New Roman"/>
          <w:sz w:val="24"/>
          <w:szCs w:val="24"/>
        </w:rPr>
        <w:t xml:space="preserve"> normalde algılanan kalite kritik olayların toplanmasında aksettirildiği kadar </w:t>
      </w:r>
      <w:r w:rsidR="00475998" w:rsidRPr="004C0EE9">
        <w:rPr>
          <w:rFonts w:ascii="Times New Roman" w:eastAsia="Times New Roman" w:hAnsi="Times New Roman" w:cs="Times New Roman"/>
          <w:sz w:val="24"/>
          <w:szCs w:val="24"/>
        </w:rPr>
        <w:t>dramatik</w:t>
      </w:r>
      <w:r w:rsidRPr="004C0EE9">
        <w:rPr>
          <w:rFonts w:ascii="Times New Roman" w:eastAsia="Times New Roman" w:hAnsi="Times New Roman" w:cs="Times New Roman"/>
          <w:sz w:val="24"/>
          <w:szCs w:val="24"/>
        </w:rPr>
        <w:t xml:space="preserve"> değildir. Bu nedenle, tüketiciler hizmet alma verme sürecinin belli bir aşamasına (</w:t>
      </w:r>
      <w:r w:rsidR="000B5AFF" w:rsidRPr="004C0EE9">
        <w:rPr>
          <w:rFonts w:ascii="Times New Roman" w:eastAsia="Times New Roman" w:hAnsi="Times New Roman" w:cs="Times New Roman"/>
          <w:sz w:val="24"/>
          <w:szCs w:val="24"/>
        </w:rPr>
        <w:t>örneğin; sürecin sonuna) odaklan</w:t>
      </w:r>
      <w:r w:rsidRPr="004C0EE9">
        <w:rPr>
          <w:rFonts w:ascii="Times New Roman" w:eastAsia="Times New Roman" w:hAnsi="Times New Roman" w:cs="Times New Roman"/>
          <w:sz w:val="24"/>
          <w:szCs w:val="24"/>
        </w:rPr>
        <w:t>an bir kritik olay bulmakta zorlanmaktadırlar. Aynı zamanda, tüketicilerin farkında olduğu ve onların zihnini ve davranışını etkileyen fakat olumlu ya da olumsuz olarak nitelendirmediklerinden dolayı göz ardı edilen olaylar da söz konusudur. Bu tür olaylar “alışılmış” ya da “sıradan” olaylar olarak adlandırılabilir. Bu olaylar, müşterinin hizmet alma verme sürecinde memnun edici veya memnuniyetsizlik yaratıcı bulduğu küçük şeylerdir ancak müşteriler tarafından kritik olay olarak görülmezler (</w:t>
      </w:r>
      <w:proofErr w:type="spellStart"/>
      <w:r w:rsidRPr="004C0EE9">
        <w:rPr>
          <w:rFonts w:ascii="Times New Roman" w:eastAsia="Times New Roman" w:hAnsi="Times New Roman" w:cs="Times New Roman"/>
          <w:sz w:val="24"/>
          <w:szCs w:val="24"/>
        </w:rPr>
        <w:t>Stauss</w:t>
      </w:r>
      <w:proofErr w:type="spellEnd"/>
      <w:r w:rsidRPr="004C0EE9">
        <w:rPr>
          <w:rFonts w:ascii="Times New Roman" w:eastAsia="Times New Roman" w:hAnsi="Times New Roman" w:cs="Times New Roman"/>
          <w:sz w:val="24"/>
          <w:szCs w:val="24"/>
        </w:rPr>
        <w:t xml:space="preserve"> ve </w:t>
      </w:r>
      <w:proofErr w:type="spellStart"/>
      <w:r w:rsidRPr="004C0EE9">
        <w:rPr>
          <w:rFonts w:ascii="Times New Roman" w:eastAsia="Times New Roman" w:hAnsi="Times New Roman" w:cs="Times New Roman"/>
          <w:sz w:val="24"/>
          <w:szCs w:val="24"/>
        </w:rPr>
        <w:t>Weinlich</w:t>
      </w:r>
      <w:proofErr w:type="spellEnd"/>
      <w:r w:rsidRPr="004C0EE9">
        <w:rPr>
          <w:rFonts w:ascii="Times New Roman" w:eastAsia="Times New Roman" w:hAnsi="Times New Roman" w:cs="Times New Roman"/>
          <w:sz w:val="24"/>
          <w:szCs w:val="24"/>
        </w:rPr>
        <w:t>, 1997:</w:t>
      </w:r>
      <w:r w:rsidR="00F8258B">
        <w:rPr>
          <w:rFonts w:ascii="Times New Roman" w:eastAsia="Times New Roman" w:hAnsi="Times New Roman" w:cs="Times New Roman"/>
          <w:sz w:val="24"/>
          <w:szCs w:val="24"/>
        </w:rPr>
        <w:t xml:space="preserve"> </w:t>
      </w:r>
      <w:r w:rsidRPr="004C0EE9">
        <w:rPr>
          <w:rFonts w:ascii="Times New Roman" w:eastAsia="Times New Roman" w:hAnsi="Times New Roman" w:cs="Times New Roman"/>
          <w:sz w:val="24"/>
          <w:szCs w:val="24"/>
        </w:rPr>
        <w:t xml:space="preserve">37). Dolayısıyla </w:t>
      </w:r>
      <w:proofErr w:type="spellStart"/>
      <w:r w:rsidRPr="004C0EE9">
        <w:rPr>
          <w:rFonts w:ascii="Times New Roman" w:eastAsia="Times New Roman" w:hAnsi="Times New Roman" w:cs="Times New Roman"/>
          <w:sz w:val="24"/>
          <w:szCs w:val="24"/>
        </w:rPr>
        <w:t>KOT’un</w:t>
      </w:r>
      <w:proofErr w:type="spellEnd"/>
      <w:r w:rsidRPr="004C0EE9">
        <w:rPr>
          <w:rFonts w:ascii="Times New Roman" w:eastAsia="Times New Roman" w:hAnsi="Times New Roman" w:cs="Times New Roman"/>
          <w:sz w:val="24"/>
          <w:szCs w:val="24"/>
        </w:rPr>
        <w:t xml:space="preserve"> rutin olmayan kalite üzerinde yoğunlaştığı ve rutin kalitenin bazı yönlerini ihmal ettiği vurgulanmaktadır (</w:t>
      </w:r>
      <w:proofErr w:type="spellStart"/>
      <w:r w:rsidRPr="004C0EE9">
        <w:rPr>
          <w:rFonts w:ascii="Times New Roman" w:eastAsia="Times New Roman" w:hAnsi="Times New Roman" w:cs="Times New Roman"/>
          <w:sz w:val="24"/>
          <w:szCs w:val="24"/>
        </w:rPr>
        <w:t>Stauss</w:t>
      </w:r>
      <w:proofErr w:type="spellEnd"/>
      <w:r w:rsidRPr="004C0EE9">
        <w:rPr>
          <w:rFonts w:ascii="Times New Roman" w:eastAsia="Times New Roman" w:hAnsi="Times New Roman" w:cs="Times New Roman"/>
          <w:sz w:val="24"/>
          <w:szCs w:val="24"/>
        </w:rPr>
        <w:t>, 1993).</w:t>
      </w:r>
    </w:p>
    <w:p w:rsidR="008A08BF" w:rsidRPr="004C0EE9" w:rsidRDefault="008A08BF" w:rsidP="008A08BF">
      <w:pPr>
        <w:tabs>
          <w:tab w:val="left" w:pos="284"/>
        </w:tabs>
        <w:ind w:right="20"/>
        <w:jc w:val="both"/>
        <w:rPr>
          <w:rFonts w:ascii="Times New Roman" w:eastAsia="Times New Roman" w:hAnsi="Times New Roman" w:cs="Times New Roman"/>
          <w:sz w:val="24"/>
          <w:szCs w:val="24"/>
        </w:rPr>
      </w:pPr>
    </w:p>
    <w:p w:rsidR="008A08BF" w:rsidRPr="004C0EE9" w:rsidRDefault="008A08BF" w:rsidP="008A08BF">
      <w:pPr>
        <w:tabs>
          <w:tab w:val="left" w:pos="284"/>
        </w:tabs>
        <w:ind w:right="20"/>
        <w:jc w:val="both"/>
        <w:rPr>
          <w:rFonts w:ascii="Times New Roman" w:eastAsia="Times New Roman" w:hAnsi="Times New Roman" w:cs="Times New Roman"/>
          <w:sz w:val="24"/>
          <w:szCs w:val="24"/>
        </w:rPr>
      </w:pPr>
    </w:p>
    <w:p w:rsidR="008A08BF" w:rsidRPr="004C0EE9" w:rsidRDefault="008A08BF" w:rsidP="008A08BF">
      <w:pPr>
        <w:tabs>
          <w:tab w:val="left" w:pos="284"/>
        </w:tabs>
        <w:ind w:right="20"/>
        <w:jc w:val="both"/>
        <w:rPr>
          <w:rFonts w:ascii="Times New Roman" w:eastAsia="Times New Roman" w:hAnsi="Times New Roman" w:cs="Times New Roman"/>
          <w:sz w:val="24"/>
          <w:szCs w:val="24"/>
        </w:rPr>
      </w:pPr>
    </w:p>
    <w:p w:rsidR="008A08BF" w:rsidRPr="004C0EE9" w:rsidRDefault="008A08BF" w:rsidP="008A08BF">
      <w:pPr>
        <w:tabs>
          <w:tab w:val="left" w:pos="284"/>
        </w:tabs>
        <w:ind w:right="20"/>
        <w:jc w:val="both"/>
        <w:rPr>
          <w:rFonts w:ascii="Times New Roman" w:eastAsia="Times New Roman" w:hAnsi="Times New Roman" w:cs="Times New Roman"/>
          <w:sz w:val="24"/>
          <w:szCs w:val="24"/>
        </w:rPr>
      </w:pPr>
    </w:p>
    <w:p w:rsidR="008A08BF" w:rsidRPr="004C0EE9" w:rsidRDefault="008A08BF" w:rsidP="008A08BF">
      <w:pPr>
        <w:tabs>
          <w:tab w:val="left" w:pos="284"/>
        </w:tabs>
        <w:ind w:right="20"/>
        <w:jc w:val="both"/>
        <w:rPr>
          <w:rFonts w:ascii="Times New Roman" w:eastAsia="Times New Roman" w:hAnsi="Times New Roman" w:cs="Times New Roman"/>
          <w:sz w:val="24"/>
          <w:szCs w:val="24"/>
        </w:rPr>
      </w:pPr>
    </w:p>
    <w:p w:rsidR="008A08BF" w:rsidRPr="004C0EE9" w:rsidRDefault="008A08BF" w:rsidP="008A08BF">
      <w:pPr>
        <w:tabs>
          <w:tab w:val="left" w:pos="284"/>
        </w:tabs>
        <w:ind w:right="20"/>
        <w:jc w:val="both"/>
        <w:rPr>
          <w:rFonts w:ascii="Times New Roman" w:eastAsia="Times New Roman" w:hAnsi="Times New Roman" w:cs="Times New Roman"/>
          <w:sz w:val="24"/>
          <w:szCs w:val="24"/>
        </w:rPr>
      </w:pPr>
    </w:p>
    <w:p w:rsidR="008A08BF" w:rsidRPr="004C0EE9" w:rsidRDefault="008A08BF" w:rsidP="008A08BF">
      <w:pPr>
        <w:tabs>
          <w:tab w:val="left" w:pos="284"/>
        </w:tabs>
        <w:ind w:right="20"/>
        <w:jc w:val="both"/>
        <w:rPr>
          <w:rFonts w:ascii="Times New Roman" w:eastAsia="Times New Roman" w:hAnsi="Times New Roman" w:cs="Times New Roman"/>
          <w:sz w:val="24"/>
          <w:szCs w:val="24"/>
        </w:rPr>
      </w:pPr>
    </w:p>
    <w:p w:rsidR="008A08BF" w:rsidRPr="004C0EE9" w:rsidRDefault="008A08BF" w:rsidP="008A08BF">
      <w:pPr>
        <w:tabs>
          <w:tab w:val="left" w:pos="284"/>
        </w:tabs>
        <w:ind w:right="20"/>
        <w:jc w:val="both"/>
        <w:rPr>
          <w:rFonts w:ascii="Times New Roman" w:eastAsia="Times New Roman" w:hAnsi="Times New Roman" w:cs="Times New Roman"/>
          <w:sz w:val="24"/>
          <w:szCs w:val="24"/>
        </w:rPr>
      </w:pPr>
    </w:p>
    <w:p w:rsidR="008A08BF" w:rsidRPr="004C0EE9" w:rsidRDefault="008A08BF" w:rsidP="008A08BF">
      <w:pPr>
        <w:tabs>
          <w:tab w:val="left" w:pos="284"/>
        </w:tabs>
        <w:ind w:right="20"/>
        <w:jc w:val="both"/>
        <w:rPr>
          <w:rFonts w:ascii="Times New Roman" w:eastAsia="Times New Roman" w:hAnsi="Times New Roman" w:cs="Times New Roman"/>
          <w:sz w:val="24"/>
          <w:szCs w:val="24"/>
        </w:rPr>
      </w:pPr>
    </w:p>
    <w:p w:rsidR="008A08BF" w:rsidRPr="004C0EE9" w:rsidRDefault="008A08BF" w:rsidP="008A08BF">
      <w:pPr>
        <w:tabs>
          <w:tab w:val="left" w:pos="284"/>
        </w:tabs>
        <w:ind w:right="20"/>
        <w:jc w:val="both"/>
        <w:rPr>
          <w:rFonts w:ascii="Times New Roman" w:eastAsia="Times New Roman" w:hAnsi="Times New Roman" w:cs="Times New Roman"/>
          <w:sz w:val="24"/>
          <w:szCs w:val="24"/>
        </w:rPr>
      </w:pPr>
    </w:p>
    <w:p w:rsidR="008A08BF" w:rsidRPr="004C0EE9" w:rsidRDefault="008A08BF" w:rsidP="008A08BF">
      <w:pPr>
        <w:tabs>
          <w:tab w:val="left" w:pos="284"/>
        </w:tabs>
        <w:ind w:right="20"/>
        <w:jc w:val="both"/>
        <w:rPr>
          <w:rFonts w:ascii="Times New Roman" w:eastAsia="Times New Roman" w:hAnsi="Times New Roman" w:cs="Times New Roman"/>
          <w:sz w:val="24"/>
          <w:szCs w:val="24"/>
        </w:rPr>
      </w:pPr>
    </w:p>
    <w:p w:rsidR="008A08BF" w:rsidRPr="004C0EE9" w:rsidRDefault="008A08BF" w:rsidP="008A08BF">
      <w:pPr>
        <w:tabs>
          <w:tab w:val="left" w:pos="284"/>
        </w:tabs>
        <w:ind w:right="20"/>
        <w:jc w:val="both"/>
        <w:rPr>
          <w:rFonts w:ascii="Times New Roman" w:eastAsia="Times New Roman" w:hAnsi="Times New Roman" w:cs="Times New Roman"/>
          <w:sz w:val="24"/>
          <w:szCs w:val="24"/>
        </w:rPr>
      </w:pPr>
    </w:p>
    <w:p w:rsidR="008A08BF" w:rsidRPr="004C0EE9" w:rsidRDefault="008A08BF" w:rsidP="008A08BF">
      <w:pPr>
        <w:tabs>
          <w:tab w:val="left" w:pos="284"/>
        </w:tabs>
        <w:ind w:right="20"/>
        <w:jc w:val="both"/>
        <w:rPr>
          <w:rFonts w:ascii="Times New Roman" w:eastAsia="Times New Roman" w:hAnsi="Times New Roman" w:cs="Times New Roman"/>
          <w:sz w:val="24"/>
          <w:szCs w:val="24"/>
        </w:rPr>
      </w:pPr>
    </w:p>
    <w:p w:rsidR="008A08BF" w:rsidRPr="004C0EE9" w:rsidRDefault="008A08BF" w:rsidP="008A08BF">
      <w:pPr>
        <w:tabs>
          <w:tab w:val="left" w:pos="284"/>
        </w:tabs>
        <w:ind w:right="20"/>
        <w:jc w:val="both"/>
        <w:rPr>
          <w:rFonts w:ascii="Times New Roman" w:eastAsia="Arial" w:hAnsi="Times New Roman" w:cs="Times New Roman"/>
          <w:sz w:val="24"/>
          <w:szCs w:val="24"/>
        </w:rPr>
      </w:pPr>
    </w:p>
    <w:p w:rsidR="00402F40" w:rsidRPr="004C0EE9" w:rsidRDefault="00402F40" w:rsidP="00B437E0">
      <w:pPr>
        <w:pStyle w:val="Default"/>
        <w:jc w:val="both"/>
        <w:rPr>
          <w:rFonts w:eastAsia="Times New Roman"/>
          <w:highlight w:val="yellow"/>
        </w:rPr>
      </w:pPr>
    </w:p>
    <w:p w:rsidR="00355694" w:rsidRPr="004C0EE9" w:rsidRDefault="00355694" w:rsidP="00B437E0">
      <w:pPr>
        <w:pStyle w:val="Default"/>
        <w:jc w:val="both"/>
        <w:rPr>
          <w:rFonts w:eastAsia="Times New Roman"/>
          <w:b/>
        </w:rPr>
      </w:pPr>
      <w:r w:rsidRPr="004C0EE9">
        <w:rPr>
          <w:rFonts w:eastAsia="Times New Roman"/>
          <w:b/>
        </w:rPr>
        <w:t xml:space="preserve">7. </w:t>
      </w:r>
      <w:r w:rsidRPr="004C0EE9">
        <w:rPr>
          <w:rFonts w:eastAsia="Times New Roman"/>
          <w:b/>
          <w:caps/>
        </w:rPr>
        <w:t>Hizmet Sektöründe KOT Uygulamaları</w:t>
      </w:r>
    </w:p>
    <w:p w:rsidR="00355694" w:rsidRPr="004C0EE9" w:rsidRDefault="00355694" w:rsidP="00B437E0">
      <w:pPr>
        <w:pStyle w:val="Default"/>
        <w:jc w:val="both"/>
        <w:rPr>
          <w:rFonts w:eastAsia="Times New Roman"/>
          <w:b/>
        </w:rPr>
      </w:pPr>
    </w:p>
    <w:p w:rsidR="00355694" w:rsidRPr="004C0EE9" w:rsidRDefault="00355694" w:rsidP="00B437E0">
      <w:pPr>
        <w:pStyle w:val="Default"/>
        <w:jc w:val="both"/>
        <w:rPr>
          <w:rFonts w:eastAsia="Times New Roman"/>
        </w:rPr>
      </w:pPr>
      <w:proofErr w:type="spellStart"/>
      <w:r w:rsidRPr="004C0EE9">
        <w:rPr>
          <w:rFonts w:eastAsia="Times New Roman"/>
        </w:rPr>
        <w:t>Flanagan</w:t>
      </w:r>
      <w:proofErr w:type="spellEnd"/>
      <w:r w:rsidRPr="004C0EE9">
        <w:rPr>
          <w:rFonts w:eastAsia="Times New Roman"/>
        </w:rPr>
        <w:t xml:space="preserve"> (1954), </w:t>
      </w:r>
      <w:proofErr w:type="spellStart"/>
      <w:r w:rsidRPr="004C0EE9">
        <w:rPr>
          <w:rFonts w:eastAsia="Times New Roman"/>
        </w:rPr>
        <w:t>KOT’un</w:t>
      </w:r>
      <w:proofErr w:type="spellEnd"/>
      <w:r w:rsidRPr="004C0EE9">
        <w:rPr>
          <w:rFonts w:eastAsia="Times New Roman"/>
        </w:rPr>
        <w:t xml:space="preserve"> </w:t>
      </w:r>
      <w:proofErr w:type="gramStart"/>
      <w:r w:rsidRPr="004C0EE9">
        <w:rPr>
          <w:rFonts w:eastAsia="Times New Roman"/>
        </w:rPr>
        <w:t>metodolojisini</w:t>
      </w:r>
      <w:proofErr w:type="gramEnd"/>
      <w:r w:rsidRPr="004C0EE9">
        <w:rPr>
          <w:rFonts w:eastAsia="Times New Roman"/>
        </w:rPr>
        <w:t xml:space="preserve"> ve temel ilkelerini açıkladıktan sonra, Amerikan Hava Kuvvetleri ekibindeki en önemli pozisyonlara gelebilmek için kritik gerekliliklerin neler olduğunu belirlemeyi amaçlamıştır. Bu çerçevede, e</w:t>
      </w:r>
      <w:r w:rsidRPr="004C0EE9">
        <w:t xml:space="preserve">kibin başarı ya da başarısızlığını etkileyen davranışları kısa sürede anlamak ve ekibin eğitim gereksinimini belirlemek için </w:t>
      </w:r>
      <w:proofErr w:type="spellStart"/>
      <w:r w:rsidRPr="004C0EE9">
        <w:t>KOT’u</w:t>
      </w:r>
      <w:proofErr w:type="spellEnd"/>
      <w:r w:rsidRPr="004C0EE9">
        <w:t xml:space="preserve"> kullanmıştır. </w:t>
      </w:r>
      <w:proofErr w:type="spellStart"/>
      <w:r w:rsidRPr="004C0EE9">
        <w:rPr>
          <w:rFonts w:eastAsia="Times New Roman"/>
        </w:rPr>
        <w:t>KOT’un</w:t>
      </w:r>
      <w:proofErr w:type="spellEnd"/>
      <w:r w:rsidRPr="004C0EE9">
        <w:rPr>
          <w:rFonts w:eastAsia="Times New Roman"/>
        </w:rPr>
        <w:t xml:space="preserve"> gelişmesinde, özellikle Amerikan Hava Kuvvetleri’ndeki pilotların karşı karşıya kaldıkları kritik olayların araştırılmasının önemli bir etkisi olmuştur. Örneğin KOT, stajyer bir pilotun uç</w:t>
      </w:r>
      <w:r w:rsidR="00FB7FE5">
        <w:rPr>
          <w:rFonts w:eastAsia="Times New Roman"/>
        </w:rPr>
        <w:t>mayı öğrenememesinin nedenleri araştırılırken</w:t>
      </w:r>
      <w:r w:rsidRPr="004C0EE9">
        <w:rPr>
          <w:rFonts w:eastAsia="Times New Roman"/>
        </w:rPr>
        <w:t xml:space="preserve"> kullanılmıştır. Teknik, bombalama görevindeki başarısızlıkların</w:t>
      </w:r>
      <w:r w:rsidR="00FB7FE5">
        <w:rPr>
          <w:rFonts w:eastAsia="Times New Roman"/>
        </w:rPr>
        <w:t xml:space="preserve">, </w:t>
      </w:r>
      <w:r w:rsidRPr="004C0EE9">
        <w:rPr>
          <w:rFonts w:eastAsia="Times New Roman"/>
        </w:rPr>
        <w:t xml:space="preserve"> etkin ve etkin olmayan lider davranışlarının araştırılmasında da kullanılmıştır. </w:t>
      </w:r>
    </w:p>
    <w:p w:rsidR="00355694" w:rsidRPr="004C0EE9" w:rsidRDefault="00355694" w:rsidP="00B437E0">
      <w:pPr>
        <w:pStyle w:val="Default"/>
        <w:jc w:val="both"/>
        <w:rPr>
          <w:rFonts w:eastAsia="Times New Roman"/>
        </w:rPr>
      </w:pPr>
    </w:p>
    <w:p w:rsidR="00355694" w:rsidRPr="004C0EE9" w:rsidRDefault="00355694" w:rsidP="00B437E0">
      <w:pPr>
        <w:pStyle w:val="Default"/>
        <w:jc w:val="both"/>
        <w:rPr>
          <w:rFonts w:eastAsia="Times New Roman"/>
          <w:color w:val="auto"/>
        </w:rPr>
      </w:pPr>
      <w:proofErr w:type="spellStart"/>
      <w:r w:rsidRPr="004C0EE9">
        <w:rPr>
          <w:rFonts w:eastAsia="Times New Roman"/>
        </w:rPr>
        <w:t>Pittsburg</w:t>
      </w:r>
      <w:proofErr w:type="spellEnd"/>
      <w:r w:rsidRPr="004C0EE9">
        <w:rPr>
          <w:rFonts w:eastAsia="Times New Roman"/>
        </w:rPr>
        <w:t xml:space="preserve"> Ünive</w:t>
      </w:r>
      <w:r w:rsidR="006D36E2" w:rsidRPr="004C0EE9">
        <w:rPr>
          <w:rFonts w:eastAsia="Times New Roman"/>
        </w:rPr>
        <w:t xml:space="preserve">rsitesi Psikoloji Bölümü’nde </w:t>
      </w:r>
      <w:r w:rsidRPr="004C0EE9">
        <w:rPr>
          <w:rFonts w:eastAsia="Times New Roman"/>
        </w:rPr>
        <w:t xml:space="preserve">kritik olaylarla ilgili </w:t>
      </w:r>
      <w:r w:rsidR="00475998" w:rsidRPr="004C0EE9">
        <w:rPr>
          <w:rFonts w:eastAsia="Times New Roman"/>
        </w:rPr>
        <w:t>pek çok</w:t>
      </w:r>
      <w:r w:rsidRPr="004C0EE9">
        <w:rPr>
          <w:rFonts w:eastAsia="Times New Roman"/>
        </w:rPr>
        <w:t xml:space="preserve"> çalışma yapılmıştır. Bu çalışmaların çoğunda </w:t>
      </w:r>
      <w:r w:rsidR="00475998" w:rsidRPr="004C0EE9">
        <w:rPr>
          <w:rFonts w:eastAsia="Times New Roman"/>
        </w:rPr>
        <w:t>yine</w:t>
      </w:r>
      <w:r w:rsidRPr="004C0EE9">
        <w:rPr>
          <w:rFonts w:eastAsia="Times New Roman"/>
        </w:rPr>
        <w:t xml:space="preserve">, çeşitli mesleklerde başarılı olmak için kritik gerekliliklerin neler olduğu ortaya konulmuştur (Öztürk, 2000). </w:t>
      </w:r>
      <w:r w:rsidRPr="004C0EE9">
        <w:t xml:space="preserve">KOT 1950’li yılların sonunda bilhassa hemşirelik araştırmalarında kullanılmaya başlanırken; </w:t>
      </w:r>
      <w:proofErr w:type="gramStart"/>
      <w:r w:rsidRPr="004C0EE9">
        <w:t>kalitatif</w:t>
      </w:r>
      <w:proofErr w:type="gramEnd"/>
      <w:r w:rsidRPr="004C0EE9">
        <w:t xml:space="preserve"> araştırma yöntemlerinin değerinin artmaya başladığı 1980’lerin başında ise ayrı bir önem kazanmıştır (Norman, </w:t>
      </w:r>
      <w:proofErr w:type="spellStart"/>
      <w:r w:rsidRPr="004C0EE9">
        <w:t>Redfern</w:t>
      </w:r>
      <w:proofErr w:type="spellEnd"/>
      <w:r w:rsidRPr="004C0EE9">
        <w:t xml:space="preserve">, </w:t>
      </w:r>
      <w:proofErr w:type="spellStart"/>
      <w:r w:rsidRPr="004C0EE9">
        <w:t>Tomalin</w:t>
      </w:r>
      <w:proofErr w:type="spellEnd"/>
      <w:r w:rsidRPr="004C0EE9">
        <w:t xml:space="preserve"> ve </w:t>
      </w:r>
      <w:proofErr w:type="spellStart"/>
      <w:r w:rsidRPr="004C0EE9">
        <w:t>Oliver</w:t>
      </w:r>
      <w:proofErr w:type="spellEnd"/>
      <w:r w:rsidRPr="004C0EE9">
        <w:t xml:space="preserve">, 1992). </w:t>
      </w:r>
      <w:proofErr w:type="spellStart"/>
      <w:r w:rsidRPr="004C0EE9">
        <w:rPr>
          <w:rFonts w:eastAsia="Times New Roman"/>
          <w:color w:val="auto"/>
        </w:rPr>
        <w:t>KOT’un</w:t>
      </w:r>
      <w:proofErr w:type="spellEnd"/>
      <w:r w:rsidRPr="004C0EE9">
        <w:rPr>
          <w:rFonts w:eastAsia="Times New Roman"/>
          <w:color w:val="auto"/>
        </w:rPr>
        <w:t xml:space="preserve"> kullanıldığı araştırmaların yaklaşık son 20 yıllık dönemde artması ise dikkat çekmektedir. </w:t>
      </w:r>
      <w:r w:rsidRPr="004C0EE9">
        <w:rPr>
          <w:color w:val="auto"/>
        </w:rPr>
        <w:t xml:space="preserve">Bu dönemde KOT dünyada hizmet sektörünün çeşitli alt dallarında kullanılmaya başlanmıştır. Örneğin </w:t>
      </w:r>
      <w:r w:rsidRPr="004C0EE9">
        <w:rPr>
          <w:rFonts w:eastAsia="Times New Roman"/>
          <w:color w:val="auto"/>
        </w:rPr>
        <w:t xml:space="preserve">KOT: </w:t>
      </w:r>
    </w:p>
    <w:p w:rsidR="00EC3181" w:rsidRPr="004C0EE9" w:rsidRDefault="00EC3181" w:rsidP="00B437E0">
      <w:pPr>
        <w:pStyle w:val="Default"/>
        <w:jc w:val="both"/>
        <w:rPr>
          <w:rFonts w:eastAsia="Times New Roman"/>
          <w:color w:val="auto"/>
        </w:rPr>
      </w:pPr>
    </w:p>
    <w:p w:rsidR="00355694" w:rsidRPr="004C0EE9" w:rsidRDefault="00355694" w:rsidP="00FB7FE5">
      <w:pPr>
        <w:pStyle w:val="Default"/>
        <w:numPr>
          <w:ilvl w:val="0"/>
          <w:numId w:val="22"/>
        </w:numPr>
        <w:spacing w:before="120" w:after="120"/>
        <w:ind w:left="284" w:hanging="284"/>
        <w:jc w:val="both"/>
        <w:rPr>
          <w:rFonts w:eastAsia="Times New Roman"/>
          <w:color w:val="auto"/>
        </w:rPr>
      </w:pPr>
      <w:r w:rsidRPr="004C0EE9">
        <w:rPr>
          <w:color w:val="auto"/>
        </w:rPr>
        <w:t xml:space="preserve">Ticari bankacılıkta </w:t>
      </w:r>
      <w:r w:rsidRPr="004C0EE9">
        <w:rPr>
          <w:color w:val="auto"/>
          <w:lang w:val="en-US"/>
        </w:rPr>
        <w:t>(</w:t>
      </w:r>
      <w:proofErr w:type="spellStart"/>
      <w:r w:rsidRPr="004C0EE9">
        <w:rPr>
          <w:color w:val="auto"/>
          <w:lang w:val="en-US"/>
        </w:rPr>
        <w:t>Gremler</w:t>
      </w:r>
      <w:proofErr w:type="spellEnd"/>
      <w:r w:rsidRPr="004C0EE9">
        <w:rPr>
          <w:color w:val="auto"/>
          <w:lang w:val="en-US"/>
        </w:rPr>
        <w:t xml:space="preserve">, </w:t>
      </w:r>
      <w:proofErr w:type="spellStart"/>
      <w:r w:rsidRPr="004C0EE9">
        <w:rPr>
          <w:color w:val="auto"/>
          <w:lang w:val="en-US"/>
        </w:rPr>
        <w:t>Bitner</w:t>
      </w:r>
      <w:proofErr w:type="spellEnd"/>
      <w:r w:rsidRPr="004C0EE9">
        <w:rPr>
          <w:color w:val="auto"/>
          <w:lang w:val="en-US"/>
        </w:rPr>
        <w:t xml:space="preserve"> </w:t>
      </w:r>
      <w:proofErr w:type="spellStart"/>
      <w:r w:rsidRPr="004C0EE9">
        <w:rPr>
          <w:color w:val="auto"/>
          <w:lang w:val="en-US"/>
        </w:rPr>
        <w:t>ve</w:t>
      </w:r>
      <w:proofErr w:type="spellEnd"/>
      <w:r w:rsidRPr="004C0EE9">
        <w:rPr>
          <w:color w:val="auto"/>
          <w:lang w:val="en-US"/>
        </w:rPr>
        <w:t xml:space="preserve"> Evans, 1994)</w:t>
      </w:r>
      <w:r w:rsidR="00C007AD">
        <w:rPr>
          <w:color w:val="auto"/>
          <w:lang w:val="en-US"/>
        </w:rPr>
        <w:t>,</w:t>
      </w:r>
    </w:p>
    <w:p w:rsidR="00355694" w:rsidRPr="004C0EE9" w:rsidRDefault="00355694" w:rsidP="00FB7FE5">
      <w:pPr>
        <w:pStyle w:val="Default"/>
        <w:numPr>
          <w:ilvl w:val="0"/>
          <w:numId w:val="22"/>
        </w:numPr>
        <w:spacing w:before="120" w:after="120"/>
        <w:ind w:left="284" w:hanging="284"/>
        <w:jc w:val="both"/>
        <w:rPr>
          <w:rFonts w:eastAsia="Times New Roman"/>
          <w:color w:val="auto"/>
        </w:rPr>
      </w:pPr>
      <w:proofErr w:type="spellStart"/>
      <w:r w:rsidRPr="004C0EE9">
        <w:rPr>
          <w:color w:val="auto"/>
          <w:lang w:val="en-US"/>
        </w:rPr>
        <w:t>Perakende</w:t>
      </w:r>
      <w:proofErr w:type="spellEnd"/>
      <w:r w:rsidRPr="004C0EE9">
        <w:rPr>
          <w:color w:val="auto"/>
          <w:lang w:val="en-US"/>
        </w:rPr>
        <w:t xml:space="preserve"> </w:t>
      </w:r>
      <w:proofErr w:type="spellStart"/>
      <w:r w:rsidRPr="004C0EE9">
        <w:rPr>
          <w:color w:val="auto"/>
          <w:lang w:val="en-US"/>
        </w:rPr>
        <w:t>mağazacılıkta</w:t>
      </w:r>
      <w:proofErr w:type="spellEnd"/>
      <w:r w:rsidRPr="004C0EE9">
        <w:rPr>
          <w:color w:val="auto"/>
          <w:lang w:val="en-US"/>
        </w:rPr>
        <w:t xml:space="preserve"> </w:t>
      </w:r>
      <w:r w:rsidRPr="004C0EE9">
        <w:rPr>
          <w:rFonts w:eastAsia="Times New Roman"/>
          <w:color w:val="auto"/>
        </w:rPr>
        <w:t>(</w:t>
      </w:r>
      <w:proofErr w:type="spellStart"/>
      <w:r w:rsidRPr="004C0EE9">
        <w:rPr>
          <w:rFonts w:eastAsia="Times New Roman"/>
          <w:color w:val="auto"/>
        </w:rPr>
        <w:t>Keaveney</w:t>
      </w:r>
      <w:proofErr w:type="spellEnd"/>
      <w:r w:rsidRPr="004C0EE9">
        <w:rPr>
          <w:rFonts w:eastAsia="Times New Roman"/>
          <w:color w:val="auto"/>
        </w:rPr>
        <w:t xml:space="preserve">, 1995; </w:t>
      </w:r>
      <w:proofErr w:type="spellStart"/>
      <w:r w:rsidRPr="004C0EE9">
        <w:rPr>
          <w:rFonts w:eastAsia="Times New Roman"/>
          <w:color w:val="auto"/>
        </w:rPr>
        <w:t>Wong</w:t>
      </w:r>
      <w:proofErr w:type="spellEnd"/>
      <w:r w:rsidRPr="004C0EE9">
        <w:rPr>
          <w:rFonts w:eastAsia="Times New Roman"/>
          <w:color w:val="auto"/>
        </w:rPr>
        <w:t xml:space="preserve"> ve </w:t>
      </w:r>
      <w:proofErr w:type="spellStart"/>
      <w:r w:rsidRPr="004C0EE9">
        <w:rPr>
          <w:rFonts w:eastAsia="Times New Roman"/>
          <w:color w:val="auto"/>
        </w:rPr>
        <w:t>Sohal</w:t>
      </w:r>
      <w:proofErr w:type="spellEnd"/>
      <w:r w:rsidRPr="004C0EE9">
        <w:rPr>
          <w:rFonts w:eastAsia="Times New Roman"/>
          <w:color w:val="auto"/>
        </w:rPr>
        <w:t>, 2003)</w:t>
      </w:r>
      <w:r w:rsidR="00C007AD">
        <w:rPr>
          <w:rFonts w:eastAsia="Times New Roman"/>
          <w:color w:val="auto"/>
        </w:rPr>
        <w:t>,</w:t>
      </w:r>
    </w:p>
    <w:p w:rsidR="009820BD" w:rsidRPr="004C0EE9" w:rsidRDefault="009820BD" w:rsidP="00FB7FE5">
      <w:pPr>
        <w:pStyle w:val="Default"/>
        <w:numPr>
          <w:ilvl w:val="0"/>
          <w:numId w:val="22"/>
        </w:numPr>
        <w:spacing w:before="120" w:after="120"/>
        <w:ind w:left="284" w:hanging="284"/>
        <w:jc w:val="both"/>
        <w:rPr>
          <w:rFonts w:eastAsia="Times New Roman"/>
          <w:color w:val="auto"/>
        </w:rPr>
      </w:pPr>
      <w:proofErr w:type="spellStart"/>
      <w:r w:rsidRPr="004C0EE9">
        <w:rPr>
          <w:color w:val="auto"/>
          <w:lang w:val="en-US"/>
        </w:rPr>
        <w:t>Perakende</w:t>
      </w:r>
      <w:proofErr w:type="spellEnd"/>
      <w:r w:rsidRPr="004C0EE9">
        <w:rPr>
          <w:color w:val="auto"/>
          <w:lang w:val="en-US"/>
        </w:rPr>
        <w:t xml:space="preserve"> </w:t>
      </w:r>
      <w:proofErr w:type="spellStart"/>
      <w:r w:rsidRPr="004C0EE9">
        <w:rPr>
          <w:color w:val="auto"/>
          <w:lang w:val="en-US"/>
        </w:rPr>
        <w:t>şarap</w:t>
      </w:r>
      <w:proofErr w:type="spellEnd"/>
      <w:r w:rsidRPr="004C0EE9">
        <w:rPr>
          <w:color w:val="auto"/>
          <w:lang w:val="en-US"/>
        </w:rPr>
        <w:t xml:space="preserve"> </w:t>
      </w:r>
      <w:proofErr w:type="spellStart"/>
      <w:r w:rsidRPr="004C0EE9">
        <w:rPr>
          <w:color w:val="auto"/>
          <w:lang w:val="en-US"/>
        </w:rPr>
        <w:t>endüstrisinde</w:t>
      </w:r>
      <w:proofErr w:type="spellEnd"/>
      <w:r w:rsidRPr="004C0EE9">
        <w:rPr>
          <w:color w:val="auto"/>
          <w:lang w:val="en-US"/>
        </w:rPr>
        <w:t xml:space="preserve"> (</w:t>
      </w:r>
      <w:proofErr w:type="spellStart"/>
      <w:r w:rsidRPr="004C0EE9">
        <w:rPr>
          <w:color w:val="auto"/>
          <w:lang w:val="en-US"/>
        </w:rPr>
        <w:t>Lockshin</w:t>
      </w:r>
      <w:proofErr w:type="spellEnd"/>
      <w:r w:rsidRPr="004C0EE9">
        <w:rPr>
          <w:color w:val="auto"/>
          <w:lang w:val="en-US"/>
        </w:rPr>
        <w:t xml:space="preserve"> </w:t>
      </w:r>
      <w:proofErr w:type="spellStart"/>
      <w:r w:rsidRPr="004C0EE9">
        <w:rPr>
          <w:color w:val="auto"/>
          <w:lang w:val="en-US"/>
        </w:rPr>
        <w:t>ve</w:t>
      </w:r>
      <w:proofErr w:type="spellEnd"/>
      <w:r w:rsidRPr="004C0EE9">
        <w:rPr>
          <w:color w:val="auto"/>
          <w:lang w:val="en-US"/>
        </w:rPr>
        <w:t xml:space="preserve"> McDougall, 1998)</w:t>
      </w:r>
      <w:r w:rsidR="00C007AD">
        <w:rPr>
          <w:color w:val="auto"/>
          <w:lang w:val="en-US"/>
        </w:rPr>
        <w:t>,</w:t>
      </w:r>
    </w:p>
    <w:p w:rsidR="00355694" w:rsidRPr="004C0EE9" w:rsidRDefault="0063544A" w:rsidP="00FB7FE5">
      <w:pPr>
        <w:pStyle w:val="Default"/>
        <w:numPr>
          <w:ilvl w:val="0"/>
          <w:numId w:val="22"/>
        </w:numPr>
        <w:spacing w:before="120" w:after="120"/>
        <w:ind w:left="284" w:hanging="284"/>
        <w:jc w:val="both"/>
        <w:rPr>
          <w:rFonts w:eastAsia="Times New Roman"/>
          <w:color w:val="auto"/>
        </w:rPr>
      </w:pPr>
      <w:r w:rsidRPr="004C0EE9">
        <w:rPr>
          <w:color w:val="auto"/>
          <w:lang w:val="en-US"/>
        </w:rPr>
        <w:t xml:space="preserve">Self </w:t>
      </w:r>
      <w:proofErr w:type="spellStart"/>
      <w:r w:rsidRPr="004C0EE9">
        <w:rPr>
          <w:color w:val="auto"/>
          <w:lang w:val="en-US"/>
        </w:rPr>
        <w:t>servis</w:t>
      </w:r>
      <w:proofErr w:type="spellEnd"/>
      <w:r w:rsidRPr="004C0EE9">
        <w:rPr>
          <w:color w:val="auto"/>
          <w:lang w:val="en-US"/>
        </w:rPr>
        <w:t xml:space="preserve"> </w:t>
      </w:r>
      <w:proofErr w:type="spellStart"/>
      <w:r w:rsidRPr="004C0EE9">
        <w:rPr>
          <w:color w:val="auto"/>
          <w:lang w:val="en-US"/>
        </w:rPr>
        <w:t>teknolojilerinde</w:t>
      </w:r>
      <w:proofErr w:type="spellEnd"/>
      <w:r w:rsidRPr="004C0EE9">
        <w:rPr>
          <w:color w:val="auto"/>
          <w:lang w:val="en-US"/>
        </w:rPr>
        <w:t xml:space="preserve"> (</w:t>
      </w:r>
      <w:proofErr w:type="spellStart"/>
      <w:r w:rsidRPr="004C0EE9">
        <w:rPr>
          <w:color w:val="auto"/>
          <w:lang w:val="en-US"/>
        </w:rPr>
        <w:t>Meuter</w:t>
      </w:r>
      <w:proofErr w:type="spellEnd"/>
      <w:r w:rsidRPr="004C0EE9">
        <w:rPr>
          <w:color w:val="auto"/>
          <w:lang w:val="en-US"/>
        </w:rPr>
        <w:t xml:space="preserve"> </w:t>
      </w:r>
      <w:proofErr w:type="spellStart"/>
      <w:r w:rsidRPr="004C0EE9">
        <w:rPr>
          <w:color w:val="auto"/>
          <w:lang w:val="en-US"/>
        </w:rPr>
        <w:t>vd</w:t>
      </w:r>
      <w:proofErr w:type="spellEnd"/>
      <w:r w:rsidRPr="004C0EE9">
        <w:rPr>
          <w:color w:val="auto"/>
          <w:lang w:val="en-US"/>
        </w:rPr>
        <w:t>., 2000)</w:t>
      </w:r>
      <w:r w:rsidR="00C007AD">
        <w:rPr>
          <w:color w:val="auto"/>
          <w:lang w:val="en-US"/>
        </w:rPr>
        <w:t>,</w:t>
      </w:r>
    </w:p>
    <w:p w:rsidR="00251783" w:rsidRPr="004C0EE9" w:rsidRDefault="00251783" w:rsidP="00FB7FE5">
      <w:pPr>
        <w:pStyle w:val="Default"/>
        <w:numPr>
          <w:ilvl w:val="0"/>
          <w:numId w:val="22"/>
        </w:numPr>
        <w:spacing w:before="120" w:after="120"/>
        <w:ind w:left="284" w:hanging="284"/>
        <w:jc w:val="both"/>
        <w:rPr>
          <w:rFonts w:eastAsia="Times New Roman"/>
          <w:color w:val="auto"/>
        </w:rPr>
      </w:pPr>
      <w:proofErr w:type="spellStart"/>
      <w:r w:rsidRPr="004C0EE9">
        <w:rPr>
          <w:color w:val="auto"/>
          <w:lang w:val="en-US"/>
        </w:rPr>
        <w:t>Spor</w:t>
      </w:r>
      <w:proofErr w:type="spellEnd"/>
      <w:r w:rsidRPr="004C0EE9">
        <w:rPr>
          <w:color w:val="auto"/>
          <w:lang w:val="en-US"/>
        </w:rPr>
        <w:t xml:space="preserve"> </w:t>
      </w:r>
      <w:proofErr w:type="spellStart"/>
      <w:r w:rsidRPr="004C0EE9">
        <w:rPr>
          <w:color w:val="auto"/>
          <w:lang w:val="en-US"/>
        </w:rPr>
        <w:t>ve</w:t>
      </w:r>
      <w:proofErr w:type="spellEnd"/>
      <w:r w:rsidRPr="004C0EE9">
        <w:rPr>
          <w:color w:val="auto"/>
          <w:lang w:val="en-US"/>
        </w:rPr>
        <w:t xml:space="preserve"> </w:t>
      </w:r>
      <w:proofErr w:type="spellStart"/>
      <w:r w:rsidRPr="004C0EE9">
        <w:rPr>
          <w:color w:val="auto"/>
          <w:lang w:val="en-US"/>
        </w:rPr>
        <w:t>eğlence</w:t>
      </w:r>
      <w:proofErr w:type="spellEnd"/>
      <w:r w:rsidRPr="004C0EE9">
        <w:rPr>
          <w:color w:val="auto"/>
          <w:lang w:val="en-US"/>
        </w:rPr>
        <w:t xml:space="preserve"> </w:t>
      </w:r>
      <w:proofErr w:type="spellStart"/>
      <w:r w:rsidRPr="004C0EE9">
        <w:rPr>
          <w:color w:val="auto"/>
          <w:lang w:val="en-US"/>
        </w:rPr>
        <w:t>merkezlerinde</w:t>
      </w:r>
      <w:proofErr w:type="spellEnd"/>
      <w:r w:rsidRPr="004C0EE9">
        <w:rPr>
          <w:color w:val="auto"/>
          <w:lang w:val="en-US"/>
        </w:rPr>
        <w:t xml:space="preserve"> (Howat </w:t>
      </w:r>
      <w:proofErr w:type="spellStart"/>
      <w:r w:rsidRPr="004C0EE9">
        <w:rPr>
          <w:color w:val="auto"/>
          <w:lang w:val="en-US"/>
        </w:rPr>
        <w:t>ve</w:t>
      </w:r>
      <w:proofErr w:type="spellEnd"/>
      <w:r w:rsidRPr="004C0EE9">
        <w:rPr>
          <w:color w:val="auto"/>
          <w:lang w:val="en-US"/>
        </w:rPr>
        <w:t xml:space="preserve"> Murray, 2002)</w:t>
      </w:r>
      <w:r w:rsidR="00C007AD">
        <w:rPr>
          <w:color w:val="auto"/>
          <w:lang w:val="en-US"/>
        </w:rPr>
        <w:t>,</w:t>
      </w:r>
    </w:p>
    <w:p w:rsidR="00355694" w:rsidRPr="004C0EE9" w:rsidRDefault="00355694" w:rsidP="00FB7FE5">
      <w:pPr>
        <w:pStyle w:val="Default"/>
        <w:numPr>
          <w:ilvl w:val="0"/>
          <w:numId w:val="22"/>
        </w:numPr>
        <w:spacing w:before="120" w:after="120"/>
        <w:ind w:left="284" w:hanging="284"/>
        <w:jc w:val="both"/>
        <w:rPr>
          <w:rFonts w:eastAsia="Times New Roman"/>
          <w:color w:val="auto"/>
        </w:rPr>
      </w:pPr>
      <w:r w:rsidRPr="004C0EE9">
        <w:rPr>
          <w:rFonts w:eastAsia="Times New Roman"/>
          <w:color w:val="auto"/>
        </w:rPr>
        <w:t>Psikolojik danışmanlıkta (</w:t>
      </w:r>
      <w:proofErr w:type="spellStart"/>
      <w:r w:rsidRPr="004C0EE9">
        <w:rPr>
          <w:rFonts w:eastAsia="Times New Roman"/>
          <w:color w:val="auto"/>
        </w:rPr>
        <w:t>Butterfield</w:t>
      </w:r>
      <w:proofErr w:type="spellEnd"/>
      <w:r w:rsidRPr="004C0EE9">
        <w:rPr>
          <w:rFonts w:eastAsia="Times New Roman"/>
          <w:color w:val="auto"/>
        </w:rPr>
        <w:t xml:space="preserve">, </w:t>
      </w:r>
      <w:proofErr w:type="spellStart"/>
      <w:r w:rsidRPr="004C0EE9">
        <w:rPr>
          <w:rFonts w:eastAsia="Times New Roman"/>
          <w:color w:val="auto"/>
        </w:rPr>
        <w:t>Borgen</w:t>
      </w:r>
      <w:proofErr w:type="spellEnd"/>
      <w:r w:rsidRPr="004C0EE9">
        <w:rPr>
          <w:rFonts w:eastAsia="Times New Roman"/>
          <w:color w:val="auto"/>
        </w:rPr>
        <w:t xml:space="preserve">, </w:t>
      </w:r>
      <w:proofErr w:type="spellStart"/>
      <w:r w:rsidRPr="004C0EE9">
        <w:rPr>
          <w:rFonts w:eastAsia="Times New Roman"/>
          <w:color w:val="auto"/>
        </w:rPr>
        <w:t>Amundson</w:t>
      </w:r>
      <w:proofErr w:type="spellEnd"/>
      <w:r w:rsidRPr="004C0EE9">
        <w:rPr>
          <w:rFonts w:eastAsia="Times New Roman"/>
          <w:color w:val="auto"/>
        </w:rPr>
        <w:t xml:space="preserve"> ve </w:t>
      </w:r>
      <w:proofErr w:type="spellStart"/>
      <w:r w:rsidRPr="004C0EE9">
        <w:rPr>
          <w:rFonts w:eastAsia="Times New Roman"/>
          <w:color w:val="auto"/>
        </w:rPr>
        <w:t>Maglio</w:t>
      </w:r>
      <w:proofErr w:type="spellEnd"/>
      <w:r w:rsidRPr="004C0EE9">
        <w:rPr>
          <w:rFonts w:eastAsia="Times New Roman"/>
          <w:color w:val="auto"/>
        </w:rPr>
        <w:t>, 2005)</w:t>
      </w:r>
      <w:r w:rsidR="00C007AD">
        <w:rPr>
          <w:rFonts w:eastAsia="Times New Roman"/>
          <w:color w:val="auto"/>
        </w:rPr>
        <w:t>,</w:t>
      </w:r>
    </w:p>
    <w:p w:rsidR="00355694" w:rsidRPr="004C0EE9" w:rsidRDefault="00355694" w:rsidP="00FB7FE5">
      <w:pPr>
        <w:pStyle w:val="Default"/>
        <w:numPr>
          <w:ilvl w:val="0"/>
          <w:numId w:val="22"/>
        </w:numPr>
        <w:spacing w:before="120" w:after="120"/>
        <w:ind w:left="284" w:hanging="284"/>
        <w:jc w:val="both"/>
        <w:rPr>
          <w:rFonts w:eastAsia="Times New Roman"/>
          <w:color w:val="auto"/>
        </w:rPr>
      </w:pPr>
      <w:r w:rsidRPr="004C0EE9">
        <w:rPr>
          <w:rFonts w:eastAsia="Times New Roman"/>
          <w:color w:val="auto"/>
        </w:rPr>
        <w:t>Hemşirelikte (</w:t>
      </w:r>
      <w:proofErr w:type="spellStart"/>
      <w:r w:rsidRPr="004C0EE9">
        <w:rPr>
          <w:rFonts w:eastAsia="Times New Roman"/>
          <w:color w:val="auto"/>
        </w:rPr>
        <w:t>Lewis</w:t>
      </w:r>
      <w:proofErr w:type="spellEnd"/>
      <w:r w:rsidRPr="004C0EE9">
        <w:rPr>
          <w:rFonts w:eastAsia="Times New Roman"/>
          <w:color w:val="auto"/>
        </w:rPr>
        <w:t xml:space="preserve"> vd</w:t>
      </w:r>
      <w:proofErr w:type="gramStart"/>
      <w:r w:rsidRPr="004C0EE9">
        <w:rPr>
          <w:rFonts w:eastAsia="Times New Roman"/>
          <w:color w:val="auto"/>
        </w:rPr>
        <w:t>.,</w:t>
      </w:r>
      <w:proofErr w:type="gramEnd"/>
      <w:r w:rsidRPr="004C0EE9">
        <w:rPr>
          <w:rFonts w:eastAsia="Times New Roman"/>
          <w:color w:val="auto"/>
        </w:rPr>
        <w:t xml:space="preserve"> 2010) </w:t>
      </w:r>
      <w:r w:rsidR="00C007AD">
        <w:rPr>
          <w:rFonts w:eastAsia="Times New Roman"/>
          <w:color w:val="auto"/>
        </w:rPr>
        <w:t>,</w:t>
      </w:r>
    </w:p>
    <w:p w:rsidR="00355694" w:rsidRPr="004C0EE9" w:rsidRDefault="00355694" w:rsidP="00FB7FE5">
      <w:pPr>
        <w:pStyle w:val="Default"/>
        <w:numPr>
          <w:ilvl w:val="0"/>
          <w:numId w:val="22"/>
        </w:numPr>
        <w:spacing w:before="120" w:after="120"/>
        <w:ind w:left="284" w:hanging="284"/>
        <w:jc w:val="both"/>
        <w:rPr>
          <w:rFonts w:eastAsia="Times New Roman"/>
          <w:color w:val="auto"/>
        </w:rPr>
      </w:pPr>
      <w:r w:rsidRPr="004C0EE9">
        <w:rPr>
          <w:rFonts w:eastAsia="Times New Roman"/>
          <w:color w:val="auto"/>
        </w:rPr>
        <w:t>Ortaokul, lise eğitiminde (</w:t>
      </w:r>
      <w:proofErr w:type="spellStart"/>
      <w:r w:rsidRPr="004C0EE9">
        <w:t>Shapira-Lishchinsky</w:t>
      </w:r>
      <w:proofErr w:type="spellEnd"/>
      <w:r w:rsidRPr="004C0EE9">
        <w:rPr>
          <w:color w:val="auto"/>
        </w:rPr>
        <w:t>, 2011)</w:t>
      </w:r>
      <w:r w:rsidRPr="004C0EE9">
        <w:rPr>
          <w:rFonts w:eastAsia="Times New Roman"/>
          <w:color w:val="auto"/>
        </w:rPr>
        <w:t xml:space="preserve"> ve </w:t>
      </w:r>
      <w:proofErr w:type="gramStart"/>
      <w:r w:rsidRPr="004C0EE9">
        <w:rPr>
          <w:rFonts w:eastAsia="Times New Roman"/>
          <w:color w:val="auto"/>
        </w:rPr>
        <w:t>yüksek öğretimde</w:t>
      </w:r>
      <w:proofErr w:type="gramEnd"/>
      <w:r w:rsidRPr="004C0EE9">
        <w:rPr>
          <w:rFonts w:eastAsia="Times New Roman"/>
          <w:color w:val="auto"/>
        </w:rPr>
        <w:t xml:space="preserve"> (</w:t>
      </w:r>
      <w:proofErr w:type="spellStart"/>
      <w:r w:rsidRPr="004C0EE9">
        <w:rPr>
          <w:rFonts w:eastAsia="Times New Roman"/>
          <w:color w:val="auto"/>
        </w:rPr>
        <w:t>Bianchi</w:t>
      </w:r>
      <w:proofErr w:type="spellEnd"/>
      <w:r w:rsidRPr="004C0EE9">
        <w:rPr>
          <w:rFonts w:eastAsia="Times New Roman"/>
          <w:color w:val="auto"/>
        </w:rPr>
        <w:t xml:space="preserve"> ve </w:t>
      </w:r>
      <w:proofErr w:type="spellStart"/>
      <w:r w:rsidRPr="004C0EE9">
        <w:rPr>
          <w:rFonts w:eastAsia="Times New Roman"/>
          <w:color w:val="auto"/>
        </w:rPr>
        <w:t>Drennan</w:t>
      </w:r>
      <w:proofErr w:type="spellEnd"/>
      <w:r w:rsidRPr="004C0EE9">
        <w:rPr>
          <w:rFonts w:eastAsia="Times New Roman"/>
          <w:color w:val="auto"/>
        </w:rPr>
        <w:t>, 2012)</w:t>
      </w:r>
      <w:r w:rsidR="00C007AD">
        <w:rPr>
          <w:rFonts w:eastAsia="Times New Roman"/>
          <w:color w:val="auto"/>
        </w:rPr>
        <w:t>,</w:t>
      </w:r>
    </w:p>
    <w:p w:rsidR="00355694" w:rsidRPr="004C0EE9" w:rsidRDefault="00355694" w:rsidP="00FB7FE5">
      <w:pPr>
        <w:pStyle w:val="Default"/>
        <w:numPr>
          <w:ilvl w:val="0"/>
          <w:numId w:val="22"/>
        </w:numPr>
        <w:spacing w:before="120" w:after="120"/>
        <w:ind w:left="284" w:hanging="284"/>
        <w:jc w:val="both"/>
        <w:rPr>
          <w:rFonts w:eastAsia="Times New Roman"/>
          <w:color w:val="auto"/>
        </w:rPr>
      </w:pPr>
      <w:r w:rsidRPr="004C0EE9">
        <w:rPr>
          <w:rFonts w:eastAsia="Times New Roman"/>
          <w:color w:val="auto"/>
        </w:rPr>
        <w:t>Toplu taşımacılıkta (</w:t>
      </w:r>
      <w:proofErr w:type="spellStart"/>
      <w:r w:rsidRPr="004C0EE9">
        <w:rPr>
          <w:rFonts w:eastAsia="Times New Roman"/>
          <w:color w:val="auto"/>
        </w:rPr>
        <w:t>Friman</w:t>
      </w:r>
      <w:proofErr w:type="spellEnd"/>
      <w:r w:rsidRPr="004C0EE9">
        <w:rPr>
          <w:rFonts w:eastAsia="Times New Roman"/>
          <w:color w:val="auto"/>
        </w:rPr>
        <w:t xml:space="preserve"> ve </w:t>
      </w:r>
      <w:proofErr w:type="spellStart"/>
      <w:r w:rsidRPr="004C0EE9">
        <w:rPr>
          <w:rFonts w:eastAsia="Times New Roman"/>
          <w:color w:val="auto"/>
        </w:rPr>
        <w:t>Edvardsson</w:t>
      </w:r>
      <w:proofErr w:type="spellEnd"/>
      <w:r w:rsidRPr="004C0EE9">
        <w:rPr>
          <w:rFonts w:eastAsia="Times New Roman"/>
          <w:color w:val="auto"/>
        </w:rPr>
        <w:t xml:space="preserve">, 2003; </w:t>
      </w:r>
      <w:proofErr w:type="spellStart"/>
      <w:r w:rsidRPr="004C0EE9">
        <w:rPr>
          <w:rFonts w:eastAsia="Times New Roman"/>
          <w:color w:val="auto"/>
        </w:rPr>
        <w:t>Sundling</w:t>
      </w:r>
      <w:proofErr w:type="spellEnd"/>
      <w:r w:rsidRPr="004C0EE9">
        <w:rPr>
          <w:rFonts w:eastAsia="Times New Roman"/>
          <w:color w:val="auto"/>
        </w:rPr>
        <w:t xml:space="preserve"> vd</w:t>
      </w:r>
      <w:proofErr w:type="gramStart"/>
      <w:r w:rsidRPr="004C0EE9">
        <w:rPr>
          <w:rFonts w:eastAsia="Times New Roman"/>
          <w:color w:val="auto"/>
        </w:rPr>
        <w:t>.,</w:t>
      </w:r>
      <w:proofErr w:type="gramEnd"/>
      <w:r w:rsidRPr="004C0EE9">
        <w:rPr>
          <w:rFonts w:eastAsia="Times New Roman"/>
          <w:color w:val="auto"/>
        </w:rPr>
        <w:t xml:space="preserve"> 2016) kullanılmıştır.</w:t>
      </w:r>
    </w:p>
    <w:p w:rsidR="00355694" w:rsidRPr="004C0EE9" w:rsidRDefault="00355694" w:rsidP="00B437E0">
      <w:pPr>
        <w:pStyle w:val="Default"/>
        <w:jc w:val="both"/>
        <w:rPr>
          <w:rFonts w:eastAsia="Times New Roman"/>
        </w:rPr>
      </w:pPr>
    </w:p>
    <w:p w:rsidR="00355694" w:rsidRPr="004C0EE9" w:rsidRDefault="00355694" w:rsidP="00B437E0">
      <w:pPr>
        <w:pStyle w:val="Default"/>
        <w:jc w:val="both"/>
        <w:rPr>
          <w:rFonts w:eastAsia="Times New Roman"/>
        </w:rPr>
      </w:pPr>
      <w:proofErr w:type="spellStart"/>
      <w:r w:rsidRPr="004C0EE9">
        <w:rPr>
          <w:rFonts w:eastAsia="Times New Roman"/>
        </w:rPr>
        <w:t>KOT’a</w:t>
      </w:r>
      <w:proofErr w:type="spellEnd"/>
      <w:r w:rsidRPr="004C0EE9">
        <w:rPr>
          <w:rFonts w:eastAsia="Times New Roman"/>
        </w:rPr>
        <w:t xml:space="preserve"> ilişkin </w:t>
      </w:r>
      <w:proofErr w:type="gramStart"/>
      <w:r w:rsidRPr="004C0EE9">
        <w:rPr>
          <w:rFonts w:eastAsia="Times New Roman"/>
        </w:rPr>
        <w:t>literatürün</w:t>
      </w:r>
      <w:proofErr w:type="gramEnd"/>
      <w:r w:rsidRPr="004C0EE9">
        <w:rPr>
          <w:rFonts w:eastAsia="Times New Roman"/>
        </w:rPr>
        <w:t xml:space="preserve"> dünyadaki gelişim seyri doğrultusunda 2000’li yıllardan itibaren Türkiye’de de </w:t>
      </w:r>
      <w:proofErr w:type="spellStart"/>
      <w:r w:rsidRPr="004C0EE9">
        <w:rPr>
          <w:rFonts w:eastAsia="Times New Roman"/>
        </w:rPr>
        <w:t>KOT’un</w:t>
      </w:r>
      <w:proofErr w:type="spellEnd"/>
      <w:r w:rsidRPr="004C0EE9">
        <w:rPr>
          <w:rFonts w:eastAsia="Times New Roman"/>
        </w:rPr>
        <w:t xml:space="preserve"> kullanıldığı araştırmaların yoğunlaştığı görülmektedir. Hizmet sektörünün faklı alanlarında gerçekleşen söz konusu araştırmalara ilişkin bilgiler aşağıda özetlenmektedir:</w:t>
      </w:r>
    </w:p>
    <w:p w:rsidR="00355694" w:rsidRPr="004C0EE9" w:rsidRDefault="00355694" w:rsidP="00B437E0">
      <w:pPr>
        <w:pStyle w:val="Default"/>
        <w:jc w:val="both"/>
        <w:rPr>
          <w:rFonts w:eastAsia="Times New Roman"/>
        </w:rPr>
      </w:pPr>
    </w:p>
    <w:p w:rsidR="00355694" w:rsidRPr="004C0EE9" w:rsidRDefault="00355694" w:rsidP="00B437E0">
      <w:pPr>
        <w:pStyle w:val="Default"/>
        <w:numPr>
          <w:ilvl w:val="0"/>
          <w:numId w:val="23"/>
        </w:numPr>
        <w:ind w:left="284" w:hanging="284"/>
        <w:jc w:val="both"/>
        <w:rPr>
          <w:rFonts w:eastAsia="Times New Roman"/>
        </w:rPr>
      </w:pPr>
      <w:r w:rsidRPr="004C0EE9">
        <w:rPr>
          <w:rFonts w:eastAsia="Times New Roman"/>
        </w:rPr>
        <w:t xml:space="preserve">Öztürk (2000), </w:t>
      </w:r>
      <w:proofErr w:type="spellStart"/>
      <w:r w:rsidRPr="004C0EE9">
        <w:rPr>
          <w:rFonts w:eastAsia="Times New Roman"/>
        </w:rPr>
        <w:t>KOT’un</w:t>
      </w:r>
      <w:proofErr w:type="spellEnd"/>
      <w:r w:rsidRPr="004C0EE9">
        <w:rPr>
          <w:rFonts w:eastAsia="Times New Roman"/>
        </w:rPr>
        <w:t xml:space="preserve"> hizmet kalitesinin ölçülmesinde kullanılabilecek yeni bir teknik olduğunu ortaya koymaktadır. Ayrıca, söz konusu araştırmada </w:t>
      </w:r>
      <w:proofErr w:type="spellStart"/>
      <w:r w:rsidRPr="004C0EE9">
        <w:rPr>
          <w:rFonts w:eastAsia="Times New Roman"/>
        </w:rPr>
        <w:t>KOT’un</w:t>
      </w:r>
      <w:proofErr w:type="spellEnd"/>
      <w:r w:rsidRPr="004C0EE9">
        <w:rPr>
          <w:rFonts w:eastAsia="Times New Roman"/>
        </w:rPr>
        <w:t xml:space="preserve"> uygulanma süreci, avantaj ve dezavantajları üzerinde durulmaktadır. </w:t>
      </w:r>
    </w:p>
    <w:p w:rsidR="00355694" w:rsidRPr="004C0EE9" w:rsidRDefault="00355694" w:rsidP="00B437E0">
      <w:pPr>
        <w:pStyle w:val="Default"/>
        <w:ind w:left="284" w:hanging="284"/>
        <w:jc w:val="both"/>
        <w:rPr>
          <w:rFonts w:eastAsia="Times New Roman"/>
        </w:rPr>
      </w:pPr>
    </w:p>
    <w:p w:rsidR="00355694" w:rsidRPr="004C0EE9" w:rsidRDefault="00355694" w:rsidP="00B437E0">
      <w:pPr>
        <w:pStyle w:val="Default"/>
        <w:numPr>
          <w:ilvl w:val="0"/>
          <w:numId w:val="23"/>
        </w:numPr>
        <w:ind w:left="284" w:hanging="284"/>
        <w:jc w:val="both"/>
        <w:rPr>
          <w:rFonts w:eastAsia="Times New Roman"/>
        </w:rPr>
      </w:pPr>
      <w:proofErr w:type="spellStart"/>
      <w:r w:rsidRPr="004C0EE9">
        <w:rPr>
          <w:rFonts w:eastAsia="Times New Roman"/>
          <w:color w:val="auto"/>
        </w:rPr>
        <w:lastRenderedPageBreak/>
        <w:t>Canıtez</w:t>
      </w:r>
      <w:proofErr w:type="spellEnd"/>
      <w:r w:rsidRPr="004C0EE9">
        <w:rPr>
          <w:rFonts w:eastAsia="Times New Roman"/>
          <w:color w:val="auto"/>
        </w:rPr>
        <w:t xml:space="preserve"> ve Solmuş (2000</w:t>
      </w:r>
      <w:r w:rsidRPr="004C0EE9">
        <w:rPr>
          <w:rFonts w:eastAsia="Times New Roman"/>
        </w:rPr>
        <w:t xml:space="preserve">) tarafından yapılan araştırmada, işletmelerde kullanılan performans değerlendirme yöntemleri kapsamında </w:t>
      </w:r>
      <w:proofErr w:type="spellStart"/>
      <w:r w:rsidRPr="004C0EE9">
        <w:rPr>
          <w:rFonts w:eastAsia="Times New Roman"/>
        </w:rPr>
        <w:t>KOT’un</w:t>
      </w:r>
      <w:proofErr w:type="spellEnd"/>
      <w:r w:rsidRPr="004C0EE9">
        <w:rPr>
          <w:rFonts w:eastAsia="Times New Roman"/>
        </w:rPr>
        <w:t xml:space="preserve">, özellikle </w:t>
      </w:r>
      <w:proofErr w:type="spellStart"/>
      <w:r w:rsidRPr="004C0EE9">
        <w:rPr>
          <w:rFonts w:eastAsia="Times New Roman"/>
        </w:rPr>
        <w:t>işgören</w:t>
      </w:r>
      <w:proofErr w:type="spellEnd"/>
      <w:r w:rsidRPr="004C0EE9">
        <w:rPr>
          <w:rFonts w:eastAsia="Times New Roman"/>
        </w:rPr>
        <w:t xml:space="preserve"> performansının değerlendirilmesinde kullanılan yöntemlerden biri olduğu belirtilmektedir.</w:t>
      </w:r>
    </w:p>
    <w:p w:rsidR="00355694" w:rsidRPr="004C0EE9" w:rsidRDefault="00355694" w:rsidP="00B437E0">
      <w:pPr>
        <w:pStyle w:val="ListeParagraf"/>
        <w:ind w:left="284" w:hanging="284"/>
        <w:rPr>
          <w:rFonts w:ascii="Times New Roman" w:eastAsia="Times New Roman" w:hAnsi="Times New Roman" w:cs="Times New Roman"/>
          <w:sz w:val="24"/>
          <w:szCs w:val="24"/>
        </w:rPr>
      </w:pPr>
    </w:p>
    <w:p w:rsidR="00355694" w:rsidRPr="004C0EE9" w:rsidRDefault="00355694" w:rsidP="00B437E0">
      <w:pPr>
        <w:pStyle w:val="Default"/>
        <w:numPr>
          <w:ilvl w:val="0"/>
          <w:numId w:val="23"/>
        </w:numPr>
        <w:ind w:left="284" w:hanging="284"/>
        <w:jc w:val="both"/>
        <w:rPr>
          <w:rFonts w:eastAsia="Times New Roman"/>
        </w:rPr>
      </w:pPr>
      <w:r w:rsidRPr="004C0EE9">
        <w:rPr>
          <w:rFonts w:eastAsia="Times New Roman"/>
        </w:rPr>
        <w:t xml:space="preserve">Pazarlama araştırmalarında kullanılan yöntemlere ilişkin </w:t>
      </w:r>
      <w:proofErr w:type="gramStart"/>
      <w:r w:rsidRPr="004C0EE9">
        <w:rPr>
          <w:rFonts w:eastAsia="Times New Roman"/>
        </w:rPr>
        <w:t>literatür</w:t>
      </w:r>
      <w:proofErr w:type="gramEnd"/>
      <w:r w:rsidRPr="004C0EE9">
        <w:rPr>
          <w:rFonts w:eastAsia="Times New Roman"/>
        </w:rPr>
        <w:t xml:space="preserve"> taramasına (1995-2002) dayanan araştırmada (Sekreter ve Akyüz, 2003) </w:t>
      </w:r>
      <w:proofErr w:type="spellStart"/>
      <w:r w:rsidRPr="004C0EE9">
        <w:rPr>
          <w:rFonts w:eastAsia="Times New Roman"/>
        </w:rPr>
        <w:t>KOT’un</w:t>
      </w:r>
      <w:proofErr w:type="spellEnd"/>
      <w:r w:rsidRPr="004C0EE9">
        <w:rPr>
          <w:rFonts w:eastAsia="Times New Roman"/>
        </w:rPr>
        <w:t xml:space="preserve"> hizmet kalitesinin ölçülmesi ve iyileştirilmesine yönelik olarak kullanıldığı tespiti yapılmıştır.</w:t>
      </w:r>
    </w:p>
    <w:p w:rsidR="00355694" w:rsidRPr="004C0EE9" w:rsidRDefault="00355694" w:rsidP="00B437E0">
      <w:pPr>
        <w:pStyle w:val="Default"/>
        <w:ind w:left="284" w:hanging="284"/>
        <w:jc w:val="both"/>
        <w:rPr>
          <w:rFonts w:eastAsia="Times New Roman"/>
        </w:rPr>
      </w:pPr>
    </w:p>
    <w:p w:rsidR="00355694" w:rsidRPr="004C0EE9" w:rsidRDefault="00355694" w:rsidP="00B437E0">
      <w:pPr>
        <w:pStyle w:val="Default"/>
        <w:numPr>
          <w:ilvl w:val="0"/>
          <w:numId w:val="23"/>
        </w:numPr>
        <w:ind w:left="284" w:hanging="284"/>
        <w:jc w:val="both"/>
        <w:rPr>
          <w:rFonts w:eastAsia="Times New Roman"/>
        </w:rPr>
      </w:pPr>
      <w:r w:rsidRPr="004C0EE9">
        <w:rPr>
          <w:rFonts w:eastAsia="Times New Roman"/>
        </w:rPr>
        <w:t>Doğa sporları kulüplerinde yaşanan örgütsel çatışmaların nedenlerinin ve çatışma yönetimi stratejilerinin belirlenmesine yönelik araştırmada (Gedikli ve Balcı, 2005) KOT kullanılmıştır.</w:t>
      </w:r>
    </w:p>
    <w:p w:rsidR="00355694" w:rsidRPr="004C0EE9" w:rsidRDefault="00355694" w:rsidP="00B437E0">
      <w:pPr>
        <w:pStyle w:val="Default"/>
        <w:ind w:left="284" w:hanging="284"/>
        <w:jc w:val="both"/>
        <w:rPr>
          <w:rFonts w:eastAsia="Times New Roman"/>
        </w:rPr>
      </w:pPr>
    </w:p>
    <w:p w:rsidR="00355694" w:rsidRPr="004C0EE9" w:rsidRDefault="000C5993" w:rsidP="00B437E0">
      <w:pPr>
        <w:pStyle w:val="Default"/>
        <w:numPr>
          <w:ilvl w:val="0"/>
          <w:numId w:val="23"/>
        </w:numPr>
        <w:ind w:left="284" w:hanging="284"/>
        <w:jc w:val="both"/>
        <w:rPr>
          <w:rFonts w:eastAsia="Times New Roman"/>
        </w:rPr>
      </w:pPr>
      <w:r w:rsidRPr="004C0EE9">
        <w:rPr>
          <w:rFonts w:eastAsia="Times New Roman"/>
        </w:rPr>
        <w:t>Kavak ve Ert</w:t>
      </w:r>
      <w:r w:rsidR="00355694" w:rsidRPr="004C0EE9">
        <w:rPr>
          <w:rFonts w:eastAsia="Times New Roman"/>
        </w:rPr>
        <w:t>em Sürücü (2007) tarafından gerçekleştirilen araştırmada KOT, ticari bankacılık sektöründe hizmet kalitesinin ve verimliliğin değerlendirilmesinde kullanılmıştır.</w:t>
      </w:r>
    </w:p>
    <w:p w:rsidR="00355694" w:rsidRPr="004C0EE9" w:rsidRDefault="00355694" w:rsidP="00B437E0">
      <w:pPr>
        <w:pStyle w:val="Default"/>
        <w:ind w:left="284" w:hanging="284"/>
        <w:jc w:val="both"/>
        <w:rPr>
          <w:rFonts w:eastAsia="Times New Roman"/>
        </w:rPr>
      </w:pPr>
    </w:p>
    <w:p w:rsidR="00355694" w:rsidRPr="004C0EE9" w:rsidRDefault="00355694" w:rsidP="00B437E0">
      <w:pPr>
        <w:pStyle w:val="Default"/>
        <w:numPr>
          <w:ilvl w:val="0"/>
          <w:numId w:val="23"/>
        </w:numPr>
        <w:ind w:left="284" w:hanging="284"/>
        <w:jc w:val="both"/>
        <w:rPr>
          <w:rFonts w:eastAsia="Times New Roman"/>
        </w:rPr>
      </w:pPr>
      <w:r w:rsidRPr="004C0EE9">
        <w:rPr>
          <w:rFonts w:eastAsia="Times New Roman"/>
        </w:rPr>
        <w:t>İlköğretim öğrencilerinin sınıf içi istenmeyen (sorunlu) davranışlarının belirlenmesi amacıyla yürütülen benzer iki araştırmada (Sadık ve Doğanay, 2007; Sadık ve Doğanay, 2008) KOT kullanılmıştır.</w:t>
      </w:r>
    </w:p>
    <w:p w:rsidR="00355694" w:rsidRPr="004C0EE9" w:rsidRDefault="00355694" w:rsidP="00B437E0">
      <w:pPr>
        <w:pStyle w:val="Default"/>
        <w:ind w:left="284" w:hanging="284"/>
        <w:jc w:val="both"/>
        <w:rPr>
          <w:rFonts w:eastAsia="Times New Roman"/>
        </w:rPr>
      </w:pPr>
    </w:p>
    <w:p w:rsidR="00355694" w:rsidRPr="004C0EE9" w:rsidRDefault="00355694" w:rsidP="00B437E0">
      <w:pPr>
        <w:pStyle w:val="Default"/>
        <w:numPr>
          <w:ilvl w:val="0"/>
          <w:numId w:val="23"/>
        </w:numPr>
        <w:ind w:left="284" w:hanging="284"/>
        <w:jc w:val="both"/>
        <w:rPr>
          <w:rFonts w:eastAsia="Times New Roman"/>
        </w:rPr>
      </w:pPr>
      <w:r w:rsidRPr="004C0EE9">
        <w:rPr>
          <w:rFonts w:eastAsia="Times New Roman"/>
        </w:rPr>
        <w:t xml:space="preserve"> Halk sağlığı alanında staj yapan öğrencilerin staj programını değerlendirmelerine yönelik iki farklı araştırmada (Şahin, 2007; </w:t>
      </w:r>
      <w:proofErr w:type="spellStart"/>
      <w:r w:rsidRPr="004C0EE9">
        <w:rPr>
          <w:rFonts w:eastAsia="Times New Roman"/>
        </w:rPr>
        <w:t>Atçeken</w:t>
      </w:r>
      <w:proofErr w:type="spellEnd"/>
      <w:r w:rsidRPr="004C0EE9">
        <w:rPr>
          <w:rFonts w:eastAsia="Times New Roman"/>
        </w:rPr>
        <w:t xml:space="preserve"> vd</w:t>
      </w:r>
      <w:proofErr w:type="gramStart"/>
      <w:r w:rsidRPr="004C0EE9">
        <w:rPr>
          <w:rFonts w:eastAsia="Times New Roman"/>
        </w:rPr>
        <w:t>.,</w:t>
      </w:r>
      <w:proofErr w:type="gramEnd"/>
      <w:r w:rsidRPr="004C0EE9">
        <w:rPr>
          <w:rFonts w:eastAsia="Times New Roman"/>
        </w:rPr>
        <w:t xml:space="preserve"> 2015) KOT kullanılarak öğrencilerden staj süresince yaşadıkları kritik olayları yazılı olarak aktarmaları istenmiştir. </w:t>
      </w:r>
    </w:p>
    <w:p w:rsidR="00355694" w:rsidRPr="004C0EE9" w:rsidRDefault="00355694" w:rsidP="00B437E0">
      <w:pPr>
        <w:pStyle w:val="Default"/>
        <w:ind w:left="284" w:hanging="284"/>
        <w:jc w:val="both"/>
        <w:rPr>
          <w:rFonts w:eastAsia="Times New Roman"/>
        </w:rPr>
      </w:pPr>
    </w:p>
    <w:p w:rsidR="00355694" w:rsidRPr="004C0EE9" w:rsidRDefault="00355694" w:rsidP="00B437E0">
      <w:pPr>
        <w:pStyle w:val="Default"/>
        <w:numPr>
          <w:ilvl w:val="0"/>
          <w:numId w:val="23"/>
        </w:numPr>
        <w:ind w:left="284" w:hanging="284"/>
        <w:jc w:val="both"/>
        <w:rPr>
          <w:rFonts w:eastAsia="Times New Roman"/>
        </w:rPr>
      </w:pPr>
      <w:r w:rsidRPr="004C0EE9">
        <w:rPr>
          <w:rFonts w:eastAsia="Times New Roman"/>
        </w:rPr>
        <w:t xml:space="preserve">Erişkinlerde anestezi sonrası görülen komplikasyonların tespitine yönelik araştırmada </w:t>
      </w:r>
      <w:r w:rsidRPr="004C0EE9">
        <w:rPr>
          <w:rFonts w:eastAsia="Times New Roman"/>
          <w:color w:val="auto"/>
        </w:rPr>
        <w:t>(</w:t>
      </w:r>
      <w:proofErr w:type="spellStart"/>
      <w:r w:rsidRPr="004C0EE9">
        <w:rPr>
          <w:rFonts w:eastAsia="Times New Roman"/>
          <w:color w:val="auto"/>
        </w:rPr>
        <w:t>Yavaşcaoğlu</w:t>
      </w:r>
      <w:proofErr w:type="spellEnd"/>
      <w:r w:rsidRPr="004C0EE9">
        <w:rPr>
          <w:rFonts w:eastAsia="Times New Roman"/>
          <w:color w:val="auto"/>
        </w:rPr>
        <w:t xml:space="preserve"> vd</w:t>
      </w:r>
      <w:proofErr w:type="gramStart"/>
      <w:r w:rsidRPr="004C0EE9">
        <w:rPr>
          <w:rFonts w:eastAsia="Times New Roman"/>
          <w:color w:val="auto"/>
        </w:rPr>
        <w:t>.,</w:t>
      </w:r>
      <w:proofErr w:type="gramEnd"/>
      <w:r w:rsidRPr="004C0EE9">
        <w:rPr>
          <w:rFonts w:eastAsia="Times New Roman"/>
          <w:color w:val="auto"/>
        </w:rPr>
        <w:t xml:space="preserve"> 2009) </w:t>
      </w:r>
      <w:r w:rsidRPr="004C0EE9">
        <w:rPr>
          <w:rFonts w:eastAsia="Times New Roman"/>
        </w:rPr>
        <w:t>anestezi kritik olay formu kayıtlarından faydalanılmıştır.</w:t>
      </w:r>
    </w:p>
    <w:p w:rsidR="00355694" w:rsidRPr="004C0EE9" w:rsidRDefault="00355694" w:rsidP="00B437E0">
      <w:pPr>
        <w:pStyle w:val="Default"/>
        <w:ind w:left="284" w:hanging="284"/>
        <w:jc w:val="both"/>
        <w:rPr>
          <w:rFonts w:eastAsia="Times New Roman"/>
        </w:rPr>
      </w:pPr>
    </w:p>
    <w:p w:rsidR="00355694" w:rsidRPr="004C0EE9" w:rsidRDefault="00355694" w:rsidP="00B437E0">
      <w:pPr>
        <w:pStyle w:val="Default"/>
        <w:numPr>
          <w:ilvl w:val="0"/>
          <w:numId w:val="23"/>
        </w:numPr>
        <w:ind w:left="284" w:hanging="284"/>
        <w:jc w:val="both"/>
        <w:rPr>
          <w:rFonts w:eastAsia="Times New Roman"/>
        </w:rPr>
      </w:pPr>
      <w:r w:rsidRPr="004C0EE9">
        <w:rPr>
          <w:rFonts w:eastAsia="Times New Roman"/>
        </w:rPr>
        <w:t>K</w:t>
      </w:r>
      <w:r w:rsidR="00CC2FD2" w:rsidRPr="004C0EE9">
        <w:rPr>
          <w:rFonts w:eastAsia="Times New Roman"/>
        </w:rPr>
        <w:t>â</w:t>
      </w:r>
      <w:r w:rsidRPr="004C0EE9">
        <w:rPr>
          <w:rFonts w:eastAsia="Times New Roman"/>
        </w:rPr>
        <w:t xml:space="preserve">r amacı gütmeyen (gönüllü) bir kurumdaki </w:t>
      </w:r>
      <w:r w:rsidRPr="004C0EE9">
        <w:rPr>
          <w:shd w:val="clear" w:color="auto" w:fill="FFFFFF"/>
        </w:rPr>
        <w:t xml:space="preserve">etkili liderlik ve yöneticilik uygulamalarının belirlenmesi amacıyla gerçekleştirilen araştırmada </w:t>
      </w:r>
      <w:r w:rsidRPr="004C0EE9">
        <w:rPr>
          <w:color w:val="auto"/>
          <w:shd w:val="clear" w:color="auto" w:fill="FFFFFF"/>
        </w:rPr>
        <w:t>(Caymaz ve Yozgat, 2013),</w:t>
      </w:r>
      <w:r w:rsidRPr="004C0EE9">
        <w:rPr>
          <w:shd w:val="clear" w:color="auto" w:fill="FFFFFF"/>
        </w:rPr>
        <w:t xml:space="preserve"> görüşülen yöneticilere kurumda gözlemledikleri etkili, daha az etkili ve etkisi bulunmayan yönetsel davranışlarla ilgili görüşleri sorulurken </w:t>
      </w:r>
      <w:proofErr w:type="spellStart"/>
      <w:r w:rsidRPr="004C0EE9">
        <w:rPr>
          <w:shd w:val="clear" w:color="auto" w:fill="FFFFFF"/>
        </w:rPr>
        <w:t>KOT’tan</w:t>
      </w:r>
      <w:proofErr w:type="spellEnd"/>
      <w:r w:rsidRPr="004C0EE9">
        <w:rPr>
          <w:shd w:val="clear" w:color="auto" w:fill="FFFFFF"/>
        </w:rPr>
        <w:t xml:space="preserve"> faydalanılmıştır. </w:t>
      </w:r>
    </w:p>
    <w:p w:rsidR="00EC3181" w:rsidRPr="004C0EE9" w:rsidRDefault="00EC3181" w:rsidP="00EC3181">
      <w:pPr>
        <w:pStyle w:val="Default"/>
        <w:jc w:val="both"/>
        <w:rPr>
          <w:rFonts w:eastAsia="Times New Roman"/>
        </w:rPr>
      </w:pPr>
    </w:p>
    <w:p w:rsidR="00355694" w:rsidRPr="004C0EE9" w:rsidRDefault="00355694" w:rsidP="00B437E0">
      <w:pPr>
        <w:pStyle w:val="Default"/>
        <w:numPr>
          <w:ilvl w:val="0"/>
          <w:numId w:val="23"/>
        </w:numPr>
        <w:ind w:left="284" w:hanging="284"/>
        <w:jc w:val="both"/>
        <w:rPr>
          <w:rFonts w:eastAsia="Times New Roman"/>
        </w:rPr>
      </w:pPr>
      <w:r w:rsidRPr="004C0EE9">
        <w:t xml:space="preserve">Kütüphanelerdeki hizmet kalitesinin nasıl algılandığı ve bu algıya istinaden hizmet kalitesinin nasıl geliştirilebileceğini araştırmak amacıyla yapılan araştırmada </w:t>
      </w:r>
      <w:r w:rsidRPr="004C0EE9">
        <w:rPr>
          <w:color w:val="auto"/>
        </w:rPr>
        <w:t>(Özgen ve Göker, 2013)</w:t>
      </w:r>
      <w:r w:rsidRPr="004C0EE9">
        <w:t xml:space="preserve"> KOT kullanılmıştır.</w:t>
      </w:r>
    </w:p>
    <w:p w:rsidR="00355694" w:rsidRPr="004C0EE9" w:rsidRDefault="00355694" w:rsidP="00B437E0">
      <w:pPr>
        <w:pStyle w:val="Default"/>
        <w:ind w:left="284" w:hanging="284"/>
        <w:jc w:val="both"/>
        <w:rPr>
          <w:rFonts w:eastAsia="Times New Roman"/>
        </w:rPr>
      </w:pPr>
      <w:r w:rsidRPr="004C0EE9">
        <w:t xml:space="preserve"> </w:t>
      </w:r>
    </w:p>
    <w:p w:rsidR="00355694" w:rsidRPr="004C0EE9" w:rsidRDefault="00355694" w:rsidP="00B437E0">
      <w:pPr>
        <w:pStyle w:val="Default"/>
        <w:numPr>
          <w:ilvl w:val="0"/>
          <w:numId w:val="23"/>
        </w:numPr>
        <w:ind w:left="284" w:hanging="284"/>
        <w:jc w:val="both"/>
        <w:rPr>
          <w:rFonts w:eastAsia="Times New Roman"/>
        </w:rPr>
      </w:pPr>
      <w:r w:rsidRPr="004C0EE9">
        <w:t xml:space="preserve">Ok, Sümer ve Bilgiç (2013) tarafından gerçekleştirilen araştırmada yükseköğretim öğrencilerince, öğretim elemanlarının ders sırasındaki performanslarının değerlendirilmesi amacıyla KOT kullanılmıştır. </w:t>
      </w:r>
    </w:p>
    <w:p w:rsidR="00355694" w:rsidRPr="004C0EE9" w:rsidRDefault="00355694" w:rsidP="00B437E0">
      <w:pPr>
        <w:pStyle w:val="Default"/>
        <w:ind w:left="284" w:hanging="284"/>
        <w:jc w:val="both"/>
        <w:rPr>
          <w:rFonts w:eastAsia="Times New Roman"/>
        </w:rPr>
      </w:pPr>
    </w:p>
    <w:p w:rsidR="00355694" w:rsidRPr="004C0EE9" w:rsidRDefault="00355694" w:rsidP="00B437E0">
      <w:pPr>
        <w:pStyle w:val="Default"/>
        <w:numPr>
          <w:ilvl w:val="0"/>
          <w:numId w:val="23"/>
        </w:numPr>
        <w:ind w:left="284" w:hanging="284"/>
        <w:jc w:val="both"/>
        <w:rPr>
          <w:rFonts w:eastAsia="Times New Roman"/>
        </w:rPr>
      </w:pPr>
      <w:r w:rsidRPr="004C0EE9">
        <w:t xml:space="preserve">Özkan, Kocaman ve Öztürk (2014) tarafından yapılan araştırmada </w:t>
      </w:r>
      <w:proofErr w:type="spellStart"/>
      <w:r w:rsidRPr="004C0EE9">
        <w:t>KOT’un</w:t>
      </w:r>
      <w:proofErr w:type="spellEnd"/>
      <w:r w:rsidRPr="004C0EE9">
        <w:t xml:space="preserve"> hemşirelik alanında yapılacak araştırmalarda (hasta ihtiyaçlarının ve memnuniyetinin belirlenmesi, hemşirelik bakım kalitesinin değerlendirilmesi gibi) önemli katkıda bulunabileceği vurgulanmaktadır.</w:t>
      </w:r>
    </w:p>
    <w:p w:rsidR="00355694" w:rsidRPr="004C0EE9" w:rsidRDefault="00355694" w:rsidP="00B437E0">
      <w:pPr>
        <w:pStyle w:val="Default"/>
        <w:ind w:left="284" w:hanging="284"/>
        <w:jc w:val="both"/>
        <w:rPr>
          <w:rFonts w:eastAsia="Times New Roman"/>
        </w:rPr>
      </w:pPr>
      <w:r w:rsidRPr="004C0EE9">
        <w:t xml:space="preserve"> </w:t>
      </w:r>
    </w:p>
    <w:p w:rsidR="00355694" w:rsidRDefault="00355694" w:rsidP="00B437E0">
      <w:pPr>
        <w:pStyle w:val="Default"/>
        <w:numPr>
          <w:ilvl w:val="0"/>
          <w:numId w:val="23"/>
        </w:numPr>
        <w:ind w:left="284" w:hanging="284"/>
        <w:jc w:val="both"/>
        <w:rPr>
          <w:rFonts w:eastAsia="Times New Roman"/>
        </w:rPr>
      </w:pPr>
      <w:r w:rsidRPr="004C0EE9">
        <w:rPr>
          <w:rFonts w:eastAsia="Times New Roman"/>
        </w:rPr>
        <w:t>Psikolojik danışmanlık eğitimi alan lisans, yüksek lisans ve doktora öğrencilerinin Bireyle Psikolojik Danışma Uygulamalarında yaşadıkları olayların incelendiği araştırmada (Aladağ, 2014) KOT kullanılmıştır.</w:t>
      </w:r>
    </w:p>
    <w:p w:rsidR="00D62F8B" w:rsidRDefault="00D62F8B" w:rsidP="00D62F8B">
      <w:pPr>
        <w:pStyle w:val="ListeParagraf"/>
        <w:rPr>
          <w:rFonts w:eastAsia="Times New Roman"/>
        </w:rPr>
      </w:pPr>
    </w:p>
    <w:p w:rsidR="00D62F8B" w:rsidRPr="004C0EE9" w:rsidRDefault="00D62F8B" w:rsidP="00D62F8B">
      <w:pPr>
        <w:pStyle w:val="Default"/>
        <w:ind w:left="284"/>
        <w:jc w:val="both"/>
        <w:rPr>
          <w:rFonts w:eastAsia="Times New Roman"/>
        </w:rPr>
      </w:pPr>
    </w:p>
    <w:p w:rsidR="00355694" w:rsidRPr="004C0EE9" w:rsidRDefault="00355694" w:rsidP="00B437E0">
      <w:pPr>
        <w:pStyle w:val="Default"/>
        <w:numPr>
          <w:ilvl w:val="0"/>
          <w:numId w:val="23"/>
        </w:numPr>
        <w:ind w:left="284" w:hanging="284"/>
        <w:jc w:val="both"/>
        <w:rPr>
          <w:rFonts w:eastAsia="Times New Roman"/>
        </w:rPr>
      </w:pPr>
      <w:r w:rsidRPr="004C0EE9">
        <w:rPr>
          <w:rFonts w:eastAsia="Times New Roman"/>
        </w:rPr>
        <w:lastRenderedPageBreak/>
        <w:t xml:space="preserve">İlköğretim </w:t>
      </w:r>
      <w:r w:rsidR="00484D47">
        <w:rPr>
          <w:rFonts w:eastAsia="Times New Roman"/>
        </w:rPr>
        <w:t>okulları ve l</w:t>
      </w:r>
      <w:r w:rsidRPr="004C0EE9">
        <w:rPr>
          <w:rFonts w:eastAsia="Times New Roman"/>
        </w:rPr>
        <w:t xml:space="preserve">iselerde yaşanan çatışmaları çözmede (yönetmede) arabuluculuğun rolüne ilişkin araştırmada (Dağlı ve </w:t>
      </w:r>
      <w:proofErr w:type="spellStart"/>
      <w:r w:rsidRPr="004C0EE9">
        <w:rPr>
          <w:rFonts w:eastAsia="Times New Roman"/>
        </w:rPr>
        <w:t>Sığrı</w:t>
      </w:r>
      <w:proofErr w:type="spellEnd"/>
      <w:r w:rsidRPr="004C0EE9">
        <w:rPr>
          <w:rFonts w:eastAsia="Times New Roman"/>
        </w:rPr>
        <w:t>, 2014) çatışmalara ilişkin örnek olaylar KOT aracılığıyla toplanmıştır.</w:t>
      </w:r>
    </w:p>
    <w:p w:rsidR="00355694" w:rsidRPr="004C0EE9" w:rsidRDefault="00355694" w:rsidP="00B437E0">
      <w:pPr>
        <w:pStyle w:val="Default"/>
        <w:ind w:left="284" w:hanging="284"/>
        <w:jc w:val="both"/>
        <w:rPr>
          <w:rFonts w:eastAsia="Times New Roman"/>
        </w:rPr>
      </w:pPr>
    </w:p>
    <w:p w:rsidR="00355694" w:rsidRPr="004C0EE9" w:rsidRDefault="00355694" w:rsidP="00B437E0">
      <w:pPr>
        <w:pStyle w:val="Default"/>
        <w:numPr>
          <w:ilvl w:val="0"/>
          <w:numId w:val="23"/>
        </w:numPr>
        <w:ind w:left="284" w:hanging="284"/>
        <w:jc w:val="both"/>
        <w:rPr>
          <w:rFonts w:eastAsia="Times New Roman"/>
        </w:rPr>
      </w:pPr>
      <w:r w:rsidRPr="004C0EE9">
        <w:rPr>
          <w:rFonts w:eastAsia="Times New Roman"/>
        </w:rPr>
        <w:t xml:space="preserve"> Banlı, Kaya ve Güleryüz </w:t>
      </w:r>
      <w:proofErr w:type="spellStart"/>
      <w:r w:rsidRPr="004C0EE9">
        <w:rPr>
          <w:rFonts w:eastAsia="Times New Roman"/>
        </w:rPr>
        <w:t>Adamhasan</w:t>
      </w:r>
      <w:proofErr w:type="spellEnd"/>
      <w:r w:rsidRPr="004C0EE9">
        <w:rPr>
          <w:rFonts w:eastAsia="Times New Roman"/>
        </w:rPr>
        <w:t xml:space="preserve"> (2015) tarafından yapılan araştırmada İngilizce okutmanlarının öğretme sürecinde yaşadıkları ahlaki ikilemlere (çıkmazlara) ilişkin kritik olaylar toplanmıştır.       </w:t>
      </w:r>
    </w:p>
    <w:p w:rsidR="00355694" w:rsidRPr="004C0EE9" w:rsidRDefault="00355694" w:rsidP="00B437E0">
      <w:pPr>
        <w:jc w:val="both"/>
        <w:rPr>
          <w:rFonts w:ascii="Times New Roman" w:eastAsia="Times New Roman" w:hAnsi="Times New Roman" w:cs="Times New Roman"/>
          <w:sz w:val="24"/>
          <w:szCs w:val="24"/>
        </w:rPr>
      </w:pPr>
    </w:p>
    <w:p w:rsidR="00355694" w:rsidRPr="004C0EE9" w:rsidRDefault="00355694" w:rsidP="00B437E0">
      <w:pPr>
        <w:jc w:val="both"/>
        <w:rPr>
          <w:rFonts w:ascii="Times New Roman" w:eastAsia="Times New Roman" w:hAnsi="Times New Roman" w:cs="Times New Roman"/>
          <w:sz w:val="24"/>
          <w:szCs w:val="24"/>
        </w:rPr>
      </w:pPr>
    </w:p>
    <w:p w:rsidR="00355694" w:rsidRPr="004C0EE9" w:rsidRDefault="004A2B03" w:rsidP="00B437E0">
      <w:pPr>
        <w:jc w:val="both"/>
        <w:rPr>
          <w:rFonts w:ascii="Times New Roman" w:eastAsia="Times New Roman" w:hAnsi="Times New Roman" w:cs="Times New Roman"/>
          <w:b/>
          <w:sz w:val="24"/>
          <w:szCs w:val="24"/>
        </w:rPr>
      </w:pPr>
      <w:r w:rsidRPr="004C0EE9">
        <w:rPr>
          <w:rFonts w:ascii="Times New Roman" w:eastAsia="Times New Roman" w:hAnsi="Times New Roman" w:cs="Times New Roman"/>
          <w:b/>
          <w:sz w:val="24"/>
          <w:szCs w:val="24"/>
        </w:rPr>
        <w:t>8</w:t>
      </w:r>
      <w:r w:rsidR="00355694" w:rsidRPr="004C0EE9">
        <w:rPr>
          <w:rFonts w:ascii="Times New Roman" w:eastAsia="Times New Roman" w:hAnsi="Times New Roman" w:cs="Times New Roman"/>
          <w:b/>
          <w:sz w:val="24"/>
          <w:szCs w:val="24"/>
        </w:rPr>
        <w:t xml:space="preserve">. </w:t>
      </w:r>
      <w:r w:rsidR="00355694" w:rsidRPr="004C0EE9">
        <w:rPr>
          <w:rFonts w:ascii="Times New Roman" w:eastAsia="Times New Roman" w:hAnsi="Times New Roman" w:cs="Times New Roman"/>
          <w:b/>
          <w:caps/>
          <w:sz w:val="24"/>
          <w:szCs w:val="24"/>
        </w:rPr>
        <w:t>Turizmde KOT Uygulamaları</w:t>
      </w:r>
    </w:p>
    <w:p w:rsidR="00355694" w:rsidRPr="004C0EE9" w:rsidRDefault="00355694" w:rsidP="00B437E0">
      <w:pPr>
        <w:jc w:val="both"/>
        <w:rPr>
          <w:rFonts w:ascii="Times New Roman" w:eastAsia="Times New Roman" w:hAnsi="Times New Roman" w:cs="Times New Roman"/>
          <w:sz w:val="24"/>
          <w:szCs w:val="24"/>
        </w:rPr>
      </w:pPr>
    </w:p>
    <w:p w:rsidR="00355694" w:rsidRPr="004C0EE9" w:rsidRDefault="00475998" w:rsidP="00B437E0">
      <w:pPr>
        <w:jc w:val="both"/>
        <w:rPr>
          <w:rFonts w:ascii="Times New Roman" w:hAnsi="Times New Roman" w:cs="Times New Roman"/>
          <w:sz w:val="24"/>
          <w:szCs w:val="24"/>
        </w:rPr>
      </w:pPr>
      <w:r w:rsidRPr="004C0EE9">
        <w:rPr>
          <w:rFonts w:ascii="Times New Roman" w:eastAsia="Times New Roman" w:hAnsi="Times New Roman" w:cs="Times New Roman"/>
          <w:sz w:val="24"/>
          <w:szCs w:val="24"/>
        </w:rPr>
        <w:t xml:space="preserve">Görüldüğü üzere </w:t>
      </w:r>
      <w:r w:rsidR="00355694" w:rsidRPr="004C0EE9">
        <w:rPr>
          <w:rFonts w:ascii="Times New Roman" w:eastAsia="Times New Roman" w:hAnsi="Times New Roman" w:cs="Times New Roman"/>
          <w:sz w:val="24"/>
          <w:szCs w:val="24"/>
        </w:rPr>
        <w:t xml:space="preserve">KOT, bugüne kadar çeşitli sektörlerde özellikle hizmet kalitesine ilişkin çok sayıda araştırmada kullanılmıştır. Ancak, </w:t>
      </w:r>
      <w:proofErr w:type="spellStart"/>
      <w:r w:rsidR="00355694" w:rsidRPr="004C0EE9">
        <w:rPr>
          <w:rFonts w:ascii="Times New Roman" w:eastAsia="Times New Roman" w:hAnsi="Times New Roman" w:cs="Times New Roman"/>
          <w:sz w:val="24"/>
          <w:szCs w:val="24"/>
        </w:rPr>
        <w:t>KOT’un</w:t>
      </w:r>
      <w:proofErr w:type="spellEnd"/>
      <w:r w:rsidR="00355694" w:rsidRPr="004C0EE9">
        <w:rPr>
          <w:rFonts w:ascii="Times New Roman" w:eastAsia="Times New Roman" w:hAnsi="Times New Roman" w:cs="Times New Roman"/>
          <w:sz w:val="24"/>
          <w:szCs w:val="24"/>
        </w:rPr>
        <w:t xml:space="preserve"> turizmde algılanan hizmet kalitesinin ölçülmesinde ve değerlendirilmesinde bir araç olarak ele alınması </w:t>
      </w:r>
      <w:proofErr w:type="spellStart"/>
      <w:r w:rsidR="00355694" w:rsidRPr="004C0EE9">
        <w:rPr>
          <w:rFonts w:ascii="Times New Roman" w:eastAsia="Times New Roman" w:hAnsi="Times New Roman" w:cs="Times New Roman"/>
          <w:sz w:val="24"/>
          <w:szCs w:val="24"/>
        </w:rPr>
        <w:t>Bitner</w:t>
      </w:r>
      <w:proofErr w:type="spellEnd"/>
      <w:r w:rsidR="00355694" w:rsidRPr="004C0EE9">
        <w:rPr>
          <w:rFonts w:ascii="Times New Roman" w:eastAsia="Times New Roman" w:hAnsi="Times New Roman" w:cs="Times New Roman"/>
          <w:sz w:val="24"/>
          <w:szCs w:val="24"/>
        </w:rPr>
        <w:t xml:space="preserve">, </w:t>
      </w:r>
      <w:proofErr w:type="spellStart"/>
      <w:r w:rsidR="00355694" w:rsidRPr="004C0EE9">
        <w:rPr>
          <w:rFonts w:ascii="Times New Roman" w:eastAsia="Times New Roman" w:hAnsi="Times New Roman" w:cs="Times New Roman"/>
          <w:sz w:val="24"/>
          <w:szCs w:val="24"/>
        </w:rPr>
        <w:t>Booms</w:t>
      </w:r>
      <w:proofErr w:type="spellEnd"/>
      <w:r w:rsidR="00355694" w:rsidRPr="004C0EE9">
        <w:rPr>
          <w:rFonts w:ascii="Times New Roman" w:eastAsia="Times New Roman" w:hAnsi="Times New Roman" w:cs="Times New Roman"/>
          <w:sz w:val="24"/>
          <w:szCs w:val="24"/>
        </w:rPr>
        <w:t xml:space="preserve"> ve </w:t>
      </w:r>
      <w:proofErr w:type="spellStart"/>
      <w:r w:rsidR="00355694" w:rsidRPr="004C0EE9">
        <w:rPr>
          <w:rFonts w:ascii="Times New Roman" w:eastAsia="Times New Roman" w:hAnsi="Times New Roman" w:cs="Times New Roman"/>
          <w:sz w:val="24"/>
          <w:szCs w:val="24"/>
        </w:rPr>
        <w:t>Tetrault’un</w:t>
      </w:r>
      <w:proofErr w:type="spellEnd"/>
      <w:r w:rsidR="00355694" w:rsidRPr="004C0EE9">
        <w:rPr>
          <w:rFonts w:ascii="Times New Roman" w:eastAsia="Times New Roman" w:hAnsi="Times New Roman" w:cs="Times New Roman"/>
          <w:sz w:val="24"/>
          <w:szCs w:val="24"/>
        </w:rPr>
        <w:t xml:space="preserve"> (1990) çalışmalarına dayanmaktadır. Bu araştırmacılar </w:t>
      </w:r>
      <w:proofErr w:type="spellStart"/>
      <w:r w:rsidR="00355694" w:rsidRPr="004C0EE9">
        <w:rPr>
          <w:rFonts w:ascii="Times New Roman" w:eastAsia="Times New Roman" w:hAnsi="Times New Roman" w:cs="Times New Roman"/>
          <w:sz w:val="24"/>
          <w:szCs w:val="24"/>
        </w:rPr>
        <w:t>KOT’u</w:t>
      </w:r>
      <w:proofErr w:type="spellEnd"/>
      <w:r w:rsidR="00355694" w:rsidRPr="004C0EE9">
        <w:rPr>
          <w:rFonts w:ascii="Times New Roman" w:eastAsia="Times New Roman" w:hAnsi="Times New Roman" w:cs="Times New Roman"/>
          <w:sz w:val="24"/>
          <w:szCs w:val="24"/>
        </w:rPr>
        <w:t xml:space="preserve"> otel, restoran ve havayolu müşterilerinin çok memnun edici ve çok memnuniyetsizlik yaratıcı bulduğu hizmetleri birbirinden ayıran </w:t>
      </w:r>
      <w:proofErr w:type="spellStart"/>
      <w:r w:rsidR="00355694" w:rsidRPr="004C0EE9">
        <w:rPr>
          <w:rFonts w:ascii="Times New Roman" w:eastAsia="Times New Roman" w:hAnsi="Times New Roman" w:cs="Times New Roman"/>
          <w:sz w:val="24"/>
          <w:szCs w:val="24"/>
        </w:rPr>
        <w:t>işgören</w:t>
      </w:r>
      <w:proofErr w:type="spellEnd"/>
      <w:r w:rsidR="00355694" w:rsidRPr="004C0EE9">
        <w:rPr>
          <w:rFonts w:ascii="Times New Roman" w:eastAsia="Times New Roman" w:hAnsi="Times New Roman" w:cs="Times New Roman"/>
          <w:sz w:val="24"/>
          <w:szCs w:val="24"/>
        </w:rPr>
        <w:t xml:space="preserve"> davranışlarını tespit etmek için kullanmışlardır. </w:t>
      </w:r>
      <w:proofErr w:type="spellStart"/>
      <w:r w:rsidR="00355694" w:rsidRPr="004C0EE9">
        <w:rPr>
          <w:rFonts w:ascii="Times New Roman" w:eastAsia="Times New Roman" w:hAnsi="Times New Roman" w:cs="Times New Roman"/>
          <w:sz w:val="24"/>
          <w:szCs w:val="24"/>
        </w:rPr>
        <w:t>Bitner</w:t>
      </w:r>
      <w:proofErr w:type="spellEnd"/>
      <w:r w:rsidR="00355694" w:rsidRPr="004C0EE9">
        <w:rPr>
          <w:rFonts w:ascii="Times New Roman" w:eastAsia="Times New Roman" w:hAnsi="Times New Roman" w:cs="Times New Roman"/>
          <w:sz w:val="24"/>
          <w:szCs w:val="24"/>
        </w:rPr>
        <w:t xml:space="preserve">, </w:t>
      </w:r>
      <w:proofErr w:type="spellStart"/>
      <w:r w:rsidR="00355694" w:rsidRPr="004C0EE9">
        <w:rPr>
          <w:rFonts w:ascii="Times New Roman" w:eastAsia="Times New Roman" w:hAnsi="Times New Roman" w:cs="Times New Roman"/>
          <w:sz w:val="24"/>
          <w:szCs w:val="24"/>
        </w:rPr>
        <w:t>Booms</w:t>
      </w:r>
      <w:proofErr w:type="spellEnd"/>
      <w:r w:rsidR="00355694" w:rsidRPr="004C0EE9">
        <w:rPr>
          <w:rFonts w:ascii="Times New Roman" w:eastAsia="Times New Roman" w:hAnsi="Times New Roman" w:cs="Times New Roman"/>
          <w:sz w:val="24"/>
          <w:szCs w:val="24"/>
        </w:rPr>
        <w:t xml:space="preserve"> ve </w:t>
      </w:r>
      <w:proofErr w:type="spellStart"/>
      <w:r w:rsidR="00355694" w:rsidRPr="004C0EE9">
        <w:rPr>
          <w:rFonts w:ascii="Times New Roman" w:eastAsia="Times New Roman" w:hAnsi="Times New Roman" w:cs="Times New Roman"/>
          <w:sz w:val="24"/>
          <w:szCs w:val="24"/>
        </w:rPr>
        <w:t>Mohr’un</w:t>
      </w:r>
      <w:proofErr w:type="spellEnd"/>
      <w:r w:rsidR="00355694" w:rsidRPr="004C0EE9">
        <w:rPr>
          <w:rFonts w:ascii="Times New Roman" w:eastAsia="Times New Roman" w:hAnsi="Times New Roman" w:cs="Times New Roman"/>
          <w:sz w:val="24"/>
          <w:szCs w:val="24"/>
        </w:rPr>
        <w:t xml:space="preserve"> (1994) yaptığı benzer bir diğer çalışmada ise </w:t>
      </w:r>
      <w:proofErr w:type="spellStart"/>
      <w:r w:rsidR="00355694" w:rsidRPr="004C0EE9">
        <w:rPr>
          <w:rFonts w:ascii="Times New Roman" w:eastAsia="Times New Roman" w:hAnsi="Times New Roman" w:cs="Times New Roman"/>
          <w:sz w:val="24"/>
          <w:szCs w:val="24"/>
        </w:rPr>
        <w:t>işgören</w:t>
      </w:r>
      <w:proofErr w:type="spellEnd"/>
      <w:r w:rsidR="00355694" w:rsidRPr="004C0EE9">
        <w:rPr>
          <w:rFonts w:ascii="Times New Roman" w:hAnsi="Times New Roman" w:cs="Times New Roman"/>
          <w:sz w:val="24"/>
          <w:szCs w:val="24"/>
        </w:rPr>
        <w:t xml:space="preserve"> tarafından algılanan kritik olaylar analiz edilmiştir. Böylece </w:t>
      </w:r>
      <w:proofErr w:type="spellStart"/>
      <w:r w:rsidR="00355694" w:rsidRPr="004C0EE9">
        <w:rPr>
          <w:rFonts w:ascii="Times New Roman" w:hAnsi="Times New Roman" w:cs="Times New Roman"/>
          <w:sz w:val="24"/>
          <w:szCs w:val="24"/>
        </w:rPr>
        <w:t>KOT’un</w:t>
      </w:r>
      <w:proofErr w:type="spellEnd"/>
      <w:r w:rsidR="00355694" w:rsidRPr="004C0EE9">
        <w:rPr>
          <w:rFonts w:ascii="Times New Roman" w:hAnsi="Times New Roman" w:cs="Times New Roman"/>
          <w:sz w:val="24"/>
          <w:szCs w:val="24"/>
        </w:rPr>
        <w:t xml:space="preserve">, çeşitli ülkelerde turizm sektörünün farklı hizmet dallarında kalitenin ölçülmesi, değerlendirilmesi ve iyileştirilmesine yönelik araştırmalarda başta olmak üzere, kullanılmasının önü açılmıştır. Örneğin; </w:t>
      </w:r>
    </w:p>
    <w:p w:rsidR="00355694" w:rsidRPr="004C0EE9" w:rsidRDefault="00355694" w:rsidP="00B437E0">
      <w:pPr>
        <w:jc w:val="both"/>
        <w:rPr>
          <w:rFonts w:ascii="Times New Roman" w:hAnsi="Times New Roman" w:cs="Times New Roman"/>
          <w:sz w:val="24"/>
          <w:szCs w:val="24"/>
        </w:rPr>
      </w:pPr>
    </w:p>
    <w:p w:rsidR="00355694" w:rsidRPr="004C0EE9" w:rsidRDefault="00355694" w:rsidP="00B437E0">
      <w:pPr>
        <w:numPr>
          <w:ilvl w:val="0"/>
          <w:numId w:val="24"/>
        </w:numPr>
        <w:jc w:val="both"/>
        <w:rPr>
          <w:rFonts w:ascii="Times New Roman" w:hAnsi="Times New Roman" w:cs="Times New Roman"/>
          <w:sz w:val="24"/>
          <w:szCs w:val="24"/>
        </w:rPr>
      </w:pPr>
      <w:proofErr w:type="spellStart"/>
      <w:r w:rsidRPr="004C0EE9">
        <w:rPr>
          <w:rFonts w:ascii="Times New Roman" w:hAnsi="Times New Roman" w:cs="Times New Roman"/>
          <w:sz w:val="24"/>
          <w:szCs w:val="24"/>
        </w:rPr>
        <w:t>Gilbert</w:t>
      </w:r>
      <w:proofErr w:type="spellEnd"/>
      <w:r w:rsidRPr="004C0EE9">
        <w:rPr>
          <w:rFonts w:ascii="Times New Roman" w:hAnsi="Times New Roman" w:cs="Times New Roman"/>
          <w:sz w:val="24"/>
          <w:szCs w:val="24"/>
        </w:rPr>
        <w:t xml:space="preserve"> ve Morris (1995), İngiltere’de gerçekleştirdikleri araştırmada iş amacıyla deniz aşırı seyahat eden müşterilerin, çalıştıkları işletmelerce kendileri için yapılan otel ve havayoluna ilişkin düzenlemelerle ilgili görüşleri KOT ile belirlenmiştir. </w:t>
      </w:r>
    </w:p>
    <w:p w:rsidR="00355694" w:rsidRPr="004C0EE9" w:rsidRDefault="00355694" w:rsidP="00B437E0">
      <w:pPr>
        <w:ind w:left="720"/>
        <w:jc w:val="both"/>
        <w:rPr>
          <w:rFonts w:ascii="Times New Roman" w:hAnsi="Times New Roman" w:cs="Times New Roman"/>
          <w:sz w:val="24"/>
          <w:szCs w:val="24"/>
        </w:rPr>
      </w:pPr>
    </w:p>
    <w:p w:rsidR="00355694" w:rsidRPr="004C0EE9" w:rsidRDefault="00355694" w:rsidP="00B437E0">
      <w:pPr>
        <w:numPr>
          <w:ilvl w:val="0"/>
          <w:numId w:val="24"/>
        </w:numPr>
        <w:jc w:val="both"/>
        <w:rPr>
          <w:rFonts w:ascii="Times New Roman" w:hAnsi="Times New Roman" w:cs="Times New Roman"/>
          <w:sz w:val="24"/>
          <w:szCs w:val="24"/>
        </w:rPr>
      </w:pPr>
      <w:proofErr w:type="spellStart"/>
      <w:r w:rsidRPr="004C0EE9">
        <w:rPr>
          <w:rFonts w:ascii="Times New Roman" w:hAnsi="Times New Roman" w:cs="Times New Roman"/>
          <w:sz w:val="24"/>
          <w:szCs w:val="24"/>
        </w:rPr>
        <w:t>Keaveney</w:t>
      </w:r>
      <w:proofErr w:type="spellEnd"/>
      <w:r w:rsidRPr="004C0EE9">
        <w:rPr>
          <w:rFonts w:ascii="Times New Roman" w:hAnsi="Times New Roman" w:cs="Times New Roman"/>
          <w:sz w:val="24"/>
          <w:szCs w:val="24"/>
        </w:rPr>
        <w:t xml:space="preserve"> (1995) tarafından Amerika’da yapılan araştırmada KOT ile restoranlar, seyahat </w:t>
      </w:r>
      <w:r w:rsidR="00B16CA5" w:rsidRPr="004C0EE9">
        <w:rPr>
          <w:rFonts w:ascii="Times New Roman" w:hAnsi="Times New Roman" w:cs="Times New Roman"/>
          <w:sz w:val="24"/>
          <w:szCs w:val="24"/>
        </w:rPr>
        <w:t xml:space="preserve">acenteleri </w:t>
      </w:r>
      <w:r w:rsidRPr="004C0EE9">
        <w:rPr>
          <w:rFonts w:ascii="Times New Roman" w:hAnsi="Times New Roman" w:cs="Times New Roman"/>
          <w:sz w:val="24"/>
          <w:szCs w:val="24"/>
        </w:rPr>
        <w:t>havayolları ve otelleri de kapsayan çok sayıda hizmet işletmesi müşterisinin hizmet satın aldıkları işletmeleri değiştirmelerinin (bir işletmeden diğerine geçişlerinin) nedenleri araştırılmıştır.</w:t>
      </w:r>
    </w:p>
    <w:p w:rsidR="00355694" w:rsidRPr="004C0EE9" w:rsidRDefault="00355694" w:rsidP="00B437E0">
      <w:pPr>
        <w:pStyle w:val="ListeParagraf"/>
        <w:rPr>
          <w:rFonts w:ascii="Times New Roman" w:hAnsi="Times New Roman" w:cs="Times New Roman"/>
          <w:sz w:val="24"/>
          <w:szCs w:val="24"/>
        </w:rPr>
      </w:pPr>
    </w:p>
    <w:p w:rsidR="00355694" w:rsidRPr="004C0EE9" w:rsidRDefault="00355694" w:rsidP="00B437E0">
      <w:pPr>
        <w:numPr>
          <w:ilvl w:val="0"/>
          <w:numId w:val="24"/>
        </w:numPr>
        <w:jc w:val="both"/>
        <w:rPr>
          <w:rFonts w:ascii="Times New Roman" w:hAnsi="Times New Roman" w:cs="Times New Roman"/>
          <w:sz w:val="24"/>
          <w:szCs w:val="24"/>
        </w:rPr>
      </w:pPr>
      <w:proofErr w:type="spellStart"/>
      <w:r w:rsidRPr="004C0EE9">
        <w:rPr>
          <w:rFonts w:ascii="Times New Roman" w:hAnsi="Times New Roman" w:cs="Times New Roman"/>
          <w:sz w:val="24"/>
          <w:szCs w:val="24"/>
        </w:rPr>
        <w:t>Callan</w:t>
      </w:r>
      <w:proofErr w:type="spellEnd"/>
      <w:r w:rsidRPr="004C0EE9">
        <w:rPr>
          <w:rFonts w:ascii="Times New Roman" w:hAnsi="Times New Roman" w:cs="Times New Roman"/>
          <w:sz w:val="24"/>
          <w:szCs w:val="24"/>
        </w:rPr>
        <w:t xml:space="preserve"> ve </w:t>
      </w:r>
      <w:proofErr w:type="spellStart"/>
      <w:r w:rsidRPr="004C0EE9">
        <w:rPr>
          <w:rFonts w:ascii="Times New Roman" w:hAnsi="Times New Roman" w:cs="Times New Roman"/>
          <w:sz w:val="24"/>
          <w:szCs w:val="24"/>
        </w:rPr>
        <w:t>Lefebve</w:t>
      </w:r>
      <w:proofErr w:type="spellEnd"/>
      <w:r w:rsidRPr="004C0EE9">
        <w:rPr>
          <w:rFonts w:ascii="Times New Roman" w:hAnsi="Times New Roman" w:cs="Times New Roman"/>
          <w:sz w:val="24"/>
          <w:szCs w:val="24"/>
        </w:rPr>
        <w:t xml:space="preserve"> (1997), İngiltere’deki otellerin sınıflandırılmasında kullanılan özelliklerin müşteriler ve otel yöneticilerince aynı şekilde algılanıp algılanmadığını belirlemek amacıyla </w:t>
      </w:r>
      <w:proofErr w:type="spellStart"/>
      <w:r w:rsidRPr="004C0EE9">
        <w:rPr>
          <w:rFonts w:ascii="Times New Roman" w:hAnsi="Times New Roman" w:cs="Times New Roman"/>
          <w:sz w:val="24"/>
          <w:szCs w:val="24"/>
        </w:rPr>
        <w:t>KOT’u</w:t>
      </w:r>
      <w:proofErr w:type="spellEnd"/>
      <w:r w:rsidRPr="004C0EE9">
        <w:rPr>
          <w:rFonts w:ascii="Times New Roman" w:hAnsi="Times New Roman" w:cs="Times New Roman"/>
          <w:sz w:val="24"/>
          <w:szCs w:val="24"/>
        </w:rPr>
        <w:t xml:space="preserve"> kullanmıştır. </w:t>
      </w:r>
    </w:p>
    <w:p w:rsidR="00355694" w:rsidRPr="004C0EE9" w:rsidRDefault="00355694" w:rsidP="00B437E0">
      <w:pPr>
        <w:pStyle w:val="ListeParagraf"/>
        <w:rPr>
          <w:rFonts w:ascii="Times New Roman" w:hAnsi="Times New Roman" w:cs="Times New Roman"/>
          <w:sz w:val="24"/>
          <w:szCs w:val="24"/>
        </w:rPr>
      </w:pPr>
    </w:p>
    <w:p w:rsidR="00355694" w:rsidRPr="004C0EE9" w:rsidRDefault="00355694" w:rsidP="00B437E0">
      <w:pPr>
        <w:numPr>
          <w:ilvl w:val="0"/>
          <w:numId w:val="24"/>
        </w:numPr>
        <w:jc w:val="both"/>
        <w:rPr>
          <w:rFonts w:ascii="Times New Roman" w:hAnsi="Times New Roman" w:cs="Times New Roman"/>
          <w:sz w:val="24"/>
          <w:szCs w:val="24"/>
        </w:rPr>
      </w:pPr>
      <w:proofErr w:type="spellStart"/>
      <w:r w:rsidRPr="004C0EE9">
        <w:rPr>
          <w:rFonts w:ascii="Times New Roman" w:hAnsi="Times New Roman" w:cs="Times New Roman"/>
          <w:sz w:val="24"/>
          <w:szCs w:val="24"/>
        </w:rPr>
        <w:t>Grove</w:t>
      </w:r>
      <w:proofErr w:type="spellEnd"/>
      <w:r w:rsidRPr="004C0EE9">
        <w:rPr>
          <w:rFonts w:ascii="Times New Roman" w:hAnsi="Times New Roman" w:cs="Times New Roman"/>
          <w:sz w:val="24"/>
          <w:szCs w:val="24"/>
        </w:rPr>
        <w:t xml:space="preserve"> ve </w:t>
      </w:r>
      <w:proofErr w:type="spellStart"/>
      <w:r w:rsidRPr="004C0EE9">
        <w:rPr>
          <w:rFonts w:ascii="Times New Roman" w:hAnsi="Times New Roman" w:cs="Times New Roman"/>
          <w:sz w:val="24"/>
          <w:szCs w:val="24"/>
        </w:rPr>
        <w:t>Fisk</w:t>
      </w:r>
      <w:proofErr w:type="spellEnd"/>
      <w:r w:rsidRPr="004C0EE9">
        <w:rPr>
          <w:rFonts w:ascii="Times New Roman" w:hAnsi="Times New Roman" w:cs="Times New Roman"/>
          <w:sz w:val="24"/>
          <w:szCs w:val="24"/>
        </w:rPr>
        <w:t xml:space="preserve"> (1997) tarafından Amerika’da (Florida şehir merkezinde) yapılan araştırmada KOT kullanılarak diğer turistlerin, bir turistin hizmet deneyimleri üzerindeki etkisi araştırılmıştır.</w:t>
      </w:r>
    </w:p>
    <w:p w:rsidR="00C7071A" w:rsidRPr="004C0EE9" w:rsidRDefault="00C7071A" w:rsidP="00C7071A">
      <w:pPr>
        <w:jc w:val="both"/>
        <w:rPr>
          <w:rFonts w:ascii="Times New Roman" w:hAnsi="Times New Roman" w:cs="Times New Roman"/>
          <w:sz w:val="24"/>
          <w:szCs w:val="24"/>
        </w:rPr>
      </w:pPr>
    </w:p>
    <w:p w:rsidR="00355694" w:rsidRPr="004C0EE9" w:rsidRDefault="00355694" w:rsidP="00B437E0">
      <w:pPr>
        <w:numPr>
          <w:ilvl w:val="0"/>
          <w:numId w:val="24"/>
        </w:numPr>
        <w:jc w:val="both"/>
        <w:rPr>
          <w:rFonts w:ascii="Times New Roman" w:hAnsi="Times New Roman" w:cs="Times New Roman"/>
          <w:sz w:val="24"/>
          <w:szCs w:val="24"/>
        </w:rPr>
      </w:pPr>
      <w:proofErr w:type="spellStart"/>
      <w:r w:rsidRPr="004C0EE9">
        <w:rPr>
          <w:rFonts w:ascii="Times New Roman" w:hAnsi="Times New Roman" w:cs="Times New Roman"/>
          <w:sz w:val="24"/>
          <w:szCs w:val="24"/>
        </w:rPr>
        <w:t>Callan</w:t>
      </w:r>
      <w:proofErr w:type="spellEnd"/>
      <w:r w:rsidRPr="004C0EE9">
        <w:rPr>
          <w:rFonts w:ascii="Times New Roman" w:hAnsi="Times New Roman" w:cs="Times New Roman"/>
          <w:sz w:val="24"/>
          <w:szCs w:val="24"/>
        </w:rPr>
        <w:t xml:space="preserve"> (1998), </w:t>
      </w:r>
      <w:proofErr w:type="spellStart"/>
      <w:r w:rsidRPr="004C0EE9">
        <w:rPr>
          <w:rFonts w:ascii="Times New Roman" w:hAnsi="Times New Roman" w:cs="Times New Roman"/>
          <w:sz w:val="24"/>
          <w:szCs w:val="24"/>
        </w:rPr>
        <w:t>KOT’un</w:t>
      </w:r>
      <w:proofErr w:type="spellEnd"/>
      <w:r w:rsidRPr="004C0EE9">
        <w:rPr>
          <w:rFonts w:ascii="Times New Roman" w:hAnsi="Times New Roman" w:cs="Times New Roman"/>
          <w:sz w:val="24"/>
          <w:szCs w:val="24"/>
        </w:rPr>
        <w:t xml:space="preserve"> ağırlama sektöründeki araştırmalarda kullanımına ilişkin (veri toplama ve verileri sınıflandırma </w:t>
      </w:r>
      <w:proofErr w:type="gramStart"/>
      <w:r w:rsidRPr="004C0EE9">
        <w:rPr>
          <w:rFonts w:ascii="Times New Roman" w:hAnsi="Times New Roman" w:cs="Times New Roman"/>
          <w:sz w:val="24"/>
          <w:szCs w:val="24"/>
        </w:rPr>
        <w:t>metodolojisi</w:t>
      </w:r>
      <w:proofErr w:type="gramEnd"/>
      <w:r w:rsidRPr="004C0EE9">
        <w:rPr>
          <w:rFonts w:ascii="Times New Roman" w:hAnsi="Times New Roman" w:cs="Times New Roman"/>
          <w:sz w:val="24"/>
          <w:szCs w:val="24"/>
        </w:rPr>
        <w:t xml:space="preserve">, güçlü ve zayıf yönleri konularında) değerlendirme yapmak için İngiltere’deki ekonomik otellerin müşterilerine yönelik bir araştırma yapmıştır. </w:t>
      </w:r>
    </w:p>
    <w:p w:rsidR="00355694" w:rsidRPr="004C0EE9" w:rsidRDefault="00355694" w:rsidP="00B437E0">
      <w:pPr>
        <w:ind w:left="720"/>
        <w:jc w:val="both"/>
        <w:rPr>
          <w:rFonts w:ascii="Times New Roman" w:hAnsi="Times New Roman" w:cs="Times New Roman"/>
          <w:sz w:val="24"/>
          <w:szCs w:val="24"/>
        </w:rPr>
      </w:pPr>
    </w:p>
    <w:p w:rsidR="00355694" w:rsidRPr="004C0EE9" w:rsidRDefault="00355694" w:rsidP="00B437E0">
      <w:pPr>
        <w:numPr>
          <w:ilvl w:val="0"/>
          <w:numId w:val="24"/>
        </w:numPr>
        <w:jc w:val="both"/>
        <w:rPr>
          <w:rFonts w:ascii="Times New Roman" w:hAnsi="Times New Roman" w:cs="Times New Roman"/>
          <w:sz w:val="24"/>
          <w:szCs w:val="24"/>
        </w:rPr>
      </w:pPr>
      <w:proofErr w:type="spellStart"/>
      <w:r w:rsidRPr="004C0EE9">
        <w:rPr>
          <w:rFonts w:ascii="Times New Roman" w:hAnsi="Times New Roman" w:cs="Times New Roman"/>
          <w:sz w:val="24"/>
          <w:szCs w:val="24"/>
        </w:rPr>
        <w:t>Ch</w:t>
      </w:r>
      <w:r w:rsidR="005F3F3D" w:rsidRPr="004C0EE9">
        <w:rPr>
          <w:rFonts w:ascii="Times New Roman" w:hAnsi="Times New Roman" w:cs="Times New Roman"/>
          <w:sz w:val="24"/>
          <w:szCs w:val="24"/>
        </w:rPr>
        <w:t>e</w:t>
      </w:r>
      <w:r w:rsidRPr="004C0EE9">
        <w:rPr>
          <w:rFonts w:ascii="Times New Roman" w:hAnsi="Times New Roman" w:cs="Times New Roman"/>
          <w:sz w:val="24"/>
          <w:szCs w:val="24"/>
        </w:rPr>
        <w:t>ll</w:t>
      </w:r>
      <w:proofErr w:type="spellEnd"/>
      <w:r w:rsidRPr="004C0EE9">
        <w:rPr>
          <w:rFonts w:ascii="Times New Roman" w:hAnsi="Times New Roman" w:cs="Times New Roman"/>
          <w:sz w:val="24"/>
          <w:szCs w:val="24"/>
        </w:rPr>
        <w:t xml:space="preserve"> ve </w:t>
      </w:r>
      <w:proofErr w:type="spellStart"/>
      <w:r w:rsidRPr="004C0EE9">
        <w:rPr>
          <w:rFonts w:ascii="Times New Roman" w:hAnsi="Times New Roman" w:cs="Times New Roman"/>
          <w:sz w:val="24"/>
          <w:szCs w:val="24"/>
        </w:rPr>
        <w:t>Pitaway</w:t>
      </w:r>
      <w:proofErr w:type="spellEnd"/>
      <w:r w:rsidRPr="004C0EE9">
        <w:rPr>
          <w:rFonts w:ascii="Times New Roman" w:hAnsi="Times New Roman" w:cs="Times New Roman"/>
          <w:sz w:val="24"/>
          <w:szCs w:val="24"/>
        </w:rPr>
        <w:t xml:space="preserve"> (1998), İngiltere’de gerçekleştirdikleri araştırmada restoran ve kafe endüstrilerinde işletme sahiplerinin girişimci davranışlarını incelerken </w:t>
      </w:r>
      <w:proofErr w:type="spellStart"/>
      <w:r w:rsidRPr="004C0EE9">
        <w:rPr>
          <w:rFonts w:ascii="Times New Roman" w:hAnsi="Times New Roman" w:cs="Times New Roman"/>
          <w:sz w:val="24"/>
          <w:szCs w:val="24"/>
        </w:rPr>
        <w:t>KOT’tan</w:t>
      </w:r>
      <w:proofErr w:type="spellEnd"/>
      <w:r w:rsidRPr="004C0EE9">
        <w:rPr>
          <w:rFonts w:ascii="Times New Roman" w:hAnsi="Times New Roman" w:cs="Times New Roman"/>
          <w:sz w:val="24"/>
          <w:szCs w:val="24"/>
        </w:rPr>
        <w:t xml:space="preserve"> faydalanmıştır. </w:t>
      </w:r>
    </w:p>
    <w:p w:rsidR="00355694" w:rsidRPr="004C0EE9" w:rsidRDefault="00355694" w:rsidP="00B437E0">
      <w:pPr>
        <w:pStyle w:val="ListeParagraf"/>
        <w:rPr>
          <w:rFonts w:ascii="Times New Roman" w:hAnsi="Times New Roman" w:cs="Times New Roman"/>
          <w:sz w:val="24"/>
          <w:szCs w:val="24"/>
        </w:rPr>
      </w:pPr>
    </w:p>
    <w:p w:rsidR="00355694" w:rsidRPr="004C0EE9" w:rsidRDefault="00355694" w:rsidP="00B437E0">
      <w:pPr>
        <w:numPr>
          <w:ilvl w:val="0"/>
          <w:numId w:val="24"/>
        </w:numPr>
        <w:jc w:val="both"/>
        <w:rPr>
          <w:rFonts w:ascii="Times New Roman" w:hAnsi="Times New Roman" w:cs="Times New Roman"/>
          <w:sz w:val="24"/>
          <w:szCs w:val="24"/>
        </w:rPr>
      </w:pPr>
      <w:proofErr w:type="spellStart"/>
      <w:r w:rsidRPr="004C0EE9">
        <w:rPr>
          <w:rFonts w:ascii="Times New Roman" w:hAnsi="Times New Roman" w:cs="Times New Roman"/>
          <w:sz w:val="24"/>
          <w:szCs w:val="24"/>
        </w:rPr>
        <w:t>Chung</w:t>
      </w:r>
      <w:proofErr w:type="spellEnd"/>
      <w:r w:rsidRPr="004C0EE9">
        <w:rPr>
          <w:rFonts w:ascii="Times New Roman" w:hAnsi="Times New Roman" w:cs="Times New Roman"/>
          <w:sz w:val="24"/>
          <w:szCs w:val="24"/>
        </w:rPr>
        <w:t xml:space="preserve"> ve </w:t>
      </w:r>
      <w:proofErr w:type="spellStart"/>
      <w:r w:rsidRPr="004C0EE9">
        <w:rPr>
          <w:rFonts w:ascii="Times New Roman" w:hAnsi="Times New Roman" w:cs="Times New Roman"/>
          <w:sz w:val="24"/>
          <w:szCs w:val="24"/>
        </w:rPr>
        <w:t>Hoffman</w:t>
      </w:r>
      <w:proofErr w:type="spellEnd"/>
      <w:r w:rsidRPr="004C0EE9">
        <w:rPr>
          <w:rFonts w:ascii="Times New Roman" w:hAnsi="Times New Roman" w:cs="Times New Roman"/>
          <w:sz w:val="24"/>
          <w:szCs w:val="24"/>
        </w:rPr>
        <w:t xml:space="preserve"> (1998), Amerika’da yaptıkları araştırmada restoran müşterilerinin bakış açısıyla restoranlarda yaşanan en önemli hizmet hatalarını, meydana gelme </w:t>
      </w:r>
      <w:r w:rsidRPr="004C0EE9">
        <w:rPr>
          <w:rFonts w:ascii="Times New Roman" w:hAnsi="Times New Roman" w:cs="Times New Roman"/>
          <w:sz w:val="24"/>
          <w:szCs w:val="24"/>
        </w:rPr>
        <w:lastRenderedPageBreak/>
        <w:t xml:space="preserve">sıklıklarını ve müşteri sadakati üzerindeki etkilerini araştırmak amacıyla </w:t>
      </w:r>
      <w:proofErr w:type="spellStart"/>
      <w:r w:rsidRPr="004C0EE9">
        <w:rPr>
          <w:rFonts w:ascii="Times New Roman" w:hAnsi="Times New Roman" w:cs="Times New Roman"/>
          <w:sz w:val="24"/>
          <w:szCs w:val="24"/>
        </w:rPr>
        <w:t>KOT’u</w:t>
      </w:r>
      <w:proofErr w:type="spellEnd"/>
      <w:r w:rsidRPr="004C0EE9">
        <w:rPr>
          <w:rFonts w:ascii="Times New Roman" w:hAnsi="Times New Roman" w:cs="Times New Roman"/>
          <w:sz w:val="24"/>
          <w:szCs w:val="24"/>
        </w:rPr>
        <w:t xml:space="preserve"> kullanmışlardır. </w:t>
      </w:r>
    </w:p>
    <w:p w:rsidR="00355694" w:rsidRPr="004C0EE9" w:rsidRDefault="00355694" w:rsidP="00B437E0">
      <w:pPr>
        <w:pStyle w:val="ListeParagraf"/>
        <w:rPr>
          <w:rFonts w:ascii="Times New Roman" w:hAnsi="Times New Roman" w:cs="Times New Roman"/>
          <w:sz w:val="24"/>
          <w:szCs w:val="24"/>
        </w:rPr>
      </w:pPr>
    </w:p>
    <w:p w:rsidR="00355694" w:rsidRPr="004C0EE9" w:rsidRDefault="00355694" w:rsidP="00B437E0">
      <w:pPr>
        <w:numPr>
          <w:ilvl w:val="0"/>
          <w:numId w:val="24"/>
        </w:numPr>
        <w:jc w:val="both"/>
        <w:rPr>
          <w:rFonts w:ascii="Times New Roman" w:hAnsi="Times New Roman" w:cs="Times New Roman"/>
          <w:sz w:val="24"/>
          <w:szCs w:val="24"/>
        </w:rPr>
      </w:pPr>
      <w:proofErr w:type="spellStart"/>
      <w:r w:rsidRPr="004C0EE9">
        <w:rPr>
          <w:rFonts w:ascii="Times New Roman" w:hAnsi="Times New Roman" w:cs="Times New Roman"/>
          <w:sz w:val="24"/>
          <w:szCs w:val="24"/>
        </w:rPr>
        <w:t>Edvardsson</w:t>
      </w:r>
      <w:proofErr w:type="spellEnd"/>
      <w:r w:rsidRPr="004C0EE9">
        <w:rPr>
          <w:rFonts w:ascii="Times New Roman" w:hAnsi="Times New Roman" w:cs="Times New Roman"/>
          <w:sz w:val="24"/>
          <w:szCs w:val="24"/>
        </w:rPr>
        <w:t xml:space="preserve"> ve </w:t>
      </w:r>
      <w:proofErr w:type="spellStart"/>
      <w:r w:rsidRPr="004C0EE9">
        <w:rPr>
          <w:rFonts w:ascii="Times New Roman" w:hAnsi="Times New Roman" w:cs="Times New Roman"/>
          <w:sz w:val="24"/>
          <w:szCs w:val="24"/>
        </w:rPr>
        <w:t>Strandvik</w:t>
      </w:r>
      <w:proofErr w:type="spellEnd"/>
      <w:r w:rsidRPr="004C0EE9">
        <w:rPr>
          <w:rFonts w:ascii="Times New Roman" w:hAnsi="Times New Roman" w:cs="Times New Roman"/>
          <w:sz w:val="24"/>
          <w:szCs w:val="24"/>
        </w:rPr>
        <w:t xml:space="preserve"> (2000), otel müşterilerinin otelde kaldıkları süre zarfında yaşadıkları olumlu ve olumsuz kritik olayların, otel ile olan ilişkilerini etkileyip etkilemediğini araştırmak için </w:t>
      </w:r>
      <w:proofErr w:type="spellStart"/>
      <w:r w:rsidRPr="004C0EE9">
        <w:rPr>
          <w:rFonts w:ascii="Times New Roman" w:hAnsi="Times New Roman" w:cs="Times New Roman"/>
          <w:sz w:val="24"/>
          <w:szCs w:val="24"/>
        </w:rPr>
        <w:t>KOT’u</w:t>
      </w:r>
      <w:proofErr w:type="spellEnd"/>
      <w:r w:rsidRPr="004C0EE9">
        <w:rPr>
          <w:rFonts w:ascii="Times New Roman" w:hAnsi="Times New Roman" w:cs="Times New Roman"/>
          <w:sz w:val="24"/>
          <w:szCs w:val="24"/>
        </w:rPr>
        <w:t xml:space="preserve"> kullanmıştır.                </w:t>
      </w:r>
    </w:p>
    <w:p w:rsidR="00355694" w:rsidRPr="004C0EE9" w:rsidRDefault="00355694" w:rsidP="00B437E0">
      <w:pPr>
        <w:pStyle w:val="ListeParagraf"/>
        <w:rPr>
          <w:rFonts w:ascii="Times New Roman" w:hAnsi="Times New Roman" w:cs="Times New Roman"/>
          <w:sz w:val="24"/>
          <w:szCs w:val="24"/>
        </w:rPr>
      </w:pPr>
    </w:p>
    <w:p w:rsidR="00355694" w:rsidRPr="004C0EE9" w:rsidRDefault="00355694" w:rsidP="00B437E0">
      <w:pPr>
        <w:numPr>
          <w:ilvl w:val="0"/>
          <w:numId w:val="24"/>
        </w:numPr>
        <w:jc w:val="both"/>
        <w:rPr>
          <w:rFonts w:ascii="Times New Roman" w:hAnsi="Times New Roman" w:cs="Times New Roman"/>
          <w:sz w:val="24"/>
          <w:szCs w:val="24"/>
        </w:rPr>
      </w:pPr>
      <w:proofErr w:type="spellStart"/>
      <w:r w:rsidRPr="004C0EE9">
        <w:rPr>
          <w:rFonts w:ascii="Times New Roman" w:hAnsi="Times New Roman" w:cs="Times New Roman"/>
          <w:sz w:val="24"/>
          <w:szCs w:val="24"/>
        </w:rPr>
        <w:t>Wang</w:t>
      </w:r>
      <w:proofErr w:type="spellEnd"/>
      <w:r w:rsidRPr="004C0EE9">
        <w:rPr>
          <w:rFonts w:ascii="Times New Roman" w:hAnsi="Times New Roman" w:cs="Times New Roman"/>
          <w:sz w:val="24"/>
          <w:szCs w:val="24"/>
        </w:rPr>
        <w:t xml:space="preserve">, </w:t>
      </w:r>
      <w:proofErr w:type="spellStart"/>
      <w:r w:rsidRPr="004C0EE9">
        <w:rPr>
          <w:rFonts w:ascii="Times New Roman" w:hAnsi="Times New Roman" w:cs="Times New Roman"/>
          <w:sz w:val="24"/>
          <w:szCs w:val="24"/>
        </w:rPr>
        <w:t>Hsieh</w:t>
      </w:r>
      <w:proofErr w:type="spellEnd"/>
      <w:r w:rsidRPr="004C0EE9">
        <w:rPr>
          <w:rFonts w:ascii="Times New Roman" w:hAnsi="Times New Roman" w:cs="Times New Roman"/>
          <w:sz w:val="24"/>
          <w:szCs w:val="24"/>
        </w:rPr>
        <w:t xml:space="preserve"> ve </w:t>
      </w:r>
      <w:proofErr w:type="spellStart"/>
      <w:r w:rsidRPr="004C0EE9">
        <w:rPr>
          <w:rFonts w:ascii="Times New Roman" w:hAnsi="Times New Roman" w:cs="Times New Roman"/>
          <w:sz w:val="24"/>
          <w:szCs w:val="24"/>
        </w:rPr>
        <w:t>Huan</w:t>
      </w:r>
      <w:proofErr w:type="spellEnd"/>
      <w:r w:rsidRPr="004C0EE9">
        <w:rPr>
          <w:rFonts w:ascii="Times New Roman" w:hAnsi="Times New Roman" w:cs="Times New Roman"/>
          <w:sz w:val="24"/>
          <w:szCs w:val="24"/>
        </w:rPr>
        <w:t xml:space="preserve"> (2000), grup paket turlardaki kritik hizmet özelliklerini belirlemeye yönelik olarak Tayvan’da (</w:t>
      </w:r>
      <w:proofErr w:type="spellStart"/>
      <w:r w:rsidRPr="004C0EE9">
        <w:rPr>
          <w:rFonts w:ascii="Times New Roman" w:hAnsi="Times New Roman" w:cs="Times New Roman"/>
          <w:sz w:val="24"/>
          <w:szCs w:val="24"/>
        </w:rPr>
        <w:t>Taipei</w:t>
      </w:r>
      <w:proofErr w:type="spellEnd"/>
      <w:r w:rsidRPr="004C0EE9">
        <w:rPr>
          <w:rFonts w:ascii="Times New Roman" w:hAnsi="Times New Roman" w:cs="Times New Roman"/>
          <w:sz w:val="24"/>
          <w:szCs w:val="24"/>
        </w:rPr>
        <w:t xml:space="preserve">) faaliyet gösteren büyük ölçekli paket tur toptan satıcısı olan bir seyahat </w:t>
      </w:r>
      <w:proofErr w:type="spellStart"/>
      <w:r w:rsidRPr="004C0EE9">
        <w:rPr>
          <w:rFonts w:ascii="Times New Roman" w:hAnsi="Times New Roman" w:cs="Times New Roman"/>
          <w:sz w:val="24"/>
          <w:szCs w:val="24"/>
        </w:rPr>
        <w:t>acentasının</w:t>
      </w:r>
      <w:proofErr w:type="spellEnd"/>
      <w:r w:rsidRPr="004C0EE9">
        <w:rPr>
          <w:rFonts w:ascii="Times New Roman" w:hAnsi="Times New Roman" w:cs="Times New Roman"/>
          <w:sz w:val="24"/>
          <w:szCs w:val="24"/>
        </w:rPr>
        <w:t xml:space="preserve"> müşterileri ve </w:t>
      </w:r>
      <w:proofErr w:type="spellStart"/>
      <w:r w:rsidRPr="004C0EE9">
        <w:rPr>
          <w:rFonts w:ascii="Times New Roman" w:hAnsi="Times New Roman" w:cs="Times New Roman"/>
          <w:sz w:val="24"/>
          <w:szCs w:val="24"/>
        </w:rPr>
        <w:t>işgörenlerinin</w:t>
      </w:r>
      <w:proofErr w:type="spellEnd"/>
      <w:r w:rsidRPr="004C0EE9">
        <w:rPr>
          <w:rFonts w:ascii="Times New Roman" w:hAnsi="Times New Roman" w:cs="Times New Roman"/>
          <w:sz w:val="24"/>
          <w:szCs w:val="24"/>
        </w:rPr>
        <w:t xml:space="preserve"> bakış açısıyla, KOT vasıtasıyla kritik olayları toplamıştır.</w:t>
      </w:r>
    </w:p>
    <w:p w:rsidR="00355694" w:rsidRPr="004C0EE9" w:rsidRDefault="00355694" w:rsidP="00B437E0">
      <w:pPr>
        <w:jc w:val="both"/>
        <w:rPr>
          <w:rFonts w:ascii="Times New Roman" w:hAnsi="Times New Roman" w:cs="Times New Roman"/>
          <w:sz w:val="24"/>
          <w:szCs w:val="24"/>
        </w:rPr>
      </w:pPr>
    </w:p>
    <w:p w:rsidR="00355694" w:rsidRPr="004C0EE9" w:rsidRDefault="00355694" w:rsidP="00B437E0">
      <w:pPr>
        <w:numPr>
          <w:ilvl w:val="0"/>
          <w:numId w:val="24"/>
        </w:numPr>
        <w:jc w:val="both"/>
        <w:rPr>
          <w:rFonts w:ascii="Times New Roman" w:hAnsi="Times New Roman" w:cs="Times New Roman"/>
          <w:sz w:val="24"/>
          <w:szCs w:val="24"/>
        </w:rPr>
      </w:pPr>
      <w:proofErr w:type="spellStart"/>
      <w:r w:rsidRPr="004C0EE9">
        <w:rPr>
          <w:rFonts w:ascii="Times New Roman" w:hAnsi="Times New Roman" w:cs="Times New Roman"/>
          <w:sz w:val="24"/>
          <w:szCs w:val="24"/>
        </w:rPr>
        <w:t>Liu</w:t>
      </w:r>
      <w:proofErr w:type="spellEnd"/>
      <w:r w:rsidRPr="004C0EE9">
        <w:rPr>
          <w:rFonts w:ascii="Times New Roman" w:hAnsi="Times New Roman" w:cs="Times New Roman"/>
          <w:sz w:val="24"/>
          <w:szCs w:val="24"/>
        </w:rPr>
        <w:t xml:space="preserve">, </w:t>
      </w:r>
      <w:proofErr w:type="spellStart"/>
      <w:r w:rsidRPr="004C0EE9">
        <w:rPr>
          <w:rFonts w:ascii="Times New Roman" w:hAnsi="Times New Roman" w:cs="Times New Roman"/>
          <w:sz w:val="24"/>
          <w:szCs w:val="24"/>
        </w:rPr>
        <w:t>Warden</w:t>
      </w:r>
      <w:proofErr w:type="spellEnd"/>
      <w:r w:rsidRPr="004C0EE9">
        <w:rPr>
          <w:rFonts w:ascii="Times New Roman" w:hAnsi="Times New Roman" w:cs="Times New Roman"/>
          <w:sz w:val="24"/>
          <w:szCs w:val="24"/>
        </w:rPr>
        <w:t xml:space="preserve">, Lee ve </w:t>
      </w:r>
      <w:proofErr w:type="spellStart"/>
      <w:r w:rsidRPr="004C0EE9">
        <w:rPr>
          <w:rFonts w:ascii="Times New Roman" w:hAnsi="Times New Roman" w:cs="Times New Roman"/>
          <w:sz w:val="24"/>
          <w:szCs w:val="24"/>
        </w:rPr>
        <w:t>Huang</w:t>
      </w:r>
      <w:proofErr w:type="spellEnd"/>
      <w:r w:rsidRPr="004C0EE9">
        <w:rPr>
          <w:rFonts w:ascii="Times New Roman" w:hAnsi="Times New Roman" w:cs="Times New Roman"/>
          <w:sz w:val="24"/>
          <w:szCs w:val="24"/>
        </w:rPr>
        <w:t xml:space="preserve"> (2001), Tayvan’da yaptıkları araştırmada restoranlarda meydana gelen kaçınılmaz hizmet aksaklıklarını tespit etmek için </w:t>
      </w:r>
      <w:proofErr w:type="spellStart"/>
      <w:r w:rsidRPr="004C0EE9">
        <w:rPr>
          <w:rFonts w:ascii="Times New Roman" w:hAnsi="Times New Roman" w:cs="Times New Roman"/>
          <w:sz w:val="24"/>
          <w:szCs w:val="24"/>
        </w:rPr>
        <w:t>KOT’u</w:t>
      </w:r>
      <w:proofErr w:type="spellEnd"/>
      <w:r w:rsidRPr="004C0EE9">
        <w:rPr>
          <w:rFonts w:ascii="Times New Roman" w:hAnsi="Times New Roman" w:cs="Times New Roman"/>
          <w:sz w:val="24"/>
          <w:szCs w:val="24"/>
        </w:rPr>
        <w:t xml:space="preserve"> kullanmıştır. </w:t>
      </w:r>
    </w:p>
    <w:p w:rsidR="00355694" w:rsidRPr="004C0EE9" w:rsidRDefault="00355694" w:rsidP="00B437E0">
      <w:pPr>
        <w:pStyle w:val="ListeParagraf"/>
        <w:rPr>
          <w:rFonts w:ascii="Times New Roman" w:hAnsi="Times New Roman" w:cs="Times New Roman"/>
          <w:sz w:val="24"/>
          <w:szCs w:val="24"/>
        </w:rPr>
      </w:pPr>
    </w:p>
    <w:p w:rsidR="00355694" w:rsidRPr="004C0EE9" w:rsidRDefault="00355694" w:rsidP="00B437E0">
      <w:pPr>
        <w:numPr>
          <w:ilvl w:val="0"/>
          <w:numId w:val="24"/>
        </w:numPr>
        <w:jc w:val="both"/>
        <w:rPr>
          <w:rFonts w:ascii="Times New Roman" w:hAnsi="Times New Roman" w:cs="Times New Roman"/>
          <w:sz w:val="24"/>
          <w:szCs w:val="24"/>
        </w:rPr>
      </w:pPr>
      <w:r w:rsidRPr="004C0EE9">
        <w:rPr>
          <w:rFonts w:ascii="Times New Roman" w:hAnsi="Times New Roman" w:cs="Times New Roman"/>
          <w:sz w:val="24"/>
          <w:szCs w:val="24"/>
        </w:rPr>
        <w:t>Johnson (2002) tarafından Amerika’daki (</w:t>
      </w:r>
      <w:proofErr w:type="spellStart"/>
      <w:r w:rsidRPr="004C0EE9">
        <w:rPr>
          <w:rFonts w:ascii="Times New Roman" w:hAnsi="Times New Roman" w:cs="Times New Roman"/>
          <w:sz w:val="24"/>
          <w:szCs w:val="24"/>
        </w:rPr>
        <w:t>Las</w:t>
      </w:r>
      <w:proofErr w:type="spellEnd"/>
      <w:r w:rsidRPr="004C0EE9">
        <w:rPr>
          <w:rFonts w:ascii="Times New Roman" w:hAnsi="Times New Roman" w:cs="Times New Roman"/>
          <w:sz w:val="24"/>
          <w:szCs w:val="24"/>
        </w:rPr>
        <w:t xml:space="preserve"> </w:t>
      </w:r>
      <w:proofErr w:type="spellStart"/>
      <w:r w:rsidRPr="004C0EE9">
        <w:rPr>
          <w:rFonts w:ascii="Times New Roman" w:hAnsi="Times New Roman" w:cs="Times New Roman"/>
          <w:sz w:val="24"/>
          <w:szCs w:val="24"/>
        </w:rPr>
        <w:t>Vegas</w:t>
      </w:r>
      <w:proofErr w:type="spellEnd"/>
      <w:r w:rsidRPr="004C0EE9">
        <w:rPr>
          <w:rFonts w:ascii="Times New Roman" w:hAnsi="Times New Roman" w:cs="Times New Roman"/>
          <w:sz w:val="24"/>
          <w:szCs w:val="24"/>
        </w:rPr>
        <w:t xml:space="preserve">) bir otelin gazino (kumar) müşterilerinin memnuniyetinin değerlendirilmesine yönelik araştırmada, müşterilerin bizzat kendilerince ve aynı zamanda sınır birim </w:t>
      </w:r>
      <w:proofErr w:type="spellStart"/>
      <w:r w:rsidRPr="004C0EE9">
        <w:rPr>
          <w:rFonts w:ascii="Times New Roman" w:hAnsi="Times New Roman" w:cs="Times New Roman"/>
          <w:sz w:val="24"/>
          <w:szCs w:val="24"/>
        </w:rPr>
        <w:t>işgörenleri</w:t>
      </w:r>
      <w:proofErr w:type="spellEnd"/>
      <w:r w:rsidRPr="004C0EE9">
        <w:rPr>
          <w:rFonts w:ascii="Times New Roman" w:hAnsi="Times New Roman" w:cs="Times New Roman"/>
          <w:sz w:val="24"/>
          <w:szCs w:val="24"/>
        </w:rPr>
        <w:t xml:space="preserve"> tarafından aktarılan kritik olayların (yine müşterilerin yaşadığı) toplanması amacıyla KOT kullanılmıştır. </w:t>
      </w:r>
    </w:p>
    <w:p w:rsidR="00355694" w:rsidRPr="004C0EE9" w:rsidRDefault="00355694" w:rsidP="00B437E0">
      <w:pPr>
        <w:pStyle w:val="ListeParagraf"/>
        <w:rPr>
          <w:rFonts w:ascii="Times New Roman" w:hAnsi="Times New Roman" w:cs="Times New Roman"/>
          <w:sz w:val="24"/>
          <w:szCs w:val="24"/>
        </w:rPr>
      </w:pPr>
    </w:p>
    <w:p w:rsidR="00355694" w:rsidRPr="004C0EE9" w:rsidRDefault="00355694" w:rsidP="00B437E0">
      <w:pPr>
        <w:numPr>
          <w:ilvl w:val="0"/>
          <w:numId w:val="24"/>
        </w:numPr>
        <w:jc w:val="both"/>
        <w:rPr>
          <w:rFonts w:ascii="Times New Roman" w:hAnsi="Times New Roman" w:cs="Times New Roman"/>
          <w:sz w:val="24"/>
          <w:szCs w:val="24"/>
        </w:rPr>
      </w:pPr>
      <w:proofErr w:type="spellStart"/>
      <w:r w:rsidRPr="004C0EE9">
        <w:rPr>
          <w:rFonts w:ascii="Times New Roman" w:hAnsi="Times New Roman" w:cs="Times New Roman"/>
          <w:sz w:val="24"/>
          <w:szCs w:val="24"/>
        </w:rPr>
        <w:t>Petrick</w:t>
      </w:r>
      <w:proofErr w:type="spellEnd"/>
      <w:r w:rsidRPr="004C0EE9">
        <w:rPr>
          <w:rFonts w:ascii="Times New Roman" w:hAnsi="Times New Roman" w:cs="Times New Roman"/>
          <w:sz w:val="24"/>
          <w:szCs w:val="24"/>
        </w:rPr>
        <w:t xml:space="preserve">, </w:t>
      </w:r>
      <w:proofErr w:type="spellStart"/>
      <w:r w:rsidRPr="004C0EE9">
        <w:rPr>
          <w:rFonts w:ascii="Times New Roman" w:hAnsi="Times New Roman" w:cs="Times New Roman"/>
          <w:sz w:val="24"/>
          <w:szCs w:val="24"/>
        </w:rPr>
        <w:t>Tonner</w:t>
      </w:r>
      <w:proofErr w:type="spellEnd"/>
      <w:r w:rsidRPr="004C0EE9">
        <w:rPr>
          <w:rFonts w:ascii="Times New Roman" w:hAnsi="Times New Roman" w:cs="Times New Roman"/>
          <w:sz w:val="24"/>
          <w:szCs w:val="24"/>
        </w:rPr>
        <w:t xml:space="preserve"> ve </w:t>
      </w:r>
      <w:proofErr w:type="spellStart"/>
      <w:r w:rsidRPr="004C0EE9">
        <w:rPr>
          <w:rFonts w:ascii="Times New Roman" w:hAnsi="Times New Roman" w:cs="Times New Roman"/>
          <w:sz w:val="24"/>
          <w:szCs w:val="24"/>
        </w:rPr>
        <w:t>Quinn</w:t>
      </w:r>
      <w:proofErr w:type="spellEnd"/>
      <w:r w:rsidRPr="004C0EE9">
        <w:rPr>
          <w:rFonts w:ascii="Times New Roman" w:hAnsi="Times New Roman" w:cs="Times New Roman"/>
          <w:sz w:val="24"/>
          <w:szCs w:val="24"/>
        </w:rPr>
        <w:t xml:space="preserve"> (2006), turistlerin turistik gemi yolculuğu sırasında yaşadıkları kritik olayların tekrar satın alma niyetleri üzerindeki etkisini belirlemek amacıyla </w:t>
      </w:r>
      <w:proofErr w:type="spellStart"/>
      <w:r w:rsidRPr="004C0EE9">
        <w:rPr>
          <w:rFonts w:ascii="Times New Roman" w:hAnsi="Times New Roman" w:cs="Times New Roman"/>
          <w:sz w:val="24"/>
          <w:szCs w:val="24"/>
        </w:rPr>
        <w:t>KOT’u</w:t>
      </w:r>
      <w:proofErr w:type="spellEnd"/>
      <w:r w:rsidRPr="004C0EE9">
        <w:rPr>
          <w:rFonts w:ascii="Times New Roman" w:hAnsi="Times New Roman" w:cs="Times New Roman"/>
          <w:sz w:val="24"/>
          <w:szCs w:val="24"/>
        </w:rPr>
        <w:t xml:space="preserve"> kullanmıştır. </w:t>
      </w:r>
    </w:p>
    <w:p w:rsidR="00355694" w:rsidRPr="004C0EE9" w:rsidRDefault="00355694" w:rsidP="00B437E0">
      <w:pPr>
        <w:jc w:val="both"/>
        <w:rPr>
          <w:rFonts w:ascii="Times New Roman" w:hAnsi="Times New Roman" w:cs="Times New Roman"/>
          <w:sz w:val="24"/>
          <w:szCs w:val="24"/>
        </w:rPr>
      </w:pPr>
    </w:p>
    <w:p w:rsidR="00355694" w:rsidRPr="004C0EE9" w:rsidRDefault="00355694" w:rsidP="00B437E0">
      <w:pPr>
        <w:numPr>
          <w:ilvl w:val="0"/>
          <w:numId w:val="24"/>
        </w:numPr>
        <w:jc w:val="both"/>
        <w:rPr>
          <w:rFonts w:ascii="Times New Roman" w:hAnsi="Times New Roman" w:cs="Times New Roman"/>
          <w:sz w:val="24"/>
          <w:szCs w:val="24"/>
        </w:rPr>
      </w:pPr>
      <w:proofErr w:type="spellStart"/>
      <w:r w:rsidRPr="004C0EE9">
        <w:rPr>
          <w:rFonts w:ascii="Times New Roman" w:hAnsi="Times New Roman" w:cs="Times New Roman"/>
          <w:sz w:val="24"/>
          <w:szCs w:val="24"/>
        </w:rPr>
        <w:t>Pritchard</w:t>
      </w:r>
      <w:proofErr w:type="spellEnd"/>
      <w:r w:rsidRPr="004C0EE9">
        <w:rPr>
          <w:rFonts w:ascii="Times New Roman" w:hAnsi="Times New Roman" w:cs="Times New Roman"/>
          <w:sz w:val="24"/>
          <w:szCs w:val="24"/>
        </w:rPr>
        <w:t xml:space="preserve"> ve </w:t>
      </w:r>
      <w:proofErr w:type="spellStart"/>
      <w:r w:rsidRPr="004C0EE9">
        <w:rPr>
          <w:rFonts w:ascii="Times New Roman" w:hAnsi="Times New Roman" w:cs="Times New Roman"/>
          <w:sz w:val="24"/>
          <w:szCs w:val="24"/>
        </w:rPr>
        <w:t>Havitz</w:t>
      </w:r>
      <w:proofErr w:type="spellEnd"/>
      <w:r w:rsidRPr="004C0EE9">
        <w:rPr>
          <w:rFonts w:ascii="Times New Roman" w:hAnsi="Times New Roman" w:cs="Times New Roman"/>
          <w:sz w:val="24"/>
          <w:szCs w:val="24"/>
        </w:rPr>
        <w:t xml:space="preserve"> (2006), Batı Avustralya’nın turistler tarafından bir </w:t>
      </w:r>
      <w:proofErr w:type="gramStart"/>
      <w:r w:rsidRPr="004C0EE9">
        <w:rPr>
          <w:rFonts w:ascii="Times New Roman" w:hAnsi="Times New Roman" w:cs="Times New Roman"/>
          <w:sz w:val="24"/>
          <w:szCs w:val="24"/>
        </w:rPr>
        <w:t>destinasyon</w:t>
      </w:r>
      <w:proofErr w:type="gramEnd"/>
      <w:r w:rsidRPr="004C0EE9">
        <w:rPr>
          <w:rFonts w:ascii="Times New Roman" w:hAnsi="Times New Roman" w:cs="Times New Roman"/>
          <w:sz w:val="24"/>
          <w:szCs w:val="24"/>
        </w:rPr>
        <w:t xml:space="preserve"> olarak değerlendirilmesine yönelik yürüttükleri araştırmada </w:t>
      </w:r>
      <w:proofErr w:type="spellStart"/>
      <w:r w:rsidRPr="004C0EE9">
        <w:rPr>
          <w:rFonts w:ascii="Times New Roman" w:hAnsi="Times New Roman" w:cs="Times New Roman"/>
          <w:sz w:val="24"/>
          <w:szCs w:val="24"/>
        </w:rPr>
        <w:t>KOT’tan</w:t>
      </w:r>
      <w:proofErr w:type="spellEnd"/>
      <w:r w:rsidRPr="004C0EE9">
        <w:rPr>
          <w:rFonts w:ascii="Times New Roman" w:hAnsi="Times New Roman" w:cs="Times New Roman"/>
          <w:sz w:val="24"/>
          <w:szCs w:val="24"/>
        </w:rPr>
        <w:t xml:space="preserve"> faydalanmıştır. </w:t>
      </w:r>
    </w:p>
    <w:p w:rsidR="00355694" w:rsidRPr="004C0EE9" w:rsidRDefault="00355694" w:rsidP="00B437E0">
      <w:pPr>
        <w:pStyle w:val="ListeParagraf"/>
        <w:rPr>
          <w:rFonts w:ascii="Times New Roman" w:hAnsi="Times New Roman" w:cs="Times New Roman"/>
          <w:sz w:val="24"/>
          <w:szCs w:val="24"/>
        </w:rPr>
      </w:pPr>
    </w:p>
    <w:p w:rsidR="00355694" w:rsidRPr="004C0EE9" w:rsidRDefault="00355694" w:rsidP="00B437E0">
      <w:pPr>
        <w:numPr>
          <w:ilvl w:val="0"/>
          <w:numId w:val="24"/>
        </w:numPr>
        <w:jc w:val="both"/>
        <w:rPr>
          <w:rFonts w:ascii="Times New Roman" w:hAnsi="Times New Roman" w:cs="Times New Roman"/>
          <w:sz w:val="24"/>
          <w:szCs w:val="24"/>
        </w:rPr>
      </w:pPr>
      <w:proofErr w:type="spellStart"/>
      <w:r w:rsidRPr="004C0EE9">
        <w:rPr>
          <w:rFonts w:ascii="Times New Roman" w:hAnsi="Times New Roman" w:cs="Times New Roman"/>
          <w:sz w:val="24"/>
          <w:szCs w:val="24"/>
        </w:rPr>
        <w:t>Wu</w:t>
      </w:r>
      <w:proofErr w:type="spellEnd"/>
      <w:r w:rsidRPr="004C0EE9">
        <w:rPr>
          <w:rFonts w:ascii="Times New Roman" w:hAnsi="Times New Roman" w:cs="Times New Roman"/>
          <w:sz w:val="24"/>
          <w:szCs w:val="24"/>
        </w:rPr>
        <w:t xml:space="preserve"> (2007), Tayvan’da yürüttükleri araştırmada müşteri-müşteri etkileşiminin ve müşteri homojenliğinin, müşterinin turizm hizmetlerinden memnun kalması üzerindeki etkisini belirlemek için </w:t>
      </w:r>
      <w:proofErr w:type="spellStart"/>
      <w:r w:rsidRPr="004C0EE9">
        <w:rPr>
          <w:rFonts w:ascii="Times New Roman" w:hAnsi="Times New Roman" w:cs="Times New Roman"/>
          <w:sz w:val="24"/>
          <w:szCs w:val="24"/>
        </w:rPr>
        <w:t>KOT’u</w:t>
      </w:r>
      <w:proofErr w:type="spellEnd"/>
      <w:r w:rsidRPr="004C0EE9">
        <w:rPr>
          <w:rFonts w:ascii="Times New Roman" w:hAnsi="Times New Roman" w:cs="Times New Roman"/>
          <w:sz w:val="24"/>
          <w:szCs w:val="24"/>
        </w:rPr>
        <w:t xml:space="preserve"> kullanmıştır. </w:t>
      </w:r>
    </w:p>
    <w:p w:rsidR="00355694" w:rsidRPr="004C0EE9" w:rsidRDefault="00355694" w:rsidP="00B437E0">
      <w:pPr>
        <w:pStyle w:val="ListeParagraf"/>
        <w:rPr>
          <w:rFonts w:ascii="Times New Roman" w:hAnsi="Times New Roman" w:cs="Times New Roman"/>
          <w:sz w:val="24"/>
          <w:szCs w:val="24"/>
          <w:highlight w:val="yellow"/>
        </w:rPr>
      </w:pPr>
    </w:p>
    <w:p w:rsidR="00355694" w:rsidRPr="004C0EE9" w:rsidRDefault="00355694" w:rsidP="00B437E0">
      <w:pPr>
        <w:numPr>
          <w:ilvl w:val="0"/>
          <w:numId w:val="24"/>
        </w:numPr>
        <w:jc w:val="both"/>
        <w:rPr>
          <w:rFonts w:ascii="Times New Roman" w:hAnsi="Times New Roman" w:cs="Times New Roman"/>
          <w:sz w:val="24"/>
          <w:szCs w:val="24"/>
        </w:rPr>
      </w:pPr>
      <w:proofErr w:type="spellStart"/>
      <w:r w:rsidRPr="004C0EE9">
        <w:rPr>
          <w:rFonts w:ascii="Times New Roman" w:hAnsi="Times New Roman" w:cs="Times New Roman"/>
          <w:sz w:val="24"/>
          <w:szCs w:val="24"/>
        </w:rPr>
        <w:t>Chang</w:t>
      </w:r>
      <w:proofErr w:type="spellEnd"/>
      <w:r w:rsidRPr="004C0EE9">
        <w:rPr>
          <w:rFonts w:ascii="Times New Roman" w:hAnsi="Times New Roman" w:cs="Times New Roman"/>
          <w:sz w:val="24"/>
          <w:szCs w:val="24"/>
        </w:rPr>
        <w:t xml:space="preserve"> ve </w:t>
      </w:r>
      <w:proofErr w:type="spellStart"/>
      <w:r w:rsidRPr="004C0EE9">
        <w:rPr>
          <w:rFonts w:ascii="Times New Roman" w:hAnsi="Times New Roman" w:cs="Times New Roman"/>
          <w:sz w:val="24"/>
          <w:szCs w:val="24"/>
        </w:rPr>
        <w:t>Yang</w:t>
      </w:r>
      <w:proofErr w:type="spellEnd"/>
      <w:r w:rsidRPr="004C0EE9">
        <w:rPr>
          <w:rFonts w:ascii="Times New Roman" w:hAnsi="Times New Roman" w:cs="Times New Roman"/>
          <w:sz w:val="24"/>
          <w:szCs w:val="24"/>
        </w:rPr>
        <w:t xml:space="preserve"> (2008), Tayvan’da yürüttükleri araştırmada Uluslararası Tayvan Havalimanı’ndaki “self servis </w:t>
      </w:r>
      <w:proofErr w:type="spellStart"/>
      <w:r w:rsidRPr="004C0EE9">
        <w:rPr>
          <w:rFonts w:ascii="Times New Roman" w:hAnsi="Times New Roman" w:cs="Times New Roman"/>
          <w:sz w:val="24"/>
          <w:szCs w:val="24"/>
        </w:rPr>
        <w:t>check</w:t>
      </w:r>
      <w:proofErr w:type="spellEnd"/>
      <w:r w:rsidRPr="004C0EE9">
        <w:rPr>
          <w:rFonts w:ascii="Times New Roman" w:hAnsi="Times New Roman" w:cs="Times New Roman"/>
          <w:sz w:val="24"/>
          <w:szCs w:val="24"/>
        </w:rPr>
        <w:t xml:space="preserve">-in </w:t>
      </w:r>
      <w:proofErr w:type="spellStart"/>
      <w:r w:rsidRPr="004C0EE9">
        <w:rPr>
          <w:rFonts w:ascii="Times New Roman" w:hAnsi="Times New Roman" w:cs="Times New Roman"/>
          <w:sz w:val="24"/>
          <w:szCs w:val="24"/>
        </w:rPr>
        <w:t>masası”nın</w:t>
      </w:r>
      <w:proofErr w:type="spellEnd"/>
      <w:r w:rsidRPr="004C0EE9">
        <w:rPr>
          <w:rFonts w:ascii="Times New Roman" w:hAnsi="Times New Roman" w:cs="Times New Roman"/>
          <w:sz w:val="24"/>
          <w:szCs w:val="24"/>
        </w:rPr>
        <w:t xml:space="preserve"> havayolu müşterilerinin ihtiyaçlarını karşılayıp karşılamadığını belirlemek için </w:t>
      </w:r>
      <w:proofErr w:type="spellStart"/>
      <w:r w:rsidRPr="004C0EE9">
        <w:rPr>
          <w:rFonts w:ascii="Times New Roman" w:hAnsi="Times New Roman" w:cs="Times New Roman"/>
          <w:sz w:val="24"/>
          <w:szCs w:val="24"/>
        </w:rPr>
        <w:t>KOT’u</w:t>
      </w:r>
      <w:proofErr w:type="spellEnd"/>
      <w:r w:rsidRPr="004C0EE9">
        <w:rPr>
          <w:rFonts w:ascii="Times New Roman" w:hAnsi="Times New Roman" w:cs="Times New Roman"/>
          <w:sz w:val="24"/>
          <w:szCs w:val="24"/>
        </w:rPr>
        <w:t xml:space="preserve"> kullanmıştır. </w:t>
      </w:r>
    </w:p>
    <w:p w:rsidR="00355694" w:rsidRPr="004C0EE9" w:rsidRDefault="00355694" w:rsidP="00B437E0">
      <w:pPr>
        <w:pStyle w:val="ListeParagraf"/>
        <w:rPr>
          <w:rFonts w:ascii="Times New Roman" w:hAnsi="Times New Roman" w:cs="Times New Roman"/>
          <w:sz w:val="24"/>
          <w:szCs w:val="24"/>
          <w:highlight w:val="yellow"/>
        </w:rPr>
      </w:pPr>
    </w:p>
    <w:p w:rsidR="00355694" w:rsidRPr="004C0EE9" w:rsidRDefault="00355694" w:rsidP="00B437E0">
      <w:pPr>
        <w:numPr>
          <w:ilvl w:val="0"/>
          <w:numId w:val="24"/>
        </w:numPr>
        <w:jc w:val="both"/>
        <w:rPr>
          <w:rFonts w:ascii="Times New Roman" w:hAnsi="Times New Roman" w:cs="Times New Roman"/>
          <w:sz w:val="24"/>
          <w:szCs w:val="24"/>
        </w:rPr>
      </w:pPr>
      <w:proofErr w:type="spellStart"/>
      <w:r w:rsidRPr="004C0EE9">
        <w:rPr>
          <w:rFonts w:ascii="Times New Roman" w:hAnsi="Times New Roman" w:cs="Times New Roman"/>
          <w:sz w:val="24"/>
          <w:szCs w:val="24"/>
        </w:rPr>
        <w:t>Lundberg</w:t>
      </w:r>
      <w:proofErr w:type="spellEnd"/>
      <w:r w:rsidRPr="004C0EE9">
        <w:rPr>
          <w:rFonts w:ascii="Times New Roman" w:hAnsi="Times New Roman" w:cs="Times New Roman"/>
          <w:sz w:val="24"/>
          <w:szCs w:val="24"/>
        </w:rPr>
        <w:t xml:space="preserve"> ve </w:t>
      </w:r>
      <w:proofErr w:type="spellStart"/>
      <w:r w:rsidRPr="004C0EE9">
        <w:rPr>
          <w:rFonts w:ascii="Times New Roman" w:hAnsi="Times New Roman" w:cs="Times New Roman"/>
          <w:sz w:val="24"/>
          <w:szCs w:val="24"/>
        </w:rPr>
        <w:t>Mossberg</w:t>
      </w:r>
      <w:proofErr w:type="spellEnd"/>
      <w:r w:rsidRPr="004C0EE9">
        <w:rPr>
          <w:rFonts w:ascii="Times New Roman" w:hAnsi="Times New Roman" w:cs="Times New Roman"/>
          <w:sz w:val="24"/>
          <w:szCs w:val="24"/>
        </w:rPr>
        <w:t xml:space="preserve"> (2008) tarafından gerçekleştirilen araştırmada İsveç’in önde gelen zincir otellerinin restoranlarında çalışan garson ve barmenlerin </w:t>
      </w:r>
      <w:proofErr w:type="spellStart"/>
      <w:r w:rsidRPr="004C0EE9">
        <w:rPr>
          <w:rFonts w:ascii="Times New Roman" w:hAnsi="Times New Roman" w:cs="Times New Roman"/>
          <w:sz w:val="24"/>
          <w:szCs w:val="24"/>
        </w:rPr>
        <w:t>işgören</w:t>
      </w:r>
      <w:proofErr w:type="spellEnd"/>
      <w:r w:rsidRPr="004C0EE9">
        <w:rPr>
          <w:rFonts w:ascii="Times New Roman" w:hAnsi="Times New Roman" w:cs="Times New Roman"/>
          <w:sz w:val="24"/>
          <w:szCs w:val="24"/>
        </w:rPr>
        <w:t xml:space="preserve">-müşteri etkileşim anlarına ilişkin deneyimleri incelenirken KOT kullanılmıştır. </w:t>
      </w:r>
    </w:p>
    <w:p w:rsidR="00355694" w:rsidRPr="004C0EE9" w:rsidRDefault="00355694" w:rsidP="00B437E0">
      <w:pPr>
        <w:pStyle w:val="ListeParagraf"/>
        <w:rPr>
          <w:rFonts w:ascii="Times New Roman" w:hAnsi="Times New Roman" w:cs="Times New Roman"/>
          <w:sz w:val="24"/>
          <w:szCs w:val="24"/>
        </w:rPr>
      </w:pPr>
    </w:p>
    <w:p w:rsidR="00355694" w:rsidRPr="004C0EE9" w:rsidRDefault="00355694" w:rsidP="00B437E0">
      <w:pPr>
        <w:numPr>
          <w:ilvl w:val="0"/>
          <w:numId w:val="24"/>
        </w:numPr>
        <w:jc w:val="both"/>
        <w:rPr>
          <w:rFonts w:ascii="Times New Roman" w:hAnsi="Times New Roman" w:cs="Times New Roman"/>
          <w:sz w:val="24"/>
          <w:szCs w:val="24"/>
        </w:rPr>
      </w:pPr>
      <w:proofErr w:type="spellStart"/>
      <w:r w:rsidRPr="004C0EE9">
        <w:rPr>
          <w:rFonts w:ascii="Times New Roman" w:hAnsi="Times New Roman" w:cs="Times New Roman"/>
          <w:sz w:val="24"/>
          <w:szCs w:val="24"/>
        </w:rPr>
        <w:t>Swanson</w:t>
      </w:r>
      <w:proofErr w:type="spellEnd"/>
      <w:r w:rsidRPr="004C0EE9">
        <w:rPr>
          <w:rFonts w:ascii="Times New Roman" w:hAnsi="Times New Roman" w:cs="Times New Roman"/>
          <w:sz w:val="24"/>
          <w:szCs w:val="24"/>
        </w:rPr>
        <w:t xml:space="preserve"> ve </w:t>
      </w:r>
      <w:proofErr w:type="spellStart"/>
      <w:r w:rsidRPr="004C0EE9">
        <w:rPr>
          <w:rFonts w:ascii="Times New Roman" w:hAnsi="Times New Roman" w:cs="Times New Roman"/>
          <w:sz w:val="24"/>
          <w:szCs w:val="24"/>
        </w:rPr>
        <w:t>Hsu</w:t>
      </w:r>
      <w:proofErr w:type="spellEnd"/>
      <w:r w:rsidRPr="004C0EE9">
        <w:rPr>
          <w:rFonts w:ascii="Times New Roman" w:hAnsi="Times New Roman" w:cs="Times New Roman"/>
          <w:sz w:val="24"/>
          <w:szCs w:val="24"/>
        </w:rPr>
        <w:t xml:space="preserve"> (2009), Amerika’da yürüttükleri araştırmada turistlerin tatilleri süresince yaşadıkları olumsuz kritik olayları (hizmet aksaklıklarını) ve bu aksaklıkları giderme stratejilerini, hizmet sağlayıcısını değiştirme ve ağızdan ağza duyurum davranışlarını incelemek için </w:t>
      </w:r>
      <w:proofErr w:type="spellStart"/>
      <w:r w:rsidRPr="004C0EE9">
        <w:rPr>
          <w:rFonts w:ascii="Times New Roman" w:hAnsi="Times New Roman" w:cs="Times New Roman"/>
          <w:sz w:val="24"/>
          <w:szCs w:val="24"/>
        </w:rPr>
        <w:t>KOT’u</w:t>
      </w:r>
      <w:proofErr w:type="spellEnd"/>
      <w:r w:rsidRPr="004C0EE9">
        <w:rPr>
          <w:rFonts w:ascii="Times New Roman" w:hAnsi="Times New Roman" w:cs="Times New Roman"/>
          <w:sz w:val="24"/>
          <w:szCs w:val="24"/>
        </w:rPr>
        <w:t xml:space="preserve"> kullanmıştır. </w:t>
      </w:r>
    </w:p>
    <w:p w:rsidR="00355694" w:rsidRPr="004C0EE9" w:rsidRDefault="00355694" w:rsidP="00B437E0">
      <w:pPr>
        <w:pStyle w:val="ListeParagraf"/>
        <w:rPr>
          <w:rFonts w:ascii="Times New Roman" w:hAnsi="Times New Roman" w:cs="Times New Roman"/>
          <w:sz w:val="24"/>
          <w:szCs w:val="24"/>
        </w:rPr>
      </w:pPr>
    </w:p>
    <w:p w:rsidR="00355694" w:rsidRPr="004C0EE9" w:rsidRDefault="00355694" w:rsidP="00B437E0">
      <w:pPr>
        <w:numPr>
          <w:ilvl w:val="0"/>
          <w:numId w:val="24"/>
        </w:numPr>
        <w:jc w:val="both"/>
        <w:rPr>
          <w:rFonts w:ascii="Times New Roman" w:hAnsi="Times New Roman" w:cs="Times New Roman"/>
          <w:sz w:val="24"/>
          <w:szCs w:val="24"/>
        </w:rPr>
      </w:pPr>
      <w:proofErr w:type="spellStart"/>
      <w:r w:rsidRPr="004C0EE9">
        <w:rPr>
          <w:rFonts w:ascii="Times New Roman" w:hAnsi="Times New Roman" w:cs="Times New Roman"/>
          <w:sz w:val="24"/>
          <w:szCs w:val="24"/>
        </w:rPr>
        <w:t>Serenko</w:t>
      </w:r>
      <w:proofErr w:type="spellEnd"/>
      <w:r w:rsidRPr="004C0EE9">
        <w:rPr>
          <w:rFonts w:ascii="Times New Roman" w:hAnsi="Times New Roman" w:cs="Times New Roman"/>
          <w:sz w:val="24"/>
          <w:szCs w:val="24"/>
        </w:rPr>
        <w:t xml:space="preserve"> ve </w:t>
      </w:r>
      <w:proofErr w:type="spellStart"/>
      <w:r w:rsidRPr="004C0EE9">
        <w:rPr>
          <w:rFonts w:ascii="Times New Roman" w:hAnsi="Times New Roman" w:cs="Times New Roman"/>
          <w:sz w:val="24"/>
          <w:szCs w:val="24"/>
        </w:rPr>
        <w:t>Stach</w:t>
      </w:r>
      <w:proofErr w:type="spellEnd"/>
      <w:r w:rsidRPr="004C0EE9">
        <w:rPr>
          <w:rFonts w:ascii="Times New Roman" w:hAnsi="Times New Roman" w:cs="Times New Roman"/>
          <w:sz w:val="24"/>
          <w:szCs w:val="24"/>
        </w:rPr>
        <w:t xml:space="preserve"> (2009), dünyanın önde gelen </w:t>
      </w:r>
      <w:proofErr w:type="gramStart"/>
      <w:r w:rsidRPr="004C0EE9">
        <w:rPr>
          <w:rFonts w:ascii="Times New Roman" w:hAnsi="Times New Roman" w:cs="Times New Roman"/>
          <w:sz w:val="24"/>
          <w:szCs w:val="24"/>
        </w:rPr>
        <w:t>online</w:t>
      </w:r>
      <w:proofErr w:type="gramEnd"/>
      <w:r w:rsidRPr="004C0EE9">
        <w:rPr>
          <w:rFonts w:ascii="Times New Roman" w:hAnsi="Times New Roman" w:cs="Times New Roman"/>
          <w:sz w:val="24"/>
          <w:szCs w:val="24"/>
        </w:rPr>
        <w:t xml:space="preserve"> seyahat ve turizm şirketi olan Expedia kullanıcılarına yönelik yürüttükleri araştırmada, kullanıcıların beklentilerinin karşılanıp karşılanmamasının müşteri bağlılığı ve tavsiye niyeti üzerindeki etkisini araştırmıştır. Araştırmacılar bu kapsamda, kullanıcıların adı geçen şirket üzerinden gerçekleştirdikleri işlemlerde (etkileşim anlarında) yaşadıkları kritik olayları toplamıştır. </w:t>
      </w:r>
    </w:p>
    <w:p w:rsidR="00355694" w:rsidRPr="004C0EE9" w:rsidRDefault="00355694" w:rsidP="00B437E0">
      <w:pPr>
        <w:pStyle w:val="ListeParagraf"/>
        <w:rPr>
          <w:rFonts w:ascii="Times New Roman" w:hAnsi="Times New Roman" w:cs="Times New Roman"/>
          <w:sz w:val="24"/>
          <w:szCs w:val="24"/>
        </w:rPr>
      </w:pPr>
    </w:p>
    <w:p w:rsidR="00355694" w:rsidRPr="004C0EE9" w:rsidRDefault="00355694" w:rsidP="00B437E0">
      <w:pPr>
        <w:numPr>
          <w:ilvl w:val="0"/>
          <w:numId w:val="24"/>
        </w:numPr>
        <w:jc w:val="both"/>
        <w:rPr>
          <w:rFonts w:ascii="Times New Roman" w:hAnsi="Times New Roman" w:cs="Times New Roman"/>
          <w:sz w:val="24"/>
          <w:szCs w:val="24"/>
        </w:rPr>
      </w:pPr>
      <w:proofErr w:type="spellStart"/>
      <w:r w:rsidRPr="004C0EE9">
        <w:rPr>
          <w:rFonts w:ascii="Times New Roman" w:hAnsi="Times New Roman" w:cs="Times New Roman"/>
          <w:sz w:val="24"/>
          <w:szCs w:val="24"/>
        </w:rPr>
        <w:t>Tsai</w:t>
      </w:r>
      <w:proofErr w:type="spellEnd"/>
      <w:r w:rsidRPr="004C0EE9">
        <w:rPr>
          <w:rFonts w:ascii="Times New Roman" w:hAnsi="Times New Roman" w:cs="Times New Roman"/>
          <w:sz w:val="24"/>
          <w:szCs w:val="24"/>
        </w:rPr>
        <w:t xml:space="preserve"> ve Su (2009), Tayvan’daki restoran zincirleri üzerinde yürüttükleri araştırmada restoran müşterilerinin, hizmet hataları ve bu hataların telafi stratejileri ile ilgili görüşlerini KOT ile belirlemeye çalışmışlardır. </w:t>
      </w:r>
    </w:p>
    <w:p w:rsidR="00355694" w:rsidRPr="004C0EE9" w:rsidRDefault="00355694" w:rsidP="00B437E0">
      <w:pPr>
        <w:pStyle w:val="ListeParagraf"/>
        <w:rPr>
          <w:rFonts w:ascii="Times New Roman" w:hAnsi="Times New Roman" w:cs="Times New Roman"/>
          <w:sz w:val="24"/>
          <w:szCs w:val="24"/>
        </w:rPr>
      </w:pPr>
    </w:p>
    <w:p w:rsidR="00355694" w:rsidRPr="004C0EE9" w:rsidRDefault="00355694" w:rsidP="00B437E0">
      <w:pPr>
        <w:numPr>
          <w:ilvl w:val="0"/>
          <w:numId w:val="24"/>
        </w:numPr>
        <w:jc w:val="both"/>
        <w:rPr>
          <w:rFonts w:ascii="Times New Roman" w:hAnsi="Times New Roman" w:cs="Times New Roman"/>
          <w:sz w:val="24"/>
          <w:szCs w:val="24"/>
        </w:rPr>
      </w:pPr>
      <w:proofErr w:type="spellStart"/>
      <w:r w:rsidRPr="004C0EE9">
        <w:rPr>
          <w:rFonts w:ascii="Times New Roman" w:hAnsi="Times New Roman" w:cs="Times New Roman"/>
          <w:sz w:val="24"/>
          <w:szCs w:val="24"/>
        </w:rPr>
        <w:t>Tse</w:t>
      </w:r>
      <w:proofErr w:type="spellEnd"/>
      <w:r w:rsidRPr="004C0EE9">
        <w:rPr>
          <w:rFonts w:ascii="Times New Roman" w:hAnsi="Times New Roman" w:cs="Times New Roman"/>
          <w:sz w:val="24"/>
          <w:szCs w:val="24"/>
        </w:rPr>
        <w:t xml:space="preserve"> ve </w:t>
      </w:r>
      <w:proofErr w:type="spellStart"/>
      <w:r w:rsidRPr="004C0EE9">
        <w:rPr>
          <w:rFonts w:ascii="Times New Roman" w:hAnsi="Times New Roman" w:cs="Times New Roman"/>
          <w:sz w:val="24"/>
          <w:szCs w:val="24"/>
        </w:rPr>
        <w:t>Ho</w:t>
      </w:r>
      <w:proofErr w:type="spellEnd"/>
      <w:r w:rsidRPr="004C0EE9">
        <w:rPr>
          <w:rFonts w:ascii="Times New Roman" w:hAnsi="Times New Roman" w:cs="Times New Roman"/>
          <w:sz w:val="24"/>
          <w:szCs w:val="24"/>
        </w:rPr>
        <w:t xml:space="preserve"> (2009) tarafından Hong </w:t>
      </w:r>
      <w:proofErr w:type="spellStart"/>
      <w:r w:rsidRPr="004C0EE9">
        <w:rPr>
          <w:rFonts w:ascii="Times New Roman" w:hAnsi="Times New Roman" w:cs="Times New Roman"/>
          <w:sz w:val="24"/>
          <w:szCs w:val="24"/>
        </w:rPr>
        <w:t>Kong’ta</w:t>
      </w:r>
      <w:proofErr w:type="spellEnd"/>
      <w:r w:rsidRPr="004C0EE9">
        <w:rPr>
          <w:rFonts w:ascii="Times New Roman" w:hAnsi="Times New Roman" w:cs="Times New Roman"/>
          <w:sz w:val="24"/>
          <w:szCs w:val="24"/>
        </w:rPr>
        <w:t xml:space="preserve"> farklı gruplarda bulunan otellerin sınır birim </w:t>
      </w:r>
      <w:proofErr w:type="spellStart"/>
      <w:r w:rsidRPr="004C0EE9">
        <w:rPr>
          <w:rFonts w:ascii="Times New Roman" w:hAnsi="Times New Roman" w:cs="Times New Roman"/>
          <w:sz w:val="24"/>
          <w:szCs w:val="24"/>
        </w:rPr>
        <w:t>işgörenlerinden</w:t>
      </w:r>
      <w:proofErr w:type="spellEnd"/>
      <w:r w:rsidRPr="004C0EE9">
        <w:rPr>
          <w:rFonts w:ascii="Times New Roman" w:hAnsi="Times New Roman" w:cs="Times New Roman"/>
          <w:sz w:val="24"/>
          <w:szCs w:val="24"/>
        </w:rPr>
        <w:t>, hizmet başarısı ve hizmet hatalarına ilişkin kritik olaylar toplanmıştır.</w:t>
      </w:r>
    </w:p>
    <w:p w:rsidR="00355694" w:rsidRPr="004C0EE9" w:rsidRDefault="00355694" w:rsidP="00B437E0">
      <w:pPr>
        <w:pStyle w:val="ListeParagraf"/>
        <w:ind w:left="0"/>
        <w:rPr>
          <w:rFonts w:ascii="Times New Roman" w:hAnsi="Times New Roman" w:cs="Times New Roman"/>
          <w:sz w:val="24"/>
          <w:szCs w:val="24"/>
        </w:rPr>
      </w:pPr>
    </w:p>
    <w:p w:rsidR="00355694" w:rsidRPr="004C0EE9" w:rsidRDefault="00355694" w:rsidP="00B437E0">
      <w:pPr>
        <w:numPr>
          <w:ilvl w:val="0"/>
          <w:numId w:val="24"/>
        </w:numPr>
        <w:jc w:val="both"/>
        <w:rPr>
          <w:rFonts w:ascii="Times New Roman" w:hAnsi="Times New Roman" w:cs="Times New Roman"/>
          <w:sz w:val="24"/>
          <w:szCs w:val="24"/>
        </w:rPr>
      </w:pPr>
      <w:proofErr w:type="spellStart"/>
      <w:r w:rsidRPr="004C0EE9">
        <w:rPr>
          <w:rFonts w:ascii="Times New Roman" w:hAnsi="Times New Roman" w:cs="Times New Roman"/>
          <w:sz w:val="24"/>
          <w:szCs w:val="24"/>
        </w:rPr>
        <w:t>Alegre</w:t>
      </w:r>
      <w:proofErr w:type="spellEnd"/>
      <w:r w:rsidRPr="004C0EE9">
        <w:rPr>
          <w:rFonts w:ascii="Times New Roman" w:hAnsi="Times New Roman" w:cs="Times New Roman"/>
          <w:sz w:val="24"/>
          <w:szCs w:val="24"/>
        </w:rPr>
        <w:t xml:space="preserve"> ve </w:t>
      </w:r>
      <w:proofErr w:type="spellStart"/>
      <w:r w:rsidRPr="004C0EE9">
        <w:rPr>
          <w:rFonts w:ascii="Times New Roman" w:hAnsi="Times New Roman" w:cs="Times New Roman"/>
          <w:sz w:val="24"/>
          <w:szCs w:val="24"/>
        </w:rPr>
        <w:t>Garau</w:t>
      </w:r>
      <w:proofErr w:type="spellEnd"/>
      <w:r w:rsidRPr="004C0EE9">
        <w:rPr>
          <w:rFonts w:ascii="Times New Roman" w:hAnsi="Times New Roman" w:cs="Times New Roman"/>
          <w:sz w:val="24"/>
          <w:szCs w:val="24"/>
        </w:rPr>
        <w:t xml:space="preserve"> (2010), İspanya’nın </w:t>
      </w:r>
      <w:proofErr w:type="spellStart"/>
      <w:r w:rsidRPr="004C0EE9">
        <w:rPr>
          <w:rFonts w:ascii="Times New Roman" w:hAnsi="Times New Roman" w:cs="Times New Roman"/>
          <w:sz w:val="24"/>
          <w:szCs w:val="24"/>
        </w:rPr>
        <w:t>Baleric</w:t>
      </w:r>
      <w:proofErr w:type="spellEnd"/>
      <w:r w:rsidRPr="004C0EE9">
        <w:rPr>
          <w:rFonts w:ascii="Times New Roman" w:hAnsi="Times New Roman" w:cs="Times New Roman"/>
          <w:sz w:val="24"/>
          <w:szCs w:val="24"/>
        </w:rPr>
        <w:t xml:space="preserve"> Adaları’nı ziyaret eden turistlerin </w:t>
      </w:r>
      <w:proofErr w:type="gramStart"/>
      <w:r w:rsidRPr="004C0EE9">
        <w:rPr>
          <w:rFonts w:ascii="Times New Roman" w:hAnsi="Times New Roman" w:cs="Times New Roman"/>
          <w:sz w:val="24"/>
          <w:szCs w:val="24"/>
        </w:rPr>
        <w:t>destinasyondan</w:t>
      </w:r>
      <w:proofErr w:type="gramEnd"/>
      <w:r w:rsidRPr="004C0EE9">
        <w:rPr>
          <w:rFonts w:ascii="Times New Roman" w:hAnsi="Times New Roman" w:cs="Times New Roman"/>
          <w:sz w:val="24"/>
          <w:szCs w:val="24"/>
        </w:rPr>
        <w:t xml:space="preserve"> memnun kalmalarında ve destinasyonu tekrar ziyaret niyetlerinde etkili olan olumlu ve olumsuz deneyimlerini incelerken </w:t>
      </w:r>
      <w:proofErr w:type="spellStart"/>
      <w:r w:rsidRPr="004C0EE9">
        <w:rPr>
          <w:rFonts w:ascii="Times New Roman" w:hAnsi="Times New Roman" w:cs="Times New Roman"/>
          <w:sz w:val="24"/>
          <w:szCs w:val="24"/>
        </w:rPr>
        <w:t>KOT’u</w:t>
      </w:r>
      <w:proofErr w:type="spellEnd"/>
      <w:r w:rsidRPr="004C0EE9">
        <w:rPr>
          <w:rFonts w:ascii="Times New Roman" w:hAnsi="Times New Roman" w:cs="Times New Roman"/>
          <w:sz w:val="24"/>
          <w:szCs w:val="24"/>
        </w:rPr>
        <w:t xml:space="preserve"> kullanmıştır. </w:t>
      </w:r>
    </w:p>
    <w:p w:rsidR="00355694" w:rsidRPr="004C0EE9" w:rsidRDefault="00355694" w:rsidP="00B437E0">
      <w:pPr>
        <w:pStyle w:val="ListeParagraf"/>
        <w:ind w:left="0"/>
        <w:rPr>
          <w:rFonts w:ascii="Times New Roman" w:hAnsi="Times New Roman" w:cs="Times New Roman"/>
          <w:sz w:val="24"/>
          <w:szCs w:val="24"/>
        </w:rPr>
      </w:pPr>
    </w:p>
    <w:p w:rsidR="00355694" w:rsidRPr="004C0EE9" w:rsidRDefault="00355694" w:rsidP="00B437E0">
      <w:pPr>
        <w:numPr>
          <w:ilvl w:val="0"/>
          <w:numId w:val="24"/>
        </w:numPr>
        <w:jc w:val="both"/>
        <w:rPr>
          <w:rFonts w:ascii="Times New Roman" w:hAnsi="Times New Roman" w:cs="Times New Roman"/>
          <w:b/>
          <w:sz w:val="24"/>
          <w:szCs w:val="24"/>
        </w:rPr>
      </w:pPr>
      <w:proofErr w:type="spellStart"/>
      <w:r w:rsidRPr="004C0EE9">
        <w:rPr>
          <w:rFonts w:ascii="Times New Roman" w:hAnsi="Times New Roman" w:cs="Times New Roman"/>
          <w:sz w:val="24"/>
          <w:szCs w:val="24"/>
        </w:rPr>
        <w:t>Ag</w:t>
      </w:r>
      <w:r w:rsidR="00D62F8B">
        <w:rPr>
          <w:rFonts w:ascii="Times New Roman" w:hAnsi="Times New Roman" w:cs="Times New Roman"/>
          <w:sz w:val="24"/>
          <w:szCs w:val="24"/>
        </w:rPr>
        <w:t>rusa</w:t>
      </w:r>
      <w:proofErr w:type="spellEnd"/>
      <w:r w:rsidR="00D62F8B">
        <w:rPr>
          <w:rFonts w:ascii="Times New Roman" w:hAnsi="Times New Roman" w:cs="Times New Roman"/>
          <w:sz w:val="24"/>
          <w:szCs w:val="24"/>
        </w:rPr>
        <w:t xml:space="preserve">, </w:t>
      </w:r>
      <w:proofErr w:type="spellStart"/>
      <w:r w:rsidR="00D62F8B">
        <w:rPr>
          <w:rFonts w:ascii="Times New Roman" w:hAnsi="Times New Roman" w:cs="Times New Roman"/>
          <w:sz w:val="24"/>
          <w:szCs w:val="24"/>
        </w:rPr>
        <w:t>Küpper</w:t>
      </w:r>
      <w:proofErr w:type="spellEnd"/>
      <w:r w:rsidR="00D62F8B">
        <w:rPr>
          <w:rFonts w:ascii="Times New Roman" w:hAnsi="Times New Roman" w:cs="Times New Roman"/>
          <w:sz w:val="24"/>
          <w:szCs w:val="24"/>
        </w:rPr>
        <w:t xml:space="preserve"> ve </w:t>
      </w:r>
      <w:proofErr w:type="spellStart"/>
      <w:r w:rsidR="00D62F8B">
        <w:rPr>
          <w:rFonts w:ascii="Times New Roman" w:hAnsi="Times New Roman" w:cs="Times New Roman"/>
          <w:sz w:val="24"/>
          <w:szCs w:val="24"/>
        </w:rPr>
        <w:t>Sizoo</w:t>
      </w:r>
      <w:proofErr w:type="spellEnd"/>
      <w:r w:rsidR="00D62F8B">
        <w:rPr>
          <w:rFonts w:ascii="Times New Roman" w:hAnsi="Times New Roman" w:cs="Times New Roman"/>
          <w:sz w:val="24"/>
          <w:szCs w:val="24"/>
        </w:rPr>
        <w:t xml:space="preserve"> (2010), AB</w:t>
      </w:r>
      <w:r w:rsidRPr="004C0EE9">
        <w:rPr>
          <w:rFonts w:ascii="Times New Roman" w:hAnsi="Times New Roman" w:cs="Times New Roman"/>
          <w:sz w:val="24"/>
          <w:szCs w:val="24"/>
        </w:rPr>
        <w:t xml:space="preserve">D’ye turistik tatile giden Japon ve Alman turistlerin tatilleri boyunca karşılaştıkları hizmet aksaklıklarını nasıl algıladıklarını belirlemek amacıyla gerçekleştirdikleri araştırmada </w:t>
      </w:r>
      <w:proofErr w:type="spellStart"/>
      <w:r w:rsidRPr="004C0EE9">
        <w:rPr>
          <w:rFonts w:ascii="Times New Roman" w:hAnsi="Times New Roman" w:cs="Times New Roman"/>
          <w:sz w:val="24"/>
          <w:szCs w:val="24"/>
        </w:rPr>
        <w:t>KOT’u</w:t>
      </w:r>
      <w:proofErr w:type="spellEnd"/>
      <w:r w:rsidRPr="004C0EE9">
        <w:rPr>
          <w:rFonts w:ascii="Times New Roman" w:hAnsi="Times New Roman" w:cs="Times New Roman"/>
          <w:sz w:val="24"/>
          <w:szCs w:val="24"/>
        </w:rPr>
        <w:t xml:space="preserve"> kullanmıştır.  </w:t>
      </w:r>
    </w:p>
    <w:p w:rsidR="00355694" w:rsidRPr="004C0EE9" w:rsidRDefault="00355694" w:rsidP="00B437E0">
      <w:pPr>
        <w:pStyle w:val="ListeParagraf"/>
        <w:rPr>
          <w:rFonts w:ascii="Times New Roman" w:hAnsi="Times New Roman" w:cs="Times New Roman"/>
          <w:sz w:val="24"/>
          <w:szCs w:val="24"/>
        </w:rPr>
      </w:pPr>
    </w:p>
    <w:p w:rsidR="00355694" w:rsidRPr="004C0EE9" w:rsidRDefault="00355694" w:rsidP="00B437E0">
      <w:pPr>
        <w:numPr>
          <w:ilvl w:val="0"/>
          <w:numId w:val="24"/>
        </w:numPr>
        <w:jc w:val="both"/>
        <w:rPr>
          <w:rFonts w:ascii="Times New Roman" w:hAnsi="Times New Roman" w:cs="Times New Roman"/>
          <w:sz w:val="24"/>
          <w:szCs w:val="24"/>
        </w:rPr>
      </w:pPr>
      <w:proofErr w:type="spellStart"/>
      <w:r w:rsidRPr="004C0EE9">
        <w:rPr>
          <w:rFonts w:ascii="Times New Roman" w:hAnsi="Times New Roman" w:cs="Times New Roman"/>
          <w:sz w:val="24"/>
          <w:szCs w:val="24"/>
        </w:rPr>
        <w:t>Gupta</w:t>
      </w:r>
      <w:proofErr w:type="spellEnd"/>
      <w:r w:rsidRPr="004C0EE9">
        <w:rPr>
          <w:rFonts w:ascii="Times New Roman" w:hAnsi="Times New Roman" w:cs="Times New Roman"/>
          <w:sz w:val="24"/>
          <w:szCs w:val="24"/>
        </w:rPr>
        <w:t xml:space="preserve"> ve </w:t>
      </w:r>
      <w:proofErr w:type="spellStart"/>
      <w:r w:rsidRPr="004C0EE9">
        <w:rPr>
          <w:rFonts w:ascii="Times New Roman" w:hAnsi="Times New Roman" w:cs="Times New Roman"/>
          <w:sz w:val="24"/>
          <w:szCs w:val="24"/>
        </w:rPr>
        <w:t>Sharma</w:t>
      </w:r>
      <w:proofErr w:type="spellEnd"/>
      <w:r w:rsidRPr="004C0EE9">
        <w:rPr>
          <w:rFonts w:ascii="Times New Roman" w:hAnsi="Times New Roman" w:cs="Times New Roman"/>
          <w:sz w:val="24"/>
          <w:szCs w:val="24"/>
        </w:rPr>
        <w:t xml:space="preserve"> (2011), Hindistan Havacılık Endüstrisi’nde yaşanan hizmet hatalarını (aksaklıklarını) havayolu müşterilerinin bakış açısından belirlemek amacıyla </w:t>
      </w:r>
      <w:proofErr w:type="spellStart"/>
      <w:r w:rsidRPr="004C0EE9">
        <w:rPr>
          <w:rFonts w:ascii="Times New Roman" w:hAnsi="Times New Roman" w:cs="Times New Roman"/>
          <w:sz w:val="24"/>
          <w:szCs w:val="24"/>
        </w:rPr>
        <w:t>KOT’u</w:t>
      </w:r>
      <w:proofErr w:type="spellEnd"/>
      <w:r w:rsidRPr="004C0EE9">
        <w:rPr>
          <w:rFonts w:ascii="Times New Roman" w:hAnsi="Times New Roman" w:cs="Times New Roman"/>
          <w:sz w:val="24"/>
          <w:szCs w:val="24"/>
        </w:rPr>
        <w:t xml:space="preserve"> kullanmıştır. </w:t>
      </w:r>
    </w:p>
    <w:p w:rsidR="00355694" w:rsidRPr="004C0EE9" w:rsidRDefault="00355694" w:rsidP="00B437E0">
      <w:pPr>
        <w:pStyle w:val="ListeParagraf"/>
        <w:rPr>
          <w:rFonts w:ascii="Times New Roman" w:hAnsi="Times New Roman" w:cs="Times New Roman"/>
          <w:sz w:val="24"/>
          <w:szCs w:val="24"/>
        </w:rPr>
      </w:pPr>
    </w:p>
    <w:p w:rsidR="00355694" w:rsidRPr="004C0EE9" w:rsidRDefault="00355694" w:rsidP="00B437E0">
      <w:pPr>
        <w:numPr>
          <w:ilvl w:val="0"/>
          <w:numId w:val="24"/>
        </w:numPr>
        <w:jc w:val="both"/>
        <w:rPr>
          <w:rFonts w:ascii="Times New Roman" w:hAnsi="Times New Roman" w:cs="Times New Roman"/>
          <w:sz w:val="24"/>
          <w:szCs w:val="24"/>
        </w:rPr>
      </w:pPr>
      <w:proofErr w:type="spellStart"/>
      <w:r w:rsidRPr="004C0EE9">
        <w:rPr>
          <w:rFonts w:ascii="Times New Roman" w:hAnsi="Times New Roman" w:cs="Times New Roman"/>
          <w:sz w:val="24"/>
          <w:szCs w:val="24"/>
        </w:rPr>
        <w:t>Lundberg</w:t>
      </w:r>
      <w:proofErr w:type="spellEnd"/>
      <w:r w:rsidRPr="004C0EE9">
        <w:rPr>
          <w:rFonts w:ascii="Times New Roman" w:hAnsi="Times New Roman" w:cs="Times New Roman"/>
          <w:sz w:val="24"/>
          <w:szCs w:val="24"/>
        </w:rPr>
        <w:t xml:space="preserve"> (2011) tarafından İsveç’te yapılan araştırmada otel restoranlarında yaşanan kritik olayların </w:t>
      </w:r>
      <w:proofErr w:type="spellStart"/>
      <w:r w:rsidRPr="004C0EE9">
        <w:rPr>
          <w:rFonts w:ascii="Times New Roman" w:hAnsi="Times New Roman" w:cs="Times New Roman"/>
          <w:sz w:val="24"/>
          <w:szCs w:val="24"/>
        </w:rPr>
        <w:t>işgörenlerin</w:t>
      </w:r>
      <w:proofErr w:type="spellEnd"/>
      <w:r w:rsidRPr="004C0EE9">
        <w:rPr>
          <w:rFonts w:ascii="Times New Roman" w:hAnsi="Times New Roman" w:cs="Times New Roman"/>
          <w:sz w:val="24"/>
          <w:szCs w:val="24"/>
        </w:rPr>
        <w:t xml:space="preserve"> bakış açısıyla belirlenmesi için KOT kullanılmıştır. </w:t>
      </w:r>
    </w:p>
    <w:p w:rsidR="00355694" w:rsidRPr="004C0EE9" w:rsidRDefault="00355694" w:rsidP="00B437E0">
      <w:pPr>
        <w:pStyle w:val="ListeParagraf"/>
        <w:rPr>
          <w:rFonts w:ascii="Times New Roman" w:hAnsi="Times New Roman" w:cs="Times New Roman"/>
          <w:sz w:val="24"/>
          <w:szCs w:val="24"/>
        </w:rPr>
      </w:pPr>
    </w:p>
    <w:p w:rsidR="00355694" w:rsidRPr="004C0EE9" w:rsidRDefault="00355694" w:rsidP="00B437E0">
      <w:pPr>
        <w:numPr>
          <w:ilvl w:val="0"/>
          <w:numId w:val="24"/>
        </w:numPr>
        <w:jc w:val="both"/>
        <w:rPr>
          <w:rFonts w:ascii="Times New Roman" w:hAnsi="Times New Roman" w:cs="Times New Roman"/>
          <w:sz w:val="24"/>
          <w:szCs w:val="24"/>
        </w:rPr>
      </w:pPr>
      <w:proofErr w:type="spellStart"/>
      <w:r w:rsidRPr="004C0EE9">
        <w:rPr>
          <w:rFonts w:ascii="Times New Roman" w:hAnsi="Times New Roman" w:cs="Times New Roman"/>
          <w:sz w:val="24"/>
          <w:szCs w:val="24"/>
        </w:rPr>
        <w:t>Skaalsvik</w:t>
      </w:r>
      <w:proofErr w:type="spellEnd"/>
      <w:r w:rsidRPr="004C0EE9">
        <w:rPr>
          <w:rFonts w:ascii="Times New Roman" w:hAnsi="Times New Roman" w:cs="Times New Roman"/>
          <w:sz w:val="24"/>
          <w:szCs w:val="24"/>
        </w:rPr>
        <w:t xml:space="preserve"> (2011), Norveç kıyılarında turistik geziler gerçekleştiren bir gemide bu turistik gezintiler sırasında meydana gelen hizmet aksaklıklarını </w:t>
      </w:r>
      <w:proofErr w:type="spellStart"/>
      <w:r w:rsidRPr="004C0EE9">
        <w:rPr>
          <w:rFonts w:ascii="Times New Roman" w:hAnsi="Times New Roman" w:cs="Times New Roman"/>
          <w:sz w:val="24"/>
          <w:szCs w:val="24"/>
        </w:rPr>
        <w:t>işgörenlerin</w:t>
      </w:r>
      <w:proofErr w:type="spellEnd"/>
      <w:r w:rsidRPr="004C0EE9">
        <w:rPr>
          <w:rFonts w:ascii="Times New Roman" w:hAnsi="Times New Roman" w:cs="Times New Roman"/>
          <w:sz w:val="24"/>
          <w:szCs w:val="24"/>
        </w:rPr>
        <w:t xml:space="preserve"> bakış açısından belirlemek için </w:t>
      </w:r>
      <w:proofErr w:type="spellStart"/>
      <w:r w:rsidRPr="004C0EE9">
        <w:rPr>
          <w:rFonts w:ascii="Times New Roman" w:hAnsi="Times New Roman" w:cs="Times New Roman"/>
          <w:sz w:val="24"/>
          <w:szCs w:val="24"/>
        </w:rPr>
        <w:t>KOT’u</w:t>
      </w:r>
      <w:proofErr w:type="spellEnd"/>
      <w:r w:rsidRPr="004C0EE9">
        <w:rPr>
          <w:rFonts w:ascii="Times New Roman" w:hAnsi="Times New Roman" w:cs="Times New Roman"/>
          <w:sz w:val="24"/>
          <w:szCs w:val="24"/>
        </w:rPr>
        <w:t xml:space="preserve"> kullanmıştır. </w:t>
      </w:r>
    </w:p>
    <w:p w:rsidR="00355694" w:rsidRPr="004C0EE9" w:rsidRDefault="00355694" w:rsidP="00B437E0">
      <w:pPr>
        <w:pStyle w:val="ListeParagraf"/>
        <w:rPr>
          <w:rFonts w:ascii="Times New Roman" w:hAnsi="Times New Roman" w:cs="Times New Roman"/>
          <w:sz w:val="24"/>
          <w:szCs w:val="24"/>
        </w:rPr>
      </w:pPr>
    </w:p>
    <w:p w:rsidR="00355694" w:rsidRPr="004C0EE9" w:rsidRDefault="00355694" w:rsidP="00B437E0">
      <w:pPr>
        <w:numPr>
          <w:ilvl w:val="0"/>
          <w:numId w:val="24"/>
        </w:numPr>
        <w:jc w:val="both"/>
        <w:rPr>
          <w:rFonts w:ascii="Times New Roman" w:hAnsi="Times New Roman" w:cs="Times New Roman"/>
          <w:sz w:val="24"/>
          <w:szCs w:val="24"/>
        </w:rPr>
      </w:pPr>
      <w:proofErr w:type="spellStart"/>
      <w:r w:rsidRPr="004C0EE9">
        <w:rPr>
          <w:rFonts w:ascii="Times New Roman" w:hAnsi="Times New Roman" w:cs="Times New Roman"/>
          <w:sz w:val="24"/>
          <w:szCs w:val="24"/>
        </w:rPr>
        <w:t>Ro</w:t>
      </w:r>
      <w:proofErr w:type="spellEnd"/>
      <w:r w:rsidRPr="004C0EE9">
        <w:rPr>
          <w:rFonts w:ascii="Times New Roman" w:hAnsi="Times New Roman" w:cs="Times New Roman"/>
          <w:sz w:val="24"/>
          <w:szCs w:val="24"/>
        </w:rPr>
        <w:t xml:space="preserve"> ve </w:t>
      </w:r>
      <w:proofErr w:type="spellStart"/>
      <w:r w:rsidRPr="004C0EE9">
        <w:rPr>
          <w:rFonts w:ascii="Times New Roman" w:hAnsi="Times New Roman" w:cs="Times New Roman"/>
          <w:sz w:val="24"/>
          <w:szCs w:val="24"/>
        </w:rPr>
        <w:t>Wong</w:t>
      </w:r>
      <w:proofErr w:type="spellEnd"/>
      <w:r w:rsidRPr="004C0EE9">
        <w:rPr>
          <w:rFonts w:ascii="Times New Roman" w:hAnsi="Times New Roman" w:cs="Times New Roman"/>
          <w:sz w:val="24"/>
          <w:szCs w:val="24"/>
        </w:rPr>
        <w:t xml:space="preserve"> (2012), Amerika’da yaptıkları araştırmada otel ve restoran endüstrilerinde müşteriler (turistler) tarafından dile getirilen iyi niyetli </w:t>
      </w:r>
      <w:r w:rsidR="002710B8" w:rsidRPr="004C0EE9">
        <w:rPr>
          <w:rFonts w:ascii="Times New Roman" w:hAnsi="Times New Roman" w:cs="Times New Roman"/>
          <w:sz w:val="24"/>
          <w:szCs w:val="24"/>
        </w:rPr>
        <w:t>şikâyetleri</w:t>
      </w:r>
      <w:r w:rsidRPr="004C0EE9">
        <w:rPr>
          <w:rFonts w:ascii="Times New Roman" w:hAnsi="Times New Roman" w:cs="Times New Roman"/>
          <w:sz w:val="24"/>
          <w:szCs w:val="24"/>
        </w:rPr>
        <w:t xml:space="preserve"> belirlemek ve sınıflandırmak için </w:t>
      </w:r>
      <w:proofErr w:type="spellStart"/>
      <w:r w:rsidRPr="004C0EE9">
        <w:rPr>
          <w:rFonts w:ascii="Times New Roman" w:hAnsi="Times New Roman" w:cs="Times New Roman"/>
          <w:sz w:val="24"/>
          <w:szCs w:val="24"/>
        </w:rPr>
        <w:t>KOT’u</w:t>
      </w:r>
      <w:proofErr w:type="spellEnd"/>
      <w:r w:rsidRPr="004C0EE9">
        <w:rPr>
          <w:rFonts w:ascii="Times New Roman" w:hAnsi="Times New Roman" w:cs="Times New Roman"/>
          <w:sz w:val="24"/>
          <w:szCs w:val="24"/>
        </w:rPr>
        <w:t xml:space="preserve"> kullanmıştır.</w:t>
      </w:r>
    </w:p>
    <w:p w:rsidR="00355694" w:rsidRPr="004C0EE9" w:rsidRDefault="00355694" w:rsidP="00B437E0">
      <w:pPr>
        <w:numPr>
          <w:ilvl w:val="0"/>
          <w:numId w:val="24"/>
        </w:numPr>
        <w:jc w:val="both"/>
        <w:rPr>
          <w:rFonts w:ascii="Times New Roman" w:hAnsi="Times New Roman" w:cs="Times New Roman"/>
          <w:sz w:val="24"/>
          <w:szCs w:val="24"/>
        </w:rPr>
      </w:pPr>
      <w:r w:rsidRPr="004C0EE9">
        <w:rPr>
          <w:rFonts w:ascii="Times New Roman" w:hAnsi="Times New Roman" w:cs="Times New Roman"/>
          <w:sz w:val="24"/>
          <w:szCs w:val="24"/>
        </w:rPr>
        <w:t xml:space="preserve">Hu, Lu, Tu ve </w:t>
      </w:r>
      <w:proofErr w:type="spellStart"/>
      <w:r w:rsidRPr="004C0EE9">
        <w:rPr>
          <w:rFonts w:ascii="Times New Roman" w:hAnsi="Times New Roman" w:cs="Times New Roman"/>
          <w:sz w:val="24"/>
          <w:szCs w:val="24"/>
        </w:rPr>
        <w:t>Jen</w:t>
      </w:r>
      <w:proofErr w:type="spellEnd"/>
      <w:r w:rsidRPr="004C0EE9">
        <w:rPr>
          <w:rFonts w:ascii="Times New Roman" w:hAnsi="Times New Roman" w:cs="Times New Roman"/>
          <w:sz w:val="24"/>
          <w:szCs w:val="24"/>
        </w:rPr>
        <w:t xml:space="preserve"> (2013), Uluslararası Tayvan Havayolları’nda yaşanan hizmet aksaklıklarını ve bu aksaklıkları giderme stratejilerini açıklamak için </w:t>
      </w:r>
      <w:proofErr w:type="spellStart"/>
      <w:r w:rsidRPr="004C0EE9">
        <w:rPr>
          <w:rFonts w:ascii="Times New Roman" w:hAnsi="Times New Roman" w:cs="Times New Roman"/>
          <w:sz w:val="24"/>
          <w:szCs w:val="24"/>
        </w:rPr>
        <w:t>KOT’u</w:t>
      </w:r>
      <w:proofErr w:type="spellEnd"/>
      <w:r w:rsidRPr="004C0EE9">
        <w:rPr>
          <w:rFonts w:ascii="Times New Roman" w:hAnsi="Times New Roman" w:cs="Times New Roman"/>
          <w:sz w:val="24"/>
          <w:szCs w:val="24"/>
        </w:rPr>
        <w:t xml:space="preserve"> kullanmıştır. </w:t>
      </w:r>
    </w:p>
    <w:p w:rsidR="00355694" w:rsidRPr="004C0EE9" w:rsidRDefault="00355694" w:rsidP="00B437E0">
      <w:pPr>
        <w:pStyle w:val="ListeParagraf"/>
        <w:rPr>
          <w:rFonts w:ascii="Times New Roman" w:hAnsi="Times New Roman" w:cs="Times New Roman"/>
          <w:sz w:val="24"/>
          <w:szCs w:val="24"/>
        </w:rPr>
      </w:pPr>
    </w:p>
    <w:p w:rsidR="00355694" w:rsidRPr="004C0EE9" w:rsidRDefault="00355694" w:rsidP="00B437E0">
      <w:pPr>
        <w:numPr>
          <w:ilvl w:val="0"/>
          <w:numId w:val="24"/>
        </w:numPr>
        <w:jc w:val="both"/>
        <w:rPr>
          <w:rFonts w:ascii="Times New Roman" w:hAnsi="Times New Roman" w:cs="Times New Roman"/>
          <w:sz w:val="24"/>
          <w:szCs w:val="24"/>
        </w:rPr>
      </w:pPr>
      <w:proofErr w:type="spellStart"/>
      <w:r w:rsidRPr="004C0EE9">
        <w:rPr>
          <w:rFonts w:ascii="Times New Roman" w:hAnsi="Times New Roman" w:cs="Times New Roman"/>
          <w:sz w:val="24"/>
          <w:szCs w:val="24"/>
        </w:rPr>
        <w:t>Zainol</w:t>
      </w:r>
      <w:proofErr w:type="spellEnd"/>
      <w:r w:rsidRPr="004C0EE9">
        <w:rPr>
          <w:rFonts w:ascii="Times New Roman" w:hAnsi="Times New Roman" w:cs="Times New Roman"/>
          <w:sz w:val="24"/>
          <w:szCs w:val="24"/>
        </w:rPr>
        <w:t xml:space="preserve"> ve </w:t>
      </w:r>
      <w:proofErr w:type="spellStart"/>
      <w:r w:rsidRPr="004C0EE9">
        <w:rPr>
          <w:rFonts w:ascii="Times New Roman" w:hAnsi="Times New Roman" w:cs="Times New Roman"/>
          <w:sz w:val="24"/>
          <w:szCs w:val="24"/>
        </w:rPr>
        <w:t>Lockwood</w:t>
      </w:r>
      <w:proofErr w:type="spellEnd"/>
      <w:r w:rsidRPr="004C0EE9">
        <w:rPr>
          <w:rFonts w:ascii="Times New Roman" w:hAnsi="Times New Roman" w:cs="Times New Roman"/>
          <w:sz w:val="24"/>
          <w:szCs w:val="24"/>
        </w:rPr>
        <w:t xml:space="preserve"> (2014) tarafından Malezya’nın en popüler tatil </w:t>
      </w:r>
      <w:proofErr w:type="gramStart"/>
      <w:r w:rsidRPr="004C0EE9">
        <w:rPr>
          <w:rFonts w:ascii="Times New Roman" w:hAnsi="Times New Roman" w:cs="Times New Roman"/>
          <w:sz w:val="24"/>
          <w:szCs w:val="24"/>
        </w:rPr>
        <w:t>destinasyonu</w:t>
      </w:r>
      <w:proofErr w:type="gramEnd"/>
      <w:r w:rsidRPr="004C0EE9">
        <w:rPr>
          <w:rFonts w:ascii="Times New Roman" w:hAnsi="Times New Roman" w:cs="Times New Roman"/>
          <w:sz w:val="24"/>
          <w:szCs w:val="24"/>
        </w:rPr>
        <w:t xml:space="preserve"> olan </w:t>
      </w:r>
      <w:proofErr w:type="spellStart"/>
      <w:r w:rsidRPr="004C0EE9">
        <w:rPr>
          <w:rFonts w:ascii="Times New Roman" w:hAnsi="Times New Roman" w:cs="Times New Roman"/>
          <w:sz w:val="24"/>
          <w:szCs w:val="24"/>
        </w:rPr>
        <w:t>Langkawi</w:t>
      </w:r>
      <w:proofErr w:type="spellEnd"/>
      <w:r w:rsidRPr="004C0EE9">
        <w:rPr>
          <w:rFonts w:ascii="Times New Roman" w:hAnsi="Times New Roman" w:cs="Times New Roman"/>
          <w:sz w:val="24"/>
          <w:szCs w:val="24"/>
        </w:rPr>
        <w:t xml:space="preserve"> Adası’nda bulunan </w:t>
      </w:r>
      <w:proofErr w:type="spellStart"/>
      <w:r w:rsidRPr="004C0EE9">
        <w:rPr>
          <w:rFonts w:ascii="Times New Roman" w:hAnsi="Times New Roman" w:cs="Times New Roman"/>
          <w:sz w:val="24"/>
          <w:szCs w:val="24"/>
        </w:rPr>
        <w:t>resort</w:t>
      </w:r>
      <w:proofErr w:type="spellEnd"/>
      <w:r w:rsidRPr="004C0EE9">
        <w:rPr>
          <w:rFonts w:ascii="Times New Roman" w:hAnsi="Times New Roman" w:cs="Times New Roman"/>
          <w:sz w:val="24"/>
          <w:szCs w:val="24"/>
        </w:rPr>
        <w:t xml:space="preserve"> otellerin müşterilerine yönelik yapılan araştırmada, müşterilerin otellerde konakladıkları süre boyunca yaşadıkları kritik olayların analizinde KOT kullanılmıştır.</w:t>
      </w:r>
    </w:p>
    <w:p w:rsidR="00355694" w:rsidRPr="004C0EE9" w:rsidRDefault="00355694" w:rsidP="00B437E0">
      <w:pPr>
        <w:pStyle w:val="ListeParagraf"/>
        <w:ind w:left="709"/>
        <w:rPr>
          <w:rFonts w:ascii="Times New Roman" w:hAnsi="Times New Roman" w:cs="Times New Roman"/>
          <w:sz w:val="24"/>
          <w:szCs w:val="24"/>
        </w:rPr>
      </w:pPr>
    </w:p>
    <w:p w:rsidR="00355694" w:rsidRPr="004C0EE9" w:rsidRDefault="00355694" w:rsidP="00B437E0">
      <w:pPr>
        <w:numPr>
          <w:ilvl w:val="0"/>
          <w:numId w:val="24"/>
        </w:numPr>
        <w:jc w:val="both"/>
        <w:rPr>
          <w:rFonts w:ascii="Times New Roman" w:hAnsi="Times New Roman" w:cs="Times New Roman"/>
          <w:sz w:val="24"/>
          <w:szCs w:val="24"/>
        </w:rPr>
      </w:pPr>
      <w:r w:rsidRPr="004C0EE9">
        <w:rPr>
          <w:rFonts w:ascii="Times New Roman" w:hAnsi="Times New Roman" w:cs="Times New Roman"/>
          <w:sz w:val="24"/>
          <w:szCs w:val="24"/>
        </w:rPr>
        <w:t xml:space="preserve"> Lee ve </w:t>
      </w:r>
      <w:proofErr w:type="spellStart"/>
      <w:r w:rsidRPr="004C0EE9">
        <w:rPr>
          <w:rFonts w:ascii="Times New Roman" w:hAnsi="Times New Roman" w:cs="Times New Roman"/>
          <w:sz w:val="24"/>
          <w:szCs w:val="24"/>
        </w:rPr>
        <w:t>Shea</w:t>
      </w:r>
      <w:proofErr w:type="spellEnd"/>
      <w:r w:rsidRPr="004C0EE9">
        <w:rPr>
          <w:rFonts w:ascii="Times New Roman" w:hAnsi="Times New Roman" w:cs="Times New Roman"/>
          <w:sz w:val="24"/>
          <w:szCs w:val="24"/>
        </w:rPr>
        <w:t xml:space="preserve"> (2015), otel endüstrisinde müşterilerin memnuniyet duyduğu deneyimleri etkileyen temel faktörleri belirlemeye yönelik olarak Amerika’da yürüttükleri araştırmada </w:t>
      </w:r>
      <w:proofErr w:type="spellStart"/>
      <w:r w:rsidRPr="004C0EE9">
        <w:rPr>
          <w:rFonts w:ascii="Times New Roman" w:hAnsi="Times New Roman" w:cs="Times New Roman"/>
          <w:sz w:val="24"/>
          <w:szCs w:val="24"/>
        </w:rPr>
        <w:t>KOT’u</w:t>
      </w:r>
      <w:proofErr w:type="spellEnd"/>
      <w:r w:rsidRPr="004C0EE9">
        <w:rPr>
          <w:rFonts w:ascii="Times New Roman" w:hAnsi="Times New Roman" w:cs="Times New Roman"/>
          <w:sz w:val="24"/>
          <w:szCs w:val="24"/>
        </w:rPr>
        <w:t xml:space="preserve"> kullanarak otel müşterilerinin otelde kaldıkları süre zarfında yaşadıkları ve hoşnut kaldıkları olayları toplamıştır. </w:t>
      </w:r>
    </w:p>
    <w:p w:rsidR="00355694" w:rsidRPr="004C0EE9" w:rsidRDefault="00355694" w:rsidP="00B437E0">
      <w:pPr>
        <w:pStyle w:val="Default"/>
        <w:jc w:val="both"/>
        <w:rPr>
          <w:rFonts w:eastAsia="Times New Roman"/>
        </w:rPr>
      </w:pPr>
    </w:p>
    <w:p w:rsidR="00355694" w:rsidRPr="004C0EE9" w:rsidRDefault="00475998" w:rsidP="00B437E0">
      <w:pPr>
        <w:pStyle w:val="Default"/>
        <w:jc w:val="both"/>
        <w:rPr>
          <w:rFonts w:eastAsia="Times New Roman"/>
        </w:rPr>
      </w:pPr>
      <w:r w:rsidRPr="004C0EE9">
        <w:rPr>
          <w:rFonts w:eastAsia="Times New Roman"/>
        </w:rPr>
        <w:t xml:space="preserve">Görüldüğü üzere </w:t>
      </w:r>
      <w:r w:rsidR="00355694" w:rsidRPr="004C0EE9">
        <w:rPr>
          <w:rFonts w:eastAsia="Times New Roman"/>
        </w:rPr>
        <w:t xml:space="preserve">KOT farklı ülkelerde turizm sektöründe yapılan araştırmalarda ağırlıklı olarak hizmet kalitesi olmak üzere, işletme performansı, müşteri tatmini, tekrar tercih ve tavsiye niyeti vb. konularda yoğun bir şekilde kullanılmıştır. Ancak, yapılan </w:t>
      </w:r>
      <w:proofErr w:type="gramStart"/>
      <w:r w:rsidR="00355694" w:rsidRPr="004C0EE9">
        <w:rPr>
          <w:rFonts w:eastAsia="Times New Roman"/>
        </w:rPr>
        <w:t>literatür</w:t>
      </w:r>
      <w:proofErr w:type="gramEnd"/>
      <w:r w:rsidR="00355694" w:rsidRPr="004C0EE9">
        <w:rPr>
          <w:rFonts w:eastAsia="Times New Roman"/>
        </w:rPr>
        <w:t xml:space="preserve"> incelemesi neticesinde </w:t>
      </w:r>
      <w:proofErr w:type="spellStart"/>
      <w:r w:rsidR="00355694" w:rsidRPr="004C0EE9">
        <w:rPr>
          <w:rFonts w:eastAsia="Times New Roman"/>
        </w:rPr>
        <w:t>KOT’un</w:t>
      </w:r>
      <w:proofErr w:type="spellEnd"/>
      <w:r w:rsidR="00355694" w:rsidRPr="004C0EE9">
        <w:rPr>
          <w:rFonts w:eastAsia="Times New Roman"/>
        </w:rPr>
        <w:t xml:space="preserve"> Türkiye’deki turizm araştırmalarında kullanımının çok sınırlı kaldığı ve yeterince ilgi görmediği anlaşılmıştır. Bu sınırlı araştırmalardan ilki;</w:t>
      </w:r>
    </w:p>
    <w:p w:rsidR="00355694" w:rsidRPr="004C0EE9" w:rsidRDefault="00355694" w:rsidP="00B437E0">
      <w:pPr>
        <w:pStyle w:val="Default"/>
        <w:jc w:val="both"/>
        <w:rPr>
          <w:rFonts w:eastAsia="Times New Roman"/>
        </w:rPr>
      </w:pPr>
    </w:p>
    <w:p w:rsidR="00355694" w:rsidRPr="004C0EE9" w:rsidRDefault="00355694" w:rsidP="00B437E0">
      <w:pPr>
        <w:pStyle w:val="Default"/>
        <w:numPr>
          <w:ilvl w:val="0"/>
          <w:numId w:val="25"/>
        </w:numPr>
        <w:jc w:val="both"/>
      </w:pPr>
      <w:r w:rsidRPr="004C0EE9">
        <w:t xml:space="preserve">Yılmaz (2003) tarafından Nevşehir’de faaliyet gösteren üç, dört ve beş yıldızlı otel müşterilerine yönelik olarak gerçekleştirilmiştir. Araştırmada otel işletmelerinde konaklayan Türk, </w:t>
      </w:r>
      <w:r w:rsidR="00D62F8B">
        <w:t>Japon ve ABD</w:t>
      </w:r>
      <w:r w:rsidR="008E6522">
        <w:t>’li müşterilerin,</w:t>
      </w:r>
      <w:r w:rsidRPr="004C0EE9">
        <w:t xml:space="preserve"> konaklamaları boyunca yaşadıkları olumlu/olumsuz kritik olaylar toplanarak kategorilere ayrılmıştır. Böylece, otellerde sunulan hizmetlerin bizzat müşterilerin bakış açısından ölçülmesi sağlanmış ve hizmetlerin güçlü (başarılı) ve zayıf (hatalı) yönleri tespit edilmiştir. Araştırmadan elde </w:t>
      </w:r>
      <w:r w:rsidR="008E6522">
        <w:t xml:space="preserve">edilen </w:t>
      </w:r>
      <w:r w:rsidRPr="004C0EE9">
        <w:t xml:space="preserve">bulgulara dayanılarak, otellerde hizmet kalitesinin iyileştirilmesine yönelik önerilerde bulunulmuştur. </w:t>
      </w:r>
    </w:p>
    <w:p w:rsidR="00355694" w:rsidRPr="004C0EE9" w:rsidRDefault="00355694" w:rsidP="00B437E0">
      <w:pPr>
        <w:pStyle w:val="Default"/>
        <w:jc w:val="both"/>
      </w:pPr>
    </w:p>
    <w:p w:rsidR="00355694" w:rsidRPr="004C0EE9" w:rsidRDefault="00355694" w:rsidP="00B437E0">
      <w:pPr>
        <w:pStyle w:val="Default"/>
        <w:numPr>
          <w:ilvl w:val="0"/>
          <w:numId w:val="25"/>
        </w:numPr>
        <w:jc w:val="both"/>
      </w:pPr>
      <w:r w:rsidRPr="004C0EE9">
        <w:t xml:space="preserve">Yılmaz (2003) tarafından yürütülen araştırmanın devamı niteliğindeki ikinci araştırmada (Kavak ve Yılmaz, 2003) ise, otel işletmelerinde hizmet kalitesinin ölçülmesi ve iyileştirilmesinde kullanılabilirlik bakımından, KOT ile SERVQUAL Tekniği karşılaştırılmıştır. Araştırma sonunda, </w:t>
      </w:r>
      <w:proofErr w:type="spellStart"/>
      <w:r w:rsidRPr="004C0EE9">
        <w:t>KOT’un</w:t>
      </w:r>
      <w:proofErr w:type="spellEnd"/>
      <w:r w:rsidRPr="004C0EE9">
        <w:t xml:space="preserve"> </w:t>
      </w:r>
      <w:proofErr w:type="spellStart"/>
      <w:r w:rsidRPr="004C0EE9">
        <w:t>SERVQUAL’in</w:t>
      </w:r>
      <w:proofErr w:type="spellEnd"/>
      <w:r w:rsidRPr="004C0EE9">
        <w:t xml:space="preserve"> alternatifi olmaktan ziyade tamamlayıcısı olduğu ortaya konulmuştur. Bu bağlamda, iki tekniğin birlikte kullanılmasıyla otel işletmelerinde hizmet kalitesinin ölçülmesi ve yapılan tespitler çerçevesinde sistematik bir şekilde iyileştirilmesi çabalarının daha etkin olabileceği vurgusu yapılmıştır.</w:t>
      </w:r>
    </w:p>
    <w:p w:rsidR="00355694" w:rsidRPr="004C0EE9" w:rsidRDefault="00355694" w:rsidP="00B437E0">
      <w:pPr>
        <w:pStyle w:val="Default"/>
        <w:jc w:val="both"/>
      </w:pPr>
      <w:r w:rsidRPr="004C0EE9">
        <w:t xml:space="preserve"> </w:t>
      </w:r>
    </w:p>
    <w:p w:rsidR="00355694" w:rsidRPr="004C0EE9" w:rsidRDefault="00355694" w:rsidP="00B437E0">
      <w:pPr>
        <w:pStyle w:val="Default"/>
        <w:numPr>
          <w:ilvl w:val="0"/>
          <w:numId w:val="25"/>
        </w:numPr>
        <w:jc w:val="both"/>
      </w:pPr>
      <w:proofErr w:type="spellStart"/>
      <w:r w:rsidRPr="004C0EE9">
        <w:rPr>
          <w:rFonts w:eastAsia="Times New Roman"/>
        </w:rPr>
        <w:t>Gavcar</w:t>
      </w:r>
      <w:proofErr w:type="spellEnd"/>
      <w:r w:rsidRPr="004C0EE9">
        <w:rPr>
          <w:rFonts w:eastAsia="Times New Roman"/>
        </w:rPr>
        <w:t>, Bulut ve Engin (2006) tarafından gerçekleştirilen üçüncü araştırma ise Marmaris, Bodrum ve Fethiye’de faaliyet gösteren konaklama işletmelerinin performans değerlendirme yöntemlerine ilişkin</w:t>
      </w:r>
      <w:r w:rsidR="00B562FF">
        <w:rPr>
          <w:rFonts w:eastAsia="Times New Roman"/>
        </w:rPr>
        <w:t>dir.</w:t>
      </w:r>
      <w:r w:rsidRPr="004C0EE9">
        <w:rPr>
          <w:rFonts w:eastAsia="Times New Roman"/>
        </w:rPr>
        <w:t xml:space="preserve"> Araştırma sonuçlarına göre işletmelerde KOT dahil, performans değerlendirme yöntemleri yeterince kullanılamamakta ve </w:t>
      </w:r>
      <w:r w:rsidRPr="004C0EE9">
        <w:t xml:space="preserve">değerlendirme çalışmaları yeterince etkin yapılmamaktadır. Ayrıca değerlendirme sonuçları verimli kullanılamamaktadır. Tüm bu olumsuzlukların nedeni; işletme yöneticilerinin performans değerlendirme çalışmalarına önem vermemesi, bu çalışmaları bir maliyet unsuru olarak gördükleri için benimsememesi şeklinde açıklanmıştır. </w:t>
      </w:r>
    </w:p>
    <w:p w:rsidR="008A08BF" w:rsidRPr="004C0EE9" w:rsidRDefault="008A08BF" w:rsidP="008A08BF">
      <w:pPr>
        <w:pStyle w:val="ListeParagraf"/>
        <w:rPr>
          <w:rFonts w:ascii="Times New Roman" w:hAnsi="Times New Roman" w:cs="Times New Roman"/>
          <w:sz w:val="24"/>
          <w:szCs w:val="24"/>
        </w:rPr>
      </w:pPr>
    </w:p>
    <w:p w:rsidR="00C7071A" w:rsidRPr="004C0EE9" w:rsidRDefault="00C7071A" w:rsidP="00C7071A">
      <w:pPr>
        <w:pStyle w:val="ListeParagraf"/>
        <w:rPr>
          <w:rFonts w:ascii="Times New Roman" w:hAnsi="Times New Roman" w:cs="Times New Roman"/>
          <w:sz w:val="24"/>
          <w:szCs w:val="24"/>
        </w:rPr>
      </w:pPr>
    </w:p>
    <w:p w:rsidR="000B271D" w:rsidRPr="004C0EE9" w:rsidRDefault="004A2B03" w:rsidP="00B437E0">
      <w:pPr>
        <w:tabs>
          <w:tab w:val="left" w:pos="363"/>
        </w:tabs>
        <w:jc w:val="both"/>
        <w:rPr>
          <w:rFonts w:ascii="Times New Roman" w:eastAsia="Arial" w:hAnsi="Times New Roman" w:cs="Times New Roman"/>
          <w:sz w:val="24"/>
          <w:szCs w:val="24"/>
        </w:rPr>
      </w:pPr>
      <w:r w:rsidRPr="004C0EE9">
        <w:rPr>
          <w:rFonts w:ascii="Times New Roman" w:eastAsia="Times New Roman" w:hAnsi="Times New Roman" w:cs="Times New Roman"/>
          <w:b/>
          <w:sz w:val="24"/>
          <w:szCs w:val="24"/>
        </w:rPr>
        <w:t xml:space="preserve">9. </w:t>
      </w:r>
      <w:r w:rsidR="000B271D" w:rsidRPr="004C0EE9">
        <w:rPr>
          <w:rFonts w:ascii="Times New Roman" w:eastAsia="Times New Roman" w:hAnsi="Times New Roman" w:cs="Times New Roman"/>
          <w:b/>
          <w:sz w:val="24"/>
          <w:szCs w:val="24"/>
        </w:rPr>
        <w:t>SONUÇ VE ÖNERİLER</w:t>
      </w:r>
    </w:p>
    <w:p w:rsidR="000B271D" w:rsidRPr="004C0EE9" w:rsidRDefault="000B271D" w:rsidP="00B437E0">
      <w:pPr>
        <w:rPr>
          <w:rFonts w:ascii="Times New Roman" w:eastAsia="Times New Roman" w:hAnsi="Times New Roman" w:cs="Times New Roman"/>
          <w:sz w:val="24"/>
          <w:szCs w:val="24"/>
        </w:rPr>
      </w:pPr>
    </w:p>
    <w:p w:rsidR="0091516E" w:rsidRPr="004C0EE9" w:rsidRDefault="0091516E" w:rsidP="00B437E0">
      <w:pPr>
        <w:jc w:val="both"/>
        <w:rPr>
          <w:rFonts w:ascii="Times New Roman" w:hAnsi="Times New Roman" w:cs="Times New Roman"/>
          <w:sz w:val="24"/>
          <w:szCs w:val="24"/>
        </w:rPr>
      </w:pPr>
      <w:r w:rsidRPr="004C0EE9">
        <w:rPr>
          <w:rFonts w:ascii="Times New Roman" w:hAnsi="Times New Roman" w:cs="Times New Roman"/>
          <w:sz w:val="24"/>
          <w:szCs w:val="24"/>
        </w:rPr>
        <w:t xml:space="preserve">Müşterilerin </w:t>
      </w:r>
      <w:r w:rsidR="00B1586D" w:rsidRPr="004C0EE9">
        <w:rPr>
          <w:rFonts w:ascii="Times New Roman" w:hAnsi="Times New Roman" w:cs="Times New Roman"/>
          <w:sz w:val="24"/>
          <w:szCs w:val="24"/>
        </w:rPr>
        <w:t xml:space="preserve">hizmet </w:t>
      </w:r>
      <w:r w:rsidRPr="004C0EE9">
        <w:rPr>
          <w:rFonts w:ascii="Times New Roman" w:hAnsi="Times New Roman" w:cs="Times New Roman"/>
          <w:sz w:val="24"/>
          <w:szCs w:val="24"/>
        </w:rPr>
        <w:t>kalite</w:t>
      </w:r>
      <w:r w:rsidR="00B1586D" w:rsidRPr="004C0EE9">
        <w:rPr>
          <w:rFonts w:ascii="Times New Roman" w:hAnsi="Times New Roman" w:cs="Times New Roman"/>
          <w:sz w:val="24"/>
          <w:szCs w:val="24"/>
        </w:rPr>
        <w:t>si</w:t>
      </w:r>
      <w:r w:rsidRPr="004C0EE9">
        <w:rPr>
          <w:rFonts w:ascii="Times New Roman" w:hAnsi="Times New Roman" w:cs="Times New Roman"/>
          <w:sz w:val="24"/>
          <w:szCs w:val="24"/>
        </w:rPr>
        <w:t xml:space="preserve"> konusundaki beklentilerinin değişmesi ve gelişmesi sonucunda</w:t>
      </w:r>
      <w:r w:rsidR="00B1586D" w:rsidRPr="004C0EE9">
        <w:rPr>
          <w:rFonts w:ascii="Times New Roman" w:hAnsi="Times New Roman" w:cs="Times New Roman"/>
          <w:sz w:val="24"/>
          <w:szCs w:val="24"/>
        </w:rPr>
        <w:t xml:space="preserve"> hizmet kalitesi, turizm </w:t>
      </w:r>
      <w:r w:rsidRPr="004C0EE9">
        <w:rPr>
          <w:rFonts w:ascii="Times New Roman" w:hAnsi="Times New Roman" w:cs="Times New Roman"/>
          <w:sz w:val="24"/>
          <w:szCs w:val="24"/>
        </w:rPr>
        <w:t xml:space="preserve">işletmeleri açısından da vazgeçilmez bir rekabet unsuru ve stratejik bir kavram haline gelmiştir. Yoğun rekabet ortamında </w:t>
      </w:r>
      <w:r w:rsidR="00B1586D" w:rsidRPr="004C0EE9">
        <w:rPr>
          <w:rFonts w:ascii="Times New Roman" w:hAnsi="Times New Roman" w:cs="Times New Roman"/>
          <w:sz w:val="24"/>
          <w:szCs w:val="24"/>
        </w:rPr>
        <w:t>turizm</w:t>
      </w:r>
      <w:r w:rsidRPr="004C0EE9">
        <w:rPr>
          <w:rFonts w:ascii="Times New Roman" w:hAnsi="Times New Roman" w:cs="Times New Roman"/>
          <w:sz w:val="24"/>
          <w:szCs w:val="24"/>
        </w:rPr>
        <w:t xml:space="preserve"> işletmeleri</w:t>
      </w:r>
      <w:r w:rsidR="00B562FF">
        <w:rPr>
          <w:rFonts w:ascii="Times New Roman" w:hAnsi="Times New Roman" w:cs="Times New Roman"/>
          <w:sz w:val="24"/>
          <w:szCs w:val="24"/>
        </w:rPr>
        <w:t>,</w:t>
      </w:r>
      <w:r w:rsidRPr="004C0EE9">
        <w:rPr>
          <w:rFonts w:ascii="Times New Roman" w:hAnsi="Times New Roman" w:cs="Times New Roman"/>
          <w:sz w:val="24"/>
          <w:szCs w:val="24"/>
        </w:rPr>
        <w:t xml:space="preserve"> müşterilerinin beklentileri doğrultusunda bir kalite anlayışı benimsemek durumundadır. </w:t>
      </w:r>
      <w:r w:rsidR="00B1586D" w:rsidRPr="004C0EE9">
        <w:rPr>
          <w:rFonts w:ascii="Times New Roman" w:hAnsi="Times New Roman" w:cs="Times New Roman"/>
          <w:sz w:val="24"/>
          <w:szCs w:val="24"/>
        </w:rPr>
        <w:t>Çünkü</w:t>
      </w:r>
      <w:r w:rsidRPr="004C0EE9">
        <w:rPr>
          <w:rFonts w:ascii="Times New Roman" w:hAnsi="Times New Roman" w:cs="Times New Roman"/>
          <w:sz w:val="24"/>
          <w:szCs w:val="24"/>
        </w:rPr>
        <w:t xml:space="preserve"> sunulan hizmetin belirli bir kalite düzeyinin üzerinde olması</w:t>
      </w:r>
      <w:r w:rsidR="00B1586D" w:rsidRPr="004C0EE9">
        <w:rPr>
          <w:rFonts w:ascii="Times New Roman" w:hAnsi="Times New Roman" w:cs="Times New Roman"/>
          <w:sz w:val="24"/>
          <w:szCs w:val="24"/>
        </w:rPr>
        <w:t xml:space="preserve"> turizm </w:t>
      </w:r>
      <w:r w:rsidRPr="004C0EE9">
        <w:rPr>
          <w:rFonts w:ascii="Times New Roman" w:hAnsi="Times New Roman" w:cs="Times New Roman"/>
          <w:sz w:val="24"/>
          <w:szCs w:val="24"/>
        </w:rPr>
        <w:t>işletmelerin</w:t>
      </w:r>
      <w:r w:rsidR="00B1586D" w:rsidRPr="004C0EE9">
        <w:rPr>
          <w:rFonts w:ascii="Times New Roman" w:hAnsi="Times New Roman" w:cs="Times New Roman"/>
          <w:sz w:val="24"/>
          <w:szCs w:val="24"/>
        </w:rPr>
        <w:t xml:space="preserve">in </w:t>
      </w:r>
      <w:r w:rsidRPr="004C0EE9">
        <w:rPr>
          <w:rFonts w:ascii="Times New Roman" w:hAnsi="Times New Roman" w:cs="Times New Roman"/>
          <w:sz w:val="24"/>
          <w:szCs w:val="24"/>
        </w:rPr>
        <w:t>başarısı ve sürekliliği için son derece önemli</w:t>
      </w:r>
      <w:r w:rsidR="00B1586D" w:rsidRPr="004C0EE9">
        <w:rPr>
          <w:rFonts w:ascii="Times New Roman" w:hAnsi="Times New Roman" w:cs="Times New Roman"/>
          <w:sz w:val="24"/>
          <w:szCs w:val="24"/>
        </w:rPr>
        <w:t>dir. Ayrı</w:t>
      </w:r>
      <w:r w:rsidRPr="004C0EE9">
        <w:rPr>
          <w:rFonts w:ascii="Times New Roman" w:hAnsi="Times New Roman" w:cs="Times New Roman"/>
          <w:sz w:val="24"/>
          <w:szCs w:val="24"/>
        </w:rPr>
        <w:t>ca,</w:t>
      </w:r>
      <w:r w:rsidR="00B1586D" w:rsidRPr="004C0EE9">
        <w:rPr>
          <w:rFonts w:ascii="Times New Roman" w:hAnsi="Times New Roman" w:cs="Times New Roman"/>
          <w:sz w:val="24"/>
          <w:szCs w:val="24"/>
        </w:rPr>
        <w:t xml:space="preserve"> </w:t>
      </w:r>
      <w:r w:rsidRPr="004C0EE9">
        <w:rPr>
          <w:rFonts w:ascii="Times New Roman" w:hAnsi="Times New Roman" w:cs="Times New Roman"/>
          <w:sz w:val="24"/>
          <w:szCs w:val="24"/>
        </w:rPr>
        <w:t xml:space="preserve">mevcut müşterilerinin beklentilerine uygun hizmet veren </w:t>
      </w:r>
      <w:r w:rsidR="00B1586D" w:rsidRPr="004C0EE9">
        <w:rPr>
          <w:rFonts w:ascii="Times New Roman" w:hAnsi="Times New Roman" w:cs="Times New Roman"/>
          <w:sz w:val="24"/>
          <w:szCs w:val="24"/>
        </w:rPr>
        <w:t>turizm işletmelerinin</w:t>
      </w:r>
      <w:r w:rsidR="00B562FF">
        <w:rPr>
          <w:rFonts w:ascii="Times New Roman" w:hAnsi="Times New Roman" w:cs="Times New Roman"/>
          <w:sz w:val="24"/>
          <w:szCs w:val="24"/>
        </w:rPr>
        <w:t>,</w:t>
      </w:r>
      <w:r w:rsidRPr="004C0EE9">
        <w:rPr>
          <w:rFonts w:ascii="Times New Roman" w:hAnsi="Times New Roman" w:cs="Times New Roman"/>
          <w:sz w:val="24"/>
          <w:szCs w:val="24"/>
        </w:rPr>
        <w:t xml:space="preserve"> potansiyel tüketicilerin gerçek müşteriye dönüşmesi açısından rakiplerine göre daha avantajlı olacağı da açıktır.</w:t>
      </w:r>
    </w:p>
    <w:p w:rsidR="0091516E" w:rsidRPr="004C0EE9" w:rsidRDefault="0091516E" w:rsidP="00B437E0">
      <w:pPr>
        <w:jc w:val="both"/>
        <w:rPr>
          <w:rFonts w:ascii="Times New Roman" w:hAnsi="Times New Roman" w:cs="Times New Roman"/>
          <w:sz w:val="24"/>
          <w:szCs w:val="24"/>
        </w:rPr>
      </w:pPr>
    </w:p>
    <w:p w:rsidR="00CF6B80" w:rsidRPr="004C0EE9" w:rsidRDefault="0091516E" w:rsidP="00B437E0">
      <w:pPr>
        <w:jc w:val="both"/>
        <w:rPr>
          <w:rFonts w:ascii="Times New Roman" w:eastAsia="Times New Roman" w:hAnsi="Times New Roman" w:cs="Times New Roman"/>
          <w:sz w:val="24"/>
          <w:szCs w:val="24"/>
        </w:rPr>
      </w:pPr>
      <w:r w:rsidRPr="004C0EE9">
        <w:rPr>
          <w:rFonts w:ascii="Times New Roman" w:hAnsi="Times New Roman" w:cs="Times New Roman"/>
          <w:sz w:val="24"/>
          <w:szCs w:val="24"/>
        </w:rPr>
        <w:t xml:space="preserve">Hizmet kalitesini iyileştirmek isteyen bir </w:t>
      </w:r>
      <w:r w:rsidR="00B1586D" w:rsidRPr="004C0EE9">
        <w:rPr>
          <w:rFonts w:ascii="Times New Roman" w:hAnsi="Times New Roman" w:cs="Times New Roman"/>
          <w:sz w:val="24"/>
          <w:szCs w:val="24"/>
        </w:rPr>
        <w:t>turizm</w:t>
      </w:r>
      <w:r w:rsidRPr="004C0EE9">
        <w:rPr>
          <w:rFonts w:ascii="Times New Roman" w:hAnsi="Times New Roman" w:cs="Times New Roman"/>
          <w:sz w:val="24"/>
          <w:szCs w:val="24"/>
        </w:rPr>
        <w:t xml:space="preserve"> işletmesi öncelikle mevcut kalite düzeyini belirlemek durumundadır. Daha sonra, hizmet kalitesinin iyileştirilmesi için neler yapılması ve ne tür önlemlerin alınması gerektiğine karar veril</w:t>
      </w:r>
      <w:r w:rsidR="00B1586D" w:rsidRPr="004C0EE9">
        <w:rPr>
          <w:rFonts w:ascii="Times New Roman" w:hAnsi="Times New Roman" w:cs="Times New Roman"/>
          <w:sz w:val="24"/>
          <w:szCs w:val="24"/>
        </w:rPr>
        <w:t xml:space="preserve">ebilir. </w:t>
      </w:r>
      <w:r w:rsidRPr="004C0EE9">
        <w:rPr>
          <w:rFonts w:ascii="Times New Roman" w:hAnsi="Times New Roman" w:cs="Times New Roman"/>
          <w:sz w:val="24"/>
          <w:szCs w:val="24"/>
        </w:rPr>
        <w:t>Alınan kararlar uygulandıktan belli bir süre sonra ulaşılan kalite düzeyi tekrar ölçülür. Bu nedenle, ölçüm işletme için yaşamsal önem taşımaktadır. Hizmet kalitesinin ölçülmesi, hizmeti oluşturan unsurların hizmetten yararlananları ne derece memnun ettiğinin tespit edilmesi</w:t>
      </w:r>
      <w:r w:rsidR="00B1586D" w:rsidRPr="004C0EE9">
        <w:rPr>
          <w:rFonts w:ascii="Times New Roman" w:hAnsi="Times New Roman" w:cs="Times New Roman"/>
          <w:sz w:val="24"/>
          <w:szCs w:val="24"/>
        </w:rPr>
        <w:t xml:space="preserve"> anlamına gelmektedir. </w:t>
      </w:r>
      <w:r w:rsidR="00B1586D" w:rsidRPr="004C0EE9">
        <w:rPr>
          <w:rFonts w:ascii="Times New Roman" w:eastAsia="Times New Roman" w:hAnsi="Times New Roman" w:cs="Times New Roman"/>
          <w:sz w:val="24"/>
          <w:szCs w:val="24"/>
        </w:rPr>
        <w:t xml:space="preserve">Turizm </w:t>
      </w:r>
      <w:r w:rsidR="000B271D" w:rsidRPr="004C0EE9">
        <w:rPr>
          <w:rFonts w:ascii="Times New Roman" w:eastAsia="Times New Roman" w:hAnsi="Times New Roman" w:cs="Times New Roman"/>
          <w:sz w:val="24"/>
          <w:szCs w:val="24"/>
        </w:rPr>
        <w:t>işletmelerinin çoğu</w:t>
      </w:r>
      <w:r w:rsidR="00B562FF">
        <w:rPr>
          <w:rFonts w:ascii="Times New Roman" w:eastAsia="Times New Roman" w:hAnsi="Times New Roman" w:cs="Times New Roman"/>
          <w:sz w:val="24"/>
          <w:szCs w:val="24"/>
        </w:rPr>
        <w:t>,</w:t>
      </w:r>
      <w:r w:rsidR="000B271D" w:rsidRPr="004C0EE9">
        <w:rPr>
          <w:rFonts w:ascii="Times New Roman" w:eastAsia="Times New Roman" w:hAnsi="Times New Roman" w:cs="Times New Roman"/>
          <w:sz w:val="24"/>
          <w:szCs w:val="24"/>
        </w:rPr>
        <w:t xml:space="preserve"> verdikleri hizmetin kalitesini ölçme ve iyileştirme faaliyetlerine daha fazla önem vermeye başlamışlardır. Artık, hizmet kalitesinin müşterilerin bakış açısından belirlenmesinin zorunluluk olduğu bilinmektedir. </w:t>
      </w:r>
    </w:p>
    <w:p w:rsidR="004F741F" w:rsidRPr="004C0EE9" w:rsidRDefault="004F741F" w:rsidP="00B437E0">
      <w:pPr>
        <w:jc w:val="both"/>
        <w:rPr>
          <w:rFonts w:ascii="Times New Roman" w:eastAsia="Times New Roman" w:hAnsi="Times New Roman" w:cs="Times New Roman"/>
          <w:sz w:val="24"/>
          <w:szCs w:val="24"/>
        </w:rPr>
      </w:pPr>
    </w:p>
    <w:p w:rsidR="00CF6B80" w:rsidRPr="004C0EE9" w:rsidRDefault="00C107B0" w:rsidP="00B437E0">
      <w:pPr>
        <w:jc w:val="both"/>
        <w:rPr>
          <w:rFonts w:ascii="Times New Roman" w:eastAsia="Times New Roman" w:hAnsi="Times New Roman" w:cs="Times New Roman"/>
          <w:sz w:val="24"/>
          <w:szCs w:val="24"/>
        </w:rPr>
      </w:pPr>
      <w:proofErr w:type="spellStart"/>
      <w:r w:rsidRPr="004C0EE9">
        <w:rPr>
          <w:rFonts w:ascii="Times New Roman" w:eastAsia="Times New Roman" w:hAnsi="Times New Roman" w:cs="Times New Roman"/>
          <w:sz w:val="24"/>
          <w:szCs w:val="24"/>
        </w:rPr>
        <w:t>KOT’un</w:t>
      </w:r>
      <w:proofErr w:type="spellEnd"/>
      <w:r w:rsidRPr="004C0EE9">
        <w:rPr>
          <w:rFonts w:ascii="Times New Roman" w:eastAsia="Times New Roman" w:hAnsi="Times New Roman" w:cs="Times New Roman"/>
          <w:sz w:val="24"/>
          <w:szCs w:val="24"/>
        </w:rPr>
        <w:t xml:space="preserve"> farklı ülkelerde çeşitli hizmet işletmelerinde başta hizmet kalitesinin ölçülmesi olmak üzere çeşitli amaçlar ile kullanıldığı, Türkiye’de de bu tekniğin kullanıldığı benzer araştırmalar yapıldığı dikkat çekmektedir. </w:t>
      </w:r>
      <w:r w:rsidR="00CF6B80" w:rsidRPr="004C0EE9">
        <w:rPr>
          <w:rFonts w:ascii="Times New Roman" w:eastAsia="Times New Roman" w:hAnsi="Times New Roman" w:cs="Times New Roman"/>
          <w:sz w:val="24"/>
          <w:szCs w:val="24"/>
        </w:rPr>
        <w:t xml:space="preserve">KOT, </w:t>
      </w:r>
      <w:r w:rsidR="004F741F" w:rsidRPr="004C0EE9">
        <w:rPr>
          <w:rFonts w:ascii="Times New Roman" w:eastAsia="Times New Roman" w:hAnsi="Times New Roman" w:cs="Times New Roman"/>
          <w:sz w:val="24"/>
          <w:szCs w:val="24"/>
        </w:rPr>
        <w:t xml:space="preserve">dünyada </w:t>
      </w:r>
      <w:r w:rsidR="00CF6B80" w:rsidRPr="004C0EE9">
        <w:rPr>
          <w:rFonts w:ascii="Times New Roman" w:eastAsia="Times New Roman" w:hAnsi="Times New Roman" w:cs="Times New Roman"/>
          <w:sz w:val="24"/>
          <w:szCs w:val="24"/>
        </w:rPr>
        <w:t>turizm sektörünün farklı alanlarında</w:t>
      </w:r>
      <w:r w:rsidRPr="004C0EE9">
        <w:rPr>
          <w:rFonts w:ascii="Times New Roman" w:eastAsia="Times New Roman" w:hAnsi="Times New Roman" w:cs="Times New Roman"/>
          <w:sz w:val="24"/>
          <w:szCs w:val="24"/>
        </w:rPr>
        <w:t xml:space="preserve"> da</w:t>
      </w:r>
      <w:r w:rsidR="004F741F" w:rsidRPr="004C0EE9">
        <w:rPr>
          <w:rFonts w:ascii="Times New Roman" w:eastAsia="Times New Roman" w:hAnsi="Times New Roman" w:cs="Times New Roman"/>
          <w:sz w:val="24"/>
          <w:szCs w:val="24"/>
        </w:rPr>
        <w:t xml:space="preserve"> yoğun bir şekilde kullanılmış, ancak Türkiye’de</w:t>
      </w:r>
      <w:r w:rsidR="002B611C" w:rsidRPr="004C0EE9">
        <w:rPr>
          <w:rFonts w:ascii="Times New Roman" w:eastAsia="Times New Roman" w:hAnsi="Times New Roman" w:cs="Times New Roman"/>
          <w:sz w:val="24"/>
          <w:szCs w:val="24"/>
        </w:rPr>
        <w:t xml:space="preserve">ki turizm araştırmalarında </w:t>
      </w:r>
      <w:r w:rsidR="004F741F" w:rsidRPr="004C0EE9">
        <w:rPr>
          <w:rFonts w:ascii="Times New Roman" w:eastAsia="Times New Roman" w:hAnsi="Times New Roman" w:cs="Times New Roman"/>
          <w:sz w:val="24"/>
          <w:szCs w:val="24"/>
        </w:rPr>
        <w:t>yeterince ilgi görmemiştir.</w:t>
      </w:r>
      <w:r w:rsidR="00796894" w:rsidRPr="004C0EE9">
        <w:rPr>
          <w:rFonts w:ascii="Times New Roman" w:eastAsia="Times New Roman" w:hAnsi="Times New Roman" w:cs="Times New Roman"/>
          <w:sz w:val="24"/>
          <w:szCs w:val="24"/>
        </w:rPr>
        <w:t xml:space="preserve"> </w:t>
      </w:r>
      <w:r w:rsidRPr="004C0EE9">
        <w:rPr>
          <w:rFonts w:ascii="Times New Roman" w:eastAsia="Times New Roman" w:hAnsi="Times New Roman" w:cs="Times New Roman"/>
          <w:sz w:val="24"/>
          <w:szCs w:val="24"/>
        </w:rPr>
        <w:t>Oysa</w:t>
      </w:r>
      <w:r w:rsidR="00796894" w:rsidRPr="004C0EE9">
        <w:rPr>
          <w:rFonts w:ascii="Times New Roman" w:eastAsia="Times New Roman" w:hAnsi="Times New Roman" w:cs="Times New Roman"/>
          <w:sz w:val="24"/>
          <w:szCs w:val="24"/>
        </w:rPr>
        <w:t xml:space="preserve"> </w:t>
      </w:r>
      <w:proofErr w:type="spellStart"/>
      <w:r w:rsidR="00796894" w:rsidRPr="004C0EE9">
        <w:rPr>
          <w:rFonts w:ascii="Times New Roman" w:eastAsia="Times New Roman" w:hAnsi="Times New Roman" w:cs="Times New Roman"/>
          <w:sz w:val="24"/>
          <w:szCs w:val="24"/>
        </w:rPr>
        <w:t>KOT’un</w:t>
      </w:r>
      <w:proofErr w:type="spellEnd"/>
      <w:r w:rsidR="00796894" w:rsidRPr="004C0EE9">
        <w:rPr>
          <w:rFonts w:ascii="Times New Roman" w:eastAsia="Times New Roman" w:hAnsi="Times New Roman" w:cs="Times New Roman"/>
          <w:sz w:val="24"/>
          <w:szCs w:val="24"/>
        </w:rPr>
        <w:t xml:space="preserve"> </w:t>
      </w:r>
      <w:r w:rsidR="00CF6B80" w:rsidRPr="004C0EE9">
        <w:rPr>
          <w:rFonts w:ascii="Times New Roman" w:eastAsia="Times New Roman" w:hAnsi="Times New Roman" w:cs="Times New Roman"/>
          <w:sz w:val="24"/>
          <w:szCs w:val="24"/>
        </w:rPr>
        <w:t xml:space="preserve">özellikle </w:t>
      </w:r>
      <w:r w:rsidR="00796894" w:rsidRPr="004C0EE9">
        <w:rPr>
          <w:rFonts w:ascii="Times New Roman" w:eastAsia="Times New Roman" w:hAnsi="Times New Roman" w:cs="Times New Roman"/>
          <w:sz w:val="24"/>
          <w:szCs w:val="24"/>
        </w:rPr>
        <w:t xml:space="preserve">turizmde </w:t>
      </w:r>
      <w:r w:rsidR="00CF6B80" w:rsidRPr="004C0EE9">
        <w:rPr>
          <w:rFonts w:ascii="Times New Roman" w:eastAsia="Times New Roman" w:hAnsi="Times New Roman" w:cs="Times New Roman"/>
          <w:sz w:val="24"/>
          <w:szCs w:val="24"/>
        </w:rPr>
        <w:t>hizmet kalitesinin ölçülmesi, değerlendirilmesi ve geliştirilmesine yönelik</w:t>
      </w:r>
      <w:r w:rsidR="00796894" w:rsidRPr="004C0EE9">
        <w:rPr>
          <w:rFonts w:ascii="Times New Roman" w:eastAsia="Times New Roman" w:hAnsi="Times New Roman" w:cs="Times New Roman"/>
          <w:sz w:val="24"/>
          <w:szCs w:val="24"/>
        </w:rPr>
        <w:t xml:space="preserve"> araştırmalarda </w:t>
      </w:r>
      <w:r w:rsidR="00CF6B80" w:rsidRPr="004C0EE9">
        <w:rPr>
          <w:rFonts w:ascii="Times New Roman" w:eastAsia="Times New Roman" w:hAnsi="Times New Roman" w:cs="Times New Roman"/>
          <w:sz w:val="24"/>
          <w:szCs w:val="24"/>
        </w:rPr>
        <w:t>önemli katkılar sağlayabil</w:t>
      </w:r>
      <w:r w:rsidR="00796894" w:rsidRPr="004C0EE9">
        <w:rPr>
          <w:rFonts w:ascii="Times New Roman" w:eastAsia="Times New Roman" w:hAnsi="Times New Roman" w:cs="Times New Roman"/>
          <w:sz w:val="24"/>
          <w:szCs w:val="24"/>
        </w:rPr>
        <w:t xml:space="preserve">eceği açıktır. </w:t>
      </w:r>
      <w:r w:rsidR="00CF6B80" w:rsidRPr="004C0EE9">
        <w:rPr>
          <w:rFonts w:ascii="Times New Roman" w:eastAsia="Times New Roman" w:hAnsi="Times New Roman" w:cs="Times New Roman"/>
          <w:sz w:val="24"/>
          <w:szCs w:val="24"/>
        </w:rPr>
        <w:t xml:space="preserve">Bu bağlamda </w:t>
      </w:r>
      <w:r w:rsidR="00A34061" w:rsidRPr="004C0EE9">
        <w:rPr>
          <w:rFonts w:ascii="Times New Roman" w:eastAsia="Times New Roman" w:hAnsi="Times New Roman" w:cs="Times New Roman"/>
          <w:sz w:val="24"/>
          <w:szCs w:val="24"/>
        </w:rPr>
        <w:t xml:space="preserve">Türkiye’de </w:t>
      </w:r>
      <w:r w:rsidR="00CF6B80" w:rsidRPr="004C0EE9">
        <w:rPr>
          <w:rFonts w:ascii="Times New Roman" w:eastAsia="Times New Roman" w:hAnsi="Times New Roman" w:cs="Times New Roman"/>
          <w:sz w:val="24"/>
          <w:szCs w:val="24"/>
        </w:rPr>
        <w:t xml:space="preserve">başta konaklama işletmeleri olmak üzere, ulaştırma işletmeleri, yeme-içme işletmeleri, seyahat </w:t>
      </w:r>
      <w:r w:rsidR="00BB281B" w:rsidRPr="004C0EE9">
        <w:rPr>
          <w:rFonts w:ascii="Times New Roman" w:eastAsia="Times New Roman" w:hAnsi="Times New Roman" w:cs="Times New Roman"/>
          <w:sz w:val="24"/>
          <w:szCs w:val="24"/>
        </w:rPr>
        <w:t>acenteleri</w:t>
      </w:r>
      <w:r w:rsidR="002710B8" w:rsidRPr="004C0EE9">
        <w:rPr>
          <w:rFonts w:ascii="Times New Roman" w:eastAsia="Times New Roman" w:hAnsi="Times New Roman" w:cs="Times New Roman"/>
          <w:sz w:val="24"/>
          <w:szCs w:val="24"/>
        </w:rPr>
        <w:t xml:space="preserve"> </w:t>
      </w:r>
      <w:r w:rsidR="00CF6B80" w:rsidRPr="004C0EE9">
        <w:rPr>
          <w:rFonts w:ascii="Times New Roman" w:eastAsia="Times New Roman" w:hAnsi="Times New Roman" w:cs="Times New Roman"/>
          <w:sz w:val="24"/>
          <w:szCs w:val="24"/>
        </w:rPr>
        <w:t xml:space="preserve">hediyelik eşya mağazaları gibi insanlar arası etkileşimin yoğun olarak yaşandığı hizmet kollarında, kalitenin ölçülmesi ve geliştirilmesine yönelik </w:t>
      </w:r>
      <w:r w:rsidR="00A34061" w:rsidRPr="004C0EE9">
        <w:rPr>
          <w:rFonts w:ascii="Times New Roman" w:eastAsia="Times New Roman" w:hAnsi="Times New Roman" w:cs="Times New Roman"/>
          <w:sz w:val="24"/>
          <w:szCs w:val="24"/>
        </w:rPr>
        <w:t>araştırmalarda</w:t>
      </w:r>
      <w:r w:rsidR="00CF6B80" w:rsidRPr="004C0EE9">
        <w:rPr>
          <w:rFonts w:ascii="Times New Roman" w:eastAsia="Times New Roman" w:hAnsi="Times New Roman" w:cs="Times New Roman"/>
          <w:sz w:val="24"/>
          <w:szCs w:val="24"/>
        </w:rPr>
        <w:t xml:space="preserve"> </w:t>
      </w:r>
      <w:proofErr w:type="spellStart"/>
      <w:r w:rsidR="00CF6B80" w:rsidRPr="004C0EE9">
        <w:rPr>
          <w:rFonts w:ascii="Times New Roman" w:eastAsia="Times New Roman" w:hAnsi="Times New Roman" w:cs="Times New Roman"/>
          <w:sz w:val="24"/>
          <w:szCs w:val="24"/>
        </w:rPr>
        <w:t>KOT’tan</w:t>
      </w:r>
      <w:proofErr w:type="spellEnd"/>
      <w:r w:rsidR="00CF6B80" w:rsidRPr="004C0EE9">
        <w:rPr>
          <w:rFonts w:ascii="Times New Roman" w:eastAsia="Times New Roman" w:hAnsi="Times New Roman" w:cs="Times New Roman"/>
          <w:sz w:val="24"/>
          <w:szCs w:val="24"/>
        </w:rPr>
        <w:t xml:space="preserve"> rahatlıkla faydalanılabilir. </w:t>
      </w:r>
      <w:r w:rsidR="008F22D4" w:rsidRPr="004C0EE9">
        <w:rPr>
          <w:rFonts w:ascii="Times New Roman" w:eastAsia="Times New Roman" w:hAnsi="Times New Roman" w:cs="Times New Roman"/>
          <w:sz w:val="24"/>
          <w:szCs w:val="24"/>
        </w:rPr>
        <w:t>Çünkü</w:t>
      </w:r>
      <w:r w:rsidR="00CF6B80" w:rsidRPr="004C0EE9">
        <w:rPr>
          <w:rFonts w:ascii="Times New Roman" w:eastAsia="Times New Roman" w:hAnsi="Times New Roman" w:cs="Times New Roman"/>
          <w:sz w:val="24"/>
          <w:szCs w:val="24"/>
        </w:rPr>
        <w:t xml:space="preserve"> KOT, verdikleri hizmetten müşterilerinin memnun kaldığı ve memnuniyetsizlik duyduğu noktaları tespit ederek, bu tespitler çerçevesinde gerekli iyileştirmeler için somut adımlar atmak isteyen turizm işletmelerince kullanılabilecek en faydalı araçlardan biridir.</w:t>
      </w:r>
    </w:p>
    <w:p w:rsidR="00C7071A" w:rsidRPr="004C0EE9" w:rsidRDefault="00C7071A" w:rsidP="00B437E0">
      <w:pPr>
        <w:jc w:val="both"/>
        <w:rPr>
          <w:rFonts w:ascii="Times New Roman" w:eastAsia="Times New Roman" w:hAnsi="Times New Roman" w:cs="Times New Roman"/>
          <w:sz w:val="24"/>
          <w:szCs w:val="24"/>
        </w:rPr>
      </w:pPr>
    </w:p>
    <w:p w:rsidR="004A3EFA" w:rsidRPr="006E0C81" w:rsidRDefault="004A3EFA" w:rsidP="004A3EFA">
      <w:pPr>
        <w:rPr>
          <w:rFonts w:ascii="Times New Roman" w:eastAsia="Times New Roman" w:hAnsi="Times New Roman" w:cs="Times New Roman"/>
          <w:b/>
          <w:sz w:val="24"/>
          <w:szCs w:val="24"/>
        </w:rPr>
      </w:pPr>
      <w:r w:rsidRPr="006E0C81">
        <w:rPr>
          <w:rFonts w:ascii="Times New Roman" w:eastAsia="Times New Roman" w:hAnsi="Times New Roman" w:cs="Times New Roman"/>
          <w:b/>
          <w:sz w:val="24"/>
          <w:szCs w:val="24"/>
        </w:rPr>
        <w:t>KAYNAKÇA</w:t>
      </w:r>
    </w:p>
    <w:p w:rsidR="004A3EFA" w:rsidRPr="006E0C81" w:rsidRDefault="004A3EFA" w:rsidP="004A3EFA">
      <w:pPr>
        <w:rPr>
          <w:rFonts w:ascii="Times New Roman" w:eastAsia="Times New Roman" w:hAnsi="Times New Roman" w:cs="Times New Roman"/>
          <w:b/>
          <w:sz w:val="24"/>
          <w:szCs w:val="24"/>
        </w:rPr>
      </w:pPr>
    </w:p>
    <w:p w:rsidR="004A3EFA" w:rsidRPr="006E0C81" w:rsidRDefault="004A3EFA" w:rsidP="004A3EFA">
      <w:pPr>
        <w:pStyle w:val="ListeParagraf"/>
        <w:numPr>
          <w:ilvl w:val="0"/>
          <w:numId w:val="30"/>
        </w:numPr>
        <w:autoSpaceDE w:val="0"/>
        <w:autoSpaceDN w:val="0"/>
        <w:adjustRightInd w:val="0"/>
        <w:ind w:left="284" w:hanging="284"/>
        <w:jc w:val="both"/>
        <w:rPr>
          <w:rFonts w:ascii="Times New Roman" w:hAnsi="Times New Roman" w:cs="Times New Roman"/>
          <w:bCs/>
          <w:sz w:val="24"/>
          <w:szCs w:val="24"/>
        </w:rPr>
      </w:pPr>
      <w:r>
        <w:rPr>
          <w:rFonts w:ascii="Times New Roman" w:eastAsia="Times New Roman" w:hAnsi="Times New Roman" w:cs="Times New Roman"/>
          <w:sz w:val="24"/>
          <w:szCs w:val="24"/>
        </w:rPr>
        <w:t>AGRUSA</w:t>
      </w:r>
      <w:r w:rsidRPr="006E0C81">
        <w:rPr>
          <w:rFonts w:ascii="Times New Roman" w:eastAsia="Times New Roman" w:hAnsi="Times New Roman" w:cs="Times New Roman"/>
          <w:sz w:val="24"/>
          <w:szCs w:val="24"/>
        </w:rPr>
        <w:t>, J</w:t>
      </w:r>
      <w:proofErr w:type="gramStart"/>
      <w:r w:rsidRPr="006E0C81">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KÜPPER, E. ve SIZOO, S.</w:t>
      </w:r>
      <w:r w:rsidR="007076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(2010), </w:t>
      </w:r>
      <w:r w:rsidRPr="00E47178">
        <w:rPr>
          <w:rFonts w:ascii="Times New Roman" w:eastAsia="Times New Roman" w:hAnsi="Times New Roman" w:cs="Times New Roman"/>
          <w:b/>
          <w:sz w:val="24"/>
          <w:szCs w:val="24"/>
        </w:rPr>
        <w:t>H</w:t>
      </w:r>
      <w:r w:rsidRPr="00E47178">
        <w:rPr>
          <w:rFonts w:ascii="Times New Roman" w:hAnsi="Times New Roman" w:cs="Times New Roman"/>
          <w:b/>
          <w:bCs/>
          <w:sz w:val="24"/>
          <w:szCs w:val="24"/>
        </w:rPr>
        <w:t xml:space="preserve">ow </w:t>
      </w:r>
      <w:proofErr w:type="spellStart"/>
      <w:r w:rsidRPr="00E47178">
        <w:rPr>
          <w:rFonts w:ascii="Times New Roman" w:hAnsi="Times New Roman" w:cs="Times New Roman"/>
          <w:b/>
          <w:bCs/>
          <w:sz w:val="24"/>
          <w:szCs w:val="24"/>
        </w:rPr>
        <w:t>Japanese</w:t>
      </w:r>
      <w:proofErr w:type="spellEnd"/>
      <w:r w:rsidRPr="00E47178">
        <w:rPr>
          <w:rFonts w:ascii="Times New Roman" w:hAnsi="Times New Roman" w:cs="Times New Roman"/>
          <w:b/>
          <w:bCs/>
          <w:sz w:val="24"/>
          <w:szCs w:val="24"/>
        </w:rPr>
        <w:t xml:space="preserve"> </w:t>
      </w:r>
      <w:proofErr w:type="spellStart"/>
      <w:r w:rsidRPr="00E47178">
        <w:rPr>
          <w:rFonts w:ascii="Times New Roman" w:hAnsi="Times New Roman" w:cs="Times New Roman"/>
          <w:b/>
          <w:bCs/>
          <w:sz w:val="24"/>
          <w:szCs w:val="24"/>
        </w:rPr>
        <w:t>and</w:t>
      </w:r>
      <w:proofErr w:type="spellEnd"/>
      <w:r w:rsidRPr="00E47178">
        <w:rPr>
          <w:rFonts w:ascii="Times New Roman" w:hAnsi="Times New Roman" w:cs="Times New Roman"/>
          <w:b/>
          <w:bCs/>
          <w:sz w:val="24"/>
          <w:szCs w:val="24"/>
        </w:rPr>
        <w:t xml:space="preserve"> </w:t>
      </w:r>
      <w:proofErr w:type="spellStart"/>
      <w:r w:rsidRPr="00E47178">
        <w:rPr>
          <w:rFonts w:ascii="Times New Roman" w:hAnsi="Times New Roman" w:cs="Times New Roman"/>
          <w:b/>
          <w:bCs/>
          <w:sz w:val="24"/>
          <w:szCs w:val="24"/>
        </w:rPr>
        <w:t>German</w:t>
      </w:r>
      <w:proofErr w:type="spellEnd"/>
      <w:r w:rsidRPr="00E47178">
        <w:rPr>
          <w:rFonts w:ascii="Times New Roman" w:hAnsi="Times New Roman" w:cs="Times New Roman"/>
          <w:b/>
          <w:bCs/>
          <w:sz w:val="24"/>
          <w:szCs w:val="24"/>
        </w:rPr>
        <w:t xml:space="preserve"> </w:t>
      </w:r>
      <w:proofErr w:type="spellStart"/>
      <w:r w:rsidRPr="00E47178">
        <w:rPr>
          <w:rFonts w:ascii="Times New Roman" w:hAnsi="Times New Roman" w:cs="Times New Roman"/>
          <w:b/>
          <w:bCs/>
          <w:sz w:val="24"/>
          <w:szCs w:val="24"/>
        </w:rPr>
        <w:t>Tourists</w:t>
      </w:r>
      <w:proofErr w:type="spellEnd"/>
      <w:r w:rsidRPr="00E47178">
        <w:rPr>
          <w:rFonts w:ascii="Times New Roman" w:hAnsi="Times New Roman" w:cs="Times New Roman"/>
          <w:b/>
          <w:bCs/>
          <w:sz w:val="24"/>
          <w:szCs w:val="24"/>
        </w:rPr>
        <w:t xml:space="preserve"> </w:t>
      </w:r>
      <w:proofErr w:type="spellStart"/>
      <w:r w:rsidRPr="00E47178">
        <w:rPr>
          <w:rFonts w:ascii="Times New Roman" w:hAnsi="Times New Roman" w:cs="Times New Roman"/>
          <w:b/>
          <w:bCs/>
          <w:sz w:val="24"/>
          <w:szCs w:val="24"/>
        </w:rPr>
        <w:t>Perce</w:t>
      </w:r>
      <w:r w:rsidR="00047B1F">
        <w:rPr>
          <w:rFonts w:ascii="Times New Roman" w:hAnsi="Times New Roman" w:cs="Times New Roman"/>
          <w:b/>
          <w:bCs/>
          <w:sz w:val="24"/>
          <w:szCs w:val="24"/>
        </w:rPr>
        <w:t>ive</w:t>
      </w:r>
      <w:proofErr w:type="spellEnd"/>
      <w:r w:rsidR="00047B1F">
        <w:rPr>
          <w:rFonts w:ascii="Times New Roman" w:hAnsi="Times New Roman" w:cs="Times New Roman"/>
          <w:b/>
          <w:bCs/>
          <w:sz w:val="24"/>
          <w:szCs w:val="24"/>
        </w:rPr>
        <w:t xml:space="preserve"> Service </w:t>
      </w:r>
      <w:proofErr w:type="spellStart"/>
      <w:r w:rsidR="00047B1F">
        <w:rPr>
          <w:rFonts w:ascii="Times New Roman" w:hAnsi="Times New Roman" w:cs="Times New Roman"/>
          <w:b/>
          <w:bCs/>
          <w:sz w:val="24"/>
          <w:szCs w:val="24"/>
        </w:rPr>
        <w:t>Failures</w:t>
      </w:r>
      <w:proofErr w:type="spellEnd"/>
      <w:r w:rsidR="00047B1F">
        <w:rPr>
          <w:rFonts w:ascii="Times New Roman" w:hAnsi="Times New Roman" w:cs="Times New Roman"/>
          <w:b/>
          <w:bCs/>
          <w:sz w:val="24"/>
          <w:szCs w:val="24"/>
        </w:rPr>
        <w:t xml:space="preserve"> in </w:t>
      </w:r>
      <w:proofErr w:type="spellStart"/>
      <w:r w:rsidR="00047B1F">
        <w:rPr>
          <w:rFonts w:ascii="Times New Roman" w:hAnsi="Times New Roman" w:cs="Times New Roman"/>
          <w:b/>
          <w:bCs/>
          <w:sz w:val="24"/>
          <w:szCs w:val="24"/>
        </w:rPr>
        <w:t>the</w:t>
      </w:r>
      <w:proofErr w:type="spellEnd"/>
      <w:r w:rsidR="00047B1F">
        <w:rPr>
          <w:rFonts w:ascii="Times New Roman" w:hAnsi="Times New Roman" w:cs="Times New Roman"/>
          <w:b/>
          <w:bCs/>
          <w:sz w:val="24"/>
          <w:szCs w:val="24"/>
        </w:rPr>
        <w:t xml:space="preserve"> US</w:t>
      </w:r>
      <w:r w:rsidRPr="00E47178">
        <w:rPr>
          <w:rFonts w:ascii="Times New Roman" w:hAnsi="Times New Roman" w:cs="Times New Roman"/>
          <w:b/>
          <w:bCs/>
          <w:sz w:val="24"/>
          <w:szCs w:val="24"/>
        </w:rPr>
        <w:t>A</w:t>
      </w:r>
      <w:r w:rsidRPr="006E0C81">
        <w:rPr>
          <w:rFonts w:ascii="Times New Roman" w:hAnsi="Times New Roman" w:cs="Times New Roman"/>
          <w:bCs/>
          <w:sz w:val="24"/>
          <w:szCs w:val="24"/>
        </w:rPr>
        <w:t xml:space="preserve">, </w:t>
      </w:r>
      <w:r w:rsidRPr="00E47178">
        <w:rPr>
          <w:rFonts w:ascii="Times New Roman" w:hAnsi="Times New Roman" w:cs="Times New Roman"/>
          <w:bCs/>
          <w:iCs/>
          <w:sz w:val="24"/>
          <w:szCs w:val="24"/>
        </w:rPr>
        <w:t xml:space="preserve">International </w:t>
      </w:r>
      <w:proofErr w:type="spellStart"/>
      <w:r w:rsidRPr="00E47178">
        <w:rPr>
          <w:rFonts w:ascii="Times New Roman" w:hAnsi="Times New Roman" w:cs="Times New Roman"/>
          <w:bCs/>
          <w:iCs/>
          <w:sz w:val="24"/>
          <w:szCs w:val="24"/>
        </w:rPr>
        <w:t>Journal</w:t>
      </w:r>
      <w:proofErr w:type="spellEnd"/>
      <w:r w:rsidRPr="00E47178">
        <w:rPr>
          <w:rFonts w:ascii="Times New Roman" w:hAnsi="Times New Roman" w:cs="Times New Roman"/>
          <w:bCs/>
          <w:iCs/>
          <w:sz w:val="24"/>
          <w:szCs w:val="24"/>
        </w:rPr>
        <w:t xml:space="preserve"> of </w:t>
      </w:r>
      <w:proofErr w:type="spellStart"/>
      <w:r w:rsidRPr="00E47178">
        <w:rPr>
          <w:rFonts w:ascii="Times New Roman" w:hAnsi="Times New Roman" w:cs="Times New Roman"/>
          <w:bCs/>
          <w:iCs/>
          <w:sz w:val="24"/>
          <w:szCs w:val="24"/>
        </w:rPr>
        <w:t>Arts</w:t>
      </w:r>
      <w:proofErr w:type="spellEnd"/>
      <w:r w:rsidRPr="00E47178">
        <w:rPr>
          <w:rFonts w:ascii="Times New Roman" w:hAnsi="Times New Roman" w:cs="Times New Roman"/>
          <w:bCs/>
          <w:iCs/>
          <w:sz w:val="24"/>
          <w:szCs w:val="24"/>
        </w:rPr>
        <w:t xml:space="preserve"> </w:t>
      </w:r>
      <w:proofErr w:type="spellStart"/>
      <w:r w:rsidRPr="00E47178">
        <w:rPr>
          <w:rFonts w:ascii="Times New Roman" w:hAnsi="Times New Roman" w:cs="Times New Roman"/>
          <w:bCs/>
          <w:iCs/>
          <w:sz w:val="24"/>
          <w:szCs w:val="24"/>
        </w:rPr>
        <w:t>and</w:t>
      </w:r>
      <w:proofErr w:type="spellEnd"/>
      <w:r w:rsidRPr="00E47178">
        <w:rPr>
          <w:rFonts w:ascii="Times New Roman" w:hAnsi="Times New Roman" w:cs="Times New Roman"/>
          <w:bCs/>
          <w:iCs/>
          <w:sz w:val="24"/>
          <w:szCs w:val="24"/>
        </w:rPr>
        <w:t xml:space="preserve"> </w:t>
      </w:r>
      <w:proofErr w:type="spellStart"/>
      <w:r w:rsidRPr="00E47178">
        <w:rPr>
          <w:rFonts w:ascii="Times New Roman" w:hAnsi="Times New Roman" w:cs="Times New Roman"/>
          <w:bCs/>
          <w:iCs/>
          <w:sz w:val="24"/>
          <w:szCs w:val="24"/>
        </w:rPr>
        <w:t>Sciences</w:t>
      </w:r>
      <w:proofErr w:type="spellEnd"/>
      <w:r w:rsidRPr="00E47178">
        <w:rPr>
          <w:rFonts w:ascii="Times New Roman" w:hAnsi="Times New Roman" w:cs="Times New Roman"/>
          <w:bCs/>
          <w:iCs/>
          <w:sz w:val="24"/>
          <w:szCs w:val="24"/>
        </w:rPr>
        <w:t xml:space="preserve">, </w:t>
      </w:r>
      <w:r>
        <w:rPr>
          <w:rFonts w:ascii="Times New Roman" w:hAnsi="Times New Roman" w:cs="Times New Roman"/>
          <w:bCs/>
          <w:sz w:val="24"/>
          <w:szCs w:val="24"/>
        </w:rPr>
        <w:t xml:space="preserve">Sayı </w:t>
      </w:r>
      <w:r w:rsidRPr="006E0C81">
        <w:rPr>
          <w:rFonts w:ascii="Times New Roman" w:hAnsi="Times New Roman" w:cs="Times New Roman"/>
          <w:bCs/>
          <w:sz w:val="24"/>
          <w:szCs w:val="24"/>
        </w:rPr>
        <w:t>7</w:t>
      </w:r>
      <w:r>
        <w:rPr>
          <w:rFonts w:ascii="Times New Roman" w:hAnsi="Times New Roman" w:cs="Times New Roman"/>
          <w:bCs/>
          <w:sz w:val="24"/>
          <w:szCs w:val="24"/>
        </w:rPr>
        <w:t xml:space="preserve">, s. </w:t>
      </w:r>
      <w:r w:rsidRPr="006E0C81">
        <w:rPr>
          <w:rFonts w:ascii="Times New Roman" w:hAnsi="Times New Roman" w:cs="Times New Roman"/>
          <w:sz w:val="24"/>
          <w:szCs w:val="24"/>
        </w:rPr>
        <w:t>250-259.</w:t>
      </w:r>
    </w:p>
    <w:p w:rsidR="004A3EFA" w:rsidRPr="006E0C81" w:rsidRDefault="004A3EFA" w:rsidP="004A3EFA">
      <w:pPr>
        <w:pStyle w:val="ListeParagraf"/>
        <w:autoSpaceDE w:val="0"/>
        <w:autoSpaceDN w:val="0"/>
        <w:adjustRightInd w:val="0"/>
        <w:ind w:left="284"/>
        <w:jc w:val="both"/>
        <w:rPr>
          <w:rFonts w:ascii="Times New Roman" w:hAnsi="Times New Roman" w:cs="Times New Roman"/>
          <w:bCs/>
          <w:sz w:val="24"/>
          <w:szCs w:val="24"/>
        </w:rPr>
      </w:pPr>
    </w:p>
    <w:p w:rsidR="004A3EFA" w:rsidRPr="006E0C81" w:rsidRDefault="004A3EFA" w:rsidP="004A3EFA">
      <w:pPr>
        <w:pStyle w:val="ListeParagraf"/>
        <w:numPr>
          <w:ilvl w:val="0"/>
          <w:numId w:val="30"/>
        </w:numPr>
        <w:autoSpaceDE w:val="0"/>
        <w:autoSpaceDN w:val="0"/>
        <w:adjustRightInd w:val="0"/>
        <w:ind w:left="284" w:hanging="284"/>
        <w:jc w:val="both"/>
        <w:rPr>
          <w:rFonts w:ascii="Times New Roman" w:hAnsi="Times New Roman" w:cs="Times New Roman"/>
          <w:bCs/>
          <w:sz w:val="24"/>
          <w:szCs w:val="24"/>
        </w:rPr>
      </w:pPr>
      <w:r w:rsidRPr="006E0C81">
        <w:rPr>
          <w:rFonts w:ascii="Times New Roman" w:hAnsi="Times New Roman" w:cs="Times New Roman"/>
          <w:sz w:val="24"/>
          <w:szCs w:val="24"/>
        </w:rPr>
        <w:t>A</w:t>
      </w:r>
      <w:r>
        <w:rPr>
          <w:rFonts w:ascii="Times New Roman" w:hAnsi="Times New Roman" w:cs="Times New Roman"/>
          <w:sz w:val="24"/>
          <w:szCs w:val="24"/>
        </w:rPr>
        <w:t>LADAĞ</w:t>
      </w:r>
      <w:r w:rsidRPr="006E0C81">
        <w:rPr>
          <w:rFonts w:ascii="Times New Roman" w:hAnsi="Times New Roman" w:cs="Times New Roman"/>
          <w:sz w:val="24"/>
          <w:szCs w:val="24"/>
        </w:rPr>
        <w:t>, M</w:t>
      </w:r>
      <w:proofErr w:type="gramStart"/>
      <w:r w:rsidRPr="006E0C81">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(2014), </w:t>
      </w:r>
      <w:r w:rsidRPr="00E47178">
        <w:rPr>
          <w:rFonts w:ascii="Times New Roman" w:hAnsi="Times New Roman" w:cs="Times New Roman"/>
          <w:b/>
          <w:bCs/>
          <w:sz w:val="24"/>
          <w:szCs w:val="24"/>
        </w:rPr>
        <w:t xml:space="preserve">Psikolojik Danışman Eğitiminin Farklı Düzeylerinde Bireyle Psikolojik Danışma Uygulaması </w:t>
      </w:r>
      <w:proofErr w:type="spellStart"/>
      <w:r w:rsidRPr="00E47178">
        <w:rPr>
          <w:rFonts w:ascii="Times New Roman" w:hAnsi="Times New Roman" w:cs="Times New Roman"/>
          <w:b/>
          <w:bCs/>
          <w:sz w:val="24"/>
          <w:szCs w:val="24"/>
        </w:rPr>
        <w:t>Süpervizyonunda</w:t>
      </w:r>
      <w:proofErr w:type="spellEnd"/>
      <w:r w:rsidRPr="00E47178">
        <w:rPr>
          <w:rFonts w:ascii="Times New Roman" w:hAnsi="Times New Roman" w:cs="Times New Roman"/>
          <w:b/>
          <w:bCs/>
          <w:sz w:val="24"/>
          <w:szCs w:val="24"/>
        </w:rPr>
        <w:t xml:space="preserve"> Kritik Olaylar</w:t>
      </w:r>
      <w:r w:rsidRPr="006E0C81">
        <w:rPr>
          <w:rFonts w:ascii="Times New Roman" w:hAnsi="Times New Roman" w:cs="Times New Roman"/>
          <w:bCs/>
          <w:sz w:val="24"/>
          <w:szCs w:val="24"/>
        </w:rPr>
        <w:t xml:space="preserve">, </w:t>
      </w:r>
      <w:r w:rsidRPr="00E47178">
        <w:rPr>
          <w:rFonts w:ascii="Times New Roman" w:hAnsi="Times New Roman" w:cs="Times New Roman"/>
          <w:iCs/>
          <w:sz w:val="24"/>
          <w:szCs w:val="24"/>
        </w:rPr>
        <w:t>Ege Eğitim Dergisi</w:t>
      </w:r>
      <w:r w:rsidRPr="006E0C81">
        <w:rPr>
          <w:rFonts w:ascii="Times New Roman" w:hAnsi="Times New Roman" w:cs="Times New Roman"/>
          <w:i/>
          <w:iCs/>
          <w:sz w:val="24"/>
          <w:szCs w:val="24"/>
        </w:rPr>
        <w:t xml:space="preserve">, </w:t>
      </w:r>
      <w:r>
        <w:rPr>
          <w:rFonts w:ascii="Times New Roman" w:hAnsi="Times New Roman" w:cs="Times New Roman"/>
          <w:iCs/>
          <w:sz w:val="24"/>
          <w:szCs w:val="24"/>
        </w:rPr>
        <w:t xml:space="preserve">Sayı </w:t>
      </w:r>
      <w:r w:rsidRPr="006E0C81">
        <w:rPr>
          <w:rFonts w:ascii="Times New Roman" w:hAnsi="Times New Roman" w:cs="Times New Roman"/>
          <w:iCs/>
          <w:sz w:val="24"/>
          <w:szCs w:val="24"/>
        </w:rPr>
        <w:t>2</w:t>
      </w:r>
      <w:r>
        <w:rPr>
          <w:rFonts w:ascii="Times New Roman" w:hAnsi="Times New Roman" w:cs="Times New Roman"/>
          <w:iCs/>
          <w:sz w:val="24"/>
          <w:szCs w:val="24"/>
        </w:rPr>
        <w:t xml:space="preserve">, s. </w:t>
      </w:r>
      <w:r w:rsidRPr="006E0C81">
        <w:rPr>
          <w:rFonts w:ascii="Times New Roman" w:hAnsi="Times New Roman" w:cs="Times New Roman"/>
          <w:iCs/>
          <w:sz w:val="24"/>
          <w:szCs w:val="24"/>
        </w:rPr>
        <w:t>428-475.</w:t>
      </w:r>
      <w:r w:rsidRPr="006E0C81">
        <w:rPr>
          <w:rFonts w:ascii="Times New Roman" w:hAnsi="Times New Roman" w:cs="Times New Roman"/>
          <w:bCs/>
          <w:sz w:val="24"/>
          <w:szCs w:val="24"/>
        </w:rPr>
        <w:t xml:space="preserve"> </w:t>
      </w:r>
    </w:p>
    <w:p w:rsidR="004A3EFA" w:rsidRPr="006E0C81" w:rsidRDefault="004A3EFA" w:rsidP="004A3EFA">
      <w:pPr>
        <w:pStyle w:val="ListeParagraf"/>
        <w:rPr>
          <w:rFonts w:ascii="Times New Roman" w:hAnsi="Times New Roman" w:cs="Times New Roman"/>
          <w:bCs/>
          <w:sz w:val="24"/>
          <w:szCs w:val="24"/>
        </w:rPr>
      </w:pPr>
    </w:p>
    <w:p w:rsidR="004A3EFA" w:rsidRPr="006E0C81" w:rsidRDefault="004A3EFA" w:rsidP="004A3EFA">
      <w:pPr>
        <w:pStyle w:val="ListeParagraf"/>
        <w:numPr>
          <w:ilvl w:val="0"/>
          <w:numId w:val="30"/>
        </w:numPr>
        <w:autoSpaceDE w:val="0"/>
        <w:autoSpaceDN w:val="0"/>
        <w:adjustRightInd w:val="0"/>
        <w:ind w:left="284" w:hanging="284"/>
        <w:jc w:val="both"/>
        <w:rPr>
          <w:rFonts w:ascii="Times New Roman" w:hAnsi="Times New Roman" w:cs="Times New Roman"/>
          <w:bCs/>
          <w:sz w:val="24"/>
          <w:szCs w:val="24"/>
        </w:rPr>
      </w:pPr>
      <w:r w:rsidRPr="006E0C81">
        <w:rPr>
          <w:rFonts w:ascii="Times New Roman" w:hAnsi="Times New Roman" w:cs="Times New Roman"/>
          <w:bCs/>
          <w:sz w:val="24"/>
          <w:szCs w:val="24"/>
        </w:rPr>
        <w:t>A</w:t>
      </w:r>
      <w:r>
        <w:rPr>
          <w:rFonts w:ascii="Times New Roman" w:hAnsi="Times New Roman" w:cs="Times New Roman"/>
          <w:bCs/>
          <w:sz w:val="24"/>
          <w:szCs w:val="24"/>
        </w:rPr>
        <w:t>LEGRE</w:t>
      </w:r>
      <w:r w:rsidRPr="006E0C81">
        <w:rPr>
          <w:rFonts w:ascii="Times New Roman" w:hAnsi="Times New Roman" w:cs="Times New Roman"/>
          <w:bCs/>
          <w:sz w:val="24"/>
          <w:szCs w:val="24"/>
        </w:rPr>
        <w:t>, J. ve G</w:t>
      </w:r>
      <w:r>
        <w:rPr>
          <w:rFonts w:ascii="Times New Roman" w:hAnsi="Times New Roman" w:cs="Times New Roman"/>
          <w:bCs/>
          <w:sz w:val="24"/>
          <w:szCs w:val="24"/>
        </w:rPr>
        <w:t>ARAU, J</w:t>
      </w:r>
      <w:proofErr w:type="gramStart"/>
      <w:r>
        <w:rPr>
          <w:rFonts w:ascii="Times New Roman" w:hAnsi="Times New Roman" w:cs="Times New Roman"/>
          <w:bCs/>
          <w:sz w:val="24"/>
          <w:szCs w:val="24"/>
        </w:rPr>
        <w:t>.</w:t>
      </w:r>
      <w:r w:rsidR="0070765C">
        <w:rPr>
          <w:rFonts w:ascii="Times New Roman" w:hAnsi="Times New Roman" w:cs="Times New Roman"/>
          <w:bCs/>
          <w:sz w:val="24"/>
          <w:szCs w:val="24"/>
        </w:rPr>
        <w:t>,</w:t>
      </w:r>
      <w:proofErr w:type="gramEnd"/>
      <w:r>
        <w:rPr>
          <w:rFonts w:ascii="Times New Roman" w:hAnsi="Times New Roman" w:cs="Times New Roman"/>
          <w:bCs/>
          <w:sz w:val="24"/>
          <w:szCs w:val="24"/>
        </w:rPr>
        <w:t xml:space="preserve"> (2010), </w:t>
      </w:r>
      <w:proofErr w:type="spellStart"/>
      <w:r w:rsidRPr="00D310C1">
        <w:rPr>
          <w:rFonts w:ascii="Times New Roman" w:hAnsi="Times New Roman" w:cs="Times New Roman"/>
          <w:b/>
          <w:bCs/>
          <w:sz w:val="24"/>
          <w:szCs w:val="24"/>
        </w:rPr>
        <w:t>Tourist</w:t>
      </w:r>
      <w:proofErr w:type="spellEnd"/>
      <w:r w:rsidRPr="00D310C1">
        <w:rPr>
          <w:rFonts w:ascii="Times New Roman" w:hAnsi="Times New Roman" w:cs="Times New Roman"/>
          <w:b/>
          <w:bCs/>
          <w:sz w:val="24"/>
          <w:szCs w:val="24"/>
        </w:rPr>
        <w:t xml:space="preserve"> </w:t>
      </w:r>
      <w:proofErr w:type="spellStart"/>
      <w:r w:rsidRPr="00D310C1">
        <w:rPr>
          <w:rFonts w:ascii="Times New Roman" w:hAnsi="Times New Roman" w:cs="Times New Roman"/>
          <w:b/>
          <w:bCs/>
          <w:sz w:val="24"/>
          <w:szCs w:val="24"/>
        </w:rPr>
        <w:t>Satisfaction</w:t>
      </w:r>
      <w:proofErr w:type="spellEnd"/>
      <w:r w:rsidRPr="00D310C1">
        <w:rPr>
          <w:rFonts w:ascii="Times New Roman" w:hAnsi="Times New Roman" w:cs="Times New Roman"/>
          <w:b/>
          <w:bCs/>
          <w:sz w:val="24"/>
          <w:szCs w:val="24"/>
        </w:rPr>
        <w:t xml:space="preserve"> </w:t>
      </w:r>
      <w:proofErr w:type="spellStart"/>
      <w:r w:rsidRPr="00D310C1">
        <w:rPr>
          <w:rFonts w:ascii="Times New Roman" w:hAnsi="Times New Roman" w:cs="Times New Roman"/>
          <w:b/>
          <w:bCs/>
          <w:sz w:val="24"/>
          <w:szCs w:val="24"/>
        </w:rPr>
        <w:t>and</w:t>
      </w:r>
      <w:proofErr w:type="spellEnd"/>
      <w:r w:rsidRPr="00D310C1">
        <w:rPr>
          <w:rFonts w:ascii="Times New Roman" w:hAnsi="Times New Roman" w:cs="Times New Roman"/>
          <w:b/>
          <w:bCs/>
          <w:sz w:val="24"/>
          <w:szCs w:val="24"/>
        </w:rPr>
        <w:t xml:space="preserve"> </w:t>
      </w:r>
      <w:proofErr w:type="spellStart"/>
      <w:r w:rsidRPr="00D310C1">
        <w:rPr>
          <w:rFonts w:ascii="Times New Roman" w:hAnsi="Times New Roman" w:cs="Times New Roman"/>
          <w:b/>
          <w:bCs/>
          <w:sz w:val="24"/>
          <w:szCs w:val="24"/>
        </w:rPr>
        <w:t>Dissatisfaction</w:t>
      </w:r>
      <w:proofErr w:type="spellEnd"/>
      <w:r w:rsidRPr="006E0C81">
        <w:rPr>
          <w:rFonts w:ascii="Times New Roman" w:hAnsi="Times New Roman" w:cs="Times New Roman"/>
          <w:bCs/>
          <w:sz w:val="24"/>
          <w:szCs w:val="24"/>
        </w:rPr>
        <w:t xml:space="preserve">, </w:t>
      </w:r>
      <w:proofErr w:type="spellStart"/>
      <w:r w:rsidRPr="00D310C1">
        <w:rPr>
          <w:rFonts w:ascii="Times New Roman" w:hAnsi="Times New Roman" w:cs="Times New Roman"/>
          <w:sz w:val="24"/>
          <w:szCs w:val="24"/>
        </w:rPr>
        <w:t>Annals</w:t>
      </w:r>
      <w:proofErr w:type="spellEnd"/>
      <w:r w:rsidRPr="00D310C1">
        <w:rPr>
          <w:rFonts w:ascii="Times New Roman" w:hAnsi="Times New Roman" w:cs="Times New Roman"/>
          <w:sz w:val="24"/>
          <w:szCs w:val="24"/>
        </w:rPr>
        <w:t xml:space="preserve"> of </w:t>
      </w:r>
      <w:proofErr w:type="spellStart"/>
      <w:r w:rsidRPr="00D310C1">
        <w:rPr>
          <w:rFonts w:ascii="Times New Roman" w:hAnsi="Times New Roman" w:cs="Times New Roman"/>
          <w:sz w:val="24"/>
          <w:szCs w:val="24"/>
        </w:rPr>
        <w:t>Tourism</w:t>
      </w:r>
      <w:proofErr w:type="spellEnd"/>
      <w:r w:rsidRPr="00D310C1">
        <w:rPr>
          <w:rFonts w:ascii="Times New Roman" w:hAnsi="Times New Roman" w:cs="Times New Roman"/>
          <w:sz w:val="24"/>
          <w:szCs w:val="24"/>
        </w:rPr>
        <w:t xml:space="preserve"> </w:t>
      </w:r>
      <w:proofErr w:type="spellStart"/>
      <w:r w:rsidRPr="00D310C1">
        <w:rPr>
          <w:rFonts w:ascii="Times New Roman" w:hAnsi="Times New Roman" w:cs="Times New Roman"/>
          <w:sz w:val="24"/>
          <w:szCs w:val="24"/>
        </w:rPr>
        <w:t>Research</w:t>
      </w:r>
      <w:proofErr w:type="spellEnd"/>
      <w:r>
        <w:rPr>
          <w:rFonts w:ascii="Times New Roman" w:hAnsi="Times New Roman" w:cs="Times New Roman"/>
          <w:sz w:val="24"/>
          <w:szCs w:val="24"/>
        </w:rPr>
        <w:t xml:space="preserve">, Sayı </w:t>
      </w:r>
      <w:r w:rsidRPr="006E0C81">
        <w:rPr>
          <w:rFonts w:ascii="Times New Roman" w:hAnsi="Times New Roman" w:cs="Times New Roman"/>
          <w:sz w:val="24"/>
          <w:szCs w:val="24"/>
        </w:rPr>
        <w:t>1</w:t>
      </w:r>
      <w:r>
        <w:rPr>
          <w:rFonts w:ascii="Times New Roman" w:hAnsi="Times New Roman" w:cs="Times New Roman"/>
          <w:sz w:val="24"/>
          <w:szCs w:val="24"/>
        </w:rPr>
        <w:t xml:space="preserve">, s. </w:t>
      </w:r>
      <w:r w:rsidRPr="006E0C81">
        <w:rPr>
          <w:rFonts w:ascii="Times New Roman" w:hAnsi="Times New Roman" w:cs="Times New Roman"/>
          <w:sz w:val="24"/>
          <w:szCs w:val="24"/>
        </w:rPr>
        <w:t>52-73.</w:t>
      </w:r>
    </w:p>
    <w:p w:rsidR="004A3EFA" w:rsidRPr="006E0C81" w:rsidRDefault="004A3EFA" w:rsidP="004A3EFA">
      <w:pPr>
        <w:autoSpaceDE w:val="0"/>
        <w:autoSpaceDN w:val="0"/>
        <w:adjustRightInd w:val="0"/>
        <w:jc w:val="both"/>
        <w:rPr>
          <w:rFonts w:ascii="Times New Roman" w:hAnsi="Times New Roman" w:cs="Times New Roman"/>
          <w:bCs/>
          <w:sz w:val="24"/>
          <w:szCs w:val="24"/>
        </w:rPr>
      </w:pPr>
    </w:p>
    <w:p w:rsidR="004A3EFA" w:rsidRPr="006E0C81" w:rsidRDefault="004A3EFA" w:rsidP="004A3EFA">
      <w:pPr>
        <w:pStyle w:val="ListeParagraf"/>
        <w:numPr>
          <w:ilvl w:val="0"/>
          <w:numId w:val="30"/>
        </w:numPr>
        <w:autoSpaceDE w:val="0"/>
        <w:autoSpaceDN w:val="0"/>
        <w:adjustRightInd w:val="0"/>
        <w:ind w:left="284" w:hanging="284"/>
        <w:jc w:val="both"/>
        <w:rPr>
          <w:rFonts w:ascii="Times New Roman" w:hAnsi="Times New Roman" w:cs="Times New Roman"/>
          <w:bCs/>
          <w:sz w:val="24"/>
          <w:szCs w:val="24"/>
        </w:rPr>
      </w:pPr>
      <w:r w:rsidRPr="006E0C81">
        <w:rPr>
          <w:rFonts w:ascii="Times New Roman" w:hAnsi="Times New Roman" w:cs="Times New Roman"/>
          <w:sz w:val="24"/>
          <w:szCs w:val="24"/>
        </w:rPr>
        <w:t>A</w:t>
      </w:r>
      <w:r>
        <w:rPr>
          <w:rFonts w:ascii="Times New Roman" w:hAnsi="Times New Roman" w:cs="Times New Roman"/>
          <w:sz w:val="24"/>
          <w:szCs w:val="24"/>
        </w:rPr>
        <w:t>TÇEKEN</w:t>
      </w:r>
      <w:r w:rsidRPr="006E0C81">
        <w:rPr>
          <w:rFonts w:ascii="Times New Roman" w:hAnsi="Times New Roman" w:cs="Times New Roman"/>
          <w:sz w:val="24"/>
          <w:szCs w:val="24"/>
        </w:rPr>
        <w:t>, İ</w:t>
      </w:r>
      <w:proofErr w:type="gramStart"/>
      <w:r w:rsidRPr="006E0C81">
        <w:rPr>
          <w:rFonts w:ascii="Times New Roman" w:hAnsi="Times New Roman" w:cs="Times New Roman"/>
          <w:sz w:val="24"/>
          <w:szCs w:val="24"/>
        </w:rPr>
        <w:t>.,</w:t>
      </w:r>
      <w:proofErr w:type="gramEnd"/>
      <w:r w:rsidRPr="006E0C81">
        <w:rPr>
          <w:rFonts w:ascii="Times New Roman" w:hAnsi="Times New Roman" w:cs="Times New Roman"/>
          <w:sz w:val="24"/>
          <w:szCs w:val="24"/>
        </w:rPr>
        <w:t xml:space="preserve"> A</w:t>
      </w:r>
      <w:r>
        <w:rPr>
          <w:rFonts w:ascii="Times New Roman" w:hAnsi="Times New Roman" w:cs="Times New Roman"/>
          <w:sz w:val="24"/>
          <w:szCs w:val="24"/>
        </w:rPr>
        <w:t>ÇIKGÖZ</w:t>
      </w:r>
      <w:r w:rsidRPr="006E0C81">
        <w:rPr>
          <w:rFonts w:ascii="Times New Roman" w:hAnsi="Times New Roman" w:cs="Times New Roman"/>
          <w:sz w:val="24"/>
          <w:szCs w:val="24"/>
        </w:rPr>
        <w:t>, M. E., Y</w:t>
      </w:r>
      <w:r>
        <w:rPr>
          <w:rFonts w:ascii="Times New Roman" w:hAnsi="Times New Roman" w:cs="Times New Roman"/>
          <w:sz w:val="24"/>
          <w:szCs w:val="24"/>
        </w:rPr>
        <w:t>ILMAZ</w:t>
      </w:r>
      <w:r w:rsidRPr="006E0C81">
        <w:rPr>
          <w:rFonts w:ascii="Times New Roman" w:hAnsi="Times New Roman" w:cs="Times New Roman"/>
          <w:sz w:val="24"/>
          <w:szCs w:val="24"/>
        </w:rPr>
        <w:t>, E., D</w:t>
      </w:r>
      <w:r>
        <w:rPr>
          <w:rFonts w:ascii="Times New Roman" w:hAnsi="Times New Roman" w:cs="Times New Roman"/>
          <w:sz w:val="24"/>
          <w:szCs w:val="24"/>
        </w:rPr>
        <w:t>EMİRTAŞ</w:t>
      </w:r>
      <w:r w:rsidRPr="006E0C81">
        <w:rPr>
          <w:rFonts w:ascii="Times New Roman" w:hAnsi="Times New Roman" w:cs="Times New Roman"/>
          <w:sz w:val="24"/>
          <w:szCs w:val="24"/>
        </w:rPr>
        <w:t>, H., E</w:t>
      </w:r>
      <w:r>
        <w:rPr>
          <w:rFonts w:ascii="Times New Roman" w:hAnsi="Times New Roman" w:cs="Times New Roman"/>
          <w:sz w:val="24"/>
          <w:szCs w:val="24"/>
        </w:rPr>
        <w:t>SLEK</w:t>
      </w:r>
      <w:r w:rsidRPr="006E0C81">
        <w:rPr>
          <w:rFonts w:ascii="Times New Roman" w:hAnsi="Times New Roman" w:cs="Times New Roman"/>
          <w:sz w:val="24"/>
          <w:szCs w:val="24"/>
        </w:rPr>
        <w:t>, H., S</w:t>
      </w:r>
      <w:r>
        <w:rPr>
          <w:rFonts w:ascii="Times New Roman" w:hAnsi="Times New Roman" w:cs="Times New Roman"/>
          <w:sz w:val="24"/>
          <w:szCs w:val="24"/>
        </w:rPr>
        <w:t>EVİNDİK</w:t>
      </w:r>
      <w:r w:rsidRPr="006E0C81">
        <w:rPr>
          <w:rFonts w:ascii="Times New Roman" w:hAnsi="Times New Roman" w:cs="Times New Roman"/>
          <w:sz w:val="24"/>
          <w:szCs w:val="24"/>
        </w:rPr>
        <w:t>, M. ve S</w:t>
      </w:r>
      <w:r>
        <w:rPr>
          <w:rFonts w:ascii="Times New Roman" w:hAnsi="Times New Roman" w:cs="Times New Roman"/>
          <w:sz w:val="24"/>
          <w:szCs w:val="24"/>
        </w:rPr>
        <w:t>AYGUN, M.</w:t>
      </w:r>
      <w:r w:rsidR="0070765C">
        <w:rPr>
          <w:rFonts w:ascii="Times New Roman" w:hAnsi="Times New Roman" w:cs="Times New Roman"/>
          <w:sz w:val="24"/>
          <w:szCs w:val="24"/>
        </w:rPr>
        <w:t>,</w:t>
      </w:r>
      <w:r>
        <w:rPr>
          <w:rFonts w:ascii="Times New Roman" w:hAnsi="Times New Roman" w:cs="Times New Roman"/>
          <w:sz w:val="24"/>
          <w:szCs w:val="24"/>
        </w:rPr>
        <w:t xml:space="preserve"> (2015), </w:t>
      </w:r>
      <w:r w:rsidRPr="002E567E">
        <w:rPr>
          <w:rFonts w:ascii="Times New Roman" w:hAnsi="Times New Roman" w:cs="Times New Roman"/>
          <w:b/>
          <w:sz w:val="24"/>
          <w:szCs w:val="24"/>
        </w:rPr>
        <w:t xml:space="preserve">Halk Sağlığı Stajının </w:t>
      </w:r>
      <w:proofErr w:type="spellStart"/>
      <w:r w:rsidRPr="002E567E">
        <w:rPr>
          <w:rFonts w:ascii="Times New Roman" w:hAnsi="Times New Roman" w:cs="Times New Roman"/>
          <w:b/>
          <w:sz w:val="24"/>
          <w:szCs w:val="24"/>
        </w:rPr>
        <w:t>İntörnler</w:t>
      </w:r>
      <w:proofErr w:type="spellEnd"/>
      <w:r w:rsidRPr="002E567E">
        <w:rPr>
          <w:rFonts w:ascii="Times New Roman" w:hAnsi="Times New Roman" w:cs="Times New Roman"/>
          <w:b/>
          <w:sz w:val="24"/>
          <w:szCs w:val="24"/>
        </w:rPr>
        <w:t xml:space="preserve"> Tarafından Değerlendirilmesi (</w:t>
      </w:r>
      <w:r w:rsidR="00EC2CC9" w:rsidRPr="002E567E">
        <w:rPr>
          <w:rFonts w:ascii="Times New Roman" w:hAnsi="Times New Roman" w:cs="Times New Roman"/>
          <w:b/>
          <w:sz w:val="24"/>
          <w:szCs w:val="24"/>
        </w:rPr>
        <w:t>Poster Bildiri</w:t>
      </w:r>
      <w:r w:rsidRPr="002E567E">
        <w:rPr>
          <w:rFonts w:ascii="Times New Roman" w:hAnsi="Times New Roman" w:cs="Times New Roman"/>
          <w:b/>
          <w:sz w:val="24"/>
          <w:szCs w:val="24"/>
        </w:rPr>
        <w:t>)</w:t>
      </w:r>
      <w:r w:rsidRPr="006E0C81">
        <w:rPr>
          <w:rFonts w:ascii="Times New Roman" w:hAnsi="Times New Roman" w:cs="Times New Roman"/>
          <w:sz w:val="24"/>
          <w:szCs w:val="24"/>
        </w:rPr>
        <w:t>, 18. Ulusal Halk Sağlığı Kongresi, Konya, Türkiye.</w:t>
      </w:r>
    </w:p>
    <w:p w:rsidR="004A3EFA" w:rsidRPr="006E0C81" w:rsidRDefault="004A3EFA" w:rsidP="004A3EFA">
      <w:pPr>
        <w:shd w:val="clear" w:color="auto" w:fill="FFFFFF"/>
        <w:rPr>
          <w:rFonts w:ascii="Times New Roman" w:eastAsia="Times New Roman" w:hAnsi="Times New Roman" w:cs="Times New Roman"/>
          <w:color w:val="333333"/>
          <w:sz w:val="24"/>
          <w:szCs w:val="24"/>
        </w:rPr>
      </w:pPr>
    </w:p>
    <w:p w:rsidR="004A3EFA" w:rsidRPr="006E0C81" w:rsidRDefault="004A3EFA" w:rsidP="004A3EFA">
      <w:pPr>
        <w:pStyle w:val="Default"/>
        <w:numPr>
          <w:ilvl w:val="0"/>
          <w:numId w:val="30"/>
        </w:numPr>
        <w:ind w:left="284" w:hanging="284"/>
        <w:jc w:val="both"/>
      </w:pPr>
      <w:r w:rsidRPr="006E0C81">
        <w:rPr>
          <w:rFonts w:eastAsia="Times New Roman"/>
        </w:rPr>
        <w:t>B</w:t>
      </w:r>
      <w:r>
        <w:rPr>
          <w:rFonts w:eastAsia="Times New Roman"/>
        </w:rPr>
        <w:t>ANLI</w:t>
      </w:r>
      <w:r w:rsidRPr="006E0C81">
        <w:rPr>
          <w:rFonts w:eastAsia="Times New Roman"/>
        </w:rPr>
        <w:t>, S</w:t>
      </w:r>
      <w:proofErr w:type="gramStart"/>
      <w:r w:rsidRPr="006E0C81">
        <w:rPr>
          <w:rFonts w:eastAsia="Times New Roman"/>
        </w:rPr>
        <w:t>.,</w:t>
      </w:r>
      <w:proofErr w:type="gramEnd"/>
      <w:r w:rsidRPr="006E0C81">
        <w:rPr>
          <w:rFonts w:eastAsia="Times New Roman"/>
        </w:rPr>
        <w:t xml:space="preserve"> K</w:t>
      </w:r>
      <w:r>
        <w:rPr>
          <w:rFonts w:eastAsia="Times New Roman"/>
        </w:rPr>
        <w:t>AYA</w:t>
      </w:r>
      <w:r w:rsidRPr="006E0C81">
        <w:rPr>
          <w:rFonts w:eastAsia="Times New Roman"/>
        </w:rPr>
        <w:t>, F. ve G</w:t>
      </w:r>
      <w:r>
        <w:rPr>
          <w:rFonts w:eastAsia="Times New Roman"/>
        </w:rPr>
        <w:t xml:space="preserve">ÜLERYÜZ </w:t>
      </w:r>
      <w:r w:rsidRPr="006E0C81">
        <w:rPr>
          <w:rFonts w:eastAsia="Times New Roman"/>
        </w:rPr>
        <w:t>A</w:t>
      </w:r>
      <w:r>
        <w:rPr>
          <w:rFonts w:eastAsia="Times New Roman"/>
        </w:rPr>
        <w:t>DAMHASAN, B.</w:t>
      </w:r>
      <w:r w:rsidR="0070765C">
        <w:rPr>
          <w:rFonts w:eastAsia="Times New Roman"/>
        </w:rPr>
        <w:t>,</w:t>
      </w:r>
      <w:r>
        <w:rPr>
          <w:rFonts w:eastAsia="Times New Roman"/>
        </w:rPr>
        <w:t xml:space="preserve"> (2015), </w:t>
      </w:r>
      <w:proofErr w:type="spellStart"/>
      <w:r w:rsidRPr="00902CE5">
        <w:rPr>
          <w:b/>
          <w:bCs/>
        </w:rPr>
        <w:t>To</w:t>
      </w:r>
      <w:proofErr w:type="spellEnd"/>
      <w:r w:rsidRPr="00902CE5">
        <w:rPr>
          <w:b/>
          <w:bCs/>
        </w:rPr>
        <w:t xml:space="preserve"> </w:t>
      </w:r>
      <w:proofErr w:type="spellStart"/>
      <w:r w:rsidRPr="00902CE5">
        <w:rPr>
          <w:b/>
          <w:bCs/>
        </w:rPr>
        <w:t>or</w:t>
      </w:r>
      <w:proofErr w:type="spellEnd"/>
      <w:r w:rsidRPr="00902CE5">
        <w:rPr>
          <w:b/>
          <w:bCs/>
        </w:rPr>
        <w:t xml:space="preserve"> Not </w:t>
      </w:r>
      <w:proofErr w:type="spellStart"/>
      <w:r w:rsidRPr="00902CE5">
        <w:rPr>
          <w:b/>
          <w:bCs/>
        </w:rPr>
        <w:t>to</w:t>
      </w:r>
      <w:proofErr w:type="spellEnd"/>
      <w:r w:rsidRPr="00902CE5">
        <w:rPr>
          <w:b/>
          <w:bCs/>
        </w:rPr>
        <w:t xml:space="preserve"> Do? </w:t>
      </w:r>
      <w:proofErr w:type="spellStart"/>
      <w:r w:rsidRPr="00902CE5">
        <w:rPr>
          <w:b/>
          <w:bCs/>
        </w:rPr>
        <w:t>Investigating</w:t>
      </w:r>
      <w:proofErr w:type="spellEnd"/>
      <w:r w:rsidRPr="00902CE5">
        <w:rPr>
          <w:b/>
          <w:bCs/>
        </w:rPr>
        <w:t xml:space="preserve"> </w:t>
      </w:r>
      <w:proofErr w:type="spellStart"/>
      <w:r w:rsidRPr="00902CE5">
        <w:rPr>
          <w:b/>
          <w:bCs/>
        </w:rPr>
        <w:t>Lecturers</w:t>
      </w:r>
      <w:proofErr w:type="spellEnd"/>
      <w:r w:rsidRPr="00902CE5">
        <w:rPr>
          <w:b/>
          <w:bCs/>
        </w:rPr>
        <w:t xml:space="preserve">’ Moral </w:t>
      </w:r>
      <w:proofErr w:type="spellStart"/>
      <w:r w:rsidRPr="00902CE5">
        <w:rPr>
          <w:b/>
          <w:bCs/>
        </w:rPr>
        <w:t>Dilemmas</w:t>
      </w:r>
      <w:proofErr w:type="spellEnd"/>
      <w:r w:rsidRPr="00902CE5">
        <w:rPr>
          <w:b/>
          <w:bCs/>
        </w:rPr>
        <w:t xml:space="preserve"> Through Critical </w:t>
      </w:r>
      <w:proofErr w:type="spellStart"/>
      <w:r w:rsidRPr="00902CE5">
        <w:rPr>
          <w:b/>
          <w:bCs/>
        </w:rPr>
        <w:t>Incidents</w:t>
      </w:r>
      <w:proofErr w:type="spellEnd"/>
      <w:r w:rsidRPr="006E0C81">
        <w:rPr>
          <w:bCs/>
        </w:rPr>
        <w:t xml:space="preserve">, </w:t>
      </w:r>
      <w:r w:rsidRPr="00902CE5">
        <w:rPr>
          <w:bCs/>
        </w:rPr>
        <w:t>Uluslararası Sosyal Araştırmalar Dergisi</w:t>
      </w:r>
      <w:r>
        <w:rPr>
          <w:bCs/>
        </w:rPr>
        <w:t xml:space="preserve">, Sayı </w:t>
      </w:r>
      <w:r w:rsidRPr="006E0C81">
        <w:rPr>
          <w:bCs/>
        </w:rPr>
        <w:t>39</w:t>
      </w:r>
      <w:r>
        <w:rPr>
          <w:bCs/>
        </w:rPr>
        <w:t xml:space="preserve">, s. </w:t>
      </w:r>
      <w:r w:rsidRPr="006E0C81">
        <w:rPr>
          <w:bCs/>
        </w:rPr>
        <w:t>583-594.</w:t>
      </w:r>
    </w:p>
    <w:p w:rsidR="004A3EFA" w:rsidRPr="006E0C81" w:rsidRDefault="004A3EFA" w:rsidP="004A3EFA">
      <w:pPr>
        <w:ind w:left="284" w:hanging="284"/>
        <w:rPr>
          <w:rFonts w:ascii="Times New Roman" w:eastAsia="Times New Roman" w:hAnsi="Times New Roman" w:cs="Times New Roman"/>
          <w:sz w:val="24"/>
          <w:szCs w:val="24"/>
        </w:rPr>
      </w:pPr>
    </w:p>
    <w:p w:rsidR="004A3EFA" w:rsidRPr="006E0C81" w:rsidRDefault="004A3EFA" w:rsidP="004A3EFA">
      <w:pPr>
        <w:pStyle w:val="ListeParagraf"/>
        <w:numPr>
          <w:ilvl w:val="0"/>
          <w:numId w:val="30"/>
        </w:numPr>
        <w:ind w:left="284" w:hanging="284"/>
        <w:rPr>
          <w:rFonts w:ascii="Times New Roman" w:eastAsia="Times New Roman" w:hAnsi="Times New Roman" w:cs="Times New Roman"/>
          <w:sz w:val="24"/>
          <w:szCs w:val="24"/>
        </w:rPr>
      </w:pPr>
      <w:r w:rsidRPr="006E0C81">
        <w:rPr>
          <w:rFonts w:ascii="Times New Roman" w:eastAsia="Times New Roman" w:hAnsi="Times New Roman" w:cs="Times New Roman"/>
          <w:sz w:val="24"/>
          <w:szCs w:val="24"/>
        </w:rPr>
        <w:t>B</w:t>
      </w:r>
      <w:r>
        <w:rPr>
          <w:rFonts w:ascii="Times New Roman" w:eastAsia="Times New Roman" w:hAnsi="Times New Roman" w:cs="Times New Roman"/>
          <w:sz w:val="24"/>
          <w:szCs w:val="24"/>
        </w:rPr>
        <w:t>AŞ</w:t>
      </w:r>
      <w:r w:rsidRPr="006E0C81">
        <w:rPr>
          <w:rFonts w:ascii="Times New Roman" w:eastAsia="Times New Roman" w:hAnsi="Times New Roman" w:cs="Times New Roman"/>
          <w:sz w:val="24"/>
          <w:szCs w:val="24"/>
        </w:rPr>
        <w:t>, 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6E0C81">
        <w:rPr>
          <w:rFonts w:ascii="Times New Roman" w:eastAsia="Times New Roman" w:hAnsi="Times New Roman" w:cs="Times New Roman"/>
          <w:sz w:val="24"/>
          <w:szCs w:val="24"/>
        </w:rPr>
        <w:t xml:space="preserve">(2001), </w:t>
      </w:r>
      <w:r w:rsidRPr="00230CEE">
        <w:rPr>
          <w:rFonts w:ascii="Times New Roman" w:eastAsia="Times New Roman" w:hAnsi="Times New Roman" w:cs="Times New Roman"/>
          <w:b/>
          <w:sz w:val="24"/>
          <w:szCs w:val="24"/>
        </w:rPr>
        <w:t>Anket</w:t>
      </w:r>
      <w:r>
        <w:rPr>
          <w:rFonts w:ascii="Times New Roman" w:eastAsia="Times New Roman" w:hAnsi="Times New Roman" w:cs="Times New Roman"/>
          <w:sz w:val="24"/>
          <w:szCs w:val="24"/>
        </w:rPr>
        <w:t xml:space="preserve">, Ankara, </w:t>
      </w:r>
      <w:r w:rsidRPr="006E0C81">
        <w:rPr>
          <w:rFonts w:ascii="Times New Roman" w:eastAsia="Times New Roman" w:hAnsi="Times New Roman" w:cs="Times New Roman"/>
          <w:sz w:val="24"/>
          <w:szCs w:val="24"/>
        </w:rPr>
        <w:t>Sözkesen Matbaacılık.</w:t>
      </w:r>
    </w:p>
    <w:p w:rsidR="004A3EFA" w:rsidRPr="006E0C81" w:rsidRDefault="004A3EFA" w:rsidP="004A3EFA">
      <w:pPr>
        <w:ind w:left="284" w:right="20" w:hanging="284"/>
        <w:jc w:val="both"/>
        <w:rPr>
          <w:rFonts w:ascii="Times New Roman" w:eastAsia="Times New Roman" w:hAnsi="Times New Roman" w:cs="Times New Roman"/>
          <w:sz w:val="24"/>
          <w:szCs w:val="24"/>
        </w:rPr>
      </w:pPr>
    </w:p>
    <w:p w:rsidR="004A3EFA" w:rsidRPr="006E0C81" w:rsidRDefault="004A3EFA" w:rsidP="004A3EFA">
      <w:pPr>
        <w:pStyle w:val="ListeParagraf"/>
        <w:numPr>
          <w:ilvl w:val="0"/>
          <w:numId w:val="30"/>
        </w:numPr>
        <w:ind w:left="284" w:right="20" w:hanging="284"/>
        <w:jc w:val="both"/>
        <w:rPr>
          <w:rFonts w:ascii="Times New Roman" w:eastAsia="Times New Roman" w:hAnsi="Times New Roman" w:cs="Times New Roman"/>
          <w:sz w:val="24"/>
          <w:szCs w:val="24"/>
        </w:rPr>
      </w:pPr>
      <w:r w:rsidRPr="006E0C81">
        <w:rPr>
          <w:rFonts w:ascii="Times New Roman" w:eastAsia="Times New Roman" w:hAnsi="Times New Roman" w:cs="Times New Roman"/>
          <w:sz w:val="24"/>
          <w:szCs w:val="24"/>
        </w:rPr>
        <w:t>B</w:t>
      </w:r>
      <w:r>
        <w:rPr>
          <w:rFonts w:ascii="Times New Roman" w:eastAsia="Times New Roman" w:hAnsi="Times New Roman" w:cs="Times New Roman"/>
          <w:sz w:val="24"/>
          <w:szCs w:val="24"/>
        </w:rPr>
        <w:t>EJOU</w:t>
      </w:r>
      <w:r w:rsidRPr="006E0C81">
        <w:rPr>
          <w:rFonts w:ascii="Times New Roman" w:eastAsia="Times New Roman" w:hAnsi="Times New Roman" w:cs="Times New Roman"/>
          <w:sz w:val="24"/>
          <w:szCs w:val="24"/>
        </w:rPr>
        <w:t>, D</w:t>
      </w:r>
      <w:proofErr w:type="gramStart"/>
      <w:r w:rsidRPr="006E0C81">
        <w:rPr>
          <w:rFonts w:ascii="Times New Roman" w:eastAsia="Times New Roman" w:hAnsi="Times New Roman" w:cs="Times New Roman"/>
          <w:sz w:val="24"/>
          <w:szCs w:val="24"/>
        </w:rPr>
        <w:t>.,</w:t>
      </w:r>
      <w:proofErr w:type="gramEnd"/>
      <w:r w:rsidRPr="006E0C81">
        <w:rPr>
          <w:rFonts w:ascii="Times New Roman" w:eastAsia="Times New Roman" w:hAnsi="Times New Roman" w:cs="Times New Roman"/>
          <w:sz w:val="24"/>
          <w:szCs w:val="24"/>
        </w:rPr>
        <w:t xml:space="preserve"> B. E</w:t>
      </w:r>
      <w:r>
        <w:rPr>
          <w:rFonts w:ascii="Times New Roman" w:eastAsia="Times New Roman" w:hAnsi="Times New Roman" w:cs="Times New Roman"/>
          <w:sz w:val="24"/>
          <w:szCs w:val="24"/>
        </w:rPr>
        <w:t>DVARDSSON</w:t>
      </w:r>
      <w:r w:rsidRPr="006E0C81">
        <w:rPr>
          <w:rFonts w:ascii="Times New Roman" w:eastAsia="Times New Roman" w:hAnsi="Times New Roman" w:cs="Times New Roman"/>
          <w:sz w:val="24"/>
          <w:szCs w:val="24"/>
        </w:rPr>
        <w:t xml:space="preserve"> ve J. P. R</w:t>
      </w:r>
      <w:r>
        <w:rPr>
          <w:rFonts w:ascii="Times New Roman" w:eastAsia="Times New Roman" w:hAnsi="Times New Roman" w:cs="Times New Roman"/>
          <w:sz w:val="24"/>
          <w:szCs w:val="24"/>
        </w:rPr>
        <w:t>AKOWSKI</w:t>
      </w:r>
      <w:r w:rsidR="007076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(1996), </w:t>
      </w:r>
      <w:r w:rsidRPr="00230CEE">
        <w:rPr>
          <w:rFonts w:ascii="Times New Roman" w:eastAsia="Times New Roman" w:hAnsi="Times New Roman" w:cs="Times New Roman"/>
          <w:b/>
          <w:sz w:val="24"/>
          <w:szCs w:val="24"/>
        </w:rPr>
        <w:t xml:space="preserve">A Critical </w:t>
      </w:r>
      <w:proofErr w:type="spellStart"/>
      <w:r w:rsidRPr="00230CEE">
        <w:rPr>
          <w:rFonts w:ascii="Times New Roman" w:eastAsia="Times New Roman" w:hAnsi="Times New Roman" w:cs="Times New Roman"/>
          <w:b/>
          <w:sz w:val="24"/>
          <w:szCs w:val="24"/>
        </w:rPr>
        <w:t>Incident</w:t>
      </w:r>
      <w:proofErr w:type="spellEnd"/>
      <w:r w:rsidRPr="00230CEE">
        <w:rPr>
          <w:rFonts w:ascii="Times New Roman" w:eastAsia="Times New Roman" w:hAnsi="Times New Roman" w:cs="Times New Roman"/>
          <w:b/>
          <w:sz w:val="24"/>
          <w:szCs w:val="24"/>
        </w:rPr>
        <w:t xml:space="preserve"> </w:t>
      </w:r>
      <w:proofErr w:type="spellStart"/>
      <w:r w:rsidRPr="00230CEE">
        <w:rPr>
          <w:rFonts w:ascii="Times New Roman" w:eastAsia="Times New Roman" w:hAnsi="Times New Roman" w:cs="Times New Roman"/>
          <w:b/>
          <w:sz w:val="24"/>
          <w:szCs w:val="24"/>
        </w:rPr>
        <w:t>Approach</w:t>
      </w:r>
      <w:proofErr w:type="spellEnd"/>
      <w:r w:rsidRPr="00230CEE">
        <w:rPr>
          <w:rFonts w:ascii="Times New Roman" w:eastAsia="Times New Roman" w:hAnsi="Times New Roman" w:cs="Times New Roman"/>
          <w:b/>
          <w:sz w:val="24"/>
          <w:szCs w:val="24"/>
        </w:rPr>
        <w:t xml:space="preserve"> </w:t>
      </w:r>
      <w:proofErr w:type="spellStart"/>
      <w:r w:rsidRPr="00230CEE">
        <w:rPr>
          <w:rFonts w:ascii="Times New Roman" w:eastAsia="Times New Roman" w:hAnsi="Times New Roman" w:cs="Times New Roman"/>
          <w:b/>
          <w:sz w:val="24"/>
          <w:szCs w:val="24"/>
        </w:rPr>
        <w:t>to</w:t>
      </w:r>
      <w:proofErr w:type="spellEnd"/>
      <w:r w:rsidRPr="00230CEE">
        <w:rPr>
          <w:rFonts w:ascii="Times New Roman" w:eastAsia="Times New Roman" w:hAnsi="Times New Roman" w:cs="Times New Roman"/>
          <w:b/>
          <w:sz w:val="24"/>
          <w:szCs w:val="24"/>
        </w:rPr>
        <w:t xml:space="preserve"> </w:t>
      </w:r>
      <w:proofErr w:type="spellStart"/>
      <w:r w:rsidRPr="00230CEE">
        <w:rPr>
          <w:rFonts w:ascii="Times New Roman" w:eastAsia="Times New Roman" w:hAnsi="Times New Roman" w:cs="Times New Roman"/>
          <w:b/>
          <w:sz w:val="24"/>
          <w:szCs w:val="24"/>
        </w:rPr>
        <w:t>Examining</w:t>
      </w:r>
      <w:proofErr w:type="spellEnd"/>
      <w:r w:rsidRPr="00230CEE">
        <w:rPr>
          <w:rFonts w:ascii="Times New Roman" w:eastAsia="Times New Roman" w:hAnsi="Times New Roman" w:cs="Times New Roman"/>
          <w:b/>
          <w:sz w:val="24"/>
          <w:szCs w:val="24"/>
        </w:rPr>
        <w:t xml:space="preserve"> </w:t>
      </w:r>
      <w:proofErr w:type="spellStart"/>
      <w:r w:rsidRPr="00230CEE">
        <w:rPr>
          <w:rFonts w:ascii="Times New Roman" w:eastAsia="Times New Roman" w:hAnsi="Times New Roman" w:cs="Times New Roman"/>
          <w:b/>
          <w:sz w:val="24"/>
          <w:szCs w:val="24"/>
        </w:rPr>
        <w:t>the</w:t>
      </w:r>
      <w:proofErr w:type="spellEnd"/>
      <w:r w:rsidRPr="00230CEE">
        <w:rPr>
          <w:rFonts w:ascii="Times New Roman" w:eastAsia="Times New Roman" w:hAnsi="Times New Roman" w:cs="Times New Roman"/>
          <w:b/>
          <w:sz w:val="24"/>
          <w:szCs w:val="24"/>
        </w:rPr>
        <w:t xml:space="preserve"> </w:t>
      </w:r>
      <w:proofErr w:type="spellStart"/>
      <w:r w:rsidRPr="00230CEE">
        <w:rPr>
          <w:rFonts w:ascii="Times New Roman" w:eastAsia="Times New Roman" w:hAnsi="Times New Roman" w:cs="Times New Roman"/>
          <w:b/>
          <w:sz w:val="24"/>
          <w:szCs w:val="24"/>
        </w:rPr>
        <w:t>Effects</w:t>
      </w:r>
      <w:proofErr w:type="spellEnd"/>
      <w:r w:rsidRPr="00230CEE">
        <w:rPr>
          <w:rFonts w:ascii="Times New Roman" w:eastAsia="Times New Roman" w:hAnsi="Times New Roman" w:cs="Times New Roman"/>
          <w:b/>
          <w:sz w:val="24"/>
          <w:szCs w:val="24"/>
        </w:rPr>
        <w:t xml:space="preserve"> of Service </w:t>
      </w:r>
      <w:proofErr w:type="spellStart"/>
      <w:r w:rsidRPr="00230CEE">
        <w:rPr>
          <w:rFonts w:ascii="Times New Roman" w:eastAsia="Times New Roman" w:hAnsi="Times New Roman" w:cs="Times New Roman"/>
          <w:b/>
          <w:sz w:val="24"/>
          <w:szCs w:val="24"/>
        </w:rPr>
        <w:t>Failures</w:t>
      </w:r>
      <w:proofErr w:type="spellEnd"/>
      <w:r w:rsidRPr="00230CEE">
        <w:rPr>
          <w:rFonts w:ascii="Times New Roman" w:eastAsia="Times New Roman" w:hAnsi="Times New Roman" w:cs="Times New Roman"/>
          <w:b/>
          <w:sz w:val="24"/>
          <w:szCs w:val="24"/>
        </w:rPr>
        <w:t xml:space="preserve"> on </w:t>
      </w:r>
      <w:proofErr w:type="spellStart"/>
      <w:r w:rsidRPr="00230CEE">
        <w:rPr>
          <w:rFonts w:ascii="Times New Roman" w:eastAsia="Times New Roman" w:hAnsi="Times New Roman" w:cs="Times New Roman"/>
          <w:b/>
          <w:sz w:val="24"/>
          <w:szCs w:val="24"/>
        </w:rPr>
        <w:t>Customer</w:t>
      </w:r>
      <w:proofErr w:type="spellEnd"/>
      <w:r w:rsidRPr="00230CEE">
        <w:rPr>
          <w:rFonts w:ascii="Times New Roman" w:eastAsia="Times New Roman" w:hAnsi="Times New Roman" w:cs="Times New Roman"/>
          <w:b/>
          <w:sz w:val="24"/>
          <w:szCs w:val="24"/>
        </w:rPr>
        <w:t xml:space="preserve"> </w:t>
      </w:r>
      <w:proofErr w:type="spellStart"/>
      <w:r w:rsidRPr="00230CEE">
        <w:rPr>
          <w:rFonts w:ascii="Times New Roman" w:eastAsia="Times New Roman" w:hAnsi="Times New Roman" w:cs="Times New Roman"/>
          <w:b/>
          <w:sz w:val="24"/>
          <w:szCs w:val="24"/>
        </w:rPr>
        <w:t>Relationships</w:t>
      </w:r>
      <w:proofErr w:type="spellEnd"/>
      <w:r w:rsidRPr="00230CEE">
        <w:rPr>
          <w:rFonts w:ascii="Times New Roman" w:eastAsia="Times New Roman" w:hAnsi="Times New Roman" w:cs="Times New Roman"/>
          <w:b/>
          <w:sz w:val="24"/>
          <w:szCs w:val="24"/>
        </w:rPr>
        <w:t xml:space="preserve">: </w:t>
      </w:r>
      <w:proofErr w:type="spellStart"/>
      <w:r w:rsidR="00EC2CC9">
        <w:rPr>
          <w:rFonts w:ascii="Times New Roman" w:eastAsia="Times New Roman" w:hAnsi="Times New Roman" w:cs="Times New Roman"/>
          <w:b/>
          <w:sz w:val="24"/>
          <w:szCs w:val="24"/>
        </w:rPr>
        <w:t>The</w:t>
      </w:r>
      <w:proofErr w:type="spellEnd"/>
      <w:r w:rsidR="00EC2CC9">
        <w:rPr>
          <w:rFonts w:ascii="Times New Roman" w:eastAsia="Times New Roman" w:hAnsi="Times New Roman" w:cs="Times New Roman"/>
          <w:b/>
          <w:sz w:val="24"/>
          <w:szCs w:val="24"/>
        </w:rPr>
        <w:t xml:space="preserve"> Case of </w:t>
      </w:r>
      <w:proofErr w:type="spellStart"/>
      <w:r w:rsidR="00EC2CC9">
        <w:rPr>
          <w:rFonts w:ascii="Times New Roman" w:eastAsia="Times New Roman" w:hAnsi="Times New Roman" w:cs="Times New Roman"/>
          <w:b/>
          <w:sz w:val="24"/>
          <w:szCs w:val="24"/>
        </w:rPr>
        <w:t>Swedish</w:t>
      </w:r>
      <w:proofErr w:type="spellEnd"/>
      <w:r w:rsidR="00EC2CC9">
        <w:rPr>
          <w:rFonts w:ascii="Times New Roman" w:eastAsia="Times New Roman" w:hAnsi="Times New Roman" w:cs="Times New Roman"/>
          <w:b/>
          <w:sz w:val="24"/>
          <w:szCs w:val="24"/>
        </w:rPr>
        <w:t xml:space="preserve"> </w:t>
      </w:r>
      <w:proofErr w:type="spellStart"/>
      <w:r w:rsidR="00EC2CC9">
        <w:rPr>
          <w:rFonts w:ascii="Times New Roman" w:eastAsia="Times New Roman" w:hAnsi="Times New Roman" w:cs="Times New Roman"/>
          <w:b/>
          <w:sz w:val="24"/>
          <w:szCs w:val="24"/>
        </w:rPr>
        <w:t>and</w:t>
      </w:r>
      <w:proofErr w:type="spellEnd"/>
      <w:r w:rsidR="00EC2CC9">
        <w:rPr>
          <w:rFonts w:ascii="Times New Roman" w:eastAsia="Times New Roman" w:hAnsi="Times New Roman" w:cs="Times New Roman"/>
          <w:b/>
          <w:sz w:val="24"/>
          <w:szCs w:val="24"/>
        </w:rPr>
        <w:t xml:space="preserve"> U</w:t>
      </w:r>
      <w:bookmarkStart w:id="1" w:name="_GoBack"/>
      <w:bookmarkEnd w:id="1"/>
      <w:r w:rsidR="00EC2CC9">
        <w:rPr>
          <w:rFonts w:ascii="Times New Roman" w:eastAsia="Times New Roman" w:hAnsi="Times New Roman" w:cs="Times New Roman"/>
          <w:b/>
          <w:sz w:val="24"/>
          <w:szCs w:val="24"/>
        </w:rPr>
        <w:t>S</w:t>
      </w:r>
      <w:r w:rsidRPr="00230CEE">
        <w:rPr>
          <w:rFonts w:ascii="Times New Roman" w:eastAsia="Times New Roman" w:hAnsi="Times New Roman" w:cs="Times New Roman"/>
          <w:b/>
          <w:sz w:val="24"/>
          <w:szCs w:val="24"/>
        </w:rPr>
        <w:t xml:space="preserve"> </w:t>
      </w:r>
      <w:proofErr w:type="spellStart"/>
      <w:r w:rsidRPr="00230CEE">
        <w:rPr>
          <w:rFonts w:ascii="Times New Roman" w:eastAsia="Times New Roman" w:hAnsi="Times New Roman" w:cs="Times New Roman"/>
          <w:b/>
          <w:sz w:val="24"/>
          <w:szCs w:val="24"/>
        </w:rPr>
        <w:t>Airlines</w:t>
      </w:r>
      <w:proofErr w:type="spellEnd"/>
      <w:r w:rsidRPr="006E0C81">
        <w:rPr>
          <w:rFonts w:ascii="Times New Roman" w:eastAsia="Times New Roman" w:hAnsi="Times New Roman" w:cs="Times New Roman"/>
          <w:sz w:val="24"/>
          <w:szCs w:val="24"/>
        </w:rPr>
        <w:t xml:space="preserve">,  </w:t>
      </w:r>
      <w:proofErr w:type="spellStart"/>
      <w:r w:rsidRPr="00230CEE">
        <w:rPr>
          <w:rFonts w:ascii="Times New Roman" w:eastAsia="Times New Roman" w:hAnsi="Times New Roman" w:cs="Times New Roman"/>
          <w:sz w:val="24"/>
          <w:szCs w:val="24"/>
        </w:rPr>
        <w:t>Journal</w:t>
      </w:r>
      <w:proofErr w:type="spellEnd"/>
      <w:r w:rsidRPr="00230CEE">
        <w:rPr>
          <w:rFonts w:ascii="Times New Roman" w:eastAsia="Times New Roman" w:hAnsi="Times New Roman" w:cs="Times New Roman"/>
          <w:sz w:val="24"/>
          <w:szCs w:val="24"/>
        </w:rPr>
        <w:t xml:space="preserve"> of Travel </w:t>
      </w:r>
      <w:proofErr w:type="spellStart"/>
      <w:r w:rsidRPr="00230CEE">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Sayı </w:t>
      </w:r>
      <w:r w:rsidRPr="006E0C81">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s. </w:t>
      </w:r>
      <w:r w:rsidRPr="006E0C81">
        <w:rPr>
          <w:rFonts w:ascii="Times New Roman" w:eastAsia="Times New Roman" w:hAnsi="Times New Roman" w:cs="Times New Roman"/>
          <w:sz w:val="24"/>
          <w:szCs w:val="24"/>
        </w:rPr>
        <w:t>35-40.</w:t>
      </w:r>
    </w:p>
    <w:p w:rsidR="004A3EFA" w:rsidRPr="006E0C81" w:rsidRDefault="004A3EFA" w:rsidP="004A3EFA">
      <w:pPr>
        <w:autoSpaceDE w:val="0"/>
        <w:autoSpaceDN w:val="0"/>
        <w:adjustRightInd w:val="0"/>
        <w:ind w:left="284" w:hanging="284"/>
        <w:jc w:val="both"/>
        <w:rPr>
          <w:rFonts w:ascii="Times New Roman" w:eastAsia="Times New Roman" w:hAnsi="Times New Roman" w:cs="Times New Roman"/>
          <w:sz w:val="24"/>
          <w:szCs w:val="24"/>
        </w:rPr>
      </w:pPr>
    </w:p>
    <w:p w:rsidR="004A3EFA" w:rsidRPr="006E0C81" w:rsidRDefault="004A3EFA" w:rsidP="004A3EFA">
      <w:pPr>
        <w:pStyle w:val="ListeParagraf"/>
        <w:numPr>
          <w:ilvl w:val="0"/>
          <w:numId w:val="30"/>
        </w:numPr>
        <w:autoSpaceDE w:val="0"/>
        <w:autoSpaceDN w:val="0"/>
        <w:adjustRightInd w:val="0"/>
        <w:ind w:left="284" w:hanging="284"/>
        <w:jc w:val="both"/>
        <w:rPr>
          <w:rFonts w:ascii="Times New Roman" w:hAnsi="Times New Roman" w:cs="Times New Roman"/>
          <w:sz w:val="24"/>
          <w:szCs w:val="24"/>
        </w:rPr>
      </w:pPr>
      <w:r w:rsidRPr="006E0C81">
        <w:rPr>
          <w:rFonts w:ascii="Times New Roman" w:hAnsi="Times New Roman" w:cs="Times New Roman"/>
          <w:color w:val="000000"/>
          <w:sz w:val="24"/>
          <w:szCs w:val="24"/>
        </w:rPr>
        <w:t>B</w:t>
      </w:r>
      <w:r>
        <w:rPr>
          <w:rFonts w:ascii="Times New Roman" w:hAnsi="Times New Roman" w:cs="Times New Roman"/>
          <w:color w:val="000000"/>
          <w:sz w:val="24"/>
          <w:szCs w:val="24"/>
        </w:rPr>
        <w:t>IANCHI</w:t>
      </w:r>
      <w:r w:rsidRPr="006E0C81">
        <w:rPr>
          <w:rFonts w:ascii="Times New Roman" w:hAnsi="Times New Roman" w:cs="Times New Roman"/>
          <w:color w:val="000000"/>
          <w:sz w:val="24"/>
          <w:szCs w:val="24"/>
        </w:rPr>
        <w:t>, C. ve D</w:t>
      </w:r>
      <w:r>
        <w:rPr>
          <w:rFonts w:ascii="Times New Roman" w:hAnsi="Times New Roman" w:cs="Times New Roman"/>
          <w:color w:val="000000"/>
          <w:sz w:val="24"/>
          <w:szCs w:val="24"/>
        </w:rPr>
        <w:t>RENNAN</w:t>
      </w:r>
      <w:r w:rsidRPr="006E0C81">
        <w:rPr>
          <w:rFonts w:ascii="Times New Roman" w:hAnsi="Times New Roman" w:cs="Times New Roman"/>
          <w:color w:val="000000"/>
          <w:sz w:val="24"/>
          <w:szCs w:val="24"/>
        </w:rPr>
        <w:t>, J</w:t>
      </w:r>
      <w:proofErr w:type="gramStart"/>
      <w:r w:rsidRPr="006E0C81">
        <w:rPr>
          <w:rFonts w:ascii="Times New Roman" w:hAnsi="Times New Roman" w:cs="Times New Roman"/>
          <w:color w:val="000000"/>
          <w:sz w:val="24"/>
          <w:szCs w:val="24"/>
        </w:rPr>
        <w:t>.</w:t>
      </w:r>
      <w:r w:rsidR="0070765C">
        <w:rPr>
          <w:rFonts w:ascii="Times New Roman" w:hAnsi="Times New Roman" w:cs="Times New Roman"/>
          <w:color w:val="000000"/>
          <w:sz w:val="24"/>
          <w:szCs w:val="24"/>
        </w:rPr>
        <w:t>,</w:t>
      </w:r>
      <w:proofErr w:type="gramEnd"/>
      <w:r w:rsidRPr="006E0C81">
        <w:rPr>
          <w:rFonts w:ascii="Times New Roman" w:hAnsi="Times New Roman" w:cs="Times New Roman"/>
          <w:color w:val="000000"/>
          <w:sz w:val="24"/>
          <w:szCs w:val="24"/>
        </w:rPr>
        <w:t xml:space="preserve"> (2012)</w:t>
      </w:r>
      <w:r>
        <w:rPr>
          <w:rFonts w:ascii="Times New Roman" w:hAnsi="Times New Roman" w:cs="Times New Roman"/>
          <w:color w:val="000000"/>
          <w:sz w:val="24"/>
          <w:szCs w:val="24"/>
        </w:rPr>
        <w:t xml:space="preserve">, </w:t>
      </w:r>
      <w:r w:rsidRPr="008A0B88">
        <w:rPr>
          <w:rFonts w:ascii="Times New Roman" w:hAnsi="Times New Roman" w:cs="Times New Roman"/>
          <w:b/>
          <w:sz w:val="24"/>
          <w:szCs w:val="24"/>
        </w:rPr>
        <w:t xml:space="preserve">Drivers of </w:t>
      </w:r>
      <w:proofErr w:type="spellStart"/>
      <w:r w:rsidRPr="008A0B88">
        <w:rPr>
          <w:rFonts w:ascii="Times New Roman" w:hAnsi="Times New Roman" w:cs="Times New Roman"/>
          <w:b/>
          <w:sz w:val="24"/>
          <w:szCs w:val="24"/>
        </w:rPr>
        <w:t>Satisfaction</w:t>
      </w:r>
      <w:proofErr w:type="spellEnd"/>
      <w:r w:rsidRPr="008A0B88">
        <w:rPr>
          <w:rFonts w:ascii="Times New Roman" w:hAnsi="Times New Roman" w:cs="Times New Roman"/>
          <w:b/>
          <w:sz w:val="24"/>
          <w:szCs w:val="24"/>
        </w:rPr>
        <w:t xml:space="preserve"> </w:t>
      </w:r>
      <w:proofErr w:type="spellStart"/>
      <w:r w:rsidRPr="008A0B88">
        <w:rPr>
          <w:rFonts w:ascii="Times New Roman" w:hAnsi="Times New Roman" w:cs="Times New Roman"/>
          <w:b/>
          <w:sz w:val="24"/>
          <w:szCs w:val="24"/>
        </w:rPr>
        <w:t>and</w:t>
      </w:r>
      <w:proofErr w:type="spellEnd"/>
      <w:r w:rsidRPr="008A0B88">
        <w:rPr>
          <w:rFonts w:ascii="Times New Roman" w:hAnsi="Times New Roman" w:cs="Times New Roman"/>
          <w:b/>
          <w:sz w:val="24"/>
          <w:szCs w:val="24"/>
        </w:rPr>
        <w:t xml:space="preserve"> </w:t>
      </w:r>
      <w:proofErr w:type="spellStart"/>
      <w:r w:rsidRPr="008A0B88">
        <w:rPr>
          <w:rFonts w:ascii="Times New Roman" w:hAnsi="Times New Roman" w:cs="Times New Roman"/>
          <w:b/>
          <w:sz w:val="24"/>
          <w:szCs w:val="24"/>
        </w:rPr>
        <w:t>Dissatisfaction</w:t>
      </w:r>
      <w:proofErr w:type="spellEnd"/>
      <w:r w:rsidRPr="008A0B88">
        <w:rPr>
          <w:rFonts w:ascii="Times New Roman" w:hAnsi="Times New Roman" w:cs="Times New Roman"/>
          <w:b/>
          <w:sz w:val="24"/>
          <w:szCs w:val="24"/>
        </w:rPr>
        <w:t xml:space="preserve"> </w:t>
      </w:r>
      <w:proofErr w:type="spellStart"/>
      <w:r w:rsidRPr="008A0B88">
        <w:rPr>
          <w:rFonts w:ascii="Times New Roman" w:hAnsi="Times New Roman" w:cs="Times New Roman"/>
          <w:b/>
          <w:sz w:val="24"/>
          <w:szCs w:val="24"/>
        </w:rPr>
        <w:t>for</w:t>
      </w:r>
      <w:proofErr w:type="spellEnd"/>
      <w:r w:rsidRPr="008A0B88">
        <w:rPr>
          <w:rFonts w:ascii="Times New Roman" w:hAnsi="Times New Roman" w:cs="Times New Roman"/>
          <w:b/>
          <w:sz w:val="24"/>
          <w:szCs w:val="24"/>
        </w:rPr>
        <w:t xml:space="preserve"> </w:t>
      </w:r>
      <w:proofErr w:type="spellStart"/>
      <w:r w:rsidRPr="008A0B88">
        <w:rPr>
          <w:rFonts w:ascii="Times New Roman" w:hAnsi="Times New Roman" w:cs="Times New Roman"/>
          <w:b/>
          <w:sz w:val="24"/>
          <w:szCs w:val="24"/>
        </w:rPr>
        <w:t>Overseas</w:t>
      </w:r>
      <w:proofErr w:type="spellEnd"/>
      <w:r w:rsidRPr="008A0B88">
        <w:rPr>
          <w:rFonts w:ascii="Times New Roman" w:hAnsi="Times New Roman" w:cs="Times New Roman"/>
          <w:b/>
          <w:sz w:val="24"/>
          <w:szCs w:val="24"/>
        </w:rPr>
        <w:t xml:space="preserve"> Service </w:t>
      </w:r>
      <w:proofErr w:type="spellStart"/>
      <w:r w:rsidRPr="008A0B88">
        <w:rPr>
          <w:rFonts w:ascii="Times New Roman" w:hAnsi="Times New Roman" w:cs="Times New Roman"/>
          <w:b/>
          <w:sz w:val="24"/>
          <w:szCs w:val="24"/>
        </w:rPr>
        <w:t>Customers</w:t>
      </w:r>
      <w:proofErr w:type="spellEnd"/>
      <w:r w:rsidRPr="008A0B88">
        <w:rPr>
          <w:rFonts w:ascii="Times New Roman" w:hAnsi="Times New Roman" w:cs="Times New Roman"/>
          <w:b/>
          <w:sz w:val="24"/>
          <w:szCs w:val="24"/>
        </w:rPr>
        <w:t xml:space="preserve">: A Critical </w:t>
      </w:r>
      <w:proofErr w:type="spellStart"/>
      <w:r w:rsidRPr="008A0B88">
        <w:rPr>
          <w:rFonts w:ascii="Times New Roman" w:hAnsi="Times New Roman" w:cs="Times New Roman"/>
          <w:b/>
          <w:sz w:val="24"/>
          <w:szCs w:val="24"/>
        </w:rPr>
        <w:t>Incident</w:t>
      </w:r>
      <w:proofErr w:type="spellEnd"/>
      <w:r w:rsidRPr="008A0B88">
        <w:rPr>
          <w:rFonts w:ascii="Times New Roman" w:hAnsi="Times New Roman" w:cs="Times New Roman"/>
          <w:b/>
          <w:sz w:val="24"/>
          <w:szCs w:val="24"/>
        </w:rPr>
        <w:t xml:space="preserve"> </w:t>
      </w:r>
      <w:proofErr w:type="spellStart"/>
      <w:r w:rsidRPr="008A0B88">
        <w:rPr>
          <w:rFonts w:ascii="Times New Roman" w:hAnsi="Times New Roman" w:cs="Times New Roman"/>
          <w:b/>
          <w:sz w:val="24"/>
          <w:szCs w:val="24"/>
        </w:rPr>
        <w:t>Technique</w:t>
      </w:r>
      <w:proofErr w:type="spellEnd"/>
      <w:r w:rsidRPr="008A0B88">
        <w:rPr>
          <w:rFonts w:ascii="Times New Roman" w:hAnsi="Times New Roman" w:cs="Times New Roman"/>
          <w:b/>
          <w:sz w:val="24"/>
          <w:szCs w:val="24"/>
        </w:rPr>
        <w:t xml:space="preserve"> </w:t>
      </w:r>
      <w:proofErr w:type="spellStart"/>
      <w:r w:rsidRPr="008A0B88">
        <w:rPr>
          <w:rFonts w:ascii="Times New Roman" w:hAnsi="Times New Roman" w:cs="Times New Roman"/>
          <w:b/>
          <w:sz w:val="24"/>
          <w:szCs w:val="24"/>
        </w:rPr>
        <w:t>Approach</w:t>
      </w:r>
      <w:proofErr w:type="spellEnd"/>
      <w:r w:rsidRPr="006E0C81">
        <w:rPr>
          <w:rFonts w:ascii="Times New Roman" w:hAnsi="Times New Roman" w:cs="Times New Roman"/>
          <w:sz w:val="24"/>
          <w:szCs w:val="24"/>
        </w:rPr>
        <w:t xml:space="preserve">, </w:t>
      </w:r>
      <w:proofErr w:type="spellStart"/>
      <w:r w:rsidRPr="008A0B88">
        <w:rPr>
          <w:rFonts w:ascii="Times New Roman" w:hAnsi="Times New Roman" w:cs="Times New Roman"/>
          <w:sz w:val="24"/>
          <w:szCs w:val="24"/>
        </w:rPr>
        <w:t>Australasian</w:t>
      </w:r>
      <w:proofErr w:type="spellEnd"/>
      <w:r w:rsidRPr="008A0B88">
        <w:rPr>
          <w:rFonts w:ascii="Times New Roman" w:hAnsi="Times New Roman" w:cs="Times New Roman"/>
          <w:sz w:val="24"/>
          <w:szCs w:val="24"/>
        </w:rPr>
        <w:t xml:space="preserve"> Marketing </w:t>
      </w:r>
      <w:proofErr w:type="spellStart"/>
      <w:r w:rsidRPr="008A0B88">
        <w:rPr>
          <w:rFonts w:ascii="Times New Roman" w:hAnsi="Times New Roman" w:cs="Times New Roman"/>
          <w:sz w:val="24"/>
          <w:szCs w:val="24"/>
        </w:rPr>
        <w:t>Journal</w:t>
      </w:r>
      <w:proofErr w:type="spellEnd"/>
      <w:r w:rsidRPr="006E0C81">
        <w:rPr>
          <w:rFonts w:ascii="Times New Roman" w:hAnsi="Times New Roman" w:cs="Times New Roman"/>
          <w:sz w:val="24"/>
          <w:szCs w:val="24"/>
        </w:rPr>
        <w:t xml:space="preserve">, </w:t>
      </w:r>
      <w:r>
        <w:rPr>
          <w:rFonts w:ascii="Times New Roman" w:hAnsi="Times New Roman" w:cs="Times New Roman"/>
          <w:sz w:val="24"/>
          <w:szCs w:val="24"/>
        </w:rPr>
        <w:t xml:space="preserve">Sayı </w:t>
      </w:r>
      <w:r w:rsidRPr="006E0C81">
        <w:rPr>
          <w:rFonts w:ascii="Times New Roman" w:hAnsi="Times New Roman" w:cs="Times New Roman"/>
          <w:sz w:val="24"/>
          <w:szCs w:val="24"/>
        </w:rPr>
        <w:t>20</w:t>
      </w:r>
      <w:r>
        <w:rPr>
          <w:rFonts w:ascii="Times New Roman" w:hAnsi="Times New Roman" w:cs="Times New Roman"/>
          <w:sz w:val="24"/>
          <w:szCs w:val="24"/>
        </w:rPr>
        <w:t xml:space="preserve">, s. </w:t>
      </w:r>
      <w:r w:rsidRPr="006E0C81">
        <w:rPr>
          <w:rFonts w:ascii="Times New Roman" w:hAnsi="Times New Roman" w:cs="Times New Roman"/>
          <w:sz w:val="24"/>
          <w:szCs w:val="24"/>
        </w:rPr>
        <w:t>97-107.</w:t>
      </w:r>
      <w:r w:rsidRPr="006E0C81">
        <w:rPr>
          <w:rFonts w:ascii="Times New Roman" w:hAnsi="Times New Roman" w:cs="Times New Roman"/>
          <w:color w:val="000000"/>
          <w:sz w:val="24"/>
          <w:szCs w:val="24"/>
        </w:rPr>
        <w:t xml:space="preserve"> </w:t>
      </w:r>
    </w:p>
    <w:p w:rsidR="004A3EFA" w:rsidRPr="006E0C81" w:rsidRDefault="004A3EFA" w:rsidP="004A3EFA">
      <w:pPr>
        <w:ind w:left="284" w:right="20" w:hanging="284"/>
        <w:jc w:val="both"/>
        <w:rPr>
          <w:rFonts w:ascii="Times New Roman" w:eastAsia="Times New Roman" w:hAnsi="Times New Roman" w:cs="Times New Roman"/>
          <w:sz w:val="24"/>
          <w:szCs w:val="24"/>
        </w:rPr>
      </w:pPr>
    </w:p>
    <w:p w:rsidR="004A3EFA" w:rsidRDefault="004A3EFA" w:rsidP="004A3EFA">
      <w:pPr>
        <w:pStyle w:val="ListeParagraf"/>
        <w:numPr>
          <w:ilvl w:val="0"/>
          <w:numId w:val="30"/>
        </w:numPr>
        <w:ind w:left="284" w:right="20" w:hanging="284"/>
        <w:jc w:val="both"/>
        <w:rPr>
          <w:rFonts w:ascii="Times New Roman" w:eastAsia="Times New Roman" w:hAnsi="Times New Roman" w:cs="Times New Roman"/>
          <w:sz w:val="24"/>
          <w:szCs w:val="24"/>
        </w:rPr>
      </w:pPr>
      <w:r w:rsidRPr="006E0C81">
        <w:rPr>
          <w:rFonts w:ascii="Times New Roman" w:eastAsia="Times New Roman" w:hAnsi="Times New Roman" w:cs="Times New Roman"/>
          <w:sz w:val="24"/>
          <w:szCs w:val="24"/>
        </w:rPr>
        <w:t>B</w:t>
      </w:r>
      <w:r>
        <w:rPr>
          <w:rFonts w:ascii="Times New Roman" w:eastAsia="Times New Roman" w:hAnsi="Times New Roman" w:cs="Times New Roman"/>
          <w:sz w:val="24"/>
          <w:szCs w:val="24"/>
        </w:rPr>
        <w:t>ITNER</w:t>
      </w:r>
      <w:r w:rsidRPr="006E0C81">
        <w:rPr>
          <w:rFonts w:ascii="Times New Roman" w:eastAsia="Times New Roman" w:hAnsi="Times New Roman" w:cs="Times New Roman"/>
          <w:sz w:val="24"/>
          <w:szCs w:val="24"/>
        </w:rPr>
        <w:t>, M. J</w:t>
      </w:r>
      <w:proofErr w:type="gramStart"/>
      <w:r w:rsidRPr="006E0C8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(1990), </w:t>
      </w:r>
      <w:proofErr w:type="spellStart"/>
      <w:r w:rsidRPr="002E3548">
        <w:rPr>
          <w:rFonts w:ascii="Times New Roman" w:eastAsia="Times New Roman" w:hAnsi="Times New Roman" w:cs="Times New Roman"/>
          <w:b/>
          <w:sz w:val="24"/>
          <w:szCs w:val="24"/>
        </w:rPr>
        <w:t>Evaluating</w:t>
      </w:r>
      <w:proofErr w:type="spellEnd"/>
      <w:r w:rsidRPr="002E3548">
        <w:rPr>
          <w:rFonts w:ascii="Times New Roman" w:eastAsia="Times New Roman" w:hAnsi="Times New Roman" w:cs="Times New Roman"/>
          <w:b/>
          <w:sz w:val="24"/>
          <w:szCs w:val="24"/>
        </w:rPr>
        <w:t xml:space="preserve"> Service </w:t>
      </w:r>
      <w:proofErr w:type="spellStart"/>
      <w:r w:rsidRPr="002E3548">
        <w:rPr>
          <w:rFonts w:ascii="Times New Roman" w:eastAsia="Times New Roman" w:hAnsi="Times New Roman" w:cs="Times New Roman"/>
          <w:b/>
          <w:sz w:val="24"/>
          <w:szCs w:val="24"/>
        </w:rPr>
        <w:t>Encounters</w:t>
      </w:r>
      <w:proofErr w:type="spellEnd"/>
      <w:r w:rsidRPr="002E3548">
        <w:rPr>
          <w:rFonts w:ascii="Times New Roman" w:eastAsia="Times New Roman" w:hAnsi="Times New Roman" w:cs="Times New Roman"/>
          <w:b/>
          <w:sz w:val="24"/>
          <w:szCs w:val="24"/>
        </w:rPr>
        <w:t xml:space="preserve">: </w:t>
      </w:r>
      <w:proofErr w:type="spellStart"/>
      <w:r w:rsidRPr="002E3548">
        <w:rPr>
          <w:rFonts w:ascii="Times New Roman" w:eastAsia="Times New Roman" w:hAnsi="Times New Roman" w:cs="Times New Roman"/>
          <w:b/>
          <w:sz w:val="24"/>
          <w:szCs w:val="24"/>
        </w:rPr>
        <w:t>The</w:t>
      </w:r>
      <w:proofErr w:type="spellEnd"/>
      <w:r w:rsidRPr="002E3548">
        <w:rPr>
          <w:rFonts w:ascii="Times New Roman" w:eastAsia="Times New Roman" w:hAnsi="Times New Roman" w:cs="Times New Roman"/>
          <w:b/>
          <w:sz w:val="24"/>
          <w:szCs w:val="24"/>
        </w:rPr>
        <w:t xml:space="preserve"> </w:t>
      </w:r>
      <w:proofErr w:type="spellStart"/>
      <w:r w:rsidRPr="002E3548">
        <w:rPr>
          <w:rFonts w:ascii="Times New Roman" w:eastAsia="Times New Roman" w:hAnsi="Times New Roman" w:cs="Times New Roman"/>
          <w:b/>
          <w:sz w:val="24"/>
          <w:szCs w:val="24"/>
        </w:rPr>
        <w:t>Effects</w:t>
      </w:r>
      <w:proofErr w:type="spellEnd"/>
      <w:r w:rsidRPr="002E3548">
        <w:rPr>
          <w:rFonts w:ascii="Times New Roman" w:eastAsia="Times New Roman" w:hAnsi="Times New Roman" w:cs="Times New Roman"/>
          <w:b/>
          <w:sz w:val="24"/>
          <w:szCs w:val="24"/>
        </w:rPr>
        <w:t xml:space="preserve"> of </w:t>
      </w:r>
      <w:proofErr w:type="spellStart"/>
      <w:r w:rsidRPr="002E3548">
        <w:rPr>
          <w:rFonts w:ascii="Times New Roman" w:eastAsia="Times New Roman" w:hAnsi="Times New Roman" w:cs="Times New Roman"/>
          <w:b/>
          <w:sz w:val="24"/>
          <w:szCs w:val="24"/>
        </w:rPr>
        <w:t>Physical</w:t>
      </w:r>
      <w:proofErr w:type="spellEnd"/>
      <w:r w:rsidRPr="002E3548">
        <w:rPr>
          <w:rFonts w:ascii="Times New Roman" w:eastAsia="Times New Roman" w:hAnsi="Times New Roman" w:cs="Times New Roman"/>
          <w:b/>
          <w:sz w:val="24"/>
          <w:szCs w:val="24"/>
        </w:rPr>
        <w:t xml:space="preserve"> </w:t>
      </w:r>
      <w:proofErr w:type="spellStart"/>
      <w:r w:rsidRPr="002E3548">
        <w:rPr>
          <w:rFonts w:ascii="Times New Roman" w:eastAsia="Times New Roman" w:hAnsi="Times New Roman" w:cs="Times New Roman"/>
          <w:b/>
          <w:sz w:val="24"/>
          <w:szCs w:val="24"/>
        </w:rPr>
        <w:t>Surroundings</w:t>
      </w:r>
      <w:proofErr w:type="spellEnd"/>
      <w:r w:rsidRPr="002E3548">
        <w:rPr>
          <w:rFonts w:ascii="Times New Roman" w:eastAsia="Times New Roman" w:hAnsi="Times New Roman" w:cs="Times New Roman"/>
          <w:b/>
          <w:sz w:val="24"/>
          <w:szCs w:val="24"/>
        </w:rPr>
        <w:t xml:space="preserve"> </w:t>
      </w:r>
      <w:proofErr w:type="spellStart"/>
      <w:r w:rsidRPr="002E3548">
        <w:rPr>
          <w:rFonts w:ascii="Times New Roman" w:eastAsia="Times New Roman" w:hAnsi="Times New Roman" w:cs="Times New Roman"/>
          <w:b/>
          <w:sz w:val="24"/>
          <w:szCs w:val="24"/>
        </w:rPr>
        <w:t>and</w:t>
      </w:r>
      <w:proofErr w:type="spellEnd"/>
      <w:r w:rsidRPr="002E3548">
        <w:rPr>
          <w:rFonts w:ascii="Times New Roman" w:eastAsia="Times New Roman" w:hAnsi="Times New Roman" w:cs="Times New Roman"/>
          <w:b/>
          <w:sz w:val="24"/>
          <w:szCs w:val="24"/>
        </w:rPr>
        <w:t xml:space="preserve"> </w:t>
      </w:r>
      <w:proofErr w:type="spellStart"/>
      <w:r w:rsidRPr="002E3548">
        <w:rPr>
          <w:rFonts w:ascii="Times New Roman" w:eastAsia="Times New Roman" w:hAnsi="Times New Roman" w:cs="Times New Roman"/>
          <w:b/>
          <w:sz w:val="24"/>
          <w:szCs w:val="24"/>
        </w:rPr>
        <w:t>Employee</w:t>
      </w:r>
      <w:proofErr w:type="spellEnd"/>
      <w:r w:rsidRPr="002E3548">
        <w:rPr>
          <w:rFonts w:ascii="Times New Roman" w:eastAsia="Times New Roman" w:hAnsi="Times New Roman" w:cs="Times New Roman"/>
          <w:b/>
          <w:sz w:val="24"/>
          <w:szCs w:val="24"/>
        </w:rPr>
        <w:t xml:space="preserve"> </w:t>
      </w:r>
      <w:proofErr w:type="spellStart"/>
      <w:r w:rsidRPr="002E3548">
        <w:rPr>
          <w:rFonts w:ascii="Times New Roman" w:eastAsia="Times New Roman" w:hAnsi="Times New Roman" w:cs="Times New Roman"/>
          <w:b/>
          <w:sz w:val="24"/>
          <w:szCs w:val="24"/>
        </w:rPr>
        <w:t>Responses</w:t>
      </w:r>
      <w:proofErr w:type="spellEnd"/>
      <w:r w:rsidRPr="006E0C81">
        <w:rPr>
          <w:rFonts w:ascii="Times New Roman" w:eastAsia="Times New Roman" w:hAnsi="Times New Roman" w:cs="Times New Roman"/>
          <w:sz w:val="24"/>
          <w:szCs w:val="24"/>
        </w:rPr>
        <w:t xml:space="preserve">, </w:t>
      </w:r>
      <w:proofErr w:type="spellStart"/>
      <w:r w:rsidRPr="002E3548">
        <w:rPr>
          <w:rFonts w:ascii="Times New Roman" w:eastAsia="Times New Roman" w:hAnsi="Times New Roman" w:cs="Times New Roman"/>
          <w:sz w:val="24"/>
          <w:szCs w:val="24"/>
        </w:rPr>
        <w:t>Journal</w:t>
      </w:r>
      <w:proofErr w:type="spellEnd"/>
      <w:r w:rsidRPr="002E3548">
        <w:rPr>
          <w:rFonts w:ascii="Times New Roman" w:eastAsia="Times New Roman" w:hAnsi="Times New Roman" w:cs="Times New Roman"/>
          <w:sz w:val="24"/>
          <w:szCs w:val="24"/>
        </w:rPr>
        <w:t xml:space="preserve"> of Marketing</w:t>
      </w:r>
      <w:r w:rsidRPr="006E0C81">
        <w:rPr>
          <w:rFonts w:ascii="Times New Roman" w:eastAsia="Times New Roman" w:hAnsi="Times New Roman" w:cs="Times New Roman"/>
          <w:i/>
          <w:sz w:val="24"/>
          <w:szCs w:val="24"/>
        </w:rPr>
        <w:t>,</w:t>
      </w:r>
      <w:r w:rsidRPr="006E0C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Sayı 54, s. </w:t>
      </w:r>
      <w:r w:rsidRPr="006E0C81">
        <w:rPr>
          <w:rFonts w:ascii="Times New Roman" w:eastAsia="Times New Roman" w:hAnsi="Times New Roman" w:cs="Times New Roman"/>
          <w:sz w:val="24"/>
          <w:szCs w:val="24"/>
        </w:rPr>
        <w:t>69-82.</w:t>
      </w:r>
    </w:p>
    <w:p w:rsidR="004A3EFA" w:rsidRPr="002E3548" w:rsidRDefault="004A3EFA" w:rsidP="004A3EFA">
      <w:pPr>
        <w:pStyle w:val="ListeParagraf"/>
        <w:rPr>
          <w:rFonts w:ascii="Times New Roman" w:eastAsia="Times New Roman" w:hAnsi="Times New Roman" w:cs="Times New Roman"/>
          <w:sz w:val="24"/>
          <w:szCs w:val="24"/>
        </w:rPr>
      </w:pPr>
    </w:p>
    <w:p w:rsidR="004A3EFA" w:rsidRPr="006E0C81" w:rsidRDefault="004A3EFA" w:rsidP="004A3EFA">
      <w:pPr>
        <w:pStyle w:val="ListeParagraf"/>
        <w:ind w:left="284" w:right="20"/>
        <w:jc w:val="both"/>
        <w:rPr>
          <w:rFonts w:ascii="Times New Roman" w:eastAsia="Times New Roman" w:hAnsi="Times New Roman" w:cs="Times New Roman"/>
          <w:sz w:val="24"/>
          <w:szCs w:val="24"/>
        </w:rPr>
      </w:pPr>
    </w:p>
    <w:p w:rsidR="004A3EFA" w:rsidRPr="006E0C81" w:rsidRDefault="004A3EFA" w:rsidP="004A3EFA">
      <w:pPr>
        <w:pStyle w:val="ListeParagraf"/>
        <w:numPr>
          <w:ilvl w:val="0"/>
          <w:numId w:val="30"/>
        </w:numPr>
        <w:ind w:left="284" w:right="20" w:hanging="284"/>
        <w:jc w:val="both"/>
        <w:rPr>
          <w:rFonts w:ascii="Times New Roman" w:eastAsia="Times New Roman" w:hAnsi="Times New Roman" w:cs="Times New Roman"/>
          <w:sz w:val="24"/>
          <w:szCs w:val="24"/>
        </w:rPr>
      </w:pPr>
      <w:r w:rsidRPr="006E0C81">
        <w:rPr>
          <w:rFonts w:ascii="Times New Roman" w:eastAsia="Times New Roman" w:hAnsi="Times New Roman" w:cs="Times New Roman"/>
          <w:sz w:val="24"/>
          <w:szCs w:val="24"/>
        </w:rPr>
        <w:lastRenderedPageBreak/>
        <w:t>B</w:t>
      </w:r>
      <w:r>
        <w:rPr>
          <w:rFonts w:ascii="Times New Roman" w:eastAsia="Times New Roman" w:hAnsi="Times New Roman" w:cs="Times New Roman"/>
          <w:sz w:val="24"/>
          <w:szCs w:val="24"/>
        </w:rPr>
        <w:t>ITNER</w:t>
      </w:r>
      <w:r w:rsidRPr="006E0C81">
        <w:rPr>
          <w:rFonts w:ascii="Times New Roman" w:eastAsia="Times New Roman" w:hAnsi="Times New Roman" w:cs="Times New Roman"/>
          <w:sz w:val="24"/>
          <w:szCs w:val="24"/>
        </w:rPr>
        <w:t>, M. J</w:t>
      </w:r>
      <w:proofErr w:type="gramStart"/>
      <w:r w:rsidRPr="006E0C81">
        <w:rPr>
          <w:rFonts w:ascii="Times New Roman" w:eastAsia="Times New Roman" w:hAnsi="Times New Roman" w:cs="Times New Roman"/>
          <w:sz w:val="24"/>
          <w:szCs w:val="24"/>
        </w:rPr>
        <w:t>.,</w:t>
      </w:r>
      <w:proofErr w:type="gramEnd"/>
      <w:r w:rsidRPr="006E0C81">
        <w:rPr>
          <w:rFonts w:ascii="Times New Roman" w:eastAsia="Times New Roman" w:hAnsi="Times New Roman" w:cs="Times New Roman"/>
          <w:sz w:val="24"/>
          <w:szCs w:val="24"/>
        </w:rPr>
        <w:t xml:space="preserve"> B. H. B</w:t>
      </w:r>
      <w:r>
        <w:rPr>
          <w:rFonts w:ascii="Times New Roman" w:eastAsia="Times New Roman" w:hAnsi="Times New Roman" w:cs="Times New Roman"/>
          <w:sz w:val="24"/>
          <w:szCs w:val="24"/>
        </w:rPr>
        <w:t>OOMS</w:t>
      </w:r>
      <w:r w:rsidRPr="006E0C81">
        <w:rPr>
          <w:rFonts w:ascii="Times New Roman" w:eastAsia="Times New Roman" w:hAnsi="Times New Roman" w:cs="Times New Roman"/>
          <w:sz w:val="24"/>
          <w:szCs w:val="24"/>
        </w:rPr>
        <w:t xml:space="preserve"> ve M. S. T</w:t>
      </w:r>
      <w:r>
        <w:rPr>
          <w:rFonts w:ascii="Times New Roman" w:eastAsia="Times New Roman" w:hAnsi="Times New Roman" w:cs="Times New Roman"/>
          <w:sz w:val="24"/>
          <w:szCs w:val="24"/>
        </w:rPr>
        <w:t>ETREAULT</w:t>
      </w:r>
      <w:r w:rsidR="007076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(1990), </w:t>
      </w:r>
      <w:proofErr w:type="spellStart"/>
      <w:r w:rsidRPr="002E3548">
        <w:rPr>
          <w:rFonts w:ascii="Times New Roman" w:eastAsia="Times New Roman" w:hAnsi="Times New Roman" w:cs="Times New Roman"/>
          <w:b/>
          <w:sz w:val="24"/>
          <w:szCs w:val="24"/>
        </w:rPr>
        <w:t>The</w:t>
      </w:r>
      <w:proofErr w:type="spellEnd"/>
      <w:r w:rsidRPr="002E3548">
        <w:rPr>
          <w:rFonts w:ascii="Times New Roman" w:eastAsia="Times New Roman" w:hAnsi="Times New Roman" w:cs="Times New Roman"/>
          <w:b/>
          <w:sz w:val="24"/>
          <w:szCs w:val="24"/>
        </w:rPr>
        <w:t xml:space="preserve"> Service </w:t>
      </w:r>
      <w:proofErr w:type="spellStart"/>
      <w:r w:rsidRPr="002E3548">
        <w:rPr>
          <w:rFonts w:ascii="Times New Roman" w:eastAsia="Times New Roman" w:hAnsi="Times New Roman" w:cs="Times New Roman"/>
          <w:b/>
          <w:sz w:val="24"/>
          <w:szCs w:val="24"/>
        </w:rPr>
        <w:t>Encounter</w:t>
      </w:r>
      <w:proofErr w:type="spellEnd"/>
      <w:r w:rsidRPr="002E3548">
        <w:rPr>
          <w:rFonts w:ascii="Times New Roman" w:eastAsia="Times New Roman" w:hAnsi="Times New Roman" w:cs="Times New Roman"/>
          <w:b/>
          <w:sz w:val="24"/>
          <w:szCs w:val="24"/>
        </w:rPr>
        <w:t xml:space="preserve">: </w:t>
      </w:r>
      <w:proofErr w:type="spellStart"/>
      <w:r w:rsidRPr="002E3548">
        <w:rPr>
          <w:rFonts w:ascii="Times New Roman" w:eastAsia="Times New Roman" w:hAnsi="Times New Roman" w:cs="Times New Roman"/>
          <w:b/>
          <w:sz w:val="24"/>
          <w:szCs w:val="24"/>
        </w:rPr>
        <w:t>Diagnosing</w:t>
      </w:r>
      <w:proofErr w:type="spellEnd"/>
      <w:r w:rsidRPr="002E3548">
        <w:rPr>
          <w:rFonts w:ascii="Times New Roman" w:eastAsia="Times New Roman" w:hAnsi="Times New Roman" w:cs="Times New Roman"/>
          <w:b/>
          <w:sz w:val="24"/>
          <w:szCs w:val="24"/>
        </w:rPr>
        <w:t xml:space="preserve"> </w:t>
      </w:r>
      <w:proofErr w:type="spellStart"/>
      <w:r w:rsidRPr="002E3548">
        <w:rPr>
          <w:rFonts w:ascii="Times New Roman" w:eastAsia="Times New Roman" w:hAnsi="Times New Roman" w:cs="Times New Roman"/>
          <w:b/>
          <w:sz w:val="24"/>
          <w:szCs w:val="24"/>
        </w:rPr>
        <w:t>Favorable</w:t>
      </w:r>
      <w:proofErr w:type="spellEnd"/>
      <w:r w:rsidRPr="002E3548">
        <w:rPr>
          <w:rFonts w:ascii="Times New Roman" w:eastAsia="Times New Roman" w:hAnsi="Times New Roman" w:cs="Times New Roman"/>
          <w:b/>
          <w:sz w:val="24"/>
          <w:szCs w:val="24"/>
        </w:rPr>
        <w:t xml:space="preserve"> </w:t>
      </w:r>
      <w:proofErr w:type="spellStart"/>
      <w:r w:rsidRPr="002E3548">
        <w:rPr>
          <w:rFonts w:ascii="Times New Roman" w:eastAsia="Times New Roman" w:hAnsi="Times New Roman" w:cs="Times New Roman"/>
          <w:b/>
          <w:sz w:val="24"/>
          <w:szCs w:val="24"/>
        </w:rPr>
        <w:t>and</w:t>
      </w:r>
      <w:proofErr w:type="spellEnd"/>
      <w:r w:rsidRPr="002E3548">
        <w:rPr>
          <w:rFonts w:ascii="Times New Roman" w:eastAsia="Times New Roman" w:hAnsi="Times New Roman" w:cs="Times New Roman"/>
          <w:b/>
          <w:sz w:val="24"/>
          <w:szCs w:val="24"/>
        </w:rPr>
        <w:t xml:space="preserve"> </w:t>
      </w:r>
      <w:proofErr w:type="spellStart"/>
      <w:r w:rsidRPr="002E3548">
        <w:rPr>
          <w:rFonts w:ascii="Times New Roman" w:eastAsia="Times New Roman" w:hAnsi="Times New Roman" w:cs="Times New Roman"/>
          <w:b/>
          <w:sz w:val="24"/>
          <w:szCs w:val="24"/>
        </w:rPr>
        <w:t>Unfavorable</w:t>
      </w:r>
      <w:proofErr w:type="spellEnd"/>
      <w:r w:rsidRPr="002E3548">
        <w:rPr>
          <w:rFonts w:ascii="Times New Roman" w:eastAsia="Times New Roman" w:hAnsi="Times New Roman" w:cs="Times New Roman"/>
          <w:b/>
          <w:sz w:val="24"/>
          <w:szCs w:val="24"/>
        </w:rPr>
        <w:t xml:space="preserve"> </w:t>
      </w:r>
      <w:proofErr w:type="spellStart"/>
      <w:r w:rsidRPr="002E3548">
        <w:rPr>
          <w:rFonts w:ascii="Times New Roman" w:eastAsia="Times New Roman" w:hAnsi="Times New Roman" w:cs="Times New Roman"/>
          <w:b/>
          <w:sz w:val="24"/>
          <w:szCs w:val="24"/>
        </w:rPr>
        <w:t>Incidents</w:t>
      </w:r>
      <w:proofErr w:type="spellEnd"/>
      <w:r>
        <w:rPr>
          <w:rFonts w:ascii="Times New Roman" w:eastAsia="Times New Roman" w:hAnsi="Times New Roman" w:cs="Times New Roman"/>
          <w:sz w:val="24"/>
          <w:szCs w:val="24"/>
        </w:rPr>
        <w:t xml:space="preserve">, </w:t>
      </w:r>
      <w:proofErr w:type="spellStart"/>
      <w:r w:rsidRPr="002E3548">
        <w:rPr>
          <w:rFonts w:ascii="Times New Roman" w:eastAsia="Times New Roman" w:hAnsi="Times New Roman" w:cs="Times New Roman"/>
          <w:sz w:val="24"/>
          <w:szCs w:val="24"/>
        </w:rPr>
        <w:t>Journal</w:t>
      </w:r>
      <w:proofErr w:type="spellEnd"/>
      <w:r w:rsidRPr="002E3548">
        <w:rPr>
          <w:rFonts w:ascii="Times New Roman" w:eastAsia="Times New Roman" w:hAnsi="Times New Roman" w:cs="Times New Roman"/>
          <w:sz w:val="24"/>
          <w:szCs w:val="24"/>
        </w:rPr>
        <w:t xml:space="preserve"> of Marketing</w:t>
      </w:r>
      <w:r w:rsidRPr="006E0C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Sayı 54, s. 7</w:t>
      </w:r>
      <w:r w:rsidRPr="006E0C81">
        <w:rPr>
          <w:rFonts w:ascii="Times New Roman" w:eastAsia="Times New Roman" w:hAnsi="Times New Roman" w:cs="Times New Roman"/>
          <w:sz w:val="24"/>
          <w:szCs w:val="24"/>
        </w:rPr>
        <w:t>1-84.</w:t>
      </w:r>
    </w:p>
    <w:p w:rsidR="004A3EFA" w:rsidRPr="006E0C81" w:rsidRDefault="004A3EFA" w:rsidP="004A3EFA">
      <w:pPr>
        <w:ind w:left="284" w:right="20" w:hanging="284"/>
        <w:jc w:val="both"/>
        <w:rPr>
          <w:rFonts w:ascii="Times New Roman" w:eastAsia="Times New Roman" w:hAnsi="Times New Roman" w:cs="Times New Roman"/>
          <w:sz w:val="24"/>
          <w:szCs w:val="24"/>
        </w:rPr>
      </w:pPr>
    </w:p>
    <w:p w:rsidR="004A3EFA" w:rsidRPr="006E0C81" w:rsidRDefault="004A3EFA" w:rsidP="004A3EFA">
      <w:pPr>
        <w:pStyle w:val="ListeParagraf"/>
        <w:numPr>
          <w:ilvl w:val="0"/>
          <w:numId w:val="30"/>
        </w:numPr>
        <w:ind w:left="284" w:right="20" w:hanging="284"/>
        <w:jc w:val="both"/>
        <w:rPr>
          <w:rFonts w:ascii="Times New Roman" w:eastAsia="Times New Roman" w:hAnsi="Times New Roman" w:cs="Times New Roman"/>
          <w:sz w:val="24"/>
          <w:szCs w:val="24"/>
        </w:rPr>
      </w:pPr>
      <w:r w:rsidRPr="006E0C81">
        <w:rPr>
          <w:rFonts w:ascii="Times New Roman" w:eastAsia="Times New Roman" w:hAnsi="Times New Roman" w:cs="Times New Roman"/>
          <w:sz w:val="24"/>
          <w:szCs w:val="24"/>
        </w:rPr>
        <w:t>B</w:t>
      </w:r>
      <w:r>
        <w:rPr>
          <w:rFonts w:ascii="Times New Roman" w:eastAsia="Times New Roman" w:hAnsi="Times New Roman" w:cs="Times New Roman"/>
          <w:sz w:val="24"/>
          <w:szCs w:val="24"/>
        </w:rPr>
        <w:t>ITNER</w:t>
      </w:r>
      <w:r w:rsidRPr="006E0C81">
        <w:rPr>
          <w:rFonts w:ascii="Times New Roman" w:eastAsia="Times New Roman" w:hAnsi="Times New Roman" w:cs="Times New Roman"/>
          <w:sz w:val="24"/>
          <w:szCs w:val="24"/>
        </w:rPr>
        <w:t>, M. J</w:t>
      </w:r>
      <w:proofErr w:type="gramStart"/>
      <w:r w:rsidRPr="006E0C81">
        <w:rPr>
          <w:rFonts w:ascii="Times New Roman" w:eastAsia="Times New Roman" w:hAnsi="Times New Roman" w:cs="Times New Roman"/>
          <w:sz w:val="24"/>
          <w:szCs w:val="24"/>
        </w:rPr>
        <w:t>.,</w:t>
      </w:r>
      <w:proofErr w:type="gramEnd"/>
      <w:r w:rsidRPr="006E0C81">
        <w:rPr>
          <w:rFonts w:ascii="Times New Roman" w:eastAsia="Times New Roman" w:hAnsi="Times New Roman" w:cs="Times New Roman"/>
          <w:sz w:val="24"/>
          <w:szCs w:val="24"/>
        </w:rPr>
        <w:t xml:space="preserve"> B. H. B</w:t>
      </w:r>
      <w:r>
        <w:rPr>
          <w:rFonts w:ascii="Times New Roman" w:eastAsia="Times New Roman" w:hAnsi="Times New Roman" w:cs="Times New Roman"/>
          <w:sz w:val="24"/>
          <w:szCs w:val="24"/>
        </w:rPr>
        <w:t>OOMS</w:t>
      </w:r>
      <w:r w:rsidRPr="006E0C81">
        <w:rPr>
          <w:rFonts w:ascii="Times New Roman" w:eastAsia="Times New Roman" w:hAnsi="Times New Roman" w:cs="Times New Roman"/>
          <w:sz w:val="24"/>
          <w:szCs w:val="24"/>
        </w:rPr>
        <w:t xml:space="preserve"> ve L.</w:t>
      </w:r>
      <w:r w:rsidR="00050E3F">
        <w:rPr>
          <w:rFonts w:ascii="Times New Roman" w:eastAsia="Times New Roman" w:hAnsi="Times New Roman" w:cs="Times New Roman"/>
          <w:sz w:val="24"/>
          <w:szCs w:val="24"/>
        </w:rPr>
        <w:t xml:space="preserve"> </w:t>
      </w:r>
      <w:r w:rsidRPr="006E0C81">
        <w:rPr>
          <w:rFonts w:ascii="Times New Roman" w:eastAsia="Times New Roman" w:hAnsi="Times New Roman" w:cs="Times New Roman"/>
          <w:sz w:val="24"/>
          <w:szCs w:val="24"/>
        </w:rPr>
        <w:t>A. M</w:t>
      </w:r>
      <w:r>
        <w:rPr>
          <w:rFonts w:ascii="Times New Roman" w:eastAsia="Times New Roman" w:hAnsi="Times New Roman" w:cs="Times New Roman"/>
          <w:sz w:val="24"/>
          <w:szCs w:val="24"/>
        </w:rPr>
        <w:t>OHR</w:t>
      </w:r>
      <w:r w:rsidR="007076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(1994), </w:t>
      </w:r>
      <w:r w:rsidRPr="00C766A1">
        <w:rPr>
          <w:rFonts w:ascii="Times New Roman" w:eastAsia="Times New Roman" w:hAnsi="Times New Roman" w:cs="Times New Roman"/>
          <w:b/>
          <w:sz w:val="24"/>
          <w:szCs w:val="24"/>
        </w:rPr>
        <w:t xml:space="preserve">Critical Service </w:t>
      </w:r>
      <w:proofErr w:type="spellStart"/>
      <w:r w:rsidRPr="00C766A1">
        <w:rPr>
          <w:rFonts w:ascii="Times New Roman" w:eastAsia="Times New Roman" w:hAnsi="Times New Roman" w:cs="Times New Roman"/>
          <w:b/>
          <w:sz w:val="24"/>
          <w:szCs w:val="24"/>
        </w:rPr>
        <w:t>Encounters</w:t>
      </w:r>
      <w:proofErr w:type="spellEnd"/>
      <w:r w:rsidRPr="00C766A1">
        <w:rPr>
          <w:rFonts w:ascii="Times New Roman" w:eastAsia="Times New Roman" w:hAnsi="Times New Roman" w:cs="Times New Roman"/>
          <w:b/>
          <w:sz w:val="24"/>
          <w:szCs w:val="24"/>
        </w:rPr>
        <w:t xml:space="preserve">: </w:t>
      </w:r>
      <w:proofErr w:type="spellStart"/>
      <w:r w:rsidRPr="00C766A1">
        <w:rPr>
          <w:rFonts w:ascii="Times New Roman" w:eastAsia="Times New Roman" w:hAnsi="Times New Roman" w:cs="Times New Roman"/>
          <w:b/>
          <w:sz w:val="24"/>
          <w:szCs w:val="24"/>
        </w:rPr>
        <w:t>The</w:t>
      </w:r>
      <w:proofErr w:type="spellEnd"/>
      <w:r w:rsidRPr="00C766A1">
        <w:rPr>
          <w:rFonts w:ascii="Times New Roman" w:eastAsia="Times New Roman" w:hAnsi="Times New Roman" w:cs="Times New Roman"/>
          <w:b/>
          <w:sz w:val="24"/>
          <w:szCs w:val="24"/>
        </w:rPr>
        <w:t xml:space="preserve"> </w:t>
      </w:r>
      <w:proofErr w:type="spellStart"/>
      <w:r w:rsidRPr="00C766A1">
        <w:rPr>
          <w:rFonts w:ascii="Times New Roman" w:eastAsia="Times New Roman" w:hAnsi="Times New Roman" w:cs="Times New Roman"/>
          <w:b/>
          <w:sz w:val="24"/>
          <w:szCs w:val="24"/>
        </w:rPr>
        <w:t>Employee’s</w:t>
      </w:r>
      <w:proofErr w:type="spellEnd"/>
      <w:r w:rsidRPr="00C766A1">
        <w:rPr>
          <w:rFonts w:ascii="Times New Roman" w:eastAsia="Times New Roman" w:hAnsi="Times New Roman" w:cs="Times New Roman"/>
          <w:b/>
          <w:sz w:val="24"/>
          <w:szCs w:val="24"/>
        </w:rPr>
        <w:t xml:space="preserve"> </w:t>
      </w:r>
      <w:proofErr w:type="spellStart"/>
      <w:r w:rsidRPr="00C766A1">
        <w:rPr>
          <w:rFonts w:ascii="Times New Roman" w:eastAsia="Times New Roman" w:hAnsi="Times New Roman" w:cs="Times New Roman"/>
          <w:b/>
          <w:sz w:val="24"/>
          <w:szCs w:val="24"/>
        </w:rPr>
        <w:t>Viewpoint</w:t>
      </w:r>
      <w:proofErr w:type="spellEnd"/>
      <w:r w:rsidRPr="006E0C81">
        <w:rPr>
          <w:rFonts w:ascii="Times New Roman" w:eastAsia="Times New Roman" w:hAnsi="Times New Roman" w:cs="Times New Roman"/>
          <w:sz w:val="24"/>
          <w:szCs w:val="24"/>
        </w:rPr>
        <w:t xml:space="preserve">, </w:t>
      </w:r>
      <w:proofErr w:type="spellStart"/>
      <w:r w:rsidRPr="00C766A1">
        <w:rPr>
          <w:rFonts w:ascii="Times New Roman" w:eastAsia="Times New Roman" w:hAnsi="Times New Roman" w:cs="Times New Roman"/>
          <w:sz w:val="24"/>
          <w:szCs w:val="24"/>
        </w:rPr>
        <w:t>Journal</w:t>
      </w:r>
      <w:proofErr w:type="spellEnd"/>
      <w:r w:rsidRPr="00C766A1">
        <w:rPr>
          <w:rFonts w:ascii="Times New Roman" w:eastAsia="Times New Roman" w:hAnsi="Times New Roman" w:cs="Times New Roman"/>
          <w:sz w:val="24"/>
          <w:szCs w:val="24"/>
        </w:rPr>
        <w:t xml:space="preserve"> of Marketing</w:t>
      </w:r>
      <w:r w:rsidRPr="006E0C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Sayı </w:t>
      </w:r>
      <w:r w:rsidRPr="006E0C81">
        <w:rPr>
          <w:rFonts w:ascii="Times New Roman" w:eastAsia="Times New Roman" w:hAnsi="Times New Roman" w:cs="Times New Roman"/>
          <w:sz w:val="24"/>
          <w:szCs w:val="24"/>
        </w:rPr>
        <w:t>58</w:t>
      </w:r>
      <w:r>
        <w:rPr>
          <w:rFonts w:ascii="Times New Roman" w:eastAsia="Times New Roman" w:hAnsi="Times New Roman" w:cs="Times New Roman"/>
          <w:sz w:val="24"/>
          <w:szCs w:val="24"/>
        </w:rPr>
        <w:t xml:space="preserve">, s. </w:t>
      </w:r>
      <w:r w:rsidRPr="006E0C81">
        <w:rPr>
          <w:rFonts w:ascii="Times New Roman" w:eastAsia="Times New Roman" w:hAnsi="Times New Roman" w:cs="Times New Roman"/>
          <w:sz w:val="24"/>
          <w:szCs w:val="24"/>
        </w:rPr>
        <w:t>95-106.</w:t>
      </w:r>
    </w:p>
    <w:p w:rsidR="004A3EFA" w:rsidRPr="006E0C81" w:rsidRDefault="004A3EFA" w:rsidP="004A3EFA">
      <w:pPr>
        <w:ind w:left="284" w:right="20" w:hanging="284"/>
        <w:jc w:val="both"/>
        <w:rPr>
          <w:rFonts w:ascii="Times New Roman" w:eastAsia="Times New Roman" w:hAnsi="Times New Roman" w:cs="Times New Roman"/>
          <w:sz w:val="24"/>
          <w:szCs w:val="24"/>
        </w:rPr>
      </w:pPr>
    </w:p>
    <w:p w:rsidR="004A3EFA" w:rsidRPr="006371D9" w:rsidRDefault="004A3EFA" w:rsidP="004A3EFA">
      <w:pPr>
        <w:pStyle w:val="ListeParagraf"/>
        <w:numPr>
          <w:ilvl w:val="0"/>
          <w:numId w:val="30"/>
        </w:numPr>
        <w:ind w:left="284" w:right="20" w:hanging="284"/>
        <w:jc w:val="both"/>
        <w:rPr>
          <w:rFonts w:ascii="Times New Roman" w:eastAsia="Times New Roman" w:hAnsi="Times New Roman" w:cs="Times New Roman"/>
          <w:sz w:val="24"/>
          <w:szCs w:val="24"/>
        </w:rPr>
      </w:pPr>
      <w:r w:rsidRPr="006E0C81">
        <w:rPr>
          <w:rFonts w:ascii="Times New Roman" w:hAnsi="Times New Roman" w:cs="Times New Roman"/>
          <w:sz w:val="24"/>
          <w:szCs w:val="24"/>
        </w:rPr>
        <w:t>B</w:t>
      </w:r>
      <w:r>
        <w:rPr>
          <w:rFonts w:ascii="Times New Roman" w:hAnsi="Times New Roman" w:cs="Times New Roman"/>
          <w:sz w:val="24"/>
          <w:szCs w:val="24"/>
        </w:rPr>
        <w:t>UTTERFIELD</w:t>
      </w:r>
      <w:r w:rsidRPr="006E0C81">
        <w:rPr>
          <w:rFonts w:ascii="Times New Roman" w:hAnsi="Times New Roman" w:cs="Times New Roman"/>
          <w:sz w:val="24"/>
          <w:szCs w:val="24"/>
        </w:rPr>
        <w:t>, L. D</w:t>
      </w:r>
      <w:proofErr w:type="gramStart"/>
      <w:r w:rsidRPr="006E0C81">
        <w:rPr>
          <w:rFonts w:ascii="Times New Roman" w:hAnsi="Times New Roman" w:cs="Times New Roman"/>
          <w:sz w:val="24"/>
          <w:szCs w:val="24"/>
        </w:rPr>
        <w:t>.,</w:t>
      </w:r>
      <w:proofErr w:type="gramEnd"/>
      <w:r w:rsidRPr="006E0C81">
        <w:rPr>
          <w:rFonts w:ascii="Times New Roman" w:hAnsi="Times New Roman" w:cs="Times New Roman"/>
          <w:sz w:val="24"/>
          <w:szCs w:val="24"/>
        </w:rPr>
        <w:t xml:space="preserve"> B</w:t>
      </w:r>
      <w:r>
        <w:rPr>
          <w:rFonts w:ascii="Times New Roman" w:hAnsi="Times New Roman" w:cs="Times New Roman"/>
          <w:sz w:val="24"/>
          <w:szCs w:val="24"/>
        </w:rPr>
        <w:t>ORGEN</w:t>
      </w:r>
      <w:r w:rsidRPr="006E0C81">
        <w:rPr>
          <w:rFonts w:ascii="Times New Roman" w:hAnsi="Times New Roman" w:cs="Times New Roman"/>
          <w:sz w:val="24"/>
          <w:szCs w:val="24"/>
        </w:rPr>
        <w:t>, W. A., A</w:t>
      </w:r>
      <w:r>
        <w:rPr>
          <w:rFonts w:ascii="Times New Roman" w:hAnsi="Times New Roman" w:cs="Times New Roman"/>
          <w:sz w:val="24"/>
          <w:szCs w:val="24"/>
        </w:rPr>
        <w:t>MUNDSON</w:t>
      </w:r>
      <w:r w:rsidRPr="006E0C81">
        <w:rPr>
          <w:rFonts w:ascii="Times New Roman" w:hAnsi="Times New Roman" w:cs="Times New Roman"/>
          <w:sz w:val="24"/>
          <w:szCs w:val="24"/>
        </w:rPr>
        <w:t>, N. E., ve M</w:t>
      </w:r>
      <w:r>
        <w:rPr>
          <w:rFonts w:ascii="Times New Roman" w:hAnsi="Times New Roman" w:cs="Times New Roman"/>
          <w:sz w:val="24"/>
          <w:szCs w:val="24"/>
        </w:rPr>
        <w:t>AGLIO, A. T.</w:t>
      </w:r>
      <w:r w:rsidR="0070765C">
        <w:rPr>
          <w:rFonts w:ascii="Times New Roman" w:hAnsi="Times New Roman" w:cs="Times New Roman"/>
          <w:sz w:val="24"/>
          <w:szCs w:val="24"/>
        </w:rPr>
        <w:t>,</w:t>
      </w:r>
      <w:r>
        <w:rPr>
          <w:rFonts w:ascii="Times New Roman" w:hAnsi="Times New Roman" w:cs="Times New Roman"/>
          <w:sz w:val="24"/>
          <w:szCs w:val="24"/>
        </w:rPr>
        <w:t xml:space="preserve"> (2005), </w:t>
      </w:r>
      <w:proofErr w:type="spellStart"/>
      <w:r w:rsidRPr="006371D9">
        <w:rPr>
          <w:rFonts w:ascii="Times New Roman" w:hAnsi="Times New Roman" w:cs="Times New Roman"/>
          <w:b/>
          <w:sz w:val="24"/>
          <w:szCs w:val="24"/>
        </w:rPr>
        <w:t>Fifty</w:t>
      </w:r>
      <w:proofErr w:type="spellEnd"/>
      <w:r w:rsidRPr="006371D9">
        <w:rPr>
          <w:rFonts w:ascii="Times New Roman" w:hAnsi="Times New Roman" w:cs="Times New Roman"/>
          <w:b/>
          <w:sz w:val="24"/>
          <w:szCs w:val="24"/>
        </w:rPr>
        <w:t xml:space="preserve"> </w:t>
      </w:r>
      <w:proofErr w:type="spellStart"/>
      <w:r w:rsidRPr="006371D9">
        <w:rPr>
          <w:rFonts w:ascii="Times New Roman" w:hAnsi="Times New Roman" w:cs="Times New Roman"/>
          <w:b/>
          <w:sz w:val="24"/>
          <w:szCs w:val="24"/>
        </w:rPr>
        <w:t>Years</w:t>
      </w:r>
      <w:proofErr w:type="spellEnd"/>
      <w:r w:rsidRPr="006371D9">
        <w:rPr>
          <w:rFonts w:ascii="Times New Roman" w:hAnsi="Times New Roman" w:cs="Times New Roman"/>
          <w:b/>
          <w:sz w:val="24"/>
          <w:szCs w:val="24"/>
        </w:rPr>
        <w:t xml:space="preserve"> of Critical </w:t>
      </w:r>
      <w:proofErr w:type="spellStart"/>
      <w:r w:rsidRPr="006371D9">
        <w:rPr>
          <w:rFonts w:ascii="Times New Roman" w:hAnsi="Times New Roman" w:cs="Times New Roman"/>
          <w:b/>
          <w:sz w:val="24"/>
          <w:szCs w:val="24"/>
        </w:rPr>
        <w:t>Incident</w:t>
      </w:r>
      <w:proofErr w:type="spellEnd"/>
      <w:r w:rsidRPr="006371D9">
        <w:rPr>
          <w:rFonts w:ascii="Times New Roman" w:hAnsi="Times New Roman" w:cs="Times New Roman"/>
          <w:b/>
          <w:sz w:val="24"/>
          <w:szCs w:val="24"/>
        </w:rPr>
        <w:t xml:space="preserve"> </w:t>
      </w:r>
      <w:proofErr w:type="spellStart"/>
      <w:r w:rsidRPr="006371D9">
        <w:rPr>
          <w:rFonts w:ascii="Times New Roman" w:hAnsi="Times New Roman" w:cs="Times New Roman"/>
          <w:b/>
          <w:sz w:val="24"/>
          <w:szCs w:val="24"/>
        </w:rPr>
        <w:t>Technique</w:t>
      </w:r>
      <w:proofErr w:type="spellEnd"/>
      <w:r w:rsidRPr="006371D9">
        <w:rPr>
          <w:rFonts w:ascii="Times New Roman" w:hAnsi="Times New Roman" w:cs="Times New Roman"/>
          <w:b/>
          <w:sz w:val="24"/>
          <w:szCs w:val="24"/>
        </w:rPr>
        <w:t xml:space="preserve">: 1954-2004 </w:t>
      </w:r>
      <w:proofErr w:type="spellStart"/>
      <w:r w:rsidRPr="006371D9">
        <w:rPr>
          <w:rFonts w:ascii="Times New Roman" w:hAnsi="Times New Roman" w:cs="Times New Roman"/>
          <w:b/>
          <w:sz w:val="24"/>
          <w:szCs w:val="24"/>
        </w:rPr>
        <w:t>and</w:t>
      </w:r>
      <w:proofErr w:type="spellEnd"/>
      <w:r w:rsidRPr="006371D9">
        <w:rPr>
          <w:rFonts w:ascii="Times New Roman" w:hAnsi="Times New Roman" w:cs="Times New Roman"/>
          <w:b/>
          <w:sz w:val="24"/>
          <w:szCs w:val="24"/>
        </w:rPr>
        <w:t xml:space="preserve"> Beyond</w:t>
      </w:r>
      <w:r w:rsidRPr="006E0C81">
        <w:rPr>
          <w:rFonts w:ascii="Times New Roman" w:hAnsi="Times New Roman" w:cs="Times New Roman"/>
          <w:sz w:val="24"/>
          <w:szCs w:val="24"/>
        </w:rPr>
        <w:t xml:space="preserve">, </w:t>
      </w:r>
      <w:proofErr w:type="spellStart"/>
      <w:r w:rsidRPr="006371D9">
        <w:rPr>
          <w:rFonts w:ascii="Times New Roman" w:hAnsi="Times New Roman" w:cs="Times New Roman"/>
          <w:iCs/>
          <w:sz w:val="24"/>
          <w:szCs w:val="24"/>
        </w:rPr>
        <w:t>Qualitative</w:t>
      </w:r>
      <w:proofErr w:type="spellEnd"/>
      <w:r w:rsidRPr="006371D9">
        <w:rPr>
          <w:rFonts w:ascii="Times New Roman" w:hAnsi="Times New Roman" w:cs="Times New Roman"/>
          <w:iCs/>
          <w:sz w:val="24"/>
          <w:szCs w:val="24"/>
        </w:rPr>
        <w:t xml:space="preserve"> </w:t>
      </w:r>
      <w:proofErr w:type="spellStart"/>
      <w:r w:rsidRPr="006371D9">
        <w:rPr>
          <w:rFonts w:ascii="Times New Roman" w:hAnsi="Times New Roman" w:cs="Times New Roman"/>
          <w:iCs/>
          <w:sz w:val="24"/>
          <w:szCs w:val="24"/>
        </w:rPr>
        <w:t>Research</w:t>
      </w:r>
      <w:proofErr w:type="spellEnd"/>
      <w:r w:rsidRPr="006E0C81">
        <w:rPr>
          <w:rFonts w:ascii="Times New Roman" w:hAnsi="Times New Roman" w:cs="Times New Roman"/>
          <w:i/>
          <w:iCs/>
          <w:sz w:val="24"/>
          <w:szCs w:val="24"/>
        </w:rPr>
        <w:t>,</w:t>
      </w:r>
      <w:r>
        <w:rPr>
          <w:rFonts w:ascii="Times New Roman" w:hAnsi="Times New Roman" w:cs="Times New Roman"/>
          <w:i/>
          <w:iCs/>
          <w:sz w:val="24"/>
          <w:szCs w:val="24"/>
        </w:rPr>
        <w:t xml:space="preserve"> </w:t>
      </w:r>
      <w:r w:rsidRPr="006371D9">
        <w:rPr>
          <w:rFonts w:ascii="Times New Roman" w:hAnsi="Times New Roman" w:cs="Times New Roman"/>
          <w:iCs/>
          <w:sz w:val="24"/>
          <w:szCs w:val="24"/>
        </w:rPr>
        <w:t xml:space="preserve">Sayı 4, s. </w:t>
      </w:r>
      <w:r w:rsidRPr="006371D9">
        <w:rPr>
          <w:rFonts w:ascii="Times New Roman" w:hAnsi="Times New Roman" w:cs="Times New Roman"/>
          <w:sz w:val="24"/>
          <w:szCs w:val="24"/>
        </w:rPr>
        <w:t>475-497.</w:t>
      </w:r>
    </w:p>
    <w:p w:rsidR="004A3EFA" w:rsidRPr="006E0C81" w:rsidRDefault="004A3EFA" w:rsidP="004A3EFA">
      <w:pPr>
        <w:ind w:left="284" w:hanging="284"/>
        <w:jc w:val="both"/>
        <w:rPr>
          <w:rFonts w:ascii="Times New Roman" w:hAnsi="Times New Roman" w:cs="Times New Roman"/>
          <w:sz w:val="24"/>
          <w:szCs w:val="24"/>
        </w:rPr>
      </w:pPr>
    </w:p>
    <w:p w:rsidR="004A3EFA" w:rsidRPr="006E0C81" w:rsidRDefault="004A3EFA" w:rsidP="004A3EFA">
      <w:pPr>
        <w:pStyle w:val="ListeParagraf"/>
        <w:numPr>
          <w:ilvl w:val="0"/>
          <w:numId w:val="30"/>
        </w:numPr>
        <w:ind w:left="284" w:hanging="284"/>
        <w:jc w:val="both"/>
        <w:rPr>
          <w:rFonts w:ascii="Times New Roman" w:hAnsi="Times New Roman" w:cs="Times New Roman"/>
          <w:sz w:val="24"/>
          <w:szCs w:val="24"/>
        </w:rPr>
      </w:pPr>
      <w:r w:rsidRPr="006E0C81">
        <w:rPr>
          <w:rFonts w:ascii="Times New Roman" w:hAnsi="Times New Roman" w:cs="Times New Roman"/>
          <w:sz w:val="24"/>
          <w:szCs w:val="24"/>
        </w:rPr>
        <w:t>B</w:t>
      </w:r>
      <w:r>
        <w:rPr>
          <w:rFonts w:ascii="Times New Roman" w:hAnsi="Times New Roman" w:cs="Times New Roman"/>
          <w:sz w:val="24"/>
          <w:szCs w:val="24"/>
        </w:rPr>
        <w:t>UTTLE</w:t>
      </w:r>
      <w:r w:rsidRPr="006E0C81">
        <w:rPr>
          <w:rFonts w:ascii="Times New Roman" w:hAnsi="Times New Roman" w:cs="Times New Roman"/>
          <w:sz w:val="24"/>
          <w:szCs w:val="24"/>
        </w:rPr>
        <w:t>, F</w:t>
      </w:r>
      <w:proofErr w:type="gramStart"/>
      <w:r w:rsidRPr="006E0C81">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(1996), </w:t>
      </w:r>
      <w:r w:rsidRPr="009004D0">
        <w:rPr>
          <w:rFonts w:ascii="Times New Roman" w:hAnsi="Times New Roman" w:cs="Times New Roman"/>
          <w:b/>
          <w:sz w:val="24"/>
          <w:szCs w:val="24"/>
        </w:rPr>
        <w:t xml:space="preserve">SERVQUAL: </w:t>
      </w:r>
      <w:proofErr w:type="spellStart"/>
      <w:r w:rsidRPr="009004D0">
        <w:rPr>
          <w:rFonts w:ascii="Times New Roman" w:hAnsi="Times New Roman" w:cs="Times New Roman"/>
          <w:b/>
          <w:sz w:val="24"/>
          <w:szCs w:val="24"/>
        </w:rPr>
        <w:t>Review</w:t>
      </w:r>
      <w:proofErr w:type="spellEnd"/>
      <w:r w:rsidRPr="009004D0">
        <w:rPr>
          <w:rFonts w:ascii="Times New Roman" w:hAnsi="Times New Roman" w:cs="Times New Roman"/>
          <w:b/>
          <w:sz w:val="24"/>
          <w:szCs w:val="24"/>
        </w:rPr>
        <w:t xml:space="preserve">, </w:t>
      </w:r>
      <w:proofErr w:type="spellStart"/>
      <w:r w:rsidRPr="009004D0">
        <w:rPr>
          <w:rFonts w:ascii="Times New Roman" w:hAnsi="Times New Roman" w:cs="Times New Roman"/>
          <w:b/>
          <w:sz w:val="24"/>
          <w:szCs w:val="24"/>
        </w:rPr>
        <w:t>Critique</w:t>
      </w:r>
      <w:proofErr w:type="spellEnd"/>
      <w:r w:rsidRPr="009004D0">
        <w:rPr>
          <w:rFonts w:ascii="Times New Roman" w:hAnsi="Times New Roman" w:cs="Times New Roman"/>
          <w:b/>
          <w:sz w:val="24"/>
          <w:szCs w:val="24"/>
        </w:rPr>
        <w:t xml:space="preserve">, </w:t>
      </w:r>
      <w:proofErr w:type="spellStart"/>
      <w:r w:rsidRPr="009004D0">
        <w:rPr>
          <w:rFonts w:ascii="Times New Roman" w:hAnsi="Times New Roman" w:cs="Times New Roman"/>
          <w:b/>
          <w:sz w:val="24"/>
          <w:szCs w:val="24"/>
        </w:rPr>
        <w:t>Research</w:t>
      </w:r>
      <w:proofErr w:type="spellEnd"/>
      <w:r w:rsidRPr="009004D0">
        <w:rPr>
          <w:rFonts w:ascii="Times New Roman" w:hAnsi="Times New Roman" w:cs="Times New Roman"/>
          <w:b/>
          <w:sz w:val="24"/>
          <w:szCs w:val="24"/>
        </w:rPr>
        <w:t xml:space="preserve"> </w:t>
      </w:r>
      <w:proofErr w:type="spellStart"/>
      <w:r w:rsidRPr="009004D0">
        <w:rPr>
          <w:rFonts w:ascii="Times New Roman" w:hAnsi="Times New Roman" w:cs="Times New Roman"/>
          <w:b/>
          <w:sz w:val="24"/>
          <w:szCs w:val="24"/>
        </w:rPr>
        <w:t>Agenda</w:t>
      </w:r>
      <w:proofErr w:type="spellEnd"/>
      <w:r w:rsidRPr="006E0C81">
        <w:rPr>
          <w:rFonts w:ascii="Times New Roman" w:hAnsi="Times New Roman" w:cs="Times New Roman"/>
          <w:sz w:val="24"/>
          <w:szCs w:val="24"/>
        </w:rPr>
        <w:t xml:space="preserve">, </w:t>
      </w:r>
      <w:proofErr w:type="spellStart"/>
      <w:r w:rsidRPr="009004D0">
        <w:rPr>
          <w:rFonts w:ascii="Times New Roman" w:hAnsi="Times New Roman" w:cs="Times New Roman"/>
          <w:iCs/>
          <w:sz w:val="24"/>
          <w:szCs w:val="24"/>
        </w:rPr>
        <w:t>European</w:t>
      </w:r>
      <w:proofErr w:type="spellEnd"/>
      <w:r w:rsidRPr="009004D0">
        <w:rPr>
          <w:rFonts w:ascii="Times New Roman" w:hAnsi="Times New Roman" w:cs="Times New Roman"/>
          <w:iCs/>
          <w:sz w:val="24"/>
          <w:szCs w:val="24"/>
        </w:rPr>
        <w:t xml:space="preserve"> </w:t>
      </w:r>
      <w:proofErr w:type="spellStart"/>
      <w:r w:rsidRPr="009004D0">
        <w:rPr>
          <w:rFonts w:ascii="Times New Roman" w:hAnsi="Times New Roman" w:cs="Times New Roman"/>
          <w:iCs/>
          <w:sz w:val="24"/>
          <w:szCs w:val="24"/>
        </w:rPr>
        <w:t>Journal</w:t>
      </w:r>
      <w:proofErr w:type="spellEnd"/>
      <w:r w:rsidRPr="009004D0">
        <w:rPr>
          <w:rFonts w:ascii="Times New Roman" w:hAnsi="Times New Roman" w:cs="Times New Roman"/>
          <w:iCs/>
          <w:sz w:val="24"/>
          <w:szCs w:val="24"/>
        </w:rPr>
        <w:t xml:space="preserve"> of Marketing</w:t>
      </w:r>
      <w:r>
        <w:rPr>
          <w:rFonts w:ascii="Times New Roman" w:hAnsi="Times New Roman" w:cs="Times New Roman"/>
          <w:sz w:val="24"/>
          <w:szCs w:val="24"/>
        </w:rPr>
        <w:t xml:space="preserve">, Sayı </w:t>
      </w:r>
      <w:r w:rsidRPr="006E0C81">
        <w:rPr>
          <w:rFonts w:ascii="Times New Roman" w:hAnsi="Times New Roman" w:cs="Times New Roman"/>
          <w:sz w:val="24"/>
          <w:szCs w:val="24"/>
        </w:rPr>
        <w:t>1</w:t>
      </w:r>
      <w:r>
        <w:rPr>
          <w:rFonts w:ascii="Times New Roman" w:hAnsi="Times New Roman" w:cs="Times New Roman"/>
          <w:sz w:val="24"/>
          <w:szCs w:val="24"/>
        </w:rPr>
        <w:t xml:space="preserve">, s. </w:t>
      </w:r>
      <w:r w:rsidRPr="006E0C81">
        <w:rPr>
          <w:rFonts w:ascii="Times New Roman" w:hAnsi="Times New Roman" w:cs="Times New Roman"/>
          <w:sz w:val="24"/>
          <w:szCs w:val="24"/>
        </w:rPr>
        <w:t>8-32.</w:t>
      </w:r>
    </w:p>
    <w:p w:rsidR="004A3EFA" w:rsidRPr="006E0C81" w:rsidRDefault="004A3EFA" w:rsidP="004A3EFA">
      <w:pPr>
        <w:ind w:left="284" w:hanging="284"/>
        <w:jc w:val="both"/>
        <w:rPr>
          <w:rFonts w:ascii="Times New Roman" w:hAnsi="Times New Roman" w:cs="Times New Roman"/>
          <w:sz w:val="24"/>
          <w:szCs w:val="24"/>
        </w:rPr>
      </w:pPr>
    </w:p>
    <w:p w:rsidR="004A3EFA" w:rsidRPr="006E0C81" w:rsidRDefault="004A3EFA" w:rsidP="004A3EFA">
      <w:pPr>
        <w:pStyle w:val="ListeParagraf"/>
        <w:numPr>
          <w:ilvl w:val="0"/>
          <w:numId w:val="30"/>
        </w:numPr>
        <w:ind w:left="284" w:right="20" w:hanging="284"/>
        <w:jc w:val="both"/>
        <w:rPr>
          <w:rFonts w:ascii="Times New Roman" w:eastAsia="Times New Roman" w:hAnsi="Times New Roman" w:cs="Times New Roman"/>
          <w:sz w:val="24"/>
          <w:szCs w:val="24"/>
        </w:rPr>
      </w:pPr>
      <w:r w:rsidRPr="006E0C81">
        <w:rPr>
          <w:rFonts w:ascii="Times New Roman" w:eastAsia="Times New Roman" w:hAnsi="Times New Roman" w:cs="Times New Roman"/>
          <w:sz w:val="24"/>
          <w:szCs w:val="24"/>
        </w:rPr>
        <w:t>C</w:t>
      </w:r>
      <w:r>
        <w:rPr>
          <w:rFonts w:ascii="Times New Roman" w:eastAsia="Times New Roman" w:hAnsi="Times New Roman" w:cs="Times New Roman"/>
          <w:sz w:val="24"/>
          <w:szCs w:val="24"/>
        </w:rPr>
        <w:t>ADOTTE</w:t>
      </w:r>
      <w:r w:rsidRPr="006E0C81">
        <w:rPr>
          <w:rFonts w:ascii="Times New Roman" w:eastAsia="Times New Roman" w:hAnsi="Times New Roman" w:cs="Times New Roman"/>
          <w:sz w:val="24"/>
          <w:szCs w:val="24"/>
        </w:rPr>
        <w:t>, E. R. ve N. T</w:t>
      </w:r>
      <w:r>
        <w:rPr>
          <w:rFonts w:ascii="Times New Roman" w:eastAsia="Times New Roman" w:hAnsi="Times New Roman" w:cs="Times New Roman"/>
          <w:sz w:val="24"/>
          <w:szCs w:val="24"/>
        </w:rPr>
        <w:t>URGEON</w:t>
      </w:r>
      <w:r w:rsidR="007076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(1988), </w:t>
      </w:r>
      <w:proofErr w:type="spellStart"/>
      <w:r w:rsidRPr="007D5126">
        <w:rPr>
          <w:rFonts w:ascii="Times New Roman" w:eastAsia="Times New Roman" w:hAnsi="Times New Roman" w:cs="Times New Roman"/>
          <w:b/>
          <w:sz w:val="24"/>
          <w:szCs w:val="24"/>
        </w:rPr>
        <w:t>Key</w:t>
      </w:r>
      <w:proofErr w:type="spellEnd"/>
      <w:r w:rsidRPr="007D5126">
        <w:rPr>
          <w:rFonts w:ascii="Times New Roman" w:eastAsia="Times New Roman" w:hAnsi="Times New Roman" w:cs="Times New Roman"/>
          <w:b/>
          <w:sz w:val="24"/>
          <w:szCs w:val="24"/>
        </w:rPr>
        <w:t xml:space="preserve"> </w:t>
      </w:r>
      <w:proofErr w:type="spellStart"/>
      <w:r w:rsidRPr="007D5126">
        <w:rPr>
          <w:rFonts w:ascii="Times New Roman" w:eastAsia="Times New Roman" w:hAnsi="Times New Roman" w:cs="Times New Roman"/>
          <w:b/>
          <w:sz w:val="24"/>
          <w:szCs w:val="24"/>
        </w:rPr>
        <w:t>Factors</w:t>
      </w:r>
      <w:proofErr w:type="spellEnd"/>
      <w:r w:rsidRPr="007D5126">
        <w:rPr>
          <w:rFonts w:ascii="Times New Roman" w:eastAsia="Times New Roman" w:hAnsi="Times New Roman" w:cs="Times New Roman"/>
          <w:b/>
          <w:sz w:val="24"/>
          <w:szCs w:val="24"/>
        </w:rPr>
        <w:t xml:space="preserve"> in </w:t>
      </w:r>
      <w:proofErr w:type="spellStart"/>
      <w:r w:rsidRPr="007D5126">
        <w:rPr>
          <w:rFonts w:ascii="Times New Roman" w:eastAsia="Times New Roman" w:hAnsi="Times New Roman" w:cs="Times New Roman"/>
          <w:b/>
          <w:sz w:val="24"/>
          <w:szCs w:val="24"/>
        </w:rPr>
        <w:t>Guest</w:t>
      </w:r>
      <w:proofErr w:type="spellEnd"/>
      <w:r w:rsidRPr="007D5126">
        <w:rPr>
          <w:rFonts w:ascii="Times New Roman" w:eastAsia="Times New Roman" w:hAnsi="Times New Roman" w:cs="Times New Roman"/>
          <w:b/>
          <w:sz w:val="24"/>
          <w:szCs w:val="24"/>
        </w:rPr>
        <w:t xml:space="preserve"> </w:t>
      </w:r>
      <w:proofErr w:type="spellStart"/>
      <w:r w:rsidRPr="007D5126">
        <w:rPr>
          <w:rFonts w:ascii="Times New Roman" w:eastAsia="Times New Roman" w:hAnsi="Times New Roman" w:cs="Times New Roman"/>
          <w:b/>
          <w:sz w:val="24"/>
          <w:szCs w:val="24"/>
        </w:rPr>
        <w:t>Satisfaction</w:t>
      </w:r>
      <w:proofErr w:type="spellEnd"/>
      <w:r w:rsidRPr="006E0C81">
        <w:rPr>
          <w:rFonts w:ascii="Times New Roman" w:eastAsia="Times New Roman" w:hAnsi="Times New Roman" w:cs="Times New Roman"/>
          <w:sz w:val="24"/>
          <w:szCs w:val="24"/>
        </w:rPr>
        <w:t xml:space="preserve">, </w:t>
      </w:r>
      <w:proofErr w:type="spellStart"/>
      <w:r w:rsidRPr="007D5126">
        <w:rPr>
          <w:rFonts w:ascii="Times New Roman" w:eastAsia="Times New Roman" w:hAnsi="Times New Roman" w:cs="Times New Roman"/>
          <w:sz w:val="24"/>
          <w:szCs w:val="24"/>
        </w:rPr>
        <w:t>The</w:t>
      </w:r>
      <w:proofErr w:type="spellEnd"/>
      <w:r w:rsidRPr="007D5126">
        <w:rPr>
          <w:rFonts w:ascii="Times New Roman" w:eastAsia="Times New Roman" w:hAnsi="Times New Roman" w:cs="Times New Roman"/>
          <w:sz w:val="24"/>
          <w:szCs w:val="24"/>
        </w:rPr>
        <w:t xml:space="preserve"> Cornell Hotel </w:t>
      </w:r>
      <w:proofErr w:type="spellStart"/>
      <w:r w:rsidRPr="007D5126">
        <w:rPr>
          <w:rFonts w:ascii="Times New Roman" w:eastAsia="Times New Roman" w:hAnsi="Times New Roman" w:cs="Times New Roman"/>
          <w:sz w:val="24"/>
          <w:szCs w:val="24"/>
        </w:rPr>
        <w:t>and</w:t>
      </w:r>
      <w:proofErr w:type="spellEnd"/>
      <w:r w:rsidRPr="007D5126">
        <w:rPr>
          <w:rFonts w:ascii="Times New Roman" w:eastAsia="Times New Roman" w:hAnsi="Times New Roman" w:cs="Times New Roman"/>
          <w:sz w:val="24"/>
          <w:szCs w:val="24"/>
        </w:rPr>
        <w:t xml:space="preserve"> </w:t>
      </w:r>
      <w:proofErr w:type="spellStart"/>
      <w:r w:rsidRPr="007D5126">
        <w:rPr>
          <w:rFonts w:ascii="Times New Roman" w:eastAsia="Times New Roman" w:hAnsi="Times New Roman" w:cs="Times New Roman"/>
          <w:sz w:val="24"/>
          <w:szCs w:val="24"/>
        </w:rPr>
        <w:t>Restaurant</w:t>
      </w:r>
      <w:proofErr w:type="spellEnd"/>
      <w:r w:rsidRPr="007D5126">
        <w:rPr>
          <w:rFonts w:ascii="Times New Roman" w:eastAsia="Times New Roman" w:hAnsi="Times New Roman" w:cs="Times New Roman"/>
          <w:sz w:val="24"/>
          <w:szCs w:val="24"/>
        </w:rPr>
        <w:t xml:space="preserve"> Administration </w:t>
      </w:r>
      <w:proofErr w:type="spellStart"/>
      <w:r w:rsidRPr="007D5126">
        <w:rPr>
          <w:rFonts w:ascii="Times New Roman" w:eastAsia="Times New Roman" w:hAnsi="Times New Roman" w:cs="Times New Roman"/>
          <w:sz w:val="24"/>
          <w:szCs w:val="24"/>
        </w:rPr>
        <w:t>Quarterly</w:t>
      </w:r>
      <w:proofErr w:type="spellEnd"/>
      <w:r w:rsidRPr="006E0C81">
        <w:rPr>
          <w:rFonts w:ascii="Times New Roman" w:eastAsia="Times New Roman" w:hAnsi="Times New Roman" w:cs="Times New Roman"/>
          <w:sz w:val="24"/>
          <w:szCs w:val="24"/>
        </w:rPr>
        <w:t>, s.</w:t>
      </w:r>
      <w:r>
        <w:rPr>
          <w:rFonts w:ascii="Times New Roman" w:eastAsia="Times New Roman" w:hAnsi="Times New Roman" w:cs="Times New Roman"/>
          <w:sz w:val="24"/>
          <w:szCs w:val="24"/>
        </w:rPr>
        <w:t xml:space="preserve"> </w:t>
      </w:r>
      <w:r w:rsidRPr="006E0C81">
        <w:rPr>
          <w:rFonts w:ascii="Times New Roman" w:eastAsia="Times New Roman" w:hAnsi="Times New Roman" w:cs="Times New Roman"/>
          <w:sz w:val="24"/>
          <w:szCs w:val="24"/>
        </w:rPr>
        <w:t>45-51.</w:t>
      </w:r>
    </w:p>
    <w:p w:rsidR="004A3EFA" w:rsidRPr="006E0C81" w:rsidRDefault="004A3EFA" w:rsidP="004A3EFA">
      <w:pPr>
        <w:pStyle w:val="ListeParagraf"/>
        <w:ind w:left="284" w:right="20"/>
        <w:jc w:val="both"/>
        <w:rPr>
          <w:rFonts w:ascii="Times New Roman" w:eastAsia="Times New Roman" w:hAnsi="Times New Roman" w:cs="Times New Roman"/>
          <w:sz w:val="24"/>
          <w:szCs w:val="24"/>
        </w:rPr>
      </w:pPr>
    </w:p>
    <w:p w:rsidR="004A3EFA" w:rsidRPr="006E0C81" w:rsidRDefault="004A3EFA" w:rsidP="004A3EFA">
      <w:pPr>
        <w:pStyle w:val="ListeParagraf"/>
        <w:numPr>
          <w:ilvl w:val="0"/>
          <w:numId w:val="30"/>
        </w:numPr>
        <w:autoSpaceDE w:val="0"/>
        <w:autoSpaceDN w:val="0"/>
        <w:adjustRightInd w:val="0"/>
        <w:ind w:left="284" w:hanging="284"/>
        <w:jc w:val="both"/>
        <w:rPr>
          <w:rFonts w:ascii="Times New Roman" w:hAnsi="Times New Roman" w:cs="Times New Roman"/>
          <w:bCs/>
          <w:sz w:val="24"/>
          <w:szCs w:val="24"/>
        </w:rPr>
      </w:pPr>
      <w:r w:rsidRPr="006E0C81">
        <w:rPr>
          <w:rFonts w:ascii="Times New Roman" w:eastAsia="Times New Roman" w:hAnsi="Times New Roman" w:cs="Times New Roman"/>
          <w:sz w:val="24"/>
          <w:szCs w:val="24"/>
        </w:rPr>
        <w:t>C</w:t>
      </w:r>
      <w:r>
        <w:rPr>
          <w:rFonts w:ascii="Times New Roman" w:eastAsia="Times New Roman" w:hAnsi="Times New Roman" w:cs="Times New Roman"/>
          <w:sz w:val="24"/>
          <w:szCs w:val="24"/>
        </w:rPr>
        <w:t>ALLAN</w:t>
      </w:r>
      <w:r w:rsidRPr="006E0C81">
        <w:rPr>
          <w:rFonts w:ascii="Times New Roman" w:eastAsia="Times New Roman" w:hAnsi="Times New Roman" w:cs="Times New Roman"/>
          <w:sz w:val="24"/>
          <w:szCs w:val="24"/>
        </w:rPr>
        <w:t>, R</w:t>
      </w:r>
      <w:proofErr w:type="gramStart"/>
      <w:r w:rsidRPr="006E0C8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(1998), </w:t>
      </w:r>
      <w:proofErr w:type="spellStart"/>
      <w:r w:rsidRPr="00CD0A77">
        <w:rPr>
          <w:rFonts w:ascii="Times New Roman" w:hAnsi="Times New Roman" w:cs="Times New Roman"/>
          <w:b/>
          <w:bCs/>
          <w:sz w:val="24"/>
          <w:szCs w:val="24"/>
        </w:rPr>
        <w:t>The</w:t>
      </w:r>
      <w:proofErr w:type="spellEnd"/>
      <w:r w:rsidRPr="00CD0A77">
        <w:rPr>
          <w:rFonts w:ascii="Times New Roman" w:hAnsi="Times New Roman" w:cs="Times New Roman"/>
          <w:b/>
          <w:bCs/>
          <w:sz w:val="24"/>
          <w:szCs w:val="24"/>
        </w:rPr>
        <w:t xml:space="preserve"> Critical </w:t>
      </w:r>
      <w:proofErr w:type="spellStart"/>
      <w:r w:rsidRPr="00CD0A77">
        <w:rPr>
          <w:rFonts w:ascii="Times New Roman" w:hAnsi="Times New Roman" w:cs="Times New Roman"/>
          <w:b/>
          <w:bCs/>
          <w:sz w:val="24"/>
          <w:szCs w:val="24"/>
        </w:rPr>
        <w:t>Incident</w:t>
      </w:r>
      <w:proofErr w:type="spellEnd"/>
      <w:r w:rsidRPr="00CD0A77">
        <w:rPr>
          <w:rFonts w:ascii="Times New Roman" w:hAnsi="Times New Roman" w:cs="Times New Roman"/>
          <w:b/>
          <w:bCs/>
          <w:sz w:val="24"/>
          <w:szCs w:val="24"/>
        </w:rPr>
        <w:t xml:space="preserve"> </w:t>
      </w:r>
      <w:proofErr w:type="spellStart"/>
      <w:r w:rsidRPr="00CD0A77">
        <w:rPr>
          <w:rFonts w:ascii="Times New Roman" w:hAnsi="Times New Roman" w:cs="Times New Roman"/>
          <w:b/>
          <w:bCs/>
          <w:sz w:val="24"/>
          <w:szCs w:val="24"/>
        </w:rPr>
        <w:t>Technique</w:t>
      </w:r>
      <w:proofErr w:type="spellEnd"/>
      <w:r w:rsidRPr="00CD0A77">
        <w:rPr>
          <w:rFonts w:ascii="Times New Roman" w:hAnsi="Times New Roman" w:cs="Times New Roman"/>
          <w:b/>
          <w:bCs/>
          <w:sz w:val="24"/>
          <w:szCs w:val="24"/>
        </w:rPr>
        <w:t xml:space="preserve"> in </w:t>
      </w:r>
      <w:proofErr w:type="spellStart"/>
      <w:r w:rsidRPr="00CD0A77">
        <w:rPr>
          <w:rFonts w:ascii="Times New Roman" w:hAnsi="Times New Roman" w:cs="Times New Roman"/>
          <w:b/>
          <w:bCs/>
          <w:sz w:val="24"/>
          <w:szCs w:val="24"/>
        </w:rPr>
        <w:t>Hospitality</w:t>
      </w:r>
      <w:proofErr w:type="spellEnd"/>
      <w:r w:rsidRPr="00CD0A77">
        <w:rPr>
          <w:rFonts w:ascii="Times New Roman" w:hAnsi="Times New Roman" w:cs="Times New Roman"/>
          <w:b/>
          <w:bCs/>
          <w:sz w:val="24"/>
          <w:szCs w:val="24"/>
        </w:rPr>
        <w:t xml:space="preserve"> </w:t>
      </w:r>
      <w:proofErr w:type="spellStart"/>
      <w:r w:rsidRPr="00CD0A77">
        <w:rPr>
          <w:rFonts w:ascii="Times New Roman" w:hAnsi="Times New Roman" w:cs="Times New Roman"/>
          <w:b/>
          <w:bCs/>
          <w:sz w:val="24"/>
          <w:szCs w:val="24"/>
        </w:rPr>
        <w:t>Research</w:t>
      </w:r>
      <w:proofErr w:type="spellEnd"/>
      <w:r w:rsidRPr="00CD0A77">
        <w:rPr>
          <w:rFonts w:ascii="Times New Roman" w:hAnsi="Times New Roman" w:cs="Times New Roman"/>
          <w:b/>
          <w:bCs/>
          <w:sz w:val="24"/>
          <w:szCs w:val="24"/>
        </w:rPr>
        <w:t xml:space="preserve">: An </w:t>
      </w:r>
      <w:proofErr w:type="spellStart"/>
      <w:r w:rsidRPr="00CD0A77">
        <w:rPr>
          <w:rFonts w:ascii="Times New Roman" w:hAnsi="Times New Roman" w:cs="Times New Roman"/>
          <w:b/>
          <w:bCs/>
          <w:sz w:val="24"/>
          <w:szCs w:val="24"/>
        </w:rPr>
        <w:t>Illustration</w:t>
      </w:r>
      <w:proofErr w:type="spellEnd"/>
      <w:r w:rsidRPr="00CD0A77">
        <w:rPr>
          <w:rFonts w:ascii="Times New Roman" w:hAnsi="Times New Roman" w:cs="Times New Roman"/>
          <w:b/>
          <w:bCs/>
          <w:sz w:val="24"/>
          <w:szCs w:val="24"/>
        </w:rPr>
        <w:t xml:space="preserve"> </w:t>
      </w:r>
      <w:proofErr w:type="spellStart"/>
      <w:r w:rsidRPr="00CD0A77">
        <w:rPr>
          <w:rFonts w:ascii="Times New Roman" w:hAnsi="Times New Roman" w:cs="Times New Roman"/>
          <w:b/>
          <w:bCs/>
          <w:sz w:val="24"/>
          <w:szCs w:val="24"/>
        </w:rPr>
        <w:t>from</w:t>
      </w:r>
      <w:proofErr w:type="spellEnd"/>
      <w:r w:rsidRPr="00CD0A77">
        <w:rPr>
          <w:rFonts w:ascii="Times New Roman" w:hAnsi="Times New Roman" w:cs="Times New Roman"/>
          <w:b/>
          <w:bCs/>
          <w:sz w:val="24"/>
          <w:szCs w:val="24"/>
        </w:rPr>
        <w:t xml:space="preserve"> </w:t>
      </w:r>
      <w:proofErr w:type="spellStart"/>
      <w:r w:rsidRPr="00CD0A77">
        <w:rPr>
          <w:rFonts w:ascii="Times New Roman" w:hAnsi="Times New Roman" w:cs="Times New Roman"/>
          <w:b/>
          <w:bCs/>
          <w:sz w:val="24"/>
          <w:szCs w:val="24"/>
        </w:rPr>
        <w:t>the</w:t>
      </w:r>
      <w:proofErr w:type="spellEnd"/>
      <w:r w:rsidRPr="00CD0A77">
        <w:rPr>
          <w:rFonts w:ascii="Times New Roman" w:hAnsi="Times New Roman" w:cs="Times New Roman"/>
          <w:b/>
          <w:bCs/>
          <w:sz w:val="24"/>
          <w:szCs w:val="24"/>
        </w:rPr>
        <w:t xml:space="preserve"> UK </w:t>
      </w:r>
      <w:proofErr w:type="spellStart"/>
      <w:r w:rsidRPr="00CD0A77">
        <w:rPr>
          <w:rFonts w:ascii="Times New Roman" w:hAnsi="Times New Roman" w:cs="Times New Roman"/>
          <w:b/>
          <w:bCs/>
          <w:sz w:val="24"/>
          <w:szCs w:val="24"/>
        </w:rPr>
        <w:t>Lodge</w:t>
      </w:r>
      <w:proofErr w:type="spellEnd"/>
      <w:r w:rsidRPr="00CD0A77">
        <w:rPr>
          <w:rFonts w:ascii="Times New Roman" w:hAnsi="Times New Roman" w:cs="Times New Roman"/>
          <w:b/>
          <w:bCs/>
          <w:sz w:val="24"/>
          <w:szCs w:val="24"/>
        </w:rPr>
        <w:t xml:space="preserve"> </w:t>
      </w:r>
      <w:proofErr w:type="spellStart"/>
      <w:r w:rsidRPr="00CD0A77">
        <w:rPr>
          <w:rFonts w:ascii="Times New Roman" w:hAnsi="Times New Roman" w:cs="Times New Roman"/>
          <w:b/>
          <w:bCs/>
          <w:sz w:val="24"/>
          <w:szCs w:val="24"/>
        </w:rPr>
        <w:t>Sector</w:t>
      </w:r>
      <w:proofErr w:type="spellEnd"/>
      <w:r w:rsidRPr="006E0C81">
        <w:rPr>
          <w:rFonts w:ascii="Times New Roman" w:hAnsi="Times New Roman" w:cs="Times New Roman"/>
          <w:bCs/>
          <w:sz w:val="24"/>
          <w:szCs w:val="24"/>
        </w:rPr>
        <w:t xml:space="preserve">, </w:t>
      </w:r>
      <w:proofErr w:type="spellStart"/>
      <w:r w:rsidRPr="00CD0A77">
        <w:rPr>
          <w:rFonts w:ascii="Times New Roman" w:hAnsi="Times New Roman" w:cs="Times New Roman"/>
          <w:iCs/>
          <w:sz w:val="24"/>
          <w:szCs w:val="24"/>
        </w:rPr>
        <w:t>Tourism</w:t>
      </w:r>
      <w:proofErr w:type="spellEnd"/>
      <w:r w:rsidRPr="00CD0A77">
        <w:rPr>
          <w:rFonts w:ascii="Times New Roman" w:hAnsi="Times New Roman" w:cs="Times New Roman"/>
          <w:iCs/>
          <w:sz w:val="24"/>
          <w:szCs w:val="24"/>
        </w:rPr>
        <w:t xml:space="preserve"> Management</w:t>
      </w:r>
      <w:r>
        <w:rPr>
          <w:rFonts w:ascii="Times New Roman" w:hAnsi="Times New Roman" w:cs="Times New Roman"/>
          <w:iCs/>
          <w:sz w:val="24"/>
          <w:szCs w:val="24"/>
        </w:rPr>
        <w:t xml:space="preserve">, Sayı </w:t>
      </w:r>
      <w:r w:rsidRPr="006E0C81">
        <w:rPr>
          <w:rFonts w:ascii="Times New Roman" w:hAnsi="Times New Roman" w:cs="Times New Roman"/>
          <w:iCs/>
          <w:sz w:val="24"/>
          <w:szCs w:val="24"/>
        </w:rPr>
        <w:t>1</w:t>
      </w:r>
      <w:r>
        <w:rPr>
          <w:rFonts w:ascii="Times New Roman" w:hAnsi="Times New Roman" w:cs="Times New Roman"/>
          <w:iCs/>
          <w:sz w:val="24"/>
          <w:szCs w:val="24"/>
        </w:rPr>
        <w:t xml:space="preserve">, s. </w:t>
      </w:r>
      <w:r w:rsidRPr="006E0C81">
        <w:rPr>
          <w:rFonts w:ascii="Times New Roman" w:hAnsi="Times New Roman" w:cs="Times New Roman"/>
          <w:iCs/>
          <w:sz w:val="24"/>
          <w:szCs w:val="24"/>
        </w:rPr>
        <w:t>93-98.</w:t>
      </w:r>
    </w:p>
    <w:p w:rsidR="004A3EFA" w:rsidRPr="006E0C81" w:rsidRDefault="004A3EFA" w:rsidP="004A3EFA">
      <w:pPr>
        <w:ind w:left="284" w:right="20" w:hanging="284"/>
        <w:jc w:val="both"/>
        <w:rPr>
          <w:rFonts w:ascii="Times New Roman" w:eastAsia="Times New Roman" w:hAnsi="Times New Roman" w:cs="Times New Roman"/>
          <w:sz w:val="24"/>
          <w:szCs w:val="24"/>
        </w:rPr>
      </w:pPr>
    </w:p>
    <w:p w:rsidR="004A3EFA" w:rsidRPr="006E0C81" w:rsidRDefault="004A3EFA" w:rsidP="004A3EFA">
      <w:pPr>
        <w:pStyle w:val="ListeParagraf"/>
        <w:numPr>
          <w:ilvl w:val="0"/>
          <w:numId w:val="30"/>
        </w:numPr>
        <w:autoSpaceDE w:val="0"/>
        <w:autoSpaceDN w:val="0"/>
        <w:adjustRightInd w:val="0"/>
        <w:ind w:left="284" w:hanging="284"/>
        <w:rPr>
          <w:rFonts w:ascii="Times New Roman" w:hAnsi="Times New Roman" w:cs="Times New Roman"/>
          <w:bCs/>
          <w:sz w:val="24"/>
          <w:szCs w:val="24"/>
        </w:rPr>
      </w:pPr>
      <w:r w:rsidRPr="006E0C81">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ALLAN, </w:t>
      </w:r>
      <w:r w:rsidRPr="006E0C81">
        <w:rPr>
          <w:rFonts w:ascii="Times New Roman" w:eastAsia="Times New Roman" w:hAnsi="Times New Roman" w:cs="Times New Roman"/>
          <w:sz w:val="24"/>
          <w:szCs w:val="24"/>
        </w:rPr>
        <w:t>R. ve L</w:t>
      </w:r>
      <w:r>
        <w:rPr>
          <w:rFonts w:ascii="Times New Roman" w:eastAsia="Times New Roman" w:hAnsi="Times New Roman" w:cs="Times New Roman"/>
          <w:sz w:val="24"/>
          <w:szCs w:val="24"/>
        </w:rPr>
        <w:t>EFEBVE, C</w:t>
      </w:r>
      <w:proofErr w:type="gramStart"/>
      <w:r>
        <w:rPr>
          <w:rFonts w:ascii="Times New Roman" w:eastAsia="Times New Roman" w:hAnsi="Times New Roman" w:cs="Times New Roman"/>
          <w:sz w:val="24"/>
          <w:szCs w:val="24"/>
        </w:rPr>
        <w:t>.</w:t>
      </w:r>
      <w:r w:rsidR="0070765C">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(1997), </w:t>
      </w:r>
      <w:proofErr w:type="spellStart"/>
      <w:r w:rsidRPr="00825E04">
        <w:rPr>
          <w:rFonts w:ascii="Times New Roman" w:hAnsi="Times New Roman" w:cs="Times New Roman"/>
          <w:b/>
          <w:bCs/>
          <w:sz w:val="24"/>
          <w:szCs w:val="24"/>
        </w:rPr>
        <w:t>Classification</w:t>
      </w:r>
      <w:proofErr w:type="spellEnd"/>
      <w:r w:rsidRPr="00825E04">
        <w:rPr>
          <w:rFonts w:ascii="Times New Roman" w:hAnsi="Times New Roman" w:cs="Times New Roman"/>
          <w:b/>
          <w:bCs/>
          <w:sz w:val="24"/>
          <w:szCs w:val="24"/>
        </w:rPr>
        <w:t xml:space="preserve"> </w:t>
      </w:r>
      <w:proofErr w:type="spellStart"/>
      <w:r w:rsidRPr="00825E04">
        <w:rPr>
          <w:rFonts w:ascii="Times New Roman" w:hAnsi="Times New Roman" w:cs="Times New Roman"/>
          <w:b/>
          <w:bCs/>
          <w:sz w:val="24"/>
          <w:szCs w:val="24"/>
        </w:rPr>
        <w:t>and</w:t>
      </w:r>
      <w:proofErr w:type="spellEnd"/>
      <w:r w:rsidRPr="00825E04">
        <w:rPr>
          <w:rFonts w:ascii="Times New Roman" w:hAnsi="Times New Roman" w:cs="Times New Roman"/>
          <w:b/>
          <w:bCs/>
          <w:sz w:val="24"/>
          <w:szCs w:val="24"/>
        </w:rPr>
        <w:t xml:space="preserve"> </w:t>
      </w:r>
      <w:proofErr w:type="spellStart"/>
      <w:r w:rsidRPr="00825E04">
        <w:rPr>
          <w:rFonts w:ascii="Times New Roman" w:hAnsi="Times New Roman" w:cs="Times New Roman"/>
          <w:b/>
          <w:bCs/>
          <w:sz w:val="24"/>
          <w:szCs w:val="24"/>
        </w:rPr>
        <w:t>Grading</w:t>
      </w:r>
      <w:proofErr w:type="spellEnd"/>
      <w:r w:rsidRPr="00825E04">
        <w:rPr>
          <w:rFonts w:ascii="Times New Roman" w:hAnsi="Times New Roman" w:cs="Times New Roman"/>
          <w:b/>
          <w:bCs/>
          <w:sz w:val="24"/>
          <w:szCs w:val="24"/>
        </w:rPr>
        <w:t xml:space="preserve"> of UK </w:t>
      </w:r>
      <w:proofErr w:type="spellStart"/>
      <w:r w:rsidRPr="00825E04">
        <w:rPr>
          <w:rFonts w:ascii="Times New Roman" w:hAnsi="Times New Roman" w:cs="Times New Roman"/>
          <w:b/>
          <w:bCs/>
          <w:sz w:val="24"/>
          <w:szCs w:val="24"/>
        </w:rPr>
        <w:t>Lodges</w:t>
      </w:r>
      <w:proofErr w:type="spellEnd"/>
      <w:r w:rsidRPr="00825E04">
        <w:rPr>
          <w:rFonts w:ascii="Times New Roman" w:hAnsi="Times New Roman" w:cs="Times New Roman"/>
          <w:b/>
          <w:bCs/>
          <w:sz w:val="24"/>
          <w:szCs w:val="24"/>
        </w:rPr>
        <w:t xml:space="preserve">: Do </w:t>
      </w:r>
      <w:proofErr w:type="spellStart"/>
      <w:r w:rsidRPr="00825E04">
        <w:rPr>
          <w:rFonts w:ascii="Times New Roman" w:hAnsi="Times New Roman" w:cs="Times New Roman"/>
          <w:b/>
          <w:bCs/>
          <w:sz w:val="24"/>
          <w:szCs w:val="24"/>
        </w:rPr>
        <w:t>they</w:t>
      </w:r>
      <w:proofErr w:type="spellEnd"/>
      <w:r w:rsidRPr="00825E04">
        <w:rPr>
          <w:rFonts w:ascii="Times New Roman" w:hAnsi="Times New Roman" w:cs="Times New Roman"/>
          <w:b/>
          <w:bCs/>
          <w:sz w:val="24"/>
          <w:szCs w:val="24"/>
        </w:rPr>
        <w:t xml:space="preserve"> </w:t>
      </w:r>
      <w:proofErr w:type="spellStart"/>
      <w:r w:rsidRPr="00825E04">
        <w:rPr>
          <w:rFonts w:ascii="Times New Roman" w:hAnsi="Times New Roman" w:cs="Times New Roman"/>
          <w:b/>
          <w:bCs/>
          <w:sz w:val="24"/>
          <w:szCs w:val="24"/>
        </w:rPr>
        <w:t>Equate</w:t>
      </w:r>
      <w:proofErr w:type="spellEnd"/>
      <w:r w:rsidRPr="00825E04">
        <w:rPr>
          <w:rFonts w:ascii="Times New Roman" w:hAnsi="Times New Roman" w:cs="Times New Roman"/>
          <w:b/>
          <w:bCs/>
          <w:sz w:val="24"/>
          <w:szCs w:val="24"/>
        </w:rPr>
        <w:t xml:space="preserve"> </w:t>
      </w:r>
      <w:proofErr w:type="spellStart"/>
      <w:r w:rsidRPr="00825E04">
        <w:rPr>
          <w:rFonts w:ascii="Times New Roman" w:hAnsi="Times New Roman" w:cs="Times New Roman"/>
          <w:b/>
          <w:bCs/>
          <w:sz w:val="24"/>
          <w:szCs w:val="24"/>
        </w:rPr>
        <w:t>to</w:t>
      </w:r>
      <w:proofErr w:type="spellEnd"/>
      <w:r w:rsidRPr="00825E04">
        <w:rPr>
          <w:rFonts w:ascii="Times New Roman" w:hAnsi="Times New Roman" w:cs="Times New Roman"/>
          <w:b/>
          <w:bCs/>
          <w:sz w:val="24"/>
          <w:szCs w:val="24"/>
        </w:rPr>
        <w:t xml:space="preserve"> </w:t>
      </w:r>
      <w:proofErr w:type="spellStart"/>
      <w:r w:rsidRPr="00825E04">
        <w:rPr>
          <w:rFonts w:ascii="Times New Roman" w:hAnsi="Times New Roman" w:cs="Times New Roman"/>
          <w:b/>
          <w:bCs/>
          <w:sz w:val="24"/>
          <w:szCs w:val="24"/>
        </w:rPr>
        <w:t>Managers</w:t>
      </w:r>
      <w:proofErr w:type="spellEnd"/>
      <w:r w:rsidRPr="00825E04">
        <w:rPr>
          <w:rFonts w:ascii="Times New Roman" w:hAnsi="Times New Roman" w:cs="Times New Roman"/>
          <w:b/>
          <w:bCs/>
          <w:sz w:val="24"/>
          <w:szCs w:val="24"/>
        </w:rPr>
        <w:t xml:space="preserve">' </w:t>
      </w:r>
      <w:proofErr w:type="spellStart"/>
      <w:r w:rsidRPr="00825E04">
        <w:rPr>
          <w:rFonts w:ascii="Times New Roman" w:hAnsi="Times New Roman" w:cs="Times New Roman"/>
          <w:b/>
          <w:bCs/>
          <w:sz w:val="24"/>
          <w:szCs w:val="24"/>
        </w:rPr>
        <w:t>and</w:t>
      </w:r>
      <w:proofErr w:type="spellEnd"/>
      <w:r w:rsidRPr="00825E04">
        <w:rPr>
          <w:rFonts w:ascii="Times New Roman" w:hAnsi="Times New Roman" w:cs="Times New Roman"/>
          <w:b/>
          <w:bCs/>
          <w:sz w:val="24"/>
          <w:szCs w:val="24"/>
        </w:rPr>
        <w:t xml:space="preserve"> </w:t>
      </w:r>
      <w:proofErr w:type="spellStart"/>
      <w:r w:rsidRPr="00825E04">
        <w:rPr>
          <w:rFonts w:ascii="Times New Roman" w:hAnsi="Times New Roman" w:cs="Times New Roman"/>
          <w:b/>
          <w:bCs/>
          <w:sz w:val="24"/>
          <w:szCs w:val="24"/>
        </w:rPr>
        <w:t>Customers</w:t>
      </w:r>
      <w:proofErr w:type="spellEnd"/>
      <w:r w:rsidRPr="00825E04">
        <w:rPr>
          <w:rFonts w:ascii="Times New Roman" w:hAnsi="Times New Roman" w:cs="Times New Roman"/>
          <w:b/>
          <w:bCs/>
          <w:sz w:val="24"/>
          <w:szCs w:val="24"/>
        </w:rPr>
        <w:t xml:space="preserve">' </w:t>
      </w:r>
      <w:proofErr w:type="spellStart"/>
      <w:r w:rsidRPr="00825E04">
        <w:rPr>
          <w:rFonts w:ascii="Times New Roman" w:hAnsi="Times New Roman" w:cs="Times New Roman"/>
          <w:b/>
          <w:bCs/>
          <w:sz w:val="24"/>
          <w:szCs w:val="24"/>
        </w:rPr>
        <w:t>Perceptions</w:t>
      </w:r>
      <w:proofErr w:type="spellEnd"/>
      <w:r w:rsidRPr="00825E04">
        <w:rPr>
          <w:rFonts w:ascii="Times New Roman" w:hAnsi="Times New Roman" w:cs="Times New Roman"/>
          <w:b/>
          <w:bCs/>
          <w:sz w:val="24"/>
          <w:szCs w:val="24"/>
        </w:rPr>
        <w:t>?</w:t>
      </w:r>
      <w:r w:rsidRPr="006E0C81">
        <w:rPr>
          <w:rFonts w:ascii="Times New Roman" w:hAnsi="Times New Roman" w:cs="Times New Roman"/>
          <w:bCs/>
          <w:sz w:val="24"/>
          <w:szCs w:val="24"/>
        </w:rPr>
        <w:t xml:space="preserve">, </w:t>
      </w:r>
      <w:proofErr w:type="spellStart"/>
      <w:r w:rsidRPr="00825E04">
        <w:rPr>
          <w:rFonts w:ascii="Times New Roman" w:hAnsi="Times New Roman" w:cs="Times New Roman"/>
          <w:iCs/>
          <w:sz w:val="24"/>
          <w:szCs w:val="24"/>
        </w:rPr>
        <w:t>Tourism</w:t>
      </w:r>
      <w:proofErr w:type="spellEnd"/>
      <w:r w:rsidRPr="00825E04">
        <w:rPr>
          <w:rFonts w:ascii="Times New Roman" w:hAnsi="Times New Roman" w:cs="Times New Roman"/>
          <w:iCs/>
          <w:sz w:val="24"/>
          <w:szCs w:val="24"/>
        </w:rPr>
        <w:t xml:space="preserve"> Management</w:t>
      </w:r>
      <w:r w:rsidRPr="00825E0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Sayı 1</w:t>
      </w:r>
      <w:r w:rsidRPr="006E0C81">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s. </w:t>
      </w:r>
      <w:r w:rsidRPr="006E0C81">
        <w:rPr>
          <w:rFonts w:ascii="Times New Roman" w:eastAsia="Times New Roman" w:hAnsi="Times New Roman" w:cs="Times New Roman"/>
          <w:sz w:val="24"/>
          <w:szCs w:val="24"/>
        </w:rPr>
        <w:t>417-424.</w:t>
      </w:r>
    </w:p>
    <w:p w:rsidR="004A3EFA" w:rsidRPr="006E0C81" w:rsidRDefault="004A3EFA" w:rsidP="004A3EFA">
      <w:pPr>
        <w:ind w:left="284" w:right="20" w:hanging="284"/>
        <w:jc w:val="both"/>
        <w:rPr>
          <w:rFonts w:ascii="Times New Roman" w:eastAsia="Times New Roman" w:hAnsi="Times New Roman" w:cs="Times New Roman"/>
          <w:sz w:val="24"/>
          <w:szCs w:val="24"/>
        </w:rPr>
      </w:pPr>
    </w:p>
    <w:p w:rsidR="004A3EFA" w:rsidRPr="006E0C81" w:rsidRDefault="004A3EFA" w:rsidP="004A3EFA">
      <w:pPr>
        <w:pStyle w:val="ListeParagraf"/>
        <w:numPr>
          <w:ilvl w:val="0"/>
          <w:numId w:val="30"/>
        </w:numPr>
        <w:autoSpaceDE w:val="0"/>
        <w:autoSpaceDN w:val="0"/>
        <w:adjustRightInd w:val="0"/>
        <w:ind w:left="284" w:hanging="284"/>
        <w:jc w:val="both"/>
        <w:rPr>
          <w:rFonts w:ascii="Times New Roman" w:hAnsi="Times New Roman" w:cs="Times New Roman"/>
          <w:b/>
          <w:sz w:val="24"/>
          <w:szCs w:val="24"/>
        </w:rPr>
      </w:pPr>
      <w:r w:rsidRPr="006E0C81">
        <w:rPr>
          <w:rFonts w:ascii="Times New Roman" w:hAnsi="Times New Roman" w:cs="Times New Roman"/>
          <w:sz w:val="24"/>
          <w:szCs w:val="24"/>
        </w:rPr>
        <w:t>C</w:t>
      </w:r>
      <w:r>
        <w:rPr>
          <w:rFonts w:ascii="Times New Roman" w:hAnsi="Times New Roman" w:cs="Times New Roman"/>
          <w:sz w:val="24"/>
          <w:szCs w:val="24"/>
        </w:rPr>
        <w:t>ANITEZ</w:t>
      </w:r>
      <w:r w:rsidRPr="006E0C81">
        <w:rPr>
          <w:rFonts w:ascii="Times New Roman" w:hAnsi="Times New Roman" w:cs="Times New Roman"/>
          <w:sz w:val="24"/>
          <w:szCs w:val="24"/>
        </w:rPr>
        <w:t>, B. ve S</w:t>
      </w:r>
      <w:r>
        <w:rPr>
          <w:rFonts w:ascii="Times New Roman" w:hAnsi="Times New Roman" w:cs="Times New Roman"/>
          <w:sz w:val="24"/>
          <w:szCs w:val="24"/>
        </w:rPr>
        <w:t>OLMUŞ, T</w:t>
      </w:r>
      <w:proofErr w:type="gramStart"/>
      <w:r>
        <w:rPr>
          <w:rFonts w:ascii="Times New Roman" w:hAnsi="Times New Roman" w:cs="Times New Roman"/>
          <w:sz w:val="24"/>
          <w:szCs w:val="24"/>
        </w:rPr>
        <w:t>.</w:t>
      </w:r>
      <w:r w:rsidR="0070765C">
        <w:rPr>
          <w:rFonts w:ascii="Times New Roman" w:hAnsi="Times New Roman" w:cs="Times New Roman"/>
          <w:sz w:val="24"/>
          <w:szCs w:val="24"/>
        </w:rPr>
        <w:t>,</w:t>
      </w:r>
      <w:proofErr w:type="gramEnd"/>
      <w:r>
        <w:rPr>
          <w:rFonts w:ascii="Times New Roman" w:hAnsi="Times New Roman" w:cs="Times New Roman"/>
          <w:sz w:val="24"/>
          <w:szCs w:val="24"/>
        </w:rPr>
        <w:t xml:space="preserve"> (2000), </w:t>
      </w:r>
      <w:r w:rsidRPr="00825E04">
        <w:rPr>
          <w:rFonts w:ascii="Times New Roman" w:hAnsi="Times New Roman" w:cs="Times New Roman"/>
          <w:b/>
          <w:sz w:val="24"/>
          <w:szCs w:val="24"/>
        </w:rPr>
        <w:t>Performans Değerlendirmesi</w:t>
      </w:r>
      <w:r w:rsidRPr="006E0C81">
        <w:rPr>
          <w:rFonts w:ascii="Times New Roman" w:hAnsi="Times New Roman" w:cs="Times New Roman"/>
          <w:sz w:val="24"/>
          <w:szCs w:val="24"/>
        </w:rPr>
        <w:t xml:space="preserve">, </w:t>
      </w:r>
      <w:r w:rsidRPr="00825E04">
        <w:rPr>
          <w:rFonts w:ascii="Times New Roman" w:hAnsi="Times New Roman" w:cs="Times New Roman"/>
          <w:sz w:val="24"/>
          <w:szCs w:val="24"/>
        </w:rPr>
        <w:t>Türk Psikoloji Bülteni</w:t>
      </w:r>
      <w:r w:rsidRPr="006E0C81">
        <w:rPr>
          <w:rFonts w:ascii="Times New Roman" w:hAnsi="Times New Roman" w:cs="Times New Roman"/>
          <w:sz w:val="24"/>
          <w:szCs w:val="24"/>
        </w:rPr>
        <w:t xml:space="preserve">, </w:t>
      </w:r>
      <w:r>
        <w:rPr>
          <w:rFonts w:ascii="Times New Roman" w:hAnsi="Times New Roman" w:cs="Times New Roman"/>
          <w:sz w:val="24"/>
          <w:szCs w:val="24"/>
        </w:rPr>
        <w:t xml:space="preserve">Sayı </w:t>
      </w:r>
      <w:r w:rsidRPr="006E0C81">
        <w:rPr>
          <w:rFonts w:ascii="Times New Roman" w:hAnsi="Times New Roman" w:cs="Times New Roman"/>
          <w:sz w:val="24"/>
          <w:szCs w:val="24"/>
        </w:rPr>
        <w:t>16-17</w:t>
      </w:r>
      <w:r>
        <w:rPr>
          <w:rFonts w:ascii="Times New Roman" w:hAnsi="Times New Roman" w:cs="Times New Roman"/>
          <w:sz w:val="24"/>
          <w:szCs w:val="24"/>
        </w:rPr>
        <w:t>, s. 1</w:t>
      </w:r>
      <w:r w:rsidRPr="006E0C81">
        <w:rPr>
          <w:rFonts w:ascii="Times New Roman" w:hAnsi="Times New Roman" w:cs="Times New Roman"/>
          <w:sz w:val="24"/>
          <w:szCs w:val="24"/>
        </w:rPr>
        <w:t>08-112.</w:t>
      </w:r>
      <w:r w:rsidRPr="006E0C81">
        <w:rPr>
          <w:rFonts w:ascii="Times New Roman" w:hAnsi="Times New Roman" w:cs="Times New Roman"/>
          <w:b/>
          <w:sz w:val="24"/>
          <w:szCs w:val="24"/>
        </w:rPr>
        <w:t xml:space="preserve"> </w:t>
      </w:r>
    </w:p>
    <w:p w:rsidR="004A3EFA" w:rsidRPr="00453939" w:rsidRDefault="004A3EFA" w:rsidP="004A3EFA">
      <w:pPr>
        <w:pStyle w:val="ListeParagraf"/>
        <w:numPr>
          <w:ilvl w:val="0"/>
          <w:numId w:val="30"/>
        </w:numPr>
        <w:spacing w:before="150"/>
        <w:ind w:left="284" w:hanging="284"/>
        <w:jc w:val="both"/>
        <w:rPr>
          <w:rFonts w:ascii="Times New Roman" w:eastAsia="Times New Roman" w:hAnsi="Times New Roman" w:cs="Times New Roman"/>
          <w:sz w:val="24"/>
          <w:szCs w:val="24"/>
        </w:rPr>
      </w:pPr>
      <w:r w:rsidRPr="006E0C81">
        <w:rPr>
          <w:rFonts w:ascii="Times New Roman" w:eastAsia="Times New Roman" w:hAnsi="Times New Roman" w:cs="Times New Roman"/>
          <w:sz w:val="24"/>
          <w:szCs w:val="24"/>
        </w:rPr>
        <w:t>C</w:t>
      </w:r>
      <w:r>
        <w:rPr>
          <w:rFonts w:ascii="Times New Roman" w:eastAsia="Times New Roman" w:hAnsi="Times New Roman" w:cs="Times New Roman"/>
          <w:sz w:val="24"/>
          <w:szCs w:val="24"/>
        </w:rPr>
        <w:t>AYMAZ</w:t>
      </w:r>
      <w:r w:rsidRPr="006E0C81">
        <w:rPr>
          <w:rFonts w:ascii="Times New Roman" w:eastAsia="Times New Roman" w:hAnsi="Times New Roman" w:cs="Times New Roman"/>
          <w:sz w:val="24"/>
          <w:szCs w:val="24"/>
        </w:rPr>
        <w:t>, E.  ve Y</w:t>
      </w:r>
      <w:r>
        <w:rPr>
          <w:rFonts w:ascii="Times New Roman" w:eastAsia="Times New Roman" w:hAnsi="Times New Roman" w:cs="Times New Roman"/>
          <w:sz w:val="24"/>
          <w:szCs w:val="24"/>
        </w:rPr>
        <w:t>OZAGT, U</w:t>
      </w:r>
      <w:proofErr w:type="gramStart"/>
      <w:r>
        <w:rPr>
          <w:rFonts w:ascii="Times New Roman" w:eastAsia="Times New Roman" w:hAnsi="Times New Roman" w:cs="Times New Roman"/>
          <w:sz w:val="24"/>
          <w:szCs w:val="24"/>
        </w:rPr>
        <w:t>.</w:t>
      </w:r>
      <w:r w:rsidR="0070765C">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(2013), </w:t>
      </w:r>
      <w:r w:rsidR="001359F1">
        <w:rPr>
          <w:rFonts w:ascii="Times New Roman" w:eastAsia="Times New Roman" w:hAnsi="Times New Roman" w:cs="Times New Roman"/>
          <w:b/>
          <w:iCs/>
          <w:sz w:val="24"/>
          <w:szCs w:val="24"/>
        </w:rPr>
        <w:t>Kâ</w:t>
      </w:r>
      <w:r w:rsidRPr="00453939">
        <w:rPr>
          <w:rFonts w:ascii="Times New Roman" w:eastAsia="Times New Roman" w:hAnsi="Times New Roman" w:cs="Times New Roman"/>
          <w:b/>
          <w:iCs/>
          <w:sz w:val="24"/>
          <w:szCs w:val="24"/>
        </w:rPr>
        <w:t>r Amacı Gütmeyen Bir Organizasyonda Algılanan Yönetsel Etkinlik ve Liderin Etkinliği: AKUT Arama Kurtarma Derneği'nde Keşfedici Bir Araştırma</w:t>
      </w:r>
      <w:r w:rsidRPr="006E0C81">
        <w:rPr>
          <w:rFonts w:ascii="Times New Roman" w:eastAsia="Times New Roman" w:hAnsi="Times New Roman" w:cs="Times New Roman"/>
          <w:iCs/>
          <w:sz w:val="24"/>
          <w:szCs w:val="24"/>
        </w:rPr>
        <w:t xml:space="preserve">, </w:t>
      </w:r>
      <w:r w:rsidRPr="00453939">
        <w:rPr>
          <w:rFonts w:ascii="Times New Roman" w:eastAsia="Times New Roman" w:hAnsi="Times New Roman" w:cs="Times New Roman"/>
          <w:sz w:val="24"/>
          <w:szCs w:val="24"/>
        </w:rPr>
        <w:t>12. Ulusal İşletmecilik Kongresi, Muğla, Türkiye.</w:t>
      </w:r>
    </w:p>
    <w:p w:rsidR="004A3EFA" w:rsidRPr="006E0C81" w:rsidRDefault="004A3EFA" w:rsidP="004A3EFA">
      <w:pPr>
        <w:pStyle w:val="ListeParagraf"/>
        <w:numPr>
          <w:ilvl w:val="0"/>
          <w:numId w:val="30"/>
        </w:numPr>
        <w:spacing w:before="150"/>
        <w:ind w:left="284" w:hanging="284"/>
        <w:jc w:val="both"/>
        <w:rPr>
          <w:rFonts w:ascii="Times New Roman" w:eastAsia="Times New Roman" w:hAnsi="Times New Roman" w:cs="Times New Roman"/>
          <w:sz w:val="24"/>
          <w:szCs w:val="24"/>
        </w:rPr>
      </w:pPr>
      <w:r w:rsidRPr="00453939">
        <w:rPr>
          <w:rFonts w:ascii="Times New Roman" w:eastAsia="Times New Roman" w:hAnsi="Times New Roman" w:cs="Times New Roman"/>
          <w:sz w:val="24"/>
          <w:szCs w:val="24"/>
        </w:rPr>
        <w:t>C</w:t>
      </w:r>
      <w:r>
        <w:rPr>
          <w:rFonts w:ascii="Times New Roman" w:eastAsia="Times New Roman" w:hAnsi="Times New Roman" w:cs="Times New Roman"/>
          <w:sz w:val="24"/>
          <w:szCs w:val="24"/>
        </w:rPr>
        <w:t>HANG</w:t>
      </w:r>
      <w:r w:rsidRPr="006E0C81">
        <w:rPr>
          <w:rFonts w:ascii="Times New Roman" w:eastAsia="Times New Roman" w:hAnsi="Times New Roman" w:cs="Times New Roman"/>
          <w:sz w:val="24"/>
          <w:szCs w:val="24"/>
        </w:rPr>
        <w:t>, H. ve Y</w:t>
      </w:r>
      <w:r>
        <w:rPr>
          <w:rFonts w:ascii="Times New Roman" w:eastAsia="Times New Roman" w:hAnsi="Times New Roman" w:cs="Times New Roman"/>
          <w:sz w:val="24"/>
          <w:szCs w:val="24"/>
        </w:rPr>
        <w:t>ANG, C</w:t>
      </w:r>
      <w:proofErr w:type="gramStart"/>
      <w:r>
        <w:rPr>
          <w:rFonts w:ascii="Times New Roman" w:eastAsia="Times New Roman" w:hAnsi="Times New Roman" w:cs="Times New Roman"/>
          <w:sz w:val="24"/>
          <w:szCs w:val="24"/>
        </w:rPr>
        <w:t>.</w:t>
      </w:r>
      <w:r w:rsidR="0070765C">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(2008), </w:t>
      </w:r>
      <w:r w:rsidRPr="00453939">
        <w:rPr>
          <w:rFonts w:ascii="Times New Roman" w:hAnsi="Times New Roman" w:cs="Times New Roman"/>
          <w:b/>
          <w:sz w:val="24"/>
          <w:szCs w:val="24"/>
        </w:rPr>
        <w:t xml:space="preserve">Do </w:t>
      </w:r>
      <w:proofErr w:type="spellStart"/>
      <w:r w:rsidRPr="00453939">
        <w:rPr>
          <w:rFonts w:ascii="Times New Roman" w:hAnsi="Times New Roman" w:cs="Times New Roman"/>
          <w:b/>
          <w:sz w:val="24"/>
          <w:szCs w:val="24"/>
        </w:rPr>
        <w:t>Airline</w:t>
      </w:r>
      <w:proofErr w:type="spellEnd"/>
      <w:r w:rsidRPr="00453939">
        <w:rPr>
          <w:rFonts w:ascii="Times New Roman" w:hAnsi="Times New Roman" w:cs="Times New Roman"/>
          <w:b/>
          <w:sz w:val="24"/>
          <w:szCs w:val="24"/>
        </w:rPr>
        <w:t xml:space="preserve"> Self-service </w:t>
      </w:r>
      <w:proofErr w:type="spellStart"/>
      <w:r w:rsidRPr="00453939">
        <w:rPr>
          <w:rFonts w:ascii="Times New Roman" w:hAnsi="Times New Roman" w:cs="Times New Roman"/>
          <w:b/>
          <w:sz w:val="24"/>
          <w:szCs w:val="24"/>
        </w:rPr>
        <w:t>Check</w:t>
      </w:r>
      <w:proofErr w:type="spellEnd"/>
      <w:r w:rsidRPr="00453939">
        <w:rPr>
          <w:rFonts w:ascii="Times New Roman" w:hAnsi="Times New Roman" w:cs="Times New Roman"/>
          <w:b/>
          <w:sz w:val="24"/>
          <w:szCs w:val="24"/>
        </w:rPr>
        <w:t xml:space="preserve">-in </w:t>
      </w:r>
      <w:proofErr w:type="spellStart"/>
      <w:r w:rsidRPr="00453939">
        <w:rPr>
          <w:rFonts w:ascii="Times New Roman" w:hAnsi="Times New Roman" w:cs="Times New Roman"/>
          <w:b/>
          <w:sz w:val="24"/>
          <w:szCs w:val="24"/>
        </w:rPr>
        <w:t>Kiosks</w:t>
      </w:r>
      <w:proofErr w:type="spellEnd"/>
      <w:r w:rsidRPr="00453939">
        <w:rPr>
          <w:rFonts w:ascii="Times New Roman" w:hAnsi="Times New Roman" w:cs="Times New Roman"/>
          <w:b/>
          <w:sz w:val="24"/>
          <w:szCs w:val="24"/>
        </w:rPr>
        <w:t xml:space="preserve"> </w:t>
      </w:r>
      <w:proofErr w:type="spellStart"/>
      <w:r w:rsidRPr="00453939">
        <w:rPr>
          <w:rFonts w:ascii="Times New Roman" w:hAnsi="Times New Roman" w:cs="Times New Roman"/>
          <w:b/>
          <w:sz w:val="24"/>
          <w:szCs w:val="24"/>
        </w:rPr>
        <w:t>Meet</w:t>
      </w:r>
      <w:proofErr w:type="spellEnd"/>
      <w:r w:rsidRPr="00453939">
        <w:rPr>
          <w:rFonts w:ascii="Times New Roman" w:hAnsi="Times New Roman" w:cs="Times New Roman"/>
          <w:b/>
          <w:sz w:val="24"/>
          <w:szCs w:val="24"/>
        </w:rPr>
        <w:t xml:space="preserve"> </w:t>
      </w:r>
      <w:proofErr w:type="spellStart"/>
      <w:r w:rsidRPr="00453939">
        <w:rPr>
          <w:rFonts w:ascii="Times New Roman" w:hAnsi="Times New Roman" w:cs="Times New Roman"/>
          <w:b/>
          <w:sz w:val="24"/>
          <w:szCs w:val="24"/>
        </w:rPr>
        <w:t>the</w:t>
      </w:r>
      <w:proofErr w:type="spellEnd"/>
      <w:r w:rsidRPr="00453939">
        <w:rPr>
          <w:rFonts w:ascii="Times New Roman" w:hAnsi="Times New Roman" w:cs="Times New Roman"/>
          <w:b/>
          <w:sz w:val="24"/>
          <w:szCs w:val="24"/>
        </w:rPr>
        <w:t xml:space="preserve"> </w:t>
      </w:r>
      <w:proofErr w:type="spellStart"/>
      <w:r w:rsidRPr="00453939">
        <w:rPr>
          <w:rFonts w:ascii="Times New Roman" w:hAnsi="Times New Roman" w:cs="Times New Roman"/>
          <w:b/>
          <w:sz w:val="24"/>
          <w:szCs w:val="24"/>
        </w:rPr>
        <w:t>Needs</w:t>
      </w:r>
      <w:proofErr w:type="spellEnd"/>
      <w:r w:rsidRPr="00453939">
        <w:rPr>
          <w:rFonts w:ascii="Times New Roman" w:hAnsi="Times New Roman" w:cs="Times New Roman"/>
          <w:b/>
          <w:sz w:val="24"/>
          <w:szCs w:val="24"/>
        </w:rPr>
        <w:t xml:space="preserve"> of </w:t>
      </w:r>
      <w:proofErr w:type="spellStart"/>
      <w:r w:rsidRPr="00453939">
        <w:rPr>
          <w:rFonts w:ascii="Times New Roman" w:hAnsi="Times New Roman" w:cs="Times New Roman"/>
          <w:b/>
          <w:sz w:val="24"/>
          <w:szCs w:val="24"/>
        </w:rPr>
        <w:t>Passengers</w:t>
      </w:r>
      <w:proofErr w:type="spellEnd"/>
      <w:r w:rsidRPr="00453939">
        <w:rPr>
          <w:rFonts w:ascii="Times New Roman" w:hAnsi="Times New Roman" w:cs="Times New Roman"/>
          <w:b/>
          <w:sz w:val="24"/>
          <w:szCs w:val="24"/>
        </w:rPr>
        <w:t>?</w:t>
      </w:r>
      <w:r w:rsidRPr="006E0C81">
        <w:rPr>
          <w:rFonts w:ascii="Times New Roman" w:hAnsi="Times New Roman" w:cs="Times New Roman"/>
          <w:sz w:val="24"/>
          <w:szCs w:val="24"/>
        </w:rPr>
        <w:t xml:space="preserve">, </w:t>
      </w:r>
      <w:proofErr w:type="spellStart"/>
      <w:r w:rsidRPr="00453939">
        <w:rPr>
          <w:rFonts w:ascii="Times New Roman" w:hAnsi="Times New Roman" w:cs="Times New Roman"/>
          <w:sz w:val="24"/>
          <w:szCs w:val="24"/>
        </w:rPr>
        <w:t>Tourism</w:t>
      </w:r>
      <w:proofErr w:type="spellEnd"/>
      <w:r w:rsidRPr="00453939">
        <w:rPr>
          <w:rFonts w:ascii="Times New Roman" w:hAnsi="Times New Roman" w:cs="Times New Roman"/>
          <w:sz w:val="24"/>
          <w:szCs w:val="24"/>
        </w:rPr>
        <w:t xml:space="preserve"> Management,</w:t>
      </w:r>
      <w:r w:rsidRPr="006E0C81">
        <w:rPr>
          <w:rFonts w:ascii="Times New Roman" w:hAnsi="Times New Roman" w:cs="Times New Roman"/>
          <w:sz w:val="24"/>
          <w:szCs w:val="24"/>
        </w:rPr>
        <w:t xml:space="preserve"> </w:t>
      </w:r>
      <w:r>
        <w:rPr>
          <w:rFonts w:ascii="Times New Roman" w:hAnsi="Times New Roman" w:cs="Times New Roman"/>
          <w:sz w:val="24"/>
          <w:szCs w:val="24"/>
        </w:rPr>
        <w:t xml:space="preserve">Sayı </w:t>
      </w:r>
      <w:r w:rsidRPr="006E0C81">
        <w:rPr>
          <w:rFonts w:ascii="Times New Roman" w:hAnsi="Times New Roman" w:cs="Times New Roman"/>
          <w:sz w:val="24"/>
          <w:szCs w:val="24"/>
        </w:rPr>
        <w:t>29</w:t>
      </w:r>
      <w:r>
        <w:rPr>
          <w:rFonts w:ascii="Times New Roman" w:hAnsi="Times New Roman" w:cs="Times New Roman"/>
          <w:sz w:val="24"/>
          <w:szCs w:val="24"/>
        </w:rPr>
        <w:t xml:space="preserve">, s. </w:t>
      </w:r>
      <w:r w:rsidRPr="006E0C81">
        <w:rPr>
          <w:rFonts w:ascii="Times New Roman" w:hAnsi="Times New Roman" w:cs="Times New Roman"/>
          <w:sz w:val="24"/>
          <w:szCs w:val="24"/>
        </w:rPr>
        <w:t>980-993.</w:t>
      </w:r>
      <w:r w:rsidRPr="006E0C81">
        <w:rPr>
          <w:rFonts w:ascii="Times New Roman" w:eastAsia="Times New Roman" w:hAnsi="Times New Roman" w:cs="Times New Roman"/>
          <w:sz w:val="24"/>
          <w:szCs w:val="24"/>
        </w:rPr>
        <w:t xml:space="preserve"> </w:t>
      </w:r>
    </w:p>
    <w:p w:rsidR="004A3EFA" w:rsidRPr="006E0C81" w:rsidRDefault="004A3EFA" w:rsidP="004A3EFA">
      <w:pPr>
        <w:pStyle w:val="ListeParagraf"/>
        <w:spacing w:before="150"/>
        <w:ind w:left="284"/>
        <w:jc w:val="both"/>
        <w:rPr>
          <w:rFonts w:ascii="Times New Roman" w:eastAsia="Times New Roman" w:hAnsi="Times New Roman" w:cs="Times New Roman"/>
          <w:sz w:val="24"/>
          <w:szCs w:val="24"/>
        </w:rPr>
      </w:pPr>
    </w:p>
    <w:p w:rsidR="004A3EFA" w:rsidRPr="006E0C81" w:rsidRDefault="004A3EFA" w:rsidP="004A3EFA">
      <w:pPr>
        <w:pStyle w:val="ListeParagraf"/>
        <w:numPr>
          <w:ilvl w:val="0"/>
          <w:numId w:val="30"/>
        </w:numPr>
        <w:autoSpaceDE w:val="0"/>
        <w:autoSpaceDN w:val="0"/>
        <w:adjustRightInd w:val="0"/>
        <w:ind w:left="284" w:hanging="284"/>
        <w:jc w:val="both"/>
        <w:rPr>
          <w:rFonts w:ascii="Times New Roman" w:hAnsi="Times New Roman" w:cs="Times New Roman"/>
          <w:sz w:val="24"/>
          <w:szCs w:val="24"/>
        </w:rPr>
      </w:pPr>
      <w:r w:rsidRPr="006E0C81">
        <w:rPr>
          <w:rFonts w:ascii="Times New Roman" w:hAnsi="Times New Roman" w:cs="Times New Roman"/>
          <w:sz w:val="24"/>
          <w:szCs w:val="24"/>
        </w:rPr>
        <w:t>C</w:t>
      </w:r>
      <w:r>
        <w:rPr>
          <w:rFonts w:ascii="Times New Roman" w:hAnsi="Times New Roman" w:cs="Times New Roman"/>
          <w:sz w:val="24"/>
          <w:szCs w:val="24"/>
        </w:rPr>
        <w:t>HELL</w:t>
      </w:r>
      <w:r w:rsidRPr="006E0C81">
        <w:rPr>
          <w:rFonts w:ascii="Times New Roman" w:hAnsi="Times New Roman" w:cs="Times New Roman"/>
          <w:sz w:val="24"/>
          <w:szCs w:val="24"/>
        </w:rPr>
        <w:t>, E. ve P</w:t>
      </w:r>
      <w:r>
        <w:rPr>
          <w:rFonts w:ascii="Times New Roman" w:hAnsi="Times New Roman" w:cs="Times New Roman"/>
          <w:sz w:val="24"/>
          <w:szCs w:val="24"/>
        </w:rPr>
        <w:t>ITTAWAY, L</w:t>
      </w:r>
      <w:proofErr w:type="gramStart"/>
      <w:r>
        <w:rPr>
          <w:rFonts w:ascii="Times New Roman" w:hAnsi="Times New Roman" w:cs="Times New Roman"/>
          <w:sz w:val="24"/>
          <w:szCs w:val="24"/>
        </w:rPr>
        <w:t>.</w:t>
      </w:r>
      <w:r w:rsidR="0070765C">
        <w:rPr>
          <w:rFonts w:ascii="Times New Roman" w:hAnsi="Times New Roman" w:cs="Times New Roman"/>
          <w:sz w:val="24"/>
          <w:szCs w:val="24"/>
        </w:rPr>
        <w:t>,</w:t>
      </w:r>
      <w:proofErr w:type="gramEnd"/>
      <w:r>
        <w:rPr>
          <w:rFonts w:ascii="Times New Roman" w:hAnsi="Times New Roman" w:cs="Times New Roman"/>
          <w:sz w:val="24"/>
          <w:szCs w:val="24"/>
        </w:rPr>
        <w:t xml:space="preserve"> (1998), </w:t>
      </w:r>
      <w:r w:rsidRPr="00453939">
        <w:rPr>
          <w:rFonts w:ascii="Times New Roman" w:hAnsi="Times New Roman" w:cs="Times New Roman"/>
          <w:b/>
          <w:sz w:val="24"/>
          <w:szCs w:val="24"/>
        </w:rPr>
        <w:t xml:space="preserve">A </w:t>
      </w:r>
      <w:proofErr w:type="spellStart"/>
      <w:r w:rsidRPr="00453939">
        <w:rPr>
          <w:rFonts w:ascii="Times New Roman" w:hAnsi="Times New Roman" w:cs="Times New Roman"/>
          <w:b/>
          <w:sz w:val="24"/>
          <w:szCs w:val="24"/>
        </w:rPr>
        <w:t>Study</w:t>
      </w:r>
      <w:proofErr w:type="spellEnd"/>
      <w:r w:rsidRPr="00453939">
        <w:rPr>
          <w:rFonts w:ascii="Times New Roman" w:hAnsi="Times New Roman" w:cs="Times New Roman"/>
          <w:b/>
          <w:sz w:val="24"/>
          <w:szCs w:val="24"/>
        </w:rPr>
        <w:t xml:space="preserve"> of </w:t>
      </w:r>
      <w:proofErr w:type="spellStart"/>
      <w:r w:rsidRPr="00453939">
        <w:rPr>
          <w:rFonts w:ascii="Times New Roman" w:hAnsi="Times New Roman" w:cs="Times New Roman"/>
          <w:b/>
          <w:sz w:val="24"/>
          <w:szCs w:val="24"/>
        </w:rPr>
        <w:t>Entrepreneurship</w:t>
      </w:r>
      <w:proofErr w:type="spellEnd"/>
      <w:r w:rsidRPr="00453939">
        <w:rPr>
          <w:rFonts w:ascii="Times New Roman" w:hAnsi="Times New Roman" w:cs="Times New Roman"/>
          <w:b/>
          <w:sz w:val="24"/>
          <w:szCs w:val="24"/>
        </w:rPr>
        <w:t xml:space="preserve"> in </w:t>
      </w:r>
      <w:proofErr w:type="spellStart"/>
      <w:r w:rsidRPr="00453939">
        <w:rPr>
          <w:rFonts w:ascii="Times New Roman" w:hAnsi="Times New Roman" w:cs="Times New Roman"/>
          <w:b/>
          <w:sz w:val="24"/>
          <w:szCs w:val="24"/>
        </w:rPr>
        <w:t>the</w:t>
      </w:r>
      <w:proofErr w:type="spellEnd"/>
      <w:r w:rsidRPr="00453939">
        <w:rPr>
          <w:rFonts w:ascii="Times New Roman" w:hAnsi="Times New Roman" w:cs="Times New Roman"/>
          <w:b/>
          <w:sz w:val="24"/>
          <w:szCs w:val="24"/>
        </w:rPr>
        <w:t xml:space="preserve"> </w:t>
      </w:r>
      <w:proofErr w:type="spellStart"/>
      <w:r w:rsidRPr="00453939">
        <w:rPr>
          <w:rFonts w:ascii="Times New Roman" w:hAnsi="Times New Roman" w:cs="Times New Roman"/>
          <w:b/>
          <w:sz w:val="24"/>
          <w:szCs w:val="24"/>
        </w:rPr>
        <w:t>Restaurant</w:t>
      </w:r>
      <w:proofErr w:type="spellEnd"/>
      <w:r w:rsidRPr="00453939">
        <w:rPr>
          <w:rFonts w:ascii="Times New Roman" w:hAnsi="Times New Roman" w:cs="Times New Roman"/>
          <w:b/>
          <w:sz w:val="24"/>
          <w:szCs w:val="24"/>
        </w:rPr>
        <w:t xml:space="preserve"> </w:t>
      </w:r>
      <w:proofErr w:type="spellStart"/>
      <w:r w:rsidRPr="00453939">
        <w:rPr>
          <w:rFonts w:ascii="Times New Roman" w:hAnsi="Times New Roman" w:cs="Times New Roman"/>
          <w:b/>
          <w:sz w:val="24"/>
          <w:szCs w:val="24"/>
        </w:rPr>
        <w:t>and</w:t>
      </w:r>
      <w:proofErr w:type="spellEnd"/>
      <w:r w:rsidRPr="00453939">
        <w:rPr>
          <w:rFonts w:ascii="Times New Roman" w:hAnsi="Times New Roman" w:cs="Times New Roman"/>
          <w:b/>
          <w:sz w:val="24"/>
          <w:szCs w:val="24"/>
        </w:rPr>
        <w:t xml:space="preserve"> </w:t>
      </w:r>
      <w:proofErr w:type="spellStart"/>
      <w:r w:rsidRPr="00453939">
        <w:rPr>
          <w:rFonts w:ascii="Times New Roman" w:hAnsi="Times New Roman" w:cs="Times New Roman"/>
          <w:b/>
          <w:sz w:val="24"/>
          <w:szCs w:val="24"/>
        </w:rPr>
        <w:t>Cafe</w:t>
      </w:r>
      <w:proofErr w:type="spellEnd"/>
      <w:r w:rsidRPr="00453939">
        <w:rPr>
          <w:rFonts w:ascii="Times New Roman" w:hAnsi="Times New Roman" w:cs="Times New Roman"/>
          <w:b/>
          <w:sz w:val="24"/>
          <w:szCs w:val="24"/>
        </w:rPr>
        <w:t xml:space="preserve"> </w:t>
      </w:r>
      <w:proofErr w:type="spellStart"/>
      <w:r w:rsidRPr="00453939">
        <w:rPr>
          <w:rFonts w:ascii="Times New Roman" w:hAnsi="Times New Roman" w:cs="Times New Roman"/>
          <w:b/>
          <w:sz w:val="24"/>
          <w:szCs w:val="24"/>
        </w:rPr>
        <w:t>Industry</w:t>
      </w:r>
      <w:proofErr w:type="spellEnd"/>
      <w:r w:rsidRPr="00453939">
        <w:rPr>
          <w:rFonts w:ascii="Times New Roman" w:hAnsi="Times New Roman" w:cs="Times New Roman"/>
          <w:b/>
          <w:sz w:val="24"/>
          <w:szCs w:val="24"/>
        </w:rPr>
        <w:t xml:space="preserve">: </w:t>
      </w:r>
      <w:proofErr w:type="spellStart"/>
      <w:r w:rsidRPr="00453939">
        <w:rPr>
          <w:rFonts w:ascii="Times New Roman" w:hAnsi="Times New Roman" w:cs="Times New Roman"/>
          <w:b/>
          <w:sz w:val="24"/>
          <w:szCs w:val="24"/>
        </w:rPr>
        <w:t>Exploratory</w:t>
      </w:r>
      <w:proofErr w:type="spellEnd"/>
      <w:r w:rsidRPr="00453939">
        <w:rPr>
          <w:rFonts w:ascii="Times New Roman" w:hAnsi="Times New Roman" w:cs="Times New Roman"/>
          <w:b/>
          <w:sz w:val="24"/>
          <w:szCs w:val="24"/>
        </w:rPr>
        <w:t xml:space="preserve"> </w:t>
      </w:r>
      <w:proofErr w:type="spellStart"/>
      <w:r w:rsidRPr="00453939">
        <w:rPr>
          <w:rFonts w:ascii="Times New Roman" w:hAnsi="Times New Roman" w:cs="Times New Roman"/>
          <w:b/>
          <w:sz w:val="24"/>
          <w:szCs w:val="24"/>
        </w:rPr>
        <w:t>Work</w:t>
      </w:r>
      <w:proofErr w:type="spellEnd"/>
      <w:r w:rsidRPr="00453939">
        <w:rPr>
          <w:rFonts w:ascii="Times New Roman" w:hAnsi="Times New Roman" w:cs="Times New Roman"/>
          <w:b/>
          <w:sz w:val="24"/>
          <w:szCs w:val="24"/>
        </w:rPr>
        <w:t xml:space="preserve"> Using </w:t>
      </w:r>
      <w:proofErr w:type="spellStart"/>
      <w:r w:rsidRPr="00453939">
        <w:rPr>
          <w:rFonts w:ascii="Times New Roman" w:hAnsi="Times New Roman" w:cs="Times New Roman"/>
          <w:b/>
          <w:sz w:val="24"/>
          <w:szCs w:val="24"/>
        </w:rPr>
        <w:t>the</w:t>
      </w:r>
      <w:proofErr w:type="spellEnd"/>
      <w:r w:rsidRPr="00453939">
        <w:rPr>
          <w:rFonts w:ascii="Times New Roman" w:hAnsi="Times New Roman" w:cs="Times New Roman"/>
          <w:b/>
          <w:sz w:val="24"/>
          <w:szCs w:val="24"/>
        </w:rPr>
        <w:t xml:space="preserve"> Critical </w:t>
      </w:r>
      <w:proofErr w:type="spellStart"/>
      <w:r w:rsidRPr="00453939">
        <w:rPr>
          <w:rFonts w:ascii="Times New Roman" w:hAnsi="Times New Roman" w:cs="Times New Roman"/>
          <w:b/>
          <w:sz w:val="24"/>
          <w:szCs w:val="24"/>
        </w:rPr>
        <w:t>Incident</w:t>
      </w:r>
      <w:proofErr w:type="spellEnd"/>
      <w:r w:rsidRPr="00453939">
        <w:rPr>
          <w:rFonts w:ascii="Times New Roman" w:hAnsi="Times New Roman" w:cs="Times New Roman"/>
          <w:b/>
          <w:sz w:val="24"/>
          <w:szCs w:val="24"/>
        </w:rPr>
        <w:t xml:space="preserve"> </w:t>
      </w:r>
      <w:proofErr w:type="spellStart"/>
      <w:r w:rsidRPr="00453939">
        <w:rPr>
          <w:rFonts w:ascii="Times New Roman" w:hAnsi="Times New Roman" w:cs="Times New Roman"/>
          <w:b/>
          <w:sz w:val="24"/>
          <w:szCs w:val="24"/>
        </w:rPr>
        <w:t>Technique</w:t>
      </w:r>
      <w:proofErr w:type="spellEnd"/>
      <w:r w:rsidRPr="00453939">
        <w:rPr>
          <w:rFonts w:ascii="Times New Roman" w:hAnsi="Times New Roman" w:cs="Times New Roman"/>
          <w:b/>
          <w:sz w:val="24"/>
          <w:szCs w:val="24"/>
        </w:rPr>
        <w:t xml:space="preserve"> as a </w:t>
      </w:r>
      <w:proofErr w:type="spellStart"/>
      <w:r w:rsidRPr="00453939">
        <w:rPr>
          <w:rFonts w:ascii="Times New Roman" w:hAnsi="Times New Roman" w:cs="Times New Roman"/>
          <w:b/>
          <w:sz w:val="24"/>
          <w:szCs w:val="24"/>
        </w:rPr>
        <w:t>Methodology</w:t>
      </w:r>
      <w:proofErr w:type="spellEnd"/>
      <w:r w:rsidRPr="006E0C81">
        <w:rPr>
          <w:rFonts w:ascii="Times New Roman" w:hAnsi="Times New Roman" w:cs="Times New Roman"/>
          <w:sz w:val="24"/>
          <w:szCs w:val="24"/>
        </w:rPr>
        <w:t xml:space="preserve">, </w:t>
      </w:r>
      <w:proofErr w:type="spellStart"/>
      <w:r w:rsidRPr="00453939">
        <w:rPr>
          <w:rFonts w:ascii="Times New Roman" w:hAnsi="Times New Roman" w:cs="Times New Roman"/>
          <w:sz w:val="24"/>
          <w:szCs w:val="24"/>
        </w:rPr>
        <w:t>Hospitality</w:t>
      </w:r>
      <w:proofErr w:type="spellEnd"/>
      <w:r w:rsidRPr="00453939">
        <w:rPr>
          <w:rFonts w:ascii="Times New Roman" w:hAnsi="Times New Roman" w:cs="Times New Roman"/>
          <w:sz w:val="24"/>
          <w:szCs w:val="24"/>
        </w:rPr>
        <w:t xml:space="preserve"> Management,</w:t>
      </w:r>
      <w:r w:rsidRPr="006E0C81">
        <w:rPr>
          <w:rFonts w:ascii="Times New Roman" w:hAnsi="Times New Roman" w:cs="Times New Roman"/>
          <w:sz w:val="24"/>
          <w:szCs w:val="24"/>
        </w:rPr>
        <w:t xml:space="preserve"> </w:t>
      </w:r>
      <w:r>
        <w:rPr>
          <w:rFonts w:ascii="Times New Roman" w:hAnsi="Times New Roman" w:cs="Times New Roman"/>
          <w:sz w:val="24"/>
          <w:szCs w:val="24"/>
        </w:rPr>
        <w:t xml:space="preserve">Sayı 17, s. </w:t>
      </w:r>
      <w:r w:rsidRPr="006E0C81">
        <w:rPr>
          <w:rFonts w:ascii="Times New Roman" w:hAnsi="Times New Roman" w:cs="Times New Roman"/>
          <w:sz w:val="24"/>
          <w:szCs w:val="24"/>
        </w:rPr>
        <w:t>23-32.</w:t>
      </w:r>
    </w:p>
    <w:p w:rsidR="004A3EFA" w:rsidRPr="006E0C81" w:rsidRDefault="004A3EFA" w:rsidP="004A3EFA">
      <w:pPr>
        <w:pStyle w:val="Default"/>
        <w:ind w:left="284" w:hanging="284"/>
        <w:jc w:val="both"/>
        <w:rPr>
          <w:color w:val="FF0000"/>
        </w:rPr>
      </w:pPr>
    </w:p>
    <w:p w:rsidR="004A3EFA" w:rsidRPr="006E0C81" w:rsidRDefault="004A3EFA" w:rsidP="004A3EFA">
      <w:pPr>
        <w:pStyle w:val="Default"/>
        <w:numPr>
          <w:ilvl w:val="0"/>
          <w:numId w:val="30"/>
        </w:numPr>
        <w:ind w:left="284" w:hanging="284"/>
        <w:jc w:val="both"/>
        <w:rPr>
          <w:rFonts w:eastAsia="Times New Roman"/>
          <w:color w:val="auto"/>
        </w:rPr>
      </w:pPr>
      <w:r w:rsidRPr="006E0C81">
        <w:rPr>
          <w:color w:val="auto"/>
        </w:rPr>
        <w:t>C</w:t>
      </w:r>
      <w:r>
        <w:rPr>
          <w:color w:val="auto"/>
        </w:rPr>
        <w:t>HUNG</w:t>
      </w:r>
      <w:r w:rsidRPr="006E0C81">
        <w:rPr>
          <w:color w:val="auto"/>
        </w:rPr>
        <w:t>, B. ve H</w:t>
      </w:r>
      <w:r>
        <w:rPr>
          <w:color w:val="auto"/>
        </w:rPr>
        <w:t>OFFMAN, K. D</w:t>
      </w:r>
      <w:proofErr w:type="gramStart"/>
      <w:r>
        <w:rPr>
          <w:color w:val="auto"/>
        </w:rPr>
        <w:t>.</w:t>
      </w:r>
      <w:r w:rsidR="0070765C">
        <w:rPr>
          <w:color w:val="auto"/>
        </w:rPr>
        <w:t>,</w:t>
      </w:r>
      <w:proofErr w:type="gramEnd"/>
      <w:r>
        <w:rPr>
          <w:color w:val="auto"/>
        </w:rPr>
        <w:t xml:space="preserve"> (1998), </w:t>
      </w:r>
      <w:r w:rsidRPr="00453939">
        <w:rPr>
          <w:b/>
          <w:color w:val="auto"/>
        </w:rPr>
        <w:t xml:space="preserve">Critical </w:t>
      </w:r>
      <w:proofErr w:type="spellStart"/>
      <w:r w:rsidRPr="00453939">
        <w:rPr>
          <w:b/>
          <w:color w:val="auto"/>
        </w:rPr>
        <w:t>Incidents</w:t>
      </w:r>
      <w:proofErr w:type="spellEnd"/>
      <w:r w:rsidRPr="00453939">
        <w:rPr>
          <w:b/>
          <w:color w:val="auto"/>
        </w:rPr>
        <w:t xml:space="preserve"> Service </w:t>
      </w:r>
      <w:proofErr w:type="spellStart"/>
      <w:r w:rsidRPr="00453939">
        <w:rPr>
          <w:b/>
          <w:color w:val="auto"/>
        </w:rPr>
        <w:t>Failures</w:t>
      </w:r>
      <w:proofErr w:type="spellEnd"/>
      <w:r w:rsidRPr="00453939">
        <w:rPr>
          <w:b/>
          <w:color w:val="auto"/>
        </w:rPr>
        <w:t xml:space="preserve"> </w:t>
      </w:r>
      <w:proofErr w:type="spellStart"/>
      <w:r w:rsidRPr="00453939">
        <w:rPr>
          <w:b/>
          <w:color w:val="auto"/>
        </w:rPr>
        <w:t>that</w:t>
      </w:r>
      <w:proofErr w:type="spellEnd"/>
      <w:r w:rsidRPr="00453939">
        <w:rPr>
          <w:b/>
          <w:color w:val="auto"/>
        </w:rPr>
        <w:t xml:space="preserve"> </w:t>
      </w:r>
      <w:proofErr w:type="spellStart"/>
      <w:r w:rsidRPr="00453939">
        <w:rPr>
          <w:b/>
          <w:color w:val="auto"/>
        </w:rPr>
        <w:t>Matter</w:t>
      </w:r>
      <w:proofErr w:type="spellEnd"/>
      <w:r w:rsidRPr="00453939">
        <w:rPr>
          <w:b/>
          <w:color w:val="auto"/>
        </w:rPr>
        <w:t xml:space="preserve"> </w:t>
      </w:r>
      <w:proofErr w:type="spellStart"/>
      <w:r w:rsidRPr="00453939">
        <w:rPr>
          <w:b/>
          <w:color w:val="auto"/>
        </w:rPr>
        <w:t>Most</w:t>
      </w:r>
      <w:proofErr w:type="spellEnd"/>
      <w:r w:rsidRPr="006E0C81">
        <w:rPr>
          <w:color w:val="auto"/>
        </w:rPr>
        <w:t xml:space="preserve">, </w:t>
      </w:r>
      <w:r w:rsidRPr="00453939">
        <w:rPr>
          <w:color w:val="auto"/>
        </w:rPr>
        <w:t xml:space="preserve">Cornell Hotel </w:t>
      </w:r>
      <w:proofErr w:type="spellStart"/>
      <w:r w:rsidRPr="00453939">
        <w:rPr>
          <w:color w:val="auto"/>
        </w:rPr>
        <w:t>and</w:t>
      </w:r>
      <w:proofErr w:type="spellEnd"/>
      <w:r w:rsidRPr="00453939">
        <w:rPr>
          <w:color w:val="auto"/>
        </w:rPr>
        <w:t xml:space="preserve"> </w:t>
      </w:r>
      <w:proofErr w:type="spellStart"/>
      <w:r w:rsidRPr="00453939">
        <w:rPr>
          <w:color w:val="auto"/>
        </w:rPr>
        <w:t>Restaurant</w:t>
      </w:r>
      <w:proofErr w:type="spellEnd"/>
      <w:r w:rsidRPr="00453939">
        <w:rPr>
          <w:color w:val="auto"/>
        </w:rPr>
        <w:t xml:space="preserve"> Administration </w:t>
      </w:r>
      <w:proofErr w:type="spellStart"/>
      <w:r w:rsidRPr="00453939">
        <w:rPr>
          <w:color w:val="auto"/>
        </w:rPr>
        <w:t>Quarterly</w:t>
      </w:r>
      <w:proofErr w:type="spellEnd"/>
      <w:r>
        <w:rPr>
          <w:color w:val="auto"/>
        </w:rPr>
        <w:t xml:space="preserve">, s. </w:t>
      </w:r>
      <w:r w:rsidRPr="006E0C81">
        <w:rPr>
          <w:color w:val="auto"/>
        </w:rPr>
        <w:t>66-71.</w:t>
      </w:r>
      <w:r w:rsidRPr="006E0C81">
        <w:rPr>
          <w:rFonts w:eastAsia="Times New Roman"/>
          <w:color w:val="auto"/>
        </w:rPr>
        <w:t xml:space="preserve"> </w:t>
      </w:r>
    </w:p>
    <w:p w:rsidR="004A3EFA" w:rsidRPr="006E0C81" w:rsidRDefault="004A3EFA" w:rsidP="004A3EFA">
      <w:pPr>
        <w:autoSpaceDE w:val="0"/>
        <w:autoSpaceDN w:val="0"/>
        <w:adjustRightInd w:val="0"/>
        <w:ind w:left="284" w:hanging="284"/>
        <w:jc w:val="both"/>
        <w:rPr>
          <w:rFonts w:ascii="Times New Roman" w:hAnsi="Times New Roman" w:cs="Times New Roman"/>
          <w:sz w:val="24"/>
          <w:szCs w:val="24"/>
        </w:rPr>
      </w:pPr>
    </w:p>
    <w:p w:rsidR="004A3EFA" w:rsidRPr="00453939" w:rsidRDefault="004A3EFA" w:rsidP="004A3EFA">
      <w:pPr>
        <w:pStyle w:val="Default"/>
        <w:numPr>
          <w:ilvl w:val="0"/>
          <w:numId w:val="30"/>
        </w:numPr>
        <w:ind w:left="284" w:hanging="284"/>
        <w:jc w:val="both"/>
        <w:rPr>
          <w:color w:val="auto"/>
        </w:rPr>
      </w:pPr>
      <w:r w:rsidRPr="006E0C81">
        <w:rPr>
          <w:color w:val="auto"/>
        </w:rPr>
        <w:t>D</w:t>
      </w:r>
      <w:r>
        <w:rPr>
          <w:color w:val="auto"/>
        </w:rPr>
        <w:t>AĞLI</w:t>
      </w:r>
      <w:r w:rsidRPr="006E0C81">
        <w:rPr>
          <w:color w:val="auto"/>
        </w:rPr>
        <w:t>, B. ve S</w:t>
      </w:r>
      <w:r>
        <w:rPr>
          <w:color w:val="auto"/>
        </w:rPr>
        <w:t>IĞRI, Ü</w:t>
      </w:r>
      <w:proofErr w:type="gramStart"/>
      <w:r>
        <w:rPr>
          <w:color w:val="auto"/>
        </w:rPr>
        <w:t>.</w:t>
      </w:r>
      <w:r w:rsidR="0070765C">
        <w:rPr>
          <w:color w:val="auto"/>
        </w:rPr>
        <w:t>,</w:t>
      </w:r>
      <w:proofErr w:type="gramEnd"/>
      <w:r>
        <w:rPr>
          <w:color w:val="auto"/>
        </w:rPr>
        <w:t xml:space="preserve"> (2014), </w:t>
      </w:r>
      <w:proofErr w:type="spellStart"/>
      <w:r w:rsidRPr="00453939">
        <w:rPr>
          <w:b/>
          <w:bCs/>
          <w:color w:val="auto"/>
        </w:rPr>
        <w:t>The</w:t>
      </w:r>
      <w:proofErr w:type="spellEnd"/>
      <w:r w:rsidRPr="00453939">
        <w:rPr>
          <w:b/>
          <w:bCs/>
          <w:color w:val="auto"/>
        </w:rPr>
        <w:t xml:space="preserve"> </w:t>
      </w:r>
      <w:proofErr w:type="spellStart"/>
      <w:r w:rsidRPr="00453939">
        <w:rPr>
          <w:b/>
          <w:bCs/>
          <w:color w:val="auto"/>
        </w:rPr>
        <w:t>Leader’s</w:t>
      </w:r>
      <w:proofErr w:type="spellEnd"/>
      <w:r w:rsidRPr="00453939">
        <w:rPr>
          <w:b/>
          <w:bCs/>
          <w:color w:val="auto"/>
        </w:rPr>
        <w:t xml:space="preserve"> Role in </w:t>
      </w:r>
      <w:proofErr w:type="spellStart"/>
      <w:r w:rsidRPr="00453939">
        <w:rPr>
          <w:b/>
          <w:bCs/>
          <w:color w:val="auto"/>
        </w:rPr>
        <w:t>Conflict</w:t>
      </w:r>
      <w:proofErr w:type="spellEnd"/>
      <w:r w:rsidRPr="00453939">
        <w:rPr>
          <w:b/>
          <w:bCs/>
          <w:color w:val="auto"/>
        </w:rPr>
        <w:t xml:space="preserve"> Management as </w:t>
      </w:r>
      <w:proofErr w:type="spellStart"/>
      <w:r w:rsidRPr="00453939">
        <w:rPr>
          <w:b/>
          <w:bCs/>
          <w:color w:val="auto"/>
        </w:rPr>
        <w:t>Mediator</w:t>
      </w:r>
      <w:proofErr w:type="spellEnd"/>
      <w:r w:rsidRPr="00453939">
        <w:rPr>
          <w:bCs/>
          <w:color w:val="auto"/>
        </w:rPr>
        <w:t xml:space="preserve">, </w:t>
      </w:r>
      <w:r w:rsidRPr="00453939">
        <w:rPr>
          <w:color w:val="auto"/>
        </w:rPr>
        <w:t xml:space="preserve"> </w:t>
      </w:r>
      <w:proofErr w:type="spellStart"/>
      <w:r w:rsidRPr="00453939">
        <w:rPr>
          <w:color w:val="auto"/>
        </w:rPr>
        <w:t>Research</w:t>
      </w:r>
      <w:proofErr w:type="spellEnd"/>
      <w:r w:rsidRPr="00453939">
        <w:rPr>
          <w:color w:val="auto"/>
        </w:rPr>
        <w:t xml:space="preserve"> </w:t>
      </w:r>
      <w:proofErr w:type="spellStart"/>
      <w:r w:rsidRPr="00453939">
        <w:rPr>
          <w:color w:val="auto"/>
        </w:rPr>
        <w:t>Journal</w:t>
      </w:r>
      <w:proofErr w:type="spellEnd"/>
      <w:r w:rsidRPr="00453939">
        <w:rPr>
          <w:color w:val="auto"/>
        </w:rPr>
        <w:t xml:space="preserve"> of Business </w:t>
      </w:r>
      <w:proofErr w:type="spellStart"/>
      <w:r w:rsidRPr="00453939">
        <w:rPr>
          <w:color w:val="auto"/>
        </w:rPr>
        <w:t>and</w:t>
      </w:r>
      <w:proofErr w:type="spellEnd"/>
      <w:r w:rsidRPr="00453939">
        <w:rPr>
          <w:color w:val="auto"/>
        </w:rPr>
        <w:t xml:space="preserve"> Management, Sayı 2, s. 87-102.</w:t>
      </w:r>
    </w:p>
    <w:p w:rsidR="004A3EFA" w:rsidRPr="006E0C81" w:rsidRDefault="004A3EFA" w:rsidP="004A3EFA">
      <w:pPr>
        <w:ind w:left="284" w:right="20" w:hanging="284"/>
        <w:jc w:val="both"/>
        <w:rPr>
          <w:rFonts w:ascii="Times New Roman" w:eastAsia="Times New Roman" w:hAnsi="Times New Roman" w:cs="Times New Roman"/>
          <w:sz w:val="24"/>
          <w:szCs w:val="24"/>
        </w:rPr>
      </w:pPr>
    </w:p>
    <w:p w:rsidR="004A3EFA" w:rsidRPr="006E0C81" w:rsidRDefault="004A3EFA" w:rsidP="004A3EFA">
      <w:pPr>
        <w:pStyle w:val="ListeParagraf"/>
        <w:numPr>
          <w:ilvl w:val="0"/>
          <w:numId w:val="30"/>
        </w:numPr>
        <w:ind w:left="284" w:right="20" w:hanging="284"/>
        <w:jc w:val="both"/>
        <w:rPr>
          <w:rFonts w:ascii="Times New Roman" w:eastAsia="Times New Roman" w:hAnsi="Times New Roman" w:cs="Times New Roman"/>
          <w:sz w:val="24"/>
          <w:szCs w:val="24"/>
        </w:rPr>
      </w:pPr>
      <w:r w:rsidRPr="006E0C81">
        <w:rPr>
          <w:rFonts w:ascii="Times New Roman" w:eastAsia="Times New Roman" w:hAnsi="Times New Roman" w:cs="Times New Roman"/>
          <w:sz w:val="24"/>
          <w:szCs w:val="24"/>
        </w:rPr>
        <w:t>E</w:t>
      </w:r>
      <w:r>
        <w:rPr>
          <w:rFonts w:ascii="Times New Roman" w:eastAsia="Times New Roman" w:hAnsi="Times New Roman" w:cs="Times New Roman"/>
          <w:sz w:val="24"/>
          <w:szCs w:val="24"/>
        </w:rPr>
        <w:t>DVARDSSON</w:t>
      </w:r>
      <w:r w:rsidRPr="006E0C81">
        <w:rPr>
          <w:rFonts w:ascii="Times New Roman" w:eastAsia="Times New Roman" w:hAnsi="Times New Roman" w:cs="Times New Roman"/>
          <w:sz w:val="24"/>
          <w:szCs w:val="24"/>
        </w:rPr>
        <w:t>, B</w:t>
      </w:r>
      <w:proofErr w:type="gramStart"/>
      <w:r w:rsidRPr="006E0C8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(1988), </w:t>
      </w:r>
      <w:proofErr w:type="spellStart"/>
      <w:r w:rsidRPr="00453939">
        <w:rPr>
          <w:rFonts w:ascii="Times New Roman" w:eastAsia="Times New Roman" w:hAnsi="Times New Roman" w:cs="Times New Roman"/>
          <w:b/>
          <w:sz w:val="24"/>
          <w:szCs w:val="24"/>
        </w:rPr>
        <w:t>The</w:t>
      </w:r>
      <w:proofErr w:type="spellEnd"/>
      <w:r w:rsidRPr="00453939">
        <w:rPr>
          <w:rFonts w:ascii="Times New Roman" w:eastAsia="Times New Roman" w:hAnsi="Times New Roman" w:cs="Times New Roman"/>
          <w:b/>
          <w:sz w:val="24"/>
          <w:szCs w:val="24"/>
        </w:rPr>
        <w:t xml:space="preserve"> Service </w:t>
      </w:r>
      <w:proofErr w:type="spellStart"/>
      <w:r w:rsidRPr="00453939">
        <w:rPr>
          <w:rFonts w:ascii="Times New Roman" w:eastAsia="Times New Roman" w:hAnsi="Times New Roman" w:cs="Times New Roman"/>
          <w:b/>
          <w:sz w:val="24"/>
          <w:szCs w:val="24"/>
        </w:rPr>
        <w:t>Encounter</w:t>
      </w:r>
      <w:proofErr w:type="spellEnd"/>
      <w:r w:rsidRPr="00453939">
        <w:rPr>
          <w:rFonts w:ascii="Times New Roman" w:eastAsia="Times New Roman" w:hAnsi="Times New Roman" w:cs="Times New Roman"/>
          <w:b/>
          <w:sz w:val="24"/>
          <w:szCs w:val="24"/>
        </w:rPr>
        <w:t xml:space="preserve">: Service </w:t>
      </w:r>
      <w:proofErr w:type="spellStart"/>
      <w:r w:rsidRPr="00453939">
        <w:rPr>
          <w:rFonts w:ascii="Times New Roman" w:eastAsia="Times New Roman" w:hAnsi="Times New Roman" w:cs="Times New Roman"/>
          <w:b/>
          <w:sz w:val="24"/>
          <w:szCs w:val="24"/>
        </w:rPr>
        <w:t>Quality</w:t>
      </w:r>
      <w:proofErr w:type="spellEnd"/>
      <w:r w:rsidRPr="00453939">
        <w:rPr>
          <w:rFonts w:ascii="Times New Roman" w:eastAsia="Times New Roman" w:hAnsi="Times New Roman" w:cs="Times New Roman"/>
          <w:b/>
          <w:sz w:val="24"/>
          <w:szCs w:val="24"/>
        </w:rPr>
        <w:t xml:space="preserve"> in </w:t>
      </w:r>
      <w:proofErr w:type="spellStart"/>
      <w:r w:rsidRPr="00453939">
        <w:rPr>
          <w:rFonts w:ascii="Times New Roman" w:eastAsia="Times New Roman" w:hAnsi="Times New Roman" w:cs="Times New Roman"/>
          <w:b/>
          <w:sz w:val="24"/>
          <w:szCs w:val="24"/>
        </w:rPr>
        <w:t>Customer</w:t>
      </w:r>
      <w:proofErr w:type="spellEnd"/>
      <w:r w:rsidRPr="00453939">
        <w:rPr>
          <w:rFonts w:ascii="Times New Roman" w:eastAsia="Times New Roman" w:hAnsi="Times New Roman" w:cs="Times New Roman"/>
          <w:b/>
          <w:sz w:val="24"/>
          <w:szCs w:val="24"/>
        </w:rPr>
        <w:t xml:space="preserve"> </w:t>
      </w:r>
      <w:proofErr w:type="spellStart"/>
      <w:r w:rsidRPr="00453939">
        <w:rPr>
          <w:rFonts w:ascii="Times New Roman" w:eastAsia="Times New Roman" w:hAnsi="Times New Roman" w:cs="Times New Roman"/>
          <w:b/>
          <w:sz w:val="24"/>
          <w:szCs w:val="24"/>
        </w:rPr>
        <w:t>Relationships</w:t>
      </w:r>
      <w:proofErr w:type="spellEnd"/>
      <w:r w:rsidRPr="00453939">
        <w:rPr>
          <w:rFonts w:ascii="Times New Roman" w:eastAsia="Times New Roman" w:hAnsi="Times New Roman" w:cs="Times New Roman"/>
          <w:b/>
          <w:sz w:val="24"/>
          <w:szCs w:val="24"/>
        </w:rPr>
        <w:t xml:space="preserve">: A </w:t>
      </w:r>
      <w:proofErr w:type="spellStart"/>
      <w:r w:rsidRPr="00453939">
        <w:rPr>
          <w:rFonts w:ascii="Times New Roman" w:eastAsia="Times New Roman" w:hAnsi="Times New Roman" w:cs="Times New Roman"/>
          <w:b/>
          <w:sz w:val="24"/>
          <w:szCs w:val="24"/>
        </w:rPr>
        <w:t>Study</w:t>
      </w:r>
      <w:proofErr w:type="spellEnd"/>
      <w:r w:rsidRPr="00453939">
        <w:rPr>
          <w:rFonts w:ascii="Times New Roman" w:eastAsia="Times New Roman" w:hAnsi="Times New Roman" w:cs="Times New Roman"/>
          <w:b/>
          <w:sz w:val="24"/>
          <w:szCs w:val="24"/>
        </w:rPr>
        <w:t xml:space="preserve"> of Critical </w:t>
      </w:r>
      <w:proofErr w:type="spellStart"/>
      <w:r w:rsidRPr="00453939">
        <w:rPr>
          <w:rFonts w:ascii="Times New Roman" w:eastAsia="Times New Roman" w:hAnsi="Times New Roman" w:cs="Times New Roman"/>
          <w:b/>
          <w:sz w:val="24"/>
          <w:szCs w:val="24"/>
        </w:rPr>
        <w:t>Incidents</w:t>
      </w:r>
      <w:proofErr w:type="spellEnd"/>
      <w:r w:rsidRPr="00453939">
        <w:rPr>
          <w:rFonts w:ascii="Times New Roman" w:eastAsia="Times New Roman" w:hAnsi="Times New Roman" w:cs="Times New Roman"/>
          <w:b/>
          <w:sz w:val="24"/>
          <w:szCs w:val="24"/>
        </w:rPr>
        <w:t xml:space="preserve"> in </w:t>
      </w:r>
      <w:proofErr w:type="spellStart"/>
      <w:r w:rsidRPr="00453939">
        <w:rPr>
          <w:rFonts w:ascii="Times New Roman" w:eastAsia="Times New Roman" w:hAnsi="Times New Roman" w:cs="Times New Roman"/>
          <w:b/>
          <w:sz w:val="24"/>
          <w:szCs w:val="24"/>
        </w:rPr>
        <w:t>Mechanical</w:t>
      </w:r>
      <w:proofErr w:type="spellEnd"/>
      <w:r w:rsidRPr="00453939">
        <w:rPr>
          <w:rFonts w:ascii="Times New Roman" w:eastAsia="Times New Roman" w:hAnsi="Times New Roman" w:cs="Times New Roman"/>
          <w:b/>
          <w:sz w:val="24"/>
          <w:szCs w:val="24"/>
        </w:rPr>
        <w:t xml:space="preserve"> </w:t>
      </w:r>
      <w:proofErr w:type="spellStart"/>
      <w:r w:rsidRPr="00453939">
        <w:rPr>
          <w:rFonts w:ascii="Times New Roman" w:eastAsia="Times New Roman" w:hAnsi="Times New Roman" w:cs="Times New Roman"/>
          <w:b/>
          <w:sz w:val="24"/>
          <w:szCs w:val="24"/>
        </w:rPr>
        <w:t>Engineering</w:t>
      </w:r>
      <w:proofErr w:type="spellEnd"/>
      <w:r w:rsidRPr="00453939">
        <w:rPr>
          <w:rFonts w:ascii="Times New Roman" w:eastAsia="Times New Roman" w:hAnsi="Times New Roman" w:cs="Times New Roman"/>
          <w:b/>
          <w:sz w:val="24"/>
          <w:szCs w:val="24"/>
        </w:rPr>
        <w:t xml:space="preserve"> </w:t>
      </w:r>
      <w:proofErr w:type="spellStart"/>
      <w:r w:rsidRPr="00453939">
        <w:rPr>
          <w:rFonts w:ascii="Times New Roman" w:eastAsia="Times New Roman" w:hAnsi="Times New Roman" w:cs="Times New Roman"/>
          <w:b/>
          <w:sz w:val="24"/>
          <w:szCs w:val="24"/>
        </w:rPr>
        <w:t>Companies</w:t>
      </w:r>
      <w:proofErr w:type="spellEnd"/>
      <w:r w:rsidRPr="006E0C81">
        <w:rPr>
          <w:rFonts w:ascii="Times New Roman" w:eastAsia="Times New Roman" w:hAnsi="Times New Roman" w:cs="Times New Roman"/>
          <w:sz w:val="24"/>
          <w:szCs w:val="24"/>
        </w:rPr>
        <w:t xml:space="preserve">,  </w:t>
      </w:r>
      <w:proofErr w:type="spellStart"/>
      <w:r w:rsidRPr="00453939">
        <w:rPr>
          <w:rFonts w:ascii="Times New Roman" w:eastAsia="Times New Roman" w:hAnsi="Times New Roman" w:cs="Times New Roman"/>
          <w:sz w:val="24"/>
          <w:szCs w:val="24"/>
        </w:rPr>
        <w:t>The</w:t>
      </w:r>
      <w:proofErr w:type="spellEnd"/>
      <w:r w:rsidRPr="00453939">
        <w:rPr>
          <w:rFonts w:ascii="Times New Roman" w:eastAsia="Times New Roman" w:hAnsi="Times New Roman" w:cs="Times New Roman"/>
          <w:sz w:val="24"/>
          <w:szCs w:val="24"/>
        </w:rPr>
        <w:t xml:space="preserve"> Service </w:t>
      </w:r>
      <w:proofErr w:type="spellStart"/>
      <w:r w:rsidRPr="00453939">
        <w:rPr>
          <w:rFonts w:ascii="Times New Roman" w:eastAsia="Times New Roman" w:hAnsi="Times New Roman" w:cs="Times New Roman"/>
          <w:sz w:val="24"/>
          <w:szCs w:val="24"/>
        </w:rPr>
        <w:t>Industries</w:t>
      </w:r>
      <w:proofErr w:type="spellEnd"/>
      <w:r w:rsidRPr="00453939">
        <w:rPr>
          <w:rFonts w:ascii="Times New Roman" w:eastAsia="Times New Roman" w:hAnsi="Times New Roman" w:cs="Times New Roman"/>
          <w:sz w:val="24"/>
          <w:szCs w:val="24"/>
        </w:rPr>
        <w:t xml:space="preserve"> </w:t>
      </w:r>
      <w:proofErr w:type="spellStart"/>
      <w:r w:rsidRPr="00453939">
        <w:rPr>
          <w:rFonts w:ascii="Times New Roman" w:eastAsia="Times New Roman" w:hAnsi="Times New Roman" w:cs="Times New Roman"/>
          <w:sz w:val="24"/>
          <w:szCs w:val="24"/>
        </w:rPr>
        <w:t>Journal</w:t>
      </w:r>
      <w:proofErr w:type="spellEnd"/>
      <w:r>
        <w:rPr>
          <w:rFonts w:ascii="Times New Roman" w:eastAsia="Times New Roman" w:hAnsi="Times New Roman" w:cs="Times New Roman"/>
          <w:sz w:val="24"/>
          <w:szCs w:val="24"/>
        </w:rPr>
        <w:t xml:space="preserve">, Sayı </w:t>
      </w:r>
      <w:r w:rsidRPr="006E0C81">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s. </w:t>
      </w:r>
      <w:r w:rsidRPr="006E0C81">
        <w:rPr>
          <w:rFonts w:ascii="Times New Roman" w:eastAsia="Times New Roman" w:hAnsi="Times New Roman" w:cs="Times New Roman"/>
          <w:sz w:val="24"/>
          <w:szCs w:val="24"/>
        </w:rPr>
        <w:t>431-439.</w:t>
      </w:r>
    </w:p>
    <w:p w:rsidR="004A3EFA" w:rsidRPr="006E0C81" w:rsidRDefault="004A3EFA" w:rsidP="004A3EFA">
      <w:pPr>
        <w:ind w:left="284" w:hanging="284"/>
        <w:rPr>
          <w:rFonts w:ascii="Times New Roman" w:eastAsia="Times New Roman" w:hAnsi="Times New Roman" w:cs="Times New Roman"/>
          <w:sz w:val="24"/>
          <w:szCs w:val="24"/>
        </w:rPr>
      </w:pPr>
    </w:p>
    <w:p w:rsidR="004A3EFA" w:rsidRPr="006E0C81" w:rsidRDefault="004A3EFA" w:rsidP="004A3EFA">
      <w:pPr>
        <w:pStyle w:val="ListeParagraf"/>
        <w:numPr>
          <w:ilvl w:val="0"/>
          <w:numId w:val="30"/>
        </w:numPr>
        <w:ind w:left="284" w:hanging="284"/>
        <w:jc w:val="both"/>
        <w:rPr>
          <w:rFonts w:ascii="Times New Roman" w:eastAsia="Times New Roman" w:hAnsi="Times New Roman" w:cs="Times New Roman"/>
          <w:sz w:val="24"/>
          <w:szCs w:val="24"/>
        </w:rPr>
      </w:pPr>
      <w:r w:rsidRPr="006E0C81">
        <w:rPr>
          <w:rFonts w:ascii="Times New Roman" w:eastAsia="Times New Roman" w:hAnsi="Times New Roman" w:cs="Times New Roman"/>
          <w:sz w:val="24"/>
          <w:szCs w:val="24"/>
        </w:rPr>
        <w:t>E</w:t>
      </w:r>
      <w:r>
        <w:rPr>
          <w:rFonts w:ascii="Times New Roman" w:eastAsia="Times New Roman" w:hAnsi="Times New Roman" w:cs="Times New Roman"/>
          <w:sz w:val="24"/>
          <w:szCs w:val="24"/>
        </w:rPr>
        <w:t>DVARDSSON</w:t>
      </w:r>
      <w:r w:rsidRPr="006E0C81">
        <w:rPr>
          <w:rFonts w:ascii="Times New Roman" w:eastAsia="Times New Roman" w:hAnsi="Times New Roman" w:cs="Times New Roman"/>
          <w:sz w:val="24"/>
          <w:szCs w:val="24"/>
        </w:rPr>
        <w:t>, B</w:t>
      </w:r>
      <w:proofErr w:type="gramStart"/>
      <w:r w:rsidRPr="006E0C8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sidRPr="006E0C81">
        <w:rPr>
          <w:rFonts w:ascii="Times New Roman" w:eastAsia="Times New Roman" w:hAnsi="Times New Roman" w:cs="Times New Roman"/>
          <w:sz w:val="24"/>
          <w:szCs w:val="24"/>
        </w:rPr>
        <w:t xml:space="preserve"> (1992)</w:t>
      </w:r>
      <w:r>
        <w:rPr>
          <w:rFonts w:ascii="Times New Roman" w:eastAsia="Times New Roman" w:hAnsi="Times New Roman" w:cs="Times New Roman"/>
          <w:sz w:val="24"/>
          <w:szCs w:val="24"/>
        </w:rPr>
        <w:t xml:space="preserve">, </w:t>
      </w:r>
      <w:r w:rsidRPr="00DB08EA">
        <w:rPr>
          <w:rFonts w:ascii="Times New Roman" w:eastAsia="Times New Roman" w:hAnsi="Times New Roman" w:cs="Times New Roman"/>
          <w:b/>
          <w:sz w:val="24"/>
          <w:szCs w:val="24"/>
        </w:rPr>
        <w:t xml:space="preserve">Service </w:t>
      </w:r>
      <w:proofErr w:type="spellStart"/>
      <w:r w:rsidRPr="00DB08EA">
        <w:rPr>
          <w:rFonts w:ascii="Times New Roman" w:eastAsia="Times New Roman" w:hAnsi="Times New Roman" w:cs="Times New Roman"/>
          <w:b/>
          <w:sz w:val="24"/>
          <w:szCs w:val="24"/>
        </w:rPr>
        <w:t>Breakdowns</w:t>
      </w:r>
      <w:proofErr w:type="spellEnd"/>
      <w:r w:rsidRPr="00DB08EA">
        <w:rPr>
          <w:rFonts w:ascii="Times New Roman" w:eastAsia="Times New Roman" w:hAnsi="Times New Roman" w:cs="Times New Roman"/>
          <w:b/>
          <w:sz w:val="24"/>
          <w:szCs w:val="24"/>
        </w:rPr>
        <w:t xml:space="preserve">: A </w:t>
      </w:r>
      <w:proofErr w:type="spellStart"/>
      <w:r w:rsidRPr="00DB08EA">
        <w:rPr>
          <w:rFonts w:ascii="Times New Roman" w:eastAsia="Times New Roman" w:hAnsi="Times New Roman" w:cs="Times New Roman"/>
          <w:b/>
          <w:sz w:val="24"/>
          <w:szCs w:val="24"/>
        </w:rPr>
        <w:t>Study</w:t>
      </w:r>
      <w:proofErr w:type="spellEnd"/>
      <w:r w:rsidRPr="00DB08EA">
        <w:rPr>
          <w:rFonts w:ascii="Times New Roman" w:eastAsia="Times New Roman" w:hAnsi="Times New Roman" w:cs="Times New Roman"/>
          <w:b/>
          <w:sz w:val="24"/>
          <w:szCs w:val="24"/>
        </w:rPr>
        <w:t xml:space="preserve"> of Critical </w:t>
      </w:r>
      <w:proofErr w:type="spellStart"/>
      <w:r w:rsidRPr="00DB08EA">
        <w:rPr>
          <w:rFonts w:ascii="Times New Roman" w:eastAsia="Times New Roman" w:hAnsi="Times New Roman" w:cs="Times New Roman"/>
          <w:b/>
          <w:sz w:val="24"/>
          <w:szCs w:val="24"/>
        </w:rPr>
        <w:t>İncidents</w:t>
      </w:r>
      <w:proofErr w:type="spellEnd"/>
      <w:r w:rsidRPr="00DB08EA">
        <w:rPr>
          <w:rFonts w:ascii="Times New Roman" w:eastAsia="Times New Roman" w:hAnsi="Times New Roman" w:cs="Times New Roman"/>
          <w:b/>
          <w:sz w:val="24"/>
          <w:szCs w:val="24"/>
        </w:rPr>
        <w:t xml:space="preserve"> in an </w:t>
      </w:r>
      <w:proofErr w:type="spellStart"/>
      <w:r w:rsidRPr="00DB08EA">
        <w:rPr>
          <w:rFonts w:ascii="Times New Roman" w:eastAsia="Times New Roman" w:hAnsi="Times New Roman" w:cs="Times New Roman"/>
          <w:b/>
          <w:sz w:val="24"/>
          <w:szCs w:val="24"/>
        </w:rPr>
        <w:t>Airline</w:t>
      </w:r>
      <w:proofErr w:type="spellEnd"/>
      <w:r w:rsidRPr="006E0C81">
        <w:rPr>
          <w:rFonts w:ascii="Times New Roman" w:eastAsia="Times New Roman" w:hAnsi="Times New Roman" w:cs="Times New Roman"/>
          <w:sz w:val="24"/>
          <w:szCs w:val="24"/>
        </w:rPr>
        <w:t xml:space="preserve">, </w:t>
      </w:r>
      <w:r w:rsidRPr="00DB08EA">
        <w:rPr>
          <w:rFonts w:ascii="Times New Roman" w:eastAsia="Times New Roman" w:hAnsi="Times New Roman" w:cs="Times New Roman"/>
          <w:sz w:val="24"/>
          <w:szCs w:val="24"/>
        </w:rPr>
        <w:t xml:space="preserve">International </w:t>
      </w:r>
      <w:proofErr w:type="spellStart"/>
      <w:r w:rsidRPr="00DB08EA">
        <w:rPr>
          <w:rFonts w:ascii="Times New Roman" w:eastAsia="Times New Roman" w:hAnsi="Times New Roman" w:cs="Times New Roman"/>
          <w:sz w:val="24"/>
          <w:szCs w:val="24"/>
        </w:rPr>
        <w:t>Journal</w:t>
      </w:r>
      <w:proofErr w:type="spellEnd"/>
      <w:r w:rsidRPr="00DB08EA">
        <w:rPr>
          <w:rFonts w:ascii="Times New Roman" w:eastAsia="Times New Roman" w:hAnsi="Times New Roman" w:cs="Times New Roman"/>
          <w:sz w:val="24"/>
          <w:szCs w:val="24"/>
        </w:rPr>
        <w:t xml:space="preserve"> of Service </w:t>
      </w:r>
      <w:proofErr w:type="spellStart"/>
      <w:r w:rsidRPr="00DB08EA">
        <w:rPr>
          <w:rFonts w:ascii="Times New Roman" w:eastAsia="Times New Roman" w:hAnsi="Times New Roman" w:cs="Times New Roman"/>
          <w:sz w:val="24"/>
          <w:szCs w:val="24"/>
        </w:rPr>
        <w:t>Industry</w:t>
      </w:r>
      <w:proofErr w:type="spellEnd"/>
      <w:r w:rsidRPr="00DB08EA">
        <w:rPr>
          <w:rFonts w:ascii="Times New Roman" w:eastAsia="Times New Roman" w:hAnsi="Times New Roman" w:cs="Times New Roman"/>
          <w:sz w:val="24"/>
          <w:szCs w:val="24"/>
        </w:rPr>
        <w:t xml:space="preserve"> Management,</w:t>
      </w:r>
      <w:r>
        <w:rPr>
          <w:rFonts w:ascii="Times New Roman" w:eastAsia="Times New Roman" w:hAnsi="Times New Roman" w:cs="Times New Roman"/>
          <w:sz w:val="24"/>
          <w:szCs w:val="24"/>
        </w:rPr>
        <w:t xml:space="preserve"> Sayı </w:t>
      </w:r>
      <w:r w:rsidRPr="006E0C81">
        <w:rPr>
          <w:rFonts w:ascii="Times New Roman" w:eastAsia="Times New Roman" w:hAnsi="Times New Roman" w:cs="Times New Roman"/>
          <w:sz w:val="24"/>
          <w:szCs w:val="24"/>
        </w:rPr>
        <w:t>4</w:t>
      </w:r>
      <w:r>
        <w:rPr>
          <w:rFonts w:ascii="Times New Roman" w:eastAsia="Times New Roman" w:hAnsi="Times New Roman" w:cs="Times New Roman"/>
          <w:sz w:val="24"/>
          <w:szCs w:val="24"/>
        </w:rPr>
        <w:t>, s. 1</w:t>
      </w:r>
      <w:r w:rsidRPr="006E0C81">
        <w:rPr>
          <w:rFonts w:ascii="Times New Roman" w:eastAsia="Times New Roman" w:hAnsi="Times New Roman" w:cs="Times New Roman"/>
          <w:sz w:val="24"/>
          <w:szCs w:val="24"/>
        </w:rPr>
        <w:t>7-29.</w:t>
      </w:r>
    </w:p>
    <w:p w:rsidR="004A3EFA" w:rsidRPr="006E0C81" w:rsidRDefault="004A3EFA" w:rsidP="004A3EFA">
      <w:pPr>
        <w:ind w:left="284" w:hanging="284"/>
        <w:jc w:val="both"/>
        <w:rPr>
          <w:rFonts w:ascii="Times New Roman" w:eastAsia="Times New Roman" w:hAnsi="Times New Roman" w:cs="Times New Roman"/>
          <w:sz w:val="24"/>
          <w:szCs w:val="24"/>
        </w:rPr>
      </w:pPr>
    </w:p>
    <w:p w:rsidR="004A3EFA" w:rsidRPr="006E0C81" w:rsidRDefault="004A3EFA" w:rsidP="004A3EFA">
      <w:pPr>
        <w:pStyle w:val="ListeParagraf"/>
        <w:numPr>
          <w:ilvl w:val="0"/>
          <w:numId w:val="30"/>
        </w:numPr>
        <w:autoSpaceDE w:val="0"/>
        <w:autoSpaceDN w:val="0"/>
        <w:adjustRightInd w:val="0"/>
        <w:ind w:left="284" w:hanging="284"/>
        <w:jc w:val="both"/>
        <w:rPr>
          <w:rFonts w:ascii="Times New Roman" w:hAnsi="Times New Roman" w:cs="Times New Roman"/>
          <w:i/>
          <w:iCs/>
          <w:color w:val="292526"/>
          <w:sz w:val="24"/>
          <w:szCs w:val="24"/>
        </w:rPr>
      </w:pPr>
      <w:r w:rsidRPr="006E0C81">
        <w:rPr>
          <w:rFonts w:ascii="Times New Roman" w:hAnsi="Times New Roman" w:cs="Times New Roman"/>
          <w:color w:val="292526"/>
          <w:sz w:val="24"/>
          <w:szCs w:val="24"/>
        </w:rPr>
        <w:t>E</w:t>
      </w:r>
      <w:r>
        <w:rPr>
          <w:rFonts w:ascii="Times New Roman" w:hAnsi="Times New Roman" w:cs="Times New Roman"/>
          <w:color w:val="292526"/>
          <w:sz w:val="24"/>
          <w:szCs w:val="24"/>
        </w:rPr>
        <w:t>DVARDSSON</w:t>
      </w:r>
      <w:r w:rsidRPr="006E0C81">
        <w:rPr>
          <w:rFonts w:ascii="Times New Roman" w:hAnsi="Times New Roman" w:cs="Times New Roman"/>
          <w:color w:val="292526"/>
          <w:sz w:val="24"/>
          <w:szCs w:val="24"/>
        </w:rPr>
        <w:t>, B</w:t>
      </w:r>
      <w:proofErr w:type="gramStart"/>
      <w:r w:rsidRPr="006E0C81">
        <w:rPr>
          <w:rFonts w:ascii="Times New Roman" w:hAnsi="Times New Roman" w:cs="Times New Roman"/>
          <w:color w:val="292526"/>
          <w:sz w:val="24"/>
          <w:szCs w:val="24"/>
        </w:rPr>
        <w:t>.,</w:t>
      </w:r>
      <w:proofErr w:type="gramEnd"/>
      <w:r w:rsidRPr="006E0C81">
        <w:rPr>
          <w:rFonts w:ascii="Times New Roman" w:hAnsi="Times New Roman" w:cs="Times New Roman"/>
          <w:color w:val="292526"/>
          <w:sz w:val="24"/>
          <w:szCs w:val="24"/>
        </w:rPr>
        <w:t xml:space="preserve"> ve S</w:t>
      </w:r>
      <w:r>
        <w:rPr>
          <w:rFonts w:ascii="Times New Roman" w:hAnsi="Times New Roman" w:cs="Times New Roman"/>
          <w:color w:val="292526"/>
          <w:sz w:val="24"/>
          <w:szCs w:val="24"/>
        </w:rPr>
        <w:t>TRANDVIK, T.</w:t>
      </w:r>
      <w:r w:rsidR="0070765C">
        <w:rPr>
          <w:rFonts w:ascii="Times New Roman" w:hAnsi="Times New Roman" w:cs="Times New Roman"/>
          <w:color w:val="292526"/>
          <w:sz w:val="24"/>
          <w:szCs w:val="24"/>
        </w:rPr>
        <w:t>,</w:t>
      </w:r>
      <w:r>
        <w:rPr>
          <w:rFonts w:ascii="Times New Roman" w:hAnsi="Times New Roman" w:cs="Times New Roman"/>
          <w:color w:val="292526"/>
          <w:sz w:val="24"/>
          <w:szCs w:val="24"/>
        </w:rPr>
        <w:t xml:space="preserve"> (2000), </w:t>
      </w:r>
      <w:r w:rsidRPr="00890C34">
        <w:rPr>
          <w:rFonts w:ascii="Times New Roman" w:hAnsi="Times New Roman" w:cs="Times New Roman"/>
          <w:b/>
          <w:color w:val="292526"/>
          <w:sz w:val="24"/>
          <w:szCs w:val="24"/>
        </w:rPr>
        <w:t xml:space="preserve">Is a Critical </w:t>
      </w:r>
      <w:proofErr w:type="spellStart"/>
      <w:r w:rsidRPr="00890C34">
        <w:rPr>
          <w:rFonts w:ascii="Times New Roman" w:hAnsi="Times New Roman" w:cs="Times New Roman"/>
          <w:b/>
          <w:color w:val="292526"/>
          <w:sz w:val="24"/>
          <w:szCs w:val="24"/>
        </w:rPr>
        <w:t>Incident</w:t>
      </w:r>
      <w:proofErr w:type="spellEnd"/>
      <w:r w:rsidRPr="00890C34">
        <w:rPr>
          <w:rFonts w:ascii="Times New Roman" w:hAnsi="Times New Roman" w:cs="Times New Roman"/>
          <w:b/>
          <w:color w:val="292526"/>
          <w:sz w:val="24"/>
          <w:szCs w:val="24"/>
        </w:rPr>
        <w:t xml:space="preserve"> Critical </w:t>
      </w:r>
      <w:proofErr w:type="spellStart"/>
      <w:r w:rsidRPr="00890C34">
        <w:rPr>
          <w:rFonts w:ascii="Times New Roman" w:hAnsi="Times New Roman" w:cs="Times New Roman"/>
          <w:b/>
          <w:color w:val="292526"/>
          <w:sz w:val="24"/>
          <w:szCs w:val="24"/>
        </w:rPr>
        <w:t>for</w:t>
      </w:r>
      <w:proofErr w:type="spellEnd"/>
      <w:r w:rsidRPr="00890C34">
        <w:rPr>
          <w:rFonts w:ascii="Times New Roman" w:hAnsi="Times New Roman" w:cs="Times New Roman"/>
          <w:b/>
          <w:color w:val="292526"/>
          <w:sz w:val="24"/>
          <w:szCs w:val="24"/>
        </w:rPr>
        <w:t xml:space="preserve"> a </w:t>
      </w:r>
      <w:proofErr w:type="spellStart"/>
      <w:r w:rsidRPr="00890C34">
        <w:rPr>
          <w:rFonts w:ascii="Times New Roman" w:hAnsi="Times New Roman" w:cs="Times New Roman"/>
          <w:b/>
          <w:color w:val="292526"/>
          <w:sz w:val="24"/>
          <w:szCs w:val="24"/>
        </w:rPr>
        <w:t>Customer</w:t>
      </w:r>
      <w:proofErr w:type="spellEnd"/>
      <w:r w:rsidRPr="00890C34">
        <w:rPr>
          <w:rFonts w:ascii="Times New Roman" w:hAnsi="Times New Roman" w:cs="Times New Roman"/>
          <w:b/>
          <w:color w:val="292526"/>
          <w:sz w:val="24"/>
          <w:szCs w:val="24"/>
        </w:rPr>
        <w:t xml:space="preserve"> </w:t>
      </w:r>
      <w:proofErr w:type="spellStart"/>
      <w:r w:rsidRPr="00890C34">
        <w:rPr>
          <w:rFonts w:ascii="Times New Roman" w:hAnsi="Times New Roman" w:cs="Times New Roman"/>
          <w:b/>
          <w:color w:val="292526"/>
          <w:sz w:val="24"/>
          <w:szCs w:val="24"/>
        </w:rPr>
        <w:t>Relationship</w:t>
      </w:r>
      <w:proofErr w:type="spellEnd"/>
      <w:r w:rsidRPr="00890C34">
        <w:rPr>
          <w:rFonts w:ascii="Times New Roman" w:hAnsi="Times New Roman" w:cs="Times New Roman"/>
          <w:b/>
          <w:color w:val="292526"/>
          <w:sz w:val="24"/>
          <w:szCs w:val="24"/>
        </w:rPr>
        <w:t>?</w:t>
      </w:r>
      <w:r w:rsidRPr="006E0C81">
        <w:rPr>
          <w:rFonts w:ascii="Times New Roman" w:hAnsi="Times New Roman" w:cs="Times New Roman"/>
          <w:color w:val="292526"/>
          <w:sz w:val="24"/>
          <w:szCs w:val="24"/>
        </w:rPr>
        <w:t xml:space="preserve">, </w:t>
      </w:r>
      <w:proofErr w:type="spellStart"/>
      <w:r w:rsidRPr="00890C34">
        <w:rPr>
          <w:rFonts w:ascii="Times New Roman" w:hAnsi="Times New Roman" w:cs="Times New Roman"/>
          <w:iCs/>
          <w:color w:val="292526"/>
          <w:sz w:val="24"/>
          <w:szCs w:val="24"/>
        </w:rPr>
        <w:t>Managing</w:t>
      </w:r>
      <w:proofErr w:type="spellEnd"/>
      <w:r w:rsidRPr="00890C34">
        <w:rPr>
          <w:rFonts w:ascii="Times New Roman" w:hAnsi="Times New Roman" w:cs="Times New Roman"/>
          <w:iCs/>
          <w:color w:val="292526"/>
          <w:sz w:val="24"/>
          <w:szCs w:val="24"/>
        </w:rPr>
        <w:t xml:space="preserve"> Service </w:t>
      </w:r>
      <w:proofErr w:type="spellStart"/>
      <w:r w:rsidRPr="00890C34">
        <w:rPr>
          <w:rFonts w:ascii="Times New Roman" w:hAnsi="Times New Roman" w:cs="Times New Roman"/>
          <w:iCs/>
          <w:color w:val="292526"/>
          <w:sz w:val="24"/>
          <w:szCs w:val="24"/>
        </w:rPr>
        <w:t>Quality</w:t>
      </w:r>
      <w:proofErr w:type="spellEnd"/>
      <w:r w:rsidRPr="00890C34">
        <w:rPr>
          <w:rFonts w:ascii="Times New Roman" w:hAnsi="Times New Roman" w:cs="Times New Roman"/>
          <w:iCs/>
          <w:color w:val="292526"/>
          <w:sz w:val="24"/>
          <w:szCs w:val="24"/>
        </w:rPr>
        <w:t>:</w:t>
      </w:r>
      <w:r w:rsidR="00047B1F">
        <w:rPr>
          <w:rFonts w:ascii="Times New Roman" w:hAnsi="Times New Roman" w:cs="Times New Roman"/>
          <w:iCs/>
          <w:color w:val="292526"/>
          <w:sz w:val="24"/>
          <w:szCs w:val="24"/>
        </w:rPr>
        <w:t xml:space="preserve"> </w:t>
      </w:r>
      <w:r w:rsidRPr="00890C34">
        <w:rPr>
          <w:rFonts w:ascii="Times New Roman" w:hAnsi="Times New Roman" w:cs="Times New Roman"/>
          <w:sz w:val="24"/>
          <w:szCs w:val="24"/>
        </w:rPr>
        <w:t xml:space="preserve">An International </w:t>
      </w:r>
      <w:proofErr w:type="spellStart"/>
      <w:r w:rsidRPr="00890C34">
        <w:rPr>
          <w:rFonts w:ascii="Times New Roman" w:hAnsi="Times New Roman" w:cs="Times New Roman"/>
          <w:sz w:val="24"/>
          <w:szCs w:val="24"/>
        </w:rPr>
        <w:t>Journal</w:t>
      </w:r>
      <w:proofErr w:type="spellEnd"/>
      <w:r w:rsidRPr="006E0C81">
        <w:rPr>
          <w:rFonts w:ascii="Times New Roman" w:hAnsi="Times New Roman" w:cs="Times New Roman"/>
          <w:color w:val="414141"/>
          <w:sz w:val="24"/>
          <w:szCs w:val="24"/>
          <w:shd w:val="clear" w:color="auto" w:fill="FFFFFF"/>
        </w:rPr>
        <w:t>,</w:t>
      </w:r>
      <w:r>
        <w:rPr>
          <w:rFonts w:ascii="Times New Roman" w:hAnsi="Times New Roman" w:cs="Times New Roman"/>
          <w:color w:val="414141"/>
          <w:sz w:val="24"/>
          <w:szCs w:val="24"/>
          <w:shd w:val="clear" w:color="auto" w:fill="FFFFFF"/>
        </w:rPr>
        <w:t xml:space="preserve"> Sayı </w:t>
      </w:r>
      <w:r w:rsidRPr="006E0C81">
        <w:rPr>
          <w:rFonts w:ascii="Times New Roman" w:hAnsi="Times New Roman" w:cs="Times New Roman"/>
          <w:iCs/>
          <w:color w:val="292526"/>
          <w:sz w:val="24"/>
          <w:szCs w:val="24"/>
        </w:rPr>
        <w:t>2</w:t>
      </w:r>
      <w:r>
        <w:rPr>
          <w:rFonts w:ascii="Times New Roman" w:hAnsi="Times New Roman" w:cs="Times New Roman"/>
          <w:iCs/>
          <w:color w:val="292526"/>
          <w:sz w:val="24"/>
          <w:szCs w:val="24"/>
        </w:rPr>
        <w:t xml:space="preserve">, s. </w:t>
      </w:r>
      <w:r w:rsidRPr="006E0C81">
        <w:rPr>
          <w:rFonts w:ascii="Times New Roman" w:hAnsi="Times New Roman" w:cs="Times New Roman"/>
          <w:color w:val="292526"/>
          <w:sz w:val="24"/>
          <w:szCs w:val="24"/>
        </w:rPr>
        <w:t>82–91.</w:t>
      </w:r>
    </w:p>
    <w:p w:rsidR="004A3EFA" w:rsidRPr="006E0C81" w:rsidRDefault="004A3EFA" w:rsidP="004A3EFA">
      <w:pPr>
        <w:ind w:left="284" w:hanging="284"/>
        <w:rPr>
          <w:rFonts w:ascii="Times New Roman" w:eastAsia="Times New Roman" w:hAnsi="Times New Roman" w:cs="Times New Roman"/>
          <w:sz w:val="24"/>
          <w:szCs w:val="24"/>
        </w:rPr>
      </w:pPr>
    </w:p>
    <w:p w:rsidR="004A3EFA" w:rsidRDefault="004A3EFA" w:rsidP="004A3EFA">
      <w:pPr>
        <w:pStyle w:val="ListeParagraf"/>
        <w:numPr>
          <w:ilvl w:val="0"/>
          <w:numId w:val="30"/>
        </w:numPr>
        <w:ind w:left="284" w:hanging="284"/>
        <w:jc w:val="both"/>
        <w:rPr>
          <w:rFonts w:ascii="Times New Roman" w:eastAsia="Times New Roman" w:hAnsi="Times New Roman" w:cs="Times New Roman"/>
          <w:sz w:val="24"/>
          <w:szCs w:val="24"/>
        </w:rPr>
      </w:pPr>
      <w:r w:rsidRPr="006E0C81">
        <w:rPr>
          <w:rFonts w:ascii="Times New Roman" w:eastAsia="Times New Roman" w:hAnsi="Times New Roman" w:cs="Times New Roman"/>
          <w:sz w:val="24"/>
          <w:szCs w:val="24"/>
        </w:rPr>
        <w:t>F</w:t>
      </w:r>
      <w:r>
        <w:rPr>
          <w:rFonts w:ascii="Times New Roman" w:eastAsia="Times New Roman" w:hAnsi="Times New Roman" w:cs="Times New Roman"/>
          <w:sz w:val="24"/>
          <w:szCs w:val="24"/>
        </w:rPr>
        <w:t>LANAGAN</w:t>
      </w:r>
      <w:r w:rsidRPr="006E0C81">
        <w:rPr>
          <w:rFonts w:ascii="Times New Roman" w:eastAsia="Times New Roman" w:hAnsi="Times New Roman" w:cs="Times New Roman"/>
          <w:sz w:val="24"/>
          <w:szCs w:val="24"/>
        </w:rPr>
        <w:t>, J. C</w:t>
      </w:r>
      <w:proofErr w:type="gramStart"/>
      <w:r w:rsidRPr="006E0C8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(1954), </w:t>
      </w:r>
      <w:proofErr w:type="spellStart"/>
      <w:r w:rsidRPr="006840C4">
        <w:rPr>
          <w:rFonts w:ascii="Times New Roman" w:eastAsia="Times New Roman" w:hAnsi="Times New Roman" w:cs="Times New Roman"/>
          <w:b/>
          <w:sz w:val="24"/>
          <w:szCs w:val="24"/>
        </w:rPr>
        <w:t>The</w:t>
      </w:r>
      <w:proofErr w:type="spellEnd"/>
      <w:r w:rsidRPr="006840C4">
        <w:rPr>
          <w:rFonts w:ascii="Times New Roman" w:eastAsia="Times New Roman" w:hAnsi="Times New Roman" w:cs="Times New Roman"/>
          <w:b/>
          <w:sz w:val="24"/>
          <w:szCs w:val="24"/>
        </w:rPr>
        <w:t xml:space="preserve"> Critical </w:t>
      </w:r>
      <w:proofErr w:type="spellStart"/>
      <w:r w:rsidRPr="006840C4">
        <w:rPr>
          <w:rFonts w:ascii="Times New Roman" w:eastAsia="Times New Roman" w:hAnsi="Times New Roman" w:cs="Times New Roman"/>
          <w:b/>
          <w:sz w:val="24"/>
          <w:szCs w:val="24"/>
        </w:rPr>
        <w:t>Incident</w:t>
      </w:r>
      <w:proofErr w:type="spellEnd"/>
      <w:r w:rsidRPr="006840C4">
        <w:rPr>
          <w:rFonts w:ascii="Times New Roman" w:eastAsia="Times New Roman" w:hAnsi="Times New Roman" w:cs="Times New Roman"/>
          <w:b/>
          <w:sz w:val="24"/>
          <w:szCs w:val="24"/>
        </w:rPr>
        <w:t xml:space="preserve"> </w:t>
      </w:r>
      <w:proofErr w:type="spellStart"/>
      <w:r w:rsidRPr="006840C4">
        <w:rPr>
          <w:rFonts w:ascii="Times New Roman" w:eastAsia="Times New Roman" w:hAnsi="Times New Roman" w:cs="Times New Roman"/>
          <w:b/>
          <w:sz w:val="24"/>
          <w:szCs w:val="24"/>
        </w:rPr>
        <w:t>Technique</w:t>
      </w:r>
      <w:proofErr w:type="spellEnd"/>
      <w:r w:rsidRPr="006E0C81">
        <w:rPr>
          <w:rFonts w:ascii="Times New Roman" w:eastAsia="Times New Roman" w:hAnsi="Times New Roman" w:cs="Times New Roman"/>
          <w:sz w:val="24"/>
          <w:szCs w:val="24"/>
        </w:rPr>
        <w:t xml:space="preserve">, </w:t>
      </w:r>
      <w:proofErr w:type="spellStart"/>
      <w:r w:rsidRPr="006840C4">
        <w:rPr>
          <w:rFonts w:ascii="Times New Roman" w:hAnsi="Times New Roman" w:cs="Times New Roman"/>
          <w:sz w:val="24"/>
          <w:szCs w:val="24"/>
        </w:rPr>
        <w:t>Psychological</w:t>
      </w:r>
      <w:proofErr w:type="spellEnd"/>
      <w:r w:rsidRPr="006840C4">
        <w:rPr>
          <w:rFonts w:ascii="Times New Roman" w:hAnsi="Times New Roman" w:cs="Times New Roman"/>
          <w:sz w:val="24"/>
          <w:szCs w:val="24"/>
        </w:rPr>
        <w:t xml:space="preserve"> </w:t>
      </w:r>
      <w:proofErr w:type="spellStart"/>
      <w:r w:rsidRPr="006840C4">
        <w:rPr>
          <w:rFonts w:ascii="Times New Roman" w:hAnsi="Times New Roman" w:cs="Times New Roman"/>
          <w:sz w:val="24"/>
          <w:szCs w:val="24"/>
        </w:rPr>
        <w:t>Bulletin</w:t>
      </w:r>
      <w:proofErr w:type="spellEnd"/>
      <w:r w:rsidRPr="006E0C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Sayı </w:t>
      </w:r>
      <w:r w:rsidRPr="006E0C81">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s. </w:t>
      </w:r>
      <w:r w:rsidRPr="006E0C81">
        <w:rPr>
          <w:rFonts w:ascii="Times New Roman" w:eastAsia="Times New Roman" w:hAnsi="Times New Roman" w:cs="Times New Roman"/>
          <w:sz w:val="24"/>
          <w:szCs w:val="24"/>
        </w:rPr>
        <w:t>324-358.</w:t>
      </w:r>
    </w:p>
    <w:p w:rsidR="004A3EFA" w:rsidRPr="0085504F" w:rsidRDefault="004A3EFA" w:rsidP="004A3EFA">
      <w:pPr>
        <w:pStyle w:val="ListeParagraf"/>
        <w:rPr>
          <w:rFonts w:ascii="Times New Roman" w:eastAsia="Times New Roman" w:hAnsi="Times New Roman" w:cs="Times New Roman"/>
          <w:sz w:val="24"/>
          <w:szCs w:val="24"/>
        </w:rPr>
      </w:pPr>
    </w:p>
    <w:p w:rsidR="004A3EFA" w:rsidRPr="00783316" w:rsidRDefault="0077267C" w:rsidP="004A3EFA">
      <w:pPr>
        <w:pStyle w:val="ListeParagraf"/>
        <w:numPr>
          <w:ilvl w:val="0"/>
          <w:numId w:val="30"/>
        </w:numPr>
        <w:tabs>
          <w:tab w:val="left" w:pos="284"/>
        </w:tabs>
        <w:ind w:left="0" w:firstLine="0"/>
        <w:jc w:val="both"/>
        <w:rPr>
          <w:rFonts w:ascii="Times New Roman" w:eastAsia="Times New Roman" w:hAnsi="Times New Roman" w:cs="Times New Roman"/>
          <w:sz w:val="24"/>
          <w:szCs w:val="24"/>
        </w:rPr>
      </w:pPr>
      <w:hyperlink r:id="rId9" w:history="1">
        <w:r w:rsidR="004A3EFA" w:rsidRPr="006E0C81">
          <w:rPr>
            <w:rStyle w:val="Kpr"/>
            <w:rFonts w:ascii="Times New Roman" w:hAnsi="Times New Roman" w:cs="Times New Roman"/>
            <w:color w:val="auto"/>
            <w:sz w:val="24"/>
            <w:szCs w:val="24"/>
            <w:u w:val="none"/>
            <w:shd w:val="clear" w:color="auto" w:fill="FFFFFF"/>
          </w:rPr>
          <w:t>F</w:t>
        </w:r>
        <w:r w:rsidR="004A3EFA">
          <w:rPr>
            <w:rStyle w:val="Kpr"/>
            <w:rFonts w:ascii="Times New Roman" w:hAnsi="Times New Roman" w:cs="Times New Roman"/>
            <w:color w:val="auto"/>
            <w:sz w:val="24"/>
            <w:szCs w:val="24"/>
            <w:u w:val="none"/>
            <w:shd w:val="clear" w:color="auto" w:fill="FFFFFF"/>
          </w:rPr>
          <w:t>RIMAN</w:t>
        </w:r>
      </w:hyperlink>
      <w:r w:rsidR="004A3EFA" w:rsidRPr="006E0C81">
        <w:rPr>
          <w:rFonts w:ascii="Times New Roman" w:hAnsi="Times New Roman" w:cs="Times New Roman"/>
          <w:sz w:val="24"/>
          <w:szCs w:val="24"/>
          <w:shd w:val="clear" w:color="auto" w:fill="FFFFFF"/>
        </w:rPr>
        <w:t xml:space="preserve">, M. ve </w:t>
      </w:r>
      <w:r w:rsidR="004A3EFA" w:rsidRPr="006E0C81">
        <w:rPr>
          <w:rFonts w:ascii="Times New Roman" w:eastAsia="Times New Roman" w:hAnsi="Times New Roman" w:cs="Times New Roman"/>
          <w:sz w:val="24"/>
          <w:szCs w:val="24"/>
        </w:rPr>
        <w:t>E</w:t>
      </w:r>
      <w:r w:rsidR="004A3EFA">
        <w:rPr>
          <w:rFonts w:ascii="Times New Roman" w:eastAsia="Times New Roman" w:hAnsi="Times New Roman" w:cs="Times New Roman"/>
          <w:sz w:val="24"/>
          <w:szCs w:val="24"/>
        </w:rPr>
        <w:t>DVARDSSON</w:t>
      </w:r>
      <w:r w:rsidR="004A3EFA" w:rsidRPr="006E0C81">
        <w:rPr>
          <w:rFonts w:ascii="Times New Roman" w:eastAsia="Times New Roman" w:hAnsi="Times New Roman" w:cs="Times New Roman"/>
          <w:sz w:val="24"/>
          <w:szCs w:val="24"/>
        </w:rPr>
        <w:t>, B</w:t>
      </w:r>
      <w:proofErr w:type="gramStart"/>
      <w:r w:rsidR="004A3EFA" w:rsidRPr="006E0C81">
        <w:rPr>
          <w:rFonts w:ascii="Times New Roman" w:eastAsia="Times New Roman" w:hAnsi="Times New Roman" w:cs="Times New Roman"/>
          <w:sz w:val="24"/>
          <w:szCs w:val="24"/>
        </w:rPr>
        <w:t>.</w:t>
      </w:r>
      <w:r w:rsidR="0070765C">
        <w:rPr>
          <w:rFonts w:ascii="Times New Roman" w:eastAsia="Times New Roman" w:hAnsi="Times New Roman" w:cs="Times New Roman"/>
          <w:sz w:val="24"/>
          <w:szCs w:val="24"/>
        </w:rPr>
        <w:t>,</w:t>
      </w:r>
      <w:proofErr w:type="gramEnd"/>
      <w:r w:rsidR="004A3EFA" w:rsidRPr="006E0C81">
        <w:rPr>
          <w:rFonts w:ascii="Times New Roman" w:eastAsia="Times New Roman" w:hAnsi="Times New Roman" w:cs="Times New Roman"/>
          <w:sz w:val="24"/>
          <w:szCs w:val="24"/>
        </w:rPr>
        <w:t xml:space="preserve"> </w:t>
      </w:r>
      <w:r w:rsidR="004A3EFA">
        <w:rPr>
          <w:rFonts w:ascii="Times New Roman" w:hAnsi="Times New Roman" w:cs="Times New Roman"/>
          <w:sz w:val="24"/>
          <w:szCs w:val="24"/>
          <w:shd w:val="clear" w:color="auto" w:fill="FFFFFF"/>
        </w:rPr>
        <w:t xml:space="preserve">(2003), </w:t>
      </w:r>
      <w:r w:rsidR="004A3EFA" w:rsidRPr="00075074">
        <w:rPr>
          <w:rFonts w:ascii="Times New Roman" w:hAnsi="Times New Roman" w:cs="Times New Roman"/>
          <w:b/>
          <w:sz w:val="24"/>
          <w:szCs w:val="24"/>
          <w:shd w:val="clear" w:color="auto" w:fill="FFFFFF"/>
        </w:rPr>
        <w:t xml:space="preserve">A Content Analysis of </w:t>
      </w:r>
      <w:proofErr w:type="spellStart"/>
      <w:r w:rsidR="004A3EFA" w:rsidRPr="00075074">
        <w:rPr>
          <w:rFonts w:ascii="Times New Roman" w:hAnsi="Times New Roman" w:cs="Times New Roman"/>
          <w:b/>
          <w:sz w:val="24"/>
          <w:szCs w:val="24"/>
          <w:shd w:val="clear" w:color="auto" w:fill="FFFFFF"/>
        </w:rPr>
        <w:t>Complaints</w:t>
      </w:r>
      <w:proofErr w:type="spellEnd"/>
      <w:r w:rsidR="004A3EFA" w:rsidRPr="00075074">
        <w:rPr>
          <w:rFonts w:ascii="Times New Roman" w:hAnsi="Times New Roman" w:cs="Times New Roman"/>
          <w:b/>
          <w:sz w:val="24"/>
          <w:szCs w:val="24"/>
          <w:shd w:val="clear" w:color="auto" w:fill="FFFFFF"/>
        </w:rPr>
        <w:t xml:space="preserve"> </w:t>
      </w:r>
      <w:proofErr w:type="spellStart"/>
      <w:r w:rsidR="004A3EFA" w:rsidRPr="00075074">
        <w:rPr>
          <w:rFonts w:ascii="Times New Roman" w:hAnsi="Times New Roman" w:cs="Times New Roman"/>
          <w:b/>
          <w:sz w:val="24"/>
          <w:szCs w:val="24"/>
          <w:shd w:val="clear" w:color="auto" w:fill="FFFFFF"/>
        </w:rPr>
        <w:t>and</w:t>
      </w:r>
      <w:proofErr w:type="spellEnd"/>
      <w:r w:rsidR="004A3EFA" w:rsidRPr="00075074">
        <w:rPr>
          <w:rFonts w:ascii="Times New Roman" w:hAnsi="Times New Roman" w:cs="Times New Roman"/>
          <w:b/>
          <w:sz w:val="24"/>
          <w:szCs w:val="24"/>
          <w:shd w:val="clear" w:color="auto" w:fill="FFFFFF"/>
        </w:rPr>
        <w:t xml:space="preserve"> </w:t>
      </w:r>
      <w:r w:rsidR="004A3EFA">
        <w:rPr>
          <w:rFonts w:ascii="Times New Roman" w:hAnsi="Times New Roman" w:cs="Times New Roman"/>
          <w:b/>
          <w:sz w:val="24"/>
          <w:szCs w:val="24"/>
          <w:shd w:val="clear" w:color="auto" w:fill="FFFFFF"/>
        </w:rPr>
        <w:t xml:space="preserve">   </w:t>
      </w:r>
    </w:p>
    <w:p w:rsidR="004A3EFA" w:rsidRPr="006E0C81" w:rsidRDefault="004A3EFA" w:rsidP="004A3EFA">
      <w:pPr>
        <w:pStyle w:val="ListeParagraf"/>
        <w:tabs>
          <w:tab w:val="left" w:pos="284"/>
        </w:tabs>
        <w:ind w:left="0"/>
        <w:jc w:val="both"/>
        <w:rPr>
          <w:rFonts w:ascii="Times New Roman" w:eastAsia="Times New Roman" w:hAnsi="Times New Roman" w:cs="Times New Roman"/>
          <w:sz w:val="24"/>
          <w:szCs w:val="24"/>
        </w:rPr>
      </w:pPr>
      <w:r>
        <w:rPr>
          <w:rFonts w:ascii="Times New Roman" w:hAnsi="Times New Roman" w:cs="Times New Roman"/>
          <w:b/>
          <w:sz w:val="24"/>
          <w:szCs w:val="24"/>
          <w:shd w:val="clear" w:color="auto" w:fill="FFFFFF"/>
        </w:rPr>
        <w:t xml:space="preserve">     </w:t>
      </w:r>
      <w:proofErr w:type="spellStart"/>
      <w:r w:rsidRPr="00075074">
        <w:rPr>
          <w:rFonts w:ascii="Times New Roman" w:hAnsi="Times New Roman" w:cs="Times New Roman"/>
          <w:b/>
          <w:sz w:val="24"/>
          <w:szCs w:val="24"/>
          <w:shd w:val="clear" w:color="auto" w:fill="FFFFFF"/>
        </w:rPr>
        <w:t>Compliments</w:t>
      </w:r>
      <w:proofErr w:type="spellEnd"/>
      <w:r w:rsidRPr="006E0C81">
        <w:rPr>
          <w:rFonts w:ascii="Times New Roman" w:hAnsi="Times New Roman" w:cs="Times New Roman"/>
          <w:sz w:val="24"/>
          <w:szCs w:val="24"/>
          <w:shd w:val="clear" w:color="auto" w:fill="FFFFFF"/>
        </w:rPr>
        <w:t>,</w:t>
      </w:r>
      <w:r w:rsidRPr="006E0C81">
        <w:rPr>
          <w:rStyle w:val="apple-converted-space"/>
          <w:rFonts w:ascii="Times New Roman" w:hAnsi="Times New Roman" w:cs="Times New Roman"/>
          <w:sz w:val="24"/>
          <w:szCs w:val="24"/>
          <w:shd w:val="clear" w:color="auto" w:fill="FFFFFF"/>
        </w:rPr>
        <w:t> </w:t>
      </w:r>
      <w:proofErr w:type="spellStart"/>
      <w:r w:rsidRPr="00075074">
        <w:rPr>
          <w:rFonts w:ascii="Times New Roman" w:hAnsi="Times New Roman" w:cs="Times New Roman"/>
          <w:sz w:val="24"/>
          <w:szCs w:val="24"/>
        </w:rPr>
        <w:t>Managing</w:t>
      </w:r>
      <w:proofErr w:type="spellEnd"/>
      <w:r w:rsidRPr="00075074">
        <w:rPr>
          <w:rFonts w:ascii="Times New Roman" w:hAnsi="Times New Roman" w:cs="Times New Roman"/>
          <w:sz w:val="24"/>
          <w:szCs w:val="24"/>
        </w:rPr>
        <w:t xml:space="preserve"> Service </w:t>
      </w:r>
      <w:proofErr w:type="spellStart"/>
      <w:r w:rsidRPr="00075074">
        <w:rPr>
          <w:rFonts w:ascii="Times New Roman" w:hAnsi="Times New Roman" w:cs="Times New Roman"/>
          <w:sz w:val="24"/>
          <w:szCs w:val="24"/>
        </w:rPr>
        <w:t>Quality</w:t>
      </w:r>
      <w:proofErr w:type="spellEnd"/>
      <w:r w:rsidRPr="00075074">
        <w:rPr>
          <w:rFonts w:ascii="Times New Roman" w:hAnsi="Times New Roman" w:cs="Times New Roman"/>
          <w:sz w:val="24"/>
          <w:szCs w:val="24"/>
        </w:rPr>
        <w:t xml:space="preserve">: An International </w:t>
      </w:r>
      <w:proofErr w:type="spellStart"/>
      <w:r w:rsidRPr="00075074">
        <w:rPr>
          <w:rFonts w:ascii="Times New Roman" w:hAnsi="Times New Roman" w:cs="Times New Roman"/>
          <w:sz w:val="24"/>
          <w:szCs w:val="24"/>
        </w:rPr>
        <w:t>Journal</w:t>
      </w:r>
      <w:proofErr w:type="spellEnd"/>
      <w:r w:rsidRPr="006E0C8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Sayı </w:t>
      </w:r>
      <w:r w:rsidRPr="006E0C81">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xml:space="preserve">, s. </w:t>
      </w:r>
      <w:r w:rsidRPr="006E0C81">
        <w:rPr>
          <w:rFonts w:ascii="Times New Roman" w:hAnsi="Times New Roman" w:cs="Times New Roman"/>
          <w:sz w:val="24"/>
          <w:szCs w:val="24"/>
          <w:shd w:val="clear" w:color="auto" w:fill="FFFFFF"/>
        </w:rPr>
        <w:t>20-26.</w:t>
      </w:r>
    </w:p>
    <w:p w:rsidR="004A3EFA" w:rsidRPr="006E0C81" w:rsidRDefault="004A3EFA" w:rsidP="004A3EFA">
      <w:pPr>
        <w:autoSpaceDE w:val="0"/>
        <w:autoSpaceDN w:val="0"/>
        <w:adjustRightInd w:val="0"/>
        <w:ind w:left="284" w:hanging="284"/>
        <w:rPr>
          <w:rFonts w:ascii="Times New Roman" w:hAnsi="Times New Roman" w:cs="Times New Roman"/>
          <w:bCs/>
          <w:sz w:val="24"/>
          <w:szCs w:val="24"/>
        </w:rPr>
      </w:pPr>
    </w:p>
    <w:p w:rsidR="004A3EFA" w:rsidRPr="006E0C81" w:rsidRDefault="004A3EFA" w:rsidP="004A3EFA">
      <w:pPr>
        <w:pStyle w:val="ListeParagraf"/>
        <w:numPr>
          <w:ilvl w:val="0"/>
          <w:numId w:val="30"/>
        </w:numPr>
        <w:autoSpaceDE w:val="0"/>
        <w:autoSpaceDN w:val="0"/>
        <w:adjustRightInd w:val="0"/>
        <w:ind w:left="284" w:hanging="284"/>
        <w:jc w:val="both"/>
        <w:rPr>
          <w:rFonts w:ascii="Times New Roman" w:hAnsi="Times New Roman" w:cs="Times New Roman"/>
          <w:bCs/>
          <w:sz w:val="24"/>
          <w:szCs w:val="24"/>
        </w:rPr>
      </w:pPr>
      <w:r w:rsidRPr="006E0C81">
        <w:rPr>
          <w:rFonts w:ascii="Times New Roman" w:hAnsi="Times New Roman" w:cs="Times New Roman"/>
          <w:bCs/>
          <w:sz w:val="24"/>
          <w:szCs w:val="24"/>
        </w:rPr>
        <w:t>G</w:t>
      </w:r>
      <w:r>
        <w:rPr>
          <w:rFonts w:ascii="Times New Roman" w:hAnsi="Times New Roman" w:cs="Times New Roman"/>
          <w:bCs/>
          <w:sz w:val="24"/>
          <w:szCs w:val="24"/>
        </w:rPr>
        <w:t>AVCAR</w:t>
      </w:r>
      <w:r w:rsidRPr="006E0C81">
        <w:rPr>
          <w:rFonts w:ascii="Times New Roman" w:hAnsi="Times New Roman" w:cs="Times New Roman"/>
          <w:bCs/>
          <w:sz w:val="24"/>
          <w:szCs w:val="24"/>
        </w:rPr>
        <w:t>, E</w:t>
      </w:r>
      <w:proofErr w:type="gramStart"/>
      <w:r w:rsidRPr="006E0C81">
        <w:rPr>
          <w:rFonts w:ascii="Times New Roman" w:hAnsi="Times New Roman" w:cs="Times New Roman"/>
          <w:bCs/>
          <w:sz w:val="24"/>
          <w:szCs w:val="24"/>
        </w:rPr>
        <w:t>.,</w:t>
      </w:r>
      <w:proofErr w:type="gramEnd"/>
      <w:r w:rsidRPr="006E0C81">
        <w:rPr>
          <w:rFonts w:ascii="Times New Roman" w:hAnsi="Times New Roman" w:cs="Times New Roman"/>
          <w:bCs/>
          <w:sz w:val="24"/>
          <w:szCs w:val="24"/>
        </w:rPr>
        <w:t xml:space="preserve"> B</w:t>
      </w:r>
      <w:r>
        <w:rPr>
          <w:rFonts w:ascii="Times New Roman" w:hAnsi="Times New Roman" w:cs="Times New Roman"/>
          <w:bCs/>
          <w:sz w:val="24"/>
          <w:szCs w:val="24"/>
        </w:rPr>
        <w:t>ULUT</w:t>
      </w:r>
      <w:r w:rsidRPr="006E0C81">
        <w:rPr>
          <w:rFonts w:ascii="Times New Roman" w:hAnsi="Times New Roman" w:cs="Times New Roman"/>
          <w:bCs/>
          <w:sz w:val="24"/>
          <w:szCs w:val="24"/>
        </w:rPr>
        <w:t>, Z. A. ve E</w:t>
      </w:r>
      <w:r>
        <w:rPr>
          <w:rFonts w:ascii="Times New Roman" w:hAnsi="Times New Roman" w:cs="Times New Roman"/>
          <w:bCs/>
          <w:sz w:val="24"/>
          <w:szCs w:val="24"/>
        </w:rPr>
        <w:t>NGİN, K.</w:t>
      </w:r>
      <w:r w:rsidR="0070765C">
        <w:rPr>
          <w:rFonts w:ascii="Times New Roman" w:hAnsi="Times New Roman" w:cs="Times New Roman"/>
          <w:bCs/>
          <w:sz w:val="24"/>
          <w:szCs w:val="24"/>
        </w:rPr>
        <w:t>,</w:t>
      </w:r>
      <w:r>
        <w:rPr>
          <w:rFonts w:ascii="Times New Roman" w:hAnsi="Times New Roman" w:cs="Times New Roman"/>
          <w:bCs/>
          <w:sz w:val="24"/>
          <w:szCs w:val="24"/>
        </w:rPr>
        <w:t xml:space="preserve"> (2006), </w:t>
      </w:r>
      <w:r w:rsidRPr="00783316">
        <w:rPr>
          <w:rFonts w:ascii="Times New Roman" w:hAnsi="Times New Roman" w:cs="Times New Roman"/>
          <w:b/>
          <w:bCs/>
          <w:sz w:val="24"/>
          <w:szCs w:val="24"/>
        </w:rPr>
        <w:t xml:space="preserve">Konaklama </w:t>
      </w:r>
      <w:r w:rsidRPr="00783316">
        <w:rPr>
          <w:rFonts w:ascii="Times New Roman" w:hAnsi="Times New Roman" w:cs="Times New Roman"/>
          <w:b/>
          <w:sz w:val="24"/>
          <w:szCs w:val="24"/>
        </w:rPr>
        <w:t>İş</w:t>
      </w:r>
      <w:r w:rsidRPr="00783316">
        <w:rPr>
          <w:rFonts w:ascii="Times New Roman" w:hAnsi="Times New Roman" w:cs="Times New Roman"/>
          <w:b/>
          <w:bCs/>
          <w:sz w:val="24"/>
          <w:szCs w:val="24"/>
        </w:rPr>
        <w:t>letmelerinde Uygulanan Performans De</w:t>
      </w:r>
      <w:r w:rsidRPr="00783316">
        <w:rPr>
          <w:rFonts w:ascii="Times New Roman" w:hAnsi="Times New Roman" w:cs="Times New Roman"/>
          <w:b/>
          <w:sz w:val="24"/>
          <w:szCs w:val="24"/>
        </w:rPr>
        <w:t>ğ</w:t>
      </w:r>
      <w:r w:rsidRPr="00783316">
        <w:rPr>
          <w:rFonts w:ascii="Times New Roman" w:hAnsi="Times New Roman" w:cs="Times New Roman"/>
          <w:b/>
          <w:bCs/>
          <w:sz w:val="24"/>
          <w:szCs w:val="24"/>
        </w:rPr>
        <w:t xml:space="preserve">erleme Sistemleri ve Uygulama Alanları (Muğla </w:t>
      </w:r>
      <w:r w:rsidRPr="00783316">
        <w:rPr>
          <w:rFonts w:ascii="Times New Roman" w:hAnsi="Times New Roman" w:cs="Times New Roman"/>
          <w:b/>
          <w:sz w:val="24"/>
          <w:szCs w:val="24"/>
        </w:rPr>
        <w:t>İ</w:t>
      </w:r>
      <w:r w:rsidRPr="00783316">
        <w:rPr>
          <w:rFonts w:ascii="Times New Roman" w:hAnsi="Times New Roman" w:cs="Times New Roman"/>
          <w:b/>
          <w:bCs/>
          <w:sz w:val="24"/>
          <w:szCs w:val="24"/>
        </w:rPr>
        <w:t>li Örneği)</w:t>
      </w:r>
      <w:r w:rsidRPr="006E0C81">
        <w:rPr>
          <w:rFonts w:ascii="Times New Roman" w:hAnsi="Times New Roman" w:cs="Times New Roman"/>
          <w:bCs/>
          <w:sz w:val="24"/>
          <w:szCs w:val="24"/>
        </w:rPr>
        <w:t xml:space="preserve">, </w:t>
      </w:r>
      <w:r w:rsidRPr="00783316">
        <w:rPr>
          <w:rFonts w:ascii="Times New Roman" w:hAnsi="Times New Roman" w:cs="Times New Roman"/>
          <w:bCs/>
          <w:sz w:val="24"/>
          <w:szCs w:val="24"/>
        </w:rPr>
        <w:t>Yönetim ve Ekonomi</w:t>
      </w:r>
      <w:r>
        <w:rPr>
          <w:rFonts w:ascii="Times New Roman" w:hAnsi="Times New Roman" w:cs="Times New Roman"/>
          <w:bCs/>
          <w:sz w:val="24"/>
          <w:szCs w:val="24"/>
        </w:rPr>
        <w:t xml:space="preserve">, Sayı </w:t>
      </w:r>
      <w:r w:rsidRPr="006E0C81">
        <w:rPr>
          <w:rFonts w:ascii="Times New Roman" w:hAnsi="Times New Roman" w:cs="Times New Roman"/>
          <w:bCs/>
          <w:sz w:val="24"/>
          <w:szCs w:val="24"/>
        </w:rPr>
        <w:t>2</w:t>
      </w:r>
      <w:r>
        <w:rPr>
          <w:rFonts w:ascii="Times New Roman" w:hAnsi="Times New Roman" w:cs="Times New Roman"/>
          <w:bCs/>
          <w:sz w:val="24"/>
          <w:szCs w:val="24"/>
        </w:rPr>
        <w:t xml:space="preserve">, s. </w:t>
      </w:r>
      <w:r w:rsidRPr="006E0C81">
        <w:rPr>
          <w:rFonts w:ascii="Times New Roman" w:hAnsi="Times New Roman" w:cs="Times New Roman"/>
          <w:bCs/>
          <w:sz w:val="24"/>
          <w:szCs w:val="24"/>
        </w:rPr>
        <w:t>31-45.</w:t>
      </w:r>
    </w:p>
    <w:p w:rsidR="004A3EFA" w:rsidRPr="006E0C81" w:rsidRDefault="004A3EFA" w:rsidP="004A3EFA">
      <w:pPr>
        <w:autoSpaceDE w:val="0"/>
        <w:autoSpaceDN w:val="0"/>
        <w:adjustRightInd w:val="0"/>
        <w:ind w:left="284" w:hanging="284"/>
        <w:jc w:val="both"/>
        <w:rPr>
          <w:rFonts w:ascii="Times New Roman" w:hAnsi="Times New Roman" w:cs="Times New Roman"/>
          <w:bCs/>
          <w:sz w:val="24"/>
          <w:szCs w:val="24"/>
        </w:rPr>
      </w:pPr>
    </w:p>
    <w:p w:rsidR="004A3EFA" w:rsidRDefault="004A3EFA" w:rsidP="004A3EFA">
      <w:pPr>
        <w:pStyle w:val="ListeParagraf"/>
        <w:numPr>
          <w:ilvl w:val="0"/>
          <w:numId w:val="30"/>
        </w:numPr>
        <w:autoSpaceDE w:val="0"/>
        <w:autoSpaceDN w:val="0"/>
        <w:adjustRightInd w:val="0"/>
        <w:ind w:left="284" w:hanging="284"/>
        <w:jc w:val="both"/>
        <w:rPr>
          <w:rFonts w:ascii="Times New Roman" w:hAnsi="Times New Roman" w:cs="Times New Roman"/>
          <w:bCs/>
          <w:sz w:val="24"/>
          <w:szCs w:val="24"/>
        </w:rPr>
      </w:pPr>
      <w:r w:rsidRPr="006E0C81">
        <w:rPr>
          <w:rFonts w:ascii="Times New Roman" w:hAnsi="Times New Roman" w:cs="Times New Roman"/>
          <w:bCs/>
          <w:sz w:val="24"/>
          <w:szCs w:val="24"/>
        </w:rPr>
        <w:t>G</w:t>
      </w:r>
      <w:r>
        <w:rPr>
          <w:rFonts w:ascii="Times New Roman" w:hAnsi="Times New Roman" w:cs="Times New Roman"/>
          <w:bCs/>
          <w:sz w:val="24"/>
          <w:szCs w:val="24"/>
        </w:rPr>
        <w:t>EDİKLİ</w:t>
      </w:r>
      <w:r w:rsidRPr="006E0C81">
        <w:rPr>
          <w:rFonts w:ascii="Times New Roman" w:hAnsi="Times New Roman" w:cs="Times New Roman"/>
          <w:bCs/>
          <w:sz w:val="24"/>
          <w:szCs w:val="24"/>
        </w:rPr>
        <w:t>, N. ve B</w:t>
      </w:r>
      <w:r>
        <w:rPr>
          <w:rFonts w:ascii="Times New Roman" w:hAnsi="Times New Roman" w:cs="Times New Roman"/>
          <w:bCs/>
          <w:sz w:val="24"/>
          <w:szCs w:val="24"/>
        </w:rPr>
        <w:t>ALCI, V</w:t>
      </w:r>
      <w:proofErr w:type="gramStart"/>
      <w:r>
        <w:rPr>
          <w:rFonts w:ascii="Times New Roman" w:hAnsi="Times New Roman" w:cs="Times New Roman"/>
          <w:bCs/>
          <w:sz w:val="24"/>
          <w:szCs w:val="24"/>
        </w:rPr>
        <w:t>.</w:t>
      </w:r>
      <w:r w:rsidR="0070765C">
        <w:rPr>
          <w:rFonts w:ascii="Times New Roman" w:hAnsi="Times New Roman" w:cs="Times New Roman"/>
          <w:bCs/>
          <w:sz w:val="24"/>
          <w:szCs w:val="24"/>
        </w:rPr>
        <w:t>,</w:t>
      </w:r>
      <w:proofErr w:type="gramEnd"/>
      <w:r>
        <w:rPr>
          <w:rFonts w:ascii="Times New Roman" w:hAnsi="Times New Roman" w:cs="Times New Roman"/>
          <w:bCs/>
          <w:sz w:val="24"/>
          <w:szCs w:val="24"/>
        </w:rPr>
        <w:t xml:space="preserve"> (2005), </w:t>
      </w:r>
      <w:r w:rsidRPr="00757AE1">
        <w:rPr>
          <w:rFonts w:ascii="Times New Roman" w:hAnsi="Times New Roman" w:cs="Times New Roman"/>
          <w:b/>
          <w:bCs/>
          <w:sz w:val="24"/>
          <w:szCs w:val="24"/>
        </w:rPr>
        <w:t>Doğa Sporları Kulüplerinde Örgütsel Çatışmanın Nedenleri ve Kullanılan Çatışma Yönetimi Stratejileri</w:t>
      </w:r>
      <w:r w:rsidRPr="006E0C81">
        <w:rPr>
          <w:rFonts w:ascii="Times New Roman" w:hAnsi="Times New Roman" w:cs="Times New Roman"/>
          <w:bCs/>
          <w:sz w:val="24"/>
          <w:szCs w:val="24"/>
        </w:rPr>
        <w:t xml:space="preserve">, </w:t>
      </w:r>
      <w:r w:rsidRPr="00757AE1">
        <w:rPr>
          <w:rFonts w:ascii="Times New Roman" w:hAnsi="Times New Roman" w:cs="Times New Roman"/>
          <w:bCs/>
          <w:sz w:val="24"/>
          <w:szCs w:val="24"/>
        </w:rPr>
        <w:t>SPORMETRE Beden Eğitimi ve Spor Bilimleri Dergisi</w:t>
      </w:r>
      <w:r>
        <w:rPr>
          <w:rFonts w:ascii="Times New Roman" w:hAnsi="Times New Roman" w:cs="Times New Roman"/>
          <w:bCs/>
          <w:sz w:val="24"/>
          <w:szCs w:val="24"/>
        </w:rPr>
        <w:t xml:space="preserve">, Sayı </w:t>
      </w:r>
      <w:r w:rsidRPr="006E0C81">
        <w:rPr>
          <w:rFonts w:ascii="Times New Roman" w:hAnsi="Times New Roman" w:cs="Times New Roman"/>
          <w:bCs/>
          <w:sz w:val="24"/>
          <w:szCs w:val="24"/>
        </w:rPr>
        <w:t>1</w:t>
      </w:r>
      <w:r>
        <w:rPr>
          <w:rFonts w:ascii="Times New Roman" w:hAnsi="Times New Roman" w:cs="Times New Roman"/>
          <w:bCs/>
          <w:sz w:val="24"/>
          <w:szCs w:val="24"/>
        </w:rPr>
        <w:t xml:space="preserve">, s. </w:t>
      </w:r>
      <w:r w:rsidRPr="006E0C81">
        <w:rPr>
          <w:rFonts w:ascii="Times New Roman" w:hAnsi="Times New Roman" w:cs="Times New Roman"/>
          <w:bCs/>
          <w:sz w:val="24"/>
          <w:szCs w:val="24"/>
        </w:rPr>
        <w:t>35-45</w:t>
      </w:r>
      <w:r>
        <w:rPr>
          <w:rFonts w:ascii="Times New Roman" w:hAnsi="Times New Roman" w:cs="Times New Roman"/>
          <w:bCs/>
          <w:sz w:val="24"/>
          <w:szCs w:val="24"/>
        </w:rPr>
        <w:t>.</w:t>
      </w:r>
    </w:p>
    <w:p w:rsidR="004A3EFA" w:rsidRPr="006E0C81" w:rsidRDefault="004A3EFA" w:rsidP="004A3EFA">
      <w:pPr>
        <w:pStyle w:val="ListeParagraf"/>
        <w:autoSpaceDE w:val="0"/>
        <w:autoSpaceDN w:val="0"/>
        <w:adjustRightInd w:val="0"/>
        <w:ind w:left="284"/>
        <w:jc w:val="both"/>
        <w:rPr>
          <w:rFonts w:ascii="Times New Roman" w:hAnsi="Times New Roman" w:cs="Times New Roman"/>
          <w:bCs/>
          <w:sz w:val="24"/>
          <w:szCs w:val="24"/>
        </w:rPr>
      </w:pPr>
      <w:r w:rsidRPr="006E0C81">
        <w:rPr>
          <w:rFonts w:ascii="Times New Roman" w:hAnsi="Times New Roman" w:cs="Times New Roman"/>
          <w:bCs/>
          <w:sz w:val="24"/>
          <w:szCs w:val="24"/>
        </w:rPr>
        <w:t xml:space="preserve">  </w:t>
      </w:r>
    </w:p>
    <w:p w:rsidR="004A3EFA" w:rsidRPr="00757AE1" w:rsidRDefault="004A3EFA" w:rsidP="004A3EFA">
      <w:pPr>
        <w:pStyle w:val="ListeParagraf"/>
        <w:numPr>
          <w:ilvl w:val="0"/>
          <w:numId w:val="30"/>
        </w:numPr>
        <w:autoSpaceDE w:val="0"/>
        <w:autoSpaceDN w:val="0"/>
        <w:adjustRightInd w:val="0"/>
        <w:ind w:left="284" w:hanging="284"/>
        <w:jc w:val="both"/>
        <w:rPr>
          <w:rFonts w:ascii="Times New Roman" w:hAnsi="Times New Roman" w:cs="Times New Roman"/>
          <w:sz w:val="24"/>
          <w:szCs w:val="24"/>
        </w:rPr>
      </w:pPr>
      <w:r w:rsidRPr="006E0C81">
        <w:rPr>
          <w:rFonts w:ascii="Times New Roman" w:hAnsi="Times New Roman" w:cs="Times New Roman"/>
          <w:sz w:val="24"/>
          <w:szCs w:val="24"/>
        </w:rPr>
        <w:t>G</w:t>
      </w:r>
      <w:r>
        <w:rPr>
          <w:rFonts w:ascii="Times New Roman" w:hAnsi="Times New Roman" w:cs="Times New Roman"/>
          <w:sz w:val="24"/>
          <w:szCs w:val="24"/>
        </w:rPr>
        <w:t>ILBERT</w:t>
      </w:r>
      <w:r w:rsidRPr="006E0C81">
        <w:rPr>
          <w:rFonts w:ascii="Times New Roman" w:hAnsi="Times New Roman" w:cs="Times New Roman"/>
          <w:sz w:val="24"/>
          <w:szCs w:val="24"/>
        </w:rPr>
        <w:t>, C. ve M</w:t>
      </w:r>
      <w:r>
        <w:rPr>
          <w:rFonts w:ascii="Times New Roman" w:hAnsi="Times New Roman" w:cs="Times New Roman"/>
          <w:sz w:val="24"/>
          <w:szCs w:val="24"/>
        </w:rPr>
        <w:t>ORRIS, L</w:t>
      </w:r>
      <w:proofErr w:type="gramStart"/>
      <w:r>
        <w:rPr>
          <w:rFonts w:ascii="Times New Roman" w:hAnsi="Times New Roman" w:cs="Times New Roman"/>
          <w:sz w:val="24"/>
          <w:szCs w:val="24"/>
        </w:rPr>
        <w:t>.</w:t>
      </w:r>
      <w:r w:rsidR="0070765C">
        <w:rPr>
          <w:rFonts w:ascii="Times New Roman" w:hAnsi="Times New Roman" w:cs="Times New Roman"/>
          <w:sz w:val="24"/>
          <w:szCs w:val="24"/>
        </w:rPr>
        <w:t>,</w:t>
      </w:r>
      <w:proofErr w:type="gramEnd"/>
      <w:r>
        <w:rPr>
          <w:rFonts w:ascii="Times New Roman" w:hAnsi="Times New Roman" w:cs="Times New Roman"/>
          <w:sz w:val="24"/>
          <w:szCs w:val="24"/>
        </w:rPr>
        <w:t xml:space="preserve"> (1995), </w:t>
      </w:r>
      <w:proofErr w:type="spellStart"/>
      <w:r w:rsidRPr="00757AE1">
        <w:rPr>
          <w:rFonts w:ascii="Times New Roman" w:hAnsi="Times New Roman" w:cs="Times New Roman"/>
          <w:b/>
          <w:sz w:val="24"/>
          <w:szCs w:val="24"/>
        </w:rPr>
        <w:t>The</w:t>
      </w:r>
      <w:proofErr w:type="spellEnd"/>
      <w:r w:rsidRPr="00757AE1">
        <w:rPr>
          <w:rFonts w:ascii="Times New Roman" w:hAnsi="Times New Roman" w:cs="Times New Roman"/>
          <w:b/>
          <w:sz w:val="24"/>
          <w:szCs w:val="24"/>
        </w:rPr>
        <w:t xml:space="preserve"> </w:t>
      </w:r>
      <w:proofErr w:type="spellStart"/>
      <w:r w:rsidRPr="00757AE1">
        <w:rPr>
          <w:rFonts w:ascii="Times New Roman" w:hAnsi="Times New Roman" w:cs="Times New Roman"/>
          <w:b/>
          <w:sz w:val="24"/>
          <w:szCs w:val="24"/>
        </w:rPr>
        <w:t>Relative</w:t>
      </w:r>
      <w:proofErr w:type="spellEnd"/>
      <w:r w:rsidRPr="00757AE1">
        <w:rPr>
          <w:rFonts w:ascii="Times New Roman" w:hAnsi="Times New Roman" w:cs="Times New Roman"/>
          <w:b/>
          <w:sz w:val="24"/>
          <w:szCs w:val="24"/>
        </w:rPr>
        <w:t xml:space="preserve"> </w:t>
      </w:r>
      <w:proofErr w:type="spellStart"/>
      <w:r w:rsidRPr="00757AE1">
        <w:rPr>
          <w:rFonts w:ascii="Times New Roman" w:hAnsi="Times New Roman" w:cs="Times New Roman"/>
          <w:b/>
          <w:sz w:val="24"/>
          <w:szCs w:val="24"/>
        </w:rPr>
        <w:t>Importance</w:t>
      </w:r>
      <w:proofErr w:type="spellEnd"/>
      <w:r w:rsidRPr="00757AE1">
        <w:rPr>
          <w:rFonts w:ascii="Times New Roman" w:hAnsi="Times New Roman" w:cs="Times New Roman"/>
          <w:b/>
          <w:sz w:val="24"/>
          <w:szCs w:val="24"/>
        </w:rPr>
        <w:t xml:space="preserve"> of </w:t>
      </w:r>
      <w:proofErr w:type="spellStart"/>
      <w:r w:rsidRPr="00757AE1">
        <w:rPr>
          <w:rFonts w:ascii="Times New Roman" w:hAnsi="Times New Roman" w:cs="Times New Roman"/>
          <w:b/>
          <w:sz w:val="24"/>
          <w:szCs w:val="24"/>
        </w:rPr>
        <w:t>Hotels</w:t>
      </w:r>
      <w:proofErr w:type="spellEnd"/>
      <w:r w:rsidRPr="00757AE1">
        <w:rPr>
          <w:rFonts w:ascii="Times New Roman" w:hAnsi="Times New Roman" w:cs="Times New Roman"/>
          <w:b/>
          <w:sz w:val="24"/>
          <w:szCs w:val="24"/>
        </w:rPr>
        <w:t xml:space="preserve"> </w:t>
      </w:r>
      <w:proofErr w:type="spellStart"/>
      <w:r w:rsidRPr="00757AE1">
        <w:rPr>
          <w:rFonts w:ascii="Times New Roman" w:hAnsi="Times New Roman" w:cs="Times New Roman"/>
          <w:b/>
          <w:sz w:val="24"/>
          <w:szCs w:val="24"/>
        </w:rPr>
        <w:t>and</w:t>
      </w:r>
      <w:proofErr w:type="spellEnd"/>
      <w:r w:rsidRPr="00757AE1">
        <w:rPr>
          <w:rFonts w:ascii="Times New Roman" w:hAnsi="Times New Roman" w:cs="Times New Roman"/>
          <w:b/>
          <w:sz w:val="24"/>
          <w:szCs w:val="24"/>
        </w:rPr>
        <w:t xml:space="preserve"> </w:t>
      </w:r>
      <w:proofErr w:type="spellStart"/>
      <w:r w:rsidRPr="00757AE1">
        <w:rPr>
          <w:rFonts w:ascii="Times New Roman" w:hAnsi="Times New Roman" w:cs="Times New Roman"/>
          <w:b/>
          <w:sz w:val="24"/>
          <w:szCs w:val="24"/>
        </w:rPr>
        <w:t>Airlines</w:t>
      </w:r>
      <w:proofErr w:type="spellEnd"/>
      <w:r w:rsidRPr="00757AE1">
        <w:rPr>
          <w:rFonts w:ascii="Times New Roman" w:hAnsi="Times New Roman" w:cs="Times New Roman"/>
          <w:b/>
          <w:sz w:val="24"/>
          <w:szCs w:val="24"/>
        </w:rPr>
        <w:t xml:space="preserve"> </w:t>
      </w:r>
      <w:proofErr w:type="spellStart"/>
      <w:r w:rsidRPr="00757AE1">
        <w:rPr>
          <w:rFonts w:ascii="Times New Roman" w:hAnsi="Times New Roman" w:cs="Times New Roman"/>
          <w:b/>
          <w:sz w:val="24"/>
          <w:szCs w:val="24"/>
        </w:rPr>
        <w:t>to</w:t>
      </w:r>
      <w:proofErr w:type="spellEnd"/>
      <w:r w:rsidRPr="00757AE1">
        <w:rPr>
          <w:rFonts w:ascii="Times New Roman" w:hAnsi="Times New Roman" w:cs="Times New Roman"/>
          <w:b/>
          <w:sz w:val="24"/>
          <w:szCs w:val="24"/>
        </w:rPr>
        <w:t xml:space="preserve"> </w:t>
      </w:r>
      <w:proofErr w:type="spellStart"/>
      <w:r w:rsidRPr="00757AE1">
        <w:rPr>
          <w:rFonts w:ascii="Times New Roman" w:hAnsi="Times New Roman" w:cs="Times New Roman"/>
          <w:b/>
          <w:sz w:val="24"/>
          <w:szCs w:val="24"/>
        </w:rPr>
        <w:t>the</w:t>
      </w:r>
      <w:proofErr w:type="spellEnd"/>
      <w:r w:rsidRPr="00757AE1">
        <w:rPr>
          <w:rFonts w:ascii="Times New Roman" w:hAnsi="Times New Roman" w:cs="Times New Roman"/>
          <w:b/>
          <w:sz w:val="24"/>
          <w:szCs w:val="24"/>
        </w:rPr>
        <w:t xml:space="preserve"> Business </w:t>
      </w:r>
      <w:proofErr w:type="spellStart"/>
      <w:r w:rsidRPr="00757AE1">
        <w:rPr>
          <w:rFonts w:ascii="Times New Roman" w:hAnsi="Times New Roman" w:cs="Times New Roman"/>
          <w:b/>
          <w:sz w:val="24"/>
          <w:szCs w:val="24"/>
        </w:rPr>
        <w:t>Traveller</w:t>
      </w:r>
      <w:proofErr w:type="spellEnd"/>
      <w:r w:rsidRPr="006E0C81">
        <w:rPr>
          <w:rFonts w:ascii="Times New Roman" w:hAnsi="Times New Roman" w:cs="Times New Roman"/>
          <w:sz w:val="24"/>
          <w:szCs w:val="24"/>
        </w:rPr>
        <w:t xml:space="preserve">, </w:t>
      </w:r>
      <w:r w:rsidRPr="00757AE1">
        <w:rPr>
          <w:rFonts w:ascii="Times New Roman" w:hAnsi="Times New Roman" w:cs="Times New Roman"/>
          <w:sz w:val="24"/>
          <w:szCs w:val="24"/>
        </w:rPr>
        <w:t xml:space="preserve">International </w:t>
      </w:r>
      <w:proofErr w:type="spellStart"/>
      <w:r w:rsidRPr="00757AE1">
        <w:rPr>
          <w:rFonts w:ascii="Times New Roman" w:hAnsi="Times New Roman" w:cs="Times New Roman"/>
          <w:sz w:val="24"/>
          <w:szCs w:val="24"/>
        </w:rPr>
        <w:t>Journal</w:t>
      </w:r>
      <w:proofErr w:type="spellEnd"/>
      <w:r w:rsidRPr="00757AE1">
        <w:rPr>
          <w:rFonts w:ascii="Times New Roman" w:hAnsi="Times New Roman" w:cs="Times New Roman"/>
          <w:sz w:val="24"/>
          <w:szCs w:val="24"/>
        </w:rPr>
        <w:t xml:space="preserve"> of </w:t>
      </w:r>
      <w:proofErr w:type="spellStart"/>
      <w:r w:rsidRPr="00757AE1">
        <w:rPr>
          <w:rFonts w:ascii="Times New Roman" w:hAnsi="Times New Roman" w:cs="Times New Roman"/>
          <w:sz w:val="24"/>
          <w:szCs w:val="24"/>
        </w:rPr>
        <w:t>Contemporary</w:t>
      </w:r>
      <w:proofErr w:type="spellEnd"/>
      <w:r w:rsidRPr="00757AE1">
        <w:rPr>
          <w:rFonts w:ascii="Times New Roman" w:hAnsi="Times New Roman" w:cs="Times New Roman"/>
          <w:sz w:val="24"/>
          <w:szCs w:val="24"/>
        </w:rPr>
        <w:t xml:space="preserve"> </w:t>
      </w:r>
      <w:proofErr w:type="spellStart"/>
      <w:r w:rsidRPr="00757AE1">
        <w:rPr>
          <w:rFonts w:ascii="Times New Roman" w:hAnsi="Times New Roman" w:cs="Times New Roman"/>
          <w:sz w:val="24"/>
          <w:szCs w:val="24"/>
        </w:rPr>
        <w:t>Hospitality</w:t>
      </w:r>
      <w:proofErr w:type="spellEnd"/>
      <w:r w:rsidRPr="00757AE1">
        <w:rPr>
          <w:rFonts w:ascii="Times New Roman" w:hAnsi="Times New Roman" w:cs="Times New Roman"/>
          <w:sz w:val="24"/>
          <w:szCs w:val="24"/>
        </w:rPr>
        <w:t xml:space="preserve"> Management</w:t>
      </w:r>
      <w:r>
        <w:rPr>
          <w:rFonts w:ascii="Times New Roman" w:hAnsi="Times New Roman" w:cs="Times New Roman"/>
          <w:sz w:val="24"/>
          <w:szCs w:val="24"/>
        </w:rPr>
        <w:t xml:space="preserve">, Sayı </w:t>
      </w:r>
      <w:r w:rsidRPr="00757AE1">
        <w:rPr>
          <w:rFonts w:ascii="Times New Roman" w:hAnsi="Times New Roman" w:cs="Times New Roman"/>
          <w:sz w:val="24"/>
          <w:szCs w:val="24"/>
        </w:rPr>
        <w:t>6</w:t>
      </w:r>
      <w:r>
        <w:rPr>
          <w:rFonts w:ascii="Times New Roman" w:hAnsi="Times New Roman" w:cs="Times New Roman"/>
          <w:sz w:val="24"/>
          <w:szCs w:val="24"/>
        </w:rPr>
        <w:t xml:space="preserve">, s. </w:t>
      </w:r>
      <w:r w:rsidRPr="00757AE1">
        <w:rPr>
          <w:rFonts w:ascii="Times New Roman" w:hAnsi="Times New Roman" w:cs="Times New Roman"/>
          <w:sz w:val="24"/>
          <w:szCs w:val="24"/>
        </w:rPr>
        <w:t>19-23.</w:t>
      </w:r>
    </w:p>
    <w:p w:rsidR="004A3EFA" w:rsidRPr="006E0C81" w:rsidRDefault="004A3EFA" w:rsidP="004A3EFA">
      <w:pPr>
        <w:ind w:left="284" w:hanging="284"/>
        <w:rPr>
          <w:rFonts w:ascii="Times New Roman" w:eastAsia="Times New Roman" w:hAnsi="Times New Roman" w:cs="Times New Roman"/>
          <w:sz w:val="24"/>
          <w:szCs w:val="24"/>
        </w:rPr>
      </w:pPr>
    </w:p>
    <w:p w:rsidR="004A3EFA" w:rsidRPr="00DD73E3" w:rsidRDefault="004A3EFA" w:rsidP="004A3EFA">
      <w:pPr>
        <w:pStyle w:val="ListeParagraf"/>
        <w:numPr>
          <w:ilvl w:val="0"/>
          <w:numId w:val="30"/>
        </w:numPr>
        <w:ind w:left="284" w:hanging="284"/>
        <w:jc w:val="both"/>
        <w:rPr>
          <w:rFonts w:ascii="Times New Roman" w:eastAsia="Times New Roman" w:hAnsi="Times New Roman" w:cs="Times New Roman"/>
          <w:sz w:val="24"/>
          <w:szCs w:val="24"/>
        </w:rPr>
      </w:pPr>
      <w:r w:rsidRPr="006E0C81">
        <w:rPr>
          <w:rFonts w:ascii="Times New Roman" w:eastAsia="Times New Roman" w:hAnsi="Times New Roman" w:cs="Times New Roman"/>
          <w:sz w:val="24"/>
          <w:szCs w:val="24"/>
        </w:rPr>
        <w:t>G</w:t>
      </w:r>
      <w:r>
        <w:rPr>
          <w:rFonts w:ascii="Times New Roman" w:eastAsia="Times New Roman" w:hAnsi="Times New Roman" w:cs="Times New Roman"/>
          <w:sz w:val="24"/>
          <w:szCs w:val="24"/>
        </w:rPr>
        <w:t>REMLER</w:t>
      </w:r>
      <w:r w:rsidRPr="006E0C81">
        <w:rPr>
          <w:rFonts w:ascii="Times New Roman" w:eastAsia="Times New Roman" w:hAnsi="Times New Roman" w:cs="Times New Roman"/>
          <w:sz w:val="24"/>
          <w:szCs w:val="24"/>
        </w:rPr>
        <w:t>, D. D</w:t>
      </w:r>
      <w:proofErr w:type="gramStart"/>
      <w:r w:rsidRPr="006E0C81">
        <w:rPr>
          <w:rFonts w:ascii="Times New Roman" w:eastAsia="Times New Roman" w:hAnsi="Times New Roman" w:cs="Times New Roman"/>
          <w:sz w:val="24"/>
          <w:szCs w:val="24"/>
        </w:rPr>
        <w:t>.,</w:t>
      </w:r>
      <w:proofErr w:type="gramEnd"/>
      <w:r w:rsidRPr="006E0C81">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ITNER, M. J. v</w:t>
      </w:r>
      <w:r w:rsidRPr="006E0C81">
        <w:rPr>
          <w:rFonts w:ascii="Times New Roman" w:eastAsia="Times New Roman" w:hAnsi="Times New Roman" w:cs="Times New Roman"/>
          <w:sz w:val="24"/>
          <w:szCs w:val="24"/>
        </w:rPr>
        <w:t>e E</w:t>
      </w:r>
      <w:r>
        <w:rPr>
          <w:rFonts w:ascii="Times New Roman" w:eastAsia="Times New Roman" w:hAnsi="Times New Roman" w:cs="Times New Roman"/>
          <w:sz w:val="24"/>
          <w:szCs w:val="24"/>
        </w:rPr>
        <w:t>VANS, K. R.</w:t>
      </w:r>
      <w:r w:rsidR="007076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(1994), </w:t>
      </w:r>
      <w:proofErr w:type="spellStart"/>
      <w:r w:rsidRPr="00DD73E3">
        <w:rPr>
          <w:rFonts w:ascii="Times New Roman" w:eastAsia="Times New Roman" w:hAnsi="Times New Roman" w:cs="Times New Roman"/>
          <w:b/>
          <w:sz w:val="24"/>
          <w:szCs w:val="24"/>
        </w:rPr>
        <w:t>The</w:t>
      </w:r>
      <w:proofErr w:type="spellEnd"/>
      <w:r w:rsidRPr="00DD73E3">
        <w:rPr>
          <w:rFonts w:ascii="Times New Roman" w:eastAsia="Times New Roman" w:hAnsi="Times New Roman" w:cs="Times New Roman"/>
          <w:b/>
          <w:sz w:val="24"/>
          <w:szCs w:val="24"/>
        </w:rPr>
        <w:t xml:space="preserve"> </w:t>
      </w:r>
      <w:proofErr w:type="spellStart"/>
      <w:r w:rsidRPr="00DD73E3">
        <w:rPr>
          <w:rFonts w:ascii="Times New Roman" w:eastAsia="Times New Roman" w:hAnsi="Times New Roman" w:cs="Times New Roman"/>
          <w:b/>
          <w:sz w:val="24"/>
          <w:szCs w:val="24"/>
        </w:rPr>
        <w:t>Internal</w:t>
      </w:r>
      <w:proofErr w:type="spellEnd"/>
      <w:r w:rsidRPr="00DD73E3">
        <w:rPr>
          <w:rFonts w:ascii="Times New Roman" w:eastAsia="Times New Roman" w:hAnsi="Times New Roman" w:cs="Times New Roman"/>
          <w:b/>
          <w:sz w:val="24"/>
          <w:szCs w:val="24"/>
        </w:rPr>
        <w:t xml:space="preserve"> Service </w:t>
      </w:r>
      <w:proofErr w:type="spellStart"/>
      <w:r w:rsidRPr="00DD73E3">
        <w:rPr>
          <w:rFonts w:ascii="Times New Roman" w:eastAsia="Times New Roman" w:hAnsi="Times New Roman" w:cs="Times New Roman"/>
          <w:b/>
          <w:sz w:val="24"/>
          <w:szCs w:val="24"/>
        </w:rPr>
        <w:t>Encounter</w:t>
      </w:r>
      <w:proofErr w:type="spellEnd"/>
      <w:r w:rsidRPr="00DD73E3">
        <w:rPr>
          <w:rFonts w:ascii="Times New Roman" w:eastAsia="Times New Roman" w:hAnsi="Times New Roman" w:cs="Times New Roman"/>
          <w:sz w:val="24"/>
          <w:szCs w:val="24"/>
        </w:rPr>
        <w:t xml:space="preserve">, International </w:t>
      </w:r>
      <w:proofErr w:type="spellStart"/>
      <w:r w:rsidRPr="00DD73E3">
        <w:rPr>
          <w:rFonts w:ascii="Times New Roman" w:eastAsia="Times New Roman" w:hAnsi="Times New Roman" w:cs="Times New Roman"/>
          <w:sz w:val="24"/>
          <w:szCs w:val="24"/>
        </w:rPr>
        <w:t>Journal</w:t>
      </w:r>
      <w:proofErr w:type="spellEnd"/>
      <w:r w:rsidRPr="00DD73E3">
        <w:rPr>
          <w:rFonts w:ascii="Times New Roman" w:eastAsia="Times New Roman" w:hAnsi="Times New Roman" w:cs="Times New Roman"/>
          <w:sz w:val="24"/>
          <w:szCs w:val="24"/>
        </w:rPr>
        <w:t xml:space="preserve"> of Service </w:t>
      </w:r>
      <w:proofErr w:type="spellStart"/>
      <w:r w:rsidRPr="00DD73E3">
        <w:rPr>
          <w:rFonts w:ascii="Times New Roman" w:eastAsia="Times New Roman" w:hAnsi="Times New Roman" w:cs="Times New Roman"/>
          <w:sz w:val="24"/>
          <w:szCs w:val="24"/>
        </w:rPr>
        <w:t>Industry</w:t>
      </w:r>
      <w:proofErr w:type="spellEnd"/>
      <w:r w:rsidRPr="00DD73E3">
        <w:rPr>
          <w:rFonts w:ascii="Times New Roman" w:eastAsia="Times New Roman" w:hAnsi="Times New Roman" w:cs="Times New Roman"/>
          <w:sz w:val="24"/>
          <w:szCs w:val="24"/>
        </w:rPr>
        <w:t xml:space="preserve"> Management, </w:t>
      </w:r>
      <w:r>
        <w:rPr>
          <w:rFonts w:ascii="Times New Roman" w:eastAsia="Times New Roman" w:hAnsi="Times New Roman" w:cs="Times New Roman"/>
          <w:sz w:val="24"/>
          <w:szCs w:val="24"/>
        </w:rPr>
        <w:t xml:space="preserve">Sayı </w:t>
      </w:r>
      <w:r w:rsidRPr="00DD73E3">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s. </w:t>
      </w:r>
      <w:r w:rsidRPr="00DD73E3">
        <w:rPr>
          <w:rFonts w:ascii="Times New Roman" w:eastAsia="Times New Roman" w:hAnsi="Times New Roman" w:cs="Times New Roman"/>
          <w:sz w:val="24"/>
          <w:szCs w:val="24"/>
        </w:rPr>
        <w:t>34-56.</w:t>
      </w:r>
    </w:p>
    <w:p w:rsidR="004A3EFA" w:rsidRPr="006E0C81" w:rsidRDefault="004A3EFA" w:rsidP="004A3EFA">
      <w:pPr>
        <w:ind w:left="284" w:hanging="284"/>
        <w:jc w:val="both"/>
        <w:rPr>
          <w:rFonts w:ascii="Times New Roman" w:eastAsia="Times New Roman" w:hAnsi="Times New Roman" w:cs="Times New Roman"/>
          <w:sz w:val="24"/>
          <w:szCs w:val="24"/>
        </w:rPr>
      </w:pPr>
    </w:p>
    <w:p w:rsidR="004A3EFA" w:rsidRPr="006E0C81" w:rsidRDefault="004A3EFA" w:rsidP="004A3EFA">
      <w:pPr>
        <w:pStyle w:val="ListeParagraf"/>
        <w:numPr>
          <w:ilvl w:val="0"/>
          <w:numId w:val="30"/>
        </w:numPr>
        <w:autoSpaceDE w:val="0"/>
        <w:autoSpaceDN w:val="0"/>
        <w:adjustRightInd w:val="0"/>
        <w:ind w:left="284" w:hanging="284"/>
        <w:jc w:val="both"/>
        <w:rPr>
          <w:rFonts w:ascii="Times New Roman" w:eastAsia="Times New Roman" w:hAnsi="Times New Roman" w:cs="Times New Roman"/>
          <w:sz w:val="24"/>
          <w:szCs w:val="24"/>
        </w:rPr>
      </w:pPr>
      <w:r w:rsidRPr="006E0C81">
        <w:rPr>
          <w:rFonts w:ascii="Times New Roman" w:eastAsia="Times New Roman" w:hAnsi="Times New Roman" w:cs="Times New Roman"/>
          <w:sz w:val="24"/>
          <w:szCs w:val="24"/>
        </w:rPr>
        <w:t>G</w:t>
      </w:r>
      <w:r>
        <w:rPr>
          <w:rFonts w:ascii="Times New Roman" w:eastAsia="Times New Roman" w:hAnsi="Times New Roman" w:cs="Times New Roman"/>
          <w:sz w:val="24"/>
          <w:szCs w:val="24"/>
        </w:rPr>
        <w:t>ROVE</w:t>
      </w:r>
      <w:r w:rsidRPr="006E0C81">
        <w:rPr>
          <w:rFonts w:ascii="Times New Roman" w:eastAsia="Times New Roman" w:hAnsi="Times New Roman" w:cs="Times New Roman"/>
          <w:sz w:val="24"/>
          <w:szCs w:val="24"/>
        </w:rPr>
        <w:t>, S. J. ve F</w:t>
      </w:r>
      <w:r>
        <w:rPr>
          <w:rFonts w:ascii="Times New Roman" w:eastAsia="Times New Roman" w:hAnsi="Times New Roman" w:cs="Times New Roman"/>
          <w:sz w:val="24"/>
          <w:szCs w:val="24"/>
        </w:rPr>
        <w:t>ISK, R. P</w:t>
      </w:r>
      <w:proofErr w:type="gramStart"/>
      <w:r>
        <w:rPr>
          <w:rFonts w:ascii="Times New Roman" w:eastAsia="Times New Roman" w:hAnsi="Times New Roman" w:cs="Times New Roman"/>
          <w:sz w:val="24"/>
          <w:szCs w:val="24"/>
        </w:rPr>
        <w:t>.</w:t>
      </w:r>
      <w:r w:rsidR="0070765C">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(1997), </w:t>
      </w:r>
      <w:proofErr w:type="spellStart"/>
      <w:r w:rsidRPr="00AB4014">
        <w:rPr>
          <w:rFonts w:ascii="Times New Roman" w:hAnsi="Times New Roman" w:cs="Times New Roman"/>
          <w:b/>
          <w:bCs/>
          <w:sz w:val="24"/>
          <w:szCs w:val="24"/>
        </w:rPr>
        <w:t>The</w:t>
      </w:r>
      <w:proofErr w:type="spellEnd"/>
      <w:r w:rsidRPr="00AB4014">
        <w:rPr>
          <w:rFonts w:ascii="Times New Roman" w:hAnsi="Times New Roman" w:cs="Times New Roman"/>
          <w:b/>
          <w:bCs/>
          <w:sz w:val="24"/>
          <w:szCs w:val="24"/>
        </w:rPr>
        <w:t xml:space="preserve"> </w:t>
      </w:r>
      <w:proofErr w:type="spellStart"/>
      <w:r w:rsidRPr="00AB4014">
        <w:rPr>
          <w:rFonts w:ascii="Times New Roman" w:hAnsi="Times New Roman" w:cs="Times New Roman"/>
          <w:b/>
          <w:bCs/>
          <w:sz w:val="24"/>
          <w:szCs w:val="24"/>
        </w:rPr>
        <w:t>Impact</w:t>
      </w:r>
      <w:proofErr w:type="spellEnd"/>
      <w:r w:rsidRPr="00AB4014">
        <w:rPr>
          <w:rFonts w:ascii="Times New Roman" w:hAnsi="Times New Roman" w:cs="Times New Roman"/>
          <w:b/>
          <w:bCs/>
          <w:sz w:val="24"/>
          <w:szCs w:val="24"/>
        </w:rPr>
        <w:t xml:space="preserve"> of </w:t>
      </w:r>
      <w:proofErr w:type="spellStart"/>
      <w:r w:rsidRPr="00AB4014">
        <w:rPr>
          <w:rFonts w:ascii="Times New Roman" w:hAnsi="Times New Roman" w:cs="Times New Roman"/>
          <w:b/>
          <w:bCs/>
          <w:sz w:val="24"/>
          <w:szCs w:val="24"/>
        </w:rPr>
        <w:t>Other</w:t>
      </w:r>
      <w:proofErr w:type="spellEnd"/>
      <w:r w:rsidRPr="00AB4014">
        <w:rPr>
          <w:rFonts w:ascii="Times New Roman" w:hAnsi="Times New Roman" w:cs="Times New Roman"/>
          <w:b/>
          <w:bCs/>
          <w:sz w:val="24"/>
          <w:szCs w:val="24"/>
        </w:rPr>
        <w:t xml:space="preserve"> </w:t>
      </w:r>
      <w:proofErr w:type="spellStart"/>
      <w:r w:rsidRPr="00AB4014">
        <w:rPr>
          <w:rFonts w:ascii="Times New Roman" w:hAnsi="Times New Roman" w:cs="Times New Roman"/>
          <w:b/>
          <w:bCs/>
          <w:sz w:val="24"/>
          <w:szCs w:val="24"/>
        </w:rPr>
        <w:t>Customers</w:t>
      </w:r>
      <w:proofErr w:type="spellEnd"/>
      <w:r w:rsidRPr="00AB4014">
        <w:rPr>
          <w:rFonts w:ascii="Times New Roman" w:hAnsi="Times New Roman" w:cs="Times New Roman"/>
          <w:b/>
          <w:bCs/>
          <w:sz w:val="24"/>
          <w:szCs w:val="24"/>
        </w:rPr>
        <w:t xml:space="preserve"> on Service </w:t>
      </w:r>
      <w:proofErr w:type="spellStart"/>
      <w:r w:rsidRPr="00AB4014">
        <w:rPr>
          <w:rFonts w:ascii="Times New Roman" w:hAnsi="Times New Roman" w:cs="Times New Roman"/>
          <w:b/>
          <w:bCs/>
          <w:sz w:val="24"/>
          <w:szCs w:val="24"/>
        </w:rPr>
        <w:t>Experiences</w:t>
      </w:r>
      <w:proofErr w:type="spellEnd"/>
      <w:r w:rsidRPr="00AB4014">
        <w:rPr>
          <w:rFonts w:ascii="Times New Roman" w:hAnsi="Times New Roman" w:cs="Times New Roman"/>
          <w:b/>
          <w:bCs/>
          <w:sz w:val="24"/>
          <w:szCs w:val="24"/>
        </w:rPr>
        <w:t xml:space="preserve">: A Critical </w:t>
      </w:r>
      <w:proofErr w:type="spellStart"/>
      <w:r w:rsidRPr="00AB4014">
        <w:rPr>
          <w:rFonts w:ascii="Times New Roman" w:hAnsi="Times New Roman" w:cs="Times New Roman"/>
          <w:b/>
          <w:bCs/>
          <w:sz w:val="24"/>
          <w:szCs w:val="24"/>
        </w:rPr>
        <w:t>Incident</w:t>
      </w:r>
      <w:proofErr w:type="spellEnd"/>
      <w:r w:rsidRPr="00AB4014">
        <w:rPr>
          <w:rFonts w:ascii="Times New Roman" w:hAnsi="Times New Roman" w:cs="Times New Roman"/>
          <w:b/>
          <w:bCs/>
          <w:sz w:val="24"/>
          <w:szCs w:val="24"/>
        </w:rPr>
        <w:t xml:space="preserve"> </w:t>
      </w:r>
      <w:proofErr w:type="spellStart"/>
      <w:r w:rsidRPr="00AB4014">
        <w:rPr>
          <w:rFonts w:ascii="Times New Roman" w:hAnsi="Times New Roman" w:cs="Times New Roman"/>
          <w:b/>
          <w:bCs/>
          <w:sz w:val="24"/>
          <w:szCs w:val="24"/>
        </w:rPr>
        <w:t>Examination</w:t>
      </w:r>
      <w:proofErr w:type="spellEnd"/>
      <w:r w:rsidRPr="00AB4014">
        <w:rPr>
          <w:rFonts w:ascii="Times New Roman" w:hAnsi="Times New Roman" w:cs="Times New Roman"/>
          <w:b/>
          <w:bCs/>
          <w:sz w:val="24"/>
          <w:szCs w:val="24"/>
        </w:rPr>
        <w:t xml:space="preserve"> of “</w:t>
      </w:r>
      <w:proofErr w:type="spellStart"/>
      <w:r w:rsidRPr="00AB4014">
        <w:rPr>
          <w:rFonts w:ascii="Times New Roman" w:hAnsi="Times New Roman" w:cs="Times New Roman"/>
          <w:b/>
          <w:bCs/>
          <w:sz w:val="24"/>
          <w:szCs w:val="24"/>
        </w:rPr>
        <w:t>Getting</w:t>
      </w:r>
      <w:proofErr w:type="spellEnd"/>
      <w:r w:rsidRPr="00AB4014">
        <w:rPr>
          <w:rFonts w:ascii="Times New Roman" w:hAnsi="Times New Roman" w:cs="Times New Roman"/>
          <w:b/>
          <w:bCs/>
          <w:sz w:val="24"/>
          <w:szCs w:val="24"/>
        </w:rPr>
        <w:t xml:space="preserve"> </w:t>
      </w:r>
      <w:proofErr w:type="spellStart"/>
      <w:r w:rsidRPr="00AB4014">
        <w:rPr>
          <w:rFonts w:ascii="Times New Roman" w:hAnsi="Times New Roman" w:cs="Times New Roman"/>
          <w:b/>
          <w:bCs/>
          <w:sz w:val="24"/>
          <w:szCs w:val="24"/>
        </w:rPr>
        <w:t>Along</w:t>
      </w:r>
      <w:proofErr w:type="spellEnd"/>
      <w:r w:rsidRPr="00AB4014">
        <w:rPr>
          <w:rFonts w:ascii="Times New Roman" w:hAnsi="Times New Roman" w:cs="Times New Roman"/>
          <w:b/>
          <w:bCs/>
          <w:sz w:val="24"/>
          <w:szCs w:val="24"/>
        </w:rPr>
        <w:t>”</w:t>
      </w:r>
      <w:r w:rsidRPr="006E0C81">
        <w:rPr>
          <w:rFonts w:ascii="Times New Roman" w:hAnsi="Times New Roman" w:cs="Times New Roman"/>
          <w:bCs/>
          <w:sz w:val="24"/>
          <w:szCs w:val="24"/>
        </w:rPr>
        <w:t xml:space="preserve">, </w:t>
      </w:r>
      <w:proofErr w:type="spellStart"/>
      <w:r w:rsidRPr="00AB4014">
        <w:rPr>
          <w:rFonts w:ascii="Times New Roman" w:hAnsi="Times New Roman" w:cs="Times New Roman"/>
          <w:sz w:val="24"/>
          <w:szCs w:val="24"/>
        </w:rPr>
        <w:t>Journal</w:t>
      </w:r>
      <w:proofErr w:type="spellEnd"/>
      <w:r w:rsidRPr="00AB4014">
        <w:rPr>
          <w:rFonts w:ascii="Times New Roman" w:hAnsi="Times New Roman" w:cs="Times New Roman"/>
          <w:sz w:val="24"/>
          <w:szCs w:val="24"/>
        </w:rPr>
        <w:t xml:space="preserve"> </w:t>
      </w:r>
      <w:r w:rsidRPr="00AB4014">
        <w:rPr>
          <w:rFonts w:ascii="Times New Roman" w:hAnsi="Times New Roman" w:cs="Times New Roman"/>
          <w:bCs/>
          <w:sz w:val="24"/>
          <w:szCs w:val="24"/>
        </w:rPr>
        <w:t xml:space="preserve">of </w:t>
      </w:r>
      <w:proofErr w:type="spellStart"/>
      <w:r w:rsidRPr="00AB4014">
        <w:rPr>
          <w:rFonts w:ascii="Times New Roman" w:hAnsi="Times New Roman" w:cs="Times New Roman"/>
          <w:sz w:val="24"/>
          <w:szCs w:val="24"/>
        </w:rPr>
        <w:t>Retailing</w:t>
      </w:r>
      <w:proofErr w:type="spellEnd"/>
      <w:r w:rsidRPr="006E0C81">
        <w:rPr>
          <w:rFonts w:ascii="Times New Roman" w:hAnsi="Times New Roman" w:cs="Times New Roman"/>
          <w:sz w:val="24"/>
          <w:szCs w:val="24"/>
        </w:rPr>
        <w:t xml:space="preserve">, </w:t>
      </w:r>
      <w:r>
        <w:rPr>
          <w:rFonts w:ascii="Times New Roman" w:hAnsi="Times New Roman" w:cs="Times New Roman"/>
          <w:sz w:val="24"/>
          <w:szCs w:val="24"/>
        </w:rPr>
        <w:t xml:space="preserve">Sayı </w:t>
      </w:r>
      <w:r w:rsidRPr="006E0C81">
        <w:rPr>
          <w:rFonts w:ascii="Times New Roman" w:hAnsi="Times New Roman" w:cs="Times New Roman"/>
          <w:sz w:val="24"/>
          <w:szCs w:val="24"/>
        </w:rPr>
        <w:t>1</w:t>
      </w:r>
      <w:r>
        <w:rPr>
          <w:rFonts w:ascii="Times New Roman" w:hAnsi="Times New Roman" w:cs="Times New Roman"/>
          <w:sz w:val="24"/>
          <w:szCs w:val="24"/>
        </w:rPr>
        <w:t xml:space="preserve">, s. </w:t>
      </w:r>
      <w:r w:rsidRPr="006E0C81">
        <w:rPr>
          <w:rFonts w:ascii="Times New Roman" w:hAnsi="Times New Roman" w:cs="Times New Roman"/>
          <w:sz w:val="24"/>
          <w:szCs w:val="24"/>
        </w:rPr>
        <w:t>63-85.</w:t>
      </w:r>
      <w:r w:rsidRPr="006E0C81">
        <w:rPr>
          <w:rFonts w:ascii="Times New Roman" w:eastAsia="Times New Roman" w:hAnsi="Times New Roman" w:cs="Times New Roman"/>
          <w:sz w:val="24"/>
          <w:szCs w:val="24"/>
        </w:rPr>
        <w:t xml:space="preserve"> </w:t>
      </w:r>
    </w:p>
    <w:p w:rsidR="004A3EFA" w:rsidRPr="006E0C81" w:rsidRDefault="004A3EFA" w:rsidP="004A3EFA">
      <w:pPr>
        <w:autoSpaceDE w:val="0"/>
        <w:autoSpaceDN w:val="0"/>
        <w:adjustRightInd w:val="0"/>
        <w:ind w:left="284" w:hanging="284"/>
        <w:jc w:val="both"/>
        <w:rPr>
          <w:rFonts w:ascii="Times New Roman" w:eastAsia="Times New Roman" w:hAnsi="Times New Roman" w:cs="Times New Roman"/>
          <w:sz w:val="24"/>
          <w:szCs w:val="24"/>
        </w:rPr>
      </w:pPr>
    </w:p>
    <w:p w:rsidR="004A3EFA" w:rsidRPr="00AB4014" w:rsidRDefault="004A3EFA" w:rsidP="004A3EFA">
      <w:pPr>
        <w:pStyle w:val="ListeParagraf"/>
        <w:numPr>
          <w:ilvl w:val="0"/>
          <w:numId w:val="30"/>
        </w:numPr>
        <w:autoSpaceDE w:val="0"/>
        <w:autoSpaceDN w:val="0"/>
        <w:adjustRightInd w:val="0"/>
        <w:ind w:left="284" w:hanging="284"/>
        <w:jc w:val="both"/>
        <w:rPr>
          <w:rFonts w:ascii="Times New Roman" w:hAnsi="Times New Roman" w:cs="Times New Roman"/>
          <w:sz w:val="24"/>
          <w:szCs w:val="24"/>
        </w:rPr>
      </w:pPr>
      <w:r w:rsidRPr="006E0C81">
        <w:rPr>
          <w:rFonts w:ascii="Times New Roman" w:eastAsia="Times New Roman" w:hAnsi="Times New Roman" w:cs="Times New Roman"/>
          <w:sz w:val="24"/>
          <w:szCs w:val="24"/>
        </w:rPr>
        <w:t>G</w:t>
      </w:r>
      <w:r>
        <w:rPr>
          <w:rFonts w:ascii="Times New Roman" w:eastAsia="Times New Roman" w:hAnsi="Times New Roman" w:cs="Times New Roman"/>
          <w:sz w:val="24"/>
          <w:szCs w:val="24"/>
        </w:rPr>
        <w:t>UPTA</w:t>
      </w:r>
      <w:r w:rsidRPr="006E0C81">
        <w:rPr>
          <w:rFonts w:ascii="Times New Roman" w:eastAsia="Times New Roman" w:hAnsi="Times New Roman" w:cs="Times New Roman"/>
          <w:sz w:val="24"/>
          <w:szCs w:val="24"/>
        </w:rPr>
        <w:t>, G. R. ve S</w:t>
      </w:r>
      <w:r>
        <w:rPr>
          <w:rFonts w:ascii="Times New Roman" w:eastAsia="Times New Roman" w:hAnsi="Times New Roman" w:cs="Times New Roman"/>
          <w:sz w:val="24"/>
          <w:szCs w:val="24"/>
        </w:rPr>
        <w:t>HARMA, P</w:t>
      </w:r>
      <w:proofErr w:type="gramStart"/>
      <w:r>
        <w:rPr>
          <w:rFonts w:ascii="Times New Roman" w:eastAsia="Times New Roman" w:hAnsi="Times New Roman" w:cs="Times New Roman"/>
          <w:sz w:val="24"/>
          <w:szCs w:val="24"/>
        </w:rPr>
        <w:t>.</w:t>
      </w:r>
      <w:r w:rsidR="0070765C">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(2011), </w:t>
      </w:r>
      <w:r w:rsidRPr="00AB4014">
        <w:rPr>
          <w:rFonts w:ascii="Times New Roman" w:hAnsi="Times New Roman" w:cs="Times New Roman"/>
          <w:b/>
          <w:bCs/>
          <w:sz w:val="24"/>
          <w:szCs w:val="24"/>
        </w:rPr>
        <w:t xml:space="preserve">An </w:t>
      </w:r>
      <w:proofErr w:type="spellStart"/>
      <w:r w:rsidRPr="00AB4014">
        <w:rPr>
          <w:rFonts w:ascii="Times New Roman" w:hAnsi="Times New Roman" w:cs="Times New Roman"/>
          <w:b/>
          <w:bCs/>
          <w:sz w:val="24"/>
          <w:szCs w:val="24"/>
        </w:rPr>
        <w:t>Examination</w:t>
      </w:r>
      <w:proofErr w:type="spellEnd"/>
      <w:r w:rsidRPr="00AB4014">
        <w:rPr>
          <w:rFonts w:ascii="Times New Roman" w:hAnsi="Times New Roman" w:cs="Times New Roman"/>
          <w:b/>
          <w:bCs/>
          <w:sz w:val="24"/>
          <w:szCs w:val="24"/>
        </w:rPr>
        <w:t xml:space="preserve"> of Service </w:t>
      </w:r>
      <w:proofErr w:type="spellStart"/>
      <w:r w:rsidRPr="00AB4014">
        <w:rPr>
          <w:rFonts w:ascii="Times New Roman" w:hAnsi="Times New Roman" w:cs="Times New Roman"/>
          <w:b/>
          <w:bCs/>
          <w:sz w:val="24"/>
          <w:szCs w:val="24"/>
        </w:rPr>
        <w:t>Failures</w:t>
      </w:r>
      <w:proofErr w:type="spellEnd"/>
      <w:r w:rsidRPr="00AB4014">
        <w:rPr>
          <w:rFonts w:ascii="Times New Roman" w:hAnsi="Times New Roman" w:cs="Times New Roman"/>
          <w:b/>
          <w:bCs/>
          <w:sz w:val="24"/>
          <w:szCs w:val="24"/>
        </w:rPr>
        <w:t xml:space="preserve"> </w:t>
      </w:r>
      <w:proofErr w:type="spellStart"/>
      <w:r w:rsidRPr="00AB4014">
        <w:rPr>
          <w:rFonts w:ascii="Times New Roman" w:hAnsi="Times New Roman" w:cs="Times New Roman"/>
          <w:b/>
          <w:bCs/>
          <w:sz w:val="24"/>
          <w:szCs w:val="24"/>
        </w:rPr>
        <w:t>Encountered</w:t>
      </w:r>
      <w:proofErr w:type="spellEnd"/>
      <w:r w:rsidRPr="00AB4014">
        <w:rPr>
          <w:rFonts w:ascii="Times New Roman" w:hAnsi="Times New Roman" w:cs="Times New Roman"/>
          <w:b/>
          <w:bCs/>
          <w:sz w:val="24"/>
          <w:szCs w:val="24"/>
        </w:rPr>
        <w:t xml:space="preserve"> in </w:t>
      </w:r>
      <w:proofErr w:type="spellStart"/>
      <w:r w:rsidRPr="00AB4014">
        <w:rPr>
          <w:rFonts w:ascii="Times New Roman" w:hAnsi="Times New Roman" w:cs="Times New Roman"/>
          <w:b/>
          <w:bCs/>
          <w:sz w:val="24"/>
          <w:szCs w:val="24"/>
        </w:rPr>
        <w:t>Indian</w:t>
      </w:r>
      <w:proofErr w:type="spellEnd"/>
      <w:r w:rsidRPr="00AB4014">
        <w:rPr>
          <w:rFonts w:ascii="Times New Roman" w:hAnsi="Times New Roman" w:cs="Times New Roman"/>
          <w:b/>
          <w:bCs/>
          <w:sz w:val="24"/>
          <w:szCs w:val="24"/>
        </w:rPr>
        <w:t xml:space="preserve"> </w:t>
      </w:r>
      <w:proofErr w:type="spellStart"/>
      <w:r w:rsidRPr="00AB4014">
        <w:rPr>
          <w:rFonts w:ascii="Times New Roman" w:hAnsi="Times New Roman" w:cs="Times New Roman"/>
          <w:b/>
          <w:bCs/>
          <w:sz w:val="24"/>
          <w:szCs w:val="24"/>
        </w:rPr>
        <w:t>Aviation</w:t>
      </w:r>
      <w:proofErr w:type="spellEnd"/>
      <w:r w:rsidRPr="00AB4014">
        <w:rPr>
          <w:rFonts w:ascii="Times New Roman" w:hAnsi="Times New Roman" w:cs="Times New Roman"/>
          <w:b/>
          <w:bCs/>
          <w:sz w:val="24"/>
          <w:szCs w:val="24"/>
        </w:rPr>
        <w:t xml:space="preserve"> </w:t>
      </w:r>
      <w:proofErr w:type="spellStart"/>
      <w:r w:rsidRPr="00AB4014">
        <w:rPr>
          <w:rFonts w:ascii="Times New Roman" w:hAnsi="Times New Roman" w:cs="Times New Roman"/>
          <w:b/>
          <w:bCs/>
          <w:sz w:val="24"/>
          <w:szCs w:val="24"/>
        </w:rPr>
        <w:t>Industry</w:t>
      </w:r>
      <w:proofErr w:type="spellEnd"/>
      <w:r w:rsidRPr="00AB4014">
        <w:rPr>
          <w:rFonts w:ascii="Times New Roman" w:hAnsi="Times New Roman" w:cs="Times New Roman"/>
          <w:bCs/>
          <w:sz w:val="24"/>
          <w:szCs w:val="24"/>
        </w:rPr>
        <w:t xml:space="preserve">, </w:t>
      </w:r>
      <w:r w:rsidRPr="00AB4014">
        <w:rPr>
          <w:rFonts w:ascii="Times New Roman" w:hAnsi="Times New Roman" w:cs="Times New Roman"/>
          <w:sz w:val="24"/>
          <w:szCs w:val="24"/>
        </w:rPr>
        <w:t xml:space="preserve">International </w:t>
      </w:r>
      <w:proofErr w:type="spellStart"/>
      <w:r w:rsidRPr="00AB4014">
        <w:rPr>
          <w:rFonts w:ascii="Times New Roman" w:hAnsi="Times New Roman" w:cs="Times New Roman"/>
          <w:sz w:val="24"/>
          <w:szCs w:val="24"/>
        </w:rPr>
        <w:t>Journal</w:t>
      </w:r>
      <w:proofErr w:type="spellEnd"/>
      <w:r w:rsidRPr="00AB4014">
        <w:rPr>
          <w:rFonts w:ascii="Times New Roman" w:hAnsi="Times New Roman" w:cs="Times New Roman"/>
          <w:sz w:val="24"/>
          <w:szCs w:val="24"/>
        </w:rPr>
        <w:t xml:space="preserve"> of </w:t>
      </w:r>
      <w:proofErr w:type="spellStart"/>
      <w:r w:rsidRPr="00AB4014">
        <w:rPr>
          <w:rFonts w:ascii="Times New Roman" w:hAnsi="Times New Roman" w:cs="Times New Roman"/>
          <w:sz w:val="24"/>
          <w:szCs w:val="24"/>
        </w:rPr>
        <w:t>Hospitality</w:t>
      </w:r>
      <w:proofErr w:type="spellEnd"/>
      <w:r w:rsidRPr="00AB4014">
        <w:rPr>
          <w:rFonts w:ascii="Times New Roman" w:hAnsi="Times New Roman" w:cs="Times New Roman"/>
          <w:sz w:val="24"/>
          <w:szCs w:val="24"/>
        </w:rPr>
        <w:t xml:space="preserve"> &amp; </w:t>
      </w:r>
      <w:proofErr w:type="spellStart"/>
      <w:r w:rsidRPr="00AB4014">
        <w:rPr>
          <w:rFonts w:ascii="Times New Roman" w:hAnsi="Times New Roman" w:cs="Times New Roman"/>
          <w:sz w:val="24"/>
          <w:szCs w:val="24"/>
        </w:rPr>
        <w:t>Tourism</w:t>
      </w:r>
      <w:proofErr w:type="spellEnd"/>
      <w:r w:rsidRPr="00AB4014">
        <w:rPr>
          <w:rFonts w:ascii="Times New Roman" w:hAnsi="Times New Roman" w:cs="Times New Roman"/>
          <w:sz w:val="24"/>
          <w:szCs w:val="24"/>
        </w:rPr>
        <w:t xml:space="preserve"> </w:t>
      </w:r>
      <w:proofErr w:type="spellStart"/>
      <w:r w:rsidRPr="00AB4014">
        <w:rPr>
          <w:rFonts w:ascii="Times New Roman" w:hAnsi="Times New Roman" w:cs="Times New Roman"/>
          <w:sz w:val="24"/>
          <w:szCs w:val="24"/>
        </w:rPr>
        <w:t>Systems</w:t>
      </w:r>
      <w:proofErr w:type="spellEnd"/>
      <w:r w:rsidRPr="00AB4014">
        <w:rPr>
          <w:rFonts w:ascii="Times New Roman" w:hAnsi="Times New Roman" w:cs="Times New Roman"/>
          <w:sz w:val="24"/>
          <w:szCs w:val="24"/>
        </w:rPr>
        <w:t xml:space="preserve">, </w:t>
      </w:r>
      <w:r>
        <w:rPr>
          <w:rFonts w:ascii="Times New Roman" w:hAnsi="Times New Roman" w:cs="Times New Roman"/>
          <w:sz w:val="24"/>
          <w:szCs w:val="24"/>
        </w:rPr>
        <w:t xml:space="preserve">Sayı </w:t>
      </w:r>
      <w:r w:rsidRPr="00AB4014">
        <w:rPr>
          <w:rFonts w:ascii="Times New Roman" w:hAnsi="Times New Roman" w:cs="Times New Roman"/>
          <w:sz w:val="24"/>
          <w:szCs w:val="24"/>
        </w:rPr>
        <w:t>2</w:t>
      </w:r>
      <w:r>
        <w:rPr>
          <w:rFonts w:ascii="Times New Roman" w:hAnsi="Times New Roman" w:cs="Times New Roman"/>
          <w:sz w:val="24"/>
          <w:szCs w:val="24"/>
        </w:rPr>
        <w:t xml:space="preserve">, s. </w:t>
      </w:r>
      <w:r w:rsidRPr="00AB4014">
        <w:rPr>
          <w:rFonts w:ascii="Times New Roman" w:hAnsi="Times New Roman" w:cs="Times New Roman"/>
          <w:sz w:val="24"/>
          <w:szCs w:val="24"/>
        </w:rPr>
        <w:t>21-28.</w:t>
      </w:r>
    </w:p>
    <w:p w:rsidR="004A3EFA" w:rsidRPr="006E0C81" w:rsidRDefault="004A3EFA" w:rsidP="004A3EFA">
      <w:pPr>
        <w:autoSpaceDE w:val="0"/>
        <w:autoSpaceDN w:val="0"/>
        <w:adjustRightInd w:val="0"/>
        <w:ind w:left="284" w:hanging="284"/>
        <w:jc w:val="both"/>
        <w:rPr>
          <w:rFonts w:ascii="Times New Roman" w:hAnsi="Times New Roman" w:cs="Times New Roman"/>
          <w:bCs/>
          <w:sz w:val="24"/>
          <w:szCs w:val="24"/>
        </w:rPr>
      </w:pPr>
      <w:r w:rsidRPr="006E0C81">
        <w:rPr>
          <w:rFonts w:ascii="Times New Roman" w:eastAsia="Times New Roman" w:hAnsi="Times New Roman" w:cs="Times New Roman"/>
          <w:sz w:val="24"/>
          <w:szCs w:val="24"/>
        </w:rPr>
        <w:t xml:space="preserve">  </w:t>
      </w:r>
    </w:p>
    <w:p w:rsidR="004A3EFA" w:rsidRPr="006E0C81" w:rsidRDefault="004A3EFA" w:rsidP="004A3EFA">
      <w:pPr>
        <w:pStyle w:val="ListeParagraf"/>
        <w:numPr>
          <w:ilvl w:val="0"/>
          <w:numId w:val="30"/>
        </w:numPr>
        <w:ind w:left="284" w:hanging="284"/>
        <w:jc w:val="both"/>
        <w:rPr>
          <w:rFonts w:ascii="Times New Roman" w:eastAsia="Times New Roman" w:hAnsi="Times New Roman" w:cs="Times New Roman"/>
          <w:sz w:val="24"/>
          <w:szCs w:val="24"/>
        </w:rPr>
      </w:pPr>
      <w:r w:rsidRPr="006E0C81">
        <w:rPr>
          <w:rFonts w:ascii="Times New Roman" w:eastAsia="Times New Roman" w:hAnsi="Times New Roman" w:cs="Times New Roman"/>
          <w:sz w:val="24"/>
          <w:szCs w:val="24"/>
        </w:rPr>
        <w:t>H</w:t>
      </w:r>
      <w:r>
        <w:rPr>
          <w:rFonts w:ascii="Times New Roman" w:eastAsia="Times New Roman" w:hAnsi="Times New Roman" w:cs="Times New Roman"/>
          <w:sz w:val="24"/>
          <w:szCs w:val="24"/>
        </w:rPr>
        <w:t>AIR</w:t>
      </w:r>
      <w:r w:rsidRPr="006E0C81">
        <w:rPr>
          <w:rFonts w:ascii="Times New Roman" w:eastAsia="Times New Roman" w:hAnsi="Times New Roman" w:cs="Times New Roman"/>
          <w:sz w:val="24"/>
          <w:szCs w:val="24"/>
        </w:rPr>
        <w:t>, J. F</w:t>
      </w:r>
      <w:proofErr w:type="gramStart"/>
      <w:r w:rsidRPr="006E0C81">
        <w:rPr>
          <w:rFonts w:ascii="Times New Roman" w:eastAsia="Times New Roman" w:hAnsi="Times New Roman" w:cs="Times New Roman"/>
          <w:sz w:val="24"/>
          <w:szCs w:val="24"/>
        </w:rPr>
        <w:t>.,</w:t>
      </w:r>
      <w:proofErr w:type="gramEnd"/>
      <w:r w:rsidRPr="006E0C81">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USH</w:t>
      </w:r>
      <w:r w:rsidRPr="006E0C81">
        <w:rPr>
          <w:rFonts w:ascii="Times New Roman" w:eastAsia="Times New Roman" w:hAnsi="Times New Roman" w:cs="Times New Roman"/>
          <w:sz w:val="24"/>
          <w:szCs w:val="24"/>
        </w:rPr>
        <w:t>, R. P., ve O</w:t>
      </w:r>
      <w:r>
        <w:rPr>
          <w:rFonts w:ascii="Times New Roman" w:eastAsia="Times New Roman" w:hAnsi="Times New Roman" w:cs="Times New Roman"/>
          <w:sz w:val="24"/>
          <w:szCs w:val="24"/>
        </w:rPr>
        <w:t>RTINAU</w:t>
      </w:r>
      <w:r w:rsidRPr="006E0C81">
        <w:rPr>
          <w:rFonts w:ascii="Times New Roman" w:eastAsia="Times New Roman" w:hAnsi="Times New Roman" w:cs="Times New Roman"/>
          <w:sz w:val="24"/>
          <w:szCs w:val="24"/>
        </w:rPr>
        <w:t>, D. J.</w:t>
      </w:r>
      <w:r w:rsidR="0070765C">
        <w:rPr>
          <w:rFonts w:ascii="Times New Roman" w:eastAsia="Times New Roman" w:hAnsi="Times New Roman" w:cs="Times New Roman"/>
          <w:sz w:val="24"/>
          <w:szCs w:val="24"/>
        </w:rPr>
        <w:t>,</w:t>
      </w:r>
      <w:r w:rsidRPr="006E0C81">
        <w:rPr>
          <w:rFonts w:ascii="Times New Roman" w:eastAsia="Times New Roman" w:hAnsi="Times New Roman" w:cs="Times New Roman"/>
          <w:sz w:val="24"/>
          <w:szCs w:val="24"/>
        </w:rPr>
        <w:t xml:space="preserve"> (2000)</w:t>
      </w:r>
      <w:r>
        <w:rPr>
          <w:rFonts w:ascii="Times New Roman" w:eastAsia="Times New Roman" w:hAnsi="Times New Roman" w:cs="Times New Roman"/>
          <w:sz w:val="24"/>
          <w:szCs w:val="24"/>
        </w:rPr>
        <w:t xml:space="preserve">, </w:t>
      </w:r>
      <w:r w:rsidRPr="00A30D33">
        <w:rPr>
          <w:rFonts w:ascii="Times New Roman" w:eastAsia="Times New Roman" w:hAnsi="Times New Roman" w:cs="Times New Roman"/>
          <w:b/>
          <w:sz w:val="24"/>
          <w:szCs w:val="24"/>
        </w:rPr>
        <w:t xml:space="preserve">Marketing </w:t>
      </w:r>
      <w:proofErr w:type="spellStart"/>
      <w:r w:rsidRPr="00A30D33">
        <w:rPr>
          <w:rFonts w:ascii="Times New Roman" w:eastAsia="Times New Roman" w:hAnsi="Times New Roman" w:cs="Times New Roman"/>
          <w:b/>
          <w:sz w:val="24"/>
          <w:szCs w:val="24"/>
        </w:rPr>
        <w:t>Research</w:t>
      </w:r>
      <w:proofErr w:type="spellEnd"/>
      <w:r w:rsidRPr="00A30D33">
        <w:rPr>
          <w:rFonts w:ascii="Times New Roman" w:eastAsia="Times New Roman" w:hAnsi="Times New Roman" w:cs="Times New Roman"/>
          <w:b/>
          <w:sz w:val="24"/>
          <w:szCs w:val="24"/>
        </w:rPr>
        <w:t xml:space="preserve">: A </w:t>
      </w:r>
      <w:proofErr w:type="spellStart"/>
      <w:r w:rsidRPr="00A30D33">
        <w:rPr>
          <w:rFonts w:ascii="Times New Roman" w:eastAsia="Times New Roman" w:hAnsi="Times New Roman" w:cs="Times New Roman"/>
          <w:b/>
          <w:sz w:val="24"/>
          <w:szCs w:val="24"/>
        </w:rPr>
        <w:t>Practical</w:t>
      </w:r>
      <w:proofErr w:type="spellEnd"/>
      <w:r w:rsidRPr="00A30D33">
        <w:rPr>
          <w:rFonts w:ascii="Times New Roman" w:eastAsia="Times New Roman" w:hAnsi="Times New Roman" w:cs="Times New Roman"/>
          <w:b/>
          <w:sz w:val="24"/>
          <w:szCs w:val="24"/>
        </w:rPr>
        <w:t xml:space="preserve"> </w:t>
      </w:r>
      <w:proofErr w:type="spellStart"/>
      <w:r w:rsidRPr="00A30D33">
        <w:rPr>
          <w:rFonts w:ascii="Times New Roman" w:eastAsia="Times New Roman" w:hAnsi="Times New Roman" w:cs="Times New Roman"/>
          <w:b/>
          <w:sz w:val="24"/>
          <w:szCs w:val="24"/>
        </w:rPr>
        <w:t>Approach</w:t>
      </w:r>
      <w:proofErr w:type="spellEnd"/>
      <w:r w:rsidRPr="00A30D33">
        <w:rPr>
          <w:rFonts w:ascii="Times New Roman" w:eastAsia="Times New Roman" w:hAnsi="Times New Roman" w:cs="Times New Roman"/>
          <w:b/>
          <w:sz w:val="24"/>
          <w:szCs w:val="24"/>
        </w:rPr>
        <w:t xml:space="preserve"> </w:t>
      </w:r>
      <w:proofErr w:type="spellStart"/>
      <w:r w:rsidRPr="00A30D33">
        <w:rPr>
          <w:rFonts w:ascii="Times New Roman" w:eastAsia="Times New Roman" w:hAnsi="Times New Roman" w:cs="Times New Roman"/>
          <w:b/>
          <w:sz w:val="24"/>
          <w:szCs w:val="24"/>
        </w:rPr>
        <w:t>for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w:t>
      </w:r>
      <w:r w:rsidRPr="00A30D33">
        <w:rPr>
          <w:rFonts w:ascii="Times New Roman" w:eastAsia="Times New Roman" w:hAnsi="Times New Roman" w:cs="Times New Roman"/>
          <w:b/>
          <w:sz w:val="24"/>
          <w:szCs w:val="24"/>
        </w:rPr>
        <w:t>he</w:t>
      </w:r>
      <w:proofErr w:type="spellEnd"/>
      <w:r w:rsidRPr="00A30D33">
        <w:rPr>
          <w:rFonts w:ascii="Times New Roman" w:eastAsia="Times New Roman" w:hAnsi="Times New Roman" w:cs="Times New Roman"/>
          <w:b/>
          <w:sz w:val="24"/>
          <w:szCs w:val="24"/>
        </w:rPr>
        <w:t xml:space="preserve"> New </w:t>
      </w:r>
      <w:proofErr w:type="spellStart"/>
      <w:r w:rsidRPr="00A30D33">
        <w:rPr>
          <w:rFonts w:ascii="Times New Roman" w:eastAsia="Times New Roman" w:hAnsi="Times New Roman" w:cs="Times New Roman"/>
          <w:b/>
          <w:sz w:val="24"/>
          <w:szCs w:val="24"/>
        </w:rPr>
        <w:t>Milenium</w:t>
      </w:r>
      <w:proofErr w:type="spellEnd"/>
      <w:r w:rsidRPr="006E0C81">
        <w:rPr>
          <w:rFonts w:ascii="Times New Roman" w:eastAsia="Times New Roman" w:hAnsi="Times New Roman" w:cs="Times New Roman"/>
          <w:sz w:val="24"/>
          <w:szCs w:val="24"/>
        </w:rPr>
        <w:t>, Boston:</w:t>
      </w:r>
      <w:r w:rsidR="00262C49">
        <w:rPr>
          <w:rFonts w:ascii="Times New Roman" w:eastAsia="Times New Roman" w:hAnsi="Times New Roman" w:cs="Times New Roman"/>
          <w:sz w:val="24"/>
          <w:szCs w:val="24"/>
        </w:rPr>
        <w:t xml:space="preserve"> </w:t>
      </w:r>
      <w:proofErr w:type="spellStart"/>
      <w:r w:rsidRPr="006E0C81">
        <w:rPr>
          <w:rFonts w:ascii="Times New Roman" w:eastAsia="Times New Roman" w:hAnsi="Times New Roman" w:cs="Times New Roman"/>
          <w:sz w:val="24"/>
          <w:szCs w:val="24"/>
        </w:rPr>
        <w:t>McGraw-Hill</w:t>
      </w:r>
      <w:proofErr w:type="spellEnd"/>
      <w:r w:rsidRPr="006E0C81">
        <w:rPr>
          <w:rFonts w:ascii="Times New Roman" w:eastAsia="Times New Roman" w:hAnsi="Times New Roman" w:cs="Times New Roman"/>
          <w:sz w:val="24"/>
          <w:szCs w:val="24"/>
        </w:rPr>
        <w:t xml:space="preserve"> International </w:t>
      </w:r>
      <w:proofErr w:type="spellStart"/>
      <w:r w:rsidRPr="006E0C81">
        <w:rPr>
          <w:rFonts w:ascii="Times New Roman" w:eastAsia="Times New Roman" w:hAnsi="Times New Roman" w:cs="Times New Roman"/>
          <w:sz w:val="24"/>
          <w:szCs w:val="24"/>
        </w:rPr>
        <w:t>Editions</w:t>
      </w:r>
      <w:proofErr w:type="spellEnd"/>
      <w:r w:rsidRPr="006E0C81">
        <w:rPr>
          <w:rFonts w:ascii="Times New Roman" w:eastAsia="Times New Roman" w:hAnsi="Times New Roman" w:cs="Times New Roman"/>
          <w:sz w:val="24"/>
          <w:szCs w:val="24"/>
        </w:rPr>
        <w:t>.</w:t>
      </w:r>
    </w:p>
    <w:p w:rsidR="004A3EFA" w:rsidRPr="006E0C81" w:rsidRDefault="004A3EFA" w:rsidP="004A3EFA">
      <w:pPr>
        <w:autoSpaceDE w:val="0"/>
        <w:autoSpaceDN w:val="0"/>
        <w:adjustRightInd w:val="0"/>
        <w:ind w:left="284" w:hanging="284"/>
        <w:jc w:val="both"/>
        <w:rPr>
          <w:rFonts w:ascii="Times New Roman" w:eastAsia="Times New Roman" w:hAnsi="Times New Roman" w:cs="Times New Roman"/>
          <w:b/>
          <w:sz w:val="24"/>
          <w:szCs w:val="24"/>
        </w:rPr>
      </w:pPr>
    </w:p>
    <w:p w:rsidR="004A3EFA" w:rsidRPr="006E0C81" w:rsidRDefault="004A3EFA" w:rsidP="004A3EFA">
      <w:pPr>
        <w:pStyle w:val="ListeParagraf"/>
        <w:numPr>
          <w:ilvl w:val="0"/>
          <w:numId w:val="30"/>
        </w:numPr>
        <w:autoSpaceDE w:val="0"/>
        <w:autoSpaceDN w:val="0"/>
        <w:adjustRightInd w:val="0"/>
        <w:ind w:left="284" w:hanging="284"/>
        <w:jc w:val="both"/>
        <w:rPr>
          <w:rFonts w:ascii="Times New Roman" w:hAnsi="Times New Roman" w:cs="Times New Roman"/>
          <w:sz w:val="24"/>
          <w:szCs w:val="24"/>
        </w:rPr>
      </w:pPr>
      <w:r w:rsidRPr="006E0C81">
        <w:rPr>
          <w:rFonts w:ascii="Times New Roman" w:hAnsi="Times New Roman" w:cs="Times New Roman"/>
          <w:sz w:val="24"/>
          <w:szCs w:val="24"/>
        </w:rPr>
        <w:t>H</w:t>
      </w:r>
      <w:r>
        <w:rPr>
          <w:rFonts w:ascii="Times New Roman" w:hAnsi="Times New Roman" w:cs="Times New Roman"/>
          <w:sz w:val="24"/>
          <w:szCs w:val="24"/>
        </w:rPr>
        <w:t>OWAT, G. v</w:t>
      </w:r>
      <w:r w:rsidRPr="006E0C81">
        <w:rPr>
          <w:rFonts w:ascii="Times New Roman" w:hAnsi="Times New Roman" w:cs="Times New Roman"/>
          <w:sz w:val="24"/>
          <w:szCs w:val="24"/>
        </w:rPr>
        <w:t>e M</w:t>
      </w:r>
      <w:r>
        <w:rPr>
          <w:rFonts w:ascii="Times New Roman" w:hAnsi="Times New Roman" w:cs="Times New Roman"/>
          <w:sz w:val="24"/>
          <w:szCs w:val="24"/>
        </w:rPr>
        <w:t>URRAY, D</w:t>
      </w:r>
      <w:proofErr w:type="gramStart"/>
      <w:r>
        <w:rPr>
          <w:rFonts w:ascii="Times New Roman" w:hAnsi="Times New Roman" w:cs="Times New Roman"/>
          <w:sz w:val="24"/>
          <w:szCs w:val="24"/>
        </w:rPr>
        <w:t>.</w:t>
      </w:r>
      <w:r w:rsidR="0070765C">
        <w:rPr>
          <w:rFonts w:ascii="Times New Roman" w:hAnsi="Times New Roman" w:cs="Times New Roman"/>
          <w:sz w:val="24"/>
          <w:szCs w:val="24"/>
        </w:rPr>
        <w:t>,</w:t>
      </w:r>
      <w:proofErr w:type="gramEnd"/>
      <w:r>
        <w:rPr>
          <w:rFonts w:ascii="Times New Roman" w:hAnsi="Times New Roman" w:cs="Times New Roman"/>
          <w:sz w:val="24"/>
          <w:szCs w:val="24"/>
        </w:rPr>
        <w:t xml:space="preserve"> (2002), </w:t>
      </w:r>
      <w:proofErr w:type="spellStart"/>
      <w:r w:rsidRPr="004A4F21">
        <w:rPr>
          <w:rFonts w:ascii="Times New Roman" w:hAnsi="Times New Roman" w:cs="Times New Roman"/>
          <w:b/>
          <w:sz w:val="24"/>
          <w:szCs w:val="24"/>
        </w:rPr>
        <w:t>The</w:t>
      </w:r>
      <w:proofErr w:type="spellEnd"/>
      <w:r w:rsidRPr="004A4F21">
        <w:rPr>
          <w:rFonts w:ascii="Times New Roman" w:hAnsi="Times New Roman" w:cs="Times New Roman"/>
          <w:b/>
          <w:sz w:val="24"/>
          <w:szCs w:val="24"/>
        </w:rPr>
        <w:t xml:space="preserve"> Role of Critical </w:t>
      </w:r>
      <w:proofErr w:type="spellStart"/>
      <w:r w:rsidRPr="004A4F21">
        <w:rPr>
          <w:rFonts w:ascii="Times New Roman" w:hAnsi="Times New Roman" w:cs="Times New Roman"/>
          <w:b/>
          <w:sz w:val="24"/>
          <w:szCs w:val="24"/>
        </w:rPr>
        <w:t>Incidents</w:t>
      </w:r>
      <w:proofErr w:type="spellEnd"/>
      <w:r w:rsidRPr="004A4F21">
        <w:rPr>
          <w:rFonts w:ascii="Times New Roman" w:hAnsi="Times New Roman" w:cs="Times New Roman"/>
          <w:b/>
          <w:sz w:val="24"/>
          <w:szCs w:val="24"/>
        </w:rPr>
        <w:t xml:space="preserve"> </w:t>
      </w:r>
      <w:proofErr w:type="spellStart"/>
      <w:r w:rsidRPr="004A4F21">
        <w:rPr>
          <w:rFonts w:ascii="Times New Roman" w:hAnsi="Times New Roman" w:cs="Times New Roman"/>
          <w:b/>
          <w:sz w:val="24"/>
          <w:szCs w:val="24"/>
        </w:rPr>
        <w:t>to</w:t>
      </w:r>
      <w:proofErr w:type="spellEnd"/>
      <w:r w:rsidRPr="004A4F21">
        <w:rPr>
          <w:rFonts w:ascii="Times New Roman" w:hAnsi="Times New Roman" w:cs="Times New Roman"/>
          <w:b/>
          <w:sz w:val="24"/>
          <w:szCs w:val="24"/>
        </w:rPr>
        <w:t xml:space="preserve"> </w:t>
      </w:r>
      <w:proofErr w:type="spellStart"/>
      <w:r w:rsidRPr="004A4F21">
        <w:rPr>
          <w:rFonts w:ascii="Times New Roman" w:hAnsi="Times New Roman" w:cs="Times New Roman"/>
          <w:b/>
          <w:sz w:val="24"/>
          <w:szCs w:val="24"/>
        </w:rPr>
        <w:t>Complement</w:t>
      </w:r>
      <w:proofErr w:type="spellEnd"/>
      <w:r w:rsidRPr="004A4F21">
        <w:rPr>
          <w:rFonts w:ascii="Times New Roman" w:hAnsi="Times New Roman" w:cs="Times New Roman"/>
          <w:b/>
          <w:sz w:val="24"/>
          <w:szCs w:val="24"/>
        </w:rPr>
        <w:t xml:space="preserve"> Service </w:t>
      </w:r>
      <w:proofErr w:type="spellStart"/>
      <w:r w:rsidRPr="004A4F21">
        <w:rPr>
          <w:rFonts w:ascii="Times New Roman" w:hAnsi="Times New Roman" w:cs="Times New Roman"/>
          <w:b/>
          <w:sz w:val="24"/>
          <w:szCs w:val="24"/>
        </w:rPr>
        <w:t>Quality</w:t>
      </w:r>
      <w:proofErr w:type="spellEnd"/>
      <w:r w:rsidRPr="004A4F21">
        <w:rPr>
          <w:rFonts w:ascii="Times New Roman" w:hAnsi="Times New Roman" w:cs="Times New Roman"/>
          <w:b/>
          <w:sz w:val="24"/>
          <w:szCs w:val="24"/>
        </w:rPr>
        <w:t xml:space="preserve"> Information </w:t>
      </w:r>
      <w:proofErr w:type="spellStart"/>
      <w:r w:rsidRPr="004A4F21">
        <w:rPr>
          <w:rFonts w:ascii="Times New Roman" w:hAnsi="Times New Roman" w:cs="Times New Roman"/>
          <w:b/>
          <w:sz w:val="24"/>
          <w:szCs w:val="24"/>
        </w:rPr>
        <w:t>for</w:t>
      </w:r>
      <w:proofErr w:type="spellEnd"/>
      <w:r w:rsidRPr="004A4F21">
        <w:rPr>
          <w:rFonts w:ascii="Times New Roman" w:hAnsi="Times New Roman" w:cs="Times New Roman"/>
          <w:b/>
          <w:sz w:val="24"/>
          <w:szCs w:val="24"/>
        </w:rPr>
        <w:t xml:space="preserve"> a Sports </w:t>
      </w:r>
      <w:proofErr w:type="spellStart"/>
      <w:r w:rsidRPr="004A4F21">
        <w:rPr>
          <w:rFonts w:ascii="Times New Roman" w:hAnsi="Times New Roman" w:cs="Times New Roman"/>
          <w:b/>
          <w:sz w:val="24"/>
          <w:szCs w:val="24"/>
        </w:rPr>
        <w:t>and</w:t>
      </w:r>
      <w:proofErr w:type="spellEnd"/>
      <w:r w:rsidRPr="004A4F21">
        <w:rPr>
          <w:rFonts w:ascii="Times New Roman" w:hAnsi="Times New Roman" w:cs="Times New Roman"/>
          <w:b/>
          <w:sz w:val="24"/>
          <w:szCs w:val="24"/>
        </w:rPr>
        <w:t xml:space="preserve"> </w:t>
      </w:r>
      <w:proofErr w:type="spellStart"/>
      <w:r w:rsidRPr="004A4F21">
        <w:rPr>
          <w:rFonts w:ascii="Times New Roman" w:hAnsi="Times New Roman" w:cs="Times New Roman"/>
          <w:b/>
          <w:sz w:val="24"/>
          <w:szCs w:val="24"/>
        </w:rPr>
        <w:t>Leisure</w:t>
      </w:r>
      <w:proofErr w:type="spellEnd"/>
      <w:r w:rsidRPr="004A4F21">
        <w:rPr>
          <w:rFonts w:ascii="Times New Roman" w:hAnsi="Times New Roman" w:cs="Times New Roman"/>
          <w:b/>
          <w:sz w:val="24"/>
          <w:szCs w:val="24"/>
        </w:rPr>
        <w:t xml:space="preserve"> </w:t>
      </w:r>
      <w:proofErr w:type="spellStart"/>
      <w:r w:rsidRPr="004A4F21">
        <w:rPr>
          <w:rFonts w:ascii="Times New Roman" w:hAnsi="Times New Roman" w:cs="Times New Roman"/>
          <w:b/>
          <w:sz w:val="24"/>
          <w:szCs w:val="24"/>
        </w:rPr>
        <w:t>Centre</w:t>
      </w:r>
      <w:proofErr w:type="spellEnd"/>
      <w:r w:rsidRPr="006E0C81">
        <w:rPr>
          <w:rFonts w:ascii="Times New Roman" w:hAnsi="Times New Roman" w:cs="Times New Roman"/>
          <w:sz w:val="24"/>
          <w:szCs w:val="24"/>
        </w:rPr>
        <w:t xml:space="preserve">, </w:t>
      </w:r>
      <w:proofErr w:type="spellStart"/>
      <w:r w:rsidRPr="004A4F21">
        <w:rPr>
          <w:rFonts w:ascii="Times New Roman" w:hAnsi="Times New Roman" w:cs="Times New Roman"/>
          <w:sz w:val="24"/>
          <w:szCs w:val="24"/>
        </w:rPr>
        <w:t>European</w:t>
      </w:r>
      <w:proofErr w:type="spellEnd"/>
      <w:r w:rsidRPr="004A4F21">
        <w:rPr>
          <w:rFonts w:ascii="Times New Roman" w:hAnsi="Times New Roman" w:cs="Times New Roman"/>
          <w:sz w:val="24"/>
          <w:szCs w:val="24"/>
        </w:rPr>
        <w:t xml:space="preserve"> </w:t>
      </w:r>
      <w:proofErr w:type="spellStart"/>
      <w:r w:rsidRPr="004A4F21">
        <w:rPr>
          <w:rFonts w:ascii="Times New Roman" w:hAnsi="Times New Roman" w:cs="Times New Roman"/>
          <w:sz w:val="24"/>
          <w:szCs w:val="24"/>
        </w:rPr>
        <w:t>Sport</w:t>
      </w:r>
      <w:proofErr w:type="spellEnd"/>
      <w:r w:rsidRPr="004A4F21">
        <w:rPr>
          <w:rFonts w:ascii="Times New Roman" w:hAnsi="Times New Roman" w:cs="Times New Roman"/>
          <w:sz w:val="24"/>
          <w:szCs w:val="24"/>
        </w:rPr>
        <w:t xml:space="preserve"> Management </w:t>
      </w:r>
      <w:proofErr w:type="spellStart"/>
      <w:r w:rsidRPr="004A4F21">
        <w:rPr>
          <w:rFonts w:ascii="Times New Roman" w:hAnsi="Times New Roman" w:cs="Times New Roman"/>
          <w:sz w:val="24"/>
          <w:szCs w:val="24"/>
        </w:rPr>
        <w:t>Quarterly</w:t>
      </w:r>
      <w:proofErr w:type="spellEnd"/>
      <w:r w:rsidRPr="006E0C81">
        <w:rPr>
          <w:rFonts w:ascii="Times New Roman" w:hAnsi="Times New Roman" w:cs="Times New Roman"/>
          <w:sz w:val="24"/>
          <w:szCs w:val="24"/>
        </w:rPr>
        <w:t xml:space="preserve">, </w:t>
      </w:r>
      <w:r>
        <w:rPr>
          <w:rFonts w:ascii="Times New Roman" w:hAnsi="Times New Roman" w:cs="Times New Roman"/>
          <w:sz w:val="24"/>
          <w:szCs w:val="24"/>
        </w:rPr>
        <w:t xml:space="preserve">Sayı </w:t>
      </w:r>
      <w:r w:rsidRPr="006E0C81">
        <w:rPr>
          <w:rFonts w:ascii="Times New Roman" w:hAnsi="Times New Roman" w:cs="Times New Roman"/>
          <w:sz w:val="24"/>
          <w:szCs w:val="24"/>
        </w:rPr>
        <w:t>1</w:t>
      </w:r>
      <w:r>
        <w:rPr>
          <w:rFonts w:ascii="Times New Roman" w:hAnsi="Times New Roman" w:cs="Times New Roman"/>
          <w:sz w:val="24"/>
          <w:szCs w:val="24"/>
        </w:rPr>
        <w:t xml:space="preserve">, s. </w:t>
      </w:r>
      <w:r w:rsidRPr="006E0C81">
        <w:rPr>
          <w:rFonts w:ascii="Times New Roman" w:hAnsi="Times New Roman" w:cs="Times New Roman"/>
          <w:sz w:val="24"/>
          <w:szCs w:val="24"/>
        </w:rPr>
        <w:t>23-46</w:t>
      </w:r>
    </w:p>
    <w:p w:rsidR="004A3EFA" w:rsidRPr="006E0C81" w:rsidRDefault="004A3EFA" w:rsidP="004A3EFA">
      <w:pPr>
        <w:autoSpaceDE w:val="0"/>
        <w:autoSpaceDN w:val="0"/>
        <w:adjustRightInd w:val="0"/>
        <w:ind w:left="284" w:hanging="284"/>
        <w:jc w:val="both"/>
        <w:rPr>
          <w:rFonts w:ascii="Times New Roman" w:hAnsi="Times New Roman" w:cs="Times New Roman"/>
          <w:b/>
          <w:sz w:val="24"/>
          <w:szCs w:val="24"/>
        </w:rPr>
      </w:pPr>
    </w:p>
    <w:p w:rsidR="004A3EFA" w:rsidRPr="006E0C81" w:rsidRDefault="004A3EFA" w:rsidP="004A3EFA">
      <w:pPr>
        <w:pStyle w:val="ListeParagraf"/>
        <w:numPr>
          <w:ilvl w:val="0"/>
          <w:numId w:val="30"/>
        </w:numPr>
        <w:autoSpaceDE w:val="0"/>
        <w:autoSpaceDN w:val="0"/>
        <w:adjustRightInd w:val="0"/>
        <w:ind w:left="284" w:hanging="284"/>
        <w:jc w:val="both"/>
        <w:rPr>
          <w:rFonts w:ascii="Times New Roman" w:hAnsi="Times New Roman" w:cs="Times New Roman"/>
          <w:bCs/>
          <w:sz w:val="24"/>
          <w:szCs w:val="24"/>
        </w:rPr>
      </w:pPr>
      <w:r w:rsidRPr="006E0C81">
        <w:rPr>
          <w:rFonts w:ascii="Times New Roman" w:hAnsi="Times New Roman" w:cs="Times New Roman"/>
          <w:sz w:val="24"/>
          <w:szCs w:val="24"/>
        </w:rPr>
        <w:t>H</w:t>
      </w:r>
      <w:r>
        <w:rPr>
          <w:rFonts w:ascii="Times New Roman" w:hAnsi="Times New Roman" w:cs="Times New Roman"/>
          <w:sz w:val="24"/>
          <w:szCs w:val="24"/>
        </w:rPr>
        <w:t>U</w:t>
      </w:r>
      <w:r w:rsidRPr="006E0C81">
        <w:rPr>
          <w:rFonts w:ascii="Times New Roman" w:hAnsi="Times New Roman" w:cs="Times New Roman"/>
          <w:sz w:val="24"/>
          <w:szCs w:val="24"/>
        </w:rPr>
        <w:t>, K</w:t>
      </w:r>
      <w:proofErr w:type="gramStart"/>
      <w:r w:rsidRPr="006E0C81">
        <w:rPr>
          <w:rFonts w:ascii="Times New Roman" w:hAnsi="Times New Roman" w:cs="Times New Roman"/>
          <w:sz w:val="24"/>
          <w:szCs w:val="24"/>
        </w:rPr>
        <w:t>.,</w:t>
      </w:r>
      <w:proofErr w:type="gramEnd"/>
      <w:r w:rsidRPr="006E0C81">
        <w:rPr>
          <w:rFonts w:ascii="Times New Roman" w:hAnsi="Times New Roman" w:cs="Times New Roman"/>
          <w:sz w:val="24"/>
          <w:szCs w:val="24"/>
        </w:rPr>
        <w:t xml:space="preserve"> L</w:t>
      </w:r>
      <w:r>
        <w:rPr>
          <w:rFonts w:ascii="Times New Roman" w:hAnsi="Times New Roman" w:cs="Times New Roman"/>
          <w:sz w:val="24"/>
          <w:szCs w:val="24"/>
        </w:rPr>
        <w:t>U</w:t>
      </w:r>
      <w:r w:rsidRPr="006E0C81">
        <w:rPr>
          <w:rFonts w:ascii="Times New Roman" w:hAnsi="Times New Roman" w:cs="Times New Roman"/>
          <w:sz w:val="24"/>
          <w:szCs w:val="24"/>
        </w:rPr>
        <w:t>, M., Tu, C. ve J</w:t>
      </w:r>
      <w:r>
        <w:rPr>
          <w:rFonts w:ascii="Times New Roman" w:hAnsi="Times New Roman" w:cs="Times New Roman"/>
          <w:sz w:val="24"/>
          <w:szCs w:val="24"/>
        </w:rPr>
        <w:t>EN, W.</w:t>
      </w:r>
      <w:r w:rsidR="0070765C">
        <w:rPr>
          <w:rFonts w:ascii="Times New Roman" w:hAnsi="Times New Roman" w:cs="Times New Roman"/>
          <w:sz w:val="24"/>
          <w:szCs w:val="24"/>
        </w:rPr>
        <w:t>,</w:t>
      </w:r>
      <w:r>
        <w:rPr>
          <w:rFonts w:ascii="Times New Roman" w:hAnsi="Times New Roman" w:cs="Times New Roman"/>
          <w:sz w:val="24"/>
          <w:szCs w:val="24"/>
        </w:rPr>
        <w:t xml:space="preserve"> (2013), </w:t>
      </w:r>
      <w:proofErr w:type="spellStart"/>
      <w:r w:rsidRPr="00284010">
        <w:rPr>
          <w:rFonts w:ascii="Times New Roman" w:hAnsi="Times New Roman" w:cs="Times New Roman"/>
          <w:b/>
          <w:bCs/>
          <w:sz w:val="24"/>
          <w:szCs w:val="24"/>
        </w:rPr>
        <w:t>Applying</w:t>
      </w:r>
      <w:proofErr w:type="spellEnd"/>
      <w:r w:rsidRPr="00284010">
        <w:rPr>
          <w:rFonts w:ascii="Times New Roman" w:hAnsi="Times New Roman" w:cs="Times New Roman"/>
          <w:b/>
          <w:bCs/>
          <w:sz w:val="24"/>
          <w:szCs w:val="24"/>
        </w:rPr>
        <w:t xml:space="preserve"> Critical </w:t>
      </w:r>
      <w:proofErr w:type="spellStart"/>
      <w:r w:rsidRPr="00284010">
        <w:rPr>
          <w:rFonts w:ascii="Times New Roman" w:hAnsi="Times New Roman" w:cs="Times New Roman"/>
          <w:b/>
          <w:bCs/>
          <w:sz w:val="24"/>
          <w:szCs w:val="24"/>
        </w:rPr>
        <w:t>Incidents</w:t>
      </w:r>
      <w:proofErr w:type="spellEnd"/>
      <w:r w:rsidRPr="00284010">
        <w:rPr>
          <w:rFonts w:ascii="Times New Roman" w:hAnsi="Times New Roman" w:cs="Times New Roman"/>
          <w:b/>
          <w:bCs/>
          <w:sz w:val="24"/>
          <w:szCs w:val="24"/>
        </w:rPr>
        <w:t xml:space="preserve"> </w:t>
      </w:r>
      <w:proofErr w:type="spellStart"/>
      <w:r w:rsidRPr="00284010">
        <w:rPr>
          <w:rFonts w:ascii="Times New Roman" w:hAnsi="Times New Roman" w:cs="Times New Roman"/>
          <w:b/>
          <w:bCs/>
          <w:sz w:val="24"/>
          <w:szCs w:val="24"/>
        </w:rPr>
        <w:t>Technique</w:t>
      </w:r>
      <w:proofErr w:type="spellEnd"/>
      <w:r w:rsidRPr="00284010">
        <w:rPr>
          <w:rFonts w:ascii="Times New Roman" w:hAnsi="Times New Roman" w:cs="Times New Roman"/>
          <w:b/>
          <w:bCs/>
          <w:sz w:val="24"/>
          <w:szCs w:val="24"/>
        </w:rPr>
        <w:t xml:space="preserve"> </w:t>
      </w:r>
      <w:proofErr w:type="spellStart"/>
      <w:r w:rsidRPr="00284010">
        <w:rPr>
          <w:rFonts w:ascii="Times New Roman" w:hAnsi="Times New Roman" w:cs="Times New Roman"/>
          <w:b/>
          <w:bCs/>
          <w:sz w:val="24"/>
          <w:szCs w:val="24"/>
        </w:rPr>
        <w:t>to</w:t>
      </w:r>
      <w:proofErr w:type="spellEnd"/>
      <w:r w:rsidRPr="00284010">
        <w:rPr>
          <w:rFonts w:ascii="Times New Roman" w:hAnsi="Times New Roman" w:cs="Times New Roman"/>
          <w:b/>
          <w:bCs/>
          <w:sz w:val="24"/>
          <w:szCs w:val="24"/>
        </w:rPr>
        <w:t xml:space="preserve"> </w:t>
      </w:r>
      <w:proofErr w:type="spellStart"/>
      <w:r w:rsidRPr="00284010">
        <w:rPr>
          <w:rFonts w:ascii="Times New Roman" w:hAnsi="Times New Roman" w:cs="Times New Roman"/>
          <w:b/>
          <w:bCs/>
          <w:sz w:val="24"/>
          <w:szCs w:val="24"/>
        </w:rPr>
        <w:t>Explore</w:t>
      </w:r>
      <w:proofErr w:type="spellEnd"/>
      <w:r w:rsidRPr="00284010">
        <w:rPr>
          <w:rFonts w:ascii="Times New Roman" w:hAnsi="Times New Roman" w:cs="Times New Roman"/>
          <w:b/>
          <w:bCs/>
          <w:sz w:val="24"/>
          <w:szCs w:val="24"/>
        </w:rPr>
        <w:t xml:space="preserve"> </w:t>
      </w:r>
      <w:proofErr w:type="spellStart"/>
      <w:r w:rsidRPr="00284010">
        <w:rPr>
          <w:rFonts w:ascii="Times New Roman" w:hAnsi="Times New Roman" w:cs="Times New Roman"/>
          <w:b/>
          <w:bCs/>
          <w:sz w:val="24"/>
          <w:szCs w:val="24"/>
        </w:rPr>
        <w:t>the</w:t>
      </w:r>
      <w:proofErr w:type="spellEnd"/>
      <w:r w:rsidRPr="00284010">
        <w:rPr>
          <w:rFonts w:ascii="Times New Roman" w:hAnsi="Times New Roman" w:cs="Times New Roman"/>
          <w:b/>
          <w:bCs/>
          <w:sz w:val="24"/>
          <w:szCs w:val="24"/>
        </w:rPr>
        <w:t xml:space="preserve"> </w:t>
      </w:r>
      <w:proofErr w:type="spellStart"/>
      <w:r w:rsidRPr="00284010">
        <w:rPr>
          <w:rFonts w:ascii="Times New Roman" w:hAnsi="Times New Roman" w:cs="Times New Roman"/>
          <w:b/>
          <w:bCs/>
          <w:sz w:val="24"/>
          <w:szCs w:val="24"/>
        </w:rPr>
        <w:t>Categories</w:t>
      </w:r>
      <w:proofErr w:type="spellEnd"/>
      <w:r w:rsidRPr="00284010">
        <w:rPr>
          <w:rFonts w:ascii="Times New Roman" w:hAnsi="Times New Roman" w:cs="Times New Roman"/>
          <w:b/>
          <w:bCs/>
          <w:sz w:val="24"/>
          <w:szCs w:val="24"/>
        </w:rPr>
        <w:t xml:space="preserve"> of Service </w:t>
      </w:r>
      <w:proofErr w:type="spellStart"/>
      <w:r w:rsidRPr="00284010">
        <w:rPr>
          <w:rFonts w:ascii="Times New Roman" w:hAnsi="Times New Roman" w:cs="Times New Roman"/>
          <w:b/>
          <w:bCs/>
          <w:sz w:val="24"/>
          <w:szCs w:val="24"/>
        </w:rPr>
        <w:t>Failure</w:t>
      </w:r>
      <w:proofErr w:type="spellEnd"/>
      <w:r w:rsidRPr="00284010">
        <w:rPr>
          <w:rFonts w:ascii="Times New Roman" w:hAnsi="Times New Roman" w:cs="Times New Roman"/>
          <w:b/>
          <w:bCs/>
          <w:sz w:val="24"/>
          <w:szCs w:val="24"/>
        </w:rPr>
        <w:t xml:space="preserve"> </w:t>
      </w:r>
      <w:proofErr w:type="spellStart"/>
      <w:r w:rsidRPr="00284010">
        <w:rPr>
          <w:rFonts w:ascii="Times New Roman" w:hAnsi="Times New Roman" w:cs="Times New Roman"/>
          <w:b/>
          <w:bCs/>
          <w:sz w:val="24"/>
          <w:szCs w:val="24"/>
        </w:rPr>
        <w:t>and</w:t>
      </w:r>
      <w:proofErr w:type="spellEnd"/>
      <w:r w:rsidRPr="00284010">
        <w:rPr>
          <w:rFonts w:ascii="Times New Roman" w:hAnsi="Times New Roman" w:cs="Times New Roman"/>
          <w:b/>
          <w:bCs/>
          <w:sz w:val="24"/>
          <w:szCs w:val="24"/>
        </w:rPr>
        <w:t xml:space="preserve"> Service </w:t>
      </w:r>
      <w:proofErr w:type="spellStart"/>
      <w:r w:rsidRPr="00284010">
        <w:rPr>
          <w:rFonts w:ascii="Times New Roman" w:hAnsi="Times New Roman" w:cs="Times New Roman"/>
          <w:b/>
          <w:bCs/>
          <w:sz w:val="24"/>
          <w:szCs w:val="24"/>
        </w:rPr>
        <w:t>Recovery</w:t>
      </w:r>
      <w:proofErr w:type="spellEnd"/>
      <w:r w:rsidRPr="00284010">
        <w:rPr>
          <w:rFonts w:ascii="Times New Roman" w:hAnsi="Times New Roman" w:cs="Times New Roman"/>
          <w:b/>
          <w:bCs/>
          <w:sz w:val="24"/>
          <w:szCs w:val="24"/>
        </w:rPr>
        <w:t xml:space="preserve"> </w:t>
      </w:r>
      <w:proofErr w:type="spellStart"/>
      <w:r w:rsidRPr="00284010">
        <w:rPr>
          <w:rFonts w:ascii="Times New Roman" w:hAnsi="Times New Roman" w:cs="Times New Roman"/>
          <w:b/>
          <w:bCs/>
          <w:sz w:val="24"/>
          <w:szCs w:val="24"/>
        </w:rPr>
        <w:t>for</w:t>
      </w:r>
      <w:proofErr w:type="spellEnd"/>
      <w:r w:rsidRPr="00284010">
        <w:rPr>
          <w:rFonts w:ascii="Times New Roman" w:hAnsi="Times New Roman" w:cs="Times New Roman"/>
          <w:b/>
          <w:bCs/>
          <w:sz w:val="24"/>
          <w:szCs w:val="24"/>
        </w:rPr>
        <w:t xml:space="preserve"> </w:t>
      </w:r>
      <w:proofErr w:type="spellStart"/>
      <w:r w:rsidRPr="00284010">
        <w:rPr>
          <w:rFonts w:ascii="Times New Roman" w:hAnsi="Times New Roman" w:cs="Times New Roman"/>
          <w:b/>
          <w:bCs/>
          <w:sz w:val="24"/>
          <w:szCs w:val="24"/>
        </w:rPr>
        <w:t>Taiwanese</w:t>
      </w:r>
      <w:proofErr w:type="spellEnd"/>
      <w:r w:rsidRPr="00284010">
        <w:rPr>
          <w:rFonts w:ascii="Times New Roman" w:hAnsi="Times New Roman" w:cs="Times New Roman"/>
          <w:b/>
          <w:bCs/>
          <w:sz w:val="24"/>
          <w:szCs w:val="24"/>
        </w:rPr>
        <w:t xml:space="preserve"> International </w:t>
      </w:r>
      <w:proofErr w:type="spellStart"/>
      <w:r w:rsidRPr="00284010">
        <w:rPr>
          <w:rFonts w:ascii="Times New Roman" w:hAnsi="Times New Roman" w:cs="Times New Roman"/>
          <w:b/>
          <w:bCs/>
          <w:sz w:val="24"/>
          <w:szCs w:val="24"/>
        </w:rPr>
        <w:t>Airlines</w:t>
      </w:r>
      <w:proofErr w:type="spellEnd"/>
      <w:r w:rsidRPr="006E0C81">
        <w:rPr>
          <w:rFonts w:ascii="Times New Roman" w:hAnsi="Times New Roman" w:cs="Times New Roman"/>
          <w:bCs/>
          <w:sz w:val="24"/>
          <w:szCs w:val="24"/>
        </w:rPr>
        <w:t xml:space="preserve">, </w:t>
      </w:r>
      <w:proofErr w:type="spellStart"/>
      <w:r w:rsidRPr="00284010">
        <w:rPr>
          <w:rFonts w:ascii="Times New Roman" w:hAnsi="Times New Roman" w:cs="Times New Roman"/>
          <w:sz w:val="24"/>
          <w:szCs w:val="24"/>
        </w:rPr>
        <w:t>Proceedings</w:t>
      </w:r>
      <w:proofErr w:type="spellEnd"/>
      <w:r w:rsidRPr="00284010">
        <w:rPr>
          <w:rFonts w:ascii="Times New Roman" w:hAnsi="Times New Roman" w:cs="Times New Roman"/>
          <w:sz w:val="24"/>
          <w:szCs w:val="24"/>
        </w:rPr>
        <w:t xml:space="preserve"> of </w:t>
      </w:r>
      <w:proofErr w:type="spellStart"/>
      <w:r w:rsidRPr="00284010">
        <w:rPr>
          <w:rFonts w:ascii="Times New Roman" w:hAnsi="Times New Roman" w:cs="Times New Roman"/>
          <w:sz w:val="24"/>
          <w:szCs w:val="24"/>
        </w:rPr>
        <w:t>the</w:t>
      </w:r>
      <w:proofErr w:type="spellEnd"/>
      <w:r w:rsidRPr="00284010">
        <w:rPr>
          <w:rFonts w:ascii="Times New Roman" w:hAnsi="Times New Roman" w:cs="Times New Roman"/>
          <w:sz w:val="24"/>
          <w:szCs w:val="24"/>
        </w:rPr>
        <w:t xml:space="preserve"> </w:t>
      </w:r>
      <w:proofErr w:type="spellStart"/>
      <w:r w:rsidRPr="00284010">
        <w:rPr>
          <w:rFonts w:ascii="Times New Roman" w:hAnsi="Times New Roman" w:cs="Times New Roman"/>
          <w:sz w:val="24"/>
          <w:szCs w:val="24"/>
        </w:rPr>
        <w:t>Eastern</w:t>
      </w:r>
      <w:proofErr w:type="spellEnd"/>
      <w:r w:rsidRPr="00284010">
        <w:rPr>
          <w:rFonts w:ascii="Times New Roman" w:hAnsi="Times New Roman" w:cs="Times New Roman"/>
          <w:sz w:val="24"/>
          <w:szCs w:val="24"/>
        </w:rPr>
        <w:t xml:space="preserve"> </w:t>
      </w:r>
      <w:proofErr w:type="spellStart"/>
      <w:r w:rsidRPr="00284010">
        <w:rPr>
          <w:rFonts w:ascii="Times New Roman" w:hAnsi="Times New Roman" w:cs="Times New Roman"/>
          <w:sz w:val="24"/>
          <w:szCs w:val="24"/>
        </w:rPr>
        <w:t>Asia</w:t>
      </w:r>
      <w:proofErr w:type="spellEnd"/>
      <w:r w:rsidRPr="00284010">
        <w:rPr>
          <w:rFonts w:ascii="Times New Roman" w:hAnsi="Times New Roman" w:cs="Times New Roman"/>
          <w:sz w:val="24"/>
          <w:szCs w:val="24"/>
        </w:rPr>
        <w:t xml:space="preserve"> </w:t>
      </w:r>
      <w:proofErr w:type="spellStart"/>
      <w:r w:rsidRPr="00284010">
        <w:rPr>
          <w:rFonts w:ascii="Times New Roman" w:hAnsi="Times New Roman" w:cs="Times New Roman"/>
          <w:sz w:val="24"/>
          <w:szCs w:val="24"/>
        </w:rPr>
        <w:t>Society</w:t>
      </w:r>
      <w:proofErr w:type="spellEnd"/>
      <w:r w:rsidRPr="00284010">
        <w:rPr>
          <w:rFonts w:ascii="Times New Roman" w:hAnsi="Times New Roman" w:cs="Times New Roman"/>
          <w:sz w:val="24"/>
          <w:szCs w:val="24"/>
        </w:rPr>
        <w:t xml:space="preserve"> </w:t>
      </w:r>
      <w:proofErr w:type="spellStart"/>
      <w:r w:rsidRPr="00284010">
        <w:rPr>
          <w:rFonts w:ascii="Times New Roman" w:hAnsi="Times New Roman" w:cs="Times New Roman"/>
          <w:sz w:val="24"/>
          <w:szCs w:val="24"/>
        </w:rPr>
        <w:t>for</w:t>
      </w:r>
      <w:proofErr w:type="spellEnd"/>
      <w:r w:rsidRPr="00284010">
        <w:rPr>
          <w:rFonts w:ascii="Times New Roman" w:hAnsi="Times New Roman" w:cs="Times New Roman"/>
          <w:sz w:val="24"/>
          <w:szCs w:val="24"/>
        </w:rPr>
        <w:t xml:space="preserve"> </w:t>
      </w:r>
      <w:proofErr w:type="spellStart"/>
      <w:r w:rsidRPr="00284010">
        <w:rPr>
          <w:rFonts w:ascii="Times New Roman" w:hAnsi="Times New Roman" w:cs="Times New Roman"/>
          <w:sz w:val="24"/>
          <w:szCs w:val="24"/>
        </w:rPr>
        <w:t>Transportation</w:t>
      </w:r>
      <w:proofErr w:type="spellEnd"/>
      <w:r w:rsidRPr="00284010">
        <w:rPr>
          <w:rFonts w:ascii="Times New Roman" w:hAnsi="Times New Roman" w:cs="Times New Roman"/>
          <w:sz w:val="24"/>
          <w:szCs w:val="24"/>
        </w:rPr>
        <w:t xml:space="preserve"> </w:t>
      </w:r>
      <w:proofErr w:type="spellStart"/>
      <w:r w:rsidRPr="00284010">
        <w:rPr>
          <w:rFonts w:ascii="Times New Roman" w:hAnsi="Times New Roman" w:cs="Times New Roman"/>
          <w:sz w:val="24"/>
          <w:szCs w:val="24"/>
        </w:rPr>
        <w:t>Studies</w:t>
      </w:r>
      <w:proofErr w:type="spellEnd"/>
      <w:r w:rsidRPr="006E0C81">
        <w:rPr>
          <w:rFonts w:ascii="Times New Roman" w:hAnsi="Times New Roman" w:cs="Times New Roman"/>
          <w:sz w:val="24"/>
          <w:szCs w:val="24"/>
        </w:rPr>
        <w:t xml:space="preserve">, </w:t>
      </w:r>
      <w:r>
        <w:rPr>
          <w:rFonts w:ascii="Times New Roman" w:hAnsi="Times New Roman" w:cs="Times New Roman"/>
          <w:sz w:val="24"/>
          <w:szCs w:val="24"/>
        </w:rPr>
        <w:t xml:space="preserve">Sayı </w:t>
      </w:r>
      <w:r w:rsidRPr="006E0C81">
        <w:rPr>
          <w:rFonts w:ascii="Times New Roman" w:hAnsi="Times New Roman" w:cs="Times New Roman"/>
          <w:sz w:val="24"/>
          <w:szCs w:val="24"/>
        </w:rPr>
        <w:t>9</w:t>
      </w:r>
      <w:r>
        <w:rPr>
          <w:rFonts w:ascii="Times New Roman" w:hAnsi="Times New Roman" w:cs="Times New Roman"/>
          <w:sz w:val="24"/>
          <w:szCs w:val="24"/>
        </w:rPr>
        <w:t xml:space="preserve">, s. </w:t>
      </w:r>
      <w:r w:rsidRPr="006E0C81">
        <w:rPr>
          <w:rFonts w:ascii="Times New Roman" w:hAnsi="Times New Roman" w:cs="Times New Roman"/>
          <w:sz w:val="24"/>
          <w:szCs w:val="24"/>
        </w:rPr>
        <w:t>1-19.</w:t>
      </w:r>
    </w:p>
    <w:p w:rsidR="004A3EFA" w:rsidRPr="006E0C81" w:rsidRDefault="004A3EFA" w:rsidP="004A3EFA">
      <w:pPr>
        <w:autoSpaceDE w:val="0"/>
        <w:autoSpaceDN w:val="0"/>
        <w:adjustRightInd w:val="0"/>
        <w:ind w:left="284" w:hanging="284"/>
        <w:jc w:val="both"/>
        <w:rPr>
          <w:rFonts w:ascii="Times New Roman" w:hAnsi="Times New Roman" w:cs="Times New Roman"/>
          <w:b/>
          <w:sz w:val="24"/>
          <w:szCs w:val="24"/>
        </w:rPr>
      </w:pPr>
    </w:p>
    <w:p w:rsidR="004A3EFA" w:rsidRPr="006E0C81" w:rsidRDefault="004A3EFA" w:rsidP="004A3EFA">
      <w:pPr>
        <w:pStyle w:val="ListeParagraf"/>
        <w:numPr>
          <w:ilvl w:val="0"/>
          <w:numId w:val="30"/>
        </w:numPr>
        <w:autoSpaceDE w:val="0"/>
        <w:autoSpaceDN w:val="0"/>
        <w:adjustRightInd w:val="0"/>
        <w:ind w:left="284" w:hanging="284"/>
        <w:jc w:val="both"/>
        <w:rPr>
          <w:rFonts w:ascii="Times New Roman" w:hAnsi="Times New Roman" w:cs="Times New Roman"/>
          <w:b/>
          <w:sz w:val="24"/>
          <w:szCs w:val="24"/>
        </w:rPr>
      </w:pPr>
      <w:r w:rsidRPr="006E0C81">
        <w:rPr>
          <w:rFonts w:ascii="Times New Roman" w:hAnsi="Times New Roman" w:cs="Times New Roman"/>
          <w:sz w:val="24"/>
          <w:szCs w:val="24"/>
        </w:rPr>
        <w:t>J</w:t>
      </w:r>
      <w:r>
        <w:rPr>
          <w:rFonts w:ascii="Times New Roman" w:hAnsi="Times New Roman" w:cs="Times New Roman"/>
          <w:sz w:val="24"/>
          <w:szCs w:val="24"/>
        </w:rPr>
        <w:t>OHNSON</w:t>
      </w:r>
      <w:r w:rsidRPr="006E0C81">
        <w:rPr>
          <w:rFonts w:ascii="Times New Roman" w:hAnsi="Times New Roman" w:cs="Times New Roman"/>
          <w:sz w:val="24"/>
          <w:szCs w:val="24"/>
        </w:rPr>
        <w:t>, L</w:t>
      </w:r>
      <w:proofErr w:type="gramStart"/>
      <w:r w:rsidRPr="006E0C81">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(2002), </w:t>
      </w:r>
      <w:r w:rsidRPr="00284010">
        <w:rPr>
          <w:rFonts w:ascii="Times New Roman" w:hAnsi="Times New Roman" w:cs="Times New Roman"/>
          <w:b/>
          <w:sz w:val="24"/>
          <w:szCs w:val="24"/>
        </w:rPr>
        <w:t xml:space="preserve">Using </w:t>
      </w:r>
      <w:proofErr w:type="spellStart"/>
      <w:r w:rsidRPr="00284010">
        <w:rPr>
          <w:rFonts w:ascii="Times New Roman" w:hAnsi="Times New Roman" w:cs="Times New Roman"/>
          <w:b/>
          <w:sz w:val="24"/>
          <w:szCs w:val="24"/>
        </w:rPr>
        <w:t>the</w:t>
      </w:r>
      <w:proofErr w:type="spellEnd"/>
      <w:r w:rsidRPr="00284010">
        <w:rPr>
          <w:rFonts w:ascii="Times New Roman" w:hAnsi="Times New Roman" w:cs="Times New Roman"/>
          <w:b/>
          <w:sz w:val="24"/>
          <w:szCs w:val="24"/>
        </w:rPr>
        <w:t xml:space="preserve"> Critical </w:t>
      </w:r>
      <w:proofErr w:type="spellStart"/>
      <w:r w:rsidRPr="00284010">
        <w:rPr>
          <w:rFonts w:ascii="Times New Roman" w:hAnsi="Times New Roman" w:cs="Times New Roman"/>
          <w:b/>
          <w:sz w:val="24"/>
          <w:szCs w:val="24"/>
        </w:rPr>
        <w:t>Incident</w:t>
      </w:r>
      <w:proofErr w:type="spellEnd"/>
      <w:r w:rsidRPr="00284010">
        <w:rPr>
          <w:rFonts w:ascii="Times New Roman" w:hAnsi="Times New Roman" w:cs="Times New Roman"/>
          <w:b/>
          <w:sz w:val="24"/>
          <w:szCs w:val="24"/>
        </w:rPr>
        <w:t xml:space="preserve"> </w:t>
      </w:r>
      <w:proofErr w:type="spellStart"/>
      <w:r w:rsidRPr="00284010">
        <w:rPr>
          <w:rFonts w:ascii="Times New Roman" w:hAnsi="Times New Roman" w:cs="Times New Roman"/>
          <w:b/>
          <w:sz w:val="24"/>
          <w:szCs w:val="24"/>
        </w:rPr>
        <w:t>Technique</w:t>
      </w:r>
      <w:proofErr w:type="spellEnd"/>
      <w:r w:rsidRPr="00284010">
        <w:rPr>
          <w:rFonts w:ascii="Times New Roman" w:hAnsi="Times New Roman" w:cs="Times New Roman"/>
          <w:b/>
          <w:sz w:val="24"/>
          <w:szCs w:val="24"/>
        </w:rPr>
        <w:t xml:space="preserve"> </w:t>
      </w:r>
      <w:proofErr w:type="spellStart"/>
      <w:r w:rsidRPr="00284010">
        <w:rPr>
          <w:rFonts w:ascii="Times New Roman" w:hAnsi="Times New Roman" w:cs="Times New Roman"/>
          <w:b/>
          <w:sz w:val="24"/>
          <w:szCs w:val="24"/>
        </w:rPr>
        <w:t>to</w:t>
      </w:r>
      <w:proofErr w:type="spellEnd"/>
      <w:r w:rsidRPr="00284010">
        <w:rPr>
          <w:rFonts w:ascii="Times New Roman" w:hAnsi="Times New Roman" w:cs="Times New Roman"/>
          <w:b/>
          <w:sz w:val="24"/>
          <w:szCs w:val="24"/>
        </w:rPr>
        <w:t xml:space="preserve"> </w:t>
      </w:r>
      <w:proofErr w:type="spellStart"/>
      <w:r w:rsidRPr="00284010">
        <w:rPr>
          <w:rFonts w:ascii="Times New Roman" w:hAnsi="Times New Roman" w:cs="Times New Roman"/>
          <w:b/>
          <w:sz w:val="24"/>
          <w:szCs w:val="24"/>
        </w:rPr>
        <w:t>Assess</w:t>
      </w:r>
      <w:proofErr w:type="spellEnd"/>
      <w:r w:rsidRPr="00284010">
        <w:rPr>
          <w:rFonts w:ascii="Times New Roman" w:hAnsi="Times New Roman" w:cs="Times New Roman"/>
          <w:b/>
          <w:sz w:val="24"/>
          <w:szCs w:val="24"/>
        </w:rPr>
        <w:t xml:space="preserve"> Gaming </w:t>
      </w:r>
      <w:proofErr w:type="spellStart"/>
      <w:r w:rsidRPr="00284010">
        <w:rPr>
          <w:rFonts w:ascii="Times New Roman" w:hAnsi="Times New Roman" w:cs="Times New Roman"/>
          <w:b/>
          <w:sz w:val="24"/>
          <w:szCs w:val="24"/>
        </w:rPr>
        <w:t>Customer</w:t>
      </w:r>
      <w:proofErr w:type="spellEnd"/>
      <w:r w:rsidRPr="00284010">
        <w:rPr>
          <w:rFonts w:ascii="Times New Roman" w:hAnsi="Times New Roman" w:cs="Times New Roman"/>
          <w:b/>
          <w:sz w:val="24"/>
          <w:szCs w:val="24"/>
        </w:rPr>
        <w:t xml:space="preserve"> </w:t>
      </w:r>
      <w:proofErr w:type="spellStart"/>
      <w:r w:rsidRPr="00284010">
        <w:rPr>
          <w:rFonts w:ascii="Times New Roman" w:hAnsi="Times New Roman" w:cs="Times New Roman"/>
          <w:b/>
          <w:sz w:val="24"/>
          <w:szCs w:val="24"/>
        </w:rPr>
        <w:t>Satisfaction</w:t>
      </w:r>
      <w:proofErr w:type="spellEnd"/>
      <w:r w:rsidRPr="006E0C81">
        <w:rPr>
          <w:rFonts w:ascii="Times New Roman" w:hAnsi="Times New Roman" w:cs="Times New Roman"/>
          <w:sz w:val="24"/>
          <w:szCs w:val="24"/>
        </w:rPr>
        <w:t xml:space="preserve">, </w:t>
      </w:r>
      <w:r w:rsidRPr="00284010">
        <w:rPr>
          <w:rFonts w:ascii="Times New Roman" w:hAnsi="Times New Roman" w:cs="Times New Roman"/>
          <w:sz w:val="24"/>
          <w:szCs w:val="24"/>
        </w:rPr>
        <w:t xml:space="preserve">UNLV Gaming </w:t>
      </w:r>
      <w:proofErr w:type="spellStart"/>
      <w:r w:rsidRPr="00284010">
        <w:rPr>
          <w:rFonts w:ascii="Times New Roman" w:hAnsi="Times New Roman" w:cs="Times New Roman"/>
          <w:sz w:val="24"/>
          <w:szCs w:val="24"/>
        </w:rPr>
        <w:t>Research</w:t>
      </w:r>
      <w:proofErr w:type="spellEnd"/>
      <w:r w:rsidRPr="00284010">
        <w:rPr>
          <w:rFonts w:ascii="Times New Roman" w:hAnsi="Times New Roman" w:cs="Times New Roman"/>
          <w:sz w:val="24"/>
          <w:szCs w:val="24"/>
        </w:rPr>
        <w:t xml:space="preserve"> </w:t>
      </w:r>
      <w:proofErr w:type="spellStart"/>
      <w:r w:rsidRPr="00284010">
        <w:rPr>
          <w:rFonts w:ascii="Times New Roman" w:hAnsi="Times New Roman" w:cs="Times New Roman"/>
          <w:sz w:val="24"/>
          <w:szCs w:val="24"/>
        </w:rPr>
        <w:t>and</w:t>
      </w:r>
      <w:proofErr w:type="spellEnd"/>
      <w:r w:rsidRPr="00284010">
        <w:rPr>
          <w:rFonts w:ascii="Times New Roman" w:hAnsi="Times New Roman" w:cs="Times New Roman"/>
          <w:sz w:val="24"/>
          <w:szCs w:val="24"/>
        </w:rPr>
        <w:t xml:space="preserve"> </w:t>
      </w:r>
      <w:proofErr w:type="spellStart"/>
      <w:r w:rsidRPr="00284010">
        <w:rPr>
          <w:rFonts w:ascii="Times New Roman" w:hAnsi="Times New Roman" w:cs="Times New Roman"/>
          <w:sz w:val="24"/>
          <w:szCs w:val="24"/>
        </w:rPr>
        <w:t>Review</w:t>
      </w:r>
      <w:proofErr w:type="spellEnd"/>
      <w:r w:rsidRPr="00284010">
        <w:rPr>
          <w:rFonts w:ascii="Times New Roman" w:hAnsi="Times New Roman" w:cs="Times New Roman"/>
          <w:sz w:val="24"/>
          <w:szCs w:val="24"/>
        </w:rPr>
        <w:t xml:space="preserve"> </w:t>
      </w:r>
      <w:proofErr w:type="spellStart"/>
      <w:r w:rsidRPr="00284010">
        <w:rPr>
          <w:rFonts w:ascii="Times New Roman" w:hAnsi="Times New Roman" w:cs="Times New Roman"/>
          <w:sz w:val="24"/>
          <w:szCs w:val="24"/>
        </w:rPr>
        <w:t>Journal</w:t>
      </w:r>
      <w:proofErr w:type="spellEnd"/>
      <w:r w:rsidRPr="00284010">
        <w:rPr>
          <w:rFonts w:ascii="Times New Roman" w:hAnsi="Times New Roman" w:cs="Times New Roman"/>
          <w:sz w:val="24"/>
          <w:szCs w:val="24"/>
        </w:rPr>
        <w:t>,</w:t>
      </w:r>
      <w:r w:rsidRPr="006E0C81">
        <w:rPr>
          <w:rFonts w:ascii="Times New Roman" w:hAnsi="Times New Roman" w:cs="Times New Roman"/>
          <w:sz w:val="24"/>
          <w:szCs w:val="24"/>
        </w:rPr>
        <w:t xml:space="preserve"> </w:t>
      </w:r>
      <w:r>
        <w:rPr>
          <w:rFonts w:ascii="Times New Roman" w:hAnsi="Times New Roman" w:cs="Times New Roman"/>
          <w:sz w:val="24"/>
          <w:szCs w:val="24"/>
        </w:rPr>
        <w:t xml:space="preserve">Sayı 2, s. </w:t>
      </w:r>
      <w:r w:rsidRPr="006E0C81">
        <w:rPr>
          <w:rFonts w:ascii="Times New Roman" w:hAnsi="Times New Roman" w:cs="Times New Roman"/>
          <w:sz w:val="24"/>
          <w:szCs w:val="24"/>
        </w:rPr>
        <w:t>1-12</w:t>
      </w:r>
      <w:r>
        <w:rPr>
          <w:rFonts w:ascii="Times New Roman" w:hAnsi="Times New Roman" w:cs="Times New Roman"/>
          <w:sz w:val="24"/>
          <w:szCs w:val="24"/>
        </w:rPr>
        <w:t>.</w:t>
      </w:r>
    </w:p>
    <w:p w:rsidR="004A3EFA" w:rsidRPr="006E0C81" w:rsidRDefault="004A3EFA" w:rsidP="004A3EFA">
      <w:pPr>
        <w:ind w:left="284" w:right="20" w:hanging="284"/>
        <w:jc w:val="both"/>
        <w:rPr>
          <w:rFonts w:ascii="Times New Roman" w:eastAsia="Times New Roman" w:hAnsi="Times New Roman" w:cs="Times New Roman"/>
          <w:sz w:val="24"/>
          <w:szCs w:val="24"/>
        </w:rPr>
      </w:pPr>
    </w:p>
    <w:p w:rsidR="004A3EFA" w:rsidRPr="006E0C81" w:rsidRDefault="004A3EFA" w:rsidP="004A3EFA">
      <w:pPr>
        <w:pStyle w:val="ListeParagraf"/>
        <w:numPr>
          <w:ilvl w:val="0"/>
          <w:numId w:val="30"/>
        </w:numPr>
        <w:ind w:left="284" w:right="20" w:hanging="284"/>
        <w:jc w:val="both"/>
        <w:rPr>
          <w:rFonts w:ascii="Times New Roman" w:eastAsia="Times New Roman" w:hAnsi="Times New Roman" w:cs="Times New Roman"/>
          <w:sz w:val="24"/>
          <w:szCs w:val="24"/>
        </w:rPr>
      </w:pPr>
      <w:r w:rsidRPr="006E0C81">
        <w:rPr>
          <w:rFonts w:ascii="Times New Roman" w:eastAsia="Times New Roman" w:hAnsi="Times New Roman" w:cs="Times New Roman"/>
          <w:sz w:val="24"/>
          <w:szCs w:val="24"/>
        </w:rPr>
        <w:lastRenderedPageBreak/>
        <w:t>K</w:t>
      </w:r>
      <w:r>
        <w:rPr>
          <w:rFonts w:ascii="Times New Roman" w:eastAsia="Times New Roman" w:hAnsi="Times New Roman" w:cs="Times New Roman"/>
          <w:sz w:val="24"/>
          <w:szCs w:val="24"/>
        </w:rPr>
        <w:t>AVAK</w:t>
      </w:r>
      <w:r w:rsidRPr="006E0C81">
        <w:rPr>
          <w:rFonts w:ascii="Times New Roman" w:eastAsia="Times New Roman" w:hAnsi="Times New Roman" w:cs="Times New Roman"/>
          <w:sz w:val="24"/>
          <w:szCs w:val="24"/>
        </w:rPr>
        <w:t>, B. ve Y</w:t>
      </w:r>
      <w:r>
        <w:rPr>
          <w:rFonts w:ascii="Times New Roman" w:eastAsia="Times New Roman" w:hAnsi="Times New Roman" w:cs="Times New Roman"/>
          <w:sz w:val="24"/>
          <w:szCs w:val="24"/>
        </w:rPr>
        <w:t>ILMAZ, İ</w:t>
      </w:r>
      <w:proofErr w:type="gramStart"/>
      <w:r>
        <w:rPr>
          <w:rFonts w:ascii="Times New Roman" w:eastAsia="Times New Roman" w:hAnsi="Times New Roman" w:cs="Times New Roman"/>
          <w:sz w:val="24"/>
          <w:szCs w:val="24"/>
        </w:rPr>
        <w:t>.</w:t>
      </w:r>
      <w:r w:rsidR="0070765C">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(2003), </w:t>
      </w:r>
      <w:r w:rsidRPr="00284010">
        <w:rPr>
          <w:rFonts w:ascii="Times New Roman" w:eastAsia="Times New Roman" w:hAnsi="Times New Roman" w:cs="Times New Roman"/>
          <w:b/>
          <w:sz w:val="24"/>
          <w:szCs w:val="24"/>
        </w:rPr>
        <w:t xml:space="preserve">Kritik Olaylar </w:t>
      </w:r>
      <w:proofErr w:type="spellStart"/>
      <w:r w:rsidRPr="00284010">
        <w:rPr>
          <w:rFonts w:ascii="Times New Roman" w:eastAsia="Times New Roman" w:hAnsi="Times New Roman" w:cs="Times New Roman"/>
          <w:b/>
          <w:sz w:val="24"/>
          <w:szCs w:val="24"/>
        </w:rPr>
        <w:t>Tekniği’nin</w:t>
      </w:r>
      <w:proofErr w:type="spellEnd"/>
      <w:r w:rsidRPr="00284010">
        <w:rPr>
          <w:rFonts w:ascii="Times New Roman" w:eastAsia="Times New Roman" w:hAnsi="Times New Roman" w:cs="Times New Roman"/>
          <w:b/>
          <w:sz w:val="24"/>
          <w:szCs w:val="24"/>
        </w:rPr>
        <w:t xml:space="preserve"> (KOT) Otel İşletmelerindeki Hizmet Kalitesinin Ölçümü ve İyileştirilmesinde Kullan</w:t>
      </w:r>
      <w:r w:rsidR="00A15BC8">
        <w:rPr>
          <w:rFonts w:ascii="Times New Roman" w:eastAsia="Times New Roman" w:hAnsi="Times New Roman" w:cs="Times New Roman"/>
          <w:b/>
          <w:sz w:val="24"/>
          <w:szCs w:val="24"/>
        </w:rPr>
        <w:t>ılabilirliği: SERVQUAL Tekniği İ</w:t>
      </w:r>
      <w:r w:rsidRPr="00284010">
        <w:rPr>
          <w:rFonts w:ascii="Times New Roman" w:eastAsia="Times New Roman" w:hAnsi="Times New Roman" w:cs="Times New Roman"/>
          <w:b/>
          <w:sz w:val="24"/>
          <w:szCs w:val="24"/>
        </w:rPr>
        <w:t>le Karşılaştırmalı Bir Değerlendirme</w:t>
      </w:r>
      <w:r w:rsidRPr="006E0C81">
        <w:rPr>
          <w:rFonts w:ascii="Times New Roman" w:eastAsia="Times New Roman" w:hAnsi="Times New Roman" w:cs="Times New Roman"/>
          <w:sz w:val="24"/>
          <w:szCs w:val="24"/>
        </w:rPr>
        <w:t xml:space="preserve">, </w:t>
      </w:r>
      <w:r w:rsidRPr="00284010">
        <w:rPr>
          <w:rFonts w:ascii="Times New Roman" w:eastAsia="Times New Roman" w:hAnsi="Times New Roman" w:cs="Times New Roman"/>
          <w:sz w:val="24"/>
          <w:szCs w:val="24"/>
        </w:rPr>
        <w:t>DAÜ Turizm Araştırmaları Dergisi</w:t>
      </w:r>
      <w:r>
        <w:rPr>
          <w:rFonts w:ascii="Times New Roman" w:eastAsia="Times New Roman" w:hAnsi="Times New Roman" w:cs="Times New Roman"/>
          <w:sz w:val="24"/>
          <w:szCs w:val="24"/>
        </w:rPr>
        <w:t>, Sayı 1-2, s. 1</w:t>
      </w:r>
      <w:r w:rsidRPr="006E0C81">
        <w:rPr>
          <w:rFonts w:ascii="Times New Roman" w:eastAsia="Times New Roman" w:hAnsi="Times New Roman" w:cs="Times New Roman"/>
          <w:sz w:val="24"/>
          <w:szCs w:val="24"/>
        </w:rPr>
        <w:t xml:space="preserve">3-35. </w:t>
      </w:r>
    </w:p>
    <w:p w:rsidR="004A3EFA" w:rsidRPr="006E0C81" w:rsidRDefault="004A3EFA" w:rsidP="004A3EFA">
      <w:pPr>
        <w:ind w:left="284" w:right="20" w:hanging="284"/>
        <w:jc w:val="both"/>
        <w:rPr>
          <w:rFonts w:ascii="Times New Roman" w:eastAsia="Times New Roman" w:hAnsi="Times New Roman" w:cs="Times New Roman"/>
          <w:sz w:val="24"/>
          <w:szCs w:val="24"/>
        </w:rPr>
      </w:pPr>
    </w:p>
    <w:p w:rsidR="004A3EFA" w:rsidRPr="006E0C81" w:rsidRDefault="004A3EFA" w:rsidP="004A3EFA">
      <w:pPr>
        <w:pStyle w:val="ListeParagraf"/>
        <w:numPr>
          <w:ilvl w:val="0"/>
          <w:numId w:val="30"/>
        </w:numPr>
        <w:ind w:left="284" w:hanging="284"/>
        <w:jc w:val="both"/>
        <w:rPr>
          <w:rFonts w:ascii="Times New Roman" w:eastAsia="Times New Roman" w:hAnsi="Times New Roman" w:cs="Times New Roman"/>
          <w:sz w:val="24"/>
          <w:szCs w:val="24"/>
        </w:rPr>
      </w:pPr>
      <w:r w:rsidRPr="006E0C81">
        <w:rPr>
          <w:rFonts w:ascii="Times New Roman" w:eastAsia="Times New Roman" w:hAnsi="Times New Roman" w:cs="Times New Roman"/>
          <w:sz w:val="24"/>
          <w:szCs w:val="24"/>
        </w:rPr>
        <w:t>K</w:t>
      </w:r>
      <w:r>
        <w:rPr>
          <w:rFonts w:ascii="Times New Roman" w:eastAsia="Times New Roman" w:hAnsi="Times New Roman" w:cs="Times New Roman"/>
          <w:sz w:val="24"/>
          <w:szCs w:val="24"/>
        </w:rPr>
        <w:t>AVAK</w:t>
      </w:r>
      <w:r w:rsidRPr="006E0C81">
        <w:rPr>
          <w:rFonts w:ascii="Times New Roman" w:eastAsia="Times New Roman" w:hAnsi="Times New Roman" w:cs="Times New Roman"/>
          <w:sz w:val="24"/>
          <w:szCs w:val="24"/>
        </w:rPr>
        <w:t>, B</w:t>
      </w:r>
      <w:proofErr w:type="gramStart"/>
      <w:r w:rsidRPr="006E0C81">
        <w:rPr>
          <w:rFonts w:ascii="Times New Roman" w:eastAsia="Times New Roman" w:hAnsi="Times New Roman" w:cs="Times New Roman"/>
          <w:sz w:val="24"/>
          <w:szCs w:val="24"/>
        </w:rPr>
        <w:t>.,</w:t>
      </w:r>
      <w:proofErr w:type="gramEnd"/>
      <w:r w:rsidRPr="006E0C81">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OĞANCI</w:t>
      </w:r>
      <w:r w:rsidRPr="006E0C81">
        <w:rPr>
          <w:rFonts w:ascii="Times New Roman" w:eastAsia="Times New Roman" w:hAnsi="Times New Roman" w:cs="Times New Roman"/>
          <w:sz w:val="24"/>
          <w:szCs w:val="24"/>
        </w:rPr>
        <w:t>, E. ve E</w:t>
      </w:r>
      <w:r>
        <w:rPr>
          <w:rFonts w:ascii="Times New Roman" w:eastAsia="Times New Roman" w:hAnsi="Times New Roman" w:cs="Times New Roman"/>
          <w:sz w:val="24"/>
          <w:szCs w:val="24"/>
        </w:rPr>
        <w:t>RYİĞİT, C.</w:t>
      </w:r>
      <w:r w:rsidR="007076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(2013), </w:t>
      </w:r>
      <w:r w:rsidR="007E16DA">
        <w:rPr>
          <w:rFonts w:ascii="Times New Roman" w:eastAsia="Times New Roman" w:hAnsi="Times New Roman" w:cs="Times New Roman"/>
          <w:b/>
          <w:sz w:val="24"/>
          <w:szCs w:val="24"/>
        </w:rPr>
        <w:t>SERVQUAL İ</w:t>
      </w:r>
      <w:r w:rsidRPr="00284010">
        <w:rPr>
          <w:rFonts w:ascii="Times New Roman" w:eastAsia="Times New Roman" w:hAnsi="Times New Roman" w:cs="Times New Roman"/>
          <w:b/>
          <w:sz w:val="24"/>
          <w:szCs w:val="24"/>
        </w:rPr>
        <w:t>le Beklentinin Ölçümüne Yönelik Bir Kritik</w:t>
      </w:r>
      <w:r w:rsidRPr="006E0C81">
        <w:rPr>
          <w:rFonts w:ascii="Times New Roman" w:eastAsia="Times New Roman" w:hAnsi="Times New Roman" w:cs="Times New Roman"/>
          <w:sz w:val="24"/>
          <w:szCs w:val="24"/>
        </w:rPr>
        <w:t xml:space="preserve">, </w:t>
      </w:r>
      <w:r w:rsidRPr="00284010">
        <w:rPr>
          <w:rFonts w:ascii="Times New Roman" w:hAnsi="Times New Roman" w:cs="Times New Roman"/>
          <w:sz w:val="24"/>
          <w:szCs w:val="24"/>
        </w:rPr>
        <w:t>Pazarlama ve Pazarlama Araştırmaları Dergisi</w:t>
      </w:r>
      <w:r w:rsidRPr="006E0C81">
        <w:rPr>
          <w:rFonts w:ascii="Times New Roman" w:hAnsi="Times New Roman" w:cs="Times New Roman"/>
          <w:sz w:val="24"/>
          <w:szCs w:val="24"/>
        </w:rPr>
        <w:t xml:space="preserve">, </w:t>
      </w:r>
      <w:r>
        <w:rPr>
          <w:rFonts w:ascii="Times New Roman" w:hAnsi="Times New Roman" w:cs="Times New Roman"/>
          <w:sz w:val="24"/>
          <w:szCs w:val="24"/>
        </w:rPr>
        <w:t xml:space="preserve">Sayı </w:t>
      </w:r>
      <w:r w:rsidRPr="006E0C81">
        <w:rPr>
          <w:rFonts w:ascii="Times New Roman" w:hAnsi="Times New Roman" w:cs="Times New Roman"/>
          <w:sz w:val="24"/>
          <w:szCs w:val="24"/>
        </w:rPr>
        <w:t>12</w:t>
      </w:r>
      <w:r>
        <w:rPr>
          <w:rFonts w:ascii="Times New Roman" w:hAnsi="Times New Roman" w:cs="Times New Roman"/>
          <w:sz w:val="24"/>
          <w:szCs w:val="24"/>
        </w:rPr>
        <w:t xml:space="preserve">, s. </w:t>
      </w:r>
      <w:r w:rsidRPr="006E0C81">
        <w:rPr>
          <w:rFonts w:ascii="Times New Roman" w:hAnsi="Times New Roman" w:cs="Times New Roman"/>
          <w:sz w:val="24"/>
          <w:szCs w:val="24"/>
        </w:rPr>
        <w:t>81-89.</w:t>
      </w:r>
      <w:r w:rsidRPr="006E0C81">
        <w:rPr>
          <w:rFonts w:ascii="Times New Roman" w:eastAsia="Times New Roman" w:hAnsi="Times New Roman" w:cs="Times New Roman"/>
          <w:sz w:val="24"/>
          <w:szCs w:val="24"/>
        </w:rPr>
        <w:t xml:space="preserve"> </w:t>
      </w:r>
    </w:p>
    <w:p w:rsidR="004A3EFA" w:rsidRPr="006E0C81" w:rsidRDefault="004A3EFA" w:rsidP="004A3EFA">
      <w:pPr>
        <w:ind w:left="284" w:hanging="284"/>
        <w:rPr>
          <w:rFonts w:ascii="Times New Roman" w:eastAsia="Times New Roman" w:hAnsi="Times New Roman" w:cs="Times New Roman"/>
          <w:sz w:val="24"/>
          <w:szCs w:val="24"/>
        </w:rPr>
      </w:pPr>
    </w:p>
    <w:p w:rsidR="004A3EFA" w:rsidRPr="00257B24" w:rsidRDefault="004A3EFA" w:rsidP="004A3EFA">
      <w:pPr>
        <w:pStyle w:val="ListeParagraf"/>
        <w:numPr>
          <w:ilvl w:val="0"/>
          <w:numId w:val="30"/>
        </w:numPr>
        <w:shd w:val="clear" w:color="auto" w:fill="FBFBF3"/>
        <w:ind w:left="284" w:hanging="284"/>
        <w:jc w:val="both"/>
        <w:rPr>
          <w:rFonts w:ascii="Times New Roman" w:hAnsi="Times New Roman" w:cs="Times New Roman"/>
          <w:color w:val="111111"/>
          <w:sz w:val="24"/>
          <w:szCs w:val="24"/>
        </w:rPr>
      </w:pPr>
      <w:r w:rsidRPr="0070765C">
        <w:rPr>
          <w:rStyle w:val="Vurgu"/>
          <w:i w:val="0"/>
          <w:color w:val="111111"/>
          <w:sz w:val="24"/>
          <w:szCs w:val="24"/>
        </w:rPr>
        <w:t>KAVAK, B. ve ERTEM SÜRÜCÜ, P</w:t>
      </w:r>
      <w:proofErr w:type="gramStart"/>
      <w:r w:rsidRPr="0070765C">
        <w:rPr>
          <w:rStyle w:val="Vurgu"/>
          <w:i w:val="0"/>
          <w:color w:val="111111"/>
          <w:sz w:val="24"/>
          <w:szCs w:val="24"/>
        </w:rPr>
        <w:t>.</w:t>
      </w:r>
      <w:r w:rsidR="0070765C">
        <w:rPr>
          <w:rStyle w:val="Vurgu"/>
          <w:i w:val="0"/>
          <w:color w:val="111111"/>
          <w:sz w:val="24"/>
          <w:szCs w:val="24"/>
        </w:rPr>
        <w:t>,</w:t>
      </w:r>
      <w:proofErr w:type="gramEnd"/>
      <w:r w:rsidRPr="00257B24">
        <w:rPr>
          <w:rStyle w:val="Vurgu"/>
          <w:color w:val="111111"/>
          <w:sz w:val="24"/>
          <w:szCs w:val="24"/>
        </w:rPr>
        <w:t xml:space="preserve"> </w:t>
      </w:r>
      <w:r w:rsidRPr="0070765C">
        <w:rPr>
          <w:rStyle w:val="Vurgu"/>
          <w:i w:val="0"/>
          <w:color w:val="111111"/>
          <w:sz w:val="24"/>
          <w:szCs w:val="24"/>
        </w:rPr>
        <w:t>(2007),</w:t>
      </w:r>
      <w:r>
        <w:rPr>
          <w:rStyle w:val="Vurgu"/>
          <w:color w:val="111111"/>
          <w:sz w:val="24"/>
          <w:szCs w:val="24"/>
        </w:rPr>
        <w:t xml:space="preserve"> </w:t>
      </w:r>
      <w:r w:rsidRPr="00257B24">
        <w:rPr>
          <w:rFonts w:ascii="Times New Roman" w:hAnsi="Times New Roman" w:cs="Times New Roman"/>
          <w:b/>
          <w:bCs/>
          <w:color w:val="111111"/>
          <w:sz w:val="24"/>
          <w:szCs w:val="24"/>
        </w:rPr>
        <w:t xml:space="preserve">Ticari Bankacılık Sektöründe Hizmet Kalitesinin ve Verimliliğinin Değerlendirilmesinde Kritik Olaylar </w:t>
      </w:r>
      <w:proofErr w:type="spellStart"/>
      <w:r w:rsidRPr="00257B24">
        <w:rPr>
          <w:rFonts w:ascii="Times New Roman" w:hAnsi="Times New Roman" w:cs="Times New Roman"/>
          <w:b/>
          <w:bCs/>
          <w:color w:val="111111"/>
          <w:sz w:val="24"/>
          <w:szCs w:val="24"/>
        </w:rPr>
        <w:t>Tekniği'nin</w:t>
      </w:r>
      <w:proofErr w:type="spellEnd"/>
      <w:r w:rsidRPr="00257B24">
        <w:rPr>
          <w:rFonts w:ascii="Times New Roman" w:hAnsi="Times New Roman" w:cs="Times New Roman"/>
          <w:b/>
          <w:bCs/>
          <w:color w:val="111111"/>
          <w:sz w:val="24"/>
          <w:szCs w:val="24"/>
        </w:rPr>
        <w:t xml:space="preserve"> Kullanımı</w:t>
      </w:r>
      <w:r w:rsidRPr="00257B24">
        <w:rPr>
          <w:rFonts w:ascii="Times New Roman" w:hAnsi="Times New Roman" w:cs="Times New Roman"/>
          <w:bCs/>
          <w:color w:val="111111"/>
          <w:sz w:val="24"/>
          <w:szCs w:val="24"/>
        </w:rPr>
        <w:t>, Verimlilik Dergisi,</w:t>
      </w:r>
      <w:r>
        <w:rPr>
          <w:rFonts w:ascii="Times New Roman" w:hAnsi="Times New Roman" w:cs="Times New Roman"/>
          <w:bCs/>
          <w:color w:val="111111"/>
          <w:sz w:val="24"/>
          <w:szCs w:val="24"/>
        </w:rPr>
        <w:t xml:space="preserve"> Sayı </w:t>
      </w:r>
      <w:r w:rsidRPr="00257B24">
        <w:rPr>
          <w:rFonts w:ascii="Times New Roman" w:hAnsi="Times New Roman" w:cs="Times New Roman"/>
          <w:bCs/>
          <w:color w:val="111111"/>
          <w:sz w:val="24"/>
          <w:szCs w:val="24"/>
        </w:rPr>
        <w:t>2</w:t>
      </w:r>
      <w:r>
        <w:rPr>
          <w:rFonts w:ascii="Times New Roman" w:hAnsi="Times New Roman" w:cs="Times New Roman"/>
          <w:bCs/>
          <w:color w:val="111111"/>
          <w:sz w:val="24"/>
          <w:szCs w:val="24"/>
        </w:rPr>
        <w:t xml:space="preserve">, s. </w:t>
      </w:r>
      <w:r w:rsidRPr="00257B24">
        <w:rPr>
          <w:rFonts w:ascii="Times New Roman" w:hAnsi="Times New Roman" w:cs="Times New Roman"/>
          <w:bCs/>
          <w:color w:val="111111"/>
          <w:sz w:val="24"/>
          <w:szCs w:val="24"/>
        </w:rPr>
        <w:t>31-45.</w:t>
      </w:r>
    </w:p>
    <w:p w:rsidR="004A3EFA" w:rsidRPr="006E0C81" w:rsidRDefault="004A3EFA" w:rsidP="004A3EFA">
      <w:pPr>
        <w:ind w:left="284" w:right="20" w:hanging="284"/>
        <w:jc w:val="both"/>
        <w:rPr>
          <w:rFonts w:ascii="Times New Roman" w:eastAsia="Times New Roman" w:hAnsi="Times New Roman" w:cs="Times New Roman"/>
          <w:sz w:val="24"/>
          <w:szCs w:val="24"/>
        </w:rPr>
      </w:pPr>
    </w:p>
    <w:p w:rsidR="004A3EFA" w:rsidRPr="006E0C81" w:rsidRDefault="004A3EFA" w:rsidP="004A3EFA">
      <w:pPr>
        <w:pStyle w:val="ListeParagraf"/>
        <w:numPr>
          <w:ilvl w:val="0"/>
          <w:numId w:val="30"/>
        </w:numPr>
        <w:autoSpaceDE w:val="0"/>
        <w:autoSpaceDN w:val="0"/>
        <w:adjustRightInd w:val="0"/>
        <w:ind w:left="284" w:hanging="284"/>
        <w:jc w:val="both"/>
        <w:rPr>
          <w:rFonts w:ascii="Times New Roman" w:eastAsia="Times New Roman" w:hAnsi="Times New Roman" w:cs="Times New Roman"/>
          <w:sz w:val="24"/>
          <w:szCs w:val="24"/>
        </w:rPr>
      </w:pPr>
      <w:r w:rsidRPr="006E0C81">
        <w:rPr>
          <w:rFonts w:ascii="Times New Roman" w:eastAsia="Times New Roman" w:hAnsi="Times New Roman" w:cs="Times New Roman"/>
          <w:sz w:val="24"/>
          <w:szCs w:val="24"/>
        </w:rPr>
        <w:t>K</w:t>
      </w:r>
      <w:r>
        <w:rPr>
          <w:rFonts w:ascii="Times New Roman" w:eastAsia="Times New Roman" w:hAnsi="Times New Roman" w:cs="Times New Roman"/>
          <w:sz w:val="24"/>
          <w:szCs w:val="24"/>
        </w:rPr>
        <w:t>EAVENEY, S. M</w:t>
      </w:r>
      <w:proofErr w:type="gramStart"/>
      <w:r>
        <w:rPr>
          <w:rFonts w:ascii="Times New Roman" w:eastAsia="Times New Roman" w:hAnsi="Times New Roman" w:cs="Times New Roman"/>
          <w:sz w:val="24"/>
          <w:szCs w:val="24"/>
        </w:rPr>
        <w:t>.</w:t>
      </w:r>
      <w:r w:rsidR="0070765C">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(1995), </w:t>
      </w:r>
      <w:proofErr w:type="spellStart"/>
      <w:r w:rsidRPr="00257B24">
        <w:rPr>
          <w:rFonts w:ascii="Times New Roman" w:eastAsia="Times New Roman" w:hAnsi="Times New Roman" w:cs="Times New Roman"/>
          <w:b/>
          <w:sz w:val="24"/>
          <w:szCs w:val="24"/>
        </w:rPr>
        <w:t>Cu</w:t>
      </w:r>
      <w:r w:rsidRPr="00257B24">
        <w:rPr>
          <w:rFonts w:ascii="Times New Roman" w:hAnsi="Times New Roman" w:cs="Times New Roman"/>
          <w:b/>
          <w:bCs/>
          <w:sz w:val="24"/>
          <w:szCs w:val="24"/>
        </w:rPr>
        <w:t>stomer</w:t>
      </w:r>
      <w:proofErr w:type="spellEnd"/>
      <w:r w:rsidRPr="00257B24">
        <w:rPr>
          <w:rFonts w:ascii="Times New Roman" w:hAnsi="Times New Roman" w:cs="Times New Roman"/>
          <w:b/>
          <w:bCs/>
          <w:sz w:val="24"/>
          <w:szCs w:val="24"/>
        </w:rPr>
        <w:t xml:space="preserve"> </w:t>
      </w:r>
      <w:proofErr w:type="spellStart"/>
      <w:r w:rsidRPr="00257B24">
        <w:rPr>
          <w:rFonts w:ascii="Times New Roman" w:hAnsi="Times New Roman" w:cs="Times New Roman"/>
          <w:b/>
          <w:bCs/>
          <w:sz w:val="24"/>
          <w:szCs w:val="24"/>
        </w:rPr>
        <w:t>Switching</w:t>
      </w:r>
      <w:proofErr w:type="spellEnd"/>
      <w:r w:rsidRPr="00257B24">
        <w:rPr>
          <w:rFonts w:ascii="Times New Roman" w:hAnsi="Times New Roman" w:cs="Times New Roman"/>
          <w:b/>
          <w:bCs/>
          <w:sz w:val="24"/>
          <w:szCs w:val="24"/>
        </w:rPr>
        <w:t xml:space="preserve"> </w:t>
      </w:r>
      <w:proofErr w:type="spellStart"/>
      <w:r w:rsidRPr="00257B24">
        <w:rPr>
          <w:rFonts w:ascii="Times New Roman" w:hAnsi="Times New Roman" w:cs="Times New Roman"/>
          <w:b/>
          <w:bCs/>
          <w:sz w:val="24"/>
          <w:szCs w:val="24"/>
        </w:rPr>
        <w:t>Behavior</w:t>
      </w:r>
      <w:proofErr w:type="spellEnd"/>
      <w:r w:rsidRPr="00257B24">
        <w:rPr>
          <w:rFonts w:ascii="Times New Roman" w:hAnsi="Times New Roman" w:cs="Times New Roman"/>
          <w:b/>
          <w:bCs/>
          <w:sz w:val="24"/>
          <w:szCs w:val="24"/>
        </w:rPr>
        <w:t xml:space="preserve"> in Service </w:t>
      </w:r>
      <w:proofErr w:type="spellStart"/>
      <w:r w:rsidRPr="00257B24">
        <w:rPr>
          <w:rFonts w:ascii="Times New Roman" w:hAnsi="Times New Roman" w:cs="Times New Roman"/>
          <w:b/>
          <w:bCs/>
          <w:sz w:val="24"/>
          <w:szCs w:val="24"/>
        </w:rPr>
        <w:t>Industries</w:t>
      </w:r>
      <w:proofErr w:type="spellEnd"/>
      <w:r w:rsidRPr="00257B24">
        <w:rPr>
          <w:rFonts w:ascii="Times New Roman" w:hAnsi="Times New Roman" w:cs="Times New Roman"/>
          <w:b/>
          <w:bCs/>
          <w:sz w:val="24"/>
          <w:szCs w:val="24"/>
        </w:rPr>
        <w:t>:</w:t>
      </w:r>
      <w:r w:rsidR="00262C49">
        <w:rPr>
          <w:rFonts w:ascii="Times New Roman" w:hAnsi="Times New Roman" w:cs="Times New Roman"/>
          <w:b/>
          <w:bCs/>
          <w:sz w:val="24"/>
          <w:szCs w:val="24"/>
        </w:rPr>
        <w:t xml:space="preserve"> </w:t>
      </w:r>
      <w:r w:rsidRPr="00257B24">
        <w:rPr>
          <w:rFonts w:ascii="Times New Roman" w:hAnsi="Times New Roman" w:cs="Times New Roman"/>
          <w:b/>
          <w:bCs/>
          <w:sz w:val="24"/>
          <w:szCs w:val="24"/>
        </w:rPr>
        <w:t xml:space="preserve">An </w:t>
      </w:r>
      <w:proofErr w:type="spellStart"/>
      <w:r w:rsidRPr="00257B24">
        <w:rPr>
          <w:rFonts w:ascii="Times New Roman" w:hAnsi="Times New Roman" w:cs="Times New Roman"/>
          <w:b/>
          <w:bCs/>
          <w:sz w:val="24"/>
          <w:szCs w:val="24"/>
        </w:rPr>
        <w:t>Exploratory</w:t>
      </w:r>
      <w:proofErr w:type="spellEnd"/>
      <w:r w:rsidRPr="00257B24">
        <w:rPr>
          <w:rFonts w:ascii="Times New Roman" w:hAnsi="Times New Roman" w:cs="Times New Roman"/>
          <w:b/>
          <w:bCs/>
          <w:sz w:val="24"/>
          <w:szCs w:val="24"/>
        </w:rPr>
        <w:t xml:space="preserve"> </w:t>
      </w:r>
      <w:proofErr w:type="spellStart"/>
      <w:r w:rsidRPr="00257B24">
        <w:rPr>
          <w:rFonts w:ascii="Times New Roman" w:hAnsi="Times New Roman" w:cs="Times New Roman"/>
          <w:b/>
          <w:bCs/>
          <w:sz w:val="24"/>
          <w:szCs w:val="24"/>
        </w:rPr>
        <w:t>Study</w:t>
      </w:r>
      <w:proofErr w:type="spellEnd"/>
      <w:r w:rsidRPr="006E0C81">
        <w:rPr>
          <w:rFonts w:ascii="Times New Roman" w:hAnsi="Times New Roman" w:cs="Times New Roman"/>
          <w:bCs/>
          <w:sz w:val="24"/>
          <w:szCs w:val="24"/>
        </w:rPr>
        <w:t>,</w:t>
      </w:r>
      <w:r w:rsidRPr="006E0C81">
        <w:rPr>
          <w:rFonts w:ascii="Times New Roman" w:hAnsi="Times New Roman" w:cs="Times New Roman"/>
          <w:bCs/>
          <w:i/>
          <w:sz w:val="24"/>
          <w:szCs w:val="24"/>
        </w:rPr>
        <w:t xml:space="preserve"> </w:t>
      </w:r>
      <w:proofErr w:type="spellStart"/>
      <w:r w:rsidRPr="00257B24">
        <w:rPr>
          <w:rFonts w:ascii="Times New Roman" w:hAnsi="Times New Roman" w:cs="Times New Roman"/>
          <w:bCs/>
          <w:sz w:val="24"/>
          <w:szCs w:val="24"/>
        </w:rPr>
        <w:t>Journal</w:t>
      </w:r>
      <w:proofErr w:type="spellEnd"/>
      <w:r w:rsidRPr="00257B24">
        <w:rPr>
          <w:rFonts w:ascii="Times New Roman" w:hAnsi="Times New Roman" w:cs="Times New Roman"/>
          <w:bCs/>
          <w:sz w:val="24"/>
          <w:szCs w:val="24"/>
        </w:rPr>
        <w:t xml:space="preserve"> of Marketing</w:t>
      </w:r>
      <w:r w:rsidRPr="006E0C81">
        <w:rPr>
          <w:rFonts w:ascii="Times New Roman" w:hAnsi="Times New Roman" w:cs="Times New Roman"/>
          <w:bCs/>
          <w:sz w:val="24"/>
          <w:szCs w:val="24"/>
        </w:rPr>
        <w:t>,</w:t>
      </w:r>
      <w:r w:rsidRPr="006E0C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Sayı </w:t>
      </w:r>
      <w:r w:rsidRPr="006E0C81">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s. </w:t>
      </w:r>
      <w:r w:rsidRPr="006E0C81">
        <w:rPr>
          <w:rFonts w:ascii="Times New Roman" w:eastAsia="Times New Roman" w:hAnsi="Times New Roman" w:cs="Times New Roman"/>
          <w:sz w:val="24"/>
          <w:szCs w:val="24"/>
        </w:rPr>
        <w:t>71-82.</w:t>
      </w:r>
    </w:p>
    <w:p w:rsidR="004A3EFA" w:rsidRPr="006E0C81" w:rsidRDefault="004A3EFA" w:rsidP="004A3EFA">
      <w:pPr>
        <w:autoSpaceDE w:val="0"/>
        <w:autoSpaceDN w:val="0"/>
        <w:adjustRightInd w:val="0"/>
        <w:ind w:left="284" w:hanging="284"/>
        <w:jc w:val="both"/>
        <w:rPr>
          <w:rFonts w:ascii="Times New Roman" w:eastAsia="Times New Roman" w:hAnsi="Times New Roman" w:cs="Times New Roman"/>
          <w:sz w:val="24"/>
          <w:szCs w:val="24"/>
        </w:rPr>
      </w:pPr>
    </w:p>
    <w:p w:rsidR="004A3EFA" w:rsidRPr="00074E9C" w:rsidRDefault="004A3EFA" w:rsidP="004A3EFA">
      <w:pPr>
        <w:pStyle w:val="ListeParagraf"/>
        <w:numPr>
          <w:ilvl w:val="0"/>
          <w:numId w:val="30"/>
        </w:numPr>
        <w:autoSpaceDE w:val="0"/>
        <w:autoSpaceDN w:val="0"/>
        <w:adjustRightInd w:val="0"/>
        <w:ind w:left="284" w:hanging="284"/>
        <w:jc w:val="both"/>
        <w:rPr>
          <w:rFonts w:ascii="Times New Roman" w:hAnsi="Times New Roman" w:cs="Times New Roman"/>
          <w:bCs/>
          <w:sz w:val="24"/>
          <w:szCs w:val="24"/>
        </w:rPr>
      </w:pPr>
      <w:r w:rsidRPr="006E0C81">
        <w:rPr>
          <w:rFonts w:ascii="Times New Roman" w:eastAsia="Times New Roman" w:hAnsi="Times New Roman" w:cs="Times New Roman"/>
          <w:sz w:val="24"/>
          <w:szCs w:val="24"/>
        </w:rPr>
        <w:t>L</w:t>
      </w:r>
      <w:r>
        <w:rPr>
          <w:rFonts w:ascii="Times New Roman" w:eastAsia="Times New Roman" w:hAnsi="Times New Roman" w:cs="Times New Roman"/>
          <w:sz w:val="24"/>
          <w:szCs w:val="24"/>
        </w:rPr>
        <w:t>EE</w:t>
      </w:r>
      <w:r w:rsidRPr="006E0C81">
        <w:rPr>
          <w:rFonts w:ascii="Times New Roman" w:eastAsia="Times New Roman" w:hAnsi="Times New Roman" w:cs="Times New Roman"/>
          <w:sz w:val="24"/>
          <w:szCs w:val="24"/>
        </w:rPr>
        <w:t>, S. A. ve S</w:t>
      </w:r>
      <w:r>
        <w:rPr>
          <w:rFonts w:ascii="Times New Roman" w:eastAsia="Times New Roman" w:hAnsi="Times New Roman" w:cs="Times New Roman"/>
          <w:sz w:val="24"/>
          <w:szCs w:val="24"/>
        </w:rPr>
        <w:t>HEA, L</w:t>
      </w:r>
      <w:proofErr w:type="gramStart"/>
      <w:r>
        <w:rPr>
          <w:rFonts w:ascii="Times New Roman" w:eastAsia="Times New Roman" w:hAnsi="Times New Roman" w:cs="Times New Roman"/>
          <w:sz w:val="24"/>
          <w:szCs w:val="24"/>
        </w:rPr>
        <w:t>.</w:t>
      </w:r>
      <w:r w:rsidR="0070765C">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(2015), </w:t>
      </w:r>
      <w:proofErr w:type="spellStart"/>
      <w:r w:rsidRPr="00074E9C">
        <w:rPr>
          <w:rFonts w:ascii="Times New Roman" w:hAnsi="Times New Roman" w:cs="Times New Roman"/>
          <w:b/>
          <w:bCs/>
          <w:sz w:val="24"/>
          <w:szCs w:val="24"/>
        </w:rPr>
        <w:t>Investigating</w:t>
      </w:r>
      <w:proofErr w:type="spellEnd"/>
      <w:r w:rsidRPr="00074E9C">
        <w:rPr>
          <w:rFonts w:ascii="Times New Roman" w:hAnsi="Times New Roman" w:cs="Times New Roman"/>
          <w:b/>
          <w:bCs/>
          <w:sz w:val="24"/>
          <w:szCs w:val="24"/>
        </w:rPr>
        <w:t xml:space="preserve"> </w:t>
      </w:r>
      <w:proofErr w:type="spellStart"/>
      <w:r w:rsidRPr="00074E9C">
        <w:rPr>
          <w:rFonts w:ascii="Times New Roman" w:hAnsi="Times New Roman" w:cs="Times New Roman"/>
          <w:b/>
          <w:bCs/>
          <w:sz w:val="24"/>
          <w:szCs w:val="24"/>
        </w:rPr>
        <w:t>the</w:t>
      </w:r>
      <w:proofErr w:type="spellEnd"/>
      <w:r w:rsidRPr="00074E9C">
        <w:rPr>
          <w:rFonts w:ascii="Times New Roman" w:hAnsi="Times New Roman" w:cs="Times New Roman"/>
          <w:b/>
          <w:bCs/>
          <w:sz w:val="24"/>
          <w:szCs w:val="24"/>
        </w:rPr>
        <w:t xml:space="preserve"> </w:t>
      </w:r>
      <w:proofErr w:type="spellStart"/>
      <w:r w:rsidRPr="00074E9C">
        <w:rPr>
          <w:rFonts w:ascii="Times New Roman" w:hAnsi="Times New Roman" w:cs="Times New Roman"/>
          <w:b/>
          <w:bCs/>
          <w:sz w:val="24"/>
          <w:szCs w:val="24"/>
        </w:rPr>
        <w:t>Key</w:t>
      </w:r>
      <w:proofErr w:type="spellEnd"/>
      <w:r w:rsidRPr="00074E9C">
        <w:rPr>
          <w:rFonts w:ascii="Times New Roman" w:hAnsi="Times New Roman" w:cs="Times New Roman"/>
          <w:b/>
          <w:bCs/>
          <w:sz w:val="24"/>
          <w:szCs w:val="24"/>
        </w:rPr>
        <w:t xml:space="preserve"> </w:t>
      </w:r>
      <w:proofErr w:type="spellStart"/>
      <w:r w:rsidRPr="00074E9C">
        <w:rPr>
          <w:rFonts w:ascii="Times New Roman" w:hAnsi="Times New Roman" w:cs="Times New Roman"/>
          <w:b/>
          <w:bCs/>
          <w:sz w:val="24"/>
          <w:szCs w:val="24"/>
        </w:rPr>
        <w:t>Routes</w:t>
      </w:r>
      <w:proofErr w:type="spellEnd"/>
      <w:r w:rsidRPr="00074E9C">
        <w:rPr>
          <w:rFonts w:ascii="Times New Roman" w:hAnsi="Times New Roman" w:cs="Times New Roman"/>
          <w:b/>
          <w:bCs/>
          <w:sz w:val="24"/>
          <w:szCs w:val="24"/>
        </w:rPr>
        <w:t xml:space="preserve"> </w:t>
      </w:r>
      <w:proofErr w:type="spellStart"/>
      <w:r w:rsidRPr="00074E9C">
        <w:rPr>
          <w:rFonts w:ascii="Times New Roman" w:hAnsi="Times New Roman" w:cs="Times New Roman"/>
          <w:b/>
          <w:bCs/>
          <w:sz w:val="24"/>
          <w:szCs w:val="24"/>
        </w:rPr>
        <w:t>to</w:t>
      </w:r>
      <w:proofErr w:type="spellEnd"/>
      <w:r w:rsidRPr="00074E9C">
        <w:rPr>
          <w:rFonts w:ascii="Times New Roman" w:hAnsi="Times New Roman" w:cs="Times New Roman"/>
          <w:b/>
          <w:bCs/>
          <w:sz w:val="24"/>
          <w:szCs w:val="24"/>
        </w:rPr>
        <w:t xml:space="preserve"> </w:t>
      </w:r>
      <w:proofErr w:type="spellStart"/>
      <w:r w:rsidRPr="00074E9C">
        <w:rPr>
          <w:rFonts w:ascii="Times New Roman" w:hAnsi="Times New Roman" w:cs="Times New Roman"/>
          <w:b/>
          <w:bCs/>
          <w:sz w:val="24"/>
          <w:szCs w:val="24"/>
        </w:rPr>
        <w:t>Customers</w:t>
      </w:r>
      <w:proofErr w:type="spellEnd"/>
      <w:r w:rsidRPr="00074E9C">
        <w:rPr>
          <w:rFonts w:ascii="Times New Roman" w:hAnsi="Times New Roman" w:cs="Times New Roman"/>
          <w:b/>
          <w:bCs/>
          <w:sz w:val="24"/>
          <w:szCs w:val="24"/>
        </w:rPr>
        <w:t xml:space="preserve">’ </w:t>
      </w:r>
      <w:proofErr w:type="spellStart"/>
      <w:r w:rsidRPr="00074E9C">
        <w:rPr>
          <w:rFonts w:ascii="Times New Roman" w:hAnsi="Times New Roman" w:cs="Times New Roman"/>
          <w:b/>
          <w:bCs/>
          <w:sz w:val="24"/>
          <w:szCs w:val="24"/>
        </w:rPr>
        <w:t>Delightful</w:t>
      </w:r>
      <w:proofErr w:type="spellEnd"/>
      <w:r w:rsidRPr="00074E9C">
        <w:rPr>
          <w:rFonts w:ascii="Times New Roman" w:hAnsi="Times New Roman" w:cs="Times New Roman"/>
          <w:b/>
          <w:bCs/>
          <w:sz w:val="24"/>
          <w:szCs w:val="24"/>
        </w:rPr>
        <w:t xml:space="preserve"> </w:t>
      </w:r>
      <w:proofErr w:type="spellStart"/>
      <w:r w:rsidRPr="00074E9C">
        <w:rPr>
          <w:rFonts w:ascii="Times New Roman" w:hAnsi="Times New Roman" w:cs="Times New Roman"/>
          <w:b/>
          <w:bCs/>
          <w:sz w:val="24"/>
          <w:szCs w:val="24"/>
        </w:rPr>
        <w:t>Moments</w:t>
      </w:r>
      <w:proofErr w:type="spellEnd"/>
      <w:r w:rsidRPr="00074E9C">
        <w:rPr>
          <w:rFonts w:ascii="Times New Roman" w:hAnsi="Times New Roman" w:cs="Times New Roman"/>
          <w:b/>
          <w:bCs/>
          <w:sz w:val="24"/>
          <w:szCs w:val="24"/>
        </w:rPr>
        <w:t xml:space="preserve"> in </w:t>
      </w:r>
      <w:proofErr w:type="spellStart"/>
      <w:r w:rsidRPr="00074E9C">
        <w:rPr>
          <w:rFonts w:ascii="Times New Roman" w:hAnsi="Times New Roman" w:cs="Times New Roman"/>
          <w:b/>
          <w:bCs/>
          <w:sz w:val="24"/>
          <w:szCs w:val="24"/>
        </w:rPr>
        <w:t>the</w:t>
      </w:r>
      <w:proofErr w:type="spellEnd"/>
      <w:r w:rsidRPr="00074E9C">
        <w:rPr>
          <w:rFonts w:ascii="Times New Roman" w:hAnsi="Times New Roman" w:cs="Times New Roman"/>
          <w:b/>
          <w:bCs/>
          <w:sz w:val="24"/>
          <w:szCs w:val="24"/>
        </w:rPr>
        <w:t xml:space="preserve"> Hotel </w:t>
      </w:r>
      <w:proofErr w:type="spellStart"/>
      <w:r w:rsidRPr="00074E9C">
        <w:rPr>
          <w:rFonts w:ascii="Times New Roman" w:hAnsi="Times New Roman" w:cs="Times New Roman"/>
          <w:b/>
          <w:bCs/>
          <w:sz w:val="24"/>
          <w:szCs w:val="24"/>
        </w:rPr>
        <w:t>Context</w:t>
      </w:r>
      <w:proofErr w:type="spellEnd"/>
      <w:r w:rsidRPr="006E0C81">
        <w:rPr>
          <w:rFonts w:ascii="Times New Roman" w:hAnsi="Times New Roman" w:cs="Times New Roman"/>
          <w:bCs/>
          <w:sz w:val="24"/>
          <w:szCs w:val="24"/>
        </w:rPr>
        <w:t xml:space="preserve">, </w:t>
      </w:r>
      <w:proofErr w:type="spellStart"/>
      <w:r w:rsidRPr="00074E9C">
        <w:rPr>
          <w:rFonts w:ascii="Times New Roman" w:hAnsi="Times New Roman" w:cs="Times New Roman"/>
          <w:iCs/>
          <w:sz w:val="24"/>
          <w:szCs w:val="24"/>
        </w:rPr>
        <w:t>Journal</w:t>
      </w:r>
      <w:proofErr w:type="spellEnd"/>
      <w:r w:rsidRPr="00074E9C">
        <w:rPr>
          <w:rFonts w:ascii="Times New Roman" w:hAnsi="Times New Roman" w:cs="Times New Roman"/>
          <w:iCs/>
          <w:sz w:val="24"/>
          <w:szCs w:val="24"/>
        </w:rPr>
        <w:t xml:space="preserve"> of </w:t>
      </w:r>
      <w:proofErr w:type="spellStart"/>
      <w:r w:rsidRPr="00074E9C">
        <w:rPr>
          <w:rFonts w:ascii="Times New Roman" w:hAnsi="Times New Roman" w:cs="Times New Roman"/>
          <w:iCs/>
          <w:sz w:val="24"/>
          <w:szCs w:val="24"/>
        </w:rPr>
        <w:t>Hospitality</w:t>
      </w:r>
      <w:proofErr w:type="spellEnd"/>
      <w:r w:rsidRPr="00074E9C">
        <w:rPr>
          <w:rFonts w:ascii="Times New Roman" w:hAnsi="Times New Roman" w:cs="Times New Roman"/>
          <w:iCs/>
          <w:sz w:val="24"/>
          <w:szCs w:val="24"/>
        </w:rPr>
        <w:t xml:space="preserve"> Marketing &amp; Management, </w:t>
      </w:r>
      <w:r>
        <w:rPr>
          <w:rFonts w:ascii="Times New Roman" w:hAnsi="Times New Roman" w:cs="Times New Roman"/>
          <w:iCs/>
          <w:sz w:val="24"/>
          <w:szCs w:val="24"/>
        </w:rPr>
        <w:t xml:space="preserve">Sayı </w:t>
      </w:r>
      <w:r w:rsidRPr="00074E9C">
        <w:rPr>
          <w:rFonts w:ascii="Times New Roman" w:hAnsi="Times New Roman" w:cs="Times New Roman"/>
          <w:iCs/>
          <w:sz w:val="24"/>
          <w:szCs w:val="24"/>
        </w:rPr>
        <w:t>5</w:t>
      </w:r>
      <w:r>
        <w:rPr>
          <w:rFonts w:ascii="Times New Roman" w:hAnsi="Times New Roman" w:cs="Times New Roman"/>
          <w:iCs/>
          <w:sz w:val="24"/>
          <w:szCs w:val="24"/>
        </w:rPr>
        <w:t xml:space="preserve">, s. </w:t>
      </w:r>
      <w:r w:rsidRPr="00074E9C">
        <w:rPr>
          <w:rFonts w:ascii="Times New Roman" w:hAnsi="Times New Roman" w:cs="Times New Roman"/>
          <w:iCs/>
          <w:sz w:val="24"/>
          <w:szCs w:val="24"/>
        </w:rPr>
        <w:t>532-553.</w:t>
      </w:r>
    </w:p>
    <w:p w:rsidR="004A3EFA" w:rsidRPr="006E0C81" w:rsidRDefault="004A3EFA" w:rsidP="004A3EFA">
      <w:pPr>
        <w:autoSpaceDE w:val="0"/>
        <w:autoSpaceDN w:val="0"/>
        <w:adjustRightInd w:val="0"/>
        <w:jc w:val="both"/>
        <w:rPr>
          <w:rFonts w:ascii="Times New Roman" w:eastAsia="Times New Roman" w:hAnsi="Times New Roman" w:cs="Times New Roman"/>
          <w:sz w:val="24"/>
          <w:szCs w:val="24"/>
        </w:rPr>
      </w:pPr>
    </w:p>
    <w:p w:rsidR="004A3EFA" w:rsidRPr="00074E9C" w:rsidRDefault="004A3EFA" w:rsidP="004A3EFA">
      <w:pPr>
        <w:pStyle w:val="ListeParagraf"/>
        <w:numPr>
          <w:ilvl w:val="0"/>
          <w:numId w:val="30"/>
        </w:numPr>
        <w:autoSpaceDE w:val="0"/>
        <w:autoSpaceDN w:val="0"/>
        <w:adjustRightInd w:val="0"/>
        <w:ind w:left="284" w:hanging="284"/>
        <w:jc w:val="both"/>
        <w:rPr>
          <w:rFonts w:ascii="Times New Roman" w:hAnsi="Times New Roman" w:cs="Times New Roman"/>
          <w:sz w:val="24"/>
          <w:szCs w:val="24"/>
        </w:rPr>
      </w:pPr>
      <w:r w:rsidRPr="006E0C81">
        <w:rPr>
          <w:rFonts w:ascii="Times New Roman" w:hAnsi="Times New Roman" w:cs="Times New Roman"/>
          <w:color w:val="000000"/>
          <w:sz w:val="24"/>
          <w:szCs w:val="24"/>
        </w:rPr>
        <w:t>L</w:t>
      </w:r>
      <w:r>
        <w:rPr>
          <w:rFonts w:ascii="Times New Roman" w:hAnsi="Times New Roman" w:cs="Times New Roman"/>
          <w:color w:val="000000"/>
          <w:sz w:val="24"/>
          <w:szCs w:val="24"/>
        </w:rPr>
        <w:t>EWIS</w:t>
      </w:r>
      <w:r w:rsidRPr="006E0C81">
        <w:rPr>
          <w:rFonts w:ascii="Times New Roman" w:hAnsi="Times New Roman" w:cs="Times New Roman"/>
          <w:color w:val="000000"/>
          <w:sz w:val="24"/>
          <w:szCs w:val="24"/>
        </w:rPr>
        <w:t>, R</w:t>
      </w:r>
      <w:proofErr w:type="gramStart"/>
      <w:r w:rsidRPr="006E0C81">
        <w:rPr>
          <w:rFonts w:ascii="Times New Roman" w:hAnsi="Times New Roman" w:cs="Times New Roman"/>
          <w:color w:val="000000"/>
          <w:sz w:val="24"/>
          <w:szCs w:val="24"/>
        </w:rPr>
        <w:t>.,</w:t>
      </w:r>
      <w:proofErr w:type="gramEnd"/>
      <w:r w:rsidRPr="006E0C81">
        <w:rPr>
          <w:rFonts w:ascii="Times New Roman" w:hAnsi="Times New Roman" w:cs="Times New Roman"/>
          <w:color w:val="000000"/>
          <w:sz w:val="24"/>
          <w:szCs w:val="24"/>
        </w:rPr>
        <w:t>Y</w:t>
      </w:r>
      <w:r>
        <w:rPr>
          <w:rFonts w:ascii="Times New Roman" w:hAnsi="Times New Roman" w:cs="Times New Roman"/>
          <w:color w:val="000000"/>
          <w:sz w:val="24"/>
          <w:szCs w:val="24"/>
        </w:rPr>
        <w:t>ARKER</w:t>
      </w:r>
      <w:r w:rsidRPr="006E0C81">
        <w:rPr>
          <w:rFonts w:ascii="Times New Roman" w:hAnsi="Times New Roman" w:cs="Times New Roman"/>
          <w:color w:val="000000"/>
          <w:sz w:val="24"/>
          <w:szCs w:val="24"/>
        </w:rPr>
        <w:t>, J., D</w:t>
      </w:r>
      <w:r>
        <w:rPr>
          <w:rFonts w:ascii="Times New Roman" w:hAnsi="Times New Roman" w:cs="Times New Roman"/>
          <w:color w:val="000000"/>
          <w:sz w:val="24"/>
          <w:szCs w:val="24"/>
        </w:rPr>
        <w:t>ONALDSON-</w:t>
      </w:r>
      <w:r w:rsidRPr="006E0C81">
        <w:rPr>
          <w:rFonts w:ascii="Times New Roman" w:hAnsi="Times New Roman" w:cs="Times New Roman"/>
          <w:color w:val="000000"/>
          <w:sz w:val="24"/>
          <w:szCs w:val="24"/>
        </w:rPr>
        <w:t>F</w:t>
      </w:r>
      <w:r>
        <w:rPr>
          <w:rFonts w:ascii="Times New Roman" w:hAnsi="Times New Roman" w:cs="Times New Roman"/>
          <w:color w:val="000000"/>
          <w:sz w:val="24"/>
          <w:szCs w:val="24"/>
        </w:rPr>
        <w:t>EILDER</w:t>
      </w:r>
      <w:r w:rsidRPr="006E0C81">
        <w:rPr>
          <w:rFonts w:ascii="Times New Roman" w:hAnsi="Times New Roman" w:cs="Times New Roman"/>
          <w:color w:val="000000"/>
          <w:sz w:val="24"/>
          <w:szCs w:val="24"/>
        </w:rPr>
        <w:t>, E, F</w:t>
      </w:r>
      <w:r>
        <w:rPr>
          <w:rFonts w:ascii="Times New Roman" w:hAnsi="Times New Roman" w:cs="Times New Roman"/>
          <w:color w:val="000000"/>
          <w:sz w:val="24"/>
          <w:szCs w:val="24"/>
        </w:rPr>
        <w:t>LAXMAN</w:t>
      </w:r>
      <w:r w:rsidRPr="006E0C81">
        <w:rPr>
          <w:rFonts w:ascii="Times New Roman" w:hAnsi="Times New Roman" w:cs="Times New Roman"/>
          <w:color w:val="000000"/>
          <w:sz w:val="24"/>
          <w:szCs w:val="24"/>
        </w:rPr>
        <w:t>, P. ve M</w:t>
      </w:r>
      <w:r>
        <w:rPr>
          <w:rFonts w:ascii="Times New Roman" w:hAnsi="Times New Roman" w:cs="Times New Roman"/>
          <w:color w:val="000000"/>
          <w:sz w:val="24"/>
          <w:szCs w:val="24"/>
        </w:rPr>
        <w:t>UNİR</w:t>
      </w:r>
      <w:r w:rsidRPr="006E0C81">
        <w:rPr>
          <w:rFonts w:ascii="Times New Roman" w:hAnsi="Times New Roman" w:cs="Times New Roman"/>
          <w:color w:val="000000"/>
          <w:sz w:val="24"/>
          <w:szCs w:val="24"/>
        </w:rPr>
        <w:t>, F.</w:t>
      </w:r>
      <w:r w:rsidR="0070765C">
        <w:rPr>
          <w:rFonts w:ascii="Times New Roman" w:hAnsi="Times New Roman" w:cs="Times New Roman"/>
          <w:color w:val="000000"/>
          <w:sz w:val="24"/>
          <w:szCs w:val="24"/>
        </w:rPr>
        <w:t>,</w:t>
      </w:r>
      <w:r w:rsidRPr="006E0C81">
        <w:rPr>
          <w:rFonts w:ascii="Times New Roman" w:hAnsi="Times New Roman" w:cs="Times New Roman"/>
          <w:color w:val="000000"/>
          <w:sz w:val="24"/>
          <w:szCs w:val="24"/>
        </w:rPr>
        <w:t xml:space="preserve"> (2010)</w:t>
      </w:r>
      <w:r>
        <w:rPr>
          <w:rFonts w:ascii="Times New Roman" w:hAnsi="Times New Roman" w:cs="Times New Roman"/>
          <w:color w:val="000000"/>
          <w:sz w:val="24"/>
          <w:szCs w:val="24"/>
        </w:rPr>
        <w:t xml:space="preserve">, </w:t>
      </w:r>
      <w:r w:rsidRPr="00074E9C">
        <w:rPr>
          <w:rFonts w:ascii="Times New Roman" w:hAnsi="Times New Roman" w:cs="Times New Roman"/>
          <w:b/>
          <w:sz w:val="24"/>
          <w:szCs w:val="24"/>
        </w:rPr>
        <w:t xml:space="preserve">Using a </w:t>
      </w:r>
      <w:proofErr w:type="spellStart"/>
      <w:r w:rsidRPr="00074E9C">
        <w:rPr>
          <w:rFonts w:ascii="Times New Roman" w:hAnsi="Times New Roman" w:cs="Times New Roman"/>
          <w:b/>
          <w:sz w:val="24"/>
          <w:szCs w:val="24"/>
        </w:rPr>
        <w:t>Competency-based</w:t>
      </w:r>
      <w:proofErr w:type="spellEnd"/>
      <w:r w:rsidRPr="00074E9C">
        <w:rPr>
          <w:rFonts w:ascii="Times New Roman" w:hAnsi="Times New Roman" w:cs="Times New Roman"/>
          <w:b/>
          <w:sz w:val="24"/>
          <w:szCs w:val="24"/>
        </w:rPr>
        <w:t xml:space="preserve"> </w:t>
      </w:r>
      <w:proofErr w:type="spellStart"/>
      <w:r w:rsidRPr="00074E9C">
        <w:rPr>
          <w:rFonts w:ascii="Times New Roman" w:hAnsi="Times New Roman" w:cs="Times New Roman"/>
          <w:b/>
          <w:sz w:val="24"/>
          <w:szCs w:val="24"/>
        </w:rPr>
        <w:t>Approach</w:t>
      </w:r>
      <w:proofErr w:type="spellEnd"/>
      <w:r w:rsidRPr="00074E9C">
        <w:rPr>
          <w:rFonts w:ascii="Times New Roman" w:hAnsi="Times New Roman" w:cs="Times New Roman"/>
          <w:b/>
          <w:sz w:val="24"/>
          <w:szCs w:val="24"/>
        </w:rPr>
        <w:t xml:space="preserve"> </w:t>
      </w:r>
      <w:proofErr w:type="spellStart"/>
      <w:r w:rsidRPr="00074E9C">
        <w:rPr>
          <w:rFonts w:ascii="Times New Roman" w:hAnsi="Times New Roman" w:cs="Times New Roman"/>
          <w:b/>
          <w:sz w:val="24"/>
          <w:szCs w:val="24"/>
        </w:rPr>
        <w:t>to</w:t>
      </w:r>
      <w:proofErr w:type="spellEnd"/>
      <w:r w:rsidRPr="00074E9C">
        <w:rPr>
          <w:rFonts w:ascii="Times New Roman" w:hAnsi="Times New Roman" w:cs="Times New Roman"/>
          <w:b/>
          <w:sz w:val="24"/>
          <w:szCs w:val="24"/>
        </w:rPr>
        <w:t xml:space="preserve"> </w:t>
      </w:r>
      <w:proofErr w:type="spellStart"/>
      <w:r w:rsidRPr="00074E9C">
        <w:rPr>
          <w:rFonts w:ascii="Times New Roman" w:hAnsi="Times New Roman" w:cs="Times New Roman"/>
          <w:b/>
          <w:sz w:val="24"/>
          <w:szCs w:val="24"/>
        </w:rPr>
        <w:t>Identify</w:t>
      </w:r>
      <w:proofErr w:type="spellEnd"/>
      <w:r w:rsidRPr="00074E9C">
        <w:rPr>
          <w:rFonts w:ascii="Times New Roman" w:hAnsi="Times New Roman" w:cs="Times New Roman"/>
          <w:b/>
          <w:sz w:val="24"/>
          <w:szCs w:val="24"/>
        </w:rPr>
        <w:t xml:space="preserve"> </w:t>
      </w:r>
      <w:proofErr w:type="spellStart"/>
      <w:r w:rsidRPr="00074E9C">
        <w:rPr>
          <w:rFonts w:ascii="Times New Roman" w:hAnsi="Times New Roman" w:cs="Times New Roman"/>
          <w:b/>
          <w:sz w:val="24"/>
          <w:szCs w:val="24"/>
        </w:rPr>
        <w:t>the</w:t>
      </w:r>
      <w:proofErr w:type="spellEnd"/>
      <w:r w:rsidRPr="00074E9C">
        <w:rPr>
          <w:rFonts w:ascii="Times New Roman" w:hAnsi="Times New Roman" w:cs="Times New Roman"/>
          <w:b/>
          <w:sz w:val="24"/>
          <w:szCs w:val="24"/>
        </w:rPr>
        <w:t xml:space="preserve"> Management </w:t>
      </w:r>
      <w:proofErr w:type="spellStart"/>
      <w:r w:rsidRPr="00074E9C">
        <w:rPr>
          <w:rFonts w:ascii="Times New Roman" w:hAnsi="Times New Roman" w:cs="Times New Roman"/>
          <w:b/>
          <w:sz w:val="24"/>
          <w:szCs w:val="24"/>
        </w:rPr>
        <w:t>Behaviours</w:t>
      </w:r>
      <w:proofErr w:type="spellEnd"/>
      <w:r w:rsidRPr="00074E9C">
        <w:rPr>
          <w:rFonts w:ascii="Times New Roman" w:hAnsi="Times New Roman" w:cs="Times New Roman"/>
          <w:b/>
          <w:sz w:val="24"/>
          <w:szCs w:val="24"/>
        </w:rPr>
        <w:t xml:space="preserve"> </w:t>
      </w:r>
      <w:proofErr w:type="spellStart"/>
      <w:r w:rsidRPr="00074E9C">
        <w:rPr>
          <w:rFonts w:ascii="Times New Roman" w:hAnsi="Times New Roman" w:cs="Times New Roman"/>
          <w:b/>
          <w:sz w:val="24"/>
          <w:szCs w:val="24"/>
        </w:rPr>
        <w:t>Required</w:t>
      </w:r>
      <w:proofErr w:type="spellEnd"/>
      <w:r w:rsidRPr="00074E9C">
        <w:rPr>
          <w:rFonts w:ascii="Times New Roman" w:hAnsi="Times New Roman" w:cs="Times New Roman"/>
          <w:b/>
          <w:sz w:val="24"/>
          <w:szCs w:val="24"/>
        </w:rPr>
        <w:t xml:space="preserve"> </w:t>
      </w:r>
      <w:proofErr w:type="spellStart"/>
      <w:r w:rsidRPr="00074E9C">
        <w:rPr>
          <w:rFonts w:ascii="Times New Roman" w:hAnsi="Times New Roman" w:cs="Times New Roman"/>
          <w:b/>
          <w:sz w:val="24"/>
          <w:szCs w:val="24"/>
        </w:rPr>
        <w:t>to</w:t>
      </w:r>
      <w:proofErr w:type="spellEnd"/>
      <w:r w:rsidRPr="00074E9C">
        <w:rPr>
          <w:rFonts w:ascii="Times New Roman" w:hAnsi="Times New Roman" w:cs="Times New Roman"/>
          <w:b/>
          <w:sz w:val="24"/>
          <w:szCs w:val="24"/>
        </w:rPr>
        <w:t xml:space="preserve"> </w:t>
      </w:r>
      <w:proofErr w:type="spellStart"/>
      <w:r w:rsidRPr="00074E9C">
        <w:rPr>
          <w:rFonts w:ascii="Times New Roman" w:hAnsi="Times New Roman" w:cs="Times New Roman"/>
          <w:b/>
          <w:sz w:val="24"/>
          <w:szCs w:val="24"/>
        </w:rPr>
        <w:t>Manage</w:t>
      </w:r>
      <w:proofErr w:type="spellEnd"/>
      <w:r w:rsidRPr="00074E9C">
        <w:rPr>
          <w:rFonts w:ascii="Times New Roman" w:hAnsi="Times New Roman" w:cs="Times New Roman"/>
          <w:b/>
          <w:sz w:val="24"/>
          <w:szCs w:val="24"/>
        </w:rPr>
        <w:t xml:space="preserve"> </w:t>
      </w:r>
      <w:proofErr w:type="spellStart"/>
      <w:r w:rsidRPr="00074E9C">
        <w:rPr>
          <w:rFonts w:ascii="Times New Roman" w:hAnsi="Times New Roman" w:cs="Times New Roman"/>
          <w:b/>
          <w:sz w:val="24"/>
          <w:szCs w:val="24"/>
        </w:rPr>
        <w:t>Workplace</w:t>
      </w:r>
      <w:proofErr w:type="spellEnd"/>
      <w:r w:rsidRPr="00074E9C">
        <w:rPr>
          <w:rFonts w:ascii="Times New Roman" w:hAnsi="Times New Roman" w:cs="Times New Roman"/>
          <w:b/>
          <w:sz w:val="24"/>
          <w:szCs w:val="24"/>
        </w:rPr>
        <w:t xml:space="preserve"> </w:t>
      </w:r>
      <w:proofErr w:type="spellStart"/>
      <w:r w:rsidRPr="00074E9C">
        <w:rPr>
          <w:rFonts w:ascii="Times New Roman" w:hAnsi="Times New Roman" w:cs="Times New Roman"/>
          <w:b/>
          <w:sz w:val="24"/>
          <w:szCs w:val="24"/>
        </w:rPr>
        <w:t>Stress</w:t>
      </w:r>
      <w:proofErr w:type="spellEnd"/>
      <w:r w:rsidRPr="00074E9C">
        <w:rPr>
          <w:rFonts w:ascii="Times New Roman" w:hAnsi="Times New Roman" w:cs="Times New Roman"/>
          <w:b/>
          <w:sz w:val="24"/>
          <w:szCs w:val="24"/>
        </w:rPr>
        <w:t xml:space="preserve"> in </w:t>
      </w:r>
      <w:proofErr w:type="spellStart"/>
      <w:r w:rsidRPr="00074E9C">
        <w:rPr>
          <w:rFonts w:ascii="Times New Roman" w:hAnsi="Times New Roman" w:cs="Times New Roman"/>
          <w:b/>
          <w:sz w:val="24"/>
          <w:szCs w:val="24"/>
        </w:rPr>
        <w:t>Nursing</w:t>
      </w:r>
      <w:proofErr w:type="spellEnd"/>
      <w:r w:rsidRPr="00074E9C">
        <w:rPr>
          <w:rFonts w:ascii="Times New Roman" w:hAnsi="Times New Roman" w:cs="Times New Roman"/>
          <w:b/>
          <w:sz w:val="24"/>
          <w:szCs w:val="24"/>
        </w:rPr>
        <w:t xml:space="preserve">: A Critical </w:t>
      </w:r>
      <w:proofErr w:type="spellStart"/>
      <w:r w:rsidRPr="00074E9C">
        <w:rPr>
          <w:rFonts w:ascii="Times New Roman" w:hAnsi="Times New Roman" w:cs="Times New Roman"/>
          <w:b/>
          <w:sz w:val="24"/>
          <w:szCs w:val="24"/>
        </w:rPr>
        <w:t>Incident</w:t>
      </w:r>
      <w:proofErr w:type="spellEnd"/>
      <w:r w:rsidRPr="00074E9C">
        <w:rPr>
          <w:rFonts w:ascii="Times New Roman" w:hAnsi="Times New Roman" w:cs="Times New Roman"/>
          <w:b/>
          <w:sz w:val="24"/>
          <w:szCs w:val="24"/>
        </w:rPr>
        <w:t xml:space="preserve"> </w:t>
      </w:r>
      <w:proofErr w:type="spellStart"/>
      <w:r w:rsidRPr="00074E9C">
        <w:rPr>
          <w:rFonts w:ascii="Times New Roman" w:hAnsi="Times New Roman" w:cs="Times New Roman"/>
          <w:b/>
          <w:sz w:val="24"/>
          <w:szCs w:val="24"/>
        </w:rPr>
        <w:t>Study</w:t>
      </w:r>
      <w:proofErr w:type="spellEnd"/>
      <w:r w:rsidRPr="006E0C81">
        <w:rPr>
          <w:rFonts w:ascii="Times New Roman" w:hAnsi="Times New Roman" w:cs="Times New Roman"/>
          <w:sz w:val="24"/>
          <w:szCs w:val="24"/>
        </w:rPr>
        <w:t xml:space="preserve">, </w:t>
      </w:r>
      <w:r w:rsidRPr="00074E9C">
        <w:rPr>
          <w:rFonts w:ascii="Times New Roman" w:hAnsi="Times New Roman" w:cs="Times New Roman"/>
          <w:sz w:val="24"/>
          <w:szCs w:val="24"/>
        </w:rPr>
        <w:t xml:space="preserve">International </w:t>
      </w:r>
      <w:proofErr w:type="spellStart"/>
      <w:r w:rsidRPr="00074E9C">
        <w:rPr>
          <w:rFonts w:ascii="Times New Roman" w:hAnsi="Times New Roman" w:cs="Times New Roman"/>
          <w:sz w:val="24"/>
          <w:szCs w:val="24"/>
        </w:rPr>
        <w:t>Journal</w:t>
      </w:r>
      <w:proofErr w:type="spellEnd"/>
      <w:r w:rsidRPr="00074E9C">
        <w:rPr>
          <w:rFonts w:ascii="Times New Roman" w:hAnsi="Times New Roman" w:cs="Times New Roman"/>
          <w:sz w:val="24"/>
          <w:szCs w:val="24"/>
        </w:rPr>
        <w:t xml:space="preserve"> of </w:t>
      </w:r>
      <w:proofErr w:type="spellStart"/>
      <w:r w:rsidRPr="00074E9C">
        <w:rPr>
          <w:rFonts w:ascii="Times New Roman" w:hAnsi="Times New Roman" w:cs="Times New Roman"/>
          <w:sz w:val="24"/>
          <w:szCs w:val="24"/>
        </w:rPr>
        <w:t>Nursing</w:t>
      </w:r>
      <w:proofErr w:type="spellEnd"/>
      <w:r w:rsidRPr="00074E9C">
        <w:rPr>
          <w:rFonts w:ascii="Times New Roman" w:hAnsi="Times New Roman" w:cs="Times New Roman"/>
          <w:sz w:val="24"/>
          <w:szCs w:val="24"/>
        </w:rPr>
        <w:t xml:space="preserve"> </w:t>
      </w:r>
      <w:proofErr w:type="spellStart"/>
      <w:r w:rsidRPr="00074E9C">
        <w:rPr>
          <w:rFonts w:ascii="Times New Roman" w:hAnsi="Times New Roman" w:cs="Times New Roman"/>
          <w:sz w:val="24"/>
          <w:szCs w:val="24"/>
        </w:rPr>
        <w:t>Studies</w:t>
      </w:r>
      <w:proofErr w:type="spellEnd"/>
      <w:r w:rsidRPr="00074E9C">
        <w:rPr>
          <w:rFonts w:ascii="Times New Roman" w:hAnsi="Times New Roman" w:cs="Times New Roman"/>
          <w:sz w:val="24"/>
          <w:szCs w:val="24"/>
        </w:rPr>
        <w:t xml:space="preserve">, </w:t>
      </w:r>
      <w:r>
        <w:rPr>
          <w:rFonts w:ascii="Times New Roman" w:hAnsi="Times New Roman" w:cs="Times New Roman"/>
          <w:sz w:val="24"/>
          <w:szCs w:val="24"/>
        </w:rPr>
        <w:t xml:space="preserve">Sayı </w:t>
      </w:r>
      <w:r w:rsidRPr="00074E9C">
        <w:rPr>
          <w:rFonts w:ascii="Times New Roman" w:hAnsi="Times New Roman" w:cs="Times New Roman"/>
          <w:sz w:val="24"/>
          <w:szCs w:val="24"/>
        </w:rPr>
        <w:t>47</w:t>
      </w:r>
      <w:r>
        <w:rPr>
          <w:rFonts w:ascii="Times New Roman" w:hAnsi="Times New Roman" w:cs="Times New Roman"/>
          <w:sz w:val="24"/>
          <w:szCs w:val="24"/>
        </w:rPr>
        <w:t xml:space="preserve">, s. </w:t>
      </w:r>
      <w:r w:rsidRPr="00074E9C">
        <w:rPr>
          <w:rFonts w:ascii="Times New Roman" w:hAnsi="Times New Roman" w:cs="Times New Roman"/>
          <w:sz w:val="24"/>
          <w:szCs w:val="24"/>
        </w:rPr>
        <w:t>307-313.</w:t>
      </w:r>
    </w:p>
    <w:p w:rsidR="004A3EFA" w:rsidRPr="006E0C81" w:rsidRDefault="004A3EFA" w:rsidP="004A3EFA">
      <w:pPr>
        <w:autoSpaceDE w:val="0"/>
        <w:autoSpaceDN w:val="0"/>
        <w:adjustRightInd w:val="0"/>
        <w:ind w:left="284" w:hanging="284"/>
        <w:jc w:val="both"/>
        <w:rPr>
          <w:rFonts w:ascii="Times New Roman" w:hAnsi="Times New Roman" w:cs="Times New Roman"/>
          <w:sz w:val="24"/>
          <w:szCs w:val="24"/>
        </w:rPr>
      </w:pPr>
    </w:p>
    <w:p w:rsidR="004A3EFA" w:rsidRPr="006E0C81" w:rsidRDefault="004A3EFA" w:rsidP="004A3EFA">
      <w:pPr>
        <w:pStyle w:val="ListeParagraf"/>
        <w:numPr>
          <w:ilvl w:val="0"/>
          <w:numId w:val="30"/>
        </w:numPr>
        <w:autoSpaceDE w:val="0"/>
        <w:autoSpaceDN w:val="0"/>
        <w:adjustRightInd w:val="0"/>
        <w:ind w:left="284" w:hanging="284"/>
        <w:jc w:val="both"/>
        <w:rPr>
          <w:rFonts w:ascii="Times New Roman" w:hAnsi="Times New Roman" w:cs="Times New Roman"/>
          <w:color w:val="231F20"/>
          <w:sz w:val="24"/>
          <w:szCs w:val="24"/>
        </w:rPr>
      </w:pPr>
      <w:r w:rsidRPr="006E0C81">
        <w:rPr>
          <w:rFonts w:ascii="Times New Roman" w:hAnsi="Times New Roman" w:cs="Times New Roman"/>
          <w:color w:val="231F20"/>
          <w:sz w:val="24"/>
          <w:szCs w:val="24"/>
        </w:rPr>
        <w:t>L</w:t>
      </w:r>
      <w:r>
        <w:rPr>
          <w:rFonts w:ascii="Times New Roman" w:hAnsi="Times New Roman" w:cs="Times New Roman"/>
          <w:color w:val="231F20"/>
          <w:sz w:val="24"/>
          <w:szCs w:val="24"/>
        </w:rPr>
        <w:t>IU</w:t>
      </w:r>
      <w:r w:rsidRPr="006E0C81">
        <w:rPr>
          <w:rFonts w:ascii="Times New Roman" w:hAnsi="Times New Roman" w:cs="Times New Roman"/>
          <w:color w:val="231F20"/>
          <w:sz w:val="24"/>
          <w:szCs w:val="24"/>
        </w:rPr>
        <w:t>, T</w:t>
      </w:r>
      <w:proofErr w:type="gramStart"/>
      <w:r w:rsidRPr="006E0C81">
        <w:rPr>
          <w:rFonts w:ascii="Times New Roman" w:hAnsi="Times New Roman" w:cs="Times New Roman"/>
          <w:color w:val="231F20"/>
          <w:sz w:val="24"/>
          <w:szCs w:val="24"/>
        </w:rPr>
        <w:t>.,</w:t>
      </w:r>
      <w:proofErr w:type="gramEnd"/>
      <w:r w:rsidRPr="006E0C81">
        <w:rPr>
          <w:rFonts w:ascii="Times New Roman" w:hAnsi="Times New Roman" w:cs="Times New Roman"/>
          <w:color w:val="231F20"/>
          <w:sz w:val="24"/>
          <w:szCs w:val="24"/>
        </w:rPr>
        <w:t xml:space="preserve"> W</w:t>
      </w:r>
      <w:r>
        <w:rPr>
          <w:rFonts w:ascii="Times New Roman" w:hAnsi="Times New Roman" w:cs="Times New Roman"/>
          <w:color w:val="231F20"/>
          <w:sz w:val="24"/>
          <w:szCs w:val="24"/>
        </w:rPr>
        <w:t>ARDEN</w:t>
      </w:r>
      <w:r w:rsidRPr="006E0C81">
        <w:rPr>
          <w:rFonts w:ascii="Times New Roman" w:hAnsi="Times New Roman" w:cs="Times New Roman"/>
          <w:color w:val="231F20"/>
          <w:sz w:val="24"/>
          <w:szCs w:val="24"/>
        </w:rPr>
        <w:t>, C. A., L</w:t>
      </w:r>
      <w:r>
        <w:rPr>
          <w:rFonts w:ascii="Times New Roman" w:hAnsi="Times New Roman" w:cs="Times New Roman"/>
          <w:color w:val="231F20"/>
          <w:sz w:val="24"/>
          <w:szCs w:val="24"/>
        </w:rPr>
        <w:t>EE</w:t>
      </w:r>
      <w:r w:rsidRPr="006E0C81">
        <w:rPr>
          <w:rFonts w:ascii="Times New Roman" w:hAnsi="Times New Roman" w:cs="Times New Roman"/>
          <w:color w:val="231F20"/>
          <w:sz w:val="24"/>
          <w:szCs w:val="24"/>
        </w:rPr>
        <w:t>, C. ve H</w:t>
      </w:r>
      <w:r>
        <w:rPr>
          <w:rFonts w:ascii="Times New Roman" w:hAnsi="Times New Roman" w:cs="Times New Roman"/>
          <w:color w:val="231F20"/>
          <w:sz w:val="24"/>
          <w:szCs w:val="24"/>
        </w:rPr>
        <w:t>UANG, C.</w:t>
      </w:r>
      <w:r w:rsidR="0070765C">
        <w:rPr>
          <w:rFonts w:ascii="Times New Roman" w:hAnsi="Times New Roman" w:cs="Times New Roman"/>
          <w:color w:val="231F20"/>
          <w:sz w:val="24"/>
          <w:szCs w:val="24"/>
        </w:rPr>
        <w:t>,</w:t>
      </w:r>
      <w:r>
        <w:rPr>
          <w:rFonts w:ascii="Times New Roman" w:hAnsi="Times New Roman" w:cs="Times New Roman"/>
          <w:color w:val="231F20"/>
          <w:sz w:val="24"/>
          <w:szCs w:val="24"/>
        </w:rPr>
        <w:t xml:space="preserve"> (2001), </w:t>
      </w:r>
      <w:proofErr w:type="spellStart"/>
      <w:r w:rsidRPr="00270D2A">
        <w:rPr>
          <w:rFonts w:ascii="Times New Roman" w:hAnsi="Times New Roman" w:cs="Times New Roman"/>
          <w:b/>
          <w:color w:val="231F20"/>
          <w:sz w:val="24"/>
          <w:szCs w:val="24"/>
        </w:rPr>
        <w:t>Fatal</w:t>
      </w:r>
      <w:proofErr w:type="spellEnd"/>
      <w:r w:rsidRPr="00270D2A">
        <w:rPr>
          <w:rFonts w:ascii="Times New Roman" w:hAnsi="Times New Roman" w:cs="Times New Roman"/>
          <w:b/>
          <w:color w:val="231F20"/>
          <w:sz w:val="24"/>
          <w:szCs w:val="24"/>
        </w:rPr>
        <w:t xml:space="preserve"> Service </w:t>
      </w:r>
      <w:proofErr w:type="spellStart"/>
      <w:r w:rsidRPr="00270D2A">
        <w:rPr>
          <w:rFonts w:ascii="Times New Roman" w:hAnsi="Times New Roman" w:cs="Times New Roman"/>
          <w:b/>
          <w:color w:val="231F20"/>
          <w:sz w:val="24"/>
          <w:szCs w:val="24"/>
        </w:rPr>
        <w:t>Failures</w:t>
      </w:r>
      <w:proofErr w:type="spellEnd"/>
      <w:r w:rsidRPr="00270D2A">
        <w:rPr>
          <w:rFonts w:ascii="Times New Roman" w:hAnsi="Times New Roman" w:cs="Times New Roman"/>
          <w:b/>
          <w:color w:val="231F20"/>
          <w:sz w:val="24"/>
          <w:szCs w:val="24"/>
        </w:rPr>
        <w:t xml:space="preserve"> </w:t>
      </w:r>
      <w:proofErr w:type="spellStart"/>
      <w:r w:rsidRPr="00270D2A">
        <w:rPr>
          <w:rFonts w:ascii="Times New Roman" w:hAnsi="Times New Roman" w:cs="Times New Roman"/>
          <w:b/>
          <w:color w:val="231F20"/>
          <w:sz w:val="24"/>
          <w:szCs w:val="24"/>
        </w:rPr>
        <w:t>Across</w:t>
      </w:r>
      <w:proofErr w:type="spellEnd"/>
      <w:r w:rsidRPr="00270D2A">
        <w:rPr>
          <w:rFonts w:ascii="Times New Roman" w:hAnsi="Times New Roman" w:cs="Times New Roman"/>
          <w:b/>
          <w:color w:val="231F20"/>
          <w:sz w:val="24"/>
          <w:szCs w:val="24"/>
        </w:rPr>
        <w:t xml:space="preserve"> </w:t>
      </w:r>
      <w:proofErr w:type="spellStart"/>
      <w:r w:rsidRPr="00270D2A">
        <w:rPr>
          <w:rFonts w:ascii="Times New Roman" w:hAnsi="Times New Roman" w:cs="Times New Roman"/>
          <w:b/>
          <w:color w:val="231F20"/>
          <w:sz w:val="24"/>
          <w:szCs w:val="24"/>
        </w:rPr>
        <w:t>Cultures</w:t>
      </w:r>
      <w:proofErr w:type="spellEnd"/>
      <w:r w:rsidRPr="006E0C81">
        <w:rPr>
          <w:rFonts w:ascii="Times New Roman" w:hAnsi="Times New Roman" w:cs="Times New Roman"/>
          <w:color w:val="231F20"/>
          <w:sz w:val="24"/>
          <w:szCs w:val="24"/>
        </w:rPr>
        <w:t xml:space="preserve">, </w:t>
      </w:r>
      <w:proofErr w:type="spellStart"/>
      <w:r w:rsidRPr="00270D2A">
        <w:rPr>
          <w:rFonts w:ascii="Times New Roman" w:hAnsi="Times New Roman" w:cs="Times New Roman"/>
          <w:color w:val="231F20"/>
          <w:sz w:val="24"/>
          <w:szCs w:val="24"/>
        </w:rPr>
        <w:t>Journal</w:t>
      </w:r>
      <w:proofErr w:type="spellEnd"/>
      <w:r w:rsidRPr="00270D2A">
        <w:rPr>
          <w:rFonts w:ascii="Times New Roman" w:hAnsi="Times New Roman" w:cs="Times New Roman"/>
          <w:color w:val="231F20"/>
          <w:sz w:val="24"/>
          <w:szCs w:val="24"/>
        </w:rPr>
        <w:t xml:space="preserve"> of </w:t>
      </w:r>
      <w:proofErr w:type="spellStart"/>
      <w:r w:rsidRPr="00270D2A">
        <w:rPr>
          <w:rFonts w:ascii="Times New Roman" w:hAnsi="Times New Roman" w:cs="Times New Roman"/>
          <w:color w:val="231F20"/>
          <w:sz w:val="24"/>
          <w:szCs w:val="24"/>
        </w:rPr>
        <w:t>Hospitality</w:t>
      </w:r>
      <w:proofErr w:type="spellEnd"/>
      <w:r w:rsidRPr="00270D2A">
        <w:rPr>
          <w:rFonts w:ascii="Times New Roman" w:hAnsi="Times New Roman" w:cs="Times New Roman"/>
          <w:color w:val="231F20"/>
          <w:sz w:val="24"/>
          <w:szCs w:val="24"/>
        </w:rPr>
        <w:t xml:space="preserve"> &amp; </w:t>
      </w:r>
      <w:proofErr w:type="spellStart"/>
      <w:r w:rsidRPr="00270D2A">
        <w:rPr>
          <w:rFonts w:ascii="Times New Roman" w:hAnsi="Times New Roman" w:cs="Times New Roman"/>
          <w:color w:val="231F20"/>
          <w:sz w:val="24"/>
          <w:szCs w:val="24"/>
        </w:rPr>
        <w:t>Leisure</w:t>
      </w:r>
      <w:proofErr w:type="spellEnd"/>
      <w:r w:rsidRPr="00270D2A">
        <w:rPr>
          <w:rFonts w:ascii="Times New Roman" w:hAnsi="Times New Roman" w:cs="Times New Roman"/>
          <w:color w:val="231F20"/>
          <w:sz w:val="24"/>
          <w:szCs w:val="24"/>
        </w:rPr>
        <w:t xml:space="preserve"> Marketing</w:t>
      </w:r>
      <w:r w:rsidRPr="006E0C81">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Sayı 1-2, s. </w:t>
      </w:r>
      <w:r w:rsidRPr="006E0C81">
        <w:rPr>
          <w:rFonts w:ascii="Times New Roman" w:hAnsi="Times New Roman" w:cs="Times New Roman"/>
          <w:color w:val="231F20"/>
          <w:sz w:val="24"/>
          <w:szCs w:val="24"/>
        </w:rPr>
        <w:t xml:space="preserve">93-111. </w:t>
      </w:r>
    </w:p>
    <w:p w:rsidR="004A3EFA" w:rsidRPr="006E0C81" w:rsidRDefault="004A3EFA" w:rsidP="004A3EFA">
      <w:pPr>
        <w:autoSpaceDE w:val="0"/>
        <w:autoSpaceDN w:val="0"/>
        <w:adjustRightInd w:val="0"/>
        <w:ind w:left="284" w:hanging="284"/>
        <w:jc w:val="both"/>
        <w:rPr>
          <w:rFonts w:ascii="Times New Roman" w:hAnsi="Times New Roman" w:cs="Times New Roman"/>
          <w:sz w:val="24"/>
          <w:szCs w:val="24"/>
        </w:rPr>
      </w:pPr>
    </w:p>
    <w:p w:rsidR="004A3EFA" w:rsidRPr="006E0C81" w:rsidRDefault="004A3EFA" w:rsidP="004A3EFA">
      <w:pPr>
        <w:pStyle w:val="ListeParagraf"/>
        <w:numPr>
          <w:ilvl w:val="0"/>
          <w:numId w:val="30"/>
        </w:numPr>
        <w:autoSpaceDE w:val="0"/>
        <w:autoSpaceDN w:val="0"/>
        <w:adjustRightInd w:val="0"/>
        <w:ind w:left="284" w:hanging="284"/>
        <w:jc w:val="both"/>
        <w:rPr>
          <w:rFonts w:ascii="Times New Roman" w:hAnsi="Times New Roman" w:cs="Times New Roman"/>
          <w:sz w:val="24"/>
          <w:szCs w:val="24"/>
        </w:rPr>
      </w:pPr>
      <w:r w:rsidRPr="006E0C81">
        <w:rPr>
          <w:rFonts w:ascii="Times New Roman" w:hAnsi="Times New Roman" w:cs="Times New Roman"/>
          <w:sz w:val="24"/>
          <w:szCs w:val="24"/>
        </w:rPr>
        <w:t>L</w:t>
      </w:r>
      <w:r>
        <w:rPr>
          <w:rFonts w:ascii="Times New Roman" w:hAnsi="Times New Roman" w:cs="Times New Roman"/>
          <w:sz w:val="24"/>
          <w:szCs w:val="24"/>
        </w:rPr>
        <w:t>OCKSHIN</w:t>
      </w:r>
      <w:r w:rsidRPr="006E0C81">
        <w:rPr>
          <w:rFonts w:ascii="Times New Roman" w:hAnsi="Times New Roman" w:cs="Times New Roman"/>
          <w:sz w:val="24"/>
          <w:szCs w:val="24"/>
        </w:rPr>
        <w:t xml:space="preserve">, L. ve </w:t>
      </w:r>
      <w:proofErr w:type="spellStart"/>
      <w:r w:rsidRPr="006E0C81">
        <w:rPr>
          <w:rFonts w:ascii="Times New Roman" w:hAnsi="Times New Roman" w:cs="Times New Roman"/>
          <w:sz w:val="24"/>
          <w:szCs w:val="24"/>
        </w:rPr>
        <w:t>McD</w:t>
      </w:r>
      <w:r>
        <w:rPr>
          <w:rFonts w:ascii="Times New Roman" w:hAnsi="Times New Roman" w:cs="Times New Roman"/>
          <w:sz w:val="24"/>
          <w:szCs w:val="24"/>
        </w:rPr>
        <w:t>OUGALL</w:t>
      </w:r>
      <w:proofErr w:type="spellEnd"/>
      <w:r>
        <w:rPr>
          <w:rFonts w:ascii="Times New Roman" w:hAnsi="Times New Roman" w:cs="Times New Roman"/>
          <w:sz w:val="24"/>
          <w:szCs w:val="24"/>
        </w:rPr>
        <w:t>, G</w:t>
      </w:r>
      <w:proofErr w:type="gramStart"/>
      <w:r>
        <w:rPr>
          <w:rFonts w:ascii="Times New Roman" w:hAnsi="Times New Roman" w:cs="Times New Roman"/>
          <w:sz w:val="24"/>
          <w:szCs w:val="24"/>
        </w:rPr>
        <w:t>.</w:t>
      </w:r>
      <w:r w:rsidR="0070765C">
        <w:rPr>
          <w:rFonts w:ascii="Times New Roman" w:hAnsi="Times New Roman" w:cs="Times New Roman"/>
          <w:sz w:val="24"/>
          <w:szCs w:val="24"/>
        </w:rPr>
        <w:t>,</w:t>
      </w:r>
      <w:proofErr w:type="gramEnd"/>
      <w:r>
        <w:rPr>
          <w:rFonts w:ascii="Times New Roman" w:hAnsi="Times New Roman" w:cs="Times New Roman"/>
          <w:sz w:val="24"/>
          <w:szCs w:val="24"/>
        </w:rPr>
        <w:t xml:space="preserve"> (1998), </w:t>
      </w:r>
      <w:r w:rsidRPr="000D72B4">
        <w:rPr>
          <w:rFonts w:ascii="Times New Roman" w:hAnsi="Times New Roman" w:cs="Times New Roman"/>
          <w:b/>
          <w:sz w:val="24"/>
          <w:szCs w:val="24"/>
        </w:rPr>
        <w:t xml:space="preserve">Service </w:t>
      </w:r>
      <w:proofErr w:type="spellStart"/>
      <w:r w:rsidRPr="000D72B4">
        <w:rPr>
          <w:rFonts w:ascii="Times New Roman" w:hAnsi="Times New Roman" w:cs="Times New Roman"/>
          <w:b/>
          <w:sz w:val="24"/>
          <w:szCs w:val="24"/>
        </w:rPr>
        <w:t>Problems</w:t>
      </w:r>
      <w:proofErr w:type="spellEnd"/>
      <w:r w:rsidRPr="000D72B4">
        <w:rPr>
          <w:rFonts w:ascii="Times New Roman" w:hAnsi="Times New Roman" w:cs="Times New Roman"/>
          <w:b/>
          <w:sz w:val="24"/>
          <w:szCs w:val="24"/>
        </w:rPr>
        <w:t xml:space="preserve"> </w:t>
      </w:r>
      <w:proofErr w:type="spellStart"/>
      <w:r w:rsidRPr="000D72B4">
        <w:rPr>
          <w:rFonts w:ascii="Times New Roman" w:hAnsi="Times New Roman" w:cs="Times New Roman"/>
          <w:b/>
          <w:sz w:val="24"/>
          <w:szCs w:val="24"/>
        </w:rPr>
        <w:t>and</w:t>
      </w:r>
      <w:proofErr w:type="spellEnd"/>
      <w:r w:rsidRPr="000D72B4">
        <w:rPr>
          <w:rFonts w:ascii="Times New Roman" w:hAnsi="Times New Roman" w:cs="Times New Roman"/>
          <w:b/>
          <w:sz w:val="24"/>
          <w:szCs w:val="24"/>
        </w:rPr>
        <w:t xml:space="preserve"> </w:t>
      </w:r>
      <w:proofErr w:type="spellStart"/>
      <w:r w:rsidRPr="000D72B4">
        <w:rPr>
          <w:rFonts w:ascii="Times New Roman" w:hAnsi="Times New Roman" w:cs="Times New Roman"/>
          <w:b/>
          <w:sz w:val="24"/>
          <w:szCs w:val="24"/>
        </w:rPr>
        <w:t>Recovery</w:t>
      </w:r>
      <w:proofErr w:type="spellEnd"/>
      <w:r w:rsidRPr="000D72B4">
        <w:rPr>
          <w:rFonts w:ascii="Times New Roman" w:hAnsi="Times New Roman" w:cs="Times New Roman"/>
          <w:b/>
          <w:sz w:val="24"/>
          <w:szCs w:val="24"/>
        </w:rPr>
        <w:t xml:space="preserve"> </w:t>
      </w:r>
      <w:proofErr w:type="spellStart"/>
      <w:r w:rsidRPr="000D72B4">
        <w:rPr>
          <w:rFonts w:ascii="Times New Roman" w:hAnsi="Times New Roman" w:cs="Times New Roman"/>
          <w:b/>
          <w:sz w:val="24"/>
          <w:szCs w:val="24"/>
        </w:rPr>
        <w:t>Strategies</w:t>
      </w:r>
      <w:proofErr w:type="spellEnd"/>
      <w:r w:rsidRPr="000D72B4">
        <w:rPr>
          <w:rFonts w:ascii="Times New Roman" w:hAnsi="Times New Roman" w:cs="Times New Roman"/>
          <w:b/>
          <w:sz w:val="24"/>
          <w:szCs w:val="24"/>
        </w:rPr>
        <w:t xml:space="preserve">: An </w:t>
      </w:r>
      <w:proofErr w:type="spellStart"/>
      <w:r w:rsidRPr="000D72B4">
        <w:rPr>
          <w:rFonts w:ascii="Times New Roman" w:hAnsi="Times New Roman" w:cs="Times New Roman"/>
          <w:b/>
          <w:sz w:val="24"/>
          <w:szCs w:val="24"/>
        </w:rPr>
        <w:t>Examination</w:t>
      </w:r>
      <w:proofErr w:type="spellEnd"/>
      <w:r w:rsidRPr="000D72B4">
        <w:rPr>
          <w:rFonts w:ascii="Times New Roman" w:hAnsi="Times New Roman" w:cs="Times New Roman"/>
          <w:b/>
          <w:sz w:val="24"/>
          <w:szCs w:val="24"/>
        </w:rPr>
        <w:t xml:space="preserve"> of </w:t>
      </w:r>
      <w:proofErr w:type="spellStart"/>
      <w:r w:rsidRPr="000D72B4">
        <w:rPr>
          <w:rFonts w:ascii="Times New Roman" w:hAnsi="Times New Roman" w:cs="Times New Roman"/>
          <w:b/>
          <w:sz w:val="24"/>
          <w:szCs w:val="24"/>
        </w:rPr>
        <w:t>the</w:t>
      </w:r>
      <w:proofErr w:type="spellEnd"/>
      <w:r w:rsidRPr="000D72B4">
        <w:rPr>
          <w:rFonts w:ascii="Times New Roman" w:hAnsi="Times New Roman" w:cs="Times New Roman"/>
          <w:b/>
          <w:sz w:val="24"/>
          <w:szCs w:val="24"/>
        </w:rPr>
        <w:t xml:space="preserve"> Critical </w:t>
      </w:r>
      <w:proofErr w:type="spellStart"/>
      <w:r w:rsidRPr="000D72B4">
        <w:rPr>
          <w:rFonts w:ascii="Times New Roman" w:hAnsi="Times New Roman" w:cs="Times New Roman"/>
          <w:b/>
          <w:sz w:val="24"/>
          <w:szCs w:val="24"/>
        </w:rPr>
        <w:t>Incident</w:t>
      </w:r>
      <w:proofErr w:type="spellEnd"/>
      <w:r w:rsidRPr="000D72B4">
        <w:rPr>
          <w:rFonts w:ascii="Times New Roman" w:hAnsi="Times New Roman" w:cs="Times New Roman"/>
          <w:b/>
          <w:sz w:val="24"/>
          <w:szCs w:val="24"/>
        </w:rPr>
        <w:t xml:space="preserve"> </w:t>
      </w:r>
      <w:proofErr w:type="spellStart"/>
      <w:r w:rsidRPr="000D72B4">
        <w:rPr>
          <w:rFonts w:ascii="Times New Roman" w:hAnsi="Times New Roman" w:cs="Times New Roman"/>
          <w:b/>
          <w:sz w:val="24"/>
          <w:szCs w:val="24"/>
        </w:rPr>
        <w:t>Technique</w:t>
      </w:r>
      <w:proofErr w:type="spellEnd"/>
      <w:r w:rsidRPr="000D72B4">
        <w:rPr>
          <w:rFonts w:ascii="Times New Roman" w:hAnsi="Times New Roman" w:cs="Times New Roman"/>
          <w:b/>
          <w:sz w:val="24"/>
          <w:szCs w:val="24"/>
        </w:rPr>
        <w:t xml:space="preserve"> in a Business-</w:t>
      </w:r>
      <w:proofErr w:type="spellStart"/>
      <w:r w:rsidRPr="000D72B4">
        <w:rPr>
          <w:rFonts w:ascii="Times New Roman" w:hAnsi="Times New Roman" w:cs="Times New Roman"/>
          <w:b/>
          <w:sz w:val="24"/>
          <w:szCs w:val="24"/>
        </w:rPr>
        <w:t>to</w:t>
      </w:r>
      <w:proofErr w:type="spellEnd"/>
      <w:r w:rsidRPr="000D72B4">
        <w:rPr>
          <w:rFonts w:ascii="Times New Roman" w:hAnsi="Times New Roman" w:cs="Times New Roman"/>
          <w:b/>
          <w:sz w:val="24"/>
          <w:szCs w:val="24"/>
        </w:rPr>
        <w:t>-Business Market</w:t>
      </w:r>
      <w:r w:rsidRPr="006E0C81">
        <w:rPr>
          <w:rFonts w:ascii="Times New Roman" w:hAnsi="Times New Roman" w:cs="Times New Roman"/>
          <w:sz w:val="24"/>
          <w:szCs w:val="24"/>
        </w:rPr>
        <w:t xml:space="preserve">, </w:t>
      </w:r>
      <w:r w:rsidRPr="000D72B4">
        <w:rPr>
          <w:rFonts w:ascii="Times New Roman" w:hAnsi="Times New Roman" w:cs="Times New Roman"/>
          <w:iCs/>
          <w:sz w:val="24"/>
          <w:szCs w:val="24"/>
        </w:rPr>
        <w:t xml:space="preserve">International </w:t>
      </w:r>
      <w:proofErr w:type="spellStart"/>
      <w:r w:rsidRPr="000D72B4">
        <w:rPr>
          <w:rFonts w:ascii="Times New Roman" w:hAnsi="Times New Roman" w:cs="Times New Roman"/>
          <w:iCs/>
          <w:sz w:val="24"/>
          <w:szCs w:val="24"/>
        </w:rPr>
        <w:t>Journal</w:t>
      </w:r>
      <w:proofErr w:type="spellEnd"/>
      <w:r w:rsidRPr="000D72B4">
        <w:rPr>
          <w:rFonts w:ascii="Times New Roman" w:hAnsi="Times New Roman" w:cs="Times New Roman"/>
          <w:iCs/>
          <w:sz w:val="24"/>
          <w:szCs w:val="24"/>
        </w:rPr>
        <w:t xml:space="preserve"> of </w:t>
      </w:r>
      <w:proofErr w:type="spellStart"/>
      <w:r w:rsidRPr="000D72B4">
        <w:rPr>
          <w:rFonts w:ascii="Times New Roman" w:hAnsi="Times New Roman" w:cs="Times New Roman"/>
          <w:iCs/>
          <w:sz w:val="24"/>
          <w:szCs w:val="24"/>
        </w:rPr>
        <w:t>Retail</w:t>
      </w:r>
      <w:proofErr w:type="spellEnd"/>
      <w:r w:rsidRPr="000D72B4">
        <w:rPr>
          <w:rFonts w:ascii="Times New Roman" w:hAnsi="Times New Roman" w:cs="Times New Roman"/>
          <w:iCs/>
          <w:sz w:val="24"/>
          <w:szCs w:val="24"/>
        </w:rPr>
        <w:t xml:space="preserve"> &amp; Distribution Management</w:t>
      </w:r>
      <w:r w:rsidRPr="000D72B4">
        <w:rPr>
          <w:rFonts w:ascii="Times New Roman" w:hAnsi="Times New Roman" w:cs="Times New Roman"/>
          <w:sz w:val="24"/>
          <w:szCs w:val="24"/>
        </w:rPr>
        <w:t>,</w:t>
      </w:r>
      <w:r w:rsidRPr="006E0C81">
        <w:rPr>
          <w:rFonts w:ascii="Times New Roman" w:hAnsi="Times New Roman" w:cs="Times New Roman"/>
          <w:sz w:val="24"/>
          <w:szCs w:val="24"/>
        </w:rPr>
        <w:t xml:space="preserve"> </w:t>
      </w:r>
      <w:r>
        <w:rPr>
          <w:rFonts w:ascii="Times New Roman" w:hAnsi="Times New Roman" w:cs="Times New Roman"/>
          <w:sz w:val="24"/>
          <w:szCs w:val="24"/>
        </w:rPr>
        <w:t xml:space="preserve">Sayı </w:t>
      </w:r>
      <w:r w:rsidRPr="006E0C81">
        <w:rPr>
          <w:rFonts w:ascii="Times New Roman" w:hAnsi="Times New Roman" w:cs="Times New Roman"/>
          <w:sz w:val="24"/>
          <w:szCs w:val="24"/>
        </w:rPr>
        <w:t>11</w:t>
      </w:r>
      <w:r>
        <w:rPr>
          <w:rFonts w:ascii="Times New Roman" w:hAnsi="Times New Roman" w:cs="Times New Roman"/>
          <w:sz w:val="24"/>
          <w:szCs w:val="24"/>
        </w:rPr>
        <w:t xml:space="preserve">, s. </w:t>
      </w:r>
      <w:r w:rsidRPr="006E0C81">
        <w:rPr>
          <w:rFonts w:ascii="Times New Roman" w:hAnsi="Times New Roman" w:cs="Times New Roman"/>
          <w:sz w:val="24"/>
          <w:szCs w:val="24"/>
        </w:rPr>
        <w:t>429-438.</w:t>
      </w:r>
    </w:p>
    <w:p w:rsidR="004A3EFA" w:rsidRPr="006E0C81" w:rsidRDefault="004A3EFA" w:rsidP="004A3EFA">
      <w:pPr>
        <w:ind w:left="284" w:hanging="284"/>
        <w:rPr>
          <w:rFonts w:ascii="Times New Roman" w:eastAsia="Times New Roman" w:hAnsi="Times New Roman" w:cs="Times New Roman"/>
          <w:sz w:val="24"/>
          <w:szCs w:val="24"/>
        </w:rPr>
      </w:pPr>
    </w:p>
    <w:p w:rsidR="004A3EFA" w:rsidRPr="00453F0D" w:rsidRDefault="004A3EFA" w:rsidP="004A3EFA">
      <w:pPr>
        <w:pStyle w:val="ListeParagraf"/>
        <w:numPr>
          <w:ilvl w:val="0"/>
          <w:numId w:val="30"/>
        </w:numPr>
        <w:ind w:left="284" w:hanging="284"/>
        <w:jc w:val="both"/>
        <w:rPr>
          <w:rFonts w:ascii="Times New Roman" w:eastAsia="Times New Roman" w:hAnsi="Times New Roman" w:cs="Times New Roman"/>
          <w:sz w:val="24"/>
          <w:szCs w:val="24"/>
        </w:rPr>
      </w:pPr>
      <w:r w:rsidRPr="006E0C81">
        <w:rPr>
          <w:rFonts w:ascii="Times New Roman" w:eastAsia="Times New Roman" w:hAnsi="Times New Roman" w:cs="Times New Roman"/>
          <w:sz w:val="24"/>
          <w:szCs w:val="24"/>
        </w:rPr>
        <w:t>L</w:t>
      </w:r>
      <w:r>
        <w:rPr>
          <w:rFonts w:ascii="Times New Roman" w:eastAsia="Times New Roman" w:hAnsi="Times New Roman" w:cs="Times New Roman"/>
          <w:sz w:val="24"/>
          <w:szCs w:val="24"/>
        </w:rPr>
        <w:t>OCKWOOD</w:t>
      </w:r>
      <w:r w:rsidRPr="006E0C81">
        <w:rPr>
          <w:rFonts w:ascii="Times New Roman" w:eastAsia="Times New Roman" w:hAnsi="Times New Roman" w:cs="Times New Roman"/>
          <w:sz w:val="24"/>
          <w:szCs w:val="24"/>
        </w:rPr>
        <w:t>, A</w:t>
      </w:r>
      <w:proofErr w:type="gramStart"/>
      <w:r w:rsidRPr="006E0C8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6E0C81">
        <w:rPr>
          <w:rFonts w:ascii="Times New Roman" w:eastAsia="Times New Roman" w:hAnsi="Times New Roman" w:cs="Times New Roman"/>
          <w:sz w:val="24"/>
          <w:szCs w:val="24"/>
        </w:rPr>
        <w:t>(1994)</w:t>
      </w:r>
      <w:r>
        <w:rPr>
          <w:rFonts w:ascii="Times New Roman" w:eastAsia="Times New Roman" w:hAnsi="Times New Roman" w:cs="Times New Roman"/>
          <w:sz w:val="24"/>
          <w:szCs w:val="24"/>
        </w:rPr>
        <w:t xml:space="preserve">, </w:t>
      </w:r>
      <w:r w:rsidR="00933519">
        <w:rPr>
          <w:rFonts w:ascii="Times New Roman" w:eastAsia="Times New Roman" w:hAnsi="Times New Roman" w:cs="Times New Roman"/>
          <w:b/>
          <w:sz w:val="24"/>
          <w:szCs w:val="24"/>
        </w:rPr>
        <w:t xml:space="preserve">Using Service </w:t>
      </w:r>
      <w:proofErr w:type="spellStart"/>
      <w:r w:rsidR="00933519">
        <w:rPr>
          <w:rFonts w:ascii="Times New Roman" w:eastAsia="Times New Roman" w:hAnsi="Times New Roman" w:cs="Times New Roman"/>
          <w:b/>
          <w:sz w:val="24"/>
          <w:szCs w:val="24"/>
        </w:rPr>
        <w:t>Incidents</w:t>
      </w:r>
      <w:proofErr w:type="spellEnd"/>
      <w:r w:rsidR="00933519">
        <w:rPr>
          <w:rFonts w:ascii="Times New Roman" w:eastAsia="Times New Roman" w:hAnsi="Times New Roman" w:cs="Times New Roman"/>
          <w:b/>
          <w:sz w:val="24"/>
          <w:szCs w:val="24"/>
        </w:rPr>
        <w:t xml:space="preserve"> </w:t>
      </w:r>
      <w:proofErr w:type="spellStart"/>
      <w:r w:rsidR="00933519">
        <w:rPr>
          <w:rFonts w:ascii="Times New Roman" w:eastAsia="Times New Roman" w:hAnsi="Times New Roman" w:cs="Times New Roman"/>
          <w:b/>
          <w:sz w:val="24"/>
          <w:szCs w:val="24"/>
        </w:rPr>
        <w:t>t</w:t>
      </w:r>
      <w:r w:rsidRPr="00453F0D">
        <w:rPr>
          <w:rFonts w:ascii="Times New Roman" w:eastAsia="Times New Roman" w:hAnsi="Times New Roman" w:cs="Times New Roman"/>
          <w:b/>
          <w:sz w:val="24"/>
          <w:szCs w:val="24"/>
        </w:rPr>
        <w:t>o</w:t>
      </w:r>
      <w:proofErr w:type="spellEnd"/>
      <w:r w:rsidRPr="00453F0D">
        <w:rPr>
          <w:rFonts w:ascii="Times New Roman" w:eastAsia="Times New Roman" w:hAnsi="Times New Roman" w:cs="Times New Roman"/>
          <w:b/>
          <w:sz w:val="24"/>
          <w:szCs w:val="24"/>
        </w:rPr>
        <w:t xml:space="preserve"> </w:t>
      </w:r>
      <w:proofErr w:type="spellStart"/>
      <w:r w:rsidRPr="00453F0D">
        <w:rPr>
          <w:rFonts w:ascii="Times New Roman" w:eastAsia="Times New Roman" w:hAnsi="Times New Roman" w:cs="Times New Roman"/>
          <w:b/>
          <w:sz w:val="24"/>
          <w:szCs w:val="24"/>
        </w:rPr>
        <w:t>Identify</w:t>
      </w:r>
      <w:proofErr w:type="spellEnd"/>
      <w:r w:rsidRPr="00453F0D">
        <w:rPr>
          <w:rFonts w:ascii="Times New Roman" w:eastAsia="Times New Roman" w:hAnsi="Times New Roman" w:cs="Times New Roman"/>
          <w:b/>
          <w:sz w:val="24"/>
          <w:szCs w:val="24"/>
        </w:rPr>
        <w:t xml:space="preserve"> </w:t>
      </w:r>
      <w:proofErr w:type="spellStart"/>
      <w:r w:rsidRPr="00453F0D">
        <w:rPr>
          <w:rFonts w:ascii="Times New Roman" w:eastAsia="Times New Roman" w:hAnsi="Times New Roman" w:cs="Times New Roman"/>
          <w:b/>
          <w:sz w:val="24"/>
          <w:szCs w:val="24"/>
        </w:rPr>
        <w:t>Quality</w:t>
      </w:r>
      <w:proofErr w:type="spellEnd"/>
      <w:r w:rsidRPr="00453F0D">
        <w:rPr>
          <w:rFonts w:ascii="Times New Roman" w:eastAsia="Times New Roman" w:hAnsi="Times New Roman" w:cs="Times New Roman"/>
          <w:b/>
          <w:sz w:val="24"/>
          <w:szCs w:val="24"/>
        </w:rPr>
        <w:t xml:space="preserve"> </w:t>
      </w:r>
      <w:proofErr w:type="spellStart"/>
      <w:r w:rsidRPr="00453F0D">
        <w:rPr>
          <w:rFonts w:ascii="Times New Roman" w:eastAsia="Times New Roman" w:hAnsi="Times New Roman" w:cs="Times New Roman"/>
          <w:b/>
          <w:sz w:val="24"/>
          <w:szCs w:val="24"/>
        </w:rPr>
        <w:t>Improvement</w:t>
      </w:r>
      <w:proofErr w:type="spellEnd"/>
      <w:r w:rsidRPr="00453F0D">
        <w:rPr>
          <w:rFonts w:ascii="Times New Roman" w:eastAsia="Times New Roman" w:hAnsi="Times New Roman" w:cs="Times New Roman"/>
          <w:b/>
          <w:sz w:val="24"/>
          <w:szCs w:val="24"/>
        </w:rPr>
        <w:t xml:space="preserve"> </w:t>
      </w:r>
      <w:proofErr w:type="spellStart"/>
      <w:r w:rsidRPr="00453F0D">
        <w:rPr>
          <w:rFonts w:ascii="Times New Roman" w:eastAsia="Times New Roman" w:hAnsi="Times New Roman" w:cs="Times New Roman"/>
          <w:b/>
          <w:sz w:val="24"/>
          <w:szCs w:val="24"/>
        </w:rPr>
        <w:t>Points</w:t>
      </w:r>
      <w:proofErr w:type="spellEnd"/>
      <w:r w:rsidRPr="00453F0D">
        <w:rPr>
          <w:rFonts w:ascii="Times New Roman" w:eastAsia="Times New Roman" w:hAnsi="Times New Roman" w:cs="Times New Roman"/>
          <w:sz w:val="24"/>
          <w:szCs w:val="24"/>
        </w:rPr>
        <w:t xml:space="preserve">, International </w:t>
      </w:r>
      <w:proofErr w:type="spellStart"/>
      <w:r w:rsidRPr="00453F0D">
        <w:rPr>
          <w:rFonts w:ascii="Times New Roman" w:eastAsia="Times New Roman" w:hAnsi="Times New Roman" w:cs="Times New Roman"/>
          <w:sz w:val="24"/>
          <w:szCs w:val="24"/>
        </w:rPr>
        <w:t>Journal</w:t>
      </w:r>
      <w:proofErr w:type="spellEnd"/>
      <w:r w:rsidRPr="00453F0D">
        <w:rPr>
          <w:rFonts w:ascii="Times New Roman" w:eastAsia="Times New Roman" w:hAnsi="Times New Roman" w:cs="Times New Roman"/>
          <w:sz w:val="24"/>
          <w:szCs w:val="24"/>
        </w:rPr>
        <w:t xml:space="preserve"> of </w:t>
      </w:r>
      <w:proofErr w:type="spellStart"/>
      <w:r w:rsidRPr="00453F0D">
        <w:rPr>
          <w:rFonts w:ascii="Times New Roman" w:eastAsia="Times New Roman" w:hAnsi="Times New Roman" w:cs="Times New Roman"/>
          <w:sz w:val="24"/>
          <w:szCs w:val="24"/>
        </w:rPr>
        <w:t>Contemporary</w:t>
      </w:r>
      <w:proofErr w:type="spellEnd"/>
      <w:r w:rsidRPr="00453F0D">
        <w:rPr>
          <w:rFonts w:ascii="Times New Roman" w:eastAsia="Times New Roman" w:hAnsi="Times New Roman" w:cs="Times New Roman"/>
          <w:sz w:val="24"/>
          <w:szCs w:val="24"/>
        </w:rPr>
        <w:t xml:space="preserve"> </w:t>
      </w:r>
      <w:proofErr w:type="spellStart"/>
      <w:r w:rsidRPr="00453F0D">
        <w:rPr>
          <w:rFonts w:ascii="Times New Roman" w:eastAsia="Times New Roman" w:hAnsi="Times New Roman" w:cs="Times New Roman"/>
          <w:sz w:val="24"/>
          <w:szCs w:val="24"/>
        </w:rPr>
        <w:t>Hospitality</w:t>
      </w:r>
      <w:proofErr w:type="spellEnd"/>
      <w:r w:rsidRPr="00453F0D">
        <w:rPr>
          <w:rFonts w:ascii="Times New Roman" w:eastAsia="Times New Roman" w:hAnsi="Times New Roman" w:cs="Times New Roman"/>
          <w:sz w:val="24"/>
          <w:szCs w:val="24"/>
        </w:rPr>
        <w:t xml:space="preserve"> Management, </w:t>
      </w:r>
      <w:r>
        <w:rPr>
          <w:rFonts w:ascii="Times New Roman" w:eastAsia="Times New Roman" w:hAnsi="Times New Roman" w:cs="Times New Roman"/>
          <w:sz w:val="24"/>
          <w:szCs w:val="24"/>
        </w:rPr>
        <w:t xml:space="preserve">Sayı 1-2, s. </w:t>
      </w:r>
      <w:r w:rsidRPr="00453F0D">
        <w:rPr>
          <w:rFonts w:ascii="Times New Roman" w:eastAsia="Times New Roman" w:hAnsi="Times New Roman" w:cs="Times New Roman"/>
          <w:sz w:val="24"/>
          <w:szCs w:val="24"/>
        </w:rPr>
        <w:t>75-80.</w:t>
      </w:r>
    </w:p>
    <w:p w:rsidR="004A3EFA" w:rsidRPr="006E0C81" w:rsidRDefault="004A3EFA" w:rsidP="004A3EFA">
      <w:pPr>
        <w:ind w:left="284" w:hanging="284"/>
        <w:jc w:val="both"/>
        <w:rPr>
          <w:rFonts w:ascii="Times New Roman" w:eastAsia="Times New Roman" w:hAnsi="Times New Roman" w:cs="Times New Roman"/>
          <w:b/>
          <w:sz w:val="24"/>
          <w:szCs w:val="24"/>
        </w:rPr>
      </w:pPr>
    </w:p>
    <w:p w:rsidR="004A3EFA" w:rsidRPr="00274FC4" w:rsidRDefault="004A3EFA" w:rsidP="004A3EFA">
      <w:pPr>
        <w:pStyle w:val="ListeParagraf"/>
        <w:numPr>
          <w:ilvl w:val="0"/>
          <w:numId w:val="30"/>
        </w:numPr>
        <w:autoSpaceDE w:val="0"/>
        <w:autoSpaceDN w:val="0"/>
        <w:adjustRightInd w:val="0"/>
        <w:ind w:left="284" w:hanging="284"/>
        <w:jc w:val="both"/>
        <w:rPr>
          <w:rFonts w:ascii="Times New Roman" w:hAnsi="Times New Roman" w:cs="Times New Roman"/>
          <w:iCs/>
          <w:color w:val="292526"/>
          <w:sz w:val="24"/>
          <w:szCs w:val="24"/>
        </w:rPr>
      </w:pPr>
      <w:r w:rsidRPr="006E0C81">
        <w:rPr>
          <w:rFonts w:ascii="Times New Roman" w:hAnsi="Times New Roman" w:cs="Times New Roman"/>
          <w:sz w:val="24"/>
          <w:szCs w:val="24"/>
        </w:rPr>
        <w:t>L</w:t>
      </w:r>
      <w:r>
        <w:rPr>
          <w:rFonts w:ascii="Times New Roman" w:hAnsi="Times New Roman" w:cs="Times New Roman"/>
          <w:sz w:val="24"/>
          <w:szCs w:val="24"/>
        </w:rPr>
        <w:t>UNDBERG</w:t>
      </w:r>
      <w:r w:rsidRPr="006E0C81">
        <w:rPr>
          <w:rFonts w:ascii="Times New Roman" w:hAnsi="Times New Roman" w:cs="Times New Roman"/>
          <w:sz w:val="24"/>
          <w:szCs w:val="24"/>
        </w:rPr>
        <w:t>, C</w:t>
      </w:r>
      <w:proofErr w:type="gramStart"/>
      <w:r w:rsidRPr="006E0C81">
        <w:rPr>
          <w:rFonts w:ascii="Times New Roman" w:hAnsi="Times New Roman" w:cs="Times New Roman"/>
          <w:sz w:val="24"/>
          <w:szCs w:val="24"/>
        </w:rPr>
        <w:t>.</w:t>
      </w:r>
      <w:r>
        <w:rPr>
          <w:rFonts w:ascii="Times New Roman" w:hAnsi="Times New Roman" w:cs="Times New Roman"/>
          <w:sz w:val="24"/>
          <w:szCs w:val="24"/>
        </w:rPr>
        <w:t>,</w:t>
      </w:r>
      <w:proofErr w:type="gramEnd"/>
      <w:r w:rsidRPr="006E0C81">
        <w:rPr>
          <w:rFonts w:ascii="Times New Roman" w:hAnsi="Times New Roman" w:cs="Times New Roman"/>
          <w:sz w:val="24"/>
          <w:szCs w:val="24"/>
        </w:rPr>
        <w:t xml:space="preserve"> (2011)</w:t>
      </w:r>
      <w:r>
        <w:rPr>
          <w:rFonts w:ascii="Times New Roman" w:hAnsi="Times New Roman" w:cs="Times New Roman"/>
          <w:sz w:val="24"/>
          <w:szCs w:val="24"/>
        </w:rPr>
        <w:t xml:space="preserve">, </w:t>
      </w:r>
      <w:r w:rsidRPr="00274FC4">
        <w:rPr>
          <w:rFonts w:ascii="Times New Roman" w:hAnsi="Times New Roman" w:cs="Times New Roman"/>
          <w:b/>
          <w:color w:val="292526"/>
          <w:sz w:val="24"/>
          <w:szCs w:val="24"/>
        </w:rPr>
        <w:t xml:space="preserve">Critical Service </w:t>
      </w:r>
      <w:proofErr w:type="spellStart"/>
      <w:r w:rsidRPr="00274FC4">
        <w:rPr>
          <w:rFonts w:ascii="Times New Roman" w:hAnsi="Times New Roman" w:cs="Times New Roman"/>
          <w:b/>
          <w:color w:val="292526"/>
          <w:sz w:val="24"/>
          <w:szCs w:val="24"/>
        </w:rPr>
        <w:t>Encounters</w:t>
      </w:r>
      <w:proofErr w:type="spellEnd"/>
      <w:r w:rsidRPr="00274FC4">
        <w:rPr>
          <w:rFonts w:ascii="Times New Roman" w:hAnsi="Times New Roman" w:cs="Times New Roman"/>
          <w:b/>
          <w:color w:val="292526"/>
          <w:sz w:val="24"/>
          <w:szCs w:val="24"/>
        </w:rPr>
        <w:t xml:space="preserve"> in Hotel </w:t>
      </w:r>
      <w:proofErr w:type="spellStart"/>
      <w:r w:rsidRPr="00274FC4">
        <w:rPr>
          <w:rFonts w:ascii="Times New Roman" w:hAnsi="Times New Roman" w:cs="Times New Roman"/>
          <w:b/>
          <w:color w:val="292526"/>
          <w:sz w:val="24"/>
          <w:szCs w:val="24"/>
        </w:rPr>
        <w:t>Restaurants</w:t>
      </w:r>
      <w:proofErr w:type="spellEnd"/>
      <w:r w:rsidRPr="00274FC4">
        <w:rPr>
          <w:rFonts w:ascii="Times New Roman" w:hAnsi="Times New Roman" w:cs="Times New Roman"/>
          <w:b/>
          <w:color w:val="292526"/>
          <w:sz w:val="24"/>
          <w:szCs w:val="24"/>
        </w:rPr>
        <w:t xml:space="preserve">: </w:t>
      </w:r>
      <w:proofErr w:type="spellStart"/>
      <w:r w:rsidRPr="00274FC4">
        <w:rPr>
          <w:rFonts w:ascii="Times New Roman" w:hAnsi="Times New Roman" w:cs="Times New Roman"/>
          <w:b/>
          <w:color w:val="292526"/>
          <w:sz w:val="24"/>
          <w:szCs w:val="24"/>
        </w:rPr>
        <w:t>The</w:t>
      </w:r>
      <w:proofErr w:type="spellEnd"/>
      <w:r w:rsidRPr="00274FC4">
        <w:rPr>
          <w:rFonts w:ascii="Times New Roman" w:hAnsi="Times New Roman" w:cs="Times New Roman"/>
          <w:b/>
          <w:color w:val="292526"/>
          <w:sz w:val="24"/>
          <w:szCs w:val="24"/>
        </w:rPr>
        <w:t xml:space="preserve"> </w:t>
      </w:r>
      <w:proofErr w:type="spellStart"/>
      <w:r w:rsidRPr="00274FC4">
        <w:rPr>
          <w:rFonts w:ascii="Times New Roman" w:hAnsi="Times New Roman" w:cs="Times New Roman"/>
          <w:b/>
          <w:color w:val="292526"/>
          <w:sz w:val="24"/>
          <w:szCs w:val="24"/>
        </w:rPr>
        <w:t>Personnel’s</w:t>
      </w:r>
      <w:proofErr w:type="spellEnd"/>
      <w:r w:rsidRPr="00274FC4">
        <w:rPr>
          <w:rFonts w:ascii="Times New Roman" w:hAnsi="Times New Roman" w:cs="Times New Roman"/>
          <w:b/>
          <w:color w:val="292526"/>
          <w:sz w:val="24"/>
          <w:szCs w:val="24"/>
        </w:rPr>
        <w:t xml:space="preserve"> </w:t>
      </w:r>
      <w:proofErr w:type="spellStart"/>
      <w:r w:rsidRPr="00274FC4">
        <w:rPr>
          <w:rFonts w:ascii="Times New Roman" w:hAnsi="Times New Roman" w:cs="Times New Roman"/>
          <w:b/>
          <w:color w:val="292526"/>
          <w:sz w:val="24"/>
          <w:szCs w:val="24"/>
        </w:rPr>
        <w:t>Perspective</w:t>
      </w:r>
      <w:proofErr w:type="spellEnd"/>
      <w:r w:rsidRPr="00274FC4">
        <w:rPr>
          <w:rFonts w:ascii="Times New Roman" w:hAnsi="Times New Roman" w:cs="Times New Roman"/>
          <w:color w:val="292526"/>
          <w:sz w:val="24"/>
          <w:szCs w:val="24"/>
        </w:rPr>
        <w:t xml:space="preserve">, </w:t>
      </w:r>
      <w:proofErr w:type="spellStart"/>
      <w:r w:rsidRPr="00274FC4">
        <w:rPr>
          <w:rFonts w:ascii="Times New Roman" w:hAnsi="Times New Roman" w:cs="Times New Roman"/>
          <w:iCs/>
          <w:color w:val="292526"/>
          <w:sz w:val="24"/>
          <w:szCs w:val="24"/>
        </w:rPr>
        <w:t>Scandinavian</w:t>
      </w:r>
      <w:proofErr w:type="spellEnd"/>
      <w:r w:rsidRPr="00274FC4">
        <w:rPr>
          <w:rFonts w:ascii="Times New Roman" w:hAnsi="Times New Roman" w:cs="Times New Roman"/>
          <w:iCs/>
          <w:color w:val="292526"/>
          <w:sz w:val="24"/>
          <w:szCs w:val="24"/>
        </w:rPr>
        <w:t xml:space="preserve"> </w:t>
      </w:r>
      <w:proofErr w:type="spellStart"/>
      <w:r w:rsidRPr="00274FC4">
        <w:rPr>
          <w:rFonts w:ascii="Times New Roman" w:hAnsi="Times New Roman" w:cs="Times New Roman"/>
          <w:iCs/>
          <w:color w:val="292526"/>
          <w:sz w:val="24"/>
          <w:szCs w:val="24"/>
        </w:rPr>
        <w:t>Journal</w:t>
      </w:r>
      <w:proofErr w:type="spellEnd"/>
      <w:r w:rsidRPr="00274FC4">
        <w:rPr>
          <w:rFonts w:ascii="Times New Roman" w:hAnsi="Times New Roman" w:cs="Times New Roman"/>
          <w:iCs/>
          <w:color w:val="292526"/>
          <w:sz w:val="24"/>
          <w:szCs w:val="24"/>
        </w:rPr>
        <w:t xml:space="preserve"> of </w:t>
      </w:r>
      <w:proofErr w:type="spellStart"/>
      <w:r w:rsidRPr="00274FC4">
        <w:rPr>
          <w:rFonts w:ascii="Times New Roman" w:hAnsi="Times New Roman" w:cs="Times New Roman"/>
          <w:iCs/>
          <w:color w:val="292526"/>
          <w:sz w:val="24"/>
          <w:szCs w:val="24"/>
        </w:rPr>
        <w:t>Hospitality</w:t>
      </w:r>
      <w:proofErr w:type="spellEnd"/>
      <w:r w:rsidRPr="00274FC4">
        <w:rPr>
          <w:rFonts w:ascii="Times New Roman" w:hAnsi="Times New Roman" w:cs="Times New Roman"/>
          <w:iCs/>
          <w:color w:val="292526"/>
          <w:sz w:val="24"/>
          <w:szCs w:val="24"/>
        </w:rPr>
        <w:t xml:space="preserve"> </w:t>
      </w:r>
      <w:proofErr w:type="spellStart"/>
      <w:r w:rsidRPr="00274FC4">
        <w:rPr>
          <w:rFonts w:ascii="Times New Roman" w:hAnsi="Times New Roman" w:cs="Times New Roman"/>
          <w:iCs/>
          <w:color w:val="292526"/>
          <w:sz w:val="24"/>
          <w:szCs w:val="24"/>
        </w:rPr>
        <w:t>and</w:t>
      </w:r>
      <w:proofErr w:type="spellEnd"/>
      <w:r w:rsidRPr="00274FC4">
        <w:rPr>
          <w:rFonts w:ascii="Times New Roman" w:hAnsi="Times New Roman" w:cs="Times New Roman"/>
          <w:iCs/>
          <w:color w:val="292526"/>
          <w:sz w:val="24"/>
          <w:szCs w:val="24"/>
        </w:rPr>
        <w:t xml:space="preserve"> </w:t>
      </w:r>
      <w:proofErr w:type="spellStart"/>
      <w:r w:rsidRPr="00274FC4">
        <w:rPr>
          <w:rFonts w:ascii="Times New Roman" w:hAnsi="Times New Roman" w:cs="Times New Roman"/>
          <w:iCs/>
          <w:color w:val="292526"/>
          <w:sz w:val="24"/>
          <w:szCs w:val="24"/>
        </w:rPr>
        <w:t>Tourism</w:t>
      </w:r>
      <w:proofErr w:type="spellEnd"/>
      <w:r w:rsidRPr="00274FC4">
        <w:rPr>
          <w:rFonts w:ascii="Times New Roman" w:hAnsi="Times New Roman" w:cs="Times New Roman"/>
          <w:iCs/>
          <w:color w:val="292526"/>
          <w:sz w:val="24"/>
          <w:szCs w:val="24"/>
        </w:rPr>
        <w:t xml:space="preserve">, </w:t>
      </w:r>
      <w:r>
        <w:rPr>
          <w:rFonts w:ascii="Times New Roman" w:hAnsi="Times New Roman" w:cs="Times New Roman"/>
          <w:iCs/>
          <w:color w:val="292526"/>
          <w:sz w:val="24"/>
          <w:szCs w:val="24"/>
        </w:rPr>
        <w:t xml:space="preserve">Sayı </w:t>
      </w:r>
      <w:r w:rsidRPr="00274FC4">
        <w:rPr>
          <w:rFonts w:ascii="Times New Roman" w:hAnsi="Times New Roman" w:cs="Times New Roman"/>
          <w:iCs/>
          <w:color w:val="292526"/>
          <w:sz w:val="24"/>
          <w:szCs w:val="24"/>
        </w:rPr>
        <w:t>1</w:t>
      </w:r>
      <w:r>
        <w:rPr>
          <w:rFonts w:ascii="Times New Roman" w:hAnsi="Times New Roman" w:cs="Times New Roman"/>
          <w:iCs/>
          <w:color w:val="292526"/>
          <w:sz w:val="24"/>
          <w:szCs w:val="24"/>
        </w:rPr>
        <w:t xml:space="preserve">, s. </w:t>
      </w:r>
      <w:r w:rsidRPr="00274FC4">
        <w:rPr>
          <w:rFonts w:ascii="Times New Roman" w:hAnsi="Times New Roman" w:cs="Times New Roman"/>
          <w:iCs/>
          <w:color w:val="292526"/>
          <w:sz w:val="24"/>
          <w:szCs w:val="24"/>
        </w:rPr>
        <w:t>1-19.</w:t>
      </w:r>
    </w:p>
    <w:p w:rsidR="004A3EFA" w:rsidRPr="006E0C81" w:rsidRDefault="004A3EFA" w:rsidP="004A3EFA">
      <w:pPr>
        <w:ind w:left="284" w:hanging="284"/>
        <w:rPr>
          <w:rFonts w:ascii="Times New Roman" w:eastAsia="Times New Roman" w:hAnsi="Times New Roman" w:cs="Times New Roman"/>
          <w:sz w:val="24"/>
          <w:szCs w:val="24"/>
        </w:rPr>
      </w:pPr>
    </w:p>
    <w:p w:rsidR="004A3EFA" w:rsidRPr="006E0C81" w:rsidRDefault="004A3EFA" w:rsidP="004A3EFA">
      <w:pPr>
        <w:pStyle w:val="ListeParagraf"/>
        <w:numPr>
          <w:ilvl w:val="0"/>
          <w:numId w:val="30"/>
        </w:numPr>
        <w:autoSpaceDE w:val="0"/>
        <w:autoSpaceDN w:val="0"/>
        <w:adjustRightInd w:val="0"/>
        <w:ind w:left="284" w:hanging="284"/>
        <w:jc w:val="both"/>
        <w:rPr>
          <w:rFonts w:ascii="Times New Roman" w:hAnsi="Times New Roman" w:cs="Times New Roman"/>
          <w:sz w:val="24"/>
          <w:szCs w:val="24"/>
        </w:rPr>
      </w:pPr>
      <w:r w:rsidRPr="006E0C81">
        <w:rPr>
          <w:rFonts w:ascii="Times New Roman" w:hAnsi="Times New Roman" w:cs="Times New Roman"/>
          <w:sz w:val="24"/>
          <w:szCs w:val="24"/>
        </w:rPr>
        <w:t>L</w:t>
      </w:r>
      <w:r>
        <w:rPr>
          <w:rFonts w:ascii="Times New Roman" w:hAnsi="Times New Roman" w:cs="Times New Roman"/>
          <w:sz w:val="24"/>
          <w:szCs w:val="24"/>
        </w:rPr>
        <w:t>UNDBERG</w:t>
      </w:r>
      <w:r w:rsidRPr="006E0C81">
        <w:rPr>
          <w:rFonts w:ascii="Times New Roman" w:hAnsi="Times New Roman" w:cs="Times New Roman"/>
          <w:sz w:val="24"/>
          <w:szCs w:val="24"/>
        </w:rPr>
        <w:t>, C. ve M</w:t>
      </w:r>
      <w:r>
        <w:rPr>
          <w:rFonts w:ascii="Times New Roman" w:hAnsi="Times New Roman" w:cs="Times New Roman"/>
          <w:sz w:val="24"/>
          <w:szCs w:val="24"/>
        </w:rPr>
        <w:t>OSSBERG, L</w:t>
      </w:r>
      <w:proofErr w:type="gramStart"/>
      <w:r>
        <w:rPr>
          <w:rFonts w:ascii="Times New Roman" w:hAnsi="Times New Roman" w:cs="Times New Roman"/>
          <w:sz w:val="24"/>
          <w:szCs w:val="24"/>
        </w:rPr>
        <w:t>.</w:t>
      </w:r>
      <w:r w:rsidR="0070765C">
        <w:rPr>
          <w:rFonts w:ascii="Times New Roman" w:hAnsi="Times New Roman" w:cs="Times New Roman"/>
          <w:sz w:val="24"/>
          <w:szCs w:val="24"/>
        </w:rPr>
        <w:t>,</w:t>
      </w:r>
      <w:proofErr w:type="gramEnd"/>
      <w:r>
        <w:rPr>
          <w:rFonts w:ascii="Times New Roman" w:hAnsi="Times New Roman" w:cs="Times New Roman"/>
          <w:sz w:val="24"/>
          <w:szCs w:val="24"/>
        </w:rPr>
        <w:t xml:space="preserve"> (2008), </w:t>
      </w:r>
      <w:r w:rsidRPr="00274FC4">
        <w:rPr>
          <w:rFonts w:ascii="Times New Roman" w:hAnsi="Times New Roman" w:cs="Times New Roman"/>
          <w:b/>
          <w:sz w:val="24"/>
          <w:szCs w:val="24"/>
        </w:rPr>
        <w:t xml:space="preserve">Learning </w:t>
      </w:r>
      <w:proofErr w:type="spellStart"/>
      <w:r w:rsidRPr="00274FC4">
        <w:rPr>
          <w:rFonts w:ascii="Times New Roman" w:hAnsi="Times New Roman" w:cs="Times New Roman"/>
          <w:b/>
          <w:sz w:val="24"/>
          <w:szCs w:val="24"/>
        </w:rPr>
        <w:t>by</w:t>
      </w:r>
      <w:proofErr w:type="spellEnd"/>
      <w:r w:rsidRPr="00274FC4">
        <w:rPr>
          <w:rFonts w:ascii="Times New Roman" w:hAnsi="Times New Roman" w:cs="Times New Roman"/>
          <w:b/>
          <w:sz w:val="24"/>
          <w:szCs w:val="24"/>
        </w:rPr>
        <w:t xml:space="preserve"> </w:t>
      </w:r>
      <w:proofErr w:type="spellStart"/>
      <w:r w:rsidRPr="00274FC4">
        <w:rPr>
          <w:rFonts w:ascii="Times New Roman" w:hAnsi="Times New Roman" w:cs="Times New Roman"/>
          <w:b/>
          <w:sz w:val="24"/>
          <w:szCs w:val="24"/>
        </w:rPr>
        <w:t>Sharing</w:t>
      </w:r>
      <w:proofErr w:type="spellEnd"/>
      <w:r w:rsidRPr="00274FC4">
        <w:rPr>
          <w:rFonts w:ascii="Times New Roman" w:hAnsi="Times New Roman" w:cs="Times New Roman"/>
          <w:b/>
          <w:sz w:val="24"/>
          <w:szCs w:val="24"/>
        </w:rPr>
        <w:t xml:space="preserve">: </w:t>
      </w:r>
      <w:proofErr w:type="spellStart"/>
      <w:r w:rsidRPr="00274FC4">
        <w:rPr>
          <w:rFonts w:ascii="Times New Roman" w:hAnsi="Times New Roman" w:cs="Times New Roman"/>
          <w:b/>
          <w:sz w:val="24"/>
          <w:szCs w:val="24"/>
        </w:rPr>
        <w:t>Waiters</w:t>
      </w:r>
      <w:proofErr w:type="spellEnd"/>
      <w:r w:rsidRPr="00274FC4">
        <w:rPr>
          <w:rFonts w:ascii="Times New Roman" w:hAnsi="Times New Roman" w:cs="Times New Roman"/>
          <w:b/>
          <w:sz w:val="24"/>
          <w:szCs w:val="24"/>
        </w:rPr>
        <w:t xml:space="preserve">’ </w:t>
      </w:r>
      <w:proofErr w:type="spellStart"/>
      <w:r w:rsidRPr="00274FC4">
        <w:rPr>
          <w:rFonts w:ascii="Times New Roman" w:hAnsi="Times New Roman" w:cs="Times New Roman"/>
          <w:b/>
          <w:sz w:val="24"/>
          <w:szCs w:val="24"/>
        </w:rPr>
        <w:t>and</w:t>
      </w:r>
      <w:proofErr w:type="spellEnd"/>
      <w:r w:rsidRPr="00274FC4">
        <w:rPr>
          <w:rFonts w:ascii="Times New Roman" w:hAnsi="Times New Roman" w:cs="Times New Roman"/>
          <w:b/>
          <w:sz w:val="24"/>
          <w:szCs w:val="24"/>
        </w:rPr>
        <w:t xml:space="preserve"> </w:t>
      </w:r>
      <w:proofErr w:type="spellStart"/>
      <w:r w:rsidRPr="00274FC4">
        <w:rPr>
          <w:rFonts w:ascii="Times New Roman" w:hAnsi="Times New Roman" w:cs="Times New Roman"/>
          <w:b/>
          <w:sz w:val="24"/>
          <w:szCs w:val="24"/>
        </w:rPr>
        <w:t>Bartenders</w:t>
      </w:r>
      <w:proofErr w:type="spellEnd"/>
      <w:r w:rsidRPr="00274FC4">
        <w:rPr>
          <w:rFonts w:ascii="Times New Roman" w:hAnsi="Times New Roman" w:cs="Times New Roman"/>
          <w:b/>
          <w:sz w:val="24"/>
          <w:szCs w:val="24"/>
        </w:rPr>
        <w:t xml:space="preserve">’ </w:t>
      </w:r>
      <w:proofErr w:type="spellStart"/>
      <w:r w:rsidRPr="00274FC4">
        <w:rPr>
          <w:rFonts w:ascii="Times New Roman" w:hAnsi="Times New Roman" w:cs="Times New Roman"/>
          <w:b/>
          <w:sz w:val="24"/>
          <w:szCs w:val="24"/>
        </w:rPr>
        <w:t>Experiences</w:t>
      </w:r>
      <w:proofErr w:type="spellEnd"/>
      <w:r w:rsidRPr="00274FC4">
        <w:rPr>
          <w:rFonts w:ascii="Times New Roman" w:hAnsi="Times New Roman" w:cs="Times New Roman"/>
          <w:b/>
          <w:sz w:val="24"/>
          <w:szCs w:val="24"/>
        </w:rPr>
        <w:t xml:space="preserve"> of Service </w:t>
      </w:r>
      <w:proofErr w:type="spellStart"/>
      <w:r w:rsidRPr="00274FC4">
        <w:rPr>
          <w:rFonts w:ascii="Times New Roman" w:hAnsi="Times New Roman" w:cs="Times New Roman"/>
          <w:b/>
          <w:sz w:val="24"/>
          <w:szCs w:val="24"/>
        </w:rPr>
        <w:t>Encounters</w:t>
      </w:r>
      <w:proofErr w:type="spellEnd"/>
      <w:r w:rsidRPr="006E0C81">
        <w:rPr>
          <w:rFonts w:ascii="Times New Roman" w:hAnsi="Times New Roman" w:cs="Times New Roman"/>
          <w:sz w:val="24"/>
          <w:szCs w:val="24"/>
        </w:rPr>
        <w:t xml:space="preserve">, </w:t>
      </w:r>
      <w:proofErr w:type="spellStart"/>
      <w:r w:rsidRPr="00274FC4">
        <w:rPr>
          <w:rFonts w:ascii="Times New Roman" w:hAnsi="Times New Roman" w:cs="Times New Roman"/>
          <w:iCs/>
          <w:sz w:val="24"/>
          <w:szCs w:val="24"/>
        </w:rPr>
        <w:t>Journal</w:t>
      </w:r>
      <w:proofErr w:type="spellEnd"/>
      <w:r w:rsidRPr="00274FC4">
        <w:rPr>
          <w:rFonts w:ascii="Times New Roman" w:hAnsi="Times New Roman" w:cs="Times New Roman"/>
          <w:iCs/>
          <w:sz w:val="24"/>
          <w:szCs w:val="24"/>
        </w:rPr>
        <w:t xml:space="preserve"> of </w:t>
      </w:r>
      <w:proofErr w:type="spellStart"/>
      <w:r w:rsidRPr="00274FC4">
        <w:rPr>
          <w:rFonts w:ascii="Times New Roman" w:hAnsi="Times New Roman" w:cs="Times New Roman"/>
          <w:iCs/>
          <w:sz w:val="24"/>
          <w:szCs w:val="24"/>
        </w:rPr>
        <w:t>Foodservice</w:t>
      </w:r>
      <w:proofErr w:type="spellEnd"/>
      <w:r w:rsidRPr="006E0C81">
        <w:rPr>
          <w:rFonts w:ascii="Times New Roman" w:hAnsi="Times New Roman" w:cs="Times New Roman"/>
          <w:i/>
          <w:iCs/>
          <w:sz w:val="24"/>
          <w:szCs w:val="24"/>
        </w:rPr>
        <w:t xml:space="preserve">, </w:t>
      </w:r>
      <w:r>
        <w:rPr>
          <w:rFonts w:ascii="Times New Roman" w:hAnsi="Times New Roman" w:cs="Times New Roman"/>
          <w:iCs/>
          <w:sz w:val="24"/>
          <w:szCs w:val="24"/>
        </w:rPr>
        <w:t xml:space="preserve">Sayı </w:t>
      </w:r>
      <w:r w:rsidRPr="006E0C81">
        <w:rPr>
          <w:rFonts w:ascii="Times New Roman" w:hAnsi="Times New Roman" w:cs="Times New Roman"/>
          <w:iCs/>
          <w:sz w:val="24"/>
          <w:szCs w:val="24"/>
        </w:rPr>
        <w:t>19</w:t>
      </w:r>
      <w:r>
        <w:rPr>
          <w:rFonts w:ascii="Times New Roman" w:hAnsi="Times New Roman" w:cs="Times New Roman"/>
          <w:iCs/>
          <w:sz w:val="24"/>
          <w:szCs w:val="24"/>
        </w:rPr>
        <w:t xml:space="preserve">, s. </w:t>
      </w:r>
      <w:r w:rsidRPr="006E0C81">
        <w:rPr>
          <w:rFonts w:ascii="Times New Roman" w:hAnsi="Times New Roman" w:cs="Times New Roman"/>
          <w:iCs/>
          <w:sz w:val="24"/>
          <w:szCs w:val="24"/>
        </w:rPr>
        <w:t>44-52.</w:t>
      </w:r>
      <w:r w:rsidRPr="006E0C81">
        <w:rPr>
          <w:rFonts w:ascii="Times New Roman" w:hAnsi="Times New Roman" w:cs="Times New Roman"/>
          <w:sz w:val="24"/>
          <w:szCs w:val="24"/>
        </w:rPr>
        <w:t xml:space="preserve"> </w:t>
      </w:r>
    </w:p>
    <w:p w:rsidR="004A3EFA" w:rsidRPr="006E0C81" w:rsidRDefault="004A3EFA" w:rsidP="004A3EFA">
      <w:pPr>
        <w:autoSpaceDE w:val="0"/>
        <w:autoSpaceDN w:val="0"/>
        <w:adjustRightInd w:val="0"/>
        <w:ind w:left="284" w:hanging="284"/>
        <w:jc w:val="both"/>
        <w:rPr>
          <w:rFonts w:ascii="Times New Roman" w:hAnsi="Times New Roman" w:cs="Times New Roman"/>
          <w:sz w:val="24"/>
          <w:szCs w:val="24"/>
        </w:rPr>
      </w:pPr>
    </w:p>
    <w:p w:rsidR="004A3EFA" w:rsidRPr="00274FC4" w:rsidRDefault="004A3EFA" w:rsidP="004A3EFA">
      <w:pPr>
        <w:pStyle w:val="ListeParagraf"/>
        <w:numPr>
          <w:ilvl w:val="0"/>
          <w:numId w:val="30"/>
        </w:numPr>
        <w:autoSpaceDE w:val="0"/>
        <w:autoSpaceDN w:val="0"/>
        <w:adjustRightInd w:val="0"/>
        <w:ind w:left="284" w:hanging="284"/>
        <w:jc w:val="both"/>
        <w:rPr>
          <w:rFonts w:ascii="Times New Roman" w:hAnsi="Times New Roman" w:cs="Times New Roman"/>
          <w:bCs/>
          <w:sz w:val="24"/>
          <w:szCs w:val="24"/>
        </w:rPr>
      </w:pPr>
      <w:r w:rsidRPr="006E0C81">
        <w:rPr>
          <w:rFonts w:ascii="Times New Roman" w:hAnsi="Times New Roman" w:cs="Times New Roman"/>
          <w:sz w:val="24"/>
          <w:szCs w:val="24"/>
        </w:rPr>
        <w:t>M</w:t>
      </w:r>
      <w:r>
        <w:rPr>
          <w:rFonts w:ascii="Times New Roman" w:hAnsi="Times New Roman" w:cs="Times New Roman"/>
          <w:sz w:val="24"/>
          <w:szCs w:val="24"/>
        </w:rPr>
        <w:t>EUTER</w:t>
      </w:r>
      <w:r w:rsidRPr="006E0C81">
        <w:rPr>
          <w:rFonts w:ascii="Times New Roman" w:hAnsi="Times New Roman" w:cs="Times New Roman"/>
          <w:sz w:val="24"/>
          <w:szCs w:val="24"/>
        </w:rPr>
        <w:t>, M. L</w:t>
      </w:r>
      <w:proofErr w:type="gramStart"/>
      <w:r w:rsidRPr="006E0C81">
        <w:rPr>
          <w:rFonts w:ascii="Times New Roman" w:hAnsi="Times New Roman" w:cs="Times New Roman"/>
          <w:sz w:val="24"/>
          <w:szCs w:val="24"/>
        </w:rPr>
        <w:t>.,</w:t>
      </w:r>
      <w:proofErr w:type="gramEnd"/>
      <w:r w:rsidRPr="006E0C81">
        <w:rPr>
          <w:rFonts w:ascii="Times New Roman" w:hAnsi="Times New Roman" w:cs="Times New Roman"/>
          <w:sz w:val="24"/>
          <w:szCs w:val="24"/>
        </w:rPr>
        <w:t xml:space="preserve"> O</w:t>
      </w:r>
      <w:r>
        <w:rPr>
          <w:rFonts w:ascii="Times New Roman" w:hAnsi="Times New Roman" w:cs="Times New Roman"/>
          <w:sz w:val="24"/>
          <w:szCs w:val="24"/>
        </w:rPr>
        <w:t>STROM</w:t>
      </w:r>
      <w:r w:rsidRPr="006E0C81">
        <w:rPr>
          <w:rFonts w:ascii="Times New Roman" w:hAnsi="Times New Roman" w:cs="Times New Roman"/>
          <w:sz w:val="24"/>
          <w:szCs w:val="24"/>
        </w:rPr>
        <w:t>, A. L., R</w:t>
      </w:r>
      <w:r>
        <w:rPr>
          <w:rFonts w:ascii="Times New Roman" w:hAnsi="Times New Roman" w:cs="Times New Roman"/>
          <w:sz w:val="24"/>
          <w:szCs w:val="24"/>
        </w:rPr>
        <w:t>OUNDTREE</w:t>
      </w:r>
      <w:r w:rsidRPr="006E0C81">
        <w:rPr>
          <w:rFonts w:ascii="Times New Roman" w:hAnsi="Times New Roman" w:cs="Times New Roman"/>
          <w:sz w:val="24"/>
          <w:szCs w:val="24"/>
        </w:rPr>
        <w:t>, R. I. ve B</w:t>
      </w:r>
      <w:r>
        <w:rPr>
          <w:rFonts w:ascii="Times New Roman" w:hAnsi="Times New Roman" w:cs="Times New Roman"/>
          <w:sz w:val="24"/>
          <w:szCs w:val="24"/>
        </w:rPr>
        <w:t>ITNER</w:t>
      </w:r>
      <w:r w:rsidRPr="006E0C81">
        <w:rPr>
          <w:rFonts w:ascii="Times New Roman" w:hAnsi="Times New Roman" w:cs="Times New Roman"/>
          <w:sz w:val="24"/>
          <w:szCs w:val="24"/>
        </w:rPr>
        <w:t>, M. J.</w:t>
      </w:r>
      <w:r w:rsidR="0070765C">
        <w:rPr>
          <w:rFonts w:ascii="Times New Roman" w:hAnsi="Times New Roman" w:cs="Times New Roman"/>
          <w:sz w:val="24"/>
          <w:szCs w:val="24"/>
        </w:rPr>
        <w:t>,</w:t>
      </w:r>
      <w:r w:rsidRPr="006E0C81">
        <w:rPr>
          <w:rFonts w:ascii="Times New Roman" w:hAnsi="Times New Roman" w:cs="Times New Roman"/>
          <w:sz w:val="24"/>
          <w:szCs w:val="24"/>
        </w:rPr>
        <w:t xml:space="preserve"> </w:t>
      </w:r>
      <w:r>
        <w:rPr>
          <w:rFonts w:ascii="Times New Roman" w:hAnsi="Times New Roman" w:cs="Times New Roman"/>
          <w:sz w:val="24"/>
          <w:szCs w:val="24"/>
        </w:rPr>
        <w:t xml:space="preserve">(2000), </w:t>
      </w:r>
      <w:r w:rsidRPr="00274FC4">
        <w:rPr>
          <w:rFonts w:ascii="Times New Roman" w:hAnsi="Times New Roman" w:cs="Times New Roman"/>
          <w:b/>
          <w:bCs/>
          <w:sz w:val="24"/>
          <w:szCs w:val="24"/>
        </w:rPr>
        <w:t xml:space="preserve">Self-Service Technologies: </w:t>
      </w:r>
      <w:proofErr w:type="spellStart"/>
      <w:r w:rsidRPr="00274FC4">
        <w:rPr>
          <w:rFonts w:ascii="Times New Roman" w:hAnsi="Times New Roman" w:cs="Times New Roman"/>
          <w:b/>
          <w:bCs/>
          <w:sz w:val="24"/>
          <w:szCs w:val="24"/>
        </w:rPr>
        <w:t>Understanding</w:t>
      </w:r>
      <w:proofErr w:type="spellEnd"/>
      <w:r w:rsidRPr="00274FC4">
        <w:rPr>
          <w:rFonts w:ascii="Times New Roman" w:hAnsi="Times New Roman" w:cs="Times New Roman"/>
          <w:b/>
          <w:bCs/>
          <w:sz w:val="24"/>
          <w:szCs w:val="24"/>
        </w:rPr>
        <w:t xml:space="preserve"> </w:t>
      </w:r>
      <w:proofErr w:type="spellStart"/>
      <w:r w:rsidRPr="00274FC4">
        <w:rPr>
          <w:rFonts w:ascii="Times New Roman" w:hAnsi="Times New Roman" w:cs="Times New Roman"/>
          <w:b/>
          <w:bCs/>
          <w:sz w:val="24"/>
          <w:szCs w:val="24"/>
        </w:rPr>
        <w:t>Customer</w:t>
      </w:r>
      <w:proofErr w:type="spellEnd"/>
      <w:r w:rsidRPr="00274FC4">
        <w:rPr>
          <w:rFonts w:ascii="Times New Roman" w:hAnsi="Times New Roman" w:cs="Times New Roman"/>
          <w:b/>
          <w:bCs/>
          <w:sz w:val="24"/>
          <w:szCs w:val="24"/>
        </w:rPr>
        <w:t xml:space="preserve"> </w:t>
      </w:r>
      <w:proofErr w:type="spellStart"/>
      <w:r w:rsidRPr="00274FC4">
        <w:rPr>
          <w:rFonts w:ascii="Times New Roman" w:hAnsi="Times New Roman" w:cs="Times New Roman"/>
          <w:b/>
          <w:bCs/>
          <w:sz w:val="24"/>
          <w:szCs w:val="24"/>
        </w:rPr>
        <w:t>Satisfaction</w:t>
      </w:r>
      <w:proofErr w:type="spellEnd"/>
      <w:r w:rsidRPr="00274FC4">
        <w:rPr>
          <w:rFonts w:ascii="Times New Roman" w:hAnsi="Times New Roman" w:cs="Times New Roman"/>
          <w:b/>
          <w:bCs/>
          <w:sz w:val="24"/>
          <w:szCs w:val="24"/>
        </w:rPr>
        <w:t xml:space="preserve"> </w:t>
      </w:r>
      <w:proofErr w:type="spellStart"/>
      <w:r w:rsidRPr="00274FC4">
        <w:rPr>
          <w:rFonts w:ascii="Times New Roman" w:hAnsi="Times New Roman" w:cs="Times New Roman"/>
          <w:b/>
          <w:bCs/>
          <w:sz w:val="24"/>
          <w:szCs w:val="24"/>
        </w:rPr>
        <w:t>with</w:t>
      </w:r>
      <w:proofErr w:type="spellEnd"/>
      <w:r w:rsidRPr="00274FC4">
        <w:rPr>
          <w:rFonts w:ascii="Times New Roman" w:hAnsi="Times New Roman" w:cs="Times New Roman"/>
          <w:b/>
          <w:bCs/>
          <w:sz w:val="24"/>
          <w:szCs w:val="24"/>
        </w:rPr>
        <w:t xml:space="preserve"> </w:t>
      </w:r>
      <w:proofErr w:type="spellStart"/>
      <w:r w:rsidRPr="00274FC4">
        <w:rPr>
          <w:rFonts w:ascii="Times New Roman" w:hAnsi="Times New Roman" w:cs="Times New Roman"/>
          <w:b/>
          <w:bCs/>
          <w:sz w:val="24"/>
          <w:szCs w:val="24"/>
        </w:rPr>
        <w:t>Technoiogy-Based</w:t>
      </w:r>
      <w:proofErr w:type="spellEnd"/>
      <w:r w:rsidRPr="00274FC4">
        <w:rPr>
          <w:rFonts w:ascii="Times New Roman" w:hAnsi="Times New Roman" w:cs="Times New Roman"/>
          <w:b/>
          <w:bCs/>
          <w:sz w:val="24"/>
          <w:szCs w:val="24"/>
        </w:rPr>
        <w:t xml:space="preserve"> Service </w:t>
      </w:r>
      <w:proofErr w:type="spellStart"/>
      <w:r w:rsidRPr="00274FC4">
        <w:rPr>
          <w:rFonts w:ascii="Times New Roman" w:hAnsi="Times New Roman" w:cs="Times New Roman"/>
          <w:b/>
          <w:bCs/>
          <w:sz w:val="24"/>
          <w:szCs w:val="24"/>
        </w:rPr>
        <w:t>Encounters</w:t>
      </w:r>
      <w:proofErr w:type="spellEnd"/>
      <w:r w:rsidRPr="00274FC4">
        <w:rPr>
          <w:rFonts w:ascii="Times New Roman" w:hAnsi="Times New Roman" w:cs="Times New Roman"/>
          <w:bCs/>
          <w:sz w:val="24"/>
          <w:szCs w:val="24"/>
        </w:rPr>
        <w:t xml:space="preserve">, </w:t>
      </w:r>
      <w:proofErr w:type="spellStart"/>
      <w:r w:rsidRPr="00274FC4">
        <w:rPr>
          <w:rFonts w:ascii="Times New Roman" w:hAnsi="Times New Roman" w:cs="Times New Roman"/>
          <w:bCs/>
          <w:sz w:val="24"/>
          <w:szCs w:val="24"/>
        </w:rPr>
        <w:t>Journal</w:t>
      </w:r>
      <w:proofErr w:type="spellEnd"/>
      <w:r w:rsidRPr="00274FC4">
        <w:rPr>
          <w:rFonts w:ascii="Times New Roman" w:hAnsi="Times New Roman" w:cs="Times New Roman"/>
          <w:bCs/>
          <w:sz w:val="24"/>
          <w:szCs w:val="24"/>
        </w:rPr>
        <w:t xml:space="preserve"> of Marketing, Sayı 64, s. 50-64.</w:t>
      </w:r>
    </w:p>
    <w:p w:rsidR="004A3EFA" w:rsidRPr="006E0C81" w:rsidRDefault="004A3EFA" w:rsidP="004A3EFA">
      <w:pPr>
        <w:ind w:left="284" w:hanging="284"/>
        <w:rPr>
          <w:rFonts w:ascii="Times New Roman" w:eastAsia="Times New Roman" w:hAnsi="Times New Roman" w:cs="Times New Roman"/>
          <w:sz w:val="24"/>
          <w:szCs w:val="24"/>
        </w:rPr>
      </w:pPr>
    </w:p>
    <w:p w:rsidR="004A3EFA" w:rsidRPr="006E0C81" w:rsidRDefault="004A3EFA" w:rsidP="004A3EFA">
      <w:pPr>
        <w:pStyle w:val="ListeParagraf"/>
        <w:numPr>
          <w:ilvl w:val="0"/>
          <w:numId w:val="30"/>
        </w:numPr>
        <w:shd w:val="clear" w:color="auto" w:fill="FFFFFF"/>
        <w:spacing w:before="90" w:after="90"/>
        <w:ind w:left="284" w:hanging="284"/>
        <w:jc w:val="both"/>
        <w:outlineLvl w:val="0"/>
        <w:rPr>
          <w:rFonts w:ascii="Times New Roman" w:eastAsia="Times New Roman" w:hAnsi="Times New Roman" w:cs="Times New Roman"/>
          <w:bCs/>
          <w:color w:val="000000"/>
          <w:kern w:val="36"/>
          <w:sz w:val="24"/>
          <w:szCs w:val="24"/>
        </w:rPr>
      </w:pPr>
      <w:r w:rsidRPr="006E0C81">
        <w:rPr>
          <w:rFonts w:ascii="Times New Roman" w:eastAsia="Times New Roman" w:hAnsi="Times New Roman" w:cs="Times New Roman"/>
          <w:color w:val="000000"/>
          <w:sz w:val="24"/>
          <w:szCs w:val="24"/>
        </w:rPr>
        <w:lastRenderedPageBreak/>
        <w:t>N</w:t>
      </w:r>
      <w:r>
        <w:rPr>
          <w:rFonts w:ascii="Times New Roman" w:eastAsia="Times New Roman" w:hAnsi="Times New Roman" w:cs="Times New Roman"/>
          <w:color w:val="000000"/>
          <w:sz w:val="24"/>
          <w:szCs w:val="24"/>
        </w:rPr>
        <w:t>ORMAN</w:t>
      </w:r>
      <w:r w:rsidRPr="006E0C81">
        <w:rPr>
          <w:rFonts w:ascii="Times New Roman" w:eastAsia="Times New Roman" w:hAnsi="Times New Roman" w:cs="Times New Roman"/>
          <w:color w:val="000000"/>
          <w:sz w:val="24"/>
          <w:szCs w:val="24"/>
        </w:rPr>
        <w:t>, I. J</w:t>
      </w:r>
      <w:proofErr w:type="gramStart"/>
      <w:r w:rsidRPr="006E0C81">
        <w:rPr>
          <w:rFonts w:ascii="Times New Roman" w:eastAsia="Times New Roman" w:hAnsi="Times New Roman" w:cs="Times New Roman"/>
          <w:color w:val="000000"/>
          <w:sz w:val="24"/>
          <w:szCs w:val="24"/>
        </w:rPr>
        <w:t>.,</w:t>
      </w:r>
      <w:proofErr w:type="gramEnd"/>
      <w:r w:rsidRPr="006E0C81">
        <w:rPr>
          <w:rFonts w:ascii="Times New Roman" w:eastAsia="Times New Roman" w:hAnsi="Times New Roman" w:cs="Times New Roman"/>
          <w:color w:val="000000"/>
          <w:sz w:val="24"/>
          <w:szCs w:val="24"/>
        </w:rPr>
        <w:t xml:space="preserve"> R</w:t>
      </w:r>
      <w:r>
        <w:rPr>
          <w:rFonts w:ascii="Times New Roman" w:eastAsia="Times New Roman" w:hAnsi="Times New Roman" w:cs="Times New Roman"/>
          <w:color w:val="000000"/>
          <w:sz w:val="24"/>
          <w:szCs w:val="24"/>
        </w:rPr>
        <w:t>EDFERN</w:t>
      </w:r>
      <w:r w:rsidRPr="006E0C81">
        <w:rPr>
          <w:rFonts w:ascii="Times New Roman" w:eastAsia="Times New Roman" w:hAnsi="Times New Roman" w:cs="Times New Roman"/>
          <w:color w:val="000000"/>
          <w:sz w:val="24"/>
          <w:szCs w:val="24"/>
        </w:rPr>
        <w:t>, S. J., T</w:t>
      </w:r>
      <w:r>
        <w:rPr>
          <w:rFonts w:ascii="Times New Roman" w:eastAsia="Times New Roman" w:hAnsi="Times New Roman" w:cs="Times New Roman"/>
          <w:color w:val="000000"/>
          <w:sz w:val="24"/>
          <w:szCs w:val="24"/>
        </w:rPr>
        <w:t>OMALIN</w:t>
      </w:r>
      <w:r w:rsidRPr="006E0C81">
        <w:rPr>
          <w:rFonts w:ascii="Times New Roman" w:eastAsia="Times New Roman" w:hAnsi="Times New Roman" w:cs="Times New Roman"/>
          <w:color w:val="000000"/>
          <w:sz w:val="24"/>
          <w:szCs w:val="24"/>
        </w:rPr>
        <w:t>, D. A. ve O</w:t>
      </w:r>
      <w:r>
        <w:rPr>
          <w:rFonts w:ascii="Times New Roman" w:eastAsia="Times New Roman" w:hAnsi="Times New Roman" w:cs="Times New Roman"/>
          <w:color w:val="000000"/>
          <w:sz w:val="24"/>
          <w:szCs w:val="24"/>
        </w:rPr>
        <w:t>LIVER</w:t>
      </w:r>
      <w:r w:rsidRPr="006E0C81">
        <w:rPr>
          <w:rFonts w:ascii="Times New Roman" w:eastAsia="Times New Roman" w:hAnsi="Times New Roman" w:cs="Times New Roman"/>
          <w:color w:val="000000"/>
          <w:sz w:val="24"/>
          <w:szCs w:val="24"/>
        </w:rPr>
        <w:t>, S</w:t>
      </w:r>
      <w:r>
        <w:rPr>
          <w:rFonts w:ascii="Times New Roman" w:eastAsia="Times New Roman" w:hAnsi="Times New Roman" w:cs="Times New Roman"/>
          <w:color w:val="000000"/>
          <w:sz w:val="24"/>
          <w:szCs w:val="24"/>
        </w:rPr>
        <w:t>.</w:t>
      </w:r>
      <w:r w:rsidR="0070765C">
        <w:rPr>
          <w:rFonts w:ascii="Times New Roman" w:eastAsia="Times New Roman" w:hAnsi="Times New Roman" w:cs="Times New Roman"/>
          <w:color w:val="000000"/>
          <w:sz w:val="24"/>
          <w:szCs w:val="24"/>
        </w:rPr>
        <w:t>,</w:t>
      </w:r>
      <w:r w:rsidRPr="006E0C81">
        <w:rPr>
          <w:rFonts w:ascii="Times New Roman" w:eastAsia="Times New Roman" w:hAnsi="Times New Roman" w:cs="Times New Roman"/>
          <w:color w:val="000000"/>
          <w:sz w:val="24"/>
          <w:szCs w:val="24"/>
        </w:rPr>
        <w:t xml:space="preserve"> (1992)</w:t>
      </w:r>
      <w:r>
        <w:rPr>
          <w:rFonts w:ascii="Times New Roman" w:eastAsia="Times New Roman" w:hAnsi="Times New Roman" w:cs="Times New Roman"/>
          <w:color w:val="000000"/>
          <w:sz w:val="24"/>
          <w:szCs w:val="24"/>
        </w:rPr>
        <w:t xml:space="preserve">, </w:t>
      </w:r>
      <w:proofErr w:type="spellStart"/>
      <w:r w:rsidRPr="00274FC4">
        <w:rPr>
          <w:rFonts w:ascii="Times New Roman" w:eastAsia="Times New Roman" w:hAnsi="Times New Roman" w:cs="Times New Roman"/>
          <w:b/>
          <w:bCs/>
          <w:color w:val="000000"/>
          <w:kern w:val="36"/>
          <w:sz w:val="24"/>
          <w:szCs w:val="24"/>
        </w:rPr>
        <w:t>Developing</w:t>
      </w:r>
      <w:proofErr w:type="spellEnd"/>
      <w:r w:rsidRPr="00274FC4">
        <w:rPr>
          <w:rFonts w:ascii="Times New Roman" w:eastAsia="Times New Roman" w:hAnsi="Times New Roman" w:cs="Times New Roman"/>
          <w:b/>
          <w:bCs/>
          <w:color w:val="000000"/>
          <w:kern w:val="36"/>
          <w:sz w:val="24"/>
          <w:szCs w:val="24"/>
        </w:rPr>
        <w:t xml:space="preserve"> </w:t>
      </w:r>
      <w:proofErr w:type="spellStart"/>
      <w:r w:rsidRPr="00274FC4">
        <w:rPr>
          <w:rFonts w:ascii="Times New Roman" w:eastAsia="Times New Roman" w:hAnsi="Times New Roman" w:cs="Times New Roman"/>
          <w:b/>
          <w:bCs/>
          <w:color w:val="000000"/>
          <w:kern w:val="36"/>
          <w:sz w:val="24"/>
          <w:szCs w:val="24"/>
        </w:rPr>
        <w:t>Flanagan's</w:t>
      </w:r>
      <w:proofErr w:type="spellEnd"/>
      <w:r w:rsidRPr="00274FC4">
        <w:rPr>
          <w:rFonts w:ascii="Times New Roman" w:eastAsia="Times New Roman" w:hAnsi="Times New Roman" w:cs="Times New Roman"/>
          <w:b/>
          <w:bCs/>
          <w:color w:val="000000"/>
          <w:kern w:val="36"/>
          <w:sz w:val="24"/>
          <w:szCs w:val="24"/>
        </w:rPr>
        <w:t xml:space="preserve"> Critical </w:t>
      </w:r>
      <w:proofErr w:type="spellStart"/>
      <w:r w:rsidRPr="00274FC4">
        <w:rPr>
          <w:rFonts w:ascii="Times New Roman" w:eastAsia="Times New Roman" w:hAnsi="Times New Roman" w:cs="Times New Roman"/>
          <w:b/>
          <w:bCs/>
          <w:color w:val="000000"/>
          <w:kern w:val="36"/>
          <w:sz w:val="24"/>
          <w:szCs w:val="24"/>
        </w:rPr>
        <w:t>Incident</w:t>
      </w:r>
      <w:proofErr w:type="spellEnd"/>
      <w:r w:rsidRPr="00274FC4">
        <w:rPr>
          <w:rFonts w:ascii="Times New Roman" w:eastAsia="Times New Roman" w:hAnsi="Times New Roman" w:cs="Times New Roman"/>
          <w:b/>
          <w:bCs/>
          <w:color w:val="000000"/>
          <w:kern w:val="36"/>
          <w:sz w:val="24"/>
          <w:szCs w:val="24"/>
        </w:rPr>
        <w:t xml:space="preserve"> </w:t>
      </w:r>
      <w:proofErr w:type="spellStart"/>
      <w:r w:rsidRPr="00274FC4">
        <w:rPr>
          <w:rFonts w:ascii="Times New Roman" w:eastAsia="Times New Roman" w:hAnsi="Times New Roman" w:cs="Times New Roman"/>
          <w:b/>
          <w:bCs/>
          <w:color w:val="000000"/>
          <w:kern w:val="36"/>
          <w:sz w:val="24"/>
          <w:szCs w:val="24"/>
        </w:rPr>
        <w:t>Technique</w:t>
      </w:r>
      <w:proofErr w:type="spellEnd"/>
      <w:r w:rsidRPr="00274FC4">
        <w:rPr>
          <w:rFonts w:ascii="Times New Roman" w:eastAsia="Times New Roman" w:hAnsi="Times New Roman" w:cs="Times New Roman"/>
          <w:b/>
          <w:bCs/>
          <w:color w:val="000000"/>
          <w:kern w:val="36"/>
          <w:sz w:val="24"/>
          <w:szCs w:val="24"/>
        </w:rPr>
        <w:t xml:space="preserve"> </w:t>
      </w:r>
      <w:proofErr w:type="spellStart"/>
      <w:r w:rsidRPr="00274FC4">
        <w:rPr>
          <w:rFonts w:ascii="Times New Roman" w:eastAsia="Times New Roman" w:hAnsi="Times New Roman" w:cs="Times New Roman"/>
          <w:b/>
          <w:bCs/>
          <w:color w:val="000000"/>
          <w:kern w:val="36"/>
          <w:sz w:val="24"/>
          <w:szCs w:val="24"/>
        </w:rPr>
        <w:t>to</w:t>
      </w:r>
      <w:proofErr w:type="spellEnd"/>
      <w:r w:rsidRPr="00274FC4">
        <w:rPr>
          <w:rFonts w:ascii="Times New Roman" w:eastAsia="Times New Roman" w:hAnsi="Times New Roman" w:cs="Times New Roman"/>
          <w:b/>
          <w:bCs/>
          <w:color w:val="000000"/>
          <w:kern w:val="36"/>
          <w:sz w:val="24"/>
          <w:szCs w:val="24"/>
        </w:rPr>
        <w:t xml:space="preserve"> </w:t>
      </w:r>
      <w:proofErr w:type="spellStart"/>
      <w:r w:rsidRPr="00274FC4">
        <w:rPr>
          <w:rFonts w:ascii="Times New Roman" w:eastAsia="Times New Roman" w:hAnsi="Times New Roman" w:cs="Times New Roman"/>
          <w:b/>
          <w:bCs/>
          <w:color w:val="000000"/>
          <w:kern w:val="36"/>
          <w:sz w:val="24"/>
          <w:szCs w:val="24"/>
        </w:rPr>
        <w:t>Elicit</w:t>
      </w:r>
      <w:proofErr w:type="spellEnd"/>
      <w:r w:rsidRPr="00274FC4">
        <w:rPr>
          <w:rFonts w:ascii="Times New Roman" w:eastAsia="Times New Roman" w:hAnsi="Times New Roman" w:cs="Times New Roman"/>
          <w:b/>
          <w:bCs/>
          <w:color w:val="000000"/>
          <w:kern w:val="36"/>
          <w:sz w:val="24"/>
          <w:szCs w:val="24"/>
        </w:rPr>
        <w:t xml:space="preserve"> </w:t>
      </w:r>
      <w:proofErr w:type="spellStart"/>
      <w:r w:rsidRPr="00274FC4">
        <w:rPr>
          <w:rFonts w:ascii="Times New Roman" w:eastAsia="Times New Roman" w:hAnsi="Times New Roman" w:cs="Times New Roman"/>
          <w:b/>
          <w:bCs/>
          <w:color w:val="000000"/>
          <w:kern w:val="36"/>
          <w:sz w:val="24"/>
          <w:szCs w:val="24"/>
        </w:rPr>
        <w:t>Indicators</w:t>
      </w:r>
      <w:proofErr w:type="spellEnd"/>
      <w:r w:rsidRPr="00274FC4">
        <w:rPr>
          <w:rFonts w:ascii="Times New Roman" w:eastAsia="Times New Roman" w:hAnsi="Times New Roman" w:cs="Times New Roman"/>
          <w:b/>
          <w:bCs/>
          <w:color w:val="000000"/>
          <w:kern w:val="36"/>
          <w:sz w:val="24"/>
          <w:szCs w:val="24"/>
        </w:rPr>
        <w:t xml:space="preserve"> of High </w:t>
      </w:r>
      <w:proofErr w:type="spellStart"/>
      <w:r w:rsidRPr="00274FC4">
        <w:rPr>
          <w:rFonts w:ascii="Times New Roman" w:eastAsia="Times New Roman" w:hAnsi="Times New Roman" w:cs="Times New Roman"/>
          <w:b/>
          <w:bCs/>
          <w:color w:val="000000"/>
          <w:kern w:val="36"/>
          <w:sz w:val="24"/>
          <w:szCs w:val="24"/>
        </w:rPr>
        <w:t>and</w:t>
      </w:r>
      <w:proofErr w:type="spellEnd"/>
      <w:r w:rsidRPr="00274FC4">
        <w:rPr>
          <w:rFonts w:ascii="Times New Roman" w:eastAsia="Times New Roman" w:hAnsi="Times New Roman" w:cs="Times New Roman"/>
          <w:b/>
          <w:bCs/>
          <w:color w:val="000000"/>
          <w:kern w:val="36"/>
          <w:sz w:val="24"/>
          <w:szCs w:val="24"/>
        </w:rPr>
        <w:t xml:space="preserve"> </w:t>
      </w:r>
      <w:proofErr w:type="spellStart"/>
      <w:r w:rsidRPr="00274FC4">
        <w:rPr>
          <w:rFonts w:ascii="Times New Roman" w:eastAsia="Times New Roman" w:hAnsi="Times New Roman" w:cs="Times New Roman"/>
          <w:b/>
          <w:bCs/>
          <w:color w:val="000000"/>
          <w:kern w:val="36"/>
          <w:sz w:val="24"/>
          <w:szCs w:val="24"/>
        </w:rPr>
        <w:t>Low</w:t>
      </w:r>
      <w:proofErr w:type="spellEnd"/>
      <w:r w:rsidRPr="00274FC4">
        <w:rPr>
          <w:rFonts w:ascii="Times New Roman" w:eastAsia="Times New Roman" w:hAnsi="Times New Roman" w:cs="Times New Roman"/>
          <w:b/>
          <w:bCs/>
          <w:color w:val="000000"/>
          <w:kern w:val="36"/>
          <w:sz w:val="24"/>
          <w:szCs w:val="24"/>
        </w:rPr>
        <w:t xml:space="preserve"> </w:t>
      </w:r>
      <w:proofErr w:type="spellStart"/>
      <w:r w:rsidRPr="00274FC4">
        <w:rPr>
          <w:rFonts w:ascii="Times New Roman" w:eastAsia="Times New Roman" w:hAnsi="Times New Roman" w:cs="Times New Roman"/>
          <w:b/>
          <w:bCs/>
          <w:color w:val="000000"/>
          <w:kern w:val="36"/>
          <w:sz w:val="24"/>
          <w:szCs w:val="24"/>
        </w:rPr>
        <w:t>Quality</w:t>
      </w:r>
      <w:proofErr w:type="spellEnd"/>
      <w:r w:rsidRPr="00274FC4">
        <w:rPr>
          <w:rFonts w:ascii="Times New Roman" w:eastAsia="Times New Roman" w:hAnsi="Times New Roman" w:cs="Times New Roman"/>
          <w:b/>
          <w:bCs/>
          <w:color w:val="000000"/>
          <w:kern w:val="36"/>
          <w:sz w:val="24"/>
          <w:szCs w:val="24"/>
        </w:rPr>
        <w:t xml:space="preserve"> </w:t>
      </w:r>
      <w:proofErr w:type="spellStart"/>
      <w:r w:rsidRPr="00274FC4">
        <w:rPr>
          <w:rFonts w:ascii="Times New Roman" w:eastAsia="Times New Roman" w:hAnsi="Times New Roman" w:cs="Times New Roman"/>
          <w:b/>
          <w:bCs/>
          <w:color w:val="000000"/>
          <w:kern w:val="36"/>
          <w:sz w:val="24"/>
          <w:szCs w:val="24"/>
        </w:rPr>
        <w:t>Nursing</w:t>
      </w:r>
      <w:proofErr w:type="spellEnd"/>
      <w:r w:rsidRPr="00274FC4">
        <w:rPr>
          <w:rFonts w:ascii="Times New Roman" w:eastAsia="Times New Roman" w:hAnsi="Times New Roman" w:cs="Times New Roman"/>
          <w:b/>
          <w:bCs/>
          <w:color w:val="000000"/>
          <w:kern w:val="36"/>
          <w:sz w:val="24"/>
          <w:szCs w:val="24"/>
        </w:rPr>
        <w:t xml:space="preserve"> </w:t>
      </w:r>
      <w:proofErr w:type="spellStart"/>
      <w:r w:rsidRPr="00274FC4">
        <w:rPr>
          <w:rFonts w:ascii="Times New Roman" w:eastAsia="Times New Roman" w:hAnsi="Times New Roman" w:cs="Times New Roman"/>
          <w:b/>
          <w:bCs/>
          <w:color w:val="000000"/>
          <w:kern w:val="36"/>
          <w:sz w:val="24"/>
          <w:szCs w:val="24"/>
        </w:rPr>
        <w:t>Care</w:t>
      </w:r>
      <w:proofErr w:type="spellEnd"/>
      <w:r w:rsidRPr="00274FC4">
        <w:rPr>
          <w:rFonts w:ascii="Times New Roman" w:eastAsia="Times New Roman" w:hAnsi="Times New Roman" w:cs="Times New Roman"/>
          <w:b/>
          <w:bCs/>
          <w:color w:val="000000"/>
          <w:kern w:val="36"/>
          <w:sz w:val="24"/>
          <w:szCs w:val="24"/>
        </w:rPr>
        <w:t xml:space="preserve"> </w:t>
      </w:r>
      <w:proofErr w:type="spellStart"/>
      <w:r w:rsidRPr="00274FC4">
        <w:rPr>
          <w:rFonts w:ascii="Times New Roman" w:eastAsia="Times New Roman" w:hAnsi="Times New Roman" w:cs="Times New Roman"/>
          <w:b/>
          <w:bCs/>
          <w:color w:val="000000"/>
          <w:kern w:val="36"/>
          <w:sz w:val="24"/>
          <w:szCs w:val="24"/>
        </w:rPr>
        <w:t>from</w:t>
      </w:r>
      <w:proofErr w:type="spellEnd"/>
      <w:r w:rsidRPr="00274FC4">
        <w:rPr>
          <w:rFonts w:ascii="Times New Roman" w:eastAsia="Times New Roman" w:hAnsi="Times New Roman" w:cs="Times New Roman"/>
          <w:b/>
          <w:bCs/>
          <w:color w:val="000000"/>
          <w:kern w:val="36"/>
          <w:sz w:val="24"/>
          <w:szCs w:val="24"/>
        </w:rPr>
        <w:t xml:space="preserve"> </w:t>
      </w:r>
      <w:proofErr w:type="spellStart"/>
      <w:r w:rsidRPr="00274FC4">
        <w:rPr>
          <w:rFonts w:ascii="Times New Roman" w:eastAsia="Times New Roman" w:hAnsi="Times New Roman" w:cs="Times New Roman"/>
          <w:b/>
          <w:bCs/>
          <w:color w:val="000000"/>
          <w:kern w:val="36"/>
          <w:sz w:val="24"/>
          <w:szCs w:val="24"/>
        </w:rPr>
        <w:t>Patients</w:t>
      </w:r>
      <w:proofErr w:type="spellEnd"/>
      <w:r w:rsidRPr="00274FC4">
        <w:rPr>
          <w:rFonts w:ascii="Times New Roman" w:eastAsia="Times New Roman" w:hAnsi="Times New Roman" w:cs="Times New Roman"/>
          <w:b/>
          <w:bCs/>
          <w:color w:val="000000"/>
          <w:kern w:val="36"/>
          <w:sz w:val="24"/>
          <w:szCs w:val="24"/>
        </w:rPr>
        <w:t xml:space="preserve"> </w:t>
      </w:r>
      <w:proofErr w:type="spellStart"/>
      <w:r w:rsidRPr="00274FC4">
        <w:rPr>
          <w:rFonts w:ascii="Times New Roman" w:eastAsia="Times New Roman" w:hAnsi="Times New Roman" w:cs="Times New Roman"/>
          <w:b/>
          <w:bCs/>
          <w:color w:val="000000"/>
          <w:kern w:val="36"/>
          <w:sz w:val="24"/>
          <w:szCs w:val="24"/>
        </w:rPr>
        <w:t>and</w:t>
      </w:r>
      <w:proofErr w:type="spellEnd"/>
      <w:r w:rsidRPr="00274FC4">
        <w:rPr>
          <w:rFonts w:ascii="Times New Roman" w:eastAsia="Times New Roman" w:hAnsi="Times New Roman" w:cs="Times New Roman"/>
          <w:b/>
          <w:bCs/>
          <w:color w:val="000000"/>
          <w:kern w:val="36"/>
          <w:sz w:val="24"/>
          <w:szCs w:val="24"/>
        </w:rPr>
        <w:t xml:space="preserve"> </w:t>
      </w:r>
      <w:proofErr w:type="spellStart"/>
      <w:r w:rsidRPr="00274FC4">
        <w:rPr>
          <w:rFonts w:ascii="Times New Roman" w:eastAsia="Times New Roman" w:hAnsi="Times New Roman" w:cs="Times New Roman"/>
          <w:b/>
          <w:bCs/>
          <w:color w:val="000000"/>
          <w:kern w:val="36"/>
          <w:sz w:val="24"/>
          <w:szCs w:val="24"/>
        </w:rPr>
        <w:t>Their</w:t>
      </w:r>
      <w:proofErr w:type="spellEnd"/>
      <w:r w:rsidRPr="00274FC4">
        <w:rPr>
          <w:rFonts w:ascii="Times New Roman" w:eastAsia="Times New Roman" w:hAnsi="Times New Roman" w:cs="Times New Roman"/>
          <w:b/>
          <w:bCs/>
          <w:color w:val="000000"/>
          <w:kern w:val="36"/>
          <w:sz w:val="24"/>
          <w:szCs w:val="24"/>
        </w:rPr>
        <w:t xml:space="preserve"> </w:t>
      </w:r>
      <w:proofErr w:type="spellStart"/>
      <w:r w:rsidRPr="00274FC4">
        <w:rPr>
          <w:rFonts w:ascii="Times New Roman" w:eastAsia="Times New Roman" w:hAnsi="Times New Roman" w:cs="Times New Roman"/>
          <w:b/>
          <w:bCs/>
          <w:color w:val="000000"/>
          <w:kern w:val="36"/>
          <w:sz w:val="24"/>
          <w:szCs w:val="24"/>
        </w:rPr>
        <w:t>Nurses</w:t>
      </w:r>
      <w:proofErr w:type="spellEnd"/>
      <w:r w:rsidRPr="00274FC4">
        <w:rPr>
          <w:rFonts w:ascii="Times New Roman" w:eastAsia="Times New Roman" w:hAnsi="Times New Roman" w:cs="Times New Roman"/>
          <w:bCs/>
          <w:color w:val="000000"/>
          <w:kern w:val="36"/>
          <w:sz w:val="24"/>
          <w:szCs w:val="24"/>
        </w:rPr>
        <w:t xml:space="preserve">, </w:t>
      </w:r>
      <w:proofErr w:type="spellStart"/>
      <w:r w:rsidRPr="00274FC4">
        <w:rPr>
          <w:rFonts w:ascii="Times New Roman" w:eastAsia="Times New Roman" w:hAnsi="Times New Roman" w:cs="Times New Roman"/>
          <w:bCs/>
          <w:color w:val="000000"/>
          <w:kern w:val="36"/>
          <w:sz w:val="24"/>
          <w:szCs w:val="24"/>
        </w:rPr>
        <w:t>Journal</w:t>
      </w:r>
      <w:proofErr w:type="spellEnd"/>
      <w:r w:rsidRPr="00274FC4">
        <w:rPr>
          <w:rFonts w:ascii="Times New Roman" w:eastAsia="Times New Roman" w:hAnsi="Times New Roman" w:cs="Times New Roman"/>
          <w:bCs/>
          <w:color w:val="000000"/>
          <w:kern w:val="36"/>
          <w:sz w:val="24"/>
          <w:szCs w:val="24"/>
        </w:rPr>
        <w:t xml:space="preserve"> of Advanced </w:t>
      </w:r>
      <w:proofErr w:type="spellStart"/>
      <w:r w:rsidRPr="00274FC4">
        <w:rPr>
          <w:rFonts w:ascii="Times New Roman" w:eastAsia="Times New Roman" w:hAnsi="Times New Roman" w:cs="Times New Roman"/>
          <w:bCs/>
          <w:color w:val="000000"/>
          <w:kern w:val="36"/>
          <w:sz w:val="24"/>
          <w:szCs w:val="24"/>
        </w:rPr>
        <w:t>Nursing</w:t>
      </w:r>
      <w:proofErr w:type="spellEnd"/>
      <w:r w:rsidRPr="00274FC4">
        <w:rPr>
          <w:rFonts w:ascii="Times New Roman" w:eastAsia="Times New Roman" w:hAnsi="Times New Roman" w:cs="Times New Roman"/>
          <w:bCs/>
          <w:color w:val="000000"/>
          <w:kern w:val="36"/>
          <w:sz w:val="24"/>
          <w:szCs w:val="24"/>
        </w:rPr>
        <w:t xml:space="preserve">, </w:t>
      </w:r>
      <w:r>
        <w:rPr>
          <w:rFonts w:ascii="Times New Roman" w:eastAsia="Times New Roman" w:hAnsi="Times New Roman" w:cs="Times New Roman"/>
          <w:bCs/>
          <w:color w:val="000000"/>
          <w:kern w:val="36"/>
          <w:sz w:val="24"/>
          <w:szCs w:val="24"/>
        </w:rPr>
        <w:t xml:space="preserve">Sayı </w:t>
      </w:r>
      <w:r w:rsidRPr="006E0C81">
        <w:rPr>
          <w:rFonts w:ascii="Times New Roman" w:eastAsia="Times New Roman" w:hAnsi="Times New Roman" w:cs="Times New Roman"/>
          <w:bCs/>
          <w:color w:val="000000"/>
          <w:kern w:val="36"/>
          <w:sz w:val="24"/>
          <w:szCs w:val="24"/>
        </w:rPr>
        <w:t>5</w:t>
      </w:r>
      <w:r>
        <w:rPr>
          <w:rFonts w:ascii="Times New Roman" w:eastAsia="Times New Roman" w:hAnsi="Times New Roman" w:cs="Times New Roman"/>
          <w:bCs/>
          <w:color w:val="000000"/>
          <w:kern w:val="36"/>
          <w:sz w:val="24"/>
          <w:szCs w:val="24"/>
        </w:rPr>
        <w:t xml:space="preserve">, s. </w:t>
      </w:r>
      <w:r w:rsidRPr="006E0C81">
        <w:rPr>
          <w:rFonts w:ascii="Times New Roman" w:eastAsia="Times New Roman" w:hAnsi="Times New Roman" w:cs="Times New Roman"/>
          <w:bCs/>
          <w:color w:val="000000"/>
          <w:kern w:val="36"/>
          <w:sz w:val="24"/>
          <w:szCs w:val="24"/>
        </w:rPr>
        <w:t xml:space="preserve">590-600. </w:t>
      </w:r>
    </w:p>
    <w:p w:rsidR="004A3EFA" w:rsidRPr="006E0C81" w:rsidRDefault="004A3EFA" w:rsidP="004A3EFA">
      <w:pPr>
        <w:shd w:val="clear" w:color="auto" w:fill="FFFFFF"/>
        <w:ind w:left="284" w:hanging="284"/>
        <w:rPr>
          <w:rFonts w:ascii="Times New Roman" w:eastAsia="Times New Roman" w:hAnsi="Times New Roman" w:cs="Times New Roman"/>
          <w:color w:val="000000"/>
          <w:sz w:val="24"/>
          <w:szCs w:val="24"/>
        </w:rPr>
      </w:pPr>
      <w:r w:rsidRPr="006E0C81">
        <w:rPr>
          <w:rFonts w:ascii="Times New Roman" w:eastAsia="Times New Roman" w:hAnsi="Times New Roman" w:cs="Times New Roman"/>
          <w:color w:val="000000"/>
          <w:sz w:val="24"/>
          <w:szCs w:val="24"/>
        </w:rPr>
        <w:t xml:space="preserve"> </w:t>
      </w:r>
    </w:p>
    <w:p w:rsidR="004A3EFA" w:rsidRPr="006E0C81" w:rsidRDefault="004A3EFA" w:rsidP="004A3EFA">
      <w:pPr>
        <w:pStyle w:val="Default"/>
        <w:numPr>
          <w:ilvl w:val="0"/>
          <w:numId w:val="30"/>
        </w:numPr>
        <w:ind w:left="284" w:hanging="284"/>
        <w:jc w:val="both"/>
      </w:pPr>
      <w:r w:rsidRPr="006E0C81">
        <w:t>O</w:t>
      </w:r>
      <w:r>
        <w:t>K</w:t>
      </w:r>
      <w:r w:rsidRPr="006E0C81">
        <w:t>, A. B</w:t>
      </w:r>
      <w:proofErr w:type="gramStart"/>
      <w:r w:rsidRPr="006E0C81">
        <w:t>.,</w:t>
      </w:r>
      <w:proofErr w:type="gramEnd"/>
      <w:r w:rsidRPr="006E0C81">
        <w:t xml:space="preserve"> S</w:t>
      </w:r>
      <w:r>
        <w:t>ÜMER</w:t>
      </w:r>
      <w:r w:rsidRPr="006E0C81">
        <w:t>, H. C. ve B</w:t>
      </w:r>
      <w:r>
        <w:t>İLGİÇ, R.</w:t>
      </w:r>
      <w:r w:rsidR="0070765C">
        <w:t>,</w:t>
      </w:r>
      <w:r>
        <w:t xml:space="preserve"> (2013), </w:t>
      </w:r>
      <w:r w:rsidRPr="00781446">
        <w:rPr>
          <w:b/>
        </w:rPr>
        <w:t>Öğ</w:t>
      </w:r>
      <w:r w:rsidRPr="00781446">
        <w:rPr>
          <w:b/>
          <w:bCs/>
        </w:rPr>
        <w:t>retim Elemanı Değerlendirmesinde Kullanılan Formatların Hale Etkisi, Cömertlik Etkisi ve Kullanıcı Tepkileri Açısından Karşılaştırılması</w:t>
      </w:r>
      <w:r w:rsidRPr="00781446">
        <w:rPr>
          <w:bCs/>
        </w:rPr>
        <w:t xml:space="preserve">, </w:t>
      </w:r>
      <w:r w:rsidRPr="00781446">
        <w:t xml:space="preserve">Hacettepe Üniversitesi Eğitim Fakültesi Dergisi, </w:t>
      </w:r>
      <w:r>
        <w:t xml:space="preserve">Sayı </w:t>
      </w:r>
      <w:r w:rsidRPr="00781446">
        <w:t>44</w:t>
      </w:r>
      <w:r>
        <w:t xml:space="preserve">, s. </w:t>
      </w:r>
      <w:r w:rsidRPr="00781446">
        <w:t>237-</w:t>
      </w:r>
      <w:r w:rsidRPr="006E0C81">
        <w:t xml:space="preserve">248. </w:t>
      </w:r>
    </w:p>
    <w:p w:rsidR="004A3EFA" w:rsidRPr="006E0C81" w:rsidRDefault="004A3EFA" w:rsidP="004A3EFA">
      <w:pPr>
        <w:ind w:left="284" w:hanging="284"/>
        <w:rPr>
          <w:rFonts w:ascii="Times New Roman" w:eastAsia="Times New Roman" w:hAnsi="Times New Roman" w:cs="Times New Roman"/>
          <w:sz w:val="24"/>
          <w:szCs w:val="24"/>
        </w:rPr>
      </w:pPr>
    </w:p>
    <w:p w:rsidR="004A3EFA" w:rsidRPr="006E0C81" w:rsidRDefault="004A3EFA" w:rsidP="004A3EFA">
      <w:pPr>
        <w:pStyle w:val="Default"/>
        <w:numPr>
          <w:ilvl w:val="0"/>
          <w:numId w:val="30"/>
        </w:numPr>
        <w:ind w:left="284" w:hanging="284"/>
        <w:jc w:val="both"/>
        <w:rPr>
          <w:color w:val="auto"/>
        </w:rPr>
      </w:pPr>
      <w:r w:rsidRPr="006E0C81">
        <w:rPr>
          <w:rFonts w:eastAsia="Times New Roman"/>
        </w:rPr>
        <w:t>Ö</w:t>
      </w:r>
      <w:r>
        <w:rPr>
          <w:rFonts w:eastAsia="Times New Roman"/>
        </w:rPr>
        <w:t>ZGEN</w:t>
      </w:r>
      <w:r w:rsidRPr="006E0C81">
        <w:rPr>
          <w:rFonts w:eastAsia="Times New Roman"/>
        </w:rPr>
        <w:t>, P. ve G</w:t>
      </w:r>
      <w:r>
        <w:rPr>
          <w:rFonts w:eastAsia="Times New Roman"/>
        </w:rPr>
        <w:t>ÖKER, A. Z</w:t>
      </w:r>
      <w:proofErr w:type="gramStart"/>
      <w:r>
        <w:rPr>
          <w:rFonts w:eastAsia="Times New Roman"/>
        </w:rPr>
        <w:t>.</w:t>
      </w:r>
      <w:r w:rsidR="0070765C">
        <w:rPr>
          <w:rFonts w:eastAsia="Times New Roman"/>
        </w:rPr>
        <w:t>,</w:t>
      </w:r>
      <w:proofErr w:type="gramEnd"/>
      <w:r>
        <w:rPr>
          <w:rFonts w:eastAsia="Times New Roman"/>
        </w:rPr>
        <w:t xml:space="preserve"> (2013), </w:t>
      </w:r>
      <w:r w:rsidRPr="00142D6D">
        <w:rPr>
          <w:b/>
          <w:bCs/>
        </w:rPr>
        <w:t>Bilgi Hizmetlerinde Hizmet Kalitesinin Değerlendirilmesi: Kritik Olaylar Tekniği ile Kütüphanelerde Karşılaştırmalı Bir Uygulama</w:t>
      </w:r>
      <w:r w:rsidRPr="006E0C81">
        <w:rPr>
          <w:bCs/>
        </w:rPr>
        <w:t xml:space="preserve">, </w:t>
      </w:r>
      <w:hyperlink r:id="rId10" w:history="1">
        <w:r w:rsidRPr="006E0C81">
          <w:rPr>
            <w:rStyle w:val="Kpr"/>
            <w:color w:val="auto"/>
            <w:u w:val="none"/>
            <w:shd w:val="clear" w:color="auto" w:fill="FFFFFF"/>
          </w:rPr>
          <w:t xml:space="preserve">International Conference on New </w:t>
        </w:r>
        <w:proofErr w:type="spellStart"/>
        <w:r w:rsidRPr="006E0C81">
          <w:rPr>
            <w:rStyle w:val="Kpr"/>
            <w:color w:val="auto"/>
            <w:u w:val="none"/>
            <w:shd w:val="clear" w:color="auto" w:fill="FFFFFF"/>
          </w:rPr>
          <w:t>Directions</w:t>
        </w:r>
        <w:proofErr w:type="spellEnd"/>
        <w:r w:rsidRPr="006E0C81">
          <w:rPr>
            <w:rStyle w:val="Kpr"/>
            <w:color w:val="auto"/>
            <w:u w:val="none"/>
            <w:shd w:val="clear" w:color="auto" w:fill="FFFFFF"/>
          </w:rPr>
          <w:t xml:space="preserve"> in Business Management, Finance </w:t>
        </w:r>
        <w:proofErr w:type="spellStart"/>
        <w:r w:rsidRPr="006E0C81">
          <w:rPr>
            <w:rStyle w:val="Kpr"/>
            <w:color w:val="auto"/>
            <w:u w:val="none"/>
            <w:shd w:val="clear" w:color="auto" w:fill="FFFFFF"/>
          </w:rPr>
          <w:t>and</w:t>
        </w:r>
        <w:proofErr w:type="spellEnd"/>
        <w:r w:rsidRPr="006E0C81">
          <w:rPr>
            <w:rStyle w:val="Kpr"/>
            <w:color w:val="auto"/>
            <w:u w:val="none"/>
            <w:shd w:val="clear" w:color="auto" w:fill="FFFFFF"/>
          </w:rPr>
          <w:t xml:space="preserve"> </w:t>
        </w:r>
        <w:proofErr w:type="spellStart"/>
        <w:r w:rsidRPr="006E0C81">
          <w:rPr>
            <w:rStyle w:val="Kpr"/>
            <w:color w:val="auto"/>
            <w:u w:val="none"/>
            <w:shd w:val="clear" w:color="auto" w:fill="FFFFFF"/>
          </w:rPr>
          <w:t>Economics</w:t>
        </w:r>
        <w:proofErr w:type="spellEnd"/>
      </w:hyperlink>
      <w:r w:rsidRPr="006E0C81">
        <w:rPr>
          <w:color w:val="auto"/>
        </w:rPr>
        <w:t xml:space="preserve">, Doğu Akdeniz Üniversitesi, </w:t>
      </w:r>
      <w:proofErr w:type="spellStart"/>
      <w:r w:rsidRPr="006E0C81">
        <w:rPr>
          <w:color w:val="auto"/>
        </w:rPr>
        <w:t>Famagusta</w:t>
      </w:r>
      <w:proofErr w:type="spellEnd"/>
      <w:r w:rsidRPr="006E0C81">
        <w:rPr>
          <w:color w:val="auto"/>
        </w:rPr>
        <w:t>, K.K.T.C.</w:t>
      </w:r>
    </w:p>
    <w:p w:rsidR="004A3EFA" w:rsidRPr="006E0C81" w:rsidRDefault="004A3EFA" w:rsidP="004A3EFA">
      <w:pPr>
        <w:autoSpaceDE w:val="0"/>
        <w:autoSpaceDN w:val="0"/>
        <w:adjustRightInd w:val="0"/>
        <w:ind w:left="284" w:hanging="284"/>
        <w:rPr>
          <w:rFonts w:ascii="Times New Roman" w:hAnsi="Times New Roman" w:cs="Times New Roman"/>
          <w:color w:val="000000"/>
          <w:sz w:val="24"/>
          <w:szCs w:val="24"/>
        </w:rPr>
      </w:pPr>
    </w:p>
    <w:p w:rsidR="004A3EFA" w:rsidRPr="006E0C81" w:rsidRDefault="004A3EFA" w:rsidP="004A3EFA">
      <w:pPr>
        <w:pStyle w:val="Default"/>
        <w:numPr>
          <w:ilvl w:val="0"/>
          <w:numId w:val="30"/>
        </w:numPr>
        <w:ind w:left="284" w:hanging="284"/>
        <w:jc w:val="both"/>
        <w:rPr>
          <w:color w:val="auto"/>
        </w:rPr>
      </w:pPr>
      <w:r>
        <w:rPr>
          <w:bCs/>
          <w:color w:val="auto"/>
        </w:rPr>
        <w:t>ÖZKAN</w:t>
      </w:r>
      <w:r w:rsidRPr="006E0C81">
        <w:rPr>
          <w:bCs/>
          <w:color w:val="auto"/>
        </w:rPr>
        <w:t>, S</w:t>
      </w:r>
      <w:proofErr w:type="gramStart"/>
      <w:r w:rsidRPr="006E0C81">
        <w:rPr>
          <w:bCs/>
          <w:color w:val="auto"/>
        </w:rPr>
        <w:t>.</w:t>
      </w:r>
      <w:r>
        <w:rPr>
          <w:bCs/>
          <w:color w:val="auto"/>
        </w:rPr>
        <w:t>,</w:t>
      </w:r>
      <w:proofErr w:type="gramEnd"/>
      <w:r>
        <w:rPr>
          <w:bCs/>
          <w:color w:val="auto"/>
        </w:rPr>
        <w:t xml:space="preserve"> </w:t>
      </w:r>
      <w:r w:rsidRPr="006E0C81">
        <w:rPr>
          <w:bCs/>
          <w:color w:val="auto"/>
        </w:rPr>
        <w:t>K</w:t>
      </w:r>
      <w:r>
        <w:rPr>
          <w:bCs/>
          <w:color w:val="auto"/>
        </w:rPr>
        <w:t>OCAMAN</w:t>
      </w:r>
      <w:r w:rsidRPr="006E0C81">
        <w:rPr>
          <w:bCs/>
          <w:color w:val="auto"/>
        </w:rPr>
        <w:t>, G. ve Ö</w:t>
      </w:r>
      <w:r>
        <w:rPr>
          <w:bCs/>
          <w:color w:val="auto"/>
        </w:rPr>
        <w:t>ZTÜRK, C.</w:t>
      </w:r>
      <w:r w:rsidR="0070765C">
        <w:rPr>
          <w:bCs/>
          <w:color w:val="auto"/>
        </w:rPr>
        <w:t>,</w:t>
      </w:r>
      <w:r>
        <w:rPr>
          <w:bCs/>
          <w:color w:val="auto"/>
        </w:rPr>
        <w:t xml:space="preserve"> (2014), </w:t>
      </w:r>
      <w:r w:rsidRPr="00142D6D">
        <w:rPr>
          <w:b/>
          <w:bCs/>
          <w:color w:val="auto"/>
        </w:rPr>
        <w:t>Kritik Olaylar Tekniğinin Hemşirelik Araştırmalarında Kullanımı</w:t>
      </w:r>
      <w:r w:rsidRPr="006E0C81">
        <w:rPr>
          <w:bCs/>
          <w:color w:val="auto"/>
        </w:rPr>
        <w:t xml:space="preserve">, </w:t>
      </w:r>
      <w:r w:rsidRPr="00142D6D">
        <w:rPr>
          <w:bCs/>
          <w:color w:val="auto"/>
        </w:rPr>
        <w:t>Cumhuriyet Hemşirelik Dergisi</w:t>
      </w:r>
      <w:r w:rsidRPr="006E0C81">
        <w:rPr>
          <w:bCs/>
          <w:color w:val="auto"/>
        </w:rPr>
        <w:t xml:space="preserve">, </w:t>
      </w:r>
      <w:r>
        <w:rPr>
          <w:bCs/>
          <w:color w:val="auto"/>
        </w:rPr>
        <w:t xml:space="preserve">Sayı </w:t>
      </w:r>
      <w:r w:rsidRPr="006E0C81">
        <w:rPr>
          <w:bCs/>
          <w:color w:val="auto"/>
        </w:rPr>
        <w:t>2</w:t>
      </w:r>
      <w:r>
        <w:rPr>
          <w:bCs/>
          <w:color w:val="auto"/>
        </w:rPr>
        <w:t xml:space="preserve">, s. </w:t>
      </w:r>
      <w:r w:rsidRPr="006E0C81">
        <w:rPr>
          <w:bCs/>
          <w:color w:val="auto"/>
        </w:rPr>
        <w:t>38-43.</w:t>
      </w:r>
    </w:p>
    <w:p w:rsidR="004A3EFA" w:rsidRPr="006E0C81" w:rsidRDefault="004A3EFA" w:rsidP="004A3EFA">
      <w:pPr>
        <w:pStyle w:val="Default"/>
        <w:jc w:val="both"/>
        <w:rPr>
          <w:color w:val="auto"/>
        </w:rPr>
      </w:pPr>
    </w:p>
    <w:p w:rsidR="004A3EFA" w:rsidRPr="006E0C81" w:rsidRDefault="004A3EFA" w:rsidP="004A3EFA">
      <w:pPr>
        <w:pStyle w:val="ListeParagraf"/>
        <w:numPr>
          <w:ilvl w:val="0"/>
          <w:numId w:val="30"/>
        </w:numPr>
        <w:ind w:left="284" w:right="20" w:hanging="284"/>
        <w:jc w:val="both"/>
        <w:rPr>
          <w:rFonts w:ascii="Times New Roman" w:eastAsia="Times New Roman" w:hAnsi="Times New Roman" w:cs="Times New Roman"/>
          <w:sz w:val="24"/>
          <w:szCs w:val="24"/>
        </w:rPr>
      </w:pPr>
      <w:r w:rsidRPr="006E0C81">
        <w:rPr>
          <w:rFonts w:ascii="Times New Roman" w:eastAsia="Times New Roman" w:hAnsi="Times New Roman" w:cs="Times New Roman"/>
          <w:sz w:val="24"/>
          <w:szCs w:val="24"/>
        </w:rPr>
        <w:t>Ö</w:t>
      </w:r>
      <w:r>
        <w:rPr>
          <w:rFonts w:ascii="Times New Roman" w:eastAsia="Times New Roman" w:hAnsi="Times New Roman" w:cs="Times New Roman"/>
          <w:sz w:val="24"/>
          <w:szCs w:val="24"/>
        </w:rPr>
        <w:t>ZTÜRK</w:t>
      </w:r>
      <w:r w:rsidRPr="006E0C81">
        <w:rPr>
          <w:rFonts w:ascii="Times New Roman" w:eastAsia="Times New Roman" w:hAnsi="Times New Roman" w:cs="Times New Roman"/>
          <w:sz w:val="24"/>
          <w:szCs w:val="24"/>
        </w:rPr>
        <w:t>, S. A</w:t>
      </w:r>
      <w:proofErr w:type="gramStart"/>
      <w:r w:rsidRPr="006E0C8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(2000), </w:t>
      </w:r>
      <w:r w:rsidRPr="00AD19DB">
        <w:rPr>
          <w:rFonts w:ascii="Times New Roman" w:eastAsia="Times New Roman" w:hAnsi="Times New Roman" w:cs="Times New Roman"/>
          <w:b/>
          <w:sz w:val="24"/>
          <w:szCs w:val="24"/>
        </w:rPr>
        <w:t>Hizmet Kalitesi Ölçümünde Yeni Bir Yaklaşım:</w:t>
      </w:r>
      <w:r w:rsidR="00262C49">
        <w:rPr>
          <w:rFonts w:ascii="Times New Roman" w:eastAsia="Times New Roman" w:hAnsi="Times New Roman" w:cs="Times New Roman"/>
          <w:b/>
          <w:sz w:val="24"/>
          <w:szCs w:val="24"/>
        </w:rPr>
        <w:t xml:space="preserve"> </w:t>
      </w:r>
      <w:r w:rsidRPr="00AD19DB">
        <w:rPr>
          <w:rFonts w:ascii="Times New Roman" w:eastAsia="Times New Roman" w:hAnsi="Times New Roman" w:cs="Times New Roman"/>
          <w:b/>
          <w:sz w:val="24"/>
          <w:szCs w:val="24"/>
        </w:rPr>
        <w:t>Kritik Olaylar Tekniği</w:t>
      </w:r>
      <w:r w:rsidRPr="00AD19DB">
        <w:rPr>
          <w:rFonts w:ascii="Times New Roman" w:eastAsia="Times New Roman" w:hAnsi="Times New Roman" w:cs="Times New Roman"/>
          <w:sz w:val="24"/>
          <w:szCs w:val="24"/>
        </w:rPr>
        <w:t>, Anatolia:</w:t>
      </w:r>
      <w:r w:rsidR="00262C49">
        <w:rPr>
          <w:rFonts w:ascii="Times New Roman" w:eastAsia="Times New Roman" w:hAnsi="Times New Roman" w:cs="Times New Roman"/>
          <w:sz w:val="24"/>
          <w:szCs w:val="24"/>
        </w:rPr>
        <w:t xml:space="preserve"> </w:t>
      </w:r>
      <w:r w:rsidRPr="00AD19DB">
        <w:rPr>
          <w:rFonts w:ascii="Times New Roman" w:eastAsia="Times New Roman" w:hAnsi="Times New Roman" w:cs="Times New Roman"/>
          <w:sz w:val="24"/>
          <w:szCs w:val="24"/>
        </w:rPr>
        <w:t xml:space="preserve">Turizm Araştırmaları Dergisi (Hasan Olalı Özel Sayısı), </w:t>
      </w:r>
      <w:r>
        <w:rPr>
          <w:rFonts w:ascii="Times New Roman" w:eastAsia="Times New Roman" w:hAnsi="Times New Roman" w:cs="Times New Roman"/>
          <w:sz w:val="24"/>
          <w:szCs w:val="24"/>
        </w:rPr>
        <w:t xml:space="preserve">Sayı </w:t>
      </w:r>
      <w:r w:rsidRPr="006E0C81">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s. </w:t>
      </w:r>
      <w:r w:rsidRPr="006E0C81">
        <w:rPr>
          <w:rFonts w:ascii="Times New Roman" w:eastAsia="Times New Roman" w:hAnsi="Times New Roman" w:cs="Times New Roman"/>
          <w:sz w:val="24"/>
          <w:szCs w:val="24"/>
        </w:rPr>
        <w:t>57-68.</w:t>
      </w:r>
    </w:p>
    <w:p w:rsidR="004A3EFA" w:rsidRPr="006E0C81" w:rsidRDefault="004A3EFA" w:rsidP="004A3EFA">
      <w:pPr>
        <w:ind w:left="284" w:right="20" w:hanging="284"/>
        <w:jc w:val="both"/>
        <w:rPr>
          <w:rFonts w:ascii="Times New Roman" w:eastAsia="Times New Roman" w:hAnsi="Times New Roman" w:cs="Times New Roman"/>
          <w:sz w:val="24"/>
          <w:szCs w:val="24"/>
        </w:rPr>
      </w:pPr>
    </w:p>
    <w:p w:rsidR="004A3EFA" w:rsidRPr="00F31EAE" w:rsidRDefault="004A3EFA" w:rsidP="004A3EFA">
      <w:pPr>
        <w:pStyle w:val="ListeParagraf"/>
        <w:numPr>
          <w:ilvl w:val="0"/>
          <w:numId w:val="30"/>
        </w:numPr>
        <w:ind w:left="284" w:right="20" w:hanging="284"/>
        <w:jc w:val="both"/>
        <w:rPr>
          <w:rFonts w:ascii="Times New Roman" w:eastAsia="Times New Roman" w:hAnsi="Times New Roman" w:cs="Times New Roman"/>
          <w:sz w:val="24"/>
          <w:szCs w:val="24"/>
        </w:rPr>
      </w:pPr>
      <w:r w:rsidRPr="006E0C81">
        <w:rPr>
          <w:rFonts w:ascii="Times New Roman" w:eastAsia="Times New Roman" w:hAnsi="Times New Roman" w:cs="Times New Roman"/>
          <w:sz w:val="24"/>
          <w:szCs w:val="24"/>
        </w:rPr>
        <w:t>P</w:t>
      </w:r>
      <w:r>
        <w:rPr>
          <w:rFonts w:ascii="Times New Roman" w:eastAsia="Times New Roman" w:hAnsi="Times New Roman" w:cs="Times New Roman"/>
          <w:sz w:val="24"/>
          <w:szCs w:val="24"/>
        </w:rPr>
        <w:t>ARASURAMAN</w:t>
      </w:r>
      <w:r w:rsidRPr="006E0C81">
        <w:rPr>
          <w:rFonts w:ascii="Times New Roman" w:eastAsia="Times New Roman" w:hAnsi="Times New Roman" w:cs="Times New Roman"/>
          <w:sz w:val="24"/>
          <w:szCs w:val="24"/>
        </w:rPr>
        <w:t>, A</w:t>
      </w:r>
      <w:proofErr w:type="gramStart"/>
      <w:r w:rsidRPr="006E0C81">
        <w:rPr>
          <w:rFonts w:ascii="Times New Roman" w:eastAsia="Times New Roman" w:hAnsi="Times New Roman" w:cs="Times New Roman"/>
          <w:sz w:val="24"/>
          <w:szCs w:val="24"/>
        </w:rPr>
        <w:t>.,</w:t>
      </w:r>
      <w:proofErr w:type="gramEnd"/>
      <w:r w:rsidRPr="006E0C81">
        <w:rPr>
          <w:rFonts w:ascii="Times New Roman" w:eastAsia="Times New Roman" w:hAnsi="Times New Roman" w:cs="Times New Roman"/>
          <w:sz w:val="24"/>
          <w:szCs w:val="24"/>
        </w:rPr>
        <w:t xml:space="preserve"> V. A. Z</w:t>
      </w:r>
      <w:r>
        <w:rPr>
          <w:rFonts w:ascii="Times New Roman" w:eastAsia="Times New Roman" w:hAnsi="Times New Roman" w:cs="Times New Roman"/>
          <w:sz w:val="24"/>
          <w:szCs w:val="24"/>
        </w:rPr>
        <w:t xml:space="preserve">EITHAML </w:t>
      </w:r>
      <w:r w:rsidRPr="006E0C81">
        <w:rPr>
          <w:rFonts w:ascii="Times New Roman" w:eastAsia="Times New Roman" w:hAnsi="Times New Roman" w:cs="Times New Roman"/>
          <w:sz w:val="24"/>
          <w:szCs w:val="24"/>
        </w:rPr>
        <w:t>ve L. L. B</w:t>
      </w:r>
      <w:r>
        <w:rPr>
          <w:rFonts w:ascii="Times New Roman" w:eastAsia="Times New Roman" w:hAnsi="Times New Roman" w:cs="Times New Roman"/>
          <w:sz w:val="24"/>
          <w:szCs w:val="24"/>
        </w:rPr>
        <w:t>ERRY</w:t>
      </w:r>
      <w:r w:rsidR="007076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(1985), </w:t>
      </w:r>
      <w:r w:rsidRPr="00F31EAE">
        <w:rPr>
          <w:rFonts w:ascii="Times New Roman" w:eastAsia="Times New Roman" w:hAnsi="Times New Roman" w:cs="Times New Roman"/>
          <w:b/>
          <w:sz w:val="24"/>
          <w:szCs w:val="24"/>
        </w:rPr>
        <w:t xml:space="preserve">A </w:t>
      </w:r>
      <w:proofErr w:type="spellStart"/>
      <w:r w:rsidRPr="00F31EAE">
        <w:rPr>
          <w:rFonts w:ascii="Times New Roman" w:eastAsia="Times New Roman" w:hAnsi="Times New Roman" w:cs="Times New Roman"/>
          <w:b/>
          <w:sz w:val="24"/>
          <w:szCs w:val="24"/>
        </w:rPr>
        <w:t>Conceptual</w:t>
      </w:r>
      <w:proofErr w:type="spellEnd"/>
      <w:r w:rsidRPr="00F31EAE">
        <w:rPr>
          <w:rFonts w:ascii="Times New Roman" w:eastAsia="Times New Roman" w:hAnsi="Times New Roman" w:cs="Times New Roman"/>
          <w:b/>
          <w:sz w:val="24"/>
          <w:szCs w:val="24"/>
        </w:rPr>
        <w:t xml:space="preserve"> Model of Service </w:t>
      </w:r>
      <w:proofErr w:type="spellStart"/>
      <w:r w:rsidRPr="00F31EAE">
        <w:rPr>
          <w:rFonts w:ascii="Times New Roman" w:eastAsia="Times New Roman" w:hAnsi="Times New Roman" w:cs="Times New Roman"/>
          <w:b/>
          <w:sz w:val="24"/>
          <w:szCs w:val="24"/>
        </w:rPr>
        <w:t>Quality</w:t>
      </w:r>
      <w:proofErr w:type="spellEnd"/>
      <w:r w:rsidRPr="00F31EAE">
        <w:rPr>
          <w:rFonts w:ascii="Times New Roman" w:eastAsia="Times New Roman" w:hAnsi="Times New Roman" w:cs="Times New Roman"/>
          <w:b/>
          <w:sz w:val="24"/>
          <w:szCs w:val="24"/>
        </w:rPr>
        <w:t xml:space="preserve"> </w:t>
      </w:r>
      <w:proofErr w:type="spellStart"/>
      <w:r w:rsidRPr="00F31EAE">
        <w:rPr>
          <w:rFonts w:ascii="Times New Roman" w:eastAsia="Times New Roman" w:hAnsi="Times New Roman" w:cs="Times New Roman"/>
          <w:b/>
          <w:sz w:val="24"/>
          <w:szCs w:val="24"/>
        </w:rPr>
        <w:t>and</w:t>
      </w:r>
      <w:proofErr w:type="spellEnd"/>
      <w:r w:rsidRPr="00F31EAE">
        <w:rPr>
          <w:rFonts w:ascii="Times New Roman" w:eastAsia="Times New Roman" w:hAnsi="Times New Roman" w:cs="Times New Roman"/>
          <w:b/>
          <w:sz w:val="24"/>
          <w:szCs w:val="24"/>
        </w:rPr>
        <w:t xml:space="preserve"> </w:t>
      </w:r>
      <w:proofErr w:type="spellStart"/>
      <w:r w:rsidRPr="00F31EAE">
        <w:rPr>
          <w:rFonts w:ascii="Times New Roman" w:eastAsia="Times New Roman" w:hAnsi="Times New Roman" w:cs="Times New Roman"/>
          <w:b/>
          <w:sz w:val="24"/>
          <w:szCs w:val="24"/>
        </w:rPr>
        <w:t>Its</w:t>
      </w:r>
      <w:proofErr w:type="spellEnd"/>
      <w:r w:rsidRPr="00F31EAE">
        <w:rPr>
          <w:rFonts w:ascii="Times New Roman" w:eastAsia="Times New Roman" w:hAnsi="Times New Roman" w:cs="Times New Roman"/>
          <w:b/>
          <w:sz w:val="24"/>
          <w:szCs w:val="24"/>
        </w:rPr>
        <w:t xml:space="preserve"> </w:t>
      </w:r>
      <w:proofErr w:type="spellStart"/>
      <w:r w:rsidRPr="00F31EAE">
        <w:rPr>
          <w:rFonts w:ascii="Times New Roman" w:eastAsia="Times New Roman" w:hAnsi="Times New Roman" w:cs="Times New Roman"/>
          <w:b/>
          <w:sz w:val="24"/>
          <w:szCs w:val="24"/>
        </w:rPr>
        <w:t>Implications</w:t>
      </w:r>
      <w:proofErr w:type="spellEnd"/>
      <w:r w:rsidRPr="00F31EAE">
        <w:rPr>
          <w:rFonts w:ascii="Times New Roman" w:eastAsia="Times New Roman" w:hAnsi="Times New Roman" w:cs="Times New Roman"/>
          <w:b/>
          <w:sz w:val="24"/>
          <w:szCs w:val="24"/>
        </w:rPr>
        <w:t xml:space="preserve"> </w:t>
      </w:r>
      <w:proofErr w:type="spellStart"/>
      <w:r w:rsidRPr="00F31EAE">
        <w:rPr>
          <w:rFonts w:ascii="Times New Roman" w:eastAsia="Times New Roman" w:hAnsi="Times New Roman" w:cs="Times New Roman"/>
          <w:b/>
          <w:sz w:val="24"/>
          <w:szCs w:val="24"/>
        </w:rPr>
        <w:t>for</w:t>
      </w:r>
      <w:proofErr w:type="spellEnd"/>
      <w:r w:rsidRPr="00F31EAE">
        <w:rPr>
          <w:rFonts w:ascii="Times New Roman" w:eastAsia="Times New Roman" w:hAnsi="Times New Roman" w:cs="Times New Roman"/>
          <w:b/>
          <w:sz w:val="24"/>
          <w:szCs w:val="24"/>
        </w:rPr>
        <w:t xml:space="preserve"> </w:t>
      </w:r>
      <w:proofErr w:type="spellStart"/>
      <w:r w:rsidRPr="00F31EAE">
        <w:rPr>
          <w:rFonts w:ascii="Times New Roman" w:eastAsia="Times New Roman" w:hAnsi="Times New Roman" w:cs="Times New Roman"/>
          <w:b/>
          <w:sz w:val="24"/>
          <w:szCs w:val="24"/>
        </w:rPr>
        <w:t>Future</w:t>
      </w:r>
      <w:proofErr w:type="spellEnd"/>
      <w:r w:rsidRPr="00F31EAE">
        <w:rPr>
          <w:rFonts w:ascii="Times New Roman" w:eastAsia="Times New Roman" w:hAnsi="Times New Roman" w:cs="Times New Roman"/>
          <w:b/>
          <w:sz w:val="24"/>
          <w:szCs w:val="24"/>
        </w:rPr>
        <w:t xml:space="preserve"> </w:t>
      </w:r>
      <w:proofErr w:type="spellStart"/>
      <w:r w:rsidRPr="00F31EAE">
        <w:rPr>
          <w:rFonts w:ascii="Times New Roman" w:eastAsia="Times New Roman" w:hAnsi="Times New Roman" w:cs="Times New Roman"/>
          <w:b/>
          <w:sz w:val="24"/>
          <w:szCs w:val="24"/>
        </w:rPr>
        <w:t>Research</w:t>
      </w:r>
      <w:proofErr w:type="spellEnd"/>
      <w:r w:rsidRPr="006E0C81">
        <w:rPr>
          <w:rFonts w:ascii="Times New Roman" w:eastAsia="Times New Roman" w:hAnsi="Times New Roman" w:cs="Times New Roman"/>
          <w:sz w:val="24"/>
          <w:szCs w:val="24"/>
        </w:rPr>
        <w:t xml:space="preserve">,  </w:t>
      </w:r>
      <w:proofErr w:type="spellStart"/>
      <w:r w:rsidRPr="00F31EAE">
        <w:rPr>
          <w:rFonts w:ascii="Times New Roman" w:eastAsia="Times New Roman" w:hAnsi="Times New Roman" w:cs="Times New Roman"/>
          <w:sz w:val="24"/>
          <w:szCs w:val="24"/>
        </w:rPr>
        <w:t>Journal</w:t>
      </w:r>
      <w:proofErr w:type="spellEnd"/>
      <w:r w:rsidRPr="00F31EAE">
        <w:rPr>
          <w:rFonts w:ascii="Times New Roman" w:eastAsia="Times New Roman" w:hAnsi="Times New Roman" w:cs="Times New Roman"/>
          <w:sz w:val="24"/>
          <w:szCs w:val="24"/>
        </w:rPr>
        <w:t xml:space="preserve"> of Marketing, </w:t>
      </w:r>
      <w:r>
        <w:rPr>
          <w:rFonts w:ascii="Times New Roman" w:eastAsia="Times New Roman" w:hAnsi="Times New Roman" w:cs="Times New Roman"/>
          <w:sz w:val="24"/>
          <w:szCs w:val="24"/>
        </w:rPr>
        <w:t xml:space="preserve">Sayı </w:t>
      </w:r>
      <w:r w:rsidRPr="00F31EAE">
        <w:rPr>
          <w:rFonts w:ascii="Times New Roman" w:eastAsia="Times New Roman" w:hAnsi="Times New Roman" w:cs="Times New Roman"/>
          <w:sz w:val="24"/>
          <w:szCs w:val="24"/>
        </w:rPr>
        <w:t>49</w:t>
      </w:r>
      <w:r>
        <w:rPr>
          <w:rFonts w:ascii="Times New Roman" w:eastAsia="Times New Roman" w:hAnsi="Times New Roman" w:cs="Times New Roman"/>
          <w:sz w:val="24"/>
          <w:szCs w:val="24"/>
        </w:rPr>
        <w:t>, s. 4</w:t>
      </w:r>
      <w:r w:rsidRPr="00F31EAE">
        <w:rPr>
          <w:rFonts w:ascii="Times New Roman" w:eastAsia="Times New Roman" w:hAnsi="Times New Roman" w:cs="Times New Roman"/>
          <w:sz w:val="24"/>
          <w:szCs w:val="24"/>
        </w:rPr>
        <w:t>1-50.</w:t>
      </w:r>
    </w:p>
    <w:p w:rsidR="004A3EFA" w:rsidRPr="006E0C81" w:rsidRDefault="004A3EFA" w:rsidP="004A3EFA">
      <w:pPr>
        <w:ind w:right="20"/>
        <w:jc w:val="both"/>
        <w:rPr>
          <w:rFonts w:ascii="Times New Roman" w:eastAsia="Times New Roman" w:hAnsi="Times New Roman" w:cs="Times New Roman"/>
          <w:sz w:val="24"/>
          <w:szCs w:val="24"/>
        </w:rPr>
      </w:pPr>
    </w:p>
    <w:p w:rsidR="004A3EFA" w:rsidRPr="00F31EAE" w:rsidRDefault="004A3EFA" w:rsidP="004A3EFA">
      <w:pPr>
        <w:pStyle w:val="ListeParagraf"/>
        <w:numPr>
          <w:ilvl w:val="0"/>
          <w:numId w:val="30"/>
        </w:numPr>
        <w:ind w:left="284" w:right="20" w:hanging="284"/>
        <w:jc w:val="both"/>
        <w:rPr>
          <w:rFonts w:ascii="Times New Roman" w:eastAsia="Times New Roman" w:hAnsi="Times New Roman" w:cs="Times New Roman"/>
          <w:sz w:val="24"/>
          <w:szCs w:val="24"/>
        </w:rPr>
      </w:pPr>
      <w:r w:rsidRPr="006E0C81">
        <w:rPr>
          <w:rFonts w:ascii="Times New Roman" w:eastAsia="Times New Roman" w:hAnsi="Times New Roman" w:cs="Times New Roman"/>
          <w:sz w:val="24"/>
          <w:szCs w:val="24"/>
        </w:rPr>
        <w:t>P</w:t>
      </w:r>
      <w:r>
        <w:rPr>
          <w:rFonts w:ascii="Times New Roman" w:eastAsia="Times New Roman" w:hAnsi="Times New Roman" w:cs="Times New Roman"/>
          <w:sz w:val="24"/>
          <w:szCs w:val="24"/>
        </w:rPr>
        <w:t>ARASURAMAN</w:t>
      </w:r>
      <w:r w:rsidRPr="006E0C81">
        <w:rPr>
          <w:rFonts w:ascii="Times New Roman" w:eastAsia="Times New Roman" w:hAnsi="Times New Roman" w:cs="Times New Roman"/>
          <w:sz w:val="24"/>
          <w:szCs w:val="24"/>
        </w:rPr>
        <w:t>, A</w:t>
      </w:r>
      <w:proofErr w:type="gramStart"/>
      <w:r w:rsidRPr="006E0C81">
        <w:rPr>
          <w:rFonts w:ascii="Times New Roman" w:eastAsia="Times New Roman" w:hAnsi="Times New Roman" w:cs="Times New Roman"/>
          <w:sz w:val="24"/>
          <w:szCs w:val="24"/>
        </w:rPr>
        <w:t>.,</w:t>
      </w:r>
      <w:proofErr w:type="gramEnd"/>
      <w:r w:rsidRPr="006E0C81">
        <w:rPr>
          <w:rFonts w:ascii="Times New Roman" w:eastAsia="Times New Roman" w:hAnsi="Times New Roman" w:cs="Times New Roman"/>
          <w:sz w:val="24"/>
          <w:szCs w:val="24"/>
        </w:rPr>
        <w:t xml:space="preserve"> V. A. Z</w:t>
      </w:r>
      <w:r>
        <w:rPr>
          <w:rFonts w:ascii="Times New Roman" w:eastAsia="Times New Roman" w:hAnsi="Times New Roman" w:cs="Times New Roman"/>
          <w:sz w:val="24"/>
          <w:szCs w:val="24"/>
        </w:rPr>
        <w:t>EITHAML</w:t>
      </w:r>
      <w:r w:rsidRPr="006E0C81">
        <w:rPr>
          <w:rFonts w:ascii="Times New Roman" w:eastAsia="Times New Roman" w:hAnsi="Times New Roman" w:cs="Times New Roman"/>
          <w:sz w:val="24"/>
          <w:szCs w:val="24"/>
        </w:rPr>
        <w:t xml:space="preserve"> ve L. L. B</w:t>
      </w:r>
      <w:r>
        <w:rPr>
          <w:rFonts w:ascii="Times New Roman" w:eastAsia="Times New Roman" w:hAnsi="Times New Roman" w:cs="Times New Roman"/>
          <w:sz w:val="24"/>
          <w:szCs w:val="24"/>
        </w:rPr>
        <w:t>ERRY</w:t>
      </w:r>
      <w:r w:rsidR="007076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E0C81">
        <w:rPr>
          <w:rFonts w:ascii="Times New Roman" w:eastAsia="Times New Roman" w:hAnsi="Times New Roman" w:cs="Times New Roman"/>
          <w:sz w:val="24"/>
          <w:szCs w:val="24"/>
        </w:rPr>
        <w:t>(1988)</w:t>
      </w:r>
      <w:r>
        <w:rPr>
          <w:rFonts w:ascii="Times New Roman" w:eastAsia="Times New Roman" w:hAnsi="Times New Roman" w:cs="Times New Roman"/>
          <w:sz w:val="24"/>
          <w:szCs w:val="24"/>
        </w:rPr>
        <w:t xml:space="preserve">, </w:t>
      </w:r>
      <w:r w:rsidRPr="00F31EAE">
        <w:rPr>
          <w:rFonts w:ascii="Times New Roman" w:eastAsia="Times New Roman" w:hAnsi="Times New Roman" w:cs="Times New Roman"/>
          <w:b/>
          <w:sz w:val="24"/>
          <w:szCs w:val="24"/>
        </w:rPr>
        <w:t xml:space="preserve">SERVQUAL: A </w:t>
      </w:r>
      <w:proofErr w:type="spellStart"/>
      <w:r w:rsidRPr="00F31EAE">
        <w:rPr>
          <w:rFonts w:ascii="Times New Roman" w:eastAsia="Times New Roman" w:hAnsi="Times New Roman" w:cs="Times New Roman"/>
          <w:b/>
          <w:sz w:val="24"/>
          <w:szCs w:val="24"/>
        </w:rPr>
        <w:t>Multiple-Item</w:t>
      </w:r>
      <w:proofErr w:type="spellEnd"/>
      <w:r w:rsidRPr="00F31EAE">
        <w:rPr>
          <w:rFonts w:ascii="Times New Roman" w:eastAsia="Times New Roman" w:hAnsi="Times New Roman" w:cs="Times New Roman"/>
          <w:b/>
          <w:sz w:val="24"/>
          <w:szCs w:val="24"/>
        </w:rPr>
        <w:t xml:space="preserve"> </w:t>
      </w:r>
      <w:proofErr w:type="spellStart"/>
      <w:r w:rsidRPr="00F31EAE">
        <w:rPr>
          <w:rFonts w:ascii="Times New Roman" w:eastAsia="Times New Roman" w:hAnsi="Times New Roman" w:cs="Times New Roman"/>
          <w:b/>
          <w:sz w:val="24"/>
          <w:szCs w:val="24"/>
        </w:rPr>
        <w:t>Scale</w:t>
      </w:r>
      <w:proofErr w:type="spellEnd"/>
      <w:r w:rsidRPr="00F31EAE">
        <w:rPr>
          <w:rFonts w:ascii="Times New Roman" w:eastAsia="Times New Roman" w:hAnsi="Times New Roman" w:cs="Times New Roman"/>
          <w:b/>
          <w:sz w:val="24"/>
          <w:szCs w:val="24"/>
        </w:rPr>
        <w:t xml:space="preserve"> </w:t>
      </w:r>
      <w:proofErr w:type="spellStart"/>
      <w:r w:rsidRPr="00F31EAE">
        <w:rPr>
          <w:rFonts w:ascii="Times New Roman" w:eastAsia="Times New Roman" w:hAnsi="Times New Roman" w:cs="Times New Roman"/>
          <w:b/>
          <w:sz w:val="24"/>
          <w:szCs w:val="24"/>
        </w:rPr>
        <w:t>for</w:t>
      </w:r>
      <w:proofErr w:type="spellEnd"/>
      <w:r w:rsidRPr="00F31EAE">
        <w:rPr>
          <w:rFonts w:ascii="Times New Roman" w:eastAsia="Times New Roman" w:hAnsi="Times New Roman" w:cs="Times New Roman"/>
          <w:b/>
          <w:sz w:val="24"/>
          <w:szCs w:val="24"/>
        </w:rPr>
        <w:t xml:space="preserve"> </w:t>
      </w:r>
      <w:proofErr w:type="spellStart"/>
      <w:r w:rsidRPr="00F31EAE">
        <w:rPr>
          <w:rFonts w:ascii="Times New Roman" w:eastAsia="Times New Roman" w:hAnsi="Times New Roman" w:cs="Times New Roman"/>
          <w:b/>
          <w:sz w:val="24"/>
          <w:szCs w:val="24"/>
        </w:rPr>
        <w:t>Measuring</w:t>
      </w:r>
      <w:proofErr w:type="spellEnd"/>
      <w:r w:rsidRPr="00F31EAE">
        <w:rPr>
          <w:rFonts w:ascii="Times New Roman" w:eastAsia="Times New Roman" w:hAnsi="Times New Roman" w:cs="Times New Roman"/>
          <w:b/>
          <w:sz w:val="24"/>
          <w:szCs w:val="24"/>
        </w:rPr>
        <w:t xml:space="preserve"> Consumer </w:t>
      </w:r>
      <w:proofErr w:type="spellStart"/>
      <w:r w:rsidRPr="00F31EAE">
        <w:rPr>
          <w:rFonts w:ascii="Times New Roman" w:eastAsia="Times New Roman" w:hAnsi="Times New Roman" w:cs="Times New Roman"/>
          <w:b/>
          <w:sz w:val="24"/>
          <w:szCs w:val="24"/>
        </w:rPr>
        <w:t>Perceptions</w:t>
      </w:r>
      <w:proofErr w:type="spellEnd"/>
      <w:r w:rsidRPr="00F31EAE">
        <w:rPr>
          <w:rFonts w:ascii="Times New Roman" w:eastAsia="Times New Roman" w:hAnsi="Times New Roman" w:cs="Times New Roman"/>
          <w:b/>
          <w:sz w:val="24"/>
          <w:szCs w:val="24"/>
        </w:rPr>
        <w:t xml:space="preserve"> of Service </w:t>
      </w:r>
      <w:proofErr w:type="spellStart"/>
      <w:r w:rsidRPr="00F31EAE">
        <w:rPr>
          <w:rFonts w:ascii="Times New Roman" w:eastAsia="Times New Roman" w:hAnsi="Times New Roman" w:cs="Times New Roman"/>
          <w:b/>
          <w:sz w:val="24"/>
          <w:szCs w:val="24"/>
        </w:rPr>
        <w:t>Quality</w:t>
      </w:r>
      <w:proofErr w:type="spellEnd"/>
      <w:r w:rsidRPr="00F31EAE">
        <w:rPr>
          <w:rFonts w:ascii="Times New Roman" w:eastAsia="Times New Roman" w:hAnsi="Times New Roman" w:cs="Times New Roman"/>
          <w:sz w:val="24"/>
          <w:szCs w:val="24"/>
        </w:rPr>
        <w:t xml:space="preserve">, </w:t>
      </w:r>
      <w:proofErr w:type="spellStart"/>
      <w:r w:rsidRPr="00F31EAE">
        <w:rPr>
          <w:rFonts w:ascii="Times New Roman" w:eastAsia="Times New Roman" w:hAnsi="Times New Roman" w:cs="Times New Roman"/>
          <w:sz w:val="24"/>
          <w:szCs w:val="24"/>
        </w:rPr>
        <w:t>Journal</w:t>
      </w:r>
      <w:proofErr w:type="spellEnd"/>
      <w:r w:rsidRPr="00F31EAE">
        <w:rPr>
          <w:rFonts w:ascii="Times New Roman" w:eastAsia="Times New Roman" w:hAnsi="Times New Roman" w:cs="Times New Roman"/>
          <w:sz w:val="24"/>
          <w:szCs w:val="24"/>
        </w:rPr>
        <w:t xml:space="preserve"> of </w:t>
      </w:r>
      <w:proofErr w:type="spellStart"/>
      <w:r w:rsidRPr="00F31EAE">
        <w:rPr>
          <w:rFonts w:ascii="Times New Roman" w:eastAsia="Times New Roman" w:hAnsi="Times New Roman" w:cs="Times New Roman"/>
          <w:sz w:val="24"/>
          <w:szCs w:val="24"/>
        </w:rPr>
        <w:t>Retailing</w:t>
      </w:r>
      <w:proofErr w:type="spellEnd"/>
      <w:r w:rsidRPr="00F31E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Sayı </w:t>
      </w:r>
      <w:r w:rsidRPr="00F31EAE">
        <w:rPr>
          <w:rFonts w:ascii="Times New Roman" w:eastAsia="Times New Roman" w:hAnsi="Times New Roman" w:cs="Times New Roman"/>
          <w:sz w:val="24"/>
          <w:szCs w:val="24"/>
        </w:rPr>
        <w:t>64</w:t>
      </w:r>
      <w:r>
        <w:rPr>
          <w:rFonts w:ascii="Times New Roman" w:eastAsia="Times New Roman" w:hAnsi="Times New Roman" w:cs="Times New Roman"/>
          <w:sz w:val="24"/>
          <w:szCs w:val="24"/>
        </w:rPr>
        <w:t>, s. 1</w:t>
      </w:r>
      <w:r w:rsidRPr="00F31EAE">
        <w:rPr>
          <w:rFonts w:ascii="Times New Roman" w:eastAsia="Times New Roman" w:hAnsi="Times New Roman" w:cs="Times New Roman"/>
          <w:sz w:val="24"/>
          <w:szCs w:val="24"/>
        </w:rPr>
        <w:t>2-40.</w:t>
      </w:r>
    </w:p>
    <w:p w:rsidR="004A3EFA" w:rsidRPr="00F31EAE" w:rsidRDefault="004A3EFA" w:rsidP="004A3EFA">
      <w:pPr>
        <w:ind w:left="284" w:right="20" w:hanging="284"/>
        <w:jc w:val="both"/>
        <w:rPr>
          <w:rFonts w:ascii="Times New Roman" w:eastAsia="Times New Roman" w:hAnsi="Times New Roman" w:cs="Times New Roman"/>
          <w:sz w:val="24"/>
          <w:szCs w:val="24"/>
        </w:rPr>
      </w:pPr>
    </w:p>
    <w:p w:rsidR="004A3EFA" w:rsidRPr="00F31EAE" w:rsidRDefault="004A3EFA" w:rsidP="004A3EFA">
      <w:pPr>
        <w:pStyle w:val="ListeParagraf"/>
        <w:numPr>
          <w:ilvl w:val="0"/>
          <w:numId w:val="30"/>
        </w:numPr>
        <w:autoSpaceDE w:val="0"/>
        <w:autoSpaceDN w:val="0"/>
        <w:adjustRightInd w:val="0"/>
        <w:ind w:left="284" w:hanging="284"/>
        <w:jc w:val="both"/>
        <w:rPr>
          <w:rFonts w:ascii="Times New Roman" w:hAnsi="Times New Roman" w:cs="Times New Roman"/>
          <w:sz w:val="24"/>
          <w:szCs w:val="24"/>
        </w:rPr>
      </w:pPr>
      <w:r w:rsidRPr="006E0C81">
        <w:rPr>
          <w:rFonts w:ascii="Times New Roman" w:hAnsi="Times New Roman" w:cs="Times New Roman"/>
          <w:sz w:val="24"/>
          <w:szCs w:val="24"/>
        </w:rPr>
        <w:t>P</w:t>
      </w:r>
      <w:r>
        <w:rPr>
          <w:rFonts w:ascii="Times New Roman" w:hAnsi="Times New Roman" w:cs="Times New Roman"/>
          <w:sz w:val="24"/>
          <w:szCs w:val="24"/>
        </w:rPr>
        <w:t>ETRICK</w:t>
      </w:r>
      <w:r w:rsidRPr="006E0C81">
        <w:rPr>
          <w:rFonts w:ascii="Times New Roman" w:hAnsi="Times New Roman" w:cs="Times New Roman"/>
          <w:sz w:val="24"/>
          <w:szCs w:val="24"/>
        </w:rPr>
        <w:t>, J. F</w:t>
      </w:r>
      <w:proofErr w:type="gramStart"/>
      <w:r w:rsidRPr="006E0C81">
        <w:rPr>
          <w:rFonts w:ascii="Times New Roman" w:hAnsi="Times New Roman" w:cs="Times New Roman"/>
          <w:sz w:val="24"/>
          <w:szCs w:val="24"/>
        </w:rPr>
        <w:t>.,</w:t>
      </w:r>
      <w:proofErr w:type="gramEnd"/>
      <w:r w:rsidRPr="006E0C81">
        <w:rPr>
          <w:rFonts w:ascii="Times New Roman" w:hAnsi="Times New Roman" w:cs="Times New Roman"/>
          <w:sz w:val="24"/>
          <w:szCs w:val="24"/>
        </w:rPr>
        <w:t xml:space="preserve"> T</w:t>
      </w:r>
      <w:r>
        <w:rPr>
          <w:rFonts w:ascii="Times New Roman" w:hAnsi="Times New Roman" w:cs="Times New Roman"/>
          <w:sz w:val="24"/>
          <w:szCs w:val="24"/>
        </w:rPr>
        <w:t>ONNER</w:t>
      </w:r>
      <w:r w:rsidRPr="006E0C81">
        <w:rPr>
          <w:rFonts w:ascii="Times New Roman" w:hAnsi="Times New Roman" w:cs="Times New Roman"/>
          <w:sz w:val="24"/>
          <w:szCs w:val="24"/>
        </w:rPr>
        <w:t>, C. ve Q</w:t>
      </w:r>
      <w:r>
        <w:rPr>
          <w:rFonts w:ascii="Times New Roman" w:hAnsi="Times New Roman" w:cs="Times New Roman"/>
          <w:sz w:val="24"/>
          <w:szCs w:val="24"/>
        </w:rPr>
        <w:t>UINN, C.</w:t>
      </w:r>
      <w:r w:rsidR="0070765C">
        <w:rPr>
          <w:rFonts w:ascii="Times New Roman" w:hAnsi="Times New Roman" w:cs="Times New Roman"/>
          <w:sz w:val="24"/>
          <w:szCs w:val="24"/>
        </w:rPr>
        <w:t>,</w:t>
      </w:r>
      <w:r>
        <w:rPr>
          <w:rFonts w:ascii="Times New Roman" w:hAnsi="Times New Roman" w:cs="Times New Roman"/>
          <w:sz w:val="24"/>
          <w:szCs w:val="24"/>
        </w:rPr>
        <w:t xml:space="preserve"> (2006), </w:t>
      </w:r>
      <w:proofErr w:type="spellStart"/>
      <w:r w:rsidRPr="00F31EAE">
        <w:rPr>
          <w:rFonts w:ascii="Times New Roman" w:hAnsi="Times New Roman" w:cs="Times New Roman"/>
          <w:b/>
          <w:sz w:val="24"/>
          <w:szCs w:val="24"/>
        </w:rPr>
        <w:t>The</w:t>
      </w:r>
      <w:proofErr w:type="spellEnd"/>
      <w:r w:rsidRPr="00F31EAE">
        <w:rPr>
          <w:rFonts w:ascii="Times New Roman" w:hAnsi="Times New Roman" w:cs="Times New Roman"/>
          <w:b/>
          <w:sz w:val="24"/>
          <w:szCs w:val="24"/>
        </w:rPr>
        <w:t xml:space="preserve"> </w:t>
      </w:r>
      <w:proofErr w:type="spellStart"/>
      <w:r w:rsidRPr="00F31EAE">
        <w:rPr>
          <w:rFonts w:ascii="Times New Roman" w:hAnsi="Times New Roman" w:cs="Times New Roman"/>
          <w:b/>
          <w:sz w:val="24"/>
          <w:szCs w:val="24"/>
        </w:rPr>
        <w:t>Utilization</w:t>
      </w:r>
      <w:proofErr w:type="spellEnd"/>
      <w:r w:rsidRPr="00F31EAE">
        <w:rPr>
          <w:rFonts w:ascii="Times New Roman" w:hAnsi="Times New Roman" w:cs="Times New Roman"/>
          <w:b/>
          <w:sz w:val="24"/>
          <w:szCs w:val="24"/>
        </w:rPr>
        <w:t xml:space="preserve"> of Critical </w:t>
      </w:r>
      <w:proofErr w:type="spellStart"/>
      <w:r w:rsidRPr="00F31EAE">
        <w:rPr>
          <w:rFonts w:ascii="Times New Roman" w:hAnsi="Times New Roman" w:cs="Times New Roman"/>
          <w:b/>
          <w:sz w:val="24"/>
          <w:szCs w:val="24"/>
        </w:rPr>
        <w:t>Incident</w:t>
      </w:r>
      <w:proofErr w:type="spellEnd"/>
      <w:r w:rsidRPr="00F31EAE">
        <w:rPr>
          <w:rFonts w:ascii="Times New Roman" w:hAnsi="Times New Roman" w:cs="Times New Roman"/>
          <w:b/>
          <w:sz w:val="24"/>
          <w:szCs w:val="24"/>
        </w:rPr>
        <w:t xml:space="preserve"> </w:t>
      </w:r>
      <w:proofErr w:type="spellStart"/>
      <w:r w:rsidRPr="00F31EAE">
        <w:rPr>
          <w:rFonts w:ascii="Times New Roman" w:hAnsi="Times New Roman" w:cs="Times New Roman"/>
          <w:b/>
          <w:sz w:val="24"/>
          <w:szCs w:val="24"/>
        </w:rPr>
        <w:t>Technique</w:t>
      </w:r>
      <w:proofErr w:type="spellEnd"/>
      <w:r w:rsidRPr="00F31EAE">
        <w:rPr>
          <w:rFonts w:ascii="Times New Roman" w:hAnsi="Times New Roman" w:cs="Times New Roman"/>
          <w:b/>
          <w:sz w:val="24"/>
          <w:szCs w:val="24"/>
        </w:rPr>
        <w:t xml:space="preserve"> </w:t>
      </w:r>
      <w:proofErr w:type="spellStart"/>
      <w:r w:rsidRPr="00F31EAE">
        <w:rPr>
          <w:rFonts w:ascii="Times New Roman" w:hAnsi="Times New Roman" w:cs="Times New Roman"/>
          <w:b/>
          <w:sz w:val="24"/>
          <w:szCs w:val="24"/>
        </w:rPr>
        <w:t>to</w:t>
      </w:r>
      <w:proofErr w:type="spellEnd"/>
      <w:r w:rsidRPr="00F31EAE">
        <w:rPr>
          <w:rFonts w:ascii="Times New Roman" w:hAnsi="Times New Roman" w:cs="Times New Roman"/>
          <w:b/>
          <w:sz w:val="24"/>
          <w:szCs w:val="24"/>
        </w:rPr>
        <w:t xml:space="preserve"> </w:t>
      </w:r>
      <w:proofErr w:type="spellStart"/>
      <w:r w:rsidRPr="00F31EAE">
        <w:rPr>
          <w:rFonts w:ascii="Times New Roman" w:hAnsi="Times New Roman" w:cs="Times New Roman"/>
          <w:b/>
          <w:sz w:val="24"/>
          <w:szCs w:val="24"/>
        </w:rPr>
        <w:t>Examine</w:t>
      </w:r>
      <w:proofErr w:type="spellEnd"/>
      <w:r w:rsidRPr="00F31EAE">
        <w:rPr>
          <w:rFonts w:ascii="Times New Roman" w:hAnsi="Times New Roman" w:cs="Times New Roman"/>
          <w:b/>
          <w:sz w:val="24"/>
          <w:szCs w:val="24"/>
        </w:rPr>
        <w:t xml:space="preserve"> </w:t>
      </w:r>
      <w:proofErr w:type="spellStart"/>
      <w:r w:rsidRPr="00F31EAE">
        <w:rPr>
          <w:rFonts w:ascii="Times New Roman" w:hAnsi="Times New Roman" w:cs="Times New Roman"/>
          <w:b/>
          <w:sz w:val="24"/>
          <w:szCs w:val="24"/>
        </w:rPr>
        <w:t>Cruise</w:t>
      </w:r>
      <w:proofErr w:type="spellEnd"/>
      <w:r w:rsidRPr="00F31EAE">
        <w:rPr>
          <w:rFonts w:ascii="Times New Roman" w:hAnsi="Times New Roman" w:cs="Times New Roman"/>
          <w:b/>
          <w:sz w:val="24"/>
          <w:szCs w:val="24"/>
        </w:rPr>
        <w:t xml:space="preserve"> </w:t>
      </w:r>
      <w:proofErr w:type="spellStart"/>
      <w:r w:rsidRPr="00F31EAE">
        <w:rPr>
          <w:rFonts w:ascii="Times New Roman" w:hAnsi="Times New Roman" w:cs="Times New Roman"/>
          <w:b/>
          <w:sz w:val="24"/>
          <w:szCs w:val="24"/>
        </w:rPr>
        <w:t>Passengers</w:t>
      </w:r>
      <w:proofErr w:type="spellEnd"/>
      <w:r w:rsidRPr="00F31EAE">
        <w:rPr>
          <w:rFonts w:ascii="Times New Roman" w:hAnsi="Times New Roman" w:cs="Times New Roman"/>
          <w:b/>
          <w:sz w:val="24"/>
          <w:szCs w:val="24"/>
        </w:rPr>
        <w:t xml:space="preserve">’ </w:t>
      </w:r>
      <w:proofErr w:type="spellStart"/>
      <w:r w:rsidRPr="00F31EAE">
        <w:rPr>
          <w:rFonts w:ascii="Times New Roman" w:hAnsi="Times New Roman" w:cs="Times New Roman"/>
          <w:b/>
          <w:sz w:val="24"/>
          <w:szCs w:val="24"/>
        </w:rPr>
        <w:t>Repurchase</w:t>
      </w:r>
      <w:proofErr w:type="spellEnd"/>
      <w:r w:rsidRPr="00F31EAE">
        <w:rPr>
          <w:rFonts w:ascii="Times New Roman" w:hAnsi="Times New Roman" w:cs="Times New Roman"/>
          <w:b/>
          <w:sz w:val="24"/>
          <w:szCs w:val="24"/>
        </w:rPr>
        <w:t xml:space="preserve"> </w:t>
      </w:r>
      <w:proofErr w:type="spellStart"/>
      <w:r w:rsidRPr="00F31EAE">
        <w:rPr>
          <w:rFonts w:ascii="Times New Roman" w:hAnsi="Times New Roman" w:cs="Times New Roman"/>
          <w:b/>
          <w:sz w:val="24"/>
          <w:szCs w:val="24"/>
        </w:rPr>
        <w:t>Intentions</w:t>
      </w:r>
      <w:proofErr w:type="spellEnd"/>
      <w:r w:rsidRPr="00F31EAE">
        <w:rPr>
          <w:rFonts w:ascii="Times New Roman" w:hAnsi="Times New Roman" w:cs="Times New Roman"/>
          <w:sz w:val="24"/>
          <w:szCs w:val="24"/>
        </w:rPr>
        <w:t xml:space="preserve">, </w:t>
      </w:r>
      <w:proofErr w:type="spellStart"/>
      <w:r w:rsidRPr="00F31EAE">
        <w:rPr>
          <w:rFonts w:ascii="Times New Roman" w:hAnsi="Times New Roman" w:cs="Times New Roman"/>
          <w:sz w:val="24"/>
          <w:szCs w:val="24"/>
        </w:rPr>
        <w:t>Journal</w:t>
      </w:r>
      <w:proofErr w:type="spellEnd"/>
      <w:r w:rsidRPr="00F31EAE">
        <w:rPr>
          <w:rFonts w:ascii="Times New Roman" w:hAnsi="Times New Roman" w:cs="Times New Roman"/>
          <w:sz w:val="24"/>
          <w:szCs w:val="24"/>
        </w:rPr>
        <w:t xml:space="preserve"> of Travel </w:t>
      </w:r>
      <w:proofErr w:type="spellStart"/>
      <w:r w:rsidRPr="00F31EAE">
        <w:rPr>
          <w:rFonts w:ascii="Times New Roman" w:hAnsi="Times New Roman" w:cs="Times New Roman"/>
          <w:sz w:val="24"/>
          <w:szCs w:val="24"/>
        </w:rPr>
        <w:t>Research</w:t>
      </w:r>
      <w:proofErr w:type="spellEnd"/>
      <w:r w:rsidRPr="00F31EAE">
        <w:rPr>
          <w:rFonts w:ascii="Times New Roman" w:hAnsi="Times New Roman" w:cs="Times New Roman"/>
          <w:sz w:val="24"/>
          <w:szCs w:val="24"/>
        </w:rPr>
        <w:t>,</w:t>
      </w:r>
      <w:r>
        <w:rPr>
          <w:rFonts w:ascii="Times New Roman" w:hAnsi="Times New Roman" w:cs="Times New Roman"/>
          <w:sz w:val="24"/>
          <w:szCs w:val="24"/>
        </w:rPr>
        <w:t xml:space="preserve"> Sayı </w:t>
      </w:r>
      <w:r w:rsidRPr="00F31EAE">
        <w:rPr>
          <w:rFonts w:ascii="Times New Roman" w:hAnsi="Times New Roman" w:cs="Times New Roman"/>
          <w:sz w:val="24"/>
          <w:szCs w:val="24"/>
        </w:rPr>
        <w:t>44</w:t>
      </w:r>
      <w:r>
        <w:rPr>
          <w:rFonts w:ascii="Times New Roman" w:hAnsi="Times New Roman" w:cs="Times New Roman"/>
          <w:sz w:val="24"/>
          <w:szCs w:val="24"/>
        </w:rPr>
        <w:t xml:space="preserve">, s. </w:t>
      </w:r>
      <w:r w:rsidRPr="00F31EAE">
        <w:rPr>
          <w:rFonts w:ascii="Times New Roman" w:hAnsi="Times New Roman" w:cs="Times New Roman"/>
          <w:sz w:val="24"/>
          <w:szCs w:val="24"/>
        </w:rPr>
        <w:t>273-280.</w:t>
      </w:r>
    </w:p>
    <w:p w:rsidR="004A3EFA" w:rsidRPr="006E0C81" w:rsidRDefault="004A3EFA" w:rsidP="004A3EFA">
      <w:pPr>
        <w:ind w:left="284" w:right="20" w:hanging="284"/>
        <w:jc w:val="both"/>
        <w:rPr>
          <w:rFonts w:ascii="Times New Roman" w:eastAsia="Times New Roman" w:hAnsi="Times New Roman" w:cs="Times New Roman"/>
          <w:sz w:val="24"/>
          <w:szCs w:val="24"/>
        </w:rPr>
      </w:pPr>
    </w:p>
    <w:p w:rsidR="004A3EFA" w:rsidRPr="00F31EAE" w:rsidRDefault="004A3EFA" w:rsidP="004A3EFA">
      <w:pPr>
        <w:pStyle w:val="ListeParagraf"/>
        <w:numPr>
          <w:ilvl w:val="0"/>
          <w:numId w:val="30"/>
        </w:numPr>
        <w:autoSpaceDE w:val="0"/>
        <w:autoSpaceDN w:val="0"/>
        <w:adjustRightInd w:val="0"/>
        <w:ind w:left="284" w:hanging="284"/>
        <w:jc w:val="both"/>
        <w:rPr>
          <w:rFonts w:ascii="Times New Roman" w:hAnsi="Times New Roman" w:cs="Times New Roman"/>
          <w:sz w:val="24"/>
          <w:szCs w:val="24"/>
        </w:rPr>
      </w:pPr>
      <w:r w:rsidRPr="006E0C81">
        <w:rPr>
          <w:rFonts w:ascii="Times New Roman" w:hAnsi="Times New Roman" w:cs="Times New Roman"/>
          <w:sz w:val="24"/>
          <w:szCs w:val="24"/>
        </w:rPr>
        <w:t>P</w:t>
      </w:r>
      <w:r>
        <w:rPr>
          <w:rFonts w:ascii="Times New Roman" w:hAnsi="Times New Roman" w:cs="Times New Roman"/>
          <w:sz w:val="24"/>
          <w:szCs w:val="24"/>
        </w:rPr>
        <w:t>RITCHARD</w:t>
      </w:r>
      <w:r w:rsidRPr="006E0C81">
        <w:rPr>
          <w:rFonts w:ascii="Times New Roman" w:hAnsi="Times New Roman" w:cs="Times New Roman"/>
          <w:sz w:val="24"/>
          <w:szCs w:val="24"/>
        </w:rPr>
        <w:t>, M. P</w:t>
      </w:r>
      <w:proofErr w:type="gramStart"/>
      <w:r w:rsidRPr="006E0C81">
        <w:rPr>
          <w:rFonts w:ascii="Times New Roman" w:hAnsi="Times New Roman" w:cs="Times New Roman"/>
          <w:sz w:val="24"/>
          <w:szCs w:val="24"/>
        </w:rPr>
        <w:t>.,</w:t>
      </w:r>
      <w:proofErr w:type="gramEnd"/>
      <w:r w:rsidRPr="006E0C81">
        <w:rPr>
          <w:rFonts w:ascii="Times New Roman" w:hAnsi="Times New Roman" w:cs="Times New Roman"/>
          <w:sz w:val="24"/>
          <w:szCs w:val="24"/>
        </w:rPr>
        <w:t xml:space="preserve"> ve H</w:t>
      </w:r>
      <w:r>
        <w:rPr>
          <w:rFonts w:ascii="Times New Roman" w:hAnsi="Times New Roman" w:cs="Times New Roman"/>
          <w:sz w:val="24"/>
          <w:szCs w:val="24"/>
        </w:rPr>
        <w:t>AVITZ</w:t>
      </w:r>
      <w:r w:rsidRPr="006E0C81">
        <w:rPr>
          <w:rFonts w:ascii="Times New Roman" w:hAnsi="Times New Roman" w:cs="Times New Roman"/>
          <w:sz w:val="24"/>
          <w:szCs w:val="24"/>
        </w:rPr>
        <w:t>, M. E.</w:t>
      </w:r>
      <w:r w:rsidR="0070765C">
        <w:rPr>
          <w:rFonts w:ascii="Times New Roman" w:hAnsi="Times New Roman" w:cs="Times New Roman"/>
          <w:sz w:val="24"/>
          <w:szCs w:val="24"/>
        </w:rPr>
        <w:t>,</w:t>
      </w:r>
      <w:r>
        <w:rPr>
          <w:rFonts w:ascii="Times New Roman" w:hAnsi="Times New Roman" w:cs="Times New Roman"/>
          <w:sz w:val="24"/>
          <w:szCs w:val="24"/>
        </w:rPr>
        <w:t xml:space="preserve"> (2006), </w:t>
      </w:r>
      <w:proofErr w:type="spellStart"/>
      <w:r w:rsidRPr="00F31EAE">
        <w:rPr>
          <w:rFonts w:ascii="Times New Roman" w:hAnsi="Times New Roman" w:cs="Times New Roman"/>
          <w:b/>
          <w:sz w:val="24"/>
          <w:szCs w:val="24"/>
        </w:rPr>
        <w:t>Destination</w:t>
      </w:r>
      <w:proofErr w:type="spellEnd"/>
      <w:r w:rsidRPr="00F31EAE">
        <w:rPr>
          <w:rFonts w:ascii="Times New Roman" w:hAnsi="Times New Roman" w:cs="Times New Roman"/>
          <w:b/>
          <w:sz w:val="24"/>
          <w:szCs w:val="24"/>
        </w:rPr>
        <w:t xml:space="preserve"> </w:t>
      </w:r>
      <w:proofErr w:type="spellStart"/>
      <w:r w:rsidRPr="00F31EAE">
        <w:rPr>
          <w:rFonts w:ascii="Times New Roman" w:hAnsi="Times New Roman" w:cs="Times New Roman"/>
          <w:b/>
          <w:sz w:val="24"/>
          <w:szCs w:val="24"/>
        </w:rPr>
        <w:t>Appraisal</w:t>
      </w:r>
      <w:proofErr w:type="spellEnd"/>
      <w:r w:rsidRPr="00F31EAE">
        <w:rPr>
          <w:rFonts w:ascii="Times New Roman" w:hAnsi="Times New Roman" w:cs="Times New Roman"/>
          <w:b/>
          <w:sz w:val="24"/>
          <w:szCs w:val="24"/>
        </w:rPr>
        <w:t xml:space="preserve">. An Analysis of Critical </w:t>
      </w:r>
      <w:proofErr w:type="spellStart"/>
      <w:r w:rsidRPr="00F31EAE">
        <w:rPr>
          <w:rFonts w:ascii="Times New Roman" w:hAnsi="Times New Roman" w:cs="Times New Roman"/>
          <w:b/>
          <w:sz w:val="24"/>
          <w:szCs w:val="24"/>
        </w:rPr>
        <w:t>Incidents</w:t>
      </w:r>
      <w:proofErr w:type="spellEnd"/>
      <w:r w:rsidRPr="00F31EAE">
        <w:rPr>
          <w:rFonts w:ascii="Times New Roman" w:hAnsi="Times New Roman" w:cs="Times New Roman"/>
          <w:sz w:val="24"/>
          <w:szCs w:val="24"/>
        </w:rPr>
        <w:t xml:space="preserve">, </w:t>
      </w:r>
      <w:proofErr w:type="spellStart"/>
      <w:r w:rsidRPr="00F31EAE">
        <w:rPr>
          <w:rFonts w:ascii="Times New Roman" w:hAnsi="Times New Roman" w:cs="Times New Roman"/>
          <w:sz w:val="24"/>
          <w:szCs w:val="24"/>
        </w:rPr>
        <w:t>Annals</w:t>
      </w:r>
      <w:proofErr w:type="spellEnd"/>
      <w:r w:rsidRPr="00F31EAE">
        <w:rPr>
          <w:rFonts w:ascii="Times New Roman" w:hAnsi="Times New Roman" w:cs="Times New Roman"/>
          <w:sz w:val="24"/>
          <w:szCs w:val="24"/>
        </w:rPr>
        <w:t xml:space="preserve"> of </w:t>
      </w:r>
      <w:proofErr w:type="spellStart"/>
      <w:r w:rsidRPr="00F31EAE">
        <w:rPr>
          <w:rFonts w:ascii="Times New Roman" w:hAnsi="Times New Roman" w:cs="Times New Roman"/>
          <w:sz w:val="24"/>
          <w:szCs w:val="24"/>
        </w:rPr>
        <w:t>Tourism</w:t>
      </w:r>
      <w:proofErr w:type="spellEnd"/>
      <w:r w:rsidRPr="00F31EAE">
        <w:rPr>
          <w:rFonts w:ascii="Times New Roman" w:hAnsi="Times New Roman" w:cs="Times New Roman"/>
          <w:sz w:val="24"/>
          <w:szCs w:val="24"/>
        </w:rPr>
        <w:t xml:space="preserve"> </w:t>
      </w:r>
      <w:proofErr w:type="spellStart"/>
      <w:r w:rsidRPr="00F31EAE">
        <w:rPr>
          <w:rFonts w:ascii="Times New Roman" w:hAnsi="Times New Roman" w:cs="Times New Roman"/>
          <w:sz w:val="24"/>
          <w:szCs w:val="24"/>
        </w:rPr>
        <w:t>Research</w:t>
      </w:r>
      <w:proofErr w:type="spellEnd"/>
      <w:r w:rsidRPr="00F31EAE">
        <w:rPr>
          <w:rFonts w:ascii="Times New Roman" w:hAnsi="Times New Roman" w:cs="Times New Roman"/>
          <w:sz w:val="24"/>
          <w:szCs w:val="24"/>
        </w:rPr>
        <w:t xml:space="preserve">, </w:t>
      </w:r>
      <w:r>
        <w:rPr>
          <w:rFonts w:ascii="Times New Roman" w:hAnsi="Times New Roman" w:cs="Times New Roman"/>
          <w:sz w:val="24"/>
          <w:szCs w:val="24"/>
        </w:rPr>
        <w:t xml:space="preserve">Sayı </w:t>
      </w:r>
      <w:r w:rsidRPr="00F31EAE">
        <w:rPr>
          <w:rFonts w:ascii="Times New Roman" w:hAnsi="Times New Roman" w:cs="Times New Roman"/>
          <w:sz w:val="24"/>
          <w:szCs w:val="24"/>
        </w:rPr>
        <w:t>1</w:t>
      </w:r>
      <w:r>
        <w:rPr>
          <w:rFonts w:ascii="Times New Roman" w:hAnsi="Times New Roman" w:cs="Times New Roman"/>
          <w:sz w:val="24"/>
          <w:szCs w:val="24"/>
        </w:rPr>
        <w:t xml:space="preserve">, s. </w:t>
      </w:r>
      <w:r w:rsidRPr="00F31EAE">
        <w:rPr>
          <w:rFonts w:ascii="Times New Roman" w:hAnsi="Times New Roman" w:cs="Times New Roman"/>
          <w:sz w:val="24"/>
          <w:szCs w:val="24"/>
        </w:rPr>
        <w:t>25–46.</w:t>
      </w:r>
    </w:p>
    <w:p w:rsidR="004A3EFA" w:rsidRPr="006E0C81" w:rsidRDefault="004A3EFA" w:rsidP="004A3EFA">
      <w:pPr>
        <w:autoSpaceDE w:val="0"/>
        <w:autoSpaceDN w:val="0"/>
        <w:adjustRightInd w:val="0"/>
        <w:ind w:left="284" w:hanging="284"/>
        <w:jc w:val="both"/>
        <w:rPr>
          <w:rFonts w:ascii="Times New Roman" w:hAnsi="Times New Roman" w:cs="Times New Roman"/>
          <w:sz w:val="24"/>
          <w:szCs w:val="24"/>
        </w:rPr>
      </w:pPr>
    </w:p>
    <w:p w:rsidR="004A3EFA" w:rsidRPr="006E0C81" w:rsidRDefault="004A3EFA" w:rsidP="004A3EFA">
      <w:pPr>
        <w:pStyle w:val="ListeParagraf"/>
        <w:numPr>
          <w:ilvl w:val="0"/>
          <w:numId w:val="30"/>
        </w:numPr>
        <w:autoSpaceDE w:val="0"/>
        <w:autoSpaceDN w:val="0"/>
        <w:adjustRightInd w:val="0"/>
        <w:ind w:left="284" w:hanging="284"/>
        <w:jc w:val="both"/>
        <w:rPr>
          <w:rFonts w:ascii="Times New Roman" w:hAnsi="Times New Roman" w:cs="Times New Roman"/>
          <w:sz w:val="24"/>
          <w:szCs w:val="24"/>
        </w:rPr>
      </w:pPr>
      <w:r w:rsidRPr="006E0C81">
        <w:rPr>
          <w:rFonts w:ascii="Times New Roman" w:hAnsi="Times New Roman" w:cs="Times New Roman"/>
          <w:sz w:val="24"/>
          <w:szCs w:val="24"/>
        </w:rPr>
        <w:t>R</w:t>
      </w:r>
      <w:r>
        <w:rPr>
          <w:rFonts w:ascii="Times New Roman" w:hAnsi="Times New Roman" w:cs="Times New Roman"/>
          <w:sz w:val="24"/>
          <w:szCs w:val="24"/>
        </w:rPr>
        <w:t>O, H. v</w:t>
      </w:r>
      <w:r w:rsidRPr="006E0C81">
        <w:rPr>
          <w:rFonts w:ascii="Times New Roman" w:hAnsi="Times New Roman" w:cs="Times New Roman"/>
          <w:sz w:val="24"/>
          <w:szCs w:val="24"/>
        </w:rPr>
        <w:t>e W</w:t>
      </w:r>
      <w:r>
        <w:rPr>
          <w:rFonts w:ascii="Times New Roman" w:hAnsi="Times New Roman" w:cs="Times New Roman"/>
          <w:sz w:val="24"/>
          <w:szCs w:val="24"/>
        </w:rPr>
        <w:t>ONG, J</w:t>
      </w:r>
      <w:proofErr w:type="gramStart"/>
      <w:r>
        <w:rPr>
          <w:rFonts w:ascii="Times New Roman" w:hAnsi="Times New Roman" w:cs="Times New Roman"/>
          <w:sz w:val="24"/>
          <w:szCs w:val="24"/>
        </w:rPr>
        <w:t>.</w:t>
      </w:r>
      <w:r w:rsidR="0070765C">
        <w:rPr>
          <w:rFonts w:ascii="Times New Roman" w:hAnsi="Times New Roman" w:cs="Times New Roman"/>
          <w:sz w:val="24"/>
          <w:szCs w:val="24"/>
        </w:rPr>
        <w:t>,</w:t>
      </w:r>
      <w:proofErr w:type="gramEnd"/>
      <w:r>
        <w:rPr>
          <w:rFonts w:ascii="Times New Roman" w:hAnsi="Times New Roman" w:cs="Times New Roman"/>
          <w:sz w:val="24"/>
          <w:szCs w:val="24"/>
        </w:rPr>
        <w:t xml:space="preserve"> (2012), </w:t>
      </w:r>
      <w:proofErr w:type="spellStart"/>
      <w:r w:rsidRPr="00E001EE">
        <w:rPr>
          <w:rFonts w:ascii="Times New Roman" w:hAnsi="Times New Roman" w:cs="Times New Roman"/>
          <w:b/>
          <w:sz w:val="24"/>
          <w:szCs w:val="24"/>
        </w:rPr>
        <w:t>Customer</w:t>
      </w:r>
      <w:proofErr w:type="spellEnd"/>
      <w:r w:rsidRPr="00E001EE">
        <w:rPr>
          <w:rFonts w:ascii="Times New Roman" w:hAnsi="Times New Roman" w:cs="Times New Roman"/>
          <w:b/>
          <w:sz w:val="24"/>
          <w:szCs w:val="24"/>
        </w:rPr>
        <w:t xml:space="preserve"> </w:t>
      </w:r>
      <w:proofErr w:type="spellStart"/>
      <w:r w:rsidRPr="00E001EE">
        <w:rPr>
          <w:rFonts w:ascii="Times New Roman" w:hAnsi="Times New Roman" w:cs="Times New Roman"/>
          <w:b/>
          <w:sz w:val="24"/>
          <w:szCs w:val="24"/>
        </w:rPr>
        <w:t>Opportunistic</w:t>
      </w:r>
      <w:proofErr w:type="spellEnd"/>
      <w:r w:rsidRPr="00E001EE">
        <w:rPr>
          <w:rFonts w:ascii="Times New Roman" w:hAnsi="Times New Roman" w:cs="Times New Roman"/>
          <w:b/>
          <w:sz w:val="24"/>
          <w:szCs w:val="24"/>
        </w:rPr>
        <w:t xml:space="preserve"> </w:t>
      </w:r>
      <w:proofErr w:type="spellStart"/>
      <w:r w:rsidRPr="00E001EE">
        <w:rPr>
          <w:rFonts w:ascii="Times New Roman" w:hAnsi="Times New Roman" w:cs="Times New Roman"/>
          <w:b/>
          <w:sz w:val="24"/>
          <w:szCs w:val="24"/>
        </w:rPr>
        <w:t>Complaints</w:t>
      </w:r>
      <w:proofErr w:type="spellEnd"/>
      <w:r w:rsidRPr="00E001EE">
        <w:rPr>
          <w:rFonts w:ascii="Times New Roman" w:hAnsi="Times New Roman" w:cs="Times New Roman"/>
          <w:b/>
          <w:sz w:val="24"/>
          <w:szCs w:val="24"/>
        </w:rPr>
        <w:t xml:space="preserve"> Management: A Critical </w:t>
      </w:r>
      <w:proofErr w:type="spellStart"/>
      <w:r w:rsidRPr="00E001EE">
        <w:rPr>
          <w:rFonts w:ascii="Times New Roman" w:hAnsi="Times New Roman" w:cs="Times New Roman"/>
          <w:b/>
          <w:sz w:val="24"/>
          <w:szCs w:val="24"/>
        </w:rPr>
        <w:t>Incident</w:t>
      </w:r>
      <w:proofErr w:type="spellEnd"/>
      <w:r w:rsidRPr="00E001EE">
        <w:rPr>
          <w:rFonts w:ascii="Times New Roman" w:hAnsi="Times New Roman" w:cs="Times New Roman"/>
          <w:b/>
          <w:sz w:val="24"/>
          <w:szCs w:val="24"/>
        </w:rPr>
        <w:t xml:space="preserve"> </w:t>
      </w:r>
      <w:proofErr w:type="spellStart"/>
      <w:r w:rsidRPr="00E001EE">
        <w:rPr>
          <w:rFonts w:ascii="Times New Roman" w:hAnsi="Times New Roman" w:cs="Times New Roman"/>
          <w:b/>
          <w:sz w:val="24"/>
          <w:szCs w:val="24"/>
        </w:rPr>
        <w:t>Approach</w:t>
      </w:r>
      <w:proofErr w:type="spellEnd"/>
      <w:r w:rsidRPr="00E001EE">
        <w:rPr>
          <w:rFonts w:ascii="Times New Roman" w:hAnsi="Times New Roman" w:cs="Times New Roman"/>
          <w:sz w:val="24"/>
          <w:szCs w:val="24"/>
        </w:rPr>
        <w:t xml:space="preserve">, International </w:t>
      </w:r>
      <w:proofErr w:type="spellStart"/>
      <w:r w:rsidRPr="00E001EE">
        <w:rPr>
          <w:rFonts w:ascii="Times New Roman" w:hAnsi="Times New Roman" w:cs="Times New Roman"/>
          <w:sz w:val="24"/>
          <w:szCs w:val="24"/>
        </w:rPr>
        <w:t>Journal</w:t>
      </w:r>
      <w:proofErr w:type="spellEnd"/>
      <w:r w:rsidRPr="00E001EE">
        <w:rPr>
          <w:rFonts w:ascii="Times New Roman" w:hAnsi="Times New Roman" w:cs="Times New Roman"/>
          <w:sz w:val="24"/>
          <w:szCs w:val="24"/>
        </w:rPr>
        <w:t xml:space="preserve"> of </w:t>
      </w:r>
      <w:proofErr w:type="spellStart"/>
      <w:r w:rsidRPr="00E001EE">
        <w:rPr>
          <w:rFonts w:ascii="Times New Roman" w:hAnsi="Times New Roman" w:cs="Times New Roman"/>
          <w:sz w:val="24"/>
          <w:szCs w:val="24"/>
        </w:rPr>
        <w:t>Hospitality</w:t>
      </w:r>
      <w:proofErr w:type="spellEnd"/>
      <w:r w:rsidRPr="00E001EE">
        <w:rPr>
          <w:rFonts w:ascii="Times New Roman" w:hAnsi="Times New Roman" w:cs="Times New Roman"/>
          <w:sz w:val="24"/>
          <w:szCs w:val="24"/>
        </w:rPr>
        <w:t xml:space="preserve"> Management, </w:t>
      </w:r>
      <w:r>
        <w:rPr>
          <w:rFonts w:ascii="Times New Roman" w:hAnsi="Times New Roman" w:cs="Times New Roman"/>
          <w:sz w:val="24"/>
          <w:szCs w:val="24"/>
        </w:rPr>
        <w:t xml:space="preserve">Sayı </w:t>
      </w:r>
      <w:r w:rsidRPr="00E001EE">
        <w:rPr>
          <w:rFonts w:ascii="Times New Roman" w:hAnsi="Times New Roman" w:cs="Times New Roman"/>
          <w:sz w:val="24"/>
          <w:szCs w:val="24"/>
        </w:rPr>
        <w:t>31</w:t>
      </w:r>
      <w:r>
        <w:rPr>
          <w:rFonts w:ascii="Times New Roman" w:hAnsi="Times New Roman" w:cs="Times New Roman"/>
          <w:sz w:val="24"/>
          <w:szCs w:val="24"/>
        </w:rPr>
        <w:t xml:space="preserve">, s. </w:t>
      </w:r>
      <w:r w:rsidRPr="00E001EE">
        <w:rPr>
          <w:rFonts w:ascii="Times New Roman" w:hAnsi="Times New Roman" w:cs="Times New Roman"/>
          <w:sz w:val="24"/>
          <w:szCs w:val="24"/>
        </w:rPr>
        <w:t>419-</w:t>
      </w:r>
      <w:r w:rsidRPr="006E0C81">
        <w:rPr>
          <w:rFonts w:ascii="Times New Roman" w:hAnsi="Times New Roman" w:cs="Times New Roman"/>
          <w:sz w:val="24"/>
          <w:szCs w:val="24"/>
        </w:rPr>
        <w:t>427.</w:t>
      </w:r>
    </w:p>
    <w:p w:rsidR="004A3EFA" w:rsidRPr="006E0C81" w:rsidRDefault="004A3EFA" w:rsidP="004A3EFA">
      <w:pPr>
        <w:ind w:left="284" w:right="20" w:hanging="284"/>
        <w:jc w:val="both"/>
        <w:rPr>
          <w:rFonts w:ascii="Times New Roman" w:eastAsia="Times New Roman" w:hAnsi="Times New Roman" w:cs="Times New Roman"/>
          <w:sz w:val="24"/>
          <w:szCs w:val="24"/>
        </w:rPr>
      </w:pPr>
    </w:p>
    <w:p w:rsidR="004A3EFA" w:rsidRPr="00E001EE" w:rsidRDefault="004A3EFA" w:rsidP="004A3EFA">
      <w:pPr>
        <w:pStyle w:val="ListeParagraf"/>
        <w:numPr>
          <w:ilvl w:val="0"/>
          <w:numId w:val="30"/>
        </w:numPr>
        <w:ind w:left="284" w:right="20" w:hanging="284"/>
        <w:jc w:val="both"/>
        <w:rPr>
          <w:rFonts w:ascii="Times New Roman" w:hAnsi="Times New Roman" w:cs="Times New Roman"/>
          <w:iCs/>
          <w:sz w:val="24"/>
          <w:szCs w:val="24"/>
        </w:rPr>
      </w:pPr>
      <w:r w:rsidRPr="006E0C81">
        <w:rPr>
          <w:rFonts w:ascii="Times New Roman" w:hAnsi="Times New Roman" w:cs="Times New Roman"/>
          <w:sz w:val="24"/>
          <w:szCs w:val="24"/>
        </w:rPr>
        <w:t>S</w:t>
      </w:r>
      <w:r>
        <w:rPr>
          <w:rFonts w:ascii="Times New Roman" w:hAnsi="Times New Roman" w:cs="Times New Roman"/>
          <w:sz w:val="24"/>
          <w:szCs w:val="24"/>
        </w:rPr>
        <w:t>ADIK</w:t>
      </w:r>
      <w:r w:rsidRPr="006E0C81">
        <w:rPr>
          <w:rFonts w:ascii="Times New Roman" w:hAnsi="Times New Roman" w:cs="Times New Roman"/>
          <w:sz w:val="24"/>
          <w:szCs w:val="24"/>
        </w:rPr>
        <w:t>, F. ve D</w:t>
      </w:r>
      <w:r>
        <w:rPr>
          <w:rFonts w:ascii="Times New Roman" w:hAnsi="Times New Roman" w:cs="Times New Roman"/>
          <w:sz w:val="24"/>
          <w:szCs w:val="24"/>
        </w:rPr>
        <w:t>OĞANAY, A</w:t>
      </w:r>
      <w:proofErr w:type="gramStart"/>
      <w:r>
        <w:rPr>
          <w:rFonts w:ascii="Times New Roman" w:hAnsi="Times New Roman" w:cs="Times New Roman"/>
          <w:sz w:val="24"/>
          <w:szCs w:val="24"/>
        </w:rPr>
        <w:t>.</w:t>
      </w:r>
      <w:r w:rsidR="0070765C">
        <w:rPr>
          <w:rFonts w:ascii="Times New Roman" w:hAnsi="Times New Roman" w:cs="Times New Roman"/>
          <w:sz w:val="24"/>
          <w:szCs w:val="24"/>
        </w:rPr>
        <w:t>,</w:t>
      </w:r>
      <w:proofErr w:type="gramEnd"/>
      <w:r>
        <w:rPr>
          <w:rFonts w:ascii="Times New Roman" w:hAnsi="Times New Roman" w:cs="Times New Roman"/>
          <w:sz w:val="24"/>
          <w:szCs w:val="24"/>
        </w:rPr>
        <w:t xml:space="preserve"> (2007), </w:t>
      </w:r>
      <w:r w:rsidRPr="00E001EE">
        <w:rPr>
          <w:rFonts w:ascii="Times New Roman" w:hAnsi="Times New Roman" w:cs="Times New Roman"/>
          <w:b/>
          <w:bCs/>
          <w:sz w:val="24"/>
          <w:szCs w:val="24"/>
        </w:rPr>
        <w:t>Sınıf İçi İstenmeyen Davranışlarla İlgili Öğretmen, Öğrenci ve Veli Görüşlerinin Karşılaştırılması</w:t>
      </w:r>
      <w:r w:rsidRPr="00E001EE">
        <w:rPr>
          <w:rFonts w:ascii="Times New Roman" w:hAnsi="Times New Roman" w:cs="Times New Roman"/>
          <w:bCs/>
          <w:sz w:val="24"/>
          <w:szCs w:val="24"/>
        </w:rPr>
        <w:t xml:space="preserve">, </w:t>
      </w:r>
      <w:r w:rsidRPr="00E001EE">
        <w:rPr>
          <w:rFonts w:ascii="Times New Roman" w:hAnsi="Times New Roman" w:cs="Times New Roman"/>
          <w:iCs/>
          <w:sz w:val="24"/>
          <w:szCs w:val="24"/>
        </w:rPr>
        <w:t>Ç.Ü. Sosyal Bilimler Enstitüsü Dergisi,</w:t>
      </w:r>
      <w:r>
        <w:rPr>
          <w:rFonts w:ascii="Times New Roman" w:hAnsi="Times New Roman" w:cs="Times New Roman"/>
          <w:iCs/>
          <w:sz w:val="24"/>
          <w:szCs w:val="24"/>
        </w:rPr>
        <w:t xml:space="preserve"> Sayı </w:t>
      </w:r>
      <w:r w:rsidRPr="00E001EE">
        <w:rPr>
          <w:rFonts w:ascii="Times New Roman" w:hAnsi="Times New Roman" w:cs="Times New Roman"/>
          <w:iCs/>
          <w:sz w:val="24"/>
          <w:szCs w:val="24"/>
        </w:rPr>
        <w:t>1</w:t>
      </w:r>
      <w:r>
        <w:rPr>
          <w:rFonts w:ascii="Times New Roman" w:hAnsi="Times New Roman" w:cs="Times New Roman"/>
          <w:iCs/>
          <w:sz w:val="24"/>
          <w:szCs w:val="24"/>
        </w:rPr>
        <w:t xml:space="preserve">, s. </w:t>
      </w:r>
      <w:r w:rsidRPr="00E001EE">
        <w:rPr>
          <w:rFonts w:ascii="Times New Roman" w:hAnsi="Times New Roman" w:cs="Times New Roman"/>
          <w:iCs/>
          <w:sz w:val="24"/>
          <w:szCs w:val="24"/>
        </w:rPr>
        <w:t>539-560.</w:t>
      </w:r>
    </w:p>
    <w:p w:rsidR="004A3EFA" w:rsidRPr="006E0C81" w:rsidRDefault="004A3EFA" w:rsidP="004A3EFA">
      <w:pPr>
        <w:ind w:left="284" w:right="20" w:hanging="284"/>
        <w:jc w:val="both"/>
        <w:rPr>
          <w:rFonts w:ascii="Times New Roman" w:hAnsi="Times New Roman" w:cs="Times New Roman"/>
          <w:iCs/>
          <w:sz w:val="24"/>
          <w:szCs w:val="24"/>
        </w:rPr>
      </w:pPr>
    </w:p>
    <w:p w:rsidR="004A3EFA" w:rsidRPr="006E0C81" w:rsidRDefault="004A3EFA" w:rsidP="004A3EFA">
      <w:pPr>
        <w:pStyle w:val="ListeParagraf"/>
        <w:numPr>
          <w:ilvl w:val="0"/>
          <w:numId w:val="30"/>
        </w:numPr>
        <w:ind w:left="284" w:right="20" w:hanging="284"/>
        <w:jc w:val="both"/>
        <w:rPr>
          <w:rFonts w:ascii="Times New Roman" w:hAnsi="Times New Roman" w:cs="Times New Roman"/>
          <w:iCs/>
          <w:sz w:val="24"/>
          <w:szCs w:val="24"/>
        </w:rPr>
      </w:pPr>
      <w:r w:rsidRPr="006E0C81">
        <w:rPr>
          <w:rFonts w:ascii="Times New Roman" w:hAnsi="Times New Roman" w:cs="Times New Roman"/>
          <w:iCs/>
          <w:sz w:val="24"/>
          <w:szCs w:val="24"/>
        </w:rPr>
        <w:t>S</w:t>
      </w:r>
      <w:r>
        <w:rPr>
          <w:rFonts w:ascii="Times New Roman" w:hAnsi="Times New Roman" w:cs="Times New Roman"/>
          <w:iCs/>
          <w:sz w:val="24"/>
          <w:szCs w:val="24"/>
        </w:rPr>
        <w:t>ADIK</w:t>
      </w:r>
      <w:r w:rsidRPr="006E0C81">
        <w:rPr>
          <w:rFonts w:ascii="Times New Roman" w:hAnsi="Times New Roman" w:cs="Times New Roman"/>
          <w:iCs/>
          <w:sz w:val="24"/>
          <w:szCs w:val="24"/>
        </w:rPr>
        <w:t>, F. ve D</w:t>
      </w:r>
      <w:r>
        <w:rPr>
          <w:rFonts w:ascii="Times New Roman" w:hAnsi="Times New Roman" w:cs="Times New Roman"/>
          <w:iCs/>
          <w:sz w:val="24"/>
          <w:szCs w:val="24"/>
        </w:rPr>
        <w:t>OĞANAY, A</w:t>
      </w:r>
      <w:proofErr w:type="gramStart"/>
      <w:r>
        <w:rPr>
          <w:rFonts w:ascii="Times New Roman" w:hAnsi="Times New Roman" w:cs="Times New Roman"/>
          <w:iCs/>
          <w:sz w:val="24"/>
          <w:szCs w:val="24"/>
        </w:rPr>
        <w:t>.</w:t>
      </w:r>
      <w:r w:rsidR="0070765C">
        <w:rPr>
          <w:rFonts w:ascii="Times New Roman" w:hAnsi="Times New Roman" w:cs="Times New Roman"/>
          <w:iCs/>
          <w:sz w:val="24"/>
          <w:szCs w:val="24"/>
        </w:rPr>
        <w:t>,</w:t>
      </w:r>
      <w:proofErr w:type="gramEnd"/>
      <w:r>
        <w:rPr>
          <w:rFonts w:ascii="Times New Roman" w:hAnsi="Times New Roman" w:cs="Times New Roman"/>
          <w:iCs/>
          <w:sz w:val="24"/>
          <w:szCs w:val="24"/>
        </w:rPr>
        <w:t xml:space="preserve"> (2008), </w:t>
      </w:r>
      <w:r w:rsidRPr="00C544FD">
        <w:rPr>
          <w:rFonts w:ascii="Times New Roman" w:hAnsi="Times New Roman" w:cs="Times New Roman"/>
          <w:b/>
          <w:iCs/>
          <w:sz w:val="24"/>
          <w:szCs w:val="24"/>
        </w:rPr>
        <w:t>Problem Davranışlarla Baş Etme Sürecinde Öğretmen, Öğrenci ve Veli Beklentileri</w:t>
      </w:r>
      <w:r w:rsidRPr="006E0C81">
        <w:rPr>
          <w:rFonts w:ascii="Times New Roman" w:hAnsi="Times New Roman" w:cs="Times New Roman"/>
          <w:iCs/>
          <w:sz w:val="24"/>
          <w:szCs w:val="24"/>
        </w:rPr>
        <w:t xml:space="preserve">, Milli Eğitim, </w:t>
      </w:r>
      <w:r>
        <w:rPr>
          <w:rFonts w:ascii="Times New Roman" w:hAnsi="Times New Roman" w:cs="Times New Roman"/>
          <w:iCs/>
          <w:sz w:val="24"/>
          <w:szCs w:val="24"/>
        </w:rPr>
        <w:t xml:space="preserve">Sayı </w:t>
      </w:r>
      <w:r w:rsidRPr="006E0C81">
        <w:rPr>
          <w:rFonts w:ascii="Times New Roman" w:hAnsi="Times New Roman" w:cs="Times New Roman"/>
          <w:iCs/>
          <w:sz w:val="24"/>
          <w:szCs w:val="24"/>
        </w:rPr>
        <w:t>178</w:t>
      </w:r>
      <w:r>
        <w:rPr>
          <w:rFonts w:ascii="Times New Roman" w:hAnsi="Times New Roman" w:cs="Times New Roman"/>
          <w:iCs/>
          <w:sz w:val="24"/>
          <w:szCs w:val="24"/>
        </w:rPr>
        <w:t xml:space="preserve">, s. </w:t>
      </w:r>
      <w:r w:rsidRPr="006E0C81">
        <w:rPr>
          <w:rFonts w:ascii="Times New Roman" w:hAnsi="Times New Roman" w:cs="Times New Roman"/>
          <w:iCs/>
          <w:sz w:val="24"/>
          <w:szCs w:val="24"/>
        </w:rPr>
        <w:t>24-43.</w:t>
      </w:r>
    </w:p>
    <w:p w:rsidR="004A3EFA" w:rsidRPr="006E0C81" w:rsidRDefault="004A3EFA" w:rsidP="004A3EFA">
      <w:pPr>
        <w:ind w:left="284" w:right="20" w:hanging="284"/>
        <w:jc w:val="both"/>
        <w:rPr>
          <w:rFonts w:ascii="Times New Roman" w:hAnsi="Times New Roman" w:cs="Times New Roman"/>
          <w:iCs/>
          <w:sz w:val="24"/>
          <w:szCs w:val="24"/>
        </w:rPr>
      </w:pPr>
    </w:p>
    <w:p w:rsidR="004A3EFA" w:rsidRPr="00267A0E" w:rsidRDefault="004A3EFA" w:rsidP="004A3EFA">
      <w:pPr>
        <w:pStyle w:val="ListeParagraf"/>
        <w:numPr>
          <w:ilvl w:val="0"/>
          <w:numId w:val="30"/>
        </w:numPr>
        <w:ind w:left="284" w:right="20" w:hanging="284"/>
        <w:jc w:val="both"/>
        <w:rPr>
          <w:rFonts w:ascii="Times New Roman" w:hAnsi="Times New Roman" w:cs="Times New Roman"/>
          <w:iCs/>
          <w:sz w:val="24"/>
          <w:szCs w:val="24"/>
        </w:rPr>
      </w:pPr>
      <w:r w:rsidRPr="00267A0E">
        <w:rPr>
          <w:rFonts w:ascii="Times New Roman" w:hAnsi="Times New Roman" w:cs="Times New Roman"/>
          <w:iCs/>
          <w:sz w:val="24"/>
          <w:szCs w:val="24"/>
        </w:rPr>
        <w:lastRenderedPageBreak/>
        <w:t>SCHMALENSEE, D</w:t>
      </w:r>
      <w:proofErr w:type="gramStart"/>
      <w:r w:rsidRPr="00267A0E">
        <w:rPr>
          <w:rFonts w:ascii="Times New Roman" w:hAnsi="Times New Roman" w:cs="Times New Roman"/>
          <w:iCs/>
          <w:sz w:val="24"/>
          <w:szCs w:val="24"/>
        </w:rPr>
        <w:t>.,</w:t>
      </w:r>
      <w:proofErr w:type="gramEnd"/>
      <w:r w:rsidRPr="00267A0E">
        <w:rPr>
          <w:rFonts w:ascii="Times New Roman" w:hAnsi="Times New Roman" w:cs="Times New Roman"/>
          <w:iCs/>
          <w:sz w:val="24"/>
          <w:szCs w:val="24"/>
        </w:rPr>
        <w:t xml:space="preserve"> (1991), </w:t>
      </w:r>
      <w:proofErr w:type="spellStart"/>
      <w:r w:rsidRPr="00267A0E">
        <w:rPr>
          <w:rFonts w:ascii="Times New Roman" w:hAnsi="Times New Roman" w:cs="Times New Roman"/>
          <w:b/>
          <w:iCs/>
          <w:sz w:val="24"/>
          <w:szCs w:val="24"/>
        </w:rPr>
        <w:t>Internal</w:t>
      </w:r>
      <w:proofErr w:type="spellEnd"/>
      <w:r w:rsidRPr="00267A0E">
        <w:rPr>
          <w:rFonts w:ascii="Times New Roman" w:hAnsi="Times New Roman" w:cs="Times New Roman"/>
          <w:b/>
          <w:iCs/>
          <w:sz w:val="24"/>
          <w:szCs w:val="24"/>
        </w:rPr>
        <w:t xml:space="preserve"> </w:t>
      </w:r>
      <w:proofErr w:type="spellStart"/>
      <w:r w:rsidRPr="00267A0E">
        <w:rPr>
          <w:rFonts w:ascii="Times New Roman" w:hAnsi="Times New Roman" w:cs="Times New Roman"/>
          <w:b/>
          <w:iCs/>
          <w:sz w:val="24"/>
          <w:szCs w:val="24"/>
        </w:rPr>
        <w:t>Customer</w:t>
      </w:r>
      <w:proofErr w:type="spellEnd"/>
      <w:r w:rsidRPr="00267A0E">
        <w:rPr>
          <w:rFonts w:ascii="Times New Roman" w:hAnsi="Times New Roman" w:cs="Times New Roman"/>
          <w:b/>
          <w:iCs/>
          <w:sz w:val="24"/>
          <w:szCs w:val="24"/>
        </w:rPr>
        <w:t xml:space="preserve"> </w:t>
      </w:r>
      <w:proofErr w:type="spellStart"/>
      <w:r w:rsidRPr="00267A0E">
        <w:rPr>
          <w:rFonts w:ascii="Times New Roman" w:hAnsi="Times New Roman" w:cs="Times New Roman"/>
          <w:b/>
          <w:iCs/>
          <w:sz w:val="24"/>
          <w:szCs w:val="24"/>
        </w:rPr>
        <w:t>Satisfaction</w:t>
      </w:r>
      <w:proofErr w:type="spellEnd"/>
      <w:r w:rsidRPr="00267A0E">
        <w:rPr>
          <w:rFonts w:ascii="Times New Roman" w:hAnsi="Times New Roman" w:cs="Times New Roman"/>
          <w:iCs/>
          <w:sz w:val="24"/>
          <w:szCs w:val="24"/>
        </w:rPr>
        <w:t xml:space="preserve">, </w:t>
      </w:r>
      <w:proofErr w:type="spellStart"/>
      <w:r w:rsidRPr="00267A0E">
        <w:rPr>
          <w:rFonts w:ascii="Times New Roman" w:hAnsi="Times New Roman" w:cs="Times New Roman"/>
          <w:iCs/>
          <w:sz w:val="24"/>
          <w:szCs w:val="24"/>
        </w:rPr>
        <w:t>Managing</w:t>
      </w:r>
      <w:proofErr w:type="spellEnd"/>
      <w:r w:rsidRPr="00267A0E">
        <w:rPr>
          <w:rFonts w:ascii="Times New Roman" w:hAnsi="Times New Roman" w:cs="Times New Roman"/>
          <w:iCs/>
          <w:sz w:val="24"/>
          <w:szCs w:val="24"/>
        </w:rPr>
        <w:t xml:space="preserve"> Service </w:t>
      </w:r>
      <w:proofErr w:type="spellStart"/>
      <w:r w:rsidRPr="00267A0E">
        <w:rPr>
          <w:rFonts w:ascii="Times New Roman" w:hAnsi="Times New Roman" w:cs="Times New Roman"/>
          <w:iCs/>
          <w:sz w:val="24"/>
          <w:szCs w:val="24"/>
        </w:rPr>
        <w:t>Quality</w:t>
      </w:r>
      <w:proofErr w:type="spellEnd"/>
      <w:r w:rsidRPr="00267A0E">
        <w:rPr>
          <w:rFonts w:ascii="Times New Roman" w:hAnsi="Times New Roman" w:cs="Times New Roman"/>
          <w:iCs/>
          <w:sz w:val="24"/>
          <w:szCs w:val="24"/>
        </w:rPr>
        <w:t xml:space="preserve">, </w:t>
      </w:r>
      <w:r>
        <w:rPr>
          <w:rFonts w:ascii="Times New Roman" w:hAnsi="Times New Roman" w:cs="Times New Roman"/>
          <w:iCs/>
          <w:sz w:val="24"/>
          <w:szCs w:val="24"/>
        </w:rPr>
        <w:t xml:space="preserve">Sayı </w:t>
      </w:r>
      <w:r w:rsidRPr="00267A0E">
        <w:rPr>
          <w:rFonts w:ascii="Times New Roman" w:hAnsi="Times New Roman" w:cs="Times New Roman"/>
          <w:iCs/>
          <w:sz w:val="24"/>
          <w:szCs w:val="24"/>
        </w:rPr>
        <w:t>1</w:t>
      </w:r>
      <w:r>
        <w:rPr>
          <w:rFonts w:ascii="Times New Roman" w:hAnsi="Times New Roman" w:cs="Times New Roman"/>
          <w:iCs/>
          <w:sz w:val="24"/>
          <w:szCs w:val="24"/>
        </w:rPr>
        <w:t xml:space="preserve">, s. </w:t>
      </w:r>
      <w:r w:rsidRPr="00267A0E">
        <w:rPr>
          <w:rFonts w:ascii="Times New Roman" w:hAnsi="Times New Roman" w:cs="Times New Roman"/>
          <w:iCs/>
          <w:sz w:val="24"/>
          <w:szCs w:val="24"/>
        </w:rPr>
        <w:t>141-144.</w:t>
      </w:r>
    </w:p>
    <w:p w:rsidR="004A3EFA" w:rsidRPr="006E0C81" w:rsidRDefault="004A3EFA" w:rsidP="004A3EFA">
      <w:pPr>
        <w:ind w:left="284" w:right="20" w:hanging="284"/>
        <w:jc w:val="both"/>
        <w:rPr>
          <w:rFonts w:ascii="Times New Roman" w:hAnsi="Times New Roman" w:cs="Times New Roman"/>
          <w:iCs/>
          <w:sz w:val="24"/>
          <w:szCs w:val="24"/>
        </w:rPr>
      </w:pPr>
    </w:p>
    <w:p w:rsidR="004A3EFA" w:rsidRPr="006E0C81" w:rsidRDefault="004A3EFA" w:rsidP="004A3EFA">
      <w:pPr>
        <w:pStyle w:val="ListeParagraf"/>
        <w:numPr>
          <w:ilvl w:val="0"/>
          <w:numId w:val="30"/>
        </w:numPr>
        <w:autoSpaceDE w:val="0"/>
        <w:autoSpaceDN w:val="0"/>
        <w:adjustRightInd w:val="0"/>
        <w:ind w:left="284" w:hanging="284"/>
        <w:jc w:val="both"/>
        <w:rPr>
          <w:rFonts w:ascii="Times New Roman" w:hAnsi="Times New Roman" w:cs="Times New Roman"/>
          <w:iCs/>
          <w:sz w:val="24"/>
          <w:szCs w:val="24"/>
        </w:rPr>
      </w:pPr>
      <w:r w:rsidRPr="006E0C81">
        <w:rPr>
          <w:rFonts w:ascii="Times New Roman" w:hAnsi="Times New Roman" w:cs="Times New Roman"/>
          <w:sz w:val="24"/>
          <w:szCs w:val="24"/>
        </w:rPr>
        <w:t>S</w:t>
      </w:r>
      <w:r>
        <w:rPr>
          <w:rFonts w:ascii="Times New Roman" w:hAnsi="Times New Roman" w:cs="Times New Roman"/>
          <w:sz w:val="24"/>
          <w:szCs w:val="24"/>
        </w:rPr>
        <w:t>EKRETER</w:t>
      </w:r>
      <w:r w:rsidRPr="006E0C81">
        <w:rPr>
          <w:rFonts w:ascii="Times New Roman" w:hAnsi="Times New Roman" w:cs="Times New Roman"/>
          <w:sz w:val="24"/>
          <w:szCs w:val="24"/>
        </w:rPr>
        <w:t>, M. S. ve A</w:t>
      </w:r>
      <w:r>
        <w:rPr>
          <w:rFonts w:ascii="Times New Roman" w:hAnsi="Times New Roman" w:cs="Times New Roman"/>
          <w:sz w:val="24"/>
          <w:szCs w:val="24"/>
        </w:rPr>
        <w:t>KYÜZ, G</w:t>
      </w:r>
      <w:proofErr w:type="gramStart"/>
      <w:r>
        <w:rPr>
          <w:rFonts w:ascii="Times New Roman" w:hAnsi="Times New Roman" w:cs="Times New Roman"/>
          <w:sz w:val="24"/>
          <w:szCs w:val="24"/>
        </w:rPr>
        <w:t>.</w:t>
      </w:r>
      <w:r w:rsidR="0070765C">
        <w:rPr>
          <w:rFonts w:ascii="Times New Roman" w:hAnsi="Times New Roman" w:cs="Times New Roman"/>
          <w:sz w:val="24"/>
          <w:szCs w:val="24"/>
        </w:rPr>
        <w:t>,</w:t>
      </w:r>
      <w:proofErr w:type="gramEnd"/>
      <w:r>
        <w:rPr>
          <w:rFonts w:ascii="Times New Roman" w:hAnsi="Times New Roman" w:cs="Times New Roman"/>
          <w:sz w:val="24"/>
          <w:szCs w:val="24"/>
        </w:rPr>
        <w:t xml:space="preserve"> (2003), </w:t>
      </w:r>
      <w:r w:rsidRPr="00646789">
        <w:rPr>
          <w:rFonts w:ascii="Times New Roman" w:hAnsi="Times New Roman" w:cs="Times New Roman"/>
          <w:b/>
          <w:bCs/>
          <w:sz w:val="24"/>
          <w:szCs w:val="24"/>
        </w:rPr>
        <w:t>Pazarlama Araştırmalarında Kullanılan Ölçeklere İlişkin Bir Yazın Taraması (1995-2002)</w:t>
      </w:r>
      <w:r w:rsidRPr="006E0C81">
        <w:rPr>
          <w:rFonts w:ascii="Times New Roman" w:hAnsi="Times New Roman" w:cs="Times New Roman"/>
          <w:sz w:val="24"/>
          <w:szCs w:val="24"/>
        </w:rPr>
        <w:t xml:space="preserve">, </w:t>
      </w:r>
      <w:r w:rsidR="00262C49">
        <w:rPr>
          <w:rFonts w:ascii="Times New Roman" w:hAnsi="Times New Roman" w:cs="Times New Roman"/>
          <w:iCs/>
          <w:sz w:val="24"/>
          <w:szCs w:val="24"/>
        </w:rPr>
        <w:t>Akdeniz İİB</w:t>
      </w:r>
      <w:r w:rsidRPr="00646789">
        <w:rPr>
          <w:rFonts w:ascii="Times New Roman" w:hAnsi="Times New Roman" w:cs="Times New Roman"/>
          <w:iCs/>
          <w:sz w:val="24"/>
          <w:szCs w:val="24"/>
        </w:rPr>
        <w:t>F Dergisi,</w:t>
      </w:r>
      <w:r w:rsidRPr="006E0C81">
        <w:rPr>
          <w:rFonts w:ascii="Times New Roman" w:hAnsi="Times New Roman" w:cs="Times New Roman"/>
          <w:i/>
          <w:iCs/>
          <w:sz w:val="24"/>
          <w:szCs w:val="24"/>
        </w:rPr>
        <w:t xml:space="preserve"> </w:t>
      </w:r>
      <w:r>
        <w:rPr>
          <w:rFonts w:ascii="Times New Roman" w:hAnsi="Times New Roman" w:cs="Times New Roman"/>
          <w:iCs/>
          <w:sz w:val="24"/>
          <w:szCs w:val="24"/>
        </w:rPr>
        <w:t xml:space="preserve">Sayı </w:t>
      </w:r>
      <w:r w:rsidRPr="006E0C81">
        <w:rPr>
          <w:rFonts w:ascii="Times New Roman" w:hAnsi="Times New Roman" w:cs="Times New Roman"/>
          <w:iCs/>
          <w:sz w:val="24"/>
          <w:szCs w:val="24"/>
        </w:rPr>
        <w:t>6</w:t>
      </w:r>
      <w:r>
        <w:rPr>
          <w:rFonts w:ascii="Times New Roman" w:hAnsi="Times New Roman" w:cs="Times New Roman"/>
          <w:iCs/>
          <w:sz w:val="24"/>
          <w:szCs w:val="24"/>
        </w:rPr>
        <w:t xml:space="preserve">, s. </w:t>
      </w:r>
      <w:r w:rsidRPr="006E0C81">
        <w:rPr>
          <w:rFonts w:ascii="Times New Roman" w:hAnsi="Times New Roman" w:cs="Times New Roman"/>
          <w:iCs/>
          <w:sz w:val="24"/>
          <w:szCs w:val="24"/>
        </w:rPr>
        <w:t>123-150.</w:t>
      </w:r>
    </w:p>
    <w:p w:rsidR="004A3EFA" w:rsidRPr="006E0C81" w:rsidRDefault="004A3EFA" w:rsidP="004A3EFA">
      <w:pPr>
        <w:autoSpaceDE w:val="0"/>
        <w:autoSpaceDN w:val="0"/>
        <w:adjustRightInd w:val="0"/>
        <w:ind w:left="284" w:hanging="284"/>
        <w:jc w:val="both"/>
        <w:rPr>
          <w:rFonts w:ascii="Times New Roman" w:hAnsi="Times New Roman" w:cs="Times New Roman"/>
          <w:iCs/>
          <w:sz w:val="24"/>
          <w:szCs w:val="24"/>
        </w:rPr>
      </w:pPr>
    </w:p>
    <w:p w:rsidR="004A3EFA" w:rsidRPr="0007520D" w:rsidRDefault="004A3EFA" w:rsidP="004A3EFA">
      <w:pPr>
        <w:pStyle w:val="ListeParagraf"/>
        <w:numPr>
          <w:ilvl w:val="0"/>
          <w:numId w:val="30"/>
        </w:numPr>
        <w:autoSpaceDE w:val="0"/>
        <w:autoSpaceDN w:val="0"/>
        <w:adjustRightInd w:val="0"/>
        <w:ind w:left="284" w:hanging="284"/>
        <w:jc w:val="both"/>
        <w:rPr>
          <w:rFonts w:ascii="Times New Roman" w:hAnsi="Times New Roman" w:cs="Times New Roman"/>
          <w:bCs/>
          <w:sz w:val="24"/>
          <w:szCs w:val="24"/>
        </w:rPr>
      </w:pPr>
      <w:r w:rsidRPr="006E0C81">
        <w:rPr>
          <w:rFonts w:ascii="Times New Roman" w:hAnsi="Times New Roman" w:cs="Times New Roman"/>
          <w:iCs/>
          <w:sz w:val="24"/>
          <w:szCs w:val="24"/>
        </w:rPr>
        <w:t>S</w:t>
      </w:r>
      <w:r>
        <w:rPr>
          <w:rFonts w:ascii="Times New Roman" w:hAnsi="Times New Roman" w:cs="Times New Roman"/>
          <w:iCs/>
          <w:sz w:val="24"/>
          <w:szCs w:val="24"/>
        </w:rPr>
        <w:t>ERENKO</w:t>
      </w:r>
      <w:r w:rsidRPr="006E0C81">
        <w:rPr>
          <w:rFonts w:ascii="Times New Roman" w:hAnsi="Times New Roman" w:cs="Times New Roman"/>
          <w:iCs/>
          <w:sz w:val="24"/>
          <w:szCs w:val="24"/>
        </w:rPr>
        <w:t>, A. ve S</w:t>
      </w:r>
      <w:r>
        <w:rPr>
          <w:rFonts w:ascii="Times New Roman" w:hAnsi="Times New Roman" w:cs="Times New Roman"/>
          <w:iCs/>
          <w:sz w:val="24"/>
          <w:szCs w:val="24"/>
        </w:rPr>
        <w:t>TACH, A</w:t>
      </w:r>
      <w:proofErr w:type="gramStart"/>
      <w:r>
        <w:rPr>
          <w:rFonts w:ascii="Times New Roman" w:hAnsi="Times New Roman" w:cs="Times New Roman"/>
          <w:iCs/>
          <w:sz w:val="24"/>
          <w:szCs w:val="24"/>
        </w:rPr>
        <w:t>.</w:t>
      </w:r>
      <w:r w:rsidR="0070765C">
        <w:rPr>
          <w:rFonts w:ascii="Times New Roman" w:hAnsi="Times New Roman" w:cs="Times New Roman"/>
          <w:iCs/>
          <w:sz w:val="24"/>
          <w:szCs w:val="24"/>
        </w:rPr>
        <w:t>,</w:t>
      </w:r>
      <w:proofErr w:type="gramEnd"/>
      <w:r>
        <w:rPr>
          <w:rFonts w:ascii="Times New Roman" w:hAnsi="Times New Roman" w:cs="Times New Roman"/>
          <w:iCs/>
          <w:sz w:val="24"/>
          <w:szCs w:val="24"/>
        </w:rPr>
        <w:t xml:space="preserve"> (2009), </w:t>
      </w:r>
      <w:proofErr w:type="spellStart"/>
      <w:r w:rsidRPr="0007520D">
        <w:rPr>
          <w:rFonts w:ascii="Times New Roman" w:hAnsi="Times New Roman" w:cs="Times New Roman"/>
          <w:b/>
          <w:bCs/>
          <w:sz w:val="24"/>
          <w:szCs w:val="24"/>
        </w:rPr>
        <w:t>The</w:t>
      </w:r>
      <w:proofErr w:type="spellEnd"/>
      <w:r w:rsidRPr="0007520D">
        <w:rPr>
          <w:rFonts w:ascii="Times New Roman" w:hAnsi="Times New Roman" w:cs="Times New Roman"/>
          <w:b/>
          <w:bCs/>
          <w:sz w:val="24"/>
          <w:szCs w:val="24"/>
        </w:rPr>
        <w:t xml:space="preserve"> </w:t>
      </w:r>
      <w:proofErr w:type="spellStart"/>
      <w:r w:rsidRPr="0007520D">
        <w:rPr>
          <w:rFonts w:ascii="Times New Roman" w:hAnsi="Times New Roman" w:cs="Times New Roman"/>
          <w:b/>
          <w:bCs/>
          <w:sz w:val="24"/>
          <w:szCs w:val="24"/>
        </w:rPr>
        <w:t>Impact</w:t>
      </w:r>
      <w:proofErr w:type="spellEnd"/>
      <w:r w:rsidRPr="0007520D">
        <w:rPr>
          <w:rFonts w:ascii="Times New Roman" w:hAnsi="Times New Roman" w:cs="Times New Roman"/>
          <w:b/>
          <w:bCs/>
          <w:sz w:val="24"/>
          <w:szCs w:val="24"/>
        </w:rPr>
        <w:t xml:space="preserve"> of </w:t>
      </w:r>
      <w:proofErr w:type="spellStart"/>
      <w:r w:rsidRPr="0007520D">
        <w:rPr>
          <w:rFonts w:ascii="Times New Roman" w:hAnsi="Times New Roman" w:cs="Times New Roman"/>
          <w:b/>
          <w:bCs/>
          <w:sz w:val="24"/>
          <w:szCs w:val="24"/>
        </w:rPr>
        <w:t>Expectation</w:t>
      </w:r>
      <w:proofErr w:type="spellEnd"/>
      <w:r w:rsidRPr="0007520D">
        <w:rPr>
          <w:rFonts w:ascii="Times New Roman" w:hAnsi="Times New Roman" w:cs="Times New Roman"/>
          <w:b/>
          <w:bCs/>
          <w:sz w:val="24"/>
          <w:szCs w:val="24"/>
        </w:rPr>
        <w:t xml:space="preserve"> </w:t>
      </w:r>
      <w:proofErr w:type="spellStart"/>
      <w:r w:rsidRPr="0007520D">
        <w:rPr>
          <w:rFonts w:ascii="Times New Roman" w:hAnsi="Times New Roman" w:cs="Times New Roman"/>
          <w:b/>
          <w:bCs/>
          <w:sz w:val="24"/>
          <w:szCs w:val="24"/>
        </w:rPr>
        <w:t>Disconfirmation</w:t>
      </w:r>
      <w:proofErr w:type="spellEnd"/>
      <w:r w:rsidRPr="0007520D">
        <w:rPr>
          <w:rFonts w:ascii="Times New Roman" w:hAnsi="Times New Roman" w:cs="Times New Roman"/>
          <w:b/>
          <w:bCs/>
          <w:sz w:val="24"/>
          <w:szCs w:val="24"/>
        </w:rPr>
        <w:t xml:space="preserve"> </w:t>
      </w:r>
      <w:proofErr w:type="spellStart"/>
      <w:r w:rsidRPr="0007520D">
        <w:rPr>
          <w:rFonts w:ascii="Times New Roman" w:hAnsi="Times New Roman" w:cs="Times New Roman"/>
          <w:b/>
          <w:bCs/>
          <w:sz w:val="24"/>
          <w:szCs w:val="24"/>
        </w:rPr>
        <w:t>Loyalty</w:t>
      </w:r>
      <w:proofErr w:type="spellEnd"/>
      <w:r w:rsidRPr="0007520D">
        <w:rPr>
          <w:rFonts w:ascii="Times New Roman" w:hAnsi="Times New Roman" w:cs="Times New Roman"/>
          <w:b/>
          <w:bCs/>
          <w:sz w:val="24"/>
          <w:szCs w:val="24"/>
        </w:rPr>
        <w:t xml:space="preserve"> </w:t>
      </w:r>
      <w:proofErr w:type="spellStart"/>
      <w:r w:rsidRPr="0007520D">
        <w:rPr>
          <w:rFonts w:ascii="Times New Roman" w:hAnsi="Times New Roman" w:cs="Times New Roman"/>
          <w:b/>
          <w:bCs/>
          <w:sz w:val="24"/>
          <w:szCs w:val="24"/>
        </w:rPr>
        <w:t>and</w:t>
      </w:r>
      <w:proofErr w:type="spellEnd"/>
      <w:r w:rsidRPr="0007520D">
        <w:rPr>
          <w:rFonts w:ascii="Times New Roman" w:hAnsi="Times New Roman" w:cs="Times New Roman"/>
          <w:b/>
          <w:bCs/>
          <w:sz w:val="24"/>
          <w:szCs w:val="24"/>
        </w:rPr>
        <w:t xml:space="preserve"> </w:t>
      </w:r>
      <w:proofErr w:type="spellStart"/>
      <w:r w:rsidRPr="0007520D">
        <w:rPr>
          <w:rFonts w:ascii="Times New Roman" w:hAnsi="Times New Roman" w:cs="Times New Roman"/>
          <w:b/>
          <w:bCs/>
          <w:sz w:val="24"/>
          <w:szCs w:val="24"/>
        </w:rPr>
        <w:t>Recommendation</w:t>
      </w:r>
      <w:proofErr w:type="spellEnd"/>
      <w:r w:rsidRPr="0007520D">
        <w:rPr>
          <w:rFonts w:ascii="Times New Roman" w:hAnsi="Times New Roman" w:cs="Times New Roman"/>
          <w:b/>
          <w:bCs/>
          <w:sz w:val="24"/>
          <w:szCs w:val="24"/>
        </w:rPr>
        <w:t xml:space="preserve"> </w:t>
      </w:r>
      <w:proofErr w:type="spellStart"/>
      <w:r w:rsidRPr="0007520D">
        <w:rPr>
          <w:rFonts w:ascii="Times New Roman" w:hAnsi="Times New Roman" w:cs="Times New Roman"/>
          <w:b/>
          <w:bCs/>
          <w:sz w:val="24"/>
          <w:szCs w:val="24"/>
        </w:rPr>
        <w:t>Behavior</w:t>
      </w:r>
      <w:proofErr w:type="spellEnd"/>
      <w:r w:rsidRPr="0007520D">
        <w:rPr>
          <w:rFonts w:ascii="Times New Roman" w:hAnsi="Times New Roman" w:cs="Times New Roman"/>
          <w:b/>
          <w:bCs/>
          <w:sz w:val="24"/>
          <w:szCs w:val="24"/>
        </w:rPr>
        <w:t xml:space="preserve">: </w:t>
      </w:r>
      <w:proofErr w:type="spellStart"/>
      <w:r w:rsidRPr="0007520D">
        <w:rPr>
          <w:rFonts w:ascii="Times New Roman" w:hAnsi="Times New Roman" w:cs="Times New Roman"/>
          <w:b/>
          <w:bCs/>
          <w:sz w:val="24"/>
          <w:szCs w:val="24"/>
        </w:rPr>
        <w:t>Investigating</w:t>
      </w:r>
      <w:proofErr w:type="spellEnd"/>
      <w:r w:rsidRPr="0007520D">
        <w:rPr>
          <w:rFonts w:ascii="Times New Roman" w:hAnsi="Times New Roman" w:cs="Times New Roman"/>
          <w:b/>
          <w:bCs/>
          <w:sz w:val="24"/>
          <w:szCs w:val="24"/>
        </w:rPr>
        <w:t xml:space="preserve"> Online Travel </w:t>
      </w:r>
      <w:proofErr w:type="spellStart"/>
      <w:r w:rsidRPr="0007520D">
        <w:rPr>
          <w:rFonts w:ascii="Times New Roman" w:hAnsi="Times New Roman" w:cs="Times New Roman"/>
          <w:b/>
          <w:bCs/>
          <w:sz w:val="24"/>
          <w:szCs w:val="24"/>
        </w:rPr>
        <w:t>and</w:t>
      </w:r>
      <w:proofErr w:type="spellEnd"/>
      <w:r w:rsidRPr="0007520D">
        <w:rPr>
          <w:rFonts w:ascii="Times New Roman" w:hAnsi="Times New Roman" w:cs="Times New Roman"/>
          <w:b/>
          <w:bCs/>
          <w:sz w:val="24"/>
          <w:szCs w:val="24"/>
        </w:rPr>
        <w:t xml:space="preserve"> </w:t>
      </w:r>
      <w:proofErr w:type="spellStart"/>
      <w:r w:rsidRPr="0007520D">
        <w:rPr>
          <w:rFonts w:ascii="Times New Roman" w:hAnsi="Times New Roman" w:cs="Times New Roman"/>
          <w:b/>
          <w:bCs/>
          <w:sz w:val="24"/>
          <w:szCs w:val="24"/>
        </w:rPr>
        <w:t>Tourism</w:t>
      </w:r>
      <w:proofErr w:type="spellEnd"/>
      <w:r w:rsidRPr="0007520D">
        <w:rPr>
          <w:rFonts w:ascii="Times New Roman" w:hAnsi="Times New Roman" w:cs="Times New Roman"/>
          <w:b/>
          <w:bCs/>
          <w:sz w:val="24"/>
          <w:szCs w:val="24"/>
        </w:rPr>
        <w:t xml:space="preserve"> Services</w:t>
      </w:r>
      <w:r w:rsidRPr="0007520D">
        <w:rPr>
          <w:rFonts w:ascii="Times New Roman" w:hAnsi="Times New Roman" w:cs="Times New Roman"/>
          <w:bCs/>
          <w:sz w:val="24"/>
          <w:szCs w:val="24"/>
        </w:rPr>
        <w:t xml:space="preserve">, </w:t>
      </w:r>
      <w:proofErr w:type="spellStart"/>
      <w:r w:rsidRPr="0007520D">
        <w:rPr>
          <w:rFonts w:ascii="Times New Roman" w:hAnsi="Times New Roman" w:cs="Times New Roman"/>
          <w:bCs/>
          <w:sz w:val="24"/>
          <w:szCs w:val="24"/>
        </w:rPr>
        <w:t>Journal</w:t>
      </w:r>
      <w:proofErr w:type="spellEnd"/>
      <w:r w:rsidRPr="0007520D">
        <w:rPr>
          <w:rFonts w:ascii="Times New Roman" w:hAnsi="Times New Roman" w:cs="Times New Roman"/>
          <w:bCs/>
          <w:sz w:val="24"/>
          <w:szCs w:val="24"/>
        </w:rPr>
        <w:t xml:space="preserve"> of Information </w:t>
      </w:r>
      <w:proofErr w:type="spellStart"/>
      <w:r w:rsidRPr="0007520D">
        <w:rPr>
          <w:rFonts w:ascii="Times New Roman" w:hAnsi="Times New Roman" w:cs="Times New Roman"/>
          <w:bCs/>
          <w:sz w:val="24"/>
          <w:szCs w:val="24"/>
        </w:rPr>
        <w:t>Technology</w:t>
      </w:r>
      <w:proofErr w:type="spellEnd"/>
      <w:r w:rsidRPr="0007520D">
        <w:rPr>
          <w:rFonts w:ascii="Times New Roman" w:hAnsi="Times New Roman" w:cs="Times New Roman"/>
          <w:bCs/>
          <w:sz w:val="24"/>
          <w:szCs w:val="24"/>
        </w:rPr>
        <w:t xml:space="preserve"> Management, </w:t>
      </w:r>
      <w:r>
        <w:rPr>
          <w:rFonts w:ascii="Times New Roman" w:hAnsi="Times New Roman" w:cs="Times New Roman"/>
          <w:bCs/>
          <w:sz w:val="24"/>
          <w:szCs w:val="24"/>
        </w:rPr>
        <w:t xml:space="preserve">Sayı </w:t>
      </w:r>
      <w:r w:rsidRPr="0007520D">
        <w:rPr>
          <w:rFonts w:ascii="Times New Roman" w:hAnsi="Times New Roman" w:cs="Times New Roman"/>
          <w:bCs/>
          <w:sz w:val="24"/>
          <w:szCs w:val="24"/>
        </w:rPr>
        <w:t>3</w:t>
      </w:r>
      <w:r>
        <w:rPr>
          <w:rFonts w:ascii="Times New Roman" w:hAnsi="Times New Roman" w:cs="Times New Roman"/>
          <w:bCs/>
          <w:sz w:val="24"/>
          <w:szCs w:val="24"/>
        </w:rPr>
        <w:t xml:space="preserve">, s. </w:t>
      </w:r>
      <w:r w:rsidRPr="0007520D">
        <w:rPr>
          <w:rFonts w:ascii="Times New Roman" w:hAnsi="Times New Roman" w:cs="Times New Roman"/>
          <w:bCs/>
          <w:sz w:val="24"/>
          <w:szCs w:val="24"/>
        </w:rPr>
        <w:t>26-41.</w:t>
      </w:r>
      <w:r w:rsidRPr="0007520D">
        <w:rPr>
          <w:rFonts w:ascii="Times New Roman" w:hAnsi="Times New Roman" w:cs="Times New Roman"/>
          <w:b/>
          <w:bCs/>
          <w:sz w:val="24"/>
          <w:szCs w:val="24"/>
        </w:rPr>
        <w:t xml:space="preserve"> </w:t>
      </w:r>
    </w:p>
    <w:p w:rsidR="004A3EFA" w:rsidRPr="006E0C81" w:rsidRDefault="004A3EFA" w:rsidP="004A3EFA">
      <w:pPr>
        <w:ind w:left="284" w:right="20" w:hanging="284"/>
        <w:jc w:val="both"/>
        <w:rPr>
          <w:rFonts w:ascii="Times New Roman" w:eastAsia="Times New Roman" w:hAnsi="Times New Roman" w:cs="Times New Roman"/>
          <w:sz w:val="24"/>
          <w:szCs w:val="24"/>
        </w:rPr>
      </w:pPr>
    </w:p>
    <w:p w:rsidR="004A3EFA" w:rsidRPr="006E0C81" w:rsidRDefault="004A3EFA" w:rsidP="004A3EFA">
      <w:pPr>
        <w:pStyle w:val="ListeParagraf"/>
        <w:numPr>
          <w:ilvl w:val="0"/>
          <w:numId w:val="31"/>
        </w:numPr>
        <w:ind w:left="284" w:right="20" w:hanging="284"/>
        <w:jc w:val="both"/>
        <w:rPr>
          <w:rFonts w:ascii="Times New Roman" w:hAnsi="Times New Roman" w:cs="Times New Roman"/>
          <w:sz w:val="24"/>
          <w:szCs w:val="24"/>
        </w:rPr>
      </w:pPr>
      <w:r w:rsidRPr="006E0C81">
        <w:rPr>
          <w:rFonts w:ascii="Times New Roman" w:hAnsi="Times New Roman" w:cs="Times New Roman"/>
          <w:sz w:val="24"/>
          <w:szCs w:val="24"/>
        </w:rPr>
        <w:t>S</w:t>
      </w:r>
      <w:r>
        <w:rPr>
          <w:rFonts w:ascii="Times New Roman" w:hAnsi="Times New Roman" w:cs="Times New Roman"/>
          <w:sz w:val="24"/>
          <w:szCs w:val="24"/>
        </w:rPr>
        <w:t>HAPIRA</w:t>
      </w:r>
      <w:r w:rsidRPr="006E0C81">
        <w:rPr>
          <w:rFonts w:ascii="Times New Roman" w:hAnsi="Times New Roman" w:cs="Times New Roman"/>
          <w:sz w:val="24"/>
          <w:szCs w:val="24"/>
        </w:rPr>
        <w:t>-L</w:t>
      </w:r>
      <w:r>
        <w:rPr>
          <w:rFonts w:ascii="Times New Roman" w:hAnsi="Times New Roman" w:cs="Times New Roman"/>
          <w:sz w:val="24"/>
          <w:szCs w:val="24"/>
        </w:rPr>
        <w:t>ISHCHINSKY, O</w:t>
      </w:r>
      <w:proofErr w:type="gramStart"/>
      <w:r>
        <w:rPr>
          <w:rFonts w:ascii="Times New Roman" w:hAnsi="Times New Roman" w:cs="Times New Roman"/>
          <w:sz w:val="24"/>
          <w:szCs w:val="24"/>
        </w:rPr>
        <w:t>.</w:t>
      </w:r>
      <w:r w:rsidR="0070765C">
        <w:rPr>
          <w:rFonts w:ascii="Times New Roman" w:hAnsi="Times New Roman" w:cs="Times New Roman"/>
          <w:sz w:val="24"/>
          <w:szCs w:val="24"/>
        </w:rPr>
        <w:t>,</w:t>
      </w:r>
      <w:proofErr w:type="gramEnd"/>
      <w:r>
        <w:rPr>
          <w:rFonts w:ascii="Times New Roman" w:hAnsi="Times New Roman" w:cs="Times New Roman"/>
          <w:sz w:val="24"/>
          <w:szCs w:val="24"/>
        </w:rPr>
        <w:t xml:space="preserve"> (2011), </w:t>
      </w:r>
      <w:proofErr w:type="spellStart"/>
      <w:r w:rsidRPr="000A399D">
        <w:rPr>
          <w:rFonts w:ascii="Times New Roman" w:hAnsi="Times New Roman" w:cs="Times New Roman"/>
          <w:b/>
          <w:sz w:val="24"/>
          <w:szCs w:val="24"/>
        </w:rPr>
        <w:t>Teachers</w:t>
      </w:r>
      <w:proofErr w:type="spellEnd"/>
      <w:r w:rsidRPr="000A399D">
        <w:rPr>
          <w:rFonts w:ascii="Times New Roman" w:hAnsi="Times New Roman" w:cs="Times New Roman"/>
          <w:b/>
          <w:sz w:val="24"/>
          <w:szCs w:val="24"/>
        </w:rPr>
        <w:t xml:space="preserve">’ Critical </w:t>
      </w:r>
      <w:proofErr w:type="spellStart"/>
      <w:r w:rsidRPr="000A399D">
        <w:rPr>
          <w:rFonts w:ascii="Times New Roman" w:hAnsi="Times New Roman" w:cs="Times New Roman"/>
          <w:b/>
          <w:sz w:val="24"/>
          <w:szCs w:val="24"/>
        </w:rPr>
        <w:t>Incidents</w:t>
      </w:r>
      <w:proofErr w:type="spellEnd"/>
      <w:r w:rsidRPr="000A399D">
        <w:rPr>
          <w:rFonts w:ascii="Times New Roman" w:hAnsi="Times New Roman" w:cs="Times New Roman"/>
          <w:b/>
          <w:sz w:val="24"/>
          <w:szCs w:val="24"/>
        </w:rPr>
        <w:t xml:space="preserve">: </w:t>
      </w:r>
      <w:proofErr w:type="spellStart"/>
      <w:r w:rsidRPr="000A399D">
        <w:rPr>
          <w:rFonts w:ascii="Times New Roman" w:hAnsi="Times New Roman" w:cs="Times New Roman"/>
          <w:b/>
          <w:sz w:val="24"/>
          <w:szCs w:val="24"/>
        </w:rPr>
        <w:t>Ethical</w:t>
      </w:r>
      <w:proofErr w:type="spellEnd"/>
      <w:r w:rsidRPr="000A399D">
        <w:rPr>
          <w:rFonts w:ascii="Times New Roman" w:hAnsi="Times New Roman" w:cs="Times New Roman"/>
          <w:b/>
          <w:sz w:val="24"/>
          <w:szCs w:val="24"/>
        </w:rPr>
        <w:t xml:space="preserve"> </w:t>
      </w:r>
      <w:proofErr w:type="spellStart"/>
      <w:r w:rsidRPr="000A399D">
        <w:rPr>
          <w:rFonts w:ascii="Times New Roman" w:hAnsi="Times New Roman" w:cs="Times New Roman"/>
          <w:b/>
          <w:sz w:val="24"/>
          <w:szCs w:val="24"/>
        </w:rPr>
        <w:t>Dilemmas</w:t>
      </w:r>
      <w:proofErr w:type="spellEnd"/>
      <w:r w:rsidRPr="000A399D">
        <w:rPr>
          <w:rFonts w:ascii="Times New Roman" w:hAnsi="Times New Roman" w:cs="Times New Roman"/>
          <w:b/>
          <w:sz w:val="24"/>
          <w:szCs w:val="24"/>
        </w:rPr>
        <w:t xml:space="preserve"> in </w:t>
      </w:r>
      <w:proofErr w:type="spellStart"/>
      <w:r w:rsidRPr="000A399D">
        <w:rPr>
          <w:rFonts w:ascii="Times New Roman" w:hAnsi="Times New Roman" w:cs="Times New Roman"/>
          <w:b/>
          <w:sz w:val="24"/>
          <w:szCs w:val="24"/>
        </w:rPr>
        <w:t>Teaching</w:t>
      </w:r>
      <w:proofErr w:type="spellEnd"/>
      <w:r w:rsidRPr="000A399D">
        <w:rPr>
          <w:rFonts w:ascii="Times New Roman" w:hAnsi="Times New Roman" w:cs="Times New Roman"/>
          <w:b/>
          <w:sz w:val="24"/>
          <w:szCs w:val="24"/>
        </w:rPr>
        <w:t xml:space="preserve"> </w:t>
      </w:r>
      <w:proofErr w:type="spellStart"/>
      <w:r w:rsidRPr="000A399D">
        <w:rPr>
          <w:rFonts w:ascii="Times New Roman" w:hAnsi="Times New Roman" w:cs="Times New Roman"/>
          <w:b/>
          <w:sz w:val="24"/>
          <w:szCs w:val="24"/>
        </w:rPr>
        <w:t>Practice</w:t>
      </w:r>
      <w:proofErr w:type="spellEnd"/>
      <w:r w:rsidRPr="000A399D">
        <w:rPr>
          <w:rFonts w:ascii="Times New Roman" w:hAnsi="Times New Roman" w:cs="Times New Roman"/>
          <w:b/>
          <w:sz w:val="24"/>
          <w:szCs w:val="24"/>
        </w:rPr>
        <w:t xml:space="preserve">, </w:t>
      </w:r>
      <w:proofErr w:type="spellStart"/>
      <w:r w:rsidRPr="000A399D">
        <w:rPr>
          <w:rFonts w:ascii="Times New Roman" w:hAnsi="Times New Roman" w:cs="Times New Roman"/>
          <w:sz w:val="24"/>
          <w:szCs w:val="24"/>
        </w:rPr>
        <w:t>Teaching</w:t>
      </w:r>
      <w:proofErr w:type="spellEnd"/>
      <w:r w:rsidRPr="000A399D">
        <w:rPr>
          <w:rFonts w:ascii="Times New Roman" w:hAnsi="Times New Roman" w:cs="Times New Roman"/>
          <w:sz w:val="24"/>
          <w:szCs w:val="24"/>
        </w:rPr>
        <w:t xml:space="preserve"> </w:t>
      </w:r>
      <w:proofErr w:type="spellStart"/>
      <w:r w:rsidRPr="000A399D">
        <w:rPr>
          <w:rFonts w:ascii="Times New Roman" w:hAnsi="Times New Roman" w:cs="Times New Roman"/>
          <w:sz w:val="24"/>
          <w:szCs w:val="24"/>
        </w:rPr>
        <w:t>and</w:t>
      </w:r>
      <w:proofErr w:type="spellEnd"/>
      <w:r w:rsidRPr="000A399D">
        <w:rPr>
          <w:rFonts w:ascii="Times New Roman" w:hAnsi="Times New Roman" w:cs="Times New Roman"/>
          <w:sz w:val="24"/>
          <w:szCs w:val="24"/>
        </w:rPr>
        <w:t xml:space="preserve"> </w:t>
      </w:r>
      <w:proofErr w:type="spellStart"/>
      <w:r w:rsidRPr="000A399D">
        <w:rPr>
          <w:rFonts w:ascii="Times New Roman" w:hAnsi="Times New Roman" w:cs="Times New Roman"/>
          <w:sz w:val="24"/>
          <w:szCs w:val="24"/>
        </w:rPr>
        <w:t>Teacher</w:t>
      </w:r>
      <w:proofErr w:type="spellEnd"/>
      <w:r w:rsidRPr="000A399D">
        <w:rPr>
          <w:rFonts w:ascii="Times New Roman" w:hAnsi="Times New Roman" w:cs="Times New Roman"/>
          <w:sz w:val="24"/>
          <w:szCs w:val="24"/>
        </w:rPr>
        <w:t xml:space="preserve"> </w:t>
      </w:r>
      <w:proofErr w:type="spellStart"/>
      <w:r w:rsidRPr="000A399D">
        <w:rPr>
          <w:rFonts w:ascii="Times New Roman" w:hAnsi="Times New Roman" w:cs="Times New Roman"/>
          <w:sz w:val="24"/>
          <w:szCs w:val="24"/>
        </w:rPr>
        <w:t>Education</w:t>
      </w:r>
      <w:proofErr w:type="spellEnd"/>
      <w:r w:rsidRPr="006E0C81">
        <w:rPr>
          <w:rFonts w:ascii="Times New Roman" w:hAnsi="Times New Roman" w:cs="Times New Roman"/>
          <w:sz w:val="24"/>
          <w:szCs w:val="24"/>
        </w:rPr>
        <w:t xml:space="preserve">, </w:t>
      </w:r>
      <w:r>
        <w:rPr>
          <w:rFonts w:ascii="Times New Roman" w:hAnsi="Times New Roman" w:cs="Times New Roman"/>
          <w:sz w:val="24"/>
          <w:szCs w:val="24"/>
        </w:rPr>
        <w:t xml:space="preserve">Sayı </w:t>
      </w:r>
      <w:r w:rsidRPr="006E0C81">
        <w:rPr>
          <w:rFonts w:ascii="Times New Roman" w:hAnsi="Times New Roman" w:cs="Times New Roman"/>
          <w:sz w:val="24"/>
          <w:szCs w:val="24"/>
        </w:rPr>
        <w:t>27</w:t>
      </w:r>
      <w:r>
        <w:rPr>
          <w:rFonts w:ascii="Times New Roman" w:hAnsi="Times New Roman" w:cs="Times New Roman"/>
          <w:sz w:val="24"/>
          <w:szCs w:val="24"/>
        </w:rPr>
        <w:t xml:space="preserve">, s. </w:t>
      </w:r>
      <w:r w:rsidRPr="006E0C81">
        <w:rPr>
          <w:rFonts w:ascii="Times New Roman" w:hAnsi="Times New Roman" w:cs="Times New Roman"/>
          <w:sz w:val="24"/>
          <w:szCs w:val="24"/>
        </w:rPr>
        <w:t>648-656.</w:t>
      </w:r>
    </w:p>
    <w:p w:rsidR="004A3EFA" w:rsidRPr="006E0C81" w:rsidRDefault="004A3EFA" w:rsidP="004A3EFA">
      <w:pPr>
        <w:ind w:left="284" w:right="20" w:hanging="284"/>
        <w:jc w:val="both"/>
        <w:rPr>
          <w:rFonts w:ascii="Times New Roman" w:hAnsi="Times New Roman" w:cs="Times New Roman"/>
          <w:sz w:val="24"/>
          <w:szCs w:val="24"/>
        </w:rPr>
      </w:pPr>
    </w:p>
    <w:p w:rsidR="004A3EFA" w:rsidRPr="006E0C81" w:rsidRDefault="004A3EFA" w:rsidP="004A3EFA">
      <w:pPr>
        <w:pStyle w:val="ListeParagraf"/>
        <w:numPr>
          <w:ilvl w:val="0"/>
          <w:numId w:val="31"/>
        </w:numPr>
        <w:autoSpaceDE w:val="0"/>
        <w:autoSpaceDN w:val="0"/>
        <w:adjustRightInd w:val="0"/>
        <w:ind w:left="284" w:hanging="284"/>
        <w:jc w:val="both"/>
        <w:rPr>
          <w:rFonts w:ascii="Times New Roman" w:hAnsi="Times New Roman" w:cs="Times New Roman"/>
          <w:bCs/>
          <w:sz w:val="24"/>
          <w:szCs w:val="24"/>
        </w:rPr>
      </w:pPr>
      <w:r w:rsidRPr="006E0C81">
        <w:rPr>
          <w:rFonts w:ascii="Times New Roman" w:hAnsi="Times New Roman" w:cs="Times New Roman"/>
          <w:sz w:val="24"/>
          <w:szCs w:val="24"/>
        </w:rPr>
        <w:t>S</w:t>
      </w:r>
      <w:r>
        <w:rPr>
          <w:rFonts w:ascii="Times New Roman" w:hAnsi="Times New Roman" w:cs="Times New Roman"/>
          <w:sz w:val="24"/>
          <w:szCs w:val="24"/>
        </w:rPr>
        <w:t>KAALVIK</w:t>
      </w:r>
      <w:r w:rsidRPr="006E0C81">
        <w:rPr>
          <w:rFonts w:ascii="Times New Roman" w:hAnsi="Times New Roman" w:cs="Times New Roman"/>
          <w:sz w:val="24"/>
          <w:szCs w:val="24"/>
        </w:rPr>
        <w:t>, H</w:t>
      </w:r>
      <w:proofErr w:type="gramStart"/>
      <w:r w:rsidRPr="006E0C81">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(2011), </w:t>
      </w:r>
      <w:r w:rsidRPr="008B333E">
        <w:rPr>
          <w:rFonts w:ascii="Times New Roman" w:hAnsi="Times New Roman" w:cs="Times New Roman"/>
          <w:b/>
          <w:bCs/>
          <w:sz w:val="24"/>
          <w:szCs w:val="24"/>
        </w:rPr>
        <w:t xml:space="preserve">Service </w:t>
      </w:r>
      <w:proofErr w:type="spellStart"/>
      <w:r w:rsidRPr="008B333E">
        <w:rPr>
          <w:rFonts w:ascii="Times New Roman" w:hAnsi="Times New Roman" w:cs="Times New Roman"/>
          <w:b/>
          <w:bCs/>
          <w:sz w:val="24"/>
          <w:szCs w:val="24"/>
        </w:rPr>
        <w:t>Failures</w:t>
      </w:r>
      <w:proofErr w:type="spellEnd"/>
      <w:r w:rsidRPr="008B333E">
        <w:rPr>
          <w:rFonts w:ascii="Times New Roman" w:hAnsi="Times New Roman" w:cs="Times New Roman"/>
          <w:b/>
          <w:bCs/>
          <w:sz w:val="24"/>
          <w:szCs w:val="24"/>
        </w:rPr>
        <w:t xml:space="preserve"> in a </w:t>
      </w:r>
      <w:proofErr w:type="spellStart"/>
      <w:r w:rsidRPr="008B333E">
        <w:rPr>
          <w:rFonts w:ascii="Times New Roman" w:hAnsi="Times New Roman" w:cs="Times New Roman"/>
          <w:b/>
          <w:bCs/>
          <w:sz w:val="24"/>
          <w:szCs w:val="24"/>
        </w:rPr>
        <w:t>Cruise</w:t>
      </w:r>
      <w:proofErr w:type="spellEnd"/>
      <w:r w:rsidRPr="008B333E">
        <w:rPr>
          <w:rFonts w:ascii="Times New Roman" w:hAnsi="Times New Roman" w:cs="Times New Roman"/>
          <w:b/>
          <w:bCs/>
          <w:sz w:val="24"/>
          <w:szCs w:val="24"/>
        </w:rPr>
        <w:t xml:space="preserve"> </w:t>
      </w:r>
      <w:proofErr w:type="spellStart"/>
      <w:r w:rsidRPr="008B333E">
        <w:rPr>
          <w:rFonts w:ascii="Times New Roman" w:hAnsi="Times New Roman" w:cs="Times New Roman"/>
          <w:b/>
          <w:bCs/>
          <w:sz w:val="24"/>
          <w:szCs w:val="24"/>
        </w:rPr>
        <w:t>Line</w:t>
      </w:r>
      <w:proofErr w:type="spellEnd"/>
      <w:r w:rsidRPr="008B333E">
        <w:rPr>
          <w:rFonts w:ascii="Times New Roman" w:hAnsi="Times New Roman" w:cs="Times New Roman"/>
          <w:b/>
          <w:bCs/>
          <w:sz w:val="24"/>
          <w:szCs w:val="24"/>
        </w:rPr>
        <w:t xml:space="preserve"> </w:t>
      </w:r>
      <w:proofErr w:type="spellStart"/>
      <w:r w:rsidRPr="008B333E">
        <w:rPr>
          <w:rFonts w:ascii="Times New Roman" w:hAnsi="Times New Roman" w:cs="Times New Roman"/>
          <w:b/>
          <w:bCs/>
          <w:sz w:val="24"/>
          <w:szCs w:val="24"/>
        </w:rPr>
        <w:t>Context</w:t>
      </w:r>
      <w:proofErr w:type="spellEnd"/>
      <w:r w:rsidRPr="008B333E">
        <w:rPr>
          <w:rFonts w:ascii="Times New Roman" w:hAnsi="Times New Roman" w:cs="Times New Roman"/>
          <w:b/>
          <w:bCs/>
          <w:sz w:val="24"/>
          <w:szCs w:val="24"/>
        </w:rPr>
        <w:t xml:space="preserve">: </w:t>
      </w:r>
      <w:proofErr w:type="spellStart"/>
      <w:r w:rsidRPr="008B333E">
        <w:rPr>
          <w:rFonts w:ascii="Times New Roman" w:hAnsi="Times New Roman" w:cs="Times New Roman"/>
          <w:b/>
          <w:bCs/>
          <w:sz w:val="24"/>
          <w:szCs w:val="24"/>
        </w:rPr>
        <w:t>Suggesting</w:t>
      </w:r>
      <w:proofErr w:type="spellEnd"/>
      <w:r w:rsidRPr="008B333E">
        <w:rPr>
          <w:rFonts w:ascii="Times New Roman" w:hAnsi="Times New Roman" w:cs="Times New Roman"/>
          <w:b/>
          <w:bCs/>
          <w:sz w:val="24"/>
          <w:szCs w:val="24"/>
        </w:rPr>
        <w:t xml:space="preserve"> </w:t>
      </w:r>
      <w:proofErr w:type="spellStart"/>
      <w:r w:rsidRPr="008B333E">
        <w:rPr>
          <w:rFonts w:ascii="Times New Roman" w:hAnsi="Times New Roman" w:cs="Times New Roman"/>
          <w:b/>
          <w:bCs/>
          <w:sz w:val="24"/>
          <w:szCs w:val="24"/>
        </w:rPr>
        <w:t>Categorical</w:t>
      </w:r>
      <w:proofErr w:type="spellEnd"/>
      <w:r w:rsidRPr="008B333E">
        <w:rPr>
          <w:rFonts w:ascii="Times New Roman" w:hAnsi="Times New Roman" w:cs="Times New Roman"/>
          <w:b/>
          <w:bCs/>
          <w:sz w:val="24"/>
          <w:szCs w:val="24"/>
        </w:rPr>
        <w:t xml:space="preserve"> </w:t>
      </w:r>
      <w:proofErr w:type="spellStart"/>
      <w:r w:rsidRPr="008B333E">
        <w:rPr>
          <w:rFonts w:ascii="Times New Roman" w:hAnsi="Times New Roman" w:cs="Times New Roman"/>
          <w:b/>
          <w:bCs/>
          <w:sz w:val="24"/>
          <w:szCs w:val="24"/>
        </w:rPr>
        <w:t>Schemes</w:t>
      </w:r>
      <w:proofErr w:type="spellEnd"/>
      <w:r w:rsidRPr="008B333E">
        <w:rPr>
          <w:rFonts w:ascii="Times New Roman" w:hAnsi="Times New Roman" w:cs="Times New Roman"/>
          <w:b/>
          <w:bCs/>
          <w:sz w:val="24"/>
          <w:szCs w:val="24"/>
        </w:rPr>
        <w:t xml:space="preserve"> of Service </w:t>
      </w:r>
      <w:proofErr w:type="spellStart"/>
      <w:r w:rsidRPr="008B333E">
        <w:rPr>
          <w:rFonts w:ascii="Times New Roman" w:hAnsi="Times New Roman" w:cs="Times New Roman"/>
          <w:b/>
          <w:bCs/>
          <w:sz w:val="24"/>
          <w:szCs w:val="24"/>
        </w:rPr>
        <w:t>Failures</w:t>
      </w:r>
      <w:proofErr w:type="spellEnd"/>
      <w:r w:rsidRPr="008B333E">
        <w:rPr>
          <w:rFonts w:ascii="Times New Roman" w:hAnsi="Times New Roman" w:cs="Times New Roman"/>
          <w:bCs/>
          <w:sz w:val="24"/>
          <w:szCs w:val="24"/>
        </w:rPr>
        <w:t xml:space="preserve">, </w:t>
      </w:r>
      <w:proofErr w:type="spellStart"/>
      <w:r w:rsidRPr="008B333E">
        <w:rPr>
          <w:rFonts w:ascii="Times New Roman" w:hAnsi="Times New Roman" w:cs="Times New Roman"/>
          <w:iCs/>
          <w:sz w:val="24"/>
          <w:szCs w:val="24"/>
        </w:rPr>
        <w:t>European</w:t>
      </w:r>
      <w:proofErr w:type="spellEnd"/>
      <w:r w:rsidRPr="008B333E">
        <w:rPr>
          <w:rFonts w:ascii="Times New Roman" w:hAnsi="Times New Roman" w:cs="Times New Roman"/>
          <w:iCs/>
          <w:sz w:val="24"/>
          <w:szCs w:val="24"/>
        </w:rPr>
        <w:t xml:space="preserve"> </w:t>
      </w:r>
      <w:proofErr w:type="spellStart"/>
      <w:r w:rsidRPr="008B333E">
        <w:rPr>
          <w:rFonts w:ascii="Times New Roman" w:hAnsi="Times New Roman" w:cs="Times New Roman"/>
          <w:iCs/>
          <w:sz w:val="24"/>
          <w:szCs w:val="24"/>
        </w:rPr>
        <w:t>Journal</w:t>
      </w:r>
      <w:proofErr w:type="spellEnd"/>
      <w:r w:rsidRPr="008B333E">
        <w:rPr>
          <w:rFonts w:ascii="Times New Roman" w:hAnsi="Times New Roman" w:cs="Times New Roman"/>
          <w:iCs/>
          <w:sz w:val="24"/>
          <w:szCs w:val="24"/>
        </w:rPr>
        <w:t xml:space="preserve"> of </w:t>
      </w:r>
      <w:proofErr w:type="spellStart"/>
      <w:r w:rsidRPr="008B333E">
        <w:rPr>
          <w:rFonts w:ascii="Times New Roman" w:hAnsi="Times New Roman" w:cs="Times New Roman"/>
          <w:iCs/>
          <w:sz w:val="24"/>
          <w:szCs w:val="24"/>
        </w:rPr>
        <w:t>Tourism</w:t>
      </w:r>
      <w:proofErr w:type="spellEnd"/>
      <w:r w:rsidRPr="008B333E">
        <w:rPr>
          <w:rFonts w:ascii="Times New Roman" w:hAnsi="Times New Roman" w:cs="Times New Roman"/>
          <w:iCs/>
          <w:sz w:val="24"/>
          <w:szCs w:val="24"/>
        </w:rPr>
        <w:t xml:space="preserve"> </w:t>
      </w:r>
      <w:proofErr w:type="spellStart"/>
      <w:r w:rsidRPr="008B333E">
        <w:rPr>
          <w:rFonts w:ascii="Times New Roman" w:hAnsi="Times New Roman" w:cs="Times New Roman"/>
          <w:iCs/>
          <w:sz w:val="24"/>
          <w:szCs w:val="24"/>
        </w:rPr>
        <w:t>Research</w:t>
      </w:r>
      <w:proofErr w:type="spellEnd"/>
      <w:r>
        <w:rPr>
          <w:rFonts w:ascii="Times New Roman" w:hAnsi="Times New Roman" w:cs="Times New Roman"/>
          <w:iCs/>
          <w:sz w:val="24"/>
          <w:szCs w:val="24"/>
        </w:rPr>
        <w:t xml:space="preserve">, Sayı </w:t>
      </w:r>
      <w:r w:rsidRPr="006E0C81">
        <w:rPr>
          <w:rFonts w:ascii="Times New Roman" w:hAnsi="Times New Roman" w:cs="Times New Roman"/>
          <w:sz w:val="24"/>
          <w:szCs w:val="24"/>
        </w:rPr>
        <w:t>1</w:t>
      </w:r>
      <w:r>
        <w:rPr>
          <w:rFonts w:ascii="Times New Roman" w:hAnsi="Times New Roman" w:cs="Times New Roman"/>
          <w:sz w:val="24"/>
          <w:szCs w:val="24"/>
        </w:rPr>
        <w:t xml:space="preserve">, s. </w:t>
      </w:r>
      <w:r w:rsidRPr="006E0C81">
        <w:rPr>
          <w:rFonts w:ascii="Times New Roman" w:hAnsi="Times New Roman" w:cs="Times New Roman"/>
          <w:sz w:val="24"/>
          <w:szCs w:val="24"/>
        </w:rPr>
        <w:t>25-43.</w:t>
      </w:r>
    </w:p>
    <w:p w:rsidR="004A3EFA" w:rsidRPr="006E0C81" w:rsidRDefault="004A3EFA" w:rsidP="004A3EFA">
      <w:pPr>
        <w:ind w:left="284" w:right="20" w:hanging="284"/>
        <w:jc w:val="both"/>
        <w:rPr>
          <w:rFonts w:ascii="Times New Roman" w:eastAsia="Times New Roman" w:hAnsi="Times New Roman" w:cs="Times New Roman"/>
          <w:sz w:val="24"/>
          <w:szCs w:val="24"/>
        </w:rPr>
      </w:pPr>
    </w:p>
    <w:p w:rsidR="004A3EFA" w:rsidRPr="008412F8" w:rsidRDefault="004A3EFA" w:rsidP="004A3EFA">
      <w:pPr>
        <w:pStyle w:val="ListeParagraf"/>
        <w:numPr>
          <w:ilvl w:val="0"/>
          <w:numId w:val="31"/>
        </w:numPr>
        <w:ind w:left="284" w:right="20" w:hanging="284"/>
        <w:jc w:val="both"/>
        <w:rPr>
          <w:rFonts w:ascii="Times New Roman" w:eastAsia="Times New Roman" w:hAnsi="Times New Roman" w:cs="Times New Roman"/>
          <w:sz w:val="24"/>
          <w:szCs w:val="24"/>
        </w:rPr>
      </w:pPr>
      <w:r w:rsidRPr="006E0C81">
        <w:rPr>
          <w:rFonts w:ascii="Times New Roman" w:eastAsia="Times New Roman" w:hAnsi="Times New Roman" w:cs="Times New Roman"/>
          <w:sz w:val="24"/>
          <w:szCs w:val="24"/>
        </w:rPr>
        <w:t>S</w:t>
      </w:r>
      <w:r>
        <w:rPr>
          <w:rFonts w:ascii="Times New Roman" w:eastAsia="Times New Roman" w:hAnsi="Times New Roman" w:cs="Times New Roman"/>
          <w:sz w:val="24"/>
          <w:szCs w:val="24"/>
        </w:rPr>
        <w:t>OLOMON</w:t>
      </w:r>
      <w:r w:rsidRPr="006E0C81">
        <w:rPr>
          <w:rFonts w:ascii="Times New Roman" w:eastAsia="Times New Roman" w:hAnsi="Times New Roman" w:cs="Times New Roman"/>
          <w:sz w:val="24"/>
          <w:szCs w:val="24"/>
        </w:rPr>
        <w:t>, M. R</w:t>
      </w:r>
      <w:proofErr w:type="gramStart"/>
      <w:r w:rsidRPr="006E0C81">
        <w:rPr>
          <w:rFonts w:ascii="Times New Roman" w:eastAsia="Times New Roman" w:hAnsi="Times New Roman" w:cs="Times New Roman"/>
          <w:sz w:val="24"/>
          <w:szCs w:val="24"/>
        </w:rPr>
        <w:t>.,</w:t>
      </w:r>
      <w:proofErr w:type="gramEnd"/>
      <w:r w:rsidRPr="006E0C81">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URPRENANT</w:t>
      </w:r>
      <w:r w:rsidRPr="006E0C81">
        <w:rPr>
          <w:rFonts w:ascii="Times New Roman" w:eastAsia="Times New Roman" w:hAnsi="Times New Roman" w:cs="Times New Roman"/>
          <w:sz w:val="24"/>
          <w:szCs w:val="24"/>
        </w:rPr>
        <w:t>, C., C</w:t>
      </w:r>
      <w:r>
        <w:rPr>
          <w:rFonts w:ascii="Times New Roman" w:eastAsia="Times New Roman" w:hAnsi="Times New Roman" w:cs="Times New Roman"/>
          <w:sz w:val="24"/>
          <w:szCs w:val="24"/>
        </w:rPr>
        <w:t>ZEPIEL</w:t>
      </w:r>
      <w:r w:rsidR="004D379C">
        <w:rPr>
          <w:rFonts w:ascii="Times New Roman" w:eastAsia="Times New Roman" w:hAnsi="Times New Roman" w:cs="Times New Roman"/>
          <w:sz w:val="24"/>
          <w:szCs w:val="24"/>
        </w:rPr>
        <w:t>, J. A.</w:t>
      </w:r>
      <w:r w:rsidRPr="006E0C81">
        <w:rPr>
          <w:rFonts w:ascii="Times New Roman" w:eastAsia="Times New Roman" w:hAnsi="Times New Roman" w:cs="Times New Roman"/>
          <w:sz w:val="24"/>
          <w:szCs w:val="24"/>
        </w:rPr>
        <w:t xml:space="preserve"> ve G</w:t>
      </w:r>
      <w:r>
        <w:rPr>
          <w:rFonts w:ascii="Times New Roman" w:eastAsia="Times New Roman" w:hAnsi="Times New Roman" w:cs="Times New Roman"/>
          <w:sz w:val="24"/>
          <w:szCs w:val="24"/>
        </w:rPr>
        <w:t>UTMAN</w:t>
      </w:r>
      <w:r w:rsidRPr="006E0C81">
        <w:rPr>
          <w:rFonts w:ascii="Times New Roman" w:eastAsia="Times New Roman" w:hAnsi="Times New Roman" w:cs="Times New Roman"/>
          <w:sz w:val="24"/>
          <w:szCs w:val="24"/>
        </w:rPr>
        <w:t>, E. G.</w:t>
      </w:r>
      <w:r w:rsidR="0070765C">
        <w:rPr>
          <w:rFonts w:ascii="Times New Roman" w:eastAsia="Times New Roman" w:hAnsi="Times New Roman" w:cs="Times New Roman"/>
          <w:sz w:val="24"/>
          <w:szCs w:val="24"/>
        </w:rPr>
        <w:t>,</w:t>
      </w:r>
      <w:r w:rsidRPr="006E0C81">
        <w:rPr>
          <w:rFonts w:ascii="Times New Roman" w:eastAsia="Times New Roman" w:hAnsi="Times New Roman" w:cs="Times New Roman"/>
          <w:sz w:val="24"/>
          <w:szCs w:val="24"/>
        </w:rPr>
        <w:t xml:space="preserve"> (1985)</w:t>
      </w:r>
      <w:r>
        <w:rPr>
          <w:rFonts w:ascii="Times New Roman" w:eastAsia="Times New Roman" w:hAnsi="Times New Roman" w:cs="Times New Roman"/>
          <w:sz w:val="24"/>
          <w:szCs w:val="24"/>
        </w:rPr>
        <w:t xml:space="preserve">, </w:t>
      </w:r>
      <w:proofErr w:type="spellStart"/>
      <w:r w:rsidRPr="008412F8">
        <w:rPr>
          <w:rFonts w:ascii="Times New Roman" w:eastAsia="Times New Roman" w:hAnsi="Times New Roman" w:cs="Times New Roman"/>
          <w:b/>
          <w:sz w:val="24"/>
          <w:szCs w:val="24"/>
        </w:rPr>
        <w:t>The</w:t>
      </w:r>
      <w:proofErr w:type="spellEnd"/>
      <w:r w:rsidRPr="008412F8">
        <w:rPr>
          <w:rFonts w:ascii="Times New Roman" w:eastAsia="Times New Roman" w:hAnsi="Times New Roman" w:cs="Times New Roman"/>
          <w:b/>
          <w:sz w:val="24"/>
          <w:szCs w:val="24"/>
        </w:rPr>
        <w:t xml:space="preserve"> Role </w:t>
      </w:r>
      <w:proofErr w:type="spellStart"/>
      <w:r w:rsidRPr="008412F8">
        <w:rPr>
          <w:rFonts w:ascii="Times New Roman" w:eastAsia="Times New Roman" w:hAnsi="Times New Roman" w:cs="Times New Roman"/>
          <w:b/>
          <w:sz w:val="24"/>
          <w:szCs w:val="24"/>
        </w:rPr>
        <w:t>Theory</w:t>
      </w:r>
      <w:proofErr w:type="spellEnd"/>
      <w:r w:rsidRPr="008412F8">
        <w:rPr>
          <w:rFonts w:ascii="Times New Roman" w:eastAsia="Times New Roman" w:hAnsi="Times New Roman" w:cs="Times New Roman"/>
          <w:b/>
          <w:sz w:val="24"/>
          <w:szCs w:val="24"/>
        </w:rPr>
        <w:t xml:space="preserve"> </w:t>
      </w:r>
      <w:proofErr w:type="spellStart"/>
      <w:r w:rsidRPr="008412F8">
        <w:rPr>
          <w:rFonts w:ascii="Times New Roman" w:eastAsia="Times New Roman" w:hAnsi="Times New Roman" w:cs="Times New Roman"/>
          <w:b/>
          <w:sz w:val="24"/>
          <w:szCs w:val="24"/>
        </w:rPr>
        <w:t>Perspective</w:t>
      </w:r>
      <w:proofErr w:type="spellEnd"/>
      <w:r w:rsidRPr="008412F8">
        <w:rPr>
          <w:rFonts w:ascii="Times New Roman" w:eastAsia="Times New Roman" w:hAnsi="Times New Roman" w:cs="Times New Roman"/>
          <w:b/>
          <w:sz w:val="24"/>
          <w:szCs w:val="24"/>
        </w:rPr>
        <w:t xml:space="preserve"> on </w:t>
      </w:r>
      <w:proofErr w:type="spellStart"/>
      <w:r w:rsidRPr="008412F8">
        <w:rPr>
          <w:rFonts w:ascii="Times New Roman" w:eastAsia="Times New Roman" w:hAnsi="Times New Roman" w:cs="Times New Roman"/>
          <w:b/>
          <w:sz w:val="24"/>
          <w:szCs w:val="24"/>
        </w:rPr>
        <w:t>Dyadic</w:t>
      </w:r>
      <w:proofErr w:type="spellEnd"/>
      <w:r w:rsidRPr="008412F8">
        <w:rPr>
          <w:rFonts w:ascii="Times New Roman" w:eastAsia="Times New Roman" w:hAnsi="Times New Roman" w:cs="Times New Roman"/>
          <w:b/>
          <w:sz w:val="24"/>
          <w:szCs w:val="24"/>
        </w:rPr>
        <w:t xml:space="preserve"> </w:t>
      </w:r>
      <w:proofErr w:type="spellStart"/>
      <w:r w:rsidRPr="008412F8">
        <w:rPr>
          <w:rFonts w:ascii="Times New Roman" w:eastAsia="Times New Roman" w:hAnsi="Times New Roman" w:cs="Times New Roman"/>
          <w:b/>
          <w:sz w:val="24"/>
          <w:szCs w:val="24"/>
        </w:rPr>
        <w:t>Interactions</w:t>
      </w:r>
      <w:proofErr w:type="spellEnd"/>
      <w:r w:rsidRPr="008412F8">
        <w:rPr>
          <w:rFonts w:ascii="Times New Roman" w:eastAsia="Times New Roman" w:hAnsi="Times New Roman" w:cs="Times New Roman"/>
          <w:b/>
          <w:sz w:val="24"/>
          <w:szCs w:val="24"/>
        </w:rPr>
        <w:t xml:space="preserve">: </w:t>
      </w:r>
      <w:proofErr w:type="spellStart"/>
      <w:r w:rsidRPr="008412F8">
        <w:rPr>
          <w:rFonts w:ascii="Times New Roman" w:eastAsia="Times New Roman" w:hAnsi="Times New Roman" w:cs="Times New Roman"/>
          <w:b/>
          <w:sz w:val="24"/>
          <w:szCs w:val="24"/>
        </w:rPr>
        <w:t>The</w:t>
      </w:r>
      <w:proofErr w:type="spellEnd"/>
      <w:r w:rsidRPr="008412F8">
        <w:rPr>
          <w:rFonts w:ascii="Times New Roman" w:eastAsia="Times New Roman" w:hAnsi="Times New Roman" w:cs="Times New Roman"/>
          <w:b/>
          <w:sz w:val="24"/>
          <w:szCs w:val="24"/>
        </w:rPr>
        <w:t xml:space="preserve"> Service </w:t>
      </w:r>
      <w:proofErr w:type="spellStart"/>
      <w:r w:rsidRPr="008412F8">
        <w:rPr>
          <w:rFonts w:ascii="Times New Roman" w:eastAsia="Times New Roman" w:hAnsi="Times New Roman" w:cs="Times New Roman"/>
          <w:b/>
          <w:sz w:val="24"/>
          <w:szCs w:val="24"/>
        </w:rPr>
        <w:t>Encounter</w:t>
      </w:r>
      <w:proofErr w:type="spellEnd"/>
      <w:r w:rsidRPr="008412F8">
        <w:rPr>
          <w:rFonts w:ascii="Times New Roman" w:eastAsia="Times New Roman" w:hAnsi="Times New Roman" w:cs="Times New Roman"/>
          <w:sz w:val="24"/>
          <w:szCs w:val="24"/>
        </w:rPr>
        <w:t xml:space="preserve">, </w:t>
      </w:r>
      <w:proofErr w:type="spellStart"/>
      <w:r w:rsidRPr="008412F8">
        <w:rPr>
          <w:rFonts w:ascii="Times New Roman" w:eastAsia="Times New Roman" w:hAnsi="Times New Roman" w:cs="Times New Roman"/>
          <w:sz w:val="24"/>
          <w:szCs w:val="24"/>
        </w:rPr>
        <w:t>Journal</w:t>
      </w:r>
      <w:proofErr w:type="spellEnd"/>
      <w:r w:rsidRPr="008412F8">
        <w:rPr>
          <w:rFonts w:ascii="Times New Roman" w:eastAsia="Times New Roman" w:hAnsi="Times New Roman" w:cs="Times New Roman"/>
          <w:sz w:val="24"/>
          <w:szCs w:val="24"/>
        </w:rPr>
        <w:t xml:space="preserve"> of Marketing, </w:t>
      </w:r>
      <w:r>
        <w:rPr>
          <w:rFonts w:ascii="Times New Roman" w:eastAsia="Times New Roman" w:hAnsi="Times New Roman" w:cs="Times New Roman"/>
          <w:sz w:val="24"/>
          <w:szCs w:val="24"/>
        </w:rPr>
        <w:t xml:space="preserve">Sayı </w:t>
      </w:r>
      <w:r w:rsidRPr="008412F8">
        <w:rPr>
          <w:rFonts w:ascii="Times New Roman" w:eastAsia="Times New Roman" w:hAnsi="Times New Roman" w:cs="Times New Roman"/>
          <w:sz w:val="24"/>
          <w:szCs w:val="24"/>
        </w:rPr>
        <w:t>49</w:t>
      </w:r>
      <w:r>
        <w:rPr>
          <w:rFonts w:ascii="Times New Roman" w:eastAsia="Times New Roman" w:hAnsi="Times New Roman" w:cs="Times New Roman"/>
          <w:sz w:val="24"/>
          <w:szCs w:val="24"/>
        </w:rPr>
        <w:t xml:space="preserve">, s. </w:t>
      </w:r>
      <w:r w:rsidRPr="008412F8">
        <w:rPr>
          <w:rFonts w:ascii="Times New Roman" w:eastAsia="Times New Roman" w:hAnsi="Times New Roman" w:cs="Times New Roman"/>
          <w:sz w:val="24"/>
          <w:szCs w:val="24"/>
        </w:rPr>
        <w:t>99-111.</w:t>
      </w:r>
    </w:p>
    <w:p w:rsidR="004A3EFA" w:rsidRPr="006E0C81" w:rsidRDefault="004A3EFA" w:rsidP="004A3EFA">
      <w:pPr>
        <w:ind w:left="284" w:right="20" w:hanging="284"/>
        <w:jc w:val="both"/>
        <w:rPr>
          <w:rFonts w:ascii="Times New Roman" w:eastAsia="Times New Roman" w:hAnsi="Times New Roman" w:cs="Times New Roman"/>
          <w:sz w:val="24"/>
          <w:szCs w:val="24"/>
        </w:rPr>
      </w:pPr>
    </w:p>
    <w:p w:rsidR="004A3EFA" w:rsidRPr="008412F8" w:rsidRDefault="004A3EFA" w:rsidP="004A3EFA">
      <w:pPr>
        <w:pStyle w:val="ListeParagraf"/>
        <w:numPr>
          <w:ilvl w:val="0"/>
          <w:numId w:val="31"/>
        </w:numPr>
        <w:ind w:left="284" w:right="20" w:hanging="284"/>
        <w:jc w:val="both"/>
        <w:rPr>
          <w:rFonts w:ascii="Times New Roman" w:eastAsia="Times New Roman" w:hAnsi="Times New Roman" w:cs="Times New Roman"/>
          <w:sz w:val="24"/>
          <w:szCs w:val="24"/>
        </w:rPr>
      </w:pPr>
      <w:r w:rsidRPr="006E0C81">
        <w:rPr>
          <w:rFonts w:ascii="Times New Roman" w:eastAsia="Times New Roman" w:hAnsi="Times New Roman" w:cs="Times New Roman"/>
          <w:sz w:val="24"/>
          <w:szCs w:val="24"/>
        </w:rPr>
        <w:t>S</w:t>
      </w:r>
      <w:r>
        <w:rPr>
          <w:rFonts w:ascii="Times New Roman" w:eastAsia="Times New Roman" w:hAnsi="Times New Roman" w:cs="Times New Roman"/>
          <w:sz w:val="24"/>
          <w:szCs w:val="24"/>
        </w:rPr>
        <w:t>TAUSS</w:t>
      </w:r>
      <w:r w:rsidRPr="006E0C81">
        <w:rPr>
          <w:rFonts w:ascii="Times New Roman" w:eastAsia="Times New Roman" w:hAnsi="Times New Roman" w:cs="Times New Roman"/>
          <w:sz w:val="24"/>
          <w:szCs w:val="24"/>
        </w:rPr>
        <w:t>, B</w:t>
      </w:r>
      <w:proofErr w:type="gramStart"/>
      <w:r w:rsidRPr="006E0C8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(1993), </w:t>
      </w:r>
      <w:r w:rsidRPr="008412F8">
        <w:rPr>
          <w:rFonts w:ascii="Times New Roman" w:eastAsia="Times New Roman" w:hAnsi="Times New Roman" w:cs="Times New Roman"/>
          <w:b/>
          <w:sz w:val="24"/>
          <w:szCs w:val="24"/>
        </w:rPr>
        <w:t xml:space="preserve">Service Problem Deployment: </w:t>
      </w:r>
      <w:proofErr w:type="spellStart"/>
      <w:r w:rsidRPr="008412F8">
        <w:rPr>
          <w:rFonts w:ascii="Times New Roman" w:eastAsia="Times New Roman" w:hAnsi="Times New Roman" w:cs="Times New Roman"/>
          <w:b/>
          <w:sz w:val="24"/>
          <w:szCs w:val="24"/>
        </w:rPr>
        <w:t>Transformation</w:t>
      </w:r>
      <w:proofErr w:type="spellEnd"/>
      <w:r w:rsidRPr="008412F8">
        <w:rPr>
          <w:rFonts w:ascii="Times New Roman" w:eastAsia="Times New Roman" w:hAnsi="Times New Roman" w:cs="Times New Roman"/>
          <w:b/>
          <w:sz w:val="24"/>
          <w:szCs w:val="24"/>
        </w:rPr>
        <w:t xml:space="preserve"> of Problem Information </w:t>
      </w:r>
      <w:proofErr w:type="spellStart"/>
      <w:r w:rsidRPr="008412F8">
        <w:rPr>
          <w:rFonts w:ascii="Times New Roman" w:eastAsia="Times New Roman" w:hAnsi="Times New Roman" w:cs="Times New Roman"/>
          <w:b/>
          <w:sz w:val="24"/>
          <w:szCs w:val="24"/>
        </w:rPr>
        <w:t>into</w:t>
      </w:r>
      <w:proofErr w:type="spellEnd"/>
      <w:r w:rsidRPr="008412F8">
        <w:rPr>
          <w:rFonts w:ascii="Times New Roman" w:eastAsia="Times New Roman" w:hAnsi="Times New Roman" w:cs="Times New Roman"/>
          <w:b/>
          <w:sz w:val="24"/>
          <w:szCs w:val="24"/>
        </w:rPr>
        <w:t xml:space="preserve"> Problem </w:t>
      </w:r>
      <w:proofErr w:type="spellStart"/>
      <w:r w:rsidRPr="008412F8">
        <w:rPr>
          <w:rFonts w:ascii="Times New Roman" w:eastAsia="Times New Roman" w:hAnsi="Times New Roman" w:cs="Times New Roman"/>
          <w:b/>
          <w:sz w:val="24"/>
          <w:szCs w:val="24"/>
        </w:rPr>
        <w:t>Prevention</w:t>
      </w:r>
      <w:proofErr w:type="spellEnd"/>
      <w:r w:rsidRPr="008412F8">
        <w:rPr>
          <w:rFonts w:ascii="Times New Roman" w:eastAsia="Times New Roman" w:hAnsi="Times New Roman" w:cs="Times New Roman"/>
          <w:b/>
          <w:sz w:val="24"/>
          <w:szCs w:val="24"/>
        </w:rPr>
        <w:t xml:space="preserve"> </w:t>
      </w:r>
      <w:proofErr w:type="spellStart"/>
      <w:r w:rsidRPr="008412F8">
        <w:rPr>
          <w:rFonts w:ascii="Times New Roman" w:eastAsia="Times New Roman" w:hAnsi="Times New Roman" w:cs="Times New Roman"/>
          <w:b/>
          <w:sz w:val="24"/>
          <w:szCs w:val="24"/>
        </w:rPr>
        <w:t>Activities</w:t>
      </w:r>
      <w:proofErr w:type="spellEnd"/>
      <w:r w:rsidRPr="008412F8">
        <w:rPr>
          <w:rFonts w:ascii="Times New Roman" w:eastAsia="Times New Roman" w:hAnsi="Times New Roman" w:cs="Times New Roman"/>
          <w:sz w:val="24"/>
          <w:szCs w:val="24"/>
        </w:rPr>
        <w:t xml:space="preserve">, International </w:t>
      </w:r>
      <w:proofErr w:type="spellStart"/>
      <w:r w:rsidRPr="008412F8">
        <w:rPr>
          <w:rFonts w:ascii="Times New Roman" w:eastAsia="Times New Roman" w:hAnsi="Times New Roman" w:cs="Times New Roman"/>
          <w:sz w:val="24"/>
          <w:szCs w:val="24"/>
        </w:rPr>
        <w:t>Journal</w:t>
      </w:r>
      <w:proofErr w:type="spellEnd"/>
      <w:r w:rsidRPr="008412F8">
        <w:rPr>
          <w:rFonts w:ascii="Times New Roman" w:eastAsia="Times New Roman" w:hAnsi="Times New Roman" w:cs="Times New Roman"/>
          <w:sz w:val="24"/>
          <w:szCs w:val="24"/>
        </w:rPr>
        <w:t xml:space="preserve"> of Service </w:t>
      </w:r>
      <w:proofErr w:type="spellStart"/>
      <w:r w:rsidRPr="008412F8">
        <w:rPr>
          <w:rFonts w:ascii="Times New Roman" w:eastAsia="Times New Roman" w:hAnsi="Times New Roman" w:cs="Times New Roman"/>
          <w:sz w:val="24"/>
          <w:szCs w:val="24"/>
        </w:rPr>
        <w:t>Industry</w:t>
      </w:r>
      <w:proofErr w:type="spellEnd"/>
      <w:r w:rsidRPr="008412F8">
        <w:rPr>
          <w:rFonts w:ascii="Times New Roman" w:eastAsia="Times New Roman" w:hAnsi="Times New Roman" w:cs="Times New Roman"/>
          <w:sz w:val="24"/>
          <w:szCs w:val="24"/>
        </w:rPr>
        <w:t xml:space="preserve"> Management, </w:t>
      </w:r>
      <w:r>
        <w:rPr>
          <w:rFonts w:ascii="Times New Roman" w:eastAsia="Times New Roman" w:hAnsi="Times New Roman" w:cs="Times New Roman"/>
          <w:sz w:val="24"/>
          <w:szCs w:val="24"/>
        </w:rPr>
        <w:t xml:space="preserve">Sayı </w:t>
      </w:r>
      <w:r w:rsidRPr="008412F8">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412F8">
        <w:rPr>
          <w:rFonts w:ascii="Times New Roman" w:eastAsia="Times New Roman" w:hAnsi="Times New Roman" w:cs="Times New Roman"/>
          <w:sz w:val="24"/>
          <w:szCs w:val="24"/>
        </w:rPr>
        <w:t>s.41-62.</w:t>
      </w:r>
    </w:p>
    <w:p w:rsidR="004A3EFA" w:rsidRPr="006E0C81" w:rsidRDefault="004A3EFA" w:rsidP="004A3EFA">
      <w:pPr>
        <w:ind w:left="284" w:right="20" w:hanging="284"/>
        <w:jc w:val="both"/>
        <w:rPr>
          <w:rFonts w:ascii="Times New Roman" w:eastAsia="Times New Roman" w:hAnsi="Times New Roman" w:cs="Times New Roman"/>
          <w:sz w:val="24"/>
          <w:szCs w:val="24"/>
        </w:rPr>
      </w:pPr>
    </w:p>
    <w:p w:rsidR="004A3EFA" w:rsidRPr="008412F8" w:rsidRDefault="004A3EFA" w:rsidP="004A3EFA">
      <w:pPr>
        <w:pStyle w:val="ListeParagraf"/>
        <w:numPr>
          <w:ilvl w:val="0"/>
          <w:numId w:val="31"/>
        </w:numPr>
        <w:ind w:left="284" w:right="20" w:hanging="284"/>
        <w:jc w:val="both"/>
        <w:rPr>
          <w:rFonts w:ascii="Times New Roman" w:eastAsia="Times New Roman" w:hAnsi="Times New Roman" w:cs="Times New Roman"/>
          <w:sz w:val="24"/>
          <w:szCs w:val="24"/>
        </w:rPr>
      </w:pPr>
      <w:r w:rsidRPr="006E0C81">
        <w:rPr>
          <w:rFonts w:ascii="Times New Roman" w:eastAsia="Times New Roman" w:hAnsi="Times New Roman" w:cs="Times New Roman"/>
          <w:sz w:val="24"/>
          <w:szCs w:val="24"/>
        </w:rPr>
        <w:t>S</w:t>
      </w:r>
      <w:r>
        <w:rPr>
          <w:rFonts w:ascii="Times New Roman" w:eastAsia="Times New Roman" w:hAnsi="Times New Roman" w:cs="Times New Roman"/>
          <w:sz w:val="24"/>
          <w:szCs w:val="24"/>
        </w:rPr>
        <w:t>TAUSS</w:t>
      </w:r>
      <w:r w:rsidRPr="006E0C81">
        <w:rPr>
          <w:rFonts w:ascii="Times New Roman" w:eastAsia="Times New Roman" w:hAnsi="Times New Roman" w:cs="Times New Roman"/>
          <w:sz w:val="24"/>
          <w:szCs w:val="24"/>
        </w:rPr>
        <w:t>, B. ve W</w:t>
      </w:r>
      <w:r>
        <w:rPr>
          <w:rFonts w:ascii="Times New Roman" w:eastAsia="Times New Roman" w:hAnsi="Times New Roman" w:cs="Times New Roman"/>
          <w:sz w:val="24"/>
          <w:szCs w:val="24"/>
        </w:rPr>
        <w:t>EINLICH</w:t>
      </w:r>
      <w:r w:rsidRPr="006E0C81">
        <w:rPr>
          <w:rFonts w:ascii="Times New Roman" w:eastAsia="Times New Roman" w:hAnsi="Times New Roman" w:cs="Times New Roman"/>
          <w:sz w:val="24"/>
          <w:szCs w:val="24"/>
        </w:rPr>
        <w:t>, B</w:t>
      </w:r>
      <w:proofErr w:type="gramStart"/>
      <w:r w:rsidRPr="006E0C81">
        <w:rPr>
          <w:rFonts w:ascii="Times New Roman" w:eastAsia="Times New Roman" w:hAnsi="Times New Roman" w:cs="Times New Roman"/>
          <w:sz w:val="24"/>
          <w:szCs w:val="24"/>
        </w:rPr>
        <w:t>.</w:t>
      </w:r>
      <w:r w:rsidR="0070765C">
        <w:rPr>
          <w:rFonts w:ascii="Times New Roman" w:eastAsia="Times New Roman" w:hAnsi="Times New Roman" w:cs="Times New Roman"/>
          <w:sz w:val="24"/>
          <w:szCs w:val="24"/>
        </w:rPr>
        <w:t>,</w:t>
      </w:r>
      <w:proofErr w:type="gramEnd"/>
      <w:r w:rsidRPr="006E0C81">
        <w:rPr>
          <w:rFonts w:ascii="Times New Roman" w:eastAsia="Times New Roman" w:hAnsi="Times New Roman" w:cs="Times New Roman"/>
          <w:sz w:val="24"/>
          <w:szCs w:val="24"/>
        </w:rPr>
        <w:t xml:space="preserve"> (1997), </w:t>
      </w:r>
      <w:proofErr w:type="spellStart"/>
      <w:r w:rsidRPr="008412F8">
        <w:rPr>
          <w:rFonts w:ascii="Times New Roman" w:eastAsia="Times New Roman" w:hAnsi="Times New Roman" w:cs="Times New Roman"/>
          <w:b/>
          <w:sz w:val="24"/>
          <w:szCs w:val="24"/>
        </w:rPr>
        <w:t>Process-Oriented</w:t>
      </w:r>
      <w:proofErr w:type="spellEnd"/>
      <w:r w:rsidRPr="008412F8">
        <w:rPr>
          <w:rFonts w:ascii="Times New Roman" w:eastAsia="Times New Roman" w:hAnsi="Times New Roman" w:cs="Times New Roman"/>
          <w:b/>
          <w:sz w:val="24"/>
          <w:szCs w:val="24"/>
        </w:rPr>
        <w:t xml:space="preserve"> </w:t>
      </w:r>
      <w:proofErr w:type="spellStart"/>
      <w:r w:rsidRPr="008412F8">
        <w:rPr>
          <w:rFonts w:ascii="Times New Roman" w:eastAsia="Times New Roman" w:hAnsi="Times New Roman" w:cs="Times New Roman"/>
          <w:b/>
          <w:sz w:val="24"/>
          <w:szCs w:val="24"/>
        </w:rPr>
        <w:t>Measurement</w:t>
      </w:r>
      <w:proofErr w:type="spellEnd"/>
      <w:r w:rsidRPr="008412F8">
        <w:rPr>
          <w:rFonts w:ascii="Times New Roman" w:eastAsia="Times New Roman" w:hAnsi="Times New Roman" w:cs="Times New Roman"/>
          <w:b/>
          <w:sz w:val="24"/>
          <w:szCs w:val="24"/>
        </w:rPr>
        <w:t xml:space="preserve"> of Service </w:t>
      </w:r>
      <w:proofErr w:type="spellStart"/>
      <w:r w:rsidRPr="008412F8">
        <w:rPr>
          <w:rFonts w:ascii="Times New Roman" w:eastAsia="Times New Roman" w:hAnsi="Times New Roman" w:cs="Times New Roman"/>
          <w:b/>
          <w:sz w:val="24"/>
          <w:szCs w:val="24"/>
        </w:rPr>
        <w:t>Quality</w:t>
      </w:r>
      <w:proofErr w:type="spellEnd"/>
      <w:r w:rsidRPr="008412F8">
        <w:rPr>
          <w:rFonts w:ascii="Times New Roman" w:eastAsia="Times New Roman" w:hAnsi="Times New Roman" w:cs="Times New Roman"/>
          <w:sz w:val="24"/>
          <w:szCs w:val="24"/>
        </w:rPr>
        <w:t xml:space="preserve">, </w:t>
      </w:r>
      <w:proofErr w:type="spellStart"/>
      <w:r w:rsidRPr="008412F8">
        <w:rPr>
          <w:rFonts w:ascii="Times New Roman" w:eastAsia="Times New Roman" w:hAnsi="Times New Roman" w:cs="Times New Roman"/>
          <w:sz w:val="24"/>
          <w:szCs w:val="24"/>
        </w:rPr>
        <w:t>European</w:t>
      </w:r>
      <w:proofErr w:type="spellEnd"/>
      <w:r w:rsidRPr="008412F8">
        <w:rPr>
          <w:rFonts w:ascii="Times New Roman" w:eastAsia="Times New Roman" w:hAnsi="Times New Roman" w:cs="Times New Roman"/>
          <w:sz w:val="24"/>
          <w:szCs w:val="24"/>
        </w:rPr>
        <w:t xml:space="preserve"> </w:t>
      </w:r>
      <w:proofErr w:type="spellStart"/>
      <w:r w:rsidRPr="008412F8">
        <w:rPr>
          <w:rFonts w:ascii="Times New Roman" w:eastAsia="Times New Roman" w:hAnsi="Times New Roman" w:cs="Times New Roman"/>
          <w:sz w:val="24"/>
          <w:szCs w:val="24"/>
        </w:rPr>
        <w:t>Journal</w:t>
      </w:r>
      <w:proofErr w:type="spellEnd"/>
      <w:r w:rsidRPr="008412F8">
        <w:rPr>
          <w:rFonts w:ascii="Times New Roman" w:eastAsia="Times New Roman" w:hAnsi="Times New Roman" w:cs="Times New Roman"/>
          <w:sz w:val="24"/>
          <w:szCs w:val="24"/>
        </w:rPr>
        <w:t xml:space="preserve"> of Marketing, </w:t>
      </w:r>
      <w:r>
        <w:rPr>
          <w:rFonts w:ascii="Times New Roman" w:eastAsia="Times New Roman" w:hAnsi="Times New Roman" w:cs="Times New Roman"/>
          <w:sz w:val="24"/>
          <w:szCs w:val="24"/>
        </w:rPr>
        <w:t xml:space="preserve">Sayı </w:t>
      </w:r>
      <w:r w:rsidRPr="008412F8">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412F8">
        <w:rPr>
          <w:rFonts w:ascii="Times New Roman" w:eastAsia="Times New Roman" w:hAnsi="Times New Roman" w:cs="Times New Roman"/>
          <w:sz w:val="24"/>
          <w:szCs w:val="24"/>
        </w:rPr>
        <w:t>s.33-55.</w:t>
      </w:r>
    </w:p>
    <w:p w:rsidR="004A3EFA" w:rsidRPr="006E0C81" w:rsidRDefault="004A3EFA" w:rsidP="004A3EFA">
      <w:pPr>
        <w:ind w:left="284" w:right="20" w:hanging="284"/>
        <w:jc w:val="both"/>
        <w:rPr>
          <w:rFonts w:ascii="Times New Roman" w:eastAsia="Times New Roman" w:hAnsi="Times New Roman" w:cs="Times New Roman"/>
          <w:sz w:val="24"/>
          <w:szCs w:val="24"/>
        </w:rPr>
      </w:pPr>
    </w:p>
    <w:p w:rsidR="004A3EFA" w:rsidRPr="008412F8" w:rsidRDefault="004A3EFA" w:rsidP="004A3EFA">
      <w:pPr>
        <w:pStyle w:val="ListeParagraf"/>
        <w:numPr>
          <w:ilvl w:val="0"/>
          <w:numId w:val="31"/>
        </w:numPr>
        <w:autoSpaceDE w:val="0"/>
        <w:autoSpaceDN w:val="0"/>
        <w:adjustRightInd w:val="0"/>
        <w:ind w:left="284" w:hanging="284"/>
        <w:jc w:val="both"/>
        <w:rPr>
          <w:rFonts w:ascii="Times New Roman" w:hAnsi="Times New Roman" w:cs="Times New Roman"/>
          <w:sz w:val="24"/>
          <w:szCs w:val="24"/>
        </w:rPr>
      </w:pPr>
      <w:r>
        <w:rPr>
          <w:rFonts w:ascii="Times New Roman" w:hAnsi="Times New Roman" w:cs="Times New Roman"/>
          <w:sz w:val="24"/>
          <w:szCs w:val="24"/>
        </w:rPr>
        <w:t>SUNDLING</w:t>
      </w:r>
      <w:r w:rsidRPr="006E0C81">
        <w:rPr>
          <w:rFonts w:ascii="Times New Roman" w:hAnsi="Times New Roman" w:cs="Times New Roman"/>
          <w:sz w:val="24"/>
          <w:szCs w:val="24"/>
        </w:rPr>
        <w:t>, C</w:t>
      </w:r>
      <w:proofErr w:type="gramStart"/>
      <w:r w:rsidRPr="006E0C81">
        <w:rPr>
          <w:rFonts w:ascii="Times New Roman" w:hAnsi="Times New Roman" w:cs="Times New Roman"/>
          <w:sz w:val="24"/>
          <w:szCs w:val="24"/>
        </w:rPr>
        <w:t>.,</w:t>
      </w:r>
      <w:proofErr w:type="gramEnd"/>
      <w:r w:rsidRPr="006E0C81">
        <w:rPr>
          <w:rFonts w:ascii="Times New Roman" w:hAnsi="Times New Roman" w:cs="Times New Roman"/>
          <w:sz w:val="24"/>
          <w:szCs w:val="24"/>
        </w:rPr>
        <w:t xml:space="preserve"> N</w:t>
      </w:r>
      <w:r>
        <w:rPr>
          <w:rFonts w:ascii="Times New Roman" w:hAnsi="Times New Roman" w:cs="Times New Roman"/>
          <w:sz w:val="24"/>
          <w:szCs w:val="24"/>
        </w:rPr>
        <w:t>ILSON</w:t>
      </w:r>
      <w:r w:rsidRPr="006E0C81">
        <w:rPr>
          <w:rFonts w:ascii="Times New Roman" w:hAnsi="Times New Roman" w:cs="Times New Roman"/>
          <w:sz w:val="24"/>
          <w:szCs w:val="24"/>
        </w:rPr>
        <w:t>, M. A., H</w:t>
      </w:r>
      <w:r>
        <w:rPr>
          <w:rFonts w:ascii="Times New Roman" w:hAnsi="Times New Roman" w:cs="Times New Roman"/>
          <w:sz w:val="24"/>
          <w:szCs w:val="24"/>
        </w:rPr>
        <w:t>ELLQVIST</w:t>
      </w:r>
      <w:r w:rsidRPr="006E0C81">
        <w:rPr>
          <w:rFonts w:ascii="Times New Roman" w:hAnsi="Times New Roman" w:cs="Times New Roman"/>
          <w:sz w:val="24"/>
          <w:szCs w:val="24"/>
        </w:rPr>
        <w:t>, S., P</w:t>
      </w:r>
      <w:r>
        <w:rPr>
          <w:rFonts w:ascii="Times New Roman" w:hAnsi="Times New Roman" w:cs="Times New Roman"/>
          <w:sz w:val="24"/>
          <w:szCs w:val="24"/>
        </w:rPr>
        <w:t>ENDRILL</w:t>
      </w:r>
      <w:r w:rsidRPr="006E0C81">
        <w:rPr>
          <w:rFonts w:ascii="Times New Roman" w:hAnsi="Times New Roman" w:cs="Times New Roman"/>
          <w:sz w:val="24"/>
          <w:szCs w:val="24"/>
        </w:rPr>
        <w:t>, R. L., E</w:t>
      </w:r>
      <w:r>
        <w:rPr>
          <w:rFonts w:ascii="Times New Roman" w:hAnsi="Times New Roman" w:cs="Times New Roman"/>
          <w:sz w:val="24"/>
          <w:szCs w:val="24"/>
        </w:rPr>
        <w:t xml:space="preserve">MARDSON, </w:t>
      </w:r>
      <w:r w:rsidRPr="006E0C81">
        <w:rPr>
          <w:rFonts w:ascii="Times New Roman" w:hAnsi="Times New Roman" w:cs="Times New Roman"/>
          <w:sz w:val="24"/>
          <w:szCs w:val="24"/>
        </w:rPr>
        <w:t>R. ve B</w:t>
      </w:r>
      <w:r>
        <w:rPr>
          <w:rFonts w:ascii="Times New Roman" w:hAnsi="Times New Roman" w:cs="Times New Roman"/>
          <w:sz w:val="24"/>
          <w:szCs w:val="24"/>
        </w:rPr>
        <w:t>ERGLUND</w:t>
      </w:r>
      <w:r w:rsidRPr="006E0C81">
        <w:rPr>
          <w:rFonts w:ascii="Times New Roman" w:hAnsi="Times New Roman" w:cs="Times New Roman"/>
          <w:sz w:val="24"/>
          <w:szCs w:val="24"/>
        </w:rPr>
        <w:t>, B.</w:t>
      </w:r>
      <w:r w:rsidR="0070765C">
        <w:rPr>
          <w:rFonts w:ascii="Times New Roman" w:hAnsi="Times New Roman" w:cs="Times New Roman"/>
          <w:sz w:val="24"/>
          <w:szCs w:val="24"/>
        </w:rPr>
        <w:t>,</w:t>
      </w:r>
      <w:r w:rsidRPr="006E0C81">
        <w:rPr>
          <w:rFonts w:ascii="Times New Roman" w:hAnsi="Times New Roman" w:cs="Times New Roman"/>
          <w:sz w:val="24"/>
          <w:szCs w:val="24"/>
        </w:rPr>
        <w:t xml:space="preserve"> (2016</w:t>
      </w:r>
      <w:r>
        <w:rPr>
          <w:rFonts w:ascii="Times New Roman" w:hAnsi="Times New Roman" w:cs="Times New Roman"/>
          <w:sz w:val="24"/>
          <w:szCs w:val="24"/>
        </w:rPr>
        <w:t xml:space="preserve">), </w:t>
      </w:r>
      <w:r w:rsidRPr="008412F8">
        <w:rPr>
          <w:rFonts w:ascii="Times New Roman" w:hAnsi="Times New Roman" w:cs="Times New Roman"/>
          <w:b/>
          <w:sz w:val="24"/>
          <w:szCs w:val="24"/>
        </w:rPr>
        <w:t xml:space="preserve">Travel </w:t>
      </w:r>
      <w:proofErr w:type="spellStart"/>
      <w:r w:rsidRPr="008412F8">
        <w:rPr>
          <w:rFonts w:ascii="Times New Roman" w:hAnsi="Times New Roman" w:cs="Times New Roman"/>
          <w:b/>
          <w:sz w:val="24"/>
          <w:szCs w:val="24"/>
        </w:rPr>
        <w:t>Behaviour</w:t>
      </w:r>
      <w:proofErr w:type="spellEnd"/>
      <w:r w:rsidRPr="008412F8">
        <w:rPr>
          <w:rFonts w:ascii="Times New Roman" w:hAnsi="Times New Roman" w:cs="Times New Roman"/>
          <w:b/>
          <w:sz w:val="24"/>
          <w:szCs w:val="24"/>
        </w:rPr>
        <w:t xml:space="preserve"> </w:t>
      </w:r>
      <w:proofErr w:type="spellStart"/>
      <w:r w:rsidRPr="008412F8">
        <w:rPr>
          <w:rFonts w:ascii="Times New Roman" w:hAnsi="Times New Roman" w:cs="Times New Roman"/>
          <w:b/>
          <w:sz w:val="24"/>
          <w:szCs w:val="24"/>
        </w:rPr>
        <w:t>Change</w:t>
      </w:r>
      <w:proofErr w:type="spellEnd"/>
      <w:r w:rsidRPr="008412F8">
        <w:rPr>
          <w:rFonts w:ascii="Times New Roman" w:hAnsi="Times New Roman" w:cs="Times New Roman"/>
          <w:b/>
          <w:sz w:val="24"/>
          <w:szCs w:val="24"/>
        </w:rPr>
        <w:t xml:space="preserve"> in </w:t>
      </w:r>
      <w:proofErr w:type="spellStart"/>
      <w:r w:rsidRPr="008412F8">
        <w:rPr>
          <w:rFonts w:ascii="Times New Roman" w:hAnsi="Times New Roman" w:cs="Times New Roman"/>
          <w:b/>
          <w:sz w:val="24"/>
          <w:szCs w:val="24"/>
        </w:rPr>
        <w:t>Old</w:t>
      </w:r>
      <w:proofErr w:type="spellEnd"/>
      <w:r w:rsidRPr="008412F8">
        <w:rPr>
          <w:rFonts w:ascii="Times New Roman" w:hAnsi="Times New Roman" w:cs="Times New Roman"/>
          <w:b/>
          <w:sz w:val="24"/>
          <w:szCs w:val="24"/>
        </w:rPr>
        <w:t xml:space="preserve"> Age:</w:t>
      </w:r>
      <w:r w:rsidR="00E62633">
        <w:rPr>
          <w:rFonts w:ascii="Times New Roman" w:hAnsi="Times New Roman" w:cs="Times New Roman"/>
          <w:b/>
          <w:sz w:val="24"/>
          <w:szCs w:val="24"/>
        </w:rPr>
        <w:t xml:space="preserve"> </w:t>
      </w:r>
      <w:proofErr w:type="spellStart"/>
      <w:r w:rsidRPr="008412F8">
        <w:rPr>
          <w:rFonts w:ascii="Times New Roman" w:hAnsi="Times New Roman" w:cs="Times New Roman"/>
          <w:b/>
          <w:sz w:val="24"/>
          <w:szCs w:val="24"/>
        </w:rPr>
        <w:t>The</w:t>
      </w:r>
      <w:proofErr w:type="spellEnd"/>
      <w:r w:rsidRPr="008412F8">
        <w:rPr>
          <w:rFonts w:ascii="Times New Roman" w:hAnsi="Times New Roman" w:cs="Times New Roman"/>
          <w:b/>
          <w:sz w:val="24"/>
          <w:szCs w:val="24"/>
        </w:rPr>
        <w:t xml:space="preserve"> Role of Critical </w:t>
      </w:r>
      <w:proofErr w:type="spellStart"/>
      <w:r w:rsidRPr="008412F8">
        <w:rPr>
          <w:rFonts w:ascii="Times New Roman" w:hAnsi="Times New Roman" w:cs="Times New Roman"/>
          <w:b/>
          <w:sz w:val="24"/>
          <w:szCs w:val="24"/>
        </w:rPr>
        <w:t>Incidents</w:t>
      </w:r>
      <w:proofErr w:type="spellEnd"/>
      <w:r w:rsidRPr="008412F8">
        <w:rPr>
          <w:rFonts w:ascii="Times New Roman" w:hAnsi="Times New Roman" w:cs="Times New Roman"/>
          <w:b/>
          <w:sz w:val="24"/>
          <w:szCs w:val="24"/>
        </w:rPr>
        <w:t xml:space="preserve"> in </w:t>
      </w:r>
      <w:proofErr w:type="spellStart"/>
      <w:r w:rsidRPr="008412F8">
        <w:rPr>
          <w:rFonts w:ascii="Times New Roman" w:hAnsi="Times New Roman" w:cs="Times New Roman"/>
          <w:b/>
          <w:sz w:val="24"/>
          <w:szCs w:val="24"/>
        </w:rPr>
        <w:t>Public</w:t>
      </w:r>
      <w:proofErr w:type="spellEnd"/>
      <w:r w:rsidRPr="008412F8">
        <w:rPr>
          <w:rFonts w:ascii="Times New Roman" w:hAnsi="Times New Roman" w:cs="Times New Roman"/>
          <w:b/>
          <w:sz w:val="24"/>
          <w:szCs w:val="24"/>
        </w:rPr>
        <w:t xml:space="preserve"> Transport,</w:t>
      </w:r>
      <w:r w:rsidRPr="008412F8">
        <w:rPr>
          <w:rFonts w:ascii="Times New Roman" w:hAnsi="Times New Roman" w:cs="Times New Roman"/>
          <w:sz w:val="24"/>
          <w:szCs w:val="24"/>
        </w:rPr>
        <w:t xml:space="preserve"> </w:t>
      </w:r>
      <w:proofErr w:type="spellStart"/>
      <w:r w:rsidRPr="008412F8">
        <w:rPr>
          <w:rFonts w:ascii="Times New Roman" w:hAnsi="Times New Roman" w:cs="Times New Roman"/>
          <w:sz w:val="24"/>
          <w:szCs w:val="24"/>
        </w:rPr>
        <w:t>European</w:t>
      </w:r>
      <w:proofErr w:type="spellEnd"/>
      <w:r w:rsidRPr="008412F8">
        <w:rPr>
          <w:rFonts w:ascii="Times New Roman" w:hAnsi="Times New Roman" w:cs="Times New Roman"/>
          <w:sz w:val="24"/>
          <w:szCs w:val="24"/>
        </w:rPr>
        <w:t xml:space="preserve"> </w:t>
      </w:r>
      <w:proofErr w:type="spellStart"/>
      <w:r w:rsidRPr="008412F8">
        <w:rPr>
          <w:rFonts w:ascii="Times New Roman" w:hAnsi="Times New Roman" w:cs="Times New Roman"/>
          <w:sz w:val="24"/>
          <w:szCs w:val="24"/>
        </w:rPr>
        <w:t>Journal</w:t>
      </w:r>
      <w:proofErr w:type="spellEnd"/>
      <w:r w:rsidRPr="008412F8">
        <w:rPr>
          <w:rFonts w:ascii="Times New Roman" w:hAnsi="Times New Roman" w:cs="Times New Roman"/>
          <w:sz w:val="24"/>
          <w:szCs w:val="24"/>
        </w:rPr>
        <w:t xml:space="preserve"> of </w:t>
      </w:r>
      <w:proofErr w:type="spellStart"/>
      <w:r w:rsidRPr="008412F8">
        <w:rPr>
          <w:rFonts w:ascii="Times New Roman" w:hAnsi="Times New Roman" w:cs="Times New Roman"/>
          <w:sz w:val="24"/>
          <w:szCs w:val="24"/>
        </w:rPr>
        <w:t>Ageing</w:t>
      </w:r>
      <w:proofErr w:type="spellEnd"/>
      <w:r w:rsidRPr="008412F8">
        <w:rPr>
          <w:rFonts w:ascii="Times New Roman" w:hAnsi="Times New Roman" w:cs="Times New Roman"/>
          <w:sz w:val="24"/>
          <w:szCs w:val="24"/>
        </w:rPr>
        <w:t xml:space="preserve">, </w:t>
      </w:r>
      <w:r>
        <w:rPr>
          <w:rFonts w:ascii="Times New Roman" w:hAnsi="Times New Roman" w:cs="Times New Roman"/>
          <w:sz w:val="24"/>
          <w:szCs w:val="24"/>
        </w:rPr>
        <w:t xml:space="preserve">Sayı </w:t>
      </w:r>
      <w:r w:rsidRPr="008412F8">
        <w:rPr>
          <w:rFonts w:ascii="Times New Roman" w:hAnsi="Times New Roman" w:cs="Times New Roman"/>
          <w:sz w:val="24"/>
          <w:szCs w:val="24"/>
        </w:rPr>
        <w:t>13</w:t>
      </w:r>
      <w:r>
        <w:rPr>
          <w:rFonts w:ascii="Times New Roman" w:hAnsi="Times New Roman" w:cs="Times New Roman"/>
          <w:sz w:val="24"/>
          <w:szCs w:val="24"/>
        </w:rPr>
        <w:t xml:space="preserve">, s. </w:t>
      </w:r>
      <w:r w:rsidRPr="008412F8">
        <w:rPr>
          <w:rFonts w:ascii="Times New Roman" w:hAnsi="Times New Roman" w:cs="Times New Roman"/>
          <w:sz w:val="24"/>
          <w:szCs w:val="24"/>
        </w:rPr>
        <w:t>75-83.</w:t>
      </w:r>
    </w:p>
    <w:p w:rsidR="004A3EFA" w:rsidRPr="006E0C81" w:rsidRDefault="004A3EFA" w:rsidP="004A3EFA">
      <w:pPr>
        <w:autoSpaceDE w:val="0"/>
        <w:autoSpaceDN w:val="0"/>
        <w:adjustRightInd w:val="0"/>
        <w:ind w:left="284" w:hanging="284"/>
        <w:jc w:val="both"/>
        <w:rPr>
          <w:rFonts w:ascii="Times New Roman" w:hAnsi="Times New Roman" w:cs="Times New Roman"/>
          <w:sz w:val="24"/>
          <w:szCs w:val="24"/>
        </w:rPr>
      </w:pPr>
    </w:p>
    <w:p w:rsidR="004A3EFA" w:rsidRPr="000468DE" w:rsidRDefault="004A3EFA" w:rsidP="004A3EFA">
      <w:pPr>
        <w:pStyle w:val="ListeParagraf"/>
        <w:numPr>
          <w:ilvl w:val="0"/>
          <w:numId w:val="31"/>
        </w:numPr>
        <w:autoSpaceDE w:val="0"/>
        <w:autoSpaceDN w:val="0"/>
        <w:adjustRightInd w:val="0"/>
        <w:ind w:left="284" w:hanging="284"/>
        <w:jc w:val="both"/>
        <w:rPr>
          <w:rFonts w:ascii="Times New Roman" w:hAnsi="Times New Roman" w:cs="Times New Roman"/>
          <w:sz w:val="24"/>
          <w:szCs w:val="24"/>
        </w:rPr>
      </w:pPr>
      <w:r w:rsidRPr="006E0C81">
        <w:rPr>
          <w:rFonts w:ascii="Times New Roman" w:hAnsi="Times New Roman" w:cs="Times New Roman"/>
          <w:sz w:val="24"/>
          <w:szCs w:val="24"/>
        </w:rPr>
        <w:t>S</w:t>
      </w:r>
      <w:r>
        <w:rPr>
          <w:rFonts w:ascii="Times New Roman" w:hAnsi="Times New Roman" w:cs="Times New Roman"/>
          <w:sz w:val="24"/>
          <w:szCs w:val="24"/>
        </w:rPr>
        <w:t>URPRENANT</w:t>
      </w:r>
      <w:r w:rsidRPr="006E0C81">
        <w:rPr>
          <w:rFonts w:ascii="Times New Roman" w:hAnsi="Times New Roman" w:cs="Times New Roman"/>
          <w:sz w:val="24"/>
          <w:szCs w:val="24"/>
        </w:rPr>
        <w:t>, C. ve S</w:t>
      </w:r>
      <w:r>
        <w:rPr>
          <w:rFonts w:ascii="Times New Roman" w:hAnsi="Times New Roman" w:cs="Times New Roman"/>
          <w:sz w:val="24"/>
          <w:szCs w:val="24"/>
        </w:rPr>
        <w:t>OLOMON, M</w:t>
      </w:r>
      <w:proofErr w:type="gramStart"/>
      <w:r>
        <w:rPr>
          <w:rFonts w:ascii="Times New Roman" w:hAnsi="Times New Roman" w:cs="Times New Roman"/>
          <w:sz w:val="24"/>
          <w:szCs w:val="24"/>
        </w:rPr>
        <w:t>.</w:t>
      </w:r>
      <w:r w:rsidR="0070765C">
        <w:rPr>
          <w:rFonts w:ascii="Times New Roman" w:hAnsi="Times New Roman" w:cs="Times New Roman"/>
          <w:sz w:val="24"/>
          <w:szCs w:val="24"/>
        </w:rPr>
        <w:t>,</w:t>
      </w:r>
      <w:proofErr w:type="gramEnd"/>
      <w:r>
        <w:rPr>
          <w:rFonts w:ascii="Times New Roman" w:hAnsi="Times New Roman" w:cs="Times New Roman"/>
          <w:sz w:val="24"/>
          <w:szCs w:val="24"/>
        </w:rPr>
        <w:t xml:space="preserve"> (1987), </w:t>
      </w:r>
      <w:proofErr w:type="spellStart"/>
      <w:r w:rsidRPr="000468DE">
        <w:rPr>
          <w:rFonts w:ascii="Times New Roman" w:hAnsi="Times New Roman" w:cs="Times New Roman"/>
          <w:b/>
          <w:sz w:val="24"/>
          <w:szCs w:val="24"/>
        </w:rPr>
        <w:t>Predictability</w:t>
      </w:r>
      <w:proofErr w:type="spellEnd"/>
      <w:r w:rsidRPr="000468DE">
        <w:rPr>
          <w:rFonts w:ascii="Times New Roman" w:hAnsi="Times New Roman" w:cs="Times New Roman"/>
          <w:b/>
          <w:sz w:val="24"/>
          <w:szCs w:val="24"/>
        </w:rPr>
        <w:t xml:space="preserve"> </w:t>
      </w:r>
      <w:proofErr w:type="spellStart"/>
      <w:r w:rsidRPr="000468DE">
        <w:rPr>
          <w:rFonts w:ascii="Times New Roman" w:hAnsi="Times New Roman" w:cs="Times New Roman"/>
          <w:b/>
          <w:sz w:val="24"/>
          <w:szCs w:val="24"/>
        </w:rPr>
        <w:t>and</w:t>
      </w:r>
      <w:proofErr w:type="spellEnd"/>
      <w:r w:rsidRPr="000468DE">
        <w:rPr>
          <w:rFonts w:ascii="Times New Roman" w:hAnsi="Times New Roman" w:cs="Times New Roman"/>
          <w:b/>
          <w:sz w:val="24"/>
          <w:szCs w:val="24"/>
        </w:rPr>
        <w:t xml:space="preserve"> </w:t>
      </w:r>
      <w:proofErr w:type="spellStart"/>
      <w:r w:rsidRPr="000468DE">
        <w:rPr>
          <w:rFonts w:ascii="Times New Roman" w:hAnsi="Times New Roman" w:cs="Times New Roman"/>
          <w:b/>
          <w:sz w:val="24"/>
          <w:szCs w:val="24"/>
        </w:rPr>
        <w:t>Personalization</w:t>
      </w:r>
      <w:proofErr w:type="spellEnd"/>
      <w:r w:rsidRPr="000468DE">
        <w:rPr>
          <w:rFonts w:ascii="Times New Roman" w:hAnsi="Times New Roman" w:cs="Times New Roman"/>
          <w:b/>
          <w:sz w:val="24"/>
          <w:szCs w:val="24"/>
        </w:rPr>
        <w:t xml:space="preserve"> in </w:t>
      </w:r>
      <w:proofErr w:type="spellStart"/>
      <w:r w:rsidRPr="000468DE">
        <w:rPr>
          <w:rFonts w:ascii="Times New Roman" w:hAnsi="Times New Roman" w:cs="Times New Roman"/>
          <w:b/>
          <w:sz w:val="24"/>
          <w:szCs w:val="24"/>
        </w:rPr>
        <w:t>the</w:t>
      </w:r>
      <w:proofErr w:type="spellEnd"/>
      <w:r w:rsidRPr="000468DE">
        <w:rPr>
          <w:rFonts w:ascii="Times New Roman" w:hAnsi="Times New Roman" w:cs="Times New Roman"/>
          <w:b/>
          <w:sz w:val="24"/>
          <w:szCs w:val="24"/>
        </w:rPr>
        <w:t xml:space="preserve"> Service </w:t>
      </w:r>
      <w:proofErr w:type="spellStart"/>
      <w:r w:rsidRPr="000468DE">
        <w:rPr>
          <w:rFonts w:ascii="Times New Roman" w:hAnsi="Times New Roman" w:cs="Times New Roman"/>
          <w:b/>
          <w:sz w:val="24"/>
          <w:szCs w:val="24"/>
        </w:rPr>
        <w:t>Encounter</w:t>
      </w:r>
      <w:proofErr w:type="spellEnd"/>
      <w:r w:rsidRPr="000468DE">
        <w:rPr>
          <w:rFonts w:ascii="Times New Roman" w:hAnsi="Times New Roman" w:cs="Times New Roman"/>
          <w:sz w:val="24"/>
          <w:szCs w:val="24"/>
        </w:rPr>
        <w:t xml:space="preserve">, </w:t>
      </w:r>
      <w:proofErr w:type="spellStart"/>
      <w:r w:rsidRPr="000468DE">
        <w:rPr>
          <w:rFonts w:ascii="Times New Roman" w:hAnsi="Times New Roman" w:cs="Times New Roman"/>
          <w:sz w:val="24"/>
          <w:szCs w:val="24"/>
        </w:rPr>
        <w:t>Journal</w:t>
      </w:r>
      <w:proofErr w:type="spellEnd"/>
      <w:r w:rsidRPr="000468DE">
        <w:rPr>
          <w:rFonts w:ascii="Times New Roman" w:hAnsi="Times New Roman" w:cs="Times New Roman"/>
          <w:sz w:val="24"/>
          <w:szCs w:val="24"/>
        </w:rPr>
        <w:t xml:space="preserve"> of Marketing, </w:t>
      </w:r>
      <w:r>
        <w:rPr>
          <w:rFonts w:ascii="Times New Roman" w:hAnsi="Times New Roman" w:cs="Times New Roman"/>
          <w:sz w:val="24"/>
          <w:szCs w:val="24"/>
        </w:rPr>
        <w:t xml:space="preserve">Sayı </w:t>
      </w:r>
      <w:r w:rsidRPr="000468DE">
        <w:rPr>
          <w:rFonts w:ascii="Times New Roman" w:hAnsi="Times New Roman" w:cs="Times New Roman"/>
          <w:sz w:val="24"/>
          <w:szCs w:val="24"/>
        </w:rPr>
        <w:t>51</w:t>
      </w:r>
      <w:r>
        <w:rPr>
          <w:rFonts w:ascii="Times New Roman" w:hAnsi="Times New Roman" w:cs="Times New Roman"/>
          <w:sz w:val="24"/>
          <w:szCs w:val="24"/>
        </w:rPr>
        <w:t xml:space="preserve">, s. </w:t>
      </w:r>
      <w:r w:rsidRPr="000468DE">
        <w:rPr>
          <w:rFonts w:ascii="Times New Roman" w:hAnsi="Times New Roman" w:cs="Times New Roman"/>
          <w:sz w:val="24"/>
          <w:szCs w:val="24"/>
        </w:rPr>
        <w:t xml:space="preserve">86-96. </w:t>
      </w:r>
    </w:p>
    <w:p w:rsidR="004A3EFA" w:rsidRPr="006E0C81" w:rsidRDefault="004A3EFA" w:rsidP="004A3EFA">
      <w:pPr>
        <w:autoSpaceDE w:val="0"/>
        <w:autoSpaceDN w:val="0"/>
        <w:adjustRightInd w:val="0"/>
        <w:ind w:left="284" w:hanging="284"/>
        <w:jc w:val="both"/>
        <w:rPr>
          <w:rFonts w:ascii="Times New Roman" w:hAnsi="Times New Roman" w:cs="Times New Roman"/>
          <w:sz w:val="24"/>
          <w:szCs w:val="24"/>
        </w:rPr>
      </w:pPr>
    </w:p>
    <w:p w:rsidR="004A3EFA" w:rsidRPr="000468DE" w:rsidRDefault="004A3EFA" w:rsidP="004A3EFA">
      <w:pPr>
        <w:pStyle w:val="ListeParagraf"/>
        <w:numPr>
          <w:ilvl w:val="0"/>
          <w:numId w:val="31"/>
        </w:numPr>
        <w:autoSpaceDE w:val="0"/>
        <w:autoSpaceDN w:val="0"/>
        <w:adjustRightInd w:val="0"/>
        <w:ind w:left="284" w:hanging="284"/>
        <w:jc w:val="both"/>
        <w:rPr>
          <w:rFonts w:ascii="Times New Roman" w:hAnsi="Times New Roman" w:cs="Times New Roman"/>
          <w:sz w:val="24"/>
          <w:szCs w:val="24"/>
        </w:rPr>
      </w:pPr>
      <w:r w:rsidRPr="006E0C81">
        <w:rPr>
          <w:rFonts w:ascii="Times New Roman" w:hAnsi="Times New Roman" w:cs="Times New Roman"/>
          <w:sz w:val="24"/>
          <w:szCs w:val="24"/>
        </w:rPr>
        <w:t>S</w:t>
      </w:r>
      <w:r>
        <w:rPr>
          <w:rFonts w:ascii="Times New Roman" w:hAnsi="Times New Roman" w:cs="Times New Roman"/>
          <w:sz w:val="24"/>
          <w:szCs w:val="24"/>
        </w:rPr>
        <w:t>WANSON</w:t>
      </w:r>
      <w:r w:rsidRPr="006E0C81">
        <w:rPr>
          <w:rFonts w:ascii="Times New Roman" w:hAnsi="Times New Roman" w:cs="Times New Roman"/>
          <w:sz w:val="24"/>
          <w:szCs w:val="24"/>
        </w:rPr>
        <w:t>, S. R. ve H</w:t>
      </w:r>
      <w:r>
        <w:rPr>
          <w:rFonts w:ascii="Times New Roman" w:hAnsi="Times New Roman" w:cs="Times New Roman"/>
          <w:sz w:val="24"/>
          <w:szCs w:val="24"/>
        </w:rPr>
        <w:t>SU, M. K</w:t>
      </w:r>
      <w:proofErr w:type="gramStart"/>
      <w:r>
        <w:rPr>
          <w:rFonts w:ascii="Times New Roman" w:hAnsi="Times New Roman" w:cs="Times New Roman"/>
          <w:sz w:val="24"/>
          <w:szCs w:val="24"/>
        </w:rPr>
        <w:t>.</w:t>
      </w:r>
      <w:r w:rsidR="0070765C">
        <w:rPr>
          <w:rFonts w:ascii="Times New Roman" w:hAnsi="Times New Roman" w:cs="Times New Roman"/>
          <w:sz w:val="24"/>
          <w:szCs w:val="24"/>
        </w:rPr>
        <w:t>,</w:t>
      </w:r>
      <w:proofErr w:type="gramEnd"/>
      <w:r>
        <w:rPr>
          <w:rFonts w:ascii="Times New Roman" w:hAnsi="Times New Roman" w:cs="Times New Roman"/>
          <w:sz w:val="24"/>
          <w:szCs w:val="24"/>
        </w:rPr>
        <w:t xml:space="preserve"> (2009), </w:t>
      </w:r>
      <w:r w:rsidRPr="000468DE">
        <w:rPr>
          <w:rFonts w:ascii="Times New Roman" w:hAnsi="Times New Roman" w:cs="Times New Roman"/>
          <w:b/>
          <w:sz w:val="24"/>
          <w:szCs w:val="24"/>
        </w:rPr>
        <w:t xml:space="preserve">Critical </w:t>
      </w:r>
      <w:proofErr w:type="spellStart"/>
      <w:r w:rsidRPr="000468DE">
        <w:rPr>
          <w:rFonts w:ascii="Times New Roman" w:hAnsi="Times New Roman" w:cs="Times New Roman"/>
          <w:b/>
          <w:sz w:val="24"/>
          <w:szCs w:val="24"/>
        </w:rPr>
        <w:t>Incidents</w:t>
      </w:r>
      <w:proofErr w:type="spellEnd"/>
      <w:r w:rsidRPr="000468DE">
        <w:rPr>
          <w:rFonts w:ascii="Times New Roman" w:hAnsi="Times New Roman" w:cs="Times New Roman"/>
          <w:b/>
          <w:sz w:val="24"/>
          <w:szCs w:val="24"/>
        </w:rPr>
        <w:t xml:space="preserve"> in </w:t>
      </w:r>
      <w:proofErr w:type="spellStart"/>
      <w:r w:rsidRPr="000468DE">
        <w:rPr>
          <w:rFonts w:ascii="Times New Roman" w:hAnsi="Times New Roman" w:cs="Times New Roman"/>
          <w:b/>
          <w:sz w:val="24"/>
          <w:szCs w:val="24"/>
        </w:rPr>
        <w:t>Tourism</w:t>
      </w:r>
      <w:proofErr w:type="spellEnd"/>
      <w:r w:rsidRPr="000468DE">
        <w:rPr>
          <w:rFonts w:ascii="Times New Roman" w:hAnsi="Times New Roman" w:cs="Times New Roman"/>
          <w:b/>
          <w:sz w:val="24"/>
          <w:szCs w:val="24"/>
        </w:rPr>
        <w:t xml:space="preserve">: </w:t>
      </w:r>
      <w:proofErr w:type="spellStart"/>
      <w:r w:rsidRPr="000468DE">
        <w:rPr>
          <w:rFonts w:ascii="Times New Roman" w:hAnsi="Times New Roman" w:cs="Times New Roman"/>
          <w:b/>
          <w:sz w:val="24"/>
          <w:szCs w:val="24"/>
        </w:rPr>
        <w:t>Failure</w:t>
      </w:r>
      <w:proofErr w:type="spellEnd"/>
      <w:r w:rsidRPr="000468DE">
        <w:rPr>
          <w:rFonts w:ascii="Times New Roman" w:hAnsi="Times New Roman" w:cs="Times New Roman"/>
          <w:b/>
          <w:sz w:val="24"/>
          <w:szCs w:val="24"/>
        </w:rPr>
        <w:t xml:space="preserve">, </w:t>
      </w:r>
      <w:proofErr w:type="spellStart"/>
      <w:r w:rsidRPr="000468DE">
        <w:rPr>
          <w:rFonts w:ascii="Times New Roman" w:hAnsi="Times New Roman" w:cs="Times New Roman"/>
          <w:b/>
          <w:sz w:val="24"/>
          <w:szCs w:val="24"/>
        </w:rPr>
        <w:t>Recovery</w:t>
      </w:r>
      <w:proofErr w:type="spellEnd"/>
      <w:r w:rsidRPr="000468DE">
        <w:rPr>
          <w:rFonts w:ascii="Times New Roman" w:hAnsi="Times New Roman" w:cs="Times New Roman"/>
          <w:b/>
          <w:sz w:val="24"/>
          <w:szCs w:val="24"/>
        </w:rPr>
        <w:t xml:space="preserve">, </w:t>
      </w:r>
      <w:proofErr w:type="spellStart"/>
      <w:r w:rsidRPr="000468DE">
        <w:rPr>
          <w:rFonts w:ascii="Times New Roman" w:hAnsi="Times New Roman" w:cs="Times New Roman"/>
          <w:b/>
          <w:sz w:val="24"/>
          <w:szCs w:val="24"/>
        </w:rPr>
        <w:t>Customer</w:t>
      </w:r>
      <w:proofErr w:type="spellEnd"/>
      <w:r w:rsidRPr="000468DE">
        <w:rPr>
          <w:rFonts w:ascii="Times New Roman" w:hAnsi="Times New Roman" w:cs="Times New Roman"/>
          <w:b/>
          <w:sz w:val="24"/>
          <w:szCs w:val="24"/>
        </w:rPr>
        <w:t xml:space="preserve"> </w:t>
      </w:r>
      <w:proofErr w:type="spellStart"/>
      <w:r w:rsidRPr="000468DE">
        <w:rPr>
          <w:rFonts w:ascii="Times New Roman" w:hAnsi="Times New Roman" w:cs="Times New Roman"/>
          <w:b/>
          <w:sz w:val="24"/>
          <w:szCs w:val="24"/>
        </w:rPr>
        <w:t>Switching</w:t>
      </w:r>
      <w:proofErr w:type="spellEnd"/>
      <w:r w:rsidRPr="000468DE">
        <w:rPr>
          <w:rFonts w:ascii="Times New Roman" w:hAnsi="Times New Roman" w:cs="Times New Roman"/>
          <w:b/>
          <w:sz w:val="24"/>
          <w:szCs w:val="24"/>
        </w:rPr>
        <w:t xml:space="preserve">, </w:t>
      </w:r>
      <w:proofErr w:type="spellStart"/>
      <w:r w:rsidRPr="000468DE">
        <w:rPr>
          <w:rFonts w:ascii="Times New Roman" w:hAnsi="Times New Roman" w:cs="Times New Roman"/>
          <w:b/>
          <w:sz w:val="24"/>
          <w:szCs w:val="24"/>
        </w:rPr>
        <w:t>and</w:t>
      </w:r>
      <w:proofErr w:type="spellEnd"/>
      <w:r w:rsidRPr="000468DE">
        <w:rPr>
          <w:rFonts w:ascii="Times New Roman" w:hAnsi="Times New Roman" w:cs="Times New Roman"/>
          <w:b/>
          <w:sz w:val="24"/>
          <w:szCs w:val="24"/>
        </w:rPr>
        <w:t xml:space="preserve"> Word of </w:t>
      </w:r>
      <w:proofErr w:type="spellStart"/>
      <w:r w:rsidRPr="000468DE">
        <w:rPr>
          <w:rFonts w:ascii="Times New Roman" w:hAnsi="Times New Roman" w:cs="Times New Roman"/>
          <w:b/>
          <w:sz w:val="24"/>
          <w:szCs w:val="24"/>
        </w:rPr>
        <w:t>Mouth</w:t>
      </w:r>
      <w:proofErr w:type="spellEnd"/>
      <w:r w:rsidRPr="000468DE">
        <w:rPr>
          <w:rFonts w:ascii="Times New Roman" w:hAnsi="Times New Roman" w:cs="Times New Roman"/>
          <w:b/>
          <w:sz w:val="24"/>
          <w:szCs w:val="24"/>
        </w:rPr>
        <w:t xml:space="preserve"> </w:t>
      </w:r>
      <w:proofErr w:type="spellStart"/>
      <w:r w:rsidRPr="000468DE">
        <w:rPr>
          <w:rFonts w:ascii="Times New Roman" w:hAnsi="Times New Roman" w:cs="Times New Roman"/>
          <w:b/>
          <w:sz w:val="24"/>
          <w:szCs w:val="24"/>
        </w:rPr>
        <w:t>Behaviors</w:t>
      </w:r>
      <w:proofErr w:type="spellEnd"/>
      <w:r w:rsidRPr="006E0C81">
        <w:rPr>
          <w:rFonts w:ascii="Times New Roman" w:hAnsi="Times New Roman" w:cs="Times New Roman"/>
          <w:sz w:val="24"/>
          <w:szCs w:val="24"/>
        </w:rPr>
        <w:t xml:space="preserve">, </w:t>
      </w:r>
      <w:proofErr w:type="spellStart"/>
      <w:r w:rsidRPr="000468DE">
        <w:rPr>
          <w:rFonts w:ascii="Times New Roman" w:hAnsi="Times New Roman" w:cs="Times New Roman"/>
          <w:sz w:val="24"/>
          <w:szCs w:val="24"/>
        </w:rPr>
        <w:t>Journal</w:t>
      </w:r>
      <w:proofErr w:type="spellEnd"/>
      <w:r w:rsidRPr="000468DE">
        <w:rPr>
          <w:rFonts w:ascii="Times New Roman" w:hAnsi="Times New Roman" w:cs="Times New Roman"/>
          <w:sz w:val="24"/>
          <w:szCs w:val="24"/>
        </w:rPr>
        <w:t xml:space="preserve"> of Travel &amp; </w:t>
      </w:r>
      <w:proofErr w:type="spellStart"/>
      <w:r w:rsidRPr="000468DE">
        <w:rPr>
          <w:rFonts w:ascii="Times New Roman" w:hAnsi="Times New Roman" w:cs="Times New Roman"/>
          <w:sz w:val="24"/>
          <w:szCs w:val="24"/>
        </w:rPr>
        <w:t>Tourism</w:t>
      </w:r>
      <w:proofErr w:type="spellEnd"/>
      <w:r w:rsidRPr="000468DE">
        <w:rPr>
          <w:rFonts w:ascii="Times New Roman" w:hAnsi="Times New Roman" w:cs="Times New Roman"/>
          <w:sz w:val="24"/>
          <w:szCs w:val="24"/>
        </w:rPr>
        <w:t xml:space="preserve"> Marketing, </w:t>
      </w:r>
      <w:r>
        <w:rPr>
          <w:rFonts w:ascii="Times New Roman" w:hAnsi="Times New Roman" w:cs="Times New Roman"/>
          <w:sz w:val="24"/>
          <w:szCs w:val="24"/>
        </w:rPr>
        <w:t xml:space="preserve">Sayı </w:t>
      </w:r>
      <w:r w:rsidRPr="000468DE">
        <w:rPr>
          <w:rFonts w:ascii="Times New Roman" w:hAnsi="Times New Roman" w:cs="Times New Roman"/>
          <w:sz w:val="24"/>
          <w:szCs w:val="24"/>
        </w:rPr>
        <w:t>2</w:t>
      </w:r>
      <w:r>
        <w:rPr>
          <w:rFonts w:ascii="Times New Roman" w:hAnsi="Times New Roman" w:cs="Times New Roman"/>
          <w:sz w:val="24"/>
          <w:szCs w:val="24"/>
        </w:rPr>
        <w:t xml:space="preserve">, s. </w:t>
      </w:r>
      <w:r w:rsidRPr="000468DE">
        <w:rPr>
          <w:rFonts w:ascii="Times New Roman" w:hAnsi="Times New Roman" w:cs="Times New Roman"/>
          <w:sz w:val="24"/>
          <w:szCs w:val="24"/>
        </w:rPr>
        <w:t>180-194.</w:t>
      </w:r>
    </w:p>
    <w:p w:rsidR="004A3EFA" w:rsidRPr="006E0C81" w:rsidRDefault="004A3EFA" w:rsidP="004A3EFA">
      <w:pPr>
        <w:ind w:left="284" w:right="20" w:hanging="284"/>
        <w:jc w:val="both"/>
        <w:rPr>
          <w:rFonts w:ascii="Times New Roman" w:eastAsia="Times New Roman" w:hAnsi="Times New Roman" w:cs="Times New Roman"/>
          <w:sz w:val="24"/>
          <w:szCs w:val="24"/>
        </w:rPr>
      </w:pPr>
    </w:p>
    <w:p w:rsidR="004A3EFA" w:rsidRPr="00484928" w:rsidRDefault="004A3EFA" w:rsidP="004A3EFA">
      <w:pPr>
        <w:pStyle w:val="Default"/>
        <w:numPr>
          <w:ilvl w:val="0"/>
          <w:numId w:val="31"/>
        </w:numPr>
        <w:ind w:left="284" w:hanging="284"/>
        <w:jc w:val="both"/>
      </w:pPr>
      <w:r w:rsidRPr="006E0C81">
        <w:t>Ş</w:t>
      </w:r>
      <w:r>
        <w:t>AHİN</w:t>
      </w:r>
      <w:r w:rsidRPr="006E0C81">
        <w:t>, H</w:t>
      </w:r>
      <w:proofErr w:type="gramStart"/>
      <w:r w:rsidRPr="006E0C81">
        <w:t>.</w:t>
      </w:r>
      <w:r>
        <w:t>,</w:t>
      </w:r>
      <w:proofErr w:type="gramEnd"/>
      <w:r>
        <w:t xml:space="preserve"> (2007), </w:t>
      </w:r>
      <w:r w:rsidRPr="000468DE">
        <w:rPr>
          <w:b/>
        </w:rPr>
        <w:t xml:space="preserve">Eğitim Programı Değerlendirmede Öğrenci Geribildirimleri ve Kritik Olaylar Tekniğinin Kullanılması: Halk Sağlığı </w:t>
      </w:r>
      <w:proofErr w:type="spellStart"/>
      <w:r w:rsidRPr="000468DE">
        <w:rPr>
          <w:b/>
        </w:rPr>
        <w:t>Intörn</w:t>
      </w:r>
      <w:proofErr w:type="spellEnd"/>
      <w:r w:rsidRPr="000468DE">
        <w:rPr>
          <w:b/>
        </w:rPr>
        <w:t xml:space="preserve"> Staj Programı</w:t>
      </w:r>
      <w:r w:rsidRPr="000468DE">
        <w:t xml:space="preserve">, </w:t>
      </w:r>
      <w:r w:rsidRPr="000468DE">
        <w:rPr>
          <w:iCs/>
        </w:rPr>
        <w:t xml:space="preserve">Tıp Eğitimi Dünyası, </w:t>
      </w:r>
      <w:r>
        <w:rPr>
          <w:iCs/>
        </w:rPr>
        <w:t xml:space="preserve">Sayı </w:t>
      </w:r>
      <w:r w:rsidRPr="000468DE">
        <w:rPr>
          <w:iCs/>
        </w:rPr>
        <w:t>24</w:t>
      </w:r>
      <w:r>
        <w:rPr>
          <w:iCs/>
        </w:rPr>
        <w:t xml:space="preserve">, s. </w:t>
      </w:r>
      <w:r w:rsidRPr="000468DE">
        <w:rPr>
          <w:iCs/>
        </w:rPr>
        <w:t>1-8.</w:t>
      </w:r>
    </w:p>
    <w:p w:rsidR="00484928" w:rsidRDefault="00484928" w:rsidP="00484928">
      <w:pPr>
        <w:pStyle w:val="ListeParagraf"/>
      </w:pPr>
    </w:p>
    <w:p w:rsidR="004A3EFA" w:rsidRPr="006E0C81" w:rsidRDefault="0077267C" w:rsidP="004A3EFA">
      <w:pPr>
        <w:pStyle w:val="ListeParagraf"/>
        <w:numPr>
          <w:ilvl w:val="0"/>
          <w:numId w:val="31"/>
        </w:numPr>
        <w:ind w:left="284" w:right="20" w:hanging="284"/>
        <w:jc w:val="both"/>
        <w:rPr>
          <w:rFonts w:ascii="Times New Roman" w:eastAsia="Times New Roman" w:hAnsi="Times New Roman" w:cs="Times New Roman"/>
          <w:sz w:val="24"/>
          <w:szCs w:val="24"/>
        </w:rPr>
      </w:pPr>
      <w:hyperlink r:id="rId11" w:history="1">
        <w:r w:rsidR="004A3EFA" w:rsidRPr="006E0C81">
          <w:rPr>
            <w:rStyle w:val="Kpr"/>
            <w:rFonts w:ascii="Times New Roman" w:hAnsi="Times New Roman" w:cs="Times New Roman"/>
            <w:color w:val="auto"/>
            <w:sz w:val="24"/>
            <w:szCs w:val="24"/>
            <w:u w:val="none"/>
            <w:shd w:val="clear" w:color="auto" w:fill="FFFFFF"/>
          </w:rPr>
          <w:t>T</w:t>
        </w:r>
        <w:r w:rsidR="004A3EFA">
          <w:rPr>
            <w:rStyle w:val="Kpr"/>
            <w:rFonts w:ascii="Times New Roman" w:hAnsi="Times New Roman" w:cs="Times New Roman"/>
            <w:color w:val="auto"/>
            <w:sz w:val="24"/>
            <w:szCs w:val="24"/>
            <w:u w:val="none"/>
            <w:shd w:val="clear" w:color="auto" w:fill="FFFFFF"/>
          </w:rPr>
          <w:t>EARE</w:t>
        </w:r>
        <w:r w:rsidR="004A3EFA" w:rsidRPr="006E0C81">
          <w:rPr>
            <w:rStyle w:val="Kpr"/>
            <w:rFonts w:ascii="Times New Roman" w:hAnsi="Times New Roman" w:cs="Times New Roman"/>
            <w:color w:val="auto"/>
            <w:sz w:val="24"/>
            <w:szCs w:val="24"/>
            <w:u w:val="none"/>
            <w:shd w:val="clear" w:color="auto" w:fill="FFFFFF"/>
          </w:rPr>
          <w:t>, R.</w:t>
        </w:r>
      </w:hyperlink>
      <w:r w:rsidR="004A3EFA" w:rsidRPr="006E0C81">
        <w:rPr>
          <w:rFonts w:ascii="Times New Roman" w:hAnsi="Times New Roman" w:cs="Times New Roman"/>
          <w:sz w:val="24"/>
          <w:szCs w:val="24"/>
          <w:shd w:val="clear" w:color="auto" w:fill="FFFFFF"/>
        </w:rPr>
        <w:t xml:space="preserve">, </w:t>
      </w:r>
      <w:hyperlink r:id="rId12" w:history="1">
        <w:r w:rsidR="004A3EFA" w:rsidRPr="006E0C81">
          <w:rPr>
            <w:rStyle w:val="Kpr"/>
            <w:rFonts w:ascii="Times New Roman" w:hAnsi="Times New Roman" w:cs="Times New Roman"/>
            <w:color w:val="auto"/>
            <w:sz w:val="24"/>
            <w:szCs w:val="24"/>
            <w:u w:val="none"/>
            <w:shd w:val="clear" w:color="auto" w:fill="FFFFFF"/>
          </w:rPr>
          <w:t>M</w:t>
        </w:r>
        <w:r w:rsidR="004A3EFA">
          <w:rPr>
            <w:rStyle w:val="Kpr"/>
            <w:rFonts w:ascii="Times New Roman" w:hAnsi="Times New Roman" w:cs="Times New Roman"/>
            <w:color w:val="auto"/>
            <w:sz w:val="24"/>
            <w:szCs w:val="24"/>
            <w:u w:val="none"/>
            <w:shd w:val="clear" w:color="auto" w:fill="FFFFFF"/>
          </w:rPr>
          <w:t>AZANEC</w:t>
        </w:r>
        <w:r w:rsidR="004A3EFA" w:rsidRPr="006E0C81">
          <w:rPr>
            <w:rStyle w:val="Kpr"/>
            <w:rFonts w:ascii="Times New Roman" w:hAnsi="Times New Roman" w:cs="Times New Roman"/>
            <w:color w:val="auto"/>
            <w:sz w:val="24"/>
            <w:szCs w:val="24"/>
            <w:u w:val="none"/>
            <w:shd w:val="clear" w:color="auto" w:fill="FFFFFF"/>
          </w:rPr>
          <w:t>, J. A.</w:t>
        </w:r>
      </w:hyperlink>
      <w:r w:rsidR="004A3EFA" w:rsidRPr="006E0C81">
        <w:rPr>
          <w:rFonts w:ascii="Times New Roman" w:hAnsi="Times New Roman" w:cs="Times New Roman"/>
          <w:sz w:val="24"/>
          <w:szCs w:val="24"/>
          <w:shd w:val="clear" w:color="auto" w:fill="FFFFFF"/>
        </w:rPr>
        <w:t>, C</w:t>
      </w:r>
      <w:r w:rsidR="004A3EFA">
        <w:rPr>
          <w:rFonts w:ascii="Times New Roman" w:hAnsi="Times New Roman" w:cs="Times New Roman"/>
          <w:sz w:val="24"/>
          <w:szCs w:val="24"/>
          <w:shd w:val="clear" w:color="auto" w:fill="FFFFFF"/>
        </w:rPr>
        <w:t>RAWFORD</w:t>
      </w:r>
      <w:r w:rsidR="004A3EFA" w:rsidRPr="006E0C81">
        <w:rPr>
          <w:rFonts w:ascii="Times New Roman" w:hAnsi="Times New Roman" w:cs="Times New Roman"/>
          <w:sz w:val="24"/>
          <w:szCs w:val="24"/>
          <w:shd w:val="clear" w:color="auto" w:fill="FFFFFF"/>
        </w:rPr>
        <w:t>-W</w:t>
      </w:r>
      <w:r w:rsidR="004A3EFA">
        <w:rPr>
          <w:rFonts w:ascii="Times New Roman" w:hAnsi="Times New Roman" w:cs="Times New Roman"/>
          <w:sz w:val="24"/>
          <w:szCs w:val="24"/>
          <w:shd w:val="clear" w:color="auto" w:fill="FFFFFF"/>
        </w:rPr>
        <w:t>ELCH</w:t>
      </w:r>
      <w:r w:rsidR="004A3EFA" w:rsidRPr="006E0C81">
        <w:rPr>
          <w:rFonts w:ascii="Times New Roman" w:hAnsi="Times New Roman" w:cs="Times New Roman"/>
          <w:sz w:val="24"/>
          <w:szCs w:val="24"/>
          <w:shd w:val="clear" w:color="auto" w:fill="FFFFFF"/>
        </w:rPr>
        <w:t xml:space="preserve">, S. ve </w:t>
      </w:r>
      <w:hyperlink r:id="rId13" w:history="1">
        <w:r w:rsidR="004A3EFA" w:rsidRPr="006E0C81">
          <w:rPr>
            <w:rStyle w:val="Kpr"/>
            <w:rFonts w:ascii="Times New Roman" w:hAnsi="Times New Roman" w:cs="Times New Roman"/>
            <w:color w:val="auto"/>
            <w:sz w:val="24"/>
            <w:szCs w:val="24"/>
            <w:u w:val="none"/>
            <w:shd w:val="clear" w:color="auto" w:fill="FFFFFF"/>
          </w:rPr>
          <w:t>C</w:t>
        </w:r>
        <w:r w:rsidR="004A3EFA">
          <w:rPr>
            <w:rStyle w:val="Kpr"/>
            <w:rFonts w:ascii="Times New Roman" w:hAnsi="Times New Roman" w:cs="Times New Roman"/>
            <w:color w:val="auto"/>
            <w:sz w:val="24"/>
            <w:szCs w:val="24"/>
            <w:u w:val="none"/>
            <w:shd w:val="clear" w:color="auto" w:fill="FFFFFF"/>
          </w:rPr>
          <w:t>ALVER</w:t>
        </w:r>
        <w:r w:rsidR="004A3EFA" w:rsidRPr="006E0C81">
          <w:rPr>
            <w:rStyle w:val="Kpr"/>
            <w:rFonts w:ascii="Times New Roman" w:hAnsi="Times New Roman" w:cs="Times New Roman"/>
            <w:color w:val="auto"/>
            <w:sz w:val="24"/>
            <w:szCs w:val="24"/>
            <w:u w:val="none"/>
            <w:shd w:val="clear" w:color="auto" w:fill="FFFFFF"/>
          </w:rPr>
          <w:t>, S.</w:t>
        </w:r>
      </w:hyperlink>
      <w:r w:rsidR="00484928">
        <w:rPr>
          <w:rStyle w:val="Kpr"/>
          <w:rFonts w:ascii="Times New Roman" w:hAnsi="Times New Roman" w:cs="Times New Roman"/>
          <w:color w:val="auto"/>
          <w:sz w:val="24"/>
          <w:szCs w:val="24"/>
          <w:u w:val="none"/>
          <w:shd w:val="clear" w:color="auto" w:fill="FFFFFF"/>
        </w:rPr>
        <w:t>,</w:t>
      </w:r>
      <w:r w:rsidR="004A3EFA">
        <w:rPr>
          <w:rFonts w:ascii="Times New Roman" w:eastAsia="Times New Roman" w:hAnsi="Times New Roman" w:cs="Times New Roman"/>
          <w:sz w:val="24"/>
          <w:szCs w:val="24"/>
        </w:rPr>
        <w:t xml:space="preserve"> (1994), </w:t>
      </w:r>
      <w:r w:rsidR="004A3EFA" w:rsidRPr="00EF19F6">
        <w:rPr>
          <w:rFonts w:ascii="Times New Roman" w:eastAsia="Times New Roman" w:hAnsi="Times New Roman" w:cs="Times New Roman"/>
          <w:b/>
          <w:sz w:val="24"/>
          <w:szCs w:val="24"/>
        </w:rPr>
        <w:t xml:space="preserve">Marketing in </w:t>
      </w:r>
      <w:proofErr w:type="spellStart"/>
      <w:r w:rsidR="004A3EFA" w:rsidRPr="00EF19F6">
        <w:rPr>
          <w:rFonts w:ascii="Times New Roman" w:eastAsia="Times New Roman" w:hAnsi="Times New Roman" w:cs="Times New Roman"/>
          <w:b/>
          <w:sz w:val="24"/>
          <w:szCs w:val="24"/>
        </w:rPr>
        <w:t>Hospitality</w:t>
      </w:r>
      <w:proofErr w:type="spellEnd"/>
      <w:r w:rsidR="004A3EFA" w:rsidRPr="00EF19F6">
        <w:rPr>
          <w:rFonts w:ascii="Times New Roman" w:eastAsia="Times New Roman" w:hAnsi="Times New Roman" w:cs="Times New Roman"/>
          <w:b/>
          <w:sz w:val="24"/>
          <w:szCs w:val="24"/>
        </w:rPr>
        <w:t xml:space="preserve"> </w:t>
      </w:r>
      <w:proofErr w:type="spellStart"/>
      <w:r w:rsidR="004A3EFA" w:rsidRPr="00EF19F6">
        <w:rPr>
          <w:rFonts w:ascii="Times New Roman" w:eastAsia="Times New Roman" w:hAnsi="Times New Roman" w:cs="Times New Roman"/>
          <w:b/>
          <w:sz w:val="24"/>
          <w:szCs w:val="24"/>
        </w:rPr>
        <w:t>and</w:t>
      </w:r>
      <w:proofErr w:type="spellEnd"/>
      <w:r w:rsidR="004A3EFA" w:rsidRPr="00EF19F6">
        <w:rPr>
          <w:rFonts w:ascii="Times New Roman" w:eastAsia="Times New Roman" w:hAnsi="Times New Roman" w:cs="Times New Roman"/>
          <w:b/>
          <w:sz w:val="24"/>
          <w:szCs w:val="24"/>
        </w:rPr>
        <w:t xml:space="preserve"> </w:t>
      </w:r>
      <w:proofErr w:type="spellStart"/>
      <w:r w:rsidR="004A3EFA" w:rsidRPr="00EF19F6">
        <w:rPr>
          <w:rFonts w:ascii="Times New Roman" w:eastAsia="Times New Roman" w:hAnsi="Times New Roman" w:cs="Times New Roman"/>
          <w:b/>
          <w:sz w:val="24"/>
          <w:szCs w:val="24"/>
        </w:rPr>
        <w:t>Tourism</w:t>
      </w:r>
      <w:proofErr w:type="spellEnd"/>
      <w:r w:rsidR="004A3EFA" w:rsidRPr="00EF19F6">
        <w:rPr>
          <w:rFonts w:ascii="Times New Roman" w:eastAsia="Times New Roman" w:hAnsi="Times New Roman" w:cs="Times New Roman"/>
          <w:b/>
          <w:sz w:val="24"/>
          <w:szCs w:val="24"/>
        </w:rPr>
        <w:t xml:space="preserve">-A Consumer </w:t>
      </w:r>
      <w:proofErr w:type="spellStart"/>
      <w:r w:rsidR="004A3EFA" w:rsidRPr="00EF19F6">
        <w:rPr>
          <w:rFonts w:ascii="Times New Roman" w:eastAsia="Times New Roman" w:hAnsi="Times New Roman" w:cs="Times New Roman"/>
          <w:b/>
          <w:sz w:val="24"/>
          <w:szCs w:val="24"/>
        </w:rPr>
        <w:t>Focus</w:t>
      </w:r>
      <w:proofErr w:type="spellEnd"/>
      <w:r w:rsidR="004A3EFA" w:rsidRPr="006E0C81">
        <w:rPr>
          <w:rFonts w:ascii="Times New Roman" w:eastAsia="Times New Roman" w:hAnsi="Times New Roman" w:cs="Times New Roman"/>
          <w:sz w:val="24"/>
          <w:szCs w:val="24"/>
        </w:rPr>
        <w:t xml:space="preserve">, Great </w:t>
      </w:r>
      <w:proofErr w:type="spellStart"/>
      <w:proofErr w:type="gramStart"/>
      <w:r w:rsidR="004A3EFA" w:rsidRPr="006E0C81">
        <w:rPr>
          <w:rFonts w:ascii="Times New Roman" w:eastAsia="Times New Roman" w:hAnsi="Times New Roman" w:cs="Times New Roman"/>
          <w:sz w:val="24"/>
          <w:szCs w:val="24"/>
        </w:rPr>
        <w:t>Britain:Redwook</w:t>
      </w:r>
      <w:proofErr w:type="spellEnd"/>
      <w:proofErr w:type="gramEnd"/>
      <w:r w:rsidR="004A3EFA" w:rsidRPr="006E0C81">
        <w:rPr>
          <w:rFonts w:ascii="Times New Roman" w:eastAsia="Times New Roman" w:hAnsi="Times New Roman" w:cs="Times New Roman"/>
          <w:sz w:val="24"/>
          <w:szCs w:val="24"/>
        </w:rPr>
        <w:t xml:space="preserve"> </w:t>
      </w:r>
      <w:proofErr w:type="spellStart"/>
      <w:r w:rsidR="004A3EFA" w:rsidRPr="006E0C81">
        <w:rPr>
          <w:rFonts w:ascii="Times New Roman" w:eastAsia="Times New Roman" w:hAnsi="Times New Roman" w:cs="Times New Roman"/>
          <w:sz w:val="24"/>
          <w:szCs w:val="24"/>
        </w:rPr>
        <w:t>Books</w:t>
      </w:r>
      <w:proofErr w:type="spellEnd"/>
      <w:r w:rsidR="004A3EFA" w:rsidRPr="006E0C81">
        <w:rPr>
          <w:rFonts w:ascii="Times New Roman" w:eastAsia="Times New Roman" w:hAnsi="Times New Roman" w:cs="Times New Roman"/>
          <w:sz w:val="24"/>
          <w:szCs w:val="24"/>
        </w:rPr>
        <w:t>.</w:t>
      </w:r>
    </w:p>
    <w:p w:rsidR="004A3EFA" w:rsidRPr="006E0C81" w:rsidRDefault="004A3EFA" w:rsidP="004A3EFA">
      <w:pPr>
        <w:ind w:left="284" w:right="20" w:hanging="284"/>
        <w:jc w:val="both"/>
        <w:rPr>
          <w:rFonts w:ascii="Times New Roman" w:eastAsia="Times New Roman" w:hAnsi="Times New Roman" w:cs="Times New Roman"/>
          <w:sz w:val="24"/>
          <w:szCs w:val="24"/>
        </w:rPr>
      </w:pPr>
    </w:p>
    <w:p w:rsidR="004A3EFA" w:rsidRPr="00EF19F6" w:rsidRDefault="004A3EFA" w:rsidP="004A3EFA">
      <w:pPr>
        <w:pStyle w:val="ListeParagraf"/>
        <w:numPr>
          <w:ilvl w:val="0"/>
          <w:numId w:val="31"/>
        </w:numPr>
        <w:ind w:left="284" w:right="2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TSAI</w:t>
      </w:r>
      <w:r w:rsidRPr="006E0C81">
        <w:rPr>
          <w:rFonts w:ascii="Times New Roman" w:eastAsia="Times New Roman" w:hAnsi="Times New Roman" w:cs="Times New Roman"/>
          <w:sz w:val="24"/>
          <w:szCs w:val="24"/>
        </w:rPr>
        <w:t>, C. ve S</w:t>
      </w:r>
      <w:r>
        <w:rPr>
          <w:rFonts w:ascii="Times New Roman" w:eastAsia="Times New Roman" w:hAnsi="Times New Roman" w:cs="Times New Roman"/>
          <w:sz w:val="24"/>
          <w:szCs w:val="24"/>
        </w:rPr>
        <w:t>U</w:t>
      </w:r>
      <w:r w:rsidRPr="006E0C81">
        <w:rPr>
          <w:rFonts w:ascii="Times New Roman" w:eastAsia="Times New Roman" w:hAnsi="Times New Roman" w:cs="Times New Roman"/>
          <w:sz w:val="24"/>
          <w:szCs w:val="24"/>
        </w:rPr>
        <w:t>, C</w:t>
      </w:r>
      <w:proofErr w:type="gramStart"/>
      <w:r w:rsidRPr="006E0C81">
        <w:rPr>
          <w:rFonts w:ascii="Times New Roman" w:eastAsia="Times New Roman" w:hAnsi="Times New Roman" w:cs="Times New Roman"/>
          <w:sz w:val="24"/>
          <w:szCs w:val="24"/>
        </w:rPr>
        <w:t>.</w:t>
      </w:r>
      <w:r w:rsidR="0070765C">
        <w:rPr>
          <w:rFonts w:ascii="Times New Roman" w:eastAsia="Times New Roman" w:hAnsi="Times New Roman" w:cs="Times New Roman"/>
          <w:sz w:val="24"/>
          <w:szCs w:val="24"/>
        </w:rPr>
        <w:t>,</w:t>
      </w:r>
      <w:proofErr w:type="gramEnd"/>
      <w:r w:rsidRPr="006E0C81">
        <w:rPr>
          <w:rFonts w:ascii="Times New Roman" w:eastAsia="Times New Roman" w:hAnsi="Times New Roman" w:cs="Times New Roman"/>
          <w:sz w:val="24"/>
          <w:szCs w:val="24"/>
        </w:rPr>
        <w:t xml:space="preserve"> (2009)</w:t>
      </w:r>
      <w:r>
        <w:rPr>
          <w:rFonts w:ascii="Times New Roman" w:eastAsia="Times New Roman" w:hAnsi="Times New Roman" w:cs="Times New Roman"/>
          <w:sz w:val="24"/>
          <w:szCs w:val="24"/>
        </w:rPr>
        <w:t xml:space="preserve">, </w:t>
      </w:r>
      <w:r w:rsidRPr="00EF19F6">
        <w:rPr>
          <w:rFonts w:ascii="Times New Roman" w:hAnsi="Times New Roman" w:cs="Times New Roman"/>
          <w:b/>
          <w:color w:val="231F20"/>
          <w:sz w:val="24"/>
          <w:szCs w:val="24"/>
        </w:rPr>
        <w:t xml:space="preserve">Service </w:t>
      </w:r>
      <w:proofErr w:type="spellStart"/>
      <w:r w:rsidRPr="00EF19F6">
        <w:rPr>
          <w:rFonts w:ascii="Times New Roman" w:hAnsi="Times New Roman" w:cs="Times New Roman"/>
          <w:b/>
          <w:color w:val="231F20"/>
          <w:sz w:val="24"/>
          <w:szCs w:val="24"/>
        </w:rPr>
        <w:t>Failures</w:t>
      </w:r>
      <w:proofErr w:type="spellEnd"/>
      <w:r w:rsidRPr="00EF19F6">
        <w:rPr>
          <w:rFonts w:ascii="Times New Roman" w:hAnsi="Times New Roman" w:cs="Times New Roman"/>
          <w:b/>
          <w:color w:val="231F20"/>
          <w:sz w:val="24"/>
          <w:szCs w:val="24"/>
        </w:rPr>
        <w:t xml:space="preserve"> </w:t>
      </w:r>
      <w:proofErr w:type="spellStart"/>
      <w:r w:rsidRPr="00EF19F6">
        <w:rPr>
          <w:rFonts w:ascii="Times New Roman" w:hAnsi="Times New Roman" w:cs="Times New Roman"/>
          <w:b/>
          <w:color w:val="231F20"/>
          <w:sz w:val="24"/>
          <w:szCs w:val="24"/>
        </w:rPr>
        <w:t>and</w:t>
      </w:r>
      <w:proofErr w:type="spellEnd"/>
      <w:r w:rsidRPr="00EF19F6">
        <w:rPr>
          <w:rFonts w:ascii="Times New Roman" w:hAnsi="Times New Roman" w:cs="Times New Roman"/>
          <w:b/>
          <w:color w:val="231F20"/>
          <w:sz w:val="24"/>
          <w:szCs w:val="24"/>
        </w:rPr>
        <w:t xml:space="preserve"> </w:t>
      </w:r>
      <w:proofErr w:type="spellStart"/>
      <w:r w:rsidRPr="00EF19F6">
        <w:rPr>
          <w:rFonts w:ascii="Times New Roman" w:hAnsi="Times New Roman" w:cs="Times New Roman"/>
          <w:b/>
          <w:color w:val="231F20"/>
          <w:sz w:val="24"/>
          <w:szCs w:val="24"/>
        </w:rPr>
        <w:t>Recovery</w:t>
      </w:r>
      <w:proofErr w:type="spellEnd"/>
      <w:r w:rsidRPr="00EF19F6">
        <w:rPr>
          <w:rFonts w:ascii="Times New Roman" w:hAnsi="Times New Roman" w:cs="Times New Roman"/>
          <w:b/>
          <w:color w:val="231F20"/>
          <w:sz w:val="24"/>
          <w:szCs w:val="24"/>
        </w:rPr>
        <w:t xml:space="preserve"> </w:t>
      </w:r>
      <w:proofErr w:type="spellStart"/>
      <w:r w:rsidRPr="00EF19F6">
        <w:rPr>
          <w:rFonts w:ascii="Times New Roman" w:hAnsi="Times New Roman" w:cs="Times New Roman"/>
          <w:b/>
          <w:color w:val="231F20"/>
          <w:sz w:val="24"/>
          <w:szCs w:val="24"/>
        </w:rPr>
        <w:t>Strategies</w:t>
      </w:r>
      <w:proofErr w:type="spellEnd"/>
      <w:r w:rsidRPr="00EF19F6">
        <w:rPr>
          <w:rFonts w:ascii="Times New Roman" w:hAnsi="Times New Roman" w:cs="Times New Roman"/>
          <w:b/>
          <w:color w:val="231F20"/>
          <w:sz w:val="24"/>
          <w:szCs w:val="24"/>
        </w:rPr>
        <w:t xml:space="preserve"> of </w:t>
      </w:r>
      <w:proofErr w:type="spellStart"/>
      <w:r w:rsidRPr="00EF19F6">
        <w:rPr>
          <w:rFonts w:ascii="Times New Roman" w:hAnsi="Times New Roman" w:cs="Times New Roman"/>
          <w:b/>
          <w:color w:val="231F20"/>
          <w:sz w:val="24"/>
          <w:szCs w:val="24"/>
        </w:rPr>
        <w:t>Chain</w:t>
      </w:r>
      <w:proofErr w:type="spellEnd"/>
      <w:r w:rsidRPr="00EF19F6">
        <w:rPr>
          <w:rFonts w:ascii="Times New Roman" w:hAnsi="Times New Roman" w:cs="Times New Roman"/>
          <w:b/>
          <w:color w:val="231F20"/>
          <w:sz w:val="24"/>
          <w:szCs w:val="24"/>
        </w:rPr>
        <w:t xml:space="preserve"> </w:t>
      </w:r>
      <w:proofErr w:type="spellStart"/>
      <w:r w:rsidRPr="00EF19F6">
        <w:rPr>
          <w:rFonts w:ascii="Times New Roman" w:hAnsi="Times New Roman" w:cs="Times New Roman"/>
          <w:b/>
          <w:color w:val="231F20"/>
          <w:sz w:val="24"/>
          <w:szCs w:val="24"/>
        </w:rPr>
        <w:t>Restaurants</w:t>
      </w:r>
      <w:proofErr w:type="spellEnd"/>
      <w:r w:rsidRPr="00EF19F6">
        <w:rPr>
          <w:rFonts w:ascii="Times New Roman" w:hAnsi="Times New Roman" w:cs="Times New Roman"/>
          <w:b/>
          <w:color w:val="231F20"/>
          <w:sz w:val="24"/>
          <w:szCs w:val="24"/>
        </w:rPr>
        <w:t xml:space="preserve"> in </w:t>
      </w:r>
      <w:proofErr w:type="spellStart"/>
      <w:r w:rsidRPr="00EF19F6">
        <w:rPr>
          <w:rFonts w:ascii="Times New Roman" w:hAnsi="Times New Roman" w:cs="Times New Roman"/>
          <w:b/>
          <w:color w:val="231F20"/>
          <w:sz w:val="24"/>
          <w:szCs w:val="24"/>
        </w:rPr>
        <w:t>Taiwan</w:t>
      </w:r>
      <w:proofErr w:type="spellEnd"/>
      <w:r w:rsidRPr="00EF19F6">
        <w:rPr>
          <w:rFonts w:ascii="Times New Roman" w:hAnsi="Times New Roman" w:cs="Times New Roman"/>
          <w:color w:val="231F20"/>
          <w:sz w:val="24"/>
          <w:szCs w:val="24"/>
        </w:rPr>
        <w:t xml:space="preserve">, </w:t>
      </w:r>
      <w:proofErr w:type="spellStart"/>
      <w:r w:rsidRPr="00EF19F6">
        <w:rPr>
          <w:rFonts w:ascii="Times New Roman" w:hAnsi="Times New Roman" w:cs="Times New Roman"/>
          <w:color w:val="231F20"/>
          <w:sz w:val="24"/>
          <w:szCs w:val="24"/>
        </w:rPr>
        <w:t>The</w:t>
      </w:r>
      <w:proofErr w:type="spellEnd"/>
      <w:r w:rsidRPr="00EF19F6">
        <w:rPr>
          <w:rFonts w:ascii="Times New Roman" w:hAnsi="Times New Roman" w:cs="Times New Roman"/>
          <w:color w:val="231F20"/>
          <w:sz w:val="24"/>
          <w:szCs w:val="24"/>
        </w:rPr>
        <w:t xml:space="preserve"> Service </w:t>
      </w:r>
      <w:proofErr w:type="spellStart"/>
      <w:r w:rsidRPr="00EF19F6">
        <w:rPr>
          <w:rFonts w:ascii="Times New Roman" w:hAnsi="Times New Roman" w:cs="Times New Roman"/>
          <w:color w:val="231F20"/>
          <w:sz w:val="24"/>
          <w:szCs w:val="24"/>
        </w:rPr>
        <w:t>Industries</w:t>
      </w:r>
      <w:proofErr w:type="spellEnd"/>
      <w:r w:rsidRPr="00EF19F6">
        <w:rPr>
          <w:rFonts w:ascii="Times New Roman" w:hAnsi="Times New Roman" w:cs="Times New Roman"/>
          <w:color w:val="231F20"/>
          <w:sz w:val="24"/>
          <w:szCs w:val="24"/>
        </w:rPr>
        <w:t xml:space="preserve"> </w:t>
      </w:r>
      <w:proofErr w:type="spellStart"/>
      <w:r w:rsidRPr="00EF19F6">
        <w:rPr>
          <w:rFonts w:ascii="Times New Roman" w:hAnsi="Times New Roman" w:cs="Times New Roman"/>
          <w:color w:val="231F20"/>
          <w:sz w:val="24"/>
          <w:szCs w:val="24"/>
        </w:rPr>
        <w:t>Journal</w:t>
      </w:r>
      <w:proofErr w:type="spellEnd"/>
      <w:r w:rsidRPr="00EF19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Sayı </w:t>
      </w:r>
      <w:r w:rsidRPr="00EF19F6">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s. </w:t>
      </w:r>
      <w:r w:rsidRPr="00EF19F6">
        <w:rPr>
          <w:rFonts w:ascii="Times New Roman" w:eastAsia="Times New Roman" w:hAnsi="Times New Roman" w:cs="Times New Roman"/>
          <w:sz w:val="24"/>
          <w:szCs w:val="24"/>
        </w:rPr>
        <w:t xml:space="preserve">1779-1796.  </w:t>
      </w:r>
    </w:p>
    <w:p w:rsidR="004A3EFA" w:rsidRPr="006E0C81" w:rsidRDefault="004A3EFA" w:rsidP="004A3EFA">
      <w:pPr>
        <w:ind w:left="284" w:right="20" w:hanging="284"/>
        <w:jc w:val="both"/>
        <w:rPr>
          <w:rFonts w:ascii="Times New Roman" w:eastAsia="Times New Roman" w:hAnsi="Times New Roman" w:cs="Times New Roman"/>
          <w:sz w:val="24"/>
          <w:szCs w:val="24"/>
        </w:rPr>
      </w:pPr>
    </w:p>
    <w:p w:rsidR="004A3EFA" w:rsidRPr="00EF19F6" w:rsidRDefault="004A3EFA" w:rsidP="004A3EFA">
      <w:pPr>
        <w:pStyle w:val="ListeParagraf"/>
        <w:numPr>
          <w:ilvl w:val="0"/>
          <w:numId w:val="31"/>
        </w:numPr>
        <w:shd w:val="clear" w:color="auto" w:fill="FFFFFF"/>
        <w:spacing w:before="150"/>
        <w:ind w:left="284" w:hanging="284"/>
        <w:jc w:val="both"/>
        <w:textAlignment w:val="baseline"/>
        <w:outlineLvl w:val="0"/>
        <w:rPr>
          <w:rFonts w:ascii="Times New Roman" w:eastAsia="Times New Roman" w:hAnsi="Times New Roman" w:cs="Times New Roman"/>
          <w:bCs/>
          <w:kern w:val="36"/>
          <w:sz w:val="24"/>
          <w:szCs w:val="24"/>
        </w:rPr>
      </w:pPr>
      <w:r w:rsidRPr="006E0C81">
        <w:rPr>
          <w:rFonts w:ascii="Times New Roman" w:eastAsia="Times New Roman" w:hAnsi="Times New Roman" w:cs="Times New Roman"/>
          <w:bCs/>
          <w:kern w:val="36"/>
          <w:sz w:val="24"/>
          <w:szCs w:val="24"/>
        </w:rPr>
        <w:t>T</w:t>
      </w:r>
      <w:r>
        <w:rPr>
          <w:rFonts w:ascii="Times New Roman" w:eastAsia="Times New Roman" w:hAnsi="Times New Roman" w:cs="Times New Roman"/>
          <w:bCs/>
          <w:kern w:val="36"/>
          <w:sz w:val="24"/>
          <w:szCs w:val="24"/>
        </w:rPr>
        <w:t>SE</w:t>
      </w:r>
      <w:r w:rsidRPr="006E0C81">
        <w:rPr>
          <w:rFonts w:ascii="Times New Roman" w:eastAsia="Times New Roman" w:hAnsi="Times New Roman" w:cs="Times New Roman"/>
          <w:bCs/>
          <w:kern w:val="36"/>
          <w:sz w:val="24"/>
          <w:szCs w:val="24"/>
        </w:rPr>
        <w:t>, E. C. ve H</w:t>
      </w:r>
      <w:r>
        <w:rPr>
          <w:rFonts w:ascii="Times New Roman" w:eastAsia="Times New Roman" w:hAnsi="Times New Roman" w:cs="Times New Roman"/>
          <w:bCs/>
          <w:kern w:val="36"/>
          <w:sz w:val="24"/>
          <w:szCs w:val="24"/>
        </w:rPr>
        <w:t>O, S</w:t>
      </w:r>
      <w:proofErr w:type="gramStart"/>
      <w:r>
        <w:rPr>
          <w:rFonts w:ascii="Times New Roman" w:eastAsia="Times New Roman" w:hAnsi="Times New Roman" w:cs="Times New Roman"/>
          <w:bCs/>
          <w:kern w:val="36"/>
          <w:sz w:val="24"/>
          <w:szCs w:val="24"/>
        </w:rPr>
        <w:t>.</w:t>
      </w:r>
      <w:r w:rsidR="0070765C">
        <w:rPr>
          <w:rFonts w:ascii="Times New Roman" w:eastAsia="Times New Roman" w:hAnsi="Times New Roman" w:cs="Times New Roman"/>
          <w:bCs/>
          <w:kern w:val="36"/>
          <w:sz w:val="24"/>
          <w:szCs w:val="24"/>
        </w:rPr>
        <w:t>,</w:t>
      </w:r>
      <w:proofErr w:type="gramEnd"/>
      <w:r>
        <w:rPr>
          <w:rFonts w:ascii="Times New Roman" w:eastAsia="Times New Roman" w:hAnsi="Times New Roman" w:cs="Times New Roman"/>
          <w:bCs/>
          <w:kern w:val="36"/>
          <w:sz w:val="24"/>
          <w:szCs w:val="24"/>
        </w:rPr>
        <w:t xml:space="preserve"> (2009), </w:t>
      </w:r>
      <w:r w:rsidRPr="00EF19F6">
        <w:rPr>
          <w:rFonts w:ascii="Times New Roman" w:eastAsia="Times New Roman" w:hAnsi="Times New Roman" w:cs="Times New Roman"/>
          <w:b/>
          <w:bCs/>
          <w:kern w:val="36"/>
          <w:sz w:val="24"/>
          <w:szCs w:val="24"/>
        </w:rPr>
        <w:t xml:space="preserve">Service </w:t>
      </w:r>
      <w:proofErr w:type="spellStart"/>
      <w:r w:rsidRPr="00EF19F6">
        <w:rPr>
          <w:rFonts w:ascii="Times New Roman" w:eastAsia="Times New Roman" w:hAnsi="Times New Roman" w:cs="Times New Roman"/>
          <w:b/>
          <w:bCs/>
          <w:kern w:val="36"/>
          <w:sz w:val="24"/>
          <w:szCs w:val="24"/>
        </w:rPr>
        <w:t>Quality</w:t>
      </w:r>
      <w:proofErr w:type="spellEnd"/>
      <w:r w:rsidRPr="00EF19F6">
        <w:rPr>
          <w:rFonts w:ascii="Times New Roman" w:eastAsia="Times New Roman" w:hAnsi="Times New Roman" w:cs="Times New Roman"/>
          <w:b/>
          <w:bCs/>
          <w:kern w:val="36"/>
          <w:sz w:val="24"/>
          <w:szCs w:val="24"/>
        </w:rPr>
        <w:t xml:space="preserve"> in </w:t>
      </w:r>
      <w:proofErr w:type="spellStart"/>
      <w:r w:rsidRPr="00EF19F6">
        <w:rPr>
          <w:rFonts w:ascii="Times New Roman" w:eastAsia="Times New Roman" w:hAnsi="Times New Roman" w:cs="Times New Roman"/>
          <w:b/>
          <w:bCs/>
          <w:kern w:val="36"/>
          <w:sz w:val="24"/>
          <w:szCs w:val="24"/>
        </w:rPr>
        <w:t>the</w:t>
      </w:r>
      <w:proofErr w:type="spellEnd"/>
      <w:r w:rsidRPr="00EF19F6">
        <w:rPr>
          <w:rFonts w:ascii="Times New Roman" w:eastAsia="Times New Roman" w:hAnsi="Times New Roman" w:cs="Times New Roman"/>
          <w:b/>
          <w:bCs/>
          <w:kern w:val="36"/>
          <w:sz w:val="24"/>
          <w:szCs w:val="24"/>
        </w:rPr>
        <w:t xml:space="preserve"> Hotel </w:t>
      </w:r>
      <w:proofErr w:type="spellStart"/>
      <w:r w:rsidRPr="00EF19F6">
        <w:rPr>
          <w:rFonts w:ascii="Times New Roman" w:eastAsia="Times New Roman" w:hAnsi="Times New Roman" w:cs="Times New Roman"/>
          <w:b/>
          <w:bCs/>
          <w:kern w:val="36"/>
          <w:sz w:val="24"/>
          <w:szCs w:val="24"/>
        </w:rPr>
        <w:t>Industry</w:t>
      </w:r>
      <w:proofErr w:type="spellEnd"/>
      <w:r w:rsidRPr="00EF19F6">
        <w:rPr>
          <w:rFonts w:ascii="Times New Roman" w:eastAsia="Times New Roman" w:hAnsi="Times New Roman" w:cs="Times New Roman"/>
          <w:b/>
          <w:bCs/>
          <w:kern w:val="36"/>
          <w:sz w:val="24"/>
          <w:szCs w:val="24"/>
        </w:rPr>
        <w:t xml:space="preserve">: </w:t>
      </w:r>
      <w:proofErr w:type="spellStart"/>
      <w:r w:rsidRPr="00EF19F6">
        <w:rPr>
          <w:rFonts w:ascii="Times New Roman" w:eastAsia="Times New Roman" w:hAnsi="Times New Roman" w:cs="Times New Roman"/>
          <w:b/>
          <w:bCs/>
          <w:kern w:val="36"/>
          <w:sz w:val="24"/>
          <w:szCs w:val="24"/>
        </w:rPr>
        <w:t>When</w:t>
      </w:r>
      <w:proofErr w:type="spellEnd"/>
      <w:r w:rsidRPr="00EF19F6">
        <w:rPr>
          <w:rFonts w:ascii="Times New Roman" w:eastAsia="Times New Roman" w:hAnsi="Times New Roman" w:cs="Times New Roman"/>
          <w:b/>
          <w:bCs/>
          <w:kern w:val="36"/>
          <w:sz w:val="24"/>
          <w:szCs w:val="24"/>
        </w:rPr>
        <w:t xml:space="preserve"> </w:t>
      </w:r>
      <w:proofErr w:type="spellStart"/>
      <w:r w:rsidRPr="00EF19F6">
        <w:rPr>
          <w:rFonts w:ascii="Times New Roman" w:eastAsia="Times New Roman" w:hAnsi="Times New Roman" w:cs="Times New Roman"/>
          <w:b/>
          <w:bCs/>
          <w:kern w:val="36"/>
          <w:sz w:val="24"/>
          <w:szCs w:val="24"/>
        </w:rPr>
        <w:t>Cultural</w:t>
      </w:r>
      <w:proofErr w:type="spellEnd"/>
      <w:r w:rsidRPr="00EF19F6">
        <w:rPr>
          <w:rFonts w:ascii="Times New Roman" w:eastAsia="Times New Roman" w:hAnsi="Times New Roman" w:cs="Times New Roman"/>
          <w:b/>
          <w:bCs/>
          <w:kern w:val="36"/>
          <w:sz w:val="24"/>
          <w:szCs w:val="24"/>
        </w:rPr>
        <w:t xml:space="preserve"> </w:t>
      </w:r>
      <w:proofErr w:type="spellStart"/>
      <w:r w:rsidRPr="00EF19F6">
        <w:rPr>
          <w:rFonts w:ascii="Times New Roman" w:eastAsia="Times New Roman" w:hAnsi="Times New Roman" w:cs="Times New Roman"/>
          <w:b/>
          <w:bCs/>
          <w:kern w:val="36"/>
          <w:sz w:val="24"/>
          <w:szCs w:val="24"/>
        </w:rPr>
        <w:t>Contexts</w:t>
      </w:r>
      <w:proofErr w:type="spellEnd"/>
      <w:r w:rsidRPr="00EF19F6">
        <w:rPr>
          <w:rFonts w:ascii="Times New Roman" w:eastAsia="Times New Roman" w:hAnsi="Times New Roman" w:cs="Times New Roman"/>
          <w:b/>
          <w:bCs/>
          <w:kern w:val="36"/>
          <w:sz w:val="24"/>
          <w:szCs w:val="24"/>
        </w:rPr>
        <w:t xml:space="preserve"> </w:t>
      </w:r>
      <w:proofErr w:type="spellStart"/>
      <w:r w:rsidRPr="00EF19F6">
        <w:rPr>
          <w:rFonts w:ascii="Times New Roman" w:eastAsia="Times New Roman" w:hAnsi="Times New Roman" w:cs="Times New Roman"/>
          <w:b/>
          <w:bCs/>
          <w:kern w:val="36"/>
          <w:sz w:val="24"/>
          <w:szCs w:val="24"/>
        </w:rPr>
        <w:t>Matter</w:t>
      </w:r>
      <w:proofErr w:type="spellEnd"/>
      <w:r w:rsidRPr="00EF19F6">
        <w:rPr>
          <w:rFonts w:ascii="Times New Roman" w:eastAsia="Times New Roman" w:hAnsi="Times New Roman" w:cs="Times New Roman"/>
          <w:bCs/>
          <w:kern w:val="36"/>
          <w:sz w:val="24"/>
          <w:szCs w:val="24"/>
        </w:rPr>
        <w:t xml:space="preserve">, </w:t>
      </w:r>
      <w:r w:rsidRPr="00EF19F6">
        <w:rPr>
          <w:rFonts w:ascii="Times New Roman" w:hAnsi="Times New Roman" w:cs="Times New Roman"/>
          <w:color w:val="333300"/>
          <w:sz w:val="24"/>
          <w:szCs w:val="24"/>
          <w:shd w:val="clear" w:color="auto" w:fill="FFFFFF"/>
        </w:rPr>
        <w:t xml:space="preserve">Cornell </w:t>
      </w:r>
      <w:proofErr w:type="spellStart"/>
      <w:r w:rsidRPr="00EF19F6">
        <w:rPr>
          <w:rFonts w:ascii="Times New Roman" w:hAnsi="Times New Roman" w:cs="Times New Roman"/>
          <w:color w:val="333300"/>
          <w:sz w:val="24"/>
          <w:szCs w:val="24"/>
          <w:shd w:val="clear" w:color="auto" w:fill="FFFFFF"/>
        </w:rPr>
        <w:t>Hospitality</w:t>
      </w:r>
      <w:proofErr w:type="spellEnd"/>
      <w:r w:rsidRPr="00EF19F6">
        <w:rPr>
          <w:rFonts w:ascii="Times New Roman" w:hAnsi="Times New Roman" w:cs="Times New Roman"/>
          <w:color w:val="333300"/>
          <w:sz w:val="24"/>
          <w:szCs w:val="24"/>
          <w:shd w:val="clear" w:color="auto" w:fill="FFFFFF"/>
        </w:rPr>
        <w:t xml:space="preserve"> </w:t>
      </w:r>
      <w:proofErr w:type="spellStart"/>
      <w:r w:rsidRPr="00EF19F6">
        <w:rPr>
          <w:rFonts w:ascii="Times New Roman" w:hAnsi="Times New Roman" w:cs="Times New Roman"/>
          <w:color w:val="333300"/>
          <w:sz w:val="24"/>
          <w:szCs w:val="24"/>
          <w:shd w:val="clear" w:color="auto" w:fill="FFFFFF"/>
        </w:rPr>
        <w:t>Quarterly</w:t>
      </w:r>
      <w:proofErr w:type="spellEnd"/>
      <w:r w:rsidRPr="00EF19F6">
        <w:rPr>
          <w:rFonts w:ascii="Times New Roman" w:hAnsi="Times New Roman" w:cs="Times New Roman"/>
          <w:color w:val="333300"/>
          <w:sz w:val="24"/>
          <w:szCs w:val="24"/>
          <w:shd w:val="clear" w:color="auto" w:fill="FFFFFF"/>
        </w:rPr>
        <w:t xml:space="preserve">, </w:t>
      </w:r>
      <w:r>
        <w:rPr>
          <w:rFonts w:ascii="Times New Roman" w:hAnsi="Times New Roman" w:cs="Times New Roman"/>
          <w:color w:val="333300"/>
          <w:sz w:val="24"/>
          <w:szCs w:val="24"/>
          <w:shd w:val="clear" w:color="auto" w:fill="FFFFFF"/>
        </w:rPr>
        <w:t xml:space="preserve">Sayı </w:t>
      </w:r>
      <w:r w:rsidRPr="00EF19F6">
        <w:rPr>
          <w:rFonts w:ascii="Times New Roman" w:hAnsi="Times New Roman" w:cs="Times New Roman"/>
          <w:color w:val="333300"/>
          <w:sz w:val="24"/>
          <w:szCs w:val="24"/>
          <w:shd w:val="clear" w:color="auto" w:fill="FFFFFF"/>
        </w:rPr>
        <w:t>4</w:t>
      </w:r>
      <w:r>
        <w:rPr>
          <w:rFonts w:ascii="Times New Roman" w:hAnsi="Times New Roman" w:cs="Times New Roman"/>
          <w:color w:val="333300"/>
          <w:sz w:val="24"/>
          <w:szCs w:val="24"/>
          <w:shd w:val="clear" w:color="auto" w:fill="FFFFFF"/>
        </w:rPr>
        <w:t xml:space="preserve">, s. </w:t>
      </w:r>
      <w:r w:rsidRPr="00EF19F6">
        <w:rPr>
          <w:rFonts w:ascii="Times New Roman" w:hAnsi="Times New Roman" w:cs="Times New Roman"/>
          <w:color w:val="333300"/>
          <w:sz w:val="24"/>
          <w:szCs w:val="24"/>
          <w:shd w:val="clear" w:color="auto" w:fill="FFFFFF"/>
        </w:rPr>
        <w:t>460-474.</w:t>
      </w:r>
    </w:p>
    <w:p w:rsidR="004A3EFA" w:rsidRPr="006E0C81" w:rsidRDefault="004A3EFA" w:rsidP="004A3EFA">
      <w:pPr>
        <w:ind w:left="284" w:right="20" w:hanging="284"/>
        <w:jc w:val="both"/>
        <w:rPr>
          <w:rFonts w:ascii="Times New Roman" w:eastAsia="Times New Roman" w:hAnsi="Times New Roman" w:cs="Times New Roman"/>
          <w:sz w:val="24"/>
          <w:szCs w:val="24"/>
        </w:rPr>
      </w:pPr>
      <w:r w:rsidRPr="006E0C81">
        <w:rPr>
          <w:rFonts w:ascii="Times New Roman" w:eastAsia="Times New Roman" w:hAnsi="Times New Roman" w:cs="Times New Roman"/>
          <w:sz w:val="24"/>
          <w:szCs w:val="24"/>
        </w:rPr>
        <w:t xml:space="preserve"> </w:t>
      </w:r>
    </w:p>
    <w:p w:rsidR="004A3EFA" w:rsidRPr="006E0C81" w:rsidRDefault="004A3EFA" w:rsidP="004A3EFA">
      <w:pPr>
        <w:pStyle w:val="ListeParagraf"/>
        <w:numPr>
          <w:ilvl w:val="0"/>
          <w:numId w:val="31"/>
        </w:numPr>
        <w:ind w:left="284" w:right="20" w:hanging="284"/>
        <w:jc w:val="both"/>
        <w:rPr>
          <w:rFonts w:ascii="Times New Roman" w:eastAsia="Times New Roman" w:hAnsi="Times New Roman" w:cs="Times New Roman"/>
          <w:sz w:val="24"/>
          <w:szCs w:val="24"/>
        </w:rPr>
      </w:pPr>
      <w:r w:rsidRPr="006E0C81">
        <w:rPr>
          <w:rFonts w:ascii="Times New Roman" w:eastAsia="Times New Roman" w:hAnsi="Times New Roman" w:cs="Times New Roman"/>
          <w:sz w:val="24"/>
          <w:szCs w:val="24"/>
        </w:rPr>
        <w:t>W</w:t>
      </w:r>
      <w:r>
        <w:rPr>
          <w:rFonts w:ascii="Times New Roman" w:eastAsia="Times New Roman" w:hAnsi="Times New Roman" w:cs="Times New Roman"/>
          <w:sz w:val="24"/>
          <w:szCs w:val="24"/>
        </w:rPr>
        <w:t>ALKER</w:t>
      </w:r>
      <w:r w:rsidRPr="006E0C81">
        <w:rPr>
          <w:rFonts w:ascii="Times New Roman" w:eastAsia="Times New Roman" w:hAnsi="Times New Roman" w:cs="Times New Roman"/>
          <w:sz w:val="24"/>
          <w:szCs w:val="24"/>
        </w:rPr>
        <w:t>, S. ve T</w:t>
      </w:r>
      <w:r>
        <w:rPr>
          <w:rFonts w:ascii="Times New Roman" w:eastAsia="Times New Roman" w:hAnsi="Times New Roman" w:cs="Times New Roman"/>
          <w:sz w:val="24"/>
          <w:szCs w:val="24"/>
        </w:rPr>
        <w:t>RULY, E</w:t>
      </w:r>
      <w:proofErr w:type="gramStart"/>
      <w:r>
        <w:rPr>
          <w:rFonts w:ascii="Times New Roman" w:eastAsia="Times New Roman" w:hAnsi="Times New Roman" w:cs="Times New Roman"/>
          <w:sz w:val="24"/>
          <w:szCs w:val="24"/>
        </w:rPr>
        <w:t>.</w:t>
      </w:r>
      <w:r w:rsidR="0070765C">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(1992), </w:t>
      </w:r>
      <w:proofErr w:type="spellStart"/>
      <w:r w:rsidRPr="008B38DD">
        <w:rPr>
          <w:rFonts w:ascii="Times New Roman" w:eastAsia="Times New Roman" w:hAnsi="Times New Roman" w:cs="Times New Roman"/>
          <w:b/>
          <w:sz w:val="24"/>
          <w:szCs w:val="24"/>
        </w:rPr>
        <w:t>The</w:t>
      </w:r>
      <w:proofErr w:type="spellEnd"/>
      <w:r w:rsidRPr="008B38DD">
        <w:rPr>
          <w:rFonts w:ascii="Times New Roman" w:eastAsia="Times New Roman" w:hAnsi="Times New Roman" w:cs="Times New Roman"/>
          <w:b/>
          <w:sz w:val="24"/>
          <w:szCs w:val="24"/>
        </w:rPr>
        <w:t xml:space="preserve"> Critical </w:t>
      </w:r>
      <w:proofErr w:type="spellStart"/>
      <w:r w:rsidRPr="008B38DD">
        <w:rPr>
          <w:rFonts w:ascii="Times New Roman" w:eastAsia="Times New Roman" w:hAnsi="Times New Roman" w:cs="Times New Roman"/>
          <w:b/>
          <w:sz w:val="24"/>
          <w:szCs w:val="24"/>
        </w:rPr>
        <w:t>Incidents</w:t>
      </w:r>
      <w:proofErr w:type="spellEnd"/>
      <w:r w:rsidRPr="008B38DD">
        <w:rPr>
          <w:rFonts w:ascii="Times New Roman" w:eastAsia="Times New Roman" w:hAnsi="Times New Roman" w:cs="Times New Roman"/>
          <w:b/>
          <w:sz w:val="24"/>
          <w:szCs w:val="24"/>
        </w:rPr>
        <w:t xml:space="preserve"> </w:t>
      </w:r>
      <w:proofErr w:type="spellStart"/>
      <w:r w:rsidRPr="008B38DD">
        <w:rPr>
          <w:rFonts w:ascii="Times New Roman" w:eastAsia="Times New Roman" w:hAnsi="Times New Roman" w:cs="Times New Roman"/>
          <w:b/>
          <w:sz w:val="24"/>
          <w:szCs w:val="24"/>
        </w:rPr>
        <w:t>Technique</w:t>
      </w:r>
      <w:proofErr w:type="spellEnd"/>
      <w:r w:rsidRPr="008B38DD">
        <w:rPr>
          <w:rFonts w:ascii="Times New Roman" w:eastAsia="Times New Roman" w:hAnsi="Times New Roman" w:cs="Times New Roman"/>
          <w:b/>
          <w:sz w:val="24"/>
          <w:szCs w:val="24"/>
        </w:rPr>
        <w:t xml:space="preserve">: </w:t>
      </w:r>
      <w:proofErr w:type="spellStart"/>
      <w:r w:rsidRPr="008B38DD">
        <w:rPr>
          <w:rFonts w:ascii="Times New Roman" w:eastAsia="Times New Roman" w:hAnsi="Times New Roman" w:cs="Times New Roman"/>
          <w:b/>
          <w:sz w:val="24"/>
          <w:szCs w:val="24"/>
        </w:rPr>
        <w:t>Philosophical</w:t>
      </w:r>
      <w:proofErr w:type="spellEnd"/>
      <w:r w:rsidRPr="008B38DD">
        <w:rPr>
          <w:rFonts w:ascii="Times New Roman" w:eastAsia="Times New Roman" w:hAnsi="Times New Roman" w:cs="Times New Roman"/>
          <w:b/>
          <w:sz w:val="24"/>
          <w:szCs w:val="24"/>
        </w:rPr>
        <w:t xml:space="preserve"> </w:t>
      </w:r>
      <w:proofErr w:type="spellStart"/>
      <w:r w:rsidRPr="008B38DD">
        <w:rPr>
          <w:rFonts w:ascii="Times New Roman" w:eastAsia="Times New Roman" w:hAnsi="Times New Roman" w:cs="Times New Roman"/>
          <w:b/>
          <w:sz w:val="24"/>
          <w:szCs w:val="24"/>
        </w:rPr>
        <w:t>Foundations</w:t>
      </w:r>
      <w:proofErr w:type="spellEnd"/>
      <w:r w:rsidRPr="008B38DD">
        <w:rPr>
          <w:rFonts w:ascii="Times New Roman" w:eastAsia="Times New Roman" w:hAnsi="Times New Roman" w:cs="Times New Roman"/>
          <w:b/>
          <w:sz w:val="24"/>
          <w:szCs w:val="24"/>
        </w:rPr>
        <w:t xml:space="preserve"> </w:t>
      </w:r>
      <w:proofErr w:type="spellStart"/>
      <w:r w:rsidRPr="008B38DD">
        <w:rPr>
          <w:rFonts w:ascii="Times New Roman" w:eastAsia="Times New Roman" w:hAnsi="Times New Roman" w:cs="Times New Roman"/>
          <w:b/>
          <w:sz w:val="24"/>
          <w:szCs w:val="24"/>
        </w:rPr>
        <w:t>and</w:t>
      </w:r>
      <w:proofErr w:type="spellEnd"/>
      <w:r w:rsidRPr="008B38DD">
        <w:rPr>
          <w:rFonts w:ascii="Times New Roman" w:eastAsia="Times New Roman" w:hAnsi="Times New Roman" w:cs="Times New Roman"/>
          <w:b/>
          <w:sz w:val="24"/>
          <w:szCs w:val="24"/>
        </w:rPr>
        <w:t xml:space="preserve"> </w:t>
      </w:r>
      <w:proofErr w:type="spellStart"/>
      <w:r w:rsidRPr="008B38DD">
        <w:rPr>
          <w:rFonts w:ascii="Times New Roman" w:eastAsia="Times New Roman" w:hAnsi="Times New Roman" w:cs="Times New Roman"/>
          <w:b/>
          <w:sz w:val="24"/>
          <w:szCs w:val="24"/>
        </w:rPr>
        <w:t>Methodological</w:t>
      </w:r>
      <w:proofErr w:type="spellEnd"/>
      <w:r w:rsidRPr="008B38DD">
        <w:rPr>
          <w:rFonts w:ascii="Times New Roman" w:eastAsia="Times New Roman" w:hAnsi="Times New Roman" w:cs="Times New Roman"/>
          <w:b/>
          <w:sz w:val="24"/>
          <w:szCs w:val="24"/>
        </w:rPr>
        <w:t xml:space="preserve"> </w:t>
      </w:r>
      <w:proofErr w:type="spellStart"/>
      <w:r w:rsidRPr="008B38DD">
        <w:rPr>
          <w:rFonts w:ascii="Times New Roman" w:eastAsia="Times New Roman" w:hAnsi="Times New Roman" w:cs="Times New Roman"/>
          <w:b/>
          <w:sz w:val="24"/>
          <w:szCs w:val="24"/>
        </w:rPr>
        <w:t>Implications</w:t>
      </w:r>
      <w:proofErr w:type="spellEnd"/>
      <w:r w:rsidRPr="006E0C81">
        <w:rPr>
          <w:rFonts w:ascii="Times New Roman" w:eastAsia="Times New Roman" w:hAnsi="Times New Roman" w:cs="Times New Roman"/>
          <w:sz w:val="24"/>
          <w:szCs w:val="24"/>
        </w:rPr>
        <w:t xml:space="preserve">, </w:t>
      </w:r>
      <w:proofErr w:type="spellStart"/>
      <w:r w:rsidRPr="006E0C81">
        <w:rPr>
          <w:rFonts w:ascii="Times New Roman" w:eastAsia="Times New Roman" w:hAnsi="Times New Roman" w:cs="Times New Roman"/>
          <w:sz w:val="24"/>
          <w:szCs w:val="24"/>
        </w:rPr>
        <w:t>Winter</w:t>
      </w:r>
      <w:proofErr w:type="spellEnd"/>
      <w:r w:rsidRPr="006E0C81">
        <w:rPr>
          <w:rFonts w:ascii="Times New Roman" w:eastAsia="Times New Roman" w:hAnsi="Times New Roman" w:cs="Times New Roman"/>
          <w:sz w:val="24"/>
          <w:szCs w:val="24"/>
        </w:rPr>
        <w:t xml:space="preserve"> </w:t>
      </w:r>
      <w:proofErr w:type="spellStart"/>
      <w:r w:rsidRPr="006E0C81">
        <w:rPr>
          <w:rFonts w:ascii="Times New Roman" w:eastAsia="Times New Roman" w:hAnsi="Times New Roman" w:cs="Times New Roman"/>
          <w:sz w:val="24"/>
          <w:szCs w:val="24"/>
        </w:rPr>
        <w:t>Educatiors</w:t>
      </w:r>
      <w:proofErr w:type="spellEnd"/>
      <w:r w:rsidRPr="006E0C81">
        <w:rPr>
          <w:rFonts w:ascii="Times New Roman" w:eastAsia="Times New Roman" w:hAnsi="Times New Roman" w:cs="Times New Roman"/>
          <w:sz w:val="24"/>
          <w:szCs w:val="24"/>
        </w:rPr>
        <w:t xml:space="preserve">’ Conference </w:t>
      </w:r>
      <w:proofErr w:type="spellStart"/>
      <w:r w:rsidRPr="006E0C81">
        <w:rPr>
          <w:rFonts w:ascii="Times New Roman" w:eastAsia="Times New Roman" w:hAnsi="Times New Roman" w:cs="Times New Roman"/>
          <w:sz w:val="24"/>
          <w:szCs w:val="24"/>
        </w:rPr>
        <w:t>Proceedings</w:t>
      </w:r>
      <w:proofErr w:type="spellEnd"/>
      <w:r w:rsidRPr="006E0C81">
        <w:rPr>
          <w:rFonts w:ascii="Times New Roman" w:eastAsia="Times New Roman" w:hAnsi="Times New Roman" w:cs="Times New Roman"/>
          <w:sz w:val="24"/>
          <w:szCs w:val="24"/>
        </w:rPr>
        <w:t xml:space="preserve"> Marketing </w:t>
      </w:r>
      <w:proofErr w:type="spellStart"/>
      <w:r w:rsidRPr="006E0C81">
        <w:rPr>
          <w:rFonts w:ascii="Times New Roman" w:eastAsia="Times New Roman" w:hAnsi="Times New Roman" w:cs="Times New Roman"/>
          <w:sz w:val="24"/>
          <w:szCs w:val="24"/>
        </w:rPr>
        <w:t>Theory</w:t>
      </w:r>
      <w:proofErr w:type="spellEnd"/>
      <w:r w:rsidRPr="006E0C81">
        <w:rPr>
          <w:rFonts w:ascii="Times New Roman" w:eastAsia="Times New Roman" w:hAnsi="Times New Roman" w:cs="Times New Roman"/>
          <w:sz w:val="24"/>
          <w:szCs w:val="24"/>
        </w:rPr>
        <w:t xml:space="preserve"> </w:t>
      </w:r>
      <w:proofErr w:type="spellStart"/>
      <w:r w:rsidRPr="006E0C81">
        <w:rPr>
          <w:rFonts w:ascii="Times New Roman" w:eastAsia="Times New Roman" w:hAnsi="Times New Roman" w:cs="Times New Roman"/>
          <w:sz w:val="24"/>
          <w:szCs w:val="24"/>
        </w:rPr>
        <w:t>and</w:t>
      </w:r>
      <w:proofErr w:type="spellEnd"/>
      <w:r w:rsidRPr="006E0C81">
        <w:rPr>
          <w:rFonts w:ascii="Times New Roman" w:eastAsia="Times New Roman" w:hAnsi="Times New Roman" w:cs="Times New Roman"/>
          <w:sz w:val="24"/>
          <w:szCs w:val="24"/>
        </w:rPr>
        <w:t xml:space="preserve"> Applications içinde, C. </w:t>
      </w:r>
      <w:proofErr w:type="spellStart"/>
      <w:r w:rsidRPr="006E0C81">
        <w:rPr>
          <w:rFonts w:ascii="Times New Roman" w:eastAsia="Times New Roman" w:hAnsi="Times New Roman" w:cs="Times New Roman"/>
          <w:sz w:val="24"/>
          <w:szCs w:val="24"/>
        </w:rPr>
        <w:t>Allen</w:t>
      </w:r>
      <w:proofErr w:type="spellEnd"/>
      <w:r w:rsidRPr="006E0C81">
        <w:rPr>
          <w:rFonts w:ascii="Times New Roman" w:eastAsia="Times New Roman" w:hAnsi="Times New Roman" w:cs="Times New Roman"/>
          <w:sz w:val="24"/>
          <w:szCs w:val="24"/>
        </w:rPr>
        <w:t xml:space="preserve"> ve T. Madden (Der.) </w:t>
      </w:r>
      <w:proofErr w:type="spellStart"/>
      <w:r w:rsidRPr="006E0C81">
        <w:rPr>
          <w:rFonts w:ascii="Times New Roman" w:eastAsia="Times New Roman" w:hAnsi="Times New Roman" w:cs="Times New Roman"/>
          <w:sz w:val="24"/>
          <w:szCs w:val="24"/>
        </w:rPr>
        <w:t>American</w:t>
      </w:r>
      <w:proofErr w:type="spellEnd"/>
      <w:r w:rsidRPr="006E0C81">
        <w:rPr>
          <w:rFonts w:ascii="Times New Roman" w:eastAsia="Times New Roman" w:hAnsi="Times New Roman" w:cs="Times New Roman"/>
          <w:sz w:val="24"/>
          <w:szCs w:val="24"/>
        </w:rPr>
        <w:t xml:space="preserve"> Marketing </w:t>
      </w:r>
      <w:proofErr w:type="spellStart"/>
      <w:r w:rsidRPr="006E0C81">
        <w:rPr>
          <w:rFonts w:ascii="Times New Roman" w:eastAsia="Times New Roman" w:hAnsi="Times New Roman" w:cs="Times New Roman"/>
          <w:sz w:val="24"/>
          <w:szCs w:val="24"/>
        </w:rPr>
        <w:t>Association</w:t>
      </w:r>
      <w:proofErr w:type="spellEnd"/>
      <w:r w:rsidRPr="006E0C81">
        <w:rPr>
          <w:rFonts w:ascii="Times New Roman" w:eastAsia="Times New Roman" w:hAnsi="Times New Roman" w:cs="Times New Roman"/>
          <w:sz w:val="24"/>
          <w:szCs w:val="24"/>
        </w:rPr>
        <w:t xml:space="preserve">, Chicago, IL, </w:t>
      </w:r>
      <w:r>
        <w:rPr>
          <w:rFonts w:ascii="Times New Roman" w:eastAsia="Times New Roman" w:hAnsi="Times New Roman" w:cs="Times New Roman"/>
          <w:sz w:val="24"/>
          <w:szCs w:val="24"/>
        </w:rPr>
        <w:t xml:space="preserve">Sayı </w:t>
      </w:r>
      <w:r w:rsidRPr="006E0C81">
        <w:rPr>
          <w:rFonts w:ascii="Times New Roman" w:eastAsia="Times New Roman" w:hAnsi="Times New Roman" w:cs="Times New Roman"/>
          <w:sz w:val="24"/>
          <w:szCs w:val="24"/>
        </w:rPr>
        <w:t>3</w:t>
      </w:r>
      <w:r>
        <w:rPr>
          <w:rFonts w:ascii="Times New Roman" w:eastAsia="Times New Roman" w:hAnsi="Times New Roman" w:cs="Times New Roman"/>
          <w:sz w:val="24"/>
          <w:szCs w:val="24"/>
        </w:rPr>
        <w:t>, s.</w:t>
      </w:r>
      <w:r w:rsidRPr="006E0C81">
        <w:rPr>
          <w:rFonts w:ascii="Times New Roman" w:eastAsia="Times New Roman" w:hAnsi="Times New Roman" w:cs="Times New Roman"/>
          <w:sz w:val="24"/>
          <w:szCs w:val="24"/>
        </w:rPr>
        <w:t>20-75.</w:t>
      </w:r>
    </w:p>
    <w:p w:rsidR="004A3EFA" w:rsidRPr="006E0C81" w:rsidRDefault="004A3EFA" w:rsidP="004A3EFA">
      <w:pPr>
        <w:ind w:left="284" w:right="20" w:hanging="284"/>
        <w:jc w:val="both"/>
        <w:rPr>
          <w:rFonts w:ascii="Times New Roman" w:eastAsia="Times New Roman" w:hAnsi="Times New Roman" w:cs="Times New Roman"/>
          <w:sz w:val="24"/>
          <w:szCs w:val="24"/>
        </w:rPr>
      </w:pPr>
    </w:p>
    <w:p w:rsidR="004A3EFA" w:rsidRPr="00154264" w:rsidRDefault="004A3EFA" w:rsidP="004A3EFA">
      <w:pPr>
        <w:pStyle w:val="ListeParagraf"/>
        <w:numPr>
          <w:ilvl w:val="0"/>
          <w:numId w:val="31"/>
        </w:numPr>
        <w:autoSpaceDE w:val="0"/>
        <w:autoSpaceDN w:val="0"/>
        <w:adjustRightInd w:val="0"/>
        <w:ind w:left="284" w:hanging="284"/>
        <w:jc w:val="both"/>
        <w:rPr>
          <w:rFonts w:ascii="Times New Roman" w:hAnsi="Times New Roman" w:cs="Times New Roman"/>
          <w:sz w:val="24"/>
          <w:szCs w:val="24"/>
        </w:rPr>
      </w:pPr>
      <w:r w:rsidRPr="006E0C81">
        <w:rPr>
          <w:rFonts w:ascii="Times New Roman" w:hAnsi="Times New Roman" w:cs="Times New Roman"/>
          <w:sz w:val="24"/>
          <w:szCs w:val="24"/>
        </w:rPr>
        <w:t>W</w:t>
      </w:r>
      <w:r>
        <w:rPr>
          <w:rFonts w:ascii="Times New Roman" w:hAnsi="Times New Roman" w:cs="Times New Roman"/>
          <w:sz w:val="24"/>
          <w:szCs w:val="24"/>
        </w:rPr>
        <w:t>ANG</w:t>
      </w:r>
      <w:r w:rsidRPr="006E0C81">
        <w:rPr>
          <w:rFonts w:ascii="Times New Roman" w:hAnsi="Times New Roman" w:cs="Times New Roman"/>
          <w:sz w:val="24"/>
          <w:szCs w:val="24"/>
        </w:rPr>
        <w:t>, K</w:t>
      </w:r>
      <w:proofErr w:type="gramStart"/>
      <w:r w:rsidRPr="006E0C81">
        <w:rPr>
          <w:rFonts w:ascii="Times New Roman" w:hAnsi="Times New Roman" w:cs="Times New Roman"/>
          <w:sz w:val="24"/>
          <w:szCs w:val="24"/>
        </w:rPr>
        <w:t>.,</w:t>
      </w:r>
      <w:proofErr w:type="gramEnd"/>
      <w:r w:rsidRPr="006E0C81">
        <w:rPr>
          <w:rFonts w:ascii="Times New Roman" w:hAnsi="Times New Roman" w:cs="Times New Roman"/>
          <w:sz w:val="24"/>
          <w:szCs w:val="24"/>
        </w:rPr>
        <w:t xml:space="preserve"> H</w:t>
      </w:r>
      <w:r>
        <w:rPr>
          <w:rFonts w:ascii="Times New Roman" w:hAnsi="Times New Roman" w:cs="Times New Roman"/>
          <w:sz w:val="24"/>
          <w:szCs w:val="24"/>
        </w:rPr>
        <w:t>SIEH</w:t>
      </w:r>
      <w:r w:rsidRPr="006E0C81">
        <w:rPr>
          <w:rFonts w:ascii="Times New Roman" w:hAnsi="Times New Roman" w:cs="Times New Roman"/>
          <w:sz w:val="24"/>
          <w:szCs w:val="24"/>
        </w:rPr>
        <w:t>, A. ve H</w:t>
      </w:r>
      <w:r>
        <w:rPr>
          <w:rFonts w:ascii="Times New Roman" w:hAnsi="Times New Roman" w:cs="Times New Roman"/>
          <w:sz w:val="24"/>
          <w:szCs w:val="24"/>
        </w:rPr>
        <w:t>UAN, T.</w:t>
      </w:r>
      <w:r w:rsidR="0070765C">
        <w:rPr>
          <w:rFonts w:ascii="Times New Roman" w:hAnsi="Times New Roman" w:cs="Times New Roman"/>
          <w:sz w:val="24"/>
          <w:szCs w:val="24"/>
        </w:rPr>
        <w:t>,</w:t>
      </w:r>
      <w:r>
        <w:rPr>
          <w:rFonts w:ascii="Times New Roman" w:hAnsi="Times New Roman" w:cs="Times New Roman"/>
          <w:sz w:val="24"/>
          <w:szCs w:val="24"/>
        </w:rPr>
        <w:t xml:space="preserve"> (2000), </w:t>
      </w:r>
      <w:r w:rsidRPr="00154264">
        <w:rPr>
          <w:rFonts w:ascii="Times New Roman" w:hAnsi="Times New Roman" w:cs="Times New Roman"/>
          <w:b/>
          <w:sz w:val="24"/>
          <w:szCs w:val="24"/>
        </w:rPr>
        <w:t xml:space="preserve">Critical Service </w:t>
      </w:r>
      <w:proofErr w:type="spellStart"/>
      <w:r w:rsidRPr="00154264">
        <w:rPr>
          <w:rFonts w:ascii="Times New Roman" w:hAnsi="Times New Roman" w:cs="Times New Roman"/>
          <w:b/>
          <w:sz w:val="24"/>
          <w:szCs w:val="24"/>
        </w:rPr>
        <w:t>Features</w:t>
      </w:r>
      <w:proofErr w:type="spellEnd"/>
      <w:r w:rsidRPr="00154264">
        <w:rPr>
          <w:rFonts w:ascii="Times New Roman" w:hAnsi="Times New Roman" w:cs="Times New Roman"/>
          <w:b/>
          <w:sz w:val="24"/>
          <w:szCs w:val="24"/>
        </w:rPr>
        <w:t xml:space="preserve"> in </w:t>
      </w:r>
      <w:proofErr w:type="spellStart"/>
      <w:r w:rsidRPr="00154264">
        <w:rPr>
          <w:rFonts w:ascii="Times New Roman" w:hAnsi="Times New Roman" w:cs="Times New Roman"/>
          <w:b/>
          <w:sz w:val="24"/>
          <w:szCs w:val="24"/>
        </w:rPr>
        <w:t>Group</w:t>
      </w:r>
      <w:proofErr w:type="spellEnd"/>
      <w:r w:rsidRPr="00154264">
        <w:rPr>
          <w:rFonts w:ascii="Times New Roman" w:hAnsi="Times New Roman" w:cs="Times New Roman"/>
          <w:b/>
          <w:sz w:val="24"/>
          <w:szCs w:val="24"/>
        </w:rPr>
        <w:t xml:space="preserve"> </w:t>
      </w:r>
      <w:proofErr w:type="spellStart"/>
      <w:r w:rsidRPr="00154264">
        <w:rPr>
          <w:rFonts w:ascii="Times New Roman" w:hAnsi="Times New Roman" w:cs="Times New Roman"/>
          <w:b/>
          <w:sz w:val="24"/>
          <w:szCs w:val="24"/>
        </w:rPr>
        <w:t>Package</w:t>
      </w:r>
      <w:proofErr w:type="spellEnd"/>
      <w:r w:rsidRPr="00154264">
        <w:rPr>
          <w:rFonts w:ascii="Times New Roman" w:hAnsi="Times New Roman" w:cs="Times New Roman"/>
          <w:b/>
          <w:sz w:val="24"/>
          <w:szCs w:val="24"/>
        </w:rPr>
        <w:t xml:space="preserve"> </w:t>
      </w:r>
      <w:proofErr w:type="spellStart"/>
      <w:r w:rsidRPr="00154264">
        <w:rPr>
          <w:rFonts w:ascii="Times New Roman" w:hAnsi="Times New Roman" w:cs="Times New Roman"/>
          <w:b/>
          <w:sz w:val="24"/>
          <w:szCs w:val="24"/>
        </w:rPr>
        <w:t>Tour</w:t>
      </w:r>
      <w:proofErr w:type="spellEnd"/>
      <w:r w:rsidRPr="00154264">
        <w:rPr>
          <w:rFonts w:ascii="Times New Roman" w:hAnsi="Times New Roman" w:cs="Times New Roman"/>
          <w:b/>
          <w:sz w:val="24"/>
          <w:szCs w:val="24"/>
        </w:rPr>
        <w:t xml:space="preserve">: An </w:t>
      </w:r>
      <w:proofErr w:type="spellStart"/>
      <w:r w:rsidRPr="00154264">
        <w:rPr>
          <w:rFonts w:ascii="Times New Roman" w:hAnsi="Times New Roman" w:cs="Times New Roman"/>
          <w:b/>
          <w:sz w:val="24"/>
          <w:szCs w:val="24"/>
        </w:rPr>
        <w:t>Exploratory</w:t>
      </w:r>
      <w:proofErr w:type="spellEnd"/>
      <w:r w:rsidRPr="00154264">
        <w:rPr>
          <w:rFonts w:ascii="Times New Roman" w:hAnsi="Times New Roman" w:cs="Times New Roman"/>
          <w:b/>
          <w:sz w:val="24"/>
          <w:szCs w:val="24"/>
        </w:rPr>
        <w:t xml:space="preserve"> </w:t>
      </w:r>
      <w:proofErr w:type="spellStart"/>
      <w:r w:rsidRPr="00154264">
        <w:rPr>
          <w:rFonts w:ascii="Times New Roman" w:hAnsi="Times New Roman" w:cs="Times New Roman"/>
          <w:b/>
          <w:sz w:val="24"/>
          <w:szCs w:val="24"/>
        </w:rPr>
        <w:t>Research</w:t>
      </w:r>
      <w:proofErr w:type="spellEnd"/>
      <w:r w:rsidRPr="00154264">
        <w:rPr>
          <w:rFonts w:ascii="Times New Roman" w:hAnsi="Times New Roman" w:cs="Times New Roman"/>
          <w:sz w:val="24"/>
          <w:szCs w:val="24"/>
        </w:rPr>
        <w:t xml:space="preserve">, </w:t>
      </w:r>
      <w:proofErr w:type="spellStart"/>
      <w:r w:rsidRPr="00154264">
        <w:rPr>
          <w:rFonts w:ascii="Times New Roman" w:hAnsi="Times New Roman" w:cs="Times New Roman"/>
          <w:sz w:val="24"/>
          <w:szCs w:val="24"/>
        </w:rPr>
        <w:t>Tourism</w:t>
      </w:r>
      <w:proofErr w:type="spellEnd"/>
      <w:r w:rsidRPr="00154264">
        <w:rPr>
          <w:rFonts w:ascii="Times New Roman" w:hAnsi="Times New Roman" w:cs="Times New Roman"/>
          <w:sz w:val="24"/>
          <w:szCs w:val="24"/>
        </w:rPr>
        <w:t xml:space="preserve"> Management, </w:t>
      </w:r>
      <w:r>
        <w:rPr>
          <w:rFonts w:ascii="Times New Roman" w:hAnsi="Times New Roman" w:cs="Times New Roman"/>
          <w:sz w:val="24"/>
          <w:szCs w:val="24"/>
        </w:rPr>
        <w:t xml:space="preserve">Sayı 21, s. </w:t>
      </w:r>
      <w:r w:rsidRPr="00154264">
        <w:rPr>
          <w:rFonts w:ascii="Times New Roman" w:hAnsi="Times New Roman" w:cs="Times New Roman"/>
          <w:sz w:val="24"/>
          <w:szCs w:val="24"/>
        </w:rPr>
        <w:t>177-189.</w:t>
      </w:r>
    </w:p>
    <w:p w:rsidR="004A3EFA" w:rsidRPr="006E0C81" w:rsidRDefault="004A3EFA" w:rsidP="004A3EFA">
      <w:pPr>
        <w:ind w:left="284" w:right="20" w:hanging="284"/>
        <w:jc w:val="both"/>
        <w:rPr>
          <w:rFonts w:ascii="Times New Roman" w:eastAsia="Times New Roman" w:hAnsi="Times New Roman" w:cs="Times New Roman"/>
          <w:sz w:val="24"/>
          <w:szCs w:val="24"/>
        </w:rPr>
      </w:pPr>
    </w:p>
    <w:p w:rsidR="004A3EFA" w:rsidRPr="00154264" w:rsidRDefault="004A3EFA" w:rsidP="004A3EFA">
      <w:pPr>
        <w:pStyle w:val="ListeParagraf"/>
        <w:numPr>
          <w:ilvl w:val="0"/>
          <w:numId w:val="31"/>
        </w:numPr>
        <w:autoSpaceDE w:val="0"/>
        <w:autoSpaceDN w:val="0"/>
        <w:adjustRightInd w:val="0"/>
        <w:ind w:left="284" w:hanging="284"/>
        <w:jc w:val="both"/>
        <w:rPr>
          <w:rFonts w:ascii="Times New Roman" w:hAnsi="Times New Roman" w:cs="Times New Roman"/>
          <w:sz w:val="24"/>
          <w:szCs w:val="24"/>
        </w:rPr>
      </w:pPr>
      <w:r w:rsidRPr="006E0C81">
        <w:rPr>
          <w:rFonts w:ascii="Times New Roman" w:hAnsi="Times New Roman" w:cs="Times New Roman"/>
          <w:sz w:val="24"/>
          <w:szCs w:val="24"/>
        </w:rPr>
        <w:t>W</w:t>
      </w:r>
      <w:r>
        <w:rPr>
          <w:rFonts w:ascii="Times New Roman" w:hAnsi="Times New Roman" w:cs="Times New Roman"/>
          <w:sz w:val="24"/>
          <w:szCs w:val="24"/>
        </w:rPr>
        <w:t>ONG</w:t>
      </w:r>
      <w:r w:rsidRPr="006E0C81">
        <w:rPr>
          <w:rFonts w:ascii="Times New Roman" w:hAnsi="Times New Roman" w:cs="Times New Roman"/>
          <w:sz w:val="24"/>
          <w:szCs w:val="24"/>
        </w:rPr>
        <w:t>, A. ve S</w:t>
      </w:r>
      <w:r>
        <w:rPr>
          <w:rFonts w:ascii="Times New Roman" w:hAnsi="Times New Roman" w:cs="Times New Roman"/>
          <w:sz w:val="24"/>
          <w:szCs w:val="24"/>
        </w:rPr>
        <w:t>OHAL, A</w:t>
      </w:r>
      <w:proofErr w:type="gramStart"/>
      <w:r>
        <w:rPr>
          <w:rFonts w:ascii="Times New Roman" w:hAnsi="Times New Roman" w:cs="Times New Roman"/>
          <w:sz w:val="24"/>
          <w:szCs w:val="24"/>
        </w:rPr>
        <w:t>.</w:t>
      </w:r>
      <w:r w:rsidR="0070765C">
        <w:rPr>
          <w:rFonts w:ascii="Times New Roman" w:hAnsi="Times New Roman" w:cs="Times New Roman"/>
          <w:sz w:val="24"/>
          <w:szCs w:val="24"/>
        </w:rPr>
        <w:t>,</w:t>
      </w:r>
      <w:proofErr w:type="gramEnd"/>
      <w:r>
        <w:rPr>
          <w:rFonts w:ascii="Times New Roman" w:hAnsi="Times New Roman" w:cs="Times New Roman"/>
          <w:sz w:val="24"/>
          <w:szCs w:val="24"/>
        </w:rPr>
        <w:t xml:space="preserve"> (2003), </w:t>
      </w:r>
      <w:r w:rsidRPr="00154264">
        <w:rPr>
          <w:rFonts w:ascii="Times New Roman" w:hAnsi="Times New Roman" w:cs="Times New Roman"/>
          <w:b/>
          <w:sz w:val="24"/>
          <w:szCs w:val="24"/>
        </w:rPr>
        <w:t xml:space="preserve">A Critical </w:t>
      </w:r>
      <w:proofErr w:type="spellStart"/>
      <w:r w:rsidRPr="00154264">
        <w:rPr>
          <w:rFonts w:ascii="Times New Roman" w:hAnsi="Times New Roman" w:cs="Times New Roman"/>
          <w:b/>
          <w:sz w:val="24"/>
          <w:szCs w:val="24"/>
        </w:rPr>
        <w:t>Incident</w:t>
      </w:r>
      <w:proofErr w:type="spellEnd"/>
      <w:r w:rsidRPr="00154264">
        <w:rPr>
          <w:rFonts w:ascii="Times New Roman" w:hAnsi="Times New Roman" w:cs="Times New Roman"/>
          <w:b/>
          <w:sz w:val="24"/>
          <w:szCs w:val="24"/>
        </w:rPr>
        <w:t xml:space="preserve"> </w:t>
      </w:r>
      <w:proofErr w:type="spellStart"/>
      <w:r w:rsidRPr="00154264">
        <w:rPr>
          <w:rFonts w:ascii="Times New Roman" w:hAnsi="Times New Roman" w:cs="Times New Roman"/>
          <w:b/>
          <w:sz w:val="24"/>
          <w:szCs w:val="24"/>
        </w:rPr>
        <w:t>Approach</w:t>
      </w:r>
      <w:proofErr w:type="spellEnd"/>
      <w:r w:rsidRPr="00154264">
        <w:rPr>
          <w:rFonts w:ascii="Times New Roman" w:hAnsi="Times New Roman" w:cs="Times New Roman"/>
          <w:b/>
          <w:sz w:val="24"/>
          <w:szCs w:val="24"/>
        </w:rPr>
        <w:t xml:space="preserve"> </w:t>
      </w:r>
      <w:proofErr w:type="spellStart"/>
      <w:r w:rsidRPr="00154264">
        <w:rPr>
          <w:rFonts w:ascii="Times New Roman" w:hAnsi="Times New Roman" w:cs="Times New Roman"/>
          <w:b/>
          <w:sz w:val="24"/>
          <w:szCs w:val="24"/>
        </w:rPr>
        <w:t>to</w:t>
      </w:r>
      <w:proofErr w:type="spellEnd"/>
      <w:r w:rsidRPr="00154264">
        <w:rPr>
          <w:rFonts w:ascii="Times New Roman" w:hAnsi="Times New Roman" w:cs="Times New Roman"/>
          <w:b/>
          <w:sz w:val="24"/>
          <w:szCs w:val="24"/>
        </w:rPr>
        <w:t xml:space="preserve"> </w:t>
      </w:r>
      <w:proofErr w:type="spellStart"/>
      <w:r w:rsidRPr="00154264">
        <w:rPr>
          <w:rFonts w:ascii="Times New Roman" w:hAnsi="Times New Roman" w:cs="Times New Roman"/>
          <w:b/>
          <w:sz w:val="24"/>
          <w:szCs w:val="24"/>
        </w:rPr>
        <w:t>the</w:t>
      </w:r>
      <w:proofErr w:type="spellEnd"/>
      <w:r w:rsidRPr="00154264">
        <w:rPr>
          <w:rFonts w:ascii="Times New Roman" w:hAnsi="Times New Roman" w:cs="Times New Roman"/>
          <w:b/>
          <w:sz w:val="24"/>
          <w:szCs w:val="24"/>
        </w:rPr>
        <w:t xml:space="preserve"> </w:t>
      </w:r>
      <w:proofErr w:type="spellStart"/>
      <w:r w:rsidRPr="00154264">
        <w:rPr>
          <w:rFonts w:ascii="Times New Roman" w:hAnsi="Times New Roman" w:cs="Times New Roman"/>
          <w:b/>
          <w:sz w:val="24"/>
          <w:szCs w:val="24"/>
        </w:rPr>
        <w:t>Examination</w:t>
      </w:r>
      <w:proofErr w:type="spellEnd"/>
      <w:r w:rsidRPr="00154264">
        <w:rPr>
          <w:rFonts w:ascii="Times New Roman" w:hAnsi="Times New Roman" w:cs="Times New Roman"/>
          <w:b/>
          <w:sz w:val="24"/>
          <w:szCs w:val="24"/>
        </w:rPr>
        <w:t xml:space="preserve"> of </w:t>
      </w:r>
      <w:proofErr w:type="spellStart"/>
      <w:r w:rsidRPr="00154264">
        <w:rPr>
          <w:rFonts w:ascii="Times New Roman" w:hAnsi="Times New Roman" w:cs="Times New Roman"/>
          <w:b/>
          <w:sz w:val="24"/>
          <w:szCs w:val="24"/>
        </w:rPr>
        <w:t>Customer</w:t>
      </w:r>
      <w:proofErr w:type="spellEnd"/>
      <w:r w:rsidRPr="00154264">
        <w:rPr>
          <w:rFonts w:ascii="Times New Roman" w:hAnsi="Times New Roman" w:cs="Times New Roman"/>
          <w:b/>
          <w:sz w:val="24"/>
          <w:szCs w:val="24"/>
        </w:rPr>
        <w:t xml:space="preserve"> </w:t>
      </w:r>
      <w:proofErr w:type="spellStart"/>
      <w:r w:rsidRPr="00154264">
        <w:rPr>
          <w:rFonts w:ascii="Times New Roman" w:hAnsi="Times New Roman" w:cs="Times New Roman"/>
          <w:b/>
          <w:sz w:val="24"/>
          <w:szCs w:val="24"/>
        </w:rPr>
        <w:t>Relationship</w:t>
      </w:r>
      <w:proofErr w:type="spellEnd"/>
      <w:r w:rsidRPr="00154264">
        <w:rPr>
          <w:rFonts w:ascii="Times New Roman" w:hAnsi="Times New Roman" w:cs="Times New Roman"/>
          <w:b/>
          <w:sz w:val="24"/>
          <w:szCs w:val="24"/>
        </w:rPr>
        <w:t xml:space="preserve"> Management in a </w:t>
      </w:r>
      <w:proofErr w:type="spellStart"/>
      <w:r w:rsidRPr="00154264">
        <w:rPr>
          <w:rFonts w:ascii="Times New Roman" w:hAnsi="Times New Roman" w:cs="Times New Roman"/>
          <w:b/>
          <w:sz w:val="24"/>
          <w:szCs w:val="24"/>
        </w:rPr>
        <w:t>Retail</w:t>
      </w:r>
      <w:proofErr w:type="spellEnd"/>
      <w:r w:rsidRPr="00154264">
        <w:rPr>
          <w:rFonts w:ascii="Times New Roman" w:hAnsi="Times New Roman" w:cs="Times New Roman"/>
          <w:b/>
          <w:sz w:val="24"/>
          <w:szCs w:val="24"/>
        </w:rPr>
        <w:t xml:space="preserve"> </w:t>
      </w:r>
      <w:proofErr w:type="spellStart"/>
      <w:r w:rsidRPr="00154264">
        <w:rPr>
          <w:rFonts w:ascii="Times New Roman" w:hAnsi="Times New Roman" w:cs="Times New Roman"/>
          <w:b/>
          <w:sz w:val="24"/>
          <w:szCs w:val="24"/>
        </w:rPr>
        <w:t>Chain</w:t>
      </w:r>
      <w:proofErr w:type="spellEnd"/>
      <w:r w:rsidRPr="00154264">
        <w:rPr>
          <w:rFonts w:ascii="Times New Roman" w:hAnsi="Times New Roman" w:cs="Times New Roman"/>
          <w:b/>
          <w:sz w:val="24"/>
          <w:szCs w:val="24"/>
        </w:rPr>
        <w:t xml:space="preserve">: An </w:t>
      </w:r>
      <w:proofErr w:type="spellStart"/>
      <w:r w:rsidRPr="00154264">
        <w:rPr>
          <w:rFonts w:ascii="Times New Roman" w:hAnsi="Times New Roman" w:cs="Times New Roman"/>
          <w:b/>
          <w:sz w:val="24"/>
          <w:szCs w:val="24"/>
        </w:rPr>
        <w:t>Exploratory</w:t>
      </w:r>
      <w:proofErr w:type="spellEnd"/>
      <w:r w:rsidRPr="00154264">
        <w:rPr>
          <w:rFonts w:ascii="Times New Roman" w:hAnsi="Times New Roman" w:cs="Times New Roman"/>
          <w:b/>
          <w:sz w:val="24"/>
          <w:szCs w:val="24"/>
        </w:rPr>
        <w:t xml:space="preserve"> </w:t>
      </w:r>
      <w:proofErr w:type="spellStart"/>
      <w:r w:rsidRPr="00154264">
        <w:rPr>
          <w:rFonts w:ascii="Times New Roman" w:hAnsi="Times New Roman" w:cs="Times New Roman"/>
          <w:b/>
          <w:sz w:val="24"/>
          <w:szCs w:val="24"/>
        </w:rPr>
        <w:t>Study</w:t>
      </w:r>
      <w:proofErr w:type="spellEnd"/>
      <w:r w:rsidRPr="006E0C81">
        <w:rPr>
          <w:rFonts w:ascii="Times New Roman" w:hAnsi="Times New Roman" w:cs="Times New Roman"/>
          <w:sz w:val="24"/>
          <w:szCs w:val="24"/>
        </w:rPr>
        <w:t xml:space="preserve">, </w:t>
      </w:r>
      <w:proofErr w:type="spellStart"/>
      <w:r w:rsidRPr="00154264">
        <w:rPr>
          <w:rFonts w:ascii="Times New Roman" w:hAnsi="Times New Roman" w:cs="Times New Roman"/>
          <w:iCs/>
          <w:sz w:val="24"/>
          <w:szCs w:val="24"/>
        </w:rPr>
        <w:t>Qualitative</w:t>
      </w:r>
      <w:proofErr w:type="spellEnd"/>
      <w:r w:rsidRPr="00154264">
        <w:rPr>
          <w:rFonts w:ascii="Times New Roman" w:hAnsi="Times New Roman" w:cs="Times New Roman"/>
          <w:iCs/>
          <w:sz w:val="24"/>
          <w:szCs w:val="24"/>
        </w:rPr>
        <w:t xml:space="preserve"> Market </w:t>
      </w:r>
      <w:proofErr w:type="spellStart"/>
      <w:r w:rsidRPr="00154264">
        <w:rPr>
          <w:rFonts w:ascii="Times New Roman" w:hAnsi="Times New Roman" w:cs="Times New Roman"/>
          <w:iCs/>
          <w:sz w:val="24"/>
          <w:szCs w:val="24"/>
        </w:rPr>
        <w:t>Research</w:t>
      </w:r>
      <w:proofErr w:type="spellEnd"/>
      <w:r w:rsidRPr="00154264">
        <w:rPr>
          <w:rFonts w:ascii="Times New Roman" w:hAnsi="Times New Roman" w:cs="Times New Roman"/>
          <w:iCs/>
          <w:sz w:val="24"/>
          <w:szCs w:val="24"/>
        </w:rPr>
        <w:t xml:space="preserve">: An International </w:t>
      </w:r>
      <w:proofErr w:type="spellStart"/>
      <w:r w:rsidRPr="00154264">
        <w:rPr>
          <w:rFonts w:ascii="Times New Roman" w:hAnsi="Times New Roman" w:cs="Times New Roman"/>
          <w:iCs/>
          <w:sz w:val="24"/>
          <w:szCs w:val="24"/>
        </w:rPr>
        <w:t>Journal</w:t>
      </w:r>
      <w:proofErr w:type="spellEnd"/>
      <w:r w:rsidRPr="00154264">
        <w:rPr>
          <w:rFonts w:ascii="Times New Roman" w:hAnsi="Times New Roman" w:cs="Times New Roman"/>
          <w:sz w:val="24"/>
          <w:szCs w:val="24"/>
        </w:rPr>
        <w:t xml:space="preserve">, </w:t>
      </w:r>
      <w:r>
        <w:rPr>
          <w:rFonts w:ascii="Times New Roman" w:hAnsi="Times New Roman" w:cs="Times New Roman"/>
          <w:sz w:val="24"/>
          <w:szCs w:val="24"/>
        </w:rPr>
        <w:t xml:space="preserve">Sayı </w:t>
      </w:r>
      <w:r w:rsidRPr="00154264">
        <w:rPr>
          <w:rFonts w:ascii="Times New Roman" w:hAnsi="Times New Roman" w:cs="Times New Roman"/>
          <w:sz w:val="24"/>
          <w:szCs w:val="24"/>
        </w:rPr>
        <w:t>4</w:t>
      </w:r>
      <w:r>
        <w:rPr>
          <w:rFonts w:ascii="Times New Roman" w:hAnsi="Times New Roman" w:cs="Times New Roman"/>
          <w:sz w:val="24"/>
          <w:szCs w:val="24"/>
        </w:rPr>
        <w:t xml:space="preserve">, s. </w:t>
      </w:r>
      <w:r w:rsidRPr="00154264">
        <w:rPr>
          <w:rFonts w:ascii="Times New Roman" w:hAnsi="Times New Roman" w:cs="Times New Roman"/>
          <w:sz w:val="24"/>
          <w:szCs w:val="24"/>
        </w:rPr>
        <w:t>248-262.</w:t>
      </w:r>
    </w:p>
    <w:p w:rsidR="004A3EFA" w:rsidRPr="006E0C81" w:rsidRDefault="004A3EFA" w:rsidP="004A3EFA">
      <w:pPr>
        <w:autoSpaceDE w:val="0"/>
        <w:autoSpaceDN w:val="0"/>
        <w:adjustRightInd w:val="0"/>
        <w:ind w:left="284" w:hanging="284"/>
        <w:jc w:val="both"/>
        <w:rPr>
          <w:rFonts w:ascii="Times New Roman" w:hAnsi="Times New Roman" w:cs="Times New Roman"/>
          <w:sz w:val="24"/>
          <w:szCs w:val="24"/>
        </w:rPr>
      </w:pPr>
    </w:p>
    <w:p w:rsidR="004A3EFA" w:rsidRPr="00154264" w:rsidRDefault="004A3EFA" w:rsidP="004A3EFA">
      <w:pPr>
        <w:pStyle w:val="ListeParagraf"/>
        <w:numPr>
          <w:ilvl w:val="0"/>
          <w:numId w:val="31"/>
        </w:numPr>
        <w:autoSpaceDE w:val="0"/>
        <w:autoSpaceDN w:val="0"/>
        <w:adjustRightInd w:val="0"/>
        <w:ind w:left="284" w:hanging="284"/>
        <w:jc w:val="both"/>
        <w:rPr>
          <w:rFonts w:ascii="Times New Roman" w:hAnsi="Times New Roman" w:cs="Times New Roman"/>
          <w:sz w:val="24"/>
          <w:szCs w:val="24"/>
        </w:rPr>
      </w:pPr>
      <w:r w:rsidRPr="006E0C81">
        <w:rPr>
          <w:rFonts w:ascii="Times New Roman" w:hAnsi="Times New Roman" w:cs="Times New Roman"/>
          <w:sz w:val="24"/>
          <w:szCs w:val="24"/>
        </w:rPr>
        <w:t>W</w:t>
      </w:r>
      <w:r>
        <w:rPr>
          <w:rFonts w:ascii="Times New Roman" w:hAnsi="Times New Roman" w:cs="Times New Roman"/>
          <w:sz w:val="24"/>
          <w:szCs w:val="24"/>
        </w:rPr>
        <w:t>U, C</w:t>
      </w:r>
      <w:proofErr w:type="gramStart"/>
      <w:r>
        <w:rPr>
          <w:rFonts w:ascii="Times New Roman" w:hAnsi="Times New Roman" w:cs="Times New Roman"/>
          <w:sz w:val="24"/>
          <w:szCs w:val="24"/>
        </w:rPr>
        <w:t>.</w:t>
      </w:r>
      <w:r w:rsidR="0070765C">
        <w:rPr>
          <w:rFonts w:ascii="Times New Roman" w:hAnsi="Times New Roman" w:cs="Times New Roman"/>
          <w:sz w:val="24"/>
          <w:szCs w:val="24"/>
        </w:rPr>
        <w:t>,</w:t>
      </w:r>
      <w:proofErr w:type="gramEnd"/>
      <w:r>
        <w:rPr>
          <w:rFonts w:ascii="Times New Roman" w:hAnsi="Times New Roman" w:cs="Times New Roman"/>
          <w:sz w:val="24"/>
          <w:szCs w:val="24"/>
        </w:rPr>
        <w:t xml:space="preserve"> (2007), </w:t>
      </w:r>
      <w:proofErr w:type="spellStart"/>
      <w:r w:rsidRPr="00154264">
        <w:rPr>
          <w:rFonts w:ascii="Times New Roman" w:hAnsi="Times New Roman" w:cs="Times New Roman"/>
          <w:b/>
          <w:sz w:val="24"/>
          <w:szCs w:val="24"/>
        </w:rPr>
        <w:t>The</w:t>
      </w:r>
      <w:proofErr w:type="spellEnd"/>
      <w:r w:rsidRPr="00154264">
        <w:rPr>
          <w:rFonts w:ascii="Times New Roman" w:hAnsi="Times New Roman" w:cs="Times New Roman"/>
          <w:b/>
          <w:sz w:val="24"/>
          <w:szCs w:val="24"/>
        </w:rPr>
        <w:t xml:space="preserve"> </w:t>
      </w:r>
      <w:proofErr w:type="spellStart"/>
      <w:r w:rsidRPr="00154264">
        <w:rPr>
          <w:rFonts w:ascii="Times New Roman" w:hAnsi="Times New Roman" w:cs="Times New Roman"/>
          <w:b/>
          <w:sz w:val="24"/>
          <w:szCs w:val="24"/>
        </w:rPr>
        <w:t>Impact</w:t>
      </w:r>
      <w:proofErr w:type="spellEnd"/>
      <w:r w:rsidRPr="00154264">
        <w:rPr>
          <w:rFonts w:ascii="Times New Roman" w:hAnsi="Times New Roman" w:cs="Times New Roman"/>
          <w:b/>
          <w:sz w:val="24"/>
          <w:szCs w:val="24"/>
        </w:rPr>
        <w:t xml:space="preserve"> of </w:t>
      </w:r>
      <w:proofErr w:type="spellStart"/>
      <w:r w:rsidRPr="00154264">
        <w:rPr>
          <w:rFonts w:ascii="Times New Roman" w:hAnsi="Times New Roman" w:cs="Times New Roman"/>
          <w:b/>
          <w:sz w:val="24"/>
          <w:szCs w:val="24"/>
        </w:rPr>
        <w:t>Customer-to-Customer</w:t>
      </w:r>
      <w:proofErr w:type="spellEnd"/>
      <w:r w:rsidRPr="00154264">
        <w:rPr>
          <w:rFonts w:ascii="Times New Roman" w:hAnsi="Times New Roman" w:cs="Times New Roman"/>
          <w:b/>
          <w:sz w:val="24"/>
          <w:szCs w:val="24"/>
        </w:rPr>
        <w:t xml:space="preserve"> </w:t>
      </w:r>
      <w:proofErr w:type="spellStart"/>
      <w:r w:rsidRPr="00154264">
        <w:rPr>
          <w:rFonts w:ascii="Times New Roman" w:hAnsi="Times New Roman" w:cs="Times New Roman"/>
          <w:b/>
          <w:sz w:val="24"/>
          <w:szCs w:val="24"/>
        </w:rPr>
        <w:t>Interaction</w:t>
      </w:r>
      <w:proofErr w:type="spellEnd"/>
      <w:r w:rsidRPr="00154264">
        <w:rPr>
          <w:rFonts w:ascii="Times New Roman" w:hAnsi="Times New Roman" w:cs="Times New Roman"/>
          <w:b/>
          <w:sz w:val="24"/>
          <w:szCs w:val="24"/>
        </w:rPr>
        <w:t xml:space="preserve"> </w:t>
      </w:r>
      <w:proofErr w:type="spellStart"/>
      <w:r w:rsidRPr="00154264">
        <w:rPr>
          <w:rFonts w:ascii="Times New Roman" w:hAnsi="Times New Roman" w:cs="Times New Roman"/>
          <w:b/>
          <w:sz w:val="24"/>
          <w:szCs w:val="24"/>
        </w:rPr>
        <w:t>and</w:t>
      </w:r>
      <w:proofErr w:type="spellEnd"/>
      <w:r w:rsidRPr="00154264">
        <w:rPr>
          <w:rFonts w:ascii="Times New Roman" w:hAnsi="Times New Roman" w:cs="Times New Roman"/>
          <w:b/>
          <w:sz w:val="24"/>
          <w:szCs w:val="24"/>
        </w:rPr>
        <w:t xml:space="preserve"> </w:t>
      </w:r>
      <w:proofErr w:type="spellStart"/>
      <w:r w:rsidRPr="00154264">
        <w:rPr>
          <w:rFonts w:ascii="Times New Roman" w:hAnsi="Times New Roman" w:cs="Times New Roman"/>
          <w:b/>
          <w:sz w:val="24"/>
          <w:szCs w:val="24"/>
        </w:rPr>
        <w:t>Customer</w:t>
      </w:r>
      <w:proofErr w:type="spellEnd"/>
      <w:r w:rsidRPr="00154264">
        <w:rPr>
          <w:rFonts w:ascii="Times New Roman" w:hAnsi="Times New Roman" w:cs="Times New Roman"/>
          <w:b/>
          <w:sz w:val="24"/>
          <w:szCs w:val="24"/>
        </w:rPr>
        <w:t xml:space="preserve"> </w:t>
      </w:r>
      <w:proofErr w:type="spellStart"/>
      <w:r w:rsidRPr="00154264">
        <w:rPr>
          <w:rFonts w:ascii="Times New Roman" w:hAnsi="Times New Roman" w:cs="Times New Roman"/>
          <w:b/>
          <w:sz w:val="24"/>
          <w:szCs w:val="24"/>
        </w:rPr>
        <w:t>Homogeneity</w:t>
      </w:r>
      <w:proofErr w:type="spellEnd"/>
      <w:r w:rsidRPr="00154264">
        <w:rPr>
          <w:rFonts w:ascii="Times New Roman" w:hAnsi="Times New Roman" w:cs="Times New Roman"/>
          <w:b/>
          <w:sz w:val="24"/>
          <w:szCs w:val="24"/>
        </w:rPr>
        <w:t xml:space="preserve"> on </w:t>
      </w:r>
      <w:proofErr w:type="spellStart"/>
      <w:r w:rsidRPr="00154264">
        <w:rPr>
          <w:rFonts w:ascii="Times New Roman" w:hAnsi="Times New Roman" w:cs="Times New Roman"/>
          <w:b/>
          <w:sz w:val="24"/>
          <w:szCs w:val="24"/>
        </w:rPr>
        <w:t>Customer</w:t>
      </w:r>
      <w:proofErr w:type="spellEnd"/>
      <w:r w:rsidRPr="00154264">
        <w:rPr>
          <w:rFonts w:ascii="Times New Roman" w:hAnsi="Times New Roman" w:cs="Times New Roman"/>
          <w:b/>
          <w:sz w:val="24"/>
          <w:szCs w:val="24"/>
        </w:rPr>
        <w:t xml:space="preserve"> </w:t>
      </w:r>
      <w:proofErr w:type="spellStart"/>
      <w:r w:rsidRPr="00154264">
        <w:rPr>
          <w:rFonts w:ascii="Times New Roman" w:hAnsi="Times New Roman" w:cs="Times New Roman"/>
          <w:b/>
          <w:sz w:val="24"/>
          <w:szCs w:val="24"/>
        </w:rPr>
        <w:t>Satisfaction</w:t>
      </w:r>
      <w:proofErr w:type="spellEnd"/>
      <w:r w:rsidRPr="00154264">
        <w:rPr>
          <w:rFonts w:ascii="Times New Roman" w:hAnsi="Times New Roman" w:cs="Times New Roman"/>
          <w:b/>
          <w:sz w:val="24"/>
          <w:szCs w:val="24"/>
        </w:rPr>
        <w:t xml:space="preserve"> in </w:t>
      </w:r>
      <w:proofErr w:type="spellStart"/>
      <w:r w:rsidRPr="00154264">
        <w:rPr>
          <w:rFonts w:ascii="Times New Roman" w:hAnsi="Times New Roman" w:cs="Times New Roman"/>
          <w:b/>
          <w:sz w:val="24"/>
          <w:szCs w:val="24"/>
        </w:rPr>
        <w:t>Tourism</w:t>
      </w:r>
      <w:proofErr w:type="spellEnd"/>
      <w:r w:rsidRPr="00154264">
        <w:rPr>
          <w:rFonts w:ascii="Times New Roman" w:hAnsi="Times New Roman" w:cs="Times New Roman"/>
          <w:b/>
          <w:sz w:val="24"/>
          <w:szCs w:val="24"/>
        </w:rPr>
        <w:t xml:space="preserve"> Service-</w:t>
      </w:r>
      <w:proofErr w:type="spellStart"/>
      <w:r w:rsidRPr="00154264">
        <w:rPr>
          <w:rFonts w:ascii="Times New Roman" w:hAnsi="Times New Roman" w:cs="Times New Roman"/>
          <w:b/>
          <w:sz w:val="24"/>
          <w:szCs w:val="24"/>
        </w:rPr>
        <w:t>The</w:t>
      </w:r>
      <w:proofErr w:type="spellEnd"/>
      <w:r w:rsidRPr="00154264">
        <w:rPr>
          <w:rFonts w:ascii="Times New Roman" w:hAnsi="Times New Roman" w:cs="Times New Roman"/>
          <w:b/>
          <w:sz w:val="24"/>
          <w:szCs w:val="24"/>
        </w:rPr>
        <w:t xml:space="preserve"> Service </w:t>
      </w:r>
      <w:proofErr w:type="spellStart"/>
      <w:r w:rsidRPr="00154264">
        <w:rPr>
          <w:rFonts w:ascii="Times New Roman" w:hAnsi="Times New Roman" w:cs="Times New Roman"/>
          <w:b/>
          <w:sz w:val="24"/>
          <w:szCs w:val="24"/>
        </w:rPr>
        <w:t>Encounter</w:t>
      </w:r>
      <w:proofErr w:type="spellEnd"/>
      <w:r w:rsidRPr="00154264">
        <w:rPr>
          <w:rFonts w:ascii="Times New Roman" w:hAnsi="Times New Roman" w:cs="Times New Roman"/>
          <w:b/>
          <w:sz w:val="24"/>
          <w:szCs w:val="24"/>
        </w:rPr>
        <w:t xml:space="preserve"> </w:t>
      </w:r>
      <w:proofErr w:type="spellStart"/>
      <w:r w:rsidRPr="00154264">
        <w:rPr>
          <w:rFonts w:ascii="Times New Roman" w:hAnsi="Times New Roman" w:cs="Times New Roman"/>
          <w:b/>
          <w:sz w:val="24"/>
          <w:szCs w:val="24"/>
        </w:rPr>
        <w:t>Prospective</w:t>
      </w:r>
      <w:proofErr w:type="spellEnd"/>
      <w:r w:rsidRPr="00154264">
        <w:rPr>
          <w:rFonts w:ascii="Times New Roman" w:hAnsi="Times New Roman" w:cs="Times New Roman"/>
          <w:sz w:val="24"/>
          <w:szCs w:val="24"/>
        </w:rPr>
        <w:t xml:space="preserve">, </w:t>
      </w:r>
      <w:proofErr w:type="spellStart"/>
      <w:r w:rsidRPr="00154264">
        <w:rPr>
          <w:rFonts w:ascii="Times New Roman" w:hAnsi="Times New Roman" w:cs="Times New Roman"/>
          <w:sz w:val="24"/>
          <w:szCs w:val="24"/>
        </w:rPr>
        <w:t>Tourism</w:t>
      </w:r>
      <w:proofErr w:type="spellEnd"/>
      <w:r w:rsidRPr="00154264">
        <w:rPr>
          <w:rFonts w:ascii="Times New Roman" w:hAnsi="Times New Roman" w:cs="Times New Roman"/>
          <w:sz w:val="24"/>
          <w:szCs w:val="24"/>
        </w:rPr>
        <w:t xml:space="preserve"> Management, </w:t>
      </w:r>
      <w:r>
        <w:rPr>
          <w:rFonts w:ascii="Times New Roman" w:hAnsi="Times New Roman" w:cs="Times New Roman"/>
          <w:sz w:val="24"/>
          <w:szCs w:val="24"/>
        </w:rPr>
        <w:t xml:space="preserve">Sayı </w:t>
      </w:r>
      <w:r w:rsidRPr="00154264">
        <w:rPr>
          <w:rFonts w:ascii="Times New Roman" w:hAnsi="Times New Roman" w:cs="Times New Roman"/>
          <w:sz w:val="24"/>
          <w:szCs w:val="24"/>
        </w:rPr>
        <w:t>28</w:t>
      </w:r>
      <w:r>
        <w:rPr>
          <w:rFonts w:ascii="Times New Roman" w:hAnsi="Times New Roman" w:cs="Times New Roman"/>
          <w:sz w:val="24"/>
          <w:szCs w:val="24"/>
        </w:rPr>
        <w:t xml:space="preserve">, s. </w:t>
      </w:r>
      <w:r w:rsidRPr="00154264">
        <w:rPr>
          <w:rFonts w:ascii="Times New Roman" w:hAnsi="Times New Roman" w:cs="Times New Roman"/>
          <w:sz w:val="24"/>
          <w:szCs w:val="24"/>
        </w:rPr>
        <w:t xml:space="preserve">1518-1528. </w:t>
      </w:r>
    </w:p>
    <w:p w:rsidR="004A3EFA" w:rsidRPr="006E0C81" w:rsidRDefault="004A3EFA" w:rsidP="004A3EFA">
      <w:pPr>
        <w:ind w:left="284" w:right="20" w:hanging="284"/>
        <w:jc w:val="both"/>
        <w:rPr>
          <w:rFonts w:ascii="Times New Roman" w:eastAsia="Times New Roman" w:hAnsi="Times New Roman" w:cs="Times New Roman"/>
          <w:sz w:val="24"/>
          <w:szCs w:val="24"/>
        </w:rPr>
      </w:pPr>
    </w:p>
    <w:p w:rsidR="004A3EFA" w:rsidRPr="00154264" w:rsidRDefault="004A3EFA" w:rsidP="004A3EFA">
      <w:pPr>
        <w:pStyle w:val="ListeParagraf"/>
        <w:numPr>
          <w:ilvl w:val="0"/>
          <w:numId w:val="31"/>
        </w:numPr>
        <w:autoSpaceDE w:val="0"/>
        <w:autoSpaceDN w:val="0"/>
        <w:adjustRightInd w:val="0"/>
        <w:ind w:left="284" w:hanging="284"/>
        <w:jc w:val="both"/>
        <w:rPr>
          <w:rFonts w:ascii="Times New Roman" w:hAnsi="Times New Roman" w:cs="Times New Roman"/>
          <w:bCs/>
          <w:sz w:val="24"/>
          <w:szCs w:val="24"/>
        </w:rPr>
      </w:pPr>
      <w:r w:rsidRPr="006E0C81">
        <w:rPr>
          <w:rFonts w:ascii="Times New Roman" w:hAnsi="Times New Roman" w:cs="Times New Roman"/>
          <w:bCs/>
          <w:sz w:val="24"/>
          <w:szCs w:val="24"/>
        </w:rPr>
        <w:t>Y</w:t>
      </w:r>
      <w:r>
        <w:rPr>
          <w:rFonts w:ascii="Times New Roman" w:hAnsi="Times New Roman" w:cs="Times New Roman"/>
          <w:bCs/>
          <w:sz w:val="24"/>
          <w:szCs w:val="24"/>
        </w:rPr>
        <w:t>AVAŞÇAOĞLU</w:t>
      </w:r>
      <w:r w:rsidRPr="006E0C81">
        <w:rPr>
          <w:rFonts w:ascii="Times New Roman" w:hAnsi="Times New Roman" w:cs="Times New Roman"/>
          <w:bCs/>
          <w:sz w:val="24"/>
          <w:szCs w:val="24"/>
        </w:rPr>
        <w:t>,</w:t>
      </w:r>
      <w:r>
        <w:rPr>
          <w:rFonts w:ascii="Times New Roman" w:hAnsi="Times New Roman" w:cs="Times New Roman"/>
          <w:bCs/>
          <w:sz w:val="24"/>
          <w:szCs w:val="24"/>
        </w:rPr>
        <w:t xml:space="preserve"> B. vd</w:t>
      </w:r>
      <w:proofErr w:type="gramStart"/>
      <w:r>
        <w:rPr>
          <w:rFonts w:ascii="Times New Roman" w:hAnsi="Times New Roman" w:cs="Times New Roman"/>
          <w:bCs/>
          <w:sz w:val="24"/>
          <w:szCs w:val="24"/>
        </w:rPr>
        <w:t>.</w:t>
      </w:r>
      <w:r w:rsidR="0070765C">
        <w:rPr>
          <w:rFonts w:ascii="Times New Roman" w:hAnsi="Times New Roman" w:cs="Times New Roman"/>
          <w:bCs/>
          <w:sz w:val="24"/>
          <w:szCs w:val="24"/>
        </w:rPr>
        <w:t>,</w:t>
      </w:r>
      <w:proofErr w:type="gramEnd"/>
      <w:r>
        <w:rPr>
          <w:rFonts w:ascii="Times New Roman" w:hAnsi="Times New Roman" w:cs="Times New Roman"/>
          <w:bCs/>
          <w:sz w:val="24"/>
          <w:szCs w:val="24"/>
        </w:rPr>
        <w:t xml:space="preserve"> (2009), </w:t>
      </w:r>
      <w:r w:rsidRPr="00154264">
        <w:rPr>
          <w:rFonts w:ascii="Times New Roman" w:hAnsi="Times New Roman" w:cs="Times New Roman"/>
          <w:b/>
          <w:bCs/>
          <w:sz w:val="24"/>
          <w:szCs w:val="24"/>
        </w:rPr>
        <w:t>Erişkinlerde Anestezi Sonrası Görülen Komplikasyonların Retrospektif Değerlendirilmesi</w:t>
      </w:r>
      <w:r w:rsidRPr="00154264">
        <w:rPr>
          <w:rFonts w:ascii="Times New Roman" w:hAnsi="Times New Roman" w:cs="Times New Roman"/>
          <w:bCs/>
          <w:sz w:val="24"/>
          <w:szCs w:val="24"/>
        </w:rPr>
        <w:t xml:space="preserve">, Uludağ Üniversitesi Tıp Fakültesi Dergisi,  </w:t>
      </w:r>
      <w:r>
        <w:rPr>
          <w:rFonts w:ascii="Times New Roman" w:hAnsi="Times New Roman" w:cs="Times New Roman"/>
          <w:bCs/>
          <w:sz w:val="24"/>
          <w:szCs w:val="24"/>
        </w:rPr>
        <w:t xml:space="preserve">Sayı </w:t>
      </w:r>
      <w:r w:rsidRPr="00154264">
        <w:rPr>
          <w:rFonts w:ascii="Times New Roman" w:hAnsi="Times New Roman" w:cs="Times New Roman"/>
          <w:bCs/>
          <w:sz w:val="24"/>
          <w:szCs w:val="24"/>
        </w:rPr>
        <w:t>2</w:t>
      </w:r>
      <w:r>
        <w:rPr>
          <w:rFonts w:ascii="Times New Roman" w:hAnsi="Times New Roman" w:cs="Times New Roman"/>
          <w:bCs/>
          <w:sz w:val="24"/>
          <w:szCs w:val="24"/>
        </w:rPr>
        <w:t xml:space="preserve">, s. </w:t>
      </w:r>
      <w:r w:rsidRPr="00154264">
        <w:rPr>
          <w:rFonts w:ascii="Times New Roman" w:hAnsi="Times New Roman" w:cs="Times New Roman"/>
          <w:bCs/>
          <w:sz w:val="24"/>
          <w:szCs w:val="24"/>
        </w:rPr>
        <w:t>73-78.</w:t>
      </w:r>
    </w:p>
    <w:p w:rsidR="004A3EFA" w:rsidRPr="006E0C81" w:rsidRDefault="004A3EFA" w:rsidP="004A3EFA">
      <w:pPr>
        <w:autoSpaceDE w:val="0"/>
        <w:autoSpaceDN w:val="0"/>
        <w:adjustRightInd w:val="0"/>
        <w:ind w:left="284" w:hanging="284"/>
        <w:jc w:val="both"/>
        <w:rPr>
          <w:rFonts w:ascii="Times New Roman" w:hAnsi="Times New Roman" w:cs="Times New Roman"/>
          <w:bCs/>
          <w:sz w:val="24"/>
          <w:szCs w:val="24"/>
        </w:rPr>
      </w:pPr>
    </w:p>
    <w:p w:rsidR="004A3EFA" w:rsidRPr="006E0C81" w:rsidRDefault="004A3EFA" w:rsidP="004A3EFA">
      <w:pPr>
        <w:pStyle w:val="ListeParagraf"/>
        <w:numPr>
          <w:ilvl w:val="0"/>
          <w:numId w:val="31"/>
        </w:numPr>
        <w:autoSpaceDE w:val="0"/>
        <w:autoSpaceDN w:val="0"/>
        <w:adjustRightInd w:val="0"/>
        <w:ind w:left="284" w:hanging="284"/>
        <w:jc w:val="both"/>
        <w:rPr>
          <w:rFonts w:ascii="Times New Roman" w:hAnsi="Times New Roman" w:cs="Times New Roman"/>
          <w:bCs/>
          <w:sz w:val="24"/>
          <w:szCs w:val="24"/>
        </w:rPr>
      </w:pPr>
      <w:r w:rsidRPr="006E0C81">
        <w:rPr>
          <w:rFonts w:ascii="Times New Roman" w:hAnsi="Times New Roman" w:cs="Times New Roman"/>
          <w:bCs/>
          <w:sz w:val="24"/>
          <w:szCs w:val="24"/>
        </w:rPr>
        <w:t>Y</w:t>
      </w:r>
      <w:r>
        <w:rPr>
          <w:rFonts w:ascii="Times New Roman" w:hAnsi="Times New Roman" w:cs="Times New Roman"/>
          <w:bCs/>
          <w:sz w:val="24"/>
          <w:szCs w:val="24"/>
        </w:rPr>
        <w:t>ILMAZ</w:t>
      </w:r>
      <w:r w:rsidRPr="006E0C81">
        <w:rPr>
          <w:rFonts w:ascii="Times New Roman" w:hAnsi="Times New Roman" w:cs="Times New Roman"/>
          <w:bCs/>
          <w:sz w:val="24"/>
          <w:szCs w:val="24"/>
        </w:rPr>
        <w:t>, İ</w:t>
      </w:r>
      <w:proofErr w:type="gramStart"/>
      <w:r w:rsidRPr="006E0C81">
        <w:rPr>
          <w:rFonts w:ascii="Times New Roman" w:hAnsi="Times New Roman" w:cs="Times New Roman"/>
          <w:bCs/>
          <w:sz w:val="24"/>
          <w:szCs w:val="24"/>
        </w:rPr>
        <w:t>.</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(2003), </w:t>
      </w:r>
      <w:r w:rsidRPr="00154264">
        <w:rPr>
          <w:rFonts w:ascii="Times New Roman" w:hAnsi="Times New Roman" w:cs="Times New Roman"/>
          <w:b/>
          <w:bCs/>
          <w:sz w:val="24"/>
          <w:szCs w:val="24"/>
        </w:rPr>
        <w:t>Hizmet Kalitesini Ölçme ve İyileştirmede Yeni Bir Yaklaşım: Kritik Olaylar Tekniği (KOT) ve Nevşehir’de Faaliyet Gösteren Üç, Dört ve Beş Yıldızlı Otellerde Bir Uygulama</w:t>
      </w:r>
      <w:r w:rsidRPr="006E0C81">
        <w:rPr>
          <w:rFonts w:ascii="Times New Roman" w:hAnsi="Times New Roman" w:cs="Times New Roman"/>
          <w:bCs/>
          <w:sz w:val="24"/>
          <w:szCs w:val="24"/>
        </w:rPr>
        <w:t xml:space="preserve">, </w:t>
      </w:r>
      <w:r w:rsidRPr="00154264">
        <w:rPr>
          <w:rFonts w:ascii="Times New Roman" w:hAnsi="Times New Roman" w:cs="Times New Roman"/>
          <w:bCs/>
          <w:sz w:val="24"/>
          <w:szCs w:val="24"/>
        </w:rPr>
        <w:t>(Yayımlanmamış Yüksek Lisans Tezi),</w:t>
      </w:r>
      <w:r w:rsidR="00262C49">
        <w:rPr>
          <w:rFonts w:ascii="Times New Roman" w:hAnsi="Times New Roman" w:cs="Times New Roman"/>
          <w:bCs/>
          <w:sz w:val="24"/>
          <w:szCs w:val="24"/>
        </w:rPr>
        <w:t xml:space="preserve"> Hacettepe Üniversitesi, SBE</w:t>
      </w:r>
      <w:r w:rsidRPr="006E0C81">
        <w:rPr>
          <w:rFonts w:ascii="Times New Roman" w:hAnsi="Times New Roman" w:cs="Times New Roman"/>
          <w:bCs/>
          <w:sz w:val="24"/>
          <w:szCs w:val="24"/>
        </w:rPr>
        <w:t xml:space="preserve">, Ankara.  </w:t>
      </w:r>
    </w:p>
    <w:p w:rsidR="004A3EFA" w:rsidRPr="006E0C81" w:rsidRDefault="004A3EFA" w:rsidP="004A3EFA">
      <w:pPr>
        <w:autoSpaceDE w:val="0"/>
        <w:autoSpaceDN w:val="0"/>
        <w:adjustRightInd w:val="0"/>
        <w:jc w:val="both"/>
        <w:rPr>
          <w:rFonts w:ascii="Times New Roman" w:hAnsi="Times New Roman" w:cs="Times New Roman"/>
          <w:bCs/>
          <w:sz w:val="24"/>
          <w:szCs w:val="24"/>
        </w:rPr>
      </w:pPr>
    </w:p>
    <w:p w:rsidR="004A3EFA" w:rsidRPr="00154264" w:rsidRDefault="004A3EFA" w:rsidP="004A3EFA">
      <w:pPr>
        <w:pStyle w:val="ListeParagraf"/>
        <w:numPr>
          <w:ilvl w:val="0"/>
          <w:numId w:val="31"/>
        </w:numPr>
        <w:autoSpaceDE w:val="0"/>
        <w:autoSpaceDN w:val="0"/>
        <w:adjustRightInd w:val="0"/>
        <w:ind w:left="284" w:hanging="284"/>
        <w:jc w:val="both"/>
        <w:rPr>
          <w:rFonts w:ascii="Times New Roman" w:hAnsi="Times New Roman" w:cs="Times New Roman"/>
          <w:bCs/>
          <w:sz w:val="24"/>
          <w:szCs w:val="24"/>
        </w:rPr>
      </w:pPr>
      <w:r w:rsidRPr="006E0C81">
        <w:rPr>
          <w:rFonts w:ascii="Times New Roman" w:hAnsi="Times New Roman" w:cs="Times New Roman"/>
          <w:bCs/>
          <w:sz w:val="24"/>
          <w:szCs w:val="24"/>
        </w:rPr>
        <w:t>Z</w:t>
      </w:r>
      <w:r>
        <w:rPr>
          <w:rFonts w:ascii="Times New Roman" w:hAnsi="Times New Roman" w:cs="Times New Roman"/>
          <w:bCs/>
          <w:sz w:val="24"/>
          <w:szCs w:val="24"/>
        </w:rPr>
        <w:t>AINOL</w:t>
      </w:r>
      <w:r w:rsidRPr="006E0C81">
        <w:rPr>
          <w:rFonts w:ascii="Times New Roman" w:hAnsi="Times New Roman" w:cs="Times New Roman"/>
          <w:bCs/>
          <w:sz w:val="24"/>
          <w:szCs w:val="24"/>
        </w:rPr>
        <w:t>, N. A. ve L</w:t>
      </w:r>
      <w:r>
        <w:rPr>
          <w:rFonts w:ascii="Times New Roman" w:hAnsi="Times New Roman" w:cs="Times New Roman"/>
          <w:bCs/>
          <w:sz w:val="24"/>
          <w:szCs w:val="24"/>
        </w:rPr>
        <w:t>OCKWOOD, A</w:t>
      </w:r>
      <w:proofErr w:type="gramStart"/>
      <w:r>
        <w:rPr>
          <w:rFonts w:ascii="Times New Roman" w:hAnsi="Times New Roman" w:cs="Times New Roman"/>
          <w:bCs/>
          <w:sz w:val="24"/>
          <w:szCs w:val="24"/>
        </w:rPr>
        <w:t>.</w:t>
      </w:r>
      <w:r w:rsidR="0070765C">
        <w:rPr>
          <w:rFonts w:ascii="Times New Roman" w:hAnsi="Times New Roman" w:cs="Times New Roman"/>
          <w:bCs/>
          <w:sz w:val="24"/>
          <w:szCs w:val="24"/>
        </w:rPr>
        <w:t>,</w:t>
      </w:r>
      <w:proofErr w:type="gramEnd"/>
      <w:r>
        <w:rPr>
          <w:rFonts w:ascii="Times New Roman" w:hAnsi="Times New Roman" w:cs="Times New Roman"/>
          <w:bCs/>
          <w:sz w:val="24"/>
          <w:szCs w:val="24"/>
        </w:rPr>
        <w:t xml:space="preserve"> (2014), </w:t>
      </w:r>
      <w:proofErr w:type="spellStart"/>
      <w:r w:rsidRPr="00154264">
        <w:rPr>
          <w:rFonts w:ascii="Times New Roman" w:hAnsi="Times New Roman" w:cs="Times New Roman"/>
          <w:b/>
          <w:bCs/>
          <w:sz w:val="24"/>
          <w:szCs w:val="24"/>
        </w:rPr>
        <w:t>Understanding</w:t>
      </w:r>
      <w:proofErr w:type="spellEnd"/>
      <w:r w:rsidRPr="00154264">
        <w:rPr>
          <w:rFonts w:ascii="Times New Roman" w:hAnsi="Times New Roman" w:cs="Times New Roman"/>
          <w:b/>
          <w:bCs/>
          <w:sz w:val="24"/>
          <w:szCs w:val="24"/>
        </w:rPr>
        <w:t xml:space="preserve"> Service </w:t>
      </w:r>
      <w:proofErr w:type="spellStart"/>
      <w:r w:rsidRPr="00154264">
        <w:rPr>
          <w:rFonts w:ascii="Times New Roman" w:hAnsi="Times New Roman" w:cs="Times New Roman"/>
          <w:b/>
          <w:bCs/>
          <w:sz w:val="24"/>
          <w:szCs w:val="24"/>
        </w:rPr>
        <w:t>Experience</w:t>
      </w:r>
      <w:proofErr w:type="spellEnd"/>
      <w:r w:rsidRPr="00154264">
        <w:rPr>
          <w:rFonts w:ascii="Times New Roman" w:hAnsi="Times New Roman" w:cs="Times New Roman"/>
          <w:b/>
          <w:bCs/>
          <w:sz w:val="24"/>
          <w:szCs w:val="24"/>
        </w:rPr>
        <w:t xml:space="preserve">: A Critical </w:t>
      </w:r>
      <w:proofErr w:type="spellStart"/>
      <w:r w:rsidRPr="00154264">
        <w:rPr>
          <w:rFonts w:ascii="Times New Roman" w:hAnsi="Times New Roman" w:cs="Times New Roman"/>
          <w:b/>
          <w:bCs/>
          <w:sz w:val="24"/>
          <w:szCs w:val="24"/>
        </w:rPr>
        <w:t>Incident</w:t>
      </w:r>
      <w:proofErr w:type="spellEnd"/>
      <w:r w:rsidRPr="00154264">
        <w:rPr>
          <w:rFonts w:ascii="Times New Roman" w:hAnsi="Times New Roman" w:cs="Times New Roman"/>
          <w:b/>
          <w:bCs/>
          <w:sz w:val="24"/>
          <w:szCs w:val="24"/>
        </w:rPr>
        <w:t xml:space="preserve"> </w:t>
      </w:r>
      <w:proofErr w:type="spellStart"/>
      <w:r w:rsidRPr="00154264">
        <w:rPr>
          <w:rFonts w:ascii="Times New Roman" w:hAnsi="Times New Roman" w:cs="Times New Roman"/>
          <w:b/>
          <w:bCs/>
          <w:sz w:val="24"/>
          <w:szCs w:val="24"/>
        </w:rPr>
        <w:t>Technique</w:t>
      </w:r>
      <w:proofErr w:type="spellEnd"/>
      <w:r w:rsidRPr="00154264">
        <w:rPr>
          <w:rFonts w:ascii="Times New Roman" w:hAnsi="Times New Roman" w:cs="Times New Roman"/>
          <w:b/>
          <w:bCs/>
          <w:sz w:val="24"/>
          <w:szCs w:val="24"/>
        </w:rPr>
        <w:t xml:space="preserve"> </w:t>
      </w:r>
      <w:proofErr w:type="spellStart"/>
      <w:r w:rsidRPr="00154264">
        <w:rPr>
          <w:rFonts w:ascii="Times New Roman" w:hAnsi="Times New Roman" w:cs="Times New Roman"/>
          <w:b/>
          <w:bCs/>
          <w:sz w:val="24"/>
          <w:szCs w:val="24"/>
        </w:rPr>
        <w:t>Approach</w:t>
      </w:r>
      <w:proofErr w:type="spellEnd"/>
      <w:r w:rsidRPr="00154264">
        <w:rPr>
          <w:rFonts w:ascii="Times New Roman" w:hAnsi="Times New Roman" w:cs="Times New Roman"/>
          <w:bCs/>
          <w:sz w:val="24"/>
          <w:szCs w:val="24"/>
        </w:rPr>
        <w:t xml:space="preserve">, </w:t>
      </w:r>
      <w:proofErr w:type="spellStart"/>
      <w:r w:rsidRPr="00154264">
        <w:rPr>
          <w:rFonts w:ascii="Times New Roman" w:hAnsi="Times New Roman" w:cs="Times New Roman"/>
          <w:bCs/>
          <w:iCs/>
          <w:sz w:val="24"/>
          <w:szCs w:val="24"/>
        </w:rPr>
        <w:t>Academic</w:t>
      </w:r>
      <w:proofErr w:type="spellEnd"/>
      <w:r w:rsidRPr="00154264">
        <w:rPr>
          <w:rFonts w:ascii="Times New Roman" w:hAnsi="Times New Roman" w:cs="Times New Roman"/>
          <w:bCs/>
          <w:iCs/>
          <w:sz w:val="24"/>
          <w:szCs w:val="24"/>
        </w:rPr>
        <w:t xml:space="preserve"> </w:t>
      </w:r>
      <w:proofErr w:type="spellStart"/>
      <w:r w:rsidRPr="00154264">
        <w:rPr>
          <w:rFonts w:ascii="Times New Roman" w:hAnsi="Times New Roman" w:cs="Times New Roman"/>
          <w:bCs/>
          <w:iCs/>
          <w:sz w:val="24"/>
          <w:szCs w:val="24"/>
        </w:rPr>
        <w:t>Research</w:t>
      </w:r>
      <w:proofErr w:type="spellEnd"/>
      <w:r w:rsidRPr="00154264">
        <w:rPr>
          <w:rFonts w:ascii="Times New Roman" w:hAnsi="Times New Roman" w:cs="Times New Roman"/>
          <w:bCs/>
          <w:iCs/>
          <w:sz w:val="24"/>
          <w:szCs w:val="24"/>
        </w:rPr>
        <w:t xml:space="preserve"> International</w:t>
      </w:r>
      <w:r w:rsidRPr="00154264">
        <w:rPr>
          <w:rFonts w:ascii="Times New Roman" w:hAnsi="Times New Roman" w:cs="Times New Roman"/>
          <w:bCs/>
          <w:iCs/>
          <w:color w:val="7030A1"/>
          <w:sz w:val="24"/>
          <w:szCs w:val="24"/>
        </w:rPr>
        <w:t xml:space="preserve">, </w:t>
      </w:r>
      <w:r>
        <w:rPr>
          <w:rFonts w:ascii="Times New Roman" w:hAnsi="Times New Roman" w:cs="Times New Roman"/>
          <w:bCs/>
          <w:iCs/>
          <w:color w:val="7030A1"/>
          <w:sz w:val="24"/>
          <w:szCs w:val="24"/>
        </w:rPr>
        <w:t xml:space="preserve">Sayı </w:t>
      </w:r>
      <w:r w:rsidRPr="00154264">
        <w:rPr>
          <w:rFonts w:ascii="Times New Roman" w:hAnsi="Times New Roman" w:cs="Times New Roman"/>
          <w:bCs/>
          <w:iCs/>
          <w:sz w:val="24"/>
          <w:szCs w:val="24"/>
        </w:rPr>
        <w:t>4</w:t>
      </w:r>
      <w:r>
        <w:rPr>
          <w:rFonts w:ascii="Times New Roman" w:hAnsi="Times New Roman" w:cs="Times New Roman"/>
          <w:bCs/>
          <w:iCs/>
          <w:sz w:val="24"/>
          <w:szCs w:val="24"/>
        </w:rPr>
        <w:t xml:space="preserve">, s. </w:t>
      </w:r>
      <w:r w:rsidRPr="00154264">
        <w:rPr>
          <w:rFonts w:ascii="Times New Roman" w:hAnsi="Times New Roman" w:cs="Times New Roman"/>
          <w:bCs/>
          <w:iCs/>
          <w:sz w:val="24"/>
          <w:szCs w:val="24"/>
        </w:rPr>
        <w:t>189-203.</w:t>
      </w:r>
    </w:p>
    <w:p w:rsidR="004A3EFA" w:rsidRPr="006E0C81" w:rsidRDefault="004A3EFA" w:rsidP="004A3EFA">
      <w:pPr>
        <w:rPr>
          <w:rFonts w:ascii="Times New Roman" w:hAnsi="Times New Roman" w:cs="Times New Roman"/>
          <w:sz w:val="24"/>
          <w:szCs w:val="24"/>
        </w:rPr>
      </w:pPr>
    </w:p>
    <w:p w:rsidR="0064345A" w:rsidRPr="004C0EE9" w:rsidRDefault="0064345A" w:rsidP="004A3EFA">
      <w:pPr>
        <w:rPr>
          <w:rFonts w:ascii="Times New Roman" w:hAnsi="Times New Roman" w:cs="Times New Roman"/>
          <w:bCs/>
          <w:i/>
          <w:sz w:val="24"/>
          <w:szCs w:val="24"/>
        </w:rPr>
      </w:pPr>
    </w:p>
    <w:sectPr w:rsidR="0064345A" w:rsidRPr="004C0EE9" w:rsidSect="000A0B81">
      <w:footerReference w:type="default" r:id="rId14"/>
      <w:pgSz w:w="11900" w:h="16840"/>
      <w:pgMar w:top="1417" w:right="1417" w:bottom="1417" w:left="1417" w:header="0" w:footer="0" w:gutter="0"/>
      <w:cols w:space="0" w:equalWidth="0">
        <w:col w:w="9066"/>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67C" w:rsidRDefault="0077267C" w:rsidP="006C5FCB">
      <w:r>
        <w:separator/>
      </w:r>
    </w:p>
  </w:endnote>
  <w:endnote w:type="continuationSeparator" w:id="0">
    <w:p w:rsidR="0077267C" w:rsidRDefault="0077267C" w:rsidP="006C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6552"/>
      <w:docPartObj>
        <w:docPartGallery w:val="Page Numbers (Bottom of Page)"/>
        <w:docPartUnique/>
      </w:docPartObj>
    </w:sdtPr>
    <w:sdtEndPr/>
    <w:sdtContent>
      <w:p w:rsidR="00744B7B" w:rsidRDefault="00AC2BDB">
        <w:pPr>
          <w:pStyle w:val="Altbilgi"/>
          <w:jc w:val="center"/>
        </w:pPr>
        <w:r>
          <w:fldChar w:fldCharType="begin"/>
        </w:r>
        <w:r>
          <w:instrText xml:space="preserve"> PAGE   \* MERGEFORMAT </w:instrText>
        </w:r>
        <w:r>
          <w:fldChar w:fldCharType="separate"/>
        </w:r>
        <w:r w:rsidR="00EC2CC9">
          <w:rPr>
            <w:noProof/>
          </w:rPr>
          <w:t>20</w:t>
        </w:r>
        <w:r>
          <w:rPr>
            <w:noProof/>
          </w:rPr>
          <w:fldChar w:fldCharType="end"/>
        </w:r>
      </w:p>
    </w:sdtContent>
  </w:sdt>
  <w:p w:rsidR="00744B7B" w:rsidRDefault="00744B7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67C" w:rsidRDefault="0077267C" w:rsidP="006C5FCB">
      <w:r>
        <w:separator/>
      </w:r>
    </w:p>
  </w:footnote>
  <w:footnote w:type="continuationSeparator" w:id="0">
    <w:p w:rsidR="0077267C" w:rsidRDefault="0077267C" w:rsidP="006C5FCB">
      <w:r>
        <w:continuationSeparator/>
      </w:r>
    </w:p>
  </w:footnote>
  <w:footnote w:id="1">
    <w:p w:rsidR="004C0EE9" w:rsidRPr="004C0EE9" w:rsidRDefault="004C0EE9" w:rsidP="004C0EE9">
      <w:pPr>
        <w:pStyle w:val="HTMLncedenBiimlendirilmi"/>
        <w:tabs>
          <w:tab w:val="clear" w:pos="8244"/>
          <w:tab w:val="left" w:pos="7797"/>
        </w:tabs>
        <w:jc w:val="both"/>
        <w:rPr>
          <w:i/>
          <w:sz w:val="22"/>
          <w:szCs w:val="22"/>
        </w:rPr>
      </w:pPr>
      <w:r w:rsidRPr="004C0EE9">
        <w:rPr>
          <w:rStyle w:val="DipnotBavurusu"/>
          <w:rFonts w:ascii="Times New Roman" w:hAnsi="Times New Roman" w:cs="Times New Roman"/>
          <w:b/>
          <w:sz w:val="22"/>
          <w:szCs w:val="22"/>
        </w:rPr>
        <w:footnoteRef/>
      </w:r>
      <w:r>
        <w:t xml:space="preserve"> </w:t>
      </w:r>
      <w:r w:rsidRPr="004C0EE9">
        <w:rPr>
          <w:rFonts w:ascii="Times New Roman" w:hAnsi="Times New Roman" w:cs="Times New Roman"/>
          <w:b/>
          <w:i/>
          <w:sz w:val="22"/>
          <w:szCs w:val="22"/>
        </w:rPr>
        <w:t>İbrahim YILMAZ</w:t>
      </w:r>
      <w:r>
        <w:rPr>
          <w:rFonts w:ascii="Times New Roman" w:hAnsi="Times New Roman" w:cs="Times New Roman"/>
          <w:b/>
          <w:i/>
          <w:sz w:val="22"/>
          <w:szCs w:val="22"/>
        </w:rPr>
        <w:t xml:space="preserve">, </w:t>
      </w:r>
      <w:r w:rsidRPr="004C0EE9">
        <w:rPr>
          <w:rFonts w:ascii="Times New Roman" w:hAnsi="Times New Roman" w:cs="Times New Roman"/>
          <w:i/>
          <w:sz w:val="22"/>
          <w:szCs w:val="22"/>
        </w:rPr>
        <w:t>Doç. Dr</w:t>
      </w:r>
      <w:proofErr w:type="gramStart"/>
      <w:r w:rsidRPr="004C0EE9">
        <w:rPr>
          <w:rFonts w:ascii="Times New Roman" w:hAnsi="Times New Roman" w:cs="Times New Roman"/>
          <w:i/>
          <w:sz w:val="22"/>
          <w:szCs w:val="22"/>
        </w:rPr>
        <w:t>.,</w:t>
      </w:r>
      <w:proofErr w:type="gramEnd"/>
      <w:r>
        <w:rPr>
          <w:rFonts w:ascii="Times New Roman" w:hAnsi="Times New Roman" w:cs="Times New Roman"/>
          <w:b/>
          <w:i/>
          <w:sz w:val="22"/>
          <w:szCs w:val="22"/>
        </w:rPr>
        <w:t xml:space="preserve"> </w:t>
      </w:r>
      <w:r w:rsidRPr="004C0EE9">
        <w:rPr>
          <w:rFonts w:ascii="Times New Roman" w:hAnsi="Times New Roman" w:cs="Times New Roman"/>
          <w:i/>
          <w:sz w:val="22"/>
          <w:szCs w:val="22"/>
        </w:rPr>
        <w:t xml:space="preserve"> Nevşehir Hacı Bektaş Veli Üniversitesi, Turizm Fakültesi</w:t>
      </w:r>
      <w:r>
        <w:rPr>
          <w:rFonts w:ascii="Times New Roman" w:hAnsi="Times New Roman" w:cs="Times New Roman"/>
          <w:i/>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D1B58BA"/>
    <w:lvl w:ilvl="0" w:tplc="2AB6F0B8">
      <w:start w:val="1"/>
      <w:numFmt w:val="bullet"/>
      <w:lvlText w:val="•"/>
      <w:lvlJc w:val="left"/>
    </w:lvl>
    <w:lvl w:ilvl="1" w:tplc="6CA42666">
      <w:start w:val="1"/>
      <w:numFmt w:val="bullet"/>
      <w:lvlText w:val=""/>
      <w:lvlJc w:val="left"/>
    </w:lvl>
    <w:lvl w:ilvl="2" w:tplc="728618CE">
      <w:start w:val="1"/>
      <w:numFmt w:val="bullet"/>
      <w:lvlText w:val=""/>
      <w:lvlJc w:val="left"/>
    </w:lvl>
    <w:lvl w:ilvl="3" w:tplc="F74A7A72">
      <w:start w:val="1"/>
      <w:numFmt w:val="bullet"/>
      <w:lvlText w:val=""/>
      <w:lvlJc w:val="left"/>
    </w:lvl>
    <w:lvl w:ilvl="4" w:tplc="DA4C26E2">
      <w:start w:val="1"/>
      <w:numFmt w:val="bullet"/>
      <w:lvlText w:val=""/>
      <w:lvlJc w:val="left"/>
    </w:lvl>
    <w:lvl w:ilvl="5" w:tplc="FA9E1B0E">
      <w:start w:val="1"/>
      <w:numFmt w:val="bullet"/>
      <w:lvlText w:val=""/>
      <w:lvlJc w:val="left"/>
    </w:lvl>
    <w:lvl w:ilvl="6" w:tplc="7208040C">
      <w:start w:val="1"/>
      <w:numFmt w:val="bullet"/>
      <w:lvlText w:val=""/>
      <w:lvlJc w:val="left"/>
    </w:lvl>
    <w:lvl w:ilvl="7" w:tplc="80467BFC">
      <w:start w:val="1"/>
      <w:numFmt w:val="bullet"/>
      <w:lvlText w:val=""/>
      <w:lvlJc w:val="left"/>
    </w:lvl>
    <w:lvl w:ilvl="8" w:tplc="EC5E88A6">
      <w:start w:val="1"/>
      <w:numFmt w:val="bullet"/>
      <w:lvlText w:val=""/>
      <w:lvlJc w:val="left"/>
    </w:lvl>
  </w:abstractNum>
  <w:abstractNum w:abstractNumId="1">
    <w:nsid w:val="00000002"/>
    <w:multiLevelType w:val="hybridMultilevel"/>
    <w:tmpl w:val="507ED7AA"/>
    <w:lvl w:ilvl="0" w:tplc="40961AFC">
      <w:start w:val="1"/>
      <w:numFmt w:val="bullet"/>
      <w:lvlText w:val="•"/>
      <w:lvlJc w:val="left"/>
    </w:lvl>
    <w:lvl w:ilvl="1" w:tplc="AB9AB97C">
      <w:start w:val="1"/>
      <w:numFmt w:val="bullet"/>
      <w:lvlText w:val=""/>
      <w:lvlJc w:val="left"/>
    </w:lvl>
    <w:lvl w:ilvl="2" w:tplc="5122FA38">
      <w:start w:val="1"/>
      <w:numFmt w:val="bullet"/>
      <w:lvlText w:val=""/>
      <w:lvlJc w:val="left"/>
    </w:lvl>
    <w:lvl w:ilvl="3" w:tplc="E21497E0">
      <w:start w:val="1"/>
      <w:numFmt w:val="bullet"/>
      <w:lvlText w:val=""/>
      <w:lvlJc w:val="left"/>
    </w:lvl>
    <w:lvl w:ilvl="4" w:tplc="0F742DB2">
      <w:start w:val="1"/>
      <w:numFmt w:val="bullet"/>
      <w:lvlText w:val=""/>
      <w:lvlJc w:val="left"/>
    </w:lvl>
    <w:lvl w:ilvl="5" w:tplc="6FDCDB48">
      <w:start w:val="1"/>
      <w:numFmt w:val="bullet"/>
      <w:lvlText w:val=""/>
      <w:lvlJc w:val="left"/>
    </w:lvl>
    <w:lvl w:ilvl="6" w:tplc="E724ECBC">
      <w:start w:val="1"/>
      <w:numFmt w:val="bullet"/>
      <w:lvlText w:val=""/>
      <w:lvlJc w:val="left"/>
    </w:lvl>
    <w:lvl w:ilvl="7" w:tplc="AB2657F2">
      <w:start w:val="1"/>
      <w:numFmt w:val="bullet"/>
      <w:lvlText w:val=""/>
      <w:lvlJc w:val="left"/>
    </w:lvl>
    <w:lvl w:ilvl="8" w:tplc="3C0620BC">
      <w:start w:val="1"/>
      <w:numFmt w:val="bullet"/>
      <w:lvlText w:val=""/>
      <w:lvlJc w:val="left"/>
    </w:lvl>
  </w:abstractNum>
  <w:abstractNum w:abstractNumId="2">
    <w:nsid w:val="00000003"/>
    <w:multiLevelType w:val="hybridMultilevel"/>
    <w:tmpl w:val="2EB141F2"/>
    <w:lvl w:ilvl="0" w:tplc="005E6B44">
      <w:start w:val="1"/>
      <w:numFmt w:val="bullet"/>
      <w:lvlText w:val="θ"/>
      <w:lvlJc w:val="left"/>
    </w:lvl>
    <w:lvl w:ilvl="1" w:tplc="7EA4E694">
      <w:start w:val="1"/>
      <w:numFmt w:val="decimal"/>
      <w:lvlText w:val="4.%2."/>
      <w:lvlJc w:val="left"/>
    </w:lvl>
    <w:lvl w:ilvl="2" w:tplc="7610D19A">
      <w:start w:val="1"/>
      <w:numFmt w:val="bullet"/>
      <w:lvlText w:val=""/>
      <w:lvlJc w:val="left"/>
    </w:lvl>
    <w:lvl w:ilvl="3" w:tplc="A62A1F46">
      <w:start w:val="1"/>
      <w:numFmt w:val="bullet"/>
      <w:lvlText w:val=""/>
      <w:lvlJc w:val="left"/>
    </w:lvl>
    <w:lvl w:ilvl="4" w:tplc="4B9628A0">
      <w:start w:val="1"/>
      <w:numFmt w:val="bullet"/>
      <w:lvlText w:val=""/>
      <w:lvlJc w:val="left"/>
    </w:lvl>
    <w:lvl w:ilvl="5" w:tplc="CEC4D218">
      <w:start w:val="1"/>
      <w:numFmt w:val="bullet"/>
      <w:lvlText w:val=""/>
      <w:lvlJc w:val="left"/>
    </w:lvl>
    <w:lvl w:ilvl="6" w:tplc="8672446A">
      <w:start w:val="1"/>
      <w:numFmt w:val="bullet"/>
      <w:lvlText w:val=""/>
      <w:lvlJc w:val="left"/>
    </w:lvl>
    <w:lvl w:ilvl="7" w:tplc="23CE1B48">
      <w:start w:val="1"/>
      <w:numFmt w:val="bullet"/>
      <w:lvlText w:val=""/>
      <w:lvlJc w:val="left"/>
    </w:lvl>
    <w:lvl w:ilvl="8" w:tplc="D866664C">
      <w:start w:val="1"/>
      <w:numFmt w:val="bullet"/>
      <w:lvlText w:val=""/>
      <w:lvlJc w:val="left"/>
    </w:lvl>
  </w:abstractNum>
  <w:abstractNum w:abstractNumId="3">
    <w:nsid w:val="00000004"/>
    <w:multiLevelType w:val="hybridMultilevel"/>
    <w:tmpl w:val="41B71EFA"/>
    <w:lvl w:ilvl="0" w:tplc="803AD052">
      <w:start w:val="1"/>
      <w:numFmt w:val="lowerLetter"/>
      <w:lvlText w:val="%1."/>
      <w:lvlJc w:val="left"/>
    </w:lvl>
    <w:lvl w:ilvl="1" w:tplc="571C3A1A">
      <w:start w:val="1"/>
      <w:numFmt w:val="bullet"/>
      <w:lvlText w:val=""/>
      <w:lvlJc w:val="left"/>
    </w:lvl>
    <w:lvl w:ilvl="2" w:tplc="8A1260AA">
      <w:start w:val="1"/>
      <w:numFmt w:val="bullet"/>
      <w:lvlText w:val=""/>
      <w:lvlJc w:val="left"/>
    </w:lvl>
    <w:lvl w:ilvl="3" w:tplc="B38A4B30">
      <w:start w:val="1"/>
      <w:numFmt w:val="bullet"/>
      <w:lvlText w:val=""/>
      <w:lvlJc w:val="left"/>
    </w:lvl>
    <w:lvl w:ilvl="4" w:tplc="C0228092">
      <w:start w:val="1"/>
      <w:numFmt w:val="bullet"/>
      <w:lvlText w:val=""/>
      <w:lvlJc w:val="left"/>
    </w:lvl>
    <w:lvl w:ilvl="5" w:tplc="DEDE8176">
      <w:start w:val="1"/>
      <w:numFmt w:val="bullet"/>
      <w:lvlText w:val=""/>
      <w:lvlJc w:val="left"/>
    </w:lvl>
    <w:lvl w:ilvl="6" w:tplc="14623FD4">
      <w:start w:val="1"/>
      <w:numFmt w:val="bullet"/>
      <w:lvlText w:val=""/>
      <w:lvlJc w:val="left"/>
    </w:lvl>
    <w:lvl w:ilvl="7" w:tplc="31C6EF40">
      <w:start w:val="1"/>
      <w:numFmt w:val="bullet"/>
      <w:lvlText w:val=""/>
      <w:lvlJc w:val="left"/>
    </w:lvl>
    <w:lvl w:ilvl="8" w:tplc="1062CBA6">
      <w:start w:val="1"/>
      <w:numFmt w:val="bullet"/>
      <w:lvlText w:val=""/>
      <w:lvlJc w:val="left"/>
    </w:lvl>
  </w:abstractNum>
  <w:abstractNum w:abstractNumId="4">
    <w:nsid w:val="00000005"/>
    <w:multiLevelType w:val="hybridMultilevel"/>
    <w:tmpl w:val="79E2A9E2"/>
    <w:lvl w:ilvl="0" w:tplc="91A6272C">
      <w:start w:val="1"/>
      <w:numFmt w:val="bullet"/>
      <w:lvlText w:val="θ"/>
      <w:lvlJc w:val="left"/>
    </w:lvl>
    <w:lvl w:ilvl="1" w:tplc="2742742E">
      <w:start w:val="3"/>
      <w:numFmt w:val="lowerLetter"/>
      <w:lvlText w:val="%2."/>
      <w:lvlJc w:val="left"/>
    </w:lvl>
    <w:lvl w:ilvl="2" w:tplc="68B0C90E">
      <w:start w:val="1"/>
      <w:numFmt w:val="bullet"/>
      <w:lvlText w:val=""/>
      <w:lvlJc w:val="left"/>
    </w:lvl>
    <w:lvl w:ilvl="3" w:tplc="B3BCCB8E">
      <w:start w:val="1"/>
      <w:numFmt w:val="bullet"/>
      <w:lvlText w:val=""/>
      <w:lvlJc w:val="left"/>
    </w:lvl>
    <w:lvl w:ilvl="4" w:tplc="B7F60FB4">
      <w:start w:val="1"/>
      <w:numFmt w:val="bullet"/>
      <w:lvlText w:val=""/>
      <w:lvlJc w:val="left"/>
    </w:lvl>
    <w:lvl w:ilvl="5" w:tplc="AA34119C">
      <w:start w:val="1"/>
      <w:numFmt w:val="bullet"/>
      <w:lvlText w:val=""/>
      <w:lvlJc w:val="left"/>
    </w:lvl>
    <w:lvl w:ilvl="6" w:tplc="09BCAEEC">
      <w:start w:val="1"/>
      <w:numFmt w:val="bullet"/>
      <w:lvlText w:val=""/>
      <w:lvlJc w:val="left"/>
    </w:lvl>
    <w:lvl w:ilvl="7" w:tplc="3F40CA48">
      <w:start w:val="1"/>
      <w:numFmt w:val="bullet"/>
      <w:lvlText w:val=""/>
      <w:lvlJc w:val="left"/>
    </w:lvl>
    <w:lvl w:ilvl="8" w:tplc="BC14E250">
      <w:start w:val="1"/>
      <w:numFmt w:val="bullet"/>
      <w:lvlText w:val=""/>
      <w:lvlJc w:val="left"/>
    </w:lvl>
  </w:abstractNum>
  <w:abstractNum w:abstractNumId="5">
    <w:nsid w:val="00000006"/>
    <w:multiLevelType w:val="hybridMultilevel"/>
    <w:tmpl w:val="7545E146"/>
    <w:lvl w:ilvl="0" w:tplc="B108F080">
      <w:start w:val="1"/>
      <w:numFmt w:val="bullet"/>
      <w:lvlText w:val="θ"/>
      <w:lvlJc w:val="left"/>
    </w:lvl>
    <w:lvl w:ilvl="1" w:tplc="2098ABA4">
      <w:start w:val="1"/>
      <w:numFmt w:val="bullet"/>
      <w:lvlText w:val=""/>
      <w:lvlJc w:val="left"/>
    </w:lvl>
    <w:lvl w:ilvl="2" w:tplc="39A8680E">
      <w:start w:val="1"/>
      <w:numFmt w:val="bullet"/>
      <w:lvlText w:val=""/>
      <w:lvlJc w:val="left"/>
    </w:lvl>
    <w:lvl w:ilvl="3" w:tplc="3D6E06D4">
      <w:start w:val="1"/>
      <w:numFmt w:val="bullet"/>
      <w:lvlText w:val=""/>
      <w:lvlJc w:val="left"/>
    </w:lvl>
    <w:lvl w:ilvl="4" w:tplc="3CC6DF80">
      <w:start w:val="1"/>
      <w:numFmt w:val="bullet"/>
      <w:lvlText w:val=""/>
      <w:lvlJc w:val="left"/>
    </w:lvl>
    <w:lvl w:ilvl="5" w:tplc="B5E80FB0">
      <w:start w:val="1"/>
      <w:numFmt w:val="bullet"/>
      <w:lvlText w:val=""/>
      <w:lvlJc w:val="left"/>
    </w:lvl>
    <w:lvl w:ilvl="6" w:tplc="512C7684">
      <w:start w:val="1"/>
      <w:numFmt w:val="bullet"/>
      <w:lvlText w:val=""/>
      <w:lvlJc w:val="left"/>
    </w:lvl>
    <w:lvl w:ilvl="7" w:tplc="185E1FD8">
      <w:start w:val="1"/>
      <w:numFmt w:val="bullet"/>
      <w:lvlText w:val=""/>
      <w:lvlJc w:val="left"/>
    </w:lvl>
    <w:lvl w:ilvl="8" w:tplc="0BFC2FC0">
      <w:start w:val="1"/>
      <w:numFmt w:val="bullet"/>
      <w:lvlText w:val=""/>
      <w:lvlJc w:val="left"/>
    </w:lvl>
  </w:abstractNum>
  <w:abstractNum w:abstractNumId="6">
    <w:nsid w:val="00000007"/>
    <w:multiLevelType w:val="hybridMultilevel"/>
    <w:tmpl w:val="515F007C"/>
    <w:lvl w:ilvl="0" w:tplc="8A74F70A">
      <w:start w:val="1"/>
      <w:numFmt w:val="bullet"/>
      <w:lvlText w:val="θ"/>
      <w:lvlJc w:val="left"/>
    </w:lvl>
    <w:lvl w:ilvl="1" w:tplc="E93EA886">
      <w:start w:val="1"/>
      <w:numFmt w:val="bullet"/>
      <w:lvlText w:val=""/>
      <w:lvlJc w:val="left"/>
    </w:lvl>
    <w:lvl w:ilvl="2" w:tplc="B7BC4068">
      <w:start w:val="1"/>
      <w:numFmt w:val="bullet"/>
      <w:lvlText w:val=""/>
      <w:lvlJc w:val="left"/>
    </w:lvl>
    <w:lvl w:ilvl="3" w:tplc="37ECEB8A">
      <w:start w:val="1"/>
      <w:numFmt w:val="bullet"/>
      <w:lvlText w:val=""/>
      <w:lvlJc w:val="left"/>
    </w:lvl>
    <w:lvl w:ilvl="4" w:tplc="AA2AB758">
      <w:start w:val="1"/>
      <w:numFmt w:val="bullet"/>
      <w:lvlText w:val=""/>
      <w:lvlJc w:val="left"/>
    </w:lvl>
    <w:lvl w:ilvl="5" w:tplc="2EFE0E4A">
      <w:start w:val="1"/>
      <w:numFmt w:val="bullet"/>
      <w:lvlText w:val=""/>
      <w:lvlJc w:val="left"/>
    </w:lvl>
    <w:lvl w:ilvl="6" w:tplc="76BEC3AC">
      <w:start w:val="1"/>
      <w:numFmt w:val="bullet"/>
      <w:lvlText w:val=""/>
      <w:lvlJc w:val="left"/>
    </w:lvl>
    <w:lvl w:ilvl="7" w:tplc="3112E47A">
      <w:start w:val="1"/>
      <w:numFmt w:val="bullet"/>
      <w:lvlText w:val=""/>
      <w:lvlJc w:val="left"/>
    </w:lvl>
    <w:lvl w:ilvl="8" w:tplc="99528248">
      <w:start w:val="1"/>
      <w:numFmt w:val="bullet"/>
      <w:lvlText w:val=""/>
      <w:lvlJc w:val="left"/>
    </w:lvl>
  </w:abstractNum>
  <w:abstractNum w:abstractNumId="7">
    <w:nsid w:val="00000008"/>
    <w:multiLevelType w:val="hybridMultilevel"/>
    <w:tmpl w:val="5BD062C2"/>
    <w:lvl w:ilvl="0" w:tplc="B01A7F64">
      <w:start w:val="1"/>
      <w:numFmt w:val="bullet"/>
      <w:lvlText w:val="θ"/>
      <w:lvlJc w:val="left"/>
    </w:lvl>
    <w:lvl w:ilvl="1" w:tplc="92403258">
      <w:start w:val="1"/>
      <w:numFmt w:val="decimal"/>
      <w:lvlText w:val="5.%2."/>
      <w:lvlJc w:val="left"/>
    </w:lvl>
    <w:lvl w:ilvl="2" w:tplc="A86A78A8">
      <w:start w:val="1"/>
      <w:numFmt w:val="bullet"/>
      <w:lvlText w:val=""/>
      <w:lvlJc w:val="left"/>
    </w:lvl>
    <w:lvl w:ilvl="3" w:tplc="38F20BF2">
      <w:start w:val="1"/>
      <w:numFmt w:val="bullet"/>
      <w:lvlText w:val=""/>
      <w:lvlJc w:val="left"/>
    </w:lvl>
    <w:lvl w:ilvl="4" w:tplc="949CA678">
      <w:start w:val="1"/>
      <w:numFmt w:val="bullet"/>
      <w:lvlText w:val=""/>
      <w:lvlJc w:val="left"/>
    </w:lvl>
    <w:lvl w:ilvl="5" w:tplc="F8186BFA">
      <w:start w:val="1"/>
      <w:numFmt w:val="bullet"/>
      <w:lvlText w:val=""/>
      <w:lvlJc w:val="left"/>
    </w:lvl>
    <w:lvl w:ilvl="6" w:tplc="D3282068">
      <w:start w:val="1"/>
      <w:numFmt w:val="bullet"/>
      <w:lvlText w:val=""/>
      <w:lvlJc w:val="left"/>
    </w:lvl>
    <w:lvl w:ilvl="7" w:tplc="A0D81CE0">
      <w:start w:val="1"/>
      <w:numFmt w:val="bullet"/>
      <w:lvlText w:val=""/>
      <w:lvlJc w:val="left"/>
    </w:lvl>
    <w:lvl w:ilvl="8" w:tplc="2C9221B8">
      <w:start w:val="1"/>
      <w:numFmt w:val="bullet"/>
      <w:lvlText w:val=""/>
      <w:lvlJc w:val="left"/>
    </w:lvl>
  </w:abstractNum>
  <w:abstractNum w:abstractNumId="8">
    <w:nsid w:val="00000009"/>
    <w:multiLevelType w:val="hybridMultilevel"/>
    <w:tmpl w:val="12200854"/>
    <w:lvl w:ilvl="0" w:tplc="61BC0542">
      <w:start w:val="1"/>
      <w:numFmt w:val="bullet"/>
      <w:lvlText w:val="θ"/>
      <w:lvlJc w:val="left"/>
    </w:lvl>
    <w:lvl w:ilvl="1" w:tplc="16F648FC">
      <w:start w:val="1"/>
      <w:numFmt w:val="bullet"/>
      <w:lvlText w:val=""/>
      <w:lvlJc w:val="left"/>
    </w:lvl>
    <w:lvl w:ilvl="2" w:tplc="7D92D388">
      <w:start w:val="1"/>
      <w:numFmt w:val="bullet"/>
      <w:lvlText w:val=""/>
      <w:lvlJc w:val="left"/>
    </w:lvl>
    <w:lvl w:ilvl="3" w:tplc="AD1A4432">
      <w:start w:val="1"/>
      <w:numFmt w:val="bullet"/>
      <w:lvlText w:val=""/>
      <w:lvlJc w:val="left"/>
    </w:lvl>
    <w:lvl w:ilvl="4" w:tplc="C8A4F1FC">
      <w:start w:val="1"/>
      <w:numFmt w:val="bullet"/>
      <w:lvlText w:val=""/>
      <w:lvlJc w:val="left"/>
    </w:lvl>
    <w:lvl w:ilvl="5" w:tplc="E47E371C">
      <w:start w:val="1"/>
      <w:numFmt w:val="bullet"/>
      <w:lvlText w:val=""/>
      <w:lvlJc w:val="left"/>
    </w:lvl>
    <w:lvl w:ilvl="6" w:tplc="8136591C">
      <w:start w:val="1"/>
      <w:numFmt w:val="bullet"/>
      <w:lvlText w:val=""/>
      <w:lvlJc w:val="left"/>
    </w:lvl>
    <w:lvl w:ilvl="7" w:tplc="0E38F9D6">
      <w:start w:val="1"/>
      <w:numFmt w:val="bullet"/>
      <w:lvlText w:val=""/>
      <w:lvlJc w:val="left"/>
    </w:lvl>
    <w:lvl w:ilvl="8" w:tplc="16F04EAA">
      <w:start w:val="1"/>
      <w:numFmt w:val="bullet"/>
      <w:lvlText w:val=""/>
      <w:lvlJc w:val="left"/>
    </w:lvl>
  </w:abstractNum>
  <w:abstractNum w:abstractNumId="9">
    <w:nsid w:val="0000000A"/>
    <w:multiLevelType w:val="hybridMultilevel"/>
    <w:tmpl w:val="4DB127F8"/>
    <w:lvl w:ilvl="0" w:tplc="5AB8DA2C">
      <w:start w:val="1"/>
      <w:numFmt w:val="bullet"/>
      <w:lvlText w:val="θ"/>
      <w:lvlJc w:val="left"/>
    </w:lvl>
    <w:lvl w:ilvl="1" w:tplc="54187E40">
      <w:start w:val="1"/>
      <w:numFmt w:val="bullet"/>
      <w:lvlText w:val=""/>
      <w:lvlJc w:val="left"/>
    </w:lvl>
    <w:lvl w:ilvl="2" w:tplc="C3F8941C">
      <w:start w:val="1"/>
      <w:numFmt w:val="bullet"/>
      <w:lvlText w:val=""/>
      <w:lvlJc w:val="left"/>
    </w:lvl>
    <w:lvl w:ilvl="3" w:tplc="6804F7F2">
      <w:start w:val="1"/>
      <w:numFmt w:val="bullet"/>
      <w:lvlText w:val=""/>
      <w:lvlJc w:val="left"/>
    </w:lvl>
    <w:lvl w:ilvl="4" w:tplc="B24E00C2">
      <w:start w:val="1"/>
      <w:numFmt w:val="bullet"/>
      <w:lvlText w:val=""/>
      <w:lvlJc w:val="left"/>
    </w:lvl>
    <w:lvl w:ilvl="5" w:tplc="8F868174">
      <w:start w:val="1"/>
      <w:numFmt w:val="bullet"/>
      <w:lvlText w:val=""/>
      <w:lvlJc w:val="left"/>
    </w:lvl>
    <w:lvl w:ilvl="6" w:tplc="E4A09188">
      <w:start w:val="1"/>
      <w:numFmt w:val="bullet"/>
      <w:lvlText w:val=""/>
      <w:lvlJc w:val="left"/>
    </w:lvl>
    <w:lvl w:ilvl="7" w:tplc="81680252">
      <w:start w:val="1"/>
      <w:numFmt w:val="bullet"/>
      <w:lvlText w:val=""/>
      <w:lvlJc w:val="left"/>
    </w:lvl>
    <w:lvl w:ilvl="8" w:tplc="841A5298">
      <w:start w:val="1"/>
      <w:numFmt w:val="bullet"/>
      <w:lvlText w:val=""/>
      <w:lvlJc w:val="left"/>
    </w:lvl>
  </w:abstractNum>
  <w:abstractNum w:abstractNumId="10">
    <w:nsid w:val="0A202EA2"/>
    <w:multiLevelType w:val="hybridMultilevel"/>
    <w:tmpl w:val="8118DE12"/>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11">
    <w:nsid w:val="0FCF3AC0"/>
    <w:multiLevelType w:val="hybridMultilevel"/>
    <w:tmpl w:val="45040C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9D07F60"/>
    <w:multiLevelType w:val="hybridMultilevel"/>
    <w:tmpl w:val="BB1A45D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3">
    <w:nsid w:val="24F87857"/>
    <w:multiLevelType w:val="hybridMultilevel"/>
    <w:tmpl w:val="FAB48056"/>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14">
    <w:nsid w:val="25282A7B"/>
    <w:multiLevelType w:val="multilevel"/>
    <w:tmpl w:val="E9E6E4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2F04671B"/>
    <w:multiLevelType w:val="hybridMultilevel"/>
    <w:tmpl w:val="881C3DC6"/>
    <w:lvl w:ilvl="0" w:tplc="041F0001">
      <w:start w:val="1"/>
      <w:numFmt w:val="bullet"/>
      <w:lvlText w:val=""/>
      <w:lvlJc w:val="left"/>
      <w:pPr>
        <w:ind w:left="724" w:hanging="360"/>
      </w:pPr>
      <w:rPr>
        <w:rFonts w:ascii="Symbol" w:hAnsi="Symbol" w:hint="default"/>
      </w:rPr>
    </w:lvl>
    <w:lvl w:ilvl="1" w:tplc="041F0003" w:tentative="1">
      <w:start w:val="1"/>
      <w:numFmt w:val="bullet"/>
      <w:lvlText w:val="o"/>
      <w:lvlJc w:val="left"/>
      <w:pPr>
        <w:ind w:left="1444" w:hanging="360"/>
      </w:pPr>
      <w:rPr>
        <w:rFonts w:ascii="Courier New" w:hAnsi="Courier New" w:cs="Courier New" w:hint="default"/>
      </w:rPr>
    </w:lvl>
    <w:lvl w:ilvl="2" w:tplc="041F0005" w:tentative="1">
      <w:start w:val="1"/>
      <w:numFmt w:val="bullet"/>
      <w:lvlText w:val=""/>
      <w:lvlJc w:val="left"/>
      <w:pPr>
        <w:ind w:left="2164" w:hanging="360"/>
      </w:pPr>
      <w:rPr>
        <w:rFonts w:ascii="Wingdings" w:hAnsi="Wingdings" w:hint="default"/>
      </w:rPr>
    </w:lvl>
    <w:lvl w:ilvl="3" w:tplc="041F0001" w:tentative="1">
      <w:start w:val="1"/>
      <w:numFmt w:val="bullet"/>
      <w:lvlText w:val=""/>
      <w:lvlJc w:val="left"/>
      <w:pPr>
        <w:ind w:left="2884" w:hanging="360"/>
      </w:pPr>
      <w:rPr>
        <w:rFonts w:ascii="Symbol" w:hAnsi="Symbol" w:hint="default"/>
      </w:rPr>
    </w:lvl>
    <w:lvl w:ilvl="4" w:tplc="041F0003" w:tentative="1">
      <w:start w:val="1"/>
      <w:numFmt w:val="bullet"/>
      <w:lvlText w:val="o"/>
      <w:lvlJc w:val="left"/>
      <w:pPr>
        <w:ind w:left="3604" w:hanging="360"/>
      </w:pPr>
      <w:rPr>
        <w:rFonts w:ascii="Courier New" w:hAnsi="Courier New" w:cs="Courier New" w:hint="default"/>
      </w:rPr>
    </w:lvl>
    <w:lvl w:ilvl="5" w:tplc="041F0005" w:tentative="1">
      <w:start w:val="1"/>
      <w:numFmt w:val="bullet"/>
      <w:lvlText w:val=""/>
      <w:lvlJc w:val="left"/>
      <w:pPr>
        <w:ind w:left="4324" w:hanging="360"/>
      </w:pPr>
      <w:rPr>
        <w:rFonts w:ascii="Wingdings" w:hAnsi="Wingdings" w:hint="default"/>
      </w:rPr>
    </w:lvl>
    <w:lvl w:ilvl="6" w:tplc="041F0001" w:tentative="1">
      <w:start w:val="1"/>
      <w:numFmt w:val="bullet"/>
      <w:lvlText w:val=""/>
      <w:lvlJc w:val="left"/>
      <w:pPr>
        <w:ind w:left="5044" w:hanging="360"/>
      </w:pPr>
      <w:rPr>
        <w:rFonts w:ascii="Symbol" w:hAnsi="Symbol" w:hint="default"/>
      </w:rPr>
    </w:lvl>
    <w:lvl w:ilvl="7" w:tplc="041F0003" w:tentative="1">
      <w:start w:val="1"/>
      <w:numFmt w:val="bullet"/>
      <w:lvlText w:val="o"/>
      <w:lvlJc w:val="left"/>
      <w:pPr>
        <w:ind w:left="5764" w:hanging="360"/>
      </w:pPr>
      <w:rPr>
        <w:rFonts w:ascii="Courier New" w:hAnsi="Courier New" w:cs="Courier New" w:hint="default"/>
      </w:rPr>
    </w:lvl>
    <w:lvl w:ilvl="8" w:tplc="041F0005" w:tentative="1">
      <w:start w:val="1"/>
      <w:numFmt w:val="bullet"/>
      <w:lvlText w:val=""/>
      <w:lvlJc w:val="left"/>
      <w:pPr>
        <w:ind w:left="6484" w:hanging="360"/>
      </w:pPr>
      <w:rPr>
        <w:rFonts w:ascii="Wingdings" w:hAnsi="Wingdings" w:hint="default"/>
      </w:rPr>
    </w:lvl>
  </w:abstractNum>
  <w:abstractNum w:abstractNumId="16">
    <w:nsid w:val="31A12C98"/>
    <w:multiLevelType w:val="hybridMultilevel"/>
    <w:tmpl w:val="DC4AC5E4"/>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7">
    <w:nsid w:val="345E3E2A"/>
    <w:multiLevelType w:val="hybridMultilevel"/>
    <w:tmpl w:val="CAFCB4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54B2C83"/>
    <w:multiLevelType w:val="hybridMultilevel"/>
    <w:tmpl w:val="B2DC2BC4"/>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19">
    <w:nsid w:val="38351A07"/>
    <w:multiLevelType w:val="hybridMultilevel"/>
    <w:tmpl w:val="F41C6F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6AB5963"/>
    <w:multiLevelType w:val="hybridMultilevel"/>
    <w:tmpl w:val="E23E27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A59062E"/>
    <w:multiLevelType w:val="hybridMultilevel"/>
    <w:tmpl w:val="4E28B4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FD6166F"/>
    <w:multiLevelType w:val="multilevel"/>
    <w:tmpl w:val="AE243C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1501EF4"/>
    <w:multiLevelType w:val="multilevel"/>
    <w:tmpl w:val="6E52D35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563A2EAF"/>
    <w:multiLevelType w:val="hybridMultilevel"/>
    <w:tmpl w:val="60368C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7FB738D"/>
    <w:multiLevelType w:val="hybridMultilevel"/>
    <w:tmpl w:val="7DA6E12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6">
    <w:nsid w:val="5FE937CF"/>
    <w:multiLevelType w:val="hybridMultilevel"/>
    <w:tmpl w:val="60C25E66"/>
    <w:lvl w:ilvl="0" w:tplc="14429068">
      <w:start w:val="1"/>
      <w:numFmt w:val="decimal"/>
      <w:lvlText w:val="%1."/>
      <w:lvlJc w:val="left"/>
      <w:pPr>
        <w:ind w:left="1060" w:hanging="360"/>
      </w:pPr>
      <w:rPr>
        <w:rFonts w:hint="default"/>
      </w:r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27">
    <w:nsid w:val="77EB4A00"/>
    <w:multiLevelType w:val="hybridMultilevel"/>
    <w:tmpl w:val="3564C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93942DE"/>
    <w:multiLevelType w:val="hybridMultilevel"/>
    <w:tmpl w:val="ECFE95E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9">
    <w:nsid w:val="7E096C95"/>
    <w:multiLevelType w:val="hybridMultilevel"/>
    <w:tmpl w:val="3C4A55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EFD06FE"/>
    <w:multiLevelType w:val="hybridMultilevel"/>
    <w:tmpl w:val="588EBCBA"/>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6"/>
  </w:num>
  <w:num w:numId="12">
    <w:abstractNumId w:val="19"/>
  </w:num>
  <w:num w:numId="13">
    <w:abstractNumId w:val="24"/>
  </w:num>
  <w:num w:numId="14">
    <w:abstractNumId w:val="20"/>
  </w:num>
  <w:num w:numId="15">
    <w:abstractNumId w:val="13"/>
  </w:num>
  <w:num w:numId="16">
    <w:abstractNumId w:val="22"/>
  </w:num>
  <w:num w:numId="17">
    <w:abstractNumId w:val="23"/>
  </w:num>
  <w:num w:numId="18">
    <w:abstractNumId w:val="18"/>
  </w:num>
  <w:num w:numId="19">
    <w:abstractNumId w:val="15"/>
  </w:num>
  <w:num w:numId="20">
    <w:abstractNumId w:val="10"/>
  </w:num>
  <w:num w:numId="21">
    <w:abstractNumId w:val="30"/>
  </w:num>
  <w:num w:numId="22">
    <w:abstractNumId w:val="25"/>
  </w:num>
  <w:num w:numId="23">
    <w:abstractNumId w:val="16"/>
  </w:num>
  <w:num w:numId="24">
    <w:abstractNumId w:val="11"/>
  </w:num>
  <w:num w:numId="25">
    <w:abstractNumId w:val="17"/>
  </w:num>
  <w:num w:numId="26">
    <w:abstractNumId w:val="28"/>
  </w:num>
  <w:num w:numId="27">
    <w:abstractNumId w:val="14"/>
  </w:num>
  <w:num w:numId="28">
    <w:abstractNumId w:val="27"/>
  </w:num>
  <w:num w:numId="29">
    <w:abstractNumId w:val="12"/>
  </w:num>
  <w:num w:numId="30">
    <w:abstractNumId w:val="21"/>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B5EC8"/>
    <w:rsid w:val="00014727"/>
    <w:rsid w:val="0002102C"/>
    <w:rsid w:val="0002227C"/>
    <w:rsid w:val="000236B7"/>
    <w:rsid w:val="000238AF"/>
    <w:rsid w:val="00023ABD"/>
    <w:rsid w:val="00023DA9"/>
    <w:rsid w:val="00025389"/>
    <w:rsid w:val="000253BD"/>
    <w:rsid w:val="0002651D"/>
    <w:rsid w:val="0002685B"/>
    <w:rsid w:val="000269FD"/>
    <w:rsid w:val="00030A7F"/>
    <w:rsid w:val="0003173D"/>
    <w:rsid w:val="0003478F"/>
    <w:rsid w:val="000347B1"/>
    <w:rsid w:val="000354A8"/>
    <w:rsid w:val="000357B8"/>
    <w:rsid w:val="00035909"/>
    <w:rsid w:val="00037D87"/>
    <w:rsid w:val="00040DD7"/>
    <w:rsid w:val="000415A2"/>
    <w:rsid w:val="00043200"/>
    <w:rsid w:val="00045537"/>
    <w:rsid w:val="00047B1F"/>
    <w:rsid w:val="00050E3F"/>
    <w:rsid w:val="000519D7"/>
    <w:rsid w:val="00060F1E"/>
    <w:rsid w:val="00063260"/>
    <w:rsid w:val="00067D71"/>
    <w:rsid w:val="0007086C"/>
    <w:rsid w:val="000808DD"/>
    <w:rsid w:val="000814BE"/>
    <w:rsid w:val="00083A2D"/>
    <w:rsid w:val="00083CCA"/>
    <w:rsid w:val="00083E77"/>
    <w:rsid w:val="00084B9F"/>
    <w:rsid w:val="00084E23"/>
    <w:rsid w:val="00087AC3"/>
    <w:rsid w:val="00094443"/>
    <w:rsid w:val="0009466C"/>
    <w:rsid w:val="000967AB"/>
    <w:rsid w:val="0009716C"/>
    <w:rsid w:val="000A06AF"/>
    <w:rsid w:val="000A0B81"/>
    <w:rsid w:val="000A2D5A"/>
    <w:rsid w:val="000A2E82"/>
    <w:rsid w:val="000A3729"/>
    <w:rsid w:val="000B0C30"/>
    <w:rsid w:val="000B1277"/>
    <w:rsid w:val="000B1B80"/>
    <w:rsid w:val="000B271D"/>
    <w:rsid w:val="000B5AFF"/>
    <w:rsid w:val="000B635B"/>
    <w:rsid w:val="000C05D3"/>
    <w:rsid w:val="000C0742"/>
    <w:rsid w:val="000C3187"/>
    <w:rsid w:val="000C3CCA"/>
    <w:rsid w:val="000C5993"/>
    <w:rsid w:val="000D0AF5"/>
    <w:rsid w:val="000D2543"/>
    <w:rsid w:val="000D276E"/>
    <w:rsid w:val="000D70D0"/>
    <w:rsid w:val="000E0536"/>
    <w:rsid w:val="000E0607"/>
    <w:rsid w:val="000E0E91"/>
    <w:rsid w:val="000E1F24"/>
    <w:rsid w:val="000E4BA7"/>
    <w:rsid w:val="000F1F07"/>
    <w:rsid w:val="000F4F5F"/>
    <w:rsid w:val="000F7324"/>
    <w:rsid w:val="001001CC"/>
    <w:rsid w:val="00100C97"/>
    <w:rsid w:val="00104739"/>
    <w:rsid w:val="001052A3"/>
    <w:rsid w:val="001059D9"/>
    <w:rsid w:val="001106EE"/>
    <w:rsid w:val="0011438A"/>
    <w:rsid w:val="0011515A"/>
    <w:rsid w:val="00115D2E"/>
    <w:rsid w:val="00116F7A"/>
    <w:rsid w:val="0011733F"/>
    <w:rsid w:val="00121D07"/>
    <w:rsid w:val="001239EF"/>
    <w:rsid w:val="00127512"/>
    <w:rsid w:val="00130500"/>
    <w:rsid w:val="00130F92"/>
    <w:rsid w:val="001313BA"/>
    <w:rsid w:val="0013186C"/>
    <w:rsid w:val="001320F1"/>
    <w:rsid w:val="00132132"/>
    <w:rsid w:val="001334E4"/>
    <w:rsid w:val="001359F1"/>
    <w:rsid w:val="001373C6"/>
    <w:rsid w:val="00140174"/>
    <w:rsid w:val="0014202C"/>
    <w:rsid w:val="00143D81"/>
    <w:rsid w:val="00143EFA"/>
    <w:rsid w:val="00144724"/>
    <w:rsid w:val="00146B3C"/>
    <w:rsid w:val="00146DAC"/>
    <w:rsid w:val="00150917"/>
    <w:rsid w:val="0015129B"/>
    <w:rsid w:val="00151DF5"/>
    <w:rsid w:val="001526AA"/>
    <w:rsid w:val="00153D4B"/>
    <w:rsid w:val="00155268"/>
    <w:rsid w:val="001571DB"/>
    <w:rsid w:val="00161232"/>
    <w:rsid w:val="0016426D"/>
    <w:rsid w:val="0016455C"/>
    <w:rsid w:val="00170BE8"/>
    <w:rsid w:val="0017130E"/>
    <w:rsid w:val="001748FE"/>
    <w:rsid w:val="001777D1"/>
    <w:rsid w:val="001814CA"/>
    <w:rsid w:val="00182A57"/>
    <w:rsid w:val="00184459"/>
    <w:rsid w:val="00185F06"/>
    <w:rsid w:val="00190E30"/>
    <w:rsid w:val="00190E8A"/>
    <w:rsid w:val="00192124"/>
    <w:rsid w:val="00192157"/>
    <w:rsid w:val="0019221B"/>
    <w:rsid w:val="00193032"/>
    <w:rsid w:val="001956EA"/>
    <w:rsid w:val="001A1D26"/>
    <w:rsid w:val="001A2438"/>
    <w:rsid w:val="001A4220"/>
    <w:rsid w:val="001A6A7B"/>
    <w:rsid w:val="001B1C5F"/>
    <w:rsid w:val="001B1D05"/>
    <w:rsid w:val="001B27BA"/>
    <w:rsid w:val="001B3149"/>
    <w:rsid w:val="001C3839"/>
    <w:rsid w:val="001C3A06"/>
    <w:rsid w:val="001C3A98"/>
    <w:rsid w:val="001C5C9B"/>
    <w:rsid w:val="001D1741"/>
    <w:rsid w:val="001D54D1"/>
    <w:rsid w:val="001D5FBD"/>
    <w:rsid w:val="001D6F05"/>
    <w:rsid w:val="001E3086"/>
    <w:rsid w:val="001E7DF9"/>
    <w:rsid w:val="001F0DB0"/>
    <w:rsid w:val="001F292E"/>
    <w:rsid w:val="00203F9D"/>
    <w:rsid w:val="00204CE8"/>
    <w:rsid w:val="00205B0C"/>
    <w:rsid w:val="002074BD"/>
    <w:rsid w:val="002106A9"/>
    <w:rsid w:val="00211736"/>
    <w:rsid w:val="002128AF"/>
    <w:rsid w:val="002133C5"/>
    <w:rsid w:val="002160BA"/>
    <w:rsid w:val="00216D14"/>
    <w:rsid w:val="00216D41"/>
    <w:rsid w:val="00217CE4"/>
    <w:rsid w:val="00217E7D"/>
    <w:rsid w:val="00223C61"/>
    <w:rsid w:val="002257CA"/>
    <w:rsid w:val="00226269"/>
    <w:rsid w:val="002277AD"/>
    <w:rsid w:val="00237C1B"/>
    <w:rsid w:val="002414E9"/>
    <w:rsid w:val="00243200"/>
    <w:rsid w:val="0024592F"/>
    <w:rsid w:val="00247267"/>
    <w:rsid w:val="00247AED"/>
    <w:rsid w:val="00251783"/>
    <w:rsid w:val="00251F29"/>
    <w:rsid w:val="00252FA6"/>
    <w:rsid w:val="00253A35"/>
    <w:rsid w:val="00253E9A"/>
    <w:rsid w:val="002550E5"/>
    <w:rsid w:val="00257EFA"/>
    <w:rsid w:val="0026001D"/>
    <w:rsid w:val="00260D3C"/>
    <w:rsid w:val="00261672"/>
    <w:rsid w:val="00261D3A"/>
    <w:rsid w:val="00262C49"/>
    <w:rsid w:val="0026366F"/>
    <w:rsid w:val="00264E55"/>
    <w:rsid w:val="00267991"/>
    <w:rsid w:val="00270CC1"/>
    <w:rsid w:val="002710B8"/>
    <w:rsid w:val="00274466"/>
    <w:rsid w:val="0027622E"/>
    <w:rsid w:val="0028067D"/>
    <w:rsid w:val="00281785"/>
    <w:rsid w:val="0028372B"/>
    <w:rsid w:val="0029332C"/>
    <w:rsid w:val="00296935"/>
    <w:rsid w:val="00297440"/>
    <w:rsid w:val="00297BCD"/>
    <w:rsid w:val="002A2193"/>
    <w:rsid w:val="002A3DAB"/>
    <w:rsid w:val="002A5560"/>
    <w:rsid w:val="002B2CB8"/>
    <w:rsid w:val="002B30C7"/>
    <w:rsid w:val="002B4326"/>
    <w:rsid w:val="002B5335"/>
    <w:rsid w:val="002B611C"/>
    <w:rsid w:val="002B64DE"/>
    <w:rsid w:val="002B701D"/>
    <w:rsid w:val="002B749B"/>
    <w:rsid w:val="002C5FE3"/>
    <w:rsid w:val="002D00E0"/>
    <w:rsid w:val="002D131B"/>
    <w:rsid w:val="002D6AFE"/>
    <w:rsid w:val="002E1899"/>
    <w:rsid w:val="002E1D5B"/>
    <w:rsid w:val="002E37E5"/>
    <w:rsid w:val="002E380A"/>
    <w:rsid w:val="002E566C"/>
    <w:rsid w:val="002E6C3A"/>
    <w:rsid w:val="002E6F2B"/>
    <w:rsid w:val="002F45DE"/>
    <w:rsid w:val="002F6704"/>
    <w:rsid w:val="002F6EB4"/>
    <w:rsid w:val="00301FD9"/>
    <w:rsid w:val="00302E1E"/>
    <w:rsid w:val="00303A33"/>
    <w:rsid w:val="00304286"/>
    <w:rsid w:val="00307749"/>
    <w:rsid w:val="00310A89"/>
    <w:rsid w:val="00310FEF"/>
    <w:rsid w:val="0031149C"/>
    <w:rsid w:val="0031220C"/>
    <w:rsid w:val="0031228D"/>
    <w:rsid w:val="00312A5A"/>
    <w:rsid w:val="00320FD7"/>
    <w:rsid w:val="00321CB0"/>
    <w:rsid w:val="00322626"/>
    <w:rsid w:val="003232B7"/>
    <w:rsid w:val="00324E6E"/>
    <w:rsid w:val="0032508D"/>
    <w:rsid w:val="003261D0"/>
    <w:rsid w:val="00327694"/>
    <w:rsid w:val="003354B4"/>
    <w:rsid w:val="003366B1"/>
    <w:rsid w:val="0034054C"/>
    <w:rsid w:val="003408CD"/>
    <w:rsid w:val="00341916"/>
    <w:rsid w:val="00342FAE"/>
    <w:rsid w:val="00343BFC"/>
    <w:rsid w:val="00344203"/>
    <w:rsid w:val="00345DA1"/>
    <w:rsid w:val="003549E9"/>
    <w:rsid w:val="00355694"/>
    <w:rsid w:val="00367EF3"/>
    <w:rsid w:val="00372665"/>
    <w:rsid w:val="00372D32"/>
    <w:rsid w:val="00376C8F"/>
    <w:rsid w:val="0038272A"/>
    <w:rsid w:val="003836ED"/>
    <w:rsid w:val="003844BA"/>
    <w:rsid w:val="003923F4"/>
    <w:rsid w:val="00394578"/>
    <w:rsid w:val="003A15AB"/>
    <w:rsid w:val="003A2815"/>
    <w:rsid w:val="003A3F78"/>
    <w:rsid w:val="003B0F95"/>
    <w:rsid w:val="003B37E5"/>
    <w:rsid w:val="003B7880"/>
    <w:rsid w:val="003C0D71"/>
    <w:rsid w:val="003D1E84"/>
    <w:rsid w:val="003D3585"/>
    <w:rsid w:val="003D62F4"/>
    <w:rsid w:val="003D765A"/>
    <w:rsid w:val="003E221A"/>
    <w:rsid w:val="003E2DDC"/>
    <w:rsid w:val="003E53E6"/>
    <w:rsid w:val="003E56B9"/>
    <w:rsid w:val="003E7339"/>
    <w:rsid w:val="003E7FFA"/>
    <w:rsid w:val="003F02A9"/>
    <w:rsid w:val="003F083B"/>
    <w:rsid w:val="003F32A2"/>
    <w:rsid w:val="003F33EC"/>
    <w:rsid w:val="003F6FFB"/>
    <w:rsid w:val="0040071D"/>
    <w:rsid w:val="00402F40"/>
    <w:rsid w:val="00407317"/>
    <w:rsid w:val="004123C0"/>
    <w:rsid w:val="00415A44"/>
    <w:rsid w:val="00422AD5"/>
    <w:rsid w:val="00422BBA"/>
    <w:rsid w:val="004250A5"/>
    <w:rsid w:val="00425760"/>
    <w:rsid w:val="00425C54"/>
    <w:rsid w:val="004303A8"/>
    <w:rsid w:val="00437088"/>
    <w:rsid w:val="00437ADB"/>
    <w:rsid w:val="00442D3C"/>
    <w:rsid w:val="004430FE"/>
    <w:rsid w:val="0045001F"/>
    <w:rsid w:val="0045115B"/>
    <w:rsid w:val="004514D5"/>
    <w:rsid w:val="00451B61"/>
    <w:rsid w:val="004528C0"/>
    <w:rsid w:val="00454F2D"/>
    <w:rsid w:val="00455B73"/>
    <w:rsid w:val="00456379"/>
    <w:rsid w:val="00461960"/>
    <w:rsid w:val="00472225"/>
    <w:rsid w:val="00472420"/>
    <w:rsid w:val="00474737"/>
    <w:rsid w:val="00475998"/>
    <w:rsid w:val="0048043E"/>
    <w:rsid w:val="00481F39"/>
    <w:rsid w:val="00484928"/>
    <w:rsid w:val="00484D47"/>
    <w:rsid w:val="004855C0"/>
    <w:rsid w:val="004867AC"/>
    <w:rsid w:val="00491D49"/>
    <w:rsid w:val="00492C4D"/>
    <w:rsid w:val="0049415D"/>
    <w:rsid w:val="004950C6"/>
    <w:rsid w:val="0049557A"/>
    <w:rsid w:val="004A2B03"/>
    <w:rsid w:val="004A3EFA"/>
    <w:rsid w:val="004A437B"/>
    <w:rsid w:val="004A7718"/>
    <w:rsid w:val="004B5CE3"/>
    <w:rsid w:val="004B703E"/>
    <w:rsid w:val="004B7739"/>
    <w:rsid w:val="004C08DD"/>
    <w:rsid w:val="004C0EE9"/>
    <w:rsid w:val="004C2055"/>
    <w:rsid w:val="004C44CB"/>
    <w:rsid w:val="004C45A3"/>
    <w:rsid w:val="004C5029"/>
    <w:rsid w:val="004C6297"/>
    <w:rsid w:val="004D379C"/>
    <w:rsid w:val="004D3C53"/>
    <w:rsid w:val="004D5D9B"/>
    <w:rsid w:val="004E042F"/>
    <w:rsid w:val="004E3B4B"/>
    <w:rsid w:val="004E4B4F"/>
    <w:rsid w:val="004E71D6"/>
    <w:rsid w:val="004F0CE6"/>
    <w:rsid w:val="004F2B3A"/>
    <w:rsid w:val="004F51C6"/>
    <w:rsid w:val="004F5644"/>
    <w:rsid w:val="004F57E8"/>
    <w:rsid w:val="004F6118"/>
    <w:rsid w:val="004F741F"/>
    <w:rsid w:val="004F7AC5"/>
    <w:rsid w:val="004F7E3D"/>
    <w:rsid w:val="00503D4B"/>
    <w:rsid w:val="0051002C"/>
    <w:rsid w:val="00510212"/>
    <w:rsid w:val="0051269D"/>
    <w:rsid w:val="00512828"/>
    <w:rsid w:val="005130F5"/>
    <w:rsid w:val="005133CB"/>
    <w:rsid w:val="00515CB5"/>
    <w:rsid w:val="00516030"/>
    <w:rsid w:val="00516985"/>
    <w:rsid w:val="0052137D"/>
    <w:rsid w:val="00523618"/>
    <w:rsid w:val="00524BDD"/>
    <w:rsid w:val="00527331"/>
    <w:rsid w:val="00530C50"/>
    <w:rsid w:val="00541EB3"/>
    <w:rsid w:val="0054565E"/>
    <w:rsid w:val="005465D1"/>
    <w:rsid w:val="00546687"/>
    <w:rsid w:val="00546A7A"/>
    <w:rsid w:val="00547B85"/>
    <w:rsid w:val="005502E6"/>
    <w:rsid w:val="0055067C"/>
    <w:rsid w:val="0055519D"/>
    <w:rsid w:val="005613D8"/>
    <w:rsid w:val="0056448E"/>
    <w:rsid w:val="00566B70"/>
    <w:rsid w:val="005721FA"/>
    <w:rsid w:val="00572716"/>
    <w:rsid w:val="00572A1D"/>
    <w:rsid w:val="0057377E"/>
    <w:rsid w:val="00583592"/>
    <w:rsid w:val="00583B18"/>
    <w:rsid w:val="00586013"/>
    <w:rsid w:val="00586CB1"/>
    <w:rsid w:val="00595346"/>
    <w:rsid w:val="0059555B"/>
    <w:rsid w:val="005A1F5C"/>
    <w:rsid w:val="005A411C"/>
    <w:rsid w:val="005B30DB"/>
    <w:rsid w:val="005B69FB"/>
    <w:rsid w:val="005C092E"/>
    <w:rsid w:val="005C7115"/>
    <w:rsid w:val="005D046B"/>
    <w:rsid w:val="005D08AB"/>
    <w:rsid w:val="005D1F91"/>
    <w:rsid w:val="005D25ED"/>
    <w:rsid w:val="005D30A4"/>
    <w:rsid w:val="005D6BA2"/>
    <w:rsid w:val="005D72D5"/>
    <w:rsid w:val="005E3561"/>
    <w:rsid w:val="005E4CBC"/>
    <w:rsid w:val="005E613D"/>
    <w:rsid w:val="005E7060"/>
    <w:rsid w:val="005F02EB"/>
    <w:rsid w:val="005F24E9"/>
    <w:rsid w:val="005F2B8E"/>
    <w:rsid w:val="005F3F3D"/>
    <w:rsid w:val="006023FA"/>
    <w:rsid w:val="00602B5F"/>
    <w:rsid w:val="00603BCE"/>
    <w:rsid w:val="00604CC4"/>
    <w:rsid w:val="006064BD"/>
    <w:rsid w:val="006069B0"/>
    <w:rsid w:val="0060724C"/>
    <w:rsid w:val="006175D4"/>
    <w:rsid w:val="00617D64"/>
    <w:rsid w:val="00621A20"/>
    <w:rsid w:val="00626C3B"/>
    <w:rsid w:val="0062782E"/>
    <w:rsid w:val="0063108B"/>
    <w:rsid w:val="0063158B"/>
    <w:rsid w:val="0063544A"/>
    <w:rsid w:val="00636379"/>
    <w:rsid w:val="00636AF0"/>
    <w:rsid w:val="0064021D"/>
    <w:rsid w:val="0064044C"/>
    <w:rsid w:val="00642A12"/>
    <w:rsid w:val="0064345A"/>
    <w:rsid w:val="00654A10"/>
    <w:rsid w:val="0065524B"/>
    <w:rsid w:val="006555E6"/>
    <w:rsid w:val="00655BD0"/>
    <w:rsid w:val="00661318"/>
    <w:rsid w:val="0066627C"/>
    <w:rsid w:val="00667626"/>
    <w:rsid w:val="00673E92"/>
    <w:rsid w:val="006775B0"/>
    <w:rsid w:val="0068094D"/>
    <w:rsid w:val="006809EE"/>
    <w:rsid w:val="00681109"/>
    <w:rsid w:val="00681152"/>
    <w:rsid w:val="00681BB4"/>
    <w:rsid w:val="00685DE9"/>
    <w:rsid w:val="006863B7"/>
    <w:rsid w:val="00687129"/>
    <w:rsid w:val="006916FE"/>
    <w:rsid w:val="00692CFF"/>
    <w:rsid w:val="00697836"/>
    <w:rsid w:val="006A39BF"/>
    <w:rsid w:val="006A6FA9"/>
    <w:rsid w:val="006B14D2"/>
    <w:rsid w:val="006B4160"/>
    <w:rsid w:val="006C1870"/>
    <w:rsid w:val="006C1E56"/>
    <w:rsid w:val="006C36AE"/>
    <w:rsid w:val="006C4BFE"/>
    <w:rsid w:val="006C57EF"/>
    <w:rsid w:val="006C5B0E"/>
    <w:rsid w:val="006C5FCB"/>
    <w:rsid w:val="006D2250"/>
    <w:rsid w:val="006D36E2"/>
    <w:rsid w:val="006D4A5E"/>
    <w:rsid w:val="006E1011"/>
    <w:rsid w:val="006E2B92"/>
    <w:rsid w:val="006E3B60"/>
    <w:rsid w:val="006E5087"/>
    <w:rsid w:val="006E5A90"/>
    <w:rsid w:val="006F1BB1"/>
    <w:rsid w:val="00704D8A"/>
    <w:rsid w:val="00706772"/>
    <w:rsid w:val="0070765C"/>
    <w:rsid w:val="00711B13"/>
    <w:rsid w:val="00716528"/>
    <w:rsid w:val="00720785"/>
    <w:rsid w:val="007228D2"/>
    <w:rsid w:val="00722B6B"/>
    <w:rsid w:val="007237EB"/>
    <w:rsid w:val="007241F2"/>
    <w:rsid w:val="00725109"/>
    <w:rsid w:val="00725D28"/>
    <w:rsid w:val="00731ECA"/>
    <w:rsid w:val="007329A9"/>
    <w:rsid w:val="007336A2"/>
    <w:rsid w:val="00734C98"/>
    <w:rsid w:val="00736613"/>
    <w:rsid w:val="007368F3"/>
    <w:rsid w:val="00743C14"/>
    <w:rsid w:val="0074433C"/>
    <w:rsid w:val="00744B7B"/>
    <w:rsid w:val="00744E9B"/>
    <w:rsid w:val="0074694C"/>
    <w:rsid w:val="0075269D"/>
    <w:rsid w:val="0075351C"/>
    <w:rsid w:val="0075439B"/>
    <w:rsid w:val="00755208"/>
    <w:rsid w:val="00755CBD"/>
    <w:rsid w:val="00755E07"/>
    <w:rsid w:val="00756D95"/>
    <w:rsid w:val="007635D8"/>
    <w:rsid w:val="00764180"/>
    <w:rsid w:val="00766220"/>
    <w:rsid w:val="007707A2"/>
    <w:rsid w:val="00770C16"/>
    <w:rsid w:val="0077267C"/>
    <w:rsid w:val="00772888"/>
    <w:rsid w:val="0077308D"/>
    <w:rsid w:val="007742C0"/>
    <w:rsid w:val="0077595D"/>
    <w:rsid w:val="007762A3"/>
    <w:rsid w:val="00777C7F"/>
    <w:rsid w:val="00782F0E"/>
    <w:rsid w:val="00785B7B"/>
    <w:rsid w:val="007872F6"/>
    <w:rsid w:val="0079157A"/>
    <w:rsid w:val="0079396B"/>
    <w:rsid w:val="00794055"/>
    <w:rsid w:val="007940AE"/>
    <w:rsid w:val="00795F75"/>
    <w:rsid w:val="00796894"/>
    <w:rsid w:val="00796A03"/>
    <w:rsid w:val="007A2CCE"/>
    <w:rsid w:val="007B05D1"/>
    <w:rsid w:val="007B1520"/>
    <w:rsid w:val="007B6E19"/>
    <w:rsid w:val="007C10B7"/>
    <w:rsid w:val="007C1238"/>
    <w:rsid w:val="007C6A60"/>
    <w:rsid w:val="007C6F07"/>
    <w:rsid w:val="007C7121"/>
    <w:rsid w:val="007D25D2"/>
    <w:rsid w:val="007D2D3A"/>
    <w:rsid w:val="007D2F26"/>
    <w:rsid w:val="007D4EB2"/>
    <w:rsid w:val="007D55D3"/>
    <w:rsid w:val="007D61C9"/>
    <w:rsid w:val="007E043E"/>
    <w:rsid w:val="007E16DA"/>
    <w:rsid w:val="007E59BF"/>
    <w:rsid w:val="007E66B9"/>
    <w:rsid w:val="007E6905"/>
    <w:rsid w:val="007E6C7E"/>
    <w:rsid w:val="007E6EE3"/>
    <w:rsid w:val="007F0755"/>
    <w:rsid w:val="007F17AB"/>
    <w:rsid w:val="007F17EA"/>
    <w:rsid w:val="007F4D97"/>
    <w:rsid w:val="007F54A4"/>
    <w:rsid w:val="007F54BA"/>
    <w:rsid w:val="00800FD8"/>
    <w:rsid w:val="00803631"/>
    <w:rsid w:val="00804030"/>
    <w:rsid w:val="00805254"/>
    <w:rsid w:val="00807300"/>
    <w:rsid w:val="008155DD"/>
    <w:rsid w:val="00820F15"/>
    <w:rsid w:val="0082124F"/>
    <w:rsid w:val="00824436"/>
    <w:rsid w:val="00835D91"/>
    <w:rsid w:val="00835F86"/>
    <w:rsid w:val="008403FA"/>
    <w:rsid w:val="00843D62"/>
    <w:rsid w:val="00846823"/>
    <w:rsid w:val="008504C9"/>
    <w:rsid w:val="00852666"/>
    <w:rsid w:val="00853982"/>
    <w:rsid w:val="00855AA3"/>
    <w:rsid w:val="00855FF5"/>
    <w:rsid w:val="00860354"/>
    <w:rsid w:val="0086070D"/>
    <w:rsid w:val="00865790"/>
    <w:rsid w:val="00866EA9"/>
    <w:rsid w:val="008737F4"/>
    <w:rsid w:val="00875184"/>
    <w:rsid w:val="00880927"/>
    <w:rsid w:val="00880BA6"/>
    <w:rsid w:val="00884F23"/>
    <w:rsid w:val="00887523"/>
    <w:rsid w:val="008900BF"/>
    <w:rsid w:val="00896D61"/>
    <w:rsid w:val="008A08BF"/>
    <w:rsid w:val="008A2391"/>
    <w:rsid w:val="008A2ED7"/>
    <w:rsid w:val="008A738E"/>
    <w:rsid w:val="008A7BB8"/>
    <w:rsid w:val="008B1007"/>
    <w:rsid w:val="008B2D66"/>
    <w:rsid w:val="008B36A5"/>
    <w:rsid w:val="008B3ABA"/>
    <w:rsid w:val="008B3EB2"/>
    <w:rsid w:val="008B5EC8"/>
    <w:rsid w:val="008B6376"/>
    <w:rsid w:val="008B64F9"/>
    <w:rsid w:val="008C05AD"/>
    <w:rsid w:val="008C0FB6"/>
    <w:rsid w:val="008C3A32"/>
    <w:rsid w:val="008C651C"/>
    <w:rsid w:val="008C7482"/>
    <w:rsid w:val="008D148F"/>
    <w:rsid w:val="008D152F"/>
    <w:rsid w:val="008D31FD"/>
    <w:rsid w:val="008D33A6"/>
    <w:rsid w:val="008D731E"/>
    <w:rsid w:val="008E2456"/>
    <w:rsid w:val="008E3E48"/>
    <w:rsid w:val="008E6522"/>
    <w:rsid w:val="008E697B"/>
    <w:rsid w:val="008F22D4"/>
    <w:rsid w:val="008F342C"/>
    <w:rsid w:val="008F505A"/>
    <w:rsid w:val="008F5B6D"/>
    <w:rsid w:val="00903FCB"/>
    <w:rsid w:val="00904567"/>
    <w:rsid w:val="0090775B"/>
    <w:rsid w:val="00907805"/>
    <w:rsid w:val="00910D35"/>
    <w:rsid w:val="00911B61"/>
    <w:rsid w:val="00913D3E"/>
    <w:rsid w:val="0091516E"/>
    <w:rsid w:val="00915A50"/>
    <w:rsid w:val="00915B41"/>
    <w:rsid w:val="00915E2F"/>
    <w:rsid w:val="00916324"/>
    <w:rsid w:val="00917D18"/>
    <w:rsid w:val="00922171"/>
    <w:rsid w:val="0092408F"/>
    <w:rsid w:val="00924641"/>
    <w:rsid w:val="009249E0"/>
    <w:rsid w:val="00925BB4"/>
    <w:rsid w:val="0093102C"/>
    <w:rsid w:val="00932319"/>
    <w:rsid w:val="00932FAF"/>
    <w:rsid w:val="00933519"/>
    <w:rsid w:val="009364BD"/>
    <w:rsid w:val="00936C3F"/>
    <w:rsid w:val="00942B04"/>
    <w:rsid w:val="00942CA9"/>
    <w:rsid w:val="00943711"/>
    <w:rsid w:val="009447A4"/>
    <w:rsid w:val="00950981"/>
    <w:rsid w:val="00951FC7"/>
    <w:rsid w:val="00953324"/>
    <w:rsid w:val="009534F4"/>
    <w:rsid w:val="00954CC6"/>
    <w:rsid w:val="00961D43"/>
    <w:rsid w:val="00963310"/>
    <w:rsid w:val="00965017"/>
    <w:rsid w:val="00971086"/>
    <w:rsid w:val="0097390B"/>
    <w:rsid w:val="0097460F"/>
    <w:rsid w:val="009760B1"/>
    <w:rsid w:val="00981662"/>
    <w:rsid w:val="009820BD"/>
    <w:rsid w:val="0098368F"/>
    <w:rsid w:val="00984076"/>
    <w:rsid w:val="00984350"/>
    <w:rsid w:val="00985B5D"/>
    <w:rsid w:val="00986843"/>
    <w:rsid w:val="009916FD"/>
    <w:rsid w:val="00992A17"/>
    <w:rsid w:val="00994B3B"/>
    <w:rsid w:val="00996A69"/>
    <w:rsid w:val="009A0A8B"/>
    <w:rsid w:val="009A3DB0"/>
    <w:rsid w:val="009A4B54"/>
    <w:rsid w:val="009A57BE"/>
    <w:rsid w:val="009A6BF6"/>
    <w:rsid w:val="009B0F9B"/>
    <w:rsid w:val="009B213A"/>
    <w:rsid w:val="009B29B6"/>
    <w:rsid w:val="009B29DB"/>
    <w:rsid w:val="009B4C1C"/>
    <w:rsid w:val="009B4C64"/>
    <w:rsid w:val="009B6394"/>
    <w:rsid w:val="009B6F2F"/>
    <w:rsid w:val="009C3CCE"/>
    <w:rsid w:val="009C42C0"/>
    <w:rsid w:val="009C5B69"/>
    <w:rsid w:val="009C7873"/>
    <w:rsid w:val="009D07E8"/>
    <w:rsid w:val="009D0E3E"/>
    <w:rsid w:val="009D1C59"/>
    <w:rsid w:val="009D6A16"/>
    <w:rsid w:val="009E02E5"/>
    <w:rsid w:val="009E0669"/>
    <w:rsid w:val="009E1DF1"/>
    <w:rsid w:val="009E6E67"/>
    <w:rsid w:val="009F16FF"/>
    <w:rsid w:val="009F1CC5"/>
    <w:rsid w:val="009F3A1E"/>
    <w:rsid w:val="009F73D9"/>
    <w:rsid w:val="00A003C4"/>
    <w:rsid w:val="00A02DC3"/>
    <w:rsid w:val="00A03DE4"/>
    <w:rsid w:val="00A03F12"/>
    <w:rsid w:val="00A053D4"/>
    <w:rsid w:val="00A06B40"/>
    <w:rsid w:val="00A10C22"/>
    <w:rsid w:val="00A13A4E"/>
    <w:rsid w:val="00A14156"/>
    <w:rsid w:val="00A1482F"/>
    <w:rsid w:val="00A15BC8"/>
    <w:rsid w:val="00A22EFC"/>
    <w:rsid w:val="00A23D67"/>
    <w:rsid w:val="00A25E90"/>
    <w:rsid w:val="00A32ECE"/>
    <w:rsid w:val="00A34061"/>
    <w:rsid w:val="00A3705C"/>
    <w:rsid w:val="00A4022E"/>
    <w:rsid w:val="00A41F2C"/>
    <w:rsid w:val="00A439F2"/>
    <w:rsid w:val="00A44E63"/>
    <w:rsid w:val="00A47A72"/>
    <w:rsid w:val="00A47CC9"/>
    <w:rsid w:val="00A51786"/>
    <w:rsid w:val="00A51FAA"/>
    <w:rsid w:val="00A5306E"/>
    <w:rsid w:val="00A606B5"/>
    <w:rsid w:val="00A61885"/>
    <w:rsid w:val="00A703F6"/>
    <w:rsid w:val="00A709E7"/>
    <w:rsid w:val="00A71C32"/>
    <w:rsid w:val="00A71F67"/>
    <w:rsid w:val="00A76C34"/>
    <w:rsid w:val="00A76EFD"/>
    <w:rsid w:val="00A828F5"/>
    <w:rsid w:val="00A84334"/>
    <w:rsid w:val="00A874B3"/>
    <w:rsid w:val="00A875D7"/>
    <w:rsid w:val="00A91DB2"/>
    <w:rsid w:val="00A94D6B"/>
    <w:rsid w:val="00A976D1"/>
    <w:rsid w:val="00AA1411"/>
    <w:rsid w:val="00AA1625"/>
    <w:rsid w:val="00AA217C"/>
    <w:rsid w:val="00AA2894"/>
    <w:rsid w:val="00AA447A"/>
    <w:rsid w:val="00AA49C4"/>
    <w:rsid w:val="00AB1F75"/>
    <w:rsid w:val="00AB3C1A"/>
    <w:rsid w:val="00AC0C2C"/>
    <w:rsid w:val="00AC2BDB"/>
    <w:rsid w:val="00AC30EE"/>
    <w:rsid w:val="00AC36EB"/>
    <w:rsid w:val="00AC543D"/>
    <w:rsid w:val="00AC6636"/>
    <w:rsid w:val="00AC67EC"/>
    <w:rsid w:val="00AD37A6"/>
    <w:rsid w:val="00AD5C8B"/>
    <w:rsid w:val="00AD74DD"/>
    <w:rsid w:val="00AE4187"/>
    <w:rsid w:val="00AE5697"/>
    <w:rsid w:val="00AE6A39"/>
    <w:rsid w:val="00AF35CB"/>
    <w:rsid w:val="00AF57D6"/>
    <w:rsid w:val="00B01328"/>
    <w:rsid w:val="00B01D67"/>
    <w:rsid w:val="00B066D1"/>
    <w:rsid w:val="00B06FDA"/>
    <w:rsid w:val="00B1586D"/>
    <w:rsid w:val="00B15F13"/>
    <w:rsid w:val="00B16CA5"/>
    <w:rsid w:val="00B17C9A"/>
    <w:rsid w:val="00B223CE"/>
    <w:rsid w:val="00B2535E"/>
    <w:rsid w:val="00B2564E"/>
    <w:rsid w:val="00B2699B"/>
    <w:rsid w:val="00B30799"/>
    <w:rsid w:val="00B3122F"/>
    <w:rsid w:val="00B32309"/>
    <w:rsid w:val="00B35657"/>
    <w:rsid w:val="00B35EA6"/>
    <w:rsid w:val="00B35F0C"/>
    <w:rsid w:val="00B3602B"/>
    <w:rsid w:val="00B402D2"/>
    <w:rsid w:val="00B42944"/>
    <w:rsid w:val="00B437E0"/>
    <w:rsid w:val="00B4783C"/>
    <w:rsid w:val="00B505A7"/>
    <w:rsid w:val="00B51978"/>
    <w:rsid w:val="00B52BF2"/>
    <w:rsid w:val="00B52C2F"/>
    <w:rsid w:val="00B54F89"/>
    <w:rsid w:val="00B562FF"/>
    <w:rsid w:val="00B57EA7"/>
    <w:rsid w:val="00B605C9"/>
    <w:rsid w:val="00B62136"/>
    <w:rsid w:val="00B62217"/>
    <w:rsid w:val="00B67A60"/>
    <w:rsid w:val="00B718A3"/>
    <w:rsid w:val="00B72C06"/>
    <w:rsid w:val="00B73EB8"/>
    <w:rsid w:val="00B73F80"/>
    <w:rsid w:val="00B80EB6"/>
    <w:rsid w:val="00B815F6"/>
    <w:rsid w:val="00B819A6"/>
    <w:rsid w:val="00B83A83"/>
    <w:rsid w:val="00B85775"/>
    <w:rsid w:val="00B86909"/>
    <w:rsid w:val="00B87DBF"/>
    <w:rsid w:val="00B90007"/>
    <w:rsid w:val="00B92161"/>
    <w:rsid w:val="00B92F21"/>
    <w:rsid w:val="00B9629E"/>
    <w:rsid w:val="00B97847"/>
    <w:rsid w:val="00BA04B2"/>
    <w:rsid w:val="00BA1463"/>
    <w:rsid w:val="00BA199C"/>
    <w:rsid w:val="00BA2B9C"/>
    <w:rsid w:val="00BA4878"/>
    <w:rsid w:val="00BA552B"/>
    <w:rsid w:val="00BA7390"/>
    <w:rsid w:val="00BA7E03"/>
    <w:rsid w:val="00BA7F5F"/>
    <w:rsid w:val="00BB0448"/>
    <w:rsid w:val="00BB0CB4"/>
    <w:rsid w:val="00BB281B"/>
    <w:rsid w:val="00BB56AF"/>
    <w:rsid w:val="00BB5DC5"/>
    <w:rsid w:val="00BB5F0F"/>
    <w:rsid w:val="00BB646F"/>
    <w:rsid w:val="00BB6BFB"/>
    <w:rsid w:val="00BC03BB"/>
    <w:rsid w:val="00BC09A3"/>
    <w:rsid w:val="00BC13D9"/>
    <w:rsid w:val="00BC1C06"/>
    <w:rsid w:val="00BD0A7C"/>
    <w:rsid w:val="00BD5364"/>
    <w:rsid w:val="00BD75BD"/>
    <w:rsid w:val="00BE1822"/>
    <w:rsid w:val="00BF461C"/>
    <w:rsid w:val="00C007AD"/>
    <w:rsid w:val="00C0205A"/>
    <w:rsid w:val="00C022E0"/>
    <w:rsid w:val="00C02FA4"/>
    <w:rsid w:val="00C04565"/>
    <w:rsid w:val="00C05F0A"/>
    <w:rsid w:val="00C06901"/>
    <w:rsid w:val="00C076EA"/>
    <w:rsid w:val="00C107B0"/>
    <w:rsid w:val="00C109B5"/>
    <w:rsid w:val="00C12EE2"/>
    <w:rsid w:val="00C13A29"/>
    <w:rsid w:val="00C16183"/>
    <w:rsid w:val="00C16450"/>
    <w:rsid w:val="00C16A41"/>
    <w:rsid w:val="00C21067"/>
    <w:rsid w:val="00C233F3"/>
    <w:rsid w:val="00C25819"/>
    <w:rsid w:val="00C312DE"/>
    <w:rsid w:val="00C34438"/>
    <w:rsid w:val="00C35692"/>
    <w:rsid w:val="00C35F13"/>
    <w:rsid w:val="00C36917"/>
    <w:rsid w:val="00C40187"/>
    <w:rsid w:val="00C42D6E"/>
    <w:rsid w:val="00C43FC7"/>
    <w:rsid w:val="00C54965"/>
    <w:rsid w:val="00C54C6E"/>
    <w:rsid w:val="00C636DA"/>
    <w:rsid w:val="00C6399C"/>
    <w:rsid w:val="00C70717"/>
    <w:rsid w:val="00C7071A"/>
    <w:rsid w:val="00C76AA4"/>
    <w:rsid w:val="00C76C97"/>
    <w:rsid w:val="00C771A8"/>
    <w:rsid w:val="00C83E9E"/>
    <w:rsid w:val="00C8710E"/>
    <w:rsid w:val="00C87884"/>
    <w:rsid w:val="00C87AF3"/>
    <w:rsid w:val="00C91756"/>
    <w:rsid w:val="00C94750"/>
    <w:rsid w:val="00C94AA1"/>
    <w:rsid w:val="00C95206"/>
    <w:rsid w:val="00C9706C"/>
    <w:rsid w:val="00CA5210"/>
    <w:rsid w:val="00CB05F3"/>
    <w:rsid w:val="00CB174F"/>
    <w:rsid w:val="00CB1780"/>
    <w:rsid w:val="00CB3A93"/>
    <w:rsid w:val="00CC03FA"/>
    <w:rsid w:val="00CC297F"/>
    <w:rsid w:val="00CC2FD2"/>
    <w:rsid w:val="00CC4B03"/>
    <w:rsid w:val="00CC4F62"/>
    <w:rsid w:val="00CC70F6"/>
    <w:rsid w:val="00CD3B21"/>
    <w:rsid w:val="00CD5469"/>
    <w:rsid w:val="00CD756F"/>
    <w:rsid w:val="00CD7FE7"/>
    <w:rsid w:val="00CE11E6"/>
    <w:rsid w:val="00CE367F"/>
    <w:rsid w:val="00CE4607"/>
    <w:rsid w:val="00CE54F9"/>
    <w:rsid w:val="00CE6AC3"/>
    <w:rsid w:val="00CF1265"/>
    <w:rsid w:val="00CF1B76"/>
    <w:rsid w:val="00CF1F62"/>
    <w:rsid w:val="00CF33DB"/>
    <w:rsid w:val="00CF6B80"/>
    <w:rsid w:val="00CF6F24"/>
    <w:rsid w:val="00D006C8"/>
    <w:rsid w:val="00D00982"/>
    <w:rsid w:val="00D025F2"/>
    <w:rsid w:val="00D0564F"/>
    <w:rsid w:val="00D10A7E"/>
    <w:rsid w:val="00D14BE1"/>
    <w:rsid w:val="00D21178"/>
    <w:rsid w:val="00D23FD2"/>
    <w:rsid w:val="00D24656"/>
    <w:rsid w:val="00D3191F"/>
    <w:rsid w:val="00D322F5"/>
    <w:rsid w:val="00D34156"/>
    <w:rsid w:val="00D43D8A"/>
    <w:rsid w:val="00D47DD3"/>
    <w:rsid w:val="00D47E12"/>
    <w:rsid w:val="00D5233D"/>
    <w:rsid w:val="00D54619"/>
    <w:rsid w:val="00D54AF7"/>
    <w:rsid w:val="00D57192"/>
    <w:rsid w:val="00D60052"/>
    <w:rsid w:val="00D6209D"/>
    <w:rsid w:val="00D62805"/>
    <w:rsid w:val="00D62F8B"/>
    <w:rsid w:val="00D62FAC"/>
    <w:rsid w:val="00D643E0"/>
    <w:rsid w:val="00D646AE"/>
    <w:rsid w:val="00D64B32"/>
    <w:rsid w:val="00D7340B"/>
    <w:rsid w:val="00D741B9"/>
    <w:rsid w:val="00D7608C"/>
    <w:rsid w:val="00D77577"/>
    <w:rsid w:val="00D8006C"/>
    <w:rsid w:val="00D83334"/>
    <w:rsid w:val="00D84D51"/>
    <w:rsid w:val="00D85005"/>
    <w:rsid w:val="00D8503A"/>
    <w:rsid w:val="00D85116"/>
    <w:rsid w:val="00D87C53"/>
    <w:rsid w:val="00D90C2E"/>
    <w:rsid w:val="00D94285"/>
    <w:rsid w:val="00D95AEE"/>
    <w:rsid w:val="00DA549D"/>
    <w:rsid w:val="00DB0067"/>
    <w:rsid w:val="00DB3833"/>
    <w:rsid w:val="00DB51F1"/>
    <w:rsid w:val="00DB55DF"/>
    <w:rsid w:val="00DB5B3A"/>
    <w:rsid w:val="00DB66DB"/>
    <w:rsid w:val="00DB7488"/>
    <w:rsid w:val="00DB76ED"/>
    <w:rsid w:val="00DB7EB8"/>
    <w:rsid w:val="00DC60C9"/>
    <w:rsid w:val="00DC68B9"/>
    <w:rsid w:val="00DD0FF6"/>
    <w:rsid w:val="00DD197D"/>
    <w:rsid w:val="00DD6315"/>
    <w:rsid w:val="00DD6764"/>
    <w:rsid w:val="00DE133B"/>
    <w:rsid w:val="00DE1838"/>
    <w:rsid w:val="00DE2A66"/>
    <w:rsid w:val="00DE2DF6"/>
    <w:rsid w:val="00DE32CD"/>
    <w:rsid w:val="00DE6769"/>
    <w:rsid w:val="00DE7478"/>
    <w:rsid w:val="00DE7867"/>
    <w:rsid w:val="00DF0087"/>
    <w:rsid w:val="00DF0225"/>
    <w:rsid w:val="00DF2248"/>
    <w:rsid w:val="00DF7116"/>
    <w:rsid w:val="00DF7F8B"/>
    <w:rsid w:val="00E127A2"/>
    <w:rsid w:val="00E17E45"/>
    <w:rsid w:val="00E2238D"/>
    <w:rsid w:val="00E23E74"/>
    <w:rsid w:val="00E25694"/>
    <w:rsid w:val="00E2615E"/>
    <w:rsid w:val="00E264D7"/>
    <w:rsid w:val="00E26F4B"/>
    <w:rsid w:val="00E31137"/>
    <w:rsid w:val="00E31AC4"/>
    <w:rsid w:val="00E32F4E"/>
    <w:rsid w:val="00E34678"/>
    <w:rsid w:val="00E3767E"/>
    <w:rsid w:val="00E4068B"/>
    <w:rsid w:val="00E40970"/>
    <w:rsid w:val="00E41E7A"/>
    <w:rsid w:val="00E44EAD"/>
    <w:rsid w:val="00E47EA0"/>
    <w:rsid w:val="00E5017F"/>
    <w:rsid w:val="00E52DC3"/>
    <w:rsid w:val="00E6194F"/>
    <w:rsid w:val="00E623FD"/>
    <w:rsid w:val="00E62633"/>
    <w:rsid w:val="00E6717F"/>
    <w:rsid w:val="00E67ED7"/>
    <w:rsid w:val="00E748AB"/>
    <w:rsid w:val="00E76CC4"/>
    <w:rsid w:val="00E775C9"/>
    <w:rsid w:val="00E8587D"/>
    <w:rsid w:val="00E85952"/>
    <w:rsid w:val="00E86640"/>
    <w:rsid w:val="00E87817"/>
    <w:rsid w:val="00E90999"/>
    <w:rsid w:val="00E92C05"/>
    <w:rsid w:val="00E95D94"/>
    <w:rsid w:val="00EA000F"/>
    <w:rsid w:val="00EA085E"/>
    <w:rsid w:val="00EA33FE"/>
    <w:rsid w:val="00EA4FA1"/>
    <w:rsid w:val="00EA5B72"/>
    <w:rsid w:val="00EA5CE5"/>
    <w:rsid w:val="00EB0029"/>
    <w:rsid w:val="00EB205F"/>
    <w:rsid w:val="00EB3AFF"/>
    <w:rsid w:val="00EB3B5A"/>
    <w:rsid w:val="00EB51D3"/>
    <w:rsid w:val="00EB5EA7"/>
    <w:rsid w:val="00EB6D39"/>
    <w:rsid w:val="00EB6E0C"/>
    <w:rsid w:val="00EC03F1"/>
    <w:rsid w:val="00EC1353"/>
    <w:rsid w:val="00EC2CC9"/>
    <w:rsid w:val="00EC3181"/>
    <w:rsid w:val="00EC31C2"/>
    <w:rsid w:val="00EC3B49"/>
    <w:rsid w:val="00EC7CFF"/>
    <w:rsid w:val="00ED1818"/>
    <w:rsid w:val="00ED31BD"/>
    <w:rsid w:val="00ED5757"/>
    <w:rsid w:val="00ED694C"/>
    <w:rsid w:val="00ED69DC"/>
    <w:rsid w:val="00EE037A"/>
    <w:rsid w:val="00EE0A42"/>
    <w:rsid w:val="00EE107A"/>
    <w:rsid w:val="00EE2861"/>
    <w:rsid w:val="00EE52A8"/>
    <w:rsid w:val="00EE5510"/>
    <w:rsid w:val="00EE7E66"/>
    <w:rsid w:val="00EF5D03"/>
    <w:rsid w:val="00EF6D31"/>
    <w:rsid w:val="00F02B2A"/>
    <w:rsid w:val="00F03729"/>
    <w:rsid w:val="00F06041"/>
    <w:rsid w:val="00F134D1"/>
    <w:rsid w:val="00F15DBA"/>
    <w:rsid w:val="00F1676C"/>
    <w:rsid w:val="00F21189"/>
    <w:rsid w:val="00F22C09"/>
    <w:rsid w:val="00F23A4F"/>
    <w:rsid w:val="00F23E80"/>
    <w:rsid w:val="00F30866"/>
    <w:rsid w:val="00F338CA"/>
    <w:rsid w:val="00F34F4C"/>
    <w:rsid w:val="00F36F2B"/>
    <w:rsid w:val="00F3730B"/>
    <w:rsid w:val="00F37376"/>
    <w:rsid w:val="00F470B3"/>
    <w:rsid w:val="00F536EF"/>
    <w:rsid w:val="00F540A0"/>
    <w:rsid w:val="00F54ED7"/>
    <w:rsid w:val="00F56F57"/>
    <w:rsid w:val="00F6050C"/>
    <w:rsid w:val="00F60959"/>
    <w:rsid w:val="00F60E7F"/>
    <w:rsid w:val="00F62C1C"/>
    <w:rsid w:val="00F721B4"/>
    <w:rsid w:val="00F72BB6"/>
    <w:rsid w:val="00F74FE4"/>
    <w:rsid w:val="00F80A04"/>
    <w:rsid w:val="00F82259"/>
    <w:rsid w:val="00F8258B"/>
    <w:rsid w:val="00F82797"/>
    <w:rsid w:val="00F832BB"/>
    <w:rsid w:val="00F83731"/>
    <w:rsid w:val="00F85BFE"/>
    <w:rsid w:val="00F85DD5"/>
    <w:rsid w:val="00F86164"/>
    <w:rsid w:val="00F86658"/>
    <w:rsid w:val="00F87182"/>
    <w:rsid w:val="00F87B6D"/>
    <w:rsid w:val="00F90CB5"/>
    <w:rsid w:val="00F90E0D"/>
    <w:rsid w:val="00F9186B"/>
    <w:rsid w:val="00FA2437"/>
    <w:rsid w:val="00FA2E1F"/>
    <w:rsid w:val="00FA348A"/>
    <w:rsid w:val="00FA7D4A"/>
    <w:rsid w:val="00FB11D0"/>
    <w:rsid w:val="00FB6A8A"/>
    <w:rsid w:val="00FB7FE5"/>
    <w:rsid w:val="00FC2479"/>
    <w:rsid w:val="00FC2DC5"/>
    <w:rsid w:val="00FC3AE8"/>
    <w:rsid w:val="00FC3CDB"/>
    <w:rsid w:val="00FC48DF"/>
    <w:rsid w:val="00FC66B7"/>
    <w:rsid w:val="00FC6714"/>
    <w:rsid w:val="00FD3D34"/>
    <w:rsid w:val="00FD573C"/>
    <w:rsid w:val="00FE01FF"/>
    <w:rsid w:val="00FE102D"/>
    <w:rsid w:val="00FE1F2F"/>
    <w:rsid w:val="00FE5141"/>
    <w:rsid w:val="00FF37E0"/>
    <w:rsid w:val="00FF3970"/>
    <w:rsid w:val="00FF3C97"/>
    <w:rsid w:val="00FF3D24"/>
    <w:rsid w:val="00FF5E40"/>
    <w:rsid w:val="00FF6391"/>
    <w:rsid w:val="00FF63D7"/>
    <w:rsid w:val="00FF647F"/>
    <w:rsid w:val="00FF6ABB"/>
    <w:rsid w:val="00FF6E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6C8"/>
  </w:style>
  <w:style w:type="paragraph" w:styleId="Balk1">
    <w:name w:val="heading 1"/>
    <w:basedOn w:val="Normal"/>
    <w:link w:val="Balk1Char"/>
    <w:uiPriority w:val="9"/>
    <w:qFormat/>
    <w:rsid w:val="0071652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Balk2">
    <w:name w:val="heading 2"/>
    <w:basedOn w:val="Normal"/>
    <w:next w:val="Normal"/>
    <w:link w:val="Balk2Char"/>
    <w:uiPriority w:val="9"/>
    <w:semiHidden/>
    <w:unhideWhenUsed/>
    <w:qFormat/>
    <w:rsid w:val="003E56B9"/>
    <w:pPr>
      <w:keepNext/>
      <w:spacing w:before="240" w:after="60"/>
      <w:outlineLvl w:val="1"/>
    </w:pPr>
    <w:rPr>
      <w:rFonts w:ascii="Cambria" w:eastAsia="Times New Roman" w:hAnsi="Cambria" w:cs="Times New Roman"/>
      <w:b/>
      <w:bCs/>
      <w:i/>
      <w:iCs/>
      <w:sz w:val="28"/>
      <w:szCs w:val="28"/>
    </w:rPr>
  </w:style>
  <w:style w:type="paragraph" w:styleId="Balk3">
    <w:name w:val="heading 3"/>
    <w:basedOn w:val="Normal"/>
    <w:next w:val="Normal"/>
    <w:link w:val="Balk3Char"/>
    <w:uiPriority w:val="9"/>
    <w:semiHidden/>
    <w:unhideWhenUsed/>
    <w:qFormat/>
    <w:rsid w:val="00094443"/>
    <w:pPr>
      <w:keepNext/>
      <w:spacing w:before="240" w:after="60"/>
      <w:outlineLvl w:val="2"/>
    </w:pPr>
    <w:rPr>
      <w:rFonts w:ascii="Cambria" w:eastAsia="Times New Roman" w:hAnsi="Cambria" w:cs="Times New Roman"/>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92A17"/>
    <w:pPr>
      <w:autoSpaceDE w:val="0"/>
      <w:autoSpaceDN w:val="0"/>
      <w:adjustRightInd w:val="0"/>
    </w:pPr>
    <w:rPr>
      <w:rFonts w:ascii="Times New Roman" w:hAnsi="Times New Roman" w:cs="Times New Roman"/>
      <w:color w:val="000000"/>
      <w:sz w:val="24"/>
      <w:szCs w:val="24"/>
    </w:rPr>
  </w:style>
  <w:style w:type="paragraph" w:styleId="ListeParagraf">
    <w:name w:val="List Paragraph"/>
    <w:basedOn w:val="Normal"/>
    <w:uiPriority w:val="34"/>
    <w:qFormat/>
    <w:rsid w:val="00A25E90"/>
    <w:pPr>
      <w:ind w:left="708"/>
    </w:pPr>
  </w:style>
  <w:style w:type="character" w:styleId="Kpr">
    <w:name w:val="Hyperlink"/>
    <w:basedOn w:val="VarsaylanParagrafYazTipi"/>
    <w:uiPriority w:val="99"/>
    <w:unhideWhenUsed/>
    <w:rsid w:val="0027622E"/>
    <w:rPr>
      <w:color w:val="0000FF"/>
      <w:u w:val="single"/>
    </w:rPr>
  </w:style>
  <w:style w:type="character" w:customStyle="1" w:styleId="apple-converted-space">
    <w:name w:val="apple-converted-space"/>
    <w:basedOn w:val="VarsaylanParagrafYazTipi"/>
    <w:rsid w:val="0027622E"/>
  </w:style>
  <w:style w:type="character" w:customStyle="1" w:styleId="Balk1Char">
    <w:name w:val="Başlık 1 Char"/>
    <w:basedOn w:val="VarsaylanParagrafYazTipi"/>
    <w:link w:val="Balk1"/>
    <w:uiPriority w:val="9"/>
    <w:rsid w:val="00716528"/>
    <w:rPr>
      <w:rFonts w:ascii="Times New Roman" w:eastAsia="Times New Roman" w:hAnsi="Times New Roman" w:cs="Times New Roman"/>
      <w:b/>
      <w:bCs/>
      <w:kern w:val="36"/>
      <w:sz w:val="48"/>
      <w:szCs w:val="48"/>
    </w:rPr>
  </w:style>
  <w:style w:type="character" w:customStyle="1" w:styleId="Balk3Char">
    <w:name w:val="Başlık 3 Char"/>
    <w:basedOn w:val="VarsaylanParagrafYazTipi"/>
    <w:link w:val="Balk3"/>
    <w:uiPriority w:val="9"/>
    <w:semiHidden/>
    <w:rsid w:val="00094443"/>
    <w:rPr>
      <w:rFonts w:ascii="Cambria" w:eastAsia="Times New Roman" w:hAnsi="Cambria" w:cs="Times New Roman"/>
      <w:b/>
      <w:bCs/>
      <w:sz w:val="26"/>
      <w:szCs w:val="26"/>
    </w:rPr>
  </w:style>
  <w:style w:type="character" w:styleId="Vurgu">
    <w:name w:val="Emphasis"/>
    <w:basedOn w:val="VarsaylanParagrafYazTipi"/>
    <w:uiPriority w:val="20"/>
    <w:qFormat/>
    <w:rsid w:val="00094443"/>
    <w:rPr>
      <w:i/>
      <w:iCs/>
    </w:rPr>
  </w:style>
  <w:style w:type="character" w:customStyle="1" w:styleId="Balk2Char">
    <w:name w:val="Başlık 2 Char"/>
    <w:basedOn w:val="VarsaylanParagrafYazTipi"/>
    <w:link w:val="Balk2"/>
    <w:uiPriority w:val="9"/>
    <w:semiHidden/>
    <w:rsid w:val="003E56B9"/>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B97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ncedenBiimlendirilmiChar">
    <w:name w:val="HTML Önceden Biçimlendirilmiş Char"/>
    <w:basedOn w:val="VarsaylanParagrafYazTipi"/>
    <w:link w:val="HTMLncedenBiimlendirilmi"/>
    <w:uiPriority w:val="99"/>
    <w:rsid w:val="00B97847"/>
    <w:rPr>
      <w:rFonts w:ascii="Courier New" w:eastAsia="Times New Roman" w:hAnsi="Courier New" w:cs="Courier New"/>
    </w:rPr>
  </w:style>
  <w:style w:type="paragraph" w:styleId="stbilgi">
    <w:name w:val="header"/>
    <w:basedOn w:val="Normal"/>
    <w:link w:val="stbilgiChar"/>
    <w:uiPriority w:val="99"/>
    <w:semiHidden/>
    <w:unhideWhenUsed/>
    <w:rsid w:val="006C5FCB"/>
    <w:pPr>
      <w:tabs>
        <w:tab w:val="center" w:pos="4536"/>
        <w:tab w:val="right" w:pos="9072"/>
      </w:tabs>
    </w:pPr>
  </w:style>
  <w:style w:type="character" w:customStyle="1" w:styleId="stbilgiChar">
    <w:name w:val="Üstbilgi Char"/>
    <w:basedOn w:val="VarsaylanParagrafYazTipi"/>
    <w:link w:val="stbilgi"/>
    <w:uiPriority w:val="99"/>
    <w:semiHidden/>
    <w:rsid w:val="006C5FCB"/>
  </w:style>
  <w:style w:type="paragraph" w:styleId="Altbilgi">
    <w:name w:val="footer"/>
    <w:basedOn w:val="Normal"/>
    <w:link w:val="AltbilgiChar"/>
    <w:uiPriority w:val="99"/>
    <w:unhideWhenUsed/>
    <w:rsid w:val="006C5FCB"/>
    <w:pPr>
      <w:tabs>
        <w:tab w:val="center" w:pos="4536"/>
        <w:tab w:val="right" w:pos="9072"/>
      </w:tabs>
    </w:pPr>
  </w:style>
  <w:style w:type="character" w:customStyle="1" w:styleId="AltbilgiChar">
    <w:name w:val="Altbilgi Char"/>
    <w:basedOn w:val="VarsaylanParagrafYazTipi"/>
    <w:link w:val="Altbilgi"/>
    <w:uiPriority w:val="99"/>
    <w:rsid w:val="006C5FCB"/>
  </w:style>
  <w:style w:type="paragraph" w:styleId="BalonMetni">
    <w:name w:val="Balloon Text"/>
    <w:basedOn w:val="Normal"/>
    <w:link w:val="BalonMetniChar"/>
    <w:uiPriority w:val="99"/>
    <w:semiHidden/>
    <w:unhideWhenUsed/>
    <w:rsid w:val="005B30DB"/>
    <w:rPr>
      <w:rFonts w:ascii="Tahoma" w:hAnsi="Tahoma" w:cs="Tahoma"/>
      <w:sz w:val="16"/>
      <w:szCs w:val="16"/>
    </w:rPr>
  </w:style>
  <w:style w:type="character" w:customStyle="1" w:styleId="BalonMetniChar">
    <w:name w:val="Balon Metni Char"/>
    <w:basedOn w:val="VarsaylanParagrafYazTipi"/>
    <w:link w:val="BalonMetni"/>
    <w:uiPriority w:val="99"/>
    <w:semiHidden/>
    <w:rsid w:val="005B30DB"/>
    <w:rPr>
      <w:rFonts w:ascii="Tahoma" w:hAnsi="Tahoma" w:cs="Tahoma"/>
      <w:sz w:val="16"/>
      <w:szCs w:val="16"/>
    </w:rPr>
  </w:style>
  <w:style w:type="character" w:styleId="YerTutucuMetni">
    <w:name w:val="Placeholder Text"/>
    <w:basedOn w:val="VarsaylanParagrafYazTipi"/>
    <w:uiPriority w:val="99"/>
    <w:semiHidden/>
    <w:rsid w:val="00264E55"/>
    <w:rPr>
      <w:color w:val="808080"/>
    </w:rPr>
  </w:style>
  <w:style w:type="paragraph" w:styleId="SonnotMetni">
    <w:name w:val="endnote text"/>
    <w:basedOn w:val="Normal"/>
    <w:link w:val="SonnotMetniChar"/>
    <w:uiPriority w:val="99"/>
    <w:semiHidden/>
    <w:unhideWhenUsed/>
    <w:rsid w:val="00917D18"/>
  </w:style>
  <w:style w:type="character" w:customStyle="1" w:styleId="SonnotMetniChar">
    <w:name w:val="Sonnot Metni Char"/>
    <w:basedOn w:val="VarsaylanParagrafYazTipi"/>
    <w:link w:val="SonnotMetni"/>
    <w:uiPriority w:val="99"/>
    <w:semiHidden/>
    <w:rsid w:val="00917D18"/>
  </w:style>
  <w:style w:type="character" w:styleId="SonnotBavurusu">
    <w:name w:val="endnote reference"/>
    <w:basedOn w:val="VarsaylanParagrafYazTipi"/>
    <w:uiPriority w:val="99"/>
    <w:semiHidden/>
    <w:unhideWhenUsed/>
    <w:rsid w:val="00917D18"/>
    <w:rPr>
      <w:vertAlign w:val="superscript"/>
    </w:rPr>
  </w:style>
  <w:style w:type="paragraph" w:styleId="DipnotMetni">
    <w:name w:val="footnote text"/>
    <w:basedOn w:val="Normal"/>
    <w:link w:val="DipnotMetniChar"/>
    <w:uiPriority w:val="99"/>
    <w:semiHidden/>
    <w:unhideWhenUsed/>
    <w:rsid w:val="00917D18"/>
  </w:style>
  <w:style w:type="character" w:customStyle="1" w:styleId="DipnotMetniChar">
    <w:name w:val="Dipnot Metni Char"/>
    <w:basedOn w:val="VarsaylanParagrafYazTipi"/>
    <w:link w:val="DipnotMetni"/>
    <w:uiPriority w:val="99"/>
    <w:semiHidden/>
    <w:rsid w:val="00917D18"/>
  </w:style>
  <w:style w:type="character" w:styleId="DipnotBavurusu">
    <w:name w:val="footnote reference"/>
    <w:basedOn w:val="VarsaylanParagrafYazTipi"/>
    <w:uiPriority w:val="99"/>
    <w:semiHidden/>
    <w:unhideWhenUsed/>
    <w:rsid w:val="00917D18"/>
    <w:rPr>
      <w:vertAlign w:val="superscript"/>
    </w:rPr>
  </w:style>
  <w:style w:type="character" w:styleId="AklamaBavurusu">
    <w:name w:val="annotation reference"/>
    <w:basedOn w:val="VarsaylanParagrafYazTipi"/>
    <w:uiPriority w:val="99"/>
    <w:semiHidden/>
    <w:unhideWhenUsed/>
    <w:rsid w:val="000F1F07"/>
    <w:rPr>
      <w:sz w:val="16"/>
      <w:szCs w:val="16"/>
    </w:rPr>
  </w:style>
  <w:style w:type="paragraph" w:styleId="AklamaMetni">
    <w:name w:val="annotation text"/>
    <w:basedOn w:val="Normal"/>
    <w:link w:val="AklamaMetniChar"/>
    <w:uiPriority w:val="99"/>
    <w:semiHidden/>
    <w:unhideWhenUsed/>
    <w:rsid w:val="000F1F07"/>
  </w:style>
  <w:style w:type="character" w:customStyle="1" w:styleId="AklamaMetniChar">
    <w:name w:val="Açıklama Metni Char"/>
    <w:basedOn w:val="VarsaylanParagrafYazTipi"/>
    <w:link w:val="AklamaMetni"/>
    <w:uiPriority w:val="99"/>
    <w:semiHidden/>
    <w:rsid w:val="000F1F07"/>
  </w:style>
  <w:style w:type="paragraph" w:styleId="AklamaKonusu">
    <w:name w:val="annotation subject"/>
    <w:basedOn w:val="AklamaMetni"/>
    <w:next w:val="AklamaMetni"/>
    <w:link w:val="AklamaKonusuChar"/>
    <w:uiPriority w:val="99"/>
    <w:semiHidden/>
    <w:unhideWhenUsed/>
    <w:rsid w:val="000F1F07"/>
    <w:rPr>
      <w:b/>
      <w:bCs/>
    </w:rPr>
  </w:style>
  <w:style w:type="character" w:customStyle="1" w:styleId="AklamaKonusuChar">
    <w:name w:val="Açıklama Konusu Char"/>
    <w:basedOn w:val="AklamaMetniChar"/>
    <w:link w:val="AklamaKonusu"/>
    <w:uiPriority w:val="99"/>
    <w:semiHidden/>
    <w:rsid w:val="000F1F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7931">
      <w:bodyDiv w:val="1"/>
      <w:marLeft w:val="0"/>
      <w:marRight w:val="0"/>
      <w:marTop w:val="0"/>
      <w:marBottom w:val="0"/>
      <w:divBdr>
        <w:top w:val="none" w:sz="0" w:space="0" w:color="auto"/>
        <w:left w:val="none" w:sz="0" w:space="0" w:color="auto"/>
        <w:bottom w:val="none" w:sz="0" w:space="0" w:color="auto"/>
        <w:right w:val="none" w:sz="0" w:space="0" w:color="auto"/>
      </w:divBdr>
    </w:div>
    <w:div w:id="58751209">
      <w:bodyDiv w:val="1"/>
      <w:marLeft w:val="0"/>
      <w:marRight w:val="0"/>
      <w:marTop w:val="0"/>
      <w:marBottom w:val="0"/>
      <w:divBdr>
        <w:top w:val="none" w:sz="0" w:space="0" w:color="auto"/>
        <w:left w:val="none" w:sz="0" w:space="0" w:color="auto"/>
        <w:bottom w:val="none" w:sz="0" w:space="0" w:color="auto"/>
        <w:right w:val="none" w:sz="0" w:space="0" w:color="auto"/>
      </w:divBdr>
    </w:div>
    <w:div w:id="79643465">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
    <w:div w:id="163056508">
      <w:bodyDiv w:val="1"/>
      <w:marLeft w:val="0"/>
      <w:marRight w:val="0"/>
      <w:marTop w:val="0"/>
      <w:marBottom w:val="0"/>
      <w:divBdr>
        <w:top w:val="none" w:sz="0" w:space="0" w:color="auto"/>
        <w:left w:val="none" w:sz="0" w:space="0" w:color="auto"/>
        <w:bottom w:val="none" w:sz="0" w:space="0" w:color="auto"/>
        <w:right w:val="none" w:sz="0" w:space="0" w:color="auto"/>
      </w:divBdr>
    </w:div>
    <w:div w:id="431245397">
      <w:bodyDiv w:val="1"/>
      <w:marLeft w:val="0"/>
      <w:marRight w:val="0"/>
      <w:marTop w:val="0"/>
      <w:marBottom w:val="0"/>
      <w:divBdr>
        <w:top w:val="none" w:sz="0" w:space="0" w:color="auto"/>
        <w:left w:val="none" w:sz="0" w:space="0" w:color="auto"/>
        <w:bottom w:val="none" w:sz="0" w:space="0" w:color="auto"/>
        <w:right w:val="none" w:sz="0" w:space="0" w:color="auto"/>
      </w:divBdr>
    </w:div>
    <w:div w:id="777214284">
      <w:bodyDiv w:val="1"/>
      <w:marLeft w:val="0"/>
      <w:marRight w:val="0"/>
      <w:marTop w:val="0"/>
      <w:marBottom w:val="0"/>
      <w:divBdr>
        <w:top w:val="none" w:sz="0" w:space="0" w:color="auto"/>
        <w:left w:val="none" w:sz="0" w:space="0" w:color="auto"/>
        <w:bottom w:val="none" w:sz="0" w:space="0" w:color="auto"/>
        <w:right w:val="none" w:sz="0" w:space="0" w:color="auto"/>
      </w:divBdr>
    </w:div>
    <w:div w:id="1015573454">
      <w:bodyDiv w:val="1"/>
      <w:marLeft w:val="0"/>
      <w:marRight w:val="0"/>
      <w:marTop w:val="0"/>
      <w:marBottom w:val="0"/>
      <w:divBdr>
        <w:top w:val="none" w:sz="0" w:space="0" w:color="auto"/>
        <w:left w:val="none" w:sz="0" w:space="0" w:color="auto"/>
        <w:bottom w:val="none" w:sz="0" w:space="0" w:color="auto"/>
        <w:right w:val="none" w:sz="0" w:space="0" w:color="auto"/>
      </w:divBdr>
    </w:div>
    <w:div w:id="1250697133">
      <w:bodyDiv w:val="1"/>
      <w:marLeft w:val="0"/>
      <w:marRight w:val="0"/>
      <w:marTop w:val="0"/>
      <w:marBottom w:val="0"/>
      <w:divBdr>
        <w:top w:val="none" w:sz="0" w:space="0" w:color="auto"/>
        <w:left w:val="none" w:sz="0" w:space="0" w:color="auto"/>
        <w:bottom w:val="none" w:sz="0" w:space="0" w:color="auto"/>
        <w:right w:val="none" w:sz="0" w:space="0" w:color="auto"/>
      </w:divBdr>
    </w:div>
    <w:div w:id="1419863770">
      <w:bodyDiv w:val="1"/>
      <w:marLeft w:val="0"/>
      <w:marRight w:val="0"/>
      <w:marTop w:val="0"/>
      <w:marBottom w:val="0"/>
      <w:divBdr>
        <w:top w:val="none" w:sz="0" w:space="0" w:color="auto"/>
        <w:left w:val="none" w:sz="0" w:space="0" w:color="auto"/>
        <w:bottom w:val="none" w:sz="0" w:space="0" w:color="auto"/>
        <w:right w:val="none" w:sz="0" w:space="0" w:color="auto"/>
      </w:divBdr>
    </w:div>
    <w:div w:id="1523975389">
      <w:bodyDiv w:val="1"/>
      <w:marLeft w:val="0"/>
      <w:marRight w:val="0"/>
      <w:marTop w:val="0"/>
      <w:marBottom w:val="0"/>
      <w:divBdr>
        <w:top w:val="none" w:sz="0" w:space="0" w:color="auto"/>
        <w:left w:val="none" w:sz="0" w:space="0" w:color="auto"/>
        <w:bottom w:val="none" w:sz="0" w:space="0" w:color="auto"/>
        <w:right w:val="none" w:sz="0" w:space="0" w:color="auto"/>
      </w:divBdr>
    </w:div>
    <w:div w:id="1552813104">
      <w:bodyDiv w:val="1"/>
      <w:marLeft w:val="0"/>
      <w:marRight w:val="0"/>
      <w:marTop w:val="0"/>
      <w:marBottom w:val="0"/>
      <w:divBdr>
        <w:top w:val="none" w:sz="0" w:space="0" w:color="auto"/>
        <w:left w:val="none" w:sz="0" w:space="0" w:color="auto"/>
        <w:bottom w:val="none" w:sz="0" w:space="0" w:color="auto"/>
        <w:right w:val="none" w:sz="0" w:space="0" w:color="auto"/>
      </w:divBdr>
    </w:div>
    <w:div w:id="1579317262">
      <w:bodyDiv w:val="1"/>
      <w:marLeft w:val="0"/>
      <w:marRight w:val="0"/>
      <w:marTop w:val="0"/>
      <w:marBottom w:val="0"/>
      <w:divBdr>
        <w:top w:val="none" w:sz="0" w:space="0" w:color="auto"/>
        <w:left w:val="none" w:sz="0" w:space="0" w:color="auto"/>
        <w:bottom w:val="none" w:sz="0" w:space="0" w:color="auto"/>
        <w:right w:val="none" w:sz="0" w:space="0" w:color="auto"/>
      </w:divBdr>
    </w:div>
    <w:div w:id="1678187698">
      <w:bodyDiv w:val="1"/>
      <w:marLeft w:val="0"/>
      <w:marRight w:val="0"/>
      <w:marTop w:val="0"/>
      <w:marBottom w:val="0"/>
      <w:divBdr>
        <w:top w:val="none" w:sz="0" w:space="0" w:color="auto"/>
        <w:left w:val="none" w:sz="0" w:space="0" w:color="auto"/>
        <w:bottom w:val="none" w:sz="0" w:space="0" w:color="auto"/>
        <w:right w:val="none" w:sz="0" w:space="0" w:color="auto"/>
      </w:divBdr>
    </w:div>
    <w:div w:id="1917861406">
      <w:bodyDiv w:val="1"/>
      <w:marLeft w:val="0"/>
      <w:marRight w:val="0"/>
      <w:marTop w:val="0"/>
      <w:marBottom w:val="0"/>
      <w:divBdr>
        <w:top w:val="none" w:sz="0" w:space="0" w:color="auto"/>
        <w:left w:val="none" w:sz="0" w:space="0" w:color="auto"/>
        <w:bottom w:val="none" w:sz="0" w:space="0" w:color="auto"/>
        <w:right w:val="none" w:sz="0" w:space="0" w:color="auto"/>
      </w:divBdr>
    </w:div>
    <w:div w:id="195894903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bdirect.org/search.html?q=au%3A%22Calver%2C+S.%2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bdirect.org/search.html?q=au%3A%22Mazanec%2C+J.+A.%2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bdirect.org/search.html?q=au%3A%22Teare%2C+R.%2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management.atilim.edu.tr/personel/publishDetails/id/3075?lang=tr" TargetMode="External"/><Relationship Id="rId4" Type="http://schemas.microsoft.com/office/2007/relationships/stylesWithEffects" Target="stylesWithEffects.xml"/><Relationship Id="rId9" Type="http://schemas.openxmlformats.org/officeDocument/2006/relationships/hyperlink" Target="http://www.emeraldinsight.com/author/Friman%2C+Margareta" TargetMode="External"/><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D90BC-B54C-409E-A937-B941C4F2D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25</Pages>
  <Words>10922</Words>
  <Characters>62258</Characters>
  <Application>Microsoft Office Word</Application>
  <DocSecurity>0</DocSecurity>
  <Lines>518</Lines>
  <Paragraphs>146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Sevgin Fettahoğlu</cp:lastModifiedBy>
  <cp:revision>77</cp:revision>
  <dcterms:created xsi:type="dcterms:W3CDTF">2017-03-20T14:55:00Z</dcterms:created>
  <dcterms:modified xsi:type="dcterms:W3CDTF">2017-11-21T13:53:00Z</dcterms:modified>
</cp:coreProperties>
</file>