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397" w:rsidRDefault="00505397" w:rsidP="00505397">
      <w:pPr>
        <w:spacing w:line="360" w:lineRule="auto"/>
        <w:jc w:val="center"/>
        <w:rPr>
          <w:rFonts w:ascii="Times New Roman" w:hAnsi="Times New Roman"/>
          <w:b/>
          <w:iCs/>
          <w:sz w:val="24"/>
          <w:szCs w:val="24"/>
        </w:rPr>
      </w:pPr>
      <w:r w:rsidRPr="00505397">
        <w:rPr>
          <w:rFonts w:ascii="Times New Roman" w:hAnsi="Times New Roman"/>
          <w:b/>
          <w:iCs/>
          <w:sz w:val="24"/>
          <w:szCs w:val="24"/>
        </w:rPr>
        <w:t>Extravasation of Intravenous Application of Album Solution: Letter to the Editor</w:t>
      </w:r>
    </w:p>
    <w:p w:rsidR="00FD37CC" w:rsidRPr="00505397" w:rsidRDefault="00FD37CC" w:rsidP="00505397">
      <w:pPr>
        <w:spacing w:line="360" w:lineRule="auto"/>
        <w:jc w:val="center"/>
        <w:rPr>
          <w:rFonts w:ascii="Times New Roman" w:hAnsi="Times New Roman"/>
          <w:b/>
          <w:iCs/>
          <w:sz w:val="24"/>
          <w:szCs w:val="24"/>
        </w:rPr>
      </w:pPr>
    </w:p>
    <w:p w:rsidR="00505397" w:rsidRDefault="00505397" w:rsidP="00505397">
      <w:pPr>
        <w:spacing w:line="360" w:lineRule="auto"/>
        <w:jc w:val="center"/>
        <w:rPr>
          <w:rFonts w:ascii="Times New Roman" w:hAnsi="Times New Roman"/>
          <w:b/>
          <w:iCs/>
          <w:sz w:val="24"/>
          <w:szCs w:val="24"/>
        </w:rPr>
      </w:pPr>
      <w:r w:rsidRPr="00505397">
        <w:rPr>
          <w:rFonts w:ascii="Times New Roman" w:hAnsi="Times New Roman"/>
          <w:b/>
          <w:iCs/>
          <w:sz w:val="24"/>
          <w:szCs w:val="24"/>
        </w:rPr>
        <w:t xml:space="preserve">Albumin Solüsyonu Intravenöz Uygulamasında Gelişen Damar Dışına Kaçma Reaksiyonu: Editöre Mektup </w:t>
      </w:r>
    </w:p>
    <w:p w:rsidR="00505397" w:rsidRPr="00982975" w:rsidRDefault="00505397" w:rsidP="00505397">
      <w:pPr>
        <w:spacing w:line="360" w:lineRule="auto"/>
        <w:jc w:val="center"/>
        <w:rPr>
          <w:rFonts w:ascii="Times New Roman" w:hAnsi="Times New Roman" w:cs="Times New Roman"/>
          <w:b/>
          <w:color w:val="FF0000"/>
          <w:sz w:val="24"/>
          <w:szCs w:val="24"/>
        </w:rPr>
      </w:pPr>
    </w:p>
    <w:p w:rsidR="00FD37CC" w:rsidRPr="00A045A1" w:rsidRDefault="00FD37CC" w:rsidP="00FD37CC">
      <w:pPr>
        <w:spacing w:line="360" w:lineRule="auto"/>
        <w:rPr>
          <w:rFonts w:ascii="Times New Roman" w:hAnsi="Times New Roman"/>
          <w:iCs/>
          <w:sz w:val="24"/>
          <w:szCs w:val="24"/>
        </w:rPr>
      </w:pPr>
      <w:r w:rsidRPr="00EF1F32">
        <w:rPr>
          <w:rFonts w:ascii="Times New Roman" w:hAnsi="Times New Roman"/>
          <w:sz w:val="24"/>
          <w:szCs w:val="24"/>
          <w:lang w:val="en-US"/>
        </w:rPr>
        <w:t>İsa An</w:t>
      </w:r>
      <w:r w:rsidRPr="00EF1F32">
        <w:rPr>
          <w:rFonts w:ascii="Times New Roman" w:hAnsi="Times New Roman"/>
          <w:sz w:val="24"/>
          <w:szCs w:val="24"/>
          <w:vertAlign w:val="superscript"/>
          <w:lang w:val="en-US"/>
        </w:rPr>
        <w:t>1</w:t>
      </w:r>
      <w:r w:rsidRPr="008C52AD">
        <w:rPr>
          <w:rFonts w:ascii="Times New Roman" w:hAnsi="Times New Roman"/>
          <w:sz w:val="24"/>
          <w:szCs w:val="24"/>
          <w:lang w:val="en-US"/>
        </w:rPr>
        <w:t>,</w:t>
      </w:r>
      <w:r>
        <w:rPr>
          <w:rFonts w:ascii="Times New Roman" w:hAnsi="Times New Roman"/>
          <w:sz w:val="24"/>
          <w:szCs w:val="24"/>
          <w:lang w:val="en-US"/>
        </w:rPr>
        <w:t xml:space="preserve"> Mustafa Esen</w:t>
      </w:r>
      <w:r w:rsidRPr="00EF1F32">
        <w:rPr>
          <w:rFonts w:ascii="Times New Roman" w:hAnsi="Times New Roman"/>
          <w:sz w:val="24"/>
          <w:szCs w:val="24"/>
          <w:vertAlign w:val="superscript"/>
          <w:lang w:val="en-US"/>
        </w:rPr>
        <w:t>1</w:t>
      </w:r>
      <w:r w:rsidRPr="008C52AD">
        <w:rPr>
          <w:rFonts w:ascii="Times New Roman" w:hAnsi="Times New Roman"/>
          <w:sz w:val="24"/>
          <w:szCs w:val="24"/>
          <w:lang w:val="en-US"/>
        </w:rPr>
        <w:t>,</w:t>
      </w:r>
      <w:r>
        <w:rPr>
          <w:rFonts w:ascii="Times New Roman" w:hAnsi="Times New Roman"/>
          <w:sz w:val="24"/>
          <w:szCs w:val="24"/>
          <w:lang w:val="en-US"/>
        </w:rPr>
        <w:t xml:space="preserve"> Özlem Devran Gevher</w:t>
      </w:r>
      <w:r w:rsidRPr="00EF1F32">
        <w:rPr>
          <w:rFonts w:ascii="Times New Roman" w:hAnsi="Times New Roman"/>
          <w:sz w:val="24"/>
          <w:szCs w:val="24"/>
          <w:vertAlign w:val="superscript"/>
          <w:lang w:val="en-US"/>
        </w:rPr>
        <w:t>1</w:t>
      </w:r>
      <w:r w:rsidRPr="008C52AD">
        <w:rPr>
          <w:rFonts w:ascii="Times New Roman" w:hAnsi="Times New Roman"/>
          <w:sz w:val="24"/>
          <w:szCs w:val="24"/>
          <w:lang w:val="en-US"/>
        </w:rPr>
        <w:t>,</w:t>
      </w:r>
      <w:r w:rsidR="00361AE0">
        <w:rPr>
          <w:rFonts w:ascii="Times New Roman" w:hAnsi="Times New Roman"/>
          <w:sz w:val="24"/>
          <w:szCs w:val="24"/>
          <w:lang w:val="en-US"/>
        </w:rPr>
        <w:t xml:space="preserve"> </w:t>
      </w:r>
      <w:r>
        <w:rPr>
          <w:rFonts w:ascii="Times New Roman" w:hAnsi="Times New Roman"/>
          <w:sz w:val="24"/>
          <w:szCs w:val="24"/>
          <w:lang w:val="en-US"/>
        </w:rPr>
        <w:t>Ömer Akburak</w:t>
      </w:r>
      <w:r w:rsidRPr="00EF1F32">
        <w:rPr>
          <w:rFonts w:ascii="Times New Roman" w:hAnsi="Times New Roman"/>
          <w:sz w:val="24"/>
          <w:szCs w:val="24"/>
          <w:vertAlign w:val="superscript"/>
          <w:lang w:val="en-US"/>
        </w:rPr>
        <w:t>1</w:t>
      </w:r>
      <w:r w:rsidRPr="008C52AD">
        <w:rPr>
          <w:rFonts w:ascii="Times New Roman" w:hAnsi="Times New Roman"/>
          <w:sz w:val="24"/>
          <w:szCs w:val="24"/>
          <w:lang w:val="en-US"/>
        </w:rPr>
        <w:t>,</w:t>
      </w:r>
      <w:r>
        <w:rPr>
          <w:rFonts w:ascii="Times New Roman" w:hAnsi="Times New Roman"/>
          <w:sz w:val="24"/>
          <w:szCs w:val="24"/>
          <w:lang w:val="en-US"/>
        </w:rPr>
        <w:t xml:space="preserve"> Nur Ecer</w:t>
      </w:r>
      <w:r w:rsidRPr="00EF1F32">
        <w:rPr>
          <w:rFonts w:ascii="Times New Roman" w:hAnsi="Times New Roman"/>
          <w:sz w:val="24"/>
          <w:szCs w:val="24"/>
          <w:vertAlign w:val="superscript"/>
          <w:lang w:val="en-US"/>
        </w:rPr>
        <w:t>1</w:t>
      </w:r>
    </w:p>
    <w:p w:rsidR="00FD37CC" w:rsidRDefault="00FD37CC" w:rsidP="00FD37CC">
      <w:pPr>
        <w:spacing w:after="240" w:line="360" w:lineRule="auto"/>
        <w:jc w:val="both"/>
        <w:rPr>
          <w:rFonts w:ascii="Times New Roman" w:hAnsi="Times New Roman"/>
          <w:sz w:val="24"/>
          <w:szCs w:val="24"/>
          <w:lang w:val="en-US"/>
        </w:rPr>
      </w:pPr>
      <w:r>
        <w:rPr>
          <w:rFonts w:ascii="Times New Roman" w:hAnsi="Times New Roman"/>
          <w:sz w:val="24"/>
          <w:szCs w:val="24"/>
          <w:lang w:val="en-US"/>
        </w:rPr>
        <w:t xml:space="preserve">1: </w:t>
      </w:r>
      <w:r w:rsidRPr="00EF1F32">
        <w:rPr>
          <w:rFonts w:ascii="Times New Roman" w:hAnsi="Times New Roman"/>
          <w:sz w:val="24"/>
          <w:szCs w:val="24"/>
          <w:lang w:val="en-US"/>
        </w:rPr>
        <w:t>Dicle Üniversitesi, Deri ve Zührevi Hastalıkları Anabilim Dalı, Diyarbakır, Türkiye</w:t>
      </w:r>
    </w:p>
    <w:p w:rsidR="00FD37CC" w:rsidRDefault="00FD37CC" w:rsidP="00FD37CC">
      <w:pPr>
        <w:spacing w:after="240" w:line="360" w:lineRule="auto"/>
        <w:jc w:val="both"/>
        <w:rPr>
          <w:rFonts w:ascii="Times New Roman" w:hAnsi="Times New Roman"/>
          <w:sz w:val="24"/>
          <w:szCs w:val="24"/>
          <w:lang w:val="en-US"/>
        </w:rPr>
      </w:pPr>
    </w:p>
    <w:p w:rsidR="00FD37CC" w:rsidRPr="00EF1F32" w:rsidRDefault="00EB1E64" w:rsidP="00FD37CC">
      <w:pPr>
        <w:spacing w:after="240" w:line="360" w:lineRule="auto"/>
        <w:jc w:val="both"/>
        <w:rPr>
          <w:rFonts w:ascii="Times New Roman" w:hAnsi="Times New Roman"/>
          <w:sz w:val="24"/>
          <w:szCs w:val="24"/>
          <w:lang w:val="en-US"/>
        </w:rPr>
      </w:pPr>
      <w:r w:rsidRPr="00606B0B">
        <w:rPr>
          <w:rFonts w:ascii="Times New Roman" w:hAnsi="Times New Roman" w:cs="Times New Roman"/>
          <w:b/>
          <w:bCs/>
          <w:sz w:val="24"/>
          <w:szCs w:val="24"/>
        </w:rPr>
        <w:t>Yazışma adresi:</w:t>
      </w:r>
      <w:r w:rsidRPr="00505046">
        <w:rPr>
          <w:rFonts w:ascii="Times New Roman" w:hAnsi="Times New Roman" w:cs="Times New Roman"/>
          <w:bCs/>
          <w:sz w:val="24"/>
          <w:szCs w:val="24"/>
        </w:rPr>
        <w:t xml:space="preserve"> </w:t>
      </w:r>
      <w:r w:rsidR="00FD37CC" w:rsidRPr="00EF1F32">
        <w:rPr>
          <w:rFonts w:ascii="Times New Roman" w:hAnsi="Times New Roman"/>
          <w:sz w:val="24"/>
          <w:szCs w:val="24"/>
          <w:lang w:val="en-US"/>
        </w:rPr>
        <w:t>Dicle Üniversitesi, Deri ve Zührevi Hastalıkları Anabilim Dalı, Diyarbakır, Türkiye</w:t>
      </w:r>
    </w:p>
    <w:p w:rsidR="00FD37CC" w:rsidRDefault="00EB1E64" w:rsidP="00FD37CC">
      <w:pPr>
        <w:spacing w:after="240" w:line="360" w:lineRule="auto"/>
        <w:jc w:val="both"/>
        <w:rPr>
          <w:rFonts w:ascii="Times New Roman" w:hAnsi="Times New Roman"/>
          <w:sz w:val="24"/>
          <w:szCs w:val="24"/>
          <w:lang w:val="en-US"/>
        </w:rPr>
      </w:pPr>
      <w:r w:rsidRPr="00606B0B">
        <w:rPr>
          <w:rFonts w:ascii="Times New Roman" w:hAnsi="Times New Roman" w:cs="Times New Roman"/>
          <w:b/>
          <w:bCs/>
          <w:sz w:val="24"/>
          <w:szCs w:val="24"/>
        </w:rPr>
        <w:t>E.mail:</w:t>
      </w:r>
      <w:r w:rsidR="00FD37CC">
        <w:rPr>
          <w:rFonts w:ascii="Times New Roman" w:hAnsi="Times New Roman" w:cs="Times New Roman"/>
          <w:b/>
          <w:bCs/>
          <w:sz w:val="24"/>
          <w:szCs w:val="24"/>
        </w:rPr>
        <w:t xml:space="preserve"> </w:t>
      </w:r>
      <w:hyperlink r:id="rId8" w:history="1">
        <w:r w:rsidR="00FD37CC" w:rsidRPr="00FD37CC">
          <w:rPr>
            <w:rStyle w:val="Kpr"/>
            <w:rFonts w:ascii="Times New Roman" w:hAnsi="Times New Roman"/>
            <w:color w:val="auto"/>
            <w:sz w:val="24"/>
            <w:szCs w:val="24"/>
            <w:u w:val="none"/>
            <w:lang w:val="en-US"/>
          </w:rPr>
          <w:t>is_an89@hotmail.com</w:t>
        </w:r>
      </w:hyperlink>
    </w:p>
    <w:p w:rsidR="00EB1E64" w:rsidRPr="00FD37CC" w:rsidRDefault="00EB1E64" w:rsidP="00FD37CC">
      <w:pPr>
        <w:spacing w:after="0" w:line="480" w:lineRule="auto"/>
        <w:rPr>
          <w:rFonts w:ascii="Times New Roman" w:hAnsi="Times New Roman" w:cs="Times New Roman"/>
          <w:bCs/>
          <w:sz w:val="24"/>
          <w:szCs w:val="24"/>
          <w:shd w:val="clear" w:color="auto" w:fill="FFFFFF"/>
        </w:rPr>
      </w:pPr>
      <w:r w:rsidRPr="00FD37CC">
        <w:rPr>
          <w:rFonts w:ascii="Times New Roman" w:hAnsi="Times New Roman" w:cs="Times New Roman"/>
          <w:b/>
          <w:bCs/>
          <w:sz w:val="24"/>
          <w:szCs w:val="24"/>
          <w:shd w:val="clear" w:color="auto" w:fill="FFFFFF"/>
        </w:rPr>
        <w:t>Geliş tarihi</w:t>
      </w:r>
      <w:r w:rsidRPr="00FD37CC">
        <w:rPr>
          <w:rFonts w:ascii="Times New Roman" w:hAnsi="Times New Roman" w:cs="Times New Roman"/>
          <w:bCs/>
          <w:sz w:val="24"/>
          <w:szCs w:val="24"/>
          <w:shd w:val="clear" w:color="auto" w:fill="FFFFFF"/>
        </w:rPr>
        <w:t>:</w:t>
      </w:r>
      <w:r w:rsidR="00374E2F" w:rsidRPr="00FD37CC">
        <w:rPr>
          <w:rFonts w:ascii="Times New Roman" w:hAnsi="Times New Roman" w:cs="Times New Roman"/>
          <w:bCs/>
          <w:sz w:val="24"/>
          <w:szCs w:val="24"/>
          <w:shd w:val="clear" w:color="auto" w:fill="FFFFFF"/>
        </w:rPr>
        <w:t xml:space="preserve"> </w:t>
      </w:r>
      <w:r w:rsidR="005D0116">
        <w:rPr>
          <w:rFonts w:ascii="Times New Roman" w:hAnsi="Times New Roman" w:cs="Times New Roman"/>
          <w:bCs/>
          <w:sz w:val="24"/>
          <w:szCs w:val="24"/>
          <w:shd w:val="clear" w:color="auto" w:fill="FFFFFF"/>
        </w:rPr>
        <w:t>26/12/2017</w:t>
      </w:r>
    </w:p>
    <w:p w:rsidR="00EB1E64" w:rsidRPr="00FD37CC" w:rsidRDefault="00EB1E64" w:rsidP="00FD37CC">
      <w:pPr>
        <w:pBdr>
          <w:bottom w:val="single" w:sz="4" w:space="1" w:color="auto"/>
        </w:pBdr>
        <w:autoSpaceDE w:val="0"/>
        <w:autoSpaceDN w:val="0"/>
        <w:adjustRightInd w:val="0"/>
        <w:spacing w:after="0" w:line="480" w:lineRule="auto"/>
        <w:jc w:val="both"/>
        <w:rPr>
          <w:rFonts w:ascii="Times New Roman" w:hAnsi="Times New Roman" w:cs="Times New Roman"/>
          <w:bCs/>
          <w:sz w:val="24"/>
          <w:szCs w:val="24"/>
        </w:rPr>
      </w:pPr>
      <w:r w:rsidRPr="00FD37CC">
        <w:rPr>
          <w:rFonts w:ascii="Times New Roman" w:hAnsi="Times New Roman" w:cs="Times New Roman"/>
          <w:b/>
          <w:bCs/>
          <w:sz w:val="24"/>
          <w:szCs w:val="24"/>
          <w:shd w:val="clear" w:color="auto" w:fill="FFFFFF"/>
        </w:rPr>
        <w:t>Kabul Tarihi</w:t>
      </w:r>
      <w:r w:rsidRPr="00FD37CC">
        <w:rPr>
          <w:rFonts w:ascii="Times New Roman" w:hAnsi="Times New Roman" w:cs="Times New Roman"/>
          <w:bCs/>
          <w:sz w:val="24"/>
          <w:szCs w:val="24"/>
          <w:shd w:val="clear" w:color="auto" w:fill="FFFFFF"/>
        </w:rPr>
        <w:t>:</w:t>
      </w:r>
      <w:r w:rsidR="005D0116">
        <w:rPr>
          <w:rFonts w:ascii="Times New Roman" w:hAnsi="Times New Roman" w:cs="Times New Roman"/>
          <w:bCs/>
          <w:sz w:val="24"/>
          <w:szCs w:val="24"/>
          <w:shd w:val="clear" w:color="auto" w:fill="FFFFFF"/>
        </w:rPr>
        <w:t xml:space="preserve"> 13/04/2018</w:t>
      </w:r>
    </w:p>
    <w:p w:rsidR="00D05716" w:rsidRDefault="00D05716" w:rsidP="00FD37CC">
      <w:pPr>
        <w:spacing w:after="0" w:line="480" w:lineRule="auto"/>
        <w:rPr>
          <w:rFonts w:ascii="Times New Roman" w:hAnsi="Times New Roman" w:cs="Times New Roman"/>
          <w:b/>
          <w:bCs/>
          <w:sz w:val="24"/>
          <w:szCs w:val="24"/>
        </w:rPr>
      </w:pPr>
    </w:p>
    <w:p w:rsidR="00D05716" w:rsidRPr="00D05716" w:rsidRDefault="00D05716" w:rsidP="00D05716">
      <w:pPr>
        <w:spacing w:line="480" w:lineRule="auto"/>
        <w:jc w:val="both"/>
        <w:rPr>
          <w:rFonts w:ascii="Times New Roman" w:hAnsi="Times New Roman"/>
          <w:iCs/>
          <w:sz w:val="24"/>
          <w:szCs w:val="24"/>
          <w:lang w:val="tr-TR"/>
        </w:rPr>
      </w:pPr>
      <w:r w:rsidRPr="00D05716">
        <w:rPr>
          <w:rFonts w:ascii="Times New Roman" w:hAnsi="Times New Roman" w:cs="Times New Roman"/>
          <w:iCs/>
          <w:sz w:val="24"/>
          <w:szCs w:val="24"/>
          <w:lang w:val="tr-TR"/>
        </w:rPr>
        <w:t xml:space="preserve">Yetmiş dört yaşında kadın  hasta kronik böbrek yetmezliği ve  pnömoni şikayetleri nedeniyle yoğun bakım ünitesinde tedavi edilmekteydi. Tedavinin 5. gününde hipoalbuminemi gelişen hastaya  albüminreplasmanı yapıldı.Albumin infüzyonu başlandıktan iki saat sonra sol kolda şişlik ve ekimoz gelişti. Dermatolojik muayenede  sol el sırtı ve kolda yaygın ödem ve ekimoz görüldü (Resim1). </w:t>
      </w:r>
      <w:r w:rsidRPr="00D05716">
        <w:rPr>
          <w:rFonts w:ascii="Times New Roman" w:hAnsi="Times New Roman" w:cs="Times New Roman"/>
          <w:sz w:val="24"/>
          <w:szCs w:val="24"/>
          <w:lang w:val="tr-TR"/>
        </w:rPr>
        <w:t xml:space="preserve">Mevcut bulgularla hastaya </w:t>
      </w:r>
      <w:r w:rsidRPr="00D05716">
        <w:rPr>
          <w:rFonts w:ascii="Times New Roman" w:hAnsi="Times New Roman"/>
          <w:iCs/>
          <w:sz w:val="24"/>
          <w:szCs w:val="24"/>
          <w:lang w:val="tr-TR"/>
        </w:rPr>
        <w:t>albumin solüsyonu intravenöz uygulamasında gelişen damar dışına kaçma reaksiyonu</w:t>
      </w:r>
      <w:r w:rsidRPr="00D05716">
        <w:rPr>
          <w:rFonts w:ascii="Times New Roman" w:hAnsi="Times New Roman" w:cs="Times New Roman"/>
          <w:iCs/>
          <w:sz w:val="24"/>
          <w:szCs w:val="24"/>
          <w:lang w:val="tr-TR"/>
        </w:rPr>
        <w:t xml:space="preserve"> düşünüldü. Hastanın albümin infüzyonu kesildi ve lezyonlu bölgeye soğuk pansuman uygulaması yapıldı. 10 gün sonra lezyonlarının gerilediği görüldü.</w:t>
      </w:r>
    </w:p>
    <w:p w:rsidR="00276C52" w:rsidRDefault="00276C52" w:rsidP="00276C52">
      <w:pPr>
        <w:autoSpaceDE w:val="0"/>
        <w:autoSpaceDN w:val="0"/>
        <w:adjustRightInd w:val="0"/>
        <w:spacing w:after="0" w:line="480" w:lineRule="auto"/>
        <w:jc w:val="center"/>
        <w:rPr>
          <w:rFonts w:ascii="Times New Roman" w:hAnsi="Times New Roman"/>
          <w:sz w:val="24"/>
          <w:szCs w:val="24"/>
          <w:lang w:val="tr-TR"/>
        </w:rPr>
      </w:pPr>
      <w:r>
        <w:rPr>
          <w:rFonts w:ascii="Times New Roman" w:hAnsi="Times New Roman"/>
          <w:noProof/>
          <w:sz w:val="24"/>
          <w:szCs w:val="24"/>
          <w:lang w:val="tr-TR"/>
        </w:rPr>
        <w:lastRenderedPageBreak/>
        <w:drawing>
          <wp:inline distT="0" distB="0" distL="0" distR="0">
            <wp:extent cx="3962400" cy="2270553"/>
            <wp:effectExtent l="19050" t="0" r="0"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962400" cy="2270553"/>
                    </a:xfrm>
                    <a:prstGeom prst="rect">
                      <a:avLst/>
                    </a:prstGeom>
                    <a:noFill/>
                    <a:ln w="9525">
                      <a:noFill/>
                      <a:miter lim="800000"/>
                      <a:headEnd/>
                      <a:tailEnd/>
                    </a:ln>
                  </pic:spPr>
                </pic:pic>
              </a:graphicData>
            </a:graphic>
          </wp:inline>
        </w:drawing>
      </w:r>
    </w:p>
    <w:p w:rsidR="006B091F" w:rsidRDefault="006B091F" w:rsidP="006B091F">
      <w:pPr>
        <w:autoSpaceDE w:val="0"/>
        <w:autoSpaceDN w:val="0"/>
        <w:adjustRightInd w:val="0"/>
        <w:spacing w:after="0" w:line="480" w:lineRule="auto"/>
        <w:jc w:val="both"/>
        <w:rPr>
          <w:rFonts w:ascii="Times New Roman" w:hAnsi="Times New Roman" w:cs="Times New Roman"/>
          <w:iCs/>
          <w:sz w:val="24"/>
          <w:szCs w:val="24"/>
        </w:rPr>
      </w:pPr>
      <w:r w:rsidRPr="00EF1F32">
        <w:rPr>
          <w:rFonts w:ascii="Times New Roman" w:hAnsi="Times New Roman"/>
          <w:b/>
          <w:sz w:val="24"/>
          <w:szCs w:val="24"/>
        </w:rPr>
        <w:t>Resim1:</w:t>
      </w:r>
      <w:r w:rsidRPr="00F10A85">
        <w:rPr>
          <w:rFonts w:ascii="Times New Roman" w:hAnsi="Times New Roman" w:cs="Times New Roman"/>
          <w:iCs/>
          <w:sz w:val="24"/>
          <w:szCs w:val="24"/>
        </w:rPr>
        <w:t>Dermatolojik muayenede  sol el sırtı ve kold</w:t>
      </w:r>
      <w:r>
        <w:rPr>
          <w:rFonts w:ascii="Times New Roman" w:hAnsi="Times New Roman" w:cs="Times New Roman"/>
          <w:iCs/>
          <w:sz w:val="24"/>
          <w:szCs w:val="24"/>
        </w:rPr>
        <w:t xml:space="preserve">a yaygın ödem ve ekimoz </w:t>
      </w:r>
    </w:p>
    <w:p w:rsidR="006B091F" w:rsidRDefault="006B091F" w:rsidP="006B091F">
      <w:pPr>
        <w:autoSpaceDE w:val="0"/>
        <w:autoSpaceDN w:val="0"/>
        <w:adjustRightInd w:val="0"/>
        <w:spacing w:after="0" w:line="480" w:lineRule="auto"/>
        <w:jc w:val="both"/>
        <w:rPr>
          <w:rFonts w:ascii="Times New Roman" w:hAnsi="Times New Roman"/>
          <w:sz w:val="24"/>
          <w:szCs w:val="24"/>
          <w:lang w:val="tr-TR"/>
        </w:rPr>
      </w:pPr>
    </w:p>
    <w:p w:rsidR="00D05716" w:rsidRDefault="00D05716" w:rsidP="00276C52">
      <w:pPr>
        <w:autoSpaceDE w:val="0"/>
        <w:autoSpaceDN w:val="0"/>
        <w:adjustRightInd w:val="0"/>
        <w:spacing w:after="0" w:line="480" w:lineRule="auto"/>
        <w:jc w:val="both"/>
        <w:rPr>
          <w:rFonts w:ascii="Times New Roman" w:hAnsi="Times New Roman"/>
          <w:iCs/>
          <w:sz w:val="24"/>
          <w:szCs w:val="24"/>
          <w:lang w:val="tr-TR"/>
        </w:rPr>
      </w:pPr>
      <w:r w:rsidRPr="00D05716">
        <w:rPr>
          <w:rFonts w:ascii="Times New Roman" w:hAnsi="Times New Roman"/>
          <w:sz w:val="24"/>
          <w:szCs w:val="24"/>
          <w:lang w:val="tr-TR"/>
        </w:rPr>
        <w:t xml:space="preserve">Damar dışına kaçma </w:t>
      </w:r>
      <w:r w:rsidRPr="00D05716">
        <w:rPr>
          <w:rFonts w:ascii="Times New Roman" w:hAnsi="Times New Roman" w:cs="Times New Roman"/>
          <w:sz w:val="24"/>
          <w:szCs w:val="24"/>
          <w:lang w:val="tr-TR"/>
        </w:rPr>
        <w:t xml:space="preserve">intravenöz uygulama sırasında verilen bir ilacın  istemsiz olarak perivasküler ve subkütan boşluğa verilmesi veya sızması durumudur. </w:t>
      </w:r>
      <w:r w:rsidRPr="00D05716">
        <w:rPr>
          <w:rFonts w:ascii="Times New Roman" w:hAnsi="Times New Roman"/>
          <w:sz w:val="24"/>
          <w:szCs w:val="24"/>
          <w:lang w:val="tr-TR"/>
        </w:rPr>
        <w:t xml:space="preserve">Damar dışına kaçma </w:t>
      </w:r>
      <w:r w:rsidRPr="00D05716">
        <w:rPr>
          <w:rFonts w:ascii="Times New Roman" w:hAnsi="Times New Roman" w:cs="Times New Roman"/>
          <w:sz w:val="24"/>
          <w:szCs w:val="24"/>
          <w:lang w:val="tr-TR"/>
        </w:rPr>
        <w:t xml:space="preserve">bazen kendiliginden geçen minör komplikasyonlara neden olurken, bazen de rekonstrüktif cerrahi gerektirebilecek deri, kas ve tendon kaybına neden olabilmektedir. Ayrıca, hastanede kalışsüresinde uzamaya, morbidite ve maliyette artışa da neden olduğu belirtilmektedir (1,2). </w:t>
      </w:r>
      <w:r w:rsidRPr="00D05716">
        <w:rPr>
          <w:rFonts w:ascii="Times New Roman" w:hAnsi="Times New Roman"/>
          <w:sz w:val="24"/>
          <w:szCs w:val="24"/>
          <w:lang w:val="tr-TR"/>
        </w:rPr>
        <w:t xml:space="preserve">Damar dışına kaçma </w:t>
      </w:r>
      <w:r w:rsidRPr="00D05716">
        <w:rPr>
          <w:rFonts w:ascii="Times New Roman" w:hAnsi="Times New Roman" w:cs="Times New Roman"/>
          <w:sz w:val="24"/>
          <w:szCs w:val="24"/>
          <w:lang w:val="tr-TR"/>
        </w:rPr>
        <w:t xml:space="preserve">yaralanmaları genellikle erken dönemde farkedilir. Bu nedenle lokalize kalırlar ve spontan iyileşirler. </w:t>
      </w:r>
      <w:r w:rsidRPr="00D05716">
        <w:rPr>
          <w:rFonts w:ascii="Times New Roman" w:hAnsi="Times New Roman"/>
          <w:sz w:val="24"/>
          <w:szCs w:val="24"/>
          <w:lang w:val="tr-TR"/>
        </w:rPr>
        <w:t xml:space="preserve">Damar dışına kaçma </w:t>
      </w:r>
      <w:r w:rsidRPr="00D05716">
        <w:rPr>
          <w:rFonts w:ascii="Times New Roman" w:hAnsi="Times New Roman" w:cs="Times New Roman"/>
          <w:sz w:val="24"/>
          <w:szCs w:val="24"/>
          <w:lang w:val="tr-TR"/>
        </w:rPr>
        <w:t xml:space="preserve">sekelleri ise genellikle hasarın ilkevresinden daha ciddi bir klinik görünüme sahiptir ve önceden tahmin edilemezler (2,3). Erişkinlerde </w:t>
      </w:r>
      <w:r w:rsidRPr="00D05716">
        <w:rPr>
          <w:rFonts w:ascii="Times New Roman" w:hAnsi="Times New Roman"/>
          <w:sz w:val="24"/>
          <w:szCs w:val="24"/>
          <w:lang w:val="tr-TR"/>
        </w:rPr>
        <w:t xml:space="preserve">damar dışına kaçma </w:t>
      </w:r>
      <w:r w:rsidRPr="00D05716">
        <w:rPr>
          <w:rFonts w:ascii="Times New Roman" w:hAnsi="Times New Roman" w:cs="Times New Roman"/>
          <w:sz w:val="24"/>
          <w:szCs w:val="24"/>
          <w:lang w:val="tr-TR"/>
        </w:rPr>
        <w:t>genellikle kemoterapi ajanlarına bağlı olarak görülmektedir. Nadiren vankomisin, fenitoin ve dopamin gibi diğer ilaçlara bağl</w:t>
      </w:r>
      <w:r w:rsidR="00977B3A">
        <w:rPr>
          <w:rFonts w:ascii="Times New Roman" w:hAnsi="Times New Roman" w:cs="Times New Roman"/>
          <w:sz w:val="24"/>
          <w:szCs w:val="24"/>
          <w:lang w:val="tr-TR"/>
        </w:rPr>
        <w:t xml:space="preserve">ı olarak da </w:t>
      </w:r>
      <w:r w:rsidRPr="00D05716">
        <w:rPr>
          <w:rFonts w:ascii="Times New Roman" w:hAnsi="Times New Roman" w:cs="Times New Roman"/>
          <w:sz w:val="24"/>
          <w:szCs w:val="24"/>
          <w:lang w:val="tr-TR"/>
        </w:rPr>
        <w:t xml:space="preserve">gelişebilmektedir (2,3,4).  Bizim hastamızda </w:t>
      </w:r>
      <w:r w:rsidRPr="00D05716">
        <w:rPr>
          <w:rFonts w:ascii="Times New Roman" w:hAnsi="Times New Roman"/>
          <w:sz w:val="24"/>
          <w:szCs w:val="24"/>
          <w:lang w:val="tr-TR"/>
        </w:rPr>
        <w:t xml:space="preserve">damar dışına kaçma </w:t>
      </w:r>
      <w:r w:rsidRPr="00D05716">
        <w:rPr>
          <w:rFonts w:ascii="Times New Roman" w:hAnsi="Times New Roman" w:cs="Times New Roman"/>
          <w:sz w:val="24"/>
          <w:szCs w:val="24"/>
          <w:lang w:val="tr-TR"/>
        </w:rPr>
        <w:t xml:space="preserve">albümin kullanımına bağlı olarak gelişmişti. Kemoterapi ajanlarına bağlı </w:t>
      </w:r>
      <w:r w:rsidRPr="00D05716">
        <w:rPr>
          <w:rFonts w:ascii="Times New Roman" w:hAnsi="Times New Roman"/>
          <w:sz w:val="24"/>
          <w:szCs w:val="24"/>
          <w:lang w:val="tr-TR"/>
        </w:rPr>
        <w:t>damar dışına kaçma</w:t>
      </w:r>
      <w:r w:rsidRPr="00D05716">
        <w:rPr>
          <w:rFonts w:ascii="Times New Roman" w:hAnsi="Times New Roman" w:cs="Times New Roman"/>
          <w:sz w:val="24"/>
          <w:szCs w:val="24"/>
          <w:lang w:val="tr-TR"/>
        </w:rPr>
        <w:t xml:space="preserve"> sıklığının %0.05–6 olduğu tahmin edilmektedir. İlaçlarının tipine, uygulama yapılan bölgeye, ilacın konsantrasyonuna ve damar dışına kaçan miktarına bağlı olarak uygulama bölgesindeki deride eritemden nekroza kadar farklı klinik görünümde reaksiyonlar izlenebilir(5). Semptomlar ilaçların özelliğine bağlı </w:t>
      </w:r>
      <w:r w:rsidRPr="00D05716">
        <w:rPr>
          <w:rFonts w:ascii="Times New Roman" w:hAnsi="Times New Roman" w:cs="Times New Roman"/>
          <w:sz w:val="24"/>
          <w:szCs w:val="24"/>
          <w:lang w:val="tr-TR"/>
        </w:rPr>
        <w:lastRenderedPageBreak/>
        <w:t xml:space="preserve">olarak uygulamanın hemen ardından veya haftalar sonra gelişebilir. Tedavide asıl amaç doku nekrozu ve ülserasyonun önlenmesidir. Olgular erken tespit edildiğinde genellikle lokalizekalır ve kendiliğinden iyileşir (2,4). Bizim hastamızda </w:t>
      </w:r>
      <w:r w:rsidRPr="00D05716">
        <w:rPr>
          <w:rFonts w:ascii="Times New Roman" w:hAnsi="Times New Roman" w:cs="Times New Roman"/>
          <w:iCs/>
          <w:sz w:val="24"/>
          <w:szCs w:val="24"/>
          <w:lang w:val="tr-TR"/>
        </w:rPr>
        <w:t>albumin infüzyonu başlandıktan iki saat sonra semptomlar gelişti.</w:t>
      </w:r>
      <w:r w:rsidRPr="00D05716">
        <w:rPr>
          <w:rFonts w:ascii="Times New Roman" w:hAnsi="Times New Roman" w:cs="Times New Roman"/>
          <w:sz w:val="24"/>
          <w:szCs w:val="24"/>
          <w:lang w:val="tr-TR"/>
        </w:rPr>
        <w:t>H</w:t>
      </w:r>
      <w:r w:rsidRPr="00D05716">
        <w:rPr>
          <w:rFonts w:ascii="Times New Roman" w:hAnsi="Times New Roman" w:cs="Times New Roman"/>
          <w:iCs/>
          <w:sz w:val="24"/>
          <w:szCs w:val="24"/>
          <w:lang w:val="tr-TR"/>
        </w:rPr>
        <w:t>astanın albümin infüzyonu hemen kesildi, lezyonlu bölgeye soğuk pansuman uygulaması yapıldı ve lezyonların 10 gün sonra gerilediği görüldü.</w:t>
      </w:r>
      <w:r w:rsidRPr="00D05716">
        <w:rPr>
          <w:rFonts w:ascii="Times New Roman" w:hAnsi="Times New Roman" w:cs="Times New Roman"/>
          <w:sz w:val="24"/>
          <w:szCs w:val="24"/>
          <w:lang w:val="tr-TR"/>
        </w:rPr>
        <w:t xml:space="preserve">Literatürde </w:t>
      </w:r>
      <w:r w:rsidRPr="00D05716">
        <w:rPr>
          <w:rFonts w:ascii="Times New Roman" w:hAnsi="Times New Roman" w:cs="Times New Roman"/>
          <w:iCs/>
          <w:sz w:val="24"/>
          <w:szCs w:val="24"/>
          <w:lang w:val="tr-TR"/>
        </w:rPr>
        <w:t xml:space="preserve">albümin uygulamasına bağlı gelişen damar dışına kaçma vakasına rastlamadık. Albümin uygulamasına bağlı gelişen damar dışına kaçmanın klinik pratikte nadir görüldüğünü </w:t>
      </w:r>
      <w:r w:rsidRPr="00D05716">
        <w:rPr>
          <w:rFonts w:ascii="Times New Roman" w:hAnsi="Times New Roman" w:cs="Times New Roman"/>
          <w:sz w:val="24"/>
          <w:szCs w:val="24"/>
          <w:lang w:val="tr-TR"/>
        </w:rPr>
        <w:t xml:space="preserve">düşünmekteyiz </w:t>
      </w:r>
      <w:r w:rsidRPr="00D05716">
        <w:rPr>
          <w:rFonts w:ascii="Times New Roman" w:hAnsi="Times New Roman" w:cs="Times New Roman"/>
          <w:iCs/>
          <w:sz w:val="24"/>
          <w:szCs w:val="24"/>
          <w:lang w:val="tr-TR"/>
        </w:rPr>
        <w:t xml:space="preserve">ve erken tespit edilip tedavi edilmezse </w:t>
      </w:r>
      <w:r w:rsidRPr="00D05716">
        <w:rPr>
          <w:rFonts w:ascii="Times New Roman" w:hAnsi="Times New Roman" w:cs="Times New Roman"/>
          <w:sz w:val="24"/>
          <w:szCs w:val="24"/>
          <w:lang w:val="tr-TR"/>
        </w:rPr>
        <w:t xml:space="preserve">doku nekrozu ve ülserasyonun gelişebileceğini düşünmekteyiz. </w:t>
      </w:r>
      <w:r w:rsidRPr="00D05716">
        <w:rPr>
          <w:rFonts w:ascii="Times New Roman" w:hAnsi="Times New Roman" w:cs="Times New Roman"/>
          <w:iCs/>
          <w:sz w:val="24"/>
          <w:szCs w:val="24"/>
          <w:lang w:val="tr-TR"/>
        </w:rPr>
        <w:t xml:space="preserve">Bu nedenle damar dışına kaçma tespit edildiğinde </w:t>
      </w:r>
      <w:r w:rsidRPr="00D05716">
        <w:rPr>
          <w:rFonts w:ascii="Times New Roman" w:hAnsi="Times New Roman"/>
          <w:iCs/>
          <w:sz w:val="24"/>
          <w:szCs w:val="24"/>
          <w:lang w:val="tr-TR"/>
        </w:rPr>
        <w:t>gecikmeden tedaviye başlanması önemlidir.</w:t>
      </w:r>
    </w:p>
    <w:p w:rsidR="00E1649C" w:rsidRDefault="00E1649C" w:rsidP="00E1649C">
      <w:pPr>
        <w:spacing w:after="240" w:line="360" w:lineRule="auto"/>
        <w:jc w:val="both"/>
        <w:rPr>
          <w:rFonts w:ascii="Times New Roman" w:hAnsi="Times New Roman"/>
          <w:sz w:val="24"/>
          <w:szCs w:val="24"/>
        </w:rPr>
      </w:pPr>
      <w:r w:rsidRPr="00E1649C">
        <w:rPr>
          <w:rFonts w:ascii="Times New Roman" w:hAnsi="Times New Roman"/>
          <w:b/>
          <w:sz w:val="24"/>
          <w:szCs w:val="24"/>
          <w:lang w:val="en-US"/>
        </w:rPr>
        <w:t>Anahtar kelimeler:</w:t>
      </w:r>
      <w:r>
        <w:rPr>
          <w:rFonts w:ascii="Times New Roman" w:hAnsi="Times New Roman"/>
          <w:sz w:val="24"/>
          <w:szCs w:val="24"/>
          <w:lang w:val="en-US"/>
        </w:rPr>
        <w:t xml:space="preserve"> </w:t>
      </w:r>
      <w:r>
        <w:rPr>
          <w:rFonts w:ascii="Times New Roman" w:eastAsia="Frugal-NormalTr" w:hAnsi="Times New Roman"/>
          <w:sz w:val="24"/>
          <w:szCs w:val="24"/>
        </w:rPr>
        <w:t>Albumin</w:t>
      </w:r>
      <w:r w:rsidRPr="00635021">
        <w:rPr>
          <w:rFonts w:ascii="Times New Roman" w:eastAsia="Frugal-NormalTr" w:hAnsi="Times New Roman"/>
          <w:sz w:val="24"/>
          <w:szCs w:val="24"/>
        </w:rPr>
        <w:t xml:space="preserve">, </w:t>
      </w:r>
      <w:r>
        <w:rPr>
          <w:rFonts w:ascii="Times New Roman" w:hAnsi="Times New Roman"/>
          <w:sz w:val="24"/>
          <w:szCs w:val="24"/>
        </w:rPr>
        <w:t>damar dışına kaçma</w:t>
      </w:r>
    </w:p>
    <w:p w:rsidR="00FF1744" w:rsidRPr="00EF1F32" w:rsidRDefault="00FF1744" w:rsidP="00E1649C">
      <w:pPr>
        <w:spacing w:after="240" w:line="360" w:lineRule="auto"/>
        <w:jc w:val="both"/>
        <w:rPr>
          <w:rFonts w:ascii="Times New Roman" w:hAnsi="Times New Roman"/>
          <w:sz w:val="24"/>
          <w:szCs w:val="24"/>
          <w:lang w:val="en-US"/>
        </w:rPr>
      </w:pPr>
    </w:p>
    <w:p w:rsidR="00D05716" w:rsidRPr="00D05716" w:rsidRDefault="00D05716" w:rsidP="00D05716">
      <w:pPr>
        <w:autoSpaceDE w:val="0"/>
        <w:autoSpaceDN w:val="0"/>
        <w:adjustRightInd w:val="0"/>
        <w:spacing w:after="0" w:line="480" w:lineRule="auto"/>
        <w:rPr>
          <w:rFonts w:ascii="Times New Roman" w:hAnsi="Times New Roman"/>
          <w:sz w:val="24"/>
          <w:szCs w:val="24"/>
          <w:lang w:val="tr-TR"/>
        </w:rPr>
      </w:pPr>
      <w:r w:rsidRPr="00D05716">
        <w:rPr>
          <w:rFonts w:ascii="Times New Roman" w:eastAsia="Times New Roman" w:hAnsi="Times New Roman"/>
          <w:b/>
          <w:sz w:val="24"/>
          <w:szCs w:val="24"/>
          <w:lang w:val="tr-TR"/>
        </w:rPr>
        <w:t>Çıkar Çatışması</w:t>
      </w:r>
      <w:r w:rsidRPr="00D05716">
        <w:rPr>
          <w:rFonts w:ascii="Times New Roman" w:eastAsia="Times New Roman" w:hAnsi="Times New Roman"/>
          <w:sz w:val="24"/>
          <w:szCs w:val="24"/>
          <w:lang w:val="tr-TR"/>
        </w:rPr>
        <w:t>: Yazarlar tarafından çıkar çatışması belirtilmedi.</w:t>
      </w:r>
    </w:p>
    <w:p w:rsidR="00D05716" w:rsidRDefault="00D05716" w:rsidP="00D05716">
      <w:pPr>
        <w:shd w:val="clear" w:color="auto" w:fill="FFFFFF"/>
        <w:spacing w:before="166" w:after="166" w:line="480" w:lineRule="auto"/>
        <w:rPr>
          <w:rFonts w:ascii="Times New Roman" w:eastAsia="Times New Roman" w:hAnsi="Times New Roman"/>
          <w:sz w:val="24"/>
          <w:szCs w:val="24"/>
          <w:lang w:val="tr-TR"/>
        </w:rPr>
      </w:pPr>
      <w:r w:rsidRPr="00D05716">
        <w:rPr>
          <w:rFonts w:ascii="Times New Roman" w:eastAsia="Times New Roman" w:hAnsi="Times New Roman"/>
          <w:b/>
          <w:sz w:val="24"/>
          <w:szCs w:val="24"/>
          <w:lang w:val="tr-TR"/>
        </w:rPr>
        <w:t xml:space="preserve">Finansal Kaynak: </w:t>
      </w:r>
      <w:r w:rsidRPr="00D05716">
        <w:rPr>
          <w:rFonts w:ascii="Times New Roman" w:eastAsia="Times New Roman" w:hAnsi="Times New Roman"/>
          <w:sz w:val="24"/>
          <w:szCs w:val="24"/>
          <w:lang w:val="tr-TR"/>
        </w:rPr>
        <w:t>Bu çalışmada herhangi bir mali destek alınmamıştır.</w:t>
      </w:r>
    </w:p>
    <w:p w:rsidR="006B091F" w:rsidRDefault="006B091F" w:rsidP="00D05716">
      <w:pPr>
        <w:shd w:val="clear" w:color="auto" w:fill="FFFFFF"/>
        <w:spacing w:before="166" w:after="166" w:line="480" w:lineRule="auto"/>
        <w:rPr>
          <w:rFonts w:ascii="Times New Roman" w:eastAsia="Times New Roman" w:hAnsi="Times New Roman"/>
          <w:b/>
          <w:sz w:val="24"/>
          <w:szCs w:val="24"/>
          <w:lang w:val="tr-TR"/>
        </w:rPr>
      </w:pPr>
    </w:p>
    <w:p w:rsidR="00E1649C" w:rsidRDefault="00E1649C" w:rsidP="00D05716">
      <w:pPr>
        <w:shd w:val="clear" w:color="auto" w:fill="FFFFFF"/>
        <w:spacing w:before="166" w:after="166" w:line="480" w:lineRule="auto"/>
        <w:rPr>
          <w:rFonts w:ascii="Times New Roman" w:eastAsia="Times New Roman" w:hAnsi="Times New Roman"/>
          <w:b/>
          <w:sz w:val="24"/>
          <w:szCs w:val="24"/>
          <w:lang w:val="tr-TR"/>
        </w:rPr>
      </w:pPr>
      <w:r w:rsidRPr="00E1649C">
        <w:rPr>
          <w:rFonts w:ascii="Times New Roman" w:eastAsia="Times New Roman" w:hAnsi="Times New Roman"/>
          <w:b/>
          <w:sz w:val="24"/>
          <w:szCs w:val="24"/>
          <w:lang w:val="tr-TR"/>
        </w:rPr>
        <w:t>Kaynaklar</w:t>
      </w:r>
    </w:p>
    <w:p w:rsidR="009A6DB0" w:rsidRDefault="009A6DB0" w:rsidP="00CF2FEC">
      <w:pPr>
        <w:pStyle w:val="ListeParagraf"/>
        <w:numPr>
          <w:ilvl w:val="0"/>
          <w:numId w:val="1"/>
        </w:numPr>
        <w:autoSpaceDE w:val="0"/>
        <w:autoSpaceDN w:val="0"/>
        <w:adjustRightInd w:val="0"/>
        <w:spacing w:after="0" w:line="480" w:lineRule="auto"/>
        <w:jc w:val="both"/>
        <w:rPr>
          <w:rFonts w:ascii="Times New Roman" w:hAnsi="Times New Roman" w:cs="Times New Roman"/>
          <w:sz w:val="24"/>
          <w:szCs w:val="24"/>
        </w:rPr>
      </w:pPr>
      <w:r w:rsidRPr="009A6DB0">
        <w:rPr>
          <w:rFonts w:ascii="Times New Roman" w:hAnsi="Times New Roman" w:cs="Times New Roman"/>
          <w:sz w:val="24"/>
          <w:szCs w:val="24"/>
        </w:rPr>
        <w:t>Goolsby TV, Lombardo FA. Extravasation of chemotherapeutic agents: prevention and t</w:t>
      </w:r>
      <w:r w:rsidR="005E4DB5">
        <w:rPr>
          <w:rFonts w:ascii="Times New Roman" w:hAnsi="Times New Roman" w:cs="Times New Roman"/>
          <w:sz w:val="24"/>
          <w:szCs w:val="24"/>
        </w:rPr>
        <w:t>reatment. Semin Oncol 2006;33</w:t>
      </w:r>
      <w:r w:rsidR="005D411A">
        <w:rPr>
          <w:rFonts w:ascii="Times New Roman" w:hAnsi="Times New Roman" w:cs="Times New Roman"/>
          <w:sz w:val="24"/>
          <w:szCs w:val="24"/>
        </w:rPr>
        <w:t>:139-</w:t>
      </w:r>
      <w:r w:rsidRPr="009A6DB0">
        <w:rPr>
          <w:rFonts w:ascii="Times New Roman" w:hAnsi="Times New Roman" w:cs="Times New Roman"/>
          <w:sz w:val="24"/>
          <w:szCs w:val="24"/>
        </w:rPr>
        <w:t>43.</w:t>
      </w:r>
    </w:p>
    <w:p w:rsidR="009A6DB0" w:rsidRDefault="009A6DB0" w:rsidP="00CF2FEC">
      <w:pPr>
        <w:pStyle w:val="ListeParagraf"/>
        <w:numPr>
          <w:ilvl w:val="0"/>
          <w:numId w:val="1"/>
        </w:numPr>
        <w:autoSpaceDE w:val="0"/>
        <w:autoSpaceDN w:val="0"/>
        <w:adjustRightInd w:val="0"/>
        <w:spacing w:after="0" w:line="480" w:lineRule="auto"/>
        <w:jc w:val="both"/>
        <w:rPr>
          <w:rFonts w:ascii="Times New Roman" w:hAnsi="Times New Roman" w:cs="Times New Roman"/>
          <w:sz w:val="24"/>
          <w:szCs w:val="24"/>
        </w:rPr>
      </w:pPr>
      <w:r w:rsidRPr="009A6DB0">
        <w:rPr>
          <w:rFonts w:ascii="Times New Roman" w:hAnsi="Times New Roman" w:cs="Times New Roman"/>
          <w:sz w:val="24"/>
          <w:szCs w:val="24"/>
        </w:rPr>
        <w:t>Schulmeister L. Extravasation management: clinical upd</w:t>
      </w:r>
      <w:r w:rsidR="005E4DB5">
        <w:rPr>
          <w:rFonts w:ascii="Times New Roman" w:hAnsi="Times New Roman" w:cs="Times New Roman"/>
          <w:sz w:val="24"/>
          <w:szCs w:val="24"/>
        </w:rPr>
        <w:t>ate. Semin Oncol Nurs 2011;27</w:t>
      </w:r>
      <w:r w:rsidR="005D411A">
        <w:rPr>
          <w:rFonts w:ascii="Times New Roman" w:hAnsi="Times New Roman" w:cs="Times New Roman"/>
          <w:sz w:val="24"/>
          <w:szCs w:val="24"/>
        </w:rPr>
        <w:t>:82-</w:t>
      </w:r>
      <w:r w:rsidRPr="009A6DB0">
        <w:rPr>
          <w:rFonts w:ascii="Times New Roman" w:hAnsi="Times New Roman" w:cs="Times New Roman"/>
          <w:sz w:val="24"/>
          <w:szCs w:val="24"/>
        </w:rPr>
        <w:t>90.</w:t>
      </w:r>
    </w:p>
    <w:p w:rsidR="009A6DB0" w:rsidRDefault="009A6DB0" w:rsidP="00CF2FEC">
      <w:pPr>
        <w:pStyle w:val="ListeParagraf"/>
        <w:numPr>
          <w:ilvl w:val="0"/>
          <w:numId w:val="1"/>
        </w:numPr>
        <w:autoSpaceDE w:val="0"/>
        <w:autoSpaceDN w:val="0"/>
        <w:adjustRightInd w:val="0"/>
        <w:spacing w:after="0" w:line="480" w:lineRule="auto"/>
        <w:jc w:val="both"/>
        <w:rPr>
          <w:rFonts w:ascii="Times New Roman" w:hAnsi="Times New Roman" w:cs="Times New Roman"/>
          <w:sz w:val="24"/>
          <w:szCs w:val="24"/>
        </w:rPr>
      </w:pPr>
      <w:r w:rsidRPr="009A6DB0">
        <w:rPr>
          <w:rFonts w:ascii="Times New Roman" w:hAnsi="Times New Roman" w:cs="Times New Roman"/>
          <w:sz w:val="24"/>
          <w:szCs w:val="24"/>
        </w:rPr>
        <w:t>Demirel BG, Koca R, Tekin NS.</w:t>
      </w:r>
      <w:r w:rsidR="00CF2FEC">
        <w:rPr>
          <w:rFonts w:ascii="Times New Roman" w:hAnsi="Times New Roman" w:cs="Times New Roman"/>
          <w:sz w:val="24"/>
          <w:szCs w:val="24"/>
        </w:rPr>
        <w:t xml:space="preserve"> </w:t>
      </w:r>
      <w:r w:rsidRPr="009A6DB0">
        <w:rPr>
          <w:rFonts w:ascii="Times New Roman" w:hAnsi="Times New Roman" w:cs="Times New Roman"/>
          <w:bCs/>
          <w:sz w:val="24"/>
          <w:szCs w:val="24"/>
        </w:rPr>
        <w:t>Kemoterapi ekstravazasyonuna bağlı deri nekrozu ve selülit: Bir olgu sunumu.</w:t>
      </w:r>
      <w:r w:rsidRPr="009A6DB0">
        <w:rPr>
          <w:rFonts w:ascii="Times New Roman" w:hAnsi="Times New Roman" w:cs="Times New Roman"/>
          <w:sz w:val="24"/>
          <w:szCs w:val="24"/>
        </w:rPr>
        <w:t xml:space="preserve"> </w:t>
      </w:r>
      <w:r w:rsidR="005E4DB5">
        <w:rPr>
          <w:rFonts w:ascii="Times New Roman" w:hAnsi="Times New Roman" w:cs="Times New Roman"/>
          <w:sz w:val="24"/>
          <w:szCs w:val="24"/>
        </w:rPr>
        <w:t>Türk Onkoloji Dergisi 2015;30</w:t>
      </w:r>
      <w:r w:rsidR="00AE32DE">
        <w:rPr>
          <w:rFonts w:ascii="Times New Roman" w:hAnsi="Times New Roman" w:cs="Times New Roman"/>
          <w:sz w:val="24"/>
          <w:szCs w:val="24"/>
        </w:rPr>
        <w:t>:144-</w:t>
      </w:r>
      <w:r w:rsidRPr="009A6DB0">
        <w:rPr>
          <w:rFonts w:ascii="Times New Roman" w:hAnsi="Times New Roman" w:cs="Times New Roman"/>
          <w:sz w:val="24"/>
          <w:szCs w:val="24"/>
        </w:rPr>
        <w:t>7</w:t>
      </w:r>
      <w:r w:rsidR="00AE32DE">
        <w:rPr>
          <w:rFonts w:ascii="Times New Roman" w:hAnsi="Times New Roman" w:cs="Times New Roman"/>
          <w:sz w:val="24"/>
          <w:szCs w:val="24"/>
        </w:rPr>
        <w:t>.</w:t>
      </w:r>
    </w:p>
    <w:p w:rsidR="009A6DB0" w:rsidRDefault="009A6DB0" w:rsidP="00CF2FEC">
      <w:pPr>
        <w:pStyle w:val="ListeParagraf"/>
        <w:numPr>
          <w:ilvl w:val="0"/>
          <w:numId w:val="1"/>
        </w:numPr>
        <w:autoSpaceDE w:val="0"/>
        <w:autoSpaceDN w:val="0"/>
        <w:adjustRightInd w:val="0"/>
        <w:spacing w:after="0" w:line="480" w:lineRule="auto"/>
        <w:jc w:val="both"/>
        <w:rPr>
          <w:rFonts w:ascii="Times New Roman" w:hAnsi="Times New Roman" w:cs="Times New Roman"/>
          <w:sz w:val="24"/>
          <w:szCs w:val="24"/>
        </w:rPr>
      </w:pPr>
      <w:r w:rsidRPr="009A6DB0">
        <w:rPr>
          <w:rFonts w:ascii="Times New Roman" w:hAnsi="Times New Roman" w:cs="Times New Roman"/>
          <w:sz w:val="24"/>
          <w:szCs w:val="24"/>
        </w:rPr>
        <w:lastRenderedPageBreak/>
        <w:t>Dougherty L. Extravasation: prevention, recognition and man</w:t>
      </w:r>
      <w:r w:rsidR="005E4DB5">
        <w:rPr>
          <w:rFonts w:ascii="Times New Roman" w:hAnsi="Times New Roman" w:cs="Times New Roman"/>
          <w:sz w:val="24"/>
          <w:szCs w:val="24"/>
        </w:rPr>
        <w:t>agement. Nurs Stand 2010; 24</w:t>
      </w:r>
      <w:r w:rsidRPr="009A6DB0">
        <w:rPr>
          <w:rFonts w:ascii="Times New Roman" w:hAnsi="Times New Roman" w:cs="Times New Roman"/>
          <w:sz w:val="24"/>
          <w:szCs w:val="24"/>
        </w:rPr>
        <w:t>:48-55.</w:t>
      </w:r>
    </w:p>
    <w:p w:rsidR="009A6DB0" w:rsidRPr="009A6DB0" w:rsidRDefault="009A6DB0" w:rsidP="00CF2FEC">
      <w:pPr>
        <w:pStyle w:val="ListeParagraf"/>
        <w:numPr>
          <w:ilvl w:val="0"/>
          <w:numId w:val="1"/>
        </w:numPr>
        <w:autoSpaceDE w:val="0"/>
        <w:autoSpaceDN w:val="0"/>
        <w:adjustRightInd w:val="0"/>
        <w:spacing w:after="0" w:line="480" w:lineRule="auto"/>
        <w:jc w:val="both"/>
        <w:rPr>
          <w:rFonts w:ascii="Times New Roman" w:hAnsi="Times New Roman" w:cs="Times New Roman"/>
          <w:sz w:val="24"/>
          <w:szCs w:val="24"/>
        </w:rPr>
      </w:pPr>
      <w:r w:rsidRPr="009A6DB0">
        <w:rPr>
          <w:rFonts w:ascii="Times New Roman" w:hAnsi="Times New Roman" w:cs="Times New Roman"/>
          <w:sz w:val="24"/>
          <w:szCs w:val="24"/>
        </w:rPr>
        <w:t xml:space="preserve">Kassner E. Evaluation and treatment of chemotherapy extravasation injuries. </w:t>
      </w:r>
      <w:r w:rsidR="005E4DB5">
        <w:rPr>
          <w:rFonts w:ascii="Times New Roman" w:hAnsi="Times New Roman" w:cs="Times New Roman"/>
          <w:sz w:val="24"/>
          <w:szCs w:val="24"/>
        </w:rPr>
        <w:t>J Pediatr Oncol Nurs 2000; 17</w:t>
      </w:r>
      <w:r w:rsidRPr="009A6DB0">
        <w:rPr>
          <w:rFonts w:ascii="Times New Roman" w:hAnsi="Times New Roman" w:cs="Times New Roman"/>
          <w:sz w:val="24"/>
          <w:szCs w:val="24"/>
        </w:rPr>
        <w:t>:135-48.</w:t>
      </w:r>
    </w:p>
    <w:p w:rsidR="009A6DB0" w:rsidRPr="00E1649C" w:rsidRDefault="009A6DB0" w:rsidP="00D05716">
      <w:pPr>
        <w:shd w:val="clear" w:color="auto" w:fill="FFFFFF"/>
        <w:spacing w:before="166" w:after="166" w:line="480" w:lineRule="auto"/>
        <w:rPr>
          <w:rFonts w:ascii="Times New Roman" w:eastAsia="Times New Roman" w:hAnsi="Times New Roman"/>
          <w:b/>
          <w:sz w:val="24"/>
          <w:szCs w:val="24"/>
          <w:lang w:val="tr-TR"/>
        </w:rPr>
      </w:pPr>
    </w:p>
    <w:p w:rsidR="00E1649C" w:rsidRPr="00D05716" w:rsidRDefault="00E1649C" w:rsidP="00D05716">
      <w:pPr>
        <w:shd w:val="clear" w:color="auto" w:fill="FFFFFF"/>
        <w:spacing w:before="166" w:after="166" w:line="480" w:lineRule="auto"/>
        <w:rPr>
          <w:rFonts w:ascii="Times New Roman" w:eastAsia="Times New Roman" w:hAnsi="Times New Roman"/>
          <w:sz w:val="24"/>
          <w:szCs w:val="24"/>
          <w:lang w:val="tr-TR"/>
        </w:rPr>
      </w:pPr>
    </w:p>
    <w:p w:rsidR="00310261" w:rsidRPr="00EB1E64" w:rsidRDefault="00310261" w:rsidP="00D05716">
      <w:pPr>
        <w:spacing w:after="0" w:line="480" w:lineRule="auto"/>
        <w:rPr>
          <w:rFonts w:ascii="Times New Roman" w:hAnsi="Times New Roman" w:cs="Times New Roman"/>
          <w:sz w:val="24"/>
          <w:szCs w:val="24"/>
        </w:rPr>
      </w:pPr>
    </w:p>
    <w:sectPr w:rsidR="00310261" w:rsidRPr="00EB1E64" w:rsidSect="00630D13">
      <w:headerReference w:type="default" r:id="rId10"/>
      <w:footerReference w:type="default" r:id="rId11"/>
      <w:pgSz w:w="11906" w:h="16838"/>
      <w:pgMar w:top="1417" w:right="1417" w:bottom="1417" w:left="1417" w:header="708" w:footer="708" w:gutter="0"/>
      <w:pgNumType w:start="2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75BB" w:rsidRDefault="00AA75BB" w:rsidP="00C80FE6">
      <w:pPr>
        <w:spacing w:after="0" w:line="240" w:lineRule="auto"/>
      </w:pPr>
      <w:r>
        <w:separator/>
      </w:r>
    </w:p>
  </w:endnote>
  <w:endnote w:type="continuationSeparator" w:id="1">
    <w:p w:rsidR="00AA75BB" w:rsidRDefault="00AA75BB" w:rsidP="00C80F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Frugal-NormalTr">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7766"/>
      <w:docPartObj>
        <w:docPartGallery w:val="Page Numbers (Bottom of Page)"/>
        <w:docPartUnique/>
      </w:docPartObj>
    </w:sdtPr>
    <w:sdtContent>
      <w:p w:rsidR="00EE214E" w:rsidRDefault="00BC63FA">
        <w:pPr>
          <w:pStyle w:val="Altbilgi"/>
        </w:pPr>
        <w:r w:rsidRPr="00BC63FA">
          <w:rPr>
            <w:noProof/>
            <w:lang w:val="en-US" w:eastAsia="en-US"/>
          </w:rPr>
          <w:pict>
            <v:rect id="Rectangle 1" o:spid="_x0000_s4097" style="position:absolute;margin-left:0;margin-top:0;width:60pt;height:70.5pt;z-index:251660288;visibility:visible;mso-position-horizontal:center;mso-position-horizontal-relative:right-margin-area;mso-position-vertical:top;mso-position-vertical-relative:bottom-margin-area"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" stroked="f">
              <v:textbox>
                <w:txbxContent>
                  <w:sdt>
                    <w:sdtPr>
                      <w:rPr>
                        <w:rFonts w:asciiTheme="majorHAnsi" w:hAnsiTheme="majorHAnsi"/>
                        <w:sz w:val="48"/>
                        <w:szCs w:val="44"/>
                        <w:lang w:val="tr-TR"/>
                      </w:rPr>
                      <w:id w:val="861460281"/>
                      <w:docPartObj>
                        <w:docPartGallery w:val="Page Numbers (Margins)"/>
                        <w:docPartUnique/>
                      </w:docPartObj>
                    </w:sdtPr>
                    <w:sdtContent>
                      <w:sdt>
                        <w:sdtPr>
                          <w:rPr>
                            <w:rFonts w:asciiTheme="majorHAnsi" w:hAnsiTheme="majorHAnsi"/>
                            <w:sz w:val="48"/>
                            <w:szCs w:val="44"/>
                            <w:lang w:val="tr-TR"/>
                          </w:rPr>
                          <w:id w:val="861460282"/>
                          <w:docPartObj>
                            <w:docPartGallery w:val="Page Numbers (Margins)"/>
                            <w:docPartUnique/>
                          </w:docPartObj>
                        </w:sdtPr>
                        <w:sdtContent>
                          <w:p w:rsidR="00EE214E" w:rsidRDefault="00BC63FA">
                            <w:pPr>
                              <w:jc w:val="center"/>
                              <w:rPr>
                                <w:rFonts w:asciiTheme="majorHAnsi" w:hAnsiTheme="majorHAnsi"/>
                                <w:sz w:val="48"/>
                                <w:szCs w:val="44"/>
                                <w:lang w:val="tr-TR"/>
                              </w:rPr>
                            </w:pPr>
                            <w:r>
                              <w:rPr>
                                <w:lang w:val="tr-TR"/>
                              </w:rPr>
                              <w:fldChar w:fldCharType="begin"/>
                            </w:r>
                            <w:r w:rsidR="00EE214E">
                              <w:rPr>
                                <w:lang w:val="tr-TR"/>
                              </w:rPr>
                              <w:instrText xml:space="preserve"> PAGE   \* MERGEFORMAT </w:instrText>
                            </w:r>
                            <w:r>
                              <w:rPr>
                                <w:lang w:val="tr-TR"/>
                              </w:rPr>
                              <w:fldChar w:fldCharType="separate"/>
                            </w:r>
                            <w:r w:rsidR="00361AE0" w:rsidRPr="00361AE0">
                              <w:rPr>
                                <w:rFonts w:asciiTheme="majorHAnsi" w:hAnsiTheme="majorHAnsi"/>
                                <w:noProof/>
                                <w:sz w:val="48"/>
                                <w:szCs w:val="44"/>
                              </w:rPr>
                              <w:t>29</w:t>
                            </w:r>
                            <w:r>
                              <w:rPr>
                                <w:lang w:val="tr-TR"/>
                              </w:rPr>
                              <w:fldChar w:fldCharType="end"/>
                            </w:r>
                          </w:p>
                        </w:sdtContent>
                      </w:sdt>
                    </w:sdtContent>
                  </w:sdt>
                </w:txbxContent>
              </v:textbox>
              <w10:wrap anchorx="margin" anchory="margin"/>
            </v:rect>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75BB" w:rsidRDefault="00AA75BB" w:rsidP="00C80FE6">
      <w:pPr>
        <w:spacing w:after="0" w:line="240" w:lineRule="auto"/>
      </w:pPr>
      <w:r>
        <w:separator/>
      </w:r>
    </w:p>
  </w:footnote>
  <w:footnote w:type="continuationSeparator" w:id="1">
    <w:p w:rsidR="00AA75BB" w:rsidRDefault="00AA75BB" w:rsidP="00C80F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7868"/>
      <w:gridCol w:w="1434"/>
    </w:tblGrid>
    <w:tr w:rsidR="00EE214E">
      <w:trPr>
        <w:trHeight w:val="288"/>
      </w:trPr>
      <w:sdt>
        <w:sdtPr>
          <w:rPr>
            <w:rFonts w:asciiTheme="majorHAnsi" w:eastAsiaTheme="majorEastAsia" w:hAnsiTheme="majorHAnsi" w:cstheme="majorBidi"/>
            <w:sz w:val="28"/>
            <w:szCs w:val="28"/>
          </w:rPr>
          <w:alias w:val="Başlık"/>
          <w:id w:val="77761602"/>
          <w:placeholder>
            <w:docPart w:val="D465094A07AD44FFAD84C199C1C923B9"/>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EE214E" w:rsidRPr="003C69D5" w:rsidRDefault="00EE214E" w:rsidP="00BF0D18">
              <w:pPr>
                <w:pStyle w:val="stbilgi"/>
                <w:rPr>
                  <w:rFonts w:asciiTheme="majorHAnsi" w:eastAsiaTheme="majorEastAsia" w:hAnsiTheme="majorHAnsi" w:cstheme="majorBidi"/>
                  <w:sz w:val="28"/>
                  <w:szCs w:val="28"/>
                </w:rPr>
              </w:pPr>
              <w:r>
                <w:rPr>
                  <w:rFonts w:asciiTheme="majorHAnsi" w:eastAsiaTheme="majorEastAsia" w:hAnsiTheme="majorHAnsi" w:cstheme="majorBidi"/>
                  <w:sz w:val="28"/>
                  <w:szCs w:val="28"/>
                  <w:lang w:val="tr-TR"/>
                </w:rPr>
                <w:t>Journal of Anatoli</w:t>
              </w:r>
              <w:r w:rsidR="009C72D6">
                <w:rPr>
                  <w:rFonts w:asciiTheme="majorHAnsi" w:eastAsiaTheme="majorEastAsia" w:hAnsiTheme="majorHAnsi" w:cstheme="majorBidi"/>
                  <w:sz w:val="28"/>
                  <w:szCs w:val="28"/>
                  <w:lang w:val="tr-TR"/>
                </w:rPr>
                <w:t>an Medical Research 2018;</w:t>
              </w:r>
              <w:r w:rsidR="00630D13">
                <w:rPr>
                  <w:rFonts w:asciiTheme="majorHAnsi" w:eastAsiaTheme="majorEastAsia" w:hAnsiTheme="majorHAnsi" w:cstheme="majorBidi"/>
                  <w:sz w:val="28"/>
                  <w:szCs w:val="28"/>
                  <w:lang w:val="tr-TR"/>
                </w:rPr>
                <w:t xml:space="preserve"> 3(1): 29- 32</w:t>
              </w:r>
            </w:p>
          </w:tc>
        </w:sdtContent>
      </w:sdt>
      <w:sdt>
        <w:sdtPr>
          <w:rPr>
            <w:rFonts w:asciiTheme="majorHAnsi" w:eastAsiaTheme="majorEastAsia" w:hAnsiTheme="majorHAnsi" w:cstheme="majorBidi"/>
            <w:bCs/>
            <w:sz w:val="36"/>
            <w:szCs w:val="36"/>
          </w:rPr>
          <w:alias w:val="Yıl"/>
          <w:id w:val="77761609"/>
          <w:placeholder>
            <w:docPart w:val="98BB465193A34B299B194277124D87FE"/>
          </w:placeholder>
          <w:dataBinding w:prefixMappings="xmlns:ns0='http://schemas.microsoft.com/office/2006/coverPageProps'" w:xpath="/ns0:CoverPageProperties[1]/ns0:PublishDate[1]" w:storeItemID="{55AF091B-3C7A-41E3-B477-F2FDAA23CFDA}"/>
          <w:date>
            <w:dateFormat w:val="yyyy"/>
            <w:lid w:val="tr-TR"/>
            <w:storeMappedDataAs w:val="dateTime"/>
            <w:calendar w:val="gregorian"/>
          </w:date>
        </w:sdtPr>
        <w:sdtContent>
          <w:tc>
            <w:tcPr>
              <w:tcW w:w="1105" w:type="dxa"/>
            </w:tcPr>
            <w:p w:rsidR="00EE214E" w:rsidRPr="003C69D5" w:rsidRDefault="009C72D6" w:rsidP="003C69D5">
              <w:pPr>
                <w:pStyle w:val="stbilgi"/>
                <w:rPr>
                  <w:rFonts w:asciiTheme="majorHAnsi" w:eastAsiaTheme="majorEastAsia" w:hAnsiTheme="majorHAnsi" w:cstheme="majorBidi"/>
                  <w:bCs/>
                  <w:sz w:val="36"/>
                  <w:szCs w:val="36"/>
                </w:rPr>
              </w:pPr>
              <w:r>
                <w:rPr>
                  <w:rFonts w:asciiTheme="majorHAnsi" w:eastAsiaTheme="majorEastAsia" w:hAnsiTheme="majorHAnsi" w:cstheme="majorBidi"/>
                  <w:bCs/>
                  <w:sz w:val="36"/>
                  <w:szCs w:val="36"/>
                </w:rPr>
                <w:t>Editöre mektup</w:t>
              </w:r>
            </w:p>
          </w:tc>
        </w:sdtContent>
      </w:sdt>
    </w:tr>
  </w:tbl>
  <w:p w:rsidR="00EE214E" w:rsidRDefault="00EE214E">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AD67E3"/>
    <w:multiLevelType w:val="hybridMultilevel"/>
    <w:tmpl w:val="D1902120"/>
    <w:lvl w:ilvl="0" w:tplc="4A3440C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o:shapelayout v:ext="edit">
      <o:idmap v:ext="edit" data="4"/>
    </o:shapelayout>
  </w:hdrShapeDefaults>
  <w:footnotePr>
    <w:footnote w:id="0"/>
    <w:footnote w:id="1"/>
  </w:footnotePr>
  <w:endnotePr>
    <w:endnote w:id="0"/>
    <w:endnote w:id="1"/>
  </w:endnotePr>
  <w:compat>
    <w:useFELayout/>
  </w:compat>
  <w:docVars>
    <w:docVar w:name="EN.InstantFormat" w:val="&lt;ENInstantFormat&gt;&lt;Enabled&gt;0&lt;/Enabled&gt;&lt;ScanUnformatted&gt;1&lt;/ScanUnformatted&gt;&lt;ScanChanges&gt;1&lt;/ScanChanges&gt;&lt;/ENInstantFormat&gt;"/>
    <w:docVar w:name="EN.Layout" w:val="&lt;ENLayout&gt;&lt;Style&gt;mediteria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0028E6"/>
    <w:rsid w:val="000028E6"/>
    <w:rsid w:val="0000295E"/>
    <w:rsid w:val="000068F3"/>
    <w:rsid w:val="00007A64"/>
    <w:rsid w:val="000168C1"/>
    <w:rsid w:val="00024AA9"/>
    <w:rsid w:val="00025BAA"/>
    <w:rsid w:val="00034B06"/>
    <w:rsid w:val="00034DB5"/>
    <w:rsid w:val="00036C52"/>
    <w:rsid w:val="000410E4"/>
    <w:rsid w:val="0004228E"/>
    <w:rsid w:val="00053147"/>
    <w:rsid w:val="00056ACF"/>
    <w:rsid w:val="000652BF"/>
    <w:rsid w:val="00065626"/>
    <w:rsid w:val="00075ECE"/>
    <w:rsid w:val="00080A40"/>
    <w:rsid w:val="00083BED"/>
    <w:rsid w:val="00084DF0"/>
    <w:rsid w:val="00094952"/>
    <w:rsid w:val="00095140"/>
    <w:rsid w:val="000A3763"/>
    <w:rsid w:val="000A5A7D"/>
    <w:rsid w:val="000C4DAD"/>
    <w:rsid w:val="000D3AD1"/>
    <w:rsid w:val="000D7870"/>
    <w:rsid w:val="000E05B8"/>
    <w:rsid w:val="000F21DB"/>
    <w:rsid w:val="000F2FDC"/>
    <w:rsid w:val="000F4852"/>
    <w:rsid w:val="001011EA"/>
    <w:rsid w:val="00110A01"/>
    <w:rsid w:val="00113F96"/>
    <w:rsid w:val="00130537"/>
    <w:rsid w:val="001363E3"/>
    <w:rsid w:val="00136FA2"/>
    <w:rsid w:val="00145A6B"/>
    <w:rsid w:val="00155C91"/>
    <w:rsid w:val="00173D9D"/>
    <w:rsid w:val="00177739"/>
    <w:rsid w:val="001820D2"/>
    <w:rsid w:val="00185AD9"/>
    <w:rsid w:val="00186B56"/>
    <w:rsid w:val="001905C0"/>
    <w:rsid w:val="00192D27"/>
    <w:rsid w:val="00195DB0"/>
    <w:rsid w:val="00197A27"/>
    <w:rsid w:val="00197DA2"/>
    <w:rsid w:val="001A2248"/>
    <w:rsid w:val="001B2247"/>
    <w:rsid w:val="001B6674"/>
    <w:rsid w:val="001C23A3"/>
    <w:rsid w:val="001C6876"/>
    <w:rsid w:val="001D10F1"/>
    <w:rsid w:val="001D6181"/>
    <w:rsid w:val="001D6D18"/>
    <w:rsid w:val="001E5B47"/>
    <w:rsid w:val="001E6A77"/>
    <w:rsid w:val="001F77DF"/>
    <w:rsid w:val="002065ED"/>
    <w:rsid w:val="0021489B"/>
    <w:rsid w:val="002152EB"/>
    <w:rsid w:val="0021790A"/>
    <w:rsid w:val="00227BB7"/>
    <w:rsid w:val="002440A6"/>
    <w:rsid w:val="00245F89"/>
    <w:rsid w:val="00252212"/>
    <w:rsid w:val="00274AF7"/>
    <w:rsid w:val="00276816"/>
    <w:rsid w:val="00276C52"/>
    <w:rsid w:val="00284678"/>
    <w:rsid w:val="0029238A"/>
    <w:rsid w:val="00293164"/>
    <w:rsid w:val="002A2CCF"/>
    <w:rsid w:val="002A3041"/>
    <w:rsid w:val="002C6DB2"/>
    <w:rsid w:val="002C7164"/>
    <w:rsid w:val="002D0134"/>
    <w:rsid w:val="002D1D30"/>
    <w:rsid w:val="002D1D83"/>
    <w:rsid w:val="002D4109"/>
    <w:rsid w:val="002E58BC"/>
    <w:rsid w:val="002E7C55"/>
    <w:rsid w:val="002F1813"/>
    <w:rsid w:val="002F2E6F"/>
    <w:rsid w:val="003007FB"/>
    <w:rsid w:val="003018CC"/>
    <w:rsid w:val="00301DC3"/>
    <w:rsid w:val="00310261"/>
    <w:rsid w:val="003102D3"/>
    <w:rsid w:val="003103A7"/>
    <w:rsid w:val="00314B6E"/>
    <w:rsid w:val="00315D01"/>
    <w:rsid w:val="00323BF6"/>
    <w:rsid w:val="00361AE0"/>
    <w:rsid w:val="00362C59"/>
    <w:rsid w:val="00367D57"/>
    <w:rsid w:val="00374E2F"/>
    <w:rsid w:val="003A3263"/>
    <w:rsid w:val="003A4F5F"/>
    <w:rsid w:val="003B0129"/>
    <w:rsid w:val="003B2514"/>
    <w:rsid w:val="003B36C6"/>
    <w:rsid w:val="003C69D5"/>
    <w:rsid w:val="003D0B39"/>
    <w:rsid w:val="003D51EA"/>
    <w:rsid w:val="00406CB9"/>
    <w:rsid w:val="00412F93"/>
    <w:rsid w:val="0042219E"/>
    <w:rsid w:val="0042366D"/>
    <w:rsid w:val="004357D8"/>
    <w:rsid w:val="00442C2D"/>
    <w:rsid w:val="0044498E"/>
    <w:rsid w:val="00450D2A"/>
    <w:rsid w:val="00453083"/>
    <w:rsid w:val="004551AC"/>
    <w:rsid w:val="004559CF"/>
    <w:rsid w:val="00464B8E"/>
    <w:rsid w:val="004669C1"/>
    <w:rsid w:val="0047186A"/>
    <w:rsid w:val="00477EA0"/>
    <w:rsid w:val="00483293"/>
    <w:rsid w:val="00485440"/>
    <w:rsid w:val="00490883"/>
    <w:rsid w:val="004935E8"/>
    <w:rsid w:val="00494404"/>
    <w:rsid w:val="00496F83"/>
    <w:rsid w:val="004A0229"/>
    <w:rsid w:val="004A1826"/>
    <w:rsid w:val="004A24F9"/>
    <w:rsid w:val="004A2EE7"/>
    <w:rsid w:val="004A3046"/>
    <w:rsid w:val="004A39D7"/>
    <w:rsid w:val="004A5FE9"/>
    <w:rsid w:val="004B13FE"/>
    <w:rsid w:val="004E314E"/>
    <w:rsid w:val="004E7853"/>
    <w:rsid w:val="00505397"/>
    <w:rsid w:val="0051524D"/>
    <w:rsid w:val="005202BF"/>
    <w:rsid w:val="0052259B"/>
    <w:rsid w:val="0053155F"/>
    <w:rsid w:val="00561B3F"/>
    <w:rsid w:val="0056488B"/>
    <w:rsid w:val="00572E23"/>
    <w:rsid w:val="005932F6"/>
    <w:rsid w:val="005C0939"/>
    <w:rsid w:val="005D0116"/>
    <w:rsid w:val="005D0986"/>
    <w:rsid w:val="005D2643"/>
    <w:rsid w:val="005D3214"/>
    <w:rsid w:val="005D411A"/>
    <w:rsid w:val="005E4C61"/>
    <w:rsid w:val="005E4DB5"/>
    <w:rsid w:val="005F62DC"/>
    <w:rsid w:val="0060442A"/>
    <w:rsid w:val="00606B0B"/>
    <w:rsid w:val="00607787"/>
    <w:rsid w:val="00622D95"/>
    <w:rsid w:val="00623A9E"/>
    <w:rsid w:val="00623C81"/>
    <w:rsid w:val="00630D13"/>
    <w:rsid w:val="00631B41"/>
    <w:rsid w:val="006323F0"/>
    <w:rsid w:val="00652D75"/>
    <w:rsid w:val="00656603"/>
    <w:rsid w:val="00667818"/>
    <w:rsid w:val="006768C4"/>
    <w:rsid w:val="00680AB9"/>
    <w:rsid w:val="0069053E"/>
    <w:rsid w:val="006A0C7E"/>
    <w:rsid w:val="006A1709"/>
    <w:rsid w:val="006A46CC"/>
    <w:rsid w:val="006B091F"/>
    <w:rsid w:val="006B0B61"/>
    <w:rsid w:val="006B5C9F"/>
    <w:rsid w:val="006C0635"/>
    <w:rsid w:val="006C3C39"/>
    <w:rsid w:val="006C7476"/>
    <w:rsid w:val="006D3B3F"/>
    <w:rsid w:val="006E2FFE"/>
    <w:rsid w:val="006F23CD"/>
    <w:rsid w:val="006F2777"/>
    <w:rsid w:val="006F783F"/>
    <w:rsid w:val="00700FE0"/>
    <w:rsid w:val="007067A8"/>
    <w:rsid w:val="007140EE"/>
    <w:rsid w:val="00720D7A"/>
    <w:rsid w:val="00723D54"/>
    <w:rsid w:val="0072750A"/>
    <w:rsid w:val="00730FA0"/>
    <w:rsid w:val="00734ED6"/>
    <w:rsid w:val="00736916"/>
    <w:rsid w:val="007405E8"/>
    <w:rsid w:val="00741F59"/>
    <w:rsid w:val="007571F8"/>
    <w:rsid w:val="00781C95"/>
    <w:rsid w:val="00782938"/>
    <w:rsid w:val="007839A8"/>
    <w:rsid w:val="00785548"/>
    <w:rsid w:val="007919E5"/>
    <w:rsid w:val="00793FCB"/>
    <w:rsid w:val="0079417B"/>
    <w:rsid w:val="007963D7"/>
    <w:rsid w:val="00797C94"/>
    <w:rsid w:val="007A6063"/>
    <w:rsid w:val="007A74D9"/>
    <w:rsid w:val="007B7710"/>
    <w:rsid w:val="007D4295"/>
    <w:rsid w:val="007E00AC"/>
    <w:rsid w:val="007E6DAB"/>
    <w:rsid w:val="007F1FA9"/>
    <w:rsid w:val="008071FB"/>
    <w:rsid w:val="00816C6B"/>
    <w:rsid w:val="00817491"/>
    <w:rsid w:val="00826CCC"/>
    <w:rsid w:val="0083428B"/>
    <w:rsid w:val="00835FBA"/>
    <w:rsid w:val="00863C08"/>
    <w:rsid w:val="00864F62"/>
    <w:rsid w:val="00894130"/>
    <w:rsid w:val="008A565E"/>
    <w:rsid w:val="008A7892"/>
    <w:rsid w:val="008B0354"/>
    <w:rsid w:val="008B5F10"/>
    <w:rsid w:val="008C12F8"/>
    <w:rsid w:val="008D17DA"/>
    <w:rsid w:val="008D1EF0"/>
    <w:rsid w:val="008D25E5"/>
    <w:rsid w:val="008D6D78"/>
    <w:rsid w:val="008E70DB"/>
    <w:rsid w:val="008F41C4"/>
    <w:rsid w:val="008F62F1"/>
    <w:rsid w:val="009049D7"/>
    <w:rsid w:val="00904F20"/>
    <w:rsid w:val="009120DD"/>
    <w:rsid w:val="00914914"/>
    <w:rsid w:val="00916EE4"/>
    <w:rsid w:val="009174D6"/>
    <w:rsid w:val="00924819"/>
    <w:rsid w:val="009265B0"/>
    <w:rsid w:val="00926795"/>
    <w:rsid w:val="00931CFE"/>
    <w:rsid w:val="00931DA7"/>
    <w:rsid w:val="00933AFD"/>
    <w:rsid w:val="00950590"/>
    <w:rsid w:val="00954D4E"/>
    <w:rsid w:val="009560E5"/>
    <w:rsid w:val="00961758"/>
    <w:rsid w:val="00965AED"/>
    <w:rsid w:val="00967300"/>
    <w:rsid w:val="00972B20"/>
    <w:rsid w:val="00977405"/>
    <w:rsid w:val="00977B3A"/>
    <w:rsid w:val="00977EE3"/>
    <w:rsid w:val="00982975"/>
    <w:rsid w:val="00994995"/>
    <w:rsid w:val="009A5BA0"/>
    <w:rsid w:val="009A6DB0"/>
    <w:rsid w:val="009C0FDB"/>
    <w:rsid w:val="009C2746"/>
    <w:rsid w:val="009C4F71"/>
    <w:rsid w:val="009C60CD"/>
    <w:rsid w:val="009C72D6"/>
    <w:rsid w:val="009C7A1E"/>
    <w:rsid w:val="009C7FCB"/>
    <w:rsid w:val="009E2869"/>
    <w:rsid w:val="009E7421"/>
    <w:rsid w:val="00A024E1"/>
    <w:rsid w:val="00A04489"/>
    <w:rsid w:val="00A0608F"/>
    <w:rsid w:val="00A100EB"/>
    <w:rsid w:val="00A109EF"/>
    <w:rsid w:val="00A256CA"/>
    <w:rsid w:val="00A26262"/>
    <w:rsid w:val="00A26C2E"/>
    <w:rsid w:val="00A308A1"/>
    <w:rsid w:val="00A3426D"/>
    <w:rsid w:val="00A42175"/>
    <w:rsid w:val="00A442ED"/>
    <w:rsid w:val="00A45DC4"/>
    <w:rsid w:val="00A45F61"/>
    <w:rsid w:val="00A51DFA"/>
    <w:rsid w:val="00A65F9B"/>
    <w:rsid w:val="00A9168A"/>
    <w:rsid w:val="00A9575C"/>
    <w:rsid w:val="00AA07A3"/>
    <w:rsid w:val="00AA47CD"/>
    <w:rsid w:val="00AA75BB"/>
    <w:rsid w:val="00AA78A0"/>
    <w:rsid w:val="00AC7999"/>
    <w:rsid w:val="00AE1537"/>
    <w:rsid w:val="00AE1E68"/>
    <w:rsid w:val="00AE32DE"/>
    <w:rsid w:val="00B05D97"/>
    <w:rsid w:val="00B0602E"/>
    <w:rsid w:val="00B24BAB"/>
    <w:rsid w:val="00B25D4A"/>
    <w:rsid w:val="00B25E97"/>
    <w:rsid w:val="00B3038F"/>
    <w:rsid w:val="00B30E94"/>
    <w:rsid w:val="00B37B13"/>
    <w:rsid w:val="00B40C0F"/>
    <w:rsid w:val="00B70927"/>
    <w:rsid w:val="00B711CA"/>
    <w:rsid w:val="00B81820"/>
    <w:rsid w:val="00B849E5"/>
    <w:rsid w:val="00B85AB3"/>
    <w:rsid w:val="00B96868"/>
    <w:rsid w:val="00BA2A2A"/>
    <w:rsid w:val="00BA47CB"/>
    <w:rsid w:val="00BA76F4"/>
    <w:rsid w:val="00BB12FB"/>
    <w:rsid w:val="00BB7FE6"/>
    <w:rsid w:val="00BC0B88"/>
    <w:rsid w:val="00BC63FA"/>
    <w:rsid w:val="00BD0945"/>
    <w:rsid w:val="00BE307E"/>
    <w:rsid w:val="00BE510E"/>
    <w:rsid w:val="00BE695D"/>
    <w:rsid w:val="00BE6F6A"/>
    <w:rsid w:val="00BF0D18"/>
    <w:rsid w:val="00BF11C5"/>
    <w:rsid w:val="00BF6462"/>
    <w:rsid w:val="00BF6A2E"/>
    <w:rsid w:val="00BF7970"/>
    <w:rsid w:val="00C02968"/>
    <w:rsid w:val="00C045AA"/>
    <w:rsid w:val="00C0673D"/>
    <w:rsid w:val="00C10F79"/>
    <w:rsid w:val="00C16CBF"/>
    <w:rsid w:val="00C172B7"/>
    <w:rsid w:val="00C17A70"/>
    <w:rsid w:val="00C259B8"/>
    <w:rsid w:val="00C31F67"/>
    <w:rsid w:val="00C47C00"/>
    <w:rsid w:val="00C51C89"/>
    <w:rsid w:val="00C528E4"/>
    <w:rsid w:val="00C535C6"/>
    <w:rsid w:val="00C5544F"/>
    <w:rsid w:val="00C60DE9"/>
    <w:rsid w:val="00C63D02"/>
    <w:rsid w:val="00C71B76"/>
    <w:rsid w:val="00C737C8"/>
    <w:rsid w:val="00C80FE6"/>
    <w:rsid w:val="00C81CB6"/>
    <w:rsid w:val="00C81D3E"/>
    <w:rsid w:val="00C835C1"/>
    <w:rsid w:val="00C950FF"/>
    <w:rsid w:val="00CA0E63"/>
    <w:rsid w:val="00CB1E06"/>
    <w:rsid w:val="00CB21EB"/>
    <w:rsid w:val="00CB3AD5"/>
    <w:rsid w:val="00CB42C1"/>
    <w:rsid w:val="00CB5943"/>
    <w:rsid w:val="00CB6F3A"/>
    <w:rsid w:val="00CC0910"/>
    <w:rsid w:val="00CC0ED5"/>
    <w:rsid w:val="00CC7A30"/>
    <w:rsid w:val="00CD53B1"/>
    <w:rsid w:val="00CE09D4"/>
    <w:rsid w:val="00CE55D4"/>
    <w:rsid w:val="00CE5CC6"/>
    <w:rsid w:val="00CF2FEC"/>
    <w:rsid w:val="00D04190"/>
    <w:rsid w:val="00D05716"/>
    <w:rsid w:val="00D25D3B"/>
    <w:rsid w:val="00D274C4"/>
    <w:rsid w:val="00D31166"/>
    <w:rsid w:val="00D413AD"/>
    <w:rsid w:val="00D42378"/>
    <w:rsid w:val="00D43D3C"/>
    <w:rsid w:val="00D43D62"/>
    <w:rsid w:val="00D56789"/>
    <w:rsid w:val="00D702ED"/>
    <w:rsid w:val="00D71AA7"/>
    <w:rsid w:val="00D77F9D"/>
    <w:rsid w:val="00D85294"/>
    <w:rsid w:val="00D91C2C"/>
    <w:rsid w:val="00D9629E"/>
    <w:rsid w:val="00DA2C10"/>
    <w:rsid w:val="00DB1DE3"/>
    <w:rsid w:val="00DB6766"/>
    <w:rsid w:val="00DC12BE"/>
    <w:rsid w:val="00DC4A17"/>
    <w:rsid w:val="00DE3077"/>
    <w:rsid w:val="00DE47F6"/>
    <w:rsid w:val="00DF16B5"/>
    <w:rsid w:val="00DF1D7F"/>
    <w:rsid w:val="00E00C9B"/>
    <w:rsid w:val="00E04CE6"/>
    <w:rsid w:val="00E06371"/>
    <w:rsid w:val="00E15A19"/>
    <w:rsid w:val="00E1649C"/>
    <w:rsid w:val="00E31F1D"/>
    <w:rsid w:val="00E33052"/>
    <w:rsid w:val="00E344DE"/>
    <w:rsid w:val="00E4093E"/>
    <w:rsid w:val="00E41EE9"/>
    <w:rsid w:val="00E85048"/>
    <w:rsid w:val="00E865E3"/>
    <w:rsid w:val="00E9288A"/>
    <w:rsid w:val="00E92C32"/>
    <w:rsid w:val="00E94E33"/>
    <w:rsid w:val="00E97D5A"/>
    <w:rsid w:val="00EA0811"/>
    <w:rsid w:val="00EA3102"/>
    <w:rsid w:val="00EA61ED"/>
    <w:rsid w:val="00EA7114"/>
    <w:rsid w:val="00EB06E1"/>
    <w:rsid w:val="00EB1E64"/>
    <w:rsid w:val="00EC1E62"/>
    <w:rsid w:val="00EC28FA"/>
    <w:rsid w:val="00EC5D48"/>
    <w:rsid w:val="00EC6854"/>
    <w:rsid w:val="00EC6F19"/>
    <w:rsid w:val="00ED200F"/>
    <w:rsid w:val="00ED552B"/>
    <w:rsid w:val="00EE214E"/>
    <w:rsid w:val="00EF7571"/>
    <w:rsid w:val="00F03468"/>
    <w:rsid w:val="00F06191"/>
    <w:rsid w:val="00F102A6"/>
    <w:rsid w:val="00F20CAB"/>
    <w:rsid w:val="00F439BF"/>
    <w:rsid w:val="00F539AD"/>
    <w:rsid w:val="00F54313"/>
    <w:rsid w:val="00F551F7"/>
    <w:rsid w:val="00F6220E"/>
    <w:rsid w:val="00F6281B"/>
    <w:rsid w:val="00F7124D"/>
    <w:rsid w:val="00F73EF7"/>
    <w:rsid w:val="00F800CE"/>
    <w:rsid w:val="00F823AC"/>
    <w:rsid w:val="00F862E1"/>
    <w:rsid w:val="00F916CB"/>
    <w:rsid w:val="00F9211D"/>
    <w:rsid w:val="00FA69FE"/>
    <w:rsid w:val="00FB30EE"/>
    <w:rsid w:val="00FC0BE4"/>
    <w:rsid w:val="00FC2DB6"/>
    <w:rsid w:val="00FC3862"/>
    <w:rsid w:val="00FC447D"/>
    <w:rsid w:val="00FC493B"/>
    <w:rsid w:val="00FC758A"/>
    <w:rsid w:val="00FD37CC"/>
    <w:rsid w:val="00FD4AF3"/>
    <w:rsid w:val="00FD4F2C"/>
    <w:rsid w:val="00FE3A14"/>
    <w:rsid w:val="00FF1744"/>
    <w:rsid w:val="00FF59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14E"/>
    <w:rPr>
      <w:lang w:val="en-GB"/>
    </w:rPr>
  </w:style>
  <w:style w:type="paragraph" w:styleId="Balk1">
    <w:name w:val="heading 1"/>
    <w:basedOn w:val="Normal"/>
    <w:next w:val="Normal"/>
    <w:link w:val="Balk1Char"/>
    <w:uiPriority w:val="9"/>
    <w:qFormat/>
    <w:rsid w:val="00E92C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C47C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E92C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ndNoteBibliographyTitle">
    <w:name w:val="EndNote Bibliography Title"/>
    <w:basedOn w:val="Normal"/>
    <w:link w:val="EndNoteBibliographyTitleChar"/>
    <w:rsid w:val="000028E6"/>
    <w:pPr>
      <w:spacing w:after="0"/>
      <w:jc w:val="center"/>
    </w:pPr>
    <w:rPr>
      <w:rFonts w:ascii="Calibri" w:hAnsi="Calibri"/>
      <w:noProof/>
    </w:rPr>
  </w:style>
  <w:style w:type="character" w:customStyle="1" w:styleId="EndNoteBibliographyTitleChar">
    <w:name w:val="EndNote Bibliography Title Char"/>
    <w:basedOn w:val="VarsaylanParagrafYazTipi"/>
    <w:link w:val="EndNoteBibliographyTitle"/>
    <w:rsid w:val="000028E6"/>
    <w:rPr>
      <w:rFonts w:ascii="Calibri" w:hAnsi="Calibri"/>
      <w:noProof/>
    </w:rPr>
  </w:style>
  <w:style w:type="paragraph" w:customStyle="1" w:styleId="EndNoteBibliography">
    <w:name w:val="EndNote Bibliography"/>
    <w:basedOn w:val="Normal"/>
    <w:link w:val="EndNoteBibliographyChar"/>
    <w:rsid w:val="000028E6"/>
    <w:pPr>
      <w:spacing w:line="240" w:lineRule="auto"/>
    </w:pPr>
    <w:rPr>
      <w:rFonts w:ascii="Calibri" w:hAnsi="Calibri"/>
      <w:noProof/>
    </w:rPr>
  </w:style>
  <w:style w:type="character" w:customStyle="1" w:styleId="EndNoteBibliographyChar">
    <w:name w:val="EndNote Bibliography Char"/>
    <w:basedOn w:val="VarsaylanParagrafYazTipi"/>
    <w:link w:val="EndNoteBibliography"/>
    <w:rsid w:val="000028E6"/>
    <w:rPr>
      <w:rFonts w:ascii="Calibri" w:hAnsi="Calibri"/>
      <w:noProof/>
    </w:rPr>
  </w:style>
  <w:style w:type="character" w:styleId="Kpr">
    <w:name w:val="Hyperlink"/>
    <w:basedOn w:val="VarsaylanParagrafYazTipi"/>
    <w:uiPriority w:val="99"/>
    <w:unhideWhenUsed/>
    <w:rsid w:val="000028E6"/>
    <w:rPr>
      <w:color w:val="0000FF" w:themeColor="hyperlink"/>
      <w:u w:val="single"/>
    </w:rPr>
  </w:style>
  <w:style w:type="character" w:styleId="Vurgu">
    <w:name w:val="Emphasis"/>
    <w:basedOn w:val="VarsaylanParagrafYazTipi"/>
    <w:uiPriority w:val="20"/>
    <w:qFormat/>
    <w:rsid w:val="00274AF7"/>
    <w:rPr>
      <w:i/>
      <w:iCs/>
    </w:rPr>
  </w:style>
  <w:style w:type="character" w:customStyle="1" w:styleId="apple-converted-space">
    <w:name w:val="apple-converted-space"/>
    <w:basedOn w:val="VarsaylanParagrafYazTipi"/>
    <w:rsid w:val="00274AF7"/>
  </w:style>
  <w:style w:type="character" w:styleId="YerTutucuMetni">
    <w:name w:val="Placeholder Text"/>
    <w:basedOn w:val="VarsaylanParagrafYazTipi"/>
    <w:uiPriority w:val="99"/>
    <w:semiHidden/>
    <w:rsid w:val="00965AED"/>
    <w:rPr>
      <w:color w:val="808080"/>
    </w:rPr>
  </w:style>
  <w:style w:type="paragraph" w:styleId="BalonMetni">
    <w:name w:val="Balloon Text"/>
    <w:basedOn w:val="Normal"/>
    <w:link w:val="BalonMetniChar"/>
    <w:uiPriority w:val="99"/>
    <w:semiHidden/>
    <w:unhideWhenUsed/>
    <w:rsid w:val="00965A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65AED"/>
    <w:rPr>
      <w:rFonts w:ascii="Tahoma" w:hAnsi="Tahoma" w:cs="Tahoma"/>
      <w:sz w:val="16"/>
      <w:szCs w:val="16"/>
    </w:rPr>
  </w:style>
  <w:style w:type="character" w:customStyle="1" w:styleId="highlight">
    <w:name w:val="highlight"/>
    <w:basedOn w:val="VarsaylanParagrafYazTipi"/>
    <w:rsid w:val="000A3763"/>
  </w:style>
  <w:style w:type="paragraph" w:styleId="NormalWeb">
    <w:name w:val="Normal (Web)"/>
    <w:basedOn w:val="Normal"/>
    <w:uiPriority w:val="99"/>
    <w:semiHidden/>
    <w:unhideWhenUsed/>
    <w:rsid w:val="00904F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2Char">
    <w:name w:val="Başlık 2 Char"/>
    <w:basedOn w:val="VarsaylanParagrafYazTipi"/>
    <w:link w:val="Balk2"/>
    <w:uiPriority w:val="9"/>
    <w:rsid w:val="00C47C00"/>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E92C32"/>
    <w:rPr>
      <w:rFonts w:asciiTheme="majorHAnsi" w:eastAsiaTheme="majorEastAsia" w:hAnsiTheme="majorHAnsi" w:cstheme="majorBidi"/>
      <w:b/>
      <w:bCs/>
      <w:color w:val="4F81BD" w:themeColor="accent1"/>
    </w:rPr>
  </w:style>
  <w:style w:type="character" w:customStyle="1" w:styleId="Balk1Char">
    <w:name w:val="Başlık 1 Char"/>
    <w:basedOn w:val="VarsaylanParagrafYazTipi"/>
    <w:link w:val="Balk1"/>
    <w:uiPriority w:val="9"/>
    <w:rsid w:val="00E92C32"/>
    <w:rPr>
      <w:rFonts w:asciiTheme="majorHAnsi" w:eastAsiaTheme="majorEastAsia" w:hAnsiTheme="majorHAnsi" w:cstheme="majorBidi"/>
      <w:b/>
      <w:bCs/>
      <w:color w:val="365F91" w:themeColor="accent1" w:themeShade="BF"/>
      <w:sz w:val="28"/>
      <w:szCs w:val="28"/>
    </w:rPr>
  </w:style>
  <w:style w:type="paragraph" w:styleId="AralkYok">
    <w:name w:val="No Spacing"/>
    <w:uiPriority w:val="1"/>
    <w:qFormat/>
    <w:rsid w:val="00E92C32"/>
    <w:pPr>
      <w:spacing w:after="0" w:line="240" w:lineRule="auto"/>
    </w:pPr>
  </w:style>
  <w:style w:type="paragraph" w:styleId="HTMLncedenBiimlendirilmi">
    <w:name w:val="HTML Preformatted"/>
    <w:basedOn w:val="Normal"/>
    <w:link w:val="HTMLncedenBiimlendirilmiChar"/>
    <w:uiPriority w:val="99"/>
    <w:semiHidden/>
    <w:unhideWhenUsed/>
    <w:rsid w:val="00740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rsid w:val="007405E8"/>
    <w:rPr>
      <w:rFonts w:ascii="Courier New" w:eastAsia="Times New Roman" w:hAnsi="Courier New" w:cs="Courier New"/>
      <w:sz w:val="20"/>
      <w:szCs w:val="20"/>
    </w:rPr>
  </w:style>
  <w:style w:type="paragraph" w:styleId="stbilgi">
    <w:name w:val="header"/>
    <w:basedOn w:val="Normal"/>
    <w:link w:val="stbilgiChar"/>
    <w:uiPriority w:val="99"/>
    <w:unhideWhenUsed/>
    <w:rsid w:val="00C80FE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80FE6"/>
  </w:style>
  <w:style w:type="paragraph" w:styleId="Altbilgi">
    <w:name w:val="footer"/>
    <w:basedOn w:val="Normal"/>
    <w:link w:val="AltbilgiChar"/>
    <w:uiPriority w:val="99"/>
    <w:unhideWhenUsed/>
    <w:rsid w:val="00C80FE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80FE6"/>
  </w:style>
  <w:style w:type="table" w:styleId="TabloKlavuzu">
    <w:name w:val="Table Grid"/>
    <w:basedOn w:val="NormalTablo"/>
    <w:uiPriority w:val="59"/>
    <w:rsid w:val="0031026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9A6DB0"/>
    <w:pPr>
      <w:ind w:left="720"/>
      <w:contextualSpacing/>
    </w:pPr>
  </w:style>
</w:styles>
</file>

<file path=word/webSettings.xml><?xml version="1.0" encoding="utf-8"?>
<w:webSettings xmlns:r="http://schemas.openxmlformats.org/officeDocument/2006/relationships" xmlns:w="http://schemas.openxmlformats.org/wordprocessingml/2006/main">
  <w:divs>
    <w:div w:id="180553958">
      <w:bodyDiv w:val="1"/>
      <w:marLeft w:val="0"/>
      <w:marRight w:val="0"/>
      <w:marTop w:val="0"/>
      <w:marBottom w:val="0"/>
      <w:divBdr>
        <w:top w:val="none" w:sz="0" w:space="0" w:color="auto"/>
        <w:left w:val="none" w:sz="0" w:space="0" w:color="auto"/>
        <w:bottom w:val="none" w:sz="0" w:space="0" w:color="auto"/>
        <w:right w:val="none" w:sz="0" w:space="0" w:color="auto"/>
      </w:divBdr>
    </w:div>
    <w:div w:id="845442315">
      <w:bodyDiv w:val="1"/>
      <w:marLeft w:val="0"/>
      <w:marRight w:val="0"/>
      <w:marTop w:val="0"/>
      <w:marBottom w:val="0"/>
      <w:divBdr>
        <w:top w:val="none" w:sz="0" w:space="0" w:color="auto"/>
        <w:left w:val="none" w:sz="0" w:space="0" w:color="auto"/>
        <w:bottom w:val="none" w:sz="0" w:space="0" w:color="auto"/>
        <w:right w:val="none" w:sz="0" w:space="0" w:color="auto"/>
      </w:divBdr>
    </w:div>
    <w:div w:id="1231305443">
      <w:bodyDiv w:val="1"/>
      <w:marLeft w:val="0"/>
      <w:marRight w:val="0"/>
      <w:marTop w:val="0"/>
      <w:marBottom w:val="0"/>
      <w:divBdr>
        <w:top w:val="none" w:sz="0" w:space="0" w:color="auto"/>
        <w:left w:val="none" w:sz="0" w:space="0" w:color="auto"/>
        <w:bottom w:val="none" w:sz="0" w:space="0" w:color="auto"/>
        <w:right w:val="none" w:sz="0" w:space="0" w:color="auto"/>
      </w:divBdr>
    </w:div>
    <w:div w:id="1736974639">
      <w:bodyDiv w:val="1"/>
      <w:marLeft w:val="0"/>
      <w:marRight w:val="0"/>
      <w:marTop w:val="0"/>
      <w:marBottom w:val="0"/>
      <w:divBdr>
        <w:top w:val="none" w:sz="0" w:space="0" w:color="auto"/>
        <w:left w:val="none" w:sz="0" w:space="0" w:color="auto"/>
        <w:bottom w:val="none" w:sz="0" w:space="0" w:color="auto"/>
        <w:right w:val="none" w:sz="0" w:space="0" w:color="auto"/>
      </w:divBdr>
      <w:divsChild>
        <w:div w:id="849759176">
          <w:marLeft w:val="0"/>
          <w:marRight w:val="0"/>
          <w:marTop w:val="240"/>
          <w:marBottom w:val="100"/>
          <w:divBdr>
            <w:top w:val="none" w:sz="0" w:space="0" w:color="auto"/>
            <w:left w:val="none" w:sz="0" w:space="0" w:color="auto"/>
            <w:bottom w:val="none" w:sz="0" w:space="0" w:color="auto"/>
            <w:right w:val="none" w:sz="0" w:space="0" w:color="auto"/>
          </w:divBdr>
          <w:divsChild>
            <w:div w:id="1070885336">
              <w:marLeft w:val="0"/>
              <w:marRight w:val="0"/>
              <w:marTop w:val="0"/>
              <w:marBottom w:val="0"/>
              <w:divBdr>
                <w:top w:val="none" w:sz="0" w:space="0" w:color="auto"/>
                <w:left w:val="none" w:sz="0" w:space="0" w:color="auto"/>
                <w:bottom w:val="none" w:sz="0" w:space="0" w:color="auto"/>
                <w:right w:val="none" w:sz="0" w:space="0" w:color="auto"/>
              </w:divBdr>
            </w:div>
          </w:divsChild>
        </w:div>
        <w:div w:id="1855076725">
          <w:marLeft w:val="0"/>
          <w:marRight w:val="0"/>
          <w:marTop w:val="288"/>
          <w:marBottom w:val="100"/>
          <w:divBdr>
            <w:top w:val="none" w:sz="0" w:space="0" w:color="auto"/>
            <w:left w:val="none" w:sz="0" w:space="0" w:color="auto"/>
            <w:bottom w:val="none" w:sz="0" w:space="0" w:color="auto"/>
            <w:right w:val="none" w:sz="0" w:space="0" w:color="auto"/>
          </w:divBdr>
          <w:divsChild>
            <w:div w:id="1197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4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_an89@hotmail.co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465094A07AD44FFAD84C199C1C923B9"/>
        <w:category>
          <w:name w:val="Genel"/>
          <w:gallery w:val="placeholder"/>
        </w:category>
        <w:types>
          <w:type w:val="bbPlcHdr"/>
        </w:types>
        <w:behaviors>
          <w:behavior w:val="content"/>
        </w:behaviors>
        <w:guid w:val="{CF0D8FAA-F291-4FB8-BDB7-3F512E2BC435}"/>
      </w:docPartPr>
      <w:docPartBody>
        <w:p w:rsidR="002403ED" w:rsidRDefault="00F17490" w:rsidP="00F17490">
          <w:pPr>
            <w:pStyle w:val="D465094A07AD44FFAD84C199C1C923B9"/>
          </w:pPr>
          <w:r>
            <w:rPr>
              <w:rFonts w:asciiTheme="majorHAnsi" w:eastAsiaTheme="majorEastAsia" w:hAnsiTheme="majorHAnsi" w:cstheme="majorBidi"/>
              <w:sz w:val="36"/>
              <w:szCs w:val="36"/>
            </w:rPr>
            <w:t>[Belge başlığını yazın]</w:t>
          </w:r>
        </w:p>
      </w:docPartBody>
    </w:docPart>
    <w:docPart>
      <w:docPartPr>
        <w:name w:val="98BB465193A34B299B194277124D87FE"/>
        <w:category>
          <w:name w:val="Genel"/>
          <w:gallery w:val="placeholder"/>
        </w:category>
        <w:types>
          <w:type w:val="bbPlcHdr"/>
        </w:types>
        <w:behaviors>
          <w:behavior w:val="content"/>
        </w:behaviors>
        <w:guid w:val="{9C2BDCB3-B4B3-49FA-A9B7-2086CB3314CB}"/>
      </w:docPartPr>
      <w:docPartBody>
        <w:p w:rsidR="002403ED" w:rsidRDefault="00F17490" w:rsidP="00F17490">
          <w:pPr>
            <w:pStyle w:val="98BB465193A34B299B194277124D87FE"/>
          </w:pPr>
          <w:r>
            <w:rPr>
              <w:rFonts w:asciiTheme="majorHAnsi" w:eastAsiaTheme="majorEastAsia" w:hAnsiTheme="majorHAnsi" w:cstheme="majorBidi"/>
              <w:b/>
              <w:bCs/>
              <w:color w:val="4F81BD" w:themeColor="accent1"/>
              <w:sz w:val="36"/>
              <w:szCs w:val="36"/>
            </w:rPr>
            <w:t>[Yıl]</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Frugal-NormalTr">
    <w:altName w:val="MS Mincho"/>
    <w:panose1 w:val="00000000000000000000"/>
    <w:charset w:val="80"/>
    <w:family w:val="auto"/>
    <w:notTrueType/>
    <w:pitch w:val="default"/>
    <w:sig w:usb0="00000003" w:usb1="08070000" w:usb2="00000010" w:usb3="00000000" w:csb0="0002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F17490"/>
    <w:rsid w:val="00011B33"/>
    <w:rsid w:val="0015720A"/>
    <w:rsid w:val="002403ED"/>
    <w:rsid w:val="0031135F"/>
    <w:rsid w:val="005F2EB0"/>
    <w:rsid w:val="006B4F23"/>
    <w:rsid w:val="00946EC7"/>
    <w:rsid w:val="00B532FD"/>
    <w:rsid w:val="00B92FDC"/>
    <w:rsid w:val="00C652D8"/>
    <w:rsid w:val="00E24523"/>
    <w:rsid w:val="00F1749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3E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465094A07AD44FFAD84C199C1C923B9">
    <w:name w:val="D465094A07AD44FFAD84C199C1C923B9"/>
    <w:rsid w:val="00F17490"/>
  </w:style>
  <w:style w:type="paragraph" w:customStyle="1" w:styleId="98BB465193A34B299B194277124D87FE">
    <w:name w:val="98BB465193A34B299B194277124D87FE"/>
    <w:rsid w:val="00F1749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Editöre mektup</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Journal of Anatolian Medical Research 2017; 2(1): 22-30</vt:lpstr>
    </vt:vector>
  </TitlesOfParts>
  <Company/>
  <LinksUpToDate>false</LinksUpToDate>
  <CharactersWithSpaces>4201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Anatolian Medical Research 2018; 3(1): 29- 32</dc:title>
  <dc:creator>ertuğrul keklik</dc:creator>
  <cp:lastModifiedBy>deniz avcı</cp:lastModifiedBy>
  <cp:revision>31</cp:revision>
  <dcterms:created xsi:type="dcterms:W3CDTF">2017-05-15T20:03:00Z</dcterms:created>
  <dcterms:modified xsi:type="dcterms:W3CDTF">2018-04-19T11:35:00Z</dcterms:modified>
</cp:coreProperties>
</file>