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5CB7" w14:textId="01D93FBE" w:rsidR="001F7D8B" w:rsidRPr="0058006A" w:rsidRDefault="001F7D8B" w:rsidP="00AE22C5">
      <w:pPr>
        <w:spacing w:after="200"/>
        <w:rPr>
          <w:rFonts w:ascii="Cambria" w:hAnsi="Cambria"/>
          <w:sz w:val="32"/>
          <w:szCs w:val="32"/>
        </w:rPr>
      </w:pPr>
      <w:r w:rsidRPr="0058006A">
        <w:rPr>
          <w:rFonts w:ascii="Cambria" w:hAnsi="Cambria"/>
          <w:sz w:val="32"/>
          <w:szCs w:val="32"/>
        </w:rPr>
        <w:t xml:space="preserve">Okul </w:t>
      </w:r>
      <w:r w:rsidRPr="0058006A">
        <w:rPr>
          <w:rFonts w:ascii="Cambria" w:eastAsia="Helvetica" w:hAnsi="Cambria" w:cs="Helvetica"/>
          <w:sz w:val="32"/>
          <w:szCs w:val="32"/>
        </w:rPr>
        <w:t>Öncesi Dönem Çocuklarının Gelişim ve Öğrenmelerinin Desteklenmesinde Pedagojik Dokümantasyonun Katkısının Öğretmen Görüşlerine Göre İncelenmesi</w:t>
      </w:r>
      <w:r w:rsidR="00B2414B" w:rsidRPr="0058006A">
        <w:rPr>
          <w:rStyle w:val="FootnoteReference"/>
          <w:rFonts w:ascii="Cambria" w:eastAsia="Helvetica" w:hAnsi="Cambria" w:cs="Helvetica"/>
          <w:sz w:val="32"/>
          <w:szCs w:val="32"/>
        </w:rPr>
        <w:footnoteReference w:id="1"/>
      </w:r>
    </w:p>
    <w:p w14:paraId="2DABA8E1" w14:textId="5878C003" w:rsidR="006D31B1" w:rsidRPr="0058006A" w:rsidRDefault="001F7D8B" w:rsidP="00AE22C5">
      <w:pPr>
        <w:spacing w:after="200"/>
        <w:rPr>
          <w:rFonts w:ascii="Cambria" w:hAnsi="Cambria"/>
          <w:sz w:val="32"/>
          <w:szCs w:val="32"/>
        </w:rPr>
      </w:pPr>
      <w:r w:rsidRPr="0058006A">
        <w:rPr>
          <w:rFonts w:ascii="Cambria" w:hAnsi="Cambria"/>
          <w:sz w:val="32"/>
          <w:szCs w:val="32"/>
        </w:rPr>
        <w:t xml:space="preserve">Exploring the Contribution of Pedagogical Documentation to </w:t>
      </w:r>
      <w:r w:rsidR="005D5F3E" w:rsidRPr="0058006A">
        <w:rPr>
          <w:rFonts w:ascii="Cambria" w:hAnsi="Cambria"/>
          <w:sz w:val="32"/>
          <w:szCs w:val="32"/>
        </w:rPr>
        <w:t>the</w:t>
      </w:r>
      <w:r w:rsidRPr="0058006A">
        <w:rPr>
          <w:rFonts w:ascii="Cambria" w:eastAsia="Helvetica" w:hAnsi="Cambria" w:cs="Helvetica"/>
          <w:sz w:val="32"/>
          <w:szCs w:val="32"/>
        </w:rPr>
        <w:t xml:space="preserve"> Development and Learning </w:t>
      </w:r>
      <w:r w:rsidR="005D5F3E" w:rsidRPr="0058006A">
        <w:rPr>
          <w:rFonts w:ascii="Cambria" w:eastAsia="Helvetica" w:hAnsi="Cambria" w:cs="Helvetica"/>
          <w:sz w:val="32"/>
          <w:szCs w:val="32"/>
        </w:rPr>
        <w:t xml:space="preserve">of Young Children </w:t>
      </w:r>
      <w:r w:rsidR="00AE22C5">
        <w:rPr>
          <w:rFonts w:ascii="Cambria" w:eastAsia="Helvetica" w:hAnsi="Cambria" w:cs="Helvetica"/>
          <w:sz w:val="32"/>
          <w:szCs w:val="32"/>
        </w:rPr>
        <w:t>from Teacher Perspective</w:t>
      </w:r>
      <w:r w:rsidR="00B2414B" w:rsidRPr="0058006A">
        <w:rPr>
          <w:rStyle w:val="FootnoteReference"/>
          <w:rFonts w:ascii="Cambria" w:eastAsia="Helvetica" w:hAnsi="Cambria" w:cs="Helvetica"/>
          <w:sz w:val="32"/>
          <w:szCs w:val="32"/>
        </w:rPr>
        <w:footnoteReference w:id="2"/>
      </w:r>
    </w:p>
    <w:p w14:paraId="5E55E126" w14:textId="54335AA6" w:rsidR="00037766" w:rsidRPr="0058006A" w:rsidRDefault="00B2414B" w:rsidP="005070B9">
      <w:pPr>
        <w:rPr>
          <w:rStyle w:val="Hyperlink"/>
          <w:rFonts w:ascii="Cambria" w:eastAsia="Calibri" w:hAnsi="Cambria"/>
          <w:i/>
          <w:color w:val="auto"/>
          <w:sz w:val="20"/>
          <w:szCs w:val="20"/>
        </w:rPr>
      </w:pPr>
      <w:r w:rsidRPr="0058006A">
        <w:rPr>
          <w:rStyle w:val="Hyperlink"/>
          <w:rFonts w:ascii="Cambria" w:eastAsia="Calibri" w:hAnsi="Cambria"/>
          <w:b/>
          <w:color w:val="auto"/>
          <w:sz w:val="20"/>
          <w:szCs w:val="20"/>
          <w:u w:val="none"/>
        </w:rPr>
        <w:t>Mehmet Buldu</w:t>
      </w:r>
      <w:r w:rsidRPr="0058006A">
        <w:rPr>
          <w:rStyle w:val="Hyperlink"/>
          <w:rFonts w:ascii="Cambria" w:eastAsia="Calibri" w:hAnsi="Cambria"/>
          <w:color w:val="auto"/>
          <w:sz w:val="20"/>
          <w:szCs w:val="20"/>
          <w:u w:val="none"/>
        </w:rPr>
        <w:t xml:space="preserve">, </w:t>
      </w:r>
      <w:r w:rsidRPr="0058006A">
        <w:rPr>
          <w:rStyle w:val="Hyperlink"/>
          <w:rFonts w:ascii="Cambria" w:eastAsia="Calibri" w:hAnsi="Cambria"/>
          <w:i/>
          <w:color w:val="auto"/>
          <w:sz w:val="20"/>
          <w:szCs w:val="20"/>
          <w:u w:val="none"/>
        </w:rPr>
        <w:t>UNICEF Türkiye</w:t>
      </w:r>
      <w:r w:rsidR="005D0D4F">
        <w:rPr>
          <w:rStyle w:val="Hyperlink"/>
          <w:rFonts w:ascii="Cambria" w:eastAsia="Calibri" w:hAnsi="Cambria"/>
          <w:i/>
          <w:color w:val="auto"/>
          <w:sz w:val="20"/>
          <w:szCs w:val="20"/>
          <w:u w:val="none"/>
        </w:rPr>
        <w:t>,</w:t>
      </w:r>
      <w:r w:rsidRPr="0058006A">
        <w:rPr>
          <w:rStyle w:val="Hyperlink"/>
          <w:rFonts w:ascii="Cambria" w:eastAsia="Calibri" w:hAnsi="Cambria"/>
          <w:i/>
          <w:color w:val="auto"/>
          <w:sz w:val="20"/>
          <w:szCs w:val="20"/>
        </w:rPr>
        <w:t xml:space="preserve"> </w:t>
      </w:r>
      <w:hyperlink r:id="rId8" w:history="1">
        <w:r w:rsidRPr="0058006A">
          <w:rPr>
            <w:rStyle w:val="Hyperlink"/>
            <w:rFonts w:ascii="Cambria" w:eastAsia="Calibri" w:hAnsi="Cambria"/>
            <w:i/>
            <w:sz w:val="20"/>
            <w:szCs w:val="20"/>
          </w:rPr>
          <w:t>mbuldu@unicef.org.tr</w:t>
        </w:r>
      </w:hyperlink>
      <w:r w:rsidRPr="0058006A">
        <w:rPr>
          <w:rStyle w:val="Hyperlink"/>
          <w:rFonts w:ascii="Cambria" w:eastAsia="Calibri" w:hAnsi="Cambria"/>
          <w:i/>
          <w:color w:val="auto"/>
          <w:sz w:val="20"/>
          <w:szCs w:val="20"/>
        </w:rPr>
        <w:t xml:space="preserve">  </w:t>
      </w:r>
    </w:p>
    <w:p w14:paraId="00744491" w14:textId="512972E3" w:rsidR="00B2414B" w:rsidRPr="0058006A" w:rsidRDefault="00B2414B" w:rsidP="005070B9">
      <w:pPr>
        <w:rPr>
          <w:rStyle w:val="Hyperlink"/>
          <w:rFonts w:ascii="Cambria" w:eastAsia="Calibri" w:hAnsi="Cambria"/>
          <w:i/>
          <w:color w:val="auto"/>
          <w:sz w:val="20"/>
          <w:szCs w:val="20"/>
        </w:rPr>
      </w:pPr>
      <w:r w:rsidRPr="0058006A">
        <w:rPr>
          <w:rStyle w:val="Hyperlink"/>
          <w:rFonts w:ascii="Cambria" w:eastAsia="Calibri" w:hAnsi="Cambria"/>
          <w:b/>
          <w:color w:val="auto"/>
          <w:sz w:val="20"/>
          <w:szCs w:val="20"/>
          <w:u w:val="none"/>
        </w:rPr>
        <w:t>Figen Şahin</w:t>
      </w:r>
      <w:r w:rsidRPr="0058006A">
        <w:rPr>
          <w:rStyle w:val="Hyperlink"/>
          <w:rFonts w:ascii="Cambria" w:eastAsia="Calibri" w:hAnsi="Cambria"/>
          <w:color w:val="auto"/>
          <w:sz w:val="20"/>
          <w:szCs w:val="20"/>
          <w:u w:val="none"/>
        </w:rPr>
        <w:t xml:space="preserve">, </w:t>
      </w:r>
      <w:r w:rsidRPr="0058006A">
        <w:rPr>
          <w:rStyle w:val="Hyperlink"/>
          <w:rFonts w:ascii="Cambria" w:eastAsia="Calibri" w:hAnsi="Cambria"/>
          <w:i/>
          <w:color w:val="auto"/>
          <w:sz w:val="20"/>
          <w:szCs w:val="20"/>
          <w:u w:val="none"/>
        </w:rPr>
        <w:t>Gazi Üniversitesi</w:t>
      </w:r>
      <w:r w:rsidR="005D0D4F">
        <w:rPr>
          <w:rStyle w:val="Hyperlink"/>
          <w:rFonts w:ascii="Cambria" w:eastAsia="Calibri" w:hAnsi="Cambria"/>
          <w:i/>
          <w:color w:val="auto"/>
          <w:sz w:val="20"/>
          <w:szCs w:val="20"/>
          <w:u w:val="none"/>
        </w:rPr>
        <w:t>,</w:t>
      </w:r>
      <w:r w:rsidRPr="0058006A">
        <w:rPr>
          <w:rStyle w:val="Hyperlink"/>
          <w:rFonts w:ascii="Cambria" w:eastAsia="Calibri" w:hAnsi="Cambria"/>
          <w:i/>
          <w:color w:val="auto"/>
          <w:sz w:val="20"/>
          <w:szCs w:val="20"/>
        </w:rPr>
        <w:t xml:space="preserve"> </w:t>
      </w:r>
      <w:hyperlink r:id="rId9" w:history="1">
        <w:r w:rsidRPr="0058006A">
          <w:rPr>
            <w:rStyle w:val="Hyperlink"/>
            <w:rFonts w:ascii="Cambria" w:eastAsia="Calibri" w:hAnsi="Cambria"/>
            <w:i/>
            <w:sz w:val="20"/>
            <w:szCs w:val="20"/>
          </w:rPr>
          <w:t>figensahin@gazi.edu.tr</w:t>
        </w:r>
      </w:hyperlink>
      <w:r w:rsidRPr="0058006A">
        <w:rPr>
          <w:rStyle w:val="Hyperlink"/>
          <w:rFonts w:ascii="Cambria" w:eastAsia="Calibri" w:hAnsi="Cambria"/>
          <w:i/>
          <w:color w:val="auto"/>
          <w:sz w:val="20"/>
          <w:szCs w:val="20"/>
        </w:rPr>
        <w:t xml:space="preserve"> </w:t>
      </w:r>
    </w:p>
    <w:p w14:paraId="0777320A" w14:textId="3E294D79" w:rsidR="00B2414B" w:rsidRPr="0058006A" w:rsidRDefault="00B2414B" w:rsidP="005070B9">
      <w:pPr>
        <w:rPr>
          <w:rStyle w:val="Hyperlink"/>
          <w:rFonts w:ascii="Cambria" w:eastAsia="Calibri" w:hAnsi="Cambria"/>
          <w:i/>
          <w:color w:val="auto"/>
          <w:sz w:val="20"/>
          <w:szCs w:val="20"/>
        </w:rPr>
      </w:pPr>
      <w:r w:rsidRPr="0058006A">
        <w:rPr>
          <w:rStyle w:val="Hyperlink"/>
          <w:rFonts w:ascii="Cambria" w:eastAsia="Calibri" w:hAnsi="Cambria"/>
          <w:b/>
          <w:color w:val="auto"/>
          <w:sz w:val="20"/>
          <w:szCs w:val="20"/>
          <w:u w:val="none"/>
        </w:rPr>
        <w:t>Arif Yılmaz</w:t>
      </w:r>
      <w:r w:rsidRPr="0058006A">
        <w:rPr>
          <w:rStyle w:val="Hyperlink"/>
          <w:rFonts w:ascii="Cambria" w:eastAsia="Calibri" w:hAnsi="Cambria"/>
          <w:color w:val="auto"/>
          <w:sz w:val="20"/>
          <w:szCs w:val="20"/>
          <w:u w:val="none"/>
        </w:rPr>
        <w:t xml:space="preserve">, </w:t>
      </w:r>
      <w:r w:rsidRPr="000B309A">
        <w:rPr>
          <w:rStyle w:val="Hyperlink"/>
          <w:rFonts w:ascii="Cambria" w:eastAsia="Calibri" w:hAnsi="Cambria"/>
          <w:i/>
          <w:color w:val="auto"/>
          <w:sz w:val="20"/>
          <w:szCs w:val="20"/>
          <w:u w:val="none"/>
        </w:rPr>
        <w:t>Hacettepe Üniversitesi</w:t>
      </w:r>
      <w:r w:rsidR="005D0D4F" w:rsidRPr="000B309A">
        <w:rPr>
          <w:rStyle w:val="Hyperlink"/>
          <w:rFonts w:ascii="Cambria" w:eastAsia="Calibri" w:hAnsi="Cambria"/>
          <w:i/>
          <w:color w:val="auto"/>
          <w:sz w:val="20"/>
          <w:szCs w:val="20"/>
          <w:u w:val="none"/>
        </w:rPr>
        <w:t>,</w:t>
      </w:r>
      <w:r w:rsidRPr="000B309A">
        <w:rPr>
          <w:rStyle w:val="Hyperlink"/>
          <w:rFonts w:ascii="Cambria" w:eastAsia="Calibri" w:hAnsi="Cambria"/>
          <w:i/>
          <w:color w:val="auto"/>
          <w:sz w:val="20"/>
          <w:szCs w:val="20"/>
        </w:rPr>
        <w:t xml:space="preserve"> </w:t>
      </w:r>
      <w:hyperlink r:id="rId10" w:history="1">
        <w:r w:rsidRPr="000B309A">
          <w:rPr>
            <w:rStyle w:val="Hyperlink"/>
            <w:rFonts w:ascii="Cambria" w:eastAsia="Calibri" w:hAnsi="Cambria"/>
            <w:i/>
            <w:sz w:val="20"/>
            <w:szCs w:val="20"/>
          </w:rPr>
          <w:t>arif@hacettepe.edu.tr</w:t>
        </w:r>
      </w:hyperlink>
      <w:r w:rsidRPr="0058006A">
        <w:rPr>
          <w:rStyle w:val="Hyperlink"/>
          <w:rFonts w:ascii="Cambria" w:eastAsia="Calibri" w:hAnsi="Cambria"/>
          <w:i/>
          <w:color w:val="auto"/>
          <w:sz w:val="20"/>
          <w:szCs w:val="20"/>
        </w:rPr>
        <w:t xml:space="preserve"> </w:t>
      </w:r>
    </w:p>
    <w:p w14:paraId="1FAB54B6" w14:textId="77777777" w:rsidR="000F5FB8" w:rsidRPr="0058006A" w:rsidRDefault="000F5FB8" w:rsidP="000F5FB8">
      <w:pPr>
        <w:rPr>
          <w:rFonts w:ascii="Cambria" w:hAnsi="Cambria"/>
          <w:bCs/>
          <w:sz w:val="20"/>
          <w:szCs w:val="20"/>
          <w:shd w:val="clear" w:color="auto" w:fill="FFFFFF"/>
        </w:rPr>
      </w:pPr>
    </w:p>
    <w:tbl>
      <w:tblPr>
        <w:tblW w:w="9214" w:type="dxa"/>
        <w:shd w:val="clear" w:color="auto" w:fill="FFFFFF"/>
        <w:tblCellMar>
          <w:left w:w="0" w:type="dxa"/>
          <w:right w:w="0" w:type="dxa"/>
        </w:tblCellMar>
        <w:tblLook w:val="04A0" w:firstRow="1" w:lastRow="0" w:firstColumn="1" w:lastColumn="0" w:noHBand="0" w:noVBand="1"/>
      </w:tblPr>
      <w:tblGrid>
        <w:gridCol w:w="9214"/>
      </w:tblGrid>
      <w:tr w:rsidR="00AE22C5" w:rsidRPr="0058006A" w14:paraId="392482C5" w14:textId="77777777" w:rsidTr="00AE22C5">
        <w:trPr>
          <w:trHeight w:val="2494"/>
        </w:trPr>
        <w:tc>
          <w:tcPr>
            <w:tcW w:w="9214" w:type="dxa"/>
            <w:tcBorders>
              <w:top w:val="nil"/>
              <w:left w:val="nil"/>
              <w:bottom w:val="single" w:sz="4" w:space="0" w:color="auto"/>
              <w:right w:val="nil"/>
            </w:tcBorders>
            <w:shd w:val="clear" w:color="auto" w:fill="FFFFFF"/>
            <w:tcMar>
              <w:top w:w="0" w:type="dxa"/>
              <w:left w:w="108" w:type="dxa"/>
              <w:bottom w:w="0" w:type="dxa"/>
              <w:right w:w="108" w:type="dxa"/>
            </w:tcMar>
            <w:hideMark/>
          </w:tcPr>
          <w:p w14:paraId="732A3959" w14:textId="77777777" w:rsidR="00AE22C5" w:rsidRPr="0058006A" w:rsidRDefault="00AE22C5" w:rsidP="00237F9C">
            <w:pPr>
              <w:jc w:val="both"/>
              <w:rPr>
                <w:rFonts w:ascii="Cambria" w:hAnsi="Cambria" w:cs="Arial"/>
                <w:color w:val="222222"/>
                <w:sz w:val="20"/>
                <w:szCs w:val="20"/>
                <w:lang w:val="en-US"/>
              </w:rPr>
            </w:pPr>
            <w:r>
              <w:rPr>
                <w:rFonts w:ascii="Cambria" w:hAnsi="Cambria" w:cs="Arial"/>
                <w:b/>
                <w:bCs/>
                <w:color w:val="222222"/>
                <w:sz w:val="20"/>
                <w:szCs w:val="20"/>
                <w:lang w:val="en-US"/>
              </w:rPr>
              <w:t>Öz</w:t>
            </w:r>
            <w:r w:rsidRPr="0058006A">
              <w:rPr>
                <w:rFonts w:ascii="Cambria" w:hAnsi="Cambria" w:cs="Arial"/>
                <w:b/>
                <w:bCs/>
                <w:color w:val="222222"/>
                <w:sz w:val="20"/>
                <w:szCs w:val="20"/>
                <w:lang w:val="en-US"/>
              </w:rPr>
              <w:t>.</w:t>
            </w:r>
            <w:r w:rsidRPr="0058006A">
              <w:rPr>
                <w:rFonts w:ascii="Cambria" w:hAnsi="Cambria" w:cs="Arial"/>
                <w:color w:val="222222"/>
                <w:sz w:val="20"/>
                <w:szCs w:val="20"/>
                <w:lang w:val="en-US"/>
              </w:rPr>
              <w:t xml:space="preserve"> Bu çalışmada bir öğrenme, öğretme ve değerlendirme aracı olan pedagojik dokümantasyonun erken çocukluk programlarında çocukların öğrenmesini anlama, destekleme ve geliştirmeyi ne derecede desteklediği öğretmen bakış açısından incelenmiştir. Olgubilim deseninde gerçekleştirilen geniş ölçekli bir araştırmanın parçası olan bu çalışmada öğretmenlerden bireysel görüşmeler yoluyla elde edilen veriler kullanılmıştır. Amaçlı örnekleme tekniği kullanılan bu araştırmanın örneklemini, </w:t>
            </w:r>
            <w:r>
              <w:rPr>
                <w:rFonts w:ascii="Cambria" w:hAnsi="Cambria" w:cs="Arial"/>
                <w:color w:val="222222"/>
                <w:sz w:val="20"/>
                <w:szCs w:val="20"/>
                <w:lang w:val="en-US"/>
              </w:rPr>
              <w:t xml:space="preserve">metropol bir şehirdeki </w:t>
            </w:r>
            <w:r w:rsidRPr="0058006A">
              <w:rPr>
                <w:rFonts w:ascii="Cambria" w:hAnsi="Cambria" w:cs="Arial"/>
                <w:color w:val="222222"/>
                <w:sz w:val="20"/>
                <w:szCs w:val="20"/>
                <w:lang w:val="en-US"/>
              </w:rPr>
              <w:t>dokuz okul öncesi eğitim kurumunda görev yapan 22 okul öncesi öğretmeni oluşturmaktadır. Çalışmanın bulguları bireysel, kişiler arası ve öğrenme süreçleriyle ilgili katkılar olmak üzere üç tema altında toplanmıştır. Bu temalar altında kendini değerli hissetme, sorumluluk alma, kendini ifade etme, dinleme, etkileşim, öğrenme sürecinde aktif katılım, öğrenmeye karşı ilgi ve motivasyon, öz-değerlendirme ve öğrenme farkındalığı kategorileri yer almaktadır. Sonuçlar ışığında pedagojik dokümantasyonun çocuklar açısından katkıları göz önüne alınarak sınıflarda uygulanmasının etkin olarak yapılabilmesi için öğrenme ortamlarının fiziksel ve sosyal olarak düzenlenmesi, sınıf-içi ve dışı etkileşimlerin desteklenmesi, hizmet öncesi ve hizmet içi eğitimlerle öğretmenlerin bu sürece yönelik pedagojik bilgi ve beceriler kazanmalarının sağlanması önerilmektedir.</w:t>
            </w:r>
          </w:p>
          <w:p w14:paraId="35E70B4F" w14:textId="77777777" w:rsidR="00AE22C5" w:rsidRPr="0058006A" w:rsidRDefault="00AE22C5" w:rsidP="00237F9C">
            <w:pPr>
              <w:rPr>
                <w:rFonts w:ascii="Cambria" w:hAnsi="Cambria" w:cs="Arial"/>
                <w:color w:val="222222"/>
                <w:sz w:val="20"/>
                <w:szCs w:val="20"/>
                <w:lang w:val="en-US"/>
              </w:rPr>
            </w:pPr>
            <w:r w:rsidRPr="0058006A">
              <w:rPr>
                <w:rFonts w:ascii="Cambria" w:hAnsi="Cambria"/>
                <w:color w:val="222222"/>
                <w:lang w:val="en-US"/>
              </w:rPr>
              <w:br/>
            </w:r>
            <w:r w:rsidRPr="0058006A">
              <w:rPr>
                <w:rFonts w:ascii="Cambria" w:hAnsi="Cambria" w:cs="Arial"/>
                <w:b/>
                <w:bCs/>
                <w:color w:val="222222"/>
                <w:sz w:val="20"/>
                <w:szCs w:val="20"/>
                <w:lang w:val="en-US"/>
              </w:rPr>
              <w:t xml:space="preserve">Anahtar </w:t>
            </w:r>
            <w:r>
              <w:rPr>
                <w:rFonts w:ascii="Cambria" w:hAnsi="Cambria" w:cs="Arial"/>
                <w:b/>
                <w:bCs/>
                <w:color w:val="222222"/>
                <w:sz w:val="20"/>
                <w:szCs w:val="20"/>
                <w:lang w:val="en-US"/>
              </w:rPr>
              <w:t>Sözcükler:</w:t>
            </w:r>
            <w:r w:rsidRPr="0058006A">
              <w:rPr>
                <w:rFonts w:ascii="Cambria" w:hAnsi="Cambria" w:cs="Arial"/>
                <w:b/>
                <w:bCs/>
                <w:color w:val="222222"/>
                <w:sz w:val="20"/>
                <w:szCs w:val="20"/>
                <w:lang w:val="en-US"/>
              </w:rPr>
              <w:t> </w:t>
            </w:r>
            <w:r w:rsidRPr="0058006A">
              <w:rPr>
                <w:rFonts w:ascii="Cambria" w:hAnsi="Cambria" w:cs="Arial"/>
                <w:color w:val="222222"/>
                <w:sz w:val="20"/>
                <w:szCs w:val="20"/>
                <w:lang w:val="en-US"/>
              </w:rPr>
              <w:t>Pedagojik Dokümantasyon, Öğrenme, Erken Çocukluk Eğitimi</w:t>
            </w:r>
          </w:p>
          <w:p w14:paraId="7BA9B8D3" w14:textId="77777777" w:rsidR="00AE22C5" w:rsidRPr="0058006A" w:rsidRDefault="00AE22C5" w:rsidP="00237F9C">
            <w:pPr>
              <w:jc w:val="both"/>
              <w:rPr>
                <w:rFonts w:ascii="Cambria" w:hAnsi="Cambria" w:cs="Arial"/>
                <w:color w:val="222222"/>
                <w:sz w:val="20"/>
                <w:szCs w:val="20"/>
                <w:lang w:val="en-US"/>
              </w:rPr>
            </w:pPr>
            <w:r w:rsidRPr="0058006A">
              <w:rPr>
                <w:rFonts w:ascii="Cambria" w:hAnsi="Cambria" w:cs="Arial"/>
                <w:color w:val="222222"/>
                <w:sz w:val="20"/>
                <w:szCs w:val="20"/>
              </w:rPr>
              <w:t> </w:t>
            </w:r>
          </w:p>
        </w:tc>
      </w:tr>
      <w:tr w:rsidR="00AE22C5" w:rsidRPr="0058006A" w14:paraId="6849D891" w14:textId="77777777" w:rsidTr="00AE22C5">
        <w:trPr>
          <w:trHeight w:val="542"/>
        </w:trPr>
        <w:tc>
          <w:tcPr>
            <w:tcW w:w="9214" w:type="dxa"/>
            <w:tcBorders>
              <w:top w:val="single" w:sz="4" w:space="0" w:color="auto"/>
              <w:left w:val="nil"/>
              <w:bottom w:val="nil"/>
              <w:right w:val="nil"/>
            </w:tcBorders>
            <w:shd w:val="clear" w:color="auto" w:fill="FFFFFF"/>
            <w:tcMar>
              <w:top w:w="0" w:type="dxa"/>
              <w:left w:w="108" w:type="dxa"/>
              <w:bottom w:w="0" w:type="dxa"/>
              <w:right w:w="108" w:type="dxa"/>
            </w:tcMar>
            <w:hideMark/>
          </w:tcPr>
          <w:p w14:paraId="48B98CD1" w14:textId="77777777" w:rsidR="00AE22C5" w:rsidRPr="0058006A" w:rsidRDefault="00AE22C5" w:rsidP="00237F9C">
            <w:pPr>
              <w:jc w:val="both"/>
              <w:rPr>
                <w:rFonts w:ascii="Cambria" w:hAnsi="Cambria" w:cs="Arial"/>
                <w:color w:val="222222"/>
                <w:sz w:val="20"/>
                <w:szCs w:val="20"/>
                <w:lang w:val="en-US"/>
              </w:rPr>
            </w:pPr>
            <w:r w:rsidRPr="0058006A">
              <w:rPr>
                <w:rFonts w:ascii="Cambria" w:hAnsi="Cambria" w:cs="Arial"/>
                <w:b/>
                <w:bCs/>
                <w:color w:val="222222"/>
                <w:sz w:val="20"/>
                <w:szCs w:val="20"/>
              </w:rPr>
              <w:t> </w:t>
            </w:r>
          </w:p>
          <w:p w14:paraId="115C122F" w14:textId="23E75458" w:rsidR="00AE22C5" w:rsidRPr="0058006A" w:rsidRDefault="00AE22C5" w:rsidP="00237F9C">
            <w:pPr>
              <w:jc w:val="both"/>
              <w:rPr>
                <w:rFonts w:ascii="Cambria" w:hAnsi="Cambria" w:cs="Arial"/>
                <w:color w:val="222222"/>
                <w:sz w:val="20"/>
                <w:szCs w:val="20"/>
                <w:lang w:val="en-US"/>
              </w:rPr>
            </w:pPr>
            <w:r w:rsidRPr="0058006A">
              <w:rPr>
                <w:rFonts w:ascii="Cambria" w:hAnsi="Cambria" w:cs="Arial"/>
                <w:b/>
                <w:bCs/>
                <w:color w:val="222222"/>
                <w:sz w:val="20"/>
                <w:szCs w:val="20"/>
                <w:lang w:val="en-US"/>
              </w:rPr>
              <w:t>Abstract.</w:t>
            </w:r>
            <w:r w:rsidRPr="0058006A">
              <w:rPr>
                <w:rFonts w:ascii="Cambria" w:hAnsi="Cambria" w:cs="Arial"/>
                <w:color w:val="222222"/>
                <w:sz w:val="20"/>
                <w:szCs w:val="20"/>
                <w:lang w:val="en-US"/>
              </w:rPr>
              <w:t> This study examined, from the perspectives of teachers, how well the pedagogical documentation—as a teaching, learning and assessment method and tool— contributed to the development and learning of young children in early childhood education programs. Being part of a larger phenomenological research initiative, this study used semi-structured teacher interviews. The data for this research was collected using a purposive sampling technique and the sample included 22 teachers working in nine early childhood institutions in a metropolitan city. Three main themes emerged from this study: contribution to ‘individual’ ‘interpersonal’ and ‘learning processes.’</w:t>
            </w:r>
            <w:r>
              <w:rPr>
                <w:rFonts w:ascii="Cambria" w:hAnsi="Cambria" w:cs="Arial"/>
                <w:color w:val="222222"/>
                <w:sz w:val="20"/>
                <w:szCs w:val="20"/>
                <w:lang w:val="en-US"/>
              </w:rPr>
              <w:t xml:space="preserve"> </w:t>
            </w:r>
            <w:r w:rsidRPr="000B309A">
              <w:rPr>
                <w:rFonts w:ascii="Cambria" w:hAnsi="Cambria" w:cs="Arial"/>
                <w:color w:val="222222"/>
                <w:sz w:val="20"/>
                <w:szCs w:val="20"/>
                <w:lang w:val="en-US"/>
              </w:rPr>
              <w:t>Feeling</w:t>
            </w:r>
            <w:r w:rsidRPr="000B309A">
              <w:rPr>
                <w:rFonts w:ascii="Cambria" w:hAnsi="Cambria"/>
                <w:sz w:val="20"/>
                <w:szCs w:val="20"/>
              </w:rPr>
              <w:t xml:space="preserve"> valued,</w:t>
            </w:r>
            <w:r w:rsidRPr="0058006A">
              <w:rPr>
                <w:rFonts w:ascii="Cambria" w:hAnsi="Cambria"/>
                <w:sz w:val="20"/>
                <w:szCs w:val="20"/>
              </w:rPr>
              <w:t xml:space="preserve"> taking responsibility, express themselves, listening, active involvement in learning process, motivation and interest for learning, self-evaluation and learning awareness were the categorie</w:t>
            </w:r>
            <w:bookmarkStart w:id="0" w:name="_GoBack"/>
            <w:bookmarkEnd w:id="0"/>
            <w:r w:rsidRPr="0058006A">
              <w:rPr>
                <w:rFonts w:ascii="Cambria" w:hAnsi="Cambria"/>
                <w:sz w:val="20"/>
                <w:szCs w:val="20"/>
              </w:rPr>
              <w:t>s under these themes.</w:t>
            </w:r>
            <w:r w:rsidRPr="0058006A">
              <w:rPr>
                <w:rFonts w:ascii="Cambria" w:hAnsi="Cambria"/>
              </w:rPr>
              <w:t xml:space="preserve"> </w:t>
            </w:r>
            <w:r w:rsidRPr="0058006A">
              <w:rPr>
                <w:rFonts w:ascii="Cambria" w:hAnsi="Cambria" w:cs="Arial"/>
                <w:color w:val="222222"/>
                <w:sz w:val="20"/>
                <w:szCs w:val="20"/>
                <w:lang w:val="en-US"/>
              </w:rPr>
              <w:t>The results of this study highlighted that physical and social learning environments should be arranged, in-class and out-of-class interactions should be supported as well as through pre-service and in-service trainings teachers need to be trained about pedagogical documentation principles and practices in order to implement it in early childhood classrooms effectively.</w:t>
            </w:r>
          </w:p>
          <w:p w14:paraId="143249E7" w14:textId="4FDCE1BE" w:rsidR="00AE22C5" w:rsidRPr="0058006A" w:rsidRDefault="00AE22C5" w:rsidP="00237F9C">
            <w:pPr>
              <w:jc w:val="both"/>
              <w:rPr>
                <w:rFonts w:ascii="Cambria" w:hAnsi="Cambria" w:cs="Arial"/>
                <w:color w:val="222222"/>
                <w:sz w:val="19"/>
                <w:szCs w:val="19"/>
                <w:lang w:val="en-US"/>
              </w:rPr>
            </w:pPr>
            <w:r w:rsidRPr="0058006A">
              <w:rPr>
                <w:rFonts w:ascii="Cambria" w:hAnsi="Cambria"/>
                <w:color w:val="222222"/>
                <w:lang w:val="en-US"/>
              </w:rPr>
              <w:br/>
            </w:r>
            <w:r w:rsidRPr="0058006A">
              <w:rPr>
                <w:rFonts w:ascii="Cambria" w:hAnsi="Cambria" w:cs="Arial"/>
                <w:b/>
                <w:bCs/>
                <w:color w:val="222222"/>
                <w:sz w:val="20"/>
                <w:szCs w:val="20"/>
                <w:lang w:val="en-US"/>
              </w:rPr>
              <w:t>Keyw</w:t>
            </w:r>
            <w:r>
              <w:rPr>
                <w:rFonts w:ascii="Cambria" w:hAnsi="Cambria" w:cs="Arial"/>
                <w:b/>
                <w:bCs/>
                <w:color w:val="222222"/>
                <w:sz w:val="20"/>
                <w:szCs w:val="20"/>
                <w:lang w:val="en-US"/>
              </w:rPr>
              <w:t>ords:</w:t>
            </w:r>
            <w:r w:rsidRPr="0058006A">
              <w:rPr>
                <w:rFonts w:ascii="Cambria" w:hAnsi="Cambria" w:cs="Arial"/>
                <w:b/>
                <w:bCs/>
                <w:color w:val="222222"/>
                <w:sz w:val="20"/>
                <w:szCs w:val="20"/>
                <w:lang w:val="en-US"/>
              </w:rPr>
              <w:t> </w:t>
            </w:r>
            <w:r w:rsidRPr="0058006A">
              <w:rPr>
                <w:rFonts w:ascii="Cambria" w:hAnsi="Cambria" w:cs="Arial"/>
                <w:color w:val="222222"/>
                <w:sz w:val="20"/>
                <w:szCs w:val="20"/>
                <w:lang w:val="en-US"/>
              </w:rPr>
              <w:t>Pedagogical Documentation, Learning, Early Childhood Education</w:t>
            </w:r>
          </w:p>
        </w:tc>
      </w:tr>
    </w:tbl>
    <w:p w14:paraId="7D937A52" w14:textId="77777777" w:rsidR="00AE22C5" w:rsidRDefault="00AE22C5" w:rsidP="00B2414B">
      <w:pPr>
        <w:jc w:val="center"/>
        <w:rPr>
          <w:rFonts w:ascii="Cambria" w:hAnsi="Cambria"/>
          <w:b/>
        </w:rPr>
      </w:pPr>
    </w:p>
    <w:p w14:paraId="0397DCC7" w14:textId="77777777" w:rsidR="00AE22C5" w:rsidRDefault="00AE22C5" w:rsidP="00B2414B">
      <w:pPr>
        <w:jc w:val="center"/>
        <w:rPr>
          <w:rFonts w:ascii="Cambria" w:hAnsi="Cambria"/>
          <w:b/>
        </w:rPr>
      </w:pPr>
    </w:p>
    <w:p w14:paraId="59BF826A" w14:textId="4E17D6CA" w:rsidR="005070B9" w:rsidRPr="0058006A" w:rsidRDefault="005070B9" w:rsidP="00B2414B">
      <w:pPr>
        <w:jc w:val="center"/>
        <w:rPr>
          <w:rFonts w:ascii="Cambria" w:hAnsi="Cambria"/>
          <w:b/>
        </w:rPr>
      </w:pPr>
      <w:r w:rsidRPr="0058006A">
        <w:rPr>
          <w:rFonts w:ascii="Cambria" w:hAnsi="Cambria"/>
          <w:b/>
        </w:rPr>
        <w:t>SUMMARY</w:t>
      </w:r>
    </w:p>
    <w:p w14:paraId="1C812F8C" w14:textId="77777777" w:rsidR="00F53881" w:rsidRPr="0058006A" w:rsidRDefault="00203C03" w:rsidP="00772D7C">
      <w:pPr>
        <w:pStyle w:val="Body"/>
        <w:jc w:val="both"/>
        <w:rPr>
          <w:rFonts w:ascii="Cambria" w:hAnsi="Cambria"/>
          <w:bCs/>
          <w:iCs/>
          <w:lang w:val="en-US"/>
        </w:rPr>
      </w:pPr>
      <w:r w:rsidRPr="0058006A">
        <w:rPr>
          <w:rFonts w:ascii="Cambria" w:hAnsi="Cambria"/>
          <w:bCs/>
          <w:iCs/>
          <w:lang w:val="en-US"/>
        </w:rPr>
        <w:t xml:space="preserve"> </w:t>
      </w:r>
    </w:p>
    <w:p w14:paraId="29B846C3" w14:textId="77777777" w:rsidR="00AE22C5" w:rsidRDefault="00173C40" w:rsidP="00AE22C5">
      <w:pPr>
        <w:pStyle w:val="Body"/>
        <w:spacing w:after="240"/>
        <w:jc w:val="both"/>
        <w:rPr>
          <w:rFonts w:ascii="Cambria" w:hAnsi="Cambria" w:cs="Calibri"/>
          <w:b/>
          <w:bCs/>
          <w:i/>
          <w:lang w:val="en-US"/>
        </w:rPr>
      </w:pPr>
      <w:r w:rsidRPr="0058006A">
        <w:rPr>
          <w:rFonts w:ascii="Cambria" w:hAnsi="Cambria" w:cs="Calibri"/>
          <w:b/>
          <w:bCs/>
          <w:i/>
          <w:lang w:val="en-US"/>
        </w:rPr>
        <w:t>Introduction</w:t>
      </w:r>
    </w:p>
    <w:p w14:paraId="75C81D93" w14:textId="77777777" w:rsidR="00AE22C5" w:rsidRDefault="00670842" w:rsidP="00AE22C5">
      <w:pPr>
        <w:pStyle w:val="Body"/>
        <w:ind w:firstLine="567"/>
        <w:jc w:val="both"/>
        <w:rPr>
          <w:rFonts w:ascii="Cambria" w:eastAsia="Times New Roman" w:hAnsi="Cambria" w:cs="Calibri"/>
          <w:i/>
          <w:lang w:val="en-US"/>
        </w:rPr>
      </w:pPr>
      <w:r w:rsidRPr="00A13082">
        <w:rPr>
          <w:rFonts w:ascii="Cambria" w:eastAsia="Times New Roman" w:hAnsi="Cambria" w:cs="Calibri"/>
          <w:lang w:val="en-US"/>
        </w:rPr>
        <w:t>Pedagogical documentation</w:t>
      </w:r>
      <w:r w:rsidR="00BC606C" w:rsidRPr="00A13082">
        <w:rPr>
          <w:rFonts w:ascii="Cambria" w:eastAsia="Times New Roman" w:hAnsi="Cambria" w:cs="Calibri"/>
          <w:lang w:val="en-US"/>
        </w:rPr>
        <w:t xml:space="preserve">, </w:t>
      </w:r>
      <w:r w:rsidRPr="00A13082">
        <w:rPr>
          <w:rFonts w:ascii="Cambria" w:eastAsia="Times New Roman" w:hAnsi="Cambria" w:cs="Calibri"/>
          <w:lang w:val="en-US"/>
        </w:rPr>
        <w:t xml:space="preserve">a </w:t>
      </w:r>
      <w:r w:rsidR="00394639" w:rsidRPr="00A13082">
        <w:rPr>
          <w:rFonts w:ascii="Cambria" w:eastAsia="Times New Roman" w:hAnsi="Cambria" w:cs="Calibri"/>
          <w:lang w:val="en-US"/>
        </w:rPr>
        <w:t>Reggio</w:t>
      </w:r>
      <w:r w:rsidR="00202511" w:rsidRPr="00A13082">
        <w:rPr>
          <w:rFonts w:ascii="Cambria" w:eastAsia="Times New Roman" w:hAnsi="Cambria" w:cs="Calibri"/>
          <w:lang w:val="en-US"/>
        </w:rPr>
        <w:t xml:space="preserve"> Emilia</w:t>
      </w:r>
      <w:r w:rsidR="00394639" w:rsidRPr="00A13082">
        <w:rPr>
          <w:rFonts w:ascii="Cambria" w:eastAsia="Times New Roman" w:hAnsi="Cambria" w:cs="Calibri"/>
          <w:lang w:val="en-US"/>
        </w:rPr>
        <w:t xml:space="preserve"> </w:t>
      </w:r>
      <w:r w:rsidR="00A13082" w:rsidRPr="00A13082">
        <w:rPr>
          <w:rFonts w:ascii="Cambria" w:eastAsia="Times New Roman" w:hAnsi="Cambria" w:cs="Calibri"/>
          <w:lang w:val="en-US"/>
        </w:rPr>
        <w:t xml:space="preserve">approach </w:t>
      </w:r>
      <w:r w:rsidR="00394639" w:rsidRPr="00A13082">
        <w:rPr>
          <w:rFonts w:ascii="Cambria" w:eastAsia="Times New Roman" w:hAnsi="Cambria" w:cs="Calibri"/>
          <w:lang w:val="en-US"/>
        </w:rPr>
        <w:t xml:space="preserve">inspired </w:t>
      </w:r>
      <w:r w:rsidRPr="00A13082">
        <w:rPr>
          <w:rFonts w:ascii="Cambria" w:hAnsi="Cambria" w:cs="Calibri"/>
          <w:lang w:val="en-US"/>
        </w:rPr>
        <w:t xml:space="preserve">continuous and </w:t>
      </w:r>
      <w:r w:rsidRPr="00A13082">
        <w:rPr>
          <w:rFonts w:ascii="Cambria" w:hAnsi="Cambria" w:cs="Arial"/>
          <w:lang w:val="en-US"/>
        </w:rPr>
        <w:t>process-oriented teaching, learning and assessment method</w:t>
      </w:r>
      <w:r w:rsidR="00394639" w:rsidRPr="00A13082">
        <w:rPr>
          <w:rFonts w:ascii="Cambria" w:hAnsi="Cambria" w:cs="Arial"/>
          <w:lang w:val="en-US"/>
        </w:rPr>
        <w:t xml:space="preserve"> and tool that is gaining popularity among early childhood </w:t>
      </w:r>
      <w:r w:rsidR="0058006A" w:rsidRPr="00A13082">
        <w:rPr>
          <w:rFonts w:ascii="Cambria" w:hAnsi="Cambria" w:cs="Arial"/>
          <w:lang w:val="en-US"/>
        </w:rPr>
        <w:t>professionals, can</w:t>
      </w:r>
      <w:r w:rsidR="00BC606C" w:rsidRPr="00A13082">
        <w:rPr>
          <w:rFonts w:ascii="Cambria" w:hAnsi="Cambria" w:cs="Arial"/>
          <w:lang w:val="en-US"/>
        </w:rPr>
        <w:t xml:space="preserve"> be used to </w:t>
      </w:r>
      <w:r w:rsidRPr="00A13082">
        <w:rPr>
          <w:rFonts w:ascii="Cambria" w:hAnsi="Cambria" w:cs="Arial"/>
        </w:rPr>
        <w:t xml:space="preserve">record interactions among children, </w:t>
      </w:r>
      <w:r w:rsidR="00BC606C" w:rsidRPr="00A13082">
        <w:rPr>
          <w:rFonts w:ascii="Cambria" w:hAnsi="Cambria" w:cs="Arial"/>
        </w:rPr>
        <w:t xml:space="preserve">between children and </w:t>
      </w:r>
      <w:r w:rsidRPr="00A13082">
        <w:rPr>
          <w:rFonts w:ascii="Cambria" w:hAnsi="Cambria" w:cs="Arial"/>
        </w:rPr>
        <w:t xml:space="preserve">teachers and </w:t>
      </w:r>
      <w:r w:rsidR="00BC606C" w:rsidRPr="00A13082">
        <w:rPr>
          <w:rFonts w:ascii="Cambria" w:hAnsi="Cambria" w:cs="Arial"/>
        </w:rPr>
        <w:t xml:space="preserve">between teachers and </w:t>
      </w:r>
      <w:r w:rsidRPr="00A13082">
        <w:rPr>
          <w:rFonts w:ascii="Cambria" w:hAnsi="Cambria" w:cs="Arial"/>
        </w:rPr>
        <w:t xml:space="preserve">families, and then use those </w:t>
      </w:r>
      <w:r w:rsidR="00903855">
        <w:rPr>
          <w:rFonts w:ascii="Cambria" w:hAnsi="Cambria" w:cs="Arial"/>
        </w:rPr>
        <w:t>recordings</w:t>
      </w:r>
      <w:r w:rsidRPr="00A13082">
        <w:rPr>
          <w:rFonts w:ascii="Cambria" w:hAnsi="Cambria" w:cs="Arial"/>
        </w:rPr>
        <w:t xml:space="preserve"> to improve teaching and learning processes in early childhood learning environments.</w:t>
      </w:r>
      <w:r w:rsidRPr="0058006A">
        <w:rPr>
          <w:rFonts w:ascii="Cambria" w:hAnsi="Cambria" w:cs="Arial"/>
        </w:rPr>
        <w:t xml:space="preserve"> The process of pedagogical documentation involves recording children’s learning experiences, analyzing children’s work products, and sharing these with the children through child portfolios, documentation panels, school/class newsletters and school/class web site</w:t>
      </w:r>
      <w:r w:rsidRPr="0058006A">
        <w:rPr>
          <w:rFonts w:ascii="Cambria" w:hAnsi="Cambria" w:cs="Calibri"/>
          <w:lang w:val="en-US"/>
        </w:rPr>
        <w:t xml:space="preserve"> </w:t>
      </w:r>
      <w:r w:rsidR="002F041F" w:rsidRPr="0058006A">
        <w:rPr>
          <w:rFonts w:ascii="Cambria" w:hAnsi="Cambria" w:cs="Calibri"/>
          <w:lang w:val="en-US"/>
        </w:rPr>
        <w:t>(</w:t>
      </w:r>
      <w:r w:rsidR="00173C40" w:rsidRPr="0058006A">
        <w:rPr>
          <w:rFonts w:ascii="Cambria" w:hAnsi="Cambria" w:cs="Calibri"/>
          <w:lang w:val="en-US"/>
        </w:rPr>
        <w:t xml:space="preserve">Buldu, 2010; Dahlberg, Moss </w:t>
      </w:r>
      <w:r w:rsidR="00E67C6D">
        <w:rPr>
          <w:rFonts w:ascii="Cambria" w:hAnsi="Cambria" w:cs="Calibri"/>
          <w:lang w:val="en-US"/>
        </w:rPr>
        <w:t>&amp;</w:t>
      </w:r>
      <w:r w:rsidR="00173C40" w:rsidRPr="0058006A">
        <w:rPr>
          <w:rFonts w:ascii="Cambria" w:hAnsi="Cambria" w:cs="Calibri"/>
          <w:lang w:val="en-US"/>
        </w:rPr>
        <w:t xml:space="preserve"> Pence, 2006; Kinney </w:t>
      </w:r>
      <w:r w:rsidR="00E67C6D">
        <w:rPr>
          <w:rFonts w:ascii="Cambria" w:hAnsi="Cambria" w:cs="Calibri"/>
          <w:lang w:val="en-US"/>
        </w:rPr>
        <w:t>&amp;</w:t>
      </w:r>
      <w:r w:rsidR="00173C40" w:rsidRPr="0058006A">
        <w:rPr>
          <w:rFonts w:ascii="Cambria" w:hAnsi="Cambria" w:cs="Calibri"/>
          <w:lang w:val="en-US"/>
        </w:rPr>
        <w:t xml:space="preserve"> Wharton, 2008; Rinaldi, 2001; Turner </w:t>
      </w:r>
      <w:r w:rsidR="00E67C6D">
        <w:rPr>
          <w:rFonts w:ascii="Cambria" w:hAnsi="Cambria" w:cs="Calibri"/>
          <w:lang w:val="en-US"/>
        </w:rPr>
        <w:t>&amp;</w:t>
      </w:r>
      <w:r w:rsidR="00173C40" w:rsidRPr="0058006A">
        <w:rPr>
          <w:rFonts w:ascii="Cambria" w:hAnsi="Cambria" w:cs="Calibri"/>
          <w:lang w:val="en-US"/>
        </w:rPr>
        <w:t xml:space="preserve"> Wilson, 2010). </w:t>
      </w:r>
      <w:r w:rsidR="00394639" w:rsidRPr="0058006A">
        <w:rPr>
          <w:rFonts w:ascii="Cambria" w:hAnsi="Cambria" w:cs="Calibri"/>
          <w:lang w:val="en-US"/>
        </w:rPr>
        <w:t>The contribution of pedagogical documentation to the field of early childhood education is well documented in the literature. In addition to the theoretical and conceptual papers (</w:t>
      </w:r>
      <w:r w:rsidR="00202511" w:rsidRPr="0058006A">
        <w:rPr>
          <w:rFonts w:ascii="Cambria" w:hAnsi="Cambria" w:cs="Calibri"/>
          <w:lang w:val="en-US"/>
        </w:rPr>
        <w:t xml:space="preserve">Dahlberg, Moss </w:t>
      </w:r>
      <w:r w:rsidR="00E67C6D">
        <w:rPr>
          <w:rFonts w:ascii="Cambria" w:hAnsi="Cambria" w:cs="Calibri"/>
          <w:lang w:val="en-US"/>
        </w:rPr>
        <w:t>&amp;</w:t>
      </w:r>
      <w:r w:rsidR="00202511" w:rsidRPr="0058006A">
        <w:rPr>
          <w:rFonts w:ascii="Cambria" w:hAnsi="Cambria" w:cs="Calibri"/>
          <w:lang w:val="en-US"/>
        </w:rPr>
        <w:t xml:space="preserve"> Pence, 2006; Fyfe, 2012; Rinaldi, 2001</w:t>
      </w:r>
      <w:r w:rsidR="00394639" w:rsidRPr="0058006A">
        <w:rPr>
          <w:rFonts w:ascii="Cambria" w:hAnsi="Cambria" w:cs="Calibri"/>
          <w:lang w:val="en-US"/>
        </w:rPr>
        <w:t>) that outlines how it contributes to children’s development and learning</w:t>
      </w:r>
      <w:r w:rsidR="00173C40" w:rsidRPr="0058006A">
        <w:rPr>
          <w:rFonts w:ascii="Cambria" w:hAnsi="Cambria" w:cs="Calibri"/>
          <w:lang w:val="en-US"/>
        </w:rPr>
        <w:t xml:space="preserve">, there are </w:t>
      </w:r>
      <w:r w:rsidR="007404B4" w:rsidRPr="0058006A">
        <w:rPr>
          <w:rFonts w:ascii="Cambria" w:hAnsi="Cambria" w:cs="Calibri"/>
          <w:lang w:val="en-US"/>
        </w:rPr>
        <w:t xml:space="preserve">quite a few </w:t>
      </w:r>
      <w:r w:rsidR="00173C40" w:rsidRPr="0058006A">
        <w:rPr>
          <w:rFonts w:ascii="Cambria" w:hAnsi="Cambria" w:cs="Calibri"/>
          <w:lang w:val="en-US"/>
        </w:rPr>
        <w:t xml:space="preserve">empirical studies that </w:t>
      </w:r>
      <w:r w:rsidR="00394639" w:rsidRPr="0058006A">
        <w:rPr>
          <w:rFonts w:ascii="Cambria" w:hAnsi="Cambria" w:cs="Calibri"/>
          <w:lang w:val="en-US"/>
        </w:rPr>
        <w:t>portrays</w:t>
      </w:r>
      <w:r w:rsidR="00173C40" w:rsidRPr="0058006A">
        <w:rPr>
          <w:rFonts w:ascii="Cambria" w:hAnsi="Cambria" w:cs="Calibri"/>
          <w:lang w:val="en-US"/>
        </w:rPr>
        <w:t xml:space="preserve"> the benefits of pedagogical documentation for the children, teachers, and families (Alvestad </w:t>
      </w:r>
      <w:r w:rsidR="00E67C6D">
        <w:rPr>
          <w:rFonts w:ascii="Cambria" w:hAnsi="Cambria" w:cs="Calibri"/>
          <w:lang w:val="en-US"/>
        </w:rPr>
        <w:t>&amp;</w:t>
      </w:r>
      <w:r w:rsidR="00173C40" w:rsidRPr="0058006A">
        <w:rPr>
          <w:rFonts w:ascii="Cambria" w:hAnsi="Cambria" w:cs="Calibri"/>
          <w:lang w:val="en-US"/>
        </w:rPr>
        <w:t xml:space="preserve"> Sheridan, 2015; Bath</w:t>
      </w:r>
      <w:r w:rsidR="00160F76">
        <w:rPr>
          <w:rFonts w:ascii="Cambria" w:hAnsi="Cambria" w:cs="Calibri"/>
          <w:lang w:val="en-US"/>
        </w:rPr>
        <w:t xml:space="preserve">, 2012; Buldu, 2010; </w:t>
      </w:r>
      <w:r w:rsidR="00E67C6D" w:rsidRPr="00E67C6D">
        <w:rPr>
          <w:rFonts w:ascii="Cambria" w:hAnsi="Cambria" w:cs="Times New Roman"/>
          <w:lang w:val="en-US"/>
        </w:rPr>
        <w:t>Fleck,</w:t>
      </w:r>
      <w:r w:rsidR="00E67C6D">
        <w:rPr>
          <w:rFonts w:ascii="Cambria" w:hAnsi="Cambria" w:cs="Times New Roman"/>
          <w:lang w:val="en-US"/>
        </w:rPr>
        <w:t xml:space="preserve"> </w:t>
      </w:r>
      <w:r w:rsidR="00E67C6D" w:rsidRPr="00E67C6D">
        <w:rPr>
          <w:rFonts w:ascii="Cambria" w:hAnsi="Cambria" w:cs="Times New Roman"/>
          <w:lang w:val="en-US"/>
        </w:rPr>
        <w:t xml:space="preserve">Leichtman, Pillemer, </w:t>
      </w:r>
      <w:r w:rsidR="00E67C6D">
        <w:rPr>
          <w:rFonts w:ascii="Cambria" w:hAnsi="Cambria" w:cs="Times New Roman"/>
          <w:lang w:val="en-US"/>
        </w:rPr>
        <w:t>&amp;</w:t>
      </w:r>
      <w:r w:rsidR="00E67C6D" w:rsidRPr="00E67C6D">
        <w:rPr>
          <w:rFonts w:ascii="Cambria" w:hAnsi="Cambria" w:cs="Times New Roman"/>
          <w:lang w:val="en-US"/>
        </w:rPr>
        <w:t xml:space="preserve"> Shanteler</w:t>
      </w:r>
      <w:r w:rsidR="00E67C6D" w:rsidRPr="00E67C6D">
        <w:rPr>
          <w:rFonts w:ascii="Cambria" w:hAnsi="Cambria" w:cs="Calibri"/>
          <w:lang w:val="en-US"/>
        </w:rPr>
        <w:t xml:space="preserve">, </w:t>
      </w:r>
      <w:r w:rsidR="00173C40" w:rsidRPr="00E67C6D">
        <w:rPr>
          <w:rFonts w:ascii="Cambria" w:hAnsi="Cambria" w:cs="Calibri"/>
          <w:lang w:val="en-US"/>
        </w:rPr>
        <w:t>2013;</w:t>
      </w:r>
      <w:r w:rsidR="00173C40" w:rsidRPr="0058006A">
        <w:rPr>
          <w:rFonts w:ascii="Cambria" w:hAnsi="Cambria" w:cs="Calibri"/>
          <w:lang w:val="en-US"/>
        </w:rPr>
        <w:t xml:space="preserve"> MacDonald, 2007; Reynolds </w:t>
      </w:r>
      <w:r w:rsidR="00E67C6D">
        <w:rPr>
          <w:rFonts w:ascii="Cambria" w:hAnsi="Cambria" w:cs="Calibri"/>
          <w:lang w:val="en-US"/>
        </w:rPr>
        <w:t>&amp;</w:t>
      </w:r>
      <w:r w:rsidR="00173C40" w:rsidRPr="0058006A">
        <w:rPr>
          <w:rFonts w:ascii="Cambria" w:hAnsi="Cambria" w:cs="Calibri"/>
          <w:lang w:val="en-US"/>
        </w:rPr>
        <w:t xml:space="preserve"> Duff, 2015; Rintakorpi, Lipponen </w:t>
      </w:r>
      <w:r w:rsidR="00E67C6D">
        <w:rPr>
          <w:rFonts w:ascii="Cambria" w:hAnsi="Cambria" w:cs="Calibri"/>
          <w:lang w:val="en-US"/>
        </w:rPr>
        <w:t>&amp;</w:t>
      </w:r>
      <w:r w:rsidR="00173C40" w:rsidRPr="0058006A">
        <w:rPr>
          <w:rFonts w:ascii="Cambria" w:hAnsi="Cambria" w:cs="Calibri"/>
          <w:lang w:val="en-US"/>
        </w:rPr>
        <w:t xml:space="preserve"> Reunamo, 2014; Vallberg Roth </w:t>
      </w:r>
      <w:r w:rsidR="00E67C6D">
        <w:rPr>
          <w:rFonts w:ascii="Cambria" w:hAnsi="Cambria" w:cs="Calibri"/>
          <w:lang w:val="en-US"/>
        </w:rPr>
        <w:t>&amp;</w:t>
      </w:r>
      <w:r w:rsidR="00173C40" w:rsidRPr="0058006A">
        <w:rPr>
          <w:rFonts w:ascii="Cambria" w:hAnsi="Cambria" w:cs="Calibri"/>
          <w:lang w:val="en-US"/>
        </w:rPr>
        <w:t xml:space="preserve"> Mansson, 2011), it’s effectiveness in teacher education programs, (Bowne, Cutler, DeBates, Gilkerson </w:t>
      </w:r>
      <w:r w:rsidR="00E67C6D">
        <w:rPr>
          <w:rFonts w:ascii="Cambria" w:hAnsi="Cambria" w:cs="Calibri"/>
          <w:lang w:val="en-US"/>
        </w:rPr>
        <w:t>&amp;</w:t>
      </w:r>
      <w:r w:rsidR="00173C40" w:rsidRPr="0058006A">
        <w:rPr>
          <w:rFonts w:ascii="Cambria" w:hAnsi="Cambria" w:cs="Calibri"/>
          <w:lang w:val="en-US"/>
        </w:rPr>
        <w:t xml:space="preserve"> Stremmel, 2010; Kline, 2008, Quinn </w:t>
      </w:r>
      <w:r w:rsidR="00E67C6D">
        <w:rPr>
          <w:rFonts w:ascii="Cambria" w:hAnsi="Cambria" w:cs="Calibri"/>
          <w:lang w:val="en-US"/>
        </w:rPr>
        <w:t>&amp;</w:t>
      </w:r>
      <w:r w:rsidR="00173C40" w:rsidRPr="0058006A">
        <w:rPr>
          <w:rFonts w:ascii="Cambria" w:hAnsi="Cambria" w:cs="Calibri"/>
          <w:lang w:val="en-US"/>
        </w:rPr>
        <w:t xml:space="preserve"> Schwartz, 2011) as a research (McLellan, 2010) and </w:t>
      </w:r>
      <w:r w:rsidR="007D6DBA" w:rsidRPr="0058006A">
        <w:rPr>
          <w:rFonts w:ascii="Cambria" w:hAnsi="Cambria" w:cs="Calibri"/>
          <w:lang w:val="en-US"/>
        </w:rPr>
        <w:t>assessment</w:t>
      </w:r>
      <w:r w:rsidR="00173C40" w:rsidRPr="0058006A">
        <w:rPr>
          <w:rFonts w:ascii="Cambria" w:hAnsi="Cambria" w:cs="Calibri"/>
          <w:lang w:val="en-US"/>
        </w:rPr>
        <w:t xml:space="preserve"> </w:t>
      </w:r>
      <w:r w:rsidR="00682247" w:rsidRPr="0058006A">
        <w:rPr>
          <w:rFonts w:ascii="Cambria" w:hAnsi="Cambria" w:cs="Calibri"/>
          <w:lang w:val="en-US"/>
        </w:rPr>
        <w:t xml:space="preserve">method/tool </w:t>
      </w:r>
      <w:r w:rsidR="00173C40" w:rsidRPr="0058006A">
        <w:rPr>
          <w:rFonts w:ascii="Cambria" w:hAnsi="Cambria" w:cs="Calibri"/>
          <w:lang w:val="en-US"/>
        </w:rPr>
        <w:t>(Buldu, 2010; MacDonald, 2007).</w:t>
      </w:r>
    </w:p>
    <w:p w14:paraId="5A4E8104" w14:textId="70B54940" w:rsidR="00173C40" w:rsidRPr="00AE22C5" w:rsidRDefault="00173C40" w:rsidP="00AE22C5">
      <w:pPr>
        <w:pStyle w:val="Body"/>
        <w:ind w:firstLine="567"/>
        <w:jc w:val="both"/>
        <w:rPr>
          <w:rFonts w:ascii="Cambria" w:eastAsia="Times New Roman" w:hAnsi="Cambria" w:cs="Calibri"/>
          <w:i/>
          <w:lang w:val="en-US"/>
        </w:rPr>
      </w:pPr>
      <w:r w:rsidRPr="0058006A">
        <w:rPr>
          <w:rFonts w:ascii="Cambria" w:eastAsia="Times New Roman" w:hAnsi="Cambria" w:cs="Calibri"/>
          <w:lang w:val="en-US"/>
        </w:rPr>
        <w:t xml:space="preserve">Literature related to the </w:t>
      </w:r>
      <w:r w:rsidR="00E14459" w:rsidRPr="0058006A">
        <w:rPr>
          <w:rFonts w:ascii="Cambria" w:eastAsia="Times New Roman" w:hAnsi="Cambria" w:cs="Calibri"/>
          <w:lang w:val="en-US"/>
        </w:rPr>
        <w:t xml:space="preserve">contribution of </w:t>
      </w:r>
      <w:r w:rsidRPr="0058006A">
        <w:rPr>
          <w:rFonts w:ascii="Cambria" w:eastAsia="Times New Roman" w:hAnsi="Cambria" w:cs="Calibri"/>
          <w:lang w:val="en-US"/>
        </w:rPr>
        <w:t>pedagogical documentation</w:t>
      </w:r>
      <w:r w:rsidR="00E14459" w:rsidRPr="0058006A">
        <w:rPr>
          <w:rFonts w:ascii="Cambria" w:eastAsia="Times New Roman" w:hAnsi="Cambria" w:cs="Calibri"/>
          <w:lang w:val="en-US"/>
        </w:rPr>
        <w:t xml:space="preserve"> to</w:t>
      </w:r>
      <w:r w:rsidRPr="0058006A">
        <w:rPr>
          <w:rFonts w:ascii="Cambria" w:eastAsia="Times New Roman" w:hAnsi="Cambria" w:cs="Calibri"/>
          <w:lang w:val="en-US"/>
        </w:rPr>
        <w:t xml:space="preserve"> children’s development and learning is </w:t>
      </w:r>
      <w:r w:rsidR="007404B4" w:rsidRPr="0058006A">
        <w:rPr>
          <w:rFonts w:ascii="Cambria" w:eastAsia="Times New Roman" w:hAnsi="Cambria" w:cs="Calibri"/>
          <w:lang w:val="en-US"/>
        </w:rPr>
        <w:t xml:space="preserve">very </w:t>
      </w:r>
      <w:r w:rsidRPr="0058006A">
        <w:rPr>
          <w:rFonts w:ascii="Cambria" w:eastAsia="Times New Roman" w:hAnsi="Cambria" w:cs="Calibri"/>
          <w:lang w:val="en-US"/>
        </w:rPr>
        <w:t>limited</w:t>
      </w:r>
      <w:r w:rsidR="007404B4" w:rsidRPr="0058006A">
        <w:rPr>
          <w:rFonts w:ascii="Cambria" w:eastAsia="Times New Roman" w:hAnsi="Cambria" w:cs="Calibri"/>
          <w:lang w:val="en-US"/>
        </w:rPr>
        <w:t xml:space="preserve"> </w:t>
      </w:r>
      <w:r w:rsidRPr="0058006A">
        <w:rPr>
          <w:rFonts w:ascii="Cambria" w:hAnsi="Cambria" w:cs="Calibri"/>
          <w:lang w:val="en-US"/>
        </w:rPr>
        <w:t xml:space="preserve">in Turkey </w:t>
      </w:r>
      <w:r w:rsidR="007404B4" w:rsidRPr="0058006A">
        <w:rPr>
          <w:rFonts w:ascii="Cambria" w:hAnsi="Cambria" w:cs="Calibri"/>
          <w:lang w:val="en-US"/>
        </w:rPr>
        <w:t>as its use in Turkey is quite new. T</w:t>
      </w:r>
      <w:r w:rsidRPr="0058006A">
        <w:rPr>
          <w:rFonts w:ascii="Cambria" w:hAnsi="Cambria" w:cs="Calibri"/>
          <w:lang w:val="en-US"/>
        </w:rPr>
        <w:t>hus</w:t>
      </w:r>
      <w:r w:rsidR="007404B4" w:rsidRPr="0058006A">
        <w:rPr>
          <w:rFonts w:ascii="Cambria" w:hAnsi="Cambria" w:cs="Calibri"/>
          <w:lang w:val="en-US"/>
        </w:rPr>
        <w:t>,</w:t>
      </w:r>
      <w:r w:rsidRPr="0058006A">
        <w:rPr>
          <w:rFonts w:ascii="Cambria" w:hAnsi="Cambria" w:cs="Calibri"/>
          <w:lang w:val="en-US"/>
        </w:rPr>
        <w:t xml:space="preserve"> </w:t>
      </w:r>
      <w:r w:rsidR="007404B4" w:rsidRPr="0058006A">
        <w:rPr>
          <w:rFonts w:ascii="Cambria" w:hAnsi="Cambria" w:cs="Calibri"/>
          <w:lang w:val="en-US"/>
        </w:rPr>
        <w:t xml:space="preserve">aiming to </w:t>
      </w:r>
      <w:r w:rsidR="007404B4" w:rsidRPr="0058006A">
        <w:rPr>
          <w:rFonts w:ascii="Cambria" w:eastAsia="Times New Roman" w:hAnsi="Cambria" w:cs="Calibri"/>
          <w:lang w:val="en-US"/>
        </w:rPr>
        <w:t xml:space="preserve">explore the contributions of pedagogical documentation on children’s development and learning from the perspective of teachers, this study is critical in a sense that it has the potential to outline how pedagogical documentation can be adapted to Turkish context and </w:t>
      </w:r>
      <w:r w:rsidR="00C70360">
        <w:rPr>
          <w:rFonts w:ascii="Cambria" w:eastAsia="Times New Roman" w:hAnsi="Cambria" w:cs="Calibri"/>
          <w:lang w:val="en-US"/>
        </w:rPr>
        <w:t>supports</w:t>
      </w:r>
      <w:r w:rsidR="007404B4" w:rsidRPr="0058006A">
        <w:rPr>
          <w:rFonts w:ascii="Cambria" w:eastAsia="Times New Roman" w:hAnsi="Cambria" w:cs="Calibri"/>
          <w:lang w:val="en-US"/>
        </w:rPr>
        <w:t xml:space="preserve"> for Turkish children’s development and learning. </w:t>
      </w:r>
    </w:p>
    <w:p w14:paraId="34266D48" w14:textId="77777777" w:rsidR="00AE22C5" w:rsidRDefault="00173C40" w:rsidP="00AE22C5">
      <w:pPr>
        <w:pStyle w:val="Body"/>
        <w:spacing w:before="240" w:after="240"/>
        <w:jc w:val="both"/>
        <w:rPr>
          <w:rFonts w:ascii="Cambria" w:hAnsi="Cambria" w:cs="Calibri"/>
          <w:b/>
          <w:bCs/>
          <w:i/>
          <w:lang w:val="en-US"/>
        </w:rPr>
      </w:pPr>
      <w:r w:rsidRPr="0058006A">
        <w:rPr>
          <w:rFonts w:ascii="Cambria" w:hAnsi="Cambria" w:cs="Calibri"/>
          <w:b/>
          <w:bCs/>
          <w:i/>
          <w:lang w:val="en-US"/>
        </w:rPr>
        <w:t>Method</w:t>
      </w:r>
      <w:r w:rsidR="00AE22C5">
        <w:rPr>
          <w:rFonts w:ascii="Cambria" w:hAnsi="Cambria" w:cs="Calibri"/>
          <w:b/>
          <w:bCs/>
          <w:i/>
          <w:lang w:val="en-US"/>
        </w:rPr>
        <w:t>ology</w:t>
      </w:r>
    </w:p>
    <w:p w14:paraId="3EE02DD1" w14:textId="2D4B130C" w:rsidR="00173C40" w:rsidRPr="0058006A" w:rsidRDefault="007404B4" w:rsidP="00AE22C5">
      <w:pPr>
        <w:pStyle w:val="Body"/>
        <w:spacing w:before="120" w:after="120"/>
        <w:ind w:firstLine="567"/>
        <w:jc w:val="both"/>
        <w:rPr>
          <w:rFonts w:ascii="Cambria" w:hAnsi="Cambria" w:cs="Calibri"/>
          <w:b/>
          <w:bCs/>
          <w:i/>
          <w:lang w:val="en-US"/>
        </w:rPr>
      </w:pPr>
      <w:r w:rsidRPr="0058006A">
        <w:rPr>
          <w:rFonts w:ascii="Cambria" w:eastAsia="Times New Roman" w:hAnsi="Cambria" w:cs="Calibri"/>
          <w:lang w:val="en-US"/>
        </w:rPr>
        <w:t xml:space="preserve">Outlining a </w:t>
      </w:r>
      <w:r w:rsidR="00202511" w:rsidRPr="0058006A">
        <w:rPr>
          <w:rFonts w:ascii="Cambria" w:eastAsia="Times New Roman" w:hAnsi="Cambria" w:cs="Calibri"/>
          <w:lang w:val="en-US"/>
        </w:rPr>
        <w:t xml:space="preserve">part </w:t>
      </w:r>
      <w:r w:rsidRPr="0058006A">
        <w:rPr>
          <w:rFonts w:ascii="Cambria" w:eastAsia="Times New Roman" w:hAnsi="Cambria" w:cs="Calibri"/>
          <w:lang w:val="en-US"/>
        </w:rPr>
        <w:t xml:space="preserve">of the findings of </w:t>
      </w:r>
      <w:r w:rsidR="00173C40" w:rsidRPr="0058006A">
        <w:rPr>
          <w:rFonts w:ascii="Cambria" w:eastAsia="Times New Roman" w:hAnsi="Cambria" w:cs="Calibri"/>
          <w:lang w:val="en-US"/>
        </w:rPr>
        <w:t xml:space="preserve">a </w:t>
      </w:r>
      <w:r w:rsidR="009A0DB3" w:rsidRPr="0058006A">
        <w:rPr>
          <w:rFonts w:ascii="Cambria" w:eastAsia="Times New Roman" w:hAnsi="Cambria" w:cs="Calibri"/>
          <w:lang w:val="en-US"/>
        </w:rPr>
        <w:t>three-year</w:t>
      </w:r>
      <w:r w:rsidR="00173C40" w:rsidRPr="0058006A">
        <w:rPr>
          <w:rFonts w:ascii="Cambria" w:eastAsia="Times New Roman" w:hAnsi="Cambria" w:cs="Calibri"/>
          <w:lang w:val="en-US"/>
        </w:rPr>
        <w:t xml:space="preserve"> larger phenomenological research project</w:t>
      </w:r>
      <w:r w:rsidRPr="0058006A">
        <w:rPr>
          <w:rFonts w:ascii="Cambria" w:eastAsia="Times New Roman" w:hAnsi="Cambria" w:cs="Calibri"/>
          <w:lang w:val="en-US"/>
        </w:rPr>
        <w:t>,</w:t>
      </w:r>
      <w:r w:rsidR="00173C40" w:rsidRPr="0058006A">
        <w:rPr>
          <w:rFonts w:ascii="Cambria" w:eastAsia="Times New Roman" w:hAnsi="Cambria" w:cs="Calibri"/>
          <w:lang w:val="en-US"/>
        </w:rPr>
        <w:t xml:space="preserve"> the </w:t>
      </w:r>
      <w:r w:rsidRPr="0058006A">
        <w:rPr>
          <w:rFonts w:ascii="Cambria" w:eastAsia="Times New Roman" w:hAnsi="Cambria" w:cs="Calibri"/>
          <w:lang w:val="en-US"/>
        </w:rPr>
        <w:t xml:space="preserve">participants of the </w:t>
      </w:r>
      <w:r w:rsidR="00173C40" w:rsidRPr="0058006A">
        <w:rPr>
          <w:rFonts w:ascii="Cambria" w:eastAsia="Times New Roman" w:hAnsi="Cambria" w:cs="Calibri"/>
          <w:lang w:val="en-US"/>
        </w:rPr>
        <w:t>current study is</w:t>
      </w:r>
      <w:r w:rsidRPr="0058006A">
        <w:rPr>
          <w:rFonts w:ascii="Cambria" w:eastAsia="Times New Roman" w:hAnsi="Cambria" w:cs="Calibri"/>
          <w:lang w:val="en-US"/>
        </w:rPr>
        <w:t xml:space="preserve"> consisted of </w:t>
      </w:r>
      <w:r w:rsidRPr="0058006A">
        <w:rPr>
          <w:rFonts w:ascii="Cambria" w:hAnsi="Cambria" w:cs="Calibri"/>
          <w:lang w:val="en-US"/>
        </w:rPr>
        <w:t xml:space="preserve">22 teachers from </w:t>
      </w:r>
      <w:r w:rsidR="00202511" w:rsidRPr="0058006A">
        <w:rPr>
          <w:rFonts w:ascii="Cambria" w:hAnsi="Cambria" w:cs="Calibri"/>
          <w:lang w:val="en-US"/>
        </w:rPr>
        <w:t>nine d</w:t>
      </w:r>
      <w:r w:rsidRPr="0058006A">
        <w:rPr>
          <w:rFonts w:ascii="Cambria" w:hAnsi="Cambria" w:cs="Calibri"/>
          <w:lang w:val="en-US"/>
        </w:rPr>
        <w:t xml:space="preserve">ifferent early childhood settings. </w:t>
      </w:r>
      <w:r w:rsidR="00173C40" w:rsidRPr="0058006A">
        <w:rPr>
          <w:rFonts w:ascii="Cambria" w:eastAsia="Times New Roman" w:hAnsi="Cambria" w:cs="Calibri"/>
          <w:lang w:val="en-US"/>
        </w:rPr>
        <w:t xml:space="preserve"> </w:t>
      </w:r>
      <w:r w:rsidR="006903C1" w:rsidRPr="0058006A">
        <w:rPr>
          <w:rFonts w:ascii="Cambria" w:eastAsia="Times New Roman" w:hAnsi="Cambria" w:cs="Calibri"/>
          <w:lang w:val="en-US"/>
        </w:rPr>
        <w:t>It employed a purposive sampling method. The data for the current study was collected through semi-structured interviews. Prior to the study a h</w:t>
      </w:r>
      <w:r w:rsidR="006C1807" w:rsidRPr="0058006A">
        <w:rPr>
          <w:rFonts w:ascii="Cambria" w:hAnsi="Cambria" w:cs="Calibri"/>
          <w:lang w:val="en-US"/>
        </w:rPr>
        <w:t xml:space="preserve">uman subject approval was obtained </w:t>
      </w:r>
      <w:r w:rsidR="009A0DB3" w:rsidRPr="0058006A">
        <w:rPr>
          <w:rFonts w:ascii="Cambria" w:hAnsi="Cambria" w:cs="Calibri"/>
          <w:lang w:val="en-US"/>
        </w:rPr>
        <w:t>from the</w:t>
      </w:r>
      <w:r w:rsidR="006C1807" w:rsidRPr="0058006A">
        <w:rPr>
          <w:rFonts w:ascii="Cambria" w:hAnsi="Cambria" w:cs="Calibri"/>
          <w:lang w:val="en-US"/>
        </w:rPr>
        <w:t xml:space="preserve"> ethical board</w:t>
      </w:r>
      <w:r w:rsidR="00A168CF" w:rsidRPr="0058006A">
        <w:rPr>
          <w:rFonts w:ascii="Cambria" w:hAnsi="Cambria" w:cs="Calibri"/>
          <w:lang w:val="en-US"/>
        </w:rPr>
        <w:t xml:space="preserve"> </w:t>
      </w:r>
      <w:r w:rsidR="006903C1" w:rsidRPr="0058006A">
        <w:rPr>
          <w:rFonts w:ascii="Cambria" w:hAnsi="Cambria" w:cs="Calibri"/>
          <w:lang w:val="en-US"/>
        </w:rPr>
        <w:t xml:space="preserve">of the university </w:t>
      </w:r>
      <w:r w:rsidR="00A168CF" w:rsidRPr="0058006A">
        <w:rPr>
          <w:rFonts w:ascii="Cambria" w:hAnsi="Cambria" w:cs="Calibri"/>
          <w:lang w:val="en-US"/>
        </w:rPr>
        <w:t>where one of the researchers</w:t>
      </w:r>
      <w:r w:rsidR="00270576" w:rsidRPr="0058006A">
        <w:rPr>
          <w:rFonts w:ascii="Cambria" w:hAnsi="Cambria" w:cs="Calibri"/>
          <w:lang w:val="en-US"/>
        </w:rPr>
        <w:t xml:space="preserve"> </w:t>
      </w:r>
      <w:r w:rsidR="006903C1" w:rsidRPr="0058006A">
        <w:rPr>
          <w:rFonts w:ascii="Cambria" w:hAnsi="Cambria" w:cs="Calibri"/>
          <w:lang w:val="en-US"/>
        </w:rPr>
        <w:t>is currently employed</w:t>
      </w:r>
      <w:r w:rsidR="006C1807" w:rsidRPr="0058006A">
        <w:rPr>
          <w:rFonts w:ascii="Cambria" w:hAnsi="Cambria" w:cs="Calibri"/>
          <w:lang w:val="en-US"/>
        </w:rPr>
        <w:t xml:space="preserve">. </w:t>
      </w:r>
      <w:r w:rsidR="006903C1" w:rsidRPr="0058006A">
        <w:rPr>
          <w:rFonts w:ascii="Cambria" w:hAnsi="Cambria"/>
          <w:bCs/>
          <w:iCs/>
          <w:lang w:val="en-US"/>
        </w:rPr>
        <w:t xml:space="preserve">The data collected was analyzed using inductive </w:t>
      </w:r>
      <w:r w:rsidR="00202511" w:rsidRPr="0058006A">
        <w:rPr>
          <w:rFonts w:ascii="Cambria" w:hAnsi="Cambria"/>
          <w:bCs/>
          <w:iCs/>
          <w:lang w:val="en-US"/>
        </w:rPr>
        <w:t>approach</w:t>
      </w:r>
      <w:r w:rsidR="00270576" w:rsidRPr="0058006A">
        <w:rPr>
          <w:rFonts w:ascii="Cambria" w:hAnsi="Cambria" w:cs="Calibri"/>
          <w:lang w:val="en-US"/>
        </w:rPr>
        <w:t xml:space="preserve">. </w:t>
      </w:r>
      <w:r w:rsidR="006903C1" w:rsidRPr="0058006A">
        <w:rPr>
          <w:rFonts w:ascii="Cambria" w:hAnsi="Cambria" w:cs="Calibri"/>
          <w:lang w:val="en-US"/>
        </w:rPr>
        <w:t>It was</w:t>
      </w:r>
      <w:r w:rsidR="00173C40" w:rsidRPr="0058006A">
        <w:rPr>
          <w:rFonts w:ascii="Cambria" w:hAnsi="Cambria" w:cs="Calibri"/>
          <w:lang w:val="en-US"/>
        </w:rPr>
        <w:t xml:space="preserve"> analyzed in two phases, structured coding and axial coding (Saldana, 2016). In the first phase, the data was coded with structural coding, which is utilized by semi-structured data collecting tools and unveils the differences and similarities. The codes </w:t>
      </w:r>
      <w:r w:rsidR="002F041F" w:rsidRPr="0058006A">
        <w:rPr>
          <w:rFonts w:ascii="Cambria" w:hAnsi="Cambria" w:cs="Calibri"/>
          <w:lang w:val="en-US"/>
        </w:rPr>
        <w:t>emerged</w:t>
      </w:r>
      <w:r w:rsidR="00173C40" w:rsidRPr="0058006A">
        <w:rPr>
          <w:rFonts w:ascii="Cambria" w:hAnsi="Cambria" w:cs="Calibri"/>
          <w:lang w:val="en-US"/>
        </w:rPr>
        <w:t xml:space="preserve"> were categorized in the second phase with axial coding, which unveils the relation between the codes and how and why that relation exists.</w:t>
      </w:r>
    </w:p>
    <w:p w14:paraId="65C369C0" w14:textId="77777777" w:rsidR="00AE22C5" w:rsidRDefault="00AE22C5" w:rsidP="00AE22C5">
      <w:pPr>
        <w:pStyle w:val="Body"/>
        <w:spacing w:before="240" w:after="240"/>
        <w:jc w:val="both"/>
        <w:rPr>
          <w:rFonts w:ascii="Cambria" w:hAnsi="Cambria" w:cs="Calibri"/>
          <w:b/>
          <w:bCs/>
          <w:i/>
          <w:lang w:val="en-US"/>
        </w:rPr>
      </w:pPr>
      <w:r>
        <w:rPr>
          <w:rFonts w:ascii="Cambria" w:hAnsi="Cambria" w:cs="Calibri"/>
          <w:b/>
          <w:bCs/>
          <w:i/>
          <w:lang w:val="en-US"/>
        </w:rPr>
        <w:t>Findings</w:t>
      </w:r>
    </w:p>
    <w:p w14:paraId="55CBFF3E" w14:textId="2CBCF5C9" w:rsidR="002F041F" w:rsidRPr="0058006A" w:rsidRDefault="006903C1" w:rsidP="00AE22C5">
      <w:pPr>
        <w:pStyle w:val="Body"/>
        <w:spacing w:before="120" w:after="120"/>
        <w:ind w:firstLine="567"/>
        <w:jc w:val="both"/>
        <w:rPr>
          <w:rFonts w:ascii="Cambria" w:hAnsi="Cambria" w:cs="Calibri"/>
          <w:b/>
          <w:bCs/>
          <w:i/>
          <w:lang w:val="en-US"/>
        </w:rPr>
      </w:pPr>
      <w:r w:rsidRPr="0058006A">
        <w:rPr>
          <w:rFonts w:ascii="Cambria" w:eastAsia="Times New Roman" w:hAnsi="Cambria" w:cs="Calibri"/>
          <w:lang w:val="en-US"/>
        </w:rPr>
        <w:t>T</w:t>
      </w:r>
      <w:r w:rsidR="00173C40" w:rsidRPr="0058006A">
        <w:rPr>
          <w:rFonts w:ascii="Cambria" w:eastAsia="Times New Roman" w:hAnsi="Cambria" w:cs="Calibri"/>
          <w:lang w:val="en-US"/>
        </w:rPr>
        <w:t xml:space="preserve">he analysis of the </w:t>
      </w:r>
      <w:r w:rsidR="002F041F" w:rsidRPr="0058006A">
        <w:rPr>
          <w:rFonts w:ascii="Cambria" w:eastAsia="Times New Roman" w:hAnsi="Cambria" w:cs="Calibri"/>
          <w:lang w:val="en-US"/>
        </w:rPr>
        <w:t xml:space="preserve">individual </w:t>
      </w:r>
      <w:r w:rsidR="00173C40" w:rsidRPr="0058006A">
        <w:rPr>
          <w:rFonts w:ascii="Cambria" w:eastAsia="Times New Roman" w:hAnsi="Cambria" w:cs="Calibri"/>
          <w:lang w:val="en-US"/>
        </w:rPr>
        <w:t xml:space="preserve">interviews </w:t>
      </w:r>
      <w:r w:rsidRPr="0058006A">
        <w:rPr>
          <w:rFonts w:ascii="Cambria" w:eastAsia="Times New Roman" w:hAnsi="Cambria" w:cs="Calibri"/>
          <w:lang w:val="en-US"/>
        </w:rPr>
        <w:t>yielded</w:t>
      </w:r>
      <w:r w:rsidR="00173C40" w:rsidRPr="0058006A">
        <w:rPr>
          <w:rFonts w:ascii="Cambria" w:eastAsia="Times New Roman" w:hAnsi="Cambria" w:cs="Calibri"/>
          <w:lang w:val="en-US"/>
        </w:rPr>
        <w:t xml:space="preserve"> </w:t>
      </w:r>
      <w:r w:rsidR="00BB6952" w:rsidRPr="0058006A">
        <w:rPr>
          <w:rFonts w:ascii="Cambria" w:eastAsia="Times New Roman" w:hAnsi="Cambria" w:cs="Calibri"/>
          <w:lang w:val="en-US"/>
        </w:rPr>
        <w:t>three</w:t>
      </w:r>
      <w:r w:rsidR="00173C40" w:rsidRPr="0058006A">
        <w:rPr>
          <w:rFonts w:ascii="Cambria" w:eastAsia="Times New Roman" w:hAnsi="Cambria" w:cs="Calibri"/>
          <w:lang w:val="en-US"/>
        </w:rPr>
        <w:t xml:space="preserve"> main </w:t>
      </w:r>
      <w:r w:rsidR="002F041F" w:rsidRPr="0058006A">
        <w:rPr>
          <w:rFonts w:ascii="Cambria" w:eastAsia="Times New Roman" w:hAnsi="Cambria" w:cs="Calibri"/>
          <w:lang w:val="en-US"/>
        </w:rPr>
        <w:t>themes:</w:t>
      </w:r>
      <w:r w:rsidRPr="0058006A">
        <w:rPr>
          <w:rFonts w:ascii="Cambria" w:hAnsi="Cambria" w:cs="Calibri"/>
          <w:iCs/>
          <w:lang w:val="en-US"/>
        </w:rPr>
        <w:t xml:space="preserve"> c</w:t>
      </w:r>
      <w:r w:rsidR="002F041F" w:rsidRPr="0058006A">
        <w:rPr>
          <w:rFonts w:ascii="Cambria" w:hAnsi="Cambria" w:cs="Calibri"/>
          <w:iCs/>
          <w:lang w:val="en-US"/>
        </w:rPr>
        <w:t>ontributions to</w:t>
      </w:r>
      <w:r w:rsidR="00173C40" w:rsidRPr="0058006A">
        <w:rPr>
          <w:rFonts w:ascii="Cambria" w:hAnsi="Cambria" w:cs="Calibri"/>
          <w:iCs/>
          <w:lang w:val="en-US"/>
        </w:rPr>
        <w:t xml:space="preserve"> </w:t>
      </w:r>
      <w:r w:rsidR="00A168CF" w:rsidRPr="0058006A">
        <w:rPr>
          <w:rFonts w:ascii="Cambria" w:hAnsi="Cambria" w:cs="Calibri"/>
          <w:iCs/>
          <w:lang w:val="en-US"/>
        </w:rPr>
        <w:t>individual</w:t>
      </w:r>
      <w:r w:rsidR="00173C40" w:rsidRPr="0058006A">
        <w:rPr>
          <w:rFonts w:ascii="Cambria" w:hAnsi="Cambria" w:cs="Calibri"/>
          <w:iCs/>
          <w:lang w:val="en-US"/>
        </w:rPr>
        <w:t xml:space="preserve"> development</w:t>
      </w:r>
      <w:r w:rsidR="002F041F" w:rsidRPr="0058006A">
        <w:rPr>
          <w:rFonts w:ascii="Cambria" w:hAnsi="Cambria" w:cs="Calibri"/>
          <w:iCs/>
          <w:lang w:val="en-US"/>
        </w:rPr>
        <w:t xml:space="preserve"> processes,</w:t>
      </w:r>
      <w:r w:rsidR="00173C40" w:rsidRPr="0058006A">
        <w:rPr>
          <w:rFonts w:ascii="Cambria" w:hAnsi="Cambria" w:cs="Calibri"/>
          <w:iCs/>
          <w:lang w:val="en-US"/>
        </w:rPr>
        <w:t xml:space="preserve"> </w:t>
      </w:r>
      <w:r w:rsidR="002F041F" w:rsidRPr="0058006A">
        <w:rPr>
          <w:rFonts w:ascii="Cambria" w:hAnsi="Cambria" w:cs="Calibri"/>
          <w:iCs/>
          <w:lang w:val="en-US"/>
        </w:rPr>
        <w:t xml:space="preserve">contributions to </w:t>
      </w:r>
      <w:r w:rsidR="00173C40" w:rsidRPr="0058006A">
        <w:rPr>
          <w:rFonts w:ascii="Cambria" w:hAnsi="Cambria" w:cs="Calibri"/>
          <w:iCs/>
          <w:lang w:val="en-US"/>
        </w:rPr>
        <w:t>inter</w:t>
      </w:r>
      <w:r w:rsidR="002F041F" w:rsidRPr="0058006A">
        <w:rPr>
          <w:rFonts w:ascii="Cambria" w:hAnsi="Cambria" w:cs="Calibri"/>
          <w:iCs/>
          <w:lang w:val="en-US"/>
        </w:rPr>
        <w:t xml:space="preserve">- </w:t>
      </w:r>
      <w:r w:rsidR="00173C40" w:rsidRPr="0058006A">
        <w:rPr>
          <w:rFonts w:ascii="Cambria" w:hAnsi="Cambria" w:cs="Calibri"/>
          <w:iCs/>
          <w:lang w:val="en-US"/>
        </w:rPr>
        <w:t>personal processes</w:t>
      </w:r>
      <w:r w:rsidR="00A168CF" w:rsidRPr="0058006A">
        <w:rPr>
          <w:rFonts w:ascii="Cambria" w:hAnsi="Cambria" w:cs="Calibri"/>
          <w:iCs/>
          <w:lang w:val="en-US"/>
        </w:rPr>
        <w:t xml:space="preserve"> and </w:t>
      </w:r>
      <w:r w:rsidR="002F041F" w:rsidRPr="0058006A">
        <w:rPr>
          <w:rFonts w:ascii="Cambria" w:hAnsi="Cambria" w:cs="Calibri"/>
          <w:iCs/>
          <w:lang w:val="en-US"/>
        </w:rPr>
        <w:t xml:space="preserve">contributions to </w:t>
      </w:r>
      <w:r w:rsidR="00173C40" w:rsidRPr="0058006A">
        <w:rPr>
          <w:rFonts w:ascii="Cambria" w:hAnsi="Cambria" w:cs="Calibri"/>
          <w:iCs/>
          <w:lang w:val="en-US"/>
        </w:rPr>
        <w:t>learning processes</w:t>
      </w:r>
      <w:r w:rsidRPr="0058006A">
        <w:rPr>
          <w:rFonts w:ascii="Cambria" w:hAnsi="Cambria" w:cs="Calibri"/>
          <w:iCs/>
          <w:lang w:val="en-US"/>
        </w:rPr>
        <w:t>. The major findings emerged from this study can be summarized as follows:</w:t>
      </w:r>
      <w:r w:rsidR="00270576" w:rsidRPr="0058006A">
        <w:rPr>
          <w:rFonts w:ascii="Cambria" w:hAnsi="Cambria" w:cs="Calibri"/>
          <w:iCs/>
          <w:lang w:val="en-US"/>
        </w:rPr>
        <w:t xml:space="preserve"> </w:t>
      </w:r>
      <w:r w:rsidR="002F041F" w:rsidRPr="0058006A">
        <w:rPr>
          <w:rFonts w:ascii="Cambria" w:hAnsi="Cambria"/>
        </w:rPr>
        <w:t>The participant teachers expressed that pedagogical documentation support</w:t>
      </w:r>
      <w:r w:rsidRPr="0058006A">
        <w:rPr>
          <w:rFonts w:ascii="Cambria" w:hAnsi="Cambria"/>
        </w:rPr>
        <w:t>s</w:t>
      </w:r>
      <w:r w:rsidR="002F041F" w:rsidRPr="0058006A">
        <w:rPr>
          <w:rFonts w:ascii="Cambria" w:hAnsi="Cambria"/>
        </w:rPr>
        <w:t xml:space="preserve"> children’s individual development positively. </w:t>
      </w:r>
      <w:r w:rsidR="00CB3CB4" w:rsidRPr="00E67C6D">
        <w:rPr>
          <w:rFonts w:ascii="Cambria" w:hAnsi="Cambria"/>
        </w:rPr>
        <w:t>Feeling</w:t>
      </w:r>
      <w:r w:rsidR="002F041F" w:rsidRPr="00E67C6D">
        <w:rPr>
          <w:rFonts w:ascii="Cambria" w:hAnsi="Cambria"/>
        </w:rPr>
        <w:t xml:space="preserve"> valued</w:t>
      </w:r>
      <w:r w:rsidR="002F041F" w:rsidRPr="0058006A">
        <w:rPr>
          <w:rFonts w:ascii="Cambria" w:hAnsi="Cambria"/>
        </w:rPr>
        <w:t xml:space="preserve"> and taking responsibi</w:t>
      </w:r>
      <w:r w:rsidR="009922B8" w:rsidRPr="0058006A">
        <w:rPr>
          <w:rFonts w:ascii="Cambria" w:hAnsi="Cambria"/>
        </w:rPr>
        <w:t xml:space="preserve">lity are the </w:t>
      </w:r>
      <w:r w:rsidR="00F3111C" w:rsidRPr="0058006A">
        <w:rPr>
          <w:rFonts w:ascii="Cambria" w:hAnsi="Cambria"/>
        </w:rPr>
        <w:t xml:space="preserve">main </w:t>
      </w:r>
      <w:r w:rsidR="009922B8" w:rsidRPr="0058006A">
        <w:rPr>
          <w:rFonts w:ascii="Cambria" w:hAnsi="Cambria"/>
        </w:rPr>
        <w:t>categories emerged from</w:t>
      </w:r>
      <w:r w:rsidR="002F041F" w:rsidRPr="0058006A">
        <w:rPr>
          <w:rFonts w:ascii="Cambria" w:hAnsi="Cambria"/>
        </w:rPr>
        <w:t xml:space="preserve"> the data analysis. </w:t>
      </w:r>
      <w:r w:rsidR="00F3111C" w:rsidRPr="0058006A">
        <w:rPr>
          <w:rFonts w:ascii="Cambria" w:hAnsi="Cambria"/>
        </w:rPr>
        <w:t>P</w:t>
      </w:r>
      <w:r w:rsidR="002F041F" w:rsidRPr="0058006A">
        <w:rPr>
          <w:rFonts w:ascii="Cambria" w:hAnsi="Cambria"/>
        </w:rPr>
        <w:t xml:space="preserve">edagogical documentation processes </w:t>
      </w:r>
      <w:r w:rsidR="0026484B">
        <w:rPr>
          <w:rFonts w:ascii="Cambria" w:hAnsi="Cambria"/>
        </w:rPr>
        <w:t xml:space="preserve">supported </w:t>
      </w:r>
      <w:r w:rsidR="002F041F" w:rsidRPr="0058006A">
        <w:rPr>
          <w:rFonts w:ascii="Cambria" w:hAnsi="Cambria"/>
        </w:rPr>
        <w:t xml:space="preserve">children’s interpersonal skills including interaction, express themselves and listening. </w:t>
      </w:r>
      <w:r w:rsidR="00F3111C" w:rsidRPr="0058006A">
        <w:rPr>
          <w:rFonts w:ascii="Cambria" w:hAnsi="Cambria"/>
        </w:rPr>
        <w:lastRenderedPageBreak/>
        <w:t>P</w:t>
      </w:r>
      <w:r w:rsidR="002F041F" w:rsidRPr="0058006A">
        <w:rPr>
          <w:rFonts w:ascii="Cambria" w:hAnsi="Cambria"/>
        </w:rPr>
        <w:t xml:space="preserve">edagogical documentation increased children’s </w:t>
      </w:r>
      <w:r w:rsidR="00312290" w:rsidRPr="0058006A">
        <w:rPr>
          <w:rFonts w:ascii="Cambria" w:hAnsi="Cambria"/>
        </w:rPr>
        <w:t>active involvement</w:t>
      </w:r>
      <w:r w:rsidR="002F041F" w:rsidRPr="0058006A">
        <w:rPr>
          <w:rFonts w:ascii="Cambria" w:hAnsi="Cambria"/>
        </w:rPr>
        <w:t xml:space="preserve"> in learning process</w:t>
      </w:r>
      <w:r w:rsidR="00F3111C" w:rsidRPr="0058006A">
        <w:rPr>
          <w:rFonts w:ascii="Cambria" w:hAnsi="Cambria"/>
        </w:rPr>
        <w:t>,</w:t>
      </w:r>
      <w:r w:rsidR="002F041F" w:rsidRPr="0058006A">
        <w:rPr>
          <w:rFonts w:ascii="Cambria" w:hAnsi="Cambria"/>
        </w:rPr>
        <w:t xml:space="preserve"> motivation for learning, self-evaluation and learning awareness.</w:t>
      </w:r>
    </w:p>
    <w:p w14:paraId="7B299371" w14:textId="77777777" w:rsidR="00AE22C5" w:rsidRDefault="002F041F" w:rsidP="00AE22C5">
      <w:pPr>
        <w:tabs>
          <w:tab w:val="left" w:pos="9072"/>
        </w:tabs>
        <w:spacing w:before="240" w:after="240"/>
        <w:jc w:val="both"/>
        <w:rPr>
          <w:rFonts w:ascii="Cambria" w:hAnsi="Cambria" w:cs="Calibri"/>
          <w:b/>
          <w:sz w:val="22"/>
        </w:rPr>
      </w:pPr>
      <w:r w:rsidRPr="00AE22C5">
        <w:rPr>
          <w:rFonts w:ascii="Cambria" w:hAnsi="Cambria" w:cs="Calibri"/>
          <w:b/>
          <w:bCs/>
          <w:i/>
          <w:sz w:val="22"/>
        </w:rPr>
        <w:t>Discussion and Conclusion</w:t>
      </w:r>
    </w:p>
    <w:p w14:paraId="7758F085" w14:textId="7921DDD1" w:rsidR="002F041F" w:rsidRPr="00AE22C5" w:rsidRDefault="002F041F" w:rsidP="00AE22C5">
      <w:pPr>
        <w:tabs>
          <w:tab w:val="left" w:pos="9072"/>
        </w:tabs>
        <w:spacing w:before="120" w:after="120"/>
        <w:ind w:firstLine="567"/>
        <w:jc w:val="both"/>
        <w:rPr>
          <w:rFonts w:ascii="Cambria" w:hAnsi="Cambria" w:cs="Calibri"/>
          <w:b/>
          <w:sz w:val="22"/>
        </w:rPr>
      </w:pPr>
      <w:r w:rsidRPr="00AE22C5">
        <w:rPr>
          <w:rFonts w:ascii="Cambria" w:hAnsi="Cambria" w:cs="Calibri"/>
          <w:bCs/>
          <w:iCs/>
          <w:sz w:val="22"/>
        </w:rPr>
        <w:t>This study shows that</w:t>
      </w:r>
      <w:r w:rsidR="009922B8" w:rsidRPr="00AE22C5">
        <w:rPr>
          <w:rFonts w:ascii="Cambria" w:hAnsi="Cambria" w:cs="Calibri"/>
          <w:bCs/>
          <w:iCs/>
          <w:sz w:val="22"/>
        </w:rPr>
        <w:t xml:space="preserve"> </w:t>
      </w:r>
      <w:r w:rsidRPr="00AE22C5">
        <w:rPr>
          <w:rFonts w:ascii="Cambria" w:hAnsi="Cambria" w:cs="Calibri"/>
          <w:bCs/>
          <w:iCs/>
          <w:sz w:val="22"/>
        </w:rPr>
        <w:t xml:space="preserve">pedagogical documentation </w:t>
      </w:r>
      <w:r w:rsidR="009922B8" w:rsidRPr="00AE22C5">
        <w:rPr>
          <w:rFonts w:ascii="Cambria" w:hAnsi="Cambria" w:cs="Calibri"/>
          <w:bCs/>
          <w:iCs/>
          <w:sz w:val="22"/>
        </w:rPr>
        <w:t>is a</w:t>
      </w:r>
      <w:r w:rsidR="00F3111C" w:rsidRPr="00AE22C5">
        <w:rPr>
          <w:rFonts w:ascii="Cambria" w:hAnsi="Cambria" w:cs="Calibri"/>
          <w:bCs/>
          <w:iCs/>
          <w:sz w:val="22"/>
        </w:rPr>
        <w:t>n effective</w:t>
      </w:r>
      <w:r w:rsidR="009922B8" w:rsidRPr="00AE22C5">
        <w:rPr>
          <w:rFonts w:ascii="Cambria" w:hAnsi="Cambria" w:cs="Calibri"/>
          <w:bCs/>
          <w:iCs/>
          <w:sz w:val="22"/>
        </w:rPr>
        <w:t xml:space="preserve"> tool for</w:t>
      </w:r>
      <w:r w:rsidRPr="00AE22C5">
        <w:rPr>
          <w:rFonts w:ascii="Cambria" w:hAnsi="Cambria" w:cs="Calibri"/>
          <w:bCs/>
          <w:iCs/>
          <w:sz w:val="22"/>
        </w:rPr>
        <w:t xml:space="preserve"> understanding, supporting and elaborating children’s learning in early childhood settings. </w:t>
      </w:r>
      <w:r w:rsidR="00F73172" w:rsidRPr="00AE22C5">
        <w:rPr>
          <w:rFonts w:ascii="Cambria" w:hAnsi="Cambria" w:cs="Calibri"/>
          <w:bCs/>
          <w:iCs/>
          <w:sz w:val="22"/>
        </w:rPr>
        <w:t>From the perspectives of teachers, p</w:t>
      </w:r>
      <w:r w:rsidRPr="00AE22C5">
        <w:rPr>
          <w:rFonts w:ascii="Cambria" w:hAnsi="Cambria" w:cs="Calibri"/>
          <w:bCs/>
          <w:iCs/>
          <w:sz w:val="22"/>
        </w:rPr>
        <w:t xml:space="preserve">edagogical documentation, also, supports children to create a learner community in terms of providing sharing-based contexts. In order to </w:t>
      </w:r>
      <w:r w:rsidR="00183EF9" w:rsidRPr="00AE22C5">
        <w:rPr>
          <w:rFonts w:ascii="Cambria" w:hAnsi="Cambria" w:cs="Calibri"/>
          <w:bCs/>
          <w:iCs/>
          <w:sz w:val="22"/>
        </w:rPr>
        <w:t xml:space="preserve">implement pedagogical documentation practices successfully, </w:t>
      </w:r>
      <w:r w:rsidRPr="00AE22C5">
        <w:rPr>
          <w:rFonts w:ascii="Cambria" w:hAnsi="Cambria" w:cs="Calibri"/>
          <w:bCs/>
          <w:iCs/>
          <w:sz w:val="22"/>
        </w:rPr>
        <w:t>teacher competencies, well-equipped learning settings, communication among teachers, and between, teachers-families/society.</w:t>
      </w:r>
      <w:r w:rsidR="00772D7C" w:rsidRPr="00AE22C5">
        <w:rPr>
          <w:rFonts w:ascii="Cambria" w:hAnsi="Cambria" w:cs="Calibri"/>
          <w:bCs/>
          <w:iCs/>
          <w:sz w:val="22"/>
        </w:rPr>
        <w:t xml:space="preserve">are the main focus areas taken into consideration. </w:t>
      </w:r>
      <w:r w:rsidR="00F3111C" w:rsidRPr="00AE22C5">
        <w:rPr>
          <w:rFonts w:ascii="Cambria" w:hAnsi="Cambria" w:cs="Calibri"/>
          <w:bCs/>
          <w:iCs/>
          <w:sz w:val="22"/>
        </w:rPr>
        <w:t xml:space="preserve">Further studies, with larger samples and covering different </w:t>
      </w:r>
      <w:r w:rsidR="001916F3" w:rsidRPr="00AE22C5">
        <w:rPr>
          <w:rFonts w:ascii="Cambria" w:hAnsi="Cambria" w:cs="Calibri"/>
          <w:bCs/>
          <w:iCs/>
          <w:sz w:val="22"/>
        </w:rPr>
        <w:t>contexts, are</w:t>
      </w:r>
      <w:r w:rsidR="00F3111C" w:rsidRPr="00AE22C5">
        <w:rPr>
          <w:rFonts w:ascii="Cambria" w:hAnsi="Cambria" w:cs="Calibri"/>
          <w:bCs/>
          <w:iCs/>
          <w:sz w:val="22"/>
        </w:rPr>
        <w:t xml:space="preserve"> needed to better portray </w:t>
      </w:r>
      <w:r w:rsidR="00F73172" w:rsidRPr="00AE22C5">
        <w:rPr>
          <w:rFonts w:ascii="Cambria" w:hAnsi="Cambria" w:cs="Calibri"/>
          <w:bCs/>
          <w:iCs/>
          <w:sz w:val="22"/>
        </w:rPr>
        <w:t>effects of pedagogical documentation on children’s development and learning</w:t>
      </w:r>
      <w:r w:rsidR="00772D7C" w:rsidRPr="00AE22C5">
        <w:rPr>
          <w:rFonts w:ascii="Cambria" w:hAnsi="Cambria" w:cs="Calibri"/>
          <w:bCs/>
          <w:iCs/>
          <w:sz w:val="22"/>
        </w:rPr>
        <w:t>.</w:t>
      </w:r>
    </w:p>
    <w:p w14:paraId="156A6B9F" w14:textId="77777777" w:rsidR="00772D7C" w:rsidRPr="0058006A" w:rsidRDefault="00772D7C" w:rsidP="00F73172">
      <w:pPr>
        <w:tabs>
          <w:tab w:val="left" w:pos="9072"/>
        </w:tabs>
        <w:ind w:firstLine="567"/>
        <w:jc w:val="both"/>
        <w:rPr>
          <w:rFonts w:ascii="Cambria" w:hAnsi="Cambria" w:cs="Calibri"/>
          <w:bCs/>
          <w:iCs/>
        </w:rPr>
      </w:pPr>
    </w:p>
    <w:p w14:paraId="2A809C44" w14:textId="77777777" w:rsidR="005070B9" w:rsidRPr="0058006A" w:rsidRDefault="005070B9" w:rsidP="00772D7C">
      <w:pPr>
        <w:tabs>
          <w:tab w:val="left" w:pos="9072"/>
        </w:tabs>
        <w:jc w:val="both"/>
        <w:rPr>
          <w:rFonts w:ascii="Cambria" w:hAnsi="Cambria"/>
          <w:b/>
        </w:rPr>
      </w:pPr>
    </w:p>
    <w:p w14:paraId="11E3DE09" w14:textId="77777777" w:rsidR="00203C03" w:rsidRPr="0058006A" w:rsidRDefault="00203C03" w:rsidP="00203C03">
      <w:pPr>
        <w:rPr>
          <w:rFonts w:ascii="Cambria" w:hAnsi="Cambria"/>
        </w:rPr>
      </w:pPr>
    </w:p>
    <w:p w14:paraId="6DC9C4E0" w14:textId="77777777" w:rsidR="000F6587" w:rsidRPr="0058006A" w:rsidRDefault="000F6587">
      <w:pPr>
        <w:rPr>
          <w:rFonts w:ascii="Cambria" w:eastAsiaTheme="majorEastAsia" w:hAnsi="Cambria"/>
          <w:b/>
        </w:rPr>
      </w:pPr>
      <w:r w:rsidRPr="0058006A">
        <w:rPr>
          <w:rFonts w:ascii="Cambria" w:hAnsi="Cambria"/>
          <w:b/>
        </w:rPr>
        <w:br w:type="page"/>
      </w:r>
    </w:p>
    <w:p w14:paraId="7092BBC2" w14:textId="77777777" w:rsidR="000F6587" w:rsidRPr="0058006A" w:rsidRDefault="000F6587" w:rsidP="00AE22C5">
      <w:pPr>
        <w:spacing w:after="240"/>
        <w:rPr>
          <w:rFonts w:ascii="Cambria" w:hAnsi="Cambria"/>
          <w:b/>
        </w:rPr>
      </w:pPr>
      <w:r w:rsidRPr="0058006A">
        <w:rPr>
          <w:rFonts w:ascii="Cambria" w:hAnsi="Cambria"/>
          <w:b/>
        </w:rPr>
        <w:lastRenderedPageBreak/>
        <w:t>GİRİŞ</w:t>
      </w:r>
    </w:p>
    <w:p w14:paraId="483A0161" w14:textId="38D5C617" w:rsidR="00203C03" w:rsidRPr="00AE22C5" w:rsidRDefault="00203C03" w:rsidP="00AE22C5">
      <w:pPr>
        <w:ind w:firstLine="567"/>
        <w:contextualSpacing/>
        <w:jc w:val="both"/>
        <w:rPr>
          <w:rFonts w:ascii="Cambria" w:hAnsi="Cambria"/>
          <w:sz w:val="22"/>
          <w:szCs w:val="22"/>
        </w:rPr>
      </w:pPr>
      <w:r w:rsidRPr="00AE22C5">
        <w:rPr>
          <w:rFonts w:ascii="Cambria" w:hAnsi="Cambria"/>
          <w:sz w:val="22"/>
          <w:szCs w:val="22"/>
        </w:rPr>
        <w:t>Gelişen ve değişen toplumsal şartlar ve teknolojik ilerlemeler her alanda olduğu gibi okul öncesi eğitimde de günümüzde sıkça ve yaygın olarak kullanılan pedagojik yaklaşımların tekrar gözden geçirilmesine ve uygulanacağı ülkedeki kültürel ortamlara, ihtiyaçlara ve eğitim dinamiklerine göre uyarlanarak kullan</w:t>
      </w:r>
      <w:r w:rsidR="00F80B5C" w:rsidRPr="00AE22C5">
        <w:rPr>
          <w:rFonts w:ascii="Cambria" w:hAnsi="Cambria"/>
          <w:sz w:val="22"/>
          <w:szCs w:val="22"/>
        </w:rPr>
        <w:t>ıl</w:t>
      </w:r>
      <w:r w:rsidRPr="00AE22C5">
        <w:rPr>
          <w:rFonts w:ascii="Cambria" w:hAnsi="Cambria"/>
          <w:sz w:val="22"/>
          <w:szCs w:val="22"/>
        </w:rPr>
        <w:t xml:space="preserve">maya devam edilmesine olanak sağlamaktadır. Esnek bir yapı sunan eğitim öğretim model ve yaklaşımları da farklı ülkelerde uyarlanabilmektedir. Reggio Emilia </w:t>
      </w:r>
      <w:r w:rsidR="00F80B5C" w:rsidRPr="00AE22C5">
        <w:rPr>
          <w:rFonts w:ascii="Cambria" w:hAnsi="Cambria"/>
          <w:sz w:val="22"/>
          <w:szCs w:val="22"/>
        </w:rPr>
        <w:t>y</w:t>
      </w:r>
      <w:r w:rsidRPr="00AE22C5">
        <w:rPr>
          <w:rFonts w:ascii="Cambria" w:hAnsi="Cambria"/>
          <w:sz w:val="22"/>
          <w:szCs w:val="22"/>
        </w:rPr>
        <w:t>aklaşımı dünyada popülerliği artan bir okul öncesi eğitim yaklaşımıdır (Thornton ve Brunton, 2009). Kaynağını Reggio Emilia yaklaşımından alan pedagojik dokümantasyon ise dünyanın farklı bölgelerinde ilgi odağı h</w:t>
      </w:r>
      <w:r w:rsidR="00F80B5C" w:rsidRPr="00AE22C5">
        <w:rPr>
          <w:rFonts w:ascii="Cambria" w:hAnsi="Cambria"/>
          <w:sz w:val="22"/>
          <w:szCs w:val="22"/>
        </w:rPr>
        <w:t>â</w:t>
      </w:r>
      <w:r w:rsidRPr="00AE22C5">
        <w:rPr>
          <w:rFonts w:ascii="Cambria" w:hAnsi="Cambria"/>
          <w:sz w:val="22"/>
          <w:szCs w:val="22"/>
        </w:rPr>
        <w:t>line</w:t>
      </w:r>
      <w:r w:rsidR="00670F73" w:rsidRPr="00AE22C5">
        <w:rPr>
          <w:rFonts w:ascii="Cambria" w:hAnsi="Cambria"/>
          <w:sz w:val="22"/>
          <w:szCs w:val="22"/>
        </w:rPr>
        <w:t xml:space="preserve"> gelmiştir (Emilson ve </w:t>
      </w:r>
      <w:r w:rsidRPr="00AE22C5">
        <w:rPr>
          <w:rFonts w:ascii="Cambria" w:hAnsi="Cambria"/>
          <w:sz w:val="22"/>
          <w:szCs w:val="22"/>
        </w:rPr>
        <w:t>Samuel</w:t>
      </w:r>
      <w:r w:rsidR="00670F73" w:rsidRPr="00AE22C5">
        <w:rPr>
          <w:rFonts w:ascii="Cambria" w:hAnsi="Cambria"/>
          <w:sz w:val="22"/>
          <w:szCs w:val="22"/>
        </w:rPr>
        <w:t xml:space="preserve">sson, 2014; Grieshaber ve Hatch, 2003; </w:t>
      </w:r>
      <w:r w:rsidRPr="00AE22C5">
        <w:rPr>
          <w:rFonts w:ascii="Cambria" w:hAnsi="Cambria"/>
          <w:sz w:val="22"/>
          <w:szCs w:val="22"/>
        </w:rPr>
        <w:t>Goldhaber ve</w:t>
      </w:r>
      <w:r w:rsidR="00670F73" w:rsidRPr="00AE22C5">
        <w:rPr>
          <w:rFonts w:ascii="Cambria" w:hAnsi="Cambria"/>
          <w:sz w:val="22"/>
          <w:szCs w:val="22"/>
        </w:rPr>
        <w:t xml:space="preserve"> Smith, 1997; </w:t>
      </w:r>
      <w:r w:rsidR="004B54C0" w:rsidRPr="00AE22C5">
        <w:rPr>
          <w:rFonts w:ascii="Cambria" w:hAnsi="Cambria"/>
          <w:sz w:val="22"/>
          <w:szCs w:val="22"/>
        </w:rPr>
        <w:t>Kline</w:t>
      </w:r>
      <w:r w:rsidRPr="00AE22C5">
        <w:rPr>
          <w:rFonts w:ascii="Cambria" w:hAnsi="Cambria"/>
          <w:sz w:val="22"/>
          <w:szCs w:val="22"/>
        </w:rPr>
        <w:t xml:space="preserve">, 2008; Knauf, 2015; </w:t>
      </w:r>
      <w:r w:rsidR="00670F73" w:rsidRPr="00AE22C5">
        <w:rPr>
          <w:rFonts w:ascii="Cambria" w:hAnsi="Cambria"/>
          <w:sz w:val="22"/>
          <w:szCs w:val="22"/>
        </w:rPr>
        <w:t>Rinaldi, 2001; </w:t>
      </w:r>
      <w:r w:rsidR="007F352D" w:rsidRPr="00AE22C5">
        <w:rPr>
          <w:rFonts w:ascii="Cambria" w:hAnsi="Cambria"/>
          <w:sz w:val="22"/>
          <w:szCs w:val="22"/>
        </w:rPr>
        <w:t>Rintakorpi, Ripponen ve Reunamo</w:t>
      </w:r>
      <w:r w:rsidRPr="00AE22C5">
        <w:rPr>
          <w:rFonts w:ascii="Cambria" w:hAnsi="Cambria"/>
          <w:sz w:val="22"/>
          <w:szCs w:val="22"/>
        </w:rPr>
        <w:t>, 2014). Katz ve Chard (1996)’a göre, Reggio Emilia yaklaşımının okul öncesi eğitim</w:t>
      </w:r>
      <w:r w:rsidR="00F80B5C" w:rsidRPr="00AE22C5">
        <w:rPr>
          <w:rFonts w:ascii="Cambria" w:hAnsi="Cambria"/>
          <w:sz w:val="22"/>
          <w:szCs w:val="22"/>
        </w:rPr>
        <w:t>in</w:t>
      </w:r>
      <w:r w:rsidRPr="00AE22C5">
        <w:rPr>
          <w:rFonts w:ascii="Cambria" w:hAnsi="Cambria"/>
          <w:sz w:val="22"/>
          <w:szCs w:val="22"/>
        </w:rPr>
        <w:t>e ve bu alandaki uygulamalara en önemli katkılarından biri</w:t>
      </w:r>
      <w:r w:rsidR="00F80B5C" w:rsidRPr="00AE22C5">
        <w:rPr>
          <w:rFonts w:ascii="Cambria" w:hAnsi="Cambria"/>
          <w:sz w:val="22"/>
          <w:szCs w:val="22"/>
        </w:rPr>
        <w:t>,</w:t>
      </w:r>
      <w:r w:rsidRPr="00AE22C5">
        <w:rPr>
          <w:rFonts w:ascii="Cambria" w:hAnsi="Cambria"/>
          <w:sz w:val="22"/>
          <w:szCs w:val="22"/>
        </w:rPr>
        <w:t xml:space="preserve"> çocukların öğrenme deneyimleri</w:t>
      </w:r>
      <w:r w:rsidR="00026BEE" w:rsidRPr="00AE22C5">
        <w:rPr>
          <w:rFonts w:ascii="Cambria" w:hAnsi="Cambria"/>
          <w:sz w:val="22"/>
          <w:szCs w:val="22"/>
        </w:rPr>
        <w:t>nin belgelenmesinin</w:t>
      </w:r>
      <w:r w:rsidRPr="00AE22C5">
        <w:rPr>
          <w:rFonts w:ascii="Cambria" w:hAnsi="Cambria"/>
          <w:sz w:val="22"/>
          <w:szCs w:val="22"/>
        </w:rPr>
        <w:t xml:space="preserve"> günlük akışın bir parçası h</w:t>
      </w:r>
      <w:r w:rsidR="00F80B5C" w:rsidRPr="00AE22C5">
        <w:rPr>
          <w:rFonts w:ascii="Cambria" w:hAnsi="Cambria"/>
          <w:sz w:val="22"/>
          <w:szCs w:val="22"/>
        </w:rPr>
        <w:t>â</w:t>
      </w:r>
      <w:r w:rsidRPr="00AE22C5">
        <w:rPr>
          <w:rFonts w:ascii="Cambria" w:hAnsi="Cambria"/>
          <w:sz w:val="22"/>
          <w:szCs w:val="22"/>
        </w:rPr>
        <w:t xml:space="preserve">line getirilmesidir. </w:t>
      </w:r>
    </w:p>
    <w:p w14:paraId="7453C279" w14:textId="09CF9083" w:rsidR="00203C03" w:rsidRPr="00AE22C5" w:rsidRDefault="00203C03" w:rsidP="00AE22C5">
      <w:pPr>
        <w:ind w:firstLine="567"/>
        <w:contextualSpacing/>
        <w:jc w:val="both"/>
        <w:rPr>
          <w:rFonts w:ascii="Cambria" w:hAnsi="Cambria"/>
          <w:sz w:val="22"/>
          <w:szCs w:val="22"/>
        </w:rPr>
      </w:pPr>
      <w:r w:rsidRPr="00AE22C5">
        <w:rPr>
          <w:rFonts w:ascii="Cambria" w:hAnsi="Cambria"/>
          <w:sz w:val="22"/>
          <w:szCs w:val="22"/>
        </w:rPr>
        <w:t>Reggio Emilia yaklaşımına göre her çocuk kendi bilgisini yapılandırmada eksen karakterdir (başrol oyuncusudur); çocuk</w:t>
      </w:r>
      <w:r w:rsidR="00816002" w:rsidRPr="00AE22C5">
        <w:rPr>
          <w:rFonts w:ascii="Cambria" w:hAnsi="Cambria"/>
          <w:sz w:val="22"/>
          <w:szCs w:val="22"/>
        </w:rPr>
        <w:t>lar</w:t>
      </w:r>
      <w:r w:rsidRPr="00AE22C5">
        <w:rPr>
          <w:rFonts w:ascii="Cambria" w:hAnsi="Cambria"/>
          <w:sz w:val="22"/>
          <w:szCs w:val="22"/>
        </w:rPr>
        <w:t xml:space="preserve">, öğretmenler, aileler, toplumun bireyleri eğitimin ortak paydaşlarıdır; her çocuk kendini farklı dille (kelimeler, hareketler, çizim, boyama, oyun, müzik, vs.) daha iyi ifade eder. Bu yaklaşıma göre öğrenme ortamları çocuklar için üçüncü </w:t>
      </w:r>
      <w:r w:rsidR="00453079" w:rsidRPr="00AE22C5">
        <w:rPr>
          <w:rFonts w:ascii="Cambria" w:hAnsi="Cambria"/>
          <w:sz w:val="22"/>
          <w:szCs w:val="22"/>
        </w:rPr>
        <w:t>bir öğretmen vazifesi görür</w:t>
      </w:r>
      <w:r w:rsidR="00F80B5C" w:rsidRPr="00AE22C5">
        <w:rPr>
          <w:rFonts w:ascii="Cambria" w:hAnsi="Cambria"/>
          <w:sz w:val="22"/>
          <w:szCs w:val="22"/>
        </w:rPr>
        <w:t>,</w:t>
      </w:r>
      <w:r w:rsidRPr="00AE22C5">
        <w:rPr>
          <w:rFonts w:ascii="Cambria" w:hAnsi="Cambria"/>
          <w:sz w:val="22"/>
          <w:szCs w:val="22"/>
        </w:rPr>
        <w:t xml:space="preserve"> dolayısıyla bu yaklaşımın benimsendiği okullarda çocuklar için zengin öğrenme ortamları oluşturulur. Eğitim materyali ve kaynakları ve sosyal etkileşim açısından zengin ortamlar sunulan bu yaklaşımda, çocukların ortaya koyduğu ürünler ve onların çevr</w:t>
      </w:r>
      <w:r w:rsidR="00026BEE" w:rsidRPr="00AE22C5">
        <w:rPr>
          <w:rFonts w:ascii="Cambria" w:hAnsi="Cambria"/>
          <w:sz w:val="22"/>
          <w:szCs w:val="22"/>
        </w:rPr>
        <w:t>esiyle olan etkileşimleri</w:t>
      </w:r>
      <w:r w:rsidR="00F80B5C" w:rsidRPr="00AE22C5">
        <w:rPr>
          <w:rFonts w:ascii="Cambria" w:hAnsi="Cambria"/>
          <w:sz w:val="22"/>
          <w:szCs w:val="22"/>
        </w:rPr>
        <w:t>,</w:t>
      </w:r>
      <w:r w:rsidR="00026BEE" w:rsidRPr="00AE22C5">
        <w:rPr>
          <w:rFonts w:ascii="Cambria" w:hAnsi="Cambria"/>
          <w:sz w:val="22"/>
          <w:szCs w:val="22"/>
        </w:rPr>
        <w:t xml:space="preserve"> </w:t>
      </w:r>
      <w:r w:rsidR="00453079" w:rsidRPr="00AE22C5">
        <w:rPr>
          <w:rFonts w:ascii="Cambria" w:hAnsi="Cambria"/>
          <w:sz w:val="22"/>
          <w:szCs w:val="22"/>
        </w:rPr>
        <w:t xml:space="preserve">farklı değerlendirme araçlarıyla kayıt altına alınır </w:t>
      </w:r>
      <w:r w:rsidRPr="00AE22C5">
        <w:rPr>
          <w:rFonts w:ascii="Cambria" w:hAnsi="Cambria"/>
          <w:sz w:val="22"/>
          <w:szCs w:val="22"/>
        </w:rPr>
        <w:t xml:space="preserve">(Cadwell, 1997). </w:t>
      </w:r>
    </w:p>
    <w:p w14:paraId="6D682D67" w14:textId="08CB6210" w:rsidR="00561122" w:rsidRPr="00AE22C5" w:rsidRDefault="00203C03" w:rsidP="00AE22C5">
      <w:pPr>
        <w:ind w:firstLine="567"/>
        <w:contextualSpacing/>
        <w:jc w:val="both"/>
        <w:rPr>
          <w:rFonts w:ascii="Cambria" w:hAnsi="Cambria"/>
          <w:sz w:val="22"/>
          <w:szCs w:val="22"/>
        </w:rPr>
      </w:pPr>
      <w:r w:rsidRPr="00AE22C5">
        <w:rPr>
          <w:rFonts w:ascii="Cambria" w:hAnsi="Cambria"/>
          <w:sz w:val="22"/>
          <w:szCs w:val="22"/>
        </w:rPr>
        <w:t>Pedagojik dokümantasyon</w:t>
      </w:r>
      <w:r w:rsidR="00453079" w:rsidRPr="00AE22C5">
        <w:rPr>
          <w:rFonts w:ascii="Cambria" w:hAnsi="Cambria"/>
          <w:sz w:val="22"/>
          <w:szCs w:val="22"/>
        </w:rPr>
        <w:t xml:space="preserve"> süreci</w:t>
      </w:r>
      <w:r w:rsidRPr="00AE22C5">
        <w:rPr>
          <w:rFonts w:ascii="Cambria" w:hAnsi="Cambria"/>
          <w:sz w:val="22"/>
          <w:szCs w:val="22"/>
        </w:rPr>
        <w:t xml:space="preserve">, okul öncesi dönemi çocuklarının farklı öğrenme ortamlarında öğretmenleriyle, aile </w:t>
      </w:r>
      <w:r w:rsidR="00453079" w:rsidRPr="00AE22C5">
        <w:rPr>
          <w:rFonts w:ascii="Cambria" w:hAnsi="Cambria"/>
          <w:sz w:val="22"/>
          <w:szCs w:val="22"/>
        </w:rPr>
        <w:t xml:space="preserve">bireyleriyle </w:t>
      </w:r>
      <w:r w:rsidRPr="00AE22C5">
        <w:rPr>
          <w:rFonts w:ascii="Cambria" w:hAnsi="Cambria"/>
          <w:sz w:val="22"/>
          <w:szCs w:val="22"/>
        </w:rPr>
        <w:t>ve akranlarıyla olan etkileşimlerinin ve ortaya koydukları ürünlerin öğretmen tarafından yorumlarla birlikte kaydedilmesi ve muhafaza edilmesi, elde edilen verilerin analiz edilmesi, öğrenilen kavram ve olguların gün içerisinde veya sonunda çocuklar tarafından paylaşılmasını içerir. Bu paylaşım</w:t>
      </w:r>
      <w:r w:rsidR="00453079" w:rsidRPr="00AE22C5">
        <w:rPr>
          <w:rFonts w:ascii="Cambria" w:hAnsi="Cambria"/>
          <w:sz w:val="22"/>
          <w:szCs w:val="22"/>
        </w:rPr>
        <w:t>lar</w:t>
      </w:r>
      <w:r w:rsidRPr="00AE22C5">
        <w:rPr>
          <w:rFonts w:ascii="Cambria" w:hAnsi="Cambria"/>
          <w:sz w:val="22"/>
          <w:szCs w:val="22"/>
        </w:rPr>
        <w:t xml:space="preserve"> sırasında öğretmenin çocuklara ve çocukların birbirlerine dönütler vermesi, bütün bu öğrenme ürünlerinin öğretmenler arası diyalog ve toplantılarla paylaşılması esastır. </w:t>
      </w:r>
      <w:r w:rsidR="00453079" w:rsidRPr="00AE22C5">
        <w:rPr>
          <w:rFonts w:ascii="Cambria" w:hAnsi="Cambria"/>
          <w:sz w:val="22"/>
          <w:szCs w:val="22"/>
        </w:rPr>
        <w:t>Bütün bu süreçler dikkate alındığında, p</w:t>
      </w:r>
      <w:r w:rsidRPr="00AE22C5">
        <w:rPr>
          <w:rFonts w:ascii="Cambria" w:hAnsi="Cambria"/>
          <w:sz w:val="22"/>
          <w:szCs w:val="22"/>
        </w:rPr>
        <w:t>edagojik dokümantasyon</w:t>
      </w:r>
      <w:r w:rsidR="00453079" w:rsidRPr="00AE22C5">
        <w:rPr>
          <w:rFonts w:ascii="Cambria" w:hAnsi="Cambria"/>
          <w:sz w:val="22"/>
          <w:szCs w:val="22"/>
        </w:rPr>
        <w:t>,</w:t>
      </w:r>
      <w:r w:rsidRPr="00AE22C5">
        <w:rPr>
          <w:rFonts w:ascii="Cambria" w:hAnsi="Cambria"/>
          <w:sz w:val="22"/>
          <w:szCs w:val="22"/>
        </w:rPr>
        <w:t xml:space="preserve"> </w:t>
      </w:r>
      <w:r w:rsidR="00453079" w:rsidRPr="00AE22C5">
        <w:rPr>
          <w:rFonts w:ascii="Cambria" w:hAnsi="Cambria"/>
          <w:sz w:val="22"/>
          <w:szCs w:val="22"/>
        </w:rPr>
        <w:t xml:space="preserve">çocukların ortaya koyduğu </w:t>
      </w:r>
      <w:r w:rsidR="0026484B" w:rsidRPr="00AE22C5">
        <w:rPr>
          <w:rFonts w:ascii="Cambria" w:hAnsi="Cambria"/>
          <w:sz w:val="22"/>
          <w:szCs w:val="22"/>
        </w:rPr>
        <w:t xml:space="preserve">ürünlerin </w:t>
      </w:r>
      <w:r w:rsidRPr="00AE22C5">
        <w:rPr>
          <w:rFonts w:ascii="Cambria" w:hAnsi="Cambria"/>
          <w:sz w:val="22"/>
          <w:szCs w:val="22"/>
        </w:rPr>
        <w:t>duvar panelleri, ürün dosyaları, sınıf veya okul web sayfaları ve dergileri aracılığıyla aileler ve okulun diğer paydaşları ile paylaşılması ve onlardan dönütler alınması gibi uzun bir süreci kapsayan sürekli, süreç odaklı ve öğrenme ve öğretimi destekleme ve geliştirmeyi hedefleyen bir öğrenme, öğretme ve değerlendirme yöntemi ve aracı</w:t>
      </w:r>
      <w:r w:rsidR="00453079" w:rsidRPr="00AE22C5">
        <w:rPr>
          <w:rFonts w:ascii="Cambria" w:hAnsi="Cambria"/>
          <w:sz w:val="22"/>
          <w:szCs w:val="22"/>
        </w:rPr>
        <w:t xml:space="preserve"> olarak tanımlanabilir</w:t>
      </w:r>
      <w:r w:rsidRPr="00AE22C5">
        <w:rPr>
          <w:rFonts w:ascii="Cambria" w:hAnsi="Cambria"/>
          <w:sz w:val="22"/>
          <w:szCs w:val="22"/>
        </w:rPr>
        <w:t xml:space="preserve"> (Buldu, 2010; Dahlberg, Moss ve Pence, 2006; Kinney ve Wharton, 2008; Rinaldi, 2001; Turner ve Wilson, 2010). </w:t>
      </w:r>
    </w:p>
    <w:p w14:paraId="33EB6239" w14:textId="50A2B6A3" w:rsidR="00203C03" w:rsidRPr="00AE22C5" w:rsidRDefault="00203C03" w:rsidP="00AE22C5">
      <w:pPr>
        <w:ind w:firstLine="567"/>
        <w:contextualSpacing/>
        <w:jc w:val="both"/>
        <w:rPr>
          <w:rFonts w:ascii="Cambria" w:hAnsi="Cambria"/>
          <w:sz w:val="22"/>
          <w:szCs w:val="22"/>
        </w:rPr>
      </w:pPr>
      <w:r w:rsidRPr="00AE22C5">
        <w:rPr>
          <w:rFonts w:ascii="Cambria" w:hAnsi="Cambria"/>
          <w:sz w:val="22"/>
          <w:szCs w:val="22"/>
        </w:rPr>
        <w:t>Pedagojik dokümantasyon iki ana ögede</w:t>
      </w:r>
      <w:r w:rsidR="00D83AF2" w:rsidRPr="00AE22C5">
        <w:rPr>
          <w:rFonts w:ascii="Cambria" w:hAnsi="Cambria"/>
          <w:sz w:val="22"/>
          <w:szCs w:val="22"/>
        </w:rPr>
        <w:t xml:space="preserve">n </w:t>
      </w:r>
      <w:r w:rsidRPr="00AE22C5">
        <w:rPr>
          <w:rFonts w:ascii="Cambria" w:hAnsi="Cambria"/>
          <w:sz w:val="22"/>
          <w:szCs w:val="22"/>
        </w:rPr>
        <w:t xml:space="preserve">oluşur; bunlar, öğrenme/öğretme süreci ve içeriktir. İçerik olarak ele </w:t>
      </w:r>
      <w:r w:rsidR="004B54C0" w:rsidRPr="00AE22C5">
        <w:rPr>
          <w:rFonts w:ascii="Cambria" w:hAnsi="Cambria"/>
          <w:sz w:val="22"/>
          <w:szCs w:val="22"/>
        </w:rPr>
        <w:t>alınan öge</w:t>
      </w:r>
      <w:r w:rsidRPr="00AE22C5">
        <w:rPr>
          <w:rFonts w:ascii="Cambria" w:hAnsi="Cambria"/>
          <w:sz w:val="22"/>
          <w:szCs w:val="22"/>
        </w:rPr>
        <w:t>, öğrenme ortamında gerçekleşen olayları kapsar. Süreç çocukların, ailelerin ve öğretmenlerin deneyimlerin</w:t>
      </w:r>
      <w:r w:rsidR="00F80B5C" w:rsidRPr="00AE22C5">
        <w:rPr>
          <w:rFonts w:ascii="Cambria" w:hAnsi="Cambria"/>
          <w:sz w:val="22"/>
          <w:szCs w:val="22"/>
        </w:rPr>
        <w:t>i</w:t>
      </w:r>
      <w:r w:rsidRPr="00AE22C5">
        <w:rPr>
          <w:rFonts w:ascii="Cambria" w:hAnsi="Cambria"/>
          <w:sz w:val="22"/>
          <w:szCs w:val="22"/>
        </w:rPr>
        <w:t xml:space="preserve"> paylaştığı, dokümantasyon uygulamalarına katıldıkları</w:t>
      </w:r>
      <w:r w:rsidR="00453079" w:rsidRPr="00AE22C5">
        <w:rPr>
          <w:rFonts w:ascii="Cambria" w:hAnsi="Cambria"/>
          <w:sz w:val="22"/>
          <w:szCs w:val="22"/>
        </w:rPr>
        <w:t>, kısaca kayıt altına alma</w:t>
      </w:r>
      <w:r w:rsidRPr="00AE22C5">
        <w:rPr>
          <w:rFonts w:ascii="Cambria" w:hAnsi="Cambria"/>
          <w:sz w:val="22"/>
          <w:szCs w:val="22"/>
        </w:rPr>
        <w:t xml:space="preserve"> döngüsünün gerçekleştiği </w:t>
      </w:r>
      <w:r w:rsidR="00653B94" w:rsidRPr="00AE22C5">
        <w:rPr>
          <w:rFonts w:ascii="Cambria" w:hAnsi="Cambria"/>
          <w:sz w:val="22"/>
          <w:szCs w:val="22"/>
        </w:rPr>
        <w:t xml:space="preserve">bir süreci </w:t>
      </w:r>
      <w:r w:rsidRPr="00AE22C5">
        <w:rPr>
          <w:rFonts w:ascii="Cambria" w:hAnsi="Cambria"/>
          <w:sz w:val="22"/>
          <w:szCs w:val="22"/>
        </w:rPr>
        <w:t>kapsamaktadır (Dahlberg ve diğerleri, 2006). Fyfe (2012, s. 274) dokümantasyonu “öğretmen ve çocukların önceki deneyimlerini yansı</w:t>
      </w:r>
      <w:r w:rsidR="00A00FF9" w:rsidRPr="00AE22C5">
        <w:rPr>
          <w:rFonts w:ascii="Cambria" w:hAnsi="Cambria"/>
          <w:sz w:val="22"/>
          <w:szCs w:val="22"/>
        </w:rPr>
        <w:t>ttıkları</w:t>
      </w:r>
      <w:r w:rsidRPr="00AE22C5">
        <w:rPr>
          <w:rFonts w:ascii="Cambria" w:hAnsi="Cambria"/>
          <w:sz w:val="22"/>
          <w:szCs w:val="22"/>
        </w:rPr>
        <w:t xml:space="preserve">, birbirlerinin fikirlerini, </w:t>
      </w:r>
      <w:r w:rsidR="00A00FF9" w:rsidRPr="00AE22C5">
        <w:rPr>
          <w:rFonts w:ascii="Cambria" w:hAnsi="Cambria"/>
          <w:sz w:val="22"/>
          <w:szCs w:val="22"/>
        </w:rPr>
        <w:t>ortaya</w:t>
      </w:r>
      <w:r w:rsidR="00A90851" w:rsidRPr="00AE22C5">
        <w:rPr>
          <w:rFonts w:ascii="Cambria" w:hAnsi="Cambria"/>
          <w:sz w:val="22"/>
          <w:szCs w:val="22"/>
        </w:rPr>
        <w:t xml:space="preserve"> </w:t>
      </w:r>
      <w:r w:rsidR="00A00FF9" w:rsidRPr="00AE22C5">
        <w:rPr>
          <w:rFonts w:ascii="Cambria" w:hAnsi="Cambria"/>
          <w:sz w:val="22"/>
          <w:szCs w:val="22"/>
        </w:rPr>
        <w:t>koydukları varsayımlarını</w:t>
      </w:r>
      <w:r w:rsidR="00D01550" w:rsidRPr="00AE22C5">
        <w:rPr>
          <w:rFonts w:ascii="Cambria" w:hAnsi="Cambria"/>
          <w:sz w:val="22"/>
          <w:szCs w:val="22"/>
        </w:rPr>
        <w:t>,</w:t>
      </w:r>
      <w:r w:rsidRPr="00AE22C5">
        <w:rPr>
          <w:rFonts w:ascii="Cambria" w:hAnsi="Cambria"/>
          <w:sz w:val="22"/>
          <w:szCs w:val="22"/>
        </w:rPr>
        <w:t xml:space="preserve"> içgörülerini ve anlayışlarını dinledikleri ve </w:t>
      </w:r>
      <w:r w:rsidR="00A00FF9" w:rsidRPr="00AE22C5">
        <w:rPr>
          <w:rFonts w:ascii="Cambria" w:hAnsi="Cambria"/>
          <w:sz w:val="22"/>
          <w:szCs w:val="22"/>
        </w:rPr>
        <w:t>öğrenmenin nasıl gerçekleşeceği üzerinde</w:t>
      </w:r>
      <w:r w:rsidRPr="00AE22C5">
        <w:rPr>
          <w:rFonts w:ascii="Cambria" w:hAnsi="Cambria"/>
          <w:sz w:val="22"/>
          <w:szCs w:val="22"/>
        </w:rPr>
        <w:t xml:space="preserve"> karar verdikleri bir araç” olarak ele almaktadır. Rinaldi (2012) dokümantasyonu </w:t>
      </w:r>
      <w:r w:rsidR="00A00FF9" w:rsidRPr="00AE22C5">
        <w:rPr>
          <w:rFonts w:ascii="Cambria" w:hAnsi="Cambria"/>
          <w:sz w:val="22"/>
          <w:szCs w:val="22"/>
        </w:rPr>
        <w:t>yalnızca öğrenme deneyimlerinin</w:t>
      </w:r>
      <w:r w:rsidRPr="00AE22C5">
        <w:rPr>
          <w:rFonts w:ascii="Cambria" w:hAnsi="Cambria"/>
          <w:sz w:val="22"/>
          <w:szCs w:val="22"/>
        </w:rPr>
        <w:t xml:space="preserve"> bir arşiv</w:t>
      </w:r>
      <w:r w:rsidR="00A00FF9" w:rsidRPr="00AE22C5">
        <w:rPr>
          <w:rFonts w:ascii="Cambria" w:hAnsi="Cambria"/>
          <w:sz w:val="22"/>
          <w:szCs w:val="22"/>
        </w:rPr>
        <w:t>i</w:t>
      </w:r>
      <w:r w:rsidRPr="00AE22C5">
        <w:rPr>
          <w:rFonts w:ascii="Cambria" w:hAnsi="Cambria"/>
          <w:sz w:val="22"/>
          <w:szCs w:val="22"/>
        </w:rPr>
        <w:t xml:space="preserve"> olarak değil</w:t>
      </w:r>
      <w:r w:rsidR="00F80B5C" w:rsidRPr="00AE22C5">
        <w:rPr>
          <w:rFonts w:ascii="Cambria" w:hAnsi="Cambria"/>
          <w:sz w:val="22"/>
          <w:szCs w:val="22"/>
        </w:rPr>
        <w:t>,</w:t>
      </w:r>
      <w:r w:rsidRPr="00AE22C5">
        <w:rPr>
          <w:rFonts w:ascii="Cambria" w:hAnsi="Cambria"/>
          <w:sz w:val="22"/>
          <w:szCs w:val="22"/>
        </w:rPr>
        <w:t xml:space="preserve"> </w:t>
      </w:r>
      <w:r w:rsidR="00A00FF9" w:rsidRPr="00AE22C5">
        <w:rPr>
          <w:rFonts w:ascii="Cambria" w:hAnsi="Cambria"/>
          <w:sz w:val="22"/>
          <w:szCs w:val="22"/>
        </w:rPr>
        <w:t xml:space="preserve">aynı zamanda </w:t>
      </w:r>
      <w:r w:rsidRPr="00AE22C5">
        <w:rPr>
          <w:rFonts w:ascii="Cambria" w:hAnsi="Cambria"/>
          <w:sz w:val="22"/>
          <w:szCs w:val="22"/>
        </w:rPr>
        <w:t xml:space="preserve">öğrenme ve öğretme </w:t>
      </w:r>
      <w:r w:rsidR="00A00FF9" w:rsidRPr="00AE22C5">
        <w:rPr>
          <w:rFonts w:ascii="Cambria" w:hAnsi="Cambria"/>
          <w:sz w:val="22"/>
          <w:szCs w:val="22"/>
        </w:rPr>
        <w:t>sırasında gerçekleştirilen gözlem ve yorumlamayı d</w:t>
      </w:r>
      <w:r w:rsidR="00F80B5C" w:rsidRPr="00AE22C5">
        <w:rPr>
          <w:rFonts w:ascii="Cambria" w:hAnsi="Cambria"/>
          <w:sz w:val="22"/>
          <w:szCs w:val="22"/>
        </w:rPr>
        <w:t>a</w:t>
      </w:r>
      <w:r w:rsidR="00A00FF9" w:rsidRPr="00AE22C5">
        <w:rPr>
          <w:rFonts w:ascii="Cambria" w:hAnsi="Cambria"/>
          <w:sz w:val="22"/>
          <w:szCs w:val="22"/>
        </w:rPr>
        <w:t xml:space="preserve"> içeren </w:t>
      </w:r>
      <w:r w:rsidRPr="00AE22C5">
        <w:rPr>
          <w:rFonts w:ascii="Cambria" w:hAnsi="Cambria"/>
          <w:sz w:val="22"/>
          <w:szCs w:val="22"/>
        </w:rPr>
        <w:t xml:space="preserve">bir süreç olarak </w:t>
      </w:r>
      <w:r w:rsidR="00A00FF9" w:rsidRPr="00AE22C5">
        <w:rPr>
          <w:rFonts w:ascii="Cambria" w:hAnsi="Cambria"/>
          <w:sz w:val="22"/>
          <w:szCs w:val="22"/>
        </w:rPr>
        <w:t>değerlendirmekt</w:t>
      </w:r>
      <w:r w:rsidR="00D83AF2" w:rsidRPr="00AE22C5">
        <w:rPr>
          <w:rFonts w:ascii="Cambria" w:hAnsi="Cambria"/>
          <w:sz w:val="22"/>
          <w:szCs w:val="22"/>
        </w:rPr>
        <w:t>e</w:t>
      </w:r>
      <w:r w:rsidR="00A00FF9" w:rsidRPr="00AE22C5">
        <w:rPr>
          <w:rFonts w:ascii="Cambria" w:hAnsi="Cambria"/>
          <w:sz w:val="22"/>
          <w:szCs w:val="22"/>
        </w:rPr>
        <w:t>dir</w:t>
      </w:r>
      <w:r w:rsidRPr="00AE22C5">
        <w:rPr>
          <w:rFonts w:ascii="Cambria" w:hAnsi="Cambria"/>
          <w:sz w:val="22"/>
          <w:szCs w:val="22"/>
        </w:rPr>
        <w:t xml:space="preserve">. Çocukların </w:t>
      </w:r>
      <w:r w:rsidR="00A00FF9" w:rsidRPr="00AE22C5">
        <w:rPr>
          <w:rFonts w:ascii="Cambria" w:hAnsi="Cambria"/>
          <w:sz w:val="22"/>
          <w:szCs w:val="22"/>
        </w:rPr>
        <w:t xml:space="preserve">gelişimsel ve bireysel </w:t>
      </w:r>
      <w:r w:rsidRPr="00AE22C5">
        <w:rPr>
          <w:rFonts w:ascii="Cambria" w:hAnsi="Cambria"/>
          <w:sz w:val="22"/>
          <w:szCs w:val="22"/>
        </w:rPr>
        <w:t>özellikleri</w:t>
      </w:r>
      <w:r w:rsidR="00F03922" w:rsidRPr="00AE22C5">
        <w:rPr>
          <w:rFonts w:ascii="Cambria" w:hAnsi="Cambria"/>
          <w:sz w:val="22"/>
          <w:szCs w:val="22"/>
        </w:rPr>
        <w:t xml:space="preserve">, öğrenme/öğretme süreçlerinde </w:t>
      </w:r>
      <w:r w:rsidRPr="00AE22C5">
        <w:rPr>
          <w:rFonts w:ascii="Cambria" w:hAnsi="Cambria"/>
          <w:sz w:val="22"/>
          <w:szCs w:val="22"/>
        </w:rPr>
        <w:t>ele alınan odak nokta</w:t>
      </w:r>
      <w:r w:rsidR="00F03922" w:rsidRPr="00AE22C5">
        <w:rPr>
          <w:rFonts w:ascii="Cambria" w:hAnsi="Cambria"/>
          <w:sz w:val="22"/>
          <w:szCs w:val="22"/>
        </w:rPr>
        <w:t>ları</w:t>
      </w:r>
      <w:r w:rsidRPr="00AE22C5">
        <w:rPr>
          <w:rFonts w:ascii="Cambria" w:hAnsi="Cambria"/>
          <w:sz w:val="22"/>
          <w:szCs w:val="22"/>
        </w:rPr>
        <w:t>, kavram ve konu</w:t>
      </w:r>
      <w:r w:rsidR="00F03922" w:rsidRPr="00AE22C5">
        <w:rPr>
          <w:rFonts w:ascii="Cambria" w:hAnsi="Cambria"/>
          <w:sz w:val="22"/>
          <w:szCs w:val="22"/>
        </w:rPr>
        <w:t>lar</w:t>
      </w:r>
      <w:r w:rsidRPr="00AE22C5">
        <w:rPr>
          <w:rFonts w:ascii="Cambria" w:hAnsi="Cambria"/>
          <w:sz w:val="22"/>
          <w:szCs w:val="22"/>
        </w:rPr>
        <w:t xml:space="preserve"> dokümantasyonun içeriğini belirler; bazı durumlarda </w:t>
      </w:r>
      <w:r w:rsidR="00F03922" w:rsidRPr="00AE22C5">
        <w:rPr>
          <w:rFonts w:ascii="Cambria" w:hAnsi="Cambria"/>
          <w:sz w:val="22"/>
          <w:szCs w:val="22"/>
        </w:rPr>
        <w:t xml:space="preserve">bu </w:t>
      </w:r>
      <w:r w:rsidRPr="00AE22C5">
        <w:rPr>
          <w:rFonts w:ascii="Cambria" w:hAnsi="Cambria"/>
          <w:sz w:val="22"/>
          <w:szCs w:val="22"/>
        </w:rPr>
        <w:t xml:space="preserve">bir resim ve onun açıklaması </w:t>
      </w:r>
      <w:r w:rsidR="00F03922" w:rsidRPr="00AE22C5">
        <w:rPr>
          <w:rFonts w:ascii="Cambria" w:hAnsi="Cambria"/>
          <w:sz w:val="22"/>
          <w:szCs w:val="22"/>
        </w:rPr>
        <w:t xml:space="preserve">olarak </w:t>
      </w:r>
      <w:r w:rsidRPr="00AE22C5">
        <w:rPr>
          <w:rFonts w:ascii="Cambria" w:hAnsi="Cambria"/>
          <w:sz w:val="22"/>
          <w:szCs w:val="22"/>
        </w:rPr>
        <w:t xml:space="preserve">yer alırken bazı durumlarda bütün bir süreci içeren fotoğraflama, iki ve üç boyutlu çalışmalar ve yazıları </w:t>
      </w:r>
      <w:r w:rsidR="00F03922" w:rsidRPr="00AE22C5">
        <w:rPr>
          <w:rFonts w:ascii="Cambria" w:hAnsi="Cambria"/>
          <w:sz w:val="22"/>
          <w:szCs w:val="22"/>
        </w:rPr>
        <w:t xml:space="preserve">da </w:t>
      </w:r>
      <w:r w:rsidR="004B54C0" w:rsidRPr="00AE22C5">
        <w:rPr>
          <w:rFonts w:ascii="Cambria" w:hAnsi="Cambria"/>
          <w:sz w:val="22"/>
          <w:szCs w:val="22"/>
        </w:rPr>
        <w:t>içerebilir (</w:t>
      </w:r>
      <w:r w:rsidRPr="00AE22C5">
        <w:rPr>
          <w:rFonts w:ascii="Cambria" w:hAnsi="Cambria"/>
          <w:sz w:val="22"/>
          <w:szCs w:val="22"/>
        </w:rPr>
        <w:t>Fraser &amp; Gestwicki, 2002). Pedagojik dokümantasyon</w:t>
      </w:r>
      <w:r w:rsidR="00F03922" w:rsidRPr="00AE22C5">
        <w:rPr>
          <w:rFonts w:ascii="Cambria" w:hAnsi="Cambria"/>
          <w:sz w:val="22"/>
          <w:szCs w:val="22"/>
        </w:rPr>
        <w:t xml:space="preserve"> sürecinde paylaşımlar için seçilen</w:t>
      </w:r>
      <w:r w:rsidRPr="00AE22C5">
        <w:rPr>
          <w:rFonts w:ascii="Cambria" w:hAnsi="Cambria"/>
          <w:sz w:val="22"/>
          <w:szCs w:val="22"/>
        </w:rPr>
        <w:t xml:space="preserve"> araçlar </w:t>
      </w:r>
      <w:r w:rsidR="00F03922" w:rsidRPr="00AE22C5">
        <w:rPr>
          <w:rFonts w:ascii="Cambria" w:hAnsi="Cambria"/>
          <w:sz w:val="22"/>
          <w:szCs w:val="22"/>
        </w:rPr>
        <w:t>öğretmenin yaratıcılığı d</w:t>
      </w:r>
      <w:r w:rsidR="00F80B5C" w:rsidRPr="00AE22C5">
        <w:rPr>
          <w:rFonts w:ascii="Cambria" w:hAnsi="Cambria"/>
          <w:sz w:val="22"/>
          <w:szCs w:val="22"/>
        </w:rPr>
        <w:t>â</w:t>
      </w:r>
      <w:r w:rsidR="00F03922" w:rsidRPr="00AE22C5">
        <w:rPr>
          <w:rFonts w:ascii="Cambria" w:hAnsi="Cambria"/>
          <w:sz w:val="22"/>
          <w:szCs w:val="22"/>
        </w:rPr>
        <w:t xml:space="preserve">hilinde </w:t>
      </w:r>
      <w:r w:rsidRPr="00AE22C5">
        <w:rPr>
          <w:rFonts w:ascii="Cambria" w:hAnsi="Cambria"/>
          <w:sz w:val="22"/>
          <w:szCs w:val="22"/>
        </w:rPr>
        <w:t>çeşitlilik göster</w:t>
      </w:r>
      <w:r w:rsidR="00F03922" w:rsidRPr="00AE22C5">
        <w:rPr>
          <w:rFonts w:ascii="Cambria" w:hAnsi="Cambria"/>
          <w:sz w:val="22"/>
          <w:szCs w:val="22"/>
        </w:rPr>
        <w:t>ebil</w:t>
      </w:r>
      <w:r w:rsidRPr="00AE22C5">
        <w:rPr>
          <w:rFonts w:ascii="Cambria" w:hAnsi="Cambria"/>
          <w:sz w:val="22"/>
          <w:szCs w:val="22"/>
        </w:rPr>
        <w:t>mekte</w:t>
      </w:r>
      <w:r w:rsidR="00F03922" w:rsidRPr="00AE22C5">
        <w:rPr>
          <w:rFonts w:ascii="Cambria" w:hAnsi="Cambria"/>
          <w:sz w:val="22"/>
          <w:szCs w:val="22"/>
        </w:rPr>
        <w:t>dir</w:t>
      </w:r>
      <w:r w:rsidRPr="00AE22C5">
        <w:rPr>
          <w:rFonts w:ascii="Cambria" w:hAnsi="Cambria"/>
          <w:sz w:val="22"/>
          <w:szCs w:val="22"/>
        </w:rPr>
        <w:t xml:space="preserve"> </w:t>
      </w:r>
      <w:r w:rsidR="00F03922" w:rsidRPr="00AE22C5">
        <w:rPr>
          <w:rFonts w:ascii="Cambria" w:hAnsi="Cambria"/>
          <w:sz w:val="22"/>
          <w:szCs w:val="22"/>
        </w:rPr>
        <w:t>(örneğin</w:t>
      </w:r>
      <w:r w:rsidR="00F80B5C" w:rsidRPr="00AE22C5">
        <w:rPr>
          <w:rFonts w:ascii="Cambria" w:hAnsi="Cambria"/>
          <w:sz w:val="22"/>
          <w:szCs w:val="22"/>
        </w:rPr>
        <w:t>;</w:t>
      </w:r>
      <w:r w:rsidR="00F03922" w:rsidRPr="00AE22C5">
        <w:rPr>
          <w:rFonts w:ascii="Cambria" w:hAnsi="Cambria"/>
          <w:sz w:val="22"/>
          <w:szCs w:val="22"/>
        </w:rPr>
        <w:t xml:space="preserve"> paneller, bültenler, portfolyolar ve sınıf gazeteleri) </w:t>
      </w:r>
      <w:r w:rsidRPr="00AE22C5">
        <w:rPr>
          <w:rFonts w:ascii="Cambria" w:hAnsi="Cambria"/>
          <w:sz w:val="22"/>
          <w:szCs w:val="22"/>
        </w:rPr>
        <w:t xml:space="preserve">(Seitz, 2008). </w:t>
      </w:r>
    </w:p>
    <w:p w14:paraId="44F234AC" w14:textId="55D9E1B8" w:rsidR="00203C03" w:rsidRPr="00AE22C5" w:rsidRDefault="00203C03" w:rsidP="00AE22C5">
      <w:pPr>
        <w:ind w:firstLine="567"/>
        <w:contextualSpacing/>
        <w:jc w:val="both"/>
        <w:rPr>
          <w:rFonts w:ascii="Cambria" w:hAnsi="Cambria"/>
          <w:sz w:val="22"/>
          <w:szCs w:val="22"/>
        </w:rPr>
      </w:pPr>
      <w:r w:rsidRPr="00AE22C5">
        <w:rPr>
          <w:rFonts w:ascii="Cambria" w:hAnsi="Cambria"/>
          <w:sz w:val="22"/>
          <w:szCs w:val="22"/>
        </w:rPr>
        <w:t>Dokümantasyon</w:t>
      </w:r>
      <w:r w:rsidR="00F80B5C" w:rsidRPr="00AE22C5">
        <w:rPr>
          <w:rFonts w:ascii="Cambria" w:hAnsi="Cambria"/>
          <w:sz w:val="22"/>
          <w:szCs w:val="22"/>
        </w:rPr>
        <w:t>,</w:t>
      </w:r>
      <w:r w:rsidRPr="00AE22C5">
        <w:rPr>
          <w:rFonts w:ascii="Cambria" w:hAnsi="Cambria"/>
          <w:sz w:val="22"/>
          <w:szCs w:val="22"/>
        </w:rPr>
        <w:t xml:space="preserve"> öğrenme süreçlerini görünür kılar (Dahlberg, 2012; Fraser ve Gestwicki, 2002; Katz ve Chard, 1996; Kinney ve Wharton, 2008; Rinaldi, 2001) ve </w:t>
      </w:r>
      <w:r w:rsidR="00E113F0" w:rsidRPr="00AE22C5">
        <w:rPr>
          <w:rFonts w:ascii="Cambria" w:hAnsi="Cambria"/>
          <w:sz w:val="22"/>
          <w:szCs w:val="22"/>
        </w:rPr>
        <w:t xml:space="preserve">bu sayede </w:t>
      </w:r>
      <w:r w:rsidRPr="00AE22C5">
        <w:rPr>
          <w:rFonts w:ascii="Cambria" w:hAnsi="Cambria"/>
          <w:sz w:val="22"/>
          <w:szCs w:val="22"/>
        </w:rPr>
        <w:t>çocuklar</w:t>
      </w:r>
      <w:r w:rsidR="00E113F0" w:rsidRPr="00AE22C5">
        <w:rPr>
          <w:rFonts w:ascii="Cambria" w:hAnsi="Cambria"/>
          <w:sz w:val="22"/>
          <w:szCs w:val="22"/>
        </w:rPr>
        <w:t xml:space="preserve">ın gelişim ve öğrenmeleri hakkında </w:t>
      </w:r>
      <w:r w:rsidRPr="00AE22C5">
        <w:rPr>
          <w:rFonts w:ascii="Cambria" w:hAnsi="Cambria"/>
          <w:sz w:val="22"/>
          <w:szCs w:val="22"/>
        </w:rPr>
        <w:t xml:space="preserve">daha detaylı bilgi elde edilir. Rinaldi (2001) dinleme pedagojisi </w:t>
      </w:r>
      <w:r w:rsidRPr="00AE22C5">
        <w:rPr>
          <w:rFonts w:ascii="Cambria" w:hAnsi="Cambria"/>
          <w:sz w:val="22"/>
          <w:szCs w:val="22"/>
        </w:rPr>
        <w:lastRenderedPageBreak/>
        <w:t xml:space="preserve">üzerindeki söylemlerinde dokümantasyonun öğrenmeyi görünür kılmadaki rolünü şu şekilde ifade etmektedir: </w:t>
      </w:r>
    </w:p>
    <w:p w14:paraId="746FDECD" w14:textId="22B54602" w:rsidR="00203C03" w:rsidRPr="00AE22C5" w:rsidRDefault="00203C03" w:rsidP="00AE22C5">
      <w:pPr>
        <w:ind w:left="720" w:right="567"/>
        <w:contextualSpacing/>
        <w:jc w:val="both"/>
        <w:rPr>
          <w:rFonts w:ascii="Cambria" w:hAnsi="Cambria"/>
          <w:sz w:val="22"/>
          <w:szCs w:val="22"/>
        </w:rPr>
      </w:pPr>
      <w:r w:rsidRPr="00AE22C5">
        <w:rPr>
          <w:rFonts w:ascii="Cambria" w:hAnsi="Cambria"/>
          <w:sz w:val="22"/>
          <w:szCs w:val="22"/>
        </w:rPr>
        <w:t xml:space="preserve">Öğrenme sürecinde (süreç esnasında ve sonrasında) çocuğun ve </w:t>
      </w:r>
      <w:r w:rsidR="004B54C0" w:rsidRPr="00AE22C5">
        <w:rPr>
          <w:rFonts w:ascii="Cambria" w:hAnsi="Cambria"/>
          <w:sz w:val="22"/>
          <w:szCs w:val="22"/>
        </w:rPr>
        <w:t>grubun kendilerini</w:t>
      </w:r>
      <w:r w:rsidRPr="00AE22C5">
        <w:rPr>
          <w:rFonts w:ascii="Cambria" w:hAnsi="Cambria"/>
          <w:sz w:val="22"/>
          <w:szCs w:val="22"/>
        </w:rPr>
        <w:t xml:space="preserve"> dışsal bir bakış açısından gözlemleme olasılığına sahip olmalarının yanı sıra dinleme ve başkaları tarafından dinlenme</w:t>
      </w:r>
      <w:r w:rsidR="00F80B5C" w:rsidRPr="00AE22C5">
        <w:rPr>
          <w:rFonts w:ascii="Cambria" w:hAnsi="Cambria"/>
          <w:sz w:val="22"/>
          <w:szCs w:val="22"/>
        </w:rPr>
        <w:t>,</w:t>
      </w:r>
      <w:r w:rsidRPr="00AE22C5">
        <w:rPr>
          <w:rFonts w:ascii="Cambria" w:hAnsi="Cambria"/>
          <w:sz w:val="22"/>
          <w:szCs w:val="22"/>
        </w:rPr>
        <w:t xml:space="preserve"> dokümantasyonun birincil görevlerinden biridir (grubun ve bireylerin öğrenme yollarını görünür kılan ve ifade eden belgeler üretme)</w:t>
      </w:r>
      <w:r w:rsidR="00E113F0" w:rsidRPr="00AE22C5">
        <w:rPr>
          <w:rFonts w:ascii="Cambria" w:hAnsi="Cambria"/>
          <w:sz w:val="22"/>
          <w:szCs w:val="22"/>
        </w:rPr>
        <w:t xml:space="preserve">. </w:t>
      </w:r>
      <w:r w:rsidRPr="00AE22C5">
        <w:rPr>
          <w:rFonts w:ascii="Cambria" w:hAnsi="Cambria"/>
          <w:sz w:val="22"/>
          <w:szCs w:val="22"/>
        </w:rPr>
        <w:t xml:space="preserve">(s. 83) </w:t>
      </w:r>
    </w:p>
    <w:p w14:paraId="02C35995" w14:textId="499A9659" w:rsidR="00203C03" w:rsidRPr="00AE22C5" w:rsidRDefault="00203C03" w:rsidP="00AE22C5">
      <w:pPr>
        <w:ind w:firstLine="567"/>
        <w:contextualSpacing/>
        <w:jc w:val="both"/>
        <w:rPr>
          <w:rFonts w:ascii="Cambria" w:hAnsi="Cambria"/>
          <w:sz w:val="22"/>
          <w:szCs w:val="22"/>
        </w:rPr>
      </w:pPr>
      <w:r w:rsidRPr="00AE22C5">
        <w:rPr>
          <w:rFonts w:ascii="Cambria" w:hAnsi="Cambria"/>
          <w:sz w:val="22"/>
          <w:szCs w:val="22"/>
        </w:rPr>
        <w:t xml:space="preserve">Dokümantasyon </w:t>
      </w:r>
      <w:r w:rsidR="001D5ACD" w:rsidRPr="00AE22C5">
        <w:rPr>
          <w:rFonts w:ascii="Cambria" w:hAnsi="Cambria"/>
          <w:sz w:val="22"/>
          <w:szCs w:val="22"/>
        </w:rPr>
        <w:t xml:space="preserve">esnasındaki paylaşımlar sırasında </w:t>
      </w:r>
      <w:r w:rsidR="00CB6A06" w:rsidRPr="00AE22C5">
        <w:rPr>
          <w:rFonts w:ascii="Cambria" w:hAnsi="Cambria"/>
          <w:sz w:val="22"/>
          <w:szCs w:val="22"/>
        </w:rPr>
        <w:t>çocuklar etkin bir şekilde katılım sağlarlar ve birbirlerinden öğrenme imk</w:t>
      </w:r>
      <w:r w:rsidR="00F80B5C" w:rsidRPr="00AE22C5">
        <w:rPr>
          <w:rFonts w:ascii="Cambria" w:hAnsi="Cambria"/>
          <w:sz w:val="22"/>
          <w:szCs w:val="22"/>
        </w:rPr>
        <w:t>â</w:t>
      </w:r>
      <w:r w:rsidR="00CB6A06" w:rsidRPr="00AE22C5">
        <w:rPr>
          <w:rFonts w:ascii="Cambria" w:hAnsi="Cambria"/>
          <w:sz w:val="22"/>
          <w:szCs w:val="22"/>
        </w:rPr>
        <w:t>nlarına sahip olabilirler</w:t>
      </w:r>
      <w:r w:rsidRPr="00AE22C5">
        <w:rPr>
          <w:rFonts w:ascii="Cambria" w:hAnsi="Cambria"/>
          <w:sz w:val="22"/>
          <w:szCs w:val="22"/>
        </w:rPr>
        <w:t xml:space="preserve"> </w:t>
      </w:r>
      <w:r w:rsidR="007C4387" w:rsidRPr="00AE22C5">
        <w:rPr>
          <w:rFonts w:ascii="Cambria" w:hAnsi="Cambria"/>
          <w:sz w:val="22"/>
          <w:szCs w:val="22"/>
        </w:rPr>
        <w:t>(</w:t>
      </w:r>
      <w:r w:rsidRPr="00AE22C5">
        <w:rPr>
          <w:rFonts w:ascii="Cambria" w:hAnsi="Cambria"/>
          <w:sz w:val="22"/>
          <w:szCs w:val="22"/>
        </w:rPr>
        <w:t>Katz ve Chard, 1996). Rinaldi (1998)’</w:t>
      </w:r>
      <w:r w:rsidR="009319DF" w:rsidRPr="00AE22C5">
        <w:rPr>
          <w:rFonts w:ascii="Cambria" w:hAnsi="Cambria"/>
          <w:sz w:val="22"/>
          <w:szCs w:val="22"/>
        </w:rPr>
        <w:t>y</w:t>
      </w:r>
      <w:r w:rsidRPr="00AE22C5">
        <w:rPr>
          <w:rFonts w:ascii="Cambria" w:hAnsi="Cambria"/>
          <w:sz w:val="22"/>
          <w:szCs w:val="22"/>
        </w:rPr>
        <w:t>e göre dokümantasyon çocukların “kendi süreçlerini</w:t>
      </w:r>
      <w:r w:rsidR="00A90851" w:rsidRPr="00AE22C5">
        <w:rPr>
          <w:rFonts w:ascii="Cambria" w:hAnsi="Cambria"/>
          <w:sz w:val="22"/>
          <w:szCs w:val="22"/>
        </w:rPr>
        <w:t xml:space="preserve"> tekrar etmeleri</w:t>
      </w:r>
      <w:r w:rsidRPr="00AE22C5">
        <w:rPr>
          <w:rFonts w:ascii="Cambria" w:hAnsi="Cambria"/>
          <w:sz w:val="22"/>
          <w:szCs w:val="22"/>
        </w:rPr>
        <w:t>, doğruları ve uzlaşma</w:t>
      </w:r>
      <w:r w:rsidR="00A90851" w:rsidRPr="00AE22C5">
        <w:rPr>
          <w:rFonts w:ascii="Cambria" w:hAnsi="Cambria"/>
          <w:sz w:val="22"/>
          <w:szCs w:val="22"/>
        </w:rPr>
        <w:t xml:space="preserve"> noktalarını yakalamaları </w:t>
      </w:r>
      <w:r w:rsidRPr="00AE22C5">
        <w:rPr>
          <w:rFonts w:ascii="Cambria" w:hAnsi="Cambria"/>
          <w:sz w:val="22"/>
          <w:szCs w:val="22"/>
        </w:rPr>
        <w:t>ve kendilerini düzeltme fırsatı sunarak hafızalarını destekle</w:t>
      </w:r>
      <w:r w:rsidR="00F80B5C" w:rsidRPr="00AE22C5">
        <w:rPr>
          <w:rFonts w:ascii="Cambria" w:hAnsi="Cambria"/>
          <w:sz w:val="22"/>
          <w:szCs w:val="22"/>
        </w:rPr>
        <w:t>mektir</w:t>
      </w:r>
      <w:r w:rsidRPr="00AE22C5">
        <w:rPr>
          <w:rFonts w:ascii="Cambria" w:hAnsi="Cambria"/>
          <w:sz w:val="22"/>
          <w:szCs w:val="22"/>
        </w:rPr>
        <w:t xml:space="preserve">” (s.122). </w:t>
      </w:r>
    </w:p>
    <w:p w14:paraId="1B506D64" w14:textId="216DE084" w:rsidR="00203C03" w:rsidRPr="00AE22C5" w:rsidRDefault="00F74549" w:rsidP="00AE22C5">
      <w:pPr>
        <w:ind w:firstLine="567"/>
        <w:contextualSpacing/>
        <w:jc w:val="both"/>
        <w:rPr>
          <w:rFonts w:ascii="Cambria" w:hAnsi="Cambria"/>
          <w:sz w:val="22"/>
          <w:szCs w:val="22"/>
        </w:rPr>
      </w:pPr>
      <w:r w:rsidRPr="00AE22C5">
        <w:rPr>
          <w:rFonts w:ascii="Cambria" w:hAnsi="Cambria"/>
          <w:sz w:val="22"/>
          <w:szCs w:val="22"/>
        </w:rPr>
        <w:t>Alanyazın incelendiğinde p</w:t>
      </w:r>
      <w:r w:rsidR="00203C03" w:rsidRPr="00AE22C5">
        <w:rPr>
          <w:rFonts w:ascii="Cambria" w:hAnsi="Cambria"/>
          <w:sz w:val="22"/>
          <w:szCs w:val="22"/>
        </w:rPr>
        <w:t xml:space="preserve">edagojik dokümantasyonun </w:t>
      </w:r>
      <w:r w:rsidRPr="00AE22C5">
        <w:rPr>
          <w:rFonts w:ascii="Cambria" w:hAnsi="Cambria"/>
          <w:sz w:val="22"/>
          <w:szCs w:val="22"/>
        </w:rPr>
        <w:t>farklı açılardan incelendiği görülmektedir. Bunlar arasında pedagojik dokümantasyonun</w:t>
      </w:r>
      <w:r w:rsidR="00203C03" w:rsidRPr="00AE22C5">
        <w:rPr>
          <w:rFonts w:ascii="Cambria" w:hAnsi="Cambria"/>
          <w:sz w:val="22"/>
          <w:szCs w:val="22"/>
        </w:rPr>
        <w:t xml:space="preserve"> çocuk, öğretmen ve aileler açısından yararına odaklanan </w:t>
      </w:r>
      <w:r w:rsidRPr="00AE22C5">
        <w:rPr>
          <w:rFonts w:ascii="Cambria" w:hAnsi="Cambria"/>
          <w:sz w:val="22"/>
          <w:szCs w:val="22"/>
        </w:rPr>
        <w:t xml:space="preserve">çalışmalar </w:t>
      </w:r>
      <w:r w:rsidR="00203C03" w:rsidRPr="00AE22C5">
        <w:rPr>
          <w:rFonts w:ascii="Cambria" w:hAnsi="Cambria"/>
          <w:sz w:val="22"/>
          <w:szCs w:val="22"/>
        </w:rPr>
        <w:t xml:space="preserve">(Alvestad </w:t>
      </w:r>
      <w:r w:rsidR="009D5CFE" w:rsidRPr="00AE22C5">
        <w:rPr>
          <w:rFonts w:ascii="Cambria" w:hAnsi="Cambria"/>
          <w:sz w:val="22"/>
          <w:szCs w:val="22"/>
        </w:rPr>
        <w:t xml:space="preserve">ve </w:t>
      </w:r>
      <w:r w:rsidR="00203C03" w:rsidRPr="00AE22C5">
        <w:rPr>
          <w:rFonts w:ascii="Cambria" w:hAnsi="Cambria"/>
          <w:sz w:val="22"/>
          <w:szCs w:val="22"/>
        </w:rPr>
        <w:t xml:space="preserve">Sheridan, 2015; Bath, 2012; Buldu, 2010; Fleck </w:t>
      </w:r>
      <w:r w:rsidRPr="00AE22C5">
        <w:rPr>
          <w:rFonts w:ascii="Cambria" w:hAnsi="Cambria"/>
          <w:sz w:val="22"/>
          <w:szCs w:val="22"/>
        </w:rPr>
        <w:t>ve ark.</w:t>
      </w:r>
      <w:r w:rsidR="00203C03" w:rsidRPr="00AE22C5">
        <w:rPr>
          <w:rFonts w:ascii="Cambria" w:hAnsi="Cambria"/>
          <w:sz w:val="22"/>
          <w:szCs w:val="22"/>
        </w:rPr>
        <w:t>, 2013; MacDon</w:t>
      </w:r>
      <w:r w:rsidR="00F6241C" w:rsidRPr="00AE22C5">
        <w:rPr>
          <w:rFonts w:ascii="Cambria" w:hAnsi="Cambria"/>
          <w:sz w:val="22"/>
          <w:szCs w:val="22"/>
        </w:rPr>
        <w:t xml:space="preserve">ald, 2007; Reynolds </w:t>
      </w:r>
      <w:r w:rsidR="009D5CFE" w:rsidRPr="00AE22C5">
        <w:rPr>
          <w:rFonts w:ascii="Cambria" w:hAnsi="Cambria"/>
          <w:sz w:val="22"/>
          <w:szCs w:val="22"/>
        </w:rPr>
        <w:t>ve</w:t>
      </w:r>
      <w:r w:rsidR="00F6241C" w:rsidRPr="00AE22C5">
        <w:rPr>
          <w:rFonts w:ascii="Cambria" w:hAnsi="Cambria"/>
          <w:sz w:val="22"/>
          <w:szCs w:val="22"/>
        </w:rPr>
        <w:t xml:space="preserve"> Duff, 2016</w:t>
      </w:r>
      <w:r w:rsidR="00203C03" w:rsidRPr="00AE22C5">
        <w:rPr>
          <w:rFonts w:ascii="Cambria" w:hAnsi="Cambria"/>
          <w:sz w:val="22"/>
          <w:szCs w:val="22"/>
        </w:rPr>
        <w:t xml:space="preserve">; Rintakorpi, Lipponen </w:t>
      </w:r>
      <w:r w:rsidR="009D5CFE" w:rsidRPr="00AE22C5">
        <w:rPr>
          <w:rFonts w:ascii="Cambria" w:hAnsi="Cambria"/>
          <w:sz w:val="22"/>
          <w:szCs w:val="22"/>
        </w:rPr>
        <w:t>ve</w:t>
      </w:r>
      <w:r w:rsidR="00203C03" w:rsidRPr="00AE22C5">
        <w:rPr>
          <w:rFonts w:ascii="Cambria" w:hAnsi="Cambria"/>
          <w:sz w:val="22"/>
          <w:szCs w:val="22"/>
        </w:rPr>
        <w:t xml:space="preserve"> Reunamo, 2014; Vallberg Roth ve Mansson, 2011), pedagojik dökümantasyonun öğretmen eğitimi programlarındaki etkililiğini inceleyen </w:t>
      </w:r>
      <w:r w:rsidRPr="00AE22C5">
        <w:rPr>
          <w:rFonts w:ascii="Cambria" w:hAnsi="Cambria"/>
          <w:sz w:val="22"/>
          <w:szCs w:val="22"/>
        </w:rPr>
        <w:t xml:space="preserve">çalışmalar </w:t>
      </w:r>
      <w:r w:rsidR="00203C03" w:rsidRPr="00AE22C5">
        <w:rPr>
          <w:rFonts w:ascii="Cambria" w:hAnsi="Cambria"/>
          <w:sz w:val="22"/>
          <w:szCs w:val="22"/>
        </w:rPr>
        <w:t>(Bowne, Cutler, DeBates, Gilkerson ve Stremmel, 2010; Kline, 2008, Quinn ve Schwartz, 20</w:t>
      </w:r>
      <w:r w:rsidR="00CF5699" w:rsidRPr="00AE22C5">
        <w:rPr>
          <w:rFonts w:ascii="Cambria" w:hAnsi="Cambria"/>
          <w:sz w:val="22"/>
          <w:szCs w:val="22"/>
        </w:rPr>
        <w:t>11), bir araştırma yöntemi  </w:t>
      </w:r>
      <w:r w:rsidRPr="00AE22C5">
        <w:rPr>
          <w:rFonts w:ascii="Cambria" w:hAnsi="Cambria"/>
          <w:sz w:val="22"/>
          <w:szCs w:val="22"/>
        </w:rPr>
        <w:t xml:space="preserve">olarak </w:t>
      </w:r>
      <w:r w:rsidR="00CF5699" w:rsidRPr="00AE22C5">
        <w:rPr>
          <w:rFonts w:ascii="Cambria" w:hAnsi="Cambria"/>
          <w:sz w:val="22"/>
          <w:szCs w:val="22"/>
        </w:rPr>
        <w:t>(McL</w:t>
      </w:r>
      <w:r w:rsidR="00203C03" w:rsidRPr="00AE22C5">
        <w:rPr>
          <w:rFonts w:ascii="Cambria" w:hAnsi="Cambria"/>
          <w:sz w:val="22"/>
          <w:szCs w:val="22"/>
        </w:rPr>
        <w:t xml:space="preserve">ellan, 2010) ve </w:t>
      </w:r>
      <w:r w:rsidRPr="00AE22C5">
        <w:rPr>
          <w:rFonts w:ascii="Cambria" w:hAnsi="Cambria"/>
          <w:sz w:val="22"/>
          <w:szCs w:val="22"/>
        </w:rPr>
        <w:t xml:space="preserve">bir </w:t>
      </w:r>
      <w:r w:rsidR="00203C03" w:rsidRPr="00AE22C5">
        <w:rPr>
          <w:rFonts w:ascii="Cambria" w:hAnsi="Cambria"/>
          <w:sz w:val="22"/>
          <w:szCs w:val="22"/>
        </w:rPr>
        <w:t xml:space="preserve">değerlendirme yöntemi </w:t>
      </w:r>
      <w:r w:rsidRPr="00AE22C5">
        <w:rPr>
          <w:rFonts w:ascii="Cambria" w:hAnsi="Cambria"/>
          <w:sz w:val="22"/>
          <w:szCs w:val="22"/>
        </w:rPr>
        <w:t xml:space="preserve">olarak </w:t>
      </w:r>
      <w:r w:rsidR="00203C03" w:rsidRPr="00AE22C5">
        <w:rPr>
          <w:rFonts w:ascii="Cambria" w:hAnsi="Cambria"/>
          <w:sz w:val="22"/>
          <w:szCs w:val="22"/>
        </w:rPr>
        <w:t xml:space="preserve">(Buldu, 2010; MacDonald, 2007) </w:t>
      </w:r>
      <w:r w:rsidRPr="00AE22C5">
        <w:rPr>
          <w:rFonts w:ascii="Cambria" w:hAnsi="Cambria"/>
          <w:sz w:val="22"/>
          <w:szCs w:val="22"/>
        </w:rPr>
        <w:t xml:space="preserve">pedagojik dokümantasyonu inceleyen </w:t>
      </w:r>
      <w:r w:rsidR="00203C03" w:rsidRPr="00AE22C5">
        <w:rPr>
          <w:rFonts w:ascii="Cambria" w:hAnsi="Cambria"/>
          <w:sz w:val="22"/>
          <w:szCs w:val="22"/>
        </w:rPr>
        <w:t xml:space="preserve">çalışmalar bulunmaktadır. </w:t>
      </w:r>
    </w:p>
    <w:p w14:paraId="6B1D4B90" w14:textId="60094022" w:rsidR="00D63DA5" w:rsidRPr="00AE22C5" w:rsidRDefault="00F74549" w:rsidP="00AE22C5">
      <w:pPr>
        <w:ind w:firstLine="567"/>
        <w:contextualSpacing/>
        <w:jc w:val="both"/>
        <w:rPr>
          <w:rFonts w:ascii="Cambria" w:hAnsi="Cambria"/>
          <w:sz w:val="22"/>
          <w:szCs w:val="22"/>
        </w:rPr>
      </w:pPr>
      <w:r w:rsidRPr="00AE22C5">
        <w:rPr>
          <w:rFonts w:ascii="Cambria" w:hAnsi="Cambria"/>
          <w:sz w:val="22"/>
          <w:szCs w:val="22"/>
        </w:rPr>
        <w:t>Alanyazında</w:t>
      </w:r>
      <w:r w:rsidR="00343E0B" w:rsidRPr="00AE22C5">
        <w:rPr>
          <w:rFonts w:ascii="Cambria" w:hAnsi="Cambria"/>
          <w:sz w:val="22"/>
          <w:szCs w:val="22"/>
        </w:rPr>
        <w:t>ki çalışmalar (Buldu, 2010; Fleck ve ark., 2013)</w:t>
      </w:r>
      <w:r w:rsidRPr="00AE22C5">
        <w:rPr>
          <w:rFonts w:ascii="Cambria" w:hAnsi="Cambria"/>
          <w:sz w:val="22"/>
          <w:szCs w:val="22"/>
        </w:rPr>
        <w:t xml:space="preserve"> incelendiğinde p</w:t>
      </w:r>
      <w:r w:rsidR="00203C03" w:rsidRPr="00AE22C5">
        <w:rPr>
          <w:rFonts w:ascii="Cambria" w:hAnsi="Cambria"/>
          <w:sz w:val="22"/>
          <w:szCs w:val="22"/>
        </w:rPr>
        <w:t xml:space="preserve">edagojik dokümantasyon sürecinin çocukların öğrenme ve gelişimlerini farklı </w:t>
      </w:r>
      <w:r w:rsidRPr="00AE22C5">
        <w:rPr>
          <w:rFonts w:ascii="Cambria" w:hAnsi="Cambria"/>
          <w:sz w:val="22"/>
          <w:szCs w:val="22"/>
        </w:rPr>
        <w:t>şekill</w:t>
      </w:r>
      <w:r w:rsidR="00AE3507" w:rsidRPr="00AE22C5">
        <w:rPr>
          <w:rFonts w:ascii="Cambria" w:hAnsi="Cambria"/>
          <w:sz w:val="22"/>
          <w:szCs w:val="22"/>
        </w:rPr>
        <w:t>er</w:t>
      </w:r>
      <w:r w:rsidRPr="00AE22C5">
        <w:rPr>
          <w:rFonts w:ascii="Cambria" w:hAnsi="Cambria"/>
          <w:sz w:val="22"/>
          <w:szCs w:val="22"/>
        </w:rPr>
        <w:t xml:space="preserve">de </w:t>
      </w:r>
      <w:r w:rsidR="00203C03" w:rsidRPr="00AE22C5">
        <w:rPr>
          <w:rFonts w:ascii="Cambria" w:hAnsi="Cambria"/>
          <w:sz w:val="22"/>
          <w:szCs w:val="22"/>
        </w:rPr>
        <w:t>desteklediği</w:t>
      </w:r>
      <w:r w:rsidR="00C52FA4" w:rsidRPr="00AE22C5">
        <w:rPr>
          <w:rFonts w:ascii="Cambria" w:hAnsi="Cambria"/>
          <w:sz w:val="22"/>
          <w:szCs w:val="22"/>
        </w:rPr>
        <w:t xml:space="preserve"> </w:t>
      </w:r>
      <w:r w:rsidRPr="00AE22C5">
        <w:rPr>
          <w:rFonts w:ascii="Cambria" w:hAnsi="Cambria"/>
          <w:sz w:val="22"/>
          <w:szCs w:val="22"/>
        </w:rPr>
        <w:t>görülmektedir</w:t>
      </w:r>
      <w:r w:rsidR="00343E0B" w:rsidRPr="00AE22C5">
        <w:rPr>
          <w:rFonts w:ascii="Cambria" w:hAnsi="Cambria"/>
          <w:sz w:val="22"/>
          <w:szCs w:val="22"/>
        </w:rPr>
        <w:t xml:space="preserve">. </w:t>
      </w:r>
      <w:r w:rsidR="00203C03" w:rsidRPr="00AE22C5">
        <w:rPr>
          <w:rFonts w:ascii="Cambria" w:hAnsi="Cambria"/>
          <w:sz w:val="22"/>
          <w:szCs w:val="22"/>
        </w:rPr>
        <w:t xml:space="preserve">Fleck ve ark. (2013) </w:t>
      </w:r>
      <w:r w:rsidR="0019200A" w:rsidRPr="00AE22C5">
        <w:rPr>
          <w:rFonts w:ascii="Cambria" w:hAnsi="Cambria"/>
          <w:sz w:val="22"/>
          <w:szCs w:val="22"/>
        </w:rPr>
        <w:t>anaokulu ve ana</w:t>
      </w:r>
      <w:r w:rsidR="003218DE" w:rsidRPr="00AE22C5">
        <w:rPr>
          <w:rFonts w:ascii="Cambria" w:hAnsi="Cambria"/>
          <w:sz w:val="22"/>
          <w:szCs w:val="22"/>
        </w:rPr>
        <w:t xml:space="preserve"> </w:t>
      </w:r>
      <w:r w:rsidR="0019200A" w:rsidRPr="00AE22C5">
        <w:rPr>
          <w:rFonts w:ascii="Cambria" w:hAnsi="Cambria"/>
          <w:sz w:val="22"/>
          <w:szCs w:val="22"/>
        </w:rPr>
        <w:t>sınıf</w:t>
      </w:r>
      <w:r w:rsidR="00343E0B" w:rsidRPr="00AE22C5">
        <w:rPr>
          <w:rFonts w:ascii="Cambria" w:hAnsi="Cambria"/>
          <w:sz w:val="22"/>
          <w:szCs w:val="22"/>
        </w:rPr>
        <w:t>larına devam eden 63</w:t>
      </w:r>
      <w:r w:rsidR="0019200A" w:rsidRPr="00AE22C5">
        <w:rPr>
          <w:rFonts w:ascii="Cambria" w:hAnsi="Cambria"/>
          <w:sz w:val="22"/>
          <w:szCs w:val="22"/>
        </w:rPr>
        <w:t xml:space="preserve"> </w:t>
      </w:r>
      <w:r w:rsidR="00203C03" w:rsidRPr="00AE22C5">
        <w:rPr>
          <w:rFonts w:ascii="Cambria" w:hAnsi="Cambria"/>
          <w:sz w:val="22"/>
          <w:szCs w:val="22"/>
        </w:rPr>
        <w:t>çocuğu</w:t>
      </w:r>
      <w:r w:rsidR="0019200A" w:rsidRPr="00AE22C5">
        <w:rPr>
          <w:rFonts w:ascii="Cambria" w:hAnsi="Cambria"/>
          <w:sz w:val="22"/>
          <w:szCs w:val="22"/>
        </w:rPr>
        <w:t>n katılımıyla gerçektirdikleri</w:t>
      </w:r>
      <w:r w:rsidR="00AE3507" w:rsidRPr="00AE22C5">
        <w:rPr>
          <w:rFonts w:ascii="Cambria" w:hAnsi="Cambria"/>
          <w:sz w:val="22"/>
          <w:szCs w:val="22"/>
        </w:rPr>
        <w:t xml:space="preserve"> </w:t>
      </w:r>
      <w:r w:rsidR="005F528E" w:rsidRPr="00AE22C5">
        <w:rPr>
          <w:rFonts w:ascii="Cambria" w:hAnsi="Cambria"/>
          <w:sz w:val="22"/>
          <w:szCs w:val="22"/>
        </w:rPr>
        <w:t xml:space="preserve">deneysel </w:t>
      </w:r>
      <w:r w:rsidR="0019200A" w:rsidRPr="00AE22C5">
        <w:rPr>
          <w:rFonts w:ascii="Cambria" w:hAnsi="Cambria"/>
          <w:sz w:val="22"/>
          <w:szCs w:val="22"/>
        </w:rPr>
        <w:t xml:space="preserve">çalışmalarında </w:t>
      </w:r>
      <w:r w:rsidR="00203C03" w:rsidRPr="00AE22C5">
        <w:rPr>
          <w:rFonts w:ascii="Cambria" w:hAnsi="Cambria"/>
          <w:sz w:val="22"/>
          <w:szCs w:val="22"/>
        </w:rPr>
        <w:t xml:space="preserve">dokümantasyon grubunda çocukların </w:t>
      </w:r>
      <w:r w:rsidR="006979BF" w:rsidRPr="00AE22C5">
        <w:rPr>
          <w:rFonts w:ascii="Cambria" w:hAnsi="Cambria"/>
          <w:sz w:val="22"/>
          <w:szCs w:val="22"/>
        </w:rPr>
        <w:t>dokümantasyon grubunda yer almayan diğer</w:t>
      </w:r>
      <w:r w:rsidR="00203C03" w:rsidRPr="00AE22C5">
        <w:rPr>
          <w:rFonts w:ascii="Cambria" w:hAnsi="Cambria"/>
          <w:sz w:val="22"/>
          <w:szCs w:val="22"/>
        </w:rPr>
        <w:t xml:space="preserve"> iki grupt</w:t>
      </w:r>
      <w:r w:rsidR="006979BF" w:rsidRPr="00AE22C5">
        <w:rPr>
          <w:rFonts w:ascii="Cambria" w:hAnsi="Cambria"/>
          <w:sz w:val="22"/>
          <w:szCs w:val="22"/>
        </w:rPr>
        <w:t>aki çocuklara göre</w:t>
      </w:r>
      <w:r w:rsidR="00203C03" w:rsidRPr="00AE22C5">
        <w:rPr>
          <w:rFonts w:ascii="Cambria" w:hAnsi="Cambria"/>
          <w:sz w:val="22"/>
          <w:szCs w:val="22"/>
        </w:rPr>
        <w:t xml:space="preserve"> </w:t>
      </w:r>
      <w:r w:rsidR="006979BF" w:rsidRPr="00AE22C5">
        <w:rPr>
          <w:rFonts w:ascii="Cambria" w:hAnsi="Cambria"/>
          <w:sz w:val="22"/>
          <w:szCs w:val="22"/>
        </w:rPr>
        <w:t xml:space="preserve">üzerinde çalışma yapılan </w:t>
      </w:r>
      <w:r w:rsidR="00203C03" w:rsidRPr="00AE22C5">
        <w:rPr>
          <w:rFonts w:ascii="Cambria" w:hAnsi="Cambria"/>
          <w:sz w:val="22"/>
          <w:szCs w:val="22"/>
        </w:rPr>
        <w:t>konu</w:t>
      </w:r>
      <w:r w:rsidR="006979BF" w:rsidRPr="00AE22C5">
        <w:rPr>
          <w:rFonts w:ascii="Cambria" w:hAnsi="Cambria"/>
          <w:sz w:val="22"/>
          <w:szCs w:val="22"/>
        </w:rPr>
        <w:t>larla</w:t>
      </w:r>
      <w:r w:rsidR="00203C03" w:rsidRPr="00AE22C5">
        <w:rPr>
          <w:rFonts w:ascii="Cambria" w:hAnsi="Cambria"/>
          <w:sz w:val="22"/>
          <w:szCs w:val="22"/>
        </w:rPr>
        <w:t xml:space="preserve"> ilgili </w:t>
      </w:r>
      <w:r w:rsidR="006979BF" w:rsidRPr="00AE22C5">
        <w:rPr>
          <w:rFonts w:ascii="Cambria" w:hAnsi="Cambria"/>
          <w:sz w:val="22"/>
          <w:szCs w:val="22"/>
        </w:rPr>
        <w:t xml:space="preserve">daha fazla </w:t>
      </w:r>
      <w:r w:rsidR="00203C03" w:rsidRPr="00AE22C5">
        <w:rPr>
          <w:rFonts w:ascii="Cambria" w:hAnsi="Cambria"/>
          <w:sz w:val="22"/>
          <w:szCs w:val="22"/>
        </w:rPr>
        <w:t>konuşma yaptıkları</w:t>
      </w:r>
      <w:r w:rsidR="006979BF" w:rsidRPr="00AE22C5">
        <w:rPr>
          <w:rFonts w:ascii="Cambria" w:hAnsi="Cambria"/>
          <w:sz w:val="22"/>
          <w:szCs w:val="22"/>
        </w:rPr>
        <w:t>nı</w:t>
      </w:r>
      <w:r w:rsidR="00203C03" w:rsidRPr="00AE22C5">
        <w:rPr>
          <w:rFonts w:ascii="Cambria" w:hAnsi="Cambria"/>
          <w:sz w:val="22"/>
          <w:szCs w:val="22"/>
        </w:rPr>
        <w:t xml:space="preserve"> saptamış</w:t>
      </w:r>
      <w:r w:rsidR="006979BF" w:rsidRPr="00AE22C5">
        <w:rPr>
          <w:rFonts w:ascii="Cambria" w:hAnsi="Cambria"/>
          <w:sz w:val="22"/>
          <w:szCs w:val="22"/>
        </w:rPr>
        <w:t>lardır</w:t>
      </w:r>
      <w:r w:rsidR="00203C03" w:rsidRPr="00AE22C5">
        <w:rPr>
          <w:rFonts w:ascii="Cambria" w:hAnsi="Cambria"/>
          <w:sz w:val="22"/>
          <w:szCs w:val="22"/>
        </w:rPr>
        <w:t>.</w:t>
      </w:r>
      <w:r w:rsidR="00C52FA4" w:rsidRPr="00AE22C5">
        <w:rPr>
          <w:rFonts w:ascii="Cambria" w:hAnsi="Cambria"/>
          <w:sz w:val="22"/>
          <w:szCs w:val="22"/>
        </w:rPr>
        <w:t xml:space="preserve"> Ayrıca dokümantasyon grubundaki çocukların çalışma </w:t>
      </w:r>
      <w:r w:rsidR="009A0DB3" w:rsidRPr="00AE22C5">
        <w:rPr>
          <w:rFonts w:ascii="Cambria" w:hAnsi="Cambria"/>
          <w:sz w:val="22"/>
          <w:szCs w:val="22"/>
        </w:rPr>
        <w:t>kâğıdı</w:t>
      </w:r>
      <w:r w:rsidR="00C52FA4" w:rsidRPr="00AE22C5">
        <w:rPr>
          <w:rFonts w:ascii="Cambria" w:hAnsi="Cambria"/>
          <w:sz w:val="22"/>
          <w:szCs w:val="22"/>
        </w:rPr>
        <w:t xml:space="preserve"> grubundaki çocuklarla birlikte hiç hatırlatma yapılmayan gruba göre hatırlama düzeylerinin daha iyi olduğu sonucuna varmışlardır. </w:t>
      </w:r>
      <w:r w:rsidR="00203C03" w:rsidRPr="00AE22C5">
        <w:rPr>
          <w:rFonts w:ascii="Cambria" w:hAnsi="Cambria"/>
          <w:sz w:val="22"/>
          <w:szCs w:val="22"/>
        </w:rPr>
        <w:t xml:space="preserve">Pedagojik dokümantasyonun </w:t>
      </w:r>
      <w:r w:rsidR="00F94890" w:rsidRPr="00AE22C5">
        <w:rPr>
          <w:rFonts w:ascii="Cambria" w:hAnsi="Cambria"/>
          <w:sz w:val="22"/>
          <w:szCs w:val="22"/>
        </w:rPr>
        <w:t xml:space="preserve">5-6 yaşlarındaki </w:t>
      </w:r>
      <w:r w:rsidR="005F528E" w:rsidRPr="00AE22C5">
        <w:rPr>
          <w:rFonts w:ascii="Cambria" w:hAnsi="Cambria"/>
          <w:sz w:val="22"/>
          <w:szCs w:val="22"/>
        </w:rPr>
        <w:t xml:space="preserve">altı </w:t>
      </w:r>
      <w:r w:rsidR="00203C03" w:rsidRPr="00AE22C5">
        <w:rPr>
          <w:rFonts w:ascii="Cambria" w:hAnsi="Cambria"/>
          <w:sz w:val="22"/>
          <w:szCs w:val="22"/>
        </w:rPr>
        <w:t>çocu</w:t>
      </w:r>
      <w:r w:rsidR="005F528E" w:rsidRPr="00AE22C5">
        <w:rPr>
          <w:rFonts w:ascii="Cambria" w:hAnsi="Cambria"/>
          <w:sz w:val="22"/>
          <w:szCs w:val="22"/>
        </w:rPr>
        <w:t>ğu</w:t>
      </w:r>
      <w:r w:rsidR="00203C03" w:rsidRPr="00AE22C5">
        <w:rPr>
          <w:rFonts w:ascii="Cambria" w:hAnsi="Cambria"/>
          <w:sz w:val="22"/>
          <w:szCs w:val="22"/>
        </w:rPr>
        <w:t xml:space="preserve">n öğrenmelerine katkılarına odaklanan </w:t>
      </w:r>
      <w:r w:rsidR="00775DDE" w:rsidRPr="00AE22C5">
        <w:rPr>
          <w:rFonts w:ascii="Cambria" w:hAnsi="Cambria"/>
          <w:sz w:val="22"/>
          <w:szCs w:val="22"/>
        </w:rPr>
        <w:t xml:space="preserve">nitel </w:t>
      </w:r>
      <w:r w:rsidR="00203C03" w:rsidRPr="00AE22C5">
        <w:rPr>
          <w:rFonts w:ascii="Cambria" w:hAnsi="Cambria"/>
          <w:sz w:val="22"/>
          <w:szCs w:val="22"/>
        </w:rPr>
        <w:t>bir çalışmada McLellan (2010), pedagojik dokümantasyonu araştırma metodu olarak kullanmış ve dokümantasyon sayesinde çocukların matematiksel fikirlerini anlamanın mümkün olduğunu vurgulamıştır.</w:t>
      </w:r>
      <w:r w:rsidR="00F94890" w:rsidRPr="00AE22C5">
        <w:rPr>
          <w:rFonts w:ascii="Cambria" w:hAnsi="Cambria"/>
          <w:sz w:val="22"/>
          <w:szCs w:val="22"/>
        </w:rPr>
        <w:t xml:space="preserve"> </w:t>
      </w:r>
      <w:r w:rsidR="00A5646A" w:rsidRPr="00AE22C5">
        <w:rPr>
          <w:rFonts w:ascii="Cambria" w:hAnsi="Cambria"/>
          <w:sz w:val="22"/>
          <w:szCs w:val="22"/>
        </w:rPr>
        <w:t>Buldu (2010) 6 anaokulu öğretmeni, 141 çocuk ve 67 ailenin katılımıyla BAE’de gerçekleştirdiği ve kuram oluşturma yöntemini kullandığı çalışmasında biçimlendirici değerlendirme tekniği olarak pedagojik dokümantasyonun öğretim için bilgi ve geridönüt kaynağı vazifesi gördüğünü, öğretmenler arası iş</w:t>
      </w:r>
      <w:r w:rsidR="003218DE" w:rsidRPr="00AE22C5">
        <w:rPr>
          <w:rFonts w:ascii="Cambria" w:hAnsi="Cambria"/>
          <w:sz w:val="22"/>
          <w:szCs w:val="22"/>
        </w:rPr>
        <w:t xml:space="preserve"> </w:t>
      </w:r>
      <w:r w:rsidR="00A5646A" w:rsidRPr="00AE22C5">
        <w:rPr>
          <w:rFonts w:ascii="Cambria" w:hAnsi="Cambria"/>
          <w:sz w:val="22"/>
          <w:szCs w:val="22"/>
        </w:rPr>
        <w:t xml:space="preserve">birliği geliştirilmesine neden olduğunu, öğretmen ve aile iletişimini artırdığını, öğrenmeyi geliştirme potansiyeline sahip olduğunu, çocukların katılımını, motivasyonunu ve ilgisini artırdığını ve ailelere çocuklarının öğrenmeleri konusunda farkındalık sağladığını ortaya koymuştur. </w:t>
      </w:r>
    </w:p>
    <w:p w14:paraId="2592FD3B" w14:textId="5DEE4E96" w:rsidR="00833E24" w:rsidRPr="00AE22C5" w:rsidRDefault="00833E24" w:rsidP="00AE22C5">
      <w:pPr>
        <w:ind w:firstLine="567"/>
        <w:contextualSpacing/>
        <w:jc w:val="both"/>
        <w:rPr>
          <w:rFonts w:ascii="Cambria" w:hAnsi="Cambria"/>
          <w:sz w:val="22"/>
          <w:szCs w:val="22"/>
        </w:rPr>
      </w:pPr>
      <w:r w:rsidRPr="00AE22C5">
        <w:rPr>
          <w:rFonts w:ascii="Cambria" w:hAnsi="Cambria"/>
          <w:sz w:val="22"/>
          <w:szCs w:val="22"/>
        </w:rPr>
        <w:t xml:space="preserve">Küçük Çocukların Eğitimi Ulusal </w:t>
      </w:r>
      <w:r w:rsidR="00F47B91" w:rsidRPr="00AE22C5">
        <w:rPr>
          <w:rFonts w:ascii="Cambria" w:hAnsi="Cambria"/>
          <w:sz w:val="22"/>
          <w:szCs w:val="22"/>
        </w:rPr>
        <w:t xml:space="preserve">Derneği </w:t>
      </w:r>
      <w:r w:rsidRPr="00AE22C5">
        <w:rPr>
          <w:rFonts w:ascii="Cambria" w:hAnsi="Cambria"/>
          <w:sz w:val="22"/>
          <w:szCs w:val="22"/>
        </w:rPr>
        <w:t>(</w:t>
      </w:r>
      <w:r w:rsidR="00F47B91" w:rsidRPr="00AE22C5">
        <w:rPr>
          <w:rFonts w:ascii="Cambria" w:hAnsi="Cambria"/>
          <w:sz w:val="22"/>
          <w:szCs w:val="22"/>
        </w:rPr>
        <w:t xml:space="preserve">National Association for the Education of Young </w:t>
      </w:r>
      <w:r w:rsidR="009A0DB3" w:rsidRPr="00AE22C5">
        <w:rPr>
          <w:rFonts w:ascii="Cambria" w:hAnsi="Cambria"/>
          <w:sz w:val="22"/>
          <w:szCs w:val="22"/>
        </w:rPr>
        <w:t>Children-</w:t>
      </w:r>
      <w:r w:rsidR="00F47B91" w:rsidRPr="00AE22C5">
        <w:rPr>
          <w:rFonts w:ascii="Cambria" w:hAnsi="Cambria"/>
          <w:sz w:val="22"/>
          <w:szCs w:val="22"/>
        </w:rPr>
        <w:t xml:space="preserve"> </w:t>
      </w:r>
      <w:r w:rsidRPr="00AE22C5">
        <w:rPr>
          <w:rFonts w:ascii="Cambria" w:hAnsi="Cambria"/>
          <w:sz w:val="22"/>
          <w:szCs w:val="22"/>
        </w:rPr>
        <w:t>NAEYC) (2009)</w:t>
      </w:r>
      <w:r w:rsidR="00F47B91" w:rsidRPr="00AE22C5">
        <w:rPr>
          <w:rFonts w:ascii="Cambria" w:hAnsi="Cambria"/>
          <w:sz w:val="22"/>
          <w:szCs w:val="22"/>
        </w:rPr>
        <w:t xml:space="preserve"> </w:t>
      </w:r>
      <w:r w:rsidRPr="00AE22C5">
        <w:rPr>
          <w:rFonts w:ascii="Cambria" w:hAnsi="Cambria"/>
          <w:sz w:val="22"/>
          <w:szCs w:val="22"/>
        </w:rPr>
        <w:t>“çocuklar için etkili öğretim</w:t>
      </w:r>
      <w:r w:rsidR="00F47B91" w:rsidRPr="00AE22C5">
        <w:rPr>
          <w:rFonts w:ascii="Cambria" w:hAnsi="Cambria"/>
          <w:sz w:val="22"/>
          <w:szCs w:val="22"/>
        </w:rPr>
        <w:t>in</w:t>
      </w:r>
      <w:r w:rsidRPr="00AE22C5">
        <w:rPr>
          <w:rFonts w:ascii="Cambria" w:hAnsi="Cambria"/>
          <w:sz w:val="22"/>
          <w:szCs w:val="22"/>
        </w:rPr>
        <w:t>, her bir çocuğun kendine özgü niteliklerinin, güçlü yönlerinin ve ihtiyaçlarının dikkatli bir şekilde, değeri bilinerek ve sistematik gözlemi ve dokümantasyonu ile başla</w:t>
      </w:r>
      <w:r w:rsidR="00801FB4" w:rsidRPr="00AE22C5">
        <w:rPr>
          <w:rFonts w:ascii="Cambria" w:hAnsi="Cambria"/>
          <w:sz w:val="22"/>
          <w:szCs w:val="22"/>
        </w:rPr>
        <w:t xml:space="preserve">dığını </w:t>
      </w:r>
      <w:r w:rsidRPr="00AE22C5">
        <w:rPr>
          <w:rFonts w:ascii="Cambria" w:hAnsi="Cambria"/>
          <w:sz w:val="22"/>
          <w:szCs w:val="22"/>
        </w:rPr>
        <w:t>(s. 13)</w:t>
      </w:r>
      <w:r w:rsidR="00801FB4" w:rsidRPr="00AE22C5">
        <w:rPr>
          <w:rFonts w:ascii="Cambria" w:hAnsi="Cambria"/>
          <w:sz w:val="22"/>
          <w:szCs w:val="22"/>
        </w:rPr>
        <w:t>” ifade etmektedir</w:t>
      </w:r>
      <w:r w:rsidRPr="00AE22C5">
        <w:rPr>
          <w:rFonts w:ascii="Cambria" w:hAnsi="Cambria"/>
          <w:sz w:val="22"/>
          <w:szCs w:val="22"/>
        </w:rPr>
        <w:t xml:space="preserve">. </w:t>
      </w:r>
      <w:r w:rsidR="00801FB4" w:rsidRPr="00AE22C5">
        <w:rPr>
          <w:rFonts w:ascii="Cambria" w:hAnsi="Cambria"/>
          <w:sz w:val="22"/>
          <w:szCs w:val="22"/>
        </w:rPr>
        <w:t>Yine Bredekamp (2014)’e göre e</w:t>
      </w:r>
      <w:r w:rsidRPr="00AE22C5">
        <w:rPr>
          <w:rFonts w:ascii="Cambria" w:hAnsi="Cambria"/>
          <w:sz w:val="22"/>
          <w:szCs w:val="22"/>
        </w:rPr>
        <w:t>rken çocukluk eğitiminde amaçlı ve etkili öğretimin gerekliliklerinden biri çocuğun gözlenmesi, tanınması</w:t>
      </w:r>
      <w:r w:rsidR="00AB0B61" w:rsidRPr="00AE22C5">
        <w:rPr>
          <w:rFonts w:ascii="Cambria" w:hAnsi="Cambria"/>
          <w:sz w:val="22"/>
          <w:szCs w:val="22"/>
        </w:rPr>
        <w:t>,</w:t>
      </w:r>
      <w:r w:rsidRPr="00AE22C5">
        <w:rPr>
          <w:rFonts w:ascii="Cambria" w:hAnsi="Cambria"/>
          <w:sz w:val="22"/>
          <w:szCs w:val="22"/>
        </w:rPr>
        <w:t xml:space="preserve"> gelişim ve öğrenmesinin takip edilmesi, kayıt atına alınması, elde edilenler doğrultusunda planlamalar yapılması ve bunun bir süreklilik arz etmesidir. Bu bağlamda dokümantasyon öğretmenin çocuğu etkili bir şekilde dinlemesi, öğrenmesini desteklemesi ve eğitim süreçlerinin devamlılığını sağlaması için kullanılan güçlü bir yöntemdir (Rinaldi, 1998).</w:t>
      </w:r>
      <w:r w:rsidRPr="00AE22C5">
        <w:rPr>
          <w:rFonts w:ascii="Cambria" w:hAnsi="Cambria"/>
          <w:color w:val="ED7D31" w:themeColor="accent2"/>
          <w:sz w:val="22"/>
          <w:szCs w:val="22"/>
        </w:rPr>
        <w:t xml:space="preserve"> </w:t>
      </w:r>
      <w:r w:rsidR="00C065EC" w:rsidRPr="00AE22C5">
        <w:rPr>
          <w:rFonts w:ascii="Cambria" w:hAnsi="Cambria"/>
          <w:color w:val="222222"/>
          <w:sz w:val="22"/>
          <w:szCs w:val="22"/>
          <w:shd w:val="clear" w:color="auto" w:fill="FFFFFF"/>
          <w:lang w:val="en-US"/>
        </w:rPr>
        <w:t xml:space="preserve"> </w:t>
      </w:r>
      <w:r w:rsidR="00801FB4" w:rsidRPr="00AE22C5">
        <w:rPr>
          <w:rFonts w:ascii="Cambria" w:hAnsi="Cambria"/>
          <w:color w:val="222222"/>
          <w:sz w:val="22"/>
          <w:szCs w:val="22"/>
          <w:shd w:val="clear" w:color="auto" w:fill="FFFFFF"/>
          <w:lang w:val="en-US"/>
        </w:rPr>
        <w:t>NAEYC (2009)’a göre e</w:t>
      </w:r>
      <w:r w:rsidRPr="00AE22C5">
        <w:rPr>
          <w:rFonts w:ascii="Cambria" w:hAnsi="Cambria"/>
          <w:color w:val="222222"/>
          <w:sz w:val="22"/>
          <w:szCs w:val="22"/>
          <w:shd w:val="clear" w:color="auto" w:fill="FFFFFF"/>
          <w:lang w:val="en-US"/>
        </w:rPr>
        <w:t>rken çocukluk döneminde çocukların gelişim ve öğrenmesinde aktif rol alan öğretmenlerin bilgi, beceri ve eğilimler açısından donan</w:t>
      </w:r>
      <w:r w:rsidR="003908AE" w:rsidRPr="00AE22C5">
        <w:rPr>
          <w:rFonts w:ascii="Cambria" w:hAnsi="Cambria"/>
          <w:color w:val="222222"/>
          <w:sz w:val="22"/>
          <w:szCs w:val="22"/>
          <w:shd w:val="clear" w:color="auto" w:fill="FFFFFF"/>
          <w:lang w:val="en-US"/>
        </w:rPr>
        <w:t>ımlı olmaları gerekmektedir.</w:t>
      </w:r>
      <w:r w:rsidRPr="00AE22C5">
        <w:rPr>
          <w:rFonts w:ascii="Cambria" w:hAnsi="Cambria"/>
          <w:color w:val="222222"/>
          <w:sz w:val="22"/>
          <w:szCs w:val="22"/>
          <w:shd w:val="clear" w:color="auto" w:fill="FFFFFF"/>
          <w:lang w:val="en-US"/>
        </w:rPr>
        <w:t xml:space="preserve"> </w:t>
      </w:r>
      <w:r w:rsidR="008236EE" w:rsidRPr="00AE22C5">
        <w:rPr>
          <w:rFonts w:ascii="Cambria" w:hAnsi="Cambria"/>
          <w:color w:val="222222"/>
          <w:sz w:val="22"/>
          <w:szCs w:val="22"/>
          <w:shd w:val="clear" w:color="auto" w:fill="FFFFFF"/>
          <w:lang w:val="en-US"/>
        </w:rPr>
        <w:t>Özellikle öğretmenlerin öğrenme</w:t>
      </w:r>
      <w:r w:rsidRPr="00AE22C5">
        <w:rPr>
          <w:rFonts w:ascii="Cambria" w:hAnsi="Cambria"/>
          <w:color w:val="222222"/>
          <w:sz w:val="22"/>
          <w:szCs w:val="22"/>
          <w:shd w:val="clear" w:color="auto" w:fill="FFFFFF"/>
          <w:lang w:val="en-US"/>
        </w:rPr>
        <w:t xml:space="preserve"> ve öğretme konusunda inançları</w:t>
      </w:r>
      <w:r w:rsidR="00C065EC" w:rsidRPr="00AE22C5">
        <w:rPr>
          <w:rFonts w:ascii="Cambria" w:hAnsi="Cambria"/>
          <w:color w:val="222222"/>
          <w:sz w:val="22"/>
          <w:szCs w:val="22"/>
          <w:shd w:val="clear" w:color="auto" w:fill="FFFFFF"/>
          <w:lang w:val="en-US"/>
        </w:rPr>
        <w:t xml:space="preserve"> </w:t>
      </w:r>
      <w:r w:rsidRPr="00AE22C5">
        <w:rPr>
          <w:rFonts w:ascii="Cambria" w:hAnsi="Cambria"/>
          <w:color w:val="222222"/>
          <w:sz w:val="22"/>
          <w:szCs w:val="22"/>
          <w:shd w:val="clear" w:color="auto" w:fill="FFFFFF"/>
          <w:lang w:val="en-US"/>
        </w:rPr>
        <w:t>bilişsel filtrele</w:t>
      </w:r>
      <w:r w:rsidR="008236EE" w:rsidRPr="00AE22C5">
        <w:rPr>
          <w:rFonts w:ascii="Cambria" w:hAnsi="Cambria"/>
          <w:color w:val="222222"/>
          <w:sz w:val="22"/>
          <w:szCs w:val="22"/>
          <w:shd w:val="clear" w:color="auto" w:fill="FFFFFF"/>
          <w:lang w:val="en-US"/>
        </w:rPr>
        <w:t xml:space="preserve">r olarak işlev görmekte ve </w:t>
      </w:r>
      <w:r w:rsidRPr="00AE22C5">
        <w:rPr>
          <w:rFonts w:ascii="Cambria" w:hAnsi="Cambria"/>
          <w:color w:val="222222"/>
          <w:sz w:val="22"/>
          <w:szCs w:val="22"/>
          <w:shd w:val="clear" w:color="auto" w:fill="FFFFFF"/>
          <w:lang w:val="en-US"/>
        </w:rPr>
        <w:t>inançları onla</w:t>
      </w:r>
      <w:r w:rsidR="008236EE" w:rsidRPr="00AE22C5">
        <w:rPr>
          <w:rFonts w:ascii="Cambria" w:hAnsi="Cambria"/>
          <w:color w:val="222222"/>
          <w:sz w:val="22"/>
          <w:szCs w:val="22"/>
          <w:shd w:val="clear" w:color="auto" w:fill="FFFFFF"/>
          <w:lang w:val="en-US"/>
        </w:rPr>
        <w:t>rın uygulamalarını etkileyebilmektedir</w:t>
      </w:r>
      <w:r w:rsidR="00C065EC" w:rsidRPr="00AE22C5">
        <w:rPr>
          <w:rFonts w:ascii="Cambria" w:hAnsi="Cambria"/>
          <w:color w:val="222222"/>
          <w:sz w:val="22"/>
          <w:szCs w:val="22"/>
          <w:shd w:val="clear" w:color="auto" w:fill="FFFFFF"/>
          <w:lang w:val="en-US"/>
        </w:rPr>
        <w:t xml:space="preserve"> (Pajares, 1992)</w:t>
      </w:r>
      <w:r w:rsidR="008236EE" w:rsidRPr="00AE22C5">
        <w:rPr>
          <w:rFonts w:ascii="Cambria" w:hAnsi="Cambria"/>
          <w:color w:val="222222"/>
          <w:sz w:val="22"/>
          <w:szCs w:val="22"/>
          <w:shd w:val="clear" w:color="auto" w:fill="FFFFFF"/>
          <w:lang w:val="en-US"/>
        </w:rPr>
        <w:t xml:space="preserve">. </w:t>
      </w:r>
      <w:r w:rsidR="002153F4" w:rsidRPr="00AE22C5">
        <w:rPr>
          <w:rFonts w:ascii="Cambria" w:hAnsi="Cambria"/>
          <w:color w:val="222222"/>
          <w:sz w:val="22"/>
          <w:szCs w:val="22"/>
          <w:shd w:val="clear" w:color="auto" w:fill="FFFFFF"/>
          <w:lang w:val="en-US"/>
        </w:rPr>
        <w:t>Ü</w:t>
      </w:r>
      <w:r w:rsidRPr="00AE22C5">
        <w:rPr>
          <w:rFonts w:ascii="Cambria" w:hAnsi="Cambria"/>
          <w:color w:val="222222"/>
          <w:sz w:val="22"/>
          <w:szCs w:val="22"/>
          <w:shd w:val="clear" w:color="auto" w:fill="FFFFFF"/>
          <w:lang w:val="en-US"/>
        </w:rPr>
        <w:t xml:space="preserve">lkemizde pedagojik dokümantasyon kullanımı yeni bir olgu olup hem pedagojik dokümantasyon </w:t>
      </w:r>
      <w:r w:rsidRPr="00AE22C5">
        <w:rPr>
          <w:rFonts w:ascii="Cambria" w:hAnsi="Cambria"/>
          <w:color w:val="222222"/>
          <w:sz w:val="22"/>
          <w:szCs w:val="22"/>
          <w:shd w:val="clear" w:color="auto" w:fill="FFFFFF"/>
          <w:lang w:val="en-US"/>
        </w:rPr>
        <w:lastRenderedPageBreak/>
        <w:t xml:space="preserve">uygulamalarına hem de araştırmalarına ihtiyaç bulunmaktadır.  Pedagojik dokümantasyonun öğretmenler tarafından etkililiğinin farkındalığı bu anlamda önem teşkil etmektedir. </w:t>
      </w:r>
    </w:p>
    <w:p w14:paraId="5C2B785B" w14:textId="3355B255" w:rsidR="00C065EC" w:rsidRPr="00AE22C5" w:rsidRDefault="00C065EC" w:rsidP="00AE22C5">
      <w:pPr>
        <w:ind w:firstLine="567"/>
        <w:contextualSpacing/>
        <w:jc w:val="both"/>
        <w:rPr>
          <w:rFonts w:ascii="Cambria" w:hAnsi="Cambria"/>
          <w:sz w:val="22"/>
          <w:szCs w:val="22"/>
        </w:rPr>
      </w:pPr>
      <w:r w:rsidRPr="00AE22C5">
        <w:rPr>
          <w:rFonts w:ascii="Cambria" w:hAnsi="Cambria"/>
          <w:sz w:val="22"/>
          <w:szCs w:val="22"/>
        </w:rPr>
        <w:t>Alanyazın incelendiğinde pedagojik dokümantasyonun çocukların öğrenme ve gelişimlerindeki katkısı üzerine yapılan çalışmaların (örneğin Fleck</w:t>
      </w:r>
      <w:r w:rsidR="00160F76" w:rsidRPr="00AE22C5">
        <w:rPr>
          <w:rFonts w:ascii="Cambria" w:hAnsi="Cambria"/>
          <w:sz w:val="22"/>
          <w:szCs w:val="22"/>
        </w:rPr>
        <w:t xml:space="preserve"> ve ark.</w:t>
      </w:r>
      <w:r w:rsidRPr="00AE22C5">
        <w:rPr>
          <w:rFonts w:ascii="Cambria" w:hAnsi="Cambria"/>
          <w:sz w:val="22"/>
          <w:szCs w:val="22"/>
        </w:rPr>
        <w:t>, 2013; McLellan, 2010) sınırlı kaldığı gözlenmektedir.  İncelenen çalışmalara bakıldığında pedagojik dokümantasyon</w:t>
      </w:r>
      <w:r w:rsidR="00AB0B61" w:rsidRPr="00AE22C5">
        <w:rPr>
          <w:rFonts w:ascii="Cambria" w:hAnsi="Cambria"/>
          <w:sz w:val="22"/>
          <w:szCs w:val="22"/>
        </w:rPr>
        <w:t>un</w:t>
      </w:r>
      <w:r w:rsidRPr="00AE22C5">
        <w:rPr>
          <w:rFonts w:ascii="Cambria" w:hAnsi="Cambria"/>
          <w:sz w:val="22"/>
          <w:szCs w:val="22"/>
        </w:rPr>
        <w:t xml:space="preserve"> farklı yaş grupları, öğretmen </w:t>
      </w:r>
      <w:r w:rsidR="009A0DB3" w:rsidRPr="00AE22C5">
        <w:rPr>
          <w:rFonts w:ascii="Cambria" w:hAnsi="Cambria"/>
          <w:sz w:val="22"/>
          <w:szCs w:val="22"/>
        </w:rPr>
        <w:t>grupları</w:t>
      </w:r>
      <w:r w:rsidRPr="00AE22C5">
        <w:rPr>
          <w:rFonts w:ascii="Cambria" w:hAnsi="Cambria"/>
          <w:sz w:val="22"/>
          <w:szCs w:val="22"/>
        </w:rPr>
        <w:t xml:space="preserve"> ve farklı yöntemler kullanılarak ele alındığı farklı bağlamlarda gerçekleştirilmiş çalışmalara ihtiyaç </w:t>
      </w:r>
      <w:r w:rsidR="00D213DD" w:rsidRPr="00AE22C5">
        <w:rPr>
          <w:rFonts w:ascii="Cambria" w:hAnsi="Cambria"/>
          <w:sz w:val="22"/>
          <w:szCs w:val="22"/>
        </w:rPr>
        <w:t>duyulduğu görülmektedir</w:t>
      </w:r>
      <w:r w:rsidRPr="00AE22C5">
        <w:rPr>
          <w:rFonts w:ascii="Cambria" w:hAnsi="Cambria"/>
          <w:sz w:val="22"/>
          <w:szCs w:val="22"/>
        </w:rPr>
        <w:t xml:space="preserve">. Bu çalışmanın alana </w:t>
      </w:r>
      <w:r w:rsidR="009A0DB3" w:rsidRPr="00AE22C5">
        <w:rPr>
          <w:rFonts w:ascii="Cambria" w:hAnsi="Cambria"/>
          <w:sz w:val="22"/>
          <w:szCs w:val="22"/>
        </w:rPr>
        <w:t>katkısı diğer</w:t>
      </w:r>
      <w:r w:rsidRPr="00AE22C5">
        <w:rPr>
          <w:rFonts w:ascii="Cambria" w:hAnsi="Cambria"/>
          <w:sz w:val="22"/>
          <w:szCs w:val="22"/>
        </w:rPr>
        <w:t xml:space="preserve"> çalışmalardan farklı olarak bahsedilen gelişim ve öğrenme katkısının çalışmaya katılan öğretmenler tarafından </w:t>
      </w:r>
      <w:r w:rsidR="00D213DD" w:rsidRPr="00AE22C5">
        <w:rPr>
          <w:rFonts w:ascii="Cambria" w:hAnsi="Cambria"/>
          <w:sz w:val="22"/>
          <w:szCs w:val="22"/>
        </w:rPr>
        <w:t xml:space="preserve">bir yıla yayılan bir sürede </w:t>
      </w:r>
      <w:r w:rsidRPr="00AE22C5">
        <w:rPr>
          <w:rFonts w:ascii="Cambria" w:hAnsi="Cambria"/>
          <w:sz w:val="22"/>
          <w:szCs w:val="22"/>
        </w:rPr>
        <w:t xml:space="preserve">takip edilmiş olmasıdır. </w:t>
      </w:r>
      <w:r w:rsidRPr="00AE22C5">
        <w:rPr>
          <w:rFonts w:ascii="Cambria" w:hAnsi="Cambria"/>
          <w:color w:val="222222"/>
          <w:sz w:val="22"/>
          <w:szCs w:val="22"/>
          <w:shd w:val="clear" w:color="auto" w:fill="FFFFFF"/>
          <w:lang w:val="en-US"/>
        </w:rPr>
        <w:t>Ayrıca, bu çalışmada, öğretmenlere pedagojik dokümantasyon uygulamaları sırasında ihtiyaç temelli profesyonel destekler sağlanmıştır.</w:t>
      </w:r>
    </w:p>
    <w:p w14:paraId="363FB555" w14:textId="182BDA80" w:rsidR="00203C03" w:rsidRPr="00AE22C5" w:rsidRDefault="008A100B" w:rsidP="00AE22C5">
      <w:pPr>
        <w:ind w:firstLine="567"/>
        <w:contextualSpacing/>
        <w:jc w:val="both"/>
        <w:rPr>
          <w:rFonts w:ascii="Cambria" w:hAnsi="Cambria"/>
          <w:sz w:val="22"/>
          <w:szCs w:val="22"/>
        </w:rPr>
      </w:pPr>
      <w:r w:rsidRPr="00AE22C5">
        <w:rPr>
          <w:rFonts w:ascii="Cambria" w:hAnsi="Cambria"/>
          <w:sz w:val="22"/>
          <w:szCs w:val="22"/>
        </w:rPr>
        <w:t xml:space="preserve">Bu çalışmada pedagojik dokümantasyonu eğitim öğretim uygulamaları sırasında uzun süre </w:t>
      </w:r>
      <w:r w:rsidR="009A0DB3" w:rsidRPr="00AE22C5">
        <w:rPr>
          <w:rFonts w:ascii="Cambria" w:hAnsi="Cambria"/>
          <w:sz w:val="22"/>
          <w:szCs w:val="22"/>
        </w:rPr>
        <w:t>deneyimleyen öğretmenlerin</w:t>
      </w:r>
      <w:r w:rsidRPr="00AE22C5" w:rsidDel="008A100B">
        <w:rPr>
          <w:rFonts w:ascii="Cambria" w:hAnsi="Cambria"/>
          <w:sz w:val="22"/>
          <w:szCs w:val="22"/>
        </w:rPr>
        <w:t xml:space="preserve"> </w:t>
      </w:r>
      <w:r w:rsidRPr="00AE22C5">
        <w:rPr>
          <w:rFonts w:ascii="Cambria" w:hAnsi="Cambria"/>
          <w:sz w:val="22"/>
          <w:szCs w:val="22"/>
        </w:rPr>
        <w:t>p</w:t>
      </w:r>
      <w:r w:rsidR="00203C03" w:rsidRPr="00AE22C5">
        <w:rPr>
          <w:rFonts w:ascii="Cambria" w:hAnsi="Cambria"/>
          <w:sz w:val="22"/>
          <w:szCs w:val="22"/>
        </w:rPr>
        <w:t xml:space="preserve">edagojik dokümantasyonun okul öncesi dönem çocuklarının öğrenme ve gelişimlerinin desteklenmesinde </w:t>
      </w:r>
      <w:r w:rsidR="008207C4" w:rsidRPr="00AE22C5">
        <w:rPr>
          <w:rFonts w:ascii="Cambria" w:hAnsi="Cambria"/>
          <w:sz w:val="22"/>
          <w:szCs w:val="22"/>
        </w:rPr>
        <w:t xml:space="preserve">sağladığı </w:t>
      </w:r>
      <w:r w:rsidR="00203C03" w:rsidRPr="00AE22C5">
        <w:rPr>
          <w:rFonts w:ascii="Cambria" w:hAnsi="Cambria"/>
          <w:sz w:val="22"/>
          <w:szCs w:val="22"/>
        </w:rPr>
        <w:t>katkı</w:t>
      </w:r>
      <w:r w:rsidR="008207C4" w:rsidRPr="00AE22C5">
        <w:rPr>
          <w:rFonts w:ascii="Cambria" w:hAnsi="Cambria"/>
          <w:sz w:val="22"/>
          <w:szCs w:val="22"/>
        </w:rPr>
        <w:t>lar</w:t>
      </w:r>
      <w:r w:rsidR="00D213DD" w:rsidRPr="00AE22C5">
        <w:rPr>
          <w:rFonts w:ascii="Cambria" w:hAnsi="Cambria"/>
          <w:sz w:val="22"/>
          <w:szCs w:val="22"/>
        </w:rPr>
        <w:t>,</w:t>
      </w:r>
      <w:r w:rsidR="008207C4" w:rsidRPr="00AE22C5">
        <w:rPr>
          <w:rFonts w:ascii="Cambria" w:hAnsi="Cambria"/>
          <w:sz w:val="22"/>
          <w:szCs w:val="22"/>
        </w:rPr>
        <w:t xml:space="preserve"> pedagojik dokümantasyonu eğitim öğretim uygulamalarında deneyimleyen </w:t>
      </w:r>
      <w:r w:rsidRPr="00AE22C5">
        <w:rPr>
          <w:rFonts w:ascii="Cambria" w:hAnsi="Cambria"/>
          <w:sz w:val="22"/>
          <w:szCs w:val="22"/>
        </w:rPr>
        <w:t>öğretmen</w:t>
      </w:r>
      <w:r w:rsidR="008207C4" w:rsidRPr="00AE22C5">
        <w:rPr>
          <w:rFonts w:ascii="Cambria" w:hAnsi="Cambria"/>
          <w:sz w:val="22"/>
          <w:szCs w:val="22"/>
        </w:rPr>
        <w:t>lerin</w:t>
      </w:r>
      <w:r w:rsidRPr="00AE22C5">
        <w:rPr>
          <w:rFonts w:ascii="Cambria" w:hAnsi="Cambria"/>
          <w:sz w:val="22"/>
          <w:szCs w:val="22"/>
        </w:rPr>
        <w:t xml:space="preserve"> kendi </w:t>
      </w:r>
      <w:r w:rsidR="00801BB7" w:rsidRPr="00AE22C5">
        <w:rPr>
          <w:rFonts w:ascii="Cambria" w:hAnsi="Cambria"/>
          <w:sz w:val="22"/>
          <w:szCs w:val="22"/>
        </w:rPr>
        <w:t>bakış açı</w:t>
      </w:r>
      <w:r w:rsidRPr="00AE22C5">
        <w:rPr>
          <w:rFonts w:ascii="Cambria" w:hAnsi="Cambria"/>
          <w:sz w:val="22"/>
          <w:szCs w:val="22"/>
        </w:rPr>
        <w:t>larıyla irdelenmiştir</w:t>
      </w:r>
      <w:r w:rsidR="00203C03" w:rsidRPr="00AE22C5">
        <w:rPr>
          <w:rFonts w:ascii="Cambria" w:hAnsi="Cambria"/>
          <w:sz w:val="22"/>
          <w:szCs w:val="22"/>
        </w:rPr>
        <w:t xml:space="preserve">. </w:t>
      </w:r>
    </w:p>
    <w:p w14:paraId="451C3DCB" w14:textId="77777777" w:rsidR="000F6587" w:rsidRPr="00AE22C5" w:rsidRDefault="000F6587" w:rsidP="00AE22C5">
      <w:pPr>
        <w:pStyle w:val="Heading2"/>
        <w:spacing w:before="100" w:beforeAutospacing="1" w:after="100" w:afterAutospacing="1" w:line="240" w:lineRule="auto"/>
        <w:jc w:val="center"/>
        <w:rPr>
          <w:rFonts w:ascii="Cambria" w:hAnsi="Cambria" w:cstheme="minorHAnsi"/>
          <w:b/>
          <w:color w:val="auto"/>
          <w:sz w:val="22"/>
          <w:szCs w:val="22"/>
        </w:rPr>
      </w:pPr>
      <w:r w:rsidRPr="00AE22C5">
        <w:rPr>
          <w:rFonts w:ascii="Cambria" w:hAnsi="Cambria" w:cstheme="minorHAnsi"/>
          <w:b/>
          <w:color w:val="auto"/>
          <w:sz w:val="22"/>
          <w:szCs w:val="22"/>
        </w:rPr>
        <w:t>YÖNTEM</w:t>
      </w:r>
    </w:p>
    <w:p w14:paraId="04F5262D" w14:textId="4CE29F96" w:rsidR="00203C03" w:rsidRPr="00AE22C5" w:rsidRDefault="00A3648C" w:rsidP="00AE22C5">
      <w:pPr>
        <w:ind w:firstLine="567"/>
        <w:contextualSpacing/>
        <w:jc w:val="both"/>
        <w:rPr>
          <w:rFonts w:ascii="Cambria" w:hAnsi="Cambria"/>
          <w:sz w:val="22"/>
          <w:szCs w:val="22"/>
        </w:rPr>
      </w:pPr>
      <w:r w:rsidRPr="00AE22C5">
        <w:rPr>
          <w:rFonts w:ascii="Cambria" w:hAnsi="Cambria"/>
          <w:sz w:val="22"/>
          <w:szCs w:val="22"/>
        </w:rPr>
        <w:t>Bu çalışma</w:t>
      </w:r>
      <w:r w:rsidR="00D213DD" w:rsidRPr="00AE22C5">
        <w:rPr>
          <w:rFonts w:ascii="Cambria" w:hAnsi="Cambria"/>
          <w:sz w:val="22"/>
          <w:szCs w:val="22"/>
        </w:rPr>
        <w:t>,</w:t>
      </w:r>
      <w:r w:rsidRPr="00AE22C5">
        <w:rPr>
          <w:rFonts w:ascii="Cambria" w:hAnsi="Cambria"/>
          <w:sz w:val="22"/>
          <w:szCs w:val="22"/>
        </w:rPr>
        <w:t xml:space="preserve"> d</w:t>
      </w:r>
      <w:r w:rsidR="00644E81" w:rsidRPr="00AE22C5">
        <w:rPr>
          <w:rFonts w:ascii="Cambria" w:hAnsi="Cambria"/>
          <w:sz w:val="22"/>
          <w:szCs w:val="22"/>
        </w:rPr>
        <w:t>okuz okulda (ikisi özel anaokulu, biri ilkokula bağlı ana sınıfı, üçü kuruma bağlı anaokulu ve diğer üçü de bağımsız anaokulu) 24 öğretmen (ana</w:t>
      </w:r>
      <w:r w:rsidR="00D213DD" w:rsidRPr="00AE22C5">
        <w:rPr>
          <w:rFonts w:ascii="Cambria" w:hAnsi="Cambria"/>
          <w:sz w:val="22"/>
          <w:szCs w:val="22"/>
        </w:rPr>
        <w:t xml:space="preserve"> </w:t>
      </w:r>
      <w:r w:rsidR="00644E81" w:rsidRPr="00AE22C5">
        <w:rPr>
          <w:rFonts w:ascii="Cambria" w:hAnsi="Cambria"/>
          <w:sz w:val="22"/>
          <w:szCs w:val="22"/>
        </w:rPr>
        <w:t xml:space="preserve">dili Türkçe olan 22, İngilizce olan 2 öğretmen) ve 231 çocuk ve ailelerin katılımıyla 3 yıl süren </w:t>
      </w:r>
      <w:r w:rsidR="006A06CE" w:rsidRPr="00AE22C5">
        <w:rPr>
          <w:rFonts w:ascii="Cambria" w:hAnsi="Cambria"/>
          <w:sz w:val="22"/>
          <w:szCs w:val="22"/>
        </w:rPr>
        <w:t xml:space="preserve">olgubilim deseni içerisinde gerçekleştirilen </w:t>
      </w:r>
      <w:r w:rsidR="00644E81" w:rsidRPr="00AE22C5">
        <w:rPr>
          <w:rFonts w:ascii="Cambria" w:hAnsi="Cambria"/>
          <w:sz w:val="22"/>
          <w:szCs w:val="22"/>
        </w:rPr>
        <w:t xml:space="preserve">geniş ölçekli bir projenin </w:t>
      </w:r>
      <w:r w:rsidR="004236BE" w:rsidRPr="00AE22C5">
        <w:rPr>
          <w:rFonts w:ascii="Cambria" w:hAnsi="Cambria"/>
          <w:sz w:val="22"/>
          <w:szCs w:val="22"/>
        </w:rPr>
        <w:t xml:space="preserve">parçasıdır. </w:t>
      </w:r>
      <w:r w:rsidR="006A06CE" w:rsidRPr="00AE22C5">
        <w:rPr>
          <w:rFonts w:ascii="Cambria" w:hAnsi="Cambria"/>
          <w:sz w:val="22"/>
          <w:szCs w:val="22"/>
        </w:rPr>
        <w:t>Olgubilim çalışmaları b</w:t>
      </w:r>
      <w:r w:rsidR="00203C03" w:rsidRPr="00AE22C5">
        <w:rPr>
          <w:rFonts w:ascii="Cambria" w:eastAsia="Helvetica" w:hAnsi="Cambria" w:cs="Helvetica"/>
          <w:sz w:val="22"/>
          <w:szCs w:val="22"/>
        </w:rPr>
        <w:t>ireylerin bakış açısından dünyayı anlamlandır</w:t>
      </w:r>
      <w:r w:rsidR="00644E81" w:rsidRPr="00AE22C5">
        <w:rPr>
          <w:rFonts w:ascii="Cambria" w:eastAsia="Helvetica" w:hAnsi="Cambria" w:cs="Helvetica"/>
          <w:sz w:val="22"/>
          <w:szCs w:val="22"/>
        </w:rPr>
        <w:t>dıkları</w:t>
      </w:r>
      <w:r w:rsidR="00203C03" w:rsidRPr="00AE22C5">
        <w:rPr>
          <w:rFonts w:ascii="Cambria" w:eastAsia="Helvetica" w:hAnsi="Cambria" w:cs="Helvetica"/>
          <w:sz w:val="22"/>
          <w:szCs w:val="22"/>
        </w:rPr>
        <w:t xml:space="preserve"> (Taylor, Bogdan, DeVault, 2015)</w:t>
      </w:r>
      <w:r w:rsidR="00203C03" w:rsidRPr="00AE22C5">
        <w:rPr>
          <w:rFonts w:ascii="Cambria" w:hAnsi="Cambria"/>
          <w:sz w:val="22"/>
          <w:szCs w:val="22"/>
        </w:rPr>
        <w:t xml:space="preserve"> ve bu deneyimlerin yapısını</w:t>
      </w:r>
      <w:r w:rsidR="00644E81" w:rsidRPr="00AE22C5">
        <w:rPr>
          <w:rFonts w:ascii="Cambria" w:hAnsi="Cambria"/>
          <w:sz w:val="22"/>
          <w:szCs w:val="22"/>
        </w:rPr>
        <w:t>n</w:t>
      </w:r>
      <w:r w:rsidR="00203C03" w:rsidRPr="00AE22C5">
        <w:rPr>
          <w:rFonts w:ascii="Cambria" w:hAnsi="Cambria"/>
          <w:sz w:val="22"/>
          <w:szCs w:val="22"/>
        </w:rPr>
        <w:t xml:space="preserve"> veya özünü</w:t>
      </w:r>
      <w:r w:rsidR="00644E81" w:rsidRPr="00AE22C5">
        <w:rPr>
          <w:rFonts w:ascii="Cambria" w:hAnsi="Cambria"/>
          <w:sz w:val="22"/>
          <w:szCs w:val="22"/>
        </w:rPr>
        <w:t>n</w:t>
      </w:r>
      <w:r w:rsidR="00203C03" w:rsidRPr="00AE22C5">
        <w:rPr>
          <w:rFonts w:ascii="Cambria" w:hAnsi="Cambria"/>
          <w:sz w:val="22"/>
          <w:szCs w:val="22"/>
        </w:rPr>
        <w:t xml:space="preserve"> belirle</w:t>
      </w:r>
      <w:r w:rsidR="00644E81" w:rsidRPr="00AE22C5">
        <w:rPr>
          <w:rFonts w:ascii="Cambria" w:hAnsi="Cambria"/>
          <w:sz w:val="22"/>
          <w:szCs w:val="22"/>
        </w:rPr>
        <w:t>nmeye çalışıldığı</w:t>
      </w:r>
      <w:r w:rsidR="00203C03" w:rsidRPr="00AE22C5">
        <w:rPr>
          <w:rFonts w:ascii="Cambria" w:hAnsi="Cambria"/>
          <w:sz w:val="22"/>
          <w:szCs w:val="22"/>
        </w:rPr>
        <w:t xml:space="preserve"> (Merriam, 2009)</w:t>
      </w:r>
      <w:r w:rsidR="00644E81" w:rsidRPr="00AE22C5">
        <w:rPr>
          <w:rFonts w:ascii="Cambria" w:hAnsi="Cambria"/>
          <w:sz w:val="22"/>
          <w:szCs w:val="22"/>
        </w:rPr>
        <w:t xml:space="preserve"> </w:t>
      </w:r>
      <w:r w:rsidR="006A06CE" w:rsidRPr="00AE22C5">
        <w:rPr>
          <w:rFonts w:ascii="Cambria" w:hAnsi="Cambria"/>
          <w:sz w:val="22"/>
          <w:szCs w:val="22"/>
        </w:rPr>
        <w:t>araştırmalardır.  Bu</w:t>
      </w:r>
      <w:r w:rsidR="00644E81" w:rsidRPr="00AE22C5">
        <w:rPr>
          <w:rFonts w:ascii="Cambria" w:hAnsi="Cambria"/>
          <w:sz w:val="22"/>
          <w:szCs w:val="22"/>
        </w:rPr>
        <w:t xml:space="preserve"> çalışmada </w:t>
      </w:r>
      <w:r w:rsidR="006A06CE" w:rsidRPr="00AE22C5">
        <w:rPr>
          <w:rFonts w:ascii="Cambria" w:hAnsi="Cambria"/>
          <w:sz w:val="22"/>
          <w:szCs w:val="22"/>
        </w:rPr>
        <w:t xml:space="preserve">ise </w:t>
      </w:r>
      <w:r w:rsidR="00644E81" w:rsidRPr="00AE22C5">
        <w:rPr>
          <w:rFonts w:ascii="Cambria" w:hAnsi="Cambria"/>
          <w:sz w:val="22"/>
          <w:szCs w:val="22"/>
        </w:rPr>
        <w:t>amaç</w:t>
      </w:r>
      <w:r w:rsidR="00D213DD" w:rsidRPr="00AE22C5">
        <w:rPr>
          <w:rFonts w:ascii="Cambria" w:hAnsi="Cambria"/>
          <w:sz w:val="22"/>
          <w:szCs w:val="22"/>
        </w:rPr>
        <w:t>,</w:t>
      </w:r>
      <w:r w:rsidR="00203C03" w:rsidRPr="00AE22C5">
        <w:rPr>
          <w:rFonts w:ascii="Cambria" w:hAnsi="Cambria"/>
          <w:sz w:val="22"/>
          <w:szCs w:val="22"/>
        </w:rPr>
        <w:t xml:space="preserve"> </w:t>
      </w:r>
      <w:r w:rsidR="00844B95" w:rsidRPr="00AE22C5">
        <w:rPr>
          <w:rFonts w:ascii="Cambria" w:hAnsi="Cambria"/>
          <w:sz w:val="22"/>
          <w:szCs w:val="22"/>
        </w:rPr>
        <w:t xml:space="preserve">görüşmeler yoluyla pedagojik dokümantasyon uygulamalarını uzun süre deneyimleyen ve bunu anlamlandırmaya çalışan öğretmenlerin </w:t>
      </w:r>
      <w:r w:rsidR="00644E81" w:rsidRPr="00AE22C5">
        <w:rPr>
          <w:rFonts w:ascii="Cambria" w:hAnsi="Cambria"/>
          <w:sz w:val="22"/>
          <w:szCs w:val="22"/>
        </w:rPr>
        <w:t xml:space="preserve">bakış açılarından </w:t>
      </w:r>
      <w:r w:rsidR="00203C03" w:rsidRPr="00AE22C5">
        <w:rPr>
          <w:rFonts w:ascii="Cambria" w:hAnsi="Cambria"/>
          <w:sz w:val="22"/>
          <w:szCs w:val="22"/>
        </w:rPr>
        <w:t>çocukların</w:t>
      </w:r>
      <w:r w:rsidR="00644E81" w:rsidRPr="00AE22C5">
        <w:rPr>
          <w:rFonts w:ascii="Cambria" w:hAnsi="Cambria"/>
          <w:sz w:val="22"/>
          <w:szCs w:val="22"/>
        </w:rPr>
        <w:t xml:space="preserve"> </w:t>
      </w:r>
      <w:r w:rsidR="00203C03" w:rsidRPr="00AE22C5">
        <w:rPr>
          <w:rFonts w:ascii="Cambria" w:hAnsi="Cambria"/>
          <w:sz w:val="22"/>
          <w:szCs w:val="22"/>
        </w:rPr>
        <w:t>gelişim</w:t>
      </w:r>
      <w:r w:rsidR="00644E81" w:rsidRPr="00AE22C5">
        <w:rPr>
          <w:rFonts w:ascii="Cambria" w:hAnsi="Cambria"/>
          <w:sz w:val="22"/>
          <w:szCs w:val="22"/>
        </w:rPr>
        <w:t xml:space="preserve"> ve öğrenmelerinin pedagojik dokümantasyon uygulamaları ile ne</w:t>
      </w:r>
      <w:r w:rsidR="00203C03" w:rsidRPr="00AE22C5">
        <w:rPr>
          <w:rFonts w:ascii="Cambria" w:hAnsi="Cambria"/>
          <w:sz w:val="22"/>
          <w:szCs w:val="22"/>
        </w:rPr>
        <w:t xml:space="preserve"> </w:t>
      </w:r>
      <w:r w:rsidR="00644E81" w:rsidRPr="00AE22C5">
        <w:rPr>
          <w:rFonts w:ascii="Cambria" w:hAnsi="Cambria"/>
          <w:sz w:val="22"/>
          <w:szCs w:val="22"/>
        </w:rPr>
        <w:t xml:space="preserve">derece </w:t>
      </w:r>
      <w:r w:rsidR="00203C03" w:rsidRPr="00AE22C5">
        <w:rPr>
          <w:rFonts w:ascii="Cambria" w:hAnsi="Cambria"/>
          <w:sz w:val="22"/>
          <w:szCs w:val="22"/>
        </w:rPr>
        <w:t>desteklen</w:t>
      </w:r>
      <w:r w:rsidR="00644E81" w:rsidRPr="00AE22C5">
        <w:rPr>
          <w:rFonts w:ascii="Cambria" w:hAnsi="Cambria"/>
          <w:sz w:val="22"/>
          <w:szCs w:val="22"/>
        </w:rPr>
        <w:t>ebildiği</w:t>
      </w:r>
      <w:r w:rsidR="00844B95" w:rsidRPr="00AE22C5">
        <w:rPr>
          <w:rFonts w:ascii="Cambria" w:hAnsi="Cambria"/>
          <w:sz w:val="22"/>
          <w:szCs w:val="22"/>
        </w:rPr>
        <w:t>ni incelemektir.</w:t>
      </w:r>
      <w:r w:rsidR="00644E81" w:rsidRPr="00AE22C5">
        <w:rPr>
          <w:rFonts w:ascii="Cambria" w:hAnsi="Cambria"/>
          <w:sz w:val="22"/>
          <w:szCs w:val="22"/>
        </w:rPr>
        <w:t xml:space="preserve"> </w:t>
      </w:r>
    </w:p>
    <w:p w14:paraId="233EED73" w14:textId="77777777" w:rsidR="009B3261" w:rsidRPr="00AE22C5" w:rsidRDefault="00644E81" w:rsidP="00AE22C5">
      <w:pPr>
        <w:spacing w:before="120" w:after="120"/>
        <w:ind w:firstLine="567"/>
        <w:jc w:val="both"/>
        <w:rPr>
          <w:rFonts w:ascii="Cambria" w:hAnsi="Cambria"/>
          <w:sz w:val="22"/>
          <w:szCs w:val="22"/>
        </w:rPr>
      </w:pPr>
      <w:r w:rsidRPr="00AE22C5">
        <w:rPr>
          <w:rFonts w:ascii="Cambria" w:hAnsi="Cambria"/>
          <w:sz w:val="22"/>
          <w:szCs w:val="22"/>
        </w:rPr>
        <w:t xml:space="preserve">Yukarıda </w:t>
      </w:r>
      <w:r w:rsidR="00EC6E4B" w:rsidRPr="00AE22C5">
        <w:rPr>
          <w:rFonts w:ascii="Cambria" w:hAnsi="Cambria"/>
          <w:sz w:val="22"/>
          <w:szCs w:val="22"/>
        </w:rPr>
        <w:t xml:space="preserve">bahsi </w:t>
      </w:r>
      <w:r w:rsidR="00D213DD" w:rsidRPr="00AE22C5">
        <w:rPr>
          <w:rFonts w:ascii="Cambria" w:hAnsi="Cambria"/>
          <w:sz w:val="22"/>
          <w:szCs w:val="22"/>
        </w:rPr>
        <w:t>geçen</w:t>
      </w:r>
      <w:r w:rsidR="00EC6E4B" w:rsidRPr="00AE22C5">
        <w:rPr>
          <w:rFonts w:ascii="Cambria" w:hAnsi="Cambria"/>
          <w:sz w:val="22"/>
          <w:szCs w:val="22"/>
        </w:rPr>
        <w:t xml:space="preserve"> </w:t>
      </w:r>
      <w:r w:rsidR="00D54814" w:rsidRPr="00AE22C5">
        <w:rPr>
          <w:rFonts w:ascii="Cambria" w:hAnsi="Cambria"/>
          <w:sz w:val="22"/>
          <w:szCs w:val="22"/>
        </w:rPr>
        <w:t xml:space="preserve">proje kapsamında </w:t>
      </w:r>
      <w:r w:rsidR="00737E31" w:rsidRPr="00AE22C5">
        <w:rPr>
          <w:rFonts w:ascii="Cambria" w:hAnsi="Cambria"/>
          <w:sz w:val="22"/>
          <w:szCs w:val="22"/>
        </w:rPr>
        <w:t xml:space="preserve">katılımcı öğretmenlere </w:t>
      </w:r>
      <w:r w:rsidR="001F4E5D" w:rsidRPr="00AE22C5">
        <w:rPr>
          <w:rFonts w:ascii="Cambria" w:hAnsi="Cambria"/>
          <w:sz w:val="22"/>
          <w:szCs w:val="22"/>
        </w:rPr>
        <w:t xml:space="preserve">muhtelif aralıklarla ihtiyaç temelinde bir okul takvimi sürecinde </w:t>
      </w:r>
      <w:r w:rsidR="001D6544" w:rsidRPr="00AE22C5">
        <w:rPr>
          <w:rFonts w:ascii="Cambria" w:hAnsi="Cambria"/>
          <w:sz w:val="22"/>
          <w:szCs w:val="22"/>
        </w:rPr>
        <w:t>dört</w:t>
      </w:r>
      <w:r w:rsidR="001F4E5D" w:rsidRPr="00AE22C5">
        <w:rPr>
          <w:rFonts w:ascii="Cambria" w:hAnsi="Cambria"/>
          <w:sz w:val="22"/>
          <w:szCs w:val="22"/>
        </w:rPr>
        <w:t xml:space="preserve"> kez olmak üzere pedagojik dokümantasyonun felsefesi, araçları ve ortamlarına yönelik olarak eğitimler verilmiştir. Öğretmenlerin sınıflarında düzenli aralıklarla (3-4 haftalık aralıklarla) tam gün süreli (tam gün eğitimin olduğu okullarda tam gün, yarım gün eğitim olan okullarda yarım günlük) gözlemler gerçekleştirilmiş ve gözlemler video </w:t>
      </w:r>
      <w:r w:rsidR="00D213DD" w:rsidRPr="00AE22C5">
        <w:rPr>
          <w:rFonts w:ascii="Cambria" w:hAnsi="Cambria"/>
          <w:sz w:val="22"/>
          <w:szCs w:val="22"/>
        </w:rPr>
        <w:t xml:space="preserve">kayıt araçlarıyla </w:t>
      </w:r>
      <w:r w:rsidR="001F4E5D" w:rsidRPr="00AE22C5">
        <w:rPr>
          <w:rFonts w:ascii="Cambria" w:hAnsi="Cambria"/>
          <w:sz w:val="22"/>
          <w:szCs w:val="22"/>
        </w:rPr>
        <w:t xml:space="preserve">kayıt altına alınmıştır. </w:t>
      </w:r>
      <w:r w:rsidR="00D54814" w:rsidRPr="00AE22C5">
        <w:rPr>
          <w:rFonts w:ascii="Cambria" w:hAnsi="Cambria"/>
          <w:sz w:val="22"/>
          <w:szCs w:val="22"/>
        </w:rPr>
        <w:t>Süreç içerisinde öğretmenler pedagojik dökümantasyon uygulamaları kapsamında paneller, çocuk portfolyoları, bültenler oluşturmuşlardır. Öğretmenlere destek kapsamında video temelli ve yüz</w:t>
      </w:r>
      <w:r w:rsidR="00D213DD" w:rsidRPr="00AE22C5">
        <w:rPr>
          <w:rFonts w:ascii="Cambria" w:hAnsi="Cambria"/>
          <w:sz w:val="22"/>
          <w:szCs w:val="22"/>
        </w:rPr>
        <w:t xml:space="preserve"> </w:t>
      </w:r>
      <w:r w:rsidR="00D54814" w:rsidRPr="00AE22C5">
        <w:rPr>
          <w:rFonts w:ascii="Cambria" w:hAnsi="Cambria"/>
          <w:sz w:val="22"/>
          <w:szCs w:val="22"/>
        </w:rPr>
        <w:t xml:space="preserve">yüze mesleki gelişimlerini sağlamaya yönelik dönütler verilmiştir. </w:t>
      </w:r>
      <w:r w:rsidR="00EC6E4B" w:rsidRPr="00AE22C5">
        <w:rPr>
          <w:rFonts w:ascii="Cambria" w:hAnsi="Cambria"/>
          <w:sz w:val="22"/>
          <w:szCs w:val="22"/>
        </w:rPr>
        <w:t>Bütün bu süreç ve işlemler</w:t>
      </w:r>
      <w:r w:rsidR="00D213DD" w:rsidRPr="00AE22C5">
        <w:rPr>
          <w:rFonts w:ascii="Cambria" w:hAnsi="Cambria"/>
          <w:sz w:val="22"/>
          <w:szCs w:val="22"/>
        </w:rPr>
        <w:t>,</w:t>
      </w:r>
      <w:r w:rsidR="00EC6E4B" w:rsidRPr="00AE22C5">
        <w:rPr>
          <w:rFonts w:ascii="Cambria" w:hAnsi="Cambria"/>
          <w:sz w:val="22"/>
          <w:szCs w:val="22"/>
        </w:rPr>
        <w:t xml:space="preserve"> çalışmaya katılan öğretmenlerin pedagojik dokümantasyonun çocukların gelişim ve öğrenmesini değerlendirirken öğretmen görüşleri için veri kaynağı teşkil etmiştir. </w:t>
      </w:r>
    </w:p>
    <w:p w14:paraId="3D236033" w14:textId="77777777" w:rsidR="009B3261" w:rsidRPr="00AE22C5" w:rsidRDefault="00203C03" w:rsidP="00AE22C5">
      <w:pPr>
        <w:spacing w:before="120" w:after="120"/>
        <w:jc w:val="both"/>
        <w:rPr>
          <w:rFonts w:ascii="Cambria" w:hAnsi="Cambria"/>
          <w:sz w:val="22"/>
          <w:szCs w:val="22"/>
        </w:rPr>
      </w:pPr>
      <w:r w:rsidRPr="00AE22C5">
        <w:rPr>
          <w:rFonts w:ascii="Cambria" w:hAnsi="Cambria"/>
          <w:b/>
          <w:sz w:val="22"/>
          <w:szCs w:val="22"/>
        </w:rPr>
        <w:t>Çalışma Grubu</w:t>
      </w:r>
    </w:p>
    <w:p w14:paraId="25DDDCB9" w14:textId="3317663B" w:rsidR="00203C03" w:rsidRPr="00AE22C5" w:rsidRDefault="00EC6E4B" w:rsidP="00AE22C5">
      <w:pPr>
        <w:spacing w:before="120" w:after="120"/>
        <w:ind w:firstLine="567"/>
        <w:jc w:val="both"/>
        <w:rPr>
          <w:rFonts w:ascii="Cambria" w:hAnsi="Cambria"/>
          <w:sz w:val="22"/>
          <w:szCs w:val="22"/>
        </w:rPr>
      </w:pPr>
      <w:r w:rsidRPr="00AE22C5">
        <w:rPr>
          <w:rFonts w:ascii="Cambria" w:hAnsi="Cambria"/>
          <w:sz w:val="22"/>
          <w:szCs w:val="22"/>
        </w:rPr>
        <w:t xml:space="preserve">Bu çalışmanın </w:t>
      </w:r>
      <w:r w:rsidR="00203C03" w:rsidRPr="00AE22C5">
        <w:rPr>
          <w:rFonts w:ascii="Cambria" w:hAnsi="Cambria"/>
          <w:sz w:val="22"/>
          <w:szCs w:val="22"/>
        </w:rPr>
        <w:t>katılımcıları</w:t>
      </w:r>
      <w:r w:rsidRPr="00AE22C5">
        <w:rPr>
          <w:rFonts w:ascii="Cambria" w:hAnsi="Cambria"/>
          <w:sz w:val="22"/>
          <w:szCs w:val="22"/>
        </w:rPr>
        <w:t xml:space="preserve">nı proje kapsamında süreçte yer alan 24 öğretmenden yalnızca 22 tanesi oluşturmuştur. </w:t>
      </w:r>
      <w:r w:rsidR="007B75C7" w:rsidRPr="00AE22C5">
        <w:rPr>
          <w:rFonts w:ascii="Cambria" w:hAnsi="Cambria"/>
          <w:sz w:val="22"/>
          <w:szCs w:val="22"/>
        </w:rPr>
        <w:t xml:space="preserve">Bu çalışmada, </w:t>
      </w:r>
      <w:r w:rsidR="007B75C7" w:rsidRPr="00AE22C5">
        <w:rPr>
          <w:rFonts w:ascii="Cambria" w:hAnsi="Cambria"/>
          <w:i/>
          <w:sz w:val="22"/>
          <w:szCs w:val="22"/>
        </w:rPr>
        <w:t>“zengin bilgi içeren durumların”</w:t>
      </w:r>
      <w:r w:rsidR="007B75C7" w:rsidRPr="00AE22C5">
        <w:rPr>
          <w:rFonts w:ascii="Cambria" w:hAnsi="Cambria"/>
          <w:sz w:val="22"/>
          <w:szCs w:val="22"/>
        </w:rPr>
        <w:t xml:space="preserve"> seçilmesinin ön planda tutulduğu </w:t>
      </w:r>
      <w:r w:rsidR="00203C03" w:rsidRPr="00AE22C5">
        <w:rPr>
          <w:rFonts w:ascii="Cambria" w:hAnsi="Cambria"/>
          <w:sz w:val="22"/>
          <w:szCs w:val="22"/>
        </w:rPr>
        <w:t>amaçlı örnekleme yöntemi (Patton, 2014</w:t>
      </w:r>
      <w:r w:rsidR="00AC5E7D" w:rsidRPr="00AE22C5">
        <w:rPr>
          <w:rFonts w:ascii="Cambria" w:hAnsi="Cambria"/>
          <w:sz w:val="22"/>
          <w:szCs w:val="22"/>
        </w:rPr>
        <w:t>, s.46</w:t>
      </w:r>
      <w:r w:rsidR="00203C03" w:rsidRPr="00AE22C5">
        <w:rPr>
          <w:rFonts w:ascii="Cambria" w:hAnsi="Cambria"/>
          <w:sz w:val="22"/>
          <w:szCs w:val="22"/>
        </w:rPr>
        <w:t>)</w:t>
      </w:r>
      <w:r w:rsidR="007B75C7" w:rsidRPr="00AE22C5">
        <w:rPr>
          <w:rFonts w:ascii="Cambria" w:hAnsi="Cambria"/>
          <w:sz w:val="22"/>
          <w:szCs w:val="22"/>
        </w:rPr>
        <w:t xml:space="preserve"> kullanılmıştır</w:t>
      </w:r>
      <w:r w:rsidR="00203C03" w:rsidRPr="00AE22C5">
        <w:rPr>
          <w:rFonts w:ascii="Cambria" w:hAnsi="Cambria"/>
          <w:sz w:val="22"/>
          <w:szCs w:val="22"/>
        </w:rPr>
        <w:t xml:space="preserve">.  Patton (2014) küçük örneklemlerde </w:t>
      </w:r>
      <w:r w:rsidR="00C70360" w:rsidRPr="00AE22C5">
        <w:rPr>
          <w:rFonts w:ascii="Cambria" w:hAnsi="Cambria"/>
          <w:sz w:val="22"/>
          <w:szCs w:val="22"/>
        </w:rPr>
        <w:t xml:space="preserve">çeşitliliğe ulaşmanın </w:t>
      </w:r>
      <w:r w:rsidR="00203C03" w:rsidRPr="00AE22C5">
        <w:rPr>
          <w:rFonts w:ascii="Cambria" w:hAnsi="Cambria"/>
          <w:sz w:val="22"/>
          <w:szCs w:val="22"/>
        </w:rPr>
        <w:t>bir sorun olduğunu ve amaçlı örneklem yöntemlerinden maksimum çeşitleme yöntemiyle ortamların veya olgunun bu farklılıklarını</w:t>
      </w:r>
      <w:r w:rsidR="00E05B8F" w:rsidRPr="00AE22C5">
        <w:rPr>
          <w:rFonts w:ascii="Cambria" w:hAnsi="Cambria"/>
          <w:sz w:val="22"/>
          <w:szCs w:val="22"/>
        </w:rPr>
        <w:t>n</w:t>
      </w:r>
      <w:r w:rsidR="00203C03" w:rsidRPr="00AE22C5">
        <w:rPr>
          <w:rFonts w:ascii="Cambria" w:hAnsi="Cambria"/>
          <w:sz w:val="22"/>
          <w:szCs w:val="22"/>
        </w:rPr>
        <w:t xml:space="preserve"> bir araya getirilerek ortak yönlerinin bulunması adına önemli olduğunu belirtmektedir.  </w:t>
      </w:r>
      <w:r w:rsidR="005C7EC4" w:rsidRPr="00AE22C5">
        <w:rPr>
          <w:rFonts w:ascii="Cambria" w:hAnsi="Cambria"/>
          <w:sz w:val="22"/>
          <w:szCs w:val="22"/>
        </w:rPr>
        <w:t>Sözü geçen</w:t>
      </w:r>
      <w:r w:rsidR="00205C51" w:rsidRPr="00AE22C5">
        <w:rPr>
          <w:rFonts w:ascii="Cambria" w:hAnsi="Cambria"/>
          <w:sz w:val="22"/>
          <w:szCs w:val="22"/>
        </w:rPr>
        <w:t xml:space="preserve"> çeşitliliği sağlamak amacıyla bu çalışmada farklı okul türlerinde çalışan, farklı eğitim geçmişleri ve çalışma deneyimleri olan, farklı yaş gruplarıyla çalışan öğretmenler seçilmesine özen gösterilmiştir. Bu bağlamda, ç</w:t>
      </w:r>
      <w:r w:rsidR="001572A6" w:rsidRPr="00AE22C5">
        <w:rPr>
          <w:rFonts w:ascii="Cambria" w:hAnsi="Cambria"/>
          <w:sz w:val="22"/>
          <w:szCs w:val="22"/>
        </w:rPr>
        <w:t>alışmada yer alan 22 okul öncesi öğretmenin yaş aralığı 23 ile 52 arasında değişmektedir (M = 31.77)</w:t>
      </w:r>
      <w:r w:rsidR="005C7EC4" w:rsidRPr="00AE22C5">
        <w:rPr>
          <w:rFonts w:ascii="Cambria" w:hAnsi="Cambria"/>
          <w:sz w:val="22"/>
          <w:szCs w:val="22"/>
        </w:rPr>
        <w:t>.</w:t>
      </w:r>
      <w:r w:rsidR="001572A6" w:rsidRPr="00AE22C5">
        <w:rPr>
          <w:rFonts w:ascii="Cambria" w:hAnsi="Cambria"/>
          <w:sz w:val="22"/>
          <w:szCs w:val="22"/>
        </w:rPr>
        <w:t xml:space="preserve"> </w:t>
      </w:r>
      <w:r w:rsidR="005C7EC4" w:rsidRPr="00AE22C5">
        <w:rPr>
          <w:rFonts w:ascii="Cambria" w:hAnsi="Cambria"/>
          <w:sz w:val="22"/>
          <w:szCs w:val="22"/>
        </w:rPr>
        <w:t>B</w:t>
      </w:r>
      <w:r w:rsidR="001572A6" w:rsidRPr="00AE22C5">
        <w:rPr>
          <w:rFonts w:ascii="Cambria" w:hAnsi="Cambria"/>
          <w:sz w:val="22"/>
          <w:szCs w:val="22"/>
        </w:rPr>
        <w:t xml:space="preserve">u öğretmenlerin meslekteki hizmet süreleri </w:t>
      </w:r>
      <w:r w:rsidR="00227019" w:rsidRPr="00AE22C5">
        <w:rPr>
          <w:rFonts w:ascii="Cambria" w:hAnsi="Cambria"/>
          <w:sz w:val="22"/>
          <w:szCs w:val="22"/>
        </w:rPr>
        <w:t>aralığı ise 1 ile 29 yıl (M = 9</w:t>
      </w:r>
      <w:r w:rsidR="001572A6" w:rsidRPr="00AE22C5">
        <w:rPr>
          <w:rFonts w:ascii="Cambria" w:hAnsi="Cambria"/>
          <w:sz w:val="22"/>
          <w:szCs w:val="22"/>
        </w:rPr>
        <w:t>) olarak belirlenmiştir. Öğretmenlerin dördü meslek liselerinin çocuk gelişi</w:t>
      </w:r>
      <w:r w:rsidR="00227019" w:rsidRPr="00AE22C5">
        <w:rPr>
          <w:rFonts w:ascii="Cambria" w:hAnsi="Cambria"/>
          <w:sz w:val="22"/>
          <w:szCs w:val="22"/>
        </w:rPr>
        <w:t>mi bölümlerinden mezun olmuş, 18</w:t>
      </w:r>
      <w:r w:rsidR="001572A6" w:rsidRPr="00AE22C5">
        <w:rPr>
          <w:rFonts w:ascii="Cambria" w:hAnsi="Cambria"/>
          <w:sz w:val="22"/>
          <w:szCs w:val="22"/>
        </w:rPr>
        <w:t xml:space="preserve">’si ise üniversitelerin </w:t>
      </w:r>
      <w:r w:rsidR="005C7EC4" w:rsidRPr="00AE22C5">
        <w:rPr>
          <w:rFonts w:ascii="Cambria" w:hAnsi="Cambria"/>
          <w:sz w:val="22"/>
          <w:szCs w:val="22"/>
        </w:rPr>
        <w:t>O</w:t>
      </w:r>
      <w:r w:rsidR="001572A6" w:rsidRPr="00AE22C5">
        <w:rPr>
          <w:rFonts w:ascii="Cambria" w:hAnsi="Cambria"/>
          <w:sz w:val="22"/>
          <w:szCs w:val="22"/>
        </w:rPr>
        <w:t xml:space="preserve">kul </w:t>
      </w:r>
      <w:r w:rsidR="005C7EC4" w:rsidRPr="00AE22C5">
        <w:rPr>
          <w:rFonts w:ascii="Cambria" w:hAnsi="Cambria"/>
          <w:sz w:val="22"/>
          <w:szCs w:val="22"/>
        </w:rPr>
        <w:t>Ö</w:t>
      </w:r>
      <w:r w:rsidR="001572A6" w:rsidRPr="00AE22C5">
        <w:rPr>
          <w:rFonts w:ascii="Cambria" w:hAnsi="Cambria"/>
          <w:sz w:val="22"/>
          <w:szCs w:val="22"/>
        </w:rPr>
        <w:t xml:space="preserve">ncesi </w:t>
      </w:r>
      <w:r w:rsidR="005C7EC4" w:rsidRPr="00AE22C5">
        <w:rPr>
          <w:rFonts w:ascii="Cambria" w:hAnsi="Cambria"/>
          <w:sz w:val="22"/>
          <w:szCs w:val="22"/>
        </w:rPr>
        <w:t>Ö</w:t>
      </w:r>
      <w:r w:rsidR="001572A6" w:rsidRPr="00AE22C5">
        <w:rPr>
          <w:rFonts w:ascii="Cambria" w:hAnsi="Cambria"/>
          <w:sz w:val="22"/>
          <w:szCs w:val="22"/>
        </w:rPr>
        <w:t xml:space="preserve">ğretmenliği veya </w:t>
      </w:r>
      <w:r w:rsidR="005C7EC4" w:rsidRPr="00AE22C5">
        <w:rPr>
          <w:rFonts w:ascii="Cambria" w:hAnsi="Cambria"/>
          <w:sz w:val="22"/>
          <w:szCs w:val="22"/>
        </w:rPr>
        <w:t>Ç</w:t>
      </w:r>
      <w:r w:rsidR="001572A6" w:rsidRPr="00AE22C5">
        <w:rPr>
          <w:rFonts w:ascii="Cambria" w:hAnsi="Cambria"/>
          <w:sz w:val="22"/>
          <w:szCs w:val="22"/>
        </w:rPr>
        <w:t xml:space="preserve">ocuk </w:t>
      </w:r>
      <w:r w:rsidR="005C7EC4" w:rsidRPr="00AE22C5">
        <w:rPr>
          <w:rFonts w:ascii="Cambria" w:hAnsi="Cambria"/>
          <w:sz w:val="22"/>
          <w:szCs w:val="22"/>
        </w:rPr>
        <w:t>G</w:t>
      </w:r>
      <w:r w:rsidR="001572A6" w:rsidRPr="00AE22C5">
        <w:rPr>
          <w:rFonts w:ascii="Cambria" w:hAnsi="Cambria"/>
          <w:sz w:val="22"/>
          <w:szCs w:val="22"/>
        </w:rPr>
        <w:t xml:space="preserve">elişimi </w:t>
      </w:r>
      <w:r w:rsidR="005C7EC4" w:rsidRPr="00AE22C5">
        <w:rPr>
          <w:rFonts w:ascii="Cambria" w:hAnsi="Cambria"/>
          <w:sz w:val="22"/>
          <w:szCs w:val="22"/>
        </w:rPr>
        <w:lastRenderedPageBreak/>
        <w:t>B</w:t>
      </w:r>
      <w:r w:rsidR="001572A6" w:rsidRPr="00AE22C5">
        <w:rPr>
          <w:rFonts w:ascii="Cambria" w:hAnsi="Cambria"/>
          <w:sz w:val="22"/>
          <w:szCs w:val="22"/>
        </w:rPr>
        <w:t>ölümlerinden mezun olmuştur. Projeye katılan öğretmenlerden ikisi okul öncesi eğitim alanında lisans üstü eğitimlerine devam etmektedir.</w:t>
      </w:r>
      <w:r w:rsidR="00666BD0" w:rsidRPr="00AE22C5">
        <w:rPr>
          <w:rFonts w:ascii="Cambria" w:hAnsi="Cambria"/>
          <w:sz w:val="22"/>
          <w:szCs w:val="22"/>
        </w:rPr>
        <w:t xml:space="preserve"> Öğretmenlerden ikisi 36-48 ay, sekizi 48-60 ay, </w:t>
      </w:r>
      <w:r w:rsidR="00AC5E7D" w:rsidRPr="00AE22C5">
        <w:rPr>
          <w:rFonts w:ascii="Cambria" w:hAnsi="Cambria"/>
          <w:sz w:val="22"/>
          <w:szCs w:val="22"/>
        </w:rPr>
        <w:t xml:space="preserve">10’u 60-72 ay ve ikisi karma yaş grubu sınıflarında görev yapmaktadır. </w:t>
      </w:r>
      <w:r w:rsidR="00666BD0" w:rsidRPr="00AE22C5">
        <w:rPr>
          <w:rFonts w:ascii="Cambria" w:hAnsi="Cambria"/>
          <w:sz w:val="22"/>
          <w:szCs w:val="22"/>
        </w:rPr>
        <w:t xml:space="preserve"> </w:t>
      </w:r>
    </w:p>
    <w:p w14:paraId="2525701C" w14:textId="77777777" w:rsidR="00203C03" w:rsidRPr="00AE22C5" w:rsidRDefault="00203C03" w:rsidP="00AE22C5">
      <w:pPr>
        <w:spacing w:after="80"/>
        <w:jc w:val="both"/>
        <w:rPr>
          <w:rFonts w:ascii="Cambria" w:hAnsi="Cambria"/>
          <w:sz w:val="22"/>
          <w:szCs w:val="22"/>
        </w:rPr>
      </w:pPr>
      <w:r w:rsidRPr="00AE22C5">
        <w:rPr>
          <w:rFonts w:ascii="Cambria" w:hAnsi="Cambria"/>
          <w:b/>
          <w:bCs/>
          <w:sz w:val="22"/>
          <w:szCs w:val="22"/>
        </w:rPr>
        <w:t>Veri Toplama</w:t>
      </w:r>
    </w:p>
    <w:p w14:paraId="284A9919" w14:textId="39AB769A" w:rsidR="00203C03" w:rsidRPr="00AE22C5" w:rsidRDefault="00203C03" w:rsidP="00AE22C5">
      <w:pPr>
        <w:ind w:firstLine="567"/>
        <w:contextualSpacing/>
        <w:jc w:val="both"/>
        <w:rPr>
          <w:rFonts w:ascii="Cambria" w:hAnsi="Cambria"/>
          <w:sz w:val="22"/>
          <w:szCs w:val="22"/>
        </w:rPr>
      </w:pPr>
      <w:r w:rsidRPr="00AE22C5">
        <w:rPr>
          <w:rFonts w:ascii="Cambria" w:hAnsi="Cambria"/>
          <w:sz w:val="22"/>
          <w:szCs w:val="22"/>
        </w:rPr>
        <w:t>Araştırma verileri bir okul takvimini kapsayan bir süreçte toplanmıştır. Veri toplama sürecine başlamadan önce ihtiyaç duyulan Etik Kurul onayı ve proje uygulama izni ilgili mercilerden alınmıştır.  </w:t>
      </w:r>
      <w:r w:rsidR="00C94141" w:rsidRPr="00AE22C5">
        <w:rPr>
          <w:rFonts w:ascii="Cambria" w:hAnsi="Cambria"/>
          <w:sz w:val="22"/>
          <w:szCs w:val="22"/>
        </w:rPr>
        <w:t xml:space="preserve">Proje kapsamında </w:t>
      </w:r>
      <w:r w:rsidRPr="00AE22C5">
        <w:rPr>
          <w:rFonts w:ascii="Cambria" w:hAnsi="Cambria"/>
          <w:sz w:val="22"/>
          <w:szCs w:val="22"/>
        </w:rPr>
        <w:t xml:space="preserve">çalışmaya katılan öğretmenlerden ve çocukların ailelerinden de gerekli gönülü katılım teyidi sağlanmıştır. </w:t>
      </w:r>
      <w:r w:rsidR="00C94141" w:rsidRPr="00AE22C5">
        <w:rPr>
          <w:rFonts w:ascii="Cambria" w:hAnsi="Cambria"/>
          <w:sz w:val="22"/>
          <w:szCs w:val="22"/>
        </w:rPr>
        <w:t xml:space="preserve">Bu çalışmada öğretmenlerden toplanan verilere ilişkin bulgular yer almaktadır. </w:t>
      </w:r>
    </w:p>
    <w:p w14:paraId="7E886AC4" w14:textId="233AA22E" w:rsidR="00A1260E" w:rsidRPr="00AE22C5" w:rsidRDefault="001B2A4A" w:rsidP="00AE22C5">
      <w:pPr>
        <w:spacing w:before="120" w:after="120"/>
        <w:ind w:firstLine="567"/>
        <w:jc w:val="both"/>
        <w:rPr>
          <w:rFonts w:ascii="Cambria" w:hAnsi="Cambria" w:cs="Arial"/>
          <w:color w:val="000000"/>
          <w:sz w:val="22"/>
          <w:szCs w:val="22"/>
        </w:rPr>
      </w:pPr>
      <w:r w:rsidRPr="00AE22C5">
        <w:rPr>
          <w:rFonts w:ascii="Cambria" w:hAnsi="Cambria"/>
          <w:sz w:val="22"/>
          <w:szCs w:val="22"/>
        </w:rPr>
        <w:t>Bu ç</w:t>
      </w:r>
      <w:r w:rsidR="0026484B" w:rsidRPr="00AE22C5">
        <w:rPr>
          <w:rFonts w:ascii="Cambria" w:hAnsi="Cambria"/>
          <w:sz w:val="22"/>
          <w:szCs w:val="22"/>
        </w:rPr>
        <w:t xml:space="preserve">alışmada veriler </w:t>
      </w:r>
      <w:r w:rsidR="00865260" w:rsidRPr="00AE22C5">
        <w:rPr>
          <w:rFonts w:ascii="Cambria" w:hAnsi="Cambria"/>
          <w:sz w:val="22"/>
          <w:szCs w:val="22"/>
        </w:rPr>
        <w:t>öğretmenlerin gözlemlerini yansıttığı yarı yapılandırılmış bireysel görüşmeler (Christensen, Johnson ve Turner, 2015; Merriam, 2009) aracılığıyla toplanmıştır. Öğretmenlerin pedagojik dokümantasyon sürecinde gerçekleştirdikleri uygulamaların çocukların öğrenme ve gelişim süreçlerinin desteklenmesindeki katkısını tespit etmek için seçilen yarı y</w:t>
      </w:r>
      <w:r w:rsidR="00FB34B0" w:rsidRPr="00AE22C5">
        <w:rPr>
          <w:rFonts w:ascii="Cambria" w:hAnsi="Cambria"/>
          <w:sz w:val="22"/>
          <w:szCs w:val="22"/>
        </w:rPr>
        <w:t xml:space="preserve">apılandırılmış bireysel görüşmelerde </w:t>
      </w:r>
      <w:r w:rsidR="00865260" w:rsidRPr="00AE22C5">
        <w:rPr>
          <w:rFonts w:ascii="Cambria" w:hAnsi="Cambria"/>
          <w:sz w:val="22"/>
          <w:szCs w:val="22"/>
        </w:rPr>
        <w:t>açık uçlu sorular kullanılmış olup bu sorular katılımcıların algıladıkları dünyayı kendi bakış açılarında</w:t>
      </w:r>
      <w:r w:rsidRPr="00AE22C5">
        <w:rPr>
          <w:rFonts w:ascii="Cambria" w:hAnsi="Cambria"/>
          <w:sz w:val="22"/>
          <w:szCs w:val="22"/>
        </w:rPr>
        <w:t>n</w:t>
      </w:r>
      <w:r w:rsidR="00865260" w:rsidRPr="00AE22C5">
        <w:rPr>
          <w:rFonts w:ascii="Cambria" w:hAnsi="Cambria"/>
          <w:sz w:val="22"/>
          <w:szCs w:val="22"/>
        </w:rPr>
        <w:t xml:space="preserve"> yansıtmalarına olanak sağlamıştır (Merriam, 2009). </w:t>
      </w:r>
      <w:r w:rsidR="008D3055" w:rsidRPr="00AE22C5">
        <w:rPr>
          <w:rFonts w:ascii="Cambria" w:hAnsi="Cambria"/>
          <w:sz w:val="22"/>
          <w:szCs w:val="22"/>
        </w:rPr>
        <w:t xml:space="preserve">Bu çalışmanın verilerinin elde edildiği </w:t>
      </w:r>
      <w:r w:rsidR="00865260" w:rsidRPr="00AE22C5">
        <w:rPr>
          <w:rFonts w:ascii="Cambria" w:hAnsi="Cambria"/>
          <w:sz w:val="22"/>
          <w:szCs w:val="22"/>
        </w:rPr>
        <w:t xml:space="preserve">odak sorular </w:t>
      </w:r>
      <w:r w:rsidR="008D3055" w:rsidRPr="00AE22C5">
        <w:rPr>
          <w:rFonts w:ascii="Cambria" w:hAnsi="Cambria"/>
          <w:sz w:val="22"/>
          <w:szCs w:val="22"/>
        </w:rPr>
        <w:t>(</w:t>
      </w:r>
      <w:r w:rsidR="00D33301" w:rsidRPr="00AE22C5">
        <w:rPr>
          <w:rFonts w:ascii="Cambria" w:hAnsi="Cambria" w:cs="Arial"/>
          <w:color w:val="000000"/>
          <w:sz w:val="22"/>
          <w:szCs w:val="22"/>
        </w:rPr>
        <w:t>“Pedagojik dokümantasyon kullanımı hakkındaki genel düşünceleriniz nelerdir?</w:t>
      </w:r>
      <w:r w:rsidR="008D3055" w:rsidRPr="00AE22C5">
        <w:rPr>
          <w:rFonts w:ascii="Cambria" w:hAnsi="Cambria" w:cs="Arial"/>
          <w:color w:val="000000"/>
          <w:sz w:val="22"/>
          <w:szCs w:val="22"/>
        </w:rPr>
        <w:t xml:space="preserve">”, ve </w:t>
      </w:r>
      <w:r w:rsidR="00D33301" w:rsidRPr="00AE22C5">
        <w:rPr>
          <w:rFonts w:ascii="Cambria" w:hAnsi="Cambria" w:cs="Arial"/>
          <w:color w:val="000000"/>
          <w:sz w:val="22"/>
          <w:szCs w:val="22"/>
        </w:rPr>
        <w:t>“Pedagojik dokümantasyon kullanımı sınıfınızdaki çocukların öğrenme süreçlerini nasıl etkiledi?</w:t>
      </w:r>
      <w:r w:rsidR="008D3055" w:rsidRPr="00AE22C5">
        <w:rPr>
          <w:rFonts w:ascii="Cambria" w:hAnsi="Cambria" w:cs="Arial"/>
          <w:color w:val="000000"/>
          <w:sz w:val="22"/>
          <w:szCs w:val="22"/>
        </w:rPr>
        <w:t>” vb.)</w:t>
      </w:r>
      <w:r w:rsidR="00D33301" w:rsidRPr="00AE22C5">
        <w:rPr>
          <w:rFonts w:ascii="Cambria" w:hAnsi="Cambria" w:cs="Arial"/>
          <w:color w:val="000000"/>
          <w:sz w:val="22"/>
          <w:szCs w:val="22"/>
        </w:rPr>
        <w:t xml:space="preserve"> </w:t>
      </w:r>
      <w:r w:rsidR="00865260" w:rsidRPr="00AE22C5">
        <w:rPr>
          <w:rFonts w:ascii="Cambria" w:hAnsi="Cambria" w:cs="Arial"/>
          <w:color w:val="000000"/>
          <w:sz w:val="22"/>
          <w:szCs w:val="22"/>
        </w:rPr>
        <w:t>projenin önerisi sürecinde hazırlanmış ve alandan üç uzmanın görüşüne sunulmuştur. Proje ekibi tarafından gere</w:t>
      </w:r>
      <w:r w:rsidR="00561122" w:rsidRPr="00AE22C5">
        <w:rPr>
          <w:rFonts w:ascii="Cambria" w:hAnsi="Cambria" w:cs="Arial"/>
          <w:color w:val="000000"/>
          <w:sz w:val="22"/>
          <w:szCs w:val="22"/>
        </w:rPr>
        <w:t xml:space="preserve">kli değişiklikler yapılmıştır. </w:t>
      </w:r>
      <w:r w:rsidR="00865260" w:rsidRPr="00AE22C5">
        <w:rPr>
          <w:rFonts w:ascii="Cambria" w:hAnsi="Cambria"/>
          <w:sz w:val="22"/>
          <w:szCs w:val="22"/>
        </w:rPr>
        <w:t>Görüşmeler katılımcıların uygun olduğu zamanlarda gerçekleştirilmiş, dijital ses cihazlarıyla kay</w:t>
      </w:r>
      <w:r w:rsidRPr="00AE22C5">
        <w:rPr>
          <w:rFonts w:ascii="Cambria" w:hAnsi="Cambria"/>
          <w:sz w:val="22"/>
          <w:szCs w:val="22"/>
        </w:rPr>
        <w:t>d</w:t>
      </w:r>
      <w:r w:rsidR="00865260" w:rsidRPr="00AE22C5">
        <w:rPr>
          <w:rFonts w:ascii="Cambria" w:hAnsi="Cambria"/>
          <w:sz w:val="22"/>
          <w:szCs w:val="22"/>
        </w:rPr>
        <w:t>edilmiş, mülakatlar sırasında notlar da tutulmuştur. Bireysel mülakat süreleri 9 il</w:t>
      </w:r>
      <w:r w:rsidRPr="00AE22C5">
        <w:rPr>
          <w:rFonts w:ascii="Cambria" w:hAnsi="Cambria"/>
          <w:sz w:val="22"/>
          <w:szCs w:val="22"/>
        </w:rPr>
        <w:t>a</w:t>
      </w:r>
      <w:r w:rsidR="00865260" w:rsidRPr="00AE22C5">
        <w:rPr>
          <w:rFonts w:ascii="Cambria" w:hAnsi="Cambria"/>
          <w:sz w:val="22"/>
          <w:szCs w:val="22"/>
        </w:rPr>
        <w:t xml:space="preserve"> 34 dakika arasında değişirken, toplamda yaklaşık 442 dakikalık bireysel mülakat gerçekleştirilmiştir. Mülakat transkriptleri</w:t>
      </w:r>
      <w:r w:rsidRPr="00AE22C5">
        <w:rPr>
          <w:rFonts w:ascii="Cambria" w:hAnsi="Cambria"/>
          <w:sz w:val="22"/>
          <w:szCs w:val="22"/>
        </w:rPr>
        <w:t>nden</w:t>
      </w:r>
      <w:r w:rsidR="00865260" w:rsidRPr="00AE22C5">
        <w:rPr>
          <w:rFonts w:ascii="Cambria" w:hAnsi="Cambria"/>
          <w:sz w:val="22"/>
          <w:szCs w:val="22"/>
        </w:rPr>
        <w:t xml:space="preserve"> 114 sayfalık bir metin oluştur</w:t>
      </w:r>
      <w:r w:rsidRPr="00AE22C5">
        <w:rPr>
          <w:rFonts w:ascii="Cambria" w:hAnsi="Cambria"/>
          <w:sz w:val="22"/>
          <w:szCs w:val="22"/>
        </w:rPr>
        <w:t>ul</w:t>
      </w:r>
      <w:r w:rsidR="00865260" w:rsidRPr="00AE22C5">
        <w:rPr>
          <w:rFonts w:ascii="Cambria" w:hAnsi="Cambria"/>
          <w:sz w:val="22"/>
          <w:szCs w:val="22"/>
        </w:rPr>
        <w:t>muş</w:t>
      </w:r>
      <w:r w:rsidRPr="00AE22C5">
        <w:rPr>
          <w:rFonts w:ascii="Cambria" w:hAnsi="Cambria"/>
          <w:sz w:val="22"/>
          <w:szCs w:val="22"/>
        </w:rPr>
        <w:t>tur</w:t>
      </w:r>
      <w:r w:rsidR="00865260" w:rsidRPr="00AE22C5">
        <w:rPr>
          <w:rFonts w:ascii="Cambria" w:hAnsi="Cambria"/>
          <w:sz w:val="22"/>
          <w:szCs w:val="22"/>
        </w:rPr>
        <w:t xml:space="preserve">. Tüm mülakatlar üç araştırmacı tarafından analiz edilmiştir. </w:t>
      </w:r>
    </w:p>
    <w:p w14:paraId="5274EA52" w14:textId="5A93CAE4" w:rsidR="00A1260E" w:rsidRPr="00AE22C5" w:rsidRDefault="00203C03" w:rsidP="00AE22C5">
      <w:pPr>
        <w:spacing w:before="120" w:after="120"/>
        <w:jc w:val="both"/>
        <w:rPr>
          <w:rFonts w:ascii="Cambria" w:hAnsi="Cambria"/>
          <w:b/>
          <w:bCs/>
          <w:sz w:val="22"/>
          <w:szCs w:val="22"/>
        </w:rPr>
      </w:pPr>
      <w:r w:rsidRPr="00AE22C5">
        <w:rPr>
          <w:rFonts w:ascii="Cambria" w:hAnsi="Cambria"/>
          <w:b/>
          <w:bCs/>
          <w:sz w:val="22"/>
          <w:szCs w:val="22"/>
        </w:rPr>
        <w:t xml:space="preserve">Veri Analizi </w:t>
      </w:r>
    </w:p>
    <w:p w14:paraId="1C14412C" w14:textId="62E724DF" w:rsidR="00203C03" w:rsidRPr="00AE22C5" w:rsidRDefault="00203C03" w:rsidP="00AE22C5">
      <w:pPr>
        <w:spacing w:before="120"/>
        <w:ind w:firstLine="567"/>
        <w:jc w:val="both"/>
        <w:rPr>
          <w:rFonts w:ascii="Cambria" w:hAnsi="Cambria"/>
          <w:sz w:val="22"/>
          <w:szCs w:val="22"/>
          <w:highlight w:val="yellow"/>
        </w:rPr>
      </w:pPr>
      <w:r w:rsidRPr="00AE22C5">
        <w:rPr>
          <w:rFonts w:ascii="Cambria" w:hAnsi="Cambria"/>
          <w:sz w:val="22"/>
          <w:szCs w:val="22"/>
        </w:rPr>
        <w:t>Çalışmanın veri analizleri için sürekli karşılaştırmalı veri analizi yöntemine dayalı tümevarımsal bir yaklaşım izlenmiştir (Strauss ve Corbin, 1998). Araştırmada kullanılan bu tümevarımsal yaklaşım, araştırmacıların bütün verileri derinlemesine incele</w:t>
      </w:r>
      <w:r w:rsidR="00F90C71" w:rsidRPr="00AE22C5">
        <w:rPr>
          <w:rFonts w:ascii="Cambria" w:hAnsi="Cambria"/>
          <w:sz w:val="22"/>
          <w:szCs w:val="22"/>
        </w:rPr>
        <w:t>melerine</w:t>
      </w:r>
      <w:r w:rsidRPr="00AE22C5">
        <w:rPr>
          <w:rFonts w:ascii="Cambria" w:hAnsi="Cambria"/>
          <w:sz w:val="22"/>
          <w:szCs w:val="22"/>
        </w:rPr>
        <w:t>, verileri birbirleri ile karşılaştır</w:t>
      </w:r>
      <w:r w:rsidR="00F90C71" w:rsidRPr="00AE22C5">
        <w:rPr>
          <w:rFonts w:ascii="Cambria" w:hAnsi="Cambria"/>
          <w:sz w:val="22"/>
          <w:szCs w:val="22"/>
        </w:rPr>
        <w:t>malarına</w:t>
      </w:r>
      <w:r w:rsidRPr="00AE22C5">
        <w:rPr>
          <w:rFonts w:ascii="Cambria" w:hAnsi="Cambria"/>
          <w:sz w:val="22"/>
          <w:szCs w:val="22"/>
        </w:rPr>
        <w:t xml:space="preserve"> bütün ana temaları içeren bir veri kümesi (Creswell, 2013; Patton,1990) oluşturma</w:t>
      </w:r>
      <w:r w:rsidR="00F90C71" w:rsidRPr="00AE22C5">
        <w:rPr>
          <w:rFonts w:ascii="Cambria" w:hAnsi="Cambria"/>
          <w:sz w:val="22"/>
          <w:szCs w:val="22"/>
        </w:rPr>
        <w:t>larına</w:t>
      </w:r>
      <w:r w:rsidRPr="00AE22C5">
        <w:rPr>
          <w:rFonts w:ascii="Cambria" w:hAnsi="Cambria"/>
          <w:sz w:val="22"/>
          <w:szCs w:val="22"/>
        </w:rPr>
        <w:t xml:space="preserve"> kadar devam etmiştir. Tümevarımsal yaklaşımın kullanıldığı veri analizinde örüntüler, temalar ve kategoriler önceden belirlenmiş kavramlar çerçevesinde değil</w:t>
      </w:r>
      <w:r w:rsidR="00F90C71" w:rsidRPr="00AE22C5">
        <w:rPr>
          <w:rFonts w:ascii="Cambria" w:hAnsi="Cambria"/>
          <w:sz w:val="22"/>
          <w:szCs w:val="22"/>
        </w:rPr>
        <w:t>,</w:t>
      </w:r>
      <w:r w:rsidRPr="00AE22C5">
        <w:rPr>
          <w:rFonts w:ascii="Cambria" w:hAnsi="Cambria"/>
          <w:sz w:val="22"/>
          <w:szCs w:val="22"/>
        </w:rPr>
        <w:t xml:space="preserve"> verinin analizi sonucunda ortaya çıkmaktadır (Denzin, 1978; Strauss ve Corbin, 1998).    </w:t>
      </w:r>
    </w:p>
    <w:p w14:paraId="6E94BDE7" w14:textId="67DDF8FD" w:rsidR="00CC05B4" w:rsidRPr="00AE22C5" w:rsidRDefault="00EC2F96" w:rsidP="00AE22C5">
      <w:pPr>
        <w:ind w:firstLine="567"/>
        <w:contextualSpacing/>
        <w:jc w:val="both"/>
        <w:rPr>
          <w:rFonts w:ascii="Cambria" w:hAnsi="Cambria"/>
          <w:sz w:val="22"/>
          <w:szCs w:val="22"/>
        </w:rPr>
      </w:pPr>
      <w:r w:rsidRPr="00AE22C5">
        <w:rPr>
          <w:rFonts w:ascii="Cambria" w:hAnsi="Cambria"/>
          <w:sz w:val="22"/>
          <w:szCs w:val="22"/>
        </w:rPr>
        <w:t xml:space="preserve">Veri analizi sürecinde Creswell (2005) tarafından önerilen adımlar takip edilmiştir. </w:t>
      </w:r>
      <w:r w:rsidR="00203C03" w:rsidRPr="00AE22C5">
        <w:rPr>
          <w:rFonts w:ascii="Cambria" w:hAnsi="Cambria"/>
          <w:sz w:val="22"/>
          <w:szCs w:val="22"/>
        </w:rPr>
        <w:t xml:space="preserve">Veri analizi aşamasının ilk bölümünde </w:t>
      </w:r>
      <w:r w:rsidRPr="00AE22C5">
        <w:rPr>
          <w:rFonts w:ascii="Cambria" w:hAnsi="Cambria"/>
          <w:sz w:val="22"/>
          <w:szCs w:val="22"/>
        </w:rPr>
        <w:t>görüşme verileri organize edilmiş</w:t>
      </w:r>
      <w:r w:rsidR="00203C03" w:rsidRPr="00AE22C5">
        <w:rPr>
          <w:rFonts w:ascii="Cambria" w:hAnsi="Cambria"/>
          <w:sz w:val="22"/>
          <w:szCs w:val="22"/>
        </w:rPr>
        <w:t xml:space="preserve"> </w:t>
      </w:r>
      <w:r w:rsidRPr="00AE22C5">
        <w:rPr>
          <w:rFonts w:ascii="Cambria" w:hAnsi="Cambria"/>
          <w:sz w:val="22"/>
          <w:szCs w:val="22"/>
        </w:rPr>
        <w:t xml:space="preserve">ve </w:t>
      </w:r>
      <w:r w:rsidR="00203C03" w:rsidRPr="00AE22C5">
        <w:rPr>
          <w:rFonts w:ascii="Cambria" w:hAnsi="Cambria"/>
          <w:sz w:val="22"/>
          <w:szCs w:val="22"/>
        </w:rPr>
        <w:t>çözümlemesi yapılmıştır. Çözümlemesi yapılan veriler daha sonra araştırmacılar tarafından incelen</w:t>
      </w:r>
      <w:r w:rsidR="00051D08" w:rsidRPr="00AE22C5">
        <w:rPr>
          <w:rFonts w:ascii="Cambria" w:hAnsi="Cambria"/>
          <w:sz w:val="22"/>
          <w:szCs w:val="22"/>
        </w:rPr>
        <w:t>miş,</w:t>
      </w:r>
      <w:r w:rsidR="00203C03" w:rsidRPr="00AE22C5">
        <w:rPr>
          <w:rFonts w:ascii="Cambria" w:hAnsi="Cambria"/>
          <w:sz w:val="22"/>
          <w:szCs w:val="22"/>
        </w:rPr>
        <w:t xml:space="preserve"> tekrar edilen ve analizde kullanılma</w:t>
      </w:r>
      <w:r w:rsidR="00051D08" w:rsidRPr="00AE22C5">
        <w:rPr>
          <w:rFonts w:ascii="Cambria" w:hAnsi="Cambria"/>
          <w:sz w:val="22"/>
          <w:szCs w:val="22"/>
        </w:rPr>
        <w:t>yan</w:t>
      </w:r>
      <w:r w:rsidR="00203C03" w:rsidRPr="00AE22C5">
        <w:rPr>
          <w:rFonts w:ascii="Cambria" w:hAnsi="Cambria"/>
          <w:sz w:val="22"/>
          <w:szCs w:val="22"/>
        </w:rPr>
        <w:t xml:space="preserve"> kısımlar </w:t>
      </w:r>
      <w:r w:rsidR="003513E6" w:rsidRPr="00AE22C5">
        <w:rPr>
          <w:rFonts w:ascii="Cambria" w:hAnsi="Cambria"/>
          <w:sz w:val="22"/>
          <w:szCs w:val="22"/>
        </w:rPr>
        <w:t xml:space="preserve">çıkarılarak </w:t>
      </w:r>
      <w:r w:rsidR="00D90DB4" w:rsidRPr="00AE22C5">
        <w:rPr>
          <w:rFonts w:ascii="Cambria" w:hAnsi="Cambria"/>
          <w:sz w:val="22"/>
          <w:szCs w:val="22"/>
        </w:rPr>
        <w:t>düzenle</w:t>
      </w:r>
      <w:r w:rsidR="00051D08" w:rsidRPr="00AE22C5">
        <w:rPr>
          <w:rFonts w:ascii="Cambria" w:hAnsi="Cambria"/>
          <w:sz w:val="22"/>
          <w:szCs w:val="22"/>
        </w:rPr>
        <w:t>me yapılmıştır</w:t>
      </w:r>
      <w:r w:rsidR="00D90DB4" w:rsidRPr="00AE22C5">
        <w:rPr>
          <w:rFonts w:ascii="Cambria" w:hAnsi="Cambria"/>
          <w:sz w:val="22"/>
          <w:szCs w:val="22"/>
        </w:rPr>
        <w:t xml:space="preserve">. </w:t>
      </w:r>
      <w:r w:rsidR="00203C03" w:rsidRPr="00AE22C5">
        <w:rPr>
          <w:rFonts w:ascii="Cambria" w:hAnsi="Cambria"/>
          <w:sz w:val="22"/>
          <w:szCs w:val="22"/>
        </w:rPr>
        <w:t xml:space="preserve">Analiz sırasında görüşme tekniğiyle elde edilen yoğun miktardaki sözcüklerin anlamlandırılması gereklilik </w:t>
      </w:r>
      <w:r w:rsidR="00051D08" w:rsidRPr="00AE22C5">
        <w:rPr>
          <w:rFonts w:ascii="Cambria" w:hAnsi="Cambria"/>
          <w:sz w:val="22"/>
          <w:szCs w:val="22"/>
        </w:rPr>
        <w:t>göstermiştir</w:t>
      </w:r>
      <w:r w:rsidR="00203C03" w:rsidRPr="00AE22C5">
        <w:rPr>
          <w:rFonts w:ascii="Cambria" w:hAnsi="Cambria"/>
          <w:sz w:val="22"/>
          <w:szCs w:val="22"/>
        </w:rPr>
        <w:t>. Her nitel araştırmada olduğu gibi bu çalışmada da veri analizinin özünü bu sözcüklerin tanımlanması, sınıflandırması ve birbiri arasındaki bağlantıların ortaya konması oluşturmaktadır (Dey, 1993).</w:t>
      </w:r>
      <w:r w:rsidRPr="00AE22C5">
        <w:rPr>
          <w:rFonts w:ascii="Cambria" w:hAnsi="Cambria"/>
          <w:sz w:val="22"/>
          <w:szCs w:val="22"/>
        </w:rPr>
        <w:t xml:space="preserve"> </w:t>
      </w:r>
      <w:r w:rsidR="00203C03" w:rsidRPr="00AE22C5">
        <w:rPr>
          <w:rFonts w:ascii="Cambria" w:hAnsi="Cambria"/>
          <w:sz w:val="22"/>
          <w:szCs w:val="22"/>
        </w:rPr>
        <w:t xml:space="preserve"> </w:t>
      </w:r>
    </w:p>
    <w:p w14:paraId="5A0DE797" w14:textId="529036EA" w:rsidR="00865260" w:rsidRPr="00AE22C5" w:rsidRDefault="00CC05B4" w:rsidP="00AE22C5">
      <w:pPr>
        <w:ind w:firstLine="567"/>
        <w:contextualSpacing/>
        <w:jc w:val="both"/>
        <w:rPr>
          <w:rFonts w:ascii="Cambria" w:hAnsi="Cambria"/>
          <w:sz w:val="22"/>
          <w:szCs w:val="22"/>
        </w:rPr>
      </w:pPr>
      <w:r w:rsidRPr="00AE22C5">
        <w:rPr>
          <w:rFonts w:ascii="Cambria" w:hAnsi="Cambria"/>
          <w:sz w:val="22"/>
          <w:szCs w:val="22"/>
        </w:rPr>
        <w:t>Kodlama süreci</w:t>
      </w:r>
      <w:r w:rsidR="00865260" w:rsidRPr="00AE22C5">
        <w:rPr>
          <w:rFonts w:ascii="Cambria" w:hAnsi="Cambria"/>
          <w:sz w:val="22"/>
          <w:szCs w:val="22"/>
        </w:rPr>
        <w:t xml:space="preserve"> yapısal kodlama (structured coding) ve aksiyal kodlama (axial coding) olmak üzere iki turda analiz edilmiştir (Saldana, 2016). İlk turda veriler</w:t>
      </w:r>
      <w:r w:rsidR="00733945" w:rsidRPr="00AE22C5">
        <w:rPr>
          <w:rFonts w:ascii="Cambria" w:hAnsi="Cambria"/>
          <w:sz w:val="22"/>
          <w:szCs w:val="22"/>
        </w:rPr>
        <w:t>,</w:t>
      </w:r>
      <w:r w:rsidR="00865260" w:rsidRPr="00AE22C5">
        <w:rPr>
          <w:rFonts w:ascii="Cambria" w:hAnsi="Cambria"/>
          <w:sz w:val="22"/>
          <w:szCs w:val="22"/>
        </w:rPr>
        <w:t xml:space="preserve"> yarı yapılandırılmış veri toplama araçlarının kullanıldığı ve ortak noktalarla farklılıkların ortaya konulduğu durumlarda kullanılan yapısal kodlama yoluyla kodlanmıştır. </w:t>
      </w:r>
      <w:r w:rsidRPr="00AE22C5">
        <w:rPr>
          <w:rFonts w:ascii="Cambria" w:hAnsi="Cambria"/>
          <w:sz w:val="22"/>
          <w:szCs w:val="22"/>
        </w:rPr>
        <w:t>Bu süreçte araştırmacılar görüşme çözümlemelerini okuyarak ayrı ayrı ön kodlar belirlemişlerdir. Daha sonra araştırmacılar biraraya gelerek kod listesi oluşturmuş</w:t>
      </w:r>
      <w:r w:rsidR="00733945" w:rsidRPr="00AE22C5">
        <w:rPr>
          <w:rFonts w:ascii="Cambria" w:hAnsi="Cambria"/>
          <w:sz w:val="22"/>
          <w:szCs w:val="22"/>
        </w:rPr>
        <w:t>lardır</w:t>
      </w:r>
      <w:r w:rsidRPr="00AE22C5">
        <w:rPr>
          <w:rFonts w:ascii="Cambria" w:hAnsi="Cambria"/>
          <w:sz w:val="22"/>
          <w:szCs w:val="22"/>
        </w:rPr>
        <w:t xml:space="preserve">. </w:t>
      </w:r>
      <w:r w:rsidR="00733945" w:rsidRPr="00AE22C5">
        <w:rPr>
          <w:rFonts w:ascii="Cambria" w:hAnsi="Cambria"/>
          <w:sz w:val="22"/>
          <w:szCs w:val="22"/>
        </w:rPr>
        <w:t>İkinci turda, e</w:t>
      </w:r>
      <w:r w:rsidR="00865260" w:rsidRPr="00AE22C5">
        <w:rPr>
          <w:rFonts w:ascii="Cambria" w:hAnsi="Cambria"/>
          <w:sz w:val="22"/>
          <w:szCs w:val="22"/>
        </w:rPr>
        <w:t xml:space="preserve">lde edilen kodların birbiriyle nasıl bir ilişki içinde olduğu ve bu ilişkinin nasıl ve niçin </w:t>
      </w:r>
      <w:r w:rsidR="00733945" w:rsidRPr="00AE22C5">
        <w:rPr>
          <w:rFonts w:ascii="Cambria" w:hAnsi="Cambria"/>
          <w:sz w:val="22"/>
          <w:szCs w:val="22"/>
        </w:rPr>
        <w:t xml:space="preserve">gerçekleştiği üzerinde durulmuş ve </w:t>
      </w:r>
      <w:r w:rsidR="00865260" w:rsidRPr="00AE22C5">
        <w:rPr>
          <w:rFonts w:ascii="Cambria" w:hAnsi="Cambria"/>
          <w:sz w:val="22"/>
          <w:szCs w:val="22"/>
        </w:rPr>
        <w:t>yeniden kodlan</w:t>
      </w:r>
      <w:r w:rsidR="00733945" w:rsidRPr="00AE22C5">
        <w:rPr>
          <w:rFonts w:ascii="Cambria" w:hAnsi="Cambria"/>
          <w:sz w:val="22"/>
          <w:szCs w:val="22"/>
        </w:rPr>
        <w:t>arak</w:t>
      </w:r>
      <w:r w:rsidR="00865260" w:rsidRPr="00AE22C5">
        <w:rPr>
          <w:rFonts w:ascii="Cambria" w:hAnsi="Cambria"/>
          <w:sz w:val="22"/>
          <w:szCs w:val="22"/>
        </w:rPr>
        <w:t xml:space="preserve"> aksiyal kodlama aracılığı ile kategoriler</w:t>
      </w:r>
      <w:r w:rsidR="00733945" w:rsidRPr="00AE22C5">
        <w:rPr>
          <w:rFonts w:ascii="Cambria" w:hAnsi="Cambria"/>
          <w:sz w:val="22"/>
          <w:szCs w:val="22"/>
        </w:rPr>
        <w:t xml:space="preserve"> oluşturulmuştur</w:t>
      </w:r>
      <w:r w:rsidR="00865260" w:rsidRPr="00AE22C5">
        <w:rPr>
          <w:rFonts w:ascii="Cambria" w:hAnsi="Cambria"/>
          <w:sz w:val="22"/>
          <w:szCs w:val="22"/>
        </w:rPr>
        <w:t xml:space="preserve">. </w:t>
      </w:r>
      <w:r w:rsidRPr="00AE22C5">
        <w:rPr>
          <w:rFonts w:ascii="Cambria" w:hAnsi="Cambria"/>
          <w:sz w:val="22"/>
          <w:szCs w:val="22"/>
        </w:rPr>
        <w:t xml:space="preserve">Tekrar </w:t>
      </w:r>
      <w:r w:rsidR="00865260" w:rsidRPr="00AE22C5">
        <w:rPr>
          <w:rFonts w:ascii="Cambria" w:hAnsi="Cambria"/>
          <w:sz w:val="22"/>
          <w:szCs w:val="22"/>
        </w:rPr>
        <w:t>gerçekleştirilen bir oturumda bu kodlar</w:t>
      </w:r>
      <w:r w:rsidR="003E6251" w:rsidRPr="00AE22C5">
        <w:rPr>
          <w:rFonts w:ascii="Cambria" w:hAnsi="Cambria"/>
          <w:sz w:val="22"/>
          <w:szCs w:val="22"/>
        </w:rPr>
        <w:t xml:space="preserve"> yine</w:t>
      </w:r>
      <w:r w:rsidR="00865260" w:rsidRPr="00AE22C5">
        <w:rPr>
          <w:rFonts w:ascii="Cambria" w:hAnsi="Cambria"/>
          <w:sz w:val="22"/>
          <w:szCs w:val="22"/>
        </w:rPr>
        <w:t xml:space="preserve"> karşılaştır</w:t>
      </w:r>
      <w:r w:rsidR="003E6251" w:rsidRPr="00AE22C5">
        <w:rPr>
          <w:rFonts w:ascii="Cambria" w:hAnsi="Cambria"/>
          <w:sz w:val="22"/>
          <w:szCs w:val="22"/>
        </w:rPr>
        <w:t>ıl</w:t>
      </w:r>
      <w:r w:rsidR="00865260" w:rsidRPr="00AE22C5">
        <w:rPr>
          <w:rFonts w:ascii="Cambria" w:hAnsi="Cambria"/>
          <w:sz w:val="22"/>
          <w:szCs w:val="22"/>
        </w:rPr>
        <w:t>mış ve</w:t>
      </w:r>
      <w:r w:rsidRPr="00AE22C5">
        <w:rPr>
          <w:rFonts w:ascii="Cambria" w:hAnsi="Cambria"/>
          <w:sz w:val="22"/>
          <w:szCs w:val="22"/>
        </w:rPr>
        <w:t xml:space="preserve"> kategoriler h</w:t>
      </w:r>
      <w:r w:rsidR="003E6251" w:rsidRPr="00AE22C5">
        <w:rPr>
          <w:rFonts w:ascii="Cambria" w:hAnsi="Cambria"/>
          <w:sz w:val="22"/>
          <w:szCs w:val="22"/>
        </w:rPr>
        <w:t>â</w:t>
      </w:r>
      <w:r w:rsidRPr="00AE22C5">
        <w:rPr>
          <w:rFonts w:ascii="Cambria" w:hAnsi="Cambria"/>
          <w:sz w:val="22"/>
          <w:szCs w:val="22"/>
        </w:rPr>
        <w:t>line getiri</w:t>
      </w:r>
      <w:r w:rsidR="003E6251" w:rsidRPr="00AE22C5">
        <w:rPr>
          <w:rFonts w:ascii="Cambria" w:hAnsi="Cambria"/>
          <w:sz w:val="22"/>
          <w:szCs w:val="22"/>
        </w:rPr>
        <w:t>l</w:t>
      </w:r>
      <w:r w:rsidRPr="00AE22C5">
        <w:rPr>
          <w:rFonts w:ascii="Cambria" w:hAnsi="Cambria"/>
          <w:sz w:val="22"/>
          <w:szCs w:val="22"/>
        </w:rPr>
        <w:t>miştir</w:t>
      </w:r>
      <w:r w:rsidR="00865260" w:rsidRPr="00AE22C5">
        <w:rPr>
          <w:rFonts w:ascii="Cambria" w:hAnsi="Cambria"/>
          <w:sz w:val="22"/>
          <w:szCs w:val="22"/>
        </w:rPr>
        <w:t xml:space="preserve">. </w:t>
      </w:r>
      <w:r w:rsidRPr="00AE22C5">
        <w:rPr>
          <w:rFonts w:ascii="Cambria" w:hAnsi="Cambria"/>
          <w:sz w:val="22"/>
          <w:szCs w:val="22"/>
        </w:rPr>
        <w:t xml:space="preserve">Ortaya </w:t>
      </w:r>
      <w:r w:rsidR="00865260" w:rsidRPr="00AE22C5">
        <w:rPr>
          <w:rFonts w:ascii="Cambria" w:hAnsi="Cambria"/>
          <w:sz w:val="22"/>
          <w:szCs w:val="22"/>
        </w:rPr>
        <w:t>çıkan kategoriler</w:t>
      </w:r>
      <w:r w:rsidR="003E6251" w:rsidRPr="00AE22C5">
        <w:rPr>
          <w:rFonts w:ascii="Cambria" w:hAnsi="Cambria"/>
          <w:sz w:val="22"/>
          <w:szCs w:val="22"/>
        </w:rPr>
        <w:t>,</w:t>
      </w:r>
      <w:r w:rsidR="00865260" w:rsidRPr="00AE22C5">
        <w:rPr>
          <w:rFonts w:ascii="Cambria" w:hAnsi="Cambria"/>
          <w:sz w:val="22"/>
          <w:szCs w:val="22"/>
        </w:rPr>
        <w:t xml:space="preserve"> daha kapsayıcı temalar altında birleştirilmiş ve araştırmada yanıt </w:t>
      </w:r>
      <w:r w:rsidRPr="00AE22C5">
        <w:rPr>
          <w:rFonts w:ascii="Cambria" w:hAnsi="Cambria"/>
          <w:sz w:val="22"/>
          <w:szCs w:val="22"/>
        </w:rPr>
        <w:t>aranan soruyla ilişkilendir</w:t>
      </w:r>
      <w:r w:rsidR="003E6251" w:rsidRPr="00AE22C5">
        <w:rPr>
          <w:rFonts w:ascii="Cambria" w:hAnsi="Cambria"/>
          <w:sz w:val="22"/>
          <w:szCs w:val="22"/>
        </w:rPr>
        <w:t>il</w:t>
      </w:r>
      <w:r w:rsidRPr="00AE22C5">
        <w:rPr>
          <w:rFonts w:ascii="Cambria" w:hAnsi="Cambria"/>
          <w:sz w:val="22"/>
          <w:szCs w:val="22"/>
        </w:rPr>
        <w:t xml:space="preserve">erek </w:t>
      </w:r>
      <w:r w:rsidR="00865260" w:rsidRPr="00AE22C5">
        <w:rPr>
          <w:rFonts w:ascii="Cambria" w:hAnsi="Cambria"/>
          <w:sz w:val="22"/>
          <w:szCs w:val="22"/>
        </w:rPr>
        <w:t>ortaya çıkan verinin anlamlandırması yap</w:t>
      </w:r>
      <w:r w:rsidR="003E6251" w:rsidRPr="00AE22C5">
        <w:rPr>
          <w:rFonts w:ascii="Cambria" w:hAnsi="Cambria"/>
          <w:sz w:val="22"/>
          <w:szCs w:val="22"/>
        </w:rPr>
        <w:t>ıl</w:t>
      </w:r>
      <w:r w:rsidR="00865260" w:rsidRPr="00AE22C5">
        <w:rPr>
          <w:rFonts w:ascii="Cambria" w:hAnsi="Cambria"/>
          <w:sz w:val="22"/>
          <w:szCs w:val="22"/>
        </w:rPr>
        <w:t>mış</w:t>
      </w:r>
      <w:r w:rsidR="003E6251" w:rsidRPr="00AE22C5">
        <w:rPr>
          <w:rFonts w:ascii="Cambria" w:hAnsi="Cambria"/>
          <w:sz w:val="22"/>
          <w:szCs w:val="22"/>
        </w:rPr>
        <w:t>,</w:t>
      </w:r>
      <w:r w:rsidR="00865260" w:rsidRPr="00AE22C5">
        <w:rPr>
          <w:rFonts w:ascii="Cambria" w:hAnsi="Cambria"/>
          <w:sz w:val="22"/>
          <w:szCs w:val="22"/>
        </w:rPr>
        <w:t xml:space="preserve"> </w:t>
      </w:r>
      <w:r w:rsidR="003E6251" w:rsidRPr="00AE22C5">
        <w:rPr>
          <w:rFonts w:ascii="Cambria" w:hAnsi="Cambria"/>
          <w:sz w:val="22"/>
          <w:szCs w:val="22"/>
        </w:rPr>
        <w:t xml:space="preserve">böylece </w:t>
      </w:r>
      <w:r w:rsidRPr="00AE22C5">
        <w:rPr>
          <w:rFonts w:ascii="Cambria" w:hAnsi="Cambria"/>
          <w:sz w:val="22"/>
          <w:szCs w:val="22"/>
        </w:rPr>
        <w:t>araştırmacılar tarafından</w:t>
      </w:r>
      <w:r w:rsidR="00865260" w:rsidRPr="00AE22C5">
        <w:rPr>
          <w:rFonts w:ascii="Cambria" w:hAnsi="Cambria"/>
          <w:sz w:val="22"/>
          <w:szCs w:val="22"/>
        </w:rPr>
        <w:t xml:space="preserve"> analiz süreci tamamla</w:t>
      </w:r>
      <w:r w:rsidR="003E6251" w:rsidRPr="00AE22C5">
        <w:rPr>
          <w:rFonts w:ascii="Cambria" w:hAnsi="Cambria"/>
          <w:sz w:val="22"/>
          <w:szCs w:val="22"/>
        </w:rPr>
        <w:t>n</w:t>
      </w:r>
      <w:r w:rsidR="00865260" w:rsidRPr="00AE22C5">
        <w:rPr>
          <w:rFonts w:ascii="Cambria" w:hAnsi="Cambria"/>
          <w:sz w:val="22"/>
          <w:szCs w:val="22"/>
        </w:rPr>
        <w:t xml:space="preserve">mıştır. </w:t>
      </w:r>
    </w:p>
    <w:p w14:paraId="3D289CA3" w14:textId="0580189B" w:rsidR="00865260" w:rsidRPr="00AE22C5" w:rsidRDefault="00865260" w:rsidP="00AE22C5">
      <w:pPr>
        <w:ind w:firstLine="567"/>
        <w:contextualSpacing/>
        <w:jc w:val="both"/>
        <w:rPr>
          <w:rFonts w:ascii="Cambria" w:hAnsi="Cambria"/>
          <w:sz w:val="22"/>
          <w:szCs w:val="22"/>
        </w:rPr>
      </w:pPr>
      <w:r w:rsidRPr="00AE22C5">
        <w:rPr>
          <w:rFonts w:ascii="Cambria" w:hAnsi="Cambria"/>
          <w:sz w:val="22"/>
          <w:szCs w:val="22"/>
        </w:rPr>
        <w:lastRenderedPageBreak/>
        <w:t>Bu çalışmada güvenilirliği ve inanılabilirliği sağlamak için Lincoln ve Guba (1985) ve Merriam (2009) tarafından önerilen akran sorgulaması</w:t>
      </w:r>
      <w:r w:rsidR="00C55503" w:rsidRPr="00AE22C5">
        <w:rPr>
          <w:rFonts w:ascii="Cambria" w:hAnsi="Cambria"/>
          <w:sz w:val="22"/>
          <w:szCs w:val="22"/>
        </w:rPr>
        <w:t xml:space="preserve"> ve</w:t>
      </w:r>
      <w:r w:rsidRPr="00AE22C5">
        <w:rPr>
          <w:rFonts w:ascii="Cambria" w:hAnsi="Cambria"/>
          <w:sz w:val="22"/>
          <w:szCs w:val="22"/>
        </w:rPr>
        <w:t xml:space="preserve"> araştırmacı çeşitlemesi </w:t>
      </w:r>
      <w:r w:rsidR="00DF4895" w:rsidRPr="00AE22C5">
        <w:rPr>
          <w:rFonts w:ascii="Cambria" w:hAnsi="Cambria"/>
          <w:sz w:val="22"/>
          <w:szCs w:val="22"/>
        </w:rPr>
        <w:t xml:space="preserve">stratejileri </w:t>
      </w:r>
      <w:r w:rsidRPr="00AE22C5">
        <w:rPr>
          <w:rFonts w:ascii="Cambria" w:hAnsi="Cambria"/>
          <w:sz w:val="22"/>
          <w:szCs w:val="22"/>
        </w:rPr>
        <w:t xml:space="preserve">kullanılmıştır. </w:t>
      </w:r>
      <w:r w:rsidR="00C55503" w:rsidRPr="00AE22C5">
        <w:rPr>
          <w:rFonts w:ascii="Cambria" w:hAnsi="Cambria" w:cs="Arial"/>
          <w:sz w:val="22"/>
          <w:szCs w:val="22"/>
        </w:rPr>
        <w:t>N</w:t>
      </w:r>
      <w:r w:rsidRPr="00AE22C5">
        <w:rPr>
          <w:rFonts w:ascii="Cambria" w:hAnsi="Cambria" w:cs="Arial"/>
          <w:sz w:val="22"/>
          <w:szCs w:val="22"/>
        </w:rPr>
        <w:t>icel araştırmalardaki puanlayıcılar arası güvenili</w:t>
      </w:r>
      <w:r w:rsidR="00DF4895" w:rsidRPr="00AE22C5">
        <w:rPr>
          <w:rFonts w:ascii="Cambria" w:hAnsi="Cambria" w:cs="Arial"/>
          <w:sz w:val="22"/>
          <w:szCs w:val="22"/>
        </w:rPr>
        <w:t>r</w:t>
      </w:r>
      <w:r w:rsidRPr="00AE22C5">
        <w:rPr>
          <w:rFonts w:ascii="Cambria" w:hAnsi="Cambria" w:cs="Arial"/>
          <w:sz w:val="22"/>
          <w:szCs w:val="22"/>
        </w:rPr>
        <w:t>liğe benzer olan (Cre</w:t>
      </w:r>
      <w:r w:rsidR="009D5CFE" w:rsidRPr="00AE22C5">
        <w:rPr>
          <w:rFonts w:ascii="Cambria" w:hAnsi="Cambria" w:cs="Arial"/>
          <w:sz w:val="22"/>
          <w:szCs w:val="22"/>
        </w:rPr>
        <w:t>swell</w:t>
      </w:r>
      <w:r w:rsidRPr="00AE22C5">
        <w:rPr>
          <w:rFonts w:ascii="Cambria" w:hAnsi="Cambria" w:cs="Arial"/>
          <w:sz w:val="22"/>
          <w:szCs w:val="22"/>
        </w:rPr>
        <w:t xml:space="preserve">, 2013) akran </w:t>
      </w:r>
      <w:r w:rsidR="005C78D6" w:rsidRPr="00AE22C5">
        <w:rPr>
          <w:rFonts w:ascii="Cambria" w:hAnsi="Cambria" w:cs="Arial"/>
          <w:sz w:val="22"/>
          <w:szCs w:val="22"/>
        </w:rPr>
        <w:t>sorgulaması</w:t>
      </w:r>
      <w:r w:rsidR="005C78D6" w:rsidRPr="00AE22C5">
        <w:rPr>
          <w:rFonts w:ascii="Cambria" w:hAnsi="Cambria" w:cs="Arial"/>
          <w:i/>
          <w:sz w:val="22"/>
          <w:szCs w:val="22"/>
        </w:rPr>
        <w:t xml:space="preserve"> </w:t>
      </w:r>
      <w:r w:rsidRPr="00AE22C5">
        <w:rPr>
          <w:rFonts w:ascii="Cambria" w:hAnsi="Cambria" w:cs="Arial"/>
          <w:sz w:val="22"/>
          <w:szCs w:val="22"/>
        </w:rPr>
        <w:t>(peer debriefing)</w:t>
      </w:r>
      <w:r w:rsidR="00C55503" w:rsidRPr="00AE22C5">
        <w:rPr>
          <w:rFonts w:ascii="Cambria" w:hAnsi="Cambria" w:cs="Arial"/>
          <w:sz w:val="22"/>
          <w:szCs w:val="22"/>
        </w:rPr>
        <w:t xml:space="preserve"> sürecinde</w:t>
      </w:r>
      <w:r w:rsidRPr="00AE22C5">
        <w:rPr>
          <w:rFonts w:ascii="Cambria" w:hAnsi="Cambria" w:cs="Arial"/>
          <w:sz w:val="22"/>
          <w:szCs w:val="22"/>
        </w:rPr>
        <w:t xml:space="preserve"> </w:t>
      </w:r>
      <w:r w:rsidRPr="00AE22C5">
        <w:rPr>
          <w:rFonts w:ascii="Cambria" w:hAnsi="Cambria"/>
          <w:sz w:val="22"/>
          <w:szCs w:val="22"/>
        </w:rPr>
        <w:t>verilerin analizinde ortaya çıkan kodlar, kategoriler ve temalar bir alan uzmanı tarafından tekrar gözden geçirilmiş, alınan dönütler neticesinde düzeltmeler yapılmıştır. Araştırma</w:t>
      </w:r>
      <w:r w:rsidR="00DF4895" w:rsidRPr="00AE22C5">
        <w:rPr>
          <w:rFonts w:ascii="Cambria" w:hAnsi="Cambria"/>
          <w:sz w:val="22"/>
          <w:szCs w:val="22"/>
        </w:rPr>
        <w:t>nın</w:t>
      </w:r>
      <w:r w:rsidRPr="00AE22C5">
        <w:rPr>
          <w:rFonts w:ascii="Cambria" w:hAnsi="Cambria"/>
          <w:sz w:val="22"/>
          <w:szCs w:val="22"/>
        </w:rPr>
        <w:t xml:space="preserve"> veri toplama ve analizinde birden fazla araştırmacının süreç içerisinde yer alm</w:t>
      </w:r>
      <w:r w:rsidR="00DF4895" w:rsidRPr="00AE22C5">
        <w:rPr>
          <w:rFonts w:ascii="Cambria" w:hAnsi="Cambria"/>
          <w:sz w:val="22"/>
          <w:szCs w:val="22"/>
        </w:rPr>
        <w:t>ış olması</w:t>
      </w:r>
      <w:r w:rsidRPr="00AE22C5">
        <w:rPr>
          <w:rFonts w:ascii="Cambria" w:hAnsi="Cambria"/>
          <w:sz w:val="22"/>
          <w:szCs w:val="22"/>
        </w:rPr>
        <w:t xml:space="preserve"> verilerin güvenilirliği ve geçerliliği açısından önem </w:t>
      </w:r>
      <w:r w:rsidR="00DF4895" w:rsidRPr="00AE22C5">
        <w:rPr>
          <w:rFonts w:ascii="Cambria" w:hAnsi="Cambria"/>
          <w:sz w:val="22"/>
          <w:szCs w:val="22"/>
        </w:rPr>
        <w:t xml:space="preserve">arz </w:t>
      </w:r>
      <w:r w:rsidRPr="00AE22C5">
        <w:rPr>
          <w:rFonts w:ascii="Cambria" w:hAnsi="Cambria"/>
          <w:sz w:val="22"/>
          <w:szCs w:val="22"/>
        </w:rPr>
        <w:t xml:space="preserve">etmiştir. </w:t>
      </w:r>
      <w:r w:rsidRPr="00AE22C5">
        <w:rPr>
          <w:rFonts w:ascii="Cambria" w:hAnsi="Cambria" w:cs="Arial"/>
          <w:sz w:val="22"/>
          <w:szCs w:val="22"/>
        </w:rPr>
        <w:t xml:space="preserve">Söz konusu proje sürecinde üç araştırmacı haftalık proje toplantılarında görüş ve fikilerini birbirleri ile sürekli olarak paylaşmışlardır. </w:t>
      </w:r>
      <w:r w:rsidR="00C55503" w:rsidRPr="00AE22C5">
        <w:rPr>
          <w:rFonts w:ascii="Cambria" w:hAnsi="Cambria" w:cs="Arial"/>
          <w:sz w:val="22"/>
          <w:szCs w:val="22"/>
        </w:rPr>
        <w:t xml:space="preserve">Ayrıca </w:t>
      </w:r>
      <w:r w:rsidR="00C55503" w:rsidRPr="00AE22C5">
        <w:rPr>
          <w:rFonts w:ascii="Cambria" w:hAnsi="Cambria"/>
          <w:sz w:val="22"/>
          <w:szCs w:val="22"/>
        </w:rPr>
        <w:t>analiz sonuçlarının güvenirli</w:t>
      </w:r>
      <w:r w:rsidR="009169E2" w:rsidRPr="00AE22C5">
        <w:rPr>
          <w:rFonts w:ascii="Cambria" w:hAnsi="Cambria"/>
          <w:sz w:val="22"/>
          <w:szCs w:val="22"/>
        </w:rPr>
        <w:t>liğini</w:t>
      </w:r>
      <w:r w:rsidR="00C55503" w:rsidRPr="00AE22C5">
        <w:rPr>
          <w:rFonts w:ascii="Cambria" w:hAnsi="Cambria"/>
          <w:sz w:val="22"/>
          <w:szCs w:val="22"/>
        </w:rPr>
        <w:t xml:space="preserve"> ve geçerli</w:t>
      </w:r>
      <w:r w:rsidR="009169E2" w:rsidRPr="00AE22C5">
        <w:rPr>
          <w:rFonts w:ascii="Cambria" w:hAnsi="Cambria"/>
          <w:sz w:val="22"/>
          <w:szCs w:val="22"/>
        </w:rPr>
        <w:t>li</w:t>
      </w:r>
      <w:r w:rsidR="00C55503" w:rsidRPr="00AE22C5">
        <w:rPr>
          <w:rFonts w:ascii="Cambria" w:hAnsi="Cambria"/>
          <w:sz w:val="22"/>
          <w:szCs w:val="22"/>
        </w:rPr>
        <w:t xml:space="preserve">ğini artırmak </w:t>
      </w:r>
      <w:r w:rsidR="009169E2" w:rsidRPr="00AE22C5">
        <w:rPr>
          <w:rFonts w:ascii="Cambria" w:hAnsi="Cambria"/>
          <w:sz w:val="22"/>
          <w:szCs w:val="22"/>
        </w:rPr>
        <w:t>amacıyla</w:t>
      </w:r>
      <w:r w:rsidR="00C55503" w:rsidRPr="00AE22C5">
        <w:rPr>
          <w:rFonts w:ascii="Cambria" w:hAnsi="Cambria"/>
          <w:sz w:val="22"/>
          <w:szCs w:val="22"/>
        </w:rPr>
        <w:t xml:space="preserve"> veriler katılımcılarla paylaşılmıştır.</w:t>
      </w:r>
      <w:r w:rsidR="00C55503" w:rsidRPr="00AE22C5">
        <w:rPr>
          <w:rFonts w:ascii="Cambria" w:hAnsi="Cambria"/>
          <w:color w:val="ED7D31" w:themeColor="accent2"/>
          <w:sz w:val="22"/>
          <w:szCs w:val="22"/>
        </w:rPr>
        <w:t xml:space="preserve"> </w:t>
      </w:r>
      <w:r w:rsidRPr="00AE22C5">
        <w:rPr>
          <w:rFonts w:ascii="Cambria" w:hAnsi="Cambria" w:cs="Arial"/>
          <w:sz w:val="22"/>
          <w:szCs w:val="22"/>
        </w:rPr>
        <w:t xml:space="preserve">Araştırmadan elde edilen verilerin aktarılabilirliğini desteklemek amacıyla ise Lincoln ve Guba (1985) tarafından önerilen zengin betimlemelere yer verilmeye çalışılmıştır. Özellikle katılımcıların deneyimleri hakkındaki görüşleri detaylı bir şekilde sunulmaya çalışılmıştır. </w:t>
      </w:r>
    </w:p>
    <w:p w14:paraId="120DC07D" w14:textId="77777777" w:rsidR="00916259" w:rsidRPr="00AE22C5" w:rsidRDefault="000F6587" w:rsidP="00AE22C5">
      <w:pPr>
        <w:pStyle w:val="Heading2"/>
        <w:spacing w:before="100" w:beforeAutospacing="1" w:after="100" w:afterAutospacing="1" w:line="240" w:lineRule="auto"/>
        <w:jc w:val="center"/>
        <w:rPr>
          <w:rFonts w:ascii="Cambria" w:hAnsi="Cambria" w:cstheme="minorHAnsi"/>
          <w:b/>
          <w:color w:val="auto"/>
          <w:sz w:val="22"/>
          <w:szCs w:val="22"/>
        </w:rPr>
      </w:pPr>
      <w:r w:rsidRPr="00AE22C5">
        <w:rPr>
          <w:rFonts w:ascii="Cambria" w:hAnsi="Cambria" w:cstheme="minorHAnsi"/>
          <w:b/>
          <w:color w:val="auto"/>
          <w:sz w:val="22"/>
          <w:szCs w:val="22"/>
        </w:rPr>
        <w:t>BULGULAR</w:t>
      </w:r>
    </w:p>
    <w:p w14:paraId="349E3C86" w14:textId="43D16DB0" w:rsidR="00916259" w:rsidRPr="00AE22C5" w:rsidRDefault="00916259" w:rsidP="00AE22C5">
      <w:pPr>
        <w:ind w:firstLine="567"/>
        <w:contextualSpacing/>
        <w:jc w:val="both"/>
        <w:rPr>
          <w:rFonts w:ascii="Cambria" w:hAnsi="Cambria"/>
          <w:sz w:val="22"/>
          <w:szCs w:val="22"/>
          <w:lang w:val="en-US"/>
        </w:rPr>
      </w:pPr>
      <w:r w:rsidRPr="00AE22C5">
        <w:rPr>
          <w:rFonts w:ascii="Cambria" w:hAnsi="Cambria"/>
          <w:sz w:val="22"/>
          <w:szCs w:val="22"/>
          <w:lang w:val="en-US"/>
        </w:rPr>
        <w:t xml:space="preserve">Pedagojik dokümantasyona ilişkin olarak katılımcı öğretmenlerle yapılan bireysel görüşmelerinin analizlerinden ortaya </w:t>
      </w:r>
      <w:r w:rsidR="00A67886" w:rsidRPr="00AE22C5">
        <w:rPr>
          <w:rFonts w:ascii="Cambria" w:hAnsi="Cambria"/>
          <w:sz w:val="22"/>
          <w:szCs w:val="22"/>
          <w:lang w:val="en-US"/>
        </w:rPr>
        <w:t>çıkan bulgular</w:t>
      </w:r>
      <w:r w:rsidR="009169E2" w:rsidRPr="00AE22C5">
        <w:rPr>
          <w:rFonts w:ascii="Cambria" w:hAnsi="Cambria"/>
          <w:sz w:val="22"/>
          <w:szCs w:val="22"/>
          <w:lang w:val="en-US"/>
        </w:rPr>
        <w:t>,</w:t>
      </w:r>
      <w:r w:rsidR="00A67886" w:rsidRPr="00AE22C5">
        <w:rPr>
          <w:rFonts w:ascii="Cambria" w:hAnsi="Cambria"/>
          <w:sz w:val="22"/>
          <w:szCs w:val="22"/>
          <w:lang w:val="en-US"/>
        </w:rPr>
        <w:t xml:space="preserve"> üç ana tema ve dokuz</w:t>
      </w:r>
      <w:r w:rsidRPr="00AE22C5">
        <w:rPr>
          <w:rFonts w:ascii="Cambria" w:hAnsi="Cambria"/>
          <w:sz w:val="22"/>
          <w:szCs w:val="22"/>
          <w:lang w:val="en-US"/>
        </w:rPr>
        <w:t xml:space="preserve"> kategori altında toplanmıştır. Tema ve kategoriler </w:t>
      </w:r>
      <w:r w:rsidR="00826D2C" w:rsidRPr="00AE22C5">
        <w:rPr>
          <w:rFonts w:ascii="Cambria" w:hAnsi="Cambria"/>
          <w:sz w:val="22"/>
          <w:szCs w:val="22"/>
          <w:lang w:val="en-US"/>
        </w:rPr>
        <w:t>Şekil</w:t>
      </w:r>
      <w:r w:rsidRPr="00AE22C5">
        <w:rPr>
          <w:rFonts w:ascii="Cambria" w:hAnsi="Cambria"/>
          <w:sz w:val="22"/>
          <w:szCs w:val="22"/>
          <w:lang w:val="en-US"/>
        </w:rPr>
        <w:t xml:space="preserve"> 1’ de verilmektedir. </w:t>
      </w:r>
    </w:p>
    <w:p w14:paraId="3584B49A" w14:textId="77777777" w:rsidR="00916259" w:rsidRPr="00AE22C5" w:rsidRDefault="00916259" w:rsidP="00AE22C5">
      <w:pPr>
        <w:ind w:firstLine="567"/>
        <w:contextualSpacing/>
        <w:rPr>
          <w:rFonts w:ascii="Cambria" w:hAnsi="Cambria"/>
          <w:sz w:val="22"/>
          <w:szCs w:val="22"/>
          <w:lang w:val="en-US"/>
        </w:rPr>
      </w:pPr>
    </w:p>
    <w:p w14:paraId="38EACC2C" w14:textId="6407DCF5" w:rsidR="00916259" w:rsidRPr="00AE22C5" w:rsidRDefault="00826D2C" w:rsidP="00AE22C5">
      <w:pPr>
        <w:ind w:firstLine="567"/>
        <w:contextualSpacing/>
        <w:rPr>
          <w:rFonts w:ascii="Cambria" w:hAnsi="Cambria"/>
          <w:sz w:val="22"/>
          <w:szCs w:val="22"/>
          <w:lang w:val="en-US"/>
        </w:rPr>
      </w:pPr>
      <w:r w:rsidRPr="00AE22C5">
        <w:rPr>
          <w:rFonts w:ascii="Cambria" w:hAnsi="Cambria"/>
          <w:noProof/>
          <w:sz w:val="22"/>
          <w:szCs w:val="22"/>
        </w:rPr>
        <w:drawing>
          <wp:inline distT="0" distB="0" distL="0" distR="0" wp14:anchorId="1CB49EB7" wp14:editId="5DC66D68">
            <wp:extent cx="5760720" cy="24923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1 copy.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2492375"/>
                    </a:xfrm>
                    <a:prstGeom prst="rect">
                      <a:avLst/>
                    </a:prstGeom>
                  </pic:spPr>
                </pic:pic>
              </a:graphicData>
            </a:graphic>
          </wp:inline>
        </w:drawing>
      </w:r>
    </w:p>
    <w:p w14:paraId="03804AB0" w14:textId="77777777" w:rsidR="00826D2C" w:rsidRPr="00AE22C5" w:rsidRDefault="00826D2C" w:rsidP="00AE22C5">
      <w:pPr>
        <w:ind w:firstLine="567"/>
        <w:rPr>
          <w:rFonts w:ascii="Cambria" w:hAnsi="Cambria"/>
          <w:b/>
          <w:sz w:val="22"/>
          <w:szCs w:val="22"/>
        </w:rPr>
      </w:pPr>
    </w:p>
    <w:p w14:paraId="6BBDFF27" w14:textId="1721B8EC" w:rsidR="00826D2C" w:rsidRPr="00AE22C5" w:rsidRDefault="00AE22C5" w:rsidP="00AE22C5">
      <w:pPr>
        <w:ind w:firstLine="567"/>
        <w:rPr>
          <w:rFonts w:ascii="Cambria" w:hAnsi="Cambria"/>
          <w:b/>
          <w:sz w:val="20"/>
          <w:szCs w:val="22"/>
        </w:rPr>
      </w:pPr>
      <w:r w:rsidRPr="00AE22C5">
        <w:rPr>
          <w:rFonts w:ascii="Cambria" w:hAnsi="Cambria"/>
          <w:b/>
          <w:sz w:val="20"/>
          <w:szCs w:val="22"/>
        </w:rPr>
        <w:t xml:space="preserve">Şekil </w:t>
      </w:r>
      <w:r w:rsidR="00826D2C" w:rsidRPr="00AE22C5">
        <w:rPr>
          <w:rFonts w:ascii="Cambria" w:hAnsi="Cambria"/>
          <w:b/>
          <w:sz w:val="20"/>
          <w:szCs w:val="22"/>
        </w:rPr>
        <w:t xml:space="preserve">1. </w:t>
      </w:r>
      <w:r w:rsidR="009169E2" w:rsidRPr="00AE22C5">
        <w:rPr>
          <w:rFonts w:ascii="Cambria" w:hAnsi="Cambria"/>
          <w:i/>
          <w:sz w:val="20"/>
          <w:szCs w:val="22"/>
        </w:rPr>
        <w:t>Pedagojik dokümantasyonun ç</w:t>
      </w:r>
      <w:r w:rsidR="00826D2C" w:rsidRPr="00AE22C5">
        <w:rPr>
          <w:rFonts w:ascii="Cambria" w:hAnsi="Cambria"/>
          <w:i/>
          <w:sz w:val="20"/>
          <w:szCs w:val="22"/>
        </w:rPr>
        <w:t xml:space="preserve">ocukların </w:t>
      </w:r>
      <w:r w:rsidR="0021105C" w:rsidRPr="00AE22C5">
        <w:rPr>
          <w:rFonts w:ascii="Cambria" w:hAnsi="Cambria"/>
          <w:i/>
          <w:sz w:val="20"/>
          <w:szCs w:val="22"/>
        </w:rPr>
        <w:t>gelişim ve öğrenmesine katkılar</w:t>
      </w:r>
      <w:r w:rsidR="009169E2" w:rsidRPr="00AE22C5">
        <w:rPr>
          <w:rFonts w:ascii="Cambria" w:hAnsi="Cambria"/>
          <w:i/>
          <w:sz w:val="20"/>
          <w:szCs w:val="22"/>
        </w:rPr>
        <w:t>ına</w:t>
      </w:r>
      <w:r w:rsidR="0021105C" w:rsidRPr="00AE22C5">
        <w:rPr>
          <w:rFonts w:ascii="Cambria" w:hAnsi="Cambria"/>
          <w:i/>
          <w:sz w:val="20"/>
          <w:szCs w:val="22"/>
        </w:rPr>
        <w:t xml:space="preserve"> ili</w:t>
      </w:r>
      <w:r w:rsidR="00826D2C" w:rsidRPr="00AE22C5">
        <w:rPr>
          <w:rFonts w:ascii="Cambria" w:hAnsi="Cambria"/>
          <w:i/>
          <w:sz w:val="20"/>
          <w:szCs w:val="22"/>
        </w:rPr>
        <w:t xml:space="preserve">şkin </w:t>
      </w:r>
      <w:r w:rsidR="0021105C" w:rsidRPr="00AE22C5">
        <w:rPr>
          <w:rFonts w:ascii="Cambria" w:hAnsi="Cambria"/>
          <w:i/>
          <w:sz w:val="20"/>
          <w:szCs w:val="22"/>
        </w:rPr>
        <w:t>tema ve k</w:t>
      </w:r>
      <w:r w:rsidR="00826D2C" w:rsidRPr="00AE22C5">
        <w:rPr>
          <w:rFonts w:ascii="Cambria" w:hAnsi="Cambria"/>
          <w:i/>
          <w:sz w:val="20"/>
          <w:szCs w:val="22"/>
        </w:rPr>
        <w:t>ategoriler</w:t>
      </w:r>
    </w:p>
    <w:p w14:paraId="22A7752D" w14:textId="1FD644A5" w:rsidR="00916259" w:rsidRPr="00AE22C5" w:rsidRDefault="00090CD5" w:rsidP="00AE22C5">
      <w:pPr>
        <w:spacing w:before="120" w:after="120"/>
        <w:rPr>
          <w:rFonts w:ascii="Cambria" w:hAnsi="Cambria"/>
          <w:b/>
          <w:sz w:val="22"/>
          <w:szCs w:val="22"/>
        </w:rPr>
      </w:pPr>
      <w:r w:rsidRPr="00AE22C5">
        <w:rPr>
          <w:rFonts w:ascii="Cambria" w:hAnsi="Cambria"/>
          <w:b/>
          <w:sz w:val="22"/>
          <w:szCs w:val="22"/>
        </w:rPr>
        <w:t xml:space="preserve">Bireysel </w:t>
      </w:r>
      <w:r w:rsidR="0021105C" w:rsidRPr="00AE22C5">
        <w:rPr>
          <w:rFonts w:ascii="Cambria" w:hAnsi="Cambria"/>
          <w:b/>
          <w:sz w:val="22"/>
          <w:szCs w:val="22"/>
        </w:rPr>
        <w:t>G</w:t>
      </w:r>
      <w:r w:rsidR="00916259" w:rsidRPr="00AE22C5">
        <w:rPr>
          <w:rFonts w:ascii="Cambria" w:hAnsi="Cambria"/>
          <w:b/>
          <w:sz w:val="22"/>
          <w:szCs w:val="22"/>
        </w:rPr>
        <w:t>eli</w:t>
      </w:r>
      <w:r w:rsidRPr="00AE22C5">
        <w:rPr>
          <w:rFonts w:ascii="Cambria" w:eastAsia="Helvetica" w:hAnsi="Cambria" w:cs="Helvetica"/>
          <w:b/>
          <w:sz w:val="22"/>
          <w:szCs w:val="22"/>
        </w:rPr>
        <w:t xml:space="preserve">şim </w:t>
      </w:r>
      <w:r w:rsidR="0021105C" w:rsidRPr="00AE22C5">
        <w:rPr>
          <w:rFonts w:ascii="Cambria" w:eastAsia="Helvetica" w:hAnsi="Cambria" w:cs="Helvetica"/>
          <w:b/>
          <w:sz w:val="22"/>
          <w:szCs w:val="22"/>
        </w:rPr>
        <w:t>S</w:t>
      </w:r>
      <w:r w:rsidRPr="00AE22C5">
        <w:rPr>
          <w:rFonts w:ascii="Cambria" w:eastAsia="Helvetica" w:hAnsi="Cambria" w:cs="Helvetica"/>
          <w:b/>
          <w:sz w:val="22"/>
          <w:szCs w:val="22"/>
        </w:rPr>
        <w:t xml:space="preserve">üreçleriyle </w:t>
      </w:r>
      <w:r w:rsidR="0021105C" w:rsidRPr="00AE22C5">
        <w:rPr>
          <w:rFonts w:ascii="Cambria" w:eastAsia="Helvetica" w:hAnsi="Cambria" w:cs="Helvetica"/>
          <w:b/>
          <w:sz w:val="22"/>
          <w:szCs w:val="22"/>
        </w:rPr>
        <w:t>İ</w:t>
      </w:r>
      <w:r w:rsidR="00916259" w:rsidRPr="00AE22C5">
        <w:rPr>
          <w:rFonts w:ascii="Cambria" w:eastAsia="Helvetica" w:hAnsi="Cambria" w:cs="Helvetica"/>
          <w:b/>
          <w:sz w:val="22"/>
          <w:szCs w:val="22"/>
        </w:rPr>
        <w:t xml:space="preserve">lgili </w:t>
      </w:r>
      <w:r w:rsidR="0021105C" w:rsidRPr="00AE22C5">
        <w:rPr>
          <w:rFonts w:ascii="Cambria" w:eastAsia="Helvetica" w:hAnsi="Cambria" w:cs="Helvetica"/>
          <w:b/>
          <w:sz w:val="22"/>
          <w:szCs w:val="22"/>
        </w:rPr>
        <w:t>K</w:t>
      </w:r>
      <w:r w:rsidR="00826D2C" w:rsidRPr="00AE22C5">
        <w:rPr>
          <w:rFonts w:ascii="Cambria" w:eastAsia="Helvetica" w:hAnsi="Cambria" w:cs="Helvetica"/>
          <w:b/>
          <w:sz w:val="22"/>
          <w:szCs w:val="22"/>
        </w:rPr>
        <w:t>atkılar</w:t>
      </w:r>
      <w:r w:rsidR="00916259" w:rsidRPr="00AE22C5">
        <w:rPr>
          <w:rFonts w:ascii="Cambria" w:hAnsi="Cambria"/>
          <w:b/>
          <w:sz w:val="22"/>
          <w:szCs w:val="22"/>
        </w:rPr>
        <w:t xml:space="preserve"> </w:t>
      </w:r>
    </w:p>
    <w:p w14:paraId="412F4821" w14:textId="5176965B" w:rsidR="009E5009" w:rsidRPr="00AE22C5" w:rsidRDefault="00916259" w:rsidP="00AE22C5">
      <w:pPr>
        <w:spacing w:before="120" w:after="120"/>
        <w:ind w:firstLine="567"/>
        <w:contextualSpacing/>
        <w:jc w:val="both"/>
        <w:rPr>
          <w:rFonts w:ascii="Cambria" w:hAnsi="Cambria"/>
          <w:sz w:val="22"/>
          <w:szCs w:val="22"/>
          <w:lang w:val="en-US"/>
        </w:rPr>
      </w:pPr>
      <w:r w:rsidRPr="00AE22C5">
        <w:rPr>
          <w:rFonts w:ascii="Cambria" w:hAnsi="Cambria"/>
          <w:sz w:val="22"/>
          <w:szCs w:val="22"/>
          <w:lang w:val="en-US"/>
        </w:rPr>
        <w:t>Katılımcı öğretmenler</w:t>
      </w:r>
      <w:r w:rsidR="009169E2" w:rsidRPr="00AE22C5">
        <w:rPr>
          <w:rFonts w:ascii="Cambria" w:hAnsi="Cambria"/>
          <w:sz w:val="22"/>
          <w:szCs w:val="22"/>
          <w:lang w:val="en-US"/>
        </w:rPr>
        <w:t>,</w:t>
      </w:r>
      <w:r w:rsidRPr="00AE22C5">
        <w:rPr>
          <w:rFonts w:ascii="Cambria" w:hAnsi="Cambria"/>
          <w:sz w:val="22"/>
          <w:szCs w:val="22"/>
          <w:lang w:val="en-US"/>
        </w:rPr>
        <w:t xml:space="preserve"> pedagojik dokümantasyon uygulamalarının çocukların bireysel gelişim ile ilgili durumlarda olumlu yönde desteklediğini düşündüklerini belir</w:t>
      </w:r>
      <w:r w:rsidR="00C94141" w:rsidRPr="00AE22C5">
        <w:rPr>
          <w:rFonts w:ascii="Cambria" w:hAnsi="Cambria"/>
          <w:sz w:val="22"/>
          <w:szCs w:val="22"/>
          <w:lang w:val="en-US"/>
        </w:rPr>
        <w:t xml:space="preserve">tmişlerdir. Bu bağlamda </w:t>
      </w:r>
      <w:r w:rsidR="00826D2C" w:rsidRPr="00AE22C5">
        <w:rPr>
          <w:rFonts w:ascii="Cambria" w:hAnsi="Cambria"/>
          <w:sz w:val="22"/>
          <w:szCs w:val="22"/>
          <w:lang w:val="en-US"/>
        </w:rPr>
        <w:t>Şekil</w:t>
      </w:r>
      <w:r w:rsidR="005E5A07" w:rsidRPr="00AE22C5">
        <w:rPr>
          <w:rFonts w:ascii="Cambria" w:hAnsi="Cambria"/>
          <w:sz w:val="22"/>
          <w:szCs w:val="22"/>
          <w:lang w:val="en-US"/>
        </w:rPr>
        <w:t> 1</w:t>
      </w:r>
      <w:r w:rsidRPr="00AE22C5">
        <w:rPr>
          <w:rFonts w:ascii="Cambria" w:hAnsi="Cambria"/>
          <w:sz w:val="22"/>
          <w:szCs w:val="22"/>
          <w:lang w:val="en-US"/>
        </w:rPr>
        <w:t xml:space="preserve">’de görüldüğü </w:t>
      </w:r>
      <w:r w:rsidR="009169E2" w:rsidRPr="00AE22C5">
        <w:rPr>
          <w:rFonts w:ascii="Cambria" w:hAnsi="Cambria"/>
          <w:sz w:val="22"/>
          <w:szCs w:val="22"/>
          <w:lang w:val="en-US"/>
        </w:rPr>
        <w:t>gibi</w:t>
      </w:r>
      <w:r w:rsidR="006C4FDE" w:rsidRPr="00AE22C5">
        <w:rPr>
          <w:rFonts w:ascii="Cambria" w:hAnsi="Cambria"/>
          <w:sz w:val="22"/>
          <w:szCs w:val="22"/>
          <w:lang w:val="en-US"/>
        </w:rPr>
        <w:t xml:space="preserve"> kendini değerli hissetme ve</w:t>
      </w:r>
      <w:r w:rsidRPr="00AE22C5">
        <w:rPr>
          <w:rFonts w:ascii="Cambria" w:hAnsi="Cambria"/>
          <w:sz w:val="22"/>
          <w:szCs w:val="22"/>
          <w:lang w:val="en-US"/>
        </w:rPr>
        <w:t> sorumluluk alma</w:t>
      </w:r>
      <w:r w:rsidR="009169E2" w:rsidRPr="00AE22C5">
        <w:rPr>
          <w:rFonts w:ascii="Cambria" w:hAnsi="Cambria"/>
          <w:sz w:val="22"/>
          <w:szCs w:val="22"/>
          <w:lang w:val="en-US"/>
        </w:rPr>
        <w:t>,</w:t>
      </w:r>
      <w:r w:rsidRPr="00AE22C5">
        <w:rPr>
          <w:rFonts w:ascii="Cambria" w:hAnsi="Cambria"/>
          <w:sz w:val="22"/>
          <w:szCs w:val="22"/>
          <w:lang w:val="en-US"/>
        </w:rPr>
        <w:t xml:space="preserve"> verilerden ortaya çıkan kategorilerdir. </w:t>
      </w:r>
    </w:p>
    <w:p w14:paraId="4D72F1C2" w14:textId="77777777" w:rsidR="00A1260E" w:rsidRPr="00AE22C5" w:rsidRDefault="00A1260E" w:rsidP="00AE22C5">
      <w:pPr>
        <w:spacing w:before="120" w:after="120"/>
        <w:ind w:firstLine="567"/>
        <w:contextualSpacing/>
        <w:jc w:val="both"/>
        <w:rPr>
          <w:rFonts w:ascii="Cambria" w:hAnsi="Cambria"/>
          <w:sz w:val="22"/>
          <w:szCs w:val="22"/>
          <w:lang w:val="en-US"/>
        </w:rPr>
      </w:pPr>
    </w:p>
    <w:p w14:paraId="1E83F4FC" w14:textId="2AFC7AE6" w:rsidR="00916259" w:rsidRPr="00AE22C5" w:rsidRDefault="00916259" w:rsidP="00AE22C5">
      <w:pPr>
        <w:spacing w:before="120" w:after="120"/>
        <w:rPr>
          <w:rFonts w:ascii="Cambria" w:hAnsi="Cambria"/>
          <w:b/>
          <w:i/>
          <w:sz w:val="22"/>
          <w:szCs w:val="22"/>
        </w:rPr>
      </w:pPr>
      <w:r w:rsidRPr="00AE22C5">
        <w:rPr>
          <w:rFonts w:ascii="Cambria" w:hAnsi="Cambria"/>
          <w:b/>
          <w:i/>
          <w:sz w:val="22"/>
          <w:szCs w:val="22"/>
        </w:rPr>
        <w:t xml:space="preserve">Kendini </w:t>
      </w:r>
      <w:r w:rsidR="00826D2C" w:rsidRPr="00AE22C5">
        <w:rPr>
          <w:rFonts w:ascii="Cambria" w:hAnsi="Cambria"/>
          <w:b/>
          <w:i/>
          <w:sz w:val="22"/>
          <w:szCs w:val="22"/>
        </w:rPr>
        <w:t>d</w:t>
      </w:r>
      <w:r w:rsidRPr="00AE22C5">
        <w:rPr>
          <w:rFonts w:ascii="Cambria" w:hAnsi="Cambria"/>
          <w:b/>
          <w:i/>
          <w:sz w:val="22"/>
          <w:szCs w:val="22"/>
        </w:rPr>
        <w:t>e</w:t>
      </w:r>
      <w:r w:rsidRPr="00AE22C5">
        <w:rPr>
          <w:rFonts w:ascii="Cambria" w:eastAsia="Helvetica" w:hAnsi="Cambria" w:cs="Helvetica"/>
          <w:b/>
          <w:i/>
          <w:sz w:val="22"/>
          <w:szCs w:val="22"/>
        </w:rPr>
        <w:t xml:space="preserve">ğerli </w:t>
      </w:r>
      <w:r w:rsidR="00826D2C" w:rsidRPr="00AE22C5">
        <w:rPr>
          <w:rFonts w:ascii="Cambria" w:eastAsia="Helvetica" w:hAnsi="Cambria" w:cs="Helvetica"/>
          <w:b/>
          <w:i/>
          <w:sz w:val="22"/>
          <w:szCs w:val="22"/>
        </w:rPr>
        <w:t>h</w:t>
      </w:r>
      <w:r w:rsidRPr="00AE22C5">
        <w:rPr>
          <w:rFonts w:ascii="Cambria" w:eastAsia="Helvetica" w:hAnsi="Cambria" w:cs="Helvetica"/>
          <w:b/>
          <w:i/>
          <w:sz w:val="22"/>
          <w:szCs w:val="22"/>
        </w:rPr>
        <w:t xml:space="preserve">issetme </w:t>
      </w:r>
    </w:p>
    <w:p w14:paraId="6741618C" w14:textId="694A4EB1" w:rsidR="00916259" w:rsidRPr="00AE22C5" w:rsidRDefault="008B5D53" w:rsidP="00AE22C5">
      <w:pPr>
        <w:spacing w:before="120" w:after="120"/>
        <w:ind w:firstLine="567"/>
        <w:contextualSpacing/>
        <w:jc w:val="both"/>
        <w:rPr>
          <w:rFonts w:ascii="Cambria" w:hAnsi="Cambria"/>
          <w:sz w:val="22"/>
          <w:szCs w:val="22"/>
          <w:lang w:val="en-US"/>
        </w:rPr>
      </w:pPr>
      <w:r w:rsidRPr="00AE22C5">
        <w:rPr>
          <w:rFonts w:ascii="Cambria" w:hAnsi="Cambria"/>
          <w:sz w:val="22"/>
          <w:szCs w:val="22"/>
          <w:lang w:val="en-US"/>
        </w:rPr>
        <w:t xml:space="preserve">Bu çalışmada dikkat çeken bir </w:t>
      </w:r>
      <w:r w:rsidR="00916259" w:rsidRPr="00AE22C5">
        <w:rPr>
          <w:rFonts w:ascii="Cambria" w:hAnsi="Cambria"/>
          <w:sz w:val="22"/>
          <w:szCs w:val="22"/>
          <w:lang w:val="en-US"/>
        </w:rPr>
        <w:t>bulgu</w:t>
      </w:r>
      <w:r w:rsidR="009169E2" w:rsidRPr="00AE22C5">
        <w:rPr>
          <w:rFonts w:ascii="Cambria" w:hAnsi="Cambria"/>
          <w:sz w:val="22"/>
          <w:szCs w:val="22"/>
          <w:lang w:val="en-US"/>
        </w:rPr>
        <w:t>,</w:t>
      </w:r>
      <w:r w:rsidRPr="00AE22C5">
        <w:rPr>
          <w:rFonts w:ascii="Cambria" w:hAnsi="Cambria"/>
          <w:sz w:val="22"/>
          <w:szCs w:val="22"/>
          <w:lang w:val="en-US"/>
        </w:rPr>
        <w:t xml:space="preserve"> </w:t>
      </w:r>
      <w:r w:rsidR="00916259" w:rsidRPr="00AE22C5">
        <w:rPr>
          <w:rFonts w:ascii="Cambria" w:hAnsi="Cambria"/>
          <w:sz w:val="22"/>
          <w:szCs w:val="22"/>
          <w:lang w:val="en-US"/>
        </w:rPr>
        <w:t>öğretmenlerin pedagojik dokümantasyon uygulamaları ile çocukların kendilerine değer verildiğini ve önemsendi</w:t>
      </w:r>
      <w:r w:rsidR="009169E2" w:rsidRPr="00AE22C5">
        <w:rPr>
          <w:rFonts w:ascii="Cambria" w:hAnsi="Cambria"/>
          <w:sz w:val="22"/>
          <w:szCs w:val="22"/>
          <w:lang w:val="en-US"/>
        </w:rPr>
        <w:t>ğini</w:t>
      </w:r>
      <w:r w:rsidR="00916259" w:rsidRPr="00AE22C5">
        <w:rPr>
          <w:rFonts w:ascii="Cambria" w:hAnsi="Cambria"/>
          <w:sz w:val="22"/>
          <w:szCs w:val="22"/>
          <w:lang w:val="en-US"/>
        </w:rPr>
        <w:t xml:space="preserve"> hissetmeye başladığını belirtme</w:t>
      </w:r>
      <w:r w:rsidR="009169E2" w:rsidRPr="00AE22C5">
        <w:rPr>
          <w:rFonts w:ascii="Cambria" w:hAnsi="Cambria"/>
          <w:sz w:val="22"/>
          <w:szCs w:val="22"/>
          <w:lang w:val="en-US"/>
        </w:rPr>
        <w:t>leri</w:t>
      </w:r>
      <w:r w:rsidR="00916259" w:rsidRPr="00AE22C5">
        <w:rPr>
          <w:rFonts w:ascii="Cambria" w:hAnsi="Cambria"/>
          <w:sz w:val="22"/>
          <w:szCs w:val="22"/>
          <w:lang w:val="en-US"/>
        </w:rPr>
        <w:t xml:space="preserve"> olmuştur. Çocukların fotoğraflarının çekilmesi, ifadelerinin not edilmesi, öğretmenlerin çocukları daha etkin dinlemeye başlamaları; öğretmenler tarafından çocukların önemsendiklerini hissetmesi şeklinde yorumlanmıştır. </w:t>
      </w:r>
      <w:r w:rsidRPr="00AE22C5">
        <w:rPr>
          <w:rFonts w:ascii="Cambria" w:hAnsi="Cambria"/>
          <w:sz w:val="22"/>
          <w:szCs w:val="22"/>
          <w:lang w:val="en-US"/>
        </w:rPr>
        <w:t>Bu durumlar aşağıdaki ifade</w:t>
      </w:r>
      <w:r w:rsidR="00A67886" w:rsidRPr="00AE22C5">
        <w:rPr>
          <w:rFonts w:ascii="Cambria" w:hAnsi="Cambria"/>
          <w:sz w:val="22"/>
          <w:szCs w:val="22"/>
          <w:lang w:val="en-US"/>
        </w:rPr>
        <w:t>lerde verilmektedir</w:t>
      </w:r>
      <w:r w:rsidR="00CF49D6" w:rsidRPr="00AE22C5">
        <w:rPr>
          <w:rFonts w:ascii="Cambria" w:hAnsi="Cambria"/>
          <w:sz w:val="22"/>
          <w:szCs w:val="22"/>
          <w:lang w:val="en-US"/>
        </w:rPr>
        <w:t>:</w:t>
      </w:r>
    </w:p>
    <w:p w14:paraId="5248281A" w14:textId="5B2D6134" w:rsidR="00916259" w:rsidRPr="00AE22C5" w:rsidRDefault="00916259" w:rsidP="00AE22C5">
      <w:pPr>
        <w:ind w:left="720" w:right="568" w:firstLine="567"/>
        <w:jc w:val="both"/>
        <w:rPr>
          <w:rFonts w:ascii="Cambria" w:eastAsia="Helvetica" w:hAnsi="Cambria" w:cs="Helvetica"/>
          <w:i/>
          <w:sz w:val="22"/>
          <w:szCs w:val="22"/>
        </w:rPr>
      </w:pPr>
      <w:r w:rsidRPr="00AE22C5">
        <w:rPr>
          <w:rFonts w:ascii="Cambria" w:hAnsi="Cambria"/>
          <w:i/>
          <w:sz w:val="22"/>
          <w:szCs w:val="22"/>
        </w:rPr>
        <w:lastRenderedPageBreak/>
        <w:t>"Genel olarak soru cevap yaparken, beyin f</w:t>
      </w:r>
      <w:r w:rsidRPr="00AE22C5">
        <w:rPr>
          <w:rFonts w:ascii="Cambria" w:eastAsia="Helvetica" w:hAnsi="Cambria" w:cs="Helvetica"/>
          <w:i/>
          <w:sz w:val="22"/>
          <w:szCs w:val="22"/>
        </w:rPr>
        <w:t>ırtınası yaparken çember saatinde sürekli not ediyord</w:t>
      </w:r>
      <w:r w:rsidRPr="00AE22C5">
        <w:rPr>
          <w:rFonts w:ascii="Cambria" w:hAnsi="Cambria"/>
          <w:i/>
          <w:sz w:val="22"/>
          <w:szCs w:val="22"/>
        </w:rPr>
        <w:t>uk.  Yani, not ederken, parmak kald</w:t>
      </w:r>
      <w:r w:rsidRPr="00AE22C5">
        <w:rPr>
          <w:rFonts w:ascii="Cambria" w:eastAsia="Helvetica" w:hAnsi="Cambria" w:cs="Helvetica"/>
          <w:i/>
          <w:sz w:val="22"/>
          <w:szCs w:val="22"/>
        </w:rPr>
        <w:t>ırıp ‘öğretmenim ben de şunu söylüyorum bunu da yazar mısın?’ diyerek içine dahil olmak istiyorlardı. Heveslendiler. Heveslend</w:t>
      </w:r>
      <w:r w:rsidRPr="00AE22C5">
        <w:rPr>
          <w:rFonts w:ascii="Cambria" w:hAnsi="Cambria"/>
          <w:i/>
          <w:sz w:val="22"/>
          <w:szCs w:val="22"/>
        </w:rPr>
        <w:t>ikleri i</w:t>
      </w:r>
      <w:r w:rsidRPr="00AE22C5">
        <w:rPr>
          <w:rFonts w:ascii="Cambria" w:eastAsia="Helvetica" w:hAnsi="Cambria" w:cs="Helvetica"/>
          <w:i/>
          <w:sz w:val="22"/>
          <w:szCs w:val="22"/>
        </w:rPr>
        <w:t xml:space="preserve">çin hepsi aktif oldu." </w:t>
      </w:r>
      <w:r w:rsidR="00090CD5" w:rsidRPr="00AE22C5">
        <w:rPr>
          <w:rFonts w:ascii="Cambria" w:eastAsia="Helvetica" w:hAnsi="Cambria" w:cs="Helvetica"/>
          <w:i/>
          <w:sz w:val="22"/>
          <w:szCs w:val="22"/>
        </w:rPr>
        <w:t>(Ö</w:t>
      </w:r>
      <w:r w:rsidRPr="00AE22C5">
        <w:rPr>
          <w:rFonts w:ascii="Cambria" w:eastAsia="Helvetica" w:hAnsi="Cambria" w:cs="Helvetica"/>
          <w:i/>
          <w:sz w:val="22"/>
          <w:szCs w:val="22"/>
        </w:rPr>
        <w:t>5</w:t>
      </w:r>
      <w:r w:rsidR="00090CD5" w:rsidRPr="00AE22C5">
        <w:rPr>
          <w:rFonts w:ascii="Cambria" w:eastAsia="Helvetica" w:hAnsi="Cambria" w:cs="Helvetica"/>
          <w:i/>
          <w:sz w:val="22"/>
          <w:szCs w:val="22"/>
        </w:rPr>
        <w:t>)</w:t>
      </w:r>
    </w:p>
    <w:p w14:paraId="7B2E505D" w14:textId="77A63B75" w:rsidR="00A67886" w:rsidRPr="00AE22C5" w:rsidRDefault="00A67886" w:rsidP="00AE22C5">
      <w:pPr>
        <w:ind w:left="720" w:right="568" w:firstLine="567"/>
        <w:jc w:val="both"/>
        <w:rPr>
          <w:rFonts w:ascii="Cambria" w:hAnsi="Cambria"/>
          <w:i/>
          <w:sz w:val="22"/>
          <w:szCs w:val="22"/>
        </w:rPr>
      </w:pPr>
      <w:r w:rsidRPr="00AE22C5">
        <w:rPr>
          <w:rFonts w:ascii="Cambria" w:eastAsia="Helvetica" w:hAnsi="Cambria" w:cs="Helvetica"/>
          <w:i/>
          <w:sz w:val="22"/>
          <w:szCs w:val="22"/>
        </w:rPr>
        <w:t>“...Mesela, çıkıp tahta (önünde)… arkadaşlarının önünde yaptıklarını kendi(leri) değerlendirdi. Onların sosyal açıdan ön plana geçmelerini sağladı aslında. Yani, benlik duygularını geliştirmel</w:t>
      </w:r>
      <w:r w:rsidRPr="00AE22C5">
        <w:rPr>
          <w:rFonts w:ascii="Cambria" w:hAnsi="Cambria"/>
          <w:i/>
          <w:sz w:val="22"/>
          <w:szCs w:val="22"/>
        </w:rPr>
        <w:t xml:space="preserve">erine, </w:t>
      </w:r>
      <w:r w:rsidRPr="00AE22C5">
        <w:rPr>
          <w:rFonts w:ascii="Cambria" w:eastAsia="Helvetica" w:hAnsi="Cambria" w:cs="Helvetica"/>
          <w:i/>
          <w:sz w:val="22"/>
          <w:szCs w:val="22"/>
        </w:rPr>
        <w:t>özgüven oluşmasına ve arkadaş</w:t>
      </w:r>
      <w:r w:rsidRPr="00AE22C5">
        <w:rPr>
          <w:rFonts w:ascii="Cambria" w:hAnsi="Cambria"/>
          <w:i/>
          <w:sz w:val="22"/>
          <w:szCs w:val="22"/>
        </w:rPr>
        <w:t>lar</w:t>
      </w:r>
      <w:r w:rsidRPr="00AE22C5">
        <w:rPr>
          <w:rFonts w:ascii="Cambria" w:eastAsia="Helvetica" w:hAnsi="Cambria" w:cs="Helvetica"/>
          <w:i/>
          <w:sz w:val="22"/>
          <w:szCs w:val="22"/>
        </w:rPr>
        <w:t xml:space="preserve">ı tarafından kabul görmelerini de (katkı) sağladı.” </w:t>
      </w:r>
      <w:r w:rsidR="00090CD5" w:rsidRPr="00AE22C5">
        <w:rPr>
          <w:rFonts w:ascii="Cambria" w:eastAsia="Helvetica" w:hAnsi="Cambria" w:cs="Helvetica"/>
          <w:i/>
          <w:sz w:val="22"/>
          <w:szCs w:val="22"/>
        </w:rPr>
        <w:t>(Ö</w:t>
      </w:r>
      <w:r w:rsidRPr="00AE22C5">
        <w:rPr>
          <w:rFonts w:ascii="Cambria" w:hAnsi="Cambria"/>
          <w:i/>
          <w:sz w:val="22"/>
          <w:szCs w:val="22"/>
        </w:rPr>
        <w:t>9</w:t>
      </w:r>
      <w:r w:rsidR="00090CD5" w:rsidRPr="00AE22C5">
        <w:rPr>
          <w:rFonts w:ascii="Cambria" w:hAnsi="Cambria"/>
          <w:i/>
          <w:sz w:val="22"/>
          <w:szCs w:val="22"/>
        </w:rPr>
        <w:t>)</w:t>
      </w:r>
    </w:p>
    <w:p w14:paraId="35374B08" w14:textId="23E98046" w:rsidR="00916259" w:rsidRPr="00AE22C5" w:rsidRDefault="007F69F3" w:rsidP="00AE22C5">
      <w:pPr>
        <w:ind w:left="708" w:right="568" w:firstLine="567"/>
        <w:contextualSpacing/>
        <w:jc w:val="both"/>
        <w:rPr>
          <w:rFonts w:ascii="Cambria" w:hAnsi="Cambria"/>
          <w:i/>
          <w:sz w:val="22"/>
          <w:szCs w:val="22"/>
        </w:rPr>
      </w:pPr>
      <w:r w:rsidRPr="00AE22C5">
        <w:rPr>
          <w:rFonts w:ascii="Cambria" w:hAnsi="Cambria"/>
          <w:i/>
          <w:sz w:val="22"/>
          <w:szCs w:val="22"/>
        </w:rPr>
        <w:t>“Ö</w:t>
      </w:r>
      <w:r w:rsidR="0026484B" w:rsidRPr="00AE22C5">
        <w:rPr>
          <w:rFonts w:ascii="Cambria" w:hAnsi="Cambria"/>
          <w:i/>
          <w:color w:val="000000"/>
          <w:sz w:val="22"/>
          <w:szCs w:val="22"/>
          <w:lang w:val="en-US"/>
        </w:rPr>
        <w:t>ğrenme süreçlerinde de ta</w:t>
      </w:r>
      <w:r w:rsidRPr="00AE22C5">
        <w:rPr>
          <w:rFonts w:ascii="Cambria" w:hAnsi="Cambria"/>
          <w:i/>
          <w:color w:val="000000"/>
          <w:sz w:val="22"/>
          <w:szCs w:val="22"/>
          <w:lang w:val="en-US"/>
        </w:rPr>
        <w:t>bi</w:t>
      </w:r>
      <w:r w:rsidR="00C70360" w:rsidRPr="00AE22C5">
        <w:rPr>
          <w:rFonts w:ascii="Cambria" w:hAnsi="Cambria"/>
          <w:i/>
          <w:color w:val="000000"/>
          <w:sz w:val="22"/>
          <w:szCs w:val="22"/>
          <w:lang w:val="en-US"/>
        </w:rPr>
        <w:t xml:space="preserve">i </w:t>
      </w:r>
      <w:r w:rsidRPr="00AE22C5">
        <w:rPr>
          <w:rFonts w:ascii="Cambria" w:hAnsi="Cambria"/>
          <w:i/>
          <w:color w:val="000000"/>
          <w:sz w:val="22"/>
          <w:szCs w:val="22"/>
          <w:lang w:val="en-US"/>
        </w:rPr>
        <w:t>kî fotoğrafları gördükleri zaman öğretmenim beni gerçekten önemsiyor, benim yaptıklarımı görüyor, beni fotoğraflandırıyor diye hem o çalışmalardaki gayretleri arttı</w:t>
      </w:r>
      <w:r w:rsidR="0058006A" w:rsidRPr="00AE22C5">
        <w:rPr>
          <w:rFonts w:ascii="Cambria" w:hAnsi="Cambria"/>
          <w:i/>
          <w:color w:val="000000"/>
          <w:sz w:val="22"/>
          <w:szCs w:val="22"/>
          <w:lang w:val="en-US"/>
        </w:rPr>
        <w:t>.” (</w:t>
      </w:r>
      <w:r w:rsidRPr="00AE22C5">
        <w:rPr>
          <w:rFonts w:ascii="Cambria" w:hAnsi="Cambria"/>
          <w:i/>
          <w:color w:val="000000"/>
          <w:sz w:val="22"/>
          <w:szCs w:val="22"/>
          <w:lang w:val="en-US"/>
        </w:rPr>
        <w:t>Ö14)</w:t>
      </w:r>
    </w:p>
    <w:p w14:paraId="055C4A68" w14:textId="0D81273B" w:rsidR="002B2DD9" w:rsidRPr="00AE22C5" w:rsidRDefault="00916259" w:rsidP="00AE22C5">
      <w:pPr>
        <w:ind w:firstLine="567"/>
        <w:contextualSpacing/>
        <w:jc w:val="both"/>
        <w:rPr>
          <w:rFonts w:ascii="Cambria" w:hAnsi="Cambria"/>
          <w:sz w:val="22"/>
          <w:szCs w:val="22"/>
          <w:lang w:val="en-US"/>
        </w:rPr>
      </w:pPr>
      <w:r w:rsidRPr="00AE22C5">
        <w:rPr>
          <w:rFonts w:ascii="Cambria" w:hAnsi="Cambria"/>
          <w:sz w:val="22"/>
          <w:szCs w:val="22"/>
          <w:lang w:val="en-US"/>
        </w:rPr>
        <w:t>Benzer şekilde öğretmenler ifadelerinde</w:t>
      </w:r>
      <w:r w:rsidR="00CF49D6" w:rsidRPr="00AE22C5">
        <w:rPr>
          <w:rFonts w:ascii="Cambria" w:hAnsi="Cambria"/>
          <w:sz w:val="22"/>
          <w:szCs w:val="22"/>
          <w:lang w:val="en-US"/>
        </w:rPr>
        <w:t>,</w:t>
      </w:r>
      <w:r w:rsidRPr="00AE22C5">
        <w:rPr>
          <w:rFonts w:ascii="Cambria" w:hAnsi="Cambria"/>
          <w:sz w:val="22"/>
          <w:szCs w:val="22"/>
          <w:lang w:val="en-US"/>
        </w:rPr>
        <w:t xml:space="preserve"> kendisine değer verildiğini hisseden çocukların öğrenme süre</w:t>
      </w:r>
      <w:r w:rsidR="00CF49D6" w:rsidRPr="00AE22C5">
        <w:rPr>
          <w:rFonts w:ascii="Cambria" w:hAnsi="Cambria"/>
          <w:sz w:val="22"/>
          <w:szCs w:val="22"/>
          <w:lang w:val="en-US"/>
        </w:rPr>
        <w:t>cine</w:t>
      </w:r>
      <w:r w:rsidRPr="00AE22C5">
        <w:rPr>
          <w:rFonts w:ascii="Cambria" w:hAnsi="Cambria"/>
          <w:sz w:val="22"/>
          <w:szCs w:val="22"/>
          <w:lang w:val="en-US"/>
        </w:rPr>
        <w:t xml:space="preserve"> daha çok katılmaya başladıklarını, çocukların öğrenmeye karşı ilgilerinin arttığını bildirmişlerdir. Pedagojik dokümantasyon ile çocuk ürün ve fotoğraflarına hem öğrenme ortamlarında hem de paylaşım saatlerinde yer verilmesi de öğretmenler tarafından dile getirilen, çocukların önemsendiklerini düşünmeye sevk eden bir diğer önemli ayrıntıdır</w:t>
      </w:r>
      <w:r w:rsidRPr="00AE22C5">
        <w:rPr>
          <w:rFonts w:ascii="Cambria" w:hAnsi="Cambria"/>
          <w:i/>
          <w:iCs/>
          <w:sz w:val="22"/>
          <w:szCs w:val="22"/>
          <w:lang w:val="en-US"/>
        </w:rPr>
        <w:t xml:space="preserve">. </w:t>
      </w:r>
      <w:r w:rsidRPr="00AE22C5">
        <w:rPr>
          <w:rFonts w:ascii="Cambria" w:hAnsi="Cambria"/>
          <w:sz w:val="22"/>
          <w:szCs w:val="22"/>
          <w:lang w:val="en-US"/>
        </w:rPr>
        <w:t>Pedagojik dokümantasyon ile gerçekleşen fikir ve ürün paylaşımının, çocukları daha fazla katılıma teşvik ettiği, çocukların arkadaşlarından veya öğretmenlerinden kendi öğrenme süreçleri ve ortaya koydukları ürünler hakkında tasdik ve takdir toplama ihtiyacı duymaya başladığı ile ilgili olarak bir öğretmen şu ifadeyi paylaşmıştır:</w:t>
      </w:r>
      <w:r w:rsidR="00090CD5" w:rsidRPr="00AE22C5">
        <w:rPr>
          <w:rFonts w:ascii="Cambria" w:hAnsi="Cambria"/>
          <w:sz w:val="22"/>
          <w:szCs w:val="22"/>
          <w:lang w:val="en-US"/>
        </w:rPr>
        <w:t xml:space="preserve"> </w:t>
      </w:r>
    </w:p>
    <w:p w14:paraId="5FD89779" w14:textId="404A18BB" w:rsidR="009B3261" w:rsidRPr="00AE22C5" w:rsidRDefault="00916259" w:rsidP="00AE22C5">
      <w:pPr>
        <w:spacing w:before="120" w:after="120"/>
        <w:ind w:left="708" w:right="568" w:firstLine="567"/>
        <w:jc w:val="both"/>
        <w:rPr>
          <w:rFonts w:ascii="Cambria" w:hAnsi="Cambria"/>
          <w:i/>
          <w:sz w:val="22"/>
          <w:szCs w:val="22"/>
        </w:rPr>
      </w:pPr>
      <w:r w:rsidRPr="00AE22C5">
        <w:rPr>
          <w:rFonts w:ascii="Cambria" w:hAnsi="Cambria"/>
          <w:i/>
          <w:sz w:val="22"/>
          <w:szCs w:val="22"/>
        </w:rPr>
        <w:t>"Ho</w:t>
      </w:r>
      <w:r w:rsidRPr="00AE22C5">
        <w:rPr>
          <w:rFonts w:ascii="Cambria" w:eastAsia="Helvetica" w:hAnsi="Cambria" w:cs="Helvetica"/>
          <w:i/>
          <w:sz w:val="22"/>
          <w:szCs w:val="22"/>
        </w:rPr>
        <w:t>şlarına gidiyor</w:t>
      </w:r>
      <w:r w:rsidRPr="00AE22C5">
        <w:rPr>
          <w:rFonts w:ascii="Cambria" w:hAnsi="Cambria"/>
          <w:i/>
          <w:sz w:val="22"/>
          <w:szCs w:val="22"/>
        </w:rPr>
        <w:t xml:space="preserve"> art</w:t>
      </w:r>
      <w:r w:rsidRPr="00AE22C5">
        <w:rPr>
          <w:rFonts w:ascii="Cambria" w:eastAsia="Helvetica" w:hAnsi="Cambria" w:cs="Helvetica"/>
          <w:i/>
          <w:sz w:val="22"/>
          <w:szCs w:val="22"/>
        </w:rPr>
        <w:t>ık önemsendiklerini mi hissediyorlar çıkıyorlar kendilerini bir anlatıcı gibi hissediyorlar. Aynı şeyleri yapıyoruz yıllardır ama mesela çocuk kâğıdını alı</w:t>
      </w:r>
      <w:r w:rsidRPr="00AE22C5">
        <w:rPr>
          <w:rFonts w:ascii="Cambria" w:hAnsi="Cambria"/>
          <w:i/>
          <w:sz w:val="22"/>
          <w:szCs w:val="22"/>
        </w:rPr>
        <w:t xml:space="preserve">p sandalyeye </w:t>
      </w:r>
      <w:r w:rsidRPr="00AE22C5">
        <w:rPr>
          <w:rFonts w:ascii="Cambria" w:eastAsia="Helvetica" w:hAnsi="Cambria" w:cs="Helvetica"/>
          <w:i/>
          <w:sz w:val="22"/>
          <w:szCs w:val="22"/>
        </w:rPr>
        <w:t>çıkıyordu en fazla işte mikrofon veriyorduk o şövale önünde anlatmak sanki onlara da</w:t>
      </w:r>
      <w:r w:rsidRPr="00AE22C5">
        <w:rPr>
          <w:rFonts w:ascii="Cambria" w:hAnsi="Cambria"/>
          <w:i/>
          <w:sz w:val="22"/>
          <w:szCs w:val="22"/>
        </w:rPr>
        <w:t xml:space="preserve">ha iyi geliyor." </w:t>
      </w:r>
      <w:r w:rsidR="00090CD5" w:rsidRPr="00AE22C5">
        <w:rPr>
          <w:rFonts w:ascii="Cambria" w:hAnsi="Cambria"/>
          <w:i/>
          <w:sz w:val="22"/>
          <w:szCs w:val="22"/>
        </w:rPr>
        <w:t>(Ö</w:t>
      </w:r>
      <w:r w:rsidRPr="00AE22C5">
        <w:rPr>
          <w:rFonts w:ascii="Cambria" w:hAnsi="Cambria"/>
          <w:i/>
          <w:sz w:val="22"/>
          <w:szCs w:val="22"/>
        </w:rPr>
        <w:t>22</w:t>
      </w:r>
      <w:r w:rsidR="00090CD5" w:rsidRPr="00AE22C5">
        <w:rPr>
          <w:rFonts w:ascii="Cambria" w:hAnsi="Cambria"/>
          <w:i/>
          <w:sz w:val="22"/>
          <w:szCs w:val="22"/>
        </w:rPr>
        <w:t>)</w:t>
      </w:r>
    </w:p>
    <w:p w14:paraId="54EEB984" w14:textId="654FE88C" w:rsidR="00A1260E" w:rsidRPr="00AE22C5" w:rsidRDefault="00916259" w:rsidP="00AE22C5">
      <w:pPr>
        <w:spacing w:before="120" w:after="120"/>
        <w:rPr>
          <w:rFonts w:ascii="Cambria" w:hAnsi="Cambria"/>
          <w:b/>
          <w:bCs/>
          <w:i/>
          <w:iCs/>
          <w:sz w:val="22"/>
          <w:szCs w:val="22"/>
          <w:lang w:val="en-US"/>
        </w:rPr>
      </w:pPr>
      <w:r w:rsidRPr="00AE22C5">
        <w:rPr>
          <w:rFonts w:ascii="Cambria" w:hAnsi="Cambria"/>
          <w:b/>
          <w:bCs/>
          <w:i/>
          <w:iCs/>
          <w:sz w:val="22"/>
          <w:szCs w:val="22"/>
          <w:lang w:val="en-US"/>
        </w:rPr>
        <w:t xml:space="preserve">Sorumluluk </w:t>
      </w:r>
      <w:r w:rsidR="00826D2C" w:rsidRPr="00AE22C5">
        <w:rPr>
          <w:rFonts w:ascii="Cambria" w:hAnsi="Cambria"/>
          <w:b/>
          <w:bCs/>
          <w:i/>
          <w:iCs/>
          <w:sz w:val="22"/>
          <w:szCs w:val="22"/>
          <w:lang w:val="en-US"/>
        </w:rPr>
        <w:t>a</w:t>
      </w:r>
      <w:r w:rsidRPr="00AE22C5">
        <w:rPr>
          <w:rFonts w:ascii="Cambria" w:hAnsi="Cambria"/>
          <w:b/>
          <w:bCs/>
          <w:i/>
          <w:iCs/>
          <w:sz w:val="22"/>
          <w:szCs w:val="22"/>
          <w:lang w:val="en-US"/>
        </w:rPr>
        <w:t>lma</w:t>
      </w:r>
    </w:p>
    <w:p w14:paraId="45085F03" w14:textId="32B431AE" w:rsidR="00916259" w:rsidRPr="00AE22C5" w:rsidRDefault="00916259" w:rsidP="00AE22C5">
      <w:pPr>
        <w:spacing w:before="120" w:after="120"/>
        <w:ind w:firstLine="567"/>
        <w:contextualSpacing/>
        <w:jc w:val="both"/>
        <w:rPr>
          <w:rFonts w:ascii="Cambria" w:hAnsi="Cambria"/>
          <w:sz w:val="22"/>
          <w:szCs w:val="22"/>
          <w:lang w:val="en-US"/>
        </w:rPr>
      </w:pPr>
      <w:r w:rsidRPr="00AE22C5">
        <w:rPr>
          <w:rFonts w:ascii="Cambria" w:hAnsi="Cambria"/>
          <w:sz w:val="22"/>
          <w:szCs w:val="22"/>
          <w:lang w:val="en-US"/>
        </w:rPr>
        <w:t xml:space="preserve">Pedagojik dokümantasyonun </w:t>
      </w:r>
      <w:r w:rsidR="00801BB7" w:rsidRPr="00AE22C5">
        <w:rPr>
          <w:rFonts w:ascii="Cambria" w:hAnsi="Cambria"/>
          <w:sz w:val="22"/>
          <w:szCs w:val="22"/>
          <w:lang w:val="en-US"/>
        </w:rPr>
        <w:t>çocuklara</w:t>
      </w:r>
      <w:r w:rsidR="00E235A5" w:rsidRPr="00AE22C5">
        <w:rPr>
          <w:rFonts w:ascii="Cambria" w:hAnsi="Cambria"/>
          <w:sz w:val="22"/>
          <w:szCs w:val="22"/>
          <w:lang w:val="en-US"/>
        </w:rPr>
        <w:t xml:space="preserve"> sağladığı</w:t>
      </w:r>
      <w:r w:rsidR="00801BB7" w:rsidRPr="00AE22C5">
        <w:rPr>
          <w:rFonts w:ascii="Cambria" w:hAnsi="Cambria"/>
          <w:sz w:val="22"/>
          <w:szCs w:val="22"/>
          <w:lang w:val="en-US"/>
        </w:rPr>
        <w:t xml:space="preserve"> katkı öğretmen bakış açısından </w:t>
      </w:r>
      <w:r w:rsidRPr="00AE22C5">
        <w:rPr>
          <w:rFonts w:ascii="Cambria" w:hAnsi="Cambria"/>
          <w:sz w:val="22"/>
          <w:szCs w:val="22"/>
          <w:lang w:val="en-US"/>
        </w:rPr>
        <w:t>incelendiğinde dikkat çeken bir diğer bulgu da öğretmenlerin pedagojik dokümantasyon uygulamaları ile öğrenme sürecinin aktif bir parçası olan çocuklarda sorumluluk duygusunun arttığını ifade etmiş olmalarıdır. Çalışmaya katılan öğretmenlerden bazıları bu katkı ile ilgili düşüncelerini şu şekilde ifade etmişlerdir:</w:t>
      </w:r>
    </w:p>
    <w:p w14:paraId="5B7555C6" w14:textId="77777777" w:rsidR="00BB3B00" w:rsidRPr="00AE22C5" w:rsidRDefault="00916259" w:rsidP="00AE22C5">
      <w:pPr>
        <w:spacing w:before="120" w:after="120"/>
        <w:ind w:left="720" w:right="568" w:firstLine="567"/>
        <w:jc w:val="both"/>
        <w:rPr>
          <w:rFonts w:ascii="Cambria" w:eastAsia="Helvetica" w:hAnsi="Cambria" w:cs="Helvetica"/>
          <w:i/>
          <w:sz w:val="22"/>
          <w:szCs w:val="22"/>
        </w:rPr>
      </w:pPr>
      <w:r w:rsidRPr="00AE22C5">
        <w:rPr>
          <w:rFonts w:ascii="Cambria" w:eastAsia="Helvetica" w:hAnsi="Cambria" w:cs="Helvetica"/>
          <w:i/>
          <w:sz w:val="22"/>
          <w:szCs w:val="22"/>
        </w:rPr>
        <w:t>“... çoğu işi çocuklara yaptırmaya çalıştık. Aslında burada çocukların sorum</w:t>
      </w:r>
      <w:r w:rsidRPr="00AE22C5">
        <w:rPr>
          <w:rFonts w:ascii="Cambria" w:hAnsi="Cambria"/>
          <w:i/>
          <w:sz w:val="22"/>
          <w:szCs w:val="22"/>
        </w:rPr>
        <w:t>lulu</w:t>
      </w:r>
      <w:r w:rsidRPr="00AE22C5">
        <w:rPr>
          <w:rFonts w:ascii="Cambria" w:eastAsia="Helvetica" w:hAnsi="Cambria" w:cs="Helvetica"/>
          <w:i/>
          <w:sz w:val="22"/>
          <w:szCs w:val="22"/>
        </w:rPr>
        <w:t xml:space="preserve">ğu arttı bu güzel bir şey, ... çocuklar daha sorumlu davrandılar.” </w:t>
      </w:r>
      <w:r w:rsidR="00090CD5" w:rsidRPr="00AE22C5">
        <w:rPr>
          <w:rFonts w:ascii="Cambria" w:eastAsia="Helvetica" w:hAnsi="Cambria" w:cs="Helvetica"/>
          <w:i/>
          <w:sz w:val="22"/>
          <w:szCs w:val="22"/>
        </w:rPr>
        <w:t>(Ö</w:t>
      </w:r>
      <w:r w:rsidRPr="00AE22C5">
        <w:rPr>
          <w:rFonts w:ascii="Cambria" w:eastAsia="Helvetica" w:hAnsi="Cambria" w:cs="Helvetica"/>
          <w:i/>
          <w:sz w:val="22"/>
          <w:szCs w:val="22"/>
        </w:rPr>
        <w:t>9</w:t>
      </w:r>
      <w:r w:rsidR="00090CD5" w:rsidRPr="00AE22C5">
        <w:rPr>
          <w:rFonts w:ascii="Cambria" w:eastAsia="Helvetica" w:hAnsi="Cambria" w:cs="Helvetica"/>
          <w:i/>
          <w:sz w:val="22"/>
          <w:szCs w:val="22"/>
        </w:rPr>
        <w:t>)</w:t>
      </w:r>
    </w:p>
    <w:p w14:paraId="1679F518" w14:textId="3F686FD6" w:rsidR="00916259" w:rsidRPr="00AE22C5" w:rsidRDefault="00916259" w:rsidP="00AE22C5">
      <w:pPr>
        <w:spacing w:before="120" w:after="120"/>
        <w:ind w:left="720" w:right="568" w:firstLine="567"/>
        <w:jc w:val="both"/>
        <w:rPr>
          <w:rFonts w:ascii="Cambria" w:eastAsia="Helvetica" w:hAnsi="Cambria" w:cs="Helvetica"/>
          <w:i/>
          <w:sz w:val="22"/>
          <w:szCs w:val="22"/>
        </w:rPr>
      </w:pPr>
      <w:r w:rsidRPr="00AE22C5">
        <w:rPr>
          <w:rFonts w:ascii="Cambria" w:hAnsi="Cambria"/>
          <w:i/>
          <w:sz w:val="22"/>
          <w:szCs w:val="22"/>
        </w:rPr>
        <w:t xml:space="preserve">"Onlara sorumluluk verip kendilerini bir grubun </w:t>
      </w:r>
      <w:r w:rsidRPr="00AE22C5">
        <w:rPr>
          <w:rFonts w:ascii="Cambria" w:eastAsia="Helvetica" w:hAnsi="Cambria" w:cs="Helvetica"/>
          <w:i/>
          <w:sz w:val="22"/>
          <w:szCs w:val="22"/>
        </w:rPr>
        <w:t xml:space="preserve">önünde daha rahat ifade etmelerini sağlama ve o (sosyal) becerileri geliştirmek adına yaptık bunları." </w:t>
      </w:r>
      <w:r w:rsidR="00090CD5" w:rsidRPr="00AE22C5">
        <w:rPr>
          <w:rFonts w:ascii="Cambria" w:eastAsia="Helvetica" w:hAnsi="Cambria" w:cs="Helvetica"/>
          <w:i/>
          <w:sz w:val="22"/>
          <w:szCs w:val="22"/>
        </w:rPr>
        <w:t>(Ö</w:t>
      </w:r>
      <w:r w:rsidRPr="00AE22C5">
        <w:rPr>
          <w:rFonts w:ascii="Cambria" w:eastAsia="Helvetica" w:hAnsi="Cambria" w:cs="Helvetica"/>
          <w:i/>
          <w:sz w:val="22"/>
          <w:szCs w:val="22"/>
        </w:rPr>
        <w:t>7</w:t>
      </w:r>
      <w:r w:rsidR="00090CD5" w:rsidRPr="00AE22C5">
        <w:rPr>
          <w:rFonts w:ascii="Cambria" w:eastAsia="Helvetica" w:hAnsi="Cambria" w:cs="Helvetica"/>
          <w:i/>
          <w:sz w:val="22"/>
          <w:szCs w:val="22"/>
        </w:rPr>
        <w:t>)</w:t>
      </w:r>
    </w:p>
    <w:p w14:paraId="58ECA62D" w14:textId="0E2E40D7" w:rsidR="00916259" w:rsidRPr="00AE22C5" w:rsidRDefault="00916259" w:rsidP="00AE22C5">
      <w:pPr>
        <w:spacing w:before="120" w:after="120"/>
        <w:ind w:left="720" w:right="562" w:firstLine="567"/>
        <w:jc w:val="both"/>
        <w:rPr>
          <w:rFonts w:ascii="Cambria" w:hAnsi="Cambria"/>
          <w:i/>
          <w:sz w:val="22"/>
          <w:szCs w:val="22"/>
        </w:rPr>
      </w:pPr>
      <w:r w:rsidRPr="00AE22C5">
        <w:rPr>
          <w:rFonts w:ascii="Cambria" w:hAnsi="Cambria"/>
          <w:i/>
          <w:sz w:val="22"/>
          <w:szCs w:val="22"/>
        </w:rPr>
        <w:t xml:space="preserve">"... </w:t>
      </w:r>
      <w:r w:rsidRPr="00AE22C5">
        <w:rPr>
          <w:rFonts w:ascii="Cambria" w:eastAsia="Helvetica" w:hAnsi="Cambria" w:cs="Helvetica"/>
          <w:i/>
          <w:sz w:val="22"/>
          <w:szCs w:val="22"/>
        </w:rPr>
        <w:t>şövalenin çok faydası</w:t>
      </w:r>
      <w:r w:rsidRPr="00AE22C5">
        <w:rPr>
          <w:rFonts w:ascii="Cambria" w:hAnsi="Cambria"/>
          <w:i/>
          <w:sz w:val="22"/>
          <w:szCs w:val="22"/>
        </w:rPr>
        <w:t xml:space="preserve"> oldu. </w:t>
      </w:r>
      <w:r w:rsidRPr="00AE22C5">
        <w:rPr>
          <w:rFonts w:ascii="Cambria" w:eastAsia="Helvetica" w:hAnsi="Cambria" w:cs="Helvetica"/>
          <w:i/>
          <w:sz w:val="22"/>
          <w:szCs w:val="22"/>
        </w:rPr>
        <w:t>İşte kendi resmini götürüp takıyor, (bunu) büyük sorumluluk (gibi)</w:t>
      </w:r>
      <w:r w:rsidRPr="00AE22C5">
        <w:rPr>
          <w:rFonts w:ascii="Cambria" w:hAnsi="Cambria"/>
          <w:i/>
          <w:sz w:val="22"/>
          <w:szCs w:val="22"/>
        </w:rPr>
        <w:t xml:space="preserve"> hissediyor. G</w:t>
      </w:r>
      <w:r w:rsidRPr="00AE22C5">
        <w:rPr>
          <w:rFonts w:ascii="Cambria" w:eastAsia="Helvetica" w:hAnsi="Cambria" w:cs="Helvetica"/>
          <w:i/>
          <w:sz w:val="22"/>
          <w:szCs w:val="22"/>
        </w:rPr>
        <w:t xml:space="preserve">ötürüp resmi takıyor ve ‘’resmi taktım öğretmenim’ diyor." </w:t>
      </w:r>
      <w:r w:rsidR="00090CD5" w:rsidRPr="00AE22C5">
        <w:rPr>
          <w:rFonts w:ascii="Cambria" w:eastAsia="Helvetica" w:hAnsi="Cambria" w:cs="Helvetica"/>
          <w:i/>
          <w:sz w:val="22"/>
          <w:szCs w:val="22"/>
        </w:rPr>
        <w:t>(Ö</w:t>
      </w:r>
      <w:r w:rsidRPr="00AE22C5">
        <w:rPr>
          <w:rFonts w:ascii="Cambria" w:eastAsia="Helvetica" w:hAnsi="Cambria" w:cs="Helvetica"/>
          <w:i/>
          <w:sz w:val="22"/>
          <w:szCs w:val="22"/>
        </w:rPr>
        <w:t>22</w:t>
      </w:r>
      <w:r w:rsidR="00090CD5" w:rsidRPr="00AE22C5">
        <w:rPr>
          <w:rFonts w:ascii="Cambria" w:eastAsia="Helvetica" w:hAnsi="Cambria" w:cs="Helvetica"/>
          <w:i/>
          <w:sz w:val="22"/>
          <w:szCs w:val="22"/>
        </w:rPr>
        <w:t>)</w:t>
      </w:r>
    </w:p>
    <w:p w14:paraId="3D43C3EB" w14:textId="3C61D2AE" w:rsidR="00916259" w:rsidRPr="00AE22C5" w:rsidRDefault="00916259" w:rsidP="00AE22C5">
      <w:pPr>
        <w:spacing w:before="120" w:after="120"/>
        <w:ind w:left="720" w:right="568" w:firstLine="567"/>
        <w:jc w:val="both"/>
        <w:rPr>
          <w:rFonts w:ascii="Cambria" w:hAnsi="Cambria"/>
          <w:i/>
          <w:sz w:val="22"/>
          <w:szCs w:val="22"/>
        </w:rPr>
      </w:pPr>
      <w:r w:rsidRPr="00AE22C5">
        <w:rPr>
          <w:rFonts w:ascii="Cambria" w:eastAsia="Helvetica" w:hAnsi="Cambria" w:cs="Helvetica"/>
          <w:i/>
          <w:sz w:val="22"/>
          <w:szCs w:val="22"/>
        </w:rPr>
        <w:t>“...Onlara küçük sorumluluklar vermeye başladım. Kimisi fotoğraf çekiyordu, kimisi o fotoğrafı yorumluyor</w:t>
      </w:r>
      <w:r w:rsidRPr="00AE22C5">
        <w:rPr>
          <w:rFonts w:ascii="Cambria" w:hAnsi="Cambria"/>
          <w:i/>
          <w:sz w:val="22"/>
          <w:szCs w:val="22"/>
        </w:rPr>
        <w:t>du.</w:t>
      </w:r>
      <w:r w:rsidRPr="00AE22C5">
        <w:rPr>
          <w:rFonts w:ascii="Cambria" w:eastAsia="Helvetica" w:hAnsi="Cambria" w:cs="Helvetica"/>
          <w:i/>
          <w:sz w:val="22"/>
          <w:szCs w:val="22"/>
        </w:rPr>
        <w:t xml:space="preserve">” </w:t>
      </w:r>
      <w:r w:rsidR="00090CD5" w:rsidRPr="00AE22C5">
        <w:rPr>
          <w:rFonts w:ascii="Cambria" w:eastAsia="Helvetica" w:hAnsi="Cambria" w:cs="Helvetica"/>
          <w:i/>
          <w:sz w:val="22"/>
          <w:szCs w:val="22"/>
        </w:rPr>
        <w:t>(Ö</w:t>
      </w:r>
      <w:r w:rsidRPr="00AE22C5">
        <w:rPr>
          <w:rFonts w:ascii="Cambria" w:eastAsia="Helvetica" w:hAnsi="Cambria" w:cs="Helvetica"/>
          <w:i/>
          <w:sz w:val="22"/>
          <w:szCs w:val="22"/>
        </w:rPr>
        <w:t>3</w:t>
      </w:r>
      <w:r w:rsidR="00090CD5" w:rsidRPr="00AE22C5">
        <w:rPr>
          <w:rFonts w:ascii="Cambria" w:eastAsia="Helvetica" w:hAnsi="Cambria" w:cs="Helvetica"/>
          <w:i/>
          <w:sz w:val="22"/>
          <w:szCs w:val="22"/>
        </w:rPr>
        <w:t>)</w:t>
      </w:r>
    </w:p>
    <w:p w14:paraId="6BBFE968" w14:textId="06FC71A4" w:rsidR="00916259" w:rsidRPr="00AE22C5" w:rsidRDefault="00916259" w:rsidP="00AE22C5">
      <w:pPr>
        <w:spacing w:before="120" w:after="120"/>
        <w:rPr>
          <w:rFonts w:ascii="Cambria" w:hAnsi="Cambria"/>
          <w:b/>
          <w:sz w:val="22"/>
          <w:szCs w:val="22"/>
        </w:rPr>
      </w:pPr>
      <w:r w:rsidRPr="00AE22C5">
        <w:rPr>
          <w:rFonts w:ascii="Cambria" w:hAnsi="Cambria"/>
          <w:b/>
          <w:sz w:val="22"/>
          <w:szCs w:val="22"/>
        </w:rPr>
        <w:t>Ki</w:t>
      </w:r>
      <w:r w:rsidRPr="00AE22C5">
        <w:rPr>
          <w:rFonts w:ascii="Cambria" w:eastAsia="Helvetica" w:hAnsi="Cambria" w:cs="Helvetica"/>
          <w:b/>
          <w:sz w:val="22"/>
          <w:szCs w:val="22"/>
        </w:rPr>
        <w:t>şiler</w:t>
      </w:r>
      <w:r w:rsidR="00CF49D6" w:rsidRPr="00AE22C5">
        <w:rPr>
          <w:rFonts w:ascii="Cambria" w:eastAsia="Helvetica" w:hAnsi="Cambria" w:cs="Helvetica"/>
          <w:b/>
          <w:sz w:val="22"/>
          <w:szCs w:val="22"/>
        </w:rPr>
        <w:t xml:space="preserve"> A</w:t>
      </w:r>
      <w:r w:rsidRPr="00AE22C5">
        <w:rPr>
          <w:rFonts w:ascii="Cambria" w:eastAsia="Helvetica" w:hAnsi="Cambria" w:cs="Helvetica"/>
          <w:b/>
          <w:sz w:val="22"/>
          <w:szCs w:val="22"/>
        </w:rPr>
        <w:t xml:space="preserve">rası </w:t>
      </w:r>
      <w:r w:rsidR="0021105C" w:rsidRPr="00AE22C5">
        <w:rPr>
          <w:rFonts w:ascii="Cambria" w:eastAsia="Helvetica" w:hAnsi="Cambria" w:cs="Helvetica"/>
          <w:b/>
          <w:sz w:val="22"/>
          <w:szCs w:val="22"/>
        </w:rPr>
        <w:t>S</w:t>
      </w:r>
      <w:r w:rsidRPr="00AE22C5">
        <w:rPr>
          <w:rFonts w:ascii="Cambria" w:eastAsia="Helvetica" w:hAnsi="Cambria" w:cs="Helvetica"/>
          <w:b/>
          <w:sz w:val="22"/>
          <w:szCs w:val="22"/>
        </w:rPr>
        <w:t xml:space="preserve">üreçlerle </w:t>
      </w:r>
      <w:r w:rsidR="0021105C" w:rsidRPr="00AE22C5">
        <w:rPr>
          <w:rFonts w:ascii="Cambria" w:eastAsia="Helvetica" w:hAnsi="Cambria" w:cs="Helvetica"/>
          <w:b/>
          <w:sz w:val="22"/>
          <w:szCs w:val="22"/>
        </w:rPr>
        <w:t>İ</w:t>
      </w:r>
      <w:r w:rsidRPr="00AE22C5">
        <w:rPr>
          <w:rFonts w:ascii="Cambria" w:eastAsia="Helvetica" w:hAnsi="Cambria" w:cs="Helvetica"/>
          <w:b/>
          <w:sz w:val="22"/>
          <w:szCs w:val="22"/>
        </w:rPr>
        <w:t xml:space="preserve">lgili </w:t>
      </w:r>
      <w:r w:rsidR="0021105C" w:rsidRPr="00AE22C5">
        <w:rPr>
          <w:rFonts w:ascii="Cambria" w:eastAsia="Helvetica" w:hAnsi="Cambria" w:cs="Helvetica"/>
          <w:b/>
          <w:sz w:val="22"/>
          <w:szCs w:val="22"/>
        </w:rPr>
        <w:t>K</w:t>
      </w:r>
      <w:r w:rsidR="00826D2C" w:rsidRPr="00AE22C5">
        <w:rPr>
          <w:rFonts w:ascii="Cambria" w:eastAsia="Helvetica" w:hAnsi="Cambria" w:cs="Helvetica"/>
          <w:b/>
          <w:sz w:val="22"/>
          <w:szCs w:val="22"/>
        </w:rPr>
        <w:t>atkılar</w:t>
      </w:r>
      <w:r w:rsidR="00A3648C" w:rsidRPr="00AE22C5">
        <w:rPr>
          <w:rFonts w:ascii="Cambria" w:eastAsia="Helvetica" w:hAnsi="Cambria" w:cs="Helvetica"/>
          <w:b/>
          <w:sz w:val="22"/>
          <w:szCs w:val="22"/>
        </w:rPr>
        <w:t xml:space="preserve"> </w:t>
      </w:r>
    </w:p>
    <w:p w14:paraId="64FE0B0B" w14:textId="77777777" w:rsidR="00AE22C5" w:rsidRDefault="00916259" w:rsidP="00AE22C5">
      <w:pPr>
        <w:spacing w:before="120" w:after="120"/>
        <w:ind w:firstLine="567"/>
        <w:contextualSpacing/>
        <w:jc w:val="both"/>
        <w:rPr>
          <w:rFonts w:ascii="Cambria" w:hAnsi="Cambria"/>
          <w:sz w:val="22"/>
          <w:szCs w:val="22"/>
          <w:lang w:val="en-US"/>
        </w:rPr>
      </w:pPr>
      <w:r w:rsidRPr="00AE22C5">
        <w:rPr>
          <w:rFonts w:ascii="Cambria" w:hAnsi="Cambria"/>
          <w:sz w:val="22"/>
          <w:szCs w:val="22"/>
          <w:lang w:val="en-US"/>
        </w:rPr>
        <w:t>Yapılan analizler sonucunda ortaya çıkan bulgular</w:t>
      </w:r>
      <w:r w:rsidR="00CF49D6" w:rsidRPr="00AE22C5">
        <w:rPr>
          <w:rFonts w:ascii="Cambria" w:hAnsi="Cambria"/>
          <w:sz w:val="22"/>
          <w:szCs w:val="22"/>
          <w:lang w:val="en-US"/>
        </w:rPr>
        <w:t>,</w:t>
      </w:r>
      <w:r w:rsidRPr="00AE22C5">
        <w:rPr>
          <w:rFonts w:ascii="Cambria" w:hAnsi="Cambria"/>
          <w:sz w:val="22"/>
          <w:szCs w:val="22"/>
          <w:lang w:val="en-US"/>
        </w:rPr>
        <w:t xml:space="preserve"> öğretmenlerin pedagojik dokümantasyon süreçlerinin çocukların kişiler arası süreçlerinde değişimler sağladığına yönelik düşüncelerini ortaya koymuştur. </w:t>
      </w:r>
      <w:r w:rsidR="0045286A" w:rsidRPr="00AE22C5">
        <w:rPr>
          <w:rFonts w:ascii="Cambria" w:hAnsi="Cambria"/>
          <w:sz w:val="22"/>
          <w:szCs w:val="22"/>
          <w:lang w:val="en-US"/>
        </w:rPr>
        <w:t xml:space="preserve"> Bu </w:t>
      </w:r>
      <w:r w:rsidR="00670842" w:rsidRPr="00AE22C5">
        <w:rPr>
          <w:rFonts w:ascii="Cambria" w:hAnsi="Cambria"/>
          <w:sz w:val="22"/>
          <w:szCs w:val="22"/>
          <w:lang w:val="en-US"/>
        </w:rPr>
        <w:t>katkılara</w:t>
      </w:r>
      <w:r w:rsidR="0045286A" w:rsidRPr="00AE22C5">
        <w:rPr>
          <w:rFonts w:ascii="Cambria" w:hAnsi="Cambria"/>
          <w:sz w:val="22"/>
          <w:szCs w:val="22"/>
          <w:lang w:val="en-US"/>
        </w:rPr>
        <w:t xml:space="preserve"> ilişkin görüşler </w:t>
      </w:r>
      <w:r w:rsidR="00CB3CB4" w:rsidRPr="00AE22C5">
        <w:rPr>
          <w:rFonts w:ascii="Cambria" w:hAnsi="Cambria"/>
          <w:sz w:val="22"/>
          <w:szCs w:val="22"/>
          <w:lang w:val="en-US"/>
        </w:rPr>
        <w:t>Şekil</w:t>
      </w:r>
      <w:r w:rsidR="00014083" w:rsidRPr="00AE22C5">
        <w:rPr>
          <w:rFonts w:ascii="Cambria" w:hAnsi="Cambria"/>
          <w:sz w:val="22"/>
          <w:szCs w:val="22"/>
          <w:lang w:val="en-US"/>
        </w:rPr>
        <w:t xml:space="preserve"> 1’de </w:t>
      </w:r>
      <w:r w:rsidR="0045286A" w:rsidRPr="00AE22C5">
        <w:rPr>
          <w:rFonts w:ascii="Cambria" w:hAnsi="Cambria"/>
          <w:sz w:val="22"/>
          <w:szCs w:val="22"/>
          <w:lang w:val="en-US"/>
        </w:rPr>
        <w:t xml:space="preserve">etkileşim, kendini ifade etme ve dinleme kategorileri olarak sunulmuştur. </w:t>
      </w:r>
    </w:p>
    <w:p w14:paraId="3626F308" w14:textId="246BBA58" w:rsidR="009E5009" w:rsidRPr="00AE22C5" w:rsidRDefault="00916259" w:rsidP="00AE22C5">
      <w:pPr>
        <w:spacing w:before="240" w:after="120"/>
        <w:jc w:val="both"/>
        <w:rPr>
          <w:rFonts w:ascii="Cambria" w:hAnsi="Cambria"/>
          <w:sz w:val="22"/>
          <w:szCs w:val="22"/>
          <w:lang w:val="en-US"/>
        </w:rPr>
      </w:pPr>
      <w:r w:rsidRPr="00AE22C5">
        <w:rPr>
          <w:rFonts w:ascii="Cambria" w:hAnsi="Cambria"/>
          <w:b/>
          <w:i/>
          <w:sz w:val="22"/>
          <w:szCs w:val="22"/>
        </w:rPr>
        <w:t>Etkile</w:t>
      </w:r>
      <w:r w:rsidRPr="00AE22C5">
        <w:rPr>
          <w:rFonts w:ascii="Cambria" w:eastAsia="Helvetica" w:hAnsi="Cambria" w:cs="Helvetica"/>
          <w:b/>
          <w:i/>
          <w:sz w:val="22"/>
          <w:szCs w:val="22"/>
        </w:rPr>
        <w:t>şim</w:t>
      </w:r>
      <w:r w:rsidRPr="00AE22C5">
        <w:rPr>
          <w:rFonts w:ascii="Cambria" w:hAnsi="Cambria"/>
          <w:b/>
          <w:i/>
          <w:sz w:val="22"/>
          <w:szCs w:val="22"/>
        </w:rPr>
        <w:t xml:space="preserve"> </w:t>
      </w:r>
    </w:p>
    <w:p w14:paraId="243E65FB" w14:textId="64A7BABA" w:rsidR="00916259" w:rsidRPr="00AE22C5" w:rsidRDefault="00916259" w:rsidP="00AE22C5">
      <w:pPr>
        <w:spacing w:before="120" w:after="120"/>
        <w:ind w:firstLine="567"/>
        <w:contextualSpacing/>
        <w:rPr>
          <w:rFonts w:ascii="Cambria" w:hAnsi="Cambria"/>
          <w:b/>
          <w:i/>
          <w:sz w:val="22"/>
          <w:szCs w:val="22"/>
        </w:rPr>
      </w:pPr>
      <w:r w:rsidRPr="00AE22C5">
        <w:rPr>
          <w:rFonts w:ascii="Cambria" w:hAnsi="Cambria"/>
          <w:sz w:val="22"/>
          <w:szCs w:val="22"/>
        </w:rPr>
        <w:t>Pedagojik dok</w:t>
      </w:r>
      <w:r w:rsidRPr="00AE22C5">
        <w:rPr>
          <w:rFonts w:ascii="Cambria" w:eastAsia="Helvetica" w:hAnsi="Cambria" w:cs="Helvetica"/>
          <w:sz w:val="22"/>
          <w:szCs w:val="22"/>
        </w:rPr>
        <w:t xml:space="preserve">ümantasyon uygulamaları okul öncesi öğrenme ortamlarının yoğun ve sürekli </w:t>
      </w:r>
      <w:r w:rsidRPr="00AE22C5">
        <w:rPr>
          <w:rFonts w:ascii="Cambria" w:hAnsi="Cambria"/>
          <w:sz w:val="22"/>
          <w:szCs w:val="22"/>
        </w:rPr>
        <w:t>ileti</w:t>
      </w:r>
      <w:r w:rsidRPr="00AE22C5">
        <w:rPr>
          <w:rFonts w:ascii="Cambria" w:eastAsia="Helvetica" w:hAnsi="Cambria" w:cs="Helvetica"/>
          <w:sz w:val="22"/>
          <w:szCs w:val="22"/>
        </w:rPr>
        <w:t>şim ve etkileşimlerin</w:t>
      </w:r>
      <w:r w:rsidRPr="00AE22C5">
        <w:rPr>
          <w:rFonts w:ascii="Cambria" w:hAnsi="Cambria"/>
          <w:sz w:val="22"/>
          <w:szCs w:val="22"/>
        </w:rPr>
        <w:t xml:space="preserve"> ya</w:t>
      </w:r>
      <w:r w:rsidRPr="00AE22C5">
        <w:rPr>
          <w:rFonts w:ascii="Cambria" w:eastAsia="Helvetica" w:hAnsi="Cambria" w:cs="Helvetica"/>
          <w:sz w:val="22"/>
          <w:szCs w:val="22"/>
        </w:rPr>
        <w:t xml:space="preserve">şandığı ortamlar şekline dönüşmesine katkı </w:t>
      </w:r>
      <w:r w:rsidR="001C07DD" w:rsidRPr="00AE22C5">
        <w:rPr>
          <w:rFonts w:ascii="Cambria" w:eastAsia="Helvetica" w:hAnsi="Cambria" w:cs="Helvetica"/>
          <w:sz w:val="22"/>
          <w:szCs w:val="22"/>
        </w:rPr>
        <w:t>sağlamaktadır</w:t>
      </w:r>
      <w:r w:rsidRPr="00AE22C5">
        <w:rPr>
          <w:rFonts w:ascii="Cambria" w:eastAsia="Helvetica" w:hAnsi="Cambria" w:cs="Helvetica"/>
          <w:sz w:val="22"/>
          <w:szCs w:val="22"/>
        </w:rPr>
        <w:t>. Çalışmaya katılan öğretmenler</w:t>
      </w:r>
      <w:r w:rsidR="001C07DD" w:rsidRPr="00AE22C5">
        <w:rPr>
          <w:rFonts w:ascii="Cambria" w:eastAsia="Helvetica" w:hAnsi="Cambria" w:cs="Helvetica"/>
          <w:sz w:val="22"/>
          <w:szCs w:val="22"/>
        </w:rPr>
        <w:t>,</w:t>
      </w:r>
      <w:r w:rsidRPr="00AE22C5">
        <w:rPr>
          <w:rFonts w:ascii="Cambria" w:eastAsia="Helvetica" w:hAnsi="Cambria" w:cs="Helvetica"/>
          <w:sz w:val="22"/>
          <w:szCs w:val="22"/>
        </w:rPr>
        <w:t xml:space="preserve"> etkileşim açısından </w:t>
      </w:r>
      <w:r w:rsidR="001C07DD" w:rsidRPr="00AE22C5">
        <w:rPr>
          <w:rFonts w:ascii="Cambria" w:eastAsia="Helvetica" w:hAnsi="Cambria" w:cs="Helvetica"/>
          <w:sz w:val="22"/>
          <w:szCs w:val="22"/>
        </w:rPr>
        <w:t xml:space="preserve">çocuklarda </w:t>
      </w:r>
      <w:r w:rsidRPr="00AE22C5">
        <w:rPr>
          <w:rFonts w:ascii="Cambria" w:eastAsia="Helvetica" w:hAnsi="Cambria" w:cs="Helvetica"/>
          <w:sz w:val="22"/>
          <w:szCs w:val="22"/>
        </w:rPr>
        <w:t>gerçekleş</w:t>
      </w:r>
      <w:r w:rsidRPr="00AE22C5">
        <w:rPr>
          <w:rFonts w:ascii="Cambria" w:hAnsi="Cambria"/>
          <w:sz w:val="22"/>
          <w:szCs w:val="22"/>
        </w:rPr>
        <w:t>en de</w:t>
      </w:r>
      <w:r w:rsidRPr="00AE22C5">
        <w:rPr>
          <w:rFonts w:ascii="Cambria" w:eastAsia="Helvetica" w:hAnsi="Cambria" w:cs="Helvetica"/>
          <w:sz w:val="22"/>
          <w:szCs w:val="22"/>
        </w:rPr>
        <w:t>ğişim ve gelişimi farklı şekillerde ifade etmişlerdir: Örneğin:</w:t>
      </w:r>
    </w:p>
    <w:p w14:paraId="5A64A24F" w14:textId="1DB8BBD5" w:rsidR="00916259" w:rsidRPr="00AE22C5" w:rsidRDefault="00916259" w:rsidP="00AE22C5">
      <w:pPr>
        <w:spacing w:before="120" w:after="120"/>
        <w:ind w:left="720" w:right="562" w:firstLine="567"/>
        <w:jc w:val="both"/>
        <w:rPr>
          <w:rFonts w:ascii="Cambria" w:hAnsi="Cambria"/>
          <w:i/>
          <w:sz w:val="22"/>
          <w:szCs w:val="22"/>
        </w:rPr>
      </w:pPr>
      <w:r w:rsidRPr="00AE22C5">
        <w:rPr>
          <w:rFonts w:ascii="Cambria" w:eastAsia="Helvetica" w:hAnsi="Cambria" w:cs="Helvetica"/>
          <w:i/>
          <w:sz w:val="22"/>
          <w:szCs w:val="22"/>
        </w:rPr>
        <w:lastRenderedPageBreak/>
        <w:t>“... (öğrenme) ortamında çocukların birbirleri ile etkileşimleri çok fazla oluyor. Birbirleri ile sürekli arkadaşlık yapan çocuklarımız var, bir de arada birbirleri ile oynayan çocukları</w:t>
      </w:r>
      <w:r w:rsidRPr="00AE22C5">
        <w:rPr>
          <w:rFonts w:ascii="Cambria" w:hAnsi="Cambria"/>
          <w:i/>
          <w:sz w:val="22"/>
          <w:szCs w:val="22"/>
        </w:rPr>
        <w:t>m</w:t>
      </w:r>
      <w:r w:rsidRPr="00AE22C5">
        <w:rPr>
          <w:rFonts w:ascii="Cambria" w:eastAsia="Helvetica" w:hAnsi="Cambria" w:cs="Helvetica"/>
          <w:i/>
          <w:sz w:val="22"/>
          <w:szCs w:val="22"/>
        </w:rPr>
        <w:t>ız var; ama, öyle bir durum oldu ki ... az etkileşimde bulunan çocuk</w:t>
      </w:r>
      <w:r w:rsidRPr="00AE22C5">
        <w:rPr>
          <w:rFonts w:ascii="Cambria" w:hAnsi="Cambria"/>
          <w:i/>
          <w:sz w:val="22"/>
          <w:szCs w:val="22"/>
        </w:rPr>
        <w:t>lar bile birbirlerine soru sormaya ba</w:t>
      </w:r>
      <w:r w:rsidR="00090CD5" w:rsidRPr="00AE22C5">
        <w:rPr>
          <w:rFonts w:ascii="Cambria" w:eastAsia="Helvetica" w:hAnsi="Cambria" w:cs="Helvetica"/>
          <w:i/>
          <w:sz w:val="22"/>
          <w:szCs w:val="22"/>
        </w:rPr>
        <w:t>şladılar."(Ö</w:t>
      </w:r>
      <w:r w:rsidRPr="00AE22C5">
        <w:rPr>
          <w:rFonts w:ascii="Cambria" w:eastAsia="Helvetica" w:hAnsi="Cambria" w:cs="Helvetica"/>
          <w:i/>
          <w:sz w:val="22"/>
          <w:szCs w:val="22"/>
        </w:rPr>
        <w:t>3</w:t>
      </w:r>
      <w:r w:rsidR="00090CD5" w:rsidRPr="00AE22C5">
        <w:rPr>
          <w:rFonts w:ascii="Cambria" w:eastAsia="Helvetica" w:hAnsi="Cambria" w:cs="Helvetica"/>
          <w:i/>
          <w:sz w:val="22"/>
          <w:szCs w:val="22"/>
        </w:rPr>
        <w:t>)</w:t>
      </w:r>
    </w:p>
    <w:p w14:paraId="4001BFDD" w14:textId="58D3C681" w:rsidR="00916259" w:rsidRPr="00AE22C5" w:rsidRDefault="00916259" w:rsidP="00AE22C5">
      <w:pPr>
        <w:spacing w:before="120" w:after="120"/>
        <w:ind w:left="720" w:right="562" w:firstLine="567"/>
        <w:jc w:val="both"/>
        <w:rPr>
          <w:rFonts w:ascii="Cambria" w:hAnsi="Cambria"/>
          <w:i/>
          <w:sz w:val="22"/>
          <w:szCs w:val="22"/>
        </w:rPr>
      </w:pPr>
      <w:r w:rsidRPr="00AE22C5">
        <w:rPr>
          <w:rFonts w:ascii="Cambria" w:hAnsi="Cambria"/>
          <w:i/>
          <w:sz w:val="22"/>
          <w:szCs w:val="22"/>
        </w:rPr>
        <w:t>"... S</w:t>
      </w:r>
      <w:r w:rsidRPr="00AE22C5">
        <w:rPr>
          <w:rFonts w:ascii="Cambria" w:eastAsia="Helvetica" w:hAnsi="Cambria" w:cs="Helvetica"/>
          <w:i/>
          <w:sz w:val="22"/>
          <w:szCs w:val="22"/>
        </w:rPr>
        <w:t>ınıf içi etkileşimde (çocuklar) birbirlerinin farkına vardılar. ... (pedagojik dokümantasyon) öğretim sürecinde etkin dinleme kon</w:t>
      </w:r>
      <w:r w:rsidRPr="00AE22C5">
        <w:rPr>
          <w:rFonts w:ascii="Cambria" w:hAnsi="Cambria"/>
          <w:i/>
          <w:sz w:val="22"/>
          <w:szCs w:val="22"/>
        </w:rPr>
        <w:t xml:space="preserve">usunda </w:t>
      </w:r>
      <w:r w:rsidRPr="00AE22C5">
        <w:rPr>
          <w:rFonts w:ascii="Cambria" w:eastAsia="Helvetica" w:hAnsi="Cambria" w:cs="Helvetica"/>
          <w:i/>
          <w:sz w:val="22"/>
          <w:szCs w:val="22"/>
        </w:rPr>
        <w:t>çocukları destekledi.</w:t>
      </w:r>
      <w:r w:rsidR="00090CD5" w:rsidRPr="00AE22C5">
        <w:rPr>
          <w:rFonts w:ascii="Cambria" w:eastAsia="Helvetica" w:hAnsi="Cambria" w:cs="Helvetica"/>
          <w:i/>
          <w:sz w:val="22"/>
          <w:szCs w:val="22"/>
        </w:rPr>
        <w:t>" (Ö5)</w:t>
      </w:r>
    </w:p>
    <w:p w14:paraId="076564CA" w14:textId="77777777" w:rsidR="007F69F3" w:rsidRPr="00AE22C5" w:rsidRDefault="00916259" w:rsidP="00AE22C5">
      <w:pPr>
        <w:spacing w:before="120" w:after="120"/>
        <w:ind w:left="720" w:right="562" w:firstLine="567"/>
        <w:jc w:val="both"/>
        <w:rPr>
          <w:rFonts w:ascii="Cambria" w:eastAsia="Helvetica" w:hAnsi="Cambria" w:cs="Helvetica"/>
          <w:i/>
          <w:sz w:val="22"/>
          <w:szCs w:val="22"/>
        </w:rPr>
      </w:pPr>
      <w:r w:rsidRPr="00AE22C5">
        <w:rPr>
          <w:rFonts w:ascii="Cambria" w:hAnsi="Cambria"/>
          <w:i/>
          <w:sz w:val="22"/>
          <w:szCs w:val="22"/>
        </w:rPr>
        <w:t>"... Kendi aralar</w:t>
      </w:r>
      <w:r w:rsidRPr="00AE22C5">
        <w:rPr>
          <w:rFonts w:ascii="Cambria" w:eastAsia="Helvetica" w:hAnsi="Cambria" w:cs="Helvetica"/>
          <w:i/>
          <w:sz w:val="22"/>
          <w:szCs w:val="22"/>
        </w:rPr>
        <w:t>ında bir problem</w:t>
      </w:r>
      <w:r w:rsidRPr="00AE22C5">
        <w:rPr>
          <w:rFonts w:ascii="Cambria" w:hAnsi="Cambria"/>
          <w:i/>
          <w:sz w:val="22"/>
          <w:szCs w:val="22"/>
        </w:rPr>
        <w:t>i tart</w:t>
      </w:r>
      <w:r w:rsidRPr="00AE22C5">
        <w:rPr>
          <w:rFonts w:ascii="Cambria" w:eastAsia="Helvetica" w:hAnsi="Cambria" w:cs="Helvetica"/>
          <w:i/>
          <w:sz w:val="22"/>
          <w:szCs w:val="22"/>
        </w:rPr>
        <w:t xml:space="preserve">ışırken biri fikrini söylüyor, diğeri onun fikrine karşılık başka bir yorum yapıyor, diğeri başka bir yorum yapıyor. Tamamen iş birliğine dayalı sohbetlerden bahsediyorum. ... olumlu </w:t>
      </w:r>
      <w:r w:rsidRPr="00AE22C5">
        <w:rPr>
          <w:rFonts w:ascii="Cambria" w:hAnsi="Cambria"/>
          <w:i/>
          <w:sz w:val="22"/>
          <w:szCs w:val="22"/>
        </w:rPr>
        <w:t>(bir) geli</w:t>
      </w:r>
      <w:r w:rsidR="00090CD5" w:rsidRPr="00AE22C5">
        <w:rPr>
          <w:rFonts w:ascii="Cambria" w:eastAsia="Helvetica" w:hAnsi="Cambria" w:cs="Helvetica"/>
          <w:i/>
          <w:sz w:val="22"/>
          <w:szCs w:val="22"/>
        </w:rPr>
        <w:t>şme bu." (Ö20)</w:t>
      </w:r>
    </w:p>
    <w:p w14:paraId="5C217356" w14:textId="11B36689" w:rsidR="00916259" w:rsidRPr="00AE22C5" w:rsidRDefault="007F69F3" w:rsidP="00AE22C5">
      <w:pPr>
        <w:spacing w:before="120" w:after="120"/>
        <w:ind w:left="720" w:right="562" w:firstLine="567"/>
        <w:jc w:val="both"/>
        <w:rPr>
          <w:rFonts w:ascii="Cambria" w:eastAsia="Helvetica" w:hAnsi="Cambria" w:cs="Helvetica"/>
          <w:i/>
          <w:sz w:val="22"/>
          <w:szCs w:val="22"/>
        </w:rPr>
      </w:pPr>
      <w:r w:rsidRPr="00AE22C5">
        <w:rPr>
          <w:rFonts w:ascii="Cambria" w:hAnsi="Cambria"/>
          <w:i/>
          <w:sz w:val="22"/>
          <w:szCs w:val="22"/>
        </w:rPr>
        <w:t>“</w:t>
      </w:r>
      <w:r w:rsidR="00381D44" w:rsidRPr="00AE22C5">
        <w:rPr>
          <w:rFonts w:ascii="Cambria" w:hAnsi="Cambria"/>
          <w:i/>
          <w:color w:val="000000"/>
          <w:sz w:val="22"/>
          <w:szCs w:val="22"/>
          <w:lang w:val="en-US"/>
        </w:rPr>
        <w:t>Küçük grup çalışmasına pd sayesinde daha ço</w:t>
      </w:r>
      <w:r w:rsidRPr="00AE22C5">
        <w:rPr>
          <w:rFonts w:ascii="Cambria" w:hAnsi="Cambria"/>
          <w:i/>
          <w:color w:val="000000"/>
          <w:sz w:val="22"/>
          <w:szCs w:val="22"/>
          <w:lang w:val="en-US"/>
        </w:rPr>
        <w:t>k önem vermeye başladık, böylece</w:t>
      </w:r>
      <w:r w:rsidR="00381D44" w:rsidRPr="00AE22C5">
        <w:rPr>
          <w:rFonts w:ascii="Cambria" w:hAnsi="Cambria"/>
          <w:i/>
          <w:color w:val="000000"/>
          <w:sz w:val="22"/>
          <w:szCs w:val="22"/>
          <w:lang w:val="en-US"/>
        </w:rPr>
        <w:t xml:space="preserve"> sınıfta çocuklar a</w:t>
      </w:r>
      <w:r w:rsidRPr="00AE22C5">
        <w:rPr>
          <w:rFonts w:ascii="Cambria" w:hAnsi="Cambria"/>
          <w:i/>
          <w:color w:val="000000"/>
          <w:sz w:val="22"/>
          <w:szCs w:val="22"/>
          <w:lang w:val="en-US"/>
        </w:rPr>
        <w:t>rası etkileşim gerçekten arttı.”(Ö14)</w:t>
      </w:r>
      <w:r w:rsidR="00381D44" w:rsidRPr="00AE22C5">
        <w:rPr>
          <w:rFonts w:ascii="Cambria" w:hAnsi="Cambria"/>
          <w:i/>
          <w:color w:val="000000"/>
          <w:sz w:val="22"/>
          <w:szCs w:val="22"/>
          <w:lang w:val="en-US"/>
        </w:rPr>
        <w:t> </w:t>
      </w:r>
    </w:p>
    <w:p w14:paraId="1C1A7A5D" w14:textId="6E529683" w:rsidR="00916259" w:rsidRPr="00AE22C5" w:rsidRDefault="0026484B" w:rsidP="00AE22C5">
      <w:pPr>
        <w:spacing w:before="120" w:after="120"/>
        <w:ind w:firstLine="567"/>
        <w:contextualSpacing/>
        <w:jc w:val="both"/>
        <w:rPr>
          <w:rFonts w:ascii="Cambria" w:hAnsi="Cambria"/>
          <w:sz w:val="22"/>
          <w:szCs w:val="22"/>
          <w:lang w:val="en-US"/>
        </w:rPr>
      </w:pPr>
      <w:r w:rsidRPr="00AE22C5">
        <w:rPr>
          <w:rFonts w:ascii="Cambria" w:hAnsi="Cambria"/>
          <w:sz w:val="22"/>
          <w:szCs w:val="22"/>
          <w:lang w:val="en-US"/>
        </w:rPr>
        <w:t xml:space="preserve">Katılımcı öğretmenler </w:t>
      </w:r>
      <w:r w:rsidR="00916259" w:rsidRPr="00AE22C5">
        <w:rPr>
          <w:rFonts w:ascii="Cambria" w:hAnsi="Cambria"/>
          <w:sz w:val="22"/>
          <w:szCs w:val="22"/>
          <w:lang w:val="en-US"/>
        </w:rPr>
        <w:t>çocukların dokümantasyon süre</w:t>
      </w:r>
      <w:r w:rsidR="001C07DD" w:rsidRPr="00AE22C5">
        <w:rPr>
          <w:rFonts w:ascii="Cambria" w:hAnsi="Cambria"/>
          <w:sz w:val="22"/>
          <w:szCs w:val="22"/>
          <w:lang w:val="en-US"/>
        </w:rPr>
        <w:t>cinde</w:t>
      </w:r>
      <w:r w:rsidR="00916259" w:rsidRPr="00AE22C5">
        <w:rPr>
          <w:rFonts w:ascii="Cambria" w:hAnsi="Cambria"/>
          <w:sz w:val="22"/>
          <w:szCs w:val="22"/>
          <w:lang w:val="en-US"/>
        </w:rPr>
        <w:t xml:space="preserve"> birbirlerine daha fazla soru sorduklarını ve bu şekilde birbirleriyle daha fazla etkileş</w:t>
      </w:r>
      <w:r w:rsidR="001C07DD" w:rsidRPr="00AE22C5">
        <w:rPr>
          <w:rFonts w:ascii="Cambria" w:hAnsi="Cambria"/>
          <w:sz w:val="22"/>
          <w:szCs w:val="22"/>
          <w:lang w:val="en-US"/>
        </w:rPr>
        <w:t>im içinde olduklarını</w:t>
      </w:r>
      <w:r w:rsidR="00916259" w:rsidRPr="00AE22C5">
        <w:rPr>
          <w:rFonts w:ascii="Cambria" w:hAnsi="Cambria"/>
          <w:sz w:val="22"/>
          <w:szCs w:val="22"/>
          <w:lang w:val="en-US"/>
        </w:rPr>
        <w:t xml:space="preserve"> ifade etmişlerdir.</w:t>
      </w:r>
      <w:r w:rsidR="00916259" w:rsidRPr="00AE22C5">
        <w:rPr>
          <w:rFonts w:ascii="Cambria" w:hAnsi="Cambria"/>
          <w:i/>
          <w:iCs/>
          <w:sz w:val="22"/>
          <w:szCs w:val="22"/>
          <w:lang w:val="en-US"/>
        </w:rPr>
        <w:t xml:space="preserve"> </w:t>
      </w:r>
      <w:r w:rsidR="00916259" w:rsidRPr="00AE22C5">
        <w:rPr>
          <w:rFonts w:ascii="Cambria" w:hAnsi="Cambria"/>
          <w:sz w:val="22"/>
          <w:szCs w:val="22"/>
          <w:lang w:val="en-US"/>
        </w:rPr>
        <w:t xml:space="preserve">Bu öğretmenlerden biri sınıfında gerçekleşen etkileşimleri şu örnekle ifade etmektedir: </w:t>
      </w:r>
    </w:p>
    <w:p w14:paraId="0A564294" w14:textId="5A3003BC" w:rsidR="00916259" w:rsidRPr="00AE22C5" w:rsidRDefault="00916259" w:rsidP="00AE22C5">
      <w:pPr>
        <w:ind w:left="720" w:right="568" w:firstLine="567"/>
        <w:contextualSpacing/>
        <w:jc w:val="both"/>
        <w:rPr>
          <w:rFonts w:ascii="Cambria" w:hAnsi="Cambria"/>
          <w:i/>
          <w:sz w:val="22"/>
          <w:szCs w:val="22"/>
        </w:rPr>
      </w:pPr>
      <w:r w:rsidRPr="00AE22C5">
        <w:rPr>
          <w:rFonts w:ascii="Cambria" w:hAnsi="Cambria"/>
          <w:i/>
          <w:sz w:val="22"/>
          <w:szCs w:val="22"/>
        </w:rPr>
        <w:t xml:space="preserve">".. </w:t>
      </w:r>
      <w:r w:rsidR="0045286A" w:rsidRPr="00AE22C5">
        <w:rPr>
          <w:rFonts w:ascii="Cambria" w:eastAsia="Helvetica" w:hAnsi="Cambria" w:cs="Helvetica"/>
          <w:i/>
          <w:sz w:val="22"/>
          <w:szCs w:val="22"/>
        </w:rPr>
        <w:t>Ç</w:t>
      </w:r>
      <w:r w:rsidRPr="00AE22C5">
        <w:rPr>
          <w:rFonts w:ascii="Cambria" w:eastAsia="Helvetica" w:hAnsi="Cambria" w:cs="Helvetica"/>
          <w:i/>
          <w:sz w:val="22"/>
          <w:szCs w:val="22"/>
        </w:rPr>
        <w:t>ocukların birbirlerine soru sormasını teşvik etti. Yine gün sonundaki değerlendirme zamanında işte çocuklar birbirlerine kendi ürünlerini anlatırken ya da işte panellerde kendi fotoğraflarını görüp anlatırken, çoc</w:t>
      </w:r>
      <w:r w:rsidRPr="00AE22C5">
        <w:rPr>
          <w:rFonts w:ascii="Cambria" w:hAnsi="Cambria"/>
          <w:i/>
          <w:sz w:val="22"/>
          <w:szCs w:val="22"/>
        </w:rPr>
        <w:t>uklar birdenbire benim y</w:t>
      </w:r>
      <w:r w:rsidRPr="00AE22C5">
        <w:rPr>
          <w:rFonts w:ascii="Cambria" w:eastAsia="Helvetica" w:hAnsi="Cambria" w:cs="Helvetica"/>
          <w:i/>
          <w:sz w:val="22"/>
          <w:szCs w:val="22"/>
        </w:rPr>
        <w:t>önlendirmem ol</w:t>
      </w:r>
      <w:r w:rsidRPr="00AE22C5">
        <w:rPr>
          <w:rFonts w:ascii="Cambria" w:hAnsi="Cambria"/>
          <w:i/>
          <w:sz w:val="22"/>
          <w:szCs w:val="22"/>
        </w:rPr>
        <w:t xml:space="preserve">madan, ... birbirlerine </w:t>
      </w:r>
      <w:r w:rsidRPr="00AE22C5">
        <w:rPr>
          <w:rFonts w:ascii="Cambria" w:eastAsia="Helvetica" w:hAnsi="Cambria" w:cs="Helvetica"/>
          <w:i/>
          <w:sz w:val="22"/>
          <w:szCs w:val="22"/>
        </w:rPr>
        <w:t>‘onu neden öyle yaptın,’ ‘bu niye burada,’ ‘onu nasıl yaptın,’ ‘bana da gösterir misin,’ gibi soru</w:t>
      </w:r>
      <w:r w:rsidR="00090CD5" w:rsidRPr="00AE22C5">
        <w:rPr>
          <w:rFonts w:ascii="Cambria" w:eastAsia="Helvetica" w:hAnsi="Cambria" w:cs="Helvetica"/>
          <w:i/>
          <w:sz w:val="22"/>
          <w:szCs w:val="22"/>
        </w:rPr>
        <w:t>lar sorduklarına şahit oldum." (Ö</w:t>
      </w:r>
      <w:r w:rsidRPr="00AE22C5">
        <w:rPr>
          <w:rFonts w:ascii="Cambria" w:eastAsia="Helvetica" w:hAnsi="Cambria" w:cs="Helvetica"/>
          <w:i/>
          <w:sz w:val="22"/>
          <w:szCs w:val="22"/>
        </w:rPr>
        <w:t>21</w:t>
      </w:r>
      <w:r w:rsidR="00090CD5" w:rsidRPr="00AE22C5">
        <w:rPr>
          <w:rFonts w:ascii="Cambria" w:eastAsia="Helvetica" w:hAnsi="Cambria" w:cs="Helvetica"/>
          <w:i/>
          <w:sz w:val="22"/>
          <w:szCs w:val="22"/>
        </w:rPr>
        <w:t>)</w:t>
      </w:r>
    </w:p>
    <w:p w14:paraId="79382525" w14:textId="6DF8F5B2" w:rsidR="00916259" w:rsidRPr="00AE22C5" w:rsidRDefault="00916259" w:rsidP="00AE22C5">
      <w:pPr>
        <w:spacing w:before="120" w:after="120"/>
        <w:ind w:firstLine="567"/>
        <w:contextualSpacing/>
        <w:jc w:val="both"/>
        <w:rPr>
          <w:rFonts w:ascii="Cambria" w:hAnsi="Cambria"/>
          <w:i/>
          <w:sz w:val="22"/>
          <w:szCs w:val="22"/>
        </w:rPr>
      </w:pPr>
      <w:r w:rsidRPr="00AE22C5">
        <w:rPr>
          <w:rFonts w:ascii="Cambria" w:hAnsi="Cambria"/>
          <w:sz w:val="22"/>
          <w:szCs w:val="22"/>
          <w:lang w:val="en-US"/>
        </w:rPr>
        <w:t xml:space="preserve">Aynı şekilde bir öğretmen çocukların birbirleriyle etkileşimlerinde dikkatini çeken unsurlardan birini şu şekilde ifade etmiştir: </w:t>
      </w:r>
      <w:r w:rsidRPr="00AE22C5">
        <w:rPr>
          <w:rFonts w:ascii="Cambria" w:eastAsia="Helvetica" w:hAnsi="Cambria" w:cs="Helvetica"/>
          <w:i/>
          <w:sz w:val="22"/>
          <w:szCs w:val="22"/>
        </w:rPr>
        <w:t xml:space="preserve">“... Çok fazla birbirleriyle sohbet ediyorlar. Birbirlerine daha çok sorular soruyorlar “ </w:t>
      </w:r>
      <w:r w:rsidR="00090CD5" w:rsidRPr="00AE22C5">
        <w:rPr>
          <w:rFonts w:ascii="Cambria" w:eastAsia="Helvetica" w:hAnsi="Cambria" w:cs="Helvetica"/>
          <w:i/>
          <w:sz w:val="22"/>
          <w:szCs w:val="22"/>
        </w:rPr>
        <w:t>(Ö</w:t>
      </w:r>
      <w:r w:rsidRPr="00AE22C5">
        <w:rPr>
          <w:rFonts w:ascii="Cambria" w:eastAsia="Helvetica" w:hAnsi="Cambria" w:cs="Helvetica"/>
          <w:i/>
          <w:sz w:val="22"/>
          <w:szCs w:val="22"/>
        </w:rPr>
        <w:t>18</w:t>
      </w:r>
      <w:r w:rsidR="00090CD5" w:rsidRPr="00AE22C5">
        <w:rPr>
          <w:rFonts w:ascii="Cambria" w:eastAsia="Helvetica" w:hAnsi="Cambria" w:cs="Helvetica"/>
          <w:i/>
          <w:sz w:val="22"/>
          <w:szCs w:val="22"/>
        </w:rPr>
        <w:t>).</w:t>
      </w:r>
      <w:r w:rsidRPr="00AE22C5">
        <w:rPr>
          <w:rFonts w:ascii="Cambria" w:eastAsia="Helvetica" w:hAnsi="Cambria" w:cs="Helvetica"/>
          <w:i/>
          <w:sz w:val="22"/>
          <w:szCs w:val="22"/>
        </w:rPr>
        <w:t> </w:t>
      </w:r>
    </w:p>
    <w:p w14:paraId="79F5ED5B" w14:textId="77777777" w:rsidR="00916259" w:rsidRPr="00AE22C5" w:rsidRDefault="00916259" w:rsidP="00AE22C5">
      <w:pPr>
        <w:spacing w:before="120" w:after="120"/>
        <w:ind w:firstLine="567"/>
        <w:contextualSpacing/>
        <w:rPr>
          <w:rFonts w:ascii="Cambria" w:hAnsi="Cambria"/>
          <w:sz w:val="22"/>
          <w:szCs w:val="22"/>
          <w:lang w:val="en-US"/>
        </w:rPr>
      </w:pPr>
    </w:p>
    <w:p w14:paraId="6A9FB212" w14:textId="79BBB512" w:rsidR="00916259" w:rsidRPr="00AE22C5" w:rsidRDefault="00916259" w:rsidP="00AE22C5">
      <w:pPr>
        <w:spacing w:before="120" w:after="120"/>
        <w:rPr>
          <w:rFonts w:ascii="Cambria" w:hAnsi="Cambria"/>
          <w:b/>
          <w:i/>
          <w:sz w:val="22"/>
          <w:szCs w:val="22"/>
        </w:rPr>
      </w:pPr>
      <w:r w:rsidRPr="00AE22C5">
        <w:rPr>
          <w:rFonts w:ascii="Cambria" w:hAnsi="Cambria"/>
          <w:b/>
          <w:i/>
          <w:sz w:val="22"/>
          <w:szCs w:val="22"/>
        </w:rPr>
        <w:t xml:space="preserve">Kendini </w:t>
      </w:r>
      <w:r w:rsidR="00826D2C" w:rsidRPr="00AE22C5">
        <w:rPr>
          <w:rFonts w:ascii="Cambria" w:eastAsia="Helvetica" w:hAnsi="Cambria" w:cs="Helvetica"/>
          <w:b/>
          <w:i/>
          <w:sz w:val="22"/>
          <w:szCs w:val="22"/>
        </w:rPr>
        <w:t>i</w:t>
      </w:r>
      <w:r w:rsidRPr="00AE22C5">
        <w:rPr>
          <w:rFonts w:ascii="Cambria" w:eastAsia="Helvetica" w:hAnsi="Cambria" w:cs="Helvetica"/>
          <w:b/>
          <w:i/>
          <w:sz w:val="22"/>
          <w:szCs w:val="22"/>
        </w:rPr>
        <w:t xml:space="preserve">fade </w:t>
      </w:r>
      <w:r w:rsidR="00826D2C" w:rsidRPr="00AE22C5">
        <w:rPr>
          <w:rFonts w:ascii="Cambria" w:eastAsia="Helvetica" w:hAnsi="Cambria" w:cs="Helvetica"/>
          <w:b/>
          <w:i/>
          <w:sz w:val="22"/>
          <w:szCs w:val="22"/>
        </w:rPr>
        <w:t>e</w:t>
      </w:r>
      <w:r w:rsidRPr="00AE22C5">
        <w:rPr>
          <w:rFonts w:ascii="Cambria" w:eastAsia="Helvetica" w:hAnsi="Cambria" w:cs="Helvetica"/>
          <w:b/>
          <w:i/>
          <w:sz w:val="22"/>
          <w:szCs w:val="22"/>
        </w:rPr>
        <w:t xml:space="preserve">tme </w:t>
      </w:r>
    </w:p>
    <w:p w14:paraId="2AD47339" w14:textId="7F0C260D" w:rsidR="00916259" w:rsidRPr="00AE22C5" w:rsidRDefault="00916259" w:rsidP="00AE22C5">
      <w:pPr>
        <w:spacing w:before="120" w:after="120"/>
        <w:ind w:firstLine="567"/>
        <w:contextualSpacing/>
        <w:jc w:val="both"/>
        <w:rPr>
          <w:rFonts w:ascii="Cambria" w:hAnsi="Cambria"/>
          <w:sz w:val="22"/>
          <w:szCs w:val="22"/>
          <w:lang w:val="en-US"/>
        </w:rPr>
      </w:pPr>
      <w:r w:rsidRPr="00AE22C5">
        <w:rPr>
          <w:rFonts w:ascii="Cambria" w:hAnsi="Cambria"/>
          <w:sz w:val="22"/>
          <w:szCs w:val="22"/>
          <w:lang w:val="en-US"/>
        </w:rPr>
        <w:t>Pedagojik dokümantasyonun uygulandığı ortamlarda çocukların kendilerini farklı sembolik yollarla (çizim, drama, oyun, müzik, sanat vb.) ifade ediş</w:t>
      </w:r>
      <w:r w:rsidR="001C07DD" w:rsidRPr="00AE22C5">
        <w:rPr>
          <w:rFonts w:ascii="Cambria" w:hAnsi="Cambria"/>
          <w:sz w:val="22"/>
          <w:szCs w:val="22"/>
          <w:lang w:val="en-US"/>
        </w:rPr>
        <w:t>leri</w:t>
      </w:r>
      <w:r w:rsidRPr="00AE22C5">
        <w:rPr>
          <w:rFonts w:ascii="Cambria" w:hAnsi="Cambria"/>
          <w:sz w:val="22"/>
          <w:szCs w:val="22"/>
          <w:lang w:val="en-US"/>
        </w:rPr>
        <w:t xml:space="preserve">, fikirleri, düşünceleri ve duyguları görseller ve kanıtlar </w:t>
      </w:r>
      <w:r w:rsidR="001C07DD" w:rsidRPr="00AE22C5">
        <w:rPr>
          <w:rFonts w:ascii="Cambria" w:hAnsi="Cambria"/>
          <w:sz w:val="22"/>
          <w:szCs w:val="22"/>
          <w:lang w:val="en-US"/>
        </w:rPr>
        <w:t>yoluyla ortaya konularak</w:t>
      </w:r>
      <w:r w:rsidRPr="00AE22C5">
        <w:rPr>
          <w:rFonts w:ascii="Cambria" w:hAnsi="Cambria"/>
          <w:sz w:val="22"/>
          <w:szCs w:val="22"/>
          <w:lang w:val="en-US"/>
        </w:rPr>
        <w:t xml:space="preserve"> herkes tarafından görünür kılınmakta ve öğrenme ortamlarında çocuklar ve diğer paydaşlarla paylaşılmaktadır.  Pedagojik dokümantasyon uygulamalarının okul öncesi öğrenme ortamlarında çocukların kendilerini yaratıcı yollarla ifade etmelerine, duygu ve düşüncelerini daha rahat bir şekilde ifade etmelerine katkı sağlaması öğretmenler tarafından bildirilen katkılar arasındadır.  Çalışmaya katılan öğretmenler pedagojik dokümantasyonun çocukların kendini ifade etmeye katkısı hakkındaki görüşlerini şu şekilde ifade etmişlerdir:</w:t>
      </w:r>
    </w:p>
    <w:p w14:paraId="6135DC6A" w14:textId="59B65218" w:rsidR="00916259" w:rsidRPr="00AE22C5" w:rsidRDefault="00916259" w:rsidP="00AE22C5">
      <w:pPr>
        <w:ind w:left="720" w:right="568" w:firstLine="567"/>
        <w:jc w:val="both"/>
        <w:rPr>
          <w:rFonts w:ascii="Cambria" w:hAnsi="Cambria"/>
          <w:i/>
          <w:sz w:val="22"/>
          <w:szCs w:val="22"/>
        </w:rPr>
      </w:pPr>
      <w:r w:rsidRPr="00AE22C5">
        <w:rPr>
          <w:rFonts w:ascii="Cambria" w:eastAsia="Helvetica" w:hAnsi="Cambria" w:cs="Helvetica"/>
          <w:i/>
          <w:sz w:val="22"/>
          <w:szCs w:val="22"/>
        </w:rPr>
        <w:t>“…Öbür türlü de çıkıp bir şeyler anlatabilir ama görsel bir şey (ile), yaptığı bir etkinlikle anlatması onun işin</w:t>
      </w:r>
      <w:r w:rsidRPr="00AE22C5">
        <w:rPr>
          <w:rFonts w:ascii="Cambria" w:hAnsi="Cambria"/>
          <w:i/>
          <w:sz w:val="22"/>
          <w:szCs w:val="22"/>
        </w:rPr>
        <w:t>i de kolayla</w:t>
      </w:r>
      <w:r w:rsidRPr="00AE22C5">
        <w:rPr>
          <w:rFonts w:ascii="Cambria" w:eastAsia="Helvetica" w:hAnsi="Cambria" w:cs="Helvetica"/>
          <w:i/>
          <w:sz w:val="22"/>
          <w:szCs w:val="22"/>
        </w:rPr>
        <w:t>ştırdı, çocuğun kendi</w:t>
      </w:r>
      <w:r w:rsidRPr="00AE22C5">
        <w:rPr>
          <w:rFonts w:ascii="Cambria" w:hAnsi="Cambria"/>
          <w:i/>
          <w:sz w:val="22"/>
          <w:szCs w:val="22"/>
        </w:rPr>
        <w:t>ni ifade etmesini kolayla</w:t>
      </w:r>
      <w:r w:rsidRPr="00AE22C5">
        <w:rPr>
          <w:rFonts w:ascii="Cambria" w:eastAsia="Helvetica" w:hAnsi="Cambria" w:cs="Helvetica"/>
          <w:i/>
          <w:sz w:val="22"/>
          <w:szCs w:val="22"/>
        </w:rPr>
        <w:t xml:space="preserve">ştırdı.” </w:t>
      </w:r>
      <w:r w:rsidR="00090CD5" w:rsidRPr="00AE22C5">
        <w:rPr>
          <w:rFonts w:ascii="Cambria" w:eastAsia="Helvetica" w:hAnsi="Cambria" w:cs="Helvetica"/>
          <w:i/>
          <w:sz w:val="22"/>
          <w:szCs w:val="22"/>
        </w:rPr>
        <w:t>(Ö</w:t>
      </w:r>
      <w:r w:rsidRPr="00AE22C5">
        <w:rPr>
          <w:rFonts w:ascii="Cambria" w:eastAsia="Helvetica" w:hAnsi="Cambria" w:cs="Helvetica"/>
          <w:i/>
          <w:sz w:val="22"/>
          <w:szCs w:val="22"/>
        </w:rPr>
        <w:t>9</w:t>
      </w:r>
      <w:r w:rsidR="00090CD5" w:rsidRPr="00AE22C5">
        <w:rPr>
          <w:rFonts w:ascii="Cambria" w:eastAsia="Helvetica" w:hAnsi="Cambria" w:cs="Helvetica"/>
          <w:i/>
          <w:sz w:val="22"/>
          <w:szCs w:val="22"/>
        </w:rPr>
        <w:t>)</w:t>
      </w:r>
    </w:p>
    <w:p w14:paraId="769208B0" w14:textId="645F6B07" w:rsidR="00916259" w:rsidRPr="00AE22C5" w:rsidRDefault="00916259" w:rsidP="00AE22C5">
      <w:pPr>
        <w:ind w:left="720" w:right="568" w:firstLine="567"/>
        <w:jc w:val="both"/>
        <w:rPr>
          <w:rFonts w:ascii="Cambria" w:hAnsi="Cambria"/>
          <w:i/>
          <w:sz w:val="22"/>
          <w:szCs w:val="22"/>
        </w:rPr>
      </w:pPr>
      <w:r w:rsidRPr="00AE22C5">
        <w:rPr>
          <w:rFonts w:ascii="Cambria" w:eastAsia="Helvetica" w:hAnsi="Cambria" w:cs="Helvetica"/>
          <w:i/>
          <w:sz w:val="22"/>
          <w:szCs w:val="22"/>
        </w:rPr>
        <w:t>“Çocukların bir</w:t>
      </w:r>
      <w:r w:rsidR="0026484B" w:rsidRPr="00AE22C5">
        <w:rPr>
          <w:rFonts w:ascii="Cambria" w:eastAsia="Helvetica" w:hAnsi="Cambria" w:cs="Helvetica"/>
          <w:i/>
          <w:sz w:val="22"/>
          <w:szCs w:val="22"/>
        </w:rPr>
        <w:t xml:space="preserve">az daha kendini daha rahat hani </w:t>
      </w:r>
      <w:r w:rsidRPr="00AE22C5">
        <w:rPr>
          <w:rFonts w:ascii="Cambria" w:eastAsia="Helvetica" w:hAnsi="Cambria" w:cs="Helvetica"/>
          <w:i/>
          <w:sz w:val="22"/>
          <w:szCs w:val="22"/>
        </w:rPr>
        <w:t>ifade ettiklerini ve farklı durumlarda farklı tepkilerini gördüm … Pano hazırladık kendi resimlerimizle ilgili. Kendilerinin işte resim çı</w:t>
      </w:r>
      <w:r w:rsidRPr="00AE22C5">
        <w:rPr>
          <w:rFonts w:ascii="Cambria" w:hAnsi="Cambria"/>
          <w:i/>
          <w:sz w:val="22"/>
          <w:szCs w:val="22"/>
        </w:rPr>
        <w:t>kt</w:t>
      </w:r>
      <w:r w:rsidRPr="00AE22C5">
        <w:rPr>
          <w:rFonts w:ascii="Cambria" w:eastAsia="Helvetica" w:hAnsi="Cambria" w:cs="Helvetica"/>
          <w:i/>
          <w:sz w:val="22"/>
          <w:szCs w:val="22"/>
        </w:rPr>
        <w:t>ılarına nasıl göründüklerine b</w:t>
      </w:r>
      <w:r w:rsidRPr="00AE22C5">
        <w:rPr>
          <w:rFonts w:ascii="Cambria" w:hAnsi="Cambria"/>
          <w:i/>
          <w:sz w:val="22"/>
          <w:szCs w:val="22"/>
        </w:rPr>
        <w:t>akt</w:t>
      </w:r>
      <w:r w:rsidRPr="00AE22C5">
        <w:rPr>
          <w:rFonts w:ascii="Cambria" w:eastAsia="Helvetica" w:hAnsi="Cambria" w:cs="Helvetica"/>
          <w:i/>
          <w:sz w:val="22"/>
          <w:szCs w:val="22"/>
        </w:rPr>
        <w:t>ılar. Birbirleriyle fi</w:t>
      </w:r>
      <w:r w:rsidR="0026484B" w:rsidRPr="00AE22C5">
        <w:rPr>
          <w:rFonts w:ascii="Cambria" w:eastAsia="Helvetica" w:hAnsi="Cambria" w:cs="Helvetica"/>
          <w:i/>
          <w:sz w:val="22"/>
          <w:szCs w:val="22"/>
        </w:rPr>
        <w:t>kir alış verişinde bulundular. Ç</w:t>
      </w:r>
      <w:r w:rsidRPr="00AE22C5">
        <w:rPr>
          <w:rFonts w:ascii="Cambria" w:eastAsia="Helvetica" w:hAnsi="Cambria" w:cs="Helvetica"/>
          <w:i/>
          <w:sz w:val="22"/>
          <w:szCs w:val="22"/>
        </w:rPr>
        <w:t>ok ilgi çekici konuşmalar geçti aralarında … bu noktadan da hareketle çocuklar daha rahat kendilerini ifade edeb</w:t>
      </w:r>
      <w:r w:rsidR="00090CD5" w:rsidRPr="00AE22C5">
        <w:rPr>
          <w:rFonts w:ascii="Cambria" w:eastAsia="Helvetica" w:hAnsi="Cambria" w:cs="Helvetica"/>
          <w:i/>
          <w:sz w:val="22"/>
          <w:szCs w:val="22"/>
        </w:rPr>
        <w:t>iliyorlar.” (Ö</w:t>
      </w:r>
      <w:r w:rsidRPr="00AE22C5">
        <w:rPr>
          <w:rFonts w:ascii="Cambria" w:eastAsia="Helvetica" w:hAnsi="Cambria" w:cs="Helvetica"/>
          <w:i/>
          <w:sz w:val="22"/>
          <w:szCs w:val="22"/>
        </w:rPr>
        <w:t>10</w:t>
      </w:r>
      <w:r w:rsidR="00090CD5" w:rsidRPr="00AE22C5">
        <w:rPr>
          <w:rFonts w:ascii="Cambria" w:eastAsia="Helvetica" w:hAnsi="Cambria" w:cs="Helvetica"/>
          <w:i/>
          <w:sz w:val="22"/>
          <w:szCs w:val="22"/>
        </w:rPr>
        <w:t>)</w:t>
      </w:r>
    </w:p>
    <w:p w14:paraId="5B642E83" w14:textId="0C45226F" w:rsidR="00916259" w:rsidRPr="00AE22C5" w:rsidRDefault="00916259" w:rsidP="00AE22C5">
      <w:pPr>
        <w:ind w:left="720" w:right="568" w:firstLine="567"/>
        <w:contextualSpacing/>
        <w:jc w:val="both"/>
        <w:rPr>
          <w:rFonts w:ascii="Cambria" w:eastAsia="Helvetica" w:hAnsi="Cambria" w:cs="Helvetica"/>
          <w:i/>
          <w:sz w:val="22"/>
          <w:szCs w:val="22"/>
        </w:rPr>
      </w:pPr>
      <w:r w:rsidRPr="00AE22C5">
        <w:rPr>
          <w:rFonts w:ascii="Cambria" w:eastAsia="Helvetica" w:hAnsi="Cambria" w:cs="Helvetica"/>
          <w:i/>
          <w:sz w:val="22"/>
          <w:szCs w:val="22"/>
        </w:rPr>
        <w:t>“Bu şövaleleri kullanmıyorduk. Panoları kullanmıyorduk. Daha farklı y</w:t>
      </w:r>
      <w:r w:rsidRPr="00AE22C5">
        <w:rPr>
          <w:rFonts w:ascii="Cambria" w:hAnsi="Cambria"/>
          <w:i/>
          <w:sz w:val="22"/>
          <w:szCs w:val="22"/>
        </w:rPr>
        <w:t>ani daha farkl</w:t>
      </w:r>
      <w:r w:rsidRPr="00AE22C5">
        <w:rPr>
          <w:rFonts w:ascii="Cambria" w:eastAsia="Helvetica" w:hAnsi="Cambria" w:cs="Helvetica"/>
          <w:i/>
          <w:sz w:val="22"/>
          <w:szCs w:val="22"/>
        </w:rPr>
        <w:t>ı etkinlikler yapıyorduk ama bunlarla çocuklar kendilerini daha güzel ifade ettiler… görsel bir şeyin üzerine konuşmak çocukta daha etkili oluyor. Yani çocuk gördüğü bir şeyi, yaşadığı bir şeyi resimde yorumlama</w:t>
      </w:r>
      <w:r w:rsidRPr="00AE22C5">
        <w:rPr>
          <w:rFonts w:ascii="Cambria" w:hAnsi="Cambria"/>
          <w:i/>
          <w:sz w:val="22"/>
          <w:szCs w:val="22"/>
        </w:rPr>
        <w:t>s</w:t>
      </w:r>
      <w:r w:rsidR="00090CD5" w:rsidRPr="00AE22C5">
        <w:rPr>
          <w:rFonts w:ascii="Cambria" w:eastAsia="Helvetica" w:hAnsi="Cambria" w:cs="Helvetica"/>
          <w:i/>
          <w:sz w:val="22"/>
          <w:szCs w:val="22"/>
        </w:rPr>
        <w:t xml:space="preserve">ı daha farklı oluyor.” (Ö6) </w:t>
      </w:r>
    </w:p>
    <w:p w14:paraId="49373F8C" w14:textId="504CA6DE" w:rsidR="009B3261" w:rsidRPr="00AE22C5" w:rsidRDefault="00462845" w:rsidP="00AE22C5">
      <w:pPr>
        <w:spacing w:before="120" w:after="120"/>
        <w:ind w:firstLine="567"/>
        <w:jc w:val="both"/>
        <w:rPr>
          <w:rFonts w:ascii="Cambria" w:eastAsia="Helvetica" w:hAnsi="Cambria" w:cs="Helvetica"/>
          <w:sz w:val="22"/>
          <w:szCs w:val="22"/>
        </w:rPr>
      </w:pPr>
      <w:r w:rsidRPr="00AE22C5">
        <w:rPr>
          <w:rFonts w:ascii="Cambria" w:eastAsia="Helvetica" w:hAnsi="Cambria" w:cs="Helvetica"/>
          <w:sz w:val="22"/>
          <w:szCs w:val="22"/>
        </w:rPr>
        <w:t>Pedagojik d</w:t>
      </w:r>
      <w:r w:rsidR="009F217C" w:rsidRPr="00AE22C5">
        <w:rPr>
          <w:rFonts w:ascii="Cambria" w:eastAsia="Helvetica" w:hAnsi="Cambria" w:cs="Helvetica"/>
          <w:sz w:val="22"/>
          <w:szCs w:val="22"/>
        </w:rPr>
        <w:t>o</w:t>
      </w:r>
      <w:r w:rsidRPr="00AE22C5">
        <w:rPr>
          <w:rFonts w:ascii="Cambria" w:eastAsia="Helvetica" w:hAnsi="Cambria" w:cs="Helvetica"/>
          <w:sz w:val="22"/>
          <w:szCs w:val="22"/>
        </w:rPr>
        <w:t>kümantasyon uygulamalar</w:t>
      </w:r>
      <w:r w:rsidRPr="00AE22C5">
        <w:rPr>
          <w:rFonts w:ascii="Cambria" w:eastAsia="Helvetica" w:hAnsi="Cambria" w:cs="Cambria"/>
          <w:sz w:val="22"/>
          <w:szCs w:val="22"/>
        </w:rPr>
        <w:t>ı</w:t>
      </w:r>
      <w:r w:rsidRPr="00AE22C5">
        <w:rPr>
          <w:rFonts w:ascii="Cambria" w:eastAsia="Helvetica" w:hAnsi="Cambria" w:cs="Helvetica"/>
          <w:sz w:val="22"/>
          <w:szCs w:val="22"/>
        </w:rPr>
        <w:t>n</w:t>
      </w:r>
      <w:r w:rsidRPr="00AE22C5">
        <w:rPr>
          <w:rFonts w:ascii="Cambria" w:eastAsia="Helvetica" w:hAnsi="Cambria" w:cs="Cambria"/>
          <w:sz w:val="22"/>
          <w:szCs w:val="22"/>
        </w:rPr>
        <w:t>ı</w:t>
      </w:r>
      <w:r w:rsidRPr="00AE22C5">
        <w:rPr>
          <w:rFonts w:ascii="Cambria" w:eastAsia="Helvetica" w:hAnsi="Cambria" w:cs="Helvetica"/>
          <w:sz w:val="22"/>
          <w:szCs w:val="22"/>
        </w:rPr>
        <w:t xml:space="preserve">n </w:t>
      </w:r>
      <w:r w:rsidRPr="00AE22C5">
        <w:rPr>
          <w:rFonts w:ascii="Cambria" w:eastAsia="Helvetica" w:hAnsi="Cambria" w:cs="AR DECODE"/>
          <w:sz w:val="22"/>
          <w:szCs w:val="22"/>
        </w:rPr>
        <w:t>ç</w:t>
      </w:r>
      <w:r w:rsidRPr="00AE22C5">
        <w:rPr>
          <w:rFonts w:ascii="Cambria" w:eastAsia="Helvetica" w:hAnsi="Cambria" w:cs="Helvetica"/>
          <w:sz w:val="22"/>
          <w:szCs w:val="22"/>
        </w:rPr>
        <w:t>ocuklar</w:t>
      </w:r>
      <w:r w:rsidRPr="00AE22C5">
        <w:rPr>
          <w:rFonts w:ascii="Cambria" w:eastAsia="Helvetica" w:hAnsi="Cambria" w:cs="Cambria"/>
          <w:sz w:val="22"/>
          <w:szCs w:val="22"/>
        </w:rPr>
        <w:t>ı</w:t>
      </w:r>
      <w:r w:rsidRPr="00AE22C5">
        <w:rPr>
          <w:rFonts w:ascii="Cambria" w:eastAsia="Helvetica" w:hAnsi="Cambria" w:cs="Helvetica"/>
          <w:sz w:val="22"/>
          <w:szCs w:val="22"/>
        </w:rPr>
        <w:t>n kendini anlatma e</w:t>
      </w:r>
      <w:r w:rsidRPr="00AE22C5">
        <w:rPr>
          <w:rFonts w:ascii="Cambria" w:eastAsia="Helvetica" w:hAnsi="Cambria" w:cs="Cambria"/>
          <w:sz w:val="22"/>
          <w:szCs w:val="22"/>
        </w:rPr>
        <w:t>ğ</w:t>
      </w:r>
      <w:r w:rsidRPr="00AE22C5">
        <w:rPr>
          <w:rFonts w:ascii="Cambria" w:eastAsia="Helvetica" w:hAnsi="Cambria" w:cs="Helvetica"/>
          <w:sz w:val="22"/>
          <w:szCs w:val="22"/>
        </w:rPr>
        <w:t>ilimlerini art</w:t>
      </w:r>
      <w:r w:rsidRPr="00AE22C5">
        <w:rPr>
          <w:rFonts w:ascii="Cambria" w:eastAsia="Helvetica" w:hAnsi="Cambria" w:cs="Cambria"/>
          <w:sz w:val="22"/>
          <w:szCs w:val="22"/>
        </w:rPr>
        <w:t>ı</w:t>
      </w:r>
      <w:r w:rsidRPr="00AE22C5">
        <w:rPr>
          <w:rFonts w:ascii="Cambria" w:eastAsia="Helvetica" w:hAnsi="Cambria" w:cs="Helvetica"/>
          <w:sz w:val="22"/>
          <w:szCs w:val="22"/>
        </w:rPr>
        <w:t>rd</w:t>
      </w:r>
      <w:r w:rsidRPr="00AE22C5">
        <w:rPr>
          <w:rFonts w:ascii="Cambria" w:eastAsia="Helvetica" w:hAnsi="Cambria" w:cs="Cambria"/>
          <w:sz w:val="22"/>
          <w:szCs w:val="22"/>
        </w:rPr>
        <w:t>ığı</w:t>
      </w:r>
      <w:r w:rsidRPr="00AE22C5">
        <w:rPr>
          <w:rFonts w:ascii="Cambria" w:eastAsia="Helvetica" w:hAnsi="Cambria" w:cs="Helvetica"/>
          <w:sz w:val="22"/>
          <w:szCs w:val="22"/>
        </w:rPr>
        <w:t>n</w:t>
      </w:r>
      <w:r w:rsidRPr="00AE22C5">
        <w:rPr>
          <w:rFonts w:ascii="Cambria" w:eastAsia="Helvetica" w:hAnsi="Cambria" w:cs="Cambria"/>
          <w:sz w:val="22"/>
          <w:szCs w:val="22"/>
        </w:rPr>
        <w:t>ı</w:t>
      </w:r>
      <w:r w:rsidRPr="00AE22C5">
        <w:rPr>
          <w:rFonts w:ascii="Cambria" w:eastAsia="Helvetica" w:hAnsi="Cambria" w:cs="Helvetica"/>
          <w:sz w:val="22"/>
          <w:szCs w:val="22"/>
        </w:rPr>
        <w:t xml:space="preserve"> bir </w:t>
      </w:r>
      <w:r w:rsidRPr="00AE22C5">
        <w:rPr>
          <w:rFonts w:ascii="Cambria" w:eastAsia="Helvetica" w:hAnsi="Cambria" w:cs="AR DECODE"/>
          <w:sz w:val="22"/>
          <w:szCs w:val="22"/>
        </w:rPr>
        <w:t>ö</w:t>
      </w:r>
      <w:r w:rsidRPr="00AE22C5">
        <w:rPr>
          <w:rFonts w:ascii="Cambria" w:eastAsia="Helvetica" w:hAnsi="Cambria" w:cs="Cambria"/>
          <w:sz w:val="22"/>
          <w:szCs w:val="22"/>
        </w:rPr>
        <w:t>ğ</w:t>
      </w:r>
      <w:r w:rsidRPr="00AE22C5">
        <w:rPr>
          <w:rFonts w:ascii="Cambria" w:eastAsia="Helvetica" w:hAnsi="Cambria" w:cs="Helvetica"/>
          <w:sz w:val="22"/>
          <w:szCs w:val="22"/>
        </w:rPr>
        <w:t>retmen (</w:t>
      </w:r>
      <w:r w:rsidRPr="00AE22C5">
        <w:rPr>
          <w:rFonts w:ascii="Cambria" w:eastAsia="Helvetica" w:hAnsi="Cambria" w:cs="AR DECODE"/>
          <w:sz w:val="22"/>
          <w:szCs w:val="22"/>
        </w:rPr>
        <w:t>Ö</w:t>
      </w:r>
      <w:r w:rsidRPr="00AE22C5">
        <w:rPr>
          <w:rFonts w:ascii="Cambria" w:eastAsia="Helvetica" w:hAnsi="Cambria" w:cs="Helvetica"/>
          <w:sz w:val="22"/>
          <w:szCs w:val="22"/>
        </w:rPr>
        <w:t xml:space="preserve">22) </w:t>
      </w:r>
      <w:r w:rsidRPr="00AE22C5">
        <w:rPr>
          <w:rFonts w:ascii="Cambria" w:eastAsia="Helvetica" w:hAnsi="Cambria" w:cs="Helvetica"/>
          <w:i/>
          <w:sz w:val="22"/>
          <w:szCs w:val="22"/>
        </w:rPr>
        <w:t>“</w:t>
      </w:r>
      <w:r w:rsidR="008E78BD" w:rsidRPr="00AE22C5">
        <w:rPr>
          <w:rFonts w:ascii="Cambria" w:hAnsi="Cambria"/>
          <w:i/>
          <w:color w:val="000000"/>
          <w:sz w:val="22"/>
          <w:szCs w:val="22"/>
          <w:lang w:val="en-US"/>
        </w:rPr>
        <w:t>Bir resim görseler hemen anlatmak için parmak kald</w:t>
      </w:r>
      <w:r w:rsidR="008E78BD" w:rsidRPr="00AE22C5">
        <w:rPr>
          <w:rFonts w:ascii="Cambria" w:hAnsi="Cambria" w:cs="Cambria"/>
          <w:i/>
          <w:color w:val="000000"/>
          <w:sz w:val="22"/>
          <w:szCs w:val="22"/>
          <w:lang w:val="en-US"/>
        </w:rPr>
        <w:t>ı</w:t>
      </w:r>
      <w:r w:rsidR="008E78BD" w:rsidRPr="00AE22C5">
        <w:rPr>
          <w:rFonts w:ascii="Cambria" w:hAnsi="Cambria"/>
          <w:i/>
          <w:color w:val="000000"/>
          <w:sz w:val="22"/>
          <w:szCs w:val="22"/>
          <w:lang w:val="en-US"/>
        </w:rPr>
        <w:t>r</w:t>
      </w:r>
      <w:r w:rsidR="008E78BD" w:rsidRPr="00AE22C5">
        <w:rPr>
          <w:rFonts w:ascii="Cambria" w:hAnsi="Cambria" w:cs="Cambria"/>
          <w:i/>
          <w:color w:val="000000"/>
          <w:sz w:val="22"/>
          <w:szCs w:val="22"/>
          <w:lang w:val="en-US"/>
        </w:rPr>
        <w:t>ı</w:t>
      </w:r>
      <w:r w:rsidR="008E78BD" w:rsidRPr="00AE22C5">
        <w:rPr>
          <w:rFonts w:ascii="Cambria" w:hAnsi="Cambria"/>
          <w:i/>
          <w:color w:val="000000"/>
          <w:sz w:val="22"/>
          <w:szCs w:val="22"/>
          <w:lang w:val="en-US"/>
        </w:rPr>
        <w:t>yorlar</w:t>
      </w:r>
      <w:r w:rsidRPr="00AE22C5">
        <w:rPr>
          <w:rFonts w:ascii="Cambria" w:hAnsi="Cambria"/>
          <w:i/>
          <w:color w:val="000000"/>
          <w:sz w:val="22"/>
          <w:szCs w:val="22"/>
          <w:lang w:val="en-US"/>
        </w:rPr>
        <w:t>”</w:t>
      </w:r>
      <w:r w:rsidRPr="00AE22C5">
        <w:rPr>
          <w:rFonts w:ascii="Cambria" w:hAnsi="Cambria"/>
          <w:color w:val="000000"/>
          <w:sz w:val="22"/>
          <w:szCs w:val="22"/>
          <w:lang w:val="en-US"/>
        </w:rPr>
        <w:t xml:space="preserve"> </w:t>
      </w:r>
      <w:r w:rsidRPr="00AE22C5">
        <w:rPr>
          <w:rFonts w:ascii="Cambria" w:hAnsi="Cambria" w:cs="Cambria"/>
          <w:color w:val="000000"/>
          <w:sz w:val="22"/>
          <w:szCs w:val="22"/>
          <w:lang w:val="en-US"/>
        </w:rPr>
        <w:t>ş</w:t>
      </w:r>
      <w:r w:rsidRPr="00AE22C5">
        <w:rPr>
          <w:rFonts w:ascii="Cambria" w:hAnsi="Cambria"/>
          <w:color w:val="000000"/>
          <w:sz w:val="22"/>
          <w:szCs w:val="22"/>
          <w:lang w:val="en-US"/>
        </w:rPr>
        <w:t>eklinde ifade ederken</w:t>
      </w:r>
      <w:r w:rsidR="009F217C" w:rsidRPr="00AE22C5">
        <w:rPr>
          <w:rFonts w:ascii="Cambria" w:hAnsi="Cambria"/>
          <w:color w:val="000000"/>
          <w:sz w:val="22"/>
          <w:szCs w:val="22"/>
          <w:lang w:val="en-US"/>
        </w:rPr>
        <w:t>;</w:t>
      </w:r>
      <w:r w:rsidRPr="00AE22C5">
        <w:rPr>
          <w:rFonts w:ascii="Cambria" w:hAnsi="Cambria"/>
          <w:color w:val="000000"/>
          <w:sz w:val="22"/>
          <w:szCs w:val="22"/>
          <w:lang w:val="en-US"/>
        </w:rPr>
        <w:t xml:space="preserve"> di</w:t>
      </w:r>
      <w:r w:rsidRPr="00AE22C5">
        <w:rPr>
          <w:rFonts w:ascii="Cambria" w:hAnsi="Cambria" w:cs="Cambria"/>
          <w:color w:val="000000"/>
          <w:sz w:val="22"/>
          <w:szCs w:val="22"/>
          <w:lang w:val="en-US"/>
        </w:rPr>
        <w:t>ğ</w:t>
      </w:r>
      <w:r w:rsidRPr="00AE22C5">
        <w:rPr>
          <w:rFonts w:ascii="Cambria" w:hAnsi="Cambria"/>
          <w:color w:val="000000"/>
          <w:sz w:val="22"/>
          <w:szCs w:val="22"/>
          <w:lang w:val="en-US"/>
        </w:rPr>
        <w:t xml:space="preserve">er bir </w:t>
      </w:r>
      <w:r w:rsidRPr="00AE22C5">
        <w:rPr>
          <w:rFonts w:ascii="Cambria" w:hAnsi="Cambria" w:cs="AR DECODE"/>
          <w:color w:val="000000"/>
          <w:sz w:val="22"/>
          <w:szCs w:val="22"/>
          <w:lang w:val="en-US"/>
        </w:rPr>
        <w:t>ö</w:t>
      </w:r>
      <w:r w:rsidRPr="00AE22C5">
        <w:rPr>
          <w:rFonts w:ascii="Cambria" w:hAnsi="Cambria" w:cs="Cambria"/>
          <w:color w:val="000000"/>
          <w:sz w:val="22"/>
          <w:szCs w:val="22"/>
          <w:lang w:val="en-US"/>
        </w:rPr>
        <w:t>ğ</w:t>
      </w:r>
      <w:r w:rsidRPr="00AE22C5">
        <w:rPr>
          <w:rFonts w:ascii="Cambria" w:hAnsi="Cambria"/>
          <w:color w:val="000000"/>
          <w:sz w:val="22"/>
          <w:szCs w:val="22"/>
          <w:lang w:val="en-US"/>
        </w:rPr>
        <w:t>retmen (Ö</w:t>
      </w:r>
      <w:r w:rsidR="0058006A" w:rsidRPr="00AE22C5">
        <w:rPr>
          <w:rFonts w:ascii="Cambria" w:hAnsi="Cambria"/>
          <w:color w:val="000000"/>
          <w:sz w:val="22"/>
          <w:szCs w:val="22"/>
          <w:lang w:val="en-US"/>
        </w:rPr>
        <w:t>21</w:t>
      </w:r>
      <w:r w:rsidR="0058006A" w:rsidRPr="00AE22C5">
        <w:rPr>
          <w:rFonts w:ascii="Cambria" w:hAnsi="Cambria"/>
          <w:i/>
          <w:color w:val="000000"/>
          <w:sz w:val="22"/>
          <w:szCs w:val="22"/>
          <w:lang w:val="en-US"/>
        </w:rPr>
        <w:t>)</w:t>
      </w:r>
      <w:r w:rsidR="0058006A" w:rsidRPr="00AE22C5">
        <w:rPr>
          <w:rFonts w:ascii="Cambria" w:eastAsia="Helvetica" w:hAnsi="Cambria" w:cs="Helvetica"/>
          <w:i/>
          <w:sz w:val="22"/>
          <w:szCs w:val="22"/>
        </w:rPr>
        <w:t xml:space="preserve"> “</w:t>
      </w:r>
      <w:r w:rsidR="007F69F3" w:rsidRPr="00AE22C5">
        <w:rPr>
          <w:rFonts w:ascii="Cambria" w:hAnsi="Cambria" w:cs="Cambria"/>
          <w:i/>
          <w:color w:val="000000"/>
          <w:sz w:val="22"/>
          <w:szCs w:val="22"/>
          <w:lang w:val="en-US"/>
        </w:rPr>
        <w:t>İş</w:t>
      </w:r>
      <w:r w:rsidR="007F69F3" w:rsidRPr="00AE22C5">
        <w:rPr>
          <w:rFonts w:ascii="Cambria" w:hAnsi="Cambria"/>
          <w:i/>
          <w:color w:val="000000"/>
          <w:sz w:val="22"/>
          <w:szCs w:val="22"/>
          <w:lang w:val="en-US"/>
        </w:rPr>
        <w:t>te bizde kalkal</w:t>
      </w:r>
      <w:r w:rsidR="007F69F3" w:rsidRPr="00AE22C5">
        <w:rPr>
          <w:rFonts w:ascii="Cambria" w:hAnsi="Cambria" w:cs="Cambria"/>
          <w:i/>
          <w:color w:val="000000"/>
          <w:sz w:val="22"/>
          <w:szCs w:val="22"/>
          <w:lang w:val="en-US"/>
        </w:rPr>
        <w:t>ı</w:t>
      </w:r>
      <w:r w:rsidR="007F69F3" w:rsidRPr="00AE22C5">
        <w:rPr>
          <w:rFonts w:ascii="Cambria" w:hAnsi="Cambria"/>
          <w:i/>
          <w:color w:val="000000"/>
          <w:sz w:val="22"/>
          <w:szCs w:val="22"/>
          <w:lang w:val="en-US"/>
        </w:rPr>
        <w:t>m, bizde anlatal</w:t>
      </w:r>
      <w:r w:rsidR="007F69F3" w:rsidRPr="00AE22C5">
        <w:rPr>
          <w:rFonts w:ascii="Cambria" w:hAnsi="Cambria" w:cs="Cambria"/>
          <w:i/>
          <w:color w:val="000000"/>
          <w:sz w:val="22"/>
          <w:szCs w:val="22"/>
          <w:lang w:val="en-US"/>
        </w:rPr>
        <w:t>ı</w:t>
      </w:r>
      <w:r w:rsidR="007F69F3" w:rsidRPr="00AE22C5">
        <w:rPr>
          <w:rFonts w:ascii="Cambria" w:hAnsi="Cambria"/>
          <w:i/>
          <w:color w:val="000000"/>
          <w:sz w:val="22"/>
          <w:szCs w:val="22"/>
          <w:lang w:val="en-US"/>
        </w:rPr>
        <w:t>m. Bende bitireyim, bende arkada</w:t>
      </w:r>
      <w:r w:rsidR="007F69F3" w:rsidRPr="00AE22C5">
        <w:rPr>
          <w:rFonts w:ascii="Cambria" w:hAnsi="Cambria" w:cs="Cambria"/>
          <w:i/>
          <w:color w:val="000000"/>
          <w:sz w:val="22"/>
          <w:szCs w:val="22"/>
          <w:lang w:val="en-US"/>
        </w:rPr>
        <w:t>ş</w:t>
      </w:r>
      <w:r w:rsidR="007F69F3" w:rsidRPr="00AE22C5">
        <w:rPr>
          <w:rFonts w:ascii="Cambria" w:hAnsi="Cambria"/>
          <w:i/>
          <w:color w:val="000000"/>
          <w:sz w:val="22"/>
          <w:szCs w:val="22"/>
          <w:lang w:val="en-US"/>
        </w:rPr>
        <w:t>lar</w:t>
      </w:r>
      <w:r w:rsidR="007F69F3" w:rsidRPr="00AE22C5">
        <w:rPr>
          <w:rFonts w:ascii="Cambria" w:hAnsi="Cambria" w:cs="Cambria"/>
          <w:i/>
          <w:color w:val="000000"/>
          <w:sz w:val="22"/>
          <w:szCs w:val="22"/>
          <w:lang w:val="en-US"/>
        </w:rPr>
        <w:t>ı</w:t>
      </w:r>
      <w:r w:rsidR="007F69F3" w:rsidRPr="00AE22C5">
        <w:rPr>
          <w:rFonts w:ascii="Cambria" w:hAnsi="Cambria"/>
          <w:i/>
          <w:color w:val="000000"/>
          <w:sz w:val="22"/>
          <w:szCs w:val="22"/>
          <w:lang w:val="en-US"/>
        </w:rPr>
        <w:t>mla bunu payla</w:t>
      </w:r>
      <w:r w:rsidR="007F69F3" w:rsidRPr="00AE22C5">
        <w:rPr>
          <w:rFonts w:ascii="Cambria" w:hAnsi="Cambria" w:cs="Cambria"/>
          <w:i/>
          <w:color w:val="000000"/>
          <w:sz w:val="22"/>
          <w:szCs w:val="22"/>
          <w:lang w:val="en-US"/>
        </w:rPr>
        <w:t>ş</w:t>
      </w:r>
      <w:r w:rsidR="007F69F3" w:rsidRPr="00AE22C5">
        <w:rPr>
          <w:rFonts w:ascii="Cambria" w:hAnsi="Cambria"/>
          <w:i/>
          <w:color w:val="000000"/>
          <w:sz w:val="22"/>
          <w:szCs w:val="22"/>
          <w:lang w:val="en-US"/>
        </w:rPr>
        <w:t>abileyim</w:t>
      </w:r>
      <w:r w:rsidRPr="00AE22C5">
        <w:rPr>
          <w:rFonts w:ascii="Cambria" w:hAnsi="Cambria"/>
          <w:i/>
          <w:color w:val="000000"/>
          <w:sz w:val="22"/>
          <w:szCs w:val="22"/>
          <w:lang w:val="en-US"/>
        </w:rPr>
        <w:t>”</w:t>
      </w:r>
      <w:r w:rsidRPr="00AE22C5">
        <w:rPr>
          <w:rFonts w:ascii="Cambria" w:hAnsi="Cambria"/>
          <w:color w:val="000000"/>
          <w:sz w:val="22"/>
          <w:szCs w:val="22"/>
          <w:lang w:val="en-US"/>
        </w:rPr>
        <w:t xml:space="preserve"> </w:t>
      </w:r>
      <w:r w:rsidRPr="00AE22C5">
        <w:rPr>
          <w:rFonts w:ascii="Cambria" w:hAnsi="Cambria" w:cs="Cambria"/>
          <w:color w:val="000000"/>
          <w:sz w:val="22"/>
          <w:szCs w:val="22"/>
          <w:lang w:val="en-US"/>
        </w:rPr>
        <w:t>ş</w:t>
      </w:r>
      <w:r w:rsidRPr="00AE22C5">
        <w:rPr>
          <w:rFonts w:ascii="Cambria" w:hAnsi="Cambria"/>
          <w:color w:val="000000"/>
          <w:sz w:val="22"/>
          <w:szCs w:val="22"/>
          <w:lang w:val="en-US"/>
        </w:rPr>
        <w:t>eklinde ifade etmi</w:t>
      </w:r>
      <w:r w:rsidRPr="00AE22C5">
        <w:rPr>
          <w:rFonts w:ascii="Cambria" w:hAnsi="Cambria" w:cs="Cambria"/>
          <w:color w:val="000000"/>
          <w:sz w:val="22"/>
          <w:szCs w:val="22"/>
          <w:lang w:val="en-US"/>
        </w:rPr>
        <w:t>ş</w:t>
      </w:r>
      <w:r w:rsidRPr="00AE22C5">
        <w:rPr>
          <w:rFonts w:ascii="Cambria" w:hAnsi="Cambria"/>
          <w:color w:val="000000"/>
          <w:sz w:val="22"/>
          <w:szCs w:val="22"/>
          <w:lang w:val="en-US"/>
        </w:rPr>
        <w:t xml:space="preserve">tir. </w:t>
      </w:r>
    </w:p>
    <w:p w14:paraId="43671056" w14:textId="77777777" w:rsidR="00AE22C5" w:rsidRDefault="00AE22C5" w:rsidP="00AE22C5">
      <w:pPr>
        <w:spacing w:before="120" w:after="120"/>
        <w:rPr>
          <w:rFonts w:ascii="Cambria" w:hAnsi="Cambria"/>
          <w:b/>
          <w:bCs/>
          <w:i/>
          <w:iCs/>
          <w:sz w:val="22"/>
          <w:szCs w:val="22"/>
          <w:lang w:val="en-US"/>
        </w:rPr>
      </w:pPr>
    </w:p>
    <w:p w14:paraId="678DADBB" w14:textId="3217500F" w:rsidR="009B3261" w:rsidRPr="00AE22C5" w:rsidRDefault="00916259" w:rsidP="00AE22C5">
      <w:pPr>
        <w:spacing w:before="120" w:after="120"/>
        <w:rPr>
          <w:rFonts w:ascii="Cambria" w:hAnsi="Cambria"/>
          <w:b/>
          <w:bCs/>
          <w:i/>
          <w:iCs/>
          <w:sz w:val="22"/>
          <w:szCs w:val="22"/>
          <w:lang w:val="en-US"/>
        </w:rPr>
      </w:pPr>
      <w:r w:rsidRPr="00AE22C5">
        <w:rPr>
          <w:rFonts w:ascii="Cambria" w:hAnsi="Cambria"/>
          <w:b/>
          <w:bCs/>
          <w:i/>
          <w:iCs/>
          <w:sz w:val="22"/>
          <w:szCs w:val="22"/>
          <w:lang w:val="en-US"/>
        </w:rPr>
        <w:lastRenderedPageBreak/>
        <w:t>Dinleme</w:t>
      </w:r>
    </w:p>
    <w:p w14:paraId="34733122" w14:textId="101CAA00" w:rsidR="00916259" w:rsidRPr="00AE22C5" w:rsidRDefault="00916259" w:rsidP="00AE22C5">
      <w:pPr>
        <w:spacing w:before="120" w:after="120"/>
        <w:ind w:firstLine="567"/>
        <w:contextualSpacing/>
        <w:jc w:val="both"/>
        <w:rPr>
          <w:rFonts w:ascii="Cambria" w:hAnsi="Cambria"/>
          <w:sz w:val="22"/>
          <w:szCs w:val="22"/>
          <w:lang w:val="en-US"/>
        </w:rPr>
      </w:pPr>
      <w:r w:rsidRPr="00AE22C5">
        <w:rPr>
          <w:rFonts w:ascii="Cambria" w:hAnsi="Cambria"/>
          <w:sz w:val="22"/>
          <w:szCs w:val="22"/>
          <w:lang w:val="en-US"/>
        </w:rPr>
        <w:t xml:space="preserve">Katılımcılar pedagojik dokümantasyonun </w:t>
      </w:r>
      <w:r w:rsidR="009F217C" w:rsidRPr="00AE22C5">
        <w:rPr>
          <w:rFonts w:ascii="Cambria" w:hAnsi="Cambria"/>
          <w:sz w:val="22"/>
          <w:szCs w:val="22"/>
          <w:lang w:val="en-US"/>
        </w:rPr>
        <w:t xml:space="preserve">ayrıca </w:t>
      </w:r>
      <w:r w:rsidRPr="00AE22C5">
        <w:rPr>
          <w:rFonts w:ascii="Cambria" w:hAnsi="Cambria"/>
          <w:sz w:val="22"/>
          <w:szCs w:val="22"/>
          <w:lang w:val="en-US"/>
        </w:rPr>
        <w:t xml:space="preserve">çocukların dinleme becerilerinin gelişmesine destek olduğunu gözlemlediklerini belirtmişlerdir. </w:t>
      </w:r>
      <w:r w:rsidR="0045286A" w:rsidRPr="00AE22C5">
        <w:rPr>
          <w:rFonts w:ascii="Cambria" w:hAnsi="Cambria"/>
          <w:sz w:val="22"/>
          <w:szCs w:val="22"/>
          <w:lang w:val="en-US"/>
        </w:rPr>
        <w:t xml:space="preserve">Özellikle panel, portolfyo ve sövale paylaşımları sırasında çocukların birbirlerini dinleme konusunda gelişme gösterdikleri vurgulanmıştır. Öğretmenlerin dinlemenin desteklenmesine yönelik </w:t>
      </w:r>
      <w:r w:rsidRPr="00AE22C5">
        <w:rPr>
          <w:rFonts w:ascii="Cambria" w:hAnsi="Cambria"/>
          <w:sz w:val="22"/>
          <w:szCs w:val="22"/>
          <w:lang w:val="en-US"/>
        </w:rPr>
        <w:t xml:space="preserve">ifadeleri şu şekildedir: </w:t>
      </w:r>
    </w:p>
    <w:p w14:paraId="5FE1F1FA" w14:textId="4B13D99A" w:rsidR="00916259" w:rsidRPr="00AE22C5" w:rsidRDefault="00916259" w:rsidP="00AE22C5">
      <w:pPr>
        <w:ind w:left="720" w:right="568" w:firstLine="567"/>
        <w:jc w:val="both"/>
        <w:rPr>
          <w:rFonts w:ascii="Cambria" w:hAnsi="Cambria"/>
          <w:i/>
          <w:sz w:val="22"/>
          <w:szCs w:val="22"/>
        </w:rPr>
      </w:pPr>
      <w:r w:rsidRPr="00AE22C5">
        <w:rPr>
          <w:rFonts w:ascii="Cambria" w:eastAsia="Helvetica" w:hAnsi="Cambria" w:cs="Helvetica"/>
          <w:i/>
          <w:sz w:val="22"/>
          <w:szCs w:val="22"/>
        </w:rPr>
        <w:t>“Birbirlerini dinleme yönünde; yani, ‘bu arkadaşım ne diyor</w:t>
      </w:r>
      <w:r w:rsidR="00BB3B00" w:rsidRPr="00AE22C5">
        <w:rPr>
          <w:rFonts w:ascii="Cambria" w:eastAsia="Helvetica" w:hAnsi="Cambria" w:cs="Helvetica"/>
          <w:i/>
          <w:sz w:val="22"/>
          <w:szCs w:val="22"/>
        </w:rPr>
        <w:t>,</w:t>
      </w:r>
      <w:r w:rsidRPr="00AE22C5">
        <w:rPr>
          <w:rFonts w:ascii="Cambria" w:eastAsia="Helvetica" w:hAnsi="Cambria" w:cs="Helvetica"/>
          <w:i/>
          <w:sz w:val="22"/>
          <w:szCs w:val="22"/>
        </w:rPr>
        <w:t xml:space="preserve"> ben de o zaman cevap vereyim</w:t>
      </w:r>
      <w:r w:rsidR="00BB3B00" w:rsidRPr="00AE22C5">
        <w:rPr>
          <w:rFonts w:ascii="Cambria" w:eastAsia="Helvetica" w:hAnsi="Cambria" w:cs="Helvetica"/>
          <w:i/>
          <w:sz w:val="22"/>
          <w:szCs w:val="22"/>
        </w:rPr>
        <w:t>,</w:t>
      </w:r>
      <w:r w:rsidRPr="00AE22C5">
        <w:rPr>
          <w:rFonts w:ascii="Cambria" w:eastAsia="Helvetica" w:hAnsi="Cambria" w:cs="Helvetica"/>
          <w:i/>
          <w:sz w:val="22"/>
          <w:szCs w:val="22"/>
        </w:rPr>
        <w:t xml:space="preserve"> ben de o zaman şu şe</w:t>
      </w:r>
      <w:r w:rsidRPr="00AE22C5">
        <w:rPr>
          <w:rFonts w:ascii="Cambria" w:hAnsi="Cambria"/>
          <w:i/>
          <w:sz w:val="22"/>
          <w:szCs w:val="22"/>
        </w:rPr>
        <w:t>kilde cevap vereyim</w:t>
      </w:r>
      <w:r w:rsidRPr="00AE22C5">
        <w:rPr>
          <w:rFonts w:ascii="Cambria" w:eastAsia="Helvetica" w:hAnsi="Cambria" w:cs="Helvetica"/>
          <w:i/>
          <w:sz w:val="22"/>
          <w:szCs w:val="22"/>
        </w:rPr>
        <w:t xml:space="preserve">’ diyerek birbirlerini de dinlemeleri </w:t>
      </w:r>
      <w:r w:rsidR="00954967" w:rsidRPr="00AE22C5">
        <w:rPr>
          <w:rFonts w:ascii="Cambria" w:eastAsia="Helvetica" w:hAnsi="Cambria" w:cs="Helvetica"/>
          <w:i/>
          <w:sz w:val="22"/>
          <w:szCs w:val="22"/>
        </w:rPr>
        <w:t>konusunda destekledi aslında.” (Ö</w:t>
      </w:r>
      <w:r w:rsidRPr="00AE22C5">
        <w:rPr>
          <w:rFonts w:ascii="Cambria" w:eastAsia="Helvetica" w:hAnsi="Cambria" w:cs="Helvetica"/>
          <w:i/>
          <w:sz w:val="22"/>
          <w:szCs w:val="22"/>
        </w:rPr>
        <w:t>5</w:t>
      </w:r>
      <w:r w:rsidR="00954967" w:rsidRPr="00AE22C5">
        <w:rPr>
          <w:rFonts w:ascii="Cambria" w:eastAsia="Helvetica" w:hAnsi="Cambria" w:cs="Helvetica"/>
          <w:i/>
          <w:sz w:val="22"/>
          <w:szCs w:val="22"/>
        </w:rPr>
        <w:t>)</w:t>
      </w:r>
    </w:p>
    <w:p w14:paraId="5B6F64C1" w14:textId="3B99C947" w:rsidR="00916259" w:rsidRPr="00AE22C5" w:rsidRDefault="00916259" w:rsidP="00AE22C5">
      <w:pPr>
        <w:spacing w:before="120" w:after="120"/>
        <w:ind w:left="720" w:right="568" w:firstLine="567"/>
        <w:jc w:val="both"/>
        <w:rPr>
          <w:rFonts w:ascii="Cambria" w:hAnsi="Cambria"/>
          <w:i/>
          <w:sz w:val="22"/>
          <w:szCs w:val="22"/>
        </w:rPr>
      </w:pPr>
      <w:r w:rsidRPr="00AE22C5">
        <w:rPr>
          <w:rFonts w:ascii="Cambria" w:eastAsia="Helvetica" w:hAnsi="Cambria" w:cs="Helvetica"/>
          <w:i/>
          <w:sz w:val="22"/>
          <w:szCs w:val="22"/>
        </w:rPr>
        <w:t>“Bir şey</w:t>
      </w:r>
      <w:r w:rsidR="0026484B" w:rsidRPr="00AE22C5">
        <w:rPr>
          <w:rFonts w:ascii="Cambria" w:eastAsia="Helvetica" w:hAnsi="Cambria" w:cs="Helvetica"/>
          <w:i/>
          <w:sz w:val="22"/>
          <w:szCs w:val="22"/>
        </w:rPr>
        <w:t>e</w:t>
      </w:r>
      <w:r w:rsidRPr="00AE22C5">
        <w:rPr>
          <w:rFonts w:ascii="Cambria" w:eastAsia="Helvetica" w:hAnsi="Cambria" w:cs="Helvetica"/>
          <w:i/>
          <w:sz w:val="22"/>
          <w:szCs w:val="22"/>
        </w:rPr>
        <w:t xml:space="preserve"> başlıyorduk hevesimiz kırılıyordu çocuklar dinlemiyor sonuca götüremiyorduk  hiçbir şeyi. </w:t>
      </w:r>
      <w:r w:rsidRPr="00AE22C5">
        <w:rPr>
          <w:rFonts w:ascii="Cambria" w:hAnsi="Cambria"/>
          <w:i/>
          <w:sz w:val="22"/>
          <w:szCs w:val="22"/>
        </w:rPr>
        <w:t>Sonra yava</w:t>
      </w:r>
      <w:r w:rsidRPr="00AE22C5">
        <w:rPr>
          <w:rFonts w:ascii="Cambria" w:eastAsia="Helvetica" w:hAnsi="Cambria" w:cs="Helvetica"/>
          <w:i/>
          <w:sz w:val="22"/>
          <w:szCs w:val="22"/>
        </w:rPr>
        <w:t>ş yavaş oturmaya başladı. Şimdi onlar da dikkat toplama</w:t>
      </w:r>
      <w:r w:rsidRPr="00AE22C5">
        <w:rPr>
          <w:rFonts w:ascii="Cambria" w:hAnsi="Cambria"/>
          <w:i/>
          <w:sz w:val="22"/>
          <w:szCs w:val="22"/>
        </w:rPr>
        <w:t xml:space="preserve"> becerileri geli</w:t>
      </w:r>
      <w:r w:rsidRPr="00AE22C5">
        <w:rPr>
          <w:rFonts w:ascii="Cambria" w:eastAsia="Helvetica" w:hAnsi="Cambria" w:cs="Helvetica"/>
          <w:i/>
          <w:sz w:val="22"/>
          <w:szCs w:val="22"/>
        </w:rPr>
        <w:t xml:space="preserve">şmeye başladı. Dinlemeye başladılar birbirlerini.  Artık birisi çıktığı zaman daha rahat dinleyebiliyorlar.  Öyle değişik bir şey gördüklerinde sorabiliyorlar. Eskiden  görse </w:t>
      </w:r>
      <w:r w:rsidRPr="00AE22C5">
        <w:rPr>
          <w:rFonts w:ascii="Cambria" w:hAnsi="Cambria"/>
          <w:i/>
          <w:sz w:val="22"/>
          <w:szCs w:val="22"/>
        </w:rPr>
        <w:t>de umursam</w:t>
      </w:r>
      <w:r w:rsidR="00954967" w:rsidRPr="00AE22C5">
        <w:rPr>
          <w:rFonts w:ascii="Cambria" w:eastAsia="Helvetica" w:hAnsi="Cambria" w:cs="Helvetica"/>
          <w:i/>
          <w:sz w:val="22"/>
          <w:szCs w:val="22"/>
        </w:rPr>
        <w:t>ıyordu”  (Ö</w:t>
      </w:r>
      <w:r w:rsidRPr="00AE22C5">
        <w:rPr>
          <w:rFonts w:ascii="Cambria" w:eastAsia="Helvetica" w:hAnsi="Cambria" w:cs="Helvetica"/>
          <w:i/>
          <w:sz w:val="22"/>
          <w:szCs w:val="22"/>
        </w:rPr>
        <w:t>22</w:t>
      </w:r>
      <w:r w:rsidR="00954967" w:rsidRPr="00AE22C5">
        <w:rPr>
          <w:rFonts w:ascii="Cambria" w:eastAsia="Helvetica" w:hAnsi="Cambria" w:cs="Helvetica"/>
          <w:i/>
          <w:sz w:val="22"/>
          <w:szCs w:val="22"/>
        </w:rPr>
        <w:t>)</w:t>
      </w:r>
    </w:p>
    <w:p w14:paraId="5160E63E" w14:textId="36B27D6B" w:rsidR="00916259" w:rsidRPr="00AE22C5" w:rsidRDefault="00916259" w:rsidP="00AE22C5">
      <w:pPr>
        <w:spacing w:before="120" w:after="120"/>
        <w:ind w:left="720" w:right="568" w:firstLine="567"/>
        <w:jc w:val="both"/>
        <w:rPr>
          <w:rFonts w:ascii="Cambria" w:hAnsi="Cambria"/>
          <w:i/>
          <w:sz w:val="22"/>
          <w:szCs w:val="22"/>
        </w:rPr>
      </w:pPr>
      <w:r w:rsidRPr="00AE22C5">
        <w:rPr>
          <w:rFonts w:ascii="Cambria" w:eastAsia="Helvetica" w:hAnsi="Cambria" w:cs="Helvetica"/>
          <w:i/>
          <w:sz w:val="22"/>
          <w:szCs w:val="22"/>
        </w:rPr>
        <w:t>“Kimisi fotoğraf çekiyordu, kimisi o fotoğrafı yorumluyordu. Birbirlerini bekleme, dinleme, sıra alma gibi</w:t>
      </w:r>
      <w:r w:rsidR="00954967" w:rsidRPr="00AE22C5">
        <w:rPr>
          <w:rFonts w:ascii="Cambria" w:eastAsia="Helvetica" w:hAnsi="Cambria" w:cs="Helvetica"/>
          <w:i/>
          <w:sz w:val="22"/>
          <w:szCs w:val="22"/>
        </w:rPr>
        <w:t xml:space="preserve"> artılar kazandı çocuklarımız” (Ö</w:t>
      </w:r>
      <w:r w:rsidRPr="00AE22C5">
        <w:rPr>
          <w:rFonts w:ascii="Cambria" w:eastAsia="Helvetica" w:hAnsi="Cambria" w:cs="Helvetica"/>
          <w:i/>
          <w:sz w:val="22"/>
          <w:szCs w:val="22"/>
        </w:rPr>
        <w:t>3</w:t>
      </w:r>
      <w:r w:rsidR="00954967" w:rsidRPr="00AE22C5">
        <w:rPr>
          <w:rFonts w:ascii="Cambria" w:eastAsia="Helvetica" w:hAnsi="Cambria" w:cs="Helvetica"/>
          <w:i/>
          <w:sz w:val="22"/>
          <w:szCs w:val="22"/>
        </w:rPr>
        <w:t>)</w:t>
      </w:r>
    </w:p>
    <w:p w14:paraId="0D6DAB06" w14:textId="4C1CD7FF" w:rsidR="00916259" w:rsidRPr="00AE22C5" w:rsidRDefault="00916259" w:rsidP="00AE22C5">
      <w:pPr>
        <w:spacing w:before="120" w:after="120"/>
        <w:rPr>
          <w:rFonts w:ascii="Cambria" w:hAnsi="Cambria"/>
          <w:b/>
          <w:sz w:val="22"/>
          <w:szCs w:val="22"/>
        </w:rPr>
      </w:pPr>
      <w:r w:rsidRPr="00AE22C5">
        <w:rPr>
          <w:rFonts w:ascii="Cambria" w:eastAsia="Helvetica" w:hAnsi="Cambria" w:cs="Helvetica"/>
          <w:b/>
          <w:sz w:val="22"/>
          <w:szCs w:val="22"/>
        </w:rPr>
        <w:t xml:space="preserve">Öğrenme </w:t>
      </w:r>
      <w:r w:rsidR="0021105C" w:rsidRPr="00AE22C5">
        <w:rPr>
          <w:rFonts w:ascii="Cambria" w:eastAsia="Helvetica" w:hAnsi="Cambria" w:cs="Helvetica"/>
          <w:b/>
          <w:sz w:val="22"/>
          <w:szCs w:val="22"/>
        </w:rPr>
        <w:t>S</w:t>
      </w:r>
      <w:r w:rsidRPr="00AE22C5">
        <w:rPr>
          <w:rFonts w:ascii="Cambria" w:eastAsia="Helvetica" w:hAnsi="Cambria" w:cs="Helvetica"/>
          <w:b/>
          <w:sz w:val="22"/>
          <w:szCs w:val="22"/>
        </w:rPr>
        <w:t xml:space="preserve">üreçleri ile </w:t>
      </w:r>
      <w:r w:rsidR="0021105C" w:rsidRPr="00AE22C5">
        <w:rPr>
          <w:rFonts w:ascii="Cambria" w:eastAsia="Helvetica" w:hAnsi="Cambria" w:cs="Helvetica"/>
          <w:b/>
          <w:sz w:val="22"/>
          <w:szCs w:val="22"/>
        </w:rPr>
        <w:t>İ</w:t>
      </w:r>
      <w:r w:rsidRPr="00AE22C5">
        <w:rPr>
          <w:rFonts w:ascii="Cambria" w:eastAsia="Helvetica" w:hAnsi="Cambria" w:cs="Helvetica"/>
          <w:b/>
          <w:sz w:val="22"/>
          <w:szCs w:val="22"/>
        </w:rPr>
        <w:t xml:space="preserve">lgili </w:t>
      </w:r>
      <w:r w:rsidR="0021105C" w:rsidRPr="00AE22C5">
        <w:rPr>
          <w:rFonts w:ascii="Cambria" w:eastAsia="Helvetica" w:hAnsi="Cambria" w:cs="Helvetica"/>
          <w:b/>
          <w:sz w:val="22"/>
          <w:szCs w:val="22"/>
        </w:rPr>
        <w:t>D</w:t>
      </w:r>
      <w:r w:rsidRPr="00AE22C5">
        <w:rPr>
          <w:rFonts w:ascii="Cambria" w:eastAsia="Helvetica" w:hAnsi="Cambria" w:cs="Helvetica"/>
          <w:b/>
          <w:sz w:val="22"/>
          <w:szCs w:val="22"/>
        </w:rPr>
        <w:t>eğişimler</w:t>
      </w:r>
      <w:r w:rsidR="00A3648C" w:rsidRPr="00AE22C5">
        <w:rPr>
          <w:rFonts w:ascii="Cambria" w:eastAsia="Helvetica" w:hAnsi="Cambria" w:cs="Helvetica"/>
          <w:b/>
          <w:sz w:val="22"/>
          <w:szCs w:val="22"/>
        </w:rPr>
        <w:t xml:space="preserve"> </w:t>
      </w:r>
    </w:p>
    <w:p w14:paraId="4346B822" w14:textId="02F69A17" w:rsidR="00916259" w:rsidRPr="00AE22C5" w:rsidRDefault="00801BB7" w:rsidP="00AE22C5">
      <w:pPr>
        <w:spacing w:before="120" w:after="120"/>
        <w:ind w:firstLine="567"/>
        <w:contextualSpacing/>
        <w:jc w:val="both"/>
        <w:rPr>
          <w:rFonts w:ascii="Cambria" w:hAnsi="Cambria"/>
          <w:sz w:val="22"/>
          <w:szCs w:val="22"/>
          <w:lang w:val="en-US"/>
        </w:rPr>
      </w:pPr>
      <w:r w:rsidRPr="00AE22C5">
        <w:rPr>
          <w:rFonts w:ascii="Cambria" w:hAnsi="Cambria"/>
          <w:sz w:val="22"/>
          <w:szCs w:val="22"/>
          <w:lang w:val="en-US"/>
        </w:rPr>
        <w:t>Öğretmen bakış açısından</w:t>
      </w:r>
      <w:r w:rsidR="00916259" w:rsidRPr="00AE22C5">
        <w:rPr>
          <w:rFonts w:ascii="Cambria" w:hAnsi="Cambria"/>
          <w:sz w:val="22"/>
          <w:szCs w:val="22"/>
          <w:lang w:val="en-US"/>
        </w:rPr>
        <w:t xml:space="preserve"> ele alındığında pedagojik dokümantasyon uygulamalarının çocukların gelişim ve öğrenmelerine bir diğer katkısının öğrenme ile ilgili </w:t>
      </w:r>
      <w:r w:rsidR="007C4387" w:rsidRPr="00AE22C5">
        <w:rPr>
          <w:rFonts w:ascii="Cambria" w:hAnsi="Cambria"/>
          <w:sz w:val="22"/>
          <w:szCs w:val="22"/>
          <w:lang w:val="en-US"/>
        </w:rPr>
        <w:t>süreçler açısından</w:t>
      </w:r>
      <w:r w:rsidR="00916259" w:rsidRPr="00AE22C5">
        <w:rPr>
          <w:rFonts w:ascii="Cambria" w:hAnsi="Cambria"/>
          <w:sz w:val="22"/>
          <w:szCs w:val="22"/>
          <w:lang w:val="en-US"/>
        </w:rPr>
        <w:t xml:space="preserve"> gerçekleşmiş olduğu görülmektedir</w:t>
      </w:r>
      <w:r w:rsidR="00014083" w:rsidRPr="00AE22C5">
        <w:rPr>
          <w:rFonts w:ascii="Cambria" w:hAnsi="Cambria"/>
          <w:sz w:val="22"/>
          <w:szCs w:val="22"/>
          <w:lang w:val="en-US"/>
        </w:rPr>
        <w:t xml:space="preserve">. </w:t>
      </w:r>
      <w:r w:rsidR="00916259" w:rsidRPr="00AE22C5">
        <w:rPr>
          <w:rFonts w:ascii="Cambria" w:hAnsi="Cambria"/>
          <w:sz w:val="22"/>
          <w:szCs w:val="22"/>
          <w:lang w:val="en-US"/>
        </w:rPr>
        <w:t>Çalışmaya katılan öğretmenler pedagojik dokümantasyonun çocukların öğrenme süreçlerine katılımlarını; öğrenmeye karşı ilgi, merak, tutum ve motivasyonlarını artırdığını; özdeğerlendirme ve akran değerlendirmesi yapma becerilerini artırdığını; öğrenme farkındalıklarına olumlu yönde katkılar sağladığını belirtmişlerdir</w:t>
      </w:r>
      <w:r w:rsidR="00014083" w:rsidRPr="00AE22C5">
        <w:rPr>
          <w:rFonts w:ascii="Cambria" w:hAnsi="Cambria"/>
          <w:sz w:val="22"/>
          <w:szCs w:val="22"/>
          <w:lang w:val="en-US"/>
        </w:rPr>
        <w:t xml:space="preserve"> (Bkz. </w:t>
      </w:r>
      <w:r w:rsidR="008D3055" w:rsidRPr="00AE22C5">
        <w:rPr>
          <w:rFonts w:ascii="Cambria" w:hAnsi="Cambria"/>
          <w:sz w:val="22"/>
          <w:szCs w:val="22"/>
          <w:lang w:val="en-US"/>
        </w:rPr>
        <w:t>Şekil</w:t>
      </w:r>
      <w:r w:rsidR="00014083" w:rsidRPr="00AE22C5">
        <w:rPr>
          <w:rFonts w:ascii="Cambria" w:hAnsi="Cambria"/>
          <w:sz w:val="22"/>
          <w:szCs w:val="22"/>
          <w:lang w:val="en-US"/>
        </w:rPr>
        <w:t xml:space="preserve"> 1)</w:t>
      </w:r>
      <w:r w:rsidR="00916259" w:rsidRPr="00AE22C5">
        <w:rPr>
          <w:rFonts w:ascii="Cambria" w:hAnsi="Cambria"/>
          <w:sz w:val="22"/>
          <w:szCs w:val="22"/>
          <w:lang w:val="en-US"/>
        </w:rPr>
        <w:t>.</w:t>
      </w:r>
    </w:p>
    <w:p w14:paraId="0B12B79D" w14:textId="77777777" w:rsidR="00916259" w:rsidRPr="00AE22C5" w:rsidRDefault="00916259" w:rsidP="00AE22C5">
      <w:pPr>
        <w:spacing w:before="120" w:after="120"/>
        <w:ind w:firstLine="567"/>
        <w:contextualSpacing/>
        <w:rPr>
          <w:rFonts w:ascii="Cambria" w:hAnsi="Cambria"/>
          <w:sz w:val="22"/>
          <w:szCs w:val="22"/>
          <w:lang w:val="en-US"/>
        </w:rPr>
      </w:pPr>
    </w:p>
    <w:p w14:paraId="681AAB8B" w14:textId="54C2C784" w:rsidR="00916259" w:rsidRPr="00AE22C5" w:rsidRDefault="00916259" w:rsidP="00AE22C5">
      <w:pPr>
        <w:spacing w:before="120" w:after="120"/>
        <w:rPr>
          <w:rFonts w:ascii="Cambria" w:hAnsi="Cambria"/>
          <w:b/>
          <w:i/>
          <w:sz w:val="22"/>
          <w:szCs w:val="22"/>
        </w:rPr>
      </w:pPr>
      <w:r w:rsidRPr="00AE22C5">
        <w:rPr>
          <w:rFonts w:ascii="Cambria" w:eastAsia="Helvetica" w:hAnsi="Cambria" w:cs="Helvetica"/>
          <w:b/>
          <w:i/>
          <w:sz w:val="22"/>
          <w:szCs w:val="22"/>
        </w:rPr>
        <w:t xml:space="preserve">Öğrenme </w:t>
      </w:r>
      <w:r w:rsidR="00826D2C" w:rsidRPr="00AE22C5">
        <w:rPr>
          <w:rFonts w:ascii="Cambria" w:eastAsia="Helvetica" w:hAnsi="Cambria" w:cs="Helvetica"/>
          <w:b/>
          <w:i/>
          <w:sz w:val="22"/>
          <w:szCs w:val="22"/>
        </w:rPr>
        <w:t>s</w:t>
      </w:r>
      <w:r w:rsidRPr="00AE22C5">
        <w:rPr>
          <w:rFonts w:ascii="Cambria" w:eastAsia="Helvetica" w:hAnsi="Cambria" w:cs="Helvetica"/>
          <w:b/>
          <w:i/>
          <w:sz w:val="22"/>
          <w:szCs w:val="22"/>
        </w:rPr>
        <w:t xml:space="preserve">ürecinde </w:t>
      </w:r>
      <w:r w:rsidR="00826D2C" w:rsidRPr="00AE22C5">
        <w:rPr>
          <w:rFonts w:ascii="Cambria" w:eastAsia="Helvetica" w:hAnsi="Cambria" w:cs="Helvetica"/>
          <w:b/>
          <w:i/>
          <w:sz w:val="22"/>
          <w:szCs w:val="22"/>
        </w:rPr>
        <w:t>a</w:t>
      </w:r>
      <w:r w:rsidRPr="00AE22C5">
        <w:rPr>
          <w:rFonts w:ascii="Cambria" w:eastAsia="Helvetica" w:hAnsi="Cambria" w:cs="Helvetica"/>
          <w:b/>
          <w:i/>
          <w:sz w:val="22"/>
          <w:szCs w:val="22"/>
        </w:rPr>
        <w:t>ktif</w:t>
      </w:r>
      <w:r w:rsidRPr="00AE22C5">
        <w:rPr>
          <w:rFonts w:ascii="Cambria" w:hAnsi="Cambria"/>
          <w:b/>
          <w:i/>
          <w:sz w:val="22"/>
          <w:szCs w:val="22"/>
        </w:rPr>
        <w:t xml:space="preserve"> </w:t>
      </w:r>
      <w:r w:rsidR="00826D2C" w:rsidRPr="00AE22C5">
        <w:rPr>
          <w:rFonts w:ascii="Cambria" w:hAnsi="Cambria"/>
          <w:b/>
          <w:i/>
          <w:sz w:val="22"/>
          <w:szCs w:val="22"/>
        </w:rPr>
        <w:t>k</w:t>
      </w:r>
      <w:r w:rsidRPr="00AE22C5">
        <w:rPr>
          <w:rFonts w:ascii="Cambria" w:hAnsi="Cambria"/>
          <w:b/>
          <w:i/>
          <w:sz w:val="22"/>
          <w:szCs w:val="22"/>
        </w:rPr>
        <w:t>at</w:t>
      </w:r>
      <w:r w:rsidRPr="00AE22C5">
        <w:rPr>
          <w:rFonts w:ascii="Cambria" w:eastAsia="Helvetica" w:hAnsi="Cambria" w:cs="Helvetica"/>
          <w:b/>
          <w:i/>
          <w:sz w:val="22"/>
          <w:szCs w:val="22"/>
        </w:rPr>
        <w:t>ılım</w:t>
      </w:r>
    </w:p>
    <w:p w14:paraId="7BF6C445" w14:textId="78824D48" w:rsidR="00916259" w:rsidRPr="00AE22C5" w:rsidRDefault="00916259" w:rsidP="00AE22C5">
      <w:pPr>
        <w:spacing w:before="120" w:after="120"/>
        <w:ind w:firstLine="567"/>
        <w:contextualSpacing/>
        <w:jc w:val="both"/>
        <w:rPr>
          <w:rFonts w:ascii="Cambria" w:hAnsi="Cambria"/>
          <w:sz w:val="22"/>
          <w:szCs w:val="22"/>
          <w:lang w:val="en-US"/>
        </w:rPr>
      </w:pPr>
      <w:r w:rsidRPr="00AE22C5">
        <w:rPr>
          <w:rFonts w:ascii="Cambria" w:hAnsi="Cambria"/>
          <w:sz w:val="22"/>
          <w:szCs w:val="22"/>
          <w:lang w:val="en-US"/>
        </w:rPr>
        <w:t>Pedagojik dokümantasyon süreci sırasında çocuklar öğrendiklerini birbirleriyle paylaşmış ve başkalarından öğrendi</w:t>
      </w:r>
      <w:r w:rsidR="009F217C" w:rsidRPr="00AE22C5">
        <w:rPr>
          <w:rFonts w:ascii="Cambria" w:hAnsi="Cambria"/>
          <w:sz w:val="22"/>
          <w:szCs w:val="22"/>
          <w:lang w:val="en-US"/>
        </w:rPr>
        <w:t>ği</w:t>
      </w:r>
      <w:r w:rsidRPr="00AE22C5">
        <w:rPr>
          <w:rFonts w:ascii="Cambria" w:hAnsi="Cambria"/>
          <w:sz w:val="22"/>
          <w:szCs w:val="22"/>
          <w:lang w:val="en-US"/>
        </w:rPr>
        <w:t xml:space="preserve"> veya başkalarının ortaya koydu</w:t>
      </w:r>
      <w:r w:rsidR="009F217C" w:rsidRPr="00AE22C5">
        <w:rPr>
          <w:rFonts w:ascii="Cambria" w:hAnsi="Cambria"/>
          <w:sz w:val="22"/>
          <w:szCs w:val="22"/>
          <w:lang w:val="en-US"/>
        </w:rPr>
        <w:t>ğu</w:t>
      </w:r>
      <w:r w:rsidRPr="00AE22C5">
        <w:rPr>
          <w:rFonts w:ascii="Cambria" w:hAnsi="Cambria"/>
          <w:sz w:val="22"/>
          <w:szCs w:val="22"/>
          <w:lang w:val="en-US"/>
        </w:rPr>
        <w:t xml:space="preserve"> ürünler sayesinde </w:t>
      </w:r>
      <w:r w:rsidR="009F217C" w:rsidRPr="00AE22C5">
        <w:rPr>
          <w:rFonts w:ascii="Cambria" w:hAnsi="Cambria"/>
          <w:sz w:val="22"/>
          <w:szCs w:val="22"/>
          <w:lang w:val="en-US"/>
        </w:rPr>
        <w:t xml:space="preserve">çocukların </w:t>
      </w:r>
      <w:r w:rsidRPr="00AE22C5">
        <w:rPr>
          <w:rFonts w:ascii="Cambria" w:hAnsi="Cambria"/>
          <w:sz w:val="22"/>
          <w:szCs w:val="22"/>
          <w:lang w:val="en-US"/>
        </w:rPr>
        <w:t>öğrenmeleri uyarılmıştır. Pedagojik dokümantasyon ile gerçekleşen bu fikir ve ürün paylaşımı, çocukları daha fazla katılıma teşvik etmiştir. Süreç sırasında çocuklar arasında ve öğretmen ile çocuk arasında gerçekleşen diyaloglar artmış ve etkin bir tartışma ortamı sağlanmıştır</w:t>
      </w:r>
      <w:r w:rsidR="009F217C" w:rsidRPr="00AE22C5">
        <w:rPr>
          <w:rFonts w:ascii="Cambria" w:hAnsi="Cambria"/>
          <w:sz w:val="22"/>
          <w:szCs w:val="22"/>
          <w:lang w:val="en-US"/>
        </w:rPr>
        <w:t>.</w:t>
      </w:r>
      <w:r w:rsidRPr="00AE22C5">
        <w:rPr>
          <w:rFonts w:ascii="Cambria" w:hAnsi="Cambria"/>
          <w:sz w:val="22"/>
          <w:szCs w:val="22"/>
          <w:lang w:val="en-US"/>
        </w:rPr>
        <w:t xml:space="preserve"> </w:t>
      </w:r>
      <w:r w:rsidR="009F217C" w:rsidRPr="00AE22C5">
        <w:rPr>
          <w:rFonts w:ascii="Cambria" w:hAnsi="Cambria"/>
          <w:sz w:val="22"/>
          <w:szCs w:val="22"/>
          <w:lang w:val="en-US"/>
        </w:rPr>
        <w:t>D</w:t>
      </w:r>
      <w:r w:rsidRPr="00AE22C5">
        <w:rPr>
          <w:rFonts w:ascii="Cambria" w:hAnsi="Cambria"/>
          <w:sz w:val="22"/>
          <w:szCs w:val="22"/>
          <w:lang w:val="en-US"/>
        </w:rPr>
        <w:t>olayısıyla pedagojik dokümantasyon</w:t>
      </w:r>
      <w:r w:rsidR="009F217C" w:rsidRPr="00AE22C5">
        <w:rPr>
          <w:rFonts w:ascii="Cambria" w:hAnsi="Cambria"/>
          <w:sz w:val="22"/>
          <w:szCs w:val="22"/>
          <w:lang w:val="en-US"/>
        </w:rPr>
        <w:t>,</w:t>
      </w:r>
      <w:r w:rsidRPr="00AE22C5">
        <w:rPr>
          <w:rFonts w:ascii="Cambria" w:hAnsi="Cambria"/>
          <w:sz w:val="22"/>
          <w:szCs w:val="22"/>
          <w:lang w:val="en-US"/>
        </w:rPr>
        <w:t xml:space="preserve"> öğrenme ortamında demokratik bir süre</w:t>
      </w:r>
      <w:r w:rsidR="009F217C" w:rsidRPr="00AE22C5">
        <w:rPr>
          <w:rFonts w:ascii="Cambria" w:hAnsi="Cambria"/>
          <w:sz w:val="22"/>
          <w:szCs w:val="22"/>
          <w:lang w:val="en-US"/>
        </w:rPr>
        <w:t>cin</w:t>
      </w:r>
      <w:r w:rsidRPr="00AE22C5">
        <w:rPr>
          <w:rFonts w:ascii="Cambria" w:hAnsi="Cambria"/>
          <w:sz w:val="22"/>
          <w:szCs w:val="22"/>
          <w:lang w:val="en-US"/>
        </w:rPr>
        <w:t xml:space="preserve"> oluşmasına katkı sağlamıştır.</w:t>
      </w:r>
      <w:r w:rsidRPr="00AE22C5">
        <w:rPr>
          <w:rFonts w:ascii="Cambria" w:hAnsi="Cambria"/>
          <w:b/>
          <w:bCs/>
          <w:sz w:val="22"/>
          <w:szCs w:val="22"/>
          <w:lang w:val="en-US"/>
        </w:rPr>
        <w:t xml:space="preserve"> </w:t>
      </w:r>
      <w:r w:rsidRPr="00AE22C5">
        <w:rPr>
          <w:rFonts w:ascii="Cambria" w:hAnsi="Cambria"/>
          <w:sz w:val="22"/>
          <w:szCs w:val="22"/>
          <w:lang w:val="en-US"/>
        </w:rPr>
        <w:t>Çalışmaya katılan öğretmenlerden bazıları,</w:t>
      </w:r>
    </w:p>
    <w:p w14:paraId="257A4FA6" w14:textId="42222621" w:rsidR="00916259" w:rsidRPr="00AE22C5" w:rsidRDefault="00916259" w:rsidP="00AE22C5">
      <w:pPr>
        <w:ind w:left="720" w:right="568" w:firstLine="567"/>
        <w:jc w:val="both"/>
        <w:rPr>
          <w:rFonts w:ascii="Cambria" w:hAnsi="Cambria"/>
          <w:i/>
          <w:sz w:val="22"/>
          <w:szCs w:val="22"/>
        </w:rPr>
      </w:pPr>
      <w:r w:rsidRPr="00AE22C5">
        <w:rPr>
          <w:rFonts w:ascii="Cambria" w:hAnsi="Cambria"/>
          <w:i/>
          <w:sz w:val="22"/>
          <w:szCs w:val="22"/>
        </w:rPr>
        <w:t xml:space="preserve">"... </w:t>
      </w:r>
      <w:r w:rsidRPr="00AE22C5">
        <w:rPr>
          <w:rFonts w:ascii="Cambria" w:eastAsia="Helvetica" w:hAnsi="Cambria" w:cs="Helvetica"/>
          <w:i/>
          <w:sz w:val="22"/>
          <w:szCs w:val="22"/>
        </w:rPr>
        <w:t>çocuklar daha aktif oldular öncelikle. Olayın içine dahil oldukları için değerlendirme bölümlerine çok dahil oldu</w:t>
      </w:r>
      <w:r w:rsidR="00954967" w:rsidRPr="00AE22C5">
        <w:rPr>
          <w:rFonts w:ascii="Cambria" w:eastAsia="Helvetica" w:hAnsi="Cambria" w:cs="Helvetica"/>
          <w:i/>
          <w:sz w:val="22"/>
          <w:szCs w:val="22"/>
        </w:rPr>
        <w:t>lar. Bu açıdan çok önemliydi." (Ö</w:t>
      </w:r>
      <w:r w:rsidRPr="00AE22C5">
        <w:rPr>
          <w:rFonts w:ascii="Cambria" w:eastAsia="Helvetica" w:hAnsi="Cambria" w:cs="Helvetica"/>
          <w:i/>
          <w:sz w:val="22"/>
          <w:szCs w:val="22"/>
        </w:rPr>
        <w:t>5</w:t>
      </w:r>
      <w:r w:rsidR="00954967" w:rsidRPr="00AE22C5">
        <w:rPr>
          <w:rFonts w:ascii="Cambria" w:eastAsia="Helvetica" w:hAnsi="Cambria" w:cs="Helvetica"/>
          <w:i/>
          <w:sz w:val="22"/>
          <w:szCs w:val="22"/>
        </w:rPr>
        <w:t>)</w:t>
      </w:r>
    </w:p>
    <w:p w14:paraId="3776C763" w14:textId="2F0148BC" w:rsidR="00916259" w:rsidRPr="00AE22C5" w:rsidRDefault="00916259" w:rsidP="00AE22C5">
      <w:pPr>
        <w:ind w:left="720" w:right="568" w:firstLine="567"/>
        <w:jc w:val="both"/>
        <w:rPr>
          <w:rFonts w:ascii="Cambria" w:hAnsi="Cambria"/>
          <w:i/>
          <w:sz w:val="22"/>
          <w:szCs w:val="22"/>
        </w:rPr>
      </w:pPr>
      <w:r w:rsidRPr="00AE22C5">
        <w:rPr>
          <w:rFonts w:ascii="Cambria" w:hAnsi="Cambria"/>
          <w:i/>
          <w:sz w:val="22"/>
          <w:szCs w:val="22"/>
        </w:rPr>
        <w:t>"... pedagojik dok</w:t>
      </w:r>
      <w:r w:rsidRPr="00AE22C5">
        <w:rPr>
          <w:rFonts w:ascii="Cambria" w:eastAsia="Helvetica" w:hAnsi="Cambria" w:cs="Helvetica"/>
          <w:i/>
          <w:sz w:val="22"/>
          <w:szCs w:val="22"/>
        </w:rPr>
        <w:t>ümantasyonla fotoğraflar, ses kayıtları, tekrardan izlemeler, art ar</w:t>
      </w:r>
      <w:r w:rsidR="00BB3B00" w:rsidRPr="00AE22C5">
        <w:rPr>
          <w:rFonts w:ascii="Cambria" w:eastAsia="Helvetica" w:hAnsi="Cambria" w:cs="Helvetica"/>
          <w:i/>
          <w:sz w:val="22"/>
          <w:szCs w:val="22"/>
        </w:rPr>
        <w:t>d</w:t>
      </w:r>
      <w:r w:rsidRPr="00AE22C5">
        <w:rPr>
          <w:rFonts w:ascii="Cambria" w:eastAsia="Helvetica" w:hAnsi="Cambria" w:cs="Helvetica"/>
          <w:i/>
          <w:sz w:val="22"/>
          <w:szCs w:val="22"/>
        </w:rPr>
        <w:t xml:space="preserve">a çocukların kendilerini kaydetmelerini görmeler, onların bir süre sonra hem meraklarını daha fazla uyandırıyor hem de o etkinliğe daha aktif bir şekilde katılıyorlar </w:t>
      </w:r>
      <w:r w:rsidRPr="00AE22C5">
        <w:rPr>
          <w:rFonts w:ascii="Cambria" w:hAnsi="Cambria"/>
          <w:i/>
          <w:sz w:val="22"/>
          <w:szCs w:val="22"/>
        </w:rPr>
        <w:t>art</w:t>
      </w:r>
      <w:r w:rsidRPr="00AE22C5">
        <w:rPr>
          <w:rFonts w:ascii="Cambria" w:eastAsia="Helvetica" w:hAnsi="Cambria" w:cs="Helvetica"/>
          <w:i/>
          <w:sz w:val="22"/>
          <w:szCs w:val="22"/>
        </w:rPr>
        <w:t>ı o etkinliğin devamının da gelmesi için b</w:t>
      </w:r>
      <w:r w:rsidR="00954967" w:rsidRPr="00AE22C5">
        <w:rPr>
          <w:rFonts w:ascii="Cambria" w:eastAsia="Helvetica" w:hAnsi="Cambria" w:cs="Helvetica"/>
          <w:i/>
          <w:sz w:val="22"/>
          <w:szCs w:val="22"/>
        </w:rPr>
        <w:t>ana teşvikte de bulunuyorlar." (Ö</w:t>
      </w:r>
      <w:r w:rsidRPr="00AE22C5">
        <w:rPr>
          <w:rFonts w:ascii="Cambria" w:eastAsia="Helvetica" w:hAnsi="Cambria" w:cs="Helvetica"/>
          <w:i/>
          <w:sz w:val="22"/>
          <w:szCs w:val="22"/>
        </w:rPr>
        <w:t>14</w:t>
      </w:r>
      <w:r w:rsidR="00954967" w:rsidRPr="00AE22C5">
        <w:rPr>
          <w:rFonts w:ascii="Cambria" w:eastAsia="Helvetica" w:hAnsi="Cambria" w:cs="Helvetica"/>
          <w:i/>
          <w:sz w:val="22"/>
          <w:szCs w:val="22"/>
        </w:rPr>
        <w:t>)</w:t>
      </w:r>
    </w:p>
    <w:p w14:paraId="45E5E812" w14:textId="6D23D3AC" w:rsidR="00916259" w:rsidRPr="00AE22C5" w:rsidRDefault="00916259" w:rsidP="00AE22C5">
      <w:pPr>
        <w:ind w:left="720" w:right="568" w:firstLine="567"/>
        <w:jc w:val="both"/>
        <w:rPr>
          <w:rFonts w:ascii="Cambria" w:hAnsi="Cambria"/>
          <w:i/>
          <w:sz w:val="22"/>
          <w:szCs w:val="22"/>
        </w:rPr>
      </w:pPr>
      <w:r w:rsidRPr="00AE22C5">
        <w:rPr>
          <w:rFonts w:ascii="Cambria" w:eastAsia="Helvetica" w:hAnsi="Cambria" w:cs="Helvetica"/>
          <w:i/>
          <w:sz w:val="22"/>
          <w:szCs w:val="22"/>
        </w:rPr>
        <w:t>“... (panelde yer alan kendileri ile ilgili ögeleri sunmak için) ‘bizde katılalım,’ ‘bizde yapalım’ şeklinde sürece daha f</w:t>
      </w:r>
      <w:r w:rsidR="00954967" w:rsidRPr="00AE22C5">
        <w:rPr>
          <w:rFonts w:ascii="Cambria" w:eastAsia="Helvetica" w:hAnsi="Cambria" w:cs="Helvetica"/>
          <w:i/>
          <w:sz w:val="22"/>
          <w:szCs w:val="22"/>
        </w:rPr>
        <w:t>azla dahil olmaya başladılar.” (Ö</w:t>
      </w:r>
      <w:r w:rsidRPr="00AE22C5">
        <w:rPr>
          <w:rFonts w:ascii="Cambria" w:eastAsia="Helvetica" w:hAnsi="Cambria" w:cs="Helvetica"/>
          <w:i/>
          <w:sz w:val="22"/>
          <w:szCs w:val="22"/>
        </w:rPr>
        <w:t>21</w:t>
      </w:r>
      <w:r w:rsidR="00954967" w:rsidRPr="00AE22C5">
        <w:rPr>
          <w:rFonts w:ascii="Cambria" w:eastAsia="Helvetica" w:hAnsi="Cambria" w:cs="Helvetica"/>
          <w:i/>
          <w:sz w:val="22"/>
          <w:szCs w:val="22"/>
        </w:rPr>
        <w:t>)</w:t>
      </w:r>
    </w:p>
    <w:p w14:paraId="721298E7" w14:textId="4A4AC27E" w:rsidR="00916259" w:rsidRPr="00AE22C5" w:rsidRDefault="00916259" w:rsidP="00AE22C5">
      <w:pPr>
        <w:ind w:left="720" w:right="568" w:firstLine="567"/>
        <w:contextualSpacing/>
        <w:jc w:val="both"/>
        <w:rPr>
          <w:rFonts w:ascii="Cambria" w:hAnsi="Cambria"/>
          <w:i/>
          <w:sz w:val="22"/>
          <w:szCs w:val="22"/>
        </w:rPr>
      </w:pPr>
      <w:r w:rsidRPr="00AE22C5">
        <w:rPr>
          <w:rFonts w:ascii="Cambria" w:hAnsi="Cambria"/>
          <w:i/>
          <w:sz w:val="22"/>
          <w:szCs w:val="22"/>
        </w:rPr>
        <w:t xml:space="preserve">" ... Daha </w:t>
      </w:r>
      <w:r w:rsidRPr="00AE22C5">
        <w:rPr>
          <w:rFonts w:ascii="Cambria" w:eastAsia="Helvetica" w:hAnsi="Cambria" w:cs="Helvetica"/>
          <w:i/>
          <w:sz w:val="22"/>
          <w:szCs w:val="22"/>
        </w:rPr>
        <w:t xml:space="preserve">önceden </w:t>
      </w:r>
      <w:r w:rsidRPr="00AE22C5">
        <w:rPr>
          <w:rFonts w:ascii="Cambria" w:hAnsi="Cambria"/>
          <w:i/>
          <w:sz w:val="22"/>
          <w:szCs w:val="22"/>
        </w:rPr>
        <w:t>daha y</w:t>
      </w:r>
      <w:r w:rsidRPr="00AE22C5">
        <w:rPr>
          <w:rFonts w:ascii="Cambria" w:eastAsia="Helvetica" w:hAnsi="Cambria" w:cs="Helvetica"/>
          <w:i/>
          <w:sz w:val="22"/>
          <w:szCs w:val="22"/>
        </w:rPr>
        <w:t xml:space="preserve">üzeysel yapıyorduk. Şimdi </w:t>
      </w:r>
      <w:r w:rsidR="00BB3B00" w:rsidRPr="00AE22C5">
        <w:rPr>
          <w:rFonts w:ascii="Cambria" w:eastAsia="Helvetica" w:hAnsi="Cambria" w:cs="Helvetica"/>
          <w:i/>
          <w:sz w:val="22"/>
          <w:szCs w:val="22"/>
        </w:rPr>
        <w:t>[</w:t>
      </w:r>
      <w:r w:rsidRPr="00AE22C5">
        <w:rPr>
          <w:rFonts w:ascii="Cambria" w:eastAsia="Helvetica" w:hAnsi="Cambria" w:cs="Helvetica"/>
          <w:i/>
          <w:sz w:val="22"/>
          <w:szCs w:val="22"/>
        </w:rPr>
        <w:t>pedagojik dokümantasyo</w:t>
      </w:r>
      <w:r w:rsidR="00BB3B00" w:rsidRPr="00AE22C5">
        <w:rPr>
          <w:rFonts w:ascii="Cambria" w:eastAsia="Helvetica" w:hAnsi="Cambria" w:cs="Helvetica"/>
          <w:i/>
          <w:sz w:val="22"/>
          <w:szCs w:val="22"/>
        </w:rPr>
        <w:t>n]</w:t>
      </w:r>
      <w:r w:rsidRPr="00AE22C5">
        <w:rPr>
          <w:rFonts w:ascii="Cambria" w:eastAsia="Helvetica" w:hAnsi="Cambria" w:cs="Helvetica"/>
          <w:i/>
          <w:sz w:val="22"/>
          <w:szCs w:val="22"/>
        </w:rPr>
        <w:t xml:space="preserve"> ile konuyu önceden belirleyip; çocuklarla fikir alışverişi yaptık, çocukları buna kattık. Yani çok verimli geçti.</w:t>
      </w:r>
      <w:r w:rsidR="00954967" w:rsidRPr="00AE22C5">
        <w:rPr>
          <w:rFonts w:ascii="Cambria" w:eastAsia="Helvetica" w:hAnsi="Cambria" w:cs="Helvetica"/>
          <w:i/>
          <w:sz w:val="22"/>
          <w:szCs w:val="22"/>
        </w:rPr>
        <w:t xml:space="preserve"> Çocuklar açısından iyi oldu." (Ö</w:t>
      </w:r>
      <w:r w:rsidRPr="00AE22C5">
        <w:rPr>
          <w:rFonts w:ascii="Cambria" w:eastAsia="Helvetica" w:hAnsi="Cambria" w:cs="Helvetica"/>
          <w:i/>
          <w:sz w:val="22"/>
          <w:szCs w:val="22"/>
        </w:rPr>
        <w:t>12</w:t>
      </w:r>
      <w:r w:rsidR="00954967" w:rsidRPr="00AE22C5">
        <w:rPr>
          <w:rFonts w:ascii="Cambria" w:eastAsia="Helvetica" w:hAnsi="Cambria" w:cs="Helvetica"/>
          <w:i/>
          <w:sz w:val="22"/>
          <w:szCs w:val="22"/>
        </w:rPr>
        <w:t>)</w:t>
      </w:r>
    </w:p>
    <w:p w14:paraId="4E80C603" w14:textId="22D1E4FC" w:rsidR="00916259" w:rsidRPr="00AE22C5" w:rsidRDefault="00916259" w:rsidP="00AE22C5">
      <w:pPr>
        <w:spacing w:before="120" w:after="120"/>
        <w:ind w:firstLine="567"/>
        <w:contextualSpacing/>
        <w:rPr>
          <w:rFonts w:ascii="Cambria" w:hAnsi="Cambria"/>
          <w:sz w:val="22"/>
          <w:szCs w:val="22"/>
          <w:lang w:val="en-US"/>
        </w:rPr>
      </w:pPr>
      <w:r w:rsidRPr="00AE22C5">
        <w:rPr>
          <w:rFonts w:ascii="Cambria" w:hAnsi="Cambria"/>
          <w:sz w:val="22"/>
          <w:szCs w:val="22"/>
          <w:lang w:val="en-US"/>
        </w:rPr>
        <w:t>şeklinde ifadelerle, pedagojik dokümantasyonun çocukların gel</w:t>
      </w:r>
      <w:r w:rsidR="009E5009" w:rsidRPr="00AE22C5">
        <w:rPr>
          <w:rFonts w:ascii="Cambria" w:hAnsi="Cambria"/>
          <w:sz w:val="22"/>
          <w:szCs w:val="22"/>
          <w:lang w:val="en-US"/>
        </w:rPr>
        <w:t xml:space="preserve">işim ve öğrenmelerine olan bu </w:t>
      </w:r>
      <w:r w:rsidRPr="00AE22C5">
        <w:rPr>
          <w:rFonts w:ascii="Cambria" w:hAnsi="Cambria"/>
          <w:sz w:val="22"/>
          <w:szCs w:val="22"/>
          <w:lang w:val="en-US"/>
        </w:rPr>
        <w:t>katkısı ile ilgili görüşlerini aktarmışlardır.</w:t>
      </w:r>
    </w:p>
    <w:p w14:paraId="3D3930BD" w14:textId="77777777" w:rsidR="00916259" w:rsidRPr="00AE22C5" w:rsidRDefault="00916259" w:rsidP="00AE22C5">
      <w:pPr>
        <w:spacing w:before="120" w:after="120"/>
        <w:ind w:firstLine="567"/>
        <w:contextualSpacing/>
        <w:rPr>
          <w:rFonts w:ascii="Cambria" w:hAnsi="Cambria"/>
          <w:sz w:val="22"/>
          <w:szCs w:val="22"/>
          <w:lang w:val="en-US"/>
        </w:rPr>
      </w:pPr>
    </w:p>
    <w:p w14:paraId="560F9FB8" w14:textId="473CE784" w:rsidR="00916259" w:rsidRPr="00AE22C5" w:rsidRDefault="00916259" w:rsidP="00AE22C5">
      <w:pPr>
        <w:spacing w:before="120" w:after="120"/>
        <w:rPr>
          <w:rFonts w:ascii="Cambria" w:hAnsi="Cambria"/>
          <w:b/>
          <w:i/>
          <w:sz w:val="22"/>
          <w:szCs w:val="22"/>
        </w:rPr>
      </w:pPr>
      <w:r w:rsidRPr="00AE22C5">
        <w:rPr>
          <w:rFonts w:ascii="Cambria" w:eastAsia="Helvetica" w:hAnsi="Cambria" w:cs="Helvetica"/>
          <w:b/>
          <w:i/>
          <w:sz w:val="22"/>
          <w:szCs w:val="22"/>
        </w:rPr>
        <w:t xml:space="preserve">Öğrenmeye </w:t>
      </w:r>
      <w:r w:rsidR="00826D2C" w:rsidRPr="00AE22C5">
        <w:rPr>
          <w:rFonts w:ascii="Cambria" w:eastAsia="Helvetica" w:hAnsi="Cambria" w:cs="Helvetica"/>
          <w:b/>
          <w:i/>
          <w:sz w:val="22"/>
          <w:szCs w:val="22"/>
        </w:rPr>
        <w:t>k</w:t>
      </w:r>
      <w:r w:rsidRPr="00AE22C5">
        <w:rPr>
          <w:rFonts w:ascii="Cambria" w:eastAsia="Helvetica" w:hAnsi="Cambria" w:cs="Helvetica"/>
          <w:b/>
          <w:i/>
          <w:sz w:val="22"/>
          <w:szCs w:val="22"/>
        </w:rPr>
        <w:t xml:space="preserve">arşı </w:t>
      </w:r>
      <w:r w:rsidR="00826D2C" w:rsidRPr="00AE22C5">
        <w:rPr>
          <w:rFonts w:ascii="Cambria" w:eastAsia="Helvetica" w:hAnsi="Cambria" w:cs="Helvetica"/>
          <w:b/>
          <w:i/>
          <w:sz w:val="22"/>
          <w:szCs w:val="22"/>
        </w:rPr>
        <w:t>i</w:t>
      </w:r>
      <w:r w:rsidRPr="00AE22C5">
        <w:rPr>
          <w:rFonts w:ascii="Cambria" w:eastAsia="Helvetica" w:hAnsi="Cambria" w:cs="Helvetica"/>
          <w:b/>
          <w:i/>
          <w:sz w:val="22"/>
          <w:szCs w:val="22"/>
        </w:rPr>
        <w:t xml:space="preserve">lgi, </w:t>
      </w:r>
      <w:r w:rsidR="00826D2C" w:rsidRPr="00AE22C5">
        <w:rPr>
          <w:rFonts w:ascii="Cambria" w:eastAsia="Helvetica" w:hAnsi="Cambria" w:cs="Helvetica"/>
          <w:b/>
          <w:i/>
          <w:sz w:val="22"/>
          <w:szCs w:val="22"/>
        </w:rPr>
        <w:t>m</w:t>
      </w:r>
      <w:r w:rsidRPr="00AE22C5">
        <w:rPr>
          <w:rFonts w:ascii="Cambria" w:eastAsia="Helvetica" w:hAnsi="Cambria" w:cs="Helvetica"/>
          <w:b/>
          <w:i/>
          <w:sz w:val="22"/>
          <w:szCs w:val="22"/>
        </w:rPr>
        <w:t>otivasyon</w:t>
      </w:r>
    </w:p>
    <w:p w14:paraId="37F4B6AC" w14:textId="39DBB413" w:rsidR="00916259" w:rsidRPr="00AE22C5" w:rsidRDefault="00916259" w:rsidP="00AE22C5">
      <w:pPr>
        <w:spacing w:before="120" w:after="120"/>
        <w:ind w:firstLine="567"/>
        <w:contextualSpacing/>
        <w:jc w:val="both"/>
        <w:rPr>
          <w:rFonts w:ascii="Cambria" w:hAnsi="Cambria"/>
          <w:sz w:val="22"/>
          <w:szCs w:val="22"/>
          <w:lang w:val="en-US"/>
        </w:rPr>
      </w:pPr>
      <w:r w:rsidRPr="00AE22C5">
        <w:rPr>
          <w:rFonts w:ascii="Cambria" w:hAnsi="Cambria"/>
          <w:sz w:val="22"/>
          <w:szCs w:val="22"/>
          <w:lang w:val="en-US"/>
        </w:rPr>
        <w:t xml:space="preserve">Pedagojik dokümantasyon süreçlerinin çocukların gelişim ve öğrenmesi üzerine bir diğer katkısı da onların öğrenmeye karşı ilgi, merak, tutum ve motivasyonlarındaki olumlu değişimler şeklinde </w:t>
      </w:r>
      <w:r w:rsidR="00436228" w:rsidRPr="00AE22C5">
        <w:rPr>
          <w:rFonts w:ascii="Cambria" w:hAnsi="Cambria"/>
          <w:sz w:val="22"/>
          <w:szCs w:val="22"/>
          <w:lang w:val="en-US"/>
        </w:rPr>
        <w:t xml:space="preserve">olduğu </w:t>
      </w:r>
      <w:r w:rsidRPr="00AE22C5">
        <w:rPr>
          <w:rFonts w:ascii="Cambria" w:hAnsi="Cambria"/>
          <w:sz w:val="22"/>
          <w:szCs w:val="22"/>
          <w:lang w:val="en-US"/>
        </w:rPr>
        <w:t xml:space="preserve">ifade edilmiştir. Öğretmenlerle yapılan bireysel mülakatlardan elde edilen </w:t>
      </w:r>
      <w:r w:rsidRPr="00AE22C5">
        <w:rPr>
          <w:rFonts w:ascii="Cambria" w:hAnsi="Cambria"/>
          <w:sz w:val="22"/>
          <w:szCs w:val="22"/>
          <w:lang w:val="en-US"/>
        </w:rPr>
        <w:lastRenderedPageBreak/>
        <w:t xml:space="preserve">verilere göre dokümantasyon süreçlerinde çocukların kendi ortaya koydukları ürünleri ve kendi fotoğraflarını öğrenme ortamında daha sık görmeye başlamaları, kendi katkılarının süreci yönlendirdiğini fark etmeleri aidiyet duygularını artırmış ve sürecin bir parçası olmalarını sağlamıştır. Öğretmenler, çocuklara öğrenmelerini gözden geçirme ve araştırma fırsatı sunulmasının, fikirlerini geliştirmeleri için </w:t>
      </w:r>
      <w:r w:rsidR="00436228" w:rsidRPr="00AE22C5">
        <w:rPr>
          <w:rFonts w:ascii="Cambria" w:hAnsi="Cambria"/>
          <w:sz w:val="22"/>
          <w:szCs w:val="22"/>
          <w:lang w:val="en-US"/>
        </w:rPr>
        <w:t xml:space="preserve">çocukları </w:t>
      </w:r>
      <w:r w:rsidRPr="00AE22C5">
        <w:rPr>
          <w:rFonts w:ascii="Cambria" w:hAnsi="Cambria"/>
          <w:sz w:val="22"/>
          <w:szCs w:val="22"/>
          <w:lang w:val="en-US"/>
        </w:rPr>
        <w:t>teşvik ettiğini ve bu durumun çocukların motivasyonlarını olumlu bir şekilde etkilediğini belirtmişlerdir.  Bu bulguyu destekleyen öğretmen görüşleri şu şekildedir:</w:t>
      </w:r>
    </w:p>
    <w:p w14:paraId="180EC011" w14:textId="3C980C8D" w:rsidR="00916259" w:rsidRPr="00AE22C5" w:rsidRDefault="00916259" w:rsidP="00AE22C5">
      <w:pPr>
        <w:ind w:left="720" w:right="567" w:firstLine="567"/>
        <w:jc w:val="both"/>
        <w:rPr>
          <w:rFonts w:ascii="Cambria" w:hAnsi="Cambria"/>
          <w:i/>
          <w:sz w:val="22"/>
          <w:szCs w:val="22"/>
        </w:rPr>
      </w:pPr>
      <w:r w:rsidRPr="00AE22C5">
        <w:rPr>
          <w:rFonts w:ascii="Cambria" w:hAnsi="Cambria"/>
          <w:i/>
          <w:sz w:val="22"/>
          <w:szCs w:val="22"/>
        </w:rPr>
        <w:t xml:space="preserve">"... ve benim </w:t>
      </w:r>
      <w:r w:rsidRPr="00AE22C5">
        <w:rPr>
          <w:rFonts w:ascii="Cambria" w:eastAsia="Helvetica" w:hAnsi="Cambria" w:cs="Helvetica"/>
          <w:i/>
          <w:sz w:val="22"/>
          <w:szCs w:val="22"/>
        </w:rPr>
        <w:t>çocuklarımda en be</w:t>
      </w:r>
      <w:r w:rsidRPr="00AE22C5">
        <w:rPr>
          <w:rFonts w:ascii="Cambria" w:hAnsi="Cambria"/>
          <w:i/>
          <w:sz w:val="22"/>
          <w:szCs w:val="22"/>
        </w:rPr>
        <w:t>lirgin geli</w:t>
      </w:r>
      <w:r w:rsidRPr="00AE22C5">
        <w:rPr>
          <w:rFonts w:ascii="Cambria" w:eastAsia="Helvetica" w:hAnsi="Cambria" w:cs="Helvetica"/>
          <w:i/>
          <w:sz w:val="22"/>
          <w:szCs w:val="22"/>
        </w:rPr>
        <w:t>şme araştırma merakı gelişti farklılıkları gördüler ve ‘evet bunu da araştıralım’… yani bunu sözel olarak da gösterdiler davra</w:t>
      </w:r>
      <w:r w:rsidR="00954967" w:rsidRPr="00AE22C5">
        <w:rPr>
          <w:rFonts w:ascii="Cambria" w:eastAsia="Helvetica" w:hAnsi="Cambria" w:cs="Helvetica"/>
          <w:i/>
          <w:sz w:val="22"/>
          <w:szCs w:val="22"/>
        </w:rPr>
        <w:t>nışsal olarak da gösterdiler." (Ö</w:t>
      </w:r>
      <w:r w:rsidRPr="00AE22C5">
        <w:rPr>
          <w:rFonts w:ascii="Cambria" w:eastAsia="Helvetica" w:hAnsi="Cambria" w:cs="Helvetica"/>
          <w:i/>
          <w:sz w:val="22"/>
          <w:szCs w:val="22"/>
        </w:rPr>
        <w:t>9</w:t>
      </w:r>
      <w:r w:rsidR="00954967" w:rsidRPr="00AE22C5">
        <w:rPr>
          <w:rFonts w:ascii="Cambria" w:eastAsia="Helvetica" w:hAnsi="Cambria" w:cs="Helvetica"/>
          <w:i/>
          <w:sz w:val="22"/>
          <w:szCs w:val="22"/>
        </w:rPr>
        <w:t>)</w:t>
      </w:r>
    </w:p>
    <w:p w14:paraId="3D7D9763" w14:textId="08A7B9CC" w:rsidR="00916259" w:rsidRPr="00AE22C5" w:rsidRDefault="00916259" w:rsidP="00AE22C5">
      <w:pPr>
        <w:ind w:left="720" w:right="567" w:firstLine="567"/>
        <w:jc w:val="both"/>
        <w:rPr>
          <w:rFonts w:ascii="Cambria" w:hAnsi="Cambria"/>
          <w:i/>
          <w:sz w:val="22"/>
          <w:szCs w:val="22"/>
        </w:rPr>
      </w:pPr>
      <w:r w:rsidRPr="00AE22C5">
        <w:rPr>
          <w:rFonts w:ascii="Cambria" w:hAnsi="Cambria"/>
          <w:i/>
          <w:sz w:val="22"/>
          <w:szCs w:val="22"/>
        </w:rPr>
        <w:t xml:space="preserve">"... </w:t>
      </w:r>
      <w:r w:rsidRPr="00AE22C5">
        <w:rPr>
          <w:rFonts w:ascii="Cambria" w:eastAsia="Helvetica" w:hAnsi="Cambria" w:cs="Helvetica"/>
          <w:i/>
          <w:sz w:val="22"/>
          <w:szCs w:val="22"/>
        </w:rPr>
        <w:t>öğrendiler çok fazla. Motivasyonları hani bayağı gelişti.</w:t>
      </w:r>
      <w:r w:rsidRPr="00AE22C5">
        <w:rPr>
          <w:rFonts w:ascii="Cambria" w:hAnsi="Cambria"/>
          <w:i/>
          <w:sz w:val="22"/>
          <w:szCs w:val="22"/>
        </w:rPr>
        <w:t xml:space="preserve"> </w:t>
      </w:r>
      <w:r w:rsidRPr="00AE22C5">
        <w:rPr>
          <w:rFonts w:ascii="Cambria" w:eastAsia="Helvetica" w:hAnsi="Cambria" w:cs="Helvetica"/>
          <w:i/>
          <w:sz w:val="22"/>
          <w:szCs w:val="22"/>
        </w:rPr>
        <w:t>Çok fazla içine kapanık bir  çocuğum vardı ... o daha da çok açıldı.</w:t>
      </w:r>
      <w:r w:rsidR="00954967" w:rsidRPr="00AE22C5">
        <w:rPr>
          <w:rFonts w:ascii="Cambria" w:eastAsia="Helvetica" w:hAnsi="Cambria" w:cs="Helvetica"/>
          <w:i/>
          <w:sz w:val="22"/>
          <w:szCs w:val="22"/>
        </w:rPr>
        <w:t xml:space="preserve"> Çünkü merak duygusu gelişti." (Ö</w:t>
      </w:r>
      <w:r w:rsidRPr="00AE22C5">
        <w:rPr>
          <w:rFonts w:ascii="Cambria" w:eastAsia="Helvetica" w:hAnsi="Cambria" w:cs="Helvetica"/>
          <w:i/>
          <w:sz w:val="22"/>
          <w:szCs w:val="22"/>
        </w:rPr>
        <w:t>18</w:t>
      </w:r>
      <w:r w:rsidR="00954967" w:rsidRPr="00AE22C5">
        <w:rPr>
          <w:rFonts w:ascii="Cambria" w:eastAsia="Helvetica" w:hAnsi="Cambria" w:cs="Helvetica"/>
          <w:i/>
          <w:sz w:val="22"/>
          <w:szCs w:val="22"/>
        </w:rPr>
        <w:t>)</w:t>
      </w:r>
    </w:p>
    <w:p w14:paraId="3A02CA3B" w14:textId="5675BA52" w:rsidR="00916259" w:rsidRPr="00AE22C5" w:rsidRDefault="00916259" w:rsidP="00AE22C5">
      <w:pPr>
        <w:ind w:left="720" w:right="567" w:firstLine="567"/>
        <w:jc w:val="both"/>
        <w:rPr>
          <w:rFonts w:ascii="Cambria" w:hAnsi="Cambria"/>
          <w:i/>
          <w:sz w:val="22"/>
          <w:szCs w:val="22"/>
        </w:rPr>
      </w:pPr>
      <w:r w:rsidRPr="00AE22C5">
        <w:rPr>
          <w:rFonts w:ascii="Cambria" w:eastAsia="Helvetica" w:hAnsi="Cambria" w:cs="Helvetica"/>
          <w:i/>
          <w:sz w:val="22"/>
          <w:szCs w:val="22"/>
        </w:rPr>
        <w:t xml:space="preserve">“… Daha heyecanlı, daha istekli ve daha böyle bir araştırmacı ruha bürünmeye başladı çocuklarım. … </w:t>
      </w:r>
      <w:r w:rsidR="00BB3B00" w:rsidRPr="00AE22C5">
        <w:rPr>
          <w:rFonts w:ascii="Cambria" w:eastAsia="Helvetica" w:hAnsi="Cambria" w:cs="Helvetica"/>
          <w:i/>
          <w:sz w:val="22"/>
          <w:szCs w:val="22"/>
        </w:rPr>
        <w:t>[</w:t>
      </w:r>
      <w:r w:rsidRPr="00AE22C5">
        <w:rPr>
          <w:rFonts w:ascii="Cambria" w:eastAsia="Helvetica" w:hAnsi="Cambria" w:cs="Helvetica"/>
          <w:i/>
          <w:sz w:val="22"/>
          <w:szCs w:val="22"/>
        </w:rPr>
        <w:t>pedagojik dokümantasyon</w:t>
      </w:r>
      <w:r w:rsidR="00BB3B00" w:rsidRPr="00AE22C5">
        <w:rPr>
          <w:rFonts w:ascii="Cambria" w:eastAsia="Helvetica" w:hAnsi="Cambria" w:cs="Helvetica"/>
          <w:i/>
          <w:sz w:val="22"/>
          <w:szCs w:val="22"/>
        </w:rPr>
        <w:t>]</w:t>
      </w:r>
      <w:r w:rsidRPr="00AE22C5">
        <w:rPr>
          <w:rFonts w:ascii="Cambria" w:eastAsia="Helvetica" w:hAnsi="Cambria" w:cs="Helvetica"/>
          <w:i/>
          <w:sz w:val="22"/>
          <w:szCs w:val="22"/>
        </w:rPr>
        <w:t xml:space="preserve"> araştırma ruhunu onlara aşıladı … sürekli bir he</w:t>
      </w:r>
      <w:r w:rsidRPr="00AE22C5">
        <w:rPr>
          <w:rFonts w:ascii="Cambria" w:hAnsi="Cambria"/>
          <w:i/>
          <w:sz w:val="22"/>
          <w:szCs w:val="22"/>
        </w:rPr>
        <w:t>yecan i</w:t>
      </w:r>
      <w:r w:rsidRPr="00AE22C5">
        <w:rPr>
          <w:rFonts w:ascii="Cambria" w:eastAsia="Helvetica" w:hAnsi="Cambria" w:cs="Helvetica"/>
          <w:i/>
          <w:sz w:val="22"/>
          <w:szCs w:val="22"/>
        </w:rPr>
        <w:t>çerisinde oldukları için yeni b</w:t>
      </w:r>
      <w:r w:rsidR="00954967" w:rsidRPr="00AE22C5">
        <w:rPr>
          <w:rFonts w:ascii="Cambria" w:eastAsia="Helvetica" w:hAnsi="Cambria" w:cs="Helvetica"/>
          <w:i/>
          <w:sz w:val="22"/>
          <w:szCs w:val="22"/>
        </w:rPr>
        <w:t>ilgilere de açıklar açıkçası.” (Ö</w:t>
      </w:r>
      <w:r w:rsidRPr="00AE22C5">
        <w:rPr>
          <w:rFonts w:ascii="Cambria" w:eastAsia="Helvetica" w:hAnsi="Cambria" w:cs="Helvetica"/>
          <w:i/>
          <w:sz w:val="22"/>
          <w:szCs w:val="22"/>
        </w:rPr>
        <w:t>19</w:t>
      </w:r>
      <w:r w:rsidR="00954967" w:rsidRPr="00AE22C5">
        <w:rPr>
          <w:rFonts w:ascii="Cambria" w:eastAsia="Helvetica" w:hAnsi="Cambria" w:cs="Helvetica"/>
          <w:i/>
          <w:sz w:val="22"/>
          <w:szCs w:val="22"/>
        </w:rPr>
        <w:t>)</w:t>
      </w:r>
    </w:p>
    <w:p w14:paraId="7C37EE99" w14:textId="311E74A4" w:rsidR="00916259" w:rsidRPr="00AE22C5" w:rsidRDefault="00916259" w:rsidP="00AE22C5">
      <w:pPr>
        <w:ind w:left="720" w:right="567" w:firstLine="567"/>
        <w:contextualSpacing/>
        <w:jc w:val="both"/>
        <w:rPr>
          <w:rFonts w:ascii="Cambria" w:eastAsia="Helvetica" w:hAnsi="Cambria" w:cs="Helvetica"/>
          <w:i/>
          <w:sz w:val="22"/>
          <w:szCs w:val="22"/>
        </w:rPr>
      </w:pPr>
      <w:r w:rsidRPr="00AE22C5">
        <w:rPr>
          <w:rFonts w:ascii="Cambria" w:eastAsia="Helvetica" w:hAnsi="Cambria" w:cs="Helvetica"/>
          <w:i/>
          <w:sz w:val="22"/>
          <w:szCs w:val="22"/>
        </w:rPr>
        <w:t>“Bir  kere kendilerini karşıdan gördüler, karşıdan izlediler. Fotoğraflarına karşıdan baktılar. … ‘O ne söylemiş,’ ‘bu ne söylemiş,’ ‘bu ne cevap vermiş,’ ‘öğ</w:t>
      </w:r>
      <w:r w:rsidRPr="00AE22C5">
        <w:rPr>
          <w:rFonts w:ascii="Cambria" w:hAnsi="Cambria"/>
          <w:i/>
          <w:sz w:val="22"/>
          <w:szCs w:val="22"/>
        </w:rPr>
        <w:t>retmenim bir daha anlat</w:t>
      </w:r>
      <w:r w:rsidRPr="00AE22C5">
        <w:rPr>
          <w:rFonts w:ascii="Cambria" w:eastAsia="Helvetica" w:hAnsi="Cambria" w:cs="Helvetica"/>
          <w:i/>
          <w:sz w:val="22"/>
          <w:szCs w:val="22"/>
        </w:rPr>
        <w:t>ı</w:t>
      </w:r>
      <w:r w:rsidRPr="00AE22C5">
        <w:rPr>
          <w:rFonts w:ascii="Cambria" w:hAnsi="Cambria"/>
          <w:i/>
          <w:sz w:val="22"/>
          <w:szCs w:val="22"/>
        </w:rPr>
        <w:t>r m</w:t>
      </w:r>
      <w:r w:rsidRPr="00AE22C5">
        <w:rPr>
          <w:rFonts w:ascii="Cambria" w:eastAsia="Helvetica" w:hAnsi="Cambria" w:cs="Helvetica"/>
          <w:i/>
          <w:sz w:val="22"/>
          <w:szCs w:val="22"/>
        </w:rPr>
        <w:t>ısın, ben anlamadım’ diyerek … Doğal olarak, çocuklar … her süreçte, her aşamada aktif olunca, daha kolay daha rahat ve sıkılmada</w:t>
      </w:r>
      <w:r w:rsidR="00954967" w:rsidRPr="00AE22C5">
        <w:rPr>
          <w:rFonts w:ascii="Cambria" w:eastAsia="Helvetica" w:hAnsi="Cambria" w:cs="Helvetica"/>
          <w:i/>
          <w:sz w:val="22"/>
          <w:szCs w:val="22"/>
        </w:rPr>
        <w:t>n bir şeyleri öğrendiler, ...” (Ö</w:t>
      </w:r>
      <w:r w:rsidRPr="00AE22C5">
        <w:rPr>
          <w:rFonts w:ascii="Cambria" w:eastAsia="Helvetica" w:hAnsi="Cambria" w:cs="Helvetica"/>
          <w:i/>
          <w:sz w:val="22"/>
          <w:szCs w:val="22"/>
        </w:rPr>
        <w:t>5</w:t>
      </w:r>
      <w:r w:rsidR="00954967" w:rsidRPr="00AE22C5">
        <w:rPr>
          <w:rFonts w:ascii="Cambria" w:eastAsia="Helvetica" w:hAnsi="Cambria" w:cs="Helvetica"/>
          <w:i/>
          <w:sz w:val="22"/>
          <w:szCs w:val="22"/>
        </w:rPr>
        <w:t>)</w:t>
      </w:r>
    </w:p>
    <w:p w14:paraId="7F2D2119" w14:textId="140F2786" w:rsidR="00381D44" w:rsidRPr="00AE22C5" w:rsidRDefault="003C4B2E" w:rsidP="00AE22C5">
      <w:pPr>
        <w:spacing w:before="120"/>
        <w:ind w:firstLine="567"/>
        <w:contextualSpacing/>
        <w:jc w:val="both"/>
        <w:rPr>
          <w:rFonts w:ascii="Cambria" w:hAnsi="Cambria"/>
          <w:i/>
          <w:sz w:val="22"/>
          <w:szCs w:val="22"/>
          <w:lang w:val="en-US"/>
        </w:rPr>
      </w:pPr>
      <w:r w:rsidRPr="00AE22C5">
        <w:rPr>
          <w:rFonts w:ascii="Cambria" w:hAnsi="Cambria"/>
          <w:color w:val="000000"/>
          <w:sz w:val="22"/>
          <w:szCs w:val="22"/>
          <w:lang w:val="en-US"/>
        </w:rPr>
        <w:t>K</w:t>
      </w:r>
      <w:r w:rsidR="00381D44" w:rsidRPr="00AE22C5">
        <w:rPr>
          <w:rFonts w:ascii="Cambria" w:hAnsi="Cambria"/>
          <w:color w:val="000000"/>
          <w:sz w:val="22"/>
          <w:szCs w:val="22"/>
          <w:lang w:val="en-US"/>
        </w:rPr>
        <w:t>lasik öğr</w:t>
      </w:r>
      <w:r w:rsidRPr="00AE22C5">
        <w:rPr>
          <w:rFonts w:ascii="Cambria" w:hAnsi="Cambria"/>
          <w:color w:val="000000"/>
          <w:sz w:val="22"/>
          <w:szCs w:val="22"/>
          <w:lang w:val="en-US"/>
        </w:rPr>
        <w:t>etim yöntemlerinden çıktıklarını ve bu şekilde daha aktif olduklarını ifade eden bir öğretmen (Ö15)</w:t>
      </w:r>
      <w:r w:rsidR="00381D44" w:rsidRPr="00AE22C5">
        <w:rPr>
          <w:rFonts w:ascii="Cambria" w:hAnsi="Cambria"/>
          <w:color w:val="000000"/>
          <w:sz w:val="22"/>
          <w:szCs w:val="22"/>
          <w:lang w:val="en-US"/>
        </w:rPr>
        <w:t xml:space="preserve"> </w:t>
      </w:r>
      <w:r w:rsidRPr="00AE22C5">
        <w:rPr>
          <w:rFonts w:ascii="Cambria" w:hAnsi="Cambria"/>
          <w:color w:val="000000"/>
          <w:sz w:val="22"/>
          <w:szCs w:val="22"/>
          <w:lang w:val="en-US"/>
        </w:rPr>
        <w:t>çoc</w:t>
      </w:r>
      <w:r w:rsidR="00CB3CB4" w:rsidRPr="00AE22C5">
        <w:rPr>
          <w:rFonts w:ascii="Cambria" w:hAnsi="Cambria"/>
          <w:color w:val="000000"/>
          <w:sz w:val="22"/>
          <w:szCs w:val="22"/>
          <w:lang w:val="en-US"/>
        </w:rPr>
        <w:t>ukların motivasyonları açısından</w:t>
      </w:r>
      <w:r w:rsidRPr="00AE22C5">
        <w:rPr>
          <w:rFonts w:ascii="Cambria" w:hAnsi="Cambria"/>
          <w:color w:val="000000"/>
          <w:sz w:val="22"/>
          <w:szCs w:val="22"/>
          <w:lang w:val="en-US"/>
        </w:rPr>
        <w:t xml:space="preserve"> faydalı olduğunu belirtmektedir. Buna benzer şekilde </w:t>
      </w:r>
      <w:r w:rsidRPr="00AE22C5">
        <w:rPr>
          <w:rFonts w:ascii="Cambria" w:hAnsi="Cambria"/>
          <w:sz w:val="22"/>
          <w:szCs w:val="22"/>
          <w:lang w:val="en-US"/>
        </w:rPr>
        <w:t>katılımcı öğretmenlerden biri pedagojik d</w:t>
      </w:r>
      <w:r w:rsidR="008D3055" w:rsidRPr="00AE22C5">
        <w:rPr>
          <w:rFonts w:ascii="Cambria" w:hAnsi="Cambria"/>
          <w:sz w:val="22"/>
          <w:szCs w:val="22"/>
          <w:lang w:val="en-US"/>
        </w:rPr>
        <w:t>o</w:t>
      </w:r>
      <w:r w:rsidRPr="00AE22C5">
        <w:rPr>
          <w:rFonts w:ascii="Cambria" w:hAnsi="Cambria"/>
          <w:sz w:val="22"/>
          <w:szCs w:val="22"/>
          <w:lang w:val="en-US"/>
        </w:rPr>
        <w:t xml:space="preserve">kümantasyonun motivasyon açısından desteğini şu şekilde ifade etmektedir: </w:t>
      </w:r>
      <w:r w:rsidRPr="00AE22C5">
        <w:rPr>
          <w:rFonts w:ascii="Cambria" w:hAnsi="Cambria"/>
          <w:i/>
          <w:sz w:val="22"/>
          <w:szCs w:val="22"/>
          <w:lang w:val="en-US"/>
        </w:rPr>
        <w:t>“</w:t>
      </w:r>
      <w:r w:rsidR="008E78BD" w:rsidRPr="00AE22C5">
        <w:rPr>
          <w:rFonts w:ascii="Cambria" w:hAnsi="Cambria"/>
          <w:i/>
          <w:color w:val="000000"/>
          <w:sz w:val="22"/>
          <w:szCs w:val="22"/>
          <w:lang w:val="en-US"/>
        </w:rPr>
        <w:t>Gerçekten çok ilgililer bu konuda, sürekli birbirlerine gidip sorular sordular, karşılaştırmalar yaptılar. Hatta eğer orda kavramlar varsa kavramlar üzerinden konuştular</w:t>
      </w:r>
      <w:r w:rsidR="0058006A" w:rsidRPr="00AE22C5">
        <w:rPr>
          <w:rFonts w:ascii="Cambria" w:hAnsi="Cambria"/>
          <w:i/>
          <w:color w:val="000000"/>
          <w:sz w:val="22"/>
          <w:szCs w:val="22"/>
          <w:lang w:val="en-US"/>
        </w:rPr>
        <w:t>.” (</w:t>
      </w:r>
      <w:r w:rsidRPr="00AE22C5">
        <w:rPr>
          <w:rFonts w:ascii="Cambria" w:hAnsi="Cambria"/>
          <w:i/>
          <w:color w:val="000000"/>
          <w:sz w:val="22"/>
          <w:szCs w:val="22"/>
          <w:lang w:val="en-US"/>
        </w:rPr>
        <w:t>Ö3)</w:t>
      </w:r>
    </w:p>
    <w:p w14:paraId="08C95A7F" w14:textId="77777777" w:rsidR="00916259" w:rsidRPr="00AE22C5" w:rsidRDefault="00916259" w:rsidP="00AE22C5">
      <w:pPr>
        <w:spacing w:before="120"/>
        <w:rPr>
          <w:rFonts w:ascii="Cambria" w:hAnsi="Cambria"/>
          <w:b/>
          <w:i/>
          <w:sz w:val="22"/>
          <w:szCs w:val="22"/>
        </w:rPr>
      </w:pPr>
      <w:r w:rsidRPr="00AE22C5">
        <w:rPr>
          <w:rFonts w:ascii="Cambria" w:eastAsia="Helvetica" w:hAnsi="Cambria" w:cs="Helvetica"/>
          <w:b/>
          <w:i/>
          <w:sz w:val="22"/>
          <w:szCs w:val="22"/>
        </w:rPr>
        <w:t>Öz-değerlendirme</w:t>
      </w:r>
    </w:p>
    <w:p w14:paraId="607DE01E" w14:textId="47865A70" w:rsidR="00916259" w:rsidRPr="00AE22C5" w:rsidRDefault="00916259" w:rsidP="00AE22C5">
      <w:pPr>
        <w:spacing w:before="120"/>
        <w:ind w:firstLine="567"/>
        <w:jc w:val="both"/>
        <w:rPr>
          <w:rFonts w:ascii="Cambria" w:hAnsi="Cambria"/>
          <w:sz w:val="22"/>
          <w:szCs w:val="22"/>
          <w:lang w:val="en-US"/>
        </w:rPr>
      </w:pPr>
      <w:r w:rsidRPr="00AE22C5">
        <w:rPr>
          <w:rFonts w:ascii="Cambria" w:hAnsi="Cambria"/>
          <w:sz w:val="22"/>
          <w:szCs w:val="22"/>
          <w:lang w:val="en-US"/>
        </w:rPr>
        <w:t>Araştırmanın verileri dokümantasyon araçlarının çocuklar arasındaki paylaşımların etkinliğini artırdığı</w:t>
      </w:r>
      <w:r w:rsidR="0096195C" w:rsidRPr="00AE22C5">
        <w:rPr>
          <w:rFonts w:ascii="Cambria" w:hAnsi="Cambria"/>
          <w:sz w:val="22"/>
          <w:szCs w:val="22"/>
          <w:lang w:val="en-US"/>
        </w:rPr>
        <w:t>nı</w:t>
      </w:r>
      <w:r w:rsidRPr="00AE22C5">
        <w:rPr>
          <w:rFonts w:ascii="Cambria" w:hAnsi="Cambria"/>
          <w:sz w:val="22"/>
          <w:szCs w:val="22"/>
          <w:lang w:val="en-US"/>
        </w:rPr>
        <w:t xml:space="preserve"> ve bu paylaşımların kendilerini değerlendirme(özdeğerlendirme) ile sonuçlandığını göstermektedir.</w:t>
      </w:r>
      <w:r w:rsidRPr="00AE22C5">
        <w:rPr>
          <w:rFonts w:ascii="Cambria" w:hAnsi="Cambria"/>
          <w:bCs/>
          <w:sz w:val="22"/>
          <w:szCs w:val="22"/>
          <w:lang w:val="en-US"/>
        </w:rPr>
        <w:t xml:space="preserve"> </w:t>
      </w:r>
      <w:r w:rsidR="0096195C" w:rsidRPr="00AE22C5">
        <w:rPr>
          <w:rFonts w:ascii="Cambria" w:hAnsi="Cambria"/>
          <w:bCs/>
          <w:sz w:val="22"/>
          <w:szCs w:val="22"/>
          <w:lang w:val="en-US"/>
        </w:rPr>
        <w:t>Bu durumu, k</w:t>
      </w:r>
      <w:r w:rsidR="00486E74" w:rsidRPr="00AE22C5">
        <w:rPr>
          <w:rFonts w:ascii="Cambria" w:hAnsi="Cambria"/>
          <w:bCs/>
          <w:sz w:val="22"/>
          <w:szCs w:val="22"/>
          <w:lang w:val="en-US"/>
        </w:rPr>
        <w:t xml:space="preserve">atılımcılardan bir öğretmen </w:t>
      </w:r>
      <w:r w:rsidR="00486E74" w:rsidRPr="00AE22C5">
        <w:rPr>
          <w:rFonts w:ascii="Cambria" w:hAnsi="Cambria"/>
          <w:bCs/>
          <w:i/>
          <w:sz w:val="22"/>
          <w:szCs w:val="22"/>
          <w:lang w:val="en-US"/>
        </w:rPr>
        <w:t>“</w:t>
      </w:r>
      <w:r w:rsidR="00486E74" w:rsidRPr="00AE22C5">
        <w:rPr>
          <w:rFonts w:ascii="Cambria" w:hAnsi="Cambria"/>
          <w:i/>
          <w:color w:val="000000"/>
          <w:sz w:val="22"/>
          <w:szCs w:val="22"/>
          <w:lang w:val="en-US"/>
        </w:rPr>
        <w:t>birbirleriyle iletişimleri daha çok çoğaldı. Birbirlerini değerlendirmeyi öğrendiler. Birbirlerinin resimlerini değerlendirip, kendilerine örnek almaya başladılar” şekli</w:t>
      </w:r>
      <w:r w:rsidR="0096195C" w:rsidRPr="00AE22C5">
        <w:rPr>
          <w:rFonts w:ascii="Cambria" w:hAnsi="Cambria"/>
          <w:i/>
          <w:color w:val="000000"/>
          <w:sz w:val="22"/>
          <w:szCs w:val="22"/>
          <w:lang w:val="en-US"/>
        </w:rPr>
        <w:t>n</w:t>
      </w:r>
      <w:r w:rsidR="00486E74" w:rsidRPr="00AE22C5">
        <w:rPr>
          <w:rFonts w:ascii="Cambria" w:hAnsi="Cambria"/>
          <w:i/>
          <w:color w:val="000000"/>
          <w:sz w:val="22"/>
          <w:szCs w:val="22"/>
          <w:lang w:val="en-US"/>
        </w:rPr>
        <w:t>de ifade etmiştir”</w:t>
      </w:r>
      <w:r w:rsidR="00486E74" w:rsidRPr="00AE22C5">
        <w:rPr>
          <w:rFonts w:ascii="Cambria" w:hAnsi="Cambria"/>
          <w:color w:val="000000"/>
          <w:sz w:val="22"/>
          <w:szCs w:val="22"/>
          <w:lang w:val="en-US"/>
        </w:rPr>
        <w:t xml:space="preserve"> (Ö13).  </w:t>
      </w:r>
      <w:r w:rsidRPr="00AE22C5">
        <w:rPr>
          <w:rFonts w:ascii="Cambria" w:hAnsi="Cambria"/>
          <w:sz w:val="22"/>
          <w:szCs w:val="22"/>
          <w:lang w:val="en-US"/>
        </w:rPr>
        <w:t>Pedagojik dokümantasyonun çocukların neyi nasıl öğrendiğini fark etmelerine olanak sağladığı, çocukların öğrenme deneyimlerini tekrar gözden geçirerek kendi öğrenmelerine eleştirel bakmaya başladıkları öğretmenlerin gözlemleri arasında yer almaktadır.</w:t>
      </w:r>
      <w:r w:rsidRPr="00AE22C5">
        <w:rPr>
          <w:rFonts w:ascii="Cambria" w:hAnsi="Cambria"/>
          <w:i/>
          <w:iCs/>
          <w:sz w:val="22"/>
          <w:szCs w:val="22"/>
          <w:lang w:val="en-US"/>
        </w:rPr>
        <w:t xml:space="preserve"> </w:t>
      </w:r>
      <w:r w:rsidRPr="00AE22C5">
        <w:rPr>
          <w:rFonts w:ascii="Cambria" w:hAnsi="Cambria"/>
          <w:sz w:val="22"/>
          <w:szCs w:val="22"/>
          <w:lang w:val="en-US"/>
        </w:rPr>
        <w:t>Çalışmaya katılan</w:t>
      </w:r>
      <w:r w:rsidRPr="00AE22C5">
        <w:rPr>
          <w:rFonts w:ascii="Cambria" w:hAnsi="Cambria"/>
          <w:i/>
          <w:iCs/>
          <w:sz w:val="22"/>
          <w:szCs w:val="22"/>
          <w:lang w:val="en-US"/>
        </w:rPr>
        <w:t xml:space="preserve"> </w:t>
      </w:r>
      <w:r w:rsidRPr="00AE22C5">
        <w:rPr>
          <w:rFonts w:ascii="Cambria" w:eastAsia="Helvetica" w:hAnsi="Cambria"/>
          <w:i/>
          <w:iCs/>
          <w:sz w:val="22"/>
          <w:szCs w:val="22"/>
          <w:lang w:val="en-US"/>
        </w:rPr>
        <w:t>ö</w:t>
      </w:r>
      <w:r w:rsidRPr="00AE22C5">
        <w:rPr>
          <w:rFonts w:ascii="Cambria" w:hAnsi="Cambria"/>
          <w:sz w:val="22"/>
          <w:szCs w:val="22"/>
          <w:lang w:val="en-US"/>
        </w:rPr>
        <w:t>ğretmenler gün sonunda gerçekleştirdikleri şövale standı ile paylaşım saatlerinin çocukların öz-değerlendirme ve akran değerlendirmesi yapmalarına fırsat sunduğunu belirtmiştir. Örneğin öğretmenlerinden biri bu durumu şu şekilde ifade etmektedir</w:t>
      </w:r>
      <w:r w:rsidR="00B26629" w:rsidRPr="00AE22C5">
        <w:rPr>
          <w:rFonts w:ascii="Cambria" w:hAnsi="Cambria"/>
          <w:sz w:val="22"/>
          <w:szCs w:val="22"/>
          <w:lang w:val="en-US"/>
        </w:rPr>
        <w:t>.:</w:t>
      </w:r>
    </w:p>
    <w:p w14:paraId="580BC746" w14:textId="77777777" w:rsidR="00916259" w:rsidRPr="00AE22C5" w:rsidRDefault="00916259" w:rsidP="00AE22C5">
      <w:pPr>
        <w:ind w:left="720" w:right="567" w:firstLine="567"/>
        <w:jc w:val="both"/>
        <w:rPr>
          <w:rFonts w:ascii="Cambria" w:hAnsi="Cambria"/>
          <w:i/>
          <w:sz w:val="22"/>
          <w:szCs w:val="22"/>
        </w:rPr>
      </w:pPr>
      <w:r w:rsidRPr="00AE22C5">
        <w:rPr>
          <w:rFonts w:ascii="Cambria" w:eastAsia="Helvetica" w:hAnsi="Cambria" w:cs="Helvetica"/>
          <w:i/>
          <w:sz w:val="22"/>
          <w:szCs w:val="22"/>
        </w:rPr>
        <w:t>“Hem çocuk kendini değerlendirme şansını buldu hem arkadaşını değerlendirme ve arkadaşıyl</w:t>
      </w:r>
      <w:r w:rsidRPr="00AE22C5">
        <w:rPr>
          <w:rFonts w:ascii="Cambria" w:hAnsi="Cambria"/>
          <w:i/>
          <w:sz w:val="22"/>
          <w:szCs w:val="22"/>
        </w:rPr>
        <w:t>a kendisinin aras</w:t>
      </w:r>
      <w:r w:rsidRPr="00AE22C5">
        <w:rPr>
          <w:rFonts w:ascii="Cambria" w:eastAsia="Helvetica" w:hAnsi="Cambria" w:cs="Helvetica"/>
          <w:i/>
          <w:sz w:val="22"/>
          <w:szCs w:val="22"/>
        </w:rPr>
        <w:t>ındaki fa</w:t>
      </w:r>
      <w:r w:rsidRPr="00AE22C5">
        <w:rPr>
          <w:rFonts w:ascii="Cambria" w:hAnsi="Cambria"/>
          <w:i/>
          <w:sz w:val="22"/>
          <w:szCs w:val="22"/>
        </w:rPr>
        <w:t>rklar</w:t>
      </w:r>
      <w:r w:rsidRPr="00AE22C5">
        <w:rPr>
          <w:rFonts w:ascii="Cambria" w:eastAsia="Helvetica" w:hAnsi="Cambria" w:cs="Helvetica"/>
          <w:i/>
          <w:sz w:val="22"/>
          <w:szCs w:val="22"/>
        </w:rPr>
        <w:t>ı gözlemleme şansı oldu…....”</w:t>
      </w:r>
    </w:p>
    <w:p w14:paraId="35CB610F" w14:textId="2A239761" w:rsidR="00916259" w:rsidRPr="00AE22C5" w:rsidRDefault="00916259" w:rsidP="00AE22C5">
      <w:pPr>
        <w:spacing w:before="120" w:after="120"/>
        <w:ind w:left="720" w:right="567" w:firstLine="567"/>
        <w:jc w:val="both"/>
        <w:rPr>
          <w:rFonts w:ascii="Cambria" w:eastAsia="Helvetica" w:hAnsi="Cambria" w:cs="Helvetica"/>
          <w:i/>
          <w:sz w:val="22"/>
          <w:szCs w:val="22"/>
        </w:rPr>
      </w:pPr>
      <w:r w:rsidRPr="00AE22C5">
        <w:rPr>
          <w:rFonts w:ascii="Cambria" w:eastAsia="Helvetica" w:hAnsi="Cambria" w:cs="Helvetica"/>
          <w:i/>
          <w:sz w:val="22"/>
          <w:szCs w:val="22"/>
        </w:rPr>
        <w:t>“</w:t>
      </w:r>
      <w:r w:rsidRPr="00AE22C5">
        <w:rPr>
          <w:rFonts w:ascii="Cambria" w:hAnsi="Cambria"/>
          <w:i/>
          <w:sz w:val="22"/>
          <w:szCs w:val="22"/>
        </w:rPr>
        <w:t xml:space="preserve">Ya </w:t>
      </w:r>
      <w:r w:rsidRPr="00AE22C5">
        <w:rPr>
          <w:rFonts w:ascii="Cambria" w:eastAsia="Helvetica" w:hAnsi="Cambria" w:cs="Helvetica"/>
          <w:i/>
          <w:sz w:val="22"/>
          <w:szCs w:val="22"/>
        </w:rPr>
        <w:t>şimdi tabi biz günlük değerlendirmeler yapıyoruz paneller üzerinden; mesela geçen gün çocuklara şey yaptım, sene başında okula geldikleri ilk günkü resimlerini gösterdim. Çocuklarla da sonra bugüne baktık, neler yapab</w:t>
      </w:r>
      <w:r w:rsidRPr="00AE22C5">
        <w:rPr>
          <w:rFonts w:ascii="Cambria" w:hAnsi="Cambria"/>
          <w:i/>
          <w:sz w:val="22"/>
          <w:szCs w:val="22"/>
        </w:rPr>
        <w:t>ildiklerimizi konu</w:t>
      </w:r>
      <w:r w:rsidRPr="00AE22C5">
        <w:rPr>
          <w:rFonts w:ascii="Cambria" w:eastAsia="Helvetica" w:hAnsi="Cambria" w:cs="Helvetica"/>
          <w:i/>
          <w:sz w:val="22"/>
          <w:szCs w:val="22"/>
        </w:rPr>
        <w:t>ştuk. Sonra çocukl</w:t>
      </w:r>
      <w:r w:rsidRPr="00AE22C5">
        <w:rPr>
          <w:rFonts w:ascii="Cambria" w:hAnsi="Cambria"/>
          <w:i/>
          <w:sz w:val="22"/>
          <w:szCs w:val="22"/>
        </w:rPr>
        <w:t xml:space="preserve">ara dedim ki </w:t>
      </w:r>
      <w:r w:rsidR="00BB3B00" w:rsidRPr="00AE22C5">
        <w:rPr>
          <w:rFonts w:ascii="Cambria" w:hAnsi="Cambria"/>
          <w:i/>
          <w:sz w:val="22"/>
          <w:szCs w:val="22"/>
        </w:rPr>
        <w:t>[</w:t>
      </w:r>
      <w:r w:rsidRPr="00AE22C5">
        <w:rPr>
          <w:rFonts w:ascii="Cambria" w:hAnsi="Cambria"/>
          <w:i/>
          <w:sz w:val="22"/>
          <w:szCs w:val="22"/>
        </w:rPr>
        <w:t>kendilerini de</w:t>
      </w:r>
      <w:r w:rsidRPr="00AE22C5">
        <w:rPr>
          <w:rFonts w:ascii="Cambria" w:eastAsia="Helvetica" w:hAnsi="Cambria" w:cs="Helvetica"/>
          <w:i/>
          <w:sz w:val="22"/>
          <w:szCs w:val="22"/>
        </w:rPr>
        <w:t>ğerlendirmelerini istiyor</w:t>
      </w:r>
      <w:r w:rsidR="00BB3B00" w:rsidRPr="00AE22C5">
        <w:rPr>
          <w:rFonts w:ascii="Cambria" w:eastAsia="Helvetica" w:hAnsi="Cambria" w:cs="Helvetica"/>
          <w:i/>
          <w:sz w:val="22"/>
          <w:szCs w:val="22"/>
        </w:rPr>
        <w:t>]</w:t>
      </w:r>
      <w:r w:rsidRPr="00AE22C5">
        <w:rPr>
          <w:rFonts w:ascii="Cambria" w:eastAsia="Helvetica" w:hAnsi="Cambria" w:cs="Helvetica"/>
          <w:i/>
          <w:sz w:val="22"/>
          <w:szCs w:val="22"/>
        </w:rPr>
        <w:t>; ... Nergis sen neler yapabiliyorsun? ..., ne</w:t>
      </w:r>
      <w:r w:rsidR="00954967" w:rsidRPr="00AE22C5">
        <w:rPr>
          <w:rFonts w:ascii="Cambria" w:eastAsia="Helvetica" w:hAnsi="Cambria" w:cs="Helvetica"/>
          <w:i/>
          <w:sz w:val="22"/>
          <w:szCs w:val="22"/>
        </w:rPr>
        <w:t>ler oldu, neler değişti? ...” (Ö9)</w:t>
      </w:r>
    </w:p>
    <w:p w14:paraId="565746A1" w14:textId="068A90C4" w:rsidR="00916259" w:rsidRPr="00AE22C5" w:rsidRDefault="00916259" w:rsidP="00AE22C5">
      <w:pPr>
        <w:spacing w:before="120" w:after="120"/>
        <w:rPr>
          <w:rFonts w:ascii="Cambria" w:hAnsi="Cambria"/>
          <w:b/>
          <w:i/>
          <w:sz w:val="22"/>
          <w:szCs w:val="22"/>
        </w:rPr>
      </w:pPr>
      <w:r w:rsidRPr="00AE22C5">
        <w:rPr>
          <w:rFonts w:ascii="Cambria" w:eastAsia="Helvetica" w:hAnsi="Cambria" w:cs="Helvetica"/>
          <w:b/>
          <w:i/>
          <w:sz w:val="22"/>
          <w:szCs w:val="22"/>
        </w:rPr>
        <w:t xml:space="preserve">Öğrenme </w:t>
      </w:r>
      <w:r w:rsidR="0021105C" w:rsidRPr="00AE22C5">
        <w:rPr>
          <w:rFonts w:ascii="Cambria" w:eastAsia="Helvetica" w:hAnsi="Cambria" w:cs="Helvetica"/>
          <w:b/>
          <w:i/>
          <w:sz w:val="22"/>
          <w:szCs w:val="22"/>
        </w:rPr>
        <w:t>f</w:t>
      </w:r>
      <w:r w:rsidRPr="00AE22C5">
        <w:rPr>
          <w:rFonts w:ascii="Cambria" w:eastAsia="Helvetica" w:hAnsi="Cambria" w:cs="Helvetica"/>
          <w:b/>
          <w:i/>
          <w:sz w:val="22"/>
          <w:szCs w:val="22"/>
        </w:rPr>
        <w:t>arkındalığı</w:t>
      </w:r>
    </w:p>
    <w:p w14:paraId="66D57BD3" w14:textId="4A626CEC" w:rsidR="00916259" w:rsidRPr="00AE22C5" w:rsidRDefault="00916259" w:rsidP="00AE22C5">
      <w:pPr>
        <w:spacing w:before="120" w:after="120"/>
        <w:ind w:firstLine="567"/>
        <w:contextualSpacing/>
        <w:jc w:val="both"/>
        <w:rPr>
          <w:rFonts w:ascii="Cambria" w:hAnsi="Cambria"/>
          <w:sz w:val="22"/>
          <w:szCs w:val="22"/>
          <w:lang w:val="en-US"/>
        </w:rPr>
      </w:pPr>
      <w:r w:rsidRPr="00AE22C5">
        <w:rPr>
          <w:rFonts w:ascii="Cambria" w:hAnsi="Cambria"/>
          <w:sz w:val="22"/>
          <w:szCs w:val="22"/>
          <w:lang w:val="en-US"/>
        </w:rPr>
        <w:t>Pedagojik dokümantasyonun çocukların gelişim ve öğrenmesine katkısı ile ilgili görüş bildirilen bir diğer önemli bulgu ise pedagojik dokümantasyon kullanımının çocukların öğrenme farkındalıklarına olumlu yönde katkılar s</w:t>
      </w:r>
      <w:r w:rsidR="00CB7A00" w:rsidRPr="00AE22C5">
        <w:rPr>
          <w:rFonts w:ascii="Cambria" w:hAnsi="Cambria"/>
          <w:sz w:val="22"/>
          <w:szCs w:val="22"/>
          <w:lang w:val="en-US"/>
        </w:rPr>
        <w:t>ağlamış olmasıdır. Öğretmenler</w:t>
      </w:r>
      <w:r w:rsidRPr="00AE22C5">
        <w:rPr>
          <w:rFonts w:ascii="Cambria" w:hAnsi="Cambria"/>
          <w:sz w:val="22"/>
          <w:szCs w:val="22"/>
          <w:lang w:val="en-US"/>
        </w:rPr>
        <w:t xml:space="preserve">, geçmiş öğrenmelerine dayalı değerlendirmeler yapan, öğrenme ile ilgili paylaşımları artan çocukların öğrenme </w:t>
      </w:r>
      <w:r w:rsidRPr="00AE22C5">
        <w:rPr>
          <w:rFonts w:ascii="Cambria" w:hAnsi="Cambria"/>
          <w:sz w:val="22"/>
          <w:szCs w:val="22"/>
          <w:lang w:val="en-US"/>
        </w:rPr>
        <w:lastRenderedPageBreak/>
        <w:t>farkındalıklarının da aynı doğrultuda geliştiğini ifade etmişlerdir. Pedagojik dokümantasyonun bu katkısını öğretmenler şu şekilde ifade etmiştir:</w:t>
      </w:r>
    </w:p>
    <w:p w14:paraId="3649B2FE" w14:textId="1121F5CE" w:rsidR="00916259" w:rsidRPr="00AE22C5" w:rsidRDefault="00916259" w:rsidP="00AE22C5">
      <w:pPr>
        <w:ind w:left="720" w:firstLine="567"/>
        <w:jc w:val="both"/>
        <w:rPr>
          <w:rFonts w:ascii="Cambria" w:hAnsi="Cambria"/>
          <w:i/>
          <w:sz w:val="22"/>
          <w:szCs w:val="22"/>
        </w:rPr>
      </w:pPr>
      <w:r w:rsidRPr="00AE22C5">
        <w:rPr>
          <w:rFonts w:ascii="Cambria" w:eastAsia="Helvetica" w:hAnsi="Cambria" w:cs="Helvetica"/>
          <w:i/>
          <w:sz w:val="22"/>
          <w:szCs w:val="22"/>
        </w:rPr>
        <w:t>“… mesela bazen sınıfımızda yapılan çekimleri onl</w:t>
      </w:r>
      <w:r w:rsidRPr="00AE22C5">
        <w:rPr>
          <w:rFonts w:ascii="Cambria" w:hAnsi="Cambria"/>
          <w:i/>
          <w:sz w:val="22"/>
          <w:szCs w:val="22"/>
        </w:rPr>
        <w:t>ara da izlettirerek onlar</w:t>
      </w:r>
      <w:r w:rsidRPr="00AE22C5">
        <w:rPr>
          <w:rFonts w:ascii="Cambria" w:eastAsia="Helvetica" w:hAnsi="Cambria" w:cs="Helvetica"/>
          <w:i/>
          <w:sz w:val="22"/>
          <w:szCs w:val="22"/>
        </w:rPr>
        <w:t>ın bu kon</w:t>
      </w:r>
      <w:r w:rsidRPr="00AE22C5">
        <w:rPr>
          <w:rFonts w:ascii="Cambria" w:hAnsi="Cambria"/>
          <w:i/>
          <w:sz w:val="22"/>
          <w:szCs w:val="22"/>
        </w:rPr>
        <w:t>uda geri d</w:t>
      </w:r>
      <w:r w:rsidRPr="00AE22C5">
        <w:rPr>
          <w:rFonts w:ascii="Cambria" w:eastAsia="Helvetica" w:hAnsi="Cambria" w:cs="Helvetica"/>
          <w:i/>
          <w:sz w:val="22"/>
          <w:szCs w:val="22"/>
        </w:rPr>
        <w:t>önütlerini almış olma fırsatını yakaladık. … biz onlara kendilerini dışarıdan daha farklı bir gözle görebilme imkanı sağladık; … Kendilerine yönelik olarak; ‘ben neredeyim’le başladı, ‘aaa ben burada bunu yapıyor</w:t>
      </w:r>
      <w:r w:rsidRPr="00AE22C5">
        <w:rPr>
          <w:rFonts w:ascii="Cambria" w:hAnsi="Cambria"/>
          <w:i/>
          <w:sz w:val="22"/>
          <w:szCs w:val="22"/>
        </w:rPr>
        <w:t>um</w:t>
      </w:r>
      <w:r w:rsidRPr="00AE22C5">
        <w:rPr>
          <w:rFonts w:ascii="Cambria" w:eastAsia="Helvetica" w:hAnsi="Cambria" w:cs="Helvetica"/>
          <w:i/>
          <w:sz w:val="22"/>
          <w:szCs w:val="22"/>
        </w:rPr>
        <w:t xml:space="preserve">’ (ile devam etti).  Sonra işte </w:t>
      </w:r>
      <w:r w:rsidRPr="00AE22C5">
        <w:rPr>
          <w:rFonts w:ascii="Cambria" w:hAnsi="Cambria"/>
          <w:i/>
          <w:sz w:val="22"/>
          <w:szCs w:val="22"/>
        </w:rPr>
        <w:t xml:space="preserve">onlar </w:t>
      </w:r>
      <w:r w:rsidRPr="00AE22C5">
        <w:rPr>
          <w:rFonts w:ascii="Cambria" w:eastAsia="Helvetica" w:hAnsi="Cambria" w:cs="Helvetica"/>
          <w:i/>
          <w:sz w:val="22"/>
          <w:szCs w:val="22"/>
        </w:rPr>
        <w:t>üzerine konuşmalar yapıyoruz. ‘A peki ben, peki ben, ben yapmış mıyım?’ diye başka bir çocuktan gelen geri dön</w:t>
      </w:r>
      <w:r w:rsidR="00954967" w:rsidRPr="00AE22C5">
        <w:rPr>
          <w:rFonts w:ascii="Cambria" w:eastAsia="Helvetica" w:hAnsi="Cambria" w:cs="Helvetica"/>
          <w:i/>
          <w:sz w:val="22"/>
          <w:szCs w:val="22"/>
        </w:rPr>
        <w:t>ütün değerlendirmesi yapıldı.” (Ö</w:t>
      </w:r>
      <w:r w:rsidRPr="00AE22C5">
        <w:rPr>
          <w:rFonts w:ascii="Cambria" w:eastAsia="Helvetica" w:hAnsi="Cambria" w:cs="Helvetica"/>
          <w:i/>
          <w:sz w:val="22"/>
          <w:szCs w:val="22"/>
        </w:rPr>
        <w:t>1</w:t>
      </w:r>
      <w:r w:rsidR="00954967" w:rsidRPr="00AE22C5">
        <w:rPr>
          <w:rFonts w:ascii="Cambria" w:eastAsia="Helvetica" w:hAnsi="Cambria" w:cs="Helvetica"/>
          <w:i/>
          <w:sz w:val="22"/>
          <w:szCs w:val="22"/>
        </w:rPr>
        <w:t>)</w:t>
      </w:r>
    </w:p>
    <w:p w14:paraId="5B8CA75A" w14:textId="77777777" w:rsidR="004F1892" w:rsidRPr="00AE22C5" w:rsidRDefault="00916259" w:rsidP="00AE22C5">
      <w:pPr>
        <w:ind w:left="720" w:firstLine="567"/>
        <w:jc w:val="both"/>
        <w:rPr>
          <w:rFonts w:ascii="Cambria" w:hAnsi="Cambria"/>
          <w:i/>
          <w:sz w:val="22"/>
          <w:szCs w:val="22"/>
        </w:rPr>
      </w:pPr>
      <w:r w:rsidRPr="00AE22C5">
        <w:rPr>
          <w:rFonts w:ascii="Cambria" w:eastAsia="Helvetica" w:hAnsi="Cambria" w:cs="Helvetica"/>
          <w:i/>
          <w:sz w:val="22"/>
          <w:szCs w:val="22"/>
        </w:rPr>
        <w:t>“… Günlük kullandığımız kutuları var, dosya kutuları (portfolyoları kas</w:t>
      </w:r>
      <w:r w:rsidRPr="00AE22C5">
        <w:rPr>
          <w:rFonts w:ascii="Cambria" w:hAnsi="Cambria"/>
          <w:i/>
          <w:sz w:val="22"/>
          <w:szCs w:val="22"/>
        </w:rPr>
        <w:t>tediyor). Onlar</w:t>
      </w:r>
      <w:r w:rsidRPr="00AE22C5">
        <w:rPr>
          <w:rFonts w:ascii="Cambria" w:eastAsia="Helvetica" w:hAnsi="Cambria" w:cs="Helvetica"/>
          <w:i/>
          <w:sz w:val="22"/>
          <w:szCs w:val="22"/>
        </w:rPr>
        <w:t>ın içinden, kendi</w:t>
      </w:r>
      <w:r w:rsidRPr="00AE22C5">
        <w:rPr>
          <w:rFonts w:ascii="Cambria" w:hAnsi="Cambria"/>
          <w:i/>
          <w:sz w:val="22"/>
          <w:szCs w:val="22"/>
        </w:rPr>
        <w:t>leri zaman zaman (faaliyetlerini/</w:t>
      </w:r>
      <w:r w:rsidRPr="00AE22C5">
        <w:rPr>
          <w:rFonts w:ascii="Cambria" w:eastAsia="Helvetica" w:hAnsi="Cambria" w:cs="Helvetica"/>
          <w:i/>
          <w:sz w:val="22"/>
          <w:szCs w:val="22"/>
        </w:rPr>
        <w:t>ürünlerini) açıp bakıyorlar. (Kendi ürünlerini) gördüklerinde fark ediyorlar. ‘Ben bunu yapmamıştım/ yapamıyordum, şimdi yapıyorum’ ya da işte, bir motor beceriyle ilgili ‘artık şunu yapabili</w:t>
      </w:r>
      <w:r w:rsidRPr="00AE22C5">
        <w:rPr>
          <w:rFonts w:ascii="Cambria" w:hAnsi="Cambria"/>
          <w:i/>
          <w:sz w:val="22"/>
          <w:szCs w:val="22"/>
        </w:rPr>
        <w:t>yorum</w:t>
      </w:r>
      <w:r w:rsidRPr="00AE22C5">
        <w:rPr>
          <w:rFonts w:ascii="Cambria" w:eastAsia="Helvetica" w:hAnsi="Cambria" w:cs="Helvetica"/>
          <w:i/>
          <w:sz w:val="22"/>
          <w:szCs w:val="22"/>
        </w:rPr>
        <w:t>’ şeylerini … yani artık ke</w:t>
      </w:r>
      <w:r w:rsidRPr="00AE22C5">
        <w:rPr>
          <w:rFonts w:ascii="Cambria" w:hAnsi="Cambria"/>
          <w:i/>
          <w:sz w:val="22"/>
          <w:szCs w:val="22"/>
        </w:rPr>
        <w:t xml:space="preserve">ndi </w:t>
      </w:r>
      <w:r w:rsidRPr="00AE22C5">
        <w:rPr>
          <w:rFonts w:ascii="Cambria" w:eastAsia="Helvetica" w:hAnsi="Cambria" w:cs="Helvetica"/>
          <w:i/>
          <w:sz w:val="22"/>
          <w:szCs w:val="22"/>
        </w:rPr>
        <w:t>şeyleri o, kendilerinde olan bir bilgi tabi o da, onu da paylaşıyorlar farkına varıyorlar, neyi öğ</w:t>
      </w:r>
      <w:r w:rsidR="00954967" w:rsidRPr="00AE22C5">
        <w:rPr>
          <w:rFonts w:ascii="Cambria" w:eastAsia="Helvetica" w:hAnsi="Cambria" w:cs="Helvetica"/>
          <w:i/>
          <w:sz w:val="22"/>
          <w:szCs w:val="22"/>
        </w:rPr>
        <w:t>renip, neyi öğrenmediklerini.” (Ö</w:t>
      </w:r>
      <w:r w:rsidRPr="00AE22C5">
        <w:rPr>
          <w:rFonts w:ascii="Cambria" w:hAnsi="Cambria"/>
          <w:i/>
          <w:sz w:val="22"/>
          <w:szCs w:val="22"/>
        </w:rPr>
        <w:t>2</w:t>
      </w:r>
      <w:r w:rsidR="00954967" w:rsidRPr="00AE22C5">
        <w:rPr>
          <w:rFonts w:ascii="Cambria" w:hAnsi="Cambria"/>
          <w:i/>
          <w:sz w:val="22"/>
          <w:szCs w:val="22"/>
        </w:rPr>
        <w:t>)</w:t>
      </w:r>
    </w:p>
    <w:p w14:paraId="7BF16707" w14:textId="5EDF9CC0" w:rsidR="00D63DA5" w:rsidRPr="00AE22C5" w:rsidRDefault="004F1892" w:rsidP="00AE22C5">
      <w:pPr>
        <w:ind w:left="720" w:firstLine="567"/>
        <w:jc w:val="both"/>
        <w:rPr>
          <w:rFonts w:ascii="Cambria" w:hAnsi="Cambria"/>
          <w:i/>
          <w:sz w:val="22"/>
          <w:szCs w:val="22"/>
        </w:rPr>
      </w:pPr>
      <w:r w:rsidRPr="00AE22C5">
        <w:rPr>
          <w:rFonts w:ascii="Cambria" w:hAnsi="Cambria"/>
          <w:i/>
          <w:color w:val="000000"/>
          <w:sz w:val="22"/>
          <w:szCs w:val="22"/>
          <w:lang w:val="en-US"/>
        </w:rPr>
        <w:t>“F</w:t>
      </w:r>
      <w:r w:rsidR="008E78BD" w:rsidRPr="00AE22C5">
        <w:rPr>
          <w:rFonts w:ascii="Cambria" w:hAnsi="Cambria"/>
          <w:i/>
          <w:color w:val="000000"/>
          <w:sz w:val="22"/>
          <w:szCs w:val="22"/>
          <w:lang w:val="en-US"/>
        </w:rPr>
        <w:t>arkındalıkları artı dikkat sürelerini geliştirmemd</w:t>
      </w:r>
      <w:r w:rsidR="00486E74" w:rsidRPr="00AE22C5">
        <w:rPr>
          <w:rFonts w:ascii="Cambria" w:hAnsi="Cambria"/>
          <w:i/>
          <w:color w:val="000000"/>
          <w:sz w:val="22"/>
          <w:szCs w:val="22"/>
          <w:lang w:val="en-US"/>
        </w:rPr>
        <w:t>e çok fazla yardımcı oldu…</w:t>
      </w:r>
      <w:r w:rsidR="008E78BD" w:rsidRPr="00AE22C5">
        <w:rPr>
          <w:rFonts w:ascii="Cambria" w:hAnsi="Cambria"/>
          <w:i/>
          <w:color w:val="000000"/>
          <w:sz w:val="22"/>
          <w:szCs w:val="22"/>
          <w:lang w:val="en-US"/>
        </w:rPr>
        <w:t xml:space="preserve"> çocukların ‘a biz bunu bunu yapmıştık böyle olmuştu’ dikkatlerini yeni bir fotoğraf ya da bir şey gördüklerinde hemen yoğunlaştırabildiler; şövaleyi ya da paneli hazırladığımda sınıfın içerisine koyduğumda hemen ona orada yoğunlaşıp ne olduğuna dair fikir üretebildiler</w:t>
      </w:r>
      <w:proofErr w:type="gramStart"/>
      <w:r w:rsidRPr="00AE22C5">
        <w:rPr>
          <w:rFonts w:ascii="Cambria" w:hAnsi="Cambria"/>
          <w:i/>
          <w:color w:val="000000"/>
          <w:sz w:val="22"/>
          <w:szCs w:val="22"/>
          <w:lang w:val="en-US"/>
        </w:rPr>
        <w:t>.”(</w:t>
      </w:r>
      <w:proofErr w:type="gramEnd"/>
      <w:r w:rsidRPr="00AE22C5">
        <w:rPr>
          <w:rFonts w:ascii="Cambria" w:hAnsi="Cambria"/>
          <w:i/>
          <w:color w:val="000000"/>
          <w:sz w:val="22"/>
          <w:szCs w:val="22"/>
          <w:lang w:val="en-US"/>
        </w:rPr>
        <w:t>Ö11)</w:t>
      </w:r>
    </w:p>
    <w:p w14:paraId="19EEEA8D" w14:textId="77777777" w:rsidR="00496BBA" w:rsidRPr="00AE22C5" w:rsidRDefault="00496BBA" w:rsidP="00AE22C5">
      <w:pPr>
        <w:spacing w:before="100" w:beforeAutospacing="1" w:after="100" w:afterAutospacing="1"/>
        <w:jc w:val="center"/>
        <w:rPr>
          <w:rFonts w:ascii="Cambria" w:hAnsi="Cambria"/>
          <w:b/>
          <w:sz w:val="22"/>
          <w:szCs w:val="22"/>
        </w:rPr>
      </w:pPr>
      <w:r w:rsidRPr="00AE22C5">
        <w:rPr>
          <w:rFonts w:ascii="Cambria" w:hAnsi="Cambria"/>
          <w:b/>
          <w:sz w:val="22"/>
          <w:szCs w:val="22"/>
        </w:rPr>
        <w:t>TARTIŞMA ve SONUÇ</w:t>
      </w:r>
    </w:p>
    <w:p w14:paraId="7DA8DD37" w14:textId="64ACE904" w:rsidR="00916259" w:rsidRPr="00AE22C5" w:rsidRDefault="00916259" w:rsidP="00AE22C5">
      <w:pPr>
        <w:ind w:firstLine="567"/>
        <w:contextualSpacing/>
        <w:jc w:val="both"/>
        <w:rPr>
          <w:rFonts w:ascii="Cambria" w:hAnsi="Cambria"/>
          <w:sz w:val="22"/>
          <w:szCs w:val="22"/>
        </w:rPr>
      </w:pPr>
      <w:r w:rsidRPr="00AE22C5">
        <w:rPr>
          <w:rFonts w:ascii="Cambria" w:hAnsi="Cambria"/>
          <w:sz w:val="22"/>
          <w:szCs w:val="22"/>
        </w:rPr>
        <w:t xml:space="preserve">Pedagojik dokümantasyonun bir öğrenme, öğretme ve değerlendirme aracı olarak çocuklar açısından katkılarını </w:t>
      </w:r>
      <w:r w:rsidR="001A7685" w:rsidRPr="00AE22C5">
        <w:rPr>
          <w:rFonts w:ascii="Cambria" w:hAnsi="Cambria"/>
          <w:sz w:val="22"/>
          <w:szCs w:val="22"/>
        </w:rPr>
        <w:t xml:space="preserve">çalışmaya katılan </w:t>
      </w:r>
      <w:r w:rsidR="00801BB7" w:rsidRPr="00AE22C5">
        <w:rPr>
          <w:rFonts w:ascii="Cambria" w:hAnsi="Cambria"/>
          <w:sz w:val="22"/>
          <w:szCs w:val="22"/>
        </w:rPr>
        <w:t>öğretmenlerin bakış açısından</w:t>
      </w:r>
      <w:r w:rsidRPr="00AE22C5">
        <w:rPr>
          <w:rFonts w:ascii="Cambria" w:hAnsi="Cambria"/>
          <w:sz w:val="22"/>
          <w:szCs w:val="22"/>
        </w:rPr>
        <w:t xml:space="preserve"> inceleyen bu çalışma</w:t>
      </w:r>
      <w:r w:rsidR="0096195C" w:rsidRPr="00AE22C5">
        <w:rPr>
          <w:rFonts w:ascii="Cambria" w:hAnsi="Cambria"/>
          <w:sz w:val="22"/>
          <w:szCs w:val="22"/>
        </w:rPr>
        <w:t>,</w:t>
      </w:r>
      <w:r w:rsidRPr="00AE22C5">
        <w:rPr>
          <w:rFonts w:ascii="Cambria" w:hAnsi="Cambria"/>
          <w:sz w:val="22"/>
          <w:szCs w:val="22"/>
        </w:rPr>
        <w:t xml:space="preserve"> pedagojik dokümantasyonun okul öncesi eğitimde çocukların gelişim ve öğrenmesini </w:t>
      </w:r>
      <w:r w:rsidR="00FB07A0" w:rsidRPr="00AE22C5">
        <w:rPr>
          <w:rFonts w:ascii="Cambria" w:hAnsi="Cambria"/>
          <w:sz w:val="22"/>
          <w:szCs w:val="22"/>
        </w:rPr>
        <w:t xml:space="preserve">desteklemede </w:t>
      </w:r>
      <w:r w:rsidR="00E40793" w:rsidRPr="00AE22C5">
        <w:rPr>
          <w:rFonts w:ascii="Cambria" w:hAnsi="Cambria"/>
          <w:sz w:val="22"/>
          <w:szCs w:val="22"/>
        </w:rPr>
        <w:t>bireysel, kişiler</w:t>
      </w:r>
      <w:r w:rsidR="0096195C" w:rsidRPr="00AE22C5">
        <w:rPr>
          <w:rFonts w:ascii="Cambria" w:hAnsi="Cambria"/>
          <w:sz w:val="22"/>
          <w:szCs w:val="22"/>
        </w:rPr>
        <w:t xml:space="preserve"> </w:t>
      </w:r>
      <w:r w:rsidR="00E40793" w:rsidRPr="00AE22C5">
        <w:rPr>
          <w:rFonts w:ascii="Cambria" w:hAnsi="Cambria"/>
          <w:sz w:val="22"/>
          <w:szCs w:val="22"/>
        </w:rPr>
        <w:t xml:space="preserve">arası ve öğrenme süreçleri açısından </w:t>
      </w:r>
      <w:r w:rsidR="00FB07A0" w:rsidRPr="00AE22C5">
        <w:rPr>
          <w:rFonts w:ascii="Cambria" w:hAnsi="Cambria"/>
          <w:sz w:val="22"/>
          <w:szCs w:val="22"/>
        </w:rPr>
        <w:t xml:space="preserve">yararını ortaya koymuştur. </w:t>
      </w:r>
    </w:p>
    <w:p w14:paraId="523B7772" w14:textId="63749A80" w:rsidR="00916259" w:rsidRPr="00AE22C5" w:rsidRDefault="00FB07A0" w:rsidP="00AE22C5">
      <w:pPr>
        <w:ind w:firstLine="567"/>
        <w:contextualSpacing/>
        <w:jc w:val="both"/>
        <w:rPr>
          <w:rFonts w:ascii="Cambria" w:hAnsi="Cambria"/>
          <w:sz w:val="22"/>
          <w:szCs w:val="22"/>
        </w:rPr>
      </w:pPr>
      <w:r w:rsidRPr="00AE22C5">
        <w:rPr>
          <w:rFonts w:ascii="Cambria" w:hAnsi="Cambria"/>
          <w:sz w:val="22"/>
          <w:szCs w:val="22"/>
        </w:rPr>
        <w:t>Pedagojik dokümantasyon uygulamalarını deneyimleyen öğretmenler</w:t>
      </w:r>
      <w:r w:rsidR="00021535" w:rsidRPr="00AE22C5">
        <w:rPr>
          <w:rFonts w:ascii="Cambria" w:hAnsi="Cambria"/>
          <w:sz w:val="22"/>
          <w:szCs w:val="22"/>
        </w:rPr>
        <w:t xml:space="preserve">in belirttikleri </w:t>
      </w:r>
      <w:r w:rsidR="00C55503" w:rsidRPr="00AE22C5">
        <w:rPr>
          <w:rFonts w:ascii="Cambria" w:hAnsi="Cambria"/>
          <w:sz w:val="22"/>
          <w:szCs w:val="22"/>
        </w:rPr>
        <w:t xml:space="preserve">yararlardan </w:t>
      </w:r>
      <w:r w:rsidR="00021535" w:rsidRPr="00AE22C5">
        <w:rPr>
          <w:rFonts w:ascii="Cambria" w:hAnsi="Cambria"/>
          <w:sz w:val="22"/>
          <w:szCs w:val="22"/>
        </w:rPr>
        <w:t>biri</w:t>
      </w:r>
      <w:r w:rsidRPr="00AE22C5">
        <w:rPr>
          <w:rFonts w:ascii="Cambria" w:hAnsi="Cambria"/>
          <w:sz w:val="22"/>
          <w:szCs w:val="22"/>
        </w:rPr>
        <w:t xml:space="preserve"> bu uygulamaların çocukların kendilerini değerli hissetmelerine ka</w:t>
      </w:r>
      <w:r w:rsidR="00513D15" w:rsidRPr="00AE22C5">
        <w:rPr>
          <w:rFonts w:ascii="Cambria" w:hAnsi="Cambria"/>
          <w:sz w:val="22"/>
          <w:szCs w:val="22"/>
        </w:rPr>
        <w:t>tkısıdır</w:t>
      </w:r>
      <w:r w:rsidR="00021535" w:rsidRPr="00AE22C5">
        <w:rPr>
          <w:rFonts w:ascii="Cambria" w:hAnsi="Cambria"/>
          <w:sz w:val="22"/>
          <w:szCs w:val="22"/>
        </w:rPr>
        <w:t xml:space="preserve">. </w:t>
      </w:r>
      <w:r w:rsidR="00916259" w:rsidRPr="00AE22C5">
        <w:rPr>
          <w:rFonts w:ascii="Cambria" w:hAnsi="Cambria"/>
          <w:sz w:val="22"/>
          <w:szCs w:val="22"/>
        </w:rPr>
        <w:t>Kendileri hakkında olumlu düşüncelere sahip olmak</w:t>
      </w:r>
      <w:r w:rsidR="0096195C" w:rsidRPr="00AE22C5">
        <w:rPr>
          <w:rFonts w:ascii="Cambria" w:hAnsi="Cambria"/>
          <w:sz w:val="22"/>
          <w:szCs w:val="22"/>
        </w:rPr>
        <w:t>,</w:t>
      </w:r>
      <w:r w:rsidR="00916259" w:rsidRPr="00AE22C5">
        <w:rPr>
          <w:rFonts w:ascii="Cambria" w:hAnsi="Cambria"/>
          <w:sz w:val="22"/>
          <w:szCs w:val="22"/>
        </w:rPr>
        <w:t xml:space="preserve"> çocukların tüm yaşamı</w:t>
      </w:r>
      <w:r w:rsidR="0096195C" w:rsidRPr="00AE22C5">
        <w:rPr>
          <w:rFonts w:ascii="Cambria" w:hAnsi="Cambria"/>
          <w:sz w:val="22"/>
          <w:szCs w:val="22"/>
        </w:rPr>
        <w:t>nda</w:t>
      </w:r>
      <w:r w:rsidR="00916259" w:rsidRPr="00AE22C5">
        <w:rPr>
          <w:rFonts w:ascii="Cambria" w:hAnsi="Cambria"/>
          <w:sz w:val="22"/>
          <w:szCs w:val="22"/>
        </w:rPr>
        <w:t xml:space="preserve"> önemli bir rol oynamaktadır. Çocukların kendilik değerleri</w:t>
      </w:r>
      <w:r w:rsidR="0096195C" w:rsidRPr="00AE22C5">
        <w:rPr>
          <w:rFonts w:ascii="Cambria" w:hAnsi="Cambria"/>
          <w:sz w:val="22"/>
          <w:szCs w:val="22"/>
        </w:rPr>
        <w:t>,</w:t>
      </w:r>
      <w:r w:rsidR="00916259" w:rsidRPr="00AE22C5">
        <w:rPr>
          <w:rFonts w:ascii="Cambria" w:hAnsi="Cambria"/>
          <w:sz w:val="22"/>
          <w:szCs w:val="22"/>
        </w:rPr>
        <w:t xml:space="preserve"> onların yakın çevresindeki kişilerin sağladıkları durumlar ve yaşadıkları deneyimlerle şekillenmektedir (Dowling, 2014). Çocuklar kendileri için önemli algıladıkları yetişkinlerin değerlendirmelerini öz farkındalıkları açısından içselleştirmektedirler (Thompson ve Goodman, 2009). Öğretmenlerin çocukların söyledikleri ve yaptıklarını dokümantasyon yoluyla yansıtmalarından dolayı çocukların kendilerine değer verildiğini hissetmeleri vurgulanan bir durumdur (Katz ve Chard, 1996; Rinaldi, 2006). </w:t>
      </w:r>
      <w:r w:rsidR="00DE2168" w:rsidRPr="00AE22C5">
        <w:rPr>
          <w:rFonts w:ascii="Cambria" w:hAnsi="Cambria"/>
          <w:sz w:val="22"/>
          <w:szCs w:val="22"/>
        </w:rPr>
        <w:t xml:space="preserve"> </w:t>
      </w:r>
      <w:r w:rsidR="00F64383" w:rsidRPr="00AE22C5">
        <w:rPr>
          <w:rFonts w:ascii="Cambria" w:hAnsi="Cambria"/>
          <w:sz w:val="22"/>
          <w:szCs w:val="22"/>
        </w:rPr>
        <w:t>Benzer şekilde Kinney ve Wharton (2008) kendi deneyimlerini yeniden gözden geçirmenin çocukların kendilerini daha değerli hissetmelerini desteklediğini belirtmektedir. Pedagojik dokümantasyon sürecin</w:t>
      </w:r>
      <w:r w:rsidR="00217D30" w:rsidRPr="00AE22C5">
        <w:rPr>
          <w:rFonts w:ascii="Cambria" w:hAnsi="Cambria"/>
          <w:sz w:val="22"/>
          <w:szCs w:val="22"/>
        </w:rPr>
        <w:t xml:space="preserve">de yer alan </w:t>
      </w:r>
      <w:r w:rsidR="00F64383" w:rsidRPr="00AE22C5">
        <w:rPr>
          <w:rFonts w:ascii="Cambria" w:hAnsi="Cambria"/>
          <w:sz w:val="22"/>
          <w:szCs w:val="22"/>
        </w:rPr>
        <w:t>öğrenme deneyimlerinin tekrar gözden geçirilmesi sırasında çocuklar fikir ve hislerini açıklamayı, başkalarının görüşlerini almayı, olay ve durumları başkalarının bakış açısından görmeyi, seçim yapmayı, arkadaşlarına ifade etmeyi ve paylaşımlarına diğerlerini d</w:t>
      </w:r>
      <w:r w:rsidR="0096195C" w:rsidRPr="00AE22C5">
        <w:rPr>
          <w:rFonts w:ascii="Cambria" w:hAnsi="Cambria"/>
          <w:sz w:val="22"/>
          <w:szCs w:val="22"/>
        </w:rPr>
        <w:t>â</w:t>
      </w:r>
      <w:r w:rsidR="00F64383" w:rsidRPr="00AE22C5">
        <w:rPr>
          <w:rFonts w:ascii="Cambria" w:hAnsi="Cambria"/>
          <w:sz w:val="22"/>
          <w:szCs w:val="22"/>
        </w:rPr>
        <w:t xml:space="preserve">hil etmeyi öğrenmektedir. </w:t>
      </w:r>
    </w:p>
    <w:p w14:paraId="4E6242FB" w14:textId="4D44DE13" w:rsidR="00916259" w:rsidRPr="00AE22C5" w:rsidRDefault="00916259" w:rsidP="00AE22C5">
      <w:pPr>
        <w:ind w:firstLine="567"/>
        <w:contextualSpacing/>
        <w:jc w:val="both"/>
        <w:rPr>
          <w:rFonts w:ascii="Cambria" w:hAnsi="Cambria"/>
          <w:sz w:val="22"/>
          <w:szCs w:val="22"/>
        </w:rPr>
      </w:pPr>
      <w:r w:rsidRPr="00AE22C5">
        <w:rPr>
          <w:rFonts w:ascii="Cambria" w:hAnsi="Cambria"/>
          <w:sz w:val="22"/>
          <w:szCs w:val="22"/>
        </w:rPr>
        <w:t>Bu çalışmada pedagojik dokümantasyonun çocukların gelişim ve öğrenmelerini desteklemede ortaya koyduğu diğer bir yarar ise onların sorumluluk almalarının ar</w:t>
      </w:r>
      <w:r w:rsidR="0096195C" w:rsidRPr="00AE22C5">
        <w:rPr>
          <w:rFonts w:ascii="Cambria" w:hAnsi="Cambria"/>
          <w:sz w:val="22"/>
          <w:szCs w:val="22"/>
        </w:rPr>
        <w:t>t</w:t>
      </w:r>
      <w:r w:rsidRPr="00AE22C5">
        <w:rPr>
          <w:rFonts w:ascii="Cambria" w:hAnsi="Cambria"/>
          <w:sz w:val="22"/>
          <w:szCs w:val="22"/>
        </w:rPr>
        <w:t>tığına yönelik öğretmen görüşlerinde yer almaktadır. Sorumluluk alma okul</w:t>
      </w:r>
      <w:r w:rsidR="00014083" w:rsidRPr="00AE22C5">
        <w:rPr>
          <w:rFonts w:ascii="Cambria" w:hAnsi="Cambria"/>
          <w:sz w:val="22"/>
          <w:szCs w:val="22"/>
        </w:rPr>
        <w:t xml:space="preserve"> hayat</w:t>
      </w:r>
      <w:r w:rsidR="00662ADE" w:rsidRPr="00AE22C5">
        <w:rPr>
          <w:rFonts w:ascii="Cambria" w:hAnsi="Cambria"/>
          <w:sz w:val="22"/>
          <w:szCs w:val="22"/>
        </w:rPr>
        <w:t>ında</w:t>
      </w:r>
      <w:r w:rsidRPr="00AE22C5">
        <w:rPr>
          <w:rFonts w:ascii="Cambria" w:hAnsi="Cambria"/>
          <w:sz w:val="22"/>
          <w:szCs w:val="22"/>
        </w:rPr>
        <w:t xml:space="preserve"> önemli bir </w:t>
      </w:r>
      <w:r w:rsidR="00037766" w:rsidRPr="00AE22C5">
        <w:rPr>
          <w:rFonts w:ascii="Cambria" w:hAnsi="Cambria"/>
          <w:sz w:val="22"/>
          <w:szCs w:val="22"/>
        </w:rPr>
        <w:t>değişkendir (</w:t>
      </w:r>
      <w:r w:rsidRPr="00AE22C5">
        <w:rPr>
          <w:rFonts w:ascii="Cambria" w:hAnsi="Cambria"/>
          <w:sz w:val="22"/>
          <w:szCs w:val="22"/>
        </w:rPr>
        <w:t xml:space="preserve">Thompson ve Goodman, 2009). </w:t>
      </w:r>
      <w:r w:rsidR="00EE0712" w:rsidRPr="00AE22C5">
        <w:rPr>
          <w:rFonts w:ascii="Cambria" w:hAnsi="Cambria"/>
          <w:sz w:val="22"/>
          <w:szCs w:val="22"/>
        </w:rPr>
        <w:t xml:space="preserve">Okul Öncesi Eğitimi Programı (MEB, 2013) </w:t>
      </w:r>
      <w:r w:rsidR="002453EE" w:rsidRPr="00AE22C5">
        <w:rPr>
          <w:rFonts w:ascii="Cambria" w:hAnsi="Cambria"/>
          <w:sz w:val="22"/>
          <w:szCs w:val="22"/>
        </w:rPr>
        <w:t>okul öncesi dönemde çocukların belli bir sorumluluğu alma ve sorumluluklarını yerine getirmeye ilişkin kazanım ve göstergeleri içermekte ve sorumluluk almanın desteklenmesi gerekliliğini önermektedir</w:t>
      </w:r>
      <w:r w:rsidR="00D63DA5" w:rsidRPr="00AE22C5">
        <w:rPr>
          <w:rFonts w:ascii="Cambria" w:hAnsi="Cambria"/>
          <w:sz w:val="22"/>
          <w:szCs w:val="22"/>
        </w:rPr>
        <w:t xml:space="preserve">. </w:t>
      </w:r>
      <w:r w:rsidRPr="00AE22C5">
        <w:rPr>
          <w:rFonts w:ascii="Cambria" w:hAnsi="Cambria"/>
          <w:sz w:val="22"/>
          <w:szCs w:val="22"/>
        </w:rPr>
        <w:t xml:space="preserve">Bu çalışmanın bulgularının da ortaya </w:t>
      </w:r>
      <w:r w:rsidR="00037766" w:rsidRPr="00AE22C5">
        <w:rPr>
          <w:rFonts w:ascii="Cambria" w:hAnsi="Cambria"/>
          <w:sz w:val="22"/>
          <w:szCs w:val="22"/>
        </w:rPr>
        <w:t>koyduğu gibi</w:t>
      </w:r>
      <w:r w:rsidRPr="00AE22C5">
        <w:rPr>
          <w:rFonts w:ascii="Cambria" w:hAnsi="Cambria"/>
          <w:sz w:val="22"/>
          <w:szCs w:val="22"/>
        </w:rPr>
        <w:t xml:space="preserve">, dokümantasyon süreci boyunca panel hazırlanması, panel </w:t>
      </w:r>
      <w:r w:rsidR="002650EF" w:rsidRPr="00AE22C5">
        <w:rPr>
          <w:rFonts w:ascii="Cambria" w:hAnsi="Cambria"/>
          <w:sz w:val="22"/>
          <w:szCs w:val="22"/>
        </w:rPr>
        <w:t>paylaşımları</w:t>
      </w:r>
      <w:r w:rsidRPr="00AE22C5">
        <w:rPr>
          <w:rFonts w:ascii="Cambria" w:hAnsi="Cambria"/>
          <w:sz w:val="22"/>
          <w:szCs w:val="22"/>
        </w:rPr>
        <w:t xml:space="preserve"> veya gün sonu deneyim paylaşımları gibi süreçlerde çocuklar kendi kararlarını ve tercihlerini yapmaya</w:t>
      </w:r>
      <w:r w:rsidRPr="00AE22C5">
        <w:rPr>
          <w:rFonts w:ascii="Cambria" w:hAnsi="Cambria"/>
          <w:b/>
          <w:sz w:val="22"/>
          <w:szCs w:val="22"/>
        </w:rPr>
        <w:t>,</w:t>
      </w:r>
      <w:r w:rsidRPr="00AE22C5">
        <w:rPr>
          <w:rFonts w:ascii="Cambria" w:hAnsi="Cambria"/>
          <w:b/>
          <w:color w:val="ED7D31" w:themeColor="accent2"/>
          <w:sz w:val="22"/>
          <w:szCs w:val="22"/>
        </w:rPr>
        <w:t xml:space="preserve"> </w:t>
      </w:r>
      <w:r w:rsidRPr="00AE22C5">
        <w:rPr>
          <w:rFonts w:ascii="Cambria" w:hAnsi="Cambria"/>
          <w:sz w:val="22"/>
          <w:szCs w:val="22"/>
        </w:rPr>
        <w:t>kendi öğrenmelerinden</w:t>
      </w:r>
      <w:r w:rsidRPr="00AE22C5">
        <w:rPr>
          <w:rFonts w:ascii="Cambria" w:hAnsi="Cambria"/>
          <w:color w:val="ED7D31" w:themeColor="accent2"/>
          <w:sz w:val="22"/>
          <w:szCs w:val="22"/>
        </w:rPr>
        <w:t xml:space="preserve"> </w:t>
      </w:r>
      <w:r w:rsidRPr="00AE22C5">
        <w:rPr>
          <w:rFonts w:ascii="Cambria" w:hAnsi="Cambria"/>
          <w:sz w:val="22"/>
          <w:szCs w:val="22"/>
        </w:rPr>
        <w:t xml:space="preserve">sorumlu olmaya teşvik edilmektedir. </w:t>
      </w:r>
    </w:p>
    <w:p w14:paraId="2AB0669C" w14:textId="0E421CA1" w:rsidR="00916259" w:rsidRPr="00AE22C5" w:rsidRDefault="00916259" w:rsidP="00AE22C5">
      <w:pPr>
        <w:ind w:firstLine="567"/>
        <w:contextualSpacing/>
        <w:jc w:val="both"/>
        <w:rPr>
          <w:rFonts w:ascii="Cambria" w:hAnsi="Cambria"/>
          <w:sz w:val="22"/>
          <w:szCs w:val="22"/>
        </w:rPr>
      </w:pPr>
      <w:r w:rsidRPr="00AE22C5">
        <w:rPr>
          <w:rFonts w:ascii="Cambria" w:hAnsi="Cambria"/>
          <w:sz w:val="22"/>
          <w:szCs w:val="22"/>
        </w:rPr>
        <w:t>Çalışmaya katılan öğretmenler</w:t>
      </w:r>
      <w:r w:rsidR="0096195C" w:rsidRPr="00AE22C5">
        <w:rPr>
          <w:rFonts w:ascii="Cambria" w:hAnsi="Cambria"/>
          <w:sz w:val="22"/>
          <w:szCs w:val="22"/>
        </w:rPr>
        <w:t>,</w:t>
      </w:r>
      <w:r w:rsidRPr="00AE22C5">
        <w:rPr>
          <w:rFonts w:ascii="Cambria" w:hAnsi="Cambria"/>
          <w:sz w:val="22"/>
          <w:szCs w:val="22"/>
        </w:rPr>
        <w:t xml:space="preserve"> pedagojik dokümantasyonun öncelikli olarak çocuklar arasındaki etkileşimi artırdığını vurgulamışlardır; bu bulgu</w:t>
      </w:r>
      <w:r w:rsidR="0096195C" w:rsidRPr="00AE22C5">
        <w:rPr>
          <w:rFonts w:ascii="Cambria" w:hAnsi="Cambria"/>
          <w:sz w:val="22"/>
          <w:szCs w:val="22"/>
        </w:rPr>
        <w:t>,</w:t>
      </w:r>
      <w:r w:rsidRPr="00AE22C5">
        <w:rPr>
          <w:rFonts w:ascii="Cambria" w:hAnsi="Cambria"/>
          <w:sz w:val="22"/>
          <w:szCs w:val="22"/>
        </w:rPr>
        <w:t xml:space="preserve"> Rintakorpi ve Reunamo (2016) bulguları ile tutarlılık göstermektedir. Rintakorpi ve Reunamo (2016) çalışma</w:t>
      </w:r>
      <w:r w:rsidR="0096195C" w:rsidRPr="00AE22C5">
        <w:rPr>
          <w:rFonts w:ascii="Cambria" w:hAnsi="Cambria"/>
          <w:sz w:val="22"/>
          <w:szCs w:val="22"/>
        </w:rPr>
        <w:t>larında</w:t>
      </w:r>
      <w:r w:rsidRPr="00AE22C5">
        <w:rPr>
          <w:rFonts w:ascii="Cambria" w:hAnsi="Cambria"/>
          <w:sz w:val="22"/>
          <w:szCs w:val="22"/>
        </w:rPr>
        <w:t xml:space="preserve"> pedagojik </w:t>
      </w:r>
      <w:r w:rsidRPr="00AE22C5">
        <w:rPr>
          <w:rFonts w:ascii="Cambria" w:hAnsi="Cambria"/>
          <w:sz w:val="22"/>
          <w:szCs w:val="22"/>
        </w:rPr>
        <w:lastRenderedPageBreak/>
        <w:t xml:space="preserve">dokümantasyonun daha çok yer aldığı gruplardaki çocukların diğer çocuklara daha dikkat ettiklerini </w:t>
      </w:r>
      <w:r w:rsidR="0096195C" w:rsidRPr="00AE22C5">
        <w:rPr>
          <w:rFonts w:ascii="Cambria" w:hAnsi="Cambria"/>
          <w:sz w:val="22"/>
          <w:szCs w:val="22"/>
        </w:rPr>
        <w:t>tespit etmişlerdir</w:t>
      </w:r>
      <w:r w:rsidRPr="00AE22C5">
        <w:rPr>
          <w:rFonts w:ascii="Cambria" w:hAnsi="Cambria"/>
          <w:sz w:val="22"/>
          <w:szCs w:val="22"/>
        </w:rPr>
        <w:t>. Buldu (2010)’nun bulgularına paralel olarak bu çalışma</w:t>
      </w:r>
      <w:r w:rsidR="002D68BB" w:rsidRPr="00AE22C5">
        <w:rPr>
          <w:rFonts w:ascii="Cambria" w:hAnsi="Cambria"/>
          <w:sz w:val="22"/>
          <w:szCs w:val="22"/>
        </w:rPr>
        <w:t>,</w:t>
      </w:r>
      <w:r w:rsidRPr="00AE22C5">
        <w:rPr>
          <w:rFonts w:ascii="Cambria" w:hAnsi="Cambria"/>
          <w:sz w:val="22"/>
          <w:szCs w:val="22"/>
        </w:rPr>
        <w:t xml:space="preserve"> pedagojik dokümantasyon deneyimlerinin çocuklar arasında öğrenenler topluluğu (community of learners) oluşmasına katkı sağladığını ortaya ko</w:t>
      </w:r>
      <w:r w:rsidR="002D68BB" w:rsidRPr="00AE22C5">
        <w:rPr>
          <w:rFonts w:ascii="Cambria" w:hAnsi="Cambria"/>
          <w:sz w:val="22"/>
          <w:szCs w:val="22"/>
        </w:rPr>
        <w:t>y</w:t>
      </w:r>
      <w:r w:rsidRPr="00AE22C5">
        <w:rPr>
          <w:rFonts w:ascii="Cambria" w:hAnsi="Cambria"/>
          <w:sz w:val="22"/>
          <w:szCs w:val="22"/>
        </w:rPr>
        <w:t xml:space="preserve">muştur.  Panel paylaşımları sırasında gerçekleşen tekrar gözden geçirme zamanı sayesinde çocuklar birbirlerini dinlemekte, fikirlerini birbirleriyle paylaşmakta ve tartışmakta, birbirlerine yardım etmekte dolayısıyla da birbirini destekleyen küçük bir topluluk </w:t>
      </w:r>
      <w:r w:rsidR="00014083" w:rsidRPr="00AE22C5">
        <w:rPr>
          <w:rFonts w:ascii="Cambria" w:hAnsi="Cambria"/>
          <w:sz w:val="22"/>
          <w:szCs w:val="22"/>
        </w:rPr>
        <w:t>şeklinde</w:t>
      </w:r>
      <w:r w:rsidRPr="00AE22C5">
        <w:rPr>
          <w:rFonts w:ascii="Cambria" w:hAnsi="Cambria"/>
          <w:sz w:val="22"/>
          <w:szCs w:val="22"/>
        </w:rPr>
        <w:t xml:space="preserve"> bir öğrenme ortamı ortaya çıkmaktadır. </w:t>
      </w:r>
    </w:p>
    <w:p w14:paraId="4C5D36D4" w14:textId="19510117" w:rsidR="00916259" w:rsidRPr="00AE22C5" w:rsidRDefault="00B82499" w:rsidP="00AE22C5">
      <w:pPr>
        <w:ind w:firstLine="567"/>
        <w:contextualSpacing/>
        <w:jc w:val="both"/>
        <w:rPr>
          <w:rFonts w:ascii="Cambria" w:hAnsi="Cambria"/>
          <w:sz w:val="22"/>
          <w:szCs w:val="22"/>
        </w:rPr>
      </w:pPr>
      <w:r w:rsidRPr="00AE22C5">
        <w:rPr>
          <w:rFonts w:ascii="Cambria" w:hAnsi="Cambria"/>
          <w:sz w:val="22"/>
          <w:szCs w:val="22"/>
        </w:rPr>
        <w:t xml:space="preserve">Bu çalışma pedagojik dokümantasyonun çocukların </w:t>
      </w:r>
      <w:r w:rsidR="00014083" w:rsidRPr="00AE22C5">
        <w:rPr>
          <w:rFonts w:ascii="Cambria" w:hAnsi="Cambria"/>
          <w:sz w:val="22"/>
          <w:szCs w:val="22"/>
        </w:rPr>
        <w:t xml:space="preserve">yukarıda belirtilen </w:t>
      </w:r>
      <w:r w:rsidRPr="00AE22C5">
        <w:rPr>
          <w:rFonts w:ascii="Cambria" w:hAnsi="Cambria"/>
          <w:sz w:val="22"/>
          <w:szCs w:val="22"/>
        </w:rPr>
        <w:t>katkı</w:t>
      </w:r>
      <w:r w:rsidR="00C55503" w:rsidRPr="00AE22C5">
        <w:rPr>
          <w:rFonts w:ascii="Cambria" w:hAnsi="Cambria"/>
          <w:sz w:val="22"/>
          <w:szCs w:val="22"/>
        </w:rPr>
        <w:t>lara</w:t>
      </w:r>
      <w:r w:rsidRPr="00AE22C5">
        <w:rPr>
          <w:rFonts w:ascii="Cambria" w:hAnsi="Cambria"/>
          <w:sz w:val="22"/>
          <w:szCs w:val="22"/>
        </w:rPr>
        <w:t xml:space="preserve"> ek olarak dil gelişimlerine de katkı yaptığını ortaya koymuştur. </w:t>
      </w:r>
      <w:r w:rsidR="00916259" w:rsidRPr="00AE22C5">
        <w:rPr>
          <w:rFonts w:ascii="Cambria" w:hAnsi="Cambria"/>
          <w:sz w:val="22"/>
          <w:szCs w:val="22"/>
        </w:rPr>
        <w:t xml:space="preserve">Mashburn, Justice, Downer ve Pianta (2009) çocukların birbirleri ile etkileşimlerine olanak sağlayan sınıf ortamlarında çocukların dil gelişimlerinin desteklendiğini ifade etmektedir. Pedagojik dokümantasyon bu çalışmada da ele alındığı gibi çocukların kendilerini ifade etme becerilerinin geliştirilmesine katkı sağlayan deneyimleri çocuklara sunmaktadır.  Panel </w:t>
      </w:r>
      <w:r w:rsidR="00037766" w:rsidRPr="00AE22C5">
        <w:rPr>
          <w:rFonts w:ascii="Cambria" w:hAnsi="Cambria"/>
          <w:sz w:val="22"/>
          <w:szCs w:val="22"/>
        </w:rPr>
        <w:t>ve şövale</w:t>
      </w:r>
      <w:r w:rsidR="00916259" w:rsidRPr="00AE22C5">
        <w:rPr>
          <w:rFonts w:ascii="Cambria" w:hAnsi="Cambria"/>
          <w:sz w:val="22"/>
          <w:szCs w:val="22"/>
        </w:rPr>
        <w:t xml:space="preserve"> hazırlama ve paylaşım zamanları sırasında çocukların birbirleriyle etkileşimleri artmakta ve dolayısıyla kendilerini ifade etmek için bir ortam oluşmaktadır. </w:t>
      </w:r>
      <w:r w:rsidR="002D68BB" w:rsidRPr="00AE22C5">
        <w:rPr>
          <w:rFonts w:ascii="Cambria" w:hAnsi="Cambria"/>
          <w:sz w:val="22"/>
          <w:szCs w:val="22"/>
        </w:rPr>
        <w:t>E</w:t>
      </w:r>
      <w:r w:rsidR="00916259" w:rsidRPr="00AE22C5">
        <w:rPr>
          <w:rFonts w:ascii="Cambria" w:hAnsi="Cambria"/>
          <w:sz w:val="22"/>
          <w:szCs w:val="22"/>
        </w:rPr>
        <w:t>tkinlikler sırasında çekilen resimleri</w:t>
      </w:r>
      <w:r w:rsidR="002D68BB" w:rsidRPr="00AE22C5">
        <w:rPr>
          <w:rFonts w:ascii="Cambria" w:hAnsi="Cambria"/>
          <w:sz w:val="22"/>
          <w:szCs w:val="22"/>
        </w:rPr>
        <w:t xml:space="preserve"> ve kendi ürünleri</w:t>
      </w:r>
      <w:r w:rsidR="00916259" w:rsidRPr="00AE22C5">
        <w:rPr>
          <w:rFonts w:ascii="Cambria" w:hAnsi="Cambria"/>
          <w:sz w:val="22"/>
          <w:szCs w:val="22"/>
        </w:rPr>
        <w:t xml:space="preserve"> üzerinden sorular sormak, sorulara yanıt vermek, bu deneyimleri bir sıra içerisinde diğerlerine aktarmayı içeren süreçler</w:t>
      </w:r>
      <w:r w:rsidR="002D68BB" w:rsidRPr="00AE22C5">
        <w:rPr>
          <w:rFonts w:ascii="Cambria" w:hAnsi="Cambria"/>
          <w:sz w:val="22"/>
          <w:szCs w:val="22"/>
        </w:rPr>
        <w:t>,</w:t>
      </w:r>
      <w:r w:rsidR="00916259" w:rsidRPr="00AE22C5">
        <w:rPr>
          <w:rFonts w:ascii="Cambria" w:hAnsi="Cambria"/>
          <w:sz w:val="22"/>
          <w:szCs w:val="22"/>
        </w:rPr>
        <w:t xml:space="preserve"> çocukların farklı dil becerilerini kullanmalarına </w:t>
      </w:r>
      <w:r w:rsidR="00037766" w:rsidRPr="00AE22C5">
        <w:rPr>
          <w:rFonts w:ascii="Cambria" w:hAnsi="Cambria"/>
          <w:sz w:val="22"/>
          <w:szCs w:val="22"/>
        </w:rPr>
        <w:t>imkân</w:t>
      </w:r>
      <w:r w:rsidR="00916259" w:rsidRPr="00AE22C5">
        <w:rPr>
          <w:rFonts w:ascii="Cambria" w:hAnsi="Cambria"/>
          <w:sz w:val="22"/>
          <w:szCs w:val="22"/>
        </w:rPr>
        <w:t xml:space="preserve"> sağlamaktadır. Bu çalışmada öğretmenler çocukların pedagojik dokümantasyon süreçlerinde kendilerini daha iyi ifade etmeye başladıklarını belirtmeleri bu anlamda kayda değerdir. Çocukların birbirlerini dinlemeleri, hatta öğretmenin, çocukların birbirleriyle olan etkileşimlerini </w:t>
      </w:r>
      <w:r w:rsidR="00037766" w:rsidRPr="00AE22C5">
        <w:rPr>
          <w:rFonts w:ascii="Cambria" w:hAnsi="Cambria"/>
          <w:sz w:val="22"/>
          <w:szCs w:val="22"/>
        </w:rPr>
        <w:t>dinlemeleri</w:t>
      </w:r>
      <w:r w:rsidR="00916259" w:rsidRPr="00AE22C5">
        <w:rPr>
          <w:rFonts w:ascii="Cambria" w:hAnsi="Cambria"/>
          <w:sz w:val="22"/>
          <w:szCs w:val="22"/>
        </w:rPr>
        <w:t xml:space="preserve"> ve bütün bu dinlemelerin kaydedilmesi ve tekrar paylaşılması öğrenme ortamında bir ortak anlayış yaratılmasını sağlar (Fyfe, 2004). Bu çalışmanın bulguları ayrıca, pedagojik dokümantasyonun paylaşım zamanları sırasında çocukların birbirlerini dinlemeleri açısından bir alan sağladığını ve onların akranlarını dinleme açısından gelişim kaydettiklerini ortaya koymuştur. </w:t>
      </w:r>
    </w:p>
    <w:p w14:paraId="2F0D39C9" w14:textId="53A39676" w:rsidR="00916259" w:rsidRPr="00AE22C5" w:rsidRDefault="00513D15" w:rsidP="00AE22C5">
      <w:pPr>
        <w:ind w:firstLine="567"/>
        <w:contextualSpacing/>
        <w:jc w:val="both"/>
        <w:rPr>
          <w:rFonts w:ascii="Cambria" w:hAnsi="Cambria"/>
          <w:sz w:val="22"/>
          <w:szCs w:val="22"/>
        </w:rPr>
      </w:pPr>
      <w:r w:rsidRPr="00AE22C5">
        <w:rPr>
          <w:rFonts w:ascii="Cambria" w:hAnsi="Cambria"/>
          <w:sz w:val="22"/>
          <w:szCs w:val="22"/>
        </w:rPr>
        <w:t xml:space="preserve">Pedagojik dokümantasyonun katkılarına ilişkin olarak öğretmenlerin görüşleri çocuğun </w:t>
      </w:r>
      <w:r w:rsidR="00014083" w:rsidRPr="00AE22C5">
        <w:rPr>
          <w:rFonts w:ascii="Cambria" w:hAnsi="Cambria"/>
          <w:sz w:val="22"/>
          <w:szCs w:val="22"/>
        </w:rPr>
        <w:t>öğrenme sürecinde etkin olduğunu</w:t>
      </w:r>
      <w:r w:rsidRPr="00AE22C5">
        <w:rPr>
          <w:rFonts w:ascii="Cambria" w:hAnsi="Cambria"/>
          <w:sz w:val="22"/>
          <w:szCs w:val="22"/>
        </w:rPr>
        <w:t xml:space="preserve"> vurgulamaktadır. </w:t>
      </w:r>
      <w:r w:rsidR="00916259" w:rsidRPr="00AE22C5">
        <w:rPr>
          <w:rFonts w:ascii="Cambria" w:hAnsi="Cambria"/>
          <w:sz w:val="22"/>
          <w:szCs w:val="22"/>
        </w:rPr>
        <w:t>Çocuğun gelişimi ve öğrenmesine ilişkin olarak yapılandırmacı yaklaşım</w:t>
      </w:r>
      <w:r w:rsidR="00122C72" w:rsidRPr="00AE22C5">
        <w:rPr>
          <w:rFonts w:ascii="Cambria" w:hAnsi="Cambria"/>
          <w:sz w:val="22"/>
          <w:szCs w:val="22"/>
        </w:rPr>
        <w:t>,</w:t>
      </w:r>
      <w:r w:rsidR="00916259" w:rsidRPr="00AE22C5">
        <w:rPr>
          <w:rFonts w:ascii="Cambria" w:hAnsi="Cambria"/>
          <w:sz w:val="22"/>
          <w:szCs w:val="22"/>
        </w:rPr>
        <w:t xml:space="preserve"> çocuğun öğrenme sürecinde kalıplaşmış </w:t>
      </w:r>
      <w:r w:rsidR="00916259" w:rsidRPr="00AE22C5">
        <w:rPr>
          <w:rFonts w:ascii="Cambria" w:hAnsi="Cambria"/>
          <w:sz w:val="22"/>
          <w:szCs w:val="22"/>
          <w:shd w:val="clear" w:color="auto" w:fill="FFFFFF"/>
        </w:rPr>
        <w:t>bilgileri, kuralları öğren</w:t>
      </w:r>
      <w:r w:rsidR="00916259" w:rsidRPr="00AE22C5">
        <w:rPr>
          <w:rFonts w:ascii="Cambria" w:hAnsi="Cambria"/>
          <w:sz w:val="22"/>
          <w:szCs w:val="22"/>
        </w:rPr>
        <w:t>diği</w:t>
      </w:r>
      <w:r w:rsidR="00122C72" w:rsidRPr="00AE22C5">
        <w:rPr>
          <w:rFonts w:ascii="Cambria" w:hAnsi="Cambria"/>
          <w:sz w:val="22"/>
          <w:szCs w:val="22"/>
        </w:rPr>
        <w:t>ni</w:t>
      </w:r>
      <w:r w:rsidR="00916259" w:rsidRPr="00AE22C5">
        <w:rPr>
          <w:rFonts w:ascii="Cambria" w:hAnsi="Cambria"/>
          <w:sz w:val="22"/>
          <w:szCs w:val="22"/>
        </w:rPr>
        <w:t xml:space="preserve"> ve bilginin sadece pasif alıcısı olmasını kabul etmenin aksine etkin olduğunu kabul etmektedirler (Burden ve Byrd, 2010; Stetsenko ve Vianna, 2009).  Çocuklar kendi öğrenmelerini oluşturmada etkin bir rol alırlar (Malaguzzi, 1998; NAEYC, 2009; Schonkoff ve Philips, 2000). Bu görüşlere paralel olarak bu çalışmanın bulguları da pedagojik dokümantasyonun çocukların öğrenme süreçlerine etkin katılımlarına katkıda bulunduğunu ortaya koymuştur. Goldhaber ve Smith (1997)</w:t>
      </w:r>
      <w:r w:rsidR="00662ADE" w:rsidRPr="00AE22C5">
        <w:rPr>
          <w:rFonts w:ascii="Cambria" w:hAnsi="Cambria"/>
          <w:color w:val="ED7D31" w:themeColor="accent2"/>
          <w:sz w:val="22"/>
          <w:szCs w:val="22"/>
        </w:rPr>
        <w:t xml:space="preserve"> </w:t>
      </w:r>
      <w:r w:rsidR="00916259" w:rsidRPr="00AE22C5">
        <w:rPr>
          <w:rFonts w:ascii="Cambria" w:hAnsi="Cambria"/>
          <w:sz w:val="22"/>
          <w:szCs w:val="22"/>
        </w:rPr>
        <w:t>dokümantasyonun çocukların öğrenme deneyimleri</w:t>
      </w:r>
      <w:r w:rsidR="00122C72" w:rsidRPr="00AE22C5">
        <w:rPr>
          <w:rFonts w:ascii="Cambria" w:hAnsi="Cambria"/>
          <w:sz w:val="22"/>
          <w:szCs w:val="22"/>
        </w:rPr>
        <w:t>ni</w:t>
      </w:r>
      <w:r w:rsidR="00916259" w:rsidRPr="00AE22C5">
        <w:rPr>
          <w:rFonts w:ascii="Cambria" w:hAnsi="Cambria"/>
          <w:sz w:val="22"/>
          <w:szCs w:val="22"/>
        </w:rPr>
        <w:t xml:space="preserve"> planlama ve katılımında aktif olmalarını desteklediğini</w:t>
      </w:r>
      <w:r w:rsidR="00662ADE" w:rsidRPr="00AE22C5">
        <w:rPr>
          <w:rFonts w:ascii="Cambria" w:hAnsi="Cambria"/>
          <w:sz w:val="22"/>
          <w:szCs w:val="22"/>
        </w:rPr>
        <w:t xml:space="preserve"> belirtmektedir.</w:t>
      </w:r>
      <w:r w:rsidR="00916259" w:rsidRPr="00AE22C5">
        <w:rPr>
          <w:rFonts w:ascii="Cambria" w:hAnsi="Cambria"/>
          <w:sz w:val="22"/>
          <w:szCs w:val="22"/>
        </w:rPr>
        <w:t xml:space="preserve"> Benzer şekilde pedagojik dokümantasyonun yüksek düzeyde katılım ve öğrenme motivasyonu ile ilişkili olduğu (Rintakorpi ve Reunamo, 2016) </w:t>
      </w:r>
      <w:r w:rsidR="00037766" w:rsidRPr="00AE22C5">
        <w:rPr>
          <w:rFonts w:ascii="Cambria" w:hAnsi="Cambria"/>
          <w:sz w:val="22"/>
          <w:szCs w:val="22"/>
        </w:rPr>
        <w:t>ve çocuklara</w:t>
      </w:r>
      <w:r w:rsidR="00916259" w:rsidRPr="00AE22C5">
        <w:rPr>
          <w:rFonts w:ascii="Cambria" w:hAnsi="Cambria"/>
          <w:sz w:val="22"/>
          <w:szCs w:val="22"/>
        </w:rPr>
        <w:t xml:space="preserve"> özgürlük sağladığı, kendi stillerinde ve hızlarında öğrenme süreçlerine katıldıklarını (McLellan, 2010) destekleyen çalışmalar bulunmaktadır. Bu çalışmanın bulguları pedagojik dokümantasyon uygulayan sınıflarda çocukların öğrenme süreçlerine aktif bir şekilde katıldıklarını ve demokratik bir ortamda birbirleri ile fikirlerini tartıştıklarını göstermektedir. </w:t>
      </w:r>
    </w:p>
    <w:p w14:paraId="296E9489" w14:textId="45D0152B" w:rsidR="00916259" w:rsidRPr="00AE22C5" w:rsidRDefault="00916259" w:rsidP="00AE22C5">
      <w:pPr>
        <w:ind w:firstLine="567"/>
        <w:contextualSpacing/>
        <w:jc w:val="both"/>
        <w:rPr>
          <w:rFonts w:ascii="Cambria" w:hAnsi="Cambria"/>
          <w:sz w:val="22"/>
          <w:szCs w:val="22"/>
        </w:rPr>
      </w:pPr>
      <w:r w:rsidRPr="00AE22C5">
        <w:rPr>
          <w:rFonts w:ascii="Cambria" w:hAnsi="Cambria"/>
          <w:sz w:val="22"/>
          <w:szCs w:val="22"/>
        </w:rPr>
        <w:t>Pedagojik dokümantasyon</w:t>
      </w:r>
      <w:r w:rsidR="00B82499" w:rsidRPr="00AE22C5">
        <w:rPr>
          <w:rFonts w:ascii="Cambria" w:hAnsi="Cambria"/>
          <w:sz w:val="22"/>
          <w:szCs w:val="22"/>
        </w:rPr>
        <w:t>un</w:t>
      </w:r>
      <w:r w:rsidRPr="00AE22C5">
        <w:rPr>
          <w:rFonts w:ascii="Cambria" w:hAnsi="Cambria"/>
          <w:sz w:val="22"/>
          <w:szCs w:val="22"/>
        </w:rPr>
        <w:t xml:space="preserve"> bu çalışmada </w:t>
      </w:r>
      <w:r w:rsidR="00B82499" w:rsidRPr="00AE22C5">
        <w:rPr>
          <w:rFonts w:ascii="Cambria" w:hAnsi="Cambria"/>
          <w:sz w:val="22"/>
          <w:szCs w:val="22"/>
        </w:rPr>
        <w:t xml:space="preserve">ortaya konan bir diğer katkısı da </w:t>
      </w:r>
      <w:r w:rsidRPr="00AE22C5">
        <w:rPr>
          <w:rFonts w:ascii="Cambria" w:hAnsi="Cambria"/>
          <w:sz w:val="22"/>
          <w:szCs w:val="22"/>
        </w:rPr>
        <w:t>çocukların öğrenmeye karşı ilgi ve merakını destekleyen bir araç olarak işlev gör</w:t>
      </w:r>
      <w:r w:rsidR="00B82499" w:rsidRPr="00AE22C5">
        <w:rPr>
          <w:rFonts w:ascii="Cambria" w:hAnsi="Cambria"/>
          <w:sz w:val="22"/>
          <w:szCs w:val="22"/>
        </w:rPr>
        <w:t>üyor olmasıdır</w:t>
      </w:r>
      <w:r w:rsidRPr="00AE22C5">
        <w:rPr>
          <w:rFonts w:ascii="Cambria" w:hAnsi="Cambria"/>
          <w:sz w:val="22"/>
          <w:szCs w:val="22"/>
        </w:rPr>
        <w:t xml:space="preserve">. Katz (1999) bilgi, beceri, duygular ve eğilimlerin erken çocukluk döneminin öğrenme amaçlarını oluşturduğunu ve bu </w:t>
      </w:r>
      <w:r w:rsidR="00037766" w:rsidRPr="00AE22C5">
        <w:rPr>
          <w:rFonts w:ascii="Cambria" w:hAnsi="Cambria"/>
          <w:sz w:val="22"/>
          <w:szCs w:val="22"/>
        </w:rPr>
        <w:t>bağlamda öğrenme</w:t>
      </w:r>
      <w:r w:rsidRPr="00AE22C5">
        <w:rPr>
          <w:rFonts w:ascii="Cambria" w:hAnsi="Cambria"/>
          <w:sz w:val="22"/>
          <w:szCs w:val="22"/>
        </w:rPr>
        <w:t xml:space="preserve"> eğilimlerinin önemini vurgulamaktadır. Rintakorpi ve Reunamo (2016) 2276 çocuğun gözlemine dayanan çalışmalarında dokümantasyonun çocukların mutluluğu, neşesi, merakları ve heyecanları ile ilişkili olduğunu göstermektedir.  Buldu (2010) ise çalışmasında pedagojik dokümantasyonun çocuklar açısından yararlarından birinin onların motivasyon ve öğrenmeye karşı ilgilerini desteklemesi olduğunu ifade etmektedir.</w:t>
      </w:r>
      <w:r w:rsidR="005F3F26" w:rsidRPr="00AE22C5">
        <w:rPr>
          <w:rFonts w:ascii="Cambria" w:hAnsi="Cambria"/>
          <w:sz w:val="22"/>
          <w:szCs w:val="22"/>
        </w:rPr>
        <w:t xml:space="preserve"> Malaguzzi (1998)</w:t>
      </w:r>
      <w:r w:rsidR="003017DC" w:rsidRPr="00AE22C5">
        <w:rPr>
          <w:rFonts w:ascii="Cambria" w:hAnsi="Cambria"/>
          <w:sz w:val="22"/>
          <w:szCs w:val="22"/>
        </w:rPr>
        <w:t>’</w:t>
      </w:r>
      <w:r w:rsidR="00122C72" w:rsidRPr="00AE22C5">
        <w:rPr>
          <w:rFonts w:ascii="Cambria" w:hAnsi="Cambria"/>
          <w:sz w:val="22"/>
          <w:szCs w:val="22"/>
        </w:rPr>
        <w:t>y</w:t>
      </w:r>
      <w:r w:rsidR="003017DC" w:rsidRPr="00AE22C5">
        <w:rPr>
          <w:rFonts w:ascii="Cambria" w:hAnsi="Cambria"/>
          <w:sz w:val="22"/>
          <w:szCs w:val="22"/>
        </w:rPr>
        <w:t>e göre</w:t>
      </w:r>
      <w:r w:rsidR="002453EE" w:rsidRPr="00AE22C5">
        <w:rPr>
          <w:rFonts w:ascii="Cambria" w:hAnsi="Cambria"/>
          <w:sz w:val="22"/>
          <w:szCs w:val="22"/>
        </w:rPr>
        <w:t xml:space="preserve"> “</w:t>
      </w:r>
      <w:r w:rsidR="00F3521A" w:rsidRPr="00AE22C5">
        <w:rPr>
          <w:rFonts w:ascii="Cambria" w:hAnsi="Cambria"/>
          <w:sz w:val="22"/>
          <w:szCs w:val="22"/>
        </w:rPr>
        <w:t xml:space="preserve">Çocuklar </w:t>
      </w:r>
      <w:r w:rsidR="005920E9" w:rsidRPr="00AE22C5">
        <w:rPr>
          <w:rFonts w:ascii="Cambria" w:hAnsi="Cambria"/>
          <w:sz w:val="22"/>
          <w:szCs w:val="22"/>
        </w:rPr>
        <w:t xml:space="preserve">kendilerini </w:t>
      </w:r>
      <w:r w:rsidR="003017DC" w:rsidRPr="00AE22C5">
        <w:rPr>
          <w:rFonts w:ascii="Cambria" w:hAnsi="Cambria"/>
          <w:sz w:val="22"/>
          <w:szCs w:val="22"/>
        </w:rPr>
        <w:t>yazar veya k</w:t>
      </w:r>
      <w:r w:rsidR="00122C72" w:rsidRPr="00AE22C5">
        <w:rPr>
          <w:rFonts w:ascii="Cambria" w:hAnsi="Cambria"/>
          <w:sz w:val="22"/>
          <w:szCs w:val="22"/>
        </w:rPr>
        <w:t>â</w:t>
      </w:r>
      <w:r w:rsidR="003017DC" w:rsidRPr="00AE22C5">
        <w:rPr>
          <w:rFonts w:ascii="Cambria" w:hAnsi="Cambria"/>
          <w:sz w:val="22"/>
          <w:szCs w:val="22"/>
        </w:rPr>
        <w:t xml:space="preserve">şifler (mucit) olarak algılamalarına </w:t>
      </w:r>
      <w:r w:rsidR="006C163D" w:rsidRPr="00AE22C5">
        <w:rPr>
          <w:rFonts w:ascii="Cambria" w:hAnsi="Cambria"/>
          <w:sz w:val="22"/>
          <w:szCs w:val="22"/>
        </w:rPr>
        <w:t>yönelik olarak destekle</w:t>
      </w:r>
      <w:r w:rsidR="00122C72" w:rsidRPr="00AE22C5">
        <w:rPr>
          <w:rFonts w:ascii="Cambria" w:hAnsi="Cambria"/>
          <w:sz w:val="22"/>
          <w:szCs w:val="22"/>
        </w:rPr>
        <w:t>n</w:t>
      </w:r>
      <w:r w:rsidR="006C163D" w:rsidRPr="00AE22C5">
        <w:rPr>
          <w:rFonts w:ascii="Cambria" w:hAnsi="Cambria"/>
          <w:sz w:val="22"/>
          <w:szCs w:val="22"/>
        </w:rPr>
        <w:t>diğinde ve de sorgulamanın</w:t>
      </w:r>
      <w:r w:rsidR="003017DC" w:rsidRPr="00AE22C5">
        <w:rPr>
          <w:rFonts w:ascii="Cambria" w:hAnsi="Cambria"/>
          <w:sz w:val="22"/>
          <w:szCs w:val="22"/>
        </w:rPr>
        <w:t xml:space="preserve"> zevkini k</w:t>
      </w:r>
      <w:r w:rsidR="006C163D" w:rsidRPr="00AE22C5">
        <w:rPr>
          <w:rFonts w:ascii="Cambria" w:hAnsi="Cambria"/>
          <w:sz w:val="22"/>
          <w:szCs w:val="22"/>
        </w:rPr>
        <w:t>eşfetmeleri desteklendiğinde</w:t>
      </w:r>
      <w:r w:rsidR="003017DC" w:rsidRPr="00AE22C5">
        <w:rPr>
          <w:rFonts w:ascii="Cambria" w:hAnsi="Cambria"/>
          <w:sz w:val="22"/>
          <w:szCs w:val="22"/>
        </w:rPr>
        <w:t xml:space="preserve">, motivasyonları ve ilgileri </w:t>
      </w:r>
      <w:r w:rsidR="006C163D" w:rsidRPr="00AE22C5">
        <w:rPr>
          <w:rFonts w:ascii="Cambria" w:hAnsi="Cambria"/>
          <w:sz w:val="22"/>
          <w:szCs w:val="22"/>
        </w:rPr>
        <w:t>coşar</w:t>
      </w:r>
      <w:r w:rsidR="00F3521A" w:rsidRPr="00AE22C5">
        <w:rPr>
          <w:rFonts w:ascii="Cambria" w:hAnsi="Cambria"/>
          <w:sz w:val="22"/>
          <w:szCs w:val="22"/>
        </w:rPr>
        <w:t>” (s. 67).</w:t>
      </w:r>
      <w:r w:rsidRPr="00AE22C5">
        <w:rPr>
          <w:rFonts w:ascii="Cambria" w:hAnsi="Cambria"/>
          <w:sz w:val="22"/>
          <w:szCs w:val="22"/>
        </w:rPr>
        <w:tab/>
      </w:r>
      <w:r w:rsidRPr="00AE22C5">
        <w:rPr>
          <w:rFonts w:ascii="Cambria" w:hAnsi="Cambria"/>
          <w:sz w:val="22"/>
          <w:szCs w:val="22"/>
        </w:rPr>
        <w:tab/>
      </w:r>
    </w:p>
    <w:p w14:paraId="7E42AB90" w14:textId="7050C6D2" w:rsidR="00916259" w:rsidRPr="00AE22C5" w:rsidRDefault="00916259" w:rsidP="00AE22C5">
      <w:pPr>
        <w:ind w:firstLine="567"/>
        <w:contextualSpacing/>
        <w:jc w:val="both"/>
        <w:rPr>
          <w:rFonts w:ascii="Cambria" w:hAnsi="Cambria"/>
          <w:sz w:val="22"/>
          <w:szCs w:val="22"/>
        </w:rPr>
      </w:pPr>
      <w:r w:rsidRPr="00AE22C5">
        <w:rPr>
          <w:rFonts w:ascii="Cambria" w:hAnsi="Cambria"/>
          <w:sz w:val="22"/>
          <w:szCs w:val="22"/>
        </w:rPr>
        <w:t>Bu çalışmada pedagojik dokümantasyonun çocukların gelişim ve öğrenmesini desteklemedeki bir başka yararını</w:t>
      </w:r>
      <w:r w:rsidR="00122C72" w:rsidRPr="00AE22C5">
        <w:rPr>
          <w:rFonts w:ascii="Cambria" w:hAnsi="Cambria"/>
          <w:sz w:val="22"/>
          <w:szCs w:val="22"/>
        </w:rPr>
        <w:t>n</w:t>
      </w:r>
      <w:r w:rsidRPr="00AE22C5">
        <w:rPr>
          <w:rFonts w:ascii="Cambria" w:hAnsi="Cambria"/>
          <w:sz w:val="22"/>
          <w:szCs w:val="22"/>
        </w:rPr>
        <w:t xml:space="preserve"> da çocukların öz-değerlendirme ve yansıtma süreçlerine katılımı olarak ortaya ko</w:t>
      </w:r>
      <w:r w:rsidR="00122C72" w:rsidRPr="00AE22C5">
        <w:rPr>
          <w:rFonts w:ascii="Cambria" w:hAnsi="Cambria"/>
          <w:sz w:val="22"/>
          <w:szCs w:val="22"/>
        </w:rPr>
        <w:t>n</w:t>
      </w:r>
      <w:r w:rsidRPr="00AE22C5">
        <w:rPr>
          <w:rFonts w:ascii="Cambria" w:hAnsi="Cambria"/>
          <w:sz w:val="22"/>
          <w:szCs w:val="22"/>
        </w:rPr>
        <w:t xml:space="preserve">muştur. Buldu (2010), Goldhaber ve Smith (1997) çalışmalarında da benzer sonuçlar elde edilmiştir. Buldu (2010) çalışmasında pedagojik dokümantasyonun </w:t>
      </w:r>
      <w:r w:rsidRPr="00AE22C5">
        <w:rPr>
          <w:rFonts w:ascii="Cambria" w:hAnsi="Cambria"/>
          <w:sz w:val="22"/>
          <w:szCs w:val="22"/>
        </w:rPr>
        <w:lastRenderedPageBreak/>
        <w:t xml:space="preserve">çocuklara kendi öğrenmelerini tekrar gözden geçirme </w:t>
      </w:r>
      <w:r w:rsidR="00037766" w:rsidRPr="00AE22C5">
        <w:rPr>
          <w:rFonts w:ascii="Cambria" w:hAnsi="Cambria"/>
          <w:sz w:val="22"/>
          <w:szCs w:val="22"/>
        </w:rPr>
        <w:t>imkânı</w:t>
      </w:r>
      <w:r w:rsidRPr="00AE22C5">
        <w:rPr>
          <w:rFonts w:ascii="Cambria" w:hAnsi="Cambria"/>
          <w:sz w:val="22"/>
          <w:szCs w:val="22"/>
        </w:rPr>
        <w:t xml:space="preserve"> sunduğunu, kendilerini düzeltme şansı tanıdığını ve onlara öz-yansıtma (self-reflection) fırsatları sağladığını ifade etmektedir. Dokümantasyon çocukların kendi bilgilerini gözden geçirdikleri bir süreçtir (Fyfe, 2004; Rinaldi, 2006). Öz değerlendirme “çocuk ve öğretmenin öğrenme sürecinde </w:t>
      </w:r>
      <w:r w:rsidR="00EA56C0" w:rsidRPr="00AE22C5">
        <w:rPr>
          <w:rFonts w:ascii="Cambria" w:hAnsi="Cambria"/>
          <w:sz w:val="22"/>
          <w:szCs w:val="22"/>
        </w:rPr>
        <w:t>eş</w:t>
      </w:r>
      <w:r w:rsidRPr="00AE22C5">
        <w:rPr>
          <w:rFonts w:ascii="Cambria" w:hAnsi="Cambria"/>
          <w:sz w:val="22"/>
          <w:szCs w:val="22"/>
        </w:rPr>
        <w:t xml:space="preserve"> olmalarını sağlar </w:t>
      </w:r>
      <w:r w:rsidR="00EA56C0" w:rsidRPr="00AE22C5">
        <w:rPr>
          <w:rFonts w:ascii="Cambria" w:hAnsi="Cambria"/>
          <w:sz w:val="22"/>
          <w:szCs w:val="22"/>
        </w:rPr>
        <w:t>ve her</w:t>
      </w:r>
      <w:r w:rsidRPr="00AE22C5">
        <w:rPr>
          <w:rFonts w:ascii="Cambria" w:hAnsi="Cambria"/>
          <w:sz w:val="22"/>
          <w:szCs w:val="22"/>
        </w:rPr>
        <w:t xml:space="preserve"> ikisine de çocuk için amaçlar geliştirmede olanaklar </w:t>
      </w:r>
      <w:r w:rsidR="00EA56C0" w:rsidRPr="00AE22C5">
        <w:rPr>
          <w:rFonts w:ascii="Cambria" w:hAnsi="Cambria"/>
          <w:sz w:val="22"/>
          <w:szCs w:val="22"/>
        </w:rPr>
        <w:t>verir” (</w:t>
      </w:r>
      <w:r w:rsidRPr="00AE22C5">
        <w:rPr>
          <w:rFonts w:ascii="Cambria" w:hAnsi="Cambria"/>
          <w:sz w:val="22"/>
          <w:szCs w:val="22"/>
        </w:rPr>
        <w:t>Liebovich, 2000, s. 238).  Bu çalışmanın sonuçları da pedagojik dokümantasyon süreçlerinin çocukların kendi öğrenme süreçlerini değerlendirmelerine katkıda bulunduğunu ortaya koymuştur.  </w:t>
      </w:r>
    </w:p>
    <w:p w14:paraId="7AE09FC4" w14:textId="6327186E" w:rsidR="00A060E0" w:rsidRPr="00AE22C5" w:rsidRDefault="00916259" w:rsidP="00AE22C5">
      <w:pPr>
        <w:spacing w:after="240"/>
        <w:ind w:firstLine="567"/>
        <w:contextualSpacing/>
        <w:jc w:val="both"/>
        <w:rPr>
          <w:rFonts w:ascii="Cambria" w:hAnsi="Cambria"/>
          <w:sz w:val="22"/>
          <w:szCs w:val="22"/>
        </w:rPr>
      </w:pPr>
      <w:r w:rsidRPr="00AE22C5">
        <w:rPr>
          <w:rFonts w:ascii="Cambria" w:hAnsi="Cambria"/>
          <w:sz w:val="22"/>
          <w:szCs w:val="22"/>
        </w:rPr>
        <w:t xml:space="preserve">Bu araştırmada elde edilen bulgular </w:t>
      </w:r>
      <w:r w:rsidR="00037766" w:rsidRPr="00AE22C5">
        <w:rPr>
          <w:rFonts w:ascii="Cambria" w:hAnsi="Cambria"/>
          <w:sz w:val="22"/>
          <w:szCs w:val="22"/>
        </w:rPr>
        <w:t>ışığında</w:t>
      </w:r>
      <w:r w:rsidRPr="00AE22C5">
        <w:rPr>
          <w:rFonts w:ascii="Cambria" w:hAnsi="Cambria"/>
          <w:sz w:val="22"/>
          <w:szCs w:val="22"/>
        </w:rPr>
        <w:t xml:space="preserve"> </w:t>
      </w:r>
      <w:r w:rsidR="00037766" w:rsidRPr="00AE22C5">
        <w:rPr>
          <w:rFonts w:ascii="Cambria" w:hAnsi="Cambria"/>
          <w:sz w:val="22"/>
          <w:szCs w:val="22"/>
        </w:rPr>
        <w:t>öğretmenler</w:t>
      </w:r>
      <w:r w:rsidRPr="00AE22C5">
        <w:rPr>
          <w:rFonts w:ascii="Cambria" w:hAnsi="Cambria"/>
          <w:sz w:val="22"/>
          <w:szCs w:val="22"/>
        </w:rPr>
        <w:t xml:space="preserve">, aileler/ebeveynler, okullar, hizmet içi ve hizmet öncesi okul öncesi </w:t>
      </w:r>
      <w:r w:rsidR="00037766" w:rsidRPr="00AE22C5">
        <w:rPr>
          <w:rFonts w:ascii="Cambria" w:hAnsi="Cambria"/>
          <w:sz w:val="22"/>
          <w:szCs w:val="22"/>
        </w:rPr>
        <w:t>öğretmen</w:t>
      </w:r>
      <w:r w:rsidRPr="00AE22C5">
        <w:rPr>
          <w:rFonts w:ascii="Cambria" w:hAnsi="Cambria"/>
          <w:sz w:val="22"/>
          <w:szCs w:val="22"/>
        </w:rPr>
        <w:t xml:space="preserve"> </w:t>
      </w:r>
      <w:r w:rsidR="00037766" w:rsidRPr="00AE22C5">
        <w:rPr>
          <w:rFonts w:ascii="Cambria" w:hAnsi="Cambria"/>
          <w:sz w:val="22"/>
          <w:szCs w:val="22"/>
        </w:rPr>
        <w:t>eğitimi</w:t>
      </w:r>
      <w:r w:rsidRPr="00AE22C5">
        <w:rPr>
          <w:rFonts w:ascii="Cambria" w:hAnsi="Cambria"/>
          <w:sz w:val="22"/>
          <w:szCs w:val="22"/>
        </w:rPr>
        <w:t xml:space="preserve"> programları ve </w:t>
      </w:r>
      <w:r w:rsidR="00037766" w:rsidRPr="00AE22C5">
        <w:rPr>
          <w:rFonts w:ascii="Cambria" w:hAnsi="Cambria"/>
          <w:sz w:val="22"/>
          <w:szCs w:val="22"/>
        </w:rPr>
        <w:t>eğitim</w:t>
      </w:r>
      <w:r w:rsidRPr="00AE22C5">
        <w:rPr>
          <w:rFonts w:ascii="Cambria" w:hAnsi="Cambria"/>
          <w:sz w:val="22"/>
          <w:szCs w:val="22"/>
        </w:rPr>
        <w:t xml:space="preserve"> politika yapıcıları </w:t>
      </w:r>
      <w:r w:rsidR="00037766" w:rsidRPr="00AE22C5">
        <w:rPr>
          <w:rFonts w:ascii="Cambria" w:hAnsi="Cambria"/>
          <w:sz w:val="22"/>
          <w:szCs w:val="22"/>
        </w:rPr>
        <w:t>açısından</w:t>
      </w:r>
      <w:r w:rsidRPr="00AE22C5">
        <w:rPr>
          <w:rFonts w:ascii="Cambria" w:hAnsi="Cambria"/>
          <w:sz w:val="22"/>
          <w:szCs w:val="22"/>
        </w:rPr>
        <w:t xml:space="preserve"> bazı </w:t>
      </w:r>
      <w:r w:rsidR="00037766" w:rsidRPr="00AE22C5">
        <w:rPr>
          <w:rFonts w:ascii="Cambria" w:hAnsi="Cambria"/>
          <w:sz w:val="22"/>
          <w:szCs w:val="22"/>
        </w:rPr>
        <w:t>çıkarımlar</w:t>
      </w:r>
      <w:r w:rsidRPr="00AE22C5">
        <w:rPr>
          <w:rFonts w:ascii="Cambria" w:hAnsi="Cambria"/>
          <w:sz w:val="22"/>
          <w:szCs w:val="22"/>
        </w:rPr>
        <w:t xml:space="preserve"> yapılabilir.</w:t>
      </w:r>
      <w:r w:rsidR="00826D2C" w:rsidRPr="00AE22C5">
        <w:rPr>
          <w:rFonts w:ascii="Cambria" w:hAnsi="Cambria"/>
          <w:sz w:val="22"/>
          <w:szCs w:val="22"/>
        </w:rPr>
        <w:t xml:space="preserve"> </w:t>
      </w:r>
      <w:r w:rsidR="00A060E0" w:rsidRPr="00AE22C5">
        <w:rPr>
          <w:rFonts w:ascii="Cambria" w:hAnsi="Cambria"/>
          <w:sz w:val="22"/>
          <w:szCs w:val="22"/>
        </w:rPr>
        <w:t xml:space="preserve">Bu çalışmanın bulguları Tükiye’de okul öncesi eğitim ortamlarında kullanılan ulusal Okul Öncesi Eğitim Programı (MEB, 2013)’nın kapsadığı bilişsel, sosyal-duygusal ve dil alanındaki kazanımları destekleyen uygulamalar içermektedir.  </w:t>
      </w:r>
      <w:r w:rsidR="00EC3985" w:rsidRPr="00AE22C5">
        <w:rPr>
          <w:rFonts w:ascii="Cambria" w:hAnsi="Cambria"/>
          <w:sz w:val="22"/>
          <w:szCs w:val="22"/>
        </w:rPr>
        <w:t>Örneğin</w:t>
      </w:r>
      <w:r w:rsidR="00CD0960" w:rsidRPr="00AE22C5">
        <w:rPr>
          <w:rFonts w:ascii="Cambria" w:hAnsi="Cambria"/>
          <w:sz w:val="22"/>
          <w:szCs w:val="22"/>
        </w:rPr>
        <w:t>,</w:t>
      </w:r>
      <w:r w:rsidR="00EC3985" w:rsidRPr="00AE22C5">
        <w:rPr>
          <w:rFonts w:ascii="Cambria" w:hAnsi="Cambria"/>
          <w:sz w:val="22"/>
          <w:szCs w:val="22"/>
        </w:rPr>
        <w:t xml:space="preserve"> panel hazırlama </w:t>
      </w:r>
      <w:r w:rsidR="00A060E0" w:rsidRPr="00AE22C5">
        <w:rPr>
          <w:rFonts w:ascii="Cambria" w:hAnsi="Cambria"/>
          <w:sz w:val="22"/>
          <w:szCs w:val="22"/>
        </w:rPr>
        <w:t xml:space="preserve">zamanlarında çocukların aldıkları görev ve sorumluluklar, </w:t>
      </w:r>
      <w:r w:rsidR="00EC3985" w:rsidRPr="00AE22C5">
        <w:rPr>
          <w:rFonts w:ascii="Cambria" w:hAnsi="Cambria"/>
          <w:sz w:val="22"/>
          <w:szCs w:val="22"/>
        </w:rPr>
        <w:t>ç</w:t>
      </w:r>
      <w:r w:rsidR="00A060E0" w:rsidRPr="00AE22C5">
        <w:rPr>
          <w:rFonts w:ascii="Cambria" w:hAnsi="Cambria"/>
          <w:sz w:val="22"/>
          <w:szCs w:val="22"/>
        </w:rPr>
        <w:t>ocukların kendi</w:t>
      </w:r>
      <w:r w:rsidR="00EA56C0" w:rsidRPr="00AE22C5">
        <w:rPr>
          <w:rFonts w:ascii="Cambria" w:hAnsi="Cambria"/>
          <w:sz w:val="22"/>
          <w:szCs w:val="22"/>
        </w:rPr>
        <w:t xml:space="preserve">liğinden </w:t>
      </w:r>
      <w:r w:rsidR="00A060E0" w:rsidRPr="00AE22C5">
        <w:rPr>
          <w:rFonts w:ascii="Cambria" w:hAnsi="Cambria"/>
          <w:sz w:val="22"/>
          <w:szCs w:val="22"/>
        </w:rPr>
        <w:t xml:space="preserve">bir işe başlaması ve </w:t>
      </w:r>
      <w:r w:rsidR="00EC3985" w:rsidRPr="00AE22C5">
        <w:rPr>
          <w:rFonts w:ascii="Cambria" w:hAnsi="Cambria"/>
          <w:sz w:val="22"/>
          <w:szCs w:val="22"/>
        </w:rPr>
        <w:t>o işi devam etmeye güdülenme, sorumluluklarını yerine getirme, panel paylaşımları esnasında algıladıklarını hatırlama, dili iletişim amacıyla kullanma v</w:t>
      </w:r>
      <w:r w:rsidR="00CD0960" w:rsidRPr="00AE22C5">
        <w:rPr>
          <w:rFonts w:ascii="Cambria" w:hAnsi="Cambria"/>
          <w:sz w:val="22"/>
          <w:szCs w:val="22"/>
        </w:rPr>
        <w:t>e benzerine</w:t>
      </w:r>
      <w:r w:rsidR="00EC3985" w:rsidRPr="00AE22C5">
        <w:rPr>
          <w:rFonts w:ascii="Cambria" w:hAnsi="Cambria"/>
          <w:sz w:val="22"/>
          <w:szCs w:val="22"/>
        </w:rPr>
        <w:t xml:space="preserve"> yönelik kazanımları içermektedir. Pedagojik dokümantasyon uygulamaları bu bağlamda okul öncesi eğitim programlarında b</w:t>
      </w:r>
      <w:r w:rsidR="003F2B3E" w:rsidRPr="00AE22C5">
        <w:rPr>
          <w:rFonts w:ascii="Cambria" w:hAnsi="Cambria"/>
          <w:sz w:val="22"/>
          <w:szCs w:val="22"/>
        </w:rPr>
        <w:t>i</w:t>
      </w:r>
      <w:r w:rsidR="00EC3985" w:rsidRPr="00AE22C5">
        <w:rPr>
          <w:rFonts w:ascii="Cambria" w:hAnsi="Cambria"/>
          <w:sz w:val="22"/>
          <w:szCs w:val="22"/>
        </w:rPr>
        <w:t xml:space="preserve">r araç olarak kullanılabilir. </w:t>
      </w:r>
    </w:p>
    <w:p w14:paraId="7109E30A" w14:textId="73358B02" w:rsidR="00916259" w:rsidRPr="00AE22C5" w:rsidRDefault="00916259" w:rsidP="00AE22C5">
      <w:pPr>
        <w:spacing w:after="240"/>
        <w:ind w:firstLine="567"/>
        <w:contextualSpacing/>
        <w:jc w:val="both"/>
        <w:rPr>
          <w:rFonts w:ascii="Cambria" w:hAnsi="Cambria"/>
          <w:sz w:val="22"/>
          <w:szCs w:val="22"/>
        </w:rPr>
      </w:pPr>
      <w:r w:rsidRPr="00AE22C5">
        <w:rPr>
          <w:rFonts w:ascii="Cambria" w:hAnsi="Cambria"/>
          <w:sz w:val="22"/>
          <w:szCs w:val="22"/>
        </w:rPr>
        <w:t xml:space="preserve">Bu çalışmanın bulguları öğretmenler açısından ele alındığında öğretmenlerin pedagojik dokümantasyonun çocukların öğrenme ve gelişimlerini desteklemedeki katkısını dikkate alarak şu noktalara önem vermelerinde yarar vardır:  İlk olarak, pedagojik dokümantasyon süreçlerinin, özellikle de çocukların sorumluluk almalarının onların kendilerine olan güvenlerini </w:t>
      </w:r>
      <w:r w:rsidR="00CD0960" w:rsidRPr="00AE22C5">
        <w:rPr>
          <w:rFonts w:ascii="Cambria" w:hAnsi="Cambria"/>
          <w:sz w:val="22"/>
          <w:szCs w:val="22"/>
        </w:rPr>
        <w:t>destekleyebileceği</w:t>
      </w:r>
      <w:r w:rsidRPr="00AE22C5">
        <w:rPr>
          <w:rFonts w:ascii="Cambria" w:hAnsi="Cambria"/>
          <w:sz w:val="22"/>
          <w:szCs w:val="22"/>
        </w:rPr>
        <w:t>, ancak öğrenme ortamlarında çocuklara kendi ilgi ve yetenekle</w:t>
      </w:r>
      <w:r w:rsidR="00CD0960" w:rsidRPr="00AE22C5">
        <w:rPr>
          <w:rFonts w:ascii="Cambria" w:hAnsi="Cambria"/>
          <w:sz w:val="22"/>
          <w:szCs w:val="22"/>
        </w:rPr>
        <w:t xml:space="preserve">ri doğrultusunda </w:t>
      </w:r>
      <w:r w:rsidRPr="00AE22C5">
        <w:rPr>
          <w:rFonts w:ascii="Cambria" w:hAnsi="Cambria"/>
          <w:sz w:val="22"/>
          <w:szCs w:val="22"/>
        </w:rPr>
        <w:t>başarabilecekleri ölçüde sorumluluk yüklenmesi gerektiği dikkate alınmalıdır. Ayrıca pedagojik dokümantasyonun çocukların gelişim ve öğrenmelerini desteklemede başarıya ulaşması için öğretmenlerin öğrenme ortamlarında çocukların birbirleriyle etkileşime girebileceği etkinli</w:t>
      </w:r>
      <w:r w:rsidR="00CD0960" w:rsidRPr="00AE22C5">
        <w:rPr>
          <w:rFonts w:ascii="Cambria" w:hAnsi="Cambria"/>
          <w:sz w:val="22"/>
          <w:szCs w:val="22"/>
        </w:rPr>
        <w:t>ğin</w:t>
      </w:r>
      <w:r w:rsidRPr="00AE22C5">
        <w:rPr>
          <w:rFonts w:ascii="Cambria" w:hAnsi="Cambria"/>
          <w:sz w:val="22"/>
          <w:szCs w:val="22"/>
        </w:rPr>
        <w:t xml:space="preserve"> seçilmesi gerektiği, materyal açısından da öğrenme ortamlarının zengin ve etkileşimi teşvik edici materyallerle donatılması gerektiği unutulmamalıdır. </w:t>
      </w:r>
    </w:p>
    <w:p w14:paraId="2357E24F" w14:textId="38A42A65" w:rsidR="00916259" w:rsidRPr="00AE22C5" w:rsidRDefault="00916259" w:rsidP="00AE22C5">
      <w:pPr>
        <w:ind w:firstLine="567"/>
        <w:contextualSpacing/>
        <w:jc w:val="both"/>
        <w:rPr>
          <w:rFonts w:ascii="Cambria" w:hAnsi="Cambria"/>
          <w:sz w:val="22"/>
          <w:szCs w:val="22"/>
        </w:rPr>
      </w:pPr>
      <w:r w:rsidRPr="00AE22C5">
        <w:rPr>
          <w:rFonts w:ascii="Cambria" w:hAnsi="Cambria"/>
          <w:sz w:val="22"/>
          <w:szCs w:val="22"/>
        </w:rPr>
        <w:t>Okul öncesi dönemde, çocukların gelişim ve öğrenmesinde önemli olan, onun bütünsel gelişimine destek verecek uyarıcıların olduğu zengin bir öğrenme ortamının ve bu ortamda donanımlı yetişkin</w:t>
      </w:r>
      <w:r w:rsidR="00045EFC" w:rsidRPr="00AE22C5">
        <w:rPr>
          <w:rFonts w:ascii="Cambria" w:hAnsi="Cambria"/>
          <w:sz w:val="22"/>
          <w:szCs w:val="22"/>
        </w:rPr>
        <w:t>lerin</w:t>
      </w:r>
      <w:r w:rsidRPr="00AE22C5">
        <w:rPr>
          <w:rFonts w:ascii="Cambria" w:hAnsi="Cambria"/>
          <w:sz w:val="22"/>
          <w:szCs w:val="22"/>
        </w:rPr>
        <w:t xml:space="preserve"> var olmasıdır. Özellikle de öğretmenler açısından, pedagojik dokümantasyonun doğru uygulanabilmesi için öğretmenlerin birtakım pedagojik bilgi ve becerilere sahip olması gereklidir. Örneğin öğretmenin çocuklarla etkili iletişim kurma, farklı değerlendirme araçlarını hazırlama, kullanma ve bu araçlarla kaydedilen bilgiyi analiz edebilme, zengin öğrenme ortamları yaratabilme bilgi ve becerisine sahip olması gerekir. Dolayısıyla hizmet öncesi ve hizmet içi eğitim programlarında bu bilgi ve becerilerin gelişmesine yönelik eğitimler planlanması pedagojik dokümantasyonun uygulanmasında başarıyı artıracaktır. Öğretmenlerin bilgi ve becerilerinin yanı sıra pedagojik dokümantasyon uygulamaları için olumlu eğilime sahip olmaları da etkili uygulamaların gerçekleşmesi için önem kazanmaktadır. </w:t>
      </w:r>
      <w:r w:rsidR="000D61E2" w:rsidRPr="00AE22C5">
        <w:rPr>
          <w:rFonts w:ascii="Cambria" w:hAnsi="Cambria"/>
          <w:sz w:val="22"/>
          <w:szCs w:val="22"/>
        </w:rPr>
        <w:t>Özellikle lisans programlarında gelişim</w:t>
      </w:r>
      <w:r w:rsidR="00CD0960" w:rsidRPr="00AE22C5">
        <w:rPr>
          <w:rFonts w:ascii="Cambria" w:hAnsi="Cambria"/>
          <w:sz w:val="22"/>
          <w:szCs w:val="22"/>
        </w:rPr>
        <w:t>,</w:t>
      </w:r>
      <w:r w:rsidR="000D61E2" w:rsidRPr="00AE22C5">
        <w:rPr>
          <w:rFonts w:ascii="Cambria" w:hAnsi="Cambria"/>
          <w:sz w:val="22"/>
          <w:szCs w:val="22"/>
        </w:rPr>
        <w:t xml:space="preserve"> izleme, takip, değerlendirmeyi içeren derslerin yer alması ve bu derslerin içeriğinde yapılan değerlendirmelerin daha sonraki planlama ve eğitimsel uygulamalara destek olacak süreçlerin </w:t>
      </w:r>
      <w:r w:rsidR="00CD0960" w:rsidRPr="00AE22C5">
        <w:rPr>
          <w:rFonts w:ascii="Cambria" w:hAnsi="Cambria"/>
          <w:sz w:val="22"/>
          <w:szCs w:val="22"/>
        </w:rPr>
        <w:t>bulunması</w:t>
      </w:r>
      <w:r w:rsidR="000D61E2" w:rsidRPr="00AE22C5">
        <w:rPr>
          <w:rFonts w:ascii="Cambria" w:hAnsi="Cambria"/>
          <w:sz w:val="22"/>
          <w:szCs w:val="22"/>
        </w:rPr>
        <w:t xml:space="preserve"> önerilmektedir. Bu içeriğin d</w:t>
      </w:r>
      <w:r w:rsidR="00CD0960" w:rsidRPr="00AE22C5">
        <w:rPr>
          <w:rFonts w:ascii="Cambria" w:hAnsi="Cambria"/>
          <w:sz w:val="22"/>
          <w:szCs w:val="22"/>
        </w:rPr>
        <w:t>â</w:t>
      </w:r>
      <w:r w:rsidR="000D61E2" w:rsidRPr="00AE22C5">
        <w:rPr>
          <w:rFonts w:ascii="Cambria" w:hAnsi="Cambria"/>
          <w:sz w:val="22"/>
          <w:szCs w:val="22"/>
        </w:rPr>
        <w:t xml:space="preserve">hil edilmesi pedagojik dokümantasyon uygulamalarını içeren süreçlerin temelini oluturması açısından önem teşkil etmektedir.  </w:t>
      </w:r>
    </w:p>
    <w:p w14:paraId="172D9120" w14:textId="7EEF22F6" w:rsidR="00A1260E" w:rsidRPr="00AE22C5" w:rsidRDefault="00916259" w:rsidP="00AE22C5">
      <w:pPr>
        <w:spacing w:before="120" w:after="100" w:afterAutospacing="1"/>
        <w:ind w:firstLine="567"/>
        <w:contextualSpacing/>
        <w:jc w:val="both"/>
        <w:rPr>
          <w:rFonts w:ascii="Cambria" w:hAnsi="Cambria"/>
          <w:sz w:val="22"/>
          <w:szCs w:val="22"/>
        </w:rPr>
      </w:pPr>
      <w:r w:rsidRPr="00AE22C5">
        <w:rPr>
          <w:rFonts w:ascii="Cambria" w:hAnsi="Cambria"/>
          <w:sz w:val="22"/>
          <w:szCs w:val="22"/>
        </w:rPr>
        <w:t>Pedagojik dokümantasyon basit bir sürece sahip değildir</w:t>
      </w:r>
      <w:r w:rsidR="008A100A" w:rsidRPr="00AE22C5">
        <w:rPr>
          <w:rFonts w:ascii="Cambria" w:hAnsi="Cambria"/>
          <w:sz w:val="22"/>
          <w:szCs w:val="22"/>
        </w:rPr>
        <w:t xml:space="preserve"> ve</w:t>
      </w:r>
      <w:r w:rsidRPr="00AE22C5">
        <w:rPr>
          <w:rFonts w:ascii="Cambria" w:hAnsi="Cambria"/>
          <w:sz w:val="22"/>
          <w:szCs w:val="22"/>
        </w:rPr>
        <w:t xml:space="preserve"> sürece katılan herkesin gelişimine (çocuk, öğretmen, aile, v</w:t>
      </w:r>
      <w:r w:rsidR="008A100A" w:rsidRPr="00AE22C5">
        <w:rPr>
          <w:rFonts w:ascii="Cambria" w:hAnsi="Cambria"/>
          <w:sz w:val="22"/>
          <w:szCs w:val="22"/>
        </w:rPr>
        <w:t>b.</w:t>
      </w:r>
      <w:r w:rsidRPr="00AE22C5">
        <w:rPr>
          <w:rFonts w:ascii="Cambria" w:hAnsi="Cambria"/>
          <w:sz w:val="22"/>
          <w:szCs w:val="22"/>
        </w:rPr>
        <w:t>) bir katkısı vardır</w:t>
      </w:r>
      <w:r w:rsidR="008A100A" w:rsidRPr="00AE22C5">
        <w:rPr>
          <w:rFonts w:ascii="Cambria" w:hAnsi="Cambria"/>
          <w:sz w:val="22"/>
          <w:szCs w:val="22"/>
        </w:rPr>
        <w:t>,</w:t>
      </w:r>
      <w:r w:rsidRPr="00AE22C5">
        <w:rPr>
          <w:rFonts w:ascii="Cambria" w:hAnsi="Cambria"/>
          <w:sz w:val="22"/>
          <w:szCs w:val="22"/>
        </w:rPr>
        <w:t xml:space="preserve"> ancak başarıya ulaşması için herkesin katkısına (çocukların süreci başlatmasına, ailenin paylaşımına, öğretmenin derin </w:t>
      </w:r>
      <w:r w:rsidR="00037766" w:rsidRPr="00AE22C5">
        <w:rPr>
          <w:rFonts w:ascii="Cambria" w:hAnsi="Cambria"/>
          <w:sz w:val="22"/>
          <w:szCs w:val="22"/>
        </w:rPr>
        <w:t xml:space="preserve">düşünmesine, </w:t>
      </w:r>
      <w:r w:rsidR="007C4387" w:rsidRPr="00AE22C5">
        <w:rPr>
          <w:rFonts w:ascii="Cambria" w:hAnsi="Cambria"/>
          <w:sz w:val="22"/>
          <w:szCs w:val="22"/>
        </w:rPr>
        <w:t>vb.)</w:t>
      </w:r>
      <w:r w:rsidRPr="00AE22C5">
        <w:rPr>
          <w:rFonts w:ascii="Cambria" w:hAnsi="Cambria"/>
          <w:sz w:val="22"/>
          <w:szCs w:val="22"/>
        </w:rPr>
        <w:t xml:space="preserve"> ihtiyaç duyulur. Pedagojik dokümantasyon iş birliğine dayalı bir süreçtir (Stacey, 2015), başarısı da bu iş birliğiyle büyür. Politika yapıcılar açısından öğrenme ortamlarının düzenlenmesi, öğretmen eğitimlerinin yapılandırılması vb. üzerine mevzuat düzenlemesi</w:t>
      </w:r>
      <w:r w:rsidR="008A100A" w:rsidRPr="00AE22C5">
        <w:rPr>
          <w:rFonts w:ascii="Cambria" w:hAnsi="Cambria"/>
          <w:sz w:val="22"/>
          <w:szCs w:val="22"/>
        </w:rPr>
        <w:t>,</w:t>
      </w:r>
      <w:r w:rsidRPr="00AE22C5">
        <w:rPr>
          <w:rFonts w:ascii="Cambria" w:hAnsi="Cambria"/>
          <w:sz w:val="22"/>
          <w:szCs w:val="22"/>
        </w:rPr>
        <w:t xml:space="preserve"> pedagojik dokümantasyon uygulamalarının etkin bir şekilde ele alınması açısından önem teşkil etmektedir.</w:t>
      </w:r>
      <w:r w:rsidRPr="00AE22C5">
        <w:rPr>
          <w:rFonts w:ascii="Cambria" w:hAnsi="Cambria"/>
          <w:b/>
          <w:bCs/>
          <w:sz w:val="22"/>
          <w:szCs w:val="22"/>
        </w:rPr>
        <w:br/>
      </w:r>
      <w:r w:rsidRPr="00AE22C5">
        <w:rPr>
          <w:rFonts w:ascii="Cambria" w:hAnsi="Cambria"/>
          <w:b/>
          <w:bCs/>
          <w:sz w:val="22"/>
          <w:szCs w:val="22"/>
        </w:rPr>
        <w:tab/>
      </w:r>
      <w:r w:rsidRPr="00AE22C5">
        <w:rPr>
          <w:rFonts w:ascii="Cambria" w:hAnsi="Cambria"/>
          <w:sz w:val="22"/>
          <w:szCs w:val="22"/>
        </w:rPr>
        <w:t>Bu çalışma</w:t>
      </w:r>
      <w:r w:rsidR="008A100A" w:rsidRPr="00AE22C5">
        <w:rPr>
          <w:rFonts w:ascii="Cambria" w:hAnsi="Cambria"/>
          <w:sz w:val="22"/>
          <w:szCs w:val="22"/>
        </w:rPr>
        <w:t>,</w:t>
      </w:r>
      <w:r w:rsidRPr="00AE22C5">
        <w:rPr>
          <w:rFonts w:ascii="Cambria" w:hAnsi="Cambria"/>
          <w:sz w:val="22"/>
          <w:szCs w:val="22"/>
        </w:rPr>
        <w:t xml:space="preserve"> Türkiye’nin metropolitan şehirlerinden birinde gerçekleştirilmiş olup çalışmada dokuz </w:t>
      </w:r>
      <w:r w:rsidR="00EA56C0" w:rsidRPr="00AE22C5">
        <w:rPr>
          <w:rFonts w:ascii="Cambria" w:hAnsi="Cambria"/>
          <w:sz w:val="22"/>
          <w:szCs w:val="22"/>
        </w:rPr>
        <w:t xml:space="preserve">farklı </w:t>
      </w:r>
      <w:r w:rsidRPr="00AE22C5">
        <w:rPr>
          <w:rFonts w:ascii="Cambria" w:hAnsi="Cambria"/>
          <w:sz w:val="22"/>
          <w:szCs w:val="22"/>
        </w:rPr>
        <w:t>okul öncesi eğitimi kurumunda çalışan 22 okul öncesi öğretmeninden veri toplanmıştır.</w:t>
      </w:r>
      <w:r w:rsidR="009E1789" w:rsidRPr="00AE22C5">
        <w:rPr>
          <w:rFonts w:ascii="Cambria" w:hAnsi="Cambria"/>
          <w:sz w:val="22"/>
          <w:szCs w:val="22"/>
        </w:rPr>
        <w:t xml:space="preserve"> </w:t>
      </w:r>
      <w:r w:rsidRPr="00AE22C5">
        <w:rPr>
          <w:rFonts w:ascii="Cambria" w:hAnsi="Cambria"/>
          <w:sz w:val="22"/>
          <w:szCs w:val="22"/>
        </w:rPr>
        <w:t xml:space="preserve">Pedagojik dokümantasyonun çocukların gelişim ve öğrenmesini desteklemedeki katkısını daha iyi anlamak için ileriki araştırmalarda veri toplanan şehir/bölge çeşitliliğini artırmaya, seçilen örneklem büyüklüğünü (daha büyük bir öğretmen grubu) ve çeşitliliğini (farklı </w:t>
      </w:r>
      <w:r w:rsidRPr="00AE22C5">
        <w:rPr>
          <w:rFonts w:ascii="Cambria" w:hAnsi="Cambria"/>
          <w:sz w:val="22"/>
          <w:szCs w:val="22"/>
        </w:rPr>
        <w:lastRenderedPageBreak/>
        <w:t xml:space="preserve">mesleki geçmiş ve deneyime sahip daha geniş bir öğretmen ve farklı sosyoekonomik düzeylerden gelen bir çocuk grubuna) </w:t>
      </w:r>
      <w:r w:rsidR="008A100A" w:rsidRPr="00AE22C5">
        <w:rPr>
          <w:rFonts w:ascii="Cambria" w:hAnsi="Cambria"/>
          <w:sz w:val="22"/>
          <w:szCs w:val="22"/>
        </w:rPr>
        <w:t xml:space="preserve">genişletmeye </w:t>
      </w:r>
      <w:r w:rsidRPr="00AE22C5">
        <w:rPr>
          <w:rFonts w:ascii="Cambria" w:hAnsi="Cambria"/>
          <w:sz w:val="22"/>
          <w:szCs w:val="22"/>
        </w:rPr>
        <w:t xml:space="preserve">ihtiyaç vardır. </w:t>
      </w:r>
      <w:r w:rsidR="009E1789" w:rsidRPr="00AE22C5">
        <w:rPr>
          <w:rFonts w:ascii="Cambria" w:hAnsi="Cambria"/>
          <w:sz w:val="22"/>
          <w:szCs w:val="22"/>
        </w:rPr>
        <w:t>Bu çalışma</w:t>
      </w:r>
      <w:r w:rsidR="008A100A" w:rsidRPr="00AE22C5">
        <w:rPr>
          <w:rFonts w:ascii="Cambria" w:hAnsi="Cambria"/>
          <w:sz w:val="22"/>
          <w:szCs w:val="22"/>
        </w:rPr>
        <w:t>,</w:t>
      </w:r>
      <w:r w:rsidR="009E1789" w:rsidRPr="00AE22C5">
        <w:rPr>
          <w:rFonts w:ascii="Cambria" w:hAnsi="Cambria"/>
          <w:sz w:val="22"/>
          <w:szCs w:val="22"/>
        </w:rPr>
        <w:t xml:space="preserve"> çocukların farklı gelişim alanlarında pedagojik dokümantasyonun katkılarını öğretmen bakış açısından sunmaktadır. Katılımcı öğretmenler</w:t>
      </w:r>
      <w:r w:rsidR="003D7739" w:rsidRPr="00AE22C5">
        <w:rPr>
          <w:rFonts w:ascii="Cambria" w:hAnsi="Cambria"/>
          <w:sz w:val="22"/>
          <w:szCs w:val="22"/>
        </w:rPr>
        <w:t>,</w:t>
      </w:r>
      <w:r w:rsidR="009E1789" w:rsidRPr="00AE22C5">
        <w:rPr>
          <w:rFonts w:ascii="Cambria" w:hAnsi="Cambria"/>
          <w:sz w:val="22"/>
          <w:szCs w:val="22"/>
        </w:rPr>
        <w:t xml:space="preserve"> çocukların gelişim ve öğrenmelerine ilişkin olarak kendi deneyimlerini paylaşmış</w:t>
      </w:r>
      <w:r w:rsidR="003D7739" w:rsidRPr="00AE22C5">
        <w:rPr>
          <w:rFonts w:ascii="Cambria" w:hAnsi="Cambria"/>
          <w:sz w:val="22"/>
          <w:szCs w:val="22"/>
        </w:rPr>
        <w:t>lardır</w:t>
      </w:r>
      <w:r w:rsidR="009E1789" w:rsidRPr="00AE22C5">
        <w:rPr>
          <w:rFonts w:ascii="Cambria" w:hAnsi="Cambria"/>
          <w:sz w:val="22"/>
          <w:szCs w:val="22"/>
        </w:rPr>
        <w:t xml:space="preserve">. Ancak pedagojik dokümantasyon uygulanan sınıflarda eğitim gören çocukların çalışmada geçen değişimlerini daha detaylı inceleyen ve çocukların katılımcı olarak ele alındığı ve verilerin çocuklardan toplandığı çalışmalara ihtiyaç duyulmaktadır. </w:t>
      </w:r>
    </w:p>
    <w:p w14:paraId="53B1DC20" w14:textId="6DF62670" w:rsidR="00916259" w:rsidRPr="00AE22C5" w:rsidRDefault="00916259" w:rsidP="00AE22C5">
      <w:pPr>
        <w:spacing w:before="120" w:after="120"/>
        <w:ind w:firstLine="567"/>
        <w:jc w:val="both"/>
        <w:rPr>
          <w:rFonts w:ascii="Cambria" w:hAnsi="Cambria"/>
          <w:sz w:val="22"/>
          <w:szCs w:val="22"/>
        </w:rPr>
      </w:pPr>
      <w:r w:rsidRPr="00AE22C5">
        <w:rPr>
          <w:rFonts w:ascii="Cambria" w:hAnsi="Cambria"/>
          <w:sz w:val="22"/>
          <w:szCs w:val="22"/>
        </w:rPr>
        <w:t>Bu çalışma</w:t>
      </w:r>
      <w:r w:rsidR="003D7739" w:rsidRPr="00AE22C5">
        <w:rPr>
          <w:rFonts w:ascii="Cambria" w:hAnsi="Cambria"/>
          <w:sz w:val="22"/>
          <w:szCs w:val="22"/>
        </w:rPr>
        <w:t>,</w:t>
      </w:r>
      <w:r w:rsidRPr="00AE22C5">
        <w:rPr>
          <w:rFonts w:ascii="Cambria" w:hAnsi="Cambria"/>
          <w:sz w:val="22"/>
          <w:szCs w:val="22"/>
        </w:rPr>
        <w:t xml:space="preserve"> pedagojik dokümantasyonun bir öğrenme, öğretme ve değerlendirme aracı olarak erken çocukluk programlarında çocukların öğrenmesini anlama, destekleme ve geliştirmede olumlu sonuçlar ortaya koyduğunu göstermektedir. Bu olumlu katkılara rağmen, pedagojik dokümantasyon uygulamalarında öğretmen bilgi ve beceri donanımının (ya da yeterliklerinin) geliştirilmesiyle, zengin öğrenme ortamlarının sunulmasıyla, öğretmenler arası ve öğretmen aile/toplum </w:t>
      </w:r>
      <w:r w:rsidR="00037766" w:rsidRPr="00AE22C5">
        <w:rPr>
          <w:rFonts w:ascii="Cambria" w:hAnsi="Cambria"/>
          <w:sz w:val="22"/>
          <w:szCs w:val="22"/>
        </w:rPr>
        <w:t>iş birliğinin</w:t>
      </w:r>
      <w:r w:rsidRPr="00AE22C5">
        <w:rPr>
          <w:rFonts w:ascii="Cambria" w:hAnsi="Cambria"/>
          <w:sz w:val="22"/>
          <w:szCs w:val="22"/>
        </w:rPr>
        <w:t xml:space="preserve"> artırılmasıyla daha olumlu sonuçlar alınacağı</w:t>
      </w:r>
      <w:r w:rsidR="00037766" w:rsidRPr="00AE22C5">
        <w:rPr>
          <w:rFonts w:ascii="Cambria" w:hAnsi="Cambria"/>
          <w:sz w:val="22"/>
          <w:szCs w:val="22"/>
        </w:rPr>
        <w:t xml:space="preserve"> öngörülmektedir. Bu çalışmanın</w:t>
      </w:r>
      <w:r w:rsidRPr="00AE22C5">
        <w:rPr>
          <w:rFonts w:ascii="Cambria" w:hAnsi="Cambria"/>
          <w:sz w:val="22"/>
          <w:szCs w:val="22"/>
        </w:rPr>
        <w:t xml:space="preserve"> öğretmenlerde ve diğer tüm erken çocukluk eğitimi alanında çalışan uzman ve eğitimcilerde erken çocukluk eğitimine farklı bir bakış açısı getirmesi ve bu pencereden pedagojik dokümantasyon uygulamalarının, çocukların gelişim ve öğrenmelerine sağladığı katkı göz önünde bulundurulduğunda, ülke genelinde yaygınlaştırılmasında katkı sağlayacağı düşünülmektedir.</w:t>
      </w:r>
      <w:r w:rsidR="00E1126E" w:rsidRPr="00AE22C5">
        <w:rPr>
          <w:rFonts w:ascii="Cambria" w:hAnsi="Cambria"/>
          <w:sz w:val="22"/>
          <w:szCs w:val="22"/>
        </w:rPr>
        <w:t xml:space="preserve"> Yaygınlaştırma uygulamaları  ile birlikte hizmet-içi ve hizmet öncesi eğitimlerin artırılması önerilmektedir. </w:t>
      </w:r>
    </w:p>
    <w:p w14:paraId="69569BBA" w14:textId="77777777" w:rsidR="00916259" w:rsidRPr="00AE22C5" w:rsidRDefault="00916259" w:rsidP="00AE22C5">
      <w:pPr>
        <w:spacing w:after="120"/>
        <w:rPr>
          <w:rFonts w:ascii="Cambria" w:hAnsi="Cambria"/>
          <w:sz w:val="22"/>
          <w:szCs w:val="22"/>
        </w:rPr>
      </w:pPr>
      <w:r w:rsidRPr="00AE22C5">
        <w:rPr>
          <w:rFonts w:ascii="Cambria" w:hAnsi="Cambria"/>
          <w:b/>
          <w:bCs/>
          <w:sz w:val="22"/>
          <w:szCs w:val="22"/>
          <w:shd w:val="clear" w:color="auto" w:fill="FFFFFF"/>
        </w:rPr>
        <w:t>T</w:t>
      </w:r>
      <w:r w:rsidR="00037766" w:rsidRPr="00AE22C5">
        <w:rPr>
          <w:rFonts w:ascii="Cambria" w:hAnsi="Cambria"/>
          <w:b/>
          <w:bCs/>
          <w:sz w:val="22"/>
          <w:szCs w:val="22"/>
          <w:shd w:val="clear" w:color="auto" w:fill="FFFFFF"/>
        </w:rPr>
        <w:t>eşekkür</w:t>
      </w:r>
    </w:p>
    <w:p w14:paraId="436EF6B4" w14:textId="438D6570" w:rsidR="008F784F" w:rsidRPr="00AE22C5" w:rsidRDefault="00916259" w:rsidP="00AE22C5">
      <w:pPr>
        <w:spacing w:after="240"/>
        <w:ind w:firstLine="567"/>
        <w:jc w:val="both"/>
        <w:rPr>
          <w:rFonts w:ascii="Cambria" w:hAnsi="Cambria"/>
          <w:sz w:val="22"/>
          <w:szCs w:val="22"/>
        </w:rPr>
      </w:pPr>
      <w:r w:rsidRPr="00AE22C5">
        <w:rPr>
          <w:rFonts w:ascii="Cambria" w:hAnsi="Cambria"/>
          <w:sz w:val="22"/>
          <w:szCs w:val="22"/>
        </w:rPr>
        <w:t>Bu çalışma</w:t>
      </w:r>
      <w:r w:rsidR="003D7739" w:rsidRPr="00AE22C5">
        <w:rPr>
          <w:rFonts w:ascii="Cambria" w:hAnsi="Cambria"/>
          <w:sz w:val="22"/>
          <w:szCs w:val="22"/>
        </w:rPr>
        <w:t>,</w:t>
      </w:r>
      <w:r w:rsidRPr="00AE22C5">
        <w:rPr>
          <w:rFonts w:ascii="Cambria" w:hAnsi="Cambria"/>
          <w:sz w:val="22"/>
          <w:szCs w:val="22"/>
        </w:rPr>
        <w:t xml:space="preserve"> pedagojik dokümantasyon projesinde yer alan çocuklar, öğretmenler, okul</w:t>
      </w:r>
      <w:r w:rsidR="003D7739" w:rsidRPr="00AE22C5">
        <w:rPr>
          <w:rFonts w:ascii="Cambria" w:hAnsi="Cambria"/>
          <w:sz w:val="22"/>
          <w:szCs w:val="22"/>
        </w:rPr>
        <w:t xml:space="preserve"> </w:t>
      </w:r>
      <w:r w:rsidRPr="00AE22C5">
        <w:rPr>
          <w:rFonts w:ascii="Cambria" w:hAnsi="Cambria"/>
          <w:sz w:val="22"/>
          <w:szCs w:val="22"/>
        </w:rPr>
        <w:t>personeli ve ailelerin gönüllü katılımları sayesinde gerçekleştiğinden tüm katılımcılara teşekkür ederiz. Ayrıca proje sürecinde yer alan proje bursiyerlerine teşekkürlerimizi sunarız.   </w:t>
      </w:r>
    </w:p>
    <w:p w14:paraId="12FB3368" w14:textId="54D1C989" w:rsidR="008F784F" w:rsidRPr="0058006A" w:rsidRDefault="008F784F" w:rsidP="008F784F">
      <w:pPr>
        <w:spacing w:before="100" w:beforeAutospacing="1" w:after="100" w:afterAutospacing="1"/>
        <w:rPr>
          <w:rFonts w:ascii="Cambria" w:hAnsi="Cambria"/>
          <w:b/>
        </w:rPr>
      </w:pPr>
      <w:r w:rsidRPr="0058006A">
        <w:rPr>
          <w:rFonts w:ascii="Cambria" w:hAnsi="Cambria"/>
          <w:b/>
        </w:rPr>
        <w:t>KAYNAKÇA</w:t>
      </w:r>
    </w:p>
    <w:p w14:paraId="49EFD25B"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Alvestad, T. &amp; Sheridan, S. (2015). Preschool teachers' perspectives on planning and documentation in preschool. </w:t>
      </w:r>
      <w:r w:rsidRPr="0058006A">
        <w:rPr>
          <w:rFonts w:ascii="Cambria" w:hAnsi="Cambria"/>
          <w:i/>
          <w:iCs/>
          <w:sz w:val="20"/>
          <w:szCs w:val="20"/>
          <w:lang w:val="en-US"/>
        </w:rPr>
        <w:t>Early Child Development and Care, 185</w:t>
      </w:r>
      <w:r w:rsidRPr="0058006A">
        <w:rPr>
          <w:rFonts w:ascii="Cambria" w:hAnsi="Cambria"/>
          <w:sz w:val="20"/>
          <w:szCs w:val="20"/>
          <w:lang w:val="en-US"/>
        </w:rPr>
        <w:t>(3),377-392.</w:t>
      </w:r>
    </w:p>
    <w:p w14:paraId="1065C208"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Bath, C. (2012). “I can’t read it, I don’t know”: Young children’s participation in the pedagogical documentation of English early childhood education and care settings. </w:t>
      </w:r>
      <w:r w:rsidRPr="0058006A">
        <w:rPr>
          <w:rFonts w:ascii="Cambria" w:hAnsi="Cambria"/>
          <w:i/>
          <w:iCs/>
          <w:sz w:val="20"/>
          <w:szCs w:val="20"/>
          <w:lang w:val="en-US"/>
        </w:rPr>
        <w:t>International Journal of Early Years Education, 20</w:t>
      </w:r>
      <w:r w:rsidRPr="0058006A">
        <w:rPr>
          <w:rFonts w:ascii="Cambria" w:hAnsi="Cambria"/>
          <w:sz w:val="20"/>
          <w:szCs w:val="20"/>
          <w:lang w:val="en-US"/>
        </w:rPr>
        <w:t>(2), 190-201.</w:t>
      </w:r>
    </w:p>
    <w:p w14:paraId="3D4EA291"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Buldu, M. (2010). Making learning visible in kindergarten classrooms: Pedagogical documentation as a formative assessment technique. </w:t>
      </w:r>
      <w:r w:rsidRPr="0058006A">
        <w:rPr>
          <w:rFonts w:ascii="Cambria" w:hAnsi="Cambria"/>
          <w:i/>
          <w:iCs/>
          <w:sz w:val="20"/>
          <w:szCs w:val="20"/>
          <w:lang w:val="en-US"/>
        </w:rPr>
        <w:t>Teaching and Teacher Education, 26</w:t>
      </w:r>
      <w:r w:rsidRPr="0058006A">
        <w:rPr>
          <w:rFonts w:ascii="Cambria" w:hAnsi="Cambria"/>
          <w:sz w:val="20"/>
          <w:szCs w:val="20"/>
          <w:lang w:val="en-US"/>
        </w:rPr>
        <w:t>, 1439-1449.</w:t>
      </w:r>
    </w:p>
    <w:p w14:paraId="0CBF70EA" w14:textId="777B5C55"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Burden, P. R., &amp; Byrd, D. </w:t>
      </w:r>
      <w:r w:rsidR="0058006A" w:rsidRPr="0058006A">
        <w:rPr>
          <w:rFonts w:ascii="Cambria" w:hAnsi="Cambria"/>
          <w:sz w:val="20"/>
          <w:szCs w:val="20"/>
          <w:lang w:val="en-US"/>
        </w:rPr>
        <w:t>M. (</w:t>
      </w:r>
      <w:r w:rsidRPr="0058006A">
        <w:rPr>
          <w:rFonts w:ascii="Cambria" w:hAnsi="Cambria"/>
          <w:sz w:val="20"/>
          <w:szCs w:val="20"/>
          <w:lang w:val="en-US"/>
        </w:rPr>
        <w:t xml:space="preserve">2010). </w:t>
      </w:r>
      <w:r w:rsidRPr="0058006A">
        <w:rPr>
          <w:rFonts w:ascii="Cambria" w:hAnsi="Cambria"/>
          <w:i/>
          <w:iCs/>
          <w:sz w:val="20"/>
          <w:szCs w:val="20"/>
          <w:lang w:val="en-US"/>
        </w:rPr>
        <w:t xml:space="preserve">Methods for effective teaching: Meeting the needs of all students </w:t>
      </w:r>
      <w:r w:rsidRPr="0058006A">
        <w:rPr>
          <w:rFonts w:ascii="Cambria" w:hAnsi="Cambria"/>
          <w:sz w:val="20"/>
          <w:szCs w:val="20"/>
          <w:lang w:val="en-US"/>
        </w:rPr>
        <w:t>(5th Ed.). Boston: Allyn Bacon</w:t>
      </w:r>
    </w:p>
    <w:p w14:paraId="275B8B7D"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Bredekamp, S. (2014). </w:t>
      </w:r>
      <w:r w:rsidRPr="0058006A">
        <w:rPr>
          <w:rFonts w:ascii="Cambria" w:hAnsi="Cambria"/>
          <w:i/>
          <w:iCs/>
          <w:sz w:val="20"/>
          <w:szCs w:val="20"/>
          <w:lang w:val="en-US"/>
        </w:rPr>
        <w:t>Effective practices in early childhood education: building a foundation. 2nd</w:t>
      </w:r>
      <w:r w:rsidRPr="0058006A">
        <w:rPr>
          <w:rFonts w:ascii="Cambria" w:hAnsi="Cambria"/>
          <w:sz w:val="20"/>
          <w:szCs w:val="20"/>
          <w:lang w:val="en-US"/>
        </w:rPr>
        <w:t>. Ed. Boston: Pearson</w:t>
      </w:r>
    </w:p>
    <w:p w14:paraId="7E030303"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Bowne, M., Cutler, K., DeBates, D., Gilkerson, D., &amp; Stremmel, A. (2010). Pedagogical documentation and collaborative dialogue as tool of inquiry for pre-service teachers in early childhood education: An exploratory narrative. Journal of the Scholarship of </w:t>
      </w:r>
      <w:r w:rsidRPr="0058006A">
        <w:rPr>
          <w:rFonts w:ascii="Cambria" w:hAnsi="Cambria"/>
          <w:i/>
          <w:iCs/>
          <w:sz w:val="20"/>
          <w:szCs w:val="20"/>
          <w:lang w:val="en-US"/>
        </w:rPr>
        <w:t>Teaching and Learning, 10</w:t>
      </w:r>
      <w:r w:rsidRPr="0058006A">
        <w:rPr>
          <w:rFonts w:ascii="Cambria" w:hAnsi="Cambria"/>
          <w:sz w:val="20"/>
          <w:szCs w:val="20"/>
          <w:lang w:val="en-US"/>
        </w:rPr>
        <w:t xml:space="preserve"> (2), 48- 59.</w:t>
      </w:r>
    </w:p>
    <w:p w14:paraId="54AF9045"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Cadwell, L. B. (1997). </w:t>
      </w:r>
      <w:r w:rsidRPr="0058006A">
        <w:rPr>
          <w:rFonts w:ascii="Cambria" w:hAnsi="Cambria"/>
          <w:i/>
          <w:iCs/>
          <w:sz w:val="20"/>
          <w:szCs w:val="20"/>
          <w:lang w:val="en-US"/>
        </w:rPr>
        <w:t>Bringing Reggio Emilia home: An innovative approach to early childhood education</w:t>
      </w:r>
      <w:r w:rsidRPr="0058006A">
        <w:rPr>
          <w:rFonts w:ascii="Cambria" w:hAnsi="Cambria"/>
          <w:sz w:val="20"/>
          <w:szCs w:val="20"/>
          <w:lang w:val="en-US"/>
        </w:rPr>
        <w:t>. New York: Teachers College Press.</w:t>
      </w:r>
    </w:p>
    <w:p w14:paraId="01A4841C" w14:textId="78793BE2"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Christensen, L.B., Johnson, R.B. </w:t>
      </w:r>
      <w:r w:rsidR="00EA56C0">
        <w:rPr>
          <w:rFonts w:ascii="Cambria" w:hAnsi="Cambria"/>
          <w:sz w:val="20"/>
          <w:szCs w:val="20"/>
          <w:lang w:val="en-US"/>
        </w:rPr>
        <w:t>&amp;</w:t>
      </w:r>
      <w:r w:rsidRPr="0058006A">
        <w:rPr>
          <w:rFonts w:ascii="Cambria" w:hAnsi="Cambria"/>
          <w:sz w:val="20"/>
          <w:szCs w:val="20"/>
          <w:lang w:val="en-US"/>
        </w:rPr>
        <w:t xml:space="preserve"> Turner, L.A. (2015). </w:t>
      </w:r>
      <w:r w:rsidRPr="0058006A">
        <w:rPr>
          <w:rFonts w:ascii="Cambria" w:hAnsi="Cambria"/>
          <w:i/>
          <w:iCs/>
          <w:sz w:val="20"/>
          <w:szCs w:val="20"/>
          <w:lang w:val="en-US"/>
        </w:rPr>
        <w:t>Ara</w:t>
      </w:r>
      <w:r w:rsidRPr="0058006A">
        <w:rPr>
          <w:rFonts w:ascii="Cambria" w:eastAsia="Helvetica" w:hAnsi="Cambria" w:cs="Helvetica"/>
          <w:i/>
          <w:iCs/>
          <w:sz w:val="20"/>
          <w:szCs w:val="20"/>
          <w:lang w:val="en-US"/>
        </w:rPr>
        <w:t>ştırma yöntemleri desen ve analiz</w:t>
      </w:r>
      <w:r w:rsidRPr="0058006A">
        <w:rPr>
          <w:rFonts w:ascii="Cambria" w:hAnsi="Cambria"/>
          <w:sz w:val="20"/>
          <w:szCs w:val="20"/>
          <w:lang w:val="en-US"/>
        </w:rPr>
        <w:t>. (Çev. Ed. A. Aypay), Ankara: Anı Yayınevi</w:t>
      </w:r>
      <w:r w:rsidR="009D5CFE" w:rsidRPr="0058006A">
        <w:rPr>
          <w:rFonts w:ascii="Cambria" w:hAnsi="Cambria"/>
          <w:sz w:val="20"/>
          <w:szCs w:val="20"/>
          <w:lang w:val="en-US"/>
        </w:rPr>
        <w:t>.</w:t>
      </w:r>
    </w:p>
    <w:p w14:paraId="0583DFDE" w14:textId="1EB75C4A" w:rsidR="004D10AE" w:rsidRPr="0058006A" w:rsidRDefault="004D10AE"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Creswell, J. W. (2005). Educational research: Planning, conducting, and evaluating quantitative and qualitative research. Upper Saddle River, New Jersey: Pearson Education, Inc.</w:t>
      </w:r>
    </w:p>
    <w:p w14:paraId="1F6CC545"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Creswell, J. W. (2013). </w:t>
      </w:r>
      <w:r w:rsidRPr="0058006A">
        <w:rPr>
          <w:rFonts w:ascii="Cambria" w:hAnsi="Cambria"/>
          <w:i/>
          <w:iCs/>
          <w:sz w:val="20"/>
          <w:szCs w:val="20"/>
          <w:lang w:val="en-US"/>
        </w:rPr>
        <w:t>Qualitative Inquiry and Research Design Choosing Among Five Approaches 3rd Ed</w:t>
      </w:r>
      <w:r w:rsidRPr="0058006A">
        <w:rPr>
          <w:rFonts w:ascii="Cambria" w:hAnsi="Cambria"/>
          <w:sz w:val="20"/>
          <w:szCs w:val="20"/>
          <w:lang w:val="en-US"/>
        </w:rPr>
        <w:t>. Los Angeles, CA: SAGE.</w:t>
      </w:r>
    </w:p>
    <w:p w14:paraId="3D88D9F5" w14:textId="77777777" w:rsidR="00CF5699" w:rsidRPr="0058006A" w:rsidRDefault="00CF5699" w:rsidP="00CF569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Dahlberg, G., Moss, P. &amp; Pence, A. (2006). </w:t>
      </w:r>
      <w:r w:rsidRPr="0058006A">
        <w:rPr>
          <w:rFonts w:ascii="Cambria" w:hAnsi="Cambria"/>
          <w:i/>
          <w:iCs/>
          <w:sz w:val="20"/>
          <w:szCs w:val="20"/>
          <w:lang w:val="en-US"/>
        </w:rPr>
        <w:t>Beyond quality in child care and education: Postmodern perspectives. 2nd ed.</w:t>
      </w:r>
      <w:r w:rsidRPr="0058006A">
        <w:rPr>
          <w:rFonts w:ascii="Cambria" w:hAnsi="Cambria"/>
          <w:sz w:val="20"/>
          <w:szCs w:val="20"/>
          <w:lang w:val="en-US"/>
        </w:rPr>
        <w:t xml:space="preserve"> London: Falmer Press.</w:t>
      </w:r>
    </w:p>
    <w:p w14:paraId="1D5769F7" w14:textId="67F4530B" w:rsidR="00CF5699" w:rsidRPr="0058006A" w:rsidRDefault="00CF5699" w:rsidP="00F87497">
      <w:pPr>
        <w:spacing w:before="120" w:after="120"/>
        <w:ind w:left="709" w:hanging="709"/>
        <w:jc w:val="both"/>
        <w:rPr>
          <w:rFonts w:ascii="Cambria" w:hAnsi="Cambria"/>
          <w:sz w:val="20"/>
          <w:szCs w:val="20"/>
          <w:lang w:val="en-US"/>
        </w:rPr>
      </w:pPr>
      <w:r w:rsidRPr="0058006A">
        <w:rPr>
          <w:rFonts w:ascii="Cambria" w:hAnsi="Cambria"/>
          <w:sz w:val="20"/>
          <w:szCs w:val="20"/>
          <w:lang w:val="en-US"/>
        </w:rPr>
        <w:lastRenderedPageBreak/>
        <w:t xml:space="preserve">Dahlberg, G. (2012). Pedagogical documentation: A practice for negotiation and democracy. In C.P. Edwards, L. Gandini, &amp; G. Forman (Eds.) </w:t>
      </w:r>
      <w:r w:rsidRPr="0058006A">
        <w:rPr>
          <w:rFonts w:ascii="Cambria" w:hAnsi="Cambria"/>
          <w:i/>
          <w:iCs/>
          <w:sz w:val="20"/>
          <w:szCs w:val="20"/>
          <w:lang w:val="en-US"/>
        </w:rPr>
        <w:t>The Hundred languages of children: The Reggio Emilia experience in transformation (3</w:t>
      </w:r>
      <w:r w:rsidRPr="0058006A">
        <w:rPr>
          <w:rFonts w:ascii="Cambria" w:hAnsi="Cambria"/>
          <w:i/>
          <w:iCs/>
          <w:sz w:val="20"/>
          <w:szCs w:val="20"/>
          <w:vertAlign w:val="superscript"/>
          <w:lang w:val="en-US"/>
        </w:rPr>
        <w:t>rd</w:t>
      </w:r>
      <w:r w:rsidRPr="0058006A">
        <w:rPr>
          <w:rFonts w:ascii="Cambria" w:hAnsi="Cambria"/>
          <w:i/>
          <w:iCs/>
          <w:sz w:val="20"/>
          <w:szCs w:val="20"/>
          <w:lang w:val="en-US"/>
        </w:rPr>
        <w:t xml:space="preserve"> ed.</w:t>
      </w:r>
      <w:r w:rsidRPr="0058006A">
        <w:rPr>
          <w:rFonts w:ascii="Cambria" w:hAnsi="Cambria"/>
          <w:sz w:val="20"/>
          <w:szCs w:val="20"/>
          <w:lang w:val="en-US"/>
        </w:rPr>
        <w:t>, ss. 273-291). Santa Barbara, CA: Praeger.</w:t>
      </w:r>
    </w:p>
    <w:p w14:paraId="2AD8AA28"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Denzin, Norman K. (1978). </w:t>
      </w:r>
      <w:r w:rsidRPr="0058006A">
        <w:rPr>
          <w:rFonts w:ascii="Cambria" w:hAnsi="Cambria"/>
          <w:i/>
          <w:iCs/>
          <w:sz w:val="20"/>
          <w:szCs w:val="20"/>
          <w:lang w:val="en-US"/>
        </w:rPr>
        <w:t>The Research Act. A Theoretical Introduction to Sociological Methods. 2. ed</w:t>
      </w:r>
      <w:r w:rsidRPr="0058006A">
        <w:rPr>
          <w:rFonts w:ascii="Cambria" w:hAnsi="Cambria"/>
          <w:sz w:val="20"/>
          <w:szCs w:val="20"/>
          <w:lang w:val="en-US"/>
        </w:rPr>
        <w:t>. New York: McGraw-Hill.</w:t>
      </w:r>
    </w:p>
    <w:p w14:paraId="55048773" w14:textId="62B3B5B6"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Dey, I. (1993). </w:t>
      </w:r>
      <w:r w:rsidRPr="0058006A">
        <w:rPr>
          <w:rFonts w:ascii="Cambria" w:hAnsi="Cambria"/>
          <w:i/>
          <w:iCs/>
          <w:sz w:val="20"/>
          <w:szCs w:val="20"/>
          <w:lang w:val="en-US"/>
        </w:rPr>
        <w:t>Qualitative data analysis: A user friendly guide for social scientists</w:t>
      </w:r>
      <w:r w:rsidRPr="0058006A">
        <w:rPr>
          <w:rFonts w:ascii="Cambria" w:hAnsi="Cambria"/>
          <w:sz w:val="20"/>
          <w:szCs w:val="20"/>
          <w:lang w:val="en-US"/>
        </w:rPr>
        <w:t xml:space="preserve">. London: </w:t>
      </w:r>
      <w:r w:rsidR="0058006A" w:rsidRPr="0058006A">
        <w:rPr>
          <w:rFonts w:ascii="Cambria" w:hAnsi="Cambria"/>
          <w:sz w:val="20"/>
          <w:szCs w:val="20"/>
          <w:lang w:val="en-US"/>
        </w:rPr>
        <w:t>Routledge.</w:t>
      </w:r>
      <w:r w:rsidRPr="0058006A">
        <w:rPr>
          <w:rFonts w:ascii="Cambria" w:hAnsi="Cambria"/>
          <w:sz w:val="20"/>
          <w:szCs w:val="20"/>
          <w:lang w:val="en-US"/>
        </w:rPr>
        <w:t xml:space="preserve"> </w:t>
      </w:r>
    </w:p>
    <w:p w14:paraId="29CD30D7"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Dowling, M. (2014). </w:t>
      </w:r>
      <w:r w:rsidRPr="0058006A">
        <w:rPr>
          <w:rFonts w:ascii="Cambria" w:hAnsi="Cambria"/>
          <w:i/>
          <w:iCs/>
          <w:sz w:val="20"/>
          <w:szCs w:val="20"/>
          <w:lang w:val="en-US"/>
        </w:rPr>
        <w:t>Young children</w:t>
      </w:r>
      <w:r w:rsidRPr="0058006A">
        <w:rPr>
          <w:rFonts w:ascii="Cambria" w:eastAsia="Helvetica" w:hAnsi="Cambria" w:cs="Helvetica"/>
          <w:i/>
          <w:iCs/>
          <w:sz w:val="20"/>
          <w:szCs w:val="20"/>
          <w:lang w:val="en-US"/>
        </w:rPr>
        <w:t>’s personal, social and emotional development. 4th Ed</w:t>
      </w:r>
      <w:r w:rsidRPr="0058006A">
        <w:rPr>
          <w:rFonts w:ascii="Cambria" w:hAnsi="Cambria"/>
          <w:sz w:val="20"/>
          <w:szCs w:val="20"/>
          <w:lang w:val="en-US"/>
        </w:rPr>
        <w:t>. Los Angeles, CA: SAGE.</w:t>
      </w:r>
    </w:p>
    <w:p w14:paraId="05CAEDA5" w14:textId="54411B14"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Emilson, A., &amp; Samuelsson, I.</w:t>
      </w:r>
      <w:r w:rsidR="00670F73" w:rsidRPr="0058006A">
        <w:rPr>
          <w:rFonts w:ascii="Cambria" w:hAnsi="Cambria"/>
          <w:sz w:val="20"/>
          <w:szCs w:val="20"/>
          <w:lang w:val="en-US"/>
        </w:rPr>
        <w:t xml:space="preserve"> </w:t>
      </w:r>
      <w:r w:rsidRPr="0058006A">
        <w:rPr>
          <w:rFonts w:ascii="Cambria" w:hAnsi="Cambria"/>
          <w:sz w:val="20"/>
          <w:szCs w:val="20"/>
          <w:lang w:val="en-US"/>
        </w:rPr>
        <w:t xml:space="preserve">P. (2014) Documentation and communication in Swedish preschools. </w:t>
      </w:r>
      <w:r w:rsidRPr="0058006A">
        <w:rPr>
          <w:rFonts w:ascii="Cambria" w:hAnsi="Cambria"/>
          <w:i/>
          <w:iCs/>
          <w:sz w:val="20"/>
          <w:szCs w:val="20"/>
          <w:lang w:val="en-US"/>
        </w:rPr>
        <w:t>Early Years: An International Research Journal</w:t>
      </w:r>
      <w:r w:rsidRPr="0058006A">
        <w:rPr>
          <w:rFonts w:ascii="Cambria" w:hAnsi="Cambria"/>
          <w:sz w:val="20"/>
          <w:szCs w:val="20"/>
          <w:lang w:val="en-US"/>
        </w:rPr>
        <w:t>, 34:2,175-187. DOI: 10.1080/09575146.2014.880664</w:t>
      </w:r>
    </w:p>
    <w:p w14:paraId="550B7CFA"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Fleck, B. B., Leichtman, M. D., Pillemer, D. B., &amp; Shanteler, L. (2013). The effects of documentation on young children's memory. </w:t>
      </w:r>
      <w:r w:rsidRPr="0058006A">
        <w:rPr>
          <w:rFonts w:ascii="Cambria" w:hAnsi="Cambria"/>
          <w:i/>
          <w:iCs/>
          <w:sz w:val="20"/>
          <w:szCs w:val="20"/>
          <w:lang w:val="en-US"/>
        </w:rPr>
        <w:t>Early Childhood Research Quarterly, 28</w:t>
      </w:r>
      <w:r w:rsidRPr="0058006A">
        <w:rPr>
          <w:rFonts w:ascii="Cambria" w:hAnsi="Cambria"/>
          <w:sz w:val="20"/>
          <w:szCs w:val="20"/>
          <w:lang w:val="en-US"/>
        </w:rPr>
        <w:t>(3), 568-577.</w:t>
      </w:r>
    </w:p>
    <w:p w14:paraId="34C658D7"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Fraser, S., &amp; Gestwicki, C. (2002). </w:t>
      </w:r>
      <w:r w:rsidRPr="0058006A">
        <w:rPr>
          <w:rFonts w:ascii="Cambria" w:hAnsi="Cambria"/>
          <w:i/>
          <w:iCs/>
          <w:sz w:val="20"/>
          <w:szCs w:val="20"/>
          <w:lang w:val="en-US"/>
        </w:rPr>
        <w:t>Authentic childhood: Exploring Reggio Emilia in the classroom.</w:t>
      </w:r>
      <w:r w:rsidRPr="0058006A">
        <w:rPr>
          <w:rFonts w:ascii="Cambria" w:hAnsi="Cambria"/>
          <w:sz w:val="20"/>
          <w:szCs w:val="20"/>
          <w:lang w:val="en-US"/>
        </w:rPr>
        <w:t xml:space="preserve"> Albany, NY: Delmar/Thomson Learning.</w:t>
      </w:r>
    </w:p>
    <w:p w14:paraId="384AF7AA"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Fyfe, B. (2012). The relationship between documentation and assessment. In C.P. Edwards, L. Gandini, &amp; G. Forman (Eds.) </w:t>
      </w:r>
      <w:r w:rsidRPr="0058006A">
        <w:rPr>
          <w:rFonts w:ascii="Cambria" w:hAnsi="Cambria"/>
          <w:i/>
          <w:iCs/>
          <w:sz w:val="20"/>
          <w:szCs w:val="20"/>
          <w:lang w:val="en-US"/>
        </w:rPr>
        <w:t>The Hundred languages of children: The Reggio Emilia experience in transformation (3</w:t>
      </w:r>
      <w:r w:rsidRPr="0058006A">
        <w:rPr>
          <w:rFonts w:ascii="Cambria" w:hAnsi="Cambria"/>
          <w:i/>
          <w:iCs/>
          <w:sz w:val="20"/>
          <w:szCs w:val="20"/>
          <w:vertAlign w:val="superscript"/>
          <w:lang w:val="en-US"/>
        </w:rPr>
        <w:t>rd</w:t>
      </w:r>
      <w:r w:rsidRPr="0058006A">
        <w:rPr>
          <w:rFonts w:ascii="Cambria" w:hAnsi="Cambria"/>
          <w:i/>
          <w:iCs/>
          <w:sz w:val="20"/>
          <w:szCs w:val="20"/>
          <w:lang w:val="en-US"/>
        </w:rPr>
        <w:t xml:space="preserve"> ed.</w:t>
      </w:r>
      <w:r w:rsidRPr="0058006A">
        <w:rPr>
          <w:rFonts w:ascii="Cambria" w:hAnsi="Cambria"/>
          <w:sz w:val="20"/>
          <w:szCs w:val="20"/>
          <w:lang w:val="en-US"/>
        </w:rPr>
        <w:t>, ss. 273-291). Santa Barbara, CA: Praeger.</w:t>
      </w:r>
    </w:p>
    <w:p w14:paraId="2F0BFA25"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Gandini, L., &amp; Kaminsky, J. A. (2004). Reflections on the relationship between documentation and assessment in the American context: An interview with Brenda Fyfe. </w:t>
      </w:r>
      <w:r w:rsidRPr="0058006A">
        <w:rPr>
          <w:rFonts w:ascii="Cambria" w:hAnsi="Cambria"/>
          <w:i/>
          <w:iCs/>
          <w:sz w:val="20"/>
          <w:szCs w:val="20"/>
          <w:lang w:val="en-US"/>
        </w:rPr>
        <w:t>Innovations in Early Education: The International Reggio Exchange, 11</w:t>
      </w:r>
      <w:r w:rsidRPr="0058006A">
        <w:rPr>
          <w:rFonts w:ascii="Cambria" w:hAnsi="Cambria"/>
          <w:sz w:val="20"/>
          <w:szCs w:val="20"/>
          <w:lang w:val="en-US"/>
        </w:rPr>
        <w:t>(11), 5–17.</w:t>
      </w:r>
    </w:p>
    <w:p w14:paraId="7988188F" w14:textId="68C875AE"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Goldhaber, J.</w:t>
      </w:r>
      <w:r w:rsidR="00EA56C0">
        <w:rPr>
          <w:rFonts w:ascii="Cambria" w:hAnsi="Cambria"/>
          <w:sz w:val="20"/>
          <w:szCs w:val="20"/>
          <w:lang w:val="en-US"/>
        </w:rPr>
        <w:t>, &amp;</w:t>
      </w:r>
      <w:r w:rsidRPr="0058006A">
        <w:rPr>
          <w:rFonts w:ascii="Cambria" w:hAnsi="Cambria"/>
          <w:sz w:val="20"/>
          <w:szCs w:val="20"/>
          <w:lang w:val="en-US"/>
        </w:rPr>
        <w:t xml:space="preserve"> Smith, D. (1997). You Look at Things Differently: The Role of Documentation in the Professional Development of a Campus Child Care Center Staff. </w:t>
      </w:r>
      <w:r w:rsidRPr="0058006A">
        <w:rPr>
          <w:rFonts w:ascii="Cambria" w:hAnsi="Cambria"/>
          <w:i/>
          <w:iCs/>
          <w:sz w:val="20"/>
          <w:szCs w:val="20"/>
          <w:lang w:val="en-US"/>
        </w:rPr>
        <w:t>Early Childhood Education Journal. 25</w:t>
      </w:r>
      <w:r w:rsidRPr="0058006A">
        <w:rPr>
          <w:rFonts w:ascii="Cambria" w:hAnsi="Cambria"/>
          <w:sz w:val="20"/>
          <w:szCs w:val="20"/>
          <w:lang w:val="en-US"/>
        </w:rPr>
        <w:t>(1), 3-10.</w:t>
      </w:r>
    </w:p>
    <w:p w14:paraId="75230BD9"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Grieshaber, S., &amp; Hatch, J. A. (2003). Child observation and pedagogical documentation as effects of globalization. </w:t>
      </w:r>
      <w:r w:rsidRPr="0058006A">
        <w:rPr>
          <w:rFonts w:ascii="Cambria" w:hAnsi="Cambria"/>
          <w:i/>
          <w:iCs/>
          <w:sz w:val="20"/>
          <w:szCs w:val="20"/>
          <w:lang w:val="en-US"/>
        </w:rPr>
        <w:t>Journal of Curriculum Theorizing, 19</w:t>
      </w:r>
      <w:r w:rsidRPr="0058006A">
        <w:rPr>
          <w:rFonts w:ascii="Cambria" w:hAnsi="Cambria"/>
          <w:sz w:val="20"/>
          <w:szCs w:val="20"/>
          <w:lang w:val="en-US"/>
        </w:rPr>
        <w:t>(1), 89-102.</w:t>
      </w:r>
    </w:p>
    <w:p w14:paraId="3E7F44E9" w14:textId="1549515E"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Katz, L. G., &amp; Chard, S. C. (1996). </w:t>
      </w:r>
      <w:r w:rsidRPr="0058006A">
        <w:rPr>
          <w:rFonts w:ascii="Cambria" w:hAnsi="Cambria"/>
          <w:i/>
          <w:iCs/>
          <w:sz w:val="20"/>
          <w:szCs w:val="20"/>
          <w:lang w:val="en-US"/>
        </w:rPr>
        <w:t>The contribution of documentation to the quality of early childhood education.</w:t>
      </w:r>
      <w:r w:rsidRPr="0058006A">
        <w:rPr>
          <w:rFonts w:ascii="Cambria" w:hAnsi="Cambria"/>
          <w:sz w:val="20"/>
          <w:szCs w:val="20"/>
          <w:lang w:val="en-US"/>
        </w:rPr>
        <w:t xml:space="preserve"> ED 393608.</w:t>
      </w:r>
      <w:r w:rsidR="00160F76">
        <w:rPr>
          <w:rFonts w:ascii="Cambria" w:hAnsi="Cambria"/>
          <w:sz w:val="20"/>
          <w:szCs w:val="20"/>
          <w:lang w:val="en-US"/>
        </w:rPr>
        <w:t>19 Temmuz 2017 tarihinde</w:t>
      </w:r>
      <w:hyperlink r:id="rId12" w:history="1">
        <w:r w:rsidRPr="0058006A">
          <w:rPr>
            <w:rStyle w:val="Hyperlink"/>
            <w:rFonts w:ascii="Cambria" w:hAnsi="Cambria"/>
            <w:color w:val="auto"/>
            <w:sz w:val="20"/>
            <w:szCs w:val="20"/>
            <w:lang w:val="en-US"/>
          </w:rPr>
          <w:t xml:space="preserve"> www.ericdigests.org/1996-4/quality.htm</w:t>
        </w:r>
      </w:hyperlink>
      <w:r w:rsidRPr="0058006A">
        <w:rPr>
          <w:rFonts w:ascii="Cambria" w:hAnsi="Cambria"/>
          <w:sz w:val="20"/>
          <w:szCs w:val="20"/>
          <w:lang w:val="en-US"/>
        </w:rPr>
        <w:t xml:space="preserve"> </w:t>
      </w:r>
      <w:r w:rsidR="00160F76">
        <w:rPr>
          <w:rFonts w:ascii="Cambria" w:hAnsi="Cambria"/>
          <w:sz w:val="20"/>
          <w:szCs w:val="20"/>
          <w:lang w:val="en-US"/>
        </w:rPr>
        <w:t xml:space="preserve">adresinden erişilimiştir. </w:t>
      </w:r>
    </w:p>
    <w:p w14:paraId="33837F27" w14:textId="28ECF111"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Katz, L. G. (1999). Another look at what young children should be learning. 19 Temmuz </w:t>
      </w:r>
      <w:r w:rsidR="0058006A" w:rsidRPr="0058006A">
        <w:rPr>
          <w:rFonts w:ascii="Cambria" w:hAnsi="Cambria"/>
          <w:sz w:val="20"/>
          <w:szCs w:val="20"/>
          <w:lang w:val="en-US"/>
        </w:rPr>
        <w:t>2017 tarihinde</w:t>
      </w:r>
      <w:hyperlink r:id="rId13" w:history="1">
        <w:r w:rsidRPr="00160F76">
          <w:rPr>
            <w:rStyle w:val="Hyperlink"/>
            <w:rFonts w:ascii="Cambria" w:hAnsi="Cambria"/>
            <w:color w:val="auto"/>
            <w:sz w:val="20"/>
            <w:szCs w:val="20"/>
            <w:lang w:val="en-US"/>
          </w:rPr>
          <w:t xml:space="preserve"> http://ceep.crc.uiuc.edu/eecearchive/digests/1999/katzle99.pdf</w:t>
        </w:r>
      </w:hyperlink>
      <w:r w:rsidRPr="0058006A">
        <w:rPr>
          <w:rFonts w:ascii="Cambria" w:hAnsi="Cambria"/>
          <w:sz w:val="20"/>
          <w:szCs w:val="20"/>
          <w:lang w:val="en-US"/>
        </w:rPr>
        <w:t xml:space="preserve"> adresinden erişilmiştir.</w:t>
      </w:r>
    </w:p>
    <w:p w14:paraId="56B1D335"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Kinney, L., &amp; Wharton, P. (2008). </w:t>
      </w:r>
      <w:r w:rsidRPr="0058006A">
        <w:rPr>
          <w:rFonts w:ascii="Cambria" w:hAnsi="Cambria"/>
          <w:i/>
          <w:iCs/>
          <w:sz w:val="20"/>
          <w:szCs w:val="20"/>
          <w:lang w:val="en-US"/>
        </w:rPr>
        <w:t>An encounter with Reggio Emilia: Children's early learning made visible</w:t>
      </w:r>
      <w:r w:rsidRPr="0058006A">
        <w:rPr>
          <w:rFonts w:ascii="Cambria" w:hAnsi="Cambria"/>
          <w:sz w:val="20"/>
          <w:szCs w:val="20"/>
          <w:lang w:val="en-US"/>
        </w:rPr>
        <w:t>. London: Taylor and Francis.</w:t>
      </w:r>
    </w:p>
    <w:p w14:paraId="7F008280"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Kline, L. (2008). Documentation panel: The “making learning visible” project. </w:t>
      </w:r>
      <w:r w:rsidRPr="0058006A">
        <w:rPr>
          <w:rFonts w:ascii="Cambria" w:hAnsi="Cambria"/>
          <w:i/>
          <w:iCs/>
          <w:sz w:val="20"/>
          <w:szCs w:val="20"/>
          <w:lang w:val="en-US"/>
        </w:rPr>
        <w:t>Journal of Early Childhood Teacher Education, 29</w:t>
      </w:r>
      <w:r w:rsidRPr="0058006A">
        <w:rPr>
          <w:rFonts w:ascii="Cambria" w:hAnsi="Cambria"/>
          <w:sz w:val="20"/>
          <w:szCs w:val="20"/>
          <w:lang w:val="en-US"/>
        </w:rPr>
        <w:t>, 70-80.</w:t>
      </w:r>
    </w:p>
    <w:p w14:paraId="6F9CBD24" w14:textId="12248613" w:rsidR="00D845F1" w:rsidRPr="0058006A" w:rsidRDefault="006F69F4" w:rsidP="006F69F4">
      <w:pPr>
        <w:spacing w:before="120" w:after="120"/>
        <w:ind w:left="709" w:hanging="709"/>
        <w:jc w:val="both"/>
        <w:rPr>
          <w:rFonts w:ascii="Cambria" w:hAnsi="Cambria"/>
          <w:sz w:val="20"/>
          <w:szCs w:val="20"/>
          <w:lang w:val="en-US"/>
        </w:rPr>
      </w:pPr>
      <w:r w:rsidRPr="0058006A">
        <w:rPr>
          <w:rFonts w:ascii="Cambria" w:hAnsi="Cambria"/>
          <w:sz w:val="20"/>
          <w:szCs w:val="20"/>
          <w:lang w:val="en-US"/>
        </w:rPr>
        <w:t>Knauf, H. (2015). Styles of documentation in German early childhood education. Early Years, 35(3), 232</w:t>
      </w:r>
      <w:r w:rsidRPr="0058006A">
        <w:rPr>
          <w:rFonts w:ascii="Cambria" w:eastAsia="Helvetica" w:hAnsi="Cambria" w:cs="Helvetica"/>
          <w:sz w:val="20"/>
          <w:szCs w:val="20"/>
          <w:lang w:val="en-US"/>
        </w:rPr>
        <w:t>–248. doi: 10.1080/09575146.2015.1011066</w:t>
      </w:r>
    </w:p>
    <w:p w14:paraId="519B5811"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Liebovich, B. (2000). Children's self-assessment. In D. Rothenberg (Ed.), </w:t>
      </w:r>
      <w:r w:rsidRPr="0058006A">
        <w:rPr>
          <w:rFonts w:ascii="Cambria" w:hAnsi="Cambria"/>
          <w:i/>
          <w:iCs/>
          <w:sz w:val="20"/>
          <w:szCs w:val="20"/>
          <w:lang w:val="en-US"/>
        </w:rPr>
        <w:t>In Issues in early childhood education: curriculum, teacher education, &amp; dissemination of information (ss.237-244).</w:t>
      </w:r>
      <w:r w:rsidRPr="0058006A">
        <w:rPr>
          <w:rFonts w:ascii="Cambria" w:hAnsi="Cambria"/>
          <w:sz w:val="20"/>
          <w:szCs w:val="20"/>
          <w:lang w:val="en-US"/>
        </w:rPr>
        <w:t xml:space="preserve"> Champaign, IL: Early Childhood and Parenting Collaborative.</w:t>
      </w:r>
    </w:p>
    <w:p w14:paraId="4F8E6FD9"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Lincoln, Y. &amp; Guba, E. G. (1985). </w:t>
      </w:r>
      <w:r w:rsidRPr="0058006A">
        <w:rPr>
          <w:rFonts w:ascii="Cambria" w:hAnsi="Cambria"/>
          <w:i/>
          <w:iCs/>
          <w:sz w:val="20"/>
          <w:szCs w:val="20"/>
          <w:lang w:val="en-US"/>
        </w:rPr>
        <w:t>Naturalistic inquiry.</w:t>
      </w:r>
      <w:r w:rsidRPr="0058006A">
        <w:rPr>
          <w:rFonts w:ascii="Cambria" w:hAnsi="Cambria"/>
          <w:sz w:val="20"/>
          <w:szCs w:val="20"/>
          <w:lang w:val="en-US"/>
        </w:rPr>
        <w:t xml:space="preserve"> Beverly Hills, CA: SAGE</w:t>
      </w:r>
    </w:p>
    <w:p w14:paraId="2665B259"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Malaguzzi, L (1998). History, ideas and basic philosophy: an interview with Lella Gandini. In. C. Edwards, L. Gandini, &amp; G. Forman (Eds.), </w:t>
      </w:r>
      <w:r w:rsidRPr="0058006A">
        <w:rPr>
          <w:rFonts w:ascii="Cambria" w:hAnsi="Cambria"/>
          <w:i/>
          <w:iCs/>
          <w:sz w:val="20"/>
          <w:szCs w:val="20"/>
          <w:lang w:val="en-US"/>
        </w:rPr>
        <w:t>The hundred languages of children:  The Reggio Emilia approach to early childhood education</w:t>
      </w:r>
      <w:r w:rsidRPr="0058006A">
        <w:rPr>
          <w:rFonts w:ascii="Cambria" w:hAnsi="Cambria"/>
          <w:sz w:val="20"/>
          <w:szCs w:val="20"/>
          <w:lang w:val="en-US"/>
        </w:rPr>
        <w:t xml:space="preserve"> (3</w:t>
      </w:r>
      <w:r w:rsidRPr="0058006A">
        <w:rPr>
          <w:rFonts w:ascii="Cambria" w:hAnsi="Cambria"/>
          <w:sz w:val="20"/>
          <w:szCs w:val="20"/>
          <w:vertAlign w:val="superscript"/>
          <w:lang w:val="en-US"/>
        </w:rPr>
        <w:t>rd</w:t>
      </w:r>
      <w:r w:rsidRPr="0058006A">
        <w:rPr>
          <w:rFonts w:ascii="Cambria" w:hAnsi="Cambria"/>
          <w:sz w:val="20"/>
          <w:szCs w:val="20"/>
          <w:lang w:val="en-US"/>
        </w:rPr>
        <w:t xml:space="preserve"> ed., ss. 41-89). Westport, CT:  Ablex.</w:t>
      </w:r>
    </w:p>
    <w:p w14:paraId="5BA6C1EF"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Mashburn, A.J., Justice, L .M., Downer, J. T. &amp; Pianta, R. C. (2009). Peer effects on children’s language achievement during pre-kindergarten. Child Development, 80(3), 686-702.</w:t>
      </w:r>
    </w:p>
    <w:p w14:paraId="276AE5C9"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MacDonald, M. (2007). Toward formative assessment: the use of pedagogical documentation in early elementary classrooms. </w:t>
      </w:r>
      <w:r w:rsidRPr="0058006A">
        <w:rPr>
          <w:rFonts w:ascii="Cambria" w:hAnsi="Cambria"/>
          <w:i/>
          <w:iCs/>
          <w:sz w:val="20"/>
          <w:szCs w:val="20"/>
          <w:lang w:val="en-US"/>
        </w:rPr>
        <w:t>Early Childhood Research Quarterly, 22</w:t>
      </w:r>
      <w:r w:rsidRPr="0058006A">
        <w:rPr>
          <w:rFonts w:ascii="Cambria" w:hAnsi="Cambria"/>
          <w:sz w:val="20"/>
          <w:szCs w:val="20"/>
          <w:lang w:val="en-US"/>
        </w:rPr>
        <w:t>, 232-242.</w:t>
      </w:r>
    </w:p>
    <w:p w14:paraId="127C1B66"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lastRenderedPageBreak/>
        <w:t xml:space="preserve">McLellan, S. (2010). Pedagogical documentation as research in early mathematics. </w:t>
      </w:r>
      <w:r w:rsidRPr="0058006A">
        <w:rPr>
          <w:rFonts w:ascii="Cambria" w:hAnsi="Cambria"/>
          <w:i/>
          <w:iCs/>
          <w:sz w:val="20"/>
          <w:szCs w:val="20"/>
          <w:lang w:val="en-US"/>
        </w:rPr>
        <w:t>The Alberta Journal of Educational Research, 56</w:t>
      </w:r>
      <w:r w:rsidRPr="0058006A">
        <w:rPr>
          <w:rFonts w:ascii="Cambria" w:hAnsi="Cambria"/>
          <w:sz w:val="20"/>
          <w:szCs w:val="20"/>
          <w:lang w:val="en-US"/>
        </w:rPr>
        <w:t xml:space="preserve"> (1), 99- 101.</w:t>
      </w:r>
    </w:p>
    <w:p w14:paraId="3E33E36F"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Merriam, S. B. (2009). </w:t>
      </w:r>
      <w:r w:rsidRPr="0058006A">
        <w:rPr>
          <w:rFonts w:ascii="Cambria" w:hAnsi="Cambria"/>
          <w:i/>
          <w:iCs/>
          <w:sz w:val="20"/>
          <w:szCs w:val="20"/>
          <w:lang w:val="en-US"/>
        </w:rPr>
        <w:t>Qualitative research: A guide to design and implementation</w:t>
      </w:r>
      <w:r w:rsidRPr="0058006A">
        <w:rPr>
          <w:rFonts w:ascii="Cambria" w:hAnsi="Cambria"/>
          <w:sz w:val="20"/>
          <w:szCs w:val="20"/>
          <w:lang w:val="en-US"/>
        </w:rPr>
        <w:t>, 2nd Ed. San Francisco, CA: John Wiley &amp; Sons.</w:t>
      </w:r>
    </w:p>
    <w:p w14:paraId="3934C0B9" w14:textId="77777777" w:rsidR="00A168CF" w:rsidRPr="0058006A" w:rsidRDefault="00CF5699" w:rsidP="00A168CF">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NAEYC. (2009). </w:t>
      </w:r>
      <w:r w:rsidRPr="0058006A">
        <w:rPr>
          <w:rFonts w:ascii="Cambria" w:hAnsi="Cambria"/>
          <w:i/>
          <w:iCs/>
          <w:sz w:val="20"/>
          <w:szCs w:val="20"/>
          <w:lang w:val="en-US"/>
        </w:rPr>
        <w:t xml:space="preserve">NAEYC Standards for Early Childhood Professional Preparation Programs. </w:t>
      </w:r>
      <w:r w:rsidRPr="0058006A">
        <w:rPr>
          <w:rFonts w:ascii="Cambria" w:hAnsi="Cambria"/>
          <w:sz w:val="20"/>
          <w:szCs w:val="20"/>
          <w:lang w:val="en-US"/>
        </w:rPr>
        <w:t>27 Temmuz 2017 tarihinde</w:t>
      </w:r>
      <w:hyperlink r:id="rId14" w:history="1">
        <w:r w:rsidRPr="0058006A">
          <w:rPr>
            <w:rStyle w:val="Hyperlink"/>
            <w:rFonts w:ascii="Cambria" w:hAnsi="Cambria"/>
            <w:color w:val="auto"/>
            <w:sz w:val="20"/>
            <w:szCs w:val="20"/>
            <w:lang w:val="en-US"/>
          </w:rPr>
          <w:t xml:space="preserve"> </w:t>
        </w:r>
      </w:hyperlink>
      <w:hyperlink r:id="rId15" w:history="1">
        <w:r w:rsidRPr="0058006A">
          <w:rPr>
            <w:rStyle w:val="Hyperlink"/>
            <w:rFonts w:ascii="Cambria" w:hAnsi="Cambria"/>
            <w:color w:val="auto"/>
            <w:sz w:val="20"/>
            <w:szCs w:val="20"/>
            <w:lang w:val="en-US"/>
          </w:rPr>
          <w:t>https://www.naeyc.org/files/naeyc/file/positions/ProfPrepStandards09.pdf</w:t>
        </w:r>
      </w:hyperlink>
      <w:r w:rsidRPr="0058006A">
        <w:rPr>
          <w:rFonts w:ascii="Cambria" w:hAnsi="Cambria"/>
          <w:sz w:val="20"/>
          <w:szCs w:val="20"/>
          <w:lang w:val="en-US"/>
        </w:rPr>
        <w:t xml:space="preserve"> adresinden eri</w:t>
      </w:r>
      <w:r w:rsidRPr="0058006A">
        <w:rPr>
          <w:rFonts w:ascii="Cambria" w:eastAsia="Helvetica" w:hAnsi="Cambria" w:cs="Helvetica"/>
          <w:sz w:val="20"/>
          <w:szCs w:val="20"/>
          <w:lang w:val="en-US"/>
        </w:rPr>
        <w:t>şilmiştir</w:t>
      </w:r>
      <w:r w:rsidRPr="0058006A">
        <w:rPr>
          <w:rFonts w:ascii="Cambria" w:hAnsi="Cambria"/>
          <w:sz w:val="20"/>
          <w:szCs w:val="20"/>
          <w:lang w:val="en-US"/>
        </w:rPr>
        <w:t>.</w:t>
      </w:r>
    </w:p>
    <w:p w14:paraId="5A7F4C98" w14:textId="6F0F4E1E" w:rsidR="00D63DA5" w:rsidRPr="0058006A" w:rsidRDefault="00D63DA5" w:rsidP="00A168CF">
      <w:pPr>
        <w:spacing w:before="120" w:after="120"/>
        <w:ind w:left="709" w:hanging="709"/>
        <w:jc w:val="both"/>
        <w:rPr>
          <w:rFonts w:ascii="Cambria" w:hAnsi="Cambria"/>
          <w:sz w:val="20"/>
          <w:szCs w:val="20"/>
          <w:lang w:val="en-US"/>
        </w:rPr>
      </w:pPr>
      <w:r w:rsidRPr="0058006A">
        <w:rPr>
          <w:rFonts w:ascii="Cambria" w:hAnsi="Cambria" w:cs="Arial"/>
          <w:color w:val="222222"/>
          <w:sz w:val="20"/>
          <w:szCs w:val="20"/>
          <w:shd w:val="clear" w:color="auto" w:fill="FFFFFF"/>
          <w:lang w:val="en-US"/>
        </w:rPr>
        <w:t>Pajares, M. F. (1992). Teachers’ beliefs and educational research: Cleaning up a messy construct. </w:t>
      </w:r>
      <w:r w:rsidRPr="0058006A">
        <w:rPr>
          <w:rFonts w:ascii="Cambria" w:hAnsi="Cambria" w:cs="Arial"/>
          <w:i/>
          <w:iCs/>
          <w:color w:val="222222"/>
          <w:sz w:val="20"/>
          <w:szCs w:val="20"/>
          <w:shd w:val="clear" w:color="auto" w:fill="FFFFFF"/>
          <w:lang w:val="en-US"/>
        </w:rPr>
        <w:t>Review of educational research</w:t>
      </w:r>
      <w:r w:rsidRPr="0058006A">
        <w:rPr>
          <w:rFonts w:ascii="Cambria" w:hAnsi="Cambria" w:cs="Arial"/>
          <w:color w:val="222222"/>
          <w:sz w:val="20"/>
          <w:szCs w:val="20"/>
          <w:shd w:val="clear" w:color="auto" w:fill="FFFFFF"/>
          <w:lang w:val="en-US"/>
        </w:rPr>
        <w:t>, </w:t>
      </w:r>
      <w:r w:rsidRPr="0058006A">
        <w:rPr>
          <w:rFonts w:ascii="Cambria" w:hAnsi="Cambria" w:cs="Arial"/>
          <w:i/>
          <w:iCs/>
          <w:color w:val="222222"/>
          <w:sz w:val="20"/>
          <w:szCs w:val="20"/>
          <w:shd w:val="clear" w:color="auto" w:fill="FFFFFF"/>
          <w:lang w:val="en-US"/>
        </w:rPr>
        <w:t>62</w:t>
      </w:r>
      <w:r w:rsidRPr="0058006A">
        <w:rPr>
          <w:rFonts w:ascii="Cambria" w:hAnsi="Cambria" w:cs="Arial"/>
          <w:color w:val="222222"/>
          <w:sz w:val="20"/>
          <w:szCs w:val="20"/>
          <w:shd w:val="clear" w:color="auto" w:fill="FFFFFF"/>
          <w:lang w:val="en-US"/>
        </w:rPr>
        <w:t>(3), 307-332.</w:t>
      </w:r>
    </w:p>
    <w:p w14:paraId="55F8B5C7"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Patton, M. Q. (1990) </w:t>
      </w:r>
      <w:r w:rsidRPr="0058006A">
        <w:rPr>
          <w:rFonts w:ascii="Cambria" w:hAnsi="Cambria"/>
          <w:i/>
          <w:iCs/>
          <w:sz w:val="20"/>
          <w:szCs w:val="20"/>
          <w:lang w:val="en-US"/>
        </w:rPr>
        <w:t>Qualitative evaluation and research methods. 2nd ed</w:t>
      </w:r>
      <w:r w:rsidRPr="0058006A">
        <w:rPr>
          <w:rFonts w:ascii="Cambria" w:hAnsi="Cambria"/>
          <w:sz w:val="20"/>
          <w:szCs w:val="20"/>
          <w:lang w:val="en-US"/>
        </w:rPr>
        <w:t>. Newbury Park, CA: Sage</w:t>
      </w:r>
    </w:p>
    <w:p w14:paraId="416265F0"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Patton, M. Q. (2014), </w:t>
      </w:r>
      <w:r w:rsidRPr="0058006A">
        <w:rPr>
          <w:rFonts w:ascii="Cambria" w:hAnsi="Cambria"/>
          <w:i/>
          <w:iCs/>
          <w:sz w:val="20"/>
          <w:szCs w:val="20"/>
          <w:lang w:val="en-US"/>
        </w:rPr>
        <w:t>Qualitative Research &amp; Evaluation Methods Integrating Theory and Practice,</w:t>
      </w:r>
      <w:r w:rsidRPr="0058006A">
        <w:rPr>
          <w:rFonts w:ascii="Cambria" w:hAnsi="Cambria"/>
          <w:sz w:val="20"/>
          <w:szCs w:val="20"/>
          <w:lang w:val="en-US"/>
        </w:rPr>
        <w:t xml:space="preserve"> 4</w:t>
      </w:r>
      <w:r w:rsidRPr="0058006A">
        <w:rPr>
          <w:rFonts w:ascii="Cambria" w:hAnsi="Cambria"/>
          <w:sz w:val="20"/>
          <w:szCs w:val="20"/>
          <w:vertAlign w:val="superscript"/>
          <w:lang w:val="en-US"/>
        </w:rPr>
        <w:t>th</w:t>
      </w:r>
      <w:r w:rsidRPr="0058006A">
        <w:rPr>
          <w:rFonts w:ascii="Cambria" w:hAnsi="Cambria"/>
          <w:sz w:val="20"/>
          <w:szCs w:val="20"/>
          <w:lang w:val="en-US"/>
        </w:rPr>
        <w:t xml:space="preserve"> Ed. Thousand Oaks, CA: Sage</w:t>
      </w:r>
    </w:p>
    <w:p w14:paraId="76ED8F70" w14:textId="536CBD9C"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Quinn S. </w:t>
      </w:r>
      <w:r w:rsidR="00EA56C0">
        <w:rPr>
          <w:rFonts w:ascii="Cambria" w:hAnsi="Cambria"/>
          <w:sz w:val="20"/>
          <w:szCs w:val="20"/>
          <w:lang w:val="en-US"/>
        </w:rPr>
        <w:t>&amp;</w:t>
      </w:r>
      <w:r w:rsidRPr="0058006A">
        <w:rPr>
          <w:rFonts w:ascii="Cambria" w:hAnsi="Cambria"/>
          <w:sz w:val="20"/>
          <w:szCs w:val="20"/>
          <w:lang w:val="en-US"/>
        </w:rPr>
        <w:t xml:space="preserve"> Schwartz, K. (2011). Preservice teachers’ perceptions of pedagogic documentation techniques in early childhood teacher preparation. </w:t>
      </w:r>
      <w:r w:rsidRPr="0058006A">
        <w:rPr>
          <w:rFonts w:ascii="Cambria" w:hAnsi="Cambria"/>
          <w:i/>
          <w:iCs/>
          <w:sz w:val="20"/>
          <w:szCs w:val="20"/>
          <w:lang w:val="en-US"/>
        </w:rPr>
        <w:t>Journal of Early Childhood Teacher Education, 32</w:t>
      </w:r>
      <w:r w:rsidRPr="0058006A">
        <w:rPr>
          <w:rFonts w:ascii="Cambria" w:hAnsi="Cambria"/>
          <w:sz w:val="20"/>
          <w:szCs w:val="20"/>
          <w:lang w:val="en-US"/>
        </w:rPr>
        <w:t>(1), 39-54.</w:t>
      </w:r>
    </w:p>
    <w:p w14:paraId="12A4A112"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Reynolds, B. &amp; Duff, K. (2016). Families’ perceptions of early childhood educators’ fostering conversations and connections by sharing children's learning through pedagogical documentation. </w:t>
      </w:r>
      <w:r w:rsidRPr="0058006A">
        <w:rPr>
          <w:rFonts w:ascii="Cambria" w:hAnsi="Cambria"/>
          <w:i/>
          <w:iCs/>
          <w:sz w:val="20"/>
          <w:szCs w:val="20"/>
          <w:lang w:val="en-US"/>
        </w:rPr>
        <w:t>Education 3-13, 44</w:t>
      </w:r>
      <w:r w:rsidRPr="0058006A">
        <w:rPr>
          <w:rFonts w:ascii="Cambria" w:hAnsi="Cambria"/>
          <w:sz w:val="20"/>
          <w:szCs w:val="20"/>
          <w:lang w:val="en-US"/>
        </w:rPr>
        <w:t xml:space="preserve"> (1), 93-100. DOI: 10.1080/03004279.2015.1092457</w:t>
      </w:r>
    </w:p>
    <w:p w14:paraId="50C3D9DF"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Rinaldi, C. (1998). Projected curriculum constructed through documentation: Progettazione. In C. Edwards, L. Gandini, &amp; G. Forman (Eds.), </w:t>
      </w:r>
      <w:r w:rsidRPr="0058006A">
        <w:rPr>
          <w:rFonts w:ascii="Cambria" w:hAnsi="Cambria"/>
          <w:i/>
          <w:iCs/>
          <w:sz w:val="20"/>
          <w:szCs w:val="20"/>
          <w:lang w:val="en-US"/>
        </w:rPr>
        <w:t>The hundred languages of children: The Reggio Emilia approach</w:t>
      </w:r>
      <w:r w:rsidRPr="0058006A">
        <w:rPr>
          <w:rFonts w:ascii="Cambria" w:eastAsia="Helvetica" w:hAnsi="Cambria" w:cs="Helvetica"/>
          <w:i/>
          <w:iCs/>
          <w:sz w:val="20"/>
          <w:szCs w:val="20"/>
          <w:lang w:val="en-US"/>
        </w:rPr>
        <w:t>—Advanced reflections</w:t>
      </w:r>
      <w:r w:rsidRPr="0058006A">
        <w:rPr>
          <w:rFonts w:ascii="Cambria" w:hAnsi="Cambria"/>
          <w:sz w:val="20"/>
          <w:szCs w:val="20"/>
          <w:lang w:val="en-US"/>
        </w:rPr>
        <w:t xml:space="preserve"> (2nd ed., ss. 113–126). Westport, CT: Ablex.</w:t>
      </w:r>
    </w:p>
    <w:p w14:paraId="048A31E8"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Rinaldi, C. (2001). Documentation and assessment: What is the relationship? In C. Giudici, C. Rinaldi, &amp; M. Krechevsky (Eds.) </w:t>
      </w:r>
      <w:r w:rsidRPr="0058006A">
        <w:rPr>
          <w:rFonts w:ascii="Cambria" w:hAnsi="Cambria"/>
          <w:i/>
          <w:iCs/>
          <w:sz w:val="20"/>
          <w:szCs w:val="20"/>
          <w:lang w:val="en-US"/>
        </w:rPr>
        <w:t xml:space="preserve">Making learning visible: Children as individual and group learners </w:t>
      </w:r>
      <w:r w:rsidRPr="0058006A">
        <w:rPr>
          <w:rFonts w:ascii="Cambria" w:hAnsi="Cambria"/>
          <w:sz w:val="20"/>
          <w:szCs w:val="20"/>
          <w:lang w:val="en-US"/>
        </w:rPr>
        <w:t>(ss.78-90). Reggio Emilia, Italy: Reggio Children.</w:t>
      </w:r>
    </w:p>
    <w:p w14:paraId="44A9485B"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Rinaldi, C. (2006). </w:t>
      </w:r>
      <w:r w:rsidRPr="0058006A">
        <w:rPr>
          <w:rFonts w:ascii="Cambria" w:hAnsi="Cambria"/>
          <w:i/>
          <w:iCs/>
          <w:sz w:val="20"/>
          <w:szCs w:val="20"/>
          <w:lang w:val="en-US"/>
        </w:rPr>
        <w:t>In Dialogue with Reggio Emilia: listening, researching and learning</w:t>
      </w:r>
      <w:r w:rsidRPr="0058006A">
        <w:rPr>
          <w:rFonts w:ascii="Cambria" w:hAnsi="Cambria"/>
          <w:sz w:val="20"/>
          <w:szCs w:val="20"/>
          <w:lang w:val="en-US"/>
        </w:rPr>
        <w:t>. New York: Routledge.</w:t>
      </w:r>
    </w:p>
    <w:p w14:paraId="2D4991F1"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Rinaldi, C. (2012). The Pedagogy of listening: the listening perspective from Reggio Emilia. In C.P. Edwards, L. Gandini, &amp; G. Forman (Eds.) </w:t>
      </w:r>
      <w:r w:rsidRPr="0058006A">
        <w:rPr>
          <w:rFonts w:ascii="Cambria" w:hAnsi="Cambria"/>
          <w:i/>
          <w:iCs/>
          <w:sz w:val="20"/>
          <w:szCs w:val="20"/>
          <w:lang w:val="en-US"/>
        </w:rPr>
        <w:t>The Hundred Languages of Children: The Reggio Emilia Approach in Transformation,3</w:t>
      </w:r>
      <w:r w:rsidRPr="0058006A">
        <w:rPr>
          <w:rFonts w:ascii="Cambria" w:hAnsi="Cambria"/>
          <w:i/>
          <w:iCs/>
          <w:sz w:val="20"/>
          <w:szCs w:val="20"/>
          <w:vertAlign w:val="superscript"/>
          <w:lang w:val="en-US"/>
        </w:rPr>
        <w:t>rd</w:t>
      </w:r>
      <w:r w:rsidRPr="0058006A">
        <w:rPr>
          <w:rFonts w:ascii="Cambria" w:hAnsi="Cambria"/>
          <w:i/>
          <w:iCs/>
          <w:sz w:val="20"/>
          <w:szCs w:val="20"/>
          <w:lang w:val="en-US"/>
        </w:rPr>
        <w:t xml:space="preserve"> ed.</w:t>
      </w:r>
      <w:r w:rsidRPr="0058006A">
        <w:rPr>
          <w:rFonts w:ascii="Cambria" w:hAnsi="Cambria"/>
          <w:sz w:val="20"/>
          <w:szCs w:val="20"/>
          <w:lang w:val="en-US"/>
        </w:rPr>
        <w:t>, (ss. 233–246). Santa Barbara, CA: Praeger.</w:t>
      </w:r>
    </w:p>
    <w:p w14:paraId="7A709DF1"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Rintakorpi, K, Lipponen, L &amp; Reunamo, J. (2014). Documenting with parents and toddlers: a Finnish case study</w:t>
      </w:r>
      <w:r w:rsidRPr="0058006A">
        <w:rPr>
          <w:rFonts w:ascii="Cambria" w:hAnsi="Cambria"/>
          <w:i/>
          <w:iCs/>
          <w:sz w:val="20"/>
          <w:szCs w:val="20"/>
          <w:lang w:val="en-US"/>
        </w:rPr>
        <w:t>. Early years: an international journal of research and development, 34</w:t>
      </w:r>
      <w:r w:rsidRPr="0058006A">
        <w:rPr>
          <w:rFonts w:ascii="Cambria" w:hAnsi="Cambria"/>
          <w:sz w:val="20"/>
          <w:szCs w:val="20"/>
          <w:lang w:val="en-US"/>
        </w:rPr>
        <w:t>(2), 188–197. DOI:</w:t>
      </w:r>
      <w:hyperlink r:id="rId16" w:history="1">
        <w:r w:rsidRPr="0058006A">
          <w:rPr>
            <w:rStyle w:val="Hyperlink"/>
            <w:rFonts w:ascii="Cambria" w:hAnsi="Cambria"/>
            <w:color w:val="auto"/>
            <w:sz w:val="20"/>
            <w:szCs w:val="20"/>
            <w:lang w:val="en-US"/>
          </w:rPr>
          <w:t xml:space="preserve"> 10.1080/09575146.2014.903233</w:t>
        </w:r>
      </w:hyperlink>
    </w:p>
    <w:p w14:paraId="4D682D1F" w14:textId="25AEC928"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Rintakorpi, K. </w:t>
      </w:r>
      <w:r w:rsidR="00EA56C0">
        <w:rPr>
          <w:rFonts w:ascii="Cambria" w:hAnsi="Cambria"/>
          <w:sz w:val="20"/>
          <w:szCs w:val="20"/>
          <w:lang w:val="en-US"/>
        </w:rPr>
        <w:t>&amp;</w:t>
      </w:r>
      <w:r w:rsidRPr="0058006A">
        <w:rPr>
          <w:rFonts w:ascii="Cambria" w:hAnsi="Cambria"/>
          <w:sz w:val="20"/>
          <w:szCs w:val="20"/>
          <w:lang w:val="en-US"/>
        </w:rPr>
        <w:t xml:space="preserve"> Reunamo, J. (2016). Pedagogical documentation and its relation to everyday activities in early years. </w:t>
      </w:r>
      <w:r w:rsidRPr="0058006A">
        <w:rPr>
          <w:rFonts w:ascii="Cambria" w:hAnsi="Cambria"/>
          <w:i/>
          <w:iCs/>
          <w:sz w:val="20"/>
          <w:szCs w:val="20"/>
          <w:lang w:val="en-US"/>
        </w:rPr>
        <w:t>Early Child Development and Care, 187</w:t>
      </w:r>
      <w:r w:rsidRPr="0058006A">
        <w:rPr>
          <w:rFonts w:ascii="Cambria" w:hAnsi="Cambria"/>
          <w:sz w:val="20"/>
          <w:szCs w:val="20"/>
          <w:lang w:val="en-US"/>
        </w:rPr>
        <w:t>(11), 1611-162.</w:t>
      </w:r>
    </w:p>
    <w:p w14:paraId="3097E0CB"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Saldana, J. (2016). </w:t>
      </w:r>
      <w:r w:rsidRPr="0058006A">
        <w:rPr>
          <w:rFonts w:ascii="Cambria" w:hAnsi="Cambria"/>
          <w:i/>
          <w:iCs/>
          <w:sz w:val="20"/>
          <w:szCs w:val="20"/>
          <w:lang w:val="en-US"/>
        </w:rPr>
        <w:t>The coding manual for qualitative researchers</w:t>
      </w:r>
      <w:r w:rsidRPr="0058006A">
        <w:rPr>
          <w:rFonts w:ascii="Cambria" w:hAnsi="Cambria"/>
          <w:sz w:val="20"/>
          <w:szCs w:val="20"/>
          <w:lang w:val="en-US"/>
        </w:rPr>
        <w:t>. 3</w:t>
      </w:r>
      <w:r w:rsidRPr="0058006A">
        <w:rPr>
          <w:rFonts w:ascii="Cambria" w:hAnsi="Cambria"/>
          <w:sz w:val="20"/>
          <w:szCs w:val="20"/>
          <w:vertAlign w:val="superscript"/>
          <w:lang w:val="en-US"/>
        </w:rPr>
        <w:t>rd</w:t>
      </w:r>
      <w:r w:rsidRPr="0058006A">
        <w:rPr>
          <w:rFonts w:ascii="Cambria" w:hAnsi="Cambria"/>
          <w:sz w:val="20"/>
          <w:szCs w:val="20"/>
          <w:lang w:val="en-US"/>
        </w:rPr>
        <w:t xml:space="preserve"> Ed. Los Angeles, CA: Sage.</w:t>
      </w:r>
    </w:p>
    <w:p w14:paraId="3E4BF3E9" w14:textId="4946442C" w:rsidR="00315E70" w:rsidRPr="0058006A" w:rsidRDefault="00315E70" w:rsidP="00381BEF">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Schonkoff, J. P., &amp; Phillips, D. A. (2000). </w:t>
      </w:r>
      <w:r w:rsidRPr="0058006A">
        <w:rPr>
          <w:rFonts w:ascii="Cambria" w:hAnsi="Cambria"/>
          <w:i/>
          <w:iCs/>
          <w:sz w:val="20"/>
          <w:szCs w:val="20"/>
          <w:lang w:val="en-US"/>
        </w:rPr>
        <w:t>From neurons to neighborhoods: The science of early childhood development.</w:t>
      </w:r>
      <w:r w:rsidRPr="0058006A">
        <w:rPr>
          <w:rFonts w:ascii="Cambria" w:hAnsi="Cambria"/>
          <w:sz w:val="20"/>
          <w:szCs w:val="20"/>
          <w:lang w:val="en-US"/>
        </w:rPr>
        <w:t xml:space="preserve"> Washington, DC: The National Academies Press</w:t>
      </w:r>
    </w:p>
    <w:p w14:paraId="4D97A01D"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Seitz, H. (2008). The power of documentation in the early childhood classroom. </w:t>
      </w:r>
      <w:r w:rsidRPr="0058006A">
        <w:rPr>
          <w:rFonts w:ascii="Cambria" w:hAnsi="Cambria"/>
          <w:i/>
          <w:iCs/>
          <w:sz w:val="20"/>
          <w:szCs w:val="20"/>
          <w:lang w:val="en-US"/>
        </w:rPr>
        <w:t>YC Young Children</w:t>
      </w:r>
      <w:r w:rsidRPr="0058006A">
        <w:rPr>
          <w:rFonts w:ascii="Cambria" w:hAnsi="Cambria"/>
          <w:sz w:val="20"/>
          <w:szCs w:val="20"/>
          <w:lang w:val="en-US"/>
        </w:rPr>
        <w:t xml:space="preserve">, </w:t>
      </w:r>
      <w:r w:rsidRPr="0058006A">
        <w:rPr>
          <w:rFonts w:ascii="Cambria" w:hAnsi="Cambria"/>
          <w:i/>
          <w:iCs/>
          <w:sz w:val="20"/>
          <w:szCs w:val="20"/>
          <w:lang w:val="en-US"/>
        </w:rPr>
        <w:t>63</w:t>
      </w:r>
      <w:r w:rsidRPr="0058006A">
        <w:rPr>
          <w:rFonts w:ascii="Cambria" w:hAnsi="Cambria"/>
          <w:sz w:val="20"/>
          <w:szCs w:val="20"/>
          <w:lang w:val="en-US"/>
        </w:rPr>
        <w:t>(2), 88.</w:t>
      </w:r>
    </w:p>
    <w:p w14:paraId="3DFB1BA1"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Stacey, S. (2015). </w:t>
      </w:r>
      <w:r w:rsidRPr="0058006A">
        <w:rPr>
          <w:rFonts w:ascii="Cambria" w:hAnsi="Cambria"/>
          <w:i/>
          <w:iCs/>
          <w:sz w:val="20"/>
          <w:szCs w:val="20"/>
          <w:lang w:val="en-US"/>
        </w:rPr>
        <w:t>Pedagogical documentation in early childhood: sharing children's learning and teachers' thinking</w:t>
      </w:r>
      <w:r w:rsidRPr="0058006A">
        <w:rPr>
          <w:rFonts w:ascii="Cambria" w:hAnsi="Cambria"/>
          <w:sz w:val="20"/>
          <w:szCs w:val="20"/>
          <w:lang w:val="en-US"/>
        </w:rPr>
        <w:t>. St. Paul, MN: Redleaf Press.</w:t>
      </w:r>
    </w:p>
    <w:p w14:paraId="655FC8BA"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Strauss, A., &amp; Corbin, J. (1998</w:t>
      </w:r>
      <w:r w:rsidRPr="0058006A">
        <w:rPr>
          <w:rFonts w:ascii="Cambria" w:hAnsi="Cambria"/>
          <w:i/>
          <w:iCs/>
          <w:sz w:val="20"/>
          <w:szCs w:val="20"/>
          <w:lang w:val="en-US"/>
        </w:rPr>
        <w:t>). Basics of qualitative research: Techniques and procedures for developing grounded theory</w:t>
      </w:r>
      <w:r w:rsidRPr="0058006A">
        <w:rPr>
          <w:rFonts w:ascii="Cambria" w:hAnsi="Cambria"/>
          <w:sz w:val="20"/>
          <w:szCs w:val="20"/>
          <w:lang w:val="en-US"/>
        </w:rPr>
        <w:t>. 2</w:t>
      </w:r>
      <w:r w:rsidRPr="0058006A">
        <w:rPr>
          <w:rFonts w:ascii="Cambria" w:hAnsi="Cambria"/>
          <w:sz w:val="20"/>
          <w:szCs w:val="20"/>
          <w:vertAlign w:val="superscript"/>
          <w:lang w:val="en-US"/>
        </w:rPr>
        <w:t>nd</w:t>
      </w:r>
      <w:r w:rsidRPr="0058006A">
        <w:rPr>
          <w:rFonts w:ascii="Cambria" w:hAnsi="Cambria"/>
          <w:sz w:val="20"/>
          <w:szCs w:val="20"/>
          <w:lang w:val="en-US"/>
        </w:rPr>
        <w:t xml:space="preserve"> Ed. Thousand Oaks, CA: Sage</w:t>
      </w:r>
    </w:p>
    <w:p w14:paraId="26A46E39"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Stetsenko, A., &amp; Vianna, E. (2009). Overcoming the gap between theory and practice in research on teaching, learning and development: Lessons from Vygotskian project. In </w:t>
      </w:r>
      <w:r w:rsidRPr="0058006A">
        <w:rPr>
          <w:rFonts w:ascii="Cambria" w:hAnsi="Cambria"/>
          <w:i/>
          <w:iCs/>
          <w:sz w:val="20"/>
          <w:szCs w:val="20"/>
          <w:lang w:val="en-US"/>
        </w:rPr>
        <w:t>Handbook of Child Development and Early Education</w:t>
      </w:r>
      <w:r w:rsidRPr="0058006A">
        <w:rPr>
          <w:rFonts w:ascii="Cambria" w:hAnsi="Cambria"/>
          <w:sz w:val="20"/>
          <w:szCs w:val="20"/>
          <w:lang w:val="en-US"/>
        </w:rPr>
        <w:t xml:space="preserve"> (ss. 38-54). New York: Guilford Press.</w:t>
      </w:r>
    </w:p>
    <w:p w14:paraId="0D2554B4"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Taylor, S. J., Bogdan, R. &amp; DeVault, M. L. (2015). </w:t>
      </w:r>
      <w:r w:rsidRPr="0058006A">
        <w:rPr>
          <w:rFonts w:ascii="Cambria" w:hAnsi="Cambria"/>
          <w:i/>
          <w:iCs/>
          <w:sz w:val="20"/>
          <w:szCs w:val="20"/>
          <w:lang w:val="en-US"/>
        </w:rPr>
        <w:t>Introduction to qualitative research methods: a guidebook and resource</w:t>
      </w:r>
      <w:r w:rsidRPr="0058006A">
        <w:rPr>
          <w:rFonts w:ascii="Cambria" w:hAnsi="Cambria"/>
          <w:sz w:val="20"/>
          <w:szCs w:val="20"/>
          <w:lang w:val="en-US"/>
        </w:rPr>
        <w:t>. New York, Wiley.</w:t>
      </w:r>
    </w:p>
    <w:p w14:paraId="6C2F489E"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lastRenderedPageBreak/>
        <w:t xml:space="preserve">Thompson, R. A., &amp; Goodman, M. (2009).  Development of self, relationships, and socioemotional competence: Foundations for early school success.  In O. A. Barbarin &amp; B. Wasik (Eds.), </w:t>
      </w:r>
      <w:r w:rsidRPr="0058006A">
        <w:rPr>
          <w:rFonts w:ascii="Cambria" w:hAnsi="Cambria"/>
          <w:i/>
          <w:iCs/>
          <w:sz w:val="20"/>
          <w:szCs w:val="20"/>
          <w:lang w:val="en-US"/>
        </w:rPr>
        <w:t>Handbook of child development and early education: Research to practice</w:t>
      </w:r>
      <w:r w:rsidRPr="0058006A">
        <w:rPr>
          <w:rFonts w:ascii="Cambria" w:hAnsi="Cambria"/>
          <w:sz w:val="20"/>
          <w:szCs w:val="20"/>
          <w:lang w:val="en-US"/>
        </w:rPr>
        <w:t xml:space="preserve"> (ss. 147-171).  New York: Guilford.</w:t>
      </w:r>
    </w:p>
    <w:p w14:paraId="6D01BD52"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Thornton, L., &amp; Brunton, P. (2009). </w:t>
      </w:r>
      <w:r w:rsidRPr="0058006A">
        <w:rPr>
          <w:rFonts w:ascii="Cambria" w:hAnsi="Cambria"/>
          <w:i/>
          <w:iCs/>
          <w:sz w:val="20"/>
          <w:szCs w:val="20"/>
          <w:lang w:val="en-US"/>
        </w:rPr>
        <w:t>Understanding the Reggio Emilia Approach: Early years education in practice(2nd.)</w:t>
      </w:r>
      <w:r w:rsidRPr="0058006A">
        <w:rPr>
          <w:rFonts w:ascii="Cambria" w:hAnsi="Cambria"/>
          <w:sz w:val="20"/>
          <w:szCs w:val="20"/>
          <w:lang w:val="en-US"/>
        </w:rPr>
        <w:t xml:space="preserve"> New York, NY: Routledge. </w:t>
      </w:r>
    </w:p>
    <w:p w14:paraId="76C8F097"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Turner, T. &amp; Wilson, D. (2010). Reflections on documentation: A discussion with thought leaders from Reggio Emilia. </w:t>
      </w:r>
      <w:r w:rsidRPr="0058006A">
        <w:rPr>
          <w:rFonts w:ascii="Cambria" w:hAnsi="Cambria"/>
          <w:i/>
          <w:iCs/>
          <w:sz w:val="20"/>
          <w:szCs w:val="20"/>
          <w:lang w:val="en-US"/>
        </w:rPr>
        <w:t>Theory into Practice, 49</w:t>
      </w:r>
      <w:r w:rsidRPr="0058006A">
        <w:rPr>
          <w:rFonts w:ascii="Cambria" w:hAnsi="Cambria"/>
          <w:sz w:val="20"/>
          <w:szCs w:val="20"/>
          <w:lang w:val="en-US"/>
        </w:rPr>
        <w:t>, 5-13.</w:t>
      </w:r>
    </w:p>
    <w:p w14:paraId="15C2D029" w14:textId="77777777" w:rsidR="00916259" w:rsidRPr="0058006A" w:rsidRDefault="00916259" w:rsidP="00916259">
      <w:pPr>
        <w:spacing w:before="120" w:after="120"/>
        <w:ind w:left="709" w:hanging="709"/>
        <w:jc w:val="both"/>
        <w:rPr>
          <w:rFonts w:ascii="Cambria" w:hAnsi="Cambria"/>
          <w:sz w:val="20"/>
          <w:szCs w:val="20"/>
          <w:lang w:val="en-US"/>
        </w:rPr>
      </w:pPr>
      <w:r w:rsidRPr="0058006A">
        <w:rPr>
          <w:rFonts w:ascii="Cambria" w:hAnsi="Cambria"/>
          <w:sz w:val="20"/>
          <w:szCs w:val="20"/>
          <w:lang w:val="en-US"/>
        </w:rPr>
        <w:t xml:space="preserve">Vallberg Roth, A. C., &amp; Månsson, A. (2011). Individual development plans from a critical didactic perspective: Focusing on Montessori- and Reggio Emilia-profiled preschools in Sweden. </w:t>
      </w:r>
      <w:r w:rsidRPr="0058006A">
        <w:rPr>
          <w:rFonts w:ascii="Cambria" w:hAnsi="Cambria"/>
          <w:i/>
          <w:iCs/>
          <w:sz w:val="20"/>
          <w:szCs w:val="20"/>
          <w:lang w:val="en-US"/>
        </w:rPr>
        <w:t>Journal of Early Childhood Research, 9</w:t>
      </w:r>
      <w:r w:rsidRPr="0058006A">
        <w:rPr>
          <w:rFonts w:ascii="Cambria" w:hAnsi="Cambria"/>
          <w:sz w:val="20"/>
          <w:szCs w:val="20"/>
          <w:lang w:val="en-US"/>
        </w:rPr>
        <w:t>(3) 247–261.</w:t>
      </w:r>
    </w:p>
    <w:p w14:paraId="405EB080" w14:textId="77777777" w:rsidR="0065713D" w:rsidRPr="0058006A" w:rsidRDefault="0065713D" w:rsidP="00CF5699">
      <w:pPr>
        <w:spacing w:before="120" w:after="120"/>
        <w:jc w:val="both"/>
        <w:rPr>
          <w:rFonts w:ascii="Cambria" w:hAnsi="Cambria"/>
          <w:sz w:val="20"/>
          <w:szCs w:val="20"/>
        </w:rPr>
      </w:pPr>
    </w:p>
    <w:sectPr w:rsidR="0065713D" w:rsidRPr="0058006A" w:rsidSect="00AE22C5">
      <w:headerReference w:type="even" r:id="rId17"/>
      <w:footerReference w:type="default" r:id="rId18"/>
      <w:headerReference w:type="first" r:id="rId19"/>
      <w:footerReference w:type="first" r:id="rId20"/>
      <w:footnotePr>
        <w:numRestart w:val="eachPage"/>
      </w:footnotePr>
      <w:endnotePr>
        <w:numFmt w:val="chicago"/>
      </w:endnotePr>
      <w:pgSz w:w="11906" w:h="16838"/>
      <w:pgMar w:top="1417" w:right="1416" w:bottom="1417" w:left="1417" w:header="708" w:footer="708" w:gutter="0"/>
      <w:pgNumType w:start="144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D2A9E" w14:textId="77777777" w:rsidR="0019459E" w:rsidRDefault="0019459E" w:rsidP="0071079E">
      <w:r>
        <w:separator/>
      </w:r>
    </w:p>
  </w:endnote>
  <w:endnote w:type="continuationSeparator" w:id="0">
    <w:p w14:paraId="63C07C70" w14:textId="77777777" w:rsidR="0019459E" w:rsidRDefault="0019459E" w:rsidP="007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A2"/>
    <w:family w:val="roman"/>
    <w:pitch w:val="variable"/>
    <w:sig w:usb0="E00006FF" w:usb1="400004FF" w:usb2="00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AR DECODE">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565515"/>
      <w:docPartObj>
        <w:docPartGallery w:val="Page Numbers (Bottom of Page)"/>
        <w:docPartUnique/>
      </w:docPartObj>
    </w:sdtPr>
    <w:sdtEndPr>
      <w:rPr>
        <w:rFonts w:ascii="Cambria" w:hAnsi="Cambria"/>
        <w:color w:val="767171" w:themeColor="background2" w:themeShade="80"/>
        <w:sz w:val="18"/>
        <w:szCs w:val="18"/>
      </w:rPr>
    </w:sdtEndPr>
    <w:sdtContent>
      <w:p w14:paraId="23255A57" w14:textId="082F143B" w:rsidR="001F0DF3" w:rsidRPr="008404D5" w:rsidRDefault="001F0DF3" w:rsidP="008404D5">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DA1233" w:rsidRPr="00DA1233">
          <w:rPr>
            <w:rFonts w:ascii="Cambria" w:hAnsi="Cambria"/>
            <w:b/>
            <w:bCs/>
            <w:noProof/>
            <w:sz w:val="20"/>
            <w:szCs w:val="20"/>
          </w:rPr>
          <w:t>1462</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BULDU, ŞAHİN &amp; YILMAZ</w:t>
        </w:r>
        <w:r w:rsidRPr="00C71F46">
          <w:rPr>
            <w:rFonts w:ascii="Cambria" w:hAnsi="Cambria"/>
            <w:color w:val="767171" w:themeColor="background2" w:themeShade="80"/>
            <w:sz w:val="16"/>
            <w:szCs w:val="16"/>
          </w:rPr>
          <w:t xml:space="preserve">                        </w:t>
        </w:r>
        <w:r w:rsidR="00AE22C5">
          <w:rPr>
            <w:rFonts w:ascii="Cambria" w:hAnsi="Cambria"/>
            <w:color w:val="767171" w:themeColor="background2" w:themeShade="80"/>
            <w:sz w:val="16"/>
            <w:szCs w:val="16"/>
          </w:rPr>
          <w:t xml:space="preserve">     </w:t>
        </w:r>
        <w:r w:rsidRPr="008404D5">
          <w:rPr>
            <w:rFonts w:ascii="Cambria" w:hAnsi="Cambria"/>
            <w:color w:val="404040" w:themeColor="text1" w:themeTint="BF"/>
            <w:sz w:val="16"/>
            <w:szCs w:val="16"/>
          </w:rPr>
          <w:t>Okul Öncesi Dönem Çocuklarının Gelişim ve Öğrenmelerinin Desteklenmesinde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A1233" w:rsidRPr="00C71F46" w14:paraId="610072EA" w14:textId="77777777" w:rsidTr="00237F9C">
      <w:trPr>
        <w:trHeight w:val="365"/>
      </w:trPr>
      <w:tc>
        <w:tcPr>
          <w:tcW w:w="9498" w:type="dxa"/>
        </w:tcPr>
        <w:p w14:paraId="62DD5B32" w14:textId="24EF0428" w:rsidR="00DA1233" w:rsidRPr="002B18B3" w:rsidRDefault="00DA1233" w:rsidP="00DA1233">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24.11</w:t>
          </w:r>
          <w:r>
            <w:rPr>
              <w:rFonts w:ascii="Cambria" w:hAnsi="Cambria"/>
              <w:sz w:val="18"/>
              <w:szCs w:val="18"/>
            </w:rPr>
            <w:t>.2017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12.07</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14:paraId="3C8C42FA" w14:textId="134E99CB" w:rsidR="001F0DF3" w:rsidRDefault="001F0DF3">
    <w:pPr>
      <w:pStyle w:val="Footer"/>
    </w:pPr>
  </w:p>
  <w:p w14:paraId="0580E2DF" w14:textId="77777777" w:rsidR="001F0DF3" w:rsidRDefault="001F0D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D2B96" w14:textId="77777777" w:rsidR="0019459E" w:rsidRDefault="0019459E" w:rsidP="0071079E">
      <w:r>
        <w:separator/>
      </w:r>
    </w:p>
  </w:footnote>
  <w:footnote w:type="continuationSeparator" w:id="0">
    <w:p w14:paraId="4C8338EE" w14:textId="77777777" w:rsidR="0019459E" w:rsidRDefault="0019459E" w:rsidP="0071079E">
      <w:r>
        <w:continuationSeparator/>
      </w:r>
    </w:p>
  </w:footnote>
  <w:footnote w:id="1">
    <w:p w14:paraId="6EC5C3FC" w14:textId="032316CB" w:rsidR="001F0DF3" w:rsidRPr="00B2414B" w:rsidRDefault="001F0DF3" w:rsidP="00AE22C5">
      <w:pPr>
        <w:pStyle w:val="Footer"/>
        <w:jc w:val="both"/>
        <w:rPr>
          <w:rFonts w:ascii="Cambria" w:hAnsi="Cambria"/>
          <w:sz w:val="16"/>
          <w:szCs w:val="16"/>
        </w:rPr>
      </w:pPr>
      <w:r>
        <w:rPr>
          <w:rStyle w:val="FootnoteReference"/>
        </w:rPr>
        <w:footnoteRef/>
      </w:r>
      <w:r>
        <w:t xml:space="preserve"> </w:t>
      </w:r>
      <w:r w:rsidRPr="00B2414B">
        <w:rPr>
          <w:rFonts w:ascii="Cambria" w:hAnsi="Cambria"/>
          <w:sz w:val="16"/>
          <w:szCs w:val="16"/>
        </w:rPr>
        <w:t>Bu çalışma TUBİTAK tarafından desteklenen SOBAG 113K560 numaralı proje kapsamında yürütülmüştür ve ilk versiyonu 4.</w:t>
      </w:r>
      <w:r w:rsidR="00E67C6D">
        <w:rPr>
          <w:rFonts w:ascii="Cambria" w:hAnsi="Cambria"/>
          <w:sz w:val="16"/>
          <w:szCs w:val="16"/>
        </w:rPr>
        <w:t xml:space="preserve"> </w:t>
      </w:r>
      <w:r w:rsidRPr="00B2414B">
        <w:rPr>
          <w:rFonts w:ascii="Cambria" w:hAnsi="Cambria"/>
          <w:sz w:val="16"/>
          <w:szCs w:val="16"/>
        </w:rPr>
        <w:t>Uluslararası Okul Öncesi Eğitimi Kongresi’nde sözlü bildiri olarak sunulmuştur.</w:t>
      </w:r>
    </w:p>
  </w:footnote>
  <w:footnote w:id="2">
    <w:p w14:paraId="51EA5B97" w14:textId="04438B1F" w:rsidR="001F0DF3" w:rsidRPr="00B2414B" w:rsidRDefault="001F0DF3" w:rsidP="00AE22C5">
      <w:pPr>
        <w:pStyle w:val="Footer"/>
        <w:jc w:val="both"/>
        <w:rPr>
          <w:rFonts w:ascii="Cambria" w:hAnsi="Cambria"/>
          <w:sz w:val="16"/>
          <w:szCs w:val="16"/>
        </w:rPr>
      </w:pPr>
      <w:r w:rsidRPr="00B2414B">
        <w:rPr>
          <w:rStyle w:val="FootnoteReference"/>
          <w:rFonts w:ascii="Cambria" w:hAnsi="Cambria"/>
          <w:sz w:val="16"/>
          <w:szCs w:val="16"/>
        </w:rPr>
        <w:footnoteRef/>
      </w:r>
      <w:r w:rsidRPr="00B2414B">
        <w:rPr>
          <w:rFonts w:ascii="Cambria" w:hAnsi="Cambria"/>
          <w:sz w:val="16"/>
          <w:szCs w:val="16"/>
        </w:rPr>
        <w:t xml:space="preserve"> This study was supported by The Scientific and Technological Research Council of Turkey (TUBİTAK) under the Grant No. 113K560 and early version of the study was presented at the 4th International Preschool </w:t>
      </w:r>
      <w:r w:rsidRPr="0058006A">
        <w:rPr>
          <w:rFonts w:ascii="Cambria" w:hAnsi="Cambria"/>
          <w:sz w:val="16"/>
          <w:szCs w:val="16"/>
        </w:rPr>
        <w:t>Education</w:t>
      </w:r>
      <w:r w:rsidRPr="00B2414B">
        <w:rPr>
          <w:rFonts w:ascii="Cambria" w:hAnsi="Cambria"/>
          <w:sz w:val="16"/>
          <w:szCs w:val="16"/>
        </w:rPr>
        <w:t xml:space="preserve"> Congress.  </w:t>
      </w:r>
    </w:p>
    <w:p w14:paraId="441FD0F2" w14:textId="7266196D" w:rsidR="001F0DF3" w:rsidRDefault="001F0DF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A61A" w14:textId="77777777" w:rsidR="001F0DF3" w:rsidRDefault="001F0DF3"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04E7209F" w14:textId="77777777" w:rsidR="001F0DF3" w:rsidRDefault="001F0D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4C39" w14:textId="10F3B0E0" w:rsidR="001F0DF3" w:rsidRDefault="001F0DF3" w:rsidP="00D531B7">
    <w:pPr>
      <w:pStyle w:val="Header"/>
    </w:pPr>
    <w:r>
      <w:rPr>
        <w:noProof/>
      </w:rPr>
      <mc:AlternateContent>
        <mc:Choice Requires="wpg">
          <w:drawing>
            <wp:inline distT="0" distB="0" distL="0" distR="0" wp14:anchorId="377EF17B" wp14:editId="1C02E03D">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3DCEAA" w14:textId="5777AF0E" w:rsidR="00AE22C5" w:rsidRPr="009F0097" w:rsidRDefault="00AE22C5" w:rsidP="00AE22C5">
                              <w:pPr>
                                <w:rPr>
                                  <w:rFonts w:asciiTheme="minorHAnsi" w:hAnsiTheme="minorHAnsi" w:cstheme="minorHAnsi"/>
                                  <w:sz w:val="18"/>
                                  <w:szCs w:val="20"/>
                                </w:rPr>
                              </w:pPr>
                              <w:r w:rsidRPr="009F0097">
                                <w:rPr>
                                  <w:rFonts w:asciiTheme="minorHAnsi" w:hAnsiTheme="minorHAnsi" w:cstheme="minorHAnsi"/>
                                  <w:sz w:val="18"/>
                                  <w:szCs w:val="20"/>
                                </w:rPr>
                                <w:t>Elementary Educati</w:t>
                              </w:r>
                              <w:r w:rsidR="00DA1233">
                                <w:rPr>
                                  <w:rFonts w:asciiTheme="minorHAnsi" w:hAnsiTheme="minorHAnsi" w:cstheme="minorHAnsi"/>
                                  <w:sz w:val="18"/>
                                  <w:szCs w:val="20"/>
                                </w:rPr>
                                <w:t>on Online, 2018; 17(3): pp. 1444</w:t>
                              </w:r>
                              <w:r w:rsidRPr="009F0097">
                                <w:rPr>
                                  <w:rFonts w:asciiTheme="minorHAnsi" w:hAnsiTheme="minorHAnsi" w:cstheme="minorHAnsi"/>
                                  <w:sz w:val="18"/>
                                  <w:szCs w:val="20"/>
                                </w:rPr>
                                <w:t>-</w:t>
                              </w:r>
                              <w:r w:rsidR="00DA1233">
                                <w:rPr>
                                  <w:rFonts w:asciiTheme="minorHAnsi" w:hAnsiTheme="minorHAnsi" w:cstheme="minorHAnsi"/>
                                  <w:sz w:val="18"/>
                                  <w:szCs w:val="20"/>
                                </w:rPr>
                                <w:t>1462</w:t>
                              </w:r>
                            </w:p>
                            <w:p w14:paraId="112E2FE5" w14:textId="3ADBFAF4" w:rsidR="00AE22C5" w:rsidRPr="009F0097" w:rsidRDefault="00AE22C5" w:rsidP="00AE22C5">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w:t>
                              </w:r>
                              <w:r w:rsidR="00DA1233" w:rsidRPr="00DA1233">
                                <w:rPr>
                                  <w:rFonts w:asciiTheme="minorHAnsi" w:hAnsiTheme="minorHAnsi" w:cstheme="minorHAnsi"/>
                                  <w:sz w:val="18"/>
                                  <w:szCs w:val="20"/>
                                </w:rPr>
                                <w:t xml:space="preserve"> </w:t>
                              </w:r>
                              <w:r w:rsidR="00DA1233">
                                <w:rPr>
                                  <w:rFonts w:asciiTheme="minorHAnsi" w:hAnsiTheme="minorHAnsi" w:cstheme="minorHAnsi"/>
                                  <w:sz w:val="18"/>
                                  <w:szCs w:val="20"/>
                                </w:rPr>
                                <w:t>1444</w:t>
                              </w:r>
                              <w:r w:rsidR="00DA1233" w:rsidRPr="009F0097">
                                <w:rPr>
                                  <w:rFonts w:asciiTheme="minorHAnsi" w:hAnsiTheme="minorHAnsi" w:cstheme="minorHAnsi"/>
                                  <w:sz w:val="18"/>
                                  <w:szCs w:val="20"/>
                                </w:rPr>
                                <w:t>-</w:t>
                              </w:r>
                              <w:r w:rsidR="00DA1233">
                                <w:rPr>
                                  <w:rFonts w:asciiTheme="minorHAnsi" w:hAnsiTheme="minorHAnsi" w:cstheme="minorHAnsi"/>
                                  <w:sz w:val="18"/>
                                  <w:szCs w:val="20"/>
                                </w:rPr>
                                <w:t>1462</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1" w:history="1">
                                <w:r w:rsidRPr="009F0097">
                                  <w:rPr>
                                    <w:rStyle w:val="Hyperlink"/>
                                    <w:rFonts w:asciiTheme="minorHAnsi" w:hAnsiTheme="minorHAnsi" w:cstheme="minorHAnsi"/>
                                    <w:sz w:val="18"/>
                                    <w:szCs w:val="20"/>
                                  </w:rPr>
                                  <w:t>http://ilkogretim-online.org.tr</w:t>
                                </w:r>
                              </w:hyperlink>
                            </w:p>
                            <w:p w14:paraId="361EE437" w14:textId="679876B1" w:rsidR="001F0DF3" w:rsidRPr="00AE22C5" w:rsidRDefault="00AE22C5" w:rsidP="000F5FB8">
                              <w:pPr>
                                <w:rPr>
                                  <w:rStyle w:val="Hyperlink"/>
                                  <w:rFonts w:asciiTheme="minorHAnsi" w:hAnsiTheme="minorHAnsi" w:cstheme="minorHAnsi"/>
                                  <w:color w:val="00B050"/>
                                  <w:sz w:val="18"/>
                                  <w:szCs w:val="20"/>
                                </w:rPr>
                              </w:pPr>
                              <w:r w:rsidRPr="009F0097">
                                <w:rPr>
                                  <w:rFonts w:asciiTheme="minorHAnsi" w:hAnsiTheme="minorHAnsi" w:cstheme="minorHAnsi"/>
                                  <w:color w:val="00B050"/>
                                  <w:sz w:val="18"/>
                                  <w:szCs w:val="20"/>
                                  <w:u w:val="single"/>
                                  <w:shd w:val="clear" w:color="auto" w:fill="FFFFFF"/>
                                </w:rPr>
                                <w:t>doi</w:t>
                              </w:r>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377EF17B"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14:paraId="4F3DCEAA" w14:textId="5777AF0E" w:rsidR="00AE22C5" w:rsidRPr="009F0097" w:rsidRDefault="00AE22C5" w:rsidP="00AE22C5">
                        <w:pPr>
                          <w:rPr>
                            <w:rFonts w:asciiTheme="minorHAnsi" w:hAnsiTheme="minorHAnsi" w:cstheme="minorHAnsi"/>
                            <w:sz w:val="18"/>
                            <w:szCs w:val="20"/>
                          </w:rPr>
                        </w:pPr>
                        <w:r w:rsidRPr="009F0097">
                          <w:rPr>
                            <w:rFonts w:asciiTheme="minorHAnsi" w:hAnsiTheme="minorHAnsi" w:cstheme="minorHAnsi"/>
                            <w:sz w:val="18"/>
                            <w:szCs w:val="20"/>
                          </w:rPr>
                          <w:t>Elementary Educati</w:t>
                        </w:r>
                        <w:r w:rsidR="00DA1233">
                          <w:rPr>
                            <w:rFonts w:asciiTheme="minorHAnsi" w:hAnsiTheme="minorHAnsi" w:cstheme="minorHAnsi"/>
                            <w:sz w:val="18"/>
                            <w:szCs w:val="20"/>
                          </w:rPr>
                          <w:t>on Online, 2018; 17(3): pp. 1444</w:t>
                        </w:r>
                        <w:r w:rsidRPr="009F0097">
                          <w:rPr>
                            <w:rFonts w:asciiTheme="minorHAnsi" w:hAnsiTheme="minorHAnsi" w:cstheme="minorHAnsi"/>
                            <w:sz w:val="18"/>
                            <w:szCs w:val="20"/>
                          </w:rPr>
                          <w:t>-</w:t>
                        </w:r>
                        <w:r w:rsidR="00DA1233">
                          <w:rPr>
                            <w:rFonts w:asciiTheme="minorHAnsi" w:hAnsiTheme="minorHAnsi" w:cstheme="minorHAnsi"/>
                            <w:sz w:val="18"/>
                            <w:szCs w:val="20"/>
                          </w:rPr>
                          <w:t>1462</w:t>
                        </w:r>
                      </w:p>
                      <w:p w14:paraId="112E2FE5" w14:textId="3ADBFAF4" w:rsidR="00AE22C5" w:rsidRPr="009F0097" w:rsidRDefault="00AE22C5" w:rsidP="00AE22C5">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w:t>
                        </w:r>
                        <w:r w:rsidR="00DA1233" w:rsidRPr="00DA1233">
                          <w:rPr>
                            <w:rFonts w:asciiTheme="minorHAnsi" w:hAnsiTheme="minorHAnsi" w:cstheme="minorHAnsi"/>
                            <w:sz w:val="18"/>
                            <w:szCs w:val="20"/>
                          </w:rPr>
                          <w:t xml:space="preserve"> </w:t>
                        </w:r>
                        <w:r w:rsidR="00DA1233">
                          <w:rPr>
                            <w:rFonts w:asciiTheme="minorHAnsi" w:hAnsiTheme="minorHAnsi" w:cstheme="minorHAnsi"/>
                            <w:sz w:val="18"/>
                            <w:szCs w:val="20"/>
                          </w:rPr>
                          <w:t>1444</w:t>
                        </w:r>
                        <w:r w:rsidR="00DA1233" w:rsidRPr="009F0097">
                          <w:rPr>
                            <w:rFonts w:asciiTheme="minorHAnsi" w:hAnsiTheme="minorHAnsi" w:cstheme="minorHAnsi"/>
                            <w:sz w:val="18"/>
                            <w:szCs w:val="20"/>
                          </w:rPr>
                          <w:t>-</w:t>
                        </w:r>
                        <w:r w:rsidR="00DA1233">
                          <w:rPr>
                            <w:rFonts w:asciiTheme="minorHAnsi" w:hAnsiTheme="minorHAnsi" w:cstheme="minorHAnsi"/>
                            <w:sz w:val="18"/>
                            <w:szCs w:val="20"/>
                          </w:rPr>
                          <w:t>1462</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3" w:history="1">
                          <w:r w:rsidRPr="009F0097">
                            <w:rPr>
                              <w:rStyle w:val="Hyperlink"/>
                              <w:rFonts w:asciiTheme="minorHAnsi" w:hAnsiTheme="minorHAnsi" w:cstheme="minorHAnsi"/>
                              <w:sz w:val="18"/>
                              <w:szCs w:val="20"/>
                            </w:rPr>
                            <w:t>http://ilkogretim-online.org.tr</w:t>
                          </w:r>
                        </w:hyperlink>
                      </w:p>
                      <w:p w14:paraId="361EE437" w14:textId="679876B1" w:rsidR="001F0DF3" w:rsidRPr="00AE22C5" w:rsidRDefault="00AE22C5" w:rsidP="000F5FB8">
                        <w:pPr>
                          <w:rPr>
                            <w:rStyle w:val="Hyperlink"/>
                            <w:rFonts w:asciiTheme="minorHAnsi" w:hAnsiTheme="minorHAnsi" w:cstheme="minorHAnsi"/>
                            <w:color w:val="00B050"/>
                            <w:sz w:val="18"/>
                            <w:szCs w:val="20"/>
                          </w:rPr>
                        </w:pPr>
                        <w:r w:rsidRPr="009F0097">
                          <w:rPr>
                            <w:rFonts w:asciiTheme="minorHAnsi" w:hAnsiTheme="minorHAnsi" w:cstheme="minorHAnsi"/>
                            <w:color w:val="00B050"/>
                            <w:sz w:val="18"/>
                            <w:szCs w:val="20"/>
                            <w:u w:val="single"/>
                            <w:shd w:val="clear" w:color="auto" w:fill="FFFFFF"/>
                          </w:rPr>
                          <w:t>doi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4"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14:paraId="094A118F" w14:textId="77777777" w:rsidR="001F0DF3" w:rsidRPr="00D531B7" w:rsidRDefault="001F0DF3" w:rsidP="00D531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6055"/>
    <w:multiLevelType w:val="multilevel"/>
    <w:tmpl w:val="D0D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D376D"/>
    <w:multiLevelType w:val="multilevel"/>
    <w:tmpl w:val="16B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33E90"/>
    <w:multiLevelType w:val="multilevel"/>
    <w:tmpl w:val="AA7A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910E7"/>
    <w:multiLevelType w:val="multilevel"/>
    <w:tmpl w:val="687A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2B59AB"/>
    <w:multiLevelType w:val="multilevel"/>
    <w:tmpl w:val="5A12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47264"/>
    <w:multiLevelType w:val="multilevel"/>
    <w:tmpl w:val="6D1E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pos w:val="sectEnd"/>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4A78"/>
    <w:rsid w:val="00014083"/>
    <w:rsid w:val="000153CB"/>
    <w:rsid w:val="00021535"/>
    <w:rsid w:val="00025296"/>
    <w:rsid w:val="00026BEE"/>
    <w:rsid w:val="00037766"/>
    <w:rsid w:val="0004041F"/>
    <w:rsid w:val="00045EFC"/>
    <w:rsid w:val="00050A99"/>
    <w:rsid w:val="00051D08"/>
    <w:rsid w:val="0005490C"/>
    <w:rsid w:val="00065E13"/>
    <w:rsid w:val="00080CAD"/>
    <w:rsid w:val="00090CD5"/>
    <w:rsid w:val="000969C1"/>
    <w:rsid w:val="000A2EED"/>
    <w:rsid w:val="000A6631"/>
    <w:rsid w:val="000A71AE"/>
    <w:rsid w:val="000B1986"/>
    <w:rsid w:val="000B309A"/>
    <w:rsid w:val="000C34A8"/>
    <w:rsid w:val="000C5436"/>
    <w:rsid w:val="000D605E"/>
    <w:rsid w:val="000D61E2"/>
    <w:rsid w:val="000E1156"/>
    <w:rsid w:val="000E2CED"/>
    <w:rsid w:val="000F5FB8"/>
    <w:rsid w:val="000F6587"/>
    <w:rsid w:val="00103796"/>
    <w:rsid w:val="00122C72"/>
    <w:rsid w:val="0012332B"/>
    <w:rsid w:val="00150B96"/>
    <w:rsid w:val="001572A6"/>
    <w:rsid w:val="00160F76"/>
    <w:rsid w:val="001642B0"/>
    <w:rsid w:val="00165704"/>
    <w:rsid w:val="00173C40"/>
    <w:rsid w:val="00183EF9"/>
    <w:rsid w:val="001863A1"/>
    <w:rsid w:val="001916F3"/>
    <w:rsid w:val="0019200A"/>
    <w:rsid w:val="0019459E"/>
    <w:rsid w:val="001A7685"/>
    <w:rsid w:val="001B0751"/>
    <w:rsid w:val="001B2A4A"/>
    <w:rsid w:val="001C07DD"/>
    <w:rsid w:val="001C39DA"/>
    <w:rsid w:val="001D5ACD"/>
    <w:rsid w:val="001D6544"/>
    <w:rsid w:val="001D76AD"/>
    <w:rsid w:val="001F0DF3"/>
    <w:rsid w:val="001F23BD"/>
    <w:rsid w:val="001F4E5D"/>
    <w:rsid w:val="001F7D8B"/>
    <w:rsid w:val="00202511"/>
    <w:rsid w:val="00203C03"/>
    <w:rsid w:val="00205C51"/>
    <w:rsid w:val="0021105C"/>
    <w:rsid w:val="002153F4"/>
    <w:rsid w:val="00217D30"/>
    <w:rsid w:val="0022083B"/>
    <w:rsid w:val="00227019"/>
    <w:rsid w:val="002313AC"/>
    <w:rsid w:val="00244D19"/>
    <w:rsid w:val="002453EE"/>
    <w:rsid w:val="002467CE"/>
    <w:rsid w:val="00255EF8"/>
    <w:rsid w:val="00263138"/>
    <w:rsid w:val="002636EE"/>
    <w:rsid w:val="0026484B"/>
    <w:rsid w:val="002650EF"/>
    <w:rsid w:val="00270576"/>
    <w:rsid w:val="00271CBD"/>
    <w:rsid w:val="0028576A"/>
    <w:rsid w:val="00287960"/>
    <w:rsid w:val="002B18B3"/>
    <w:rsid w:val="002B2DD9"/>
    <w:rsid w:val="002C2752"/>
    <w:rsid w:val="002C4DC0"/>
    <w:rsid w:val="002C67D1"/>
    <w:rsid w:val="002D07D6"/>
    <w:rsid w:val="002D5974"/>
    <w:rsid w:val="002D68BB"/>
    <w:rsid w:val="002F041F"/>
    <w:rsid w:val="003017DC"/>
    <w:rsid w:val="00311303"/>
    <w:rsid w:val="00312290"/>
    <w:rsid w:val="00314434"/>
    <w:rsid w:val="00315E70"/>
    <w:rsid w:val="003218DE"/>
    <w:rsid w:val="003279A8"/>
    <w:rsid w:val="00331C31"/>
    <w:rsid w:val="00334850"/>
    <w:rsid w:val="00343E0B"/>
    <w:rsid w:val="00344385"/>
    <w:rsid w:val="00344CA8"/>
    <w:rsid w:val="003472CB"/>
    <w:rsid w:val="003513E6"/>
    <w:rsid w:val="0035262F"/>
    <w:rsid w:val="00380564"/>
    <w:rsid w:val="00381BEF"/>
    <w:rsid w:val="00381D44"/>
    <w:rsid w:val="003908AE"/>
    <w:rsid w:val="00394639"/>
    <w:rsid w:val="003C0AAE"/>
    <w:rsid w:val="003C4B2E"/>
    <w:rsid w:val="003C5800"/>
    <w:rsid w:val="003D4A01"/>
    <w:rsid w:val="003D7739"/>
    <w:rsid w:val="003E4D67"/>
    <w:rsid w:val="003E6251"/>
    <w:rsid w:val="003F2B3E"/>
    <w:rsid w:val="00411A6F"/>
    <w:rsid w:val="00416E59"/>
    <w:rsid w:val="004236BE"/>
    <w:rsid w:val="004279A5"/>
    <w:rsid w:val="00432ADB"/>
    <w:rsid w:val="00433940"/>
    <w:rsid w:val="00436228"/>
    <w:rsid w:val="00443ECE"/>
    <w:rsid w:val="0045286A"/>
    <w:rsid w:val="00453079"/>
    <w:rsid w:val="00457F2B"/>
    <w:rsid w:val="00462845"/>
    <w:rsid w:val="00465F4D"/>
    <w:rsid w:val="004727B9"/>
    <w:rsid w:val="00486E74"/>
    <w:rsid w:val="00496BBA"/>
    <w:rsid w:val="004A463A"/>
    <w:rsid w:val="004A74ED"/>
    <w:rsid w:val="004B54C0"/>
    <w:rsid w:val="004B704B"/>
    <w:rsid w:val="004D10AE"/>
    <w:rsid w:val="004D324C"/>
    <w:rsid w:val="004D3FFE"/>
    <w:rsid w:val="004E6748"/>
    <w:rsid w:val="004F1892"/>
    <w:rsid w:val="004F3046"/>
    <w:rsid w:val="004F39AA"/>
    <w:rsid w:val="005070B9"/>
    <w:rsid w:val="005106F6"/>
    <w:rsid w:val="00513D15"/>
    <w:rsid w:val="0051774D"/>
    <w:rsid w:val="00520EE4"/>
    <w:rsid w:val="00546723"/>
    <w:rsid w:val="005549C5"/>
    <w:rsid w:val="00560744"/>
    <w:rsid w:val="00561122"/>
    <w:rsid w:val="005650E0"/>
    <w:rsid w:val="00567E91"/>
    <w:rsid w:val="0058006A"/>
    <w:rsid w:val="00590B4A"/>
    <w:rsid w:val="005920E9"/>
    <w:rsid w:val="005A059A"/>
    <w:rsid w:val="005B1FA8"/>
    <w:rsid w:val="005B3935"/>
    <w:rsid w:val="005C3292"/>
    <w:rsid w:val="005C4E91"/>
    <w:rsid w:val="005C78D6"/>
    <w:rsid w:val="005C7EC4"/>
    <w:rsid w:val="005D0D4F"/>
    <w:rsid w:val="005D5F3E"/>
    <w:rsid w:val="005D7C17"/>
    <w:rsid w:val="005E1D20"/>
    <w:rsid w:val="005E5A07"/>
    <w:rsid w:val="005F3F26"/>
    <w:rsid w:val="005F528E"/>
    <w:rsid w:val="005F6657"/>
    <w:rsid w:val="005F752B"/>
    <w:rsid w:val="00605B54"/>
    <w:rsid w:val="00624952"/>
    <w:rsid w:val="006251D2"/>
    <w:rsid w:val="00626026"/>
    <w:rsid w:val="0063313D"/>
    <w:rsid w:val="00644E23"/>
    <w:rsid w:val="00644E81"/>
    <w:rsid w:val="00646C18"/>
    <w:rsid w:val="00653B94"/>
    <w:rsid w:val="00655B41"/>
    <w:rsid w:val="0065713D"/>
    <w:rsid w:val="00662ADE"/>
    <w:rsid w:val="00666BD0"/>
    <w:rsid w:val="00670842"/>
    <w:rsid w:val="00670F73"/>
    <w:rsid w:val="00674918"/>
    <w:rsid w:val="00682247"/>
    <w:rsid w:val="00683367"/>
    <w:rsid w:val="00684BF8"/>
    <w:rsid w:val="006903C1"/>
    <w:rsid w:val="0069530F"/>
    <w:rsid w:val="00695C70"/>
    <w:rsid w:val="006979BF"/>
    <w:rsid w:val="006A06CE"/>
    <w:rsid w:val="006C163D"/>
    <w:rsid w:val="006C1807"/>
    <w:rsid w:val="006C4FDE"/>
    <w:rsid w:val="006D31B1"/>
    <w:rsid w:val="006D69E7"/>
    <w:rsid w:val="006D7E70"/>
    <w:rsid w:val="006F1113"/>
    <w:rsid w:val="006F2979"/>
    <w:rsid w:val="006F69F4"/>
    <w:rsid w:val="007035BB"/>
    <w:rsid w:val="0071079E"/>
    <w:rsid w:val="00721EF7"/>
    <w:rsid w:val="00733945"/>
    <w:rsid w:val="00737E31"/>
    <w:rsid w:val="007402D1"/>
    <w:rsid w:val="007404B4"/>
    <w:rsid w:val="0076014F"/>
    <w:rsid w:val="00763644"/>
    <w:rsid w:val="007678E7"/>
    <w:rsid w:val="00772D7C"/>
    <w:rsid w:val="00775DDE"/>
    <w:rsid w:val="007803B6"/>
    <w:rsid w:val="00781480"/>
    <w:rsid w:val="0079768F"/>
    <w:rsid w:val="0079789C"/>
    <w:rsid w:val="007B4D64"/>
    <w:rsid w:val="007B6644"/>
    <w:rsid w:val="007B75C7"/>
    <w:rsid w:val="007C3ED9"/>
    <w:rsid w:val="007C4387"/>
    <w:rsid w:val="007D2C9D"/>
    <w:rsid w:val="007D450C"/>
    <w:rsid w:val="007D6DBA"/>
    <w:rsid w:val="007F352D"/>
    <w:rsid w:val="007F69F3"/>
    <w:rsid w:val="00801B05"/>
    <w:rsid w:val="00801BB7"/>
    <w:rsid w:val="00801FB4"/>
    <w:rsid w:val="00803B01"/>
    <w:rsid w:val="00807504"/>
    <w:rsid w:val="008139ED"/>
    <w:rsid w:val="00816002"/>
    <w:rsid w:val="008207C4"/>
    <w:rsid w:val="00822679"/>
    <w:rsid w:val="008236EE"/>
    <w:rsid w:val="00825C12"/>
    <w:rsid w:val="00825C75"/>
    <w:rsid w:val="00826D2C"/>
    <w:rsid w:val="00831D02"/>
    <w:rsid w:val="00833E24"/>
    <w:rsid w:val="008404D5"/>
    <w:rsid w:val="00841294"/>
    <w:rsid w:val="00844B95"/>
    <w:rsid w:val="00865260"/>
    <w:rsid w:val="0087250E"/>
    <w:rsid w:val="008838EF"/>
    <w:rsid w:val="00894A61"/>
    <w:rsid w:val="008A100A"/>
    <w:rsid w:val="008A100B"/>
    <w:rsid w:val="008A3479"/>
    <w:rsid w:val="008A3702"/>
    <w:rsid w:val="008B5D53"/>
    <w:rsid w:val="008B6011"/>
    <w:rsid w:val="008B7EFB"/>
    <w:rsid w:val="008C2B1B"/>
    <w:rsid w:val="008D0B3B"/>
    <w:rsid w:val="008D2E16"/>
    <w:rsid w:val="008D3055"/>
    <w:rsid w:val="008D591D"/>
    <w:rsid w:val="008E2688"/>
    <w:rsid w:val="008E3789"/>
    <w:rsid w:val="008E78BD"/>
    <w:rsid w:val="008F784F"/>
    <w:rsid w:val="00903855"/>
    <w:rsid w:val="00903D62"/>
    <w:rsid w:val="00904593"/>
    <w:rsid w:val="00916259"/>
    <w:rsid w:val="009169E2"/>
    <w:rsid w:val="009303FF"/>
    <w:rsid w:val="009319DF"/>
    <w:rsid w:val="00943532"/>
    <w:rsid w:val="009503A0"/>
    <w:rsid w:val="00951B2B"/>
    <w:rsid w:val="00954967"/>
    <w:rsid w:val="00956891"/>
    <w:rsid w:val="0096195C"/>
    <w:rsid w:val="009872CB"/>
    <w:rsid w:val="009922B8"/>
    <w:rsid w:val="009A0DB3"/>
    <w:rsid w:val="009A1D6F"/>
    <w:rsid w:val="009B3261"/>
    <w:rsid w:val="009B4C5E"/>
    <w:rsid w:val="009B57B0"/>
    <w:rsid w:val="009B5EE5"/>
    <w:rsid w:val="009B7C33"/>
    <w:rsid w:val="009C0514"/>
    <w:rsid w:val="009C0E11"/>
    <w:rsid w:val="009D147E"/>
    <w:rsid w:val="009D5CFE"/>
    <w:rsid w:val="009D7269"/>
    <w:rsid w:val="009E1789"/>
    <w:rsid w:val="009E3611"/>
    <w:rsid w:val="009E434E"/>
    <w:rsid w:val="009E4BD7"/>
    <w:rsid w:val="009E5009"/>
    <w:rsid w:val="009F217C"/>
    <w:rsid w:val="00A00FF9"/>
    <w:rsid w:val="00A060E0"/>
    <w:rsid w:val="00A11387"/>
    <w:rsid w:val="00A1260E"/>
    <w:rsid w:val="00A13082"/>
    <w:rsid w:val="00A14056"/>
    <w:rsid w:val="00A168CF"/>
    <w:rsid w:val="00A31480"/>
    <w:rsid w:val="00A3648C"/>
    <w:rsid w:val="00A42C10"/>
    <w:rsid w:val="00A50A4D"/>
    <w:rsid w:val="00A51722"/>
    <w:rsid w:val="00A52998"/>
    <w:rsid w:val="00A52A78"/>
    <w:rsid w:val="00A52CE2"/>
    <w:rsid w:val="00A5646A"/>
    <w:rsid w:val="00A6576C"/>
    <w:rsid w:val="00A67886"/>
    <w:rsid w:val="00A90851"/>
    <w:rsid w:val="00A95958"/>
    <w:rsid w:val="00AA5C9F"/>
    <w:rsid w:val="00AB0B61"/>
    <w:rsid w:val="00AB56D3"/>
    <w:rsid w:val="00AB65F9"/>
    <w:rsid w:val="00AB7349"/>
    <w:rsid w:val="00AC5E7D"/>
    <w:rsid w:val="00AE22C5"/>
    <w:rsid w:val="00AE3507"/>
    <w:rsid w:val="00AE6F03"/>
    <w:rsid w:val="00B13D0D"/>
    <w:rsid w:val="00B2353B"/>
    <w:rsid w:val="00B2414B"/>
    <w:rsid w:val="00B26629"/>
    <w:rsid w:val="00B32097"/>
    <w:rsid w:val="00B40F84"/>
    <w:rsid w:val="00B43656"/>
    <w:rsid w:val="00B47232"/>
    <w:rsid w:val="00B54DE9"/>
    <w:rsid w:val="00B82499"/>
    <w:rsid w:val="00B95508"/>
    <w:rsid w:val="00BA5226"/>
    <w:rsid w:val="00BB3684"/>
    <w:rsid w:val="00BB3A59"/>
    <w:rsid w:val="00BB3B00"/>
    <w:rsid w:val="00BB6952"/>
    <w:rsid w:val="00BC606C"/>
    <w:rsid w:val="00BE2408"/>
    <w:rsid w:val="00BE288A"/>
    <w:rsid w:val="00BF77E8"/>
    <w:rsid w:val="00C0044F"/>
    <w:rsid w:val="00C065EC"/>
    <w:rsid w:val="00C2236B"/>
    <w:rsid w:val="00C23705"/>
    <w:rsid w:val="00C2476E"/>
    <w:rsid w:val="00C4348C"/>
    <w:rsid w:val="00C51F53"/>
    <w:rsid w:val="00C52FA4"/>
    <w:rsid w:val="00C5373F"/>
    <w:rsid w:val="00C55503"/>
    <w:rsid w:val="00C70360"/>
    <w:rsid w:val="00C71F46"/>
    <w:rsid w:val="00C85593"/>
    <w:rsid w:val="00C93B99"/>
    <w:rsid w:val="00C94141"/>
    <w:rsid w:val="00CB0D41"/>
    <w:rsid w:val="00CB3CB4"/>
    <w:rsid w:val="00CB6087"/>
    <w:rsid w:val="00CB6A06"/>
    <w:rsid w:val="00CB7A00"/>
    <w:rsid w:val="00CC05B4"/>
    <w:rsid w:val="00CC7253"/>
    <w:rsid w:val="00CD033C"/>
    <w:rsid w:val="00CD0960"/>
    <w:rsid w:val="00CD137F"/>
    <w:rsid w:val="00CF49D6"/>
    <w:rsid w:val="00CF5699"/>
    <w:rsid w:val="00CF7696"/>
    <w:rsid w:val="00D01550"/>
    <w:rsid w:val="00D05C08"/>
    <w:rsid w:val="00D06735"/>
    <w:rsid w:val="00D10F15"/>
    <w:rsid w:val="00D13D2C"/>
    <w:rsid w:val="00D213DD"/>
    <w:rsid w:val="00D33301"/>
    <w:rsid w:val="00D45A9B"/>
    <w:rsid w:val="00D531B7"/>
    <w:rsid w:val="00D54814"/>
    <w:rsid w:val="00D61F5B"/>
    <w:rsid w:val="00D63DA5"/>
    <w:rsid w:val="00D647A0"/>
    <w:rsid w:val="00D723AF"/>
    <w:rsid w:val="00D775E6"/>
    <w:rsid w:val="00D83AF2"/>
    <w:rsid w:val="00D845F1"/>
    <w:rsid w:val="00D84E9A"/>
    <w:rsid w:val="00D860DA"/>
    <w:rsid w:val="00D90BCF"/>
    <w:rsid w:val="00D90DB4"/>
    <w:rsid w:val="00D9144B"/>
    <w:rsid w:val="00DA1233"/>
    <w:rsid w:val="00DB5109"/>
    <w:rsid w:val="00DD7846"/>
    <w:rsid w:val="00DE1ED7"/>
    <w:rsid w:val="00DE2168"/>
    <w:rsid w:val="00DE3290"/>
    <w:rsid w:val="00DF4895"/>
    <w:rsid w:val="00E05B8F"/>
    <w:rsid w:val="00E1126E"/>
    <w:rsid w:val="00E113F0"/>
    <w:rsid w:val="00E14459"/>
    <w:rsid w:val="00E154BE"/>
    <w:rsid w:val="00E235A5"/>
    <w:rsid w:val="00E319E4"/>
    <w:rsid w:val="00E40793"/>
    <w:rsid w:val="00E47748"/>
    <w:rsid w:val="00E61895"/>
    <w:rsid w:val="00E62F00"/>
    <w:rsid w:val="00E633E1"/>
    <w:rsid w:val="00E6525F"/>
    <w:rsid w:val="00E67C6D"/>
    <w:rsid w:val="00E720B6"/>
    <w:rsid w:val="00E80438"/>
    <w:rsid w:val="00E964BD"/>
    <w:rsid w:val="00EA56C0"/>
    <w:rsid w:val="00EB3F06"/>
    <w:rsid w:val="00EB71C0"/>
    <w:rsid w:val="00EC1C37"/>
    <w:rsid w:val="00EC2F96"/>
    <w:rsid w:val="00EC3985"/>
    <w:rsid w:val="00EC6E4B"/>
    <w:rsid w:val="00ED04D5"/>
    <w:rsid w:val="00EE0712"/>
    <w:rsid w:val="00EE3FF5"/>
    <w:rsid w:val="00EF2F26"/>
    <w:rsid w:val="00EF679E"/>
    <w:rsid w:val="00F02875"/>
    <w:rsid w:val="00F03922"/>
    <w:rsid w:val="00F3111C"/>
    <w:rsid w:val="00F32F92"/>
    <w:rsid w:val="00F3521A"/>
    <w:rsid w:val="00F40FF7"/>
    <w:rsid w:val="00F42A22"/>
    <w:rsid w:val="00F42F41"/>
    <w:rsid w:val="00F47B91"/>
    <w:rsid w:val="00F52AA1"/>
    <w:rsid w:val="00F53881"/>
    <w:rsid w:val="00F6241C"/>
    <w:rsid w:val="00F6410E"/>
    <w:rsid w:val="00F64383"/>
    <w:rsid w:val="00F72F25"/>
    <w:rsid w:val="00F73172"/>
    <w:rsid w:val="00F74549"/>
    <w:rsid w:val="00F80B5C"/>
    <w:rsid w:val="00F8738B"/>
    <w:rsid w:val="00F873F9"/>
    <w:rsid w:val="00F87497"/>
    <w:rsid w:val="00F90C71"/>
    <w:rsid w:val="00F94890"/>
    <w:rsid w:val="00F9500E"/>
    <w:rsid w:val="00FB07A0"/>
    <w:rsid w:val="00FB1EF4"/>
    <w:rsid w:val="00FB34B0"/>
    <w:rsid w:val="00FC104B"/>
    <w:rsid w:val="00FC6A4A"/>
    <w:rsid w:val="00FD0557"/>
    <w:rsid w:val="00FD0DD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1DF3AE"/>
  <w15:docId w15:val="{EC1F7D84-64A6-4237-9159-59350ACF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2C5"/>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E434E"/>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aliases w:val="Bölüm Başlıkları"/>
    <w:basedOn w:val="Normal"/>
    <w:next w:val="Normal"/>
    <w:link w:val="Heading2Char"/>
    <w:uiPriority w:val="9"/>
    <w:unhideWhenUsed/>
    <w:qFormat/>
    <w:rsid w:val="009E434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9E434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semiHidden/>
    <w:unhideWhenUsed/>
    <w:qFormat/>
    <w:rsid w:val="009E434E"/>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semiHidden/>
    <w:unhideWhenUsed/>
    <w:qFormat/>
    <w:rsid w:val="009E434E"/>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9E434E"/>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9E434E"/>
    <w:pPr>
      <w:keepNext/>
      <w:keepLines/>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semiHidden/>
    <w:unhideWhenUsed/>
    <w:qFormat/>
    <w:rsid w:val="009E434E"/>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9E434E"/>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pPr>
    <w:rPr>
      <w:i/>
      <w:iCs/>
      <w:color w:val="44546A" w:themeColor="text2"/>
      <w:sz w:val="18"/>
      <w:szCs w:val="18"/>
    </w:rPr>
  </w:style>
  <w:style w:type="paragraph" w:styleId="Title">
    <w:name w:val="Title"/>
    <w:aliases w:val="Şekil adı"/>
    <w:basedOn w:val="Normal"/>
    <w:next w:val="Normal"/>
    <w:link w:val="TitleChar"/>
    <w:uiPriority w:val="10"/>
    <w:qFormat/>
    <w:rsid w:val="009E434E"/>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eastAsia="en-US"/>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pPr>
    <w:rPr>
      <w:rFonts w:ascii="Calibri" w:hAnsi="Calibri"/>
      <w:sz w:val="22"/>
      <w:szCs w:val="22"/>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unhideWhenUsed/>
    <w:rsid w:val="0071079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1079E"/>
    <w:rPr>
      <w:sz w:val="20"/>
      <w:szCs w:val="20"/>
    </w:rPr>
  </w:style>
  <w:style w:type="character" w:styleId="FootnoteReference">
    <w:name w:val="footnote reference"/>
    <w:basedOn w:val="DefaultParagraphFont"/>
    <w:uiPriority w:val="99"/>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NormalWeb">
    <w:name w:val="Normal (Web)"/>
    <w:basedOn w:val="Normal"/>
    <w:uiPriority w:val="99"/>
    <w:semiHidden/>
    <w:unhideWhenUsed/>
    <w:rsid w:val="001F7D8B"/>
    <w:pPr>
      <w:spacing w:before="100" w:beforeAutospacing="1" w:after="100" w:afterAutospacing="1"/>
    </w:pPr>
    <w:rPr>
      <w:lang w:val="en-US"/>
    </w:rPr>
  </w:style>
  <w:style w:type="character" w:styleId="CommentReference">
    <w:name w:val="annotation reference"/>
    <w:basedOn w:val="DefaultParagraphFont"/>
    <w:uiPriority w:val="99"/>
    <w:semiHidden/>
    <w:unhideWhenUsed/>
    <w:rsid w:val="005D5F3E"/>
    <w:rPr>
      <w:sz w:val="18"/>
      <w:szCs w:val="18"/>
    </w:rPr>
  </w:style>
  <w:style w:type="paragraph" w:styleId="CommentText">
    <w:name w:val="annotation text"/>
    <w:basedOn w:val="Normal"/>
    <w:link w:val="CommentTextChar"/>
    <w:uiPriority w:val="99"/>
    <w:semiHidden/>
    <w:unhideWhenUsed/>
    <w:rsid w:val="005D5F3E"/>
  </w:style>
  <w:style w:type="character" w:customStyle="1" w:styleId="CommentTextChar">
    <w:name w:val="Comment Text Char"/>
    <w:basedOn w:val="DefaultParagraphFont"/>
    <w:link w:val="CommentText"/>
    <w:uiPriority w:val="99"/>
    <w:semiHidden/>
    <w:rsid w:val="005D5F3E"/>
    <w:rPr>
      <w:sz w:val="24"/>
      <w:szCs w:val="24"/>
    </w:rPr>
  </w:style>
  <w:style w:type="paragraph" w:styleId="CommentSubject">
    <w:name w:val="annotation subject"/>
    <w:basedOn w:val="CommentText"/>
    <w:next w:val="CommentText"/>
    <w:link w:val="CommentSubjectChar"/>
    <w:uiPriority w:val="99"/>
    <w:semiHidden/>
    <w:unhideWhenUsed/>
    <w:rsid w:val="005D5F3E"/>
    <w:rPr>
      <w:b/>
      <w:bCs/>
      <w:sz w:val="20"/>
      <w:szCs w:val="20"/>
    </w:rPr>
  </w:style>
  <w:style w:type="character" w:customStyle="1" w:styleId="CommentSubjectChar">
    <w:name w:val="Comment Subject Char"/>
    <w:basedOn w:val="CommentTextChar"/>
    <w:link w:val="CommentSubject"/>
    <w:uiPriority w:val="99"/>
    <w:semiHidden/>
    <w:rsid w:val="005D5F3E"/>
    <w:rPr>
      <w:b/>
      <w:bCs/>
      <w:sz w:val="20"/>
      <w:szCs w:val="20"/>
    </w:rPr>
  </w:style>
  <w:style w:type="paragraph" w:styleId="Revision">
    <w:name w:val="Revision"/>
    <w:hidden/>
    <w:uiPriority w:val="99"/>
    <w:semiHidden/>
    <w:rsid w:val="00AE3507"/>
    <w:pPr>
      <w:spacing w:after="0" w:line="240" w:lineRule="auto"/>
    </w:pPr>
  </w:style>
  <w:style w:type="character" w:styleId="FollowedHyperlink">
    <w:name w:val="FollowedHyperlink"/>
    <w:basedOn w:val="DefaultParagraphFont"/>
    <w:uiPriority w:val="99"/>
    <w:semiHidden/>
    <w:unhideWhenUsed/>
    <w:rsid w:val="004D10AE"/>
    <w:rPr>
      <w:color w:val="954F72" w:themeColor="followedHyperlink"/>
      <w:u w:val="single"/>
    </w:rPr>
  </w:style>
  <w:style w:type="paragraph" w:customStyle="1" w:styleId="Body">
    <w:name w:val="Body"/>
    <w:rsid w:val="00173C4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EndnoteText">
    <w:name w:val="endnote text"/>
    <w:basedOn w:val="Normal"/>
    <w:link w:val="EndnoteTextChar"/>
    <w:uiPriority w:val="99"/>
    <w:unhideWhenUsed/>
    <w:rsid w:val="00605B54"/>
  </w:style>
  <w:style w:type="character" w:customStyle="1" w:styleId="EndnoteTextChar">
    <w:name w:val="Endnote Text Char"/>
    <w:basedOn w:val="DefaultParagraphFont"/>
    <w:link w:val="EndnoteText"/>
    <w:uiPriority w:val="99"/>
    <w:rsid w:val="00605B54"/>
    <w:rPr>
      <w:sz w:val="24"/>
      <w:szCs w:val="24"/>
    </w:rPr>
  </w:style>
  <w:style w:type="character" w:styleId="EndnoteReference">
    <w:name w:val="endnote reference"/>
    <w:basedOn w:val="DefaultParagraphFont"/>
    <w:uiPriority w:val="99"/>
    <w:unhideWhenUsed/>
    <w:rsid w:val="00605B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109668955">
      <w:bodyDiv w:val="1"/>
      <w:marLeft w:val="0"/>
      <w:marRight w:val="0"/>
      <w:marTop w:val="0"/>
      <w:marBottom w:val="0"/>
      <w:divBdr>
        <w:top w:val="none" w:sz="0" w:space="0" w:color="auto"/>
        <w:left w:val="none" w:sz="0" w:space="0" w:color="auto"/>
        <w:bottom w:val="none" w:sz="0" w:space="0" w:color="auto"/>
        <w:right w:val="none" w:sz="0" w:space="0" w:color="auto"/>
      </w:divBdr>
    </w:div>
    <w:div w:id="200019785">
      <w:bodyDiv w:val="1"/>
      <w:marLeft w:val="0"/>
      <w:marRight w:val="0"/>
      <w:marTop w:val="0"/>
      <w:marBottom w:val="0"/>
      <w:divBdr>
        <w:top w:val="none" w:sz="0" w:space="0" w:color="auto"/>
        <w:left w:val="none" w:sz="0" w:space="0" w:color="auto"/>
        <w:bottom w:val="none" w:sz="0" w:space="0" w:color="auto"/>
        <w:right w:val="none" w:sz="0" w:space="0" w:color="auto"/>
      </w:divBdr>
    </w:div>
    <w:div w:id="431707180">
      <w:bodyDiv w:val="1"/>
      <w:marLeft w:val="0"/>
      <w:marRight w:val="0"/>
      <w:marTop w:val="0"/>
      <w:marBottom w:val="0"/>
      <w:divBdr>
        <w:top w:val="none" w:sz="0" w:space="0" w:color="auto"/>
        <w:left w:val="none" w:sz="0" w:space="0" w:color="auto"/>
        <w:bottom w:val="none" w:sz="0" w:space="0" w:color="auto"/>
        <w:right w:val="none" w:sz="0" w:space="0" w:color="auto"/>
      </w:divBdr>
    </w:div>
    <w:div w:id="581447523">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622537646">
      <w:bodyDiv w:val="1"/>
      <w:marLeft w:val="0"/>
      <w:marRight w:val="0"/>
      <w:marTop w:val="0"/>
      <w:marBottom w:val="0"/>
      <w:divBdr>
        <w:top w:val="none" w:sz="0" w:space="0" w:color="auto"/>
        <w:left w:val="none" w:sz="0" w:space="0" w:color="auto"/>
        <w:bottom w:val="none" w:sz="0" w:space="0" w:color="auto"/>
        <w:right w:val="none" w:sz="0" w:space="0" w:color="auto"/>
      </w:divBdr>
      <w:divsChild>
        <w:div w:id="612132881">
          <w:marLeft w:val="0"/>
          <w:marRight w:val="0"/>
          <w:marTop w:val="0"/>
          <w:marBottom w:val="0"/>
          <w:divBdr>
            <w:top w:val="none" w:sz="0" w:space="0" w:color="auto"/>
            <w:left w:val="none" w:sz="0" w:space="0" w:color="auto"/>
            <w:bottom w:val="none" w:sz="0" w:space="0" w:color="auto"/>
            <w:right w:val="none" w:sz="0" w:space="0" w:color="auto"/>
          </w:divBdr>
        </w:div>
        <w:div w:id="153843531">
          <w:marLeft w:val="0"/>
          <w:marRight w:val="0"/>
          <w:marTop w:val="0"/>
          <w:marBottom w:val="0"/>
          <w:divBdr>
            <w:top w:val="none" w:sz="0" w:space="0" w:color="auto"/>
            <w:left w:val="none" w:sz="0" w:space="0" w:color="auto"/>
            <w:bottom w:val="none" w:sz="0" w:space="0" w:color="auto"/>
            <w:right w:val="none" w:sz="0" w:space="0" w:color="auto"/>
          </w:divBdr>
        </w:div>
        <w:div w:id="780876710">
          <w:marLeft w:val="0"/>
          <w:marRight w:val="0"/>
          <w:marTop w:val="0"/>
          <w:marBottom w:val="0"/>
          <w:divBdr>
            <w:top w:val="none" w:sz="0" w:space="0" w:color="auto"/>
            <w:left w:val="none" w:sz="0" w:space="0" w:color="auto"/>
            <w:bottom w:val="none" w:sz="0" w:space="0" w:color="auto"/>
            <w:right w:val="none" w:sz="0" w:space="0" w:color="auto"/>
          </w:divBdr>
        </w:div>
        <w:div w:id="1575897006">
          <w:marLeft w:val="0"/>
          <w:marRight w:val="0"/>
          <w:marTop w:val="0"/>
          <w:marBottom w:val="0"/>
          <w:divBdr>
            <w:top w:val="none" w:sz="0" w:space="0" w:color="auto"/>
            <w:left w:val="none" w:sz="0" w:space="0" w:color="auto"/>
            <w:bottom w:val="none" w:sz="0" w:space="0" w:color="auto"/>
            <w:right w:val="none" w:sz="0" w:space="0" w:color="auto"/>
          </w:divBdr>
        </w:div>
        <w:div w:id="2071030748">
          <w:marLeft w:val="0"/>
          <w:marRight w:val="0"/>
          <w:marTop w:val="0"/>
          <w:marBottom w:val="0"/>
          <w:divBdr>
            <w:top w:val="none" w:sz="0" w:space="0" w:color="auto"/>
            <w:left w:val="none" w:sz="0" w:space="0" w:color="auto"/>
            <w:bottom w:val="none" w:sz="0" w:space="0" w:color="auto"/>
            <w:right w:val="none" w:sz="0" w:space="0" w:color="auto"/>
          </w:divBdr>
        </w:div>
        <w:div w:id="150025127">
          <w:marLeft w:val="0"/>
          <w:marRight w:val="0"/>
          <w:marTop w:val="0"/>
          <w:marBottom w:val="0"/>
          <w:divBdr>
            <w:top w:val="none" w:sz="0" w:space="0" w:color="auto"/>
            <w:left w:val="none" w:sz="0" w:space="0" w:color="auto"/>
            <w:bottom w:val="none" w:sz="0" w:space="0" w:color="auto"/>
            <w:right w:val="none" w:sz="0" w:space="0" w:color="auto"/>
          </w:divBdr>
        </w:div>
        <w:div w:id="621109987">
          <w:marLeft w:val="0"/>
          <w:marRight w:val="0"/>
          <w:marTop w:val="0"/>
          <w:marBottom w:val="0"/>
          <w:divBdr>
            <w:top w:val="none" w:sz="0" w:space="0" w:color="auto"/>
            <w:left w:val="none" w:sz="0" w:space="0" w:color="auto"/>
            <w:bottom w:val="none" w:sz="0" w:space="0" w:color="auto"/>
            <w:right w:val="none" w:sz="0" w:space="0" w:color="auto"/>
          </w:divBdr>
        </w:div>
        <w:div w:id="1106314081">
          <w:marLeft w:val="0"/>
          <w:marRight w:val="0"/>
          <w:marTop w:val="0"/>
          <w:marBottom w:val="0"/>
          <w:divBdr>
            <w:top w:val="none" w:sz="0" w:space="0" w:color="auto"/>
            <w:left w:val="none" w:sz="0" w:space="0" w:color="auto"/>
            <w:bottom w:val="none" w:sz="0" w:space="0" w:color="auto"/>
            <w:right w:val="none" w:sz="0" w:space="0" w:color="auto"/>
          </w:divBdr>
        </w:div>
        <w:div w:id="644892981">
          <w:marLeft w:val="0"/>
          <w:marRight w:val="0"/>
          <w:marTop w:val="0"/>
          <w:marBottom w:val="0"/>
          <w:divBdr>
            <w:top w:val="none" w:sz="0" w:space="0" w:color="auto"/>
            <w:left w:val="none" w:sz="0" w:space="0" w:color="auto"/>
            <w:bottom w:val="none" w:sz="0" w:space="0" w:color="auto"/>
            <w:right w:val="none" w:sz="0" w:space="0" w:color="auto"/>
          </w:divBdr>
        </w:div>
        <w:div w:id="641037044">
          <w:marLeft w:val="0"/>
          <w:marRight w:val="0"/>
          <w:marTop w:val="0"/>
          <w:marBottom w:val="0"/>
          <w:divBdr>
            <w:top w:val="none" w:sz="0" w:space="0" w:color="auto"/>
            <w:left w:val="none" w:sz="0" w:space="0" w:color="auto"/>
            <w:bottom w:val="none" w:sz="0" w:space="0" w:color="auto"/>
            <w:right w:val="none" w:sz="0" w:space="0" w:color="auto"/>
          </w:divBdr>
        </w:div>
        <w:div w:id="414059168">
          <w:marLeft w:val="0"/>
          <w:marRight w:val="0"/>
          <w:marTop w:val="0"/>
          <w:marBottom w:val="0"/>
          <w:divBdr>
            <w:top w:val="none" w:sz="0" w:space="0" w:color="auto"/>
            <w:left w:val="none" w:sz="0" w:space="0" w:color="auto"/>
            <w:bottom w:val="none" w:sz="0" w:space="0" w:color="auto"/>
            <w:right w:val="none" w:sz="0" w:space="0" w:color="auto"/>
          </w:divBdr>
        </w:div>
        <w:div w:id="742916193">
          <w:marLeft w:val="0"/>
          <w:marRight w:val="0"/>
          <w:marTop w:val="0"/>
          <w:marBottom w:val="0"/>
          <w:divBdr>
            <w:top w:val="none" w:sz="0" w:space="0" w:color="auto"/>
            <w:left w:val="none" w:sz="0" w:space="0" w:color="auto"/>
            <w:bottom w:val="none" w:sz="0" w:space="0" w:color="auto"/>
            <w:right w:val="none" w:sz="0" w:space="0" w:color="auto"/>
          </w:divBdr>
        </w:div>
        <w:div w:id="1276789992">
          <w:marLeft w:val="0"/>
          <w:marRight w:val="0"/>
          <w:marTop w:val="0"/>
          <w:marBottom w:val="0"/>
          <w:divBdr>
            <w:top w:val="none" w:sz="0" w:space="0" w:color="auto"/>
            <w:left w:val="none" w:sz="0" w:space="0" w:color="auto"/>
            <w:bottom w:val="none" w:sz="0" w:space="0" w:color="auto"/>
            <w:right w:val="none" w:sz="0" w:space="0" w:color="auto"/>
          </w:divBdr>
          <w:divsChild>
            <w:div w:id="3748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3776">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830369819">
      <w:bodyDiv w:val="1"/>
      <w:marLeft w:val="0"/>
      <w:marRight w:val="0"/>
      <w:marTop w:val="0"/>
      <w:marBottom w:val="0"/>
      <w:divBdr>
        <w:top w:val="none" w:sz="0" w:space="0" w:color="auto"/>
        <w:left w:val="none" w:sz="0" w:space="0" w:color="auto"/>
        <w:bottom w:val="none" w:sz="0" w:space="0" w:color="auto"/>
        <w:right w:val="none" w:sz="0" w:space="0" w:color="auto"/>
      </w:divBdr>
    </w:div>
    <w:div w:id="86648251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065033849">
      <w:bodyDiv w:val="1"/>
      <w:marLeft w:val="0"/>
      <w:marRight w:val="0"/>
      <w:marTop w:val="0"/>
      <w:marBottom w:val="0"/>
      <w:divBdr>
        <w:top w:val="none" w:sz="0" w:space="0" w:color="auto"/>
        <w:left w:val="none" w:sz="0" w:space="0" w:color="auto"/>
        <w:bottom w:val="none" w:sz="0" w:space="0" w:color="auto"/>
        <w:right w:val="none" w:sz="0" w:space="0" w:color="auto"/>
      </w:divBdr>
    </w:div>
    <w:div w:id="1300921166">
      <w:bodyDiv w:val="1"/>
      <w:marLeft w:val="0"/>
      <w:marRight w:val="0"/>
      <w:marTop w:val="0"/>
      <w:marBottom w:val="0"/>
      <w:divBdr>
        <w:top w:val="none" w:sz="0" w:space="0" w:color="auto"/>
        <w:left w:val="none" w:sz="0" w:space="0" w:color="auto"/>
        <w:bottom w:val="none" w:sz="0" w:space="0" w:color="auto"/>
        <w:right w:val="none" w:sz="0" w:space="0" w:color="auto"/>
      </w:divBdr>
    </w:div>
    <w:div w:id="1529028360">
      <w:bodyDiv w:val="1"/>
      <w:marLeft w:val="0"/>
      <w:marRight w:val="0"/>
      <w:marTop w:val="0"/>
      <w:marBottom w:val="0"/>
      <w:divBdr>
        <w:top w:val="none" w:sz="0" w:space="0" w:color="auto"/>
        <w:left w:val="none" w:sz="0" w:space="0" w:color="auto"/>
        <w:bottom w:val="none" w:sz="0" w:space="0" w:color="auto"/>
        <w:right w:val="none" w:sz="0" w:space="0" w:color="auto"/>
      </w:divBdr>
    </w:div>
    <w:div w:id="1658723958">
      <w:bodyDiv w:val="1"/>
      <w:marLeft w:val="0"/>
      <w:marRight w:val="0"/>
      <w:marTop w:val="0"/>
      <w:marBottom w:val="0"/>
      <w:divBdr>
        <w:top w:val="none" w:sz="0" w:space="0" w:color="auto"/>
        <w:left w:val="none" w:sz="0" w:space="0" w:color="auto"/>
        <w:bottom w:val="none" w:sz="0" w:space="0" w:color="auto"/>
        <w:right w:val="none" w:sz="0" w:space="0" w:color="auto"/>
      </w:divBdr>
    </w:div>
    <w:div w:id="1660110851">
      <w:bodyDiv w:val="1"/>
      <w:marLeft w:val="0"/>
      <w:marRight w:val="0"/>
      <w:marTop w:val="0"/>
      <w:marBottom w:val="0"/>
      <w:divBdr>
        <w:top w:val="none" w:sz="0" w:space="0" w:color="auto"/>
        <w:left w:val="none" w:sz="0" w:space="0" w:color="auto"/>
        <w:bottom w:val="none" w:sz="0" w:space="0" w:color="auto"/>
        <w:right w:val="none" w:sz="0" w:space="0" w:color="auto"/>
      </w:divBdr>
    </w:div>
    <w:div w:id="1783650374">
      <w:bodyDiv w:val="1"/>
      <w:marLeft w:val="0"/>
      <w:marRight w:val="0"/>
      <w:marTop w:val="0"/>
      <w:marBottom w:val="0"/>
      <w:divBdr>
        <w:top w:val="none" w:sz="0" w:space="0" w:color="auto"/>
        <w:left w:val="none" w:sz="0" w:space="0" w:color="auto"/>
        <w:bottom w:val="none" w:sz="0" w:space="0" w:color="auto"/>
        <w:right w:val="none" w:sz="0" w:space="0" w:color="auto"/>
      </w:divBdr>
    </w:div>
    <w:div w:id="1798182294">
      <w:bodyDiv w:val="1"/>
      <w:marLeft w:val="0"/>
      <w:marRight w:val="0"/>
      <w:marTop w:val="0"/>
      <w:marBottom w:val="0"/>
      <w:divBdr>
        <w:top w:val="none" w:sz="0" w:space="0" w:color="auto"/>
        <w:left w:val="none" w:sz="0" w:space="0" w:color="auto"/>
        <w:bottom w:val="none" w:sz="0" w:space="0" w:color="auto"/>
        <w:right w:val="none" w:sz="0" w:space="0" w:color="auto"/>
      </w:divBdr>
    </w:div>
    <w:div w:id="1818916320">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06915414">
      <w:bodyDiv w:val="1"/>
      <w:marLeft w:val="0"/>
      <w:marRight w:val="0"/>
      <w:marTop w:val="0"/>
      <w:marBottom w:val="0"/>
      <w:divBdr>
        <w:top w:val="none" w:sz="0" w:space="0" w:color="auto"/>
        <w:left w:val="none" w:sz="0" w:space="0" w:color="auto"/>
        <w:bottom w:val="none" w:sz="0" w:space="0" w:color="auto"/>
        <w:right w:val="none" w:sz="0" w:space="0" w:color="auto"/>
      </w:divBdr>
    </w:div>
    <w:div w:id="1940599953">
      <w:bodyDiv w:val="1"/>
      <w:marLeft w:val="0"/>
      <w:marRight w:val="0"/>
      <w:marTop w:val="0"/>
      <w:marBottom w:val="0"/>
      <w:divBdr>
        <w:top w:val="none" w:sz="0" w:space="0" w:color="auto"/>
        <w:left w:val="none" w:sz="0" w:space="0" w:color="auto"/>
        <w:bottom w:val="none" w:sz="0" w:space="0" w:color="auto"/>
        <w:right w:val="none" w:sz="0" w:space="0" w:color="auto"/>
      </w:divBdr>
    </w:div>
    <w:div w:id="1965114467">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1994677546">
      <w:bodyDiv w:val="1"/>
      <w:marLeft w:val="0"/>
      <w:marRight w:val="0"/>
      <w:marTop w:val="0"/>
      <w:marBottom w:val="0"/>
      <w:divBdr>
        <w:top w:val="none" w:sz="0" w:space="0" w:color="auto"/>
        <w:left w:val="none" w:sz="0" w:space="0" w:color="auto"/>
        <w:bottom w:val="none" w:sz="0" w:space="0" w:color="auto"/>
        <w:right w:val="none" w:sz="0" w:space="0" w:color="auto"/>
      </w:divBdr>
    </w:div>
    <w:div w:id="1998729607">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uldu@unicef.org.tr" TargetMode="External"/><Relationship Id="rId13" Type="http://schemas.openxmlformats.org/officeDocument/2006/relationships/hyperlink" Target="http://ceep.crc.uiuc.edu/eecearchive/digests/1999/katzle99.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ricdigests.org/1996-4/quality.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1080/09575146.2014.90323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naeyc.org/files/naeyc/file/positions/ProfPrepStandards09.pdf" TargetMode="External"/><Relationship Id="rId10" Type="http://schemas.openxmlformats.org/officeDocument/2006/relationships/hyperlink" Target="mailto:arif@hacettepe.edu.t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figensahin@gazi.edu.tr" TargetMode="External"/><Relationship Id="rId14" Type="http://schemas.openxmlformats.org/officeDocument/2006/relationships/hyperlink" Target="http://www.naeyc.org/files/naeyc/file/positions/PSDAP.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ilkogretim-online.org.tr" TargetMode="External"/><Relationship Id="rId2" Type="http://schemas.openxmlformats.org/officeDocument/2006/relationships/image" Target="media/image2.png"/><Relationship Id="rId1" Type="http://schemas.openxmlformats.org/officeDocument/2006/relationships/hyperlink" Target="http://ilkogretim-online.org.tr"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C7E90-C020-4191-8DC4-6FE66C08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10413</Words>
  <Characters>59360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Kokoc</dc:creator>
  <cp:keywords/>
  <dc:description/>
  <cp:lastModifiedBy>Author</cp:lastModifiedBy>
  <cp:revision>3</cp:revision>
  <dcterms:created xsi:type="dcterms:W3CDTF">2018-08-09T12:33:00Z</dcterms:created>
  <dcterms:modified xsi:type="dcterms:W3CDTF">2018-08-09T12:37:00Z</dcterms:modified>
  <cp:category/>
</cp:coreProperties>
</file>