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F13" w:rsidRPr="0072014B" w:rsidRDefault="00B3233B" w:rsidP="007A545C">
      <w:pPr>
        <w:spacing w:after="0" w:line="240" w:lineRule="auto"/>
        <w:jc w:val="center"/>
        <w:rPr>
          <w:rFonts w:ascii="Times New Roman" w:hAnsi="Times New Roman" w:cs="Times New Roman"/>
          <w:b/>
          <w:sz w:val="24"/>
          <w:szCs w:val="24"/>
        </w:rPr>
      </w:pPr>
      <w:r w:rsidRPr="0072014B">
        <w:rPr>
          <w:rFonts w:ascii="Times New Roman" w:hAnsi="Times New Roman" w:cs="Times New Roman"/>
          <w:b/>
          <w:sz w:val="24"/>
          <w:szCs w:val="24"/>
        </w:rPr>
        <w:t>İKLİM DEĞİŞİKLİĞİ KONUSUNDA FARKINDALIK GELİŞTİRME PROJESİ KAPSAMINDA TÜRKİYE’DE FARKLI SEKTÖRLERİN DEĞERLENDİRİLMESİ</w:t>
      </w:r>
      <w:r w:rsidR="00D97708">
        <w:rPr>
          <w:rStyle w:val="DipnotBavurusu"/>
          <w:rFonts w:ascii="Times New Roman" w:hAnsi="Times New Roman" w:cs="Times New Roman"/>
          <w:b/>
          <w:sz w:val="24"/>
          <w:szCs w:val="24"/>
        </w:rPr>
        <w:footnoteReference w:id="1"/>
      </w:r>
    </w:p>
    <w:p w:rsidR="00B3233B" w:rsidRPr="0072014B" w:rsidRDefault="00B3233B" w:rsidP="007A545C">
      <w:pPr>
        <w:spacing w:after="0" w:line="240" w:lineRule="auto"/>
        <w:jc w:val="center"/>
        <w:rPr>
          <w:rFonts w:ascii="Times New Roman" w:hAnsi="Times New Roman" w:cs="Times New Roman"/>
          <w:b/>
          <w:sz w:val="24"/>
          <w:szCs w:val="24"/>
        </w:rPr>
      </w:pPr>
    </w:p>
    <w:p w:rsidR="007A545C" w:rsidRPr="0072014B" w:rsidRDefault="007A545C" w:rsidP="007A545C">
      <w:pPr>
        <w:spacing w:after="0" w:line="240" w:lineRule="auto"/>
        <w:jc w:val="center"/>
        <w:rPr>
          <w:rFonts w:ascii="Times New Roman" w:hAnsi="Times New Roman" w:cs="Times New Roman"/>
          <w:b/>
          <w:sz w:val="24"/>
          <w:szCs w:val="24"/>
        </w:rPr>
      </w:pPr>
      <w:r w:rsidRPr="0072014B">
        <w:rPr>
          <w:rFonts w:ascii="Times New Roman" w:hAnsi="Times New Roman" w:cs="Times New Roman"/>
          <w:b/>
          <w:sz w:val="24"/>
          <w:szCs w:val="24"/>
        </w:rPr>
        <w:tab/>
      </w:r>
      <w:r w:rsidRPr="0072014B">
        <w:rPr>
          <w:rFonts w:ascii="Times New Roman" w:hAnsi="Times New Roman" w:cs="Times New Roman"/>
          <w:b/>
          <w:sz w:val="24"/>
          <w:szCs w:val="24"/>
        </w:rPr>
        <w:tab/>
      </w:r>
      <w:r w:rsidRPr="0072014B">
        <w:rPr>
          <w:rFonts w:ascii="Times New Roman" w:hAnsi="Times New Roman" w:cs="Times New Roman"/>
          <w:b/>
          <w:sz w:val="24"/>
          <w:szCs w:val="24"/>
        </w:rPr>
        <w:tab/>
      </w:r>
      <w:r w:rsidRPr="0072014B">
        <w:rPr>
          <w:rFonts w:ascii="Times New Roman" w:hAnsi="Times New Roman" w:cs="Times New Roman"/>
          <w:b/>
          <w:sz w:val="24"/>
          <w:szCs w:val="24"/>
        </w:rPr>
        <w:tab/>
      </w:r>
      <w:r w:rsidRPr="0072014B">
        <w:rPr>
          <w:rFonts w:ascii="Times New Roman" w:hAnsi="Times New Roman" w:cs="Times New Roman"/>
          <w:b/>
          <w:sz w:val="24"/>
          <w:szCs w:val="24"/>
        </w:rPr>
        <w:tab/>
      </w:r>
      <w:r w:rsidRPr="0072014B">
        <w:rPr>
          <w:rFonts w:ascii="Times New Roman" w:hAnsi="Times New Roman" w:cs="Times New Roman"/>
          <w:b/>
          <w:sz w:val="24"/>
          <w:szCs w:val="24"/>
        </w:rPr>
        <w:tab/>
      </w:r>
      <w:r w:rsidRPr="0072014B">
        <w:rPr>
          <w:rFonts w:ascii="Times New Roman" w:hAnsi="Times New Roman" w:cs="Times New Roman"/>
          <w:b/>
          <w:sz w:val="24"/>
          <w:szCs w:val="24"/>
        </w:rPr>
        <w:tab/>
        <w:t>Kübra YILDIRIM</w:t>
      </w:r>
      <w:r w:rsidR="007E1E26" w:rsidRPr="0072014B">
        <w:rPr>
          <w:rFonts w:ascii="Times New Roman" w:hAnsi="Times New Roman" w:cs="Times New Roman"/>
          <w:b/>
          <w:sz w:val="24"/>
          <w:szCs w:val="24"/>
        </w:rPr>
        <w:t xml:space="preserve"> ÖZCAN</w:t>
      </w:r>
      <w:r w:rsidR="00715150" w:rsidRPr="0072014B">
        <w:rPr>
          <w:rStyle w:val="DipnotBavurusu"/>
          <w:rFonts w:ascii="Times New Roman" w:hAnsi="Times New Roman" w:cs="Times New Roman"/>
          <w:b/>
          <w:sz w:val="24"/>
          <w:szCs w:val="24"/>
        </w:rPr>
        <w:footnoteReference w:id="2"/>
      </w:r>
    </w:p>
    <w:p w:rsidR="007A545C" w:rsidRPr="0072014B" w:rsidRDefault="007A545C" w:rsidP="007A545C">
      <w:pPr>
        <w:spacing w:after="0" w:line="240" w:lineRule="auto"/>
        <w:jc w:val="center"/>
        <w:rPr>
          <w:rFonts w:ascii="Times New Roman" w:hAnsi="Times New Roman" w:cs="Times New Roman"/>
          <w:b/>
          <w:sz w:val="24"/>
          <w:szCs w:val="24"/>
        </w:rPr>
      </w:pPr>
    </w:p>
    <w:p w:rsidR="00B3233B" w:rsidRPr="0072014B" w:rsidRDefault="00B3233B" w:rsidP="00467AA3">
      <w:pPr>
        <w:spacing w:after="0" w:line="240" w:lineRule="auto"/>
        <w:rPr>
          <w:rFonts w:ascii="Times New Roman" w:hAnsi="Times New Roman" w:cs="Times New Roman"/>
          <w:b/>
          <w:i/>
          <w:sz w:val="24"/>
          <w:szCs w:val="24"/>
        </w:rPr>
      </w:pPr>
      <w:r w:rsidRPr="0072014B">
        <w:rPr>
          <w:rFonts w:ascii="Times New Roman" w:hAnsi="Times New Roman" w:cs="Times New Roman"/>
          <w:b/>
          <w:i/>
          <w:sz w:val="24"/>
          <w:szCs w:val="24"/>
        </w:rPr>
        <w:t>ÖZET</w:t>
      </w:r>
    </w:p>
    <w:p w:rsidR="00B3233B" w:rsidRPr="0072014B" w:rsidRDefault="00B3233B" w:rsidP="007A545C">
      <w:pPr>
        <w:spacing w:after="0" w:line="240" w:lineRule="auto"/>
        <w:jc w:val="center"/>
        <w:rPr>
          <w:rFonts w:ascii="Times New Roman" w:hAnsi="Times New Roman" w:cs="Times New Roman"/>
          <w:b/>
          <w:i/>
          <w:sz w:val="24"/>
          <w:szCs w:val="24"/>
        </w:rPr>
      </w:pPr>
    </w:p>
    <w:p w:rsidR="006E3D75" w:rsidRPr="0072014B" w:rsidRDefault="001053B9" w:rsidP="007A545C">
      <w:pPr>
        <w:spacing w:after="0" w:line="240" w:lineRule="auto"/>
        <w:jc w:val="both"/>
        <w:rPr>
          <w:rFonts w:ascii="Times New Roman" w:eastAsia="Times New Roman" w:hAnsi="Times New Roman" w:cs="Times New Roman"/>
          <w:bCs/>
          <w:i/>
          <w:sz w:val="24"/>
          <w:szCs w:val="24"/>
          <w:lang w:eastAsia="tr-TR"/>
        </w:rPr>
      </w:pPr>
      <w:r w:rsidRPr="0072014B">
        <w:rPr>
          <w:rFonts w:ascii="Times New Roman" w:hAnsi="Times New Roman" w:cs="Times New Roman"/>
          <w:i/>
          <w:sz w:val="24"/>
          <w:szCs w:val="24"/>
        </w:rPr>
        <w:t xml:space="preserve">Küreselleşme ile birlikte artan hızlı sanayileşme ve beraberinde getirdiği çevre sorunları karşısında ülkeler artık iklim değişikliği ve etkileri hususlarında </w:t>
      </w:r>
      <w:r w:rsidR="00C44301" w:rsidRPr="0072014B">
        <w:rPr>
          <w:rFonts w:ascii="Times New Roman" w:hAnsi="Times New Roman" w:cs="Times New Roman"/>
          <w:i/>
          <w:sz w:val="24"/>
          <w:szCs w:val="24"/>
        </w:rPr>
        <w:t xml:space="preserve">farkındalığı arttırmaya, </w:t>
      </w:r>
      <w:r w:rsidRPr="0072014B">
        <w:rPr>
          <w:rFonts w:ascii="Times New Roman" w:hAnsi="Times New Roman" w:cs="Times New Roman"/>
          <w:i/>
          <w:sz w:val="24"/>
          <w:szCs w:val="24"/>
        </w:rPr>
        <w:t>önlemler almaya ve çeşitli politika uygulamaları geliştirmeye başlamışlardır. Bu noktada</w:t>
      </w:r>
      <w:r w:rsidR="00BF2222" w:rsidRPr="0072014B">
        <w:rPr>
          <w:rFonts w:ascii="Times New Roman" w:hAnsi="Times New Roman" w:cs="Times New Roman"/>
          <w:i/>
          <w:sz w:val="24"/>
          <w:szCs w:val="24"/>
        </w:rPr>
        <w:t>,</w:t>
      </w:r>
      <w:r w:rsidRPr="0072014B">
        <w:rPr>
          <w:rFonts w:ascii="Times New Roman" w:hAnsi="Times New Roman" w:cs="Times New Roman"/>
          <w:i/>
          <w:sz w:val="24"/>
          <w:szCs w:val="24"/>
        </w:rPr>
        <w:t xml:space="preserve"> en önemli hususlardan bir tanesi de iklim değişikliği ile mücadele ve iklim değişikliğine uyum konularında farkındalığın arttırılmasıdır. Bu </w:t>
      </w:r>
      <w:r w:rsidR="006D76CC" w:rsidRPr="0072014B">
        <w:rPr>
          <w:rFonts w:ascii="Times New Roman" w:hAnsi="Times New Roman" w:cs="Times New Roman"/>
          <w:i/>
          <w:sz w:val="24"/>
          <w:szCs w:val="24"/>
        </w:rPr>
        <w:t>bağlamda</w:t>
      </w:r>
      <w:r w:rsidRPr="0072014B">
        <w:rPr>
          <w:rFonts w:ascii="Times New Roman" w:hAnsi="Times New Roman" w:cs="Times New Roman"/>
          <w:i/>
          <w:sz w:val="24"/>
          <w:szCs w:val="24"/>
        </w:rPr>
        <w:t xml:space="preserve">, </w:t>
      </w:r>
      <w:r w:rsidR="00471F9C" w:rsidRPr="0072014B">
        <w:rPr>
          <w:rFonts w:ascii="Times New Roman" w:hAnsi="Times New Roman" w:cs="Times New Roman"/>
          <w:i/>
          <w:sz w:val="24"/>
          <w:szCs w:val="24"/>
        </w:rPr>
        <w:t>T.</w:t>
      </w:r>
      <w:r w:rsidR="007338D0">
        <w:rPr>
          <w:rFonts w:ascii="Times New Roman" w:hAnsi="Times New Roman" w:cs="Times New Roman"/>
          <w:i/>
          <w:sz w:val="24"/>
          <w:szCs w:val="24"/>
        </w:rPr>
        <w:t xml:space="preserve"> </w:t>
      </w:r>
      <w:r w:rsidR="00471F9C" w:rsidRPr="0072014B">
        <w:rPr>
          <w:rFonts w:ascii="Times New Roman" w:hAnsi="Times New Roman" w:cs="Times New Roman"/>
          <w:i/>
          <w:sz w:val="24"/>
          <w:szCs w:val="24"/>
        </w:rPr>
        <w:t xml:space="preserve">C. Çevre ve Şehircilik Bakanlığı ve Ankara Yıldırım Beyazıt Üniversitesi tarafından 2017 yılında tamamlanmış olan İklim Değişikliği Konusunda Farkındalık Geliştirme Projesi yürütülmüş ve Proje </w:t>
      </w:r>
      <w:r w:rsidR="001852D8" w:rsidRPr="0072014B">
        <w:rPr>
          <w:rFonts w:ascii="Times New Roman" w:hAnsi="Times New Roman" w:cs="Times New Roman"/>
          <w:i/>
          <w:sz w:val="24"/>
          <w:szCs w:val="24"/>
        </w:rPr>
        <w:t>içerisinde</w:t>
      </w:r>
      <w:r w:rsidR="00471F9C" w:rsidRPr="0072014B">
        <w:rPr>
          <w:rFonts w:ascii="Times New Roman" w:hAnsi="Times New Roman" w:cs="Times New Roman"/>
          <w:i/>
          <w:sz w:val="24"/>
          <w:szCs w:val="24"/>
        </w:rPr>
        <w:t xml:space="preserve"> konuya yönelik çeşitli faaliyetler gerçekleştirilmiştir. </w:t>
      </w:r>
      <w:r w:rsidR="006E3D75" w:rsidRPr="0072014B">
        <w:rPr>
          <w:rFonts w:ascii="Times New Roman" w:hAnsi="Times New Roman" w:cs="Times New Roman"/>
          <w:i/>
          <w:sz w:val="24"/>
          <w:szCs w:val="24"/>
        </w:rPr>
        <w:t>Proje</w:t>
      </w:r>
      <w:r w:rsidRPr="0072014B">
        <w:rPr>
          <w:rFonts w:ascii="Times New Roman" w:hAnsi="Times New Roman" w:cs="Times New Roman"/>
          <w:i/>
          <w:sz w:val="24"/>
          <w:szCs w:val="24"/>
        </w:rPr>
        <w:t xml:space="preserve"> </w:t>
      </w:r>
      <w:r w:rsidR="006E3D75" w:rsidRPr="0072014B">
        <w:rPr>
          <w:rFonts w:ascii="Times New Roman" w:hAnsi="Times New Roman" w:cs="Times New Roman"/>
          <w:i/>
          <w:sz w:val="24"/>
          <w:szCs w:val="24"/>
        </w:rPr>
        <w:t>kapsamında</w:t>
      </w:r>
      <w:r w:rsidR="00C44301" w:rsidRPr="0072014B">
        <w:rPr>
          <w:rFonts w:ascii="Times New Roman" w:hAnsi="Times New Roman" w:cs="Times New Roman"/>
          <w:i/>
          <w:sz w:val="24"/>
          <w:szCs w:val="24"/>
        </w:rPr>
        <w:t>,</w:t>
      </w:r>
      <w:r w:rsidR="006E3D75" w:rsidRPr="0072014B">
        <w:rPr>
          <w:rFonts w:ascii="Times New Roman" w:hAnsi="Times New Roman" w:cs="Times New Roman"/>
          <w:i/>
          <w:sz w:val="24"/>
          <w:szCs w:val="24"/>
        </w:rPr>
        <w:t xml:space="preserve"> Türkiye’nin 81 ilinde </w:t>
      </w:r>
      <w:r w:rsidR="00244E79" w:rsidRPr="0072014B">
        <w:rPr>
          <w:rFonts w:ascii="Times New Roman" w:hAnsi="Times New Roman" w:cs="Times New Roman"/>
          <w:i/>
          <w:sz w:val="24"/>
          <w:szCs w:val="24"/>
        </w:rPr>
        <w:t xml:space="preserve">yer alan </w:t>
      </w:r>
      <w:r w:rsidR="00244E79" w:rsidRPr="0072014B">
        <w:rPr>
          <w:rFonts w:ascii="Times New Roman" w:eastAsia="Times New Roman" w:hAnsi="Times New Roman" w:cs="Times New Roman"/>
          <w:bCs/>
          <w:i/>
          <w:sz w:val="24"/>
          <w:szCs w:val="24"/>
          <w:lang w:eastAsia="tr-TR"/>
        </w:rPr>
        <w:t>yerel yönetimler, sivil toplum kuruluşları, üniversiteler ve bakanlıkların taşra teşkilatları için ayrı ayrı anketler oluşturul</w:t>
      </w:r>
      <w:r w:rsidR="00445D4A" w:rsidRPr="0072014B">
        <w:rPr>
          <w:rFonts w:ascii="Times New Roman" w:eastAsia="Times New Roman" w:hAnsi="Times New Roman" w:cs="Times New Roman"/>
          <w:bCs/>
          <w:i/>
          <w:sz w:val="24"/>
          <w:szCs w:val="24"/>
          <w:lang w:eastAsia="tr-TR"/>
        </w:rPr>
        <w:t xml:space="preserve">arak; bunların cevaplandırılması amacıyla söz konusu kurum ve kuruluşlara gönderilmiştir. </w:t>
      </w:r>
      <w:r w:rsidR="008F2603" w:rsidRPr="0072014B">
        <w:rPr>
          <w:rFonts w:ascii="Times New Roman" w:eastAsia="Times New Roman" w:hAnsi="Times New Roman" w:cs="Times New Roman"/>
          <w:bCs/>
          <w:i/>
          <w:sz w:val="24"/>
          <w:szCs w:val="24"/>
          <w:lang w:eastAsia="tr-TR"/>
        </w:rPr>
        <w:t>Bunlar arasında,</w:t>
      </w:r>
      <w:r w:rsidR="008D20D7" w:rsidRPr="0072014B">
        <w:rPr>
          <w:rFonts w:ascii="Times New Roman" w:eastAsia="Times New Roman" w:hAnsi="Times New Roman" w:cs="Times New Roman"/>
          <w:bCs/>
          <w:i/>
          <w:sz w:val="24"/>
          <w:szCs w:val="24"/>
          <w:lang w:eastAsia="tr-TR"/>
        </w:rPr>
        <w:t xml:space="preserve"> yerel yönetimlerden sadece 15 tanesi, sivil toplum kuruluşlarından 16 tanesi, üniversitelerden 5 tanesi ve bakanlıkların taşra teşkilatlarından 94 tanesi anketleri cevaplayarak tarafımıza göndermiştir.</w:t>
      </w:r>
      <w:r w:rsidR="00C57A55" w:rsidRPr="0072014B">
        <w:rPr>
          <w:rFonts w:ascii="Times New Roman" w:eastAsia="Times New Roman" w:hAnsi="Times New Roman" w:cs="Times New Roman"/>
          <w:bCs/>
          <w:i/>
          <w:sz w:val="24"/>
          <w:szCs w:val="24"/>
          <w:lang w:eastAsia="tr-TR"/>
        </w:rPr>
        <w:t xml:space="preserve"> Bu çalışmada</w:t>
      </w:r>
      <w:r w:rsidR="008F2603" w:rsidRPr="0072014B">
        <w:rPr>
          <w:rFonts w:ascii="Times New Roman" w:eastAsia="Times New Roman" w:hAnsi="Times New Roman" w:cs="Times New Roman"/>
          <w:bCs/>
          <w:i/>
          <w:sz w:val="24"/>
          <w:szCs w:val="24"/>
          <w:lang w:eastAsia="tr-TR"/>
        </w:rPr>
        <w:t xml:space="preserve"> ise</w:t>
      </w:r>
      <w:r w:rsidR="00C44301" w:rsidRPr="0072014B">
        <w:rPr>
          <w:rFonts w:ascii="Times New Roman" w:eastAsia="Times New Roman" w:hAnsi="Times New Roman" w:cs="Times New Roman"/>
          <w:bCs/>
          <w:i/>
          <w:sz w:val="24"/>
          <w:szCs w:val="24"/>
          <w:lang w:eastAsia="tr-TR"/>
        </w:rPr>
        <w:t>,</w:t>
      </w:r>
      <w:r w:rsidR="00C57A55" w:rsidRPr="0072014B">
        <w:rPr>
          <w:rFonts w:ascii="Times New Roman" w:eastAsia="Times New Roman" w:hAnsi="Times New Roman" w:cs="Times New Roman"/>
          <w:bCs/>
          <w:i/>
          <w:sz w:val="24"/>
          <w:szCs w:val="24"/>
          <w:lang w:eastAsia="tr-TR"/>
        </w:rPr>
        <w:t xml:space="preserve"> </w:t>
      </w:r>
      <w:r w:rsidR="008F2603" w:rsidRPr="0072014B">
        <w:rPr>
          <w:rFonts w:ascii="Times New Roman" w:eastAsia="Times New Roman" w:hAnsi="Times New Roman" w:cs="Times New Roman"/>
          <w:bCs/>
          <w:i/>
          <w:sz w:val="24"/>
          <w:szCs w:val="24"/>
          <w:lang w:eastAsia="tr-TR"/>
        </w:rPr>
        <w:t xml:space="preserve">bahsi geçen kurum ve kuruluşlardan </w:t>
      </w:r>
      <w:r w:rsidR="00C57A55" w:rsidRPr="0072014B">
        <w:rPr>
          <w:rFonts w:ascii="Times New Roman" w:eastAsia="Times New Roman" w:hAnsi="Times New Roman" w:cs="Times New Roman"/>
          <w:bCs/>
          <w:i/>
          <w:sz w:val="24"/>
          <w:szCs w:val="24"/>
          <w:lang w:eastAsia="tr-TR"/>
        </w:rPr>
        <w:t>tarafımıza gönderilen anketler sektör</w:t>
      </w:r>
      <w:r w:rsidR="00C44301" w:rsidRPr="0072014B">
        <w:rPr>
          <w:rFonts w:ascii="Times New Roman" w:eastAsia="Times New Roman" w:hAnsi="Times New Roman" w:cs="Times New Roman"/>
          <w:bCs/>
          <w:i/>
          <w:sz w:val="24"/>
          <w:szCs w:val="24"/>
          <w:lang w:eastAsia="tr-TR"/>
        </w:rPr>
        <w:t>lere göre ayrı ayrı</w:t>
      </w:r>
      <w:r w:rsidR="00C57A55" w:rsidRPr="0072014B">
        <w:rPr>
          <w:rFonts w:ascii="Times New Roman" w:eastAsia="Times New Roman" w:hAnsi="Times New Roman" w:cs="Times New Roman"/>
          <w:bCs/>
          <w:i/>
          <w:sz w:val="24"/>
          <w:szCs w:val="24"/>
          <w:lang w:eastAsia="tr-TR"/>
        </w:rPr>
        <w:t xml:space="preserve"> </w:t>
      </w:r>
      <w:r w:rsidR="00C44301" w:rsidRPr="0072014B">
        <w:rPr>
          <w:rFonts w:ascii="Times New Roman" w:eastAsia="Times New Roman" w:hAnsi="Times New Roman" w:cs="Times New Roman"/>
          <w:bCs/>
          <w:i/>
          <w:sz w:val="24"/>
          <w:szCs w:val="24"/>
          <w:lang w:eastAsia="tr-TR"/>
        </w:rPr>
        <w:t xml:space="preserve">tasarlandığından, </w:t>
      </w:r>
      <w:r w:rsidR="00C57A55" w:rsidRPr="0072014B">
        <w:rPr>
          <w:rFonts w:ascii="Times New Roman" w:eastAsia="Times New Roman" w:hAnsi="Times New Roman" w:cs="Times New Roman"/>
          <w:bCs/>
          <w:i/>
          <w:sz w:val="24"/>
          <w:szCs w:val="24"/>
          <w:lang w:eastAsia="tr-TR"/>
        </w:rPr>
        <w:t>anket sonuçları</w:t>
      </w:r>
      <w:r w:rsidR="00C44301" w:rsidRPr="0072014B">
        <w:rPr>
          <w:rFonts w:ascii="Times New Roman" w:eastAsia="Times New Roman" w:hAnsi="Times New Roman" w:cs="Times New Roman"/>
          <w:bCs/>
          <w:i/>
          <w:sz w:val="24"/>
          <w:szCs w:val="24"/>
          <w:lang w:eastAsia="tr-TR"/>
        </w:rPr>
        <w:t xml:space="preserve"> da</w:t>
      </w:r>
      <w:r w:rsidR="00C57A55" w:rsidRPr="0072014B">
        <w:rPr>
          <w:rFonts w:ascii="Times New Roman" w:eastAsia="Times New Roman" w:hAnsi="Times New Roman" w:cs="Times New Roman"/>
          <w:bCs/>
          <w:i/>
          <w:sz w:val="24"/>
          <w:szCs w:val="24"/>
          <w:lang w:eastAsia="tr-TR"/>
        </w:rPr>
        <w:t xml:space="preserve"> yine </w:t>
      </w:r>
      <w:proofErr w:type="spellStart"/>
      <w:r w:rsidR="00C57A55" w:rsidRPr="0072014B">
        <w:rPr>
          <w:rFonts w:ascii="Times New Roman" w:eastAsia="Times New Roman" w:hAnsi="Times New Roman" w:cs="Times New Roman"/>
          <w:bCs/>
          <w:i/>
          <w:sz w:val="24"/>
          <w:szCs w:val="24"/>
          <w:lang w:eastAsia="tr-TR"/>
        </w:rPr>
        <w:t>sektörel</w:t>
      </w:r>
      <w:proofErr w:type="spellEnd"/>
      <w:r w:rsidR="00C57A55" w:rsidRPr="0072014B">
        <w:rPr>
          <w:rFonts w:ascii="Times New Roman" w:eastAsia="Times New Roman" w:hAnsi="Times New Roman" w:cs="Times New Roman"/>
          <w:bCs/>
          <w:i/>
          <w:sz w:val="24"/>
          <w:szCs w:val="24"/>
          <w:lang w:eastAsia="tr-TR"/>
        </w:rPr>
        <w:t xml:space="preserve"> </w:t>
      </w:r>
      <w:proofErr w:type="gramStart"/>
      <w:r w:rsidR="00C57A55" w:rsidRPr="0072014B">
        <w:rPr>
          <w:rFonts w:ascii="Times New Roman" w:eastAsia="Times New Roman" w:hAnsi="Times New Roman" w:cs="Times New Roman"/>
          <w:bCs/>
          <w:i/>
          <w:sz w:val="24"/>
          <w:szCs w:val="24"/>
          <w:lang w:eastAsia="tr-TR"/>
        </w:rPr>
        <w:t>bazda</w:t>
      </w:r>
      <w:proofErr w:type="gramEnd"/>
      <w:r w:rsidR="00C57A55" w:rsidRPr="0072014B">
        <w:rPr>
          <w:rFonts w:ascii="Times New Roman" w:eastAsia="Times New Roman" w:hAnsi="Times New Roman" w:cs="Times New Roman"/>
          <w:bCs/>
          <w:i/>
          <w:sz w:val="24"/>
          <w:szCs w:val="24"/>
          <w:lang w:eastAsia="tr-TR"/>
        </w:rPr>
        <w:t xml:space="preserve"> değerlendirilmiştir.</w:t>
      </w:r>
    </w:p>
    <w:p w:rsidR="00884218" w:rsidRPr="0072014B" w:rsidRDefault="00884218" w:rsidP="007A545C">
      <w:pPr>
        <w:spacing w:after="0" w:line="240" w:lineRule="auto"/>
        <w:jc w:val="both"/>
        <w:rPr>
          <w:rFonts w:ascii="Times New Roman" w:eastAsia="Times New Roman" w:hAnsi="Times New Roman" w:cs="Times New Roman"/>
          <w:bCs/>
          <w:i/>
          <w:sz w:val="24"/>
          <w:szCs w:val="24"/>
          <w:lang w:eastAsia="tr-TR"/>
        </w:rPr>
      </w:pPr>
    </w:p>
    <w:p w:rsidR="00884218" w:rsidRPr="0072014B" w:rsidRDefault="00884218" w:rsidP="007A545C">
      <w:pPr>
        <w:spacing w:after="0" w:line="240" w:lineRule="auto"/>
        <w:jc w:val="both"/>
        <w:rPr>
          <w:rFonts w:ascii="Times New Roman" w:hAnsi="Times New Roman" w:cs="Times New Roman"/>
          <w:b/>
          <w:i/>
          <w:sz w:val="24"/>
          <w:szCs w:val="24"/>
        </w:rPr>
      </w:pPr>
      <w:r w:rsidRPr="0072014B">
        <w:rPr>
          <w:rFonts w:ascii="Times New Roman" w:eastAsia="Times New Roman" w:hAnsi="Times New Roman" w:cs="Times New Roman"/>
          <w:b/>
          <w:bCs/>
          <w:i/>
          <w:sz w:val="24"/>
          <w:szCs w:val="24"/>
          <w:lang w:eastAsia="tr-TR"/>
        </w:rPr>
        <w:t xml:space="preserve">Anahtar Kelimeler: </w:t>
      </w:r>
      <w:r w:rsidRPr="0072014B">
        <w:rPr>
          <w:rFonts w:ascii="Times New Roman" w:eastAsia="Times New Roman" w:hAnsi="Times New Roman" w:cs="Times New Roman"/>
          <w:bCs/>
          <w:i/>
          <w:sz w:val="24"/>
          <w:szCs w:val="24"/>
          <w:lang w:eastAsia="tr-TR"/>
        </w:rPr>
        <w:t>İklim Değişikliği, İklim Değişik</w:t>
      </w:r>
      <w:r w:rsidR="00C63F5C" w:rsidRPr="0072014B">
        <w:rPr>
          <w:rFonts w:ascii="Times New Roman" w:eastAsia="Times New Roman" w:hAnsi="Times New Roman" w:cs="Times New Roman"/>
          <w:bCs/>
          <w:i/>
          <w:sz w:val="24"/>
          <w:szCs w:val="24"/>
          <w:lang w:eastAsia="tr-TR"/>
        </w:rPr>
        <w:t>liğine Uyum, İklim Değişikliği İ</w:t>
      </w:r>
      <w:r w:rsidRPr="0072014B">
        <w:rPr>
          <w:rFonts w:ascii="Times New Roman" w:eastAsia="Times New Roman" w:hAnsi="Times New Roman" w:cs="Times New Roman"/>
          <w:bCs/>
          <w:i/>
          <w:sz w:val="24"/>
          <w:szCs w:val="24"/>
          <w:lang w:eastAsia="tr-TR"/>
        </w:rPr>
        <w:t>le Mücadele</w:t>
      </w:r>
      <w:r w:rsidR="00715150" w:rsidRPr="0072014B">
        <w:rPr>
          <w:rFonts w:ascii="Times New Roman" w:eastAsia="Times New Roman" w:hAnsi="Times New Roman" w:cs="Times New Roman"/>
          <w:bCs/>
          <w:i/>
          <w:sz w:val="24"/>
          <w:szCs w:val="24"/>
          <w:lang w:eastAsia="tr-TR"/>
        </w:rPr>
        <w:t>.</w:t>
      </w:r>
    </w:p>
    <w:p w:rsidR="008D20D7" w:rsidRPr="0072014B" w:rsidRDefault="008D20D7" w:rsidP="007A545C">
      <w:pPr>
        <w:pStyle w:val="ListeParagraf"/>
        <w:spacing w:after="0" w:line="240" w:lineRule="auto"/>
        <w:ind w:left="0"/>
        <w:jc w:val="both"/>
        <w:rPr>
          <w:rFonts w:ascii="Times New Roman" w:hAnsi="Times New Roman" w:cs="Times New Roman"/>
          <w:b/>
          <w:sz w:val="24"/>
          <w:szCs w:val="24"/>
        </w:rPr>
      </w:pPr>
    </w:p>
    <w:p w:rsidR="00327870" w:rsidRPr="0072014B" w:rsidRDefault="00327870" w:rsidP="00467AA3">
      <w:pPr>
        <w:spacing w:after="0" w:line="240" w:lineRule="auto"/>
        <w:jc w:val="center"/>
        <w:rPr>
          <w:rFonts w:ascii="Times New Roman" w:hAnsi="Times New Roman" w:cs="Times New Roman"/>
          <w:b/>
          <w:sz w:val="24"/>
          <w:szCs w:val="24"/>
          <w:lang w:val="en-GB"/>
        </w:rPr>
      </w:pPr>
      <w:r w:rsidRPr="0072014B">
        <w:rPr>
          <w:rFonts w:ascii="Times New Roman" w:hAnsi="Times New Roman" w:cs="Times New Roman"/>
          <w:b/>
          <w:sz w:val="24"/>
          <w:szCs w:val="24"/>
          <w:lang w:val="en-GB"/>
        </w:rPr>
        <w:t xml:space="preserve">EVALUATION OF DIFFERENT SECTORS IN TURKEY WITHIN THE SCOPE OF AWARENESS DEVELOPMENT PROJECT ON CLIMATE CHANGE </w:t>
      </w:r>
    </w:p>
    <w:p w:rsidR="00327870" w:rsidRPr="0072014B" w:rsidRDefault="00327870" w:rsidP="00467AA3">
      <w:pPr>
        <w:spacing w:after="0" w:line="240" w:lineRule="auto"/>
        <w:jc w:val="center"/>
        <w:rPr>
          <w:rFonts w:ascii="Times New Roman" w:hAnsi="Times New Roman" w:cs="Times New Roman"/>
          <w:b/>
          <w:sz w:val="24"/>
          <w:szCs w:val="24"/>
          <w:lang w:val="en-GB"/>
        </w:rPr>
      </w:pPr>
    </w:p>
    <w:p w:rsidR="00327870" w:rsidRPr="0072014B" w:rsidRDefault="00327870" w:rsidP="00467AA3">
      <w:pPr>
        <w:spacing w:after="0" w:line="240" w:lineRule="auto"/>
        <w:rPr>
          <w:rFonts w:ascii="Times New Roman" w:hAnsi="Times New Roman" w:cs="Times New Roman"/>
          <w:b/>
          <w:i/>
          <w:sz w:val="24"/>
          <w:szCs w:val="24"/>
          <w:lang w:val="en-GB"/>
        </w:rPr>
      </w:pPr>
      <w:r w:rsidRPr="0072014B">
        <w:rPr>
          <w:rFonts w:ascii="Times New Roman" w:hAnsi="Times New Roman" w:cs="Times New Roman"/>
          <w:b/>
          <w:i/>
          <w:sz w:val="24"/>
          <w:szCs w:val="24"/>
          <w:lang w:val="en-GB"/>
        </w:rPr>
        <w:t>ABSTRACT</w:t>
      </w:r>
    </w:p>
    <w:p w:rsidR="00327870" w:rsidRPr="0072014B" w:rsidRDefault="00327870" w:rsidP="00467AA3">
      <w:pPr>
        <w:pStyle w:val="ListeParagraf"/>
        <w:spacing w:after="0" w:line="240" w:lineRule="auto"/>
        <w:ind w:left="0"/>
        <w:jc w:val="both"/>
        <w:rPr>
          <w:rFonts w:ascii="Times New Roman" w:hAnsi="Times New Roman" w:cs="Times New Roman"/>
          <w:b/>
          <w:i/>
          <w:sz w:val="24"/>
          <w:szCs w:val="24"/>
          <w:lang w:val="en-GB"/>
        </w:rPr>
      </w:pPr>
    </w:p>
    <w:p w:rsidR="00327870" w:rsidRPr="0072014B" w:rsidRDefault="00327870" w:rsidP="00467AA3">
      <w:pPr>
        <w:spacing w:after="0" w:line="240" w:lineRule="auto"/>
        <w:jc w:val="both"/>
        <w:rPr>
          <w:rFonts w:ascii="Times New Roman" w:hAnsi="Times New Roman" w:cs="Times New Roman"/>
          <w:i/>
          <w:sz w:val="24"/>
          <w:szCs w:val="24"/>
          <w:u w:val="single"/>
          <w:lang w:val="en-GB"/>
        </w:rPr>
      </w:pPr>
      <w:r w:rsidRPr="0072014B">
        <w:rPr>
          <w:rFonts w:ascii="Times New Roman" w:hAnsi="Times New Roman" w:cs="Times New Roman"/>
          <w:i/>
          <w:sz w:val="24"/>
          <w:szCs w:val="24"/>
          <w:lang w:val="en-GB"/>
        </w:rPr>
        <w:t xml:space="preserve">In the face of the environmental problems brought by rapid industrialization and globalization, the countries have begun to raise awareness, take measures and develop various policy implementations on climate change and its impacts. At this point, one of the most important issue is to raise awareness on combating climate change and adaptation to climate change. In this regard, Awareness Raising Project on Climate Change, was carried out in 2017 by Republic of Turkey Ministry of Environment and Urbanization and Ankara Yıldırım </w:t>
      </w:r>
      <w:proofErr w:type="spellStart"/>
      <w:r w:rsidRPr="0072014B">
        <w:rPr>
          <w:rFonts w:ascii="Times New Roman" w:hAnsi="Times New Roman" w:cs="Times New Roman"/>
          <w:i/>
          <w:sz w:val="24"/>
          <w:szCs w:val="24"/>
          <w:lang w:val="en-GB"/>
        </w:rPr>
        <w:t>Beyazıt</w:t>
      </w:r>
      <w:proofErr w:type="spellEnd"/>
      <w:r w:rsidRPr="0072014B">
        <w:rPr>
          <w:rFonts w:ascii="Times New Roman" w:hAnsi="Times New Roman" w:cs="Times New Roman"/>
          <w:i/>
          <w:sz w:val="24"/>
          <w:szCs w:val="24"/>
          <w:lang w:val="en-GB"/>
        </w:rPr>
        <w:t xml:space="preserve"> University. A survey study was conducted with in the scope of the study and separate questionnaires for local governments, non-governmental organizations, universities and provincial organizations were designed.  Data was collected from 15 local governments, 16 non-governmental organizations, 5 universities and 94 provincial organizations and the results were evaluated on a sector-specific basis. </w:t>
      </w:r>
    </w:p>
    <w:p w:rsidR="007A4251" w:rsidRPr="0072014B" w:rsidRDefault="007A4251" w:rsidP="007A545C">
      <w:pPr>
        <w:pStyle w:val="ListeParagraf"/>
        <w:spacing w:after="0" w:line="240" w:lineRule="auto"/>
        <w:jc w:val="both"/>
        <w:rPr>
          <w:rFonts w:ascii="Times New Roman" w:hAnsi="Times New Roman" w:cs="Times New Roman"/>
          <w:b/>
          <w:i/>
          <w:sz w:val="24"/>
          <w:szCs w:val="24"/>
        </w:rPr>
      </w:pPr>
    </w:p>
    <w:p w:rsidR="007A4251" w:rsidRPr="0072014B" w:rsidRDefault="00884218" w:rsidP="007A545C">
      <w:pPr>
        <w:spacing w:after="0" w:line="240" w:lineRule="auto"/>
        <w:jc w:val="both"/>
        <w:rPr>
          <w:rFonts w:ascii="Times New Roman" w:hAnsi="Times New Roman" w:cs="Times New Roman"/>
          <w:b/>
          <w:i/>
          <w:sz w:val="24"/>
          <w:szCs w:val="24"/>
        </w:rPr>
      </w:pPr>
      <w:proofErr w:type="spellStart"/>
      <w:r w:rsidRPr="0072014B">
        <w:rPr>
          <w:rFonts w:ascii="Times New Roman" w:hAnsi="Times New Roman" w:cs="Times New Roman"/>
          <w:b/>
          <w:i/>
          <w:sz w:val="24"/>
          <w:szCs w:val="24"/>
        </w:rPr>
        <w:lastRenderedPageBreak/>
        <w:t>Keywords</w:t>
      </w:r>
      <w:proofErr w:type="spellEnd"/>
      <w:r w:rsidRPr="0072014B">
        <w:rPr>
          <w:rFonts w:ascii="Times New Roman" w:hAnsi="Times New Roman" w:cs="Times New Roman"/>
          <w:b/>
          <w:i/>
          <w:sz w:val="24"/>
          <w:szCs w:val="24"/>
        </w:rPr>
        <w:t xml:space="preserve">: </w:t>
      </w:r>
      <w:proofErr w:type="spellStart"/>
      <w:r w:rsidRPr="0072014B">
        <w:rPr>
          <w:rFonts w:ascii="Times New Roman" w:hAnsi="Times New Roman" w:cs="Times New Roman"/>
          <w:i/>
          <w:sz w:val="24"/>
          <w:szCs w:val="24"/>
        </w:rPr>
        <w:t>Climate</w:t>
      </w:r>
      <w:proofErr w:type="spellEnd"/>
      <w:r w:rsidRPr="0072014B">
        <w:rPr>
          <w:rFonts w:ascii="Times New Roman" w:hAnsi="Times New Roman" w:cs="Times New Roman"/>
          <w:i/>
          <w:sz w:val="24"/>
          <w:szCs w:val="24"/>
        </w:rPr>
        <w:t xml:space="preserve"> </w:t>
      </w:r>
      <w:proofErr w:type="spellStart"/>
      <w:r w:rsidRPr="0072014B">
        <w:rPr>
          <w:rFonts w:ascii="Times New Roman" w:hAnsi="Times New Roman" w:cs="Times New Roman"/>
          <w:i/>
          <w:sz w:val="24"/>
          <w:szCs w:val="24"/>
        </w:rPr>
        <w:t>Change</w:t>
      </w:r>
      <w:proofErr w:type="spellEnd"/>
      <w:r w:rsidRPr="0072014B">
        <w:rPr>
          <w:rFonts w:ascii="Times New Roman" w:hAnsi="Times New Roman" w:cs="Times New Roman"/>
          <w:i/>
          <w:sz w:val="24"/>
          <w:szCs w:val="24"/>
        </w:rPr>
        <w:t xml:space="preserve">, Adaptation </w:t>
      </w:r>
      <w:proofErr w:type="spellStart"/>
      <w:r w:rsidRPr="0072014B">
        <w:rPr>
          <w:rFonts w:ascii="Times New Roman" w:hAnsi="Times New Roman" w:cs="Times New Roman"/>
          <w:i/>
          <w:sz w:val="24"/>
          <w:szCs w:val="24"/>
        </w:rPr>
        <w:t>to</w:t>
      </w:r>
      <w:proofErr w:type="spellEnd"/>
      <w:r w:rsidRPr="0072014B">
        <w:rPr>
          <w:rFonts w:ascii="Times New Roman" w:hAnsi="Times New Roman" w:cs="Times New Roman"/>
          <w:i/>
          <w:sz w:val="24"/>
          <w:szCs w:val="24"/>
        </w:rPr>
        <w:t xml:space="preserve"> </w:t>
      </w:r>
      <w:proofErr w:type="spellStart"/>
      <w:r w:rsidRPr="0072014B">
        <w:rPr>
          <w:rFonts w:ascii="Times New Roman" w:hAnsi="Times New Roman" w:cs="Times New Roman"/>
          <w:i/>
          <w:sz w:val="24"/>
          <w:szCs w:val="24"/>
        </w:rPr>
        <w:t>Climate</w:t>
      </w:r>
      <w:proofErr w:type="spellEnd"/>
      <w:r w:rsidRPr="0072014B">
        <w:rPr>
          <w:rFonts w:ascii="Times New Roman" w:hAnsi="Times New Roman" w:cs="Times New Roman"/>
          <w:i/>
          <w:sz w:val="24"/>
          <w:szCs w:val="24"/>
        </w:rPr>
        <w:t xml:space="preserve"> </w:t>
      </w:r>
      <w:proofErr w:type="spellStart"/>
      <w:r w:rsidRPr="0072014B">
        <w:rPr>
          <w:rFonts w:ascii="Times New Roman" w:hAnsi="Times New Roman" w:cs="Times New Roman"/>
          <w:i/>
          <w:sz w:val="24"/>
          <w:szCs w:val="24"/>
        </w:rPr>
        <w:t>Change</w:t>
      </w:r>
      <w:proofErr w:type="spellEnd"/>
      <w:r w:rsidRPr="0072014B">
        <w:rPr>
          <w:rFonts w:ascii="Times New Roman" w:hAnsi="Times New Roman" w:cs="Times New Roman"/>
          <w:i/>
          <w:sz w:val="24"/>
          <w:szCs w:val="24"/>
        </w:rPr>
        <w:t xml:space="preserve">, </w:t>
      </w:r>
      <w:proofErr w:type="spellStart"/>
      <w:r w:rsidRPr="0072014B">
        <w:rPr>
          <w:rFonts w:ascii="Times New Roman" w:hAnsi="Times New Roman" w:cs="Times New Roman"/>
          <w:i/>
          <w:sz w:val="24"/>
          <w:szCs w:val="24"/>
        </w:rPr>
        <w:t>Combating</w:t>
      </w:r>
      <w:proofErr w:type="spellEnd"/>
      <w:r w:rsidRPr="0072014B">
        <w:rPr>
          <w:rFonts w:ascii="Times New Roman" w:hAnsi="Times New Roman" w:cs="Times New Roman"/>
          <w:i/>
          <w:sz w:val="24"/>
          <w:szCs w:val="24"/>
        </w:rPr>
        <w:t xml:space="preserve"> </w:t>
      </w:r>
      <w:proofErr w:type="spellStart"/>
      <w:r w:rsidRPr="0072014B">
        <w:rPr>
          <w:rFonts w:ascii="Times New Roman" w:hAnsi="Times New Roman" w:cs="Times New Roman"/>
          <w:i/>
          <w:sz w:val="24"/>
          <w:szCs w:val="24"/>
        </w:rPr>
        <w:t>Climate</w:t>
      </w:r>
      <w:proofErr w:type="spellEnd"/>
      <w:r w:rsidRPr="0072014B">
        <w:rPr>
          <w:rFonts w:ascii="Times New Roman" w:hAnsi="Times New Roman" w:cs="Times New Roman"/>
          <w:i/>
          <w:sz w:val="24"/>
          <w:szCs w:val="24"/>
        </w:rPr>
        <w:t xml:space="preserve"> </w:t>
      </w:r>
      <w:proofErr w:type="spellStart"/>
      <w:r w:rsidRPr="0072014B">
        <w:rPr>
          <w:rFonts w:ascii="Times New Roman" w:hAnsi="Times New Roman" w:cs="Times New Roman"/>
          <w:i/>
          <w:sz w:val="24"/>
          <w:szCs w:val="24"/>
        </w:rPr>
        <w:t>Change</w:t>
      </w:r>
      <w:proofErr w:type="spellEnd"/>
      <w:r w:rsidR="00327870" w:rsidRPr="0072014B">
        <w:rPr>
          <w:rFonts w:ascii="Times New Roman" w:hAnsi="Times New Roman" w:cs="Times New Roman"/>
          <w:i/>
          <w:sz w:val="24"/>
          <w:szCs w:val="24"/>
        </w:rPr>
        <w:t>.</w:t>
      </w:r>
    </w:p>
    <w:p w:rsidR="00B83C00" w:rsidRPr="0072014B" w:rsidRDefault="00B83C00" w:rsidP="007A545C">
      <w:pPr>
        <w:pStyle w:val="ListeParagraf"/>
        <w:spacing w:after="0" w:line="240" w:lineRule="auto"/>
        <w:ind w:left="0"/>
        <w:jc w:val="both"/>
        <w:rPr>
          <w:rFonts w:ascii="Times New Roman" w:hAnsi="Times New Roman" w:cs="Times New Roman"/>
          <w:b/>
          <w:i/>
          <w:sz w:val="24"/>
          <w:szCs w:val="24"/>
        </w:rPr>
      </w:pPr>
    </w:p>
    <w:p w:rsidR="009E4E42" w:rsidRPr="0072014B" w:rsidRDefault="008D20D7" w:rsidP="007A545C">
      <w:pPr>
        <w:pStyle w:val="ListeParagraf"/>
        <w:spacing w:after="0" w:line="240" w:lineRule="auto"/>
        <w:ind w:left="0"/>
        <w:jc w:val="both"/>
        <w:rPr>
          <w:rFonts w:ascii="Times New Roman" w:hAnsi="Times New Roman" w:cs="Times New Roman"/>
          <w:b/>
          <w:sz w:val="24"/>
          <w:szCs w:val="24"/>
        </w:rPr>
      </w:pPr>
      <w:r w:rsidRPr="0072014B">
        <w:rPr>
          <w:rFonts w:ascii="Times New Roman" w:hAnsi="Times New Roman" w:cs="Times New Roman"/>
          <w:b/>
          <w:sz w:val="24"/>
          <w:szCs w:val="24"/>
        </w:rPr>
        <w:t xml:space="preserve">1. </w:t>
      </w:r>
      <w:r w:rsidR="00433196" w:rsidRPr="0072014B">
        <w:rPr>
          <w:rFonts w:ascii="Times New Roman" w:hAnsi="Times New Roman" w:cs="Times New Roman"/>
          <w:b/>
          <w:sz w:val="24"/>
          <w:szCs w:val="24"/>
        </w:rPr>
        <w:t>GİRİŞ</w:t>
      </w:r>
    </w:p>
    <w:p w:rsidR="00392045" w:rsidRPr="0072014B" w:rsidRDefault="00392045" w:rsidP="007A545C">
      <w:pPr>
        <w:pStyle w:val="ListeParagraf"/>
        <w:spacing w:after="0" w:line="240" w:lineRule="auto"/>
        <w:ind w:left="0"/>
        <w:jc w:val="both"/>
        <w:rPr>
          <w:rFonts w:ascii="Times New Roman" w:hAnsi="Times New Roman" w:cs="Times New Roman"/>
          <w:b/>
          <w:sz w:val="24"/>
          <w:szCs w:val="24"/>
        </w:rPr>
      </w:pPr>
    </w:p>
    <w:p w:rsidR="00392045" w:rsidRPr="0072014B" w:rsidRDefault="00392045" w:rsidP="007A545C">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Küreselleşme faaliyetlerinin beraberinde getirdiği</w:t>
      </w:r>
      <w:r w:rsidRPr="0072014B">
        <w:t xml:space="preserve"> </w:t>
      </w:r>
      <w:r w:rsidRPr="0072014B">
        <w:rPr>
          <w:rFonts w:ascii="Times New Roman" w:hAnsi="Times New Roman" w:cs="Times New Roman"/>
          <w:sz w:val="24"/>
          <w:szCs w:val="24"/>
        </w:rPr>
        <w:t xml:space="preserve">hızlı sanayileşme, ticarileşme ve diğer </w:t>
      </w:r>
      <w:proofErr w:type="spellStart"/>
      <w:r w:rsidRPr="0072014B">
        <w:rPr>
          <w:rFonts w:ascii="Times New Roman" w:hAnsi="Times New Roman" w:cs="Times New Roman"/>
          <w:sz w:val="24"/>
          <w:szCs w:val="24"/>
        </w:rPr>
        <w:t>sektörel</w:t>
      </w:r>
      <w:proofErr w:type="spellEnd"/>
      <w:r w:rsidRPr="0072014B">
        <w:rPr>
          <w:rFonts w:ascii="Times New Roman" w:hAnsi="Times New Roman" w:cs="Times New Roman"/>
          <w:sz w:val="24"/>
          <w:szCs w:val="24"/>
        </w:rPr>
        <w:t xml:space="preserve"> faaliyetlerin hız kazanmasının yanı sıra bilhassa kentsel alanda insan faaliyetlerinden kaynaklanan sera gazı </w:t>
      </w:r>
      <w:proofErr w:type="gramStart"/>
      <w:r w:rsidRPr="0072014B">
        <w:rPr>
          <w:rFonts w:ascii="Times New Roman" w:hAnsi="Times New Roman" w:cs="Times New Roman"/>
          <w:sz w:val="24"/>
          <w:szCs w:val="24"/>
        </w:rPr>
        <w:t>emisyonları</w:t>
      </w:r>
      <w:proofErr w:type="gramEnd"/>
      <w:r w:rsidRPr="0072014B">
        <w:rPr>
          <w:rFonts w:ascii="Times New Roman" w:hAnsi="Times New Roman" w:cs="Times New Roman"/>
          <w:sz w:val="24"/>
          <w:szCs w:val="24"/>
        </w:rPr>
        <w:t>, küresel ısınmaya ve iklim değişikliğine sebep olmaktadır. Bu noktada artan aşırı hava olayları ve mevsim normalleri</w:t>
      </w:r>
      <w:r w:rsidR="00D650B6" w:rsidRPr="0072014B">
        <w:rPr>
          <w:rFonts w:ascii="Times New Roman" w:hAnsi="Times New Roman" w:cs="Times New Roman"/>
          <w:sz w:val="24"/>
          <w:szCs w:val="24"/>
        </w:rPr>
        <w:t>nin değişim göstermesi sonucu</w:t>
      </w:r>
      <w:r w:rsidRPr="0072014B">
        <w:rPr>
          <w:rFonts w:ascii="Times New Roman" w:hAnsi="Times New Roman" w:cs="Times New Roman"/>
          <w:sz w:val="24"/>
          <w:szCs w:val="24"/>
        </w:rPr>
        <w:t xml:space="preserve"> temel olarak insan hayatını olumsuz etkilemektedir.</w:t>
      </w:r>
    </w:p>
    <w:p w:rsidR="00392045" w:rsidRPr="0072014B" w:rsidRDefault="00392045" w:rsidP="007A545C">
      <w:pPr>
        <w:spacing w:after="0" w:line="240" w:lineRule="auto"/>
        <w:jc w:val="both"/>
        <w:rPr>
          <w:rFonts w:ascii="Times New Roman" w:hAnsi="Times New Roman" w:cs="Times New Roman"/>
          <w:sz w:val="24"/>
          <w:szCs w:val="24"/>
        </w:rPr>
      </w:pPr>
    </w:p>
    <w:p w:rsidR="007E1E26" w:rsidRPr="0072014B" w:rsidRDefault="00392045" w:rsidP="007E1E26">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İklim değişikliği, mevcut riskleri artıracak ve doğal ve insani sistemler için yeni riskler yaratacaktır. Bu riskler ise, eşit olmayan bir şekilde dağılmıştır ve genellikle tüm gelişim seviyelerindeki ülkelerdeki dezavantajlı insanlar ve topluluklar için daha büyüktür.</w:t>
      </w:r>
      <w:r w:rsidRPr="0072014B">
        <w:t xml:space="preserve"> </w:t>
      </w:r>
      <w:r w:rsidRPr="0072014B">
        <w:rPr>
          <w:rFonts w:ascii="Times New Roman" w:hAnsi="Times New Roman" w:cs="Times New Roman"/>
          <w:sz w:val="24"/>
          <w:szCs w:val="24"/>
        </w:rPr>
        <w:t>Artan ısınma büyüklükleri, insanlar, türler ve ekosistemler için şiddetli, yaygın ve geri döndürülemez etkilerin olasılığını arttırmaktadır.</w:t>
      </w:r>
      <w:r w:rsidRPr="0072014B">
        <w:t xml:space="preserve"> </w:t>
      </w:r>
      <w:r w:rsidRPr="0072014B">
        <w:rPr>
          <w:rFonts w:ascii="Times New Roman" w:hAnsi="Times New Roman" w:cs="Times New Roman"/>
          <w:sz w:val="24"/>
          <w:szCs w:val="24"/>
        </w:rPr>
        <w:t xml:space="preserve">Devam eden yüksek </w:t>
      </w:r>
      <w:proofErr w:type="gramStart"/>
      <w:r w:rsidRPr="0072014B">
        <w:rPr>
          <w:rFonts w:ascii="Times New Roman" w:hAnsi="Times New Roman" w:cs="Times New Roman"/>
          <w:sz w:val="24"/>
          <w:szCs w:val="24"/>
        </w:rPr>
        <w:t>emisyonlar</w:t>
      </w:r>
      <w:proofErr w:type="gram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biyoçeşitlilik</w:t>
      </w:r>
      <w:proofErr w:type="spellEnd"/>
      <w:r w:rsidRPr="0072014B">
        <w:rPr>
          <w:rFonts w:ascii="Times New Roman" w:hAnsi="Times New Roman" w:cs="Times New Roman"/>
          <w:sz w:val="24"/>
          <w:szCs w:val="24"/>
        </w:rPr>
        <w:t>, ekosistem hizmetleri ve ekonomik kalkınma için çoğunlukla olumsuz etkilere yol açacak ve geçim kaynakları ile gıda ve insan güvenliği için riskleri artıracaktır (</w:t>
      </w:r>
      <w:r w:rsidR="007E1E26" w:rsidRPr="0072014B">
        <w:rPr>
          <w:rFonts w:ascii="Times New Roman" w:hAnsi="Times New Roman" w:cs="Times New Roman"/>
          <w:sz w:val="24"/>
          <w:szCs w:val="24"/>
        </w:rPr>
        <w:t>IPCC-</w:t>
      </w:r>
      <w:proofErr w:type="spellStart"/>
      <w:r w:rsidR="007E1E26" w:rsidRPr="0072014B">
        <w:rPr>
          <w:rFonts w:ascii="Times New Roman" w:hAnsi="Times New Roman" w:cs="Times New Roman"/>
          <w:sz w:val="24"/>
          <w:szCs w:val="24"/>
          <w:shd w:val="clear" w:color="auto" w:fill="FFFFFF"/>
        </w:rPr>
        <w:t>Intergovernmental</w:t>
      </w:r>
      <w:proofErr w:type="spellEnd"/>
      <w:r w:rsidR="007E1E26" w:rsidRPr="0072014B">
        <w:rPr>
          <w:rFonts w:ascii="Times New Roman" w:hAnsi="Times New Roman" w:cs="Times New Roman"/>
          <w:sz w:val="24"/>
          <w:szCs w:val="24"/>
          <w:shd w:val="clear" w:color="auto" w:fill="FFFFFF"/>
        </w:rPr>
        <w:t xml:space="preserve"> Panel on </w:t>
      </w:r>
      <w:proofErr w:type="spellStart"/>
      <w:r w:rsidR="007E1E26" w:rsidRPr="0072014B">
        <w:rPr>
          <w:rFonts w:ascii="Times New Roman" w:hAnsi="Times New Roman" w:cs="Times New Roman"/>
          <w:sz w:val="24"/>
          <w:szCs w:val="24"/>
          <w:shd w:val="clear" w:color="auto" w:fill="FFFFFF"/>
        </w:rPr>
        <w:t>Climate</w:t>
      </w:r>
      <w:proofErr w:type="spellEnd"/>
      <w:r w:rsidR="007E1E26" w:rsidRPr="0072014B">
        <w:rPr>
          <w:rFonts w:ascii="Times New Roman" w:hAnsi="Times New Roman" w:cs="Times New Roman"/>
          <w:sz w:val="24"/>
          <w:szCs w:val="24"/>
          <w:shd w:val="clear" w:color="auto" w:fill="FFFFFF"/>
        </w:rPr>
        <w:t xml:space="preserve"> </w:t>
      </w:r>
      <w:proofErr w:type="spellStart"/>
      <w:r w:rsidR="007E1E26" w:rsidRPr="0072014B">
        <w:rPr>
          <w:rFonts w:ascii="Times New Roman" w:hAnsi="Times New Roman" w:cs="Times New Roman"/>
          <w:sz w:val="24"/>
          <w:szCs w:val="24"/>
          <w:shd w:val="clear" w:color="auto" w:fill="FFFFFF"/>
        </w:rPr>
        <w:t>Change</w:t>
      </w:r>
      <w:proofErr w:type="spellEnd"/>
      <w:r w:rsidR="001B555F">
        <w:rPr>
          <w:rFonts w:ascii="Times New Roman" w:hAnsi="Times New Roman" w:cs="Times New Roman"/>
          <w:sz w:val="24"/>
          <w:szCs w:val="24"/>
        </w:rPr>
        <w:t>, 2014: 64</w:t>
      </w:r>
      <w:r w:rsidRPr="0072014B">
        <w:rPr>
          <w:rFonts w:ascii="Times New Roman" w:hAnsi="Times New Roman" w:cs="Times New Roman"/>
          <w:sz w:val="24"/>
          <w:szCs w:val="24"/>
        </w:rPr>
        <w:t xml:space="preserve">). </w:t>
      </w:r>
      <w:r w:rsidR="007E1E26" w:rsidRPr="0072014B">
        <w:rPr>
          <w:rFonts w:ascii="Times New Roman" w:hAnsi="Times New Roman" w:cs="Times New Roman"/>
          <w:sz w:val="24"/>
          <w:szCs w:val="24"/>
        </w:rPr>
        <w:t>Örneğin, İngiltere'de bulunan yıllık ortalama sıcaklıkların, oluşturulan senaryoya bağlı olarak 2080'lerde 2ºC ile 3,5ºC arasında artabileceği ve hatta yüksek emisyon senaryosunda, güneydoğuda 2080'lerin yaz aylarında 5ºC'ye kadar ısınma öngörülmektedir (</w:t>
      </w:r>
      <w:proofErr w:type="spellStart"/>
      <w:r w:rsidR="007E1E26" w:rsidRPr="0072014B">
        <w:rPr>
          <w:rFonts w:ascii="Times New Roman" w:hAnsi="Times New Roman" w:cs="Times New Roman"/>
          <w:sz w:val="24"/>
          <w:szCs w:val="24"/>
        </w:rPr>
        <w:t>Hulme</w:t>
      </w:r>
      <w:proofErr w:type="spellEnd"/>
      <w:r w:rsidR="007E1E26" w:rsidRPr="0072014B">
        <w:rPr>
          <w:rFonts w:ascii="Times New Roman" w:hAnsi="Times New Roman" w:cs="Times New Roman"/>
          <w:sz w:val="24"/>
          <w:szCs w:val="24"/>
        </w:rPr>
        <w:t xml:space="preserve"> et al</w:t>
      </w:r>
      <w:proofErr w:type="gramStart"/>
      <w:r w:rsidR="007E1E26" w:rsidRPr="0072014B">
        <w:rPr>
          <w:rFonts w:ascii="Times New Roman" w:hAnsi="Times New Roman" w:cs="Times New Roman"/>
          <w:sz w:val="24"/>
          <w:szCs w:val="24"/>
        </w:rPr>
        <w:t>.,</w:t>
      </w:r>
      <w:proofErr w:type="gramEnd"/>
      <w:r w:rsidR="007E1E26" w:rsidRPr="0072014B">
        <w:rPr>
          <w:rFonts w:ascii="Times New Roman" w:hAnsi="Times New Roman" w:cs="Times New Roman"/>
          <w:sz w:val="24"/>
          <w:szCs w:val="24"/>
        </w:rPr>
        <w:t xml:space="preserve"> 2002: V).</w:t>
      </w:r>
    </w:p>
    <w:p w:rsidR="00392045" w:rsidRPr="0072014B" w:rsidRDefault="00392045" w:rsidP="007A545C">
      <w:pPr>
        <w:spacing w:after="0" w:line="240" w:lineRule="auto"/>
        <w:jc w:val="both"/>
        <w:rPr>
          <w:rFonts w:ascii="Times New Roman" w:hAnsi="Times New Roman" w:cs="Times New Roman"/>
          <w:sz w:val="24"/>
          <w:szCs w:val="24"/>
        </w:rPr>
      </w:pPr>
    </w:p>
    <w:p w:rsidR="00392045" w:rsidRPr="0072014B" w:rsidRDefault="00392045" w:rsidP="007A545C">
      <w:pPr>
        <w:spacing w:after="0" w:line="240" w:lineRule="auto"/>
        <w:jc w:val="both"/>
        <w:rPr>
          <w:rFonts w:ascii="Times New Roman" w:hAnsi="Times New Roman" w:cs="Times New Roman"/>
          <w:sz w:val="24"/>
          <w:szCs w:val="24"/>
        </w:rPr>
      </w:pPr>
    </w:p>
    <w:p w:rsidR="00B83C00" w:rsidRPr="0072014B" w:rsidRDefault="00B83C00" w:rsidP="007A545C">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Kümülatif CO</w:t>
      </w:r>
      <w:r w:rsidRPr="0072014B">
        <w:rPr>
          <w:rFonts w:ascii="Times New Roman" w:hAnsi="Times New Roman" w:cs="Times New Roman"/>
          <w:sz w:val="24"/>
          <w:szCs w:val="24"/>
          <w:vertAlign w:val="subscript"/>
        </w:rPr>
        <w:t>2</w:t>
      </w:r>
      <w:r w:rsidRPr="0072014B">
        <w:rPr>
          <w:rFonts w:ascii="Times New Roman" w:hAnsi="Times New Roman" w:cs="Times New Roman"/>
          <w:sz w:val="24"/>
          <w:szCs w:val="24"/>
        </w:rPr>
        <w:t xml:space="preserve"> </w:t>
      </w:r>
      <w:proofErr w:type="gramStart"/>
      <w:r w:rsidRPr="0072014B">
        <w:rPr>
          <w:rFonts w:ascii="Times New Roman" w:hAnsi="Times New Roman" w:cs="Times New Roman"/>
          <w:sz w:val="24"/>
          <w:szCs w:val="24"/>
        </w:rPr>
        <w:t>emisyonları</w:t>
      </w:r>
      <w:proofErr w:type="gramEnd"/>
      <w:r w:rsidRPr="0072014B">
        <w:rPr>
          <w:rFonts w:ascii="Times New Roman" w:hAnsi="Times New Roman" w:cs="Times New Roman"/>
          <w:sz w:val="24"/>
          <w:szCs w:val="24"/>
        </w:rPr>
        <w:t xml:space="preserve"> ise, 21. yüzyılın sonlarında ve ötesinde küresel yüzey ısınmasını büyük ölçüde belirlemektedir.</w:t>
      </w:r>
      <w:r w:rsidRPr="0072014B">
        <w:t xml:space="preserve"> </w:t>
      </w:r>
      <w:r w:rsidRPr="0072014B">
        <w:rPr>
          <w:rFonts w:ascii="Times New Roman" w:hAnsi="Times New Roman" w:cs="Times New Roman"/>
          <w:sz w:val="24"/>
          <w:szCs w:val="24"/>
        </w:rPr>
        <w:t xml:space="preserve">Sera gazı </w:t>
      </w:r>
      <w:proofErr w:type="gramStart"/>
      <w:r w:rsidRPr="0072014B">
        <w:rPr>
          <w:rFonts w:ascii="Times New Roman" w:hAnsi="Times New Roman" w:cs="Times New Roman"/>
          <w:sz w:val="24"/>
          <w:szCs w:val="24"/>
        </w:rPr>
        <w:t>emisyonlarının</w:t>
      </w:r>
      <w:proofErr w:type="gramEnd"/>
      <w:r w:rsidRPr="0072014B">
        <w:rPr>
          <w:rFonts w:ascii="Times New Roman" w:hAnsi="Times New Roman" w:cs="Times New Roman"/>
          <w:sz w:val="24"/>
          <w:szCs w:val="24"/>
        </w:rPr>
        <w:t xml:space="preserve"> tahminleri, hem </w:t>
      </w:r>
      <w:proofErr w:type="spellStart"/>
      <w:r w:rsidRPr="0072014B">
        <w:rPr>
          <w:rFonts w:ascii="Times New Roman" w:hAnsi="Times New Roman" w:cs="Times New Roman"/>
          <w:sz w:val="24"/>
          <w:szCs w:val="24"/>
        </w:rPr>
        <w:t>sosyo</w:t>
      </w:r>
      <w:proofErr w:type="spellEnd"/>
      <w:r w:rsidRPr="0072014B">
        <w:rPr>
          <w:rFonts w:ascii="Times New Roman" w:hAnsi="Times New Roman" w:cs="Times New Roman"/>
          <w:sz w:val="24"/>
          <w:szCs w:val="24"/>
        </w:rPr>
        <w:t>-ekonomik kalkınma hem de iklim politikasına bağlı olarak geniş bir yelpazeye yayılmaktadır (IPCC, 2014:</w:t>
      </w:r>
      <w:r w:rsidR="00D650B6"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8). </w:t>
      </w:r>
      <w:r w:rsidR="007E1E26" w:rsidRPr="0072014B">
        <w:rPr>
          <w:rFonts w:ascii="Times New Roman" w:hAnsi="Times New Roman" w:cs="Times New Roman"/>
          <w:sz w:val="24"/>
          <w:szCs w:val="24"/>
        </w:rPr>
        <w:t>Türkiye’de</w:t>
      </w:r>
      <w:r w:rsidRPr="0072014B">
        <w:rPr>
          <w:rFonts w:ascii="Times New Roman" w:hAnsi="Times New Roman" w:cs="Times New Roman"/>
          <w:sz w:val="24"/>
          <w:szCs w:val="24"/>
        </w:rPr>
        <w:t xml:space="preserve"> yıllara göre toplam sera gazı </w:t>
      </w:r>
      <w:proofErr w:type="gramStart"/>
      <w:r w:rsidRPr="0072014B">
        <w:rPr>
          <w:rFonts w:ascii="Times New Roman" w:hAnsi="Times New Roman" w:cs="Times New Roman"/>
          <w:sz w:val="24"/>
          <w:szCs w:val="24"/>
        </w:rPr>
        <w:t>emisyonundaki</w:t>
      </w:r>
      <w:proofErr w:type="gramEnd"/>
      <w:r w:rsidRPr="0072014B">
        <w:rPr>
          <w:rFonts w:ascii="Times New Roman" w:hAnsi="Times New Roman" w:cs="Times New Roman"/>
          <w:sz w:val="24"/>
          <w:szCs w:val="24"/>
        </w:rPr>
        <w:t xml:space="preserve"> artışın Çizelge</w:t>
      </w:r>
      <w:r w:rsidR="00D650B6" w:rsidRPr="0072014B">
        <w:rPr>
          <w:rFonts w:ascii="Times New Roman" w:hAnsi="Times New Roman" w:cs="Times New Roman"/>
          <w:sz w:val="24"/>
          <w:szCs w:val="24"/>
        </w:rPr>
        <w:t xml:space="preserve"> 1</w:t>
      </w:r>
      <w:r w:rsidRPr="0072014B">
        <w:rPr>
          <w:rFonts w:ascii="Times New Roman" w:hAnsi="Times New Roman" w:cs="Times New Roman"/>
          <w:sz w:val="24"/>
          <w:szCs w:val="24"/>
        </w:rPr>
        <w:t>’d</w:t>
      </w:r>
      <w:r w:rsidR="00D650B6" w:rsidRPr="0072014B">
        <w:rPr>
          <w:rFonts w:ascii="Times New Roman" w:hAnsi="Times New Roman" w:cs="Times New Roman"/>
          <w:sz w:val="24"/>
          <w:szCs w:val="24"/>
        </w:rPr>
        <w:t>e</w:t>
      </w:r>
      <w:r w:rsidRPr="0072014B">
        <w:rPr>
          <w:rFonts w:ascii="Times New Roman" w:hAnsi="Times New Roman" w:cs="Times New Roman"/>
          <w:sz w:val="24"/>
          <w:szCs w:val="24"/>
        </w:rPr>
        <w:t xml:space="preserve"> yer alan diğer ülkelere göre oldukça fazla olduğu görülmektedir. Dolayısıyla ivedilikle iklim değişikliği ve etkileri hakkında farkındalık oluşturulmalı ve önlemler alınmalıdır.</w:t>
      </w:r>
    </w:p>
    <w:p w:rsidR="00AF64AF" w:rsidRPr="0072014B" w:rsidRDefault="00AF64AF" w:rsidP="007A545C">
      <w:pPr>
        <w:spacing w:after="0" w:line="240" w:lineRule="auto"/>
        <w:jc w:val="both"/>
        <w:rPr>
          <w:rFonts w:ascii="Times New Roman" w:hAnsi="Times New Roman" w:cs="Times New Roman"/>
          <w:sz w:val="24"/>
          <w:szCs w:val="24"/>
        </w:rPr>
      </w:pPr>
    </w:p>
    <w:p w:rsidR="00B83C00" w:rsidRPr="0072014B" w:rsidRDefault="007E1E26" w:rsidP="007A545C">
      <w:pPr>
        <w:spacing w:after="0" w:line="240" w:lineRule="auto"/>
        <w:jc w:val="both"/>
        <w:rPr>
          <w:rFonts w:ascii="Times New Roman" w:hAnsi="Times New Roman" w:cs="Times New Roman"/>
          <w:sz w:val="24"/>
          <w:szCs w:val="24"/>
        </w:rPr>
      </w:pPr>
      <w:r w:rsidRPr="0072014B">
        <w:rPr>
          <w:rFonts w:ascii="Times New Roman" w:eastAsia="Times New Roman" w:hAnsi="Times New Roman" w:cs="Times New Roman"/>
          <w:bCs/>
          <w:sz w:val="24"/>
          <w:szCs w:val="24"/>
          <w:lang w:eastAsia="tr-TR"/>
        </w:rPr>
        <w:t>Türkiye’de</w:t>
      </w:r>
      <w:r w:rsidR="00B83C00" w:rsidRPr="0072014B">
        <w:rPr>
          <w:rFonts w:ascii="Times New Roman" w:eastAsia="Times New Roman" w:hAnsi="Times New Roman" w:cs="Times New Roman"/>
          <w:bCs/>
          <w:sz w:val="24"/>
          <w:szCs w:val="24"/>
          <w:lang w:eastAsia="tr-TR"/>
        </w:rPr>
        <w:t xml:space="preserve"> sektörlere göre toplam sera gazı </w:t>
      </w:r>
      <w:proofErr w:type="gramStart"/>
      <w:r w:rsidR="00B83C00" w:rsidRPr="0072014B">
        <w:rPr>
          <w:rFonts w:ascii="Times New Roman" w:eastAsia="Times New Roman" w:hAnsi="Times New Roman" w:cs="Times New Roman"/>
          <w:bCs/>
          <w:sz w:val="24"/>
          <w:szCs w:val="24"/>
          <w:lang w:eastAsia="tr-TR"/>
        </w:rPr>
        <w:t>emisyon</w:t>
      </w:r>
      <w:proofErr w:type="gramEnd"/>
      <w:r w:rsidR="00B83C00" w:rsidRPr="0072014B">
        <w:rPr>
          <w:rFonts w:ascii="Times New Roman" w:eastAsia="Times New Roman" w:hAnsi="Times New Roman" w:cs="Times New Roman"/>
          <w:bCs/>
          <w:sz w:val="24"/>
          <w:szCs w:val="24"/>
          <w:lang w:eastAsia="tr-TR"/>
        </w:rPr>
        <w:t xml:space="preserve"> değerlerine bakıldığında ise, Çizelge 2’de de görüldüğü üzere, </w:t>
      </w:r>
      <w:proofErr w:type="spellStart"/>
      <w:r w:rsidR="00B83C00" w:rsidRPr="0072014B">
        <w:rPr>
          <w:rFonts w:ascii="Times New Roman" w:eastAsia="Times New Roman" w:hAnsi="Times New Roman" w:cs="Times New Roman"/>
          <w:bCs/>
          <w:sz w:val="24"/>
          <w:szCs w:val="24"/>
          <w:lang w:eastAsia="tr-TR"/>
        </w:rPr>
        <w:t>sektörel</w:t>
      </w:r>
      <w:proofErr w:type="spellEnd"/>
      <w:r w:rsidR="00B83C00" w:rsidRPr="0072014B">
        <w:rPr>
          <w:rFonts w:ascii="Times New Roman" w:eastAsia="Times New Roman" w:hAnsi="Times New Roman" w:cs="Times New Roman"/>
          <w:bCs/>
          <w:sz w:val="24"/>
          <w:szCs w:val="24"/>
          <w:lang w:eastAsia="tr-TR"/>
        </w:rPr>
        <w:t xml:space="preserve"> bazlı artışlar zaman içerisinde gözlemlenmektedir. Bu sebeple de, iklim değişikliğine uyum ve iklim değişikliği ile mücadele konularında, hazırlanan </w:t>
      </w:r>
      <w:r w:rsidR="00B83C00" w:rsidRPr="0072014B">
        <w:rPr>
          <w:rFonts w:ascii="Times New Roman" w:hAnsi="Times New Roman" w:cs="Times New Roman"/>
          <w:sz w:val="24"/>
          <w:szCs w:val="24"/>
        </w:rPr>
        <w:t xml:space="preserve">Türkiye Cumhuriyeti İklim Değişikliği Eylem Planı 2011–2023 çerçevesinde, </w:t>
      </w:r>
      <w:proofErr w:type="spellStart"/>
      <w:r w:rsidR="00B83C00" w:rsidRPr="0072014B">
        <w:rPr>
          <w:rFonts w:ascii="Times New Roman" w:hAnsi="Times New Roman" w:cs="Times New Roman"/>
          <w:sz w:val="24"/>
          <w:szCs w:val="24"/>
        </w:rPr>
        <w:t>sektörel</w:t>
      </w:r>
      <w:proofErr w:type="spellEnd"/>
      <w:r w:rsidR="00B83C00" w:rsidRPr="0072014B">
        <w:rPr>
          <w:rFonts w:ascii="Times New Roman" w:hAnsi="Times New Roman" w:cs="Times New Roman"/>
          <w:sz w:val="24"/>
          <w:szCs w:val="24"/>
        </w:rPr>
        <w:t xml:space="preserve"> </w:t>
      </w:r>
      <w:proofErr w:type="gramStart"/>
      <w:r w:rsidR="00B83C00" w:rsidRPr="0072014B">
        <w:rPr>
          <w:rFonts w:ascii="Times New Roman" w:hAnsi="Times New Roman" w:cs="Times New Roman"/>
          <w:sz w:val="24"/>
          <w:szCs w:val="24"/>
        </w:rPr>
        <w:t>bazda</w:t>
      </w:r>
      <w:proofErr w:type="gramEnd"/>
      <w:r w:rsidR="00B83C00" w:rsidRPr="0072014B">
        <w:rPr>
          <w:rFonts w:ascii="Times New Roman" w:hAnsi="Times New Roman" w:cs="Times New Roman"/>
          <w:sz w:val="24"/>
          <w:szCs w:val="24"/>
        </w:rPr>
        <w:t xml:space="preserve"> amaçlar, hedefler ve eylemler oluşturulmuştur.</w:t>
      </w:r>
      <w:r w:rsidR="00B83C00" w:rsidRPr="0072014B">
        <w:t xml:space="preserve"> </w:t>
      </w:r>
      <w:r w:rsidR="00B83C00" w:rsidRPr="0072014B">
        <w:rPr>
          <w:rFonts w:ascii="Times New Roman" w:hAnsi="Times New Roman" w:cs="Times New Roman"/>
          <w:sz w:val="24"/>
          <w:szCs w:val="24"/>
        </w:rPr>
        <w:t>Tüm bu bilgiler kapsamında, iklim değişikliği ile mücadele ve iklim değişikliğine uyum hususları hemen hemen tüm ülkelerde önem kazanan bir konu haline gelmekte ve dünyada söz konusu hususlara yönelik farklı ölçeklerde ve düzeylerde tedbirler alınmakta ve çeşitli uygulamalar gerçekleştirilmektedir.</w:t>
      </w:r>
    </w:p>
    <w:p w:rsidR="00B83C00" w:rsidRPr="0072014B" w:rsidRDefault="00B83C00" w:rsidP="007A545C">
      <w:pPr>
        <w:spacing w:after="0" w:line="240" w:lineRule="auto"/>
        <w:jc w:val="both"/>
        <w:rPr>
          <w:rFonts w:ascii="Times New Roman" w:hAnsi="Times New Roman" w:cs="Times New Roman"/>
          <w:sz w:val="24"/>
          <w:szCs w:val="24"/>
        </w:rPr>
      </w:pPr>
    </w:p>
    <w:p w:rsidR="00392045" w:rsidRPr="0072014B" w:rsidRDefault="00C17972" w:rsidP="007A545C">
      <w:pPr>
        <w:spacing w:after="0" w:line="240" w:lineRule="auto"/>
        <w:jc w:val="center"/>
        <w:rPr>
          <w:rFonts w:ascii="Times New Roman" w:hAnsi="Times New Roman" w:cs="Times New Roman"/>
          <w:b/>
          <w:sz w:val="24"/>
          <w:szCs w:val="24"/>
        </w:rPr>
      </w:pPr>
      <w:r w:rsidRPr="0072014B">
        <w:rPr>
          <w:rFonts w:ascii="Times New Roman" w:hAnsi="Times New Roman" w:cs="Times New Roman"/>
          <w:b/>
          <w:sz w:val="24"/>
          <w:szCs w:val="24"/>
        </w:rPr>
        <w:t>Çizelge</w:t>
      </w:r>
      <w:r w:rsidR="00467AA3" w:rsidRPr="0072014B">
        <w:rPr>
          <w:rFonts w:ascii="Times New Roman" w:hAnsi="Times New Roman" w:cs="Times New Roman"/>
          <w:b/>
          <w:sz w:val="24"/>
          <w:szCs w:val="24"/>
        </w:rPr>
        <w:t xml:space="preserve"> 1.</w:t>
      </w:r>
      <w:r w:rsidR="00392045" w:rsidRPr="0072014B">
        <w:rPr>
          <w:rFonts w:ascii="Times New Roman" w:hAnsi="Times New Roman" w:cs="Times New Roman"/>
          <w:b/>
          <w:sz w:val="24"/>
          <w:szCs w:val="24"/>
        </w:rPr>
        <w:t xml:space="preserve"> Yıllara Göre Ülkelerin Toplam Sera Gazı Emisyon Miktarları (AKAKDO Hariç) (Bin Ton CO</w:t>
      </w:r>
      <w:r w:rsidR="00392045" w:rsidRPr="0072014B">
        <w:rPr>
          <w:rFonts w:ascii="Times New Roman" w:hAnsi="Times New Roman" w:cs="Times New Roman"/>
          <w:b/>
          <w:sz w:val="24"/>
          <w:szCs w:val="24"/>
          <w:vertAlign w:val="subscript"/>
        </w:rPr>
        <w:t>2</w:t>
      </w:r>
      <w:r w:rsidR="00392045" w:rsidRPr="0072014B">
        <w:rPr>
          <w:rFonts w:ascii="Times New Roman" w:hAnsi="Times New Roman" w:cs="Times New Roman"/>
          <w:b/>
          <w:sz w:val="24"/>
          <w:szCs w:val="24"/>
        </w:rPr>
        <w:t xml:space="preserve"> Eşdeğeri)</w:t>
      </w:r>
    </w:p>
    <w:p w:rsidR="00467AA3" w:rsidRPr="0072014B" w:rsidRDefault="00467AA3" w:rsidP="007A545C">
      <w:pPr>
        <w:spacing w:after="0" w:line="240" w:lineRule="auto"/>
        <w:jc w:val="center"/>
        <w:rPr>
          <w:rFonts w:ascii="Times New Roman" w:hAnsi="Times New Roman" w:cs="Times New Roman"/>
          <w:b/>
          <w:sz w:val="24"/>
          <w:szCs w:val="24"/>
        </w:rPr>
      </w:pPr>
    </w:p>
    <w:tbl>
      <w:tblPr>
        <w:tblW w:w="0" w:type="auto"/>
        <w:jc w:val="center"/>
        <w:shd w:val="clear" w:color="auto" w:fill="BFBFBF" w:themeFill="background1" w:themeFillShade="BF"/>
        <w:tblLayout w:type="fixed"/>
        <w:tblCellMar>
          <w:left w:w="70" w:type="dxa"/>
          <w:right w:w="70" w:type="dxa"/>
        </w:tblCellMar>
        <w:tblLook w:val="04A0" w:firstRow="1" w:lastRow="0" w:firstColumn="1" w:lastColumn="0" w:noHBand="0" w:noVBand="1"/>
      </w:tblPr>
      <w:tblGrid>
        <w:gridCol w:w="1676"/>
        <w:gridCol w:w="1584"/>
        <w:gridCol w:w="952"/>
        <w:gridCol w:w="951"/>
        <w:gridCol w:w="951"/>
        <w:gridCol w:w="1088"/>
        <w:gridCol w:w="1224"/>
      </w:tblGrid>
      <w:tr w:rsidR="00180A86" w:rsidRPr="0072014B" w:rsidTr="00884218">
        <w:trPr>
          <w:trHeight w:val="269"/>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392045" w:rsidRPr="0072014B" w:rsidRDefault="00392045" w:rsidP="007A545C">
            <w:pPr>
              <w:spacing w:after="0" w:line="240" w:lineRule="auto"/>
              <w:rPr>
                <w:rFonts w:ascii="Times New Roman" w:eastAsia="Times New Roman" w:hAnsi="Times New Roman" w:cs="Times New Roman"/>
                <w:b/>
                <w:bCs/>
                <w:sz w:val="18"/>
                <w:szCs w:val="18"/>
                <w:lang w:eastAsia="tr-TR"/>
              </w:rPr>
            </w:pPr>
            <w:r w:rsidRPr="0072014B">
              <w:rPr>
                <w:rFonts w:ascii="Times New Roman" w:eastAsia="Times New Roman" w:hAnsi="Times New Roman" w:cs="Times New Roman"/>
                <w:b/>
                <w:bCs/>
                <w:sz w:val="18"/>
                <w:szCs w:val="18"/>
                <w:lang w:eastAsia="tr-TR"/>
              </w:rPr>
              <w:t>Yıl</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92045" w:rsidRPr="0072014B" w:rsidRDefault="00392045" w:rsidP="007A545C">
            <w:pPr>
              <w:spacing w:after="0" w:line="240" w:lineRule="auto"/>
              <w:jc w:val="center"/>
              <w:rPr>
                <w:rFonts w:ascii="Times New Roman" w:eastAsia="Times New Roman" w:hAnsi="Times New Roman" w:cs="Times New Roman"/>
                <w:b/>
                <w:bCs/>
                <w:sz w:val="18"/>
                <w:szCs w:val="18"/>
                <w:lang w:eastAsia="tr-TR"/>
              </w:rPr>
            </w:pPr>
            <w:r w:rsidRPr="0072014B">
              <w:rPr>
                <w:rFonts w:ascii="Times New Roman" w:eastAsia="Times New Roman" w:hAnsi="Times New Roman" w:cs="Times New Roman"/>
                <w:b/>
                <w:bCs/>
                <w:sz w:val="18"/>
                <w:szCs w:val="18"/>
                <w:lang w:eastAsia="tr-TR"/>
              </w:rPr>
              <w:t>1990</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92045" w:rsidRPr="0072014B" w:rsidRDefault="00392045" w:rsidP="007A545C">
            <w:pPr>
              <w:spacing w:after="0" w:line="240" w:lineRule="auto"/>
              <w:jc w:val="center"/>
              <w:rPr>
                <w:rFonts w:ascii="Times New Roman" w:eastAsia="Times New Roman" w:hAnsi="Times New Roman" w:cs="Times New Roman"/>
                <w:b/>
                <w:bCs/>
                <w:sz w:val="18"/>
                <w:szCs w:val="18"/>
                <w:lang w:eastAsia="tr-TR"/>
              </w:rPr>
            </w:pPr>
            <w:r w:rsidRPr="0072014B">
              <w:rPr>
                <w:rFonts w:ascii="Times New Roman" w:eastAsia="Times New Roman" w:hAnsi="Times New Roman" w:cs="Times New Roman"/>
                <w:b/>
                <w:bCs/>
                <w:sz w:val="18"/>
                <w:szCs w:val="18"/>
                <w:lang w:eastAsia="tr-TR"/>
              </w:rPr>
              <w:t>2000</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92045" w:rsidRPr="0072014B" w:rsidRDefault="00392045" w:rsidP="007A545C">
            <w:pPr>
              <w:spacing w:after="0" w:line="240" w:lineRule="auto"/>
              <w:jc w:val="center"/>
              <w:rPr>
                <w:rFonts w:ascii="Times New Roman" w:eastAsia="Times New Roman" w:hAnsi="Times New Roman" w:cs="Times New Roman"/>
                <w:b/>
                <w:bCs/>
                <w:sz w:val="18"/>
                <w:szCs w:val="18"/>
                <w:lang w:eastAsia="tr-TR"/>
              </w:rPr>
            </w:pPr>
            <w:r w:rsidRPr="0072014B">
              <w:rPr>
                <w:rFonts w:ascii="Times New Roman" w:eastAsia="Times New Roman" w:hAnsi="Times New Roman" w:cs="Times New Roman"/>
                <w:b/>
                <w:bCs/>
                <w:sz w:val="18"/>
                <w:szCs w:val="18"/>
                <w:lang w:eastAsia="tr-TR"/>
              </w:rPr>
              <w:t>2010</w:t>
            </w:r>
          </w:p>
        </w:tc>
        <w:tc>
          <w:tcPr>
            <w:tcW w:w="1088"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92045" w:rsidRPr="0072014B" w:rsidRDefault="00392045" w:rsidP="007A545C">
            <w:pPr>
              <w:spacing w:after="0" w:line="240" w:lineRule="auto"/>
              <w:jc w:val="center"/>
              <w:rPr>
                <w:rFonts w:ascii="Times New Roman" w:eastAsia="Times New Roman" w:hAnsi="Times New Roman" w:cs="Times New Roman"/>
                <w:b/>
                <w:bCs/>
                <w:sz w:val="18"/>
                <w:szCs w:val="18"/>
                <w:lang w:eastAsia="tr-TR"/>
              </w:rPr>
            </w:pPr>
            <w:r w:rsidRPr="0072014B">
              <w:rPr>
                <w:rFonts w:ascii="Times New Roman" w:eastAsia="Times New Roman" w:hAnsi="Times New Roman" w:cs="Times New Roman"/>
                <w:b/>
                <w:bCs/>
                <w:sz w:val="18"/>
                <w:szCs w:val="18"/>
                <w:lang w:eastAsia="tr-TR"/>
              </w:rPr>
              <w:t>2015</w:t>
            </w:r>
          </w:p>
        </w:tc>
        <w:tc>
          <w:tcPr>
            <w:tcW w:w="122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center"/>
              <w:rPr>
                <w:rFonts w:ascii="Times New Roman" w:eastAsia="Times New Roman" w:hAnsi="Times New Roman" w:cs="Times New Roman"/>
                <w:b/>
                <w:bCs/>
                <w:sz w:val="18"/>
                <w:szCs w:val="18"/>
                <w:lang w:eastAsia="tr-TR"/>
              </w:rPr>
            </w:pPr>
            <w:r w:rsidRPr="0072014B">
              <w:rPr>
                <w:rFonts w:ascii="Times New Roman" w:eastAsia="Times New Roman" w:hAnsi="Times New Roman" w:cs="Times New Roman"/>
                <w:b/>
                <w:bCs/>
                <w:sz w:val="18"/>
                <w:szCs w:val="18"/>
                <w:lang w:eastAsia="tr-TR"/>
              </w:rPr>
              <w:t>1990-2015 Yılları Arası Artış Oranı (%)</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392045" w:rsidRPr="0072014B" w:rsidRDefault="00392045" w:rsidP="007A545C">
            <w:pPr>
              <w:spacing w:after="0" w:line="240" w:lineRule="auto"/>
              <w:rPr>
                <w:rFonts w:ascii="Times New Roman" w:eastAsia="Times New Roman" w:hAnsi="Times New Roman" w:cs="Times New Roman"/>
                <w:b/>
                <w:bCs/>
                <w:sz w:val="18"/>
                <w:szCs w:val="18"/>
                <w:lang w:eastAsia="tr-TR"/>
              </w:rPr>
            </w:pPr>
            <w:r w:rsidRPr="0072014B">
              <w:rPr>
                <w:rFonts w:ascii="Times New Roman" w:eastAsia="Times New Roman" w:hAnsi="Times New Roman" w:cs="Times New Roman"/>
                <w:b/>
                <w:bCs/>
                <w:sz w:val="18"/>
                <w:szCs w:val="18"/>
                <w:lang w:eastAsia="tr-TR"/>
              </w:rPr>
              <w:t>Ülke</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b/>
                <w:bCs/>
                <w:sz w:val="18"/>
                <w:szCs w:val="18"/>
                <w:lang w:eastAsia="tr-TR"/>
              </w:rPr>
            </w:pPr>
            <w:r w:rsidRPr="0072014B">
              <w:rPr>
                <w:rFonts w:ascii="Times New Roman" w:eastAsia="Times New Roman" w:hAnsi="Times New Roman" w:cs="Times New Roman"/>
                <w:b/>
                <w:bCs/>
                <w:sz w:val="18"/>
                <w:szCs w:val="18"/>
                <w:lang w:eastAsia="tr-TR"/>
              </w:rPr>
              <w:t>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b/>
                <w:bCs/>
                <w:sz w:val="18"/>
                <w:szCs w:val="18"/>
                <w:lang w:eastAsia="tr-TR"/>
              </w:rPr>
            </w:pPr>
            <w:r w:rsidRPr="0072014B">
              <w:rPr>
                <w:rFonts w:ascii="Times New Roman" w:eastAsia="Times New Roman" w:hAnsi="Times New Roman" w:cs="Times New Roman"/>
                <w:b/>
                <w:bCs/>
                <w:sz w:val="18"/>
                <w:szCs w:val="18"/>
                <w:lang w:eastAsia="tr-TR"/>
              </w:rPr>
              <w:t>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b/>
                <w:bCs/>
                <w:sz w:val="18"/>
                <w:szCs w:val="18"/>
                <w:lang w:eastAsia="tr-TR"/>
              </w:rPr>
            </w:pPr>
            <w:r w:rsidRPr="0072014B">
              <w:rPr>
                <w:rFonts w:ascii="Times New Roman" w:eastAsia="Times New Roman" w:hAnsi="Times New Roman" w:cs="Times New Roman"/>
                <w:b/>
                <w:bCs/>
                <w:sz w:val="18"/>
                <w:szCs w:val="18"/>
                <w:lang w:eastAsia="tr-TR"/>
              </w:rPr>
              <w:t>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b/>
                <w:bCs/>
                <w:sz w:val="18"/>
                <w:szCs w:val="18"/>
                <w:lang w:eastAsia="tr-TR"/>
              </w:rPr>
            </w:pPr>
            <w:r w:rsidRPr="0072014B">
              <w:rPr>
                <w:rFonts w:ascii="Times New Roman" w:eastAsia="Times New Roman" w:hAnsi="Times New Roman" w:cs="Times New Roman"/>
                <w:b/>
                <w:bCs/>
                <w:sz w:val="18"/>
                <w:szCs w:val="18"/>
                <w:lang w:eastAsia="tr-TR"/>
              </w:rPr>
              <w:t>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Avustralya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419.843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484.842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537.159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533.283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27</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Avusturya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78.805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80.534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85.059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78.851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0</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Belçika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146.294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149.480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132.437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117.443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-20</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Kanada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611.001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738.186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700.838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721.801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18</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Şili</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51.507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75.501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92.114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lastRenderedPageBreak/>
              <w:t>Çek Cumhuriyeti</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195.827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148.225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138.626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127.127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-35</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Danimarka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70.574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71.390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64.360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49.434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-30</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Estonya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40.403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17.313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21.143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18.040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-55</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Finlandiya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71.125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69.899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75.585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55.507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-22</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Fransa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550.068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555.748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516.766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463.650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-16</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9D3A00" w:rsidP="007A545C">
            <w:pPr>
              <w:spacing w:after="0" w:line="240" w:lineRule="auto"/>
              <w:rPr>
                <w:rFonts w:ascii="Times New Roman" w:eastAsia="Times New Roman" w:hAnsi="Times New Roman" w:cs="Times New Roman"/>
                <w:sz w:val="18"/>
                <w:szCs w:val="18"/>
                <w:lang w:eastAsia="tr-TR"/>
              </w:rPr>
            </w:pPr>
            <w:hyperlink r:id="rId8" w:history="1">
              <w:r w:rsidR="00392045" w:rsidRPr="0072014B">
                <w:rPr>
                  <w:rFonts w:ascii="Times New Roman" w:eastAsia="Times New Roman" w:hAnsi="Times New Roman" w:cs="Times New Roman"/>
                  <w:sz w:val="18"/>
                  <w:szCs w:val="18"/>
                  <w:lang w:eastAsia="tr-TR"/>
                </w:rPr>
                <w:t>Almanya</w:t>
              </w:r>
            </w:hyperlink>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1.250.915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1.042.958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941.750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901.932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-28</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Yunanistan</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103.081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126.328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118.309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95.715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-7</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Macaristan</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93.896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73.461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65.405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61.092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-35</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İzlanda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052CEF"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3</w:t>
            </w:r>
            <w:r w:rsidR="00392045" w:rsidRPr="0072014B">
              <w:rPr>
                <w:rFonts w:ascii="Times New Roman" w:eastAsia="Times New Roman" w:hAnsi="Times New Roman" w:cs="Times New Roman"/>
                <w:sz w:val="18"/>
                <w:szCs w:val="18"/>
                <w:lang w:eastAsia="tr-TR"/>
              </w:rPr>
              <w:t xml:space="preserve">543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052CEF"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3</w:t>
            </w:r>
            <w:r w:rsidR="00392045" w:rsidRPr="0072014B">
              <w:rPr>
                <w:rFonts w:ascii="Times New Roman" w:eastAsia="Times New Roman" w:hAnsi="Times New Roman" w:cs="Times New Roman"/>
                <w:sz w:val="18"/>
                <w:szCs w:val="18"/>
                <w:lang w:eastAsia="tr-TR"/>
              </w:rPr>
              <w:t xml:space="preserve">867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052CEF"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4</w:t>
            </w:r>
            <w:r w:rsidR="00392045" w:rsidRPr="0072014B">
              <w:rPr>
                <w:rFonts w:ascii="Times New Roman" w:eastAsia="Times New Roman" w:hAnsi="Times New Roman" w:cs="Times New Roman"/>
                <w:sz w:val="18"/>
                <w:szCs w:val="18"/>
                <w:lang w:eastAsia="tr-TR"/>
              </w:rPr>
              <w:t xml:space="preserve">651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052CEF"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4</w:t>
            </w:r>
            <w:r w:rsidR="00392045" w:rsidRPr="0072014B">
              <w:rPr>
                <w:rFonts w:ascii="Times New Roman" w:eastAsia="Times New Roman" w:hAnsi="Times New Roman" w:cs="Times New Roman"/>
                <w:sz w:val="18"/>
                <w:szCs w:val="18"/>
                <w:lang w:eastAsia="tr-TR"/>
              </w:rPr>
              <w:t xml:space="preserve">539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28</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İrlanda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56.103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69.076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61.692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59.878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7</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İtalya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519.917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552.864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505.047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433.025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-17</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Japonya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1.268.259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1.385.047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1.303.702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1.322.568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4</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Kore</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293.124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500.622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656.637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Lüksemburg</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12.730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9.617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12.150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10.269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-19</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9D3A00" w:rsidP="007A545C">
            <w:pPr>
              <w:spacing w:after="0" w:line="240" w:lineRule="auto"/>
              <w:rPr>
                <w:rFonts w:ascii="Times New Roman" w:eastAsia="Times New Roman" w:hAnsi="Times New Roman" w:cs="Times New Roman"/>
                <w:sz w:val="18"/>
                <w:szCs w:val="18"/>
                <w:lang w:eastAsia="tr-TR"/>
              </w:rPr>
            </w:pPr>
            <w:hyperlink r:id="rId9" w:history="1">
              <w:r w:rsidR="00392045" w:rsidRPr="0072014B">
                <w:rPr>
                  <w:rFonts w:ascii="Times New Roman" w:eastAsia="Times New Roman" w:hAnsi="Times New Roman" w:cs="Times New Roman"/>
                  <w:sz w:val="18"/>
                  <w:szCs w:val="18"/>
                  <w:lang w:eastAsia="tr-TR"/>
                </w:rPr>
                <w:t xml:space="preserve">Meksika </w:t>
              </w:r>
            </w:hyperlink>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458.754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564.970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701.360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Hollanda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220.751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219.378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213.922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195.039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-12</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Yeni Zelanda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64.574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75.143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78.077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80.155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24</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Norveç</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51.729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54.639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55.233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53.908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4</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Portekiz</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59.403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82.291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69.292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68.741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16</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Slovenya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18.594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19.093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19.603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16.831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-9</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İspanya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287.828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385.588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356.761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335.662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17</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İsveç</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71.637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68.698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64.555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53.690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-25</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İsviçre</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53.357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52.365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54.370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48.038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-10</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auto"/>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Türkiye</w:t>
            </w:r>
          </w:p>
        </w:tc>
        <w:tc>
          <w:tcPr>
            <w:tcW w:w="952"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213.972 </w:t>
            </w:r>
          </w:p>
        </w:tc>
        <w:tc>
          <w:tcPr>
            <w:tcW w:w="951"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296.473 </w:t>
            </w:r>
          </w:p>
        </w:tc>
        <w:tc>
          <w:tcPr>
            <w:tcW w:w="951"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406.805 </w:t>
            </w:r>
          </w:p>
        </w:tc>
        <w:tc>
          <w:tcPr>
            <w:tcW w:w="1088"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475.056 </w:t>
            </w:r>
          </w:p>
        </w:tc>
        <w:tc>
          <w:tcPr>
            <w:tcW w:w="1224"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122</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Birleşik Krallık</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796.816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713.092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615.675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506.765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-36</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ABD</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6.363.064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7.213.873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6.925.468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6.586.655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4</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OECD - Avrupa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5.508.478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5.301.544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5.050.636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4.656.000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-15</w:t>
            </w:r>
          </w:p>
        </w:tc>
      </w:tr>
      <w:tr w:rsidR="00180A86" w:rsidRPr="0072014B" w:rsidTr="00884218">
        <w:trPr>
          <w:trHeight w:val="226"/>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OECD - Toplam</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15.064.745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16.350.064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16.058.195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15.370.165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2</w:t>
            </w:r>
          </w:p>
        </w:tc>
      </w:tr>
      <w:tr w:rsidR="00180A86" w:rsidRPr="0072014B" w:rsidTr="00884218">
        <w:trPr>
          <w:trHeight w:val="226"/>
          <w:jc w:val="center"/>
        </w:trPr>
        <w:tc>
          <w:tcPr>
            <w:tcW w:w="1676" w:type="dxa"/>
            <w:vMerge w:val="restart"/>
            <w:tcBorders>
              <w:top w:val="nil"/>
              <w:left w:val="single" w:sz="4" w:space="0" w:color="auto"/>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OECD Üyesi Olmayan Ülke Ekonomileri</w:t>
            </w:r>
          </w:p>
        </w:tc>
        <w:tc>
          <w:tcPr>
            <w:tcW w:w="1583" w:type="dxa"/>
            <w:tcBorders>
              <w:top w:val="nil"/>
              <w:left w:val="nil"/>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Brezilya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573.079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756.664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954.325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w:t>
            </w:r>
          </w:p>
        </w:tc>
      </w:tr>
      <w:tr w:rsidR="00180A86" w:rsidRPr="0072014B" w:rsidTr="00884218">
        <w:trPr>
          <w:trHeight w:val="226"/>
          <w:jc w:val="center"/>
        </w:trPr>
        <w:tc>
          <w:tcPr>
            <w:tcW w:w="1676"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p>
        </w:tc>
        <w:tc>
          <w:tcPr>
            <w:tcW w:w="1583" w:type="dxa"/>
            <w:tcBorders>
              <w:top w:val="nil"/>
              <w:left w:val="nil"/>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Çin</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w:t>
            </w:r>
          </w:p>
        </w:tc>
      </w:tr>
      <w:tr w:rsidR="00180A86" w:rsidRPr="0072014B" w:rsidTr="00884218">
        <w:trPr>
          <w:trHeight w:val="226"/>
          <w:jc w:val="center"/>
        </w:trPr>
        <w:tc>
          <w:tcPr>
            <w:tcW w:w="1676"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p>
        </w:tc>
        <w:tc>
          <w:tcPr>
            <w:tcW w:w="1583" w:type="dxa"/>
            <w:tcBorders>
              <w:top w:val="nil"/>
              <w:left w:val="nil"/>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Kolombiya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56.305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70.990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94.429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w:t>
            </w:r>
          </w:p>
        </w:tc>
      </w:tr>
      <w:tr w:rsidR="00180A86" w:rsidRPr="0072014B" w:rsidTr="00884218">
        <w:trPr>
          <w:trHeight w:val="226"/>
          <w:jc w:val="center"/>
        </w:trPr>
        <w:tc>
          <w:tcPr>
            <w:tcW w:w="1676"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p>
        </w:tc>
        <w:tc>
          <w:tcPr>
            <w:tcW w:w="1583" w:type="dxa"/>
            <w:tcBorders>
              <w:top w:val="nil"/>
              <w:left w:val="nil"/>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Kosta Rika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12.511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w:t>
            </w:r>
          </w:p>
        </w:tc>
      </w:tr>
      <w:tr w:rsidR="00180A86" w:rsidRPr="0072014B" w:rsidTr="00884218">
        <w:trPr>
          <w:trHeight w:val="226"/>
          <w:jc w:val="center"/>
        </w:trPr>
        <w:tc>
          <w:tcPr>
            <w:tcW w:w="1676"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p>
        </w:tc>
        <w:tc>
          <w:tcPr>
            <w:tcW w:w="1583" w:type="dxa"/>
            <w:tcBorders>
              <w:top w:val="nil"/>
              <w:left w:val="nil"/>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Hindistan</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1.523.767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w:t>
            </w:r>
          </w:p>
        </w:tc>
      </w:tr>
      <w:tr w:rsidR="00180A86" w:rsidRPr="0072014B" w:rsidTr="00884218">
        <w:trPr>
          <w:trHeight w:val="226"/>
          <w:jc w:val="center"/>
        </w:trPr>
        <w:tc>
          <w:tcPr>
            <w:tcW w:w="1676"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p>
        </w:tc>
        <w:tc>
          <w:tcPr>
            <w:tcW w:w="1583" w:type="dxa"/>
            <w:tcBorders>
              <w:top w:val="nil"/>
              <w:left w:val="nil"/>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Endonezya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266.818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554.334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w:t>
            </w:r>
          </w:p>
        </w:tc>
      </w:tr>
      <w:tr w:rsidR="00180A86" w:rsidRPr="0072014B" w:rsidTr="00884218">
        <w:trPr>
          <w:trHeight w:val="226"/>
          <w:jc w:val="center"/>
        </w:trPr>
        <w:tc>
          <w:tcPr>
            <w:tcW w:w="1676"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p>
        </w:tc>
        <w:tc>
          <w:tcPr>
            <w:tcW w:w="1583" w:type="dxa"/>
            <w:tcBorders>
              <w:top w:val="nil"/>
              <w:left w:val="nil"/>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ind w:left="163" w:hanging="163"/>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Litvanya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48.041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19.600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20.782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20.096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-58</w:t>
            </w:r>
          </w:p>
        </w:tc>
      </w:tr>
      <w:tr w:rsidR="00180A86" w:rsidRPr="0072014B" w:rsidTr="00884218">
        <w:trPr>
          <w:trHeight w:val="226"/>
          <w:jc w:val="center"/>
        </w:trPr>
        <w:tc>
          <w:tcPr>
            <w:tcW w:w="1676"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p>
        </w:tc>
        <w:tc>
          <w:tcPr>
            <w:tcW w:w="1583" w:type="dxa"/>
            <w:tcBorders>
              <w:top w:val="nil"/>
              <w:left w:val="nil"/>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Rusya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3.767.551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2.273.083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2.601.041 </w:t>
            </w:r>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2.650.954 </w:t>
            </w:r>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-30</w:t>
            </w:r>
          </w:p>
        </w:tc>
      </w:tr>
      <w:tr w:rsidR="00180A86" w:rsidRPr="0072014B" w:rsidTr="00884218">
        <w:trPr>
          <w:trHeight w:val="226"/>
          <w:jc w:val="center"/>
        </w:trPr>
        <w:tc>
          <w:tcPr>
            <w:tcW w:w="1676"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p>
        </w:tc>
        <w:tc>
          <w:tcPr>
            <w:tcW w:w="1583" w:type="dxa"/>
            <w:tcBorders>
              <w:top w:val="nil"/>
              <w:left w:val="nil"/>
              <w:bottom w:val="single" w:sz="4" w:space="0" w:color="auto"/>
              <w:right w:val="single" w:sz="4" w:space="0" w:color="auto"/>
            </w:tcBorders>
            <w:shd w:val="clear" w:color="auto" w:fill="BFBFBF" w:themeFill="background1" w:themeFillShade="BF"/>
            <w:hideMark/>
          </w:tcPr>
          <w:p w:rsidR="00392045" w:rsidRPr="0072014B" w:rsidRDefault="00392045" w:rsidP="007A545C">
            <w:pPr>
              <w:spacing w:after="0" w:line="240" w:lineRule="auto"/>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Güney Afrika</w:t>
            </w:r>
          </w:p>
        </w:tc>
        <w:tc>
          <w:tcPr>
            <w:tcW w:w="952"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xml:space="preserve">347.349 </w:t>
            </w:r>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951"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088"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proofErr w:type="gramStart"/>
            <w:r w:rsidRPr="0072014B">
              <w:rPr>
                <w:rFonts w:ascii="Times New Roman" w:eastAsia="Times New Roman" w:hAnsi="Times New Roman" w:cs="Times New Roman"/>
                <w:sz w:val="18"/>
                <w:szCs w:val="18"/>
                <w:lang w:eastAsia="tr-TR"/>
              </w:rPr>
              <w:t>..</w:t>
            </w:r>
            <w:proofErr w:type="gramEnd"/>
          </w:p>
        </w:tc>
        <w:tc>
          <w:tcPr>
            <w:tcW w:w="1224" w:type="dxa"/>
            <w:tcBorders>
              <w:top w:val="nil"/>
              <w:left w:val="nil"/>
              <w:bottom w:val="single" w:sz="4" w:space="0" w:color="auto"/>
              <w:right w:val="single" w:sz="4" w:space="0" w:color="auto"/>
            </w:tcBorders>
            <w:shd w:val="clear" w:color="auto" w:fill="BFBFBF" w:themeFill="background1" w:themeFillShade="BF"/>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18"/>
                <w:szCs w:val="18"/>
                <w:lang w:eastAsia="tr-TR"/>
              </w:rPr>
            </w:pPr>
            <w:r w:rsidRPr="0072014B">
              <w:rPr>
                <w:rFonts w:ascii="Times New Roman" w:eastAsia="Times New Roman" w:hAnsi="Times New Roman" w:cs="Times New Roman"/>
                <w:sz w:val="18"/>
                <w:szCs w:val="18"/>
                <w:lang w:eastAsia="tr-TR"/>
              </w:rPr>
              <w:t> </w:t>
            </w:r>
          </w:p>
        </w:tc>
      </w:tr>
      <w:tr w:rsidR="00180A86" w:rsidRPr="0072014B" w:rsidTr="00884218">
        <w:trPr>
          <w:trHeight w:val="74"/>
          <w:jc w:val="center"/>
        </w:trPr>
        <w:tc>
          <w:tcPr>
            <w:tcW w:w="3260" w:type="dxa"/>
            <w:gridSpan w:val="2"/>
            <w:tcBorders>
              <w:top w:val="nil"/>
              <w:left w:val="nil"/>
              <w:bottom w:val="nil"/>
              <w:right w:val="nil"/>
            </w:tcBorders>
            <w:shd w:val="clear" w:color="auto" w:fill="BFBFBF" w:themeFill="background1" w:themeFillShade="BF"/>
            <w:noWrap/>
            <w:vAlign w:val="bottom"/>
            <w:hideMark/>
          </w:tcPr>
          <w:p w:rsidR="00392045" w:rsidRPr="0072014B" w:rsidRDefault="00392045" w:rsidP="007A545C">
            <w:pPr>
              <w:spacing w:after="0" w:line="240" w:lineRule="auto"/>
              <w:rPr>
                <w:rFonts w:ascii="Times New Roman" w:eastAsia="Times New Roman" w:hAnsi="Times New Roman" w:cs="Times New Roman"/>
                <w:sz w:val="20"/>
                <w:szCs w:val="20"/>
                <w:lang w:eastAsia="tr-TR"/>
              </w:rPr>
            </w:pPr>
          </w:p>
        </w:tc>
        <w:tc>
          <w:tcPr>
            <w:tcW w:w="952" w:type="dxa"/>
            <w:tcBorders>
              <w:top w:val="nil"/>
              <w:left w:val="nil"/>
              <w:bottom w:val="nil"/>
              <w:right w:val="nil"/>
            </w:tcBorders>
            <w:shd w:val="clear" w:color="auto" w:fill="BFBFBF" w:themeFill="background1" w:themeFillShade="BF"/>
            <w:noWrap/>
            <w:vAlign w:val="bottom"/>
          </w:tcPr>
          <w:p w:rsidR="00392045" w:rsidRPr="0072014B" w:rsidRDefault="00392045" w:rsidP="007A545C">
            <w:pPr>
              <w:spacing w:after="0" w:line="240" w:lineRule="auto"/>
              <w:rPr>
                <w:rFonts w:ascii="Times New Roman" w:eastAsia="Times New Roman" w:hAnsi="Times New Roman" w:cs="Times New Roman"/>
                <w:sz w:val="20"/>
                <w:szCs w:val="20"/>
                <w:lang w:eastAsia="tr-TR"/>
              </w:rPr>
            </w:pPr>
          </w:p>
        </w:tc>
        <w:tc>
          <w:tcPr>
            <w:tcW w:w="951" w:type="dxa"/>
            <w:tcBorders>
              <w:top w:val="nil"/>
              <w:left w:val="nil"/>
              <w:bottom w:val="nil"/>
              <w:right w:val="nil"/>
            </w:tcBorders>
            <w:shd w:val="clear" w:color="auto" w:fill="BFBFBF" w:themeFill="background1" w:themeFillShade="BF"/>
            <w:noWrap/>
            <w:vAlign w:val="bottom"/>
            <w:hideMark/>
          </w:tcPr>
          <w:p w:rsidR="00392045" w:rsidRPr="0072014B" w:rsidRDefault="00392045" w:rsidP="007A545C">
            <w:pPr>
              <w:spacing w:after="0" w:line="240" w:lineRule="auto"/>
              <w:rPr>
                <w:rFonts w:ascii="Times New Roman" w:eastAsia="Times New Roman" w:hAnsi="Times New Roman" w:cs="Times New Roman"/>
                <w:sz w:val="20"/>
                <w:szCs w:val="20"/>
                <w:lang w:eastAsia="tr-TR"/>
              </w:rPr>
            </w:pPr>
          </w:p>
        </w:tc>
        <w:tc>
          <w:tcPr>
            <w:tcW w:w="951" w:type="dxa"/>
            <w:tcBorders>
              <w:top w:val="nil"/>
              <w:left w:val="nil"/>
              <w:bottom w:val="nil"/>
              <w:right w:val="nil"/>
            </w:tcBorders>
            <w:shd w:val="clear" w:color="auto" w:fill="BFBFBF" w:themeFill="background1" w:themeFillShade="BF"/>
            <w:noWrap/>
            <w:vAlign w:val="bottom"/>
            <w:hideMark/>
          </w:tcPr>
          <w:p w:rsidR="00392045" w:rsidRPr="0072014B" w:rsidRDefault="00392045" w:rsidP="007A545C">
            <w:pPr>
              <w:spacing w:after="0" w:line="240" w:lineRule="auto"/>
              <w:rPr>
                <w:rFonts w:ascii="Times New Roman" w:eastAsia="Times New Roman" w:hAnsi="Times New Roman" w:cs="Times New Roman"/>
                <w:sz w:val="20"/>
                <w:szCs w:val="20"/>
                <w:lang w:eastAsia="tr-TR"/>
              </w:rPr>
            </w:pPr>
          </w:p>
        </w:tc>
        <w:tc>
          <w:tcPr>
            <w:tcW w:w="1088" w:type="dxa"/>
            <w:tcBorders>
              <w:top w:val="nil"/>
              <w:left w:val="nil"/>
              <w:bottom w:val="nil"/>
              <w:right w:val="nil"/>
            </w:tcBorders>
            <w:shd w:val="clear" w:color="auto" w:fill="BFBFBF" w:themeFill="background1" w:themeFillShade="BF"/>
            <w:noWrap/>
            <w:vAlign w:val="bottom"/>
            <w:hideMark/>
          </w:tcPr>
          <w:p w:rsidR="00392045" w:rsidRPr="0072014B" w:rsidRDefault="00392045" w:rsidP="007A545C">
            <w:pPr>
              <w:spacing w:after="0" w:line="240" w:lineRule="auto"/>
              <w:rPr>
                <w:rFonts w:ascii="Times New Roman" w:eastAsia="Times New Roman" w:hAnsi="Times New Roman" w:cs="Times New Roman"/>
                <w:sz w:val="20"/>
                <w:szCs w:val="20"/>
                <w:lang w:eastAsia="tr-TR"/>
              </w:rPr>
            </w:pPr>
          </w:p>
        </w:tc>
        <w:tc>
          <w:tcPr>
            <w:tcW w:w="1224" w:type="dxa"/>
            <w:tcBorders>
              <w:top w:val="nil"/>
              <w:left w:val="nil"/>
              <w:bottom w:val="nil"/>
              <w:right w:val="nil"/>
            </w:tcBorders>
            <w:shd w:val="clear" w:color="auto" w:fill="BFBFBF" w:themeFill="background1" w:themeFillShade="BF"/>
            <w:noWrap/>
            <w:vAlign w:val="bottom"/>
            <w:hideMark/>
          </w:tcPr>
          <w:p w:rsidR="00392045" w:rsidRPr="0072014B" w:rsidRDefault="00392045" w:rsidP="007A545C">
            <w:pPr>
              <w:spacing w:after="0" w:line="240" w:lineRule="auto"/>
              <w:rPr>
                <w:rFonts w:ascii="Times New Roman" w:eastAsia="Times New Roman" w:hAnsi="Times New Roman" w:cs="Times New Roman"/>
                <w:sz w:val="20"/>
                <w:szCs w:val="20"/>
                <w:lang w:eastAsia="tr-TR"/>
              </w:rPr>
            </w:pPr>
          </w:p>
        </w:tc>
      </w:tr>
    </w:tbl>
    <w:p w:rsidR="0028781D" w:rsidRPr="0072014B" w:rsidRDefault="0028781D" w:rsidP="0028781D">
      <w:pPr>
        <w:spacing w:after="0" w:line="240" w:lineRule="auto"/>
        <w:rPr>
          <w:rFonts w:ascii="Times New Roman" w:eastAsia="Times New Roman" w:hAnsi="Times New Roman" w:cs="Times New Roman"/>
          <w:b/>
          <w:sz w:val="20"/>
          <w:szCs w:val="20"/>
          <w:lang w:eastAsia="tr-TR"/>
        </w:rPr>
      </w:pPr>
    </w:p>
    <w:p w:rsidR="00392045" w:rsidRPr="0072014B" w:rsidRDefault="0028781D" w:rsidP="0028781D">
      <w:pPr>
        <w:spacing w:after="0" w:line="240" w:lineRule="auto"/>
        <w:rPr>
          <w:rFonts w:ascii="Times New Roman" w:eastAsia="Times New Roman" w:hAnsi="Times New Roman" w:cs="Times New Roman"/>
          <w:i/>
          <w:lang w:eastAsia="tr-TR"/>
        </w:rPr>
      </w:pPr>
      <w:r w:rsidRPr="0072014B">
        <w:rPr>
          <w:rFonts w:ascii="Times New Roman" w:eastAsia="Times New Roman" w:hAnsi="Times New Roman" w:cs="Times New Roman"/>
          <w:b/>
          <w:sz w:val="20"/>
          <w:szCs w:val="20"/>
          <w:lang w:eastAsia="tr-TR"/>
        </w:rPr>
        <w:t xml:space="preserve">     </w:t>
      </w:r>
      <w:r w:rsidR="00392045" w:rsidRPr="0072014B">
        <w:rPr>
          <w:rFonts w:ascii="Times New Roman" w:eastAsia="Times New Roman" w:hAnsi="Times New Roman" w:cs="Times New Roman"/>
          <w:b/>
          <w:i/>
          <w:lang w:eastAsia="tr-TR"/>
        </w:rPr>
        <w:t>Kaynak:</w:t>
      </w:r>
      <w:r w:rsidR="00392045" w:rsidRPr="0072014B">
        <w:rPr>
          <w:rFonts w:ascii="Times New Roman" w:hAnsi="Times New Roman" w:cs="Times New Roman"/>
          <w:i/>
        </w:rPr>
        <w:t xml:space="preserve"> OECD </w:t>
      </w:r>
      <w:proofErr w:type="spellStart"/>
      <w:r w:rsidR="00392045" w:rsidRPr="0072014B">
        <w:rPr>
          <w:rFonts w:ascii="Times New Roman" w:hAnsi="Times New Roman" w:cs="Times New Roman"/>
          <w:i/>
        </w:rPr>
        <w:t>Statistics</w:t>
      </w:r>
      <w:proofErr w:type="spellEnd"/>
      <w:r w:rsidR="00392045" w:rsidRPr="0072014B">
        <w:rPr>
          <w:rFonts w:ascii="Times New Roman" w:hAnsi="Times New Roman" w:cs="Times New Roman"/>
          <w:i/>
        </w:rPr>
        <w:t xml:space="preserve"> Web Site </w:t>
      </w:r>
      <w:hyperlink r:id="rId10" w:history="1">
        <w:r w:rsidR="00392045" w:rsidRPr="0072014B">
          <w:rPr>
            <w:rStyle w:val="Kpr"/>
            <w:rFonts w:ascii="Times New Roman" w:eastAsia="Times New Roman" w:hAnsi="Times New Roman" w:cs="Times New Roman"/>
            <w:i/>
            <w:color w:val="auto"/>
            <w:lang w:eastAsia="tr-TR"/>
          </w:rPr>
          <w:t>https://stats.oecd.org/#</w:t>
        </w:r>
      </w:hyperlink>
      <w:r w:rsidR="00392045" w:rsidRPr="0072014B">
        <w:rPr>
          <w:rFonts w:ascii="Times New Roman" w:eastAsia="Times New Roman" w:hAnsi="Times New Roman" w:cs="Times New Roman"/>
          <w:i/>
          <w:lang w:eastAsia="tr-TR"/>
        </w:rPr>
        <w:t>, 04.07.2018.</w:t>
      </w:r>
    </w:p>
    <w:p w:rsidR="00392045" w:rsidRPr="0072014B" w:rsidRDefault="0028781D" w:rsidP="0028781D">
      <w:pPr>
        <w:spacing w:after="0" w:line="240" w:lineRule="auto"/>
        <w:jc w:val="both"/>
        <w:rPr>
          <w:rFonts w:ascii="Times New Roman" w:hAnsi="Times New Roman" w:cs="Times New Roman"/>
          <w:i/>
        </w:rPr>
      </w:pPr>
      <w:r w:rsidRPr="0072014B">
        <w:rPr>
          <w:rFonts w:ascii="Times New Roman" w:hAnsi="Times New Roman" w:cs="Times New Roman"/>
          <w:i/>
        </w:rPr>
        <w:t xml:space="preserve">      </w:t>
      </w:r>
      <w:r w:rsidR="00392045" w:rsidRPr="0072014B">
        <w:rPr>
          <w:rFonts w:ascii="Times New Roman" w:hAnsi="Times New Roman" w:cs="Times New Roman"/>
          <w:i/>
        </w:rPr>
        <w:t>*’’</w:t>
      </w:r>
      <w:proofErr w:type="gramStart"/>
      <w:r w:rsidR="00392045" w:rsidRPr="0072014B">
        <w:rPr>
          <w:rFonts w:ascii="Times New Roman" w:hAnsi="Times New Roman" w:cs="Times New Roman"/>
          <w:i/>
        </w:rPr>
        <w:t>..</w:t>
      </w:r>
      <w:proofErr w:type="gramEnd"/>
      <w:r w:rsidR="00392045" w:rsidRPr="0072014B">
        <w:rPr>
          <w:rFonts w:ascii="Times New Roman" w:hAnsi="Times New Roman" w:cs="Times New Roman"/>
          <w:i/>
        </w:rPr>
        <w:t>’’ Verisi olmayan birimleri göstermektedir.</w:t>
      </w:r>
    </w:p>
    <w:p w:rsidR="00392045" w:rsidRPr="0072014B" w:rsidRDefault="00392045" w:rsidP="007A545C">
      <w:pPr>
        <w:spacing w:after="0" w:line="240" w:lineRule="auto"/>
        <w:jc w:val="both"/>
        <w:rPr>
          <w:rFonts w:ascii="Times New Roman" w:hAnsi="Times New Roman" w:cs="Times New Roman"/>
          <w:sz w:val="20"/>
          <w:szCs w:val="20"/>
        </w:rPr>
      </w:pPr>
    </w:p>
    <w:p w:rsidR="0028781D" w:rsidRPr="0072014B" w:rsidRDefault="0028781D" w:rsidP="007A545C">
      <w:pPr>
        <w:spacing w:after="0" w:line="240" w:lineRule="auto"/>
        <w:jc w:val="both"/>
        <w:rPr>
          <w:rFonts w:ascii="Times New Roman" w:hAnsi="Times New Roman" w:cs="Times New Roman"/>
          <w:sz w:val="20"/>
          <w:szCs w:val="20"/>
        </w:rPr>
      </w:pPr>
    </w:p>
    <w:tbl>
      <w:tblPr>
        <w:tblW w:w="9010" w:type="dxa"/>
        <w:jc w:val="center"/>
        <w:tblCellMar>
          <w:left w:w="70" w:type="dxa"/>
          <w:right w:w="70" w:type="dxa"/>
        </w:tblCellMar>
        <w:tblLook w:val="04A0" w:firstRow="1" w:lastRow="0" w:firstColumn="1" w:lastColumn="0" w:noHBand="0" w:noVBand="1"/>
      </w:tblPr>
      <w:tblGrid>
        <w:gridCol w:w="1252"/>
        <w:gridCol w:w="918"/>
        <w:gridCol w:w="1653"/>
        <w:gridCol w:w="992"/>
        <w:gridCol w:w="2354"/>
        <w:gridCol w:w="1062"/>
        <w:gridCol w:w="779"/>
      </w:tblGrid>
      <w:tr w:rsidR="0028781D" w:rsidRPr="0072014B" w:rsidTr="001B555F">
        <w:trPr>
          <w:trHeight w:val="285"/>
          <w:jc w:val="center"/>
        </w:trPr>
        <w:tc>
          <w:tcPr>
            <w:tcW w:w="9010" w:type="dxa"/>
            <w:gridSpan w:val="7"/>
            <w:tcBorders>
              <w:bottom w:val="single" w:sz="4" w:space="0" w:color="auto"/>
            </w:tcBorders>
            <w:shd w:val="clear" w:color="auto" w:fill="auto"/>
            <w:noWrap/>
            <w:vAlign w:val="bottom"/>
          </w:tcPr>
          <w:p w:rsidR="0028781D" w:rsidRPr="0072014B" w:rsidRDefault="0028781D" w:rsidP="00052CEF">
            <w:pPr>
              <w:spacing w:after="0" w:line="240" w:lineRule="auto"/>
              <w:jc w:val="center"/>
              <w:rPr>
                <w:rFonts w:ascii="Times New Roman" w:eastAsia="Times New Roman" w:hAnsi="Times New Roman" w:cs="Times New Roman"/>
                <w:b/>
                <w:bCs/>
                <w:sz w:val="20"/>
                <w:szCs w:val="20"/>
                <w:lang w:eastAsia="tr-TR"/>
              </w:rPr>
            </w:pPr>
            <w:r w:rsidRPr="0072014B">
              <w:rPr>
                <w:rFonts w:ascii="Times New Roman" w:eastAsia="Times New Roman" w:hAnsi="Times New Roman" w:cs="Times New Roman"/>
                <w:b/>
                <w:bCs/>
                <w:sz w:val="20"/>
                <w:szCs w:val="20"/>
                <w:lang w:eastAsia="tr-TR"/>
              </w:rPr>
              <w:t>Çizelg</w:t>
            </w:r>
            <w:r w:rsidRPr="0072014B">
              <w:rPr>
                <w:rFonts w:ascii="Times New Roman" w:eastAsia="Times New Roman" w:hAnsi="Times New Roman" w:cs="Times New Roman"/>
                <w:b/>
                <w:bCs/>
                <w:sz w:val="24"/>
                <w:szCs w:val="24"/>
                <w:lang w:eastAsia="tr-TR"/>
              </w:rPr>
              <w:t>e 2. Sektörlere Göre Toplam Sera Gazı Emisyonları (CO</w:t>
            </w:r>
            <w:r w:rsidRPr="0072014B">
              <w:rPr>
                <w:rFonts w:ascii="Times New Roman" w:eastAsia="Times New Roman" w:hAnsi="Times New Roman" w:cs="Times New Roman"/>
                <w:b/>
                <w:bCs/>
                <w:sz w:val="24"/>
                <w:szCs w:val="24"/>
                <w:vertAlign w:val="subscript"/>
                <w:lang w:eastAsia="tr-TR"/>
              </w:rPr>
              <w:t>2</w:t>
            </w:r>
            <w:r w:rsidR="00052CEF" w:rsidRPr="0072014B">
              <w:rPr>
                <w:rFonts w:ascii="Times New Roman" w:eastAsia="Times New Roman" w:hAnsi="Times New Roman" w:cs="Times New Roman"/>
                <w:b/>
                <w:bCs/>
                <w:sz w:val="24"/>
                <w:szCs w:val="24"/>
                <w:lang w:eastAsia="tr-TR"/>
              </w:rPr>
              <w:t xml:space="preserve"> E</w:t>
            </w:r>
            <w:r w:rsidRPr="0072014B">
              <w:rPr>
                <w:rFonts w:ascii="Times New Roman" w:eastAsia="Times New Roman" w:hAnsi="Times New Roman" w:cs="Times New Roman"/>
                <w:b/>
                <w:bCs/>
                <w:sz w:val="24"/>
                <w:szCs w:val="24"/>
                <w:lang w:eastAsia="tr-TR"/>
              </w:rPr>
              <w:t>şdeğeri), 1990 – 2016* (Milyon</w:t>
            </w:r>
            <w:r w:rsidR="00052CEF" w:rsidRPr="0072014B">
              <w:rPr>
                <w:rFonts w:ascii="Times New Roman" w:eastAsia="Times New Roman" w:hAnsi="Times New Roman" w:cs="Times New Roman"/>
                <w:b/>
                <w:bCs/>
                <w:sz w:val="24"/>
                <w:szCs w:val="24"/>
                <w:lang w:eastAsia="tr-TR"/>
              </w:rPr>
              <w:t>/T</w:t>
            </w:r>
            <w:r w:rsidRPr="0072014B">
              <w:rPr>
                <w:rFonts w:ascii="Times New Roman" w:eastAsia="Times New Roman" w:hAnsi="Times New Roman" w:cs="Times New Roman"/>
                <w:b/>
                <w:bCs/>
                <w:sz w:val="20"/>
                <w:szCs w:val="20"/>
                <w:lang w:eastAsia="tr-TR"/>
              </w:rPr>
              <w:t>on)</w:t>
            </w:r>
          </w:p>
        </w:tc>
      </w:tr>
      <w:tr w:rsidR="00392045" w:rsidRPr="0072014B" w:rsidTr="001B555F">
        <w:trPr>
          <w:trHeight w:val="1095"/>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2045" w:rsidRPr="0072014B" w:rsidRDefault="00392045" w:rsidP="007A545C">
            <w:pPr>
              <w:spacing w:after="0" w:line="240" w:lineRule="auto"/>
              <w:rPr>
                <w:rFonts w:ascii="Times New Roman" w:eastAsia="Times New Roman" w:hAnsi="Times New Roman" w:cs="Times New Roman"/>
                <w:b/>
                <w:bCs/>
                <w:sz w:val="20"/>
                <w:szCs w:val="20"/>
                <w:lang w:eastAsia="tr-TR"/>
              </w:rPr>
            </w:pPr>
            <w:r w:rsidRPr="0072014B">
              <w:rPr>
                <w:rFonts w:ascii="Times New Roman" w:eastAsia="Times New Roman" w:hAnsi="Times New Roman" w:cs="Times New Roman"/>
                <w:b/>
                <w:bCs/>
                <w:sz w:val="20"/>
                <w:szCs w:val="20"/>
                <w:lang w:eastAsia="tr-TR"/>
              </w:rPr>
              <w:t>Yıl</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392045" w:rsidRPr="0072014B" w:rsidRDefault="00392045" w:rsidP="007A545C">
            <w:pPr>
              <w:spacing w:after="0" w:line="240" w:lineRule="auto"/>
              <w:jc w:val="right"/>
              <w:rPr>
                <w:rFonts w:ascii="Times New Roman" w:eastAsia="Times New Roman" w:hAnsi="Times New Roman" w:cs="Times New Roman"/>
                <w:b/>
                <w:bCs/>
                <w:sz w:val="20"/>
                <w:szCs w:val="20"/>
                <w:lang w:eastAsia="tr-TR"/>
              </w:rPr>
            </w:pPr>
            <w:r w:rsidRPr="0072014B">
              <w:rPr>
                <w:rFonts w:ascii="Times New Roman" w:eastAsia="Times New Roman" w:hAnsi="Times New Roman" w:cs="Times New Roman"/>
                <w:b/>
                <w:bCs/>
                <w:sz w:val="20"/>
                <w:szCs w:val="20"/>
                <w:lang w:eastAsia="tr-TR"/>
              </w:rPr>
              <w:t>Toplam</w:t>
            </w:r>
          </w:p>
        </w:tc>
        <w:tc>
          <w:tcPr>
            <w:tcW w:w="1653" w:type="dxa"/>
            <w:tcBorders>
              <w:top w:val="single" w:sz="4" w:space="0" w:color="auto"/>
              <w:left w:val="nil"/>
              <w:bottom w:val="single" w:sz="4" w:space="0" w:color="auto"/>
              <w:right w:val="single" w:sz="4" w:space="0" w:color="auto"/>
            </w:tcBorders>
            <w:shd w:val="clear" w:color="auto" w:fill="auto"/>
            <w:vAlign w:val="bottom"/>
            <w:hideMark/>
          </w:tcPr>
          <w:p w:rsidR="00392045" w:rsidRPr="0072014B" w:rsidRDefault="00392045" w:rsidP="007A545C">
            <w:pPr>
              <w:spacing w:after="0" w:line="240" w:lineRule="auto"/>
              <w:jc w:val="right"/>
              <w:rPr>
                <w:rFonts w:ascii="Times New Roman" w:eastAsia="Times New Roman" w:hAnsi="Times New Roman" w:cs="Times New Roman"/>
                <w:b/>
                <w:bCs/>
                <w:sz w:val="20"/>
                <w:szCs w:val="20"/>
                <w:lang w:eastAsia="tr-TR"/>
              </w:rPr>
            </w:pPr>
            <w:r w:rsidRPr="0072014B">
              <w:rPr>
                <w:rFonts w:ascii="Times New Roman" w:eastAsia="Times New Roman" w:hAnsi="Times New Roman" w:cs="Times New Roman"/>
                <w:b/>
                <w:bCs/>
                <w:sz w:val="20"/>
                <w:szCs w:val="20"/>
                <w:lang w:eastAsia="tr-TR"/>
              </w:rPr>
              <w:t xml:space="preserve">1990 </w:t>
            </w:r>
            <w:r w:rsidR="0028781D" w:rsidRPr="0072014B">
              <w:rPr>
                <w:rFonts w:ascii="Times New Roman" w:eastAsia="Times New Roman" w:hAnsi="Times New Roman" w:cs="Times New Roman"/>
                <w:b/>
                <w:bCs/>
                <w:sz w:val="20"/>
                <w:szCs w:val="20"/>
                <w:lang w:eastAsia="tr-TR"/>
              </w:rPr>
              <w:t>Yılına Göre Değişim</w:t>
            </w:r>
            <w:r w:rsidRPr="0072014B">
              <w:rPr>
                <w:rFonts w:ascii="Times New Roman" w:eastAsia="Times New Roman" w:hAnsi="Times New Roman" w:cs="Times New Roman"/>
                <w:b/>
                <w:bCs/>
                <w:sz w:val="20"/>
                <w:szCs w:val="20"/>
                <w:lang w:eastAsia="tr-TR"/>
              </w:rPr>
              <w:t xml:space="preserve">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2045" w:rsidRPr="0072014B" w:rsidRDefault="00392045" w:rsidP="007A545C">
            <w:pPr>
              <w:spacing w:after="0" w:line="240" w:lineRule="auto"/>
              <w:jc w:val="right"/>
              <w:rPr>
                <w:rFonts w:ascii="Times New Roman" w:eastAsia="Times New Roman" w:hAnsi="Times New Roman" w:cs="Times New Roman"/>
                <w:b/>
                <w:bCs/>
                <w:sz w:val="20"/>
                <w:szCs w:val="20"/>
                <w:lang w:eastAsia="tr-TR"/>
              </w:rPr>
            </w:pPr>
            <w:r w:rsidRPr="0072014B">
              <w:rPr>
                <w:rFonts w:ascii="Times New Roman" w:eastAsia="Times New Roman" w:hAnsi="Times New Roman" w:cs="Times New Roman"/>
                <w:b/>
                <w:bCs/>
                <w:sz w:val="20"/>
                <w:szCs w:val="20"/>
                <w:lang w:eastAsia="tr-TR"/>
              </w:rPr>
              <w:t>Enerji</w:t>
            </w:r>
          </w:p>
        </w:tc>
        <w:tc>
          <w:tcPr>
            <w:tcW w:w="2354" w:type="dxa"/>
            <w:tcBorders>
              <w:top w:val="single" w:sz="4" w:space="0" w:color="auto"/>
              <w:left w:val="nil"/>
              <w:bottom w:val="single" w:sz="4" w:space="0" w:color="auto"/>
              <w:right w:val="single" w:sz="4" w:space="0" w:color="auto"/>
            </w:tcBorders>
            <w:shd w:val="clear" w:color="auto" w:fill="auto"/>
            <w:vAlign w:val="bottom"/>
            <w:hideMark/>
          </w:tcPr>
          <w:p w:rsidR="00392045" w:rsidRPr="0072014B" w:rsidRDefault="00392045" w:rsidP="007A545C">
            <w:pPr>
              <w:spacing w:after="0" w:line="240" w:lineRule="auto"/>
              <w:jc w:val="right"/>
              <w:rPr>
                <w:rFonts w:ascii="Times New Roman" w:eastAsia="Times New Roman" w:hAnsi="Times New Roman" w:cs="Times New Roman"/>
                <w:b/>
                <w:bCs/>
                <w:sz w:val="20"/>
                <w:szCs w:val="20"/>
                <w:lang w:eastAsia="tr-TR"/>
              </w:rPr>
            </w:pPr>
            <w:r w:rsidRPr="0072014B">
              <w:rPr>
                <w:rFonts w:ascii="Times New Roman" w:eastAsia="Times New Roman" w:hAnsi="Times New Roman" w:cs="Times New Roman"/>
                <w:b/>
                <w:bCs/>
                <w:sz w:val="20"/>
                <w:szCs w:val="20"/>
                <w:lang w:eastAsia="tr-TR"/>
              </w:rPr>
              <w:t xml:space="preserve">Endüstriyel </w:t>
            </w:r>
            <w:r w:rsidR="0028781D" w:rsidRPr="0072014B">
              <w:rPr>
                <w:rFonts w:ascii="Times New Roman" w:eastAsia="Times New Roman" w:hAnsi="Times New Roman" w:cs="Times New Roman"/>
                <w:b/>
                <w:bCs/>
                <w:sz w:val="20"/>
                <w:szCs w:val="20"/>
                <w:lang w:eastAsia="tr-TR"/>
              </w:rPr>
              <w:t>İşlemler ve Ürün Kullanımı</w:t>
            </w:r>
          </w:p>
        </w:tc>
        <w:tc>
          <w:tcPr>
            <w:tcW w:w="1062" w:type="dxa"/>
            <w:tcBorders>
              <w:top w:val="single" w:sz="4" w:space="0" w:color="auto"/>
              <w:left w:val="nil"/>
              <w:bottom w:val="single" w:sz="4" w:space="0" w:color="auto"/>
              <w:right w:val="single" w:sz="4" w:space="0" w:color="auto"/>
            </w:tcBorders>
            <w:shd w:val="clear" w:color="auto" w:fill="auto"/>
            <w:vAlign w:val="bottom"/>
            <w:hideMark/>
          </w:tcPr>
          <w:p w:rsidR="00392045" w:rsidRPr="0072014B" w:rsidRDefault="0028781D" w:rsidP="007A545C">
            <w:pPr>
              <w:spacing w:after="0" w:line="240" w:lineRule="auto"/>
              <w:jc w:val="right"/>
              <w:rPr>
                <w:rFonts w:ascii="Times New Roman" w:eastAsia="Times New Roman" w:hAnsi="Times New Roman" w:cs="Times New Roman"/>
                <w:b/>
                <w:bCs/>
                <w:sz w:val="20"/>
                <w:szCs w:val="20"/>
                <w:lang w:eastAsia="tr-TR"/>
              </w:rPr>
            </w:pPr>
            <w:r w:rsidRPr="0072014B">
              <w:rPr>
                <w:rFonts w:ascii="Times New Roman" w:eastAsia="Times New Roman" w:hAnsi="Times New Roman" w:cs="Times New Roman"/>
                <w:b/>
                <w:bCs/>
                <w:sz w:val="20"/>
                <w:szCs w:val="20"/>
                <w:lang w:eastAsia="tr-TR"/>
              </w:rPr>
              <w:t>Tarımsal F</w:t>
            </w:r>
            <w:r w:rsidR="00392045" w:rsidRPr="0072014B">
              <w:rPr>
                <w:rFonts w:ascii="Times New Roman" w:eastAsia="Times New Roman" w:hAnsi="Times New Roman" w:cs="Times New Roman"/>
                <w:b/>
                <w:bCs/>
                <w:sz w:val="20"/>
                <w:szCs w:val="20"/>
                <w:lang w:eastAsia="tr-TR"/>
              </w:rPr>
              <w:t>aaliyetler</w:t>
            </w:r>
          </w:p>
        </w:tc>
        <w:tc>
          <w:tcPr>
            <w:tcW w:w="779" w:type="dxa"/>
            <w:tcBorders>
              <w:top w:val="single" w:sz="4" w:space="0" w:color="auto"/>
              <w:left w:val="nil"/>
              <w:bottom w:val="single" w:sz="4" w:space="0" w:color="auto"/>
              <w:right w:val="single" w:sz="4" w:space="0" w:color="auto"/>
            </w:tcBorders>
            <w:shd w:val="clear" w:color="auto" w:fill="auto"/>
            <w:vAlign w:val="bottom"/>
            <w:hideMark/>
          </w:tcPr>
          <w:p w:rsidR="00392045" w:rsidRPr="0072014B" w:rsidRDefault="00392045" w:rsidP="007A545C">
            <w:pPr>
              <w:spacing w:after="0" w:line="240" w:lineRule="auto"/>
              <w:jc w:val="right"/>
              <w:rPr>
                <w:rFonts w:ascii="Times New Roman" w:eastAsia="Times New Roman" w:hAnsi="Times New Roman" w:cs="Times New Roman"/>
                <w:b/>
                <w:bCs/>
                <w:sz w:val="20"/>
                <w:szCs w:val="20"/>
                <w:lang w:eastAsia="tr-TR"/>
              </w:rPr>
            </w:pPr>
            <w:r w:rsidRPr="0072014B">
              <w:rPr>
                <w:rFonts w:ascii="Times New Roman" w:eastAsia="Times New Roman" w:hAnsi="Times New Roman" w:cs="Times New Roman"/>
                <w:b/>
                <w:bCs/>
                <w:sz w:val="20"/>
                <w:szCs w:val="20"/>
                <w:lang w:eastAsia="tr-TR"/>
              </w:rPr>
              <w:t>Atık</w:t>
            </w:r>
          </w:p>
        </w:tc>
      </w:tr>
      <w:tr w:rsidR="00392045" w:rsidRPr="0072014B" w:rsidTr="001B555F">
        <w:trPr>
          <w:trHeight w:val="360"/>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1990</w:t>
            </w:r>
          </w:p>
        </w:tc>
        <w:tc>
          <w:tcPr>
            <w:tcW w:w="918"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b/>
                <w:bCs/>
                <w:sz w:val="20"/>
                <w:szCs w:val="20"/>
                <w:lang w:eastAsia="tr-TR"/>
              </w:rPr>
            </w:pPr>
            <w:r w:rsidRPr="0072014B">
              <w:rPr>
                <w:rFonts w:ascii="Times New Roman" w:eastAsia="Times New Roman" w:hAnsi="Times New Roman" w:cs="Times New Roman"/>
                <w:b/>
                <w:bCs/>
                <w:sz w:val="20"/>
                <w:szCs w:val="20"/>
                <w:lang w:eastAsia="tr-TR"/>
              </w:rPr>
              <w:t>210,7</w:t>
            </w:r>
          </w:p>
        </w:tc>
        <w:tc>
          <w:tcPr>
            <w:tcW w:w="1653"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w:t>
            </w:r>
          </w:p>
        </w:tc>
        <w:tc>
          <w:tcPr>
            <w:tcW w:w="992"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134,3</w:t>
            </w:r>
          </w:p>
        </w:tc>
        <w:tc>
          <w:tcPr>
            <w:tcW w:w="2354"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22,9</w:t>
            </w:r>
          </w:p>
        </w:tc>
        <w:tc>
          <w:tcPr>
            <w:tcW w:w="1062"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42,4</w:t>
            </w:r>
          </w:p>
        </w:tc>
        <w:tc>
          <w:tcPr>
            <w:tcW w:w="779"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11,1</w:t>
            </w:r>
          </w:p>
        </w:tc>
      </w:tr>
      <w:tr w:rsidR="00392045" w:rsidRPr="0072014B" w:rsidTr="001B555F">
        <w:trPr>
          <w:trHeight w:val="360"/>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2000</w:t>
            </w:r>
          </w:p>
        </w:tc>
        <w:tc>
          <w:tcPr>
            <w:tcW w:w="918"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b/>
                <w:bCs/>
                <w:sz w:val="20"/>
                <w:szCs w:val="20"/>
                <w:lang w:eastAsia="tr-TR"/>
              </w:rPr>
            </w:pPr>
            <w:r w:rsidRPr="0072014B">
              <w:rPr>
                <w:rFonts w:ascii="Times New Roman" w:eastAsia="Times New Roman" w:hAnsi="Times New Roman" w:cs="Times New Roman"/>
                <w:b/>
                <w:bCs/>
                <w:sz w:val="20"/>
                <w:szCs w:val="20"/>
                <w:lang w:eastAsia="tr-TR"/>
              </w:rPr>
              <w:t>293,5</w:t>
            </w:r>
          </w:p>
        </w:tc>
        <w:tc>
          <w:tcPr>
            <w:tcW w:w="1653"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39,3</w:t>
            </w:r>
          </w:p>
        </w:tc>
        <w:tc>
          <w:tcPr>
            <w:tcW w:w="992"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212,3</w:t>
            </w:r>
          </w:p>
        </w:tc>
        <w:tc>
          <w:tcPr>
            <w:tcW w:w="2354"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26,6</w:t>
            </w:r>
          </w:p>
        </w:tc>
        <w:tc>
          <w:tcPr>
            <w:tcW w:w="1062"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40,0</w:t>
            </w:r>
          </w:p>
        </w:tc>
        <w:tc>
          <w:tcPr>
            <w:tcW w:w="779"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14,5</w:t>
            </w:r>
          </w:p>
        </w:tc>
      </w:tr>
      <w:tr w:rsidR="00392045" w:rsidRPr="0072014B" w:rsidTr="001B555F">
        <w:trPr>
          <w:trHeight w:val="360"/>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2010</w:t>
            </w:r>
          </w:p>
        </w:tc>
        <w:tc>
          <w:tcPr>
            <w:tcW w:w="918"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b/>
                <w:bCs/>
                <w:sz w:val="20"/>
                <w:szCs w:val="20"/>
                <w:lang w:eastAsia="tr-TR"/>
              </w:rPr>
            </w:pPr>
            <w:r w:rsidRPr="0072014B">
              <w:rPr>
                <w:rFonts w:ascii="Times New Roman" w:eastAsia="Times New Roman" w:hAnsi="Times New Roman" w:cs="Times New Roman"/>
                <w:b/>
                <w:bCs/>
                <w:sz w:val="20"/>
                <w:szCs w:val="20"/>
                <w:lang w:eastAsia="tr-TR"/>
              </w:rPr>
              <w:t>402,6</w:t>
            </w:r>
          </w:p>
        </w:tc>
        <w:tc>
          <w:tcPr>
            <w:tcW w:w="1653"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91,0</w:t>
            </w:r>
          </w:p>
        </w:tc>
        <w:tc>
          <w:tcPr>
            <w:tcW w:w="992"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292,3</w:t>
            </w:r>
          </w:p>
        </w:tc>
        <w:tc>
          <w:tcPr>
            <w:tcW w:w="2354"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49,2</w:t>
            </w:r>
          </w:p>
        </w:tc>
        <w:tc>
          <w:tcPr>
            <w:tcW w:w="1062"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42,8</w:t>
            </w:r>
          </w:p>
        </w:tc>
        <w:tc>
          <w:tcPr>
            <w:tcW w:w="779"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18,2</w:t>
            </w:r>
          </w:p>
        </w:tc>
      </w:tr>
      <w:tr w:rsidR="00392045" w:rsidRPr="0072014B" w:rsidTr="001B555F">
        <w:trPr>
          <w:trHeight w:val="360"/>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2016</w:t>
            </w:r>
          </w:p>
        </w:tc>
        <w:tc>
          <w:tcPr>
            <w:tcW w:w="918"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b/>
                <w:bCs/>
                <w:sz w:val="20"/>
                <w:szCs w:val="20"/>
                <w:lang w:eastAsia="tr-TR"/>
              </w:rPr>
            </w:pPr>
            <w:r w:rsidRPr="0072014B">
              <w:rPr>
                <w:rFonts w:ascii="Times New Roman" w:eastAsia="Times New Roman" w:hAnsi="Times New Roman" w:cs="Times New Roman"/>
                <w:b/>
                <w:bCs/>
                <w:sz w:val="20"/>
                <w:szCs w:val="20"/>
                <w:lang w:eastAsia="tr-TR"/>
              </w:rPr>
              <w:t>496,1</w:t>
            </w:r>
          </w:p>
        </w:tc>
        <w:tc>
          <w:tcPr>
            <w:tcW w:w="1653"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135,4</w:t>
            </w:r>
          </w:p>
        </w:tc>
        <w:tc>
          <w:tcPr>
            <w:tcW w:w="992"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361,0</w:t>
            </w:r>
          </w:p>
        </w:tc>
        <w:tc>
          <w:tcPr>
            <w:tcW w:w="2354"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62,4</w:t>
            </w:r>
          </w:p>
        </w:tc>
        <w:tc>
          <w:tcPr>
            <w:tcW w:w="1062"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56,5</w:t>
            </w:r>
          </w:p>
        </w:tc>
        <w:tc>
          <w:tcPr>
            <w:tcW w:w="779" w:type="dxa"/>
            <w:tcBorders>
              <w:top w:val="nil"/>
              <w:left w:val="nil"/>
              <w:bottom w:val="single" w:sz="4" w:space="0" w:color="auto"/>
              <w:right w:val="single" w:sz="4" w:space="0" w:color="auto"/>
            </w:tcBorders>
            <w:shd w:val="clear" w:color="auto" w:fill="auto"/>
            <w:noWrap/>
            <w:vAlign w:val="bottom"/>
            <w:hideMark/>
          </w:tcPr>
          <w:p w:rsidR="00392045" w:rsidRPr="0072014B" w:rsidRDefault="00392045" w:rsidP="007A545C">
            <w:pPr>
              <w:spacing w:after="0" w:line="240" w:lineRule="auto"/>
              <w:jc w:val="right"/>
              <w:rPr>
                <w:rFonts w:ascii="Times New Roman" w:eastAsia="Times New Roman" w:hAnsi="Times New Roman" w:cs="Times New Roman"/>
                <w:sz w:val="20"/>
                <w:szCs w:val="20"/>
                <w:lang w:eastAsia="tr-TR"/>
              </w:rPr>
            </w:pPr>
            <w:r w:rsidRPr="0072014B">
              <w:rPr>
                <w:rFonts w:ascii="Times New Roman" w:eastAsia="Times New Roman" w:hAnsi="Times New Roman" w:cs="Times New Roman"/>
                <w:sz w:val="20"/>
                <w:szCs w:val="20"/>
                <w:lang w:eastAsia="tr-TR"/>
              </w:rPr>
              <w:t>16,2</w:t>
            </w:r>
          </w:p>
        </w:tc>
      </w:tr>
    </w:tbl>
    <w:p w:rsidR="00392045" w:rsidRPr="0072014B" w:rsidRDefault="00392045" w:rsidP="0028781D">
      <w:pPr>
        <w:spacing w:before="120" w:after="120" w:line="240" w:lineRule="auto"/>
        <w:rPr>
          <w:rFonts w:ascii="Times New Roman" w:hAnsi="Times New Roman" w:cs="Times New Roman"/>
          <w:i/>
        </w:rPr>
      </w:pPr>
      <w:r w:rsidRPr="0072014B">
        <w:rPr>
          <w:rFonts w:ascii="Times New Roman" w:hAnsi="Times New Roman" w:cs="Times New Roman"/>
          <w:b/>
          <w:i/>
        </w:rPr>
        <w:t>Kaynak:</w:t>
      </w:r>
      <w:r w:rsidRPr="0072014B">
        <w:rPr>
          <w:rFonts w:ascii="Times New Roman" w:hAnsi="Times New Roman" w:cs="Times New Roman"/>
          <w:i/>
        </w:rPr>
        <w:t xml:space="preserve"> TÜİK Web Sitesi, Sera Gazı Emisyon İstatistikleri-2016, http://www.tuik.gov.tr/PreHaberBultenleri.do?id=27675, </w:t>
      </w:r>
      <w:r w:rsidR="00AD4984">
        <w:rPr>
          <w:rFonts w:ascii="Times New Roman" w:hAnsi="Times New Roman" w:cs="Times New Roman"/>
          <w:i/>
        </w:rPr>
        <w:t xml:space="preserve">Erişim Tarihi: </w:t>
      </w:r>
      <w:r w:rsidRPr="0072014B">
        <w:rPr>
          <w:rFonts w:ascii="Times New Roman" w:hAnsi="Times New Roman" w:cs="Times New Roman"/>
          <w:i/>
        </w:rPr>
        <w:t>06.06.2018.</w:t>
      </w:r>
    </w:p>
    <w:p w:rsidR="00392045" w:rsidRPr="0072014B" w:rsidRDefault="00392045" w:rsidP="0028781D">
      <w:pPr>
        <w:spacing w:before="120" w:after="120" w:line="240" w:lineRule="auto"/>
        <w:rPr>
          <w:rFonts w:ascii="Times New Roman" w:hAnsi="Times New Roman" w:cs="Times New Roman"/>
          <w:i/>
        </w:rPr>
      </w:pPr>
      <w:r w:rsidRPr="0072014B">
        <w:rPr>
          <w:rFonts w:ascii="Times New Roman" w:hAnsi="Times New Roman" w:cs="Times New Roman"/>
          <w:i/>
        </w:rPr>
        <w:lastRenderedPageBreak/>
        <w:t>*</w:t>
      </w:r>
      <w:r w:rsidRPr="0072014B">
        <w:rPr>
          <w:rFonts w:ascii="Times New Roman" w:eastAsia="Times New Roman" w:hAnsi="Times New Roman" w:cs="Times New Roman"/>
          <w:bCs/>
          <w:i/>
          <w:lang w:eastAsia="tr-TR"/>
        </w:rPr>
        <w:t xml:space="preserve"> Ormancılık ve diğer arazi kullanımından kaynaklanan emisyonlar ve yutaklar </w:t>
      </w:r>
      <w:proofErr w:type="gramStart"/>
      <w:r w:rsidRPr="0072014B">
        <w:rPr>
          <w:rFonts w:ascii="Times New Roman" w:eastAsia="Times New Roman" w:hAnsi="Times New Roman" w:cs="Times New Roman"/>
          <w:bCs/>
          <w:i/>
          <w:lang w:eastAsia="tr-TR"/>
        </w:rPr>
        <w:t>dahil</w:t>
      </w:r>
      <w:proofErr w:type="gramEnd"/>
      <w:r w:rsidRPr="0072014B">
        <w:rPr>
          <w:rFonts w:ascii="Times New Roman" w:eastAsia="Times New Roman" w:hAnsi="Times New Roman" w:cs="Times New Roman"/>
          <w:bCs/>
          <w:i/>
          <w:lang w:eastAsia="tr-TR"/>
        </w:rPr>
        <w:t xml:space="preserve"> edilmemiştir.</w:t>
      </w:r>
    </w:p>
    <w:p w:rsidR="009B62D5" w:rsidRPr="0072014B" w:rsidRDefault="009B62D5" w:rsidP="0028781D">
      <w:pPr>
        <w:spacing w:before="120" w:after="120" w:line="240" w:lineRule="auto"/>
        <w:jc w:val="both"/>
        <w:rPr>
          <w:rFonts w:ascii="Times New Roman" w:hAnsi="Times New Roman" w:cs="Times New Roman"/>
        </w:rPr>
      </w:pPr>
    </w:p>
    <w:p w:rsidR="009B62D5" w:rsidRPr="0072014B" w:rsidRDefault="009B62D5" w:rsidP="007A545C">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 xml:space="preserve">Akıllı, sürdürülebilir ve kapsayıcı büyüme için Avrupa 2020 Stratejisi oluşturulmuştur. Bu kapsamda, 1990 yılına kıyasla sera gazı </w:t>
      </w:r>
      <w:proofErr w:type="gramStart"/>
      <w:r w:rsidRPr="0072014B">
        <w:rPr>
          <w:rFonts w:ascii="Times New Roman" w:hAnsi="Times New Roman" w:cs="Times New Roman"/>
          <w:sz w:val="24"/>
          <w:szCs w:val="24"/>
        </w:rPr>
        <w:t>emisyonlarının</w:t>
      </w:r>
      <w:proofErr w:type="gramEnd"/>
      <w:r w:rsidR="0028781D"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 </w:t>
      </w:r>
      <w:r w:rsidR="0028781D" w:rsidRPr="0072014B">
        <w:rPr>
          <w:rFonts w:ascii="Times New Roman" w:hAnsi="Times New Roman" w:cs="Times New Roman"/>
          <w:sz w:val="24"/>
          <w:szCs w:val="24"/>
        </w:rPr>
        <w:t xml:space="preserve"> </w:t>
      </w:r>
      <w:r w:rsidRPr="0072014B">
        <w:rPr>
          <w:rFonts w:ascii="Times New Roman" w:hAnsi="Times New Roman" w:cs="Times New Roman"/>
          <w:sz w:val="24"/>
          <w:szCs w:val="24"/>
        </w:rPr>
        <w:t>20 oranında azaltılması, yenilenebilir kaynaklardan üretilen Avrupa Birliği enerji tüketiminin payının % 20'ye yükseltilmesi ve 2020'ye kadar AB'nin enerji verimliliğinde (veya enerji tüketiminde azalma) % 20'lik bir iyileşmenin sağlanması hedefleri konulmuştur (EC</w:t>
      </w:r>
      <w:r w:rsidR="009A2398" w:rsidRPr="0072014B">
        <w:rPr>
          <w:rFonts w:ascii="Times New Roman" w:hAnsi="Times New Roman" w:cs="Times New Roman"/>
          <w:sz w:val="24"/>
          <w:szCs w:val="24"/>
        </w:rPr>
        <w:t>-</w:t>
      </w:r>
      <w:r w:rsidRPr="0072014B">
        <w:rPr>
          <w:rFonts w:ascii="Times New Roman" w:hAnsi="Times New Roman" w:cs="Times New Roman"/>
          <w:sz w:val="24"/>
          <w:szCs w:val="24"/>
        </w:rPr>
        <w:t>DG CLIMA, 2016:</w:t>
      </w:r>
      <w:r w:rsidR="002B3852" w:rsidRPr="0072014B">
        <w:rPr>
          <w:rFonts w:ascii="Times New Roman" w:hAnsi="Times New Roman" w:cs="Times New Roman"/>
          <w:sz w:val="24"/>
          <w:szCs w:val="24"/>
        </w:rPr>
        <w:t xml:space="preserve"> </w:t>
      </w:r>
      <w:r w:rsidRPr="0072014B">
        <w:rPr>
          <w:rFonts w:ascii="Times New Roman" w:hAnsi="Times New Roman" w:cs="Times New Roman"/>
          <w:sz w:val="24"/>
          <w:szCs w:val="24"/>
        </w:rPr>
        <w:t>4).</w:t>
      </w:r>
    </w:p>
    <w:p w:rsidR="00C44301" w:rsidRPr="0072014B" w:rsidRDefault="00C44301" w:rsidP="007A545C">
      <w:pPr>
        <w:spacing w:after="0" w:line="240" w:lineRule="auto"/>
        <w:jc w:val="both"/>
        <w:rPr>
          <w:rFonts w:ascii="Times New Roman" w:hAnsi="Times New Roman" w:cs="Times New Roman"/>
          <w:sz w:val="24"/>
          <w:szCs w:val="24"/>
        </w:rPr>
      </w:pPr>
    </w:p>
    <w:p w:rsidR="00937B8E" w:rsidRPr="0072014B" w:rsidRDefault="00392045" w:rsidP="007A545C">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Bu</w:t>
      </w:r>
      <w:r w:rsidR="009B62D5" w:rsidRPr="0072014B">
        <w:rPr>
          <w:rFonts w:ascii="Times New Roman" w:hAnsi="Times New Roman" w:cs="Times New Roman"/>
          <w:sz w:val="24"/>
          <w:szCs w:val="24"/>
        </w:rPr>
        <w:t xml:space="preserve"> hususlara başka bir</w:t>
      </w:r>
      <w:r w:rsidRPr="0072014B">
        <w:rPr>
          <w:rFonts w:ascii="Times New Roman" w:hAnsi="Times New Roman" w:cs="Times New Roman"/>
          <w:sz w:val="24"/>
          <w:szCs w:val="24"/>
        </w:rPr>
        <w:t xml:space="preserve"> örnek olarak, Birleşmiş Millet Sürdürülebilir Kalkınma Hedefleri içerisinde yer alan iklim değişikliği ve etkileriyle mücadele etmek için acil eylemde bul</w:t>
      </w:r>
      <w:r w:rsidR="00FA7C43" w:rsidRPr="0072014B">
        <w:rPr>
          <w:rFonts w:ascii="Times New Roman" w:hAnsi="Times New Roman" w:cs="Times New Roman"/>
          <w:sz w:val="24"/>
          <w:szCs w:val="24"/>
        </w:rPr>
        <w:t>un</w:t>
      </w:r>
      <w:r w:rsidRPr="0072014B">
        <w:rPr>
          <w:rFonts w:ascii="Times New Roman" w:hAnsi="Times New Roman" w:cs="Times New Roman"/>
          <w:sz w:val="24"/>
          <w:szCs w:val="24"/>
        </w:rPr>
        <w:t xml:space="preserve">ma hedefi, 17 Sürdürülebilir Kalkınma </w:t>
      </w:r>
      <w:proofErr w:type="spellStart"/>
      <w:r w:rsidRPr="0072014B">
        <w:rPr>
          <w:rFonts w:ascii="Times New Roman" w:hAnsi="Times New Roman" w:cs="Times New Roman"/>
          <w:sz w:val="24"/>
          <w:szCs w:val="24"/>
        </w:rPr>
        <w:t>Hedef</w:t>
      </w:r>
      <w:r w:rsidR="002B3852" w:rsidRPr="0072014B">
        <w:rPr>
          <w:rFonts w:ascii="Times New Roman" w:hAnsi="Times New Roman" w:cs="Times New Roman"/>
          <w:sz w:val="24"/>
          <w:szCs w:val="24"/>
        </w:rPr>
        <w:t>i’nden</w:t>
      </w:r>
      <w:proofErr w:type="spellEnd"/>
      <w:r w:rsidR="002B3852" w:rsidRPr="0072014B">
        <w:rPr>
          <w:rFonts w:ascii="Times New Roman" w:hAnsi="Times New Roman" w:cs="Times New Roman"/>
          <w:sz w:val="24"/>
          <w:szCs w:val="24"/>
        </w:rPr>
        <w:t xml:space="preserve"> birini </w:t>
      </w:r>
      <w:r w:rsidRPr="0072014B">
        <w:rPr>
          <w:rFonts w:ascii="Times New Roman" w:hAnsi="Times New Roman" w:cs="Times New Roman"/>
          <w:sz w:val="24"/>
          <w:szCs w:val="24"/>
        </w:rPr>
        <w:t>oluşturmaktadır.  Bu hedef doğrultusunda ise, Paris Anlaşması gibi anlaşmalar ve farklı ülkelerde ulusal ve yerel düzeylerde hazırlanan iklim değişikliği eylem planları örnek verilebilir</w:t>
      </w:r>
      <w:r w:rsidR="009B62D5" w:rsidRPr="0072014B">
        <w:rPr>
          <w:rFonts w:ascii="Times New Roman" w:hAnsi="Times New Roman" w:cs="Times New Roman"/>
          <w:sz w:val="24"/>
          <w:szCs w:val="24"/>
        </w:rPr>
        <w:t xml:space="preserve"> (</w:t>
      </w:r>
      <w:hyperlink r:id="rId11" w:history="1">
        <w:r w:rsidR="009B62D5" w:rsidRPr="0072014B">
          <w:rPr>
            <w:rStyle w:val="Kpr"/>
            <w:rFonts w:ascii="Times New Roman" w:hAnsi="Times New Roman" w:cs="Times New Roman"/>
            <w:color w:val="auto"/>
            <w:sz w:val="24"/>
            <w:szCs w:val="24"/>
          </w:rPr>
          <w:t>https://www.un.org/ /</w:t>
        </w:r>
      </w:hyperlink>
      <w:r w:rsidR="009B62D5" w:rsidRPr="0072014B">
        <w:rPr>
          <w:rFonts w:ascii="Times New Roman" w:hAnsi="Times New Roman" w:cs="Times New Roman"/>
          <w:sz w:val="24"/>
          <w:szCs w:val="24"/>
        </w:rPr>
        <w:t>, 2018)</w:t>
      </w:r>
      <w:r w:rsidRPr="0072014B">
        <w:rPr>
          <w:rFonts w:ascii="Times New Roman" w:hAnsi="Times New Roman" w:cs="Times New Roman"/>
          <w:sz w:val="24"/>
          <w:szCs w:val="24"/>
        </w:rPr>
        <w:t xml:space="preserve">. </w:t>
      </w:r>
    </w:p>
    <w:p w:rsidR="009B62D5" w:rsidRPr="0072014B" w:rsidRDefault="009B62D5" w:rsidP="007A545C">
      <w:pPr>
        <w:spacing w:after="0" w:line="240" w:lineRule="auto"/>
        <w:jc w:val="both"/>
        <w:rPr>
          <w:rFonts w:ascii="Times New Roman" w:hAnsi="Times New Roman" w:cs="Times New Roman"/>
          <w:sz w:val="24"/>
          <w:szCs w:val="24"/>
        </w:rPr>
      </w:pPr>
    </w:p>
    <w:p w:rsidR="00EF2F71" w:rsidRPr="0072014B" w:rsidRDefault="009B62D5" w:rsidP="007A545C">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Yine bu hususlara ilişkin olarak uluslararası düzeyde imzalanan anlaşmalar bulunmakta olup; içerisind</w:t>
      </w:r>
      <w:r w:rsidR="00392045" w:rsidRPr="0072014B">
        <w:rPr>
          <w:rFonts w:ascii="Times New Roman" w:hAnsi="Times New Roman" w:cs="Times New Roman"/>
          <w:sz w:val="24"/>
          <w:szCs w:val="24"/>
        </w:rPr>
        <w:t xml:space="preserve">e </w:t>
      </w:r>
      <w:r w:rsidR="002B3852" w:rsidRPr="0072014B">
        <w:rPr>
          <w:rFonts w:ascii="Times New Roman" w:hAnsi="Times New Roman" w:cs="Times New Roman"/>
          <w:sz w:val="24"/>
          <w:szCs w:val="24"/>
        </w:rPr>
        <w:t>Türkiye’nin</w:t>
      </w:r>
      <w:r w:rsidR="00392045" w:rsidRPr="0072014B">
        <w:rPr>
          <w:rFonts w:ascii="Times New Roman" w:hAnsi="Times New Roman" w:cs="Times New Roman"/>
          <w:sz w:val="24"/>
          <w:szCs w:val="24"/>
        </w:rPr>
        <w:t xml:space="preserve"> de </w:t>
      </w:r>
      <w:r w:rsidR="002B3852" w:rsidRPr="0072014B">
        <w:rPr>
          <w:rFonts w:ascii="Times New Roman" w:hAnsi="Times New Roman" w:cs="Times New Roman"/>
          <w:sz w:val="24"/>
          <w:szCs w:val="24"/>
        </w:rPr>
        <w:t xml:space="preserve">olduğu ve </w:t>
      </w:r>
      <w:r w:rsidR="00392045" w:rsidRPr="0072014B">
        <w:rPr>
          <w:rFonts w:ascii="Times New Roman" w:hAnsi="Times New Roman" w:cs="Times New Roman"/>
          <w:sz w:val="24"/>
          <w:szCs w:val="24"/>
        </w:rPr>
        <w:t xml:space="preserve">2004 yılında Birleşmiş Milletler İklim Değişikliği Çerçeve Sözleşmesi’ni ve 2009 yılında Kyoto Protokolü’nü imzaladığı bilinmektedir. </w:t>
      </w:r>
      <w:proofErr w:type="gramStart"/>
      <w:r w:rsidR="00392045" w:rsidRPr="0072014B">
        <w:rPr>
          <w:rFonts w:ascii="Times New Roman" w:hAnsi="Times New Roman" w:cs="Times New Roman"/>
          <w:sz w:val="24"/>
          <w:szCs w:val="24"/>
        </w:rPr>
        <w:t>Ayrıca, bunlara ek olarak, T.</w:t>
      </w:r>
      <w:r w:rsidR="002B3852" w:rsidRPr="0072014B">
        <w:rPr>
          <w:rFonts w:ascii="Times New Roman" w:hAnsi="Times New Roman" w:cs="Times New Roman"/>
          <w:sz w:val="24"/>
          <w:szCs w:val="24"/>
        </w:rPr>
        <w:t xml:space="preserve"> </w:t>
      </w:r>
      <w:r w:rsidR="00392045" w:rsidRPr="0072014B">
        <w:rPr>
          <w:rFonts w:ascii="Times New Roman" w:hAnsi="Times New Roman" w:cs="Times New Roman"/>
          <w:sz w:val="24"/>
          <w:szCs w:val="24"/>
        </w:rPr>
        <w:t xml:space="preserve">C. Çevre ve Şehircilik Bakanlığı tarafından Türkiye Cumhuriyeti İklim Değişikliği Eylem Planı (İDEP) 2011-2023’ü, Türkiye İklim Değişikliği Stratejisi 2010-2023’ü ve 2012 yılında AB </w:t>
      </w:r>
      <w:proofErr w:type="spellStart"/>
      <w:r w:rsidR="00392045" w:rsidRPr="0072014B">
        <w:rPr>
          <w:rFonts w:ascii="Times New Roman" w:hAnsi="Times New Roman" w:cs="Times New Roman"/>
          <w:sz w:val="24"/>
          <w:szCs w:val="24"/>
        </w:rPr>
        <w:t>Mevzuatı’na</w:t>
      </w:r>
      <w:proofErr w:type="spellEnd"/>
      <w:r w:rsidR="00392045" w:rsidRPr="0072014B">
        <w:rPr>
          <w:rFonts w:ascii="Times New Roman" w:hAnsi="Times New Roman" w:cs="Times New Roman"/>
          <w:sz w:val="24"/>
          <w:szCs w:val="24"/>
        </w:rPr>
        <w:t xml:space="preserve"> uyumlu olarak Sera Gazı Emisyonlarının Takibi Hakkında Yö</w:t>
      </w:r>
      <w:r w:rsidR="002B3852" w:rsidRPr="0072014B">
        <w:rPr>
          <w:rFonts w:ascii="Times New Roman" w:hAnsi="Times New Roman" w:cs="Times New Roman"/>
          <w:sz w:val="24"/>
          <w:szCs w:val="24"/>
        </w:rPr>
        <w:t>netmelik’in yayımlanması Türkiye’</w:t>
      </w:r>
      <w:r w:rsidR="00392045" w:rsidRPr="0072014B">
        <w:rPr>
          <w:rFonts w:ascii="Times New Roman" w:hAnsi="Times New Roman" w:cs="Times New Roman"/>
          <w:sz w:val="24"/>
          <w:szCs w:val="24"/>
        </w:rPr>
        <w:t>deki söz konusu konulara ilişkin faaliyetlere örnek olarak ön plana çıkmaktadır. T.</w:t>
      </w:r>
      <w:r w:rsidR="00915880" w:rsidRPr="0072014B">
        <w:rPr>
          <w:rFonts w:ascii="Times New Roman" w:hAnsi="Times New Roman" w:cs="Times New Roman"/>
          <w:sz w:val="24"/>
          <w:szCs w:val="24"/>
        </w:rPr>
        <w:t xml:space="preserve"> </w:t>
      </w:r>
      <w:r w:rsidR="00392045" w:rsidRPr="0072014B">
        <w:rPr>
          <w:rFonts w:ascii="Times New Roman" w:hAnsi="Times New Roman" w:cs="Times New Roman"/>
          <w:sz w:val="24"/>
          <w:szCs w:val="24"/>
        </w:rPr>
        <w:t xml:space="preserve">C. Çevre ve Şehircilik Bakanlığı tarafından hazırlanan Türkiye Cumhuriyeti İklim Değişikliği Eylem Planı (2011-2023) içerisinde enerji, bina, sanayi, ulaştırma, atık, tarım, arazi kullanımı ve ormancılık sektörleri ayrı ayrı ele alınmış ve ardından sektörler arası ortak konulara değinilerek; tüm bu konular için ayrı ayrı amaçlar, hedefler ve eylem alanları belirlenmiştir. </w:t>
      </w:r>
      <w:proofErr w:type="gramEnd"/>
    </w:p>
    <w:p w:rsidR="00EF2F71" w:rsidRPr="0072014B" w:rsidRDefault="00EF2F71" w:rsidP="007A545C">
      <w:pPr>
        <w:spacing w:after="0" w:line="240" w:lineRule="auto"/>
        <w:jc w:val="both"/>
        <w:rPr>
          <w:rFonts w:ascii="Times New Roman" w:hAnsi="Times New Roman" w:cs="Times New Roman"/>
          <w:sz w:val="24"/>
          <w:szCs w:val="24"/>
        </w:rPr>
      </w:pPr>
    </w:p>
    <w:p w:rsidR="00392045" w:rsidRPr="0072014B" w:rsidRDefault="00EF2F71" w:rsidP="007A545C">
      <w:pPr>
        <w:autoSpaceDE w:val="0"/>
        <w:autoSpaceDN w:val="0"/>
        <w:adjustRightInd w:val="0"/>
        <w:spacing w:after="0" w:line="240" w:lineRule="auto"/>
        <w:jc w:val="both"/>
        <w:rPr>
          <w:rFonts w:ascii="Times New Roman" w:eastAsia="DinLight" w:hAnsi="Times New Roman" w:cs="Times New Roman"/>
          <w:sz w:val="24"/>
          <w:szCs w:val="24"/>
        </w:rPr>
        <w:sectPr w:rsidR="00392045" w:rsidRPr="0072014B" w:rsidSect="009E4E42">
          <w:footerReference w:type="default" r:id="rId12"/>
          <w:pgSz w:w="11906" w:h="16838"/>
          <w:pgMar w:top="1418" w:right="1418" w:bottom="1418" w:left="1418" w:header="709" w:footer="709" w:gutter="0"/>
          <w:cols w:space="708"/>
          <w:docGrid w:linePitch="360"/>
        </w:sectPr>
      </w:pPr>
      <w:r w:rsidRPr="0072014B">
        <w:rPr>
          <w:rFonts w:ascii="Times New Roman" w:hAnsi="Times New Roman" w:cs="Times New Roman"/>
          <w:sz w:val="24"/>
          <w:szCs w:val="24"/>
        </w:rPr>
        <w:t>İ</w:t>
      </w:r>
      <w:r w:rsidR="00392045" w:rsidRPr="0072014B">
        <w:rPr>
          <w:rFonts w:ascii="Times New Roman" w:hAnsi="Times New Roman" w:cs="Times New Roman"/>
          <w:sz w:val="24"/>
          <w:szCs w:val="24"/>
        </w:rPr>
        <w:t xml:space="preserve">klim değişikliği ile ilgili </w:t>
      </w:r>
      <w:r w:rsidRPr="0072014B">
        <w:rPr>
          <w:rFonts w:ascii="Times New Roman" w:hAnsi="Times New Roman" w:cs="Times New Roman"/>
          <w:sz w:val="24"/>
          <w:szCs w:val="24"/>
        </w:rPr>
        <w:t>politikaların temeli 8</w:t>
      </w:r>
      <w:r w:rsidR="00392045" w:rsidRPr="0072014B">
        <w:rPr>
          <w:rFonts w:ascii="Times New Roman" w:hAnsi="Times New Roman" w:cs="Times New Roman"/>
          <w:sz w:val="24"/>
          <w:szCs w:val="24"/>
        </w:rPr>
        <w:t xml:space="preserve">. Beş Yıllık Kalkınma Planı </w:t>
      </w:r>
      <w:r w:rsidRPr="0072014B">
        <w:rPr>
          <w:rFonts w:ascii="Times New Roman" w:hAnsi="Times New Roman" w:cs="Times New Roman"/>
          <w:sz w:val="24"/>
          <w:szCs w:val="24"/>
        </w:rPr>
        <w:t xml:space="preserve">ile atılmış olup; </w:t>
      </w:r>
      <w:r w:rsidRPr="0072014B">
        <w:rPr>
          <w:rFonts w:ascii="Times New Roman" w:eastAsia="DinLight" w:hAnsi="Times New Roman" w:cs="Times New Roman"/>
          <w:sz w:val="24"/>
          <w:szCs w:val="24"/>
        </w:rPr>
        <w:t>2000 yılında bu Plan kapsamında İklim Değişikliği Özel İhtisas Komisyonu Raporu hazırlanarak yayınlanmıştır (Türkiye İklim Değişikliği 6. Bildirimi, 2016:</w:t>
      </w:r>
      <w:r w:rsidR="0028781D" w:rsidRPr="0072014B">
        <w:rPr>
          <w:rFonts w:ascii="Times New Roman" w:eastAsia="DinLight" w:hAnsi="Times New Roman" w:cs="Times New Roman"/>
          <w:sz w:val="24"/>
          <w:szCs w:val="24"/>
        </w:rPr>
        <w:t xml:space="preserve"> </w:t>
      </w:r>
      <w:r w:rsidRPr="0072014B">
        <w:rPr>
          <w:rFonts w:ascii="Times New Roman" w:eastAsia="DinLight" w:hAnsi="Times New Roman" w:cs="Times New Roman"/>
          <w:sz w:val="24"/>
          <w:szCs w:val="24"/>
        </w:rPr>
        <w:t xml:space="preserve">99). </w:t>
      </w:r>
      <w:r w:rsidRPr="0072014B">
        <w:rPr>
          <w:rFonts w:ascii="Times New Roman" w:hAnsi="Times New Roman" w:cs="Times New Roman"/>
          <w:sz w:val="24"/>
          <w:szCs w:val="24"/>
        </w:rPr>
        <w:t>B</w:t>
      </w:r>
      <w:r w:rsidR="00392045" w:rsidRPr="0072014B">
        <w:rPr>
          <w:rFonts w:ascii="Times New Roman" w:hAnsi="Times New Roman" w:cs="Times New Roman"/>
          <w:sz w:val="24"/>
          <w:szCs w:val="24"/>
        </w:rPr>
        <w:t xml:space="preserve">u durum </w:t>
      </w:r>
      <w:r w:rsidR="0055416A" w:rsidRPr="0072014B">
        <w:rPr>
          <w:rFonts w:ascii="Times New Roman" w:hAnsi="Times New Roman" w:cs="Times New Roman"/>
          <w:sz w:val="24"/>
          <w:szCs w:val="24"/>
        </w:rPr>
        <w:t xml:space="preserve">iklim değişikliği ile ilgili konuların </w:t>
      </w:r>
      <w:r w:rsidR="002B3852" w:rsidRPr="0072014B">
        <w:rPr>
          <w:rFonts w:ascii="Times New Roman" w:hAnsi="Times New Roman" w:cs="Times New Roman"/>
          <w:sz w:val="24"/>
          <w:szCs w:val="24"/>
        </w:rPr>
        <w:t>Türkiye</w:t>
      </w:r>
      <w:r w:rsidR="0055416A" w:rsidRPr="0072014B">
        <w:rPr>
          <w:rFonts w:ascii="Times New Roman" w:hAnsi="Times New Roman" w:cs="Times New Roman"/>
          <w:sz w:val="24"/>
          <w:szCs w:val="24"/>
        </w:rPr>
        <w:t xml:space="preserve"> ve </w:t>
      </w:r>
      <w:r w:rsidR="002B3852" w:rsidRPr="0072014B">
        <w:rPr>
          <w:rFonts w:ascii="Times New Roman" w:hAnsi="Times New Roman" w:cs="Times New Roman"/>
          <w:sz w:val="24"/>
          <w:szCs w:val="24"/>
        </w:rPr>
        <w:t>Türkiye’</w:t>
      </w:r>
      <w:r w:rsidR="0055416A" w:rsidRPr="0072014B">
        <w:rPr>
          <w:rFonts w:ascii="Times New Roman" w:hAnsi="Times New Roman" w:cs="Times New Roman"/>
          <w:sz w:val="24"/>
          <w:szCs w:val="24"/>
        </w:rPr>
        <w:t xml:space="preserve">de yapılan </w:t>
      </w:r>
      <w:proofErr w:type="gramStart"/>
      <w:r w:rsidR="0055416A" w:rsidRPr="0072014B">
        <w:rPr>
          <w:rFonts w:ascii="Times New Roman" w:hAnsi="Times New Roman" w:cs="Times New Roman"/>
          <w:sz w:val="24"/>
          <w:szCs w:val="24"/>
        </w:rPr>
        <w:t>literatür</w:t>
      </w:r>
      <w:proofErr w:type="gramEnd"/>
      <w:r w:rsidR="0055416A" w:rsidRPr="0072014B">
        <w:rPr>
          <w:rFonts w:ascii="Times New Roman" w:hAnsi="Times New Roman" w:cs="Times New Roman"/>
          <w:sz w:val="24"/>
          <w:szCs w:val="24"/>
        </w:rPr>
        <w:t xml:space="preserve"> çalışmaları</w:t>
      </w:r>
      <w:r w:rsidR="00392045" w:rsidRPr="0072014B">
        <w:rPr>
          <w:rFonts w:ascii="Times New Roman" w:hAnsi="Times New Roman" w:cs="Times New Roman"/>
          <w:sz w:val="24"/>
          <w:szCs w:val="24"/>
        </w:rPr>
        <w:t xml:space="preserve"> için </w:t>
      </w:r>
      <w:r w:rsidR="0055416A" w:rsidRPr="0072014B">
        <w:rPr>
          <w:rFonts w:ascii="Times New Roman" w:hAnsi="Times New Roman" w:cs="Times New Roman"/>
          <w:sz w:val="24"/>
          <w:szCs w:val="24"/>
        </w:rPr>
        <w:t>çok da eski konular olmadığını</w:t>
      </w:r>
      <w:r w:rsidR="00392045" w:rsidRPr="0072014B">
        <w:rPr>
          <w:rFonts w:ascii="Times New Roman" w:hAnsi="Times New Roman" w:cs="Times New Roman"/>
          <w:sz w:val="24"/>
          <w:szCs w:val="24"/>
        </w:rPr>
        <w:t xml:space="preserve"> göstermektedir.</w:t>
      </w:r>
      <w:r w:rsidRPr="0072014B">
        <w:rPr>
          <w:rFonts w:ascii="Times New Roman" w:hAnsi="Times New Roman" w:cs="Times New Roman"/>
          <w:sz w:val="24"/>
          <w:szCs w:val="24"/>
        </w:rPr>
        <w:t xml:space="preserve"> </w:t>
      </w:r>
      <w:proofErr w:type="gramStart"/>
      <w:r w:rsidR="00392045" w:rsidRPr="0072014B">
        <w:rPr>
          <w:rFonts w:ascii="Times New Roman" w:hAnsi="Times New Roman" w:cs="Times New Roman"/>
          <w:sz w:val="24"/>
          <w:szCs w:val="24"/>
        </w:rPr>
        <w:t xml:space="preserve">Dolayısıyla </w:t>
      </w:r>
      <w:r w:rsidR="00A35A33" w:rsidRPr="0072014B">
        <w:rPr>
          <w:rFonts w:ascii="Times New Roman" w:hAnsi="Times New Roman" w:cs="Times New Roman"/>
          <w:sz w:val="24"/>
          <w:szCs w:val="24"/>
        </w:rPr>
        <w:t>bu noktada</w:t>
      </w:r>
      <w:r w:rsidR="00392045" w:rsidRPr="0072014B">
        <w:rPr>
          <w:rFonts w:ascii="Times New Roman" w:hAnsi="Times New Roman" w:cs="Times New Roman"/>
          <w:sz w:val="24"/>
          <w:szCs w:val="24"/>
        </w:rPr>
        <w:t xml:space="preserve">, iklim değişikliği ile mücadele ve iklim değişikliğine uyum konularında </w:t>
      </w:r>
      <w:r w:rsidR="00A35A33" w:rsidRPr="0072014B">
        <w:rPr>
          <w:rFonts w:ascii="Times New Roman" w:hAnsi="Times New Roman" w:cs="Times New Roman"/>
          <w:sz w:val="24"/>
          <w:szCs w:val="24"/>
        </w:rPr>
        <w:t xml:space="preserve">temelde </w:t>
      </w:r>
      <w:r w:rsidR="00392045" w:rsidRPr="0072014B">
        <w:rPr>
          <w:rFonts w:ascii="Times New Roman" w:hAnsi="Times New Roman" w:cs="Times New Roman"/>
          <w:sz w:val="24"/>
          <w:szCs w:val="24"/>
        </w:rPr>
        <w:t>farkındalığın arttırılması</w:t>
      </w:r>
      <w:r w:rsidR="00A35A33" w:rsidRPr="0072014B">
        <w:rPr>
          <w:rFonts w:ascii="Times New Roman" w:hAnsi="Times New Roman" w:cs="Times New Roman"/>
          <w:sz w:val="24"/>
          <w:szCs w:val="24"/>
        </w:rPr>
        <w:t xml:space="preserve"> ve </w:t>
      </w:r>
      <w:proofErr w:type="spellStart"/>
      <w:r w:rsidR="00A35A33" w:rsidRPr="0072014B">
        <w:rPr>
          <w:rFonts w:ascii="Times New Roman" w:hAnsi="Times New Roman" w:cs="Times New Roman"/>
          <w:sz w:val="24"/>
          <w:szCs w:val="24"/>
        </w:rPr>
        <w:t>sektörel</w:t>
      </w:r>
      <w:proofErr w:type="spellEnd"/>
      <w:r w:rsidR="00A35A33" w:rsidRPr="0072014B">
        <w:rPr>
          <w:rFonts w:ascii="Times New Roman" w:hAnsi="Times New Roman" w:cs="Times New Roman"/>
          <w:sz w:val="24"/>
          <w:szCs w:val="24"/>
        </w:rPr>
        <w:t xml:space="preserve"> anlamda </w:t>
      </w:r>
      <w:r w:rsidR="00C644FD" w:rsidRPr="0072014B">
        <w:rPr>
          <w:rFonts w:ascii="Times New Roman" w:hAnsi="Times New Roman" w:cs="Times New Roman"/>
          <w:sz w:val="24"/>
          <w:szCs w:val="24"/>
        </w:rPr>
        <w:t xml:space="preserve">söz konusu hususlarda </w:t>
      </w:r>
      <w:r w:rsidR="00A35A33" w:rsidRPr="0072014B">
        <w:rPr>
          <w:rFonts w:ascii="Times New Roman" w:hAnsi="Times New Roman" w:cs="Times New Roman"/>
          <w:sz w:val="24"/>
          <w:szCs w:val="24"/>
        </w:rPr>
        <w:t xml:space="preserve">paydaşların mevcut durumlarının analizi amacıyla </w:t>
      </w:r>
      <w:r w:rsidR="00392045" w:rsidRPr="0072014B">
        <w:rPr>
          <w:rFonts w:ascii="Times New Roman" w:hAnsi="Times New Roman" w:cs="Times New Roman"/>
          <w:sz w:val="24"/>
          <w:szCs w:val="24"/>
        </w:rPr>
        <w:t>T.</w:t>
      </w:r>
      <w:r w:rsidR="002B3852" w:rsidRPr="0072014B">
        <w:rPr>
          <w:rFonts w:ascii="Times New Roman" w:hAnsi="Times New Roman" w:cs="Times New Roman"/>
          <w:sz w:val="24"/>
          <w:szCs w:val="24"/>
        </w:rPr>
        <w:t xml:space="preserve"> </w:t>
      </w:r>
      <w:r w:rsidR="00392045" w:rsidRPr="0072014B">
        <w:rPr>
          <w:rFonts w:ascii="Times New Roman" w:hAnsi="Times New Roman" w:cs="Times New Roman"/>
          <w:sz w:val="24"/>
          <w:szCs w:val="24"/>
        </w:rPr>
        <w:t xml:space="preserve">C. Çevre ve Şehircilik Bakanlığı ve Ankara Yıldırım Beyazıt Üniversitesi tarafından 2017 yılında tamamlanmış olan İklim Değişikliği Konusunda Farkındalık Geliştirme Projesi yürütülmüş ve Proje kapsamında konuya yönelik çeşitli faaliyetler gerçekleştirilmiştir. </w:t>
      </w:r>
      <w:proofErr w:type="gramEnd"/>
      <w:r w:rsidR="00392045" w:rsidRPr="0072014B">
        <w:rPr>
          <w:rFonts w:ascii="Times New Roman" w:hAnsi="Times New Roman" w:cs="Times New Roman"/>
          <w:sz w:val="24"/>
          <w:szCs w:val="24"/>
        </w:rPr>
        <w:t xml:space="preserve">Proje kapsamında Türkiye’nin 81 ilinde yer alan </w:t>
      </w:r>
      <w:r w:rsidR="00392045" w:rsidRPr="0072014B">
        <w:rPr>
          <w:rFonts w:ascii="Times New Roman" w:eastAsia="Times New Roman" w:hAnsi="Times New Roman" w:cs="Times New Roman"/>
          <w:bCs/>
          <w:sz w:val="24"/>
          <w:szCs w:val="24"/>
          <w:lang w:eastAsia="tr-TR"/>
        </w:rPr>
        <w:t>yerel yönetimler, sivil toplum kuruluşları, üniversiteler ve bakanlıkların taşra teşkilatları için ayrı ayrı anketler oluşturul</w:t>
      </w:r>
      <w:r w:rsidR="00A35A33" w:rsidRPr="0072014B">
        <w:rPr>
          <w:rFonts w:ascii="Times New Roman" w:eastAsia="Times New Roman" w:hAnsi="Times New Roman" w:cs="Times New Roman"/>
          <w:bCs/>
          <w:sz w:val="24"/>
          <w:szCs w:val="24"/>
          <w:lang w:eastAsia="tr-TR"/>
        </w:rPr>
        <w:t>muştur. C</w:t>
      </w:r>
      <w:r w:rsidR="00392045" w:rsidRPr="0072014B">
        <w:rPr>
          <w:rFonts w:ascii="Times New Roman" w:eastAsia="Times New Roman" w:hAnsi="Times New Roman" w:cs="Times New Roman"/>
          <w:bCs/>
          <w:sz w:val="24"/>
          <w:szCs w:val="24"/>
          <w:lang w:eastAsia="tr-TR"/>
        </w:rPr>
        <w:t>evaplandırılması amacıyla söz konusu kurum ve kuruluşlara gönderil</w:t>
      </w:r>
      <w:r w:rsidR="00A35A33" w:rsidRPr="0072014B">
        <w:rPr>
          <w:rFonts w:ascii="Times New Roman" w:eastAsia="Times New Roman" w:hAnsi="Times New Roman" w:cs="Times New Roman"/>
          <w:bCs/>
          <w:sz w:val="24"/>
          <w:szCs w:val="24"/>
          <w:lang w:eastAsia="tr-TR"/>
        </w:rPr>
        <w:t>en anketler içerisinde bakanlıkların taşra teşkilatlarından 94 tanesi, sivil toplum kuruluşlarından 16 tanesi, yerel yö</w:t>
      </w:r>
      <w:r w:rsidR="007B7D0E" w:rsidRPr="0072014B">
        <w:rPr>
          <w:rFonts w:ascii="Times New Roman" w:eastAsia="Times New Roman" w:hAnsi="Times New Roman" w:cs="Times New Roman"/>
          <w:bCs/>
          <w:sz w:val="24"/>
          <w:szCs w:val="24"/>
          <w:lang w:eastAsia="tr-TR"/>
        </w:rPr>
        <w:t>netimlerden sadece 15 tanesi ve üniversitelerden 5 tanesi bu anketleri cevaplayarak tarafımıza göndermiştir. Bu sebeple, çalışma içerisinde tarafımıza gönderilen anketler de kendi sektörleri içerisinde ele alınmış ve an</w:t>
      </w:r>
      <w:r w:rsidR="00E16540">
        <w:rPr>
          <w:rFonts w:ascii="Times New Roman" w:eastAsia="Times New Roman" w:hAnsi="Times New Roman" w:cs="Times New Roman"/>
          <w:bCs/>
          <w:sz w:val="24"/>
          <w:szCs w:val="24"/>
          <w:lang w:eastAsia="tr-TR"/>
        </w:rPr>
        <w:t>ket sonuçları da yine bu sektör</w:t>
      </w:r>
      <w:r w:rsidR="007B7D0E" w:rsidRPr="0072014B">
        <w:rPr>
          <w:rFonts w:ascii="Times New Roman" w:eastAsia="Times New Roman" w:hAnsi="Times New Roman" w:cs="Times New Roman"/>
          <w:bCs/>
          <w:sz w:val="24"/>
          <w:szCs w:val="24"/>
          <w:lang w:eastAsia="tr-TR"/>
        </w:rPr>
        <w:t xml:space="preserve">ler içerisinde değerlendirilmiştir. </w:t>
      </w:r>
    </w:p>
    <w:p w:rsidR="008D20D7" w:rsidRPr="0072014B" w:rsidRDefault="000B2FC3" w:rsidP="007A545C">
      <w:pPr>
        <w:spacing w:after="0" w:line="240" w:lineRule="auto"/>
        <w:jc w:val="both"/>
        <w:rPr>
          <w:rFonts w:ascii="Times New Roman" w:hAnsi="Times New Roman" w:cs="Times New Roman"/>
          <w:b/>
        </w:rPr>
      </w:pPr>
      <w:r w:rsidRPr="0072014B">
        <w:rPr>
          <w:rFonts w:ascii="Times New Roman" w:hAnsi="Times New Roman" w:cs="Times New Roman"/>
          <w:b/>
          <w:sz w:val="24"/>
          <w:szCs w:val="24"/>
        </w:rPr>
        <w:lastRenderedPageBreak/>
        <w:t>2</w:t>
      </w:r>
      <w:r w:rsidR="008D20D7" w:rsidRPr="0072014B">
        <w:rPr>
          <w:rFonts w:ascii="Times New Roman" w:hAnsi="Times New Roman" w:cs="Times New Roman"/>
          <w:b/>
          <w:sz w:val="24"/>
          <w:szCs w:val="24"/>
        </w:rPr>
        <w:t xml:space="preserve">. </w:t>
      </w:r>
      <w:r w:rsidR="00353341" w:rsidRPr="0072014B">
        <w:rPr>
          <w:rFonts w:ascii="Times New Roman" w:hAnsi="Times New Roman" w:cs="Times New Roman"/>
          <w:b/>
        </w:rPr>
        <w:t>BELEDİYELER</w:t>
      </w:r>
      <w:r w:rsidR="008D20D7" w:rsidRPr="0072014B">
        <w:rPr>
          <w:rFonts w:ascii="Times New Roman" w:hAnsi="Times New Roman" w:cs="Times New Roman"/>
          <w:b/>
        </w:rPr>
        <w:t xml:space="preserve"> TARAFINDAN CEVAPLANAN ANKET</w:t>
      </w:r>
      <w:r w:rsidR="009C2E1F" w:rsidRPr="0072014B">
        <w:rPr>
          <w:rFonts w:ascii="Times New Roman" w:hAnsi="Times New Roman" w:cs="Times New Roman"/>
          <w:b/>
        </w:rPr>
        <w:t xml:space="preserve"> SONUÇLARI V</w:t>
      </w:r>
      <w:r w:rsidR="008D20D7" w:rsidRPr="0072014B">
        <w:rPr>
          <w:rFonts w:ascii="Times New Roman" w:hAnsi="Times New Roman" w:cs="Times New Roman"/>
          <w:b/>
        </w:rPr>
        <w:t xml:space="preserve">E </w:t>
      </w:r>
      <w:r w:rsidRPr="0072014B">
        <w:rPr>
          <w:rFonts w:ascii="Times New Roman" w:hAnsi="Times New Roman" w:cs="Times New Roman"/>
          <w:b/>
        </w:rPr>
        <w:t>BULGULAR</w:t>
      </w:r>
    </w:p>
    <w:p w:rsidR="009E4E42" w:rsidRPr="0072014B" w:rsidRDefault="009E4E42" w:rsidP="007A545C">
      <w:pPr>
        <w:spacing w:after="0" w:line="240" w:lineRule="auto"/>
        <w:jc w:val="both"/>
        <w:rPr>
          <w:rFonts w:ascii="Times New Roman" w:hAnsi="Times New Roman" w:cs="Times New Roman"/>
          <w:b/>
          <w:u w:val="single"/>
        </w:rPr>
      </w:pPr>
    </w:p>
    <w:p w:rsidR="008D20D7" w:rsidRPr="0072014B" w:rsidRDefault="008D20D7" w:rsidP="007A545C">
      <w:pPr>
        <w:spacing w:after="0" w:line="240" w:lineRule="auto"/>
        <w:jc w:val="center"/>
      </w:pPr>
      <w:r w:rsidRPr="0072014B">
        <w:rPr>
          <w:noProof/>
          <w:lang w:eastAsia="tr-TR"/>
        </w:rPr>
        <w:drawing>
          <wp:inline distT="0" distB="0" distL="0" distR="0" wp14:anchorId="11A94E46" wp14:editId="272C7E11">
            <wp:extent cx="4815840" cy="2001520"/>
            <wp:effectExtent l="0" t="0" r="3810" b="17780"/>
            <wp:docPr id="198" name="Grafik 1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8781D" w:rsidRPr="0072014B" w:rsidRDefault="0028781D" w:rsidP="0028781D">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 xml:space="preserve">Şekil 1. İklim </w:t>
      </w:r>
      <w:r w:rsidR="0036419A" w:rsidRPr="0072014B">
        <w:rPr>
          <w:rFonts w:ascii="Times New Roman" w:eastAsia="Times New Roman" w:hAnsi="Times New Roman" w:cs="Times New Roman"/>
          <w:b/>
          <w:bCs/>
          <w:sz w:val="24"/>
          <w:szCs w:val="24"/>
          <w:lang w:eastAsia="tr-TR"/>
        </w:rPr>
        <w:t>Değişikliği İ</w:t>
      </w:r>
      <w:r w:rsidRPr="0072014B">
        <w:rPr>
          <w:rFonts w:ascii="Times New Roman" w:eastAsia="Times New Roman" w:hAnsi="Times New Roman" w:cs="Times New Roman"/>
          <w:b/>
          <w:bCs/>
          <w:sz w:val="24"/>
          <w:szCs w:val="24"/>
          <w:lang w:eastAsia="tr-TR"/>
        </w:rPr>
        <w:t>le Mücadele ve İklim Değişikliğine Uyum Hususunda Belediyeler Tarafından Yapılmış veya Yapılmakta Olan Faaliyetler</w:t>
      </w:r>
      <w:r w:rsidR="00915880" w:rsidRPr="0072014B">
        <w:rPr>
          <w:rFonts w:ascii="Times New Roman" w:eastAsia="Times New Roman" w:hAnsi="Times New Roman" w:cs="Times New Roman"/>
          <w:b/>
          <w:bCs/>
          <w:sz w:val="24"/>
          <w:szCs w:val="24"/>
          <w:lang w:eastAsia="tr-TR"/>
        </w:rPr>
        <w:t xml:space="preserve"> (%)</w:t>
      </w:r>
    </w:p>
    <w:p w:rsidR="0028781D" w:rsidRPr="0072014B" w:rsidRDefault="0028781D" w:rsidP="0028781D">
      <w:pPr>
        <w:spacing w:after="0" w:line="240" w:lineRule="auto"/>
        <w:jc w:val="center"/>
      </w:pPr>
    </w:p>
    <w:p w:rsidR="00353341" w:rsidRPr="0072014B" w:rsidRDefault="00353341" w:rsidP="007A545C">
      <w:pPr>
        <w:spacing w:after="0" w:line="240" w:lineRule="auto"/>
        <w:jc w:val="center"/>
        <w:rPr>
          <w:rFonts w:ascii="Times New Roman" w:eastAsia="Times New Roman" w:hAnsi="Times New Roman" w:cs="Times New Roman"/>
          <w:b/>
          <w:bCs/>
          <w:sz w:val="20"/>
          <w:szCs w:val="20"/>
          <w:lang w:eastAsia="tr-TR"/>
        </w:rPr>
      </w:pPr>
    </w:p>
    <w:p w:rsidR="009E4E42" w:rsidRPr="0072014B" w:rsidRDefault="009E4E42" w:rsidP="007A545C">
      <w:pPr>
        <w:spacing w:after="0" w:line="240" w:lineRule="auto"/>
        <w:rPr>
          <w:rFonts w:ascii="Times New Roman" w:eastAsia="Times New Roman" w:hAnsi="Times New Roman" w:cs="Times New Roman"/>
          <w:b/>
          <w:bCs/>
          <w:sz w:val="20"/>
          <w:szCs w:val="20"/>
          <w:lang w:eastAsia="tr-TR"/>
        </w:rPr>
      </w:pPr>
    </w:p>
    <w:p w:rsidR="009E4E42" w:rsidRPr="0072014B" w:rsidRDefault="009E4E42" w:rsidP="007A545C">
      <w:pPr>
        <w:spacing w:after="0" w:line="240" w:lineRule="auto"/>
        <w:jc w:val="center"/>
        <w:rPr>
          <w:rFonts w:ascii="Times New Roman" w:eastAsia="Times New Roman" w:hAnsi="Times New Roman" w:cs="Times New Roman"/>
          <w:b/>
          <w:bCs/>
          <w:sz w:val="20"/>
          <w:szCs w:val="20"/>
          <w:lang w:eastAsia="tr-TR"/>
        </w:rPr>
      </w:pPr>
      <w:r w:rsidRPr="0072014B">
        <w:rPr>
          <w:noProof/>
          <w:lang w:eastAsia="tr-TR"/>
        </w:rPr>
        <w:drawing>
          <wp:inline distT="0" distB="0" distL="0" distR="0" wp14:anchorId="3F048D67" wp14:editId="2CB1785E">
            <wp:extent cx="4135120" cy="1737360"/>
            <wp:effectExtent l="0" t="0" r="17780" b="15240"/>
            <wp:docPr id="199" name="Grafik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5880" w:rsidRPr="0072014B" w:rsidRDefault="0028781D" w:rsidP="00915880">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2. Enerji Verimliliği Hususunda Belediyeler Tarafından Yapılmış veya Yapılmakta Olan Faaliyetler</w:t>
      </w:r>
      <w:r w:rsidR="00915880" w:rsidRPr="0072014B">
        <w:rPr>
          <w:rFonts w:ascii="Times New Roman" w:eastAsia="Times New Roman" w:hAnsi="Times New Roman" w:cs="Times New Roman"/>
          <w:b/>
          <w:bCs/>
          <w:sz w:val="24"/>
          <w:szCs w:val="24"/>
          <w:lang w:eastAsia="tr-TR"/>
        </w:rPr>
        <w:t xml:space="preserve"> (%)</w:t>
      </w:r>
    </w:p>
    <w:p w:rsidR="009E4E42" w:rsidRPr="0072014B" w:rsidRDefault="009E4E42" w:rsidP="007A545C">
      <w:pPr>
        <w:spacing w:after="0" w:line="240" w:lineRule="auto"/>
        <w:jc w:val="center"/>
      </w:pPr>
    </w:p>
    <w:p w:rsidR="009E4E42" w:rsidRPr="0072014B" w:rsidRDefault="009E4E42" w:rsidP="007A545C">
      <w:pPr>
        <w:spacing w:after="0" w:line="240" w:lineRule="auto"/>
        <w:jc w:val="center"/>
      </w:pPr>
      <w:r w:rsidRPr="0072014B">
        <w:rPr>
          <w:noProof/>
          <w:lang w:eastAsia="tr-TR"/>
        </w:rPr>
        <w:drawing>
          <wp:inline distT="0" distB="0" distL="0" distR="0" wp14:anchorId="48C808DC" wp14:editId="3D08B5F1">
            <wp:extent cx="4124960" cy="1838960"/>
            <wp:effectExtent l="0" t="0" r="8890" b="8890"/>
            <wp:docPr id="200" name="Grafik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B1757" w:rsidRPr="0072014B" w:rsidRDefault="00DB1757" w:rsidP="007A545C">
      <w:pPr>
        <w:spacing w:after="0" w:line="240" w:lineRule="auto"/>
        <w:jc w:val="center"/>
        <w:rPr>
          <w:rFonts w:ascii="Times New Roman" w:eastAsia="Times New Roman" w:hAnsi="Times New Roman" w:cs="Times New Roman"/>
          <w:b/>
          <w:bCs/>
          <w:sz w:val="20"/>
          <w:szCs w:val="20"/>
          <w:lang w:eastAsia="tr-TR"/>
        </w:rPr>
      </w:pPr>
    </w:p>
    <w:p w:rsidR="00915880" w:rsidRPr="0072014B" w:rsidRDefault="0028781D" w:rsidP="00915880">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3. Yenilenebilir Enerji Verimliliği Hususunda Belediyeler Tarafından Yapılmış veya Yapılmakta Olan Faaliyetler</w:t>
      </w:r>
      <w:r w:rsidR="00915880" w:rsidRPr="0072014B">
        <w:rPr>
          <w:rFonts w:ascii="Times New Roman" w:eastAsia="Times New Roman" w:hAnsi="Times New Roman" w:cs="Times New Roman"/>
          <w:b/>
          <w:bCs/>
          <w:sz w:val="24"/>
          <w:szCs w:val="24"/>
          <w:lang w:eastAsia="tr-TR"/>
        </w:rPr>
        <w:t xml:space="preserve"> (%)</w:t>
      </w:r>
    </w:p>
    <w:p w:rsidR="0028781D" w:rsidRPr="0072014B" w:rsidRDefault="0028781D" w:rsidP="0028781D">
      <w:pPr>
        <w:spacing w:after="0" w:line="240" w:lineRule="auto"/>
        <w:jc w:val="center"/>
        <w:rPr>
          <w:rFonts w:ascii="Times New Roman" w:eastAsia="Times New Roman" w:hAnsi="Times New Roman" w:cs="Times New Roman"/>
          <w:b/>
          <w:bCs/>
          <w:sz w:val="24"/>
          <w:szCs w:val="24"/>
          <w:lang w:eastAsia="tr-TR"/>
        </w:rPr>
      </w:pPr>
    </w:p>
    <w:p w:rsidR="00353341" w:rsidRPr="0072014B" w:rsidRDefault="00353341" w:rsidP="007A545C">
      <w:pPr>
        <w:spacing w:after="0" w:line="240" w:lineRule="auto"/>
        <w:jc w:val="center"/>
        <w:rPr>
          <w:rFonts w:ascii="Times New Roman" w:eastAsia="Times New Roman" w:hAnsi="Times New Roman" w:cs="Times New Roman"/>
          <w:b/>
          <w:bCs/>
          <w:sz w:val="24"/>
          <w:szCs w:val="24"/>
          <w:lang w:eastAsia="tr-TR"/>
        </w:rPr>
      </w:pPr>
    </w:p>
    <w:p w:rsidR="00353341" w:rsidRPr="0072014B" w:rsidRDefault="00353341" w:rsidP="007A545C">
      <w:pPr>
        <w:spacing w:after="0" w:line="240" w:lineRule="auto"/>
        <w:jc w:val="center"/>
        <w:rPr>
          <w:rFonts w:ascii="Times New Roman" w:eastAsia="Times New Roman" w:hAnsi="Times New Roman" w:cs="Times New Roman"/>
          <w:b/>
          <w:bCs/>
          <w:sz w:val="20"/>
          <w:szCs w:val="20"/>
          <w:lang w:eastAsia="tr-TR"/>
        </w:rPr>
      </w:pPr>
    </w:p>
    <w:p w:rsidR="008D20D7" w:rsidRPr="0072014B" w:rsidRDefault="008D20D7" w:rsidP="007A545C">
      <w:pPr>
        <w:spacing w:after="0" w:line="240" w:lineRule="auto"/>
        <w:jc w:val="center"/>
      </w:pPr>
    </w:p>
    <w:p w:rsidR="008D20D7" w:rsidRPr="0072014B" w:rsidRDefault="008D20D7" w:rsidP="007A545C">
      <w:pPr>
        <w:spacing w:after="0" w:line="240" w:lineRule="auto"/>
        <w:jc w:val="center"/>
      </w:pPr>
      <w:r w:rsidRPr="0072014B">
        <w:rPr>
          <w:noProof/>
          <w:lang w:eastAsia="tr-TR"/>
        </w:rPr>
        <w:drawing>
          <wp:inline distT="0" distB="0" distL="0" distR="0" wp14:anchorId="7D7ACCDD" wp14:editId="6B12329E">
            <wp:extent cx="5619750" cy="2257425"/>
            <wp:effectExtent l="0" t="0" r="0" b="9525"/>
            <wp:docPr id="201" name="Grafik 2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5880" w:rsidRPr="0072014B" w:rsidRDefault="0036419A" w:rsidP="00915880">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4. Sera Gazı Emisyonları Hususunda Belediyeler Tarafından Yapılmış veya Yapılmakta Olan Faaliyetler</w:t>
      </w:r>
      <w:r w:rsidR="00915880" w:rsidRPr="0072014B">
        <w:rPr>
          <w:rFonts w:ascii="Times New Roman" w:eastAsia="Times New Roman" w:hAnsi="Times New Roman" w:cs="Times New Roman"/>
          <w:b/>
          <w:bCs/>
          <w:sz w:val="24"/>
          <w:szCs w:val="24"/>
          <w:lang w:eastAsia="tr-TR"/>
        </w:rPr>
        <w:t xml:space="preserve"> (%)</w:t>
      </w:r>
    </w:p>
    <w:p w:rsidR="00913451" w:rsidRPr="0072014B" w:rsidRDefault="00913451" w:rsidP="007A545C">
      <w:pPr>
        <w:spacing w:after="0" w:line="240" w:lineRule="auto"/>
        <w:jc w:val="center"/>
      </w:pPr>
    </w:p>
    <w:p w:rsidR="008D20D7" w:rsidRPr="0072014B" w:rsidRDefault="008D20D7" w:rsidP="007A545C">
      <w:pPr>
        <w:spacing w:after="0" w:line="240" w:lineRule="auto"/>
        <w:jc w:val="center"/>
      </w:pPr>
      <w:r w:rsidRPr="0072014B">
        <w:rPr>
          <w:noProof/>
          <w:lang w:eastAsia="tr-TR"/>
        </w:rPr>
        <w:drawing>
          <wp:inline distT="0" distB="0" distL="0" distR="0" wp14:anchorId="342CCCD0" wp14:editId="35BA1351">
            <wp:extent cx="3952240" cy="1625600"/>
            <wp:effectExtent l="0" t="0" r="10160" b="12700"/>
            <wp:docPr id="202" name="Grafik 2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5880" w:rsidRPr="0072014B" w:rsidRDefault="00915880" w:rsidP="00915880">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 xml:space="preserve">Şekil 5. Yolcu Taşımacılığında </w:t>
      </w:r>
      <w:proofErr w:type="spellStart"/>
      <w:r w:rsidRPr="0072014B">
        <w:rPr>
          <w:rFonts w:ascii="Times New Roman" w:eastAsia="Times New Roman" w:hAnsi="Times New Roman" w:cs="Times New Roman"/>
          <w:b/>
          <w:bCs/>
          <w:sz w:val="24"/>
          <w:szCs w:val="24"/>
          <w:lang w:eastAsia="tr-TR"/>
        </w:rPr>
        <w:t>I</w:t>
      </w:r>
      <w:r w:rsidR="0036419A" w:rsidRPr="0072014B">
        <w:rPr>
          <w:rFonts w:ascii="Times New Roman" w:eastAsia="Times New Roman" w:hAnsi="Times New Roman" w:cs="Times New Roman"/>
          <w:b/>
          <w:bCs/>
          <w:sz w:val="24"/>
          <w:szCs w:val="24"/>
          <w:lang w:eastAsia="tr-TR"/>
        </w:rPr>
        <w:t>ntermodal</w:t>
      </w:r>
      <w:proofErr w:type="spellEnd"/>
      <w:r w:rsidR="0036419A" w:rsidRPr="0072014B">
        <w:rPr>
          <w:rFonts w:ascii="Times New Roman" w:eastAsia="Times New Roman" w:hAnsi="Times New Roman" w:cs="Times New Roman"/>
          <w:b/>
          <w:bCs/>
          <w:sz w:val="24"/>
          <w:szCs w:val="24"/>
          <w:lang w:eastAsia="tr-TR"/>
        </w:rPr>
        <w:t xml:space="preserve"> (</w:t>
      </w:r>
      <w:proofErr w:type="spellStart"/>
      <w:r w:rsidR="0036419A" w:rsidRPr="0072014B">
        <w:rPr>
          <w:rFonts w:ascii="Times New Roman" w:eastAsia="Times New Roman" w:hAnsi="Times New Roman" w:cs="Times New Roman"/>
          <w:b/>
          <w:bCs/>
          <w:sz w:val="24"/>
          <w:szCs w:val="24"/>
          <w:lang w:eastAsia="tr-TR"/>
        </w:rPr>
        <w:t>Modlararası</w:t>
      </w:r>
      <w:proofErr w:type="spellEnd"/>
      <w:r w:rsidR="0036419A" w:rsidRPr="0072014B">
        <w:rPr>
          <w:rFonts w:ascii="Times New Roman" w:eastAsia="Times New Roman" w:hAnsi="Times New Roman" w:cs="Times New Roman"/>
          <w:b/>
          <w:bCs/>
          <w:sz w:val="24"/>
          <w:szCs w:val="24"/>
          <w:lang w:eastAsia="tr-TR"/>
        </w:rPr>
        <w:t>) Taşımacılığa İlişkin Belediyeler Tarafından Yapılmış veya Yapılmakta Olan Uygulamalar</w:t>
      </w:r>
      <w:r w:rsidRPr="0072014B">
        <w:rPr>
          <w:rFonts w:ascii="Times New Roman" w:eastAsia="Times New Roman" w:hAnsi="Times New Roman" w:cs="Times New Roman"/>
          <w:b/>
          <w:bCs/>
          <w:sz w:val="24"/>
          <w:szCs w:val="24"/>
          <w:lang w:eastAsia="tr-TR"/>
        </w:rPr>
        <w:t xml:space="preserve"> (%)</w:t>
      </w:r>
    </w:p>
    <w:p w:rsidR="00DB1757" w:rsidRPr="0072014B" w:rsidRDefault="00DB1757" w:rsidP="007A545C">
      <w:pPr>
        <w:spacing w:after="0" w:line="240" w:lineRule="auto"/>
        <w:jc w:val="center"/>
      </w:pPr>
    </w:p>
    <w:p w:rsidR="008D20D7" w:rsidRPr="0072014B" w:rsidRDefault="008D20D7" w:rsidP="007A545C">
      <w:pPr>
        <w:spacing w:after="0" w:line="240" w:lineRule="auto"/>
        <w:jc w:val="center"/>
      </w:pPr>
      <w:r w:rsidRPr="0072014B">
        <w:rPr>
          <w:noProof/>
          <w:lang w:eastAsia="tr-TR"/>
        </w:rPr>
        <w:drawing>
          <wp:inline distT="0" distB="0" distL="0" distR="0" wp14:anchorId="3E83D667" wp14:editId="62C50E4C">
            <wp:extent cx="3870960" cy="2123440"/>
            <wp:effectExtent l="0" t="0" r="15240" b="10160"/>
            <wp:docPr id="203" name="Grafik 2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D20D7" w:rsidRPr="0072014B" w:rsidRDefault="008D20D7" w:rsidP="007A545C">
      <w:pPr>
        <w:spacing w:after="0" w:line="240" w:lineRule="auto"/>
        <w:jc w:val="center"/>
        <w:rPr>
          <w:rFonts w:ascii="Times New Roman" w:eastAsia="Times New Roman" w:hAnsi="Times New Roman" w:cs="Times New Roman"/>
          <w:b/>
          <w:bCs/>
          <w:sz w:val="20"/>
          <w:szCs w:val="20"/>
          <w:lang w:eastAsia="tr-TR"/>
        </w:rPr>
      </w:pPr>
    </w:p>
    <w:p w:rsidR="00915880" w:rsidRPr="0072014B" w:rsidRDefault="0036419A" w:rsidP="00915880">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 xml:space="preserve">Şekil 6. Kentler İçerisinde Kullanılmakta Olan Alternatif Ulaştırma </w:t>
      </w:r>
      <w:proofErr w:type="spellStart"/>
      <w:r w:rsidRPr="0072014B">
        <w:rPr>
          <w:rFonts w:ascii="Times New Roman" w:eastAsia="Times New Roman" w:hAnsi="Times New Roman" w:cs="Times New Roman"/>
          <w:b/>
          <w:bCs/>
          <w:sz w:val="24"/>
          <w:szCs w:val="24"/>
          <w:lang w:eastAsia="tr-TR"/>
        </w:rPr>
        <w:t>Modları</w:t>
      </w:r>
      <w:proofErr w:type="spellEnd"/>
      <w:r w:rsidRPr="0072014B">
        <w:rPr>
          <w:rFonts w:ascii="Times New Roman" w:eastAsia="Times New Roman" w:hAnsi="Times New Roman" w:cs="Times New Roman"/>
          <w:b/>
          <w:bCs/>
          <w:sz w:val="24"/>
          <w:szCs w:val="24"/>
          <w:lang w:eastAsia="tr-TR"/>
        </w:rPr>
        <w:t xml:space="preserve"> </w:t>
      </w:r>
      <w:r w:rsidR="00915880" w:rsidRPr="0072014B">
        <w:rPr>
          <w:rFonts w:ascii="Times New Roman" w:eastAsia="Times New Roman" w:hAnsi="Times New Roman" w:cs="Times New Roman"/>
          <w:b/>
          <w:bCs/>
          <w:sz w:val="24"/>
          <w:szCs w:val="24"/>
          <w:lang w:eastAsia="tr-TR"/>
        </w:rPr>
        <w:t>(%)</w:t>
      </w:r>
    </w:p>
    <w:p w:rsidR="0036419A" w:rsidRPr="0072014B" w:rsidRDefault="0036419A" w:rsidP="0036419A">
      <w:pPr>
        <w:spacing w:after="0" w:line="240" w:lineRule="auto"/>
        <w:jc w:val="center"/>
        <w:rPr>
          <w:rFonts w:ascii="Times New Roman" w:eastAsia="Times New Roman" w:hAnsi="Times New Roman" w:cs="Times New Roman"/>
          <w:b/>
          <w:bCs/>
          <w:sz w:val="24"/>
          <w:szCs w:val="24"/>
          <w:lang w:eastAsia="tr-TR"/>
        </w:rPr>
      </w:pPr>
    </w:p>
    <w:p w:rsidR="00DB1757" w:rsidRPr="0072014B" w:rsidRDefault="00DB1757" w:rsidP="007A545C">
      <w:pPr>
        <w:spacing w:after="0" w:line="240" w:lineRule="auto"/>
        <w:jc w:val="center"/>
        <w:rPr>
          <w:rFonts w:ascii="Times New Roman" w:eastAsia="Times New Roman" w:hAnsi="Times New Roman" w:cs="Times New Roman"/>
          <w:b/>
          <w:bCs/>
          <w:sz w:val="20"/>
          <w:szCs w:val="20"/>
          <w:lang w:eastAsia="tr-TR"/>
        </w:rPr>
      </w:pPr>
    </w:p>
    <w:p w:rsidR="00DB1757" w:rsidRPr="0072014B" w:rsidRDefault="00DB1757" w:rsidP="007A545C">
      <w:pPr>
        <w:spacing w:after="0" w:line="240" w:lineRule="auto"/>
        <w:jc w:val="center"/>
        <w:rPr>
          <w:rFonts w:ascii="Times New Roman" w:eastAsia="Times New Roman" w:hAnsi="Times New Roman" w:cs="Times New Roman"/>
          <w:b/>
          <w:bCs/>
          <w:sz w:val="20"/>
          <w:szCs w:val="20"/>
          <w:lang w:eastAsia="tr-TR"/>
        </w:rPr>
      </w:pPr>
    </w:p>
    <w:p w:rsidR="00DB1757" w:rsidRPr="0072014B" w:rsidRDefault="00DB1757" w:rsidP="007A545C">
      <w:pPr>
        <w:spacing w:after="0" w:line="240" w:lineRule="auto"/>
        <w:jc w:val="center"/>
        <w:rPr>
          <w:rFonts w:ascii="Times New Roman" w:eastAsia="Times New Roman" w:hAnsi="Times New Roman" w:cs="Times New Roman"/>
          <w:b/>
          <w:bCs/>
          <w:sz w:val="20"/>
          <w:szCs w:val="20"/>
          <w:lang w:eastAsia="tr-TR"/>
        </w:rPr>
      </w:pPr>
    </w:p>
    <w:p w:rsidR="00DB1757" w:rsidRPr="0072014B" w:rsidRDefault="00DB1757" w:rsidP="007A545C">
      <w:pPr>
        <w:spacing w:after="0" w:line="240" w:lineRule="auto"/>
        <w:jc w:val="center"/>
        <w:rPr>
          <w:rFonts w:ascii="Times New Roman" w:eastAsia="Times New Roman" w:hAnsi="Times New Roman" w:cs="Times New Roman"/>
          <w:b/>
          <w:bCs/>
          <w:sz w:val="20"/>
          <w:szCs w:val="20"/>
          <w:lang w:eastAsia="tr-TR"/>
        </w:rPr>
      </w:pPr>
    </w:p>
    <w:p w:rsidR="00DB1757" w:rsidRPr="0072014B" w:rsidRDefault="00DB1757" w:rsidP="007A545C">
      <w:pPr>
        <w:spacing w:after="0" w:line="240" w:lineRule="auto"/>
        <w:jc w:val="center"/>
        <w:rPr>
          <w:rFonts w:ascii="Times New Roman" w:eastAsia="Times New Roman" w:hAnsi="Times New Roman" w:cs="Times New Roman"/>
          <w:b/>
          <w:bCs/>
          <w:sz w:val="20"/>
          <w:szCs w:val="20"/>
          <w:lang w:eastAsia="tr-TR"/>
        </w:rPr>
      </w:pPr>
    </w:p>
    <w:p w:rsidR="00DB1757" w:rsidRPr="0072014B" w:rsidRDefault="00DB1757" w:rsidP="007A545C">
      <w:pPr>
        <w:spacing w:after="0" w:line="240" w:lineRule="auto"/>
        <w:jc w:val="center"/>
      </w:pPr>
    </w:p>
    <w:p w:rsidR="008D20D7" w:rsidRPr="0072014B" w:rsidRDefault="008D20D7" w:rsidP="007A545C">
      <w:pPr>
        <w:spacing w:after="0" w:line="240" w:lineRule="auto"/>
        <w:jc w:val="center"/>
      </w:pPr>
      <w:r w:rsidRPr="0072014B">
        <w:rPr>
          <w:noProof/>
          <w:lang w:eastAsia="tr-TR"/>
        </w:rPr>
        <w:drawing>
          <wp:inline distT="0" distB="0" distL="0" distR="0" wp14:anchorId="3CC2747E" wp14:editId="0AFBDB6C">
            <wp:extent cx="4013200" cy="1910080"/>
            <wp:effectExtent l="0" t="0" r="6350" b="13970"/>
            <wp:docPr id="204" name="Grafik 2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15880" w:rsidRPr="0072014B" w:rsidRDefault="0036419A" w:rsidP="00915880">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 xml:space="preserve">Şekil 7. Kentler İçerisinde Kullanılan Toplu Taşıma Araçlarının Kullanmış Oldukları Yakıt Cinsleri </w:t>
      </w:r>
      <w:r w:rsidR="00915880" w:rsidRPr="0072014B">
        <w:rPr>
          <w:rFonts w:ascii="Times New Roman" w:eastAsia="Times New Roman" w:hAnsi="Times New Roman" w:cs="Times New Roman"/>
          <w:b/>
          <w:bCs/>
          <w:sz w:val="24"/>
          <w:szCs w:val="24"/>
          <w:lang w:eastAsia="tr-TR"/>
        </w:rPr>
        <w:t>(%)</w:t>
      </w:r>
    </w:p>
    <w:p w:rsidR="00DB1757" w:rsidRPr="0072014B" w:rsidRDefault="00DB1757" w:rsidP="007A545C">
      <w:pPr>
        <w:spacing w:after="0" w:line="240" w:lineRule="auto"/>
        <w:jc w:val="center"/>
      </w:pPr>
    </w:p>
    <w:p w:rsidR="008D20D7" w:rsidRPr="0072014B" w:rsidRDefault="008D20D7" w:rsidP="007A545C">
      <w:pPr>
        <w:spacing w:after="0" w:line="240" w:lineRule="auto"/>
        <w:jc w:val="center"/>
      </w:pPr>
      <w:r w:rsidRPr="0072014B">
        <w:rPr>
          <w:noProof/>
          <w:lang w:eastAsia="tr-TR"/>
        </w:rPr>
        <w:drawing>
          <wp:inline distT="0" distB="0" distL="0" distR="0" wp14:anchorId="7B1D62F2" wp14:editId="3169DE44">
            <wp:extent cx="5760720" cy="4460240"/>
            <wp:effectExtent l="0" t="0" r="11430" b="16510"/>
            <wp:docPr id="205" name="Grafik 20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115AD" w:rsidRPr="0072014B" w:rsidRDefault="00C115AD" w:rsidP="007A545C">
      <w:pPr>
        <w:spacing w:after="0" w:line="240" w:lineRule="auto"/>
        <w:jc w:val="center"/>
        <w:rPr>
          <w:rFonts w:ascii="Times New Roman" w:eastAsia="Times New Roman" w:hAnsi="Times New Roman" w:cs="Times New Roman"/>
          <w:b/>
          <w:bCs/>
          <w:sz w:val="20"/>
          <w:szCs w:val="20"/>
          <w:lang w:eastAsia="tr-TR"/>
        </w:rPr>
      </w:pPr>
    </w:p>
    <w:p w:rsidR="00915880" w:rsidRPr="0072014B" w:rsidRDefault="0036419A" w:rsidP="00915880">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8. Kentler İçerisinde Yer Alan Tesisler ve/veya Alanlar</w:t>
      </w:r>
      <w:r w:rsidR="00915880" w:rsidRPr="0072014B">
        <w:rPr>
          <w:rFonts w:ascii="Times New Roman" w:eastAsia="Times New Roman" w:hAnsi="Times New Roman" w:cs="Times New Roman"/>
          <w:b/>
          <w:bCs/>
          <w:sz w:val="24"/>
          <w:szCs w:val="24"/>
          <w:lang w:eastAsia="tr-TR"/>
        </w:rPr>
        <w:t xml:space="preserve"> (%)</w:t>
      </w:r>
    </w:p>
    <w:p w:rsidR="00C115AD" w:rsidRPr="0072014B" w:rsidRDefault="00C115AD" w:rsidP="007A545C">
      <w:pPr>
        <w:spacing w:after="0" w:line="240" w:lineRule="auto"/>
        <w:jc w:val="center"/>
        <w:rPr>
          <w:rFonts w:ascii="Times New Roman" w:eastAsia="Times New Roman" w:hAnsi="Times New Roman" w:cs="Times New Roman"/>
          <w:b/>
          <w:bCs/>
          <w:sz w:val="24"/>
          <w:szCs w:val="24"/>
          <w:lang w:eastAsia="tr-TR"/>
        </w:rPr>
      </w:pPr>
    </w:p>
    <w:p w:rsidR="00C115AD" w:rsidRPr="0072014B" w:rsidRDefault="00C115AD" w:rsidP="007A545C">
      <w:pPr>
        <w:spacing w:after="0" w:line="240" w:lineRule="auto"/>
        <w:jc w:val="center"/>
        <w:rPr>
          <w:rFonts w:ascii="Times New Roman" w:eastAsia="Times New Roman" w:hAnsi="Times New Roman" w:cs="Times New Roman"/>
          <w:b/>
          <w:bCs/>
          <w:sz w:val="20"/>
          <w:szCs w:val="20"/>
          <w:lang w:eastAsia="tr-TR"/>
        </w:rPr>
      </w:pPr>
    </w:p>
    <w:p w:rsidR="00C115AD" w:rsidRPr="0072014B" w:rsidRDefault="00C115AD" w:rsidP="007A545C">
      <w:pPr>
        <w:spacing w:after="0" w:line="240" w:lineRule="auto"/>
        <w:jc w:val="center"/>
        <w:rPr>
          <w:rFonts w:ascii="Times New Roman" w:eastAsia="Times New Roman" w:hAnsi="Times New Roman" w:cs="Times New Roman"/>
          <w:b/>
          <w:bCs/>
          <w:sz w:val="20"/>
          <w:szCs w:val="20"/>
          <w:lang w:eastAsia="tr-TR"/>
        </w:rPr>
      </w:pPr>
    </w:p>
    <w:p w:rsidR="00C115AD" w:rsidRPr="0072014B" w:rsidRDefault="00C115AD" w:rsidP="007A545C">
      <w:pPr>
        <w:spacing w:after="0" w:line="240" w:lineRule="auto"/>
        <w:jc w:val="center"/>
        <w:rPr>
          <w:rFonts w:ascii="Times New Roman" w:eastAsia="Times New Roman" w:hAnsi="Times New Roman" w:cs="Times New Roman"/>
          <w:b/>
          <w:bCs/>
          <w:sz w:val="20"/>
          <w:szCs w:val="20"/>
          <w:lang w:eastAsia="tr-TR"/>
        </w:rPr>
      </w:pPr>
    </w:p>
    <w:p w:rsidR="00C115AD" w:rsidRPr="0072014B" w:rsidRDefault="00C115AD" w:rsidP="007A545C">
      <w:pPr>
        <w:spacing w:after="0" w:line="240" w:lineRule="auto"/>
        <w:jc w:val="center"/>
        <w:rPr>
          <w:rFonts w:ascii="Times New Roman" w:eastAsia="Times New Roman" w:hAnsi="Times New Roman" w:cs="Times New Roman"/>
          <w:b/>
          <w:bCs/>
          <w:sz w:val="20"/>
          <w:szCs w:val="20"/>
          <w:lang w:eastAsia="tr-TR"/>
        </w:rPr>
      </w:pPr>
    </w:p>
    <w:p w:rsidR="00C115AD" w:rsidRPr="0072014B" w:rsidRDefault="00C115AD" w:rsidP="007A545C">
      <w:pPr>
        <w:spacing w:after="0" w:line="240" w:lineRule="auto"/>
        <w:jc w:val="center"/>
        <w:rPr>
          <w:rFonts w:ascii="Times New Roman" w:eastAsia="Times New Roman" w:hAnsi="Times New Roman" w:cs="Times New Roman"/>
          <w:b/>
          <w:bCs/>
          <w:sz w:val="20"/>
          <w:szCs w:val="20"/>
          <w:lang w:eastAsia="tr-TR"/>
        </w:rPr>
      </w:pPr>
    </w:p>
    <w:p w:rsidR="008D20D7" w:rsidRPr="0072014B" w:rsidRDefault="008D20D7" w:rsidP="007A545C">
      <w:pPr>
        <w:spacing w:after="0" w:line="240" w:lineRule="auto"/>
        <w:jc w:val="center"/>
      </w:pPr>
    </w:p>
    <w:p w:rsidR="008D20D7" w:rsidRPr="0072014B" w:rsidRDefault="008D20D7" w:rsidP="007A545C">
      <w:pPr>
        <w:spacing w:after="0" w:line="240" w:lineRule="auto"/>
        <w:jc w:val="center"/>
      </w:pPr>
      <w:r w:rsidRPr="0072014B">
        <w:rPr>
          <w:noProof/>
          <w:lang w:eastAsia="tr-TR"/>
        </w:rPr>
        <w:drawing>
          <wp:inline distT="0" distB="0" distL="0" distR="0" wp14:anchorId="4580B663" wp14:editId="75E1CC14">
            <wp:extent cx="4145280" cy="2143760"/>
            <wp:effectExtent l="0" t="0" r="7620" b="8890"/>
            <wp:docPr id="206" name="Grafik 2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15880" w:rsidRPr="0072014B" w:rsidRDefault="00AA7361" w:rsidP="00915880">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9.</w:t>
      </w:r>
      <w:r w:rsidR="0084143E" w:rsidRPr="0072014B">
        <w:rPr>
          <w:rFonts w:ascii="Times New Roman" w:eastAsia="Times New Roman" w:hAnsi="Times New Roman" w:cs="Times New Roman"/>
          <w:b/>
          <w:bCs/>
          <w:sz w:val="24"/>
          <w:szCs w:val="24"/>
          <w:lang w:eastAsia="tr-TR"/>
        </w:rPr>
        <w:t xml:space="preserve"> </w:t>
      </w:r>
      <w:r w:rsidRPr="0072014B">
        <w:rPr>
          <w:rFonts w:ascii="Times New Roman" w:eastAsia="Times New Roman" w:hAnsi="Times New Roman" w:cs="Times New Roman"/>
          <w:b/>
          <w:bCs/>
          <w:sz w:val="24"/>
          <w:szCs w:val="24"/>
          <w:lang w:eastAsia="tr-TR"/>
        </w:rPr>
        <w:t xml:space="preserve">Belediyeler Tarafından Şekil 8’de Belirtilen Tesislere ve/veya Alanlara İlişkin Olarak Verilen Destekler ve Türleri  </w:t>
      </w:r>
      <w:r w:rsidR="00915880" w:rsidRPr="0072014B">
        <w:rPr>
          <w:rFonts w:ascii="Times New Roman" w:eastAsia="Times New Roman" w:hAnsi="Times New Roman" w:cs="Times New Roman"/>
          <w:b/>
          <w:bCs/>
          <w:sz w:val="24"/>
          <w:szCs w:val="24"/>
          <w:lang w:eastAsia="tr-TR"/>
        </w:rPr>
        <w:t>(%)</w:t>
      </w:r>
    </w:p>
    <w:p w:rsidR="008D20D7" w:rsidRPr="0072014B" w:rsidRDefault="008D20D7" w:rsidP="007A545C">
      <w:pPr>
        <w:spacing w:after="0" w:line="240" w:lineRule="auto"/>
        <w:jc w:val="center"/>
      </w:pPr>
    </w:p>
    <w:p w:rsidR="008D20D7" w:rsidRPr="0072014B" w:rsidRDefault="008D20D7" w:rsidP="007A545C">
      <w:pPr>
        <w:spacing w:after="0" w:line="240" w:lineRule="auto"/>
        <w:jc w:val="center"/>
      </w:pPr>
      <w:r w:rsidRPr="0072014B">
        <w:rPr>
          <w:noProof/>
          <w:lang w:eastAsia="tr-TR"/>
        </w:rPr>
        <w:drawing>
          <wp:inline distT="0" distB="0" distL="0" distR="0" wp14:anchorId="725F0C7B" wp14:editId="436EB635">
            <wp:extent cx="4541520" cy="1706880"/>
            <wp:effectExtent l="0" t="0" r="11430" b="7620"/>
            <wp:docPr id="207" name="Grafik 20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15880" w:rsidRPr="0072014B" w:rsidRDefault="00AA7361" w:rsidP="00915880">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10.</w:t>
      </w:r>
      <w:r w:rsidR="0084143E" w:rsidRPr="0072014B">
        <w:rPr>
          <w:rFonts w:ascii="Times New Roman" w:eastAsia="Times New Roman" w:hAnsi="Times New Roman" w:cs="Times New Roman"/>
          <w:b/>
          <w:bCs/>
          <w:sz w:val="24"/>
          <w:szCs w:val="24"/>
          <w:lang w:eastAsia="tr-TR"/>
        </w:rPr>
        <w:t xml:space="preserve"> </w:t>
      </w:r>
      <w:r w:rsidRPr="0072014B">
        <w:rPr>
          <w:rFonts w:ascii="Times New Roman" w:eastAsia="Times New Roman" w:hAnsi="Times New Roman" w:cs="Times New Roman"/>
          <w:b/>
          <w:bCs/>
          <w:sz w:val="24"/>
          <w:szCs w:val="24"/>
          <w:lang w:eastAsia="tr-TR"/>
        </w:rPr>
        <w:t>’’Enerji Kaynaklarına Yönelik (Su ve Elektrik Gibi) Kayıp ve Kaçak Kullanımların Önlenmesi İçin Belediyeler Tarafından Yapılan Çalışmalar ve Denetlemeler Yeterlidir’’ İfadesine Belediyelerin Katılım Oranları</w:t>
      </w:r>
      <w:r w:rsidR="00915880" w:rsidRPr="0072014B">
        <w:rPr>
          <w:rFonts w:ascii="Times New Roman" w:eastAsia="Times New Roman" w:hAnsi="Times New Roman" w:cs="Times New Roman"/>
          <w:b/>
          <w:bCs/>
          <w:sz w:val="24"/>
          <w:szCs w:val="24"/>
          <w:lang w:eastAsia="tr-TR"/>
        </w:rPr>
        <w:t xml:space="preserve"> (%)</w:t>
      </w:r>
    </w:p>
    <w:p w:rsidR="002F7807" w:rsidRPr="0072014B" w:rsidRDefault="002F7807" w:rsidP="007A545C">
      <w:pPr>
        <w:spacing w:after="0" w:line="240" w:lineRule="auto"/>
        <w:jc w:val="center"/>
        <w:rPr>
          <w:rFonts w:ascii="Times New Roman" w:eastAsia="Times New Roman" w:hAnsi="Times New Roman" w:cs="Times New Roman"/>
          <w:b/>
          <w:bCs/>
          <w:sz w:val="20"/>
          <w:szCs w:val="20"/>
          <w:lang w:eastAsia="tr-TR"/>
        </w:rPr>
      </w:pPr>
    </w:p>
    <w:p w:rsidR="002F7807" w:rsidRPr="0072014B" w:rsidRDefault="002F7807" w:rsidP="007A545C">
      <w:pPr>
        <w:spacing w:after="0" w:line="240" w:lineRule="auto"/>
        <w:jc w:val="center"/>
        <w:rPr>
          <w:rFonts w:ascii="Times New Roman" w:eastAsia="Times New Roman" w:hAnsi="Times New Roman" w:cs="Times New Roman"/>
          <w:b/>
          <w:bCs/>
          <w:sz w:val="20"/>
          <w:szCs w:val="20"/>
          <w:lang w:eastAsia="tr-TR"/>
        </w:rPr>
      </w:pPr>
      <w:r w:rsidRPr="0072014B">
        <w:rPr>
          <w:noProof/>
          <w:lang w:eastAsia="tr-TR"/>
        </w:rPr>
        <w:drawing>
          <wp:inline distT="0" distB="0" distL="0" distR="0" wp14:anchorId="251109CD" wp14:editId="19B1C854">
            <wp:extent cx="4348480" cy="2235200"/>
            <wp:effectExtent l="0" t="0" r="13970" b="12700"/>
            <wp:docPr id="209" name="Grafik 20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15880" w:rsidRPr="0072014B" w:rsidRDefault="00AA7361" w:rsidP="00915880">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 xml:space="preserve">Şekil 11. İklim Değişikliği İle Mücadele ve İklim Değişikliğine Uyum Konularında Belediyelerin Yapmış Oldukları İşbirliği ve/veya İşbirliklerinin </w:t>
      </w:r>
      <w:proofErr w:type="spellStart"/>
      <w:r w:rsidRPr="0072014B">
        <w:rPr>
          <w:rFonts w:ascii="Times New Roman" w:eastAsia="Times New Roman" w:hAnsi="Times New Roman" w:cs="Times New Roman"/>
          <w:b/>
          <w:bCs/>
          <w:sz w:val="24"/>
          <w:szCs w:val="24"/>
          <w:lang w:eastAsia="tr-TR"/>
        </w:rPr>
        <w:t>Sektörel</w:t>
      </w:r>
      <w:proofErr w:type="spellEnd"/>
      <w:r w:rsidRPr="0072014B">
        <w:rPr>
          <w:rFonts w:ascii="Times New Roman" w:eastAsia="Times New Roman" w:hAnsi="Times New Roman" w:cs="Times New Roman"/>
          <w:b/>
          <w:bCs/>
          <w:sz w:val="24"/>
          <w:szCs w:val="24"/>
          <w:lang w:eastAsia="tr-TR"/>
        </w:rPr>
        <w:t xml:space="preserve"> Dağılımı</w:t>
      </w:r>
      <w:r w:rsidR="00915880" w:rsidRPr="0072014B">
        <w:rPr>
          <w:rFonts w:ascii="Times New Roman" w:eastAsia="Times New Roman" w:hAnsi="Times New Roman" w:cs="Times New Roman"/>
          <w:b/>
          <w:bCs/>
          <w:sz w:val="24"/>
          <w:szCs w:val="24"/>
          <w:lang w:eastAsia="tr-TR"/>
        </w:rPr>
        <w:t xml:space="preserve"> (%)</w:t>
      </w:r>
    </w:p>
    <w:p w:rsidR="00AA7361" w:rsidRPr="0072014B" w:rsidRDefault="00AA7361" w:rsidP="00AA7361">
      <w:pPr>
        <w:spacing w:before="120" w:after="120" w:line="240" w:lineRule="auto"/>
        <w:jc w:val="center"/>
        <w:rPr>
          <w:rFonts w:ascii="Times New Roman" w:eastAsia="Times New Roman" w:hAnsi="Times New Roman" w:cs="Times New Roman"/>
          <w:b/>
          <w:bCs/>
          <w:sz w:val="24"/>
          <w:szCs w:val="24"/>
          <w:lang w:eastAsia="tr-TR"/>
        </w:rPr>
      </w:pPr>
    </w:p>
    <w:p w:rsidR="002F7807" w:rsidRPr="0072014B" w:rsidRDefault="002F7807" w:rsidP="007A545C">
      <w:pPr>
        <w:spacing w:after="0" w:line="240" w:lineRule="auto"/>
        <w:jc w:val="center"/>
        <w:rPr>
          <w:rFonts w:ascii="Times New Roman" w:eastAsia="Times New Roman" w:hAnsi="Times New Roman" w:cs="Times New Roman"/>
          <w:b/>
          <w:bCs/>
          <w:sz w:val="20"/>
          <w:szCs w:val="20"/>
          <w:lang w:eastAsia="tr-TR"/>
        </w:rPr>
      </w:pPr>
    </w:p>
    <w:p w:rsidR="00162092" w:rsidRPr="0072014B" w:rsidRDefault="00162092" w:rsidP="007A545C">
      <w:pPr>
        <w:spacing w:after="0" w:line="240" w:lineRule="auto"/>
        <w:jc w:val="center"/>
        <w:rPr>
          <w:rFonts w:ascii="Times New Roman" w:eastAsia="Times New Roman" w:hAnsi="Times New Roman" w:cs="Times New Roman"/>
          <w:b/>
          <w:bCs/>
          <w:sz w:val="20"/>
          <w:szCs w:val="20"/>
          <w:lang w:eastAsia="tr-TR"/>
        </w:rPr>
        <w:sectPr w:rsidR="00162092" w:rsidRPr="0072014B" w:rsidSect="009E4E42">
          <w:pgSz w:w="11906" w:h="16838"/>
          <w:pgMar w:top="1418" w:right="1418" w:bottom="1418" w:left="1418" w:header="709" w:footer="709" w:gutter="0"/>
          <w:cols w:space="708"/>
          <w:docGrid w:linePitch="360"/>
        </w:sectPr>
      </w:pPr>
    </w:p>
    <w:p w:rsidR="00162092" w:rsidRPr="0072014B" w:rsidRDefault="00162092" w:rsidP="007A545C">
      <w:pPr>
        <w:spacing w:after="0" w:line="240" w:lineRule="auto"/>
        <w:jc w:val="center"/>
        <w:rPr>
          <w:rFonts w:ascii="Times New Roman" w:eastAsia="Times New Roman" w:hAnsi="Times New Roman" w:cs="Times New Roman"/>
          <w:b/>
          <w:bCs/>
          <w:sz w:val="20"/>
          <w:szCs w:val="20"/>
          <w:lang w:eastAsia="tr-TR"/>
        </w:rPr>
      </w:pPr>
    </w:p>
    <w:p w:rsidR="008D20D7" w:rsidRPr="0072014B" w:rsidRDefault="00162092" w:rsidP="007A545C">
      <w:pPr>
        <w:spacing w:after="0" w:line="240" w:lineRule="auto"/>
        <w:jc w:val="center"/>
      </w:pPr>
      <w:r w:rsidRPr="0072014B">
        <w:rPr>
          <w:noProof/>
          <w:lang w:eastAsia="tr-TR"/>
        </w:rPr>
        <w:drawing>
          <wp:inline distT="0" distB="0" distL="0" distR="0" wp14:anchorId="116ABE98" wp14:editId="471E9680">
            <wp:extent cx="6657340" cy="4716780"/>
            <wp:effectExtent l="0" t="0" r="10160" b="7620"/>
            <wp:docPr id="208" name="Grafik 20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15880" w:rsidRPr="0072014B" w:rsidRDefault="00AA7361" w:rsidP="00915880">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12. İklim Değişikliği İle Mücadele ve İklim Değişikliğine Uyum Konularında Belediyelerin Yapmayı Planladıkları Çalışmalar İçin Giderilmesi Gereken Eksikliklerin Türleri</w:t>
      </w:r>
      <w:r w:rsidR="00915880" w:rsidRPr="0072014B">
        <w:rPr>
          <w:rFonts w:ascii="Times New Roman" w:eastAsia="Times New Roman" w:hAnsi="Times New Roman" w:cs="Times New Roman"/>
          <w:b/>
          <w:bCs/>
          <w:sz w:val="24"/>
          <w:szCs w:val="24"/>
          <w:lang w:eastAsia="tr-TR"/>
        </w:rPr>
        <w:t xml:space="preserve"> (%)</w:t>
      </w:r>
    </w:p>
    <w:p w:rsidR="00162092" w:rsidRPr="0072014B" w:rsidRDefault="00162092" w:rsidP="00AA7361">
      <w:pPr>
        <w:spacing w:before="120" w:after="120" w:line="240" w:lineRule="auto"/>
        <w:jc w:val="center"/>
        <w:rPr>
          <w:sz w:val="24"/>
          <w:szCs w:val="24"/>
        </w:rPr>
      </w:pPr>
    </w:p>
    <w:p w:rsidR="00AA7361" w:rsidRPr="0072014B" w:rsidRDefault="00AA7361" w:rsidP="007A545C">
      <w:pPr>
        <w:spacing w:after="0" w:line="240" w:lineRule="auto"/>
        <w:jc w:val="center"/>
        <w:sectPr w:rsidR="00AA7361" w:rsidRPr="0072014B" w:rsidSect="00162092">
          <w:pgSz w:w="16838" w:h="11906" w:orient="landscape"/>
          <w:pgMar w:top="1418" w:right="1418" w:bottom="1418" w:left="1418" w:header="709" w:footer="709" w:gutter="0"/>
          <w:cols w:space="708"/>
          <w:docGrid w:linePitch="360"/>
        </w:sectPr>
      </w:pPr>
    </w:p>
    <w:p w:rsidR="00AA7361" w:rsidRPr="0072014B" w:rsidRDefault="00AA7361" w:rsidP="007A545C">
      <w:pPr>
        <w:spacing w:after="0" w:line="240" w:lineRule="auto"/>
        <w:jc w:val="center"/>
        <w:rPr>
          <w:rFonts w:ascii="Times New Roman" w:eastAsia="Times New Roman" w:hAnsi="Times New Roman" w:cs="Times New Roman"/>
          <w:b/>
          <w:bCs/>
          <w:sz w:val="20"/>
          <w:szCs w:val="20"/>
          <w:lang w:eastAsia="tr-TR"/>
        </w:rPr>
      </w:pPr>
    </w:p>
    <w:p w:rsidR="00AA7361" w:rsidRPr="0072014B" w:rsidRDefault="00AA7361" w:rsidP="007A545C">
      <w:pPr>
        <w:spacing w:after="0" w:line="240" w:lineRule="auto"/>
        <w:jc w:val="center"/>
        <w:rPr>
          <w:rFonts w:ascii="Times New Roman" w:eastAsia="Times New Roman" w:hAnsi="Times New Roman" w:cs="Times New Roman"/>
          <w:b/>
          <w:bCs/>
          <w:sz w:val="20"/>
          <w:szCs w:val="20"/>
          <w:lang w:eastAsia="tr-TR"/>
        </w:rPr>
      </w:pPr>
    </w:p>
    <w:p w:rsidR="008D20D7" w:rsidRPr="0072014B" w:rsidRDefault="008D20D7" w:rsidP="007A545C">
      <w:pPr>
        <w:spacing w:after="0" w:line="240" w:lineRule="auto"/>
        <w:jc w:val="center"/>
      </w:pPr>
      <w:r w:rsidRPr="0072014B">
        <w:rPr>
          <w:noProof/>
          <w:lang w:eastAsia="tr-TR"/>
        </w:rPr>
        <w:drawing>
          <wp:inline distT="0" distB="0" distL="0" distR="0" wp14:anchorId="299A124C" wp14:editId="16BCAA74">
            <wp:extent cx="2621280" cy="2062480"/>
            <wp:effectExtent l="0" t="0" r="7620" b="13970"/>
            <wp:docPr id="210" name="Grafik 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15880" w:rsidRPr="0072014B" w:rsidRDefault="007F3C0F" w:rsidP="00915880">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13.</w:t>
      </w:r>
      <w:r w:rsidRPr="0072014B">
        <w:rPr>
          <w:sz w:val="24"/>
          <w:szCs w:val="24"/>
        </w:rPr>
        <w:t xml:space="preserve"> </w:t>
      </w:r>
      <w:r w:rsidRPr="0072014B">
        <w:rPr>
          <w:rFonts w:ascii="Times New Roman" w:eastAsia="Times New Roman" w:hAnsi="Times New Roman" w:cs="Times New Roman"/>
          <w:b/>
          <w:bCs/>
          <w:sz w:val="24"/>
          <w:szCs w:val="24"/>
          <w:lang w:eastAsia="tr-TR"/>
        </w:rPr>
        <w:t>İklim Değişikliği Eylem Planı (İDEP) Kapsamında Yerel Yönetimlerin Üzerine Düşenler Hakkında Belediyelerin Bilgilerinin Olup Olmaması Durumu</w:t>
      </w:r>
      <w:r w:rsidR="00915880" w:rsidRPr="0072014B">
        <w:rPr>
          <w:rFonts w:ascii="Times New Roman" w:eastAsia="Times New Roman" w:hAnsi="Times New Roman" w:cs="Times New Roman"/>
          <w:b/>
          <w:bCs/>
          <w:sz w:val="24"/>
          <w:szCs w:val="24"/>
          <w:lang w:eastAsia="tr-TR"/>
        </w:rPr>
        <w:t xml:space="preserve"> (%)</w:t>
      </w:r>
    </w:p>
    <w:p w:rsidR="008D20D7" w:rsidRPr="0072014B" w:rsidRDefault="008D20D7" w:rsidP="007A545C">
      <w:pPr>
        <w:spacing w:after="0" w:line="240" w:lineRule="auto"/>
        <w:jc w:val="center"/>
      </w:pPr>
    </w:p>
    <w:p w:rsidR="008613B9" w:rsidRPr="0072014B" w:rsidRDefault="007550B9" w:rsidP="007A545C">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 xml:space="preserve">Yerel yönetimler için düzenlenen anket sonuçlarına bakıldığında, </w:t>
      </w:r>
      <w:r w:rsidR="00FA7232" w:rsidRPr="0072014B">
        <w:rPr>
          <w:rFonts w:ascii="Times New Roman" w:hAnsi="Times New Roman" w:cs="Times New Roman"/>
          <w:sz w:val="24"/>
          <w:szCs w:val="24"/>
        </w:rPr>
        <w:t>şekillerden</w:t>
      </w:r>
      <w:r w:rsidRPr="0072014B">
        <w:rPr>
          <w:rFonts w:ascii="Times New Roman" w:hAnsi="Times New Roman" w:cs="Times New Roman"/>
          <w:sz w:val="24"/>
          <w:szCs w:val="24"/>
        </w:rPr>
        <w:t xml:space="preserve"> de</w:t>
      </w:r>
      <w:r w:rsidR="001D3149" w:rsidRPr="0072014B">
        <w:rPr>
          <w:rFonts w:ascii="Times New Roman" w:hAnsi="Times New Roman" w:cs="Times New Roman"/>
          <w:sz w:val="24"/>
          <w:szCs w:val="24"/>
        </w:rPr>
        <w:t xml:space="preserve"> görüldüğü üzere, belediyelerin,</w:t>
      </w:r>
      <w:r w:rsidRPr="0072014B">
        <w:rPr>
          <w:rFonts w:ascii="Times New Roman" w:hAnsi="Times New Roman" w:cs="Times New Roman"/>
          <w:sz w:val="24"/>
          <w:szCs w:val="24"/>
        </w:rPr>
        <w:t xml:space="preserve"> iklim değişikliği ile mücadele ve iklim değişikliğine uyum hususlarında daha çok projeler gerçekleştirdikleri görülmektedir. Buna karşılık, iklim değişikliğinin oluşturduğu ve oluşturacağı risklere yönelik afet planlarını hazırlayan belediye sayısı oldukça azdır. Dolayısıyla, hazırlanacak afet planlarında iklim değişikliğinin oluşturduğu ve oluşturacağı risklerin belirlenerek; bunlara ilişkin müdahale kararlarının ve tedbirlerin alınması tüm belediyeler için gereklidir. Enerji verimliliği husu</w:t>
      </w:r>
      <w:r w:rsidR="001D3149" w:rsidRPr="0072014B">
        <w:rPr>
          <w:rFonts w:ascii="Times New Roman" w:hAnsi="Times New Roman" w:cs="Times New Roman"/>
          <w:sz w:val="24"/>
          <w:szCs w:val="24"/>
        </w:rPr>
        <w:t>suna bakıldığında belediyelerin,</w:t>
      </w:r>
      <w:r w:rsidRPr="0072014B">
        <w:rPr>
          <w:rFonts w:ascii="Times New Roman" w:hAnsi="Times New Roman" w:cs="Times New Roman"/>
          <w:sz w:val="24"/>
          <w:szCs w:val="24"/>
        </w:rPr>
        <w:t xml:space="preserve"> ağırlıklı olarak belediye tesislerinde enerji verimliliğine ilişkin uygulamalar yaptıkları, yenilenebilir e</w:t>
      </w:r>
      <w:r w:rsidR="001D3149" w:rsidRPr="0072014B">
        <w:rPr>
          <w:rFonts w:ascii="Times New Roman" w:hAnsi="Times New Roman" w:cs="Times New Roman"/>
          <w:sz w:val="24"/>
          <w:szCs w:val="24"/>
        </w:rPr>
        <w:t>nerji verimliliği hususunda ise</w:t>
      </w:r>
      <w:r w:rsidRPr="0072014B">
        <w:rPr>
          <w:rFonts w:ascii="Times New Roman" w:hAnsi="Times New Roman" w:cs="Times New Roman"/>
          <w:sz w:val="24"/>
          <w:szCs w:val="24"/>
        </w:rPr>
        <w:t xml:space="preserve"> yine belediye tesislerinde yenilenebilir enerji kaynaklarının kullanımına ilişkin uygulamaları daha çok gerçekleştirdikleri anket cevaplarından elde edilen bulgulardır. Ancak, kentler içerisinde enerji verimliliğine ve yenilenebilir enerji kaynaklarının kullanımına ilişkin olarak yapılan uygulamaların daha az olduğu saptanmıştır. Sera gazı </w:t>
      </w:r>
      <w:proofErr w:type="gramStart"/>
      <w:r w:rsidRPr="0072014B">
        <w:rPr>
          <w:rFonts w:ascii="Times New Roman" w:hAnsi="Times New Roman" w:cs="Times New Roman"/>
          <w:sz w:val="24"/>
          <w:szCs w:val="24"/>
        </w:rPr>
        <w:t>emisyonları</w:t>
      </w:r>
      <w:proofErr w:type="gramEnd"/>
      <w:r w:rsidRPr="0072014B">
        <w:rPr>
          <w:rFonts w:ascii="Times New Roman" w:hAnsi="Times New Roman" w:cs="Times New Roman"/>
          <w:sz w:val="24"/>
          <w:szCs w:val="24"/>
        </w:rPr>
        <w:t xml:space="preserve"> hususunda belediyelerin; sera gazlarının ölçülmesi, izlenmesi veya denetimine ilişkin çalışmalar ile sera gazı emisyonlarının sınırlandırılması konusunda kentlilerin bilinçlenmesi için çalışmaları daha fazla yaptıkları görülmektedir. Ancak, sanayi, tarım ve hayvancılık sektörlerinde sera gazı </w:t>
      </w:r>
      <w:proofErr w:type="gramStart"/>
      <w:r w:rsidRPr="0072014B">
        <w:rPr>
          <w:rFonts w:ascii="Times New Roman" w:hAnsi="Times New Roman" w:cs="Times New Roman"/>
          <w:sz w:val="24"/>
          <w:szCs w:val="24"/>
        </w:rPr>
        <w:t>emisyonlarının</w:t>
      </w:r>
      <w:proofErr w:type="gramEnd"/>
      <w:r w:rsidRPr="0072014B">
        <w:rPr>
          <w:rFonts w:ascii="Times New Roman" w:hAnsi="Times New Roman" w:cs="Times New Roman"/>
          <w:sz w:val="24"/>
          <w:szCs w:val="24"/>
        </w:rPr>
        <w:t xml:space="preserve"> sınırlandırılmasına ilişkin çeşitli çalışma ve düzenlemelerin belediyeler tarafından daha az gerçekleştirildiği tespit edilmiştir. Buna ek olarak, belediyeler tarafından ulaşım </w:t>
      </w:r>
      <w:proofErr w:type="spellStart"/>
      <w:r w:rsidRPr="0072014B">
        <w:rPr>
          <w:rFonts w:ascii="Times New Roman" w:hAnsi="Times New Roman" w:cs="Times New Roman"/>
          <w:sz w:val="24"/>
          <w:szCs w:val="24"/>
        </w:rPr>
        <w:t>modları</w:t>
      </w:r>
      <w:proofErr w:type="spellEnd"/>
      <w:r w:rsidRPr="0072014B">
        <w:rPr>
          <w:rFonts w:ascii="Times New Roman" w:hAnsi="Times New Roman" w:cs="Times New Roman"/>
          <w:sz w:val="24"/>
          <w:szCs w:val="24"/>
        </w:rPr>
        <w:t xml:space="preserve"> arası aktarma istasyonları ve yine ulaşım </w:t>
      </w:r>
      <w:proofErr w:type="spellStart"/>
      <w:r w:rsidRPr="0072014B">
        <w:rPr>
          <w:rFonts w:ascii="Times New Roman" w:hAnsi="Times New Roman" w:cs="Times New Roman"/>
          <w:sz w:val="24"/>
          <w:szCs w:val="24"/>
        </w:rPr>
        <w:t>modları</w:t>
      </w:r>
      <w:proofErr w:type="spellEnd"/>
      <w:r w:rsidRPr="0072014B">
        <w:rPr>
          <w:rFonts w:ascii="Times New Roman" w:hAnsi="Times New Roman" w:cs="Times New Roman"/>
          <w:sz w:val="24"/>
          <w:szCs w:val="24"/>
        </w:rPr>
        <w:t xml:space="preserve"> arası erişilebilirliğin arttırılmasına ilişkin planlama çalışmalarının ağırlıklı olarak yapıldığı belirtilirken;  kentler içerisinde en çok kullanılan alternatif ulaştırma </w:t>
      </w:r>
      <w:proofErr w:type="spellStart"/>
      <w:r w:rsidRPr="0072014B">
        <w:rPr>
          <w:rFonts w:ascii="Times New Roman" w:hAnsi="Times New Roman" w:cs="Times New Roman"/>
          <w:sz w:val="24"/>
          <w:szCs w:val="24"/>
        </w:rPr>
        <w:t>modunun</w:t>
      </w:r>
      <w:proofErr w:type="spellEnd"/>
      <w:r w:rsidRPr="0072014B">
        <w:rPr>
          <w:rFonts w:ascii="Times New Roman" w:hAnsi="Times New Roman" w:cs="Times New Roman"/>
          <w:sz w:val="24"/>
          <w:szCs w:val="24"/>
        </w:rPr>
        <w:t xml:space="preserve"> ise, bisiklet yolu olduğu yine belediyeler tarafından belirtilmiştir. Kentler içerisinde kullanılan toplu taşıma araçlarının en çok kullanmış oldukları yakıt cinsinin ise dizel olduğu anket cevaplarından elde edilen diğer bir bulgudur. </w:t>
      </w:r>
    </w:p>
    <w:p w:rsidR="008613B9" w:rsidRPr="0072014B" w:rsidRDefault="008613B9" w:rsidP="007A545C">
      <w:pPr>
        <w:spacing w:after="0" w:line="240" w:lineRule="auto"/>
        <w:jc w:val="both"/>
        <w:rPr>
          <w:rFonts w:ascii="Times New Roman" w:hAnsi="Times New Roman" w:cs="Times New Roman"/>
          <w:sz w:val="24"/>
          <w:szCs w:val="24"/>
        </w:rPr>
      </w:pPr>
    </w:p>
    <w:p w:rsidR="008613B9" w:rsidRPr="0072014B" w:rsidRDefault="008613B9" w:rsidP="008613B9">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 xml:space="preserve">Dizel egzoz </w:t>
      </w:r>
      <w:proofErr w:type="spellStart"/>
      <w:r w:rsidRPr="0072014B">
        <w:rPr>
          <w:rFonts w:ascii="Times New Roman" w:hAnsi="Times New Roman" w:cs="Times New Roman"/>
          <w:sz w:val="24"/>
          <w:szCs w:val="24"/>
        </w:rPr>
        <w:t>maruziyetinin</w:t>
      </w:r>
      <w:proofErr w:type="spellEnd"/>
      <w:r w:rsidRPr="0072014B">
        <w:rPr>
          <w:rFonts w:ascii="Times New Roman" w:hAnsi="Times New Roman" w:cs="Times New Roman"/>
          <w:sz w:val="24"/>
          <w:szCs w:val="24"/>
        </w:rPr>
        <w:t xml:space="preserve"> akut etkileri arasında burun ve göz tahrişi, akciğer fonksiyon değişiklikleri, solunumsal değişiklikler, baş ağrısı, yorgunluk ve mide bulantısı bulunmaktadır. Bununla birlikte, dizel egzozun, </w:t>
      </w:r>
      <w:proofErr w:type="spellStart"/>
      <w:r w:rsidRPr="0072014B">
        <w:rPr>
          <w:rFonts w:ascii="Times New Roman" w:hAnsi="Times New Roman" w:cs="Times New Roman"/>
          <w:sz w:val="24"/>
          <w:szCs w:val="24"/>
        </w:rPr>
        <w:t>pandemik</w:t>
      </w:r>
      <w:proofErr w:type="spellEnd"/>
      <w:r w:rsidRPr="0072014B">
        <w:rPr>
          <w:rFonts w:ascii="Times New Roman" w:hAnsi="Times New Roman" w:cs="Times New Roman"/>
          <w:sz w:val="24"/>
          <w:szCs w:val="24"/>
        </w:rPr>
        <w:t xml:space="preserve"> </w:t>
      </w:r>
      <w:r w:rsidR="00B64733" w:rsidRPr="0072014B">
        <w:rPr>
          <w:rFonts w:ascii="Times New Roman" w:hAnsi="Times New Roman" w:cs="Times New Roman"/>
          <w:sz w:val="24"/>
          <w:szCs w:val="24"/>
        </w:rPr>
        <w:t>alerjiye</w:t>
      </w:r>
      <w:r w:rsidRPr="0072014B">
        <w:rPr>
          <w:rFonts w:ascii="Times New Roman" w:hAnsi="Times New Roman" w:cs="Times New Roman"/>
          <w:sz w:val="24"/>
          <w:szCs w:val="24"/>
        </w:rPr>
        <w:t xml:space="preserve"> katkıda bulunan önemli bir faktör olduğu konusunda gözlemler yer almaktadır (</w:t>
      </w:r>
      <w:proofErr w:type="spellStart"/>
      <w:r w:rsidRPr="0072014B">
        <w:rPr>
          <w:rFonts w:ascii="Times New Roman" w:hAnsi="Times New Roman" w:cs="Times New Roman"/>
          <w:sz w:val="24"/>
          <w:szCs w:val="24"/>
        </w:rPr>
        <w:t>Sydbom</w:t>
      </w:r>
      <w:proofErr w:type="spellEnd"/>
      <w:r w:rsidRPr="0072014B">
        <w:rPr>
          <w:rFonts w:ascii="Times New Roman" w:hAnsi="Times New Roman" w:cs="Times New Roman"/>
          <w:sz w:val="24"/>
          <w:szCs w:val="24"/>
        </w:rPr>
        <w:t xml:space="preserve"> et. </w:t>
      </w:r>
      <w:proofErr w:type="gramStart"/>
      <w:r w:rsidRPr="0072014B">
        <w:rPr>
          <w:rFonts w:ascii="Times New Roman" w:hAnsi="Times New Roman" w:cs="Times New Roman"/>
          <w:sz w:val="24"/>
          <w:szCs w:val="24"/>
        </w:rPr>
        <w:t>al</w:t>
      </w:r>
      <w:proofErr w:type="gramEnd"/>
      <w:r w:rsidRPr="0072014B">
        <w:rPr>
          <w:rFonts w:ascii="Times New Roman" w:hAnsi="Times New Roman" w:cs="Times New Roman"/>
          <w:sz w:val="24"/>
          <w:szCs w:val="24"/>
        </w:rPr>
        <w:t>, 2001:</w:t>
      </w:r>
      <w:r w:rsidR="00B64733" w:rsidRPr="0072014B">
        <w:rPr>
          <w:rFonts w:ascii="Times New Roman" w:hAnsi="Times New Roman" w:cs="Times New Roman"/>
          <w:sz w:val="24"/>
          <w:szCs w:val="24"/>
        </w:rPr>
        <w:t xml:space="preserve"> </w:t>
      </w:r>
      <w:r w:rsidRPr="0072014B">
        <w:rPr>
          <w:rFonts w:ascii="Times New Roman" w:hAnsi="Times New Roman" w:cs="Times New Roman"/>
          <w:sz w:val="24"/>
          <w:szCs w:val="24"/>
        </w:rPr>
        <w:t>733). Dolayısıyla günümüzde, dizel yakıtlı a</w:t>
      </w:r>
      <w:r w:rsidR="00B64733" w:rsidRPr="0072014B">
        <w:rPr>
          <w:rFonts w:ascii="Times New Roman" w:hAnsi="Times New Roman" w:cs="Times New Roman"/>
          <w:sz w:val="24"/>
          <w:szCs w:val="24"/>
        </w:rPr>
        <w:t>raçların kullanımı yerine dünya</w:t>
      </w:r>
      <w:r w:rsidRPr="0072014B">
        <w:rPr>
          <w:rFonts w:ascii="Times New Roman" w:hAnsi="Times New Roman" w:cs="Times New Roman"/>
          <w:sz w:val="24"/>
          <w:szCs w:val="24"/>
        </w:rPr>
        <w:t>da</w:t>
      </w:r>
      <w:r w:rsidR="00860F27" w:rsidRPr="0072014B">
        <w:rPr>
          <w:rFonts w:ascii="Times New Roman" w:hAnsi="Times New Roman" w:cs="Times New Roman"/>
          <w:sz w:val="24"/>
          <w:szCs w:val="24"/>
        </w:rPr>
        <w:t>,</w:t>
      </w:r>
      <w:r w:rsidRPr="0072014B">
        <w:rPr>
          <w:rFonts w:ascii="Times New Roman" w:hAnsi="Times New Roman" w:cs="Times New Roman"/>
          <w:sz w:val="24"/>
          <w:szCs w:val="24"/>
        </w:rPr>
        <w:t xml:space="preserve"> daha çevre dostu alternatif ulaşım </w:t>
      </w:r>
      <w:proofErr w:type="spellStart"/>
      <w:r w:rsidRPr="0072014B">
        <w:rPr>
          <w:rFonts w:ascii="Times New Roman" w:hAnsi="Times New Roman" w:cs="Times New Roman"/>
          <w:sz w:val="24"/>
          <w:szCs w:val="24"/>
        </w:rPr>
        <w:t>modları</w:t>
      </w:r>
      <w:proofErr w:type="spellEnd"/>
      <w:r w:rsidRPr="0072014B">
        <w:rPr>
          <w:rFonts w:ascii="Times New Roman" w:hAnsi="Times New Roman" w:cs="Times New Roman"/>
          <w:sz w:val="24"/>
          <w:szCs w:val="24"/>
        </w:rPr>
        <w:t xml:space="preserve"> tercih edilmektedir. Ancak Türkiye’de toplu taşımacılık yapılan araçlarda dizel kullanım oranı oldukça yüksek çıkmıştır. Yine toplu taşıma araçları tarafından kullanılan yakıt cinslerine bakıldığında; oransal büyüklük olarak sırasıyla doğalgaz ve elektrik takip etmektedir. Bunlara ek olarak, anketleri cevaplayan tüm belediyelerin yer aldığı illerde tıbbi atık sterilizasyon </w:t>
      </w:r>
      <w:r w:rsidRPr="0072014B">
        <w:rPr>
          <w:rFonts w:ascii="Times New Roman" w:hAnsi="Times New Roman" w:cs="Times New Roman"/>
          <w:sz w:val="24"/>
          <w:szCs w:val="24"/>
        </w:rPr>
        <w:lastRenderedPageBreak/>
        <w:t>tesislerinin bulunduğu ve tıbbi atık sterilizasyon tesislerinin dışında illerde en çok atık depolama tesisleri ile ambalaj atık toplama ayırma tesislerinin bulunduğu anketlere verilen cevaplardan elde edilen diğer bulgulardır. Ancak burada dikkat çeken nokta, anketleri cevaplayan belediyelerin bulunduğu her ilde atık geri kazanım tesisinin bulunmamasıdır. Belediyeler tarafından, 8.</w:t>
      </w:r>
      <w:r w:rsidR="00860F27"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soruda belirtilen tesislere ise, daha çok altyapı desteği verildiği buna karşılık bu tesislere destek vermeyen belediyelerin de bulunduğu saptanmıştır. ’’Enerji kaynaklarına yönelik (su ve elektrik gibi) kayıp ve kaçak kullanımların önlenmesi için belediyeniz tarafından yapılan çalışmalar ve denetlemeler yeterlidir’’ ifadesine katıldıklarını belirten belediyelerin sayısı ile kısmen katıldığını ve katılmadığını belirten belediyelerin sayısının aynı olduğu görülmüştür. İklim değişikliği ile mücadele ve iklim değişikliğine uyum kapsamında belediyeler tarafından yapılan çalışmalar, projeler ya da planlamalar için sadece büyükşehir belediyelerinin kullandıkları mali kaynaklar; belediye bütçesinden ayırılan kaynaklar, belediye </w:t>
      </w:r>
      <w:proofErr w:type="gramStart"/>
      <w:r w:rsidRPr="0072014B">
        <w:rPr>
          <w:rFonts w:ascii="Times New Roman" w:hAnsi="Times New Roman" w:cs="Times New Roman"/>
          <w:sz w:val="24"/>
          <w:szCs w:val="24"/>
        </w:rPr>
        <w:t>imkanları</w:t>
      </w:r>
      <w:proofErr w:type="gramEnd"/>
      <w:r w:rsidRPr="0072014B">
        <w:rPr>
          <w:rFonts w:ascii="Times New Roman" w:hAnsi="Times New Roman" w:cs="Times New Roman"/>
          <w:sz w:val="24"/>
          <w:szCs w:val="24"/>
        </w:rPr>
        <w:t xml:space="preserve"> ve öz kaynaklar, Kalkınma Ajansları aracılığıyla elde edilen kaynaklar, çeşitli fonlar ve hibeler, krediler, işbirliği programları kapsamında alınan mali destek ve diğer projelerden elde edilen kaynaklar olarak belirtilmiştir. İklim değişikliği ile mücadele ve iklim değişikliğine uyum konularında belediyelerin yapmayı planladıkları çalışmalar için daha çok mali kaynak eksikliğinin, kamusal destek ve teşviklerin eksikliğinin ve kurum ve kuruluşlar arasındaki eşgüdümün sağlanamaması konusundaki eksikliğin giderilmesi gerektiği belediyeler tarafından belirtilmiştir. Yine iklim değişikliği ile mücadele ve iklim değişikliğine uyum konularında, belediyelerin daha çok kamu kurumları ile işbirliği veya işbirliklerinin bulunduğu görülmektedir. Ancak sayı olarak az olsa da, bu konularda işbirliği bulunmayan belediyeler de bulunmaktadır. Son olarak, belediyelerin büyük bir çoğunluğunun, İklim Değişikliği Eylem Planı (İDEP) kapsamında yerel yönetimlerin</w:t>
      </w:r>
      <w:r w:rsidR="00860F27" w:rsidRPr="0072014B">
        <w:rPr>
          <w:rFonts w:ascii="Times New Roman" w:hAnsi="Times New Roman" w:cs="Times New Roman"/>
          <w:sz w:val="24"/>
          <w:szCs w:val="24"/>
        </w:rPr>
        <w:t>,</w:t>
      </w:r>
      <w:r w:rsidRPr="0072014B">
        <w:rPr>
          <w:rFonts w:ascii="Times New Roman" w:hAnsi="Times New Roman" w:cs="Times New Roman"/>
          <w:sz w:val="24"/>
          <w:szCs w:val="24"/>
        </w:rPr>
        <w:t xml:space="preserve"> üzerine düşenler hakkında bilgi sahibi olduğu saptanmıştır.</w:t>
      </w:r>
    </w:p>
    <w:p w:rsidR="008D20D7" w:rsidRPr="0072014B" w:rsidRDefault="008D20D7" w:rsidP="007A545C">
      <w:pPr>
        <w:spacing w:after="0" w:line="240" w:lineRule="auto"/>
        <w:jc w:val="center"/>
      </w:pPr>
    </w:p>
    <w:p w:rsidR="008D20D7" w:rsidRPr="0072014B" w:rsidRDefault="009C2E1F" w:rsidP="00BB7455">
      <w:pPr>
        <w:spacing w:after="0" w:line="240" w:lineRule="auto"/>
        <w:rPr>
          <w:rFonts w:ascii="Times New Roman" w:hAnsi="Times New Roman" w:cs="Times New Roman"/>
          <w:b/>
          <w:sz w:val="24"/>
          <w:szCs w:val="24"/>
        </w:rPr>
      </w:pPr>
      <w:r w:rsidRPr="0072014B">
        <w:rPr>
          <w:rFonts w:ascii="Times New Roman" w:hAnsi="Times New Roman" w:cs="Times New Roman"/>
          <w:b/>
          <w:sz w:val="24"/>
          <w:szCs w:val="24"/>
        </w:rPr>
        <w:t>3</w:t>
      </w:r>
      <w:r w:rsidR="008D20D7" w:rsidRPr="0072014B">
        <w:rPr>
          <w:rFonts w:ascii="Times New Roman" w:hAnsi="Times New Roman" w:cs="Times New Roman"/>
          <w:b/>
          <w:sz w:val="24"/>
          <w:szCs w:val="24"/>
        </w:rPr>
        <w:t xml:space="preserve">. SİVİL TOPLUM KURULUŞLARI TARAFINDAN CEVAPLANAN </w:t>
      </w:r>
      <w:r w:rsidRPr="0072014B">
        <w:rPr>
          <w:rFonts w:ascii="Times New Roman" w:hAnsi="Times New Roman" w:cs="Times New Roman"/>
          <w:b/>
          <w:sz w:val="24"/>
          <w:szCs w:val="24"/>
        </w:rPr>
        <w:t>ANKET SONUÇLARI VE BULGULAR</w:t>
      </w:r>
    </w:p>
    <w:p w:rsidR="008D20D7" w:rsidRPr="0072014B" w:rsidRDefault="00214890" w:rsidP="00BB7455">
      <w:pPr>
        <w:spacing w:after="0" w:line="240" w:lineRule="auto"/>
        <w:rPr>
          <w:rFonts w:ascii="Times New Roman" w:hAnsi="Times New Roman" w:cs="Times New Roman"/>
          <w:b/>
          <w:sz w:val="20"/>
          <w:szCs w:val="20"/>
          <w:u w:val="single"/>
        </w:rPr>
      </w:pPr>
      <w:r w:rsidRPr="0072014B">
        <w:rPr>
          <w:rFonts w:ascii="Times New Roman" w:hAnsi="Times New Roman" w:cs="Times New Roman"/>
          <w:b/>
          <w:sz w:val="20"/>
          <w:szCs w:val="20"/>
          <w:u w:val="single"/>
        </w:rPr>
        <w:t xml:space="preserve"> </w:t>
      </w:r>
    </w:p>
    <w:p w:rsidR="008D20D7" w:rsidRPr="0072014B" w:rsidRDefault="008D20D7" w:rsidP="007A545C">
      <w:pPr>
        <w:spacing w:after="0" w:line="240" w:lineRule="auto"/>
        <w:jc w:val="center"/>
        <w:rPr>
          <w:rFonts w:ascii="Times New Roman" w:hAnsi="Times New Roman" w:cs="Times New Roman"/>
          <w:b/>
          <w:sz w:val="20"/>
          <w:szCs w:val="20"/>
        </w:rPr>
      </w:pPr>
    </w:p>
    <w:p w:rsidR="008D20D7" w:rsidRPr="0072014B" w:rsidRDefault="008D20D7" w:rsidP="007A545C">
      <w:pPr>
        <w:spacing w:after="0" w:line="240" w:lineRule="auto"/>
        <w:jc w:val="center"/>
        <w:rPr>
          <w:rFonts w:ascii="Times New Roman" w:hAnsi="Times New Roman" w:cs="Times New Roman"/>
          <w:b/>
          <w:sz w:val="20"/>
          <w:szCs w:val="20"/>
        </w:rPr>
      </w:pPr>
      <w:r w:rsidRPr="0072014B">
        <w:rPr>
          <w:noProof/>
          <w:sz w:val="20"/>
          <w:szCs w:val="20"/>
          <w:lang w:eastAsia="tr-TR"/>
        </w:rPr>
        <w:drawing>
          <wp:inline distT="0" distB="0" distL="0" distR="0" wp14:anchorId="7BF170B7" wp14:editId="787E230C">
            <wp:extent cx="4886960" cy="2174240"/>
            <wp:effectExtent l="0" t="0" r="8890" b="16510"/>
            <wp:docPr id="212" name="Grafik 2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14890" w:rsidRPr="0072014B" w:rsidRDefault="00214890" w:rsidP="00214890">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w:t>
      </w:r>
      <w:r w:rsidR="001D3149" w:rsidRPr="0072014B">
        <w:rPr>
          <w:rFonts w:ascii="Times New Roman" w:hAnsi="Times New Roman" w:cs="Times New Roman"/>
          <w:b/>
          <w:sz w:val="24"/>
          <w:szCs w:val="24"/>
        </w:rPr>
        <w:t xml:space="preserve"> 14. İklim Değişikliği İ</w:t>
      </w:r>
      <w:r w:rsidRPr="0072014B">
        <w:rPr>
          <w:rFonts w:ascii="Times New Roman" w:hAnsi="Times New Roman" w:cs="Times New Roman"/>
          <w:b/>
          <w:sz w:val="24"/>
          <w:szCs w:val="24"/>
        </w:rPr>
        <w:t>le Mücadele ve İklim Değişikliğine Uyum Hususlarında Sivil Toplum Kuruluşları Tarafından Yapılmış veya Yapılmakta Olan Faaliyetler</w:t>
      </w:r>
      <w:r w:rsidR="00860F27" w:rsidRPr="0072014B">
        <w:rPr>
          <w:rFonts w:ascii="Times New Roman" w:hAnsi="Times New Roman" w:cs="Times New Roman"/>
          <w:b/>
          <w:sz w:val="24"/>
          <w:szCs w:val="24"/>
        </w:rPr>
        <w:t xml:space="preserve"> (%)</w:t>
      </w:r>
    </w:p>
    <w:p w:rsidR="008D20D7" w:rsidRPr="0072014B" w:rsidRDefault="008D20D7" w:rsidP="007A545C">
      <w:pPr>
        <w:spacing w:after="0" w:line="240" w:lineRule="auto"/>
        <w:jc w:val="center"/>
        <w:rPr>
          <w:rFonts w:ascii="Times New Roman" w:hAnsi="Times New Roman" w:cs="Times New Roman"/>
          <w:b/>
          <w:sz w:val="20"/>
          <w:szCs w:val="20"/>
        </w:rPr>
      </w:pPr>
    </w:p>
    <w:p w:rsidR="008D20D7" w:rsidRPr="0072014B" w:rsidRDefault="008D20D7" w:rsidP="007A545C">
      <w:pPr>
        <w:spacing w:after="0" w:line="240" w:lineRule="auto"/>
        <w:jc w:val="center"/>
        <w:rPr>
          <w:rFonts w:ascii="Times New Roman" w:hAnsi="Times New Roman" w:cs="Times New Roman"/>
          <w:b/>
          <w:sz w:val="20"/>
          <w:szCs w:val="20"/>
        </w:rPr>
      </w:pPr>
      <w:r w:rsidRPr="0072014B">
        <w:rPr>
          <w:noProof/>
          <w:sz w:val="20"/>
          <w:szCs w:val="20"/>
          <w:lang w:eastAsia="tr-TR"/>
        </w:rPr>
        <w:lastRenderedPageBreak/>
        <w:drawing>
          <wp:inline distT="0" distB="0" distL="0" distR="0" wp14:anchorId="1A138C42" wp14:editId="7AF86E0E">
            <wp:extent cx="4429760" cy="1869440"/>
            <wp:effectExtent l="0" t="0" r="8890" b="16510"/>
            <wp:docPr id="213" name="Grafik 2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D049A" w:rsidRPr="0072014B" w:rsidRDefault="00214890" w:rsidP="008D049A">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15</w:t>
      </w:r>
      <w:r w:rsidRPr="0072014B">
        <w:rPr>
          <w:rFonts w:ascii="Times New Roman" w:hAnsi="Times New Roman" w:cs="Times New Roman"/>
          <w:b/>
          <w:sz w:val="24"/>
          <w:szCs w:val="24"/>
        </w:rPr>
        <w:t>. Enerji Verimliliği Hususunda Sivil Toplum Kuruluşları Tarafından Yapılmış veya Yapılmakta Olan Faaliyetler</w:t>
      </w:r>
      <w:r w:rsidR="008D049A" w:rsidRPr="0072014B">
        <w:rPr>
          <w:rFonts w:ascii="Times New Roman" w:hAnsi="Times New Roman" w:cs="Times New Roman"/>
          <w:b/>
          <w:sz w:val="24"/>
          <w:szCs w:val="24"/>
        </w:rPr>
        <w:t xml:space="preserve"> (%)</w:t>
      </w:r>
    </w:p>
    <w:p w:rsidR="008D20D7" w:rsidRPr="0072014B" w:rsidRDefault="008D20D7" w:rsidP="007A545C">
      <w:pPr>
        <w:spacing w:after="0" w:line="240" w:lineRule="auto"/>
        <w:jc w:val="center"/>
        <w:rPr>
          <w:rFonts w:ascii="Times New Roman" w:hAnsi="Times New Roman" w:cs="Times New Roman"/>
          <w:b/>
          <w:sz w:val="20"/>
          <w:szCs w:val="20"/>
        </w:rPr>
      </w:pPr>
    </w:p>
    <w:p w:rsidR="00A20009" w:rsidRPr="0072014B" w:rsidRDefault="00A20009" w:rsidP="007A545C">
      <w:pPr>
        <w:spacing w:after="0" w:line="240" w:lineRule="auto"/>
        <w:jc w:val="center"/>
        <w:rPr>
          <w:rFonts w:ascii="Times New Roman" w:hAnsi="Times New Roman" w:cs="Times New Roman"/>
          <w:b/>
          <w:sz w:val="20"/>
          <w:szCs w:val="20"/>
        </w:rPr>
      </w:pPr>
    </w:p>
    <w:p w:rsidR="008D20D7" w:rsidRPr="0072014B" w:rsidRDefault="008D20D7" w:rsidP="007A545C">
      <w:pPr>
        <w:spacing w:after="0" w:line="240" w:lineRule="auto"/>
        <w:jc w:val="center"/>
        <w:rPr>
          <w:rFonts w:ascii="Times New Roman" w:hAnsi="Times New Roman" w:cs="Times New Roman"/>
          <w:b/>
          <w:sz w:val="20"/>
          <w:szCs w:val="20"/>
        </w:rPr>
      </w:pPr>
      <w:r w:rsidRPr="0072014B">
        <w:rPr>
          <w:noProof/>
          <w:sz w:val="20"/>
          <w:szCs w:val="20"/>
          <w:lang w:eastAsia="tr-TR"/>
        </w:rPr>
        <w:drawing>
          <wp:inline distT="0" distB="0" distL="0" distR="0" wp14:anchorId="27A30420" wp14:editId="33E20EFA">
            <wp:extent cx="4229100" cy="1914525"/>
            <wp:effectExtent l="0" t="0" r="0" b="9525"/>
            <wp:docPr id="214" name="Grafik 2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D049A" w:rsidRPr="0072014B" w:rsidRDefault="00214890" w:rsidP="008D049A">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16</w:t>
      </w:r>
      <w:r w:rsidRPr="0072014B">
        <w:rPr>
          <w:rFonts w:ascii="Times New Roman" w:hAnsi="Times New Roman" w:cs="Times New Roman"/>
          <w:b/>
          <w:sz w:val="24"/>
          <w:szCs w:val="24"/>
        </w:rPr>
        <w:t>. Yenilenebilir Enerji Verimliliği Hususunda Sivil Toplum Kuruluşları Tarafından Yapılmış veya Yapılmakta Olan Faaliyetler</w:t>
      </w:r>
      <w:r w:rsidR="008D049A" w:rsidRPr="0072014B">
        <w:rPr>
          <w:rFonts w:ascii="Times New Roman" w:hAnsi="Times New Roman" w:cs="Times New Roman"/>
          <w:b/>
          <w:sz w:val="24"/>
          <w:szCs w:val="24"/>
        </w:rPr>
        <w:t xml:space="preserve"> (%)</w:t>
      </w:r>
    </w:p>
    <w:p w:rsidR="003A040A" w:rsidRPr="0072014B" w:rsidRDefault="003A040A" w:rsidP="007A545C">
      <w:pPr>
        <w:spacing w:after="0" w:line="240" w:lineRule="auto"/>
        <w:jc w:val="center"/>
        <w:rPr>
          <w:rFonts w:ascii="Times New Roman" w:eastAsia="Times New Roman" w:hAnsi="Times New Roman" w:cs="Times New Roman"/>
          <w:b/>
          <w:bCs/>
          <w:sz w:val="20"/>
          <w:szCs w:val="20"/>
          <w:lang w:eastAsia="tr-TR"/>
        </w:rPr>
      </w:pPr>
    </w:p>
    <w:p w:rsidR="008D20D7" w:rsidRPr="0072014B" w:rsidRDefault="008D20D7" w:rsidP="007A545C">
      <w:pPr>
        <w:spacing w:after="0" w:line="240" w:lineRule="auto"/>
        <w:jc w:val="center"/>
        <w:rPr>
          <w:rFonts w:ascii="Times New Roman" w:hAnsi="Times New Roman" w:cs="Times New Roman"/>
          <w:b/>
          <w:sz w:val="20"/>
          <w:szCs w:val="20"/>
        </w:rPr>
      </w:pPr>
    </w:p>
    <w:p w:rsidR="008D20D7" w:rsidRPr="0072014B" w:rsidRDefault="008D20D7" w:rsidP="007A545C">
      <w:pPr>
        <w:spacing w:after="0" w:line="240" w:lineRule="auto"/>
        <w:jc w:val="center"/>
        <w:rPr>
          <w:rFonts w:ascii="Times New Roman" w:hAnsi="Times New Roman" w:cs="Times New Roman"/>
          <w:b/>
          <w:sz w:val="20"/>
          <w:szCs w:val="20"/>
        </w:rPr>
      </w:pPr>
      <w:r w:rsidRPr="0072014B">
        <w:rPr>
          <w:noProof/>
          <w:sz w:val="20"/>
          <w:szCs w:val="20"/>
          <w:lang w:eastAsia="tr-TR"/>
        </w:rPr>
        <w:drawing>
          <wp:inline distT="0" distB="0" distL="0" distR="0" wp14:anchorId="02654E03" wp14:editId="036E7D9E">
            <wp:extent cx="4622800" cy="2042160"/>
            <wp:effectExtent l="0" t="0" r="6350" b="15240"/>
            <wp:docPr id="215" name="Grafik 2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D049A" w:rsidRPr="0072014B" w:rsidRDefault="00214890" w:rsidP="008D049A">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17</w:t>
      </w:r>
      <w:r w:rsidRPr="0072014B">
        <w:rPr>
          <w:rFonts w:ascii="Times New Roman" w:hAnsi="Times New Roman" w:cs="Times New Roman"/>
          <w:b/>
          <w:sz w:val="24"/>
          <w:szCs w:val="24"/>
        </w:rPr>
        <w:t>.</w:t>
      </w:r>
      <w:r w:rsidR="0086232F" w:rsidRPr="0072014B">
        <w:rPr>
          <w:rFonts w:ascii="Times New Roman" w:hAnsi="Times New Roman" w:cs="Times New Roman"/>
          <w:b/>
          <w:sz w:val="24"/>
          <w:szCs w:val="24"/>
        </w:rPr>
        <w:t xml:space="preserve"> </w:t>
      </w:r>
      <w:r w:rsidRPr="0072014B">
        <w:rPr>
          <w:rFonts w:ascii="Times New Roman" w:hAnsi="Times New Roman" w:cs="Times New Roman"/>
          <w:b/>
          <w:sz w:val="24"/>
          <w:szCs w:val="24"/>
        </w:rPr>
        <w:t>Sera Gazı Emisyonları Hususunda Sivil Toplum Kuruluşları Tarafından Yapılmış veya Yapılmakta Olan Faaliyetler</w:t>
      </w:r>
      <w:r w:rsidR="008D049A" w:rsidRPr="0072014B">
        <w:rPr>
          <w:rFonts w:ascii="Times New Roman" w:hAnsi="Times New Roman" w:cs="Times New Roman"/>
          <w:b/>
          <w:sz w:val="24"/>
          <w:szCs w:val="24"/>
        </w:rPr>
        <w:t xml:space="preserve"> (%)</w:t>
      </w:r>
    </w:p>
    <w:p w:rsidR="00214890" w:rsidRPr="0072014B" w:rsidRDefault="00214890" w:rsidP="0086232F">
      <w:pPr>
        <w:spacing w:before="120" w:after="120" w:line="240" w:lineRule="auto"/>
        <w:jc w:val="center"/>
        <w:rPr>
          <w:rFonts w:ascii="Times New Roman" w:hAnsi="Times New Roman" w:cs="Times New Roman"/>
          <w:b/>
          <w:sz w:val="24"/>
          <w:szCs w:val="24"/>
        </w:rPr>
      </w:pPr>
    </w:p>
    <w:p w:rsidR="008D20D7" w:rsidRPr="0072014B" w:rsidRDefault="008D20D7" w:rsidP="007A545C">
      <w:pPr>
        <w:spacing w:after="0" w:line="240" w:lineRule="auto"/>
        <w:jc w:val="center"/>
        <w:rPr>
          <w:rFonts w:ascii="Times New Roman" w:hAnsi="Times New Roman" w:cs="Times New Roman"/>
          <w:b/>
          <w:sz w:val="20"/>
          <w:szCs w:val="20"/>
        </w:rPr>
      </w:pPr>
    </w:p>
    <w:p w:rsidR="008D20D7" w:rsidRPr="0072014B" w:rsidRDefault="008D20D7" w:rsidP="007A545C">
      <w:pPr>
        <w:spacing w:after="0" w:line="240" w:lineRule="auto"/>
        <w:jc w:val="center"/>
        <w:rPr>
          <w:rFonts w:ascii="Times New Roman" w:hAnsi="Times New Roman" w:cs="Times New Roman"/>
          <w:b/>
          <w:sz w:val="20"/>
          <w:szCs w:val="20"/>
        </w:rPr>
      </w:pPr>
    </w:p>
    <w:p w:rsidR="008D20D7" w:rsidRPr="0072014B" w:rsidRDefault="008D20D7" w:rsidP="007A545C">
      <w:pPr>
        <w:spacing w:after="0" w:line="240" w:lineRule="auto"/>
        <w:jc w:val="center"/>
        <w:rPr>
          <w:rFonts w:ascii="Times New Roman" w:hAnsi="Times New Roman" w:cs="Times New Roman"/>
          <w:b/>
          <w:sz w:val="20"/>
          <w:szCs w:val="20"/>
        </w:rPr>
      </w:pPr>
      <w:r w:rsidRPr="0072014B">
        <w:rPr>
          <w:noProof/>
          <w:sz w:val="20"/>
          <w:szCs w:val="20"/>
          <w:lang w:eastAsia="tr-TR"/>
        </w:rPr>
        <w:lastRenderedPageBreak/>
        <w:drawing>
          <wp:inline distT="0" distB="0" distL="0" distR="0" wp14:anchorId="40D5D68A" wp14:editId="6694492F">
            <wp:extent cx="4371975" cy="1971675"/>
            <wp:effectExtent l="0" t="0" r="9525" b="9525"/>
            <wp:docPr id="216" name="Grafik 2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20009" w:rsidRPr="0072014B" w:rsidRDefault="00A20009" w:rsidP="007A545C">
      <w:pPr>
        <w:spacing w:after="0" w:line="240" w:lineRule="auto"/>
        <w:jc w:val="center"/>
        <w:rPr>
          <w:rFonts w:ascii="Times New Roman" w:hAnsi="Times New Roman" w:cs="Times New Roman"/>
          <w:b/>
          <w:sz w:val="20"/>
          <w:szCs w:val="20"/>
        </w:rPr>
      </w:pPr>
    </w:p>
    <w:p w:rsidR="008D049A" w:rsidRPr="0072014B" w:rsidRDefault="00214890" w:rsidP="008D049A">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18</w:t>
      </w:r>
      <w:r w:rsidRPr="0072014B">
        <w:rPr>
          <w:rFonts w:ascii="Times New Roman" w:hAnsi="Times New Roman" w:cs="Times New Roman"/>
          <w:b/>
          <w:sz w:val="24"/>
          <w:szCs w:val="24"/>
        </w:rPr>
        <w:t>.</w:t>
      </w:r>
      <w:r w:rsidR="006D07FF" w:rsidRPr="0072014B">
        <w:rPr>
          <w:rFonts w:ascii="Times New Roman" w:hAnsi="Times New Roman" w:cs="Times New Roman"/>
          <w:b/>
          <w:sz w:val="24"/>
          <w:szCs w:val="24"/>
        </w:rPr>
        <w:t xml:space="preserve"> </w:t>
      </w:r>
      <w:r w:rsidRPr="0072014B">
        <w:rPr>
          <w:rFonts w:ascii="Times New Roman" w:hAnsi="Times New Roman" w:cs="Times New Roman"/>
          <w:b/>
          <w:sz w:val="24"/>
          <w:szCs w:val="24"/>
        </w:rPr>
        <w:t xml:space="preserve">’’Enerji Kaynaklarına Yönelik (Su ve Elektrik Gibi) Kayıp ve Kaçak Kullanımların Önlenmesi İçin Yerel Yönetimler Tarafından Yapılan Çalışmalar ve </w:t>
      </w:r>
      <w:r w:rsidR="0086232F" w:rsidRPr="0072014B">
        <w:rPr>
          <w:rFonts w:ascii="Times New Roman" w:hAnsi="Times New Roman" w:cs="Times New Roman"/>
          <w:b/>
          <w:sz w:val="24"/>
          <w:szCs w:val="24"/>
        </w:rPr>
        <w:t>Denetlemeler Yeterlidir</w:t>
      </w:r>
      <w:r w:rsidRPr="0072014B">
        <w:rPr>
          <w:rFonts w:ascii="Times New Roman" w:hAnsi="Times New Roman" w:cs="Times New Roman"/>
          <w:b/>
          <w:sz w:val="24"/>
          <w:szCs w:val="24"/>
        </w:rPr>
        <w:t>’’ İfadesine Sivil Toplum Kuruluşlarının Katılma Durumları</w:t>
      </w:r>
      <w:r w:rsidR="008D049A" w:rsidRPr="0072014B">
        <w:rPr>
          <w:rFonts w:ascii="Times New Roman" w:hAnsi="Times New Roman" w:cs="Times New Roman"/>
          <w:b/>
          <w:sz w:val="24"/>
          <w:szCs w:val="24"/>
        </w:rPr>
        <w:t xml:space="preserve"> (%)</w:t>
      </w:r>
    </w:p>
    <w:p w:rsidR="008D20D7" w:rsidRPr="0072014B" w:rsidRDefault="008D20D7" w:rsidP="007A545C">
      <w:pPr>
        <w:spacing w:after="0" w:line="240" w:lineRule="auto"/>
        <w:jc w:val="center"/>
        <w:rPr>
          <w:rFonts w:ascii="Times New Roman" w:hAnsi="Times New Roman" w:cs="Times New Roman"/>
          <w:b/>
          <w:sz w:val="20"/>
          <w:szCs w:val="20"/>
        </w:rPr>
      </w:pPr>
    </w:p>
    <w:p w:rsidR="008D20D7" w:rsidRPr="0072014B" w:rsidRDefault="008D20D7" w:rsidP="007A545C">
      <w:pPr>
        <w:spacing w:after="0" w:line="240" w:lineRule="auto"/>
        <w:jc w:val="center"/>
        <w:rPr>
          <w:rFonts w:ascii="Times New Roman" w:hAnsi="Times New Roman" w:cs="Times New Roman"/>
          <w:b/>
          <w:sz w:val="20"/>
          <w:szCs w:val="20"/>
        </w:rPr>
      </w:pPr>
      <w:r w:rsidRPr="0072014B">
        <w:rPr>
          <w:noProof/>
          <w:sz w:val="20"/>
          <w:szCs w:val="20"/>
          <w:lang w:eastAsia="tr-TR"/>
        </w:rPr>
        <w:drawing>
          <wp:inline distT="0" distB="0" distL="0" distR="0" wp14:anchorId="61C8718E" wp14:editId="61B93A7D">
            <wp:extent cx="4094480" cy="1717040"/>
            <wp:effectExtent l="0" t="0" r="1270" b="16510"/>
            <wp:docPr id="217" name="Grafik 2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D20D7" w:rsidRPr="0072014B" w:rsidRDefault="008D20D7" w:rsidP="007A545C">
      <w:pPr>
        <w:spacing w:after="0" w:line="240" w:lineRule="auto"/>
        <w:jc w:val="center"/>
        <w:rPr>
          <w:rFonts w:ascii="Times New Roman" w:hAnsi="Times New Roman" w:cs="Times New Roman"/>
          <w:b/>
          <w:sz w:val="20"/>
          <w:szCs w:val="20"/>
        </w:rPr>
      </w:pPr>
    </w:p>
    <w:p w:rsidR="008D049A" w:rsidRPr="0072014B" w:rsidRDefault="00214890" w:rsidP="008D049A">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19</w:t>
      </w:r>
      <w:r w:rsidR="006D07FF" w:rsidRPr="0072014B">
        <w:rPr>
          <w:rFonts w:ascii="Times New Roman" w:hAnsi="Times New Roman" w:cs="Times New Roman"/>
          <w:b/>
          <w:sz w:val="24"/>
          <w:szCs w:val="24"/>
        </w:rPr>
        <w:t>. ‘’İklim Değişikliği İ</w:t>
      </w:r>
      <w:r w:rsidRPr="0072014B">
        <w:rPr>
          <w:rFonts w:ascii="Times New Roman" w:hAnsi="Times New Roman" w:cs="Times New Roman"/>
          <w:b/>
          <w:sz w:val="24"/>
          <w:szCs w:val="24"/>
        </w:rPr>
        <w:t xml:space="preserve">le Mücadele ve İklim Değişikliğine Uyum İçin Yerel Yönetimler Tarafından Yapılan Çalışmalar ve </w:t>
      </w:r>
      <w:r w:rsidR="0086232F" w:rsidRPr="0072014B">
        <w:rPr>
          <w:rFonts w:ascii="Times New Roman" w:hAnsi="Times New Roman" w:cs="Times New Roman"/>
          <w:b/>
          <w:sz w:val="24"/>
          <w:szCs w:val="24"/>
        </w:rPr>
        <w:t>Denetlemeler Yeterlidir</w:t>
      </w:r>
      <w:r w:rsidRPr="0072014B">
        <w:rPr>
          <w:rFonts w:ascii="Times New Roman" w:hAnsi="Times New Roman" w:cs="Times New Roman"/>
          <w:b/>
          <w:sz w:val="24"/>
          <w:szCs w:val="24"/>
        </w:rPr>
        <w:t>’’ İfadesine Sivil Toplum Kuruluşlarının Katılma Durumları</w:t>
      </w:r>
      <w:r w:rsidR="008D049A" w:rsidRPr="0072014B">
        <w:rPr>
          <w:rFonts w:ascii="Times New Roman" w:hAnsi="Times New Roman" w:cs="Times New Roman"/>
          <w:b/>
          <w:sz w:val="24"/>
          <w:szCs w:val="24"/>
        </w:rPr>
        <w:t xml:space="preserve"> (%)</w:t>
      </w:r>
    </w:p>
    <w:p w:rsidR="008D20D7" w:rsidRPr="0072014B" w:rsidRDefault="008D20D7" w:rsidP="007A545C">
      <w:pPr>
        <w:spacing w:after="0" w:line="240" w:lineRule="auto"/>
        <w:jc w:val="center"/>
        <w:rPr>
          <w:rFonts w:ascii="Times New Roman" w:hAnsi="Times New Roman" w:cs="Times New Roman"/>
          <w:b/>
          <w:sz w:val="20"/>
          <w:szCs w:val="20"/>
        </w:rPr>
      </w:pPr>
    </w:p>
    <w:p w:rsidR="008D20D7" w:rsidRPr="0072014B" w:rsidRDefault="008D20D7" w:rsidP="007A545C">
      <w:pPr>
        <w:spacing w:after="0" w:line="240" w:lineRule="auto"/>
        <w:jc w:val="center"/>
        <w:rPr>
          <w:rFonts w:ascii="Times New Roman" w:hAnsi="Times New Roman" w:cs="Times New Roman"/>
          <w:b/>
          <w:sz w:val="20"/>
          <w:szCs w:val="20"/>
        </w:rPr>
      </w:pPr>
      <w:r w:rsidRPr="0072014B">
        <w:rPr>
          <w:noProof/>
          <w:sz w:val="20"/>
          <w:szCs w:val="20"/>
          <w:lang w:eastAsia="tr-TR"/>
        </w:rPr>
        <w:drawing>
          <wp:inline distT="0" distB="0" distL="0" distR="0" wp14:anchorId="1A05A873" wp14:editId="661C11DA">
            <wp:extent cx="3830320" cy="1818640"/>
            <wp:effectExtent l="0" t="0" r="17780" b="10160"/>
            <wp:docPr id="218" name="Grafik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00E45" w:rsidRPr="0072014B" w:rsidRDefault="00000E45" w:rsidP="007A545C">
      <w:pPr>
        <w:spacing w:after="0" w:line="240" w:lineRule="auto"/>
        <w:jc w:val="center"/>
        <w:rPr>
          <w:rFonts w:ascii="Times New Roman" w:hAnsi="Times New Roman" w:cs="Times New Roman"/>
          <w:b/>
          <w:sz w:val="20"/>
          <w:szCs w:val="20"/>
        </w:rPr>
      </w:pPr>
    </w:p>
    <w:p w:rsidR="008D049A" w:rsidRPr="0072014B" w:rsidRDefault="00214890" w:rsidP="008D049A">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20</w:t>
      </w:r>
      <w:r w:rsidRPr="0072014B">
        <w:rPr>
          <w:rFonts w:ascii="Times New Roman" w:hAnsi="Times New Roman" w:cs="Times New Roman"/>
          <w:b/>
          <w:sz w:val="24"/>
          <w:szCs w:val="24"/>
        </w:rPr>
        <w:t>. ‘’İklim Değiş</w:t>
      </w:r>
      <w:r w:rsidR="003B5081" w:rsidRPr="0072014B">
        <w:rPr>
          <w:rFonts w:ascii="Times New Roman" w:hAnsi="Times New Roman" w:cs="Times New Roman"/>
          <w:b/>
          <w:sz w:val="24"/>
          <w:szCs w:val="24"/>
        </w:rPr>
        <w:t>ikliği İ</w:t>
      </w:r>
      <w:r w:rsidRPr="0072014B">
        <w:rPr>
          <w:rFonts w:ascii="Times New Roman" w:hAnsi="Times New Roman" w:cs="Times New Roman"/>
          <w:b/>
          <w:sz w:val="24"/>
          <w:szCs w:val="24"/>
        </w:rPr>
        <w:t>le Mücadele ve İklim Değişikliğine Uyum İçin Sivil Toplum Kuruluşları Tarafında</w:t>
      </w:r>
      <w:r w:rsidR="00CD2910" w:rsidRPr="0072014B">
        <w:rPr>
          <w:rFonts w:ascii="Times New Roman" w:hAnsi="Times New Roman" w:cs="Times New Roman"/>
          <w:b/>
          <w:sz w:val="24"/>
          <w:szCs w:val="24"/>
        </w:rPr>
        <w:t>n Yapılan Çalışmalar Yeterlidir</w:t>
      </w:r>
      <w:r w:rsidRPr="0072014B">
        <w:rPr>
          <w:rFonts w:ascii="Times New Roman" w:hAnsi="Times New Roman" w:cs="Times New Roman"/>
          <w:b/>
          <w:sz w:val="24"/>
          <w:szCs w:val="24"/>
        </w:rPr>
        <w:t>’’ İfadesine Sivil Toplum Kuruluşlarının Katılma Durumları</w:t>
      </w:r>
      <w:r w:rsidR="008D049A" w:rsidRPr="0072014B">
        <w:rPr>
          <w:rFonts w:ascii="Times New Roman" w:hAnsi="Times New Roman" w:cs="Times New Roman"/>
          <w:b/>
          <w:sz w:val="24"/>
          <w:szCs w:val="24"/>
        </w:rPr>
        <w:t xml:space="preserve"> (%)</w:t>
      </w:r>
    </w:p>
    <w:p w:rsidR="00214890" w:rsidRPr="0072014B" w:rsidRDefault="00214890" w:rsidP="00214890">
      <w:pPr>
        <w:spacing w:after="0" w:line="240" w:lineRule="auto"/>
        <w:jc w:val="center"/>
        <w:rPr>
          <w:rFonts w:ascii="Times New Roman" w:hAnsi="Times New Roman" w:cs="Times New Roman"/>
          <w:b/>
          <w:sz w:val="24"/>
          <w:szCs w:val="24"/>
        </w:rPr>
      </w:pPr>
    </w:p>
    <w:p w:rsidR="00000E45" w:rsidRPr="0072014B" w:rsidRDefault="00000E45" w:rsidP="007A545C">
      <w:pPr>
        <w:spacing w:after="0" w:line="240" w:lineRule="auto"/>
        <w:jc w:val="center"/>
        <w:rPr>
          <w:rFonts w:ascii="Times New Roman" w:hAnsi="Times New Roman" w:cs="Times New Roman"/>
          <w:b/>
          <w:sz w:val="20"/>
          <w:szCs w:val="20"/>
        </w:rPr>
      </w:pPr>
    </w:p>
    <w:p w:rsidR="00000E45" w:rsidRPr="0072014B" w:rsidRDefault="00000E45" w:rsidP="007A545C">
      <w:pPr>
        <w:spacing w:after="0" w:line="240" w:lineRule="auto"/>
        <w:jc w:val="center"/>
        <w:rPr>
          <w:rFonts w:ascii="Times New Roman" w:hAnsi="Times New Roman" w:cs="Times New Roman"/>
          <w:b/>
          <w:sz w:val="20"/>
          <w:szCs w:val="20"/>
        </w:rPr>
      </w:pPr>
    </w:p>
    <w:p w:rsidR="00000E45" w:rsidRPr="0072014B" w:rsidRDefault="00000E45" w:rsidP="007A545C">
      <w:pPr>
        <w:spacing w:after="0" w:line="240" w:lineRule="auto"/>
        <w:jc w:val="center"/>
        <w:rPr>
          <w:rFonts w:ascii="Times New Roman" w:hAnsi="Times New Roman" w:cs="Times New Roman"/>
          <w:b/>
          <w:sz w:val="20"/>
          <w:szCs w:val="20"/>
        </w:rPr>
      </w:pPr>
      <w:r w:rsidRPr="0072014B">
        <w:rPr>
          <w:noProof/>
          <w:sz w:val="20"/>
          <w:szCs w:val="20"/>
          <w:lang w:eastAsia="tr-TR"/>
        </w:rPr>
        <w:drawing>
          <wp:inline distT="0" distB="0" distL="0" distR="0" wp14:anchorId="3299510B" wp14:editId="3EC6DA8E">
            <wp:extent cx="4762005" cy="2576945"/>
            <wp:effectExtent l="0" t="0" r="635" b="13970"/>
            <wp:docPr id="220" name="Grafik 2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D049A" w:rsidRPr="0072014B" w:rsidRDefault="00214890" w:rsidP="008D049A">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21</w:t>
      </w:r>
      <w:r w:rsidRPr="0072014B">
        <w:rPr>
          <w:rFonts w:ascii="Times New Roman" w:hAnsi="Times New Roman" w:cs="Times New Roman"/>
          <w:b/>
          <w:sz w:val="24"/>
          <w:szCs w:val="24"/>
        </w:rPr>
        <w:t>.</w:t>
      </w:r>
      <w:r w:rsidR="006566DD" w:rsidRPr="0072014B">
        <w:rPr>
          <w:rFonts w:ascii="Times New Roman" w:hAnsi="Times New Roman" w:cs="Times New Roman"/>
          <w:b/>
          <w:sz w:val="24"/>
          <w:szCs w:val="24"/>
        </w:rPr>
        <w:t xml:space="preserve"> </w:t>
      </w:r>
      <w:r w:rsidRPr="0072014B">
        <w:rPr>
          <w:rFonts w:ascii="Times New Roman" w:hAnsi="Times New Roman" w:cs="Times New Roman"/>
          <w:b/>
          <w:sz w:val="24"/>
          <w:szCs w:val="24"/>
        </w:rPr>
        <w:t xml:space="preserve">İklim Değişikliği </w:t>
      </w:r>
      <w:r w:rsidR="00CD2910" w:rsidRPr="0072014B">
        <w:rPr>
          <w:rFonts w:ascii="Times New Roman" w:hAnsi="Times New Roman" w:cs="Times New Roman"/>
          <w:b/>
          <w:sz w:val="24"/>
          <w:szCs w:val="24"/>
        </w:rPr>
        <w:t>İ</w:t>
      </w:r>
      <w:r w:rsidRPr="0072014B">
        <w:rPr>
          <w:rFonts w:ascii="Times New Roman" w:hAnsi="Times New Roman" w:cs="Times New Roman"/>
          <w:b/>
          <w:sz w:val="24"/>
          <w:szCs w:val="24"/>
        </w:rPr>
        <w:t xml:space="preserve">le Mücadele ve İklim Değişikliğine Uyum Konularında Sivil Toplum Kuruluşlarının </w:t>
      </w:r>
      <w:r w:rsidRPr="0072014B">
        <w:rPr>
          <w:rFonts w:ascii="Times New Roman" w:eastAsia="Times New Roman" w:hAnsi="Times New Roman" w:cs="Times New Roman"/>
          <w:b/>
          <w:bCs/>
          <w:sz w:val="24"/>
          <w:szCs w:val="24"/>
          <w:lang w:eastAsia="tr-TR"/>
        </w:rPr>
        <w:t xml:space="preserve">Yapmış Oldukları İşbirliği ve/veya İşbirliklerinin </w:t>
      </w:r>
      <w:proofErr w:type="spellStart"/>
      <w:r w:rsidRPr="0072014B">
        <w:rPr>
          <w:rFonts w:ascii="Times New Roman" w:eastAsia="Times New Roman" w:hAnsi="Times New Roman" w:cs="Times New Roman"/>
          <w:b/>
          <w:bCs/>
          <w:sz w:val="24"/>
          <w:szCs w:val="24"/>
          <w:lang w:eastAsia="tr-TR"/>
        </w:rPr>
        <w:t>Sektörel</w:t>
      </w:r>
      <w:proofErr w:type="spellEnd"/>
      <w:r w:rsidRPr="0072014B">
        <w:rPr>
          <w:rFonts w:ascii="Times New Roman" w:eastAsia="Times New Roman" w:hAnsi="Times New Roman" w:cs="Times New Roman"/>
          <w:b/>
          <w:bCs/>
          <w:sz w:val="24"/>
          <w:szCs w:val="24"/>
          <w:lang w:eastAsia="tr-TR"/>
        </w:rPr>
        <w:t xml:space="preserve"> Dağılımı</w:t>
      </w:r>
      <w:r w:rsidR="008D049A" w:rsidRPr="0072014B">
        <w:rPr>
          <w:rFonts w:ascii="Times New Roman" w:eastAsia="Times New Roman" w:hAnsi="Times New Roman" w:cs="Times New Roman"/>
          <w:b/>
          <w:bCs/>
          <w:sz w:val="24"/>
          <w:szCs w:val="24"/>
          <w:lang w:eastAsia="tr-TR"/>
        </w:rPr>
        <w:t xml:space="preserve"> </w:t>
      </w:r>
      <w:r w:rsidR="008D049A" w:rsidRPr="0072014B">
        <w:rPr>
          <w:rFonts w:ascii="Times New Roman" w:hAnsi="Times New Roman" w:cs="Times New Roman"/>
          <w:b/>
          <w:sz w:val="24"/>
          <w:szCs w:val="24"/>
        </w:rPr>
        <w:t>(%)</w:t>
      </w:r>
    </w:p>
    <w:p w:rsidR="00000E45" w:rsidRPr="0072014B" w:rsidRDefault="00000E45" w:rsidP="00CD2910">
      <w:pPr>
        <w:spacing w:before="120" w:after="120" w:line="240" w:lineRule="auto"/>
        <w:jc w:val="center"/>
        <w:rPr>
          <w:rFonts w:ascii="Times New Roman" w:hAnsi="Times New Roman" w:cs="Times New Roman"/>
          <w:b/>
          <w:sz w:val="24"/>
          <w:szCs w:val="24"/>
        </w:rPr>
      </w:pPr>
    </w:p>
    <w:p w:rsidR="00532E11" w:rsidRPr="0072014B" w:rsidRDefault="00000E45" w:rsidP="007A545C">
      <w:pPr>
        <w:spacing w:after="0" w:line="240" w:lineRule="auto"/>
        <w:jc w:val="center"/>
        <w:rPr>
          <w:rFonts w:ascii="Times New Roman" w:hAnsi="Times New Roman" w:cs="Times New Roman"/>
          <w:b/>
          <w:sz w:val="20"/>
          <w:szCs w:val="20"/>
        </w:rPr>
      </w:pPr>
      <w:r w:rsidRPr="0072014B">
        <w:rPr>
          <w:noProof/>
          <w:sz w:val="20"/>
          <w:szCs w:val="20"/>
          <w:lang w:eastAsia="tr-TR"/>
        </w:rPr>
        <w:drawing>
          <wp:inline distT="0" distB="0" distL="0" distR="0" wp14:anchorId="6DBB3EF8" wp14:editId="436B9193">
            <wp:extent cx="4562475" cy="2428875"/>
            <wp:effectExtent l="0" t="0" r="9525" b="9525"/>
            <wp:docPr id="221" name="Grafik 2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621A7" w:rsidRPr="0072014B" w:rsidRDefault="001621A7" w:rsidP="007A545C">
      <w:pPr>
        <w:spacing w:after="0" w:line="240" w:lineRule="auto"/>
        <w:rPr>
          <w:rFonts w:ascii="Times New Roman" w:hAnsi="Times New Roman" w:cs="Times New Roman"/>
          <w:b/>
          <w:sz w:val="20"/>
          <w:szCs w:val="20"/>
        </w:rPr>
      </w:pPr>
    </w:p>
    <w:p w:rsidR="008D049A" w:rsidRPr="0072014B" w:rsidRDefault="00214890" w:rsidP="008D049A">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22</w:t>
      </w:r>
      <w:r w:rsidRPr="0072014B">
        <w:rPr>
          <w:rFonts w:ascii="Times New Roman" w:hAnsi="Times New Roman" w:cs="Times New Roman"/>
          <w:b/>
          <w:sz w:val="24"/>
          <w:szCs w:val="24"/>
        </w:rPr>
        <w:t>.</w:t>
      </w:r>
      <w:r w:rsidR="00CD2910" w:rsidRPr="0072014B">
        <w:rPr>
          <w:rFonts w:ascii="Times New Roman" w:hAnsi="Times New Roman" w:cs="Times New Roman"/>
          <w:b/>
          <w:sz w:val="24"/>
          <w:szCs w:val="24"/>
        </w:rPr>
        <w:t xml:space="preserve"> </w:t>
      </w:r>
      <w:r w:rsidRPr="0072014B">
        <w:rPr>
          <w:rFonts w:ascii="Times New Roman" w:hAnsi="Times New Roman" w:cs="Times New Roman"/>
          <w:b/>
          <w:sz w:val="24"/>
          <w:szCs w:val="24"/>
        </w:rPr>
        <w:t xml:space="preserve">İklim Değişikliği Eylem Planı (İDEP) Kapsamında Sivil Toplum Kuruluşlarının Kendi Üzerine Düşen Sorumluluklar Hakkında Bilgi Sahibi Olup Olmama Durumları </w:t>
      </w:r>
      <w:r w:rsidR="008D049A" w:rsidRPr="0072014B">
        <w:rPr>
          <w:rFonts w:ascii="Times New Roman" w:hAnsi="Times New Roman" w:cs="Times New Roman"/>
          <w:b/>
          <w:sz w:val="24"/>
          <w:szCs w:val="24"/>
        </w:rPr>
        <w:t xml:space="preserve"> (%)</w:t>
      </w:r>
    </w:p>
    <w:p w:rsidR="00214890" w:rsidRPr="0072014B" w:rsidRDefault="00214890" w:rsidP="00214890">
      <w:pPr>
        <w:spacing w:after="0" w:line="240" w:lineRule="auto"/>
        <w:jc w:val="center"/>
        <w:rPr>
          <w:rFonts w:ascii="Times New Roman" w:hAnsi="Times New Roman" w:cs="Times New Roman"/>
          <w:b/>
          <w:sz w:val="24"/>
          <w:szCs w:val="24"/>
        </w:rPr>
      </w:pPr>
    </w:p>
    <w:p w:rsidR="00214890" w:rsidRPr="0072014B" w:rsidRDefault="00214890" w:rsidP="00214890">
      <w:pPr>
        <w:spacing w:after="0" w:line="240" w:lineRule="auto"/>
        <w:jc w:val="center"/>
        <w:rPr>
          <w:rFonts w:ascii="Times New Roman" w:hAnsi="Times New Roman" w:cs="Times New Roman"/>
          <w:b/>
          <w:sz w:val="20"/>
          <w:szCs w:val="20"/>
        </w:rPr>
      </w:pPr>
    </w:p>
    <w:p w:rsidR="00214890" w:rsidRPr="0072014B" w:rsidRDefault="00214890" w:rsidP="007A545C">
      <w:pPr>
        <w:spacing w:after="0" w:line="240" w:lineRule="auto"/>
        <w:rPr>
          <w:rFonts w:ascii="Times New Roman" w:hAnsi="Times New Roman" w:cs="Times New Roman"/>
          <w:b/>
          <w:sz w:val="20"/>
          <w:szCs w:val="20"/>
        </w:rPr>
        <w:sectPr w:rsidR="00214890" w:rsidRPr="0072014B" w:rsidSect="009E4E42">
          <w:pgSz w:w="11906" w:h="16838"/>
          <w:pgMar w:top="1418" w:right="1418" w:bottom="1418" w:left="1418" w:header="709" w:footer="709" w:gutter="0"/>
          <w:cols w:space="708"/>
          <w:docGrid w:linePitch="360"/>
        </w:sectPr>
      </w:pPr>
    </w:p>
    <w:p w:rsidR="008D20D7" w:rsidRPr="0072014B" w:rsidRDefault="008D20D7" w:rsidP="007A545C">
      <w:pPr>
        <w:spacing w:after="0" w:line="240" w:lineRule="auto"/>
        <w:jc w:val="center"/>
        <w:rPr>
          <w:rFonts w:ascii="Times New Roman" w:hAnsi="Times New Roman" w:cs="Times New Roman"/>
          <w:b/>
          <w:sz w:val="20"/>
          <w:szCs w:val="20"/>
        </w:rPr>
      </w:pPr>
      <w:r w:rsidRPr="0072014B">
        <w:rPr>
          <w:noProof/>
          <w:lang w:eastAsia="tr-TR"/>
        </w:rPr>
        <w:lastRenderedPageBreak/>
        <w:drawing>
          <wp:inline distT="0" distB="0" distL="0" distR="0" wp14:anchorId="5DE5BC5F" wp14:editId="51788318">
            <wp:extent cx="7416800" cy="5044440"/>
            <wp:effectExtent l="0" t="0" r="12700" b="3810"/>
            <wp:docPr id="235" name="Grafik 2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621A7" w:rsidRPr="0072014B" w:rsidRDefault="001621A7" w:rsidP="007A545C">
      <w:pPr>
        <w:spacing w:after="0" w:line="240" w:lineRule="auto"/>
        <w:jc w:val="center"/>
        <w:rPr>
          <w:rFonts w:ascii="Times New Roman" w:hAnsi="Times New Roman" w:cs="Times New Roman"/>
          <w:b/>
          <w:sz w:val="20"/>
          <w:szCs w:val="20"/>
        </w:rPr>
      </w:pPr>
    </w:p>
    <w:p w:rsidR="008D049A" w:rsidRPr="0072014B" w:rsidRDefault="00214890" w:rsidP="008D049A">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23</w:t>
      </w:r>
      <w:r w:rsidRPr="0072014B">
        <w:rPr>
          <w:rFonts w:ascii="Times New Roman" w:hAnsi="Times New Roman" w:cs="Times New Roman"/>
          <w:b/>
          <w:sz w:val="24"/>
          <w:szCs w:val="24"/>
        </w:rPr>
        <w:t>.</w:t>
      </w:r>
      <w:r w:rsidR="006C1F62" w:rsidRPr="0072014B">
        <w:rPr>
          <w:rFonts w:ascii="Times New Roman" w:hAnsi="Times New Roman" w:cs="Times New Roman"/>
          <w:b/>
          <w:sz w:val="24"/>
          <w:szCs w:val="24"/>
        </w:rPr>
        <w:t xml:space="preserve"> </w:t>
      </w:r>
      <w:r w:rsidR="00AD5991" w:rsidRPr="0072014B">
        <w:rPr>
          <w:rFonts w:ascii="Times New Roman" w:hAnsi="Times New Roman" w:cs="Times New Roman"/>
          <w:b/>
          <w:sz w:val="24"/>
          <w:szCs w:val="24"/>
        </w:rPr>
        <w:t>İklim Değişikliği İ</w:t>
      </w:r>
      <w:r w:rsidRPr="0072014B">
        <w:rPr>
          <w:rFonts w:ascii="Times New Roman" w:hAnsi="Times New Roman" w:cs="Times New Roman"/>
          <w:b/>
          <w:sz w:val="24"/>
          <w:szCs w:val="24"/>
        </w:rPr>
        <w:t>le Mücadele ve İklim Değişikliğine Uyum Konularında Sivil Toplum Kuruluşlarının Yapmayı Planladıkları Çalışmalar İçin Giderilmesi Gereken Eksiklikler</w:t>
      </w:r>
      <w:r w:rsidR="008D049A" w:rsidRPr="0072014B">
        <w:rPr>
          <w:rFonts w:ascii="Times New Roman" w:hAnsi="Times New Roman" w:cs="Times New Roman"/>
          <w:b/>
          <w:sz w:val="24"/>
          <w:szCs w:val="24"/>
        </w:rPr>
        <w:t xml:space="preserve"> (%)</w:t>
      </w:r>
    </w:p>
    <w:p w:rsidR="00214890" w:rsidRPr="0072014B" w:rsidRDefault="00214890" w:rsidP="007A545C">
      <w:pPr>
        <w:spacing w:after="0" w:line="240" w:lineRule="auto"/>
        <w:jc w:val="center"/>
        <w:rPr>
          <w:rFonts w:ascii="Times New Roman" w:hAnsi="Times New Roman" w:cs="Times New Roman"/>
          <w:b/>
          <w:sz w:val="20"/>
          <w:szCs w:val="20"/>
        </w:rPr>
        <w:sectPr w:rsidR="00214890" w:rsidRPr="0072014B" w:rsidSect="001621A7">
          <w:pgSz w:w="16838" w:h="11906" w:orient="landscape"/>
          <w:pgMar w:top="1418" w:right="1418" w:bottom="1418" w:left="1418" w:header="709" w:footer="709" w:gutter="0"/>
          <w:cols w:space="708"/>
          <w:docGrid w:linePitch="360"/>
        </w:sectPr>
      </w:pPr>
    </w:p>
    <w:p w:rsidR="002628B1" w:rsidRPr="0072014B" w:rsidRDefault="002628B1" w:rsidP="007A545C">
      <w:pPr>
        <w:spacing w:after="0" w:line="240" w:lineRule="auto"/>
        <w:jc w:val="both"/>
        <w:rPr>
          <w:rFonts w:ascii="Times New Roman" w:hAnsi="Times New Roman" w:cs="Times New Roman"/>
          <w:sz w:val="24"/>
          <w:szCs w:val="24"/>
        </w:rPr>
      </w:pPr>
      <w:proofErr w:type="gramStart"/>
      <w:r w:rsidRPr="0072014B">
        <w:rPr>
          <w:rFonts w:ascii="Times New Roman" w:hAnsi="Times New Roman" w:cs="Times New Roman"/>
          <w:sz w:val="24"/>
          <w:szCs w:val="24"/>
        </w:rPr>
        <w:lastRenderedPageBreak/>
        <w:t>Sivil toplum kuruluşları için düzenlenen anket sonuçlarına bakıldığında;</w:t>
      </w:r>
      <w:r w:rsidR="00000E45" w:rsidRPr="0072014B">
        <w:rPr>
          <w:rFonts w:ascii="Times New Roman" w:hAnsi="Times New Roman" w:cs="Times New Roman"/>
          <w:sz w:val="24"/>
          <w:szCs w:val="24"/>
        </w:rPr>
        <w:t xml:space="preserve"> şekillerden de görüldüğü üzere,</w:t>
      </w:r>
      <w:r w:rsidRPr="0072014B">
        <w:rPr>
          <w:rFonts w:ascii="Times New Roman" w:hAnsi="Times New Roman" w:cs="Times New Roman"/>
          <w:sz w:val="24"/>
          <w:szCs w:val="24"/>
        </w:rPr>
        <w:t xml:space="preserve"> iklim değişikliği ile mücadele ve iklim değişikliğine uyum hususlarında sivil toplum kuruluşlarının daha çok ulusal ve/veya uluslararası faaliyetlere ve/veya etkinliklere katılımda bulunduğu görülürken; bunu oransal olarak yine sivil toplum kuruluşları tarafından söz konusu hususlarda projelerin yapılması takip etmektedir. </w:t>
      </w:r>
      <w:proofErr w:type="gramEnd"/>
      <w:r w:rsidRPr="0072014B">
        <w:rPr>
          <w:rFonts w:ascii="Times New Roman" w:hAnsi="Times New Roman" w:cs="Times New Roman"/>
          <w:sz w:val="24"/>
          <w:szCs w:val="24"/>
        </w:rPr>
        <w:t>Ancak, iklim değişikliğinin oluşturduğu ve oluşturacağı risklerin belirlenmesine ilişkin çalışmaların oransal olarak az olması dikkat çek</w:t>
      </w:r>
      <w:r w:rsidR="000E4BCC" w:rsidRPr="0072014B">
        <w:rPr>
          <w:rFonts w:ascii="Times New Roman" w:hAnsi="Times New Roman" w:cs="Times New Roman"/>
          <w:sz w:val="24"/>
          <w:szCs w:val="24"/>
        </w:rPr>
        <w:t>mektedir. Bu riskleri belirle</w:t>
      </w:r>
      <w:r w:rsidRPr="0072014B">
        <w:rPr>
          <w:rFonts w:ascii="Times New Roman" w:hAnsi="Times New Roman" w:cs="Times New Roman"/>
          <w:sz w:val="24"/>
          <w:szCs w:val="24"/>
        </w:rPr>
        <w:t>me sürecinde ilgili tüm kentsel paydaşların katılımı önem arz etmektedir. Enerji verimliliği hususunda sivil toplum kuruluşları tarafından daha çok kentlilerin bilinçlenmesi için çeşitli çalışmalar, projeler ve/veya etkinlikle</w:t>
      </w:r>
      <w:r w:rsidR="00D47ABD" w:rsidRPr="0072014B">
        <w:rPr>
          <w:rFonts w:ascii="Times New Roman" w:hAnsi="Times New Roman" w:cs="Times New Roman"/>
          <w:sz w:val="24"/>
          <w:szCs w:val="24"/>
        </w:rPr>
        <w:t>r düzenlenmekte, ancak</w:t>
      </w:r>
      <w:r w:rsidRPr="0072014B">
        <w:rPr>
          <w:rFonts w:ascii="Times New Roman" w:hAnsi="Times New Roman" w:cs="Times New Roman"/>
          <w:sz w:val="24"/>
          <w:szCs w:val="24"/>
        </w:rPr>
        <w:t xml:space="preserve"> kuruluşlara ait tesislerde ve/veya binalarda enerji verimliliğine ilişkin uygulamalar oldukça az oranda gerçekleştirilmektedir. Yenilenebilir enerji verimliliği hususunda ise, sivil toplum kuruluşları tarafından yenilenebilir enerji kaynaklarının kullanımı konusunda kentlilerin bilinçlenmesi için projeler ve/veya çalışmaların ağırlıklı olarak yapıldığı açıktır. Ancak yine, özellikle kuruluşların tesislerinde ve/veya binalarında yenilenebilir enerji kaynaklarının kullanımına ilişkin uygulamaların az olması dikkat çekmektedir. Sera gazı </w:t>
      </w:r>
      <w:proofErr w:type="gramStart"/>
      <w:r w:rsidRPr="0072014B">
        <w:rPr>
          <w:rFonts w:ascii="Times New Roman" w:hAnsi="Times New Roman" w:cs="Times New Roman"/>
          <w:sz w:val="24"/>
          <w:szCs w:val="24"/>
        </w:rPr>
        <w:t>emisyonları</w:t>
      </w:r>
      <w:proofErr w:type="gramEnd"/>
      <w:r w:rsidRPr="0072014B">
        <w:rPr>
          <w:rFonts w:ascii="Times New Roman" w:hAnsi="Times New Roman" w:cs="Times New Roman"/>
          <w:sz w:val="24"/>
          <w:szCs w:val="24"/>
        </w:rPr>
        <w:t xml:space="preserve"> hususuna bakıldığında; sivil toplum kuruluşları tarafından daha çok sera gazı emisyonlarının sınırlandırılması konusunda kentlilerin bilinçlenmesi için etkinlikler, projeler ve/veya çalışmaların gerçekleştirildiğini anket sonuçlarından görmek mümkündür. Ancak anket sonuçları göz önüne alınıp; </w:t>
      </w:r>
      <w:proofErr w:type="spellStart"/>
      <w:r w:rsidRPr="0072014B">
        <w:rPr>
          <w:rFonts w:ascii="Times New Roman" w:hAnsi="Times New Roman" w:cs="Times New Roman"/>
          <w:sz w:val="24"/>
          <w:szCs w:val="24"/>
        </w:rPr>
        <w:t>sektörel</w:t>
      </w:r>
      <w:proofErr w:type="spellEnd"/>
      <w:r w:rsidRPr="0072014B">
        <w:rPr>
          <w:rFonts w:ascii="Times New Roman" w:hAnsi="Times New Roman" w:cs="Times New Roman"/>
          <w:sz w:val="24"/>
          <w:szCs w:val="24"/>
        </w:rPr>
        <w:t xml:space="preserve"> </w:t>
      </w:r>
      <w:proofErr w:type="gramStart"/>
      <w:r w:rsidRPr="0072014B">
        <w:rPr>
          <w:rFonts w:ascii="Times New Roman" w:hAnsi="Times New Roman" w:cs="Times New Roman"/>
          <w:sz w:val="24"/>
          <w:szCs w:val="24"/>
        </w:rPr>
        <w:t>bazda</w:t>
      </w:r>
      <w:proofErr w:type="gramEnd"/>
      <w:r w:rsidRPr="0072014B">
        <w:rPr>
          <w:rFonts w:ascii="Times New Roman" w:hAnsi="Times New Roman" w:cs="Times New Roman"/>
          <w:sz w:val="24"/>
          <w:szCs w:val="24"/>
        </w:rPr>
        <w:t xml:space="preserve"> yer alan aktörlerin de kentsel birer paydaş oldukları ve sera gazı emisyonlarının artmasında rol oynadıkları düşünüldüğünde, sera gazı emisyonlarının sınırlandırılması konusunda </w:t>
      </w:r>
      <w:proofErr w:type="spellStart"/>
      <w:r w:rsidRPr="0072014B">
        <w:rPr>
          <w:rFonts w:ascii="Times New Roman" w:hAnsi="Times New Roman" w:cs="Times New Roman"/>
          <w:sz w:val="24"/>
          <w:szCs w:val="24"/>
        </w:rPr>
        <w:t>sektörel</w:t>
      </w:r>
      <w:proofErr w:type="spellEnd"/>
      <w:r w:rsidRPr="0072014B">
        <w:rPr>
          <w:rFonts w:ascii="Times New Roman" w:hAnsi="Times New Roman" w:cs="Times New Roman"/>
          <w:sz w:val="24"/>
          <w:szCs w:val="24"/>
        </w:rPr>
        <w:t xml:space="preserve"> aktörlerin de bilinçlenmesi için etkinlikler, projeler ve/veya çalışmaların bu kuruluşlar tarafından daha fazla yapılması önem teşkil etmektedir. </w:t>
      </w:r>
      <w:proofErr w:type="gramStart"/>
      <w:r w:rsidRPr="0072014B">
        <w:rPr>
          <w:rFonts w:ascii="Times New Roman" w:hAnsi="Times New Roman" w:cs="Times New Roman"/>
          <w:sz w:val="24"/>
          <w:szCs w:val="24"/>
        </w:rPr>
        <w:t xml:space="preserve">Bunlara ek olarak sivil toplum kuruluşları, ’’Enerji </w:t>
      </w:r>
      <w:r w:rsidR="005559D0" w:rsidRPr="0072014B">
        <w:rPr>
          <w:rFonts w:ascii="Times New Roman" w:hAnsi="Times New Roman" w:cs="Times New Roman"/>
          <w:sz w:val="24"/>
          <w:szCs w:val="24"/>
        </w:rPr>
        <w:t>Kaynaklarına Yönelik (Su ve Elektrik Gibi) Kayıp Ve Kaçak Kullanımların Önlenmesi İçin Yerel Yönetimler Tarafından Yapılan Çalışmalar Ve Denetlemeler Yeterlidir</w:t>
      </w:r>
      <w:r w:rsidRPr="0072014B">
        <w:rPr>
          <w:rFonts w:ascii="Times New Roman" w:hAnsi="Times New Roman" w:cs="Times New Roman"/>
          <w:sz w:val="24"/>
          <w:szCs w:val="24"/>
        </w:rPr>
        <w:t>’’, ‘’</w:t>
      </w:r>
      <w:r w:rsidR="0037287C" w:rsidRPr="0072014B">
        <w:rPr>
          <w:rFonts w:ascii="Times New Roman" w:hAnsi="Times New Roman" w:cs="Times New Roman"/>
          <w:sz w:val="24"/>
          <w:szCs w:val="24"/>
        </w:rPr>
        <w:t xml:space="preserve">İklim Değişikliği </w:t>
      </w:r>
      <w:r w:rsidR="005559D0" w:rsidRPr="0072014B">
        <w:rPr>
          <w:rFonts w:ascii="Times New Roman" w:hAnsi="Times New Roman" w:cs="Times New Roman"/>
          <w:sz w:val="24"/>
          <w:szCs w:val="24"/>
        </w:rPr>
        <w:t>İle Mücadele ve İklim Değişikliğine Uyum İçin Yerel Yönetimler Tarafından Yapılan Çalışmalar ve Denetlemeler Yeterlidir</w:t>
      </w:r>
      <w:r w:rsidRPr="0072014B">
        <w:rPr>
          <w:rFonts w:ascii="Times New Roman" w:hAnsi="Times New Roman" w:cs="Times New Roman"/>
          <w:sz w:val="24"/>
          <w:szCs w:val="24"/>
        </w:rPr>
        <w:t>’’ ve , ‘’</w:t>
      </w:r>
      <w:r w:rsidR="0037287C" w:rsidRPr="0072014B">
        <w:rPr>
          <w:rFonts w:ascii="Times New Roman" w:hAnsi="Times New Roman" w:cs="Times New Roman"/>
          <w:sz w:val="24"/>
          <w:szCs w:val="24"/>
        </w:rPr>
        <w:t xml:space="preserve">İklim Değişikliği </w:t>
      </w:r>
      <w:r w:rsidR="005559D0" w:rsidRPr="0072014B">
        <w:rPr>
          <w:rFonts w:ascii="Times New Roman" w:hAnsi="Times New Roman" w:cs="Times New Roman"/>
          <w:sz w:val="24"/>
          <w:szCs w:val="24"/>
        </w:rPr>
        <w:t>İle Mücadele ve İklim Değişikliğine Uyum İçin Sivil Toplum Kuruluşları Tarafından Yapılan Çalışmalar Yeterlidir</w:t>
      </w:r>
      <w:r w:rsidRPr="0072014B">
        <w:rPr>
          <w:rFonts w:ascii="Times New Roman" w:hAnsi="Times New Roman" w:cs="Times New Roman"/>
          <w:sz w:val="24"/>
          <w:szCs w:val="24"/>
        </w:rPr>
        <w:t>’’ ifadelerine ağırlıklı olarak katılmadıklarını bel</w:t>
      </w:r>
      <w:r w:rsidR="004F6E00" w:rsidRPr="0072014B">
        <w:rPr>
          <w:rFonts w:ascii="Times New Roman" w:hAnsi="Times New Roman" w:cs="Times New Roman"/>
          <w:sz w:val="24"/>
          <w:szCs w:val="24"/>
        </w:rPr>
        <w:t xml:space="preserve">irtmişlerdir. </w:t>
      </w:r>
      <w:proofErr w:type="gramEnd"/>
      <w:r w:rsidR="004F6E00" w:rsidRPr="0072014B">
        <w:rPr>
          <w:rFonts w:ascii="Times New Roman" w:hAnsi="Times New Roman" w:cs="Times New Roman"/>
        </w:rPr>
        <w:t xml:space="preserve">Ayrıca, </w:t>
      </w:r>
      <w:r w:rsidR="004F6E00" w:rsidRPr="0072014B">
        <w:rPr>
          <w:rFonts w:ascii="Times New Roman" w:hAnsi="Times New Roman" w:cs="Times New Roman"/>
          <w:sz w:val="24"/>
          <w:szCs w:val="24"/>
        </w:rPr>
        <w:t>i</w:t>
      </w:r>
      <w:r w:rsidRPr="0072014B">
        <w:rPr>
          <w:rFonts w:ascii="Times New Roman" w:hAnsi="Times New Roman" w:cs="Times New Roman"/>
          <w:sz w:val="24"/>
          <w:szCs w:val="24"/>
        </w:rPr>
        <w:t xml:space="preserve">klim değişikliği ile mücadele ve </w:t>
      </w:r>
      <w:r w:rsidR="00A64311" w:rsidRPr="0072014B">
        <w:rPr>
          <w:rFonts w:ascii="Times New Roman" w:hAnsi="Times New Roman" w:cs="Times New Roman"/>
          <w:sz w:val="24"/>
          <w:szCs w:val="24"/>
        </w:rPr>
        <w:t xml:space="preserve">iklim </w:t>
      </w:r>
      <w:r w:rsidRPr="0072014B">
        <w:rPr>
          <w:rFonts w:ascii="Times New Roman" w:hAnsi="Times New Roman" w:cs="Times New Roman"/>
          <w:sz w:val="24"/>
          <w:szCs w:val="24"/>
        </w:rPr>
        <w:t>değişikliğine uyum kapsamında sivil toplum kuruluşlarının yaptığı çalışmalar, projeler</w:t>
      </w:r>
      <w:r w:rsidR="005559D0" w:rsidRPr="0072014B">
        <w:rPr>
          <w:rFonts w:ascii="Times New Roman" w:hAnsi="Times New Roman" w:cs="Times New Roman"/>
          <w:sz w:val="24"/>
          <w:szCs w:val="24"/>
        </w:rPr>
        <w:t xml:space="preserve"> ya da planlamalar için kullan</w:t>
      </w:r>
      <w:r w:rsidRPr="0072014B">
        <w:rPr>
          <w:rFonts w:ascii="Times New Roman" w:hAnsi="Times New Roman" w:cs="Times New Roman"/>
          <w:sz w:val="24"/>
          <w:szCs w:val="24"/>
        </w:rPr>
        <w:t xml:space="preserve">dıkları mali/finansal kaynaklar; bu kuruluşlar tarafından sağlanan kendi </w:t>
      </w:r>
      <w:proofErr w:type="gramStart"/>
      <w:r w:rsidRPr="0072014B">
        <w:rPr>
          <w:rFonts w:ascii="Times New Roman" w:hAnsi="Times New Roman" w:cs="Times New Roman"/>
          <w:sz w:val="24"/>
          <w:szCs w:val="24"/>
        </w:rPr>
        <w:t>imkanlarının</w:t>
      </w:r>
      <w:proofErr w:type="gramEnd"/>
      <w:r w:rsidRPr="0072014B">
        <w:rPr>
          <w:rFonts w:ascii="Times New Roman" w:hAnsi="Times New Roman" w:cs="Times New Roman"/>
          <w:sz w:val="24"/>
          <w:szCs w:val="24"/>
        </w:rPr>
        <w:t xml:space="preserve"> ve öz kaynakların yanı sıra bağışçıların katkıları, AB, büyükelçilikler gibi kurumların hibe programları, işbirliği ortaklıklarından elde edilen kaynaklar, yönetim kurulu üyeleri tarafından sağlanan finansal destekler,</w:t>
      </w:r>
      <w:r w:rsidRPr="0072014B">
        <w:rPr>
          <w:sz w:val="24"/>
          <w:szCs w:val="24"/>
        </w:rPr>
        <w:t xml:space="preserve"> </w:t>
      </w:r>
      <w:r w:rsidRPr="0072014B">
        <w:rPr>
          <w:rFonts w:ascii="Times New Roman" w:hAnsi="Times New Roman" w:cs="Times New Roman"/>
          <w:sz w:val="24"/>
          <w:szCs w:val="24"/>
        </w:rPr>
        <w:t xml:space="preserve">dernek üyelerinin katkıları, belediye birlikleri ve belediyeler ile yerel sponsorların destekleri, Birleşmiş Milletler Kalkınma Programı Küçük Destek Programı, Avrupa Birliği Hibe Fonu, üniversitelerle yapılan işbirliklerinden elde edilen destekler, kişisel imkanlar ve yerel halkın desteği olarak bildirilmiştir. Buna karşılık olarak, mali konularda destek ve kaynak bulamayan sivil toplum kuruluşları da bulunmaktadır. Yine anket sonuçlarından elde edilen verilere göre; iklim değişikliği ile mücadele ve iklim değişikliğine uyum konusunda sivil toplum kuruluşlarının yapmayı planladıkları çalışmalar için daha çok kurum ve kuruluşlar arasındaki eşgüdümün sağlanamaması hususundaki eksiklikler ile kamuoyunun konu hakkında bilinçli olmaması ve katılımının eksikliğinin giderilmesi öncelikli olarak gereklidir. Bunlara ek olarak, kamusal ve/veya kurumsal destek ve teşviklerin eksikliği ile mali kaynak ve yasal mevzuat eksikliklerinin de giderilmesi gerekmektedir. İklim değişikliği ile mücadele ve iklim değişikliğine uyum konularında sivil toplum kuruluşlarının ağırlıklı olarak yine sivil toplum kuruluşlarıyla işbirliği/işbirlikleri oluşturduğu saptanmıştır. Ancak, günümüzde oldukça önemli konular olan iklim değişikliği ile mücadele ve iklim değişikliğine uyum hususlarında henüz bir işbirliği bulunmayan sivil toplum kuruluşlarının olmasıdır. Son olarak, İklim Değişikliği Eylem Planı (İDEP) kapsamında sivil toplum kuruluşlarının üzerine düşen sorumluluklar hakkında anketleri cevaplayan sivil toplum kuruluşlarının yarısının bilgisi </w:t>
      </w:r>
      <w:r w:rsidRPr="0072014B">
        <w:rPr>
          <w:rFonts w:ascii="Times New Roman" w:hAnsi="Times New Roman" w:cs="Times New Roman"/>
          <w:sz w:val="24"/>
          <w:szCs w:val="24"/>
        </w:rPr>
        <w:lastRenderedPageBreak/>
        <w:t>bulunmakta; diğer yarısının ise bilgisi bulunmamaktadır. Bu bulgu ise; İklim Değişikliği Eylem Planı (İDEP) kapsamında sivil toplum kuruluşlarının</w:t>
      </w:r>
      <w:r w:rsidR="00711247" w:rsidRPr="0072014B">
        <w:rPr>
          <w:rFonts w:ascii="Times New Roman" w:hAnsi="Times New Roman" w:cs="Times New Roman"/>
          <w:sz w:val="24"/>
          <w:szCs w:val="24"/>
        </w:rPr>
        <w:t xml:space="preserve"> kendi</w:t>
      </w:r>
      <w:r w:rsidRPr="0072014B">
        <w:rPr>
          <w:rFonts w:ascii="Times New Roman" w:hAnsi="Times New Roman" w:cs="Times New Roman"/>
          <w:sz w:val="24"/>
          <w:szCs w:val="24"/>
        </w:rPr>
        <w:t xml:space="preserve"> üzerine düşen sorumluluklar hakkında sivil toplum kuruluşlarının farkındalığının arttırılmasının ve bilgilendirilmesinin gerekliliğini ortaya koymaktadır. </w:t>
      </w:r>
    </w:p>
    <w:p w:rsidR="002628B1" w:rsidRPr="0072014B" w:rsidRDefault="002628B1" w:rsidP="007A545C">
      <w:pPr>
        <w:spacing w:after="0" w:line="240" w:lineRule="auto"/>
        <w:jc w:val="both"/>
        <w:rPr>
          <w:rFonts w:ascii="Times New Roman" w:hAnsi="Times New Roman" w:cs="Times New Roman"/>
          <w:sz w:val="24"/>
          <w:szCs w:val="24"/>
        </w:rPr>
      </w:pPr>
    </w:p>
    <w:p w:rsidR="008D20D7" w:rsidRPr="0072014B" w:rsidRDefault="008D20D7" w:rsidP="007A545C">
      <w:pPr>
        <w:spacing w:after="0" w:line="240" w:lineRule="auto"/>
        <w:jc w:val="both"/>
        <w:rPr>
          <w:rFonts w:ascii="Times New Roman" w:hAnsi="Times New Roman" w:cs="Times New Roman"/>
          <w:sz w:val="24"/>
          <w:szCs w:val="24"/>
        </w:rPr>
      </w:pPr>
    </w:p>
    <w:p w:rsidR="00000E45" w:rsidRPr="0072014B" w:rsidRDefault="00000E45" w:rsidP="007A545C">
      <w:pPr>
        <w:spacing w:after="0" w:line="240" w:lineRule="auto"/>
        <w:jc w:val="both"/>
        <w:rPr>
          <w:rFonts w:ascii="Times New Roman" w:hAnsi="Times New Roman" w:cs="Times New Roman"/>
        </w:rPr>
      </w:pPr>
    </w:p>
    <w:p w:rsidR="00FC5C4B" w:rsidRPr="0072014B" w:rsidRDefault="00FC5C4B" w:rsidP="007A545C">
      <w:pPr>
        <w:spacing w:after="0" w:line="240" w:lineRule="auto"/>
        <w:jc w:val="both"/>
        <w:rPr>
          <w:rFonts w:ascii="Times New Roman" w:hAnsi="Times New Roman" w:cs="Times New Roman"/>
          <w:sz w:val="24"/>
          <w:szCs w:val="24"/>
        </w:rPr>
      </w:pPr>
    </w:p>
    <w:p w:rsidR="00FC5C4B" w:rsidRPr="0072014B" w:rsidRDefault="00FC5C4B" w:rsidP="007A545C">
      <w:pPr>
        <w:spacing w:after="0" w:line="240" w:lineRule="auto"/>
        <w:jc w:val="both"/>
        <w:rPr>
          <w:rFonts w:ascii="Times New Roman" w:hAnsi="Times New Roman" w:cs="Times New Roman"/>
          <w:b/>
          <w:sz w:val="20"/>
          <w:szCs w:val="20"/>
        </w:rPr>
      </w:pPr>
    </w:p>
    <w:p w:rsidR="007B4053" w:rsidRPr="0072014B" w:rsidRDefault="007B4053" w:rsidP="007A545C">
      <w:pPr>
        <w:spacing w:line="240" w:lineRule="auto"/>
        <w:jc w:val="center"/>
        <w:rPr>
          <w:rFonts w:ascii="Times New Roman" w:hAnsi="Times New Roman" w:cs="Times New Roman"/>
          <w:sz w:val="24"/>
          <w:szCs w:val="24"/>
        </w:rPr>
        <w:sectPr w:rsidR="007B4053" w:rsidRPr="0072014B" w:rsidSect="009E4E42">
          <w:pgSz w:w="11906" w:h="16838"/>
          <w:pgMar w:top="1418" w:right="1418" w:bottom="1418" w:left="1418" w:header="709" w:footer="709" w:gutter="0"/>
          <w:cols w:space="708"/>
          <w:docGrid w:linePitch="360"/>
        </w:sectPr>
      </w:pPr>
    </w:p>
    <w:p w:rsidR="00AD6B22" w:rsidRPr="0072014B" w:rsidRDefault="00AD6B22" w:rsidP="00E93F78">
      <w:pPr>
        <w:spacing w:after="0" w:line="240" w:lineRule="auto"/>
        <w:rPr>
          <w:rFonts w:ascii="Times New Roman" w:hAnsi="Times New Roman" w:cs="Times New Roman"/>
          <w:b/>
        </w:rPr>
      </w:pPr>
      <w:r w:rsidRPr="0072014B">
        <w:rPr>
          <w:rFonts w:ascii="Times New Roman" w:hAnsi="Times New Roman" w:cs="Times New Roman"/>
          <w:b/>
          <w:sz w:val="24"/>
          <w:szCs w:val="24"/>
        </w:rPr>
        <w:lastRenderedPageBreak/>
        <w:t xml:space="preserve">4. </w:t>
      </w:r>
      <w:r w:rsidRPr="0072014B">
        <w:rPr>
          <w:rFonts w:ascii="Times New Roman" w:hAnsi="Times New Roman" w:cs="Times New Roman"/>
          <w:b/>
        </w:rPr>
        <w:t>ÜNİVERSİTELER TARAFINDAN CEVAPLANAN ANKET SONUÇLARI VE BULGULAR</w:t>
      </w:r>
    </w:p>
    <w:p w:rsidR="00AD6B22" w:rsidRPr="0072014B" w:rsidRDefault="00AD6B22" w:rsidP="007A545C">
      <w:pPr>
        <w:spacing w:after="0" w:line="240" w:lineRule="auto"/>
        <w:jc w:val="center"/>
        <w:rPr>
          <w:rFonts w:ascii="Times New Roman" w:hAnsi="Times New Roman" w:cs="Times New Roman"/>
          <w:b/>
        </w:rPr>
      </w:pPr>
    </w:p>
    <w:p w:rsidR="00AD6B22" w:rsidRPr="0072014B" w:rsidRDefault="00AD6B22" w:rsidP="007A545C">
      <w:pPr>
        <w:spacing w:line="240" w:lineRule="auto"/>
        <w:jc w:val="center"/>
        <w:rPr>
          <w:rFonts w:ascii="Times New Roman" w:hAnsi="Times New Roman" w:cs="Times New Roman"/>
          <w:sz w:val="24"/>
          <w:szCs w:val="24"/>
        </w:rPr>
      </w:pPr>
      <w:r w:rsidRPr="0072014B">
        <w:rPr>
          <w:noProof/>
          <w:lang w:eastAsia="tr-TR"/>
        </w:rPr>
        <w:drawing>
          <wp:inline distT="0" distB="0" distL="0" distR="0" wp14:anchorId="681830DA" wp14:editId="03170632">
            <wp:extent cx="8252460" cy="4411980"/>
            <wp:effectExtent l="38100" t="38100" r="53340" b="45720"/>
            <wp:docPr id="219" name="Grafik 2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76249" w:rsidRPr="0072014B" w:rsidRDefault="006C1F62" w:rsidP="00876249">
      <w:pPr>
        <w:spacing w:after="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24</w:t>
      </w:r>
      <w:r w:rsidRPr="0072014B">
        <w:rPr>
          <w:rFonts w:ascii="Times New Roman" w:hAnsi="Times New Roman" w:cs="Times New Roman"/>
          <w:b/>
          <w:sz w:val="24"/>
          <w:szCs w:val="24"/>
        </w:rPr>
        <w:t xml:space="preserve">. İklim Değişikliği </w:t>
      </w:r>
      <w:r w:rsidR="006B705F" w:rsidRPr="0072014B">
        <w:rPr>
          <w:rFonts w:ascii="Times New Roman" w:hAnsi="Times New Roman" w:cs="Times New Roman"/>
          <w:b/>
          <w:sz w:val="24"/>
          <w:szCs w:val="24"/>
        </w:rPr>
        <w:t>İ</w:t>
      </w:r>
      <w:r w:rsidRPr="0072014B">
        <w:rPr>
          <w:rFonts w:ascii="Times New Roman" w:hAnsi="Times New Roman" w:cs="Times New Roman"/>
          <w:b/>
          <w:sz w:val="24"/>
          <w:szCs w:val="24"/>
        </w:rPr>
        <w:t>le Mücadele ve İklim Değişikliğine Uyum Konularında Üniversiteler Tarafından Yapılmış veya Yapılmakta Olan Faaliyetler</w:t>
      </w:r>
      <w:r w:rsidR="00876249" w:rsidRPr="0072014B">
        <w:rPr>
          <w:rFonts w:ascii="Times New Roman" w:hAnsi="Times New Roman" w:cs="Times New Roman"/>
          <w:b/>
          <w:sz w:val="24"/>
          <w:szCs w:val="24"/>
        </w:rPr>
        <w:t xml:space="preserve"> (%)</w:t>
      </w:r>
    </w:p>
    <w:p w:rsidR="006C1F62" w:rsidRPr="0072014B" w:rsidRDefault="006C1F62" w:rsidP="007A545C">
      <w:pPr>
        <w:spacing w:line="240" w:lineRule="auto"/>
        <w:jc w:val="center"/>
        <w:rPr>
          <w:rFonts w:ascii="Times New Roman" w:hAnsi="Times New Roman" w:cs="Times New Roman"/>
          <w:sz w:val="24"/>
          <w:szCs w:val="24"/>
        </w:rPr>
        <w:sectPr w:rsidR="006C1F62" w:rsidRPr="0072014B" w:rsidSect="007B4053">
          <w:pgSz w:w="16838" w:h="11906" w:orient="landscape"/>
          <w:pgMar w:top="1418" w:right="1418" w:bottom="1418" w:left="1418" w:header="709" w:footer="709" w:gutter="0"/>
          <w:cols w:space="708"/>
          <w:docGrid w:linePitch="360"/>
        </w:sectPr>
      </w:pPr>
    </w:p>
    <w:p w:rsidR="00FC5C4B" w:rsidRPr="0072014B" w:rsidRDefault="00FC5C4B" w:rsidP="007A545C">
      <w:pPr>
        <w:spacing w:line="240" w:lineRule="auto"/>
        <w:jc w:val="center"/>
        <w:rPr>
          <w:rFonts w:ascii="Times New Roman" w:hAnsi="Times New Roman" w:cs="Times New Roman"/>
          <w:sz w:val="24"/>
          <w:szCs w:val="24"/>
        </w:rPr>
      </w:pPr>
      <w:r w:rsidRPr="0072014B">
        <w:rPr>
          <w:noProof/>
          <w:lang w:eastAsia="tr-TR"/>
        </w:rPr>
        <w:lastRenderedPageBreak/>
        <w:drawing>
          <wp:inline distT="0" distB="0" distL="0" distR="0" wp14:anchorId="08B7A749" wp14:editId="0899476E">
            <wp:extent cx="4795520" cy="1686560"/>
            <wp:effectExtent l="0" t="0" r="5080" b="8890"/>
            <wp:docPr id="234" name="Grafik 2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76249" w:rsidRPr="0072014B" w:rsidRDefault="006C1F62" w:rsidP="00876249">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25</w:t>
      </w:r>
      <w:r w:rsidRPr="0072014B">
        <w:rPr>
          <w:rFonts w:ascii="Times New Roman" w:hAnsi="Times New Roman" w:cs="Times New Roman"/>
          <w:b/>
          <w:sz w:val="24"/>
          <w:szCs w:val="24"/>
        </w:rPr>
        <w:t xml:space="preserve">. İklim Değişikliğinin Etkilerinden Korunmak Amacıyla Üniversiteler Tarafından Yapılmış ya da Yapılmakta Olan Faaliyetler </w:t>
      </w:r>
      <w:r w:rsidR="00876249" w:rsidRPr="0072014B">
        <w:rPr>
          <w:rFonts w:ascii="Times New Roman" w:hAnsi="Times New Roman" w:cs="Times New Roman"/>
          <w:b/>
          <w:sz w:val="24"/>
          <w:szCs w:val="24"/>
        </w:rPr>
        <w:t>(%)</w:t>
      </w:r>
    </w:p>
    <w:p w:rsidR="00486821" w:rsidRPr="0072014B" w:rsidRDefault="00486821" w:rsidP="007A545C">
      <w:pPr>
        <w:spacing w:after="0" w:line="240" w:lineRule="auto"/>
        <w:jc w:val="center"/>
        <w:rPr>
          <w:rFonts w:ascii="Times New Roman" w:hAnsi="Times New Roman" w:cs="Times New Roman"/>
          <w:b/>
          <w:sz w:val="24"/>
          <w:szCs w:val="24"/>
        </w:rPr>
      </w:pPr>
    </w:p>
    <w:p w:rsidR="00FC5C4B" w:rsidRPr="0072014B" w:rsidRDefault="00FC5C4B" w:rsidP="007A545C">
      <w:pPr>
        <w:spacing w:after="0" w:line="240" w:lineRule="auto"/>
        <w:jc w:val="center"/>
        <w:rPr>
          <w:rFonts w:ascii="Times New Roman" w:hAnsi="Times New Roman" w:cs="Times New Roman"/>
          <w:b/>
          <w:sz w:val="24"/>
          <w:szCs w:val="24"/>
        </w:rPr>
      </w:pPr>
      <w:r w:rsidRPr="0072014B">
        <w:rPr>
          <w:noProof/>
          <w:lang w:eastAsia="tr-TR"/>
        </w:rPr>
        <w:drawing>
          <wp:inline distT="0" distB="0" distL="0" distR="0" wp14:anchorId="7B560B5E" wp14:editId="2EFF0F22">
            <wp:extent cx="4033520" cy="2997200"/>
            <wp:effectExtent l="0" t="0" r="5080" b="12700"/>
            <wp:docPr id="236" name="Grafik 2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76249" w:rsidRPr="0072014B" w:rsidRDefault="006C1F62" w:rsidP="00876249">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26</w:t>
      </w:r>
      <w:r w:rsidRPr="0072014B">
        <w:rPr>
          <w:rFonts w:ascii="Times New Roman" w:hAnsi="Times New Roman" w:cs="Times New Roman"/>
          <w:b/>
          <w:sz w:val="24"/>
          <w:szCs w:val="24"/>
        </w:rPr>
        <w:t xml:space="preserve">. Üniversiteler Tarafından Yenilenebilir Enerji ve Temiz Teknolojiler Konusunda Yeni Teknolojilerin Kullanımına Yönelik Olarak Yapılmış ya da Yapılmakta Olanlar </w:t>
      </w:r>
      <w:r w:rsidR="00876249" w:rsidRPr="0072014B">
        <w:rPr>
          <w:rFonts w:ascii="Times New Roman" w:hAnsi="Times New Roman" w:cs="Times New Roman"/>
          <w:b/>
          <w:sz w:val="24"/>
          <w:szCs w:val="24"/>
        </w:rPr>
        <w:t>(%)</w:t>
      </w:r>
    </w:p>
    <w:p w:rsidR="00FC5C4B" w:rsidRPr="0072014B" w:rsidRDefault="00FC5C4B" w:rsidP="007A545C">
      <w:pPr>
        <w:spacing w:after="0" w:line="240" w:lineRule="auto"/>
        <w:jc w:val="both"/>
        <w:rPr>
          <w:rFonts w:ascii="Times New Roman" w:hAnsi="Times New Roman" w:cs="Times New Roman"/>
          <w:sz w:val="20"/>
          <w:szCs w:val="20"/>
        </w:rPr>
      </w:pPr>
    </w:p>
    <w:p w:rsidR="00FC5C4B" w:rsidRPr="0072014B" w:rsidRDefault="00FC5C4B" w:rsidP="007A545C">
      <w:pPr>
        <w:spacing w:after="0" w:line="240" w:lineRule="auto"/>
        <w:jc w:val="center"/>
        <w:rPr>
          <w:rFonts w:ascii="Times New Roman" w:hAnsi="Times New Roman" w:cs="Times New Roman"/>
          <w:sz w:val="24"/>
          <w:szCs w:val="24"/>
        </w:rPr>
      </w:pPr>
      <w:r w:rsidRPr="0072014B">
        <w:rPr>
          <w:noProof/>
          <w:lang w:eastAsia="tr-TR"/>
        </w:rPr>
        <w:drawing>
          <wp:inline distT="0" distB="0" distL="0" distR="0" wp14:anchorId="09F45A1B" wp14:editId="7E316D9C">
            <wp:extent cx="4453247" cy="1662545"/>
            <wp:effectExtent l="0" t="0" r="5080" b="13970"/>
            <wp:docPr id="238" name="Grafik 2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876249" w:rsidRPr="0072014B" w:rsidRDefault="006C1F62" w:rsidP="00876249">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27</w:t>
      </w:r>
      <w:r w:rsidRPr="0072014B">
        <w:rPr>
          <w:rFonts w:ascii="Times New Roman" w:hAnsi="Times New Roman" w:cs="Times New Roman"/>
          <w:b/>
          <w:sz w:val="24"/>
          <w:szCs w:val="24"/>
        </w:rPr>
        <w:t>.</w:t>
      </w:r>
      <w:r w:rsidR="006B705F" w:rsidRPr="0072014B">
        <w:rPr>
          <w:rFonts w:ascii="Times New Roman" w:hAnsi="Times New Roman" w:cs="Times New Roman"/>
          <w:b/>
          <w:sz w:val="24"/>
          <w:szCs w:val="24"/>
        </w:rPr>
        <w:t xml:space="preserve"> </w:t>
      </w:r>
      <w:r w:rsidRPr="0072014B">
        <w:rPr>
          <w:rFonts w:ascii="Times New Roman" w:hAnsi="Times New Roman" w:cs="Times New Roman"/>
          <w:b/>
          <w:sz w:val="24"/>
          <w:szCs w:val="24"/>
        </w:rPr>
        <w:t>Enerji Verimliliği Hususunda Üniversiteler Tarafından Yapılmış veya Yapılmakta Olan Faaliyetler</w:t>
      </w:r>
      <w:r w:rsidR="00876249" w:rsidRPr="0072014B">
        <w:rPr>
          <w:rFonts w:ascii="Times New Roman" w:hAnsi="Times New Roman" w:cs="Times New Roman"/>
          <w:b/>
          <w:sz w:val="24"/>
          <w:szCs w:val="24"/>
        </w:rPr>
        <w:t xml:space="preserve"> (%)</w:t>
      </w:r>
    </w:p>
    <w:p w:rsidR="006C1F62" w:rsidRPr="0072014B" w:rsidRDefault="006C1F62" w:rsidP="006B705F">
      <w:pPr>
        <w:spacing w:before="120" w:after="120" w:line="240" w:lineRule="auto"/>
        <w:jc w:val="center"/>
        <w:rPr>
          <w:rFonts w:ascii="Times New Roman" w:hAnsi="Times New Roman" w:cs="Times New Roman"/>
          <w:b/>
          <w:sz w:val="24"/>
          <w:szCs w:val="24"/>
        </w:rPr>
      </w:pPr>
    </w:p>
    <w:p w:rsidR="00D25BC3" w:rsidRPr="0072014B" w:rsidRDefault="00D25BC3" w:rsidP="006B705F">
      <w:pPr>
        <w:spacing w:before="120" w:after="120" w:line="240" w:lineRule="auto"/>
        <w:jc w:val="center"/>
        <w:rPr>
          <w:rFonts w:ascii="Times New Roman" w:eastAsia="Times New Roman" w:hAnsi="Times New Roman" w:cs="Times New Roman"/>
          <w:b/>
          <w:bCs/>
          <w:sz w:val="24"/>
          <w:szCs w:val="24"/>
          <w:lang w:eastAsia="tr-TR"/>
        </w:rPr>
      </w:pPr>
    </w:p>
    <w:p w:rsidR="00FC5C4B" w:rsidRPr="0072014B" w:rsidRDefault="00FC5C4B" w:rsidP="007A545C">
      <w:pPr>
        <w:spacing w:after="0" w:line="240" w:lineRule="auto"/>
        <w:jc w:val="both"/>
        <w:rPr>
          <w:rFonts w:ascii="Times New Roman" w:hAnsi="Times New Roman" w:cs="Times New Roman"/>
          <w:sz w:val="20"/>
          <w:szCs w:val="20"/>
        </w:rPr>
      </w:pPr>
    </w:p>
    <w:p w:rsidR="00FC5C4B" w:rsidRPr="0072014B" w:rsidRDefault="00FC5C4B" w:rsidP="007A545C">
      <w:pPr>
        <w:spacing w:after="0" w:line="240" w:lineRule="auto"/>
        <w:jc w:val="center"/>
        <w:rPr>
          <w:rFonts w:ascii="Times New Roman" w:hAnsi="Times New Roman" w:cs="Times New Roman"/>
          <w:sz w:val="24"/>
          <w:szCs w:val="24"/>
        </w:rPr>
      </w:pPr>
      <w:r w:rsidRPr="0072014B">
        <w:rPr>
          <w:noProof/>
          <w:lang w:eastAsia="tr-TR"/>
        </w:rPr>
        <w:drawing>
          <wp:inline distT="0" distB="0" distL="0" distR="0" wp14:anchorId="4946F587" wp14:editId="42461F9F">
            <wp:extent cx="4511040" cy="1889760"/>
            <wp:effectExtent l="0" t="0" r="3810" b="15240"/>
            <wp:docPr id="239" name="Grafik 2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76249" w:rsidRPr="0072014B" w:rsidRDefault="006C1F62" w:rsidP="00876249">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28</w:t>
      </w:r>
      <w:r w:rsidRPr="0072014B">
        <w:rPr>
          <w:rFonts w:ascii="Times New Roman" w:hAnsi="Times New Roman" w:cs="Times New Roman"/>
          <w:b/>
          <w:sz w:val="24"/>
          <w:szCs w:val="24"/>
        </w:rPr>
        <w:t>.</w:t>
      </w:r>
      <w:r w:rsidR="006B705F" w:rsidRPr="0072014B">
        <w:rPr>
          <w:rFonts w:ascii="Times New Roman" w:hAnsi="Times New Roman" w:cs="Times New Roman"/>
          <w:b/>
          <w:sz w:val="24"/>
          <w:szCs w:val="24"/>
        </w:rPr>
        <w:t xml:space="preserve"> </w:t>
      </w:r>
      <w:r w:rsidRPr="0072014B">
        <w:rPr>
          <w:rFonts w:ascii="Times New Roman" w:hAnsi="Times New Roman" w:cs="Times New Roman"/>
          <w:b/>
          <w:sz w:val="24"/>
          <w:szCs w:val="24"/>
        </w:rPr>
        <w:t>Yenilenebilir Enerji Verimliliği Hususunda Üniversiteler Tarafından Yapılmış veya Yapılmakta Olan Faaliyetler</w:t>
      </w:r>
      <w:r w:rsidR="00876249" w:rsidRPr="0072014B">
        <w:rPr>
          <w:rFonts w:ascii="Times New Roman" w:hAnsi="Times New Roman" w:cs="Times New Roman"/>
          <w:b/>
          <w:sz w:val="24"/>
          <w:szCs w:val="24"/>
        </w:rPr>
        <w:t xml:space="preserve"> (%)</w:t>
      </w:r>
    </w:p>
    <w:p w:rsidR="00FC5C4B" w:rsidRPr="0072014B" w:rsidRDefault="00FC5C4B" w:rsidP="007A545C">
      <w:pPr>
        <w:spacing w:after="0" w:line="240" w:lineRule="auto"/>
        <w:jc w:val="center"/>
        <w:rPr>
          <w:rFonts w:ascii="Times New Roman" w:hAnsi="Times New Roman" w:cs="Times New Roman"/>
          <w:b/>
        </w:rPr>
      </w:pPr>
    </w:p>
    <w:p w:rsidR="00FC5C4B" w:rsidRPr="0072014B" w:rsidRDefault="00FC5C4B" w:rsidP="007A545C">
      <w:pPr>
        <w:spacing w:after="0" w:line="240" w:lineRule="auto"/>
        <w:jc w:val="center"/>
        <w:rPr>
          <w:rFonts w:ascii="Times New Roman" w:hAnsi="Times New Roman" w:cs="Times New Roman"/>
          <w:b/>
          <w:sz w:val="24"/>
          <w:szCs w:val="24"/>
        </w:rPr>
      </w:pPr>
      <w:r w:rsidRPr="0072014B">
        <w:rPr>
          <w:noProof/>
          <w:lang w:eastAsia="tr-TR"/>
        </w:rPr>
        <w:drawing>
          <wp:inline distT="0" distB="0" distL="0" distR="0" wp14:anchorId="1737FFF7" wp14:editId="5A635B1B">
            <wp:extent cx="4968240" cy="2346960"/>
            <wp:effectExtent l="0" t="0" r="3810" b="15240"/>
            <wp:docPr id="240" name="Grafik 2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876249" w:rsidRPr="0072014B" w:rsidRDefault="006C1F62" w:rsidP="00876249">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29</w:t>
      </w:r>
      <w:r w:rsidRPr="0072014B">
        <w:rPr>
          <w:rFonts w:ascii="Times New Roman" w:hAnsi="Times New Roman" w:cs="Times New Roman"/>
          <w:b/>
          <w:sz w:val="24"/>
          <w:szCs w:val="24"/>
        </w:rPr>
        <w:t>.</w:t>
      </w:r>
      <w:r w:rsidR="006B705F" w:rsidRPr="0072014B">
        <w:rPr>
          <w:rFonts w:ascii="Times New Roman" w:hAnsi="Times New Roman" w:cs="Times New Roman"/>
          <w:b/>
          <w:sz w:val="24"/>
          <w:szCs w:val="24"/>
        </w:rPr>
        <w:t xml:space="preserve"> </w:t>
      </w:r>
      <w:r w:rsidRPr="0072014B">
        <w:rPr>
          <w:rFonts w:ascii="Times New Roman" w:hAnsi="Times New Roman" w:cs="Times New Roman"/>
          <w:b/>
          <w:sz w:val="24"/>
          <w:szCs w:val="24"/>
        </w:rPr>
        <w:t>Sera Gazı Emisyonları Hususunda Üniversiteler Tarafından Yapılmış veya Yapılmakta Olan Faaliyetler</w:t>
      </w:r>
      <w:r w:rsidR="00876249" w:rsidRPr="0072014B">
        <w:rPr>
          <w:rFonts w:ascii="Times New Roman" w:hAnsi="Times New Roman" w:cs="Times New Roman"/>
          <w:b/>
          <w:sz w:val="24"/>
          <w:szCs w:val="24"/>
        </w:rPr>
        <w:t xml:space="preserve"> (%)</w:t>
      </w:r>
    </w:p>
    <w:p w:rsidR="00BB7455" w:rsidRPr="0072014B" w:rsidRDefault="00BB7455" w:rsidP="007A545C">
      <w:pPr>
        <w:spacing w:after="0" w:line="240" w:lineRule="auto"/>
        <w:jc w:val="center"/>
        <w:rPr>
          <w:rFonts w:ascii="Times New Roman" w:eastAsia="Times New Roman" w:hAnsi="Times New Roman" w:cs="Times New Roman"/>
          <w:b/>
          <w:bCs/>
          <w:sz w:val="20"/>
          <w:szCs w:val="20"/>
          <w:lang w:eastAsia="tr-TR"/>
        </w:rPr>
      </w:pPr>
    </w:p>
    <w:p w:rsidR="00FC5C4B" w:rsidRPr="0072014B" w:rsidRDefault="00FC5C4B" w:rsidP="007A545C">
      <w:pPr>
        <w:spacing w:after="0" w:line="240" w:lineRule="auto"/>
        <w:jc w:val="center"/>
        <w:rPr>
          <w:rFonts w:ascii="Times New Roman" w:hAnsi="Times New Roman" w:cs="Times New Roman"/>
          <w:b/>
          <w:sz w:val="24"/>
          <w:szCs w:val="24"/>
        </w:rPr>
      </w:pPr>
      <w:r w:rsidRPr="0072014B">
        <w:rPr>
          <w:noProof/>
          <w:lang w:eastAsia="tr-TR"/>
        </w:rPr>
        <w:drawing>
          <wp:inline distT="0" distB="0" distL="0" distR="0" wp14:anchorId="30AAF360" wp14:editId="2947782D">
            <wp:extent cx="3515360" cy="1818640"/>
            <wp:effectExtent l="0" t="0" r="8890" b="10160"/>
            <wp:docPr id="241" name="Grafik 2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70B2A" w:rsidRPr="0072014B" w:rsidRDefault="00270B2A" w:rsidP="007A545C">
      <w:pPr>
        <w:spacing w:after="0" w:line="240" w:lineRule="auto"/>
        <w:jc w:val="center"/>
        <w:rPr>
          <w:rFonts w:ascii="Times New Roman" w:eastAsia="Times New Roman" w:hAnsi="Times New Roman" w:cs="Times New Roman"/>
          <w:b/>
          <w:bCs/>
          <w:sz w:val="20"/>
          <w:szCs w:val="20"/>
          <w:lang w:eastAsia="tr-TR"/>
        </w:rPr>
      </w:pPr>
    </w:p>
    <w:p w:rsidR="00876249" w:rsidRPr="0072014B" w:rsidRDefault="006C1F62" w:rsidP="00876249">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30</w:t>
      </w:r>
      <w:r w:rsidRPr="0072014B">
        <w:rPr>
          <w:rFonts w:ascii="Times New Roman" w:hAnsi="Times New Roman" w:cs="Times New Roman"/>
          <w:b/>
          <w:sz w:val="24"/>
          <w:szCs w:val="24"/>
        </w:rPr>
        <w:t>.</w:t>
      </w:r>
      <w:r w:rsidR="007100F5" w:rsidRPr="0072014B">
        <w:rPr>
          <w:rFonts w:ascii="Times New Roman" w:hAnsi="Times New Roman" w:cs="Times New Roman"/>
          <w:b/>
          <w:sz w:val="24"/>
          <w:szCs w:val="24"/>
        </w:rPr>
        <w:t xml:space="preserve"> </w:t>
      </w:r>
      <w:r w:rsidRPr="0072014B">
        <w:rPr>
          <w:rFonts w:ascii="Times New Roman" w:hAnsi="Times New Roman" w:cs="Times New Roman"/>
          <w:b/>
          <w:sz w:val="24"/>
          <w:szCs w:val="24"/>
        </w:rPr>
        <w:t xml:space="preserve">’’Enerji Kaynaklarına Yönelik (Su ve Elektrik Gibi) Kayıp ve Kaçak Kullanımların Önlenmesi İçin Yerel Yönetimler Tarafından Yapılan Çalışmalar ve </w:t>
      </w:r>
      <w:r w:rsidR="007100F5" w:rsidRPr="0072014B">
        <w:rPr>
          <w:rFonts w:ascii="Times New Roman" w:hAnsi="Times New Roman" w:cs="Times New Roman"/>
          <w:b/>
          <w:sz w:val="24"/>
          <w:szCs w:val="24"/>
        </w:rPr>
        <w:t>Denetlemeler Yeterlidir</w:t>
      </w:r>
      <w:r w:rsidRPr="0072014B">
        <w:rPr>
          <w:rFonts w:ascii="Times New Roman" w:hAnsi="Times New Roman" w:cs="Times New Roman"/>
          <w:b/>
          <w:sz w:val="24"/>
          <w:szCs w:val="24"/>
        </w:rPr>
        <w:t xml:space="preserve">’’ İfadesine Üniversitelerin Katılım Oranları </w:t>
      </w:r>
      <w:r w:rsidR="00876249" w:rsidRPr="0072014B">
        <w:rPr>
          <w:rFonts w:ascii="Times New Roman" w:hAnsi="Times New Roman" w:cs="Times New Roman"/>
          <w:b/>
          <w:sz w:val="24"/>
          <w:szCs w:val="24"/>
        </w:rPr>
        <w:t>(%)</w:t>
      </w:r>
    </w:p>
    <w:p w:rsidR="006C1F62" w:rsidRPr="0072014B" w:rsidRDefault="006C1F62" w:rsidP="006C1F62">
      <w:pPr>
        <w:spacing w:after="0" w:line="240" w:lineRule="auto"/>
        <w:jc w:val="center"/>
        <w:rPr>
          <w:rFonts w:ascii="Times New Roman" w:hAnsi="Times New Roman" w:cs="Times New Roman"/>
          <w:b/>
          <w:sz w:val="24"/>
          <w:szCs w:val="24"/>
        </w:rPr>
      </w:pPr>
    </w:p>
    <w:p w:rsidR="00270B2A" w:rsidRPr="0072014B" w:rsidRDefault="00270B2A" w:rsidP="007A545C">
      <w:pPr>
        <w:spacing w:after="0" w:line="240" w:lineRule="auto"/>
        <w:jc w:val="center"/>
        <w:rPr>
          <w:rFonts w:ascii="Times New Roman" w:eastAsia="Times New Roman" w:hAnsi="Times New Roman" w:cs="Times New Roman"/>
          <w:b/>
          <w:bCs/>
          <w:sz w:val="24"/>
          <w:szCs w:val="24"/>
          <w:lang w:eastAsia="tr-TR"/>
        </w:rPr>
      </w:pPr>
    </w:p>
    <w:p w:rsidR="00270B2A" w:rsidRPr="0072014B" w:rsidRDefault="00270B2A" w:rsidP="007A545C">
      <w:pPr>
        <w:spacing w:after="0" w:line="240" w:lineRule="auto"/>
        <w:jc w:val="center"/>
        <w:rPr>
          <w:rFonts w:ascii="Times New Roman" w:eastAsia="Times New Roman" w:hAnsi="Times New Roman" w:cs="Times New Roman"/>
          <w:b/>
          <w:bCs/>
          <w:sz w:val="20"/>
          <w:szCs w:val="20"/>
          <w:lang w:eastAsia="tr-TR"/>
        </w:rPr>
      </w:pPr>
    </w:p>
    <w:p w:rsidR="00270B2A" w:rsidRPr="0072014B" w:rsidRDefault="00270B2A" w:rsidP="007A545C">
      <w:pPr>
        <w:spacing w:after="0" w:line="240" w:lineRule="auto"/>
        <w:jc w:val="center"/>
        <w:rPr>
          <w:rFonts w:ascii="Times New Roman" w:eastAsia="Times New Roman" w:hAnsi="Times New Roman" w:cs="Times New Roman"/>
          <w:b/>
          <w:bCs/>
          <w:sz w:val="20"/>
          <w:szCs w:val="20"/>
          <w:lang w:eastAsia="tr-TR"/>
        </w:rPr>
      </w:pPr>
    </w:p>
    <w:p w:rsidR="00270B2A" w:rsidRPr="0072014B" w:rsidRDefault="00270B2A" w:rsidP="007A545C">
      <w:pPr>
        <w:spacing w:after="0" w:line="240" w:lineRule="auto"/>
        <w:jc w:val="center"/>
        <w:rPr>
          <w:rFonts w:ascii="Times New Roman" w:eastAsia="Times New Roman" w:hAnsi="Times New Roman" w:cs="Times New Roman"/>
          <w:b/>
          <w:bCs/>
          <w:sz w:val="20"/>
          <w:szCs w:val="20"/>
          <w:lang w:eastAsia="tr-TR"/>
        </w:rPr>
      </w:pPr>
    </w:p>
    <w:p w:rsidR="00FC5C4B" w:rsidRPr="0072014B" w:rsidRDefault="00FC5C4B" w:rsidP="007A545C">
      <w:pPr>
        <w:spacing w:after="0" w:line="240" w:lineRule="auto"/>
        <w:jc w:val="center"/>
        <w:rPr>
          <w:rFonts w:ascii="Times New Roman" w:hAnsi="Times New Roman" w:cs="Times New Roman"/>
          <w:b/>
          <w:sz w:val="24"/>
          <w:szCs w:val="24"/>
        </w:rPr>
      </w:pPr>
      <w:r w:rsidRPr="0072014B">
        <w:rPr>
          <w:noProof/>
          <w:lang w:eastAsia="tr-TR"/>
        </w:rPr>
        <w:drawing>
          <wp:inline distT="0" distB="0" distL="0" distR="0" wp14:anchorId="35DA2912" wp14:editId="0D665F66">
            <wp:extent cx="3708400" cy="1280160"/>
            <wp:effectExtent l="0" t="0" r="6350" b="15240"/>
            <wp:docPr id="242" name="Grafik 2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876249" w:rsidRPr="0072014B" w:rsidRDefault="006C1F62" w:rsidP="00876249">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31</w:t>
      </w:r>
      <w:r w:rsidRPr="0072014B">
        <w:rPr>
          <w:rFonts w:ascii="Times New Roman" w:hAnsi="Times New Roman" w:cs="Times New Roman"/>
          <w:b/>
          <w:sz w:val="24"/>
          <w:szCs w:val="24"/>
        </w:rPr>
        <w:t>. Üniversiteler Tarafından İklim Değişikliği, Bulaşıcı Hastalıklar ve Sağlık Riskleri Arasındaki Bağın Araştırılması, İzlenmesi ve Olası Önlemlerin Belirlenmesi Hususunda Yapılmış ya da Yapılmakta Olan Faaliyetler</w:t>
      </w:r>
      <w:r w:rsidR="00876249" w:rsidRPr="0072014B">
        <w:rPr>
          <w:rFonts w:ascii="Times New Roman" w:hAnsi="Times New Roman" w:cs="Times New Roman"/>
          <w:b/>
          <w:sz w:val="24"/>
          <w:szCs w:val="24"/>
        </w:rPr>
        <w:t xml:space="preserve"> (%)</w:t>
      </w:r>
    </w:p>
    <w:p w:rsidR="00770A03" w:rsidRPr="0072014B" w:rsidRDefault="00770A03" w:rsidP="007A545C">
      <w:pPr>
        <w:spacing w:after="0" w:line="240" w:lineRule="auto"/>
        <w:jc w:val="center"/>
        <w:rPr>
          <w:rFonts w:ascii="Times New Roman" w:hAnsi="Times New Roman" w:cs="Times New Roman"/>
          <w:b/>
          <w:sz w:val="20"/>
          <w:szCs w:val="20"/>
        </w:rPr>
      </w:pPr>
    </w:p>
    <w:p w:rsidR="00FC5C4B" w:rsidRPr="0072014B" w:rsidRDefault="00FC5C4B" w:rsidP="007A545C">
      <w:pPr>
        <w:spacing w:line="240" w:lineRule="auto"/>
        <w:jc w:val="center"/>
        <w:rPr>
          <w:rFonts w:ascii="Times New Roman" w:hAnsi="Times New Roman" w:cs="Times New Roman"/>
          <w:sz w:val="24"/>
          <w:szCs w:val="24"/>
        </w:rPr>
      </w:pPr>
      <w:r w:rsidRPr="0072014B">
        <w:rPr>
          <w:noProof/>
          <w:lang w:eastAsia="tr-TR"/>
        </w:rPr>
        <w:drawing>
          <wp:inline distT="0" distB="0" distL="0" distR="0" wp14:anchorId="2B6686F3" wp14:editId="1753E947">
            <wp:extent cx="3454400" cy="1767840"/>
            <wp:effectExtent l="0" t="0" r="12700" b="3810"/>
            <wp:docPr id="243" name="Grafik 2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876249" w:rsidRPr="0072014B" w:rsidRDefault="006C1F62" w:rsidP="00876249">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32</w:t>
      </w:r>
      <w:r w:rsidRPr="0072014B">
        <w:rPr>
          <w:rFonts w:ascii="Times New Roman" w:hAnsi="Times New Roman" w:cs="Times New Roman"/>
          <w:b/>
          <w:sz w:val="24"/>
          <w:szCs w:val="24"/>
        </w:rPr>
        <w:t xml:space="preserve">. ‘’İklim </w:t>
      </w:r>
      <w:r w:rsidR="00567158" w:rsidRPr="0072014B">
        <w:rPr>
          <w:rFonts w:ascii="Times New Roman" w:hAnsi="Times New Roman" w:cs="Times New Roman"/>
          <w:b/>
          <w:sz w:val="24"/>
          <w:szCs w:val="24"/>
        </w:rPr>
        <w:t>Değişikliği İ</w:t>
      </w:r>
      <w:r w:rsidRPr="0072014B">
        <w:rPr>
          <w:rFonts w:ascii="Times New Roman" w:hAnsi="Times New Roman" w:cs="Times New Roman"/>
          <w:b/>
          <w:sz w:val="24"/>
          <w:szCs w:val="24"/>
        </w:rPr>
        <w:t xml:space="preserve">le Mücadele ve İklim Değişikliğine Uyum İçin Yerel Yönetimler Tarafından Yapılan Çalışmalar ve </w:t>
      </w:r>
      <w:r w:rsidR="00567158" w:rsidRPr="0072014B">
        <w:rPr>
          <w:rFonts w:ascii="Times New Roman" w:hAnsi="Times New Roman" w:cs="Times New Roman"/>
          <w:b/>
          <w:sz w:val="24"/>
          <w:szCs w:val="24"/>
        </w:rPr>
        <w:t>Denetlemeler Yeterlidir</w:t>
      </w:r>
      <w:r w:rsidRPr="0072014B">
        <w:rPr>
          <w:rFonts w:ascii="Times New Roman" w:hAnsi="Times New Roman" w:cs="Times New Roman"/>
          <w:b/>
          <w:sz w:val="24"/>
          <w:szCs w:val="24"/>
        </w:rPr>
        <w:t>’’ İfadesine Üniversitelerin Katılım Oranları</w:t>
      </w:r>
      <w:r w:rsidR="00876249" w:rsidRPr="0072014B">
        <w:rPr>
          <w:rFonts w:ascii="Times New Roman" w:hAnsi="Times New Roman" w:cs="Times New Roman"/>
          <w:b/>
          <w:sz w:val="24"/>
          <w:szCs w:val="24"/>
        </w:rPr>
        <w:t xml:space="preserve"> (%)</w:t>
      </w:r>
    </w:p>
    <w:p w:rsidR="006C1F62" w:rsidRPr="0072014B" w:rsidRDefault="006C1F62" w:rsidP="006C1F62">
      <w:pPr>
        <w:spacing w:after="0" w:line="240" w:lineRule="auto"/>
        <w:jc w:val="center"/>
        <w:rPr>
          <w:rFonts w:ascii="Times New Roman" w:hAnsi="Times New Roman" w:cs="Times New Roman"/>
          <w:b/>
          <w:sz w:val="24"/>
          <w:szCs w:val="24"/>
        </w:rPr>
      </w:pPr>
    </w:p>
    <w:p w:rsidR="00270B2A" w:rsidRPr="0072014B" w:rsidRDefault="00270B2A" w:rsidP="007A545C">
      <w:pPr>
        <w:spacing w:after="0" w:line="240" w:lineRule="auto"/>
        <w:jc w:val="center"/>
        <w:rPr>
          <w:rFonts w:ascii="Times New Roman" w:eastAsia="Times New Roman" w:hAnsi="Times New Roman" w:cs="Times New Roman"/>
          <w:b/>
          <w:bCs/>
          <w:sz w:val="20"/>
          <w:szCs w:val="20"/>
          <w:lang w:eastAsia="tr-TR"/>
        </w:rPr>
      </w:pPr>
    </w:p>
    <w:p w:rsidR="00FC5C4B" w:rsidRPr="0072014B" w:rsidRDefault="00FC5C4B" w:rsidP="007A545C">
      <w:pPr>
        <w:spacing w:after="0" w:line="240" w:lineRule="auto"/>
        <w:jc w:val="center"/>
        <w:rPr>
          <w:rFonts w:ascii="Times New Roman" w:hAnsi="Times New Roman" w:cs="Times New Roman"/>
          <w:sz w:val="24"/>
          <w:szCs w:val="24"/>
        </w:rPr>
      </w:pPr>
      <w:r w:rsidRPr="0072014B">
        <w:rPr>
          <w:noProof/>
          <w:lang w:eastAsia="tr-TR"/>
        </w:rPr>
        <w:drawing>
          <wp:inline distT="0" distB="0" distL="0" distR="0" wp14:anchorId="092909D6" wp14:editId="066AFD56">
            <wp:extent cx="4037610" cy="2137558"/>
            <wp:effectExtent l="0" t="0" r="1270" b="15240"/>
            <wp:docPr id="244" name="Grafik 2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876249" w:rsidRPr="0072014B" w:rsidRDefault="006C1F62" w:rsidP="00876249">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33</w:t>
      </w:r>
      <w:r w:rsidRPr="0072014B">
        <w:rPr>
          <w:rFonts w:ascii="Times New Roman" w:hAnsi="Times New Roman" w:cs="Times New Roman"/>
          <w:b/>
          <w:sz w:val="24"/>
          <w:szCs w:val="24"/>
        </w:rPr>
        <w:t xml:space="preserve">. ‘’İklim </w:t>
      </w:r>
      <w:r w:rsidR="00567158" w:rsidRPr="0072014B">
        <w:rPr>
          <w:rFonts w:ascii="Times New Roman" w:hAnsi="Times New Roman" w:cs="Times New Roman"/>
          <w:b/>
          <w:sz w:val="24"/>
          <w:szCs w:val="24"/>
        </w:rPr>
        <w:t>Değişikliği İ</w:t>
      </w:r>
      <w:r w:rsidRPr="0072014B">
        <w:rPr>
          <w:rFonts w:ascii="Times New Roman" w:hAnsi="Times New Roman" w:cs="Times New Roman"/>
          <w:b/>
          <w:sz w:val="24"/>
          <w:szCs w:val="24"/>
        </w:rPr>
        <w:t>le Mücadele ve İklim Değişikliğine Uyum İçin STK’lar (Sivil Toplum Kuruluşları) Tarafında</w:t>
      </w:r>
      <w:r w:rsidR="00567158" w:rsidRPr="0072014B">
        <w:rPr>
          <w:rFonts w:ascii="Times New Roman" w:hAnsi="Times New Roman" w:cs="Times New Roman"/>
          <w:b/>
          <w:sz w:val="24"/>
          <w:szCs w:val="24"/>
        </w:rPr>
        <w:t>n Yapılan Çalışmalar Yeterlidir</w:t>
      </w:r>
      <w:r w:rsidRPr="0072014B">
        <w:rPr>
          <w:rFonts w:ascii="Times New Roman" w:hAnsi="Times New Roman" w:cs="Times New Roman"/>
          <w:b/>
          <w:sz w:val="24"/>
          <w:szCs w:val="24"/>
        </w:rPr>
        <w:t>’’ İfadesine Üniversitelerin Katılım Oranları</w:t>
      </w:r>
      <w:r w:rsidR="00876249" w:rsidRPr="0072014B">
        <w:rPr>
          <w:rFonts w:ascii="Times New Roman" w:hAnsi="Times New Roman" w:cs="Times New Roman"/>
          <w:b/>
          <w:sz w:val="24"/>
          <w:szCs w:val="24"/>
        </w:rPr>
        <w:t xml:space="preserve"> (%)</w:t>
      </w:r>
    </w:p>
    <w:p w:rsidR="00270B2A" w:rsidRPr="0072014B" w:rsidRDefault="00270B2A" w:rsidP="007A545C">
      <w:pPr>
        <w:spacing w:after="0" w:line="240" w:lineRule="auto"/>
        <w:jc w:val="center"/>
        <w:rPr>
          <w:rFonts w:ascii="Times New Roman" w:hAnsi="Times New Roman" w:cs="Times New Roman"/>
          <w:b/>
          <w:sz w:val="24"/>
          <w:szCs w:val="24"/>
        </w:rPr>
      </w:pPr>
    </w:p>
    <w:p w:rsidR="00A64311" w:rsidRPr="0072014B" w:rsidRDefault="00A64311" w:rsidP="007A545C">
      <w:pPr>
        <w:spacing w:after="0" w:line="240" w:lineRule="auto"/>
        <w:jc w:val="center"/>
        <w:rPr>
          <w:rFonts w:ascii="Times New Roman" w:hAnsi="Times New Roman" w:cs="Times New Roman"/>
          <w:b/>
          <w:sz w:val="24"/>
          <w:szCs w:val="24"/>
        </w:rPr>
      </w:pPr>
    </w:p>
    <w:p w:rsidR="00270B2A" w:rsidRPr="0072014B" w:rsidRDefault="00270B2A" w:rsidP="007A545C">
      <w:pPr>
        <w:spacing w:after="0" w:line="240" w:lineRule="auto"/>
        <w:jc w:val="center"/>
        <w:rPr>
          <w:rFonts w:ascii="Times New Roman" w:hAnsi="Times New Roman" w:cs="Times New Roman"/>
          <w:b/>
          <w:sz w:val="20"/>
          <w:szCs w:val="20"/>
        </w:rPr>
      </w:pPr>
    </w:p>
    <w:p w:rsidR="00FC5C4B" w:rsidRPr="0072014B" w:rsidRDefault="00FC5C4B" w:rsidP="007A545C">
      <w:pPr>
        <w:spacing w:after="0" w:line="240" w:lineRule="auto"/>
        <w:jc w:val="center"/>
        <w:rPr>
          <w:rFonts w:ascii="Times New Roman" w:hAnsi="Times New Roman" w:cs="Times New Roman"/>
          <w:b/>
          <w:sz w:val="24"/>
          <w:szCs w:val="24"/>
        </w:rPr>
      </w:pPr>
      <w:r w:rsidRPr="0072014B">
        <w:rPr>
          <w:noProof/>
          <w:lang w:eastAsia="tr-TR"/>
        </w:rPr>
        <w:lastRenderedPageBreak/>
        <w:drawing>
          <wp:inline distT="0" distB="0" distL="0" distR="0" wp14:anchorId="51856E42" wp14:editId="06E3C5A7">
            <wp:extent cx="5645150" cy="4521200"/>
            <wp:effectExtent l="0" t="0" r="12700" b="12700"/>
            <wp:docPr id="245" name="Grafik 2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567158" w:rsidRPr="0072014B" w:rsidRDefault="00567158" w:rsidP="00567158">
      <w:pPr>
        <w:spacing w:after="0" w:line="240" w:lineRule="auto"/>
        <w:jc w:val="center"/>
        <w:rPr>
          <w:rFonts w:ascii="Times New Roman" w:eastAsia="Times New Roman" w:hAnsi="Times New Roman" w:cs="Times New Roman"/>
          <w:b/>
          <w:bCs/>
          <w:sz w:val="24"/>
          <w:szCs w:val="24"/>
          <w:lang w:eastAsia="tr-TR"/>
        </w:rPr>
      </w:pPr>
    </w:p>
    <w:p w:rsidR="004A6B91" w:rsidRPr="0072014B" w:rsidRDefault="006C1F62" w:rsidP="004A6B91">
      <w:pPr>
        <w:spacing w:after="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34</w:t>
      </w:r>
      <w:r w:rsidRPr="0072014B">
        <w:rPr>
          <w:rFonts w:ascii="Times New Roman" w:hAnsi="Times New Roman" w:cs="Times New Roman"/>
          <w:b/>
          <w:sz w:val="24"/>
          <w:szCs w:val="24"/>
        </w:rPr>
        <w:t>.</w:t>
      </w:r>
      <w:r w:rsidR="00567158" w:rsidRPr="0072014B">
        <w:rPr>
          <w:rFonts w:ascii="Times New Roman" w:hAnsi="Times New Roman" w:cs="Times New Roman"/>
          <w:b/>
          <w:sz w:val="24"/>
          <w:szCs w:val="24"/>
        </w:rPr>
        <w:t xml:space="preserve"> </w:t>
      </w:r>
      <w:r w:rsidR="00876249" w:rsidRPr="0072014B">
        <w:rPr>
          <w:rFonts w:ascii="Times New Roman" w:hAnsi="Times New Roman" w:cs="Times New Roman"/>
          <w:b/>
          <w:sz w:val="24"/>
          <w:szCs w:val="24"/>
        </w:rPr>
        <w:t xml:space="preserve">İklim Değişikliği İle Mücadele ve İklim Değişikliğine Uyum Konularında Üniversitelerin Yapmayı Planladıkları Çalışmalar İçin Giderilmesi Gereken Eksiklikler </w:t>
      </w:r>
      <w:r w:rsidR="004A6B91" w:rsidRPr="0072014B">
        <w:rPr>
          <w:rFonts w:ascii="Times New Roman" w:hAnsi="Times New Roman" w:cs="Times New Roman"/>
          <w:b/>
          <w:sz w:val="24"/>
          <w:szCs w:val="24"/>
        </w:rPr>
        <w:t>(%)</w:t>
      </w:r>
    </w:p>
    <w:p w:rsidR="00FC5C4B" w:rsidRPr="0072014B" w:rsidRDefault="00FC5C4B" w:rsidP="00876249">
      <w:pPr>
        <w:spacing w:after="0" w:line="240" w:lineRule="auto"/>
        <w:jc w:val="center"/>
        <w:rPr>
          <w:rFonts w:ascii="Times New Roman" w:hAnsi="Times New Roman" w:cs="Times New Roman"/>
          <w:b/>
          <w:sz w:val="24"/>
          <w:szCs w:val="24"/>
        </w:rPr>
      </w:pPr>
    </w:p>
    <w:p w:rsidR="00FC5C4B" w:rsidRPr="0072014B" w:rsidRDefault="00FC5C4B" w:rsidP="007A545C">
      <w:pPr>
        <w:spacing w:after="0" w:line="240" w:lineRule="auto"/>
        <w:jc w:val="center"/>
        <w:rPr>
          <w:rFonts w:ascii="Times New Roman" w:hAnsi="Times New Roman" w:cs="Times New Roman"/>
          <w:b/>
          <w:sz w:val="24"/>
          <w:szCs w:val="24"/>
        </w:rPr>
      </w:pPr>
      <w:r w:rsidRPr="0072014B">
        <w:rPr>
          <w:noProof/>
          <w:lang w:eastAsia="tr-TR"/>
        </w:rPr>
        <w:drawing>
          <wp:inline distT="0" distB="0" distL="0" distR="0" wp14:anchorId="6B224BD1" wp14:editId="1DC37AF4">
            <wp:extent cx="4246880" cy="1869440"/>
            <wp:effectExtent l="0" t="0" r="1270" b="16510"/>
            <wp:docPr id="246" name="Grafik 2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A6B91" w:rsidRPr="0072014B" w:rsidRDefault="006C1F62" w:rsidP="00847FD6">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35</w:t>
      </w:r>
      <w:r w:rsidRPr="0072014B">
        <w:rPr>
          <w:rFonts w:ascii="Times New Roman" w:hAnsi="Times New Roman" w:cs="Times New Roman"/>
          <w:b/>
          <w:sz w:val="24"/>
          <w:szCs w:val="24"/>
        </w:rPr>
        <w:t>.</w:t>
      </w:r>
      <w:r w:rsidR="00567158" w:rsidRPr="0072014B">
        <w:rPr>
          <w:rFonts w:ascii="Times New Roman" w:hAnsi="Times New Roman" w:cs="Times New Roman"/>
          <w:b/>
          <w:sz w:val="24"/>
          <w:szCs w:val="24"/>
        </w:rPr>
        <w:t xml:space="preserve"> </w:t>
      </w:r>
      <w:r w:rsidRPr="0072014B">
        <w:rPr>
          <w:rFonts w:ascii="Times New Roman" w:hAnsi="Times New Roman" w:cs="Times New Roman"/>
          <w:b/>
          <w:sz w:val="24"/>
          <w:szCs w:val="24"/>
        </w:rPr>
        <w:t xml:space="preserve">İklim </w:t>
      </w:r>
      <w:r w:rsidR="00BB7455" w:rsidRPr="0072014B">
        <w:rPr>
          <w:rFonts w:ascii="Times New Roman" w:hAnsi="Times New Roman" w:cs="Times New Roman"/>
          <w:b/>
          <w:sz w:val="24"/>
          <w:szCs w:val="24"/>
        </w:rPr>
        <w:t>Değişikliği İ</w:t>
      </w:r>
      <w:r w:rsidRPr="0072014B">
        <w:rPr>
          <w:rFonts w:ascii="Times New Roman" w:hAnsi="Times New Roman" w:cs="Times New Roman"/>
          <w:b/>
          <w:sz w:val="24"/>
          <w:szCs w:val="24"/>
        </w:rPr>
        <w:t xml:space="preserve">le Mücadele ve İklim Değişikliğine Uyum Konularında Üniversitelerin Kurum ya da Kuruluşlarla Yapmış Oldukları İşbirliği ve/veya İşbirliklerinin </w:t>
      </w:r>
      <w:proofErr w:type="spellStart"/>
      <w:r w:rsidRPr="0072014B">
        <w:rPr>
          <w:rFonts w:ascii="Times New Roman" w:hAnsi="Times New Roman" w:cs="Times New Roman"/>
          <w:b/>
          <w:sz w:val="24"/>
          <w:szCs w:val="24"/>
        </w:rPr>
        <w:t>Sektörel</w:t>
      </w:r>
      <w:proofErr w:type="spellEnd"/>
      <w:r w:rsidRPr="0072014B">
        <w:rPr>
          <w:rFonts w:ascii="Times New Roman" w:hAnsi="Times New Roman" w:cs="Times New Roman"/>
          <w:b/>
          <w:sz w:val="24"/>
          <w:szCs w:val="24"/>
        </w:rPr>
        <w:t xml:space="preserve"> Dağılımı</w:t>
      </w:r>
      <w:r w:rsidR="004A6B91" w:rsidRPr="0072014B">
        <w:rPr>
          <w:rFonts w:ascii="Times New Roman" w:hAnsi="Times New Roman" w:cs="Times New Roman"/>
          <w:b/>
          <w:sz w:val="24"/>
          <w:szCs w:val="24"/>
        </w:rPr>
        <w:t xml:space="preserve"> (%)</w:t>
      </w:r>
    </w:p>
    <w:p w:rsidR="006C1F62" w:rsidRPr="0072014B" w:rsidRDefault="006C1F62" w:rsidP="00567158">
      <w:pPr>
        <w:spacing w:before="120" w:after="120" w:line="240" w:lineRule="auto"/>
        <w:jc w:val="center"/>
        <w:rPr>
          <w:rFonts w:ascii="Times New Roman" w:hAnsi="Times New Roman" w:cs="Times New Roman"/>
          <w:b/>
          <w:sz w:val="24"/>
          <w:szCs w:val="24"/>
        </w:rPr>
      </w:pPr>
    </w:p>
    <w:p w:rsidR="00FC5C4B" w:rsidRPr="0072014B" w:rsidRDefault="00FC5C4B" w:rsidP="007A545C">
      <w:pPr>
        <w:spacing w:after="0" w:line="240" w:lineRule="auto"/>
        <w:jc w:val="both"/>
        <w:rPr>
          <w:rFonts w:ascii="Times New Roman" w:hAnsi="Times New Roman" w:cs="Times New Roman"/>
          <w:sz w:val="20"/>
          <w:szCs w:val="20"/>
        </w:rPr>
      </w:pPr>
    </w:p>
    <w:p w:rsidR="00FC5C4B" w:rsidRPr="0072014B" w:rsidRDefault="00FC5C4B" w:rsidP="007A545C">
      <w:pPr>
        <w:spacing w:after="0" w:line="240" w:lineRule="auto"/>
        <w:jc w:val="center"/>
        <w:rPr>
          <w:rFonts w:ascii="Times New Roman" w:hAnsi="Times New Roman" w:cs="Times New Roman"/>
          <w:sz w:val="24"/>
          <w:szCs w:val="24"/>
        </w:rPr>
      </w:pPr>
      <w:r w:rsidRPr="0072014B">
        <w:rPr>
          <w:noProof/>
          <w:lang w:eastAsia="tr-TR"/>
        </w:rPr>
        <w:lastRenderedPageBreak/>
        <w:drawing>
          <wp:inline distT="0" distB="0" distL="0" distR="0" wp14:anchorId="6F509703" wp14:editId="01BE4D06">
            <wp:extent cx="3505200" cy="1605280"/>
            <wp:effectExtent l="0" t="0" r="0" b="13970"/>
            <wp:docPr id="247" name="Grafik 2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6C1F62" w:rsidRPr="0072014B" w:rsidRDefault="006C1F62" w:rsidP="00567158">
      <w:pPr>
        <w:spacing w:before="120" w:after="120" w:line="240" w:lineRule="auto"/>
        <w:jc w:val="center"/>
        <w:rPr>
          <w:rFonts w:ascii="Times New Roman" w:hAnsi="Times New Roman" w:cs="Times New Roman"/>
          <w:b/>
          <w:sz w:val="24"/>
          <w:szCs w:val="24"/>
        </w:rPr>
      </w:pPr>
      <w:r w:rsidRPr="0072014B">
        <w:rPr>
          <w:rFonts w:ascii="Times New Roman" w:eastAsia="Times New Roman" w:hAnsi="Times New Roman" w:cs="Times New Roman"/>
          <w:b/>
          <w:bCs/>
          <w:sz w:val="24"/>
          <w:szCs w:val="24"/>
          <w:lang w:eastAsia="tr-TR"/>
        </w:rPr>
        <w:t>Şekil 36</w:t>
      </w:r>
      <w:r w:rsidRPr="0072014B">
        <w:rPr>
          <w:rFonts w:ascii="Times New Roman" w:hAnsi="Times New Roman" w:cs="Times New Roman"/>
          <w:b/>
          <w:sz w:val="24"/>
          <w:szCs w:val="24"/>
        </w:rPr>
        <w:t>. İklim Değişikliği Eylem Planı (İDEP) Kapsamında Üniversitelerin Kendi Üzerine Düşen Sorumluluklar Hakkında Bilgi Sahibi Olup Olamama Durumları</w:t>
      </w:r>
    </w:p>
    <w:p w:rsidR="00FC5C4B" w:rsidRPr="0072014B" w:rsidRDefault="00215CC5" w:rsidP="004A6B91">
      <w:pPr>
        <w:spacing w:after="0" w:line="240" w:lineRule="auto"/>
        <w:jc w:val="both"/>
        <w:rPr>
          <w:rFonts w:ascii="Times New Roman" w:hAnsi="Times New Roman" w:cs="Times New Roman"/>
          <w:b/>
          <w:u w:val="single"/>
        </w:rPr>
        <w:sectPr w:rsidR="00FC5C4B" w:rsidRPr="0072014B">
          <w:pgSz w:w="11906" w:h="16838"/>
          <w:pgMar w:top="1417" w:right="1417" w:bottom="1417" w:left="1417" w:header="708" w:footer="708" w:gutter="0"/>
          <w:cols w:space="708"/>
          <w:docGrid w:linePitch="360"/>
        </w:sectPr>
      </w:pPr>
      <w:r w:rsidRPr="0072014B">
        <w:rPr>
          <w:rFonts w:ascii="Times New Roman" w:hAnsi="Times New Roman" w:cs="Times New Roman"/>
          <w:sz w:val="24"/>
          <w:szCs w:val="24"/>
        </w:rPr>
        <w:t>Üniversiteler için düzenlenen anket sonuçlarına bakıldığında;</w:t>
      </w:r>
      <w:r w:rsidR="00B43460" w:rsidRPr="0072014B">
        <w:rPr>
          <w:rFonts w:ascii="Times New Roman" w:hAnsi="Times New Roman" w:cs="Times New Roman"/>
          <w:sz w:val="24"/>
          <w:szCs w:val="24"/>
        </w:rPr>
        <w:t xml:space="preserve"> şekillerden de görüldüğü üzere,</w:t>
      </w:r>
      <w:r w:rsidRPr="0072014B">
        <w:rPr>
          <w:sz w:val="24"/>
          <w:szCs w:val="24"/>
        </w:rPr>
        <w:t xml:space="preserve"> </w:t>
      </w:r>
      <w:r w:rsidRPr="0072014B">
        <w:rPr>
          <w:rFonts w:ascii="Times New Roman" w:hAnsi="Times New Roman" w:cs="Times New Roman"/>
          <w:sz w:val="24"/>
          <w:szCs w:val="24"/>
        </w:rPr>
        <w:t>iklim değişikliği ile mücadele ve iklim değişikliğine uyum konularında üniversitelerin</w:t>
      </w:r>
      <w:r w:rsidR="00AF70D2" w:rsidRPr="0072014B">
        <w:rPr>
          <w:rFonts w:ascii="Times New Roman" w:hAnsi="Times New Roman" w:cs="Times New Roman"/>
          <w:sz w:val="24"/>
          <w:szCs w:val="24"/>
        </w:rPr>
        <w:t>,</w:t>
      </w:r>
      <w:r w:rsidRPr="0072014B">
        <w:rPr>
          <w:rFonts w:ascii="Times New Roman" w:hAnsi="Times New Roman" w:cs="Times New Roman"/>
          <w:sz w:val="24"/>
          <w:szCs w:val="24"/>
        </w:rPr>
        <w:t xml:space="preserve"> daha çok konularla ilişkili dersler verdiği, bunun yanında iklim değişikliğinin oluşturduğu ve oluşturacağı risklerin belirlenmesine ilişkin çalışmalar, akademik projeler ve yayınlar yaptığı görülmektedir. Bunlara ek olarak, iklim değişikliğinin </w:t>
      </w:r>
      <w:r w:rsidR="00AF70D2" w:rsidRPr="0072014B">
        <w:rPr>
          <w:rFonts w:ascii="Times New Roman" w:hAnsi="Times New Roman" w:cs="Times New Roman"/>
          <w:sz w:val="24"/>
          <w:szCs w:val="24"/>
        </w:rPr>
        <w:t>etkilerinden korunmak amacıyla ü</w:t>
      </w:r>
      <w:r w:rsidRPr="0072014B">
        <w:rPr>
          <w:rFonts w:ascii="Times New Roman" w:hAnsi="Times New Roman" w:cs="Times New Roman"/>
          <w:sz w:val="24"/>
          <w:szCs w:val="24"/>
        </w:rPr>
        <w:t xml:space="preserve">niversiteler tarafından etkinlikler, çalışmalar, projeler, faaliyetler, </w:t>
      </w:r>
      <w:proofErr w:type="spellStart"/>
      <w:r w:rsidRPr="0072014B">
        <w:rPr>
          <w:rFonts w:ascii="Times New Roman" w:hAnsi="Times New Roman" w:cs="Times New Roman"/>
          <w:sz w:val="24"/>
          <w:szCs w:val="24"/>
        </w:rPr>
        <w:t>çalıştaylar</w:t>
      </w:r>
      <w:proofErr w:type="spellEnd"/>
      <w:r w:rsidRPr="0072014B">
        <w:rPr>
          <w:rFonts w:ascii="Times New Roman" w:hAnsi="Times New Roman" w:cs="Times New Roman"/>
          <w:sz w:val="24"/>
          <w:szCs w:val="24"/>
        </w:rPr>
        <w:t xml:space="preserve"> ve yayınlar da yapılmaktadır.</w:t>
      </w:r>
      <w:r w:rsidRPr="0072014B">
        <w:rPr>
          <w:rFonts w:ascii="Times New Roman" w:hAnsi="Times New Roman" w:cs="Times New Roman"/>
          <w:b/>
          <w:sz w:val="20"/>
          <w:szCs w:val="20"/>
        </w:rPr>
        <w:t xml:space="preserve"> </w:t>
      </w:r>
      <w:r w:rsidRPr="0072014B">
        <w:rPr>
          <w:rFonts w:ascii="Times New Roman" w:hAnsi="Times New Roman" w:cs="Times New Roman"/>
          <w:sz w:val="24"/>
          <w:szCs w:val="24"/>
        </w:rPr>
        <w:t>Üniversiteler tarafından yenilenebilir enerji ve temiz teknolojiler konusunda ise yeni teknolojilerin kullanımına yönelik olarak daha çok projelerin yapıldığı saptanmıştır. Bu noktada araştırma ve ürün geliştirme faaliyetlerinin oranı oldukça düşüktür.</w:t>
      </w:r>
      <w:r w:rsidRPr="0072014B">
        <w:rPr>
          <w:sz w:val="24"/>
          <w:szCs w:val="24"/>
        </w:rPr>
        <w:t xml:space="preserve"> </w:t>
      </w:r>
      <w:r w:rsidRPr="0072014B">
        <w:rPr>
          <w:rFonts w:ascii="Times New Roman" w:hAnsi="Times New Roman" w:cs="Times New Roman"/>
          <w:sz w:val="24"/>
          <w:szCs w:val="24"/>
        </w:rPr>
        <w:t>Bu duruma benzer olarak; üniversiteler tarafından yenilenebilir enerji kaynaklarına yönelik yapılan teknolojik analizlerin oranının da oldukça düşük olduğu 1. s</w:t>
      </w:r>
      <w:r w:rsidR="00B43460" w:rsidRPr="0072014B">
        <w:rPr>
          <w:rFonts w:ascii="Times New Roman" w:hAnsi="Times New Roman" w:cs="Times New Roman"/>
          <w:sz w:val="24"/>
          <w:szCs w:val="24"/>
        </w:rPr>
        <w:t xml:space="preserve">oruya verilen cevaplarda </w:t>
      </w:r>
      <w:r w:rsidRPr="0072014B">
        <w:rPr>
          <w:rFonts w:ascii="Times New Roman" w:hAnsi="Times New Roman" w:cs="Times New Roman"/>
          <w:sz w:val="24"/>
          <w:szCs w:val="24"/>
        </w:rPr>
        <w:t>görülmektedir.</w:t>
      </w:r>
      <w:r w:rsidRPr="0072014B">
        <w:rPr>
          <w:rFonts w:ascii="Times New Roman" w:hAnsi="Times New Roman" w:cs="Times New Roman"/>
          <w:b/>
          <w:sz w:val="16"/>
          <w:szCs w:val="16"/>
        </w:rPr>
        <w:t xml:space="preserve">  </w:t>
      </w:r>
      <w:r w:rsidRPr="0072014B">
        <w:rPr>
          <w:rFonts w:ascii="Times New Roman" w:hAnsi="Times New Roman" w:cs="Times New Roman"/>
          <w:sz w:val="24"/>
          <w:szCs w:val="24"/>
        </w:rPr>
        <w:t>Enerji verimliliği hususunda üniversiteler tarafından ağırlıklı olarak kentlilerin bilinçlenmesi için çeşitli çalışmalar, projeler ve/veya etkinlikler yapıldığı elde edilen bulgular arasında olup; üniversitelere ait tesislerde ve/veya binalarda enerji verimliliğine ilişkin uygulamaların varlığı söz konusu değildir. Yine kent içerisinde enerji verimliliğine</w:t>
      </w:r>
      <w:r w:rsidR="00ED3359" w:rsidRPr="0072014B">
        <w:rPr>
          <w:rFonts w:ascii="Times New Roman" w:hAnsi="Times New Roman" w:cs="Times New Roman"/>
          <w:sz w:val="24"/>
          <w:szCs w:val="24"/>
        </w:rPr>
        <w:t xml:space="preserve"> ilişkin diğer birtakım</w:t>
      </w:r>
      <w:r w:rsidRPr="0072014B">
        <w:rPr>
          <w:rFonts w:ascii="Times New Roman" w:hAnsi="Times New Roman" w:cs="Times New Roman"/>
          <w:sz w:val="24"/>
          <w:szCs w:val="24"/>
        </w:rPr>
        <w:t xml:space="preserve"> çalışmaların olmadığı görülmektedir. Yenilenebilir enerji verimliliği hususunda ise üniversiteler tarafından yenilenebilir enerji kaynaklarının kullanımı konusunda kentlilerin bilinçlenmesi için projeler ve/veya çalışmalarının daha fazla yapıldığı belirtilmiştir.</w:t>
      </w:r>
      <w:r w:rsidRPr="0072014B">
        <w:t xml:space="preserve"> </w:t>
      </w:r>
      <w:r w:rsidRPr="0072014B">
        <w:rPr>
          <w:rFonts w:ascii="Times New Roman" w:hAnsi="Times New Roman" w:cs="Times New Roman"/>
          <w:sz w:val="24"/>
          <w:szCs w:val="24"/>
        </w:rPr>
        <w:t xml:space="preserve">Sera gazı </w:t>
      </w:r>
      <w:proofErr w:type="gramStart"/>
      <w:r w:rsidRPr="0072014B">
        <w:rPr>
          <w:rFonts w:ascii="Times New Roman" w:hAnsi="Times New Roman" w:cs="Times New Roman"/>
          <w:sz w:val="24"/>
          <w:szCs w:val="24"/>
        </w:rPr>
        <w:t>emisyonları</w:t>
      </w:r>
      <w:proofErr w:type="gramEnd"/>
      <w:r w:rsidRPr="0072014B">
        <w:rPr>
          <w:rFonts w:ascii="Times New Roman" w:hAnsi="Times New Roman" w:cs="Times New Roman"/>
          <w:sz w:val="24"/>
          <w:szCs w:val="24"/>
        </w:rPr>
        <w:t xml:space="preserve"> hususunda üniversiteler tarafından bildirilen bir çalışma söz konusu değilken; ’’Enerji kaynaklarına yönelik (su ve elektrik gibi) kayıp ve kaçak kullanımların önlenmesi için yerel yönetimler tarafından yapılan çalışm</w:t>
      </w:r>
      <w:r w:rsidR="00AF70D2" w:rsidRPr="0072014B">
        <w:rPr>
          <w:rFonts w:ascii="Times New Roman" w:hAnsi="Times New Roman" w:cs="Times New Roman"/>
          <w:sz w:val="24"/>
          <w:szCs w:val="24"/>
        </w:rPr>
        <w:t>alar ve denetlemeler yeterlidir</w:t>
      </w:r>
      <w:r w:rsidRPr="0072014B">
        <w:rPr>
          <w:rFonts w:ascii="Times New Roman" w:hAnsi="Times New Roman" w:cs="Times New Roman"/>
          <w:sz w:val="24"/>
          <w:szCs w:val="24"/>
        </w:rPr>
        <w:t xml:space="preserve">’’ ifadesine ise üniversitelerin çoğu kısmen katıldıklarını belirtmişlerdir. Üniversiteler tarafından iklim değişikliği, bulaşıcı hastalıklar ve sağlık riskleri arasındaki bağın araştırılması, izlenmesi ve olası önlemlerin belirlenmesi hususunda sadece yayınların yapıldığı; buna karşılık herhangi bir çalışma, etkinlik, proje, faaliyet ya da </w:t>
      </w:r>
      <w:proofErr w:type="spellStart"/>
      <w:r w:rsidRPr="0072014B">
        <w:rPr>
          <w:rFonts w:ascii="Times New Roman" w:hAnsi="Times New Roman" w:cs="Times New Roman"/>
          <w:sz w:val="24"/>
          <w:szCs w:val="24"/>
        </w:rPr>
        <w:t>çalıştayın</w:t>
      </w:r>
      <w:proofErr w:type="spellEnd"/>
      <w:r w:rsidRPr="0072014B">
        <w:rPr>
          <w:rFonts w:ascii="Times New Roman" w:hAnsi="Times New Roman" w:cs="Times New Roman"/>
          <w:sz w:val="24"/>
          <w:szCs w:val="24"/>
        </w:rPr>
        <w:t xml:space="preserve"> yapılmadığı anket sonuçlarında görülmektedir. </w:t>
      </w:r>
      <w:r w:rsidRPr="0072014B">
        <w:rPr>
          <w:sz w:val="24"/>
          <w:szCs w:val="24"/>
        </w:rPr>
        <w:t xml:space="preserve"> </w:t>
      </w:r>
      <w:r w:rsidRPr="0072014B">
        <w:rPr>
          <w:rFonts w:ascii="Times New Roman" w:hAnsi="Times New Roman" w:cs="Times New Roman"/>
          <w:sz w:val="24"/>
          <w:szCs w:val="24"/>
        </w:rPr>
        <w:t>Enerji verimliliği yüksek ve iklime duyarlı kentleşme ve ulaşım stratejilerinin geliştirilmesi ve uygulanması kapsamında üniversitelerde akıllı sınıf uygulamalarıyla uzaktan eğitim olanakları hususunda üniversiteler tarafından verilen cevaplar içerisinde bir üniversitede uzaktan eğitim sisteminin olduğu, bir üniversitede ise, akıllı sınıfların bulunduğu bildirilmiştir.</w:t>
      </w:r>
      <w:r w:rsidR="008C5432"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‘’İklim değişikliği ile mücadele ve </w:t>
      </w:r>
      <w:r w:rsidR="00A64311" w:rsidRPr="0072014B">
        <w:rPr>
          <w:rFonts w:ascii="Times New Roman" w:hAnsi="Times New Roman" w:cs="Times New Roman"/>
          <w:sz w:val="24"/>
          <w:szCs w:val="24"/>
        </w:rPr>
        <w:t xml:space="preserve">iklim </w:t>
      </w:r>
      <w:r w:rsidRPr="0072014B">
        <w:rPr>
          <w:rFonts w:ascii="Times New Roman" w:hAnsi="Times New Roman" w:cs="Times New Roman"/>
          <w:sz w:val="24"/>
          <w:szCs w:val="24"/>
        </w:rPr>
        <w:t>değişikliğine uyum için yerel yönetimler tarafından yapılan çalışm</w:t>
      </w:r>
      <w:r w:rsidR="00AF70D2" w:rsidRPr="0072014B">
        <w:rPr>
          <w:rFonts w:ascii="Times New Roman" w:hAnsi="Times New Roman" w:cs="Times New Roman"/>
          <w:sz w:val="24"/>
          <w:szCs w:val="24"/>
        </w:rPr>
        <w:t>alar ve denetlemeler yeterlidir</w:t>
      </w:r>
      <w:r w:rsidRPr="0072014B">
        <w:rPr>
          <w:rFonts w:ascii="Times New Roman" w:hAnsi="Times New Roman" w:cs="Times New Roman"/>
          <w:sz w:val="24"/>
          <w:szCs w:val="24"/>
        </w:rPr>
        <w:t>’’ ifadesine iki üniversite katılmadıklarını</w:t>
      </w:r>
      <w:r w:rsidR="00AF70D2" w:rsidRPr="0072014B">
        <w:rPr>
          <w:rFonts w:ascii="Times New Roman" w:hAnsi="Times New Roman" w:cs="Times New Roman"/>
          <w:sz w:val="24"/>
          <w:szCs w:val="24"/>
        </w:rPr>
        <w:t>,</w:t>
      </w:r>
      <w:r w:rsidRPr="0072014B">
        <w:rPr>
          <w:rFonts w:ascii="Times New Roman" w:hAnsi="Times New Roman" w:cs="Times New Roman"/>
          <w:sz w:val="24"/>
          <w:szCs w:val="24"/>
        </w:rPr>
        <w:t xml:space="preserve"> iki üniversite ise kısmen katıldıklarını belirtmişlerdir. ‘’İklim değişikliği ile mücadele ve</w:t>
      </w:r>
      <w:r w:rsidR="00A64311" w:rsidRPr="0072014B">
        <w:rPr>
          <w:rFonts w:ascii="Times New Roman" w:hAnsi="Times New Roman" w:cs="Times New Roman"/>
          <w:sz w:val="24"/>
          <w:szCs w:val="24"/>
        </w:rPr>
        <w:t xml:space="preserve"> iklim</w:t>
      </w:r>
      <w:r w:rsidRPr="0072014B">
        <w:rPr>
          <w:rFonts w:ascii="Times New Roman" w:hAnsi="Times New Roman" w:cs="Times New Roman"/>
          <w:sz w:val="24"/>
          <w:szCs w:val="24"/>
        </w:rPr>
        <w:t xml:space="preserve"> değişikliğine uyum için sivil toplum kuruluşları tarafında</w:t>
      </w:r>
      <w:r w:rsidR="00AF70D2" w:rsidRPr="0072014B">
        <w:rPr>
          <w:rFonts w:ascii="Times New Roman" w:hAnsi="Times New Roman" w:cs="Times New Roman"/>
          <w:sz w:val="24"/>
          <w:szCs w:val="24"/>
        </w:rPr>
        <w:t>n yapılan çalışmalar yeterlidir</w:t>
      </w:r>
      <w:r w:rsidRPr="0072014B">
        <w:rPr>
          <w:rFonts w:ascii="Times New Roman" w:hAnsi="Times New Roman" w:cs="Times New Roman"/>
          <w:sz w:val="24"/>
          <w:szCs w:val="24"/>
        </w:rPr>
        <w:t>’’ ifadesine üniversitelerin çoğu kısmen katıldıklarını belirtirken; iklim değişikliği ile mücadele ve iklim değişikliğine uyum konusunda yapılması planlanan çalışmalar için en çok kamusal ve/veya kurumsal destek ve teşviklerin eksikliğinin giderilmesinin gerektiğini bildirmişlerdir. Bunun yanı sıra kamuoyunun konu hakkında bilinçli olmaması ve katılımının eksikliği ile yasal mevzuat ve mali kaynak eksikliklerinin de giderilmesi gerektiğini bildirmişlerdir.</w:t>
      </w:r>
      <w:r w:rsidRPr="0072014B">
        <w:t xml:space="preserve"> </w:t>
      </w:r>
      <w:r w:rsidRPr="0072014B">
        <w:rPr>
          <w:rFonts w:ascii="Times New Roman" w:hAnsi="Times New Roman" w:cs="Times New Roman"/>
          <w:sz w:val="24"/>
          <w:szCs w:val="24"/>
        </w:rPr>
        <w:t xml:space="preserve">İklim değişikliği ile mücadele ve iklim </w:t>
      </w:r>
      <w:r w:rsidRPr="0072014B">
        <w:rPr>
          <w:rFonts w:ascii="Times New Roman" w:hAnsi="Times New Roman" w:cs="Times New Roman"/>
          <w:sz w:val="24"/>
          <w:szCs w:val="24"/>
        </w:rPr>
        <w:lastRenderedPageBreak/>
        <w:t>değişikliğine uyum konularında</w:t>
      </w:r>
      <w:r w:rsidR="00AF70D2" w:rsidRPr="0072014B">
        <w:rPr>
          <w:rFonts w:ascii="Times New Roman" w:hAnsi="Times New Roman" w:cs="Times New Roman"/>
          <w:sz w:val="24"/>
          <w:szCs w:val="24"/>
        </w:rPr>
        <w:t xml:space="preserve"> üniversitelerin çoğunun bir iş</w:t>
      </w:r>
      <w:r w:rsidRPr="0072014B">
        <w:rPr>
          <w:rFonts w:ascii="Times New Roman" w:hAnsi="Times New Roman" w:cs="Times New Roman"/>
          <w:sz w:val="24"/>
          <w:szCs w:val="24"/>
        </w:rPr>
        <w:t xml:space="preserve">birliği bulunmazken; işbirliği olan bir üniversite ise yine üniversiteler işbirliğinin/işbirliklerinin olduğunu belirtmiştir. İklim Değişikliği Eylem Planı (İDEP) kapsamında üniversitelerin </w:t>
      </w:r>
      <w:r w:rsidR="00711247" w:rsidRPr="0072014B">
        <w:rPr>
          <w:rFonts w:ascii="Times New Roman" w:hAnsi="Times New Roman" w:cs="Times New Roman"/>
          <w:sz w:val="24"/>
          <w:szCs w:val="24"/>
        </w:rPr>
        <w:t xml:space="preserve">kendi </w:t>
      </w:r>
      <w:r w:rsidRPr="0072014B">
        <w:rPr>
          <w:rFonts w:ascii="Times New Roman" w:hAnsi="Times New Roman" w:cs="Times New Roman"/>
          <w:sz w:val="24"/>
          <w:szCs w:val="24"/>
        </w:rPr>
        <w:t>üzerine d</w:t>
      </w:r>
      <w:r w:rsidR="00AF70D2" w:rsidRPr="0072014B">
        <w:rPr>
          <w:rFonts w:ascii="Times New Roman" w:hAnsi="Times New Roman" w:cs="Times New Roman"/>
          <w:sz w:val="24"/>
          <w:szCs w:val="24"/>
        </w:rPr>
        <w:t>üşen sorumluluklar hakkında ise</w:t>
      </w:r>
      <w:r w:rsidR="004A6B91" w:rsidRPr="0072014B">
        <w:rPr>
          <w:rFonts w:ascii="Times New Roman" w:hAnsi="Times New Roman" w:cs="Times New Roman"/>
          <w:sz w:val="24"/>
          <w:szCs w:val="24"/>
        </w:rPr>
        <w:t>,</w:t>
      </w:r>
      <w:r w:rsidRPr="0072014B">
        <w:rPr>
          <w:rFonts w:ascii="Times New Roman" w:hAnsi="Times New Roman" w:cs="Times New Roman"/>
          <w:sz w:val="24"/>
          <w:szCs w:val="24"/>
        </w:rPr>
        <w:t xml:space="preserve"> </w:t>
      </w:r>
      <w:r w:rsidR="004A6B91" w:rsidRPr="0072014B">
        <w:rPr>
          <w:rFonts w:ascii="Times New Roman" w:hAnsi="Times New Roman" w:cs="Times New Roman"/>
          <w:sz w:val="24"/>
          <w:szCs w:val="24"/>
        </w:rPr>
        <w:t>Projede anket çalışmasına katılan üniversitelerdeki anket yapılan kişilerin çoğunun bilgisi bulunmamaktadır. Bu sebeple, bu konuda Proje içerisinde ankete katılan üniversitelerde farkındalığın arttırılması ve bu konuda araştırma yapan diğer üniversiteler, bakanlıkların taşra teşkilatları, yerel yönetimler ve sivil toplum kuruluşları ile işbirliklerin geliştirilmesi ve arttırılması önem arz etmektedir.</w:t>
      </w:r>
    </w:p>
    <w:p w:rsidR="00264A22" w:rsidRPr="0072014B" w:rsidRDefault="00264A22" w:rsidP="007A545C">
      <w:pPr>
        <w:spacing w:after="0" w:line="240" w:lineRule="auto"/>
        <w:jc w:val="center"/>
        <w:rPr>
          <w:rFonts w:ascii="Times New Roman" w:hAnsi="Times New Roman" w:cs="Times New Roman"/>
          <w:b/>
        </w:rPr>
      </w:pPr>
      <w:r w:rsidRPr="0072014B">
        <w:rPr>
          <w:rFonts w:ascii="Times New Roman" w:hAnsi="Times New Roman" w:cs="Times New Roman"/>
          <w:b/>
          <w:sz w:val="24"/>
          <w:szCs w:val="24"/>
        </w:rPr>
        <w:lastRenderedPageBreak/>
        <w:t xml:space="preserve">5. </w:t>
      </w:r>
      <w:r w:rsidRPr="0072014B">
        <w:rPr>
          <w:rFonts w:ascii="Times New Roman" w:hAnsi="Times New Roman" w:cs="Times New Roman"/>
          <w:b/>
        </w:rPr>
        <w:t>TAŞRA TEŞKİLATLARI TARAFINDAN CEVAPLANAN ANKET SONUÇLARI VE BULGULAR</w:t>
      </w:r>
    </w:p>
    <w:p w:rsidR="006F1608" w:rsidRPr="0072014B" w:rsidRDefault="006F1608" w:rsidP="007A545C">
      <w:pPr>
        <w:spacing w:after="0" w:line="240" w:lineRule="auto"/>
        <w:jc w:val="center"/>
        <w:rPr>
          <w:rFonts w:ascii="Times New Roman" w:eastAsia="Times New Roman" w:hAnsi="Times New Roman" w:cs="Times New Roman"/>
          <w:b/>
          <w:bCs/>
          <w:sz w:val="20"/>
          <w:szCs w:val="20"/>
          <w:lang w:eastAsia="tr-TR"/>
        </w:rPr>
      </w:pPr>
    </w:p>
    <w:p w:rsidR="006F1608" w:rsidRPr="0072014B" w:rsidRDefault="006F1608" w:rsidP="007A545C">
      <w:pPr>
        <w:spacing w:after="0" w:line="240" w:lineRule="auto"/>
        <w:jc w:val="center"/>
        <w:rPr>
          <w:rFonts w:ascii="Times New Roman" w:eastAsia="Times New Roman" w:hAnsi="Times New Roman" w:cs="Times New Roman"/>
          <w:b/>
          <w:bCs/>
          <w:sz w:val="20"/>
          <w:szCs w:val="20"/>
          <w:lang w:eastAsia="tr-TR"/>
        </w:rPr>
      </w:pPr>
      <w:r w:rsidRPr="0072014B">
        <w:rPr>
          <w:noProof/>
          <w:lang w:eastAsia="tr-TR"/>
        </w:rPr>
        <w:drawing>
          <wp:inline distT="0" distB="0" distL="0" distR="0" wp14:anchorId="7BF9E190" wp14:editId="3C4F563C">
            <wp:extent cx="7711440" cy="4785360"/>
            <wp:effectExtent l="0" t="0" r="3810" b="15240"/>
            <wp:docPr id="223" name="Grafik 2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BB7455" w:rsidRPr="0072014B" w:rsidRDefault="00BB7455" w:rsidP="007866D6">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37. İklim Değişikliği İle Mücadele ve İklim Değişikliğine Uyum Konularında İl Müdürlükleri Tarafından Yapılmış veya Yapılmakta Olan Faaliyetler</w:t>
      </w:r>
      <w:r w:rsidR="007866D6" w:rsidRPr="0072014B">
        <w:rPr>
          <w:rFonts w:ascii="Times New Roman" w:eastAsia="Times New Roman" w:hAnsi="Times New Roman" w:cs="Times New Roman"/>
          <w:b/>
          <w:bCs/>
          <w:sz w:val="24"/>
          <w:szCs w:val="24"/>
          <w:lang w:eastAsia="tr-TR"/>
        </w:rPr>
        <w:t xml:space="preserve"> (%)</w:t>
      </w:r>
    </w:p>
    <w:p w:rsidR="00BB7455" w:rsidRPr="0072014B" w:rsidRDefault="00BB7455" w:rsidP="007A545C">
      <w:pPr>
        <w:spacing w:after="0" w:line="240" w:lineRule="auto"/>
        <w:jc w:val="center"/>
        <w:rPr>
          <w:rFonts w:ascii="Times New Roman" w:eastAsia="Times New Roman" w:hAnsi="Times New Roman" w:cs="Times New Roman"/>
          <w:b/>
          <w:bCs/>
          <w:sz w:val="20"/>
          <w:szCs w:val="20"/>
          <w:lang w:eastAsia="tr-TR"/>
        </w:rPr>
        <w:sectPr w:rsidR="00BB7455" w:rsidRPr="0072014B" w:rsidSect="006F1608">
          <w:pgSz w:w="16838" w:h="11906" w:orient="landscape"/>
          <w:pgMar w:top="1418" w:right="1418" w:bottom="1418" w:left="1418" w:header="709" w:footer="709" w:gutter="0"/>
          <w:cols w:space="708"/>
          <w:docGrid w:linePitch="360"/>
        </w:sectPr>
      </w:pPr>
    </w:p>
    <w:p w:rsidR="00557F84" w:rsidRPr="0072014B" w:rsidRDefault="00557F84" w:rsidP="007A545C">
      <w:pPr>
        <w:spacing w:after="0" w:line="240" w:lineRule="auto"/>
        <w:jc w:val="center"/>
        <w:rPr>
          <w:rFonts w:ascii="Times New Roman" w:eastAsia="Times New Roman" w:hAnsi="Times New Roman" w:cs="Times New Roman"/>
          <w:b/>
          <w:bCs/>
          <w:sz w:val="20"/>
          <w:szCs w:val="20"/>
          <w:lang w:eastAsia="tr-TR"/>
        </w:rPr>
      </w:pPr>
    </w:p>
    <w:p w:rsidR="00FC5C4B" w:rsidRPr="0072014B" w:rsidRDefault="00FC5C4B" w:rsidP="007A545C">
      <w:pPr>
        <w:spacing w:after="0" w:line="240" w:lineRule="auto"/>
        <w:jc w:val="center"/>
        <w:rPr>
          <w:rFonts w:ascii="Times New Roman" w:hAnsi="Times New Roman" w:cs="Times New Roman"/>
          <w:sz w:val="24"/>
          <w:szCs w:val="24"/>
        </w:rPr>
      </w:pPr>
      <w:r w:rsidRPr="0072014B">
        <w:rPr>
          <w:noProof/>
          <w:lang w:eastAsia="tr-TR"/>
        </w:rPr>
        <w:drawing>
          <wp:inline distT="0" distB="0" distL="0" distR="0" wp14:anchorId="69322817" wp14:editId="4438DF36">
            <wp:extent cx="3870960" cy="1869440"/>
            <wp:effectExtent l="0" t="0" r="15240" b="16510"/>
            <wp:docPr id="224" name="Grafik 2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6F1608" w:rsidRPr="0072014B" w:rsidRDefault="00AB5E48" w:rsidP="00AB5E48">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38. Enerji Verimliliği Hususunda İl Müdürlükleri Tarafından Yapılmış veya Yapılmakta Olan Faaliyetler</w:t>
      </w:r>
      <w:r w:rsidR="007866D6" w:rsidRPr="0072014B">
        <w:rPr>
          <w:rFonts w:ascii="Times New Roman" w:eastAsia="Times New Roman" w:hAnsi="Times New Roman" w:cs="Times New Roman"/>
          <w:b/>
          <w:bCs/>
          <w:sz w:val="24"/>
          <w:szCs w:val="24"/>
          <w:lang w:eastAsia="tr-TR"/>
        </w:rPr>
        <w:t xml:space="preserve">  (%)</w:t>
      </w:r>
    </w:p>
    <w:p w:rsidR="00AF70D2" w:rsidRPr="0072014B" w:rsidRDefault="00AF70D2" w:rsidP="00AB5E48">
      <w:pPr>
        <w:spacing w:before="120" w:after="120" w:line="240" w:lineRule="auto"/>
        <w:jc w:val="center"/>
        <w:rPr>
          <w:rFonts w:ascii="Times New Roman" w:eastAsia="Times New Roman" w:hAnsi="Times New Roman" w:cs="Times New Roman"/>
          <w:b/>
          <w:bCs/>
          <w:sz w:val="20"/>
          <w:szCs w:val="20"/>
          <w:lang w:eastAsia="tr-TR"/>
        </w:rPr>
      </w:pPr>
    </w:p>
    <w:p w:rsidR="00FC5C4B" w:rsidRPr="0072014B" w:rsidRDefault="00FC5C4B" w:rsidP="007A545C">
      <w:pPr>
        <w:spacing w:after="0" w:line="240" w:lineRule="auto"/>
        <w:jc w:val="center"/>
        <w:rPr>
          <w:rFonts w:ascii="Times New Roman" w:eastAsia="Times New Roman" w:hAnsi="Times New Roman" w:cs="Times New Roman"/>
          <w:b/>
          <w:bCs/>
          <w:sz w:val="16"/>
          <w:szCs w:val="16"/>
          <w:lang w:eastAsia="tr-TR"/>
        </w:rPr>
      </w:pPr>
      <w:r w:rsidRPr="0072014B">
        <w:rPr>
          <w:noProof/>
          <w:lang w:eastAsia="tr-TR"/>
        </w:rPr>
        <w:drawing>
          <wp:inline distT="0" distB="0" distL="0" distR="0" wp14:anchorId="54D7E0D3" wp14:editId="78D8E00E">
            <wp:extent cx="4175760" cy="1971040"/>
            <wp:effectExtent l="0" t="0" r="15240" b="10160"/>
            <wp:docPr id="225" name="Grafik 2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6F1608" w:rsidRPr="0072014B" w:rsidRDefault="00AB5E48" w:rsidP="00AB5E48">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39. Yenilenebilir Enerji Verimliliği Hususunda İl Müdürlükleri Tarafından Yapılmış veya Yapılmakta Olan Faaliyetler</w:t>
      </w:r>
      <w:r w:rsidR="007866D6" w:rsidRPr="0072014B">
        <w:rPr>
          <w:rFonts w:ascii="Times New Roman" w:eastAsia="Times New Roman" w:hAnsi="Times New Roman" w:cs="Times New Roman"/>
          <w:b/>
          <w:bCs/>
          <w:sz w:val="24"/>
          <w:szCs w:val="24"/>
          <w:lang w:eastAsia="tr-TR"/>
        </w:rPr>
        <w:t xml:space="preserve"> (%)</w:t>
      </w:r>
    </w:p>
    <w:p w:rsidR="00AB5E48" w:rsidRPr="0072014B" w:rsidRDefault="00AB5E48" w:rsidP="00AB5E48">
      <w:pPr>
        <w:spacing w:before="120" w:after="120" w:line="240" w:lineRule="auto"/>
        <w:jc w:val="center"/>
        <w:rPr>
          <w:rFonts w:ascii="Times New Roman" w:eastAsia="Times New Roman" w:hAnsi="Times New Roman" w:cs="Times New Roman"/>
          <w:b/>
          <w:bCs/>
          <w:sz w:val="20"/>
          <w:szCs w:val="20"/>
          <w:lang w:eastAsia="tr-TR"/>
        </w:rPr>
      </w:pPr>
    </w:p>
    <w:p w:rsidR="006F1608" w:rsidRPr="0072014B" w:rsidRDefault="006F1608" w:rsidP="007A545C">
      <w:pPr>
        <w:spacing w:after="0" w:line="240" w:lineRule="auto"/>
        <w:jc w:val="center"/>
        <w:rPr>
          <w:rFonts w:ascii="Times New Roman" w:hAnsi="Times New Roman" w:cs="Times New Roman"/>
          <w:sz w:val="24"/>
          <w:szCs w:val="24"/>
        </w:rPr>
      </w:pPr>
      <w:r w:rsidRPr="0072014B">
        <w:rPr>
          <w:noProof/>
          <w:lang w:eastAsia="tr-TR"/>
        </w:rPr>
        <w:drawing>
          <wp:inline distT="0" distB="0" distL="0" distR="0" wp14:anchorId="66490DAE" wp14:editId="1B9EA7B3">
            <wp:extent cx="3977640" cy="2141220"/>
            <wp:effectExtent l="0" t="0" r="3810" b="11430"/>
            <wp:docPr id="226" name="Grafik 2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AB5E48" w:rsidRPr="0072014B" w:rsidRDefault="00AB5E48" w:rsidP="00AB5E48">
      <w:pPr>
        <w:spacing w:after="0" w:line="240" w:lineRule="auto"/>
        <w:jc w:val="center"/>
        <w:rPr>
          <w:rFonts w:ascii="Times New Roman" w:eastAsia="Times New Roman" w:hAnsi="Times New Roman" w:cs="Times New Roman"/>
          <w:b/>
          <w:bCs/>
          <w:sz w:val="20"/>
          <w:szCs w:val="20"/>
          <w:lang w:eastAsia="tr-TR"/>
        </w:rPr>
      </w:pPr>
    </w:p>
    <w:p w:rsidR="00AB5E48" w:rsidRPr="0072014B" w:rsidRDefault="00AB5E48" w:rsidP="00AB5E48">
      <w:pPr>
        <w:spacing w:after="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40. Sera Gazı Emisyonları Hususunda İl Müdürlükleri Tarafından Yapılmış veya Yapılmakta Olan Faaliyetler</w:t>
      </w:r>
      <w:r w:rsidR="007866D6" w:rsidRPr="0072014B">
        <w:rPr>
          <w:rFonts w:ascii="Times New Roman" w:eastAsia="Times New Roman" w:hAnsi="Times New Roman" w:cs="Times New Roman"/>
          <w:b/>
          <w:bCs/>
          <w:sz w:val="24"/>
          <w:szCs w:val="24"/>
          <w:lang w:eastAsia="tr-TR"/>
        </w:rPr>
        <w:t xml:space="preserve"> (%)</w:t>
      </w:r>
    </w:p>
    <w:p w:rsidR="006F1608" w:rsidRPr="0072014B" w:rsidRDefault="006F1608" w:rsidP="007A545C">
      <w:pPr>
        <w:spacing w:after="0" w:line="240" w:lineRule="auto"/>
        <w:jc w:val="center"/>
        <w:rPr>
          <w:rFonts w:ascii="Times New Roman" w:eastAsia="Times New Roman" w:hAnsi="Times New Roman" w:cs="Times New Roman"/>
          <w:b/>
          <w:bCs/>
          <w:sz w:val="20"/>
          <w:szCs w:val="20"/>
          <w:lang w:eastAsia="tr-TR"/>
        </w:rPr>
      </w:pPr>
    </w:p>
    <w:p w:rsidR="006F1608" w:rsidRPr="0072014B" w:rsidRDefault="006F1608" w:rsidP="007A545C">
      <w:pPr>
        <w:spacing w:after="0" w:line="240" w:lineRule="auto"/>
        <w:jc w:val="center"/>
        <w:rPr>
          <w:rFonts w:ascii="Times New Roman" w:eastAsia="Times New Roman" w:hAnsi="Times New Roman" w:cs="Times New Roman"/>
          <w:b/>
          <w:bCs/>
          <w:sz w:val="16"/>
          <w:szCs w:val="16"/>
          <w:lang w:eastAsia="tr-TR"/>
        </w:rPr>
        <w:sectPr w:rsidR="006F1608" w:rsidRPr="0072014B" w:rsidSect="006F1608">
          <w:pgSz w:w="11906" w:h="16838"/>
          <w:pgMar w:top="1418" w:right="1418" w:bottom="1418" w:left="1418" w:header="709" w:footer="709" w:gutter="0"/>
          <w:cols w:space="708"/>
          <w:docGrid w:linePitch="360"/>
        </w:sectPr>
      </w:pPr>
    </w:p>
    <w:p w:rsidR="006F1608" w:rsidRPr="0072014B" w:rsidRDefault="006F1608" w:rsidP="007A545C">
      <w:pPr>
        <w:spacing w:after="0" w:line="240" w:lineRule="auto"/>
        <w:jc w:val="center"/>
        <w:rPr>
          <w:rFonts w:ascii="Times New Roman" w:eastAsia="Times New Roman" w:hAnsi="Times New Roman" w:cs="Times New Roman"/>
          <w:b/>
          <w:bCs/>
          <w:sz w:val="20"/>
          <w:szCs w:val="20"/>
          <w:lang w:eastAsia="tr-TR"/>
        </w:rPr>
      </w:pPr>
    </w:p>
    <w:p w:rsidR="00FC5C4B" w:rsidRPr="0072014B" w:rsidRDefault="00FC5C4B" w:rsidP="007A545C">
      <w:pPr>
        <w:spacing w:line="240" w:lineRule="auto"/>
        <w:jc w:val="center"/>
        <w:rPr>
          <w:rFonts w:ascii="Times New Roman" w:hAnsi="Times New Roman" w:cs="Times New Roman"/>
          <w:sz w:val="24"/>
          <w:szCs w:val="24"/>
        </w:rPr>
      </w:pPr>
      <w:r w:rsidRPr="0072014B">
        <w:rPr>
          <w:noProof/>
          <w:lang w:eastAsia="tr-TR"/>
        </w:rPr>
        <w:drawing>
          <wp:inline distT="0" distB="0" distL="0" distR="0" wp14:anchorId="40846A69" wp14:editId="32F321BA">
            <wp:extent cx="3769360" cy="1849120"/>
            <wp:effectExtent l="0" t="0" r="2540" b="17780"/>
            <wp:docPr id="227" name="Grafik 2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AB5E48" w:rsidRPr="0072014B" w:rsidRDefault="00AB5E48" w:rsidP="00AB5E48">
      <w:pPr>
        <w:spacing w:after="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0"/>
          <w:szCs w:val="20"/>
          <w:lang w:eastAsia="tr-TR"/>
        </w:rPr>
        <w:t xml:space="preserve">Şekil </w:t>
      </w:r>
      <w:r w:rsidRPr="0072014B">
        <w:rPr>
          <w:rFonts w:ascii="Times New Roman" w:eastAsia="Times New Roman" w:hAnsi="Times New Roman" w:cs="Times New Roman"/>
          <w:b/>
          <w:bCs/>
          <w:sz w:val="24"/>
          <w:szCs w:val="24"/>
          <w:lang w:eastAsia="tr-TR"/>
        </w:rPr>
        <w:t xml:space="preserve">41.’’Enerji Kaynaklarına Yönelik (Su ve Elektrik Gibi) Kayıp ve Kaçak Kullanımların Önlenmesi İçin Belediye Tarafından Yapılan Çalışmalar ve Denetlemeler Yeterlidir’’ İfadesine İl Müdürlüklerinin Katılma Durumları </w:t>
      </w:r>
      <w:r w:rsidR="007866D6" w:rsidRPr="0072014B">
        <w:rPr>
          <w:rFonts w:ascii="Times New Roman" w:eastAsia="Times New Roman" w:hAnsi="Times New Roman" w:cs="Times New Roman"/>
          <w:b/>
          <w:bCs/>
          <w:sz w:val="24"/>
          <w:szCs w:val="24"/>
          <w:lang w:eastAsia="tr-TR"/>
        </w:rPr>
        <w:t>(%)</w:t>
      </w:r>
    </w:p>
    <w:p w:rsidR="001D043D" w:rsidRPr="0072014B" w:rsidRDefault="001D043D" w:rsidP="007A545C">
      <w:pPr>
        <w:spacing w:after="0" w:line="240" w:lineRule="auto"/>
        <w:jc w:val="center"/>
        <w:rPr>
          <w:rFonts w:ascii="Times New Roman" w:eastAsia="Times New Roman" w:hAnsi="Times New Roman" w:cs="Times New Roman"/>
          <w:b/>
          <w:bCs/>
          <w:sz w:val="20"/>
          <w:szCs w:val="20"/>
          <w:lang w:eastAsia="tr-TR"/>
        </w:rPr>
      </w:pPr>
    </w:p>
    <w:p w:rsidR="00FC5C4B" w:rsidRPr="0072014B" w:rsidRDefault="00FC5C4B" w:rsidP="007A545C">
      <w:pPr>
        <w:spacing w:line="240" w:lineRule="auto"/>
        <w:jc w:val="center"/>
        <w:rPr>
          <w:rFonts w:ascii="Times New Roman" w:hAnsi="Times New Roman" w:cs="Times New Roman"/>
          <w:sz w:val="24"/>
          <w:szCs w:val="24"/>
        </w:rPr>
      </w:pPr>
      <w:r w:rsidRPr="0072014B">
        <w:rPr>
          <w:noProof/>
          <w:lang w:eastAsia="tr-TR"/>
        </w:rPr>
        <w:drawing>
          <wp:inline distT="0" distB="0" distL="0" distR="0" wp14:anchorId="34619F68" wp14:editId="202D3386">
            <wp:extent cx="3728720" cy="1889760"/>
            <wp:effectExtent l="0" t="0" r="5080" b="15240"/>
            <wp:docPr id="228" name="Grafik 2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AB5E48" w:rsidRPr="0072014B" w:rsidRDefault="00AB5E48" w:rsidP="00AB5E48">
      <w:pPr>
        <w:spacing w:after="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42.</w:t>
      </w:r>
      <w:r w:rsidR="00B42C10" w:rsidRPr="0072014B">
        <w:rPr>
          <w:rFonts w:ascii="Times New Roman" w:eastAsia="Times New Roman" w:hAnsi="Times New Roman" w:cs="Times New Roman"/>
          <w:b/>
          <w:bCs/>
          <w:sz w:val="24"/>
          <w:szCs w:val="24"/>
          <w:lang w:eastAsia="tr-TR"/>
        </w:rPr>
        <w:t xml:space="preserve"> </w:t>
      </w:r>
      <w:r w:rsidRPr="0072014B">
        <w:rPr>
          <w:rFonts w:ascii="Times New Roman" w:eastAsia="Times New Roman" w:hAnsi="Times New Roman" w:cs="Times New Roman"/>
          <w:b/>
          <w:bCs/>
          <w:sz w:val="24"/>
          <w:szCs w:val="24"/>
          <w:lang w:eastAsia="tr-TR"/>
        </w:rPr>
        <w:t xml:space="preserve">’’Kentlerde Su Kaçakları ve Kaçak Su Kullanımının Tespiti İle Kayıp-Kaçak Oranının Azaltılmasına Yönelik Önlemlerin Alınması ve Ulusal Düzeyde SCADA Sisteminin Yaygınlaştırılması Hususunda İl Müdürlüğünüz Tarafından Yapılan Çalışmalar ve Denetlemeler Yeterlidir’’ İfadesine İl Müdürlüklerinin Katılma Durumları </w:t>
      </w:r>
      <w:r w:rsidR="007866D6" w:rsidRPr="0072014B">
        <w:rPr>
          <w:rFonts w:ascii="Times New Roman" w:eastAsia="Times New Roman" w:hAnsi="Times New Roman" w:cs="Times New Roman"/>
          <w:b/>
          <w:bCs/>
          <w:sz w:val="24"/>
          <w:szCs w:val="24"/>
          <w:lang w:eastAsia="tr-TR"/>
        </w:rPr>
        <w:t>(%)</w:t>
      </w:r>
    </w:p>
    <w:p w:rsidR="001D043D" w:rsidRPr="0072014B" w:rsidRDefault="001D043D" w:rsidP="007A545C">
      <w:pPr>
        <w:spacing w:after="0" w:line="240" w:lineRule="auto"/>
        <w:jc w:val="center"/>
        <w:rPr>
          <w:rFonts w:ascii="Times New Roman" w:eastAsia="Times New Roman" w:hAnsi="Times New Roman" w:cs="Times New Roman"/>
          <w:b/>
          <w:bCs/>
          <w:sz w:val="20"/>
          <w:szCs w:val="20"/>
          <w:lang w:eastAsia="tr-TR"/>
        </w:rPr>
      </w:pPr>
    </w:p>
    <w:p w:rsidR="00FC5C4B" w:rsidRPr="0072014B" w:rsidRDefault="00FC5C4B" w:rsidP="007A545C">
      <w:pPr>
        <w:spacing w:line="240" w:lineRule="auto"/>
        <w:jc w:val="center"/>
        <w:rPr>
          <w:rFonts w:ascii="Times New Roman" w:hAnsi="Times New Roman" w:cs="Times New Roman"/>
          <w:sz w:val="24"/>
          <w:szCs w:val="24"/>
        </w:rPr>
      </w:pPr>
      <w:r w:rsidRPr="0072014B">
        <w:rPr>
          <w:noProof/>
          <w:lang w:eastAsia="tr-TR"/>
        </w:rPr>
        <w:drawing>
          <wp:inline distT="0" distB="0" distL="0" distR="0" wp14:anchorId="011E4DE3" wp14:editId="029EA568">
            <wp:extent cx="3931920" cy="1981200"/>
            <wp:effectExtent l="0" t="0" r="11430" b="0"/>
            <wp:docPr id="229" name="Grafik 2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AB5E48" w:rsidRPr="0072014B" w:rsidRDefault="00AB5E48" w:rsidP="00AB5E48">
      <w:pPr>
        <w:spacing w:after="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 xml:space="preserve">Şekil 43. ‘’Şebeke Suyunun İçilebilir Nitelikte Tüketiciye Ulaştırılmasının Sağlanması Hususunda İl Müdürlüğünüz Tarafından Yapılan Çalışmalar ve Denetlemeler Yeterlidir’’ İfadesine İl Müdürlüklerinin Katılma Durumları </w:t>
      </w:r>
      <w:r w:rsidR="007866D6" w:rsidRPr="0072014B">
        <w:rPr>
          <w:rFonts w:ascii="Times New Roman" w:eastAsia="Times New Roman" w:hAnsi="Times New Roman" w:cs="Times New Roman"/>
          <w:b/>
          <w:bCs/>
          <w:sz w:val="24"/>
          <w:szCs w:val="24"/>
          <w:lang w:eastAsia="tr-TR"/>
        </w:rPr>
        <w:t>(%)</w:t>
      </w:r>
    </w:p>
    <w:p w:rsidR="00270B2A" w:rsidRPr="0072014B" w:rsidRDefault="00270B2A" w:rsidP="007A545C">
      <w:pPr>
        <w:spacing w:after="0" w:line="240" w:lineRule="auto"/>
        <w:jc w:val="center"/>
        <w:rPr>
          <w:rFonts w:ascii="Times New Roman" w:eastAsia="Times New Roman" w:hAnsi="Times New Roman" w:cs="Times New Roman"/>
          <w:b/>
          <w:bCs/>
          <w:sz w:val="20"/>
          <w:szCs w:val="20"/>
          <w:lang w:eastAsia="tr-TR"/>
        </w:rPr>
      </w:pPr>
    </w:p>
    <w:p w:rsidR="00CD7AE3" w:rsidRPr="0072014B" w:rsidRDefault="00CD7AE3" w:rsidP="007A545C">
      <w:pPr>
        <w:spacing w:after="0" w:line="240" w:lineRule="auto"/>
        <w:jc w:val="center"/>
        <w:rPr>
          <w:rFonts w:ascii="Times New Roman" w:eastAsia="Times New Roman" w:hAnsi="Times New Roman" w:cs="Times New Roman"/>
          <w:b/>
          <w:bCs/>
          <w:sz w:val="20"/>
          <w:szCs w:val="20"/>
          <w:lang w:eastAsia="tr-TR"/>
        </w:rPr>
      </w:pPr>
    </w:p>
    <w:p w:rsidR="00FC5C4B" w:rsidRPr="0072014B" w:rsidRDefault="00FC5C4B" w:rsidP="007A545C">
      <w:pPr>
        <w:spacing w:after="0" w:line="240" w:lineRule="auto"/>
        <w:jc w:val="center"/>
        <w:rPr>
          <w:rFonts w:ascii="Times New Roman" w:eastAsia="Times New Roman" w:hAnsi="Times New Roman" w:cs="Times New Roman"/>
          <w:b/>
          <w:bCs/>
          <w:sz w:val="20"/>
          <w:szCs w:val="20"/>
          <w:lang w:eastAsia="tr-TR"/>
        </w:rPr>
      </w:pPr>
      <w:r w:rsidRPr="0072014B">
        <w:rPr>
          <w:noProof/>
          <w:lang w:eastAsia="tr-TR"/>
        </w:rPr>
        <w:lastRenderedPageBreak/>
        <w:drawing>
          <wp:inline distT="0" distB="0" distL="0" distR="0" wp14:anchorId="1B3C3324" wp14:editId="6F82BF6E">
            <wp:extent cx="5435600" cy="5588000"/>
            <wp:effectExtent l="0" t="0" r="12700" b="12700"/>
            <wp:docPr id="230" name="Grafik 2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C5C4B" w:rsidRPr="0072014B" w:rsidRDefault="00FC5C4B" w:rsidP="007A545C">
      <w:pPr>
        <w:spacing w:after="0" w:line="240" w:lineRule="auto"/>
        <w:jc w:val="center"/>
        <w:rPr>
          <w:rFonts w:ascii="Times New Roman" w:eastAsia="Times New Roman" w:hAnsi="Times New Roman" w:cs="Times New Roman"/>
          <w:b/>
          <w:bCs/>
          <w:sz w:val="20"/>
          <w:szCs w:val="20"/>
          <w:lang w:eastAsia="tr-TR"/>
        </w:rPr>
      </w:pPr>
    </w:p>
    <w:p w:rsidR="00AB5E48" w:rsidRPr="0072014B" w:rsidRDefault="00AB5E48" w:rsidP="007A545C">
      <w:pPr>
        <w:spacing w:after="0" w:line="240" w:lineRule="auto"/>
        <w:jc w:val="center"/>
        <w:rPr>
          <w:rFonts w:ascii="Times New Roman" w:eastAsia="Times New Roman" w:hAnsi="Times New Roman" w:cs="Times New Roman"/>
          <w:b/>
          <w:bCs/>
          <w:sz w:val="20"/>
          <w:szCs w:val="20"/>
          <w:lang w:eastAsia="tr-TR"/>
        </w:rPr>
      </w:pPr>
      <w:r w:rsidRPr="0072014B">
        <w:rPr>
          <w:rFonts w:ascii="Times New Roman" w:eastAsia="Times New Roman" w:hAnsi="Times New Roman" w:cs="Times New Roman"/>
          <w:b/>
          <w:bCs/>
          <w:sz w:val="24"/>
          <w:szCs w:val="24"/>
          <w:lang w:eastAsia="tr-TR"/>
        </w:rPr>
        <w:t>Şekil 44. İklim Değişikliği İle Mücadele ve İklim Değişikliğine Uyum Konularında İl Müdürlüklerinin Yapmayı Planladıkları Çalışmalar İçin Giderilmesi Gereken Eksiklikler</w:t>
      </w:r>
      <w:r w:rsidR="007866D6" w:rsidRPr="0072014B">
        <w:rPr>
          <w:rFonts w:ascii="Times New Roman" w:eastAsia="Times New Roman" w:hAnsi="Times New Roman" w:cs="Times New Roman"/>
          <w:b/>
          <w:bCs/>
          <w:sz w:val="24"/>
          <w:szCs w:val="24"/>
          <w:lang w:eastAsia="tr-TR"/>
        </w:rPr>
        <w:t xml:space="preserve"> (%)</w:t>
      </w:r>
    </w:p>
    <w:p w:rsidR="00CD7AE3" w:rsidRPr="0072014B" w:rsidRDefault="00CD7AE3" w:rsidP="007A545C">
      <w:pPr>
        <w:spacing w:after="0" w:line="240" w:lineRule="auto"/>
        <w:jc w:val="center"/>
        <w:rPr>
          <w:rFonts w:ascii="Times New Roman" w:eastAsia="Times New Roman" w:hAnsi="Times New Roman" w:cs="Times New Roman"/>
          <w:b/>
          <w:bCs/>
          <w:sz w:val="20"/>
          <w:szCs w:val="20"/>
          <w:lang w:eastAsia="tr-TR"/>
        </w:rPr>
      </w:pPr>
    </w:p>
    <w:p w:rsidR="00FC5C4B" w:rsidRPr="0072014B" w:rsidRDefault="00FC5C4B" w:rsidP="007A545C">
      <w:pPr>
        <w:spacing w:after="0" w:line="240" w:lineRule="auto"/>
        <w:jc w:val="center"/>
        <w:rPr>
          <w:rFonts w:ascii="Times New Roman" w:eastAsia="Times New Roman" w:hAnsi="Times New Roman" w:cs="Times New Roman"/>
          <w:b/>
          <w:bCs/>
          <w:sz w:val="20"/>
          <w:szCs w:val="20"/>
          <w:lang w:eastAsia="tr-TR"/>
        </w:rPr>
      </w:pPr>
      <w:r w:rsidRPr="0072014B">
        <w:rPr>
          <w:noProof/>
          <w:lang w:eastAsia="tr-TR"/>
        </w:rPr>
        <w:drawing>
          <wp:inline distT="0" distB="0" distL="0" distR="0" wp14:anchorId="05F6DE3B" wp14:editId="6AB831A8">
            <wp:extent cx="4490720" cy="1696720"/>
            <wp:effectExtent l="0" t="0" r="5080" b="17780"/>
            <wp:docPr id="231" name="Grafik 2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AB5E48" w:rsidRPr="0072014B" w:rsidRDefault="00AB5E48" w:rsidP="00AB5E48">
      <w:pPr>
        <w:spacing w:before="120" w:after="12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 xml:space="preserve">Şekil 45. İklim Değişikliği İle Mücadele ve İklim Değişikliğine Uyum Konularında İl Müdürlüklerinin Yapmış Oldukları İşbirliği ve/veya İşbirlikleri Türleri </w:t>
      </w:r>
      <w:r w:rsidR="007866D6" w:rsidRPr="0072014B">
        <w:rPr>
          <w:rFonts w:ascii="Times New Roman" w:eastAsia="Times New Roman" w:hAnsi="Times New Roman" w:cs="Times New Roman"/>
          <w:b/>
          <w:bCs/>
          <w:sz w:val="24"/>
          <w:szCs w:val="24"/>
          <w:lang w:eastAsia="tr-TR"/>
        </w:rPr>
        <w:t>(%)</w:t>
      </w:r>
    </w:p>
    <w:p w:rsidR="00FC5C4B" w:rsidRPr="0072014B" w:rsidRDefault="00FC5C4B" w:rsidP="00AB5E48">
      <w:pPr>
        <w:spacing w:before="120" w:after="120" w:line="240" w:lineRule="auto"/>
        <w:jc w:val="center"/>
        <w:rPr>
          <w:rFonts w:ascii="Times New Roman" w:eastAsia="Times New Roman" w:hAnsi="Times New Roman" w:cs="Times New Roman"/>
          <w:b/>
          <w:bCs/>
          <w:sz w:val="24"/>
          <w:szCs w:val="24"/>
          <w:lang w:eastAsia="tr-TR"/>
        </w:rPr>
      </w:pPr>
    </w:p>
    <w:p w:rsidR="00CD7AE3" w:rsidRPr="0072014B" w:rsidRDefault="00CD7AE3" w:rsidP="007A545C">
      <w:pPr>
        <w:spacing w:after="0" w:line="240" w:lineRule="auto"/>
        <w:jc w:val="center"/>
        <w:rPr>
          <w:rFonts w:ascii="Times New Roman" w:eastAsia="Times New Roman" w:hAnsi="Times New Roman" w:cs="Times New Roman"/>
          <w:b/>
          <w:bCs/>
          <w:sz w:val="20"/>
          <w:szCs w:val="20"/>
          <w:lang w:eastAsia="tr-TR"/>
        </w:rPr>
      </w:pPr>
    </w:p>
    <w:p w:rsidR="00FC5C4B" w:rsidRPr="0072014B" w:rsidRDefault="00FC5C4B" w:rsidP="007A545C">
      <w:pPr>
        <w:spacing w:after="0" w:line="240" w:lineRule="auto"/>
        <w:jc w:val="center"/>
        <w:rPr>
          <w:rFonts w:ascii="Times New Roman" w:eastAsia="Times New Roman" w:hAnsi="Times New Roman" w:cs="Times New Roman"/>
          <w:b/>
          <w:bCs/>
          <w:sz w:val="20"/>
          <w:szCs w:val="20"/>
          <w:lang w:eastAsia="tr-TR"/>
        </w:rPr>
      </w:pPr>
      <w:r w:rsidRPr="0072014B">
        <w:rPr>
          <w:noProof/>
          <w:lang w:eastAsia="tr-TR"/>
        </w:rPr>
        <w:drawing>
          <wp:inline distT="0" distB="0" distL="0" distR="0" wp14:anchorId="3755EB06" wp14:editId="76261BB8">
            <wp:extent cx="2910840" cy="1386840"/>
            <wp:effectExtent l="0" t="0" r="3810" b="3810"/>
            <wp:docPr id="232" name="Grafik 2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AB5E48" w:rsidRPr="0072014B" w:rsidRDefault="00AB5E48" w:rsidP="007A545C">
      <w:pPr>
        <w:spacing w:after="0" w:line="240" w:lineRule="auto"/>
        <w:jc w:val="center"/>
        <w:rPr>
          <w:rFonts w:ascii="Times New Roman" w:eastAsia="Times New Roman" w:hAnsi="Times New Roman" w:cs="Times New Roman"/>
          <w:b/>
          <w:bCs/>
          <w:sz w:val="20"/>
          <w:szCs w:val="20"/>
          <w:lang w:eastAsia="tr-TR"/>
        </w:rPr>
      </w:pPr>
    </w:p>
    <w:p w:rsidR="00AB5E48" w:rsidRPr="0072014B" w:rsidRDefault="00AB5E48" w:rsidP="00AB5E48">
      <w:pPr>
        <w:spacing w:after="0" w:line="240" w:lineRule="auto"/>
        <w:jc w:val="center"/>
        <w:rPr>
          <w:rFonts w:ascii="Times New Roman" w:eastAsia="Times New Roman" w:hAnsi="Times New Roman" w:cs="Times New Roman"/>
          <w:b/>
          <w:bCs/>
          <w:sz w:val="24"/>
          <w:szCs w:val="24"/>
          <w:lang w:eastAsia="tr-TR"/>
        </w:rPr>
      </w:pPr>
      <w:r w:rsidRPr="0072014B">
        <w:rPr>
          <w:rFonts w:ascii="Times New Roman" w:eastAsia="Times New Roman" w:hAnsi="Times New Roman" w:cs="Times New Roman"/>
          <w:b/>
          <w:bCs/>
          <w:sz w:val="24"/>
          <w:szCs w:val="24"/>
          <w:lang w:eastAsia="tr-TR"/>
        </w:rPr>
        <w:t>Şekil 46.</w:t>
      </w:r>
      <w:r w:rsidRPr="0072014B">
        <w:rPr>
          <w:sz w:val="24"/>
          <w:szCs w:val="24"/>
        </w:rPr>
        <w:t xml:space="preserve"> </w:t>
      </w:r>
      <w:r w:rsidRPr="0072014B">
        <w:rPr>
          <w:rFonts w:ascii="Times New Roman" w:eastAsia="Times New Roman" w:hAnsi="Times New Roman" w:cs="Times New Roman"/>
          <w:b/>
          <w:bCs/>
          <w:sz w:val="24"/>
          <w:szCs w:val="24"/>
          <w:lang w:eastAsia="tr-TR"/>
        </w:rPr>
        <w:t>İklim Değişikliği Eylem Planı (İDEP) Kapsamında İl Müdürlüklerinin Kendi Üzerine Düşen Görev ve Sorumluluklar Hakkında Bilgi Sahibi Olup Olmama Durumları</w:t>
      </w:r>
      <w:r w:rsidR="007866D6" w:rsidRPr="0072014B">
        <w:rPr>
          <w:rFonts w:ascii="Times New Roman" w:eastAsia="Times New Roman" w:hAnsi="Times New Roman" w:cs="Times New Roman"/>
          <w:b/>
          <w:bCs/>
          <w:sz w:val="24"/>
          <w:szCs w:val="24"/>
          <w:lang w:eastAsia="tr-TR"/>
        </w:rPr>
        <w:t xml:space="preserve"> (%)</w:t>
      </w:r>
    </w:p>
    <w:p w:rsidR="00FC5C4B" w:rsidRPr="0072014B" w:rsidRDefault="00FC5C4B" w:rsidP="007A545C">
      <w:pPr>
        <w:spacing w:after="0" w:line="240" w:lineRule="auto"/>
        <w:jc w:val="center"/>
        <w:rPr>
          <w:rFonts w:ascii="Times New Roman" w:eastAsia="Times New Roman" w:hAnsi="Times New Roman" w:cs="Times New Roman"/>
          <w:b/>
          <w:bCs/>
          <w:sz w:val="20"/>
          <w:szCs w:val="20"/>
          <w:lang w:eastAsia="tr-TR"/>
        </w:rPr>
      </w:pPr>
    </w:p>
    <w:p w:rsidR="00944B32" w:rsidRPr="0072014B" w:rsidRDefault="00944B32" w:rsidP="007A545C">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 xml:space="preserve">Taşra teşkilatları için düzenlenen anket sonuçlarına bakıldığında; </w:t>
      </w:r>
      <w:r w:rsidR="00B43460" w:rsidRPr="0072014B">
        <w:rPr>
          <w:rFonts w:ascii="Times New Roman" w:hAnsi="Times New Roman" w:cs="Times New Roman"/>
          <w:sz w:val="24"/>
          <w:szCs w:val="24"/>
        </w:rPr>
        <w:t xml:space="preserve">şekillerden de görüldüğü üzere, </w:t>
      </w:r>
      <w:r w:rsidRPr="0072014B">
        <w:rPr>
          <w:rFonts w:ascii="Times New Roman" w:hAnsi="Times New Roman" w:cs="Times New Roman"/>
          <w:sz w:val="24"/>
          <w:szCs w:val="24"/>
        </w:rPr>
        <w:t xml:space="preserve">iklim değişikliği ile mücadele ve iklim değişikliğine uyum hususunda il müdürlükleri tarafından ağırlıklı olarak eğitimler alınmakta ve/veya verilmektedir. Bunlara ek olarak, bahsi geçen konularla ilgili projeler, </w:t>
      </w:r>
      <w:proofErr w:type="spellStart"/>
      <w:r w:rsidRPr="0072014B">
        <w:rPr>
          <w:rFonts w:ascii="Times New Roman" w:hAnsi="Times New Roman" w:cs="Times New Roman"/>
          <w:sz w:val="24"/>
          <w:szCs w:val="24"/>
        </w:rPr>
        <w:t>çalıştaylar</w:t>
      </w:r>
      <w:proofErr w:type="spellEnd"/>
      <w:r w:rsidRPr="0072014B">
        <w:rPr>
          <w:rFonts w:ascii="Times New Roman" w:hAnsi="Times New Roman" w:cs="Times New Roman"/>
          <w:sz w:val="24"/>
          <w:szCs w:val="24"/>
        </w:rPr>
        <w:t xml:space="preserve"> ve etkinliklerin yanı sıra strateji oluşturma çalışmaları ile diğer birtakım planlama çalışmalarının gerçekleştirildiği görülmektedir. İl müdürlükleri tarafından daha çok, enerji verimliliği hususunda il müdürlüğü tesislerinde enerji verimliliğine ilişkin uygulamaların, yenilenebilir enerji verimliliği hususunda ise yenilenebilir enerji kaynaklarının kullanımı konusunda kentlilerin bilinçlenmesi için çalışmaların ve sera gazı </w:t>
      </w:r>
      <w:proofErr w:type="gramStart"/>
      <w:r w:rsidRPr="0072014B">
        <w:rPr>
          <w:rFonts w:ascii="Times New Roman" w:hAnsi="Times New Roman" w:cs="Times New Roman"/>
          <w:sz w:val="24"/>
          <w:szCs w:val="24"/>
        </w:rPr>
        <w:t>emisyonları</w:t>
      </w:r>
      <w:proofErr w:type="gramEnd"/>
      <w:r w:rsidRPr="0072014B">
        <w:rPr>
          <w:rFonts w:ascii="Times New Roman" w:hAnsi="Times New Roman" w:cs="Times New Roman"/>
          <w:sz w:val="24"/>
          <w:szCs w:val="24"/>
        </w:rPr>
        <w:t xml:space="preserve"> hususunda ise; sera gazlarının ölçülmesi, izlenmesi veya denetimine ilişkin çalışmaların yapıldığı görülmüştür. Bunlara karşılık, kent içerisinde enerji verimliliğine ilişkin olarak uygulamalar ile yine kent içerisinde yenilenebilir enerji kaynaklarının kullanımına ilişkin uygulamaların oldukça az gerçekleştirildiği dikkat çekmektedir. </w:t>
      </w:r>
      <w:r w:rsidR="00711247" w:rsidRPr="0072014B">
        <w:rPr>
          <w:rFonts w:ascii="Times New Roman" w:hAnsi="Times New Roman" w:cs="Times New Roman"/>
          <w:sz w:val="24"/>
          <w:szCs w:val="24"/>
        </w:rPr>
        <w:t>Bunlara e</w:t>
      </w:r>
      <w:r w:rsidRPr="0072014B">
        <w:rPr>
          <w:rFonts w:ascii="Times New Roman" w:hAnsi="Times New Roman" w:cs="Times New Roman"/>
          <w:sz w:val="24"/>
          <w:szCs w:val="24"/>
        </w:rPr>
        <w:t xml:space="preserve">k olarak, sera gazı </w:t>
      </w:r>
      <w:proofErr w:type="gramStart"/>
      <w:r w:rsidRPr="0072014B">
        <w:rPr>
          <w:rFonts w:ascii="Times New Roman" w:hAnsi="Times New Roman" w:cs="Times New Roman"/>
          <w:sz w:val="24"/>
          <w:szCs w:val="24"/>
        </w:rPr>
        <w:t>emisyonlarının</w:t>
      </w:r>
      <w:proofErr w:type="gramEnd"/>
      <w:r w:rsidRPr="0072014B">
        <w:rPr>
          <w:rFonts w:ascii="Times New Roman" w:hAnsi="Times New Roman" w:cs="Times New Roman"/>
          <w:sz w:val="24"/>
          <w:szCs w:val="24"/>
        </w:rPr>
        <w:t xml:space="preserve"> sınırlandırılması konusunda kentlilerin bilinçlenmesi için yapılan çalışmalar ile tarım, sanayi ve hayvancılık sektörlerinde sera gazı emisyonlarının sınırlandırılmasına ilişkin yapılan çeşitli çalışma ve düzenlemeler oldukça azdır. </w:t>
      </w:r>
      <w:proofErr w:type="gramStart"/>
      <w:r w:rsidRPr="0072014B">
        <w:rPr>
          <w:rFonts w:ascii="Times New Roman" w:hAnsi="Times New Roman" w:cs="Times New Roman"/>
          <w:sz w:val="24"/>
          <w:szCs w:val="24"/>
        </w:rPr>
        <w:t>’’Enerji kaynaklarına yönelik (su ve elektrik gibi) kayıp ve kaçak kullanımların önlenmesi için belediye tarafından yapılan çalışm</w:t>
      </w:r>
      <w:r w:rsidR="00B42C10" w:rsidRPr="0072014B">
        <w:rPr>
          <w:rFonts w:ascii="Times New Roman" w:hAnsi="Times New Roman" w:cs="Times New Roman"/>
          <w:sz w:val="24"/>
          <w:szCs w:val="24"/>
        </w:rPr>
        <w:t>alar ve denetlemeler yeterlidir</w:t>
      </w:r>
      <w:r w:rsidRPr="0072014B">
        <w:rPr>
          <w:rFonts w:ascii="Times New Roman" w:hAnsi="Times New Roman" w:cs="Times New Roman"/>
          <w:sz w:val="24"/>
          <w:szCs w:val="24"/>
        </w:rPr>
        <w:t xml:space="preserve">’’, ’’Kentlerde su kaçakları ve kaçak su kullanımının tespiti ile kayıp-kaçak oranının azaltılmasına yönelik önlemlerin alınması ve ulusal </w:t>
      </w:r>
      <w:r w:rsidR="00B42C10" w:rsidRPr="0072014B">
        <w:rPr>
          <w:rFonts w:ascii="Times New Roman" w:hAnsi="Times New Roman" w:cs="Times New Roman"/>
          <w:sz w:val="24"/>
          <w:szCs w:val="24"/>
        </w:rPr>
        <w:t>düzeyde</w:t>
      </w:r>
      <w:r w:rsidRPr="0072014B">
        <w:rPr>
          <w:rFonts w:ascii="Times New Roman" w:hAnsi="Times New Roman" w:cs="Times New Roman"/>
          <w:sz w:val="24"/>
          <w:szCs w:val="24"/>
        </w:rPr>
        <w:t xml:space="preserve"> SCADA Sisteminin yaygınlaştırılması hususunda il müdürlüğünüz tarafından yapılan çalışm</w:t>
      </w:r>
      <w:r w:rsidR="00B42C10" w:rsidRPr="0072014B">
        <w:rPr>
          <w:rFonts w:ascii="Times New Roman" w:hAnsi="Times New Roman" w:cs="Times New Roman"/>
          <w:sz w:val="24"/>
          <w:szCs w:val="24"/>
        </w:rPr>
        <w:t>alar ve denetlemeler yeterlidir</w:t>
      </w:r>
      <w:r w:rsidRPr="0072014B">
        <w:rPr>
          <w:rFonts w:ascii="Times New Roman" w:hAnsi="Times New Roman" w:cs="Times New Roman"/>
          <w:sz w:val="24"/>
          <w:szCs w:val="24"/>
        </w:rPr>
        <w:t xml:space="preserve">’’, ‘’Şebeke suyunun içilebilir nitelikte </w:t>
      </w:r>
      <w:r w:rsidR="00B42C10" w:rsidRPr="0072014B">
        <w:rPr>
          <w:rFonts w:ascii="Times New Roman" w:hAnsi="Times New Roman" w:cs="Times New Roman"/>
          <w:sz w:val="24"/>
          <w:szCs w:val="24"/>
        </w:rPr>
        <w:t>tüketiciye</w:t>
      </w:r>
      <w:r w:rsidRPr="0072014B">
        <w:rPr>
          <w:rFonts w:ascii="Times New Roman" w:hAnsi="Times New Roman" w:cs="Times New Roman"/>
          <w:sz w:val="24"/>
          <w:szCs w:val="24"/>
        </w:rPr>
        <w:t xml:space="preserve"> ulaştırılmasının sağlanması hususunda il müdürlüğünüz tarafından yapılan çalışm</w:t>
      </w:r>
      <w:r w:rsidR="00B42C10" w:rsidRPr="0072014B">
        <w:rPr>
          <w:rFonts w:ascii="Times New Roman" w:hAnsi="Times New Roman" w:cs="Times New Roman"/>
          <w:sz w:val="24"/>
          <w:szCs w:val="24"/>
        </w:rPr>
        <w:t>alar ve denetlemeler yeterlidir</w:t>
      </w:r>
      <w:r w:rsidRPr="0072014B">
        <w:rPr>
          <w:rFonts w:ascii="Times New Roman" w:hAnsi="Times New Roman" w:cs="Times New Roman"/>
          <w:sz w:val="24"/>
          <w:szCs w:val="24"/>
        </w:rPr>
        <w:t xml:space="preserve">’’ ifadelerine il müdürlüklerinin ağırlıklı olarak katılmadıkları </w:t>
      </w:r>
      <w:r w:rsidR="00711247" w:rsidRPr="0072014B">
        <w:rPr>
          <w:rFonts w:ascii="Times New Roman" w:hAnsi="Times New Roman" w:cs="Times New Roman"/>
          <w:sz w:val="24"/>
          <w:szCs w:val="24"/>
        </w:rPr>
        <w:t xml:space="preserve">da anket sonuçları ile </w:t>
      </w:r>
      <w:r w:rsidRPr="0072014B">
        <w:rPr>
          <w:rFonts w:ascii="Times New Roman" w:hAnsi="Times New Roman" w:cs="Times New Roman"/>
          <w:sz w:val="24"/>
          <w:szCs w:val="24"/>
        </w:rPr>
        <w:t>saptan</w:t>
      </w:r>
      <w:r w:rsidR="00711247" w:rsidRPr="0072014B">
        <w:rPr>
          <w:rFonts w:ascii="Times New Roman" w:hAnsi="Times New Roman" w:cs="Times New Roman"/>
          <w:sz w:val="24"/>
          <w:szCs w:val="24"/>
        </w:rPr>
        <w:t>an diğer bulgulardır</w:t>
      </w:r>
      <w:r w:rsidRPr="0072014B">
        <w:rPr>
          <w:rFonts w:ascii="Times New Roman" w:hAnsi="Times New Roman" w:cs="Times New Roman"/>
          <w:sz w:val="24"/>
          <w:szCs w:val="24"/>
        </w:rPr>
        <w:t>.</w:t>
      </w:r>
      <w:r w:rsidR="00DF237B" w:rsidRPr="0072014B">
        <w:rPr>
          <w:rFonts w:ascii="Times New Roman" w:hAnsi="Times New Roman" w:cs="Times New Roman"/>
          <w:sz w:val="24"/>
          <w:szCs w:val="24"/>
        </w:rPr>
        <w:t xml:space="preserve"> Ayrıca</w:t>
      </w:r>
      <w:r w:rsidR="00711247" w:rsidRPr="0072014B">
        <w:rPr>
          <w:rFonts w:ascii="Times New Roman" w:hAnsi="Times New Roman" w:cs="Times New Roman"/>
          <w:sz w:val="24"/>
          <w:szCs w:val="24"/>
        </w:rPr>
        <w:t>,</w:t>
      </w:r>
      <w:r w:rsidR="00DF237B" w:rsidRPr="0072014B">
        <w:rPr>
          <w:rFonts w:ascii="Times New Roman" w:hAnsi="Times New Roman" w:cs="Times New Roman"/>
          <w:sz w:val="24"/>
          <w:szCs w:val="24"/>
        </w:rPr>
        <w:t xml:space="preserve"> Şekil</w:t>
      </w:r>
      <w:r w:rsidR="00B42C10" w:rsidRPr="0072014B">
        <w:rPr>
          <w:rFonts w:ascii="Times New Roman" w:hAnsi="Times New Roman" w:cs="Times New Roman"/>
          <w:sz w:val="24"/>
          <w:szCs w:val="24"/>
        </w:rPr>
        <w:t>ler</w:t>
      </w:r>
      <w:r w:rsidR="00DF237B" w:rsidRPr="0072014B">
        <w:rPr>
          <w:rFonts w:ascii="Times New Roman" w:hAnsi="Times New Roman" w:cs="Times New Roman"/>
          <w:sz w:val="24"/>
          <w:szCs w:val="24"/>
        </w:rPr>
        <w:t xml:space="preserve"> </w:t>
      </w:r>
      <w:r w:rsidR="00711247" w:rsidRPr="0072014B">
        <w:rPr>
          <w:rFonts w:ascii="Times New Roman" w:hAnsi="Times New Roman" w:cs="Times New Roman"/>
          <w:sz w:val="24"/>
          <w:szCs w:val="24"/>
        </w:rPr>
        <w:t>dışında</w:t>
      </w:r>
      <w:r w:rsidR="00B42C10" w:rsidRPr="0072014B">
        <w:rPr>
          <w:rFonts w:ascii="Times New Roman" w:hAnsi="Times New Roman" w:cs="Times New Roman"/>
          <w:sz w:val="24"/>
          <w:szCs w:val="24"/>
        </w:rPr>
        <w:t>ki</w:t>
      </w:r>
      <w:r w:rsidR="00711247" w:rsidRPr="0072014B">
        <w:rPr>
          <w:rFonts w:ascii="Times New Roman" w:hAnsi="Times New Roman" w:cs="Times New Roman"/>
          <w:sz w:val="24"/>
          <w:szCs w:val="24"/>
        </w:rPr>
        <w:t xml:space="preserve"> diğer</w:t>
      </w:r>
      <w:r w:rsidR="00DF237B" w:rsidRPr="0072014B">
        <w:rPr>
          <w:rFonts w:ascii="Times New Roman" w:hAnsi="Times New Roman" w:cs="Times New Roman"/>
          <w:sz w:val="24"/>
          <w:szCs w:val="24"/>
        </w:rPr>
        <w:t xml:space="preserve"> anket </w:t>
      </w:r>
      <w:r w:rsidR="00711247" w:rsidRPr="0072014B">
        <w:rPr>
          <w:rFonts w:ascii="Times New Roman" w:hAnsi="Times New Roman" w:cs="Times New Roman"/>
          <w:sz w:val="24"/>
          <w:szCs w:val="24"/>
        </w:rPr>
        <w:t>sorularının cevaplarına bakıldığında</w:t>
      </w:r>
      <w:r w:rsidR="00DF237B" w:rsidRPr="0072014B">
        <w:rPr>
          <w:rFonts w:ascii="Times New Roman" w:hAnsi="Times New Roman" w:cs="Times New Roman"/>
          <w:sz w:val="24"/>
          <w:szCs w:val="24"/>
        </w:rPr>
        <w:t>, i</w:t>
      </w:r>
      <w:r w:rsidRPr="0072014B">
        <w:rPr>
          <w:rFonts w:ascii="Times New Roman" w:hAnsi="Times New Roman" w:cs="Times New Roman"/>
          <w:sz w:val="24"/>
          <w:szCs w:val="24"/>
        </w:rPr>
        <w:t>klim değişikliğine yönelik il müdürlüklerinin</w:t>
      </w:r>
      <w:r w:rsidR="00B42C10" w:rsidRPr="0072014B">
        <w:rPr>
          <w:rFonts w:ascii="Times New Roman" w:hAnsi="Times New Roman" w:cs="Times New Roman"/>
          <w:sz w:val="24"/>
          <w:szCs w:val="24"/>
        </w:rPr>
        <w:t>,</w:t>
      </w:r>
      <w:r w:rsidRPr="0072014B">
        <w:rPr>
          <w:rFonts w:ascii="Times New Roman" w:hAnsi="Times New Roman" w:cs="Times New Roman"/>
          <w:sz w:val="24"/>
          <w:szCs w:val="24"/>
        </w:rPr>
        <w:t xml:space="preserve"> işgücü ve teknik kapasite geliştirme programları oluşturulması ve uygulanma</w:t>
      </w:r>
      <w:r w:rsidR="00DF237B" w:rsidRPr="0072014B">
        <w:rPr>
          <w:rFonts w:ascii="Times New Roman" w:hAnsi="Times New Roman" w:cs="Times New Roman"/>
          <w:sz w:val="24"/>
          <w:szCs w:val="24"/>
        </w:rPr>
        <w:t>sı hus</w:t>
      </w:r>
      <w:r w:rsidR="00711247" w:rsidRPr="0072014B">
        <w:rPr>
          <w:rFonts w:ascii="Times New Roman" w:hAnsi="Times New Roman" w:cs="Times New Roman"/>
          <w:sz w:val="24"/>
          <w:szCs w:val="24"/>
        </w:rPr>
        <w:t>usunda yaptığı çalışmalar</w:t>
      </w:r>
      <w:r w:rsidR="00DF237B" w:rsidRPr="0072014B">
        <w:rPr>
          <w:rFonts w:ascii="Times New Roman" w:hAnsi="Times New Roman" w:cs="Times New Roman"/>
          <w:sz w:val="24"/>
          <w:szCs w:val="24"/>
        </w:rPr>
        <w:t xml:space="preserve">; </w:t>
      </w:r>
      <w:r w:rsidR="00DF237B" w:rsidRPr="0072014B">
        <w:rPr>
          <w:rFonts w:ascii="Times New Roman" w:eastAsia="Times New Roman" w:hAnsi="Times New Roman" w:cs="Times New Roman"/>
          <w:bCs/>
          <w:sz w:val="24"/>
          <w:szCs w:val="24"/>
          <w:lang w:eastAsia="tr-TR"/>
        </w:rPr>
        <w:t xml:space="preserve">Kuraklık Eylem Planlarının hazırlanması ve takibi, bazı Bakanlıkların söz konusu hususta yaptığı çalışmalara katılım sağlanması, ilgili kurumlar aracılığı ile doğalgaz kullanım ve tesisat ustası yetiştirme kursunun açılması, </w:t>
      </w:r>
      <w:proofErr w:type="spellStart"/>
      <w:r w:rsidR="00DF237B" w:rsidRPr="0072014B">
        <w:rPr>
          <w:rFonts w:ascii="Times New Roman" w:eastAsia="Times New Roman" w:hAnsi="Times New Roman" w:cs="Times New Roman"/>
          <w:bCs/>
          <w:sz w:val="24"/>
          <w:szCs w:val="24"/>
          <w:lang w:eastAsia="tr-TR"/>
        </w:rPr>
        <w:t>Fenolojik</w:t>
      </w:r>
      <w:proofErr w:type="spellEnd"/>
      <w:r w:rsidR="00DF237B" w:rsidRPr="0072014B">
        <w:rPr>
          <w:rFonts w:ascii="Times New Roman" w:eastAsia="Times New Roman" w:hAnsi="Times New Roman" w:cs="Times New Roman"/>
          <w:bCs/>
          <w:sz w:val="24"/>
          <w:szCs w:val="24"/>
          <w:lang w:eastAsia="tr-TR"/>
        </w:rPr>
        <w:t xml:space="preserve"> takipler ve toprak nemi ölçümleri ile </w:t>
      </w:r>
      <w:r w:rsidR="00711247" w:rsidRPr="0072014B">
        <w:rPr>
          <w:rFonts w:ascii="Times New Roman" w:eastAsia="Times New Roman" w:hAnsi="Times New Roman" w:cs="Times New Roman"/>
          <w:bCs/>
          <w:sz w:val="24"/>
          <w:szCs w:val="24"/>
          <w:lang w:eastAsia="tr-TR"/>
        </w:rPr>
        <w:t>e</w:t>
      </w:r>
      <w:r w:rsidR="00DF237B" w:rsidRPr="0072014B">
        <w:rPr>
          <w:rFonts w:ascii="Times New Roman" w:eastAsia="Times New Roman" w:hAnsi="Times New Roman" w:cs="Times New Roman"/>
          <w:bCs/>
          <w:sz w:val="24"/>
          <w:szCs w:val="24"/>
          <w:lang w:eastAsia="tr-TR"/>
        </w:rPr>
        <w:t>nerji verimliliğine yönelik enerji etiketlemesi yönetmeliği kapsamında denetçi teknik personelin eğitimi ve piyasa gözetimi ve denetimi çalışmaları</w:t>
      </w:r>
      <w:r w:rsidR="00711247" w:rsidRPr="0072014B">
        <w:rPr>
          <w:rFonts w:ascii="Times New Roman" w:eastAsia="Times New Roman" w:hAnsi="Times New Roman" w:cs="Times New Roman"/>
          <w:bCs/>
          <w:sz w:val="24"/>
          <w:szCs w:val="24"/>
          <w:lang w:eastAsia="tr-TR"/>
        </w:rPr>
        <w:t xml:space="preserve"> olarak </w:t>
      </w:r>
      <w:r w:rsidR="00DF237B" w:rsidRPr="0072014B">
        <w:rPr>
          <w:rFonts w:ascii="Times New Roman" w:eastAsia="Times New Roman" w:hAnsi="Times New Roman" w:cs="Times New Roman"/>
          <w:bCs/>
          <w:sz w:val="24"/>
          <w:szCs w:val="24"/>
          <w:lang w:eastAsia="tr-TR"/>
        </w:rPr>
        <w:t>belirtilmiştir.</w:t>
      </w:r>
      <w:r w:rsidR="00711247" w:rsidRPr="0072014B">
        <w:rPr>
          <w:rFonts w:ascii="Times New Roman" w:eastAsia="Times New Roman" w:hAnsi="Times New Roman" w:cs="Times New Roman"/>
          <w:bCs/>
          <w:sz w:val="24"/>
          <w:szCs w:val="24"/>
          <w:lang w:eastAsia="tr-TR"/>
        </w:rPr>
        <w:t xml:space="preserve"> </w:t>
      </w:r>
      <w:proofErr w:type="gramEnd"/>
      <w:r w:rsidR="007F5D3C" w:rsidRPr="0072014B">
        <w:rPr>
          <w:rFonts w:ascii="Times New Roman" w:hAnsi="Times New Roman" w:cs="Times New Roman"/>
          <w:sz w:val="24"/>
          <w:szCs w:val="24"/>
        </w:rPr>
        <w:t>İ</w:t>
      </w:r>
      <w:r w:rsidRPr="0072014B">
        <w:rPr>
          <w:rFonts w:ascii="Times New Roman" w:hAnsi="Times New Roman" w:cs="Times New Roman"/>
          <w:sz w:val="24"/>
          <w:szCs w:val="24"/>
        </w:rPr>
        <w:t xml:space="preserve">klim değişikliği ile mücadele ve </w:t>
      </w:r>
      <w:r w:rsidR="007F5D3C" w:rsidRPr="0072014B">
        <w:rPr>
          <w:rFonts w:ascii="Times New Roman" w:hAnsi="Times New Roman" w:cs="Times New Roman"/>
          <w:sz w:val="24"/>
          <w:szCs w:val="24"/>
        </w:rPr>
        <w:t xml:space="preserve">iklim </w:t>
      </w:r>
      <w:r w:rsidRPr="0072014B">
        <w:rPr>
          <w:rFonts w:ascii="Times New Roman" w:hAnsi="Times New Roman" w:cs="Times New Roman"/>
          <w:sz w:val="24"/>
          <w:szCs w:val="24"/>
        </w:rPr>
        <w:t>değişikliğine uyum kapsamında il müdürlükleri tarafından yapılan çalışmalar, projeler ya da planlamalar için kullanılan mali kaynaklar</w:t>
      </w:r>
      <w:r w:rsidR="007F5D3C" w:rsidRPr="0072014B">
        <w:rPr>
          <w:rFonts w:ascii="Times New Roman" w:hAnsi="Times New Roman" w:cs="Times New Roman"/>
          <w:sz w:val="24"/>
          <w:szCs w:val="24"/>
        </w:rPr>
        <w:t>; Bakanlıklardan alınan destekler ve hibeler, kurum bütçesi, özel idare kaynakları, genel bütçe kaynakları ve Kalkınma Ajansı dest</w:t>
      </w:r>
      <w:r w:rsidR="00626492" w:rsidRPr="0072014B">
        <w:rPr>
          <w:rFonts w:ascii="Times New Roman" w:hAnsi="Times New Roman" w:cs="Times New Roman"/>
          <w:sz w:val="24"/>
          <w:szCs w:val="24"/>
        </w:rPr>
        <w:t xml:space="preserve">ekleri olarak ifade edilmiştir. </w:t>
      </w:r>
      <w:proofErr w:type="gramStart"/>
      <w:r w:rsidR="00CC67A2" w:rsidRPr="0072014B">
        <w:rPr>
          <w:rFonts w:ascii="Times New Roman" w:hAnsi="Times New Roman" w:cs="Times New Roman"/>
          <w:sz w:val="24"/>
          <w:szCs w:val="24"/>
        </w:rPr>
        <w:t>İlaveten, i</w:t>
      </w:r>
      <w:r w:rsidRPr="0072014B">
        <w:rPr>
          <w:rFonts w:ascii="Times New Roman" w:hAnsi="Times New Roman" w:cs="Times New Roman"/>
          <w:sz w:val="24"/>
          <w:szCs w:val="24"/>
        </w:rPr>
        <w:t>klim değişikliğinin etkilerinden korunmak amacıyla il müdürlüklerinin de faydalanmış olduğu erken uyarı ve/veya bilgi sistemleri</w:t>
      </w:r>
      <w:r w:rsidR="00CC67A2" w:rsidRPr="0072014B">
        <w:rPr>
          <w:rFonts w:ascii="Times New Roman" w:hAnsi="Times New Roman" w:cs="Times New Roman"/>
          <w:sz w:val="24"/>
          <w:szCs w:val="24"/>
        </w:rPr>
        <w:t xml:space="preserve">; </w:t>
      </w:r>
      <w:r w:rsidR="00CC67A2" w:rsidRPr="0072014B">
        <w:rPr>
          <w:rFonts w:ascii="Times New Roman" w:eastAsia="Times New Roman" w:hAnsi="Times New Roman" w:cs="Times New Roman"/>
          <w:bCs/>
          <w:sz w:val="24"/>
          <w:szCs w:val="24"/>
          <w:lang w:eastAsia="tr-TR"/>
        </w:rPr>
        <w:t xml:space="preserve">İklim Değişikliği Eylem Planı (İDEP) </w:t>
      </w:r>
      <w:r w:rsidR="00B42C10" w:rsidRPr="0072014B">
        <w:rPr>
          <w:rFonts w:ascii="Times New Roman" w:eastAsia="Times New Roman" w:hAnsi="Times New Roman" w:cs="Times New Roman"/>
          <w:bCs/>
          <w:sz w:val="24"/>
          <w:szCs w:val="24"/>
          <w:lang w:eastAsia="tr-TR"/>
        </w:rPr>
        <w:t>İzleme Sistemi</w:t>
      </w:r>
      <w:r w:rsidR="00CC67A2" w:rsidRPr="0072014B">
        <w:rPr>
          <w:rFonts w:ascii="Times New Roman" w:eastAsia="Times New Roman" w:hAnsi="Times New Roman" w:cs="Times New Roman"/>
          <w:bCs/>
          <w:sz w:val="24"/>
          <w:szCs w:val="24"/>
          <w:lang w:eastAsia="tr-TR"/>
        </w:rPr>
        <w:t xml:space="preserve">, TARBİL (Tarımsal İzleme ve Bilgi Sistemi), </w:t>
      </w:r>
      <w:r w:rsidR="00B42C10" w:rsidRPr="0072014B">
        <w:rPr>
          <w:rFonts w:ascii="Times New Roman" w:eastAsia="Times New Roman" w:hAnsi="Times New Roman" w:cs="Times New Roman"/>
          <w:bCs/>
          <w:sz w:val="24"/>
          <w:szCs w:val="24"/>
          <w:lang w:eastAsia="tr-TR"/>
        </w:rPr>
        <w:t>Meteoroloji</w:t>
      </w:r>
      <w:r w:rsidR="00CC67A2" w:rsidRPr="0072014B">
        <w:rPr>
          <w:rFonts w:ascii="Times New Roman" w:eastAsia="Times New Roman" w:hAnsi="Times New Roman" w:cs="Times New Roman"/>
          <w:bCs/>
          <w:sz w:val="24"/>
          <w:szCs w:val="24"/>
          <w:lang w:eastAsia="tr-TR"/>
        </w:rPr>
        <w:t xml:space="preserve"> Genel Müdürlüğünün Kuraklık </w:t>
      </w:r>
      <w:r w:rsidR="00B42C10" w:rsidRPr="0072014B">
        <w:rPr>
          <w:rFonts w:ascii="Times New Roman" w:eastAsia="Times New Roman" w:hAnsi="Times New Roman" w:cs="Times New Roman"/>
          <w:bCs/>
          <w:sz w:val="24"/>
          <w:szCs w:val="24"/>
          <w:lang w:eastAsia="tr-TR"/>
        </w:rPr>
        <w:t>İzleme Sistemi</w:t>
      </w:r>
      <w:r w:rsidR="00CC67A2" w:rsidRPr="0072014B">
        <w:rPr>
          <w:rFonts w:ascii="Times New Roman" w:eastAsia="Times New Roman" w:hAnsi="Times New Roman" w:cs="Times New Roman"/>
          <w:bCs/>
          <w:sz w:val="24"/>
          <w:szCs w:val="24"/>
          <w:lang w:eastAsia="tr-TR"/>
        </w:rPr>
        <w:t xml:space="preserve">, Ulusal </w:t>
      </w:r>
      <w:r w:rsidR="00B42C10" w:rsidRPr="0072014B">
        <w:rPr>
          <w:rFonts w:ascii="Times New Roman" w:eastAsia="Times New Roman" w:hAnsi="Times New Roman" w:cs="Times New Roman"/>
          <w:bCs/>
          <w:sz w:val="24"/>
          <w:szCs w:val="24"/>
          <w:lang w:eastAsia="tr-TR"/>
        </w:rPr>
        <w:t>Hava Kalitesi İzleme Ağı</w:t>
      </w:r>
      <w:r w:rsidR="00CC67A2" w:rsidRPr="0072014B">
        <w:rPr>
          <w:rFonts w:ascii="Times New Roman" w:eastAsia="Times New Roman" w:hAnsi="Times New Roman" w:cs="Times New Roman"/>
          <w:bCs/>
          <w:sz w:val="24"/>
          <w:szCs w:val="24"/>
          <w:lang w:eastAsia="tr-TR"/>
        </w:rPr>
        <w:t xml:space="preserve">, </w:t>
      </w:r>
      <w:r w:rsidR="00CC67A2" w:rsidRPr="0072014B">
        <w:rPr>
          <w:rFonts w:ascii="Times New Roman" w:eastAsia="Times New Roman" w:hAnsi="Times New Roman" w:cs="Times New Roman"/>
          <w:bCs/>
          <w:sz w:val="24"/>
          <w:szCs w:val="24"/>
          <w:lang w:eastAsia="tr-TR"/>
        </w:rPr>
        <w:lastRenderedPageBreak/>
        <w:t>Elmada</w:t>
      </w:r>
      <w:r w:rsidR="00B42C10" w:rsidRPr="0072014B">
        <w:rPr>
          <w:rFonts w:ascii="Times New Roman" w:eastAsia="Times New Roman" w:hAnsi="Times New Roman" w:cs="Times New Roman"/>
          <w:bCs/>
          <w:sz w:val="24"/>
          <w:szCs w:val="24"/>
          <w:lang w:eastAsia="tr-TR"/>
        </w:rPr>
        <w:t>ğ</w:t>
      </w:r>
      <w:r w:rsidR="00CC67A2" w:rsidRPr="0072014B">
        <w:rPr>
          <w:rFonts w:ascii="Times New Roman" w:eastAsia="Times New Roman" w:hAnsi="Times New Roman" w:cs="Times New Roman"/>
          <w:bCs/>
          <w:sz w:val="24"/>
          <w:szCs w:val="24"/>
          <w:lang w:eastAsia="tr-TR"/>
        </w:rPr>
        <w:t xml:space="preserve"> </w:t>
      </w:r>
      <w:r w:rsidR="00B42C10" w:rsidRPr="0072014B">
        <w:rPr>
          <w:rFonts w:ascii="Times New Roman" w:eastAsia="Times New Roman" w:hAnsi="Times New Roman" w:cs="Times New Roman"/>
          <w:bCs/>
          <w:sz w:val="24"/>
          <w:szCs w:val="24"/>
          <w:lang w:eastAsia="tr-TR"/>
        </w:rPr>
        <w:t>Erken Uyarı Sistemi</w:t>
      </w:r>
      <w:r w:rsidR="00CC67A2" w:rsidRPr="0072014B">
        <w:rPr>
          <w:rFonts w:ascii="Times New Roman" w:eastAsia="Times New Roman" w:hAnsi="Times New Roman" w:cs="Times New Roman"/>
          <w:bCs/>
          <w:sz w:val="24"/>
          <w:szCs w:val="24"/>
          <w:lang w:eastAsia="tr-TR"/>
        </w:rPr>
        <w:t xml:space="preserve">, </w:t>
      </w:r>
      <w:r w:rsidR="00CC67A2" w:rsidRPr="0072014B">
        <w:rPr>
          <w:rFonts w:ascii="Times New Roman" w:hAnsi="Times New Roman" w:cs="Times New Roman"/>
          <w:sz w:val="24"/>
          <w:szCs w:val="24"/>
        </w:rPr>
        <w:t>Çiftçi Kayıt Sistemi</w:t>
      </w:r>
      <w:r w:rsidR="007F5D3C" w:rsidRPr="0072014B">
        <w:rPr>
          <w:rFonts w:ascii="Times New Roman" w:hAnsi="Times New Roman" w:cs="Times New Roman"/>
          <w:sz w:val="24"/>
          <w:szCs w:val="24"/>
        </w:rPr>
        <w:t>, Türk</w:t>
      </w:r>
      <w:r w:rsidR="00CC67A2" w:rsidRPr="0072014B">
        <w:rPr>
          <w:rFonts w:ascii="Times New Roman" w:hAnsi="Times New Roman" w:cs="Times New Roman"/>
          <w:sz w:val="24"/>
          <w:szCs w:val="24"/>
        </w:rPr>
        <w:t>iye Tarım Havzaları Veri Tabanı</w:t>
      </w:r>
      <w:r w:rsidR="007F5D3C" w:rsidRPr="0072014B">
        <w:rPr>
          <w:rFonts w:ascii="Times New Roman" w:hAnsi="Times New Roman" w:cs="Times New Roman"/>
          <w:sz w:val="24"/>
          <w:szCs w:val="24"/>
        </w:rPr>
        <w:t xml:space="preserve">, Toprak Veri Tabanı, Arazi Toplulaştırması ve Kırsal Altyapı </w:t>
      </w:r>
      <w:proofErr w:type="spellStart"/>
      <w:r w:rsidR="007F5D3C" w:rsidRPr="0072014B">
        <w:rPr>
          <w:rFonts w:ascii="Times New Roman" w:hAnsi="Times New Roman" w:cs="Times New Roman"/>
          <w:sz w:val="24"/>
          <w:szCs w:val="24"/>
        </w:rPr>
        <w:t>Veritabanı</w:t>
      </w:r>
      <w:proofErr w:type="spellEnd"/>
      <w:r w:rsidR="007F5D3C" w:rsidRPr="0072014B">
        <w:rPr>
          <w:rFonts w:ascii="Times New Roman" w:hAnsi="Times New Roman" w:cs="Times New Roman"/>
          <w:sz w:val="24"/>
          <w:szCs w:val="24"/>
        </w:rPr>
        <w:t>, Arazi Örtüsü ve Arazi Kullanımı Haritaları, MERA Bilgi Sistemi, Hayvan Kayıt Sistemi,</w:t>
      </w:r>
      <w:r w:rsidR="00CC67A2" w:rsidRPr="0072014B">
        <w:rPr>
          <w:rFonts w:ascii="Times New Roman" w:hAnsi="Times New Roman" w:cs="Times New Roman"/>
          <w:sz w:val="24"/>
          <w:szCs w:val="24"/>
        </w:rPr>
        <w:t xml:space="preserve"> </w:t>
      </w:r>
      <w:r w:rsidR="007F5D3C" w:rsidRPr="0072014B">
        <w:rPr>
          <w:rFonts w:ascii="Times New Roman" w:hAnsi="Times New Roman" w:cs="Times New Roman"/>
          <w:sz w:val="24"/>
          <w:szCs w:val="24"/>
        </w:rPr>
        <w:t xml:space="preserve">İyi Tarım Uygulamaları </w:t>
      </w:r>
      <w:proofErr w:type="spellStart"/>
      <w:r w:rsidR="007F5D3C" w:rsidRPr="0072014B">
        <w:rPr>
          <w:rFonts w:ascii="Times New Roman" w:hAnsi="Times New Roman" w:cs="Times New Roman"/>
          <w:sz w:val="24"/>
          <w:szCs w:val="24"/>
        </w:rPr>
        <w:t>Veritabanı</w:t>
      </w:r>
      <w:proofErr w:type="spellEnd"/>
      <w:r w:rsidR="007F5D3C" w:rsidRPr="0072014B">
        <w:rPr>
          <w:rFonts w:ascii="Times New Roman" w:hAnsi="Times New Roman" w:cs="Times New Roman"/>
          <w:sz w:val="24"/>
          <w:szCs w:val="24"/>
        </w:rPr>
        <w:t xml:space="preserve">, </w:t>
      </w:r>
      <w:r w:rsidR="00B42C10" w:rsidRPr="0072014B">
        <w:rPr>
          <w:rFonts w:ascii="Times New Roman" w:hAnsi="Times New Roman" w:cs="Times New Roman"/>
          <w:sz w:val="24"/>
          <w:szCs w:val="24"/>
        </w:rPr>
        <w:t>Coğrafi</w:t>
      </w:r>
      <w:r w:rsidR="007F5D3C" w:rsidRPr="0072014B">
        <w:rPr>
          <w:rFonts w:ascii="Times New Roman" w:hAnsi="Times New Roman" w:cs="Times New Roman"/>
          <w:sz w:val="24"/>
          <w:szCs w:val="24"/>
        </w:rPr>
        <w:t xml:space="preserve"> Bilgi Sistemi, Çiftçilere Meteorolojik Uyarı Sistemi</w:t>
      </w:r>
      <w:r w:rsidR="00CC67A2" w:rsidRPr="0072014B">
        <w:rPr>
          <w:rFonts w:ascii="Times New Roman" w:hAnsi="Times New Roman" w:cs="Times New Roman"/>
          <w:sz w:val="24"/>
          <w:szCs w:val="24"/>
        </w:rPr>
        <w:t xml:space="preserve"> </w:t>
      </w:r>
      <w:r w:rsidR="007F5D3C" w:rsidRPr="0072014B">
        <w:rPr>
          <w:rFonts w:ascii="Times New Roman" w:hAnsi="Times New Roman" w:cs="Times New Roman"/>
          <w:sz w:val="24"/>
          <w:szCs w:val="24"/>
        </w:rPr>
        <w:t>(SMS), Elektronik Tahmin ve Erken Uya</w:t>
      </w:r>
      <w:r w:rsidR="00CC67A2" w:rsidRPr="0072014B">
        <w:rPr>
          <w:rFonts w:ascii="Times New Roman" w:hAnsi="Times New Roman" w:cs="Times New Roman"/>
          <w:sz w:val="24"/>
          <w:szCs w:val="24"/>
        </w:rPr>
        <w:t xml:space="preserve">rı Sistemi ve İVA (İstatistik Veri Ağı) olarak bildirilmiştir. </w:t>
      </w:r>
      <w:proofErr w:type="gramEnd"/>
      <w:r w:rsidR="00626492" w:rsidRPr="0072014B">
        <w:rPr>
          <w:rFonts w:ascii="Times New Roman" w:hAnsi="Times New Roman" w:cs="Times New Roman"/>
          <w:sz w:val="24"/>
          <w:szCs w:val="24"/>
        </w:rPr>
        <w:t>Yine şekiller</w:t>
      </w:r>
      <w:r w:rsidR="00711247" w:rsidRPr="0072014B">
        <w:rPr>
          <w:rFonts w:ascii="Times New Roman" w:hAnsi="Times New Roman" w:cs="Times New Roman"/>
          <w:sz w:val="24"/>
          <w:szCs w:val="24"/>
        </w:rPr>
        <w:t>e bakıldığında</w:t>
      </w:r>
      <w:r w:rsidR="00626492" w:rsidRPr="0072014B">
        <w:rPr>
          <w:rFonts w:ascii="Times New Roman" w:hAnsi="Times New Roman" w:cs="Times New Roman"/>
          <w:sz w:val="24"/>
          <w:szCs w:val="24"/>
        </w:rPr>
        <w:t>, i</w:t>
      </w:r>
      <w:r w:rsidRPr="0072014B">
        <w:rPr>
          <w:rFonts w:ascii="Times New Roman" w:hAnsi="Times New Roman" w:cs="Times New Roman"/>
          <w:sz w:val="24"/>
          <w:szCs w:val="24"/>
        </w:rPr>
        <w:t>klim değişikliği ile mücadele ve iklim değişikliğine uyum konu</w:t>
      </w:r>
      <w:r w:rsidR="00626492" w:rsidRPr="0072014B">
        <w:rPr>
          <w:rFonts w:ascii="Times New Roman" w:hAnsi="Times New Roman" w:cs="Times New Roman"/>
          <w:sz w:val="24"/>
          <w:szCs w:val="24"/>
        </w:rPr>
        <w:t>ları</w:t>
      </w:r>
      <w:r w:rsidRPr="0072014B">
        <w:rPr>
          <w:rFonts w:ascii="Times New Roman" w:hAnsi="Times New Roman" w:cs="Times New Roman"/>
          <w:sz w:val="24"/>
          <w:szCs w:val="24"/>
        </w:rPr>
        <w:t>nda taşra teşkilatları, yapmayı planladıkları çalışmalar için en çok kamuoyunun konu hakkında bilinçli olmaması ve katılımın eksikliğinin giderilmesi gerektiğini belirtmişlerdir. Bunlara ek olarak</w:t>
      </w:r>
      <w:r w:rsidR="00711247" w:rsidRPr="0072014B">
        <w:rPr>
          <w:rFonts w:ascii="Times New Roman" w:hAnsi="Times New Roman" w:cs="Times New Roman"/>
          <w:sz w:val="24"/>
          <w:szCs w:val="24"/>
        </w:rPr>
        <w:t>,</w:t>
      </w:r>
      <w:r w:rsidRPr="0072014B">
        <w:rPr>
          <w:rFonts w:ascii="Times New Roman" w:hAnsi="Times New Roman" w:cs="Times New Roman"/>
          <w:sz w:val="24"/>
          <w:szCs w:val="24"/>
        </w:rPr>
        <w:t xml:space="preserve"> giderilmesi gereken diğer önemli eksiklikler arasında; kurum ve kuruluşlar arasındaki eşgüdümün sağlanamaması ve kamusal destek ve teşviklerin eksikliği, taşra teşkilatları tarafından belirtilen</w:t>
      </w:r>
      <w:r w:rsidR="000815DD" w:rsidRPr="0072014B">
        <w:rPr>
          <w:rFonts w:ascii="Times New Roman" w:hAnsi="Times New Roman" w:cs="Times New Roman"/>
          <w:sz w:val="24"/>
          <w:szCs w:val="24"/>
        </w:rPr>
        <w:t>,</w:t>
      </w:r>
      <w:r w:rsidRPr="0072014B">
        <w:rPr>
          <w:rFonts w:ascii="Times New Roman" w:hAnsi="Times New Roman" w:cs="Times New Roman"/>
          <w:sz w:val="24"/>
          <w:szCs w:val="24"/>
        </w:rPr>
        <w:t xml:space="preserve"> giderilmesi gerekli diğer önemli eksiklikler olarak öne çıkmaktadır. Yine iklim değişikliği ile mücadele ve iklim değişikliğine uyum konularında taşra teşkilatlarının çoğunun işbirliğinin bulunmadığı saptanmıştır. Buna karşılık, az da olsa taşra teşkilatlarının yine kendileri gibi kamu kurumları ile işbirliği ve/veya işbirliklerinin bulunduğu bulgular</w:t>
      </w:r>
      <w:r w:rsidR="000815DD"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da görülmektedir. Son olarak, İklim Değişikliği Eylem Planı (İDEP) kapsamında il müdürlüklerinin </w:t>
      </w:r>
      <w:r w:rsidR="00711247" w:rsidRPr="0072014B">
        <w:rPr>
          <w:rFonts w:ascii="Times New Roman" w:hAnsi="Times New Roman" w:cs="Times New Roman"/>
          <w:sz w:val="24"/>
          <w:szCs w:val="24"/>
        </w:rPr>
        <w:t xml:space="preserve">kendi </w:t>
      </w:r>
      <w:r w:rsidRPr="0072014B">
        <w:rPr>
          <w:rFonts w:ascii="Times New Roman" w:hAnsi="Times New Roman" w:cs="Times New Roman"/>
          <w:sz w:val="24"/>
          <w:szCs w:val="24"/>
        </w:rPr>
        <w:t xml:space="preserve">üzerine düşen görev ve sorumluluklar hakkında çoğunun bilgisinin bulunmadığı anket sonuçlarında </w:t>
      </w:r>
      <w:r w:rsidR="00711247" w:rsidRPr="0072014B">
        <w:rPr>
          <w:rFonts w:ascii="Times New Roman" w:hAnsi="Times New Roman" w:cs="Times New Roman"/>
          <w:sz w:val="24"/>
          <w:szCs w:val="24"/>
        </w:rPr>
        <w:t>yer almaktadır</w:t>
      </w:r>
      <w:r w:rsidRPr="0072014B">
        <w:rPr>
          <w:rFonts w:ascii="Times New Roman" w:hAnsi="Times New Roman" w:cs="Times New Roman"/>
          <w:sz w:val="24"/>
          <w:szCs w:val="24"/>
        </w:rPr>
        <w:t xml:space="preserve">. </w:t>
      </w:r>
    </w:p>
    <w:p w:rsidR="00626492" w:rsidRPr="0072014B" w:rsidRDefault="00626492" w:rsidP="007A545C">
      <w:pPr>
        <w:spacing w:after="0" w:line="240" w:lineRule="auto"/>
        <w:jc w:val="both"/>
        <w:rPr>
          <w:rFonts w:ascii="Times New Roman" w:hAnsi="Times New Roman" w:cs="Times New Roman"/>
          <w:b/>
          <w:sz w:val="24"/>
          <w:szCs w:val="24"/>
        </w:rPr>
      </w:pPr>
    </w:p>
    <w:p w:rsidR="001F6B59" w:rsidRPr="0072014B" w:rsidRDefault="001F6B59" w:rsidP="000815DD">
      <w:pPr>
        <w:spacing w:before="120" w:after="120" w:line="240" w:lineRule="auto"/>
        <w:jc w:val="both"/>
        <w:rPr>
          <w:rFonts w:ascii="Times New Roman" w:hAnsi="Times New Roman" w:cs="Times New Roman"/>
          <w:b/>
          <w:sz w:val="24"/>
          <w:szCs w:val="24"/>
        </w:rPr>
      </w:pPr>
      <w:r w:rsidRPr="0072014B">
        <w:rPr>
          <w:rFonts w:ascii="Times New Roman" w:hAnsi="Times New Roman" w:cs="Times New Roman"/>
          <w:b/>
          <w:sz w:val="24"/>
          <w:szCs w:val="24"/>
        </w:rPr>
        <w:t>6. SONUÇ VE DEĞERLENDİRME</w:t>
      </w:r>
    </w:p>
    <w:p w:rsidR="00DB1C24" w:rsidRPr="0072014B" w:rsidRDefault="00DB1C24" w:rsidP="00386565">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 xml:space="preserve">Küreselleşmenin beraberinde yaşanan gelişmeler, bir yandan çevre sorunlarının artmasını hızlandırırken öte yandan dünyadaki çeşitli ülkelerde, bu gelişmeler ve sorunların da sebep olduğu iklim değişikliği, etkileri ve olası sonuçları yönünde çalışmalar başlamıştır. </w:t>
      </w:r>
      <w:r w:rsidR="00386565" w:rsidRPr="0072014B">
        <w:rPr>
          <w:rFonts w:ascii="Times New Roman" w:hAnsi="Times New Roman" w:cs="Times New Roman"/>
          <w:sz w:val="24"/>
          <w:szCs w:val="24"/>
        </w:rPr>
        <w:t>Türkiye’de</w:t>
      </w:r>
      <w:r w:rsidRPr="0072014B">
        <w:rPr>
          <w:rFonts w:ascii="Times New Roman" w:hAnsi="Times New Roman" w:cs="Times New Roman"/>
          <w:sz w:val="24"/>
          <w:szCs w:val="24"/>
        </w:rPr>
        <w:t xml:space="preserve"> ise 8. Beş Yıllık Kalkınma Planı Dönemi’nde de</w:t>
      </w:r>
      <w:r w:rsidR="00386565" w:rsidRPr="0072014B">
        <w:rPr>
          <w:rFonts w:ascii="Times New Roman" w:hAnsi="Times New Roman" w:cs="Times New Roman"/>
          <w:sz w:val="24"/>
          <w:szCs w:val="24"/>
        </w:rPr>
        <w:t>taylı olarak ele alınmaya başlan</w:t>
      </w:r>
      <w:r w:rsidRPr="0072014B">
        <w:rPr>
          <w:rFonts w:ascii="Times New Roman" w:hAnsi="Times New Roman" w:cs="Times New Roman"/>
          <w:sz w:val="24"/>
          <w:szCs w:val="24"/>
        </w:rPr>
        <w:t xml:space="preserve">an iklim değişikliği ile mücadele ve iklim değişikliğine uyum konularında farklı kurum ve kuruluşların </w:t>
      </w:r>
      <w:proofErr w:type="spellStart"/>
      <w:r w:rsidRPr="0072014B">
        <w:rPr>
          <w:rFonts w:ascii="Times New Roman" w:hAnsi="Times New Roman" w:cs="Times New Roman"/>
          <w:sz w:val="24"/>
          <w:szCs w:val="24"/>
        </w:rPr>
        <w:t>parçacıl</w:t>
      </w:r>
      <w:proofErr w:type="spellEnd"/>
      <w:r w:rsidRPr="0072014B">
        <w:rPr>
          <w:rFonts w:ascii="Times New Roman" w:hAnsi="Times New Roman" w:cs="Times New Roman"/>
          <w:sz w:val="24"/>
          <w:szCs w:val="24"/>
        </w:rPr>
        <w:t xml:space="preserve"> çalışmaları ve faaliyetleri devam etmektedir. Ulusal düzeyde ise; hazırlanan İDEP (İklim Değişikliği Eylem Planı), 2011-2023 yıllarını kapsamaktadır. İklim değişikliği ile mücadele ve iklim değişikliğine uyum konularına </w:t>
      </w:r>
      <w:proofErr w:type="spellStart"/>
      <w:r w:rsidRPr="0072014B">
        <w:rPr>
          <w:rFonts w:ascii="Times New Roman" w:hAnsi="Times New Roman" w:cs="Times New Roman"/>
          <w:sz w:val="24"/>
          <w:szCs w:val="24"/>
        </w:rPr>
        <w:t>sektörel</w:t>
      </w:r>
      <w:proofErr w:type="spellEnd"/>
      <w:r w:rsidRPr="0072014B">
        <w:rPr>
          <w:rFonts w:ascii="Times New Roman" w:hAnsi="Times New Roman" w:cs="Times New Roman"/>
          <w:sz w:val="24"/>
          <w:szCs w:val="24"/>
        </w:rPr>
        <w:t xml:space="preserve"> olarak bakıldığında da elde edilen anket sonuçlarından; enerji konusunda, kurum ve kuruluşlar tarafından yapılan çalışmaların ağırlıklı bir alanda yoğunlaştığı ve diğer alt çalışma alanlarına ilişkin gerçekleştirilen faaliyet ve uygulamaların daha az olduğu saptanmıştır. Bu sebeple, yapılan çalışmalar </w:t>
      </w:r>
      <w:r w:rsidR="00386565" w:rsidRPr="0072014B">
        <w:rPr>
          <w:rFonts w:ascii="Times New Roman" w:hAnsi="Times New Roman" w:cs="Times New Roman"/>
          <w:sz w:val="24"/>
          <w:szCs w:val="24"/>
        </w:rPr>
        <w:t>Türkiye</w:t>
      </w:r>
      <w:r w:rsidRPr="0072014B">
        <w:rPr>
          <w:rFonts w:ascii="Times New Roman" w:hAnsi="Times New Roman" w:cs="Times New Roman"/>
          <w:sz w:val="24"/>
          <w:szCs w:val="24"/>
        </w:rPr>
        <w:t xml:space="preserve"> geneline bakıldığında hem </w:t>
      </w:r>
      <w:proofErr w:type="spellStart"/>
      <w:r w:rsidRPr="0072014B">
        <w:rPr>
          <w:rFonts w:ascii="Times New Roman" w:hAnsi="Times New Roman" w:cs="Times New Roman"/>
          <w:sz w:val="24"/>
          <w:szCs w:val="24"/>
        </w:rPr>
        <w:t>parçacıl</w:t>
      </w:r>
      <w:proofErr w:type="spellEnd"/>
      <w:r w:rsidRPr="0072014B">
        <w:rPr>
          <w:rFonts w:ascii="Times New Roman" w:hAnsi="Times New Roman" w:cs="Times New Roman"/>
          <w:sz w:val="24"/>
          <w:szCs w:val="24"/>
        </w:rPr>
        <w:t xml:space="preserve"> hem de yetersiz denebilir. </w:t>
      </w:r>
      <w:r w:rsidRPr="0072014B">
        <w:rPr>
          <w:rFonts w:ascii="Times New Roman" w:hAnsi="Times New Roman" w:cs="Times New Roman"/>
          <w:bCs/>
          <w:sz w:val="24"/>
          <w:szCs w:val="24"/>
        </w:rPr>
        <w:t xml:space="preserve">Enerji Verimliliği Strateji Belgesi’nde </w:t>
      </w:r>
      <w:r w:rsidRPr="0072014B">
        <w:rPr>
          <w:rFonts w:ascii="Times New Roman" w:hAnsi="Times New Roman" w:cs="Times New Roman"/>
          <w:sz w:val="24"/>
          <w:szCs w:val="24"/>
        </w:rPr>
        <w:t>(</w:t>
      </w:r>
      <w:r w:rsidRPr="0072014B">
        <w:rPr>
          <w:rFonts w:ascii="Times New Roman" w:hAnsi="Times New Roman" w:cs="Times New Roman"/>
          <w:bCs/>
          <w:sz w:val="24"/>
          <w:szCs w:val="24"/>
        </w:rPr>
        <w:t xml:space="preserve">2010–2023) enerji verimliliği, </w:t>
      </w:r>
      <w:r w:rsidRPr="0072014B">
        <w:rPr>
          <w:rFonts w:ascii="Times New Roman" w:hAnsi="Times New Roman" w:cs="Times New Roman"/>
          <w:sz w:val="24"/>
          <w:szCs w:val="24"/>
        </w:rPr>
        <w:t xml:space="preserve">iklim değişikliği ile mücadelenin etkinliğinin artırılması gibi birçok ulusal stratejik hedefi tamamlayan ve ilgilendiren bir kavram olarak nitelendirilmiştir. Bu sebeple de birçok sektör ve paydaşı ilgilendiren çok önemli bir konu olduğu için Belge’de, bu konuya yönelik çeşitli sektörler için </w:t>
      </w:r>
      <w:r w:rsidRPr="0072014B">
        <w:rPr>
          <w:rFonts w:ascii="Times New Roman" w:hAnsi="Times New Roman" w:cs="Times New Roman"/>
          <w:bCs/>
          <w:sz w:val="24"/>
          <w:szCs w:val="24"/>
        </w:rPr>
        <w:t>stratejik amaçlar belirlenmiştir.</w:t>
      </w:r>
      <w:r w:rsidRPr="0072014B">
        <w:t xml:space="preserve"> </w:t>
      </w:r>
      <w:r w:rsidRPr="0072014B">
        <w:rPr>
          <w:rFonts w:ascii="Times New Roman" w:hAnsi="Times New Roman" w:cs="Times New Roman"/>
          <w:bCs/>
          <w:sz w:val="24"/>
          <w:szCs w:val="24"/>
        </w:rPr>
        <w:t xml:space="preserve">Sanayi ve hizmetler sektöründe enerji yoğunluğunu ve enerji kayıplarını azaltmak </w:t>
      </w:r>
      <w:r w:rsidRPr="0072014B">
        <w:rPr>
          <w:rFonts w:ascii="Times New Roman" w:hAnsi="Times New Roman" w:cs="Times New Roman"/>
          <w:sz w:val="24"/>
          <w:szCs w:val="24"/>
        </w:rPr>
        <w:t>ve kamu kuruluşlarında enerjiyi etkin ve verimli kullanmak bunlara örnek olarak verilebilir (</w:t>
      </w:r>
      <w:r w:rsidRPr="0072014B">
        <w:rPr>
          <w:rFonts w:ascii="Times New Roman" w:hAnsi="Times New Roman" w:cs="Times New Roman"/>
          <w:bCs/>
          <w:sz w:val="24"/>
          <w:szCs w:val="24"/>
        </w:rPr>
        <w:t>Enerji Verimliliği Strateji Belgesi 2010–2023, 2012:</w:t>
      </w:r>
      <w:r w:rsidR="00386565" w:rsidRPr="0072014B">
        <w:rPr>
          <w:rFonts w:ascii="Times New Roman" w:hAnsi="Times New Roman" w:cs="Times New Roman"/>
          <w:bCs/>
          <w:sz w:val="24"/>
          <w:szCs w:val="24"/>
        </w:rPr>
        <w:t xml:space="preserve"> </w:t>
      </w:r>
      <w:r w:rsidRPr="0072014B">
        <w:rPr>
          <w:rFonts w:ascii="Times New Roman" w:hAnsi="Times New Roman" w:cs="Times New Roman"/>
          <w:bCs/>
          <w:sz w:val="24"/>
          <w:szCs w:val="24"/>
        </w:rPr>
        <w:t>1,4)</w:t>
      </w:r>
      <w:r w:rsidRPr="0072014B">
        <w:rPr>
          <w:rFonts w:ascii="Times New Roman" w:hAnsi="Times New Roman" w:cs="Times New Roman"/>
          <w:sz w:val="24"/>
          <w:szCs w:val="24"/>
        </w:rPr>
        <w:t xml:space="preserve">. Bu noktada özellikle yenilenebilir enerji kaynaklarının kullanımının arttırılması, enerji verimliliğine ilişkin daha yenilikçi teknolojilerin geliştirilmesi ve bütüncül çalışmaların gerçekleştirilmesi gerekmektedir. </w:t>
      </w:r>
    </w:p>
    <w:p w:rsidR="00DB1C24" w:rsidRPr="0072014B" w:rsidRDefault="00DB1C24" w:rsidP="00386565">
      <w:pPr>
        <w:spacing w:after="0" w:line="240" w:lineRule="auto"/>
        <w:jc w:val="both"/>
        <w:rPr>
          <w:rFonts w:ascii="Times New Roman" w:hAnsi="Times New Roman" w:cs="Times New Roman"/>
          <w:sz w:val="24"/>
          <w:szCs w:val="24"/>
        </w:rPr>
      </w:pPr>
    </w:p>
    <w:p w:rsidR="00DB1C24" w:rsidRPr="0072014B" w:rsidRDefault="00DB1C24" w:rsidP="00386565">
      <w:pPr>
        <w:autoSpaceDE w:val="0"/>
        <w:autoSpaceDN w:val="0"/>
        <w:adjustRightInd w:val="0"/>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Ulusal Enerji Verimliliği Eylem Planı’nda (2017-2023) tanımlanan eylemlerden bir</w:t>
      </w:r>
      <w:r w:rsidR="00386565" w:rsidRPr="0072014B">
        <w:rPr>
          <w:rFonts w:ascii="Times New Roman" w:hAnsi="Times New Roman" w:cs="Times New Roman"/>
          <w:sz w:val="24"/>
          <w:szCs w:val="24"/>
        </w:rPr>
        <w:t xml:space="preserve">i </w:t>
      </w:r>
      <w:proofErr w:type="gramStart"/>
      <w:r w:rsidRPr="0072014B">
        <w:rPr>
          <w:rFonts w:ascii="Times New Roman" w:hAnsi="Times New Roman" w:cs="Times New Roman"/>
          <w:sz w:val="24"/>
          <w:szCs w:val="24"/>
        </w:rPr>
        <w:t xml:space="preserve">de  </w:t>
      </w:r>
      <w:r w:rsidRPr="0072014B">
        <w:rPr>
          <w:rFonts w:ascii="Times New Roman" w:hAnsi="Times New Roman" w:cs="Times New Roman"/>
          <w:bCs/>
          <w:sz w:val="24"/>
          <w:szCs w:val="24"/>
        </w:rPr>
        <w:t>Belediye</w:t>
      </w:r>
      <w:proofErr w:type="gramEnd"/>
      <w:r w:rsidRPr="0072014B">
        <w:rPr>
          <w:rFonts w:ascii="Times New Roman" w:hAnsi="Times New Roman" w:cs="Times New Roman"/>
          <w:bCs/>
          <w:sz w:val="24"/>
          <w:szCs w:val="24"/>
        </w:rPr>
        <w:t xml:space="preserve"> Hizmetlerinde Enerji Verimliliğinin Artırılması Eylemi olup; bu eylemle </w:t>
      </w:r>
      <w:r w:rsidRPr="0072014B">
        <w:rPr>
          <w:rFonts w:ascii="Times New Roman" w:hAnsi="Times New Roman" w:cs="Times New Roman"/>
          <w:sz w:val="24"/>
          <w:szCs w:val="24"/>
        </w:rPr>
        <w:t xml:space="preserve">Belediyelerin öncelikli olarak katı atık geri kazanımı ve </w:t>
      </w:r>
      <w:proofErr w:type="spellStart"/>
      <w:r w:rsidRPr="0072014B">
        <w:rPr>
          <w:rFonts w:ascii="Times New Roman" w:hAnsi="Times New Roman" w:cs="Times New Roman"/>
          <w:sz w:val="24"/>
          <w:szCs w:val="24"/>
        </w:rPr>
        <w:t>bertarafı</w:t>
      </w:r>
      <w:proofErr w:type="spellEnd"/>
      <w:r w:rsidRPr="0072014B">
        <w:rPr>
          <w:rFonts w:ascii="Times New Roman" w:hAnsi="Times New Roman" w:cs="Times New Roman"/>
          <w:sz w:val="24"/>
          <w:szCs w:val="24"/>
        </w:rPr>
        <w:t xml:space="preserve"> ile toplu ulaşım ve enerji verimliliği gibi alanlarda fırsatların belirlenmesi ve önlemlerin uygulanması amaçlanmaktadır (Ulusal Enerji Verimliliği Eylem Planı 2017-2023, 2017:</w:t>
      </w:r>
      <w:r w:rsidR="008C0FEE"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24). Bu bağlamda, atık sektörüne bakıldığında, her ilde atık geri kazanım tesisinin bulunmaması dikkat çekici olup; buna karşılık, bir diğer sektör olarak ulaştırma sektörüne bakıldığında ise kentler içerisinde daha çok </w:t>
      </w:r>
      <w:proofErr w:type="gramStart"/>
      <w:r w:rsidRPr="0072014B">
        <w:rPr>
          <w:rFonts w:ascii="Times New Roman" w:hAnsi="Times New Roman" w:cs="Times New Roman"/>
          <w:sz w:val="24"/>
          <w:szCs w:val="24"/>
        </w:rPr>
        <w:t>entegre</w:t>
      </w:r>
      <w:proofErr w:type="gramEnd"/>
      <w:r w:rsidRPr="0072014B">
        <w:rPr>
          <w:rFonts w:ascii="Times New Roman" w:hAnsi="Times New Roman" w:cs="Times New Roman"/>
          <w:sz w:val="24"/>
          <w:szCs w:val="24"/>
        </w:rPr>
        <w:t xml:space="preserve"> </w:t>
      </w:r>
      <w:r w:rsidRPr="0072014B">
        <w:rPr>
          <w:rFonts w:ascii="Times New Roman" w:hAnsi="Times New Roman" w:cs="Times New Roman"/>
          <w:sz w:val="24"/>
          <w:szCs w:val="24"/>
        </w:rPr>
        <w:lastRenderedPageBreak/>
        <w:t xml:space="preserve">ulaştırma sistemlerinin oluşturulması hususunda çalışmaların olduğu ve alternatif ulaştırma </w:t>
      </w:r>
      <w:proofErr w:type="spellStart"/>
      <w:r w:rsidRPr="0072014B">
        <w:rPr>
          <w:rFonts w:ascii="Times New Roman" w:hAnsi="Times New Roman" w:cs="Times New Roman"/>
          <w:sz w:val="24"/>
          <w:szCs w:val="24"/>
        </w:rPr>
        <w:t>modlarının</w:t>
      </w:r>
      <w:proofErr w:type="spellEnd"/>
      <w:r w:rsidRPr="0072014B">
        <w:rPr>
          <w:rFonts w:ascii="Times New Roman" w:hAnsi="Times New Roman" w:cs="Times New Roman"/>
          <w:sz w:val="24"/>
          <w:szCs w:val="24"/>
        </w:rPr>
        <w:t xml:space="preserve"> kullanımının yaygınlaştırıldığı görülmektedir.</w:t>
      </w:r>
    </w:p>
    <w:p w:rsidR="00DB1C24" w:rsidRPr="0072014B" w:rsidRDefault="00DB1C24" w:rsidP="00386565">
      <w:pPr>
        <w:autoSpaceDE w:val="0"/>
        <w:autoSpaceDN w:val="0"/>
        <w:adjustRightInd w:val="0"/>
        <w:spacing w:after="0" w:line="240" w:lineRule="auto"/>
        <w:jc w:val="both"/>
        <w:rPr>
          <w:rFonts w:ascii="Times New Roman" w:hAnsi="Times New Roman" w:cs="Times New Roman"/>
          <w:sz w:val="24"/>
          <w:szCs w:val="24"/>
        </w:rPr>
      </w:pPr>
    </w:p>
    <w:p w:rsidR="00DB1C24" w:rsidRPr="0072014B" w:rsidRDefault="00DB1C24" w:rsidP="00386565">
      <w:pPr>
        <w:autoSpaceDE w:val="0"/>
        <w:autoSpaceDN w:val="0"/>
        <w:adjustRightInd w:val="0"/>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 xml:space="preserve">Şehirler, dünyada yaşayan insanların yarısından fazlasına ev sahipliği yapmakta olup; bu sebeple iklim değişikliği konusunda ön planda yer almakta ve küresel sera gazı </w:t>
      </w:r>
      <w:proofErr w:type="gramStart"/>
      <w:r w:rsidRPr="0072014B">
        <w:rPr>
          <w:rFonts w:ascii="Times New Roman" w:hAnsi="Times New Roman" w:cs="Times New Roman"/>
          <w:sz w:val="24"/>
          <w:szCs w:val="24"/>
        </w:rPr>
        <w:t>emisyonlarının</w:t>
      </w:r>
      <w:proofErr w:type="gramEnd"/>
      <w:r w:rsidRPr="0072014B">
        <w:rPr>
          <w:rFonts w:ascii="Times New Roman" w:hAnsi="Times New Roman" w:cs="Times New Roman"/>
          <w:sz w:val="24"/>
          <w:szCs w:val="24"/>
        </w:rPr>
        <w:t xml:space="preserve"> % 40'ından az olmayan bir orandan sorumlu bulunmaktadırlar. Buna ek olarak, mevcut demografik eğilimler göz önüne alındığında ise, bu seviyenin zamanla artması beklenmektedir (UCCRN, 2011:</w:t>
      </w:r>
      <w:r w:rsidR="008C0FEE" w:rsidRPr="0072014B">
        <w:rPr>
          <w:rFonts w:ascii="Times New Roman" w:hAnsi="Times New Roman" w:cs="Times New Roman"/>
          <w:sz w:val="24"/>
          <w:szCs w:val="24"/>
        </w:rPr>
        <w:t xml:space="preserve"> </w:t>
      </w:r>
      <w:r w:rsidRPr="0072014B">
        <w:rPr>
          <w:rFonts w:ascii="Times New Roman" w:hAnsi="Times New Roman" w:cs="Times New Roman"/>
          <w:bCs/>
          <w:sz w:val="24"/>
          <w:szCs w:val="24"/>
        </w:rPr>
        <w:t>XVI)</w:t>
      </w:r>
      <w:r w:rsidRPr="0072014B">
        <w:rPr>
          <w:rFonts w:ascii="Times New Roman" w:hAnsi="Times New Roman" w:cs="Times New Roman"/>
          <w:sz w:val="24"/>
          <w:szCs w:val="24"/>
        </w:rPr>
        <w:t xml:space="preserve">. Bu noktada elde edilen anket sonuçlarında, sera gazı </w:t>
      </w:r>
      <w:proofErr w:type="gramStart"/>
      <w:r w:rsidRPr="0072014B">
        <w:rPr>
          <w:rFonts w:ascii="Times New Roman" w:hAnsi="Times New Roman" w:cs="Times New Roman"/>
          <w:sz w:val="24"/>
          <w:szCs w:val="24"/>
        </w:rPr>
        <w:t>emisyonlarının</w:t>
      </w:r>
      <w:proofErr w:type="gramEnd"/>
      <w:r w:rsidRPr="0072014B">
        <w:rPr>
          <w:rFonts w:ascii="Times New Roman" w:hAnsi="Times New Roman" w:cs="Times New Roman"/>
          <w:sz w:val="24"/>
          <w:szCs w:val="24"/>
        </w:rPr>
        <w:t xml:space="preserve"> sınırlandırılmasına ilişkin olarak yapılan çeşitli çalışma ve düzenlemelere bakıldığında, yetersiz oldukları görülmüştür. İlaveten, </w:t>
      </w:r>
      <w:r w:rsidR="008C0FEE" w:rsidRPr="0072014B">
        <w:rPr>
          <w:rFonts w:ascii="Times New Roman" w:hAnsi="Times New Roman" w:cs="Times New Roman"/>
          <w:sz w:val="24"/>
          <w:szCs w:val="24"/>
        </w:rPr>
        <w:t>Türkiye’de</w:t>
      </w:r>
      <w:r w:rsidRPr="0072014B">
        <w:rPr>
          <w:rFonts w:ascii="Times New Roman" w:hAnsi="Times New Roman" w:cs="Times New Roman"/>
          <w:sz w:val="24"/>
          <w:szCs w:val="24"/>
        </w:rPr>
        <w:t>,</w:t>
      </w:r>
      <w:r w:rsidR="008C0FEE" w:rsidRPr="0072014B">
        <w:rPr>
          <w:rFonts w:ascii="Times New Roman" w:hAnsi="Times New Roman" w:cs="Times New Roman"/>
          <w:sz w:val="24"/>
          <w:szCs w:val="24"/>
        </w:rPr>
        <w:t xml:space="preserve"> bazı illerin hâ</w:t>
      </w:r>
      <w:r w:rsidRPr="0072014B">
        <w:rPr>
          <w:rFonts w:ascii="Times New Roman" w:hAnsi="Times New Roman" w:cs="Times New Roman"/>
          <w:sz w:val="24"/>
          <w:szCs w:val="24"/>
        </w:rPr>
        <w:t>l</w:t>
      </w:r>
      <w:r w:rsidR="008C0FEE" w:rsidRPr="0072014B">
        <w:rPr>
          <w:rFonts w:ascii="Times New Roman" w:hAnsi="Times New Roman" w:cs="Times New Roman"/>
          <w:sz w:val="24"/>
          <w:szCs w:val="24"/>
        </w:rPr>
        <w:t>â</w:t>
      </w:r>
      <w:r w:rsidRPr="0072014B">
        <w:rPr>
          <w:rFonts w:ascii="Times New Roman" w:hAnsi="Times New Roman" w:cs="Times New Roman"/>
          <w:sz w:val="24"/>
          <w:szCs w:val="24"/>
        </w:rPr>
        <w:t xml:space="preserve"> sera gazı </w:t>
      </w:r>
      <w:proofErr w:type="gramStart"/>
      <w:r w:rsidRPr="0072014B">
        <w:rPr>
          <w:rFonts w:ascii="Times New Roman" w:hAnsi="Times New Roman" w:cs="Times New Roman"/>
          <w:sz w:val="24"/>
          <w:szCs w:val="24"/>
        </w:rPr>
        <w:t>emisyon</w:t>
      </w:r>
      <w:proofErr w:type="gramEnd"/>
      <w:r w:rsidRPr="0072014B">
        <w:rPr>
          <w:rFonts w:ascii="Times New Roman" w:hAnsi="Times New Roman" w:cs="Times New Roman"/>
          <w:sz w:val="24"/>
          <w:szCs w:val="24"/>
        </w:rPr>
        <w:t xml:space="preserve"> envanterleri bulunmamaktadır. </w:t>
      </w:r>
    </w:p>
    <w:p w:rsidR="00DB1C24" w:rsidRPr="0072014B" w:rsidRDefault="00DB1C24" w:rsidP="00386565">
      <w:pPr>
        <w:spacing w:after="0" w:line="240" w:lineRule="auto"/>
        <w:jc w:val="both"/>
        <w:rPr>
          <w:rFonts w:ascii="Times New Roman" w:hAnsi="Times New Roman" w:cs="Times New Roman"/>
          <w:sz w:val="24"/>
          <w:szCs w:val="24"/>
        </w:rPr>
      </w:pPr>
    </w:p>
    <w:p w:rsidR="00DB1C24" w:rsidRPr="0072014B" w:rsidRDefault="00DB1C24" w:rsidP="00386565">
      <w:pPr>
        <w:autoSpaceDE w:val="0"/>
        <w:autoSpaceDN w:val="0"/>
        <w:adjustRightInd w:val="0"/>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Sektörlerle, arazi kullanım planlamalarıyla ve yönetişimle bağlantılı birçok iklim değişikliğine uyum stratejisi içerisinde; gerek teknoloji gerekse de sosyal ağları kullanarak, sağlık gözetimi ve erken uyarı sistemlerini genişletmek yer almaktadır (UCCRN, 2011:</w:t>
      </w:r>
      <w:r w:rsidR="00057689" w:rsidRPr="0072014B">
        <w:rPr>
          <w:rFonts w:ascii="Times New Roman" w:hAnsi="Times New Roman" w:cs="Times New Roman"/>
          <w:sz w:val="24"/>
          <w:szCs w:val="24"/>
        </w:rPr>
        <w:t xml:space="preserve"> </w:t>
      </w:r>
      <w:r w:rsidRPr="0072014B">
        <w:rPr>
          <w:rFonts w:ascii="Times New Roman" w:hAnsi="Times New Roman" w:cs="Times New Roman"/>
          <w:bCs/>
          <w:sz w:val="24"/>
          <w:szCs w:val="24"/>
        </w:rPr>
        <w:t>XX-XXI)</w:t>
      </w:r>
      <w:r w:rsidRPr="0072014B">
        <w:rPr>
          <w:rFonts w:ascii="Times New Roman" w:hAnsi="Times New Roman" w:cs="Times New Roman"/>
          <w:sz w:val="24"/>
          <w:szCs w:val="24"/>
        </w:rPr>
        <w:t xml:space="preserve">. Bu konuda, anket sonuçlarından elde edilen verilere göre iklim değişikliğinin etkilerinden korunmak amacıyla kurumların faydalanmış olduğu </w:t>
      </w:r>
      <w:proofErr w:type="spellStart"/>
      <w:r w:rsidRPr="0072014B">
        <w:rPr>
          <w:rFonts w:ascii="Times New Roman" w:hAnsi="Times New Roman" w:cs="Times New Roman"/>
          <w:sz w:val="24"/>
          <w:szCs w:val="24"/>
        </w:rPr>
        <w:t>sektörel</w:t>
      </w:r>
      <w:proofErr w:type="spellEnd"/>
      <w:r w:rsidRPr="0072014B">
        <w:rPr>
          <w:rFonts w:ascii="Times New Roman" w:hAnsi="Times New Roman" w:cs="Times New Roman"/>
          <w:sz w:val="24"/>
          <w:szCs w:val="24"/>
        </w:rPr>
        <w:t xml:space="preserve"> ve ulusal </w:t>
      </w:r>
      <w:proofErr w:type="gramStart"/>
      <w:r w:rsidRPr="0072014B">
        <w:rPr>
          <w:rFonts w:ascii="Times New Roman" w:hAnsi="Times New Roman" w:cs="Times New Roman"/>
          <w:sz w:val="24"/>
          <w:szCs w:val="24"/>
        </w:rPr>
        <w:t>bazda</w:t>
      </w:r>
      <w:proofErr w:type="gramEnd"/>
      <w:r w:rsidRPr="0072014B">
        <w:rPr>
          <w:rFonts w:ascii="Times New Roman" w:hAnsi="Times New Roman" w:cs="Times New Roman"/>
          <w:sz w:val="24"/>
          <w:szCs w:val="24"/>
        </w:rPr>
        <w:t xml:space="preserve"> erken uyarı ve/veya bilgi sistemleri bulunmakta ancak; il bazında ve illere özel iklim değişikliğinin kente ve kentteki sektörlere olası etkileri ve sonuçları karşısında erken uyarı ve/veya bilgi sistemleri bulunmamaktadır. Yine sağlık hususunda üniversitelere bakıldığında ise, bu kurumlar tarafından sağlık riskleri hususunda yapılan faaliyetlerin yetersiz olduğu, ancak buna karşılık, iklim dostu eğitim kavramı bağlamında akıllı sınıf uygulamalarıyla uzaktan eğitim olanaklarının bulunduğu saptanmıştır. Bu tespit ile eğitim kurumlarının iklim dostu eğitim yapmalarının teşvik edilmesi, iklim değişikliğinin olumsuz etkileri ve sonuçları karşısında alınacak bir önlem olarak karşımıza çıkmaktadır. </w:t>
      </w:r>
    </w:p>
    <w:p w:rsidR="00DB1C24" w:rsidRPr="0072014B" w:rsidRDefault="00DB1C24" w:rsidP="00386565">
      <w:pPr>
        <w:spacing w:after="0" w:line="240" w:lineRule="auto"/>
        <w:jc w:val="both"/>
        <w:rPr>
          <w:rFonts w:ascii="Times New Roman" w:hAnsi="Times New Roman" w:cs="Times New Roman"/>
          <w:sz w:val="24"/>
          <w:szCs w:val="24"/>
        </w:rPr>
      </w:pPr>
    </w:p>
    <w:p w:rsidR="00DB1C24" w:rsidRPr="0072014B" w:rsidRDefault="00DB1C24" w:rsidP="00386565">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İklim değişikliği su kalitesini de etkileyebilen bir faktör olup; küresel değişim kavramı, arazi kullanımının değişimi, ormansızlaşma, kentsel yayılma ve alanın su yalıtımıyla bütünleştirildiğinde su kalitesinin bozulmasına katkıda bulunabilmektedir. Fakat daha çok, su kirliliği doğrudan kentsel, endüstriyel veya tarımsal kaynaklı insan faaliyetleriyle bağlantılı olup; iklim değişikliği, bu faaliyetlerin dolaylı bir sonucu olarak yüzey suyu kalitesinde bozulmaya yol açabilir (</w:t>
      </w:r>
      <w:proofErr w:type="spellStart"/>
      <w:r w:rsidRPr="0072014B">
        <w:rPr>
          <w:rFonts w:ascii="Times New Roman" w:hAnsi="Times New Roman" w:cs="Times New Roman"/>
          <w:sz w:val="24"/>
          <w:szCs w:val="24"/>
        </w:rPr>
        <w:t>Delpla</w:t>
      </w:r>
      <w:proofErr w:type="spellEnd"/>
      <w:r w:rsidRPr="0072014B">
        <w:rPr>
          <w:rFonts w:ascii="Times New Roman" w:hAnsi="Times New Roman" w:cs="Times New Roman"/>
          <w:sz w:val="24"/>
          <w:szCs w:val="24"/>
        </w:rPr>
        <w:t xml:space="preserve"> et. </w:t>
      </w:r>
      <w:proofErr w:type="gramStart"/>
      <w:r w:rsidRPr="0072014B">
        <w:rPr>
          <w:rFonts w:ascii="Times New Roman" w:hAnsi="Times New Roman" w:cs="Times New Roman"/>
          <w:sz w:val="24"/>
          <w:szCs w:val="24"/>
        </w:rPr>
        <w:t>al</w:t>
      </w:r>
      <w:proofErr w:type="gramEnd"/>
      <w:r w:rsidRPr="0072014B">
        <w:rPr>
          <w:rFonts w:ascii="Times New Roman" w:hAnsi="Times New Roman" w:cs="Times New Roman"/>
          <w:sz w:val="24"/>
          <w:szCs w:val="24"/>
        </w:rPr>
        <w:t>, 2009:</w:t>
      </w:r>
      <w:r w:rsidR="00057689" w:rsidRPr="0072014B">
        <w:rPr>
          <w:rFonts w:ascii="Times New Roman" w:hAnsi="Times New Roman" w:cs="Times New Roman"/>
          <w:sz w:val="24"/>
          <w:szCs w:val="24"/>
        </w:rPr>
        <w:t xml:space="preserve"> </w:t>
      </w:r>
      <w:r w:rsidRPr="0072014B">
        <w:rPr>
          <w:rFonts w:ascii="Times New Roman" w:hAnsi="Times New Roman" w:cs="Times New Roman"/>
          <w:sz w:val="24"/>
          <w:szCs w:val="24"/>
        </w:rPr>
        <w:t>1226). Dolayısıyla su kalitesinin ve miktarının takip edilebilir ve denetlenebilir</w:t>
      </w:r>
      <w:r w:rsidR="00057689" w:rsidRPr="0072014B">
        <w:rPr>
          <w:rFonts w:ascii="Times New Roman" w:hAnsi="Times New Roman" w:cs="Times New Roman"/>
          <w:sz w:val="24"/>
          <w:szCs w:val="24"/>
        </w:rPr>
        <w:t xml:space="preserve"> olması önemlidir. Bu hususta, ü</w:t>
      </w:r>
      <w:r w:rsidRPr="0072014B">
        <w:rPr>
          <w:rFonts w:ascii="Times New Roman" w:hAnsi="Times New Roman" w:cs="Times New Roman"/>
          <w:sz w:val="24"/>
          <w:szCs w:val="24"/>
        </w:rPr>
        <w:t xml:space="preserve">lkeler su kalitesi ve miktarına yönelik erken uyarı ve izleme sistemleri oluşturmaktadırlar. </w:t>
      </w:r>
      <w:proofErr w:type="gramStart"/>
      <w:r w:rsidRPr="0072014B">
        <w:rPr>
          <w:rFonts w:ascii="Times New Roman" w:hAnsi="Times New Roman" w:cs="Times New Roman"/>
          <w:sz w:val="24"/>
          <w:szCs w:val="24"/>
        </w:rPr>
        <w:t xml:space="preserve">Buradan hareketle, kurum ve kuruluşlar içerisinde, genel olarak bakıldığında, enerji kaynaklarına yönelik (su ve elektrik gibi) kayıp ve kaçak kullanımların önlenmesi için, iklim değişikliği ile mücadele ve iklim değişikliğine uyum için, enerji kaynaklarına yönelik (su ve elektrik gibi) kayıp ve kaçak kullanımların önlenmesi için ve kentlerde su kaçakları ve kaçak su kullanımının tespiti ile kayıp-kaçak oranının azaltılmasına yönelik önlemlerin alınması ve ulusal </w:t>
      </w:r>
      <w:r w:rsidR="00057689" w:rsidRPr="0072014B">
        <w:rPr>
          <w:rFonts w:ascii="Times New Roman" w:hAnsi="Times New Roman" w:cs="Times New Roman"/>
          <w:sz w:val="24"/>
          <w:szCs w:val="24"/>
        </w:rPr>
        <w:t>düzeyde</w:t>
      </w:r>
      <w:r w:rsidRPr="0072014B">
        <w:rPr>
          <w:rFonts w:ascii="Times New Roman" w:hAnsi="Times New Roman" w:cs="Times New Roman"/>
          <w:sz w:val="24"/>
          <w:szCs w:val="24"/>
        </w:rPr>
        <w:t xml:space="preserve"> SCADA Sisteminin yaygınlaştırılması hususunda ve şebeke suyunun içilebilir nitelikte </w:t>
      </w:r>
      <w:r w:rsidR="00057689" w:rsidRPr="0072014B">
        <w:rPr>
          <w:rFonts w:ascii="Times New Roman" w:hAnsi="Times New Roman" w:cs="Times New Roman"/>
          <w:sz w:val="24"/>
          <w:szCs w:val="24"/>
        </w:rPr>
        <w:t>tüketiciye</w:t>
      </w:r>
      <w:r w:rsidRPr="0072014B">
        <w:rPr>
          <w:rFonts w:ascii="Times New Roman" w:hAnsi="Times New Roman" w:cs="Times New Roman"/>
          <w:sz w:val="24"/>
          <w:szCs w:val="24"/>
        </w:rPr>
        <w:t xml:space="preserve"> ulaştırılmasının sağlanması hususunda kurum ve kuruluşlar tarafından yapı</w:t>
      </w:r>
      <w:r w:rsidR="00057689" w:rsidRPr="0072014B">
        <w:rPr>
          <w:rFonts w:ascii="Times New Roman" w:hAnsi="Times New Roman" w:cs="Times New Roman"/>
          <w:sz w:val="24"/>
          <w:szCs w:val="24"/>
        </w:rPr>
        <w:t xml:space="preserve">lan çalışmalar ve denetlemeler </w:t>
      </w:r>
      <w:r w:rsidRPr="0072014B">
        <w:rPr>
          <w:rFonts w:ascii="Times New Roman" w:hAnsi="Times New Roman" w:cs="Times New Roman"/>
          <w:sz w:val="24"/>
          <w:szCs w:val="24"/>
        </w:rPr>
        <w:t xml:space="preserve">daha çok yetersiz bulunmuştur. </w:t>
      </w:r>
      <w:proofErr w:type="gramEnd"/>
    </w:p>
    <w:p w:rsidR="00DB1C24" w:rsidRPr="0072014B" w:rsidRDefault="00DB1C24" w:rsidP="00386565">
      <w:pPr>
        <w:spacing w:after="0" w:line="240" w:lineRule="auto"/>
        <w:jc w:val="both"/>
        <w:rPr>
          <w:rFonts w:ascii="Times New Roman" w:hAnsi="Times New Roman" w:cs="Times New Roman"/>
          <w:sz w:val="24"/>
          <w:szCs w:val="24"/>
        </w:rPr>
      </w:pPr>
    </w:p>
    <w:p w:rsidR="00DB1C24" w:rsidRPr="0072014B" w:rsidRDefault="00DB1C24" w:rsidP="00386565">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İklim değişikliğine etkin uyum için teknolojik, kurumsal, yasal ve ekonomik kapasitelerin güçlendirilmesi ve farkındalığın artırılması ön şarttır (</w:t>
      </w:r>
      <w:proofErr w:type="spellStart"/>
      <w:r w:rsidRPr="0072014B">
        <w:rPr>
          <w:rFonts w:ascii="Times New Roman" w:hAnsi="Times New Roman" w:cs="Times New Roman"/>
          <w:sz w:val="24"/>
          <w:szCs w:val="24"/>
        </w:rPr>
        <w:t>Klein</w:t>
      </w:r>
      <w:proofErr w:type="spellEnd"/>
      <w:r w:rsidRPr="0072014B">
        <w:rPr>
          <w:rFonts w:ascii="Times New Roman" w:hAnsi="Times New Roman" w:cs="Times New Roman"/>
          <w:sz w:val="24"/>
          <w:szCs w:val="24"/>
        </w:rPr>
        <w:t xml:space="preserve">, 2003:14). Elde edilen bulgulara göre; iklim değişikliğine yönelik kurumların işgücü ve teknik kapasite geliştirme programları oluşturulması ve uygulanması hususunda yaptığı çalışmalar da yine yetersiz kalmaktadır. Dolayısıyla, kurumlar, kuruluşlar ve yerel yönetimler içerisindeki iklim değişikliğine yönelik olarak idari ve teknik kapasitenin arttırılması gerekmektedir. </w:t>
      </w:r>
    </w:p>
    <w:p w:rsidR="00DB1C24" w:rsidRPr="0072014B" w:rsidRDefault="00DB1C24" w:rsidP="00386565">
      <w:pPr>
        <w:spacing w:after="0" w:line="240" w:lineRule="auto"/>
        <w:jc w:val="both"/>
        <w:rPr>
          <w:rFonts w:ascii="Times New Roman" w:hAnsi="Times New Roman" w:cs="Times New Roman"/>
          <w:sz w:val="24"/>
          <w:szCs w:val="24"/>
        </w:rPr>
      </w:pPr>
    </w:p>
    <w:p w:rsidR="00DB1C24" w:rsidRPr="0072014B" w:rsidRDefault="00DB1C24" w:rsidP="00386565">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lastRenderedPageBreak/>
        <w:t>İklim değişikliği ile ilgili kanunlara bakıldığında; 2009 yılında yürürlüğe giren Avrupa Birliği’nde AB İklim ve Enerji Paketi, 2006 yılında Fransa’da yürürlüğe giren İklim Planı, 2007 yılında Almanya’da yürürlüğe giren Entegre İklim ve Enerji Programı gibi örnekler görmek mümkündür (</w:t>
      </w:r>
      <w:proofErr w:type="spellStart"/>
      <w:r w:rsidRPr="0072014B">
        <w:rPr>
          <w:rFonts w:ascii="Times New Roman" w:hAnsi="Times New Roman" w:cs="Times New Roman"/>
          <w:sz w:val="24"/>
          <w:szCs w:val="24"/>
        </w:rPr>
        <w:t>Nachmany</w:t>
      </w:r>
      <w:proofErr w:type="spellEnd"/>
      <w:r w:rsidRPr="0072014B">
        <w:rPr>
          <w:rFonts w:ascii="Times New Roman" w:hAnsi="Times New Roman" w:cs="Times New Roman"/>
          <w:sz w:val="24"/>
          <w:szCs w:val="24"/>
        </w:rPr>
        <w:t xml:space="preserve"> et al</w:t>
      </w:r>
      <w:proofErr w:type="gramStart"/>
      <w:r w:rsidRPr="0072014B">
        <w:rPr>
          <w:rFonts w:ascii="Times New Roman" w:hAnsi="Times New Roman" w:cs="Times New Roman"/>
          <w:sz w:val="24"/>
          <w:szCs w:val="24"/>
        </w:rPr>
        <w:t>.,</w:t>
      </w:r>
      <w:proofErr w:type="gramEnd"/>
      <w:r w:rsidRPr="0072014B">
        <w:rPr>
          <w:rFonts w:ascii="Times New Roman" w:hAnsi="Times New Roman" w:cs="Times New Roman"/>
          <w:sz w:val="24"/>
          <w:szCs w:val="24"/>
        </w:rPr>
        <w:t xml:space="preserve"> 2014: 188, 207, 222). Ayrıca bunların yanı sıra yerel iklim değişikliği eylem planları da daha alt ölçeklerde bütüncül bir anlayışla oluşturulmaktadır. İklim ve Enerji İçin Stockholm Eylem Planı (2010–2020), söz konusu bir örnek olarak verilebilir. Plan içerisinde CO</w:t>
      </w:r>
      <w:r w:rsidRPr="0072014B">
        <w:rPr>
          <w:rFonts w:ascii="Times New Roman" w:hAnsi="Times New Roman" w:cs="Times New Roman"/>
          <w:sz w:val="24"/>
          <w:szCs w:val="24"/>
          <w:vertAlign w:val="subscript"/>
        </w:rPr>
        <w:t>2</w:t>
      </w:r>
      <w:r w:rsidRPr="0072014B">
        <w:rPr>
          <w:rFonts w:ascii="Times New Roman" w:hAnsi="Times New Roman" w:cs="Times New Roman"/>
          <w:sz w:val="24"/>
          <w:szCs w:val="24"/>
        </w:rPr>
        <w:t xml:space="preserve"> emisyonlarına yönelik </w:t>
      </w:r>
      <w:proofErr w:type="spellStart"/>
      <w:r w:rsidRPr="0072014B">
        <w:rPr>
          <w:rFonts w:ascii="Times New Roman" w:hAnsi="Times New Roman" w:cs="Times New Roman"/>
          <w:sz w:val="24"/>
          <w:szCs w:val="24"/>
        </w:rPr>
        <w:t>azaltım</w:t>
      </w:r>
      <w:proofErr w:type="spellEnd"/>
      <w:r w:rsidRPr="0072014B">
        <w:rPr>
          <w:rFonts w:ascii="Times New Roman" w:hAnsi="Times New Roman" w:cs="Times New Roman"/>
          <w:sz w:val="24"/>
          <w:szCs w:val="24"/>
        </w:rPr>
        <w:t xml:space="preserve"> hedefleri verilmektedir (</w:t>
      </w:r>
      <w:proofErr w:type="spellStart"/>
      <w:r w:rsidRPr="0072014B">
        <w:rPr>
          <w:rFonts w:ascii="Times New Roman" w:hAnsi="Times New Roman" w:cs="Times New Roman"/>
          <w:sz w:val="24"/>
          <w:szCs w:val="24"/>
        </w:rPr>
        <w:t>Lönngren</w:t>
      </w:r>
      <w:proofErr w:type="spellEnd"/>
      <w:r w:rsidRPr="0072014B">
        <w:rPr>
          <w:rFonts w:ascii="Times New Roman" w:hAnsi="Times New Roman" w:cs="Times New Roman"/>
          <w:sz w:val="24"/>
          <w:szCs w:val="24"/>
        </w:rPr>
        <w:t xml:space="preserve"> et al</w:t>
      </w:r>
      <w:proofErr w:type="gramStart"/>
      <w:r w:rsidRPr="0072014B">
        <w:rPr>
          <w:rFonts w:ascii="Times New Roman" w:hAnsi="Times New Roman" w:cs="Times New Roman"/>
          <w:sz w:val="24"/>
          <w:szCs w:val="24"/>
        </w:rPr>
        <w:t>.,</w:t>
      </w:r>
      <w:proofErr w:type="gramEnd"/>
      <w:r w:rsidRPr="0072014B">
        <w:rPr>
          <w:rFonts w:ascii="Times New Roman" w:hAnsi="Times New Roman" w:cs="Times New Roman"/>
          <w:sz w:val="24"/>
          <w:szCs w:val="24"/>
        </w:rPr>
        <w:t xml:space="preserve"> 2010). Buna benzer olarak, birçok iklim değişikliği </w:t>
      </w:r>
      <w:r w:rsidR="00057689" w:rsidRPr="0072014B">
        <w:rPr>
          <w:rFonts w:ascii="Times New Roman" w:hAnsi="Times New Roman" w:cs="Times New Roman"/>
          <w:sz w:val="24"/>
          <w:szCs w:val="24"/>
        </w:rPr>
        <w:t>eylem</w:t>
      </w:r>
      <w:r w:rsidRPr="0072014B">
        <w:rPr>
          <w:rFonts w:ascii="Times New Roman" w:hAnsi="Times New Roman" w:cs="Times New Roman"/>
          <w:sz w:val="24"/>
          <w:szCs w:val="24"/>
        </w:rPr>
        <w:t xml:space="preserve"> planında sera gazlarının gelecek yıllar için azaltılmasına ilişkin hedefler verilmektedir. </w:t>
      </w:r>
      <w:r w:rsidR="00057689" w:rsidRPr="0072014B">
        <w:rPr>
          <w:rFonts w:ascii="Times New Roman" w:hAnsi="Times New Roman" w:cs="Times New Roman"/>
          <w:sz w:val="24"/>
          <w:szCs w:val="24"/>
        </w:rPr>
        <w:t>Türkiye’de</w:t>
      </w:r>
      <w:r w:rsidRPr="0072014B">
        <w:rPr>
          <w:rFonts w:ascii="Times New Roman" w:hAnsi="Times New Roman" w:cs="Times New Roman"/>
          <w:sz w:val="24"/>
          <w:szCs w:val="24"/>
        </w:rPr>
        <w:t xml:space="preserve"> ise, ulusal düzeyde hazırlanan İklim Değişikliği Eylem Planı (İDEP) ve Plan içerisinde sera gazı </w:t>
      </w:r>
      <w:proofErr w:type="gramStart"/>
      <w:r w:rsidRPr="0072014B">
        <w:rPr>
          <w:rFonts w:ascii="Times New Roman" w:hAnsi="Times New Roman" w:cs="Times New Roman"/>
          <w:sz w:val="24"/>
          <w:szCs w:val="24"/>
        </w:rPr>
        <w:t>emisyonlarına</w:t>
      </w:r>
      <w:proofErr w:type="gramEnd"/>
      <w:r w:rsidRPr="0072014B">
        <w:rPr>
          <w:rFonts w:ascii="Times New Roman" w:hAnsi="Times New Roman" w:cs="Times New Roman"/>
          <w:sz w:val="24"/>
          <w:szCs w:val="24"/>
        </w:rPr>
        <w:t xml:space="preserve"> ilişkin </w:t>
      </w:r>
      <w:proofErr w:type="spellStart"/>
      <w:r w:rsidRPr="0072014B">
        <w:rPr>
          <w:rFonts w:ascii="Times New Roman" w:hAnsi="Times New Roman" w:cs="Times New Roman"/>
          <w:sz w:val="24"/>
          <w:szCs w:val="24"/>
        </w:rPr>
        <w:t>azaltım</w:t>
      </w:r>
      <w:proofErr w:type="spellEnd"/>
      <w:r w:rsidRPr="0072014B">
        <w:rPr>
          <w:rFonts w:ascii="Times New Roman" w:hAnsi="Times New Roman" w:cs="Times New Roman"/>
          <w:sz w:val="24"/>
          <w:szCs w:val="24"/>
        </w:rPr>
        <w:t xml:space="preserve"> hedefleri bulunmakta ancak, anket sonuçlarına göre bu Plan’ın uygulanması konusunda henüz paydaşların sahip oldukları farkındalığın yeterli olmadığı ve dolayısıyla da paydaşların üzerine düşen sorumluluklardan tam anlamıyla haberlerinin olmadığı dikkat çekmektedir. Bu sebeple, farkındalığın arttırılması, bilinçlendirme çalışmalarının yapılması ve iklim değişikliği ile mücadele ve iklim değişikliğine uyum konularında alınacak yeni kararlar ve müdahaleler için uygulama ve politika geliştirme süreçlerinde yerel halkın ve tüm paydaşların katılımının sağlanması önem arz etmektedir. Böylece oluşturulacak planların, stratejilerin, politikaların ve faaliyetlerin daha uygulanabilir, izlenebilir ve denetlenebilir olması sağlanacaktır. Yine tüm paydaşların katılımının sağlanması, </w:t>
      </w:r>
      <w:proofErr w:type="spellStart"/>
      <w:r w:rsidRPr="0072014B">
        <w:rPr>
          <w:rFonts w:ascii="Times New Roman" w:hAnsi="Times New Roman" w:cs="Times New Roman"/>
          <w:sz w:val="24"/>
          <w:szCs w:val="24"/>
        </w:rPr>
        <w:t>parçacıl</w:t>
      </w:r>
      <w:proofErr w:type="spellEnd"/>
      <w:r w:rsidRPr="0072014B">
        <w:rPr>
          <w:rFonts w:ascii="Times New Roman" w:hAnsi="Times New Roman" w:cs="Times New Roman"/>
          <w:sz w:val="24"/>
          <w:szCs w:val="24"/>
        </w:rPr>
        <w:t xml:space="preserve"> önlemlerden ziyade bütüncül önlemlerin alınmasında ve bunların şehirlerin tamamında uygulanacak stratejiler, politikalar, plan kararları ve hatta risk ile afet haritaları içerisinde yer verilmesinde etkin olacaktır. Bu bağlamda, bahsi geçen ve geçmeyen diğer sektörlerle birlikte Yerel İklim Değişikliği Eylem Planlarının, </w:t>
      </w:r>
      <w:proofErr w:type="spellStart"/>
      <w:r w:rsidRPr="0072014B">
        <w:rPr>
          <w:rFonts w:ascii="Times New Roman" w:hAnsi="Times New Roman" w:cs="Times New Roman"/>
          <w:sz w:val="24"/>
          <w:szCs w:val="24"/>
        </w:rPr>
        <w:t>İDEP’te</w:t>
      </w:r>
      <w:proofErr w:type="spellEnd"/>
      <w:r w:rsidRPr="0072014B">
        <w:rPr>
          <w:rFonts w:ascii="Times New Roman" w:hAnsi="Times New Roman" w:cs="Times New Roman"/>
          <w:sz w:val="24"/>
          <w:szCs w:val="24"/>
        </w:rPr>
        <w:t xml:space="preserve"> olduğu üzere </w:t>
      </w:r>
      <w:proofErr w:type="spellStart"/>
      <w:r w:rsidRPr="0072014B">
        <w:rPr>
          <w:rFonts w:ascii="Times New Roman" w:hAnsi="Times New Roman" w:cs="Times New Roman"/>
          <w:sz w:val="24"/>
          <w:szCs w:val="24"/>
        </w:rPr>
        <w:t>sektörel</w:t>
      </w:r>
      <w:proofErr w:type="spellEnd"/>
      <w:r w:rsidRPr="0072014B">
        <w:rPr>
          <w:rFonts w:ascii="Times New Roman" w:hAnsi="Times New Roman" w:cs="Times New Roman"/>
          <w:sz w:val="24"/>
          <w:szCs w:val="24"/>
        </w:rPr>
        <w:t xml:space="preserve"> </w:t>
      </w:r>
      <w:proofErr w:type="gramStart"/>
      <w:r w:rsidRPr="0072014B">
        <w:rPr>
          <w:rFonts w:ascii="Times New Roman" w:hAnsi="Times New Roman" w:cs="Times New Roman"/>
          <w:sz w:val="24"/>
          <w:szCs w:val="24"/>
        </w:rPr>
        <w:t>bazda</w:t>
      </w:r>
      <w:proofErr w:type="gramEnd"/>
      <w:r w:rsidRPr="0072014B">
        <w:rPr>
          <w:rFonts w:ascii="Times New Roman" w:hAnsi="Times New Roman" w:cs="Times New Roman"/>
          <w:sz w:val="24"/>
          <w:szCs w:val="24"/>
        </w:rPr>
        <w:t xml:space="preserve"> oluşturulacak amaç, hedef ve eylemlere uyumlu olarak tasarlanması ve ivedilikle uygulanması gerekmektedir. Böylece, daha bütüncül kentsel önlemler ve müdahale kararları almak ve uygulamak mümkün olacaktır. </w:t>
      </w:r>
    </w:p>
    <w:p w:rsidR="00DB1C24" w:rsidRPr="0072014B" w:rsidRDefault="00DB1C24" w:rsidP="00386565">
      <w:pPr>
        <w:spacing w:after="0" w:line="240" w:lineRule="auto"/>
        <w:jc w:val="both"/>
        <w:rPr>
          <w:rFonts w:ascii="Times New Roman" w:hAnsi="Times New Roman" w:cs="Times New Roman"/>
          <w:sz w:val="24"/>
          <w:szCs w:val="24"/>
        </w:rPr>
      </w:pPr>
    </w:p>
    <w:p w:rsidR="00DB1C24" w:rsidRPr="0072014B" w:rsidRDefault="00DB1C24" w:rsidP="00386565">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 xml:space="preserve">Tüm bu konulara ilave olarak, iklim değişikliği ile mücadele ve iklim değişikliğine uyum konularında sektörler arası işbirliklerinin de oldukça dikkat çekici olduğu görülmektedir. </w:t>
      </w:r>
      <w:proofErr w:type="gramStart"/>
      <w:r w:rsidRPr="0072014B">
        <w:rPr>
          <w:rFonts w:ascii="Times New Roman" w:hAnsi="Times New Roman" w:cs="Times New Roman"/>
          <w:sz w:val="24"/>
          <w:szCs w:val="24"/>
        </w:rPr>
        <w:t>Zira,</w:t>
      </w:r>
      <w:proofErr w:type="gramEnd"/>
      <w:r w:rsidRPr="0072014B">
        <w:rPr>
          <w:rFonts w:ascii="Times New Roman" w:hAnsi="Times New Roman" w:cs="Times New Roman"/>
          <w:sz w:val="24"/>
          <w:szCs w:val="24"/>
        </w:rPr>
        <w:t xml:space="preserve"> belediyelerin daha çok kamu kurumlarıyla, sivil toplum kuruluşlarının ağırlıklı olarak yine sivil toplum kuruluşlarıyla, üniversitelerin yine üniversitelerle ve bakanlıkların taşra teşkilatlarının ise yine kendileri gibi kamu kurumları ile işbirliği ve/veya işbirlikleri geliştirdikleri açıktır. Dolayısıyla, bahsi geçen konularda farklı </w:t>
      </w:r>
      <w:proofErr w:type="spellStart"/>
      <w:r w:rsidRPr="0072014B">
        <w:rPr>
          <w:rFonts w:ascii="Times New Roman" w:hAnsi="Times New Roman" w:cs="Times New Roman"/>
          <w:sz w:val="24"/>
          <w:szCs w:val="24"/>
        </w:rPr>
        <w:t>sektörel</w:t>
      </w:r>
      <w:proofErr w:type="spellEnd"/>
      <w:r w:rsidRPr="0072014B">
        <w:rPr>
          <w:rFonts w:ascii="Times New Roman" w:hAnsi="Times New Roman" w:cs="Times New Roman"/>
          <w:sz w:val="24"/>
          <w:szCs w:val="24"/>
        </w:rPr>
        <w:t xml:space="preserve"> aktörler arasında işbirliklerinin oluşturulması, eşgüdümlü çalışılması ve böylece uluslararası iklimle ilişkili ağlara katılımın sağlanmasının yanı sıra bu konularla ilişkili uluslararası teşvik ve destek mekanizmalarından daha fazla yararlanılması önem teşkil etmektedir. </w:t>
      </w:r>
      <w:proofErr w:type="gramStart"/>
      <w:r w:rsidRPr="0072014B">
        <w:rPr>
          <w:rFonts w:ascii="Times New Roman" w:hAnsi="Times New Roman" w:cs="Times New Roman"/>
          <w:sz w:val="24"/>
          <w:szCs w:val="24"/>
        </w:rPr>
        <w:t xml:space="preserve">Ayrıca, iklim değişikliği ile mücadele ve iklim değişikliğine uyum konularında kurum ve kuruluşların yapmayı planladıkları çalışmalar için daha çok mali kaynak eksikliğinin, kamusal ve/veya kurumsal destek ve teşviklerin eksikliğinin, kurum ve kuruluşlar arasındaki eşgüdümün sağlanamamasının, kamuoyunun konu hakkında bilinçli olmamasının ve katılımının eksikliğinin giderilmesi ile mali kaynak ve yasal mevzuat eksikliklerinin de giderilmesinin gerekliliği görülmektedir. </w:t>
      </w:r>
      <w:proofErr w:type="gramEnd"/>
      <w:r w:rsidRPr="0072014B">
        <w:rPr>
          <w:rFonts w:ascii="Times New Roman" w:hAnsi="Times New Roman" w:cs="Times New Roman"/>
          <w:sz w:val="24"/>
          <w:szCs w:val="24"/>
        </w:rPr>
        <w:t xml:space="preserve">Bu noktada ise; iklim değişikliği ile mücadele ve iklim değişikliğine uyum konularında yasal mevzuatın çıkarılması, uygulanması ve denetlenmesi oldukça önemlidir. Öte yandan </w:t>
      </w:r>
      <w:r w:rsidR="007E1E26" w:rsidRPr="0072014B">
        <w:rPr>
          <w:rFonts w:ascii="Times New Roman" w:hAnsi="Times New Roman" w:cs="Times New Roman"/>
          <w:sz w:val="24"/>
          <w:szCs w:val="24"/>
        </w:rPr>
        <w:t>Türkiye’de</w:t>
      </w:r>
      <w:r w:rsidRPr="0072014B">
        <w:rPr>
          <w:rFonts w:ascii="Times New Roman" w:hAnsi="Times New Roman" w:cs="Times New Roman"/>
          <w:sz w:val="24"/>
          <w:szCs w:val="24"/>
        </w:rPr>
        <w:t xml:space="preserve"> 28788 sayılı, 7 Ekim </w:t>
      </w:r>
      <w:r w:rsidRPr="0072014B">
        <w:rPr>
          <w:rStyle w:val="grame"/>
          <w:rFonts w:ascii="Times New Roman" w:hAnsi="Times New Roman" w:cs="Times New Roman"/>
          <w:sz w:val="24"/>
          <w:szCs w:val="24"/>
        </w:rPr>
        <w:t xml:space="preserve">2013 tarihli Resmi </w:t>
      </w:r>
      <w:proofErr w:type="spellStart"/>
      <w:r w:rsidRPr="0072014B">
        <w:rPr>
          <w:rStyle w:val="grame"/>
          <w:rFonts w:ascii="Times New Roman" w:hAnsi="Times New Roman" w:cs="Times New Roman"/>
          <w:sz w:val="24"/>
          <w:szCs w:val="24"/>
        </w:rPr>
        <w:t>Gazete’de</w:t>
      </w:r>
      <w:proofErr w:type="spellEnd"/>
      <w:r w:rsidRPr="0072014B">
        <w:rPr>
          <w:rStyle w:val="grame"/>
          <w:rFonts w:ascii="Times New Roman" w:hAnsi="Times New Roman" w:cs="Times New Roman"/>
          <w:sz w:val="24"/>
          <w:szCs w:val="24"/>
        </w:rPr>
        <w:t xml:space="preserve"> yayınlanan Genelge ile </w:t>
      </w:r>
      <w:r w:rsidRPr="0072014B">
        <w:rPr>
          <w:rFonts w:ascii="Times New Roman" w:hAnsi="Times New Roman" w:cs="Times New Roman"/>
          <w:sz w:val="24"/>
          <w:szCs w:val="24"/>
        </w:rPr>
        <w:t>İklim Değişikliği ve Hava Yönetimi Koordinasyon Kurulu adıyla yeniden yapılandırılan kurullar; 2001/2 sayılı Genelge ile  kurulan İklim Değişikliği Koordinasyon Kurulu ve Hava Emisyonları Koordinasyon Kurulu'dur. Kurul, Çevre ve Şehircilik Bakanı’nın Başkanlığında farklı Bakanlıklar ve sivil toplum örgütleri gibi kurum ve kuruluş temsilcilerinden oluşmaktadır (</w:t>
      </w:r>
      <w:hyperlink w:history="1">
        <w:r w:rsidRPr="0072014B">
          <w:rPr>
            <w:rStyle w:val="Kpr"/>
            <w:rFonts w:ascii="Times New Roman" w:hAnsi="Times New Roman" w:cs="Times New Roman"/>
            <w:color w:val="auto"/>
            <w:sz w:val="24"/>
            <w:szCs w:val="24"/>
          </w:rPr>
          <w:t>http://www.resmigazete.gov.tr/</w:t>
        </w:r>
      </w:hyperlink>
      <w:r w:rsidRPr="0072014B">
        <w:rPr>
          <w:rFonts w:ascii="Times New Roman" w:hAnsi="Times New Roman" w:cs="Times New Roman"/>
          <w:sz w:val="24"/>
          <w:szCs w:val="24"/>
        </w:rPr>
        <w:t xml:space="preserve">, 10.07.2018). Kurul’un bu bilgiler çerçevesinde farklı </w:t>
      </w:r>
      <w:proofErr w:type="spellStart"/>
      <w:r w:rsidRPr="0072014B">
        <w:rPr>
          <w:rFonts w:ascii="Times New Roman" w:hAnsi="Times New Roman" w:cs="Times New Roman"/>
          <w:sz w:val="24"/>
          <w:szCs w:val="24"/>
        </w:rPr>
        <w:t>sektörel</w:t>
      </w:r>
      <w:proofErr w:type="spellEnd"/>
      <w:r w:rsidRPr="0072014B">
        <w:rPr>
          <w:rFonts w:ascii="Times New Roman" w:hAnsi="Times New Roman" w:cs="Times New Roman"/>
          <w:sz w:val="24"/>
          <w:szCs w:val="24"/>
        </w:rPr>
        <w:t xml:space="preserve"> paydaşlar arasındaki söz konusu konulara ilişkin işbirliklerini geliştirme noktasında etkin ve faydalı olabileceği görülmektedir.</w:t>
      </w:r>
    </w:p>
    <w:p w:rsidR="00DB1C24" w:rsidRPr="0072014B" w:rsidRDefault="00DB1C24" w:rsidP="00386565">
      <w:pPr>
        <w:spacing w:after="0" w:line="240" w:lineRule="auto"/>
        <w:jc w:val="both"/>
        <w:rPr>
          <w:rFonts w:ascii="Times New Roman" w:hAnsi="Times New Roman" w:cs="Times New Roman"/>
          <w:sz w:val="24"/>
          <w:szCs w:val="24"/>
        </w:rPr>
      </w:pPr>
    </w:p>
    <w:p w:rsidR="00DB1C24" w:rsidRPr="0072014B" w:rsidRDefault="00DB1C24" w:rsidP="00386565">
      <w:p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lastRenderedPageBreak/>
        <w:t>Mali kaynak hususunda ise; iklim değişikliği ile ilişkili finansman kaynakları bulunmaktadır. Dünya Bankası Temiz Teknoloji Fonu (CTF-</w:t>
      </w:r>
      <w:proofErr w:type="spellStart"/>
      <w:r w:rsidRPr="0072014B">
        <w:rPr>
          <w:rFonts w:ascii="Times New Roman" w:hAnsi="Times New Roman" w:cs="Times New Roman"/>
          <w:sz w:val="24"/>
          <w:szCs w:val="24"/>
        </w:rPr>
        <w:t>Clean</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Technology</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Fund</w:t>
      </w:r>
      <w:proofErr w:type="spellEnd"/>
      <w:r w:rsidRPr="0072014B">
        <w:rPr>
          <w:rFonts w:ascii="Times New Roman" w:hAnsi="Times New Roman" w:cs="Times New Roman"/>
          <w:sz w:val="24"/>
          <w:szCs w:val="24"/>
        </w:rPr>
        <w:t xml:space="preserve">), bu kaynaklardan </w:t>
      </w:r>
      <w:r w:rsidR="007E1E26" w:rsidRPr="0072014B">
        <w:rPr>
          <w:rFonts w:ascii="Times New Roman" w:hAnsi="Times New Roman" w:cs="Times New Roman"/>
          <w:sz w:val="24"/>
          <w:szCs w:val="24"/>
        </w:rPr>
        <w:t>biri</w:t>
      </w:r>
      <w:r w:rsidRPr="0072014B">
        <w:rPr>
          <w:rFonts w:ascii="Times New Roman" w:hAnsi="Times New Roman" w:cs="Times New Roman"/>
          <w:sz w:val="24"/>
          <w:szCs w:val="24"/>
        </w:rPr>
        <w:t xml:space="preserve"> olup; Ukrayna, Enerji Verimliliğini Artırma Projesi kapsamında toplam 1207.5 milyon dolarlık; Mısır, Kentsel Ulaşım Altyapısını Geliştirme Projesi kapsamında toplam 730 milyon dolarlık ve Türkiye ise, Küçük ve Orta Ölçekli İşletmelerin Enerji Verimliliği Projesi kapsamında toplam 307 milyon dolarlık bir bütçeden faydalanmaktadır (</w:t>
      </w:r>
      <w:proofErr w:type="spellStart"/>
      <w:r w:rsidRPr="0072014B">
        <w:rPr>
          <w:rFonts w:ascii="Times New Roman" w:hAnsi="Times New Roman" w:cs="Times New Roman"/>
          <w:sz w:val="24"/>
          <w:szCs w:val="24"/>
        </w:rPr>
        <w:t>Cameron</w:t>
      </w:r>
      <w:proofErr w:type="spellEnd"/>
      <w:r w:rsidRPr="0072014B">
        <w:rPr>
          <w:rFonts w:ascii="Times New Roman" w:hAnsi="Times New Roman" w:cs="Times New Roman"/>
          <w:sz w:val="24"/>
          <w:szCs w:val="24"/>
        </w:rPr>
        <w:t xml:space="preserve"> et al</w:t>
      </w:r>
      <w:proofErr w:type="gramStart"/>
      <w:r w:rsidRPr="0072014B">
        <w:rPr>
          <w:rFonts w:ascii="Times New Roman" w:hAnsi="Times New Roman" w:cs="Times New Roman"/>
          <w:sz w:val="24"/>
          <w:szCs w:val="24"/>
        </w:rPr>
        <w:t>.,</w:t>
      </w:r>
      <w:proofErr w:type="gramEnd"/>
      <w:r w:rsidRPr="0072014B">
        <w:rPr>
          <w:rFonts w:ascii="Times New Roman" w:hAnsi="Times New Roman" w:cs="Times New Roman"/>
          <w:sz w:val="24"/>
          <w:szCs w:val="24"/>
        </w:rPr>
        <w:t xml:space="preserve"> 2015:</w:t>
      </w:r>
      <w:r w:rsidR="007E1E26" w:rsidRPr="0072014B">
        <w:rPr>
          <w:rFonts w:ascii="Times New Roman" w:hAnsi="Times New Roman" w:cs="Times New Roman"/>
          <w:sz w:val="24"/>
          <w:szCs w:val="24"/>
        </w:rPr>
        <w:t xml:space="preserve"> </w:t>
      </w:r>
      <w:r w:rsidRPr="0072014B">
        <w:rPr>
          <w:rFonts w:ascii="Times New Roman" w:hAnsi="Times New Roman" w:cs="Times New Roman"/>
          <w:sz w:val="24"/>
          <w:szCs w:val="24"/>
        </w:rPr>
        <w:t>28,</w:t>
      </w:r>
      <w:r w:rsidR="007E1E26" w:rsidRPr="0072014B">
        <w:rPr>
          <w:rFonts w:ascii="Times New Roman" w:hAnsi="Times New Roman" w:cs="Times New Roman"/>
          <w:sz w:val="24"/>
          <w:szCs w:val="24"/>
        </w:rPr>
        <w:t xml:space="preserve"> </w:t>
      </w:r>
      <w:r w:rsidRPr="0072014B">
        <w:rPr>
          <w:rFonts w:ascii="Times New Roman" w:hAnsi="Times New Roman" w:cs="Times New Roman"/>
          <w:sz w:val="24"/>
          <w:szCs w:val="24"/>
        </w:rPr>
        <w:t>38,</w:t>
      </w:r>
      <w:r w:rsidR="007E1E26" w:rsidRPr="0072014B">
        <w:rPr>
          <w:rFonts w:ascii="Times New Roman" w:hAnsi="Times New Roman" w:cs="Times New Roman"/>
          <w:sz w:val="24"/>
          <w:szCs w:val="24"/>
        </w:rPr>
        <w:t xml:space="preserve"> </w:t>
      </w:r>
      <w:r w:rsidRPr="0072014B">
        <w:rPr>
          <w:rFonts w:ascii="Times New Roman" w:hAnsi="Times New Roman" w:cs="Times New Roman"/>
          <w:sz w:val="24"/>
          <w:szCs w:val="24"/>
        </w:rPr>
        <w:t>41). Bunlarla birlikte, Londra İklim Değişikliği Ortaklığı (LCCP-</w:t>
      </w:r>
      <w:proofErr w:type="spellStart"/>
      <w:r w:rsidRPr="0072014B">
        <w:rPr>
          <w:rFonts w:ascii="Times New Roman" w:hAnsi="Times New Roman" w:cs="Times New Roman"/>
          <w:sz w:val="24"/>
          <w:szCs w:val="24"/>
        </w:rPr>
        <w:t>London</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Climate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Change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Partnership</w:t>
      </w:r>
      <w:proofErr w:type="spellEnd"/>
      <w:r w:rsidRPr="0072014B">
        <w:rPr>
          <w:rFonts w:ascii="Times New Roman" w:hAnsi="Times New Roman" w:cs="Times New Roman"/>
          <w:sz w:val="24"/>
          <w:szCs w:val="24"/>
        </w:rPr>
        <w:t xml:space="preserve">) gibi farklı paydaşların ortak olduğu ve aynı zamanda şehirde yapılan çalışmalara fon sağlayan yapılanmalar da bulunmaktadır. Örneğin; Londra’da öncelikli amacı iklim değişikliğinden ve adaptasyon önlemlerinden kaynaklanan </w:t>
      </w:r>
      <w:proofErr w:type="spellStart"/>
      <w:r w:rsidRPr="0072014B">
        <w:rPr>
          <w:rFonts w:ascii="Times New Roman" w:hAnsi="Times New Roman" w:cs="Times New Roman"/>
          <w:sz w:val="24"/>
          <w:szCs w:val="24"/>
        </w:rPr>
        <w:t>biyoçeşitlilik</w:t>
      </w:r>
      <w:proofErr w:type="spellEnd"/>
      <w:r w:rsidRPr="0072014B">
        <w:rPr>
          <w:rFonts w:ascii="Times New Roman" w:hAnsi="Times New Roman" w:cs="Times New Roman"/>
          <w:sz w:val="24"/>
          <w:szCs w:val="24"/>
        </w:rPr>
        <w:t xml:space="preserve"> üzerindeki etkiler olan 2009 yılındaki bir çalışmayı Londra İklim Değişikliği Ortaklığı finanse etmiştir (</w:t>
      </w:r>
      <w:proofErr w:type="spellStart"/>
      <w:r w:rsidRPr="0072014B">
        <w:rPr>
          <w:rFonts w:ascii="Times New Roman" w:hAnsi="Times New Roman" w:cs="Times New Roman"/>
          <w:sz w:val="24"/>
          <w:szCs w:val="24"/>
        </w:rPr>
        <w:t>Hunt</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and</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Watkiss</w:t>
      </w:r>
      <w:proofErr w:type="spellEnd"/>
      <w:r w:rsidRPr="0072014B">
        <w:rPr>
          <w:rFonts w:ascii="Times New Roman" w:hAnsi="Times New Roman" w:cs="Times New Roman"/>
          <w:sz w:val="24"/>
          <w:szCs w:val="24"/>
        </w:rPr>
        <w:t>, 2011:</w:t>
      </w:r>
      <w:r w:rsidR="007E1E26" w:rsidRPr="0072014B">
        <w:rPr>
          <w:rFonts w:ascii="Times New Roman" w:hAnsi="Times New Roman" w:cs="Times New Roman"/>
          <w:sz w:val="24"/>
          <w:szCs w:val="24"/>
        </w:rPr>
        <w:t xml:space="preserve"> </w:t>
      </w:r>
      <w:r w:rsidRPr="0072014B">
        <w:rPr>
          <w:rFonts w:ascii="Times New Roman" w:hAnsi="Times New Roman" w:cs="Times New Roman"/>
          <w:sz w:val="24"/>
          <w:szCs w:val="24"/>
        </w:rPr>
        <w:t>34 ve LCCP, 2009). Dolayısıyla</w:t>
      </w:r>
      <w:r w:rsidR="007E1E26" w:rsidRPr="0072014B">
        <w:rPr>
          <w:rFonts w:ascii="Times New Roman" w:hAnsi="Times New Roman" w:cs="Times New Roman"/>
          <w:sz w:val="24"/>
          <w:szCs w:val="24"/>
        </w:rPr>
        <w:t>, iklim</w:t>
      </w:r>
      <w:r w:rsidRPr="0072014B">
        <w:rPr>
          <w:rFonts w:ascii="Times New Roman" w:hAnsi="Times New Roman" w:cs="Times New Roman"/>
          <w:sz w:val="24"/>
          <w:szCs w:val="24"/>
        </w:rPr>
        <w:t xml:space="preserve"> değişikliği ile ilişkili farklı </w:t>
      </w:r>
      <w:proofErr w:type="spellStart"/>
      <w:r w:rsidRPr="0072014B">
        <w:rPr>
          <w:rFonts w:ascii="Times New Roman" w:hAnsi="Times New Roman" w:cs="Times New Roman"/>
          <w:sz w:val="24"/>
          <w:szCs w:val="24"/>
        </w:rPr>
        <w:t>sektörel</w:t>
      </w:r>
      <w:proofErr w:type="spellEnd"/>
      <w:r w:rsidRPr="0072014B">
        <w:rPr>
          <w:rFonts w:ascii="Times New Roman" w:hAnsi="Times New Roman" w:cs="Times New Roman"/>
          <w:sz w:val="24"/>
          <w:szCs w:val="24"/>
        </w:rPr>
        <w:t xml:space="preserve"> paydaşların</w:t>
      </w:r>
      <w:r w:rsidR="007E1E26"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da yararlanabileceği finansman kaynaklarına ulaşımın arttırılması ya da yerel iklim fonlarının oluşturulması ve iklimle ilişkili C40 </w:t>
      </w:r>
      <w:proofErr w:type="spellStart"/>
      <w:r w:rsidRPr="0072014B">
        <w:rPr>
          <w:rFonts w:ascii="Times New Roman" w:hAnsi="Times New Roman" w:cs="Times New Roman"/>
          <w:sz w:val="24"/>
          <w:szCs w:val="24"/>
        </w:rPr>
        <w:t>Cities</w:t>
      </w:r>
      <w:proofErr w:type="spellEnd"/>
      <w:r w:rsidRPr="0072014B">
        <w:rPr>
          <w:rStyle w:val="DipnotBavurusu"/>
          <w:rFonts w:ascii="Times New Roman" w:hAnsi="Times New Roman" w:cs="Times New Roman"/>
          <w:sz w:val="24"/>
          <w:szCs w:val="24"/>
        </w:rPr>
        <w:footnoteReference w:id="3"/>
      </w:r>
      <w:r w:rsidRPr="0072014B">
        <w:rPr>
          <w:rFonts w:ascii="Times New Roman" w:hAnsi="Times New Roman" w:cs="Times New Roman"/>
          <w:sz w:val="24"/>
          <w:szCs w:val="24"/>
        </w:rPr>
        <w:t xml:space="preserve"> gibi küresel ve uluslararası </w:t>
      </w:r>
      <w:proofErr w:type="spellStart"/>
      <w:r w:rsidRPr="0072014B">
        <w:rPr>
          <w:rFonts w:ascii="Times New Roman" w:hAnsi="Times New Roman" w:cs="Times New Roman"/>
          <w:sz w:val="24"/>
          <w:szCs w:val="24"/>
        </w:rPr>
        <w:t>ağsal</w:t>
      </w:r>
      <w:proofErr w:type="spellEnd"/>
      <w:r w:rsidRPr="0072014B">
        <w:rPr>
          <w:rFonts w:ascii="Times New Roman" w:hAnsi="Times New Roman" w:cs="Times New Roman"/>
          <w:sz w:val="24"/>
          <w:szCs w:val="24"/>
        </w:rPr>
        <w:t xml:space="preserve"> yapılanmalara katılımın sağlanması önem teşkil etmektedir. C40 ağları, şehirlerin iklim eylemini çoğaltmasına, iyileştirmesine ve hızlandırmasına yardımcı ol</w:t>
      </w:r>
      <w:r w:rsidR="008C5CDC">
        <w:rPr>
          <w:rFonts w:ascii="Times New Roman" w:hAnsi="Times New Roman" w:cs="Times New Roman"/>
          <w:sz w:val="24"/>
          <w:szCs w:val="24"/>
        </w:rPr>
        <w:t>maktadır</w:t>
      </w:r>
      <w:r w:rsidRPr="0072014B">
        <w:rPr>
          <w:rFonts w:ascii="Times New Roman" w:hAnsi="Times New Roman" w:cs="Times New Roman"/>
          <w:sz w:val="24"/>
          <w:szCs w:val="24"/>
        </w:rPr>
        <w:t xml:space="preserve"> </w:t>
      </w:r>
      <w:r w:rsidR="008C5CDC">
        <w:t>(</w:t>
      </w:r>
      <w:hyperlink r:id="rId59" w:history="1">
        <w:r w:rsidR="008C5CDC">
          <w:rPr>
            <w:rStyle w:val="Kpr"/>
          </w:rPr>
          <w:t>https://www.c40.org/</w:t>
        </w:r>
      </w:hyperlink>
      <w:r w:rsidR="008C5CDC">
        <w:t>, 10.07.2017).</w:t>
      </w:r>
    </w:p>
    <w:p w:rsidR="00DB1C24" w:rsidRPr="0072014B" w:rsidRDefault="00DB1C24" w:rsidP="00386565">
      <w:pPr>
        <w:spacing w:after="0" w:line="240" w:lineRule="auto"/>
        <w:jc w:val="both"/>
        <w:rPr>
          <w:rFonts w:ascii="Times New Roman" w:hAnsi="Times New Roman" w:cs="Times New Roman"/>
          <w:sz w:val="24"/>
          <w:szCs w:val="24"/>
        </w:rPr>
      </w:pPr>
    </w:p>
    <w:p w:rsidR="00DB1C24" w:rsidRPr="0072014B" w:rsidRDefault="00DB1C24" w:rsidP="00386565">
      <w:pPr>
        <w:spacing w:after="0" w:line="240" w:lineRule="auto"/>
        <w:jc w:val="both"/>
        <w:rPr>
          <w:rFonts w:ascii="Times New Roman" w:eastAsia="Times New Roman" w:hAnsi="Times New Roman" w:cs="Times New Roman"/>
          <w:bCs/>
          <w:sz w:val="24"/>
          <w:szCs w:val="24"/>
          <w:lang w:eastAsia="tr-TR"/>
        </w:rPr>
      </w:pPr>
      <w:r w:rsidRPr="0072014B">
        <w:rPr>
          <w:rFonts w:ascii="Times New Roman" w:hAnsi="Times New Roman" w:cs="Times New Roman"/>
          <w:sz w:val="24"/>
          <w:szCs w:val="24"/>
        </w:rPr>
        <w:t xml:space="preserve">Sonuç olarak, </w:t>
      </w:r>
      <w:r w:rsidRPr="0072014B">
        <w:rPr>
          <w:rFonts w:ascii="Times New Roman" w:eastAsia="Times New Roman" w:hAnsi="Times New Roman" w:cs="Times New Roman"/>
          <w:bCs/>
          <w:sz w:val="24"/>
          <w:szCs w:val="24"/>
          <w:lang w:eastAsia="tr-TR"/>
        </w:rPr>
        <w:t>iklim değişikliği konusunda tüm paydaşların farkındalığının ve bu paydaşlar tarafından gerçekleştirilen çeşitli faaliyetlerin geliştirilmesi ve arttırılması gerekmektedir.</w:t>
      </w:r>
    </w:p>
    <w:p w:rsidR="00DB1C24" w:rsidRPr="0072014B" w:rsidRDefault="00DB1C24" w:rsidP="00DB1C24">
      <w:pPr>
        <w:spacing w:after="0" w:line="360" w:lineRule="auto"/>
        <w:jc w:val="both"/>
        <w:rPr>
          <w:rFonts w:ascii="Times New Roman" w:hAnsi="Times New Roman" w:cs="Times New Roman"/>
          <w:sz w:val="24"/>
          <w:szCs w:val="24"/>
        </w:rPr>
      </w:pPr>
    </w:p>
    <w:p w:rsidR="00DB1C24" w:rsidRPr="0072014B" w:rsidRDefault="00DB1C24" w:rsidP="007A545C">
      <w:pPr>
        <w:spacing w:after="0" w:line="240" w:lineRule="auto"/>
        <w:jc w:val="both"/>
        <w:rPr>
          <w:rFonts w:ascii="Times New Roman" w:hAnsi="Times New Roman" w:cs="Times New Roman"/>
          <w:b/>
          <w:sz w:val="24"/>
          <w:szCs w:val="24"/>
        </w:rPr>
      </w:pPr>
    </w:p>
    <w:p w:rsidR="00DB1C24" w:rsidRPr="0072014B" w:rsidRDefault="00DB1C24" w:rsidP="007A545C">
      <w:pPr>
        <w:spacing w:after="0" w:line="240" w:lineRule="auto"/>
        <w:jc w:val="both"/>
        <w:rPr>
          <w:rFonts w:ascii="Times New Roman" w:hAnsi="Times New Roman" w:cs="Times New Roman"/>
          <w:b/>
          <w:sz w:val="24"/>
          <w:szCs w:val="24"/>
        </w:rPr>
      </w:pPr>
    </w:p>
    <w:p w:rsidR="00DB1C24" w:rsidRPr="0072014B" w:rsidRDefault="00DB1C24" w:rsidP="007A545C">
      <w:pPr>
        <w:spacing w:after="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86565" w:rsidRPr="0072014B" w:rsidRDefault="00386565" w:rsidP="00DB1C24">
      <w:pPr>
        <w:spacing w:before="120" w:after="120" w:line="240" w:lineRule="auto"/>
        <w:jc w:val="both"/>
        <w:rPr>
          <w:rFonts w:ascii="Times New Roman" w:hAnsi="Times New Roman" w:cs="Times New Roman"/>
          <w:b/>
          <w:sz w:val="24"/>
          <w:szCs w:val="24"/>
        </w:rPr>
      </w:pPr>
    </w:p>
    <w:p w:rsidR="00392045" w:rsidRPr="0072014B" w:rsidRDefault="00392045" w:rsidP="00DB1C24">
      <w:pPr>
        <w:spacing w:before="120" w:after="120" w:line="240" w:lineRule="auto"/>
        <w:jc w:val="both"/>
        <w:rPr>
          <w:rFonts w:ascii="Times New Roman" w:hAnsi="Times New Roman" w:cs="Times New Roman"/>
          <w:b/>
          <w:sz w:val="24"/>
          <w:szCs w:val="24"/>
        </w:rPr>
      </w:pPr>
      <w:r w:rsidRPr="0072014B">
        <w:rPr>
          <w:rFonts w:ascii="Times New Roman" w:hAnsi="Times New Roman" w:cs="Times New Roman"/>
          <w:b/>
          <w:sz w:val="24"/>
          <w:szCs w:val="24"/>
        </w:rPr>
        <w:lastRenderedPageBreak/>
        <w:t>KAYNAKÇA</w:t>
      </w:r>
    </w:p>
    <w:p w:rsidR="004B668D" w:rsidRPr="0072014B" w:rsidRDefault="004B668D" w:rsidP="00DB1C24">
      <w:pPr>
        <w:pStyle w:val="ListeParagraf"/>
        <w:numPr>
          <w:ilvl w:val="0"/>
          <w:numId w:val="11"/>
        </w:numPr>
        <w:spacing w:before="120" w:after="120" w:line="240" w:lineRule="auto"/>
        <w:jc w:val="both"/>
        <w:rPr>
          <w:rFonts w:ascii="Times New Roman" w:hAnsi="Times New Roman" w:cs="Times New Roman"/>
          <w:sz w:val="24"/>
          <w:szCs w:val="24"/>
        </w:rPr>
      </w:pPr>
      <w:r w:rsidRPr="0072014B">
        <w:rPr>
          <w:rFonts w:ascii="Times New Roman" w:hAnsi="Times New Roman" w:cs="Times New Roman"/>
          <w:sz w:val="24"/>
          <w:szCs w:val="24"/>
        </w:rPr>
        <w:t xml:space="preserve">ALISTAIR, </w:t>
      </w:r>
      <w:r w:rsidR="007E3736" w:rsidRPr="0072014B">
        <w:rPr>
          <w:rFonts w:ascii="Times New Roman" w:hAnsi="Times New Roman" w:cs="Times New Roman"/>
          <w:sz w:val="24"/>
          <w:szCs w:val="24"/>
        </w:rPr>
        <w:t>HUNT,</w:t>
      </w:r>
      <w:r w:rsidRPr="0072014B">
        <w:rPr>
          <w:rFonts w:ascii="Times New Roman" w:hAnsi="Times New Roman" w:cs="Times New Roman"/>
          <w:sz w:val="24"/>
          <w:szCs w:val="24"/>
        </w:rPr>
        <w:t xml:space="preserve"> A. </w:t>
      </w:r>
      <w:proofErr w:type="spellStart"/>
      <w:r w:rsidRPr="0072014B">
        <w:rPr>
          <w:rFonts w:ascii="Times New Roman" w:hAnsi="Times New Roman" w:cs="Times New Roman"/>
          <w:sz w:val="24"/>
          <w:szCs w:val="24"/>
        </w:rPr>
        <w:t>and</w:t>
      </w:r>
      <w:proofErr w:type="spellEnd"/>
      <w:r w:rsidRPr="0072014B">
        <w:rPr>
          <w:rFonts w:ascii="Times New Roman" w:hAnsi="Times New Roman" w:cs="Times New Roman"/>
          <w:sz w:val="24"/>
          <w:szCs w:val="24"/>
        </w:rPr>
        <w:t xml:space="preserve"> WATKISS, P</w:t>
      </w:r>
      <w:proofErr w:type="gramStart"/>
      <w:r w:rsidRPr="0072014B">
        <w:rPr>
          <w:rFonts w:ascii="Times New Roman" w:hAnsi="Times New Roman" w:cs="Times New Roman"/>
          <w:sz w:val="24"/>
          <w:szCs w:val="24"/>
        </w:rPr>
        <w:t>.,</w:t>
      </w:r>
      <w:proofErr w:type="gramEnd"/>
      <w:r w:rsidRPr="0072014B">
        <w:rPr>
          <w:rFonts w:ascii="Times New Roman" w:hAnsi="Times New Roman" w:cs="Times New Roman"/>
          <w:sz w:val="24"/>
          <w:szCs w:val="24"/>
        </w:rPr>
        <w:t xml:space="preserve"> (2011), </w:t>
      </w:r>
      <w:proofErr w:type="spellStart"/>
      <w:r w:rsidR="005549C6" w:rsidRPr="0072014B">
        <w:rPr>
          <w:rFonts w:ascii="Times New Roman" w:hAnsi="Times New Roman" w:cs="Times New Roman"/>
          <w:b/>
          <w:sz w:val="24"/>
          <w:szCs w:val="24"/>
        </w:rPr>
        <w:t>Climate</w:t>
      </w:r>
      <w:proofErr w:type="spellEnd"/>
      <w:r w:rsidR="005549C6" w:rsidRPr="0072014B">
        <w:rPr>
          <w:rFonts w:ascii="Times New Roman" w:hAnsi="Times New Roman" w:cs="Times New Roman"/>
          <w:b/>
          <w:sz w:val="24"/>
          <w:szCs w:val="24"/>
        </w:rPr>
        <w:t xml:space="preserve"> </w:t>
      </w:r>
      <w:proofErr w:type="spellStart"/>
      <w:r w:rsidR="005549C6" w:rsidRPr="0072014B">
        <w:rPr>
          <w:rFonts w:ascii="Times New Roman" w:hAnsi="Times New Roman" w:cs="Times New Roman"/>
          <w:b/>
          <w:sz w:val="24"/>
          <w:szCs w:val="24"/>
        </w:rPr>
        <w:t>Change</w:t>
      </w:r>
      <w:proofErr w:type="spellEnd"/>
      <w:r w:rsidR="005549C6" w:rsidRPr="0072014B">
        <w:rPr>
          <w:rFonts w:ascii="Times New Roman" w:hAnsi="Times New Roman" w:cs="Times New Roman"/>
          <w:b/>
          <w:sz w:val="24"/>
          <w:szCs w:val="24"/>
        </w:rPr>
        <w:t xml:space="preserve"> </w:t>
      </w:r>
      <w:proofErr w:type="spellStart"/>
      <w:r w:rsidR="005549C6" w:rsidRPr="0072014B">
        <w:rPr>
          <w:rFonts w:ascii="Times New Roman" w:hAnsi="Times New Roman" w:cs="Times New Roman"/>
          <w:b/>
          <w:sz w:val="24"/>
          <w:szCs w:val="24"/>
        </w:rPr>
        <w:t>I</w:t>
      </w:r>
      <w:r w:rsidRPr="0072014B">
        <w:rPr>
          <w:rFonts w:ascii="Times New Roman" w:hAnsi="Times New Roman" w:cs="Times New Roman"/>
          <w:b/>
          <w:sz w:val="24"/>
          <w:szCs w:val="24"/>
        </w:rPr>
        <w:t>mpacts</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and</w:t>
      </w:r>
      <w:proofErr w:type="spellEnd"/>
      <w:r w:rsidRPr="0072014B">
        <w:rPr>
          <w:rFonts w:ascii="Times New Roman" w:hAnsi="Times New Roman" w:cs="Times New Roman"/>
          <w:b/>
          <w:sz w:val="24"/>
          <w:szCs w:val="24"/>
        </w:rPr>
        <w:t xml:space="preserve"> Adaptation in </w:t>
      </w:r>
      <w:proofErr w:type="spellStart"/>
      <w:r w:rsidRPr="0072014B">
        <w:rPr>
          <w:rFonts w:ascii="Times New Roman" w:hAnsi="Times New Roman" w:cs="Times New Roman"/>
          <w:b/>
          <w:sz w:val="24"/>
          <w:szCs w:val="24"/>
        </w:rPr>
        <w:t>Cities</w:t>
      </w:r>
      <w:proofErr w:type="spellEnd"/>
      <w:r w:rsidRPr="0072014B">
        <w:rPr>
          <w:rFonts w:ascii="Times New Roman" w:hAnsi="Times New Roman" w:cs="Times New Roman"/>
          <w:b/>
          <w:sz w:val="24"/>
          <w:szCs w:val="24"/>
        </w:rPr>
        <w:t xml:space="preserve">: A </w:t>
      </w:r>
      <w:proofErr w:type="spellStart"/>
      <w:r w:rsidRPr="0072014B">
        <w:rPr>
          <w:rFonts w:ascii="Times New Roman" w:hAnsi="Times New Roman" w:cs="Times New Roman"/>
          <w:b/>
          <w:sz w:val="24"/>
          <w:szCs w:val="24"/>
        </w:rPr>
        <w:t>Review</w:t>
      </w:r>
      <w:proofErr w:type="spellEnd"/>
      <w:r w:rsidRPr="0072014B">
        <w:rPr>
          <w:rFonts w:ascii="Times New Roman" w:hAnsi="Times New Roman" w:cs="Times New Roman"/>
          <w:b/>
          <w:sz w:val="24"/>
          <w:szCs w:val="24"/>
        </w:rPr>
        <w:t xml:space="preserve"> of </w:t>
      </w:r>
      <w:proofErr w:type="spellStart"/>
      <w:r w:rsidRPr="0072014B">
        <w:rPr>
          <w:rFonts w:ascii="Times New Roman" w:hAnsi="Times New Roman" w:cs="Times New Roman"/>
          <w:b/>
          <w:sz w:val="24"/>
          <w:szCs w:val="24"/>
        </w:rPr>
        <w:t>the</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Literature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Climatic</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Change</w:t>
      </w:r>
      <w:proofErr w:type="spellEnd"/>
      <w:r w:rsidRPr="0072014B">
        <w:rPr>
          <w:rFonts w:ascii="Times New Roman" w:hAnsi="Times New Roman" w:cs="Times New Roman"/>
          <w:sz w:val="24"/>
          <w:szCs w:val="24"/>
        </w:rPr>
        <w:t>, 104:13–49 DOI 10.1</w:t>
      </w:r>
      <w:r w:rsidR="006C2EB7">
        <w:rPr>
          <w:rFonts w:ascii="Times New Roman" w:hAnsi="Times New Roman" w:cs="Times New Roman"/>
          <w:sz w:val="24"/>
          <w:szCs w:val="24"/>
        </w:rPr>
        <w:t>007/s10584-010-9975-6.</w:t>
      </w:r>
    </w:p>
    <w:p w:rsidR="004B668D" w:rsidRPr="0072014B" w:rsidRDefault="004B668D" w:rsidP="004B668D">
      <w:pPr>
        <w:pStyle w:val="ListeParagraf"/>
        <w:spacing w:after="0" w:line="240" w:lineRule="auto"/>
        <w:jc w:val="both"/>
        <w:rPr>
          <w:rFonts w:ascii="Times New Roman" w:hAnsi="Times New Roman" w:cs="Times New Roman"/>
          <w:sz w:val="20"/>
          <w:szCs w:val="20"/>
        </w:rPr>
      </w:pPr>
    </w:p>
    <w:p w:rsidR="004B668D" w:rsidRDefault="004B668D" w:rsidP="006813C2">
      <w:pPr>
        <w:pStyle w:val="ListeParagraf"/>
        <w:numPr>
          <w:ilvl w:val="0"/>
          <w:numId w:val="11"/>
        </w:numPr>
        <w:spacing w:after="0" w:line="240" w:lineRule="auto"/>
        <w:jc w:val="both"/>
        <w:rPr>
          <w:rFonts w:ascii="Times New Roman" w:hAnsi="Times New Roman" w:cs="Times New Roman"/>
          <w:sz w:val="24"/>
          <w:szCs w:val="24"/>
        </w:rPr>
      </w:pPr>
      <w:r w:rsidRPr="00482BAB">
        <w:rPr>
          <w:rFonts w:ascii="Times New Roman" w:hAnsi="Times New Roman" w:cs="Times New Roman"/>
          <w:sz w:val="24"/>
          <w:szCs w:val="24"/>
        </w:rPr>
        <w:t>CAMERON, L</w:t>
      </w:r>
      <w:proofErr w:type="gramStart"/>
      <w:r w:rsidRPr="00482BAB">
        <w:rPr>
          <w:rFonts w:ascii="Times New Roman" w:hAnsi="Times New Roman" w:cs="Times New Roman"/>
          <w:sz w:val="24"/>
          <w:szCs w:val="24"/>
        </w:rPr>
        <w:t>.,</w:t>
      </w:r>
      <w:proofErr w:type="gramEnd"/>
      <w:r w:rsidRPr="00482BAB">
        <w:rPr>
          <w:rFonts w:ascii="Times New Roman" w:hAnsi="Times New Roman" w:cs="Times New Roman"/>
          <w:sz w:val="24"/>
          <w:szCs w:val="24"/>
        </w:rPr>
        <w:t xml:space="preserve"> MIKUNDA, T., BHASIN, S., VAN DER LINDEN, N., ALTAMIRANO, M. A. (</w:t>
      </w:r>
      <w:proofErr w:type="spellStart"/>
      <w:r w:rsidRPr="00482BAB">
        <w:rPr>
          <w:rFonts w:ascii="Times New Roman" w:hAnsi="Times New Roman" w:cs="Times New Roman"/>
          <w:sz w:val="24"/>
          <w:szCs w:val="24"/>
        </w:rPr>
        <w:t>Deltares</w:t>
      </w:r>
      <w:proofErr w:type="spellEnd"/>
      <w:r w:rsidRPr="00482BAB">
        <w:rPr>
          <w:rFonts w:ascii="Times New Roman" w:hAnsi="Times New Roman" w:cs="Times New Roman"/>
          <w:sz w:val="24"/>
          <w:szCs w:val="24"/>
        </w:rPr>
        <w:t>), TOM BUCX, T. (</w:t>
      </w:r>
      <w:proofErr w:type="spellStart"/>
      <w:r w:rsidRPr="00482BAB">
        <w:rPr>
          <w:rFonts w:ascii="Times New Roman" w:hAnsi="Times New Roman" w:cs="Times New Roman"/>
          <w:sz w:val="24"/>
          <w:szCs w:val="24"/>
        </w:rPr>
        <w:t>Deltares</w:t>
      </w:r>
      <w:proofErr w:type="spellEnd"/>
      <w:r w:rsidRPr="00482BAB">
        <w:rPr>
          <w:rFonts w:ascii="Times New Roman" w:hAnsi="Times New Roman" w:cs="Times New Roman"/>
          <w:sz w:val="24"/>
          <w:szCs w:val="24"/>
        </w:rPr>
        <w:t xml:space="preserve">), VAN BODEGOM, A. J., (Wageningen UR, </w:t>
      </w:r>
      <w:proofErr w:type="spellStart"/>
      <w:r w:rsidRPr="00482BAB">
        <w:rPr>
          <w:rFonts w:ascii="Times New Roman" w:hAnsi="Times New Roman" w:cs="Times New Roman"/>
          <w:sz w:val="24"/>
          <w:szCs w:val="24"/>
        </w:rPr>
        <w:t>Centre</w:t>
      </w:r>
      <w:proofErr w:type="spellEnd"/>
      <w:r w:rsidRPr="00482BAB">
        <w:rPr>
          <w:rFonts w:ascii="Times New Roman" w:hAnsi="Times New Roman" w:cs="Times New Roman"/>
          <w:sz w:val="24"/>
          <w:szCs w:val="24"/>
        </w:rPr>
        <w:t xml:space="preserve"> </w:t>
      </w:r>
      <w:proofErr w:type="spellStart"/>
      <w:r w:rsidRPr="00482BAB">
        <w:rPr>
          <w:rFonts w:ascii="Times New Roman" w:hAnsi="Times New Roman" w:cs="Times New Roman"/>
          <w:sz w:val="24"/>
          <w:szCs w:val="24"/>
        </w:rPr>
        <w:t>for</w:t>
      </w:r>
      <w:proofErr w:type="spellEnd"/>
      <w:r w:rsidRPr="00482BAB">
        <w:rPr>
          <w:rFonts w:ascii="Times New Roman" w:hAnsi="Times New Roman" w:cs="Times New Roman"/>
          <w:sz w:val="24"/>
          <w:szCs w:val="24"/>
        </w:rPr>
        <w:t xml:space="preserve"> Development </w:t>
      </w:r>
      <w:proofErr w:type="spellStart"/>
      <w:r w:rsidRPr="00482BAB">
        <w:rPr>
          <w:rFonts w:ascii="Times New Roman" w:hAnsi="Times New Roman" w:cs="Times New Roman"/>
          <w:sz w:val="24"/>
          <w:szCs w:val="24"/>
        </w:rPr>
        <w:t>Innovation</w:t>
      </w:r>
      <w:proofErr w:type="spellEnd"/>
      <w:r w:rsidRPr="00482BAB">
        <w:rPr>
          <w:rFonts w:ascii="Times New Roman" w:hAnsi="Times New Roman" w:cs="Times New Roman"/>
          <w:sz w:val="24"/>
          <w:szCs w:val="24"/>
        </w:rPr>
        <w:t xml:space="preserve">), (2015), </w:t>
      </w:r>
      <w:proofErr w:type="spellStart"/>
      <w:r w:rsidRPr="00482BAB">
        <w:rPr>
          <w:rFonts w:ascii="Times New Roman" w:hAnsi="Times New Roman" w:cs="Times New Roman"/>
          <w:b/>
          <w:sz w:val="24"/>
          <w:szCs w:val="24"/>
        </w:rPr>
        <w:t>Trends</w:t>
      </w:r>
      <w:proofErr w:type="spellEnd"/>
      <w:r w:rsidRPr="00482BAB">
        <w:rPr>
          <w:rFonts w:ascii="Times New Roman" w:hAnsi="Times New Roman" w:cs="Times New Roman"/>
          <w:b/>
          <w:sz w:val="24"/>
          <w:szCs w:val="24"/>
        </w:rPr>
        <w:t xml:space="preserve"> </w:t>
      </w:r>
      <w:proofErr w:type="spellStart"/>
      <w:r w:rsidRPr="00482BAB">
        <w:rPr>
          <w:rFonts w:ascii="Times New Roman" w:hAnsi="Times New Roman" w:cs="Times New Roman"/>
          <w:b/>
          <w:sz w:val="24"/>
          <w:szCs w:val="24"/>
        </w:rPr>
        <w:t>and</w:t>
      </w:r>
      <w:proofErr w:type="spellEnd"/>
      <w:r w:rsidRPr="00482BAB">
        <w:rPr>
          <w:rFonts w:ascii="Times New Roman" w:hAnsi="Times New Roman" w:cs="Times New Roman"/>
          <w:b/>
          <w:sz w:val="24"/>
          <w:szCs w:val="24"/>
        </w:rPr>
        <w:t xml:space="preserve"> </w:t>
      </w:r>
      <w:proofErr w:type="spellStart"/>
      <w:r w:rsidRPr="00482BAB">
        <w:rPr>
          <w:rFonts w:ascii="Times New Roman" w:hAnsi="Times New Roman" w:cs="Times New Roman"/>
          <w:b/>
          <w:sz w:val="24"/>
          <w:szCs w:val="24"/>
        </w:rPr>
        <w:t>Opportunities</w:t>
      </w:r>
      <w:proofErr w:type="spellEnd"/>
      <w:r w:rsidRPr="00482BAB">
        <w:rPr>
          <w:rFonts w:ascii="Times New Roman" w:hAnsi="Times New Roman" w:cs="Times New Roman"/>
          <w:b/>
          <w:sz w:val="24"/>
          <w:szCs w:val="24"/>
        </w:rPr>
        <w:t xml:space="preserve"> in </w:t>
      </w:r>
      <w:proofErr w:type="spellStart"/>
      <w:r w:rsidRPr="00482BAB">
        <w:rPr>
          <w:rFonts w:ascii="Times New Roman" w:hAnsi="Times New Roman" w:cs="Times New Roman"/>
          <w:b/>
          <w:sz w:val="24"/>
          <w:szCs w:val="24"/>
        </w:rPr>
        <w:t>Multilateral</w:t>
      </w:r>
      <w:proofErr w:type="spellEnd"/>
      <w:r w:rsidRPr="00482BAB">
        <w:rPr>
          <w:rFonts w:ascii="Times New Roman" w:hAnsi="Times New Roman" w:cs="Times New Roman"/>
          <w:b/>
          <w:sz w:val="24"/>
          <w:szCs w:val="24"/>
        </w:rPr>
        <w:t xml:space="preserve"> </w:t>
      </w:r>
      <w:proofErr w:type="spellStart"/>
      <w:r w:rsidRPr="00482BAB">
        <w:rPr>
          <w:rFonts w:ascii="Times New Roman" w:hAnsi="Times New Roman" w:cs="Times New Roman"/>
          <w:b/>
          <w:sz w:val="24"/>
          <w:szCs w:val="24"/>
        </w:rPr>
        <w:t>Climate</w:t>
      </w:r>
      <w:proofErr w:type="spellEnd"/>
      <w:r w:rsidRPr="00482BAB">
        <w:rPr>
          <w:rFonts w:ascii="Times New Roman" w:hAnsi="Times New Roman" w:cs="Times New Roman"/>
          <w:b/>
          <w:sz w:val="24"/>
          <w:szCs w:val="24"/>
        </w:rPr>
        <w:t xml:space="preserve"> </w:t>
      </w:r>
      <w:proofErr w:type="spellStart"/>
      <w:r w:rsidRPr="00482BAB">
        <w:rPr>
          <w:rFonts w:ascii="Times New Roman" w:hAnsi="Times New Roman" w:cs="Times New Roman"/>
          <w:b/>
          <w:sz w:val="24"/>
          <w:szCs w:val="24"/>
        </w:rPr>
        <w:t>Funds</w:t>
      </w:r>
      <w:proofErr w:type="spellEnd"/>
      <w:r w:rsidR="00482BAB">
        <w:rPr>
          <w:rFonts w:ascii="Times New Roman" w:hAnsi="Times New Roman" w:cs="Times New Roman"/>
          <w:sz w:val="24"/>
          <w:szCs w:val="24"/>
        </w:rPr>
        <w:t>, ECN-E--15-014.</w:t>
      </w:r>
    </w:p>
    <w:p w:rsidR="00482BAB" w:rsidRPr="00482BAB" w:rsidRDefault="00482BAB" w:rsidP="00482BAB">
      <w:pPr>
        <w:pStyle w:val="ListeParagraf"/>
        <w:rPr>
          <w:rFonts w:ascii="Times New Roman" w:hAnsi="Times New Roman" w:cs="Times New Roman"/>
          <w:sz w:val="24"/>
          <w:szCs w:val="24"/>
        </w:rPr>
      </w:pPr>
    </w:p>
    <w:p w:rsidR="004B668D" w:rsidRPr="0072014B" w:rsidRDefault="004B668D" w:rsidP="004B668D">
      <w:pPr>
        <w:pStyle w:val="ListeParagraf"/>
        <w:numPr>
          <w:ilvl w:val="0"/>
          <w:numId w:val="11"/>
        </w:numPr>
        <w:spacing w:after="0" w:line="240" w:lineRule="auto"/>
        <w:jc w:val="both"/>
        <w:textAlignment w:val="center"/>
        <w:rPr>
          <w:rFonts w:ascii="Times New Roman" w:hAnsi="Times New Roman" w:cs="Times New Roman"/>
          <w:sz w:val="24"/>
          <w:szCs w:val="24"/>
        </w:rPr>
      </w:pPr>
      <w:r w:rsidRPr="0072014B">
        <w:rPr>
          <w:rFonts w:ascii="Times New Roman" w:hAnsi="Times New Roman" w:cs="Times New Roman"/>
          <w:sz w:val="24"/>
          <w:szCs w:val="24"/>
        </w:rPr>
        <w:t xml:space="preserve">C40 CITIES WEB SITE, </w:t>
      </w:r>
      <w:hyperlink r:id="rId60" w:history="1">
        <w:r w:rsidRPr="0072014B">
          <w:rPr>
            <w:rStyle w:val="Kpr"/>
            <w:rFonts w:ascii="Times New Roman" w:hAnsi="Times New Roman" w:cs="Times New Roman"/>
            <w:color w:val="auto"/>
            <w:sz w:val="24"/>
            <w:szCs w:val="24"/>
          </w:rPr>
          <w:t>https://www.c40.org/networks</w:t>
        </w:r>
      </w:hyperlink>
      <w:r w:rsidRPr="0072014B">
        <w:rPr>
          <w:rFonts w:ascii="Times New Roman" w:hAnsi="Times New Roman" w:cs="Times New Roman"/>
          <w:sz w:val="24"/>
          <w:szCs w:val="24"/>
        </w:rPr>
        <w:t>, Erişim Tarihi:  10.07.2017.</w:t>
      </w:r>
    </w:p>
    <w:p w:rsidR="004B668D" w:rsidRPr="0072014B" w:rsidRDefault="004B668D" w:rsidP="004B668D">
      <w:pPr>
        <w:pStyle w:val="ListeParagraf"/>
        <w:rPr>
          <w:rFonts w:ascii="Times New Roman" w:hAnsi="Times New Roman" w:cs="Times New Roman"/>
          <w:sz w:val="24"/>
          <w:szCs w:val="24"/>
        </w:rPr>
      </w:pPr>
    </w:p>
    <w:p w:rsidR="00482BAB" w:rsidRPr="00482BAB" w:rsidRDefault="004B668D" w:rsidP="006813C2">
      <w:pPr>
        <w:pStyle w:val="ListeParagraf"/>
        <w:numPr>
          <w:ilvl w:val="0"/>
          <w:numId w:val="8"/>
        </w:numPr>
        <w:spacing w:before="120" w:after="120" w:line="240" w:lineRule="auto"/>
        <w:jc w:val="both"/>
        <w:textAlignment w:val="center"/>
        <w:rPr>
          <w:rFonts w:ascii="Times New Roman" w:hAnsi="Times New Roman" w:cs="Times New Roman"/>
        </w:rPr>
      </w:pPr>
      <w:r w:rsidRPr="00482BAB">
        <w:rPr>
          <w:rFonts w:ascii="Times New Roman" w:hAnsi="Times New Roman" w:cs="Times New Roman"/>
          <w:sz w:val="24"/>
          <w:szCs w:val="24"/>
        </w:rPr>
        <w:t>DELPLA, I</w:t>
      </w:r>
      <w:proofErr w:type="gramStart"/>
      <w:r w:rsidRPr="00482BAB">
        <w:rPr>
          <w:rFonts w:ascii="Times New Roman" w:hAnsi="Times New Roman" w:cs="Times New Roman"/>
          <w:sz w:val="24"/>
          <w:szCs w:val="24"/>
        </w:rPr>
        <w:t>.,</w:t>
      </w:r>
      <w:proofErr w:type="gramEnd"/>
      <w:r w:rsidRPr="00482BAB">
        <w:rPr>
          <w:rFonts w:ascii="Times New Roman" w:hAnsi="Times New Roman" w:cs="Times New Roman"/>
          <w:sz w:val="24"/>
          <w:szCs w:val="24"/>
        </w:rPr>
        <w:t xml:space="preserve"> JUNG, A.V., BAURES, E., CLEMENT, M. </w:t>
      </w:r>
      <w:proofErr w:type="spellStart"/>
      <w:r w:rsidRPr="00482BAB">
        <w:rPr>
          <w:rFonts w:ascii="Times New Roman" w:hAnsi="Times New Roman" w:cs="Times New Roman"/>
          <w:sz w:val="24"/>
          <w:szCs w:val="24"/>
        </w:rPr>
        <w:t>and</w:t>
      </w:r>
      <w:proofErr w:type="spellEnd"/>
      <w:r w:rsidRPr="00482BAB">
        <w:rPr>
          <w:rFonts w:ascii="Times New Roman" w:hAnsi="Times New Roman" w:cs="Times New Roman"/>
          <w:sz w:val="24"/>
          <w:szCs w:val="24"/>
        </w:rPr>
        <w:t xml:space="preserve"> THOMAS, O., (2009), </w:t>
      </w:r>
      <w:proofErr w:type="spellStart"/>
      <w:r w:rsidRPr="00482BAB">
        <w:rPr>
          <w:rFonts w:ascii="Times New Roman" w:hAnsi="Times New Roman" w:cs="Times New Roman"/>
          <w:b/>
          <w:sz w:val="24"/>
          <w:szCs w:val="24"/>
        </w:rPr>
        <w:t>Impacts</w:t>
      </w:r>
      <w:proofErr w:type="spellEnd"/>
      <w:r w:rsidRPr="00482BAB">
        <w:rPr>
          <w:rFonts w:ascii="Times New Roman" w:hAnsi="Times New Roman" w:cs="Times New Roman"/>
          <w:b/>
          <w:sz w:val="24"/>
          <w:szCs w:val="24"/>
        </w:rPr>
        <w:t xml:space="preserve"> of </w:t>
      </w:r>
      <w:proofErr w:type="spellStart"/>
      <w:r w:rsidRPr="00482BAB">
        <w:rPr>
          <w:rFonts w:ascii="Times New Roman" w:hAnsi="Times New Roman" w:cs="Times New Roman"/>
          <w:b/>
          <w:sz w:val="24"/>
          <w:szCs w:val="24"/>
        </w:rPr>
        <w:t>climate</w:t>
      </w:r>
      <w:proofErr w:type="spellEnd"/>
      <w:r w:rsidRPr="00482BAB">
        <w:rPr>
          <w:rFonts w:ascii="Times New Roman" w:hAnsi="Times New Roman" w:cs="Times New Roman"/>
          <w:b/>
          <w:sz w:val="24"/>
          <w:szCs w:val="24"/>
        </w:rPr>
        <w:t xml:space="preserve"> </w:t>
      </w:r>
      <w:proofErr w:type="spellStart"/>
      <w:r w:rsidRPr="00482BAB">
        <w:rPr>
          <w:rFonts w:ascii="Times New Roman" w:hAnsi="Times New Roman" w:cs="Times New Roman"/>
          <w:b/>
          <w:sz w:val="24"/>
          <w:szCs w:val="24"/>
        </w:rPr>
        <w:t>change</w:t>
      </w:r>
      <w:proofErr w:type="spellEnd"/>
      <w:r w:rsidRPr="00482BAB">
        <w:rPr>
          <w:rFonts w:ascii="Times New Roman" w:hAnsi="Times New Roman" w:cs="Times New Roman"/>
          <w:b/>
          <w:sz w:val="24"/>
          <w:szCs w:val="24"/>
        </w:rPr>
        <w:t xml:space="preserve"> on </w:t>
      </w:r>
      <w:proofErr w:type="spellStart"/>
      <w:r w:rsidRPr="00482BAB">
        <w:rPr>
          <w:rFonts w:ascii="Times New Roman" w:hAnsi="Times New Roman" w:cs="Times New Roman"/>
          <w:b/>
          <w:sz w:val="24"/>
          <w:szCs w:val="24"/>
        </w:rPr>
        <w:t>surface</w:t>
      </w:r>
      <w:proofErr w:type="spellEnd"/>
      <w:r w:rsidRPr="00482BAB">
        <w:rPr>
          <w:rFonts w:ascii="Times New Roman" w:hAnsi="Times New Roman" w:cs="Times New Roman"/>
          <w:b/>
          <w:sz w:val="24"/>
          <w:szCs w:val="24"/>
        </w:rPr>
        <w:t xml:space="preserve"> </w:t>
      </w:r>
      <w:proofErr w:type="spellStart"/>
      <w:r w:rsidRPr="00482BAB">
        <w:rPr>
          <w:rFonts w:ascii="Times New Roman" w:hAnsi="Times New Roman" w:cs="Times New Roman"/>
          <w:b/>
          <w:sz w:val="24"/>
          <w:szCs w:val="24"/>
        </w:rPr>
        <w:t>water</w:t>
      </w:r>
      <w:proofErr w:type="spellEnd"/>
      <w:r w:rsidRPr="00482BAB">
        <w:rPr>
          <w:rFonts w:ascii="Times New Roman" w:hAnsi="Times New Roman" w:cs="Times New Roman"/>
          <w:b/>
          <w:sz w:val="24"/>
          <w:szCs w:val="24"/>
        </w:rPr>
        <w:t xml:space="preserve"> </w:t>
      </w:r>
      <w:proofErr w:type="spellStart"/>
      <w:r w:rsidRPr="00482BAB">
        <w:rPr>
          <w:rFonts w:ascii="Times New Roman" w:hAnsi="Times New Roman" w:cs="Times New Roman"/>
          <w:b/>
          <w:sz w:val="24"/>
          <w:szCs w:val="24"/>
        </w:rPr>
        <w:t>quality</w:t>
      </w:r>
      <w:proofErr w:type="spellEnd"/>
      <w:r w:rsidRPr="00482BAB">
        <w:rPr>
          <w:rFonts w:ascii="Times New Roman" w:hAnsi="Times New Roman" w:cs="Times New Roman"/>
          <w:b/>
          <w:sz w:val="24"/>
          <w:szCs w:val="24"/>
        </w:rPr>
        <w:t xml:space="preserve"> in </w:t>
      </w:r>
      <w:proofErr w:type="spellStart"/>
      <w:r w:rsidRPr="00482BAB">
        <w:rPr>
          <w:rFonts w:ascii="Times New Roman" w:hAnsi="Times New Roman" w:cs="Times New Roman"/>
          <w:b/>
          <w:sz w:val="24"/>
          <w:szCs w:val="24"/>
        </w:rPr>
        <w:t>relation</w:t>
      </w:r>
      <w:proofErr w:type="spellEnd"/>
      <w:r w:rsidRPr="00482BAB">
        <w:rPr>
          <w:rFonts w:ascii="Times New Roman" w:hAnsi="Times New Roman" w:cs="Times New Roman"/>
          <w:b/>
          <w:sz w:val="24"/>
          <w:szCs w:val="24"/>
        </w:rPr>
        <w:t xml:space="preserve"> </w:t>
      </w:r>
      <w:proofErr w:type="spellStart"/>
      <w:r w:rsidRPr="00482BAB">
        <w:rPr>
          <w:rFonts w:ascii="Times New Roman" w:hAnsi="Times New Roman" w:cs="Times New Roman"/>
          <w:b/>
          <w:sz w:val="24"/>
          <w:szCs w:val="24"/>
        </w:rPr>
        <w:t>to</w:t>
      </w:r>
      <w:proofErr w:type="spellEnd"/>
      <w:r w:rsidRPr="00482BAB">
        <w:rPr>
          <w:rFonts w:ascii="Times New Roman" w:hAnsi="Times New Roman" w:cs="Times New Roman"/>
          <w:b/>
          <w:sz w:val="24"/>
          <w:szCs w:val="24"/>
        </w:rPr>
        <w:t xml:space="preserve"> </w:t>
      </w:r>
      <w:proofErr w:type="spellStart"/>
      <w:r w:rsidRPr="00482BAB">
        <w:rPr>
          <w:rFonts w:ascii="Times New Roman" w:hAnsi="Times New Roman" w:cs="Times New Roman"/>
          <w:b/>
          <w:sz w:val="24"/>
          <w:szCs w:val="24"/>
        </w:rPr>
        <w:t>drinking</w:t>
      </w:r>
      <w:proofErr w:type="spellEnd"/>
      <w:r w:rsidRPr="00482BAB">
        <w:rPr>
          <w:rFonts w:ascii="Times New Roman" w:hAnsi="Times New Roman" w:cs="Times New Roman"/>
          <w:b/>
          <w:sz w:val="24"/>
          <w:szCs w:val="24"/>
        </w:rPr>
        <w:t xml:space="preserve"> </w:t>
      </w:r>
      <w:proofErr w:type="spellStart"/>
      <w:r w:rsidRPr="00482BAB">
        <w:rPr>
          <w:rFonts w:ascii="Times New Roman" w:hAnsi="Times New Roman" w:cs="Times New Roman"/>
          <w:b/>
          <w:sz w:val="24"/>
          <w:szCs w:val="24"/>
        </w:rPr>
        <w:t>water</w:t>
      </w:r>
      <w:proofErr w:type="spellEnd"/>
      <w:r w:rsidRPr="00482BAB">
        <w:rPr>
          <w:rFonts w:ascii="Times New Roman" w:hAnsi="Times New Roman" w:cs="Times New Roman"/>
          <w:b/>
          <w:sz w:val="24"/>
          <w:szCs w:val="24"/>
        </w:rPr>
        <w:t xml:space="preserve"> </w:t>
      </w:r>
      <w:proofErr w:type="spellStart"/>
      <w:r w:rsidRPr="00482BAB">
        <w:rPr>
          <w:rFonts w:ascii="Times New Roman" w:hAnsi="Times New Roman" w:cs="Times New Roman"/>
          <w:b/>
          <w:sz w:val="24"/>
          <w:szCs w:val="24"/>
        </w:rPr>
        <w:t>production</w:t>
      </w:r>
      <w:proofErr w:type="spellEnd"/>
      <w:r w:rsidRPr="00482BAB">
        <w:rPr>
          <w:rFonts w:ascii="Times New Roman" w:hAnsi="Times New Roman" w:cs="Times New Roman"/>
          <w:sz w:val="24"/>
          <w:szCs w:val="24"/>
        </w:rPr>
        <w:t xml:space="preserve">, Environment International Volume 35, </w:t>
      </w:r>
      <w:proofErr w:type="spellStart"/>
      <w:r w:rsidRPr="00482BAB">
        <w:rPr>
          <w:rFonts w:ascii="Times New Roman" w:hAnsi="Times New Roman" w:cs="Times New Roman"/>
          <w:sz w:val="24"/>
          <w:szCs w:val="24"/>
        </w:rPr>
        <w:t>Issue</w:t>
      </w:r>
      <w:proofErr w:type="spellEnd"/>
      <w:r w:rsidRPr="00482BAB">
        <w:rPr>
          <w:rFonts w:ascii="Times New Roman" w:hAnsi="Times New Roman" w:cs="Times New Roman"/>
          <w:sz w:val="24"/>
          <w:szCs w:val="24"/>
        </w:rPr>
        <w:t xml:space="preserve"> 8,  1225-1</w:t>
      </w:r>
      <w:r w:rsidR="00482BAB" w:rsidRPr="00482BAB">
        <w:rPr>
          <w:rFonts w:ascii="Times New Roman" w:hAnsi="Times New Roman" w:cs="Times New Roman"/>
          <w:sz w:val="24"/>
          <w:szCs w:val="24"/>
        </w:rPr>
        <w:t>233.</w:t>
      </w:r>
      <w:r w:rsidR="005E6218" w:rsidRPr="00482BAB">
        <w:rPr>
          <w:rFonts w:ascii="Times New Roman" w:hAnsi="Times New Roman" w:cs="Times New Roman"/>
          <w:sz w:val="24"/>
          <w:szCs w:val="24"/>
        </w:rPr>
        <w:t xml:space="preserve"> </w:t>
      </w:r>
    </w:p>
    <w:p w:rsidR="00482BAB" w:rsidRPr="00482BAB" w:rsidRDefault="00482BAB" w:rsidP="00482BAB">
      <w:pPr>
        <w:pStyle w:val="ListeParagraf"/>
        <w:spacing w:before="120" w:after="120" w:line="240" w:lineRule="auto"/>
        <w:jc w:val="both"/>
        <w:textAlignment w:val="center"/>
        <w:rPr>
          <w:rFonts w:ascii="Times New Roman" w:hAnsi="Times New Roman" w:cs="Times New Roman"/>
        </w:rPr>
      </w:pPr>
    </w:p>
    <w:p w:rsidR="009A2398" w:rsidRDefault="009A2398" w:rsidP="006813C2">
      <w:pPr>
        <w:pStyle w:val="ListeParagraf"/>
        <w:numPr>
          <w:ilvl w:val="0"/>
          <w:numId w:val="8"/>
        </w:numPr>
        <w:spacing w:before="120" w:after="120" w:line="240" w:lineRule="auto"/>
        <w:jc w:val="both"/>
        <w:textAlignment w:val="center"/>
        <w:rPr>
          <w:rFonts w:ascii="Times New Roman" w:hAnsi="Times New Roman" w:cs="Times New Roman"/>
        </w:rPr>
      </w:pPr>
      <w:r w:rsidRPr="00482BAB">
        <w:rPr>
          <w:rFonts w:ascii="Times New Roman" w:hAnsi="Times New Roman" w:cs="Times New Roman"/>
        </w:rPr>
        <w:t>EC-DG CLIMA,</w:t>
      </w:r>
      <w:r w:rsidRPr="00482BAB">
        <w:rPr>
          <w:rFonts w:ascii="Times New Roman" w:hAnsi="Times New Roman" w:cs="Times New Roman"/>
          <w:bCs/>
        </w:rPr>
        <w:t xml:space="preserve"> </w:t>
      </w:r>
      <w:proofErr w:type="spellStart"/>
      <w:r w:rsidRPr="00482BAB">
        <w:rPr>
          <w:rFonts w:ascii="Times New Roman" w:hAnsi="Times New Roman" w:cs="Times New Roman"/>
          <w:b/>
        </w:rPr>
        <w:t>European</w:t>
      </w:r>
      <w:proofErr w:type="spellEnd"/>
      <w:r w:rsidRPr="00482BAB">
        <w:rPr>
          <w:rFonts w:ascii="Times New Roman" w:hAnsi="Times New Roman" w:cs="Times New Roman"/>
          <w:b/>
        </w:rPr>
        <w:t xml:space="preserve"> </w:t>
      </w:r>
      <w:proofErr w:type="spellStart"/>
      <w:r w:rsidRPr="00482BAB">
        <w:rPr>
          <w:rFonts w:ascii="Times New Roman" w:hAnsi="Times New Roman" w:cs="Times New Roman"/>
          <w:b/>
        </w:rPr>
        <w:t>Comission</w:t>
      </w:r>
      <w:proofErr w:type="spellEnd"/>
      <w:r w:rsidRPr="00482BAB">
        <w:rPr>
          <w:rFonts w:ascii="Times New Roman" w:hAnsi="Times New Roman" w:cs="Times New Roman"/>
          <w:b/>
        </w:rPr>
        <w:t xml:space="preserve"> DG CLIMATE ACTION</w:t>
      </w:r>
      <w:r w:rsidRPr="00482BAB">
        <w:rPr>
          <w:rFonts w:ascii="Times New Roman" w:hAnsi="Times New Roman" w:cs="Times New Roman"/>
          <w:bCs/>
        </w:rPr>
        <w:t>, Strategic Plan 2016-2020,</w:t>
      </w:r>
      <w:r w:rsidRPr="00482BAB">
        <w:rPr>
          <w:rFonts w:ascii="Times New Roman" w:hAnsi="Times New Roman" w:cs="Times New Roman"/>
        </w:rPr>
        <w:t xml:space="preserve"> </w:t>
      </w:r>
      <w:proofErr w:type="spellStart"/>
      <w:r w:rsidR="00B658EF" w:rsidRPr="00482BAB">
        <w:rPr>
          <w:rFonts w:ascii="Times New Roman" w:hAnsi="Times New Roman" w:cs="Times New Roman"/>
        </w:rPr>
        <w:t>Ref</w:t>
      </w:r>
      <w:proofErr w:type="spellEnd"/>
      <w:r w:rsidR="00B658EF" w:rsidRPr="00482BAB">
        <w:rPr>
          <w:rFonts w:ascii="Times New Roman" w:hAnsi="Times New Roman" w:cs="Times New Roman"/>
        </w:rPr>
        <w:t xml:space="preserve">. </w:t>
      </w:r>
      <w:proofErr w:type="spellStart"/>
      <w:r w:rsidR="00B658EF" w:rsidRPr="00482BAB">
        <w:rPr>
          <w:rFonts w:ascii="Times New Roman" w:hAnsi="Times New Roman" w:cs="Times New Roman"/>
        </w:rPr>
        <w:t>Ares</w:t>
      </w:r>
      <w:proofErr w:type="spellEnd"/>
      <w:r w:rsidR="00074EE9" w:rsidRPr="00482BAB">
        <w:rPr>
          <w:rFonts w:ascii="Times New Roman" w:hAnsi="Times New Roman" w:cs="Times New Roman"/>
        </w:rPr>
        <w:t xml:space="preserve"> </w:t>
      </w:r>
      <w:r w:rsidR="00482BAB">
        <w:rPr>
          <w:rFonts w:ascii="Times New Roman" w:hAnsi="Times New Roman" w:cs="Times New Roman"/>
        </w:rPr>
        <w:t>(2016)1970101.</w:t>
      </w:r>
    </w:p>
    <w:p w:rsidR="00482BAB" w:rsidRPr="00482BAB" w:rsidRDefault="00482BAB" w:rsidP="00482BAB">
      <w:pPr>
        <w:pStyle w:val="ListeParagraf"/>
        <w:rPr>
          <w:rFonts w:ascii="Times New Roman" w:hAnsi="Times New Roman" w:cs="Times New Roman"/>
        </w:rPr>
      </w:pPr>
    </w:p>
    <w:p w:rsidR="006E5F6D" w:rsidRPr="0072014B" w:rsidRDefault="006E5F6D" w:rsidP="006E5F6D">
      <w:pPr>
        <w:pStyle w:val="ListeParagraf"/>
        <w:numPr>
          <w:ilvl w:val="0"/>
          <w:numId w:val="8"/>
        </w:num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ENERJİ VERİMLİLİĞİ STRATEJ</w:t>
      </w:r>
      <w:r w:rsidR="00482BAB">
        <w:rPr>
          <w:rFonts w:ascii="Times New Roman" w:hAnsi="Times New Roman" w:cs="Times New Roman"/>
          <w:sz w:val="24"/>
          <w:szCs w:val="24"/>
        </w:rPr>
        <w:t>İ BELGESİ 2010–2023, (2012).</w:t>
      </w:r>
      <w:r w:rsidRPr="0072014B">
        <w:rPr>
          <w:rFonts w:ascii="Times New Roman" w:hAnsi="Times New Roman" w:cs="Times New Roman"/>
          <w:sz w:val="24"/>
          <w:szCs w:val="24"/>
        </w:rPr>
        <w:t xml:space="preserve"> </w:t>
      </w:r>
    </w:p>
    <w:p w:rsidR="00C00E3E" w:rsidRPr="0072014B" w:rsidRDefault="00C00E3E" w:rsidP="00C00E3E">
      <w:pPr>
        <w:pStyle w:val="ListeParagraf"/>
        <w:spacing w:after="0" w:line="240" w:lineRule="auto"/>
        <w:jc w:val="both"/>
        <w:rPr>
          <w:rFonts w:ascii="Times New Roman" w:hAnsi="Times New Roman" w:cs="Times New Roman"/>
          <w:sz w:val="24"/>
          <w:szCs w:val="24"/>
        </w:rPr>
      </w:pPr>
    </w:p>
    <w:p w:rsidR="006E5F6D" w:rsidRPr="0072014B" w:rsidRDefault="006E5F6D" w:rsidP="006E5F6D">
      <w:pPr>
        <w:pStyle w:val="ListeParagraf"/>
        <w:numPr>
          <w:ilvl w:val="0"/>
          <w:numId w:val="8"/>
        </w:num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HULME, M</w:t>
      </w:r>
      <w:proofErr w:type="gramStart"/>
      <w:r w:rsidRPr="0072014B">
        <w:rPr>
          <w:rFonts w:ascii="Times New Roman" w:hAnsi="Times New Roman" w:cs="Times New Roman"/>
          <w:sz w:val="24"/>
          <w:szCs w:val="24"/>
        </w:rPr>
        <w:t>.,</w:t>
      </w:r>
      <w:proofErr w:type="gramEnd"/>
      <w:r w:rsidRPr="0072014B">
        <w:rPr>
          <w:rFonts w:ascii="Times New Roman" w:hAnsi="Times New Roman" w:cs="Times New Roman"/>
          <w:sz w:val="24"/>
          <w:szCs w:val="24"/>
        </w:rPr>
        <w:t xml:space="preserve"> </w:t>
      </w:r>
      <w:r w:rsidR="00C00E3E" w:rsidRPr="0072014B">
        <w:rPr>
          <w:rFonts w:ascii="Times New Roman" w:hAnsi="Times New Roman" w:cs="Times New Roman"/>
          <w:sz w:val="24"/>
          <w:szCs w:val="24"/>
        </w:rPr>
        <w:t>JENKINS</w:t>
      </w:r>
      <w:r w:rsidRPr="0072014B">
        <w:rPr>
          <w:rFonts w:ascii="Times New Roman" w:hAnsi="Times New Roman" w:cs="Times New Roman"/>
          <w:sz w:val="24"/>
          <w:szCs w:val="24"/>
        </w:rPr>
        <w:t>,</w:t>
      </w:r>
      <w:r w:rsidR="00C00E3E"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G. J., </w:t>
      </w:r>
      <w:r w:rsidR="00C00E3E" w:rsidRPr="0072014B">
        <w:rPr>
          <w:rFonts w:ascii="Times New Roman" w:hAnsi="Times New Roman" w:cs="Times New Roman"/>
          <w:sz w:val="24"/>
          <w:szCs w:val="24"/>
        </w:rPr>
        <w:t>LU</w:t>
      </w:r>
      <w:r w:rsidRPr="0072014B">
        <w:rPr>
          <w:rFonts w:ascii="Times New Roman" w:hAnsi="Times New Roman" w:cs="Times New Roman"/>
          <w:sz w:val="24"/>
          <w:szCs w:val="24"/>
        </w:rPr>
        <w:t xml:space="preserve">, X., </w:t>
      </w:r>
      <w:r w:rsidR="00C00E3E" w:rsidRPr="0072014B">
        <w:rPr>
          <w:rFonts w:ascii="Times New Roman" w:hAnsi="Times New Roman" w:cs="Times New Roman"/>
          <w:sz w:val="24"/>
          <w:szCs w:val="24"/>
        </w:rPr>
        <w:t>TURNPENNY</w:t>
      </w:r>
      <w:r w:rsidRPr="0072014B">
        <w:rPr>
          <w:rFonts w:ascii="Times New Roman" w:hAnsi="Times New Roman" w:cs="Times New Roman"/>
          <w:sz w:val="24"/>
          <w:szCs w:val="24"/>
        </w:rPr>
        <w:t xml:space="preserve">, J. R., </w:t>
      </w:r>
      <w:r w:rsidR="00C00E3E" w:rsidRPr="0072014B">
        <w:rPr>
          <w:rFonts w:ascii="Times New Roman" w:hAnsi="Times New Roman" w:cs="Times New Roman"/>
          <w:sz w:val="24"/>
          <w:szCs w:val="24"/>
        </w:rPr>
        <w:t>MITCHELL</w:t>
      </w:r>
      <w:r w:rsidRPr="0072014B">
        <w:rPr>
          <w:rFonts w:ascii="Times New Roman" w:hAnsi="Times New Roman" w:cs="Times New Roman"/>
          <w:sz w:val="24"/>
          <w:szCs w:val="24"/>
        </w:rPr>
        <w:t xml:space="preserve">, T. D., </w:t>
      </w:r>
      <w:r w:rsidR="00C00E3E" w:rsidRPr="0072014B">
        <w:rPr>
          <w:rFonts w:ascii="Times New Roman" w:hAnsi="Times New Roman" w:cs="Times New Roman"/>
          <w:sz w:val="24"/>
          <w:szCs w:val="24"/>
        </w:rPr>
        <w:t>JONES</w:t>
      </w:r>
      <w:r w:rsidRPr="0072014B">
        <w:rPr>
          <w:rFonts w:ascii="Times New Roman" w:hAnsi="Times New Roman" w:cs="Times New Roman"/>
          <w:sz w:val="24"/>
          <w:szCs w:val="24"/>
        </w:rPr>
        <w:t xml:space="preserve">, R. G., </w:t>
      </w:r>
      <w:r w:rsidR="00C00E3E" w:rsidRPr="0072014B">
        <w:rPr>
          <w:rFonts w:ascii="Times New Roman" w:hAnsi="Times New Roman" w:cs="Times New Roman"/>
          <w:sz w:val="24"/>
          <w:szCs w:val="24"/>
        </w:rPr>
        <w:t>LOWE</w:t>
      </w:r>
      <w:r w:rsidRPr="0072014B">
        <w:rPr>
          <w:rFonts w:ascii="Times New Roman" w:hAnsi="Times New Roman" w:cs="Times New Roman"/>
          <w:sz w:val="24"/>
          <w:szCs w:val="24"/>
        </w:rPr>
        <w:t>,</w:t>
      </w:r>
      <w:r w:rsidR="00C00E3E"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J., </w:t>
      </w:r>
      <w:r w:rsidR="00C00E3E" w:rsidRPr="0072014B">
        <w:rPr>
          <w:rFonts w:ascii="Times New Roman" w:hAnsi="Times New Roman" w:cs="Times New Roman"/>
          <w:sz w:val="24"/>
          <w:szCs w:val="24"/>
        </w:rPr>
        <w:t>MURPHY</w:t>
      </w:r>
      <w:r w:rsidRPr="0072014B">
        <w:rPr>
          <w:rFonts w:ascii="Times New Roman" w:hAnsi="Times New Roman" w:cs="Times New Roman"/>
          <w:sz w:val="24"/>
          <w:szCs w:val="24"/>
        </w:rPr>
        <w:t>,</w:t>
      </w:r>
      <w:r w:rsidR="00C00E3E" w:rsidRPr="0072014B">
        <w:rPr>
          <w:rFonts w:ascii="Times New Roman" w:hAnsi="Times New Roman" w:cs="Times New Roman"/>
          <w:sz w:val="24"/>
          <w:szCs w:val="24"/>
        </w:rPr>
        <w:t xml:space="preserve"> </w:t>
      </w:r>
      <w:r w:rsidRPr="0072014B">
        <w:rPr>
          <w:rFonts w:ascii="Times New Roman" w:hAnsi="Times New Roman" w:cs="Times New Roman"/>
          <w:sz w:val="24"/>
          <w:szCs w:val="24"/>
        </w:rPr>
        <w:t>J.</w:t>
      </w:r>
      <w:r w:rsidR="00C00E3E"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M., </w:t>
      </w:r>
      <w:r w:rsidR="00C00E3E" w:rsidRPr="0072014B">
        <w:rPr>
          <w:rFonts w:ascii="Times New Roman" w:hAnsi="Times New Roman" w:cs="Times New Roman"/>
          <w:sz w:val="24"/>
          <w:szCs w:val="24"/>
        </w:rPr>
        <w:t>HASSELL</w:t>
      </w:r>
      <w:r w:rsidRPr="0072014B">
        <w:rPr>
          <w:rFonts w:ascii="Times New Roman" w:hAnsi="Times New Roman" w:cs="Times New Roman"/>
          <w:sz w:val="24"/>
          <w:szCs w:val="24"/>
        </w:rPr>
        <w:t>,</w:t>
      </w:r>
      <w:r w:rsidR="00C00E3E"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D., </w:t>
      </w:r>
      <w:r w:rsidR="00C00E3E" w:rsidRPr="0072014B">
        <w:rPr>
          <w:rFonts w:ascii="Times New Roman" w:hAnsi="Times New Roman" w:cs="Times New Roman"/>
          <w:sz w:val="24"/>
          <w:szCs w:val="24"/>
        </w:rPr>
        <w:t>BOORMAN</w:t>
      </w:r>
      <w:r w:rsidRPr="0072014B">
        <w:rPr>
          <w:rFonts w:ascii="Times New Roman" w:hAnsi="Times New Roman" w:cs="Times New Roman"/>
          <w:sz w:val="24"/>
          <w:szCs w:val="24"/>
        </w:rPr>
        <w:t xml:space="preserve">, </w:t>
      </w:r>
      <w:r w:rsidR="00C00E3E" w:rsidRPr="0072014B">
        <w:rPr>
          <w:rFonts w:ascii="Times New Roman" w:hAnsi="Times New Roman" w:cs="Times New Roman"/>
          <w:sz w:val="24"/>
          <w:szCs w:val="24"/>
        </w:rPr>
        <w:t xml:space="preserve">P., MCDONALD, R. </w:t>
      </w:r>
      <w:proofErr w:type="spellStart"/>
      <w:r w:rsidR="00C00E3E" w:rsidRPr="0072014B">
        <w:rPr>
          <w:rFonts w:ascii="Times New Roman" w:hAnsi="Times New Roman" w:cs="Times New Roman"/>
          <w:sz w:val="24"/>
          <w:szCs w:val="24"/>
        </w:rPr>
        <w:t>and</w:t>
      </w:r>
      <w:proofErr w:type="spellEnd"/>
      <w:r w:rsidR="00C00E3E" w:rsidRPr="0072014B">
        <w:rPr>
          <w:rFonts w:ascii="Times New Roman" w:hAnsi="Times New Roman" w:cs="Times New Roman"/>
          <w:sz w:val="24"/>
          <w:szCs w:val="24"/>
        </w:rPr>
        <w:t xml:space="preserve"> HI</w:t>
      </w:r>
      <w:r w:rsidRPr="0072014B">
        <w:rPr>
          <w:rFonts w:ascii="Times New Roman" w:hAnsi="Times New Roman" w:cs="Times New Roman"/>
          <w:sz w:val="24"/>
          <w:szCs w:val="24"/>
        </w:rPr>
        <w:t>LL,</w:t>
      </w:r>
      <w:r w:rsidR="00C00E3E"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S., (2002), </w:t>
      </w:r>
      <w:proofErr w:type="spellStart"/>
      <w:r w:rsidRPr="0072014B">
        <w:rPr>
          <w:rFonts w:ascii="Times New Roman" w:hAnsi="Times New Roman" w:cs="Times New Roman"/>
          <w:b/>
          <w:sz w:val="24"/>
          <w:szCs w:val="24"/>
        </w:rPr>
        <w:t>Climate</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Change</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Scenarios</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for</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the</w:t>
      </w:r>
      <w:proofErr w:type="spellEnd"/>
      <w:r w:rsidRPr="0072014B">
        <w:rPr>
          <w:rFonts w:ascii="Times New Roman" w:hAnsi="Times New Roman" w:cs="Times New Roman"/>
          <w:b/>
          <w:sz w:val="24"/>
          <w:szCs w:val="24"/>
        </w:rPr>
        <w:t xml:space="preserve"> United </w:t>
      </w:r>
      <w:proofErr w:type="spellStart"/>
      <w:r w:rsidRPr="0072014B">
        <w:rPr>
          <w:rFonts w:ascii="Times New Roman" w:hAnsi="Times New Roman" w:cs="Times New Roman"/>
          <w:b/>
          <w:sz w:val="24"/>
          <w:szCs w:val="24"/>
        </w:rPr>
        <w:t>Kingdom</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The</w:t>
      </w:r>
      <w:proofErr w:type="spellEnd"/>
      <w:r w:rsidRPr="0072014B">
        <w:rPr>
          <w:rFonts w:ascii="Times New Roman" w:hAnsi="Times New Roman" w:cs="Times New Roman"/>
          <w:sz w:val="24"/>
          <w:szCs w:val="24"/>
        </w:rPr>
        <w:t xml:space="preserve"> UKCIP02 </w:t>
      </w:r>
      <w:proofErr w:type="spellStart"/>
      <w:r w:rsidRPr="0072014B">
        <w:rPr>
          <w:rFonts w:ascii="Times New Roman" w:hAnsi="Times New Roman" w:cs="Times New Roman"/>
          <w:sz w:val="24"/>
          <w:szCs w:val="24"/>
        </w:rPr>
        <w:t>Scientific</w:t>
      </w:r>
      <w:proofErr w:type="spellEnd"/>
      <w:r w:rsidRPr="0072014B">
        <w:rPr>
          <w:rFonts w:ascii="Times New Roman" w:hAnsi="Times New Roman" w:cs="Times New Roman"/>
          <w:sz w:val="24"/>
          <w:szCs w:val="24"/>
        </w:rPr>
        <w:t xml:space="preserve"> Report, </w:t>
      </w:r>
      <w:proofErr w:type="spellStart"/>
      <w:r w:rsidRPr="0072014B">
        <w:rPr>
          <w:rFonts w:ascii="Times New Roman" w:hAnsi="Times New Roman" w:cs="Times New Roman"/>
          <w:sz w:val="24"/>
          <w:szCs w:val="24"/>
        </w:rPr>
        <w:t>Tyndall</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Centre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for</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Climate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Change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Research</w:t>
      </w:r>
      <w:proofErr w:type="spellEnd"/>
      <w:r w:rsidRPr="0072014B">
        <w:rPr>
          <w:rFonts w:ascii="Times New Roman" w:hAnsi="Times New Roman" w:cs="Times New Roman"/>
          <w:sz w:val="24"/>
          <w:szCs w:val="24"/>
        </w:rPr>
        <w:t xml:space="preserve">, School of </w:t>
      </w:r>
      <w:proofErr w:type="spellStart"/>
      <w:r w:rsidRPr="0072014B">
        <w:rPr>
          <w:rFonts w:ascii="Times New Roman" w:hAnsi="Times New Roman" w:cs="Times New Roman"/>
          <w:sz w:val="24"/>
          <w:szCs w:val="24"/>
        </w:rPr>
        <w:t>Environmental</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Sciences</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University</w:t>
      </w:r>
      <w:proofErr w:type="spellEnd"/>
      <w:r w:rsidRPr="0072014B">
        <w:rPr>
          <w:rFonts w:ascii="Times New Roman" w:hAnsi="Times New Roman" w:cs="Times New Roman"/>
          <w:sz w:val="24"/>
          <w:szCs w:val="24"/>
        </w:rPr>
        <w:t xml:space="preserve"> of East </w:t>
      </w:r>
      <w:proofErr w:type="spellStart"/>
      <w:r w:rsidRPr="0072014B">
        <w:rPr>
          <w:rFonts w:ascii="Times New Roman" w:hAnsi="Times New Roman" w:cs="Times New Roman"/>
          <w:sz w:val="24"/>
          <w:szCs w:val="24"/>
        </w:rPr>
        <w:t>Angl</w:t>
      </w:r>
      <w:r w:rsidR="001E254B">
        <w:rPr>
          <w:rFonts w:ascii="Times New Roman" w:hAnsi="Times New Roman" w:cs="Times New Roman"/>
          <w:sz w:val="24"/>
          <w:szCs w:val="24"/>
        </w:rPr>
        <w:t>ia</w:t>
      </w:r>
      <w:proofErr w:type="spellEnd"/>
      <w:r w:rsidR="001E254B">
        <w:rPr>
          <w:rFonts w:ascii="Times New Roman" w:hAnsi="Times New Roman" w:cs="Times New Roman"/>
          <w:sz w:val="24"/>
          <w:szCs w:val="24"/>
        </w:rPr>
        <w:t>, Norwich, UK. 120pp.</w:t>
      </w:r>
    </w:p>
    <w:p w:rsidR="006E5F6D" w:rsidRPr="0072014B" w:rsidRDefault="006E5F6D" w:rsidP="006E5F6D">
      <w:pPr>
        <w:pStyle w:val="ListeParagraf"/>
        <w:spacing w:after="0" w:line="240" w:lineRule="auto"/>
        <w:jc w:val="both"/>
        <w:rPr>
          <w:rFonts w:ascii="Times New Roman" w:hAnsi="Times New Roman" w:cs="Times New Roman"/>
          <w:sz w:val="24"/>
          <w:szCs w:val="24"/>
        </w:rPr>
      </w:pPr>
    </w:p>
    <w:p w:rsidR="006E5F6D" w:rsidRPr="0072014B" w:rsidRDefault="006E5F6D" w:rsidP="006E5F6D">
      <w:pPr>
        <w:pStyle w:val="ListeParagraf"/>
        <w:numPr>
          <w:ilvl w:val="0"/>
          <w:numId w:val="8"/>
        </w:num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IPCC-</w:t>
      </w:r>
      <w:proofErr w:type="spellStart"/>
      <w:r w:rsidRPr="0072014B">
        <w:rPr>
          <w:rFonts w:ascii="Times New Roman" w:hAnsi="Times New Roman" w:cs="Times New Roman"/>
          <w:sz w:val="24"/>
          <w:szCs w:val="24"/>
          <w:shd w:val="clear" w:color="auto" w:fill="FFFFFF"/>
        </w:rPr>
        <w:t>Intergovernmental</w:t>
      </w:r>
      <w:proofErr w:type="spellEnd"/>
      <w:r w:rsidRPr="0072014B">
        <w:rPr>
          <w:rFonts w:ascii="Times New Roman" w:hAnsi="Times New Roman" w:cs="Times New Roman"/>
          <w:sz w:val="24"/>
          <w:szCs w:val="24"/>
          <w:shd w:val="clear" w:color="auto" w:fill="FFFFFF"/>
        </w:rPr>
        <w:t xml:space="preserve"> Panel on </w:t>
      </w:r>
      <w:proofErr w:type="spellStart"/>
      <w:r w:rsidRPr="0072014B">
        <w:rPr>
          <w:rFonts w:ascii="Times New Roman" w:hAnsi="Times New Roman" w:cs="Times New Roman"/>
          <w:sz w:val="24"/>
          <w:szCs w:val="24"/>
          <w:shd w:val="clear" w:color="auto" w:fill="FFFFFF"/>
        </w:rPr>
        <w:t>Climate</w:t>
      </w:r>
      <w:proofErr w:type="spellEnd"/>
      <w:r w:rsidRPr="0072014B">
        <w:rPr>
          <w:rFonts w:ascii="Times New Roman" w:hAnsi="Times New Roman" w:cs="Times New Roman"/>
          <w:sz w:val="24"/>
          <w:szCs w:val="24"/>
          <w:shd w:val="clear" w:color="auto" w:fill="FFFFFF"/>
        </w:rPr>
        <w:t xml:space="preserve"> </w:t>
      </w:r>
      <w:proofErr w:type="spellStart"/>
      <w:r w:rsidRPr="0072014B">
        <w:rPr>
          <w:rFonts w:ascii="Times New Roman" w:hAnsi="Times New Roman" w:cs="Times New Roman"/>
          <w:sz w:val="24"/>
          <w:szCs w:val="24"/>
          <w:shd w:val="clear" w:color="auto" w:fill="FFFFFF"/>
        </w:rPr>
        <w:t>Change</w:t>
      </w:r>
      <w:proofErr w:type="spellEnd"/>
      <w:r w:rsidRPr="0072014B">
        <w:rPr>
          <w:rFonts w:ascii="Times New Roman" w:hAnsi="Times New Roman" w:cs="Times New Roman"/>
          <w:sz w:val="24"/>
          <w:szCs w:val="24"/>
        </w:rPr>
        <w:t xml:space="preserve">, </w:t>
      </w:r>
      <w:r w:rsidR="001E254B">
        <w:rPr>
          <w:rFonts w:ascii="Times New Roman" w:hAnsi="Times New Roman" w:cs="Times New Roman"/>
          <w:sz w:val="24"/>
          <w:szCs w:val="24"/>
        </w:rPr>
        <w:t xml:space="preserve">(2014), </w:t>
      </w:r>
      <w:proofErr w:type="spellStart"/>
      <w:r w:rsidRPr="0072014B">
        <w:rPr>
          <w:rFonts w:ascii="Times New Roman" w:hAnsi="Times New Roman" w:cs="Times New Roman"/>
          <w:b/>
          <w:sz w:val="24"/>
          <w:szCs w:val="24"/>
        </w:rPr>
        <w:t>Climate</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C</w:t>
      </w:r>
      <w:r w:rsidR="0011448A" w:rsidRPr="0072014B">
        <w:rPr>
          <w:rFonts w:ascii="Times New Roman" w:hAnsi="Times New Roman" w:cs="Times New Roman"/>
          <w:b/>
          <w:sz w:val="24"/>
          <w:szCs w:val="24"/>
        </w:rPr>
        <w:t>hange</w:t>
      </w:r>
      <w:proofErr w:type="spellEnd"/>
      <w:r w:rsidR="0011448A" w:rsidRPr="0072014B">
        <w:rPr>
          <w:rFonts w:ascii="Times New Roman" w:hAnsi="Times New Roman" w:cs="Times New Roman"/>
          <w:b/>
          <w:sz w:val="24"/>
          <w:szCs w:val="24"/>
        </w:rPr>
        <w:t xml:space="preserve"> 2014: </w:t>
      </w:r>
      <w:proofErr w:type="spellStart"/>
      <w:r w:rsidR="0011448A" w:rsidRPr="0072014B">
        <w:rPr>
          <w:rFonts w:ascii="Times New Roman" w:hAnsi="Times New Roman" w:cs="Times New Roman"/>
          <w:b/>
          <w:sz w:val="24"/>
          <w:szCs w:val="24"/>
        </w:rPr>
        <w:t>Synthesis</w:t>
      </w:r>
      <w:proofErr w:type="spellEnd"/>
      <w:r w:rsidR="0011448A" w:rsidRPr="0072014B">
        <w:rPr>
          <w:rFonts w:ascii="Times New Roman" w:hAnsi="Times New Roman" w:cs="Times New Roman"/>
          <w:b/>
          <w:sz w:val="24"/>
          <w:szCs w:val="24"/>
        </w:rPr>
        <w:t xml:space="preserve"> Report</w:t>
      </w:r>
      <w:r w:rsidR="0011448A" w:rsidRPr="0072014B">
        <w:rPr>
          <w:rFonts w:ascii="Times New Roman" w:hAnsi="Times New Roman" w:cs="Times New Roman"/>
          <w:sz w:val="24"/>
          <w:szCs w:val="24"/>
        </w:rPr>
        <w:t>,</w:t>
      </w:r>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Contribution</w:t>
      </w:r>
      <w:proofErr w:type="spellEnd"/>
      <w:r w:rsidRPr="0072014B">
        <w:rPr>
          <w:rFonts w:ascii="Times New Roman" w:hAnsi="Times New Roman" w:cs="Times New Roman"/>
          <w:sz w:val="24"/>
          <w:szCs w:val="24"/>
        </w:rPr>
        <w:t xml:space="preserve"> of </w:t>
      </w:r>
      <w:proofErr w:type="spellStart"/>
      <w:r w:rsidRPr="0072014B">
        <w:rPr>
          <w:rFonts w:ascii="Times New Roman" w:hAnsi="Times New Roman" w:cs="Times New Roman"/>
          <w:sz w:val="24"/>
          <w:szCs w:val="24"/>
        </w:rPr>
        <w:t>Working</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Groups</w:t>
      </w:r>
      <w:proofErr w:type="spellEnd"/>
      <w:r w:rsidRPr="0072014B">
        <w:rPr>
          <w:rFonts w:ascii="Times New Roman" w:hAnsi="Times New Roman" w:cs="Times New Roman"/>
          <w:sz w:val="24"/>
          <w:szCs w:val="24"/>
        </w:rPr>
        <w:t xml:space="preserve"> I, II </w:t>
      </w:r>
      <w:proofErr w:type="spellStart"/>
      <w:r w:rsidRPr="0072014B">
        <w:rPr>
          <w:rFonts w:ascii="Times New Roman" w:hAnsi="Times New Roman" w:cs="Times New Roman"/>
          <w:sz w:val="24"/>
          <w:szCs w:val="24"/>
        </w:rPr>
        <w:t>and</w:t>
      </w:r>
      <w:proofErr w:type="spellEnd"/>
      <w:r w:rsidRPr="0072014B">
        <w:rPr>
          <w:rFonts w:ascii="Times New Roman" w:hAnsi="Times New Roman" w:cs="Times New Roman"/>
          <w:sz w:val="24"/>
          <w:szCs w:val="24"/>
        </w:rPr>
        <w:t xml:space="preserve"> III </w:t>
      </w:r>
      <w:proofErr w:type="spellStart"/>
      <w:r w:rsidRPr="0072014B">
        <w:rPr>
          <w:rFonts w:ascii="Times New Roman" w:hAnsi="Times New Roman" w:cs="Times New Roman"/>
          <w:sz w:val="24"/>
          <w:szCs w:val="24"/>
        </w:rPr>
        <w:t>to</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the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Fifth</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Assessment</w:t>
      </w:r>
      <w:proofErr w:type="spellEnd"/>
      <w:r w:rsidRPr="0072014B">
        <w:rPr>
          <w:rFonts w:ascii="Times New Roman" w:hAnsi="Times New Roman" w:cs="Times New Roman"/>
          <w:sz w:val="24"/>
          <w:szCs w:val="24"/>
        </w:rPr>
        <w:t xml:space="preserve"> Report of </w:t>
      </w:r>
      <w:proofErr w:type="spellStart"/>
      <w:r w:rsidRPr="0072014B">
        <w:rPr>
          <w:rFonts w:ascii="Times New Roman" w:hAnsi="Times New Roman" w:cs="Times New Roman"/>
          <w:sz w:val="24"/>
          <w:szCs w:val="24"/>
        </w:rPr>
        <w:t>the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Intergovernmental</w:t>
      </w:r>
      <w:proofErr w:type="spellEnd"/>
      <w:r w:rsidRPr="0072014B">
        <w:rPr>
          <w:rFonts w:ascii="Times New Roman" w:hAnsi="Times New Roman" w:cs="Times New Roman"/>
          <w:sz w:val="24"/>
          <w:szCs w:val="24"/>
        </w:rPr>
        <w:t xml:space="preserve"> Panel on </w:t>
      </w:r>
      <w:proofErr w:type="spellStart"/>
      <w:r w:rsidRPr="0072014B">
        <w:rPr>
          <w:rFonts w:ascii="Times New Roman" w:hAnsi="Times New Roman" w:cs="Times New Roman"/>
          <w:sz w:val="24"/>
          <w:szCs w:val="24"/>
        </w:rPr>
        <w:t>Climate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Change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Core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Writing</w:t>
      </w:r>
      <w:proofErr w:type="spellEnd"/>
      <w:r w:rsidRPr="0072014B">
        <w:rPr>
          <w:rFonts w:ascii="Times New Roman" w:hAnsi="Times New Roman" w:cs="Times New Roman"/>
          <w:sz w:val="24"/>
          <w:szCs w:val="24"/>
        </w:rPr>
        <w:t xml:space="preserve"> Team, R.</w:t>
      </w:r>
      <w:r w:rsidR="0011448A"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K. </w:t>
      </w:r>
      <w:proofErr w:type="spellStart"/>
      <w:r w:rsidR="0011448A" w:rsidRPr="0072014B">
        <w:rPr>
          <w:rFonts w:ascii="Times New Roman" w:hAnsi="Times New Roman" w:cs="Times New Roman"/>
          <w:sz w:val="24"/>
          <w:szCs w:val="24"/>
        </w:rPr>
        <w:t>Pachauri</w:t>
      </w:r>
      <w:proofErr w:type="spellEnd"/>
      <w:r w:rsidR="0011448A" w:rsidRPr="0072014B">
        <w:rPr>
          <w:rFonts w:ascii="Times New Roman" w:hAnsi="Times New Roman" w:cs="Times New Roman"/>
          <w:sz w:val="24"/>
          <w:szCs w:val="24"/>
        </w:rPr>
        <w:t xml:space="preserve"> </w:t>
      </w:r>
      <w:proofErr w:type="spellStart"/>
      <w:r w:rsidR="0011448A" w:rsidRPr="0072014B">
        <w:rPr>
          <w:rFonts w:ascii="Times New Roman" w:hAnsi="Times New Roman" w:cs="Times New Roman"/>
          <w:sz w:val="24"/>
          <w:szCs w:val="24"/>
        </w:rPr>
        <w:t>and</w:t>
      </w:r>
      <w:proofErr w:type="spellEnd"/>
      <w:r w:rsidR="0011448A" w:rsidRPr="0072014B">
        <w:rPr>
          <w:rFonts w:ascii="Times New Roman" w:hAnsi="Times New Roman" w:cs="Times New Roman"/>
          <w:sz w:val="24"/>
          <w:szCs w:val="24"/>
        </w:rPr>
        <w:t xml:space="preserve"> L.</w:t>
      </w:r>
      <w:r w:rsidR="001D7A5D">
        <w:rPr>
          <w:rFonts w:ascii="Times New Roman" w:hAnsi="Times New Roman" w:cs="Times New Roman"/>
          <w:sz w:val="24"/>
          <w:szCs w:val="24"/>
        </w:rPr>
        <w:t xml:space="preserve"> </w:t>
      </w:r>
      <w:r w:rsidR="0011448A" w:rsidRPr="0072014B">
        <w:rPr>
          <w:rFonts w:ascii="Times New Roman" w:hAnsi="Times New Roman" w:cs="Times New Roman"/>
          <w:sz w:val="24"/>
          <w:szCs w:val="24"/>
        </w:rPr>
        <w:t xml:space="preserve">A. </w:t>
      </w:r>
      <w:proofErr w:type="spellStart"/>
      <w:r w:rsidR="0011448A" w:rsidRPr="0072014B">
        <w:rPr>
          <w:rFonts w:ascii="Times New Roman" w:hAnsi="Times New Roman" w:cs="Times New Roman"/>
          <w:sz w:val="24"/>
          <w:szCs w:val="24"/>
        </w:rPr>
        <w:t>Meyer</w:t>
      </w:r>
      <w:proofErr w:type="spellEnd"/>
      <w:r w:rsidR="0011448A" w:rsidRPr="0072014B">
        <w:rPr>
          <w:rFonts w:ascii="Times New Roman" w:hAnsi="Times New Roman" w:cs="Times New Roman"/>
          <w:sz w:val="24"/>
          <w:szCs w:val="24"/>
        </w:rPr>
        <w:t xml:space="preserve"> (</w:t>
      </w:r>
      <w:proofErr w:type="spellStart"/>
      <w:r w:rsidR="0011448A" w:rsidRPr="0072014B">
        <w:rPr>
          <w:rFonts w:ascii="Times New Roman" w:hAnsi="Times New Roman" w:cs="Times New Roman"/>
          <w:sz w:val="24"/>
          <w:szCs w:val="24"/>
        </w:rPr>
        <w:t>eds</w:t>
      </w:r>
      <w:proofErr w:type="spellEnd"/>
      <w:r w:rsidR="0011448A" w:rsidRPr="0072014B">
        <w:rPr>
          <w:rFonts w:ascii="Times New Roman" w:hAnsi="Times New Roman" w:cs="Times New Roman"/>
          <w:sz w:val="24"/>
          <w:szCs w:val="24"/>
        </w:rPr>
        <w:t>.)],</w:t>
      </w:r>
      <w:r w:rsidRPr="0072014B">
        <w:rPr>
          <w:rFonts w:ascii="Times New Roman" w:hAnsi="Times New Roman" w:cs="Times New Roman"/>
          <w:sz w:val="24"/>
          <w:szCs w:val="24"/>
        </w:rPr>
        <w:t xml:space="preserve"> </w:t>
      </w:r>
      <w:r w:rsidR="001E254B">
        <w:rPr>
          <w:rFonts w:ascii="Times New Roman" w:hAnsi="Times New Roman" w:cs="Times New Roman"/>
          <w:sz w:val="24"/>
          <w:szCs w:val="24"/>
        </w:rPr>
        <w:t xml:space="preserve">IPCC, </w:t>
      </w:r>
      <w:proofErr w:type="spellStart"/>
      <w:r w:rsidR="001E254B">
        <w:rPr>
          <w:rFonts w:ascii="Times New Roman" w:hAnsi="Times New Roman" w:cs="Times New Roman"/>
          <w:sz w:val="24"/>
          <w:szCs w:val="24"/>
        </w:rPr>
        <w:t>Geneva</w:t>
      </w:r>
      <w:proofErr w:type="spellEnd"/>
      <w:r w:rsidR="001E254B">
        <w:rPr>
          <w:rFonts w:ascii="Times New Roman" w:hAnsi="Times New Roman" w:cs="Times New Roman"/>
          <w:sz w:val="24"/>
          <w:szCs w:val="24"/>
        </w:rPr>
        <w:t xml:space="preserve">, </w:t>
      </w:r>
      <w:proofErr w:type="spellStart"/>
      <w:r w:rsidR="001E254B">
        <w:rPr>
          <w:rFonts w:ascii="Times New Roman" w:hAnsi="Times New Roman" w:cs="Times New Roman"/>
          <w:sz w:val="24"/>
          <w:szCs w:val="24"/>
        </w:rPr>
        <w:t>Switzerland</w:t>
      </w:r>
      <w:proofErr w:type="spellEnd"/>
      <w:r w:rsidR="001E254B">
        <w:rPr>
          <w:rFonts w:ascii="Times New Roman" w:hAnsi="Times New Roman" w:cs="Times New Roman"/>
          <w:sz w:val="24"/>
          <w:szCs w:val="24"/>
        </w:rPr>
        <w:t>.</w:t>
      </w:r>
    </w:p>
    <w:p w:rsidR="0011448A" w:rsidRPr="0072014B" w:rsidRDefault="0011448A" w:rsidP="0011448A">
      <w:pPr>
        <w:pStyle w:val="ListeParagraf"/>
        <w:rPr>
          <w:rFonts w:ascii="Times New Roman" w:hAnsi="Times New Roman" w:cs="Times New Roman"/>
          <w:sz w:val="24"/>
          <w:szCs w:val="24"/>
        </w:rPr>
      </w:pPr>
    </w:p>
    <w:p w:rsidR="006E5F6D" w:rsidRPr="0072014B" w:rsidRDefault="0011448A" w:rsidP="006E5F6D">
      <w:pPr>
        <w:pStyle w:val="ListeParagraf"/>
        <w:numPr>
          <w:ilvl w:val="0"/>
          <w:numId w:val="8"/>
        </w:num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KLEIN</w:t>
      </w:r>
      <w:r w:rsidR="006E5F6D" w:rsidRPr="0072014B">
        <w:rPr>
          <w:rFonts w:ascii="Times New Roman" w:hAnsi="Times New Roman" w:cs="Times New Roman"/>
          <w:sz w:val="24"/>
          <w:szCs w:val="24"/>
        </w:rPr>
        <w:t>, R.</w:t>
      </w:r>
      <w:r w:rsidRPr="0072014B">
        <w:rPr>
          <w:rFonts w:ascii="Times New Roman" w:hAnsi="Times New Roman" w:cs="Times New Roman"/>
          <w:sz w:val="24"/>
          <w:szCs w:val="24"/>
        </w:rPr>
        <w:t xml:space="preserve"> </w:t>
      </w:r>
      <w:r w:rsidR="006E5F6D" w:rsidRPr="0072014B">
        <w:rPr>
          <w:rFonts w:ascii="Times New Roman" w:hAnsi="Times New Roman" w:cs="Times New Roman"/>
          <w:sz w:val="24"/>
          <w:szCs w:val="24"/>
        </w:rPr>
        <w:t>J.</w:t>
      </w:r>
      <w:r w:rsidRPr="0072014B">
        <w:rPr>
          <w:rFonts w:ascii="Times New Roman" w:hAnsi="Times New Roman" w:cs="Times New Roman"/>
          <w:sz w:val="24"/>
          <w:szCs w:val="24"/>
        </w:rPr>
        <w:t xml:space="preserve"> </w:t>
      </w:r>
      <w:r w:rsidR="006E5F6D" w:rsidRPr="0072014B">
        <w:rPr>
          <w:rFonts w:ascii="Times New Roman" w:hAnsi="Times New Roman" w:cs="Times New Roman"/>
          <w:sz w:val="24"/>
          <w:szCs w:val="24"/>
        </w:rPr>
        <w:t>T</w:t>
      </w:r>
      <w:proofErr w:type="gramStart"/>
      <w:r w:rsidR="006E5F6D" w:rsidRPr="0072014B">
        <w:rPr>
          <w:rFonts w:ascii="Times New Roman" w:hAnsi="Times New Roman" w:cs="Times New Roman"/>
          <w:sz w:val="24"/>
          <w:szCs w:val="24"/>
        </w:rPr>
        <w:t>.</w:t>
      </w:r>
      <w:r w:rsidRPr="0072014B">
        <w:rPr>
          <w:rFonts w:ascii="Times New Roman" w:hAnsi="Times New Roman" w:cs="Times New Roman"/>
          <w:sz w:val="24"/>
          <w:szCs w:val="24"/>
        </w:rPr>
        <w:t>,</w:t>
      </w:r>
      <w:proofErr w:type="gramEnd"/>
      <w:r w:rsidRPr="0072014B">
        <w:rPr>
          <w:rFonts w:ascii="Times New Roman" w:hAnsi="Times New Roman" w:cs="Times New Roman"/>
          <w:sz w:val="24"/>
          <w:szCs w:val="24"/>
        </w:rPr>
        <w:t xml:space="preserve"> (2003),</w:t>
      </w:r>
      <w:r w:rsidR="006E5F6D" w:rsidRPr="0072014B">
        <w:rPr>
          <w:rFonts w:ascii="Times New Roman" w:hAnsi="Times New Roman" w:cs="Times New Roman"/>
          <w:sz w:val="24"/>
          <w:szCs w:val="24"/>
        </w:rPr>
        <w:t xml:space="preserve"> </w:t>
      </w:r>
      <w:r w:rsidR="006E5F6D" w:rsidRPr="0072014B">
        <w:rPr>
          <w:rFonts w:ascii="Times New Roman" w:hAnsi="Times New Roman" w:cs="Times New Roman"/>
          <w:b/>
          <w:sz w:val="24"/>
          <w:szCs w:val="24"/>
        </w:rPr>
        <w:t xml:space="preserve">Adaptation </w:t>
      </w:r>
      <w:proofErr w:type="spellStart"/>
      <w:r w:rsidR="006E5F6D" w:rsidRPr="0072014B">
        <w:rPr>
          <w:rFonts w:ascii="Times New Roman" w:hAnsi="Times New Roman" w:cs="Times New Roman"/>
          <w:b/>
          <w:sz w:val="24"/>
          <w:szCs w:val="24"/>
        </w:rPr>
        <w:t>to</w:t>
      </w:r>
      <w:proofErr w:type="spellEnd"/>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climate</w:t>
      </w:r>
      <w:proofErr w:type="spellEnd"/>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variability</w:t>
      </w:r>
      <w:proofErr w:type="spellEnd"/>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and</w:t>
      </w:r>
      <w:proofErr w:type="spellEnd"/>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change</w:t>
      </w:r>
      <w:proofErr w:type="spellEnd"/>
      <w:r w:rsidR="006E5F6D"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W</w:t>
      </w:r>
      <w:r w:rsidR="006E5F6D" w:rsidRPr="0072014B">
        <w:rPr>
          <w:rFonts w:ascii="Times New Roman" w:hAnsi="Times New Roman" w:cs="Times New Roman"/>
          <w:b/>
          <w:sz w:val="24"/>
          <w:szCs w:val="24"/>
        </w:rPr>
        <w:t>hat</w:t>
      </w:r>
      <w:proofErr w:type="spellEnd"/>
      <w:r w:rsidR="006E5F6D" w:rsidRPr="0072014B">
        <w:rPr>
          <w:rFonts w:ascii="Times New Roman" w:hAnsi="Times New Roman" w:cs="Times New Roman"/>
          <w:b/>
          <w:sz w:val="24"/>
          <w:szCs w:val="24"/>
        </w:rPr>
        <w:t xml:space="preserve"> is optimal </w:t>
      </w:r>
      <w:proofErr w:type="spellStart"/>
      <w:r w:rsidR="006E5F6D" w:rsidRPr="0072014B">
        <w:rPr>
          <w:rFonts w:ascii="Times New Roman" w:hAnsi="Times New Roman" w:cs="Times New Roman"/>
          <w:b/>
          <w:sz w:val="24"/>
          <w:szCs w:val="24"/>
        </w:rPr>
        <w:t>and</w:t>
      </w:r>
      <w:proofErr w:type="spellEnd"/>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appropriate</w:t>
      </w:r>
      <w:proofErr w:type="spellEnd"/>
      <w:r w:rsidR="006E5F6D" w:rsidRPr="0072014B">
        <w:rPr>
          <w:rFonts w:ascii="Times New Roman" w:hAnsi="Times New Roman" w:cs="Times New Roman"/>
          <w:b/>
          <w:sz w:val="24"/>
          <w:szCs w:val="24"/>
        </w:rPr>
        <w:t>?</w:t>
      </w:r>
      <w:r w:rsidR="006813C2">
        <w:rPr>
          <w:rFonts w:ascii="Times New Roman" w:hAnsi="Times New Roman" w:cs="Times New Roman"/>
          <w:sz w:val="24"/>
          <w:szCs w:val="24"/>
        </w:rPr>
        <w:t xml:space="preserve"> </w:t>
      </w:r>
      <w:proofErr w:type="spellStart"/>
      <w:r w:rsidR="006813C2">
        <w:rPr>
          <w:rFonts w:ascii="Times New Roman" w:hAnsi="Times New Roman" w:cs="Times New Roman"/>
          <w:sz w:val="24"/>
          <w:szCs w:val="24"/>
        </w:rPr>
        <w:t>In</w:t>
      </w:r>
      <w:proofErr w:type="spellEnd"/>
      <w:r w:rsidR="006E5F6D" w:rsidRPr="0072014B">
        <w:rPr>
          <w:rFonts w:ascii="Times New Roman" w:hAnsi="Times New Roman" w:cs="Times New Roman"/>
          <w:sz w:val="24"/>
          <w:szCs w:val="24"/>
        </w:rPr>
        <w:t xml:space="preserve"> </w:t>
      </w:r>
      <w:r w:rsidR="001E254B" w:rsidRPr="0072014B">
        <w:rPr>
          <w:rFonts w:ascii="Times New Roman" w:hAnsi="Times New Roman" w:cs="Times New Roman"/>
          <w:sz w:val="24"/>
          <w:szCs w:val="24"/>
        </w:rPr>
        <w:t xml:space="preserve">C. </w:t>
      </w:r>
      <w:proofErr w:type="spellStart"/>
      <w:r w:rsidR="001E254B" w:rsidRPr="0072014B">
        <w:rPr>
          <w:rFonts w:ascii="Times New Roman" w:hAnsi="Times New Roman" w:cs="Times New Roman"/>
          <w:sz w:val="24"/>
          <w:szCs w:val="24"/>
        </w:rPr>
        <w:t>Giupponi</w:t>
      </w:r>
      <w:proofErr w:type="spellEnd"/>
      <w:r w:rsidR="001E254B" w:rsidRPr="0072014B">
        <w:rPr>
          <w:rFonts w:ascii="Times New Roman" w:hAnsi="Times New Roman" w:cs="Times New Roman"/>
          <w:sz w:val="24"/>
          <w:szCs w:val="24"/>
        </w:rPr>
        <w:t xml:space="preserve"> </w:t>
      </w:r>
      <w:proofErr w:type="spellStart"/>
      <w:r w:rsidR="001E254B" w:rsidRPr="0072014B">
        <w:rPr>
          <w:rFonts w:ascii="Times New Roman" w:hAnsi="Times New Roman" w:cs="Times New Roman"/>
          <w:sz w:val="24"/>
          <w:szCs w:val="24"/>
        </w:rPr>
        <w:t>and</w:t>
      </w:r>
      <w:proofErr w:type="spellEnd"/>
      <w:r w:rsidR="001E254B" w:rsidRPr="0072014B">
        <w:rPr>
          <w:rFonts w:ascii="Times New Roman" w:hAnsi="Times New Roman" w:cs="Times New Roman"/>
          <w:sz w:val="24"/>
          <w:szCs w:val="24"/>
        </w:rPr>
        <w:t xml:space="preserve"> M. </w:t>
      </w:r>
      <w:proofErr w:type="spellStart"/>
      <w:r w:rsidR="001E254B" w:rsidRPr="0072014B">
        <w:rPr>
          <w:rFonts w:ascii="Times New Roman" w:hAnsi="Times New Roman" w:cs="Times New Roman"/>
          <w:sz w:val="24"/>
          <w:szCs w:val="24"/>
        </w:rPr>
        <w:t>Schechter</w:t>
      </w:r>
      <w:proofErr w:type="spellEnd"/>
      <w:r w:rsidR="001E254B" w:rsidRPr="0072014B">
        <w:rPr>
          <w:rFonts w:ascii="Times New Roman" w:hAnsi="Times New Roman" w:cs="Times New Roman"/>
          <w:sz w:val="24"/>
          <w:szCs w:val="24"/>
        </w:rPr>
        <w:t xml:space="preserve"> (</w:t>
      </w:r>
      <w:proofErr w:type="spellStart"/>
      <w:r w:rsidR="001E254B" w:rsidRPr="0072014B">
        <w:rPr>
          <w:rFonts w:ascii="Times New Roman" w:hAnsi="Times New Roman" w:cs="Times New Roman"/>
          <w:sz w:val="24"/>
          <w:szCs w:val="24"/>
        </w:rPr>
        <w:t>eds</w:t>
      </w:r>
      <w:proofErr w:type="spellEnd"/>
      <w:r w:rsidR="001E254B" w:rsidRPr="0072014B">
        <w:rPr>
          <w:rFonts w:ascii="Times New Roman" w:hAnsi="Times New Roman" w:cs="Times New Roman"/>
          <w:sz w:val="24"/>
          <w:szCs w:val="24"/>
        </w:rPr>
        <w:t>.)</w:t>
      </w:r>
      <w:r w:rsidR="001E254B">
        <w:rPr>
          <w:rFonts w:ascii="Times New Roman" w:hAnsi="Times New Roman" w:cs="Times New Roman"/>
          <w:sz w:val="24"/>
          <w:szCs w:val="24"/>
        </w:rPr>
        <w:t xml:space="preserve">, </w:t>
      </w:r>
      <w:proofErr w:type="spellStart"/>
      <w:r w:rsidR="006E5F6D" w:rsidRPr="0072014B">
        <w:rPr>
          <w:rFonts w:ascii="Times New Roman" w:hAnsi="Times New Roman" w:cs="Times New Roman"/>
          <w:sz w:val="24"/>
          <w:szCs w:val="24"/>
        </w:rPr>
        <w:t>Climate</w:t>
      </w:r>
      <w:proofErr w:type="spellEnd"/>
      <w:r w:rsidR="006E5F6D" w:rsidRPr="0072014B">
        <w:rPr>
          <w:rFonts w:ascii="Times New Roman" w:hAnsi="Times New Roman" w:cs="Times New Roman"/>
          <w:sz w:val="24"/>
          <w:szCs w:val="24"/>
        </w:rPr>
        <w:t xml:space="preserve"> </w:t>
      </w:r>
      <w:proofErr w:type="spellStart"/>
      <w:r w:rsidR="006E5F6D" w:rsidRPr="0072014B">
        <w:rPr>
          <w:rFonts w:ascii="Times New Roman" w:hAnsi="Times New Roman" w:cs="Times New Roman"/>
          <w:sz w:val="24"/>
          <w:szCs w:val="24"/>
        </w:rPr>
        <w:t>Change</w:t>
      </w:r>
      <w:proofErr w:type="spellEnd"/>
      <w:r w:rsidR="006E5F6D" w:rsidRPr="0072014B">
        <w:rPr>
          <w:rFonts w:ascii="Times New Roman" w:hAnsi="Times New Roman" w:cs="Times New Roman"/>
          <w:sz w:val="24"/>
          <w:szCs w:val="24"/>
        </w:rPr>
        <w:t xml:space="preserve"> </w:t>
      </w:r>
      <w:proofErr w:type="spellStart"/>
      <w:r w:rsidR="006E5F6D" w:rsidRPr="0072014B">
        <w:rPr>
          <w:rFonts w:ascii="Times New Roman" w:hAnsi="Times New Roman" w:cs="Times New Roman"/>
          <w:sz w:val="24"/>
          <w:szCs w:val="24"/>
        </w:rPr>
        <w:t>and</w:t>
      </w:r>
      <w:proofErr w:type="spellEnd"/>
      <w:r w:rsidR="006E5F6D" w:rsidRPr="0072014B">
        <w:rPr>
          <w:rFonts w:ascii="Times New Roman" w:hAnsi="Times New Roman" w:cs="Times New Roman"/>
          <w:sz w:val="24"/>
          <w:szCs w:val="24"/>
        </w:rPr>
        <w:t xml:space="preserve"> </w:t>
      </w:r>
      <w:proofErr w:type="spellStart"/>
      <w:r w:rsidR="006E5F6D" w:rsidRPr="0072014B">
        <w:rPr>
          <w:rFonts w:ascii="Times New Roman" w:hAnsi="Times New Roman" w:cs="Times New Roman"/>
          <w:sz w:val="24"/>
          <w:szCs w:val="24"/>
        </w:rPr>
        <w:t>th</w:t>
      </w:r>
      <w:r w:rsidR="001E254B">
        <w:rPr>
          <w:rFonts w:ascii="Times New Roman" w:hAnsi="Times New Roman" w:cs="Times New Roman"/>
          <w:sz w:val="24"/>
          <w:szCs w:val="24"/>
        </w:rPr>
        <w:t>e</w:t>
      </w:r>
      <w:proofErr w:type="spellEnd"/>
      <w:r w:rsidR="001E254B">
        <w:rPr>
          <w:rFonts w:ascii="Times New Roman" w:hAnsi="Times New Roman" w:cs="Times New Roman"/>
          <w:sz w:val="24"/>
          <w:szCs w:val="24"/>
        </w:rPr>
        <w:t xml:space="preserve"> </w:t>
      </w:r>
      <w:proofErr w:type="spellStart"/>
      <w:r w:rsidR="001E254B">
        <w:rPr>
          <w:rFonts w:ascii="Times New Roman" w:hAnsi="Times New Roman" w:cs="Times New Roman"/>
          <w:sz w:val="24"/>
          <w:szCs w:val="24"/>
        </w:rPr>
        <w:t>Mediterranean</w:t>
      </w:r>
      <w:proofErr w:type="spellEnd"/>
      <w:r w:rsidR="001E254B">
        <w:rPr>
          <w:rFonts w:ascii="Times New Roman" w:hAnsi="Times New Roman" w:cs="Times New Roman"/>
          <w:sz w:val="24"/>
          <w:szCs w:val="24"/>
        </w:rPr>
        <w:t xml:space="preserve">: </w:t>
      </w:r>
      <w:proofErr w:type="spellStart"/>
      <w:r w:rsidR="001E254B">
        <w:rPr>
          <w:rFonts w:ascii="Times New Roman" w:hAnsi="Times New Roman" w:cs="Times New Roman"/>
          <w:sz w:val="24"/>
          <w:szCs w:val="24"/>
        </w:rPr>
        <w:t>Socio-Economic</w:t>
      </w:r>
      <w:proofErr w:type="spellEnd"/>
      <w:r w:rsidR="001E254B">
        <w:rPr>
          <w:rFonts w:ascii="Times New Roman" w:hAnsi="Times New Roman" w:cs="Times New Roman"/>
          <w:sz w:val="24"/>
          <w:szCs w:val="24"/>
        </w:rPr>
        <w:t xml:space="preserve"> </w:t>
      </w:r>
      <w:proofErr w:type="spellStart"/>
      <w:r w:rsidR="001E254B">
        <w:rPr>
          <w:rFonts w:ascii="Times New Roman" w:hAnsi="Times New Roman" w:cs="Times New Roman"/>
          <w:sz w:val="24"/>
          <w:szCs w:val="24"/>
        </w:rPr>
        <w:t>Percpectives</w:t>
      </w:r>
      <w:proofErr w:type="spellEnd"/>
      <w:r w:rsidR="006E5F6D" w:rsidRPr="0072014B">
        <w:rPr>
          <w:rFonts w:ascii="Times New Roman" w:hAnsi="Times New Roman" w:cs="Times New Roman"/>
          <w:sz w:val="24"/>
          <w:szCs w:val="24"/>
        </w:rPr>
        <w:t xml:space="preserve"> of </w:t>
      </w:r>
      <w:proofErr w:type="spellStart"/>
      <w:r w:rsidR="006E5F6D" w:rsidRPr="0072014B">
        <w:rPr>
          <w:rFonts w:ascii="Times New Roman" w:hAnsi="Times New Roman" w:cs="Times New Roman"/>
          <w:sz w:val="24"/>
          <w:szCs w:val="24"/>
        </w:rPr>
        <w:t>Impacts</w:t>
      </w:r>
      <w:proofErr w:type="spellEnd"/>
      <w:r w:rsidR="006E5F6D" w:rsidRPr="0072014B">
        <w:rPr>
          <w:rFonts w:ascii="Times New Roman" w:hAnsi="Times New Roman" w:cs="Times New Roman"/>
          <w:sz w:val="24"/>
          <w:szCs w:val="24"/>
        </w:rPr>
        <w:t xml:space="preserve">, </w:t>
      </w:r>
      <w:proofErr w:type="spellStart"/>
      <w:r w:rsidR="006E5F6D" w:rsidRPr="0072014B">
        <w:rPr>
          <w:rFonts w:ascii="Times New Roman" w:hAnsi="Times New Roman" w:cs="Times New Roman"/>
          <w:sz w:val="24"/>
          <w:szCs w:val="24"/>
        </w:rPr>
        <w:t>Vulnerability</w:t>
      </w:r>
      <w:proofErr w:type="spellEnd"/>
      <w:r w:rsidR="006E5F6D" w:rsidRPr="0072014B">
        <w:rPr>
          <w:rFonts w:ascii="Times New Roman" w:hAnsi="Times New Roman" w:cs="Times New Roman"/>
          <w:sz w:val="24"/>
          <w:szCs w:val="24"/>
        </w:rPr>
        <w:t xml:space="preserve"> </w:t>
      </w:r>
      <w:proofErr w:type="spellStart"/>
      <w:r w:rsidR="006E5F6D" w:rsidRPr="0072014B">
        <w:rPr>
          <w:rFonts w:ascii="Times New Roman" w:hAnsi="Times New Roman" w:cs="Times New Roman"/>
          <w:sz w:val="24"/>
          <w:szCs w:val="24"/>
        </w:rPr>
        <w:t>and</w:t>
      </w:r>
      <w:proofErr w:type="spellEnd"/>
      <w:r w:rsidR="006E5F6D" w:rsidRPr="0072014B">
        <w:rPr>
          <w:rFonts w:ascii="Times New Roman" w:hAnsi="Times New Roman" w:cs="Times New Roman"/>
          <w:sz w:val="24"/>
          <w:szCs w:val="24"/>
        </w:rPr>
        <w:t xml:space="preserve"> Adaptation, </w:t>
      </w:r>
      <w:proofErr w:type="spellStart"/>
      <w:r w:rsidR="001E254B">
        <w:rPr>
          <w:rFonts w:ascii="Times New Roman" w:hAnsi="Times New Roman" w:cs="Times New Roman"/>
          <w:sz w:val="24"/>
          <w:szCs w:val="24"/>
        </w:rPr>
        <w:t>Cheltenham</w:t>
      </w:r>
      <w:proofErr w:type="spellEnd"/>
      <w:r w:rsidR="001E254B">
        <w:rPr>
          <w:rFonts w:ascii="Times New Roman" w:hAnsi="Times New Roman" w:cs="Times New Roman"/>
          <w:sz w:val="24"/>
          <w:szCs w:val="24"/>
        </w:rPr>
        <w:t xml:space="preserve">: </w:t>
      </w:r>
      <w:r w:rsidR="006E5F6D" w:rsidRPr="0072014B">
        <w:rPr>
          <w:rFonts w:ascii="Times New Roman" w:hAnsi="Times New Roman" w:cs="Times New Roman"/>
          <w:sz w:val="24"/>
          <w:szCs w:val="24"/>
        </w:rPr>
        <w:t xml:space="preserve"> </w:t>
      </w:r>
      <w:r w:rsidR="001E254B">
        <w:rPr>
          <w:rFonts w:ascii="Times New Roman" w:hAnsi="Times New Roman" w:cs="Times New Roman"/>
          <w:sz w:val="24"/>
          <w:szCs w:val="24"/>
        </w:rPr>
        <w:t xml:space="preserve">Edward </w:t>
      </w:r>
      <w:proofErr w:type="spellStart"/>
      <w:r w:rsidR="001E254B">
        <w:rPr>
          <w:rFonts w:ascii="Times New Roman" w:hAnsi="Times New Roman" w:cs="Times New Roman"/>
          <w:sz w:val="24"/>
          <w:szCs w:val="24"/>
        </w:rPr>
        <w:t>Elgar</w:t>
      </w:r>
      <w:proofErr w:type="spellEnd"/>
      <w:r w:rsidR="001E254B">
        <w:rPr>
          <w:rFonts w:ascii="Times New Roman" w:hAnsi="Times New Roman" w:cs="Times New Roman"/>
          <w:sz w:val="24"/>
          <w:szCs w:val="24"/>
        </w:rPr>
        <w:t>, UK.</w:t>
      </w:r>
    </w:p>
    <w:p w:rsidR="0011448A" w:rsidRPr="0072014B" w:rsidRDefault="0011448A" w:rsidP="0011448A">
      <w:pPr>
        <w:pStyle w:val="ListeParagraf"/>
        <w:rPr>
          <w:rFonts w:ascii="Times New Roman" w:hAnsi="Times New Roman" w:cs="Times New Roman"/>
          <w:sz w:val="24"/>
          <w:szCs w:val="24"/>
        </w:rPr>
      </w:pPr>
    </w:p>
    <w:p w:rsidR="006E5F6D" w:rsidRPr="0072014B" w:rsidRDefault="006E5F6D" w:rsidP="006E5F6D">
      <w:pPr>
        <w:pStyle w:val="ListeParagraf"/>
        <w:numPr>
          <w:ilvl w:val="0"/>
          <w:numId w:val="8"/>
        </w:num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LCCP</w:t>
      </w:r>
      <w:r w:rsidR="0011448A" w:rsidRPr="0072014B">
        <w:rPr>
          <w:rFonts w:ascii="Times New Roman" w:hAnsi="Times New Roman" w:cs="Times New Roman"/>
          <w:sz w:val="24"/>
          <w:szCs w:val="24"/>
        </w:rPr>
        <w:t>,</w:t>
      </w:r>
      <w:r w:rsidRPr="0072014B">
        <w:rPr>
          <w:rFonts w:ascii="Times New Roman" w:hAnsi="Times New Roman" w:cs="Times New Roman"/>
          <w:sz w:val="24"/>
          <w:szCs w:val="24"/>
        </w:rPr>
        <w:t xml:space="preserve"> (2009c)</w:t>
      </w:r>
      <w:r w:rsidR="0011448A" w:rsidRPr="0072014B">
        <w:rPr>
          <w:rFonts w:ascii="Times New Roman" w:hAnsi="Times New Roman" w:cs="Times New Roman"/>
          <w:sz w:val="24"/>
          <w:szCs w:val="24"/>
        </w:rPr>
        <w:t>,</w:t>
      </w:r>
      <w:r w:rsidRPr="0072014B">
        <w:rPr>
          <w:rFonts w:ascii="Times New Roman" w:hAnsi="Times New Roman" w:cs="Times New Roman"/>
          <w:sz w:val="24"/>
          <w:szCs w:val="24"/>
        </w:rPr>
        <w:t xml:space="preserve"> </w:t>
      </w:r>
      <w:proofErr w:type="spellStart"/>
      <w:r w:rsidRPr="0072014B">
        <w:rPr>
          <w:rFonts w:ascii="Times New Roman" w:hAnsi="Times New Roman" w:cs="Times New Roman"/>
          <w:b/>
          <w:sz w:val="24"/>
          <w:szCs w:val="24"/>
        </w:rPr>
        <w:t>Adapting</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to</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climate</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change</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creating</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natural</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resilience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Published</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by</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Greater</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London</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Authority</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October</w:t>
      </w:r>
      <w:proofErr w:type="spellEnd"/>
      <w:r w:rsidRPr="0072014B">
        <w:rPr>
          <w:rFonts w:ascii="Times New Roman" w:hAnsi="Times New Roman" w:cs="Times New Roman"/>
          <w:sz w:val="24"/>
          <w:szCs w:val="24"/>
        </w:rPr>
        <w:t xml:space="preserve"> 2009.</w:t>
      </w:r>
    </w:p>
    <w:p w:rsidR="0011448A" w:rsidRPr="0072014B" w:rsidRDefault="0011448A" w:rsidP="0011448A">
      <w:pPr>
        <w:pStyle w:val="ListeParagraf"/>
        <w:rPr>
          <w:rFonts w:ascii="Times New Roman" w:hAnsi="Times New Roman" w:cs="Times New Roman"/>
          <w:sz w:val="24"/>
          <w:szCs w:val="24"/>
        </w:rPr>
      </w:pPr>
    </w:p>
    <w:p w:rsidR="006E5F6D" w:rsidRPr="0072014B" w:rsidRDefault="007B3BF7" w:rsidP="006E5F6D">
      <w:pPr>
        <w:pStyle w:val="ListeParagraf"/>
        <w:numPr>
          <w:ilvl w:val="0"/>
          <w:numId w:val="8"/>
        </w:num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LÖNNGREN,</w:t>
      </w:r>
      <w:r w:rsidR="006E5F6D" w:rsidRPr="0072014B">
        <w:rPr>
          <w:rFonts w:ascii="Times New Roman" w:hAnsi="Times New Roman" w:cs="Times New Roman"/>
          <w:sz w:val="24"/>
          <w:szCs w:val="24"/>
        </w:rPr>
        <w:t xml:space="preserve"> Ö</w:t>
      </w:r>
      <w:proofErr w:type="gramStart"/>
      <w:r w:rsidR="006E5F6D" w:rsidRPr="0072014B">
        <w:rPr>
          <w:rFonts w:ascii="Times New Roman" w:hAnsi="Times New Roman" w:cs="Times New Roman"/>
          <w:sz w:val="24"/>
          <w:szCs w:val="24"/>
        </w:rPr>
        <w:t>.,</w:t>
      </w:r>
      <w:proofErr w:type="gramEnd"/>
      <w:r w:rsidR="006E5F6D" w:rsidRPr="0072014B">
        <w:rPr>
          <w:rFonts w:ascii="Times New Roman" w:hAnsi="Times New Roman" w:cs="Times New Roman"/>
          <w:sz w:val="24"/>
          <w:szCs w:val="24"/>
        </w:rPr>
        <w:t xml:space="preserve"> </w:t>
      </w:r>
      <w:r w:rsidRPr="0072014B">
        <w:rPr>
          <w:rFonts w:ascii="Times New Roman" w:hAnsi="Times New Roman" w:cs="Times New Roman"/>
          <w:sz w:val="24"/>
          <w:szCs w:val="24"/>
        </w:rPr>
        <w:t>HEDVIK,</w:t>
      </w:r>
      <w:r w:rsidR="006E5F6D" w:rsidRPr="0072014B">
        <w:rPr>
          <w:rFonts w:ascii="Times New Roman" w:hAnsi="Times New Roman" w:cs="Times New Roman"/>
          <w:sz w:val="24"/>
          <w:szCs w:val="24"/>
        </w:rPr>
        <w:t xml:space="preserve"> C. </w:t>
      </w:r>
      <w:proofErr w:type="spellStart"/>
      <w:r w:rsidRPr="0072014B">
        <w:rPr>
          <w:rFonts w:ascii="Times New Roman" w:hAnsi="Times New Roman" w:cs="Times New Roman"/>
          <w:sz w:val="24"/>
          <w:szCs w:val="24"/>
        </w:rPr>
        <w:t>a</w:t>
      </w:r>
      <w:r w:rsidR="006E5F6D" w:rsidRPr="0072014B">
        <w:rPr>
          <w:rFonts w:ascii="Times New Roman" w:hAnsi="Times New Roman" w:cs="Times New Roman"/>
          <w:sz w:val="24"/>
          <w:szCs w:val="24"/>
        </w:rPr>
        <w:t>nd</w:t>
      </w:r>
      <w:proofErr w:type="spellEnd"/>
      <w:r w:rsidR="006E5F6D" w:rsidRPr="0072014B">
        <w:rPr>
          <w:rFonts w:ascii="Times New Roman" w:hAnsi="Times New Roman" w:cs="Times New Roman"/>
          <w:sz w:val="24"/>
          <w:szCs w:val="24"/>
        </w:rPr>
        <w:t xml:space="preserve"> </w:t>
      </w:r>
      <w:r w:rsidRPr="0072014B">
        <w:rPr>
          <w:rFonts w:ascii="Times New Roman" w:hAnsi="Times New Roman" w:cs="Times New Roman"/>
          <w:sz w:val="24"/>
          <w:szCs w:val="24"/>
        </w:rPr>
        <w:t>MUSABASIC,</w:t>
      </w:r>
      <w:r w:rsidR="006E5F6D" w:rsidRPr="0072014B">
        <w:rPr>
          <w:rFonts w:ascii="Times New Roman" w:hAnsi="Times New Roman" w:cs="Times New Roman"/>
          <w:sz w:val="24"/>
          <w:szCs w:val="24"/>
        </w:rPr>
        <w:t xml:space="preserve"> A.,</w:t>
      </w:r>
      <w:r w:rsidRPr="0072014B">
        <w:rPr>
          <w:rFonts w:ascii="Times New Roman" w:hAnsi="Times New Roman" w:cs="Times New Roman"/>
          <w:sz w:val="24"/>
          <w:szCs w:val="24"/>
        </w:rPr>
        <w:t xml:space="preserve"> (2010),</w:t>
      </w:r>
      <w:r w:rsidR="006E5F6D" w:rsidRPr="0072014B">
        <w:rPr>
          <w:rFonts w:ascii="Times New Roman" w:hAnsi="Times New Roman" w:cs="Times New Roman"/>
          <w:sz w:val="24"/>
          <w:szCs w:val="24"/>
        </w:rPr>
        <w:t xml:space="preserve">  </w:t>
      </w:r>
      <w:r w:rsidR="006E5F6D" w:rsidRPr="0072014B">
        <w:rPr>
          <w:rFonts w:ascii="Times New Roman" w:hAnsi="Times New Roman" w:cs="Times New Roman"/>
          <w:b/>
          <w:sz w:val="24"/>
          <w:szCs w:val="24"/>
        </w:rPr>
        <w:t xml:space="preserve">Stockholm Action Plan </w:t>
      </w:r>
      <w:proofErr w:type="spellStart"/>
      <w:r w:rsidRPr="0072014B">
        <w:rPr>
          <w:rFonts w:ascii="Times New Roman" w:hAnsi="Times New Roman" w:cs="Times New Roman"/>
          <w:b/>
          <w:sz w:val="24"/>
          <w:szCs w:val="24"/>
        </w:rPr>
        <w:t>for</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Climate</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a</w:t>
      </w:r>
      <w:r w:rsidR="006E5F6D" w:rsidRPr="0072014B">
        <w:rPr>
          <w:rFonts w:ascii="Times New Roman" w:hAnsi="Times New Roman" w:cs="Times New Roman"/>
          <w:b/>
          <w:sz w:val="24"/>
          <w:szCs w:val="24"/>
        </w:rPr>
        <w:t>nd</w:t>
      </w:r>
      <w:proofErr w:type="spellEnd"/>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Energy</w:t>
      </w:r>
      <w:proofErr w:type="spellEnd"/>
      <w:r w:rsidR="006E5F6D" w:rsidRPr="0072014B">
        <w:rPr>
          <w:rFonts w:ascii="Times New Roman" w:hAnsi="Times New Roman" w:cs="Times New Roman"/>
          <w:b/>
          <w:sz w:val="24"/>
          <w:szCs w:val="24"/>
        </w:rPr>
        <w:t xml:space="preserve"> </w:t>
      </w:r>
      <w:r w:rsidR="005549C6" w:rsidRPr="0072014B">
        <w:rPr>
          <w:rFonts w:ascii="Times New Roman" w:hAnsi="Times New Roman" w:cs="Times New Roman"/>
          <w:sz w:val="24"/>
          <w:szCs w:val="24"/>
        </w:rPr>
        <w:t xml:space="preserve">2010-2020, </w:t>
      </w:r>
      <w:r w:rsidR="006E5F6D" w:rsidRPr="0072014B">
        <w:rPr>
          <w:rFonts w:ascii="Times New Roman" w:hAnsi="Times New Roman" w:cs="Times New Roman"/>
          <w:sz w:val="24"/>
          <w:szCs w:val="24"/>
        </w:rPr>
        <w:t>DOI:1</w:t>
      </w:r>
      <w:r w:rsidR="006813C2">
        <w:rPr>
          <w:rFonts w:ascii="Times New Roman" w:hAnsi="Times New Roman" w:cs="Times New Roman"/>
          <w:sz w:val="24"/>
          <w:szCs w:val="24"/>
        </w:rPr>
        <w:t>0.13140/RG.2.2.10113.45920</w:t>
      </w:r>
      <w:r w:rsidR="006E5F6D" w:rsidRPr="0072014B">
        <w:rPr>
          <w:rFonts w:ascii="Times New Roman" w:hAnsi="Times New Roman" w:cs="Times New Roman"/>
          <w:sz w:val="24"/>
          <w:szCs w:val="24"/>
        </w:rPr>
        <w:t>.</w:t>
      </w:r>
    </w:p>
    <w:p w:rsidR="007B3BF7" w:rsidRPr="0072014B" w:rsidRDefault="007B3BF7" w:rsidP="007B3BF7">
      <w:pPr>
        <w:pStyle w:val="ListeParagraf"/>
        <w:rPr>
          <w:rFonts w:ascii="Times New Roman" w:hAnsi="Times New Roman" w:cs="Times New Roman"/>
          <w:sz w:val="24"/>
          <w:szCs w:val="24"/>
        </w:rPr>
      </w:pPr>
    </w:p>
    <w:p w:rsidR="006E5F6D" w:rsidRPr="0072014B" w:rsidRDefault="005549C6" w:rsidP="006E5F6D">
      <w:pPr>
        <w:pStyle w:val="ListeParagraf"/>
        <w:numPr>
          <w:ilvl w:val="0"/>
          <w:numId w:val="8"/>
        </w:num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NACHMANY</w:t>
      </w:r>
      <w:r w:rsidR="00930290">
        <w:rPr>
          <w:rFonts w:ascii="Times New Roman" w:hAnsi="Times New Roman" w:cs="Times New Roman"/>
          <w:sz w:val="24"/>
          <w:szCs w:val="24"/>
        </w:rPr>
        <w:t>,</w:t>
      </w:r>
      <w:r w:rsidR="006E5F6D" w:rsidRPr="0072014B">
        <w:rPr>
          <w:rFonts w:ascii="Times New Roman" w:hAnsi="Times New Roman" w:cs="Times New Roman"/>
          <w:sz w:val="24"/>
          <w:szCs w:val="24"/>
        </w:rPr>
        <w:t xml:space="preserve"> M</w:t>
      </w:r>
      <w:proofErr w:type="gramStart"/>
      <w:r w:rsidR="006E5F6D" w:rsidRPr="0072014B">
        <w:rPr>
          <w:rFonts w:ascii="Times New Roman" w:hAnsi="Times New Roman" w:cs="Times New Roman"/>
          <w:sz w:val="24"/>
          <w:szCs w:val="24"/>
        </w:rPr>
        <w:t>.,</w:t>
      </w:r>
      <w:proofErr w:type="gramEnd"/>
      <w:r w:rsidR="006E5F6D" w:rsidRPr="0072014B">
        <w:rPr>
          <w:rFonts w:ascii="Times New Roman" w:hAnsi="Times New Roman" w:cs="Times New Roman"/>
          <w:sz w:val="24"/>
          <w:szCs w:val="24"/>
        </w:rPr>
        <w:t xml:space="preserve"> </w:t>
      </w:r>
      <w:r w:rsidRPr="0072014B">
        <w:rPr>
          <w:rFonts w:ascii="Times New Roman" w:hAnsi="Times New Roman" w:cs="Times New Roman"/>
          <w:sz w:val="24"/>
          <w:szCs w:val="24"/>
        </w:rPr>
        <w:t>FANKHAUSER</w:t>
      </w:r>
      <w:r w:rsidR="00930290">
        <w:rPr>
          <w:rFonts w:ascii="Times New Roman" w:hAnsi="Times New Roman" w:cs="Times New Roman"/>
          <w:sz w:val="24"/>
          <w:szCs w:val="24"/>
        </w:rPr>
        <w:t>,</w:t>
      </w:r>
      <w:r w:rsidR="006E5F6D" w:rsidRPr="0072014B">
        <w:rPr>
          <w:rFonts w:ascii="Times New Roman" w:hAnsi="Times New Roman" w:cs="Times New Roman"/>
          <w:sz w:val="24"/>
          <w:szCs w:val="24"/>
        </w:rPr>
        <w:t xml:space="preserve"> S., </w:t>
      </w:r>
      <w:r w:rsidRPr="0072014B">
        <w:rPr>
          <w:rFonts w:ascii="Times New Roman" w:hAnsi="Times New Roman" w:cs="Times New Roman"/>
          <w:sz w:val="24"/>
          <w:szCs w:val="24"/>
        </w:rPr>
        <w:t>TOWNSHEND</w:t>
      </w:r>
      <w:r w:rsidR="00930290">
        <w:rPr>
          <w:rFonts w:ascii="Times New Roman" w:hAnsi="Times New Roman" w:cs="Times New Roman"/>
          <w:sz w:val="24"/>
          <w:szCs w:val="24"/>
        </w:rPr>
        <w:t>,</w:t>
      </w:r>
      <w:r w:rsidR="006E5F6D" w:rsidRPr="0072014B">
        <w:rPr>
          <w:rFonts w:ascii="Times New Roman" w:hAnsi="Times New Roman" w:cs="Times New Roman"/>
          <w:sz w:val="24"/>
          <w:szCs w:val="24"/>
        </w:rPr>
        <w:t xml:space="preserve"> T., </w:t>
      </w:r>
      <w:r w:rsidR="00C87F6F">
        <w:rPr>
          <w:rFonts w:ascii="Times New Roman" w:hAnsi="Times New Roman" w:cs="Times New Roman"/>
          <w:sz w:val="24"/>
          <w:szCs w:val="24"/>
        </w:rPr>
        <w:t>COLLI</w:t>
      </w:r>
      <w:r w:rsidRPr="0072014B">
        <w:rPr>
          <w:rFonts w:ascii="Times New Roman" w:hAnsi="Times New Roman" w:cs="Times New Roman"/>
          <w:sz w:val="24"/>
          <w:szCs w:val="24"/>
        </w:rPr>
        <w:t>NS</w:t>
      </w:r>
      <w:r w:rsidR="00C87F6F">
        <w:rPr>
          <w:rFonts w:ascii="Times New Roman" w:hAnsi="Times New Roman" w:cs="Times New Roman"/>
          <w:sz w:val="24"/>
          <w:szCs w:val="24"/>
        </w:rPr>
        <w:t>,</w:t>
      </w:r>
      <w:r w:rsidR="006E5F6D" w:rsidRPr="0072014B">
        <w:rPr>
          <w:rFonts w:ascii="Times New Roman" w:hAnsi="Times New Roman" w:cs="Times New Roman"/>
          <w:sz w:val="24"/>
          <w:szCs w:val="24"/>
        </w:rPr>
        <w:t xml:space="preserve"> M., </w:t>
      </w:r>
      <w:r w:rsidRPr="0072014B">
        <w:rPr>
          <w:rFonts w:ascii="Times New Roman" w:hAnsi="Times New Roman" w:cs="Times New Roman"/>
          <w:sz w:val="24"/>
          <w:szCs w:val="24"/>
        </w:rPr>
        <w:t>LANDESMAN</w:t>
      </w:r>
      <w:r w:rsidR="00C87F6F">
        <w:rPr>
          <w:rFonts w:ascii="Times New Roman" w:hAnsi="Times New Roman" w:cs="Times New Roman"/>
          <w:sz w:val="24"/>
          <w:szCs w:val="24"/>
        </w:rPr>
        <w:t>,</w:t>
      </w:r>
      <w:r w:rsidR="006E5F6D" w:rsidRPr="0072014B">
        <w:rPr>
          <w:rFonts w:ascii="Times New Roman" w:hAnsi="Times New Roman" w:cs="Times New Roman"/>
          <w:sz w:val="24"/>
          <w:szCs w:val="24"/>
        </w:rPr>
        <w:t xml:space="preserve"> T., </w:t>
      </w:r>
      <w:r w:rsidRPr="0072014B">
        <w:rPr>
          <w:rFonts w:ascii="Times New Roman" w:hAnsi="Times New Roman" w:cs="Times New Roman"/>
          <w:sz w:val="24"/>
          <w:szCs w:val="24"/>
        </w:rPr>
        <w:t>MATTHEWS</w:t>
      </w:r>
      <w:r w:rsidR="00C87F6F">
        <w:rPr>
          <w:rFonts w:ascii="Times New Roman" w:hAnsi="Times New Roman" w:cs="Times New Roman"/>
          <w:sz w:val="24"/>
          <w:szCs w:val="24"/>
        </w:rPr>
        <w:t>,</w:t>
      </w:r>
      <w:r w:rsidR="006E5F6D" w:rsidRPr="0072014B">
        <w:rPr>
          <w:rFonts w:ascii="Times New Roman" w:hAnsi="Times New Roman" w:cs="Times New Roman"/>
          <w:sz w:val="24"/>
          <w:szCs w:val="24"/>
        </w:rPr>
        <w:t xml:space="preserve"> A., </w:t>
      </w:r>
      <w:r w:rsidRPr="0072014B">
        <w:rPr>
          <w:rFonts w:ascii="Times New Roman" w:hAnsi="Times New Roman" w:cs="Times New Roman"/>
          <w:sz w:val="24"/>
          <w:szCs w:val="24"/>
        </w:rPr>
        <w:t>PAVESE</w:t>
      </w:r>
      <w:r w:rsidR="00C87F6F">
        <w:rPr>
          <w:rFonts w:ascii="Times New Roman" w:hAnsi="Times New Roman" w:cs="Times New Roman"/>
          <w:sz w:val="24"/>
          <w:szCs w:val="24"/>
        </w:rPr>
        <w:t>,</w:t>
      </w:r>
      <w:r w:rsidR="006E5F6D" w:rsidRPr="0072014B">
        <w:rPr>
          <w:rFonts w:ascii="Times New Roman" w:hAnsi="Times New Roman" w:cs="Times New Roman"/>
          <w:sz w:val="24"/>
          <w:szCs w:val="24"/>
        </w:rPr>
        <w:t xml:space="preserve"> C., </w:t>
      </w:r>
      <w:r w:rsidR="004C29D1">
        <w:rPr>
          <w:rFonts w:ascii="Times New Roman" w:hAnsi="Times New Roman" w:cs="Times New Roman"/>
          <w:sz w:val="24"/>
          <w:szCs w:val="24"/>
        </w:rPr>
        <w:t>RIETI</w:t>
      </w:r>
      <w:r w:rsidRPr="0072014B">
        <w:rPr>
          <w:rFonts w:ascii="Times New Roman" w:hAnsi="Times New Roman" w:cs="Times New Roman"/>
          <w:sz w:val="24"/>
          <w:szCs w:val="24"/>
        </w:rPr>
        <w:t>G</w:t>
      </w:r>
      <w:r w:rsidR="00C87F6F">
        <w:rPr>
          <w:rFonts w:ascii="Times New Roman" w:hAnsi="Times New Roman" w:cs="Times New Roman"/>
          <w:sz w:val="24"/>
          <w:szCs w:val="24"/>
        </w:rPr>
        <w:t>,</w:t>
      </w:r>
      <w:r w:rsidR="006E5F6D" w:rsidRPr="0072014B">
        <w:rPr>
          <w:rFonts w:ascii="Times New Roman" w:hAnsi="Times New Roman" w:cs="Times New Roman"/>
          <w:sz w:val="24"/>
          <w:szCs w:val="24"/>
        </w:rPr>
        <w:t xml:space="preserve"> K., </w:t>
      </w:r>
      <w:r w:rsidR="004C29D1">
        <w:rPr>
          <w:rFonts w:ascii="Times New Roman" w:hAnsi="Times New Roman" w:cs="Times New Roman"/>
          <w:sz w:val="24"/>
          <w:szCs w:val="24"/>
        </w:rPr>
        <w:t>SCHLEI</w:t>
      </w:r>
      <w:r w:rsidRPr="0072014B">
        <w:rPr>
          <w:rFonts w:ascii="Times New Roman" w:hAnsi="Times New Roman" w:cs="Times New Roman"/>
          <w:sz w:val="24"/>
          <w:szCs w:val="24"/>
        </w:rPr>
        <w:t>FER</w:t>
      </w:r>
      <w:r w:rsidR="00C87F6F">
        <w:rPr>
          <w:rFonts w:ascii="Times New Roman" w:hAnsi="Times New Roman" w:cs="Times New Roman"/>
          <w:sz w:val="24"/>
          <w:szCs w:val="24"/>
        </w:rPr>
        <w:t>,</w:t>
      </w:r>
      <w:r w:rsidR="006E5F6D" w:rsidRPr="0072014B">
        <w:rPr>
          <w:rFonts w:ascii="Times New Roman" w:hAnsi="Times New Roman" w:cs="Times New Roman"/>
          <w:sz w:val="24"/>
          <w:szCs w:val="24"/>
        </w:rPr>
        <w:t xml:space="preserve"> P. </w:t>
      </w:r>
      <w:proofErr w:type="spellStart"/>
      <w:r w:rsidR="006E5F6D" w:rsidRPr="0072014B">
        <w:rPr>
          <w:rFonts w:ascii="Times New Roman" w:hAnsi="Times New Roman" w:cs="Times New Roman"/>
          <w:sz w:val="24"/>
          <w:szCs w:val="24"/>
        </w:rPr>
        <w:t>and</w:t>
      </w:r>
      <w:proofErr w:type="spellEnd"/>
      <w:r w:rsidR="006E5F6D" w:rsidRPr="0072014B">
        <w:rPr>
          <w:rFonts w:ascii="Times New Roman" w:hAnsi="Times New Roman" w:cs="Times New Roman"/>
          <w:sz w:val="24"/>
          <w:szCs w:val="24"/>
        </w:rPr>
        <w:t xml:space="preserve"> </w:t>
      </w:r>
      <w:r w:rsidRPr="0072014B">
        <w:rPr>
          <w:rFonts w:ascii="Times New Roman" w:hAnsi="Times New Roman" w:cs="Times New Roman"/>
          <w:sz w:val="24"/>
          <w:szCs w:val="24"/>
        </w:rPr>
        <w:t>SETZER</w:t>
      </w:r>
      <w:r w:rsidR="00C87F6F">
        <w:rPr>
          <w:rFonts w:ascii="Times New Roman" w:hAnsi="Times New Roman" w:cs="Times New Roman"/>
          <w:sz w:val="24"/>
          <w:szCs w:val="24"/>
        </w:rPr>
        <w:t>,</w:t>
      </w:r>
      <w:r w:rsidR="006E5F6D" w:rsidRPr="0072014B">
        <w:rPr>
          <w:rFonts w:ascii="Times New Roman" w:hAnsi="Times New Roman" w:cs="Times New Roman"/>
          <w:sz w:val="24"/>
          <w:szCs w:val="24"/>
        </w:rPr>
        <w:t xml:space="preserve"> J.,</w:t>
      </w:r>
      <w:r w:rsidR="004C29D1">
        <w:rPr>
          <w:rFonts w:ascii="Times New Roman" w:hAnsi="Times New Roman" w:cs="Times New Roman"/>
          <w:sz w:val="24"/>
          <w:szCs w:val="24"/>
        </w:rPr>
        <w:t xml:space="preserve"> </w:t>
      </w:r>
      <w:r w:rsidRPr="0072014B">
        <w:rPr>
          <w:rFonts w:ascii="Times New Roman" w:hAnsi="Times New Roman" w:cs="Times New Roman"/>
          <w:sz w:val="24"/>
          <w:szCs w:val="24"/>
        </w:rPr>
        <w:t>(2014),</w:t>
      </w:r>
      <w:r w:rsidR="006E5F6D" w:rsidRPr="0072014B">
        <w:rPr>
          <w:rFonts w:ascii="Times New Roman" w:hAnsi="Times New Roman" w:cs="Times New Roman"/>
          <w:sz w:val="24"/>
          <w:szCs w:val="24"/>
        </w:rPr>
        <w:t xml:space="preserve"> </w:t>
      </w:r>
      <w:proofErr w:type="spellStart"/>
      <w:r w:rsidR="006E5F6D" w:rsidRPr="0072014B">
        <w:rPr>
          <w:rFonts w:ascii="Times New Roman" w:hAnsi="Times New Roman" w:cs="Times New Roman"/>
          <w:b/>
          <w:sz w:val="24"/>
          <w:szCs w:val="24"/>
        </w:rPr>
        <w:t>The</w:t>
      </w:r>
      <w:proofErr w:type="spellEnd"/>
      <w:r w:rsidR="006E5F6D" w:rsidRPr="0072014B">
        <w:rPr>
          <w:rFonts w:ascii="Times New Roman" w:hAnsi="Times New Roman" w:cs="Times New Roman"/>
          <w:b/>
          <w:sz w:val="24"/>
          <w:szCs w:val="24"/>
        </w:rPr>
        <w:t xml:space="preserve"> GLOBE </w:t>
      </w:r>
      <w:proofErr w:type="spellStart"/>
      <w:r w:rsidR="006E5F6D" w:rsidRPr="0072014B">
        <w:rPr>
          <w:rFonts w:ascii="Times New Roman" w:hAnsi="Times New Roman" w:cs="Times New Roman"/>
          <w:b/>
          <w:sz w:val="24"/>
          <w:szCs w:val="24"/>
        </w:rPr>
        <w:t>Climate</w:t>
      </w:r>
      <w:proofErr w:type="spellEnd"/>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Legislation</w:t>
      </w:r>
      <w:proofErr w:type="spellEnd"/>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Study</w:t>
      </w:r>
      <w:proofErr w:type="spellEnd"/>
      <w:r w:rsidR="006E5F6D" w:rsidRPr="0072014B">
        <w:rPr>
          <w:rFonts w:ascii="Times New Roman" w:hAnsi="Times New Roman" w:cs="Times New Roman"/>
          <w:b/>
          <w:sz w:val="24"/>
          <w:szCs w:val="24"/>
        </w:rPr>
        <w:t xml:space="preserve"> </w:t>
      </w:r>
      <w:r w:rsidRPr="0072014B">
        <w:rPr>
          <w:rFonts w:ascii="Times New Roman" w:hAnsi="Times New Roman" w:cs="Times New Roman"/>
          <w:b/>
          <w:sz w:val="24"/>
          <w:szCs w:val="24"/>
        </w:rPr>
        <w:t>a</w:t>
      </w:r>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Review</w:t>
      </w:r>
      <w:proofErr w:type="spellEnd"/>
      <w:r w:rsidR="006E5F6D" w:rsidRPr="0072014B">
        <w:rPr>
          <w:rFonts w:ascii="Times New Roman" w:hAnsi="Times New Roman" w:cs="Times New Roman"/>
          <w:b/>
          <w:sz w:val="24"/>
          <w:szCs w:val="24"/>
        </w:rPr>
        <w:t xml:space="preserve"> of </w:t>
      </w:r>
      <w:proofErr w:type="spellStart"/>
      <w:r w:rsidR="006E5F6D" w:rsidRPr="0072014B">
        <w:rPr>
          <w:rFonts w:ascii="Times New Roman" w:hAnsi="Times New Roman" w:cs="Times New Roman"/>
          <w:b/>
          <w:sz w:val="24"/>
          <w:szCs w:val="24"/>
        </w:rPr>
        <w:t>Climate</w:t>
      </w:r>
      <w:proofErr w:type="spellEnd"/>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Change</w:t>
      </w:r>
      <w:proofErr w:type="spellEnd"/>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Legislation</w:t>
      </w:r>
      <w:proofErr w:type="spellEnd"/>
      <w:r w:rsidR="006E5F6D" w:rsidRPr="0072014B">
        <w:rPr>
          <w:rFonts w:ascii="Times New Roman" w:hAnsi="Times New Roman" w:cs="Times New Roman"/>
          <w:b/>
          <w:sz w:val="24"/>
          <w:szCs w:val="24"/>
        </w:rPr>
        <w:t xml:space="preserve"> in 66 </w:t>
      </w:r>
      <w:proofErr w:type="spellStart"/>
      <w:r w:rsidR="006E5F6D" w:rsidRPr="0072014B">
        <w:rPr>
          <w:rFonts w:ascii="Times New Roman" w:hAnsi="Times New Roman" w:cs="Times New Roman"/>
          <w:b/>
          <w:sz w:val="24"/>
          <w:szCs w:val="24"/>
        </w:rPr>
        <w:t>Countries</w:t>
      </w:r>
      <w:proofErr w:type="spellEnd"/>
      <w:r w:rsidR="006813C2">
        <w:rPr>
          <w:rFonts w:ascii="Times New Roman" w:hAnsi="Times New Roman" w:cs="Times New Roman"/>
          <w:sz w:val="24"/>
          <w:szCs w:val="24"/>
        </w:rPr>
        <w:t xml:space="preserve">, </w:t>
      </w:r>
      <w:proofErr w:type="spellStart"/>
      <w:r w:rsidR="006813C2">
        <w:rPr>
          <w:rFonts w:ascii="Times New Roman" w:hAnsi="Times New Roman" w:cs="Times New Roman"/>
          <w:sz w:val="24"/>
          <w:szCs w:val="24"/>
        </w:rPr>
        <w:t>Fourth</w:t>
      </w:r>
      <w:proofErr w:type="spellEnd"/>
      <w:r w:rsidR="006813C2">
        <w:rPr>
          <w:rFonts w:ascii="Times New Roman" w:hAnsi="Times New Roman" w:cs="Times New Roman"/>
          <w:sz w:val="24"/>
          <w:szCs w:val="24"/>
        </w:rPr>
        <w:t xml:space="preserve"> Edition, </w:t>
      </w:r>
      <w:r w:rsidR="006E5F6D" w:rsidRPr="0072014B">
        <w:rPr>
          <w:rFonts w:ascii="Times New Roman" w:hAnsi="Times New Roman" w:cs="Times New Roman"/>
          <w:sz w:val="24"/>
          <w:szCs w:val="24"/>
        </w:rPr>
        <w:t>188-222.</w:t>
      </w:r>
    </w:p>
    <w:p w:rsidR="005549C6" w:rsidRPr="0072014B" w:rsidRDefault="005549C6" w:rsidP="005549C6">
      <w:pPr>
        <w:pStyle w:val="ListeParagraf"/>
        <w:spacing w:after="0" w:line="240" w:lineRule="auto"/>
        <w:jc w:val="both"/>
        <w:rPr>
          <w:rFonts w:ascii="Times New Roman" w:hAnsi="Times New Roman" w:cs="Times New Roman"/>
          <w:sz w:val="24"/>
          <w:szCs w:val="24"/>
        </w:rPr>
      </w:pPr>
    </w:p>
    <w:p w:rsidR="006E5F6D" w:rsidRPr="0072014B" w:rsidRDefault="006E5F6D" w:rsidP="006E5F6D">
      <w:pPr>
        <w:pStyle w:val="ListeParagraf"/>
        <w:numPr>
          <w:ilvl w:val="0"/>
          <w:numId w:val="8"/>
        </w:num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lastRenderedPageBreak/>
        <w:t xml:space="preserve">OECD </w:t>
      </w:r>
      <w:proofErr w:type="spellStart"/>
      <w:r w:rsidRPr="0072014B">
        <w:rPr>
          <w:rFonts w:ascii="Times New Roman" w:hAnsi="Times New Roman" w:cs="Times New Roman"/>
          <w:sz w:val="24"/>
          <w:szCs w:val="24"/>
        </w:rPr>
        <w:t>Statistics</w:t>
      </w:r>
      <w:proofErr w:type="spellEnd"/>
      <w:r w:rsidRPr="0072014B">
        <w:rPr>
          <w:rFonts w:ascii="Times New Roman" w:hAnsi="Times New Roman" w:cs="Times New Roman"/>
          <w:sz w:val="24"/>
          <w:szCs w:val="24"/>
        </w:rPr>
        <w:t xml:space="preserve"> Web Site </w:t>
      </w:r>
      <w:hyperlink w:history="1">
        <w:r w:rsidRPr="0072014B">
          <w:rPr>
            <w:rStyle w:val="Kpr"/>
            <w:rFonts w:ascii="Times New Roman" w:eastAsia="Times New Roman" w:hAnsi="Times New Roman" w:cs="Times New Roman"/>
            <w:color w:val="auto"/>
            <w:sz w:val="24"/>
            <w:szCs w:val="24"/>
            <w:u w:val="none"/>
            <w:lang w:eastAsia="tr-TR"/>
          </w:rPr>
          <w:t>https://stats.oecd.org/#</w:t>
        </w:r>
      </w:hyperlink>
      <w:r w:rsidRPr="0072014B">
        <w:rPr>
          <w:rFonts w:ascii="Times New Roman" w:eastAsia="Times New Roman" w:hAnsi="Times New Roman" w:cs="Times New Roman"/>
          <w:sz w:val="24"/>
          <w:szCs w:val="24"/>
          <w:lang w:eastAsia="tr-TR"/>
        </w:rPr>
        <w:t xml:space="preserve">, </w:t>
      </w:r>
      <w:r w:rsidR="005549C6" w:rsidRPr="0072014B">
        <w:rPr>
          <w:rFonts w:ascii="Times New Roman" w:eastAsia="Times New Roman" w:hAnsi="Times New Roman" w:cs="Times New Roman"/>
          <w:sz w:val="24"/>
          <w:szCs w:val="24"/>
          <w:lang w:eastAsia="tr-TR"/>
        </w:rPr>
        <w:t xml:space="preserve">Erişim Tarihi: </w:t>
      </w:r>
      <w:r w:rsidRPr="0072014B">
        <w:rPr>
          <w:rFonts w:ascii="Times New Roman" w:eastAsia="Times New Roman" w:hAnsi="Times New Roman" w:cs="Times New Roman"/>
          <w:sz w:val="24"/>
          <w:szCs w:val="24"/>
          <w:lang w:eastAsia="tr-TR"/>
        </w:rPr>
        <w:t>04.07.2018.</w:t>
      </w:r>
    </w:p>
    <w:p w:rsidR="005549C6" w:rsidRPr="0072014B" w:rsidRDefault="005549C6" w:rsidP="005549C6">
      <w:pPr>
        <w:pStyle w:val="ListeParagraf"/>
        <w:spacing w:after="0" w:line="240" w:lineRule="auto"/>
        <w:jc w:val="both"/>
        <w:rPr>
          <w:rFonts w:ascii="Times New Roman" w:hAnsi="Times New Roman" w:cs="Times New Roman"/>
          <w:sz w:val="24"/>
          <w:szCs w:val="24"/>
        </w:rPr>
      </w:pPr>
    </w:p>
    <w:p w:rsidR="006E5F6D" w:rsidRPr="0072014B" w:rsidRDefault="007E3736" w:rsidP="005549C6">
      <w:pPr>
        <w:pStyle w:val="ListeParagraf"/>
        <w:numPr>
          <w:ilvl w:val="0"/>
          <w:numId w:val="8"/>
        </w:numPr>
        <w:spacing w:after="0" w:line="240" w:lineRule="auto"/>
        <w:rPr>
          <w:rFonts w:ascii="Times New Roman" w:hAnsi="Times New Roman" w:cs="Times New Roman"/>
          <w:sz w:val="24"/>
          <w:szCs w:val="24"/>
        </w:rPr>
      </w:pPr>
      <w:r w:rsidRPr="0072014B">
        <w:rPr>
          <w:rFonts w:ascii="Times New Roman" w:hAnsi="Times New Roman" w:cs="Times New Roman"/>
          <w:sz w:val="24"/>
          <w:szCs w:val="24"/>
        </w:rPr>
        <w:t>RESMİ GAZETE WEB SİTESİ</w:t>
      </w:r>
      <w:r w:rsidR="006E5F6D" w:rsidRPr="0072014B">
        <w:rPr>
          <w:rFonts w:ascii="Times New Roman" w:hAnsi="Times New Roman" w:cs="Times New Roman"/>
          <w:sz w:val="24"/>
          <w:szCs w:val="24"/>
        </w:rPr>
        <w:t xml:space="preserve">, http://www.resmigazete.gov.tr/main.aspx?home=http://www.resmigazete.gov.tr/eskiler/2013/10/20131007.htm&amp;main=http://www.resmigazete.gov.tr/eskiler/2013/10/20131007.htm, </w:t>
      </w:r>
      <w:r w:rsidR="005549C6" w:rsidRPr="0072014B">
        <w:rPr>
          <w:rFonts w:ascii="Times New Roman" w:hAnsi="Times New Roman" w:cs="Times New Roman"/>
          <w:sz w:val="24"/>
          <w:szCs w:val="24"/>
        </w:rPr>
        <w:t xml:space="preserve">Erişim Tarihi: </w:t>
      </w:r>
      <w:r w:rsidR="006E5F6D" w:rsidRPr="0072014B">
        <w:rPr>
          <w:rFonts w:ascii="Times New Roman" w:hAnsi="Times New Roman" w:cs="Times New Roman"/>
          <w:sz w:val="24"/>
          <w:szCs w:val="24"/>
        </w:rPr>
        <w:t>10.07.2018.</w:t>
      </w:r>
    </w:p>
    <w:p w:rsidR="005549C6" w:rsidRPr="0072014B" w:rsidRDefault="005549C6" w:rsidP="005549C6">
      <w:pPr>
        <w:pStyle w:val="ListeParagraf"/>
        <w:spacing w:after="0" w:line="240" w:lineRule="auto"/>
        <w:rPr>
          <w:rFonts w:ascii="Times New Roman" w:hAnsi="Times New Roman" w:cs="Times New Roman"/>
          <w:sz w:val="24"/>
          <w:szCs w:val="24"/>
        </w:rPr>
      </w:pPr>
    </w:p>
    <w:p w:rsidR="006E5F6D" w:rsidRPr="0072014B" w:rsidRDefault="007E3736" w:rsidP="006E5F6D">
      <w:pPr>
        <w:pStyle w:val="ListeParagraf"/>
        <w:numPr>
          <w:ilvl w:val="0"/>
          <w:numId w:val="8"/>
        </w:num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SYDBOM,</w:t>
      </w:r>
      <w:r w:rsidR="006E5F6D" w:rsidRPr="0072014B">
        <w:rPr>
          <w:rFonts w:ascii="Times New Roman" w:hAnsi="Times New Roman" w:cs="Times New Roman"/>
          <w:sz w:val="24"/>
          <w:szCs w:val="24"/>
        </w:rPr>
        <w:t xml:space="preserve"> A</w:t>
      </w:r>
      <w:proofErr w:type="gramStart"/>
      <w:r w:rsidR="006E5F6D" w:rsidRPr="0072014B">
        <w:rPr>
          <w:rFonts w:ascii="Times New Roman" w:hAnsi="Times New Roman" w:cs="Times New Roman"/>
          <w:sz w:val="24"/>
          <w:szCs w:val="24"/>
        </w:rPr>
        <w:t>.,</w:t>
      </w:r>
      <w:proofErr w:type="gramEnd"/>
      <w:r w:rsidR="006E5F6D" w:rsidRPr="0072014B">
        <w:rPr>
          <w:rFonts w:ascii="Times New Roman" w:hAnsi="Times New Roman" w:cs="Times New Roman"/>
          <w:sz w:val="24"/>
          <w:szCs w:val="24"/>
        </w:rPr>
        <w:t xml:space="preserve"> </w:t>
      </w:r>
      <w:r w:rsidRPr="0072014B">
        <w:rPr>
          <w:rFonts w:ascii="Times New Roman" w:hAnsi="Times New Roman" w:cs="Times New Roman"/>
          <w:sz w:val="24"/>
          <w:szCs w:val="24"/>
        </w:rPr>
        <w:t>BLOMBERG,</w:t>
      </w:r>
      <w:r w:rsidR="006E5F6D" w:rsidRPr="0072014B">
        <w:rPr>
          <w:rFonts w:ascii="Times New Roman" w:hAnsi="Times New Roman" w:cs="Times New Roman"/>
          <w:sz w:val="24"/>
          <w:szCs w:val="24"/>
        </w:rPr>
        <w:t xml:space="preserve"> A., </w:t>
      </w:r>
      <w:r w:rsidRPr="0072014B">
        <w:rPr>
          <w:rFonts w:ascii="Times New Roman" w:hAnsi="Times New Roman" w:cs="Times New Roman"/>
          <w:sz w:val="24"/>
          <w:szCs w:val="24"/>
        </w:rPr>
        <w:t>PARNIA,</w:t>
      </w:r>
      <w:r w:rsidR="006E5F6D" w:rsidRPr="0072014B">
        <w:rPr>
          <w:rFonts w:ascii="Times New Roman" w:hAnsi="Times New Roman" w:cs="Times New Roman"/>
          <w:sz w:val="24"/>
          <w:szCs w:val="24"/>
        </w:rPr>
        <w:t xml:space="preserve"> S., </w:t>
      </w:r>
      <w:r w:rsidRPr="0072014B">
        <w:rPr>
          <w:rFonts w:ascii="Times New Roman" w:hAnsi="Times New Roman" w:cs="Times New Roman"/>
          <w:sz w:val="24"/>
          <w:szCs w:val="24"/>
        </w:rPr>
        <w:t>STENFORS,</w:t>
      </w:r>
      <w:r w:rsidR="006E5F6D" w:rsidRPr="0072014B">
        <w:rPr>
          <w:rFonts w:ascii="Times New Roman" w:hAnsi="Times New Roman" w:cs="Times New Roman"/>
          <w:sz w:val="24"/>
          <w:szCs w:val="24"/>
        </w:rPr>
        <w:t xml:space="preserve"> N., </w:t>
      </w:r>
      <w:r w:rsidRPr="0072014B">
        <w:rPr>
          <w:rFonts w:ascii="Times New Roman" w:hAnsi="Times New Roman" w:cs="Times New Roman"/>
          <w:sz w:val="24"/>
          <w:szCs w:val="24"/>
        </w:rPr>
        <w:t>SANDSTRÖM,</w:t>
      </w:r>
      <w:r w:rsidR="006E5F6D" w:rsidRPr="0072014B">
        <w:rPr>
          <w:rFonts w:ascii="Times New Roman" w:hAnsi="Times New Roman" w:cs="Times New Roman"/>
          <w:sz w:val="24"/>
          <w:szCs w:val="24"/>
        </w:rPr>
        <w:t xml:space="preserve"> T., </w:t>
      </w:r>
      <w:r w:rsidRPr="0072014B">
        <w:rPr>
          <w:rFonts w:ascii="Times New Roman" w:hAnsi="Times New Roman" w:cs="Times New Roman"/>
          <w:sz w:val="24"/>
          <w:szCs w:val="24"/>
        </w:rPr>
        <w:t xml:space="preserve">DAHLEN, S. </w:t>
      </w:r>
      <w:r w:rsidR="006E5F6D" w:rsidRPr="0072014B">
        <w:rPr>
          <w:rFonts w:ascii="Times New Roman" w:hAnsi="Times New Roman" w:cs="Times New Roman"/>
          <w:sz w:val="24"/>
          <w:szCs w:val="24"/>
        </w:rPr>
        <w:t xml:space="preserve">E., </w:t>
      </w:r>
      <w:r w:rsidRPr="0072014B">
        <w:rPr>
          <w:rFonts w:ascii="Times New Roman" w:hAnsi="Times New Roman" w:cs="Times New Roman"/>
          <w:sz w:val="24"/>
          <w:szCs w:val="24"/>
        </w:rPr>
        <w:t xml:space="preserve">(2001), </w:t>
      </w:r>
      <w:proofErr w:type="spellStart"/>
      <w:r w:rsidR="006E5F6D" w:rsidRPr="0072014B">
        <w:rPr>
          <w:rFonts w:ascii="Times New Roman" w:hAnsi="Times New Roman" w:cs="Times New Roman"/>
          <w:b/>
          <w:sz w:val="24"/>
          <w:szCs w:val="24"/>
        </w:rPr>
        <w:t>Health</w:t>
      </w:r>
      <w:proofErr w:type="spellEnd"/>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Effects</w:t>
      </w:r>
      <w:proofErr w:type="spellEnd"/>
      <w:r w:rsidR="006E5F6D" w:rsidRPr="0072014B">
        <w:rPr>
          <w:rFonts w:ascii="Times New Roman" w:hAnsi="Times New Roman" w:cs="Times New Roman"/>
          <w:b/>
          <w:sz w:val="24"/>
          <w:szCs w:val="24"/>
        </w:rPr>
        <w:t xml:space="preserve"> </w:t>
      </w:r>
      <w:r w:rsidRPr="0072014B">
        <w:rPr>
          <w:rFonts w:ascii="Times New Roman" w:hAnsi="Times New Roman" w:cs="Times New Roman"/>
          <w:b/>
          <w:sz w:val="24"/>
          <w:szCs w:val="24"/>
        </w:rPr>
        <w:t>o</w:t>
      </w:r>
      <w:r w:rsidR="006E5F6D" w:rsidRPr="0072014B">
        <w:rPr>
          <w:rFonts w:ascii="Times New Roman" w:hAnsi="Times New Roman" w:cs="Times New Roman"/>
          <w:b/>
          <w:sz w:val="24"/>
          <w:szCs w:val="24"/>
        </w:rPr>
        <w:t xml:space="preserve">f </w:t>
      </w:r>
      <w:proofErr w:type="spellStart"/>
      <w:r w:rsidR="006E5F6D" w:rsidRPr="0072014B">
        <w:rPr>
          <w:rFonts w:ascii="Times New Roman" w:hAnsi="Times New Roman" w:cs="Times New Roman"/>
          <w:b/>
          <w:sz w:val="24"/>
          <w:szCs w:val="24"/>
        </w:rPr>
        <w:t>Diesel</w:t>
      </w:r>
      <w:proofErr w:type="spellEnd"/>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Exhaust</w:t>
      </w:r>
      <w:proofErr w:type="spellEnd"/>
      <w:r w:rsidR="006E5F6D" w:rsidRPr="0072014B">
        <w:rPr>
          <w:rFonts w:ascii="Times New Roman" w:hAnsi="Times New Roman" w:cs="Times New Roman"/>
          <w:b/>
          <w:sz w:val="24"/>
          <w:szCs w:val="24"/>
        </w:rPr>
        <w:t xml:space="preserve"> </w:t>
      </w:r>
      <w:proofErr w:type="spellStart"/>
      <w:r w:rsidR="006E5F6D" w:rsidRPr="0072014B">
        <w:rPr>
          <w:rFonts w:ascii="Times New Roman" w:hAnsi="Times New Roman" w:cs="Times New Roman"/>
          <w:b/>
          <w:sz w:val="24"/>
          <w:szCs w:val="24"/>
        </w:rPr>
        <w:t>Emissions</w:t>
      </w:r>
      <w:proofErr w:type="spellEnd"/>
      <w:r w:rsidR="006E5F6D" w:rsidRPr="0072014B">
        <w:rPr>
          <w:rFonts w:ascii="Times New Roman" w:hAnsi="Times New Roman" w:cs="Times New Roman"/>
          <w:sz w:val="24"/>
          <w:szCs w:val="24"/>
        </w:rPr>
        <w:t xml:space="preserve">, </w:t>
      </w:r>
      <w:proofErr w:type="spellStart"/>
      <w:r w:rsidR="006E5F6D" w:rsidRPr="0072014B">
        <w:rPr>
          <w:rFonts w:ascii="Times New Roman" w:hAnsi="Times New Roman" w:cs="Times New Roman"/>
          <w:sz w:val="24"/>
          <w:szCs w:val="24"/>
        </w:rPr>
        <w:t>Eur</w:t>
      </w:r>
      <w:proofErr w:type="spellEnd"/>
      <w:r w:rsidR="006E5F6D" w:rsidRPr="0072014B">
        <w:rPr>
          <w:rFonts w:ascii="Times New Roman" w:hAnsi="Times New Roman" w:cs="Times New Roman"/>
          <w:sz w:val="24"/>
          <w:szCs w:val="24"/>
        </w:rPr>
        <w:t xml:space="preserve"> </w:t>
      </w:r>
      <w:proofErr w:type="spellStart"/>
      <w:r w:rsidR="006E5F6D" w:rsidRPr="0072014B">
        <w:rPr>
          <w:rFonts w:ascii="Times New Roman" w:hAnsi="Times New Roman" w:cs="Times New Roman"/>
          <w:sz w:val="24"/>
          <w:szCs w:val="24"/>
        </w:rPr>
        <w:t>Respir</w:t>
      </w:r>
      <w:proofErr w:type="spellEnd"/>
      <w:r w:rsidR="006E5F6D" w:rsidRPr="0072014B">
        <w:rPr>
          <w:rFonts w:ascii="Times New Roman" w:hAnsi="Times New Roman" w:cs="Times New Roman"/>
          <w:sz w:val="24"/>
          <w:szCs w:val="24"/>
        </w:rPr>
        <w:t xml:space="preserve"> J</w:t>
      </w:r>
      <w:r w:rsidR="00643528">
        <w:rPr>
          <w:rFonts w:ascii="Times New Roman" w:hAnsi="Times New Roman" w:cs="Times New Roman"/>
          <w:sz w:val="24"/>
          <w:szCs w:val="24"/>
        </w:rPr>
        <w:t>.,</w:t>
      </w:r>
      <w:r w:rsidR="006E5F6D" w:rsidRPr="0072014B">
        <w:rPr>
          <w:rFonts w:ascii="Times New Roman" w:hAnsi="Times New Roman" w:cs="Times New Roman"/>
          <w:sz w:val="24"/>
          <w:szCs w:val="24"/>
        </w:rPr>
        <w:t xml:space="preserve"> 2001, 17:</w:t>
      </w:r>
      <w:r w:rsidRPr="0072014B">
        <w:rPr>
          <w:rFonts w:ascii="Times New Roman" w:hAnsi="Times New Roman" w:cs="Times New Roman"/>
          <w:sz w:val="24"/>
          <w:szCs w:val="24"/>
        </w:rPr>
        <w:t xml:space="preserve"> </w:t>
      </w:r>
      <w:r w:rsidR="006813C2">
        <w:rPr>
          <w:rFonts w:ascii="Times New Roman" w:hAnsi="Times New Roman" w:cs="Times New Roman"/>
          <w:sz w:val="24"/>
          <w:szCs w:val="24"/>
        </w:rPr>
        <w:t>733-746, UK</w:t>
      </w:r>
      <w:r w:rsidR="006E5F6D" w:rsidRPr="0072014B">
        <w:rPr>
          <w:rFonts w:ascii="Times New Roman" w:hAnsi="Times New Roman" w:cs="Times New Roman"/>
          <w:sz w:val="24"/>
          <w:szCs w:val="24"/>
        </w:rPr>
        <w:t>.</w:t>
      </w:r>
    </w:p>
    <w:p w:rsidR="007E3736" w:rsidRPr="0072014B" w:rsidRDefault="007E3736" w:rsidP="007E3736">
      <w:pPr>
        <w:pStyle w:val="ListeParagraf"/>
        <w:spacing w:before="120" w:after="120" w:line="240" w:lineRule="auto"/>
        <w:rPr>
          <w:rFonts w:ascii="Times New Roman" w:hAnsi="Times New Roman" w:cs="Times New Roman"/>
          <w:sz w:val="24"/>
          <w:szCs w:val="24"/>
        </w:rPr>
      </w:pPr>
    </w:p>
    <w:p w:rsidR="00392045" w:rsidRPr="0072014B" w:rsidRDefault="00392045" w:rsidP="001446DA">
      <w:pPr>
        <w:pStyle w:val="ListeParagraf"/>
        <w:numPr>
          <w:ilvl w:val="0"/>
          <w:numId w:val="8"/>
        </w:numPr>
        <w:spacing w:before="120" w:after="120" w:line="240" w:lineRule="auto"/>
        <w:rPr>
          <w:rFonts w:ascii="Times New Roman" w:hAnsi="Times New Roman" w:cs="Times New Roman"/>
          <w:sz w:val="24"/>
          <w:szCs w:val="24"/>
        </w:rPr>
      </w:pPr>
      <w:r w:rsidRPr="0072014B">
        <w:rPr>
          <w:rFonts w:ascii="Times New Roman" w:hAnsi="Times New Roman" w:cs="Times New Roman"/>
          <w:sz w:val="24"/>
          <w:szCs w:val="24"/>
        </w:rPr>
        <w:t xml:space="preserve">TÜİK </w:t>
      </w:r>
      <w:r w:rsidR="007E3736" w:rsidRPr="0072014B">
        <w:rPr>
          <w:rFonts w:ascii="Times New Roman" w:hAnsi="Times New Roman" w:cs="Times New Roman"/>
          <w:sz w:val="24"/>
          <w:szCs w:val="24"/>
        </w:rPr>
        <w:t>WEB SİTESİ</w:t>
      </w:r>
      <w:r w:rsidRPr="0072014B">
        <w:rPr>
          <w:rFonts w:ascii="Times New Roman" w:hAnsi="Times New Roman" w:cs="Times New Roman"/>
          <w:sz w:val="24"/>
          <w:szCs w:val="24"/>
        </w:rPr>
        <w:t xml:space="preserve">, </w:t>
      </w:r>
      <w:r w:rsidRPr="0072014B">
        <w:rPr>
          <w:rFonts w:ascii="Times New Roman" w:hAnsi="Times New Roman" w:cs="Times New Roman"/>
          <w:b/>
          <w:sz w:val="24"/>
          <w:szCs w:val="24"/>
        </w:rPr>
        <w:t>Sera Gazı Emisyon İstatistikleri-2016</w:t>
      </w:r>
      <w:r w:rsidRPr="0072014B">
        <w:rPr>
          <w:rFonts w:ascii="Times New Roman" w:hAnsi="Times New Roman" w:cs="Times New Roman"/>
          <w:sz w:val="24"/>
          <w:szCs w:val="24"/>
        </w:rPr>
        <w:t xml:space="preserve">, http://www.tuik.gov.tr/PreHaberBultenleri.do?id=27675, </w:t>
      </w:r>
      <w:r w:rsidR="00841198" w:rsidRPr="0072014B">
        <w:rPr>
          <w:rFonts w:ascii="Times New Roman" w:hAnsi="Times New Roman" w:cs="Times New Roman"/>
          <w:sz w:val="24"/>
          <w:szCs w:val="24"/>
        </w:rPr>
        <w:t xml:space="preserve">Erişim Tarihi: </w:t>
      </w:r>
      <w:r w:rsidRPr="0072014B">
        <w:rPr>
          <w:rFonts w:ascii="Times New Roman" w:hAnsi="Times New Roman" w:cs="Times New Roman"/>
          <w:sz w:val="24"/>
          <w:szCs w:val="24"/>
        </w:rPr>
        <w:t>06.06.2018.</w:t>
      </w:r>
    </w:p>
    <w:p w:rsidR="00B5275E" w:rsidRPr="0072014B" w:rsidRDefault="00B5275E" w:rsidP="00B5275E">
      <w:pPr>
        <w:pStyle w:val="ListeParagraf"/>
        <w:spacing w:before="120" w:after="120" w:line="240" w:lineRule="auto"/>
        <w:ind w:left="714"/>
        <w:rPr>
          <w:rFonts w:ascii="Times New Roman" w:hAnsi="Times New Roman" w:cs="Times New Roman"/>
          <w:sz w:val="24"/>
          <w:szCs w:val="24"/>
        </w:rPr>
      </w:pPr>
    </w:p>
    <w:p w:rsidR="0055416A" w:rsidRPr="0072014B" w:rsidRDefault="0055416A" w:rsidP="001446DA">
      <w:pPr>
        <w:pStyle w:val="ListeParagraf"/>
        <w:numPr>
          <w:ilvl w:val="0"/>
          <w:numId w:val="8"/>
        </w:numPr>
        <w:spacing w:before="120" w:after="120" w:line="240" w:lineRule="auto"/>
        <w:jc w:val="both"/>
        <w:rPr>
          <w:rFonts w:ascii="Times New Roman" w:hAnsi="Times New Roman" w:cs="Times New Roman"/>
          <w:sz w:val="24"/>
          <w:szCs w:val="24"/>
        </w:rPr>
      </w:pPr>
      <w:r w:rsidRPr="0072014B">
        <w:rPr>
          <w:rFonts w:ascii="Times New Roman" w:hAnsi="Times New Roman" w:cs="Times New Roman"/>
          <w:sz w:val="24"/>
          <w:szCs w:val="24"/>
        </w:rPr>
        <w:t>T.</w:t>
      </w:r>
      <w:r w:rsidR="00422759" w:rsidRPr="0072014B">
        <w:rPr>
          <w:rFonts w:ascii="Times New Roman" w:hAnsi="Times New Roman" w:cs="Times New Roman"/>
          <w:sz w:val="24"/>
          <w:szCs w:val="24"/>
        </w:rPr>
        <w:t xml:space="preserve"> </w:t>
      </w:r>
      <w:r w:rsidRPr="0072014B">
        <w:rPr>
          <w:rFonts w:ascii="Times New Roman" w:hAnsi="Times New Roman" w:cs="Times New Roman"/>
          <w:sz w:val="24"/>
          <w:szCs w:val="24"/>
        </w:rPr>
        <w:t xml:space="preserve">C. </w:t>
      </w:r>
      <w:r w:rsidR="001446DA" w:rsidRPr="0072014B">
        <w:rPr>
          <w:rFonts w:ascii="Times New Roman" w:hAnsi="Times New Roman" w:cs="Times New Roman"/>
          <w:sz w:val="24"/>
          <w:szCs w:val="24"/>
        </w:rPr>
        <w:t>ÇEVRE VE ŞEHİRCİLİK BAKANLIĞI</w:t>
      </w:r>
      <w:r w:rsidRPr="0072014B">
        <w:rPr>
          <w:rFonts w:ascii="Times New Roman" w:hAnsi="Times New Roman" w:cs="Times New Roman"/>
          <w:sz w:val="24"/>
          <w:szCs w:val="24"/>
        </w:rPr>
        <w:t xml:space="preserve">, Çevre Yönetimi Genel Müdürlüğü, </w:t>
      </w:r>
      <w:r w:rsidRPr="0072014B">
        <w:rPr>
          <w:rFonts w:ascii="Times New Roman" w:hAnsi="Times New Roman" w:cs="Times New Roman"/>
          <w:b/>
          <w:sz w:val="24"/>
          <w:szCs w:val="24"/>
        </w:rPr>
        <w:t>Türkiye İklim Değişikliği 6. Ulusal Bildirimi</w:t>
      </w:r>
      <w:r w:rsidR="0064137E">
        <w:rPr>
          <w:rFonts w:ascii="Times New Roman" w:hAnsi="Times New Roman" w:cs="Times New Roman"/>
          <w:sz w:val="24"/>
          <w:szCs w:val="24"/>
        </w:rPr>
        <w:t>, 2016.</w:t>
      </w:r>
    </w:p>
    <w:p w:rsidR="007E3736" w:rsidRPr="0072014B" w:rsidRDefault="007E3736" w:rsidP="007E3736">
      <w:pPr>
        <w:pStyle w:val="ListeParagraf"/>
        <w:rPr>
          <w:rFonts w:ascii="Times New Roman" w:hAnsi="Times New Roman" w:cs="Times New Roman"/>
          <w:sz w:val="24"/>
          <w:szCs w:val="24"/>
        </w:rPr>
      </w:pPr>
    </w:p>
    <w:p w:rsidR="007E3736" w:rsidRPr="0072014B" w:rsidRDefault="007E3736" w:rsidP="007E3736">
      <w:pPr>
        <w:pStyle w:val="ListeParagraf"/>
        <w:numPr>
          <w:ilvl w:val="0"/>
          <w:numId w:val="8"/>
        </w:num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 xml:space="preserve">UCCRN-Urban </w:t>
      </w:r>
      <w:proofErr w:type="spellStart"/>
      <w:r w:rsidRPr="0072014B">
        <w:rPr>
          <w:rFonts w:ascii="Times New Roman" w:hAnsi="Times New Roman" w:cs="Times New Roman"/>
          <w:sz w:val="24"/>
          <w:szCs w:val="24"/>
        </w:rPr>
        <w:t>Climate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Change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Research</w:t>
      </w:r>
      <w:proofErr w:type="spellEnd"/>
      <w:r w:rsidRPr="0072014B">
        <w:rPr>
          <w:rFonts w:ascii="Times New Roman" w:hAnsi="Times New Roman" w:cs="Times New Roman"/>
          <w:sz w:val="24"/>
          <w:szCs w:val="24"/>
        </w:rPr>
        <w:t xml:space="preserve"> Network (UCCRN),</w:t>
      </w:r>
      <w:r w:rsidR="002C30A4">
        <w:rPr>
          <w:rFonts w:ascii="Times New Roman" w:hAnsi="Times New Roman" w:cs="Times New Roman"/>
          <w:sz w:val="24"/>
          <w:szCs w:val="24"/>
        </w:rPr>
        <w:t xml:space="preserve"> (2011),</w:t>
      </w:r>
      <w:r w:rsidRPr="0072014B">
        <w:rPr>
          <w:rFonts w:ascii="Times New Roman" w:hAnsi="Times New Roman" w:cs="Times New Roman"/>
          <w:sz w:val="24"/>
          <w:szCs w:val="24"/>
        </w:rPr>
        <w:t xml:space="preserve"> </w:t>
      </w:r>
      <w:r w:rsidRPr="0072014B">
        <w:rPr>
          <w:rFonts w:ascii="Times New Roman" w:hAnsi="Times New Roman" w:cs="Times New Roman"/>
          <w:b/>
          <w:sz w:val="24"/>
          <w:szCs w:val="24"/>
        </w:rPr>
        <w:t xml:space="preserve">Center </w:t>
      </w:r>
      <w:proofErr w:type="spellStart"/>
      <w:r w:rsidRPr="0072014B">
        <w:rPr>
          <w:rFonts w:ascii="Times New Roman" w:hAnsi="Times New Roman" w:cs="Times New Roman"/>
          <w:b/>
          <w:sz w:val="24"/>
          <w:szCs w:val="24"/>
        </w:rPr>
        <w:t>for</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Climate</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Systems</w:t>
      </w:r>
      <w:proofErr w:type="spellEnd"/>
      <w:r w:rsidRPr="0072014B">
        <w:rPr>
          <w:rFonts w:ascii="Times New Roman" w:hAnsi="Times New Roman" w:cs="Times New Roman"/>
          <w:b/>
          <w:sz w:val="24"/>
          <w:szCs w:val="24"/>
        </w:rPr>
        <w:t xml:space="preserve"> </w:t>
      </w:r>
      <w:proofErr w:type="spellStart"/>
      <w:r w:rsidRPr="0072014B">
        <w:rPr>
          <w:rFonts w:ascii="Times New Roman" w:hAnsi="Times New Roman" w:cs="Times New Roman"/>
          <w:b/>
          <w:sz w:val="24"/>
          <w:szCs w:val="24"/>
        </w:rPr>
        <w:t>Research</w:t>
      </w:r>
      <w:proofErr w:type="spellEnd"/>
      <w:r w:rsidRPr="0072014B">
        <w:rPr>
          <w:rFonts w:ascii="Times New Roman" w:hAnsi="Times New Roman" w:cs="Times New Roman"/>
          <w:b/>
          <w:sz w:val="24"/>
          <w:szCs w:val="24"/>
        </w:rPr>
        <w:t xml:space="preserve"> Earth </w:t>
      </w:r>
      <w:proofErr w:type="spellStart"/>
      <w:r w:rsidRPr="0072014B">
        <w:rPr>
          <w:rFonts w:ascii="Times New Roman" w:hAnsi="Times New Roman" w:cs="Times New Roman"/>
          <w:b/>
          <w:sz w:val="24"/>
          <w:szCs w:val="24"/>
        </w:rPr>
        <w:t>Institute</w:t>
      </w:r>
      <w:proofErr w:type="spellEnd"/>
      <w:r w:rsidRPr="0072014B">
        <w:rPr>
          <w:rFonts w:ascii="Times New Roman" w:hAnsi="Times New Roman" w:cs="Times New Roman"/>
          <w:b/>
          <w:sz w:val="24"/>
          <w:szCs w:val="24"/>
        </w:rPr>
        <w:t xml:space="preserve">-Columbia </w:t>
      </w:r>
      <w:proofErr w:type="spellStart"/>
      <w:r w:rsidRPr="0072014B">
        <w:rPr>
          <w:rFonts w:ascii="Times New Roman" w:hAnsi="Times New Roman" w:cs="Times New Roman"/>
          <w:b/>
          <w:sz w:val="24"/>
          <w:szCs w:val="24"/>
        </w:rPr>
        <w:t>University</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bCs/>
          <w:sz w:val="24"/>
          <w:szCs w:val="24"/>
        </w:rPr>
        <w:t>Climate</w:t>
      </w:r>
      <w:proofErr w:type="spellEnd"/>
      <w:r w:rsidRPr="0072014B">
        <w:rPr>
          <w:rFonts w:ascii="Times New Roman" w:hAnsi="Times New Roman" w:cs="Times New Roman"/>
          <w:bCs/>
          <w:sz w:val="24"/>
          <w:szCs w:val="24"/>
        </w:rPr>
        <w:t xml:space="preserve"> </w:t>
      </w:r>
      <w:proofErr w:type="spellStart"/>
      <w:r w:rsidRPr="0072014B">
        <w:rPr>
          <w:rFonts w:ascii="Times New Roman" w:hAnsi="Times New Roman" w:cs="Times New Roman"/>
          <w:bCs/>
          <w:sz w:val="24"/>
          <w:szCs w:val="24"/>
        </w:rPr>
        <w:t>Change</w:t>
      </w:r>
      <w:proofErr w:type="spellEnd"/>
      <w:r w:rsidRPr="0072014B">
        <w:rPr>
          <w:rFonts w:ascii="Times New Roman" w:hAnsi="Times New Roman" w:cs="Times New Roman"/>
          <w:bCs/>
          <w:sz w:val="24"/>
          <w:szCs w:val="24"/>
        </w:rPr>
        <w:t xml:space="preserve"> </w:t>
      </w:r>
      <w:proofErr w:type="spellStart"/>
      <w:r w:rsidRPr="0072014B">
        <w:rPr>
          <w:rFonts w:ascii="Times New Roman" w:hAnsi="Times New Roman" w:cs="Times New Roman"/>
          <w:bCs/>
          <w:sz w:val="24"/>
          <w:szCs w:val="24"/>
        </w:rPr>
        <w:t>and</w:t>
      </w:r>
      <w:proofErr w:type="spellEnd"/>
      <w:r w:rsidRPr="0072014B">
        <w:rPr>
          <w:rFonts w:ascii="Times New Roman" w:hAnsi="Times New Roman" w:cs="Times New Roman"/>
          <w:bCs/>
          <w:sz w:val="24"/>
          <w:szCs w:val="24"/>
        </w:rPr>
        <w:t xml:space="preserve"> </w:t>
      </w:r>
      <w:proofErr w:type="spellStart"/>
      <w:r w:rsidRPr="0072014B">
        <w:rPr>
          <w:rFonts w:ascii="Times New Roman" w:hAnsi="Times New Roman" w:cs="Times New Roman"/>
          <w:bCs/>
          <w:sz w:val="24"/>
          <w:szCs w:val="24"/>
        </w:rPr>
        <w:t>Cities</w:t>
      </w:r>
      <w:proofErr w:type="spellEnd"/>
      <w:r w:rsidRPr="0072014B">
        <w:rPr>
          <w:rFonts w:ascii="Times New Roman" w:hAnsi="Times New Roman" w:cs="Times New Roman"/>
          <w:bCs/>
          <w:sz w:val="24"/>
          <w:szCs w:val="24"/>
        </w:rPr>
        <w:t xml:space="preserve"> First </w:t>
      </w:r>
      <w:proofErr w:type="spellStart"/>
      <w:r w:rsidRPr="0072014B">
        <w:rPr>
          <w:rFonts w:ascii="Times New Roman" w:hAnsi="Times New Roman" w:cs="Times New Roman"/>
          <w:bCs/>
          <w:sz w:val="24"/>
          <w:szCs w:val="24"/>
        </w:rPr>
        <w:t>Assessment</w:t>
      </w:r>
      <w:proofErr w:type="spellEnd"/>
      <w:r w:rsidRPr="0072014B">
        <w:rPr>
          <w:rFonts w:ascii="Times New Roman" w:hAnsi="Times New Roman" w:cs="Times New Roman"/>
          <w:bCs/>
          <w:sz w:val="24"/>
          <w:szCs w:val="24"/>
        </w:rPr>
        <w:t xml:space="preserve"> Report of </w:t>
      </w:r>
      <w:proofErr w:type="spellStart"/>
      <w:r w:rsidRPr="0072014B">
        <w:rPr>
          <w:rFonts w:ascii="Times New Roman" w:hAnsi="Times New Roman" w:cs="Times New Roman"/>
          <w:bCs/>
          <w:sz w:val="24"/>
          <w:szCs w:val="24"/>
        </w:rPr>
        <w:t>the</w:t>
      </w:r>
      <w:proofErr w:type="spellEnd"/>
      <w:r w:rsidRPr="0072014B">
        <w:rPr>
          <w:rFonts w:ascii="Times New Roman" w:hAnsi="Times New Roman" w:cs="Times New Roman"/>
          <w:bCs/>
          <w:sz w:val="24"/>
          <w:szCs w:val="24"/>
        </w:rPr>
        <w:t xml:space="preserve"> Urban </w:t>
      </w:r>
      <w:proofErr w:type="spellStart"/>
      <w:r w:rsidRPr="0072014B">
        <w:rPr>
          <w:rFonts w:ascii="Times New Roman" w:hAnsi="Times New Roman" w:cs="Times New Roman"/>
          <w:bCs/>
          <w:sz w:val="24"/>
          <w:szCs w:val="24"/>
        </w:rPr>
        <w:t>Climate</w:t>
      </w:r>
      <w:proofErr w:type="spellEnd"/>
      <w:r w:rsidRPr="0072014B">
        <w:rPr>
          <w:rFonts w:ascii="Times New Roman" w:hAnsi="Times New Roman" w:cs="Times New Roman"/>
          <w:bCs/>
          <w:sz w:val="24"/>
          <w:szCs w:val="24"/>
        </w:rPr>
        <w:t xml:space="preserve"> </w:t>
      </w:r>
      <w:proofErr w:type="spellStart"/>
      <w:r w:rsidRPr="0072014B">
        <w:rPr>
          <w:rFonts w:ascii="Times New Roman" w:hAnsi="Times New Roman" w:cs="Times New Roman"/>
          <w:bCs/>
          <w:sz w:val="24"/>
          <w:szCs w:val="24"/>
        </w:rPr>
        <w:t>Change</w:t>
      </w:r>
      <w:proofErr w:type="spellEnd"/>
      <w:r w:rsidRPr="0072014B">
        <w:rPr>
          <w:rFonts w:ascii="Times New Roman" w:hAnsi="Times New Roman" w:cs="Times New Roman"/>
          <w:bCs/>
          <w:sz w:val="24"/>
          <w:szCs w:val="24"/>
        </w:rPr>
        <w:t xml:space="preserve"> </w:t>
      </w:r>
      <w:proofErr w:type="spellStart"/>
      <w:r w:rsidRPr="0072014B">
        <w:rPr>
          <w:rFonts w:ascii="Times New Roman" w:hAnsi="Times New Roman" w:cs="Times New Roman"/>
          <w:bCs/>
          <w:sz w:val="24"/>
          <w:szCs w:val="24"/>
        </w:rPr>
        <w:t>Research</w:t>
      </w:r>
      <w:proofErr w:type="spellEnd"/>
      <w:r w:rsidRPr="0072014B">
        <w:rPr>
          <w:rFonts w:ascii="Times New Roman" w:hAnsi="Times New Roman" w:cs="Times New Roman"/>
          <w:bCs/>
          <w:sz w:val="24"/>
          <w:szCs w:val="24"/>
        </w:rPr>
        <w:t xml:space="preserve"> Network, </w:t>
      </w:r>
      <w:r w:rsidRPr="0072014B">
        <w:rPr>
          <w:rFonts w:ascii="Times New Roman" w:hAnsi="Times New Roman" w:cs="Times New Roman"/>
          <w:sz w:val="24"/>
          <w:szCs w:val="24"/>
        </w:rPr>
        <w:t xml:space="preserve">United </w:t>
      </w:r>
      <w:proofErr w:type="spellStart"/>
      <w:r w:rsidRPr="0072014B">
        <w:rPr>
          <w:rFonts w:ascii="Times New Roman" w:hAnsi="Times New Roman" w:cs="Times New Roman"/>
          <w:sz w:val="24"/>
          <w:szCs w:val="24"/>
        </w:rPr>
        <w:t>Kingdom</w:t>
      </w:r>
      <w:proofErr w:type="spellEnd"/>
      <w:r w:rsidRPr="0072014B">
        <w:rPr>
          <w:rFonts w:ascii="Times New Roman" w:hAnsi="Times New Roman" w:cs="Times New Roman"/>
          <w:sz w:val="24"/>
          <w:szCs w:val="24"/>
        </w:rPr>
        <w:t xml:space="preserve"> at </w:t>
      </w:r>
      <w:proofErr w:type="spellStart"/>
      <w:r w:rsidRPr="0072014B">
        <w:rPr>
          <w:rFonts w:ascii="Times New Roman" w:hAnsi="Times New Roman" w:cs="Times New Roman"/>
          <w:sz w:val="24"/>
          <w:szCs w:val="24"/>
        </w:rPr>
        <w:t>the</w:t>
      </w:r>
      <w:proofErr w:type="spellEnd"/>
      <w:r w:rsidRPr="0072014B">
        <w:rPr>
          <w:rFonts w:ascii="Times New Roman" w:hAnsi="Times New Roman" w:cs="Times New Roman"/>
          <w:sz w:val="24"/>
          <w:szCs w:val="24"/>
        </w:rPr>
        <w:t xml:space="preserve"> </w:t>
      </w:r>
      <w:proofErr w:type="spellStart"/>
      <w:r w:rsidRPr="0072014B">
        <w:rPr>
          <w:rFonts w:ascii="Times New Roman" w:hAnsi="Times New Roman" w:cs="Times New Roman"/>
          <w:sz w:val="24"/>
          <w:szCs w:val="24"/>
        </w:rPr>
        <w:t>Uni</w:t>
      </w:r>
      <w:r w:rsidR="002C30A4">
        <w:rPr>
          <w:rFonts w:ascii="Times New Roman" w:hAnsi="Times New Roman" w:cs="Times New Roman"/>
          <w:sz w:val="24"/>
          <w:szCs w:val="24"/>
        </w:rPr>
        <w:t>versity</w:t>
      </w:r>
      <w:proofErr w:type="spellEnd"/>
      <w:r w:rsidR="002C30A4">
        <w:rPr>
          <w:rFonts w:ascii="Times New Roman" w:hAnsi="Times New Roman" w:cs="Times New Roman"/>
          <w:sz w:val="24"/>
          <w:szCs w:val="24"/>
        </w:rPr>
        <w:t xml:space="preserve"> </w:t>
      </w:r>
      <w:proofErr w:type="spellStart"/>
      <w:r w:rsidR="002C30A4">
        <w:rPr>
          <w:rFonts w:ascii="Times New Roman" w:hAnsi="Times New Roman" w:cs="Times New Roman"/>
          <w:sz w:val="24"/>
          <w:szCs w:val="24"/>
        </w:rPr>
        <w:t>Press</w:t>
      </w:r>
      <w:proofErr w:type="spellEnd"/>
      <w:r w:rsidR="002C30A4">
        <w:rPr>
          <w:rFonts w:ascii="Times New Roman" w:hAnsi="Times New Roman" w:cs="Times New Roman"/>
          <w:sz w:val="24"/>
          <w:szCs w:val="24"/>
        </w:rPr>
        <w:t>, Cambridge.</w:t>
      </w:r>
    </w:p>
    <w:p w:rsidR="007E3736" w:rsidRPr="0072014B" w:rsidRDefault="007E3736" w:rsidP="007E3736">
      <w:pPr>
        <w:pStyle w:val="ListeParagraf"/>
        <w:spacing w:after="0" w:line="240" w:lineRule="auto"/>
        <w:jc w:val="both"/>
        <w:rPr>
          <w:rFonts w:ascii="Times New Roman" w:hAnsi="Times New Roman" w:cs="Times New Roman"/>
          <w:sz w:val="24"/>
          <w:szCs w:val="24"/>
        </w:rPr>
      </w:pPr>
    </w:p>
    <w:p w:rsidR="007E3736" w:rsidRPr="0072014B" w:rsidRDefault="00C129C2" w:rsidP="007E3736">
      <w:pPr>
        <w:pStyle w:val="ListeParagraf"/>
        <w:numPr>
          <w:ilvl w:val="0"/>
          <w:numId w:val="8"/>
        </w:numPr>
        <w:spacing w:after="0" w:line="240" w:lineRule="auto"/>
        <w:jc w:val="both"/>
        <w:rPr>
          <w:rFonts w:ascii="Times New Roman" w:hAnsi="Times New Roman" w:cs="Times New Roman"/>
          <w:sz w:val="24"/>
          <w:szCs w:val="24"/>
        </w:rPr>
      </w:pPr>
      <w:r w:rsidRPr="0072014B">
        <w:rPr>
          <w:rFonts w:ascii="Times New Roman" w:hAnsi="Times New Roman" w:cs="Times New Roman"/>
          <w:sz w:val="24"/>
          <w:szCs w:val="24"/>
        </w:rPr>
        <w:t xml:space="preserve">ULUSAL ENERJİ VERİMLİLİĞİ EYLEM PLANI </w:t>
      </w:r>
      <w:r w:rsidR="00B90F1F">
        <w:rPr>
          <w:rFonts w:ascii="Times New Roman" w:hAnsi="Times New Roman" w:cs="Times New Roman"/>
          <w:sz w:val="24"/>
          <w:szCs w:val="24"/>
        </w:rPr>
        <w:t>2017-2023, Ankara, Kasım 2017.</w:t>
      </w:r>
      <w:r w:rsidR="00483002">
        <w:rPr>
          <w:rFonts w:ascii="Times New Roman" w:hAnsi="Times New Roman" w:cs="Times New Roman"/>
          <w:sz w:val="24"/>
          <w:szCs w:val="24"/>
        </w:rPr>
        <w:t xml:space="preserve"> </w:t>
      </w:r>
    </w:p>
    <w:p w:rsidR="001446DA" w:rsidRPr="0072014B" w:rsidRDefault="001446DA" w:rsidP="001446DA">
      <w:pPr>
        <w:pStyle w:val="ListeParagraf"/>
        <w:rPr>
          <w:rFonts w:ascii="Times New Roman" w:hAnsi="Times New Roman" w:cs="Times New Roman"/>
          <w:sz w:val="24"/>
          <w:szCs w:val="24"/>
        </w:rPr>
      </w:pPr>
    </w:p>
    <w:p w:rsidR="009B62D5" w:rsidRPr="0072014B" w:rsidRDefault="009B62D5" w:rsidP="001446DA">
      <w:pPr>
        <w:pStyle w:val="ListeParagraf"/>
        <w:numPr>
          <w:ilvl w:val="0"/>
          <w:numId w:val="8"/>
        </w:numPr>
        <w:spacing w:before="120" w:after="120" w:line="240" w:lineRule="auto"/>
        <w:jc w:val="both"/>
        <w:rPr>
          <w:rFonts w:ascii="Times New Roman" w:hAnsi="Times New Roman" w:cs="Times New Roman"/>
          <w:sz w:val="24"/>
          <w:szCs w:val="24"/>
        </w:rPr>
      </w:pPr>
      <w:r w:rsidRPr="0072014B">
        <w:rPr>
          <w:rFonts w:ascii="Times New Roman" w:hAnsi="Times New Roman" w:cs="Times New Roman"/>
          <w:sz w:val="24"/>
          <w:szCs w:val="24"/>
        </w:rPr>
        <w:t xml:space="preserve">UN </w:t>
      </w:r>
      <w:r w:rsidR="007E3736" w:rsidRPr="0072014B">
        <w:rPr>
          <w:rFonts w:ascii="Times New Roman" w:hAnsi="Times New Roman" w:cs="Times New Roman"/>
          <w:sz w:val="24"/>
          <w:szCs w:val="24"/>
        </w:rPr>
        <w:t>WEB SITE</w:t>
      </w:r>
      <w:r w:rsidRPr="0072014B">
        <w:rPr>
          <w:rFonts w:ascii="Times New Roman" w:hAnsi="Times New Roman" w:cs="Times New Roman"/>
          <w:sz w:val="24"/>
          <w:szCs w:val="24"/>
        </w:rPr>
        <w:t xml:space="preserve">, </w:t>
      </w:r>
      <w:hyperlink r:id="rId61" w:history="1">
        <w:r w:rsidRPr="0072014B">
          <w:rPr>
            <w:rStyle w:val="Kpr"/>
            <w:rFonts w:ascii="Times New Roman" w:hAnsi="Times New Roman" w:cs="Times New Roman"/>
            <w:color w:val="auto"/>
            <w:sz w:val="24"/>
            <w:szCs w:val="24"/>
            <w:u w:val="none"/>
          </w:rPr>
          <w:t>https://www.un.org/sustainabledevelopment/climate-change-2/</w:t>
        </w:r>
      </w:hyperlink>
      <w:r w:rsidRPr="0072014B">
        <w:rPr>
          <w:rFonts w:ascii="Times New Roman" w:hAnsi="Times New Roman" w:cs="Times New Roman"/>
          <w:sz w:val="24"/>
          <w:szCs w:val="24"/>
        </w:rPr>
        <w:t xml:space="preserve">, </w:t>
      </w:r>
      <w:r w:rsidR="001446DA" w:rsidRPr="0072014B">
        <w:rPr>
          <w:rFonts w:ascii="Times New Roman" w:hAnsi="Times New Roman" w:cs="Times New Roman"/>
          <w:sz w:val="24"/>
          <w:szCs w:val="24"/>
        </w:rPr>
        <w:t xml:space="preserve">Erişim Tarihi: </w:t>
      </w:r>
      <w:r w:rsidRPr="0072014B">
        <w:rPr>
          <w:rFonts w:ascii="Times New Roman" w:hAnsi="Times New Roman" w:cs="Times New Roman"/>
          <w:sz w:val="24"/>
          <w:szCs w:val="24"/>
        </w:rPr>
        <w:t>05.07.2018.</w:t>
      </w:r>
    </w:p>
    <w:p w:rsidR="008D20D7" w:rsidRPr="0072014B" w:rsidRDefault="008D20D7" w:rsidP="007A545C">
      <w:pPr>
        <w:spacing w:after="0" w:line="240" w:lineRule="auto"/>
        <w:ind w:left="360"/>
        <w:jc w:val="both"/>
        <w:rPr>
          <w:rFonts w:ascii="Times New Roman" w:hAnsi="Times New Roman" w:cs="Times New Roman"/>
          <w:sz w:val="20"/>
          <w:szCs w:val="20"/>
        </w:rPr>
      </w:pPr>
    </w:p>
    <w:sectPr w:rsidR="008D20D7" w:rsidRPr="0072014B" w:rsidSect="006F1608">
      <w:footerReference w:type="default" r:id="rId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A00" w:rsidRDefault="009D3A00" w:rsidP="002768A6">
      <w:pPr>
        <w:spacing w:after="0" w:line="240" w:lineRule="auto"/>
      </w:pPr>
      <w:r>
        <w:separator/>
      </w:r>
    </w:p>
  </w:endnote>
  <w:endnote w:type="continuationSeparator" w:id="0">
    <w:p w:rsidR="009D3A00" w:rsidRDefault="009D3A00" w:rsidP="00276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DinLigh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47563"/>
      <w:docPartObj>
        <w:docPartGallery w:val="Page Numbers (Bottom of Page)"/>
        <w:docPartUnique/>
      </w:docPartObj>
    </w:sdtPr>
    <w:sdtEndPr/>
    <w:sdtContent>
      <w:p w:rsidR="006813C2" w:rsidRDefault="006813C2">
        <w:pPr>
          <w:pStyle w:val="AltBilgi"/>
          <w:jc w:val="center"/>
        </w:pPr>
        <w:r>
          <w:fldChar w:fldCharType="begin"/>
        </w:r>
        <w:r>
          <w:instrText>PAGE   \* MERGEFORMAT</w:instrText>
        </w:r>
        <w:r>
          <w:fldChar w:fldCharType="separate"/>
        </w:r>
        <w:r w:rsidR="00D97708">
          <w:rPr>
            <w:noProof/>
          </w:rPr>
          <w:t>2</w:t>
        </w:r>
        <w:r>
          <w:fldChar w:fldCharType="end"/>
        </w:r>
      </w:p>
    </w:sdtContent>
  </w:sdt>
  <w:p w:rsidR="006813C2" w:rsidRDefault="006813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57545"/>
      <w:docPartObj>
        <w:docPartGallery w:val="Page Numbers (Bottom of Page)"/>
        <w:docPartUnique/>
      </w:docPartObj>
    </w:sdtPr>
    <w:sdtEndPr/>
    <w:sdtContent>
      <w:p w:rsidR="006813C2" w:rsidRDefault="006813C2">
        <w:pPr>
          <w:pStyle w:val="AltBilgi"/>
          <w:jc w:val="center"/>
        </w:pPr>
        <w:r w:rsidRPr="009C1601">
          <w:rPr>
            <w:rFonts w:ascii="Times New Roman" w:hAnsi="Times New Roman" w:cs="Times New Roman"/>
          </w:rPr>
          <w:fldChar w:fldCharType="begin"/>
        </w:r>
        <w:r w:rsidRPr="009C1601">
          <w:rPr>
            <w:rFonts w:ascii="Times New Roman" w:hAnsi="Times New Roman" w:cs="Times New Roman"/>
          </w:rPr>
          <w:instrText>PAGE   \* MERGEFORMAT</w:instrText>
        </w:r>
        <w:r w:rsidRPr="009C1601">
          <w:rPr>
            <w:rFonts w:ascii="Times New Roman" w:hAnsi="Times New Roman" w:cs="Times New Roman"/>
          </w:rPr>
          <w:fldChar w:fldCharType="separate"/>
        </w:r>
        <w:r w:rsidR="00D97708">
          <w:rPr>
            <w:rFonts w:ascii="Times New Roman" w:hAnsi="Times New Roman" w:cs="Times New Roman"/>
            <w:noProof/>
          </w:rPr>
          <w:t>35</w:t>
        </w:r>
        <w:r w:rsidRPr="009C1601">
          <w:rPr>
            <w:rFonts w:ascii="Times New Roman" w:hAnsi="Times New Roman" w:cs="Times New Roman"/>
          </w:rPr>
          <w:fldChar w:fldCharType="end"/>
        </w:r>
      </w:p>
    </w:sdtContent>
  </w:sdt>
  <w:p w:rsidR="006813C2" w:rsidRDefault="006813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A00" w:rsidRDefault="009D3A00" w:rsidP="002768A6">
      <w:pPr>
        <w:spacing w:after="0" w:line="240" w:lineRule="auto"/>
      </w:pPr>
      <w:r>
        <w:separator/>
      </w:r>
    </w:p>
  </w:footnote>
  <w:footnote w:type="continuationSeparator" w:id="0">
    <w:p w:rsidR="009D3A00" w:rsidRDefault="009D3A00" w:rsidP="002768A6">
      <w:pPr>
        <w:spacing w:after="0" w:line="240" w:lineRule="auto"/>
      </w:pPr>
      <w:r>
        <w:continuationSeparator/>
      </w:r>
    </w:p>
  </w:footnote>
  <w:footnote w:id="1">
    <w:p w:rsidR="00D97708" w:rsidRPr="00D97708" w:rsidRDefault="00D97708" w:rsidP="00D97708">
      <w:pPr>
        <w:autoSpaceDE w:val="0"/>
        <w:autoSpaceDN w:val="0"/>
        <w:adjustRightInd w:val="0"/>
        <w:spacing w:after="0" w:line="240" w:lineRule="auto"/>
        <w:rPr>
          <w:rFonts w:ascii="Times New Roman" w:hAnsi="Times New Roman" w:cs="Times New Roman"/>
          <w:i/>
        </w:rPr>
      </w:pPr>
      <w:r>
        <w:rPr>
          <w:rStyle w:val="DipnotBavurusu"/>
        </w:rPr>
        <w:footnoteRef/>
      </w:r>
      <w:r>
        <w:t xml:space="preserve"> </w:t>
      </w:r>
      <w:r w:rsidRPr="00D97708">
        <w:rPr>
          <w:rFonts w:ascii="Times New Roman" w:hAnsi="Times New Roman" w:cs="Times New Roman"/>
          <w:i/>
        </w:rPr>
        <w:t xml:space="preserve">Bu </w:t>
      </w:r>
      <w:r w:rsidRPr="00D97708">
        <w:rPr>
          <w:rFonts w:ascii="Times New Roman" w:hAnsi="Times New Roman" w:cs="Times New Roman"/>
          <w:i/>
        </w:rPr>
        <w:t>çalışma</w:t>
      </w:r>
      <w:r w:rsidRPr="00D97708">
        <w:rPr>
          <w:rFonts w:ascii="Times New Roman" w:hAnsi="Times New Roman" w:cs="Times New Roman"/>
          <w:i/>
        </w:rPr>
        <w:t>, May</w:t>
      </w:r>
      <w:r w:rsidRPr="00D97708">
        <w:rPr>
          <w:rFonts w:ascii="Times New Roman" w:hAnsi="Times New Roman" w:cs="Times New Roman" w:hint="eastAsia"/>
          <w:i/>
        </w:rPr>
        <w:t>ı</w:t>
      </w:r>
      <w:r w:rsidRPr="00D97708">
        <w:rPr>
          <w:rFonts w:ascii="Times New Roman" w:hAnsi="Times New Roman" w:cs="Times New Roman"/>
          <w:i/>
        </w:rPr>
        <w:t xml:space="preserve">s 2018 tarihinden </w:t>
      </w:r>
      <w:r w:rsidRPr="00D97708">
        <w:rPr>
          <w:rFonts w:ascii="Times New Roman" w:hAnsi="Times New Roman" w:cs="Times New Roman"/>
          <w:i/>
        </w:rPr>
        <w:t>önce</w:t>
      </w:r>
      <w:r w:rsidRPr="00D97708">
        <w:rPr>
          <w:rFonts w:ascii="Times New Roman" w:hAnsi="Times New Roman" w:cs="Times New Roman"/>
          <w:i/>
        </w:rPr>
        <w:t xml:space="preserve"> </w:t>
      </w:r>
      <w:r w:rsidRPr="00D97708">
        <w:rPr>
          <w:rFonts w:ascii="Times New Roman" w:hAnsi="Times New Roman" w:cs="Times New Roman"/>
          <w:i/>
        </w:rPr>
        <w:t>gerçekleştirildiği</w:t>
      </w:r>
      <w:r w:rsidRPr="00D97708">
        <w:rPr>
          <w:rFonts w:ascii="Times New Roman" w:hAnsi="Times New Roman" w:cs="Times New Roman"/>
          <w:i/>
        </w:rPr>
        <w:t xml:space="preserve"> </w:t>
      </w:r>
      <w:r w:rsidRPr="00D97708">
        <w:rPr>
          <w:rFonts w:ascii="Times New Roman" w:hAnsi="Times New Roman" w:cs="Times New Roman"/>
          <w:i/>
        </w:rPr>
        <w:t>için</w:t>
      </w:r>
      <w:r w:rsidRPr="00D97708">
        <w:rPr>
          <w:rFonts w:ascii="Times New Roman" w:hAnsi="Times New Roman" w:cs="Times New Roman"/>
          <w:i/>
        </w:rPr>
        <w:t xml:space="preserve"> makalede Bakanl</w:t>
      </w:r>
      <w:r w:rsidRPr="00D97708">
        <w:rPr>
          <w:rFonts w:ascii="Times New Roman" w:hAnsi="Times New Roman" w:cs="Times New Roman" w:hint="eastAsia"/>
          <w:i/>
        </w:rPr>
        <w:t>ı</w:t>
      </w:r>
      <w:r w:rsidRPr="00D97708">
        <w:rPr>
          <w:rFonts w:ascii="Times New Roman" w:hAnsi="Times New Roman" w:cs="Times New Roman"/>
          <w:i/>
        </w:rPr>
        <w:t>klar</w:t>
      </w:r>
      <w:r w:rsidRPr="00D97708">
        <w:rPr>
          <w:rFonts w:ascii="Times New Roman" w:hAnsi="Times New Roman" w:cs="Times New Roman" w:hint="eastAsia"/>
          <w:i/>
        </w:rPr>
        <w:t>ı</w:t>
      </w:r>
      <w:r w:rsidRPr="00D97708">
        <w:rPr>
          <w:rFonts w:ascii="Times New Roman" w:hAnsi="Times New Roman" w:cs="Times New Roman"/>
          <w:i/>
        </w:rPr>
        <w:t>n o</w:t>
      </w:r>
    </w:p>
    <w:p w:rsidR="00D97708" w:rsidRPr="00D97708" w:rsidRDefault="00D97708" w:rsidP="00D97708">
      <w:pPr>
        <w:pStyle w:val="DipnotMetni"/>
        <w:rPr>
          <w:rFonts w:ascii="Times New Roman" w:hAnsi="Times New Roman" w:cs="Times New Roman"/>
          <w:i/>
          <w:sz w:val="22"/>
          <w:szCs w:val="22"/>
        </w:rPr>
      </w:pPr>
      <w:r w:rsidRPr="00D97708">
        <w:rPr>
          <w:rFonts w:ascii="Times New Roman" w:hAnsi="Times New Roman" w:cs="Times New Roman"/>
          <w:i/>
          <w:sz w:val="22"/>
          <w:szCs w:val="22"/>
        </w:rPr>
        <w:t>d</w:t>
      </w:r>
      <w:r>
        <w:rPr>
          <w:rFonts w:ascii="Times New Roman" w:hAnsi="Times New Roman" w:cs="Times New Roman"/>
          <w:i/>
          <w:sz w:val="22"/>
          <w:szCs w:val="22"/>
        </w:rPr>
        <w:t>ö</w:t>
      </w:r>
      <w:bookmarkStart w:id="0" w:name="_GoBack"/>
      <w:bookmarkEnd w:id="0"/>
      <w:r w:rsidRPr="00D97708">
        <w:rPr>
          <w:rFonts w:ascii="Times New Roman" w:hAnsi="Times New Roman" w:cs="Times New Roman"/>
          <w:i/>
          <w:sz w:val="22"/>
          <w:szCs w:val="22"/>
        </w:rPr>
        <w:t>nemdeki isimleri kullan</w:t>
      </w:r>
      <w:r w:rsidRPr="00D97708">
        <w:rPr>
          <w:rFonts w:ascii="Times New Roman" w:hAnsi="Times New Roman" w:cs="Times New Roman" w:hint="eastAsia"/>
          <w:i/>
          <w:sz w:val="22"/>
          <w:szCs w:val="22"/>
        </w:rPr>
        <w:t>ı</w:t>
      </w:r>
      <w:r w:rsidRPr="00D97708">
        <w:rPr>
          <w:rFonts w:ascii="Times New Roman" w:hAnsi="Times New Roman" w:cs="Times New Roman"/>
          <w:i/>
          <w:sz w:val="22"/>
          <w:szCs w:val="22"/>
        </w:rPr>
        <w:t>lm</w:t>
      </w:r>
      <w:r w:rsidRPr="00D97708">
        <w:rPr>
          <w:rFonts w:ascii="Times New Roman" w:hAnsi="Times New Roman" w:cs="Times New Roman" w:hint="eastAsia"/>
          <w:i/>
          <w:sz w:val="22"/>
          <w:szCs w:val="22"/>
        </w:rPr>
        <w:t>ış</w:t>
      </w:r>
      <w:r w:rsidRPr="00D97708">
        <w:rPr>
          <w:rFonts w:ascii="Times New Roman" w:hAnsi="Times New Roman" w:cs="Times New Roman"/>
          <w:i/>
          <w:sz w:val="22"/>
          <w:szCs w:val="22"/>
        </w:rPr>
        <w:t>t</w:t>
      </w:r>
      <w:r w:rsidRPr="00D97708">
        <w:rPr>
          <w:rFonts w:ascii="Times New Roman" w:hAnsi="Times New Roman" w:cs="Times New Roman" w:hint="eastAsia"/>
          <w:i/>
          <w:sz w:val="22"/>
          <w:szCs w:val="22"/>
        </w:rPr>
        <w:t>ı</w:t>
      </w:r>
      <w:r w:rsidRPr="00D97708">
        <w:rPr>
          <w:rFonts w:ascii="Times New Roman" w:hAnsi="Times New Roman" w:cs="Times New Roman"/>
          <w:i/>
          <w:sz w:val="22"/>
          <w:szCs w:val="22"/>
        </w:rPr>
        <w:t>r.</w:t>
      </w:r>
    </w:p>
  </w:footnote>
  <w:footnote w:id="2">
    <w:p w:rsidR="006813C2" w:rsidRDefault="006813C2" w:rsidP="00C63F5C">
      <w:pPr>
        <w:pStyle w:val="DipnotMetni"/>
        <w:spacing w:before="120" w:after="120"/>
        <w:rPr>
          <w:rFonts w:ascii="Times New Roman" w:hAnsi="Times New Roman" w:cs="Times New Roman"/>
          <w:i/>
          <w:sz w:val="22"/>
          <w:szCs w:val="22"/>
        </w:rPr>
      </w:pPr>
      <w:r w:rsidRPr="00715150">
        <w:rPr>
          <w:rStyle w:val="DipnotBavurusu"/>
          <w:b/>
        </w:rPr>
        <w:footnoteRef/>
      </w:r>
      <w:r w:rsidRPr="00715150">
        <w:rPr>
          <w:rFonts w:ascii="Times New Roman" w:hAnsi="Times New Roman" w:cs="Times New Roman"/>
          <w:b/>
          <w:i/>
          <w:sz w:val="22"/>
          <w:szCs w:val="22"/>
        </w:rPr>
        <w:t>Kübra YILDIRIM</w:t>
      </w:r>
      <w:r>
        <w:rPr>
          <w:rFonts w:ascii="Times New Roman" w:hAnsi="Times New Roman" w:cs="Times New Roman"/>
          <w:b/>
          <w:i/>
          <w:sz w:val="22"/>
          <w:szCs w:val="22"/>
        </w:rPr>
        <w:t xml:space="preserve"> ÖZCAN</w:t>
      </w:r>
      <w:r w:rsidRPr="00715150">
        <w:rPr>
          <w:rFonts w:ascii="Times New Roman" w:hAnsi="Times New Roman" w:cs="Times New Roman"/>
          <w:b/>
          <w:i/>
          <w:sz w:val="22"/>
          <w:szCs w:val="22"/>
        </w:rPr>
        <w:t>,</w:t>
      </w:r>
      <w:r w:rsidRPr="00715150">
        <w:rPr>
          <w:rFonts w:ascii="Times New Roman" w:hAnsi="Times New Roman" w:cs="Times New Roman"/>
          <w:i/>
          <w:sz w:val="22"/>
          <w:szCs w:val="22"/>
        </w:rPr>
        <w:t xml:space="preserve"> Dr.</w:t>
      </w:r>
      <w:r>
        <w:rPr>
          <w:rFonts w:ascii="Times New Roman" w:hAnsi="Times New Roman" w:cs="Times New Roman"/>
          <w:i/>
          <w:sz w:val="22"/>
          <w:szCs w:val="22"/>
        </w:rPr>
        <w:t xml:space="preserve"> </w:t>
      </w:r>
      <w:proofErr w:type="spellStart"/>
      <w:proofErr w:type="gramStart"/>
      <w:r>
        <w:rPr>
          <w:rFonts w:ascii="Times New Roman" w:hAnsi="Times New Roman" w:cs="Times New Roman"/>
          <w:i/>
          <w:sz w:val="22"/>
          <w:szCs w:val="22"/>
        </w:rPr>
        <w:t>Öğr.Üyesi</w:t>
      </w:r>
      <w:proofErr w:type="spellEnd"/>
      <w:proofErr w:type="gramEnd"/>
      <w:r w:rsidRPr="00715150">
        <w:rPr>
          <w:rFonts w:ascii="Times New Roman" w:hAnsi="Times New Roman" w:cs="Times New Roman"/>
          <w:i/>
          <w:sz w:val="22"/>
          <w:szCs w:val="22"/>
        </w:rPr>
        <w:t>,  Ankara Yıldırım Beyazıt Üniversitesi, Mimarlık Fakültesi, Mimarlık Bölümü</w:t>
      </w:r>
      <w:r>
        <w:rPr>
          <w:rFonts w:ascii="Times New Roman" w:hAnsi="Times New Roman" w:cs="Times New Roman"/>
          <w:i/>
          <w:sz w:val="22"/>
          <w:szCs w:val="22"/>
        </w:rPr>
        <w:t>.</w:t>
      </w:r>
    </w:p>
    <w:p w:rsidR="006813C2" w:rsidRPr="00C63F5C" w:rsidRDefault="006813C2" w:rsidP="00C63F5C">
      <w:pPr>
        <w:pStyle w:val="DipnotMetni"/>
        <w:numPr>
          <w:ilvl w:val="0"/>
          <w:numId w:val="9"/>
        </w:numPr>
        <w:spacing w:before="120" w:after="120"/>
        <w:rPr>
          <w:rFonts w:ascii="Times New Roman" w:hAnsi="Times New Roman" w:cs="Times New Roman"/>
          <w:i/>
          <w:sz w:val="18"/>
          <w:szCs w:val="18"/>
        </w:rPr>
      </w:pPr>
      <w:r w:rsidRPr="00C63F5C">
        <w:rPr>
          <w:rFonts w:ascii="Times New Roman" w:hAnsi="Times New Roman" w:cs="Times New Roman"/>
          <w:i/>
          <w:sz w:val="18"/>
          <w:szCs w:val="18"/>
        </w:rPr>
        <w:t xml:space="preserve">Makale Gönderim Tarihi: 11.07.2018 Kabul Tarihi: </w:t>
      </w:r>
      <w:r>
        <w:rPr>
          <w:rFonts w:ascii="Times New Roman" w:hAnsi="Times New Roman" w:cs="Times New Roman"/>
          <w:i/>
          <w:sz w:val="18"/>
          <w:szCs w:val="18"/>
        </w:rPr>
        <w:t>17.07.2018</w:t>
      </w:r>
    </w:p>
  </w:footnote>
  <w:footnote w:id="3">
    <w:p w:rsidR="006813C2" w:rsidRPr="007E1E26" w:rsidRDefault="006813C2" w:rsidP="00DB1C24">
      <w:pPr>
        <w:pStyle w:val="DipnotMetni"/>
        <w:rPr>
          <w:rFonts w:ascii="Times New Roman" w:hAnsi="Times New Roman" w:cs="Times New Roman"/>
          <w:i/>
          <w:sz w:val="22"/>
          <w:szCs w:val="22"/>
        </w:rPr>
      </w:pPr>
      <w:r w:rsidRPr="00456862">
        <w:rPr>
          <w:rStyle w:val="DipnotBavurusu"/>
          <w:rFonts w:ascii="Times New Roman" w:hAnsi="Times New Roman" w:cs="Times New Roman"/>
        </w:rPr>
        <w:footnoteRef/>
      </w:r>
      <w:r w:rsidRPr="00456862">
        <w:rPr>
          <w:rFonts w:ascii="Times New Roman" w:hAnsi="Times New Roman" w:cs="Times New Roman"/>
        </w:rPr>
        <w:t xml:space="preserve"> </w:t>
      </w:r>
      <w:r w:rsidRPr="007E1E26">
        <w:rPr>
          <w:rFonts w:ascii="Times New Roman" w:hAnsi="Times New Roman" w:cs="Times New Roman"/>
          <w:i/>
          <w:sz w:val="22"/>
          <w:szCs w:val="22"/>
        </w:rPr>
        <w:t xml:space="preserve">Detaylı bilgi için </w:t>
      </w:r>
      <w:proofErr w:type="spellStart"/>
      <w:r w:rsidRPr="007E1E26">
        <w:rPr>
          <w:rFonts w:ascii="Times New Roman" w:hAnsi="Times New Roman" w:cs="Times New Roman"/>
          <w:i/>
          <w:sz w:val="22"/>
          <w:szCs w:val="22"/>
        </w:rPr>
        <w:t>bknz</w:t>
      </w:r>
      <w:proofErr w:type="spellEnd"/>
      <w:r w:rsidRPr="007E1E26">
        <w:rPr>
          <w:rFonts w:ascii="Times New Roman" w:hAnsi="Times New Roman" w:cs="Times New Roman"/>
          <w:i/>
          <w:sz w:val="22"/>
          <w:szCs w:val="22"/>
        </w:rPr>
        <w:t>. https://www.c40.org</w:t>
      </w:r>
      <w:r>
        <w:rPr>
          <w:rFonts w:ascii="Times New Roman" w:hAnsi="Times New Roman" w:cs="Times New Roman"/>
          <w: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B60DB"/>
    <w:multiLevelType w:val="hybridMultilevel"/>
    <w:tmpl w:val="D39484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070B83"/>
    <w:multiLevelType w:val="hybridMultilevel"/>
    <w:tmpl w:val="51B4D4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8C29CF"/>
    <w:multiLevelType w:val="hybridMultilevel"/>
    <w:tmpl w:val="29D2B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8C64C7"/>
    <w:multiLevelType w:val="hybridMultilevel"/>
    <w:tmpl w:val="10D29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9C62CD"/>
    <w:multiLevelType w:val="hybridMultilevel"/>
    <w:tmpl w:val="419C49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4F0464"/>
    <w:multiLevelType w:val="hybridMultilevel"/>
    <w:tmpl w:val="F6B8A87A"/>
    <w:lvl w:ilvl="0" w:tplc="60727F1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F01968"/>
    <w:multiLevelType w:val="hybridMultilevel"/>
    <w:tmpl w:val="9C446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8B875CF"/>
    <w:multiLevelType w:val="hybridMultilevel"/>
    <w:tmpl w:val="A5D8C9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2307B"/>
    <w:multiLevelType w:val="hybridMultilevel"/>
    <w:tmpl w:val="19066B2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69890247"/>
    <w:multiLevelType w:val="hybridMultilevel"/>
    <w:tmpl w:val="F60CA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56B5F28"/>
    <w:multiLevelType w:val="hybridMultilevel"/>
    <w:tmpl w:val="9FCCF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7"/>
  </w:num>
  <w:num w:numId="5">
    <w:abstractNumId w:val="10"/>
  </w:num>
  <w:num w:numId="6">
    <w:abstractNumId w:val="0"/>
  </w:num>
  <w:num w:numId="7">
    <w:abstractNumId w:val="6"/>
  </w:num>
  <w:num w:numId="8">
    <w:abstractNumId w:val="4"/>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D0"/>
    <w:rsid w:val="00000E45"/>
    <w:rsid w:val="00001BFC"/>
    <w:rsid w:val="00025717"/>
    <w:rsid w:val="000339FA"/>
    <w:rsid w:val="000524E1"/>
    <w:rsid w:val="00052CEF"/>
    <w:rsid w:val="00054667"/>
    <w:rsid w:val="00057643"/>
    <w:rsid w:val="00057689"/>
    <w:rsid w:val="00063F08"/>
    <w:rsid w:val="00074EE9"/>
    <w:rsid w:val="000815DD"/>
    <w:rsid w:val="00082E62"/>
    <w:rsid w:val="0009280D"/>
    <w:rsid w:val="000A6C0A"/>
    <w:rsid w:val="000A7197"/>
    <w:rsid w:val="000B2FC3"/>
    <w:rsid w:val="000B438D"/>
    <w:rsid w:val="000D0928"/>
    <w:rsid w:val="000D3801"/>
    <w:rsid w:val="000E4BCC"/>
    <w:rsid w:val="000F02AE"/>
    <w:rsid w:val="001031BF"/>
    <w:rsid w:val="001053B9"/>
    <w:rsid w:val="0011448A"/>
    <w:rsid w:val="00116D5B"/>
    <w:rsid w:val="00116D6C"/>
    <w:rsid w:val="00121F13"/>
    <w:rsid w:val="001337C7"/>
    <w:rsid w:val="001446DA"/>
    <w:rsid w:val="00162092"/>
    <w:rsid w:val="001621A7"/>
    <w:rsid w:val="001777C8"/>
    <w:rsid w:val="00180A86"/>
    <w:rsid w:val="00180DD0"/>
    <w:rsid w:val="00181B1B"/>
    <w:rsid w:val="001852D8"/>
    <w:rsid w:val="00192ED6"/>
    <w:rsid w:val="001A3F48"/>
    <w:rsid w:val="001B555F"/>
    <w:rsid w:val="001B5D1D"/>
    <w:rsid w:val="001D043D"/>
    <w:rsid w:val="001D18B1"/>
    <w:rsid w:val="001D3149"/>
    <w:rsid w:val="001D7A5D"/>
    <w:rsid w:val="001E254B"/>
    <w:rsid w:val="001F6B59"/>
    <w:rsid w:val="00214251"/>
    <w:rsid w:val="00214890"/>
    <w:rsid w:val="00215CC5"/>
    <w:rsid w:val="00223192"/>
    <w:rsid w:val="00225465"/>
    <w:rsid w:val="00236ED8"/>
    <w:rsid w:val="00244E79"/>
    <w:rsid w:val="002566A2"/>
    <w:rsid w:val="002628B1"/>
    <w:rsid w:val="00264A22"/>
    <w:rsid w:val="00267035"/>
    <w:rsid w:val="00267637"/>
    <w:rsid w:val="00270B2A"/>
    <w:rsid w:val="002765F1"/>
    <w:rsid w:val="002768A6"/>
    <w:rsid w:val="0028781D"/>
    <w:rsid w:val="002A6E2D"/>
    <w:rsid w:val="002B0063"/>
    <w:rsid w:val="002B34F6"/>
    <w:rsid w:val="002B3852"/>
    <w:rsid w:val="002C1650"/>
    <w:rsid w:val="002C30A4"/>
    <w:rsid w:val="002D4902"/>
    <w:rsid w:val="002E6BFD"/>
    <w:rsid w:val="002E76ED"/>
    <w:rsid w:val="002F7807"/>
    <w:rsid w:val="00327870"/>
    <w:rsid w:val="00335313"/>
    <w:rsid w:val="00341E9E"/>
    <w:rsid w:val="00353341"/>
    <w:rsid w:val="0036419A"/>
    <w:rsid w:val="0037287C"/>
    <w:rsid w:val="0037573F"/>
    <w:rsid w:val="00386565"/>
    <w:rsid w:val="00392045"/>
    <w:rsid w:val="00392D78"/>
    <w:rsid w:val="003A040A"/>
    <w:rsid w:val="003A233F"/>
    <w:rsid w:val="003B5081"/>
    <w:rsid w:val="003C1FAD"/>
    <w:rsid w:val="003E4170"/>
    <w:rsid w:val="003F403E"/>
    <w:rsid w:val="00411A3C"/>
    <w:rsid w:val="0042001D"/>
    <w:rsid w:val="004204ED"/>
    <w:rsid w:val="00422759"/>
    <w:rsid w:val="00426AC1"/>
    <w:rsid w:val="00433196"/>
    <w:rsid w:val="004437DC"/>
    <w:rsid w:val="00445D4A"/>
    <w:rsid w:val="00467AA3"/>
    <w:rsid w:val="00471F9C"/>
    <w:rsid w:val="00482BAB"/>
    <w:rsid w:val="00483002"/>
    <w:rsid w:val="00486821"/>
    <w:rsid w:val="004A3CFF"/>
    <w:rsid w:val="004A6B91"/>
    <w:rsid w:val="004B668D"/>
    <w:rsid w:val="004C29D1"/>
    <w:rsid w:val="004E1D72"/>
    <w:rsid w:val="004F6E00"/>
    <w:rsid w:val="00500E65"/>
    <w:rsid w:val="00511A71"/>
    <w:rsid w:val="00514362"/>
    <w:rsid w:val="00532E11"/>
    <w:rsid w:val="005339B8"/>
    <w:rsid w:val="0054296E"/>
    <w:rsid w:val="00551563"/>
    <w:rsid w:val="0055416A"/>
    <w:rsid w:val="005549C6"/>
    <w:rsid w:val="005559D0"/>
    <w:rsid w:val="00557F84"/>
    <w:rsid w:val="00567158"/>
    <w:rsid w:val="00577C6E"/>
    <w:rsid w:val="00587C65"/>
    <w:rsid w:val="005A770D"/>
    <w:rsid w:val="005E6218"/>
    <w:rsid w:val="005E6F1D"/>
    <w:rsid w:val="006075FF"/>
    <w:rsid w:val="00613D10"/>
    <w:rsid w:val="00626492"/>
    <w:rsid w:val="0064137E"/>
    <w:rsid w:val="00643528"/>
    <w:rsid w:val="006566DD"/>
    <w:rsid w:val="006568AA"/>
    <w:rsid w:val="006800C4"/>
    <w:rsid w:val="006813C2"/>
    <w:rsid w:val="006A745F"/>
    <w:rsid w:val="006B2400"/>
    <w:rsid w:val="006B5109"/>
    <w:rsid w:val="006B5612"/>
    <w:rsid w:val="006B705F"/>
    <w:rsid w:val="006C1F62"/>
    <w:rsid w:val="006C2EB7"/>
    <w:rsid w:val="006C7885"/>
    <w:rsid w:val="006D07FF"/>
    <w:rsid w:val="006D76CC"/>
    <w:rsid w:val="006E3D75"/>
    <w:rsid w:val="006E5F6D"/>
    <w:rsid w:val="006F1608"/>
    <w:rsid w:val="006F5E0F"/>
    <w:rsid w:val="007077CC"/>
    <w:rsid w:val="007100F5"/>
    <w:rsid w:val="00711247"/>
    <w:rsid w:val="00715150"/>
    <w:rsid w:val="0072014B"/>
    <w:rsid w:val="007338D0"/>
    <w:rsid w:val="007550B9"/>
    <w:rsid w:val="00757395"/>
    <w:rsid w:val="00770A03"/>
    <w:rsid w:val="007866D6"/>
    <w:rsid w:val="00793467"/>
    <w:rsid w:val="007A4251"/>
    <w:rsid w:val="007A545C"/>
    <w:rsid w:val="007B3BF7"/>
    <w:rsid w:val="007B4053"/>
    <w:rsid w:val="007B7D0E"/>
    <w:rsid w:val="007C2DC4"/>
    <w:rsid w:val="007E1E26"/>
    <w:rsid w:val="007E3736"/>
    <w:rsid w:val="007E613D"/>
    <w:rsid w:val="007F29C4"/>
    <w:rsid w:val="007F3C0F"/>
    <w:rsid w:val="007F5D3C"/>
    <w:rsid w:val="008004EF"/>
    <w:rsid w:val="008170C9"/>
    <w:rsid w:val="008376F5"/>
    <w:rsid w:val="00841198"/>
    <w:rsid w:val="0084143E"/>
    <w:rsid w:val="00847FD6"/>
    <w:rsid w:val="00857592"/>
    <w:rsid w:val="00860F27"/>
    <w:rsid w:val="008613B9"/>
    <w:rsid w:val="0086232F"/>
    <w:rsid w:val="00876249"/>
    <w:rsid w:val="00884218"/>
    <w:rsid w:val="008A3AE6"/>
    <w:rsid w:val="008C0FEE"/>
    <w:rsid w:val="008C5432"/>
    <w:rsid w:val="008C5798"/>
    <w:rsid w:val="008C5CDC"/>
    <w:rsid w:val="008D049A"/>
    <w:rsid w:val="008D20D7"/>
    <w:rsid w:val="008D3A6F"/>
    <w:rsid w:val="008E2432"/>
    <w:rsid w:val="008E55B7"/>
    <w:rsid w:val="008F2603"/>
    <w:rsid w:val="008F716A"/>
    <w:rsid w:val="008F75B9"/>
    <w:rsid w:val="00913451"/>
    <w:rsid w:val="00914936"/>
    <w:rsid w:val="00915880"/>
    <w:rsid w:val="00930290"/>
    <w:rsid w:val="00937A37"/>
    <w:rsid w:val="00937B8E"/>
    <w:rsid w:val="00944485"/>
    <w:rsid w:val="00944B32"/>
    <w:rsid w:val="00963B2A"/>
    <w:rsid w:val="00987AA6"/>
    <w:rsid w:val="009938DD"/>
    <w:rsid w:val="009A2398"/>
    <w:rsid w:val="009B3B7C"/>
    <w:rsid w:val="009B62D5"/>
    <w:rsid w:val="009C132A"/>
    <w:rsid w:val="009C1601"/>
    <w:rsid w:val="009C2E1F"/>
    <w:rsid w:val="009C4A7D"/>
    <w:rsid w:val="009D3A00"/>
    <w:rsid w:val="009D700B"/>
    <w:rsid w:val="009E4E42"/>
    <w:rsid w:val="00A20009"/>
    <w:rsid w:val="00A35A33"/>
    <w:rsid w:val="00A36D4D"/>
    <w:rsid w:val="00A54C40"/>
    <w:rsid w:val="00A64311"/>
    <w:rsid w:val="00A75858"/>
    <w:rsid w:val="00A767E0"/>
    <w:rsid w:val="00A82696"/>
    <w:rsid w:val="00AA3557"/>
    <w:rsid w:val="00AA7361"/>
    <w:rsid w:val="00AA7BCE"/>
    <w:rsid w:val="00AB5E48"/>
    <w:rsid w:val="00AB721E"/>
    <w:rsid w:val="00AD3520"/>
    <w:rsid w:val="00AD4984"/>
    <w:rsid w:val="00AD5991"/>
    <w:rsid w:val="00AD6B22"/>
    <w:rsid w:val="00AF3AF7"/>
    <w:rsid w:val="00AF64AF"/>
    <w:rsid w:val="00AF70D2"/>
    <w:rsid w:val="00B3233B"/>
    <w:rsid w:val="00B42C10"/>
    <w:rsid w:val="00B43460"/>
    <w:rsid w:val="00B5275E"/>
    <w:rsid w:val="00B53F08"/>
    <w:rsid w:val="00B64733"/>
    <w:rsid w:val="00B653BB"/>
    <w:rsid w:val="00B658EF"/>
    <w:rsid w:val="00B83C00"/>
    <w:rsid w:val="00B90F1F"/>
    <w:rsid w:val="00BB5C7E"/>
    <w:rsid w:val="00BB7455"/>
    <w:rsid w:val="00BD1254"/>
    <w:rsid w:val="00BD3169"/>
    <w:rsid w:val="00BF2222"/>
    <w:rsid w:val="00C00E3E"/>
    <w:rsid w:val="00C115AD"/>
    <w:rsid w:val="00C129C2"/>
    <w:rsid w:val="00C17972"/>
    <w:rsid w:val="00C44301"/>
    <w:rsid w:val="00C44321"/>
    <w:rsid w:val="00C472AD"/>
    <w:rsid w:val="00C56168"/>
    <w:rsid w:val="00C57A55"/>
    <w:rsid w:val="00C63F5C"/>
    <w:rsid w:val="00C644FD"/>
    <w:rsid w:val="00C87F6F"/>
    <w:rsid w:val="00CA5E3D"/>
    <w:rsid w:val="00CB653E"/>
    <w:rsid w:val="00CC67A2"/>
    <w:rsid w:val="00CD2910"/>
    <w:rsid w:val="00CD6517"/>
    <w:rsid w:val="00CD7AE3"/>
    <w:rsid w:val="00CE3EFF"/>
    <w:rsid w:val="00CF64E8"/>
    <w:rsid w:val="00D078D7"/>
    <w:rsid w:val="00D105DF"/>
    <w:rsid w:val="00D25BC3"/>
    <w:rsid w:val="00D45407"/>
    <w:rsid w:val="00D4591E"/>
    <w:rsid w:val="00D47ABD"/>
    <w:rsid w:val="00D511B6"/>
    <w:rsid w:val="00D5276F"/>
    <w:rsid w:val="00D650B6"/>
    <w:rsid w:val="00D8360F"/>
    <w:rsid w:val="00D92E09"/>
    <w:rsid w:val="00D97708"/>
    <w:rsid w:val="00DA7E4C"/>
    <w:rsid w:val="00DB1757"/>
    <w:rsid w:val="00DB1C24"/>
    <w:rsid w:val="00DB5F1A"/>
    <w:rsid w:val="00DE301B"/>
    <w:rsid w:val="00DF237B"/>
    <w:rsid w:val="00E0584B"/>
    <w:rsid w:val="00E1072F"/>
    <w:rsid w:val="00E126E3"/>
    <w:rsid w:val="00E133DC"/>
    <w:rsid w:val="00E16540"/>
    <w:rsid w:val="00E256CA"/>
    <w:rsid w:val="00E56E66"/>
    <w:rsid w:val="00E764DB"/>
    <w:rsid w:val="00E81190"/>
    <w:rsid w:val="00E93F78"/>
    <w:rsid w:val="00EA7968"/>
    <w:rsid w:val="00EB5D72"/>
    <w:rsid w:val="00EC287E"/>
    <w:rsid w:val="00ED3359"/>
    <w:rsid w:val="00ED4A28"/>
    <w:rsid w:val="00EE0C2F"/>
    <w:rsid w:val="00EE6B9E"/>
    <w:rsid w:val="00EF2F71"/>
    <w:rsid w:val="00EF5CB7"/>
    <w:rsid w:val="00F240B4"/>
    <w:rsid w:val="00F46A63"/>
    <w:rsid w:val="00F624BB"/>
    <w:rsid w:val="00F645D1"/>
    <w:rsid w:val="00F712B9"/>
    <w:rsid w:val="00F736C7"/>
    <w:rsid w:val="00FA7232"/>
    <w:rsid w:val="00FA7C43"/>
    <w:rsid w:val="00FB18E5"/>
    <w:rsid w:val="00FB384E"/>
    <w:rsid w:val="00FC2234"/>
    <w:rsid w:val="00FC5C4B"/>
    <w:rsid w:val="00FE787C"/>
    <w:rsid w:val="00FF7B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205D"/>
  <w15:chartTrackingRefBased/>
  <w15:docId w15:val="{C7AF95C0-C7AA-4A8C-BABA-DE61B6C6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0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6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68A6"/>
  </w:style>
  <w:style w:type="paragraph" w:styleId="AltBilgi">
    <w:name w:val="footer"/>
    <w:basedOn w:val="Normal"/>
    <w:link w:val="AltBilgiChar"/>
    <w:uiPriority w:val="99"/>
    <w:unhideWhenUsed/>
    <w:rsid w:val="00276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68A6"/>
  </w:style>
  <w:style w:type="paragraph" w:styleId="ListeParagraf">
    <w:name w:val="List Paragraph"/>
    <w:basedOn w:val="Normal"/>
    <w:uiPriority w:val="34"/>
    <w:qFormat/>
    <w:rsid w:val="008D20D7"/>
    <w:pPr>
      <w:spacing w:after="200" w:line="276" w:lineRule="auto"/>
      <w:ind w:left="720"/>
      <w:contextualSpacing/>
    </w:pPr>
  </w:style>
  <w:style w:type="character" w:styleId="Kpr">
    <w:name w:val="Hyperlink"/>
    <w:basedOn w:val="VarsaylanParagrafYazTipi"/>
    <w:uiPriority w:val="99"/>
    <w:unhideWhenUsed/>
    <w:rsid w:val="008D20D7"/>
    <w:rPr>
      <w:color w:val="0000FF"/>
      <w:u w:val="single"/>
    </w:rPr>
  </w:style>
  <w:style w:type="paragraph" w:styleId="NormalWeb">
    <w:name w:val="Normal (Web)"/>
    <w:basedOn w:val="Normal"/>
    <w:uiPriority w:val="99"/>
    <w:unhideWhenUsed/>
    <w:rsid w:val="008D20D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8D20D7"/>
    <w:pPr>
      <w:spacing w:after="0" w:line="240" w:lineRule="auto"/>
    </w:pPr>
  </w:style>
  <w:style w:type="table" w:styleId="TabloKlavuzu">
    <w:name w:val="Table Grid"/>
    <w:basedOn w:val="NormalTablo"/>
    <w:uiPriority w:val="39"/>
    <w:rsid w:val="00FC5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9204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92045"/>
    <w:rPr>
      <w:sz w:val="20"/>
      <w:szCs w:val="20"/>
    </w:rPr>
  </w:style>
  <w:style w:type="character" w:styleId="DipnotBavurusu">
    <w:name w:val="footnote reference"/>
    <w:basedOn w:val="VarsaylanParagrafYazTipi"/>
    <w:uiPriority w:val="99"/>
    <w:semiHidden/>
    <w:unhideWhenUsed/>
    <w:rsid w:val="00392045"/>
    <w:rPr>
      <w:vertAlign w:val="superscript"/>
    </w:rPr>
  </w:style>
  <w:style w:type="paragraph" w:customStyle="1" w:styleId="Default">
    <w:name w:val="Default"/>
    <w:rsid w:val="009A2398"/>
    <w:pPr>
      <w:autoSpaceDE w:val="0"/>
      <w:autoSpaceDN w:val="0"/>
      <w:adjustRightInd w:val="0"/>
      <w:spacing w:after="0" w:line="240" w:lineRule="auto"/>
    </w:pPr>
    <w:rPr>
      <w:rFonts w:ascii="Calibri" w:hAnsi="Calibri" w:cs="Calibri"/>
      <w:color w:val="000000"/>
      <w:sz w:val="24"/>
      <w:szCs w:val="24"/>
    </w:rPr>
  </w:style>
  <w:style w:type="character" w:styleId="Vurgu">
    <w:name w:val="Emphasis"/>
    <w:basedOn w:val="VarsaylanParagrafYazTipi"/>
    <w:uiPriority w:val="20"/>
    <w:qFormat/>
    <w:rsid w:val="001852D8"/>
    <w:rPr>
      <w:i/>
      <w:iCs/>
    </w:rPr>
  </w:style>
  <w:style w:type="character" w:customStyle="1" w:styleId="grame">
    <w:name w:val="grame"/>
    <w:basedOn w:val="VarsaylanParagrafYazTipi"/>
    <w:rsid w:val="00DB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chart" Target="charts/chart35.xml"/><Relationship Id="rId50" Type="http://schemas.openxmlformats.org/officeDocument/2006/relationships/chart" Target="charts/chart38.xml"/><Relationship Id="rId55" Type="http://schemas.openxmlformats.org/officeDocument/2006/relationships/chart" Target="charts/chart43.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chart" Target="charts/chart29.xml"/><Relationship Id="rId54" Type="http://schemas.openxmlformats.org/officeDocument/2006/relationships/chart" Target="charts/chart42.xm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sustainabledevelopment/climate-change-2/" TargetMode="Externa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3.xml"/><Relationship Id="rId53" Type="http://schemas.openxmlformats.org/officeDocument/2006/relationships/chart" Target="charts/chart41.xml"/><Relationship Id="rId58" Type="http://schemas.openxmlformats.org/officeDocument/2006/relationships/chart" Target="charts/chart46.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chart" Target="charts/chart37.xml"/><Relationship Id="rId57" Type="http://schemas.openxmlformats.org/officeDocument/2006/relationships/chart" Target="charts/chart45.xml"/><Relationship Id="rId61" Type="http://schemas.openxmlformats.org/officeDocument/2006/relationships/hyperlink" Target="https://www.un.org/sustainabledevelopment/climate-change-2/" TargetMode="External"/><Relationship Id="rId10" Type="http://schemas.openxmlformats.org/officeDocument/2006/relationships/hyperlink" Target="https://stats.oecd.org/" TargetMode="External"/><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chart" Target="charts/chart32.xml"/><Relationship Id="rId52" Type="http://schemas.openxmlformats.org/officeDocument/2006/relationships/chart" Target="charts/chart40.xml"/><Relationship Id="rId60" Type="http://schemas.openxmlformats.org/officeDocument/2006/relationships/hyperlink" Target="https://www.c40.org/networks" TargetMode="External"/><Relationship Id="rId4" Type="http://schemas.openxmlformats.org/officeDocument/2006/relationships/settings" Target="settings.xml"/><Relationship Id="rId9" Type="http://schemas.openxmlformats.org/officeDocument/2006/relationships/hyperlink" Target="http://stats.oecd.org/OECDStat_Metadata/ShowMetadata.ashx?Dataset=AIR_GHG&amp;Coords=%5bCOU%5d.%5bMEX%5d&amp;ShowOnWeb=true&amp;Lang=en" TargetMode="Externa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chart" Target="charts/chart36.xml"/><Relationship Id="rId56" Type="http://schemas.openxmlformats.org/officeDocument/2006/relationships/chart" Target="charts/chart44.xml"/><Relationship Id="rId64" Type="http://schemas.openxmlformats.org/officeDocument/2006/relationships/theme" Target="theme/theme1.xml"/><Relationship Id="rId8" Type="http://schemas.openxmlformats.org/officeDocument/2006/relationships/hyperlink" Target="http://stats.oecd.org/OECDStat_Metadata/ShowMetadata.ashx?Dataset=AIR_GHG&amp;Coords=%5bCOU%5d.%5bDEU%5d&amp;ShowOnWeb=true&amp;Lang=en" TargetMode="External"/><Relationship Id="rId51" Type="http://schemas.openxmlformats.org/officeDocument/2006/relationships/chart" Target="charts/chart3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chart" Target="charts/chart34.xml"/><Relationship Id="rId59" Type="http://schemas.openxmlformats.org/officeDocument/2006/relationships/hyperlink" Target="https://www.c40.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304;KL&#304;M%20PROJE\TURKUAZ%20GELEN%20MA&#304;LLER\A-BELED&#304;YELER\ANKET%20SONU&#199;LARI-BELED&#304;YELER-ORANLAR.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304;KL&#304;M%20PROJE\TURKUAZ%20GELEN%20MA&#304;LLER\A-BELED&#304;YELER\ANKET%20SONU&#199;LARI-BELED&#304;YELER-ORANLAR.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F:\&#304;KL&#304;M%20PROJE\TURKUAZ%20GELEN%20MA&#304;LLER\A-BELED&#304;YELER\ANKET%20SONU&#199;LARI-BELED&#304;YELER-ORANLAR.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F:\&#304;KL&#304;M%20PROJE\TURKUAZ%20GELEN%20MA&#304;LLER\A-BELED&#304;YELER\ANKET%20SONU&#199;LARI-BELED&#304;YELER-ORANLAR.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F:\&#304;KL&#304;M%20PROJE\TURKUAZ%20GELEN%20MA&#304;LLER\A-BELED&#304;YELER\ANKET%20SONU&#199;LARI-BELED&#304;YELER-ORANLAR.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F:\&#304;KL&#304;M%20PROJE\TURKUAZ%20GELEN%20MA&#304;LLER\B-STKLAR\VII-ANKET%20SONU&#199;LARI-STK%20LAR-ORANLAR.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F:\&#304;KL&#304;M%20PROJE\TURKUAZ%20GELEN%20MA&#304;LLER\B-STKLAR\VII-ANKET%20SONU&#199;LARI-STK%20LAR-ORANLAR.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F:\&#304;KL&#304;M%20PROJE\TURKUAZ%20GELEN%20MA&#304;LLER\B-STKLAR\VII-ANKET%20SONU&#199;LARI-STK%20LAR-ORANLAR.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F:\&#304;KL&#304;M%20PROJE\TURKUAZ%20GELEN%20MA&#304;LLER\B-STKLAR\VII-ANKET%20SONU&#199;LARI-STK%20LAR-ORANLAR.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F:\&#304;KL&#304;M%20PROJE\TURKUAZ%20GELEN%20MA&#304;LLER\B-STKLAR\VII-ANKET%20SONU&#199;LARI-STK%20LAR-ORANLAR.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F:\&#304;KL&#304;M%20PROJE\TURKUAZ%20GELEN%20MA&#304;LLER\B-STKLAR\VII-ANKET%20SONU&#199;LARI-STK%20LAR-ORANLAR.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F:\&#304;KL&#304;M%20PROJE\TURKUAZ%20GELEN%20MA&#304;LLER\A-BELED&#304;YELER\ANKET%20SONU&#199;LARI-BELED&#304;YELER-ORANLAR.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F:\&#304;KL&#304;M%20PROJE\TURKUAZ%20GELEN%20MA&#304;LLER\B-STKLAR\VII-ANKET%20SONU&#199;LARI-STK%20LAR-ORANLAR.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F:\&#304;KL&#304;M%20PROJE\TURKUAZ%20GELEN%20MA&#304;LLER\B-STKLAR\VII-ANKET%20SONU&#199;LARI-STK%20LAR-ORANLAR.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F:\&#304;KL&#304;M%20PROJE\TURKUAZ%20GELEN%20MA&#304;LLER\B-STKLAR\VII-ANKET%20SONU&#199;LARI-STK%20LAR-ORANLAR.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F:\&#304;KL&#304;M%20PROJE\TURKUAZ%20GELEN%20MA&#304;LLER\B-STKLAR\ANKET%20SONU&#199;LARI-STK%20LAR-ORANLAR.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AND\Desktop\Yeni%20Microsoft%20Excel%20&#199;al&#305;&#351;ma%20Sayfas&#305;.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AND\Desktop\Yeni%20Microsoft%20Excel%20&#199;al&#305;&#351;ma%20Sayfas&#305;.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AND\Desktop\Yeni%20Microsoft%20Excel%20&#199;al&#305;&#351;ma%20Sayfas&#305;.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AND\Desktop\Yeni%20Microsoft%20Excel%20&#199;al&#305;&#351;ma%20Sayfas&#305;.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AND\Desktop\Yeni%20Microsoft%20Excel%20&#199;al&#305;&#351;ma%20Sayfas&#305;.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AND\Desktop\Yeni%20Microsoft%20Excel%20&#199;al&#305;&#351;ma%20Sayfas&#305;.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F:\&#304;KL&#304;M%20PROJE\TURKUAZ%20GELEN%20MA&#304;LLER\A-BELED&#304;YELER\ANKET%20SONU&#199;LARI-BELED&#304;YELER-ORANLAR.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AND\Desktop\Yeni%20Microsoft%20Excel%20&#199;al&#305;&#351;ma%20Sayfas&#305;.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AND\Desktop\Yeni%20Microsoft%20Excel%20&#199;al&#305;&#351;ma%20Sayfas&#305;.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AND\Desktop\Yeni%20Microsoft%20Excel%20&#199;al&#305;&#351;ma%20Sayfas&#305;.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AND\Desktop\Yeni%20Microsoft%20Excel%20&#199;al&#305;&#351;ma%20Sayfas&#305;.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AND\Desktop\Yeni%20Microsoft%20Excel%20&#199;al&#305;&#351;ma%20Sayfas&#305;.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AND\Desktop\Yeni%20Microsoft%20Excel%20&#199;al&#305;&#351;ma%20Sayfas&#305;.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AND\Desktop\Yeni%20Microsoft%20Excel%20&#199;al&#305;&#351;ma%20Sayfas&#305;.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AND\Desktop\IX-ANKET%20SONU&#199;LARI-&#304;L%20M&#220;D&#220;RL&#220;KLER&#304;.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AND\Desktop\IX-ANKET%20SONU&#199;LARI-&#304;L%20M&#220;D&#220;RL&#220;KLER&#304;.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AND\Desktop\IX-ANKET%20SONU&#199;LARI-&#304;L%20M&#220;D&#220;RL&#220;KLER&#304;.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F:\&#304;KL&#304;M%20PROJE\TURKUAZ%20GELEN%20MA&#304;LLER\A-BELED&#304;YELER\ANKET%20SONU&#199;LARI-BELED&#304;YELER-ORANLAR.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AND\Desktop\IX-ANKET%20SONU&#199;LARI-&#304;L%20M&#220;D&#220;RL&#220;KLER&#304;.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file:///C:\Users\AND\Desktop\IX-ANKET%20SONU&#199;LARI-&#304;L%20M&#220;D&#220;RL&#220;KLER&#304;.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C:\Users\AND\Desktop\IX-ANKET%20SONU&#199;LARI-&#304;L%20M&#220;D&#220;RL&#220;KLER&#304;.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file:///C:\Users\AND\Desktop\IX-ANKET%20SONU&#199;LARI-&#304;L%20M&#220;D&#220;RL&#220;KLER&#304;.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file:///C:\Users\AND\Desktop\IX-ANKET%20SONU&#199;LARI-&#304;L%20M&#220;D&#220;RL&#220;KLER&#304;.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file:///C:\Users\AND\Desktop\IX-ANKET%20SONU&#199;LARI-&#304;L%20M&#220;D&#220;RL&#220;KLER&#304;.xlsx"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file:///C:\Users\AND\Desktop\IX-ANKET%20SONU&#199;LARI-&#304;L%20M&#220;D&#220;RL&#220;KLER&#304;.xlsx" TargetMode="External"/><Relationship Id="rId2" Type="http://schemas.microsoft.com/office/2011/relationships/chartColorStyle" Target="colors46.xml"/><Relationship Id="rId1" Type="http://schemas.microsoft.com/office/2011/relationships/chartStyle" Target="style46.xml"/></Relationships>
</file>

<file path=word/charts/_rels/chart5.xml.rels><?xml version="1.0" encoding="UTF-8" standalone="yes"?>
<Relationships xmlns="http://schemas.openxmlformats.org/package/2006/relationships"><Relationship Id="rId3" Type="http://schemas.openxmlformats.org/officeDocument/2006/relationships/oleObject" Target="file:///F:\&#304;KL&#304;M%20PROJE\TURKUAZ%20GELEN%20MA&#304;LLER\A-BELED&#304;YELER\ANKET%20SONU&#199;LARI-BELED&#304;YELER-ORANLA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304;KL&#304;M%20PROJE\TURKUAZ%20GELEN%20MA&#304;LLER\A-BELED&#304;YELER\ANKET%20SONU&#199;LARI-BELED&#304;YELER-ORANLA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304;KL&#304;M%20PROJE\TURKUAZ%20GELEN%20MA&#304;LLER\A-BELED&#304;YELER\ANKET%20SONU&#199;LARI-BELED&#304;YELER-ORANLA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304;KL&#304;M%20PROJE\TURKUAZ%20GELEN%20MA&#304;LLER\A-BELED&#304;YELER\ANKET%20SONU&#199;LARI-BELED&#304;YELER-ORANLAR.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304;KL&#304;M%20PROJE\TURKUAZ%20GELEN%20MA&#304;LLER\A-BELED&#304;YELER\ANKET%20SONU&#199;LARI-BELED&#304;YELER-ORANLAR.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outerShdw blurRad="40000" dist="23000" dir="5400000" rotWithShape="0">
                <a:srgbClr val="000000">
                  <a:alpha val="35000"/>
                </a:srgbClr>
              </a:outerShdw>
            </a:effectLst>
            <a:scene3d>
              <a:camera prst="orthographicFront"/>
              <a:lightRig rig="threePt" dir="t">
                <a:rot lat="0" lon="0" rev="1200000"/>
              </a:lightRig>
            </a:scene3d>
            <a:sp3d>
              <a:bevelT w="63500" h="25400"/>
              <a:bevelB/>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2A-4D6F-8AA2-5CDF2EE88CD7}"/>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2A-4D6F-8AA2-5CDF2EE88CD7}"/>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2A-4D6F-8AA2-5CDF2EE88CD7}"/>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2A-4D6F-8AA2-5CDF2EE88CD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Sayfa1!$Q$2:$Q$5</c:f>
              <c:strCache>
                <c:ptCount val="4"/>
                <c:pt idx="0">
                  <c:v>Projeler </c:v>
                </c:pt>
                <c:pt idx="1">
                  <c:v>İklim değişikliğinin oluşturduğu ve oluşturacağı risklere yönelik afet planı      </c:v>
                </c:pt>
                <c:pt idx="2">
                  <c:v>Arazi kullanım planları ve diğer planlama çalışmaları  </c:v>
                </c:pt>
                <c:pt idx="3">
                  <c:v>Meclis kararlarının alınması</c:v>
                </c:pt>
              </c:strCache>
            </c:strRef>
          </c:cat>
          <c:val>
            <c:numRef>
              <c:f>Sayfa1!$R$2:$R$5</c:f>
              <c:numCache>
                <c:formatCode>0.00</c:formatCode>
                <c:ptCount val="4"/>
                <c:pt idx="0">
                  <c:v>66.666666666666671</c:v>
                </c:pt>
                <c:pt idx="1">
                  <c:v>13.333333333333334</c:v>
                </c:pt>
                <c:pt idx="2">
                  <c:v>33.333333333333336</c:v>
                </c:pt>
                <c:pt idx="3">
                  <c:v>26.666666666666668</c:v>
                </c:pt>
              </c:numCache>
            </c:numRef>
          </c:val>
          <c:extLst>
            <c:ext xmlns:c16="http://schemas.microsoft.com/office/drawing/2014/chart" uri="{C3380CC4-5D6E-409C-BE32-E72D297353CC}">
              <c16:uniqueId val="{00000004-4A2A-4D6F-8AA2-5CDF2EE88CD7}"/>
            </c:ext>
          </c:extLst>
        </c:ser>
        <c:dLbls>
          <c:showLegendKey val="0"/>
          <c:showVal val="0"/>
          <c:showCatName val="0"/>
          <c:showSerName val="0"/>
          <c:showPercent val="0"/>
          <c:showBubbleSize val="0"/>
        </c:dLbls>
        <c:gapWidth val="100"/>
        <c:overlap val="-24"/>
        <c:axId val="-1320633120"/>
        <c:axId val="-1320609728"/>
      </c:barChart>
      <c:catAx>
        <c:axId val="-13206331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tr-TR"/>
          </a:p>
        </c:txPr>
        <c:crossAx val="-1320609728"/>
        <c:crosses val="autoZero"/>
        <c:auto val="1"/>
        <c:lblAlgn val="ctr"/>
        <c:lblOffset val="100"/>
        <c:noMultiLvlLbl val="0"/>
      </c:catAx>
      <c:valAx>
        <c:axId val="-13206097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33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Sayfa1!$Q$50:$Q$52</c:f>
              <c:strCache>
                <c:ptCount val="3"/>
                <c:pt idx="0">
                  <c:v>Katılıyorum</c:v>
                </c:pt>
                <c:pt idx="1">
                  <c:v>Kısmen katılıyorum</c:v>
                </c:pt>
                <c:pt idx="2">
                  <c:v>Katılmıyorum</c:v>
                </c:pt>
              </c:strCache>
            </c:strRef>
          </c:cat>
          <c:val>
            <c:numRef>
              <c:f>Sayfa1!$R$50:$R$52</c:f>
              <c:numCache>
                <c:formatCode>0.00</c:formatCode>
                <c:ptCount val="3"/>
                <c:pt idx="0">
                  <c:v>33.333333333333336</c:v>
                </c:pt>
                <c:pt idx="1">
                  <c:v>26.666666666666668</c:v>
                </c:pt>
                <c:pt idx="2">
                  <c:v>6.666666666666667</c:v>
                </c:pt>
              </c:numCache>
            </c:numRef>
          </c:val>
          <c:extLst>
            <c:ext xmlns:c16="http://schemas.microsoft.com/office/drawing/2014/chart" uri="{C3380CC4-5D6E-409C-BE32-E72D297353CC}">
              <c16:uniqueId val="{00000000-ABBA-4448-B61A-C203BC806518}"/>
            </c:ext>
          </c:extLst>
        </c:ser>
        <c:dLbls>
          <c:showLegendKey val="0"/>
          <c:showVal val="0"/>
          <c:showCatName val="0"/>
          <c:showSerName val="0"/>
          <c:showPercent val="0"/>
          <c:showBubbleSize val="0"/>
        </c:dLbls>
        <c:gapWidth val="219"/>
        <c:overlap val="-27"/>
        <c:axId val="-1320620064"/>
        <c:axId val="-1320618976"/>
      </c:barChart>
      <c:catAx>
        <c:axId val="-132062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18976"/>
        <c:crosses val="autoZero"/>
        <c:auto val="1"/>
        <c:lblAlgn val="ctr"/>
        <c:lblOffset val="100"/>
        <c:noMultiLvlLbl val="0"/>
      </c:catAx>
      <c:valAx>
        <c:axId val="-13206189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20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Sayfa1!$Q$64:$Q$67</c:f>
              <c:strCache>
                <c:ptCount val="4"/>
                <c:pt idx="0">
                  <c:v>Üniversiteler</c:v>
                </c:pt>
                <c:pt idx="1">
                  <c:v>Kamu Kurumları</c:v>
                </c:pt>
                <c:pt idx="2">
                  <c:v>Sivil Toplum Kuruluşları </c:v>
                </c:pt>
                <c:pt idx="3">
                  <c:v>İşbirliğimiz bulunmamaktadır.</c:v>
                </c:pt>
              </c:strCache>
            </c:strRef>
          </c:cat>
          <c:val>
            <c:numRef>
              <c:f>Sayfa1!$R$64:$R$67</c:f>
              <c:numCache>
                <c:formatCode>0.00</c:formatCode>
                <c:ptCount val="4"/>
                <c:pt idx="0">
                  <c:v>46.666666666666664</c:v>
                </c:pt>
                <c:pt idx="1">
                  <c:v>66.666666666666671</c:v>
                </c:pt>
                <c:pt idx="2">
                  <c:v>40</c:v>
                </c:pt>
                <c:pt idx="3">
                  <c:v>6.666666666666667</c:v>
                </c:pt>
              </c:numCache>
            </c:numRef>
          </c:val>
          <c:extLst>
            <c:ext xmlns:c16="http://schemas.microsoft.com/office/drawing/2014/chart" uri="{C3380CC4-5D6E-409C-BE32-E72D297353CC}">
              <c16:uniqueId val="{00000000-38BF-409B-99E3-47B725F8721B}"/>
            </c:ext>
          </c:extLst>
        </c:ser>
        <c:dLbls>
          <c:showLegendKey val="0"/>
          <c:showVal val="0"/>
          <c:showCatName val="0"/>
          <c:showSerName val="0"/>
          <c:showPercent val="0"/>
          <c:showBubbleSize val="0"/>
        </c:dLbls>
        <c:gapWidth val="219"/>
        <c:overlap val="-27"/>
        <c:axId val="-1320617888"/>
        <c:axId val="-1320613536"/>
      </c:barChart>
      <c:catAx>
        <c:axId val="-132061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13536"/>
        <c:crosses val="autoZero"/>
        <c:auto val="1"/>
        <c:lblAlgn val="ctr"/>
        <c:lblOffset val="100"/>
        <c:noMultiLvlLbl val="0"/>
      </c:catAx>
      <c:valAx>
        <c:axId val="-13206135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1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Sayfa1!$Q$56:$Q$62</c:f>
              <c:strCache>
                <c:ptCount val="7"/>
                <c:pt idx="0">
                  <c:v>Yasal mevzuat eksikliği</c:v>
                </c:pt>
                <c:pt idx="1">
                  <c:v>Kamusal destek ve teşviklerin eksikliği</c:v>
                </c:pt>
                <c:pt idx="2">
                  <c:v>Mali kaynak eksikliği</c:v>
                </c:pt>
                <c:pt idx="3">
                  <c:v>Personel eksikliği</c:v>
                </c:pt>
                <c:pt idx="4">
                  <c:v>Kamuoyunun konu hakkında bilinçli olmaması ve katılımının eksikliği</c:v>
                </c:pt>
                <c:pt idx="5">
                  <c:v>Kurum ve kuruluşlar arasındaki eşgüdümün sağlanamaması</c:v>
                </c:pt>
                <c:pt idx="6">
                  <c:v>Diğer (Lütfen belirtiniz.)</c:v>
                </c:pt>
              </c:strCache>
            </c:strRef>
          </c:cat>
          <c:val>
            <c:numRef>
              <c:f>Sayfa1!$R$56:$R$62</c:f>
              <c:numCache>
                <c:formatCode>0.00</c:formatCode>
                <c:ptCount val="7"/>
                <c:pt idx="0">
                  <c:v>46.666666666666664</c:v>
                </c:pt>
                <c:pt idx="1">
                  <c:v>60</c:v>
                </c:pt>
                <c:pt idx="2">
                  <c:v>66.666666666666671</c:v>
                </c:pt>
                <c:pt idx="3">
                  <c:v>53.333333333333336</c:v>
                </c:pt>
                <c:pt idx="4">
                  <c:v>53.333333333333336</c:v>
                </c:pt>
                <c:pt idx="5">
                  <c:v>60</c:v>
                </c:pt>
                <c:pt idx="6">
                  <c:v>13.333333333333334</c:v>
                </c:pt>
              </c:numCache>
            </c:numRef>
          </c:val>
          <c:extLst>
            <c:ext xmlns:c16="http://schemas.microsoft.com/office/drawing/2014/chart" uri="{C3380CC4-5D6E-409C-BE32-E72D297353CC}">
              <c16:uniqueId val="{00000000-656C-4FF4-9BDF-C4752CCA83EA}"/>
            </c:ext>
          </c:extLst>
        </c:ser>
        <c:dLbls>
          <c:showLegendKey val="0"/>
          <c:showVal val="0"/>
          <c:showCatName val="0"/>
          <c:showSerName val="0"/>
          <c:showPercent val="0"/>
          <c:showBubbleSize val="0"/>
        </c:dLbls>
        <c:gapWidth val="219"/>
        <c:overlap val="-27"/>
        <c:axId val="-1320617344"/>
        <c:axId val="-1320616800"/>
      </c:barChart>
      <c:catAx>
        <c:axId val="-132061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16800"/>
        <c:crosses val="autoZero"/>
        <c:auto val="1"/>
        <c:lblAlgn val="ctr"/>
        <c:lblOffset val="100"/>
        <c:noMultiLvlLbl val="0"/>
      </c:catAx>
      <c:valAx>
        <c:axId val="-1320616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17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Sayfa1!$Q$69:$Q$70</c:f>
              <c:strCache>
                <c:ptCount val="2"/>
                <c:pt idx="0">
                  <c:v>Var                     </c:v>
                </c:pt>
                <c:pt idx="1">
                  <c:v>Yok  </c:v>
                </c:pt>
              </c:strCache>
            </c:strRef>
          </c:cat>
          <c:val>
            <c:numRef>
              <c:f>Sayfa1!$R$69:$R$70</c:f>
              <c:numCache>
                <c:formatCode>0.00</c:formatCode>
                <c:ptCount val="2"/>
                <c:pt idx="0">
                  <c:v>73.333333333333329</c:v>
                </c:pt>
                <c:pt idx="1">
                  <c:v>13.333333333333334</c:v>
                </c:pt>
              </c:numCache>
            </c:numRef>
          </c:val>
          <c:extLst>
            <c:ext xmlns:c16="http://schemas.microsoft.com/office/drawing/2014/chart" uri="{C3380CC4-5D6E-409C-BE32-E72D297353CC}">
              <c16:uniqueId val="{00000000-FCC0-4006-BD0F-90D6089AF770}"/>
            </c:ext>
          </c:extLst>
        </c:ser>
        <c:dLbls>
          <c:showLegendKey val="0"/>
          <c:showVal val="0"/>
          <c:showCatName val="0"/>
          <c:showSerName val="0"/>
          <c:showPercent val="0"/>
          <c:showBubbleSize val="0"/>
        </c:dLbls>
        <c:gapWidth val="219"/>
        <c:overlap val="-27"/>
        <c:axId val="-1320616256"/>
        <c:axId val="-1320612448"/>
      </c:barChart>
      <c:catAx>
        <c:axId val="-132061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12448"/>
        <c:crosses val="autoZero"/>
        <c:auto val="1"/>
        <c:lblAlgn val="ctr"/>
        <c:lblOffset val="100"/>
        <c:noMultiLvlLbl val="0"/>
      </c:catAx>
      <c:valAx>
        <c:axId val="-1320612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16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Sayfa1!$Y$3:$Y$6</c:f>
              <c:strCache>
                <c:ptCount val="4"/>
                <c:pt idx="0">
                  <c:v>Projeler</c:v>
                </c:pt>
                <c:pt idx="1">
                  <c:v>İklim değişikliğinin oluşturduğu ve oluşturacağı risklerin belirlenmesine ilişkin çalışmalar </c:v>
                </c:pt>
                <c:pt idx="2">
                  <c:v>Stratejik planlama çalışmaları </c:v>
                </c:pt>
                <c:pt idx="3">
                  <c:v>Ulusal ve/veya uluslararası faaliyetlere ve/veya etkinliklere katılım</c:v>
                </c:pt>
              </c:strCache>
            </c:strRef>
          </c:cat>
          <c:val>
            <c:numRef>
              <c:f>Sayfa1!$Z$3:$Z$6</c:f>
              <c:numCache>
                <c:formatCode>General</c:formatCode>
                <c:ptCount val="4"/>
                <c:pt idx="0">
                  <c:v>56.25</c:v>
                </c:pt>
                <c:pt idx="1">
                  <c:v>25</c:v>
                </c:pt>
                <c:pt idx="2">
                  <c:v>31.25</c:v>
                </c:pt>
                <c:pt idx="3">
                  <c:v>62.5</c:v>
                </c:pt>
              </c:numCache>
            </c:numRef>
          </c:val>
          <c:extLst>
            <c:ext xmlns:c16="http://schemas.microsoft.com/office/drawing/2014/chart" uri="{C3380CC4-5D6E-409C-BE32-E72D297353CC}">
              <c16:uniqueId val="{00000000-C188-4BB9-832E-FD6941518975}"/>
            </c:ext>
          </c:extLst>
        </c:ser>
        <c:dLbls>
          <c:showLegendKey val="0"/>
          <c:showVal val="0"/>
          <c:showCatName val="0"/>
          <c:showSerName val="0"/>
          <c:showPercent val="0"/>
          <c:showBubbleSize val="0"/>
        </c:dLbls>
        <c:gapWidth val="219"/>
        <c:overlap val="-27"/>
        <c:axId val="-1320611904"/>
        <c:axId val="-1320611360"/>
      </c:barChart>
      <c:catAx>
        <c:axId val="-132061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11360"/>
        <c:crosses val="autoZero"/>
        <c:auto val="1"/>
        <c:lblAlgn val="ctr"/>
        <c:lblOffset val="100"/>
        <c:noMultiLvlLbl val="0"/>
      </c:catAx>
      <c:valAx>
        <c:axId val="-132061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11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Sayfa1!$Y$9:$Y$11</c:f>
              <c:strCache>
                <c:ptCount val="3"/>
                <c:pt idx="0">
                  <c:v>Kentlilerin bilinçlenmesi için çeşitli çalışmalar, projeler ve/veya etkinlikler </c:v>
                </c:pt>
                <c:pt idx="1">
                  <c:v>Kuruluşunuza ait tesistlerde ve/veya binalarda enerji verimliliğine ilişkin uygulamalar </c:v>
                </c:pt>
                <c:pt idx="2">
                  <c:v>Kent içerisinde enerji verimliliğine ilişkin çalışmalar</c:v>
                </c:pt>
              </c:strCache>
            </c:strRef>
          </c:cat>
          <c:val>
            <c:numRef>
              <c:f>Sayfa1!$Z$9:$Z$11</c:f>
              <c:numCache>
                <c:formatCode>General</c:formatCode>
                <c:ptCount val="3"/>
                <c:pt idx="0">
                  <c:v>68.75</c:v>
                </c:pt>
                <c:pt idx="1">
                  <c:v>25</c:v>
                </c:pt>
                <c:pt idx="2">
                  <c:v>18.75</c:v>
                </c:pt>
              </c:numCache>
            </c:numRef>
          </c:val>
          <c:extLst>
            <c:ext xmlns:c16="http://schemas.microsoft.com/office/drawing/2014/chart" uri="{C3380CC4-5D6E-409C-BE32-E72D297353CC}">
              <c16:uniqueId val="{00000000-1982-4AE1-A0ED-93864F01D2A0}"/>
            </c:ext>
          </c:extLst>
        </c:ser>
        <c:dLbls>
          <c:showLegendKey val="0"/>
          <c:showVal val="0"/>
          <c:showCatName val="0"/>
          <c:showSerName val="0"/>
          <c:showPercent val="0"/>
          <c:showBubbleSize val="0"/>
        </c:dLbls>
        <c:gapWidth val="219"/>
        <c:overlap val="-27"/>
        <c:axId val="-1130087120"/>
        <c:axId val="-1130075152"/>
      </c:barChart>
      <c:catAx>
        <c:axId val="-113008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5152"/>
        <c:crosses val="autoZero"/>
        <c:auto val="1"/>
        <c:lblAlgn val="ctr"/>
        <c:lblOffset val="100"/>
        <c:noMultiLvlLbl val="0"/>
      </c:catAx>
      <c:valAx>
        <c:axId val="-1130075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7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Sayfa1!$Y$13:$Y$15</c:f>
              <c:strCache>
                <c:ptCount val="3"/>
                <c:pt idx="0">
                  <c:v>Kuruluş tesislerinde ve/veya binalarında yenilenebilir enerji kaynaklarının kullanımına ilişkin  uygulamalar</c:v>
                </c:pt>
                <c:pt idx="1">
                  <c:v>Kent içerisinde yenilenebilir enerji kaynaklarının kullanımına ilişkin etkinlikler ve/veya çalışmalar </c:v>
                </c:pt>
                <c:pt idx="2">
                  <c:v>Yenilenebilir enerji kaynaklarının kullanımı konusunda kentlilerin bilinçlenmesi için projeler ve/veya çalışmalar </c:v>
                </c:pt>
              </c:strCache>
            </c:strRef>
          </c:cat>
          <c:val>
            <c:numRef>
              <c:f>Sayfa1!$Z$13:$Z$15</c:f>
              <c:numCache>
                <c:formatCode>General</c:formatCode>
                <c:ptCount val="3"/>
                <c:pt idx="0">
                  <c:v>18.75</c:v>
                </c:pt>
                <c:pt idx="1">
                  <c:v>37.5</c:v>
                </c:pt>
                <c:pt idx="2">
                  <c:v>50</c:v>
                </c:pt>
              </c:numCache>
            </c:numRef>
          </c:val>
          <c:extLst>
            <c:ext xmlns:c16="http://schemas.microsoft.com/office/drawing/2014/chart" uri="{C3380CC4-5D6E-409C-BE32-E72D297353CC}">
              <c16:uniqueId val="{00000000-A432-429B-B096-9B19CD143805}"/>
            </c:ext>
          </c:extLst>
        </c:ser>
        <c:dLbls>
          <c:showLegendKey val="0"/>
          <c:showVal val="0"/>
          <c:showCatName val="0"/>
          <c:showSerName val="0"/>
          <c:showPercent val="0"/>
          <c:showBubbleSize val="0"/>
        </c:dLbls>
        <c:gapWidth val="219"/>
        <c:overlap val="-27"/>
        <c:axId val="-1130080048"/>
        <c:axId val="-1130073520"/>
      </c:barChart>
      <c:catAx>
        <c:axId val="-113008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3520"/>
        <c:crosses val="autoZero"/>
        <c:auto val="1"/>
        <c:lblAlgn val="ctr"/>
        <c:lblOffset val="100"/>
        <c:noMultiLvlLbl val="0"/>
      </c:catAx>
      <c:valAx>
        <c:axId val="-113007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Sayfa1!$Y$17:$Y$19</c:f>
              <c:strCache>
                <c:ptCount val="3"/>
                <c:pt idx="0">
                  <c:v>Sera gazlarının izlenmesine ilişkin çalışmalar </c:v>
                </c:pt>
                <c:pt idx="1">
                  <c:v>Sera gazı emisyonlarının sınırlandırılmasına konusunda kentlilerin bilinçlenmesi için etkinlikler, projeler ve/veya çalışmalar </c:v>
                </c:pt>
                <c:pt idx="2">
                  <c:v>Sera gazı emisyonlarının sınırlandırılmasına konusunda sektörel aktörlerin bilinçlenmesi için etkinlikler, projeler ve/veya çalışmalar</c:v>
                </c:pt>
              </c:strCache>
            </c:strRef>
          </c:cat>
          <c:val>
            <c:numRef>
              <c:f>Sayfa1!$Z$17:$Z$19</c:f>
              <c:numCache>
                <c:formatCode>General</c:formatCode>
                <c:ptCount val="3"/>
                <c:pt idx="0">
                  <c:v>12.5</c:v>
                </c:pt>
                <c:pt idx="1">
                  <c:v>50</c:v>
                </c:pt>
                <c:pt idx="2">
                  <c:v>37.5</c:v>
                </c:pt>
              </c:numCache>
            </c:numRef>
          </c:val>
          <c:extLst>
            <c:ext xmlns:c16="http://schemas.microsoft.com/office/drawing/2014/chart" uri="{C3380CC4-5D6E-409C-BE32-E72D297353CC}">
              <c16:uniqueId val="{00000000-179A-48C0-88C7-791A2EFC2ECF}"/>
            </c:ext>
          </c:extLst>
        </c:ser>
        <c:dLbls>
          <c:showLegendKey val="0"/>
          <c:showVal val="0"/>
          <c:showCatName val="0"/>
          <c:showSerName val="0"/>
          <c:showPercent val="0"/>
          <c:showBubbleSize val="0"/>
        </c:dLbls>
        <c:gapWidth val="219"/>
        <c:overlap val="-27"/>
        <c:axId val="-1130079504"/>
        <c:axId val="-1130078960"/>
      </c:barChart>
      <c:catAx>
        <c:axId val="-113007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8960"/>
        <c:crosses val="autoZero"/>
        <c:auto val="1"/>
        <c:lblAlgn val="ctr"/>
        <c:lblOffset val="100"/>
        <c:noMultiLvlLbl val="0"/>
      </c:catAx>
      <c:valAx>
        <c:axId val="-113007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9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Sayfa1!$Y$21:$Y$23</c:f>
              <c:strCache>
                <c:ptCount val="3"/>
                <c:pt idx="0">
                  <c:v>Katılıyorum</c:v>
                </c:pt>
                <c:pt idx="1">
                  <c:v>Kısmen katılıyorum </c:v>
                </c:pt>
                <c:pt idx="2">
                  <c:v>Katılmıyorum</c:v>
                </c:pt>
              </c:strCache>
            </c:strRef>
          </c:cat>
          <c:val>
            <c:numRef>
              <c:f>Sayfa1!$Z$21:$Z$23</c:f>
              <c:numCache>
                <c:formatCode>General</c:formatCode>
                <c:ptCount val="3"/>
                <c:pt idx="0">
                  <c:v>0</c:v>
                </c:pt>
                <c:pt idx="1">
                  <c:v>37.5</c:v>
                </c:pt>
                <c:pt idx="2">
                  <c:v>62.5</c:v>
                </c:pt>
              </c:numCache>
            </c:numRef>
          </c:val>
          <c:extLst>
            <c:ext xmlns:c16="http://schemas.microsoft.com/office/drawing/2014/chart" uri="{C3380CC4-5D6E-409C-BE32-E72D297353CC}">
              <c16:uniqueId val="{00000000-352B-47D7-8A15-FAF2FD4122D8}"/>
            </c:ext>
          </c:extLst>
        </c:ser>
        <c:dLbls>
          <c:showLegendKey val="0"/>
          <c:showVal val="0"/>
          <c:showCatName val="0"/>
          <c:showSerName val="0"/>
          <c:showPercent val="0"/>
          <c:showBubbleSize val="0"/>
        </c:dLbls>
        <c:gapWidth val="219"/>
        <c:overlap val="-27"/>
        <c:axId val="-1130074608"/>
        <c:axId val="-1130059376"/>
      </c:barChart>
      <c:catAx>
        <c:axId val="-113007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59376"/>
        <c:crosses val="autoZero"/>
        <c:auto val="1"/>
        <c:lblAlgn val="ctr"/>
        <c:lblOffset val="100"/>
        <c:noMultiLvlLbl val="0"/>
      </c:catAx>
      <c:valAx>
        <c:axId val="-113005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4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Sayfa1!$Y$25:$Y$27</c:f>
              <c:strCache>
                <c:ptCount val="3"/>
                <c:pt idx="0">
                  <c:v>Katılıyorum</c:v>
                </c:pt>
                <c:pt idx="1">
                  <c:v>Kısmen katılıyorum</c:v>
                </c:pt>
                <c:pt idx="2">
                  <c:v>Katılmıyorum</c:v>
                </c:pt>
              </c:strCache>
            </c:strRef>
          </c:cat>
          <c:val>
            <c:numRef>
              <c:f>Sayfa1!$Z$25:$Z$27</c:f>
              <c:numCache>
                <c:formatCode>General</c:formatCode>
                <c:ptCount val="3"/>
                <c:pt idx="0">
                  <c:v>0</c:v>
                </c:pt>
                <c:pt idx="1">
                  <c:v>31.25</c:v>
                </c:pt>
                <c:pt idx="2">
                  <c:v>68.75</c:v>
                </c:pt>
              </c:numCache>
            </c:numRef>
          </c:val>
          <c:extLst>
            <c:ext xmlns:c16="http://schemas.microsoft.com/office/drawing/2014/chart" uri="{C3380CC4-5D6E-409C-BE32-E72D297353CC}">
              <c16:uniqueId val="{00000000-3EF5-4DCD-BA1C-4B019C0D0CD1}"/>
            </c:ext>
          </c:extLst>
        </c:ser>
        <c:dLbls>
          <c:showLegendKey val="0"/>
          <c:showVal val="0"/>
          <c:showCatName val="0"/>
          <c:showSerName val="0"/>
          <c:showPercent val="0"/>
          <c:showBubbleSize val="0"/>
        </c:dLbls>
        <c:gapWidth val="219"/>
        <c:overlap val="-27"/>
        <c:axId val="-1130090384"/>
        <c:axId val="-1130078416"/>
      </c:barChart>
      <c:catAx>
        <c:axId val="-113009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8416"/>
        <c:crosses val="autoZero"/>
        <c:auto val="1"/>
        <c:lblAlgn val="ctr"/>
        <c:lblOffset val="100"/>
        <c:noMultiLvlLbl val="0"/>
      </c:catAx>
      <c:valAx>
        <c:axId val="-113007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90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Sayfa1!$Q$7:$Q$9</c:f>
              <c:strCache>
                <c:ptCount val="3"/>
                <c:pt idx="0">
                  <c:v>Kentlilerin bilinçlenmesi için çeşitli çalışmalar ve/veya etkinlikler        </c:v>
                </c:pt>
                <c:pt idx="1">
                  <c:v>Belediye tesislerinde enerji verimliliğine ilişkin uygulamalar       </c:v>
                </c:pt>
                <c:pt idx="2">
                  <c:v>Kent içerisinde enerji verimliliğine ilişkin olarak uygulamalar</c:v>
                </c:pt>
              </c:strCache>
            </c:strRef>
          </c:cat>
          <c:val>
            <c:numRef>
              <c:f>Sayfa1!$R$7:$R$9</c:f>
              <c:numCache>
                <c:formatCode>0.00</c:formatCode>
                <c:ptCount val="3"/>
                <c:pt idx="0">
                  <c:v>53.333333333333336</c:v>
                </c:pt>
                <c:pt idx="1">
                  <c:v>66.666666666666671</c:v>
                </c:pt>
                <c:pt idx="2">
                  <c:v>40</c:v>
                </c:pt>
              </c:numCache>
            </c:numRef>
          </c:val>
          <c:extLst>
            <c:ext xmlns:c16="http://schemas.microsoft.com/office/drawing/2014/chart" uri="{C3380CC4-5D6E-409C-BE32-E72D297353CC}">
              <c16:uniqueId val="{00000000-7AB5-4032-982E-97BF3CB85A5A}"/>
            </c:ext>
          </c:extLst>
        </c:ser>
        <c:dLbls>
          <c:showLegendKey val="0"/>
          <c:showVal val="0"/>
          <c:showCatName val="0"/>
          <c:showSerName val="0"/>
          <c:showPercent val="0"/>
          <c:showBubbleSize val="0"/>
        </c:dLbls>
        <c:gapWidth val="219"/>
        <c:overlap val="-27"/>
        <c:axId val="-1320609184"/>
        <c:axId val="-1320602656"/>
      </c:barChart>
      <c:catAx>
        <c:axId val="-132060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02656"/>
        <c:crosses val="autoZero"/>
        <c:auto val="1"/>
        <c:lblAlgn val="ctr"/>
        <c:lblOffset val="100"/>
        <c:noMultiLvlLbl val="0"/>
      </c:catAx>
      <c:valAx>
        <c:axId val="-13206026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09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Sayfa1!$Y$29:$Y$31</c:f>
              <c:strCache>
                <c:ptCount val="3"/>
                <c:pt idx="0">
                  <c:v>Katılıyorum</c:v>
                </c:pt>
                <c:pt idx="1">
                  <c:v>Kısmen katılıyorum </c:v>
                </c:pt>
                <c:pt idx="2">
                  <c:v>Katılmıyorum</c:v>
                </c:pt>
              </c:strCache>
            </c:strRef>
          </c:cat>
          <c:val>
            <c:numRef>
              <c:f>Sayfa1!$Z$29:$Z$31</c:f>
              <c:numCache>
                <c:formatCode>General</c:formatCode>
                <c:ptCount val="3"/>
                <c:pt idx="0">
                  <c:v>0</c:v>
                </c:pt>
                <c:pt idx="1">
                  <c:v>25</c:v>
                </c:pt>
                <c:pt idx="2">
                  <c:v>75</c:v>
                </c:pt>
              </c:numCache>
            </c:numRef>
          </c:val>
          <c:extLst>
            <c:ext xmlns:c16="http://schemas.microsoft.com/office/drawing/2014/chart" uri="{C3380CC4-5D6E-409C-BE32-E72D297353CC}">
              <c16:uniqueId val="{00000000-140D-4915-BFB5-67634D8017AF}"/>
            </c:ext>
          </c:extLst>
        </c:ser>
        <c:dLbls>
          <c:showLegendKey val="0"/>
          <c:showVal val="0"/>
          <c:showCatName val="0"/>
          <c:showSerName val="0"/>
          <c:showPercent val="0"/>
          <c:showBubbleSize val="0"/>
        </c:dLbls>
        <c:gapWidth val="219"/>
        <c:overlap val="-27"/>
        <c:axId val="-1130084400"/>
        <c:axId val="-1130076240"/>
      </c:barChart>
      <c:catAx>
        <c:axId val="-113008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6240"/>
        <c:crosses val="autoZero"/>
        <c:auto val="1"/>
        <c:lblAlgn val="ctr"/>
        <c:lblOffset val="100"/>
        <c:noMultiLvlLbl val="0"/>
      </c:catAx>
      <c:valAx>
        <c:axId val="-113007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Sayfa1!$Y$46:$Y$49</c:f>
              <c:strCache>
                <c:ptCount val="4"/>
                <c:pt idx="0">
                  <c:v>Üniversiteler </c:v>
                </c:pt>
                <c:pt idx="1">
                  <c:v>Kamu Kurumları</c:v>
                </c:pt>
                <c:pt idx="2">
                  <c:v>Sivil Toplum Kuruluşları </c:v>
                </c:pt>
                <c:pt idx="3">
                  <c:v>İşbirliğimiz bulunmamaktadır.</c:v>
                </c:pt>
              </c:strCache>
            </c:strRef>
          </c:cat>
          <c:val>
            <c:numRef>
              <c:f>Sayfa1!$Z$46:$Z$49</c:f>
              <c:numCache>
                <c:formatCode>General</c:formatCode>
                <c:ptCount val="4"/>
                <c:pt idx="0">
                  <c:v>50</c:v>
                </c:pt>
                <c:pt idx="1">
                  <c:v>50</c:v>
                </c:pt>
                <c:pt idx="2">
                  <c:v>62.5</c:v>
                </c:pt>
                <c:pt idx="3">
                  <c:v>18.75</c:v>
                </c:pt>
              </c:numCache>
            </c:numRef>
          </c:val>
          <c:extLst>
            <c:ext xmlns:c16="http://schemas.microsoft.com/office/drawing/2014/chart" uri="{C3380CC4-5D6E-409C-BE32-E72D297353CC}">
              <c16:uniqueId val="{00000000-2FCA-4A01-ADE4-59CC4B5B4448}"/>
            </c:ext>
          </c:extLst>
        </c:ser>
        <c:dLbls>
          <c:showLegendKey val="0"/>
          <c:showVal val="0"/>
          <c:showCatName val="0"/>
          <c:showSerName val="0"/>
          <c:showPercent val="0"/>
          <c:showBubbleSize val="0"/>
        </c:dLbls>
        <c:gapWidth val="219"/>
        <c:overlap val="-27"/>
        <c:axId val="-1130066448"/>
        <c:axId val="-1130063184"/>
      </c:barChart>
      <c:catAx>
        <c:axId val="-113006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63184"/>
        <c:crosses val="autoZero"/>
        <c:auto val="1"/>
        <c:lblAlgn val="ctr"/>
        <c:lblOffset val="100"/>
        <c:noMultiLvlLbl val="0"/>
      </c:catAx>
      <c:valAx>
        <c:axId val="-113006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66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Sayfa1!$Y$51:$Y$52</c:f>
              <c:strCache>
                <c:ptCount val="2"/>
                <c:pt idx="0">
                  <c:v>Var                   </c:v>
                </c:pt>
                <c:pt idx="1">
                  <c:v>Yok   </c:v>
                </c:pt>
              </c:strCache>
            </c:strRef>
          </c:cat>
          <c:val>
            <c:numRef>
              <c:f>Sayfa1!$Z$51:$Z$52</c:f>
              <c:numCache>
                <c:formatCode>General</c:formatCode>
                <c:ptCount val="2"/>
                <c:pt idx="0">
                  <c:v>50</c:v>
                </c:pt>
                <c:pt idx="1">
                  <c:v>50</c:v>
                </c:pt>
              </c:numCache>
            </c:numRef>
          </c:val>
          <c:extLst>
            <c:ext xmlns:c16="http://schemas.microsoft.com/office/drawing/2014/chart" uri="{C3380CC4-5D6E-409C-BE32-E72D297353CC}">
              <c16:uniqueId val="{00000000-42A7-4A30-B029-463A824B84AA}"/>
            </c:ext>
          </c:extLst>
        </c:ser>
        <c:dLbls>
          <c:showLegendKey val="0"/>
          <c:showVal val="0"/>
          <c:showCatName val="0"/>
          <c:showSerName val="0"/>
          <c:showPercent val="0"/>
          <c:showBubbleSize val="0"/>
        </c:dLbls>
        <c:gapWidth val="219"/>
        <c:overlap val="-27"/>
        <c:axId val="-1130076784"/>
        <c:axId val="-1130068624"/>
      </c:barChart>
      <c:catAx>
        <c:axId val="-113007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68624"/>
        <c:crosses val="autoZero"/>
        <c:auto val="1"/>
        <c:lblAlgn val="ctr"/>
        <c:lblOffset val="100"/>
        <c:noMultiLvlLbl val="0"/>
      </c:catAx>
      <c:valAx>
        <c:axId val="-1130068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50856584503025"/>
          <c:y val="2.7721774193548387E-2"/>
          <c:w val="0.791647231256419"/>
          <c:h val="0.36134315025303559"/>
        </c:manualLayout>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65F2-45B8-887B-CA8EDE2E8861}"/>
                </c:ext>
              </c:extLst>
            </c:dLbl>
            <c:dLbl>
              <c:idx val="3"/>
              <c:delete val="1"/>
              <c:extLst>
                <c:ext xmlns:c15="http://schemas.microsoft.com/office/drawing/2012/chart" uri="{CE6537A1-D6FC-4f65-9D91-7224C49458BB}"/>
                <c:ext xmlns:c16="http://schemas.microsoft.com/office/drawing/2014/chart" uri="{C3380CC4-5D6E-409C-BE32-E72D297353CC}">
                  <c16:uniqueId val="{00000001-65F2-45B8-887B-CA8EDE2E88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Sayfa1!$Y$36:$Y$44</c:f>
              <c:strCache>
                <c:ptCount val="9"/>
                <c:pt idx="0">
                  <c:v>Yasal mevzuat eksikliği</c:v>
                </c:pt>
                <c:pt idx="1">
                  <c:v>Kamusal ve/veya kurumsal destek ve teşviklerin eksikliği</c:v>
                </c:pt>
                <c:pt idx="4">
                  <c:v>Mali kaynak eksikliği</c:v>
                </c:pt>
                <c:pt idx="5">
                  <c:v>Personel eksikliği</c:v>
                </c:pt>
                <c:pt idx="6">
                  <c:v>Kamuoyunun konu hakkında bilinçli olmaması ve katılımının eksikliği</c:v>
                </c:pt>
                <c:pt idx="7">
                  <c:v>Kurum ve kuruluşlar arasındaki eşgüdümün sağlanamaması</c:v>
                </c:pt>
                <c:pt idx="8">
                  <c:v>Diğer (Lütfen belirtiniz.)</c:v>
                </c:pt>
              </c:strCache>
            </c:strRef>
          </c:cat>
          <c:val>
            <c:numRef>
              <c:f>Sayfa1!$Z$36:$Z$44</c:f>
              <c:numCache>
                <c:formatCode>General</c:formatCode>
                <c:ptCount val="9"/>
                <c:pt idx="0">
                  <c:v>43.75</c:v>
                </c:pt>
                <c:pt idx="1">
                  <c:v>50</c:v>
                </c:pt>
                <c:pt idx="2">
                  <c:v>0</c:v>
                </c:pt>
                <c:pt idx="3">
                  <c:v>0</c:v>
                </c:pt>
                <c:pt idx="4">
                  <c:v>43.75</c:v>
                </c:pt>
                <c:pt idx="5">
                  <c:v>25</c:v>
                </c:pt>
                <c:pt idx="6">
                  <c:v>62.5</c:v>
                </c:pt>
                <c:pt idx="7">
                  <c:v>75</c:v>
                </c:pt>
                <c:pt idx="8">
                  <c:v>0</c:v>
                </c:pt>
              </c:numCache>
            </c:numRef>
          </c:val>
          <c:extLst>
            <c:ext xmlns:c16="http://schemas.microsoft.com/office/drawing/2014/chart" uri="{C3380CC4-5D6E-409C-BE32-E72D297353CC}">
              <c16:uniqueId val="{00000002-65F2-45B8-887B-CA8EDE2E8861}"/>
            </c:ext>
          </c:extLst>
        </c:ser>
        <c:dLbls>
          <c:showLegendKey val="0"/>
          <c:showVal val="0"/>
          <c:showCatName val="0"/>
          <c:showSerName val="0"/>
          <c:showPercent val="0"/>
          <c:showBubbleSize val="0"/>
        </c:dLbls>
        <c:gapWidth val="219"/>
        <c:overlap val="-27"/>
        <c:axId val="-1130059920"/>
        <c:axId val="-1130069712"/>
      </c:barChart>
      <c:catAx>
        <c:axId val="-113005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0" spcFirstLastPara="1" vertOverflow="ellipsis"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69712"/>
        <c:crosses val="autoZero"/>
        <c:auto val="1"/>
        <c:lblAlgn val="ctr"/>
        <c:lblOffset val="100"/>
        <c:noMultiLvlLbl val="0"/>
      </c:catAx>
      <c:valAx>
        <c:axId val="-1130069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59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Sayfa1!$L$8:$L$19</c:f>
              <c:strCache>
                <c:ptCount val="12"/>
                <c:pt idx="0">
                  <c:v>Akademik projeler (Varsa lütfen bu projeleri ve destek alınıyorsa hangi kurum ve/veya kuruluştan destek alındığını belirtiniz.)</c:v>
                </c:pt>
                <c:pt idx="3">
                  <c:v>Akademik programlar (Akademik Araştırma Programları, Akademik Sertifika Programları gibi.  Varsa lütfen programın ismini belirtiniz.)</c:v>
                </c:pt>
                <c:pt idx="4">
                  <c:v>Dersler (Varsa lütfen bunların isimlerini ve verildikleri bölümleri ve öğretim düzeylerini lisans, yüksek lisans, doktora olarak belirtiniz).</c:v>
                </c:pt>
                <c:pt idx="5">
                  <c:v>Yenilenebilir enerji kaynaklarına yönelik teknolojik analizler (Yapılıyorsa ve destek alınıyorsa hangi kurum ve/veya kuruluştan destek alındığını lütfen belirtiniz.)</c:v>
                </c:pt>
                <c:pt idx="6">
                  <c:v>Araştırma merkezi (Varsa lütfen belirtiniz ve bu merkez için destek alınmış/alınıyorsa hangi kurum ve/veya kuruluştan destek alındığını belirtiniz.)</c:v>
                </c:pt>
                <c:pt idx="7">
                  <c:v>İklim değişikliğinin oluşturduğu ve oluşturacağı risklerin belirlenmesine ilişkin çalışmalar</c:v>
                </c:pt>
                <c:pt idx="8">
                  <c:v>Stratejik planlama çalışmaları</c:v>
                </c:pt>
                <c:pt idx="9">
                  <c:v>Düzenlenen ya da katılım sağlanan ulusal ve/veya uluslararası faaliyetler, çalıştaylar, etkinlikler (Varsa lütfen bunların isimlerini belirtiniz).</c:v>
                </c:pt>
                <c:pt idx="10">
                  <c:v>Yayınlar (Varsa lütfen bunların isimlerini belirtiniz).</c:v>
                </c:pt>
                <c:pt idx="11">
                  <c:v>Diğer uygulama ve çalışmalar (Varsa lütfen bunların isimlerini belirtiniz).</c:v>
                </c:pt>
              </c:strCache>
            </c:strRef>
          </c:cat>
          <c:val>
            <c:numRef>
              <c:f>Sayfa1!$M$8:$M$19</c:f>
              <c:numCache>
                <c:formatCode>General</c:formatCode>
                <c:ptCount val="12"/>
                <c:pt idx="0">
                  <c:v>40</c:v>
                </c:pt>
                <c:pt idx="3">
                  <c:v>0</c:v>
                </c:pt>
                <c:pt idx="4">
                  <c:v>60</c:v>
                </c:pt>
                <c:pt idx="5">
                  <c:v>20</c:v>
                </c:pt>
                <c:pt idx="6">
                  <c:v>0</c:v>
                </c:pt>
                <c:pt idx="7">
                  <c:v>40</c:v>
                </c:pt>
                <c:pt idx="8">
                  <c:v>20</c:v>
                </c:pt>
                <c:pt idx="9">
                  <c:v>20</c:v>
                </c:pt>
                <c:pt idx="10">
                  <c:v>40</c:v>
                </c:pt>
                <c:pt idx="11">
                  <c:v>20</c:v>
                </c:pt>
              </c:numCache>
            </c:numRef>
          </c:val>
          <c:extLst>
            <c:ext xmlns:c16="http://schemas.microsoft.com/office/drawing/2014/chart" uri="{C3380CC4-5D6E-409C-BE32-E72D297353CC}">
              <c16:uniqueId val="{00000000-AB97-4539-9058-BA2456BA5ED8}"/>
            </c:ext>
          </c:extLst>
        </c:ser>
        <c:dLbls>
          <c:showLegendKey val="0"/>
          <c:showVal val="0"/>
          <c:showCatName val="0"/>
          <c:showSerName val="0"/>
          <c:showPercent val="0"/>
          <c:showBubbleSize val="0"/>
        </c:dLbls>
        <c:gapWidth val="219"/>
        <c:overlap val="-27"/>
        <c:axId val="-1130083312"/>
        <c:axId val="-1130061552"/>
      </c:barChart>
      <c:catAx>
        <c:axId val="-113008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61552"/>
        <c:crosses val="autoZero"/>
        <c:auto val="1"/>
        <c:lblAlgn val="ctr"/>
        <c:lblOffset val="100"/>
        <c:noMultiLvlLbl val="0"/>
      </c:catAx>
      <c:valAx>
        <c:axId val="-1130061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3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a:scene3d>
      <a:camera prst="orthographicFront"/>
      <a:lightRig rig="threePt" dir="t"/>
    </a:scene3d>
    <a:sp3d/>
  </c:spPr>
  <c:txPr>
    <a:bodyPr/>
    <a:lstStyle/>
    <a:p>
      <a:pPr>
        <a:defRPr/>
      </a:pPr>
      <a:endParaRPr lang="tr-T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Sayfa1!$L$24:$L$30</c:f>
              <c:strCache>
                <c:ptCount val="7"/>
                <c:pt idx="0">
                  <c:v>Etkinlikler</c:v>
                </c:pt>
                <c:pt idx="1">
                  <c:v>Çalışmalar</c:v>
                </c:pt>
                <c:pt idx="2">
                  <c:v>Projeler</c:v>
                </c:pt>
                <c:pt idx="3">
                  <c:v>Faaliyetler</c:v>
                </c:pt>
                <c:pt idx="4">
                  <c:v>Çalıştaylar</c:v>
                </c:pt>
                <c:pt idx="5">
                  <c:v>Yayınlar</c:v>
                </c:pt>
                <c:pt idx="6">
                  <c:v>Diğer</c:v>
                </c:pt>
              </c:strCache>
            </c:strRef>
          </c:cat>
          <c:val>
            <c:numRef>
              <c:f>Sayfa1!$M$24:$M$30</c:f>
              <c:numCache>
                <c:formatCode>General</c:formatCode>
                <c:ptCount val="7"/>
                <c:pt idx="0">
                  <c:v>20</c:v>
                </c:pt>
                <c:pt idx="1">
                  <c:v>20</c:v>
                </c:pt>
                <c:pt idx="2">
                  <c:v>20</c:v>
                </c:pt>
                <c:pt idx="3">
                  <c:v>20</c:v>
                </c:pt>
                <c:pt idx="4">
                  <c:v>20</c:v>
                </c:pt>
                <c:pt idx="5">
                  <c:v>20</c:v>
                </c:pt>
              </c:numCache>
            </c:numRef>
          </c:val>
          <c:extLst>
            <c:ext xmlns:c16="http://schemas.microsoft.com/office/drawing/2014/chart" uri="{C3380CC4-5D6E-409C-BE32-E72D297353CC}">
              <c16:uniqueId val="{00000000-3602-46CB-ADE7-DBBACBB687FD}"/>
            </c:ext>
          </c:extLst>
        </c:ser>
        <c:dLbls>
          <c:showLegendKey val="0"/>
          <c:showVal val="0"/>
          <c:showCatName val="0"/>
          <c:showSerName val="0"/>
          <c:showPercent val="0"/>
          <c:showBubbleSize val="0"/>
        </c:dLbls>
        <c:gapWidth val="219"/>
        <c:overlap val="-27"/>
        <c:axId val="-1130062096"/>
        <c:axId val="-1130077872"/>
      </c:barChart>
      <c:catAx>
        <c:axId val="-113006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7872"/>
        <c:crosses val="autoZero"/>
        <c:auto val="1"/>
        <c:lblAlgn val="ctr"/>
        <c:lblOffset val="100"/>
        <c:noMultiLvlLbl val="0"/>
      </c:catAx>
      <c:valAx>
        <c:axId val="-1130077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62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Sayfa1!$L$37:$L$40</c:f>
              <c:strCache>
                <c:ptCount val="4"/>
                <c:pt idx="0">
                  <c:v>Araştırma (Varsa lütfen bu araştırmaları ve bunlar için destek alınıyorsa hangi kurum ve/veya kuruluştan destek alındığını belirtiniz.)</c:v>
                </c:pt>
                <c:pt idx="1">
                  <c:v>Ürün (Varsa lütfen bu ürünleri ve bunlar için destek alınıyorsa hangi kurum ve/veya kuruluştan destek alındığını belirtiniz.)</c:v>
                </c:pt>
                <c:pt idx="2">
                  <c:v>Projeler (Varsa lütfen bu projeleri ve bunlar için destek alınıyorsa hangi kurum ve/veya kuruluştan destek alındığını belirtiniz.)</c:v>
                </c:pt>
                <c:pt idx="3">
                  <c:v>Diğer</c:v>
                </c:pt>
              </c:strCache>
            </c:strRef>
          </c:cat>
          <c:val>
            <c:numRef>
              <c:f>Sayfa1!$M$37:$M$40</c:f>
              <c:numCache>
                <c:formatCode>General</c:formatCode>
                <c:ptCount val="4"/>
                <c:pt idx="0">
                  <c:v>20</c:v>
                </c:pt>
                <c:pt idx="1">
                  <c:v>20</c:v>
                </c:pt>
                <c:pt idx="2">
                  <c:v>60</c:v>
                </c:pt>
                <c:pt idx="3">
                  <c:v>0</c:v>
                </c:pt>
              </c:numCache>
            </c:numRef>
          </c:val>
          <c:extLst>
            <c:ext xmlns:c16="http://schemas.microsoft.com/office/drawing/2014/chart" uri="{C3380CC4-5D6E-409C-BE32-E72D297353CC}">
              <c16:uniqueId val="{00000000-7108-436D-BEEB-82D1854ECF45}"/>
            </c:ext>
          </c:extLst>
        </c:ser>
        <c:dLbls>
          <c:showLegendKey val="0"/>
          <c:showVal val="0"/>
          <c:showCatName val="0"/>
          <c:showSerName val="0"/>
          <c:showPercent val="0"/>
          <c:showBubbleSize val="0"/>
        </c:dLbls>
        <c:gapWidth val="219"/>
        <c:overlap val="-27"/>
        <c:axId val="-1130083856"/>
        <c:axId val="-1130058832"/>
      </c:barChart>
      <c:catAx>
        <c:axId val="-113008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58832"/>
        <c:crosses val="autoZero"/>
        <c:auto val="1"/>
        <c:lblAlgn val="ctr"/>
        <c:lblOffset val="100"/>
        <c:noMultiLvlLbl val="0"/>
      </c:catAx>
      <c:valAx>
        <c:axId val="-113005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3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Sayfa1!$L$46:$L$48</c:f>
              <c:strCache>
                <c:ptCount val="3"/>
                <c:pt idx="0">
                  <c:v>Kentlilerin bilinçlenmesi için çeşitli çalışmalar, projeler ve/veya etkinlikler</c:v>
                </c:pt>
                <c:pt idx="1">
                  <c:v>Üniversitenize ait tesislerde ve/veya binalarda enerji verimliliğine ilişkin uygulamalar</c:v>
                </c:pt>
                <c:pt idx="2">
                  <c:v>Kent içerisinde enerji verimliliğine ilişkin çalışmalar</c:v>
                </c:pt>
              </c:strCache>
            </c:strRef>
          </c:cat>
          <c:val>
            <c:numRef>
              <c:f>Sayfa1!$M$46:$M$48</c:f>
              <c:numCache>
                <c:formatCode>General</c:formatCode>
                <c:ptCount val="3"/>
                <c:pt idx="0">
                  <c:v>20</c:v>
                </c:pt>
                <c:pt idx="1">
                  <c:v>0</c:v>
                </c:pt>
                <c:pt idx="2">
                  <c:v>0</c:v>
                </c:pt>
              </c:numCache>
            </c:numRef>
          </c:val>
          <c:extLst>
            <c:ext xmlns:c16="http://schemas.microsoft.com/office/drawing/2014/chart" uri="{C3380CC4-5D6E-409C-BE32-E72D297353CC}">
              <c16:uniqueId val="{00000000-FD09-4131-B5C7-E484654E69B5}"/>
            </c:ext>
          </c:extLst>
        </c:ser>
        <c:dLbls>
          <c:showLegendKey val="0"/>
          <c:showVal val="0"/>
          <c:showCatName val="0"/>
          <c:showSerName val="0"/>
          <c:showPercent val="0"/>
          <c:showBubbleSize val="0"/>
        </c:dLbls>
        <c:gapWidth val="219"/>
        <c:overlap val="-27"/>
        <c:axId val="-1130065904"/>
        <c:axId val="-1130058288"/>
      </c:barChart>
      <c:catAx>
        <c:axId val="-113006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58288"/>
        <c:crosses val="autoZero"/>
        <c:auto val="1"/>
        <c:lblAlgn val="ctr"/>
        <c:lblOffset val="100"/>
        <c:noMultiLvlLbl val="0"/>
      </c:catAx>
      <c:valAx>
        <c:axId val="-113005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6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Sayfa1!$L$53:$L$55</c:f>
              <c:strCache>
                <c:ptCount val="3"/>
                <c:pt idx="0">
                  <c:v>Üniversiteniz tesislerinde ve/veya binalarında yenilenebilir enerji kaynaklarının kullanımına ilişkin uygulamalar</c:v>
                </c:pt>
                <c:pt idx="1">
                  <c:v>Kent içerisinde yenilenebilir enerji kaynaklarının kullanımına ilişkin etkinlikler ve/veya çalışmalar</c:v>
                </c:pt>
                <c:pt idx="2">
                  <c:v>Yenilenebilir enerji kaynaklarının kullanımı konusunda kentlilerin bilinçlenmesi için projeler ve/veya çalışmalar</c:v>
                </c:pt>
              </c:strCache>
            </c:strRef>
          </c:cat>
          <c:val>
            <c:numRef>
              <c:f>Sayfa1!$M$53:$M$55</c:f>
              <c:numCache>
                <c:formatCode>General</c:formatCode>
                <c:ptCount val="3"/>
                <c:pt idx="0">
                  <c:v>0</c:v>
                </c:pt>
                <c:pt idx="1">
                  <c:v>0</c:v>
                </c:pt>
                <c:pt idx="2">
                  <c:v>40</c:v>
                </c:pt>
              </c:numCache>
            </c:numRef>
          </c:val>
          <c:extLst>
            <c:ext xmlns:c16="http://schemas.microsoft.com/office/drawing/2014/chart" uri="{C3380CC4-5D6E-409C-BE32-E72D297353CC}">
              <c16:uniqueId val="{00000000-5D10-42F3-9454-A68446D9374B}"/>
            </c:ext>
          </c:extLst>
        </c:ser>
        <c:dLbls>
          <c:showLegendKey val="0"/>
          <c:showVal val="0"/>
          <c:showCatName val="0"/>
          <c:showSerName val="0"/>
          <c:showPercent val="0"/>
          <c:showBubbleSize val="0"/>
        </c:dLbls>
        <c:gapWidth val="219"/>
        <c:overlap val="-27"/>
        <c:axId val="-1130077328"/>
        <c:axId val="-1130066992"/>
      </c:barChart>
      <c:catAx>
        <c:axId val="-113007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66992"/>
        <c:crosses val="autoZero"/>
        <c:auto val="1"/>
        <c:lblAlgn val="ctr"/>
        <c:lblOffset val="100"/>
        <c:noMultiLvlLbl val="0"/>
      </c:catAx>
      <c:valAx>
        <c:axId val="-113006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Sayfa1!$L$61:$L$63</c:f>
              <c:strCache>
                <c:ptCount val="3"/>
                <c:pt idx="0">
                  <c:v>Sera gazlarının izlenmesine ilişkin çalışmalar</c:v>
                </c:pt>
                <c:pt idx="1">
                  <c:v>Sera gazı emisyonlarının sınırlandırılmasına konusunda kentlilerin bilinçlenmesi için etkinlikler, projeler ve/veya çalışmalar</c:v>
                </c:pt>
                <c:pt idx="2">
                  <c:v>Sera gazı emisyonlarının sınırlandırılmasına konusunda sektörel aktörlerin bilinçlenmesi için  etkinlikler, projeler ve/veya çalışmalar</c:v>
                </c:pt>
              </c:strCache>
            </c:strRef>
          </c:cat>
          <c:val>
            <c:numRef>
              <c:f>Sayfa1!$M$61:$M$63</c:f>
              <c:numCache>
                <c:formatCode>General</c:formatCode>
                <c:ptCount val="3"/>
                <c:pt idx="0">
                  <c:v>0</c:v>
                </c:pt>
                <c:pt idx="1">
                  <c:v>0</c:v>
                </c:pt>
                <c:pt idx="2">
                  <c:v>0</c:v>
                </c:pt>
              </c:numCache>
            </c:numRef>
          </c:val>
          <c:extLst>
            <c:ext xmlns:c16="http://schemas.microsoft.com/office/drawing/2014/chart" uri="{C3380CC4-5D6E-409C-BE32-E72D297353CC}">
              <c16:uniqueId val="{00000000-4B36-4A02-B8DF-911528CE70CE}"/>
            </c:ext>
          </c:extLst>
        </c:ser>
        <c:dLbls>
          <c:showLegendKey val="0"/>
          <c:showVal val="0"/>
          <c:showCatName val="0"/>
          <c:showSerName val="0"/>
          <c:showPercent val="0"/>
          <c:showBubbleSize val="0"/>
        </c:dLbls>
        <c:gapWidth val="219"/>
        <c:overlap val="-27"/>
        <c:axId val="-1130065360"/>
        <c:axId val="-1130075696"/>
      </c:barChart>
      <c:catAx>
        <c:axId val="-113006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5696"/>
        <c:crosses val="autoZero"/>
        <c:auto val="1"/>
        <c:lblAlgn val="ctr"/>
        <c:lblOffset val="100"/>
        <c:noMultiLvlLbl val="0"/>
      </c:catAx>
      <c:valAx>
        <c:axId val="-113007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65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Sayfa1!$Q$11:$Q$13</c:f>
              <c:strCache>
                <c:ptCount val="3"/>
                <c:pt idx="0">
                  <c:v>Belediye tesislerinde yenilenebilir enerji kaynaklarının kullanımına ilişkin uygulamalar </c:v>
                </c:pt>
                <c:pt idx="1">
                  <c:v>Kent içerisinde yenilenebilir enerji kaynaklarının kullanımına ilişkin uygulamalar</c:v>
                </c:pt>
                <c:pt idx="2">
                  <c:v>Yenilenebilir enerji kaynaklarının kullanımı konusunda kentlilerin bilinçlenmesi için çalışmalar</c:v>
                </c:pt>
              </c:strCache>
            </c:strRef>
          </c:cat>
          <c:val>
            <c:numRef>
              <c:f>Sayfa1!$R$11:$R$13</c:f>
              <c:numCache>
                <c:formatCode>0.00</c:formatCode>
                <c:ptCount val="3"/>
                <c:pt idx="0">
                  <c:v>66.666666666666671</c:v>
                </c:pt>
                <c:pt idx="1">
                  <c:v>40</c:v>
                </c:pt>
                <c:pt idx="2">
                  <c:v>53.333333333333336</c:v>
                </c:pt>
              </c:numCache>
            </c:numRef>
          </c:val>
          <c:extLst>
            <c:ext xmlns:c16="http://schemas.microsoft.com/office/drawing/2014/chart" uri="{C3380CC4-5D6E-409C-BE32-E72D297353CC}">
              <c16:uniqueId val="{00000000-8D6C-4F18-BDDC-0B40243096C6}"/>
            </c:ext>
          </c:extLst>
        </c:ser>
        <c:dLbls>
          <c:showLegendKey val="0"/>
          <c:showVal val="0"/>
          <c:showCatName val="0"/>
          <c:showSerName val="0"/>
          <c:showPercent val="0"/>
          <c:showBubbleSize val="0"/>
        </c:dLbls>
        <c:gapWidth val="219"/>
        <c:overlap val="-27"/>
        <c:axId val="-1320633664"/>
        <c:axId val="-1320631488"/>
      </c:barChart>
      <c:catAx>
        <c:axId val="-132063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31488"/>
        <c:crosses val="autoZero"/>
        <c:auto val="1"/>
        <c:lblAlgn val="ctr"/>
        <c:lblOffset val="100"/>
        <c:noMultiLvlLbl val="0"/>
      </c:catAx>
      <c:valAx>
        <c:axId val="-13206314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33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Sayfa1!$L$69:$L$71</c:f>
              <c:strCache>
                <c:ptCount val="3"/>
                <c:pt idx="0">
                  <c:v>Katılıyorum</c:v>
                </c:pt>
                <c:pt idx="1">
                  <c:v>Kısmen katılıyorum</c:v>
                </c:pt>
                <c:pt idx="2">
                  <c:v>Katılmıyorum</c:v>
                </c:pt>
              </c:strCache>
            </c:strRef>
          </c:cat>
          <c:val>
            <c:numRef>
              <c:f>Sayfa1!$M$69:$M$71</c:f>
              <c:numCache>
                <c:formatCode>General</c:formatCode>
                <c:ptCount val="3"/>
                <c:pt idx="0">
                  <c:v>0</c:v>
                </c:pt>
                <c:pt idx="1">
                  <c:v>80</c:v>
                </c:pt>
                <c:pt idx="2">
                  <c:v>20</c:v>
                </c:pt>
              </c:numCache>
            </c:numRef>
          </c:val>
          <c:extLst>
            <c:ext xmlns:c16="http://schemas.microsoft.com/office/drawing/2014/chart" uri="{C3380CC4-5D6E-409C-BE32-E72D297353CC}">
              <c16:uniqueId val="{00000000-AC18-4854-A265-5F216427D1BF}"/>
            </c:ext>
          </c:extLst>
        </c:ser>
        <c:dLbls>
          <c:showLegendKey val="0"/>
          <c:showVal val="0"/>
          <c:showCatName val="0"/>
          <c:showSerName val="0"/>
          <c:showPercent val="0"/>
          <c:showBubbleSize val="0"/>
        </c:dLbls>
        <c:gapWidth val="219"/>
        <c:overlap val="-27"/>
        <c:axId val="-1130064816"/>
        <c:axId val="-1130074064"/>
      </c:barChart>
      <c:catAx>
        <c:axId val="-113006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4064"/>
        <c:crosses val="autoZero"/>
        <c:auto val="1"/>
        <c:lblAlgn val="ctr"/>
        <c:lblOffset val="100"/>
        <c:noMultiLvlLbl val="0"/>
      </c:catAx>
      <c:valAx>
        <c:axId val="-113007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64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Sayfa1!$L$78:$L$84</c:f>
              <c:strCache>
                <c:ptCount val="7"/>
                <c:pt idx="0">
                  <c:v>Etkinlikler</c:v>
                </c:pt>
                <c:pt idx="1">
                  <c:v>Çalışmalar</c:v>
                </c:pt>
                <c:pt idx="2">
                  <c:v>Projeler</c:v>
                </c:pt>
                <c:pt idx="3">
                  <c:v>Faaliyetler</c:v>
                </c:pt>
                <c:pt idx="4">
                  <c:v>Çalıştaylar</c:v>
                </c:pt>
                <c:pt idx="5">
                  <c:v>Yayınlar</c:v>
                </c:pt>
                <c:pt idx="6">
                  <c:v>Diğer</c:v>
                </c:pt>
              </c:strCache>
            </c:strRef>
          </c:cat>
          <c:val>
            <c:numRef>
              <c:f>Sayfa1!$M$78:$M$84</c:f>
              <c:numCache>
                <c:formatCode>General</c:formatCode>
                <c:ptCount val="7"/>
                <c:pt idx="0">
                  <c:v>0</c:v>
                </c:pt>
                <c:pt idx="1">
                  <c:v>0</c:v>
                </c:pt>
                <c:pt idx="2">
                  <c:v>0</c:v>
                </c:pt>
                <c:pt idx="3">
                  <c:v>0</c:v>
                </c:pt>
                <c:pt idx="4">
                  <c:v>0</c:v>
                </c:pt>
                <c:pt idx="5">
                  <c:v>20</c:v>
                </c:pt>
                <c:pt idx="6">
                  <c:v>0</c:v>
                </c:pt>
              </c:numCache>
            </c:numRef>
          </c:val>
          <c:extLst>
            <c:ext xmlns:c16="http://schemas.microsoft.com/office/drawing/2014/chart" uri="{C3380CC4-5D6E-409C-BE32-E72D297353CC}">
              <c16:uniqueId val="{00000000-41E3-4F11-BBD3-252EADEF7A7E}"/>
            </c:ext>
          </c:extLst>
        </c:ser>
        <c:dLbls>
          <c:showLegendKey val="0"/>
          <c:showVal val="0"/>
          <c:showCatName val="0"/>
          <c:showSerName val="0"/>
          <c:showPercent val="0"/>
          <c:showBubbleSize val="0"/>
        </c:dLbls>
        <c:gapWidth val="219"/>
        <c:overlap val="-27"/>
        <c:axId val="-1130089840"/>
        <c:axId val="-1130071344"/>
      </c:barChart>
      <c:catAx>
        <c:axId val="-113008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1344"/>
        <c:crosses val="autoZero"/>
        <c:auto val="1"/>
        <c:lblAlgn val="ctr"/>
        <c:lblOffset val="100"/>
        <c:noMultiLvlLbl val="0"/>
      </c:catAx>
      <c:valAx>
        <c:axId val="-113007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9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Sayfa1!$L$97:$L$99</c:f>
              <c:strCache>
                <c:ptCount val="3"/>
                <c:pt idx="0">
                  <c:v>Katılıyorum</c:v>
                </c:pt>
                <c:pt idx="1">
                  <c:v>Kısmen katılıyorum</c:v>
                </c:pt>
                <c:pt idx="2">
                  <c:v>Katılmıyorum</c:v>
                </c:pt>
              </c:strCache>
            </c:strRef>
          </c:cat>
          <c:val>
            <c:numRef>
              <c:f>Sayfa1!$M$97:$M$99</c:f>
              <c:numCache>
                <c:formatCode>General</c:formatCode>
                <c:ptCount val="3"/>
                <c:pt idx="0">
                  <c:v>0</c:v>
                </c:pt>
                <c:pt idx="1">
                  <c:v>40</c:v>
                </c:pt>
                <c:pt idx="2">
                  <c:v>40</c:v>
                </c:pt>
              </c:numCache>
            </c:numRef>
          </c:val>
          <c:extLst>
            <c:ext xmlns:c16="http://schemas.microsoft.com/office/drawing/2014/chart" uri="{C3380CC4-5D6E-409C-BE32-E72D297353CC}">
              <c16:uniqueId val="{00000000-B5CD-4205-9197-264B4E8D548D}"/>
            </c:ext>
          </c:extLst>
        </c:ser>
        <c:dLbls>
          <c:showLegendKey val="0"/>
          <c:showVal val="0"/>
          <c:showCatName val="0"/>
          <c:showSerName val="0"/>
          <c:showPercent val="0"/>
          <c:showBubbleSize val="0"/>
        </c:dLbls>
        <c:gapWidth val="219"/>
        <c:overlap val="-27"/>
        <c:axId val="-1130082224"/>
        <c:axId val="-1130089296"/>
      </c:barChart>
      <c:catAx>
        <c:axId val="-113008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9296"/>
        <c:crosses val="autoZero"/>
        <c:auto val="1"/>
        <c:lblAlgn val="ctr"/>
        <c:lblOffset val="100"/>
        <c:noMultiLvlLbl val="0"/>
      </c:catAx>
      <c:valAx>
        <c:axId val="-113008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2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Sayfa1!$L$105:$L$107</c:f>
              <c:strCache>
                <c:ptCount val="3"/>
                <c:pt idx="0">
                  <c:v>Katılıyorum</c:v>
                </c:pt>
                <c:pt idx="1">
                  <c:v>Kısmen katılıyorum</c:v>
                </c:pt>
                <c:pt idx="2">
                  <c:v>Katılmıyorum</c:v>
                </c:pt>
              </c:strCache>
            </c:strRef>
          </c:cat>
          <c:val>
            <c:numRef>
              <c:f>Sayfa1!$M$105:$M$107</c:f>
              <c:numCache>
                <c:formatCode>General</c:formatCode>
                <c:ptCount val="3"/>
                <c:pt idx="0">
                  <c:v>0</c:v>
                </c:pt>
                <c:pt idx="1">
                  <c:v>60</c:v>
                </c:pt>
                <c:pt idx="2">
                  <c:v>20</c:v>
                </c:pt>
              </c:numCache>
            </c:numRef>
          </c:val>
          <c:extLst>
            <c:ext xmlns:c16="http://schemas.microsoft.com/office/drawing/2014/chart" uri="{C3380CC4-5D6E-409C-BE32-E72D297353CC}">
              <c16:uniqueId val="{00000000-1AF3-47CC-838D-332E14CC9B60}"/>
            </c:ext>
          </c:extLst>
        </c:ser>
        <c:dLbls>
          <c:showLegendKey val="0"/>
          <c:showVal val="0"/>
          <c:showCatName val="0"/>
          <c:showSerName val="0"/>
          <c:showPercent val="0"/>
          <c:showBubbleSize val="0"/>
        </c:dLbls>
        <c:gapWidth val="219"/>
        <c:overlap val="-27"/>
        <c:axId val="-1130088752"/>
        <c:axId val="-1130088208"/>
      </c:barChart>
      <c:catAx>
        <c:axId val="-113008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130088208"/>
        <c:crosses val="autoZero"/>
        <c:auto val="1"/>
        <c:lblAlgn val="ctr"/>
        <c:lblOffset val="100"/>
        <c:noMultiLvlLbl val="0"/>
      </c:catAx>
      <c:valAx>
        <c:axId val="-113008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130088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b="1">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Sayfa1!$L$113:$L$119</c:f>
              <c:strCache>
                <c:ptCount val="7"/>
                <c:pt idx="0">
                  <c:v>Yasal mevzuat eksikliği</c:v>
                </c:pt>
                <c:pt idx="1">
                  <c:v>Kamusal ve/veya kurumsal destek ve teşviklerin eksikliği</c:v>
                </c:pt>
                <c:pt idx="2">
                  <c:v>Mali kaynak eksikliği</c:v>
                </c:pt>
                <c:pt idx="3">
                  <c:v>Personel eksikliği</c:v>
                </c:pt>
                <c:pt idx="4">
                  <c:v>Kamuoyunun konu hakkında bilinçli olmaması ve katılımının eksikliği</c:v>
                </c:pt>
                <c:pt idx="5">
                  <c:v>Kurum ve kuruluşlar arasındaki eşgüdümün sağlanamaması</c:v>
                </c:pt>
                <c:pt idx="6">
                  <c:v>Diğer (Lütfen belirtiniz.)</c:v>
                </c:pt>
              </c:strCache>
            </c:strRef>
          </c:cat>
          <c:val>
            <c:numRef>
              <c:f>Sayfa1!$M$113:$M$119</c:f>
              <c:numCache>
                <c:formatCode>General</c:formatCode>
                <c:ptCount val="7"/>
                <c:pt idx="0">
                  <c:v>60</c:v>
                </c:pt>
                <c:pt idx="1">
                  <c:v>80</c:v>
                </c:pt>
                <c:pt idx="2">
                  <c:v>60</c:v>
                </c:pt>
                <c:pt idx="3">
                  <c:v>40</c:v>
                </c:pt>
                <c:pt idx="4">
                  <c:v>60</c:v>
                </c:pt>
                <c:pt idx="5">
                  <c:v>20</c:v>
                </c:pt>
                <c:pt idx="6">
                  <c:v>0</c:v>
                </c:pt>
              </c:numCache>
            </c:numRef>
          </c:val>
          <c:extLst>
            <c:ext xmlns:c16="http://schemas.microsoft.com/office/drawing/2014/chart" uri="{C3380CC4-5D6E-409C-BE32-E72D297353CC}">
              <c16:uniqueId val="{00000000-1C7E-4E5B-9BE3-FD5E4357C9C0}"/>
            </c:ext>
          </c:extLst>
        </c:ser>
        <c:dLbls>
          <c:showLegendKey val="0"/>
          <c:showVal val="0"/>
          <c:showCatName val="0"/>
          <c:showSerName val="0"/>
          <c:showPercent val="0"/>
          <c:showBubbleSize val="0"/>
        </c:dLbls>
        <c:gapWidth val="219"/>
        <c:overlap val="-27"/>
        <c:axId val="-1130072432"/>
        <c:axId val="-1130084944"/>
      </c:barChart>
      <c:catAx>
        <c:axId val="-113007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4944"/>
        <c:crosses val="autoZero"/>
        <c:auto val="1"/>
        <c:lblAlgn val="ctr"/>
        <c:lblOffset val="100"/>
        <c:noMultiLvlLbl val="0"/>
      </c:catAx>
      <c:valAx>
        <c:axId val="-1130084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2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Sayfa1!$L$127:$L$130</c:f>
              <c:strCache>
                <c:ptCount val="4"/>
                <c:pt idx="0">
                  <c:v>Üniversiteler</c:v>
                </c:pt>
                <c:pt idx="1">
                  <c:v>Kamu Kurumları</c:v>
                </c:pt>
                <c:pt idx="2">
                  <c:v>Sivil Toplum Kuruluşları</c:v>
                </c:pt>
                <c:pt idx="3">
                  <c:v>İşbirliğimiz bulunmamaktadır.</c:v>
                </c:pt>
              </c:strCache>
            </c:strRef>
          </c:cat>
          <c:val>
            <c:numRef>
              <c:f>Sayfa1!$M$127:$M$130</c:f>
              <c:numCache>
                <c:formatCode>General</c:formatCode>
                <c:ptCount val="4"/>
                <c:pt idx="0">
                  <c:v>20</c:v>
                </c:pt>
                <c:pt idx="1">
                  <c:v>0</c:v>
                </c:pt>
                <c:pt idx="2">
                  <c:v>0</c:v>
                </c:pt>
                <c:pt idx="3">
                  <c:v>40</c:v>
                </c:pt>
              </c:numCache>
            </c:numRef>
          </c:val>
          <c:extLst>
            <c:ext xmlns:c16="http://schemas.microsoft.com/office/drawing/2014/chart" uri="{C3380CC4-5D6E-409C-BE32-E72D297353CC}">
              <c16:uniqueId val="{00000000-96D5-4FE8-A5D2-1B081CB0ACED}"/>
            </c:ext>
          </c:extLst>
        </c:ser>
        <c:dLbls>
          <c:showLegendKey val="0"/>
          <c:showVal val="0"/>
          <c:showCatName val="0"/>
          <c:showSerName val="0"/>
          <c:showPercent val="0"/>
          <c:showBubbleSize val="0"/>
        </c:dLbls>
        <c:gapWidth val="219"/>
        <c:overlap val="-27"/>
        <c:axId val="-1130087664"/>
        <c:axId val="-1130086576"/>
      </c:barChart>
      <c:catAx>
        <c:axId val="-113008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6576"/>
        <c:crosses val="autoZero"/>
        <c:auto val="1"/>
        <c:lblAlgn val="ctr"/>
        <c:lblOffset val="100"/>
        <c:noMultiLvlLbl val="0"/>
      </c:catAx>
      <c:valAx>
        <c:axId val="-1130086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7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Sayfa1!$L$135:$L$136</c:f>
              <c:strCache>
                <c:ptCount val="2"/>
                <c:pt idx="0">
                  <c:v>Var</c:v>
                </c:pt>
                <c:pt idx="1">
                  <c:v>Yok</c:v>
                </c:pt>
              </c:strCache>
            </c:strRef>
          </c:cat>
          <c:val>
            <c:numRef>
              <c:f>Sayfa1!$M$135:$M$136</c:f>
              <c:numCache>
                <c:formatCode>General</c:formatCode>
                <c:ptCount val="2"/>
                <c:pt idx="0">
                  <c:v>40</c:v>
                </c:pt>
                <c:pt idx="1">
                  <c:v>60</c:v>
                </c:pt>
              </c:numCache>
            </c:numRef>
          </c:val>
          <c:extLst>
            <c:ext xmlns:c16="http://schemas.microsoft.com/office/drawing/2014/chart" uri="{C3380CC4-5D6E-409C-BE32-E72D297353CC}">
              <c16:uniqueId val="{00000000-F5AD-43BA-9215-DA881C963997}"/>
            </c:ext>
          </c:extLst>
        </c:ser>
        <c:dLbls>
          <c:showLegendKey val="0"/>
          <c:showVal val="0"/>
          <c:showCatName val="0"/>
          <c:showSerName val="0"/>
          <c:showPercent val="0"/>
          <c:showBubbleSize val="0"/>
        </c:dLbls>
        <c:gapWidth val="219"/>
        <c:overlap val="-27"/>
        <c:axId val="-1130086032"/>
        <c:axId val="-1130085488"/>
      </c:barChart>
      <c:catAx>
        <c:axId val="-113008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5488"/>
        <c:crosses val="autoZero"/>
        <c:auto val="1"/>
        <c:lblAlgn val="ctr"/>
        <c:lblOffset val="100"/>
        <c:noMultiLvlLbl val="0"/>
      </c:catAx>
      <c:valAx>
        <c:axId val="-113008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6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Sayfa1!$CU$3:$CU$11</c:f>
              <c:strCache>
                <c:ptCount val="9"/>
                <c:pt idx="0">
                  <c:v>Projeler </c:v>
                </c:pt>
                <c:pt idx="1">
                  <c:v>Çalıştaylar/Etkinlikler </c:v>
                </c:pt>
                <c:pt idx="2">
                  <c:v>İklim değişikliğinin oluşturduğu ve oluşturacağı risklere yönelik planlar </c:v>
                </c:pt>
                <c:pt idx="3">
                  <c:v>Diğer planlama çalışmaları </c:v>
                </c:pt>
                <c:pt idx="4">
                  <c:v>Tatbikatlar</c:v>
                </c:pt>
                <c:pt idx="5">
                  <c:v>Yerleşmelerde entegre su yönetimi ve planlamasının yapılmasına yönelik çalışmalar</c:v>
                </c:pt>
                <c:pt idx="6">
                  <c:v>Verilen/alınan eğitim </c:v>
                </c:pt>
                <c:pt idx="7">
                  <c:v>Uygulamaya yönelik çeşitli kararlarının alınması </c:v>
                </c:pt>
                <c:pt idx="8">
                  <c:v>Strateji oluşturma çalışmaları</c:v>
                </c:pt>
              </c:strCache>
            </c:strRef>
          </c:cat>
          <c:val>
            <c:numRef>
              <c:f>Sayfa1!$CV$3:$CV$11</c:f>
              <c:numCache>
                <c:formatCode>0.00</c:formatCode>
                <c:ptCount val="9"/>
                <c:pt idx="0">
                  <c:v>15.957446808510639</c:v>
                </c:pt>
                <c:pt idx="1">
                  <c:v>14.893617021276595</c:v>
                </c:pt>
                <c:pt idx="2">
                  <c:v>7.4468085106382977</c:v>
                </c:pt>
                <c:pt idx="3">
                  <c:v>11.702127659574469</c:v>
                </c:pt>
                <c:pt idx="4">
                  <c:v>2.1276595744680851</c:v>
                </c:pt>
                <c:pt idx="5">
                  <c:v>8.5106382978723403</c:v>
                </c:pt>
                <c:pt idx="6">
                  <c:v>26.595744680851062</c:v>
                </c:pt>
                <c:pt idx="7">
                  <c:v>8.5106382978723403</c:v>
                </c:pt>
                <c:pt idx="8">
                  <c:v>12.76595744680851</c:v>
                </c:pt>
              </c:numCache>
            </c:numRef>
          </c:val>
          <c:extLst>
            <c:ext xmlns:c16="http://schemas.microsoft.com/office/drawing/2014/chart" uri="{C3380CC4-5D6E-409C-BE32-E72D297353CC}">
              <c16:uniqueId val="{00000000-FE6A-4F2D-9649-2C83E6B5EAC4}"/>
            </c:ext>
          </c:extLst>
        </c:ser>
        <c:dLbls>
          <c:showLegendKey val="0"/>
          <c:showVal val="0"/>
          <c:showCatName val="0"/>
          <c:showSerName val="0"/>
          <c:showPercent val="0"/>
          <c:showBubbleSize val="0"/>
        </c:dLbls>
        <c:gapWidth val="219"/>
        <c:overlap val="-27"/>
        <c:axId val="-1130081680"/>
        <c:axId val="-1130071888"/>
      </c:barChart>
      <c:catAx>
        <c:axId val="-113008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1888"/>
        <c:crosses val="autoZero"/>
        <c:auto val="1"/>
        <c:lblAlgn val="ctr"/>
        <c:lblOffset val="100"/>
        <c:noMultiLvlLbl val="0"/>
      </c:catAx>
      <c:valAx>
        <c:axId val="-1130071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1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Sayfa1!$CU$13:$CU$15</c:f>
              <c:strCache>
                <c:ptCount val="3"/>
                <c:pt idx="0">
                  <c:v>Kentlilerin bilinçlenmesi için çeşitli çalışmalar ve/veya etkinlikler </c:v>
                </c:pt>
                <c:pt idx="1">
                  <c:v>İl müdürlüğü tesislerinde enerji verimliliğine ilişkin uygulamalar </c:v>
                </c:pt>
                <c:pt idx="2">
                  <c:v>Kent içerisinde enerji verimliliğine ilişkin olarak uygulamalar </c:v>
                </c:pt>
              </c:strCache>
            </c:strRef>
          </c:cat>
          <c:val>
            <c:numRef>
              <c:f>Sayfa1!$CV$13:$CV$15</c:f>
              <c:numCache>
                <c:formatCode>0.00</c:formatCode>
                <c:ptCount val="3"/>
                <c:pt idx="0">
                  <c:v>20.212765957446809</c:v>
                </c:pt>
                <c:pt idx="1">
                  <c:v>45.744680851063826</c:v>
                </c:pt>
                <c:pt idx="2">
                  <c:v>7.4468085106382977</c:v>
                </c:pt>
              </c:numCache>
            </c:numRef>
          </c:val>
          <c:extLst>
            <c:ext xmlns:c16="http://schemas.microsoft.com/office/drawing/2014/chart" uri="{C3380CC4-5D6E-409C-BE32-E72D297353CC}">
              <c16:uniqueId val="{00000000-6260-4A7F-B23F-23B23F303997}"/>
            </c:ext>
          </c:extLst>
        </c:ser>
        <c:dLbls>
          <c:showLegendKey val="0"/>
          <c:showVal val="0"/>
          <c:showCatName val="0"/>
          <c:showSerName val="0"/>
          <c:showPercent val="0"/>
          <c:showBubbleSize val="0"/>
        </c:dLbls>
        <c:gapWidth val="219"/>
        <c:overlap val="-27"/>
        <c:axId val="-1130070800"/>
        <c:axId val="-1130081136"/>
      </c:barChart>
      <c:catAx>
        <c:axId val="-1130070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1136"/>
        <c:crosses val="autoZero"/>
        <c:auto val="1"/>
        <c:lblAlgn val="ctr"/>
        <c:lblOffset val="100"/>
        <c:noMultiLvlLbl val="0"/>
      </c:catAx>
      <c:valAx>
        <c:axId val="-11300811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0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Sayfa1!$CU$17:$CU$19</c:f>
              <c:strCache>
                <c:ptCount val="3"/>
                <c:pt idx="0">
                  <c:v>İl müdürlüğünüz tesislerinde yenilenebilir enerji kaynaklarının kullanımına ilişkin uygulamalar </c:v>
                </c:pt>
                <c:pt idx="1">
                  <c:v>Kent içerisinde yenilenebilir enerji kaynaklarının kullanımına ilişkin uygulamalar</c:v>
                </c:pt>
                <c:pt idx="2">
                  <c:v>Yenilenebilir enerji kaynaklarının kullanımı konusunda kentlilerin bilinçlenmesi için çalışmalar </c:v>
                </c:pt>
              </c:strCache>
            </c:strRef>
          </c:cat>
          <c:val>
            <c:numRef>
              <c:f>Sayfa1!$CV$17:$CV$19</c:f>
              <c:numCache>
                <c:formatCode>0.00</c:formatCode>
                <c:ptCount val="3"/>
                <c:pt idx="0">
                  <c:v>11.702127659574469</c:v>
                </c:pt>
                <c:pt idx="1">
                  <c:v>6.3829787234042552</c:v>
                </c:pt>
                <c:pt idx="2">
                  <c:v>21.276595744680851</c:v>
                </c:pt>
              </c:numCache>
            </c:numRef>
          </c:val>
          <c:extLst>
            <c:ext xmlns:c16="http://schemas.microsoft.com/office/drawing/2014/chart" uri="{C3380CC4-5D6E-409C-BE32-E72D297353CC}">
              <c16:uniqueId val="{00000000-9419-4AED-960F-2412AE37A00D}"/>
            </c:ext>
          </c:extLst>
        </c:ser>
        <c:dLbls>
          <c:showLegendKey val="0"/>
          <c:showVal val="0"/>
          <c:showCatName val="0"/>
          <c:showSerName val="0"/>
          <c:showPercent val="0"/>
          <c:showBubbleSize val="0"/>
        </c:dLbls>
        <c:gapWidth val="219"/>
        <c:overlap val="-27"/>
        <c:axId val="-1130070256"/>
        <c:axId val="-1130068080"/>
      </c:barChart>
      <c:catAx>
        <c:axId val="-113007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68080"/>
        <c:crosses val="autoZero"/>
        <c:auto val="1"/>
        <c:lblAlgn val="ctr"/>
        <c:lblOffset val="100"/>
        <c:noMultiLvlLbl val="0"/>
      </c:catAx>
      <c:valAx>
        <c:axId val="-11300680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70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Sayfa1!$Q$15:$Q$19</c:f>
              <c:strCache>
                <c:ptCount val="5"/>
                <c:pt idx="0">
                  <c:v>Sera gazlarının ölçülmesi, izlenmesi veya denetimine ilişkin çalışmalar </c:v>
                </c:pt>
                <c:pt idx="1">
                  <c:v>Sera gazı emisyonlarının sınırlandırılmasına konusunda kentlilerin bilinçlenmesi için çalışmalar </c:v>
                </c:pt>
                <c:pt idx="2">
                  <c:v>Tarım sektöründe sera gazı emisyonlarının sınırlandırılmasına ilişkin çeşitli çalışma ve düzenlemeler </c:v>
                </c:pt>
                <c:pt idx="3">
                  <c:v>Hayvancılık sektöründe sera gazı emisyonlarının sınırlandırılmasına ilişkin çeşitli çalışma ve düzenlemeler </c:v>
                </c:pt>
                <c:pt idx="4">
                  <c:v>Sanayi tesislerinde sera gazı emisyonlarının sınırlandırılmasına ilişkin çeşitli çalışma ve düzenlemeler  </c:v>
                </c:pt>
              </c:strCache>
            </c:strRef>
          </c:cat>
          <c:val>
            <c:numRef>
              <c:f>Sayfa1!$R$15:$R$19</c:f>
              <c:numCache>
                <c:formatCode>0.00</c:formatCode>
                <c:ptCount val="5"/>
                <c:pt idx="0">
                  <c:v>40</c:v>
                </c:pt>
                <c:pt idx="1">
                  <c:v>40</c:v>
                </c:pt>
                <c:pt idx="2">
                  <c:v>20</c:v>
                </c:pt>
                <c:pt idx="3">
                  <c:v>6.666666666666667</c:v>
                </c:pt>
                <c:pt idx="4">
                  <c:v>26.666666666666668</c:v>
                </c:pt>
              </c:numCache>
            </c:numRef>
          </c:val>
          <c:extLst>
            <c:ext xmlns:c16="http://schemas.microsoft.com/office/drawing/2014/chart" uri="{C3380CC4-5D6E-409C-BE32-E72D297353CC}">
              <c16:uniqueId val="{00000000-FFAF-4141-8F1B-6435EF64AD60}"/>
            </c:ext>
          </c:extLst>
        </c:ser>
        <c:dLbls>
          <c:showLegendKey val="0"/>
          <c:showVal val="0"/>
          <c:showCatName val="0"/>
          <c:showSerName val="0"/>
          <c:showPercent val="0"/>
          <c:showBubbleSize val="0"/>
        </c:dLbls>
        <c:gapWidth val="219"/>
        <c:overlap val="-27"/>
        <c:axId val="-1320608640"/>
        <c:axId val="-1320630944"/>
      </c:barChart>
      <c:catAx>
        <c:axId val="-132060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30944"/>
        <c:crosses val="autoZero"/>
        <c:auto val="1"/>
        <c:lblAlgn val="ctr"/>
        <c:lblOffset val="100"/>
        <c:noMultiLvlLbl val="0"/>
      </c:catAx>
      <c:valAx>
        <c:axId val="-13206309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08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Sayfa1!$CU$21:$CU$23</c:f>
              <c:strCache>
                <c:ptCount val="3"/>
                <c:pt idx="0">
                  <c:v>Sera gazlarının ölçülmesi, izlenmesi veya denetimine ilişkin çalışmalar </c:v>
                </c:pt>
                <c:pt idx="1">
                  <c:v>Sera gazı emisyonlarının sınırlandırılmasına konusunda kentlilerin bilinçlenmesi için çalışmalar </c:v>
                </c:pt>
                <c:pt idx="2">
                  <c:v>Tarım, sanayi, hayvancılık sektörlerinde sera gazı emisyonlarının sınırlandırılmasına ilişkin çeşitli çalışma ve düzenlemeler</c:v>
                </c:pt>
              </c:strCache>
            </c:strRef>
          </c:cat>
          <c:val>
            <c:numRef>
              <c:f>Sayfa1!$CV$21:$CV$23</c:f>
              <c:numCache>
                <c:formatCode>0.00</c:formatCode>
                <c:ptCount val="3"/>
                <c:pt idx="0">
                  <c:v>9.5744680851063837</c:v>
                </c:pt>
                <c:pt idx="1">
                  <c:v>4.2553191489361701</c:v>
                </c:pt>
                <c:pt idx="2">
                  <c:v>4.2553191489361701</c:v>
                </c:pt>
              </c:numCache>
            </c:numRef>
          </c:val>
          <c:extLst>
            <c:ext xmlns:c16="http://schemas.microsoft.com/office/drawing/2014/chart" uri="{C3380CC4-5D6E-409C-BE32-E72D297353CC}">
              <c16:uniqueId val="{00000000-B682-4A9D-BEC7-E0066F8B6E74}"/>
            </c:ext>
          </c:extLst>
        </c:ser>
        <c:dLbls>
          <c:showLegendKey val="0"/>
          <c:showVal val="0"/>
          <c:showCatName val="0"/>
          <c:showSerName val="0"/>
          <c:showPercent val="0"/>
          <c:showBubbleSize val="0"/>
        </c:dLbls>
        <c:gapWidth val="219"/>
        <c:overlap val="-27"/>
        <c:axId val="-1130080592"/>
        <c:axId val="-1329984496"/>
      </c:barChart>
      <c:catAx>
        <c:axId val="-113008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9984496"/>
        <c:crosses val="autoZero"/>
        <c:auto val="1"/>
        <c:lblAlgn val="ctr"/>
        <c:lblOffset val="100"/>
        <c:noMultiLvlLbl val="0"/>
      </c:catAx>
      <c:valAx>
        <c:axId val="-13299844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130080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Sayfa1!$CU$25:$CU$27</c:f>
              <c:strCache>
                <c:ptCount val="3"/>
                <c:pt idx="0">
                  <c:v>Katılıyorum</c:v>
                </c:pt>
                <c:pt idx="1">
                  <c:v>Kısmen katılıyorum</c:v>
                </c:pt>
                <c:pt idx="2">
                  <c:v>Katılmıyorum</c:v>
                </c:pt>
              </c:strCache>
            </c:strRef>
          </c:cat>
          <c:val>
            <c:numRef>
              <c:f>Sayfa1!$CV$25:$CV$27</c:f>
              <c:numCache>
                <c:formatCode>0.00</c:formatCode>
                <c:ptCount val="3"/>
                <c:pt idx="0">
                  <c:v>18.085106382978722</c:v>
                </c:pt>
                <c:pt idx="1">
                  <c:v>35.106382978723403</c:v>
                </c:pt>
                <c:pt idx="2">
                  <c:v>39.361702127659576</c:v>
                </c:pt>
              </c:numCache>
            </c:numRef>
          </c:val>
          <c:extLst>
            <c:ext xmlns:c16="http://schemas.microsoft.com/office/drawing/2014/chart" uri="{C3380CC4-5D6E-409C-BE32-E72D297353CC}">
              <c16:uniqueId val="{00000000-F434-4CDF-90D3-333562622B01}"/>
            </c:ext>
          </c:extLst>
        </c:ser>
        <c:dLbls>
          <c:showLegendKey val="0"/>
          <c:showVal val="0"/>
          <c:showCatName val="0"/>
          <c:showSerName val="0"/>
          <c:showPercent val="0"/>
          <c:showBubbleSize val="0"/>
        </c:dLbls>
        <c:gapWidth val="219"/>
        <c:overlap val="-27"/>
        <c:axId val="-1329994288"/>
        <c:axId val="-1329983408"/>
      </c:barChart>
      <c:catAx>
        <c:axId val="-132999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9983408"/>
        <c:crosses val="autoZero"/>
        <c:auto val="1"/>
        <c:lblAlgn val="ctr"/>
        <c:lblOffset val="100"/>
        <c:noMultiLvlLbl val="0"/>
      </c:catAx>
      <c:valAx>
        <c:axId val="-13299834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9994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Sayfa1!$CU$29:$CU$31</c:f>
              <c:strCache>
                <c:ptCount val="3"/>
                <c:pt idx="0">
                  <c:v>Katılıyorum</c:v>
                </c:pt>
                <c:pt idx="1">
                  <c:v>Kısmen katılıyorum</c:v>
                </c:pt>
                <c:pt idx="2">
                  <c:v>Katılmıyorum</c:v>
                </c:pt>
              </c:strCache>
            </c:strRef>
          </c:cat>
          <c:val>
            <c:numRef>
              <c:f>Sayfa1!$CV$29:$CV$31</c:f>
              <c:numCache>
                <c:formatCode>0.00</c:formatCode>
                <c:ptCount val="3"/>
                <c:pt idx="0">
                  <c:v>10.638297872340425</c:v>
                </c:pt>
                <c:pt idx="1">
                  <c:v>26.595744680851062</c:v>
                </c:pt>
                <c:pt idx="2">
                  <c:v>30.851063829787233</c:v>
                </c:pt>
              </c:numCache>
            </c:numRef>
          </c:val>
          <c:extLst>
            <c:ext xmlns:c16="http://schemas.microsoft.com/office/drawing/2014/chart" uri="{C3380CC4-5D6E-409C-BE32-E72D297353CC}">
              <c16:uniqueId val="{00000000-4EA6-4B02-98FB-8ABD11C72B36}"/>
            </c:ext>
          </c:extLst>
        </c:ser>
        <c:dLbls>
          <c:showLegendKey val="0"/>
          <c:showVal val="0"/>
          <c:showCatName val="0"/>
          <c:showSerName val="0"/>
          <c:showPercent val="0"/>
          <c:showBubbleSize val="0"/>
        </c:dLbls>
        <c:gapWidth val="219"/>
        <c:overlap val="-27"/>
        <c:axId val="-1329982864"/>
        <c:axId val="-1329988304"/>
      </c:barChart>
      <c:catAx>
        <c:axId val="-132998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9988304"/>
        <c:crosses val="autoZero"/>
        <c:auto val="1"/>
        <c:lblAlgn val="ctr"/>
        <c:lblOffset val="100"/>
        <c:noMultiLvlLbl val="0"/>
      </c:catAx>
      <c:valAx>
        <c:axId val="-1329988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9982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Sayfa1!$CU$33:$CU$35</c:f>
              <c:strCache>
                <c:ptCount val="3"/>
                <c:pt idx="0">
                  <c:v>Katılıyorum</c:v>
                </c:pt>
                <c:pt idx="1">
                  <c:v>Kısmen katılıyorum</c:v>
                </c:pt>
                <c:pt idx="2">
                  <c:v>Katılmıyorum</c:v>
                </c:pt>
              </c:strCache>
            </c:strRef>
          </c:cat>
          <c:val>
            <c:numRef>
              <c:f>Sayfa1!$CV$33:$CV$35</c:f>
              <c:numCache>
                <c:formatCode>0.00</c:formatCode>
                <c:ptCount val="3"/>
                <c:pt idx="0">
                  <c:v>18.085106382978722</c:v>
                </c:pt>
                <c:pt idx="1">
                  <c:v>20.212765957446809</c:v>
                </c:pt>
                <c:pt idx="2">
                  <c:v>31.914893617021278</c:v>
                </c:pt>
              </c:numCache>
            </c:numRef>
          </c:val>
          <c:extLst>
            <c:ext xmlns:c16="http://schemas.microsoft.com/office/drawing/2014/chart" uri="{C3380CC4-5D6E-409C-BE32-E72D297353CC}">
              <c16:uniqueId val="{00000000-1760-4FF8-9A76-43F6C376EBC7}"/>
            </c:ext>
          </c:extLst>
        </c:ser>
        <c:dLbls>
          <c:showLegendKey val="0"/>
          <c:showVal val="0"/>
          <c:showCatName val="0"/>
          <c:showSerName val="0"/>
          <c:showPercent val="0"/>
          <c:showBubbleSize val="0"/>
        </c:dLbls>
        <c:gapWidth val="219"/>
        <c:overlap val="-27"/>
        <c:axId val="-1330008432"/>
        <c:axId val="-1330010608"/>
      </c:barChart>
      <c:catAx>
        <c:axId val="-133000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30010608"/>
        <c:crosses val="autoZero"/>
        <c:auto val="1"/>
        <c:lblAlgn val="ctr"/>
        <c:lblOffset val="100"/>
        <c:noMultiLvlLbl val="0"/>
      </c:catAx>
      <c:valAx>
        <c:axId val="-1330010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30008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Sayfa1!$CU$43:$CU$49</c:f>
              <c:strCache>
                <c:ptCount val="7"/>
                <c:pt idx="0">
                  <c:v>Yasal mevzuat eksikliği</c:v>
                </c:pt>
                <c:pt idx="1">
                  <c:v>Kamusal destek ve teşviklerin eksikliği</c:v>
                </c:pt>
                <c:pt idx="2">
                  <c:v>Mali kaynak eksikliği</c:v>
                </c:pt>
                <c:pt idx="3">
                  <c:v>Personel eksikliği</c:v>
                </c:pt>
                <c:pt idx="4">
                  <c:v>Kamuoyunun konu hakkında bilinçli olmaması ve katılımının eksikliği</c:v>
                </c:pt>
                <c:pt idx="5">
                  <c:v>Kurum ve kuruluşlar arasındaki eşgüdümün sağlanamaması</c:v>
                </c:pt>
                <c:pt idx="6">
                  <c:v>Diğer (Lütfen belirtiniz.)</c:v>
                </c:pt>
              </c:strCache>
            </c:strRef>
          </c:cat>
          <c:val>
            <c:numRef>
              <c:f>Sayfa1!$CV$43:$CV$49</c:f>
              <c:numCache>
                <c:formatCode>0.00</c:formatCode>
                <c:ptCount val="7"/>
                <c:pt idx="0">
                  <c:v>23.404255319148938</c:v>
                </c:pt>
                <c:pt idx="1">
                  <c:v>35.106382978723403</c:v>
                </c:pt>
                <c:pt idx="2">
                  <c:v>31.914893617021278</c:v>
                </c:pt>
                <c:pt idx="3">
                  <c:v>30.851063829787233</c:v>
                </c:pt>
                <c:pt idx="4">
                  <c:v>60.638297872340424</c:v>
                </c:pt>
                <c:pt idx="5">
                  <c:v>41.48936170212766</c:v>
                </c:pt>
                <c:pt idx="6">
                  <c:v>5.3191489361702127</c:v>
                </c:pt>
              </c:numCache>
            </c:numRef>
          </c:val>
          <c:extLst>
            <c:ext xmlns:c16="http://schemas.microsoft.com/office/drawing/2014/chart" uri="{C3380CC4-5D6E-409C-BE32-E72D297353CC}">
              <c16:uniqueId val="{00000000-81CB-4FB5-8C0E-B0A5C241BF7E}"/>
            </c:ext>
          </c:extLst>
        </c:ser>
        <c:dLbls>
          <c:showLegendKey val="0"/>
          <c:showVal val="0"/>
          <c:showCatName val="0"/>
          <c:showSerName val="0"/>
          <c:showPercent val="0"/>
          <c:showBubbleSize val="0"/>
        </c:dLbls>
        <c:gapWidth val="219"/>
        <c:overlap val="-27"/>
        <c:axId val="-1329982320"/>
        <c:axId val="-1329997552"/>
      </c:barChart>
      <c:catAx>
        <c:axId val="-132998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9997552"/>
        <c:crosses val="autoZero"/>
        <c:auto val="1"/>
        <c:lblAlgn val="ctr"/>
        <c:lblOffset val="100"/>
        <c:noMultiLvlLbl val="0"/>
      </c:catAx>
      <c:valAx>
        <c:axId val="-1329997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9982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Sayfa1!$CU$51:$CU$54</c:f>
              <c:strCache>
                <c:ptCount val="4"/>
                <c:pt idx="0">
                  <c:v>Üniversiteler</c:v>
                </c:pt>
                <c:pt idx="1">
                  <c:v>Kamu Kurumları (Bakanlıklar ve İl Müdürlükleri gibi)</c:v>
                </c:pt>
                <c:pt idx="2">
                  <c:v>Sivil Toplum Kuruluşları </c:v>
                </c:pt>
                <c:pt idx="3">
                  <c:v>İşbirliğimiz bulunmamaktadır.</c:v>
                </c:pt>
              </c:strCache>
            </c:strRef>
          </c:cat>
          <c:val>
            <c:numRef>
              <c:f>Sayfa1!$CV$51:$CV$54</c:f>
              <c:numCache>
                <c:formatCode>0.00</c:formatCode>
                <c:ptCount val="4"/>
                <c:pt idx="0">
                  <c:v>11.702127659574469</c:v>
                </c:pt>
                <c:pt idx="1">
                  <c:v>26.595744680851062</c:v>
                </c:pt>
                <c:pt idx="2">
                  <c:v>6.3829787234042552</c:v>
                </c:pt>
                <c:pt idx="3">
                  <c:v>52.127659574468083</c:v>
                </c:pt>
              </c:numCache>
            </c:numRef>
          </c:val>
          <c:extLst>
            <c:ext xmlns:c16="http://schemas.microsoft.com/office/drawing/2014/chart" uri="{C3380CC4-5D6E-409C-BE32-E72D297353CC}">
              <c16:uniqueId val="{00000000-CD52-4FFA-A472-18F099AE9DBB}"/>
            </c:ext>
          </c:extLst>
        </c:ser>
        <c:dLbls>
          <c:showLegendKey val="0"/>
          <c:showVal val="0"/>
          <c:showCatName val="0"/>
          <c:showSerName val="0"/>
          <c:showPercent val="0"/>
          <c:showBubbleSize val="0"/>
        </c:dLbls>
        <c:gapWidth val="219"/>
        <c:overlap val="-27"/>
        <c:axId val="-1329981232"/>
        <c:axId val="-1329996464"/>
      </c:barChart>
      <c:catAx>
        <c:axId val="-132998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9996464"/>
        <c:crosses val="autoZero"/>
        <c:auto val="1"/>
        <c:lblAlgn val="ctr"/>
        <c:lblOffset val="100"/>
        <c:noMultiLvlLbl val="0"/>
      </c:catAx>
      <c:valAx>
        <c:axId val="-13299964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9981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Sayfa1!$CU$56:$CU$57</c:f>
              <c:strCache>
                <c:ptCount val="2"/>
                <c:pt idx="0">
                  <c:v>Var</c:v>
                </c:pt>
                <c:pt idx="1">
                  <c:v>Yok    </c:v>
                </c:pt>
              </c:strCache>
            </c:strRef>
          </c:cat>
          <c:val>
            <c:numRef>
              <c:f>Sayfa1!$CV$56:$CV$57</c:f>
              <c:numCache>
                <c:formatCode>0.00</c:formatCode>
                <c:ptCount val="2"/>
                <c:pt idx="0">
                  <c:v>40.425531914893618</c:v>
                </c:pt>
                <c:pt idx="1">
                  <c:v>54.255319148936174</c:v>
                </c:pt>
              </c:numCache>
            </c:numRef>
          </c:val>
          <c:extLst>
            <c:ext xmlns:c16="http://schemas.microsoft.com/office/drawing/2014/chart" uri="{C3380CC4-5D6E-409C-BE32-E72D297353CC}">
              <c16:uniqueId val="{00000000-FC8A-4544-8A97-6D31AE03A20A}"/>
            </c:ext>
          </c:extLst>
        </c:ser>
        <c:dLbls>
          <c:showLegendKey val="0"/>
          <c:showVal val="0"/>
          <c:showCatName val="0"/>
          <c:showSerName val="0"/>
          <c:showPercent val="0"/>
          <c:showBubbleSize val="0"/>
        </c:dLbls>
        <c:gapWidth val="219"/>
        <c:overlap val="-27"/>
        <c:axId val="-1329987216"/>
        <c:axId val="-1330004624"/>
      </c:barChart>
      <c:catAx>
        <c:axId val="-132998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30004624"/>
        <c:crosses val="autoZero"/>
        <c:auto val="1"/>
        <c:lblAlgn val="ctr"/>
        <c:lblOffset val="100"/>
        <c:noMultiLvlLbl val="0"/>
      </c:catAx>
      <c:valAx>
        <c:axId val="-13300046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9987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Sayfa1!$Q$21:$Q$22</c:f>
              <c:strCache>
                <c:ptCount val="2"/>
                <c:pt idx="0">
                  <c:v>Ulaşım modları arası aktarma istasyonları </c:v>
                </c:pt>
                <c:pt idx="1">
                  <c:v>Ulaşım modları arası erişilebilirliğin arttırılmasına ilişkin planlama çalışmaları</c:v>
                </c:pt>
              </c:strCache>
            </c:strRef>
          </c:cat>
          <c:val>
            <c:numRef>
              <c:f>Sayfa1!$R$21:$R$22</c:f>
              <c:numCache>
                <c:formatCode>0.00</c:formatCode>
                <c:ptCount val="2"/>
                <c:pt idx="0">
                  <c:v>33.333333333333336</c:v>
                </c:pt>
                <c:pt idx="1">
                  <c:v>33.333333333333336</c:v>
                </c:pt>
              </c:numCache>
            </c:numRef>
          </c:val>
          <c:extLst>
            <c:ext xmlns:c16="http://schemas.microsoft.com/office/drawing/2014/chart" uri="{C3380CC4-5D6E-409C-BE32-E72D297353CC}">
              <c16:uniqueId val="{00000000-1567-41CA-A5A2-7A99A7603FCE}"/>
            </c:ext>
          </c:extLst>
        </c:ser>
        <c:dLbls>
          <c:showLegendKey val="0"/>
          <c:showVal val="0"/>
          <c:showCatName val="0"/>
          <c:showSerName val="0"/>
          <c:showPercent val="0"/>
          <c:showBubbleSize val="0"/>
        </c:dLbls>
        <c:gapWidth val="219"/>
        <c:overlap val="-27"/>
        <c:axId val="-1320622240"/>
        <c:axId val="-1320627136"/>
      </c:barChart>
      <c:catAx>
        <c:axId val="-132062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27136"/>
        <c:crosses val="autoZero"/>
        <c:auto val="1"/>
        <c:lblAlgn val="ctr"/>
        <c:lblOffset val="100"/>
        <c:noMultiLvlLbl val="0"/>
      </c:catAx>
      <c:valAx>
        <c:axId val="-13206271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2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Sayfa1!$Q$24:$Q$27</c:f>
              <c:strCache>
                <c:ptCount val="4"/>
                <c:pt idx="0">
                  <c:v>Metro</c:v>
                </c:pt>
                <c:pt idx="1">
                  <c:v>Tramway</c:v>
                </c:pt>
                <c:pt idx="2">
                  <c:v>Bisiklet yolu</c:v>
                </c:pt>
                <c:pt idx="3">
                  <c:v>Metrobüs</c:v>
                </c:pt>
              </c:strCache>
            </c:strRef>
          </c:cat>
          <c:val>
            <c:numRef>
              <c:f>Sayfa1!$R$24:$R$27</c:f>
              <c:numCache>
                <c:formatCode>0.00</c:formatCode>
                <c:ptCount val="4"/>
                <c:pt idx="0">
                  <c:v>26.666666666666668</c:v>
                </c:pt>
                <c:pt idx="1">
                  <c:v>46.666666666666664</c:v>
                </c:pt>
                <c:pt idx="2">
                  <c:v>60</c:v>
                </c:pt>
                <c:pt idx="3">
                  <c:v>6.666666666666667</c:v>
                </c:pt>
              </c:numCache>
            </c:numRef>
          </c:val>
          <c:extLst>
            <c:ext xmlns:c16="http://schemas.microsoft.com/office/drawing/2014/chart" uri="{C3380CC4-5D6E-409C-BE32-E72D297353CC}">
              <c16:uniqueId val="{00000000-441C-4F7A-96DC-C32944C6B91E}"/>
            </c:ext>
          </c:extLst>
        </c:ser>
        <c:dLbls>
          <c:showLegendKey val="0"/>
          <c:showVal val="0"/>
          <c:showCatName val="0"/>
          <c:showSerName val="0"/>
          <c:showPercent val="0"/>
          <c:showBubbleSize val="0"/>
        </c:dLbls>
        <c:gapWidth val="219"/>
        <c:overlap val="-27"/>
        <c:axId val="-1320607552"/>
        <c:axId val="-1320630400"/>
      </c:barChart>
      <c:catAx>
        <c:axId val="-132060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30400"/>
        <c:crosses val="autoZero"/>
        <c:auto val="1"/>
        <c:lblAlgn val="ctr"/>
        <c:lblOffset val="100"/>
        <c:noMultiLvlLbl val="0"/>
      </c:catAx>
      <c:valAx>
        <c:axId val="-13206304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07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Sayfa1!$Q$29:$Q$32</c:f>
              <c:strCache>
                <c:ptCount val="4"/>
                <c:pt idx="0">
                  <c:v>Benzin </c:v>
                </c:pt>
                <c:pt idx="1">
                  <c:v>Dizel</c:v>
                </c:pt>
                <c:pt idx="2">
                  <c:v>Elektrik </c:v>
                </c:pt>
                <c:pt idx="3">
                  <c:v>Doğalgaz</c:v>
                </c:pt>
              </c:strCache>
            </c:strRef>
          </c:cat>
          <c:val>
            <c:numRef>
              <c:f>Sayfa1!$R$29:$R$32</c:f>
              <c:numCache>
                <c:formatCode>0.00</c:formatCode>
                <c:ptCount val="4"/>
                <c:pt idx="0">
                  <c:v>26.666666666666668</c:v>
                </c:pt>
                <c:pt idx="1">
                  <c:v>86.666666666666671</c:v>
                </c:pt>
                <c:pt idx="2">
                  <c:v>33.333333333333336</c:v>
                </c:pt>
                <c:pt idx="3">
                  <c:v>46.666666666666664</c:v>
                </c:pt>
              </c:numCache>
            </c:numRef>
          </c:val>
          <c:extLst>
            <c:ext xmlns:c16="http://schemas.microsoft.com/office/drawing/2014/chart" uri="{C3380CC4-5D6E-409C-BE32-E72D297353CC}">
              <c16:uniqueId val="{00000000-3FCF-49DE-89BE-9A9C812DFF43}"/>
            </c:ext>
          </c:extLst>
        </c:ser>
        <c:dLbls>
          <c:showLegendKey val="0"/>
          <c:showVal val="0"/>
          <c:showCatName val="0"/>
          <c:showSerName val="0"/>
          <c:showPercent val="0"/>
          <c:showBubbleSize val="0"/>
        </c:dLbls>
        <c:gapWidth val="219"/>
        <c:overlap val="-27"/>
        <c:axId val="-1320629856"/>
        <c:axId val="-1320626592"/>
      </c:barChart>
      <c:catAx>
        <c:axId val="-132062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26592"/>
        <c:crosses val="autoZero"/>
        <c:auto val="1"/>
        <c:lblAlgn val="ctr"/>
        <c:lblOffset val="100"/>
        <c:noMultiLvlLbl val="0"/>
      </c:catAx>
      <c:valAx>
        <c:axId val="-13206265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29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Sayfa1!$Q$34:$Q$43</c:f>
              <c:strCache>
                <c:ptCount val="10"/>
                <c:pt idx="0">
                  <c:v>Atık Geri Kazanım Tesisi</c:v>
                </c:pt>
                <c:pt idx="1">
                  <c:v>Ambalaj Atık Toplama Ayırma Tesisi     </c:v>
                </c:pt>
                <c:pt idx="2">
                  <c:v>Atık Depolama Tesisi</c:v>
                </c:pt>
                <c:pt idx="3">
                  <c:v>Ömrünü Tamamlamış Araç Geçici Depolama Tesisi      </c:v>
                </c:pt>
                <c:pt idx="4">
                  <c:v>Atık Yakma ve Birlikte Yakma Tesisi</c:v>
                </c:pt>
                <c:pt idx="5">
                  <c:v>Hurda / Ömrünü Tamamlamış Araç İşleme Tesisi     </c:v>
                </c:pt>
                <c:pt idx="6">
                  <c:v>Piroliz (Geri Dönüşüm) Tesisi</c:v>
                </c:pt>
                <c:pt idx="7">
                  <c:v>Tıbbi Atık Sterilizasyon Tesisi</c:v>
                </c:pt>
                <c:pt idx="8">
                  <c:v>Kompost Tesisi</c:v>
                </c:pt>
                <c:pt idx="9">
                  <c:v>Vahşi Depolama Sahası</c:v>
                </c:pt>
              </c:strCache>
            </c:strRef>
          </c:cat>
          <c:val>
            <c:numRef>
              <c:f>Sayfa1!$R$34:$R$43</c:f>
              <c:numCache>
                <c:formatCode>0.00</c:formatCode>
                <c:ptCount val="10"/>
                <c:pt idx="0">
                  <c:v>73.333333333333329</c:v>
                </c:pt>
                <c:pt idx="1">
                  <c:v>80</c:v>
                </c:pt>
                <c:pt idx="2">
                  <c:v>93.333333333333329</c:v>
                </c:pt>
                <c:pt idx="3">
                  <c:v>26.666666666666668</c:v>
                </c:pt>
                <c:pt idx="4">
                  <c:v>26.666666666666668</c:v>
                </c:pt>
                <c:pt idx="5">
                  <c:v>13.333333333333334</c:v>
                </c:pt>
                <c:pt idx="6">
                  <c:v>6.666666666666667</c:v>
                </c:pt>
                <c:pt idx="7">
                  <c:v>100</c:v>
                </c:pt>
                <c:pt idx="8">
                  <c:v>33.333333333333336</c:v>
                </c:pt>
                <c:pt idx="9">
                  <c:v>53.333333333333336</c:v>
                </c:pt>
              </c:numCache>
            </c:numRef>
          </c:val>
          <c:extLst>
            <c:ext xmlns:c16="http://schemas.microsoft.com/office/drawing/2014/chart" uri="{C3380CC4-5D6E-409C-BE32-E72D297353CC}">
              <c16:uniqueId val="{00000000-EE71-42F7-B5D3-C4312588D679}"/>
            </c:ext>
          </c:extLst>
        </c:ser>
        <c:dLbls>
          <c:showLegendKey val="0"/>
          <c:showVal val="0"/>
          <c:showCatName val="0"/>
          <c:showSerName val="0"/>
          <c:showPercent val="0"/>
          <c:showBubbleSize val="0"/>
        </c:dLbls>
        <c:gapWidth val="219"/>
        <c:overlap val="-27"/>
        <c:axId val="-1320621152"/>
        <c:axId val="-1320625504"/>
      </c:barChart>
      <c:catAx>
        <c:axId val="-132062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25504"/>
        <c:crosses val="autoZero"/>
        <c:auto val="1"/>
        <c:lblAlgn val="ctr"/>
        <c:lblOffset val="100"/>
        <c:noMultiLvlLbl val="0"/>
      </c:catAx>
      <c:valAx>
        <c:axId val="-13206255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21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3">
                <a:lumMod val="75000"/>
              </a:schemeClr>
            </a:solidFill>
            <a:ln>
              <a:solidFill>
                <a:schemeClr val="tx1"/>
              </a:solidFill>
            </a:ln>
            <a:effectLst/>
            <a:scene3d>
              <a:camera prst="orthographicFront"/>
              <a:lightRig rig="threePt" dir="t"/>
            </a:scene3d>
            <a:sp3d>
              <a:bevelT/>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Sayfa1!$Q$45:$Q$48</c:f>
              <c:strCache>
                <c:ptCount val="4"/>
                <c:pt idx="0">
                  <c:v>Finansal destek verilmektedir.                      </c:v>
                </c:pt>
                <c:pt idx="1">
                  <c:v>Altyapı desteği verilmektedir.</c:v>
                </c:pt>
                <c:pt idx="2">
                  <c:v>Üstyapı desteği verilmektedir.</c:v>
                </c:pt>
                <c:pt idx="3">
                  <c:v>Destek verilmemektedir.</c:v>
                </c:pt>
              </c:strCache>
            </c:strRef>
          </c:cat>
          <c:val>
            <c:numRef>
              <c:f>Sayfa1!$R$45:$R$48</c:f>
              <c:numCache>
                <c:formatCode>0.00</c:formatCode>
                <c:ptCount val="4"/>
                <c:pt idx="0">
                  <c:v>33.333333333333336</c:v>
                </c:pt>
                <c:pt idx="1">
                  <c:v>53.333333333333336</c:v>
                </c:pt>
                <c:pt idx="2">
                  <c:v>40</c:v>
                </c:pt>
                <c:pt idx="3">
                  <c:v>26.666666666666668</c:v>
                </c:pt>
              </c:numCache>
            </c:numRef>
          </c:val>
          <c:extLst>
            <c:ext xmlns:c16="http://schemas.microsoft.com/office/drawing/2014/chart" uri="{C3380CC4-5D6E-409C-BE32-E72D297353CC}">
              <c16:uniqueId val="{00000000-855D-46DB-A838-5E58BDFD2A13}"/>
            </c:ext>
          </c:extLst>
        </c:ser>
        <c:dLbls>
          <c:showLegendKey val="0"/>
          <c:showVal val="0"/>
          <c:showCatName val="0"/>
          <c:showSerName val="0"/>
          <c:showPercent val="0"/>
          <c:showBubbleSize val="0"/>
        </c:dLbls>
        <c:gapWidth val="219"/>
        <c:overlap val="-27"/>
        <c:axId val="-1320623872"/>
        <c:axId val="-1320607008"/>
      </c:barChart>
      <c:catAx>
        <c:axId val="-132062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07008"/>
        <c:crosses val="autoZero"/>
        <c:auto val="1"/>
        <c:lblAlgn val="ctr"/>
        <c:lblOffset val="100"/>
        <c:noMultiLvlLbl val="0"/>
      </c:catAx>
      <c:valAx>
        <c:axId val="-13206070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320623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B2D4-E992-4059-A763-0BA2A263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35</Pages>
  <Words>8313</Words>
  <Characters>47387</Characters>
  <Application>Microsoft Office Word</Application>
  <DocSecurity>0</DocSecurity>
  <Lines>394</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Sevgin Fettahoğlu</cp:lastModifiedBy>
  <cp:revision>84</cp:revision>
  <dcterms:created xsi:type="dcterms:W3CDTF">2018-07-11T07:56:00Z</dcterms:created>
  <dcterms:modified xsi:type="dcterms:W3CDTF">2018-10-02T13:06:00Z</dcterms:modified>
</cp:coreProperties>
</file>