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621" w:rsidRPr="005B2156" w:rsidRDefault="004B4621" w:rsidP="005B2156">
      <w:pPr>
        <w:pStyle w:val="BASLIK3"/>
      </w:pPr>
      <w:bookmarkStart w:id="0" w:name="_Toc528588829"/>
      <w:bookmarkStart w:id="1" w:name="_Toc528588874"/>
      <w:r w:rsidRPr="005B2156">
        <w:t>BİR EYLEM ARAŞTIRMASI: KONUŞMA DERSLERİNDE AKTİF ÖĞRENME STRATEJİ VE AKTİVİTE KULLANIMININ FAYDALARI</w:t>
      </w:r>
    </w:p>
    <w:p w:rsidR="005B2156" w:rsidRDefault="005B2156" w:rsidP="005B2156">
      <w:pPr>
        <w:widowControl w:val="0"/>
        <w:autoSpaceDE w:val="0"/>
        <w:autoSpaceDN w:val="0"/>
        <w:adjustRightInd w:val="0"/>
        <w:spacing w:after="0"/>
        <w:jc w:val="center"/>
        <w:outlineLvl w:val="0"/>
        <w:rPr>
          <w:rFonts w:ascii="Times New Roman" w:hAnsi="Times New Roman"/>
          <w:noProof/>
        </w:rPr>
      </w:pPr>
      <w:r w:rsidRPr="00940B45">
        <w:rPr>
          <w:rFonts w:ascii="Times New Roman" w:hAnsi="Times New Roman"/>
          <w:noProof/>
        </w:rPr>
        <w:t>İstanbul Aydın University, İstanbul</w:t>
      </w:r>
    </w:p>
    <w:p w:rsidR="005B2156" w:rsidRDefault="005B2156" w:rsidP="005B2156">
      <w:pPr>
        <w:widowControl w:val="0"/>
        <w:autoSpaceDE w:val="0"/>
        <w:autoSpaceDN w:val="0"/>
        <w:adjustRightInd w:val="0"/>
        <w:spacing w:after="0"/>
        <w:jc w:val="center"/>
        <w:outlineLvl w:val="0"/>
        <w:rPr>
          <w:rFonts w:ascii="Times New Roman" w:eastAsia="Times New Roman" w:hAnsi="Times New Roman" w:cs="Times New Roman"/>
          <w:color w:val="000000"/>
        </w:rPr>
      </w:pPr>
      <w:r w:rsidRPr="00B3462A">
        <w:rPr>
          <w:rFonts w:ascii="Times New Roman" w:eastAsia="Times New Roman" w:hAnsi="Times New Roman" w:cs="Times New Roman"/>
          <w:color w:val="000000"/>
        </w:rPr>
        <w:t xml:space="preserve">İstanbul </w:t>
      </w:r>
      <w:proofErr w:type="spellStart"/>
      <w:r w:rsidRPr="00B3462A">
        <w:rPr>
          <w:rFonts w:ascii="Times New Roman" w:eastAsia="Times New Roman" w:hAnsi="Times New Roman" w:cs="Times New Roman"/>
          <w:color w:val="000000"/>
        </w:rPr>
        <w:t>Gelişim</w:t>
      </w:r>
      <w:proofErr w:type="spellEnd"/>
      <w:r w:rsidRPr="00B3462A">
        <w:rPr>
          <w:rFonts w:ascii="Times New Roman" w:eastAsia="Times New Roman" w:hAnsi="Times New Roman" w:cs="Times New Roman"/>
          <w:color w:val="000000"/>
        </w:rPr>
        <w:t xml:space="preserve"> </w:t>
      </w:r>
      <w:proofErr w:type="spellStart"/>
      <w:r w:rsidRPr="00B3462A">
        <w:rPr>
          <w:rFonts w:ascii="Times New Roman" w:eastAsia="Times New Roman" w:hAnsi="Times New Roman" w:cs="Times New Roman"/>
          <w:color w:val="000000"/>
        </w:rPr>
        <w:t>Üniversitesi</w:t>
      </w:r>
      <w:proofErr w:type="spellEnd"/>
    </w:p>
    <w:p w:rsidR="00685AB1" w:rsidRDefault="005B2156" w:rsidP="005B2156">
      <w:pPr>
        <w:widowControl w:val="0"/>
        <w:autoSpaceDE w:val="0"/>
        <w:autoSpaceDN w:val="0"/>
        <w:adjustRightInd w:val="0"/>
        <w:spacing w:after="0"/>
        <w:jc w:val="center"/>
        <w:outlineLvl w:val="0"/>
        <w:rPr>
          <w:rStyle w:val="Kpr"/>
          <w:rFonts w:ascii="Times New Roman" w:eastAsia="Times New Roman" w:hAnsi="Times New Roman" w:cs="Times New Roman"/>
        </w:rPr>
      </w:pPr>
      <w:hyperlink r:id="rId5" w:history="1">
        <w:r w:rsidRPr="00F602BA">
          <w:rPr>
            <w:rStyle w:val="Kpr"/>
            <w:rFonts w:ascii="Times New Roman" w:eastAsia="Times New Roman" w:hAnsi="Times New Roman" w:cs="Times New Roman"/>
          </w:rPr>
          <w:t>smoazzezi@gelisim.edu.tr</w:t>
        </w:r>
      </w:hyperlink>
    </w:p>
    <w:p w:rsidR="005B2156" w:rsidRDefault="00685AB1" w:rsidP="005B2156">
      <w:pPr>
        <w:widowControl w:val="0"/>
        <w:autoSpaceDE w:val="0"/>
        <w:autoSpaceDN w:val="0"/>
        <w:adjustRightInd w:val="0"/>
        <w:spacing w:after="0"/>
        <w:jc w:val="center"/>
        <w:outlineLvl w:val="0"/>
        <w:rPr>
          <w:rFonts w:cs="Times New Roman"/>
          <w:i/>
          <w:sz w:val="28"/>
        </w:rPr>
      </w:pPr>
      <w:proofErr w:type="spellStart"/>
      <w:r>
        <w:rPr>
          <w:rStyle w:val="Kpr"/>
          <w:rFonts w:ascii="Times New Roman" w:eastAsia="Times New Roman" w:hAnsi="Times New Roman" w:cs="Times New Roman"/>
        </w:rPr>
        <w:t>Sanaz</w:t>
      </w:r>
      <w:proofErr w:type="spellEnd"/>
      <w:r>
        <w:rPr>
          <w:rStyle w:val="Kpr"/>
          <w:rFonts w:ascii="Times New Roman" w:eastAsia="Times New Roman" w:hAnsi="Times New Roman" w:cs="Times New Roman"/>
        </w:rPr>
        <w:t xml:space="preserve"> Moaezzezi</w:t>
      </w:r>
      <w:bookmarkStart w:id="2" w:name="_GoBack"/>
      <w:bookmarkEnd w:id="2"/>
      <w:r w:rsidR="005B2156" w:rsidRPr="00B3462A">
        <w:rPr>
          <w:rFonts w:ascii="Times New Roman" w:eastAsia="Times New Roman" w:hAnsi="Times New Roman" w:cs="Times New Roman"/>
          <w:color w:val="000000"/>
        </w:rPr>
        <w:t xml:space="preserve"> </w:t>
      </w:r>
      <w:r w:rsidR="00D60A24" w:rsidRPr="000851B5">
        <w:rPr>
          <w:rFonts w:cs="Times New Roman"/>
          <w:i/>
          <w:sz w:val="28"/>
        </w:rPr>
        <w:t>*</w:t>
      </w:r>
    </w:p>
    <w:p w:rsidR="004B4621" w:rsidRPr="005B2156" w:rsidRDefault="00D60A24" w:rsidP="005B2156">
      <w:pPr>
        <w:widowControl w:val="0"/>
        <w:autoSpaceDE w:val="0"/>
        <w:autoSpaceDN w:val="0"/>
        <w:adjustRightInd w:val="0"/>
        <w:spacing w:after="0"/>
        <w:jc w:val="center"/>
        <w:outlineLvl w:val="0"/>
        <w:rPr>
          <w:rFonts w:ascii="Times New Roman" w:hAnsi="Times New Roman"/>
          <w:noProof/>
        </w:rPr>
      </w:pPr>
      <w:r w:rsidRPr="005B2156">
        <w:rPr>
          <w:rFonts w:cs="Times New Roman"/>
          <w:i/>
        </w:rPr>
        <w:t xml:space="preserve">Assoc. Prof. Dr. </w:t>
      </w:r>
      <w:r w:rsidR="00213B5B" w:rsidRPr="005B2156">
        <w:rPr>
          <w:rFonts w:cs="Times New Roman"/>
          <w:i/>
        </w:rPr>
        <w:t xml:space="preserve">Hülya </w:t>
      </w:r>
      <w:r w:rsidR="00472B21" w:rsidRPr="005B2156">
        <w:rPr>
          <w:rFonts w:cs="Times New Roman"/>
          <w:i/>
        </w:rPr>
        <w:t>YUMRU</w:t>
      </w:r>
      <w:r w:rsidRPr="000851B5">
        <w:rPr>
          <w:rFonts w:cs="Times New Roman"/>
          <w:i/>
          <w:sz w:val="28"/>
        </w:rPr>
        <w:t>**</w:t>
      </w:r>
    </w:p>
    <w:p w:rsidR="000064DB" w:rsidRPr="001152AA" w:rsidRDefault="000064DB" w:rsidP="00213B5B">
      <w:pPr>
        <w:pStyle w:val="1"/>
        <w:numPr>
          <w:ilvl w:val="0"/>
          <w:numId w:val="0"/>
        </w:numPr>
        <w:spacing w:before="360" w:after="240"/>
        <w:ind w:left="357" w:hanging="357"/>
        <w:rPr>
          <w:rFonts w:cs="Times New Roman"/>
          <w:szCs w:val="24"/>
        </w:rPr>
      </w:pPr>
      <w:r w:rsidRPr="001152AA">
        <w:rPr>
          <w:rFonts w:cs="Times New Roman"/>
          <w:szCs w:val="24"/>
        </w:rPr>
        <w:t>ÖZ</w:t>
      </w:r>
      <w:bookmarkEnd w:id="0"/>
    </w:p>
    <w:p w:rsidR="000064DB" w:rsidRPr="00D61DB9" w:rsidRDefault="000064DB" w:rsidP="00D61DB9">
      <w:pPr>
        <w:pStyle w:val="PRAGRAF"/>
        <w:spacing w:before="0" w:after="0" w:line="240" w:lineRule="auto"/>
        <w:rPr>
          <w:rFonts w:eastAsia="Times New Roman"/>
          <w:color w:val="000000" w:themeColor="text1"/>
          <w:sz w:val="22"/>
          <w:szCs w:val="22"/>
        </w:rPr>
      </w:pPr>
      <w:r w:rsidRPr="00D61DB9">
        <w:rPr>
          <w:rFonts w:eastAsia="Times New Roman"/>
          <w:color w:val="000000" w:themeColor="text1"/>
          <w:sz w:val="22"/>
          <w:szCs w:val="22"/>
        </w:rPr>
        <w:t xml:space="preserve">Bu eylem araştırması bir vakıf üniversitesi hazırlık okulu konuşma dersinde ortak çalışmaya dayalı iletişimsel dil öğrenme aktivitelerinin kullanımı yoluyla öğrencilerin derse katılım seviyelerini yükseltmek amacıyla yürütülmüştür. Sekiz hafta süren bu eylem araştırması 25 öğrencinin katılımıyla dinleme/konuşma derslerinde sürdürülmüştür. Çalışma süresince çeşitli iletişimsel aktiviteler kullanılmış ve hangi aktivitelerin öğrenci motivasyonunu ve derse katılım seviyelerini yükselttiği tanımlanmaya çalışılmıştır. Çalışma süresince ikili ve büyük grup tartışmaları, film izleme ve tartışma tekniği, öğrenci sunumları gibi iletişimsel aktiviteler kullanılmıştır. Çalışmanın verileri öğrenci günlükleri, araştırmacı tarafından tutulan alan notları, açık uçlu öğrenci mülakatları ve anket yolu ile toplanmıştır. Çalışma sonuçları iletişime dayalı dil öğretim tekniğinin öğrencilerin derse katılımını arttıran bir öğrenme atmosferi yarattığını; öğrencilerin grup çalışmalarında iyi bir performans gösterdiklerini; grup çalışmalarının öğrencilerin kendilerine olan güven seviyelerini arttırdığını ve bunun da öğrencilerin konuşma aktivitelerine katılımını arttırdığını ortaya koymuştur. Bu eylem araştırması araştırmacının da iletişimsel dil öğrenme aktivitelerinin nasıl adapte edilip kullanılması gerektiği konusundaki öz güvenini de arttırmıştır. </w:t>
      </w:r>
    </w:p>
    <w:p w:rsidR="000064DB" w:rsidRPr="00D61DB9" w:rsidRDefault="000064DB" w:rsidP="00D61DB9">
      <w:pPr>
        <w:pStyle w:val="PRAGRAF"/>
        <w:spacing w:before="0" w:after="0" w:line="240" w:lineRule="auto"/>
        <w:rPr>
          <w:rFonts w:eastAsia="Times New Roman"/>
          <w:color w:val="000000" w:themeColor="text1"/>
          <w:sz w:val="22"/>
          <w:szCs w:val="22"/>
        </w:rPr>
      </w:pPr>
    </w:p>
    <w:p w:rsidR="000064DB" w:rsidRDefault="000064DB" w:rsidP="00D61DB9">
      <w:pPr>
        <w:spacing w:after="5" w:line="240" w:lineRule="auto"/>
        <w:jc w:val="both"/>
        <w:rPr>
          <w:rFonts w:ascii="Times New Roman" w:hAnsi="Times New Roman" w:cs="Times New Roman"/>
          <w:i/>
          <w:color w:val="000000" w:themeColor="text1"/>
        </w:rPr>
      </w:pPr>
      <w:proofErr w:type="spellStart"/>
      <w:r w:rsidRPr="00D61DB9">
        <w:rPr>
          <w:rFonts w:ascii="Times New Roman" w:hAnsi="Times New Roman" w:cs="Times New Roman"/>
          <w:b/>
          <w:color w:val="000000" w:themeColor="text1"/>
        </w:rPr>
        <w:t>Anahtar</w:t>
      </w:r>
      <w:proofErr w:type="spellEnd"/>
      <w:r w:rsidRPr="00D61DB9">
        <w:rPr>
          <w:rFonts w:ascii="Times New Roman" w:hAnsi="Times New Roman" w:cs="Times New Roman"/>
          <w:b/>
          <w:color w:val="000000" w:themeColor="text1"/>
        </w:rPr>
        <w:t xml:space="preserve"> </w:t>
      </w:r>
      <w:proofErr w:type="spellStart"/>
      <w:r w:rsidRPr="00D61DB9">
        <w:rPr>
          <w:rFonts w:ascii="Times New Roman" w:hAnsi="Times New Roman" w:cs="Times New Roman"/>
          <w:b/>
          <w:color w:val="000000" w:themeColor="text1"/>
        </w:rPr>
        <w:t>kelimeler</w:t>
      </w:r>
      <w:proofErr w:type="spellEnd"/>
      <w:r w:rsidRPr="00D61DB9">
        <w:rPr>
          <w:rFonts w:ascii="Times New Roman" w:hAnsi="Times New Roman" w:cs="Times New Roman"/>
          <w:b/>
          <w:color w:val="000000" w:themeColor="text1"/>
        </w:rPr>
        <w:t xml:space="preserve">: </w:t>
      </w:r>
      <w:proofErr w:type="spellStart"/>
      <w:r w:rsidRPr="00D61DB9">
        <w:rPr>
          <w:rFonts w:ascii="Times New Roman" w:hAnsi="Times New Roman" w:cs="Times New Roman"/>
          <w:i/>
          <w:color w:val="000000" w:themeColor="text1"/>
        </w:rPr>
        <w:t>Konuşma</w:t>
      </w:r>
      <w:proofErr w:type="spellEnd"/>
      <w:r w:rsidRPr="00D61DB9">
        <w:rPr>
          <w:rFonts w:ascii="Times New Roman" w:hAnsi="Times New Roman" w:cs="Times New Roman"/>
          <w:i/>
          <w:color w:val="000000" w:themeColor="text1"/>
        </w:rPr>
        <w:t xml:space="preserve"> </w:t>
      </w:r>
      <w:proofErr w:type="spellStart"/>
      <w:r w:rsidRPr="00D61DB9">
        <w:rPr>
          <w:rFonts w:ascii="Times New Roman" w:hAnsi="Times New Roman" w:cs="Times New Roman"/>
          <w:i/>
          <w:color w:val="000000" w:themeColor="text1"/>
        </w:rPr>
        <w:t>öğretimi</w:t>
      </w:r>
      <w:proofErr w:type="spellEnd"/>
      <w:r w:rsidRPr="00D61DB9">
        <w:rPr>
          <w:rFonts w:ascii="Times New Roman" w:hAnsi="Times New Roman" w:cs="Times New Roman"/>
          <w:i/>
          <w:color w:val="000000" w:themeColor="text1"/>
        </w:rPr>
        <w:t xml:space="preserve">, </w:t>
      </w:r>
      <w:proofErr w:type="spellStart"/>
      <w:r w:rsidRPr="00D61DB9">
        <w:rPr>
          <w:rFonts w:ascii="Times New Roman" w:hAnsi="Times New Roman" w:cs="Times New Roman"/>
          <w:i/>
          <w:color w:val="000000" w:themeColor="text1"/>
        </w:rPr>
        <w:t>iletişimsel</w:t>
      </w:r>
      <w:proofErr w:type="spellEnd"/>
      <w:r w:rsidRPr="00D61DB9">
        <w:rPr>
          <w:rFonts w:ascii="Times New Roman" w:hAnsi="Times New Roman" w:cs="Times New Roman"/>
          <w:i/>
          <w:color w:val="000000" w:themeColor="text1"/>
        </w:rPr>
        <w:t xml:space="preserve"> </w:t>
      </w:r>
      <w:proofErr w:type="spellStart"/>
      <w:r w:rsidRPr="00D61DB9">
        <w:rPr>
          <w:rFonts w:ascii="Times New Roman" w:hAnsi="Times New Roman" w:cs="Times New Roman"/>
          <w:i/>
          <w:color w:val="000000" w:themeColor="text1"/>
        </w:rPr>
        <w:t>aktiviteler</w:t>
      </w:r>
      <w:proofErr w:type="spellEnd"/>
      <w:r w:rsidRPr="00D61DB9">
        <w:rPr>
          <w:rFonts w:ascii="Times New Roman" w:hAnsi="Times New Roman" w:cs="Times New Roman"/>
          <w:i/>
          <w:color w:val="000000" w:themeColor="text1"/>
        </w:rPr>
        <w:t>.</w:t>
      </w:r>
    </w:p>
    <w:p w:rsidR="00B3462A" w:rsidRDefault="00B3462A" w:rsidP="00D61DB9">
      <w:pPr>
        <w:spacing w:after="5" w:line="240" w:lineRule="auto"/>
        <w:jc w:val="both"/>
        <w:rPr>
          <w:rFonts w:ascii="Times New Roman" w:hAnsi="Times New Roman" w:cs="Times New Roman"/>
          <w:i/>
          <w:color w:val="000000" w:themeColor="text1"/>
        </w:rPr>
      </w:pPr>
    </w:p>
    <w:p w:rsidR="00B3462A" w:rsidRDefault="00B3462A" w:rsidP="00D61DB9">
      <w:pPr>
        <w:spacing w:after="5" w:line="240" w:lineRule="auto"/>
        <w:jc w:val="both"/>
        <w:rPr>
          <w:rFonts w:ascii="Times New Roman" w:hAnsi="Times New Roman" w:cs="Times New Roman"/>
          <w:i/>
          <w:color w:val="000000" w:themeColor="text1"/>
        </w:rPr>
      </w:pPr>
    </w:p>
    <w:p w:rsidR="00B3462A" w:rsidRPr="00D61DB9" w:rsidRDefault="00B3462A" w:rsidP="005B2156">
      <w:pPr>
        <w:pStyle w:val="BASLIK3"/>
      </w:pPr>
      <w:r w:rsidRPr="00D61DB9">
        <w:t>AN ACTION RESEARCH STUDY: BENEFITS OF USING ACTIVE LEARNING STRATEGIES AND ACTIVITIES IN SPEAKING CLASSES</w:t>
      </w:r>
    </w:p>
    <w:p w:rsidR="00B3462A" w:rsidRPr="00D61DB9" w:rsidRDefault="00B3462A" w:rsidP="00D61DB9">
      <w:pPr>
        <w:spacing w:after="5" w:line="240" w:lineRule="auto"/>
        <w:jc w:val="both"/>
        <w:rPr>
          <w:rFonts w:ascii="Times New Roman" w:hAnsi="Times New Roman" w:cs="Times New Roman"/>
          <w:i/>
          <w:color w:val="000000" w:themeColor="text1"/>
        </w:rPr>
      </w:pPr>
    </w:p>
    <w:p w:rsidR="000064DB" w:rsidRPr="00B3462A" w:rsidRDefault="000064DB" w:rsidP="00B3462A">
      <w:pPr>
        <w:pBdr>
          <w:bottom w:val="single" w:sz="4" w:space="1" w:color="auto"/>
        </w:pBdr>
        <w:spacing w:line="240" w:lineRule="auto"/>
        <w:rPr>
          <w:rFonts w:ascii="Times New Roman" w:hAnsi="Times New Roman" w:cs="Times New Roman"/>
          <w:color w:val="000000" w:themeColor="text1"/>
        </w:rPr>
      </w:pPr>
    </w:p>
    <w:p w:rsidR="00B3462A" w:rsidRDefault="00B3462A" w:rsidP="00B3462A">
      <w:pPr>
        <w:spacing w:after="7" w:line="272" w:lineRule="auto"/>
        <w:ind w:left="697"/>
        <w:jc w:val="center"/>
        <w:rPr>
          <w:rFonts w:ascii="Times New Roman" w:eastAsia="Times New Roman" w:hAnsi="Times New Roman" w:cs="Times New Roman"/>
          <w:color w:val="000000"/>
        </w:rPr>
      </w:pPr>
      <w:r>
        <w:rPr>
          <w:rFonts w:cs="Times New Roman"/>
          <w:b/>
        </w:rPr>
        <w:t xml:space="preserve">* </w:t>
      </w:r>
      <w:r w:rsidRPr="00B3462A">
        <w:rPr>
          <w:rFonts w:ascii="Times New Roman" w:eastAsia="Times New Roman" w:hAnsi="Times New Roman" w:cs="Times New Roman"/>
          <w:color w:val="000000"/>
        </w:rPr>
        <w:t xml:space="preserve">İstanbul </w:t>
      </w:r>
      <w:proofErr w:type="spellStart"/>
      <w:r w:rsidRPr="00B3462A">
        <w:rPr>
          <w:rFonts w:ascii="Times New Roman" w:eastAsia="Times New Roman" w:hAnsi="Times New Roman" w:cs="Times New Roman"/>
          <w:color w:val="000000"/>
        </w:rPr>
        <w:t>Gelişim</w:t>
      </w:r>
      <w:proofErr w:type="spellEnd"/>
      <w:r w:rsidRPr="00B3462A">
        <w:rPr>
          <w:rFonts w:ascii="Times New Roman" w:eastAsia="Times New Roman" w:hAnsi="Times New Roman" w:cs="Times New Roman"/>
          <w:color w:val="000000"/>
        </w:rPr>
        <w:t xml:space="preserve"> </w:t>
      </w:r>
      <w:proofErr w:type="spellStart"/>
      <w:r w:rsidRPr="00B3462A">
        <w:rPr>
          <w:rFonts w:ascii="Times New Roman" w:eastAsia="Times New Roman" w:hAnsi="Times New Roman" w:cs="Times New Roman"/>
          <w:color w:val="000000"/>
        </w:rPr>
        <w:t>Üniversitesi</w:t>
      </w:r>
      <w:proofErr w:type="spellEnd"/>
      <w:r w:rsidRPr="00B3462A">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Yabancı</w:t>
      </w:r>
      <w:proofErr w:type="spellEnd"/>
      <w:r>
        <w:rPr>
          <w:rFonts w:ascii="Times New Roman" w:eastAsia="Times New Roman" w:hAnsi="Times New Roman" w:cs="Times New Roman"/>
          <w:color w:val="000000"/>
        </w:rPr>
        <w:t xml:space="preserve"> Diller </w:t>
      </w:r>
      <w:proofErr w:type="spellStart"/>
      <w:r>
        <w:rPr>
          <w:rFonts w:ascii="Times New Roman" w:eastAsia="Times New Roman" w:hAnsi="Times New Roman" w:cs="Times New Roman"/>
          <w:color w:val="000000"/>
        </w:rPr>
        <w:t>Yüksekokulu</w:t>
      </w:r>
      <w:proofErr w:type="spellEnd"/>
      <w:r>
        <w:rPr>
          <w:rFonts w:ascii="Times New Roman" w:eastAsia="Times New Roman" w:hAnsi="Times New Roman" w:cs="Times New Roman"/>
          <w:color w:val="000000"/>
        </w:rPr>
        <w:t xml:space="preserve"> </w:t>
      </w:r>
      <w:hyperlink r:id="rId6" w:history="1">
        <w:r w:rsidRPr="00F602BA">
          <w:rPr>
            <w:rStyle w:val="Kpr"/>
            <w:rFonts w:ascii="Times New Roman" w:eastAsia="Times New Roman" w:hAnsi="Times New Roman" w:cs="Times New Roman"/>
          </w:rPr>
          <w:t>smoazzezi@gelisim.edu.tr</w:t>
        </w:r>
      </w:hyperlink>
      <w:r w:rsidRPr="00B3462A">
        <w:rPr>
          <w:rFonts w:ascii="Times New Roman" w:eastAsia="Times New Roman" w:hAnsi="Times New Roman" w:cs="Times New Roman"/>
          <w:color w:val="000000"/>
        </w:rPr>
        <w:t xml:space="preserve"> </w:t>
      </w:r>
    </w:p>
    <w:p w:rsidR="00B3462A" w:rsidRDefault="00B3462A" w:rsidP="00B3462A">
      <w:pPr>
        <w:spacing w:after="7" w:line="272" w:lineRule="auto"/>
        <w:ind w:left="697"/>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M.A. </w:t>
      </w:r>
      <w:proofErr w:type="spellStart"/>
      <w:r>
        <w:t>Öğrencisi</w:t>
      </w:r>
      <w:proofErr w:type="spellEnd"/>
      <w:r>
        <w:t xml:space="preserve">, </w:t>
      </w:r>
      <w:r>
        <w:rPr>
          <w:rFonts w:ascii="Times New Roman" w:eastAsia="Times New Roman" w:hAnsi="Times New Roman" w:cs="Times New Roman"/>
          <w:color w:val="000000"/>
        </w:rPr>
        <w:t>İstanbul Aydin</w:t>
      </w:r>
      <w:r w:rsidRPr="00B3462A">
        <w:rPr>
          <w:rFonts w:ascii="Times New Roman" w:eastAsia="Times New Roman" w:hAnsi="Times New Roman" w:cs="Times New Roman"/>
          <w:color w:val="000000"/>
        </w:rPr>
        <w:t xml:space="preserve"> </w:t>
      </w:r>
      <w:proofErr w:type="spellStart"/>
      <w:r w:rsidRPr="00B3462A">
        <w:rPr>
          <w:rFonts w:ascii="Times New Roman" w:eastAsia="Times New Roman" w:hAnsi="Times New Roman" w:cs="Times New Roman"/>
          <w:color w:val="000000"/>
        </w:rPr>
        <w:t>Üniversitesi</w:t>
      </w:r>
      <w:proofErr w:type="spellEnd"/>
    </w:p>
    <w:p w:rsidR="00B3462A" w:rsidRDefault="00B3462A" w:rsidP="000851B5">
      <w:pPr>
        <w:spacing w:after="7" w:line="272" w:lineRule="auto"/>
        <w:ind w:left="697"/>
        <w:jc w:val="center"/>
        <w:rPr>
          <w:rStyle w:val="Kpr"/>
          <w:rFonts w:ascii="Times New Roman" w:eastAsia="Times New Roman" w:hAnsi="Times New Roman" w:cs="Times New Roman"/>
        </w:rPr>
      </w:pPr>
      <w:r>
        <w:rPr>
          <w:rFonts w:cs="Times New Roman"/>
          <w:b/>
        </w:rPr>
        <w:t>**</w:t>
      </w:r>
      <w:r w:rsidRPr="00B3462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İstanbul Aydin</w:t>
      </w:r>
      <w:r w:rsidRPr="00B3462A">
        <w:rPr>
          <w:rFonts w:ascii="Times New Roman" w:eastAsia="Times New Roman" w:hAnsi="Times New Roman" w:cs="Times New Roman"/>
          <w:color w:val="000000"/>
        </w:rPr>
        <w:t xml:space="preserve"> </w:t>
      </w:r>
      <w:proofErr w:type="spellStart"/>
      <w:r w:rsidRPr="00B3462A">
        <w:rPr>
          <w:rFonts w:ascii="Times New Roman" w:eastAsia="Times New Roman" w:hAnsi="Times New Roman" w:cs="Times New Roman"/>
          <w:color w:val="000000"/>
        </w:rPr>
        <w:t>Üniversitesi</w:t>
      </w:r>
      <w:proofErr w:type="spellEnd"/>
      <w:r>
        <w:rPr>
          <w:rFonts w:ascii="Times New Roman" w:eastAsia="Times New Roman" w:hAnsi="Times New Roman" w:cs="Times New Roman"/>
          <w:color w:val="000000"/>
        </w:rPr>
        <w:t xml:space="preserve"> </w:t>
      </w:r>
      <w:hyperlink r:id="rId7" w:history="1">
        <w:r w:rsidRPr="00F602BA">
          <w:rPr>
            <w:rStyle w:val="Kpr"/>
            <w:rFonts w:ascii="Times New Roman" w:eastAsia="Times New Roman" w:hAnsi="Times New Roman" w:cs="Times New Roman"/>
          </w:rPr>
          <w:t>hulyayumru@aydin.edu.tr</w:t>
        </w:r>
      </w:hyperlink>
    </w:p>
    <w:p w:rsidR="005B2156" w:rsidRDefault="005B2156" w:rsidP="000851B5">
      <w:pPr>
        <w:spacing w:after="7" w:line="272" w:lineRule="auto"/>
        <w:ind w:left="697"/>
        <w:jc w:val="center"/>
        <w:rPr>
          <w:rFonts w:ascii="Times New Roman" w:eastAsia="Times New Roman" w:hAnsi="Times New Roman" w:cs="Times New Roman"/>
          <w:color w:val="000000"/>
          <w:u w:val="single"/>
        </w:rPr>
      </w:pPr>
    </w:p>
    <w:p w:rsidR="005B2156" w:rsidRDefault="005B2156" w:rsidP="000851B5">
      <w:pPr>
        <w:spacing w:after="7" w:line="272" w:lineRule="auto"/>
        <w:ind w:left="697"/>
        <w:jc w:val="center"/>
        <w:rPr>
          <w:rFonts w:ascii="Times New Roman" w:eastAsia="Times New Roman" w:hAnsi="Times New Roman" w:cs="Times New Roman"/>
          <w:color w:val="000000"/>
          <w:u w:val="single"/>
        </w:rPr>
      </w:pPr>
    </w:p>
    <w:p w:rsidR="005B2156" w:rsidRDefault="005B2156" w:rsidP="000851B5">
      <w:pPr>
        <w:spacing w:after="7" w:line="272" w:lineRule="auto"/>
        <w:ind w:left="697"/>
        <w:jc w:val="center"/>
        <w:rPr>
          <w:rFonts w:ascii="Times New Roman" w:eastAsia="Times New Roman" w:hAnsi="Times New Roman" w:cs="Times New Roman"/>
          <w:color w:val="000000"/>
          <w:u w:val="single"/>
        </w:rPr>
      </w:pPr>
    </w:p>
    <w:p w:rsidR="005B2156" w:rsidRDefault="005B2156" w:rsidP="000851B5">
      <w:pPr>
        <w:spacing w:after="7" w:line="272" w:lineRule="auto"/>
        <w:ind w:left="697"/>
        <w:jc w:val="center"/>
        <w:rPr>
          <w:rFonts w:ascii="Times New Roman" w:eastAsia="Times New Roman" w:hAnsi="Times New Roman" w:cs="Times New Roman"/>
          <w:color w:val="000000"/>
          <w:u w:val="single"/>
        </w:rPr>
      </w:pPr>
    </w:p>
    <w:p w:rsidR="005B2156" w:rsidRDefault="005B2156" w:rsidP="000851B5">
      <w:pPr>
        <w:spacing w:after="7" w:line="272" w:lineRule="auto"/>
        <w:ind w:left="697"/>
        <w:jc w:val="center"/>
        <w:rPr>
          <w:rFonts w:ascii="Times New Roman" w:eastAsia="Times New Roman" w:hAnsi="Times New Roman" w:cs="Times New Roman"/>
          <w:color w:val="000000"/>
          <w:u w:val="single"/>
        </w:rPr>
      </w:pPr>
    </w:p>
    <w:p w:rsidR="005B2156" w:rsidRDefault="005B2156" w:rsidP="000851B5">
      <w:pPr>
        <w:spacing w:after="7" w:line="272" w:lineRule="auto"/>
        <w:ind w:left="697"/>
        <w:jc w:val="center"/>
        <w:rPr>
          <w:rFonts w:ascii="Times New Roman" w:eastAsia="Times New Roman" w:hAnsi="Times New Roman" w:cs="Times New Roman"/>
          <w:color w:val="000000"/>
          <w:u w:val="single"/>
        </w:rPr>
      </w:pPr>
    </w:p>
    <w:p w:rsidR="005B2156" w:rsidRPr="000851B5" w:rsidRDefault="005B2156" w:rsidP="000851B5">
      <w:pPr>
        <w:spacing w:after="7" w:line="272" w:lineRule="auto"/>
        <w:ind w:left="697"/>
        <w:jc w:val="center"/>
        <w:rPr>
          <w:rFonts w:ascii="Times New Roman" w:eastAsia="Times New Roman" w:hAnsi="Times New Roman" w:cs="Times New Roman"/>
          <w:color w:val="000000"/>
          <w:u w:val="single"/>
        </w:rPr>
      </w:pPr>
    </w:p>
    <w:p w:rsidR="001152AA" w:rsidRPr="005B2156" w:rsidRDefault="001152AA" w:rsidP="005B2156">
      <w:pPr>
        <w:pStyle w:val="BASLIK3"/>
      </w:pPr>
      <w:r w:rsidRPr="005B2156">
        <w:lastRenderedPageBreak/>
        <w:t>AN ACTION RESEARCH STUDY: BENEFITS OF USING ACTIVE LEARNING STRATEGIES AND ACTIVITIES IN SPEAKING CLASSES</w:t>
      </w:r>
    </w:p>
    <w:bookmarkEnd w:id="1"/>
    <w:p w:rsidR="00C02E45" w:rsidRPr="00D61DB9" w:rsidRDefault="00C02E45" w:rsidP="00D61DB9">
      <w:pPr>
        <w:pStyle w:val="PRAGRAF"/>
        <w:spacing w:before="0" w:after="0" w:line="240" w:lineRule="auto"/>
        <w:rPr>
          <w:rFonts w:eastAsia="Times New Roman"/>
          <w:b/>
          <w:color w:val="000000" w:themeColor="text1"/>
          <w:sz w:val="22"/>
          <w:szCs w:val="22"/>
          <w:lang w:val="en-GB"/>
        </w:rPr>
      </w:pPr>
      <w:r w:rsidRPr="00D61DB9">
        <w:rPr>
          <w:rFonts w:eastAsia="Times New Roman"/>
          <w:b/>
          <w:color w:val="000000" w:themeColor="text1"/>
          <w:sz w:val="22"/>
          <w:szCs w:val="22"/>
          <w:lang w:val="en-GB"/>
        </w:rPr>
        <w:t>ABSTRACT</w:t>
      </w:r>
    </w:p>
    <w:p w:rsidR="000F33B1" w:rsidRPr="00D61DB9" w:rsidRDefault="00A34F1E" w:rsidP="00D61DB9">
      <w:pPr>
        <w:pStyle w:val="PRAGRAF"/>
        <w:spacing w:before="0" w:after="0" w:line="240" w:lineRule="auto"/>
        <w:rPr>
          <w:rFonts w:eastAsia="Times New Roman"/>
          <w:color w:val="000000" w:themeColor="text1"/>
          <w:sz w:val="22"/>
          <w:szCs w:val="22"/>
          <w:lang w:val="en-GB"/>
        </w:rPr>
      </w:pPr>
      <w:r w:rsidRPr="00D61DB9">
        <w:rPr>
          <w:rFonts w:eastAsia="Times New Roman"/>
          <w:color w:val="000000" w:themeColor="text1"/>
          <w:sz w:val="22"/>
          <w:szCs w:val="22"/>
          <w:lang w:val="en-GB"/>
        </w:rPr>
        <w:t xml:space="preserve">This article presents the findings of an action research study which aimed to </w:t>
      </w:r>
      <w:r w:rsidRPr="00D61DB9">
        <w:rPr>
          <w:sz w:val="22"/>
          <w:szCs w:val="22"/>
          <w:lang w:val="en-GB"/>
        </w:rPr>
        <w:t xml:space="preserve">find </w:t>
      </w:r>
      <w:r w:rsidR="00624C9B" w:rsidRPr="00D61DB9">
        <w:rPr>
          <w:sz w:val="22"/>
          <w:szCs w:val="22"/>
          <w:lang w:val="en-GB"/>
        </w:rPr>
        <w:t>ways of increasing</w:t>
      </w:r>
      <w:r w:rsidRPr="00D61DB9">
        <w:rPr>
          <w:sz w:val="22"/>
          <w:szCs w:val="22"/>
          <w:lang w:val="en-GB"/>
        </w:rPr>
        <w:t xml:space="preserve"> the student</w:t>
      </w:r>
      <w:r w:rsidR="00624C9B" w:rsidRPr="00D61DB9">
        <w:rPr>
          <w:sz w:val="22"/>
          <w:szCs w:val="22"/>
          <w:lang w:val="en-GB"/>
        </w:rPr>
        <w:t>s’ level of</w:t>
      </w:r>
      <w:r w:rsidRPr="00D61DB9">
        <w:rPr>
          <w:sz w:val="22"/>
          <w:szCs w:val="22"/>
          <w:lang w:val="en-GB"/>
        </w:rPr>
        <w:t xml:space="preserve"> participation in </w:t>
      </w:r>
      <w:r w:rsidR="00624C9B" w:rsidRPr="00D61DB9">
        <w:rPr>
          <w:sz w:val="22"/>
          <w:szCs w:val="22"/>
          <w:lang w:val="en-GB"/>
        </w:rPr>
        <w:t xml:space="preserve">speaking </w:t>
      </w:r>
      <w:r w:rsidR="00AB35B1" w:rsidRPr="00D61DB9">
        <w:rPr>
          <w:sz w:val="22"/>
          <w:szCs w:val="22"/>
          <w:lang w:val="en-GB"/>
        </w:rPr>
        <w:t xml:space="preserve">lessons. </w:t>
      </w:r>
      <w:r w:rsidR="00624C9B" w:rsidRPr="00D61DB9">
        <w:rPr>
          <w:iCs/>
          <w:color w:val="000000" w:themeColor="text1"/>
          <w:sz w:val="22"/>
          <w:szCs w:val="22"/>
          <w:lang w:val="en-GB"/>
        </w:rPr>
        <w:t xml:space="preserve">An eight-week </w:t>
      </w:r>
      <w:r w:rsidR="000F33B1" w:rsidRPr="00D61DB9">
        <w:rPr>
          <w:color w:val="000000" w:themeColor="text1"/>
          <w:sz w:val="22"/>
          <w:szCs w:val="22"/>
          <w:lang w:val="en-GB"/>
        </w:rPr>
        <w:t xml:space="preserve">action </w:t>
      </w:r>
      <w:r w:rsidR="000F33B1" w:rsidRPr="00D61DB9">
        <w:rPr>
          <w:iCs/>
          <w:color w:val="000000" w:themeColor="text1"/>
          <w:sz w:val="22"/>
          <w:szCs w:val="22"/>
          <w:lang w:val="en-GB"/>
        </w:rPr>
        <w:t xml:space="preserve">research study was conducted with </w:t>
      </w:r>
      <w:r w:rsidR="000F33B1" w:rsidRPr="00D61DB9">
        <w:rPr>
          <w:color w:val="000000" w:themeColor="text1"/>
          <w:sz w:val="22"/>
          <w:szCs w:val="22"/>
          <w:lang w:val="en-GB"/>
        </w:rPr>
        <w:t xml:space="preserve">25 students </w:t>
      </w:r>
      <w:r w:rsidR="000F33B1" w:rsidRPr="00D61DB9">
        <w:rPr>
          <w:iCs/>
          <w:color w:val="000000" w:themeColor="text1"/>
          <w:sz w:val="22"/>
          <w:szCs w:val="22"/>
          <w:lang w:val="en-GB"/>
        </w:rPr>
        <w:t xml:space="preserve">during the </w:t>
      </w:r>
      <w:r w:rsidR="000F33B1" w:rsidRPr="00D61DB9">
        <w:rPr>
          <w:rStyle w:val="yiv9898562151"/>
          <w:sz w:val="22"/>
          <w:szCs w:val="22"/>
          <w:lang w:val="en-GB"/>
        </w:rPr>
        <w:t>speaking</w:t>
      </w:r>
      <w:r w:rsidR="000F33B1" w:rsidRPr="00D61DB9">
        <w:rPr>
          <w:iCs/>
          <w:color w:val="000000" w:themeColor="text1"/>
          <w:sz w:val="22"/>
          <w:szCs w:val="22"/>
          <w:lang w:val="en-GB"/>
        </w:rPr>
        <w:t>/listening sessions</w:t>
      </w:r>
      <w:r w:rsidR="00AB35B1" w:rsidRPr="00D61DB9">
        <w:rPr>
          <w:iCs/>
          <w:color w:val="000000" w:themeColor="text1"/>
          <w:sz w:val="22"/>
          <w:szCs w:val="22"/>
          <w:lang w:val="en-GB"/>
        </w:rPr>
        <w:t xml:space="preserve"> </w:t>
      </w:r>
      <w:r w:rsidR="00AB35B1" w:rsidRPr="00D61DB9">
        <w:rPr>
          <w:rFonts w:eastAsia="Times New Roman"/>
          <w:color w:val="000000" w:themeColor="text1"/>
          <w:sz w:val="22"/>
          <w:szCs w:val="22"/>
          <w:lang w:val="en-GB"/>
        </w:rPr>
        <w:t xml:space="preserve">at </w:t>
      </w:r>
      <w:r w:rsidR="00EE7D85" w:rsidRPr="00D61DB9">
        <w:rPr>
          <w:color w:val="000000" w:themeColor="text1"/>
          <w:sz w:val="22"/>
          <w:szCs w:val="22"/>
          <w:lang w:val="en-GB"/>
        </w:rPr>
        <w:t>the</w:t>
      </w:r>
      <w:r w:rsidR="00AB35B1" w:rsidRPr="00D61DB9">
        <w:rPr>
          <w:color w:val="000000" w:themeColor="text1"/>
          <w:sz w:val="22"/>
          <w:szCs w:val="22"/>
          <w:lang w:val="en-GB"/>
        </w:rPr>
        <w:t xml:space="preserve"> preparatory s</w:t>
      </w:r>
      <w:r w:rsidR="00AB35B1" w:rsidRPr="00D61DB9">
        <w:rPr>
          <w:rFonts w:eastAsia="Times New Roman"/>
          <w:color w:val="000000" w:themeColor="text1"/>
          <w:sz w:val="22"/>
          <w:szCs w:val="22"/>
          <w:lang w:val="en-GB"/>
        </w:rPr>
        <w:t xml:space="preserve">chool of a foundation </w:t>
      </w:r>
      <w:r w:rsidR="00AB35B1" w:rsidRPr="00D61DB9">
        <w:rPr>
          <w:color w:val="000000" w:themeColor="text1"/>
          <w:sz w:val="22"/>
          <w:szCs w:val="22"/>
          <w:lang w:val="en-GB"/>
        </w:rPr>
        <w:t>u</w:t>
      </w:r>
      <w:r w:rsidR="00AB35B1" w:rsidRPr="00D61DB9">
        <w:rPr>
          <w:rFonts w:eastAsia="Times New Roman"/>
          <w:color w:val="000000" w:themeColor="text1"/>
          <w:sz w:val="22"/>
          <w:szCs w:val="22"/>
          <w:lang w:val="en-GB"/>
        </w:rPr>
        <w:t>niversity</w:t>
      </w:r>
      <w:r w:rsidR="00624C9B" w:rsidRPr="00D61DB9">
        <w:rPr>
          <w:rFonts w:eastAsia="Times New Roman"/>
          <w:color w:val="000000" w:themeColor="text1"/>
          <w:sz w:val="22"/>
          <w:szCs w:val="22"/>
          <w:lang w:val="en-GB"/>
        </w:rPr>
        <w:t xml:space="preserve"> to find an answer to our</w:t>
      </w:r>
      <w:r w:rsidR="00E859CA" w:rsidRPr="00D61DB9">
        <w:rPr>
          <w:rFonts w:eastAsia="Times New Roman"/>
          <w:color w:val="000000" w:themeColor="text1"/>
          <w:sz w:val="22"/>
          <w:szCs w:val="22"/>
          <w:lang w:val="en-GB"/>
        </w:rPr>
        <w:t xml:space="preserve"> puzzle</w:t>
      </w:r>
      <w:r w:rsidR="000F33B1" w:rsidRPr="00D61DB9">
        <w:rPr>
          <w:iCs/>
          <w:color w:val="000000" w:themeColor="text1"/>
          <w:sz w:val="22"/>
          <w:szCs w:val="22"/>
          <w:lang w:val="en-GB"/>
        </w:rPr>
        <w:t xml:space="preserve">. </w:t>
      </w:r>
      <w:r w:rsidR="00AB35B1" w:rsidRPr="00D61DB9">
        <w:rPr>
          <w:iCs/>
          <w:color w:val="000000" w:themeColor="text1"/>
          <w:sz w:val="22"/>
          <w:szCs w:val="22"/>
          <w:lang w:val="en-GB"/>
        </w:rPr>
        <w:t>T</w:t>
      </w:r>
      <w:r w:rsidR="000F33B1" w:rsidRPr="00D61DB9">
        <w:rPr>
          <w:iCs/>
          <w:color w:val="000000" w:themeColor="text1"/>
          <w:sz w:val="22"/>
          <w:szCs w:val="22"/>
          <w:lang w:val="en-GB"/>
        </w:rPr>
        <w:t xml:space="preserve">he instructional intervention </w:t>
      </w:r>
      <w:r w:rsidR="00FE60AB" w:rsidRPr="00D61DB9">
        <w:rPr>
          <w:iCs/>
          <w:color w:val="000000" w:themeColor="text1"/>
          <w:sz w:val="22"/>
          <w:szCs w:val="22"/>
          <w:lang w:val="en-GB"/>
        </w:rPr>
        <w:t xml:space="preserve">in our action research cycle </w:t>
      </w:r>
      <w:r w:rsidR="00624C9B" w:rsidRPr="00D61DB9">
        <w:rPr>
          <w:iCs/>
          <w:color w:val="000000" w:themeColor="text1"/>
          <w:sz w:val="22"/>
          <w:szCs w:val="22"/>
          <w:lang w:val="en-GB"/>
        </w:rPr>
        <w:t xml:space="preserve">involved the use of </w:t>
      </w:r>
      <w:r w:rsidR="000F33B1" w:rsidRPr="00D61DB9">
        <w:rPr>
          <w:rFonts w:eastAsia="Times New Roman"/>
          <w:color w:val="000000" w:themeColor="text1"/>
          <w:sz w:val="22"/>
          <w:szCs w:val="22"/>
          <w:lang w:val="en-GB"/>
        </w:rPr>
        <w:t>active a</w:t>
      </w:r>
      <w:r w:rsidR="00770F09" w:rsidRPr="00D61DB9">
        <w:rPr>
          <w:rFonts w:eastAsia="Times New Roman"/>
          <w:color w:val="000000" w:themeColor="text1"/>
          <w:sz w:val="22"/>
          <w:szCs w:val="22"/>
          <w:lang w:val="en-GB"/>
        </w:rPr>
        <w:t>nd animated speaking activities such as</w:t>
      </w:r>
      <w:r w:rsidR="000F33B1" w:rsidRPr="00D61DB9">
        <w:rPr>
          <w:rFonts w:eastAsia="Times New Roman"/>
          <w:color w:val="000000" w:themeColor="text1"/>
          <w:sz w:val="22"/>
          <w:szCs w:val="22"/>
          <w:lang w:val="en-GB"/>
        </w:rPr>
        <w:t xml:space="preserve"> group-chatting, </w:t>
      </w:r>
      <w:r w:rsidR="00785128" w:rsidRPr="00D61DB9">
        <w:rPr>
          <w:rFonts w:eastAsia="Times New Roman"/>
          <w:color w:val="000000" w:themeColor="text1"/>
          <w:sz w:val="22"/>
          <w:szCs w:val="22"/>
          <w:lang w:val="en-GB"/>
        </w:rPr>
        <w:t xml:space="preserve">pair </w:t>
      </w:r>
      <w:r w:rsidR="000F33B1" w:rsidRPr="00D61DB9">
        <w:rPr>
          <w:rFonts w:eastAsia="Times New Roman"/>
          <w:color w:val="000000" w:themeColor="text1"/>
          <w:sz w:val="22"/>
          <w:szCs w:val="22"/>
          <w:lang w:val="en-GB"/>
        </w:rPr>
        <w:t xml:space="preserve">or </w:t>
      </w:r>
      <w:r w:rsidR="00785128" w:rsidRPr="00D61DB9">
        <w:rPr>
          <w:rFonts w:eastAsia="Times New Roman"/>
          <w:color w:val="000000" w:themeColor="text1"/>
          <w:sz w:val="22"/>
          <w:szCs w:val="22"/>
          <w:lang w:val="en-GB"/>
        </w:rPr>
        <w:t>group work</w:t>
      </w:r>
      <w:r w:rsidR="000F33B1" w:rsidRPr="00D61DB9">
        <w:rPr>
          <w:rFonts w:eastAsia="Times New Roman"/>
          <w:color w:val="000000" w:themeColor="text1"/>
          <w:sz w:val="22"/>
          <w:szCs w:val="22"/>
          <w:lang w:val="en-GB"/>
        </w:rPr>
        <w:t xml:space="preserve">, practicing listening to native speakers </w:t>
      </w:r>
      <w:r w:rsidR="00785128" w:rsidRPr="00D61DB9">
        <w:rPr>
          <w:rFonts w:eastAsia="Times New Roman"/>
          <w:color w:val="000000" w:themeColor="text1"/>
          <w:sz w:val="22"/>
          <w:szCs w:val="22"/>
          <w:lang w:val="en-GB"/>
        </w:rPr>
        <w:t xml:space="preserve">in </w:t>
      </w:r>
      <w:r w:rsidR="000F33B1" w:rsidRPr="00D61DB9">
        <w:rPr>
          <w:rFonts w:eastAsia="Times New Roman"/>
          <w:color w:val="000000" w:themeColor="text1"/>
          <w:sz w:val="22"/>
          <w:szCs w:val="22"/>
          <w:lang w:val="en-GB"/>
        </w:rPr>
        <w:t xml:space="preserve">movies, </w:t>
      </w:r>
      <w:r w:rsidR="00785128" w:rsidRPr="00D61DB9">
        <w:rPr>
          <w:rFonts w:eastAsia="Times New Roman"/>
          <w:color w:val="000000" w:themeColor="text1"/>
          <w:sz w:val="22"/>
          <w:szCs w:val="22"/>
          <w:lang w:val="en-GB"/>
        </w:rPr>
        <w:t xml:space="preserve">group and whole class discussions based on </w:t>
      </w:r>
      <w:r w:rsidR="000F33B1" w:rsidRPr="00D61DB9">
        <w:rPr>
          <w:rFonts w:eastAsia="Times New Roman"/>
          <w:color w:val="000000" w:themeColor="text1"/>
          <w:sz w:val="22"/>
          <w:szCs w:val="22"/>
          <w:lang w:val="en-GB"/>
        </w:rPr>
        <w:t>movie</w:t>
      </w:r>
      <w:r w:rsidR="00785128" w:rsidRPr="00D61DB9">
        <w:rPr>
          <w:rFonts w:eastAsia="Times New Roman"/>
          <w:color w:val="000000" w:themeColor="text1"/>
          <w:sz w:val="22"/>
          <w:szCs w:val="22"/>
          <w:lang w:val="en-GB"/>
        </w:rPr>
        <w:t>s, preparing and</w:t>
      </w:r>
      <w:r w:rsidR="000F33B1" w:rsidRPr="00D61DB9">
        <w:rPr>
          <w:rFonts w:eastAsia="Times New Roman"/>
          <w:color w:val="000000" w:themeColor="text1"/>
          <w:sz w:val="22"/>
          <w:szCs w:val="22"/>
          <w:lang w:val="en-GB"/>
        </w:rPr>
        <w:t xml:space="preserve"> making presentations in the class. </w:t>
      </w:r>
      <w:r w:rsidR="000F33B1" w:rsidRPr="00D61DB9">
        <w:rPr>
          <w:color w:val="000000" w:themeColor="text1"/>
          <w:sz w:val="22"/>
          <w:szCs w:val="22"/>
          <w:lang w:val="en-GB"/>
        </w:rPr>
        <w:t xml:space="preserve">The data of the study were collected </w:t>
      </w:r>
      <w:r w:rsidR="00624C9B" w:rsidRPr="00D61DB9">
        <w:rPr>
          <w:color w:val="000000" w:themeColor="text1"/>
          <w:sz w:val="22"/>
          <w:szCs w:val="22"/>
          <w:lang w:val="en-GB"/>
        </w:rPr>
        <w:t xml:space="preserve">through </w:t>
      </w:r>
      <w:r w:rsidR="000F33B1" w:rsidRPr="00D61DB9">
        <w:rPr>
          <w:color w:val="000000" w:themeColor="text1"/>
          <w:sz w:val="22"/>
          <w:szCs w:val="22"/>
          <w:lang w:val="en-GB"/>
        </w:rPr>
        <w:t xml:space="preserve">student diaries, </w:t>
      </w:r>
      <w:r w:rsidR="000F33B1" w:rsidRPr="00D61DB9">
        <w:rPr>
          <w:rStyle w:val="yiv9898562151"/>
          <w:sz w:val="22"/>
          <w:szCs w:val="22"/>
          <w:lang w:val="en-GB"/>
        </w:rPr>
        <w:t>teacher</w:t>
      </w:r>
      <w:r w:rsidR="00AB35B1" w:rsidRPr="00D61DB9">
        <w:rPr>
          <w:color w:val="000000" w:themeColor="text1"/>
          <w:sz w:val="22"/>
          <w:szCs w:val="22"/>
          <w:lang w:val="en-GB"/>
        </w:rPr>
        <w:t>-researcher field</w:t>
      </w:r>
      <w:r w:rsidR="00472B21">
        <w:rPr>
          <w:color w:val="000000" w:themeColor="text1"/>
          <w:sz w:val="22"/>
          <w:szCs w:val="22"/>
          <w:lang w:val="en-GB"/>
        </w:rPr>
        <w:t xml:space="preserve"> </w:t>
      </w:r>
      <w:r w:rsidR="00AB35B1" w:rsidRPr="00D61DB9">
        <w:rPr>
          <w:color w:val="000000" w:themeColor="text1"/>
          <w:sz w:val="22"/>
          <w:szCs w:val="22"/>
          <w:lang w:val="en-GB"/>
        </w:rPr>
        <w:t>note</w:t>
      </w:r>
      <w:r w:rsidR="000F33B1" w:rsidRPr="00D61DB9">
        <w:rPr>
          <w:color w:val="000000" w:themeColor="text1"/>
          <w:sz w:val="22"/>
          <w:szCs w:val="22"/>
          <w:lang w:val="en-GB"/>
        </w:rPr>
        <w:t xml:space="preserve">, </w:t>
      </w:r>
      <w:r w:rsidR="00E859CA" w:rsidRPr="00D61DB9">
        <w:rPr>
          <w:color w:val="000000" w:themeColor="text1"/>
          <w:sz w:val="22"/>
          <w:szCs w:val="22"/>
          <w:lang w:val="en-GB"/>
        </w:rPr>
        <w:t xml:space="preserve">semi-structured </w:t>
      </w:r>
      <w:r w:rsidR="000F33B1" w:rsidRPr="00D61DB9">
        <w:rPr>
          <w:color w:val="000000" w:themeColor="text1"/>
          <w:sz w:val="22"/>
          <w:szCs w:val="22"/>
          <w:lang w:val="en-GB"/>
        </w:rPr>
        <w:t>interviews and a</w:t>
      </w:r>
      <w:r w:rsidR="00AB35B1" w:rsidRPr="00D61DB9">
        <w:rPr>
          <w:color w:val="000000" w:themeColor="text1"/>
          <w:sz w:val="22"/>
          <w:szCs w:val="22"/>
          <w:lang w:val="en-GB"/>
        </w:rPr>
        <w:t>n open-ended</w:t>
      </w:r>
      <w:r w:rsidR="000F33B1" w:rsidRPr="00D61DB9">
        <w:rPr>
          <w:color w:val="000000" w:themeColor="text1"/>
          <w:sz w:val="22"/>
          <w:szCs w:val="22"/>
          <w:lang w:val="en-GB"/>
        </w:rPr>
        <w:t xml:space="preserve"> questionnaire. </w:t>
      </w:r>
      <w:r w:rsidR="000F33B1" w:rsidRPr="00D61DB9">
        <w:rPr>
          <w:rFonts w:eastAsia="Times New Roman"/>
          <w:color w:val="000000" w:themeColor="text1"/>
          <w:sz w:val="22"/>
          <w:szCs w:val="22"/>
          <w:lang w:val="en-GB"/>
        </w:rPr>
        <w:t xml:space="preserve">The </w:t>
      </w:r>
      <w:r w:rsidR="00AB35B1" w:rsidRPr="00D61DB9">
        <w:rPr>
          <w:rFonts w:eastAsia="Times New Roman"/>
          <w:color w:val="000000" w:themeColor="text1"/>
          <w:sz w:val="22"/>
          <w:szCs w:val="22"/>
          <w:lang w:val="en-GB"/>
        </w:rPr>
        <w:t xml:space="preserve">findings of the study indicated </w:t>
      </w:r>
      <w:r w:rsidR="000F33B1" w:rsidRPr="00D61DB9">
        <w:rPr>
          <w:rFonts w:eastAsia="Times New Roman"/>
          <w:color w:val="000000" w:themeColor="text1"/>
          <w:sz w:val="22"/>
          <w:szCs w:val="22"/>
          <w:lang w:val="en-GB"/>
        </w:rPr>
        <w:t>that the student</w:t>
      </w:r>
      <w:r w:rsidR="00CD1552" w:rsidRPr="00D61DB9">
        <w:rPr>
          <w:rFonts w:eastAsia="Times New Roman"/>
          <w:color w:val="000000" w:themeColor="text1"/>
          <w:sz w:val="22"/>
          <w:szCs w:val="22"/>
          <w:lang w:val="en-GB"/>
        </w:rPr>
        <w:t xml:space="preserve">s work well together as a group and </w:t>
      </w:r>
      <w:r w:rsidR="000F33B1" w:rsidRPr="00D61DB9">
        <w:rPr>
          <w:rFonts w:eastAsia="Times New Roman"/>
          <w:color w:val="000000" w:themeColor="text1"/>
          <w:sz w:val="22"/>
          <w:szCs w:val="22"/>
          <w:lang w:val="en-GB"/>
        </w:rPr>
        <w:t xml:space="preserve">that working in groups increase the </w:t>
      </w:r>
      <w:r w:rsidR="00CD1552" w:rsidRPr="00D61DB9">
        <w:rPr>
          <w:rFonts w:eastAsia="Times New Roman"/>
          <w:color w:val="000000" w:themeColor="text1"/>
          <w:sz w:val="22"/>
          <w:szCs w:val="22"/>
          <w:lang w:val="en-GB"/>
        </w:rPr>
        <w:t xml:space="preserve">students’ </w:t>
      </w:r>
      <w:r w:rsidR="000F33B1" w:rsidRPr="00D61DB9">
        <w:rPr>
          <w:rFonts w:eastAsia="Times New Roman"/>
          <w:color w:val="000000" w:themeColor="text1"/>
          <w:sz w:val="22"/>
          <w:szCs w:val="22"/>
          <w:lang w:val="en-GB"/>
        </w:rPr>
        <w:t xml:space="preserve">confidence in speaking and </w:t>
      </w:r>
      <w:r w:rsidR="00CD1552" w:rsidRPr="00D61DB9">
        <w:rPr>
          <w:rFonts w:eastAsia="Times New Roman"/>
          <w:color w:val="000000" w:themeColor="text1"/>
          <w:sz w:val="22"/>
          <w:szCs w:val="22"/>
          <w:lang w:val="en-GB"/>
        </w:rPr>
        <w:t xml:space="preserve">an increase in self-confidence results in an increase in classroom </w:t>
      </w:r>
      <w:r w:rsidR="000F33B1" w:rsidRPr="00D61DB9">
        <w:rPr>
          <w:rFonts w:eastAsia="Times New Roman"/>
          <w:color w:val="000000" w:themeColor="text1"/>
          <w:sz w:val="22"/>
          <w:szCs w:val="22"/>
          <w:lang w:val="en-GB"/>
        </w:rPr>
        <w:t>participation in speaking</w:t>
      </w:r>
      <w:r w:rsidR="00CD1552" w:rsidRPr="00D61DB9">
        <w:rPr>
          <w:rFonts w:eastAsia="Times New Roman"/>
          <w:color w:val="000000" w:themeColor="text1"/>
          <w:sz w:val="22"/>
          <w:szCs w:val="22"/>
          <w:lang w:val="en-GB"/>
        </w:rPr>
        <w:t xml:space="preserve"> lessons</w:t>
      </w:r>
      <w:r w:rsidR="000F33B1" w:rsidRPr="00D61DB9">
        <w:rPr>
          <w:rFonts w:eastAsia="Times New Roman"/>
          <w:color w:val="000000" w:themeColor="text1"/>
          <w:sz w:val="22"/>
          <w:szCs w:val="22"/>
          <w:lang w:val="en-GB"/>
        </w:rPr>
        <w:t xml:space="preserve">. </w:t>
      </w:r>
      <w:r w:rsidR="00F27D4F" w:rsidRPr="00D61DB9">
        <w:rPr>
          <w:rFonts w:eastAsia="Times New Roman"/>
          <w:color w:val="000000" w:themeColor="text1"/>
          <w:sz w:val="22"/>
          <w:szCs w:val="22"/>
          <w:lang w:val="en-GB"/>
        </w:rPr>
        <w:t xml:space="preserve">Involvement in an </w:t>
      </w:r>
      <w:r w:rsidR="000F33B1" w:rsidRPr="00D61DB9">
        <w:rPr>
          <w:rFonts w:eastAsia="Times New Roman"/>
          <w:color w:val="000000" w:themeColor="text1"/>
          <w:sz w:val="22"/>
          <w:szCs w:val="22"/>
          <w:lang w:val="en-GB"/>
        </w:rPr>
        <w:t xml:space="preserve">action research study has also increased the researcher’s confidence to </w:t>
      </w:r>
      <w:r w:rsidR="00E859CA" w:rsidRPr="00D61DB9">
        <w:rPr>
          <w:rFonts w:eastAsia="Times New Roman"/>
          <w:color w:val="000000" w:themeColor="text1"/>
          <w:sz w:val="22"/>
          <w:szCs w:val="22"/>
          <w:lang w:val="en-GB"/>
        </w:rPr>
        <w:t xml:space="preserve">adopt </w:t>
      </w:r>
      <w:r w:rsidR="000F33B1" w:rsidRPr="00D61DB9">
        <w:rPr>
          <w:rFonts w:eastAsia="Times New Roman"/>
          <w:color w:val="000000" w:themeColor="text1"/>
          <w:sz w:val="22"/>
          <w:szCs w:val="22"/>
          <w:lang w:val="en-GB"/>
        </w:rPr>
        <w:t>and</w:t>
      </w:r>
      <w:r w:rsidR="00E859CA" w:rsidRPr="00D61DB9">
        <w:rPr>
          <w:rFonts w:eastAsia="Times New Roman"/>
          <w:color w:val="000000" w:themeColor="text1"/>
          <w:sz w:val="22"/>
          <w:szCs w:val="22"/>
          <w:lang w:val="en-GB"/>
        </w:rPr>
        <w:t xml:space="preserve"> apply</w:t>
      </w:r>
      <w:r w:rsidR="000F33B1" w:rsidRPr="00D61DB9">
        <w:rPr>
          <w:rFonts w:eastAsia="Times New Roman"/>
          <w:color w:val="000000" w:themeColor="text1"/>
          <w:sz w:val="22"/>
          <w:szCs w:val="22"/>
          <w:lang w:val="en-GB"/>
        </w:rPr>
        <w:t xml:space="preserve"> </w:t>
      </w:r>
      <w:r w:rsidR="00E859CA" w:rsidRPr="00D61DB9">
        <w:rPr>
          <w:rFonts w:eastAsia="Times New Roman"/>
          <w:color w:val="000000" w:themeColor="text1"/>
          <w:sz w:val="22"/>
          <w:szCs w:val="22"/>
          <w:lang w:val="en-GB"/>
        </w:rPr>
        <w:t xml:space="preserve">speaking </w:t>
      </w:r>
      <w:r w:rsidR="000F33B1" w:rsidRPr="00D61DB9">
        <w:rPr>
          <w:rFonts w:eastAsia="Times New Roman"/>
          <w:color w:val="000000" w:themeColor="text1"/>
          <w:sz w:val="22"/>
          <w:szCs w:val="22"/>
          <w:lang w:val="en-GB"/>
        </w:rPr>
        <w:t xml:space="preserve">activities to </w:t>
      </w:r>
      <w:r w:rsidR="00E859CA" w:rsidRPr="00D61DB9">
        <w:rPr>
          <w:rFonts w:eastAsia="Times New Roman"/>
          <w:color w:val="000000" w:themeColor="text1"/>
          <w:sz w:val="22"/>
          <w:szCs w:val="22"/>
          <w:lang w:val="en-GB"/>
        </w:rPr>
        <w:t xml:space="preserve">increase </w:t>
      </w:r>
      <w:r w:rsidR="000F33B1" w:rsidRPr="00D61DB9">
        <w:rPr>
          <w:rFonts w:eastAsia="Times New Roman"/>
          <w:color w:val="000000" w:themeColor="text1"/>
          <w:sz w:val="22"/>
          <w:szCs w:val="22"/>
          <w:lang w:val="en-GB"/>
        </w:rPr>
        <w:t xml:space="preserve">the participation of the students in </w:t>
      </w:r>
      <w:r w:rsidR="00E859CA" w:rsidRPr="00D61DB9">
        <w:rPr>
          <w:rFonts w:eastAsia="Times New Roman"/>
          <w:color w:val="000000" w:themeColor="text1"/>
          <w:sz w:val="22"/>
          <w:szCs w:val="22"/>
          <w:lang w:val="en-GB"/>
        </w:rPr>
        <w:t xml:space="preserve">English lessons in </w:t>
      </w:r>
      <w:r w:rsidR="000F33B1" w:rsidRPr="00D61DB9">
        <w:rPr>
          <w:rFonts w:eastAsia="Times New Roman"/>
          <w:color w:val="000000" w:themeColor="text1"/>
          <w:sz w:val="22"/>
          <w:szCs w:val="22"/>
          <w:lang w:val="en-GB"/>
        </w:rPr>
        <w:t xml:space="preserve">the future.      </w:t>
      </w:r>
    </w:p>
    <w:p w:rsidR="000F33B1" w:rsidRPr="00D61DB9" w:rsidRDefault="000F33B1" w:rsidP="00D61DB9">
      <w:pPr>
        <w:spacing w:after="5" w:line="240" w:lineRule="auto"/>
        <w:jc w:val="both"/>
        <w:rPr>
          <w:rFonts w:ascii="Times New Roman" w:hAnsi="Times New Roman" w:cs="Times New Roman"/>
          <w:color w:val="000000" w:themeColor="text1"/>
          <w:lang w:val="en-GB"/>
        </w:rPr>
      </w:pPr>
    </w:p>
    <w:p w:rsidR="000F33B1" w:rsidRPr="00D61DB9" w:rsidRDefault="000F33B1" w:rsidP="00D61DB9">
      <w:pPr>
        <w:spacing w:line="240" w:lineRule="auto"/>
        <w:rPr>
          <w:rFonts w:ascii="Times New Roman" w:hAnsi="Times New Roman" w:cs="Times New Roman"/>
          <w:color w:val="000000" w:themeColor="text1"/>
        </w:rPr>
      </w:pPr>
      <w:r w:rsidRPr="00D61DB9">
        <w:rPr>
          <w:rFonts w:ascii="Times New Roman" w:hAnsi="Times New Roman" w:cs="Times New Roman"/>
          <w:b/>
          <w:color w:val="000000" w:themeColor="text1"/>
          <w:lang w:val="en-GB"/>
        </w:rPr>
        <w:t>Keywords:</w:t>
      </w:r>
      <w:r w:rsidRPr="00D61DB9">
        <w:rPr>
          <w:rFonts w:ascii="Times New Roman" w:hAnsi="Times New Roman" w:cs="Times New Roman"/>
          <w:color w:val="000000" w:themeColor="text1"/>
          <w:lang w:val="en-GB"/>
        </w:rPr>
        <w:t xml:space="preserve"> </w:t>
      </w:r>
      <w:r w:rsidRPr="00D61DB9">
        <w:rPr>
          <w:rFonts w:ascii="Times New Roman" w:hAnsi="Times New Roman" w:cs="Times New Roman"/>
          <w:b/>
          <w:color w:val="000000" w:themeColor="text1"/>
          <w:lang w:val="en-GB"/>
        </w:rPr>
        <w:t xml:space="preserve"> </w:t>
      </w:r>
      <w:r w:rsidRPr="00D61DB9">
        <w:rPr>
          <w:rFonts w:ascii="Times New Roman" w:hAnsi="Times New Roman" w:cs="Times New Roman"/>
          <w:i/>
          <w:color w:val="000000" w:themeColor="text1"/>
          <w:lang w:val="en-GB"/>
        </w:rPr>
        <w:t xml:space="preserve">Teaching speaking, </w:t>
      </w:r>
      <w:r w:rsidR="0082344C" w:rsidRPr="00D61DB9">
        <w:rPr>
          <w:rFonts w:ascii="Times New Roman" w:hAnsi="Times New Roman" w:cs="Times New Roman"/>
          <w:i/>
          <w:color w:val="000000" w:themeColor="text1"/>
          <w:lang w:val="en-GB"/>
        </w:rPr>
        <w:t xml:space="preserve">active learning activities, </w:t>
      </w:r>
      <w:r w:rsidRPr="00D61DB9">
        <w:rPr>
          <w:rFonts w:ascii="Times New Roman" w:hAnsi="Times New Roman" w:cs="Times New Roman"/>
          <w:i/>
          <w:color w:val="000000" w:themeColor="text1"/>
          <w:lang w:val="en-GB"/>
        </w:rPr>
        <w:t>communicative activities.</w:t>
      </w:r>
    </w:p>
    <w:p w:rsidR="00254EFB" w:rsidRPr="00D61DB9" w:rsidRDefault="00F27D4F" w:rsidP="00D61DB9">
      <w:pPr>
        <w:spacing w:line="240" w:lineRule="auto"/>
        <w:jc w:val="both"/>
        <w:rPr>
          <w:rFonts w:ascii="Times New Roman" w:hAnsi="Times New Roman" w:cs="Times New Roman"/>
          <w:b/>
        </w:rPr>
      </w:pPr>
      <w:r w:rsidRPr="00D61DB9">
        <w:rPr>
          <w:rFonts w:ascii="Times New Roman" w:hAnsi="Times New Roman" w:cs="Times New Roman"/>
          <w:b/>
        </w:rPr>
        <w:t>INTRODUCTION</w:t>
      </w:r>
    </w:p>
    <w:p w:rsidR="00D61DB9" w:rsidRPr="00D61DB9" w:rsidRDefault="00254EFB" w:rsidP="00D61DB9">
      <w:pPr>
        <w:tabs>
          <w:tab w:val="right" w:leader="dot" w:pos="9062"/>
        </w:tabs>
        <w:spacing w:before="120" w:after="120" w:line="240" w:lineRule="auto"/>
        <w:jc w:val="both"/>
        <w:rPr>
          <w:rFonts w:ascii="Times New Roman" w:eastAsia="Times New Roman" w:hAnsi="Times New Roman" w:cs="Times New Roman"/>
          <w:spacing w:val="6"/>
        </w:rPr>
      </w:pPr>
      <w:r w:rsidRPr="00D61DB9">
        <w:rPr>
          <w:rFonts w:ascii="Times New Roman" w:eastAsia="Calibri" w:hAnsi="Times New Roman" w:cs="Times New Roman"/>
          <w:spacing w:val="6"/>
        </w:rPr>
        <w:t>Among all the four language skills in language learning, speaking has been considered as the most important skill, through which the learners` communication occurs and they can express their opinions and intentions to an audience. In addition, ‘speakers’ of the target language are the people who have the knowledge and ability to communicate with that certain language. As Rivers (1981) claim, in communication, speaking is twice useful in comparison to the other skills. Writing is one of the skills that has been compared to speaking, as these two skills have been considered as being "productive skills." Meanwhile, speaking is also related to listening; as these two skills need to work together to accomplish the whole communication process.</w:t>
      </w:r>
      <w:r w:rsidR="00224157" w:rsidRPr="00D61DB9">
        <w:rPr>
          <w:rFonts w:ascii="Times New Roman" w:eastAsia="Calibri" w:hAnsi="Times New Roman" w:cs="Times New Roman"/>
          <w:spacing w:val="6"/>
        </w:rPr>
        <w:t xml:space="preserve"> </w:t>
      </w:r>
      <w:r w:rsidRPr="00D61DB9">
        <w:rPr>
          <w:rFonts w:ascii="Times New Roman" w:eastAsia="Times New Roman" w:hAnsi="Times New Roman" w:cs="Times New Roman"/>
          <w:spacing w:val="6"/>
        </w:rPr>
        <w:t>One of the most important skills in communication through language could be speaking (Richards, 2009). In a legitimately short time-period English has been displaced all the other languages and developed into the leading mean</w:t>
      </w:r>
      <w:r w:rsidR="00224157" w:rsidRPr="00D61DB9">
        <w:rPr>
          <w:rFonts w:ascii="Times New Roman" w:eastAsia="Times New Roman" w:hAnsi="Times New Roman" w:cs="Times New Roman"/>
          <w:spacing w:val="6"/>
        </w:rPr>
        <w:t>s</w:t>
      </w:r>
      <w:r w:rsidRPr="00D61DB9">
        <w:rPr>
          <w:rFonts w:ascii="Times New Roman" w:eastAsia="Times New Roman" w:hAnsi="Times New Roman" w:cs="Times New Roman"/>
          <w:spacing w:val="6"/>
        </w:rPr>
        <w:t xml:space="preserve"> of communication worldwide. The modern world of Internet, media and communication demand good knowledge of English, specifically spoken English. </w:t>
      </w:r>
    </w:p>
    <w:p w:rsidR="00254EFB" w:rsidRPr="00D61DB9" w:rsidRDefault="00254EFB" w:rsidP="00D61DB9">
      <w:pPr>
        <w:tabs>
          <w:tab w:val="right" w:leader="dot" w:pos="9062"/>
        </w:tabs>
        <w:spacing w:before="120" w:after="120" w:line="240" w:lineRule="auto"/>
        <w:jc w:val="both"/>
        <w:rPr>
          <w:rFonts w:ascii="Times New Roman" w:eastAsia="Times New Roman" w:hAnsi="Times New Roman" w:cs="Times New Roman"/>
          <w:spacing w:val="6"/>
        </w:rPr>
      </w:pPr>
      <w:r w:rsidRPr="00D61DB9">
        <w:rPr>
          <w:rFonts w:ascii="Times New Roman" w:eastAsia="Calibri" w:hAnsi="Times New Roman" w:cs="Times New Roman"/>
          <w:spacing w:val="6"/>
        </w:rPr>
        <w:t>According to our experience</w:t>
      </w:r>
      <w:r w:rsidR="00224157" w:rsidRPr="00D61DB9">
        <w:rPr>
          <w:rFonts w:ascii="Times New Roman" w:eastAsia="Calibri" w:hAnsi="Times New Roman" w:cs="Times New Roman"/>
          <w:spacing w:val="6"/>
        </w:rPr>
        <w:t>,</w:t>
      </w:r>
      <w:r w:rsidRPr="00D61DB9">
        <w:rPr>
          <w:rFonts w:ascii="Times New Roman" w:eastAsia="Calibri" w:hAnsi="Times New Roman" w:cs="Times New Roman"/>
          <w:spacing w:val="6"/>
        </w:rPr>
        <w:t xml:space="preserve"> class participation is a huge issue</w:t>
      </w:r>
      <w:r w:rsidR="00224157" w:rsidRPr="00D61DB9">
        <w:rPr>
          <w:rFonts w:ascii="Times New Roman" w:eastAsia="Calibri" w:hAnsi="Times New Roman" w:cs="Times New Roman"/>
          <w:spacing w:val="6"/>
        </w:rPr>
        <w:t xml:space="preserve"> for many students</w:t>
      </w:r>
      <w:r w:rsidRPr="00D61DB9">
        <w:rPr>
          <w:rFonts w:ascii="Times New Roman" w:eastAsia="Calibri" w:hAnsi="Times New Roman" w:cs="Times New Roman"/>
          <w:spacing w:val="6"/>
        </w:rPr>
        <w:t>. Generally, many teachers complain about the students` passiveness in</w:t>
      </w:r>
      <w:r w:rsidR="00224157" w:rsidRPr="00D61DB9">
        <w:rPr>
          <w:rFonts w:ascii="Times New Roman" w:eastAsia="Calibri" w:hAnsi="Times New Roman" w:cs="Times New Roman"/>
          <w:spacing w:val="6"/>
        </w:rPr>
        <w:t xml:space="preserve"> speaking tasks</w:t>
      </w:r>
      <w:r w:rsidRPr="00D61DB9">
        <w:rPr>
          <w:rFonts w:ascii="Times New Roman" w:eastAsia="Calibri" w:hAnsi="Times New Roman" w:cs="Times New Roman"/>
          <w:spacing w:val="6"/>
        </w:rPr>
        <w:t xml:space="preserve">. Unfortunately, not many research has been </w:t>
      </w:r>
      <w:r w:rsidR="00224157" w:rsidRPr="00D61DB9">
        <w:rPr>
          <w:rFonts w:ascii="Times New Roman" w:eastAsia="Calibri" w:hAnsi="Times New Roman" w:cs="Times New Roman"/>
          <w:spacing w:val="6"/>
        </w:rPr>
        <w:t xml:space="preserve">conducted </w:t>
      </w:r>
      <w:r w:rsidRPr="00D61DB9">
        <w:rPr>
          <w:rFonts w:ascii="Times New Roman" w:eastAsia="Calibri" w:hAnsi="Times New Roman" w:cs="Times New Roman"/>
          <w:spacing w:val="6"/>
        </w:rPr>
        <w:t xml:space="preserve">to </w:t>
      </w:r>
      <w:r w:rsidR="00224157" w:rsidRPr="00D61DB9">
        <w:rPr>
          <w:rFonts w:ascii="Times New Roman" w:eastAsia="Calibri" w:hAnsi="Times New Roman" w:cs="Times New Roman"/>
          <w:spacing w:val="6"/>
        </w:rPr>
        <w:t xml:space="preserve">find ways of fostering </w:t>
      </w:r>
      <w:r w:rsidRPr="00D61DB9">
        <w:rPr>
          <w:rFonts w:ascii="Times New Roman" w:eastAsia="Calibri" w:hAnsi="Times New Roman" w:cs="Times New Roman"/>
          <w:spacing w:val="6"/>
        </w:rPr>
        <w:t xml:space="preserve">classroom participation in speaking classes. Mostly low level of confidence and anxiety has been considered as </w:t>
      </w:r>
      <w:r w:rsidR="00224157" w:rsidRPr="00D61DB9">
        <w:rPr>
          <w:rFonts w:ascii="Times New Roman" w:eastAsia="Calibri" w:hAnsi="Times New Roman" w:cs="Times New Roman"/>
          <w:spacing w:val="6"/>
        </w:rPr>
        <w:t xml:space="preserve">the </w:t>
      </w:r>
      <w:r w:rsidRPr="00D61DB9">
        <w:rPr>
          <w:rFonts w:ascii="Times New Roman" w:eastAsia="Calibri" w:hAnsi="Times New Roman" w:cs="Times New Roman"/>
          <w:spacing w:val="6"/>
        </w:rPr>
        <w:t>cause</w:t>
      </w:r>
      <w:r w:rsidR="00224157" w:rsidRPr="00D61DB9">
        <w:rPr>
          <w:rFonts w:ascii="Times New Roman" w:eastAsia="Calibri" w:hAnsi="Times New Roman" w:cs="Times New Roman"/>
          <w:spacing w:val="6"/>
        </w:rPr>
        <w:t>s</w:t>
      </w:r>
      <w:r w:rsidRPr="00D61DB9">
        <w:rPr>
          <w:rFonts w:ascii="Times New Roman" w:eastAsia="Calibri" w:hAnsi="Times New Roman" w:cs="Times New Roman"/>
          <w:spacing w:val="6"/>
        </w:rPr>
        <w:t xml:space="preserve"> for </w:t>
      </w:r>
      <w:r w:rsidR="003A25DB" w:rsidRPr="00D61DB9">
        <w:rPr>
          <w:rFonts w:ascii="Times New Roman" w:eastAsia="Calibri" w:hAnsi="Times New Roman" w:cs="Times New Roman"/>
          <w:spacing w:val="6"/>
        </w:rPr>
        <w:t xml:space="preserve">the </w:t>
      </w:r>
      <w:r w:rsidRPr="00D61DB9">
        <w:rPr>
          <w:rFonts w:ascii="Times New Roman" w:eastAsia="Calibri" w:hAnsi="Times New Roman" w:cs="Times New Roman"/>
          <w:spacing w:val="6"/>
        </w:rPr>
        <w:t>students’ lack of participatio</w:t>
      </w:r>
      <w:r w:rsidR="0071454F" w:rsidRPr="00D61DB9">
        <w:rPr>
          <w:rFonts w:ascii="Times New Roman" w:eastAsia="Calibri" w:hAnsi="Times New Roman" w:cs="Times New Roman"/>
          <w:spacing w:val="6"/>
        </w:rPr>
        <w:t>n in classrooms (</w:t>
      </w:r>
      <w:r w:rsidRPr="00D61DB9">
        <w:rPr>
          <w:rFonts w:ascii="Times New Roman" w:eastAsia="Calibri" w:hAnsi="Times New Roman" w:cs="Times New Roman"/>
          <w:spacing w:val="6"/>
        </w:rPr>
        <w:t xml:space="preserve">Thomson, 2001). </w:t>
      </w:r>
      <w:proofErr w:type="spellStart"/>
      <w:r w:rsidRPr="00D61DB9">
        <w:rPr>
          <w:rFonts w:ascii="Times New Roman" w:eastAsia="Times New Roman" w:hAnsi="Times New Roman" w:cs="Times New Roman"/>
          <w:spacing w:val="6"/>
        </w:rPr>
        <w:t>Bonwell</w:t>
      </w:r>
      <w:proofErr w:type="spellEnd"/>
      <w:r w:rsidRPr="00D61DB9">
        <w:rPr>
          <w:rFonts w:ascii="Times New Roman" w:eastAsia="Calibri" w:hAnsi="Times New Roman" w:cs="Times New Roman"/>
          <w:spacing w:val="6"/>
        </w:rPr>
        <w:t xml:space="preserve"> and </w:t>
      </w:r>
      <w:proofErr w:type="spellStart"/>
      <w:r w:rsidRPr="00D61DB9">
        <w:rPr>
          <w:rFonts w:ascii="Times New Roman" w:eastAsia="Calibri" w:hAnsi="Times New Roman" w:cs="Times New Roman"/>
          <w:spacing w:val="6"/>
        </w:rPr>
        <w:t>Eison</w:t>
      </w:r>
      <w:proofErr w:type="spellEnd"/>
      <w:r w:rsidRPr="00D61DB9">
        <w:rPr>
          <w:rFonts w:ascii="Times New Roman" w:eastAsia="Times New Roman" w:hAnsi="Times New Roman" w:cs="Times New Roman"/>
          <w:spacing w:val="6"/>
        </w:rPr>
        <w:t xml:space="preserve"> </w:t>
      </w:r>
      <w:r w:rsidRPr="00D61DB9">
        <w:rPr>
          <w:rFonts w:ascii="Times New Roman" w:eastAsia="Calibri" w:hAnsi="Times New Roman" w:cs="Times New Roman"/>
          <w:spacing w:val="6"/>
        </w:rPr>
        <w:t>(</w:t>
      </w:r>
      <w:r w:rsidRPr="00D61DB9">
        <w:rPr>
          <w:rFonts w:ascii="Times New Roman" w:eastAsia="Times New Roman" w:hAnsi="Times New Roman" w:cs="Times New Roman"/>
          <w:spacing w:val="6"/>
        </w:rPr>
        <w:t xml:space="preserve">1991) note that active learning is a kind of instructional method that could engage </w:t>
      </w:r>
      <w:r w:rsidRPr="00D61DB9">
        <w:rPr>
          <w:rFonts w:ascii="Times New Roman" w:eastAsia="Calibri" w:hAnsi="Times New Roman" w:cs="Times New Roman"/>
          <w:spacing w:val="6"/>
        </w:rPr>
        <w:t xml:space="preserve">the </w:t>
      </w:r>
      <w:r w:rsidRPr="00D61DB9">
        <w:rPr>
          <w:rFonts w:ascii="Times New Roman" w:eastAsia="Times New Roman" w:hAnsi="Times New Roman" w:cs="Times New Roman"/>
          <w:spacing w:val="6"/>
        </w:rPr>
        <w:t xml:space="preserve">students in the whole process of learning. In addition, </w:t>
      </w:r>
      <w:r w:rsidR="006A1F98">
        <w:rPr>
          <w:rFonts w:ascii="Times New Roman" w:eastAsia="Times New Roman" w:hAnsi="Times New Roman" w:cs="Times New Roman"/>
          <w:spacing w:val="6"/>
        </w:rPr>
        <w:t xml:space="preserve">the </w:t>
      </w:r>
      <w:r w:rsidRPr="00D61DB9">
        <w:rPr>
          <w:rFonts w:ascii="Times New Roman" w:eastAsia="Times New Roman" w:hAnsi="Times New Roman" w:cs="Times New Roman"/>
          <w:spacing w:val="6"/>
        </w:rPr>
        <w:t xml:space="preserve">learner is more likely to learn when he/she is with others rather than </w:t>
      </w:r>
      <w:r w:rsidR="003A25DB" w:rsidRPr="00D61DB9">
        <w:rPr>
          <w:rFonts w:ascii="Times New Roman" w:eastAsia="Times New Roman" w:hAnsi="Times New Roman" w:cs="Times New Roman"/>
          <w:spacing w:val="6"/>
        </w:rPr>
        <w:t>working in isolation. M</w:t>
      </w:r>
      <w:r w:rsidRPr="00D61DB9">
        <w:rPr>
          <w:rFonts w:ascii="Times New Roman" w:eastAsia="Times New Roman" w:hAnsi="Times New Roman" w:cs="Times New Roman"/>
          <w:spacing w:val="6"/>
        </w:rPr>
        <w:t xml:space="preserve">eanwhile working in a team </w:t>
      </w:r>
      <w:r w:rsidR="003A25DB" w:rsidRPr="00D61DB9">
        <w:rPr>
          <w:rFonts w:ascii="Times New Roman" w:eastAsia="Times New Roman" w:hAnsi="Times New Roman" w:cs="Times New Roman"/>
          <w:spacing w:val="6"/>
        </w:rPr>
        <w:t>helps to solve an issue</w:t>
      </w:r>
      <w:r w:rsidR="00406C2C" w:rsidRPr="00D61DB9">
        <w:rPr>
          <w:rFonts w:ascii="Times New Roman" w:eastAsia="Times New Roman" w:hAnsi="Times New Roman" w:cs="Times New Roman"/>
          <w:spacing w:val="6"/>
        </w:rPr>
        <w:t xml:space="preserve"> or collaborating i</w:t>
      </w:r>
      <w:r w:rsidRPr="00D61DB9">
        <w:rPr>
          <w:rFonts w:ascii="Times New Roman" w:eastAsia="Times New Roman" w:hAnsi="Times New Roman" w:cs="Times New Roman"/>
          <w:spacing w:val="6"/>
        </w:rPr>
        <w:t>n a project. Collaborative learning empowers and ena</w:t>
      </w:r>
      <w:r w:rsidR="00D04E4D" w:rsidRPr="00D61DB9">
        <w:rPr>
          <w:rFonts w:ascii="Times New Roman" w:eastAsia="Times New Roman" w:hAnsi="Times New Roman" w:cs="Times New Roman"/>
          <w:spacing w:val="6"/>
        </w:rPr>
        <w:t xml:space="preserve">bles the students learn how to view </w:t>
      </w:r>
      <w:r w:rsidRPr="00D61DB9">
        <w:rPr>
          <w:rFonts w:ascii="Times New Roman" w:eastAsia="Times New Roman" w:hAnsi="Times New Roman" w:cs="Times New Roman"/>
          <w:spacing w:val="6"/>
        </w:rPr>
        <w:t>their peer</w:t>
      </w:r>
      <w:r w:rsidR="00D04E4D" w:rsidRPr="00D61DB9">
        <w:rPr>
          <w:rFonts w:ascii="Times New Roman" w:eastAsia="Times New Roman" w:hAnsi="Times New Roman" w:cs="Times New Roman"/>
          <w:spacing w:val="6"/>
        </w:rPr>
        <w:t>s</w:t>
      </w:r>
      <w:r w:rsidRPr="00D61DB9">
        <w:rPr>
          <w:rFonts w:ascii="Times New Roman" w:eastAsia="Times New Roman" w:hAnsi="Times New Roman" w:cs="Times New Roman"/>
          <w:spacing w:val="6"/>
        </w:rPr>
        <w:t xml:space="preserve"> as a resource, how to test their own knowled</w:t>
      </w:r>
      <w:r w:rsidR="00D04E4D" w:rsidRPr="00D61DB9">
        <w:rPr>
          <w:rFonts w:ascii="Times New Roman" w:eastAsia="Times New Roman" w:hAnsi="Times New Roman" w:cs="Times New Roman"/>
          <w:spacing w:val="6"/>
        </w:rPr>
        <w:t>ge and learn from other student</w:t>
      </w:r>
      <w:r w:rsidRPr="00D61DB9">
        <w:rPr>
          <w:rFonts w:ascii="Times New Roman" w:eastAsia="Times New Roman" w:hAnsi="Times New Roman" w:cs="Times New Roman"/>
          <w:spacing w:val="6"/>
        </w:rPr>
        <w:t>s</w:t>
      </w:r>
      <w:r w:rsidR="00D04E4D" w:rsidRPr="00D61DB9">
        <w:rPr>
          <w:rFonts w:ascii="Times New Roman" w:eastAsia="Times New Roman" w:hAnsi="Times New Roman" w:cs="Times New Roman"/>
          <w:spacing w:val="6"/>
        </w:rPr>
        <w:t>’</w:t>
      </w:r>
      <w:r w:rsidRPr="00D61DB9">
        <w:rPr>
          <w:rFonts w:ascii="Times New Roman" w:eastAsia="Times New Roman" w:hAnsi="Times New Roman" w:cs="Times New Roman"/>
          <w:spacing w:val="6"/>
        </w:rPr>
        <w:t xml:space="preserve"> mistakes.  </w:t>
      </w:r>
    </w:p>
    <w:p w:rsidR="00D61DB9" w:rsidRDefault="00F27D4F" w:rsidP="00D61DB9">
      <w:pPr>
        <w:spacing w:line="240" w:lineRule="auto"/>
        <w:rPr>
          <w:rFonts w:ascii="Times New Roman" w:hAnsi="Times New Roman" w:cs="Times New Roman"/>
          <w:b/>
        </w:rPr>
      </w:pPr>
      <w:r w:rsidRPr="00D61DB9">
        <w:rPr>
          <w:rFonts w:ascii="Times New Roman" w:hAnsi="Times New Roman" w:cs="Times New Roman"/>
          <w:b/>
        </w:rPr>
        <w:t>RESEARCH METHODOLOGY</w:t>
      </w:r>
    </w:p>
    <w:p w:rsidR="00D61DB9" w:rsidRPr="00D61DB9" w:rsidRDefault="009920D2" w:rsidP="00D61DB9">
      <w:pPr>
        <w:spacing w:line="240" w:lineRule="auto"/>
        <w:rPr>
          <w:rFonts w:ascii="Times New Roman" w:eastAsia="MS Mincho" w:hAnsi="Times New Roman" w:cs="Times New Roman"/>
          <w:iCs/>
          <w:lang w:eastAsia="tr-TR"/>
        </w:rPr>
      </w:pPr>
      <w:r w:rsidRPr="00D61DB9">
        <w:rPr>
          <w:rFonts w:ascii="Times New Roman" w:eastAsia="MS Mincho" w:hAnsi="Times New Roman" w:cs="Times New Roman"/>
          <w:lang w:eastAsia="tr-TR"/>
        </w:rPr>
        <w:t xml:space="preserve">This study was designed as an action research study. </w:t>
      </w:r>
      <w:proofErr w:type="spellStart"/>
      <w:r w:rsidR="00770343" w:rsidRPr="00D61DB9">
        <w:rPr>
          <w:rFonts w:ascii="Times New Roman" w:eastAsia="MS Mincho" w:hAnsi="Times New Roman" w:cs="Times New Roman"/>
          <w:lang w:eastAsia="tr-TR"/>
        </w:rPr>
        <w:t>Kemmis</w:t>
      </w:r>
      <w:proofErr w:type="spellEnd"/>
      <w:r w:rsidR="00770343" w:rsidRPr="00D61DB9">
        <w:rPr>
          <w:rFonts w:ascii="Times New Roman" w:eastAsia="MS Mincho" w:hAnsi="Times New Roman" w:cs="Times New Roman"/>
          <w:lang w:eastAsia="tr-TR"/>
        </w:rPr>
        <w:t xml:space="preserve"> and </w:t>
      </w:r>
      <w:proofErr w:type="spellStart"/>
      <w:r w:rsidR="00770343" w:rsidRPr="00D61DB9">
        <w:rPr>
          <w:rFonts w:ascii="Times New Roman" w:eastAsia="MS Mincho" w:hAnsi="Times New Roman" w:cs="Times New Roman"/>
          <w:lang w:eastAsia="tr-TR"/>
        </w:rPr>
        <w:t>McTaggart</w:t>
      </w:r>
      <w:proofErr w:type="spellEnd"/>
      <w:r w:rsidR="00770343" w:rsidRPr="00D61DB9">
        <w:rPr>
          <w:rFonts w:ascii="Times New Roman" w:eastAsia="MS Mincho" w:hAnsi="Times New Roman" w:cs="Times New Roman"/>
          <w:lang w:eastAsia="tr-TR"/>
        </w:rPr>
        <w:t xml:space="preserve"> (1988) state an action research is a collaborative process that </w:t>
      </w:r>
      <w:r w:rsidRPr="00D61DB9">
        <w:rPr>
          <w:rFonts w:ascii="Times New Roman" w:eastAsia="MS Mincho" w:hAnsi="Times New Roman" w:cs="Times New Roman"/>
          <w:lang w:eastAsia="tr-TR"/>
        </w:rPr>
        <w:t>occur</w:t>
      </w:r>
      <w:r w:rsidR="00F61EBC" w:rsidRPr="00D61DB9">
        <w:rPr>
          <w:rFonts w:ascii="Times New Roman" w:eastAsia="MS Mincho" w:hAnsi="Times New Roman" w:cs="Times New Roman"/>
          <w:lang w:eastAsia="tr-TR"/>
        </w:rPr>
        <w:t>s</w:t>
      </w:r>
      <w:r w:rsidRPr="00D61DB9">
        <w:rPr>
          <w:rFonts w:ascii="Times New Roman" w:eastAsia="MS Mincho" w:hAnsi="Times New Roman" w:cs="Times New Roman"/>
          <w:lang w:eastAsia="tr-TR"/>
        </w:rPr>
        <w:t xml:space="preserve"> through the cycles of observation, planning, reflection and action. This reflective cycle </w:t>
      </w:r>
      <w:r w:rsidR="00770343" w:rsidRPr="00D61DB9">
        <w:rPr>
          <w:rFonts w:ascii="Times New Roman" w:eastAsia="MS Mincho" w:hAnsi="Times New Roman" w:cs="Times New Roman"/>
          <w:lang w:eastAsia="tr-TR"/>
        </w:rPr>
        <w:t>is believed to lead improvement as</w:t>
      </w:r>
      <w:r w:rsidRPr="00D61DB9">
        <w:rPr>
          <w:rFonts w:ascii="Times New Roman" w:eastAsia="MS Mincho" w:hAnsi="Times New Roman" w:cs="Times New Roman"/>
          <w:lang w:eastAsia="tr-TR"/>
        </w:rPr>
        <w:t xml:space="preserve"> </w:t>
      </w:r>
      <w:r w:rsidR="00770343" w:rsidRPr="00D61DB9">
        <w:rPr>
          <w:rFonts w:ascii="Times New Roman" w:eastAsia="MS Mincho" w:hAnsi="Times New Roman" w:cs="Times New Roman"/>
          <w:lang w:eastAsia="tr-TR"/>
        </w:rPr>
        <w:t>its</w:t>
      </w:r>
      <w:r w:rsidRPr="00D61DB9">
        <w:rPr>
          <w:rFonts w:ascii="Times New Roman" w:eastAsia="MS Mincho" w:hAnsi="Times New Roman" w:cs="Times New Roman"/>
          <w:lang w:eastAsia="tr-TR"/>
        </w:rPr>
        <w:t xml:space="preserve"> reflective cycles help to understand </w:t>
      </w:r>
      <w:r w:rsidR="00770343" w:rsidRPr="00D61DB9">
        <w:rPr>
          <w:rFonts w:ascii="Times New Roman" w:eastAsia="MS Mincho" w:hAnsi="Times New Roman" w:cs="Times New Roman"/>
          <w:lang w:eastAsia="tr-TR"/>
        </w:rPr>
        <w:t xml:space="preserve">an identified problem and in turn </w:t>
      </w:r>
      <w:r w:rsidR="009C0C8F" w:rsidRPr="00D61DB9">
        <w:rPr>
          <w:rFonts w:ascii="Times New Roman" w:eastAsia="MS Mincho" w:hAnsi="Times New Roman" w:cs="Times New Roman"/>
          <w:lang w:eastAsia="tr-TR"/>
        </w:rPr>
        <w:t xml:space="preserve">help </w:t>
      </w:r>
      <w:r w:rsidR="00EF4ACB" w:rsidRPr="00D61DB9">
        <w:rPr>
          <w:rFonts w:ascii="Times New Roman" w:eastAsia="MS Mincho" w:hAnsi="Times New Roman" w:cs="Times New Roman"/>
          <w:lang w:eastAsia="tr-TR"/>
        </w:rPr>
        <w:t xml:space="preserve">the researchers </w:t>
      </w:r>
      <w:r w:rsidR="009C0C8F" w:rsidRPr="00D61DB9">
        <w:rPr>
          <w:rFonts w:ascii="Times New Roman" w:eastAsia="MS Mincho" w:hAnsi="Times New Roman" w:cs="Times New Roman"/>
          <w:lang w:eastAsia="tr-TR"/>
        </w:rPr>
        <w:t xml:space="preserve">to take </w:t>
      </w:r>
      <w:r w:rsidR="00770343" w:rsidRPr="00D61DB9">
        <w:rPr>
          <w:rFonts w:ascii="Times New Roman" w:eastAsia="MS Mincho" w:hAnsi="Times New Roman" w:cs="Times New Roman"/>
          <w:lang w:eastAsia="tr-TR"/>
        </w:rPr>
        <w:t xml:space="preserve">action steps to </w:t>
      </w:r>
      <w:r w:rsidRPr="00D61DB9">
        <w:rPr>
          <w:rFonts w:ascii="Times New Roman" w:eastAsia="MS Mincho" w:hAnsi="Times New Roman" w:cs="Times New Roman"/>
          <w:lang w:eastAsia="tr-TR"/>
        </w:rPr>
        <w:t xml:space="preserve">improve </w:t>
      </w:r>
      <w:r w:rsidR="00770343" w:rsidRPr="00D61DB9">
        <w:rPr>
          <w:rFonts w:ascii="Times New Roman" w:eastAsia="MS Mincho" w:hAnsi="Times New Roman" w:cs="Times New Roman"/>
          <w:lang w:eastAsia="tr-TR"/>
        </w:rPr>
        <w:t xml:space="preserve">the </w:t>
      </w:r>
      <w:r w:rsidRPr="00D61DB9">
        <w:rPr>
          <w:rFonts w:ascii="Times New Roman" w:eastAsia="MS Mincho" w:hAnsi="Times New Roman" w:cs="Times New Roman"/>
          <w:lang w:eastAsia="tr-TR"/>
        </w:rPr>
        <w:t>issue (</w:t>
      </w:r>
      <w:proofErr w:type="spellStart"/>
      <w:r w:rsidRPr="00D61DB9">
        <w:rPr>
          <w:rFonts w:ascii="Times New Roman" w:eastAsia="MS Mincho" w:hAnsi="Times New Roman" w:cs="Times New Roman"/>
          <w:lang w:eastAsia="tr-TR"/>
        </w:rPr>
        <w:t>Hensen</w:t>
      </w:r>
      <w:proofErr w:type="spellEnd"/>
      <w:r w:rsidRPr="00D61DB9">
        <w:rPr>
          <w:rFonts w:ascii="Times New Roman" w:eastAsia="MS Mincho" w:hAnsi="Times New Roman" w:cs="Times New Roman"/>
          <w:lang w:eastAsia="tr-TR"/>
        </w:rPr>
        <w:t xml:space="preserve">, 1996; </w:t>
      </w:r>
      <w:proofErr w:type="spellStart"/>
      <w:r w:rsidRPr="00D61DB9">
        <w:rPr>
          <w:rFonts w:ascii="Times New Roman" w:eastAsia="MS Mincho" w:hAnsi="Times New Roman" w:cs="Times New Roman"/>
          <w:lang w:eastAsia="tr-TR"/>
        </w:rPr>
        <w:t>McTaggart</w:t>
      </w:r>
      <w:proofErr w:type="spellEnd"/>
      <w:r w:rsidRPr="00D61DB9">
        <w:rPr>
          <w:rFonts w:ascii="Times New Roman" w:eastAsia="MS Mincho" w:hAnsi="Times New Roman" w:cs="Times New Roman"/>
          <w:lang w:eastAsia="tr-TR"/>
        </w:rPr>
        <w:t xml:space="preserve">, 1997 and Johnson, 2012). </w:t>
      </w:r>
      <w:r w:rsidR="002E120F" w:rsidRPr="00D61DB9">
        <w:rPr>
          <w:rFonts w:ascii="Times New Roman" w:eastAsia="MS Mincho" w:hAnsi="Times New Roman" w:cs="Times New Roman"/>
          <w:lang w:eastAsia="tr-TR"/>
        </w:rPr>
        <w:t xml:space="preserve">Qualitative research methods were used in the collection and </w:t>
      </w:r>
      <w:r w:rsidR="002E120F" w:rsidRPr="00D61DB9">
        <w:rPr>
          <w:rFonts w:ascii="Times New Roman" w:eastAsia="MS Mincho" w:hAnsi="Times New Roman" w:cs="Times New Roman"/>
          <w:lang w:eastAsia="tr-TR"/>
        </w:rPr>
        <w:lastRenderedPageBreak/>
        <w:t xml:space="preserve">the analysis of the data. Qualitative research primarily has been recognized as understanding human beings' personal experiences in a humanistic and interpretive approach. According to Denzin and Lincoln (2005), qualitative research involves the natural interpretation of our world. </w:t>
      </w:r>
      <w:r w:rsidR="002E120F" w:rsidRPr="00D61DB9">
        <w:rPr>
          <w:rFonts w:ascii="Times New Roman" w:eastAsia="Times New Roman" w:hAnsi="Times New Roman" w:cs="Times New Roman"/>
          <w:iCs/>
        </w:rPr>
        <w:t xml:space="preserve">Descriptive analysis was used in order to analyze the data collected from the </w:t>
      </w:r>
      <w:r w:rsidR="002E120F" w:rsidRPr="00D61DB9">
        <w:rPr>
          <w:rFonts w:ascii="Times New Roman" w:eastAsia="MS Mincho" w:hAnsi="Times New Roman" w:cs="Times New Roman"/>
          <w:iCs/>
          <w:lang w:eastAsia="tr-TR"/>
        </w:rPr>
        <w:t>students` diaries, teacher-researcher’s field notes, the open-ended questionnaire and the interviews.</w:t>
      </w:r>
    </w:p>
    <w:p w:rsidR="00D61DB9" w:rsidRPr="00D61DB9" w:rsidRDefault="00EE7D85" w:rsidP="00D61DB9">
      <w:pPr>
        <w:pStyle w:val="GvdemetniBold"/>
        <w:spacing w:line="240" w:lineRule="auto"/>
        <w:rPr>
          <w:b/>
          <w:sz w:val="22"/>
          <w:szCs w:val="22"/>
          <w:lang w:val="en-GB"/>
        </w:rPr>
      </w:pPr>
      <w:r w:rsidRPr="00D61DB9">
        <w:rPr>
          <w:rFonts w:eastAsia="Times New Roman"/>
          <w:iCs/>
          <w:sz w:val="22"/>
          <w:szCs w:val="22"/>
        </w:rPr>
        <w:t>The participants of this study were a total of 25 young adults, who were enrolled in the preparatory school of Istanbul Aydin University.</w:t>
      </w:r>
      <w:r w:rsidR="009B59D2" w:rsidRPr="00D61DB9">
        <w:rPr>
          <w:rFonts w:eastAsia="Times New Roman"/>
          <w:iCs/>
          <w:sz w:val="22"/>
          <w:szCs w:val="22"/>
        </w:rPr>
        <w:t xml:space="preserve"> </w:t>
      </w:r>
      <w:r w:rsidR="009B59D2" w:rsidRPr="00D61DB9">
        <w:rPr>
          <w:sz w:val="22"/>
          <w:szCs w:val="22"/>
        </w:rPr>
        <w:t>beginner (A1) proficiency level students. At this level, the students have 22 hours of English classes 5 days a week including, 4 hours of listening/speaking, 3 hours of reading, 2 hours of laboratory, 3 hours of writing and also 10 hours of main course per week.</w:t>
      </w:r>
      <w:r w:rsidR="00B6362A" w:rsidRPr="00D61DB9">
        <w:rPr>
          <w:sz w:val="22"/>
          <w:szCs w:val="22"/>
        </w:rPr>
        <w:t xml:space="preserve"> </w:t>
      </w:r>
      <w:r w:rsidR="00B6362A" w:rsidRPr="00D61DB9">
        <w:rPr>
          <w:sz w:val="22"/>
          <w:szCs w:val="22"/>
          <w:lang w:val="en-GB"/>
        </w:rPr>
        <w:t xml:space="preserve">The research was conducted during the speaking/listening sessions. The speaking sessions were 2 hours per week. </w:t>
      </w:r>
      <w:r w:rsidR="009920D2" w:rsidRPr="00D61DB9">
        <w:rPr>
          <w:rFonts w:eastAsia="MS Mincho"/>
          <w:sz w:val="22"/>
          <w:szCs w:val="22"/>
          <w:lang w:eastAsia="tr-TR"/>
        </w:rPr>
        <w:t>Researchers who are interested in collecting qualitative data have been interested in conducti</w:t>
      </w:r>
      <w:r w:rsidR="00D61DB9" w:rsidRPr="00D61DB9">
        <w:rPr>
          <w:rFonts w:eastAsia="MS Mincho"/>
          <w:sz w:val="22"/>
          <w:szCs w:val="22"/>
          <w:lang w:eastAsia="tr-TR"/>
        </w:rPr>
        <w:t>ng</w:t>
      </w:r>
      <w:r w:rsidR="00472B21">
        <w:rPr>
          <w:rFonts w:eastAsia="MS Mincho"/>
          <w:sz w:val="22"/>
          <w:szCs w:val="22"/>
          <w:lang w:eastAsia="tr-TR"/>
        </w:rPr>
        <w:t xml:space="preserve"> diary studies (Bailey, 1983;</w:t>
      </w:r>
      <w:r w:rsidR="009920D2" w:rsidRPr="00D61DB9">
        <w:rPr>
          <w:rFonts w:eastAsia="MS Mincho"/>
          <w:sz w:val="22"/>
          <w:szCs w:val="22"/>
          <w:lang w:eastAsia="tr-TR"/>
        </w:rPr>
        <w:t xml:space="preserve"> Krishnan and Lee, 2002).  One of the main data collection instruments used in this study was the </w:t>
      </w:r>
      <w:r w:rsidR="00196ECD" w:rsidRPr="00D61DB9">
        <w:rPr>
          <w:rFonts w:eastAsia="MS Mincho"/>
          <w:sz w:val="22"/>
          <w:szCs w:val="22"/>
          <w:lang w:eastAsia="tr-TR"/>
        </w:rPr>
        <w:t>dia</w:t>
      </w:r>
      <w:r w:rsidR="009920D2" w:rsidRPr="00D61DB9">
        <w:rPr>
          <w:rFonts w:eastAsia="MS Mincho"/>
          <w:sz w:val="22"/>
          <w:szCs w:val="22"/>
          <w:lang w:eastAsia="tr-TR"/>
        </w:rPr>
        <w:t xml:space="preserve">ries kept by the students. </w:t>
      </w:r>
      <w:r w:rsidR="009920D2" w:rsidRPr="00D61DB9">
        <w:rPr>
          <w:rFonts w:eastAsia="Times New Roman"/>
          <w:iCs/>
          <w:sz w:val="22"/>
          <w:szCs w:val="22"/>
        </w:rPr>
        <w:t xml:space="preserve">The students were asked to write in their diaries after each activity was over which was a 2-week process for each activity. </w:t>
      </w:r>
      <w:r w:rsidRPr="00D61DB9">
        <w:rPr>
          <w:rFonts w:eastAsia="MS Mincho"/>
          <w:sz w:val="22"/>
          <w:szCs w:val="22"/>
        </w:rPr>
        <w:t xml:space="preserve">The second data collection instrument used in this study was the use of field note by the teacher-researcher. </w:t>
      </w:r>
      <w:r w:rsidRPr="00D61DB9">
        <w:rPr>
          <w:iCs/>
          <w:sz w:val="22"/>
          <w:szCs w:val="22"/>
        </w:rPr>
        <w:t xml:space="preserve">The researcher kept the field note to find out the effect of each session and the activities </w:t>
      </w:r>
      <w:r w:rsidR="00196ECD" w:rsidRPr="00D61DB9">
        <w:rPr>
          <w:iCs/>
          <w:sz w:val="22"/>
          <w:szCs w:val="22"/>
        </w:rPr>
        <w:t xml:space="preserve">used </w:t>
      </w:r>
      <w:r w:rsidRPr="00D61DB9">
        <w:rPr>
          <w:iCs/>
          <w:sz w:val="22"/>
          <w:szCs w:val="22"/>
        </w:rPr>
        <w:t xml:space="preserve">regarding the level of student participation and improvement of interest in speaking lessons. The researcher filled in the field note after each activity was completed. </w:t>
      </w:r>
      <w:r w:rsidR="009920D2" w:rsidRPr="00D61DB9">
        <w:rPr>
          <w:rFonts w:eastAsia="MS Mincho"/>
          <w:sz w:val="22"/>
          <w:szCs w:val="22"/>
          <w:lang w:eastAsia="tr-TR"/>
        </w:rPr>
        <w:t>The third data collection instrument used in the study was a</w:t>
      </w:r>
      <w:r w:rsidRPr="00D61DB9">
        <w:rPr>
          <w:rFonts w:eastAsia="MS Mincho"/>
          <w:sz w:val="22"/>
          <w:szCs w:val="22"/>
          <w:lang w:eastAsia="tr-TR"/>
        </w:rPr>
        <w:t>n open-ended</w:t>
      </w:r>
      <w:r w:rsidR="009920D2" w:rsidRPr="00D61DB9">
        <w:rPr>
          <w:rFonts w:eastAsia="MS Mincho"/>
          <w:sz w:val="22"/>
          <w:szCs w:val="22"/>
          <w:lang w:eastAsia="tr-TR"/>
        </w:rPr>
        <w:t xml:space="preserve"> questionnaire developed by</w:t>
      </w:r>
      <w:r w:rsidR="00BB01E7" w:rsidRPr="00D61DB9">
        <w:rPr>
          <w:rFonts w:eastAsia="MS Mincho"/>
          <w:sz w:val="22"/>
          <w:szCs w:val="22"/>
          <w:lang w:eastAsia="tr-TR"/>
        </w:rPr>
        <w:t xml:space="preserve"> the researcher</w:t>
      </w:r>
      <w:r w:rsidRPr="00D61DB9">
        <w:rPr>
          <w:rFonts w:eastAsia="Times New Roman"/>
          <w:iCs/>
          <w:sz w:val="22"/>
          <w:szCs w:val="22"/>
        </w:rPr>
        <w:t xml:space="preserve">. The </w:t>
      </w:r>
      <w:r w:rsidRPr="00D61DB9">
        <w:rPr>
          <w:rFonts w:eastAsia="MS Mincho"/>
          <w:sz w:val="22"/>
          <w:szCs w:val="22"/>
          <w:lang w:eastAsia="tr-TR"/>
        </w:rPr>
        <w:t>questionnaire</w:t>
      </w:r>
      <w:r w:rsidRPr="00D61DB9">
        <w:rPr>
          <w:sz w:val="22"/>
          <w:szCs w:val="22"/>
        </w:rPr>
        <w:t xml:space="preserve"> involved 5 questions. The questions were designed after the analysis of teacher reflections recorded in the field note and the student reflections in the diaries were completed. The aim of using the questionnaire was to triangulate the data gathered from the above-mentioned data collection instruments. In addition, we wanted to make sure that we provided the students a space to express their ideas. </w:t>
      </w:r>
      <w:r w:rsidR="00241DC7" w:rsidRPr="00D61DB9">
        <w:rPr>
          <w:sz w:val="22"/>
          <w:szCs w:val="22"/>
        </w:rPr>
        <w:t xml:space="preserve">The final data collection instrument was the semi-structured interviews. </w:t>
      </w:r>
      <w:r w:rsidR="00241DC7" w:rsidRPr="00D61DB9">
        <w:rPr>
          <w:rFonts w:eastAsia="MS Mincho"/>
          <w:sz w:val="22"/>
          <w:szCs w:val="22"/>
          <w:lang w:eastAsia="tr-TR"/>
        </w:rPr>
        <w:t>Dornyei (2007) and Kendall (2008) note</w:t>
      </w:r>
      <w:r w:rsidR="009920D2" w:rsidRPr="00D61DB9">
        <w:rPr>
          <w:rFonts w:eastAsia="MS Mincho"/>
          <w:sz w:val="22"/>
          <w:szCs w:val="22"/>
          <w:lang w:eastAsia="tr-TR"/>
        </w:rPr>
        <w:t xml:space="preserve"> that interviews are one of the most commonly used data collection tools in qualitative research as the data gathered </w:t>
      </w:r>
      <w:r w:rsidR="00241DC7" w:rsidRPr="00D61DB9">
        <w:rPr>
          <w:rFonts w:eastAsia="MS Mincho"/>
          <w:sz w:val="22"/>
          <w:szCs w:val="22"/>
          <w:lang w:eastAsia="tr-TR"/>
        </w:rPr>
        <w:t xml:space="preserve">reveals </w:t>
      </w:r>
      <w:r w:rsidR="009920D2" w:rsidRPr="00D61DB9">
        <w:rPr>
          <w:rFonts w:eastAsia="MS Mincho"/>
          <w:sz w:val="22"/>
          <w:szCs w:val="22"/>
          <w:lang w:eastAsia="tr-TR"/>
        </w:rPr>
        <w:t xml:space="preserve">in-depth/detailed insights on interviewees` thoughts, attitudes, and actions. </w:t>
      </w:r>
      <w:r w:rsidR="00EA0077" w:rsidRPr="00D61DB9">
        <w:rPr>
          <w:sz w:val="22"/>
          <w:szCs w:val="22"/>
          <w:lang w:val="en-GB"/>
        </w:rPr>
        <w:t>Descriptive anal</w:t>
      </w:r>
      <w:r w:rsidR="00A44E4A" w:rsidRPr="00D61DB9">
        <w:rPr>
          <w:sz w:val="22"/>
          <w:szCs w:val="22"/>
          <w:lang w:val="en-GB"/>
        </w:rPr>
        <w:t>ysis was used in order to analys</w:t>
      </w:r>
      <w:r w:rsidR="00EA0077" w:rsidRPr="00D61DB9">
        <w:rPr>
          <w:sz w:val="22"/>
          <w:szCs w:val="22"/>
          <w:lang w:val="en-GB"/>
        </w:rPr>
        <w:t xml:space="preserve">e the data collected from the </w:t>
      </w:r>
      <w:r w:rsidR="00EA0077" w:rsidRPr="005B2156">
        <w:rPr>
          <w:sz w:val="22"/>
          <w:szCs w:val="22"/>
          <w:lang w:val="en-GB"/>
        </w:rPr>
        <w:t>teacher</w:t>
      </w:r>
      <w:r w:rsidR="006A1F98" w:rsidRPr="005B2156">
        <w:rPr>
          <w:sz w:val="22"/>
          <w:szCs w:val="22"/>
          <w:lang w:val="en-GB"/>
        </w:rPr>
        <w:t>’s</w:t>
      </w:r>
      <w:r w:rsidR="00EA0077" w:rsidRPr="006A1F98">
        <w:rPr>
          <w:color w:val="0070C0"/>
          <w:sz w:val="22"/>
          <w:szCs w:val="22"/>
          <w:lang w:val="en-GB"/>
        </w:rPr>
        <w:t xml:space="preserve"> </w:t>
      </w:r>
      <w:r w:rsidR="00EA0077" w:rsidRPr="00D61DB9">
        <w:rPr>
          <w:sz w:val="22"/>
          <w:szCs w:val="22"/>
          <w:lang w:val="en-GB"/>
        </w:rPr>
        <w:t>field notes, the students` diaries, interviews and the questionnaire.</w:t>
      </w:r>
      <w:r w:rsidR="00EA0077" w:rsidRPr="00D61DB9">
        <w:rPr>
          <w:b/>
          <w:sz w:val="22"/>
          <w:szCs w:val="22"/>
          <w:lang w:val="en-GB"/>
        </w:rPr>
        <w:t xml:space="preserve"> </w:t>
      </w:r>
    </w:p>
    <w:p w:rsidR="004F1D09" w:rsidRPr="00D61DB9" w:rsidRDefault="004F1D09" w:rsidP="00D61DB9">
      <w:pPr>
        <w:spacing w:line="240" w:lineRule="auto"/>
        <w:rPr>
          <w:rFonts w:ascii="Times New Roman" w:hAnsi="Times New Roman" w:cs="Times New Roman"/>
          <w:b/>
        </w:rPr>
      </w:pPr>
      <w:r w:rsidRPr="00D61DB9">
        <w:rPr>
          <w:rFonts w:ascii="Times New Roman" w:hAnsi="Times New Roman" w:cs="Times New Roman"/>
          <w:b/>
        </w:rPr>
        <w:t>INSTRUCTIONAL INTERVENTION</w:t>
      </w:r>
    </w:p>
    <w:p w:rsidR="00D61DB9" w:rsidRPr="005B2156" w:rsidRDefault="001D4AFD" w:rsidP="00D61DB9">
      <w:pPr>
        <w:pStyle w:val="GvdemetniBold"/>
        <w:spacing w:line="240" w:lineRule="auto"/>
        <w:rPr>
          <w:rFonts w:eastAsia="Times New Roman"/>
          <w:color w:val="000000" w:themeColor="text1"/>
          <w:sz w:val="22"/>
          <w:szCs w:val="22"/>
          <w:lang w:val="en-GB"/>
        </w:rPr>
      </w:pPr>
      <w:r w:rsidRPr="00D61DB9">
        <w:rPr>
          <w:iCs/>
          <w:color w:val="000000" w:themeColor="text1"/>
          <w:sz w:val="22"/>
          <w:szCs w:val="22"/>
          <w:lang w:val="en-GB"/>
        </w:rPr>
        <w:t xml:space="preserve">The instructional intervention in our action research cycle involved the use of </w:t>
      </w:r>
      <w:r w:rsidRPr="00D61DB9">
        <w:rPr>
          <w:rFonts w:eastAsia="Times New Roman"/>
          <w:color w:val="000000" w:themeColor="text1"/>
          <w:sz w:val="22"/>
          <w:szCs w:val="22"/>
          <w:lang w:val="en-GB"/>
        </w:rPr>
        <w:t xml:space="preserve">active </w:t>
      </w:r>
      <w:r w:rsidR="00E65F14" w:rsidRPr="00D61DB9">
        <w:rPr>
          <w:rFonts w:eastAsia="Times New Roman"/>
          <w:color w:val="000000" w:themeColor="text1"/>
          <w:sz w:val="22"/>
          <w:szCs w:val="22"/>
          <w:lang w:val="en-GB"/>
        </w:rPr>
        <w:t xml:space="preserve">learning strategies </w:t>
      </w:r>
      <w:r w:rsidRPr="00D61DB9">
        <w:rPr>
          <w:rFonts w:eastAsia="Times New Roman"/>
          <w:color w:val="000000" w:themeColor="text1"/>
          <w:sz w:val="22"/>
          <w:szCs w:val="22"/>
          <w:lang w:val="en-GB"/>
        </w:rPr>
        <w:t>and speaking activities such as group-chatting, pair or group work, practicing listening to native speakers in movies, group and whole class discussions based on movies, preparing and making presentations in the class.</w:t>
      </w:r>
      <w:r w:rsidR="0055006B" w:rsidRPr="00D61DB9">
        <w:rPr>
          <w:rFonts w:eastAsia="Times New Roman"/>
          <w:color w:val="000000" w:themeColor="text1"/>
          <w:sz w:val="22"/>
          <w:szCs w:val="22"/>
          <w:lang w:val="en-GB"/>
        </w:rPr>
        <w:t xml:space="preserve"> </w:t>
      </w:r>
    </w:p>
    <w:p w:rsidR="00355385" w:rsidRPr="00D61DB9" w:rsidRDefault="00B6362A" w:rsidP="00D61DB9">
      <w:pPr>
        <w:pStyle w:val="GvdemetniBold"/>
        <w:spacing w:line="240" w:lineRule="auto"/>
        <w:rPr>
          <w:sz w:val="22"/>
          <w:szCs w:val="22"/>
          <w:shd w:val="clear" w:color="auto" w:fill="FFFFFF"/>
          <w:lang w:val="en-GB"/>
        </w:rPr>
      </w:pPr>
      <w:r w:rsidRPr="00D61DB9">
        <w:rPr>
          <w:rFonts w:eastAsia="MS Mincho"/>
          <w:sz w:val="22"/>
          <w:szCs w:val="22"/>
          <w:lang w:val="en-GB"/>
        </w:rPr>
        <w:t xml:space="preserve">The learning objective of the lessons in the first two weeks was to </w:t>
      </w:r>
      <w:r w:rsidRPr="00D61DB9">
        <w:rPr>
          <w:sz w:val="22"/>
          <w:szCs w:val="22"/>
          <w:lang w:val="en-GB"/>
        </w:rPr>
        <w:t xml:space="preserve">talk about facts and express </w:t>
      </w:r>
      <w:r w:rsidR="00E65F14" w:rsidRPr="00D61DB9">
        <w:rPr>
          <w:sz w:val="22"/>
          <w:szCs w:val="22"/>
          <w:lang w:val="en-GB"/>
        </w:rPr>
        <w:t>daily routines.</w:t>
      </w:r>
      <w:r w:rsidRPr="00D61DB9">
        <w:rPr>
          <w:sz w:val="22"/>
          <w:szCs w:val="22"/>
          <w:lang w:val="en-GB"/>
        </w:rPr>
        <w:t xml:space="preserve"> Reflecting on the possible activities to be chosen to achieve the stated objective, we decided to use Speaking Marathon Activity</w:t>
      </w:r>
      <w:r w:rsidRPr="00D61DB9">
        <w:rPr>
          <w:i/>
          <w:sz w:val="22"/>
          <w:szCs w:val="22"/>
          <w:lang w:val="en-GB"/>
        </w:rPr>
        <w:t xml:space="preserve">. </w:t>
      </w:r>
      <w:r w:rsidR="00DB176D" w:rsidRPr="00D61DB9">
        <w:rPr>
          <w:rFonts w:eastAsia="Arial Unicode MS"/>
          <w:iCs/>
          <w:sz w:val="22"/>
          <w:szCs w:val="22"/>
          <w:lang w:val="en-GB"/>
        </w:rPr>
        <w:t>The speaking strategy chosen</w:t>
      </w:r>
      <w:r w:rsidR="00E65F14" w:rsidRPr="00D61DB9">
        <w:rPr>
          <w:rFonts w:eastAsia="Arial Unicode MS"/>
          <w:iCs/>
          <w:sz w:val="22"/>
          <w:szCs w:val="22"/>
          <w:lang w:val="en-GB"/>
        </w:rPr>
        <w:t xml:space="preserve"> for the first two weeks</w:t>
      </w:r>
      <w:r w:rsidR="00DB176D" w:rsidRPr="00D61DB9">
        <w:rPr>
          <w:rFonts w:eastAsia="Arial Unicode MS"/>
          <w:iCs/>
          <w:sz w:val="22"/>
          <w:szCs w:val="22"/>
          <w:lang w:val="en-GB"/>
        </w:rPr>
        <w:t xml:space="preserve"> was </w:t>
      </w:r>
      <w:r w:rsidR="00DB176D" w:rsidRPr="00D61DB9">
        <w:rPr>
          <w:rFonts w:eastAsia="Calibri"/>
          <w:iCs/>
          <w:sz w:val="22"/>
          <w:szCs w:val="22"/>
          <w:lang w:val="en-GB"/>
        </w:rPr>
        <w:t xml:space="preserve">collaborative learning </w:t>
      </w:r>
      <w:r w:rsidR="00DB176D" w:rsidRPr="00D61DB9">
        <w:rPr>
          <w:sz w:val="22"/>
          <w:szCs w:val="22"/>
          <w:shd w:val="clear" w:color="auto" w:fill="FFFFFF"/>
          <w:lang w:val="en-GB"/>
        </w:rPr>
        <w:t>to encourage higher level thinking</w:t>
      </w:r>
      <w:r w:rsidR="00A96EF5" w:rsidRPr="00D61DB9">
        <w:rPr>
          <w:sz w:val="22"/>
          <w:szCs w:val="22"/>
          <w:shd w:val="clear" w:color="auto" w:fill="FFFFFF"/>
          <w:lang w:val="en-GB"/>
        </w:rPr>
        <w:t>.</w:t>
      </w:r>
      <w:r w:rsidR="00DB176D" w:rsidRPr="00D61DB9">
        <w:rPr>
          <w:sz w:val="22"/>
          <w:szCs w:val="22"/>
          <w:shd w:val="clear" w:color="auto" w:fill="FFFFFF"/>
          <w:lang w:val="en-GB"/>
        </w:rPr>
        <w:t xml:space="preserve"> Related literature suggests effective collaborative learning could involve establishment of group goals, as well as individual goals</w:t>
      </w:r>
      <w:r w:rsidR="006A1F98">
        <w:rPr>
          <w:sz w:val="22"/>
          <w:szCs w:val="22"/>
          <w:shd w:val="clear" w:color="auto" w:fill="FFFFFF"/>
          <w:lang w:val="en-GB"/>
        </w:rPr>
        <w:t>,</w:t>
      </w:r>
      <w:r w:rsidR="00DB176D" w:rsidRPr="00D61DB9">
        <w:rPr>
          <w:sz w:val="22"/>
          <w:szCs w:val="22"/>
          <w:shd w:val="clear" w:color="auto" w:fill="FFFFFF"/>
          <w:lang w:val="en-GB"/>
        </w:rPr>
        <w:t xml:space="preserve"> which helps to keep the group on the task and establishes an unambiguous purpose. </w:t>
      </w:r>
      <w:r w:rsidR="00DB7E48" w:rsidRPr="00D61DB9">
        <w:rPr>
          <w:sz w:val="22"/>
          <w:szCs w:val="22"/>
          <w:lang w:val="en-GB"/>
        </w:rPr>
        <w:t>In the present study, Speaking Marathon</w:t>
      </w:r>
      <w:r w:rsidR="007D017F" w:rsidRPr="00D61DB9">
        <w:rPr>
          <w:sz w:val="22"/>
          <w:szCs w:val="22"/>
          <w:lang w:val="en-GB"/>
        </w:rPr>
        <w:t xml:space="preserve"> activity focused on g</w:t>
      </w:r>
      <w:r w:rsidR="00DB7E48" w:rsidRPr="00D61DB9">
        <w:rPr>
          <w:sz w:val="22"/>
          <w:szCs w:val="22"/>
          <w:lang w:val="en-GB"/>
        </w:rPr>
        <w:t>reeting</w:t>
      </w:r>
      <w:r w:rsidR="007D017F" w:rsidRPr="00D61DB9">
        <w:rPr>
          <w:sz w:val="22"/>
          <w:szCs w:val="22"/>
          <w:lang w:val="en-GB"/>
        </w:rPr>
        <w:t>s and free d</w:t>
      </w:r>
      <w:r w:rsidR="00DB7E48" w:rsidRPr="00D61DB9">
        <w:rPr>
          <w:sz w:val="22"/>
          <w:szCs w:val="22"/>
          <w:lang w:val="en-GB"/>
        </w:rPr>
        <w:t>iscussion.</w:t>
      </w:r>
      <w:r w:rsidR="00E65F14" w:rsidRPr="00D61DB9">
        <w:rPr>
          <w:sz w:val="22"/>
          <w:szCs w:val="22"/>
          <w:shd w:val="clear" w:color="auto" w:fill="FFFFFF"/>
          <w:lang w:val="en-GB"/>
        </w:rPr>
        <w:t xml:space="preserve"> </w:t>
      </w:r>
      <w:r w:rsidR="00A96EF5" w:rsidRPr="00D61DB9">
        <w:rPr>
          <w:rFonts w:eastAsia="Calibri"/>
          <w:iCs/>
          <w:sz w:val="22"/>
          <w:szCs w:val="22"/>
          <w:lang w:val="en-GB"/>
        </w:rPr>
        <w:t xml:space="preserve">The language structure to be practiced in week 3 and 4 was </w:t>
      </w:r>
      <w:r w:rsidR="00A96EF5" w:rsidRPr="00D61DB9">
        <w:rPr>
          <w:sz w:val="22"/>
          <w:szCs w:val="22"/>
          <w:lang w:val="en-GB"/>
        </w:rPr>
        <w:t>present progressive. The speaking strategies</w:t>
      </w:r>
      <w:r w:rsidR="00037139" w:rsidRPr="00D61DB9">
        <w:rPr>
          <w:sz w:val="22"/>
          <w:szCs w:val="22"/>
          <w:lang w:val="en-GB"/>
        </w:rPr>
        <w:t xml:space="preserve"> chosen for the third and the fourth weeks of the study </w:t>
      </w:r>
      <w:r w:rsidR="00A96EF5" w:rsidRPr="00D61DB9">
        <w:rPr>
          <w:sz w:val="22"/>
          <w:szCs w:val="22"/>
          <w:lang w:val="en-GB"/>
        </w:rPr>
        <w:t xml:space="preserve">were </w:t>
      </w:r>
      <w:r w:rsidR="00A96EF5" w:rsidRPr="00D61DB9">
        <w:rPr>
          <w:rFonts w:eastAsia="Calibri"/>
          <w:iCs/>
          <w:sz w:val="22"/>
          <w:szCs w:val="22"/>
          <w:lang w:val="en-GB"/>
        </w:rPr>
        <w:t>listening, brainstorming and n</w:t>
      </w:r>
      <w:r w:rsidR="00037139" w:rsidRPr="00D61DB9">
        <w:rPr>
          <w:rFonts w:eastAsia="Calibri"/>
          <w:iCs/>
          <w:sz w:val="22"/>
          <w:szCs w:val="22"/>
          <w:lang w:val="en-GB"/>
        </w:rPr>
        <w:t>otetaking.</w:t>
      </w:r>
      <w:r w:rsidR="00037139" w:rsidRPr="00D61DB9">
        <w:rPr>
          <w:sz w:val="22"/>
          <w:szCs w:val="22"/>
          <w:shd w:val="clear" w:color="auto" w:fill="FFFFFF"/>
          <w:lang w:val="en-GB"/>
        </w:rPr>
        <w:t xml:space="preserve"> </w:t>
      </w:r>
      <w:r w:rsidR="00037139" w:rsidRPr="00D61DB9">
        <w:rPr>
          <w:sz w:val="22"/>
          <w:szCs w:val="22"/>
          <w:lang w:val="en-GB"/>
        </w:rPr>
        <w:t xml:space="preserve">We also aimed to foster </w:t>
      </w:r>
      <w:r w:rsidR="00037139" w:rsidRPr="00D61DB9">
        <w:rPr>
          <w:rFonts w:eastAsia="Calibri"/>
          <w:iCs/>
          <w:sz w:val="22"/>
          <w:szCs w:val="22"/>
          <w:lang w:val="en-GB"/>
        </w:rPr>
        <w:t>critical thinking through in and out of class activities in addition to establishing a native like situation in class so that the students could learn the language implicitly.</w:t>
      </w:r>
      <w:r w:rsidR="00355385" w:rsidRPr="00D61DB9">
        <w:rPr>
          <w:rFonts w:eastAsia="Calibri"/>
          <w:iCs/>
          <w:sz w:val="22"/>
          <w:szCs w:val="22"/>
          <w:lang w:val="en-GB"/>
        </w:rPr>
        <w:t xml:space="preserve"> To achieve the aims stated above, </w:t>
      </w:r>
      <w:r w:rsidR="00355385" w:rsidRPr="00D61DB9">
        <w:rPr>
          <w:sz w:val="22"/>
          <w:szCs w:val="22"/>
          <w:lang w:val="en-GB"/>
        </w:rPr>
        <w:t>the students were assigned to watch the first and the second episodes of an American series, “</w:t>
      </w:r>
      <w:r w:rsidR="00355385" w:rsidRPr="00D61DB9">
        <w:rPr>
          <w:i/>
          <w:sz w:val="22"/>
          <w:szCs w:val="22"/>
          <w:lang w:val="en-GB"/>
        </w:rPr>
        <w:t>Baby Daddy</w:t>
      </w:r>
      <w:r w:rsidR="00355385" w:rsidRPr="00D61DB9">
        <w:rPr>
          <w:sz w:val="22"/>
          <w:szCs w:val="22"/>
          <w:lang w:val="en-GB"/>
        </w:rPr>
        <w:t>” in the class, after they had completed studying present progressive with their main course teacher and the note taking strategy in their listening lesson. When watching the movie, the students were asked to take notes</w:t>
      </w:r>
      <w:r w:rsidR="00355385" w:rsidRPr="00D61DB9">
        <w:rPr>
          <w:b/>
          <w:sz w:val="22"/>
          <w:szCs w:val="22"/>
          <w:lang w:val="en-GB"/>
        </w:rPr>
        <w:t xml:space="preserve"> </w:t>
      </w:r>
      <w:r w:rsidR="00355385" w:rsidRPr="00D61DB9">
        <w:rPr>
          <w:sz w:val="22"/>
          <w:szCs w:val="22"/>
          <w:lang w:val="en-GB"/>
        </w:rPr>
        <w:t>about the characters and the daily life routines of the people in the target culture</w:t>
      </w:r>
      <w:r w:rsidR="00355385" w:rsidRPr="00D61DB9">
        <w:rPr>
          <w:b/>
          <w:sz w:val="22"/>
          <w:szCs w:val="22"/>
          <w:lang w:val="en-GB"/>
        </w:rPr>
        <w:t xml:space="preserve"> </w:t>
      </w:r>
      <w:r w:rsidR="00355385" w:rsidRPr="00D61DB9">
        <w:rPr>
          <w:sz w:val="22"/>
          <w:szCs w:val="22"/>
          <w:lang w:val="en-GB"/>
        </w:rPr>
        <w:t xml:space="preserve">so that they would talk about and discuss the theme of the movie. The </w:t>
      </w:r>
      <w:r w:rsidR="00355385" w:rsidRPr="00D61DB9">
        <w:rPr>
          <w:rFonts w:eastAsia="Calibri"/>
          <w:iCs/>
          <w:sz w:val="22"/>
          <w:szCs w:val="22"/>
          <w:lang w:val="en-GB"/>
        </w:rPr>
        <w:t xml:space="preserve">students watched the </w:t>
      </w:r>
      <w:r w:rsidR="00355385" w:rsidRPr="00D61DB9">
        <w:rPr>
          <w:rFonts w:eastAsia="Calibri"/>
          <w:iCs/>
          <w:sz w:val="22"/>
          <w:szCs w:val="22"/>
          <w:lang w:val="en-GB"/>
        </w:rPr>
        <w:lastRenderedPageBreak/>
        <w:t>part of</w:t>
      </w:r>
      <w:r w:rsidR="002D6ECA" w:rsidRPr="00D61DB9">
        <w:rPr>
          <w:rFonts w:eastAsia="Calibri"/>
          <w:iCs/>
          <w:sz w:val="22"/>
          <w:szCs w:val="22"/>
          <w:lang w:val="en-GB"/>
        </w:rPr>
        <w:t xml:space="preserve"> a movie and they were asked to comment on the characters trying to put themselves in the characters’ shoes and find better solutions for the discussed issues.</w:t>
      </w:r>
      <w:r w:rsidR="009C2E59" w:rsidRPr="00D61DB9">
        <w:rPr>
          <w:rFonts w:eastAsia="Calibri"/>
          <w:iCs/>
          <w:sz w:val="22"/>
          <w:szCs w:val="22"/>
          <w:lang w:val="en-GB"/>
        </w:rPr>
        <w:t xml:space="preserve"> </w:t>
      </w:r>
      <w:r w:rsidR="009C2E59" w:rsidRPr="00D61DB9">
        <w:rPr>
          <w:sz w:val="22"/>
          <w:szCs w:val="22"/>
          <w:lang w:val="en-GB"/>
        </w:rPr>
        <w:t xml:space="preserve">The objective of the lessons in weeks 5 and 6 was to revise the use of </w:t>
      </w:r>
      <w:r w:rsidR="009C2E59" w:rsidRPr="00D61DB9">
        <w:rPr>
          <w:rFonts w:eastAsia="Calibri"/>
          <w:sz w:val="22"/>
          <w:szCs w:val="22"/>
          <w:lang w:val="en-GB"/>
        </w:rPr>
        <w:t xml:space="preserve">simple present and progressive present tenses. The activity used was </w:t>
      </w:r>
      <w:r w:rsidR="009C2E59" w:rsidRPr="00D61DB9">
        <w:rPr>
          <w:sz w:val="22"/>
          <w:szCs w:val="22"/>
          <w:lang w:val="en-GB"/>
        </w:rPr>
        <w:t>listening to the favo</w:t>
      </w:r>
      <w:r w:rsidR="00E65F14" w:rsidRPr="00D61DB9">
        <w:rPr>
          <w:sz w:val="22"/>
          <w:szCs w:val="22"/>
          <w:lang w:val="en-GB"/>
        </w:rPr>
        <w:t>u</w:t>
      </w:r>
      <w:r w:rsidR="009C2E59" w:rsidRPr="00D61DB9">
        <w:rPr>
          <w:sz w:val="22"/>
          <w:szCs w:val="22"/>
          <w:lang w:val="en-GB"/>
        </w:rPr>
        <w:t>rite songs and performing karaoke songs on stage.</w:t>
      </w:r>
      <w:r w:rsidR="009C2E59" w:rsidRPr="00D61DB9">
        <w:rPr>
          <w:rFonts w:eastAsia="Calibri"/>
          <w:sz w:val="22"/>
          <w:szCs w:val="22"/>
          <w:lang w:val="en-GB"/>
        </w:rPr>
        <w:t xml:space="preserve"> The aim of choosing this activity was using students` interest in music and their favo</w:t>
      </w:r>
      <w:r w:rsidR="00E65F14" w:rsidRPr="00D61DB9">
        <w:rPr>
          <w:rFonts w:eastAsia="Calibri"/>
          <w:sz w:val="22"/>
          <w:szCs w:val="22"/>
          <w:lang w:val="en-GB"/>
        </w:rPr>
        <w:t>u</w:t>
      </w:r>
      <w:r w:rsidR="009C2E59" w:rsidRPr="00D61DB9">
        <w:rPr>
          <w:rFonts w:eastAsia="Calibri"/>
          <w:sz w:val="22"/>
          <w:szCs w:val="22"/>
          <w:lang w:val="en-GB"/>
        </w:rPr>
        <w:t xml:space="preserve">rite singers to encourage them to participate more in the </w:t>
      </w:r>
      <w:r w:rsidR="007D017F" w:rsidRPr="00D61DB9">
        <w:rPr>
          <w:rFonts w:eastAsia="Calibri"/>
          <w:sz w:val="22"/>
          <w:szCs w:val="22"/>
          <w:lang w:val="en-GB"/>
        </w:rPr>
        <w:t xml:space="preserve">speaking lessons. </w:t>
      </w:r>
      <w:r w:rsidR="00636B7C" w:rsidRPr="00D61DB9">
        <w:rPr>
          <w:sz w:val="22"/>
          <w:szCs w:val="22"/>
          <w:lang w:val="en-GB"/>
        </w:rPr>
        <w:t>In order to achieve the above-mentioned aim, the students were asked to choose their favo</w:t>
      </w:r>
      <w:r w:rsidR="00E65F14" w:rsidRPr="00D61DB9">
        <w:rPr>
          <w:sz w:val="22"/>
          <w:szCs w:val="22"/>
          <w:lang w:val="en-GB"/>
        </w:rPr>
        <w:t>u</w:t>
      </w:r>
      <w:r w:rsidR="00636B7C" w:rsidRPr="00D61DB9">
        <w:rPr>
          <w:sz w:val="22"/>
          <w:szCs w:val="22"/>
          <w:lang w:val="en-GB"/>
        </w:rPr>
        <w:t xml:space="preserve">rite songs and copy out the lyrics for the whole class. In addition, each student was assigned to add the meaning of the complicated vocabularies at the end of the paper and prepare for a solo (if they wanted to) or a group </w:t>
      </w:r>
      <w:r w:rsidR="00636B7C" w:rsidRPr="00D61DB9">
        <w:rPr>
          <w:i/>
          <w:sz w:val="22"/>
          <w:szCs w:val="22"/>
          <w:lang w:val="en-GB"/>
        </w:rPr>
        <w:t>Karaoke</w:t>
      </w:r>
      <w:r w:rsidR="00636B7C" w:rsidRPr="00D61DB9">
        <w:rPr>
          <w:sz w:val="22"/>
          <w:szCs w:val="22"/>
          <w:lang w:val="en-GB"/>
        </w:rPr>
        <w:t xml:space="preserve"> presentation</w:t>
      </w:r>
      <w:r w:rsidR="007D017F" w:rsidRPr="00D61DB9">
        <w:rPr>
          <w:sz w:val="22"/>
          <w:szCs w:val="22"/>
          <w:lang w:val="en-GB"/>
        </w:rPr>
        <w:t>.</w:t>
      </w:r>
      <w:r w:rsidR="00636B7C" w:rsidRPr="00D61DB9">
        <w:rPr>
          <w:sz w:val="22"/>
          <w:szCs w:val="22"/>
          <w:lang w:val="en-GB"/>
        </w:rPr>
        <w:t xml:space="preserve"> The students were encouraged to have control over their learning materials as they were asked to bring </w:t>
      </w:r>
      <w:r w:rsidR="00636B7C" w:rsidRPr="00D61DB9">
        <w:rPr>
          <w:rFonts w:eastAsia="Calibri"/>
          <w:iCs/>
          <w:sz w:val="22"/>
          <w:szCs w:val="22"/>
          <w:lang w:val="en-GB"/>
        </w:rPr>
        <w:t>their own favo</w:t>
      </w:r>
      <w:r w:rsidR="00E65F14" w:rsidRPr="00D61DB9">
        <w:rPr>
          <w:rFonts w:eastAsia="Calibri"/>
          <w:iCs/>
          <w:sz w:val="22"/>
          <w:szCs w:val="22"/>
          <w:lang w:val="en-GB"/>
        </w:rPr>
        <w:t>u</w:t>
      </w:r>
      <w:r w:rsidR="00636B7C" w:rsidRPr="00D61DB9">
        <w:rPr>
          <w:rFonts w:eastAsia="Calibri"/>
          <w:iCs/>
          <w:sz w:val="22"/>
          <w:szCs w:val="22"/>
          <w:lang w:val="en-GB"/>
        </w:rPr>
        <w:t xml:space="preserve">rite songs. </w:t>
      </w:r>
      <w:r w:rsidR="00636B7C" w:rsidRPr="00D61DB9">
        <w:rPr>
          <w:sz w:val="22"/>
          <w:szCs w:val="22"/>
          <w:lang w:val="en-GB"/>
        </w:rPr>
        <w:t>The students were also free as to whether they would work on their own or in small groups.</w:t>
      </w:r>
      <w:r w:rsidR="00DF3898" w:rsidRPr="00D61DB9">
        <w:rPr>
          <w:sz w:val="22"/>
          <w:szCs w:val="22"/>
          <w:lang w:val="en-GB"/>
        </w:rPr>
        <w:t xml:space="preserve"> A few of the students suggested to have the presentations in group of two or three which the teacher considered to help their confidence. This approach also helped those shy students to perform well. </w:t>
      </w:r>
      <w:r w:rsidR="00DF3898" w:rsidRPr="00D61DB9">
        <w:rPr>
          <w:rFonts w:eastAsia="Calibri"/>
          <w:iCs/>
          <w:sz w:val="22"/>
          <w:szCs w:val="22"/>
          <w:lang w:val="en-GB"/>
        </w:rPr>
        <w:t xml:space="preserve">Finally, the rest of the class commented on the song and also on the presentation; they asked questions about the song. </w:t>
      </w:r>
      <w:r w:rsidR="00DF3898" w:rsidRPr="00D61DB9">
        <w:rPr>
          <w:sz w:val="22"/>
          <w:szCs w:val="22"/>
          <w:lang w:val="en-GB"/>
        </w:rPr>
        <w:t xml:space="preserve">The activity ended with singing the best performed song. </w:t>
      </w:r>
      <w:r w:rsidR="00DF3898" w:rsidRPr="00D61DB9">
        <w:rPr>
          <w:rFonts w:eastAsia="MS Mincho"/>
          <w:sz w:val="22"/>
          <w:szCs w:val="22"/>
          <w:lang w:val="en-GB"/>
        </w:rPr>
        <w:t>The sp</w:t>
      </w:r>
      <w:r w:rsidR="00E65F14" w:rsidRPr="00D61DB9">
        <w:rPr>
          <w:rFonts w:eastAsia="MS Mincho"/>
          <w:sz w:val="22"/>
          <w:szCs w:val="22"/>
          <w:lang w:val="en-GB"/>
        </w:rPr>
        <w:t>eaking strategies chosen for w</w:t>
      </w:r>
      <w:r w:rsidR="00DF3898" w:rsidRPr="00D61DB9">
        <w:rPr>
          <w:rFonts w:eastAsia="MS Mincho"/>
          <w:sz w:val="22"/>
          <w:szCs w:val="22"/>
          <w:lang w:val="en-GB"/>
        </w:rPr>
        <w:t>eek</w:t>
      </w:r>
      <w:r w:rsidR="00E65F14" w:rsidRPr="00D61DB9">
        <w:rPr>
          <w:rFonts w:eastAsia="MS Mincho"/>
          <w:sz w:val="22"/>
          <w:szCs w:val="22"/>
          <w:lang w:val="en-GB"/>
        </w:rPr>
        <w:t>s</w:t>
      </w:r>
      <w:r w:rsidR="00DF3898" w:rsidRPr="00D61DB9">
        <w:rPr>
          <w:rFonts w:eastAsia="MS Mincho"/>
          <w:sz w:val="22"/>
          <w:szCs w:val="22"/>
          <w:lang w:val="en-GB"/>
        </w:rPr>
        <w:t xml:space="preserve"> 7 and 8 was </w:t>
      </w:r>
      <w:r w:rsidR="00DF3898" w:rsidRPr="00D61DB9">
        <w:rPr>
          <w:sz w:val="22"/>
          <w:szCs w:val="22"/>
          <w:lang w:val="en-GB"/>
        </w:rPr>
        <w:t>brainstorming and journaling in addition to collaborative strategies</w:t>
      </w:r>
      <w:r w:rsidR="007D017F" w:rsidRPr="00D61DB9">
        <w:rPr>
          <w:sz w:val="22"/>
          <w:szCs w:val="22"/>
          <w:lang w:val="en-GB"/>
        </w:rPr>
        <w:t>.</w:t>
      </w:r>
      <w:r w:rsidR="00DF3898" w:rsidRPr="00D61DB9">
        <w:rPr>
          <w:sz w:val="22"/>
          <w:szCs w:val="22"/>
          <w:lang w:val="en-GB"/>
        </w:rPr>
        <w:t xml:space="preserve"> Journaling and brainstorming helped the students to </w:t>
      </w:r>
      <w:r w:rsidR="00DF3898" w:rsidRPr="00D61DB9">
        <w:rPr>
          <w:rFonts w:eastAsia="MS Mincho"/>
          <w:sz w:val="22"/>
          <w:szCs w:val="22"/>
          <w:shd w:val="clear" w:color="auto" w:fill="FFFFFF"/>
          <w:lang w:val="en-GB"/>
        </w:rPr>
        <w:t xml:space="preserve">think on their own and the </w:t>
      </w:r>
      <w:r w:rsidR="00DF3898" w:rsidRPr="00D61DB9">
        <w:rPr>
          <w:sz w:val="22"/>
          <w:szCs w:val="22"/>
          <w:lang w:val="en-GB"/>
        </w:rPr>
        <w:t xml:space="preserve">collaborative strategy helped them </w:t>
      </w:r>
      <w:r w:rsidR="00DF3898" w:rsidRPr="00D61DB9">
        <w:rPr>
          <w:rFonts w:eastAsia="MS Mincho"/>
          <w:sz w:val="22"/>
          <w:szCs w:val="22"/>
          <w:shd w:val="clear" w:color="auto" w:fill="FFFFFF"/>
          <w:lang w:val="en-GB"/>
        </w:rPr>
        <w:t>to attain high level of thinking</w:t>
      </w:r>
      <w:r w:rsidR="0030650B" w:rsidRPr="00D61DB9">
        <w:rPr>
          <w:rFonts w:eastAsia="MS Mincho"/>
          <w:sz w:val="22"/>
          <w:szCs w:val="22"/>
          <w:shd w:val="clear" w:color="auto" w:fill="FFFFFF"/>
          <w:lang w:val="en-GB"/>
        </w:rPr>
        <w:t>.</w:t>
      </w:r>
      <w:r w:rsidR="00DF3898" w:rsidRPr="00D61DB9">
        <w:rPr>
          <w:rFonts w:eastAsia="MS Mincho"/>
          <w:sz w:val="22"/>
          <w:szCs w:val="22"/>
          <w:shd w:val="clear" w:color="auto" w:fill="FFFFFF"/>
          <w:lang w:val="en-GB"/>
        </w:rPr>
        <w:t xml:space="preserve"> An effective collaborative learning is believed to help the students set up group goals as well as individual goals.</w:t>
      </w:r>
      <w:r w:rsidR="00DF3898" w:rsidRPr="00D61DB9">
        <w:rPr>
          <w:sz w:val="22"/>
          <w:szCs w:val="22"/>
          <w:lang w:val="en-GB"/>
        </w:rPr>
        <w:t xml:space="preserve"> </w:t>
      </w:r>
      <w:r w:rsidR="00DF3898" w:rsidRPr="00D61DB9">
        <w:rPr>
          <w:rFonts w:eastAsia="MS Mincho"/>
          <w:sz w:val="22"/>
          <w:szCs w:val="22"/>
          <w:shd w:val="clear" w:color="auto" w:fill="FFFFFF"/>
          <w:lang w:val="en-GB"/>
        </w:rPr>
        <w:t>This also helped to make the students feel part of a group.</w:t>
      </w:r>
      <w:r w:rsidR="00DF3898" w:rsidRPr="00D61DB9">
        <w:rPr>
          <w:sz w:val="22"/>
          <w:szCs w:val="22"/>
          <w:lang w:val="en-GB"/>
        </w:rPr>
        <w:t xml:space="preserve"> The students’ critical thinking skill was activated by asking them to comment on each other`s experiences.  The topic of the activity used was writing in a diary.  </w:t>
      </w:r>
      <w:r w:rsidR="00DF3898" w:rsidRPr="00D61DB9">
        <w:rPr>
          <w:rFonts w:eastAsia="MS Mincho"/>
          <w:sz w:val="22"/>
          <w:szCs w:val="22"/>
          <w:lang w:val="en-GB"/>
        </w:rPr>
        <w:t xml:space="preserve">The teacher expected the students to write in their diary about a special event as an assignment and later give a presentation to their classmates on voluntary basis. </w:t>
      </w:r>
      <w:r w:rsidR="00DF3898" w:rsidRPr="00D61DB9">
        <w:rPr>
          <w:sz w:val="22"/>
          <w:szCs w:val="22"/>
          <w:lang w:val="en-GB"/>
        </w:rPr>
        <w:t xml:space="preserve">The aim of this activity was to help the students take control of what they were going to talk about in the session and getting to know their classmates better by commenting on their presentations. The language structure to be practiced was simple past tense. </w:t>
      </w:r>
      <w:r w:rsidR="00DF3898" w:rsidRPr="00D61DB9">
        <w:rPr>
          <w:rFonts w:eastAsia="MS Mincho"/>
          <w:sz w:val="22"/>
          <w:szCs w:val="22"/>
          <w:lang w:val="en-GB"/>
        </w:rPr>
        <w:t>During the presentations, the listeners</w:t>
      </w:r>
      <w:r w:rsidR="00DF3898" w:rsidRPr="00D61DB9">
        <w:rPr>
          <w:rFonts w:eastAsia="MS Mincho"/>
          <w:sz w:val="22"/>
          <w:szCs w:val="22"/>
          <w:shd w:val="clear" w:color="auto" w:fill="FFFFFF"/>
          <w:lang w:val="en-GB"/>
        </w:rPr>
        <w:t xml:space="preserve"> </w:t>
      </w:r>
      <w:r w:rsidR="00DF3898" w:rsidRPr="00D61DB9">
        <w:rPr>
          <w:rFonts w:eastAsia="MS Mincho"/>
          <w:sz w:val="22"/>
          <w:szCs w:val="22"/>
          <w:lang w:val="en-GB"/>
        </w:rPr>
        <w:t>were expected to take notes so that they could comment on what they had listened to after the presentation is over.</w:t>
      </w:r>
      <w:r w:rsidR="00644EB3" w:rsidRPr="00D61DB9">
        <w:rPr>
          <w:rFonts w:eastAsia="MS Mincho"/>
          <w:sz w:val="22"/>
          <w:szCs w:val="22"/>
          <w:lang w:val="en-GB"/>
        </w:rPr>
        <w:t xml:space="preserve"> When it was the time to present in front of the others, they took turns to present their diaries. The second stage was commenting on the presentations and sharing suggestions.</w:t>
      </w:r>
    </w:p>
    <w:p w:rsidR="001A7587" w:rsidRPr="00D61DB9" w:rsidRDefault="00A21052" w:rsidP="00D61DB9">
      <w:pPr>
        <w:spacing w:line="240" w:lineRule="auto"/>
        <w:rPr>
          <w:rFonts w:ascii="Times New Roman" w:hAnsi="Times New Roman" w:cs="Times New Roman"/>
          <w:b/>
        </w:rPr>
      </w:pPr>
      <w:r w:rsidRPr="00D61DB9">
        <w:rPr>
          <w:rFonts w:ascii="Times New Roman" w:hAnsi="Times New Roman" w:cs="Times New Roman"/>
          <w:b/>
        </w:rPr>
        <w:t xml:space="preserve">RESEARCHER </w:t>
      </w:r>
      <w:r w:rsidR="00C02E45" w:rsidRPr="00D61DB9">
        <w:rPr>
          <w:rFonts w:ascii="Times New Roman" w:hAnsi="Times New Roman" w:cs="Times New Roman"/>
          <w:b/>
        </w:rPr>
        <w:t xml:space="preserve">AND STUDENT </w:t>
      </w:r>
      <w:r w:rsidRPr="00D61DB9">
        <w:rPr>
          <w:rFonts w:ascii="Times New Roman" w:hAnsi="Times New Roman" w:cs="Times New Roman"/>
          <w:b/>
        </w:rPr>
        <w:t>REFLECTIONS ON THE INTERVENTION</w:t>
      </w:r>
    </w:p>
    <w:p w:rsidR="004F1D09" w:rsidRPr="00D61DB9" w:rsidRDefault="004F1D09" w:rsidP="00D61DB9">
      <w:pPr>
        <w:spacing w:after="5" w:line="240" w:lineRule="auto"/>
        <w:ind w:right="566"/>
        <w:jc w:val="both"/>
        <w:rPr>
          <w:rFonts w:ascii="Times New Roman" w:eastAsia="Calibri" w:hAnsi="Times New Roman" w:cs="Times New Roman"/>
        </w:rPr>
      </w:pPr>
      <w:r w:rsidRPr="00D61DB9">
        <w:rPr>
          <w:rFonts w:ascii="Times New Roman" w:eastAsia="Times New Roman" w:hAnsi="Times New Roman" w:cs="Times New Roman"/>
        </w:rPr>
        <w:t>At the outset of the study, I tried to change the classroom atmosphere from a passive learning environment to a more active one. I tried to achieve this change by engaging the students in tasks related to daily life topics such as greetings, daily routines, etc. I aimed to motiva</w:t>
      </w:r>
      <w:r w:rsidR="001D4AFD" w:rsidRPr="00D61DB9">
        <w:rPr>
          <w:rFonts w:ascii="Times New Roman" w:eastAsia="Times New Roman" w:hAnsi="Times New Roman" w:cs="Times New Roman"/>
        </w:rPr>
        <w:t>te the learners to try to speak</w:t>
      </w:r>
      <w:r w:rsidRPr="00D61DB9">
        <w:rPr>
          <w:rFonts w:ascii="Times New Roman" w:eastAsia="Times New Roman" w:hAnsi="Times New Roman" w:cs="Times New Roman"/>
        </w:rPr>
        <w:t xml:space="preserve"> </w:t>
      </w:r>
      <w:r w:rsidR="001D4AFD" w:rsidRPr="00D61DB9">
        <w:rPr>
          <w:rFonts w:ascii="Times New Roman" w:eastAsia="Times New Roman" w:hAnsi="Times New Roman" w:cs="Times New Roman"/>
        </w:rPr>
        <w:t xml:space="preserve">and </w:t>
      </w:r>
      <w:r w:rsidRPr="00D61DB9">
        <w:rPr>
          <w:rFonts w:ascii="Times New Roman" w:eastAsia="Times New Roman" w:hAnsi="Times New Roman" w:cs="Times New Roman"/>
        </w:rPr>
        <w:t xml:space="preserve">to interact with one another without being afraid of making mistakes. In their daily lives, my students do not use English as a medium of communication, but they use English for taking an examination and/or to conduct higher level academic studies. In addition, I tried to change my role as a teacher from a knowledge giver and the controller to a facilitator to promote a better rapport between me and my students. Following this line of intention, in the first two weeks of the study, I used the </w:t>
      </w:r>
      <w:r w:rsidRPr="00D61DB9">
        <w:rPr>
          <w:rFonts w:ascii="Times New Roman" w:eastAsia="Times New Roman" w:hAnsi="Times New Roman" w:cs="Times New Roman"/>
          <w:i/>
          <w:iCs/>
        </w:rPr>
        <w:t>Speaking Marathon</w:t>
      </w:r>
      <w:r w:rsidRPr="00D61DB9">
        <w:rPr>
          <w:rFonts w:ascii="Times New Roman" w:eastAsia="Times New Roman" w:hAnsi="Times New Roman" w:cs="Times New Roman"/>
          <w:iCs/>
        </w:rPr>
        <w:t xml:space="preserve"> activity in which </w:t>
      </w:r>
      <w:r w:rsidRPr="00D61DB9">
        <w:rPr>
          <w:rFonts w:ascii="Times New Roman" w:eastAsia="Arial Unicode MS" w:hAnsi="Times New Roman" w:cs="Times New Roman"/>
          <w:iCs/>
        </w:rPr>
        <w:t xml:space="preserve">the students work in groups of four/five. The aim of using this activity was to </w:t>
      </w:r>
      <w:r w:rsidRPr="00D61DB9">
        <w:rPr>
          <w:rFonts w:ascii="Times New Roman" w:eastAsia="MS Mincho" w:hAnsi="Times New Roman" w:cs="Times New Roman"/>
          <w:shd w:val="clear" w:color="auto" w:fill="FFFFFF"/>
          <w:lang w:eastAsia="tr-TR"/>
        </w:rPr>
        <w:t xml:space="preserve">build confidence in the students so that they express their ideas and opinions easily having collaborated with their peers. </w:t>
      </w:r>
      <w:r w:rsidRPr="00D61DB9">
        <w:rPr>
          <w:rFonts w:ascii="Times New Roman" w:eastAsia="Times New Roman" w:hAnsi="Times New Roman" w:cs="Times New Roman"/>
        </w:rPr>
        <w:t xml:space="preserve">Moreover, I adjusted the speaking tasks in my speaking classes to promote student confidence and motivation by employing active and animated speaking activities. </w:t>
      </w:r>
      <w:r w:rsidRPr="00D61DB9">
        <w:rPr>
          <w:rFonts w:ascii="Times New Roman" w:eastAsia="MS Mincho" w:hAnsi="Times New Roman" w:cs="Times New Roman"/>
          <w:lang w:eastAsia="tr-TR"/>
        </w:rPr>
        <w:t xml:space="preserve">More specifically, the activity chosen for the third and the fourth weeks of the study was </w:t>
      </w:r>
      <w:r w:rsidRPr="00D61DB9">
        <w:rPr>
          <w:rFonts w:ascii="Times New Roman" w:eastAsia="Calibri" w:hAnsi="Times New Roman" w:cs="Times New Roman"/>
          <w:iCs/>
        </w:rPr>
        <w:t xml:space="preserve">watching part of a movie and </w:t>
      </w:r>
      <w:r w:rsidRPr="00D61DB9">
        <w:rPr>
          <w:rFonts w:ascii="Times New Roman" w:eastAsia="MS Mincho" w:hAnsi="Times New Roman" w:cs="Times New Roman"/>
          <w:lang w:eastAsia="tr-TR"/>
        </w:rPr>
        <w:t>taking notes</w:t>
      </w:r>
      <w:r w:rsidRPr="00D61DB9">
        <w:rPr>
          <w:rFonts w:ascii="Times New Roman" w:eastAsia="MS Mincho" w:hAnsi="Times New Roman" w:cs="Times New Roman"/>
          <w:b/>
          <w:lang w:eastAsia="tr-TR"/>
        </w:rPr>
        <w:t xml:space="preserve"> </w:t>
      </w:r>
      <w:r w:rsidRPr="00D61DB9">
        <w:rPr>
          <w:rFonts w:ascii="Times New Roman" w:eastAsia="MS Mincho" w:hAnsi="Times New Roman" w:cs="Times New Roman"/>
          <w:lang w:eastAsia="tr-TR"/>
        </w:rPr>
        <w:t>about the characters and the daily life routines of the people in the target culture</w:t>
      </w:r>
      <w:r w:rsidRPr="00D61DB9">
        <w:rPr>
          <w:rFonts w:ascii="Times New Roman" w:eastAsia="MS Mincho" w:hAnsi="Times New Roman" w:cs="Times New Roman"/>
          <w:b/>
          <w:lang w:eastAsia="tr-TR"/>
        </w:rPr>
        <w:t xml:space="preserve"> </w:t>
      </w:r>
      <w:r w:rsidRPr="00D61DB9">
        <w:rPr>
          <w:rFonts w:ascii="Times New Roman" w:eastAsia="MS Mincho" w:hAnsi="Times New Roman" w:cs="Times New Roman"/>
          <w:lang w:eastAsia="tr-TR"/>
        </w:rPr>
        <w:t xml:space="preserve">so that they would talk about and discuss the theme of the movie in addition to </w:t>
      </w:r>
      <w:r w:rsidRPr="00D61DB9">
        <w:rPr>
          <w:rFonts w:ascii="Times New Roman" w:eastAsia="Calibri" w:hAnsi="Times New Roman" w:cs="Times New Roman"/>
          <w:iCs/>
        </w:rPr>
        <w:t xml:space="preserve">finding solutions to the problems raised in the movie. The main strategies emphasized in these two weeks were </w:t>
      </w:r>
      <w:r w:rsidR="00B52436" w:rsidRPr="005B2156">
        <w:rPr>
          <w:rFonts w:ascii="Times New Roman" w:eastAsia="Calibri" w:hAnsi="Times New Roman" w:cs="Times New Roman"/>
          <w:iCs/>
        </w:rPr>
        <w:t>l</w:t>
      </w:r>
      <w:r w:rsidRPr="005B2156">
        <w:rPr>
          <w:rFonts w:ascii="Times New Roman" w:eastAsia="Calibri" w:hAnsi="Times New Roman" w:cs="Times New Roman"/>
          <w:iCs/>
        </w:rPr>
        <w:t xml:space="preserve">istening, </w:t>
      </w:r>
      <w:r w:rsidR="00B52436" w:rsidRPr="005B2156">
        <w:rPr>
          <w:rFonts w:ascii="Times New Roman" w:eastAsia="Calibri" w:hAnsi="Times New Roman" w:cs="Times New Roman"/>
          <w:iCs/>
        </w:rPr>
        <w:t>n</w:t>
      </w:r>
      <w:r w:rsidRPr="005B2156">
        <w:rPr>
          <w:rFonts w:ascii="Times New Roman" w:eastAsia="Calibri" w:hAnsi="Times New Roman" w:cs="Times New Roman"/>
          <w:iCs/>
        </w:rPr>
        <w:t>otetaking</w:t>
      </w:r>
      <w:r w:rsidRPr="005B2156">
        <w:rPr>
          <w:rFonts w:ascii="Times New Roman" w:eastAsia="Times New Roman" w:hAnsi="Times New Roman" w:cs="Times New Roman"/>
        </w:rPr>
        <w:t>,</w:t>
      </w:r>
      <w:r w:rsidRPr="005B2156">
        <w:rPr>
          <w:rFonts w:ascii="Times New Roman" w:eastAsia="Calibri" w:hAnsi="Times New Roman" w:cs="Times New Roman"/>
          <w:iCs/>
        </w:rPr>
        <w:t xml:space="preserve"> </w:t>
      </w:r>
      <w:r w:rsidR="00B52436" w:rsidRPr="005B2156">
        <w:rPr>
          <w:rFonts w:ascii="Times New Roman" w:eastAsia="Calibri" w:hAnsi="Times New Roman" w:cs="Times New Roman"/>
          <w:iCs/>
        </w:rPr>
        <w:t>b</w:t>
      </w:r>
      <w:r w:rsidRPr="005B2156">
        <w:rPr>
          <w:rFonts w:ascii="Times New Roman" w:eastAsia="Calibri" w:hAnsi="Times New Roman" w:cs="Times New Roman"/>
          <w:iCs/>
        </w:rPr>
        <w:t xml:space="preserve">rainstorming and </w:t>
      </w:r>
      <w:r w:rsidR="00B52436" w:rsidRPr="005B2156">
        <w:rPr>
          <w:rFonts w:ascii="Times New Roman" w:eastAsia="Calibri" w:hAnsi="Times New Roman" w:cs="Times New Roman"/>
          <w:iCs/>
        </w:rPr>
        <w:t>c</w:t>
      </w:r>
      <w:r w:rsidRPr="005B2156">
        <w:rPr>
          <w:rFonts w:ascii="Times New Roman" w:eastAsia="Calibri" w:hAnsi="Times New Roman" w:cs="Times New Roman"/>
          <w:iCs/>
        </w:rPr>
        <w:t>ollaboration</w:t>
      </w:r>
      <w:r w:rsidRPr="00D61DB9">
        <w:rPr>
          <w:rFonts w:ascii="Times New Roman" w:eastAsia="Calibri" w:hAnsi="Times New Roman" w:cs="Times New Roman"/>
          <w:i/>
          <w:iCs/>
        </w:rPr>
        <w:t xml:space="preserve">. </w:t>
      </w:r>
      <w:r w:rsidRPr="00D61DB9">
        <w:rPr>
          <w:rFonts w:ascii="Times New Roman" w:eastAsia="Calibri" w:hAnsi="Times New Roman" w:cs="Times New Roman"/>
          <w:iCs/>
        </w:rPr>
        <w:t xml:space="preserve">The observations recorded in the field note </w:t>
      </w:r>
      <w:r w:rsidRPr="00D61DB9">
        <w:rPr>
          <w:rFonts w:ascii="Times New Roman" w:eastAsia="Times New Roman" w:hAnsi="Times New Roman" w:cs="Times New Roman"/>
        </w:rPr>
        <w:t>showed that</w:t>
      </w:r>
      <w:r w:rsidRPr="00D61DB9">
        <w:rPr>
          <w:rFonts w:ascii="Times New Roman" w:eastAsia="Calibri" w:hAnsi="Times New Roman" w:cs="Times New Roman"/>
        </w:rPr>
        <w:t xml:space="preserve"> almost all of the students joined the first part of the activity attentively. Everyone took part as much as they could and when one could not continue the other peer took part in and helped the other one. In the second part of the activity the students were expected </w:t>
      </w:r>
      <w:r w:rsidRPr="00D61DB9">
        <w:rPr>
          <w:rFonts w:ascii="Times New Roman" w:eastAsia="Calibri" w:hAnsi="Times New Roman" w:cs="Times New Roman"/>
        </w:rPr>
        <w:lastRenderedPageBreak/>
        <w:t>to discuss and find solutions to the problems the characters faced. The topic of discussion was based different cultural values and norms so the students had very different point of views t</w:t>
      </w:r>
      <w:r w:rsidR="00A21052" w:rsidRPr="00D61DB9">
        <w:rPr>
          <w:rFonts w:ascii="Times New Roman" w:eastAsia="Calibri" w:hAnsi="Times New Roman" w:cs="Times New Roman"/>
        </w:rPr>
        <w:t>o express. However, there were some</w:t>
      </w:r>
      <w:r w:rsidRPr="00D61DB9">
        <w:rPr>
          <w:rFonts w:ascii="Times New Roman" w:eastAsia="Calibri" w:hAnsi="Times New Roman" w:cs="Times New Roman"/>
        </w:rPr>
        <w:t xml:space="preserve"> students who did not want to participate in the discussion. On reflection, I realized this might be due to some cultural boundaries, beliefs and shyness. The rest of the class members, however, got into strong discussions especially when they were comparing girls` and boys` situation.</w:t>
      </w:r>
      <w:r w:rsidR="00C4639B" w:rsidRPr="00D61DB9">
        <w:rPr>
          <w:rFonts w:ascii="Times New Roman" w:eastAsia="MS Mincho" w:hAnsi="Times New Roman" w:cs="Times New Roman"/>
          <w:lang w:eastAsia="tr-TR"/>
        </w:rPr>
        <w:t xml:space="preserve"> </w:t>
      </w:r>
      <w:r w:rsidRPr="00D61DB9">
        <w:rPr>
          <w:rFonts w:ascii="Times New Roman" w:eastAsia="Calibri" w:hAnsi="Times New Roman" w:cs="Times New Roman"/>
          <w:iCs/>
        </w:rPr>
        <w:t xml:space="preserve">The topic of the activity </w:t>
      </w:r>
      <w:r w:rsidRPr="00D61DB9">
        <w:rPr>
          <w:rFonts w:ascii="Times New Roman" w:eastAsia="MS Mincho" w:hAnsi="Times New Roman" w:cs="Times New Roman"/>
          <w:lang w:eastAsia="tr-TR"/>
        </w:rPr>
        <w:t xml:space="preserve">in the fifth and the sixth week </w:t>
      </w:r>
      <w:r w:rsidRPr="00D61DB9">
        <w:rPr>
          <w:rFonts w:ascii="Times New Roman" w:eastAsia="Calibri" w:hAnsi="Times New Roman" w:cs="Times New Roman"/>
          <w:iCs/>
        </w:rPr>
        <w:t xml:space="preserve">was </w:t>
      </w:r>
      <w:r w:rsidRPr="00D61DB9">
        <w:rPr>
          <w:rFonts w:ascii="Times New Roman" w:eastAsia="MS Mincho" w:hAnsi="Times New Roman" w:cs="Times New Roman"/>
          <w:lang w:eastAsia="tr-TR"/>
        </w:rPr>
        <w:t>listening to the favorite songs and performing karaoke songs on stage.</w:t>
      </w:r>
      <w:r w:rsidRPr="00D61DB9">
        <w:rPr>
          <w:rFonts w:ascii="Times New Roman" w:eastAsia="Calibri" w:hAnsi="Times New Roman" w:cs="Times New Roman"/>
          <w:iCs/>
        </w:rPr>
        <w:t xml:space="preserve"> </w:t>
      </w:r>
      <w:r w:rsidRPr="00D61DB9">
        <w:rPr>
          <w:rFonts w:ascii="Times New Roman" w:eastAsia="MS Mincho" w:hAnsi="Times New Roman" w:cs="Times New Roman"/>
          <w:lang w:eastAsia="tr-TR"/>
        </w:rPr>
        <w:t xml:space="preserve">The speaking strategy chosen was </w:t>
      </w:r>
      <w:r w:rsidRPr="00D61DB9">
        <w:rPr>
          <w:rFonts w:ascii="Times New Roman" w:eastAsia="Calibri" w:hAnsi="Times New Roman" w:cs="Times New Roman"/>
          <w:iCs/>
        </w:rPr>
        <w:t xml:space="preserve">active learning strategy with a specific emphasis on listening and speaking skills. The analysis of the data showed </w:t>
      </w:r>
      <w:r w:rsidRPr="00D61DB9">
        <w:rPr>
          <w:rFonts w:ascii="Times New Roman" w:eastAsia="Calibri" w:hAnsi="Times New Roman" w:cs="Times New Roman"/>
        </w:rPr>
        <w:t xml:space="preserve">that most of the students improved their confidence in speaking English </w:t>
      </w:r>
      <w:r w:rsidRPr="00D61DB9">
        <w:rPr>
          <w:rFonts w:ascii="Times New Roman" w:eastAsia="Times New Roman" w:hAnsi="Times New Roman" w:cs="Times New Roman"/>
        </w:rPr>
        <w:t xml:space="preserve">even some of those students could perform better speaking after getting more opportunities to practice. Moreover, I noticed that my students were motivated and also more active in the class while singing together or performing </w:t>
      </w:r>
      <w:r w:rsidRPr="00D61DB9">
        <w:rPr>
          <w:rFonts w:ascii="Times New Roman" w:eastAsia="Calibri" w:hAnsi="Times New Roman" w:cs="Times New Roman"/>
        </w:rPr>
        <w:t xml:space="preserve">Karaoke song. </w:t>
      </w:r>
      <w:r w:rsidRPr="00D61DB9">
        <w:rPr>
          <w:rFonts w:ascii="Times New Roman" w:eastAsia="Times New Roman" w:hAnsi="Times New Roman" w:cs="Times New Roman"/>
        </w:rPr>
        <w:t xml:space="preserve">Most importantly, even though </w:t>
      </w:r>
      <w:r w:rsidRPr="00D61DB9">
        <w:rPr>
          <w:rFonts w:ascii="Times New Roman" w:eastAsia="Calibri" w:hAnsi="Times New Roman" w:cs="Times New Roman"/>
        </w:rPr>
        <w:t>a few of the students did not want to have a Karaoke song performance in front of the class, all of the students collaborated well as a group.</w:t>
      </w:r>
      <w:r w:rsidR="00C4639B" w:rsidRPr="00D61DB9">
        <w:rPr>
          <w:rFonts w:ascii="Times New Roman" w:eastAsia="MS Mincho" w:hAnsi="Times New Roman" w:cs="Times New Roman"/>
          <w:lang w:eastAsia="tr-TR"/>
        </w:rPr>
        <w:t xml:space="preserve"> </w:t>
      </w:r>
      <w:r w:rsidRPr="00D61DB9">
        <w:rPr>
          <w:rFonts w:ascii="Times New Roman" w:eastAsia="Calibri" w:hAnsi="Times New Roman" w:cs="Times New Roman"/>
          <w:iCs/>
        </w:rPr>
        <w:t xml:space="preserve">In the last two weeks of the study, the topic of the activity was writing in a diary </w:t>
      </w:r>
      <w:r w:rsidRPr="00D61DB9">
        <w:rPr>
          <w:rFonts w:ascii="Times New Roman" w:eastAsia="MS Mincho" w:hAnsi="Times New Roman" w:cs="Times New Roman"/>
          <w:lang w:eastAsia="tr-TR"/>
        </w:rPr>
        <w:t xml:space="preserve">about a personal event and later give a presentation on the same topic to the classmates. The strategies reinforced were </w:t>
      </w:r>
      <w:r w:rsidRPr="00D61DB9">
        <w:rPr>
          <w:rFonts w:ascii="Times New Roman" w:eastAsia="Calibri" w:hAnsi="Times New Roman" w:cs="Times New Roman"/>
          <w:iCs/>
        </w:rPr>
        <w:t xml:space="preserve">brainstorming and journaling in addition to collaborative strategies. Journaling and brainstorming helped the students to </w:t>
      </w:r>
      <w:r w:rsidRPr="00D61DB9">
        <w:rPr>
          <w:rFonts w:ascii="Times New Roman" w:eastAsia="MS Mincho" w:hAnsi="Times New Roman" w:cs="Times New Roman"/>
          <w:shd w:val="clear" w:color="auto" w:fill="FFFFFF"/>
          <w:lang w:eastAsia="tr-TR"/>
        </w:rPr>
        <w:t xml:space="preserve">think </w:t>
      </w:r>
      <w:r w:rsidRPr="005B2156">
        <w:rPr>
          <w:rFonts w:ascii="Times New Roman" w:eastAsia="MS Mincho" w:hAnsi="Times New Roman" w:cs="Times New Roman"/>
          <w:shd w:val="clear" w:color="auto" w:fill="FFFFFF"/>
          <w:lang w:eastAsia="tr-TR"/>
        </w:rPr>
        <w:t xml:space="preserve">about </w:t>
      </w:r>
      <w:r w:rsidR="00FC320F" w:rsidRPr="005B2156">
        <w:rPr>
          <w:rFonts w:ascii="Times New Roman" w:eastAsia="MS Mincho" w:hAnsi="Times New Roman" w:cs="Times New Roman"/>
          <w:shd w:val="clear" w:color="auto" w:fill="FFFFFF"/>
          <w:lang w:eastAsia="tr-TR"/>
        </w:rPr>
        <w:t>the</w:t>
      </w:r>
      <w:r w:rsidRPr="005B2156">
        <w:rPr>
          <w:rFonts w:ascii="Times New Roman" w:eastAsia="MS Mincho" w:hAnsi="Times New Roman" w:cs="Times New Roman"/>
          <w:shd w:val="clear" w:color="auto" w:fill="FFFFFF"/>
          <w:lang w:eastAsia="tr-TR"/>
        </w:rPr>
        <w:t xml:space="preserve"> </w:t>
      </w:r>
      <w:r w:rsidRPr="00D61DB9">
        <w:rPr>
          <w:rFonts w:ascii="Times New Roman" w:eastAsia="MS Mincho" w:hAnsi="Times New Roman" w:cs="Times New Roman"/>
          <w:shd w:val="clear" w:color="auto" w:fill="FFFFFF"/>
          <w:lang w:eastAsia="tr-TR"/>
        </w:rPr>
        <w:t xml:space="preserve">topic on their own and the </w:t>
      </w:r>
      <w:r w:rsidRPr="00D61DB9">
        <w:rPr>
          <w:rFonts w:ascii="Times New Roman" w:eastAsia="Calibri" w:hAnsi="Times New Roman" w:cs="Times New Roman"/>
          <w:iCs/>
        </w:rPr>
        <w:t xml:space="preserve">collaborative strategy helped them </w:t>
      </w:r>
      <w:r w:rsidRPr="00D61DB9">
        <w:rPr>
          <w:rFonts w:ascii="Times New Roman" w:eastAsia="MS Mincho" w:hAnsi="Times New Roman" w:cs="Times New Roman"/>
          <w:shd w:val="clear" w:color="auto" w:fill="FFFFFF"/>
          <w:lang w:eastAsia="tr-TR"/>
        </w:rPr>
        <w:t>to attain high level of thinking through group discussion.</w:t>
      </w:r>
      <w:r w:rsidRPr="00D61DB9">
        <w:rPr>
          <w:rFonts w:ascii="Times New Roman" w:eastAsia="MS Mincho" w:hAnsi="Times New Roman" w:cs="Times New Roman"/>
          <w:b/>
          <w:i/>
          <w:shd w:val="clear" w:color="auto" w:fill="FFFFFF"/>
          <w:lang w:eastAsia="tr-TR"/>
        </w:rPr>
        <w:t xml:space="preserve"> </w:t>
      </w:r>
      <w:r w:rsidRPr="00D61DB9">
        <w:rPr>
          <w:rFonts w:ascii="Times New Roman" w:eastAsia="Times New Roman" w:hAnsi="Times New Roman" w:cs="Times New Roman"/>
        </w:rPr>
        <w:t>I tried to challenge the students with this activity to write their own experiences of life and also to rehearse speaking for the presentation in front of their classmates and the teacher. On observing the students while they were on task, I realized that it was not an easy task for my students, but still it was satisfying to see that many of them tried to do their best to fulfill each task. When giving their presentations, they showed less fear of making mistakes in their speech.</w:t>
      </w:r>
      <w:r w:rsidR="00DB5FEB" w:rsidRPr="00D61DB9">
        <w:rPr>
          <w:rFonts w:ascii="Times New Roman" w:eastAsia="Times New Roman" w:hAnsi="Times New Roman" w:cs="Times New Roman"/>
        </w:rPr>
        <w:t xml:space="preserve"> </w:t>
      </w:r>
      <w:r w:rsidR="00DB5FEB" w:rsidRPr="00D61DB9">
        <w:rPr>
          <w:rFonts w:ascii="Times New Roman" w:eastAsia="MS Mincho" w:hAnsi="Times New Roman" w:cs="Times New Roman"/>
          <w:shd w:val="clear" w:color="auto" w:fill="FFFFFF"/>
          <w:lang w:eastAsia="tr-TR"/>
        </w:rPr>
        <w:t xml:space="preserve">there were </w:t>
      </w:r>
      <w:r w:rsidR="00DB5FEB" w:rsidRPr="00D61DB9">
        <w:rPr>
          <w:rFonts w:ascii="Times New Roman" w:eastAsia="Calibri" w:hAnsi="Times New Roman" w:cs="Times New Roman"/>
        </w:rPr>
        <w:t>some students who could not talk more than two minutes which I believe might have stemmed from the nature of the activity. On reflection, I thought I could have asked them to find a story or a movie of their own interest instead of asking them to prepare their presentations about a personally important event. I also noticed that while a few of the students were tardy to step out some others were more active and willing to show their efforts. A few others were not well prepared or a little unsteady. The atmosphere in the classroom was not as lively as it was in previous weeks. I observed that not everyone wanted to participate, they either did not have the courage or did not have knowledge to take part in the conversation. Meanwhile the students with high language proficiency level were participating utterly more than what I expected. Based on my observations, I can state that some students did not have a fulfilling note as they told me that their lives are so routine that they could not think of something especial. In addition, even though the activity was based on the brainstorming strategy and personalizing the learning process, it did not fulfill my expectations as a final activity.</w:t>
      </w:r>
    </w:p>
    <w:p w:rsidR="00CF0EF3" w:rsidRPr="00D61DB9" w:rsidRDefault="00CF0EF3" w:rsidP="00D61DB9">
      <w:pPr>
        <w:spacing w:after="5" w:line="240" w:lineRule="auto"/>
        <w:ind w:right="566"/>
        <w:jc w:val="both"/>
        <w:rPr>
          <w:rFonts w:ascii="Times New Roman" w:eastAsia="MS Mincho" w:hAnsi="Times New Roman" w:cs="Times New Roman"/>
          <w:lang w:eastAsia="tr-TR"/>
        </w:rPr>
      </w:pPr>
    </w:p>
    <w:p w:rsidR="009920D2" w:rsidRPr="00D61DB9" w:rsidRDefault="00787FCC" w:rsidP="00D61DB9">
      <w:pPr>
        <w:spacing w:after="114" w:line="240" w:lineRule="auto"/>
        <w:jc w:val="both"/>
        <w:rPr>
          <w:rFonts w:ascii="Times New Roman" w:eastAsia="Times New Roman" w:hAnsi="Times New Roman" w:cs="Times New Roman"/>
        </w:rPr>
      </w:pPr>
      <w:r w:rsidRPr="00D61DB9">
        <w:rPr>
          <w:rFonts w:ascii="Times New Roman" w:eastAsia="Times New Roman" w:hAnsi="Times New Roman" w:cs="Times New Roman"/>
        </w:rPr>
        <w:t>A</w:t>
      </w:r>
      <w:r w:rsidR="009920D2" w:rsidRPr="00D61DB9">
        <w:rPr>
          <w:rFonts w:ascii="Times New Roman" w:eastAsia="Times New Roman" w:hAnsi="Times New Roman" w:cs="Times New Roman"/>
        </w:rPr>
        <w:t>ll of the students expressed their satisfaction with the learning atmosphere created and mentioned that the atmosphere in the lessons had a positive effect</w:t>
      </w:r>
      <w:r w:rsidR="00BB01E7" w:rsidRPr="00D61DB9">
        <w:rPr>
          <w:rFonts w:ascii="Times New Roman" w:eastAsia="Times New Roman" w:hAnsi="Times New Roman" w:cs="Times New Roman"/>
        </w:rPr>
        <w:t xml:space="preserve"> on their speaking performance.</w:t>
      </w:r>
      <w:r w:rsidR="00E859CA" w:rsidRPr="00D61DB9">
        <w:rPr>
          <w:rFonts w:ascii="Times New Roman" w:eastAsia="Times New Roman" w:hAnsi="Times New Roman" w:cs="Times New Roman"/>
        </w:rPr>
        <w:t xml:space="preserve"> </w:t>
      </w:r>
      <w:r w:rsidR="009920D2" w:rsidRPr="00D61DB9">
        <w:rPr>
          <w:rFonts w:ascii="Times New Roman" w:eastAsia="Times New Roman" w:hAnsi="Times New Roman" w:cs="Times New Roman"/>
        </w:rPr>
        <w:t>The students claimed that the movies, the games, the songs as animated speaking activities made the speaking atmos</w:t>
      </w:r>
      <w:r w:rsidR="00BB01E7" w:rsidRPr="00D61DB9">
        <w:rPr>
          <w:rFonts w:ascii="Times New Roman" w:eastAsia="Times New Roman" w:hAnsi="Times New Roman" w:cs="Times New Roman"/>
        </w:rPr>
        <w:t>phere enjoyable and interesting.</w:t>
      </w:r>
      <w:r w:rsidR="00EF4ACB" w:rsidRPr="00D61DB9">
        <w:rPr>
          <w:rFonts w:ascii="Times New Roman" w:eastAsia="Times New Roman" w:hAnsi="Times New Roman" w:cs="Times New Roman"/>
        </w:rPr>
        <w:t xml:space="preserve"> The students also pointed out that </w:t>
      </w:r>
      <w:r w:rsidR="009920D2" w:rsidRPr="00D61DB9">
        <w:rPr>
          <w:rFonts w:ascii="Times New Roman" w:eastAsia="Times New Roman" w:hAnsi="Times New Roman" w:cs="Times New Roman"/>
        </w:rPr>
        <w:t>hear</w:t>
      </w:r>
      <w:r w:rsidR="00EF4ACB" w:rsidRPr="00D61DB9">
        <w:rPr>
          <w:rFonts w:ascii="Times New Roman" w:eastAsia="Times New Roman" w:hAnsi="Times New Roman" w:cs="Times New Roman"/>
        </w:rPr>
        <w:t>ing</w:t>
      </w:r>
      <w:r w:rsidR="009920D2" w:rsidRPr="00D61DB9">
        <w:rPr>
          <w:rFonts w:ascii="Times New Roman" w:eastAsia="Times New Roman" w:hAnsi="Times New Roman" w:cs="Times New Roman"/>
        </w:rPr>
        <w:t xml:space="preserve"> target language </w:t>
      </w:r>
      <w:r w:rsidR="00EF4ACB" w:rsidRPr="00D61DB9">
        <w:rPr>
          <w:rFonts w:ascii="Times New Roman" w:eastAsia="Times New Roman" w:hAnsi="Times New Roman" w:cs="Times New Roman"/>
        </w:rPr>
        <w:t xml:space="preserve">related to </w:t>
      </w:r>
      <w:r w:rsidR="009920D2" w:rsidRPr="00D61DB9">
        <w:rPr>
          <w:rFonts w:ascii="Times New Roman" w:eastAsia="Times New Roman" w:hAnsi="Times New Roman" w:cs="Times New Roman"/>
        </w:rPr>
        <w:t>real life situations and being involved in different types of activities i</w:t>
      </w:r>
      <w:r w:rsidR="00BB01E7" w:rsidRPr="00D61DB9">
        <w:rPr>
          <w:rFonts w:ascii="Times New Roman" w:eastAsia="Times New Roman" w:hAnsi="Times New Roman" w:cs="Times New Roman"/>
        </w:rPr>
        <w:t>ncreased their sense motivation.</w:t>
      </w:r>
      <w:r w:rsidR="00EF4ACB" w:rsidRPr="00D61DB9">
        <w:rPr>
          <w:rFonts w:ascii="Times New Roman" w:eastAsia="Times New Roman" w:hAnsi="Times New Roman" w:cs="Times New Roman"/>
        </w:rPr>
        <w:t xml:space="preserve"> </w:t>
      </w:r>
      <w:r w:rsidR="009920D2" w:rsidRPr="00D61DB9">
        <w:rPr>
          <w:rFonts w:ascii="Times New Roman" w:eastAsia="Times New Roman" w:hAnsi="Times New Roman" w:cs="Times New Roman"/>
        </w:rPr>
        <w:t xml:space="preserve">The students also stated that </w:t>
      </w:r>
      <w:r w:rsidR="009920D2" w:rsidRPr="00D61DB9">
        <w:rPr>
          <w:rFonts w:ascii="Times New Roman" w:eastAsia="Calibri" w:hAnsi="Times New Roman" w:cs="Times New Roman"/>
        </w:rPr>
        <w:t xml:space="preserve">involvement in note-taking, brain storming strategies and working in a relaxed and native-like environment raised their confidence in </w:t>
      </w:r>
      <w:r w:rsidR="00EF4ACB" w:rsidRPr="00D61DB9">
        <w:rPr>
          <w:rFonts w:ascii="Times New Roman" w:eastAsia="Calibri" w:hAnsi="Times New Roman" w:cs="Times New Roman"/>
        </w:rPr>
        <w:t xml:space="preserve">using the target </w:t>
      </w:r>
      <w:r w:rsidR="009920D2" w:rsidRPr="00D61DB9">
        <w:rPr>
          <w:rFonts w:ascii="Times New Roman" w:eastAsia="Calibri" w:hAnsi="Times New Roman" w:cs="Times New Roman"/>
        </w:rPr>
        <w:t xml:space="preserve">language. </w:t>
      </w:r>
      <w:r w:rsidR="009920D2" w:rsidRPr="00D61DB9">
        <w:rPr>
          <w:rFonts w:ascii="Times New Roman" w:eastAsia="Times New Roman" w:hAnsi="Times New Roman" w:cs="Times New Roman"/>
        </w:rPr>
        <w:t xml:space="preserve">Moreover, the students </w:t>
      </w:r>
      <w:r w:rsidR="00BE7829" w:rsidRPr="00D61DB9">
        <w:rPr>
          <w:rFonts w:ascii="Times New Roman" w:eastAsia="Times New Roman" w:hAnsi="Times New Roman" w:cs="Times New Roman"/>
        </w:rPr>
        <w:t xml:space="preserve">pointed out </w:t>
      </w:r>
      <w:r w:rsidR="009920D2" w:rsidRPr="00D61DB9">
        <w:rPr>
          <w:rFonts w:ascii="Times New Roman" w:eastAsia="Times New Roman" w:hAnsi="Times New Roman" w:cs="Times New Roman"/>
        </w:rPr>
        <w:t>that working with their peers either in pair work and/or group work activiti</w:t>
      </w:r>
      <w:r w:rsidR="00BB01E7" w:rsidRPr="00D61DB9">
        <w:rPr>
          <w:rFonts w:ascii="Times New Roman" w:eastAsia="Times New Roman" w:hAnsi="Times New Roman" w:cs="Times New Roman"/>
        </w:rPr>
        <w:t>es reduced their anxiety levels.</w:t>
      </w:r>
      <w:r w:rsidR="00C02E45" w:rsidRPr="00D61DB9">
        <w:rPr>
          <w:rFonts w:ascii="Times New Roman" w:eastAsia="Times New Roman" w:hAnsi="Times New Roman" w:cs="Times New Roman"/>
        </w:rPr>
        <w:t xml:space="preserve"> </w:t>
      </w:r>
      <w:r w:rsidR="009920D2" w:rsidRPr="00D61DB9">
        <w:rPr>
          <w:rFonts w:ascii="Times New Roman" w:eastAsia="Calibri" w:hAnsi="Times New Roman" w:cs="Times New Roman"/>
        </w:rPr>
        <w:t xml:space="preserve">Most of the students pointed out that they found the atmosphere of the classroom lively and amusing in the Karaoke activity except for one or two who believed that their voice is not good enough to sing in the classroom. </w:t>
      </w:r>
      <w:r w:rsidR="009920D2" w:rsidRPr="00D61DB9">
        <w:rPr>
          <w:rFonts w:ascii="Times New Roman" w:eastAsia="Times New Roman" w:hAnsi="Times New Roman" w:cs="Times New Roman"/>
        </w:rPr>
        <w:t xml:space="preserve">In addition, more than half of the students </w:t>
      </w:r>
      <w:r w:rsidR="00C02E45" w:rsidRPr="00D61DB9">
        <w:rPr>
          <w:rFonts w:ascii="Times New Roman" w:eastAsia="Times New Roman" w:hAnsi="Times New Roman" w:cs="Times New Roman"/>
        </w:rPr>
        <w:t xml:space="preserve">pointed out that they </w:t>
      </w:r>
      <w:r w:rsidR="009920D2" w:rsidRPr="00D61DB9">
        <w:rPr>
          <w:rFonts w:ascii="Times New Roman" w:eastAsia="Times New Roman" w:hAnsi="Times New Roman" w:cs="Times New Roman"/>
        </w:rPr>
        <w:t xml:space="preserve">had more confidence to speak than what it was at the beginning of </w:t>
      </w:r>
      <w:r w:rsidR="00C02E45" w:rsidRPr="00D61DB9">
        <w:rPr>
          <w:rFonts w:ascii="Times New Roman" w:eastAsia="Times New Roman" w:hAnsi="Times New Roman" w:cs="Times New Roman"/>
        </w:rPr>
        <w:t>this cycle</w:t>
      </w:r>
      <w:r w:rsidR="009920D2" w:rsidRPr="00D61DB9">
        <w:rPr>
          <w:rFonts w:ascii="Times New Roman" w:eastAsia="Times New Roman" w:hAnsi="Times New Roman" w:cs="Times New Roman"/>
        </w:rPr>
        <w:t xml:space="preserve">. </w:t>
      </w:r>
      <w:r w:rsidR="009920D2" w:rsidRPr="00D61DB9">
        <w:rPr>
          <w:rFonts w:ascii="Times New Roman" w:eastAsia="Calibri" w:hAnsi="Times New Roman" w:cs="Times New Roman"/>
        </w:rPr>
        <w:t xml:space="preserve">Those students rationalized this situation by stating that they did not experience anything interesting to share with their classmates or they thought that it was too personal to be shared in the classroom. </w:t>
      </w:r>
    </w:p>
    <w:p w:rsidR="00DB5FEB" w:rsidRPr="00D61DB9" w:rsidRDefault="00DB5FEB" w:rsidP="00D61DB9">
      <w:pPr>
        <w:spacing w:after="108" w:line="240" w:lineRule="auto"/>
        <w:ind w:right="14"/>
        <w:jc w:val="both"/>
        <w:rPr>
          <w:rFonts w:ascii="Times New Roman" w:eastAsia="Times New Roman" w:hAnsi="Times New Roman" w:cs="Times New Roman"/>
          <w:b/>
        </w:rPr>
      </w:pPr>
      <w:r w:rsidRPr="00D61DB9">
        <w:rPr>
          <w:rFonts w:ascii="Times New Roman" w:eastAsia="Times New Roman" w:hAnsi="Times New Roman" w:cs="Times New Roman"/>
          <w:b/>
        </w:rPr>
        <w:lastRenderedPageBreak/>
        <w:t>CONCLUSIONS</w:t>
      </w:r>
    </w:p>
    <w:p w:rsidR="005F5E7C" w:rsidRDefault="005F5E7C" w:rsidP="00D61DB9">
      <w:pPr>
        <w:spacing w:after="5" w:line="240" w:lineRule="auto"/>
        <w:ind w:right="566"/>
        <w:jc w:val="both"/>
        <w:rPr>
          <w:rFonts w:ascii="Times New Roman" w:eastAsia="Times New Roman" w:hAnsi="Times New Roman" w:cs="Times New Roman"/>
        </w:rPr>
      </w:pPr>
      <w:r w:rsidRPr="00D61DB9">
        <w:rPr>
          <w:rFonts w:ascii="Times New Roman" w:eastAsia="Times New Roman" w:hAnsi="Times New Roman" w:cs="Times New Roman"/>
        </w:rPr>
        <w:t xml:space="preserve">At the end of action research cycle, we might conclude that using learner-centered classroom activities such as group and pair work, making presentations, and performing karaoke songs increase level of student participation in speaking lessons. In this study, we observed the positive effect of group activities on student participation in speaking lessons especially in </w:t>
      </w:r>
      <w:r w:rsidRPr="00D61DB9">
        <w:rPr>
          <w:rFonts w:ascii="Times New Roman" w:eastAsia="Times New Roman" w:hAnsi="Times New Roman" w:cs="Times New Roman"/>
          <w:i/>
        </w:rPr>
        <w:t xml:space="preserve">Speaking Marathon, Movie Discussion and </w:t>
      </w:r>
      <w:r w:rsidRPr="00D61DB9">
        <w:rPr>
          <w:rFonts w:ascii="Times New Roman" w:eastAsia="Arial" w:hAnsi="Times New Roman" w:cs="Times New Roman"/>
          <w:i/>
        </w:rPr>
        <w:t>Performing a Karaoke song</w:t>
      </w:r>
      <w:r w:rsidRPr="00D61DB9">
        <w:rPr>
          <w:rFonts w:ascii="Times New Roman" w:eastAsia="Times New Roman" w:hAnsi="Times New Roman" w:cs="Times New Roman"/>
        </w:rPr>
        <w:t xml:space="preserve">, respectively. While this conclusion is line with the arguments raised by </w:t>
      </w:r>
      <w:proofErr w:type="spellStart"/>
      <w:r w:rsidRPr="00D61DB9">
        <w:rPr>
          <w:rFonts w:ascii="Times New Roman" w:eastAsia="Times New Roman" w:hAnsi="Times New Roman" w:cs="Times New Roman"/>
        </w:rPr>
        <w:t>Gathumbi</w:t>
      </w:r>
      <w:proofErr w:type="spellEnd"/>
      <w:r w:rsidRPr="00D61DB9">
        <w:rPr>
          <w:rFonts w:ascii="Times New Roman" w:eastAsia="Times New Roman" w:hAnsi="Times New Roman" w:cs="Times New Roman"/>
        </w:rPr>
        <w:t xml:space="preserve"> and </w:t>
      </w:r>
      <w:proofErr w:type="spellStart"/>
      <w:r w:rsidRPr="00D61DB9">
        <w:rPr>
          <w:rFonts w:ascii="Times New Roman" w:eastAsia="Times New Roman" w:hAnsi="Times New Roman" w:cs="Times New Roman"/>
        </w:rPr>
        <w:t>Masembe</w:t>
      </w:r>
      <w:proofErr w:type="spellEnd"/>
      <w:r w:rsidRPr="00D61DB9">
        <w:rPr>
          <w:rFonts w:ascii="Times New Roman" w:eastAsia="Times New Roman" w:hAnsi="Times New Roman" w:cs="Times New Roman"/>
        </w:rPr>
        <w:t xml:space="preserve"> (2005) and </w:t>
      </w:r>
      <w:proofErr w:type="spellStart"/>
      <w:r w:rsidRPr="00D61DB9">
        <w:rPr>
          <w:rFonts w:ascii="Times New Roman" w:eastAsia="Times New Roman" w:hAnsi="Times New Roman" w:cs="Times New Roman"/>
        </w:rPr>
        <w:t>Okech</w:t>
      </w:r>
      <w:proofErr w:type="spellEnd"/>
      <w:r w:rsidRPr="00D61DB9">
        <w:rPr>
          <w:rFonts w:ascii="Times New Roman" w:eastAsia="Times New Roman" w:hAnsi="Times New Roman" w:cs="Times New Roman"/>
        </w:rPr>
        <w:t xml:space="preserve"> (2005), it contradicts with </w:t>
      </w:r>
      <w:r w:rsidRPr="00D61DB9">
        <w:rPr>
          <w:rFonts w:ascii="Times New Roman" w:eastAsia="Calibri" w:hAnsi="Times New Roman" w:cs="Times New Roman"/>
        </w:rPr>
        <w:t xml:space="preserve">Brown (2000) who states that only the extroverted students tend to actively participate in group activities while the other group of the students who are introverted tend to be passive. In the present action research study, especially the </w:t>
      </w:r>
      <w:r w:rsidRPr="00D61DB9">
        <w:rPr>
          <w:rFonts w:ascii="Times New Roman" w:eastAsia="Arial" w:hAnsi="Times New Roman" w:cs="Times New Roman"/>
        </w:rPr>
        <w:t xml:space="preserve">group activities such as </w:t>
      </w:r>
      <w:r w:rsidRPr="00D61DB9">
        <w:rPr>
          <w:rFonts w:ascii="Times New Roman" w:eastAsia="Arial" w:hAnsi="Times New Roman" w:cs="Times New Roman"/>
          <w:i/>
        </w:rPr>
        <w:t>Speaking Marathon, Movie Discussion or Performing a Karaoke Song</w:t>
      </w:r>
      <w:r w:rsidRPr="00D61DB9">
        <w:rPr>
          <w:rFonts w:ascii="Times New Roman" w:eastAsia="Arial" w:hAnsi="Times New Roman" w:cs="Times New Roman"/>
        </w:rPr>
        <w:t xml:space="preserve"> increased the students` confidence and eventually their level of participation during speaking classes through establishing in the students a feeling of security and disappearance of the shyness. After each group work activity, the learners seemed to be more confident to step up in the class and actively participate in the classroom discussions. For example, the Movie</w:t>
      </w:r>
      <w:r w:rsidRPr="00D61DB9">
        <w:rPr>
          <w:rFonts w:ascii="Times New Roman" w:eastAsia="Times New Roman" w:hAnsi="Times New Roman" w:cs="Times New Roman"/>
        </w:rPr>
        <w:t xml:space="preserve"> activity, which was based on a brain storming strategy, was definitely effective in increasing the students` level of participation in classroom. </w:t>
      </w:r>
      <w:r w:rsidRPr="00D61DB9">
        <w:rPr>
          <w:rFonts w:ascii="Times New Roman" w:eastAsia="Arial" w:hAnsi="Times New Roman" w:cs="Times New Roman"/>
        </w:rPr>
        <w:t xml:space="preserve">During the movie discussion activity, the students worked in groups and so they had the chance to express and support their own ideas about some social daily-life situations, the characters and the events in the movie. In these discussions, most of the introverted students seemed to engage in the tasks. It might be appropriate to argue that, </w:t>
      </w:r>
      <w:r w:rsidRPr="00D61DB9">
        <w:rPr>
          <w:rFonts w:ascii="Times New Roman" w:eastAsia="Times New Roman" w:hAnsi="Times New Roman" w:cs="Times New Roman"/>
        </w:rPr>
        <w:t xml:space="preserve">the activity also encouraged out-of-class learning as most of the students stated they continued watching the same series at home. </w:t>
      </w:r>
      <w:proofErr w:type="spellStart"/>
      <w:r w:rsidRPr="00D61DB9">
        <w:rPr>
          <w:rFonts w:ascii="Times New Roman" w:eastAsia="Times New Roman" w:hAnsi="Times New Roman" w:cs="Times New Roman"/>
        </w:rPr>
        <w:t>Songsiri</w:t>
      </w:r>
      <w:proofErr w:type="spellEnd"/>
      <w:r w:rsidRPr="00D61DB9">
        <w:rPr>
          <w:rFonts w:ascii="Times New Roman" w:eastAsia="Times New Roman" w:hAnsi="Times New Roman" w:cs="Times New Roman"/>
        </w:rPr>
        <w:t xml:space="preserve"> (2007) states activities as such are engaging as they are related to daily life situations. Our conclusions regarding pair-work activities are similar to our conclusions about group work activities even though </w:t>
      </w:r>
      <w:proofErr w:type="spellStart"/>
      <w:r w:rsidRPr="00D61DB9">
        <w:rPr>
          <w:rFonts w:ascii="Times New Roman" w:eastAsia="Arial" w:hAnsi="Times New Roman" w:cs="Times New Roman"/>
        </w:rPr>
        <w:t>Kuramoto</w:t>
      </w:r>
      <w:proofErr w:type="spellEnd"/>
      <w:r w:rsidRPr="00D61DB9">
        <w:rPr>
          <w:rFonts w:ascii="Times New Roman" w:eastAsia="Arial" w:hAnsi="Times New Roman" w:cs="Times New Roman"/>
        </w:rPr>
        <w:t xml:space="preserve"> (2002) argues in </w:t>
      </w:r>
      <w:r w:rsidRPr="00D61DB9">
        <w:rPr>
          <w:rFonts w:ascii="Times New Roman" w:eastAsia="Times New Roman" w:hAnsi="Times New Roman" w:cs="Times New Roman"/>
        </w:rPr>
        <w:t xml:space="preserve">peer work the concern of peer pressure can result in less motivation among the students. In the present action research study, we observed that the students work better together and the feeling of shyness in some students reduces as a result of involvement in pair work activities. </w:t>
      </w:r>
    </w:p>
    <w:p w:rsidR="00D61DB9" w:rsidRPr="00D61DB9" w:rsidRDefault="00D61DB9" w:rsidP="00D61DB9">
      <w:pPr>
        <w:spacing w:after="5" w:line="240" w:lineRule="auto"/>
        <w:ind w:right="566"/>
        <w:jc w:val="both"/>
        <w:rPr>
          <w:rFonts w:ascii="Times New Roman" w:eastAsia="Times New Roman" w:hAnsi="Times New Roman" w:cs="Times New Roman"/>
        </w:rPr>
      </w:pPr>
    </w:p>
    <w:p w:rsidR="005F5E7C" w:rsidRDefault="005F5E7C" w:rsidP="00D61DB9">
      <w:pPr>
        <w:spacing w:after="5" w:line="240" w:lineRule="auto"/>
        <w:ind w:right="566"/>
        <w:jc w:val="both"/>
        <w:rPr>
          <w:rFonts w:ascii="Times New Roman" w:eastAsia="Times New Roman" w:hAnsi="Times New Roman" w:cs="Times New Roman"/>
        </w:rPr>
      </w:pPr>
      <w:r w:rsidRPr="00D61DB9">
        <w:rPr>
          <w:rFonts w:ascii="Times New Roman" w:eastAsia="Times New Roman" w:hAnsi="Times New Roman" w:cs="Times New Roman"/>
        </w:rPr>
        <w:t>Group and pair work activities also helped the learners to establish a sense of collaboration, which is an important characteristic, “…the world is requiring … absolute collaboration, life-long learners and critical thinkers, creative active learners (</w:t>
      </w:r>
      <w:proofErr w:type="spellStart"/>
      <w:r w:rsidRPr="00D61DB9">
        <w:rPr>
          <w:rFonts w:ascii="Times New Roman" w:eastAsia="Times New Roman" w:hAnsi="Times New Roman" w:cs="Times New Roman"/>
        </w:rPr>
        <w:t>Prensky</w:t>
      </w:r>
      <w:proofErr w:type="spellEnd"/>
      <w:r w:rsidRPr="00D61DB9">
        <w:rPr>
          <w:rFonts w:ascii="Times New Roman" w:eastAsia="Times New Roman" w:hAnsi="Times New Roman" w:cs="Times New Roman"/>
        </w:rPr>
        <w:t xml:space="preserve">, 2005; </w:t>
      </w:r>
      <w:proofErr w:type="spellStart"/>
      <w:r w:rsidRPr="00D61DB9">
        <w:rPr>
          <w:rFonts w:ascii="Times New Roman" w:eastAsia="Times New Roman" w:hAnsi="Times New Roman" w:cs="Times New Roman"/>
        </w:rPr>
        <w:t>Tapscott</w:t>
      </w:r>
      <w:proofErr w:type="spellEnd"/>
      <w:r w:rsidRPr="00D61DB9">
        <w:rPr>
          <w:rFonts w:ascii="Times New Roman" w:eastAsia="Times New Roman" w:hAnsi="Times New Roman" w:cs="Times New Roman"/>
        </w:rPr>
        <w:t xml:space="preserve">, 1998; Robinson, 2009). They collaborated well in almost all of the speaking activities despite their restricted general English language knowledge. </w:t>
      </w:r>
    </w:p>
    <w:p w:rsidR="00D61DB9" w:rsidRPr="00D61DB9" w:rsidRDefault="00D61DB9" w:rsidP="00D61DB9">
      <w:pPr>
        <w:spacing w:after="5" w:line="240" w:lineRule="auto"/>
        <w:ind w:right="566"/>
        <w:jc w:val="both"/>
        <w:rPr>
          <w:rFonts w:ascii="Times New Roman" w:eastAsia="Times New Roman" w:hAnsi="Times New Roman" w:cs="Times New Roman"/>
        </w:rPr>
      </w:pPr>
    </w:p>
    <w:p w:rsidR="005F5E7C" w:rsidRDefault="005F5E7C" w:rsidP="00D61DB9">
      <w:pPr>
        <w:spacing w:after="5" w:line="240" w:lineRule="auto"/>
        <w:ind w:right="566"/>
        <w:jc w:val="both"/>
        <w:rPr>
          <w:rFonts w:ascii="Times New Roman" w:eastAsia="Calibri" w:hAnsi="Times New Roman" w:cs="Times New Roman"/>
        </w:rPr>
      </w:pPr>
      <w:r w:rsidRPr="00D61DB9">
        <w:rPr>
          <w:rFonts w:ascii="Times New Roman" w:eastAsia="Times New Roman" w:hAnsi="Times New Roman" w:cs="Times New Roman"/>
        </w:rPr>
        <w:t xml:space="preserve">We may argue that, most of the learners showed some improvements specifically in their confidence and even some students could perform better speaking after getting more opportunities to speak. Moreover, I noticed that my students were happier and also more active in the class while presenting their songs and singing together or solo. </w:t>
      </w:r>
      <w:r w:rsidRPr="00D61DB9">
        <w:rPr>
          <w:rFonts w:ascii="Times New Roman" w:eastAsia="Calibri" w:hAnsi="Times New Roman" w:cs="Times New Roman"/>
        </w:rPr>
        <w:t>(</w:t>
      </w:r>
      <w:proofErr w:type="spellStart"/>
      <w:r w:rsidRPr="00D61DB9">
        <w:rPr>
          <w:rFonts w:ascii="Times New Roman" w:eastAsia="Calibri" w:hAnsi="Times New Roman" w:cs="Times New Roman"/>
        </w:rPr>
        <w:t>Gugliemino</w:t>
      </w:r>
      <w:proofErr w:type="spellEnd"/>
      <w:r w:rsidRPr="00D61DB9">
        <w:rPr>
          <w:rFonts w:ascii="Times New Roman" w:eastAsia="Calibri" w:hAnsi="Times New Roman" w:cs="Times New Roman"/>
        </w:rPr>
        <w:t>, 1986) claimed that it can be very valuable if the teacher uses a song in combination with the lesson. Meanwhile, Lo and Li (1998) argued that applying songs in the lessons might distract the classroom routine; however, according to my observations the students` motivation to participate increased considerably.</w:t>
      </w:r>
    </w:p>
    <w:p w:rsidR="00D61DB9" w:rsidRPr="00D61DB9" w:rsidRDefault="00D61DB9" w:rsidP="00D61DB9">
      <w:pPr>
        <w:spacing w:after="5" w:line="240" w:lineRule="auto"/>
        <w:ind w:right="566"/>
        <w:jc w:val="both"/>
        <w:rPr>
          <w:rFonts w:ascii="Times New Roman" w:eastAsia="Times New Roman" w:hAnsi="Times New Roman" w:cs="Times New Roman"/>
        </w:rPr>
      </w:pPr>
    </w:p>
    <w:p w:rsidR="005F5E7C" w:rsidRDefault="005F5E7C" w:rsidP="00D61DB9">
      <w:pPr>
        <w:spacing w:after="5" w:line="240" w:lineRule="auto"/>
        <w:ind w:right="566"/>
        <w:jc w:val="both"/>
        <w:rPr>
          <w:rFonts w:ascii="Times New Roman" w:eastAsia="Arial" w:hAnsi="Times New Roman" w:cs="Times New Roman"/>
        </w:rPr>
      </w:pPr>
      <w:r w:rsidRPr="00D61DB9">
        <w:rPr>
          <w:rFonts w:ascii="Times New Roman" w:eastAsia="Calibri" w:hAnsi="Times New Roman" w:cs="Times New Roman"/>
        </w:rPr>
        <w:t>Nunan (2003) claims that while the teacher is planning a lesson, it is the basic fact to promote the real use of language which needs to relate the activity with the participants` common interest so we would be able to increase the motivation and confidence in our classroom.</w:t>
      </w:r>
      <w:r w:rsidRPr="00D61DB9">
        <w:rPr>
          <w:rFonts w:ascii="Times New Roman" w:eastAsia="Times New Roman" w:hAnsi="Times New Roman" w:cs="Times New Roman"/>
        </w:rPr>
        <w:t xml:space="preserve"> </w:t>
      </w:r>
      <w:r w:rsidRPr="00D61DB9">
        <w:rPr>
          <w:rFonts w:ascii="Times New Roman" w:eastAsia="Arial" w:hAnsi="Times New Roman" w:cs="Times New Roman"/>
        </w:rPr>
        <w:t xml:space="preserve">Moreover, the use of cooperation in the activities and involving the students in the materials and generally the whole activity conducted by letting them to choose their own favorite songs and present them in front of the class was absolutely motivating and also strengthen of their confidence which ended in more participation during the following speaking activities. </w:t>
      </w:r>
    </w:p>
    <w:p w:rsidR="00D61DB9" w:rsidRPr="00D61DB9" w:rsidRDefault="00D61DB9" w:rsidP="00D61DB9">
      <w:pPr>
        <w:spacing w:after="5" w:line="240" w:lineRule="auto"/>
        <w:ind w:right="566"/>
        <w:jc w:val="both"/>
        <w:rPr>
          <w:rFonts w:ascii="Times New Roman" w:eastAsia="Times New Roman" w:hAnsi="Times New Roman" w:cs="Times New Roman"/>
        </w:rPr>
      </w:pPr>
    </w:p>
    <w:p w:rsidR="009920D2" w:rsidRPr="00D61DB9" w:rsidRDefault="005F5E7C" w:rsidP="00D61DB9">
      <w:pPr>
        <w:spacing w:after="193" w:line="240" w:lineRule="auto"/>
        <w:ind w:right="14"/>
        <w:jc w:val="both"/>
        <w:rPr>
          <w:rFonts w:ascii="Times New Roman" w:eastAsia="Arial" w:hAnsi="Times New Roman" w:cs="Times New Roman"/>
        </w:rPr>
      </w:pPr>
      <w:r w:rsidRPr="00D61DB9">
        <w:rPr>
          <w:rFonts w:ascii="Times New Roman" w:eastAsia="Arial" w:hAnsi="Times New Roman" w:cs="Times New Roman"/>
        </w:rPr>
        <w:lastRenderedPageBreak/>
        <w:t>E</w:t>
      </w:r>
      <w:r w:rsidRPr="00D61DB9">
        <w:rPr>
          <w:rFonts w:ascii="Times New Roman" w:eastAsia="Times New Roman" w:hAnsi="Times New Roman" w:cs="Times New Roman"/>
        </w:rPr>
        <w:t>ven though according to English language scholars, the learner-centered activities such as speeches or storytelling etc. could remove or decrease the low level of oral skills (</w:t>
      </w:r>
      <w:proofErr w:type="spellStart"/>
      <w:r w:rsidRPr="00D61DB9">
        <w:rPr>
          <w:rFonts w:ascii="Times New Roman" w:eastAsia="Times New Roman" w:hAnsi="Times New Roman" w:cs="Times New Roman"/>
        </w:rPr>
        <w:t>Gathumbi</w:t>
      </w:r>
      <w:proofErr w:type="spellEnd"/>
      <w:r w:rsidRPr="00D61DB9">
        <w:rPr>
          <w:rFonts w:ascii="Times New Roman" w:eastAsia="Times New Roman" w:hAnsi="Times New Roman" w:cs="Times New Roman"/>
        </w:rPr>
        <w:t xml:space="preserve"> and </w:t>
      </w:r>
      <w:proofErr w:type="spellStart"/>
      <w:r w:rsidRPr="00D61DB9">
        <w:rPr>
          <w:rFonts w:ascii="Times New Roman" w:eastAsia="Times New Roman" w:hAnsi="Times New Roman" w:cs="Times New Roman"/>
        </w:rPr>
        <w:t>Masembe</w:t>
      </w:r>
      <w:proofErr w:type="spellEnd"/>
      <w:r w:rsidRPr="00D61DB9">
        <w:rPr>
          <w:rFonts w:ascii="Times New Roman" w:eastAsia="Times New Roman" w:hAnsi="Times New Roman" w:cs="Times New Roman"/>
        </w:rPr>
        <w:t xml:space="preserve">, 2005; </w:t>
      </w:r>
      <w:proofErr w:type="spellStart"/>
      <w:r w:rsidRPr="00D61DB9">
        <w:rPr>
          <w:rFonts w:ascii="Times New Roman" w:eastAsia="Times New Roman" w:hAnsi="Times New Roman" w:cs="Times New Roman"/>
        </w:rPr>
        <w:t>Okech</w:t>
      </w:r>
      <w:proofErr w:type="spellEnd"/>
      <w:r w:rsidRPr="00D61DB9">
        <w:rPr>
          <w:rFonts w:ascii="Times New Roman" w:eastAsia="Times New Roman" w:hAnsi="Times New Roman" w:cs="Times New Roman"/>
        </w:rPr>
        <w:t xml:space="preserve">, 2005), </w:t>
      </w:r>
      <w:r w:rsidRPr="00D61DB9">
        <w:rPr>
          <w:rFonts w:ascii="Times New Roman" w:eastAsia="Arial" w:hAnsi="Times New Roman" w:cs="Times New Roman"/>
        </w:rPr>
        <w:t xml:space="preserve">while I was conducting the last activity </w:t>
      </w:r>
      <w:r w:rsidRPr="00D61DB9">
        <w:rPr>
          <w:rFonts w:ascii="Times New Roman" w:eastAsia="Arial" w:hAnsi="Times New Roman" w:cs="Times New Roman"/>
          <w:i/>
        </w:rPr>
        <w:t>(Diary)</w:t>
      </w:r>
      <w:r w:rsidRPr="00D61DB9">
        <w:rPr>
          <w:rFonts w:ascii="Times New Roman" w:eastAsia="Arial" w:hAnsi="Times New Roman" w:cs="Times New Roman"/>
        </w:rPr>
        <w:t xml:space="preserve"> the result was not much satisfying as many student were not ready or confident to provide a suitable material to present and discuss in the class and it was a little confusing for some others that made me realize the students need to have more hints and more specified material to be able to take part and cooperate in the class activities although, there were very few number of the students who provide the class with interactive ideas in their diaries to be discussed in the classroom by their classmates. The </w:t>
      </w:r>
      <w:r w:rsidRPr="00D61DB9">
        <w:rPr>
          <w:rFonts w:ascii="Times New Roman" w:eastAsia="Times New Roman" w:hAnsi="Times New Roman" w:cs="Times New Roman"/>
        </w:rPr>
        <w:t xml:space="preserve">students’ individual presentations were promoted partially successful during </w:t>
      </w:r>
      <w:r w:rsidRPr="00D61DB9">
        <w:rPr>
          <w:rFonts w:ascii="Times New Roman" w:eastAsia="Times New Roman" w:hAnsi="Times New Roman" w:cs="Times New Roman"/>
          <w:i/>
        </w:rPr>
        <w:t xml:space="preserve">Diary </w:t>
      </w:r>
      <w:r w:rsidRPr="00D61DB9">
        <w:rPr>
          <w:rFonts w:ascii="Times New Roman" w:eastAsia="Times New Roman" w:hAnsi="Times New Roman" w:cs="Times New Roman"/>
        </w:rPr>
        <w:t xml:space="preserve">activity.  Apart from students practicing interaction with one another related to the songs, I tried to challenge them with the </w:t>
      </w:r>
      <w:r w:rsidRPr="00D61DB9">
        <w:rPr>
          <w:rFonts w:ascii="Times New Roman" w:eastAsia="Times New Roman" w:hAnsi="Times New Roman" w:cs="Times New Roman"/>
          <w:i/>
        </w:rPr>
        <w:t>Diary</w:t>
      </w:r>
      <w:r w:rsidRPr="00D61DB9">
        <w:rPr>
          <w:rFonts w:ascii="Times New Roman" w:eastAsia="Times New Roman" w:hAnsi="Times New Roman" w:cs="Times New Roman"/>
        </w:rPr>
        <w:t xml:space="preserve"> to make their own sentences and also to rehearse speaking for presentation in front of their classmates and teacher. Meanwhile I realized that It was not easy for my students, but still it was satisfying to see that many of them tried their best to fulfill each task. However, I did not stop to provide help some students in need.    </w:t>
      </w:r>
      <w:r w:rsidRPr="001152AA">
        <w:rPr>
          <w:rFonts w:ascii="Times New Roman" w:eastAsia="Times New Roman" w:hAnsi="Times New Roman" w:cs="Times New Roman"/>
          <w:sz w:val="24"/>
          <w:szCs w:val="24"/>
        </w:rPr>
        <w:t xml:space="preserve">  </w:t>
      </w:r>
    </w:p>
    <w:p w:rsidR="00FD6EF5" w:rsidRPr="005B2156" w:rsidRDefault="00D61DB9" w:rsidP="008866F1">
      <w:pPr>
        <w:rPr>
          <w:rFonts w:ascii="Times New Roman" w:hAnsi="Times New Roman" w:cs="Times New Roman"/>
          <w:b/>
        </w:rPr>
      </w:pPr>
      <w:r w:rsidRPr="005B2156">
        <w:rPr>
          <w:rFonts w:ascii="Times New Roman" w:hAnsi="Times New Roman" w:cs="Times New Roman"/>
          <w:b/>
        </w:rPr>
        <w:t xml:space="preserve">REFERENCES </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color w:val="000000"/>
          <w:spacing w:val="6"/>
          <w:lang w:val="tr-TR"/>
        </w:rPr>
      </w:pPr>
      <w:r w:rsidRPr="005B2156">
        <w:rPr>
          <w:rFonts w:ascii="Times New Roman" w:eastAsia="Calibri" w:hAnsi="Times New Roman" w:cs="Times New Roman"/>
          <w:i/>
          <w:spacing w:val="6"/>
          <w:lang w:val="tr-TR"/>
        </w:rPr>
        <w:t>Bailey, K. (1983). ‘Competitiveness and anxiety in adult second language learning: looking at and through the diary studies’ in H. W. Seliger, &amp; M. H. Long (Eds.), Classroom oriented research in second language acquisition (pp.67-102). Rowley, Mass</w:t>
      </w:r>
      <w:proofErr w:type="gramStart"/>
      <w:r w:rsidRPr="005B2156">
        <w:rPr>
          <w:rFonts w:ascii="Times New Roman" w:eastAsia="Calibri" w:hAnsi="Times New Roman" w:cs="Times New Roman"/>
          <w:i/>
          <w:spacing w:val="6"/>
          <w:lang w:val="tr-TR"/>
        </w:rPr>
        <w:t>.:</w:t>
      </w:r>
      <w:proofErr w:type="gramEnd"/>
      <w:r w:rsidRPr="005B2156">
        <w:rPr>
          <w:rFonts w:ascii="Times New Roman" w:eastAsia="Calibri" w:hAnsi="Times New Roman" w:cs="Times New Roman"/>
          <w:i/>
          <w:spacing w:val="6"/>
          <w:lang w:val="tr-TR"/>
        </w:rPr>
        <w:t xml:space="preserve"> Newbury House Publishers.</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spacing w:val="6"/>
          <w:lang w:val="tr-TR"/>
        </w:rPr>
      </w:pPr>
      <w:r w:rsidRPr="005B2156">
        <w:rPr>
          <w:rFonts w:ascii="Times New Roman" w:eastAsia="Calibri" w:hAnsi="Times New Roman" w:cs="Times New Roman"/>
          <w:i/>
          <w:spacing w:val="6"/>
          <w:lang w:val="tr-TR"/>
        </w:rPr>
        <w:t xml:space="preserve">Bonwell, C. and Eison, J. (1991). Active learning: Creating excitement in the classroom </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color w:val="000000"/>
          <w:spacing w:val="6"/>
          <w:lang w:val="tr-TR"/>
        </w:rPr>
      </w:pPr>
      <w:r w:rsidRPr="005B2156">
        <w:rPr>
          <w:rFonts w:ascii="Times New Roman" w:eastAsia="Calibri" w:hAnsi="Times New Roman" w:cs="Times New Roman"/>
          <w:i/>
          <w:spacing w:val="6"/>
          <w:lang w:val="tr-TR"/>
        </w:rPr>
        <w:t xml:space="preserve">(ASHE-ERIC Higher Education Report No. 1). Washington, DC: George Washington </w:t>
      </w:r>
      <w:r w:rsidRPr="005B2156">
        <w:rPr>
          <w:rFonts w:ascii="Times New Roman" w:eastAsia="Calibri" w:hAnsi="Times New Roman" w:cs="Times New Roman"/>
          <w:i/>
          <w:color w:val="000000"/>
          <w:spacing w:val="6"/>
          <w:lang w:val="tr-TR"/>
        </w:rPr>
        <w:t xml:space="preserve">University. Abstract </w:t>
      </w:r>
      <w:proofErr w:type="gramStart"/>
      <w:r w:rsidRPr="005B2156">
        <w:rPr>
          <w:rFonts w:ascii="Times New Roman" w:eastAsia="Calibri" w:hAnsi="Times New Roman" w:cs="Times New Roman"/>
          <w:i/>
          <w:color w:val="000000"/>
          <w:spacing w:val="6"/>
          <w:lang w:val="tr-TR"/>
        </w:rPr>
        <w:t>online</w:t>
      </w:r>
      <w:proofErr w:type="gramEnd"/>
      <w:r w:rsidRPr="005B2156">
        <w:rPr>
          <w:rFonts w:ascii="Times New Roman" w:eastAsia="Calibri" w:hAnsi="Times New Roman" w:cs="Times New Roman"/>
          <w:i/>
          <w:color w:val="000000"/>
          <w:spacing w:val="6"/>
          <w:lang w:val="tr-TR"/>
        </w:rPr>
        <w:t xml:space="preserve"> at </w:t>
      </w:r>
      <w:hyperlink r:id="rId8" w:history="1">
        <w:r w:rsidRPr="005B2156">
          <w:rPr>
            <w:rFonts w:ascii="Times New Roman" w:eastAsia="Calibri" w:hAnsi="Times New Roman" w:cs="Times New Roman"/>
            <w:i/>
            <w:color w:val="000000"/>
            <w:spacing w:val="6"/>
            <w:lang w:val="tr-TR"/>
          </w:rPr>
          <w:t>http://www.ed.gov/databases/ERIC_Digests/ed340272.ht</w:t>
        </w:r>
      </w:hyperlink>
    </w:p>
    <w:p w:rsidR="0071454F" w:rsidRPr="005B2156" w:rsidRDefault="0071454F" w:rsidP="0071454F">
      <w:pPr>
        <w:rPr>
          <w:rFonts w:ascii="Times New Roman" w:hAnsi="Times New Roman" w:cs="Times New Roman"/>
          <w:i/>
        </w:rPr>
      </w:pPr>
      <w:r w:rsidRPr="005B2156">
        <w:rPr>
          <w:rFonts w:ascii="Times New Roman" w:hAnsi="Times New Roman" w:cs="Times New Roman"/>
          <w:i/>
        </w:rPr>
        <w:t>Brown, H. (2000). principles of language learning and teaching. Longman.</w:t>
      </w:r>
    </w:p>
    <w:p w:rsidR="0071454F" w:rsidRPr="005B2156" w:rsidRDefault="00D61DB9" w:rsidP="0071454F">
      <w:pPr>
        <w:tabs>
          <w:tab w:val="right" w:leader="dot" w:pos="9062"/>
        </w:tabs>
        <w:spacing w:after="0" w:line="240" w:lineRule="auto"/>
        <w:ind w:left="1701" w:hanging="1701"/>
        <w:jc w:val="both"/>
        <w:rPr>
          <w:rFonts w:ascii="Times New Roman" w:eastAsia="Calibri" w:hAnsi="Times New Roman" w:cs="Times New Roman"/>
          <w:i/>
          <w:spacing w:val="6"/>
          <w:bdr w:val="none" w:sz="0" w:space="0" w:color="auto" w:frame="1"/>
          <w:lang w:val="tr-TR"/>
        </w:rPr>
      </w:pPr>
      <w:r w:rsidRPr="005B2156">
        <w:rPr>
          <w:rFonts w:ascii="Times New Roman" w:eastAsia="Calibri" w:hAnsi="Times New Roman" w:cs="Times New Roman"/>
          <w:i/>
          <w:spacing w:val="6"/>
          <w:lang w:val="tr-TR"/>
        </w:rPr>
        <w:t>Denzin, N. K. and Lincoln, Y.</w:t>
      </w:r>
      <w:r w:rsidR="0071454F" w:rsidRPr="005B2156">
        <w:rPr>
          <w:rFonts w:ascii="Times New Roman" w:eastAsia="Calibri" w:hAnsi="Times New Roman" w:cs="Times New Roman"/>
          <w:i/>
          <w:spacing w:val="6"/>
          <w:lang w:val="tr-TR"/>
        </w:rPr>
        <w:t xml:space="preserve"> S.</w:t>
      </w:r>
      <w:r w:rsidR="0071454F" w:rsidRPr="005B2156">
        <w:rPr>
          <w:rFonts w:ascii="Times New Roman" w:eastAsia="Calibri" w:hAnsi="Times New Roman" w:cs="Times New Roman"/>
          <w:i/>
          <w:spacing w:val="6"/>
          <w:bdr w:val="none" w:sz="0" w:space="0" w:color="auto" w:frame="1"/>
          <w:lang w:val="tr-TR"/>
        </w:rPr>
        <w:t xml:space="preserve"> (2000, 2ed ed.). Handbook of Qualitative Research. London: Sage.</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spacing w:val="6"/>
          <w:lang w:val="tr-TR"/>
        </w:rPr>
      </w:pPr>
      <w:r w:rsidRPr="005B2156">
        <w:rPr>
          <w:rFonts w:ascii="Times New Roman" w:eastAsia="Calibri" w:hAnsi="Times New Roman" w:cs="Times New Roman"/>
          <w:i/>
          <w:spacing w:val="6"/>
          <w:lang w:val="tr-TR"/>
        </w:rPr>
        <w:t>Dornyei, Z. (2007). Research Methods in Applied Linguistics: Quantitative Qualitative, and Mixed Methodologies. Oxford: Oxford University Press.</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spacing w:val="6"/>
          <w:lang w:val="tr-TR"/>
        </w:rPr>
      </w:pPr>
      <w:r w:rsidRPr="005B2156">
        <w:rPr>
          <w:rFonts w:ascii="Times New Roman" w:eastAsia="Calibri" w:hAnsi="Times New Roman" w:cs="Times New Roman"/>
          <w:i/>
          <w:spacing w:val="6"/>
          <w:lang w:val="tr-TR"/>
        </w:rPr>
        <w:t xml:space="preserve">Gathumbi, A. and Masembe, S. C. (2005) Principles and Techniques in Language Teaching, Nairobi: Jommo Kenyatta Foundation. </w:t>
      </w:r>
    </w:p>
    <w:p w:rsidR="0071454F" w:rsidRPr="005B2156" w:rsidRDefault="0071454F" w:rsidP="0071454F">
      <w:pPr>
        <w:pStyle w:val="GvdemetniBold"/>
        <w:spacing w:before="0" w:after="0" w:line="240" w:lineRule="auto"/>
        <w:ind w:left="1701" w:hanging="1701"/>
        <w:rPr>
          <w:i/>
          <w:sz w:val="22"/>
          <w:szCs w:val="22"/>
        </w:rPr>
      </w:pPr>
      <w:r w:rsidRPr="005B2156">
        <w:rPr>
          <w:i/>
          <w:sz w:val="22"/>
          <w:szCs w:val="22"/>
        </w:rPr>
        <w:t xml:space="preserve">Gugliemino, L. M. (1986). The affective edge: Using songs and music in ESL instruction. Adult Literacy and Basic Education. 10, 19-26.  </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spacing w:val="6"/>
          <w:lang w:val="tr-TR"/>
        </w:rPr>
      </w:pPr>
      <w:r w:rsidRPr="005B2156">
        <w:rPr>
          <w:rFonts w:ascii="Times New Roman" w:eastAsia="Calibri" w:hAnsi="Times New Roman" w:cs="Times New Roman"/>
          <w:i/>
          <w:spacing w:val="6"/>
          <w:lang w:val="tr-TR"/>
        </w:rPr>
        <w:t>Hensen, K. T. (1996). Teachers as researchers. In J. Sikula (Ed.), Handbook of research on teacher education (4th ed</w:t>
      </w:r>
      <w:proofErr w:type="gramStart"/>
      <w:r w:rsidRPr="005B2156">
        <w:rPr>
          <w:rFonts w:ascii="Times New Roman" w:eastAsia="Calibri" w:hAnsi="Times New Roman" w:cs="Times New Roman"/>
          <w:i/>
          <w:spacing w:val="6"/>
          <w:lang w:val="tr-TR"/>
        </w:rPr>
        <w:t>.,</w:t>
      </w:r>
      <w:proofErr w:type="gramEnd"/>
      <w:r w:rsidRPr="005B2156">
        <w:rPr>
          <w:rFonts w:ascii="Times New Roman" w:eastAsia="Calibri" w:hAnsi="Times New Roman" w:cs="Times New Roman"/>
          <w:i/>
          <w:spacing w:val="6"/>
          <w:lang w:val="tr-TR"/>
        </w:rPr>
        <w:t xml:space="preserve"> pp. 53-66). New York: Macmillan.</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spacing w:val="6"/>
          <w:lang w:val="tr-TR"/>
        </w:rPr>
      </w:pPr>
      <w:r w:rsidRPr="005B2156">
        <w:rPr>
          <w:rFonts w:ascii="Times New Roman" w:eastAsia="Calibri" w:hAnsi="Times New Roman" w:cs="Times New Roman"/>
          <w:i/>
          <w:spacing w:val="6"/>
          <w:lang w:val="tr-TR"/>
        </w:rPr>
        <w:t>Johnson, A. P. (2012). A short guide to action research (4th ed.). New Jersey: Pearson Education.</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spacing w:val="6"/>
          <w:lang w:val="tr-TR"/>
        </w:rPr>
      </w:pPr>
      <w:r w:rsidRPr="005B2156">
        <w:rPr>
          <w:rFonts w:ascii="Times New Roman" w:eastAsia="Calibri" w:hAnsi="Times New Roman" w:cs="Times New Roman"/>
          <w:i/>
          <w:spacing w:val="6"/>
          <w:lang w:val="tr-TR"/>
        </w:rPr>
        <w:t>Kuramoto, C. (2002). Improving motivation in oral communication classrooms in Japan: An action research project. ELTED, 6, 45-67</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spacing w:val="6"/>
          <w:lang w:val="tr-TR"/>
        </w:rPr>
      </w:pPr>
      <w:r w:rsidRPr="005B2156">
        <w:rPr>
          <w:rFonts w:ascii="Times New Roman" w:eastAsia="Calibri" w:hAnsi="Times New Roman" w:cs="Times New Roman"/>
          <w:i/>
          <w:spacing w:val="6"/>
          <w:lang w:val="tr-TR"/>
        </w:rPr>
        <w:t xml:space="preserve">Kendall, L. (2008). The conduct of qualitative interview: Research questions, methodological issues, and researching </w:t>
      </w:r>
      <w:proofErr w:type="gramStart"/>
      <w:r w:rsidRPr="005B2156">
        <w:rPr>
          <w:rFonts w:ascii="Times New Roman" w:eastAsia="Calibri" w:hAnsi="Times New Roman" w:cs="Times New Roman"/>
          <w:i/>
          <w:spacing w:val="6"/>
          <w:lang w:val="tr-TR"/>
        </w:rPr>
        <w:t>online</w:t>
      </w:r>
      <w:proofErr w:type="gramEnd"/>
      <w:r w:rsidRPr="005B2156">
        <w:rPr>
          <w:rFonts w:ascii="Times New Roman" w:eastAsia="Calibri" w:hAnsi="Times New Roman" w:cs="Times New Roman"/>
          <w:i/>
          <w:spacing w:val="6"/>
          <w:lang w:val="tr-TR"/>
        </w:rPr>
        <w:t>. In J. Coiro, M. Knobel, C. Lankshear &amp; D. Leu (Eds.), Handbook of research on new literacies (pp. 133-149). New York: Lawrence Erlbaum Associates.</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color w:val="000000"/>
          <w:spacing w:val="6"/>
          <w:lang w:val="tr-TR"/>
        </w:rPr>
      </w:pPr>
      <w:r w:rsidRPr="005B2156">
        <w:rPr>
          <w:rFonts w:ascii="Times New Roman" w:eastAsia="Malgun Gothic" w:hAnsi="Times New Roman" w:cs="Times New Roman"/>
          <w:i/>
          <w:color w:val="000000"/>
          <w:spacing w:val="6"/>
          <w:lang w:val="tr-TR"/>
        </w:rPr>
        <w:t>Thomson (2001). T</w:t>
      </w:r>
      <w:hyperlink r:id="rId9" w:history="1">
        <w:r w:rsidRPr="005B2156">
          <w:rPr>
            <w:rFonts w:ascii="Times New Roman" w:eastAsia="Calibri" w:hAnsi="Times New Roman" w:cs="Times New Roman"/>
            <w:i/>
            <w:color w:val="000000"/>
            <w:spacing w:val="6"/>
            <w:lang w:val="tr-TR"/>
          </w:rPr>
          <w:t>he Role Of Confidence In Lifelong Learning - UBIR - University Of Bolton</w:t>
        </w:r>
      </w:hyperlink>
      <w:r w:rsidRPr="005B2156">
        <w:rPr>
          <w:rFonts w:ascii="Times New Roman" w:eastAsia="Calibri" w:hAnsi="Times New Roman" w:cs="Times New Roman"/>
          <w:i/>
          <w:color w:val="000000"/>
          <w:spacing w:val="6"/>
          <w:lang w:val="tr-TR"/>
        </w:rPr>
        <w:t xml:space="preserve">.  </w:t>
      </w:r>
      <w:hyperlink r:id="rId10" w:history="1">
        <w:r w:rsidRPr="005B2156">
          <w:rPr>
            <w:rFonts w:ascii="Times New Roman" w:eastAsia="Calibri" w:hAnsi="Times New Roman" w:cs="Times New Roman"/>
            <w:i/>
            <w:color w:val="000000"/>
            <w:spacing w:val="6"/>
            <w:lang w:val="tr-TR"/>
          </w:rPr>
          <w:t>http://sprite.bolton.ac.uk/201/1/ed_journals-7.pdf</w:t>
        </w:r>
      </w:hyperlink>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spacing w:val="6"/>
          <w:lang w:val="tr-TR"/>
        </w:rPr>
      </w:pPr>
      <w:r w:rsidRPr="005B2156">
        <w:rPr>
          <w:rFonts w:ascii="Times New Roman" w:eastAsia="Calibri" w:hAnsi="Times New Roman" w:cs="Times New Roman"/>
          <w:i/>
          <w:spacing w:val="6"/>
          <w:lang w:val="tr-TR"/>
        </w:rPr>
        <w:t>Kemmis, S. and McTaggart, R. (1988). The action research planner. Geelong, Australia: Deakin University Press.</w:t>
      </w:r>
    </w:p>
    <w:p w:rsidR="00D61DB9" w:rsidRPr="005B2156" w:rsidRDefault="00D61DB9" w:rsidP="00D61DB9">
      <w:pPr>
        <w:tabs>
          <w:tab w:val="right" w:leader="dot" w:pos="9062"/>
        </w:tabs>
        <w:spacing w:after="0" w:line="240" w:lineRule="auto"/>
        <w:ind w:left="1701" w:hanging="1701"/>
        <w:jc w:val="both"/>
        <w:rPr>
          <w:rFonts w:ascii="Times New Roman" w:eastAsia="Calibri" w:hAnsi="Times New Roman" w:cs="Times New Roman"/>
          <w:i/>
          <w:spacing w:val="6"/>
          <w:lang w:val="tr-TR"/>
        </w:rPr>
      </w:pPr>
      <w:r w:rsidRPr="005B2156">
        <w:rPr>
          <w:rFonts w:ascii="Times New Roman" w:eastAsia="Calibri" w:hAnsi="Times New Roman" w:cs="Times New Roman"/>
          <w:i/>
          <w:spacing w:val="6"/>
          <w:lang w:val="tr-TR"/>
        </w:rPr>
        <w:t>Krishnan. L. A. and Lee, H. (2002). ‘Diaries: listening to ‘voices’ from the multicultural classroom’. ELT Journal, 56(3), 227-239.</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spacing w:val="6"/>
          <w:lang w:val="tr-TR"/>
        </w:rPr>
      </w:pPr>
      <w:r w:rsidRPr="005B2156">
        <w:rPr>
          <w:rFonts w:ascii="Times New Roman" w:eastAsia="Calibri" w:hAnsi="Times New Roman" w:cs="Times New Roman"/>
          <w:i/>
          <w:spacing w:val="6"/>
          <w:lang w:val="tr-TR"/>
        </w:rPr>
        <w:t xml:space="preserve">Lo, R. and Li, H.C. (1998). Songs enhance learner involvement. English Teaching Forum, 36, 8-11.  </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spacing w:val="6"/>
          <w:lang w:val="tr-TR"/>
        </w:rPr>
      </w:pPr>
      <w:r w:rsidRPr="005B2156">
        <w:rPr>
          <w:rFonts w:ascii="Times New Roman" w:eastAsia="Calibri" w:hAnsi="Times New Roman" w:cs="Times New Roman"/>
          <w:i/>
          <w:spacing w:val="6"/>
          <w:lang w:val="tr-TR"/>
        </w:rPr>
        <w:t xml:space="preserve">McTaggart, R. (1997). Reading the collection. In R. McTaggart (Ed.), </w:t>
      </w:r>
      <w:proofErr w:type="gramStart"/>
      <w:r w:rsidRPr="005B2156">
        <w:rPr>
          <w:rFonts w:ascii="Times New Roman" w:eastAsia="Calibri" w:hAnsi="Times New Roman" w:cs="Times New Roman"/>
          <w:i/>
          <w:spacing w:val="6"/>
          <w:lang w:val="tr-TR"/>
        </w:rPr>
        <w:t>Participatory      action</w:t>
      </w:r>
      <w:proofErr w:type="gramEnd"/>
      <w:r w:rsidRPr="005B2156">
        <w:rPr>
          <w:rFonts w:ascii="Times New Roman" w:eastAsia="Calibri" w:hAnsi="Times New Roman" w:cs="Times New Roman"/>
          <w:i/>
          <w:spacing w:val="6"/>
          <w:lang w:val="tr-TR"/>
        </w:rPr>
        <w:t xml:space="preserve"> research (pp. 1-12). Albany, NY: SUNY Press.</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spacing w:val="6"/>
          <w:lang w:val="tr-TR"/>
        </w:rPr>
      </w:pPr>
      <w:r w:rsidRPr="005B2156">
        <w:rPr>
          <w:rFonts w:ascii="Times New Roman" w:eastAsia="Calibri" w:hAnsi="Times New Roman" w:cs="Times New Roman"/>
          <w:i/>
          <w:spacing w:val="6"/>
          <w:lang w:val="tr-TR"/>
        </w:rPr>
        <w:lastRenderedPageBreak/>
        <w:t>Nunan, D. (2003). An Introduction to Task-Based Language Teaching. University of Hong Kong. Retrieved: September 10</w:t>
      </w:r>
      <w:r w:rsidRPr="005B2156">
        <w:rPr>
          <w:rFonts w:ascii="Times New Roman" w:eastAsia="Calibri" w:hAnsi="Times New Roman" w:cs="Times New Roman"/>
          <w:i/>
          <w:spacing w:val="6"/>
          <w:vertAlign w:val="superscript"/>
          <w:lang w:val="tr-TR"/>
        </w:rPr>
        <w:t>th</w:t>
      </w:r>
      <w:r w:rsidRPr="005B2156">
        <w:rPr>
          <w:rFonts w:ascii="Times New Roman" w:eastAsia="Calibri" w:hAnsi="Times New Roman" w:cs="Times New Roman"/>
          <w:i/>
          <w:spacing w:val="6"/>
          <w:lang w:val="tr-TR"/>
        </w:rPr>
        <w:t>, 2010, from:</w:t>
      </w:r>
      <w:r w:rsidRPr="005B2156">
        <w:rPr>
          <w:rFonts w:ascii="Times New Roman" w:eastAsia="Calibri" w:hAnsi="Times New Roman" w:cs="Times New Roman"/>
          <w:i/>
          <w:color w:val="FFFFFF"/>
          <w:spacing w:val="6"/>
          <w:lang w:val="tr-TR"/>
        </w:rPr>
        <w:t>x</w:t>
      </w:r>
      <w:r w:rsidRPr="005B2156">
        <w:rPr>
          <w:rFonts w:ascii="Times New Roman" w:eastAsia="Calibri" w:hAnsi="Times New Roman" w:cs="Times New Roman"/>
          <w:i/>
          <w:spacing w:val="6"/>
          <w:lang w:val="tr-TR"/>
        </w:rPr>
        <w:t xml:space="preserve">www.asian-efl-journal.com/march_05_dn.php. </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spacing w:val="6"/>
          <w:lang w:val="tr-TR"/>
        </w:rPr>
      </w:pPr>
      <w:r w:rsidRPr="005B2156">
        <w:rPr>
          <w:rFonts w:ascii="Times New Roman" w:eastAsia="Calibri" w:hAnsi="Times New Roman" w:cs="Times New Roman"/>
          <w:i/>
          <w:spacing w:val="6"/>
          <w:lang w:val="tr-TR"/>
        </w:rPr>
        <w:t xml:space="preserve">Nunan, D. (2006). Task-based language teaching in the Asia context: Defining 'task'. </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spacing w:val="6"/>
          <w:lang w:val="tr-TR"/>
        </w:rPr>
      </w:pPr>
      <w:r w:rsidRPr="005B2156">
        <w:rPr>
          <w:rFonts w:ascii="Times New Roman" w:eastAsia="Calibri" w:hAnsi="Times New Roman" w:cs="Times New Roman"/>
          <w:i/>
          <w:spacing w:val="6"/>
          <w:lang w:val="tr-TR"/>
        </w:rPr>
        <w:t xml:space="preserve">Oketch, O. S. (2005). Teaching Integrated English: A teachers Handbook, Catholic University Eastern Africa (CUEA), Nairobi: Catholic University of Eastern Africa Publications. International Journal of Humanities and Social Science Vol. 4, No 6; April 2014. </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spacing w:val="6"/>
          <w:lang w:val="tr-TR"/>
        </w:rPr>
      </w:pPr>
      <w:r w:rsidRPr="005B2156">
        <w:rPr>
          <w:rFonts w:ascii="Times New Roman" w:eastAsia="Calibri" w:hAnsi="Times New Roman" w:cs="Times New Roman"/>
          <w:i/>
          <w:spacing w:val="6"/>
          <w:lang w:val="tr-TR"/>
        </w:rPr>
        <w:t xml:space="preserve">Prensky, M. (2005). Engage me or enrage me. EDUCASE Review, 40(5), 61–64. </w:t>
      </w:r>
    </w:p>
    <w:p w:rsidR="0071454F" w:rsidRPr="005B2156" w:rsidRDefault="0071454F" w:rsidP="0071454F">
      <w:pPr>
        <w:rPr>
          <w:rFonts w:ascii="Times New Roman" w:eastAsia="Times New Roman" w:hAnsi="Times New Roman" w:cs="Times New Roman"/>
          <w:i/>
          <w:noProof/>
          <w:lang w:val="tr-TR" w:eastAsia="tr-TR"/>
        </w:rPr>
      </w:pPr>
      <w:r w:rsidRPr="005B2156">
        <w:rPr>
          <w:rFonts w:ascii="Times New Roman" w:eastAsia="Times New Roman" w:hAnsi="Times New Roman" w:cs="Times New Roman"/>
          <w:i/>
          <w:noProof/>
          <w:lang w:val="tr-TR" w:eastAsia="tr-TR"/>
        </w:rPr>
        <w:t>Richards, J. C. (2006). Communicative language teaching today. Cambridge, UK: Cambridge University Press.</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color w:val="000000"/>
          <w:spacing w:val="6"/>
          <w:lang w:val="tr-TR"/>
        </w:rPr>
      </w:pPr>
      <w:r w:rsidRPr="005B2156">
        <w:rPr>
          <w:rFonts w:ascii="Times New Roman" w:eastAsia="Calibri" w:hAnsi="Times New Roman" w:cs="Times New Roman"/>
          <w:i/>
          <w:color w:val="000000"/>
          <w:spacing w:val="6"/>
          <w:shd w:val="clear" w:color="auto" w:fill="FFFFFF"/>
          <w:lang w:val="tr-TR"/>
        </w:rPr>
        <w:t>Rivers, W.M. (1981) Teaching Foreign-Language Skills. The University of Chicago Press, Chicago.</w:t>
      </w:r>
    </w:p>
    <w:p w:rsidR="00636C6E" w:rsidRPr="005B2156" w:rsidRDefault="0071454F" w:rsidP="00636C6E">
      <w:pPr>
        <w:rPr>
          <w:rFonts w:ascii="Times New Roman" w:hAnsi="Times New Roman" w:cs="Times New Roman"/>
          <w:i/>
          <w:sz w:val="24"/>
          <w:szCs w:val="24"/>
        </w:rPr>
      </w:pPr>
      <w:r w:rsidRPr="005B2156">
        <w:rPr>
          <w:rFonts w:ascii="Times New Roman" w:hAnsi="Times New Roman" w:cs="Times New Roman"/>
          <w:i/>
          <w:sz w:val="24"/>
          <w:szCs w:val="24"/>
        </w:rPr>
        <w:t>Robinson, K. (2009). The Element: how finding your passion changes everything. Toronto, Ontario: Penguin Group.</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spacing w:val="6"/>
          <w:sz w:val="24"/>
          <w:szCs w:val="24"/>
          <w:lang w:val="tr-TR"/>
        </w:rPr>
      </w:pPr>
      <w:r w:rsidRPr="005B2156">
        <w:rPr>
          <w:rFonts w:ascii="Times New Roman" w:eastAsia="Calibri" w:hAnsi="Times New Roman" w:cs="Times New Roman"/>
          <w:i/>
          <w:spacing w:val="6"/>
          <w:sz w:val="24"/>
          <w:szCs w:val="24"/>
          <w:lang w:val="tr-TR"/>
        </w:rPr>
        <w:t xml:space="preserve">Songsiri, M. (2007). An action research study of promoting students’ confidence in speaking English. (Dissertation of Doctor of Education Degree), School of Arts, </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spacing w:val="6"/>
          <w:sz w:val="24"/>
          <w:szCs w:val="24"/>
          <w:lang w:val="tr-TR"/>
        </w:rPr>
      </w:pPr>
      <w:r w:rsidRPr="005B2156">
        <w:rPr>
          <w:rFonts w:ascii="Times New Roman" w:eastAsia="Calibri" w:hAnsi="Times New Roman" w:cs="Times New Roman"/>
          <w:i/>
          <w:spacing w:val="6"/>
          <w:sz w:val="24"/>
          <w:szCs w:val="24"/>
          <w:lang w:val="tr-TR"/>
        </w:rPr>
        <w:t xml:space="preserve">                          Education and Human Development, Victoria University, Australia. Retrieved from  </w:t>
      </w:r>
      <w:proofErr w:type="gramStart"/>
      <w:r w:rsidRPr="005B2156">
        <w:rPr>
          <w:rFonts w:ascii="Times New Roman" w:eastAsia="Calibri" w:hAnsi="Times New Roman" w:cs="Times New Roman"/>
          <w:i/>
          <w:spacing w:val="6"/>
          <w:sz w:val="24"/>
          <w:szCs w:val="24"/>
          <w:lang w:val="tr-TR"/>
        </w:rPr>
        <w:t>eprints.vu</w:t>
      </w:r>
      <w:proofErr w:type="gramEnd"/>
      <w:r w:rsidRPr="005B2156">
        <w:rPr>
          <w:rFonts w:ascii="Times New Roman" w:eastAsia="Calibri" w:hAnsi="Times New Roman" w:cs="Times New Roman"/>
          <w:i/>
          <w:spacing w:val="6"/>
          <w:sz w:val="24"/>
          <w:szCs w:val="24"/>
          <w:lang w:val="tr-TR"/>
        </w:rPr>
        <w:t xml:space="preserve">.edu.au/1492/1/Songsiri.pdf  </w:t>
      </w:r>
    </w:p>
    <w:p w:rsidR="0071454F" w:rsidRPr="005B2156" w:rsidRDefault="0071454F" w:rsidP="0071454F">
      <w:pPr>
        <w:tabs>
          <w:tab w:val="right" w:leader="dot" w:pos="9062"/>
        </w:tabs>
        <w:spacing w:after="0" w:line="240" w:lineRule="auto"/>
        <w:ind w:left="1701" w:hanging="1701"/>
        <w:jc w:val="both"/>
        <w:rPr>
          <w:rFonts w:ascii="Times New Roman" w:eastAsia="Calibri" w:hAnsi="Times New Roman" w:cs="Times New Roman"/>
          <w:i/>
          <w:spacing w:val="6"/>
          <w:sz w:val="24"/>
          <w:szCs w:val="24"/>
          <w:lang w:val="tr-TR"/>
        </w:rPr>
      </w:pPr>
      <w:r w:rsidRPr="005B2156">
        <w:rPr>
          <w:rFonts w:ascii="Times New Roman" w:eastAsia="Calibri" w:hAnsi="Times New Roman" w:cs="Times New Roman"/>
          <w:i/>
          <w:spacing w:val="6"/>
          <w:sz w:val="24"/>
          <w:szCs w:val="24"/>
          <w:lang w:val="tr-TR"/>
        </w:rPr>
        <w:t xml:space="preserve">Tapscott, D. (1998). Growing up digital: the rise of the Net generation. New York: McGraw-Hill. </w:t>
      </w:r>
    </w:p>
    <w:p w:rsidR="008866F1" w:rsidRPr="005B2156" w:rsidRDefault="008866F1" w:rsidP="0071454F">
      <w:pPr>
        <w:rPr>
          <w:rFonts w:ascii="Times New Roman" w:hAnsi="Times New Roman" w:cs="Times New Roman"/>
          <w:i/>
          <w:color w:val="0070C0"/>
          <w:sz w:val="24"/>
          <w:szCs w:val="24"/>
        </w:rPr>
      </w:pPr>
    </w:p>
    <w:sectPr w:rsidR="008866F1" w:rsidRPr="005B2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imes New (W1)">
    <w:altName w:val="Times New Roman"/>
    <w:charset w:val="A2"/>
    <w:family w:val="roman"/>
    <w:pitch w:val="variable"/>
    <w:sig w:usb0="00000000"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6F92"/>
    <w:multiLevelType w:val="hybridMultilevel"/>
    <w:tmpl w:val="AECA207A"/>
    <w:lvl w:ilvl="0" w:tplc="91388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40D47"/>
    <w:multiLevelType w:val="hybridMultilevel"/>
    <w:tmpl w:val="6D524E4E"/>
    <w:lvl w:ilvl="0" w:tplc="55D42A9E">
      <w:start w:val="1"/>
      <w:numFmt w:val="upperLetter"/>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15:restartNumberingAfterBreak="0">
    <w:nsid w:val="24A877EC"/>
    <w:multiLevelType w:val="hybridMultilevel"/>
    <w:tmpl w:val="23ACC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A6F52"/>
    <w:multiLevelType w:val="multilevel"/>
    <w:tmpl w:val="5700307E"/>
    <w:lvl w:ilvl="0">
      <w:start w:val="1"/>
      <w:numFmt w:val="decimal"/>
      <w:pStyle w:val="CizelgeFBESablonBolumI"/>
      <w:suff w:val="space"/>
      <w:lvlText w:val="Çizelge 1.%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4" w15:restartNumberingAfterBreak="0">
    <w:nsid w:val="31D27B17"/>
    <w:multiLevelType w:val="multilevel"/>
    <w:tmpl w:val="212ACAC8"/>
    <w:lvl w:ilvl="0">
      <w:start w:val="3"/>
      <w:numFmt w:val="decimal"/>
      <w:lvlText w:val="%1."/>
      <w:lvlJc w:val="left"/>
      <w:pPr>
        <w:ind w:left="540" w:hanging="540"/>
      </w:pPr>
    </w:lvl>
    <w:lvl w:ilvl="1">
      <w:start w:val="5"/>
      <w:numFmt w:val="decimal"/>
      <w:lvlText w:val="%1.%2."/>
      <w:lvlJc w:val="left"/>
      <w:pPr>
        <w:ind w:left="540" w:hanging="540"/>
      </w:pPr>
      <w:rPr>
        <w:rFonts w:ascii="Times New Roman" w:hAnsi="Times New Roman" w:cs="Times New Roman" w:hint="default"/>
        <w:b/>
        <w:i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990" w:hanging="720"/>
      </w:pPr>
      <w:rPr>
        <w:b/>
        <w:i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2BF7458"/>
    <w:multiLevelType w:val="hybridMultilevel"/>
    <w:tmpl w:val="9F88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1522BE"/>
    <w:multiLevelType w:val="multilevel"/>
    <w:tmpl w:val="DFF8CCEE"/>
    <w:lvl w:ilvl="0">
      <w:start w:val="1"/>
      <w:numFmt w:val="decimal"/>
      <w:pStyle w:val="1"/>
      <w:suff w:val="space"/>
      <w:lvlText w:val="%1."/>
      <w:lvlJc w:val="left"/>
      <w:pPr>
        <w:ind w:left="360" w:hanging="360"/>
      </w:pPr>
    </w:lvl>
    <w:lvl w:ilvl="1">
      <w:start w:val="1"/>
      <w:numFmt w:val="decimal"/>
      <w:pStyle w:val="2"/>
      <w:suff w:val="space"/>
      <w:lvlText w:val="%1.%2."/>
      <w:lvlJc w:val="left"/>
      <w:pPr>
        <w:ind w:left="794" w:hanging="794"/>
      </w:pPr>
    </w:lvl>
    <w:lvl w:ilvl="2">
      <w:start w:val="1"/>
      <w:numFmt w:val="decimal"/>
      <w:pStyle w:val="3"/>
      <w:suff w:val="space"/>
      <w:lvlText w:val="%1.%2.%3."/>
      <w:lvlJc w:val="left"/>
      <w:pPr>
        <w:ind w:left="1224" w:hanging="1224"/>
      </w:pPr>
    </w:lvl>
    <w:lvl w:ilvl="3">
      <w:start w:val="1"/>
      <w:numFmt w:val="decimal"/>
      <w:pStyle w:val="4"/>
      <w:suff w:val="space"/>
      <w:lvlText w:val="%1.%2.%3.%4."/>
      <w:lvlJc w:val="left"/>
      <w:pPr>
        <w:ind w:left="1728" w:hanging="172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455D48"/>
    <w:multiLevelType w:val="hybridMultilevel"/>
    <w:tmpl w:val="780829C0"/>
    <w:lvl w:ilvl="0" w:tplc="31BC62D8">
      <w:start w:val="1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1E93B54"/>
    <w:multiLevelType w:val="multilevel"/>
    <w:tmpl w:val="EBE2F69A"/>
    <w:lvl w:ilvl="0">
      <w:start w:val="1"/>
      <w:numFmt w:val="decimal"/>
      <w:pStyle w:val="BASLIK1"/>
      <w:suff w:val="space"/>
      <w:lvlText w:val="%1. "/>
      <w:lvlJc w:val="left"/>
      <w:pPr>
        <w:ind w:left="0" w:firstLine="0"/>
      </w:pPr>
      <w:rPr>
        <w:rFonts w:hint="default"/>
      </w:rPr>
    </w:lvl>
    <w:lvl w:ilvl="1">
      <w:start w:val="1"/>
      <w:numFmt w:val="decimal"/>
      <w:pStyle w:val="BASLIK2"/>
      <w:suff w:val="space"/>
      <w:lvlText w:val="%1.%2"/>
      <w:lvlJc w:val="left"/>
      <w:pPr>
        <w:ind w:left="5580" w:firstLine="0"/>
      </w:pPr>
      <w:rPr>
        <w:rFonts w:ascii="Times New Roman" w:hAnsi="Times New Roman" w:cs="Times New Roman" w:hint="default"/>
      </w:rPr>
    </w:lvl>
    <w:lvl w:ilvl="2">
      <w:start w:val="1"/>
      <w:numFmt w:val="decimal"/>
      <w:suff w:val="nothing"/>
      <w:lvlText w:val="%1.%2.%3 "/>
      <w:lvlJc w:val="left"/>
      <w:pPr>
        <w:ind w:left="1701" w:hanging="1701"/>
      </w:pPr>
      <w:rPr>
        <w:rFonts w:ascii="Times New Roman" w:hAnsi="Times New Roman" w:cs="Times New Roman" w:hint="default"/>
      </w:rPr>
    </w:lvl>
    <w:lvl w:ilvl="3">
      <w:start w:val="1"/>
      <w:numFmt w:val="decimal"/>
      <w:suff w:val="space"/>
      <w:lvlText w:val="%1.%2.%3.%4"/>
      <w:lvlJc w:val="left"/>
      <w:pPr>
        <w:ind w:left="283" w:firstLine="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pStyle w:val="Balk6"/>
      <w:lvlText w:val="(%6)"/>
      <w:lvlJc w:val="left"/>
      <w:pPr>
        <w:tabs>
          <w:tab w:val="num" w:pos="3960"/>
        </w:tabs>
        <w:ind w:left="3600" w:firstLine="0"/>
      </w:pPr>
      <w:rPr>
        <w:rFonts w:hint="default"/>
      </w:rPr>
    </w:lvl>
    <w:lvl w:ilvl="6">
      <w:start w:val="1"/>
      <w:numFmt w:val="lowerRoman"/>
      <w:pStyle w:val="Balk7"/>
      <w:lvlText w:val="(%7)"/>
      <w:lvlJc w:val="left"/>
      <w:pPr>
        <w:tabs>
          <w:tab w:val="num" w:pos="4680"/>
        </w:tabs>
        <w:ind w:left="4320" w:firstLine="0"/>
      </w:pPr>
      <w:rPr>
        <w:rFonts w:hint="default"/>
      </w:rPr>
    </w:lvl>
    <w:lvl w:ilvl="7">
      <w:start w:val="1"/>
      <w:numFmt w:val="lowerLetter"/>
      <w:pStyle w:val="Balk8"/>
      <w:lvlText w:val="(%8)"/>
      <w:lvlJc w:val="left"/>
      <w:pPr>
        <w:tabs>
          <w:tab w:val="num" w:pos="5400"/>
        </w:tabs>
        <w:ind w:left="5040" w:firstLine="0"/>
      </w:pPr>
      <w:rPr>
        <w:rFonts w:hint="default"/>
      </w:rPr>
    </w:lvl>
    <w:lvl w:ilvl="8">
      <w:start w:val="1"/>
      <w:numFmt w:val="lowerRoman"/>
      <w:pStyle w:val="Balk9"/>
      <w:lvlText w:val="(%9)"/>
      <w:lvlJc w:val="left"/>
      <w:pPr>
        <w:tabs>
          <w:tab w:val="num" w:pos="6120"/>
        </w:tabs>
        <w:ind w:left="5760" w:firstLine="0"/>
      </w:pPr>
      <w:rPr>
        <w:rFonts w:hint="default"/>
      </w:rPr>
    </w:lvl>
  </w:abstractNum>
  <w:abstractNum w:abstractNumId="9" w15:restartNumberingAfterBreak="0">
    <w:nsid w:val="78983D8F"/>
    <w:multiLevelType w:val="hybridMultilevel"/>
    <w:tmpl w:val="7B0E4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2"/>
  </w:num>
  <w:num w:numId="5">
    <w:abstractNumId w:val="9"/>
  </w:num>
  <w:num w:numId="6">
    <w:abstractNumId w:val="0"/>
  </w:num>
  <w:num w:numId="7">
    <w:abstractNumId w:val="5"/>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F5"/>
    <w:rsid w:val="000064DB"/>
    <w:rsid w:val="00037139"/>
    <w:rsid w:val="000851B5"/>
    <w:rsid w:val="000A794B"/>
    <w:rsid w:val="000F33B1"/>
    <w:rsid w:val="001152AA"/>
    <w:rsid w:val="001233F7"/>
    <w:rsid w:val="00196ECD"/>
    <w:rsid w:val="001A7587"/>
    <w:rsid w:val="001B5E1E"/>
    <w:rsid w:val="001D4AFD"/>
    <w:rsid w:val="001D5DF6"/>
    <w:rsid w:val="00213B5B"/>
    <w:rsid w:val="00224157"/>
    <w:rsid w:val="00241DC7"/>
    <w:rsid w:val="00254EFB"/>
    <w:rsid w:val="002601F4"/>
    <w:rsid w:val="002D6ECA"/>
    <w:rsid w:val="002E120F"/>
    <w:rsid w:val="0030650B"/>
    <w:rsid w:val="00315CAD"/>
    <w:rsid w:val="00355385"/>
    <w:rsid w:val="003A25DB"/>
    <w:rsid w:val="003E709D"/>
    <w:rsid w:val="00406C2C"/>
    <w:rsid w:val="00463115"/>
    <w:rsid w:val="00472B21"/>
    <w:rsid w:val="004B4621"/>
    <w:rsid w:val="004F1D09"/>
    <w:rsid w:val="0055006B"/>
    <w:rsid w:val="005B2156"/>
    <w:rsid w:val="005F5B9E"/>
    <w:rsid w:val="005F5E7C"/>
    <w:rsid w:val="00624C9B"/>
    <w:rsid w:val="00636B7C"/>
    <w:rsid w:val="00636C6E"/>
    <w:rsid w:val="00644EB3"/>
    <w:rsid w:val="00685AB1"/>
    <w:rsid w:val="006A1F98"/>
    <w:rsid w:val="006B0533"/>
    <w:rsid w:val="0071454F"/>
    <w:rsid w:val="00770343"/>
    <w:rsid w:val="00770F09"/>
    <w:rsid w:val="00785128"/>
    <w:rsid w:val="00787FCC"/>
    <w:rsid w:val="007D017F"/>
    <w:rsid w:val="00812A23"/>
    <w:rsid w:val="0081743A"/>
    <w:rsid w:val="0082344C"/>
    <w:rsid w:val="00850155"/>
    <w:rsid w:val="008866F1"/>
    <w:rsid w:val="008C625A"/>
    <w:rsid w:val="00964C59"/>
    <w:rsid w:val="009920D2"/>
    <w:rsid w:val="009B59D2"/>
    <w:rsid w:val="009C0C8F"/>
    <w:rsid w:val="009C2E59"/>
    <w:rsid w:val="009D0FA4"/>
    <w:rsid w:val="00A20B89"/>
    <w:rsid w:val="00A21052"/>
    <w:rsid w:val="00A34F1E"/>
    <w:rsid w:val="00A44E4A"/>
    <w:rsid w:val="00A63C97"/>
    <w:rsid w:val="00A67CBC"/>
    <w:rsid w:val="00A96EF5"/>
    <w:rsid w:val="00AB35B1"/>
    <w:rsid w:val="00AC7C07"/>
    <w:rsid w:val="00AC7DB1"/>
    <w:rsid w:val="00AD38E5"/>
    <w:rsid w:val="00B32ED1"/>
    <w:rsid w:val="00B3462A"/>
    <w:rsid w:val="00B52436"/>
    <w:rsid w:val="00B6362A"/>
    <w:rsid w:val="00BB01E7"/>
    <w:rsid w:val="00BE7829"/>
    <w:rsid w:val="00BF0E92"/>
    <w:rsid w:val="00C02E45"/>
    <w:rsid w:val="00C4639B"/>
    <w:rsid w:val="00CD1552"/>
    <w:rsid w:val="00CF0EF3"/>
    <w:rsid w:val="00D04E4D"/>
    <w:rsid w:val="00D60A24"/>
    <w:rsid w:val="00D61DB9"/>
    <w:rsid w:val="00DB176D"/>
    <w:rsid w:val="00DB5FEB"/>
    <w:rsid w:val="00DB7E48"/>
    <w:rsid w:val="00DF3898"/>
    <w:rsid w:val="00E11B03"/>
    <w:rsid w:val="00E65F14"/>
    <w:rsid w:val="00E66627"/>
    <w:rsid w:val="00E7799F"/>
    <w:rsid w:val="00E859CA"/>
    <w:rsid w:val="00EA0077"/>
    <w:rsid w:val="00EE7D85"/>
    <w:rsid w:val="00EF4ACB"/>
    <w:rsid w:val="00F27D4F"/>
    <w:rsid w:val="00F53231"/>
    <w:rsid w:val="00F61EBC"/>
    <w:rsid w:val="00F83132"/>
    <w:rsid w:val="00FC320F"/>
    <w:rsid w:val="00FD6EF5"/>
    <w:rsid w:val="00FE60AB"/>
    <w:rsid w:val="00FE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FC82"/>
  <w15:chartTrackingRefBased/>
  <w15:docId w15:val="{C7A49C59-FF9A-4506-8106-38FA0328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E8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E8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E859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0064D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6">
    <w:name w:val="heading 6"/>
    <w:aliases w:val="Başlık 6şekil"/>
    <w:basedOn w:val="Normal"/>
    <w:next w:val="Normal"/>
    <w:link w:val="Balk6Char"/>
    <w:uiPriority w:val="9"/>
    <w:qFormat/>
    <w:rsid w:val="00E859CA"/>
    <w:pPr>
      <w:numPr>
        <w:ilvl w:val="5"/>
        <w:numId w:val="3"/>
      </w:numPr>
      <w:spacing w:before="240" w:after="60" w:line="240" w:lineRule="auto"/>
      <w:outlineLvl w:val="5"/>
    </w:pPr>
    <w:rPr>
      <w:rFonts w:ascii="Times New Roman" w:eastAsia="Times New Roman" w:hAnsi="Times New Roman" w:cs="Times New Roman"/>
      <w:b/>
      <w:bCs/>
      <w:noProof/>
      <w:lang w:val="tr-TR" w:eastAsia="tr-TR"/>
    </w:rPr>
  </w:style>
  <w:style w:type="paragraph" w:styleId="Balk7">
    <w:name w:val="heading 7"/>
    <w:basedOn w:val="Normal"/>
    <w:next w:val="Normal"/>
    <w:link w:val="Balk7Char"/>
    <w:uiPriority w:val="9"/>
    <w:qFormat/>
    <w:rsid w:val="00E859CA"/>
    <w:pPr>
      <w:numPr>
        <w:ilvl w:val="6"/>
        <w:numId w:val="3"/>
      </w:numPr>
      <w:spacing w:before="240" w:after="60" w:line="240" w:lineRule="auto"/>
      <w:outlineLvl w:val="6"/>
    </w:pPr>
    <w:rPr>
      <w:rFonts w:ascii="Times New Roman" w:eastAsia="Times New Roman" w:hAnsi="Times New Roman" w:cs="Times New Roman"/>
      <w:noProof/>
      <w:sz w:val="24"/>
      <w:szCs w:val="24"/>
      <w:lang w:val="tr-TR" w:eastAsia="tr-TR"/>
    </w:rPr>
  </w:style>
  <w:style w:type="paragraph" w:styleId="Balk8">
    <w:name w:val="heading 8"/>
    <w:basedOn w:val="Normal"/>
    <w:next w:val="Normal"/>
    <w:link w:val="Balk8Char"/>
    <w:uiPriority w:val="9"/>
    <w:qFormat/>
    <w:rsid w:val="00E859CA"/>
    <w:pPr>
      <w:numPr>
        <w:ilvl w:val="7"/>
        <w:numId w:val="3"/>
      </w:numPr>
      <w:spacing w:before="240" w:after="60" w:line="240" w:lineRule="auto"/>
      <w:outlineLvl w:val="7"/>
    </w:pPr>
    <w:rPr>
      <w:rFonts w:ascii="Times New Roman" w:eastAsia="Times New Roman" w:hAnsi="Times New Roman" w:cs="Times New Roman"/>
      <w:i/>
      <w:iCs/>
      <w:noProof/>
      <w:sz w:val="24"/>
      <w:szCs w:val="24"/>
      <w:lang w:val="tr-TR" w:eastAsia="tr-TR"/>
    </w:rPr>
  </w:style>
  <w:style w:type="paragraph" w:styleId="Balk9">
    <w:name w:val="heading 9"/>
    <w:basedOn w:val="Normal"/>
    <w:next w:val="Normal"/>
    <w:link w:val="Balk9Char"/>
    <w:uiPriority w:val="9"/>
    <w:qFormat/>
    <w:rsid w:val="00E859CA"/>
    <w:pPr>
      <w:numPr>
        <w:ilvl w:val="8"/>
        <w:numId w:val="3"/>
      </w:numPr>
      <w:spacing w:before="240" w:after="60" w:line="240" w:lineRule="auto"/>
      <w:outlineLvl w:val="8"/>
    </w:pPr>
    <w:rPr>
      <w:rFonts w:ascii="Arial" w:eastAsia="Times New Roman" w:hAnsi="Arial" w:cs="Arial"/>
      <w:noProof/>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E709D"/>
    <w:rPr>
      <w:color w:val="0563C1" w:themeColor="hyperlink"/>
      <w:u w:val="single"/>
    </w:rPr>
  </w:style>
  <w:style w:type="paragraph" w:styleId="ListeParagraf">
    <w:name w:val="List Paragraph"/>
    <w:basedOn w:val="Normal"/>
    <w:uiPriority w:val="34"/>
    <w:qFormat/>
    <w:rsid w:val="00BB01E7"/>
    <w:pPr>
      <w:ind w:left="720"/>
      <w:contextualSpacing/>
    </w:pPr>
  </w:style>
  <w:style w:type="character" w:styleId="zlenenKpr">
    <w:name w:val="FollowedHyperlink"/>
    <w:basedOn w:val="VarsaylanParagrafYazTipi"/>
    <w:uiPriority w:val="99"/>
    <w:semiHidden/>
    <w:unhideWhenUsed/>
    <w:rsid w:val="00A20B89"/>
    <w:rPr>
      <w:color w:val="954F72" w:themeColor="followedHyperlink"/>
      <w:u w:val="single"/>
    </w:rPr>
  </w:style>
  <w:style w:type="paragraph" w:customStyle="1" w:styleId="PRAGRAF">
    <w:name w:val="PRAGRAF"/>
    <w:rsid w:val="000F33B1"/>
    <w:pPr>
      <w:tabs>
        <w:tab w:val="right" w:leader="dot" w:pos="9062"/>
      </w:tabs>
      <w:spacing w:before="120" w:after="120" w:line="360" w:lineRule="auto"/>
      <w:jc w:val="both"/>
    </w:pPr>
    <w:rPr>
      <w:rFonts w:ascii="Times New Roman" w:hAnsi="Times New Roman" w:cs="Times New Roman"/>
      <w:spacing w:val="6"/>
      <w:sz w:val="24"/>
      <w:szCs w:val="24"/>
      <w:lang w:val="tr-TR"/>
    </w:rPr>
  </w:style>
  <w:style w:type="character" w:customStyle="1" w:styleId="yiv9898562151">
    <w:name w:val="yiv9898562151"/>
    <w:basedOn w:val="VarsaylanParagrafYazTipi"/>
    <w:rsid w:val="000F33B1"/>
  </w:style>
  <w:style w:type="character" w:customStyle="1" w:styleId="Balk6Char">
    <w:name w:val="Başlık 6 Char"/>
    <w:aliases w:val="Başlık 6şekil Char"/>
    <w:basedOn w:val="VarsaylanParagrafYazTipi"/>
    <w:link w:val="Balk6"/>
    <w:uiPriority w:val="9"/>
    <w:rsid w:val="00E859CA"/>
    <w:rPr>
      <w:rFonts w:ascii="Times New Roman" w:eastAsia="Times New Roman" w:hAnsi="Times New Roman" w:cs="Times New Roman"/>
      <w:b/>
      <w:bCs/>
      <w:noProof/>
      <w:lang w:val="tr-TR" w:eastAsia="tr-TR"/>
    </w:rPr>
  </w:style>
  <w:style w:type="character" w:customStyle="1" w:styleId="Balk7Char">
    <w:name w:val="Başlık 7 Char"/>
    <w:basedOn w:val="VarsaylanParagrafYazTipi"/>
    <w:link w:val="Balk7"/>
    <w:uiPriority w:val="9"/>
    <w:rsid w:val="00E859CA"/>
    <w:rPr>
      <w:rFonts w:ascii="Times New Roman" w:eastAsia="Times New Roman" w:hAnsi="Times New Roman" w:cs="Times New Roman"/>
      <w:noProof/>
      <w:sz w:val="24"/>
      <w:szCs w:val="24"/>
      <w:lang w:val="tr-TR" w:eastAsia="tr-TR"/>
    </w:rPr>
  </w:style>
  <w:style w:type="character" w:customStyle="1" w:styleId="Balk8Char">
    <w:name w:val="Başlık 8 Char"/>
    <w:basedOn w:val="VarsaylanParagrafYazTipi"/>
    <w:link w:val="Balk8"/>
    <w:uiPriority w:val="9"/>
    <w:rsid w:val="00E859CA"/>
    <w:rPr>
      <w:rFonts w:ascii="Times New Roman" w:eastAsia="Times New Roman" w:hAnsi="Times New Roman" w:cs="Times New Roman"/>
      <w:i/>
      <w:iCs/>
      <w:noProof/>
      <w:sz w:val="24"/>
      <w:szCs w:val="24"/>
      <w:lang w:val="tr-TR" w:eastAsia="tr-TR"/>
    </w:rPr>
  </w:style>
  <w:style w:type="character" w:customStyle="1" w:styleId="Balk9Char">
    <w:name w:val="Başlık 9 Char"/>
    <w:basedOn w:val="VarsaylanParagrafYazTipi"/>
    <w:link w:val="Balk9"/>
    <w:uiPriority w:val="9"/>
    <w:rsid w:val="00E859CA"/>
    <w:rPr>
      <w:rFonts w:ascii="Arial" w:eastAsia="Times New Roman" w:hAnsi="Arial" w:cs="Arial"/>
      <w:noProof/>
      <w:lang w:val="tr-TR" w:eastAsia="tr-TR"/>
    </w:rPr>
  </w:style>
  <w:style w:type="paragraph" w:customStyle="1" w:styleId="BASLIK1">
    <w:name w:val="BASLIK1"/>
    <w:basedOn w:val="Balk1"/>
    <w:next w:val="Normal"/>
    <w:rsid w:val="00E859CA"/>
    <w:pPr>
      <w:keepLines w:val="0"/>
      <w:numPr>
        <w:numId w:val="3"/>
      </w:numPr>
      <w:tabs>
        <w:tab w:val="left" w:pos="-2835"/>
      </w:tabs>
      <w:spacing w:before="1440" w:after="360" w:line="360" w:lineRule="auto"/>
      <w:ind w:left="540" w:hanging="540"/>
    </w:pPr>
    <w:rPr>
      <w:rFonts w:ascii="Times New Roman" w:eastAsia="Batang" w:hAnsi="Times New Roman" w:cs="Arial"/>
      <w:b/>
      <w:bCs/>
      <w:color w:val="auto"/>
      <w:kern w:val="32"/>
      <w:sz w:val="24"/>
      <w:lang w:val="tr-TR"/>
    </w:rPr>
  </w:style>
  <w:style w:type="paragraph" w:customStyle="1" w:styleId="BASLIK2">
    <w:name w:val="BASLIK2"/>
    <w:basedOn w:val="Balk2"/>
    <w:rsid w:val="00E859CA"/>
    <w:pPr>
      <w:keepLines w:val="0"/>
      <w:numPr>
        <w:ilvl w:val="1"/>
        <w:numId w:val="3"/>
      </w:numPr>
      <w:spacing w:before="360" w:after="240" w:line="360" w:lineRule="auto"/>
      <w:ind w:left="0" w:hanging="540"/>
    </w:pPr>
    <w:rPr>
      <w:rFonts w:ascii="Times New Roman" w:eastAsia="Batang" w:hAnsi="Times New Roman" w:cs="Arial"/>
      <w:b/>
      <w:bCs/>
      <w:iCs/>
      <w:color w:val="auto"/>
      <w:sz w:val="24"/>
      <w:szCs w:val="28"/>
      <w:lang w:val="tr-TR"/>
    </w:rPr>
  </w:style>
  <w:style w:type="paragraph" w:customStyle="1" w:styleId="BASLIK3">
    <w:name w:val="BASLIK3"/>
    <w:basedOn w:val="Balk3"/>
    <w:autoRedefine/>
    <w:rsid w:val="005B2156"/>
    <w:pPr>
      <w:keepLines w:val="0"/>
      <w:spacing w:before="240" w:after="120" w:line="240" w:lineRule="auto"/>
      <w:ind w:left="567"/>
    </w:pPr>
    <w:rPr>
      <w:rFonts w:ascii="Times New Roman" w:eastAsia="Times New Roman" w:hAnsi="Times New Roman" w:cs="Times New Roman"/>
      <w:b/>
      <w:bCs/>
      <w:color w:val="auto"/>
      <w:sz w:val="22"/>
      <w:szCs w:val="22"/>
    </w:rPr>
  </w:style>
  <w:style w:type="character" w:customStyle="1" w:styleId="Balk1Char">
    <w:name w:val="Başlık 1 Char"/>
    <w:basedOn w:val="VarsaylanParagrafYazTipi"/>
    <w:link w:val="Balk1"/>
    <w:uiPriority w:val="9"/>
    <w:rsid w:val="00E859CA"/>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E859CA"/>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E859CA"/>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VarsaylanParagrafYazTipi"/>
    <w:uiPriority w:val="99"/>
    <w:semiHidden/>
    <w:unhideWhenUsed/>
    <w:rsid w:val="00E859CA"/>
    <w:rPr>
      <w:color w:val="605E5C"/>
      <w:shd w:val="clear" w:color="auto" w:fill="E1DFDD"/>
    </w:rPr>
  </w:style>
  <w:style w:type="paragraph" w:customStyle="1" w:styleId="GvdemetniBold">
    <w:name w:val="Gövde metni Bold"/>
    <w:qFormat/>
    <w:rsid w:val="001A7587"/>
    <w:pPr>
      <w:tabs>
        <w:tab w:val="right" w:leader="dot" w:pos="9062"/>
      </w:tabs>
      <w:spacing w:before="120" w:after="120" w:line="360" w:lineRule="auto"/>
      <w:jc w:val="both"/>
    </w:pPr>
    <w:rPr>
      <w:rFonts w:ascii="Times New Roman" w:hAnsi="Times New Roman" w:cs="Times New Roman"/>
      <w:spacing w:val="6"/>
      <w:sz w:val="24"/>
      <w:szCs w:val="24"/>
      <w:lang w:val="tr-TR"/>
    </w:rPr>
  </w:style>
  <w:style w:type="paragraph" w:customStyle="1" w:styleId="CizelgeFBESablonBolumI">
    <w:name w:val="Cizelge_FBE_Sablon_BolumI"/>
    <w:next w:val="Normal"/>
    <w:autoRedefine/>
    <w:rsid w:val="00DF3898"/>
    <w:pPr>
      <w:numPr>
        <w:numId w:val="8"/>
      </w:numPr>
      <w:spacing w:before="240" w:after="120" w:line="240" w:lineRule="auto"/>
    </w:pPr>
    <w:rPr>
      <w:rFonts w:ascii="Times New Roman" w:eastAsia="Times New Roman" w:hAnsi="Times New Roman" w:cs="Times New Roman"/>
      <w:noProof/>
      <w:sz w:val="24"/>
      <w:szCs w:val="24"/>
      <w:lang w:val="tr-TR" w:eastAsia="tr-TR"/>
    </w:rPr>
  </w:style>
  <w:style w:type="paragraph" w:customStyle="1" w:styleId="1">
    <w:name w:val="1"/>
    <w:aliases w:val="Medium Shading 1 Accent 1"/>
    <w:basedOn w:val="Balk1"/>
    <w:next w:val="Normal"/>
    <w:link w:val="MediumShading1-Accent1Char"/>
    <w:qFormat/>
    <w:rsid w:val="000064DB"/>
    <w:pPr>
      <w:numPr>
        <w:numId w:val="9"/>
      </w:numPr>
      <w:spacing w:before="1440" w:after="360" w:line="360" w:lineRule="auto"/>
    </w:pPr>
    <w:rPr>
      <w:rFonts w:ascii="Times New Roman" w:hAnsi="Times New Roman"/>
      <w:b/>
      <w:bCs/>
      <w:color w:val="auto"/>
      <w:sz w:val="24"/>
      <w:szCs w:val="28"/>
      <w:lang w:val="tr-TR"/>
    </w:rPr>
  </w:style>
  <w:style w:type="paragraph" w:customStyle="1" w:styleId="2">
    <w:name w:val="2"/>
    <w:basedOn w:val="Balk2"/>
    <w:next w:val="Normal"/>
    <w:qFormat/>
    <w:rsid w:val="000064DB"/>
    <w:pPr>
      <w:numPr>
        <w:ilvl w:val="1"/>
        <w:numId w:val="9"/>
      </w:numPr>
      <w:tabs>
        <w:tab w:val="num" w:pos="360"/>
      </w:tabs>
      <w:spacing w:before="360" w:after="240" w:line="360" w:lineRule="auto"/>
      <w:ind w:left="0" w:firstLine="0"/>
    </w:pPr>
    <w:rPr>
      <w:rFonts w:ascii="Times New Roman" w:hAnsi="Times New Roman"/>
      <w:b/>
      <w:bCs/>
      <w:color w:val="auto"/>
      <w:sz w:val="24"/>
      <w:lang w:val="tr-TR"/>
    </w:rPr>
  </w:style>
  <w:style w:type="paragraph" w:customStyle="1" w:styleId="3">
    <w:name w:val="3"/>
    <w:basedOn w:val="Balk3"/>
    <w:next w:val="Normal"/>
    <w:qFormat/>
    <w:rsid w:val="000064DB"/>
    <w:pPr>
      <w:numPr>
        <w:ilvl w:val="2"/>
        <w:numId w:val="9"/>
      </w:numPr>
      <w:tabs>
        <w:tab w:val="num" w:pos="360"/>
      </w:tabs>
      <w:spacing w:before="240" w:after="120" w:line="360" w:lineRule="auto"/>
      <w:ind w:left="0" w:firstLine="0"/>
    </w:pPr>
    <w:rPr>
      <w:rFonts w:ascii="Times New Roman" w:hAnsi="Times New Roman"/>
      <w:b/>
      <w:bCs/>
      <w:color w:val="auto"/>
      <w:szCs w:val="22"/>
      <w:lang w:val="tr-TR"/>
    </w:rPr>
  </w:style>
  <w:style w:type="paragraph" w:customStyle="1" w:styleId="4">
    <w:name w:val="4"/>
    <w:basedOn w:val="Balk4"/>
    <w:next w:val="Normal"/>
    <w:qFormat/>
    <w:rsid w:val="000064DB"/>
    <w:pPr>
      <w:numPr>
        <w:ilvl w:val="3"/>
        <w:numId w:val="9"/>
      </w:numPr>
      <w:tabs>
        <w:tab w:val="num" w:pos="360"/>
      </w:tabs>
      <w:spacing w:before="120" w:after="120" w:line="360" w:lineRule="auto"/>
      <w:ind w:left="0" w:firstLine="0"/>
    </w:pPr>
    <w:rPr>
      <w:rFonts w:ascii="Times New Roman" w:hAnsi="Times New Roman"/>
      <w:b/>
      <w:bCs/>
      <w:i w:val="0"/>
      <w:color w:val="auto"/>
      <w:sz w:val="24"/>
      <w:lang w:val="tr-TR"/>
    </w:rPr>
  </w:style>
  <w:style w:type="character" w:customStyle="1" w:styleId="MediumShading1-Accent1Char">
    <w:name w:val="Medium Shading 1 - Accent 1 Char"/>
    <w:aliases w:val="1 Char"/>
    <w:link w:val="1"/>
    <w:locked/>
    <w:rsid w:val="000064DB"/>
    <w:rPr>
      <w:rFonts w:ascii="Times New Roman" w:eastAsiaTheme="majorEastAsia" w:hAnsi="Times New Roman" w:cstheme="majorBidi"/>
      <w:b/>
      <w:bCs/>
      <w:sz w:val="24"/>
      <w:szCs w:val="28"/>
      <w:lang w:val="tr-TR"/>
    </w:rPr>
  </w:style>
  <w:style w:type="character" w:customStyle="1" w:styleId="Balk4Char">
    <w:name w:val="Başlık 4 Char"/>
    <w:basedOn w:val="VarsaylanParagrafYazTipi"/>
    <w:link w:val="Balk4"/>
    <w:uiPriority w:val="9"/>
    <w:semiHidden/>
    <w:rsid w:val="000064D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2426">
      <w:bodyDiv w:val="1"/>
      <w:marLeft w:val="0"/>
      <w:marRight w:val="0"/>
      <w:marTop w:val="0"/>
      <w:marBottom w:val="0"/>
      <w:divBdr>
        <w:top w:val="none" w:sz="0" w:space="0" w:color="auto"/>
        <w:left w:val="none" w:sz="0" w:space="0" w:color="auto"/>
        <w:bottom w:val="none" w:sz="0" w:space="0" w:color="auto"/>
        <w:right w:val="none" w:sz="0" w:space="0" w:color="auto"/>
      </w:divBdr>
    </w:div>
    <w:div w:id="353462207">
      <w:bodyDiv w:val="1"/>
      <w:marLeft w:val="0"/>
      <w:marRight w:val="0"/>
      <w:marTop w:val="0"/>
      <w:marBottom w:val="0"/>
      <w:divBdr>
        <w:top w:val="none" w:sz="0" w:space="0" w:color="auto"/>
        <w:left w:val="none" w:sz="0" w:space="0" w:color="auto"/>
        <w:bottom w:val="none" w:sz="0" w:space="0" w:color="auto"/>
        <w:right w:val="none" w:sz="0" w:space="0" w:color="auto"/>
      </w:divBdr>
    </w:div>
    <w:div w:id="567039821">
      <w:bodyDiv w:val="1"/>
      <w:marLeft w:val="0"/>
      <w:marRight w:val="0"/>
      <w:marTop w:val="0"/>
      <w:marBottom w:val="0"/>
      <w:divBdr>
        <w:top w:val="none" w:sz="0" w:space="0" w:color="auto"/>
        <w:left w:val="none" w:sz="0" w:space="0" w:color="auto"/>
        <w:bottom w:val="none" w:sz="0" w:space="0" w:color="auto"/>
        <w:right w:val="none" w:sz="0" w:space="0" w:color="auto"/>
      </w:divBdr>
    </w:div>
    <w:div w:id="1242789147">
      <w:bodyDiv w:val="1"/>
      <w:marLeft w:val="0"/>
      <w:marRight w:val="0"/>
      <w:marTop w:val="0"/>
      <w:marBottom w:val="0"/>
      <w:divBdr>
        <w:top w:val="none" w:sz="0" w:space="0" w:color="auto"/>
        <w:left w:val="none" w:sz="0" w:space="0" w:color="auto"/>
        <w:bottom w:val="none" w:sz="0" w:space="0" w:color="auto"/>
        <w:right w:val="none" w:sz="0" w:space="0" w:color="auto"/>
      </w:divBdr>
    </w:div>
    <w:div w:id="1524515157">
      <w:bodyDiv w:val="1"/>
      <w:marLeft w:val="0"/>
      <w:marRight w:val="0"/>
      <w:marTop w:val="0"/>
      <w:marBottom w:val="0"/>
      <w:divBdr>
        <w:top w:val="none" w:sz="0" w:space="0" w:color="auto"/>
        <w:left w:val="none" w:sz="0" w:space="0" w:color="auto"/>
        <w:bottom w:val="none" w:sz="0" w:space="0" w:color="auto"/>
        <w:right w:val="none" w:sz="0" w:space="0" w:color="auto"/>
      </w:divBdr>
    </w:div>
    <w:div w:id="1841432159">
      <w:bodyDiv w:val="1"/>
      <w:marLeft w:val="0"/>
      <w:marRight w:val="0"/>
      <w:marTop w:val="0"/>
      <w:marBottom w:val="0"/>
      <w:divBdr>
        <w:top w:val="none" w:sz="0" w:space="0" w:color="auto"/>
        <w:left w:val="none" w:sz="0" w:space="0" w:color="auto"/>
        <w:bottom w:val="none" w:sz="0" w:space="0" w:color="auto"/>
        <w:right w:val="none" w:sz="0" w:space="0" w:color="auto"/>
      </w:divBdr>
    </w:div>
    <w:div w:id="1880631588">
      <w:bodyDiv w:val="1"/>
      <w:marLeft w:val="0"/>
      <w:marRight w:val="0"/>
      <w:marTop w:val="0"/>
      <w:marBottom w:val="0"/>
      <w:divBdr>
        <w:top w:val="none" w:sz="0" w:space="0" w:color="auto"/>
        <w:left w:val="none" w:sz="0" w:space="0" w:color="auto"/>
        <w:bottom w:val="none" w:sz="0" w:space="0" w:color="auto"/>
        <w:right w:val="none" w:sz="0" w:space="0" w:color="auto"/>
      </w:divBdr>
    </w:div>
    <w:div w:id="205091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gov/databases/ERIC_Digests/ed340272.ht" TargetMode="External"/><Relationship Id="rId3" Type="http://schemas.openxmlformats.org/officeDocument/2006/relationships/settings" Target="settings.xml"/><Relationship Id="rId7" Type="http://schemas.openxmlformats.org/officeDocument/2006/relationships/hyperlink" Target="mailto:hulyayumru@aydin.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oazzezi@gelisim.edu.tr" TargetMode="External"/><Relationship Id="rId11" Type="http://schemas.openxmlformats.org/officeDocument/2006/relationships/fontTable" Target="fontTable.xml"/><Relationship Id="rId5" Type="http://schemas.openxmlformats.org/officeDocument/2006/relationships/hyperlink" Target="mailto:smoazzezi@gelisim.edu.tr" TargetMode="External"/><Relationship Id="rId10" Type="http://schemas.openxmlformats.org/officeDocument/2006/relationships/hyperlink" Target="http://sprite.bolton.ac.uk/201/1/ed_journals-7.pdf" TargetMode="External"/><Relationship Id="rId4" Type="http://schemas.openxmlformats.org/officeDocument/2006/relationships/webSettings" Target="webSettings.xml"/><Relationship Id="rId9" Type="http://schemas.openxmlformats.org/officeDocument/2006/relationships/hyperlink" Target="http://sprite.bolton.ac.uk/201/1/ed_journals-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4496</Words>
  <Characters>25633</Characters>
  <Application>Microsoft Office Word</Application>
  <DocSecurity>0</DocSecurity>
  <Lines>213</Lines>
  <Paragraphs>60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dc:creator>
  <cp:keywords/>
  <dc:description/>
  <cp:lastModifiedBy>Tuğçe KAPTAN</cp:lastModifiedBy>
  <cp:revision>8</cp:revision>
  <dcterms:created xsi:type="dcterms:W3CDTF">2018-11-06T17:48:00Z</dcterms:created>
  <dcterms:modified xsi:type="dcterms:W3CDTF">2018-11-08T14:08:00Z</dcterms:modified>
</cp:coreProperties>
</file>