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946" w:rsidRPr="0068084D" w:rsidRDefault="00FC6E95" w:rsidP="00BF009E">
      <w:pPr>
        <w:spacing w:after="200" w:line="276" w:lineRule="auto"/>
        <w:jc w:val="center"/>
        <w:rPr>
          <w:rFonts w:eastAsia="Calibri"/>
          <w:b/>
          <w:color w:val="000000" w:themeColor="text1"/>
        </w:rPr>
      </w:pPr>
      <w:r w:rsidRPr="0068084D">
        <w:rPr>
          <w:rFonts w:eastAsia="Calibri"/>
          <w:b/>
          <w:color w:val="000000" w:themeColor="text1"/>
        </w:rPr>
        <w:t>XI.-XIII</w:t>
      </w:r>
      <w:r w:rsidR="00DE4F01">
        <w:rPr>
          <w:rFonts w:eastAsia="Calibri"/>
          <w:b/>
          <w:color w:val="000000" w:themeColor="text1"/>
        </w:rPr>
        <w:t>.</w:t>
      </w:r>
      <w:r w:rsidRPr="0068084D">
        <w:rPr>
          <w:rFonts w:eastAsia="Calibri"/>
          <w:b/>
          <w:color w:val="000000" w:themeColor="text1"/>
        </w:rPr>
        <w:t xml:space="preserve"> YÜ</w:t>
      </w:r>
      <w:r w:rsidR="000D2195" w:rsidRPr="0068084D">
        <w:rPr>
          <w:rFonts w:eastAsia="Calibri"/>
          <w:b/>
          <w:color w:val="000000" w:themeColor="text1"/>
        </w:rPr>
        <w:t>Z</w:t>
      </w:r>
      <w:r w:rsidRPr="0068084D">
        <w:rPr>
          <w:rFonts w:eastAsia="Calibri"/>
          <w:b/>
          <w:color w:val="000000" w:themeColor="text1"/>
        </w:rPr>
        <w:t>YIL</w:t>
      </w:r>
      <w:r w:rsidR="00284219">
        <w:rPr>
          <w:rFonts w:eastAsia="Calibri"/>
          <w:b/>
          <w:color w:val="000000" w:themeColor="text1"/>
        </w:rPr>
        <w:t xml:space="preserve">LARDA </w:t>
      </w:r>
      <w:r w:rsidR="00284219" w:rsidRPr="0068084D">
        <w:rPr>
          <w:b/>
        </w:rPr>
        <w:t>TASAVVUFUN</w:t>
      </w:r>
      <w:r w:rsidRPr="0068084D">
        <w:rPr>
          <w:rFonts w:eastAsia="Calibri"/>
          <w:b/>
          <w:color w:val="000000" w:themeColor="text1"/>
        </w:rPr>
        <w:t xml:space="preserve"> </w:t>
      </w:r>
      <w:r w:rsidR="00284219">
        <w:rPr>
          <w:rFonts w:eastAsia="Calibri"/>
          <w:b/>
          <w:color w:val="000000" w:themeColor="text1"/>
        </w:rPr>
        <w:t xml:space="preserve">ANADOLU’DA </w:t>
      </w:r>
      <w:r w:rsidR="00A14946" w:rsidRPr="0068084D">
        <w:rPr>
          <w:rFonts w:eastAsia="Calibri"/>
          <w:b/>
          <w:color w:val="000000" w:themeColor="text1"/>
        </w:rPr>
        <w:t>YAY</w:t>
      </w:r>
      <w:r w:rsidR="00DE4F01">
        <w:rPr>
          <w:rFonts w:eastAsia="Calibri"/>
          <w:b/>
          <w:color w:val="000000" w:themeColor="text1"/>
        </w:rPr>
        <w:t>ILMASINI</w:t>
      </w:r>
      <w:r w:rsidR="00A14946" w:rsidRPr="0068084D">
        <w:rPr>
          <w:rFonts w:eastAsia="Calibri"/>
          <w:b/>
          <w:color w:val="000000" w:themeColor="text1"/>
        </w:rPr>
        <w:t xml:space="preserve"> K</w:t>
      </w:r>
      <w:r w:rsidR="0002512E" w:rsidRPr="0068084D">
        <w:rPr>
          <w:rFonts w:eastAsia="Calibri"/>
          <w:b/>
          <w:color w:val="000000" w:themeColor="text1"/>
        </w:rPr>
        <w:t>OLAYLAŞTIRAN BAŞLICA FAKTÖRLER</w:t>
      </w:r>
      <w:r w:rsidR="009B0B12">
        <w:rPr>
          <w:rStyle w:val="DipnotBavurusu"/>
          <w:rFonts w:eastAsia="Calibri"/>
          <w:b/>
          <w:color w:val="000000" w:themeColor="text1"/>
        </w:rPr>
        <w:footnoteReference w:customMarkFollows="1" w:id="1"/>
        <w:t>*</w:t>
      </w:r>
    </w:p>
    <w:p w:rsidR="001E385D" w:rsidRPr="001E385D" w:rsidRDefault="001E385D" w:rsidP="001E385D">
      <w:pPr>
        <w:spacing w:before="120" w:after="120" w:line="276" w:lineRule="auto"/>
        <w:jc w:val="center"/>
        <w:rPr>
          <w:rFonts w:eastAsiaTheme="minorHAnsi"/>
          <w:b/>
          <w:lang w:eastAsia="en-US"/>
        </w:rPr>
      </w:pPr>
      <w:r w:rsidRPr="001E385D">
        <w:rPr>
          <w:rFonts w:eastAsiaTheme="minorHAnsi"/>
          <w:b/>
          <w:lang w:eastAsia="en-US"/>
        </w:rPr>
        <w:t xml:space="preserve">THE MAIN FACTORS FACILITATING THE SPREAD OF SUFISM IN ANATOLIA </w:t>
      </w:r>
      <w:r>
        <w:rPr>
          <w:rFonts w:eastAsiaTheme="minorHAnsi"/>
          <w:b/>
          <w:lang w:eastAsia="en-US"/>
        </w:rPr>
        <w:t xml:space="preserve">IN </w:t>
      </w:r>
      <w:r w:rsidR="009E0177">
        <w:rPr>
          <w:rFonts w:eastAsiaTheme="minorHAnsi"/>
          <w:b/>
          <w:lang w:eastAsia="en-US"/>
        </w:rPr>
        <w:t xml:space="preserve">THE </w:t>
      </w:r>
      <w:r w:rsidR="00DB561B">
        <w:rPr>
          <w:rFonts w:eastAsiaTheme="minorHAnsi"/>
          <w:b/>
          <w:lang w:eastAsia="en-US"/>
        </w:rPr>
        <w:t>11</w:t>
      </w:r>
      <w:r w:rsidRPr="001E385D">
        <w:rPr>
          <w:rFonts w:eastAsiaTheme="minorHAnsi"/>
          <w:b/>
          <w:vertAlign w:val="superscript"/>
          <w:lang w:eastAsia="en-US"/>
        </w:rPr>
        <w:t>th</w:t>
      </w:r>
      <w:r w:rsidRPr="001E385D">
        <w:rPr>
          <w:rFonts w:eastAsiaTheme="minorHAnsi"/>
          <w:b/>
          <w:lang w:eastAsia="en-US"/>
        </w:rPr>
        <w:t>-</w:t>
      </w:r>
      <w:r>
        <w:rPr>
          <w:rFonts w:eastAsiaTheme="minorHAnsi"/>
          <w:b/>
          <w:lang w:eastAsia="en-US"/>
        </w:rPr>
        <w:t xml:space="preserve"> </w:t>
      </w:r>
      <w:r w:rsidR="00DB561B">
        <w:rPr>
          <w:rFonts w:eastAsiaTheme="minorHAnsi"/>
          <w:b/>
          <w:lang w:eastAsia="en-US"/>
        </w:rPr>
        <w:t>13</w:t>
      </w:r>
      <w:r w:rsidRPr="001E385D">
        <w:rPr>
          <w:rFonts w:eastAsiaTheme="minorHAnsi"/>
          <w:b/>
          <w:vertAlign w:val="superscript"/>
          <w:lang w:eastAsia="en-US"/>
        </w:rPr>
        <w:t>th</w:t>
      </w:r>
      <w:r w:rsidRPr="001E385D">
        <w:rPr>
          <w:rFonts w:eastAsiaTheme="minorHAnsi"/>
          <w:b/>
          <w:lang w:eastAsia="en-US"/>
        </w:rPr>
        <w:t xml:space="preserve"> CENTURIES</w:t>
      </w:r>
    </w:p>
    <w:p w:rsidR="00A14946" w:rsidRDefault="00A14946" w:rsidP="00DC0F76">
      <w:pPr>
        <w:spacing w:after="200" w:line="360" w:lineRule="auto"/>
        <w:jc w:val="right"/>
        <w:rPr>
          <w:b/>
          <w:color w:val="000000" w:themeColor="text1"/>
        </w:rPr>
      </w:pPr>
      <w:r w:rsidRPr="0068084D">
        <w:rPr>
          <w:b/>
          <w:color w:val="000000" w:themeColor="text1"/>
        </w:rPr>
        <w:t>Ramazan AÇIKGÖZ</w:t>
      </w:r>
      <w:r w:rsidR="009B0B12">
        <w:rPr>
          <w:rStyle w:val="DipnotBavurusu"/>
          <w:b/>
          <w:color w:val="000000" w:themeColor="text1"/>
        </w:rPr>
        <w:footnoteReference w:customMarkFollows="1" w:id="2"/>
        <w:t>**</w:t>
      </w:r>
    </w:p>
    <w:p w:rsidR="003D3A25" w:rsidRPr="003D3A25" w:rsidRDefault="00DC0F76" w:rsidP="00DC0F76">
      <w:pPr>
        <w:spacing w:after="200" w:line="360" w:lineRule="auto"/>
        <w:rPr>
          <w:b/>
          <w:color w:val="000000" w:themeColor="text1"/>
        </w:rPr>
      </w:pPr>
      <w:r>
        <w:rPr>
          <w:b/>
          <w:color w:val="000000" w:themeColor="text1"/>
        </w:rPr>
        <w:t>Özet</w:t>
      </w:r>
    </w:p>
    <w:p w:rsidR="001B50FC" w:rsidRPr="001B50FC" w:rsidRDefault="001B50FC" w:rsidP="001B50FC">
      <w:pPr>
        <w:pStyle w:val="AralkYok"/>
        <w:spacing w:line="276" w:lineRule="auto"/>
        <w:ind w:firstLine="708"/>
        <w:jc w:val="both"/>
        <w:rPr>
          <w:rFonts w:ascii="Times New Roman" w:hAnsi="Times New Roman" w:cs="Times New Roman"/>
          <w:sz w:val="20"/>
          <w:szCs w:val="20"/>
        </w:rPr>
      </w:pPr>
      <w:r w:rsidRPr="001B50FC">
        <w:rPr>
          <w:rFonts w:ascii="Times New Roman" w:hAnsi="Times New Roman" w:cs="Times New Roman"/>
          <w:sz w:val="20"/>
          <w:szCs w:val="20"/>
        </w:rPr>
        <w:t>XI. yüzyıldan çok daha önce gerek Müslümanlar gerekse Türkler, Anadolu’da askeri ve si</w:t>
      </w:r>
      <w:r w:rsidR="00DB561B">
        <w:rPr>
          <w:rFonts w:ascii="Times New Roman" w:hAnsi="Times New Roman" w:cs="Times New Roman"/>
          <w:sz w:val="20"/>
          <w:szCs w:val="20"/>
        </w:rPr>
        <w:t>yasi faaliyetlerde bulundular</w:t>
      </w:r>
      <w:r w:rsidRPr="001B50FC">
        <w:rPr>
          <w:rFonts w:ascii="Times New Roman" w:hAnsi="Times New Roman" w:cs="Times New Roman"/>
          <w:sz w:val="20"/>
          <w:szCs w:val="20"/>
        </w:rPr>
        <w:t xml:space="preserve">. XI. yüzyıldan itibaren ise Anadolu’ya Müslüman Türklerin akın ve göçleri, özellikle Malazgirt Savaşı sonrasında sistematik fetih hareketlerine dönüştü. Anadolu’ya bu faaliyetlerle birlikte İran, Irak ve Suriye’den çeşitli tasavvufi anlayışa sahip </w:t>
      </w:r>
      <w:proofErr w:type="spellStart"/>
      <w:r w:rsidRPr="001B50FC">
        <w:rPr>
          <w:rFonts w:ascii="Times New Roman" w:hAnsi="Times New Roman" w:cs="Times New Roman"/>
          <w:sz w:val="20"/>
          <w:szCs w:val="20"/>
        </w:rPr>
        <w:t>sûfi</w:t>
      </w:r>
      <w:proofErr w:type="spellEnd"/>
      <w:r w:rsidRPr="001B50FC">
        <w:rPr>
          <w:rFonts w:ascii="Times New Roman" w:hAnsi="Times New Roman" w:cs="Times New Roman"/>
          <w:sz w:val="20"/>
          <w:szCs w:val="20"/>
        </w:rPr>
        <w:t xml:space="preserve"> grupları girmeye başladı. XII. yüzyılın sonlarına kadar devam eden Anadolu’daki Müslüman Türklerin varlık mücadelesine, bu gurupların gaza ve </w:t>
      </w:r>
      <w:proofErr w:type="spellStart"/>
      <w:r w:rsidRPr="001B50FC">
        <w:rPr>
          <w:rFonts w:ascii="Times New Roman" w:hAnsi="Times New Roman" w:cs="Times New Roman"/>
          <w:sz w:val="20"/>
          <w:szCs w:val="20"/>
        </w:rPr>
        <w:t>kolonizasyon</w:t>
      </w:r>
      <w:proofErr w:type="spellEnd"/>
      <w:r w:rsidRPr="001B50FC">
        <w:rPr>
          <w:rFonts w:ascii="Times New Roman" w:hAnsi="Times New Roman" w:cs="Times New Roman"/>
          <w:sz w:val="20"/>
          <w:szCs w:val="20"/>
        </w:rPr>
        <w:t xml:space="preserve"> faaliyetleriyle katkıları oldu. XIII. yüzyılda ise Anadolu’da siyasi, askeri, iktisadi, kültürel ve dini alanlarda önemli değişimler meydana geldi. Demografik yapının Müslümanların lehine değişmesiyle birlikte tasavvufun kurumlarıyla birlikte hızla gelişme gösterdiği yine aynı dönem oldu. Tüm bu süreç içinde, Anadolu’da tasavvufun yayılıp gelişmesinde birbiriyle bağlantılı önemli hadiseler meydana geldi. Bu çalışmamızda, XI.-XIII. yüzyıllar arasında tasavvufun hangi koşullarda Anadolu’ya girdiğine değineceğiz. Sonrasında, Anadolu’da tasavvufun yayılmasını kolaylaştıran faktörleri maddeler halinde açıklayacağız.</w:t>
      </w:r>
    </w:p>
    <w:p w:rsidR="00335428" w:rsidRDefault="00A14946" w:rsidP="00DC0F76">
      <w:pPr>
        <w:spacing w:before="120" w:after="240" w:line="360" w:lineRule="auto"/>
        <w:rPr>
          <w:i/>
          <w:sz w:val="20"/>
          <w:szCs w:val="20"/>
        </w:rPr>
      </w:pPr>
      <w:r w:rsidRPr="00284219">
        <w:rPr>
          <w:b/>
          <w:i/>
          <w:sz w:val="20"/>
          <w:szCs w:val="20"/>
        </w:rPr>
        <w:t xml:space="preserve">Anahtar Kelimeler: </w:t>
      </w:r>
      <w:r w:rsidR="00970179" w:rsidRPr="00284219">
        <w:rPr>
          <w:i/>
          <w:sz w:val="20"/>
          <w:szCs w:val="20"/>
        </w:rPr>
        <w:t xml:space="preserve">İslâm, </w:t>
      </w:r>
      <w:r w:rsidR="00B13903">
        <w:rPr>
          <w:i/>
          <w:sz w:val="20"/>
          <w:szCs w:val="20"/>
        </w:rPr>
        <w:t>Tasavvuf</w:t>
      </w:r>
      <w:r w:rsidR="00CA7B9F" w:rsidRPr="00284219">
        <w:rPr>
          <w:i/>
          <w:sz w:val="20"/>
          <w:szCs w:val="20"/>
        </w:rPr>
        <w:t>,</w:t>
      </w:r>
      <w:r w:rsidR="003814F8" w:rsidRPr="00284219">
        <w:rPr>
          <w:i/>
          <w:sz w:val="20"/>
          <w:szCs w:val="20"/>
        </w:rPr>
        <w:t xml:space="preserve"> Tarikat,</w:t>
      </w:r>
      <w:r w:rsidR="00C82D38" w:rsidRPr="00284219">
        <w:rPr>
          <w:i/>
          <w:sz w:val="20"/>
          <w:szCs w:val="20"/>
        </w:rPr>
        <w:t xml:space="preserve"> </w:t>
      </w:r>
      <w:r w:rsidRPr="00284219">
        <w:rPr>
          <w:i/>
          <w:sz w:val="20"/>
          <w:szCs w:val="20"/>
        </w:rPr>
        <w:t>Anadolu</w:t>
      </w:r>
      <w:r w:rsidR="002B6220" w:rsidRPr="00284219">
        <w:rPr>
          <w:i/>
          <w:sz w:val="20"/>
          <w:szCs w:val="20"/>
        </w:rPr>
        <w:t xml:space="preserve"> Tasavvuf</w:t>
      </w:r>
      <w:r w:rsidR="00CA7B9F" w:rsidRPr="00284219">
        <w:rPr>
          <w:i/>
          <w:sz w:val="20"/>
          <w:szCs w:val="20"/>
        </w:rPr>
        <w:t>u</w:t>
      </w:r>
      <w:r w:rsidR="00D10ED4">
        <w:rPr>
          <w:i/>
          <w:sz w:val="20"/>
          <w:szCs w:val="20"/>
        </w:rPr>
        <w:t xml:space="preserve">, </w:t>
      </w:r>
      <w:r w:rsidR="00D10ED4" w:rsidRPr="00284219">
        <w:rPr>
          <w:i/>
          <w:sz w:val="20"/>
          <w:szCs w:val="20"/>
        </w:rPr>
        <w:t>Anadolu Selçukluları</w:t>
      </w:r>
    </w:p>
    <w:p w:rsidR="00DC0F76" w:rsidRPr="00DC0F76" w:rsidRDefault="00DC0F76" w:rsidP="00DC0F76">
      <w:pPr>
        <w:spacing w:before="120" w:after="120" w:line="276" w:lineRule="auto"/>
        <w:jc w:val="both"/>
        <w:rPr>
          <w:b/>
        </w:rPr>
      </w:pPr>
      <w:proofErr w:type="spellStart"/>
      <w:r w:rsidRPr="00DC0F76">
        <w:rPr>
          <w:b/>
        </w:rPr>
        <w:t>Abstract</w:t>
      </w:r>
      <w:proofErr w:type="spellEnd"/>
    </w:p>
    <w:p w:rsidR="00CA7B9F" w:rsidRPr="00284219" w:rsidRDefault="00495931" w:rsidP="003D3A25">
      <w:pPr>
        <w:spacing w:before="120" w:after="120" w:line="276" w:lineRule="auto"/>
        <w:ind w:firstLine="708"/>
        <w:jc w:val="both"/>
        <w:rPr>
          <w:sz w:val="20"/>
          <w:szCs w:val="20"/>
          <w:lang w:val="en-US"/>
        </w:rPr>
      </w:pPr>
      <w:r w:rsidRPr="00495931">
        <w:rPr>
          <w:sz w:val="20"/>
          <w:szCs w:val="20"/>
          <w:lang w:val="en-US"/>
        </w:rPr>
        <w:t xml:space="preserve">Before the </w:t>
      </w:r>
      <w:r w:rsidR="00420E26">
        <w:rPr>
          <w:sz w:val="20"/>
          <w:szCs w:val="20"/>
          <w:lang w:val="en-US"/>
        </w:rPr>
        <w:t>11</w:t>
      </w:r>
      <w:r w:rsidR="00BF009E">
        <w:rPr>
          <w:sz w:val="20"/>
          <w:szCs w:val="20"/>
          <w:lang w:val="en-US"/>
        </w:rPr>
        <w:t xml:space="preserve"> </w:t>
      </w:r>
      <w:proofErr w:type="spellStart"/>
      <w:proofErr w:type="gramStart"/>
      <w:r w:rsidR="00BF009E">
        <w:rPr>
          <w:sz w:val="20"/>
          <w:szCs w:val="20"/>
          <w:lang w:val="en-US"/>
        </w:rPr>
        <w:t>th</w:t>
      </w:r>
      <w:proofErr w:type="spellEnd"/>
      <w:proofErr w:type="gramEnd"/>
      <w:r w:rsidRPr="00495931">
        <w:rPr>
          <w:sz w:val="20"/>
          <w:szCs w:val="20"/>
          <w:lang w:val="en-US"/>
        </w:rPr>
        <w:t xml:space="preserve"> century, both Muslims and Turks had carried out military and political activities in Anatolia. From the </w:t>
      </w:r>
      <w:r w:rsidR="00420E26">
        <w:rPr>
          <w:sz w:val="20"/>
          <w:szCs w:val="20"/>
          <w:lang w:val="en-US"/>
        </w:rPr>
        <w:t>11</w:t>
      </w:r>
      <w:r w:rsidR="00BF009E">
        <w:rPr>
          <w:sz w:val="20"/>
          <w:szCs w:val="20"/>
          <w:lang w:val="en-US"/>
        </w:rPr>
        <w:t xml:space="preserve"> </w:t>
      </w:r>
      <w:proofErr w:type="spellStart"/>
      <w:proofErr w:type="gramStart"/>
      <w:r w:rsidR="00BF009E">
        <w:rPr>
          <w:sz w:val="20"/>
          <w:szCs w:val="20"/>
          <w:lang w:val="en-US"/>
        </w:rPr>
        <w:t>th</w:t>
      </w:r>
      <w:proofErr w:type="spellEnd"/>
      <w:proofErr w:type="gramEnd"/>
      <w:r w:rsidRPr="00495931">
        <w:rPr>
          <w:sz w:val="20"/>
          <w:szCs w:val="20"/>
          <w:lang w:val="en-US"/>
        </w:rPr>
        <w:t xml:space="preserve"> century on, the influx and immigration of Muslim Turks into Anatolia turned into systematic conquest movements especially after the Battle of </w:t>
      </w:r>
      <w:proofErr w:type="spellStart"/>
      <w:r w:rsidRPr="00495931">
        <w:rPr>
          <w:sz w:val="20"/>
          <w:szCs w:val="20"/>
          <w:lang w:val="en-US"/>
        </w:rPr>
        <w:t>Malazgirt</w:t>
      </w:r>
      <w:proofErr w:type="spellEnd"/>
      <w:r w:rsidRPr="00495931">
        <w:rPr>
          <w:sz w:val="20"/>
          <w:szCs w:val="20"/>
          <w:lang w:val="en-US"/>
        </w:rPr>
        <w:t>. Along with these activities, various groups of Sufism in Iran, Iraq and Syria have begun to enter into Anatolia.</w:t>
      </w:r>
      <w:r>
        <w:rPr>
          <w:sz w:val="20"/>
          <w:szCs w:val="20"/>
          <w:lang w:val="en-US"/>
        </w:rPr>
        <w:t xml:space="preserve"> </w:t>
      </w:r>
      <w:r w:rsidR="00F460A7" w:rsidRPr="00F460A7">
        <w:rPr>
          <w:sz w:val="20"/>
          <w:szCs w:val="20"/>
          <w:lang w:val="en-US"/>
        </w:rPr>
        <w:t xml:space="preserve">These groups contributed to the struggle of the Muslim Turks in Anatolia until the end of the </w:t>
      </w:r>
      <w:r w:rsidR="00420E26">
        <w:rPr>
          <w:sz w:val="20"/>
          <w:szCs w:val="20"/>
          <w:lang w:val="en-US"/>
        </w:rPr>
        <w:t>12</w:t>
      </w:r>
      <w:r w:rsidR="00381D99">
        <w:rPr>
          <w:sz w:val="20"/>
          <w:szCs w:val="20"/>
          <w:lang w:val="en-US"/>
        </w:rPr>
        <w:t xml:space="preserve"> </w:t>
      </w:r>
      <w:proofErr w:type="spellStart"/>
      <w:proofErr w:type="gramStart"/>
      <w:r w:rsidR="00381D99">
        <w:rPr>
          <w:sz w:val="20"/>
          <w:szCs w:val="20"/>
          <w:lang w:val="en-US"/>
        </w:rPr>
        <w:t>th</w:t>
      </w:r>
      <w:proofErr w:type="spellEnd"/>
      <w:proofErr w:type="gramEnd"/>
      <w:r w:rsidR="00F460A7" w:rsidRPr="00F460A7">
        <w:rPr>
          <w:sz w:val="20"/>
          <w:szCs w:val="20"/>
          <w:lang w:val="en-US"/>
        </w:rPr>
        <w:t xml:space="preserve"> century with the activities of jihad and colonization.</w:t>
      </w:r>
      <w:r w:rsidR="00F460A7">
        <w:rPr>
          <w:sz w:val="20"/>
          <w:szCs w:val="20"/>
          <w:lang w:val="en-US"/>
        </w:rPr>
        <w:t xml:space="preserve"> </w:t>
      </w:r>
      <w:r w:rsidR="00906DB9" w:rsidRPr="00284219">
        <w:rPr>
          <w:sz w:val="20"/>
          <w:szCs w:val="20"/>
          <w:lang w:val="en-US"/>
        </w:rPr>
        <w:t xml:space="preserve">In the </w:t>
      </w:r>
      <w:r w:rsidR="00420E26">
        <w:rPr>
          <w:sz w:val="20"/>
          <w:szCs w:val="20"/>
          <w:lang w:val="en-US"/>
        </w:rPr>
        <w:t>13</w:t>
      </w:r>
      <w:r w:rsidR="00BF009E">
        <w:rPr>
          <w:sz w:val="20"/>
          <w:szCs w:val="20"/>
          <w:lang w:val="en-US"/>
        </w:rPr>
        <w:t>th</w:t>
      </w:r>
      <w:r w:rsidR="00906DB9" w:rsidRPr="00284219">
        <w:rPr>
          <w:sz w:val="20"/>
          <w:szCs w:val="20"/>
          <w:lang w:val="en-US"/>
        </w:rPr>
        <w:t xml:space="preserve"> century, significant changes took place in the political, military, economic, cultural and religious areas of Anatolia</w:t>
      </w:r>
      <w:r w:rsidR="00535B70" w:rsidRPr="00284219">
        <w:rPr>
          <w:sz w:val="20"/>
          <w:szCs w:val="20"/>
          <w:lang w:val="en-US"/>
        </w:rPr>
        <w:t xml:space="preserve">. </w:t>
      </w:r>
      <w:r w:rsidR="00906DB9" w:rsidRPr="00284219">
        <w:rPr>
          <w:sz w:val="20"/>
          <w:szCs w:val="20"/>
          <w:lang w:val="en-US"/>
        </w:rPr>
        <w:t>It was also the same period that Sufism has been developing rapidly with its institutions, as demographic superiority has changed in favor of Muslims</w:t>
      </w:r>
      <w:r w:rsidR="006C3CDC">
        <w:rPr>
          <w:sz w:val="20"/>
          <w:szCs w:val="20"/>
          <w:lang w:val="en-US"/>
        </w:rPr>
        <w:t xml:space="preserve">. </w:t>
      </w:r>
      <w:r w:rsidR="006C3CDC" w:rsidRPr="006C3CDC">
        <w:rPr>
          <w:sz w:val="20"/>
          <w:szCs w:val="20"/>
          <w:lang w:val="en-US"/>
        </w:rPr>
        <w:t>In this whole process, important events related to each other occurred in the spread and de</w:t>
      </w:r>
      <w:r w:rsidR="006C3CDC">
        <w:rPr>
          <w:sz w:val="20"/>
          <w:szCs w:val="20"/>
          <w:lang w:val="en-US"/>
        </w:rPr>
        <w:t xml:space="preserve">velopment of </w:t>
      </w:r>
      <w:proofErr w:type="spellStart"/>
      <w:proofErr w:type="gramStart"/>
      <w:r w:rsidR="006C3CDC">
        <w:rPr>
          <w:sz w:val="20"/>
          <w:szCs w:val="20"/>
          <w:lang w:val="en-US"/>
        </w:rPr>
        <w:t>sufism</w:t>
      </w:r>
      <w:proofErr w:type="spellEnd"/>
      <w:proofErr w:type="gramEnd"/>
      <w:r w:rsidR="006C3CDC">
        <w:rPr>
          <w:sz w:val="20"/>
          <w:szCs w:val="20"/>
          <w:lang w:val="en-US"/>
        </w:rPr>
        <w:t xml:space="preserve"> in Anatolia</w:t>
      </w:r>
      <w:r w:rsidR="007F324D">
        <w:rPr>
          <w:sz w:val="20"/>
          <w:szCs w:val="20"/>
          <w:lang w:val="en-US"/>
        </w:rPr>
        <w:t xml:space="preserve">. </w:t>
      </w:r>
      <w:r w:rsidR="00535B70" w:rsidRPr="00284219">
        <w:rPr>
          <w:sz w:val="20"/>
          <w:szCs w:val="20"/>
          <w:lang w:val="en-US"/>
        </w:rPr>
        <w:t xml:space="preserve">In this study, we will mention under which conditions Sufism entered Anatolia during the </w:t>
      </w:r>
      <w:r w:rsidR="00420E26">
        <w:rPr>
          <w:sz w:val="20"/>
          <w:szCs w:val="20"/>
          <w:lang w:val="en-US"/>
        </w:rPr>
        <w:t>11</w:t>
      </w:r>
      <w:r w:rsidR="00BF009E" w:rsidRPr="00BF009E">
        <w:rPr>
          <w:sz w:val="20"/>
          <w:szCs w:val="20"/>
          <w:vertAlign w:val="superscript"/>
          <w:lang w:val="en-US"/>
        </w:rPr>
        <w:t>th</w:t>
      </w:r>
      <w:r w:rsidR="00535B70" w:rsidRPr="00284219">
        <w:rPr>
          <w:sz w:val="20"/>
          <w:szCs w:val="20"/>
          <w:lang w:val="en-US"/>
        </w:rPr>
        <w:t>-</w:t>
      </w:r>
      <w:r w:rsidR="00381D99">
        <w:rPr>
          <w:sz w:val="20"/>
          <w:szCs w:val="20"/>
          <w:lang w:val="en-US"/>
        </w:rPr>
        <w:t xml:space="preserve"> </w:t>
      </w:r>
      <w:r w:rsidR="00420E26">
        <w:rPr>
          <w:sz w:val="20"/>
          <w:szCs w:val="20"/>
          <w:lang w:val="en-US"/>
        </w:rPr>
        <w:t>13</w:t>
      </w:r>
      <w:r w:rsidR="00BF009E" w:rsidRPr="00BF009E">
        <w:rPr>
          <w:sz w:val="20"/>
          <w:szCs w:val="20"/>
          <w:vertAlign w:val="superscript"/>
          <w:lang w:val="en-US"/>
        </w:rPr>
        <w:t>th</w:t>
      </w:r>
      <w:r w:rsidR="00BF009E">
        <w:rPr>
          <w:sz w:val="20"/>
          <w:szCs w:val="20"/>
          <w:vertAlign w:val="superscript"/>
          <w:lang w:val="en-US"/>
        </w:rPr>
        <w:t xml:space="preserve"> </w:t>
      </w:r>
      <w:r w:rsidR="00535B70" w:rsidRPr="00284219">
        <w:rPr>
          <w:sz w:val="20"/>
          <w:szCs w:val="20"/>
          <w:lang w:val="en-US"/>
        </w:rPr>
        <w:t xml:space="preserve">centuries. </w:t>
      </w:r>
      <w:r w:rsidR="007F324D" w:rsidRPr="007F324D">
        <w:rPr>
          <w:sz w:val="20"/>
          <w:szCs w:val="20"/>
          <w:lang w:val="en-US"/>
        </w:rPr>
        <w:t>Then, we will explain the factors that facilitate the spread of Sufism in Anatolia</w:t>
      </w:r>
      <w:r w:rsidR="007F324D">
        <w:rPr>
          <w:sz w:val="20"/>
          <w:szCs w:val="20"/>
          <w:lang w:val="en-US"/>
        </w:rPr>
        <w:t>.</w:t>
      </w:r>
    </w:p>
    <w:p w:rsidR="009B0B12" w:rsidRDefault="002B6220" w:rsidP="00DC0F76">
      <w:pPr>
        <w:spacing w:before="120" w:after="120" w:line="360" w:lineRule="auto"/>
        <w:jc w:val="both"/>
        <w:rPr>
          <w:bCs/>
          <w:i/>
          <w:color w:val="000000"/>
          <w:sz w:val="20"/>
          <w:szCs w:val="20"/>
        </w:rPr>
      </w:pPr>
      <w:proofErr w:type="spellStart"/>
      <w:r w:rsidRPr="00284219">
        <w:rPr>
          <w:b/>
          <w:bCs/>
          <w:i/>
          <w:color w:val="000000"/>
          <w:sz w:val="20"/>
          <w:szCs w:val="20"/>
        </w:rPr>
        <w:t>Key</w:t>
      </w:r>
      <w:proofErr w:type="spellEnd"/>
      <w:r w:rsidRPr="00284219">
        <w:rPr>
          <w:b/>
          <w:bCs/>
          <w:i/>
          <w:color w:val="000000"/>
          <w:sz w:val="20"/>
          <w:szCs w:val="20"/>
        </w:rPr>
        <w:t xml:space="preserve"> </w:t>
      </w:r>
      <w:proofErr w:type="spellStart"/>
      <w:r w:rsidRPr="00284219">
        <w:rPr>
          <w:b/>
          <w:bCs/>
          <w:i/>
          <w:color w:val="000000"/>
          <w:sz w:val="20"/>
          <w:szCs w:val="20"/>
        </w:rPr>
        <w:t>Words</w:t>
      </w:r>
      <w:proofErr w:type="spellEnd"/>
      <w:r w:rsidR="00CA7B9F" w:rsidRPr="00284219">
        <w:rPr>
          <w:b/>
          <w:bCs/>
          <w:i/>
          <w:color w:val="000000"/>
          <w:sz w:val="20"/>
          <w:szCs w:val="20"/>
        </w:rPr>
        <w:t xml:space="preserve">: </w:t>
      </w:r>
      <w:r w:rsidRPr="00284219">
        <w:rPr>
          <w:b/>
          <w:bCs/>
          <w:i/>
          <w:color w:val="000000"/>
          <w:sz w:val="20"/>
          <w:szCs w:val="20"/>
        </w:rPr>
        <w:t xml:space="preserve"> </w:t>
      </w:r>
      <w:proofErr w:type="spellStart"/>
      <w:r w:rsidR="00CA7B9F" w:rsidRPr="00284219">
        <w:rPr>
          <w:bCs/>
          <w:i/>
          <w:color w:val="000000"/>
          <w:sz w:val="20"/>
          <w:szCs w:val="20"/>
        </w:rPr>
        <w:t>Islam</w:t>
      </w:r>
      <w:proofErr w:type="spellEnd"/>
      <w:r w:rsidR="00CA7B9F" w:rsidRPr="00284219">
        <w:rPr>
          <w:bCs/>
          <w:i/>
          <w:color w:val="000000"/>
          <w:sz w:val="20"/>
          <w:szCs w:val="20"/>
        </w:rPr>
        <w:t xml:space="preserve">, </w:t>
      </w:r>
      <w:proofErr w:type="spellStart"/>
      <w:r w:rsidR="00CA7B9F" w:rsidRPr="00284219">
        <w:rPr>
          <w:bCs/>
          <w:i/>
          <w:color w:val="000000"/>
          <w:sz w:val="20"/>
          <w:szCs w:val="20"/>
        </w:rPr>
        <w:t>Sufism</w:t>
      </w:r>
      <w:proofErr w:type="spellEnd"/>
      <w:r w:rsidR="00CA7B9F" w:rsidRPr="00284219">
        <w:rPr>
          <w:bCs/>
          <w:i/>
          <w:color w:val="000000"/>
          <w:sz w:val="20"/>
          <w:szCs w:val="20"/>
        </w:rPr>
        <w:t xml:space="preserve">, </w:t>
      </w:r>
      <w:proofErr w:type="spellStart"/>
      <w:r w:rsidR="00003056" w:rsidRPr="00284219">
        <w:rPr>
          <w:rStyle w:val="Vurgu"/>
          <w:bCs/>
          <w:i w:val="0"/>
          <w:color w:val="000000" w:themeColor="text1"/>
          <w:sz w:val="20"/>
          <w:szCs w:val="20"/>
          <w:shd w:val="clear" w:color="auto" w:fill="FFFFFF"/>
        </w:rPr>
        <w:t>Religious</w:t>
      </w:r>
      <w:proofErr w:type="spellEnd"/>
      <w:r w:rsidR="00003056" w:rsidRPr="00284219">
        <w:rPr>
          <w:rStyle w:val="Vurgu"/>
          <w:bCs/>
          <w:i w:val="0"/>
          <w:color w:val="000000" w:themeColor="text1"/>
          <w:sz w:val="20"/>
          <w:szCs w:val="20"/>
          <w:shd w:val="clear" w:color="auto" w:fill="FFFFFF"/>
        </w:rPr>
        <w:t xml:space="preserve"> </w:t>
      </w:r>
      <w:proofErr w:type="spellStart"/>
      <w:r w:rsidR="00003056" w:rsidRPr="00284219">
        <w:rPr>
          <w:rStyle w:val="Vurgu"/>
          <w:bCs/>
          <w:i w:val="0"/>
          <w:color w:val="000000" w:themeColor="text1"/>
          <w:sz w:val="20"/>
          <w:szCs w:val="20"/>
          <w:shd w:val="clear" w:color="auto" w:fill="FFFFFF"/>
        </w:rPr>
        <w:t>order</w:t>
      </w:r>
      <w:proofErr w:type="spellEnd"/>
      <w:r w:rsidR="00003056" w:rsidRPr="00284219">
        <w:rPr>
          <w:rStyle w:val="Vurgu"/>
          <w:bCs/>
          <w:i w:val="0"/>
          <w:color w:val="000000" w:themeColor="text1"/>
          <w:sz w:val="20"/>
          <w:szCs w:val="20"/>
          <w:shd w:val="clear" w:color="auto" w:fill="FFFFFF"/>
        </w:rPr>
        <w:t>,</w:t>
      </w:r>
      <w:r w:rsidR="00003056" w:rsidRPr="00284219">
        <w:rPr>
          <w:bCs/>
          <w:i/>
          <w:color w:val="000000"/>
          <w:sz w:val="20"/>
          <w:szCs w:val="20"/>
        </w:rPr>
        <w:t xml:space="preserve"> </w:t>
      </w:r>
      <w:proofErr w:type="spellStart"/>
      <w:r w:rsidR="005A1177">
        <w:rPr>
          <w:bCs/>
          <w:i/>
          <w:color w:val="000000"/>
          <w:sz w:val="20"/>
          <w:szCs w:val="20"/>
        </w:rPr>
        <w:t>Anatolian</w:t>
      </w:r>
      <w:proofErr w:type="spellEnd"/>
      <w:r w:rsidR="005A1177">
        <w:rPr>
          <w:bCs/>
          <w:i/>
          <w:color w:val="000000"/>
          <w:sz w:val="20"/>
          <w:szCs w:val="20"/>
        </w:rPr>
        <w:t xml:space="preserve"> </w:t>
      </w:r>
      <w:proofErr w:type="spellStart"/>
      <w:r w:rsidR="005A1177">
        <w:rPr>
          <w:bCs/>
          <w:i/>
          <w:color w:val="000000"/>
          <w:sz w:val="20"/>
          <w:szCs w:val="20"/>
        </w:rPr>
        <w:t>Sufism</w:t>
      </w:r>
      <w:proofErr w:type="spellEnd"/>
      <w:r w:rsidR="005A1177">
        <w:rPr>
          <w:bCs/>
          <w:i/>
          <w:color w:val="000000"/>
          <w:sz w:val="20"/>
          <w:szCs w:val="20"/>
        </w:rPr>
        <w:t>,</w:t>
      </w:r>
      <w:r w:rsidR="00D10ED4" w:rsidRPr="00D10ED4">
        <w:rPr>
          <w:bCs/>
          <w:i/>
          <w:color w:val="000000"/>
          <w:sz w:val="20"/>
          <w:szCs w:val="20"/>
        </w:rPr>
        <w:t xml:space="preserve"> </w:t>
      </w:r>
      <w:proofErr w:type="spellStart"/>
      <w:r w:rsidR="00D10ED4">
        <w:rPr>
          <w:bCs/>
          <w:i/>
          <w:color w:val="000000"/>
          <w:sz w:val="20"/>
          <w:szCs w:val="20"/>
        </w:rPr>
        <w:t>Anatolian</w:t>
      </w:r>
      <w:proofErr w:type="spellEnd"/>
      <w:r w:rsidR="005A1177">
        <w:rPr>
          <w:bCs/>
          <w:i/>
          <w:color w:val="000000"/>
          <w:sz w:val="20"/>
          <w:szCs w:val="20"/>
        </w:rPr>
        <w:t xml:space="preserve"> </w:t>
      </w:r>
      <w:proofErr w:type="spellStart"/>
      <w:r w:rsidR="005A1177">
        <w:rPr>
          <w:bCs/>
          <w:i/>
          <w:color w:val="000000"/>
          <w:sz w:val="20"/>
          <w:szCs w:val="20"/>
        </w:rPr>
        <w:t>Seljuks</w:t>
      </w:r>
      <w:proofErr w:type="spellEnd"/>
    </w:p>
    <w:p w:rsidR="00010187" w:rsidRDefault="00010187" w:rsidP="00DC0F76">
      <w:pPr>
        <w:spacing w:before="120" w:after="120" w:line="360" w:lineRule="auto"/>
        <w:jc w:val="both"/>
        <w:rPr>
          <w:bCs/>
          <w:i/>
          <w:color w:val="000000"/>
          <w:sz w:val="20"/>
          <w:szCs w:val="20"/>
        </w:rPr>
      </w:pPr>
    </w:p>
    <w:p w:rsidR="003D3A25" w:rsidRDefault="003D3A25" w:rsidP="0068084D">
      <w:pPr>
        <w:spacing w:line="360" w:lineRule="auto"/>
        <w:jc w:val="both"/>
        <w:rPr>
          <w:sz w:val="18"/>
          <w:szCs w:val="18"/>
        </w:rPr>
      </w:pPr>
    </w:p>
    <w:p w:rsidR="00401F2E" w:rsidRDefault="00401F2E" w:rsidP="0068084D">
      <w:pPr>
        <w:spacing w:line="360" w:lineRule="auto"/>
        <w:jc w:val="both"/>
        <w:rPr>
          <w:sz w:val="18"/>
          <w:szCs w:val="18"/>
        </w:rPr>
      </w:pPr>
    </w:p>
    <w:p w:rsidR="00401F2E" w:rsidRDefault="00401F2E" w:rsidP="0068084D">
      <w:pPr>
        <w:spacing w:line="360" w:lineRule="auto"/>
        <w:jc w:val="both"/>
      </w:pPr>
    </w:p>
    <w:p w:rsidR="00F07669" w:rsidRPr="00C7753A" w:rsidRDefault="00DE3B0A" w:rsidP="0068084D">
      <w:pPr>
        <w:spacing w:line="360" w:lineRule="auto"/>
        <w:jc w:val="both"/>
        <w:rPr>
          <w:rFonts w:eastAsia="Calibri"/>
          <w:b/>
          <w:color w:val="000000" w:themeColor="text1"/>
        </w:rPr>
      </w:pPr>
      <w:r w:rsidRPr="0068084D">
        <w:rPr>
          <w:rFonts w:eastAsia="Calibri"/>
          <w:b/>
          <w:color w:val="000000" w:themeColor="text1"/>
        </w:rPr>
        <w:lastRenderedPageBreak/>
        <w:t xml:space="preserve">Giriş </w:t>
      </w:r>
    </w:p>
    <w:p w:rsidR="00AD198A" w:rsidRPr="00C7753A" w:rsidRDefault="00335428" w:rsidP="002210FD">
      <w:pPr>
        <w:spacing w:before="240" w:line="360" w:lineRule="auto"/>
        <w:ind w:firstLine="709"/>
        <w:contextualSpacing/>
        <w:jc w:val="both"/>
        <w:rPr>
          <w:color w:val="000000" w:themeColor="text1"/>
        </w:rPr>
      </w:pPr>
      <w:r w:rsidRPr="00C7753A">
        <w:rPr>
          <w:color w:val="000000" w:themeColor="text1"/>
        </w:rPr>
        <w:t>XII. yüzyıla kadar</w:t>
      </w:r>
      <w:r w:rsidR="00D906E5" w:rsidRPr="00C7753A">
        <w:rPr>
          <w:color w:val="000000" w:themeColor="text1"/>
        </w:rPr>
        <w:t xml:space="preserve"> belli bir olgunluğa erişen İsla</w:t>
      </w:r>
      <w:r w:rsidRPr="00C7753A">
        <w:rPr>
          <w:color w:val="000000" w:themeColor="text1"/>
        </w:rPr>
        <w:t>m âlemindeki tasavvufi cereyanlar</w:t>
      </w:r>
      <w:r w:rsidR="003C097A" w:rsidRPr="00C7753A">
        <w:rPr>
          <w:color w:val="000000" w:themeColor="text1"/>
        </w:rPr>
        <w:t xml:space="preserve"> </w:t>
      </w:r>
      <w:r w:rsidR="002211E7" w:rsidRPr="00C7753A">
        <w:rPr>
          <w:color w:val="000000" w:themeColor="text1"/>
        </w:rPr>
        <w:t>(</w:t>
      </w:r>
      <w:r w:rsidR="002211E7" w:rsidRPr="00C7753A">
        <w:t>Trimingham,</w:t>
      </w:r>
      <w:r w:rsidR="002211E7" w:rsidRPr="00C7753A">
        <w:rPr>
          <w:color w:val="000000" w:themeColor="text1"/>
        </w:rPr>
        <w:t xml:space="preserve">1971:190; </w:t>
      </w:r>
      <w:proofErr w:type="spellStart"/>
      <w:r w:rsidR="002211E7" w:rsidRPr="00C7753A">
        <w:rPr>
          <w:color w:val="000000" w:themeColor="text1"/>
        </w:rPr>
        <w:t>Zerrinkub</w:t>
      </w:r>
      <w:proofErr w:type="spellEnd"/>
      <w:r w:rsidR="001F5879" w:rsidRPr="00C7753A">
        <w:rPr>
          <w:color w:val="000000" w:themeColor="text1"/>
        </w:rPr>
        <w:t>,</w:t>
      </w:r>
      <w:r w:rsidR="00E93CDF" w:rsidRPr="00C7753A">
        <w:rPr>
          <w:color w:val="000000" w:themeColor="text1"/>
        </w:rPr>
        <w:t xml:space="preserve"> </w:t>
      </w:r>
      <w:r w:rsidR="001F5879" w:rsidRPr="00C7753A">
        <w:rPr>
          <w:color w:val="000000" w:themeColor="text1"/>
        </w:rPr>
        <w:t>2014:</w:t>
      </w:r>
      <w:r w:rsidR="00E93CDF" w:rsidRPr="00C7753A">
        <w:rPr>
          <w:color w:val="000000" w:themeColor="text1"/>
        </w:rPr>
        <w:t xml:space="preserve"> </w:t>
      </w:r>
      <w:r w:rsidR="002211E7" w:rsidRPr="00C7753A">
        <w:rPr>
          <w:color w:val="000000" w:themeColor="text1"/>
        </w:rPr>
        <w:t>51)</w:t>
      </w:r>
      <w:r w:rsidR="009D08A3" w:rsidRPr="00C7753A">
        <w:rPr>
          <w:color w:val="000000" w:themeColor="text1"/>
        </w:rPr>
        <w:t>,</w:t>
      </w:r>
      <w:r w:rsidR="0055329C" w:rsidRPr="00C7753A">
        <w:rPr>
          <w:color w:val="000000" w:themeColor="text1"/>
        </w:rPr>
        <w:t xml:space="preserve"> </w:t>
      </w:r>
      <w:proofErr w:type="spellStart"/>
      <w:r w:rsidR="00D906E5" w:rsidRPr="00C7753A">
        <w:rPr>
          <w:color w:val="000000" w:themeColor="text1"/>
        </w:rPr>
        <w:t>Gazâlî’nin</w:t>
      </w:r>
      <w:proofErr w:type="spellEnd"/>
      <w:r w:rsidR="009D08A3" w:rsidRPr="00C7753A">
        <w:rPr>
          <w:color w:val="000000" w:themeColor="text1"/>
        </w:rPr>
        <w:t xml:space="preserve"> </w:t>
      </w:r>
      <w:r w:rsidR="009D08A3" w:rsidRPr="00C7753A">
        <w:rPr>
          <w:color w:val="231F20"/>
        </w:rPr>
        <w:t xml:space="preserve">(ö.1111) </w:t>
      </w:r>
      <w:proofErr w:type="spellStart"/>
      <w:r w:rsidR="00D906E5" w:rsidRPr="00C7753A">
        <w:rPr>
          <w:color w:val="000000" w:themeColor="text1"/>
        </w:rPr>
        <w:t>Ehl</w:t>
      </w:r>
      <w:proofErr w:type="spellEnd"/>
      <w:r w:rsidR="00D906E5" w:rsidRPr="00C7753A">
        <w:rPr>
          <w:color w:val="000000" w:themeColor="text1"/>
        </w:rPr>
        <w:t>-i S</w:t>
      </w:r>
      <w:r w:rsidRPr="00C7753A">
        <w:rPr>
          <w:color w:val="000000" w:themeColor="text1"/>
        </w:rPr>
        <w:t>ünnet akideleri ile ta</w:t>
      </w:r>
      <w:r w:rsidR="00B15990">
        <w:rPr>
          <w:color w:val="000000" w:themeColor="text1"/>
        </w:rPr>
        <w:t xml:space="preserve">savvufu uzlaştırmasından sonra, </w:t>
      </w:r>
      <w:r w:rsidRPr="00C7753A">
        <w:rPr>
          <w:color w:val="000000" w:themeColor="text1"/>
        </w:rPr>
        <w:t>tarikat şeklinde müesseseleşerek faaliyetlere başladı</w:t>
      </w:r>
      <w:r w:rsidRPr="00C7753A">
        <w:rPr>
          <w:b/>
          <w:color w:val="000000" w:themeColor="text1"/>
        </w:rPr>
        <w:t>.</w:t>
      </w:r>
      <w:r w:rsidRPr="00C7753A">
        <w:rPr>
          <w:color w:val="000000" w:themeColor="text1"/>
        </w:rPr>
        <w:t xml:space="preserve"> İran, Irak ve Suriye</w:t>
      </w:r>
      <w:r w:rsidRPr="00C7753A">
        <w:rPr>
          <w:b/>
          <w:color w:val="000000" w:themeColor="text1"/>
        </w:rPr>
        <w:t xml:space="preserve"> </w:t>
      </w:r>
      <w:r w:rsidR="00D906E5" w:rsidRPr="00C7753A">
        <w:rPr>
          <w:color w:val="000000" w:themeColor="text1"/>
        </w:rPr>
        <w:t>gibi t</w:t>
      </w:r>
      <w:r w:rsidRPr="00C7753A">
        <w:rPr>
          <w:color w:val="000000" w:themeColor="text1"/>
        </w:rPr>
        <w:t>asavvuf merkezlerinde ilk büyük tarikatlar</w:t>
      </w:r>
      <w:r w:rsidR="008C20DE" w:rsidRPr="00C7753A">
        <w:rPr>
          <w:color w:val="000000" w:themeColor="text1"/>
        </w:rPr>
        <w:t>ın ortaya çıktığı, tekke</w:t>
      </w:r>
      <w:r w:rsidR="00B15990">
        <w:rPr>
          <w:color w:val="000000" w:themeColor="text1"/>
        </w:rPr>
        <w:t xml:space="preserve">, </w:t>
      </w:r>
      <w:r w:rsidR="008C20DE" w:rsidRPr="00C7753A">
        <w:rPr>
          <w:color w:val="000000" w:themeColor="text1"/>
        </w:rPr>
        <w:t>dergâ</w:t>
      </w:r>
      <w:r w:rsidRPr="00C7753A">
        <w:rPr>
          <w:color w:val="000000" w:themeColor="text1"/>
        </w:rPr>
        <w:t>h</w:t>
      </w:r>
      <w:r w:rsidR="00B15990">
        <w:rPr>
          <w:color w:val="000000" w:themeColor="text1"/>
        </w:rPr>
        <w:t xml:space="preserve"> ve zaviyelerin </w:t>
      </w:r>
      <w:r w:rsidRPr="00C7753A">
        <w:rPr>
          <w:color w:val="000000" w:themeColor="text1"/>
        </w:rPr>
        <w:t>sayısının artmaya başladığı bu süreçte önemli pek çok mutasavvıf yetişti</w:t>
      </w:r>
      <w:r w:rsidR="007554C1" w:rsidRPr="00C7753A">
        <w:rPr>
          <w:color w:val="000000" w:themeColor="text1"/>
        </w:rPr>
        <w:t xml:space="preserve"> </w:t>
      </w:r>
      <w:r w:rsidR="00B15990">
        <w:rPr>
          <w:color w:val="000000" w:themeColor="text1"/>
        </w:rPr>
        <w:t>(Köprülü, 1976:195; Yılmaz, 2004:</w:t>
      </w:r>
      <w:r w:rsidR="001F5879" w:rsidRPr="00C7753A">
        <w:rPr>
          <w:color w:val="000000" w:themeColor="text1"/>
        </w:rPr>
        <w:t>129</w:t>
      </w:r>
      <w:r w:rsidR="00E93CDF" w:rsidRPr="00C7753A">
        <w:rPr>
          <w:color w:val="000000" w:themeColor="text1"/>
        </w:rPr>
        <w:t>vd.</w:t>
      </w:r>
      <w:r w:rsidR="001F5879" w:rsidRPr="00C7753A">
        <w:rPr>
          <w:color w:val="000000" w:themeColor="text1"/>
        </w:rPr>
        <w:t>)</w:t>
      </w:r>
      <w:r w:rsidR="00B15990">
        <w:rPr>
          <w:color w:val="000000" w:themeColor="text1"/>
        </w:rPr>
        <w:t xml:space="preserve">. </w:t>
      </w:r>
      <w:r w:rsidRPr="00C7753A">
        <w:rPr>
          <w:color w:val="000000" w:themeColor="text1"/>
        </w:rPr>
        <w:t>Zamanla bu mutasavvıflar, sahip oldukları tasavvufi anlayışla birl</w:t>
      </w:r>
      <w:r w:rsidR="00D906E5" w:rsidRPr="00C7753A">
        <w:rPr>
          <w:color w:val="000000" w:themeColor="text1"/>
        </w:rPr>
        <w:t>ikte İsla</w:t>
      </w:r>
      <w:r w:rsidRPr="00C7753A">
        <w:rPr>
          <w:color w:val="000000" w:themeColor="text1"/>
        </w:rPr>
        <w:t xml:space="preserve">m memleketlerinin hemen her tarafına yayılarak, gittikleri yerlerde </w:t>
      </w:r>
      <w:proofErr w:type="spellStart"/>
      <w:r w:rsidR="00D906E5" w:rsidRPr="00C7753A">
        <w:rPr>
          <w:color w:val="000000" w:themeColor="text1"/>
        </w:rPr>
        <w:t>irşa</w:t>
      </w:r>
      <w:r w:rsidR="001C757B">
        <w:rPr>
          <w:color w:val="000000" w:themeColor="text1"/>
        </w:rPr>
        <w:t>d</w:t>
      </w:r>
      <w:proofErr w:type="spellEnd"/>
      <w:r w:rsidR="00B15990">
        <w:rPr>
          <w:color w:val="000000" w:themeColor="text1"/>
        </w:rPr>
        <w:t xml:space="preserve"> faaliyetlerine devam etti.</w:t>
      </w:r>
      <w:r w:rsidRPr="00C7753A">
        <w:rPr>
          <w:color w:val="000000" w:themeColor="text1"/>
        </w:rPr>
        <w:t xml:space="preserve"> </w:t>
      </w:r>
      <w:r w:rsidR="00AD198A" w:rsidRPr="00C7753A">
        <w:rPr>
          <w:color w:val="000000" w:themeColor="text1"/>
        </w:rPr>
        <w:t>Böyle bir zamanda, Anadolu’da</w:t>
      </w:r>
      <w:r w:rsidR="008C20DE" w:rsidRPr="00C7753A">
        <w:rPr>
          <w:color w:val="000000" w:themeColor="text1"/>
        </w:rPr>
        <w:t xml:space="preserve"> fetih ve iskâ</w:t>
      </w:r>
      <w:r w:rsidRPr="00C7753A">
        <w:rPr>
          <w:color w:val="000000" w:themeColor="text1"/>
        </w:rPr>
        <w:t xml:space="preserve">n faaliyetleriyle paralel bir İslamlaşma süreci devam etmekte, çeşitli tasavvuf unsurlarıyla desteklenen İslamlaşma hadisesi insan kaynağını </w:t>
      </w:r>
      <w:r w:rsidR="00AD198A" w:rsidRPr="00C7753A">
        <w:rPr>
          <w:color w:val="000000" w:themeColor="text1"/>
        </w:rPr>
        <w:t>yukarıda zikrettiğimiz merkezlerden</w:t>
      </w:r>
      <w:r w:rsidR="00EB6123" w:rsidRPr="00C7753A">
        <w:rPr>
          <w:color w:val="000000" w:themeColor="text1"/>
        </w:rPr>
        <w:t>,</w:t>
      </w:r>
      <w:r w:rsidRPr="00C7753A">
        <w:rPr>
          <w:color w:val="000000" w:themeColor="text1"/>
        </w:rPr>
        <w:t xml:space="preserve"> </w:t>
      </w:r>
      <w:r w:rsidR="008C1306" w:rsidRPr="00C7753A">
        <w:rPr>
          <w:color w:val="000000" w:themeColor="text1"/>
        </w:rPr>
        <w:t xml:space="preserve">ağırlıklı olarak </w:t>
      </w:r>
      <w:r w:rsidRPr="00C7753A">
        <w:rPr>
          <w:color w:val="000000" w:themeColor="text1"/>
        </w:rPr>
        <w:t>göçler vasıtasıyla sağlamaktaydı</w:t>
      </w:r>
      <w:r w:rsidR="00EB6123" w:rsidRPr="00C7753A">
        <w:rPr>
          <w:color w:val="000000" w:themeColor="text1"/>
        </w:rPr>
        <w:t xml:space="preserve"> </w:t>
      </w:r>
      <w:r w:rsidR="001F5879" w:rsidRPr="00C7753A">
        <w:rPr>
          <w:color w:val="000000" w:themeColor="text1"/>
        </w:rPr>
        <w:t>(Barkan, 1993:</w:t>
      </w:r>
      <w:r w:rsidR="00D3772C" w:rsidRPr="00C7753A">
        <w:rPr>
          <w:color w:val="000000" w:themeColor="text1"/>
        </w:rPr>
        <w:t xml:space="preserve"> </w:t>
      </w:r>
      <w:r w:rsidR="001F5879" w:rsidRPr="00C7753A">
        <w:rPr>
          <w:color w:val="000000" w:themeColor="text1"/>
        </w:rPr>
        <w:t>16; Ocak, 2011:</w:t>
      </w:r>
      <w:r w:rsidR="00B15990">
        <w:rPr>
          <w:color w:val="000000" w:themeColor="text1"/>
        </w:rPr>
        <w:t xml:space="preserve"> </w:t>
      </w:r>
      <w:r w:rsidR="001F5879" w:rsidRPr="00C7753A">
        <w:rPr>
          <w:color w:val="000000" w:themeColor="text1"/>
        </w:rPr>
        <w:t xml:space="preserve">62-56; Dikici, 1998: 110; </w:t>
      </w:r>
      <w:r w:rsidR="00D6691B" w:rsidRPr="00C7753A">
        <w:rPr>
          <w:bCs/>
          <w:color w:val="000000" w:themeColor="text1"/>
        </w:rPr>
        <w:t>S.</w:t>
      </w:r>
      <w:r w:rsidR="00ED24C0" w:rsidRPr="00C7753A">
        <w:rPr>
          <w:bCs/>
          <w:color w:val="000000" w:themeColor="text1"/>
        </w:rPr>
        <w:t xml:space="preserve"> </w:t>
      </w:r>
      <w:r w:rsidR="001F5879" w:rsidRPr="00C7753A">
        <w:rPr>
          <w:color w:val="000000" w:themeColor="text1"/>
        </w:rPr>
        <w:t>Kara, 2002:111)</w:t>
      </w:r>
      <w:r w:rsidRPr="00C7753A">
        <w:rPr>
          <w:color w:val="000000" w:themeColor="text1"/>
        </w:rPr>
        <w:t>.</w:t>
      </w:r>
    </w:p>
    <w:p w:rsidR="00AD198A" w:rsidRPr="00C7753A" w:rsidRDefault="00AD1E48" w:rsidP="002210FD">
      <w:pPr>
        <w:spacing w:before="240" w:after="240" w:line="360" w:lineRule="auto"/>
        <w:ind w:firstLine="360"/>
        <w:jc w:val="both"/>
      </w:pPr>
      <w:r w:rsidRPr="00C7753A">
        <w:rPr>
          <w:color w:val="000000" w:themeColor="text1"/>
        </w:rPr>
        <w:t xml:space="preserve">Anadolu’da </w:t>
      </w:r>
      <w:r w:rsidR="00AD198A" w:rsidRPr="00C7753A">
        <w:rPr>
          <w:color w:val="000000" w:themeColor="text1"/>
        </w:rPr>
        <w:t>XII. yüzyılın son</w:t>
      </w:r>
      <w:r w:rsidRPr="00C7753A">
        <w:rPr>
          <w:color w:val="000000" w:themeColor="text1"/>
        </w:rPr>
        <w:t>larına kadar devam eden M</w:t>
      </w:r>
      <w:r w:rsidR="00AD198A" w:rsidRPr="00C7753A">
        <w:rPr>
          <w:color w:val="000000" w:themeColor="text1"/>
        </w:rPr>
        <w:t xml:space="preserve">üslüman varlığının </w:t>
      </w:r>
      <w:r w:rsidRPr="00C7753A">
        <w:rPr>
          <w:color w:val="000000" w:themeColor="text1"/>
        </w:rPr>
        <w:t>tutunma mücadelesinde dervişlerin aktif rol oynadığı görülür. Onlar,</w:t>
      </w:r>
      <w:r w:rsidR="00AD198A" w:rsidRPr="00C7753A">
        <w:rPr>
          <w:color w:val="000000" w:themeColor="text1"/>
        </w:rPr>
        <w:t xml:space="preserve"> gaza</w:t>
      </w:r>
      <w:r w:rsidRPr="00C7753A">
        <w:rPr>
          <w:color w:val="000000" w:themeColor="text1"/>
        </w:rPr>
        <w:t xml:space="preserve"> ve </w:t>
      </w:r>
      <w:proofErr w:type="spellStart"/>
      <w:r w:rsidRPr="00C7753A">
        <w:rPr>
          <w:color w:val="000000" w:themeColor="text1"/>
        </w:rPr>
        <w:t>cihad</w:t>
      </w:r>
      <w:proofErr w:type="spellEnd"/>
      <w:r w:rsidRPr="00C7753A">
        <w:rPr>
          <w:color w:val="000000" w:themeColor="text1"/>
        </w:rPr>
        <w:t xml:space="preserve"> yapmak, birer </w:t>
      </w:r>
      <w:proofErr w:type="gramStart"/>
      <w:r w:rsidRPr="00C7753A">
        <w:rPr>
          <w:color w:val="000000" w:themeColor="text1"/>
        </w:rPr>
        <w:t>motivasyon</w:t>
      </w:r>
      <w:proofErr w:type="gramEnd"/>
      <w:r w:rsidRPr="00C7753A">
        <w:rPr>
          <w:color w:val="000000" w:themeColor="text1"/>
        </w:rPr>
        <w:t xml:space="preserve"> unsuru olarak ordular önünde yer almak </w:t>
      </w:r>
      <w:r w:rsidR="00AD198A" w:rsidRPr="00C7753A">
        <w:rPr>
          <w:color w:val="000000" w:themeColor="text1"/>
        </w:rPr>
        <w:t xml:space="preserve">gibi faaliyetleriyle </w:t>
      </w:r>
      <w:r w:rsidR="00B24119" w:rsidRPr="00C7753A">
        <w:rPr>
          <w:color w:val="000000" w:themeColor="text1"/>
        </w:rPr>
        <w:t xml:space="preserve">bu mücadelelere </w:t>
      </w:r>
      <w:r w:rsidR="00AD198A" w:rsidRPr="00C7753A">
        <w:rPr>
          <w:color w:val="000000" w:themeColor="text1"/>
        </w:rPr>
        <w:t>katkıları olmuştur.</w:t>
      </w:r>
      <w:r w:rsidR="00B24119" w:rsidRPr="00C7753A">
        <w:rPr>
          <w:color w:val="000000" w:themeColor="text1"/>
        </w:rPr>
        <w:t xml:space="preserve"> </w:t>
      </w:r>
      <w:r w:rsidR="00AD198A" w:rsidRPr="00C7753A">
        <w:rPr>
          <w:color w:val="000000" w:themeColor="text1"/>
        </w:rPr>
        <w:t>XIII. yüzyıl ise Anadolu’da siyasi, askeri, iktisadi, kültürel ve dini alanlarda kritik değişimler meyda</w:t>
      </w:r>
      <w:r w:rsidR="001C757B">
        <w:rPr>
          <w:color w:val="000000" w:themeColor="text1"/>
        </w:rPr>
        <w:t xml:space="preserve">na gelmiştir. </w:t>
      </w:r>
      <w:r w:rsidR="00D906E5" w:rsidRPr="00C7753A">
        <w:rPr>
          <w:color w:val="000000" w:themeColor="text1"/>
        </w:rPr>
        <w:t>Nitekim</w:t>
      </w:r>
      <w:r w:rsidR="00B24119" w:rsidRPr="00C7753A">
        <w:rPr>
          <w:color w:val="000000" w:themeColor="text1"/>
        </w:rPr>
        <w:t xml:space="preserve"> Anadolu’da Selçuklu hâkimiyetinin tesisi ve d</w:t>
      </w:r>
      <w:r w:rsidR="00AD198A" w:rsidRPr="00C7753A">
        <w:rPr>
          <w:color w:val="000000" w:themeColor="text1"/>
        </w:rPr>
        <w:t>emografik üstünlüğün Müslümanların lehine değişmesiyle İslam’ın hâkim din olmaya başladığı, tasavvufun kurumlarıyla birlikte hızla gelişme göste</w:t>
      </w:r>
      <w:r w:rsidR="00BD7466">
        <w:rPr>
          <w:color w:val="000000" w:themeColor="text1"/>
        </w:rPr>
        <w:t xml:space="preserve">rdiği yine aynı dönem olmuştur. Öte </w:t>
      </w:r>
      <w:r w:rsidR="00AD198A" w:rsidRPr="00C7753A">
        <w:rPr>
          <w:color w:val="000000" w:themeColor="text1"/>
        </w:rPr>
        <w:t xml:space="preserve">yandan, Anadolu’da tasavvufun yayılıp gelişmesinde bazı faktörlerin etkili olduğu görülmektedir. </w:t>
      </w:r>
      <w:r w:rsidR="00AD198A" w:rsidRPr="00C7753A">
        <w:t xml:space="preserve">Bu çalışmamızda, </w:t>
      </w:r>
      <w:r w:rsidR="00AD198A" w:rsidRPr="00C7753A">
        <w:rPr>
          <w:rFonts w:eastAsia="Calibri"/>
          <w:color w:val="000000" w:themeColor="text1"/>
        </w:rPr>
        <w:t xml:space="preserve">XI.-XIII. yüzyıllar arasında </w:t>
      </w:r>
      <w:r w:rsidR="00D906E5" w:rsidRPr="00C7753A">
        <w:t>t</w:t>
      </w:r>
      <w:r w:rsidR="00AD198A" w:rsidRPr="00C7753A">
        <w:t xml:space="preserve">asavvufun hangi koşullarda Anadolu’ya girdiğine değineceğiz. Sonrasında, </w:t>
      </w:r>
      <w:r w:rsidR="00AD198A" w:rsidRPr="00C7753A">
        <w:rPr>
          <w:rFonts w:eastAsia="Calibri"/>
          <w:color w:val="000000" w:themeColor="text1"/>
        </w:rPr>
        <w:t xml:space="preserve">Anadolu’ya tasavvufun girmesi ve </w:t>
      </w:r>
      <w:r w:rsidR="00071C34" w:rsidRPr="00C7753A">
        <w:rPr>
          <w:rFonts w:eastAsia="Calibri"/>
          <w:color w:val="000000" w:themeColor="text1"/>
        </w:rPr>
        <w:t>yayılmasını</w:t>
      </w:r>
      <w:r w:rsidR="00AD198A" w:rsidRPr="00C7753A">
        <w:rPr>
          <w:rFonts w:eastAsia="Calibri"/>
          <w:color w:val="000000" w:themeColor="text1"/>
        </w:rPr>
        <w:t xml:space="preserve"> kolaylaştıran faktörleri maddeler halinde açıklayacağız. </w:t>
      </w:r>
    </w:p>
    <w:p w:rsidR="00677221" w:rsidRPr="00C7753A" w:rsidRDefault="00284219" w:rsidP="00284219">
      <w:pPr>
        <w:pStyle w:val="ListeParagraf"/>
        <w:numPr>
          <w:ilvl w:val="0"/>
          <w:numId w:val="3"/>
        </w:numPr>
        <w:spacing w:after="240" w:line="360" w:lineRule="auto"/>
        <w:jc w:val="both"/>
        <w:rPr>
          <w:rFonts w:ascii="Times New Roman" w:eastAsia="Calibri" w:hAnsi="Times New Roman" w:cs="Times New Roman"/>
          <w:b/>
          <w:color w:val="000000" w:themeColor="text1"/>
          <w:sz w:val="24"/>
          <w:szCs w:val="24"/>
        </w:rPr>
      </w:pPr>
      <w:r w:rsidRPr="00C7753A">
        <w:rPr>
          <w:rFonts w:ascii="Times New Roman" w:eastAsia="Calibri" w:hAnsi="Times New Roman" w:cs="Times New Roman"/>
          <w:b/>
          <w:color w:val="000000" w:themeColor="text1"/>
          <w:sz w:val="24"/>
          <w:szCs w:val="24"/>
        </w:rPr>
        <w:t xml:space="preserve"> </w:t>
      </w:r>
      <w:r w:rsidR="00B24DE3" w:rsidRPr="00C7753A">
        <w:rPr>
          <w:rFonts w:ascii="Times New Roman" w:eastAsia="Calibri" w:hAnsi="Times New Roman" w:cs="Times New Roman"/>
          <w:b/>
          <w:color w:val="000000" w:themeColor="text1"/>
          <w:sz w:val="24"/>
          <w:szCs w:val="24"/>
        </w:rPr>
        <w:t xml:space="preserve">TASAVVUFUN ANADOLU’YA GİRİŞİ </w:t>
      </w:r>
    </w:p>
    <w:p w:rsidR="00556B96" w:rsidRPr="00C7753A" w:rsidRDefault="000F1F31" w:rsidP="00A241F0">
      <w:pPr>
        <w:spacing w:after="240" w:line="360" w:lineRule="auto"/>
        <w:ind w:firstLine="360"/>
        <w:jc w:val="both"/>
        <w:rPr>
          <w:color w:val="000000" w:themeColor="text1"/>
        </w:rPr>
      </w:pPr>
      <w:r w:rsidRPr="00C7753A">
        <w:rPr>
          <w:color w:val="000000" w:themeColor="text1"/>
        </w:rPr>
        <w:t>XI. yüzy</w:t>
      </w:r>
      <w:r w:rsidR="0066401E" w:rsidRPr="00C7753A">
        <w:rPr>
          <w:color w:val="000000" w:themeColor="text1"/>
        </w:rPr>
        <w:t>ı</w:t>
      </w:r>
      <w:r w:rsidRPr="00C7753A">
        <w:rPr>
          <w:color w:val="000000" w:themeColor="text1"/>
        </w:rPr>
        <w:t>ldan önce gerek Müslüman</w:t>
      </w:r>
      <w:r w:rsidR="002459AE" w:rsidRPr="00C7753A">
        <w:rPr>
          <w:color w:val="000000" w:themeColor="text1"/>
        </w:rPr>
        <w:t>lar</w:t>
      </w:r>
      <w:r w:rsidRPr="00C7753A">
        <w:rPr>
          <w:color w:val="000000" w:themeColor="text1"/>
        </w:rPr>
        <w:t xml:space="preserve"> gerekse T</w:t>
      </w:r>
      <w:r w:rsidR="002459AE" w:rsidRPr="00C7753A">
        <w:rPr>
          <w:color w:val="000000" w:themeColor="text1"/>
        </w:rPr>
        <w:t>ürkler</w:t>
      </w:r>
      <w:r w:rsidR="0066401E" w:rsidRPr="00C7753A">
        <w:rPr>
          <w:color w:val="000000" w:themeColor="text1"/>
        </w:rPr>
        <w:t>,</w:t>
      </w:r>
      <w:r w:rsidRPr="00C7753A">
        <w:rPr>
          <w:color w:val="000000" w:themeColor="text1"/>
        </w:rPr>
        <w:t xml:space="preserve"> Anadolu</w:t>
      </w:r>
      <w:r w:rsidR="0066401E" w:rsidRPr="00C7753A">
        <w:rPr>
          <w:color w:val="000000" w:themeColor="text1"/>
        </w:rPr>
        <w:t>’</w:t>
      </w:r>
      <w:r w:rsidR="002459AE" w:rsidRPr="00C7753A">
        <w:rPr>
          <w:color w:val="000000" w:themeColor="text1"/>
        </w:rPr>
        <w:t xml:space="preserve">da askeri ve siyasi faaliyetlerde bulunmuşlardı. </w:t>
      </w:r>
      <w:r w:rsidR="001428A2" w:rsidRPr="00C7753A">
        <w:rPr>
          <w:color w:val="000000" w:themeColor="text1"/>
        </w:rPr>
        <w:t>XI. yüzyıldan</w:t>
      </w:r>
      <w:r w:rsidR="002459AE" w:rsidRPr="00C7753A">
        <w:rPr>
          <w:color w:val="000000" w:themeColor="text1"/>
        </w:rPr>
        <w:t xml:space="preserve"> itibaren</w:t>
      </w:r>
      <w:r w:rsidR="00A570CB" w:rsidRPr="00C7753A">
        <w:rPr>
          <w:color w:val="000000" w:themeColor="text1"/>
        </w:rPr>
        <w:t xml:space="preserve"> </w:t>
      </w:r>
      <w:r w:rsidR="002D6D78" w:rsidRPr="00C7753A">
        <w:rPr>
          <w:color w:val="000000" w:themeColor="text1"/>
        </w:rPr>
        <w:t xml:space="preserve">ise </w:t>
      </w:r>
      <w:r w:rsidR="00A570CB" w:rsidRPr="00C7753A">
        <w:rPr>
          <w:color w:val="000000" w:themeColor="text1"/>
        </w:rPr>
        <w:t>Müslüman Türklerin</w:t>
      </w:r>
      <w:r w:rsidR="001428A2" w:rsidRPr="00C7753A">
        <w:rPr>
          <w:color w:val="000000" w:themeColor="text1"/>
        </w:rPr>
        <w:t xml:space="preserve"> akın ve göçleri, </w:t>
      </w:r>
      <w:r w:rsidR="002459AE" w:rsidRPr="00C7753A">
        <w:rPr>
          <w:color w:val="000000" w:themeColor="text1"/>
        </w:rPr>
        <w:t xml:space="preserve">özellikle </w:t>
      </w:r>
      <w:r w:rsidR="001168F1" w:rsidRPr="00C7753A">
        <w:rPr>
          <w:color w:val="000000" w:themeColor="text1"/>
        </w:rPr>
        <w:t>Malazgirt</w:t>
      </w:r>
      <w:r w:rsidR="004C63C2" w:rsidRPr="00C7753A">
        <w:rPr>
          <w:color w:val="000000" w:themeColor="text1"/>
        </w:rPr>
        <w:t xml:space="preserve"> savaşı</w:t>
      </w:r>
      <w:r w:rsidR="009B7E90" w:rsidRPr="00C7753A">
        <w:rPr>
          <w:color w:val="000000" w:themeColor="text1"/>
        </w:rPr>
        <w:t xml:space="preserve"> </w:t>
      </w:r>
      <w:r w:rsidR="001168F1" w:rsidRPr="00C7753A">
        <w:rPr>
          <w:color w:val="000000" w:themeColor="text1"/>
        </w:rPr>
        <w:t xml:space="preserve">sonrasında </w:t>
      </w:r>
      <w:r w:rsidR="004C63C2" w:rsidRPr="00C7753A">
        <w:rPr>
          <w:color w:val="000000" w:themeColor="text1"/>
        </w:rPr>
        <w:t xml:space="preserve">sistematik </w:t>
      </w:r>
      <w:r w:rsidR="009B7E90" w:rsidRPr="00C7753A">
        <w:rPr>
          <w:color w:val="000000" w:themeColor="text1"/>
        </w:rPr>
        <w:t>fetih hareketleri</w:t>
      </w:r>
      <w:r w:rsidR="00A570CB" w:rsidRPr="00C7753A">
        <w:rPr>
          <w:color w:val="000000" w:themeColor="text1"/>
        </w:rPr>
        <w:t>ne dönüştü</w:t>
      </w:r>
      <w:r w:rsidR="002D6D78" w:rsidRPr="00C7753A">
        <w:rPr>
          <w:color w:val="000000" w:themeColor="text1"/>
        </w:rPr>
        <w:t xml:space="preserve"> (Sevim,</w:t>
      </w:r>
      <w:r w:rsidR="00C00DFE">
        <w:rPr>
          <w:color w:val="000000" w:themeColor="text1"/>
        </w:rPr>
        <w:t xml:space="preserve"> </w:t>
      </w:r>
      <w:r w:rsidR="002D6D78" w:rsidRPr="00C7753A">
        <w:rPr>
          <w:color w:val="000000" w:themeColor="text1"/>
        </w:rPr>
        <w:t>1987</w:t>
      </w:r>
      <w:r w:rsidR="002D6D78" w:rsidRPr="00C7753A">
        <w:rPr>
          <w:bCs/>
          <w:color w:val="000000" w:themeColor="text1"/>
        </w:rPr>
        <w:t>:</w:t>
      </w:r>
      <w:r w:rsidR="00C00DFE">
        <w:rPr>
          <w:bCs/>
          <w:color w:val="000000" w:themeColor="text1"/>
        </w:rPr>
        <w:t xml:space="preserve"> </w:t>
      </w:r>
      <w:r w:rsidR="002D6D78" w:rsidRPr="00C7753A">
        <w:rPr>
          <w:bCs/>
          <w:color w:val="000000" w:themeColor="text1"/>
        </w:rPr>
        <w:t>76:</w:t>
      </w:r>
      <w:r w:rsidR="00C00DFE">
        <w:rPr>
          <w:bCs/>
          <w:color w:val="000000" w:themeColor="text1"/>
        </w:rPr>
        <w:t xml:space="preserve"> </w:t>
      </w:r>
      <w:proofErr w:type="spellStart"/>
      <w:r w:rsidR="002D6D78" w:rsidRPr="00C7753A">
        <w:rPr>
          <w:iCs/>
          <w:color w:val="000000" w:themeColor="text1"/>
        </w:rPr>
        <w:t>Piyadeoğlu</w:t>
      </w:r>
      <w:proofErr w:type="spellEnd"/>
      <w:r w:rsidR="002D6D78" w:rsidRPr="00C7753A">
        <w:rPr>
          <w:iCs/>
          <w:color w:val="000000" w:themeColor="text1"/>
        </w:rPr>
        <w:t>,</w:t>
      </w:r>
      <w:r w:rsidR="00C00DFE">
        <w:rPr>
          <w:iCs/>
          <w:color w:val="000000" w:themeColor="text1"/>
        </w:rPr>
        <w:t xml:space="preserve"> </w:t>
      </w:r>
      <w:r w:rsidR="002D6D78" w:rsidRPr="00C7753A">
        <w:rPr>
          <w:iCs/>
          <w:color w:val="000000" w:themeColor="text1"/>
        </w:rPr>
        <w:t>2017:</w:t>
      </w:r>
      <w:r w:rsidR="00C00DFE">
        <w:rPr>
          <w:iCs/>
          <w:color w:val="000000" w:themeColor="text1"/>
        </w:rPr>
        <w:t xml:space="preserve"> </w:t>
      </w:r>
      <w:r w:rsidR="002D6D78" w:rsidRPr="00C7753A">
        <w:rPr>
          <w:iCs/>
          <w:color w:val="000000" w:themeColor="text1"/>
        </w:rPr>
        <w:t>207)</w:t>
      </w:r>
      <w:r w:rsidR="000222C0" w:rsidRPr="00C7753A">
        <w:rPr>
          <w:iCs/>
          <w:color w:val="000000" w:themeColor="text1"/>
        </w:rPr>
        <w:t>.</w:t>
      </w:r>
      <w:r w:rsidR="00E02F5B" w:rsidRPr="00C7753A">
        <w:rPr>
          <w:iCs/>
          <w:color w:val="000000" w:themeColor="text1"/>
        </w:rPr>
        <w:t xml:space="preserve"> </w:t>
      </w:r>
      <w:r w:rsidR="001428A2" w:rsidRPr="00C7753A">
        <w:rPr>
          <w:color w:val="000000" w:themeColor="text1"/>
        </w:rPr>
        <w:t>Anadolu</w:t>
      </w:r>
      <w:r w:rsidR="00E5140D" w:rsidRPr="00C7753A">
        <w:rPr>
          <w:color w:val="000000" w:themeColor="text1"/>
        </w:rPr>
        <w:t>’ya</w:t>
      </w:r>
      <w:r w:rsidR="004C63C2" w:rsidRPr="00C7753A">
        <w:rPr>
          <w:color w:val="000000" w:themeColor="text1"/>
        </w:rPr>
        <w:t xml:space="preserve"> </w:t>
      </w:r>
      <w:r w:rsidR="005F7974" w:rsidRPr="00C7753A">
        <w:rPr>
          <w:color w:val="000000" w:themeColor="text1"/>
        </w:rPr>
        <w:t>bu faaliyetlerle birlikte</w:t>
      </w:r>
      <w:r w:rsidR="00A570CB" w:rsidRPr="00C7753A">
        <w:rPr>
          <w:color w:val="000000" w:themeColor="text1"/>
        </w:rPr>
        <w:t xml:space="preserve"> </w:t>
      </w:r>
      <w:r w:rsidR="00E5140D" w:rsidRPr="00C7753A">
        <w:rPr>
          <w:color w:val="000000" w:themeColor="text1"/>
        </w:rPr>
        <w:t xml:space="preserve">Horasan </w:t>
      </w:r>
      <w:proofErr w:type="spellStart"/>
      <w:r w:rsidR="00E5140D" w:rsidRPr="00C7753A">
        <w:rPr>
          <w:color w:val="000000" w:themeColor="text1"/>
        </w:rPr>
        <w:lastRenderedPageBreak/>
        <w:t>sû</w:t>
      </w:r>
      <w:r w:rsidR="00335428" w:rsidRPr="00C7753A">
        <w:rPr>
          <w:color w:val="000000" w:themeColor="text1"/>
        </w:rPr>
        <w:t>fileri</w:t>
      </w:r>
      <w:proofErr w:type="spellEnd"/>
      <w:r w:rsidR="00335428" w:rsidRPr="00C7753A">
        <w:rPr>
          <w:color w:val="000000" w:themeColor="text1"/>
        </w:rPr>
        <w:t xml:space="preserve">, </w:t>
      </w:r>
      <w:proofErr w:type="spellStart"/>
      <w:r w:rsidR="00335428" w:rsidRPr="00C7753A">
        <w:rPr>
          <w:color w:val="000000" w:themeColor="text1"/>
        </w:rPr>
        <w:t>Yesevi</w:t>
      </w:r>
      <w:proofErr w:type="spellEnd"/>
      <w:r w:rsidR="00335428" w:rsidRPr="00C7753A">
        <w:rPr>
          <w:color w:val="000000" w:themeColor="text1"/>
        </w:rPr>
        <w:t xml:space="preserve"> dervişleri ve yenilerde Müslüman olmuş Türkmen babaları gibi muhtelif temayülde tasav</w:t>
      </w:r>
      <w:r w:rsidR="00E5140D" w:rsidRPr="00C7753A">
        <w:rPr>
          <w:color w:val="000000" w:themeColor="text1"/>
        </w:rPr>
        <w:t xml:space="preserve">vufi anlayışa sahip derviş ve </w:t>
      </w:r>
      <w:proofErr w:type="spellStart"/>
      <w:r w:rsidR="00E5140D" w:rsidRPr="00C7753A">
        <w:rPr>
          <w:color w:val="000000" w:themeColor="text1"/>
        </w:rPr>
        <w:t>sû</w:t>
      </w:r>
      <w:r w:rsidR="00F66FB3">
        <w:rPr>
          <w:color w:val="000000" w:themeColor="text1"/>
        </w:rPr>
        <w:t>fi</w:t>
      </w:r>
      <w:proofErr w:type="spellEnd"/>
      <w:r w:rsidR="00F66FB3">
        <w:rPr>
          <w:color w:val="000000" w:themeColor="text1"/>
        </w:rPr>
        <w:t xml:space="preserve"> grupları</w:t>
      </w:r>
      <w:r w:rsidR="00335428" w:rsidRPr="00C7753A">
        <w:rPr>
          <w:color w:val="000000" w:themeColor="text1"/>
        </w:rPr>
        <w:t xml:space="preserve"> </w:t>
      </w:r>
      <w:proofErr w:type="spellStart"/>
      <w:r w:rsidR="00E5140D" w:rsidRPr="00C7753A">
        <w:rPr>
          <w:color w:val="000000"/>
          <w:shd w:val="clear" w:color="auto" w:fill="FDFDFD"/>
        </w:rPr>
        <w:t>Mâverâünnehir</w:t>
      </w:r>
      <w:proofErr w:type="spellEnd"/>
      <w:r w:rsidR="00046A5F" w:rsidRPr="00C7753A">
        <w:rPr>
          <w:color w:val="000000" w:themeColor="text1"/>
        </w:rPr>
        <w:t xml:space="preserve">, </w:t>
      </w:r>
      <w:proofErr w:type="spellStart"/>
      <w:r w:rsidR="00046A5F" w:rsidRPr="00C7753A">
        <w:rPr>
          <w:color w:val="000000" w:themeColor="text1"/>
        </w:rPr>
        <w:t>Hâ</w:t>
      </w:r>
      <w:r w:rsidR="00E5140D" w:rsidRPr="00C7753A">
        <w:rPr>
          <w:color w:val="000000" w:themeColor="text1"/>
        </w:rPr>
        <w:t>ri</w:t>
      </w:r>
      <w:r w:rsidRPr="00C7753A">
        <w:rPr>
          <w:color w:val="000000" w:themeColor="text1"/>
        </w:rPr>
        <w:t>zm</w:t>
      </w:r>
      <w:proofErr w:type="spellEnd"/>
      <w:r w:rsidRPr="00C7753A">
        <w:rPr>
          <w:color w:val="000000" w:themeColor="text1"/>
        </w:rPr>
        <w:t>, İran, Irak ve Suriye’</w:t>
      </w:r>
      <w:r w:rsidR="00E02F5B" w:rsidRPr="00C7753A">
        <w:rPr>
          <w:color w:val="000000" w:themeColor="text1"/>
        </w:rPr>
        <w:t>den</w:t>
      </w:r>
      <w:r w:rsidRPr="00C7753A">
        <w:rPr>
          <w:color w:val="000000" w:themeColor="text1"/>
        </w:rPr>
        <w:t xml:space="preserve"> girmeye başladı</w:t>
      </w:r>
      <w:r w:rsidR="00BD7466">
        <w:rPr>
          <w:color w:val="000000" w:themeColor="text1"/>
        </w:rPr>
        <w:t xml:space="preserve"> </w:t>
      </w:r>
      <w:r w:rsidR="00B94EA1" w:rsidRPr="00C7753A">
        <w:rPr>
          <w:color w:val="000000" w:themeColor="text1"/>
        </w:rPr>
        <w:t>(</w:t>
      </w:r>
      <w:r w:rsidR="00E44586" w:rsidRPr="00C7753A">
        <w:rPr>
          <w:color w:val="000000" w:themeColor="text1"/>
        </w:rPr>
        <w:t>K</w:t>
      </w:r>
      <w:r w:rsidR="00717802" w:rsidRPr="00C7753A">
        <w:rPr>
          <w:color w:val="000000" w:themeColor="text1"/>
        </w:rPr>
        <w:t>öprülü</w:t>
      </w:r>
      <w:r w:rsidR="001F5879" w:rsidRPr="00C7753A">
        <w:rPr>
          <w:color w:val="000000" w:themeColor="text1"/>
        </w:rPr>
        <w:t>,</w:t>
      </w:r>
      <w:r w:rsidR="00BD7466">
        <w:rPr>
          <w:color w:val="000000" w:themeColor="text1"/>
        </w:rPr>
        <w:t xml:space="preserve"> </w:t>
      </w:r>
      <w:r w:rsidR="001F5879" w:rsidRPr="00C7753A">
        <w:rPr>
          <w:color w:val="000000" w:themeColor="text1"/>
        </w:rPr>
        <w:t>1996:</w:t>
      </w:r>
      <w:r w:rsidR="00BD7466">
        <w:rPr>
          <w:color w:val="000000" w:themeColor="text1"/>
        </w:rPr>
        <w:t xml:space="preserve"> </w:t>
      </w:r>
      <w:r w:rsidR="000A358B" w:rsidRPr="00C7753A">
        <w:rPr>
          <w:color w:val="000000" w:themeColor="text1"/>
        </w:rPr>
        <w:t>48;</w:t>
      </w:r>
      <w:r w:rsidR="00BD7466">
        <w:rPr>
          <w:color w:val="000000" w:themeColor="text1"/>
        </w:rPr>
        <w:t xml:space="preserve"> </w:t>
      </w:r>
      <w:r w:rsidR="003B6C65" w:rsidRPr="00C7753A">
        <w:rPr>
          <w:color w:val="000000" w:themeColor="text1"/>
        </w:rPr>
        <w:t>Ü</w:t>
      </w:r>
      <w:r w:rsidR="007404E8" w:rsidRPr="00C7753A">
        <w:rPr>
          <w:color w:val="000000" w:themeColor="text1"/>
        </w:rPr>
        <w:t>remiş,</w:t>
      </w:r>
      <w:r w:rsidR="00BD7466">
        <w:rPr>
          <w:color w:val="000000" w:themeColor="text1"/>
        </w:rPr>
        <w:t xml:space="preserve"> </w:t>
      </w:r>
      <w:r w:rsidR="003B6C65" w:rsidRPr="00C7753A">
        <w:rPr>
          <w:color w:val="000000" w:themeColor="text1"/>
        </w:rPr>
        <w:t>2010:</w:t>
      </w:r>
      <w:r w:rsidR="00BD7466">
        <w:rPr>
          <w:color w:val="000000" w:themeColor="text1"/>
        </w:rPr>
        <w:t xml:space="preserve"> </w:t>
      </w:r>
      <w:r w:rsidR="003B6C65" w:rsidRPr="00C7753A">
        <w:rPr>
          <w:color w:val="000000" w:themeColor="text1"/>
        </w:rPr>
        <w:t>297</w:t>
      </w:r>
      <w:r w:rsidR="000A358B" w:rsidRPr="00C7753A">
        <w:rPr>
          <w:color w:val="000000" w:themeColor="text1"/>
        </w:rPr>
        <w:t>)</w:t>
      </w:r>
      <w:r w:rsidR="00335428" w:rsidRPr="00C7753A">
        <w:rPr>
          <w:color w:val="000000" w:themeColor="text1"/>
        </w:rPr>
        <w:t>.</w:t>
      </w:r>
      <w:r w:rsidR="000A358B" w:rsidRPr="00C7753A">
        <w:rPr>
          <w:color w:val="000000" w:themeColor="text1"/>
        </w:rPr>
        <w:t xml:space="preserve"> </w:t>
      </w:r>
      <w:r w:rsidR="00335428" w:rsidRPr="00C7753A">
        <w:rPr>
          <w:color w:val="000000" w:themeColor="text1"/>
        </w:rPr>
        <w:t xml:space="preserve">Bu gruplar, Anadolu’da Müslüman Türklerin </w:t>
      </w:r>
      <w:r w:rsidR="000A358B" w:rsidRPr="00C7753A">
        <w:rPr>
          <w:color w:val="000000" w:themeColor="text1"/>
        </w:rPr>
        <w:t>varlık mücadelesine</w:t>
      </w:r>
      <w:r w:rsidR="00335428" w:rsidRPr="00C7753A">
        <w:rPr>
          <w:color w:val="000000" w:themeColor="text1"/>
        </w:rPr>
        <w:t xml:space="preserve"> </w:t>
      </w:r>
      <w:r w:rsidR="00161560" w:rsidRPr="00C7753A">
        <w:rPr>
          <w:color w:val="000000" w:themeColor="text1"/>
        </w:rPr>
        <w:t>hem</w:t>
      </w:r>
      <w:r w:rsidR="00335428" w:rsidRPr="00C7753A">
        <w:rPr>
          <w:color w:val="000000" w:themeColor="text1"/>
        </w:rPr>
        <w:t xml:space="preserve"> manevi fetihlerle </w:t>
      </w:r>
      <w:r w:rsidR="00161560" w:rsidRPr="00C7753A">
        <w:rPr>
          <w:color w:val="000000" w:themeColor="text1"/>
        </w:rPr>
        <w:t>hem de</w:t>
      </w:r>
      <w:r w:rsidR="00335428" w:rsidRPr="00C7753A">
        <w:rPr>
          <w:color w:val="000000" w:themeColor="text1"/>
        </w:rPr>
        <w:t xml:space="preserve"> gaz</w:t>
      </w:r>
      <w:r w:rsidR="00046A5F" w:rsidRPr="00C7753A">
        <w:rPr>
          <w:color w:val="000000" w:themeColor="text1"/>
        </w:rPr>
        <w:t>â</w:t>
      </w:r>
      <w:r w:rsidR="00335428" w:rsidRPr="00C7753A">
        <w:rPr>
          <w:color w:val="000000" w:themeColor="text1"/>
        </w:rPr>
        <w:t xml:space="preserve"> ve </w:t>
      </w:r>
      <w:proofErr w:type="spellStart"/>
      <w:r w:rsidR="00335428" w:rsidRPr="00C7753A">
        <w:rPr>
          <w:color w:val="000000" w:themeColor="text1"/>
        </w:rPr>
        <w:t>cihad</w:t>
      </w:r>
      <w:proofErr w:type="spellEnd"/>
      <w:r w:rsidR="00335428" w:rsidRPr="00C7753A">
        <w:rPr>
          <w:color w:val="000000" w:themeColor="text1"/>
        </w:rPr>
        <w:t xml:space="preserve"> hareketlerine fiilen </w:t>
      </w:r>
      <w:r w:rsidR="00161560" w:rsidRPr="00C7753A">
        <w:rPr>
          <w:color w:val="000000" w:themeColor="text1"/>
        </w:rPr>
        <w:t xml:space="preserve">katılıyorlardı. </w:t>
      </w:r>
      <w:r w:rsidR="001168F1" w:rsidRPr="00C7753A">
        <w:rPr>
          <w:color w:val="000000" w:themeColor="text1"/>
        </w:rPr>
        <w:t>Fethinden XII. yüzyılın sonlarına kadar sürecek</w:t>
      </w:r>
      <w:r w:rsidR="00335428" w:rsidRPr="00C7753A">
        <w:rPr>
          <w:color w:val="000000" w:themeColor="text1"/>
        </w:rPr>
        <w:t xml:space="preserve"> bu ilk mücadele</w:t>
      </w:r>
      <w:r w:rsidR="00335428" w:rsidRPr="00C7753A">
        <w:rPr>
          <w:i/>
          <w:color w:val="000000" w:themeColor="text1"/>
        </w:rPr>
        <w:t xml:space="preserve"> </w:t>
      </w:r>
      <w:r w:rsidR="00335428" w:rsidRPr="00C7753A">
        <w:rPr>
          <w:color w:val="000000" w:themeColor="text1"/>
        </w:rPr>
        <w:t xml:space="preserve">döneminde Anadolu’da en yaygın derviş hareketi, gaza ve </w:t>
      </w:r>
      <w:proofErr w:type="spellStart"/>
      <w:r w:rsidR="00335428" w:rsidRPr="00C7753A">
        <w:rPr>
          <w:color w:val="000000" w:themeColor="text1"/>
        </w:rPr>
        <w:t>cihad</w:t>
      </w:r>
      <w:proofErr w:type="spellEnd"/>
      <w:r w:rsidR="00335428" w:rsidRPr="00C7753A">
        <w:rPr>
          <w:color w:val="000000" w:themeColor="text1"/>
        </w:rPr>
        <w:t xml:space="preserve"> hareketlerine katılmak suretiyle </w:t>
      </w:r>
      <w:proofErr w:type="spellStart"/>
      <w:r w:rsidR="00335428" w:rsidRPr="00C7753A">
        <w:rPr>
          <w:color w:val="000000" w:themeColor="text1"/>
        </w:rPr>
        <w:t>irşad</w:t>
      </w:r>
      <w:proofErr w:type="spellEnd"/>
      <w:r w:rsidR="00335428" w:rsidRPr="00C7753A">
        <w:rPr>
          <w:color w:val="000000" w:themeColor="text1"/>
        </w:rPr>
        <w:t xml:space="preserve"> faaliyetlerini sürdürmekti</w:t>
      </w:r>
      <w:r w:rsidR="00D26EC6" w:rsidRPr="00C7753A">
        <w:rPr>
          <w:color w:val="000000" w:themeColor="text1"/>
        </w:rPr>
        <w:t xml:space="preserve"> (</w:t>
      </w:r>
      <w:r w:rsidR="000A358B" w:rsidRPr="00C7753A">
        <w:rPr>
          <w:color w:val="000000" w:themeColor="text1"/>
        </w:rPr>
        <w:t>Barkan,</w:t>
      </w:r>
      <w:r w:rsidR="008B31D8" w:rsidRPr="00C7753A">
        <w:rPr>
          <w:color w:val="000000" w:themeColor="text1"/>
        </w:rPr>
        <w:t xml:space="preserve"> 1993:</w:t>
      </w:r>
      <w:r w:rsidR="000A358B" w:rsidRPr="00C7753A">
        <w:rPr>
          <w:color w:val="000000" w:themeColor="text1"/>
        </w:rPr>
        <w:t xml:space="preserve"> 16; Ay, 2008: 18). </w:t>
      </w:r>
      <w:r w:rsidR="00335428" w:rsidRPr="00C7753A">
        <w:rPr>
          <w:color w:val="000000" w:themeColor="text1"/>
        </w:rPr>
        <w:t xml:space="preserve">Mesela İran’dan Anadolu’ya ilk gelen tarikatlardan </w:t>
      </w:r>
      <w:proofErr w:type="spellStart"/>
      <w:r w:rsidR="00046A5F" w:rsidRPr="00C7753A">
        <w:rPr>
          <w:rFonts w:eastAsia="Calibri"/>
          <w:color w:val="000000" w:themeColor="text1"/>
        </w:rPr>
        <w:t>Kâzerûniyye</w:t>
      </w:r>
      <w:proofErr w:type="spellEnd"/>
      <w:r w:rsidR="00335428" w:rsidRPr="00C7753A">
        <w:rPr>
          <w:color w:val="000000" w:themeColor="text1"/>
        </w:rPr>
        <w:t>, savaşçı özelliğiyl</w:t>
      </w:r>
      <w:r w:rsidR="00046A5F" w:rsidRPr="00C7753A">
        <w:rPr>
          <w:color w:val="000000" w:themeColor="text1"/>
        </w:rPr>
        <w:t xml:space="preserve">e öne çıkıyor ve müntesipleri </w:t>
      </w:r>
      <w:r w:rsidR="00335428" w:rsidRPr="00C7753A">
        <w:rPr>
          <w:color w:val="000000" w:themeColor="text1"/>
        </w:rPr>
        <w:t>cihada bir asker gibi katılıyorlardı</w:t>
      </w:r>
      <w:r w:rsidR="000A358B" w:rsidRPr="00C7753A">
        <w:rPr>
          <w:color w:val="000000" w:themeColor="text1"/>
        </w:rPr>
        <w:t xml:space="preserve"> </w:t>
      </w:r>
      <w:r w:rsidR="00E15481" w:rsidRPr="00C7753A">
        <w:rPr>
          <w:color w:val="000000" w:themeColor="text1"/>
        </w:rPr>
        <w:t>(</w:t>
      </w:r>
      <w:r w:rsidR="000A358B" w:rsidRPr="00C7753A">
        <w:rPr>
          <w:color w:val="000000" w:themeColor="text1"/>
        </w:rPr>
        <w:t>Köprülü, 2011: 116</w:t>
      </w:r>
      <w:r w:rsidR="00E44586" w:rsidRPr="00C7753A">
        <w:rPr>
          <w:color w:val="000000" w:themeColor="text1"/>
        </w:rPr>
        <w:t xml:space="preserve">; </w:t>
      </w:r>
      <w:proofErr w:type="spellStart"/>
      <w:r w:rsidR="00E44586" w:rsidRPr="00C7753A">
        <w:rPr>
          <w:color w:val="000000" w:themeColor="text1"/>
        </w:rPr>
        <w:t>Algar</w:t>
      </w:r>
      <w:proofErr w:type="spellEnd"/>
      <w:r w:rsidR="00E44586" w:rsidRPr="00C7753A">
        <w:rPr>
          <w:color w:val="000000" w:themeColor="text1"/>
        </w:rPr>
        <w:t xml:space="preserve">, 2002: 145; </w:t>
      </w:r>
      <w:r w:rsidR="00E26B8B" w:rsidRPr="00C7753A">
        <w:rPr>
          <w:color w:val="000000" w:themeColor="text1"/>
        </w:rPr>
        <w:t>Ay,</w:t>
      </w:r>
      <w:r w:rsidR="00BD7466">
        <w:rPr>
          <w:color w:val="000000" w:themeColor="text1"/>
        </w:rPr>
        <w:t xml:space="preserve"> </w:t>
      </w:r>
      <w:r w:rsidR="00E26B8B" w:rsidRPr="00C7753A">
        <w:rPr>
          <w:color w:val="000000" w:themeColor="text1"/>
        </w:rPr>
        <w:t>2008:</w:t>
      </w:r>
      <w:r w:rsidR="00BD7466">
        <w:rPr>
          <w:color w:val="000000" w:themeColor="text1"/>
        </w:rPr>
        <w:t xml:space="preserve"> </w:t>
      </w:r>
      <w:r w:rsidR="00E26B8B" w:rsidRPr="00C7753A">
        <w:rPr>
          <w:color w:val="000000" w:themeColor="text1"/>
        </w:rPr>
        <w:t>18)</w:t>
      </w:r>
      <w:r w:rsidR="00335428" w:rsidRPr="00C7753A">
        <w:rPr>
          <w:color w:val="000000" w:themeColor="text1"/>
        </w:rPr>
        <w:t xml:space="preserve">. </w:t>
      </w:r>
      <w:r w:rsidR="00335428" w:rsidRPr="00C7753A">
        <w:rPr>
          <w:color w:val="000000" w:themeColor="text1"/>
          <w:shd w:val="clear" w:color="auto" w:fill="FDFDFD"/>
        </w:rPr>
        <w:t xml:space="preserve">Yine </w:t>
      </w:r>
      <w:r w:rsidR="00046A5F" w:rsidRPr="00C7753A">
        <w:rPr>
          <w:color w:val="000000" w:themeColor="text1"/>
        </w:rPr>
        <w:t>propagandacı ve müca</w:t>
      </w:r>
      <w:r w:rsidR="00335428" w:rsidRPr="00C7753A">
        <w:rPr>
          <w:color w:val="000000" w:themeColor="text1"/>
        </w:rPr>
        <w:t xml:space="preserve">hit eğilimler sergileyen </w:t>
      </w:r>
      <w:r w:rsidR="00335428" w:rsidRPr="00C7753A">
        <w:rPr>
          <w:color w:val="000000" w:themeColor="text1"/>
          <w:shd w:val="clear" w:color="auto" w:fill="FDFDFD"/>
        </w:rPr>
        <w:t xml:space="preserve">Türkmen babaları, tahta kılıçları ile kafirleri kırıyor, ordular önünde birer </w:t>
      </w:r>
      <w:proofErr w:type="gramStart"/>
      <w:r w:rsidR="00335428" w:rsidRPr="00C7753A">
        <w:rPr>
          <w:color w:val="000000" w:themeColor="text1"/>
          <w:shd w:val="clear" w:color="auto" w:fill="FDFDFD"/>
        </w:rPr>
        <w:t>motivasyon</w:t>
      </w:r>
      <w:proofErr w:type="gramEnd"/>
      <w:r w:rsidR="00335428" w:rsidRPr="00C7753A">
        <w:rPr>
          <w:color w:val="000000" w:themeColor="text1"/>
          <w:shd w:val="clear" w:color="auto" w:fill="FDFDFD"/>
        </w:rPr>
        <w:t xml:space="preserve"> unsuru olarak İsla</w:t>
      </w:r>
      <w:r w:rsidR="00DA6243">
        <w:rPr>
          <w:color w:val="000000" w:themeColor="text1"/>
          <w:shd w:val="clear" w:color="auto" w:fill="FDFDFD"/>
        </w:rPr>
        <w:t xml:space="preserve">mlaştırmaya öncülük ediyorlardı </w:t>
      </w:r>
      <w:r w:rsidR="000A358B" w:rsidRPr="00C7753A">
        <w:rPr>
          <w:color w:val="000000" w:themeColor="text1"/>
          <w:shd w:val="clear" w:color="auto" w:fill="FDFDFD"/>
        </w:rPr>
        <w:t>(</w:t>
      </w:r>
      <w:r w:rsidR="00897F9E" w:rsidRPr="00C7753A">
        <w:rPr>
          <w:iCs/>
          <w:color w:val="000000"/>
        </w:rPr>
        <w:t xml:space="preserve">Anonim </w:t>
      </w:r>
      <w:proofErr w:type="spellStart"/>
      <w:r w:rsidR="00897F9E" w:rsidRPr="00C7753A">
        <w:rPr>
          <w:iCs/>
          <w:color w:val="000000"/>
        </w:rPr>
        <w:t>Selçuknâme</w:t>
      </w:r>
      <w:proofErr w:type="spellEnd"/>
      <w:r w:rsidR="00E26B8B" w:rsidRPr="00C7753A">
        <w:rPr>
          <w:iCs/>
          <w:color w:val="000000"/>
        </w:rPr>
        <w:t>,</w:t>
      </w:r>
      <w:r w:rsidR="00BD7466">
        <w:rPr>
          <w:iCs/>
          <w:color w:val="000000"/>
        </w:rPr>
        <w:t xml:space="preserve"> </w:t>
      </w:r>
      <w:r w:rsidR="00E26B8B" w:rsidRPr="00C7753A">
        <w:rPr>
          <w:iCs/>
          <w:color w:val="000000"/>
        </w:rPr>
        <w:t>2014:</w:t>
      </w:r>
      <w:r w:rsidR="00BD7466">
        <w:rPr>
          <w:iCs/>
          <w:color w:val="000000"/>
        </w:rPr>
        <w:t xml:space="preserve"> </w:t>
      </w:r>
      <w:r w:rsidR="00E26B8B" w:rsidRPr="00C7753A">
        <w:rPr>
          <w:iCs/>
          <w:color w:val="000000"/>
        </w:rPr>
        <w:t xml:space="preserve">13-14; </w:t>
      </w:r>
      <w:proofErr w:type="spellStart"/>
      <w:r w:rsidR="00E26B8B" w:rsidRPr="00C7753A">
        <w:rPr>
          <w:iCs/>
          <w:color w:val="000000"/>
        </w:rPr>
        <w:t>Divitçioğlu</w:t>
      </w:r>
      <w:proofErr w:type="spellEnd"/>
      <w:r w:rsidR="00E26B8B" w:rsidRPr="00C7753A">
        <w:rPr>
          <w:iCs/>
          <w:color w:val="000000"/>
        </w:rPr>
        <w:t>,</w:t>
      </w:r>
      <w:r w:rsidR="00BD7466">
        <w:rPr>
          <w:iCs/>
          <w:color w:val="000000"/>
        </w:rPr>
        <w:t xml:space="preserve"> </w:t>
      </w:r>
      <w:r w:rsidR="000A358B" w:rsidRPr="00C7753A">
        <w:rPr>
          <w:iCs/>
          <w:color w:val="000000"/>
        </w:rPr>
        <w:t>1996:</w:t>
      </w:r>
      <w:r w:rsidR="00BD7466">
        <w:rPr>
          <w:iCs/>
          <w:color w:val="000000"/>
        </w:rPr>
        <w:t xml:space="preserve"> </w:t>
      </w:r>
      <w:r w:rsidR="000A358B" w:rsidRPr="00C7753A">
        <w:rPr>
          <w:iCs/>
          <w:color w:val="000000"/>
        </w:rPr>
        <w:t>50</w:t>
      </w:r>
      <w:r w:rsidR="000A358B" w:rsidRPr="00C7753A">
        <w:rPr>
          <w:color w:val="000000" w:themeColor="text1"/>
          <w:shd w:val="clear" w:color="auto" w:fill="FDFDFD"/>
        </w:rPr>
        <w:t>)</w:t>
      </w:r>
      <w:r w:rsidR="00DA6243">
        <w:rPr>
          <w:color w:val="000000" w:themeColor="text1"/>
          <w:shd w:val="clear" w:color="auto" w:fill="FDFDFD"/>
        </w:rPr>
        <w:t>.</w:t>
      </w:r>
    </w:p>
    <w:p w:rsidR="00461BCA" w:rsidRPr="00C7753A" w:rsidRDefault="00335428" w:rsidP="00A241F0">
      <w:pPr>
        <w:spacing w:after="240" w:line="360" w:lineRule="auto"/>
        <w:ind w:firstLine="360"/>
        <w:jc w:val="both"/>
        <w:rPr>
          <w:color w:val="000000" w:themeColor="text1"/>
        </w:rPr>
      </w:pPr>
      <w:r w:rsidRPr="00C7753A">
        <w:rPr>
          <w:color w:val="000000" w:themeColor="text1"/>
        </w:rPr>
        <w:t>Diğer taraftan</w:t>
      </w:r>
      <w:r w:rsidR="00C0209D" w:rsidRPr="00C7753A">
        <w:rPr>
          <w:color w:val="000000" w:themeColor="text1"/>
        </w:rPr>
        <w:t>,</w:t>
      </w:r>
      <w:r w:rsidRPr="00C7753A">
        <w:rPr>
          <w:color w:val="000000" w:themeColor="text1"/>
        </w:rPr>
        <w:t xml:space="preserve"> </w:t>
      </w:r>
      <w:r w:rsidR="001C757B">
        <w:rPr>
          <w:color w:val="000000" w:themeColor="text1"/>
        </w:rPr>
        <w:t xml:space="preserve">Ö.L. </w:t>
      </w:r>
      <w:proofErr w:type="spellStart"/>
      <w:r w:rsidRPr="00C7753A">
        <w:rPr>
          <w:color w:val="000000" w:themeColor="text1"/>
        </w:rPr>
        <w:t>Barkan’ın</w:t>
      </w:r>
      <w:proofErr w:type="spellEnd"/>
      <w:r w:rsidR="009E6C56" w:rsidRPr="00C7753A">
        <w:rPr>
          <w:color w:val="000000" w:themeColor="text1"/>
        </w:rPr>
        <w:t xml:space="preserve"> (1993:</w:t>
      </w:r>
      <w:r w:rsidR="00240512" w:rsidRPr="00C7753A">
        <w:rPr>
          <w:color w:val="000000" w:themeColor="text1"/>
        </w:rPr>
        <w:t xml:space="preserve"> </w:t>
      </w:r>
      <w:r w:rsidR="009E6C56" w:rsidRPr="00C7753A">
        <w:rPr>
          <w:color w:val="000000" w:themeColor="text1"/>
        </w:rPr>
        <w:t>15-16)</w:t>
      </w:r>
      <w:r w:rsidR="00C263A2" w:rsidRPr="00C7753A">
        <w:rPr>
          <w:color w:val="000000" w:themeColor="text1"/>
        </w:rPr>
        <w:t xml:space="preserve"> </w:t>
      </w:r>
      <w:r w:rsidR="004F1C10" w:rsidRPr="00C7753A">
        <w:rPr>
          <w:i/>
          <w:iCs/>
          <w:color w:val="000000" w:themeColor="text1"/>
        </w:rPr>
        <w:t>"</w:t>
      </w:r>
      <w:proofErr w:type="spellStart"/>
      <w:r w:rsidR="004F1C10" w:rsidRPr="00C7753A">
        <w:rPr>
          <w:i/>
          <w:iCs/>
          <w:color w:val="000000" w:themeColor="text1"/>
        </w:rPr>
        <w:t>Kolonizatör</w:t>
      </w:r>
      <w:proofErr w:type="spellEnd"/>
      <w:r w:rsidR="004F1C10" w:rsidRPr="00C7753A">
        <w:rPr>
          <w:i/>
          <w:iCs/>
          <w:color w:val="000000" w:themeColor="text1"/>
        </w:rPr>
        <w:t xml:space="preserve"> Türk </w:t>
      </w:r>
      <w:r w:rsidRPr="00C7753A">
        <w:rPr>
          <w:i/>
          <w:iCs/>
          <w:color w:val="000000" w:themeColor="text1"/>
        </w:rPr>
        <w:t xml:space="preserve">Dervişleri" </w:t>
      </w:r>
      <w:r w:rsidRPr="00C7753A">
        <w:rPr>
          <w:color w:val="000000" w:themeColor="text1"/>
        </w:rPr>
        <w:t>olarak ifade ettiği zümre</w:t>
      </w:r>
      <w:r w:rsidRPr="00C7753A">
        <w:rPr>
          <w:i/>
          <w:color w:val="000000" w:themeColor="text1"/>
        </w:rPr>
        <w:t>, “dağ başlarında ve uçlarda yer açmak suretiyle tekkelerini kurup irşada başlayarak”</w:t>
      </w:r>
      <w:r w:rsidR="009E6C56" w:rsidRPr="00C7753A">
        <w:rPr>
          <w:i/>
          <w:color w:val="000000" w:themeColor="text1"/>
        </w:rPr>
        <w:t xml:space="preserve">, </w:t>
      </w:r>
      <w:r w:rsidR="009E6C56" w:rsidRPr="00C7753A">
        <w:rPr>
          <w:color w:val="000000" w:themeColor="text1"/>
        </w:rPr>
        <w:t>hem</w:t>
      </w:r>
      <w:r w:rsidRPr="00C7753A">
        <w:rPr>
          <w:color w:val="000000" w:themeColor="text1"/>
        </w:rPr>
        <w:t xml:space="preserve"> </w:t>
      </w:r>
      <w:r w:rsidR="009E6C56" w:rsidRPr="00C7753A">
        <w:rPr>
          <w:color w:val="000000" w:themeColor="text1"/>
        </w:rPr>
        <w:t xml:space="preserve">maddi hem de </w:t>
      </w:r>
      <w:r w:rsidR="00046A5F" w:rsidRPr="00C7753A">
        <w:rPr>
          <w:color w:val="000000" w:themeColor="text1"/>
        </w:rPr>
        <w:t>manevi</w:t>
      </w:r>
      <w:r w:rsidR="009E6C56" w:rsidRPr="00C7753A">
        <w:rPr>
          <w:color w:val="000000" w:themeColor="text1"/>
        </w:rPr>
        <w:t xml:space="preserve"> fetihlerde bulunuyorlardı. Onlar,</w:t>
      </w:r>
      <w:r w:rsidRPr="00C7753A">
        <w:rPr>
          <w:color w:val="000000" w:themeColor="text1"/>
        </w:rPr>
        <w:t xml:space="preserve"> yerleşik ve göçebe Türkmenlerin dini </w:t>
      </w:r>
      <w:r w:rsidR="009061D9" w:rsidRPr="00C7753A">
        <w:rPr>
          <w:color w:val="000000" w:themeColor="text1"/>
        </w:rPr>
        <w:t xml:space="preserve">hayatlarına </w:t>
      </w:r>
      <w:r w:rsidRPr="00C7753A">
        <w:rPr>
          <w:color w:val="000000" w:themeColor="text1"/>
        </w:rPr>
        <w:t>tesir etmekten başka, Hristiyan halkı</w:t>
      </w:r>
      <w:r w:rsidR="009061D9" w:rsidRPr="00C7753A">
        <w:rPr>
          <w:color w:val="000000" w:themeColor="text1"/>
        </w:rPr>
        <w:t xml:space="preserve"> ihtida ettirmek suretiyle</w:t>
      </w:r>
      <w:r w:rsidRPr="00C7753A">
        <w:rPr>
          <w:color w:val="000000" w:themeColor="text1"/>
        </w:rPr>
        <w:t xml:space="preserve"> İslamlaşmay</w:t>
      </w:r>
      <w:r w:rsidR="00C0209D" w:rsidRPr="00C7753A">
        <w:rPr>
          <w:color w:val="000000" w:themeColor="text1"/>
        </w:rPr>
        <w:t>a önemli katkılar sağlamaktaydı</w:t>
      </w:r>
      <w:r w:rsidR="00DA6243">
        <w:rPr>
          <w:color w:val="000000" w:themeColor="text1"/>
        </w:rPr>
        <w:t xml:space="preserve"> </w:t>
      </w:r>
      <w:r w:rsidR="000A358B" w:rsidRPr="00C7753A">
        <w:rPr>
          <w:color w:val="000000" w:themeColor="text1"/>
        </w:rPr>
        <w:t>(</w:t>
      </w:r>
      <w:r w:rsidR="008B31D8" w:rsidRPr="00C7753A">
        <w:rPr>
          <w:color w:val="000000" w:themeColor="text1"/>
        </w:rPr>
        <w:t xml:space="preserve">Köprülü, 2011:102; Turan, 1969: 282) </w:t>
      </w:r>
      <w:r w:rsidR="00DA6243">
        <w:rPr>
          <w:color w:val="000000" w:themeColor="text1"/>
        </w:rPr>
        <w:t>.</w:t>
      </w:r>
      <w:r w:rsidR="008B31D8" w:rsidRPr="00C7753A">
        <w:rPr>
          <w:color w:val="000000" w:themeColor="text1"/>
        </w:rPr>
        <w:t xml:space="preserve"> </w:t>
      </w:r>
    </w:p>
    <w:p w:rsidR="00ED71DF" w:rsidRPr="00C7753A" w:rsidRDefault="00335428" w:rsidP="00A241F0">
      <w:pPr>
        <w:spacing w:after="240" w:line="360" w:lineRule="auto"/>
        <w:ind w:firstLine="360"/>
        <w:jc w:val="both"/>
        <w:rPr>
          <w:color w:val="000000" w:themeColor="text1"/>
        </w:rPr>
      </w:pPr>
      <w:r w:rsidRPr="00C7753A">
        <w:rPr>
          <w:color w:val="000000" w:themeColor="text1"/>
        </w:rPr>
        <w:t>Göçer ve yerleşik unsurlarla kaynaşmanın yoğun olarak yaşandığı böyle bir dönemde</w:t>
      </w:r>
      <w:r w:rsidR="008B31D8" w:rsidRPr="00C7753A">
        <w:rPr>
          <w:color w:val="000000" w:themeColor="text1"/>
        </w:rPr>
        <w:t xml:space="preserve"> </w:t>
      </w:r>
      <w:r w:rsidR="00E44586" w:rsidRPr="00C7753A">
        <w:rPr>
          <w:color w:val="000000" w:themeColor="text1"/>
        </w:rPr>
        <w:t>(</w:t>
      </w:r>
      <w:r w:rsidR="008B31D8" w:rsidRPr="00C7753A">
        <w:rPr>
          <w:color w:val="000000" w:themeColor="text1"/>
        </w:rPr>
        <w:t>Turan 2009:386)</w:t>
      </w:r>
      <w:r w:rsidRPr="00C7753A">
        <w:rPr>
          <w:color w:val="000000" w:themeColor="text1"/>
        </w:rPr>
        <w:t>,</w:t>
      </w:r>
      <w:r w:rsidR="001428A2" w:rsidRPr="00C7753A">
        <w:rPr>
          <w:color w:val="000000" w:themeColor="text1"/>
        </w:rPr>
        <w:t xml:space="preserve"> </w:t>
      </w:r>
      <w:r w:rsidRPr="00C7753A">
        <w:rPr>
          <w:color w:val="000000" w:themeColor="text1"/>
        </w:rPr>
        <w:t xml:space="preserve">başta </w:t>
      </w:r>
      <w:proofErr w:type="spellStart"/>
      <w:r w:rsidRPr="00C7753A">
        <w:rPr>
          <w:color w:val="000000" w:themeColor="text1"/>
        </w:rPr>
        <w:t>Kutalmışoğull</w:t>
      </w:r>
      <w:r w:rsidR="00CE1803">
        <w:rPr>
          <w:color w:val="000000" w:themeColor="text1"/>
        </w:rPr>
        <w:t>arı</w:t>
      </w:r>
      <w:proofErr w:type="spellEnd"/>
      <w:r w:rsidR="00CE1803">
        <w:rPr>
          <w:color w:val="000000" w:themeColor="text1"/>
        </w:rPr>
        <w:t xml:space="preserve"> olmak üzere Türkmen beyleri ve </w:t>
      </w:r>
      <w:r w:rsidRPr="00C7753A">
        <w:rPr>
          <w:color w:val="000000" w:themeColor="text1"/>
        </w:rPr>
        <w:t xml:space="preserve">komutanlar </w:t>
      </w:r>
      <w:r w:rsidR="00E15481" w:rsidRPr="00DA6243">
        <w:rPr>
          <w:color w:val="000000" w:themeColor="text1"/>
        </w:rPr>
        <w:t>(</w:t>
      </w:r>
      <w:proofErr w:type="spellStart"/>
      <w:r w:rsidR="00B94E74" w:rsidRPr="00DA6243">
        <w:rPr>
          <w:color w:val="000000" w:themeColor="text1"/>
        </w:rPr>
        <w:t>Abû’l-Farac</w:t>
      </w:r>
      <w:proofErr w:type="spellEnd"/>
      <w:r w:rsidR="00E15481" w:rsidRPr="00DA6243">
        <w:rPr>
          <w:color w:val="000000" w:themeColor="text1"/>
        </w:rPr>
        <w:t>, 1999</w:t>
      </w:r>
      <w:r w:rsidR="00DA6243" w:rsidRPr="00DA6243">
        <w:rPr>
          <w:color w:val="000000" w:themeColor="text1"/>
        </w:rPr>
        <w:t xml:space="preserve">, </w:t>
      </w:r>
      <w:r w:rsidR="00DA6243" w:rsidRPr="00DA6243">
        <w:rPr>
          <w:noProof/>
        </w:rPr>
        <w:t>II</w:t>
      </w:r>
      <w:r w:rsidR="00E15481" w:rsidRPr="00DA6243">
        <w:rPr>
          <w:color w:val="000000" w:themeColor="text1"/>
        </w:rPr>
        <w:t xml:space="preserve">: 330-331-332; </w:t>
      </w:r>
      <w:r w:rsidR="00E15481" w:rsidRPr="00DA6243">
        <w:rPr>
          <w:iCs/>
          <w:color w:val="000000"/>
        </w:rPr>
        <w:t xml:space="preserve">Anonim </w:t>
      </w:r>
      <w:proofErr w:type="spellStart"/>
      <w:r w:rsidR="00E15481" w:rsidRPr="00DA6243">
        <w:rPr>
          <w:iCs/>
          <w:color w:val="000000"/>
        </w:rPr>
        <w:t>Selçuknâme</w:t>
      </w:r>
      <w:proofErr w:type="spellEnd"/>
      <w:r w:rsidR="00E15481" w:rsidRPr="00DA6243">
        <w:rPr>
          <w:iCs/>
          <w:color w:val="000000"/>
        </w:rPr>
        <w:t>,</w:t>
      </w:r>
      <w:r w:rsidR="00CE1803">
        <w:rPr>
          <w:iCs/>
          <w:color w:val="000000"/>
        </w:rPr>
        <w:t xml:space="preserve"> </w:t>
      </w:r>
      <w:r w:rsidR="00E15481" w:rsidRPr="00DA6243">
        <w:rPr>
          <w:iCs/>
          <w:color w:val="000000"/>
        </w:rPr>
        <w:t>2014: 28-35-36)</w:t>
      </w:r>
      <w:r w:rsidRPr="00C7753A">
        <w:rPr>
          <w:color w:val="000000" w:themeColor="text1"/>
        </w:rPr>
        <w:t>,</w:t>
      </w:r>
      <w:r w:rsidR="00E15481" w:rsidRPr="00C7753A">
        <w:rPr>
          <w:color w:val="000000" w:themeColor="text1"/>
        </w:rPr>
        <w:t xml:space="preserve"> </w:t>
      </w:r>
      <w:r w:rsidRPr="00C7753A">
        <w:rPr>
          <w:color w:val="000000" w:themeColor="text1"/>
        </w:rPr>
        <w:t xml:space="preserve">gerek İslamlaşmaya başlayan eski merkezlerde gerekse </w:t>
      </w:r>
      <w:r w:rsidRPr="00C7753A">
        <w:rPr>
          <w:rFonts w:eastAsia="Calibri"/>
          <w:color w:val="000000" w:themeColor="text1"/>
        </w:rPr>
        <w:t>II. Kılıç Arslan</w:t>
      </w:r>
      <w:r w:rsidR="005C33C2" w:rsidRPr="00C7753A">
        <w:rPr>
          <w:rFonts w:eastAsia="Calibri"/>
          <w:color w:val="000000" w:themeColor="text1"/>
        </w:rPr>
        <w:t xml:space="preserve">’ın </w:t>
      </w:r>
      <w:r w:rsidRPr="00C7753A">
        <w:rPr>
          <w:color w:val="000000" w:themeColor="text1"/>
        </w:rPr>
        <w:t>kurduğu Aksaray gibi yeni kurulan şehirlerde</w:t>
      </w:r>
      <w:r w:rsidRPr="00C7753A">
        <w:rPr>
          <w:b/>
          <w:color w:val="000000" w:themeColor="text1"/>
        </w:rPr>
        <w:t xml:space="preserve"> </w:t>
      </w:r>
      <w:r w:rsidRPr="00C7753A">
        <w:rPr>
          <w:color w:val="000000" w:themeColor="text1"/>
        </w:rPr>
        <w:t>mütemadiyen imar ve iskân faaliyetlerine başladılar</w:t>
      </w:r>
      <w:r w:rsidR="00E44586" w:rsidRPr="00C7753A">
        <w:rPr>
          <w:color w:val="000000" w:themeColor="text1"/>
        </w:rPr>
        <w:t xml:space="preserve"> </w:t>
      </w:r>
      <w:r w:rsidR="00E15481" w:rsidRPr="00C7753A">
        <w:rPr>
          <w:color w:val="000000" w:themeColor="text1"/>
        </w:rPr>
        <w:t>(</w:t>
      </w:r>
      <w:proofErr w:type="spellStart"/>
      <w:r w:rsidR="003A4F62" w:rsidRPr="00C7753A">
        <w:rPr>
          <w:rFonts w:eastAsia="Calibri"/>
          <w:color w:val="000000" w:themeColor="text1"/>
        </w:rPr>
        <w:t>Aksarayî</w:t>
      </w:r>
      <w:proofErr w:type="spellEnd"/>
      <w:r w:rsidR="003A4F62" w:rsidRPr="00C7753A">
        <w:rPr>
          <w:rFonts w:eastAsia="Calibri"/>
          <w:color w:val="000000" w:themeColor="text1"/>
        </w:rPr>
        <w:t>,</w:t>
      </w:r>
      <w:r w:rsidR="006879B5">
        <w:rPr>
          <w:rFonts w:eastAsia="Calibri"/>
          <w:color w:val="000000" w:themeColor="text1"/>
        </w:rPr>
        <w:t xml:space="preserve"> 2000: 23; </w:t>
      </w:r>
      <w:r w:rsidR="00897F9E" w:rsidRPr="00C7753A">
        <w:rPr>
          <w:iCs/>
          <w:color w:val="000000" w:themeColor="text1"/>
        </w:rPr>
        <w:t xml:space="preserve">Anonim </w:t>
      </w:r>
      <w:proofErr w:type="spellStart"/>
      <w:r w:rsidR="00897F9E" w:rsidRPr="00C7753A">
        <w:rPr>
          <w:iCs/>
          <w:color w:val="000000" w:themeColor="text1"/>
        </w:rPr>
        <w:t>Selçuknâme</w:t>
      </w:r>
      <w:proofErr w:type="spellEnd"/>
      <w:r w:rsidR="00FA7DB6" w:rsidRPr="00C7753A">
        <w:rPr>
          <w:iCs/>
          <w:color w:val="000000" w:themeColor="text1"/>
        </w:rPr>
        <w:t>,</w:t>
      </w:r>
      <w:r w:rsidR="00886697">
        <w:rPr>
          <w:iCs/>
          <w:color w:val="000000" w:themeColor="text1"/>
        </w:rPr>
        <w:t xml:space="preserve"> </w:t>
      </w:r>
      <w:r w:rsidR="00E15481" w:rsidRPr="00C7753A">
        <w:rPr>
          <w:iCs/>
          <w:color w:val="000000" w:themeColor="text1"/>
        </w:rPr>
        <w:t>2014:</w:t>
      </w:r>
      <w:r w:rsidR="00886697">
        <w:rPr>
          <w:iCs/>
          <w:color w:val="000000" w:themeColor="text1"/>
        </w:rPr>
        <w:t xml:space="preserve"> </w:t>
      </w:r>
      <w:r w:rsidR="00E15481" w:rsidRPr="00C7753A">
        <w:rPr>
          <w:iCs/>
          <w:color w:val="000000" w:themeColor="text1"/>
        </w:rPr>
        <w:t>37)</w:t>
      </w:r>
      <w:r w:rsidRPr="00C7753A">
        <w:rPr>
          <w:color w:val="000000" w:themeColor="text1"/>
        </w:rPr>
        <w:t>.</w:t>
      </w:r>
      <w:r w:rsidRPr="00C7753A">
        <w:rPr>
          <w:b/>
          <w:color w:val="000000" w:themeColor="text1"/>
        </w:rPr>
        <w:t xml:space="preserve"> </w:t>
      </w:r>
      <w:r w:rsidRPr="00C7753A">
        <w:rPr>
          <w:color w:val="000000" w:themeColor="text1"/>
        </w:rPr>
        <w:t>Nitekim</w:t>
      </w:r>
      <w:r w:rsidR="009C4BEB">
        <w:rPr>
          <w:color w:val="000000" w:themeColor="text1"/>
        </w:rPr>
        <w:t xml:space="preserve"> </w:t>
      </w:r>
      <w:r w:rsidRPr="00C7753A">
        <w:rPr>
          <w:color w:val="000000" w:themeColor="text1"/>
        </w:rPr>
        <w:t xml:space="preserve">daha </w:t>
      </w:r>
      <w:proofErr w:type="spellStart"/>
      <w:r w:rsidR="005C33C2" w:rsidRPr="00C7753A">
        <w:rPr>
          <w:color w:val="000000" w:themeColor="text1"/>
          <w:shd w:val="clear" w:color="auto" w:fill="FFFFFF"/>
        </w:rPr>
        <w:t>Dâ</w:t>
      </w:r>
      <w:r w:rsidRPr="00C7753A">
        <w:rPr>
          <w:color w:val="000000" w:themeColor="text1"/>
          <w:shd w:val="clear" w:color="auto" w:fill="FFFFFF"/>
        </w:rPr>
        <w:t>nişmend</w:t>
      </w:r>
      <w:proofErr w:type="spellEnd"/>
      <w:r w:rsidRPr="00C7753A">
        <w:rPr>
          <w:color w:val="000000" w:themeColor="text1"/>
          <w:shd w:val="clear" w:color="auto" w:fill="FFFFFF"/>
        </w:rPr>
        <w:t xml:space="preserve"> Gazi</w:t>
      </w:r>
      <w:r w:rsidR="005C33C2" w:rsidRPr="00C7753A">
        <w:rPr>
          <w:color w:val="000000" w:themeColor="text1"/>
          <w:shd w:val="clear" w:color="auto" w:fill="FFFFFF"/>
        </w:rPr>
        <w:t xml:space="preserve"> </w:t>
      </w:r>
      <w:r w:rsidR="00D55C0C" w:rsidRPr="00C7753A">
        <w:rPr>
          <w:color w:val="000000" w:themeColor="text1"/>
          <w:shd w:val="clear" w:color="auto" w:fill="FFFFFF"/>
        </w:rPr>
        <w:t>(ö.</w:t>
      </w:r>
      <w:r w:rsidR="003C3F1D" w:rsidRPr="00C7753A">
        <w:rPr>
          <w:color w:val="000000" w:themeColor="text1"/>
          <w:shd w:val="clear" w:color="auto" w:fill="FFFFFF"/>
        </w:rPr>
        <w:t>1085/?</w:t>
      </w:r>
      <w:r w:rsidR="00D55C0C" w:rsidRPr="00C7753A">
        <w:rPr>
          <w:color w:val="000000" w:themeColor="text1"/>
          <w:shd w:val="clear" w:color="auto" w:fill="FFFFFF"/>
        </w:rPr>
        <w:t>)</w:t>
      </w:r>
      <w:r w:rsidR="00F834D3" w:rsidRPr="00C7753A">
        <w:rPr>
          <w:color w:val="000000" w:themeColor="text1"/>
          <w:shd w:val="clear" w:color="auto" w:fill="FFFFFF"/>
        </w:rPr>
        <w:t xml:space="preserve"> tarafından XI. yüzyılın</w:t>
      </w:r>
      <w:r w:rsidRPr="00C7753A">
        <w:rPr>
          <w:color w:val="000000" w:themeColor="text1"/>
          <w:shd w:val="clear" w:color="auto" w:fill="FFFFFF"/>
        </w:rPr>
        <w:t xml:space="preserve"> son çeyreğinde</w:t>
      </w:r>
      <w:r w:rsidRPr="00C7753A">
        <w:rPr>
          <w:color w:val="000000" w:themeColor="text1"/>
        </w:rPr>
        <w:t xml:space="preserve"> Tokat’ta</w:t>
      </w:r>
      <w:r w:rsidR="005C33C2" w:rsidRPr="00C7753A">
        <w:rPr>
          <w:color w:val="000000" w:themeColor="text1"/>
        </w:rPr>
        <w:t xml:space="preserve"> yapılan cami</w:t>
      </w:r>
      <w:r w:rsidRPr="00C7753A">
        <w:rPr>
          <w:color w:val="000000" w:themeColor="text1"/>
        </w:rPr>
        <w:t xml:space="preserve"> ve zaviyeler</w:t>
      </w:r>
      <w:r w:rsidR="00886697">
        <w:rPr>
          <w:color w:val="000000" w:themeColor="text1"/>
        </w:rPr>
        <w:t>, bu anlamda</w:t>
      </w:r>
      <w:r w:rsidRPr="00C7753A">
        <w:rPr>
          <w:color w:val="000000" w:themeColor="text1"/>
        </w:rPr>
        <w:t xml:space="preserve"> </w:t>
      </w:r>
      <w:r w:rsidR="00886697">
        <w:rPr>
          <w:color w:val="000000" w:themeColor="text1"/>
        </w:rPr>
        <w:t>imar faaliyetlerinin ilk örneklerindendir.</w:t>
      </w:r>
      <w:r w:rsidR="003A4F62" w:rsidRPr="00C7753A">
        <w:rPr>
          <w:color w:val="000000" w:themeColor="text1"/>
        </w:rPr>
        <w:t>(</w:t>
      </w:r>
      <w:proofErr w:type="spellStart"/>
      <w:r w:rsidR="002F16D2" w:rsidRPr="00C7753A">
        <w:rPr>
          <w:color w:val="000000"/>
        </w:rPr>
        <w:t>İbn</w:t>
      </w:r>
      <w:proofErr w:type="spellEnd"/>
      <w:r w:rsidR="002F16D2" w:rsidRPr="00C7753A">
        <w:rPr>
          <w:color w:val="000000"/>
        </w:rPr>
        <w:t xml:space="preserve"> </w:t>
      </w:r>
      <w:proofErr w:type="spellStart"/>
      <w:r w:rsidR="006879B5" w:rsidRPr="00C7753A">
        <w:rPr>
          <w:color w:val="000000" w:themeColor="text1"/>
        </w:rPr>
        <w:t>Bîbî</w:t>
      </w:r>
      <w:proofErr w:type="spellEnd"/>
      <w:r w:rsidR="003A4F62" w:rsidRPr="00C7753A">
        <w:rPr>
          <w:color w:val="000000" w:themeColor="text1"/>
        </w:rPr>
        <w:t>, 1996</w:t>
      </w:r>
      <w:r w:rsidR="00DA6243">
        <w:rPr>
          <w:color w:val="000000" w:themeColor="text1"/>
        </w:rPr>
        <w:t>, I</w:t>
      </w:r>
      <w:r w:rsidR="003A4F62" w:rsidRPr="00C7753A">
        <w:rPr>
          <w:color w:val="000000" w:themeColor="text1"/>
        </w:rPr>
        <w:t>: 79-82; Turan, 1969: 282;</w:t>
      </w:r>
      <w:r w:rsidR="00886697">
        <w:rPr>
          <w:color w:val="000000" w:themeColor="text1"/>
        </w:rPr>
        <w:t xml:space="preserve"> </w:t>
      </w:r>
      <w:r w:rsidR="00125604" w:rsidRPr="00C7753A">
        <w:rPr>
          <w:color w:val="000000" w:themeColor="text1"/>
        </w:rPr>
        <w:t>M</w:t>
      </w:r>
      <w:r w:rsidR="008B3831" w:rsidRPr="00C7753A">
        <w:rPr>
          <w:color w:val="000000" w:themeColor="text1"/>
        </w:rPr>
        <w:t>.</w:t>
      </w:r>
      <w:r w:rsidR="00125604" w:rsidRPr="00C7753A">
        <w:rPr>
          <w:color w:val="000000" w:themeColor="text1"/>
        </w:rPr>
        <w:t xml:space="preserve"> </w:t>
      </w:r>
      <w:r w:rsidR="004218AA" w:rsidRPr="00C7753A">
        <w:rPr>
          <w:color w:val="000000" w:themeColor="text1"/>
        </w:rPr>
        <w:t>Kara, 2016: 49; Bayram, 2005</w:t>
      </w:r>
      <w:r w:rsidR="00E15481" w:rsidRPr="00C7753A">
        <w:rPr>
          <w:color w:val="000000" w:themeColor="text1"/>
        </w:rPr>
        <w:t>:138)</w:t>
      </w:r>
      <w:r w:rsidRPr="00C7753A">
        <w:rPr>
          <w:color w:val="000000" w:themeColor="text1"/>
        </w:rPr>
        <w:t>.</w:t>
      </w:r>
      <w:r w:rsidR="00E15481" w:rsidRPr="00C7753A">
        <w:rPr>
          <w:color w:val="000000" w:themeColor="text1"/>
        </w:rPr>
        <w:t xml:space="preserve"> </w:t>
      </w:r>
      <w:r w:rsidRPr="00C7753A">
        <w:rPr>
          <w:color w:val="000000" w:themeColor="text1"/>
        </w:rPr>
        <w:t xml:space="preserve">Yine </w:t>
      </w:r>
      <w:r w:rsidRPr="00C7753A">
        <w:rPr>
          <w:rFonts w:eastAsia="Calibri"/>
          <w:color w:val="000000" w:themeColor="text1"/>
        </w:rPr>
        <w:t xml:space="preserve">Sultan I. </w:t>
      </w:r>
      <w:proofErr w:type="spellStart"/>
      <w:r w:rsidRPr="00C7753A">
        <w:rPr>
          <w:rFonts w:eastAsia="Calibri"/>
          <w:color w:val="000000" w:themeColor="text1"/>
        </w:rPr>
        <w:t>Mesud</w:t>
      </w:r>
      <w:proofErr w:type="spellEnd"/>
      <w:r w:rsidRPr="00C7753A">
        <w:rPr>
          <w:rFonts w:eastAsia="Calibri"/>
          <w:color w:val="000000" w:themeColor="text1"/>
        </w:rPr>
        <w:t xml:space="preserve"> 1150 yıl</w:t>
      </w:r>
      <w:r w:rsidR="000C072A" w:rsidRPr="00C7753A">
        <w:rPr>
          <w:rFonts w:eastAsia="Calibri"/>
          <w:color w:val="000000" w:themeColor="text1"/>
        </w:rPr>
        <w:t xml:space="preserve">ında Amasya'da kendi adıyla anılan bir </w:t>
      </w:r>
      <w:proofErr w:type="spellStart"/>
      <w:r w:rsidR="000C072A" w:rsidRPr="00C7753A">
        <w:rPr>
          <w:rFonts w:eastAsia="Calibri"/>
          <w:color w:val="000000" w:themeColor="text1"/>
        </w:rPr>
        <w:t>hankah</w:t>
      </w:r>
      <w:proofErr w:type="spellEnd"/>
      <w:r w:rsidR="000C072A" w:rsidRPr="00C7753A">
        <w:rPr>
          <w:rFonts w:eastAsia="Calibri"/>
          <w:color w:val="000000" w:themeColor="text1"/>
        </w:rPr>
        <w:t xml:space="preserve"> </w:t>
      </w:r>
      <w:r w:rsidRPr="00C7753A">
        <w:rPr>
          <w:rFonts w:eastAsia="Calibri"/>
          <w:color w:val="000000" w:themeColor="text1"/>
        </w:rPr>
        <w:t xml:space="preserve">yaptırmış ve </w:t>
      </w:r>
      <w:r w:rsidRPr="00C7753A">
        <w:rPr>
          <w:color w:val="000000" w:themeColor="text1"/>
        </w:rPr>
        <w:t>onu diğerleri takip etmiştir</w:t>
      </w:r>
      <w:r w:rsidR="00886697">
        <w:rPr>
          <w:color w:val="000000" w:themeColor="text1"/>
        </w:rPr>
        <w:t xml:space="preserve"> </w:t>
      </w:r>
      <w:r w:rsidR="00E15481" w:rsidRPr="00C7753A">
        <w:rPr>
          <w:color w:val="000000" w:themeColor="text1"/>
        </w:rPr>
        <w:t>(</w:t>
      </w:r>
      <w:proofErr w:type="spellStart"/>
      <w:r w:rsidR="00E15481" w:rsidRPr="00C7753A">
        <w:rPr>
          <w:color w:val="000000" w:themeColor="text1"/>
        </w:rPr>
        <w:t>Gordlevsk</w:t>
      </w:r>
      <w:r w:rsidR="00FA7DB6" w:rsidRPr="00C7753A">
        <w:rPr>
          <w:color w:val="000000" w:themeColor="text1"/>
        </w:rPr>
        <w:t>i</w:t>
      </w:r>
      <w:proofErr w:type="spellEnd"/>
      <w:r w:rsidR="00E15481" w:rsidRPr="00C7753A">
        <w:rPr>
          <w:color w:val="000000" w:themeColor="text1"/>
        </w:rPr>
        <w:t xml:space="preserve">, 1988: 319; Köprülü,1996: 47; Turan, </w:t>
      </w:r>
      <w:r w:rsidR="00E46171" w:rsidRPr="00C7753A">
        <w:rPr>
          <w:color w:val="000000" w:themeColor="text1"/>
        </w:rPr>
        <w:t>1980: 118)</w:t>
      </w:r>
      <w:r w:rsidRPr="00C7753A">
        <w:rPr>
          <w:color w:val="000000" w:themeColor="text1"/>
        </w:rPr>
        <w:t>.</w:t>
      </w:r>
      <w:r w:rsidRPr="00C7753A">
        <w:rPr>
          <w:b/>
          <w:color w:val="000000" w:themeColor="text1"/>
        </w:rPr>
        <w:t xml:space="preserve"> </w:t>
      </w:r>
      <w:r w:rsidR="00714DC3" w:rsidRPr="00C7753A">
        <w:rPr>
          <w:color w:val="000000" w:themeColor="text1"/>
        </w:rPr>
        <w:t xml:space="preserve">Onlar medrese, </w:t>
      </w:r>
      <w:proofErr w:type="spellStart"/>
      <w:r w:rsidR="00714DC3" w:rsidRPr="00C7753A">
        <w:rPr>
          <w:color w:val="000000" w:themeColor="text1"/>
        </w:rPr>
        <w:t>hanka</w:t>
      </w:r>
      <w:r w:rsidR="000C072A" w:rsidRPr="00C7753A">
        <w:rPr>
          <w:color w:val="000000" w:themeColor="text1"/>
        </w:rPr>
        <w:t>h</w:t>
      </w:r>
      <w:proofErr w:type="spellEnd"/>
      <w:r w:rsidR="000C072A" w:rsidRPr="00C7753A">
        <w:rPr>
          <w:color w:val="000000" w:themeColor="text1"/>
        </w:rPr>
        <w:t xml:space="preserve"> ve </w:t>
      </w:r>
      <w:proofErr w:type="spellStart"/>
      <w:r w:rsidR="000C072A" w:rsidRPr="00C7753A">
        <w:rPr>
          <w:color w:val="000000" w:themeColor="text1"/>
        </w:rPr>
        <w:t>zâ</w:t>
      </w:r>
      <w:r w:rsidRPr="00C7753A">
        <w:rPr>
          <w:color w:val="000000" w:themeColor="text1"/>
        </w:rPr>
        <w:t>viye</w:t>
      </w:r>
      <w:proofErr w:type="spellEnd"/>
      <w:r w:rsidRPr="00C7753A">
        <w:rPr>
          <w:color w:val="000000" w:themeColor="text1"/>
        </w:rPr>
        <w:t xml:space="preserve"> gibi</w:t>
      </w:r>
      <w:r w:rsidR="00FC5601" w:rsidRPr="00C7753A">
        <w:rPr>
          <w:color w:val="000000" w:themeColor="text1"/>
        </w:rPr>
        <w:t xml:space="preserve"> kurumlar</w:t>
      </w:r>
      <w:r w:rsidRPr="00C7753A">
        <w:rPr>
          <w:color w:val="000000" w:themeColor="text1"/>
        </w:rPr>
        <w:t xml:space="preserve"> inşa etmekten ve zengin vakıflar ile </w:t>
      </w:r>
      <w:r w:rsidRPr="00C7753A">
        <w:rPr>
          <w:color w:val="000000" w:themeColor="text1"/>
        </w:rPr>
        <w:lastRenderedPageBreak/>
        <w:t>d</w:t>
      </w:r>
      <w:r w:rsidR="000C072A" w:rsidRPr="00C7753A">
        <w:rPr>
          <w:color w:val="000000" w:themeColor="text1"/>
        </w:rPr>
        <w:t>esteklemekten başka</w:t>
      </w:r>
      <w:r w:rsidR="00777A74" w:rsidRPr="00C7753A">
        <w:rPr>
          <w:color w:val="000000" w:themeColor="text1"/>
        </w:rPr>
        <w:t>,</w:t>
      </w:r>
      <w:r w:rsidR="000C072A" w:rsidRPr="00C7753A">
        <w:rPr>
          <w:color w:val="000000" w:themeColor="text1"/>
        </w:rPr>
        <w:t xml:space="preserve"> derviş ve </w:t>
      </w:r>
      <w:proofErr w:type="spellStart"/>
      <w:r w:rsidR="000C072A" w:rsidRPr="00C7753A">
        <w:rPr>
          <w:color w:val="000000" w:themeColor="text1"/>
        </w:rPr>
        <w:t>sû</w:t>
      </w:r>
      <w:r w:rsidRPr="00C7753A">
        <w:rPr>
          <w:color w:val="000000" w:themeColor="text1"/>
        </w:rPr>
        <w:t>filere</w:t>
      </w:r>
      <w:proofErr w:type="spellEnd"/>
      <w:r w:rsidRPr="00C7753A">
        <w:rPr>
          <w:color w:val="000000" w:themeColor="text1"/>
        </w:rPr>
        <w:t xml:space="preserve"> çeşitli miktarlarda gündelik veya aylık tahsisat da ayır</w:t>
      </w:r>
      <w:r w:rsidR="00E80FF1" w:rsidRPr="00C7753A">
        <w:rPr>
          <w:color w:val="000000" w:themeColor="text1"/>
        </w:rPr>
        <w:t>maktaydılar</w:t>
      </w:r>
      <w:r w:rsidR="00E44586" w:rsidRPr="00C7753A">
        <w:rPr>
          <w:color w:val="000000" w:themeColor="text1"/>
        </w:rPr>
        <w:t xml:space="preserve"> </w:t>
      </w:r>
      <w:r w:rsidR="00E44586" w:rsidRPr="00C7753A">
        <w:rPr>
          <w:b/>
          <w:color w:val="000000" w:themeColor="text1"/>
        </w:rPr>
        <w:t>(</w:t>
      </w:r>
      <w:r w:rsidR="00E46171" w:rsidRPr="00C7753A">
        <w:rPr>
          <w:color w:val="000000" w:themeColor="text1"/>
        </w:rPr>
        <w:t xml:space="preserve">Köprülü,1996: 47; </w:t>
      </w:r>
      <w:proofErr w:type="spellStart"/>
      <w:r w:rsidR="00E46171" w:rsidRPr="00C7753A">
        <w:rPr>
          <w:color w:val="000000" w:themeColor="text1"/>
        </w:rPr>
        <w:t>Gordlevski</w:t>
      </w:r>
      <w:proofErr w:type="spellEnd"/>
      <w:r w:rsidR="00E46171" w:rsidRPr="00C7753A">
        <w:rPr>
          <w:color w:val="000000" w:themeColor="text1"/>
        </w:rPr>
        <w:t>, 1988: 318-319)</w:t>
      </w:r>
      <w:r w:rsidRPr="00C7753A">
        <w:rPr>
          <w:color w:val="000000" w:themeColor="text1"/>
        </w:rPr>
        <w:t>.</w:t>
      </w:r>
      <w:r w:rsidR="00777A74" w:rsidRPr="00C7753A">
        <w:rPr>
          <w:color w:val="000000" w:themeColor="text1"/>
        </w:rPr>
        <w:t xml:space="preserve"> </w:t>
      </w:r>
      <w:r w:rsidRPr="00C7753A">
        <w:rPr>
          <w:color w:val="000000" w:themeColor="text1"/>
        </w:rPr>
        <w:t>Böylece</w:t>
      </w:r>
      <w:r w:rsidRPr="00C7753A">
        <w:rPr>
          <w:b/>
          <w:color w:val="000000" w:themeColor="text1"/>
        </w:rPr>
        <w:t xml:space="preserve"> </w:t>
      </w:r>
      <w:r w:rsidR="000C072A" w:rsidRPr="00C7753A">
        <w:rPr>
          <w:color w:val="000000" w:themeColor="text1"/>
        </w:rPr>
        <w:t>inşa</w:t>
      </w:r>
      <w:r w:rsidRPr="00C7753A">
        <w:rPr>
          <w:color w:val="000000" w:themeColor="text1"/>
        </w:rPr>
        <w:t xml:space="preserve"> edilen bu müesseseler ile</w:t>
      </w:r>
      <w:r w:rsidR="00777A74" w:rsidRPr="00C7753A">
        <w:rPr>
          <w:b/>
          <w:color w:val="000000" w:themeColor="text1"/>
        </w:rPr>
        <w:t xml:space="preserve"> </w:t>
      </w:r>
      <w:r w:rsidRPr="00C7753A">
        <w:rPr>
          <w:color w:val="000000" w:themeColor="text1"/>
        </w:rPr>
        <w:t>İslam memleke</w:t>
      </w:r>
      <w:r w:rsidR="00AE0406">
        <w:rPr>
          <w:color w:val="000000" w:themeColor="text1"/>
        </w:rPr>
        <w:t xml:space="preserve">tlerinden gelen </w:t>
      </w:r>
      <w:r w:rsidR="00777A74" w:rsidRPr="00C7753A">
        <w:rPr>
          <w:color w:val="000000" w:themeColor="text1"/>
        </w:rPr>
        <w:t>pek çok</w:t>
      </w:r>
      <w:r w:rsidRPr="00C7753A">
        <w:rPr>
          <w:rFonts w:eastAsia="Calibri"/>
          <w:color w:val="000000" w:themeColor="text1"/>
        </w:rPr>
        <w:t xml:space="preserve"> mutasavvıfın Anadolu’da yerleşmesi sağlanmış</w:t>
      </w:r>
      <w:r w:rsidR="00777A74" w:rsidRPr="00C7753A">
        <w:rPr>
          <w:rFonts w:eastAsia="Calibri"/>
          <w:color w:val="000000" w:themeColor="text1"/>
        </w:rPr>
        <w:t>tır</w:t>
      </w:r>
      <w:r w:rsidR="003A4F62" w:rsidRPr="00C7753A">
        <w:rPr>
          <w:rFonts w:eastAsia="Calibri"/>
          <w:color w:val="000000" w:themeColor="text1"/>
        </w:rPr>
        <w:t xml:space="preserve"> </w:t>
      </w:r>
      <w:r w:rsidR="003A4F62" w:rsidRPr="00C7753A">
        <w:rPr>
          <w:color w:val="000000" w:themeColor="text1"/>
        </w:rPr>
        <w:t>(</w:t>
      </w:r>
      <w:r w:rsidR="00777A74" w:rsidRPr="00C7753A">
        <w:rPr>
          <w:color w:val="000000" w:themeColor="text1"/>
        </w:rPr>
        <w:t>Yılmaz, 2004:</w:t>
      </w:r>
      <w:r w:rsidR="00A53381">
        <w:rPr>
          <w:color w:val="000000" w:themeColor="text1"/>
        </w:rPr>
        <w:t xml:space="preserve"> </w:t>
      </w:r>
      <w:r w:rsidR="00777A74" w:rsidRPr="00C7753A">
        <w:rPr>
          <w:color w:val="000000" w:themeColor="text1"/>
        </w:rPr>
        <w:t>130).</w:t>
      </w:r>
    </w:p>
    <w:p w:rsidR="00335428" w:rsidRPr="00C7753A" w:rsidRDefault="00335428" w:rsidP="00504945">
      <w:pPr>
        <w:spacing w:after="240" w:line="360" w:lineRule="auto"/>
        <w:ind w:firstLine="360"/>
        <w:jc w:val="both"/>
        <w:rPr>
          <w:color w:val="000000" w:themeColor="text1"/>
        </w:rPr>
      </w:pPr>
      <w:r w:rsidRPr="00C7753A">
        <w:rPr>
          <w:color w:val="000000" w:themeColor="text1"/>
        </w:rPr>
        <w:t>XII. yüzyılın ikinci yarısından itibaren Anadolu Selçuklu tahtında muktedir ve eğitimli sultanların varlığı ile dev</w:t>
      </w:r>
      <w:r w:rsidR="00777A74" w:rsidRPr="00C7753A">
        <w:rPr>
          <w:color w:val="000000" w:themeColor="text1"/>
        </w:rPr>
        <w:t>let</w:t>
      </w:r>
      <w:r w:rsidRPr="00C7753A">
        <w:rPr>
          <w:color w:val="000000" w:themeColor="text1"/>
        </w:rPr>
        <w:t xml:space="preserve"> hemen her alanda yük</w:t>
      </w:r>
      <w:r w:rsidR="00461BCA" w:rsidRPr="00C7753A">
        <w:rPr>
          <w:color w:val="000000" w:themeColor="text1"/>
        </w:rPr>
        <w:t>selişe geçmeye başladı</w:t>
      </w:r>
      <w:r w:rsidR="00DA6243">
        <w:rPr>
          <w:color w:val="000000" w:themeColor="text1"/>
        </w:rPr>
        <w:t xml:space="preserve"> </w:t>
      </w:r>
      <w:r w:rsidR="00E46171" w:rsidRPr="00C7753A">
        <w:rPr>
          <w:color w:val="000000" w:themeColor="text1"/>
        </w:rPr>
        <w:t>(</w:t>
      </w:r>
      <w:r w:rsidR="00E46171" w:rsidRPr="00C44724">
        <w:rPr>
          <w:color w:val="000000" w:themeColor="text1"/>
          <w:shd w:val="clear" w:color="auto" w:fill="FFFFFF"/>
        </w:rPr>
        <w:t>Süryanî</w:t>
      </w:r>
      <w:r w:rsidR="00C44724" w:rsidRPr="00C44724">
        <w:rPr>
          <w:color w:val="000000" w:themeColor="text1"/>
          <w:shd w:val="clear" w:color="auto" w:fill="FFFFFF"/>
        </w:rPr>
        <w:t xml:space="preserve"> Mihail,</w:t>
      </w:r>
      <w:r w:rsidR="007A3752">
        <w:rPr>
          <w:color w:val="000000" w:themeColor="text1"/>
          <w:shd w:val="clear" w:color="auto" w:fill="FFFFFF"/>
        </w:rPr>
        <w:t xml:space="preserve"> </w:t>
      </w:r>
      <w:r w:rsidR="00E46171" w:rsidRPr="00C7753A">
        <w:rPr>
          <w:color w:val="000000" w:themeColor="text1"/>
          <w:shd w:val="clear" w:color="auto" w:fill="FFFFFF"/>
        </w:rPr>
        <w:t>1944</w:t>
      </w:r>
      <w:r w:rsidR="00C44724">
        <w:rPr>
          <w:color w:val="000000" w:themeColor="text1"/>
          <w:shd w:val="clear" w:color="auto" w:fill="FFFFFF"/>
        </w:rPr>
        <w:t>, II:</w:t>
      </w:r>
      <w:r w:rsidR="007A3752">
        <w:rPr>
          <w:color w:val="000000" w:themeColor="text1"/>
          <w:shd w:val="clear" w:color="auto" w:fill="FFFFFF"/>
        </w:rPr>
        <w:t xml:space="preserve"> </w:t>
      </w:r>
      <w:r w:rsidR="00777A74" w:rsidRPr="00C7753A">
        <w:rPr>
          <w:color w:val="000000" w:themeColor="text1"/>
          <w:shd w:val="clear" w:color="auto" w:fill="FFFFFF"/>
        </w:rPr>
        <w:t>200-20</w:t>
      </w:r>
      <w:r w:rsidR="003A4F62" w:rsidRPr="00C7753A">
        <w:rPr>
          <w:color w:val="000000" w:themeColor="text1"/>
          <w:shd w:val="clear" w:color="auto" w:fill="FFFFFF"/>
        </w:rPr>
        <w:t>6-233;</w:t>
      </w:r>
      <w:r w:rsidR="00777A74" w:rsidRPr="00C7753A">
        <w:rPr>
          <w:color w:val="000000" w:themeColor="text1"/>
          <w:shd w:val="clear" w:color="auto" w:fill="FFFFFF"/>
        </w:rPr>
        <w:t xml:space="preserve"> </w:t>
      </w:r>
      <w:r w:rsidR="003A4F62" w:rsidRPr="00C7753A">
        <w:rPr>
          <w:color w:val="000000" w:themeColor="text1"/>
          <w:shd w:val="clear" w:color="auto" w:fill="FFFFFF"/>
        </w:rPr>
        <w:t>Köprülü, 1980: 208</w:t>
      </w:r>
      <w:r w:rsidR="003A4F62" w:rsidRPr="00C7753A">
        <w:rPr>
          <w:color w:val="000000" w:themeColor="text1"/>
        </w:rPr>
        <w:t>;</w:t>
      </w:r>
      <w:r w:rsidR="007A3752">
        <w:rPr>
          <w:color w:val="000000" w:themeColor="text1"/>
        </w:rPr>
        <w:t xml:space="preserve"> </w:t>
      </w:r>
      <w:proofErr w:type="spellStart"/>
      <w:r w:rsidR="00E46171" w:rsidRPr="00C7753A">
        <w:rPr>
          <w:color w:val="000000" w:themeColor="text1"/>
        </w:rPr>
        <w:t>Uzunçarşılı</w:t>
      </w:r>
      <w:proofErr w:type="spellEnd"/>
      <w:r w:rsidR="00E46171" w:rsidRPr="00C7753A">
        <w:rPr>
          <w:color w:val="000000" w:themeColor="text1"/>
        </w:rPr>
        <w:t>, 1948: 287-288)</w:t>
      </w:r>
      <w:r w:rsidR="00E46171" w:rsidRPr="00C7753A">
        <w:rPr>
          <w:rStyle w:val="DipnotBavurusu"/>
          <w:b/>
          <w:color w:val="000000" w:themeColor="text1"/>
        </w:rPr>
        <w:footnoteReference w:id="3"/>
      </w:r>
      <w:r w:rsidR="00DA6243">
        <w:rPr>
          <w:color w:val="000000" w:themeColor="text1"/>
        </w:rPr>
        <w:t>.</w:t>
      </w:r>
      <w:r w:rsidR="007A3752">
        <w:rPr>
          <w:color w:val="000000" w:themeColor="text1"/>
          <w:shd w:val="clear" w:color="auto" w:fill="FFFFFF"/>
        </w:rPr>
        <w:t xml:space="preserve"> </w:t>
      </w:r>
      <w:r w:rsidRPr="00C7753A">
        <w:rPr>
          <w:color w:val="000000" w:themeColor="text1"/>
        </w:rPr>
        <w:t>Bilhassa I</w:t>
      </w:r>
      <w:r w:rsidRPr="00C7753A">
        <w:rPr>
          <w:b/>
          <w:color w:val="000000" w:themeColor="text1"/>
        </w:rPr>
        <w:t xml:space="preserve">. </w:t>
      </w:r>
      <w:r w:rsidR="004E03E6" w:rsidRPr="00C7753A">
        <w:rPr>
          <w:rStyle w:val="Vurgu"/>
          <w:bCs/>
          <w:i w:val="0"/>
          <w:iCs w:val="0"/>
          <w:color w:val="000000" w:themeColor="text1"/>
          <w:shd w:val="clear" w:color="auto" w:fill="FFFFFF"/>
        </w:rPr>
        <w:t>Alâeddin</w:t>
      </w:r>
      <w:r w:rsidR="004E03E6" w:rsidRPr="00C7753A">
        <w:rPr>
          <w:rStyle w:val="Vurgu"/>
          <w:b/>
          <w:bCs/>
          <w:i w:val="0"/>
          <w:iCs w:val="0"/>
          <w:color w:val="6A6A6A"/>
          <w:shd w:val="clear" w:color="auto" w:fill="FFFFFF"/>
        </w:rPr>
        <w:t xml:space="preserve"> </w:t>
      </w:r>
      <w:r w:rsidRPr="00C7753A">
        <w:rPr>
          <w:rFonts w:eastAsia="Calibri"/>
          <w:color w:val="000000" w:themeColor="text1"/>
        </w:rPr>
        <w:t>Ke</w:t>
      </w:r>
      <w:r w:rsidR="004E03E6" w:rsidRPr="00C7753A">
        <w:rPr>
          <w:rFonts w:eastAsia="Calibri"/>
          <w:color w:val="000000" w:themeColor="text1"/>
        </w:rPr>
        <w:t>ykubad</w:t>
      </w:r>
      <w:r w:rsidR="00777A74" w:rsidRPr="00C7753A">
        <w:rPr>
          <w:rFonts w:eastAsia="Calibri"/>
          <w:color w:val="000000" w:themeColor="text1"/>
        </w:rPr>
        <w:t xml:space="preserve">’ın </w:t>
      </w:r>
      <w:r w:rsidR="000C072A" w:rsidRPr="00C7753A">
        <w:rPr>
          <w:rFonts w:eastAsia="Calibri"/>
          <w:color w:val="000000" w:themeColor="text1"/>
        </w:rPr>
        <w:t>saltanatında Selçuklu hâ</w:t>
      </w:r>
      <w:r w:rsidRPr="00C7753A">
        <w:rPr>
          <w:rFonts w:eastAsia="Calibri"/>
          <w:color w:val="000000" w:themeColor="text1"/>
        </w:rPr>
        <w:t>kimiyeti altında Anadolu birliği sağlanmış</w:t>
      </w:r>
      <w:r w:rsidRPr="00C7753A">
        <w:rPr>
          <w:rFonts w:eastAsia="Calibri"/>
          <w:b/>
          <w:color w:val="000000" w:themeColor="text1"/>
        </w:rPr>
        <w:t xml:space="preserve"> </w:t>
      </w:r>
      <w:r w:rsidRPr="00C7753A">
        <w:rPr>
          <w:rFonts w:eastAsia="Calibri"/>
          <w:color w:val="000000" w:themeColor="text1"/>
        </w:rPr>
        <w:t>ve</w:t>
      </w:r>
      <w:r w:rsidRPr="00C7753A">
        <w:rPr>
          <w:rFonts w:eastAsia="Calibri"/>
          <w:b/>
          <w:color w:val="000000" w:themeColor="text1"/>
        </w:rPr>
        <w:t xml:space="preserve"> </w:t>
      </w:r>
      <w:r w:rsidRPr="00C7753A">
        <w:rPr>
          <w:rFonts w:eastAsia="Calibri"/>
          <w:color w:val="000000" w:themeColor="text1"/>
        </w:rPr>
        <w:t>dev</w:t>
      </w:r>
      <w:r w:rsidR="00461BCA" w:rsidRPr="00C7753A">
        <w:rPr>
          <w:rFonts w:eastAsia="Calibri"/>
          <w:color w:val="000000" w:themeColor="text1"/>
        </w:rPr>
        <w:t>let gücünün zirvesine ulaş</w:t>
      </w:r>
      <w:r w:rsidR="00224E46" w:rsidRPr="00C7753A">
        <w:rPr>
          <w:rFonts w:eastAsia="Calibri"/>
          <w:color w:val="000000" w:themeColor="text1"/>
        </w:rPr>
        <w:t>mış</w:t>
      </w:r>
      <w:r w:rsidR="00DA6243">
        <w:rPr>
          <w:rFonts w:eastAsia="Calibri"/>
          <w:color w:val="000000" w:themeColor="text1"/>
        </w:rPr>
        <w:t xml:space="preserve">tı </w:t>
      </w:r>
      <w:r w:rsidR="00D05C8E" w:rsidRPr="00C7753A">
        <w:rPr>
          <w:color w:val="000000" w:themeColor="text1"/>
        </w:rPr>
        <w:t>(</w:t>
      </w:r>
      <w:proofErr w:type="spellStart"/>
      <w:r w:rsidR="00D05C8E" w:rsidRPr="00C7753A">
        <w:rPr>
          <w:color w:val="000000" w:themeColor="text1"/>
        </w:rPr>
        <w:t>Ahmed</w:t>
      </w:r>
      <w:proofErr w:type="spellEnd"/>
      <w:r w:rsidR="00D05C8E" w:rsidRPr="00C7753A">
        <w:rPr>
          <w:color w:val="000000" w:themeColor="text1"/>
        </w:rPr>
        <w:t xml:space="preserve"> Bin </w:t>
      </w:r>
      <w:proofErr w:type="spellStart"/>
      <w:r w:rsidR="00D05C8E" w:rsidRPr="00C7753A">
        <w:rPr>
          <w:color w:val="000000" w:themeColor="text1"/>
        </w:rPr>
        <w:t>Mahmud</w:t>
      </w:r>
      <w:proofErr w:type="spellEnd"/>
      <w:r w:rsidR="00897F9E" w:rsidRPr="00C7753A">
        <w:rPr>
          <w:color w:val="000000" w:themeColor="text1"/>
        </w:rPr>
        <w:t>,</w:t>
      </w:r>
      <w:r w:rsidR="00777A74" w:rsidRPr="00C7753A">
        <w:rPr>
          <w:b/>
          <w:color w:val="000000" w:themeColor="text1"/>
        </w:rPr>
        <w:t xml:space="preserve"> </w:t>
      </w:r>
      <w:r w:rsidR="00D05C8E" w:rsidRPr="00C7753A">
        <w:rPr>
          <w:color w:val="000000" w:themeColor="text1"/>
        </w:rPr>
        <w:t>1977</w:t>
      </w:r>
      <w:r w:rsidR="00897F9E" w:rsidRPr="00C7753A">
        <w:rPr>
          <w:color w:val="000000" w:themeColor="text1"/>
        </w:rPr>
        <w:t>,</w:t>
      </w:r>
      <w:r w:rsidR="00897F9E" w:rsidRPr="00C7753A">
        <w:rPr>
          <w:b/>
          <w:color w:val="000000" w:themeColor="text1"/>
        </w:rPr>
        <w:t xml:space="preserve"> </w:t>
      </w:r>
      <w:r w:rsidR="00897F9E" w:rsidRPr="00C7753A">
        <w:rPr>
          <w:color w:val="000000" w:themeColor="text1"/>
        </w:rPr>
        <w:t>II</w:t>
      </w:r>
      <w:r w:rsidR="00D05C8E" w:rsidRPr="00C7753A">
        <w:rPr>
          <w:color w:val="000000" w:themeColor="text1"/>
        </w:rPr>
        <w:t xml:space="preserve">: 152-153; </w:t>
      </w:r>
      <w:proofErr w:type="spellStart"/>
      <w:r w:rsidR="00D05C8E" w:rsidRPr="00C7753A">
        <w:rPr>
          <w:color w:val="000000" w:themeColor="text1"/>
        </w:rPr>
        <w:t>Abû’l-Farac</w:t>
      </w:r>
      <w:proofErr w:type="spellEnd"/>
      <w:r w:rsidR="00D05C8E" w:rsidRPr="00C7753A">
        <w:rPr>
          <w:color w:val="000000" w:themeColor="text1"/>
        </w:rPr>
        <w:t xml:space="preserve"> II,</w:t>
      </w:r>
      <w:r w:rsidR="007A3752">
        <w:rPr>
          <w:color w:val="000000" w:themeColor="text1"/>
        </w:rPr>
        <w:t xml:space="preserve"> </w:t>
      </w:r>
      <w:r w:rsidR="00D05C8E" w:rsidRPr="00C7753A">
        <w:rPr>
          <w:color w:val="000000" w:themeColor="text1"/>
        </w:rPr>
        <w:t xml:space="preserve">1987: 536-537; </w:t>
      </w:r>
      <w:proofErr w:type="spellStart"/>
      <w:r w:rsidR="002F16D2" w:rsidRPr="00C7753A">
        <w:rPr>
          <w:color w:val="000000"/>
        </w:rPr>
        <w:t>İbn</w:t>
      </w:r>
      <w:proofErr w:type="spellEnd"/>
      <w:r w:rsidR="002F16D2" w:rsidRPr="00C7753A">
        <w:rPr>
          <w:color w:val="000000"/>
        </w:rPr>
        <w:t xml:space="preserve"> </w:t>
      </w:r>
      <w:proofErr w:type="spellStart"/>
      <w:r w:rsidR="006879B5" w:rsidRPr="00C7753A">
        <w:rPr>
          <w:color w:val="000000" w:themeColor="text1"/>
        </w:rPr>
        <w:t>Bîbî</w:t>
      </w:r>
      <w:proofErr w:type="spellEnd"/>
      <w:r w:rsidR="006879B5">
        <w:rPr>
          <w:color w:val="000000" w:themeColor="text1"/>
        </w:rPr>
        <w:t>,</w:t>
      </w:r>
      <w:r w:rsidR="00D238E1">
        <w:rPr>
          <w:color w:val="000000" w:themeColor="text1"/>
        </w:rPr>
        <w:t xml:space="preserve"> 1996,</w:t>
      </w:r>
      <w:r w:rsidR="00D05C8E" w:rsidRPr="00C7753A">
        <w:rPr>
          <w:color w:val="000000" w:themeColor="text1"/>
        </w:rPr>
        <w:t xml:space="preserve"> I, 241;  </w:t>
      </w:r>
      <w:proofErr w:type="spellStart"/>
      <w:r w:rsidR="003A4F62" w:rsidRPr="00C7753A">
        <w:rPr>
          <w:rStyle w:val="fontstyle01"/>
          <w:rFonts w:ascii="Times New Roman" w:hAnsi="Times New Roman"/>
          <w:color w:val="000000" w:themeColor="text1"/>
          <w:sz w:val="24"/>
          <w:szCs w:val="24"/>
        </w:rPr>
        <w:t>Uzunçarşılı</w:t>
      </w:r>
      <w:proofErr w:type="spellEnd"/>
      <w:r w:rsidR="003A4F62" w:rsidRPr="00C7753A">
        <w:rPr>
          <w:rStyle w:val="fontstyle01"/>
          <w:rFonts w:ascii="Times New Roman" w:hAnsi="Times New Roman"/>
          <w:color w:val="000000" w:themeColor="text1"/>
          <w:sz w:val="24"/>
          <w:szCs w:val="24"/>
        </w:rPr>
        <w:t>, 1948: 296</w:t>
      </w:r>
      <w:r w:rsidR="00D05C8E" w:rsidRPr="00C7753A">
        <w:rPr>
          <w:color w:val="000000" w:themeColor="text1"/>
        </w:rPr>
        <w:t>)</w:t>
      </w:r>
      <w:r w:rsidR="00DA6243">
        <w:rPr>
          <w:color w:val="000000" w:themeColor="text1"/>
        </w:rPr>
        <w:t>.</w:t>
      </w:r>
      <w:r w:rsidR="00D05C8E" w:rsidRPr="00C7753A">
        <w:rPr>
          <w:color w:val="000000" w:themeColor="text1"/>
        </w:rPr>
        <w:t xml:space="preserve"> </w:t>
      </w:r>
      <w:r w:rsidR="00D05C8E" w:rsidRPr="00C7753A">
        <w:rPr>
          <w:rStyle w:val="DipnotBavurusu"/>
          <w:color w:val="000000" w:themeColor="text1"/>
        </w:rPr>
        <w:t xml:space="preserve"> </w:t>
      </w:r>
      <w:r w:rsidR="000C072A" w:rsidRPr="00C7753A">
        <w:rPr>
          <w:color w:val="000000" w:themeColor="text1"/>
        </w:rPr>
        <w:t xml:space="preserve">Anadolu’daki </w:t>
      </w:r>
      <w:r w:rsidRPr="00C7753A">
        <w:rPr>
          <w:color w:val="000000" w:themeColor="text1"/>
        </w:rPr>
        <w:t>muktedir Selçuklu sultanları döneminde güçlü bir devletin varlığı, istikrarlı ve huzurlu bir ortamın oluşmasını sağlayarak çevre İslam memleketlerinden çeşitli tasavvufi zümreleri kendine çekmekteydi</w:t>
      </w:r>
      <w:r w:rsidR="00D05C8E" w:rsidRPr="00C7753A">
        <w:rPr>
          <w:color w:val="000000" w:themeColor="text1"/>
        </w:rPr>
        <w:t xml:space="preserve"> (</w:t>
      </w:r>
      <w:r w:rsidR="00777A74" w:rsidRPr="00C7753A">
        <w:rPr>
          <w:color w:val="000000" w:themeColor="text1"/>
        </w:rPr>
        <w:t>Köprülü,</w:t>
      </w:r>
      <w:r w:rsidR="007A3752">
        <w:rPr>
          <w:color w:val="000000" w:themeColor="text1"/>
        </w:rPr>
        <w:t xml:space="preserve"> </w:t>
      </w:r>
      <w:r w:rsidR="00777A74" w:rsidRPr="00C7753A">
        <w:rPr>
          <w:color w:val="000000" w:themeColor="text1"/>
        </w:rPr>
        <w:t>1976:197;</w:t>
      </w:r>
      <w:r w:rsidR="007A3752">
        <w:rPr>
          <w:color w:val="000000" w:themeColor="text1"/>
        </w:rPr>
        <w:t xml:space="preserve"> </w:t>
      </w:r>
      <w:r w:rsidR="00777A74" w:rsidRPr="00C7753A">
        <w:rPr>
          <w:color w:val="000000" w:themeColor="text1"/>
        </w:rPr>
        <w:t>Ocak,1992: 61)</w:t>
      </w:r>
      <w:r w:rsidRPr="00C7753A">
        <w:rPr>
          <w:color w:val="000000" w:themeColor="text1"/>
        </w:rPr>
        <w:t>.</w:t>
      </w:r>
      <w:r w:rsidR="00777A74" w:rsidRPr="00C7753A">
        <w:rPr>
          <w:color w:val="000000" w:themeColor="text1"/>
        </w:rPr>
        <w:t xml:space="preserve"> Buna,</w:t>
      </w:r>
      <w:r w:rsidR="00D05C8E" w:rsidRPr="00C7753A">
        <w:rPr>
          <w:rFonts w:eastAsia="Calibri"/>
          <w:color w:val="000000" w:themeColor="text1"/>
          <w:shd w:val="clear" w:color="auto" w:fill="FDFDFD"/>
        </w:rPr>
        <w:t xml:space="preserve"> </w:t>
      </w:r>
      <w:proofErr w:type="spellStart"/>
      <w:r w:rsidR="000C072A" w:rsidRPr="00C7753A">
        <w:rPr>
          <w:rFonts w:eastAsia="Calibri"/>
          <w:color w:val="000000" w:themeColor="text1"/>
          <w:shd w:val="clear" w:color="auto" w:fill="FDFDFD"/>
        </w:rPr>
        <w:t>Şihâbüddîn</w:t>
      </w:r>
      <w:proofErr w:type="spellEnd"/>
      <w:r w:rsidR="000C072A" w:rsidRPr="00C7753A">
        <w:rPr>
          <w:rFonts w:eastAsia="Calibri"/>
          <w:color w:val="000000" w:themeColor="text1"/>
          <w:shd w:val="clear" w:color="auto" w:fill="FDFDFD"/>
        </w:rPr>
        <w:t xml:space="preserve"> es-</w:t>
      </w:r>
      <w:proofErr w:type="spellStart"/>
      <w:r w:rsidR="000C072A" w:rsidRPr="00C7753A">
        <w:rPr>
          <w:rFonts w:eastAsia="Calibri"/>
          <w:color w:val="000000" w:themeColor="text1"/>
          <w:shd w:val="clear" w:color="auto" w:fill="FDFDFD"/>
        </w:rPr>
        <w:t>Sühreverdî</w:t>
      </w:r>
      <w:proofErr w:type="spellEnd"/>
      <w:r w:rsidR="000C072A" w:rsidRPr="00C7753A">
        <w:rPr>
          <w:rFonts w:eastAsia="Calibri"/>
          <w:color w:val="000000" w:themeColor="text1"/>
          <w:shd w:val="clear" w:color="auto" w:fill="FDFDFD"/>
        </w:rPr>
        <w:t xml:space="preserve"> el-</w:t>
      </w:r>
      <w:proofErr w:type="spellStart"/>
      <w:r w:rsidR="000C072A" w:rsidRPr="00C7753A">
        <w:rPr>
          <w:rFonts w:eastAsia="Calibri"/>
          <w:color w:val="000000" w:themeColor="text1"/>
          <w:shd w:val="clear" w:color="auto" w:fill="FDFDFD"/>
        </w:rPr>
        <w:t>Maktûl</w:t>
      </w:r>
      <w:proofErr w:type="spellEnd"/>
      <w:r w:rsidR="000C072A" w:rsidRPr="00C7753A">
        <w:rPr>
          <w:rFonts w:eastAsia="Calibri"/>
          <w:color w:val="000000" w:themeColor="text1"/>
          <w:shd w:val="clear" w:color="auto" w:fill="FDFDFD"/>
        </w:rPr>
        <w:t xml:space="preserve"> </w:t>
      </w:r>
      <w:r w:rsidRPr="00C7753A">
        <w:rPr>
          <w:color w:val="000000" w:themeColor="text1"/>
        </w:rPr>
        <w:t xml:space="preserve">(ö.1197), </w:t>
      </w:r>
      <w:proofErr w:type="spellStart"/>
      <w:r w:rsidR="000C072A" w:rsidRPr="00C7753A">
        <w:rPr>
          <w:rFonts w:eastAsia="Calibri"/>
        </w:rPr>
        <w:t>Muhyiddin</w:t>
      </w:r>
      <w:proofErr w:type="spellEnd"/>
      <w:r w:rsidR="000C072A" w:rsidRPr="00C7753A">
        <w:rPr>
          <w:rFonts w:eastAsia="Calibri"/>
        </w:rPr>
        <w:t xml:space="preserve">-i </w:t>
      </w:r>
      <w:proofErr w:type="spellStart"/>
      <w:r w:rsidR="000C072A" w:rsidRPr="00C7753A">
        <w:rPr>
          <w:shd w:val="clear" w:color="auto" w:fill="FDFDFD"/>
        </w:rPr>
        <w:t>İbnü’l</w:t>
      </w:r>
      <w:proofErr w:type="spellEnd"/>
      <w:r w:rsidR="000C072A" w:rsidRPr="00C7753A">
        <w:rPr>
          <w:shd w:val="clear" w:color="auto" w:fill="FDFDFD"/>
        </w:rPr>
        <w:t>-Arabî</w:t>
      </w:r>
      <w:r w:rsidR="00B7349C" w:rsidRPr="00C7753A">
        <w:rPr>
          <w:shd w:val="clear" w:color="auto" w:fill="FDFDFD"/>
        </w:rPr>
        <w:t xml:space="preserve"> </w:t>
      </w:r>
      <w:r w:rsidR="00B7349C" w:rsidRPr="00C7753A">
        <w:rPr>
          <w:rFonts w:eastAsia="Calibri"/>
        </w:rPr>
        <w:t>(ö.1241)</w:t>
      </w:r>
      <w:r w:rsidRPr="00C7753A">
        <w:rPr>
          <w:color w:val="000000" w:themeColor="text1"/>
        </w:rPr>
        <w:t xml:space="preserve">, </w:t>
      </w:r>
      <w:r w:rsidR="004E03E6" w:rsidRPr="00C7753A">
        <w:rPr>
          <w:rFonts w:eastAsia="Calibri"/>
          <w:color w:val="000000" w:themeColor="text1"/>
        </w:rPr>
        <w:t xml:space="preserve">Ebu </w:t>
      </w:r>
      <w:proofErr w:type="spellStart"/>
      <w:r w:rsidR="004E03E6" w:rsidRPr="00C7753A">
        <w:rPr>
          <w:rFonts w:eastAsia="Calibri"/>
          <w:color w:val="000000" w:themeColor="text1"/>
        </w:rPr>
        <w:t>Hafs</w:t>
      </w:r>
      <w:proofErr w:type="spellEnd"/>
      <w:r w:rsidR="004E03E6" w:rsidRPr="00C7753A">
        <w:rPr>
          <w:rFonts w:eastAsia="Calibri"/>
          <w:color w:val="000000" w:themeColor="text1"/>
        </w:rPr>
        <w:t xml:space="preserve"> es-</w:t>
      </w:r>
      <w:proofErr w:type="spellStart"/>
      <w:r w:rsidR="00B7349C" w:rsidRPr="00C7753A">
        <w:rPr>
          <w:rFonts w:eastAsia="Calibri"/>
          <w:color w:val="000000" w:themeColor="text1"/>
        </w:rPr>
        <w:t>Sühreverdî</w:t>
      </w:r>
      <w:proofErr w:type="spellEnd"/>
      <w:r w:rsidR="00B7349C" w:rsidRPr="00C7753A">
        <w:rPr>
          <w:rFonts w:eastAsia="Calibri"/>
          <w:color w:val="000000" w:themeColor="text1"/>
        </w:rPr>
        <w:t xml:space="preserve"> </w:t>
      </w:r>
      <w:r w:rsidRPr="00C7753A">
        <w:rPr>
          <w:color w:val="000000" w:themeColor="text1"/>
        </w:rPr>
        <w:t>(ö.1234)</w:t>
      </w:r>
      <w:r w:rsidR="00B7349C" w:rsidRPr="00C7753A">
        <w:rPr>
          <w:color w:val="000000" w:themeColor="text1"/>
        </w:rPr>
        <w:t xml:space="preserve">, </w:t>
      </w:r>
      <w:proofErr w:type="spellStart"/>
      <w:r w:rsidR="00B7349C" w:rsidRPr="00C7753A">
        <w:rPr>
          <w:color w:val="000000" w:themeColor="text1"/>
        </w:rPr>
        <w:t>Evhadüddin</w:t>
      </w:r>
      <w:proofErr w:type="spellEnd"/>
      <w:r w:rsidR="00B7349C" w:rsidRPr="00C7753A">
        <w:rPr>
          <w:color w:val="000000" w:themeColor="text1"/>
        </w:rPr>
        <w:t xml:space="preserve"> </w:t>
      </w:r>
      <w:proofErr w:type="spellStart"/>
      <w:r w:rsidR="00B7349C" w:rsidRPr="00C7753A">
        <w:rPr>
          <w:color w:val="000000" w:themeColor="text1"/>
        </w:rPr>
        <w:t>Kirmâ</w:t>
      </w:r>
      <w:r w:rsidRPr="00C7753A">
        <w:rPr>
          <w:color w:val="000000" w:themeColor="text1"/>
        </w:rPr>
        <w:t>nî</w:t>
      </w:r>
      <w:proofErr w:type="spellEnd"/>
      <w:r w:rsidR="00940150" w:rsidRPr="00C7753A">
        <w:rPr>
          <w:color w:val="000000" w:themeColor="text1"/>
        </w:rPr>
        <w:t xml:space="preserve"> (ö.1237)</w:t>
      </w:r>
      <w:r w:rsidRPr="00C7753A">
        <w:rPr>
          <w:color w:val="000000" w:themeColor="text1"/>
        </w:rPr>
        <w:t xml:space="preserve"> gibi </w:t>
      </w:r>
      <w:r w:rsidR="00B62F69" w:rsidRPr="00C7753A">
        <w:rPr>
          <w:color w:val="000000" w:themeColor="text1"/>
        </w:rPr>
        <w:t xml:space="preserve">zamanının önde gelen </w:t>
      </w:r>
      <w:r w:rsidRPr="00C7753A">
        <w:rPr>
          <w:color w:val="000000" w:themeColor="text1"/>
        </w:rPr>
        <w:t>şahsiyetleri</w:t>
      </w:r>
      <w:r w:rsidR="00B62F69" w:rsidRPr="00C7753A">
        <w:rPr>
          <w:color w:val="000000" w:themeColor="text1"/>
        </w:rPr>
        <w:t xml:space="preserve">ni </w:t>
      </w:r>
      <w:r w:rsidRPr="00C7753A">
        <w:rPr>
          <w:color w:val="000000" w:themeColor="text1"/>
        </w:rPr>
        <w:t>örnek olarak</w:t>
      </w:r>
      <w:r w:rsidR="00565658" w:rsidRPr="00C7753A">
        <w:rPr>
          <w:color w:val="000000" w:themeColor="text1"/>
        </w:rPr>
        <w:t xml:space="preserve"> verebiliriz</w:t>
      </w:r>
      <w:r w:rsidR="00B62F69" w:rsidRPr="00C7753A">
        <w:rPr>
          <w:color w:val="000000" w:themeColor="text1"/>
        </w:rPr>
        <w:t xml:space="preserve"> </w:t>
      </w:r>
      <w:r w:rsidR="00C66594" w:rsidRPr="00C7753A">
        <w:rPr>
          <w:color w:val="000000" w:themeColor="text1"/>
        </w:rPr>
        <w:t>(</w:t>
      </w:r>
      <w:r w:rsidR="00C96328" w:rsidRPr="00C7753A">
        <w:rPr>
          <w:color w:val="000000" w:themeColor="text1"/>
        </w:rPr>
        <w:t xml:space="preserve">Abdurrahman </w:t>
      </w:r>
      <w:proofErr w:type="spellStart"/>
      <w:r w:rsidR="00C96328" w:rsidRPr="00C7753A">
        <w:rPr>
          <w:color w:val="000000" w:themeColor="text1"/>
        </w:rPr>
        <w:t>Câmî</w:t>
      </w:r>
      <w:proofErr w:type="spellEnd"/>
      <w:r w:rsidR="00D05C8E" w:rsidRPr="00C7753A">
        <w:rPr>
          <w:color w:val="000000" w:themeColor="text1"/>
        </w:rPr>
        <w:t>, 1988:</w:t>
      </w:r>
      <w:r w:rsidR="007A3752">
        <w:rPr>
          <w:color w:val="000000" w:themeColor="text1"/>
        </w:rPr>
        <w:t xml:space="preserve"> </w:t>
      </w:r>
      <w:r w:rsidR="00D05C8E" w:rsidRPr="00C7753A">
        <w:rPr>
          <w:color w:val="000000" w:themeColor="text1"/>
        </w:rPr>
        <w:t xml:space="preserve">802; </w:t>
      </w:r>
      <w:proofErr w:type="spellStart"/>
      <w:r w:rsidR="00D05C8E" w:rsidRPr="00C7753A">
        <w:rPr>
          <w:color w:val="000000" w:themeColor="text1"/>
        </w:rPr>
        <w:t>Cahen</w:t>
      </w:r>
      <w:proofErr w:type="spellEnd"/>
      <w:r w:rsidR="00C66594" w:rsidRPr="00C7753A">
        <w:rPr>
          <w:color w:val="000000" w:themeColor="text1"/>
        </w:rPr>
        <w:t>, 2012:</w:t>
      </w:r>
      <w:r w:rsidR="007A3752">
        <w:rPr>
          <w:color w:val="000000" w:themeColor="text1"/>
        </w:rPr>
        <w:t xml:space="preserve"> </w:t>
      </w:r>
      <w:r w:rsidR="00C66594" w:rsidRPr="00C7753A">
        <w:rPr>
          <w:color w:val="000000" w:themeColor="text1"/>
        </w:rPr>
        <w:t>224; Ocak, 1996:</w:t>
      </w:r>
      <w:r w:rsidR="00BF49BF" w:rsidRPr="00C7753A">
        <w:rPr>
          <w:color w:val="000000" w:themeColor="text1"/>
        </w:rPr>
        <w:t xml:space="preserve"> </w:t>
      </w:r>
      <w:r w:rsidR="00C66594" w:rsidRPr="00C7753A">
        <w:rPr>
          <w:color w:val="000000" w:themeColor="text1"/>
        </w:rPr>
        <w:t>96-97)</w:t>
      </w:r>
      <w:r w:rsidR="0084037E">
        <w:rPr>
          <w:color w:val="000000" w:themeColor="text1"/>
        </w:rPr>
        <w:t>.</w:t>
      </w:r>
      <w:r w:rsidR="00D05C8E" w:rsidRPr="00C7753A">
        <w:rPr>
          <w:color w:val="000000" w:themeColor="text1"/>
        </w:rPr>
        <w:t xml:space="preserve"> </w:t>
      </w:r>
    </w:p>
    <w:p w:rsidR="00ED71DF" w:rsidRPr="00C7753A" w:rsidRDefault="00335428" w:rsidP="00504945">
      <w:pPr>
        <w:spacing w:after="240" w:line="360" w:lineRule="auto"/>
        <w:ind w:firstLine="360"/>
        <w:jc w:val="both"/>
        <w:rPr>
          <w:color w:val="000000" w:themeColor="text1"/>
        </w:rPr>
      </w:pPr>
      <w:r w:rsidRPr="00C7753A">
        <w:rPr>
          <w:rFonts w:eastAsia="Calibri"/>
          <w:color w:val="000000" w:themeColor="text1"/>
        </w:rPr>
        <w:t xml:space="preserve">Anadolu’ya tasavvufi zümrelerin gelişinin fethinden hemen sonra </w:t>
      </w:r>
      <w:r w:rsidR="009C14E6" w:rsidRPr="00C7753A">
        <w:rPr>
          <w:rFonts w:eastAsia="Calibri"/>
          <w:color w:val="000000" w:themeColor="text1"/>
        </w:rPr>
        <w:t xml:space="preserve">hızlanmaya </w:t>
      </w:r>
      <w:r w:rsidRPr="00C7753A">
        <w:rPr>
          <w:rFonts w:eastAsia="Calibri"/>
          <w:color w:val="000000" w:themeColor="text1"/>
        </w:rPr>
        <w:t xml:space="preserve">başladığını daha önce vurgulamıştık. </w:t>
      </w:r>
      <w:r w:rsidRPr="00C7753A">
        <w:rPr>
          <w:color w:val="000000" w:themeColor="text1"/>
        </w:rPr>
        <w:t>Bununla birlikte, Moğol ordularının Orta Asya’nın ardından İran ile Irak’ı istila etmeleri sonucu meydana gelen büyük</w:t>
      </w:r>
      <w:r w:rsidRPr="00C7753A">
        <w:rPr>
          <w:b/>
          <w:color w:val="000000" w:themeColor="text1"/>
        </w:rPr>
        <w:t xml:space="preserve"> </w:t>
      </w:r>
      <w:r w:rsidRPr="00C7753A">
        <w:rPr>
          <w:color w:val="000000" w:themeColor="text1"/>
        </w:rPr>
        <w:t xml:space="preserve">göç dalgasıyla beraber derviş </w:t>
      </w:r>
      <w:r w:rsidR="00B7349C" w:rsidRPr="00C7753A">
        <w:rPr>
          <w:rFonts w:eastAsia="Calibri"/>
          <w:color w:val="000000" w:themeColor="text1"/>
        </w:rPr>
        <w:t>göçleri</w:t>
      </w:r>
      <w:r w:rsidRPr="00C7753A">
        <w:rPr>
          <w:rFonts w:eastAsia="Calibri"/>
          <w:color w:val="000000" w:themeColor="text1"/>
        </w:rPr>
        <w:t xml:space="preserve"> hiç olmadığı kadar arttı. İstila öncesinde de az çok temsil edilmekle beraber; </w:t>
      </w:r>
      <w:proofErr w:type="spellStart"/>
      <w:r w:rsidRPr="00C7753A">
        <w:rPr>
          <w:rFonts w:eastAsia="Calibri"/>
          <w:color w:val="000000" w:themeColor="text1"/>
        </w:rPr>
        <w:t>Yeseviyye</w:t>
      </w:r>
      <w:proofErr w:type="spellEnd"/>
      <w:r w:rsidRPr="00C7753A">
        <w:rPr>
          <w:rFonts w:eastAsia="Calibri"/>
          <w:color w:val="000000" w:themeColor="text1"/>
        </w:rPr>
        <w:t xml:space="preserve">, </w:t>
      </w:r>
      <w:proofErr w:type="spellStart"/>
      <w:r w:rsidR="00B7349C" w:rsidRPr="00C7753A">
        <w:rPr>
          <w:color w:val="000000" w:themeColor="text1"/>
        </w:rPr>
        <w:t>Kübreviyye</w:t>
      </w:r>
      <w:proofErr w:type="spellEnd"/>
      <w:r w:rsidR="00B7349C" w:rsidRPr="00C7753A">
        <w:rPr>
          <w:color w:val="000000" w:themeColor="text1"/>
        </w:rPr>
        <w:t xml:space="preserve">, </w:t>
      </w:r>
      <w:proofErr w:type="spellStart"/>
      <w:r w:rsidR="00B7349C" w:rsidRPr="00C7753A">
        <w:rPr>
          <w:color w:val="000000" w:themeColor="text1"/>
        </w:rPr>
        <w:t>Sühreverdiyye</w:t>
      </w:r>
      <w:proofErr w:type="spellEnd"/>
      <w:r w:rsidR="00B7349C" w:rsidRPr="00C7753A">
        <w:rPr>
          <w:color w:val="000000" w:themeColor="text1"/>
        </w:rPr>
        <w:t xml:space="preserve">, </w:t>
      </w:r>
      <w:proofErr w:type="spellStart"/>
      <w:r w:rsidR="00B7349C" w:rsidRPr="00C7753A">
        <w:rPr>
          <w:color w:val="000000" w:themeColor="text1"/>
        </w:rPr>
        <w:t>Ri</w:t>
      </w:r>
      <w:r w:rsidRPr="00C7753A">
        <w:rPr>
          <w:color w:val="000000" w:themeColor="text1"/>
        </w:rPr>
        <w:t>faiyye</w:t>
      </w:r>
      <w:proofErr w:type="spellEnd"/>
      <w:r w:rsidRPr="00C7753A">
        <w:rPr>
          <w:color w:val="000000" w:themeColor="text1"/>
        </w:rPr>
        <w:t xml:space="preserve">, </w:t>
      </w:r>
      <w:proofErr w:type="spellStart"/>
      <w:r w:rsidR="00B7349C" w:rsidRPr="00C7753A">
        <w:rPr>
          <w:color w:val="000000" w:themeColor="text1"/>
          <w:shd w:val="clear" w:color="auto" w:fill="FDFDFD"/>
        </w:rPr>
        <w:t>Vefâiyye</w:t>
      </w:r>
      <w:proofErr w:type="spellEnd"/>
      <w:r w:rsidRPr="00C7753A">
        <w:rPr>
          <w:color w:val="000000" w:themeColor="text1"/>
        </w:rPr>
        <w:t xml:space="preserve"> ve </w:t>
      </w:r>
      <w:proofErr w:type="spellStart"/>
      <w:r w:rsidRPr="00C7753A">
        <w:rPr>
          <w:color w:val="000000" w:themeColor="text1"/>
        </w:rPr>
        <w:t>Kalenderiyye</w:t>
      </w:r>
      <w:proofErr w:type="spellEnd"/>
      <w:r w:rsidRPr="00C7753A">
        <w:rPr>
          <w:b/>
          <w:color w:val="000000" w:themeColor="text1"/>
        </w:rPr>
        <w:t xml:space="preserve"> </w:t>
      </w:r>
      <w:r w:rsidR="00B7349C" w:rsidRPr="00C7753A">
        <w:rPr>
          <w:color w:val="000000" w:themeColor="text1"/>
        </w:rPr>
        <w:t xml:space="preserve">gibi tarikatlara mensup yoğun </w:t>
      </w:r>
      <w:proofErr w:type="spellStart"/>
      <w:r w:rsidR="00B7349C" w:rsidRPr="00C7753A">
        <w:rPr>
          <w:color w:val="000000" w:themeColor="text1"/>
        </w:rPr>
        <w:t>sû</w:t>
      </w:r>
      <w:r w:rsidRPr="00C7753A">
        <w:rPr>
          <w:color w:val="000000" w:themeColor="text1"/>
        </w:rPr>
        <w:t>fi</w:t>
      </w:r>
      <w:proofErr w:type="spellEnd"/>
      <w:r w:rsidRPr="00C7753A">
        <w:rPr>
          <w:color w:val="000000" w:themeColor="text1"/>
        </w:rPr>
        <w:t xml:space="preserve"> kitlelerinin Anadolu’ya göç etme süreci başladı</w:t>
      </w:r>
      <w:r w:rsidR="00C66594" w:rsidRPr="00C7753A">
        <w:rPr>
          <w:color w:val="000000" w:themeColor="text1"/>
        </w:rPr>
        <w:t xml:space="preserve"> ( Kayaoğlu, 1990: 147; Köprü</w:t>
      </w:r>
      <w:r w:rsidR="00B41826">
        <w:rPr>
          <w:color w:val="000000" w:themeColor="text1"/>
        </w:rPr>
        <w:t>lü, 2011, 115; Şeker, 2007:131</w:t>
      </w:r>
      <w:r w:rsidR="00777A74" w:rsidRPr="00C7753A">
        <w:rPr>
          <w:color w:val="000000" w:themeColor="text1"/>
        </w:rPr>
        <w:t>vd.</w:t>
      </w:r>
      <w:r w:rsidR="00C66594" w:rsidRPr="00C7753A">
        <w:rPr>
          <w:color w:val="000000" w:themeColor="text1"/>
        </w:rPr>
        <w:t>)</w:t>
      </w:r>
      <w:r w:rsidR="0084037E">
        <w:rPr>
          <w:color w:val="000000" w:themeColor="text1"/>
        </w:rPr>
        <w:t>.</w:t>
      </w:r>
      <w:r w:rsidRPr="00C7753A">
        <w:rPr>
          <w:color w:val="000000" w:themeColor="text1"/>
        </w:rPr>
        <w:t xml:space="preserve"> Onlar için fazla seçenek yoktu; en kısa sürede, güvenli ve nefes alabilecekleri bir toprak olarak Anadolu önlerinde duruyordu. </w:t>
      </w:r>
      <w:r w:rsidR="00BF05D2">
        <w:rPr>
          <w:color w:val="000000" w:themeColor="text1"/>
        </w:rPr>
        <w:t xml:space="preserve">A.Y. </w:t>
      </w:r>
      <w:r w:rsidRPr="00C7753A">
        <w:rPr>
          <w:color w:val="000000" w:themeColor="text1"/>
        </w:rPr>
        <w:t>Ocak’ın</w:t>
      </w:r>
      <w:r w:rsidR="009C14E6" w:rsidRPr="00C7753A">
        <w:rPr>
          <w:color w:val="000000" w:themeColor="text1"/>
        </w:rPr>
        <w:t xml:space="preserve"> (2011: 62) </w:t>
      </w:r>
      <w:r w:rsidR="00F66FB3">
        <w:rPr>
          <w:color w:val="000000" w:themeColor="text1"/>
        </w:rPr>
        <w:t>ifade ettiği gibi:</w:t>
      </w:r>
      <w:r w:rsidRPr="00C7753A">
        <w:rPr>
          <w:color w:val="000000" w:themeColor="text1"/>
        </w:rPr>
        <w:t xml:space="preserve"> “</w:t>
      </w:r>
      <w:r w:rsidRPr="00C7753A">
        <w:rPr>
          <w:i/>
          <w:color w:val="000000" w:themeColor="text1"/>
        </w:rPr>
        <w:t xml:space="preserve">Bu zümreler için Anadolu, hem </w:t>
      </w:r>
      <w:proofErr w:type="gramStart"/>
      <w:r w:rsidRPr="00C7753A">
        <w:rPr>
          <w:i/>
          <w:color w:val="000000" w:themeColor="text1"/>
        </w:rPr>
        <w:t>sükunet</w:t>
      </w:r>
      <w:proofErr w:type="gramEnd"/>
      <w:r w:rsidRPr="00C7753A">
        <w:rPr>
          <w:i/>
          <w:color w:val="000000" w:themeColor="text1"/>
        </w:rPr>
        <w:t xml:space="preserve"> ve emniyet bul</w:t>
      </w:r>
      <w:r w:rsidRPr="00C7753A">
        <w:rPr>
          <w:i/>
          <w:color w:val="000000" w:themeColor="text1"/>
        </w:rPr>
        <w:softHyphen/>
        <w:t xml:space="preserve">mayı </w:t>
      </w:r>
      <w:proofErr w:type="spellStart"/>
      <w:r w:rsidRPr="00C7753A">
        <w:rPr>
          <w:i/>
          <w:color w:val="000000" w:themeColor="text1"/>
        </w:rPr>
        <w:t>ümid</w:t>
      </w:r>
      <w:proofErr w:type="spellEnd"/>
      <w:r w:rsidRPr="00C7753A">
        <w:rPr>
          <w:i/>
          <w:color w:val="000000" w:themeColor="text1"/>
        </w:rPr>
        <w:t xml:space="preserve"> ettikleri bir sığınak, hem de kendi dini fikirlerini rahatça yayabilecekleri serbest ve rahat bir ortam sunuyordu</w:t>
      </w:r>
      <w:r w:rsidRPr="00C7753A">
        <w:rPr>
          <w:color w:val="000000" w:themeColor="text1"/>
        </w:rPr>
        <w:t>”</w:t>
      </w:r>
      <w:r w:rsidR="009C14E6" w:rsidRPr="00C7753A">
        <w:rPr>
          <w:color w:val="000000" w:themeColor="text1"/>
        </w:rPr>
        <w:t>.</w:t>
      </w:r>
    </w:p>
    <w:p w:rsidR="00556B96" w:rsidRPr="00C7753A" w:rsidRDefault="00335428" w:rsidP="00A241F0">
      <w:pPr>
        <w:spacing w:after="240" w:line="360" w:lineRule="auto"/>
        <w:ind w:firstLine="360"/>
        <w:jc w:val="both"/>
        <w:rPr>
          <w:color w:val="000000" w:themeColor="text1"/>
        </w:rPr>
      </w:pPr>
      <w:r w:rsidRPr="00C7753A">
        <w:rPr>
          <w:color w:val="000000" w:themeColor="text1"/>
          <w:shd w:val="clear" w:color="auto" w:fill="FDFDFD"/>
        </w:rPr>
        <w:lastRenderedPageBreak/>
        <w:t>Ne var ki istikr</w:t>
      </w:r>
      <w:r w:rsidR="00F66FB3">
        <w:rPr>
          <w:color w:val="000000" w:themeColor="text1"/>
          <w:shd w:val="clear" w:color="auto" w:fill="FDFDFD"/>
        </w:rPr>
        <w:t>ar ve huzur yılları çok sürmedi.</w:t>
      </w:r>
      <w:r w:rsidRPr="00C7753A">
        <w:rPr>
          <w:color w:val="000000" w:themeColor="text1"/>
          <w:shd w:val="clear" w:color="auto" w:fill="FDFDFD"/>
        </w:rPr>
        <w:t xml:space="preserve"> </w:t>
      </w:r>
      <w:r w:rsidRPr="00C7753A">
        <w:rPr>
          <w:color w:val="000000" w:themeColor="text1"/>
        </w:rPr>
        <w:t>XIII. yüzyıla güçlenerek giren ve Büyük Keykubat ile de görece her sahada güçlü ve müreffeh bir görünüm arz eden Anadolu</w:t>
      </w:r>
      <w:r w:rsidR="002B4DB8">
        <w:rPr>
          <w:color w:val="000000" w:themeColor="text1"/>
        </w:rPr>
        <w:t>’da</w:t>
      </w:r>
      <w:r w:rsidRPr="00C7753A">
        <w:rPr>
          <w:color w:val="000000" w:themeColor="text1"/>
        </w:rPr>
        <w:t xml:space="preserve">, </w:t>
      </w:r>
      <w:r w:rsidRPr="00C7753A">
        <w:rPr>
          <w:color w:val="000000" w:themeColor="text1"/>
          <w:shd w:val="clear" w:color="auto" w:fill="FDFDFD"/>
        </w:rPr>
        <w:t>yerine geçen oğlu</w:t>
      </w:r>
      <w:r w:rsidRPr="00C7753A">
        <w:rPr>
          <w:b/>
          <w:color w:val="000000" w:themeColor="text1"/>
        </w:rPr>
        <w:t xml:space="preserve"> </w:t>
      </w:r>
      <w:r w:rsidR="00B7349C" w:rsidRPr="00C7753A">
        <w:rPr>
          <w:color w:val="000000" w:themeColor="text1"/>
        </w:rPr>
        <w:t xml:space="preserve">II. </w:t>
      </w:r>
      <w:proofErr w:type="spellStart"/>
      <w:r w:rsidR="00B7349C" w:rsidRPr="00C7753A">
        <w:rPr>
          <w:color w:val="000000" w:themeColor="text1"/>
        </w:rPr>
        <w:t>Gıyâ</w:t>
      </w:r>
      <w:r w:rsidRPr="00C7753A">
        <w:rPr>
          <w:color w:val="000000" w:themeColor="text1"/>
        </w:rPr>
        <w:t>seddin</w:t>
      </w:r>
      <w:proofErr w:type="spellEnd"/>
      <w:r w:rsidR="004B584F" w:rsidRPr="00C7753A">
        <w:rPr>
          <w:color w:val="000000" w:themeColor="text1"/>
        </w:rPr>
        <w:t xml:space="preserve"> </w:t>
      </w:r>
      <w:proofErr w:type="spellStart"/>
      <w:r w:rsidR="004B584F" w:rsidRPr="00C7753A">
        <w:rPr>
          <w:color w:val="000000" w:themeColor="text1"/>
        </w:rPr>
        <w:t>Keyhusrev’in</w:t>
      </w:r>
      <w:proofErr w:type="spellEnd"/>
      <w:r w:rsidR="004B584F" w:rsidRPr="00C7753A">
        <w:rPr>
          <w:color w:val="000000" w:themeColor="text1"/>
        </w:rPr>
        <w:t xml:space="preserve"> </w:t>
      </w:r>
      <w:r w:rsidRPr="00C7753A">
        <w:rPr>
          <w:color w:val="000000" w:themeColor="text1"/>
        </w:rPr>
        <w:t>saltanatıyla birlikte bu olumlu görünüm tersine döndü</w:t>
      </w:r>
      <w:r w:rsidR="00B94E74" w:rsidRPr="00C7753A">
        <w:rPr>
          <w:color w:val="000000" w:themeColor="text1"/>
        </w:rPr>
        <w:t xml:space="preserve"> (</w:t>
      </w:r>
      <w:r w:rsidR="00183C18" w:rsidRPr="00C7753A">
        <w:rPr>
          <w:color w:val="000000" w:themeColor="text1"/>
        </w:rPr>
        <w:t>Ocak, 2010:132</w:t>
      </w:r>
      <w:r w:rsidR="00C66594" w:rsidRPr="00C7753A">
        <w:rPr>
          <w:color w:val="000000" w:themeColor="text1"/>
        </w:rPr>
        <w:t>)</w:t>
      </w:r>
      <w:r w:rsidRPr="00C7753A">
        <w:rPr>
          <w:b/>
          <w:color w:val="000000" w:themeColor="text1"/>
        </w:rPr>
        <w:t>.</w:t>
      </w:r>
      <w:r w:rsidRPr="00C7753A">
        <w:rPr>
          <w:color w:val="000000" w:themeColor="text1"/>
        </w:rPr>
        <w:t xml:space="preserve"> Nitekim </w:t>
      </w:r>
      <w:r w:rsidR="00B7349C" w:rsidRPr="00C7753A">
        <w:rPr>
          <w:color w:val="000000" w:themeColor="text1"/>
          <w:shd w:val="clear" w:color="auto" w:fill="FDFDFD"/>
        </w:rPr>
        <w:t>1240’da Babaî</w:t>
      </w:r>
      <w:r w:rsidRPr="00C7753A">
        <w:rPr>
          <w:color w:val="000000" w:themeColor="text1"/>
          <w:shd w:val="clear" w:color="auto" w:fill="FDFDFD"/>
        </w:rPr>
        <w:t>ler ayaklanması ile devletin otoritesi sarsıldı ve ardından</w:t>
      </w:r>
      <w:r w:rsidR="00741CAE">
        <w:rPr>
          <w:color w:val="000000" w:themeColor="text1"/>
        </w:rPr>
        <w:t xml:space="preserve"> 1243’t</w:t>
      </w:r>
      <w:r w:rsidRPr="00C7753A">
        <w:rPr>
          <w:color w:val="000000" w:themeColor="text1"/>
        </w:rPr>
        <w:t xml:space="preserve">e </w:t>
      </w:r>
      <w:proofErr w:type="spellStart"/>
      <w:r w:rsidRPr="00C7753A">
        <w:rPr>
          <w:color w:val="000000" w:themeColor="text1"/>
        </w:rPr>
        <w:t>Kösedağ</w:t>
      </w:r>
      <w:proofErr w:type="spellEnd"/>
      <w:r w:rsidRPr="00C7753A">
        <w:rPr>
          <w:color w:val="000000" w:themeColor="text1"/>
        </w:rPr>
        <w:t xml:space="preserve"> bozgunundan sonra</w:t>
      </w:r>
      <w:r w:rsidR="0084037E">
        <w:rPr>
          <w:color w:val="000000" w:themeColor="text1"/>
          <w:shd w:val="clear" w:color="auto" w:fill="FDFDFD"/>
        </w:rPr>
        <w:t xml:space="preserve"> devlet bağımsızlığını kaybetti </w:t>
      </w:r>
      <w:r w:rsidR="00183C18" w:rsidRPr="00C7753A">
        <w:rPr>
          <w:b/>
          <w:color w:val="000000" w:themeColor="text1"/>
          <w:shd w:val="clear" w:color="auto" w:fill="FDFDFD"/>
        </w:rPr>
        <w:t>(</w:t>
      </w:r>
      <w:proofErr w:type="spellStart"/>
      <w:r w:rsidR="002F16D2" w:rsidRPr="00C7753A">
        <w:rPr>
          <w:color w:val="000000"/>
        </w:rPr>
        <w:t>İbn</w:t>
      </w:r>
      <w:proofErr w:type="spellEnd"/>
      <w:r w:rsidR="002F16D2" w:rsidRPr="00C7753A">
        <w:rPr>
          <w:color w:val="000000"/>
        </w:rPr>
        <w:t xml:space="preserve"> </w:t>
      </w:r>
      <w:proofErr w:type="spellStart"/>
      <w:r w:rsidR="006879B5" w:rsidRPr="00C7753A">
        <w:rPr>
          <w:color w:val="000000" w:themeColor="text1"/>
        </w:rPr>
        <w:t>Bîbî</w:t>
      </w:r>
      <w:proofErr w:type="spellEnd"/>
      <w:r w:rsidR="00C66594" w:rsidRPr="00C7753A">
        <w:rPr>
          <w:b/>
          <w:color w:val="000000" w:themeColor="text1"/>
          <w:shd w:val="clear" w:color="auto" w:fill="FDFDFD"/>
        </w:rPr>
        <w:t>,</w:t>
      </w:r>
      <w:r w:rsidR="00741CAE">
        <w:rPr>
          <w:b/>
          <w:color w:val="000000" w:themeColor="text1"/>
          <w:shd w:val="clear" w:color="auto" w:fill="FDFDFD"/>
        </w:rPr>
        <w:t xml:space="preserve"> </w:t>
      </w:r>
      <w:r w:rsidR="00C66594" w:rsidRPr="00C7753A">
        <w:rPr>
          <w:color w:val="000000" w:themeColor="text1"/>
          <w:shd w:val="clear" w:color="auto" w:fill="FDFDFD"/>
        </w:rPr>
        <w:t>1996</w:t>
      </w:r>
      <w:r w:rsidR="00C44724">
        <w:rPr>
          <w:color w:val="000000" w:themeColor="text1"/>
          <w:shd w:val="clear" w:color="auto" w:fill="FDFDFD"/>
        </w:rPr>
        <w:t xml:space="preserve">, </w:t>
      </w:r>
      <w:r w:rsidR="00C44724" w:rsidRPr="00C44724">
        <w:rPr>
          <w:color w:val="000000" w:themeColor="text1"/>
          <w:shd w:val="clear" w:color="auto" w:fill="FDFDFD"/>
        </w:rPr>
        <w:t>II</w:t>
      </w:r>
      <w:r w:rsidR="00C66594" w:rsidRPr="00C7753A">
        <w:rPr>
          <w:color w:val="000000" w:themeColor="text1"/>
          <w:shd w:val="clear" w:color="auto" w:fill="FDFDFD"/>
        </w:rPr>
        <w:t>:</w:t>
      </w:r>
      <w:r w:rsidR="00741CAE">
        <w:rPr>
          <w:color w:val="000000" w:themeColor="text1"/>
          <w:shd w:val="clear" w:color="auto" w:fill="FDFDFD"/>
        </w:rPr>
        <w:t xml:space="preserve"> </w:t>
      </w:r>
      <w:r w:rsidR="001C757B">
        <w:rPr>
          <w:rStyle w:val="fontstyle01"/>
          <w:rFonts w:ascii="Times New Roman" w:hAnsi="Times New Roman"/>
          <w:color w:val="000000" w:themeColor="text1"/>
          <w:sz w:val="24"/>
          <w:szCs w:val="24"/>
        </w:rPr>
        <w:t>50vd</w:t>
      </w:r>
      <w:r w:rsidR="00C66594" w:rsidRPr="00C7753A">
        <w:rPr>
          <w:rStyle w:val="fontstyle01"/>
          <w:rFonts w:ascii="Times New Roman" w:hAnsi="Times New Roman"/>
          <w:color w:val="000000" w:themeColor="text1"/>
          <w:sz w:val="24"/>
          <w:szCs w:val="24"/>
        </w:rPr>
        <w:t>;</w:t>
      </w:r>
      <w:r w:rsidR="00C44724">
        <w:rPr>
          <w:rStyle w:val="fontstyle01"/>
          <w:rFonts w:ascii="Times New Roman" w:hAnsi="Times New Roman"/>
          <w:color w:val="000000" w:themeColor="text1"/>
          <w:sz w:val="24"/>
          <w:szCs w:val="24"/>
        </w:rPr>
        <w:t xml:space="preserve"> </w:t>
      </w:r>
      <w:proofErr w:type="spellStart"/>
      <w:r w:rsidR="00C66594" w:rsidRPr="00C7753A">
        <w:rPr>
          <w:color w:val="000000" w:themeColor="text1"/>
        </w:rPr>
        <w:t>Abû’l-Farac</w:t>
      </w:r>
      <w:proofErr w:type="spellEnd"/>
      <w:r w:rsidR="00C66594" w:rsidRPr="00C7753A">
        <w:rPr>
          <w:color w:val="000000" w:themeColor="text1"/>
        </w:rPr>
        <w:t>,</w:t>
      </w:r>
      <w:r w:rsidR="00741CAE">
        <w:rPr>
          <w:color w:val="000000" w:themeColor="text1"/>
        </w:rPr>
        <w:t xml:space="preserve"> </w:t>
      </w:r>
      <w:r w:rsidR="001C757B">
        <w:rPr>
          <w:color w:val="000000" w:themeColor="text1"/>
        </w:rPr>
        <w:t>II</w:t>
      </w:r>
      <w:r w:rsidR="00897F9E" w:rsidRPr="00C7753A">
        <w:rPr>
          <w:color w:val="000000" w:themeColor="text1"/>
        </w:rPr>
        <w:t>:</w:t>
      </w:r>
      <w:r w:rsidR="00741CAE">
        <w:rPr>
          <w:color w:val="000000" w:themeColor="text1"/>
        </w:rPr>
        <w:t xml:space="preserve"> </w:t>
      </w:r>
      <w:r w:rsidR="00897F9E" w:rsidRPr="00C7753A">
        <w:rPr>
          <w:color w:val="000000" w:themeColor="text1"/>
        </w:rPr>
        <w:t>539-540;</w:t>
      </w:r>
      <w:r w:rsidR="00741CAE">
        <w:rPr>
          <w:color w:val="000000" w:themeColor="text1"/>
        </w:rPr>
        <w:t xml:space="preserve"> </w:t>
      </w:r>
      <w:proofErr w:type="spellStart"/>
      <w:r w:rsidR="00B94E74" w:rsidRPr="00C7753A">
        <w:rPr>
          <w:color w:val="000000" w:themeColor="text1"/>
        </w:rPr>
        <w:t>Ahmed</w:t>
      </w:r>
      <w:proofErr w:type="spellEnd"/>
      <w:r w:rsidR="00B94E74" w:rsidRPr="00C7753A">
        <w:rPr>
          <w:color w:val="000000" w:themeColor="text1"/>
        </w:rPr>
        <w:t xml:space="preserve"> Bin </w:t>
      </w:r>
      <w:proofErr w:type="spellStart"/>
      <w:r w:rsidR="00B94E74" w:rsidRPr="00C7753A">
        <w:rPr>
          <w:color w:val="000000" w:themeColor="text1"/>
        </w:rPr>
        <w:t>Mahmud</w:t>
      </w:r>
      <w:proofErr w:type="spellEnd"/>
      <w:r w:rsidR="00B94E74" w:rsidRPr="00C7753A">
        <w:rPr>
          <w:color w:val="000000" w:themeColor="text1"/>
        </w:rPr>
        <w:t>,</w:t>
      </w:r>
      <w:r w:rsidR="00741CAE">
        <w:rPr>
          <w:color w:val="000000" w:themeColor="text1"/>
        </w:rPr>
        <w:t xml:space="preserve"> </w:t>
      </w:r>
      <w:r w:rsidR="00897F9E" w:rsidRPr="00C7753A">
        <w:rPr>
          <w:color w:val="000000" w:themeColor="text1"/>
        </w:rPr>
        <w:t>1977,</w:t>
      </w:r>
      <w:r w:rsidR="00C44724">
        <w:rPr>
          <w:color w:val="000000" w:themeColor="text1"/>
        </w:rPr>
        <w:t xml:space="preserve"> </w:t>
      </w:r>
      <w:r w:rsidR="00B94E74" w:rsidRPr="00C7753A">
        <w:rPr>
          <w:color w:val="000000" w:themeColor="text1"/>
        </w:rPr>
        <w:t>II:</w:t>
      </w:r>
      <w:r w:rsidR="00897F9E" w:rsidRPr="00C7753A">
        <w:rPr>
          <w:color w:val="000000" w:themeColor="text1"/>
        </w:rPr>
        <w:t>153-154-155;</w:t>
      </w:r>
      <w:r w:rsidR="00741CAE">
        <w:rPr>
          <w:color w:val="000000" w:themeColor="text1"/>
        </w:rPr>
        <w:t xml:space="preserve"> </w:t>
      </w:r>
      <w:r w:rsidR="00897F9E" w:rsidRPr="00C7753A">
        <w:rPr>
          <w:color w:val="000000" w:themeColor="text1"/>
        </w:rPr>
        <w:t xml:space="preserve">Anonim </w:t>
      </w:r>
      <w:proofErr w:type="spellStart"/>
      <w:r w:rsidR="00897F9E" w:rsidRPr="00C7753A">
        <w:rPr>
          <w:color w:val="000000" w:themeColor="text1"/>
        </w:rPr>
        <w:t>Selçuknâme</w:t>
      </w:r>
      <w:proofErr w:type="spellEnd"/>
      <w:r w:rsidR="00A87D5E" w:rsidRPr="00C7753A">
        <w:rPr>
          <w:color w:val="000000" w:themeColor="text1"/>
        </w:rPr>
        <w:t>,</w:t>
      </w:r>
      <w:r w:rsidR="00741CAE">
        <w:rPr>
          <w:color w:val="000000" w:themeColor="text1"/>
        </w:rPr>
        <w:t xml:space="preserve"> </w:t>
      </w:r>
      <w:r w:rsidR="00B94E74" w:rsidRPr="00C7753A">
        <w:rPr>
          <w:color w:val="000000" w:themeColor="text1"/>
        </w:rPr>
        <w:t>2014:</w:t>
      </w:r>
      <w:r w:rsidR="00741CAE">
        <w:rPr>
          <w:color w:val="000000" w:themeColor="text1"/>
        </w:rPr>
        <w:t xml:space="preserve"> </w:t>
      </w:r>
      <w:r w:rsidR="00A87D5E" w:rsidRPr="00C7753A">
        <w:rPr>
          <w:color w:val="000000" w:themeColor="text1"/>
        </w:rPr>
        <w:t>43</w:t>
      </w:r>
      <w:r w:rsidR="00C4444A" w:rsidRPr="00C7753A">
        <w:rPr>
          <w:color w:val="000000" w:themeColor="text1"/>
        </w:rPr>
        <w:t>; Ocak,</w:t>
      </w:r>
      <w:r w:rsidR="00183C18" w:rsidRPr="00C7753A">
        <w:rPr>
          <w:color w:val="000000" w:themeColor="text1"/>
        </w:rPr>
        <w:t xml:space="preserve"> </w:t>
      </w:r>
      <w:r w:rsidR="00C4444A" w:rsidRPr="00C7753A">
        <w:rPr>
          <w:color w:val="000000" w:themeColor="text1"/>
        </w:rPr>
        <w:t>2011</w:t>
      </w:r>
      <w:r w:rsidR="00183C18" w:rsidRPr="00C7753A">
        <w:rPr>
          <w:color w:val="000000" w:themeColor="text1"/>
        </w:rPr>
        <w:t>:</w:t>
      </w:r>
      <w:r w:rsidR="00B94E74" w:rsidRPr="00C7753A">
        <w:rPr>
          <w:color w:val="000000" w:themeColor="text1"/>
        </w:rPr>
        <w:t>136vd</w:t>
      </w:r>
      <w:r w:rsidR="000067F5" w:rsidRPr="00C7753A">
        <w:rPr>
          <w:color w:val="000000" w:themeColor="text1"/>
        </w:rPr>
        <w:t>.</w:t>
      </w:r>
      <w:r w:rsidR="00A87D5E" w:rsidRPr="00C7753A">
        <w:rPr>
          <w:color w:val="000000" w:themeColor="text1"/>
        </w:rPr>
        <w:t>)</w:t>
      </w:r>
      <w:r w:rsidR="0084037E">
        <w:rPr>
          <w:color w:val="000000" w:themeColor="text1"/>
        </w:rPr>
        <w:t>.</w:t>
      </w:r>
      <w:r w:rsidR="00B94E74" w:rsidRPr="00C7753A">
        <w:rPr>
          <w:b/>
          <w:color w:val="000000" w:themeColor="text1"/>
        </w:rPr>
        <w:t xml:space="preserve"> </w:t>
      </w:r>
      <w:r w:rsidRPr="00C7753A">
        <w:rPr>
          <w:color w:val="000000" w:themeColor="text1"/>
          <w:shd w:val="clear" w:color="auto" w:fill="FDFDFD"/>
        </w:rPr>
        <w:t>Akabinde,</w:t>
      </w:r>
      <w:r w:rsidRPr="00C7753A">
        <w:rPr>
          <w:rFonts w:eastAsia="Calibri"/>
          <w:color w:val="000000" w:themeColor="text1"/>
        </w:rPr>
        <w:t xml:space="preserve"> </w:t>
      </w:r>
      <w:r w:rsidR="00B7349C" w:rsidRPr="00C7753A">
        <w:rPr>
          <w:color w:val="000000" w:themeColor="text1"/>
        </w:rPr>
        <w:t>Moğolların Anadolu’yu ta</w:t>
      </w:r>
      <w:r w:rsidRPr="00C7753A">
        <w:rPr>
          <w:color w:val="000000" w:themeColor="text1"/>
        </w:rPr>
        <w:t>h</w:t>
      </w:r>
      <w:r w:rsidR="00B7349C" w:rsidRPr="00C7753A">
        <w:rPr>
          <w:color w:val="000000" w:themeColor="text1"/>
        </w:rPr>
        <w:t>a</w:t>
      </w:r>
      <w:r w:rsidRPr="00C7753A">
        <w:rPr>
          <w:color w:val="000000" w:themeColor="text1"/>
        </w:rPr>
        <w:t>k</w:t>
      </w:r>
      <w:r w:rsidR="00B7349C" w:rsidRPr="00C7753A">
        <w:rPr>
          <w:color w:val="000000" w:themeColor="text1"/>
        </w:rPr>
        <w:t>k</w:t>
      </w:r>
      <w:r w:rsidRPr="00C7753A">
        <w:rPr>
          <w:color w:val="000000" w:themeColor="text1"/>
        </w:rPr>
        <w:t xml:space="preserve">üm altına alma </w:t>
      </w:r>
      <w:r w:rsidR="00682CE6">
        <w:rPr>
          <w:color w:val="000000" w:themeColor="text1"/>
        </w:rPr>
        <w:t>çabaları,</w:t>
      </w:r>
      <w:r w:rsidR="00F65A43">
        <w:rPr>
          <w:color w:val="000000" w:themeColor="text1"/>
        </w:rPr>
        <w:t xml:space="preserve"> </w:t>
      </w:r>
      <w:r w:rsidRPr="00C7753A">
        <w:rPr>
          <w:color w:val="000000" w:themeColor="text1"/>
        </w:rPr>
        <w:t>taht kavgaları</w:t>
      </w:r>
      <w:r w:rsidRPr="00C7753A">
        <w:rPr>
          <w:color w:val="000000" w:themeColor="text1"/>
          <w:shd w:val="clear" w:color="auto" w:fill="FDFDFD"/>
        </w:rPr>
        <w:t>, iktidar ve menfaat peşinde koşan vezirler</w:t>
      </w:r>
      <w:r w:rsidR="00054D17" w:rsidRPr="00C7753A">
        <w:rPr>
          <w:color w:val="000000" w:themeColor="text1"/>
          <w:shd w:val="clear" w:color="auto" w:fill="FDFDFD"/>
        </w:rPr>
        <w:t xml:space="preserve"> (</w:t>
      </w:r>
      <w:r w:rsidR="00A87D5E" w:rsidRPr="00C7753A">
        <w:rPr>
          <w:color w:val="000000" w:themeColor="text1"/>
          <w:shd w:val="clear" w:color="auto" w:fill="FDFDFD"/>
        </w:rPr>
        <w:t>Yazıcı</w:t>
      </w:r>
      <w:r w:rsidRPr="00C7753A">
        <w:rPr>
          <w:color w:val="000000" w:themeColor="text1"/>
          <w:shd w:val="clear" w:color="auto" w:fill="FDFDFD"/>
        </w:rPr>
        <w:t>,</w:t>
      </w:r>
      <w:r w:rsidR="00183C18" w:rsidRPr="00C7753A">
        <w:rPr>
          <w:color w:val="000000" w:themeColor="text1"/>
          <w:shd w:val="clear" w:color="auto" w:fill="FDFDFD"/>
        </w:rPr>
        <w:t xml:space="preserve"> 2011:</w:t>
      </w:r>
      <w:r w:rsidR="00741CAE">
        <w:rPr>
          <w:color w:val="000000" w:themeColor="text1"/>
          <w:shd w:val="clear" w:color="auto" w:fill="FDFDFD"/>
        </w:rPr>
        <w:t xml:space="preserve"> </w:t>
      </w:r>
      <w:r w:rsidR="00183C18" w:rsidRPr="00C7753A">
        <w:rPr>
          <w:color w:val="000000" w:themeColor="text1"/>
          <w:shd w:val="clear" w:color="auto" w:fill="FDFDFD"/>
        </w:rPr>
        <w:t>290</w:t>
      </w:r>
      <w:r w:rsidR="00A87D5E" w:rsidRPr="00C7753A">
        <w:rPr>
          <w:color w:val="000000" w:themeColor="text1"/>
          <w:shd w:val="clear" w:color="auto" w:fill="FDFDFD"/>
        </w:rPr>
        <w:t>)</w:t>
      </w:r>
      <w:r w:rsidR="0084037E">
        <w:rPr>
          <w:color w:val="000000" w:themeColor="text1"/>
          <w:shd w:val="clear" w:color="auto" w:fill="FDFDFD"/>
        </w:rPr>
        <w:t>,</w:t>
      </w:r>
      <w:r w:rsidRPr="00C7753A">
        <w:rPr>
          <w:color w:val="000000" w:themeColor="text1"/>
          <w:shd w:val="clear" w:color="auto" w:fill="FDFDFD"/>
        </w:rPr>
        <w:t xml:space="preserve"> birbiri ardını izleyen </w:t>
      </w:r>
      <w:r w:rsidR="00BB6E8E" w:rsidRPr="00C7753A">
        <w:rPr>
          <w:color w:val="000000" w:themeColor="text1"/>
          <w:shd w:val="clear" w:color="auto" w:fill="FDFDFD"/>
        </w:rPr>
        <w:t>Türkmen</w:t>
      </w:r>
      <w:r w:rsidR="0084037E">
        <w:rPr>
          <w:color w:val="000000" w:themeColor="text1"/>
          <w:shd w:val="clear" w:color="auto" w:fill="FDFDFD"/>
        </w:rPr>
        <w:t xml:space="preserve"> isyanları </w:t>
      </w:r>
      <w:r w:rsidR="0084037E">
        <w:rPr>
          <w:color w:val="000000" w:themeColor="text1"/>
        </w:rPr>
        <w:t xml:space="preserve">Anadolu’da </w:t>
      </w:r>
      <w:r w:rsidR="0084037E" w:rsidRPr="00C7753A">
        <w:rPr>
          <w:color w:val="000000" w:themeColor="text1"/>
        </w:rPr>
        <w:t xml:space="preserve">iktisadi ve sosyal dengeyi bozarak, </w:t>
      </w:r>
      <w:r w:rsidR="000F47FB">
        <w:rPr>
          <w:color w:val="000000" w:themeColor="text1"/>
        </w:rPr>
        <w:t>refah ve huzur ortamını</w:t>
      </w:r>
      <w:r w:rsidRPr="00C7753A">
        <w:rPr>
          <w:color w:val="000000" w:themeColor="text1"/>
        </w:rPr>
        <w:t xml:space="preserve"> mahvetti.</w:t>
      </w:r>
      <w:r w:rsidRPr="00C7753A">
        <w:rPr>
          <w:rStyle w:val="DipnotBavurusu"/>
          <w:color w:val="000000" w:themeColor="text1"/>
        </w:rPr>
        <w:footnoteReference w:id="4"/>
      </w:r>
      <w:r w:rsidR="00BB6E8E" w:rsidRPr="00C7753A">
        <w:rPr>
          <w:color w:val="000000" w:themeColor="text1"/>
        </w:rPr>
        <w:t xml:space="preserve"> Bunula birlikte, ünlü vezir </w:t>
      </w:r>
      <w:proofErr w:type="spellStart"/>
      <w:r w:rsidR="00BB6E8E" w:rsidRPr="00C7753A">
        <w:rPr>
          <w:color w:val="000000" w:themeColor="text1"/>
        </w:rPr>
        <w:t>Muînü</w:t>
      </w:r>
      <w:r w:rsidRPr="00C7753A">
        <w:rPr>
          <w:color w:val="000000" w:themeColor="text1"/>
        </w:rPr>
        <w:t>ddin</w:t>
      </w:r>
      <w:proofErr w:type="spellEnd"/>
      <w:r w:rsidRPr="00C7753A">
        <w:rPr>
          <w:color w:val="000000" w:themeColor="text1"/>
        </w:rPr>
        <w:t xml:space="preserve"> </w:t>
      </w:r>
      <w:proofErr w:type="spellStart"/>
      <w:r w:rsidR="00BB6E8E" w:rsidRPr="00C7753A">
        <w:rPr>
          <w:color w:val="000000" w:themeColor="text1"/>
        </w:rPr>
        <w:t>Pervâ</w:t>
      </w:r>
      <w:r w:rsidRPr="00C7753A">
        <w:rPr>
          <w:color w:val="000000" w:themeColor="text1"/>
        </w:rPr>
        <w:t>ne</w:t>
      </w:r>
      <w:proofErr w:type="spellEnd"/>
      <w:r w:rsidRPr="00C7753A">
        <w:rPr>
          <w:color w:val="000000" w:themeColor="text1"/>
        </w:rPr>
        <w:t xml:space="preserve"> döneminde (1261-1277) nispi bir sükûn ve istikrar ortamı tesis edilse de, bu genel tabloyu değiştirmedi</w:t>
      </w:r>
      <w:r w:rsidR="001F3C7E" w:rsidRPr="00C7753A">
        <w:rPr>
          <w:color w:val="000000" w:themeColor="text1"/>
        </w:rPr>
        <w:t xml:space="preserve"> </w:t>
      </w:r>
      <w:r w:rsidR="00070009" w:rsidRPr="00C7753A">
        <w:rPr>
          <w:color w:val="000000" w:themeColor="text1"/>
        </w:rPr>
        <w:t>(</w:t>
      </w:r>
      <w:r w:rsidR="00897F9E" w:rsidRPr="00C7753A">
        <w:rPr>
          <w:color w:val="000000" w:themeColor="text1"/>
        </w:rPr>
        <w:t xml:space="preserve">Anonim </w:t>
      </w:r>
      <w:proofErr w:type="spellStart"/>
      <w:r w:rsidR="00897F9E" w:rsidRPr="00C7753A">
        <w:rPr>
          <w:color w:val="000000" w:themeColor="text1"/>
        </w:rPr>
        <w:t>Selçuknâme</w:t>
      </w:r>
      <w:proofErr w:type="spellEnd"/>
      <w:r w:rsidR="00070009" w:rsidRPr="00C7753A">
        <w:rPr>
          <w:color w:val="000000" w:themeColor="text1"/>
        </w:rPr>
        <w:t>,</w:t>
      </w:r>
      <w:r w:rsidR="00741CAE">
        <w:rPr>
          <w:color w:val="000000" w:themeColor="text1"/>
        </w:rPr>
        <w:t xml:space="preserve"> </w:t>
      </w:r>
      <w:r w:rsidR="001F3C7E" w:rsidRPr="00C7753A">
        <w:rPr>
          <w:iCs/>
          <w:color w:val="000000" w:themeColor="text1"/>
        </w:rPr>
        <w:t xml:space="preserve">2014: 47; </w:t>
      </w:r>
      <w:proofErr w:type="spellStart"/>
      <w:r w:rsidR="001F3C7E" w:rsidRPr="00C7753A">
        <w:rPr>
          <w:color w:val="000000" w:themeColor="text1"/>
        </w:rPr>
        <w:t>İbn</w:t>
      </w:r>
      <w:proofErr w:type="spellEnd"/>
      <w:r w:rsidR="001F3C7E" w:rsidRPr="00C7753A">
        <w:rPr>
          <w:color w:val="000000" w:themeColor="text1"/>
        </w:rPr>
        <w:t xml:space="preserve"> </w:t>
      </w:r>
      <w:proofErr w:type="spellStart"/>
      <w:r w:rsidR="006879B5" w:rsidRPr="00C7753A">
        <w:rPr>
          <w:color w:val="000000" w:themeColor="text1"/>
        </w:rPr>
        <w:t>Bîbî</w:t>
      </w:r>
      <w:proofErr w:type="spellEnd"/>
      <w:r w:rsidR="001F3C7E" w:rsidRPr="00C7753A">
        <w:rPr>
          <w:color w:val="000000" w:themeColor="text1"/>
        </w:rPr>
        <w:t>,</w:t>
      </w:r>
      <w:r w:rsidR="00741CAE">
        <w:rPr>
          <w:color w:val="000000" w:themeColor="text1"/>
        </w:rPr>
        <w:t xml:space="preserve"> </w:t>
      </w:r>
      <w:r w:rsidR="00897F9E" w:rsidRPr="00C7753A">
        <w:rPr>
          <w:color w:val="000000" w:themeColor="text1"/>
        </w:rPr>
        <w:t>1996,</w:t>
      </w:r>
      <w:r w:rsidR="00897F9E" w:rsidRPr="00C7753A">
        <w:rPr>
          <w:b/>
          <w:color w:val="000000" w:themeColor="text1"/>
        </w:rPr>
        <w:t xml:space="preserve"> </w:t>
      </w:r>
      <w:r w:rsidR="00897F9E" w:rsidRPr="00C7753A">
        <w:rPr>
          <w:color w:val="000000" w:themeColor="text1"/>
        </w:rPr>
        <w:t>II:</w:t>
      </w:r>
      <w:r w:rsidR="00741CAE">
        <w:rPr>
          <w:color w:val="000000" w:themeColor="text1"/>
        </w:rPr>
        <w:t xml:space="preserve"> </w:t>
      </w:r>
      <w:r w:rsidR="00897F9E" w:rsidRPr="00C7753A">
        <w:rPr>
          <w:color w:val="000000" w:themeColor="text1"/>
        </w:rPr>
        <w:t>200;</w:t>
      </w:r>
      <w:r w:rsidR="001F3C7E" w:rsidRPr="00C7753A">
        <w:rPr>
          <w:color w:val="000000" w:themeColor="text1"/>
        </w:rPr>
        <w:t xml:space="preserve"> </w:t>
      </w:r>
      <w:proofErr w:type="spellStart"/>
      <w:r w:rsidR="001F3C7E" w:rsidRPr="00C7753A">
        <w:rPr>
          <w:rFonts w:eastAsia="Calibri"/>
          <w:color w:val="000000" w:themeColor="text1"/>
        </w:rPr>
        <w:t>Aksarayî</w:t>
      </w:r>
      <w:proofErr w:type="spellEnd"/>
      <w:r w:rsidR="001F3C7E" w:rsidRPr="00C7753A">
        <w:rPr>
          <w:rFonts w:eastAsia="Calibri"/>
          <w:color w:val="000000" w:themeColor="text1"/>
        </w:rPr>
        <w:t>,</w:t>
      </w:r>
      <w:r w:rsidR="00741CAE">
        <w:rPr>
          <w:rFonts w:eastAsia="Calibri"/>
          <w:color w:val="000000" w:themeColor="text1"/>
        </w:rPr>
        <w:t xml:space="preserve"> </w:t>
      </w:r>
      <w:r w:rsidR="001F3C7E" w:rsidRPr="00C7753A">
        <w:rPr>
          <w:rFonts w:eastAsia="Calibri"/>
          <w:color w:val="000000" w:themeColor="text1"/>
        </w:rPr>
        <w:t>2000: 35-36</w:t>
      </w:r>
      <w:r w:rsidR="001F3C7E" w:rsidRPr="00C7753A">
        <w:rPr>
          <w:color w:val="000000" w:themeColor="text1"/>
        </w:rPr>
        <w:t xml:space="preserve"> )</w:t>
      </w:r>
      <w:r w:rsidRPr="00C7753A">
        <w:rPr>
          <w:color w:val="000000" w:themeColor="text1"/>
        </w:rPr>
        <w:t>.</w:t>
      </w:r>
      <w:r w:rsidRPr="00C7753A">
        <w:rPr>
          <w:rStyle w:val="DipnotBavurusu"/>
          <w:color w:val="000000" w:themeColor="text1"/>
        </w:rPr>
        <w:footnoteReference w:id="5"/>
      </w:r>
      <w:r w:rsidRPr="00C7753A">
        <w:rPr>
          <w:color w:val="000000" w:themeColor="text1"/>
        </w:rPr>
        <w:t xml:space="preserve"> XIII. yüzyılın sonlarına doğru </w:t>
      </w:r>
      <w:r w:rsidR="001F3C7E" w:rsidRPr="00C7753A">
        <w:rPr>
          <w:color w:val="000000" w:themeColor="text1"/>
        </w:rPr>
        <w:t>meydana gelen</w:t>
      </w:r>
      <w:r w:rsidRPr="00C7753A">
        <w:rPr>
          <w:color w:val="000000" w:themeColor="text1"/>
        </w:rPr>
        <w:t xml:space="preserve"> bu hadiseler nedeniyle artık devletin </w:t>
      </w:r>
      <w:r w:rsidR="001F3C7E" w:rsidRPr="00C7753A">
        <w:rPr>
          <w:color w:val="000000" w:themeColor="text1"/>
        </w:rPr>
        <w:t xml:space="preserve">yıkılışı </w:t>
      </w:r>
      <w:r w:rsidRPr="00C7753A">
        <w:rPr>
          <w:color w:val="000000" w:themeColor="text1"/>
        </w:rPr>
        <w:t>kaçınılmaz oldu</w:t>
      </w:r>
      <w:r w:rsidR="002B74C3" w:rsidRPr="00C7753A">
        <w:rPr>
          <w:color w:val="000000" w:themeColor="text1"/>
        </w:rPr>
        <w:t xml:space="preserve"> </w:t>
      </w:r>
      <w:r w:rsidR="001F3C7E" w:rsidRPr="00C7753A">
        <w:rPr>
          <w:color w:val="000000" w:themeColor="text1"/>
        </w:rPr>
        <w:t>(</w:t>
      </w:r>
      <w:proofErr w:type="spellStart"/>
      <w:r w:rsidR="001F3C7E" w:rsidRPr="00C7753A">
        <w:rPr>
          <w:rFonts w:eastAsia="Calibri"/>
          <w:color w:val="000000" w:themeColor="text1"/>
        </w:rPr>
        <w:t>Aksarayî</w:t>
      </w:r>
      <w:proofErr w:type="spellEnd"/>
      <w:r w:rsidR="001F3C7E" w:rsidRPr="00C7753A">
        <w:rPr>
          <w:rFonts w:eastAsia="Calibri"/>
          <w:color w:val="000000" w:themeColor="text1"/>
        </w:rPr>
        <w:t>, 2000: 70-71)</w:t>
      </w:r>
      <w:r w:rsidR="002B74C3">
        <w:rPr>
          <w:rFonts w:eastAsia="Calibri"/>
          <w:color w:val="000000" w:themeColor="text1"/>
        </w:rPr>
        <w:t>.</w:t>
      </w:r>
    </w:p>
    <w:p w:rsidR="00335428" w:rsidRPr="00C7753A" w:rsidRDefault="00335428" w:rsidP="00A241F0">
      <w:pPr>
        <w:spacing w:after="240" w:line="360" w:lineRule="auto"/>
        <w:ind w:firstLine="360"/>
        <w:jc w:val="both"/>
        <w:rPr>
          <w:color w:val="000000" w:themeColor="text1"/>
        </w:rPr>
      </w:pPr>
      <w:r w:rsidRPr="00C7753A">
        <w:rPr>
          <w:color w:val="000000" w:themeColor="text1"/>
        </w:rPr>
        <w:t xml:space="preserve">Anadolu’nun tarihinde XIII. yüzyılı </w:t>
      </w:r>
      <w:r w:rsidRPr="00C7753A">
        <w:rPr>
          <w:i/>
          <w:color w:val="000000" w:themeColor="text1"/>
        </w:rPr>
        <w:t>“buhran ve intikal“</w:t>
      </w:r>
      <w:r w:rsidRPr="00C7753A">
        <w:rPr>
          <w:color w:val="000000" w:themeColor="text1"/>
        </w:rPr>
        <w:t xml:space="preserve"> dönemi olarak tanımlayan </w:t>
      </w:r>
      <w:r w:rsidR="00BF05D2">
        <w:rPr>
          <w:color w:val="000000" w:themeColor="text1"/>
        </w:rPr>
        <w:t xml:space="preserve">M.F. </w:t>
      </w:r>
      <w:r w:rsidRPr="00C7753A">
        <w:rPr>
          <w:color w:val="000000" w:themeColor="text1"/>
        </w:rPr>
        <w:t>Köprülü</w:t>
      </w:r>
      <w:r w:rsidR="004B584F" w:rsidRPr="00C7753A">
        <w:rPr>
          <w:color w:val="000000" w:themeColor="text1"/>
        </w:rPr>
        <w:t xml:space="preserve"> (1976:</w:t>
      </w:r>
      <w:r w:rsidR="00741CAE">
        <w:rPr>
          <w:color w:val="000000" w:themeColor="text1"/>
        </w:rPr>
        <w:t xml:space="preserve"> </w:t>
      </w:r>
      <w:r w:rsidR="004B584F" w:rsidRPr="00C7753A">
        <w:rPr>
          <w:color w:val="000000" w:themeColor="text1"/>
        </w:rPr>
        <w:t xml:space="preserve">204) </w:t>
      </w:r>
      <w:r w:rsidR="00F66FB3">
        <w:rPr>
          <w:color w:val="000000" w:themeColor="text1"/>
        </w:rPr>
        <w:t>:</w:t>
      </w:r>
      <w:r w:rsidRPr="00C7753A">
        <w:rPr>
          <w:color w:val="000000" w:themeColor="text1"/>
        </w:rPr>
        <w:t xml:space="preserve"> </w:t>
      </w:r>
      <w:r w:rsidRPr="00C7753A">
        <w:rPr>
          <w:color w:val="000000" w:themeColor="text1"/>
          <w:shd w:val="clear" w:color="auto" w:fill="FDFDFD"/>
        </w:rPr>
        <w:t>“</w:t>
      </w:r>
      <w:r w:rsidRPr="00C7753A">
        <w:rPr>
          <w:i/>
          <w:color w:val="000000" w:themeColor="text1"/>
        </w:rPr>
        <w:t xml:space="preserve">Sosyal düzenin yokluğunu gören, devamlı karışıklıklardan bezmiş olan halk ümitsizliğe kapılarak kendilerine bu dünyada nasip olmayan saadeti ve huzuru hiç olmazsa </w:t>
      </w:r>
      <w:proofErr w:type="spellStart"/>
      <w:r w:rsidRPr="00C7753A">
        <w:rPr>
          <w:i/>
          <w:color w:val="000000" w:themeColor="text1"/>
        </w:rPr>
        <w:t>âhirette</w:t>
      </w:r>
      <w:proofErr w:type="spellEnd"/>
      <w:r w:rsidRPr="00C7753A">
        <w:rPr>
          <w:i/>
          <w:color w:val="000000" w:themeColor="text1"/>
        </w:rPr>
        <w:t xml:space="preserve"> te’min için tekkelere, şeyhlere koşmaktan başka bir </w:t>
      </w:r>
      <w:proofErr w:type="spellStart"/>
      <w:r w:rsidRPr="00C7753A">
        <w:rPr>
          <w:i/>
          <w:color w:val="000000" w:themeColor="text1"/>
        </w:rPr>
        <w:t>çâre</w:t>
      </w:r>
      <w:proofErr w:type="spellEnd"/>
      <w:r w:rsidRPr="00C7753A">
        <w:rPr>
          <w:i/>
          <w:color w:val="000000" w:themeColor="text1"/>
        </w:rPr>
        <w:t xml:space="preserve"> bulamıyorlardı”</w:t>
      </w:r>
      <w:r w:rsidRPr="00C7753A">
        <w:rPr>
          <w:color w:val="000000" w:themeColor="text1"/>
        </w:rPr>
        <w:t>, diyerek o za</w:t>
      </w:r>
      <w:bookmarkStart w:id="0" w:name="_GoBack"/>
      <w:bookmarkEnd w:id="0"/>
      <w:r w:rsidRPr="00C7753A">
        <w:rPr>
          <w:color w:val="000000" w:themeColor="text1"/>
        </w:rPr>
        <w:t>manki sancılı süreci ifade etmiştir</w:t>
      </w:r>
      <w:r w:rsidR="004B584F" w:rsidRPr="00C7753A">
        <w:rPr>
          <w:color w:val="000000" w:themeColor="text1"/>
        </w:rPr>
        <w:t>.</w:t>
      </w:r>
      <w:r w:rsidR="00070009" w:rsidRPr="00C7753A">
        <w:rPr>
          <w:color w:val="000000" w:themeColor="text1"/>
        </w:rPr>
        <w:t xml:space="preserve"> </w:t>
      </w:r>
      <w:r w:rsidRPr="00C7753A">
        <w:rPr>
          <w:color w:val="000000" w:themeColor="text1"/>
        </w:rPr>
        <w:t>Tasavvufun yegâne sığınak olduğu böylesi karışık bir dönemde, halkın yanı sıra pek çok devlet büyüğü, beyler v</w:t>
      </w:r>
      <w:r w:rsidR="00AC5911" w:rsidRPr="00C7753A">
        <w:rPr>
          <w:color w:val="000000" w:themeColor="text1"/>
        </w:rPr>
        <w:t>e hatta sultanlar şeyhlere mürit</w:t>
      </w:r>
      <w:r w:rsidR="00741CAE">
        <w:rPr>
          <w:color w:val="000000" w:themeColor="text1"/>
        </w:rPr>
        <w:t xml:space="preserve"> oluyor, </w:t>
      </w:r>
      <w:r w:rsidRPr="00C7753A">
        <w:rPr>
          <w:color w:val="000000" w:themeColor="text1"/>
        </w:rPr>
        <w:t>onların manevi himayelerini kazanıyorlardı</w:t>
      </w:r>
      <w:r w:rsidR="00741CAE">
        <w:rPr>
          <w:color w:val="000000" w:themeColor="text1"/>
        </w:rPr>
        <w:t xml:space="preserve"> </w:t>
      </w:r>
      <w:r w:rsidR="00CB718F" w:rsidRPr="00C7753A">
        <w:rPr>
          <w:b/>
          <w:color w:val="000000" w:themeColor="text1"/>
        </w:rPr>
        <w:t>(</w:t>
      </w:r>
      <w:r w:rsidR="00C96328" w:rsidRPr="00C7753A">
        <w:rPr>
          <w:color w:val="000000" w:themeColor="text1"/>
        </w:rPr>
        <w:t xml:space="preserve">Abdurrahman </w:t>
      </w:r>
      <w:proofErr w:type="spellStart"/>
      <w:r w:rsidR="00C96328" w:rsidRPr="00C7753A">
        <w:rPr>
          <w:color w:val="000000" w:themeColor="text1"/>
        </w:rPr>
        <w:t>Câmî</w:t>
      </w:r>
      <w:proofErr w:type="spellEnd"/>
      <w:r w:rsidR="00CB718F" w:rsidRPr="00C7753A">
        <w:rPr>
          <w:iCs/>
          <w:color w:val="000000" w:themeColor="text1"/>
        </w:rPr>
        <w:t>,</w:t>
      </w:r>
      <w:r w:rsidR="00741CAE">
        <w:rPr>
          <w:iCs/>
          <w:color w:val="000000" w:themeColor="text1"/>
        </w:rPr>
        <w:t xml:space="preserve"> </w:t>
      </w:r>
      <w:r w:rsidR="00CB718F" w:rsidRPr="00C7753A">
        <w:rPr>
          <w:iCs/>
          <w:color w:val="000000" w:themeColor="text1"/>
        </w:rPr>
        <w:t>1998:</w:t>
      </w:r>
      <w:r w:rsidR="00741CAE">
        <w:rPr>
          <w:iCs/>
          <w:color w:val="000000" w:themeColor="text1"/>
        </w:rPr>
        <w:t xml:space="preserve"> </w:t>
      </w:r>
      <w:r w:rsidR="00CB718F" w:rsidRPr="00C7753A">
        <w:rPr>
          <w:iCs/>
          <w:color w:val="000000" w:themeColor="text1"/>
        </w:rPr>
        <w:t>818</w:t>
      </w:r>
      <w:r w:rsidR="00CB718F" w:rsidRPr="00C7753A">
        <w:rPr>
          <w:color w:val="000000" w:themeColor="text1"/>
        </w:rPr>
        <w:t>:</w:t>
      </w:r>
      <w:r w:rsidR="00741CAE">
        <w:rPr>
          <w:color w:val="000000" w:themeColor="text1"/>
        </w:rPr>
        <w:t xml:space="preserve"> </w:t>
      </w:r>
      <w:r w:rsidR="00CB718F" w:rsidRPr="00C7753A">
        <w:rPr>
          <w:color w:val="000000" w:themeColor="text1"/>
        </w:rPr>
        <w:t>Köprülü, 1976:</w:t>
      </w:r>
      <w:r w:rsidR="00741CAE">
        <w:rPr>
          <w:color w:val="000000" w:themeColor="text1"/>
        </w:rPr>
        <w:t xml:space="preserve"> </w:t>
      </w:r>
      <w:r w:rsidR="00CB718F" w:rsidRPr="00C7753A">
        <w:rPr>
          <w:color w:val="000000" w:themeColor="text1"/>
        </w:rPr>
        <w:t>204)</w:t>
      </w:r>
      <w:r w:rsidR="002B74C3">
        <w:rPr>
          <w:color w:val="000000" w:themeColor="text1"/>
        </w:rPr>
        <w:t>.</w:t>
      </w:r>
      <w:r w:rsidR="00CB718F" w:rsidRPr="00C7753A">
        <w:rPr>
          <w:color w:val="000000" w:themeColor="text1"/>
        </w:rPr>
        <w:t xml:space="preserve"> </w:t>
      </w:r>
      <w:r w:rsidRPr="00C7753A">
        <w:rPr>
          <w:color w:val="000000" w:themeColor="text1"/>
        </w:rPr>
        <w:t xml:space="preserve">Neticede, </w:t>
      </w:r>
      <w:proofErr w:type="spellStart"/>
      <w:r w:rsidRPr="00C7753A">
        <w:rPr>
          <w:color w:val="000000" w:themeColor="text1"/>
        </w:rPr>
        <w:t>sûfîlik</w:t>
      </w:r>
      <w:proofErr w:type="spellEnd"/>
      <w:r w:rsidRPr="00C7753A">
        <w:rPr>
          <w:color w:val="000000" w:themeColor="text1"/>
        </w:rPr>
        <w:t xml:space="preserve"> cereyanının bütün sosyal tabakalara sirayet etmesi,</w:t>
      </w:r>
      <w:r w:rsidR="00AC5911" w:rsidRPr="00C7753A">
        <w:rPr>
          <w:color w:val="000000" w:themeColor="text1"/>
        </w:rPr>
        <w:t xml:space="preserve"> tasavvuf ehline manevi nüfu</w:t>
      </w:r>
      <w:r w:rsidRPr="00C7753A">
        <w:rPr>
          <w:color w:val="000000" w:themeColor="text1"/>
        </w:rPr>
        <w:t xml:space="preserve">z bahşettiği gibi siyasi ve iktisadi bakımdan da </w:t>
      </w:r>
      <w:r w:rsidR="00741CAE">
        <w:rPr>
          <w:color w:val="000000" w:themeColor="text1"/>
        </w:rPr>
        <w:t xml:space="preserve">onlara </w:t>
      </w:r>
      <w:r w:rsidR="00EF5592">
        <w:rPr>
          <w:color w:val="000000" w:themeColor="text1"/>
        </w:rPr>
        <w:t>güç kazandırıyordu</w:t>
      </w:r>
      <w:r w:rsidRPr="00C7753A">
        <w:rPr>
          <w:color w:val="000000" w:themeColor="text1"/>
        </w:rPr>
        <w:t xml:space="preserve"> </w:t>
      </w:r>
      <w:r w:rsidR="00EF5592" w:rsidRPr="00EF5592">
        <w:rPr>
          <w:color w:val="000000" w:themeColor="text1"/>
        </w:rPr>
        <w:t>(Köprülü, 1976:204)</w:t>
      </w:r>
      <w:r w:rsidR="00EF5592">
        <w:rPr>
          <w:color w:val="000000" w:themeColor="text1"/>
        </w:rPr>
        <w:t>.</w:t>
      </w:r>
    </w:p>
    <w:p w:rsidR="00D97823" w:rsidRPr="00C7753A" w:rsidRDefault="00335428" w:rsidP="009D5A73">
      <w:pPr>
        <w:spacing w:line="360" w:lineRule="auto"/>
        <w:jc w:val="both"/>
        <w:rPr>
          <w:rFonts w:eastAsia="Calibri"/>
          <w:color w:val="000000" w:themeColor="text1"/>
        </w:rPr>
      </w:pPr>
      <w:r w:rsidRPr="00C7753A">
        <w:rPr>
          <w:color w:val="000000" w:themeColor="text1"/>
        </w:rPr>
        <w:t xml:space="preserve">XIII. yüzyılın sonlarına doğru </w:t>
      </w:r>
      <w:r w:rsidRPr="00C7753A">
        <w:rPr>
          <w:iCs/>
          <w:color w:val="000000" w:themeColor="text1"/>
        </w:rPr>
        <w:t xml:space="preserve">Anadolu’da gerek Moğol nüfuzunun giderek azalması gerekse güçlü bir devlet otoritesinin bulunmayışı nedeniyle </w:t>
      </w:r>
      <w:proofErr w:type="spellStart"/>
      <w:r w:rsidRPr="00C7753A">
        <w:rPr>
          <w:iCs/>
          <w:color w:val="000000" w:themeColor="text1"/>
        </w:rPr>
        <w:t>Aydınoğulları</w:t>
      </w:r>
      <w:proofErr w:type="spellEnd"/>
      <w:r w:rsidRPr="00C7753A">
        <w:rPr>
          <w:iCs/>
          <w:color w:val="000000" w:themeColor="text1"/>
        </w:rPr>
        <w:t xml:space="preserve">, </w:t>
      </w:r>
      <w:proofErr w:type="spellStart"/>
      <w:r w:rsidRPr="00C7753A">
        <w:rPr>
          <w:rFonts w:eastAsia="Calibri"/>
          <w:color w:val="000000" w:themeColor="text1"/>
        </w:rPr>
        <w:lastRenderedPageBreak/>
        <w:t>Ka</w:t>
      </w:r>
      <w:r w:rsidR="00567988" w:rsidRPr="00C7753A">
        <w:rPr>
          <w:rFonts w:eastAsia="Calibri"/>
          <w:color w:val="000000" w:themeColor="text1"/>
        </w:rPr>
        <w:t>ramanoğuları</w:t>
      </w:r>
      <w:proofErr w:type="spellEnd"/>
      <w:r w:rsidR="00567988" w:rsidRPr="00C7753A">
        <w:rPr>
          <w:rFonts w:eastAsia="Calibri"/>
          <w:color w:val="000000" w:themeColor="text1"/>
        </w:rPr>
        <w:t xml:space="preserve">, Germiyanoğluları </w:t>
      </w:r>
      <w:r w:rsidRPr="00C7753A">
        <w:rPr>
          <w:rFonts w:eastAsia="Calibri"/>
          <w:color w:val="000000" w:themeColor="text1"/>
        </w:rPr>
        <w:t xml:space="preserve">gibi </w:t>
      </w:r>
      <w:r w:rsidRPr="00C7753A">
        <w:rPr>
          <w:rFonts w:eastAsia="Calibri"/>
          <w:i/>
          <w:color w:val="000000" w:themeColor="text1"/>
        </w:rPr>
        <w:t>“</w:t>
      </w:r>
      <w:r w:rsidR="00096B94" w:rsidRPr="00C7753A">
        <w:rPr>
          <w:i/>
          <w:color w:val="000000" w:themeColor="text1"/>
        </w:rPr>
        <w:t>Anadolu</w:t>
      </w:r>
      <w:r w:rsidR="00096B94" w:rsidRPr="00C7753A">
        <w:rPr>
          <w:color w:val="000000" w:themeColor="text1"/>
        </w:rPr>
        <w:t xml:space="preserve"> </w:t>
      </w:r>
      <w:proofErr w:type="spellStart"/>
      <w:r w:rsidR="00096B94" w:rsidRPr="00C7753A">
        <w:rPr>
          <w:i/>
          <w:color w:val="000000" w:themeColor="text1"/>
        </w:rPr>
        <w:t>T</w:t>
      </w:r>
      <w:r w:rsidR="00096B94" w:rsidRPr="00C7753A">
        <w:rPr>
          <w:rStyle w:val="Vurgu"/>
          <w:bCs/>
          <w:iCs w:val="0"/>
          <w:color w:val="000000" w:themeColor="text1"/>
          <w:shd w:val="clear" w:color="auto" w:fill="FFFFFF"/>
        </w:rPr>
        <w:t>avâif</w:t>
      </w:r>
      <w:proofErr w:type="spellEnd"/>
      <w:r w:rsidR="00096B94" w:rsidRPr="00C7753A">
        <w:rPr>
          <w:rStyle w:val="Vurgu"/>
          <w:bCs/>
          <w:iCs w:val="0"/>
          <w:color w:val="000000" w:themeColor="text1"/>
          <w:shd w:val="clear" w:color="auto" w:fill="FFFFFF"/>
        </w:rPr>
        <w:t xml:space="preserve">-i </w:t>
      </w:r>
      <w:proofErr w:type="spellStart"/>
      <w:r w:rsidR="00096B94" w:rsidRPr="00C7753A">
        <w:rPr>
          <w:rStyle w:val="Vurgu"/>
          <w:bCs/>
          <w:iCs w:val="0"/>
          <w:color w:val="000000" w:themeColor="text1"/>
          <w:shd w:val="clear" w:color="auto" w:fill="FFFFFF"/>
        </w:rPr>
        <w:t>Mülûk’ü</w:t>
      </w:r>
      <w:proofErr w:type="spellEnd"/>
      <w:r w:rsidRPr="00C7753A">
        <w:rPr>
          <w:color w:val="000000" w:themeColor="text1"/>
        </w:rPr>
        <w:t>”</w:t>
      </w:r>
      <w:r w:rsidRPr="00C7753A">
        <w:rPr>
          <w:i/>
          <w:color w:val="000000" w:themeColor="text1"/>
        </w:rPr>
        <w:t xml:space="preserve"> </w:t>
      </w:r>
      <w:r w:rsidRPr="00C7753A">
        <w:rPr>
          <w:color w:val="000000" w:themeColor="text1"/>
        </w:rPr>
        <w:t>denilen her biri müstakil beylikler teşekkül etmeye başladı</w:t>
      </w:r>
      <w:r w:rsidR="005E40A2" w:rsidRPr="00C7753A">
        <w:rPr>
          <w:color w:val="000000" w:themeColor="text1"/>
        </w:rPr>
        <w:t xml:space="preserve"> </w:t>
      </w:r>
      <w:r w:rsidR="00D70B15" w:rsidRPr="00C7753A">
        <w:rPr>
          <w:color w:val="000000" w:themeColor="text1"/>
        </w:rPr>
        <w:t>(</w:t>
      </w:r>
      <w:proofErr w:type="spellStart"/>
      <w:r w:rsidR="00D70B15" w:rsidRPr="00C7753A">
        <w:rPr>
          <w:color w:val="000000" w:themeColor="text1"/>
        </w:rPr>
        <w:t>Ahmed</w:t>
      </w:r>
      <w:proofErr w:type="spellEnd"/>
      <w:r w:rsidR="00D70B15" w:rsidRPr="00C7753A">
        <w:rPr>
          <w:color w:val="000000" w:themeColor="text1"/>
        </w:rPr>
        <w:t xml:space="preserve"> Bin </w:t>
      </w:r>
      <w:proofErr w:type="spellStart"/>
      <w:r w:rsidR="00D70B15" w:rsidRPr="00C7753A">
        <w:rPr>
          <w:color w:val="000000" w:themeColor="text1"/>
        </w:rPr>
        <w:t>Mahmud</w:t>
      </w:r>
      <w:proofErr w:type="spellEnd"/>
      <w:r w:rsidR="00D70B15" w:rsidRPr="00C7753A">
        <w:rPr>
          <w:color w:val="000000" w:themeColor="text1"/>
        </w:rPr>
        <w:t>,</w:t>
      </w:r>
      <w:r w:rsidR="00741CAE">
        <w:rPr>
          <w:color w:val="000000" w:themeColor="text1"/>
        </w:rPr>
        <w:t xml:space="preserve"> </w:t>
      </w:r>
      <w:r w:rsidR="001A46EC" w:rsidRPr="00C7753A">
        <w:rPr>
          <w:color w:val="000000" w:themeColor="text1"/>
        </w:rPr>
        <w:t>1977,</w:t>
      </w:r>
      <w:r w:rsidR="00741CAE">
        <w:rPr>
          <w:color w:val="000000" w:themeColor="text1"/>
        </w:rPr>
        <w:t xml:space="preserve"> </w:t>
      </w:r>
      <w:r w:rsidR="00D70B15" w:rsidRPr="00C7753A">
        <w:rPr>
          <w:color w:val="000000" w:themeColor="text1"/>
        </w:rPr>
        <w:t>II:</w:t>
      </w:r>
      <w:r w:rsidR="00741CAE">
        <w:rPr>
          <w:color w:val="000000" w:themeColor="text1"/>
        </w:rPr>
        <w:t xml:space="preserve"> </w:t>
      </w:r>
      <w:r w:rsidR="00D70B15" w:rsidRPr="00C7753A">
        <w:rPr>
          <w:color w:val="000000" w:themeColor="text1"/>
        </w:rPr>
        <w:t xml:space="preserve">157; </w:t>
      </w:r>
      <w:r w:rsidR="00D70B15" w:rsidRPr="00C7753A">
        <w:t>Müneccimbaşı</w:t>
      </w:r>
      <w:r w:rsidR="001A46EC" w:rsidRPr="00C7753A">
        <w:t>,</w:t>
      </w:r>
      <w:r w:rsidR="00741CAE">
        <w:t xml:space="preserve"> </w:t>
      </w:r>
      <w:r w:rsidR="009D5A73" w:rsidRPr="00C7753A">
        <w:t>1974,</w:t>
      </w:r>
      <w:r w:rsidR="00741CAE">
        <w:t xml:space="preserve"> </w:t>
      </w:r>
      <w:r w:rsidR="00D70B15" w:rsidRPr="00C7753A">
        <w:t>I:</w:t>
      </w:r>
      <w:r w:rsidR="00741CAE">
        <w:t xml:space="preserve"> </w:t>
      </w:r>
      <w:r w:rsidR="00D70B15" w:rsidRPr="00C7753A">
        <w:t>60;</w:t>
      </w:r>
      <w:r w:rsidR="005E40A2" w:rsidRPr="00C7753A">
        <w:rPr>
          <w:color w:val="000000" w:themeColor="text1"/>
        </w:rPr>
        <w:t xml:space="preserve"> </w:t>
      </w:r>
      <w:r w:rsidR="00D70B15" w:rsidRPr="00C7753A">
        <w:rPr>
          <w:color w:val="000000" w:themeColor="text1"/>
        </w:rPr>
        <w:t>Köprülü,</w:t>
      </w:r>
      <w:r w:rsidR="00741CAE">
        <w:rPr>
          <w:color w:val="000000" w:themeColor="text1"/>
        </w:rPr>
        <w:t xml:space="preserve"> 1996: </w:t>
      </w:r>
      <w:r w:rsidR="00D70B15" w:rsidRPr="00C7753A">
        <w:rPr>
          <w:color w:val="000000" w:themeColor="text1"/>
        </w:rPr>
        <w:t>57)</w:t>
      </w:r>
      <w:r w:rsidRPr="00C7753A">
        <w:rPr>
          <w:color w:val="000000" w:themeColor="text1"/>
        </w:rPr>
        <w:t>.</w:t>
      </w:r>
      <w:r w:rsidR="00D70B15" w:rsidRPr="00C7753A">
        <w:rPr>
          <w:color w:val="000000" w:themeColor="text1"/>
        </w:rPr>
        <w:t xml:space="preserve"> </w:t>
      </w:r>
      <w:r w:rsidRPr="00C7753A">
        <w:rPr>
          <w:color w:val="000000" w:themeColor="text1"/>
        </w:rPr>
        <w:t xml:space="preserve">Zamanla bu beylikler, </w:t>
      </w:r>
      <w:r w:rsidRPr="00C7753A">
        <w:rPr>
          <w:rFonts w:eastAsia="Calibri"/>
          <w:color w:val="000000" w:themeColor="text1"/>
        </w:rPr>
        <w:t xml:space="preserve">ilk dönem beyliklerinde olduğu gibi, </w:t>
      </w:r>
      <w:r w:rsidRPr="00C7753A">
        <w:rPr>
          <w:color w:val="000000" w:themeColor="text1"/>
        </w:rPr>
        <w:t xml:space="preserve">hüküm sürdükleri bölgelerde mutasavvıf ve şeyhleri himaye </w:t>
      </w:r>
      <w:r w:rsidR="001A46EC" w:rsidRPr="00C7753A">
        <w:rPr>
          <w:color w:val="000000" w:themeColor="text1"/>
        </w:rPr>
        <w:t xml:space="preserve">etmenin yanında, </w:t>
      </w:r>
      <w:r w:rsidRPr="00C7753A">
        <w:rPr>
          <w:color w:val="000000" w:themeColor="text1"/>
        </w:rPr>
        <w:t>zengin va</w:t>
      </w:r>
      <w:r w:rsidR="00AC5911" w:rsidRPr="00C7753A">
        <w:rPr>
          <w:color w:val="000000" w:themeColor="text1"/>
        </w:rPr>
        <w:t>kıflarla desteklenen tekke ve za</w:t>
      </w:r>
      <w:r w:rsidRPr="00C7753A">
        <w:rPr>
          <w:color w:val="000000" w:themeColor="text1"/>
        </w:rPr>
        <w:t>viyeler yaptırıyorlardı</w:t>
      </w:r>
      <w:r w:rsidR="00070009" w:rsidRPr="00C7753A">
        <w:rPr>
          <w:color w:val="000000" w:themeColor="text1"/>
        </w:rPr>
        <w:t xml:space="preserve"> </w:t>
      </w:r>
      <w:r w:rsidR="00D70B15" w:rsidRPr="00C7753A">
        <w:rPr>
          <w:color w:val="000000" w:themeColor="text1"/>
        </w:rPr>
        <w:t>(Barkan,</w:t>
      </w:r>
      <w:r w:rsidR="00741CAE">
        <w:rPr>
          <w:color w:val="000000" w:themeColor="text1"/>
        </w:rPr>
        <w:t xml:space="preserve"> </w:t>
      </w:r>
      <w:r w:rsidR="00D70B15" w:rsidRPr="00C7753A">
        <w:rPr>
          <w:color w:val="000000" w:themeColor="text1"/>
        </w:rPr>
        <w:t>1993:</w:t>
      </w:r>
      <w:r w:rsidR="00741CAE">
        <w:rPr>
          <w:color w:val="000000" w:themeColor="text1"/>
        </w:rPr>
        <w:t xml:space="preserve"> </w:t>
      </w:r>
      <w:r w:rsidR="00D70B15" w:rsidRPr="00C7753A">
        <w:rPr>
          <w:color w:val="000000" w:themeColor="text1"/>
        </w:rPr>
        <w:t xml:space="preserve">37-38; </w:t>
      </w:r>
      <w:proofErr w:type="spellStart"/>
      <w:r w:rsidR="00D70B15" w:rsidRPr="00C7753A">
        <w:rPr>
          <w:rFonts w:eastAsia="Calibri"/>
          <w:color w:val="000000"/>
        </w:rPr>
        <w:t>Çiftcioğlu</w:t>
      </w:r>
      <w:proofErr w:type="spellEnd"/>
      <w:r w:rsidR="00D70B15" w:rsidRPr="00C7753A">
        <w:rPr>
          <w:rFonts w:eastAsia="Calibri"/>
          <w:color w:val="000000"/>
        </w:rPr>
        <w:t>,</w:t>
      </w:r>
      <w:r w:rsidR="00856585">
        <w:rPr>
          <w:rFonts w:eastAsia="Calibri"/>
          <w:color w:val="000000"/>
        </w:rPr>
        <w:t xml:space="preserve"> </w:t>
      </w:r>
      <w:r w:rsidR="00D70B15" w:rsidRPr="00C7753A">
        <w:rPr>
          <w:rFonts w:eastAsia="Calibri"/>
          <w:color w:val="000000"/>
        </w:rPr>
        <w:t>2008:156)</w:t>
      </w:r>
      <w:r w:rsidR="00D70B15" w:rsidRPr="00C7753A">
        <w:rPr>
          <w:color w:val="000000" w:themeColor="text1"/>
        </w:rPr>
        <w:t>.</w:t>
      </w:r>
    </w:p>
    <w:p w:rsidR="00335428" w:rsidRPr="00C7753A" w:rsidRDefault="00B24DE3" w:rsidP="008E23A4">
      <w:pPr>
        <w:pStyle w:val="ListeParagraf"/>
        <w:numPr>
          <w:ilvl w:val="0"/>
          <w:numId w:val="3"/>
        </w:numPr>
        <w:spacing w:before="240" w:line="360" w:lineRule="auto"/>
        <w:rPr>
          <w:rFonts w:ascii="Times New Roman" w:eastAsia="Calibri" w:hAnsi="Times New Roman" w:cs="Times New Roman"/>
          <w:b/>
          <w:color w:val="000000" w:themeColor="text1"/>
          <w:sz w:val="24"/>
          <w:szCs w:val="24"/>
        </w:rPr>
      </w:pPr>
      <w:r w:rsidRPr="00C7753A">
        <w:rPr>
          <w:rFonts w:ascii="Times New Roman" w:hAnsi="Times New Roman" w:cs="Times New Roman"/>
          <w:b/>
          <w:sz w:val="24"/>
          <w:szCs w:val="24"/>
        </w:rPr>
        <w:t>TASAVVUFUN</w:t>
      </w:r>
      <w:r w:rsidRPr="00C7753A">
        <w:rPr>
          <w:rFonts w:ascii="Times New Roman" w:eastAsia="Calibri" w:hAnsi="Times New Roman" w:cs="Times New Roman"/>
          <w:b/>
          <w:color w:val="000000" w:themeColor="text1"/>
          <w:sz w:val="24"/>
          <w:szCs w:val="24"/>
        </w:rPr>
        <w:t xml:space="preserve"> ANADOLU’DA Y</w:t>
      </w:r>
      <w:r w:rsidR="00D97823" w:rsidRPr="00C7753A">
        <w:rPr>
          <w:rFonts w:ascii="Times New Roman" w:eastAsia="Calibri" w:hAnsi="Times New Roman" w:cs="Times New Roman"/>
          <w:b/>
          <w:color w:val="000000" w:themeColor="text1"/>
          <w:sz w:val="24"/>
          <w:szCs w:val="24"/>
        </w:rPr>
        <w:t>AYILMASINI</w:t>
      </w:r>
      <w:r w:rsidRPr="00C7753A">
        <w:rPr>
          <w:rFonts w:ascii="Times New Roman" w:eastAsia="Calibri" w:hAnsi="Times New Roman" w:cs="Times New Roman"/>
          <w:b/>
          <w:color w:val="000000" w:themeColor="text1"/>
          <w:sz w:val="24"/>
          <w:szCs w:val="24"/>
        </w:rPr>
        <w:t xml:space="preserve"> KOLAYLAŞTIRAN BAŞLICA FAKTÖRLER</w:t>
      </w:r>
    </w:p>
    <w:p w:rsidR="00335428" w:rsidRPr="00C7753A" w:rsidRDefault="00335428" w:rsidP="00A241F0">
      <w:pPr>
        <w:spacing w:before="240" w:line="360" w:lineRule="auto"/>
        <w:ind w:firstLine="284"/>
        <w:jc w:val="both"/>
        <w:rPr>
          <w:rFonts w:eastAsia="Calibri"/>
          <w:color w:val="000000" w:themeColor="text1"/>
        </w:rPr>
      </w:pPr>
      <w:r w:rsidRPr="00C7753A">
        <w:rPr>
          <w:rFonts w:eastAsia="Calibri"/>
          <w:color w:val="000000" w:themeColor="text1"/>
        </w:rPr>
        <w:t>XI.-XIII. yüzyıllar arasında</w:t>
      </w:r>
      <w:r w:rsidR="00214618" w:rsidRPr="00C7753A">
        <w:rPr>
          <w:rFonts w:eastAsia="Calibri"/>
          <w:color w:val="000000" w:themeColor="text1"/>
        </w:rPr>
        <w:t>.</w:t>
      </w:r>
      <w:r w:rsidRPr="00C7753A">
        <w:rPr>
          <w:rFonts w:eastAsia="Calibri"/>
          <w:color w:val="000000" w:themeColor="text1"/>
        </w:rPr>
        <w:t xml:space="preserve"> Anadolu</w:t>
      </w:r>
      <w:r w:rsidR="00214618" w:rsidRPr="00C7753A">
        <w:rPr>
          <w:rFonts w:eastAsia="Calibri"/>
          <w:color w:val="000000" w:themeColor="text1"/>
        </w:rPr>
        <w:t>’da tasavvufun yayı</w:t>
      </w:r>
      <w:r w:rsidRPr="00C7753A">
        <w:rPr>
          <w:rFonts w:eastAsia="Calibri"/>
          <w:color w:val="000000" w:themeColor="text1"/>
        </w:rPr>
        <w:t xml:space="preserve">lmasını kolaylaştıran muhtelif faktörleri ana </w:t>
      </w:r>
      <w:r w:rsidR="00B4763F">
        <w:rPr>
          <w:rFonts w:eastAsia="Calibri"/>
          <w:color w:val="000000" w:themeColor="text1"/>
        </w:rPr>
        <w:t>hatlarıyla toparlayacak olursak:</w:t>
      </w:r>
      <w:r w:rsidRPr="00C7753A">
        <w:rPr>
          <w:rFonts w:eastAsia="Calibri"/>
          <w:color w:val="000000" w:themeColor="text1"/>
        </w:rPr>
        <w:t xml:space="preserve"> </w:t>
      </w:r>
    </w:p>
    <w:p w:rsidR="00335428" w:rsidRPr="00C7753A" w:rsidRDefault="00335428" w:rsidP="0068084D">
      <w:pPr>
        <w:numPr>
          <w:ilvl w:val="0"/>
          <w:numId w:val="1"/>
        </w:numPr>
        <w:spacing w:before="240" w:after="200" w:line="360" w:lineRule="auto"/>
        <w:ind w:left="644"/>
        <w:contextualSpacing/>
        <w:jc w:val="both"/>
        <w:rPr>
          <w:color w:val="000000" w:themeColor="text1"/>
        </w:rPr>
      </w:pPr>
      <w:r w:rsidRPr="00C7753A">
        <w:rPr>
          <w:rFonts w:eastAsia="Calibri"/>
          <w:color w:val="000000" w:themeColor="text1"/>
        </w:rPr>
        <w:t>Anadolu’nun</w:t>
      </w:r>
      <w:r w:rsidR="00E96D96" w:rsidRPr="00C7753A">
        <w:rPr>
          <w:rFonts w:eastAsia="Calibri"/>
          <w:color w:val="000000" w:themeColor="text1"/>
        </w:rPr>
        <w:t>,</w:t>
      </w:r>
      <w:r w:rsidRPr="00C7753A">
        <w:rPr>
          <w:rFonts w:eastAsia="Calibri"/>
          <w:color w:val="000000" w:themeColor="text1"/>
        </w:rPr>
        <w:t xml:space="preserve"> </w:t>
      </w:r>
      <w:r w:rsidR="003B2081" w:rsidRPr="00C7753A">
        <w:rPr>
          <w:rFonts w:eastAsia="Calibri"/>
          <w:color w:val="000000" w:themeColor="text1"/>
        </w:rPr>
        <w:t>ticaret ve seyahat yolları ile</w:t>
      </w:r>
      <w:r w:rsidRPr="00C7753A">
        <w:rPr>
          <w:rFonts w:eastAsia="Calibri"/>
          <w:color w:val="000000" w:themeColor="text1"/>
        </w:rPr>
        <w:t xml:space="preserve"> döneminin tasavvuf ve ilim merkezleri</w:t>
      </w:r>
      <w:r w:rsidR="00E96D96" w:rsidRPr="00C7753A">
        <w:rPr>
          <w:rFonts w:eastAsia="Calibri"/>
          <w:color w:val="000000" w:themeColor="text1"/>
        </w:rPr>
        <w:t>nin kavşak noktasında bulunması;</w:t>
      </w:r>
      <w:r w:rsidRPr="00C7753A">
        <w:rPr>
          <w:rFonts w:eastAsia="Calibri"/>
          <w:color w:val="000000" w:themeColor="text1"/>
        </w:rPr>
        <w:t xml:space="preserve"> bölgeyi kültürel, iktisadi, fikri ve dini çeşitlilik bakımdan oldukça bereketli kılmıştır</w:t>
      </w:r>
      <w:r w:rsidR="008B2B2F">
        <w:rPr>
          <w:rFonts w:eastAsia="Calibri"/>
          <w:color w:val="000000" w:themeColor="text1"/>
        </w:rPr>
        <w:t xml:space="preserve"> </w:t>
      </w:r>
      <w:r w:rsidR="00D27E4E" w:rsidRPr="00C7753A">
        <w:rPr>
          <w:rFonts w:eastAsia="Calibri"/>
          <w:color w:val="000000" w:themeColor="text1"/>
        </w:rPr>
        <w:t>(Çamuroğlu,</w:t>
      </w:r>
      <w:r w:rsidR="008B2B2F">
        <w:rPr>
          <w:rFonts w:eastAsia="Calibri"/>
          <w:color w:val="000000" w:themeColor="text1"/>
        </w:rPr>
        <w:t xml:space="preserve"> </w:t>
      </w:r>
      <w:r w:rsidR="00D27E4E" w:rsidRPr="00C7753A">
        <w:rPr>
          <w:rFonts w:eastAsia="Calibri"/>
          <w:color w:val="000000" w:themeColor="text1"/>
        </w:rPr>
        <w:t>1990</w:t>
      </w:r>
      <w:r w:rsidR="00D838B9" w:rsidRPr="00C7753A">
        <w:rPr>
          <w:rFonts w:eastAsia="Calibri"/>
          <w:color w:val="000000" w:themeColor="text1"/>
        </w:rPr>
        <w:t>:112-113)</w:t>
      </w:r>
      <w:r w:rsidRPr="00C7753A">
        <w:rPr>
          <w:rFonts w:eastAsia="Calibri"/>
          <w:color w:val="000000" w:themeColor="text1"/>
        </w:rPr>
        <w:t>.</w:t>
      </w:r>
      <w:r w:rsidR="008B2B2F">
        <w:rPr>
          <w:rFonts w:eastAsia="Calibri"/>
          <w:color w:val="000000" w:themeColor="text1"/>
        </w:rPr>
        <w:t xml:space="preserve"> </w:t>
      </w:r>
      <w:r w:rsidRPr="00C7753A">
        <w:rPr>
          <w:rFonts w:eastAsia="Calibri"/>
          <w:color w:val="000000" w:themeColor="text1"/>
        </w:rPr>
        <w:t>Her dinin m</w:t>
      </w:r>
      <w:r w:rsidR="00096B94" w:rsidRPr="00C7753A">
        <w:rPr>
          <w:rFonts w:eastAsia="Calibri"/>
          <w:color w:val="000000" w:themeColor="text1"/>
        </w:rPr>
        <w:t>istiklerinde olduğu gibi İslam t</w:t>
      </w:r>
      <w:r w:rsidRPr="00C7753A">
        <w:rPr>
          <w:rFonts w:eastAsia="Calibri"/>
          <w:color w:val="000000" w:themeColor="text1"/>
        </w:rPr>
        <w:t>asavvufu da</w:t>
      </w:r>
      <w:r w:rsidR="00E96D96" w:rsidRPr="00C7753A">
        <w:rPr>
          <w:rFonts w:eastAsia="Calibri"/>
          <w:color w:val="000000" w:themeColor="text1"/>
        </w:rPr>
        <w:t>,</w:t>
      </w:r>
      <w:r w:rsidRPr="00C7753A">
        <w:rPr>
          <w:rFonts w:eastAsia="Calibri"/>
          <w:color w:val="000000" w:themeColor="text1"/>
        </w:rPr>
        <w:t xml:space="preserve"> bu topraklarda zengin bir çeşitlilik içinde kendisine yer bulmuştur. </w:t>
      </w:r>
    </w:p>
    <w:p w:rsidR="00335428" w:rsidRPr="00C7753A" w:rsidRDefault="00096B94" w:rsidP="0068084D">
      <w:pPr>
        <w:numPr>
          <w:ilvl w:val="0"/>
          <w:numId w:val="1"/>
        </w:numPr>
        <w:spacing w:before="240" w:after="200" w:line="360" w:lineRule="auto"/>
        <w:ind w:left="644"/>
        <w:contextualSpacing/>
        <w:jc w:val="both"/>
        <w:rPr>
          <w:rFonts w:eastAsia="Calibri"/>
          <w:color w:val="000000" w:themeColor="text1"/>
        </w:rPr>
      </w:pPr>
      <w:r w:rsidRPr="00C7753A">
        <w:rPr>
          <w:color w:val="000000" w:themeColor="text1"/>
          <w:shd w:val="clear" w:color="auto" w:fill="FDFDFD"/>
        </w:rPr>
        <w:t>Dârülharp</w:t>
      </w:r>
      <w:r w:rsidRPr="00C7753A">
        <w:rPr>
          <w:rFonts w:eastAsia="Calibri"/>
          <w:color w:val="000000" w:themeColor="text1"/>
        </w:rPr>
        <w:t xml:space="preserve"> </w:t>
      </w:r>
      <w:r w:rsidR="00335428" w:rsidRPr="00C7753A">
        <w:rPr>
          <w:rFonts w:eastAsia="Calibri"/>
          <w:color w:val="000000" w:themeColor="text1"/>
        </w:rPr>
        <w:t>sahası olan Anadolu, İslam memleketle</w:t>
      </w:r>
      <w:r w:rsidR="00AC5911" w:rsidRPr="00C7753A">
        <w:rPr>
          <w:rFonts w:eastAsia="Calibri"/>
          <w:color w:val="000000" w:themeColor="text1"/>
        </w:rPr>
        <w:t xml:space="preserve">rindeki dervişlere, özellikle </w:t>
      </w:r>
      <w:r w:rsidR="00335428" w:rsidRPr="00C7753A">
        <w:rPr>
          <w:rFonts w:eastAsia="Calibri"/>
          <w:color w:val="000000" w:themeColor="text1"/>
        </w:rPr>
        <w:t>muharip</w:t>
      </w:r>
      <w:r w:rsidR="005F66C9" w:rsidRPr="00C7753A">
        <w:rPr>
          <w:rFonts w:eastAsia="Calibri"/>
          <w:color w:val="000000" w:themeColor="text1"/>
        </w:rPr>
        <w:t>, misyoner</w:t>
      </w:r>
      <w:r w:rsidR="00AC5911" w:rsidRPr="00C7753A">
        <w:rPr>
          <w:rFonts w:eastAsia="Calibri"/>
          <w:color w:val="000000" w:themeColor="text1"/>
        </w:rPr>
        <w:t xml:space="preserve"> ve kolonizatör</w:t>
      </w:r>
      <w:r w:rsidR="00335428" w:rsidRPr="00C7753A">
        <w:rPr>
          <w:rFonts w:eastAsia="Calibri"/>
          <w:color w:val="000000" w:themeColor="text1"/>
        </w:rPr>
        <w:t xml:space="preserve"> karakterli olanlara gaza ve yeni yurt açma fırsatı sunmaktaydı. Bu maksatla onlar, Anadolu’nun bilhassa uçlarına akın etmekteydiler</w:t>
      </w:r>
      <w:r w:rsidR="00BF7535" w:rsidRPr="00C7753A">
        <w:rPr>
          <w:rFonts w:eastAsia="Calibri"/>
          <w:color w:val="000000" w:themeColor="text1"/>
        </w:rPr>
        <w:t xml:space="preserve"> (Köprülü,</w:t>
      </w:r>
      <w:r w:rsidR="008B2B2F">
        <w:rPr>
          <w:rFonts w:eastAsia="Calibri"/>
          <w:color w:val="000000" w:themeColor="text1"/>
        </w:rPr>
        <w:t xml:space="preserve"> </w:t>
      </w:r>
      <w:r w:rsidR="00BF7535" w:rsidRPr="00C7753A">
        <w:rPr>
          <w:rFonts w:eastAsia="Calibri"/>
          <w:color w:val="000000" w:themeColor="text1"/>
        </w:rPr>
        <w:t>1996:</w:t>
      </w:r>
      <w:r w:rsidR="00C7753A">
        <w:rPr>
          <w:rFonts w:eastAsia="Calibri"/>
          <w:color w:val="000000" w:themeColor="text1"/>
        </w:rPr>
        <w:t xml:space="preserve"> </w:t>
      </w:r>
      <w:r w:rsidR="00BF7535" w:rsidRPr="00C7753A">
        <w:rPr>
          <w:rFonts w:eastAsia="Calibri"/>
          <w:color w:val="000000" w:themeColor="text1"/>
        </w:rPr>
        <w:t>48;2011:102;Turan,</w:t>
      </w:r>
      <w:r w:rsidR="008B2B2F">
        <w:rPr>
          <w:rFonts w:eastAsia="Calibri"/>
          <w:color w:val="000000" w:themeColor="text1"/>
        </w:rPr>
        <w:t xml:space="preserve"> </w:t>
      </w:r>
      <w:r w:rsidR="00BF7535" w:rsidRPr="00C7753A">
        <w:rPr>
          <w:rFonts w:eastAsia="Calibri"/>
          <w:color w:val="000000" w:themeColor="text1"/>
        </w:rPr>
        <w:t>1980:108;</w:t>
      </w:r>
      <w:r w:rsidR="008B2B2F">
        <w:rPr>
          <w:rFonts w:eastAsia="Calibri"/>
          <w:color w:val="000000" w:themeColor="text1"/>
        </w:rPr>
        <w:t xml:space="preserve"> </w:t>
      </w:r>
      <w:proofErr w:type="spellStart"/>
      <w:r w:rsidR="00BF7535" w:rsidRPr="00C7753A">
        <w:rPr>
          <w:color w:val="000000"/>
        </w:rPr>
        <w:t>Kafesoğlu</w:t>
      </w:r>
      <w:proofErr w:type="spellEnd"/>
      <w:r w:rsidR="00BF7535" w:rsidRPr="00C7753A">
        <w:rPr>
          <w:color w:val="000000"/>
        </w:rPr>
        <w:t>,</w:t>
      </w:r>
      <w:r w:rsidR="008B2B2F">
        <w:rPr>
          <w:color w:val="000000"/>
        </w:rPr>
        <w:t xml:space="preserve"> </w:t>
      </w:r>
      <w:r w:rsidR="00BF7535" w:rsidRPr="00C7753A">
        <w:rPr>
          <w:color w:val="000000"/>
        </w:rPr>
        <w:t>1972:</w:t>
      </w:r>
      <w:r w:rsidR="008B2B2F">
        <w:rPr>
          <w:color w:val="000000"/>
        </w:rPr>
        <w:t xml:space="preserve"> </w:t>
      </w:r>
      <w:r w:rsidR="00BF7535" w:rsidRPr="00C7753A">
        <w:rPr>
          <w:color w:val="000000"/>
        </w:rPr>
        <w:t>135;</w:t>
      </w:r>
      <w:r w:rsidR="008B2B2F">
        <w:rPr>
          <w:color w:val="000000"/>
        </w:rPr>
        <w:t xml:space="preserve"> </w:t>
      </w:r>
      <w:r w:rsidR="00BF7535" w:rsidRPr="00C7753A">
        <w:rPr>
          <w:color w:val="000000"/>
        </w:rPr>
        <w:t>Barkan,</w:t>
      </w:r>
      <w:r w:rsidR="008B2B2F">
        <w:rPr>
          <w:color w:val="000000"/>
        </w:rPr>
        <w:t xml:space="preserve"> </w:t>
      </w:r>
      <w:r w:rsidR="00D838B9" w:rsidRPr="00C7753A">
        <w:rPr>
          <w:color w:val="000000"/>
        </w:rPr>
        <w:t>1993:</w:t>
      </w:r>
      <w:r w:rsidR="006879B5">
        <w:rPr>
          <w:color w:val="000000"/>
        </w:rPr>
        <w:t xml:space="preserve"> </w:t>
      </w:r>
      <w:r w:rsidR="00D838B9" w:rsidRPr="00C7753A">
        <w:rPr>
          <w:color w:val="000000"/>
        </w:rPr>
        <w:t>16).</w:t>
      </w:r>
      <w:r w:rsidR="00C7753A">
        <w:rPr>
          <w:color w:val="000000" w:themeColor="text1"/>
        </w:rPr>
        <w:t xml:space="preserve"> </w:t>
      </w:r>
      <w:r w:rsidR="00335428" w:rsidRPr="00C7753A">
        <w:rPr>
          <w:color w:val="000000" w:themeColor="text1"/>
        </w:rPr>
        <w:t xml:space="preserve">Bu tür derviş göçlerinin daha ziyade XI.-XII. yüzyıllarda meydana geldiği bilinmektedir. </w:t>
      </w:r>
    </w:p>
    <w:p w:rsidR="00335428" w:rsidRPr="00C7753A" w:rsidRDefault="00335428" w:rsidP="00C96328">
      <w:pPr>
        <w:numPr>
          <w:ilvl w:val="0"/>
          <w:numId w:val="1"/>
        </w:numPr>
        <w:spacing w:after="200" w:line="360" w:lineRule="auto"/>
        <w:contextualSpacing/>
        <w:jc w:val="both"/>
        <w:rPr>
          <w:color w:val="000000" w:themeColor="text1"/>
        </w:rPr>
      </w:pPr>
      <w:r w:rsidRPr="00C7753A">
        <w:rPr>
          <w:rFonts w:eastAsia="Calibri"/>
          <w:color w:val="000000" w:themeColor="text1"/>
        </w:rPr>
        <w:t xml:space="preserve">Anadolu, </w:t>
      </w:r>
      <w:r w:rsidR="004B2CF6" w:rsidRPr="00C7753A">
        <w:rPr>
          <w:rFonts w:eastAsia="Calibri"/>
          <w:color w:val="000000" w:themeColor="text1"/>
        </w:rPr>
        <w:t>fethinden XIII. yüzyılın sonlarına kadar</w:t>
      </w:r>
      <w:r w:rsidR="00AC5911" w:rsidRPr="00C7753A">
        <w:rPr>
          <w:rFonts w:eastAsia="Calibri"/>
          <w:color w:val="000000" w:themeColor="text1"/>
        </w:rPr>
        <w:t xml:space="preserve"> doğu ve g</w:t>
      </w:r>
      <w:r w:rsidRPr="00C7753A">
        <w:rPr>
          <w:rFonts w:eastAsia="Calibri"/>
          <w:color w:val="000000" w:themeColor="text1"/>
        </w:rPr>
        <w:t>üneydoğusundan</w:t>
      </w:r>
      <w:r w:rsidR="00BF7535" w:rsidRPr="00C7753A">
        <w:rPr>
          <w:rFonts w:eastAsia="Calibri"/>
          <w:color w:val="000000" w:themeColor="text1"/>
        </w:rPr>
        <w:t xml:space="preserve"> </w:t>
      </w:r>
      <w:r w:rsidR="00D838B9" w:rsidRPr="00C7753A">
        <w:rPr>
          <w:rFonts w:eastAsia="Calibri"/>
          <w:color w:val="000000" w:themeColor="text1"/>
        </w:rPr>
        <w:t>(</w:t>
      </w:r>
      <w:r w:rsidR="00BF7535" w:rsidRPr="00C7753A">
        <w:rPr>
          <w:color w:val="000000"/>
        </w:rPr>
        <w:t>Sümer,</w:t>
      </w:r>
      <w:r w:rsidR="008B2B2F">
        <w:rPr>
          <w:color w:val="000000"/>
        </w:rPr>
        <w:t xml:space="preserve"> </w:t>
      </w:r>
      <w:r w:rsidR="00BF7535" w:rsidRPr="00C7753A">
        <w:rPr>
          <w:color w:val="000000"/>
        </w:rPr>
        <w:t>1969:</w:t>
      </w:r>
      <w:r w:rsidR="008B2B2F">
        <w:rPr>
          <w:color w:val="000000"/>
        </w:rPr>
        <w:t xml:space="preserve"> </w:t>
      </w:r>
      <w:r w:rsidR="00BF7535" w:rsidRPr="00C7753A">
        <w:rPr>
          <w:color w:val="000000"/>
        </w:rPr>
        <w:t>6-7;</w:t>
      </w:r>
      <w:r w:rsidR="008B2B2F">
        <w:rPr>
          <w:color w:val="000000"/>
        </w:rPr>
        <w:t xml:space="preserve"> </w:t>
      </w:r>
      <w:r w:rsidR="0043703F" w:rsidRPr="00C7753A">
        <w:rPr>
          <w:color w:val="000000"/>
        </w:rPr>
        <w:t>Dikici</w:t>
      </w:r>
      <w:r w:rsidRPr="00C7753A">
        <w:rPr>
          <w:rFonts w:eastAsia="Calibri"/>
          <w:color w:val="000000" w:themeColor="text1"/>
        </w:rPr>
        <w:t>,</w:t>
      </w:r>
      <w:r w:rsidR="008B2B2F">
        <w:rPr>
          <w:rFonts w:eastAsia="Calibri"/>
          <w:color w:val="000000" w:themeColor="text1"/>
        </w:rPr>
        <w:t xml:space="preserve"> </w:t>
      </w:r>
      <w:r w:rsidR="0043703F" w:rsidRPr="00C7753A">
        <w:rPr>
          <w:rFonts w:eastAsia="Calibri"/>
          <w:color w:val="000000" w:themeColor="text1"/>
        </w:rPr>
        <w:t>1998:</w:t>
      </w:r>
      <w:r w:rsidR="008B2B2F">
        <w:rPr>
          <w:rFonts w:eastAsia="Calibri"/>
          <w:color w:val="000000" w:themeColor="text1"/>
        </w:rPr>
        <w:t xml:space="preserve"> </w:t>
      </w:r>
      <w:r w:rsidR="0043703F" w:rsidRPr="00C7753A">
        <w:rPr>
          <w:rFonts w:eastAsia="Calibri"/>
          <w:color w:val="000000" w:themeColor="text1"/>
        </w:rPr>
        <w:t xml:space="preserve">110; </w:t>
      </w:r>
      <w:proofErr w:type="spellStart"/>
      <w:r w:rsidR="0043703F" w:rsidRPr="00C7753A">
        <w:rPr>
          <w:rFonts w:eastAsia="Calibri"/>
          <w:color w:val="000000" w:themeColor="text1"/>
        </w:rPr>
        <w:t>Kafesoğlu</w:t>
      </w:r>
      <w:proofErr w:type="spellEnd"/>
      <w:r w:rsidR="0043703F" w:rsidRPr="00C7753A">
        <w:rPr>
          <w:rFonts w:eastAsia="Calibri"/>
          <w:color w:val="000000" w:themeColor="text1"/>
        </w:rPr>
        <w:t>,</w:t>
      </w:r>
      <w:r w:rsidR="008B2B2F">
        <w:rPr>
          <w:rFonts w:eastAsia="Calibri"/>
          <w:color w:val="000000" w:themeColor="text1"/>
        </w:rPr>
        <w:t xml:space="preserve"> </w:t>
      </w:r>
      <w:r w:rsidR="0043703F" w:rsidRPr="00C7753A">
        <w:rPr>
          <w:rFonts w:eastAsia="Calibri"/>
          <w:color w:val="000000" w:themeColor="text1"/>
        </w:rPr>
        <w:t>1972:</w:t>
      </w:r>
      <w:r w:rsidR="008B2B2F">
        <w:rPr>
          <w:rFonts w:eastAsia="Calibri"/>
          <w:color w:val="000000" w:themeColor="text1"/>
        </w:rPr>
        <w:t xml:space="preserve"> </w:t>
      </w:r>
      <w:r w:rsidR="0043703F" w:rsidRPr="00C7753A">
        <w:rPr>
          <w:rFonts w:eastAsia="Calibri"/>
          <w:color w:val="000000" w:themeColor="text1"/>
        </w:rPr>
        <w:t>135)</w:t>
      </w:r>
      <w:r w:rsidR="00BF7535" w:rsidRPr="00C7753A">
        <w:rPr>
          <w:rFonts w:eastAsia="Calibri"/>
          <w:color w:val="000000" w:themeColor="text1"/>
        </w:rPr>
        <w:t xml:space="preserve">, </w:t>
      </w:r>
      <w:r w:rsidRPr="00C7753A">
        <w:rPr>
          <w:rFonts w:eastAsia="Calibri"/>
          <w:color w:val="000000" w:themeColor="text1"/>
        </w:rPr>
        <w:t>Haçlı uzantılar</w:t>
      </w:r>
      <w:r w:rsidR="00AC5911" w:rsidRPr="00C7753A">
        <w:rPr>
          <w:rFonts w:eastAsia="Calibri"/>
          <w:color w:val="000000" w:themeColor="text1"/>
        </w:rPr>
        <w:t>ının İspanya’ya ulaşmasıyla da b</w:t>
      </w:r>
      <w:r w:rsidRPr="00C7753A">
        <w:rPr>
          <w:rFonts w:eastAsia="Calibri"/>
          <w:color w:val="000000" w:themeColor="text1"/>
        </w:rPr>
        <w:t>atıdan göçler aldı</w:t>
      </w:r>
      <w:r w:rsidR="00BF7535" w:rsidRPr="00C7753A">
        <w:rPr>
          <w:rFonts w:eastAsia="Calibri"/>
          <w:color w:val="000000" w:themeColor="text1"/>
        </w:rPr>
        <w:t xml:space="preserve"> </w:t>
      </w:r>
      <w:r w:rsidR="0043703F" w:rsidRPr="00C7753A">
        <w:rPr>
          <w:rFonts w:eastAsia="Calibri"/>
          <w:color w:val="000000" w:themeColor="text1"/>
        </w:rPr>
        <w:t>(Ülken, 2007,</w:t>
      </w:r>
      <w:r w:rsidR="008B2B2F">
        <w:rPr>
          <w:rFonts w:eastAsia="Calibri"/>
          <w:color w:val="000000" w:themeColor="text1"/>
        </w:rPr>
        <w:t xml:space="preserve"> </w:t>
      </w:r>
      <w:r w:rsidR="0043703F" w:rsidRPr="00C7753A">
        <w:rPr>
          <w:rFonts w:eastAsia="Calibri"/>
          <w:color w:val="000000" w:themeColor="text1"/>
        </w:rPr>
        <w:t>247;</w:t>
      </w:r>
      <w:r w:rsidR="00D6691B" w:rsidRPr="00C7753A">
        <w:rPr>
          <w:rFonts w:eastAsia="Calibri"/>
          <w:color w:val="000000" w:themeColor="text1"/>
        </w:rPr>
        <w:t xml:space="preserve"> S.</w:t>
      </w:r>
      <w:r w:rsidR="0043703F" w:rsidRPr="00C7753A">
        <w:rPr>
          <w:rFonts w:eastAsia="Calibri"/>
          <w:color w:val="000000" w:themeColor="text1"/>
        </w:rPr>
        <w:t xml:space="preserve"> Kara,</w:t>
      </w:r>
      <w:r w:rsidR="00D6691B" w:rsidRPr="00C7753A">
        <w:rPr>
          <w:rFonts w:eastAsia="Calibri"/>
          <w:color w:val="000000" w:themeColor="text1"/>
        </w:rPr>
        <w:t xml:space="preserve"> </w:t>
      </w:r>
      <w:r w:rsidR="0043703F" w:rsidRPr="00C7753A">
        <w:rPr>
          <w:rFonts w:eastAsia="Calibri"/>
          <w:color w:val="000000" w:themeColor="text1"/>
        </w:rPr>
        <w:t>2002:111-112</w:t>
      </w:r>
      <w:r w:rsidR="00C731A5" w:rsidRPr="00C7753A">
        <w:rPr>
          <w:rFonts w:eastAsia="Calibri"/>
          <w:color w:val="000000" w:themeColor="text1"/>
        </w:rPr>
        <w:t xml:space="preserve">; </w:t>
      </w:r>
      <w:r w:rsidR="00D6691B" w:rsidRPr="00C7753A">
        <w:rPr>
          <w:rFonts w:eastAsia="Calibri"/>
          <w:color w:val="000000" w:themeColor="text1"/>
        </w:rPr>
        <w:t>M.</w:t>
      </w:r>
      <w:r w:rsidR="00AC2AD0" w:rsidRPr="00C7753A">
        <w:rPr>
          <w:rFonts w:eastAsia="Calibri"/>
          <w:color w:val="000000" w:themeColor="text1"/>
        </w:rPr>
        <w:t xml:space="preserve"> </w:t>
      </w:r>
      <w:r w:rsidR="00C731A5" w:rsidRPr="00C7753A">
        <w:rPr>
          <w:rFonts w:eastAsia="Calibri"/>
          <w:color w:val="000000" w:themeColor="text1"/>
        </w:rPr>
        <w:t>Kara</w:t>
      </w:r>
      <w:r w:rsidR="00D6691B" w:rsidRPr="00C7753A">
        <w:rPr>
          <w:rFonts w:eastAsia="Calibri"/>
          <w:color w:val="000000" w:themeColor="text1"/>
        </w:rPr>
        <w:t>,</w:t>
      </w:r>
      <w:r w:rsidR="00C731A5" w:rsidRPr="00C7753A">
        <w:rPr>
          <w:rFonts w:eastAsia="Calibri"/>
          <w:color w:val="000000" w:themeColor="text1"/>
        </w:rPr>
        <w:t xml:space="preserve"> 2016:</w:t>
      </w:r>
      <w:r w:rsidR="00251F3E" w:rsidRPr="00C7753A">
        <w:rPr>
          <w:rFonts w:eastAsia="Calibri"/>
          <w:color w:val="000000" w:themeColor="text1"/>
        </w:rPr>
        <w:t xml:space="preserve"> </w:t>
      </w:r>
      <w:r w:rsidR="00C731A5" w:rsidRPr="00C7753A">
        <w:rPr>
          <w:rFonts w:eastAsia="Calibri"/>
          <w:color w:val="000000" w:themeColor="text1"/>
        </w:rPr>
        <w:t>52)</w:t>
      </w:r>
      <w:r w:rsidRPr="00C7753A">
        <w:rPr>
          <w:rFonts w:eastAsia="Calibri"/>
          <w:color w:val="000000" w:themeColor="text1"/>
        </w:rPr>
        <w:t>.</w:t>
      </w:r>
      <w:r w:rsidR="00C731A5" w:rsidRPr="00C7753A">
        <w:rPr>
          <w:rFonts w:eastAsia="Calibri"/>
          <w:color w:val="000000" w:themeColor="text1"/>
        </w:rPr>
        <w:t xml:space="preserve"> </w:t>
      </w:r>
      <w:r w:rsidRPr="00C7753A">
        <w:rPr>
          <w:rFonts w:eastAsia="Calibri"/>
          <w:color w:val="000000" w:themeColor="text1"/>
        </w:rPr>
        <w:t xml:space="preserve">O sıralarda Anadolu’da görece daha sakin ve müsait bir ortamın varlığı, bu göçlerle birlikte hareket eden </w:t>
      </w:r>
      <w:r w:rsidR="004B2CF6" w:rsidRPr="00C7753A">
        <w:rPr>
          <w:rFonts w:eastAsia="Calibri"/>
          <w:color w:val="000000" w:themeColor="text1"/>
        </w:rPr>
        <w:t xml:space="preserve">farklı temayülden </w:t>
      </w:r>
      <w:r w:rsidRPr="00C7753A">
        <w:rPr>
          <w:rFonts w:eastAsia="Calibri"/>
          <w:color w:val="000000" w:themeColor="text1"/>
        </w:rPr>
        <w:t>tasavvuf ehlini kendine çekmekteydi</w:t>
      </w:r>
      <w:r w:rsidR="00BF7535" w:rsidRPr="00C7753A">
        <w:rPr>
          <w:rFonts w:eastAsia="Calibri"/>
          <w:color w:val="000000" w:themeColor="text1"/>
        </w:rPr>
        <w:t xml:space="preserve"> </w:t>
      </w:r>
      <w:r w:rsidR="00251F3E" w:rsidRPr="00C7753A">
        <w:rPr>
          <w:rFonts w:eastAsia="Calibri"/>
          <w:color w:val="000000" w:themeColor="text1"/>
        </w:rPr>
        <w:t>(</w:t>
      </w:r>
      <w:r w:rsidR="00C96328" w:rsidRPr="00C7753A">
        <w:rPr>
          <w:color w:val="000000" w:themeColor="text1"/>
        </w:rPr>
        <w:t xml:space="preserve">Abdurrahman </w:t>
      </w:r>
      <w:proofErr w:type="spellStart"/>
      <w:r w:rsidR="00C96328" w:rsidRPr="00C7753A">
        <w:rPr>
          <w:color w:val="000000" w:themeColor="text1"/>
        </w:rPr>
        <w:t>Câmî</w:t>
      </w:r>
      <w:proofErr w:type="spellEnd"/>
      <w:r w:rsidR="00251F3E" w:rsidRPr="00C7753A">
        <w:rPr>
          <w:color w:val="000000" w:themeColor="text1"/>
        </w:rPr>
        <w:t>,</w:t>
      </w:r>
      <w:r w:rsidR="008B2B2F">
        <w:rPr>
          <w:color w:val="000000" w:themeColor="text1"/>
        </w:rPr>
        <w:t xml:space="preserve"> </w:t>
      </w:r>
      <w:r w:rsidR="00251F3E" w:rsidRPr="00C7753A">
        <w:rPr>
          <w:color w:val="000000" w:themeColor="text1"/>
        </w:rPr>
        <w:t>1998:607;</w:t>
      </w:r>
      <w:r w:rsidR="00251F3E" w:rsidRPr="00C7753A">
        <w:rPr>
          <w:rFonts w:eastAsia="Calibri"/>
          <w:color w:val="000000" w:themeColor="text1"/>
        </w:rPr>
        <w:t xml:space="preserve"> Köprülü,</w:t>
      </w:r>
      <w:r w:rsidR="008B2B2F">
        <w:rPr>
          <w:rFonts w:eastAsia="Calibri"/>
          <w:color w:val="000000" w:themeColor="text1"/>
        </w:rPr>
        <w:t xml:space="preserve"> </w:t>
      </w:r>
      <w:r w:rsidR="00251F3E" w:rsidRPr="00C7753A">
        <w:rPr>
          <w:rFonts w:eastAsia="Calibri"/>
          <w:color w:val="000000" w:themeColor="text1"/>
        </w:rPr>
        <w:t>1976:197; Ocak,</w:t>
      </w:r>
      <w:r w:rsidR="008B2B2F">
        <w:rPr>
          <w:rFonts w:eastAsia="Calibri"/>
          <w:color w:val="000000" w:themeColor="text1"/>
        </w:rPr>
        <w:t xml:space="preserve"> </w:t>
      </w:r>
      <w:r w:rsidR="00251F3E" w:rsidRPr="00C7753A">
        <w:rPr>
          <w:rFonts w:eastAsia="Calibri"/>
          <w:color w:val="000000" w:themeColor="text1"/>
        </w:rPr>
        <w:t>1996: 89)</w:t>
      </w:r>
      <w:r w:rsidRPr="00C7753A">
        <w:rPr>
          <w:rFonts w:eastAsia="Calibri"/>
          <w:color w:val="000000" w:themeColor="text1"/>
        </w:rPr>
        <w:t xml:space="preserve">. </w:t>
      </w:r>
      <w:r w:rsidR="006879B5">
        <w:rPr>
          <w:rFonts w:eastAsia="Calibri"/>
          <w:color w:val="000000" w:themeColor="text1"/>
        </w:rPr>
        <w:t xml:space="preserve">Bu </w:t>
      </w:r>
      <w:proofErr w:type="spellStart"/>
      <w:r w:rsidR="006879B5">
        <w:rPr>
          <w:rFonts w:eastAsia="Calibri"/>
          <w:color w:val="000000" w:themeColor="text1"/>
        </w:rPr>
        <w:t>sû</w:t>
      </w:r>
      <w:r w:rsidR="00B4763F">
        <w:rPr>
          <w:rFonts w:eastAsia="Calibri"/>
          <w:color w:val="000000" w:themeColor="text1"/>
        </w:rPr>
        <w:t>fi</w:t>
      </w:r>
      <w:proofErr w:type="spellEnd"/>
      <w:r w:rsidR="00B4763F">
        <w:rPr>
          <w:rFonts w:eastAsia="Calibri"/>
          <w:color w:val="000000" w:themeColor="text1"/>
        </w:rPr>
        <w:t xml:space="preserve"> göçleri</w:t>
      </w:r>
      <w:r w:rsidRPr="00C7753A">
        <w:rPr>
          <w:rFonts w:eastAsia="Calibri"/>
          <w:color w:val="000000" w:themeColor="text1"/>
        </w:rPr>
        <w:t xml:space="preserve">, </w:t>
      </w:r>
      <w:r w:rsidR="00B4763F">
        <w:rPr>
          <w:color w:val="000000" w:themeColor="text1"/>
        </w:rPr>
        <w:t>Anadolu</w:t>
      </w:r>
      <w:r w:rsidRPr="00C7753A">
        <w:rPr>
          <w:color w:val="000000" w:themeColor="text1"/>
        </w:rPr>
        <w:t xml:space="preserve"> tasavvuf</w:t>
      </w:r>
      <w:r w:rsidR="0049706B">
        <w:rPr>
          <w:color w:val="000000" w:themeColor="text1"/>
        </w:rPr>
        <w:t>unu besleyen</w:t>
      </w:r>
      <w:r w:rsidRPr="00C7753A">
        <w:rPr>
          <w:color w:val="000000" w:themeColor="text1"/>
        </w:rPr>
        <w:t xml:space="preserve"> </w:t>
      </w:r>
      <w:r w:rsidR="00033498">
        <w:rPr>
          <w:color w:val="000000" w:themeColor="text1"/>
        </w:rPr>
        <w:t>önemli bir kaynak olmuştu.</w:t>
      </w:r>
    </w:p>
    <w:p w:rsidR="00433701" w:rsidRPr="00C7753A" w:rsidRDefault="003502DB" w:rsidP="00033498">
      <w:pPr>
        <w:numPr>
          <w:ilvl w:val="0"/>
          <w:numId w:val="1"/>
        </w:numPr>
        <w:spacing w:before="240" w:after="240" w:line="360" w:lineRule="auto"/>
        <w:contextualSpacing/>
        <w:jc w:val="both"/>
        <w:rPr>
          <w:color w:val="000000" w:themeColor="text1"/>
        </w:rPr>
      </w:pPr>
      <w:r w:rsidRPr="00C7753A">
        <w:rPr>
          <w:color w:val="000000" w:themeColor="text1"/>
        </w:rPr>
        <w:t>Anadolu Selçuklu s</w:t>
      </w:r>
      <w:r w:rsidR="00335428" w:rsidRPr="00C7753A">
        <w:rPr>
          <w:color w:val="000000" w:themeColor="text1"/>
        </w:rPr>
        <w:t>ultan</w:t>
      </w:r>
      <w:r w:rsidR="008D403E" w:rsidRPr="00C7753A">
        <w:rPr>
          <w:color w:val="000000" w:themeColor="text1"/>
        </w:rPr>
        <w:t>ları</w:t>
      </w:r>
      <w:r w:rsidR="00315A4F" w:rsidRPr="00C7753A">
        <w:rPr>
          <w:color w:val="000000" w:themeColor="text1"/>
        </w:rPr>
        <w:t xml:space="preserve">, vezirleri ve beyleri </w:t>
      </w:r>
      <w:r w:rsidR="00335428" w:rsidRPr="00C7753A">
        <w:rPr>
          <w:color w:val="000000" w:themeColor="text1"/>
        </w:rPr>
        <w:t xml:space="preserve">mezhebi veya tasavvufi meşrebi ne olursa olsun tasavvuf ehline karşı hoşgörülü ve </w:t>
      </w:r>
      <w:r w:rsidR="003A7234" w:rsidRPr="00C7753A">
        <w:rPr>
          <w:bCs/>
          <w:color w:val="000000" w:themeColor="text1"/>
          <w:shd w:val="clear" w:color="auto" w:fill="FFFFFF"/>
        </w:rPr>
        <w:t>lütufkâr</w:t>
      </w:r>
      <w:r w:rsidR="00335428" w:rsidRPr="00C7753A">
        <w:rPr>
          <w:color w:val="000000" w:themeColor="text1"/>
        </w:rPr>
        <w:t xml:space="preserve"> davranıyorlardı</w:t>
      </w:r>
      <w:r w:rsidR="00BF7535" w:rsidRPr="00C7753A">
        <w:rPr>
          <w:color w:val="000000" w:themeColor="text1"/>
        </w:rPr>
        <w:t xml:space="preserve"> </w:t>
      </w:r>
      <w:r w:rsidR="00205BA7" w:rsidRPr="00C7753A">
        <w:rPr>
          <w:color w:val="000000" w:themeColor="text1"/>
        </w:rPr>
        <w:lastRenderedPageBreak/>
        <w:t>(</w:t>
      </w:r>
      <w:proofErr w:type="spellStart"/>
      <w:r w:rsidR="00205BA7" w:rsidRPr="00C7753A">
        <w:rPr>
          <w:color w:val="000000" w:themeColor="text1"/>
        </w:rPr>
        <w:t>Eflâkî</w:t>
      </w:r>
      <w:proofErr w:type="spellEnd"/>
      <w:r w:rsidR="00205BA7" w:rsidRPr="00C7753A">
        <w:rPr>
          <w:color w:val="000000" w:themeColor="text1"/>
        </w:rPr>
        <w:t>,</w:t>
      </w:r>
      <w:r w:rsidR="008D403E" w:rsidRPr="00C7753A">
        <w:rPr>
          <w:color w:val="000000" w:themeColor="text1"/>
        </w:rPr>
        <w:t xml:space="preserve"> </w:t>
      </w:r>
      <w:r w:rsidR="00205BA7" w:rsidRPr="00C7753A">
        <w:rPr>
          <w:color w:val="000000" w:themeColor="text1"/>
        </w:rPr>
        <w:t>1973</w:t>
      </w:r>
      <w:r w:rsidR="00C47A39" w:rsidRPr="00C7753A">
        <w:rPr>
          <w:color w:val="000000" w:themeColor="text1"/>
        </w:rPr>
        <w:t>,</w:t>
      </w:r>
      <w:r w:rsidR="00033498">
        <w:rPr>
          <w:color w:val="000000" w:themeColor="text1"/>
        </w:rPr>
        <w:t xml:space="preserve"> </w:t>
      </w:r>
      <w:r w:rsidR="00C47A39" w:rsidRPr="00C7753A">
        <w:rPr>
          <w:color w:val="000000" w:themeColor="text1"/>
        </w:rPr>
        <w:t>I</w:t>
      </w:r>
      <w:r w:rsidR="00205BA7" w:rsidRPr="00C7753A">
        <w:rPr>
          <w:color w:val="000000" w:themeColor="text1"/>
        </w:rPr>
        <w:t xml:space="preserve">:121-123-125; </w:t>
      </w:r>
      <w:proofErr w:type="spellStart"/>
      <w:r w:rsidR="00205BA7" w:rsidRPr="00C7753A">
        <w:rPr>
          <w:color w:val="000000"/>
        </w:rPr>
        <w:t>Devletşah</w:t>
      </w:r>
      <w:proofErr w:type="spellEnd"/>
      <w:r w:rsidR="00C47A39" w:rsidRPr="00C7753A">
        <w:rPr>
          <w:color w:val="000000"/>
        </w:rPr>
        <w:t>,</w:t>
      </w:r>
      <w:r w:rsidR="008D403E" w:rsidRPr="00C7753A">
        <w:rPr>
          <w:color w:val="000000"/>
        </w:rPr>
        <w:t xml:space="preserve"> </w:t>
      </w:r>
      <w:r w:rsidR="00205BA7" w:rsidRPr="00C7753A">
        <w:rPr>
          <w:color w:val="000000"/>
        </w:rPr>
        <w:t>1977</w:t>
      </w:r>
      <w:r w:rsidR="00C47A39" w:rsidRPr="00C7753A">
        <w:rPr>
          <w:color w:val="000000"/>
        </w:rPr>
        <w:t>,</w:t>
      </w:r>
      <w:r w:rsidR="00C47A39" w:rsidRPr="00C7753A">
        <w:rPr>
          <w:b/>
          <w:color w:val="000000"/>
        </w:rPr>
        <w:t xml:space="preserve"> </w:t>
      </w:r>
      <w:r w:rsidR="00C47A39" w:rsidRPr="00C7753A">
        <w:rPr>
          <w:color w:val="000000"/>
        </w:rPr>
        <w:t>II</w:t>
      </w:r>
      <w:r w:rsidR="00205BA7" w:rsidRPr="00C7753A">
        <w:rPr>
          <w:color w:val="000000"/>
        </w:rPr>
        <w:t>:</w:t>
      </w:r>
      <w:r w:rsidR="008D403E" w:rsidRPr="00C7753A">
        <w:rPr>
          <w:color w:val="000000"/>
        </w:rPr>
        <w:t xml:space="preserve"> </w:t>
      </w:r>
      <w:r w:rsidR="00205BA7" w:rsidRPr="00C7753A">
        <w:rPr>
          <w:color w:val="000000"/>
        </w:rPr>
        <w:t>250;</w:t>
      </w:r>
      <w:r w:rsidR="00205BA7" w:rsidRPr="00C7753A">
        <w:rPr>
          <w:color w:val="000000" w:themeColor="text1"/>
        </w:rPr>
        <w:t xml:space="preserve"> </w:t>
      </w:r>
      <w:r w:rsidR="00205BA7" w:rsidRPr="00C7753A">
        <w:t>Müneccimbaşı</w:t>
      </w:r>
      <w:r w:rsidR="00C47A39" w:rsidRPr="00C7753A">
        <w:t>,</w:t>
      </w:r>
      <w:r w:rsidR="008475D7" w:rsidRPr="00C7753A">
        <w:t xml:space="preserve"> 1974</w:t>
      </w:r>
      <w:r w:rsidR="00205BA7" w:rsidRPr="00C7753A">
        <w:t xml:space="preserve"> I:</w:t>
      </w:r>
      <w:r w:rsidR="008D403E" w:rsidRPr="00C7753A">
        <w:t xml:space="preserve"> </w:t>
      </w:r>
      <w:r w:rsidR="00205BA7" w:rsidRPr="00C7753A">
        <w:t>46)</w:t>
      </w:r>
      <w:r w:rsidR="00335428" w:rsidRPr="00C7753A">
        <w:rPr>
          <w:color w:val="000000" w:themeColor="text1"/>
        </w:rPr>
        <w:t>. Öyle ki, Eyyubi ve Abbasi to</w:t>
      </w:r>
      <w:r w:rsidR="007C18A6" w:rsidRPr="00C7753A">
        <w:rPr>
          <w:color w:val="000000" w:themeColor="text1"/>
        </w:rPr>
        <w:t>praklarında zındık ilan edilen â</w:t>
      </w:r>
      <w:r w:rsidR="00335428" w:rsidRPr="00C7753A">
        <w:rPr>
          <w:color w:val="000000" w:themeColor="text1"/>
        </w:rPr>
        <w:t>lim ve mutasavvıflar bu anlamda Anadolu’yu bir sığınak olarak görüyorlardı</w:t>
      </w:r>
      <w:r w:rsidR="00205BA7" w:rsidRPr="00C7753A">
        <w:rPr>
          <w:color w:val="000000" w:themeColor="text1"/>
        </w:rPr>
        <w:t xml:space="preserve"> (</w:t>
      </w:r>
      <w:r w:rsidR="00C96328" w:rsidRPr="00C7753A">
        <w:rPr>
          <w:color w:val="000000" w:themeColor="text1"/>
        </w:rPr>
        <w:t xml:space="preserve">Abdurrahman </w:t>
      </w:r>
      <w:proofErr w:type="spellStart"/>
      <w:r w:rsidR="00C96328" w:rsidRPr="00C7753A">
        <w:rPr>
          <w:color w:val="000000" w:themeColor="text1"/>
        </w:rPr>
        <w:t>Câmî</w:t>
      </w:r>
      <w:proofErr w:type="spellEnd"/>
      <w:r w:rsidR="00205BA7" w:rsidRPr="00C7753A">
        <w:rPr>
          <w:color w:val="000000" w:themeColor="text1"/>
        </w:rPr>
        <w:t>,</w:t>
      </w:r>
      <w:r w:rsidR="008D403E" w:rsidRPr="00C7753A">
        <w:rPr>
          <w:color w:val="000000" w:themeColor="text1"/>
        </w:rPr>
        <w:t xml:space="preserve"> </w:t>
      </w:r>
      <w:r w:rsidR="00205BA7" w:rsidRPr="00C7753A">
        <w:rPr>
          <w:color w:val="000000" w:themeColor="text1"/>
        </w:rPr>
        <w:t xml:space="preserve">1998: </w:t>
      </w:r>
      <w:r w:rsidR="00205BA7" w:rsidRPr="00C7753A">
        <w:rPr>
          <w:iCs/>
          <w:color w:val="000000" w:themeColor="text1"/>
        </w:rPr>
        <w:t>803</w:t>
      </w:r>
      <w:r w:rsidR="00433701" w:rsidRPr="00C7753A">
        <w:rPr>
          <w:iCs/>
          <w:color w:val="000000" w:themeColor="text1"/>
        </w:rPr>
        <w:t xml:space="preserve">; </w:t>
      </w:r>
      <w:proofErr w:type="spellStart"/>
      <w:r w:rsidR="00433701" w:rsidRPr="00C7753A">
        <w:rPr>
          <w:bCs/>
          <w:color w:val="000000" w:themeColor="text1"/>
        </w:rPr>
        <w:t>İbn</w:t>
      </w:r>
      <w:proofErr w:type="spellEnd"/>
      <w:r w:rsidR="00433701" w:rsidRPr="00C7753A">
        <w:rPr>
          <w:bCs/>
          <w:color w:val="000000" w:themeColor="text1"/>
        </w:rPr>
        <w:t xml:space="preserve"> Arabi, 2002: 34-35; </w:t>
      </w:r>
      <w:proofErr w:type="spellStart"/>
      <w:r w:rsidR="00433701" w:rsidRPr="00C7753A">
        <w:rPr>
          <w:color w:val="000000" w:themeColor="text1"/>
        </w:rPr>
        <w:t>Uzunçarşılı</w:t>
      </w:r>
      <w:proofErr w:type="spellEnd"/>
      <w:r w:rsidR="00433701" w:rsidRPr="00C7753A">
        <w:rPr>
          <w:color w:val="000000" w:themeColor="text1"/>
        </w:rPr>
        <w:t>,</w:t>
      </w:r>
      <w:r w:rsidR="008D403E" w:rsidRPr="00C7753A">
        <w:rPr>
          <w:color w:val="000000" w:themeColor="text1"/>
        </w:rPr>
        <w:t xml:space="preserve"> </w:t>
      </w:r>
      <w:r w:rsidR="00433701" w:rsidRPr="00C7753A">
        <w:rPr>
          <w:color w:val="000000" w:themeColor="text1"/>
        </w:rPr>
        <w:t>1948:</w:t>
      </w:r>
      <w:r w:rsidR="008D403E" w:rsidRPr="00C7753A">
        <w:rPr>
          <w:color w:val="000000" w:themeColor="text1"/>
        </w:rPr>
        <w:t xml:space="preserve"> </w:t>
      </w:r>
      <w:r w:rsidR="00433701" w:rsidRPr="00C7753A">
        <w:rPr>
          <w:color w:val="000000" w:themeColor="text1"/>
        </w:rPr>
        <w:t>289)</w:t>
      </w:r>
      <w:r w:rsidR="00335428" w:rsidRPr="00C7753A">
        <w:rPr>
          <w:color w:val="000000" w:themeColor="text1"/>
        </w:rPr>
        <w:t>.</w:t>
      </w:r>
      <w:r w:rsidR="007C18A6" w:rsidRPr="00C7753A">
        <w:rPr>
          <w:color w:val="000000" w:themeColor="text1"/>
        </w:rPr>
        <w:t xml:space="preserve"> Hatta s</w:t>
      </w:r>
      <w:r w:rsidR="00335428" w:rsidRPr="00C7753A">
        <w:rPr>
          <w:color w:val="000000" w:themeColor="text1"/>
        </w:rPr>
        <w:t>ultanlar huzurlarında, bazen de bizzat katılarak, bu şahsiyetler ile felsefi ve dini tartışmalar yaptırıyordu</w:t>
      </w:r>
      <w:r w:rsidR="00433701" w:rsidRPr="00C7753A">
        <w:rPr>
          <w:color w:val="000000" w:themeColor="text1"/>
        </w:rPr>
        <w:t xml:space="preserve"> (</w:t>
      </w:r>
      <w:r w:rsidR="00C96328" w:rsidRPr="00C7753A">
        <w:rPr>
          <w:color w:val="000000" w:themeColor="text1"/>
        </w:rPr>
        <w:t xml:space="preserve">Abdurrahman </w:t>
      </w:r>
      <w:proofErr w:type="spellStart"/>
      <w:r w:rsidR="00C96328" w:rsidRPr="00C7753A">
        <w:rPr>
          <w:color w:val="000000" w:themeColor="text1"/>
        </w:rPr>
        <w:t>Câmî</w:t>
      </w:r>
      <w:proofErr w:type="spellEnd"/>
      <w:r w:rsidR="00433701" w:rsidRPr="00C7753A">
        <w:rPr>
          <w:color w:val="000000" w:themeColor="text1"/>
        </w:rPr>
        <w:t>,</w:t>
      </w:r>
      <w:r w:rsidR="008D403E" w:rsidRPr="00C7753A">
        <w:rPr>
          <w:color w:val="000000" w:themeColor="text1"/>
        </w:rPr>
        <w:t xml:space="preserve"> </w:t>
      </w:r>
      <w:r w:rsidR="00433701" w:rsidRPr="00C7753A">
        <w:rPr>
          <w:color w:val="000000" w:themeColor="text1"/>
        </w:rPr>
        <w:t>1</w:t>
      </w:r>
      <w:r w:rsidR="00480C71" w:rsidRPr="00C7753A">
        <w:rPr>
          <w:color w:val="000000" w:themeColor="text1"/>
        </w:rPr>
        <w:t>998:</w:t>
      </w:r>
      <w:r w:rsidR="008D403E" w:rsidRPr="00C7753A">
        <w:rPr>
          <w:color w:val="000000" w:themeColor="text1"/>
        </w:rPr>
        <w:t xml:space="preserve"> </w:t>
      </w:r>
      <w:r w:rsidR="00480C71" w:rsidRPr="00C7753A">
        <w:rPr>
          <w:color w:val="000000" w:themeColor="text1"/>
        </w:rPr>
        <w:t xml:space="preserve">607; </w:t>
      </w:r>
      <w:proofErr w:type="spellStart"/>
      <w:r w:rsidR="00480C71" w:rsidRPr="00C7753A">
        <w:rPr>
          <w:color w:val="000000" w:themeColor="text1"/>
        </w:rPr>
        <w:t>Eflâkî</w:t>
      </w:r>
      <w:proofErr w:type="spellEnd"/>
      <w:r w:rsidR="00433701" w:rsidRPr="00C7753A">
        <w:rPr>
          <w:color w:val="000000" w:themeColor="text1"/>
        </w:rPr>
        <w:t>,</w:t>
      </w:r>
      <w:r w:rsidR="008D403E" w:rsidRPr="00C7753A">
        <w:rPr>
          <w:color w:val="000000" w:themeColor="text1"/>
        </w:rPr>
        <w:t xml:space="preserve"> </w:t>
      </w:r>
      <w:r w:rsidR="00433701" w:rsidRPr="00C7753A">
        <w:rPr>
          <w:color w:val="000000" w:themeColor="text1"/>
        </w:rPr>
        <w:t>1973</w:t>
      </w:r>
      <w:r w:rsidR="00897F9E" w:rsidRPr="00C7753A">
        <w:rPr>
          <w:color w:val="000000" w:themeColor="text1"/>
        </w:rPr>
        <w:t>, I</w:t>
      </w:r>
      <w:r w:rsidR="008D403E" w:rsidRPr="00C7753A">
        <w:rPr>
          <w:color w:val="000000" w:themeColor="text1"/>
        </w:rPr>
        <w:t xml:space="preserve">: </w:t>
      </w:r>
      <w:r w:rsidR="00433701" w:rsidRPr="00C7753A">
        <w:rPr>
          <w:color w:val="000000" w:themeColor="text1"/>
        </w:rPr>
        <w:t>23-124)</w:t>
      </w:r>
      <w:r w:rsidR="00335428" w:rsidRPr="00C7753A">
        <w:rPr>
          <w:color w:val="000000" w:themeColor="text1"/>
        </w:rPr>
        <w:t xml:space="preserve">. </w:t>
      </w:r>
    </w:p>
    <w:p w:rsidR="00335428" w:rsidRPr="00C7753A" w:rsidRDefault="00E96D96" w:rsidP="00033498">
      <w:pPr>
        <w:spacing w:before="240" w:after="240" w:line="360" w:lineRule="auto"/>
        <w:ind w:left="644"/>
        <w:contextualSpacing/>
        <w:jc w:val="both"/>
        <w:rPr>
          <w:color w:val="000000" w:themeColor="text1"/>
        </w:rPr>
      </w:pPr>
      <w:r w:rsidRPr="00C7753A">
        <w:rPr>
          <w:color w:val="000000" w:themeColor="text1"/>
        </w:rPr>
        <w:t xml:space="preserve"> </w:t>
      </w:r>
      <w:r w:rsidR="00335428" w:rsidRPr="00C7753A">
        <w:rPr>
          <w:color w:val="000000" w:themeColor="text1"/>
        </w:rPr>
        <w:t xml:space="preserve">XIII. yüzyıl Anadolu’sunda </w:t>
      </w:r>
      <w:r w:rsidR="00335428" w:rsidRPr="00C7753A">
        <w:rPr>
          <w:color w:val="000000"/>
        </w:rPr>
        <w:t xml:space="preserve">aşırı taassup hareketlerden uzak, </w:t>
      </w:r>
      <w:r w:rsidR="00335428" w:rsidRPr="00C7753A">
        <w:rPr>
          <w:color w:val="000000" w:themeColor="text1"/>
        </w:rPr>
        <w:t>serbest ve canlı bir fikri ortamın varlığı</w:t>
      </w:r>
      <w:r w:rsidR="00033498">
        <w:rPr>
          <w:color w:val="000000" w:themeColor="text1"/>
        </w:rPr>
        <w:t xml:space="preserve"> </w:t>
      </w:r>
      <w:r w:rsidR="00433701" w:rsidRPr="00C7753A">
        <w:rPr>
          <w:color w:val="000000" w:themeColor="text1"/>
        </w:rPr>
        <w:t>(Akdağ,</w:t>
      </w:r>
      <w:r w:rsidR="00033498">
        <w:rPr>
          <w:color w:val="000000" w:themeColor="text1"/>
        </w:rPr>
        <w:t xml:space="preserve"> </w:t>
      </w:r>
      <w:r w:rsidR="00433701" w:rsidRPr="00C7753A">
        <w:rPr>
          <w:color w:val="000000" w:themeColor="text1"/>
        </w:rPr>
        <w:t>1979:</w:t>
      </w:r>
      <w:r w:rsidR="002F16D2" w:rsidRPr="00C7753A">
        <w:rPr>
          <w:color w:val="000000" w:themeColor="text1"/>
        </w:rPr>
        <w:t xml:space="preserve"> </w:t>
      </w:r>
      <w:r w:rsidR="00433701" w:rsidRPr="00C7753A">
        <w:rPr>
          <w:color w:val="000000" w:themeColor="text1"/>
        </w:rPr>
        <w:t>47)</w:t>
      </w:r>
      <w:r w:rsidR="00335428" w:rsidRPr="00C7753A">
        <w:rPr>
          <w:color w:val="000000" w:themeColor="text1"/>
        </w:rPr>
        <w:t>,</w:t>
      </w:r>
      <w:r w:rsidR="00AE2521" w:rsidRPr="00C7753A">
        <w:rPr>
          <w:color w:val="000000" w:themeColor="text1"/>
        </w:rPr>
        <w:t xml:space="preserve"> </w:t>
      </w:r>
      <w:r w:rsidR="00335428" w:rsidRPr="00C7753A">
        <w:rPr>
          <w:color w:val="000000" w:themeColor="text1"/>
        </w:rPr>
        <w:t>farklı anlayıştaki mutasavvıfların faaliyetleri için onları buraya çekmekteydi</w:t>
      </w:r>
      <w:r w:rsidR="00407C3B" w:rsidRPr="00C7753A">
        <w:rPr>
          <w:color w:val="000000" w:themeColor="text1"/>
        </w:rPr>
        <w:t xml:space="preserve"> (</w:t>
      </w:r>
      <w:proofErr w:type="spellStart"/>
      <w:r w:rsidR="00407C3B" w:rsidRPr="00C7753A">
        <w:rPr>
          <w:color w:val="000000" w:themeColor="text1"/>
        </w:rPr>
        <w:t>Gordlevski</w:t>
      </w:r>
      <w:proofErr w:type="spellEnd"/>
      <w:r w:rsidR="00407C3B" w:rsidRPr="00C7753A">
        <w:rPr>
          <w:color w:val="000000" w:themeColor="text1"/>
        </w:rPr>
        <w:t>, 1998:</w:t>
      </w:r>
      <w:r w:rsidR="00033498">
        <w:rPr>
          <w:color w:val="000000" w:themeColor="text1"/>
        </w:rPr>
        <w:t xml:space="preserve"> </w:t>
      </w:r>
      <w:r w:rsidR="00407C3B" w:rsidRPr="00C7753A">
        <w:rPr>
          <w:color w:val="000000" w:themeColor="text1"/>
        </w:rPr>
        <w:t>312-313)</w:t>
      </w:r>
      <w:r w:rsidR="00335428" w:rsidRPr="00C7753A">
        <w:rPr>
          <w:color w:val="000000" w:themeColor="text1"/>
        </w:rPr>
        <w:t>.</w:t>
      </w:r>
      <w:r w:rsidR="00407C3B" w:rsidRPr="00C7753A">
        <w:rPr>
          <w:rFonts w:eastAsia="Calibri"/>
          <w:color w:val="000000" w:themeColor="text1"/>
        </w:rPr>
        <w:t xml:space="preserve"> </w:t>
      </w:r>
      <w:r w:rsidR="00753FD6" w:rsidRPr="00C7753A">
        <w:rPr>
          <w:rFonts w:eastAsia="Calibri"/>
          <w:color w:val="000000" w:themeColor="text1"/>
        </w:rPr>
        <w:t>Selçuklu</w:t>
      </w:r>
      <w:r w:rsidR="00335428" w:rsidRPr="00C7753A">
        <w:rPr>
          <w:rFonts w:eastAsia="Calibri"/>
          <w:color w:val="000000" w:themeColor="text1"/>
        </w:rPr>
        <w:t xml:space="preserve"> </w:t>
      </w:r>
      <w:r w:rsidR="00335428" w:rsidRPr="00C7753A">
        <w:rPr>
          <w:color w:val="000000" w:themeColor="text1"/>
        </w:rPr>
        <w:t>başkent</w:t>
      </w:r>
      <w:r w:rsidR="00753FD6" w:rsidRPr="00C7753A">
        <w:rPr>
          <w:color w:val="000000" w:themeColor="text1"/>
        </w:rPr>
        <w:t>i</w:t>
      </w:r>
      <w:r w:rsidR="00335428" w:rsidRPr="00C7753A">
        <w:rPr>
          <w:color w:val="000000" w:themeColor="text1"/>
        </w:rPr>
        <w:t xml:space="preserve"> Konya</w:t>
      </w:r>
      <w:r w:rsidR="00753FD6" w:rsidRPr="00C7753A">
        <w:rPr>
          <w:color w:val="000000" w:themeColor="text1"/>
        </w:rPr>
        <w:t xml:space="preserve"> başta olmak üze</w:t>
      </w:r>
      <w:r w:rsidR="0072150D" w:rsidRPr="00C7753A">
        <w:rPr>
          <w:color w:val="000000" w:themeColor="text1"/>
        </w:rPr>
        <w:t>re, Sivas ve Malatya gibi şehir</w:t>
      </w:r>
      <w:r w:rsidR="003502DB" w:rsidRPr="00C7753A">
        <w:rPr>
          <w:color w:val="000000" w:themeColor="text1"/>
        </w:rPr>
        <w:t>ler</w:t>
      </w:r>
      <w:r w:rsidR="00335428" w:rsidRPr="00C7753A">
        <w:rPr>
          <w:color w:val="000000" w:themeColor="text1"/>
        </w:rPr>
        <w:t xml:space="preserve"> bu kişiler için bir buluşma ve tanışma yeri oldu</w:t>
      </w:r>
      <w:r w:rsidR="00033498">
        <w:rPr>
          <w:color w:val="000000" w:themeColor="text1"/>
        </w:rPr>
        <w:t xml:space="preserve"> </w:t>
      </w:r>
      <w:r w:rsidR="00407C3B" w:rsidRPr="00C7753A">
        <w:rPr>
          <w:color w:val="000000" w:themeColor="text1"/>
        </w:rPr>
        <w:t>(</w:t>
      </w:r>
      <w:r w:rsidR="00C96328" w:rsidRPr="00C7753A">
        <w:rPr>
          <w:color w:val="000000" w:themeColor="text1"/>
        </w:rPr>
        <w:t>Abdurrahman Câmî</w:t>
      </w:r>
      <w:r w:rsidR="00407C3B" w:rsidRPr="00C7753A">
        <w:rPr>
          <w:color w:val="000000" w:themeColor="text1"/>
        </w:rPr>
        <w:t>,1998: 631-632;</w:t>
      </w:r>
      <w:r w:rsidR="009E6607" w:rsidRPr="00C7753A">
        <w:rPr>
          <w:color w:val="000000" w:themeColor="text1"/>
        </w:rPr>
        <w:t xml:space="preserve"> </w:t>
      </w:r>
      <w:r w:rsidR="004F1C10" w:rsidRPr="00C7753A">
        <w:rPr>
          <w:color w:val="000000" w:themeColor="text1"/>
        </w:rPr>
        <w:t xml:space="preserve">M. </w:t>
      </w:r>
      <w:r w:rsidR="00F341F8" w:rsidRPr="00C7753A">
        <w:rPr>
          <w:rStyle w:val="fontstyle01"/>
          <w:rFonts w:ascii="Times New Roman" w:hAnsi="Times New Roman"/>
          <w:color w:val="000000" w:themeColor="text1"/>
          <w:sz w:val="24"/>
          <w:szCs w:val="24"/>
        </w:rPr>
        <w:t>Kara,</w:t>
      </w:r>
      <w:r w:rsidR="00033498">
        <w:rPr>
          <w:rStyle w:val="fontstyle01"/>
          <w:rFonts w:ascii="Times New Roman" w:hAnsi="Times New Roman"/>
          <w:color w:val="000000" w:themeColor="text1"/>
          <w:sz w:val="24"/>
          <w:szCs w:val="24"/>
        </w:rPr>
        <w:t xml:space="preserve"> </w:t>
      </w:r>
      <w:r w:rsidR="00407C3B" w:rsidRPr="00C7753A">
        <w:rPr>
          <w:rStyle w:val="fontstyle01"/>
          <w:rFonts w:ascii="Times New Roman" w:hAnsi="Times New Roman"/>
          <w:color w:val="000000" w:themeColor="text1"/>
          <w:sz w:val="24"/>
          <w:szCs w:val="24"/>
        </w:rPr>
        <w:t>2016:</w:t>
      </w:r>
      <w:r w:rsidR="00F341F8" w:rsidRPr="00C7753A">
        <w:rPr>
          <w:rStyle w:val="fontstyle01"/>
          <w:rFonts w:ascii="Times New Roman" w:hAnsi="Times New Roman"/>
          <w:color w:val="000000" w:themeColor="text1"/>
          <w:sz w:val="24"/>
          <w:szCs w:val="24"/>
        </w:rPr>
        <w:t xml:space="preserve"> </w:t>
      </w:r>
      <w:r w:rsidR="00407C3B" w:rsidRPr="00C7753A">
        <w:rPr>
          <w:rStyle w:val="fontstyle01"/>
          <w:rFonts w:ascii="Times New Roman" w:hAnsi="Times New Roman"/>
          <w:color w:val="000000" w:themeColor="text1"/>
          <w:sz w:val="24"/>
          <w:szCs w:val="24"/>
        </w:rPr>
        <w:t>53)</w:t>
      </w:r>
      <w:r w:rsidR="00335428" w:rsidRPr="00C7753A">
        <w:rPr>
          <w:color w:val="000000" w:themeColor="text1"/>
        </w:rPr>
        <w:t xml:space="preserve">. Yine, Anadolu’daki genel </w:t>
      </w:r>
      <w:r w:rsidR="00335428" w:rsidRPr="00C7753A">
        <w:rPr>
          <w:bCs/>
          <w:color w:val="000000" w:themeColor="text1"/>
        </w:rPr>
        <w:t>hoşgörü havası içerisinde yerli halktan ihtida edenler de oluyordu</w:t>
      </w:r>
      <w:r w:rsidR="007C7607" w:rsidRPr="00C7753A">
        <w:rPr>
          <w:color w:val="000000" w:themeColor="text1"/>
        </w:rPr>
        <w:t>.</w:t>
      </w:r>
      <w:r w:rsidR="007C7607" w:rsidRPr="00C7753A">
        <w:rPr>
          <w:b/>
          <w:bCs/>
          <w:color w:val="000000" w:themeColor="text1"/>
        </w:rPr>
        <w:t xml:space="preserve"> </w:t>
      </w:r>
      <w:r w:rsidR="00335428" w:rsidRPr="00C7753A">
        <w:rPr>
          <w:color w:val="000000" w:themeColor="text1"/>
        </w:rPr>
        <w:t>Hatta mühtediler arasında Konyalı bir Ermeni olan Şeyh Abdullah (</w:t>
      </w:r>
      <w:r w:rsidR="003502DB" w:rsidRPr="00C7753A">
        <w:rPr>
          <w:color w:val="000000" w:themeColor="text1"/>
        </w:rPr>
        <w:t>ö.</w:t>
      </w:r>
      <w:r w:rsidR="00335428" w:rsidRPr="00C7753A">
        <w:rPr>
          <w:color w:val="000000" w:themeColor="text1"/>
        </w:rPr>
        <w:t>1234) gibi tasavvufa yönel</w:t>
      </w:r>
      <w:r w:rsidR="0042219D" w:rsidRPr="00C7753A">
        <w:rPr>
          <w:color w:val="000000" w:themeColor="text1"/>
        </w:rPr>
        <w:t>enlerin olduğu da bilinmektedir</w:t>
      </w:r>
      <w:r w:rsidR="007C7607" w:rsidRPr="00C7753A">
        <w:rPr>
          <w:bCs/>
          <w:color w:val="000000" w:themeColor="text1"/>
        </w:rPr>
        <w:t xml:space="preserve"> (Roux,2008: 249;</w:t>
      </w:r>
      <w:r w:rsidR="007C7607" w:rsidRPr="00C7753A">
        <w:rPr>
          <w:rStyle w:val="fontstyle01"/>
          <w:rFonts w:ascii="Times New Roman" w:hAnsi="Times New Roman"/>
          <w:color w:val="000000" w:themeColor="text1"/>
          <w:sz w:val="24"/>
          <w:szCs w:val="24"/>
        </w:rPr>
        <w:t xml:space="preserve"> Turan,2009:390</w:t>
      </w:r>
      <w:r w:rsidR="007C7607" w:rsidRPr="00C7753A">
        <w:rPr>
          <w:bCs/>
          <w:color w:val="000000" w:themeColor="text1"/>
        </w:rPr>
        <w:t>)</w:t>
      </w:r>
      <w:r w:rsidR="0042219D" w:rsidRPr="00C7753A">
        <w:rPr>
          <w:bCs/>
          <w:color w:val="000000" w:themeColor="text1"/>
        </w:rPr>
        <w:t>.</w:t>
      </w:r>
    </w:p>
    <w:p w:rsidR="00335428" w:rsidRPr="00C7753A" w:rsidRDefault="00335428" w:rsidP="0068084D">
      <w:pPr>
        <w:numPr>
          <w:ilvl w:val="0"/>
          <w:numId w:val="1"/>
        </w:numPr>
        <w:spacing w:before="240" w:after="200" w:line="360" w:lineRule="auto"/>
        <w:ind w:left="644"/>
        <w:contextualSpacing/>
        <w:jc w:val="both"/>
        <w:rPr>
          <w:rFonts w:eastAsia="Calibri"/>
          <w:color w:val="000000" w:themeColor="text1"/>
        </w:rPr>
      </w:pPr>
      <w:r w:rsidRPr="00C7753A">
        <w:rPr>
          <w:rFonts w:eastAsia="Calibri"/>
          <w:color w:val="000000" w:themeColor="text1"/>
        </w:rPr>
        <w:t>Tasavvuf ehlinin</w:t>
      </w:r>
      <w:r w:rsidR="00AE2521" w:rsidRPr="00C7753A">
        <w:rPr>
          <w:rFonts w:eastAsia="Calibri"/>
          <w:color w:val="000000" w:themeColor="text1"/>
        </w:rPr>
        <w:t xml:space="preserve">, </w:t>
      </w:r>
      <w:r w:rsidRPr="00C7753A">
        <w:rPr>
          <w:rFonts w:eastAsia="Calibri"/>
          <w:color w:val="000000" w:themeColor="text1"/>
        </w:rPr>
        <w:t xml:space="preserve">ilmi ve diplomatik vesileler üzere yaptıkları ülkeler arası dolaşımlarının yoğun şekilde gerçekleştiği bir dönemde, Anadolu’nun </w:t>
      </w:r>
      <w:r w:rsidR="00AE2521" w:rsidRPr="00C7753A">
        <w:rPr>
          <w:rFonts w:eastAsia="Calibri"/>
          <w:color w:val="000000" w:themeColor="text1"/>
        </w:rPr>
        <w:t>bu</w:t>
      </w:r>
      <w:r w:rsidRPr="00C7753A">
        <w:rPr>
          <w:rFonts w:eastAsia="Calibri"/>
          <w:color w:val="000000" w:themeColor="text1"/>
        </w:rPr>
        <w:t xml:space="preserve"> seyahatlerden yeter</w:t>
      </w:r>
      <w:r w:rsidR="00CB2172">
        <w:rPr>
          <w:rFonts w:eastAsia="Calibri"/>
          <w:color w:val="000000" w:themeColor="text1"/>
        </w:rPr>
        <w:t>ince faydalandığı görülmektedir</w:t>
      </w:r>
      <w:r w:rsidR="00F341F8" w:rsidRPr="00C7753A">
        <w:rPr>
          <w:color w:val="000000" w:themeColor="text1"/>
        </w:rPr>
        <w:t xml:space="preserve"> (</w:t>
      </w:r>
      <w:proofErr w:type="spellStart"/>
      <w:r w:rsidR="00F341F8" w:rsidRPr="00C7753A">
        <w:rPr>
          <w:color w:val="000000" w:themeColor="text1"/>
        </w:rPr>
        <w:t>İbn</w:t>
      </w:r>
      <w:proofErr w:type="spellEnd"/>
      <w:r w:rsidR="00F341F8" w:rsidRPr="00C7753A">
        <w:rPr>
          <w:color w:val="000000" w:themeColor="text1"/>
        </w:rPr>
        <w:t xml:space="preserve"> </w:t>
      </w:r>
      <w:proofErr w:type="spellStart"/>
      <w:r w:rsidR="002F16D2" w:rsidRPr="00C7753A">
        <w:rPr>
          <w:color w:val="000000" w:themeColor="text1"/>
        </w:rPr>
        <w:t>Bîbî</w:t>
      </w:r>
      <w:proofErr w:type="spellEnd"/>
      <w:r w:rsidR="00D238E1">
        <w:rPr>
          <w:color w:val="000000" w:themeColor="text1"/>
        </w:rPr>
        <w:t xml:space="preserve">, </w:t>
      </w:r>
      <w:r w:rsidR="00F341F8" w:rsidRPr="00C7753A">
        <w:rPr>
          <w:color w:val="000000" w:themeColor="text1"/>
        </w:rPr>
        <w:t>1996</w:t>
      </w:r>
      <w:r w:rsidR="00D238E1">
        <w:rPr>
          <w:color w:val="000000" w:themeColor="text1"/>
        </w:rPr>
        <w:t>, II</w:t>
      </w:r>
      <w:r w:rsidR="00F341F8" w:rsidRPr="00C7753A">
        <w:rPr>
          <w:color w:val="000000" w:themeColor="text1"/>
        </w:rPr>
        <w:t>:</w:t>
      </w:r>
      <w:r w:rsidR="00CB2172">
        <w:rPr>
          <w:color w:val="000000" w:themeColor="text1"/>
        </w:rPr>
        <w:t xml:space="preserve"> </w:t>
      </w:r>
      <w:r w:rsidR="00F341F8" w:rsidRPr="00C7753A">
        <w:rPr>
          <w:color w:val="000000" w:themeColor="text1"/>
        </w:rPr>
        <w:t xml:space="preserve">248-249; </w:t>
      </w:r>
      <w:r w:rsidR="00F341F8" w:rsidRPr="00C7753A">
        <w:rPr>
          <w:rFonts w:eastAsia="Calibri"/>
          <w:color w:val="000000" w:themeColor="text1"/>
        </w:rPr>
        <w:t>Ay, 2006: 22)</w:t>
      </w:r>
      <w:r w:rsidR="00CB2172">
        <w:rPr>
          <w:rFonts w:eastAsia="Calibri"/>
          <w:color w:val="000000" w:themeColor="text1"/>
        </w:rPr>
        <w:t>.</w:t>
      </w:r>
      <w:r w:rsidRPr="00C7753A">
        <w:rPr>
          <w:rFonts w:eastAsia="Calibri"/>
          <w:color w:val="000000" w:themeColor="text1"/>
        </w:rPr>
        <w:t xml:space="preserve"> Bu tür derviş </w:t>
      </w:r>
      <w:r w:rsidR="005A3830" w:rsidRPr="00C7753A">
        <w:rPr>
          <w:rFonts w:eastAsia="Calibri"/>
          <w:color w:val="000000" w:themeColor="text1"/>
        </w:rPr>
        <w:t>göçleri ağırlıklı olarak XII. yüzyılın</w:t>
      </w:r>
      <w:r w:rsidRPr="00C7753A">
        <w:rPr>
          <w:rFonts w:eastAsia="Calibri"/>
          <w:color w:val="000000" w:themeColor="text1"/>
        </w:rPr>
        <w:t xml:space="preserve"> son çeyreğinden itibaren Anadolu’daki medeni yükselişe paralel şekilde yaygınlaştığını söylemek mümkündür.</w:t>
      </w:r>
      <w:r w:rsidRPr="00C7753A">
        <w:rPr>
          <w:color w:val="000000" w:themeColor="text1"/>
        </w:rPr>
        <w:t xml:space="preserve"> </w:t>
      </w:r>
    </w:p>
    <w:p w:rsidR="00335428" w:rsidRPr="00C7753A" w:rsidRDefault="00C50237" w:rsidP="0068084D">
      <w:pPr>
        <w:numPr>
          <w:ilvl w:val="0"/>
          <w:numId w:val="1"/>
        </w:numPr>
        <w:spacing w:before="240" w:after="160" w:line="360" w:lineRule="auto"/>
        <w:ind w:left="644"/>
        <w:contextualSpacing/>
        <w:jc w:val="both"/>
        <w:rPr>
          <w:color w:val="000000" w:themeColor="text1"/>
        </w:rPr>
      </w:pPr>
      <w:r w:rsidRPr="00C7753A">
        <w:rPr>
          <w:color w:val="000000" w:themeColor="text1"/>
        </w:rPr>
        <w:t xml:space="preserve">Anadolu </w:t>
      </w:r>
      <w:r w:rsidR="003502DB" w:rsidRPr="00C7753A">
        <w:rPr>
          <w:color w:val="000000" w:themeColor="text1"/>
        </w:rPr>
        <w:t>Selçuklu s</w:t>
      </w:r>
      <w:r w:rsidRPr="00C7753A">
        <w:rPr>
          <w:color w:val="000000" w:themeColor="text1"/>
        </w:rPr>
        <w:t>ultanları, emirleri ve beyleri</w:t>
      </w:r>
      <w:r w:rsidR="00335428" w:rsidRPr="00C7753A">
        <w:rPr>
          <w:color w:val="000000" w:themeColor="text1"/>
        </w:rPr>
        <w:t xml:space="preserve"> fethettikleri veya yeni kurdukları yerleşim bölgelerinde, tekke ve zaviyeler inş</w:t>
      </w:r>
      <w:r w:rsidRPr="00C7753A">
        <w:rPr>
          <w:color w:val="000000" w:themeColor="text1"/>
        </w:rPr>
        <w:t>a ettirmek</w:t>
      </w:r>
      <w:r w:rsidR="00335428" w:rsidRPr="00C7753A">
        <w:rPr>
          <w:color w:val="000000" w:themeColor="text1"/>
        </w:rPr>
        <w:t xml:space="preserve"> suretiyle b</w:t>
      </w:r>
      <w:r w:rsidR="004A4245" w:rsidRPr="00C7753A">
        <w:rPr>
          <w:color w:val="000000" w:themeColor="text1"/>
        </w:rPr>
        <w:t xml:space="preserve">uralara </w:t>
      </w:r>
      <w:proofErr w:type="spellStart"/>
      <w:r w:rsidR="004A4245" w:rsidRPr="00C7753A">
        <w:rPr>
          <w:color w:val="000000" w:themeColor="text1"/>
        </w:rPr>
        <w:t>sû</w:t>
      </w:r>
      <w:r w:rsidR="00741393" w:rsidRPr="00C7753A">
        <w:rPr>
          <w:color w:val="000000" w:themeColor="text1"/>
        </w:rPr>
        <w:t>filer</w:t>
      </w:r>
      <w:r w:rsidRPr="00C7753A">
        <w:rPr>
          <w:color w:val="000000" w:themeColor="text1"/>
        </w:rPr>
        <w:t>i</w:t>
      </w:r>
      <w:proofErr w:type="spellEnd"/>
      <w:r w:rsidRPr="00C7753A">
        <w:rPr>
          <w:color w:val="000000" w:themeColor="text1"/>
        </w:rPr>
        <w:t xml:space="preserve"> yerleştiriyorlardı.</w:t>
      </w:r>
      <w:r w:rsidR="00741393" w:rsidRPr="00C7753A">
        <w:rPr>
          <w:color w:val="000000" w:themeColor="text1"/>
        </w:rPr>
        <w:t xml:space="preserve"> İ</w:t>
      </w:r>
      <w:r w:rsidR="00335428" w:rsidRPr="00C7753A">
        <w:rPr>
          <w:color w:val="000000" w:themeColor="text1"/>
        </w:rPr>
        <w:t>nşa edilen bu yerler vakıf ve bağış gelirleriyle destekleniyordu. Ayrıca bu yerlerde</w:t>
      </w:r>
      <w:r w:rsidR="004A4245" w:rsidRPr="00C7753A">
        <w:rPr>
          <w:color w:val="000000" w:themeColor="text1"/>
        </w:rPr>
        <w:t xml:space="preserve"> görevli olsun ya da olmasın, </w:t>
      </w:r>
      <w:proofErr w:type="spellStart"/>
      <w:r w:rsidR="004A4245" w:rsidRPr="00C7753A">
        <w:rPr>
          <w:color w:val="000000" w:themeColor="text1"/>
        </w:rPr>
        <w:t>sû</w:t>
      </w:r>
      <w:r w:rsidR="00335428" w:rsidRPr="00C7753A">
        <w:rPr>
          <w:color w:val="000000" w:themeColor="text1"/>
        </w:rPr>
        <w:t>filere</w:t>
      </w:r>
      <w:proofErr w:type="spellEnd"/>
      <w:r w:rsidR="00335428" w:rsidRPr="00C7753A">
        <w:rPr>
          <w:color w:val="000000" w:themeColor="text1"/>
        </w:rPr>
        <w:t xml:space="preserve"> bir defalık veya dönemlik ücretler de ödeniyor, kıymetli hediyeler ver</w:t>
      </w:r>
      <w:r w:rsidR="004B4DAB">
        <w:rPr>
          <w:color w:val="000000" w:themeColor="text1"/>
        </w:rPr>
        <w:t>iliyordu</w:t>
      </w:r>
      <w:r w:rsidR="000949E5" w:rsidRPr="00C7753A">
        <w:rPr>
          <w:color w:val="000000" w:themeColor="text1"/>
        </w:rPr>
        <w:t xml:space="preserve"> (</w:t>
      </w:r>
      <w:proofErr w:type="spellStart"/>
      <w:r w:rsidR="000949E5" w:rsidRPr="00C7753A">
        <w:rPr>
          <w:color w:val="000000" w:themeColor="text1"/>
        </w:rPr>
        <w:t>İbn</w:t>
      </w:r>
      <w:r w:rsidR="00D238E1">
        <w:rPr>
          <w:color w:val="000000" w:themeColor="text1"/>
        </w:rPr>
        <w:t>i</w:t>
      </w:r>
      <w:proofErr w:type="spellEnd"/>
      <w:r w:rsidR="00D238E1">
        <w:rPr>
          <w:color w:val="000000" w:themeColor="text1"/>
        </w:rPr>
        <w:t xml:space="preserve"> </w:t>
      </w:r>
      <w:proofErr w:type="spellStart"/>
      <w:r w:rsidR="00D238E1">
        <w:rPr>
          <w:color w:val="000000" w:themeColor="text1"/>
        </w:rPr>
        <w:t>Bîbî</w:t>
      </w:r>
      <w:proofErr w:type="spellEnd"/>
      <w:r w:rsidR="00D238E1">
        <w:rPr>
          <w:color w:val="000000" w:themeColor="text1"/>
        </w:rPr>
        <w:t>, 1996, I</w:t>
      </w:r>
      <w:r w:rsidR="000949E5" w:rsidRPr="00C7753A">
        <w:rPr>
          <w:color w:val="000000" w:themeColor="text1"/>
        </w:rPr>
        <w:t>:</w:t>
      </w:r>
      <w:r w:rsidR="00CB2172">
        <w:rPr>
          <w:color w:val="000000" w:themeColor="text1"/>
        </w:rPr>
        <w:t xml:space="preserve"> </w:t>
      </w:r>
      <w:r w:rsidR="000949E5" w:rsidRPr="00C7753A">
        <w:rPr>
          <w:color w:val="000000" w:themeColor="text1"/>
        </w:rPr>
        <w:t xml:space="preserve">251-252; </w:t>
      </w:r>
      <w:proofErr w:type="spellStart"/>
      <w:r w:rsidR="000949E5" w:rsidRPr="00C7753A">
        <w:rPr>
          <w:bCs/>
          <w:color w:val="000000" w:themeColor="text1"/>
        </w:rPr>
        <w:t>İbni</w:t>
      </w:r>
      <w:proofErr w:type="spellEnd"/>
      <w:r w:rsidR="000949E5" w:rsidRPr="00C7753A">
        <w:rPr>
          <w:bCs/>
          <w:color w:val="000000" w:themeColor="text1"/>
        </w:rPr>
        <w:t xml:space="preserve"> Arabi, 2002: 35; </w:t>
      </w:r>
      <w:r w:rsidR="000949E5" w:rsidRPr="00C7753A">
        <w:rPr>
          <w:color w:val="000000" w:themeColor="text1"/>
        </w:rPr>
        <w:t>Köprülü, 1976:</w:t>
      </w:r>
      <w:r w:rsidR="00CB2172">
        <w:rPr>
          <w:color w:val="000000" w:themeColor="text1"/>
        </w:rPr>
        <w:t xml:space="preserve"> </w:t>
      </w:r>
      <w:r w:rsidR="000949E5" w:rsidRPr="00C7753A">
        <w:rPr>
          <w:color w:val="000000" w:themeColor="text1"/>
        </w:rPr>
        <w:t>204</w:t>
      </w:r>
      <w:r w:rsidR="000949E5" w:rsidRPr="00C7753A">
        <w:rPr>
          <w:bCs/>
          <w:color w:val="000000" w:themeColor="text1"/>
        </w:rPr>
        <w:t xml:space="preserve">; </w:t>
      </w:r>
      <w:proofErr w:type="spellStart"/>
      <w:r w:rsidR="000949E5" w:rsidRPr="00C7753A">
        <w:rPr>
          <w:color w:val="000000" w:themeColor="text1"/>
        </w:rPr>
        <w:t>Gordlevski</w:t>
      </w:r>
      <w:proofErr w:type="spellEnd"/>
      <w:r w:rsidR="000949E5" w:rsidRPr="00C7753A">
        <w:rPr>
          <w:color w:val="000000" w:themeColor="text1"/>
        </w:rPr>
        <w:t>,</w:t>
      </w:r>
      <w:r w:rsidR="00CB2172">
        <w:rPr>
          <w:color w:val="000000" w:themeColor="text1"/>
        </w:rPr>
        <w:t xml:space="preserve"> </w:t>
      </w:r>
      <w:r w:rsidR="000949E5" w:rsidRPr="00C7753A">
        <w:rPr>
          <w:color w:val="000000" w:themeColor="text1"/>
        </w:rPr>
        <w:t>1988:</w:t>
      </w:r>
      <w:r w:rsidR="00CB2172">
        <w:rPr>
          <w:color w:val="000000" w:themeColor="text1"/>
        </w:rPr>
        <w:t xml:space="preserve"> </w:t>
      </w:r>
      <w:r w:rsidR="000949E5" w:rsidRPr="00C7753A">
        <w:rPr>
          <w:color w:val="000000" w:themeColor="text1"/>
        </w:rPr>
        <w:t>319)</w:t>
      </w:r>
      <w:r w:rsidR="004B4DAB">
        <w:rPr>
          <w:color w:val="000000" w:themeColor="text1"/>
        </w:rPr>
        <w:t>.</w:t>
      </w:r>
      <w:r w:rsidR="00335428" w:rsidRPr="00C7753A">
        <w:rPr>
          <w:color w:val="000000" w:themeColor="text1"/>
        </w:rPr>
        <w:t xml:space="preserve"> Tasavvuf ehline karşı gösterilen bu gibi teşvikler, onların Anadolu’ya gelip kalmalarında önemli bir ikna şekliydi.</w:t>
      </w:r>
    </w:p>
    <w:p w:rsidR="00335428" w:rsidRPr="00C7753A" w:rsidRDefault="00335428" w:rsidP="0068084D">
      <w:pPr>
        <w:numPr>
          <w:ilvl w:val="0"/>
          <w:numId w:val="1"/>
        </w:numPr>
        <w:spacing w:before="240" w:line="360" w:lineRule="auto"/>
        <w:ind w:left="644"/>
        <w:contextualSpacing/>
        <w:jc w:val="both"/>
        <w:rPr>
          <w:color w:val="000000" w:themeColor="text1"/>
        </w:rPr>
      </w:pPr>
      <w:r w:rsidRPr="00C7753A">
        <w:rPr>
          <w:color w:val="000000" w:themeColor="text1"/>
        </w:rPr>
        <w:t>Babailer kıyamı, Moğol tahakkümü, iktidar mücadeleleri gibi “</w:t>
      </w:r>
      <w:r w:rsidRPr="00C7753A">
        <w:rPr>
          <w:i/>
          <w:color w:val="000000" w:themeColor="text1"/>
        </w:rPr>
        <w:t>savaş, sıkıntı ve şiddetle iç içe olan olaylar</w:t>
      </w:r>
      <w:r w:rsidRPr="00C7753A">
        <w:rPr>
          <w:color w:val="000000" w:themeColor="text1"/>
        </w:rPr>
        <w:t xml:space="preserve"> “</w:t>
      </w:r>
      <w:r w:rsidR="00827B7E">
        <w:rPr>
          <w:color w:val="000000" w:themeColor="text1"/>
        </w:rPr>
        <w:t>(</w:t>
      </w:r>
      <w:r w:rsidR="00827B7E" w:rsidRPr="00C7753A">
        <w:rPr>
          <w:color w:val="000000" w:themeColor="text1"/>
        </w:rPr>
        <w:t>M. Kara,</w:t>
      </w:r>
      <w:r w:rsidR="00827B7E">
        <w:rPr>
          <w:color w:val="000000" w:themeColor="text1"/>
        </w:rPr>
        <w:t xml:space="preserve"> </w:t>
      </w:r>
      <w:r w:rsidR="00827B7E" w:rsidRPr="00C7753A">
        <w:rPr>
          <w:color w:val="000000" w:themeColor="text1"/>
        </w:rPr>
        <w:t>2016:</w:t>
      </w:r>
      <w:r w:rsidR="00827B7E">
        <w:rPr>
          <w:color w:val="000000" w:themeColor="text1"/>
        </w:rPr>
        <w:t xml:space="preserve"> </w:t>
      </w:r>
      <w:r w:rsidR="00827B7E" w:rsidRPr="00C7753A">
        <w:rPr>
          <w:color w:val="000000" w:themeColor="text1"/>
        </w:rPr>
        <w:t>51</w:t>
      </w:r>
      <w:r w:rsidR="00827B7E">
        <w:rPr>
          <w:color w:val="000000" w:themeColor="text1"/>
        </w:rPr>
        <w:t>)</w:t>
      </w:r>
      <w:r w:rsidRPr="00C7753A">
        <w:rPr>
          <w:color w:val="000000" w:themeColor="text1"/>
        </w:rPr>
        <w:t xml:space="preserve">, Anadolu’nun huzur ve asayişi </w:t>
      </w:r>
      <w:r w:rsidRPr="00C7753A">
        <w:rPr>
          <w:color w:val="000000" w:themeColor="text1"/>
        </w:rPr>
        <w:lastRenderedPageBreak/>
        <w:t>bozmuş,  insanları manevi bir reaksiyon ile hiç olmadığı kadar tasavvufa yöneltmiştir.</w:t>
      </w:r>
      <w:r w:rsidR="00CB2172">
        <w:rPr>
          <w:color w:val="000000" w:themeColor="text1"/>
        </w:rPr>
        <w:t xml:space="preserve"> </w:t>
      </w:r>
      <w:r w:rsidR="000949E5" w:rsidRPr="00C7753A">
        <w:rPr>
          <w:color w:val="000000" w:themeColor="text1"/>
        </w:rPr>
        <w:t>(Köprülü,</w:t>
      </w:r>
      <w:r w:rsidR="00CB2172">
        <w:rPr>
          <w:color w:val="000000" w:themeColor="text1"/>
        </w:rPr>
        <w:t xml:space="preserve"> </w:t>
      </w:r>
      <w:r w:rsidR="000949E5" w:rsidRPr="00C7753A">
        <w:rPr>
          <w:color w:val="000000" w:themeColor="text1"/>
        </w:rPr>
        <w:t>1976:196-197-204;</w:t>
      </w:r>
      <w:r w:rsidR="00CB2172">
        <w:rPr>
          <w:color w:val="000000" w:themeColor="text1"/>
        </w:rPr>
        <w:t xml:space="preserve"> </w:t>
      </w:r>
      <w:r w:rsidR="00897F9E" w:rsidRPr="00C7753A">
        <w:rPr>
          <w:color w:val="000000" w:themeColor="text1"/>
        </w:rPr>
        <w:t>Köprülü,</w:t>
      </w:r>
      <w:r w:rsidR="00CB2172">
        <w:rPr>
          <w:color w:val="000000" w:themeColor="text1"/>
        </w:rPr>
        <w:t xml:space="preserve"> </w:t>
      </w:r>
      <w:r w:rsidR="000949E5" w:rsidRPr="00C7753A">
        <w:rPr>
          <w:color w:val="000000" w:themeColor="text1"/>
        </w:rPr>
        <w:t>1980:</w:t>
      </w:r>
      <w:r w:rsidR="00CB2172">
        <w:rPr>
          <w:color w:val="000000" w:themeColor="text1"/>
        </w:rPr>
        <w:t xml:space="preserve"> </w:t>
      </w:r>
      <w:r w:rsidR="00827B7E">
        <w:rPr>
          <w:color w:val="000000" w:themeColor="text1"/>
        </w:rPr>
        <w:t>239</w:t>
      </w:r>
      <w:r w:rsidR="009526B3" w:rsidRPr="00C7753A">
        <w:rPr>
          <w:color w:val="000000" w:themeColor="text1"/>
        </w:rPr>
        <w:t>;</w:t>
      </w:r>
      <w:r w:rsidR="00BB0F2A" w:rsidRPr="00C7753A">
        <w:rPr>
          <w:color w:val="000000" w:themeColor="text1"/>
        </w:rPr>
        <w:t xml:space="preserve"> </w:t>
      </w:r>
      <w:r w:rsidR="000949E5" w:rsidRPr="00C7753A">
        <w:rPr>
          <w:color w:val="000000" w:themeColor="text1"/>
        </w:rPr>
        <w:t xml:space="preserve">Kayıklık, 2011: </w:t>
      </w:r>
      <w:r w:rsidR="009526B3" w:rsidRPr="00C7753A">
        <w:rPr>
          <w:color w:val="000000" w:themeColor="text1"/>
        </w:rPr>
        <w:t xml:space="preserve">68-71; </w:t>
      </w:r>
      <w:r w:rsidR="000949E5" w:rsidRPr="00C7753A">
        <w:rPr>
          <w:color w:val="000000" w:themeColor="text1"/>
        </w:rPr>
        <w:t>Güngör,1993:</w:t>
      </w:r>
      <w:r w:rsidR="009526B3" w:rsidRPr="00C7753A">
        <w:rPr>
          <w:color w:val="000000" w:themeColor="text1"/>
        </w:rPr>
        <w:t>162</w:t>
      </w:r>
      <w:r w:rsidR="000949E5" w:rsidRPr="00C7753A">
        <w:rPr>
          <w:color w:val="000000" w:themeColor="text1"/>
        </w:rPr>
        <w:t xml:space="preserve">) </w:t>
      </w:r>
      <w:r w:rsidRPr="00C7753A">
        <w:rPr>
          <w:color w:val="000000" w:themeColor="text1"/>
        </w:rPr>
        <w:t>M</w:t>
      </w:r>
      <w:r w:rsidR="00C50237" w:rsidRPr="00C7753A">
        <w:rPr>
          <w:color w:val="000000" w:themeColor="text1"/>
        </w:rPr>
        <w:t>ustafa</w:t>
      </w:r>
      <w:r w:rsidRPr="00C7753A">
        <w:rPr>
          <w:color w:val="000000" w:themeColor="text1"/>
        </w:rPr>
        <w:t xml:space="preserve"> Kara’nın</w:t>
      </w:r>
      <w:r w:rsidR="00693967">
        <w:rPr>
          <w:color w:val="000000" w:themeColor="text1"/>
        </w:rPr>
        <w:t xml:space="preserve"> (</w:t>
      </w:r>
      <w:r w:rsidR="00693967" w:rsidRPr="00C7753A">
        <w:rPr>
          <w:color w:val="000000" w:themeColor="text1"/>
        </w:rPr>
        <w:t>2016:</w:t>
      </w:r>
      <w:r w:rsidR="00693967">
        <w:rPr>
          <w:color w:val="000000" w:themeColor="text1"/>
        </w:rPr>
        <w:t xml:space="preserve"> </w:t>
      </w:r>
      <w:r w:rsidR="00693967" w:rsidRPr="00C7753A">
        <w:rPr>
          <w:color w:val="000000" w:themeColor="text1"/>
        </w:rPr>
        <w:t>51)</w:t>
      </w:r>
      <w:r w:rsidRPr="00C7753A">
        <w:rPr>
          <w:color w:val="000000" w:themeColor="text1"/>
        </w:rPr>
        <w:t xml:space="preserve"> “</w:t>
      </w:r>
      <w:r w:rsidRPr="00C7753A">
        <w:rPr>
          <w:i/>
          <w:color w:val="000000" w:themeColor="text1"/>
        </w:rPr>
        <w:t>Celali tecelli</w:t>
      </w:r>
      <w:r w:rsidRPr="00C7753A">
        <w:rPr>
          <w:color w:val="000000" w:themeColor="text1"/>
        </w:rPr>
        <w:t>” olarak ifade ettiği devrin buhranları, tekke ve dervişlere olan ilgiyi arttırarak tasavvuf cereyanının gelişip serpilmesine zemin hazırlamıştır</w:t>
      </w:r>
      <w:r w:rsidR="00693967">
        <w:rPr>
          <w:color w:val="000000" w:themeColor="text1"/>
        </w:rPr>
        <w:t>.</w:t>
      </w:r>
      <w:r w:rsidRPr="00C7753A">
        <w:rPr>
          <w:rStyle w:val="DipnotBavurusu"/>
          <w:color w:val="000000" w:themeColor="text1"/>
        </w:rPr>
        <w:footnoteReference w:id="6"/>
      </w:r>
    </w:p>
    <w:p w:rsidR="00203549" w:rsidRPr="00CE1A8C" w:rsidRDefault="00B868D5" w:rsidP="00203549">
      <w:pPr>
        <w:pStyle w:val="ListeParagraf"/>
        <w:numPr>
          <w:ilvl w:val="0"/>
          <w:numId w:val="1"/>
        </w:numPr>
        <w:spacing w:line="360" w:lineRule="auto"/>
        <w:jc w:val="both"/>
        <w:rPr>
          <w:rFonts w:ascii="Times New Roman" w:hAnsi="Times New Roman" w:cs="Times New Roman"/>
          <w:color w:val="000000" w:themeColor="text1"/>
          <w:sz w:val="24"/>
          <w:szCs w:val="24"/>
        </w:rPr>
      </w:pPr>
      <w:r w:rsidRPr="00C7753A">
        <w:rPr>
          <w:rFonts w:ascii="Times New Roman" w:hAnsi="Times New Roman" w:cs="Times New Roman"/>
          <w:color w:val="000000" w:themeColor="text1"/>
          <w:sz w:val="24"/>
          <w:szCs w:val="24"/>
        </w:rPr>
        <w:t>Abdal, baba, d</w:t>
      </w:r>
      <w:r w:rsidR="00AD517E" w:rsidRPr="00C7753A">
        <w:rPr>
          <w:rFonts w:ascii="Times New Roman" w:hAnsi="Times New Roman" w:cs="Times New Roman"/>
          <w:color w:val="000000" w:themeColor="text1"/>
          <w:sz w:val="24"/>
          <w:szCs w:val="24"/>
        </w:rPr>
        <w:t>ede gibi u</w:t>
      </w:r>
      <w:r w:rsidR="00335428" w:rsidRPr="00C7753A">
        <w:rPr>
          <w:rFonts w:ascii="Times New Roman" w:hAnsi="Times New Roman" w:cs="Times New Roman"/>
          <w:color w:val="000000" w:themeColor="text1"/>
          <w:sz w:val="24"/>
          <w:szCs w:val="24"/>
        </w:rPr>
        <w:t xml:space="preserve">nvanlar taşıyan ve kam-ozanları hatırlatan Türkmen şeyhlerinin, </w:t>
      </w:r>
      <w:r w:rsidR="00335428" w:rsidRPr="00C7753A">
        <w:rPr>
          <w:rFonts w:ascii="Times New Roman" w:eastAsia="Calibri" w:hAnsi="Times New Roman" w:cs="Times New Roman"/>
          <w:color w:val="000000" w:themeColor="text1"/>
          <w:sz w:val="24"/>
          <w:szCs w:val="24"/>
        </w:rPr>
        <w:t xml:space="preserve">eski din ve inançları tasavvuf örtüsü altında İslamiyet’e hızlı ve yumuşak bir geçiş ile bağdaştırmada </w:t>
      </w:r>
      <w:r w:rsidR="00AD517E" w:rsidRPr="00C7753A">
        <w:rPr>
          <w:rFonts w:ascii="Times New Roman" w:eastAsia="Calibri" w:hAnsi="Times New Roman" w:cs="Times New Roman"/>
          <w:color w:val="000000" w:themeColor="text1"/>
          <w:sz w:val="24"/>
          <w:szCs w:val="24"/>
        </w:rPr>
        <w:t xml:space="preserve">önemli bir aracı </w:t>
      </w:r>
      <w:r w:rsidR="00335428" w:rsidRPr="00C7753A">
        <w:rPr>
          <w:rFonts w:ascii="Times New Roman" w:eastAsia="Calibri" w:hAnsi="Times New Roman" w:cs="Times New Roman"/>
          <w:color w:val="000000" w:themeColor="text1"/>
          <w:sz w:val="24"/>
          <w:szCs w:val="24"/>
        </w:rPr>
        <w:t>görevi üstleniyorlardı</w:t>
      </w:r>
      <w:r w:rsidR="004B4DAB">
        <w:rPr>
          <w:rFonts w:ascii="Times New Roman" w:eastAsia="Calibri" w:hAnsi="Times New Roman" w:cs="Times New Roman"/>
          <w:color w:val="000000" w:themeColor="text1"/>
          <w:sz w:val="24"/>
          <w:szCs w:val="24"/>
        </w:rPr>
        <w:t xml:space="preserve"> </w:t>
      </w:r>
      <w:r w:rsidR="002044AC" w:rsidRPr="00C7753A">
        <w:rPr>
          <w:rFonts w:ascii="Times New Roman" w:eastAsia="Calibri" w:hAnsi="Times New Roman" w:cs="Times New Roman"/>
          <w:color w:val="000000" w:themeColor="text1"/>
          <w:sz w:val="24"/>
          <w:szCs w:val="24"/>
        </w:rPr>
        <w:t>(Engin,</w:t>
      </w:r>
      <w:r w:rsidR="00693967">
        <w:rPr>
          <w:rFonts w:ascii="Times New Roman" w:eastAsia="Calibri" w:hAnsi="Times New Roman" w:cs="Times New Roman"/>
          <w:color w:val="000000" w:themeColor="text1"/>
          <w:sz w:val="24"/>
          <w:szCs w:val="24"/>
        </w:rPr>
        <w:t xml:space="preserve"> </w:t>
      </w:r>
      <w:r w:rsidR="002044AC" w:rsidRPr="00C7753A">
        <w:rPr>
          <w:rFonts w:ascii="Times New Roman" w:eastAsia="Calibri" w:hAnsi="Times New Roman" w:cs="Times New Roman"/>
          <w:color w:val="000000" w:themeColor="text1"/>
          <w:sz w:val="24"/>
          <w:szCs w:val="24"/>
        </w:rPr>
        <w:t>1991:</w:t>
      </w:r>
      <w:r w:rsidR="00693967">
        <w:rPr>
          <w:rFonts w:ascii="Times New Roman" w:eastAsia="Calibri" w:hAnsi="Times New Roman" w:cs="Times New Roman"/>
          <w:color w:val="000000" w:themeColor="text1"/>
          <w:sz w:val="24"/>
          <w:szCs w:val="24"/>
        </w:rPr>
        <w:t xml:space="preserve"> </w:t>
      </w:r>
      <w:r w:rsidR="002044AC" w:rsidRPr="00C7753A">
        <w:rPr>
          <w:rFonts w:ascii="Times New Roman" w:eastAsia="Calibri" w:hAnsi="Times New Roman" w:cs="Times New Roman"/>
          <w:color w:val="000000" w:themeColor="text1"/>
          <w:sz w:val="24"/>
          <w:szCs w:val="24"/>
        </w:rPr>
        <w:t>27)</w:t>
      </w:r>
      <w:r w:rsidR="00335428" w:rsidRPr="00C7753A">
        <w:rPr>
          <w:rFonts w:ascii="Times New Roman" w:eastAsia="Calibri" w:hAnsi="Times New Roman" w:cs="Times New Roman"/>
          <w:color w:val="000000" w:themeColor="text1"/>
          <w:sz w:val="24"/>
          <w:szCs w:val="24"/>
        </w:rPr>
        <w:t>.</w:t>
      </w:r>
      <w:r w:rsidR="002044AC" w:rsidRPr="00C7753A">
        <w:rPr>
          <w:rFonts w:ascii="Times New Roman" w:eastAsia="Times New Roman" w:hAnsi="Times New Roman" w:cs="Times New Roman"/>
          <w:color w:val="000000" w:themeColor="text1"/>
          <w:sz w:val="24"/>
          <w:szCs w:val="24"/>
          <w:lang w:eastAsia="tr-TR"/>
        </w:rPr>
        <w:t xml:space="preserve"> </w:t>
      </w:r>
      <w:r w:rsidR="00335428" w:rsidRPr="00C7753A">
        <w:rPr>
          <w:rFonts w:ascii="Times New Roman" w:eastAsia="Times New Roman" w:hAnsi="Times New Roman" w:cs="Times New Roman"/>
          <w:color w:val="000000" w:themeColor="text1"/>
          <w:sz w:val="24"/>
          <w:szCs w:val="24"/>
          <w:lang w:eastAsia="tr-TR"/>
        </w:rPr>
        <w:t>Köprülü’nün</w:t>
      </w:r>
      <w:r w:rsidR="00693967">
        <w:rPr>
          <w:rFonts w:ascii="Times New Roman" w:eastAsia="Times New Roman" w:hAnsi="Times New Roman" w:cs="Times New Roman"/>
          <w:color w:val="000000" w:themeColor="text1"/>
          <w:sz w:val="24"/>
          <w:szCs w:val="24"/>
          <w:lang w:eastAsia="tr-TR"/>
        </w:rPr>
        <w:t xml:space="preserve"> </w:t>
      </w:r>
      <w:r w:rsidR="00693967" w:rsidRPr="00C7753A">
        <w:rPr>
          <w:rFonts w:ascii="Times New Roman" w:hAnsi="Times New Roman" w:cs="Times New Roman"/>
          <w:color w:val="000000" w:themeColor="text1"/>
          <w:sz w:val="24"/>
          <w:szCs w:val="24"/>
        </w:rPr>
        <w:t>(1996:</w:t>
      </w:r>
      <w:r w:rsidR="00693967">
        <w:rPr>
          <w:rFonts w:ascii="Times New Roman" w:hAnsi="Times New Roman" w:cs="Times New Roman"/>
          <w:color w:val="000000" w:themeColor="text1"/>
          <w:sz w:val="24"/>
          <w:szCs w:val="24"/>
        </w:rPr>
        <w:t xml:space="preserve"> </w:t>
      </w:r>
      <w:r w:rsidR="00693967" w:rsidRPr="00C7753A">
        <w:rPr>
          <w:rFonts w:ascii="Times New Roman" w:hAnsi="Times New Roman" w:cs="Times New Roman"/>
          <w:color w:val="000000" w:themeColor="text1"/>
          <w:sz w:val="24"/>
          <w:szCs w:val="24"/>
        </w:rPr>
        <w:t>48-49)</w:t>
      </w:r>
      <w:r w:rsidR="00335428" w:rsidRPr="00C7753A">
        <w:rPr>
          <w:rFonts w:ascii="Times New Roman" w:eastAsia="Times New Roman" w:hAnsi="Times New Roman" w:cs="Times New Roman"/>
          <w:color w:val="000000" w:themeColor="text1"/>
          <w:sz w:val="24"/>
          <w:szCs w:val="24"/>
          <w:lang w:eastAsia="tr-TR"/>
        </w:rPr>
        <w:t xml:space="preserve"> </w:t>
      </w:r>
      <w:r w:rsidR="00433188" w:rsidRPr="00C7753A">
        <w:rPr>
          <w:rFonts w:ascii="Times New Roman" w:eastAsia="Times New Roman" w:hAnsi="Times New Roman" w:cs="Times New Roman"/>
          <w:color w:val="000000" w:themeColor="text1"/>
          <w:sz w:val="24"/>
          <w:szCs w:val="24"/>
          <w:lang w:eastAsia="tr-TR"/>
        </w:rPr>
        <w:t xml:space="preserve">belirttiği </w:t>
      </w:r>
      <w:r w:rsidR="00335428" w:rsidRPr="00C7753A">
        <w:rPr>
          <w:rFonts w:ascii="Times New Roman" w:eastAsia="Times New Roman" w:hAnsi="Times New Roman" w:cs="Times New Roman"/>
          <w:color w:val="000000" w:themeColor="text1"/>
          <w:sz w:val="24"/>
          <w:szCs w:val="24"/>
          <w:lang w:eastAsia="tr-TR"/>
        </w:rPr>
        <w:t>gibi, “</w:t>
      </w:r>
      <w:r w:rsidR="00335428" w:rsidRPr="00C7753A">
        <w:rPr>
          <w:rFonts w:ascii="Times New Roman" w:hAnsi="Times New Roman" w:cs="Times New Roman"/>
          <w:i/>
          <w:color w:val="000000" w:themeColor="text1"/>
          <w:sz w:val="24"/>
          <w:szCs w:val="24"/>
        </w:rPr>
        <w:t>Henüz sathi bir şekilde İslamlaşan”</w:t>
      </w:r>
      <w:r w:rsidR="00335428" w:rsidRPr="00C7753A">
        <w:rPr>
          <w:rFonts w:ascii="Times New Roman" w:hAnsi="Times New Roman" w:cs="Times New Roman"/>
          <w:color w:val="000000" w:themeColor="text1"/>
          <w:sz w:val="24"/>
          <w:szCs w:val="24"/>
        </w:rPr>
        <w:t xml:space="preserve"> </w:t>
      </w:r>
      <w:r w:rsidR="00335428" w:rsidRPr="00C7753A">
        <w:rPr>
          <w:rFonts w:ascii="Times New Roman" w:eastAsia="Times New Roman" w:hAnsi="Times New Roman" w:cs="Times New Roman"/>
          <w:color w:val="000000" w:themeColor="text1"/>
          <w:sz w:val="24"/>
          <w:szCs w:val="24"/>
          <w:lang w:eastAsia="tr-TR"/>
        </w:rPr>
        <w:t>Türkmen kitleleri</w:t>
      </w:r>
      <w:r w:rsidR="0042219D" w:rsidRPr="00C7753A">
        <w:rPr>
          <w:rFonts w:ascii="Times New Roman" w:eastAsia="Times New Roman" w:hAnsi="Times New Roman" w:cs="Times New Roman"/>
          <w:color w:val="000000" w:themeColor="text1"/>
          <w:sz w:val="24"/>
          <w:szCs w:val="24"/>
          <w:lang w:eastAsia="tr-TR"/>
        </w:rPr>
        <w:t xml:space="preserve">, </w:t>
      </w:r>
      <w:r w:rsidR="00335428" w:rsidRPr="00C7753A">
        <w:rPr>
          <w:rFonts w:ascii="Times New Roman" w:eastAsia="Calibri" w:hAnsi="Times New Roman" w:cs="Times New Roman"/>
          <w:color w:val="000000" w:themeColor="text1"/>
          <w:sz w:val="24"/>
          <w:szCs w:val="24"/>
        </w:rPr>
        <w:t>bu şahsiyetle</w:t>
      </w:r>
      <w:r w:rsidR="00335428" w:rsidRPr="00C7753A">
        <w:rPr>
          <w:rFonts w:ascii="Times New Roman" w:eastAsia="Times New Roman" w:hAnsi="Times New Roman" w:cs="Times New Roman"/>
          <w:color w:val="000000" w:themeColor="text1"/>
          <w:sz w:val="24"/>
          <w:szCs w:val="24"/>
          <w:lang w:eastAsia="tr-TR"/>
        </w:rPr>
        <w:t>rin aynı dilde verdikleri vaazları büyük bir şevkle dinliyor ve söylediklerini uyguluyorlardı</w:t>
      </w:r>
      <w:r w:rsidR="00C97FFC">
        <w:rPr>
          <w:rFonts w:ascii="Times New Roman" w:eastAsia="Times New Roman" w:hAnsi="Times New Roman" w:cs="Times New Roman"/>
          <w:color w:val="000000" w:themeColor="text1"/>
          <w:sz w:val="24"/>
          <w:szCs w:val="24"/>
          <w:lang w:eastAsia="tr-TR"/>
        </w:rPr>
        <w:t xml:space="preserve"> </w:t>
      </w:r>
      <w:r w:rsidR="0042219D" w:rsidRPr="00C7753A">
        <w:rPr>
          <w:rFonts w:ascii="Times New Roman" w:hAnsi="Times New Roman" w:cs="Times New Roman"/>
          <w:color w:val="000000" w:themeColor="text1"/>
          <w:sz w:val="24"/>
          <w:szCs w:val="24"/>
        </w:rPr>
        <w:t>(</w:t>
      </w:r>
      <w:proofErr w:type="spellStart"/>
      <w:r w:rsidR="002044AC" w:rsidRPr="00C7753A">
        <w:rPr>
          <w:rFonts w:ascii="Times New Roman" w:hAnsi="Times New Roman" w:cs="Times New Roman"/>
          <w:color w:val="000000" w:themeColor="text1"/>
          <w:sz w:val="24"/>
          <w:szCs w:val="24"/>
        </w:rPr>
        <w:t>Kafesoğlu</w:t>
      </w:r>
      <w:proofErr w:type="spellEnd"/>
      <w:r w:rsidR="002044AC" w:rsidRPr="00C7753A">
        <w:rPr>
          <w:rFonts w:ascii="Times New Roman" w:hAnsi="Times New Roman" w:cs="Times New Roman"/>
          <w:color w:val="000000" w:themeColor="text1"/>
          <w:sz w:val="24"/>
          <w:szCs w:val="24"/>
        </w:rPr>
        <w:t>,</w:t>
      </w:r>
      <w:r w:rsidR="00693967">
        <w:rPr>
          <w:rFonts w:ascii="Times New Roman" w:hAnsi="Times New Roman" w:cs="Times New Roman"/>
          <w:color w:val="000000" w:themeColor="text1"/>
          <w:sz w:val="24"/>
          <w:szCs w:val="24"/>
        </w:rPr>
        <w:t xml:space="preserve"> </w:t>
      </w:r>
      <w:r w:rsidR="002044AC" w:rsidRPr="00C7753A">
        <w:rPr>
          <w:rFonts w:ascii="Times New Roman" w:hAnsi="Times New Roman" w:cs="Times New Roman"/>
          <w:color w:val="000000" w:themeColor="text1"/>
          <w:sz w:val="24"/>
          <w:szCs w:val="24"/>
        </w:rPr>
        <w:t>1972:</w:t>
      </w:r>
      <w:r w:rsidR="00693967">
        <w:rPr>
          <w:rFonts w:ascii="Times New Roman" w:hAnsi="Times New Roman" w:cs="Times New Roman"/>
          <w:color w:val="000000" w:themeColor="text1"/>
          <w:sz w:val="24"/>
          <w:szCs w:val="24"/>
        </w:rPr>
        <w:t xml:space="preserve"> </w:t>
      </w:r>
      <w:r w:rsidR="002044AC" w:rsidRPr="00C7753A">
        <w:rPr>
          <w:rFonts w:ascii="Times New Roman" w:hAnsi="Times New Roman" w:cs="Times New Roman"/>
          <w:color w:val="000000" w:themeColor="text1"/>
          <w:sz w:val="24"/>
          <w:szCs w:val="24"/>
        </w:rPr>
        <w:t>161;</w:t>
      </w:r>
      <w:r w:rsidR="00693967">
        <w:rPr>
          <w:rFonts w:ascii="Times New Roman" w:hAnsi="Times New Roman" w:cs="Times New Roman"/>
          <w:color w:val="000000" w:themeColor="text1"/>
          <w:sz w:val="24"/>
          <w:szCs w:val="24"/>
        </w:rPr>
        <w:t xml:space="preserve"> </w:t>
      </w:r>
      <w:r w:rsidR="002044AC" w:rsidRPr="00C7753A">
        <w:rPr>
          <w:rFonts w:ascii="Times New Roman" w:hAnsi="Times New Roman" w:cs="Times New Roman"/>
          <w:color w:val="000000" w:themeColor="text1"/>
          <w:sz w:val="24"/>
          <w:szCs w:val="24"/>
        </w:rPr>
        <w:t>Ocak,</w:t>
      </w:r>
      <w:r w:rsidR="00693967">
        <w:rPr>
          <w:rFonts w:ascii="Times New Roman" w:hAnsi="Times New Roman" w:cs="Times New Roman"/>
          <w:color w:val="000000" w:themeColor="text1"/>
          <w:sz w:val="24"/>
          <w:szCs w:val="24"/>
        </w:rPr>
        <w:t xml:space="preserve"> </w:t>
      </w:r>
      <w:r w:rsidR="002044AC" w:rsidRPr="00C7753A">
        <w:rPr>
          <w:rFonts w:ascii="Times New Roman" w:hAnsi="Times New Roman" w:cs="Times New Roman"/>
          <w:color w:val="000000" w:themeColor="text1"/>
          <w:sz w:val="24"/>
          <w:szCs w:val="24"/>
        </w:rPr>
        <w:t>2011:</w:t>
      </w:r>
      <w:r w:rsidR="00693967">
        <w:rPr>
          <w:rFonts w:ascii="Times New Roman" w:hAnsi="Times New Roman" w:cs="Times New Roman"/>
          <w:color w:val="000000" w:themeColor="text1"/>
          <w:sz w:val="24"/>
          <w:szCs w:val="24"/>
        </w:rPr>
        <w:t xml:space="preserve"> </w:t>
      </w:r>
      <w:r w:rsidR="002044AC" w:rsidRPr="00C7753A">
        <w:rPr>
          <w:rFonts w:ascii="Times New Roman" w:hAnsi="Times New Roman" w:cs="Times New Roman"/>
          <w:color w:val="000000" w:themeColor="text1"/>
          <w:sz w:val="24"/>
          <w:szCs w:val="24"/>
        </w:rPr>
        <w:t>64)</w:t>
      </w:r>
      <w:r w:rsidR="0042219D" w:rsidRPr="00C7753A">
        <w:rPr>
          <w:rFonts w:ascii="Times New Roman" w:hAnsi="Times New Roman" w:cs="Times New Roman"/>
          <w:color w:val="000000" w:themeColor="text1"/>
          <w:sz w:val="24"/>
          <w:szCs w:val="24"/>
        </w:rPr>
        <w:t xml:space="preserve">. </w:t>
      </w:r>
      <w:r w:rsidR="00335428" w:rsidRPr="00C7753A">
        <w:rPr>
          <w:rFonts w:ascii="Times New Roman" w:hAnsi="Times New Roman" w:cs="Times New Roman"/>
          <w:color w:val="000000" w:themeColor="text1"/>
          <w:sz w:val="24"/>
          <w:szCs w:val="24"/>
        </w:rPr>
        <w:t xml:space="preserve">Anadolu’da oluşmaya başlayan böyle bir çehrede, </w:t>
      </w:r>
      <w:r w:rsidR="0042219D" w:rsidRPr="00C7753A">
        <w:rPr>
          <w:rFonts w:ascii="Times New Roman" w:hAnsi="Times New Roman" w:cs="Times New Roman"/>
          <w:sz w:val="24"/>
          <w:szCs w:val="24"/>
        </w:rPr>
        <w:t xml:space="preserve">eski inançlar kolayca tasavvufi oluşumlara taşınıyordu. </w:t>
      </w:r>
    </w:p>
    <w:p w:rsidR="00203549" w:rsidRPr="00203549" w:rsidRDefault="00203549" w:rsidP="00203549">
      <w:pPr>
        <w:spacing w:line="360" w:lineRule="auto"/>
        <w:jc w:val="both"/>
        <w:rPr>
          <w:color w:val="000000" w:themeColor="text1"/>
        </w:rPr>
      </w:pPr>
    </w:p>
    <w:p w:rsidR="00740919" w:rsidRPr="00C7753A" w:rsidRDefault="00DE3B0A" w:rsidP="0068084D">
      <w:pPr>
        <w:spacing w:line="360" w:lineRule="auto"/>
        <w:rPr>
          <w:b/>
          <w:color w:val="000000" w:themeColor="text1"/>
        </w:rPr>
      </w:pPr>
      <w:r w:rsidRPr="00C7753A">
        <w:rPr>
          <w:b/>
          <w:color w:val="000000" w:themeColor="text1"/>
        </w:rPr>
        <w:t>Sonuç</w:t>
      </w:r>
    </w:p>
    <w:p w:rsidR="00095B99" w:rsidRPr="00C7753A" w:rsidRDefault="00F34948" w:rsidP="006C7D25">
      <w:pPr>
        <w:spacing w:before="240" w:line="360" w:lineRule="auto"/>
        <w:ind w:firstLine="708"/>
        <w:jc w:val="both"/>
      </w:pPr>
      <w:r w:rsidRPr="00C7753A">
        <w:t>Tasavvuf</w:t>
      </w:r>
      <w:r w:rsidR="002B21F2" w:rsidRPr="00C7753A">
        <w:t>u</w:t>
      </w:r>
      <w:r w:rsidRPr="00C7753A">
        <w:t xml:space="preserve">n Anadolu’ya nüfuzu ve </w:t>
      </w:r>
      <w:r w:rsidR="002B21F2" w:rsidRPr="00C7753A">
        <w:t>yayılması</w:t>
      </w:r>
      <w:r w:rsidR="00432A96" w:rsidRPr="00C7753A">
        <w:t>,</w:t>
      </w:r>
      <w:r w:rsidR="00CF3E2D">
        <w:t xml:space="preserve"> ağırlıklı olarak</w:t>
      </w:r>
      <w:r w:rsidR="002B21F2" w:rsidRPr="00C7753A">
        <w:t xml:space="preserve"> bu topraklara özgü ko</w:t>
      </w:r>
      <w:r w:rsidR="00CF3E2D">
        <w:t xml:space="preserve">şullar altında gerçekleşmiştir. </w:t>
      </w:r>
      <w:r w:rsidR="00E117DB">
        <w:t>B</w:t>
      </w:r>
      <w:r w:rsidR="00F66FB3">
        <w:t>u koşulları</w:t>
      </w:r>
      <w:r w:rsidR="00ED7C57">
        <w:t xml:space="preserve">: </w:t>
      </w:r>
      <w:r w:rsidR="001D69AC" w:rsidRPr="00C7753A">
        <w:t>Anadolu’nun k</w:t>
      </w:r>
      <w:r w:rsidR="0085420D" w:rsidRPr="00C7753A">
        <w:t>onumu, dervişlerin gaza maksadı, göçlerin istikameti, seyahat</w:t>
      </w:r>
      <w:r w:rsidR="001D69AC" w:rsidRPr="00C7753A">
        <w:t>ler</w:t>
      </w:r>
      <w:r w:rsidR="00F72A64" w:rsidRPr="00C7753A">
        <w:t xml:space="preserve">, </w:t>
      </w:r>
      <w:proofErr w:type="spellStart"/>
      <w:r w:rsidR="00F72A64" w:rsidRPr="00C7753A">
        <w:t>sû</w:t>
      </w:r>
      <w:r w:rsidR="0085420D" w:rsidRPr="00C7753A">
        <w:t>filerin</w:t>
      </w:r>
      <w:proofErr w:type="spellEnd"/>
      <w:r w:rsidR="0085420D" w:rsidRPr="00C7753A">
        <w:t xml:space="preserve"> ikna edilmesi ve yerleşmelerini sağlama, iç ve dış buhranların</w:t>
      </w:r>
      <w:r w:rsidR="001D69AC" w:rsidRPr="00C7753A">
        <w:t xml:space="preserve"> halkı</w:t>
      </w:r>
      <w:r w:rsidR="00AD3818" w:rsidRPr="00C7753A">
        <w:t xml:space="preserve"> tasavvufa yöneltmesi, s</w:t>
      </w:r>
      <w:r w:rsidR="0085420D" w:rsidRPr="00C7753A">
        <w:t>enkretizmin eski inançları kolayca tasavvufa taşıması şeklinde</w:t>
      </w:r>
      <w:r w:rsidR="00095B99" w:rsidRPr="00C7753A">
        <w:t xml:space="preserve"> belirtebiliriz</w:t>
      </w:r>
      <w:r w:rsidR="0085420D" w:rsidRPr="00C7753A">
        <w:t>.</w:t>
      </w:r>
    </w:p>
    <w:p w:rsidR="00203549" w:rsidRDefault="00095B99" w:rsidP="00A241F0">
      <w:pPr>
        <w:spacing w:before="240" w:line="360" w:lineRule="auto"/>
        <w:ind w:firstLine="708"/>
        <w:jc w:val="both"/>
      </w:pPr>
      <w:r w:rsidRPr="00C7753A">
        <w:t>Diğer yandan, t</w:t>
      </w:r>
      <w:r w:rsidR="002B21F2" w:rsidRPr="00C7753A">
        <w:t>espit edebildiğimiz sekiz madde, birbiriy</w:t>
      </w:r>
      <w:r w:rsidR="00AD517E" w:rsidRPr="00C7753A">
        <w:t>le bağlantılıdır. Mesela Moğol İ</w:t>
      </w:r>
      <w:r w:rsidR="002B21F2" w:rsidRPr="00C7753A">
        <w:t>stilasının bu süreçteki etkisi, Anadolu’daki uygun koşullara ve coğrafi konumuyla ilişkilidir.</w:t>
      </w:r>
      <w:r w:rsidR="0085420D" w:rsidRPr="00C7753A">
        <w:t xml:space="preserve"> </w:t>
      </w:r>
      <w:r w:rsidR="00AB24EA" w:rsidRPr="00C7753A">
        <w:t xml:space="preserve">Saydığımız </w:t>
      </w:r>
      <w:r w:rsidR="0085420D" w:rsidRPr="00C7753A">
        <w:t>bu</w:t>
      </w:r>
      <w:r w:rsidR="00AB24EA" w:rsidRPr="00C7753A">
        <w:t xml:space="preserve"> faktörler, tasavvufi düşüncenin</w:t>
      </w:r>
      <w:r w:rsidR="0085420D" w:rsidRPr="00C7753A">
        <w:t xml:space="preserve"> </w:t>
      </w:r>
      <w:r w:rsidR="00AB24EA" w:rsidRPr="00C7753A">
        <w:t>serbest ve hızlı bir şeklide</w:t>
      </w:r>
      <w:r w:rsidR="00944195" w:rsidRPr="00C7753A">
        <w:t xml:space="preserve"> Anadolu’ya yayılmasını sağlamıştır.</w:t>
      </w:r>
    </w:p>
    <w:p w:rsidR="00CE1A8C" w:rsidRDefault="00CE1A8C" w:rsidP="00A241F0">
      <w:pPr>
        <w:spacing w:before="240" w:line="360" w:lineRule="auto"/>
        <w:ind w:firstLine="708"/>
        <w:jc w:val="both"/>
      </w:pPr>
    </w:p>
    <w:p w:rsidR="00504945" w:rsidRDefault="00504945" w:rsidP="00A241F0">
      <w:pPr>
        <w:spacing w:before="240" w:line="360" w:lineRule="auto"/>
        <w:ind w:firstLine="708"/>
        <w:jc w:val="both"/>
      </w:pPr>
    </w:p>
    <w:p w:rsidR="00504945" w:rsidRDefault="00504945" w:rsidP="00A241F0">
      <w:pPr>
        <w:spacing w:before="240" w:line="360" w:lineRule="auto"/>
        <w:ind w:firstLine="708"/>
        <w:jc w:val="both"/>
      </w:pPr>
    </w:p>
    <w:p w:rsidR="00203549" w:rsidRPr="00203549" w:rsidRDefault="00203549" w:rsidP="00EC7003">
      <w:pPr>
        <w:spacing w:before="240" w:line="360" w:lineRule="auto"/>
        <w:jc w:val="both"/>
        <w:rPr>
          <w:b/>
        </w:rPr>
      </w:pPr>
      <w:r w:rsidRPr="00203549">
        <w:rPr>
          <w:b/>
        </w:rPr>
        <w:lastRenderedPageBreak/>
        <w:t xml:space="preserve">Kaynakça </w:t>
      </w:r>
    </w:p>
    <w:p w:rsidR="00203549" w:rsidRPr="00A37E18" w:rsidRDefault="00EA2EEC" w:rsidP="00A37E18">
      <w:pPr>
        <w:jc w:val="both"/>
      </w:pPr>
      <w:r>
        <w:t xml:space="preserve">Abdurrahman </w:t>
      </w:r>
      <w:proofErr w:type="spellStart"/>
      <w:r>
        <w:t>Câmî</w:t>
      </w:r>
      <w:proofErr w:type="spellEnd"/>
      <w:r w:rsidR="00203549" w:rsidRPr="00A37E18">
        <w:t xml:space="preserve"> (1998). </w:t>
      </w:r>
      <w:proofErr w:type="spellStart"/>
      <w:r w:rsidR="00203549" w:rsidRPr="00A37E18">
        <w:rPr>
          <w:i/>
        </w:rPr>
        <w:t>Nefahâtü’l-Üns</w:t>
      </w:r>
      <w:proofErr w:type="spellEnd"/>
      <w:r w:rsidR="00203549" w:rsidRPr="00A37E18">
        <w:rPr>
          <w:i/>
        </w:rPr>
        <w:t>; Evliya Menkıbeleri</w:t>
      </w:r>
      <w:r w:rsidR="00203549" w:rsidRPr="00A37E18">
        <w:t xml:space="preserve">. (S. Uludağ, M. Kara, </w:t>
      </w:r>
      <w:proofErr w:type="spellStart"/>
      <w:r w:rsidR="00203549" w:rsidRPr="00A37E18">
        <w:t>Dü</w:t>
      </w:r>
      <w:proofErr w:type="spellEnd"/>
      <w:r w:rsidR="00203549" w:rsidRPr="00A37E18">
        <w:t xml:space="preserve">, &amp; L. Çelebi, Çev.) </w:t>
      </w:r>
      <w:proofErr w:type="gramStart"/>
      <w:r w:rsidR="00203549" w:rsidRPr="00A37E18">
        <w:t>İstanbul: Marifet Yayınları.</w:t>
      </w:r>
      <w:proofErr w:type="gramEnd"/>
    </w:p>
    <w:p w:rsidR="00203549" w:rsidRPr="00A37E18" w:rsidRDefault="00203549" w:rsidP="00A37E18">
      <w:pPr>
        <w:jc w:val="both"/>
      </w:pPr>
    </w:p>
    <w:p w:rsidR="00203549" w:rsidRPr="00A37E18" w:rsidRDefault="00EA2EEC" w:rsidP="00A37E18">
      <w:pPr>
        <w:jc w:val="both"/>
      </w:pPr>
      <w:proofErr w:type="spellStart"/>
      <w:r>
        <w:t>Ahmed</w:t>
      </w:r>
      <w:proofErr w:type="spellEnd"/>
      <w:r>
        <w:t xml:space="preserve"> Bin </w:t>
      </w:r>
      <w:proofErr w:type="spellStart"/>
      <w:r>
        <w:t>Mahmud</w:t>
      </w:r>
      <w:proofErr w:type="spellEnd"/>
      <w:r w:rsidR="00841467">
        <w:t xml:space="preserve"> (1977). </w:t>
      </w:r>
      <w:r w:rsidR="00841467">
        <w:rPr>
          <w:i/>
        </w:rPr>
        <w:t>Selçuk</w:t>
      </w:r>
      <w:r w:rsidR="00203549" w:rsidRPr="00A37E18">
        <w:rPr>
          <w:i/>
        </w:rPr>
        <w:t>-Nâme</w:t>
      </w:r>
      <w:r w:rsidR="00203549" w:rsidRPr="00A37E18">
        <w:t xml:space="preserve"> (Cilt </w:t>
      </w:r>
      <w:r w:rsidR="00FB6E6B" w:rsidRPr="00A37E18">
        <w:t xml:space="preserve">II). (E. </w:t>
      </w:r>
      <w:proofErr w:type="spellStart"/>
      <w:r w:rsidR="00FB6E6B" w:rsidRPr="00A37E18">
        <w:t>Mercil</w:t>
      </w:r>
      <w:proofErr w:type="spellEnd"/>
      <w:r w:rsidR="00FB6E6B" w:rsidRPr="00A37E18">
        <w:t xml:space="preserve">, </w:t>
      </w:r>
      <w:proofErr w:type="spellStart"/>
      <w:r w:rsidR="00FB6E6B" w:rsidRPr="00A37E18">
        <w:t>Dü</w:t>
      </w:r>
      <w:proofErr w:type="spellEnd"/>
      <w:r w:rsidR="00FB6E6B" w:rsidRPr="00A37E18">
        <w:t xml:space="preserve">.) </w:t>
      </w:r>
      <w:proofErr w:type="gramStart"/>
      <w:r w:rsidR="00FB6E6B" w:rsidRPr="00A37E18">
        <w:t xml:space="preserve">İstanbul: </w:t>
      </w:r>
      <w:r w:rsidR="00203549" w:rsidRPr="00A37E18">
        <w:t>Tercüman Yayınları.</w:t>
      </w:r>
      <w:proofErr w:type="gramEnd"/>
    </w:p>
    <w:p w:rsidR="00203549" w:rsidRPr="00A37E18" w:rsidRDefault="00203549" w:rsidP="00A37E18">
      <w:pPr>
        <w:jc w:val="both"/>
      </w:pPr>
    </w:p>
    <w:p w:rsidR="00203549" w:rsidRPr="00A37E18" w:rsidRDefault="00EA2EEC" w:rsidP="00A37E18">
      <w:pPr>
        <w:jc w:val="both"/>
      </w:pPr>
      <w:r>
        <w:t xml:space="preserve">Ahmet </w:t>
      </w:r>
      <w:proofErr w:type="spellStart"/>
      <w:r>
        <w:t>Eflâkî</w:t>
      </w:r>
      <w:proofErr w:type="spellEnd"/>
      <w:r w:rsidR="00203549" w:rsidRPr="00A37E18">
        <w:t xml:space="preserve"> (1973). </w:t>
      </w:r>
      <w:proofErr w:type="spellStart"/>
      <w:r w:rsidR="00203549" w:rsidRPr="00A37E18">
        <w:rPr>
          <w:i/>
        </w:rPr>
        <w:t>Âriflerin</w:t>
      </w:r>
      <w:proofErr w:type="spellEnd"/>
      <w:r w:rsidR="00203549" w:rsidRPr="00A37E18">
        <w:rPr>
          <w:i/>
        </w:rPr>
        <w:t xml:space="preserve"> Menkıbeleri (</w:t>
      </w:r>
      <w:proofErr w:type="spellStart"/>
      <w:r w:rsidR="00203549" w:rsidRPr="00A37E18">
        <w:rPr>
          <w:i/>
        </w:rPr>
        <w:t>Menakib</w:t>
      </w:r>
      <w:proofErr w:type="spellEnd"/>
      <w:r w:rsidR="00203549" w:rsidRPr="00A37E18">
        <w:rPr>
          <w:i/>
        </w:rPr>
        <w:t xml:space="preserve"> al-</w:t>
      </w:r>
      <w:proofErr w:type="spellStart"/>
      <w:r w:rsidR="00203549" w:rsidRPr="00A37E18">
        <w:rPr>
          <w:i/>
        </w:rPr>
        <w:t>Ârifin</w:t>
      </w:r>
      <w:proofErr w:type="spellEnd"/>
      <w:r w:rsidR="00203549" w:rsidRPr="00A37E18">
        <w:rPr>
          <w:i/>
        </w:rPr>
        <w:t>)</w:t>
      </w:r>
      <w:r w:rsidR="00203549" w:rsidRPr="00A37E18">
        <w:t xml:space="preserve"> (Cilt I). (T. Yazıcı, Çev.) </w:t>
      </w:r>
      <w:proofErr w:type="gramStart"/>
      <w:r w:rsidR="00203549" w:rsidRPr="00A37E18">
        <w:t>İstanbul: Hürriyet Yayınları.</w:t>
      </w:r>
      <w:proofErr w:type="gramEnd"/>
    </w:p>
    <w:p w:rsidR="00203549" w:rsidRPr="00A37E18" w:rsidRDefault="00203549" w:rsidP="00A37E18">
      <w:pPr>
        <w:jc w:val="both"/>
      </w:pPr>
    </w:p>
    <w:p w:rsidR="00203549" w:rsidRPr="00A37E18" w:rsidRDefault="00203549" w:rsidP="00A37E18">
      <w:pPr>
        <w:jc w:val="both"/>
      </w:pPr>
      <w:r w:rsidRPr="00A37E18">
        <w:t>Akdağ, M</w:t>
      </w:r>
      <w:r w:rsidR="003D430B">
        <w:t>.</w:t>
      </w:r>
      <w:r w:rsidRPr="00A37E18">
        <w:t xml:space="preserve"> (1979). </w:t>
      </w:r>
      <w:r w:rsidRPr="00A37E18">
        <w:rPr>
          <w:i/>
        </w:rPr>
        <w:t xml:space="preserve">Türkiye’nin İktisadî ve </w:t>
      </w:r>
      <w:proofErr w:type="spellStart"/>
      <w:r w:rsidRPr="00A37E18">
        <w:rPr>
          <w:i/>
        </w:rPr>
        <w:t>İctimaî</w:t>
      </w:r>
      <w:proofErr w:type="spellEnd"/>
      <w:r w:rsidRPr="00A37E18">
        <w:rPr>
          <w:i/>
        </w:rPr>
        <w:t xml:space="preserve"> Tarihi</w:t>
      </w:r>
      <w:r w:rsidRPr="00A37E18">
        <w:t xml:space="preserve"> (3 b</w:t>
      </w:r>
      <w:proofErr w:type="gramStart"/>
      <w:r w:rsidRPr="00A37E18">
        <w:t>.,</w:t>
      </w:r>
      <w:proofErr w:type="gramEnd"/>
      <w:r w:rsidRPr="00A37E18">
        <w:t xml:space="preserve"> Cilt 1). </w:t>
      </w:r>
      <w:proofErr w:type="gramStart"/>
      <w:r w:rsidRPr="00A37E18">
        <w:t>İstanbul: Tekin Yayınevi.</w:t>
      </w:r>
      <w:proofErr w:type="gramEnd"/>
    </w:p>
    <w:p w:rsidR="00203549" w:rsidRPr="00A37E18" w:rsidRDefault="00203549" w:rsidP="00A37E18">
      <w:pPr>
        <w:jc w:val="both"/>
      </w:pPr>
    </w:p>
    <w:p w:rsidR="00203549" w:rsidRPr="00A37E18" w:rsidRDefault="00203549" w:rsidP="00A37E18">
      <w:pPr>
        <w:jc w:val="both"/>
      </w:pPr>
      <w:r w:rsidRPr="00A37E18">
        <w:t xml:space="preserve">Anonim (2014). </w:t>
      </w:r>
      <w:proofErr w:type="spellStart"/>
      <w:r w:rsidRPr="00A37E18">
        <w:rPr>
          <w:i/>
        </w:rPr>
        <w:t>Tarîh</w:t>
      </w:r>
      <w:proofErr w:type="spellEnd"/>
      <w:r w:rsidRPr="00A37E18">
        <w:rPr>
          <w:i/>
        </w:rPr>
        <w:t xml:space="preserve">-i </w:t>
      </w:r>
      <w:proofErr w:type="spellStart"/>
      <w:r w:rsidRPr="00A37E18">
        <w:rPr>
          <w:i/>
        </w:rPr>
        <w:t>Âl</w:t>
      </w:r>
      <w:proofErr w:type="spellEnd"/>
      <w:r w:rsidRPr="00A37E18">
        <w:rPr>
          <w:i/>
        </w:rPr>
        <w:t xml:space="preserve">-i Selçuk; Anonim </w:t>
      </w:r>
      <w:proofErr w:type="spellStart"/>
      <w:r w:rsidRPr="00A37E18">
        <w:rPr>
          <w:i/>
        </w:rPr>
        <w:t>Selçuknâme</w:t>
      </w:r>
      <w:proofErr w:type="spellEnd"/>
      <w:r w:rsidRPr="00A37E18">
        <w:t xml:space="preserve">. (H. İ. Gök, &amp; F. Coşkuner, </w:t>
      </w:r>
      <w:proofErr w:type="spellStart"/>
      <w:r w:rsidRPr="00A37E18">
        <w:t>Dü</w:t>
      </w:r>
      <w:proofErr w:type="spellEnd"/>
      <w:r w:rsidRPr="00A37E18">
        <w:t>) Ankara: Atıf Yayınları.</w:t>
      </w:r>
    </w:p>
    <w:p w:rsidR="00203549" w:rsidRPr="00A37E18" w:rsidRDefault="00203549" w:rsidP="00A37E18">
      <w:pPr>
        <w:jc w:val="both"/>
      </w:pPr>
    </w:p>
    <w:p w:rsidR="00203549" w:rsidRPr="00A37E18" w:rsidRDefault="00203549" w:rsidP="00A37E18">
      <w:pPr>
        <w:jc w:val="both"/>
      </w:pPr>
      <w:r w:rsidRPr="00A37E18">
        <w:t>Ay, R</w:t>
      </w:r>
      <w:r w:rsidR="003D430B">
        <w:t>.</w:t>
      </w:r>
      <w:r w:rsidRPr="00A37E18">
        <w:t xml:space="preserve"> (2006, Bahar). Ortaçağ Anadolu’sunda Bilginin Seyahati: Talebeler, âlimler ve dervişler. </w:t>
      </w:r>
      <w:r w:rsidRPr="00A37E18">
        <w:rPr>
          <w:i/>
        </w:rPr>
        <w:t>Tarih ve Toplum Yeni Yaklaşımlar</w:t>
      </w:r>
      <w:r w:rsidRPr="00A37E18">
        <w:t>(3), 17-53.</w:t>
      </w:r>
    </w:p>
    <w:p w:rsidR="00203549" w:rsidRPr="00A37E18" w:rsidRDefault="00203549" w:rsidP="00A37E18">
      <w:pPr>
        <w:jc w:val="both"/>
      </w:pPr>
    </w:p>
    <w:p w:rsidR="00203549" w:rsidRPr="00A37E18" w:rsidRDefault="00203549" w:rsidP="00A37E18">
      <w:pPr>
        <w:spacing w:after="240"/>
        <w:jc w:val="both"/>
        <w:rPr>
          <w:bCs/>
          <w:color w:val="000000" w:themeColor="text1"/>
        </w:rPr>
      </w:pPr>
      <w:r w:rsidRPr="00A37E18">
        <w:rPr>
          <w:color w:val="000000" w:themeColor="text1"/>
        </w:rPr>
        <w:t>Ay, R</w:t>
      </w:r>
      <w:r w:rsidR="003D430B">
        <w:rPr>
          <w:color w:val="000000" w:themeColor="text1"/>
        </w:rPr>
        <w:t>.</w:t>
      </w:r>
      <w:r w:rsidRPr="00A37E18">
        <w:rPr>
          <w:color w:val="000000" w:themeColor="text1"/>
        </w:rPr>
        <w:t xml:space="preserve"> (2008).</w:t>
      </w:r>
      <w:r w:rsidRPr="00A37E18">
        <w:rPr>
          <w:bCs/>
          <w:color w:val="000000" w:themeColor="text1"/>
        </w:rPr>
        <w:t xml:space="preserve"> </w:t>
      </w:r>
      <w:r w:rsidRPr="00A37E18">
        <w:rPr>
          <w:bCs/>
          <w:i/>
          <w:color w:val="000000" w:themeColor="text1"/>
        </w:rPr>
        <w:t>Anadolu’da Derviş ve Toplum: 13-15.yüzyıllar</w:t>
      </w:r>
      <w:r w:rsidRPr="00A37E18">
        <w:rPr>
          <w:bCs/>
          <w:color w:val="000000" w:themeColor="text1"/>
        </w:rPr>
        <w:t xml:space="preserve">. İstanbul: Kitap Yayınevi </w:t>
      </w:r>
    </w:p>
    <w:p w:rsidR="00203549" w:rsidRPr="00A37E18" w:rsidRDefault="00203549" w:rsidP="00A37E18">
      <w:pPr>
        <w:jc w:val="both"/>
      </w:pPr>
      <w:proofErr w:type="spellStart"/>
      <w:r w:rsidRPr="00A37E18">
        <w:t>Babinger</w:t>
      </w:r>
      <w:proofErr w:type="spellEnd"/>
      <w:r w:rsidRPr="00A37E18">
        <w:t>, F</w:t>
      </w:r>
      <w:r w:rsidR="003D430B">
        <w:t>.</w:t>
      </w:r>
      <w:r w:rsidR="00E41AA2" w:rsidRPr="00A37E18">
        <w:t xml:space="preserve"> </w:t>
      </w:r>
      <w:r w:rsidR="00A37E18">
        <w:t>-</w:t>
      </w:r>
      <w:r w:rsidRPr="00A37E18">
        <w:t xml:space="preserve"> Köprülü, M. F</w:t>
      </w:r>
      <w:r w:rsidR="003D430B">
        <w:t>.</w:t>
      </w:r>
      <w:r w:rsidRPr="00A37E18">
        <w:t xml:space="preserve"> (1996). </w:t>
      </w:r>
      <w:r w:rsidRPr="00A37E18">
        <w:rPr>
          <w:i/>
        </w:rPr>
        <w:t>Anadolu’da İslamiy</w:t>
      </w:r>
      <w:r w:rsidR="008E23A4" w:rsidRPr="00A37E18">
        <w:rPr>
          <w:i/>
        </w:rPr>
        <w:t>et</w:t>
      </w:r>
      <w:r w:rsidR="008E23A4" w:rsidRPr="00A37E18">
        <w:t xml:space="preserve">. (R. Hulusi, Çev.) </w:t>
      </w:r>
      <w:proofErr w:type="gramStart"/>
      <w:r w:rsidR="008E23A4" w:rsidRPr="00A37E18">
        <w:t xml:space="preserve">İstanbul: </w:t>
      </w:r>
      <w:r w:rsidRPr="00A37E18">
        <w:t>İnsan Yayınları.</w:t>
      </w:r>
      <w:proofErr w:type="gramEnd"/>
    </w:p>
    <w:p w:rsidR="00203549" w:rsidRPr="00A37E18" w:rsidRDefault="00203549" w:rsidP="00A37E18">
      <w:pPr>
        <w:jc w:val="both"/>
      </w:pPr>
    </w:p>
    <w:p w:rsidR="00203549" w:rsidRPr="00A37E18" w:rsidRDefault="00E41AA2" w:rsidP="00A37E18">
      <w:pPr>
        <w:spacing w:after="240"/>
        <w:jc w:val="both"/>
        <w:rPr>
          <w:color w:val="000000" w:themeColor="text1"/>
          <w:shd w:val="clear" w:color="auto" w:fill="FFFFFF"/>
        </w:rPr>
      </w:pPr>
      <w:r w:rsidRPr="00A37E18">
        <w:rPr>
          <w:color w:val="000000" w:themeColor="text1"/>
        </w:rPr>
        <w:t>Barkan, Ö</w:t>
      </w:r>
      <w:r w:rsidR="003D430B">
        <w:rPr>
          <w:color w:val="000000" w:themeColor="text1"/>
        </w:rPr>
        <w:t>.</w:t>
      </w:r>
      <w:r w:rsidRPr="00A37E18">
        <w:rPr>
          <w:color w:val="000000" w:themeColor="text1"/>
        </w:rPr>
        <w:t xml:space="preserve"> </w:t>
      </w:r>
      <w:r w:rsidR="00203549" w:rsidRPr="00A37E18">
        <w:rPr>
          <w:color w:val="000000" w:themeColor="text1"/>
        </w:rPr>
        <w:t>L</w:t>
      </w:r>
      <w:r w:rsidR="003D430B">
        <w:rPr>
          <w:color w:val="000000" w:themeColor="text1"/>
        </w:rPr>
        <w:t>.</w:t>
      </w:r>
      <w:r w:rsidR="00203549" w:rsidRPr="00A37E18">
        <w:rPr>
          <w:color w:val="000000" w:themeColor="text1"/>
        </w:rPr>
        <w:t xml:space="preserve"> (1993). </w:t>
      </w:r>
      <w:proofErr w:type="spellStart"/>
      <w:r w:rsidR="00203549" w:rsidRPr="00A37E18">
        <w:rPr>
          <w:i/>
          <w:color w:val="000000" w:themeColor="text1"/>
          <w:shd w:val="clear" w:color="auto" w:fill="FFFFFF"/>
        </w:rPr>
        <w:t>Kolonizatör</w:t>
      </w:r>
      <w:proofErr w:type="spellEnd"/>
      <w:r w:rsidR="00203549" w:rsidRPr="00A37E18">
        <w:rPr>
          <w:i/>
          <w:color w:val="000000" w:themeColor="text1"/>
          <w:shd w:val="clear" w:color="auto" w:fill="FFFFFF"/>
        </w:rPr>
        <w:t xml:space="preserve"> Türk Dervişleri</w:t>
      </w:r>
      <w:r w:rsidR="00203549" w:rsidRPr="00A37E18">
        <w:rPr>
          <w:color w:val="000000" w:themeColor="text1"/>
          <w:shd w:val="clear" w:color="auto" w:fill="FFFFFF"/>
        </w:rPr>
        <w:t xml:space="preserve">. </w:t>
      </w:r>
      <w:proofErr w:type="gramStart"/>
      <w:r w:rsidR="00203549" w:rsidRPr="00A37E18">
        <w:rPr>
          <w:color w:val="000000" w:themeColor="text1"/>
          <w:shd w:val="clear" w:color="auto" w:fill="FFFFFF"/>
        </w:rPr>
        <w:t>İstanbul: Hamle Yayınları.</w:t>
      </w:r>
      <w:proofErr w:type="gramEnd"/>
    </w:p>
    <w:p w:rsidR="00203549" w:rsidRPr="00A37E18" w:rsidRDefault="00203549" w:rsidP="00A37E18">
      <w:pPr>
        <w:jc w:val="both"/>
      </w:pPr>
      <w:r w:rsidRPr="00A37E18">
        <w:t>Bayram, M</w:t>
      </w:r>
      <w:r w:rsidR="003D430B">
        <w:t>.</w:t>
      </w:r>
      <w:r w:rsidRPr="00A37E18">
        <w:t xml:space="preserve"> (2005). </w:t>
      </w:r>
      <w:proofErr w:type="spellStart"/>
      <w:r w:rsidRPr="00A37E18">
        <w:t>Danişmend</w:t>
      </w:r>
      <w:proofErr w:type="spellEnd"/>
      <w:r w:rsidRPr="00A37E18">
        <w:t xml:space="preserve"> Oğullarının Dinî ve Millî Siyaseti. </w:t>
      </w:r>
      <w:r w:rsidRPr="00A37E18">
        <w:rPr>
          <w:i/>
        </w:rPr>
        <w:t>S.Ü. Türkiyat Araştırmaları Dergisi</w:t>
      </w:r>
      <w:r w:rsidRPr="00A37E18">
        <w:t>(18), 131-147.</w:t>
      </w:r>
    </w:p>
    <w:p w:rsidR="00203549" w:rsidRPr="00A37E18" w:rsidRDefault="00203549" w:rsidP="00A37E18">
      <w:pPr>
        <w:jc w:val="both"/>
      </w:pPr>
    </w:p>
    <w:p w:rsidR="00203549" w:rsidRPr="00A37E18" w:rsidRDefault="00203549" w:rsidP="00A37E18">
      <w:pPr>
        <w:spacing w:after="240"/>
        <w:jc w:val="both"/>
        <w:rPr>
          <w:color w:val="000000" w:themeColor="text1"/>
        </w:rPr>
      </w:pPr>
      <w:proofErr w:type="spellStart"/>
      <w:r w:rsidRPr="00A37E18">
        <w:rPr>
          <w:color w:val="000000" w:themeColor="text1"/>
        </w:rPr>
        <w:t>Cahen</w:t>
      </w:r>
      <w:proofErr w:type="spellEnd"/>
      <w:r w:rsidRPr="00A37E18">
        <w:rPr>
          <w:color w:val="000000" w:themeColor="text1"/>
        </w:rPr>
        <w:t xml:space="preserve">, </w:t>
      </w:r>
      <w:r w:rsidR="00E41AA2" w:rsidRPr="00A37E18">
        <w:rPr>
          <w:color w:val="000000" w:themeColor="text1"/>
        </w:rPr>
        <w:t>C</w:t>
      </w:r>
      <w:r w:rsidR="003D430B">
        <w:rPr>
          <w:color w:val="000000" w:themeColor="text1"/>
        </w:rPr>
        <w:t>.</w:t>
      </w:r>
      <w:r w:rsidRPr="00A37E18">
        <w:rPr>
          <w:color w:val="000000" w:themeColor="text1"/>
        </w:rPr>
        <w:t xml:space="preserve"> (2008). </w:t>
      </w:r>
      <w:r w:rsidRPr="00A37E18">
        <w:rPr>
          <w:i/>
          <w:color w:val="000000" w:themeColor="text1"/>
        </w:rPr>
        <w:t>Türkler Nasıl Müslüman Oldular</w:t>
      </w:r>
      <w:r w:rsidRPr="00A37E18">
        <w:rPr>
          <w:color w:val="000000" w:themeColor="text1"/>
        </w:rPr>
        <w:t xml:space="preserve">. (T. Andaç, N. Uğurlu, Çev.) </w:t>
      </w:r>
      <w:proofErr w:type="gramStart"/>
      <w:r w:rsidRPr="00A37E18">
        <w:rPr>
          <w:color w:val="000000" w:themeColor="text1"/>
        </w:rPr>
        <w:t>İstanbul: Örgün Yayınevi.</w:t>
      </w:r>
      <w:proofErr w:type="gramEnd"/>
    </w:p>
    <w:p w:rsidR="00203549" w:rsidRPr="00A37E18" w:rsidRDefault="00203549" w:rsidP="00A37E18">
      <w:pPr>
        <w:spacing w:after="240"/>
        <w:jc w:val="both"/>
        <w:rPr>
          <w:color w:val="000000" w:themeColor="text1"/>
        </w:rPr>
      </w:pPr>
      <w:proofErr w:type="spellStart"/>
      <w:r w:rsidRPr="00A37E18">
        <w:rPr>
          <w:color w:val="000000" w:themeColor="text1"/>
        </w:rPr>
        <w:t>Cahen</w:t>
      </w:r>
      <w:proofErr w:type="spellEnd"/>
      <w:r w:rsidRPr="00A37E18">
        <w:rPr>
          <w:color w:val="000000" w:themeColor="text1"/>
        </w:rPr>
        <w:t xml:space="preserve">, </w:t>
      </w:r>
      <w:r w:rsidR="00E41AA2" w:rsidRPr="00A37E18">
        <w:rPr>
          <w:color w:val="000000" w:themeColor="text1"/>
        </w:rPr>
        <w:t>C</w:t>
      </w:r>
      <w:r w:rsidR="003D430B">
        <w:rPr>
          <w:color w:val="000000" w:themeColor="text1"/>
        </w:rPr>
        <w:t>.</w:t>
      </w:r>
      <w:r w:rsidRPr="00A37E18">
        <w:rPr>
          <w:color w:val="000000" w:themeColor="text1"/>
        </w:rPr>
        <w:t xml:space="preserve"> (2012). </w:t>
      </w:r>
      <w:r w:rsidRPr="00A37E18">
        <w:rPr>
          <w:i/>
          <w:color w:val="000000" w:themeColor="text1"/>
        </w:rPr>
        <w:t xml:space="preserve">Osmanlılardan Önce Anadolu </w:t>
      </w:r>
      <w:r w:rsidRPr="00A37E18">
        <w:rPr>
          <w:color w:val="000000" w:themeColor="text1"/>
        </w:rPr>
        <w:t xml:space="preserve">(4.b.). (E. </w:t>
      </w:r>
      <w:proofErr w:type="spellStart"/>
      <w:r w:rsidRPr="00A37E18">
        <w:rPr>
          <w:color w:val="000000" w:themeColor="text1"/>
        </w:rPr>
        <w:t>Üyepazarcı</w:t>
      </w:r>
      <w:proofErr w:type="spellEnd"/>
      <w:r w:rsidRPr="00A37E18">
        <w:rPr>
          <w:color w:val="000000" w:themeColor="text1"/>
        </w:rPr>
        <w:t xml:space="preserve">, Çev.) </w:t>
      </w:r>
      <w:proofErr w:type="gramStart"/>
      <w:r w:rsidRPr="00A37E18">
        <w:rPr>
          <w:color w:val="000000" w:themeColor="text1"/>
        </w:rPr>
        <w:t>İstanbul: Tarih Vakfı Yurt Yayınları.</w:t>
      </w:r>
      <w:proofErr w:type="gramEnd"/>
    </w:p>
    <w:p w:rsidR="00203549" w:rsidRPr="00A37E18" w:rsidRDefault="00203549" w:rsidP="00A37E18">
      <w:pPr>
        <w:spacing w:after="240"/>
        <w:jc w:val="both"/>
        <w:rPr>
          <w:rFonts w:eastAsia="Calibri"/>
          <w:color w:val="000000" w:themeColor="text1"/>
        </w:rPr>
      </w:pPr>
      <w:r w:rsidRPr="00A37E18">
        <w:rPr>
          <w:rFonts w:eastAsia="Calibri"/>
          <w:color w:val="000000" w:themeColor="text1"/>
        </w:rPr>
        <w:t>Çamuroğlu, R</w:t>
      </w:r>
      <w:r w:rsidR="003D430B">
        <w:rPr>
          <w:rFonts w:eastAsia="Calibri"/>
          <w:color w:val="000000" w:themeColor="text1"/>
        </w:rPr>
        <w:t>.</w:t>
      </w:r>
      <w:r w:rsidR="00EA2EEC">
        <w:rPr>
          <w:rFonts w:eastAsia="Calibri"/>
          <w:color w:val="000000" w:themeColor="text1"/>
        </w:rPr>
        <w:t xml:space="preserve"> </w:t>
      </w:r>
      <w:r w:rsidRPr="00A37E18">
        <w:rPr>
          <w:rFonts w:eastAsia="Calibri"/>
          <w:color w:val="000000" w:themeColor="text1"/>
        </w:rPr>
        <w:t xml:space="preserve">(1990). </w:t>
      </w:r>
      <w:r w:rsidRPr="00A37E18">
        <w:rPr>
          <w:rFonts w:eastAsia="Calibri"/>
          <w:i/>
          <w:color w:val="000000" w:themeColor="text1"/>
        </w:rPr>
        <w:t xml:space="preserve">Tarih, </w:t>
      </w:r>
      <w:proofErr w:type="spellStart"/>
      <w:r w:rsidRPr="00A37E18">
        <w:rPr>
          <w:rFonts w:eastAsia="Calibri"/>
          <w:i/>
          <w:color w:val="000000" w:themeColor="text1"/>
        </w:rPr>
        <w:t>Heterodoksi</w:t>
      </w:r>
      <w:proofErr w:type="spellEnd"/>
      <w:r w:rsidRPr="00A37E18">
        <w:rPr>
          <w:rFonts w:eastAsia="Calibri"/>
          <w:i/>
          <w:color w:val="000000" w:themeColor="text1"/>
        </w:rPr>
        <w:t xml:space="preserve"> ve Babailer</w:t>
      </w:r>
      <w:r w:rsidRPr="00A37E18">
        <w:rPr>
          <w:rFonts w:eastAsia="Calibri"/>
          <w:color w:val="000000" w:themeColor="text1"/>
        </w:rPr>
        <w:t>. İstanbul: Der Yayınları.</w:t>
      </w:r>
    </w:p>
    <w:p w:rsidR="00203549" w:rsidRPr="00A37E18" w:rsidRDefault="00203549" w:rsidP="00A37E18">
      <w:pPr>
        <w:jc w:val="both"/>
      </w:pPr>
      <w:r w:rsidRPr="00A37E18">
        <w:t>Çiftçioğlu, İ</w:t>
      </w:r>
      <w:r w:rsidR="003D430B">
        <w:t>.</w:t>
      </w:r>
      <w:r w:rsidRPr="00A37E18">
        <w:t xml:space="preserve"> (2008, Kış). Orta Asya-Anadolu İlim ve Kültür Köprüsü (XI-XVI. Yüzyıllar). </w:t>
      </w:r>
      <w:r w:rsidRPr="00A37E18">
        <w:rPr>
          <w:i/>
        </w:rPr>
        <w:t>Bilig</w:t>
      </w:r>
      <w:r w:rsidRPr="00A37E18">
        <w:t>(44), 143-172.</w:t>
      </w:r>
    </w:p>
    <w:p w:rsidR="00203549" w:rsidRPr="00A37E18" w:rsidRDefault="00203549" w:rsidP="00A37E18">
      <w:pPr>
        <w:jc w:val="both"/>
      </w:pPr>
    </w:p>
    <w:p w:rsidR="00203549" w:rsidRPr="00A37E18" w:rsidRDefault="00EA2EEC" w:rsidP="00A37E18">
      <w:pPr>
        <w:spacing w:after="240"/>
        <w:jc w:val="both"/>
        <w:rPr>
          <w:noProof/>
        </w:rPr>
      </w:pPr>
      <w:r>
        <w:rPr>
          <w:noProof/>
        </w:rPr>
        <w:t>Devletşah</w:t>
      </w:r>
      <w:r w:rsidR="00203549" w:rsidRPr="00A37E18">
        <w:rPr>
          <w:noProof/>
        </w:rPr>
        <w:t xml:space="preserve"> (1977). </w:t>
      </w:r>
      <w:r w:rsidR="00203549" w:rsidRPr="00A37E18">
        <w:rPr>
          <w:i/>
          <w:iCs/>
          <w:noProof/>
        </w:rPr>
        <w:t>Devletşah Tezkiresi (Tezkiretü'ş—Şuarâ)</w:t>
      </w:r>
      <w:r w:rsidR="00203549" w:rsidRPr="00A37E18">
        <w:rPr>
          <w:noProof/>
        </w:rPr>
        <w:t xml:space="preserve"> (Cilt II). (N. Lugal, Çev.) Kervan Yayın ve Kitapçılık Neşriyat.</w:t>
      </w:r>
    </w:p>
    <w:p w:rsidR="00203549" w:rsidRPr="00A37E18" w:rsidRDefault="00203549" w:rsidP="00A37E18">
      <w:pPr>
        <w:spacing w:after="240"/>
        <w:jc w:val="both"/>
        <w:rPr>
          <w:color w:val="000000" w:themeColor="text1"/>
        </w:rPr>
      </w:pPr>
      <w:r w:rsidRPr="00A37E18">
        <w:rPr>
          <w:color w:val="000000" w:themeColor="text1"/>
        </w:rPr>
        <w:t>Dikici, M</w:t>
      </w:r>
      <w:r w:rsidR="003D430B">
        <w:rPr>
          <w:color w:val="000000" w:themeColor="text1"/>
        </w:rPr>
        <w:t>.</w:t>
      </w:r>
      <w:r w:rsidRPr="00A37E18">
        <w:rPr>
          <w:color w:val="000000" w:themeColor="text1"/>
        </w:rPr>
        <w:t xml:space="preserve"> (1998). </w:t>
      </w:r>
      <w:proofErr w:type="gramStart"/>
      <w:r w:rsidRPr="00A37E18">
        <w:rPr>
          <w:i/>
          <w:color w:val="000000" w:themeColor="text1"/>
        </w:rPr>
        <w:t>Anadolu’da Türkler: Anadolu’ya Türk Göçleri</w:t>
      </w:r>
      <w:r w:rsidRPr="00A37E18">
        <w:rPr>
          <w:color w:val="000000" w:themeColor="text1"/>
        </w:rPr>
        <w:t xml:space="preserve">. İstanbul: Burak yayınevi. </w:t>
      </w:r>
      <w:proofErr w:type="gramEnd"/>
    </w:p>
    <w:p w:rsidR="00203549" w:rsidRPr="00A37E18" w:rsidRDefault="00203549" w:rsidP="00A37E18">
      <w:pPr>
        <w:spacing w:after="240"/>
        <w:jc w:val="both"/>
        <w:rPr>
          <w:color w:val="000000" w:themeColor="text1"/>
        </w:rPr>
      </w:pPr>
      <w:proofErr w:type="spellStart"/>
      <w:r w:rsidRPr="00A37E18">
        <w:rPr>
          <w:color w:val="000000" w:themeColor="text1"/>
        </w:rPr>
        <w:t>Divitçioğlu</w:t>
      </w:r>
      <w:proofErr w:type="spellEnd"/>
      <w:r w:rsidRPr="00A37E18">
        <w:rPr>
          <w:color w:val="000000" w:themeColor="text1"/>
        </w:rPr>
        <w:t>, S</w:t>
      </w:r>
      <w:r w:rsidR="003D430B">
        <w:rPr>
          <w:color w:val="000000" w:themeColor="text1"/>
        </w:rPr>
        <w:t>.</w:t>
      </w:r>
      <w:r w:rsidRPr="00A37E18">
        <w:rPr>
          <w:color w:val="000000" w:themeColor="text1"/>
        </w:rPr>
        <w:t xml:space="preserve"> (1996), </w:t>
      </w:r>
      <w:r w:rsidRPr="00A37E18">
        <w:rPr>
          <w:i/>
          <w:color w:val="000000" w:themeColor="text1"/>
        </w:rPr>
        <w:t>Osmanlı Beyliğinin Kuruluşu</w:t>
      </w:r>
      <w:r w:rsidRPr="00A37E18">
        <w:rPr>
          <w:color w:val="000000" w:themeColor="text1"/>
        </w:rPr>
        <w:t xml:space="preserve">. </w:t>
      </w:r>
      <w:proofErr w:type="gramStart"/>
      <w:r w:rsidRPr="00A37E18">
        <w:rPr>
          <w:color w:val="000000" w:themeColor="text1"/>
        </w:rPr>
        <w:t>İstanbul: Eren Yayıncılık.</w:t>
      </w:r>
      <w:proofErr w:type="gramEnd"/>
    </w:p>
    <w:p w:rsidR="00203549" w:rsidRPr="00A37E18" w:rsidRDefault="00203549" w:rsidP="00A37E18">
      <w:pPr>
        <w:spacing w:after="240"/>
        <w:jc w:val="both"/>
        <w:rPr>
          <w:color w:val="000000" w:themeColor="text1"/>
        </w:rPr>
      </w:pPr>
      <w:r w:rsidRPr="00A37E18">
        <w:rPr>
          <w:color w:val="000000" w:themeColor="text1"/>
        </w:rPr>
        <w:t>Engin, A</w:t>
      </w:r>
      <w:r w:rsidR="003D430B">
        <w:rPr>
          <w:color w:val="000000" w:themeColor="text1"/>
        </w:rPr>
        <w:t>.</w:t>
      </w:r>
      <w:r w:rsidR="00E41AA2" w:rsidRPr="00A37E18">
        <w:rPr>
          <w:color w:val="000000" w:themeColor="text1"/>
        </w:rPr>
        <w:t xml:space="preserve"> </w:t>
      </w:r>
      <w:r w:rsidRPr="00A37E18">
        <w:rPr>
          <w:color w:val="000000" w:themeColor="text1"/>
        </w:rPr>
        <w:t>G</w:t>
      </w:r>
      <w:r w:rsidR="003D430B">
        <w:rPr>
          <w:color w:val="000000" w:themeColor="text1"/>
        </w:rPr>
        <w:t>.</w:t>
      </w:r>
      <w:r w:rsidR="00504945">
        <w:rPr>
          <w:color w:val="000000" w:themeColor="text1"/>
        </w:rPr>
        <w:t xml:space="preserve"> (1991).</w:t>
      </w:r>
      <w:r w:rsidRPr="00A37E18">
        <w:rPr>
          <w:color w:val="000000" w:themeColor="text1"/>
        </w:rPr>
        <w:t xml:space="preserve"> </w:t>
      </w:r>
      <w:r w:rsidRPr="00A37E18">
        <w:rPr>
          <w:i/>
          <w:color w:val="000000" w:themeColor="text1"/>
        </w:rPr>
        <w:t>Tarikatlar Ansiklopedisi</w:t>
      </w:r>
      <w:r w:rsidRPr="00A37E18">
        <w:rPr>
          <w:color w:val="000000" w:themeColor="text1"/>
        </w:rPr>
        <w:t>. Milliyet.</w:t>
      </w:r>
    </w:p>
    <w:p w:rsidR="00203549" w:rsidRPr="00A37E18" w:rsidRDefault="00203549" w:rsidP="00A37E18">
      <w:pPr>
        <w:spacing w:after="240"/>
        <w:jc w:val="both"/>
        <w:rPr>
          <w:color w:val="000000" w:themeColor="text1"/>
        </w:rPr>
      </w:pPr>
      <w:proofErr w:type="spellStart"/>
      <w:r w:rsidRPr="00A37E18">
        <w:rPr>
          <w:color w:val="000000" w:themeColor="text1"/>
        </w:rPr>
        <w:lastRenderedPageBreak/>
        <w:t>Gordlevski</w:t>
      </w:r>
      <w:proofErr w:type="spellEnd"/>
      <w:r w:rsidRPr="00A37E18">
        <w:rPr>
          <w:color w:val="000000" w:themeColor="text1"/>
        </w:rPr>
        <w:t xml:space="preserve">, V. (1988). </w:t>
      </w:r>
      <w:r w:rsidRPr="00A37E18">
        <w:rPr>
          <w:i/>
          <w:color w:val="000000" w:themeColor="text1"/>
        </w:rPr>
        <w:t>Anadolu Selçuklu Devleti</w:t>
      </w:r>
      <w:r w:rsidRPr="00A37E18">
        <w:rPr>
          <w:color w:val="000000" w:themeColor="text1"/>
        </w:rPr>
        <w:t xml:space="preserve">.(A. Yaran, </w:t>
      </w:r>
      <w:proofErr w:type="spellStart"/>
      <w:r w:rsidRPr="00A37E18">
        <w:rPr>
          <w:color w:val="000000" w:themeColor="text1"/>
        </w:rPr>
        <w:t>Çev</w:t>
      </w:r>
      <w:proofErr w:type="spellEnd"/>
      <w:r w:rsidRPr="00A37E18">
        <w:rPr>
          <w:color w:val="000000" w:themeColor="text1"/>
        </w:rPr>
        <w:t>) Ankara: Onur Yayınları</w:t>
      </w:r>
      <w:proofErr w:type="gramStart"/>
      <w:r w:rsidRPr="00A37E18">
        <w:rPr>
          <w:color w:val="000000" w:themeColor="text1"/>
        </w:rPr>
        <w:t>.</w:t>
      </w:r>
      <w:r w:rsidRPr="00A37E18">
        <w:rPr>
          <w:noProof/>
        </w:rPr>
        <w:t>.</w:t>
      </w:r>
      <w:proofErr w:type="gramEnd"/>
    </w:p>
    <w:p w:rsidR="00203549" w:rsidRPr="00A37E18" w:rsidRDefault="00EA2EEC" w:rsidP="00A37E18">
      <w:pPr>
        <w:jc w:val="both"/>
      </w:pPr>
      <w:proofErr w:type="spellStart"/>
      <w:r>
        <w:t>Gregory</w:t>
      </w:r>
      <w:proofErr w:type="spellEnd"/>
      <w:r>
        <w:t xml:space="preserve"> </w:t>
      </w:r>
      <w:proofErr w:type="spellStart"/>
      <w:r>
        <w:t>Abû’l-Farac</w:t>
      </w:r>
      <w:proofErr w:type="spellEnd"/>
      <w:r w:rsidR="00203549" w:rsidRPr="00A37E18">
        <w:t xml:space="preserve"> (1987). </w:t>
      </w:r>
      <w:proofErr w:type="spellStart"/>
      <w:r w:rsidR="00203549" w:rsidRPr="00A37E18">
        <w:rPr>
          <w:i/>
        </w:rPr>
        <w:t>Abû’l-Farac</w:t>
      </w:r>
      <w:proofErr w:type="spellEnd"/>
      <w:r w:rsidR="00203549" w:rsidRPr="00A37E18">
        <w:rPr>
          <w:i/>
        </w:rPr>
        <w:t xml:space="preserve"> Tarihi</w:t>
      </w:r>
      <w:r w:rsidR="00203549" w:rsidRPr="00A37E18">
        <w:t xml:space="preserve"> (2. b</w:t>
      </w:r>
      <w:proofErr w:type="gramStart"/>
      <w:r w:rsidR="00203549" w:rsidRPr="00A37E18">
        <w:t>.,</w:t>
      </w:r>
      <w:proofErr w:type="gramEnd"/>
      <w:r w:rsidR="00203549" w:rsidRPr="00A37E18">
        <w:t xml:space="preserve"> Cilt II). (Ö. R. Doğrul, Çev.) Ankara: TTK.</w:t>
      </w:r>
    </w:p>
    <w:p w:rsidR="00203549" w:rsidRPr="00A37E18" w:rsidRDefault="00203549" w:rsidP="00A37E18">
      <w:pPr>
        <w:jc w:val="both"/>
      </w:pPr>
    </w:p>
    <w:p w:rsidR="00203549" w:rsidRPr="00A37E18" w:rsidRDefault="00203549" w:rsidP="00A37E18">
      <w:pPr>
        <w:spacing w:after="240"/>
        <w:jc w:val="both"/>
        <w:rPr>
          <w:color w:val="000000" w:themeColor="text1"/>
        </w:rPr>
      </w:pPr>
      <w:r w:rsidRPr="00A37E18">
        <w:rPr>
          <w:color w:val="000000" w:themeColor="text1"/>
        </w:rPr>
        <w:t>Güngör, E</w:t>
      </w:r>
      <w:r w:rsidR="003D430B">
        <w:rPr>
          <w:color w:val="000000" w:themeColor="text1"/>
        </w:rPr>
        <w:t>.</w:t>
      </w:r>
      <w:r w:rsidRPr="00A37E18">
        <w:rPr>
          <w:color w:val="000000" w:themeColor="text1"/>
        </w:rPr>
        <w:t xml:space="preserve"> (1993). </w:t>
      </w:r>
      <w:r w:rsidRPr="00A37E18">
        <w:rPr>
          <w:i/>
          <w:color w:val="000000" w:themeColor="text1"/>
        </w:rPr>
        <w:t>İslam Tasavvufunun Meseleleri</w:t>
      </w:r>
      <w:r w:rsidRPr="00A37E18">
        <w:rPr>
          <w:color w:val="000000" w:themeColor="text1"/>
        </w:rPr>
        <w:t xml:space="preserve"> (5.b.). İstanbul: </w:t>
      </w:r>
      <w:proofErr w:type="spellStart"/>
      <w:r w:rsidRPr="00A37E18">
        <w:rPr>
          <w:color w:val="000000" w:themeColor="text1"/>
        </w:rPr>
        <w:t>Ötüken</w:t>
      </w:r>
      <w:proofErr w:type="spellEnd"/>
      <w:r w:rsidRPr="00A37E18">
        <w:rPr>
          <w:color w:val="000000" w:themeColor="text1"/>
        </w:rPr>
        <w:t xml:space="preserve"> Neşriyat. </w:t>
      </w:r>
    </w:p>
    <w:p w:rsidR="00203549" w:rsidRPr="00A37E18" w:rsidRDefault="00203549" w:rsidP="00A37E18">
      <w:pPr>
        <w:spacing w:after="240"/>
        <w:jc w:val="both"/>
        <w:rPr>
          <w:noProof/>
        </w:rPr>
      </w:pPr>
      <w:proofErr w:type="spellStart"/>
      <w:r w:rsidRPr="00A37E18">
        <w:rPr>
          <w:rStyle w:val="fontstyle21"/>
          <w:rFonts w:ascii="Times New Roman" w:hAnsi="Times New Roman"/>
          <w:sz w:val="24"/>
          <w:szCs w:val="24"/>
        </w:rPr>
        <w:t>İbn</w:t>
      </w:r>
      <w:proofErr w:type="spellEnd"/>
      <w:r w:rsidRPr="00A37E18">
        <w:rPr>
          <w:color w:val="000000" w:themeColor="text1"/>
        </w:rPr>
        <w:t xml:space="preserve"> </w:t>
      </w:r>
      <w:proofErr w:type="spellStart"/>
      <w:r w:rsidRPr="00A37E18">
        <w:rPr>
          <w:color w:val="000000" w:themeColor="text1"/>
        </w:rPr>
        <w:t>Bîbî</w:t>
      </w:r>
      <w:proofErr w:type="spellEnd"/>
      <w:r w:rsidRPr="00A37E18">
        <w:rPr>
          <w:noProof/>
        </w:rPr>
        <w:t xml:space="preserve"> (1996). </w:t>
      </w:r>
      <w:r w:rsidRPr="00A37E18">
        <w:rPr>
          <w:i/>
          <w:iCs/>
          <w:noProof/>
        </w:rPr>
        <w:t>El Evamirü’l-Ala’iye Fi’l-Umuri’l-Ala’iye (Selçuknâme)</w:t>
      </w:r>
      <w:r w:rsidRPr="00A37E18">
        <w:rPr>
          <w:noProof/>
        </w:rPr>
        <w:t xml:space="preserve"> (Cilt I). (M. Öztürk, Çev.) Ankara: Kültür Bakanlığı Yayınları.</w:t>
      </w:r>
    </w:p>
    <w:p w:rsidR="00203549" w:rsidRPr="00A37E18" w:rsidRDefault="00203549" w:rsidP="00A37E18">
      <w:pPr>
        <w:spacing w:after="240"/>
        <w:jc w:val="both"/>
        <w:rPr>
          <w:noProof/>
        </w:rPr>
      </w:pPr>
      <w:proofErr w:type="spellStart"/>
      <w:r w:rsidRPr="00A37E18">
        <w:rPr>
          <w:rStyle w:val="fontstyle21"/>
          <w:rFonts w:ascii="Times New Roman" w:hAnsi="Times New Roman"/>
          <w:sz w:val="24"/>
          <w:szCs w:val="24"/>
        </w:rPr>
        <w:t>İbn</w:t>
      </w:r>
      <w:proofErr w:type="spellEnd"/>
      <w:r w:rsidRPr="00A37E18">
        <w:rPr>
          <w:color w:val="000000" w:themeColor="text1"/>
        </w:rPr>
        <w:t xml:space="preserve"> </w:t>
      </w:r>
      <w:proofErr w:type="spellStart"/>
      <w:r w:rsidRPr="00A37E18">
        <w:rPr>
          <w:color w:val="000000" w:themeColor="text1"/>
        </w:rPr>
        <w:t>Bîbî</w:t>
      </w:r>
      <w:proofErr w:type="spellEnd"/>
      <w:r w:rsidRPr="00A37E18">
        <w:rPr>
          <w:noProof/>
        </w:rPr>
        <w:t xml:space="preserve">. (1996). </w:t>
      </w:r>
      <w:r w:rsidRPr="00A37E18">
        <w:rPr>
          <w:i/>
          <w:iCs/>
          <w:noProof/>
        </w:rPr>
        <w:t>El Evamirü’l-Ala’iye Fi’l-Umuri’l-Ala’iye (Selçuknâme)</w:t>
      </w:r>
      <w:r w:rsidRPr="00A37E18">
        <w:rPr>
          <w:noProof/>
        </w:rPr>
        <w:t xml:space="preserve"> (Cilt II). (M. Öztürk, Çev.) Ankara: Kültür Bakanlığı Yayınları.</w:t>
      </w:r>
    </w:p>
    <w:p w:rsidR="00203549" w:rsidRPr="00A37E18" w:rsidRDefault="009D73F9" w:rsidP="00A37E18">
      <w:pPr>
        <w:jc w:val="both"/>
      </w:pPr>
      <w:proofErr w:type="spellStart"/>
      <w:r>
        <w:t>İbn</w:t>
      </w:r>
      <w:proofErr w:type="spellEnd"/>
      <w:r>
        <w:t xml:space="preserve"> </w:t>
      </w:r>
      <w:proofErr w:type="spellStart"/>
      <w:r>
        <w:t>Kesî</w:t>
      </w:r>
      <w:r w:rsidR="00E8746B">
        <w:t>r</w:t>
      </w:r>
      <w:proofErr w:type="spellEnd"/>
      <w:r w:rsidR="00203549" w:rsidRPr="00A37E18">
        <w:t xml:space="preserve"> (1995). </w:t>
      </w:r>
      <w:r w:rsidR="004514A4" w:rsidRPr="00A37E18">
        <w:rPr>
          <w:i/>
        </w:rPr>
        <w:t xml:space="preserve">Büyük İslâm Tarihi </w:t>
      </w:r>
      <w:proofErr w:type="gramStart"/>
      <w:r w:rsidR="004514A4" w:rsidRPr="00A37E18">
        <w:rPr>
          <w:i/>
        </w:rPr>
        <w:t>(</w:t>
      </w:r>
      <w:proofErr w:type="gramEnd"/>
      <w:r w:rsidR="004514A4" w:rsidRPr="00A37E18">
        <w:rPr>
          <w:i/>
        </w:rPr>
        <w:t>El-</w:t>
      </w:r>
      <w:proofErr w:type="spellStart"/>
      <w:r w:rsidR="004514A4" w:rsidRPr="00A37E18">
        <w:rPr>
          <w:i/>
        </w:rPr>
        <w:t>Bidâye</w:t>
      </w:r>
      <w:proofErr w:type="spellEnd"/>
      <w:r w:rsidR="004514A4" w:rsidRPr="00A37E18">
        <w:rPr>
          <w:i/>
        </w:rPr>
        <w:t xml:space="preserve"> ve’n-</w:t>
      </w:r>
      <w:proofErr w:type="spellStart"/>
      <w:r w:rsidR="004514A4" w:rsidRPr="00A37E18">
        <w:rPr>
          <w:i/>
        </w:rPr>
        <w:t>Nihaye</w:t>
      </w:r>
      <w:proofErr w:type="spellEnd"/>
      <w:r w:rsidR="004514A4" w:rsidRPr="00A37E18">
        <w:rPr>
          <w:i/>
        </w:rPr>
        <w:t xml:space="preserve"> </w:t>
      </w:r>
      <w:r w:rsidR="00203549" w:rsidRPr="00A37E18">
        <w:t xml:space="preserve">(Cilt XII). (M. Keskin, Çev.) </w:t>
      </w:r>
      <w:proofErr w:type="gramStart"/>
      <w:r w:rsidR="00203549" w:rsidRPr="00A37E18">
        <w:t>İstanbul: Çağrı Yayınları.</w:t>
      </w:r>
      <w:proofErr w:type="gramEnd"/>
    </w:p>
    <w:p w:rsidR="00203549" w:rsidRPr="00A37E18" w:rsidRDefault="00203549" w:rsidP="00A37E18">
      <w:pPr>
        <w:jc w:val="both"/>
      </w:pPr>
    </w:p>
    <w:p w:rsidR="00203549" w:rsidRPr="00A37E18" w:rsidRDefault="00203549" w:rsidP="00A37E18">
      <w:pPr>
        <w:jc w:val="both"/>
        <w:rPr>
          <w:color w:val="000000"/>
        </w:rPr>
      </w:pPr>
      <w:proofErr w:type="spellStart"/>
      <w:r w:rsidRPr="00A37E18">
        <w:rPr>
          <w:color w:val="000000" w:themeColor="text1"/>
        </w:rPr>
        <w:t>Kafesoğlu</w:t>
      </w:r>
      <w:proofErr w:type="spellEnd"/>
      <w:r w:rsidRPr="00A37E18">
        <w:rPr>
          <w:color w:val="000000" w:themeColor="text1"/>
        </w:rPr>
        <w:t>, İ</w:t>
      </w:r>
      <w:r w:rsidR="003D430B">
        <w:rPr>
          <w:color w:val="000000" w:themeColor="text1"/>
        </w:rPr>
        <w:t>.</w:t>
      </w:r>
      <w:r w:rsidRPr="00A37E18">
        <w:rPr>
          <w:color w:val="000000" w:themeColor="text1"/>
        </w:rPr>
        <w:t xml:space="preserve"> (1972)</w:t>
      </w:r>
      <w:bookmarkStart w:id="1" w:name="_Hlk528245922"/>
      <w:r w:rsidRPr="00A37E18">
        <w:rPr>
          <w:color w:val="000000" w:themeColor="text1"/>
        </w:rPr>
        <w:t>.</w:t>
      </w:r>
      <w:r w:rsidRPr="00A37E18">
        <w:rPr>
          <w:i/>
          <w:color w:val="000000"/>
        </w:rPr>
        <w:t xml:space="preserve"> Selçuklu Tarihi</w:t>
      </w:r>
      <w:r w:rsidRPr="00A37E18">
        <w:rPr>
          <w:color w:val="000000"/>
        </w:rPr>
        <w:t>. İstanbul: Milli Eğitim Basımevi.</w:t>
      </w:r>
      <w:bookmarkEnd w:id="1"/>
    </w:p>
    <w:p w:rsidR="00203549" w:rsidRPr="00A37E18" w:rsidRDefault="00203549" w:rsidP="00A37E18">
      <w:pPr>
        <w:jc w:val="both"/>
        <w:rPr>
          <w:color w:val="000000"/>
        </w:rPr>
      </w:pPr>
    </w:p>
    <w:p w:rsidR="00203549" w:rsidRPr="00A37E18" w:rsidRDefault="00203549" w:rsidP="00A37E18">
      <w:pPr>
        <w:spacing w:after="240"/>
        <w:jc w:val="both"/>
      </w:pPr>
      <w:r w:rsidRPr="00A37E18">
        <w:rPr>
          <w:rFonts w:eastAsia="Calibri"/>
          <w:color w:val="000000" w:themeColor="text1"/>
        </w:rPr>
        <w:t>Kara, M</w:t>
      </w:r>
      <w:r w:rsidR="003D430B">
        <w:rPr>
          <w:rFonts w:eastAsia="Calibri"/>
          <w:color w:val="000000" w:themeColor="text1"/>
        </w:rPr>
        <w:t>.</w:t>
      </w:r>
      <w:r w:rsidRPr="00A37E18">
        <w:rPr>
          <w:rFonts w:eastAsia="Calibri"/>
          <w:color w:val="000000" w:themeColor="text1"/>
        </w:rPr>
        <w:t xml:space="preserve"> (2016, Nisan)</w:t>
      </w:r>
      <w:r w:rsidRPr="00A37E18">
        <w:rPr>
          <w:color w:val="000000" w:themeColor="text1"/>
        </w:rPr>
        <w:t xml:space="preserve">. </w:t>
      </w:r>
      <w:proofErr w:type="gramStart"/>
      <w:r w:rsidRPr="00A37E18">
        <w:rPr>
          <w:color w:val="000000" w:themeColor="text1"/>
        </w:rPr>
        <w:t>Anadolu Topraklarında Tasavvuf Kültürü</w:t>
      </w:r>
      <w:r w:rsidRPr="00A37E18">
        <w:rPr>
          <w:i/>
          <w:color w:val="000000" w:themeColor="text1"/>
        </w:rPr>
        <w:t xml:space="preserve">. </w:t>
      </w:r>
      <w:proofErr w:type="gramEnd"/>
      <w:r w:rsidRPr="00A37E18">
        <w:rPr>
          <w:i/>
          <w:color w:val="000000" w:themeColor="text1"/>
        </w:rPr>
        <w:t>Sabah Ülkesi</w:t>
      </w:r>
      <w:r w:rsidRPr="00A37E18">
        <w:rPr>
          <w:color w:val="000000" w:themeColor="text1"/>
        </w:rPr>
        <w:t>,(47).</w:t>
      </w:r>
      <w:r w:rsidRPr="00A37E18">
        <w:t xml:space="preserve"> 50-53. Erişim adresi: http://www.sabahulkesi.com/</w:t>
      </w:r>
    </w:p>
    <w:p w:rsidR="00203549" w:rsidRPr="00A37E18" w:rsidRDefault="00203549" w:rsidP="00A37E18">
      <w:pPr>
        <w:jc w:val="both"/>
      </w:pPr>
      <w:r w:rsidRPr="00A37E18">
        <w:rPr>
          <w:color w:val="000000" w:themeColor="text1"/>
        </w:rPr>
        <w:t>Kara, S</w:t>
      </w:r>
      <w:r w:rsidR="003D430B">
        <w:rPr>
          <w:color w:val="000000" w:themeColor="text1"/>
        </w:rPr>
        <w:t>.</w:t>
      </w:r>
      <w:r w:rsidRPr="00A37E18">
        <w:rPr>
          <w:color w:val="000000" w:themeColor="text1"/>
        </w:rPr>
        <w:t xml:space="preserve"> (2002). </w:t>
      </w:r>
      <w:r w:rsidRPr="00A37E18">
        <w:rPr>
          <w:bCs/>
          <w:color w:val="000000" w:themeColor="text1"/>
        </w:rPr>
        <w:t xml:space="preserve">Anadolu Selçuklularında din ve din kurumları. (Yayımlanmamış </w:t>
      </w:r>
      <w:r w:rsidRPr="00A37E18">
        <w:rPr>
          <w:color w:val="000000" w:themeColor="text1"/>
        </w:rPr>
        <w:t>Doktora Tezi),</w:t>
      </w:r>
      <w:r w:rsidRPr="00A37E18">
        <w:rPr>
          <w:bCs/>
          <w:color w:val="000000" w:themeColor="text1"/>
        </w:rPr>
        <w:t xml:space="preserve"> </w:t>
      </w:r>
      <w:r w:rsidRPr="00A37E18">
        <w:rPr>
          <w:bCs/>
          <w:i/>
          <w:color w:val="000000" w:themeColor="text1"/>
        </w:rPr>
        <w:t xml:space="preserve"> Atatürk </w:t>
      </w:r>
      <w:r w:rsidRPr="00A37E18">
        <w:rPr>
          <w:i/>
          <w:color w:val="000000" w:themeColor="text1"/>
        </w:rPr>
        <w:t>Üniversitesi Sosyal Bilimler Enstitüsü</w:t>
      </w:r>
      <w:r w:rsidRPr="00A37E18">
        <w:rPr>
          <w:color w:val="000000" w:themeColor="text1"/>
        </w:rPr>
        <w:t xml:space="preserve">, Erzurum. </w:t>
      </w:r>
      <w:r w:rsidRPr="00A37E18">
        <w:t xml:space="preserve">YÖK Ulusal Tez Merkezi veri tabanından elde edildi. (Tez </w:t>
      </w:r>
      <w:proofErr w:type="spellStart"/>
      <w:r w:rsidRPr="00A37E18">
        <w:t>no</w:t>
      </w:r>
      <w:proofErr w:type="spellEnd"/>
      <w:r w:rsidRPr="00A37E18">
        <w:t xml:space="preserve">: </w:t>
      </w:r>
      <w:r w:rsidRPr="00A37E18">
        <w:rPr>
          <w:color w:val="000000" w:themeColor="text1"/>
        </w:rPr>
        <w:t>110266</w:t>
      </w:r>
      <w:r w:rsidRPr="00A37E18">
        <w:t>)</w:t>
      </w:r>
    </w:p>
    <w:p w:rsidR="00203549" w:rsidRPr="00A37E18" w:rsidRDefault="00203549" w:rsidP="00A37E18">
      <w:pPr>
        <w:jc w:val="both"/>
        <w:rPr>
          <w:color w:val="000000" w:themeColor="text1"/>
        </w:rPr>
      </w:pPr>
    </w:p>
    <w:p w:rsidR="004B7282" w:rsidRPr="00A37E18" w:rsidRDefault="00203549" w:rsidP="00A37E18">
      <w:pPr>
        <w:jc w:val="both"/>
        <w:rPr>
          <w:noProof/>
        </w:rPr>
      </w:pPr>
      <w:r w:rsidRPr="00A37E18">
        <w:rPr>
          <w:noProof/>
        </w:rPr>
        <w:t>Kayaoğlu, İ</w:t>
      </w:r>
      <w:r w:rsidR="003526CE">
        <w:rPr>
          <w:noProof/>
        </w:rPr>
        <w:t>.</w:t>
      </w:r>
      <w:r w:rsidRPr="00A37E18">
        <w:rPr>
          <w:noProof/>
        </w:rPr>
        <w:t xml:space="preserve"> (1990). Mevlana'nın Çağdaşı Derviş Tarikatları, Babalar, Kalenderler ve Diğerleri. </w:t>
      </w:r>
      <w:r w:rsidRPr="00A37E18">
        <w:rPr>
          <w:i/>
          <w:iCs/>
          <w:noProof/>
        </w:rPr>
        <w:t xml:space="preserve">A.Ü. İlahiyat Fakültesi, </w:t>
      </w:r>
      <w:r w:rsidRPr="00504945">
        <w:rPr>
          <w:iCs/>
          <w:noProof/>
        </w:rPr>
        <w:t>31</w:t>
      </w:r>
      <w:r w:rsidRPr="00A37E18">
        <w:rPr>
          <w:noProof/>
        </w:rPr>
        <w:t>, 147-155.</w:t>
      </w:r>
    </w:p>
    <w:p w:rsidR="004B7282" w:rsidRPr="00A37E18" w:rsidRDefault="004B7282" w:rsidP="00A37E18">
      <w:pPr>
        <w:jc w:val="both"/>
        <w:rPr>
          <w:noProof/>
        </w:rPr>
      </w:pPr>
    </w:p>
    <w:p w:rsidR="008E23A4" w:rsidRPr="00A37E18" w:rsidRDefault="00E8746B" w:rsidP="00A37E18">
      <w:pPr>
        <w:spacing w:after="240"/>
        <w:jc w:val="both"/>
        <w:rPr>
          <w:color w:val="000000" w:themeColor="text1"/>
        </w:rPr>
      </w:pPr>
      <w:proofErr w:type="spellStart"/>
      <w:r>
        <w:rPr>
          <w:color w:val="000000" w:themeColor="text1"/>
        </w:rPr>
        <w:t>Kerimüddin</w:t>
      </w:r>
      <w:proofErr w:type="spellEnd"/>
      <w:r>
        <w:rPr>
          <w:color w:val="000000" w:themeColor="text1"/>
        </w:rPr>
        <w:t xml:space="preserve"> </w:t>
      </w:r>
      <w:proofErr w:type="spellStart"/>
      <w:r>
        <w:rPr>
          <w:color w:val="000000" w:themeColor="text1"/>
        </w:rPr>
        <w:t>Mahmud</w:t>
      </w:r>
      <w:proofErr w:type="spellEnd"/>
      <w:r>
        <w:rPr>
          <w:color w:val="000000" w:themeColor="text1"/>
        </w:rPr>
        <w:t xml:space="preserve">-i </w:t>
      </w:r>
      <w:proofErr w:type="spellStart"/>
      <w:r>
        <w:rPr>
          <w:color w:val="000000" w:themeColor="text1"/>
        </w:rPr>
        <w:t>Aksarayî</w:t>
      </w:r>
      <w:proofErr w:type="spellEnd"/>
      <w:r w:rsidR="00203549" w:rsidRPr="00A37E18">
        <w:rPr>
          <w:color w:val="000000" w:themeColor="text1"/>
        </w:rPr>
        <w:t xml:space="preserve"> (2000). </w:t>
      </w:r>
      <w:proofErr w:type="spellStart"/>
      <w:r w:rsidR="00203549" w:rsidRPr="00A37E18">
        <w:rPr>
          <w:i/>
          <w:color w:val="000000" w:themeColor="text1"/>
        </w:rPr>
        <w:t>Müsâmeretü’l-Ahbâr</w:t>
      </w:r>
      <w:proofErr w:type="spellEnd"/>
      <w:r w:rsidR="00203549" w:rsidRPr="00A37E18">
        <w:rPr>
          <w:color w:val="000000" w:themeColor="text1"/>
        </w:rPr>
        <w:t>. (M. Öztürk, Çev.) Ankara: TTK.</w:t>
      </w:r>
    </w:p>
    <w:p w:rsidR="00203549" w:rsidRPr="00A37E18" w:rsidRDefault="008E23A4" w:rsidP="00A37E18">
      <w:pPr>
        <w:spacing w:after="240"/>
        <w:jc w:val="both"/>
        <w:rPr>
          <w:color w:val="000000" w:themeColor="text1"/>
        </w:rPr>
      </w:pPr>
      <w:r w:rsidRPr="00A37E18">
        <w:rPr>
          <w:color w:val="000000" w:themeColor="text1"/>
        </w:rPr>
        <w:t>K</w:t>
      </w:r>
      <w:r w:rsidR="00203549" w:rsidRPr="00A37E18">
        <w:rPr>
          <w:color w:val="000000" w:themeColor="text1"/>
        </w:rPr>
        <w:t>ayıklık, H</w:t>
      </w:r>
      <w:r w:rsidR="003526CE">
        <w:rPr>
          <w:color w:val="000000" w:themeColor="text1"/>
        </w:rPr>
        <w:t>.</w:t>
      </w:r>
      <w:r w:rsidR="00203549" w:rsidRPr="00A37E18">
        <w:rPr>
          <w:color w:val="000000" w:themeColor="text1"/>
        </w:rPr>
        <w:t xml:space="preserve"> (2011). </w:t>
      </w:r>
      <w:r w:rsidR="00203549" w:rsidRPr="00A37E18">
        <w:rPr>
          <w:i/>
          <w:iCs/>
          <w:color w:val="000000" w:themeColor="text1"/>
        </w:rPr>
        <w:t xml:space="preserve">Tasavvuf Psikolojisi. </w:t>
      </w:r>
      <w:r w:rsidR="00203549" w:rsidRPr="00A37E18">
        <w:rPr>
          <w:color w:val="000000" w:themeColor="text1"/>
        </w:rPr>
        <w:t xml:space="preserve">Ankara: </w:t>
      </w:r>
      <w:proofErr w:type="spellStart"/>
      <w:r w:rsidR="00203549" w:rsidRPr="00A37E18">
        <w:rPr>
          <w:color w:val="000000" w:themeColor="text1"/>
        </w:rPr>
        <w:t>Akçağ</w:t>
      </w:r>
      <w:proofErr w:type="spellEnd"/>
      <w:r w:rsidR="00203549" w:rsidRPr="00A37E18">
        <w:rPr>
          <w:color w:val="000000" w:themeColor="text1"/>
        </w:rPr>
        <w:t xml:space="preserve"> Yayınları.</w:t>
      </w:r>
    </w:p>
    <w:p w:rsidR="00203549" w:rsidRPr="00A37E18" w:rsidRDefault="00203549" w:rsidP="00A37E18">
      <w:pPr>
        <w:spacing w:after="240"/>
        <w:jc w:val="both"/>
        <w:rPr>
          <w:bCs/>
          <w:color w:val="000000" w:themeColor="text1"/>
        </w:rPr>
      </w:pPr>
      <w:r w:rsidRPr="00A37E18">
        <w:rPr>
          <w:color w:val="000000" w:themeColor="text1"/>
        </w:rPr>
        <w:t>Köprülü, M.</w:t>
      </w:r>
      <w:r w:rsidR="00E41AA2" w:rsidRPr="00A37E18">
        <w:rPr>
          <w:color w:val="000000" w:themeColor="text1"/>
        </w:rPr>
        <w:t xml:space="preserve"> </w:t>
      </w:r>
      <w:r w:rsidRPr="00A37E18">
        <w:rPr>
          <w:color w:val="000000" w:themeColor="text1"/>
        </w:rPr>
        <w:t>F</w:t>
      </w:r>
      <w:r w:rsidR="003526CE">
        <w:rPr>
          <w:color w:val="000000" w:themeColor="text1"/>
        </w:rPr>
        <w:t>.</w:t>
      </w:r>
      <w:r w:rsidRPr="00A37E18">
        <w:rPr>
          <w:color w:val="000000" w:themeColor="text1"/>
        </w:rPr>
        <w:t xml:space="preserve"> (1976). </w:t>
      </w:r>
      <w:r w:rsidRPr="00A37E18">
        <w:rPr>
          <w:i/>
          <w:color w:val="000000" w:themeColor="text1"/>
        </w:rPr>
        <w:t>Türk Edebiyatında İlk Mutasavvıflar</w:t>
      </w:r>
      <w:r w:rsidRPr="00A37E18">
        <w:rPr>
          <w:color w:val="000000" w:themeColor="text1"/>
        </w:rPr>
        <w:t xml:space="preserve"> (3.b.). Ankara: TTK.</w:t>
      </w:r>
    </w:p>
    <w:p w:rsidR="00203549" w:rsidRPr="00A37E18" w:rsidRDefault="00203549" w:rsidP="00A37E18">
      <w:pPr>
        <w:spacing w:after="240"/>
        <w:jc w:val="both"/>
        <w:rPr>
          <w:color w:val="000000" w:themeColor="text1"/>
        </w:rPr>
      </w:pPr>
      <w:r w:rsidRPr="00A37E18">
        <w:rPr>
          <w:color w:val="000000" w:themeColor="text1"/>
        </w:rPr>
        <w:t>Köprülü, M.</w:t>
      </w:r>
      <w:r w:rsidR="00E41AA2" w:rsidRPr="00A37E18">
        <w:rPr>
          <w:color w:val="000000" w:themeColor="text1"/>
        </w:rPr>
        <w:t xml:space="preserve"> </w:t>
      </w:r>
      <w:r w:rsidRPr="00A37E18">
        <w:rPr>
          <w:color w:val="000000" w:themeColor="text1"/>
        </w:rPr>
        <w:t>F</w:t>
      </w:r>
      <w:r w:rsidR="003526CE">
        <w:rPr>
          <w:color w:val="000000" w:themeColor="text1"/>
        </w:rPr>
        <w:t>.</w:t>
      </w:r>
      <w:r w:rsidRPr="00A37E18">
        <w:rPr>
          <w:color w:val="000000" w:themeColor="text1"/>
        </w:rPr>
        <w:t xml:space="preserve"> (2011). </w:t>
      </w:r>
      <w:r w:rsidRPr="00A37E18">
        <w:rPr>
          <w:i/>
          <w:color w:val="000000" w:themeColor="text1"/>
        </w:rPr>
        <w:t xml:space="preserve">Osmanlı İmparatorluğunun Kuruluşu </w:t>
      </w:r>
      <w:r w:rsidRPr="00A37E18">
        <w:rPr>
          <w:color w:val="000000" w:themeColor="text1"/>
        </w:rPr>
        <w:t xml:space="preserve">(6.b.). Ankara: </w:t>
      </w:r>
      <w:proofErr w:type="spellStart"/>
      <w:r w:rsidRPr="00A37E18">
        <w:rPr>
          <w:color w:val="000000" w:themeColor="text1"/>
        </w:rPr>
        <w:t>Akçağ</w:t>
      </w:r>
      <w:proofErr w:type="spellEnd"/>
      <w:r w:rsidRPr="00A37E18">
        <w:rPr>
          <w:color w:val="000000" w:themeColor="text1"/>
        </w:rPr>
        <w:t xml:space="preserve"> Yayınları</w:t>
      </w:r>
    </w:p>
    <w:p w:rsidR="00203549" w:rsidRPr="00A37E18" w:rsidRDefault="00203549" w:rsidP="00A37E18">
      <w:pPr>
        <w:spacing w:after="240"/>
        <w:jc w:val="both"/>
        <w:rPr>
          <w:color w:val="000000" w:themeColor="text1"/>
        </w:rPr>
      </w:pPr>
      <w:r w:rsidRPr="00A37E18">
        <w:rPr>
          <w:color w:val="000000" w:themeColor="text1"/>
          <w:shd w:val="clear" w:color="auto" w:fill="FFFFFF"/>
        </w:rPr>
        <w:t>Köprülü,</w:t>
      </w:r>
      <w:r w:rsidRPr="00A37E18">
        <w:rPr>
          <w:i/>
          <w:color w:val="000000" w:themeColor="text1"/>
          <w:shd w:val="clear" w:color="auto" w:fill="FFFFFF"/>
        </w:rPr>
        <w:t xml:space="preserve"> </w:t>
      </w:r>
      <w:r w:rsidRPr="00A37E18">
        <w:rPr>
          <w:color w:val="000000" w:themeColor="text1"/>
          <w:shd w:val="clear" w:color="auto" w:fill="FFFFFF"/>
        </w:rPr>
        <w:t>M.</w:t>
      </w:r>
      <w:r w:rsidR="00E41AA2" w:rsidRPr="00A37E18">
        <w:rPr>
          <w:color w:val="000000" w:themeColor="text1"/>
          <w:shd w:val="clear" w:color="auto" w:fill="FFFFFF"/>
        </w:rPr>
        <w:t xml:space="preserve"> </w:t>
      </w:r>
      <w:r w:rsidRPr="00A37E18">
        <w:rPr>
          <w:color w:val="000000" w:themeColor="text1"/>
          <w:shd w:val="clear" w:color="auto" w:fill="FFFFFF"/>
        </w:rPr>
        <w:t>F</w:t>
      </w:r>
      <w:r w:rsidR="003526CE">
        <w:rPr>
          <w:color w:val="000000" w:themeColor="text1"/>
          <w:shd w:val="clear" w:color="auto" w:fill="FFFFFF"/>
        </w:rPr>
        <w:t>.</w:t>
      </w:r>
      <w:r w:rsidR="006973C9">
        <w:rPr>
          <w:color w:val="000000" w:themeColor="text1"/>
          <w:shd w:val="clear" w:color="auto" w:fill="FFFFFF"/>
        </w:rPr>
        <w:t xml:space="preserve"> </w:t>
      </w:r>
      <w:r w:rsidRPr="00A37E18">
        <w:rPr>
          <w:color w:val="000000" w:themeColor="text1"/>
          <w:shd w:val="clear" w:color="auto" w:fill="FFFFFF"/>
        </w:rPr>
        <w:t>( 1980)</w:t>
      </w:r>
      <w:r w:rsidRPr="00A37E18">
        <w:rPr>
          <w:color w:val="000000" w:themeColor="text1"/>
        </w:rPr>
        <w:t xml:space="preserve">. </w:t>
      </w:r>
      <w:r w:rsidRPr="00A37E18">
        <w:rPr>
          <w:i/>
          <w:color w:val="000000" w:themeColor="text1"/>
        </w:rPr>
        <w:t xml:space="preserve">Türk Edebiyat Tarihi </w:t>
      </w:r>
      <w:r w:rsidRPr="00A37E18">
        <w:rPr>
          <w:color w:val="000000" w:themeColor="text1"/>
        </w:rPr>
        <w:t xml:space="preserve">(2.b). İstanbul: </w:t>
      </w:r>
      <w:proofErr w:type="spellStart"/>
      <w:r w:rsidRPr="00A37E18">
        <w:rPr>
          <w:color w:val="000000" w:themeColor="text1"/>
        </w:rPr>
        <w:t>Ötüken</w:t>
      </w:r>
      <w:proofErr w:type="spellEnd"/>
      <w:r w:rsidRPr="00A37E18">
        <w:rPr>
          <w:color w:val="000000" w:themeColor="text1"/>
        </w:rPr>
        <w:t xml:space="preserve"> Neşriyat</w:t>
      </w:r>
    </w:p>
    <w:p w:rsidR="00203549" w:rsidRPr="00A37E18" w:rsidRDefault="006973C9" w:rsidP="00A37E18">
      <w:pPr>
        <w:jc w:val="both"/>
      </w:pPr>
      <w:proofErr w:type="spellStart"/>
      <w:r>
        <w:t>Muhyiddin</w:t>
      </w:r>
      <w:proofErr w:type="spellEnd"/>
      <w:r>
        <w:t xml:space="preserve"> </w:t>
      </w:r>
      <w:proofErr w:type="spellStart"/>
      <w:r>
        <w:t>İbn</w:t>
      </w:r>
      <w:proofErr w:type="spellEnd"/>
      <w:r>
        <w:t xml:space="preserve"> Arabi</w:t>
      </w:r>
      <w:r w:rsidR="00203549" w:rsidRPr="00A37E18">
        <w:t xml:space="preserve"> (2002). </w:t>
      </w:r>
      <w:r w:rsidR="00203549" w:rsidRPr="00A37E18">
        <w:rPr>
          <w:i/>
        </w:rPr>
        <w:t xml:space="preserve">Endülüs </w:t>
      </w:r>
      <w:proofErr w:type="spellStart"/>
      <w:r w:rsidR="00203549" w:rsidRPr="00A37E18">
        <w:rPr>
          <w:i/>
        </w:rPr>
        <w:t>Sufileri</w:t>
      </w:r>
      <w:proofErr w:type="spellEnd"/>
      <w:r w:rsidR="00203549" w:rsidRPr="00A37E18">
        <w:t xml:space="preserve">. (R. Algan, Çev.) İstanbul: </w:t>
      </w:r>
      <w:proofErr w:type="spellStart"/>
      <w:r w:rsidR="00203549" w:rsidRPr="00A37E18">
        <w:t>Dharma</w:t>
      </w:r>
      <w:proofErr w:type="spellEnd"/>
      <w:r w:rsidR="00203549" w:rsidRPr="00A37E18">
        <w:t xml:space="preserve"> Yayınları.</w:t>
      </w:r>
    </w:p>
    <w:p w:rsidR="008E23A4" w:rsidRPr="00A37E18" w:rsidRDefault="008E23A4" w:rsidP="00A37E18">
      <w:pPr>
        <w:jc w:val="both"/>
      </w:pPr>
    </w:p>
    <w:p w:rsidR="00203549" w:rsidRPr="00A37E18" w:rsidRDefault="006973C9" w:rsidP="00A37E18">
      <w:pPr>
        <w:jc w:val="both"/>
      </w:pPr>
      <w:r>
        <w:t xml:space="preserve">Müneccimbaşı </w:t>
      </w:r>
      <w:proofErr w:type="spellStart"/>
      <w:r>
        <w:t>Ahmed</w:t>
      </w:r>
      <w:proofErr w:type="spellEnd"/>
      <w:r>
        <w:t xml:space="preserve"> Dede</w:t>
      </w:r>
      <w:r w:rsidR="00203549" w:rsidRPr="00A37E18">
        <w:t xml:space="preserve"> (1974). </w:t>
      </w:r>
      <w:r w:rsidR="00203549" w:rsidRPr="00A37E18">
        <w:rPr>
          <w:i/>
        </w:rPr>
        <w:t>Müneccimbaşı Tarihi (</w:t>
      </w:r>
      <w:proofErr w:type="spellStart"/>
      <w:r w:rsidR="00203549" w:rsidRPr="00A37E18">
        <w:rPr>
          <w:i/>
        </w:rPr>
        <w:t>Sahaif-ül-Ahbar</w:t>
      </w:r>
      <w:proofErr w:type="spellEnd"/>
      <w:r w:rsidR="00203549" w:rsidRPr="00A37E18">
        <w:rPr>
          <w:i/>
        </w:rPr>
        <w:t xml:space="preserve"> fi </w:t>
      </w:r>
      <w:proofErr w:type="spellStart"/>
      <w:r w:rsidR="00203549" w:rsidRPr="00A37E18">
        <w:rPr>
          <w:i/>
        </w:rPr>
        <w:t>Vekayi-ül-a'sar</w:t>
      </w:r>
      <w:proofErr w:type="spellEnd"/>
      <w:r w:rsidR="00203549" w:rsidRPr="00A37E18">
        <w:rPr>
          <w:i/>
        </w:rPr>
        <w:t>)</w:t>
      </w:r>
      <w:r w:rsidR="00203549" w:rsidRPr="00A37E18">
        <w:t xml:space="preserve"> (Cilt I). (İ. </w:t>
      </w:r>
      <w:proofErr w:type="spellStart"/>
      <w:r w:rsidR="00203549" w:rsidRPr="00A37E18">
        <w:t>Erünsal</w:t>
      </w:r>
      <w:proofErr w:type="spellEnd"/>
      <w:r w:rsidR="00203549" w:rsidRPr="00A37E18">
        <w:t>, Çev.) İstanbul: Tercüman 1001 Temel Eser.</w:t>
      </w:r>
    </w:p>
    <w:p w:rsidR="00203549" w:rsidRPr="00A37E18" w:rsidRDefault="00203549" w:rsidP="00A37E18">
      <w:pPr>
        <w:jc w:val="both"/>
      </w:pPr>
    </w:p>
    <w:p w:rsidR="00203549" w:rsidRPr="00A37E18" w:rsidRDefault="00203549" w:rsidP="00A37E18">
      <w:pPr>
        <w:spacing w:after="240"/>
        <w:jc w:val="both"/>
        <w:rPr>
          <w:color w:val="000000" w:themeColor="text1"/>
        </w:rPr>
      </w:pPr>
      <w:r w:rsidRPr="00A37E18">
        <w:rPr>
          <w:color w:val="000000" w:themeColor="text1"/>
        </w:rPr>
        <w:t>Ocak, A</w:t>
      </w:r>
      <w:r w:rsidR="003526CE">
        <w:rPr>
          <w:color w:val="000000" w:themeColor="text1"/>
        </w:rPr>
        <w:t>.</w:t>
      </w:r>
      <w:r w:rsidRPr="00A37E18">
        <w:rPr>
          <w:color w:val="000000" w:themeColor="text1"/>
        </w:rPr>
        <w:t>Y</w:t>
      </w:r>
      <w:r w:rsidR="003526CE">
        <w:rPr>
          <w:color w:val="000000" w:themeColor="text1"/>
        </w:rPr>
        <w:t>.</w:t>
      </w:r>
      <w:r w:rsidRPr="00A37E18">
        <w:rPr>
          <w:color w:val="000000" w:themeColor="text1"/>
        </w:rPr>
        <w:t xml:space="preserve"> (1992). </w:t>
      </w:r>
      <w:r w:rsidRPr="00A37E18">
        <w:rPr>
          <w:i/>
          <w:color w:val="000000" w:themeColor="text1"/>
        </w:rPr>
        <w:t xml:space="preserve">Osmanlı İmparatorluğunda Marjinal </w:t>
      </w:r>
      <w:proofErr w:type="spellStart"/>
      <w:r w:rsidRPr="00A37E18">
        <w:rPr>
          <w:i/>
          <w:color w:val="000000" w:themeColor="text1"/>
        </w:rPr>
        <w:t>Sufilik</w:t>
      </w:r>
      <w:proofErr w:type="spellEnd"/>
      <w:r w:rsidRPr="00A37E18">
        <w:rPr>
          <w:i/>
          <w:color w:val="000000" w:themeColor="text1"/>
        </w:rPr>
        <w:t>, Kalenderiler</w:t>
      </w:r>
      <w:r w:rsidRPr="00A37E18">
        <w:rPr>
          <w:color w:val="000000" w:themeColor="text1"/>
        </w:rPr>
        <w:t>. Ankara: TTK.</w:t>
      </w:r>
    </w:p>
    <w:p w:rsidR="00203549" w:rsidRPr="00A37E18" w:rsidRDefault="00203549" w:rsidP="00A37E18">
      <w:pPr>
        <w:spacing w:after="240"/>
        <w:jc w:val="both"/>
        <w:rPr>
          <w:color w:val="000000" w:themeColor="text1"/>
        </w:rPr>
      </w:pPr>
      <w:r w:rsidRPr="00A37E18">
        <w:rPr>
          <w:color w:val="000000" w:themeColor="text1"/>
        </w:rPr>
        <w:lastRenderedPageBreak/>
        <w:t>Ocak, A</w:t>
      </w:r>
      <w:r w:rsidR="003526CE">
        <w:rPr>
          <w:color w:val="000000" w:themeColor="text1"/>
        </w:rPr>
        <w:t>.</w:t>
      </w:r>
      <w:r w:rsidR="00E41AA2" w:rsidRPr="00A37E18">
        <w:rPr>
          <w:color w:val="000000" w:themeColor="text1"/>
        </w:rPr>
        <w:t xml:space="preserve"> </w:t>
      </w:r>
      <w:r w:rsidRPr="00A37E18">
        <w:rPr>
          <w:color w:val="000000" w:themeColor="text1"/>
        </w:rPr>
        <w:t>Y</w:t>
      </w:r>
      <w:r w:rsidR="003526CE">
        <w:rPr>
          <w:color w:val="000000" w:themeColor="text1"/>
        </w:rPr>
        <w:t>.</w:t>
      </w:r>
      <w:r w:rsidRPr="00A37E18">
        <w:rPr>
          <w:color w:val="000000" w:themeColor="text1"/>
        </w:rPr>
        <w:t xml:space="preserve"> (1996). </w:t>
      </w:r>
      <w:r w:rsidRPr="00A37E18">
        <w:rPr>
          <w:i/>
          <w:color w:val="000000" w:themeColor="text1"/>
        </w:rPr>
        <w:t xml:space="preserve">Türk </w:t>
      </w:r>
      <w:proofErr w:type="spellStart"/>
      <w:r w:rsidRPr="00A37E18">
        <w:rPr>
          <w:i/>
          <w:color w:val="000000" w:themeColor="text1"/>
        </w:rPr>
        <w:t>Sufiliğine</w:t>
      </w:r>
      <w:proofErr w:type="spellEnd"/>
      <w:r w:rsidRPr="00A37E18">
        <w:rPr>
          <w:i/>
          <w:color w:val="000000" w:themeColor="text1"/>
        </w:rPr>
        <w:t xml:space="preserve"> Bakışlar</w:t>
      </w:r>
      <w:r w:rsidRPr="00A37E18">
        <w:rPr>
          <w:color w:val="000000" w:themeColor="text1"/>
        </w:rPr>
        <w:t>. İstanbul: İletişim Yayınları.</w:t>
      </w:r>
    </w:p>
    <w:p w:rsidR="00203549" w:rsidRPr="00A37E18" w:rsidRDefault="00203549" w:rsidP="00A37E18">
      <w:pPr>
        <w:spacing w:after="240"/>
        <w:jc w:val="both"/>
        <w:rPr>
          <w:rFonts w:eastAsia="Calibri"/>
          <w:color w:val="000000" w:themeColor="text1"/>
        </w:rPr>
      </w:pPr>
      <w:r w:rsidRPr="00A37E18">
        <w:rPr>
          <w:color w:val="000000" w:themeColor="text1"/>
        </w:rPr>
        <w:t>Ocak, A</w:t>
      </w:r>
      <w:r w:rsidR="003526CE">
        <w:rPr>
          <w:color w:val="000000" w:themeColor="text1"/>
        </w:rPr>
        <w:t>.</w:t>
      </w:r>
      <w:r w:rsidR="00E41AA2" w:rsidRPr="00A37E18">
        <w:rPr>
          <w:color w:val="000000" w:themeColor="text1"/>
        </w:rPr>
        <w:t xml:space="preserve"> </w:t>
      </w:r>
      <w:r w:rsidRPr="00A37E18">
        <w:rPr>
          <w:color w:val="000000" w:themeColor="text1"/>
        </w:rPr>
        <w:t>Y</w:t>
      </w:r>
      <w:r w:rsidR="003526CE">
        <w:rPr>
          <w:color w:val="000000" w:themeColor="text1"/>
        </w:rPr>
        <w:t>.</w:t>
      </w:r>
      <w:r w:rsidRPr="00A37E18">
        <w:rPr>
          <w:color w:val="000000" w:themeColor="text1"/>
        </w:rPr>
        <w:t xml:space="preserve"> (2010). </w:t>
      </w:r>
      <w:proofErr w:type="gramStart"/>
      <w:r w:rsidRPr="00A37E18">
        <w:rPr>
          <w:rFonts w:eastAsia="Calibri"/>
          <w:i/>
          <w:color w:val="000000" w:themeColor="text1"/>
        </w:rPr>
        <w:t>Türkiye Sosyal Tarihinde İslam’ın Macerası</w:t>
      </w:r>
      <w:r w:rsidRPr="00A37E18">
        <w:rPr>
          <w:rFonts w:eastAsia="Calibri"/>
          <w:color w:val="000000" w:themeColor="text1"/>
        </w:rPr>
        <w:t xml:space="preserve">. </w:t>
      </w:r>
      <w:proofErr w:type="gramEnd"/>
      <w:r w:rsidRPr="00A37E18">
        <w:rPr>
          <w:rFonts w:eastAsia="Calibri"/>
          <w:color w:val="000000" w:themeColor="text1"/>
        </w:rPr>
        <w:t xml:space="preserve">İstanbul: </w:t>
      </w:r>
      <w:proofErr w:type="spellStart"/>
      <w:r w:rsidRPr="00A37E18">
        <w:rPr>
          <w:rFonts w:eastAsia="Calibri"/>
          <w:color w:val="000000" w:themeColor="text1"/>
        </w:rPr>
        <w:t>Timaş</w:t>
      </w:r>
      <w:proofErr w:type="spellEnd"/>
      <w:r w:rsidRPr="00A37E18">
        <w:rPr>
          <w:rFonts w:eastAsia="Calibri"/>
          <w:color w:val="000000" w:themeColor="text1"/>
        </w:rPr>
        <w:t xml:space="preserve"> Yayınları.</w:t>
      </w:r>
    </w:p>
    <w:p w:rsidR="00203549" w:rsidRPr="00A37E18" w:rsidRDefault="00203549" w:rsidP="00A37E18">
      <w:pPr>
        <w:spacing w:after="240"/>
        <w:jc w:val="both"/>
        <w:rPr>
          <w:color w:val="000000" w:themeColor="text1"/>
        </w:rPr>
      </w:pPr>
      <w:r w:rsidRPr="00A37E18">
        <w:rPr>
          <w:color w:val="000000" w:themeColor="text1"/>
        </w:rPr>
        <w:t>Ocak, A</w:t>
      </w:r>
      <w:r w:rsidR="003526CE">
        <w:rPr>
          <w:color w:val="000000" w:themeColor="text1"/>
        </w:rPr>
        <w:t>.</w:t>
      </w:r>
      <w:r w:rsidRPr="00A37E18">
        <w:rPr>
          <w:color w:val="000000" w:themeColor="text1"/>
        </w:rPr>
        <w:t>Y</w:t>
      </w:r>
      <w:r w:rsidR="003526CE">
        <w:rPr>
          <w:color w:val="000000" w:themeColor="text1"/>
        </w:rPr>
        <w:t>.</w:t>
      </w:r>
      <w:r w:rsidRPr="00A37E18">
        <w:rPr>
          <w:color w:val="000000" w:themeColor="text1"/>
        </w:rPr>
        <w:t xml:space="preserve"> (2011). </w:t>
      </w:r>
      <w:r w:rsidRPr="00A37E18">
        <w:rPr>
          <w:i/>
          <w:color w:val="000000" w:themeColor="text1"/>
        </w:rPr>
        <w:t>Babailer İsyanı</w:t>
      </w:r>
      <w:r w:rsidRPr="00A37E18">
        <w:rPr>
          <w:color w:val="000000" w:themeColor="text1"/>
        </w:rPr>
        <w:t xml:space="preserve">. İstanbul: </w:t>
      </w:r>
      <w:proofErr w:type="gramStart"/>
      <w:r w:rsidRPr="00A37E18">
        <w:rPr>
          <w:color w:val="000000" w:themeColor="text1"/>
        </w:rPr>
        <w:t>Dergah</w:t>
      </w:r>
      <w:proofErr w:type="gramEnd"/>
      <w:r w:rsidRPr="00A37E18">
        <w:rPr>
          <w:color w:val="000000" w:themeColor="text1"/>
        </w:rPr>
        <w:t xml:space="preserve"> Yayınları.</w:t>
      </w:r>
    </w:p>
    <w:p w:rsidR="00203549" w:rsidRPr="00A37E18" w:rsidRDefault="00203549" w:rsidP="00A37E18">
      <w:pPr>
        <w:pStyle w:val="Kaynaka"/>
        <w:ind w:left="720" w:hanging="720"/>
        <w:jc w:val="both"/>
        <w:rPr>
          <w:noProof/>
        </w:rPr>
      </w:pPr>
      <w:r w:rsidRPr="00A37E18">
        <w:rPr>
          <w:noProof/>
        </w:rPr>
        <w:t>Piyadeoğlu, C</w:t>
      </w:r>
      <w:r w:rsidR="003526CE">
        <w:rPr>
          <w:noProof/>
        </w:rPr>
        <w:t>.</w:t>
      </w:r>
      <w:r w:rsidRPr="00A37E18">
        <w:rPr>
          <w:noProof/>
        </w:rPr>
        <w:t xml:space="preserve"> (2017). </w:t>
      </w:r>
      <w:r w:rsidRPr="00A37E18">
        <w:rPr>
          <w:i/>
          <w:iCs/>
          <w:noProof/>
        </w:rPr>
        <w:t>Sultan Alp Arslan (Fethin Babası)</w:t>
      </w:r>
      <w:r w:rsidRPr="00A37E18">
        <w:rPr>
          <w:noProof/>
        </w:rPr>
        <w:t xml:space="preserve"> (2. b.). İstanbul: Kronik.</w:t>
      </w:r>
    </w:p>
    <w:p w:rsidR="00203549" w:rsidRPr="00A37E18" w:rsidRDefault="00203549" w:rsidP="00A37E18">
      <w:pPr>
        <w:jc w:val="both"/>
      </w:pPr>
    </w:p>
    <w:p w:rsidR="00203549" w:rsidRPr="00A37E18" w:rsidRDefault="00203549" w:rsidP="00A37E18">
      <w:pPr>
        <w:jc w:val="both"/>
      </w:pPr>
      <w:proofErr w:type="spellStart"/>
      <w:r w:rsidRPr="00A37E18">
        <w:t>Roux</w:t>
      </w:r>
      <w:proofErr w:type="spellEnd"/>
      <w:r w:rsidRPr="00A37E18">
        <w:t xml:space="preserve">, </w:t>
      </w:r>
      <w:r w:rsidR="00E41AA2" w:rsidRPr="00A37E18">
        <w:rPr>
          <w:bCs/>
          <w:color w:val="000000" w:themeColor="text1"/>
        </w:rPr>
        <w:t>J</w:t>
      </w:r>
      <w:r w:rsidR="003526CE">
        <w:rPr>
          <w:bCs/>
          <w:color w:val="000000" w:themeColor="text1"/>
        </w:rPr>
        <w:t>.</w:t>
      </w:r>
      <w:r w:rsidR="006973C9">
        <w:rPr>
          <w:bCs/>
          <w:color w:val="000000" w:themeColor="text1"/>
        </w:rPr>
        <w:t>-P</w:t>
      </w:r>
      <w:r w:rsidR="003526CE">
        <w:rPr>
          <w:bCs/>
          <w:color w:val="000000" w:themeColor="text1"/>
        </w:rPr>
        <w:t>.</w:t>
      </w:r>
      <w:r w:rsidR="00E41AA2" w:rsidRPr="00A37E18">
        <w:rPr>
          <w:bCs/>
          <w:color w:val="000000" w:themeColor="text1"/>
        </w:rPr>
        <w:t xml:space="preserve"> </w:t>
      </w:r>
      <w:r w:rsidRPr="00A37E18">
        <w:t xml:space="preserve">(2008). </w:t>
      </w:r>
      <w:r w:rsidRPr="00A37E18">
        <w:rPr>
          <w:i/>
        </w:rPr>
        <w:t>Türklerin Tarihi</w:t>
      </w:r>
      <w:r w:rsidRPr="00A37E18">
        <w:t xml:space="preserve"> (5. b.). (A. </w:t>
      </w:r>
      <w:proofErr w:type="spellStart"/>
      <w:r w:rsidRPr="00A37E18">
        <w:t>Kazancıgil</w:t>
      </w:r>
      <w:proofErr w:type="spellEnd"/>
      <w:r w:rsidRPr="00A37E18">
        <w:t xml:space="preserve">, &amp; L. Arslan-Özcan, Çev.) İstanbul: </w:t>
      </w:r>
      <w:proofErr w:type="spellStart"/>
      <w:r w:rsidRPr="00A37E18">
        <w:t>Kabalcı</w:t>
      </w:r>
      <w:proofErr w:type="spellEnd"/>
      <w:r w:rsidRPr="00A37E18">
        <w:t xml:space="preserve"> Yayınevi.</w:t>
      </w:r>
    </w:p>
    <w:p w:rsidR="00203549" w:rsidRPr="00A37E18" w:rsidRDefault="00203549" w:rsidP="00A37E18">
      <w:pPr>
        <w:jc w:val="both"/>
      </w:pPr>
    </w:p>
    <w:p w:rsidR="00203549" w:rsidRPr="00A37E18" w:rsidRDefault="00203549" w:rsidP="00A37E18">
      <w:pPr>
        <w:pStyle w:val="Kaynaka"/>
        <w:ind w:left="720" w:hanging="720"/>
        <w:jc w:val="both"/>
        <w:rPr>
          <w:noProof/>
        </w:rPr>
      </w:pPr>
      <w:r w:rsidRPr="00A37E18">
        <w:rPr>
          <w:noProof/>
        </w:rPr>
        <w:t>Sevim, A</w:t>
      </w:r>
      <w:r w:rsidR="003526CE">
        <w:rPr>
          <w:noProof/>
        </w:rPr>
        <w:t xml:space="preserve">. </w:t>
      </w:r>
      <w:r w:rsidRPr="00A37E18">
        <w:rPr>
          <w:noProof/>
        </w:rPr>
        <w:t xml:space="preserve">(1987). </w:t>
      </w:r>
      <w:r w:rsidRPr="00A37E18">
        <w:rPr>
          <w:i/>
          <w:iCs/>
          <w:noProof/>
        </w:rPr>
        <w:t>Anadolu’nun Fethi Selçuklular Dönemi.</w:t>
      </w:r>
      <w:r w:rsidRPr="00A37E18">
        <w:rPr>
          <w:noProof/>
        </w:rPr>
        <w:t xml:space="preserve"> Ankara : TTK.</w:t>
      </w:r>
    </w:p>
    <w:p w:rsidR="00203549" w:rsidRPr="00A37E18" w:rsidRDefault="00203549" w:rsidP="00A37E18">
      <w:pPr>
        <w:jc w:val="both"/>
      </w:pPr>
    </w:p>
    <w:p w:rsidR="00203549" w:rsidRPr="00A37E18" w:rsidRDefault="00203549" w:rsidP="00A37E18">
      <w:pPr>
        <w:spacing w:after="240"/>
        <w:jc w:val="both"/>
        <w:rPr>
          <w:color w:val="000000" w:themeColor="text1"/>
        </w:rPr>
      </w:pPr>
      <w:r w:rsidRPr="00A37E18">
        <w:rPr>
          <w:color w:val="000000"/>
        </w:rPr>
        <w:t>Sümer, F</w:t>
      </w:r>
      <w:r w:rsidR="003526CE">
        <w:rPr>
          <w:color w:val="000000"/>
        </w:rPr>
        <w:t>.</w:t>
      </w:r>
      <w:r w:rsidRPr="00A37E18">
        <w:rPr>
          <w:color w:val="000000"/>
        </w:rPr>
        <w:t xml:space="preserve"> (1969). Anadolu’da Moğollar. </w:t>
      </w:r>
      <w:r w:rsidRPr="00A37E18">
        <w:rPr>
          <w:i/>
          <w:color w:val="000000"/>
        </w:rPr>
        <w:t>Selçuklu Araştırmaları Dergisi</w:t>
      </w:r>
      <w:r w:rsidRPr="00A37E18">
        <w:rPr>
          <w:color w:val="000000"/>
        </w:rPr>
        <w:t>, I, 1-147.</w:t>
      </w:r>
    </w:p>
    <w:p w:rsidR="00203549" w:rsidRPr="00A37E18" w:rsidRDefault="006973C9" w:rsidP="00A37E18">
      <w:pPr>
        <w:jc w:val="both"/>
      </w:pPr>
      <w:r>
        <w:t>Süryanî Mihail</w:t>
      </w:r>
      <w:r w:rsidR="00203549" w:rsidRPr="00A37E18">
        <w:t xml:space="preserve"> (1944). </w:t>
      </w:r>
      <w:r w:rsidR="00203549" w:rsidRPr="00A37E18">
        <w:rPr>
          <w:i/>
        </w:rPr>
        <w:t xml:space="preserve">Süryanî Patrik Mihail’in </w:t>
      </w:r>
      <w:proofErr w:type="spellStart"/>
      <w:r w:rsidR="00203549" w:rsidRPr="00A37E18">
        <w:rPr>
          <w:i/>
        </w:rPr>
        <w:t>Vekayinâmesi</w:t>
      </w:r>
      <w:proofErr w:type="spellEnd"/>
      <w:r w:rsidR="00203549" w:rsidRPr="00A37E18">
        <w:rPr>
          <w:i/>
        </w:rPr>
        <w:t xml:space="preserve"> II. Kısım (1042-1195)</w:t>
      </w:r>
      <w:r w:rsidR="00203549" w:rsidRPr="00A37E18">
        <w:t xml:space="preserve">. (H. D. </w:t>
      </w:r>
      <w:proofErr w:type="spellStart"/>
      <w:r w:rsidR="00203549" w:rsidRPr="00A37E18">
        <w:t>Andreasyan</w:t>
      </w:r>
      <w:proofErr w:type="spellEnd"/>
      <w:r w:rsidR="00203549" w:rsidRPr="00A37E18">
        <w:t xml:space="preserve">, Çev.) Ankara: </w:t>
      </w:r>
      <w:proofErr w:type="spellStart"/>
      <w:r w:rsidR="00203549" w:rsidRPr="00A37E18">
        <w:t>TTK'da</w:t>
      </w:r>
      <w:proofErr w:type="spellEnd"/>
      <w:r w:rsidR="00203549" w:rsidRPr="00A37E18">
        <w:t xml:space="preserve"> henüz yayınlanmamış tercümesi.</w:t>
      </w:r>
    </w:p>
    <w:p w:rsidR="00203549" w:rsidRPr="00A37E18" w:rsidRDefault="00203549" w:rsidP="00A37E18">
      <w:pPr>
        <w:jc w:val="both"/>
      </w:pPr>
    </w:p>
    <w:p w:rsidR="00203549" w:rsidRPr="00A37E18" w:rsidRDefault="00E41AA2" w:rsidP="00A37E18">
      <w:pPr>
        <w:spacing w:after="240"/>
        <w:jc w:val="both"/>
        <w:rPr>
          <w:color w:val="000000" w:themeColor="text1"/>
        </w:rPr>
      </w:pPr>
      <w:r w:rsidRPr="00A37E18">
        <w:rPr>
          <w:color w:val="000000" w:themeColor="text1"/>
        </w:rPr>
        <w:t xml:space="preserve">Şeker, </w:t>
      </w:r>
      <w:r w:rsidR="00203549" w:rsidRPr="00A37E18">
        <w:rPr>
          <w:color w:val="000000" w:themeColor="text1"/>
        </w:rPr>
        <w:t>M</w:t>
      </w:r>
      <w:r w:rsidR="003526CE">
        <w:rPr>
          <w:color w:val="000000" w:themeColor="text1"/>
        </w:rPr>
        <w:t>.</w:t>
      </w:r>
      <w:r w:rsidRPr="00A37E18">
        <w:rPr>
          <w:color w:val="000000" w:themeColor="text1"/>
        </w:rPr>
        <w:t xml:space="preserve"> (</w:t>
      </w:r>
      <w:r w:rsidR="00203549" w:rsidRPr="00A37E18">
        <w:rPr>
          <w:color w:val="000000" w:themeColor="text1"/>
        </w:rPr>
        <w:t xml:space="preserve">2007). </w:t>
      </w:r>
      <w:r w:rsidR="00203549" w:rsidRPr="00A37E18">
        <w:rPr>
          <w:i/>
          <w:color w:val="000000" w:themeColor="text1"/>
        </w:rPr>
        <w:t>Fetihlerle Anadolu’nun Türkleşmesi ve Müslümanlaşması</w:t>
      </w:r>
      <w:r w:rsidR="00203549" w:rsidRPr="00A37E18">
        <w:rPr>
          <w:color w:val="000000" w:themeColor="text1"/>
        </w:rPr>
        <w:t>(6.b.). Ankara: Diyanet İşleri Başkanlığı Yayınları.</w:t>
      </w:r>
    </w:p>
    <w:p w:rsidR="00203549" w:rsidRPr="00A37E18" w:rsidRDefault="006973C9" w:rsidP="00A37E18">
      <w:pPr>
        <w:spacing w:after="240"/>
        <w:jc w:val="both"/>
      </w:pPr>
      <w:proofErr w:type="spellStart"/>
      <w:r>
        <w:t>Trimingham</w:t>
      </w:r>
      <w:proofErr w:type="spellEnd"/>
      <w:r>
        <w:t>, J. S</w:t>
      </w:r>
      <w:r w:rsidR="003526CE">
        <w:t>.</w:t>
      </w:r>
      <w:r w:rsidR="00203549" w:rsidRPr="00A37E18">
        <w:t xml:space="preserve"> (</w:t>
      </w:r>
      <w:r w:rsidR="00203549" w:rsidRPr="00A37E18">
        <w:rPr>
          <w:color w:val="000000" w:themeColor="text1"/>
        </w:rPr>
        <w:t>1971)</w:t>
      </w:r>
      <w:r w:rsidR="00203549" w:rsidRPr="00A37E18">
        <w:t xml:space="preserve">. </w:t>
      </w:r>
      <w:proofErr w:type="spellStart"/>
      <w:r w:rsidR="00203549" w:rsidRPr="00A37E18">
        <w:rPr>
          <w:i/>
        </w:rPr>
        <w:t>The</w:t>
      </w:r>
      <w:proofErr w:type="spellEnd"/>
      <w:r w:rsidR="00203549" w:rsidRPr="00A37E18">
        <w:rPr>
          <w:i/>
        </w:rPr>
        <w:t xml:space="preserve"> </w:t>
      </w:r>
      <w:proofErr w:type="spellStart"/>
      <w:r w:rsidR="00203549" w:rsidRPr="00A37E18">
        <w:rPr>
          <w:i/>
        </w:rPr>
        <w:t>Sufi</w:t>
      </w:r>
      <w:proofErr w:type="spellEnd"/>
      <w:r w:rsidR="00203549" w:rsidRPr="00A37E18">
        <w:rPr>
          <w:i/>
        </w:rPr>
        <w:t xml:space="preserve"> </w:t>
      </w:r>
      <w:proofErr w:type="spellStart"/>
      <w:r w:rsidR="00203549" w:rsidRPr="00A37E18">
        <w:rPr>
          <w:i/>
        </w:rPr>
        <w:t>Order</w:t>
      </w:r>
      <w:proofErr w:type="spellEnd"/>
      <w:r w:rsidR="00203549" w:rsidRPr="00A37E18">
        <w:rPr>
          <w:i/>
        </w:rPr>
        <w:t xml:space="preserve"> in </w:t>
      </w:r>
      <w:proofErr w:type="spellStart"/>
      <w:r w:rsidR="00203549" w:rsidRPr="00A37E18">
        <w:rPr>
          <w:i/>
        </w:rPr>
        <w:t>Islam</w:t>
      </w:r>
      <w:proofErr w:type="spellEnd"/>
      <w:r w:rsidR="00203549" w:rsidRPr="00A37E18">
        <w:t xml:space="preserve">, </w:t>
      </w:r>
      <w:proofErr w:type="spellStart"/>
      <w:r w:rsidR="00203549" w:rsidRPr="00A37E18">
        <w:t>London</w:t>
      </w:r>
      <w:proofErr w:type="spellEnd"/>
      <w:r w:rsidR="00203549" w:rsidRPr="00A37E18">
        <w:t xml:space="preserve">: Oxford </w:t>
      </w:r>
      <w:proofErr w:type="spellStart"/>
      <w:r w:rsidR="00203549" w:rsidRPr="00A37E18">
        <w:t>University</w:t>
      </w:r>
      <w:proofErr w:type="spellEnd"/>
      <w:r w:rsidR="00203549" w:rsidRPr="00A37E18">
        <w:t xml:space="preserve"> </w:t>
      </w:r>
      <w:proofErr w:type="spellStart"/>
      <w:r w:rsidR="00203549" w:rsidRPr="00A37E18">
        <w:t>press</w:t>
      </w:r>
      <w:proofErr w:type="spellEnd"/>
      <w:r w:rsidR="00203549" w:rsidRPr="00A37E18">
        <w:t xml:space="preserve">. </w:t>
      </w:r>
    </w:p>
    <w:p w:rsidR="00203549" w:rsidRPr="00A37E18" w:rsidRDefault="00203549" w:rsidP="00A37E18">
      <w:pPr>
        <w:spacing w:after="240"/>
        <w:jc w:val="both"/>
        <w:rPr>
          <w:color w:val="000000"/>
        </w:rPr>
      </w:pPr>
      <w:r w:rsidRPr="00A37E18">
        <w:rPr>
          <w:color w:val="000000" w:themeColor="text1"/>
        </w:rPr>
        <w:t>Turan, O</w:t>
      </w:r>
      <w:r w:rsidR="003526CE">
        <w:rPr>
          <w:color w:val="000000" w:themeColor="text1"/>
        </w:rPr>
        <w:t>.</w:t>
      </w:r>
      <w:r w:rsidRPr="00A37E18">
        <w:rPr>
          <w:color w:val="000000" w:themeColor="text1"/>
        </w:rPr>
        <w:t xml:space="preserve"> (1969).</w:t>
      </w:r>
      <w:r w:rsidRPr="00A37E18">
        <w:rPr>
          <w:rStyle w:val="fontstyle01"/>
          <w:rFonts w:ascii="Times New Roman" w:hAnsi="Times New Roman"/>
          <w:sz w:val="24"/>
          <w:szCs w:val="24"/>
        </w:rPr>
        <w:t xml:space="preserve"> </w:t>
      </w:r>
      <w:r w:rsidRPr="00A37E18">
        <w:rPr>
          <w:rStyle w:val="fontstyle21"/>
          <w:rFonts w:ascii="Times New Roman" w:hAnsi="Times New Roman"/>
          <w:i/>
          <w:sz w:val="24"/>
          <w:szCs w:val="24"/>
        </w:rPr>
        <w:t xml:space="preserve">Selçuklular </w:t>
      </w:r>
      <w:proofErr w:type="spellStart"/>
      <w:r w:rsidRPr="00A37E18">
        <w:rPr>
          <w:rStyle w:val="fontstyle21"/>
          <w:rFonts w:ascii="Times New Roman" w:hAnsi="Times New Roman"/>
          <w:i/>
          <w:sz w:val="24"/>
          <w:szCs w:val="24"/>
        </w:rPr>
        <w:t>Târihi</w:t>
      </w:r>
      <w:proofErr w:type="spellEnd"/>
      <w:r w:rsidRPr="00A37E18">
        <w:rPr>
          <w:rStyle w:val="fontstyle21"/>
          <w:rFonts w:ascii="Times New Roman" w:hAnsi="Times New Roman"/>
          <w:i/>
          <w:sz w:val="24"/>
          <w:szCs w:val="24"/>
        </w:rPr>
        <w:t xml:space="preserve"> ve Türk-İslâm Medeniyeti </w:t>
      </w:r>
      <w:r w:rsidRPr="00A37E18">
        <w:rPr>
          <w:rStyle w:val="fontstyle01"/>
          <w:rFonts w:ascii="Times New Roman" w:hAnsi="Times New Roman"/>
          <w:sz w:val="24"/>
          <w:szCs w:val="24"/>
        </w:rPr>
        <w:t xml:space="preserve">(2.b). </w:t>
      </w:r>
      <w:proofErr w:type="gramStart"/>
      <w:r w:rsidRPr="00A37E18">
        <w:rPr>
          <w:rStyle w:val="fontstyle01"/>
          <w:rFonts w:ascii="Times New Roman" w:hAnsi="Times New Roman"/>
          <w:sz w:val="24"/>
          <w:szCs w:val="24"/>
        </w:rPr>
        <w:t xml:space="preserve">İstanbul: Turan Neşriyat Yurdu. </w:t>
      </w:r>
      <w:proofErr w:type="gramEnd"/>
    </w:p>
    <w:p w:rsidR="00203549" w:rsidRPr="00A37E18" w:rsidRDefault="00203549" w:rsidP="00A37E18">
      <w:pPr>
        <w:spacing w:after="240"/>
        <w:jc w:val="both"/>
        <w:rPr>
          <w:rStyle w:val="fontstyle01"/>
          <w:rFonts w:ascii="Times New Roman" w:hAnsi="Times New Roman"/>
          <w:sz w:val="24"/>
          <w:szCs w:val="24"/>
        </w:rPr>
      </w:pPr>
      <w:r w:rsidRPr="00A37E18">
        <w:rPr>
          <w:color w:val="000000" w:themeColor="text1"/>
        </w:rPr>
        <w:t>Turan, O</w:t>
      </w:r>
      <w:r w:rsidR="003526CE">
        <w:rPr>
          <w:color w:val="000000" w:themeColor="text1"/>
        </w:rPr>
        <w:t xml:space="preserve">. </w:t>
      </w:r>
      <w:r w:rsidRPr="00A37E18">
        <w:rPr>
          <w:color w:val="000000" w:themeColor="text1"/>
        </w:rPr>
        <w:t>(1980).</w:t>
      </w:r>
      <w:r w:rsidRPr="00A37E18">
        <w:rPr>
          <w:rStyle w:val="fontstyle01"/>
          <w:rFonts w:ascii="Times New Roman" w:hAnsi="Times New Roman"/>
          <w:sz w:val="24"/>
          <w:szCs w:val="24"/>
        </w:rPr>
        <w:t xml:space="preserve"> </w:t>
      </w:r>
      <w:r w:rsidRPr="00A37E18">
        <w:rPr>
          <w:rStyle w:val="fontstyle21"/>
          <w:rFonts w:ascii="Times New Roman" w:hAnsi="Times New Roman"/>
          <w:i/>
          <w:sz w:val="24"/>
          <w:szCs w:val="24"/>
        </w:rPr>
        <w:t>Selçuklular ve İslamiyet</w:t>
      </w:r>
      <w:r w:rsidRPr="00A37E18">
        <w:rPr>
          <w:rStyle w:val="fontstyle01"/>
          <w:rFonts w:ascii="Times New Roman" w:hAnsi="Times New Roman"/>
          <w:sz w:val="24"/>
          <w:szCs w:val="24"/>
        </w:rPr>
        <w:t>. İstanbul: Nakışlar Yayınevi.</w:t>
      </w:r>
    </w:p>
    <w:p w:rsidR="00203549" w:rsidRPr="00A37E18" w:rsidRDefault="00203549" w:rsidP="00A37E18">
      <w:pPr>
        <w:spacing w:after="240"/>
        <w:jc w:val="both"/>
        <w:rPr>
          <w:color w:val="000000" w:themeColor="text1"/>
        </w:rPr>
      </w:pPr>
      <w:r w:rsidRPr="00A37E18">
        <w:rPr>
          <w:color w:val="000000" w:themeColor="text1"/>
        </w:rPr>
        <w:t>Turan, O</w:t>
      </w:r>
      <w:r w:rsidR="003526CE">
        <w:rPr>
          <w:color w:val="000000" w:themeColor="text1"/>
        </w:rPr>
        <w:t>.</w:t>
      </w:r>
      <w:r w:rsidRPr="00A37E18">
        <w:rPr>
          <w:color w:val="000000" w:themeColor="text1"/>
        </w:rPr>
        <w:t xml:space="preserve"> (2009). </w:t>
      </w:r>
      <w:r w:rsidRPr="00A37E18">
        <w:rPr>
          <w:i/>
          <w:color w:val="000000" w:themeColor="text1"/>
        </w:rPr>
        <w:t xml:space="preserve">Türk Cihan </w:t>
      </w:r>
      <w:proofErr w:type="gramStart"/>
      <w:r w:rsidRPr="00A37E18">
        <w:rPr>
          <w:i/>
          <w:color w:val="000000" w:themeColor="text1"/>
        </w:rPr>
        <w:t>Hakimiyeti</w:t>
      </w:r>
      <w:proofErr w:type="gramEnd"/>
      <w:r w:rsidRPr="00A37E18">
        <w:rPr>
          <w:i/>
          <w:color w:val="000000" w:themeColor="text1"/>
        </w:rPr>
        <w:t xml:space="preserve"> </w:t>
      </w:r>
      <w:proofErr w:type="spellStart"/>
      <w:r w:rsidRPr="00A37E18">
        <w:rPr>
          <w:i/>
          <w:color w:val="000000" w:themeColor="text1"/>
        </w:rPr>
        <w:t>Mefküresi</w:t>
      </w:r>
      <w:proofErr w:type="spellEnd"/>
      <w:r w:rsidRPr="00A37E18">
        <w:rPr>
          <w:i/>
          <w:color w:val="000000" w:themeColor="text1"/>
        </w:rPr>
        <w:t xml:space="preserve"> Tarihi</w:t>
      </w:r>
      <w:r w:rsidRPr="00A37E18">
        <w:rPr>
          <w:color w:val="000000" w:themeColor="text1"/>
        </w:rPr>
        <w:t xml:space="preserve"> (18.b.) İstanbul: </w:t>
      </w:r>
      <w:proofErr w:type="spellStart"/>
      <w:r w:rsidRPr="00A37E18">
        <w:rPr>
          <w:color w:val="000000" w:themeColor="text1"/>
        </w:rPr>
        <w:t>Ötüken</w:t>
      </w:r>
      <w:proofErr w:type="spellEnd"/>
      <w:r w:rsidRPr="00A37E18">
        <w:rPr>
          <w:color w:val="000000" w:themeColor="text1"/>
        </w:rPr>
        <w:t xml:space="preserve"> Neşriyat.</w:t>
      </w:r>
    </w:p>
    <w:p w:rsidR="00203549" w:rsidRPr="00A37E18" w:rsidRDefault="00203549" w:rsidP="00A37E18">
      <w:pPr>
        <w:jc w:val="both"/>
      </w:pPr>
      <w:proofErr w:type="spellStart"/>
      <w:r w:rsidRPr="00A37E18">
        <w:t>Uzunçarşılı</w:t>
      </w:r>
      <w:proofErr w:type="spellEnd"/>
      <w:r w:rsidRPr="00A37E18">
        <w:t>, İ. H</w:t>
      </w:r>
      <w:r w:rsidR="003526CE">
        <w:t>.</w:t>
      </w:r>
      <w:r w:rsidRPr="00A37E18">
        <w:t xml:space="preserve"> (1948). XII. ve XIII. asırlarda Anadolu’daki Fikir Hareketleri İle İçtimai Müesseselere Bir Bakış. </w:t>
      </w:r>
      <w:r w:rsidRPr="00A37E18">
        <w:rPr>
          <w:i/>
        </w:rPr>
        <w:t>III. Türk Tarih Kongresi (15-20 Kasım 1943) : Kongreye Sunulan Tebliğler</w:t>
      </w:r>
      <w:r w:rsidRPr="00A37E18">
        <w:t xml:space="preserve"> (s. 287-306). </w:t>
      </w:r>
      <w:proofErr w:type="gramStart"/>
      <w:r w:rsidRPr="00A37E18">
        <w:t>Ankara: TTK Basımevi.</w:t>
      </w:r>
      <w:proofErr w:type="gramEnd"/>
    </w:p>
    <w:p w:rsidR="00203549" w:rsidRPr="00A37E18" w:rsidRDefault="00203549" w:rsidP="00A37E18">
      <w:pPr>
        <w:jc w:val="both"/>
      </w:pPr>
    </w:p>
    <w:p w:rsidR="00203549" w:rsidRPr="00A37E18" w:rsidRDefault="00203549" w:rsidP="00A37E18">
      <w:pPr>
        <w:jc w:val="both"/>
        <w:rPr>
          <w:rStyle w:val="fontstyle01"/>
          <w:rFonts w:ascii="Times New Roman" w:hAnsi="Times New Roman"/>
          <w:color w:val="000000" w:themeColor="text1"/>
          <w:sz w:val="24"/>
          <w:szCs w:val="24"/>
        </w:rPr>
      </w:pPr>
      <w:r w:rsidRPr="00A37E18">
        <w:rPr>
          <w:rFonts w:eastAsia="Calibri"/>
          <w:color w:val="000000" w:themeColor="text1"/>
        </w:rPr>
        <w:t>Ülken, H.</w:t>
      </w:r>
      <w:r w:rsidR="00A37E18" w:rsidRPr="00A37E18">
        <w:rPr>
          <w:rFonts w:eastAsia="Calibri"/>
          <w:color w:val="000000" w:themeColor="text1"/>
        </w:rPr>
        <w:t xml:space="preserve"> </w:t>
      </w:r>
      <w:r w:rsidRPr="00A37E18">
        <w:rPr>
          <w:rFonts w:eastAsia="Calibri"/>
          <w:color w:val="000000" w:themeColor="text1"/>
        </w:rPr>
        <w:t>Z</w:t>
      </w:r>
      <w:r w:rsidR="003526CE">
        <w:rPr>
          <w:rFonts w:eastAsia="Calibri"/>
          <w:color w:val="000000" w:themeColor="text1"/>
        </w:rPr>
        <w:t>.</w:t>
      </w:r>
      <w:r w:rsidRPr="00A37E18">
        <w:rPr>
          <w:rFonts w:eastAsia="Calibri"/>
          <w:color w:val="000000" w:themeColor="text1"/>
        </w:rPr>
        <w:t xml:space="preserve"> (2007).</w:t>
      </w:r>
      <w:r w:rsidRPr="00A37E18">
        <w:rPr>
          <w:rStyle w:val="fontstyle01"/>
          <w:rFonts w:ascii="Times New Roman" w:hAnsi="Times New Roman"/>
          <w:color w:val="000000" w:themeColor="text1"/>
          <w:sz w:val="24"/>
          <w:szCs w:val="24"/>
        </w:rPr>
        <w:t xml:space="preserve"> </w:t>
      </w:r>
      <w:r w:rsidRPr="00A37E18">
        <w:rPr>
          <w:rStyle w:val="fontstyle01"/>
          <w:rFonts w:ascii="Times New Roman" w:hAnsi="Times New Roman"/>
          <w:i/>
          <w:color w:val="000000" w:themeColor="text1"/>
          <w:sz w:val="24"/>
          <w:szCs w:val="24"/>
        </w:rPr>
        <w:t>Türk Tefekkürü Tarihi</w:t>
      </w:r>
      <w:r w:rsidRPr="00A37E18">
        <w:rPr>
          <w:rStyle w:val="fontstyle01"/>
          <w:rFonts w:ascii="Times New Roman" w:hAnsi="Times New Roman"/>
          <w:color w:val="000000" w:themeColor="text1"/>
          <w:sz w:val="24"/>
          <w:szCs w:val="24"/>
        </w:rPr>
        <w:t xml:space="preserve"> (3.b.).İstanbul: Yapı Kredi Yayınları.</w:t>
      </w:r>
    </w:p>
    <w:p w:rsidR="00203549" w:rsidRPr="00A37E18" w:rsidRDefault="00203549" w:rsidP="00A37E18">
      <w:pPr>
        <w:jc w:val="both"/>
        <w:rPr>
          <w:rStyle w:val="fontstyle01"/>
          <w:rFonts w:ascii="Times New Roman" w:hAnsi="Times New Roman"/>
          <w:color w:val="000000" w:themeColor="text1"/>
          <w:sz w:val="24"/>
          <w:szCs w:val="24"/>
        </w:rPr>
      </w:pPr>
    </w:p>
    <w:p w:rsidR="00203549" w:rsidRPr="00A37E18" w:rsidRDefault="00203549" w:rsidP="00A37E18">
      <w:pPr>
        <w:jc w:val="both"/>
      </w:pPr>
      <w:r w:rsidRPr="00A37E18">
        <w:t>Üremiş, A</w:t>
      </w:r>
      <w:r w:rsidR="003526CE">
        <w:t>.</w:t>
      </w:r>
      <w:r w:rsidRPr="00A37E18">
        <w:t xml:space="preserve"> (2010). Türkiye Selçuklularında Bazı Sünnî Tasavvuf Hareketleri. </w:t>
      </w:r>
      <w:r w:rsidRPr="00A37E18">
        <w:rPr>
          <w:i/>
        </w:rPr>
        <w:t>S.Ü. Türkiyat Araştırmaları Dergisi</w:t>
      </w:r>
      <w:r w:rsidRPr="00A37E18">
        <w:t>(28), 295-328.</w:t>
      </w:r>
    </w:p>
    <w:p w:rsidR="00203549" w:rsidRPr="00A37E18" w:rsidRDefault="00203549" w:rsidP="00A37E18">
      <w:pPr>
        <w:jc w:val="both"/>
      </w:pPr>
    </w:p>
    <w:p w:rsidR="00203549" w:rsidRPr="00A37E18" w:rsidRDefault="00203549" w:rsidP="00A37E18">
      <w:pPr>
        <w:spacing w:after="240"/>
        <w:jc w:val="both"/>
        <w:rPr>
          <w:color w:val="000000" w:themeColor="text1"/>
          <w:shd w:val="clear" w:color="auto" w:fill="FDFDFD"/>
        </w:rPr>
      </w:pPr>
      <w:r w:rsidRPr="00A37E18">
        <w:rPr>
          <w:color w:val="000000" w:themeColor="text1"/>
          <w:shd w:val="clear" w:color="auto" w:fill="FDFDFD"/>
        </w:rPr>
        <w:t>Yazıcı, N</w:t>
      </w:r>
      <w:r w:rsidR="003526CE">
        <w:rPr>
          <w:color w:val="000000" w:themeColor="text1"/>
          <w:shd w:val="clear" w:color="auto" w:fill="FDFDFD"/>
        </w:rPr>
        <w:t>.</w:t>
      </w:r>
      <w:r w:rsidRPr="00A37E18">
        <w:rPr>
          <w:color w:val="000000" w:themeColor="text1"/>
          <w:shd w:val="clear" w:color="auto" w:fill="FDFDFD"/>
        </w:rPr>
        <w:t xml:space="preserve"> (2011). </w:t>
      </w:r>
      <w:r w:rsidRPr="00A37E18">
        <w:rPr>
          <w:i/>
          <w:iCs/>
          <w:color w:val="000000" w:themeColor="text1"/>
        </w:rPr>
        <w:t xml:space="preserve">İlk Türk-İslâm Devletleri Tarihi </w:t>
      </w:r>
      <w:r w:rsidRPr="00A37E18">
        <w:rPr>
          <w:iCs/>
          <w:color w:val="000000" w:themeColor="text1"/>
        </w:rPr>
        <w:t>(9.b.).</w:t>
      </w:r>
      <w:r w:rsidRPr="00A37E18">
        <w:rPr>
          <w:color w:val="000000" w:themeColor="text1"/>
        </w:rPr>
        <w:t xml:space="preserve"> Ankara: TDV Yayınları.</w:t>
      </w:r>
    </w:p>
    <w:p w:rsidR="00203549" w:rsidRPr="00A37E18" w:rsidRDefault="00A37E18" w:rsidP="00A37E18">
      <w:pPr>
        <w:spacing w:after="240"/>
        <w:jc w:val="both"/>
      </w:pPr>
      <w:r w:rsidRPr="00A37E18">
        <w:rPr>
          <w:color w:val="000000" w:themeColor="text1"/>
        </w:rPr>
        <w:t>Yılmaz, H</w:t>
      </w:r>
      <w:r w:rsidR="003526CE">
        <w:rPr>
          <w:color w:val="000000" w:themeColor="text1"/>
        </w:rPr>
        <w:t>.</w:t>
      </w:r>
      <w:r w:rsidRPr="00A37E18">
        <w:rPr>
          <w:color w:val="000000" w:themeColor="text1"/>
        </w:rPr>
        <w:t xml:space="preserve"> </w:t>
      </w:r>
      <w:r w:rsidR="00203549" w:rsidRPr="00A37E18">
        <w:rPr>
          <w:color w:val="000000" w:themeColor="text1"/>
        </w:rPr>
        <w:t>K</w:t>
      </w:r>
      <w:r w:rsidR="003526CE">
        <w:rPr>
          <w:color w:val="000000" w:themeColor="text1"/>
        </w:rPr>
        <w:t xml:space="preserve">. </w:t>
      </w:r>
      <w:r w:rsidR="00203549" w:rsidRPr="00A37E18">
        <w:rPr>
          <w:color w:val="000000" w:themeColor="text1"/>
        </w:rPr>
        <w:t>(2004).</w:t>
      </w:r>
      <w:r w:rsidR="00203549" w:rsidRPr="00A37E18">
        <w:t xml:space="preserve"> </w:t>
      </w:r>
      <w:proofErr w:type="spellStart"/>
      <w:r w:rsidR="00203549" w:rsidRPr="00A37E18">
        <w:rPr>
          <w:i/>
        </w:rPr>
        <w:t>Anahatlarıyla</w:t>
      </w:r>
      <w:proofErr w:type="spellEnd"/>
      <w:r w:rsidR="00203549" w:rsidRPr="00A37E18">
        <w:rPr>
          <w:i/>
        </w:rPr>
        <w:t xml:space="preserve"> Tasavvuf ve Tarikatlar </w:t>
      </w:r>
      <w:r w:rsidR="00203549" w:rsidRPr="00A37E18">
        <w:t xml:space="preserve">(10.b.). İstanbul: Ensar Neşriyat. </w:t>
      </w:r>
    </w:p>
    <w:p w:rsidR="00203549" w:rsidRPr="00A37E18" w:rsidRDefault="00203549" w:rsidP="00A37E18">
      <w:pPr>
        <w:spacing w:after="240"/>
        <w:jc w:val="both"/>
        <w:rPr>
          <w:color w:val="000000" w:themeColor="text1"/>
        </w:rPr>
      </w:pPr>
      <w:proofErr w:type="spellStart"/>
      <w:r w:rsidRPr="00A37E18">
        <w:rPr>
          <w:color w:val="000000" w:themeColor="text1"/>
        </w:rPr>
        <w:t>Zerrinkub</w:t>
      </w:r>
      <w:proofErr w:type="spellEnd"/>
      <w:r w:rsidRPr="00A37E18">
        <w:rPr>
          <w:color w:val="000000" w:themeColor="text1"/>
        </w:rPr>
        <w:t xml:space="preserve">, </w:t>
      </w:r>
      <w:r w:rsidR="00A37E18" w:rsidRPr="00A37E18">
        <w:rPr>
          <w:color w:val="000000" w:themeColor="text1"/>
        </w:rPr>
        <w:t>A</w:t>
      </w:r>
      <w:r w:rsidR="003526CE">
        <w:rPr>
          <w:color w:val="000000" w:themeColor="text1"/>
        </w:rPr>
        <w:t>.</w:t>
      </w:r>
      <w:r w:rsidR="00504945">
        <w:rPr>
          <w:color w:val="000000" w:themeColor="text1"/>
        </w:rPr>
        <w:t xml:space="preserve"> (</w:t>
      </w:r>
      <w:r w:rsidRPr="00A37E18">
        <w:rPr>
          <w:color w:val="000000" w:themeColor="text1"/>
        </w:rPr>
        <w:t xml:space="preserve">2014). </w:t>
      </w:r>
      <w:proofErr w:type="gramStart"/>
      <w:r w:rsidRPr="00A37E18">
        <w:rPr>
          <w:i/>
          <w:color w:val="000000" w:themeColor="text1"/>
        </w:rPr>
        <w:t>Tarihsel Perspektifiyle İran Tasavvufu.</w:t>
      </w:r>
      <w:r w:rsidR="00504945">
        <w:rPr>
          <w:i/>
          <w:color w:val="000000" w:themeColor="text1"/>
        </w:rPr>
        <w:t xml:space="preserve"> </w:t>
      </w:r>
      <w:proofErr w:type="gramEnd"/>
      <w:r w:rsidRPr="00A37E18">
        <w:rPr>
          <w:color w:val="000000" w:themeColor="text1"/>
        </w:rPr>
        <w:t>(</w:t>
      </w:r>
      <w:proofErr w:type="spellStart"/>
      <w:r w:rsidRPr="00A37E18">
        <w:rPr>
          <w:color w:val="000000" w:themeColor="text1"/>
        </w:rPr>
        <w:t>N.Altun</w:t>
      </w:r>
      <w:proofErr w:type="spellEnd"/>
      <w:r w:rsidRPr="00A37E18">
        <w:rPr>
          <w:color w:val="000000" w:themeColor="text1"/>
        </w:rPr>
        <w:t>, Çev.)İstanbul: Önsöz yayıncılık.</w:t>
      </w:r>
    </w:p>
    <w:p w:rsidR="004514A4" w:rsidRDefault="004514A4" w:rsidP="00D640BC">
      <w:pPr>
        <w:spacing w:after="240"/>
        <w:jc w:val="both"/>
        <w:rPr>
          <w:color w:val="000000" w:themeColor="text1"/>
        </w:rPr>
      </w:pPr>
    </w:p>
    <w:p w:rsidR="004514A4" w:rsidRPr="00203549" w:rsidRDefault="004514A4" w:rsidP="00203549">
      <w:pPr>
        <w:spacing w:after="240"/>
        <w:rPr>
          <w:color w:val="000000" w:themeColor="text1"/>
        </w:rPr>
      </w:pPr>
    </w:p>
    <w:p w:rsidR="00AB24EA" w:rsidRDefault="00E117DB" w:rsidP="00203549">
      <w:pPr>
        <w:spacing w:before="240" w:line="276" w:lineRule="auto"/>
        <w:ind w:firstLine="708"/>
        <w:jc w:val="both"/>
      </w:pPr>
      <w:r>
        <w:t xml:space="preserve"> </w:t>
      </w:r>
    </w:p>
    <w:sectPr w:rsidR="00AB24EA" w:rsidSect="00CE1A8C">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26F" w:rsidRDefault="00D6626F" w:rsidP="00335428">
      <w:r>
        <w:separator/>
      </w:r>
    </w:p>
  </w:endnote>
  <w:endnote w:type="continuationSeparator" w:id="0">
    <w:p w:rsidR="00D6626F" w:rsidRDefault="00D6626F" w:rsidP="0033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HiddenHorzOCR-Identity-H">
    <w:altName w:val="Cambria"/>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621328"/>
      <w:docPartObj>
        <w:docPartGallery w:val="Page Numbers (Bottom of Page)"/>
        <w:docPartUnique/>
      </w:docPartObj>
    </w:sdtPr>
    <w:sdtEndPr/>
    <w:sdtContent>
      <w:p w:rsidR="003844A4" w:rsidRDefault="003844A4">
        <w:pPr>
          <w:pStyle w:val="Altbilgi"/>
          <w:jc w:val="right"/>
        </w:pPr>
        <w:r>
          <w:fldChar w:fldCharType="begin"/>
        </w:r>
        <w:r>
          <w:instrText>PAGE   \* MERGEFORMAT</w:instrText>
        </w:r>
        <w:r>
          <w:fldChar w:fldCharType="separate"/>
        </w:r>
        <w:r w:rsidR="00BF05D2">
          <w:rPr>
            <w:noProof/>
          </w:rPr>
          <w:t>5</w:t>
        </w:r>
        <w:r>
          <w:fldChar w:fldCharType="end"/>
        </w:r>
      </w:p>
    </w:sdtContent>
  </w:sdt>
  <w:p w:rsidR="007177E8" w:rsidRDefault="007177E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26F" w:rsidRDefault="00D6626F" w:rsidP="00335428">
      <w:r>
        <w:separator/>
      </w:r>
    </w:p>
  </w:footnote>
  <w:footnote w:type="continuationSeparator" w:id="0">
    <w:p w:rsidR="00D6626F" w:rsidRDefault="00D6626F" w:rsidP="00335428">
      <w:r>
        <w:continuationSeparator/>
      </w:r>
    </w:p>
  </w:footnote>
  <w:footnote w:id="1">
    <w:p w:rsidR="009B0B12" w:rsidRPr="009D376E" w:rsidRDefault="009B0B12" w:rsidP="00123776">
      <w:pPr>
        <w:pStyle w:val="DipnotMetni"/>
        <w:jc w:val="both"/>
        <w:rPr>
          <w:sz w:val="18"/>
          <w:szCs w:val="18"/>
        </w:rPr>
      </w:pPr>
      <w:r w:rsidRPr="009D376E">
        <w:rPr>
          <w:rStyle w:val="DipnotBavurusu"/>
          <w:sz w:val="18"/>
          <w:szCs w:val="18"/>
        </w:rPr>
        <w:t>*</w:t>
      </w:r>
      <w:r w:rsidRPr="009D376E">
        <w:rPr>
          <w:sz w:val="18"/>
          <w:szCs w:val="18"/>
        </w:rPr>
        <w:t xml:space="preserve"> </w:t>
      </w:r>
      <w:r w:rsidR="00C026FB" w:rsidRPr="00C026FB">
        <w:rPr>
          <w:sz w:val="18"/>
          <w:szCs w:val="18"/>
        </w:rPr>
        <w:t>Bu çalışma, devam etmek olan yük</w:t>
      </w:r>
      <w:r w:rsidR="00C026FB">
        <w:rPr>
          <w:sz w:val="18"/>
          <w:szCs w:val="18"/>
        </w:rPr>
        <w:t>sek lisan tezinden üretilmiştir</w:t>
      </w:r>
      <w:r w:rsidR="00123776">
        <w:rPr>
          <w:sz w:val="18"/>
          <w:szCs w:val="18"/>
        </w:rPr>
        <w:t>.</w:t>
      </w:r>
    </w:p>
  </w:footnote>
  <w:footnote w:id="2">
    <w:p w:rsidR="009B0B12" w:rsidRPr="00EF15F6" w:rsidRDefault="009B0B12" w:rsidP="00EF15F6">
      <w:pPr>
        <w:pStyle w:val="DipnotMetni"/>
        <w:jc w:val="both"/>
        <w:rPr>
          <w:bCs/>
          <w:sz w:val="18"/>
          <w:szCs w:val="18"/>
        </w:rPr>
      </w:pPr>
      <w:r w:rsidRPr="009D376E">
        <w:rPr>
          <w:rStyle w:val="DipnotBavurusu"/>
          <w:sz w:val="18"/>
          <w:szCs w:val="18"/>
        </w:rPr>
        <w:t>**</w:t>
      </w:r>
      <w:r w:rsidR="00DC0F76" w:rsidRPr="00DC0F76">
        <w:rPr>
          <w:sz w:val="18"/>
          <w:szCs w:val="18"/>
        </w:rPr>
        <w:t>Sakarya Üniversitesi, Sosyal Bilimler Ens</w:t>
      </w:r>
      <w:r w:rsidR="00A024CF">
        <w:rPr>
          <w:sz w:val="18"/>
          <w:szCs w:val="18"/>
        </w:rPr>
        <w:t>titüsü, Ortaçağ Ana Bilim Dalı</w:t>
      </w:r>
      <w:r w:rsidR="00EF15F6">
        <w:rPr>
          <w:sz w:val="18"/>
          <w:szCs w:val="18"/>
        </w:rPr>
        <w:t xml:space="preserve"> </w:t>
      </w:r>
      <w:r w:rsidR="00EF15F6" w:rsidRPr="00EF15F6">
        <w:rPr>
          <w:sz w:val="18"/>
          <w:szCs w:val="18"/>
        </w:rPr>
        <w:t>Yüksek Lisans öğrencisi</w:t>
      </w:r>
      <w:r w:rsidR="006E2CF9">
        <w:rPr>
          <w:sz w:val="18"/>
          <w:szCs w:val="18"/>
        </w:rPr>
        <w:t>;</w:t>
      </w:r>
      <w:r w:rsidR="006E2CF9" w:rsidRPr="006E2CF9">
        <w:rPr>
          <w:sz w:val="18"/>
          <w:szCs w:val="18"/>
        </w:rPr>
        <w:t xml:space="preserve"> </w:t>
      </w:r>
      <w:r w:rsidR="006E2CF9">
        <w:rPr>
          <w:sz w:val="18"/>
          <w:szCs w:val="18"/>
        </w:rPr>
        <w:t>acikgoz.ra@gmail.com</w:t>
      </w:r>
      <w:r w:rsidR="00EF15F6">
        <w:rPr>
          <w:bCs/>
          <w:i/>
          <w:sz w:val="18"/>
          <w:szCs w:val="18"/>
        </w:rPr>
        <w:t xml:space="preserve"> </w:t>
      </w:r>
    </w:p>
  </w:footnote>
  <w:footnote w:id="3">
    <w:p w:rsidR="007177E8" w:rsidRPr="009D376E" w:rsidRDefault="007177E8">
      <w:pPr>
        <w:pStyle w:val="DipnotMetni"/>
        <w:rPr>
          <w:sz w:val="18"/>
          <w:szCs w:val="18"/>
        </w:rPr>
      </w:pPr>
      <w:r w:rsidRPr="009D376E">
        <w:rPr>
          <w:rStyle w:val="DipnotBavurusu"/>
          <w:sz w:val="18"/>
          <w:szCs w:val="18"/>
        </w:rPr>
        <w:footnoteRef/>
      </w:r>
      <w:r w:rsidR="005D0732" w:rsidRPr="009D376E">
        <w:rPr>
          <w:color w:val="000000" w:themeColor="text1"/>
          <w:sz w:val="18"/>
          <w:szCs w:val="18"/>
        </w:rPr>
        <w:t xml:space="preserve"> </w:t>
      </w:r>
      <w:r w:rsidR="005D0732" w:rsidRPr="009B5804">
        <w:rPr>
          <w:color w:val="000000" w:themeColor="text1"/>
          <w:sz w:val="18"/>
          <w:szCs w:val="18"/>
        </w:rPr>
        <w:t xml:space="preserve">Ayrıca bkz. </w:t>
      </w:r>
      <w:proofErr w:type="spellStart"/>
      <w:r w:rsidRPr="009B5804">
        <w:rPr>
          <w:color w:val="000000" w:themeColor="text1"/>
          <w:sz w:val="18"/>
          <w:szCs w:val="18"/>
        </w:rPr>
        <w:t>Uzunçarşılı</w:t>
      </w:r>
      <w:proofErr w:type="spellEnd"/>
      <w:r w:rsidR="009B5804" w:rsidRPr="009B5804">
        <w:rPr>
          <w:color w:val="000000" w:themeColor="text1"/>
          <w:sz w:val="18"/>
          <w:szCs w:val="18"/>
        </w:rPr>
        <w:t xml:space="preserve"> (1948: 287-288)</w:t>
      </w:r>
      <w:r w:rsidRPr="009B5804">
        <w:rPr>
          <w:color w:val="000000" w:themeColor="text1"/>
          <w:sz w:val="18"/>
          <w:szCs w:val="18"/>
        </w:rPr>
        <w:t>, söz konusu medeni yükselişi</w:t>
      </w:r>
      <w:r w:rsidR="009B5804" w:rsidRPr="009B5804">
        <w:rPr>
          <w:color w:val="000000" w:themeColor="text1"/>
          <w:sz w:val="18"/>
          <w:szCs w:val="18"/>
        </w:rPr>
        <w:t>n II. Kılıç Arslan ve oğlu Rükne</w:t>
      </w:r>
      <w:r w:rsidRPr="009B5804">
        <w:rPr>
          <w:color w:val="000000" w:themeColor="text1"/>
          <w:sz w:val="18"/>
          <w:szCs w:val="18"/>
        </w:rPr>
        <w:t>ddin Süleyman Şah devirleriyle başl</w:t>
      </w:r>
      <w:r w:rsidR="00DA5CEA" w:rsidRPr="009B5804">
        <w:rPr>
          <w:color w:val="000000" w:themeColor="text1"/>
          <w:sz w:val="18"/>
          <w:szCs w:val="18"/>
        </w:rPr>
        <w:t>adığını ifade etmekte, sonraki</w:t>
      </w:r>
      <w:r w:rsidR="00921C3D" w:rsidRPr="009B5804">
        <w:rPr>
          <w:color w:val="000000" w:themeColor="text1"/>
          <w:sz w:val="18"/>
          <w:szCs w:val="18"/>
        </w:rPr>
        <w:t xml:space="preserve"> Selçuklu</w:t>
      </w:r>
      <w:r w:rsidR="00DA5CEA" w:rsidRPr="009B5804">
        <w:rPr>
          <w:color w:val="000000" w:themeColor="text1"/>
          <w:sz w:val="18"/>
          <w:szCs w:val="18"/>
        </w:rPr>
        <w:t xml:space="preserve"> S</w:t>
      </w:r>
      <w:r w:rsidRPr="009B5804">
        <w:rPr>
          <w:color w:val="000000" w:themeColor="text1"/>
          <w:sz w:val="18"/>
          <w:szCs w:val="18"/>
        </w:rPr>
        <w:t>ultanların</w:t>
      </w:r>
      <w:r w:rsidR="00921C3D" w:rsidRPr="009B5804">
        <w:rPr>
          <w:color w:val="000000" w:themeColor="text1"/>
          <w:sz w:val="18"/>
          <w:szCs w:val="18"/>
        </w:rPr>
        <w:t>ın</w:t>
      </w:r>
      <w:r w:rsidRPr="009B5804">
        <w:rPr>
          <w:color w:val="000000" w:themeColor="text1"/>
          <w:sz w:val="18"/>
          <w:szCs w:val="18"/>
        </w:rPr>
        <w:t xml:space="preserve"> nitelikleri hakkında örnekler vermektedir.</w:t>
      </w:r>
    </w:p>
  </w:footnote>
  <w:footnote w:id="4">
    <w:p w:rsidR="007177E8" w:rsidRPr="009D376E" w:rsidRDefault="007177E8" w:rsidP="00EE5FB7">
      <w:pPr>
        <w:spacing w:line="276" w:lineRule="auto"/>
        <w:jc w:val="both"/>
        <w:rPr>
          <w:color w:val="000000" w:themeColor="text1"/>
          <w:sz w:val="18"/>
          <w:szCs w:val="18"/>
          <w:shd w:val="clear" w:color="auto" w:fill="FFFFFF"/>
        </w:rPr>
      </w:pPr>
      <w:r w:rsidRPr="009D376E">
        <w:rPr>
          <w:rStyle w:val="DipnotBavurusu"/>
          <w:color w:val="000000" w:themeColor="text1"/>
          <w:sz w:val="18"/>
          <w:szCs w:val="18"/>
        </w:rPr>
        <w:footnoteRef/>
      </w:r>
      <w:r w:rsidRPr="009D376E">
        <w:rPr>
          <w:color w:val="000000" w:themeColor="text1"/>
          <w:sz w:val="18"/>
          <w:szCs w:val="18"/>
        </w:rPr>
        <w:t xml:space="preserve"> </w:t>
      </w:r>
      <w:r w:rsidR="00924437">
        <w:rPr>
          <w:color w:val="000000" w:themeColor="text1"/>
          <w:sz w:val="18"/>
          <w:szCs w:val="18"/>
        </w:rPr>
        <w:t xml:space="preserve">Bu dönemde </w:t>
      </w:r>
      <w:r w:rsidRPr="009D376E">
        <w:rPr>
          <w:color w:val="000000" w:themeColor="text1"/>
          <w:sz w:val="18"/>
          <w:szCs w:val="18"/>
        </w:rPr>
        <w:t xml:space="preserve">Anadolu’daki başıbozukluk hakkında </w:t>
      </w:r>
      <w:r w:rsidR="00924437">
        <w:rPr>
          <w:color w:val="000000" w:themeColor="text1"/>
          <w:sz w:val="18"/>
          <w:szCs w:val="18"/>
        </w:rPr>
        <w:t xml:space="preserve">ayrıntı bilgi için bkz. </w:t>
      </w:r>
      <w:r w:rsidR="001D4551" w:rsidRPr="00924437">
        <w:rPr>
          <w:color w:val="000000" w:themeColor="text1"/>
          <w:sz w:val="18"/>
          <w:szCs w:val="18"/>
        </w:rPr>
        <w:t>(Akdağ,</w:t>
      </w:r>
      <w:r w:rsidR="004160DC">
        <w:rPr>
          <w:color w:val="000000" w:themeColor="text1"/>
          <w:sz w:val="18"/>
          <w:szCs w:val="18"/>
        </w:rPr>
        <w:t xml:space="preserve"> </w:t>
      </w:r>
      <w:r w:rsidR="001D4551" w:rsidRPr="00924437">
        <w:rPr>
          <w:color w:val="000000" w:themeColor="text1"/>
          <w:sz w:val="18"/>
          <w:szCs w:val="18"/>
        </w:rPr>
        <w:t>1979:</w:t>
      </w:r>
      <w:r w:rsidRPr="00924437">
        <w:rPr>
          <w:color w:val="000000" w:themeColor="text1"/>
          <w:sz w:val="18"/>
          <w:szCs w:val="18"/>
        </w:rPr>
        <w:t xml:space="preserve">41-46-50; Köprülü, </w:t>
      </w:r>
      <w:r w:rsidR="001D4551" w:rsidRPr="00924437">
        <w:rPr>
          <w:color w:val="000000" w:themeColor="text1"/>
          <w:sz w:val="18"/>
          <w:szCs w:val="18"/>
        </w:rPr>
        <w:t>1976:</w:t>
      </w:r>
      <w:r w:rsidR="004160DC">
        <w:rPr>
          <w:color w:val="000000" w:themeColor="text1"/>
          <w:sz w:val="18"/>
          <w:szCs w:val="18"/>
        </w:rPr>
        <w:t xml:space="preserve"> </w:t>
      </w:r>
      <w:r w:rsidRPr="00924437">
        <w:rPr>
          <w:color w:val="000000" w:themeColor="text1"/>
          <w:sz w:val="18"/>
          <w:szCs w:val="18"/>
        </w:rPr>
        <w:t xml:space="preserve">204; </w:t>
      </w:r>
      <w:r w:rsidR="001D4551" w:rsidRPr="00924437">
        <w:rPr>
          <w:noProof/>
          <w:sz w:val="18"/>
          <w:szCs w:val="18"/>
        </w:rPr>
        <w:t>Babinger ve Köprülü,</w:t>
      </w:r>
      <w:r w:rsidR="004160DC">
        <w:rPr>
          <w:noProof/>
          <w:sz w:val="18"/>
          <w:szCs w:val="18"/>
        </w:rPr>
        <w:t xml:space="preserve"> </w:t>
      </w:r>
      <w:r w:rsidR="001D4551" w:rsidRPr="00924437">
        <w:rPr>
          <w:noProof/>
          <w:sz w:val="18"/>
          <w:szCs w:val="18"/>
        </w:rPr>
        <w:t>1996:</w:t>
      </w:r>
      <w:r w:rsidR="004160DC">
        <w:rPr>
          <w:noProof/>
          <w:sz w:val="18"/>
          <w:szCs w:val="18"/>
        </w:rPr>
        <w:t xml:space="preserve"> </w:t>
      </w:r>
      <w:r w:rsidRPr="00924437">
        <w:rPr>
          <w:color w:val="000000" w:themeColor="text1"/>
          <w:sz w:val="18"/>
          <w:szCs w:val="18"/>
        </w:rPr>
        <w:t xml:space="preserve">57; </w:t>
      </w:r>
      <w:r w:rsidRPr="00924437">
        <w:rPr>
          <w:rFonts w:eastAsia="Calibri"/>
          <w:color w:val="000000" w:themeColor="text1"/>
          <w:sz w:val="18"/>
          <w:szCs w:val="18"/>
        </w:rPr>
        <w:t xml:space="preserve">Ocak, </w:t>
      </w:r>
      <w:r w:rsidR="001D4551" w:rsidRPr="00924437">
        <w:rPr>
          <w:rFonts w:eastAsia="Calibri"/>
          <w:color w:val="000000" w:themeColor="text1"/>
          <w:sz w:val="18"/>
          <w:szCs w:val="18"/>
        </w:rPr>
        <w:t>2010:</w:t>
      </w:r>
      <w:r w:rsidRPr="00924437">
        <w:rPr>
          <w:rFonts w:eastAsia="Calibri"/>
          <w:color w:val="000000" w:themeColor="text1"/>
          <w:sz w:val="18"/>
          <w:szCs w:val="18"/>
        </w:rPr>
        <w:t>132-133</w:t>
      </w:r>
      <w:r w:rsidR="00924437" w:rsidRPr="00924437">
        <w:rPr>
          <w:rFonts w:eastAsia="Calibri"/>
          <w:color w:val="000000" w:themeColor="text1"/>
          <w:sz w:val="18"/>
          <w:szCs w:val="18"/>
        </w:rPr>
        <w:t>)</w:t>
      </w:r>
      <w:r w:rsidR="00924437">
        <w:rPr>
          <w:rFonts w:eastAsia="Calibri"/>
          <w:color w:val="000000" w:themeColor="text1"/>
          <w:sz w:val="18"/>
          <w:szCs w:val="18"/>
        </w:rPr>
        <w:t>;</w:t>
      </w:r>
      <w:r w:rsidRPr="009D376E">
        <w:rPr>
          <w:rFonts w:eastAsia="Calibri"/>
          <w:color w:val="000000" w:themeColor="text1"/>
          <w:sz w:val="18"/>
          <w:szCs w:val="18"/>
        </w:rPr>
        <w:t xml:space="preserve"> </w:t>
      </w:r>
      <w:r w:rsidRPr="009D376E">
        <w:rPr>
          <w:color w:val="000000" w:themeColor="text1"/>
          <w:sz w:val="18"/>
          <w:szCs w:val="18"/>
        </w:rPr>
        <w:t>Babailer kıyamından sonra</w:t>
      </w:r>
      <w:r w:rsidR="00924437">
        <w:rPr>
          <w:color w:val="000000" w:themeColor="text1"/>
          <w:sz w:val="18"/>
          <w:szCs w:val="18"/>
        </w:rPr>
        <w:t xml:space="preserve"> meydana gelen isyanlar için ayrıca</w:t>
      </w:r>
      <w:r w:rsidRPr="009D376E">
        <w:rPr>
          <w:color w:val="000000" w:themeColor="text1"/>
          <w:sz w:val="18"/>
          <w:szCs w:val="18"/>
        </w:rPr>
        <w:t xml:space="preserve"> bkz. </w:t>
      </w:r>
      <w:r w:rsidR="00924437">
        <w:rPr>
          <w:color w:val="000000" w:themeColor="text1"/>
          <w:sz w:val="18"/>
          <w:szCs w:val="18"/>
        </w:rPr>
        <w:t>(</w:t>
      </w:r>
      <w:proofErr w:type="spellStart"/>
      <w:r w:rsidR="004160DC">
        <w:rPr>
          <w:rStyle w:val="fontstyle01"/>
          <w:rFonts w:ascii="Times New Roman" w:hAnsi="Times New Roman"/>
          <w:color w:val="000000" w:themeColor="text1"/>
        </w:rPr>
        <w:t>İbn</w:t>
      </w:r>
      <w:proofErr w:type="spellEnd"/>
      <w:r w:rsidR="004160DC">
        <w:rPr>
          <w:rStyle w:val="fontstyle01"/>
          <w:rFonts w:ascii="Times New Roman" w:hAnsi="Times New Roman"/>
          <w:color w:val="000000" w:themeColor="text1"/>
        </w:rPr>
        <w:t xml:space="preserve"> </w:t>
      </w:r>
      <w:proofErr w:type="spellStart"/>
      <w:r w:rsidR="006879B5" w:rsidRPr="006879B5">
        <w:rPr>
          <w:color w:val="000000" w:themeColor="text1"/>
          <w:sz w:val="18"/>
          <w:szCs w:val="18"/>
        </w:rPr>
        <w:t>Bîbî</w:t>
      </w:r>
      <w:proofErr w:type="spellEnd"/>
      <w:r w:rsidR="004160DC">
        <w:rPr>
          <w:rStyle w:val="fontstyle01"/>
          <w:rFonts w:ascii="Times New Roman" w:hAnsi="Times New Roman"/>
          <w:color w:val="000000" w:themeColor="text1"/>
        </w:rPr>
        <w:t>, 1996,  II, 236-237vd</w:t>
      </w:r>
      <w:proofErr w:type="gramStart"/>
      <w:r w:rsidR="004160DC">
        <w:rPr>
          <w:rStyle w:val="fontstyle01"/>
          <w:rFonts w:ascii="Times New Roman" w:hAnsi="Times New Roman"/>
          <w:color w:val="000000" w:themeColor="text1"/>
        </w:rPr>
        <w:t>.;</w:t>
      </w:r>
      <w:proofErr w:type="gramEnd"/>
      <w:r w:rsidR="00070009" w:rsidRPr="009D376E">
        <w:rPr>
          <w:rStyle w:val="fontstyle01"/>
          <w:rFonts w:ascii="Times New Roman" w:hAnsi="Times New Roman"/>
          <w:color w:val="000000" w:themeColor="text1"/>
        </w:rPr>
        <w:t xml:space="preserve"> Anonim</w:t>
      </w:r>
      <w:r w:rsidR="00924437">
        <w:rPr>
          <w:rStyle w:val="fontstyle01"/>
          <w:rFonts w:ascii="Times New Roman" w:hAnsi="Times New Roman"/>
          <w:color w:val="000000" w:themeColor="text1"/>
        </w:rPr>
        <w:t xml:space="preserve"> </w:t>
      </w:r>
      <w:proofErr w:type="spellStart"/>
      <w:r w:rsidR="00924437" w:rsidRPr="001D4551">
        <w:rPr>
          <w:color w:val="000000" w:themeColor="text1"/>
          <w:sz w:val="18"/>
          <w:szCs w:val="18"/>
        </w:rPr>
        <w:t>Selçuknâme</w:t>
      </w:r>
      <w:proofErr w:type="spellEnd"/>
      <w:r w:rsidR="00924437">
        <w:rPr>
          <w:iCs/>
          <w:color w:val="000000" w:themeColor="text1"/>
          <w:sz w:val="18"/>
          <w:szCs w:val="18"/>
        </w:rPr>
        <w:t>, 2014:</w:t>
      </w:r>
      <w:r w:rsidR="004160DC">
        <w:rPr>
          <w:iCs/>
          <w:color w:val="000000" w:themeColor="text1"/>
          <w:sz w:val="18"/>
          <w:szCs w:val="18"/>
        </w:rPr>
        <w:t xml:space="preserve"> </w:t>
      </w:r>
      <w:r w:rsidRPr="009D376E">
        <w:rPr>
          <w:iCs/>
          <w:color w:val="000000" w:themeColor="text1"/>
          <w:sz w:val="18"/>
          <w:szCs w:val="18"/>
        </w:rPr>
        <w:t>47-48</w:t>
      </w:r>
      <w:r w:rsidR="00070009" w:rsidRPr="009D376E">
        <w:rPr>
          <w:iCs/>
          <w:color w:val="000000" w:themeColor="text1"/>
          <w:sz w:val="18"/>
          <w:szCs w:val="18"/>
        </w:rPr>
        <w:t>vd.</w:t>
      </w:r>
      <w:r w:rsidRPr="009D376E">
        <w:rPr>
          <w:iCs/>
          <w:color w:val="000000" w:themeColor="text1"/>
          <w:sz w:val="18"/>
          <w:szCs w:val="18"/>
        </w:rPr>
        <w:t>;</w:t>
      </w:r>
      <w:r w:rsidRPr="009D376E">
        <w:rPr>
          <w:rStyle w:val="fontstyle01"/>
          <w:rFonts w:ascii="Times New Roman" w:hAnsi="Times New Roman"/>
          <w:color w:val="000000" w:themeColor="text1"/>
        </w:rPr>
        <w:t xml:space="preserve"> </w:t>
      </w:r>
      <w:proofErr w:type="spellStart"/>
      <w:r w:rsidRPr="009D376E">
        <w:rPr>
          <w:color w:val="000000" w:themeColor="text1"/>
          <w:sz w:val="18"/>
          <w:szCs w:val="18"/>
          <w:shd w:val="clear" w:color="auto" w:fill="FFFFFF"/>
        </w:rPr>
        <w:t>Aksarayî</w:t>
      </w:r>
      <w:proofErr w:type="spellEnd"/>
      <w:r w:rsidRPr="009D376E">
        <w:rPr>
          <w:color w:val="000000" w:themeColor="text1"/>
          <w:sz w:val="18"/>
          <w:szCs w:val="18"/>
          <w:shd w:val="clear" w:color="auto" w:fill="FFFFFF"/>
        </w:rPr>
        <w:t>,</w:t>
      </w:r>
      <w:r w:rsidR="004160DC">
        <w:rPr>
          <w:color w:val="000000" w:themeColor="text1"/>
          <w:sz w:val="18"/>
          <w:szCs w:val="18"/>
          <w:shd w:val="clear" w:color="auto" w:fill="FFFFFF"/>
        </w:rPr>
        <w:t xml:space="preserve"> 2000: </w:t>
      </w:r>
      <w:r w:rsidRPr="009D376E">
        <w:rPr>
          <w:color w:val="000000" w:themeColor="text1"/>
          <w:sz w:val="18"/>
          <w:szCs w:val="18"/>
          <w:shd w:val="clear" w:color="auto" w:fill="FFFFFF"/>
        </w:rPr>
        <w:t>77-78</w:t>
      </w:r>
      <w:r w:rsidR="00070009" w:rsidRPr="009D376E">
        <w:rPr>
          <w:color w:val="000000" w:themeColor="text1"/>
          <w:sz w:val="18"/>
          <w:szCs w:val="18"/>
          <w:shd w:val="clear" w:color="auto" w:fill="FFFFFF"/>
        </w:rPr>
        <w:t>vd.</w:t>
      </w:r>
      <w:r w:rsidR="00924437">
        <w:rPr>
          <w:color w:val="000000" w:themeColor="text1"/>
          <w:sz w:val="18"/>
          <w:szCs w:val="18"/>
          <w:shd w:val="clear" w:color="auto" w:fill="FFFFFF"/>
        </w:rPr>
        <w:t>)</w:t>
      </w:r>
    </w:p>
  </w:footnote>
  <w:footnote w:id="5">
    <w:p w:rsidR="007177E8" w:rsidRPr="001D4551" w:rsidRDefault="007177E8" w:rsidP="00EE5FB7">
      <w:pPr>
        <w:spacing w:line="276" w:lineRule="auto"/>
        <w:jc w:val="both"/>
        <w:rPr>
          <w:rFonts w:eastAsia="Calibri"/>
          <w:color w:val="000000" w:themeColor="text1"/>
          <w:sz w:val="18"/>
          <w:szCs w:val="18"/>
        </w:rPr>
      </w:pPr>
      <w:r w:rsidRPr="009D376E">
        <w:rPr>
          <w:rStyle w:val="DipnotBavurusu"/>
          <w:color w:val="000000" w:themeColor="text1"/>
          <w:sz w:val="18"/>
          <w:szCs w:val="18"/>
        </w:rPr>
        <w:footnoteRef/>
      </w:r>
      <w:r w:rsidRPr="009D376E">
        <w:rPr>
          <w:color w:val="000000" w:themeColor="text1"/>
          <w:sz w:val="18"/>
          <w:szCs w:val="18"/>
        </w:rPr>
        <w:t xml:space="preserve"> </w:t>
      </w:r>
      <w:proofErr w:type="spellStart"/>
      <w:r w:rsidR="00924437" w:rsidRPr="00924437">
        <w:rPr>
          <w:color w:val="000000" w:themeColor="text1"/>
          <w:sz w:val="18"/>
          <w:szCs w:val="18"/>
        </w:rPr>
        <w:t>Pervâne</w:t>
      </w:r>
      <w:proofErr w:type="spellEnd"/>
      <w:r w:rsidR="00924437">
        <w:rPr>
          <w:color w:val="000000" w:themeColor="text1"/>
          <w:sz w:val="18"/>
          <w:szCs w:val="18"/>
        </w:rPr>
        <w:t xml:space="preserve"> </w:t>
      </w:r>
      <w:r w:rsidRPr="009D376E">
        <w:rPr>
          <w:color w:val="000000" w:themeColor="text1"/>
          <w:sz w:val="18"/>
          <w:szCs w:val="18"/>
        </w:rPr>
        <w:t xml:space="preserve">dönemi için </w:t>
      </w:r>
      <w:r w:rsidR="001D4551" w:rsidRPr="001D4551">
        <w:rPr>
          <w:color w:val="000000" w:themeColor="text1"/>
          <w:sz w:val="18"/>
          <w:szCs w:val="18"/>
        </w:rPr>
        <w:t xml:space="preserve">Anonim </w:t>
      </w:r>
      <w:proofErr w:type="spellStart"/>
      <w:r w:rsidR="001D4551" w:rsidRPr="001D4551">
        <w:rPr>
          <w:color w:val="000000" w:themeColor="text1"/>
          <w:sz w:val="18"/>
          <w:szCs w:val="18"/>
        </w:rPr>
        <w:t>Selçuknâme’de</w:t>
      </w:r>
      <w:proofErr w:type="spellEnd"/>
      <w:r w:rsidR="001D4551">
        <w:rPr>
          <w:color w:val="000000" w:themeColor="text1"/>
          <w:sz w:val="18"/>
          <w:szCs w:val="18"/>
        </w:rPr>
        <w:t xml:space="preserve"> (</w:t>
      </w:r>
      <w:r w:rsidR="001D4551" w:rsidRPr="001D4551">
        <w:rPr>
          <w:color w:val="000000" w:themeColor="text1"/>
          <w:sz w:val="18"/>
          <w:szCs w:val="18"/>
        </w:rPr>
        <w:t>2014:</w:t>
      </w:r>
      <w:r w:rsidR="004160DC">
        <w:rPr>
          <w:color w:val="000000" w:themeColor="text1"/>
          <w:sz w:val="18"/>
          <w:szCs w:val="18"/>
        </w:rPr>
        <w:t xml:space="preserve"> </w:t>
      </w:r>
      <w:r w:rsidR="001D4551" w:rsidRPr="001D4551">
        <w:rPr>
          <w:iCs/>
          <w:color w:val="000000" w:themeColor="text1"/>
          <w:sz w:val="18"/>
          <w:szCs w:val="18"/>
        </w:rPr>
        <w:t>47</w:t>
      </w:r>
      <w:r w:rsidR="001D4551">
        <w:rPr>
          <w:iCs/>
          <w:color w:val="000000" w:themeColor="text1"/>
          <w:sz w:val="18"/>
          <w:szCs w:val="18"/>
        </w:rPr>
        <w:t>)</w:t>
      </w:r>
      <w:r w:rsidR="00924437">
        <w:rPr>
          <w:color w:val="000000" w:themeColor="text1"/>
          <w:sz w:val="18"/>
          <w:szCs w:val="18"/>
        </w:rPr>
        <w:t>,</w:t>
      </w:r>
      <w:r w:rsidRPr="009D376E">
        <w:rPr>
          <w:color w:val="000000" w:themeColor="text1"/>
          <w:sz w:val="18"/>
          <w:szCs w:val="18"/>
        </w:rPr>
        <w:t xml:space="preserve"> “kurt ile kuzu birlikte su içiyor, birlikte otluyordu”, ifadeleri kull</w:t>
      </w:r>
      <w:r w:rsidR="005E40A2">
        <w:rPr>
          <w:color w:val="000000" w:themeColor="text1"/>
          <w:sz w:val="18"/>
          <w:szCs w:val="18"/>
        </w:rPr>
        <w:t>anılmıştır.</w:t>
      </w:r>
    </w:p>
  </w:footnote>
  <w:footnote w:id="6">
    <w:p w:rsidR="007177E8" w:rsidRPr="009D376E" w:rsidRDefault="007177E8" w:rsidP="00EE5FB7">
      <w:pPr>
        <w:pStyle w:val="DipnotMetni"/>
        <w:spacing w:line="276" w:lineRule="auto"/>
        <w:jc w:val="both"/>
        <w:rPr>
          <w:color w:val="000000" w:themeColor="text1"/>
          <w:sz w:val="18"/>
          <w:szCs w:val="18"/>
        </w:rPr>
      </w:pPr>
      <w:r w:rsidRPr="009D376E">
        <w:rPr>
          <w:rStyle w:val="DipnotBavurusu"/>
          <w:color w:val="000000" w:themeColor="text1"/>
          <w:sz w:val="18"/>
          <w:szCs w:val="18"/>
        </w:rPr>
        <w:footnoteRef/>
      </w:r>
      <w:r w:rsidRPr="009D376E">
        <w:rPr>
          <w:color w:val="000000" w:themeColor="text1"/>
          <w:sz w:val="18"/>
          <w:szCs w:val="18"/>
        </w:rPr>
        <w:t xml:space="preserve"> Mustafa Kara </w:t>
      </w:r>
      <w:r w:rsidR="00BE1207">
        <w:rPr>
          <w:color w:val="000000" w:themeColor="text1"/>
          <w:sz w:val="18"/>
          <w:szCs w:val="18"/>
        </w:rPr>
        <w:t>bu durumu şöyle açıklamaktadır</w:t>
      </w:r>
      <w:r w:rsidR="006843CE">
        <w:rPr>
          <w:color w:val="000000" w:themeColor="text1"/>
          <w:sz w:val="18"/>
          <w:szCs w:val="18"/>
        </w:rPr>
        <w:t>:</w:t>
      </w:r>
      <w:r w:rsidR="00D60C84">
        <w:rPr>
          <w:color w:val="000000" w:themeColor="text1"/>
          <w:sz w:val="18"/>
          <w:szCs w:val="18"/>
        </w:rPr>
        <w:t xml:space="preserve"> </w:t>
      </w:r>
      <w:r w:rsidRPr="009D376E">
        <w:rPr>
          <w:i/>
          <w:color w:val="000000" w:themeColor="text1"/>
          <w:sz w:val="18"/>
          <w:szCs w:val="18"/>
        </w:rPr>
        <w:t>“XIII. yüzyılda tasavvufî şahsiyetlerin celâl-cemâl tecellisi adını verdikleri açıdan da bakılabilir. Onlara göre hayatta iki temel tecelli vardır: Celâl ve cemâl. Toplumdaki savaş, sıkıntı ve şiddetle iç içe olan olaylar celâli tecellileri, barış, refah ve huzur ise cemali tecellileri ifade eder...”</w:t>
      </w:r>
      <w:r w:rsidRPr="009D376E">
        <w:rPr>
          <w:color w:val="000000" w:themeColor="text1"/>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13A0"/>
    <w:multiLevelType w:val="hybridMultilevel"/>
    <w:tmpl w:val="67CC54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D2E7C64"/>
    <w:multiLevelType w:val="hybridMultilevel"/>
    <w:tmpl w:val="98DE0388"/>
    <w:lvl w:ilvl="0" w:tplc="D6D8B0A8">
      <w:start w:val="1"/>
      <w:numFmt w:val="decimal"/>
      <w:lvlText w:val="%1-"/>
      <w:lvlJc w:val="left"/>
      <w:pPr>
        <w:ind w:left="720" w:hanging="360"/>
      </w:pPr>
      <w:rPr>
        <w:rFonts w:ascii="Times New Roman" w:eastAsia="Calibri" w:hAnsi="Times New Roman" w:cs="Times New Roman" w:hint="default"/>
        <w:b/>
        <w:color w:val="000000"/>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360E7CE1"/>
    <w:multiLevelType w:val="hybridMultilevel"/>
    <w:tmpl w:val="98DE0388"/>
    <w:lvl w:ilvl="0" w:tplc="D6D8B0A8">
      <w:start w:val="1"/>
      <w:numFmt w:val="decimal"/>
      <w:lvlText w:val="%1-"/>
      <w:lvlJc w:val="left"/>
      <w:pPr>
        <w:ind w:left="720" w:hanging="360"/>
      </w:pPr>
      <w:rPr>
        <w:rFonts w:ascii="Times New Roman" w:eastAsia="Calibri" w:hAnsi="Times New Roman" w:cs="Times New Roman" w:hint="default"/>
        <w:b/>
        <w:color w:val="000000"/>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633B267B"/>
    <w:multiLevelType w:val="multilevel"/>
    <w:tmpl w:val="0F221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9F7"/>
    <w:rsid w:val="00003056"/>
    <w:rsid w:val="000067F5"/>
    <w:rsid w:val="00010187"/>
    <w:rsid w:val="00011B05"/>
    <w:rsid w:val="0001371B"/>
    <w:rsid w:val="000222C0"/>
    <w:rsid w:val="0002512E"/>
    <w:rsid w:val="00033498"/>
    <w:rsid w:val="00033AC7"/>
    <w:rsid w:val="000355D3"/>
    <w:rsid w:val="0004393D"/>
    <w:rsid w:val="00044B36"/>
    <w:rsid w:val="00046A5F"/>
    <w:rsid w:val="00054D17"/>
    <w:rsid w:val="000609D0"/>
    <w:rsid w:val="00063E09"/>
    <w:rsid w:val="00070009"/>
    <w:rsid w:val="00071C34"/>
    <w:rsid w:val="000741C2"/>
    <w:rsid w:val="00074840"/>
    <w:rsid w:val="00083FF4"/>
    <w:rsid w:val="00086919"/>
    <w:rsid w:val="000939CF"/>
    <w:rsid w:val="000949E5"/>
    <w:rsid w:val="00095B99"/>
    <w:rsid w:val="00096B94"/>
    <w:rsid w:val="000A2BC4"/>
    <w:rsid w:val="000A358B"/>
    <w:rsid w:val="000B23FF"/>
    <w:rsid w:val="000B399E"/>
    <w:rsid w:val="000B522A"/>
    <w:rsid w:val="000C072A"/>
    <w:rsid w:val="000C225D"/>
    <w:rsid w:val="000C5884"/>
    <w:rsid w:val="000C5C12"/>
    <w:rsid w:val="000D2195"/>
    <w:rsid w:val="000E22F6"/>
    <w:rsid w:val="000E6188"/>
    <w:rsid w:val="000E6837"/>
    <w:rsid w:val="000F17C1"/>
    <w:rsid w:val="000F1F31"/>
    <w:rsid w:val="000F47FB"/>
    <w:rsid w:val="000F4B83"/>
    <w:rsid w:val="00105D2A"/>
    <w:rsid w:val="00106557"/>
    <w:rsid w:val="00110377"/>
    <w:rsid w:val="001168F1"/>
    <w:rsid w:val="00123776"/>
    <w:rsid w:val="00125604"/>
    <w:rsid w:val="001428A2"/>
    <w:rsid w:val="001510D3"/>
    <w:rsid w:val="00161560"/>
    <w:rsid w:val="00162FD7"/>
    <w:rsid w:val="001646F7"/>
    <w:rsid w:val="00166620"/>
    <w:rsid w:val="001825F0"/>
    <w:rsid w:val="00183C18"/>
    <w:rsid w:val="001901AE"/>
    <w:rsid w:val="001A4192"/>
    <w:rsid w:val="001A46EC"/>
    <w:rsid w:val="001A5EB7"/>
    <w:rsid w:val="001B0D0B"/>
    <w:rsid w:val="001B26F5"/>
    <w:rsid w:val="001B50FC"/>
    <w:rsid w:val="001B54AA"/>
    <w:rsid w:val="001C4D83"/>
    <w:rsid w:val="001C757B"/>
    <w:rsid w:val="001D4551"/>
    <w:rsid w:val="001D49C2"/>
    <w:rsid w:val="001D69AC"/>
    <w:rsid w:val="001E385D"/>
    <w:rsid w:val="001E6766"/>
    <w:rsid w:val="001F1E03"/>
    <w:rsid w:val="001F3C7E"/>
    <w:rsid w:val="001F5879"/>
    <w:rsid w:val="001F6934"/>
    <w:rsid w:val="001F6F2E"/>
    <w:rsid w:val="002021CC"/>
    <w:rsid w:val="00203549"/>
    <w:rsid w:val="002044AC"/>
    <w:rsid w:val="00205BA7"/>
    <w:rsid w:val="00212A9D"/>
    <w:rsid w:val="00214088"/>
    <w:rsid w:val="00214618"/>
    <w:rsid w:val="00215B0C"/>
    <w:rsid w:val="002163D6"/>
    <w:rsid w:val="00216FD8"/>
    <w:rsid w:val="002210FD"/>
    <w:rsid w:val="002211E7"/>
    <w:rsid w:val="00224E46"/>
    <w:rsid w:val="0022637B"/>
    <w:rsid w:val="00232624"/>
    <w:rsid w:val="002333B3"/>
    <w:rsid w:val="00240512"/>
    <w:rsid w:val="002411DC"/>
    <w:rsid w:val="002459AE"/>
    <w:rsid w:val="00250CE0"/>
    <w:rsid w:val="00251F3E"/>
    <w:rsid w:val="00263D18"/>
    <w:rsid w:val="002741DC"/>
    <w:rsid w:val="00275033"/>
    <w:rsid w:val="00284219"/>
    <w:rsid w:val="002848BF"/>
    <w:rsid w:val="00293DF9"/>
    <w:rsid w:val="00295BD8"/>
    <w:rsid w:val="002971E4"/>
    <w:rsid w:val="002A2981"/>
    <w:rsid w:val="002A521F"/>
    <w:rsid w:val="002B0DEE"/>
    <w:rsid w:val="002B21F2"/>
    <w:rsid w:val="002B4DB8"/>
    <w:rsid w:val="002B6220"/>
    <w:rsid w:val="002B7292"/>
    <w:rsid w:val="002B74C3"/>
    <w:rsid w:val="002C6531"/>
    <w:rsid w:val="002D380B"/>
    <w:rsid w:val="002D38E5"/>
    <w:rsid w:val="002D56E5"/>
    <w:rsid w:val="002D6D78"/>
    <w:rsid w:val="002E2849"/>
    <w:rsid w:val="002E5ED4"/>
    <w:rsid w:val="002E7B66"/>
    <w:rsid w:val="002F16D2"/>
    <w:rsid w:val="002F2531"/>
    <w:rsid w:val="002F7762"/>
    <w:rsid w:val="00315A4F"/>
    <w:rsid w:val="00317498"/>
    <w:rsid w:val="003214E4"/>
    <w:rsid w:val="00325340"/>
    <w:rsid w:val="00330175"/>
    <w:rsid w:val="00335428"/>
    <w:rsid w:val="003354FC"/>
    <w:rsid w:val="003502DB"/>
    <w:rsid w:val="0035156D"/>
    <w:rsid w:val="003526CE"/>
    <w:rsid w:val="00353749"/>
    <w:rsid w:val="00364BFB"/>
    <w:rsid w:val="00377EFF"/>
    <w:rsid w:val="003814F8"/>
    <w:rsid w:val="00381D99"/>
    <w:rsid w:val="00382297"/>
    <w:rsid w:val="0038234F"/>
    <w:rsid w:val="003844A4"/>
    <w:rsid w:val="003850DF"/>
    <w:rsid w:val="003855F8"/>
    <w:rsid w:val="00397AAF"/>
    <w:rsid w:val="003A3980"/>
    <w:rsid w:val="003A4F62"/>
    <w:rsid w:val="003A7234"/>
    <w:rsid w:val="003B2081"/>
    <w:rsid w:val="003B2B38"/>
    <w:rsid w:val="003B6112"/>
    <w:rsid w:val="003B6C65"/>
    <w:rsid w:val="003C097A"/>
    <w:rsid w:val="003C1892"/>
    <w:rsid w:val="003C3F1D"/>
    <w:rsid w:val="003D266A"/>
    <w:rsid w:val="003D3A25"/>
    <w:rsid w:val="003D430B"/>
    <w:rsid w:val="003D43A1"/>
    <w:rsid w:val="003F1AF1"/>
    <w:rsid w:val="003F60EC"/>
    <w:rsid w:val="004015EA"/>
    <w:rsid w:val="004017BF"/>
    <w:rsid w:val="00401F2E"/>
    <w:rsid w:val="00407C3B"/>
    <w:rsid w:val="004116C7"/>
    <w:rsid w:val="00414637"/>
    <w:rsid w:val="004160DC"/>
    <w:rsid w:val="004168C9"/>
    <w:rsid w:val="00420E26"/>
    <w:rsid w:val="004215E3"/>
    <w:rsid w:val="004218AA"/>
    <w:rsid w:val="0042219D"/>
    <w:rsid w:val="00431F38"/>
    <w:rsid w:val="00432A96"/>
    <w:rsid w:val="00433188"/>
    <w:rsid w:val="00433701"/>
    <w:rsid w:val="0043703F"/>
    <w:rsid w:val="00437A68"/>
    <w:rsid w:val="004514A4"/>
    <w:rsid w:val="004538B8"/>
    <w:rsid w:val="00456CD2"/>
    <w:rsid w:val="00461BCA"/>
    <w:rsid w:val="004635EB"/>
    <w:rsid w:val="004660AC"/>
    <w:rsid w:val="004705A1"/>
    <w:rsid w:val="00475C08"/>
    <w:rsid w:val="00480C71"/>
    <w:rsid w:val="00492199"/>
    <w:rsid w:val="00495931"/>
    <w:rsid w:val="0049706B"/>
    <w:rsid w:val="004A4245"/>
    <w:rsid w:val="004B0DA8"/>
    <w:rsid w:val="004B2CF6"/>
    <w:rsid w:val="004B4DAB"/>
    <w:rsid w:val="004B5640"/>
    <w:rsid w:val="004B584F"/>
    <w:rsid w:val="004B7282"/>
    <w:rsid w:val="004C3A60"/>
    <w:rsid w:val="004C4F02"/>
    <w:rsid w:val="004C63C2"/>
    <w:rsid w:val="004D5DE2"/>
    <w:rsid w:val="004E03D1"/>
    <w:rsid w:val="004E03E6"/>
    <w:rsid w:val="004E64CB"/>
    <w:rsid w:val="004E676F"/>
    <w:rsid w:val="004F1C10"/>
    <w:rsid w:val="004F5742"/>
    <w:rsid w:val="00503445"/>
    <w:rsid w:val="00504945"/>
    <w:rsid w:val="005118D2"/>
    <w:rsid w:val="00515D94"/>
    <w:rsid w:val="005171EA"/>
    <w:rsid w:val="005219D7"/>
    <w:rsid w:val="00521AE8"/>
    <w:rsid w:val="00525809"/>
    <w:rsid w:val="0052657E"/>
    <w:rsid w:val="00527F88"/>
    <w:rsid w:val="0053066F"/>
    <w:rsid w:val="00531EF0"/>
    <w:rsid w:val="005331B9"/>
    <w:rsid w:val="00535B70"/>
    <w:rsid w:val="00535ED7"/>
    <w:rsid w:val="00551EEF"/>
    <w:rsid w:val="0055329C"/>
    <w:rsid w:val="00556B96"/>
    <w:rsid w:val="005602CA"/>
    <w:rsid w:val="005606BA"/>
    <w:rsid w:val="00563948"/>
    <w:rsid w:val="00565658"/>
    <w:rsid w:val="00566BA2"/>
    <w:rsid w:val="00567988"/>
    <w:rsid w:val="005679A1"/>
    <w:rsid w:val="005864B1"/>
    <w:rsid w:val="0059664B"/>
    <w:rsid w:val="005A1177"/>
    <w:rsid w:val="005A3830"/>
    <w:rsid w:val="005B5A29"/>
    <w:rsid w:val="005C33C2"/>
    <w:rsid w:val="005D0732"/>
    <w:rsid w:val="005E40A2"/>
    <w:rsid w:val="005E52DD"/>
    <w:rsid w:val="005E642A"/>
    <w:rsid w:val="005F425C"/>
    <w:rsid w:val="005F51B2"/>
    <w:rsid w:val="005F625B"/>
    <w:rsid w:val="005F66C9"/>
    <w:rsid w:val="005F788A"/>
    <w:rsid w:val="005F7974"/>
    <w:rsid w:val="00603A35"/>
    <w:rsid w:val="00614240"/>
    <w:rsid w:val="00624536"/>
    <w:rsid w:val="006245ED"/>
    <w:rsid w:val="00633708"/>
    <w:rsid w:val="00635D84"/>
    <w:rsid w:val="0065681A"/>
    <w:rsid w:val="00656A1B"/>
    <w:rsid w:val="00663A17"/>
    <w:rsid w:val="0066401E"/>
    <w:rsid w:val="0066419B"/>
    <w:rsid w:val="006678D0"/>
    <w:rsid w:val="00677221"/>
    <w:rsid w:val="00677603"/>
    <w:rsid w:val="0068084D"/>
    <w:rsid w:val="00682CE6"/>
    <w:rsid w:val="006843CE"/>
    <w:rsid w:val="006879B5"/>
    <w:rsid w:val="00693967"/>
    <w:rsid w:val="006939C8"/>
    <w:rsid w:val="006973C9"/>
    <w:rsid w:val="006B2CE8"/>
    <w:rsid w:val="006C3CDC"/>
    <w:rsid w:val="006C59B9"/>
    <w:rsid w:val="006C7D25"/>
    <w:rsid w:val="006D53AD"/>
    <w:rsid w:val="006E010D"/>
    <w:rsid w:val="006E1E40"/>
    <w:rsid w:val="006E21B0"/>
    <w:rsid w:val="006E2CF9"/>
    <w:rsid w:val="006E411F"/>
    <w:rsid w:val="006E4540"/>
    <w:rsid w:val="006E4F84"/>
    <w:rsid w:val="006E7143"/>
    <w:rsid w:val="006F5DBD"/>
    <w:rsid w:val="006F7A93"/>
    <w:rsid w:val="00714DC3"/>
    <w:rsid w:val="00715B14"/>
    <w:rsid w:val="007177E8"/>
    <w:rsid w:val="00717802"/>
    <w:rsid w:val="0072150D"/>
    <w:rsid w:val="00723672"/>
    <w:rsid w:val="007238F0"/>
    <w:rsid w:val="00725EF5"/>
    <w:rsid w:val="00732329"/>
    <w:rsid w:val="007404E8"/>
    <w:rsid w:val="00740919"/>
    <w:rsid w:val="00741393"/>
    <w:rsid w:val="00741CAE"/>
    <w:rsid w:val="00745E62"/>
    <w:rsid w:val="0075272E"/>
    <w:rsid w:val="00753FD6"/>
    <w:rsid w:val="007554C1"/>
    <w:rsid w:val="0075611C"/>
    <w:rsid w:val="007569F7"/>
    <w:rsid w:val="0076264C"/>
    <w:rsid w:val="00765BEE"/>
    <w:rsid w:val="00777A74"/>
    <w:rsid w:val="00790EC7"/>
    <w:rsid w:val="007975CD"/>
    <w:rsid w:val="00797F3C"/>
    <w:rsid w:val="007A3752"/>
    <w:rsid w:val="007A3F8F"/>
    <w:rsid w:val="007B01E6"/>
    <w:rsid w:val="007B0214"/>
    <w:rsid w:val="007B1A84"/>
    <w:rsid w:val="007B4265"/>
    <w:rsid w:val="007B5320"/>
    <w:rsid w:val="007B6F43"/>
    <w:rsid w:val="007C0387"/>
    <w:rsid w:val="007C18A6"/>
    <w:rsid w:val="007C2BEF"/>
    <w:rsid w:val="007C7607"/>
    <w:rsid w:val="007F0596"/>
    <w:rsid w:val="007F324D"/>
    <w:rsid w:val="007F4C13"/>
    <w:rsid w:val="008016A0"/>
    <w:rsid w:val="00803E2E"/>
    <w:rsid w:val="00807DC5"/>
    <w:rsid w:val="00811542"/>
    <w:rsid w:val="00811B35"/>
    <w:rsid w:val="00813DF7"/>
    <w:rsid w:val="0082109E"/>
    <w:rsid w:val="00827B7E"/>
    <w:rsid w:val="00831D8D"/>
    <w:rsid w:val="00835188"/>
    <w:rsid w:val="0084037E"/>
    <w:rsid w:val="00841467"/>
    <w:rsid w:val="00846182"/>
    <w:rsid w:val="008475D7"/>
    <w:rsid w:val="00847798"/>
    <w:rsid w:val="0085420D"/>
    <w:rsid w:val="00856585"/>
    <w:rsid w:val="00856A64"/>
    <w:rsid w:val="0086571D"/>
    <w:rsid w:val="0087412C"/>
    <w:rsid w:val="0088584B"/>
    <w:rsid w:val="00886697"/>
    <w:rsid w:val="00887B59"/>
    <w:rsid w:val="008925B3"/>
    <w:rsid w:val="00897F9E"/>
    <w:rsid w:val="008B2B2F"/>
    <w:rsid w:val="008B31D8"/>
    <w:rsid w:val="008B3831"/>
    <w:rsid w:val="008B3DEC"/>
    <w:rsid w:val="008B3DF9"/>
    <w:rsid w:val="008B5504"/>
    <w:rsid w:val="008B7D7B"/>
    <w:rsid w:val="008C1306"/>
    <w:rsid w:val="008C20DE"/>
    <w:rsid w:val="008D3F3E"/>
    <w:rsid w:val="008D403E"/>
    <w:rsid w:val="008D6A79"/>
    <w:rsid w:val="008D7B84"/>
    <w:rsid w:val="008E0F41"/>
    <w:rsid w:val="008E23A4"/>
    <w:rsid w:val="008E5354"/>
    <w:rsid w:val="008E6B6E"/>
    <w:rsid w:val="00900C72"/>
    <w:rsid w:val="00905E45"/>
    <w:rsid w:val="009061D9"/>
    <w:rsid w:val="00906DB9"/>
    <w:rsid w:val="009121D4"/>
    <w:rsid w:val="00916984"/>
    <w:rsid w:val="00921C3D"/>
    <w:rsid w:val="00923B99"/>
    <w:rsid w:val="00924437"/>
    <w:rsid w:val="00924544"/>
    <w:rsid w:val="00932C87"/>
    <w:rsid w:val="00935BD0"/>
    <w:rsid w:val="00940150"/>
    <w:rsid w:val="00943F33"/>
    <w:rsid w:val="00944195"/>
    <w:rsid w:val="00947E83"/>
    <w:rsid w:val="009507A6"/>
    <w:rsid w:val="00951B3C"/>
    <w:rsid w:val="009526B3"/>
    <w:rsid w:val="009651FC"/>
    <w:rsid w:val="00965572"/>
    <w:rsid w:val="00970179"/>
    <w:rsid w:val="00970767"/>
    <w:rsid w:val="009831AB"/>
    <w:rsid w:val="00990C95"/>
    <w:rsid w:val="00992880"/>
    <w:rsid w:val="009A48F3"/>
    <w:rsid w:val="009B0B12"/>
    <w:rsid w:val="009B1F58"/>
    <w:rsid w:val="009B5804"/>
    <w:rsid w:val="009B7E90"/>
    <w:rsid w:val="009C14E6"/>
    <w:rsid w:val="009C46E4"/>
    <w:rsid w:val="009C4BEB"/>
    <w:rsid w:val="009D08A3"/>
    <w:rsid w:val="009D376E"/>
    <w:rsid w:val="009D5A73"/>
    <w:rsid w:val="009D73F9"/>
    <w:rsid w:val="009E0177"/>
    <w:rsid w:val="009E6607"/>
    <w:rsid w:val="009E6C56"/>
    <w:rsid w:val="009F19DC"/>
    <w:rsid w:val="009F4393"/>
    <w:rsid w:val="009F46D3"/>
    <w:rsid w:val="00A00306"/>
    <w:rsid w:val="00A024CF"/>
    <w:rsid w:val="00A06A91"/>
    <w:rsid w:val="00A0715A"/>
    <w:rsid w:val="00A07B5B"/>
    <w:rsid w:val="00A14946"/>
    <w:rsid w:val="00A17262"/>
    <w:rsid w:val="00A241F0"/>
    <w:rsid w:val="00A31FD7"/>
    <w:rsid w:val="00A3524B"/>
    <w:rsid w:val="00A37E18"/>
    <w:rsid w:val="00A37F31"/>
    <w:rsid w:val="00A40BF1"/>
    <w:rsid w:val="00A4163F"/>
    <w:rsid w:val="00A53381"/>
    <w:rsid w:val="00A563A7"/>
    <w:rsid w:val="00A570CB"/>
    <w:rsid w:val="00A579C7"/>
    <w:rsid w:val="00A622C2"/>
    <w:rsid w:val="00A65AED"/>
    <w:rsid w:val="00A87D5E"/>
    <w:rsid w:val="00A916ED"/>
    <w:rsid w:val="00A9174A"/>
    <w:rsid w:val="00AA3AB1"/>
    <w:rsid w:val="00AA3FAD"/>
    <w:rsid w:val="00AA6979"/>
    <w:rsid w:val="00AB24EA"/>
    <w:rsid w:val="00AB2B55"/>
    <w:rsid w:val="00AB61F1"/>
    <w:rsid w:val="00AC2AD0"/>
    <w:rsid w:val="00AC5911"/>
    <w:rsid w:val="00AC6C6B"/>
    <w:rsid w:val="00AD1495"/>
    <w:rsid w:val="00AD198A"/>
    <w:rsid w:val="00AD1E48"/>
    <w:rsid w:val="00AD28CC"/>
    <w:rsid w:val="00AD3818"/>
    <w:rsid w:val="00AD517E"/>
    <w:rsid w:val="00AD6A5F"/>
    <w:rsid w:val="00AD7EF1"/>
    <w:rsid w:val="00AE0406"/>
    <w:rsid w:val="00AE2521"/>
    <w:rsid w:val="00B01757"/>
    <w:rsid w:val="00B11D8C"/>
    <w:rsid w:val="00B13903"/>
    <w:rsid w:val="00B15990"/>
    <w:rsid w:val="00B228CE"/>
    <w:rsid w:val="00B24119"/>
    <w:rsid w:val="00B24DE3"/>
    <w:rsid w:val="00B2579A"/>
    <w:rsid w:val="00B27695"/>
    <w:rsid w:val="00B30400"/>
    <w:rsid w:val="00B41826"/>
    <w:rsid w:val="00B45287"/>
    <w:rsid w:val="00B4763F"/>
    <w:rsid w:val="00B477FD"/>
    <w:rsid w:val="00B62F69"/>
    <w:rsid w:val="00B7349C"/>
    <w:rsid w:val="00B7374A"/>
    <w:rsid w:val="00B77D10"/>
    <w:rsid w:val="00B868D5"/>
    <w:rsid w:val="00B922E3"/>
    <w:rsid w:val="00B94E74"/>
    <w:rsid w:val="00B94EA1"/>
    <w:rsid w:val="00B96F14"/>
    <w:rsid w:val="00BA0DFE"/>
    <w:rsid w:val="00BA10F9"/>
    <w:rsid w:val="00BA337A"/>
    <w:rsid w:val="00BA7BC6"/>
    <w:rsid w:val="00BB0F2A"/>
    <w:rsid w:val="00BB264B"/>
    <w:rsid w:val="00BB6E8E"/>
    <w:rsid w:val="00BB7269"/>
    <w:rsid w:val="00BD4ADC"/>
    <w:rsid w:val="00BD7466"/>
    <w:rsid w:val="00BE1207"/>
    <w:rsid w:val="00BE3D01"/>
    <w:rsid w:val="00BF009E"/>
    <w:rsid w:val="00BF05D2"/>
    <w:rsid w:val="00BF2EF7"/>
    <w:rsid w:val="00BF49BF"/>
    <w:rsid w:val="00BF7535"/>
    <w:rsid w:val="00C00DFE"/>
    <w:rsid w:val="00C017D3"/>
    <w:rsid w:val="00C0209D"/>
    <w:rsid w:val="00C026FB"/>
    <w:rsid w:val="00C16863"/>
    <w:rsid w:val="00C2449B"/>
    <w:rsid w:val="00C249A4"/>
    <w:rsid w:val="00C263A2"/>
    <w:rsid w:val="00C33A86"/>
    <w:rsid w:val="00C4292A"/>
    <w:rsid w:val="00C4444A"/>
    <w:rsid w:val="00C44724"/>
    <w:rsid w:val="00C47A39"/>
    <w:rsid w:val="00C50237"/>
    <w:rsid w:val="00C66594"/>
    <w:rsid w:val="00C731A5"/>
    <w:rsid w:val="00C73502"/>
    <w:rsid w:val="00C7753A"/>
    <w:rsid w:val="00C82D38"/>
    <w:rsid w:val="00C85D7D"/>
    <w:rsid w:val="00C90E63"/>
    <w:rsid w:val="00C96328"/>
    <w:rsid w:val="00C9640B"/>
    <w:rsid w:val="00C97FFC"/>
    <w:rsid w:val="00CA22A2"/>
    <w:rsid w:val="00CA5864"/>
    <w:rsid w:val="00CA7B9F"/>
    <w:rsid w:val="00CB1EC9"/>
    <w:rsid w:val="00CB2172"/>
    <w:rsid w:val="00CB718F"/>
    <w:rsid w:val="00CC1F41"/>
    <w:rsid w:val="00CC49F7"/>
    <w:rsid w:val="00CC6A44"/>
    <w:rsid w:val="00CE1803"/>
    <w:rsid w:val="00CE1A8C"/>
    <w:rsid w:val="00CE653F"/>
    <w:rsid w:val="00CF024E"/>
    <w:rsid w:val="00CF095D"/>
    <w:rsid w:val="00CF3E2D"/>
    <w:rsid w:val="00CF418B"/>
    <w:rsid w:val="00D015D0"/>
    <w:rsid w:val="00D05C8E"/>
    <w:rsid w:val="00D06D34"/>
    <w:rsid w:val="00D10ED4"/>
    <w:rsid w:val="00D238E1"/>
    <w:rsid w:val="00D255B6"/>
    <w:rsid w:val="00D263E1"/>
    <w:rsid w:val="00D26EC6"/>
    <w:rsid w:val="00D27E4E"/>
    <w:rsid w:val="00D34E6F"/>
    <w:rsid w:val="00D3772C"/>
    <w:rsid w:val="00D37E10"/>
    <w:rsid w:val="00D427EF"/>
    <w:rsid w:val="00D45156"/>
    <w:rsid w:val="00D5113C"/>
    <w:rsid w:val="00D55C0C"/>
    <w:rsid w:val="00D60C84"/>
    <w:rsid w:val="00D640BC"/>
    <w:rsid w:val="00D6494F"/>
    <w:rsid w:val="00D6626F"/>
    <w:rsid w:val="00D6691B"/>
    <w:rsid w:val="00D70B15"/>
    <w:rsid w:val="00D723D7"/>
    <w:rsid w:val="00D74159"/>
    <w:rsid w:val="00D7552A"/>
    <w:rsid w:val="00D82102"/>
    <w:rsid w:val="00D838B9"/>
    <w:rsid w:val="00D906E5"/>
    <w:rsid w:val="00D91780"/>
    <w:rsid w:val="00D94CAC"/>
    <w:rsid w:val="00D97823"/>
    <w:rsid w:val="00DA43A0"/>
    <w:rsid w:val="00DA5CEA"/>
    <w:rsid w:val="00DA6243"/>
    <w:rsid w:val="00DB561B"/>
    <w:rsid w:val="00DC0F76"/>
    <w:rsid w:val="00DE1206"/>
    <w:rsid w:val="00DE3B0A"/>
    <w:rsid w:val="00DE4F01"/>
    <w:rsid w:val="00DE6BEF"/>
    <w:rsid w:val="00DF0EAB"/>
    <w:rsid w:val="00DF13D5"/>
    <w:rsid w:val="00DF6400"/>
    <w:rsid w:val="00DF7496"/>
    <w:rsid w:val="00E01EE6"/>
    <w:rsid w:val="00E02F5B"/>
    <w:rsid w:val="00E0796E"/>
    <w:rsid w:val="00E117DB"/>
    <w:rsid w:val="00E15481"/>
    <w:rsid w:val="00E26B8B"/>
    <w:rsid w:val="00E41AA2"/>
    <w:rsid w:val="00E44586"/>
    <w:rsid w:val="00E46171"/>
    <w:rsid w:val="00E5140D"/>
    <w:rsid w:val="00E558BF"/>
    <w:rsid w:val="00E61E01"/>
    <w:rsid w:val="00E67190"/>
    <w:rsid w:val="00E71717"/>
    <w:rsid w:val="00E80FF1"/>
    <w:rsid w:val="00E8746B"/>
    <w:rsid w:val="00E91317"/>
    <w:rsid w:val="00E93CDF"/>
    <w:rsid w:val="00E96C06"/>
    <w:rsid w:val="00E96D96"/>
    <w:rsid w:val="00EA2EEC"/>
    <w:rsid w:val="00EB06C2"/>
    <w:rsid w:val="00EB5F24"/>
    <w:rsid w:val="00EB6123"/>
    <w:rsid w:val="00EC0A3F"/>
    <w:rsid w:val="00EC186B"/>
    <w:rsid w:val="00EC7003"/>
    <w:rsid w:val="00ED24C0"/>
    <w:rsid w:val="00ED44E2"/>
    <w:rsid w:val="00ED71DF"/>
    <w:rsid w:val="00ED7C57"/>
    <w:rsid w:val="00EE5FB7"/>
    <w:rsid w:val="00EF15F6"/>
    <w:rsid w:val="00EF5592"/>
    <w:rsid w:val="00EF730F"/>
    <w:rsid w:val="00F00164"/>
    <w:rsid w:val="00F07669"/>
    <w:rsid w:val="00F17CD5"/>
    <w:rsid w:val="00F24F70"/>
    <w:rsid w:val="00F30919"/>
    <w:rsid w:val="00F340EF"/>
    <w:rsid w:val="00F341F8"/>
    <w:rsid w:val="00F34948"/>
    <w:rsid w:val="00F357AC"/>
    <w:rsid w:val="00F460A7"/>
    <w:rsid w:val="00F51562"/>
    <w:rsid w:val="00F637AB"/>
    <w:rsid w:val="00F6458F"/>
    <w:rsid w:val="00F65A43"/>
    <w:rsid w:val="00F66FB3"/>
    <w:rsid w:val="00F67C7F"/>
    <w:rsid w:val="00F70A3F"/>
    <w:rsid w:val="00F729EF"/>
    <w:rsid w:val="00F72A64"/>
    <w:rsid w:val="00F75887"/>
    <w:rsid w:val="00F7721C"/>
    <w:rsid w:val="00F834D3"/>
    <w:rsid w:val="00F83589"/>
    <w:rsid w:val="00F84109"/>
    <w:rsid w:val="00F87A10"/>
    <w:rsid w:val="00F9011E"/>
    <w:rsid w:val="00F94E9B"/>
    <w:rsid w:val="00F97591"/>
    <w:rsid w:val="00F97922"/>
    <w:rsid w:val="00FA7DB6"/>
    <w:rsid w:val="00FB6E6B"/>
    <w:rsid w:val="00FC5601"/>
    <w:rsid w:val="00FC6E95"/>
    <w:rsid w:val="00FD59B5"/>
    <w:rsid w:val="00FE0D40"/>
    <w:rsid w:val="00FE17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42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514A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335428"/>
    <w:rPr>
      <w:rFonts w:ascii="Helvetica" w:hAnsi="Helvetica" w:hint="default"/>
      <w:b w:val="0"/>
      <w:bCs w:val="0"/>
      <w:i w:val="0"/>
      <w:iCs w:val="0"/>
      <w:color w:val="000000"/>
      <w:sz w:val="18"/>
      <w:szCs w:val="18"/>
    </w:rPr>
  </w:style>
  <w:style w:type="character" w:customStyle="1" w:styleId="fontstyle21">
    <w:name w:val="fontstyle21"/>
    <w:basedOn w:val="VarsaylanParagrafYazTipi"/>
    <w:rsid w:val="00335428"/>
    <w:rPr>
      <w:rFonts w:ascii="HiddenHorzOCR-Identity-H" w:hAnsi="HiddenHorzOCR-Identity-H" w:hint="default"/>
      <w:b w:val="0"/>
      <w:bCs w:val="0"/>
      <w:i w:val="0"/>
      <w:iCs w:val="0"/>
      <w:color w:val="000000"/>
      <w:sz w:val="18"/>
      <w:szCs w:val="18"/>
    </w:rPr>
  </w:style>
  <w:style w:type="paragraph" w:styleId="DipnotMetni">
    <w:name w:val="footnote text"/>
    <w:basedOn w:val="Normal"/>
    <w:link w:val="DipnotMetniChar"/>
    <w:uiPriority w:val="99"/>
    <w:unhideWhenUsed/>
    <w:rsid w:val="00335428"/>
    <w:rPr>
      <w:sz w:val="20"/>
      <w:szCs w:val="20"/>
    </w:rPr>
  </w:style>
  <w:style w:type="character" w:customStyle="1" w:styleId="DipnotMetniChar">
    <w:name w:val="Dipnot Metni Char"/>
    <w:basedOn w:val="VarsaylanParagrafYazTipi"/>
    <w:link w:val="DipnotMetni"/>
    <w:uiPriority w:val="99"/>
    <w:rsid w:val="0033542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35428"/>
    <w:rPr>
      <w:vertAlign w:val="superscript"/>
    </w:rPr>
  </w:style>
  <w:style w:type="paragraph" w:styleId="ListeParagraf">
    <w:name w:val="List Paragraph"/>
    <w:basedOn w:val="Normal"/>
    <w:uiPriority w:val="34"/>
    <w:qFormat/>
    <w:rsid w:val="00335428"/>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335428"/>
    <w:rPr>
      <w:b/>
      <w:bCs/>
    </w:rPr>
  </w:style>
  <w:style w:type="paragraph" w:styleId="stbilgi">
    <w:name w:val="header"/>
    <w:basedOn w:val="Normal"/>
    <w:link w:val="stbilgiChar"/>
    <w:uiPriority w:val="99"/>
    <w:unhideWhenUsed/>
    <w:rsid w:val="00335428"/>
    <w:pPr>
      <w:tabs>
        <w:tab w:val="center" w:pos="4536"/>
        <w:tab w:val="right" w:pos="9072"/>
      </w:tabs>
    </w:pPr>
  </w:style>
  <w:style w:type="character" w:customStyle="1" w:styleId="stbilgiChar">
    <w:name w:val="Üstbilgi Char"/>
    <w:basedOn w:val="VarsaylanParagrafYazTipi"/>
    <w:link w:val="stbilgi"/>
    <w:uiPriority w:val="99"/>
    <w:rsid w:val="0033542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35428"/>
    <w:pPr>
      <w:tabs>
        <w:tab w:val="center" w:pos="4536"/>
        <w:tab w:val="right" w:pos="9072"/>
      </w:tabs>
    </w:pPr>
  </w:style>
  <w:style w:type="character" w:customStyle="1" w:styleId="AltbilgiChar">
    <w:name w:val="Altbilgi Char"/>
    <w:basedOn w:val="VarsaylanParagrafYazTipi"/>
    <w:link w:val="Altbilgi"/>
    <w:uiPriority w:val="99"/>
    <w:rsid w:val="00335428"/>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E03E6"/>
    <w:rPr>
      <w:i/>
      <w:iCs/>
    </w:rPr>
  </w:style>
  <w:style w:type="paragraph" w:styleId="SonnotMetni">
    <w:name w:val="endnote text"/>
    <w:basedOn w:val="Normal"/>
    <w:link w:val="SonnotMetniChar"/>
    <w:uiPriority w:val="99"/>
    <w:semiHidden/>
    <w:unhideWhenUsed/>
    <w:rsid w:val="003F60EC"/>
    <w:rPr>
      <w:sz w:val="20"/>
      <w:szCs w:val="20"/>
    </w:rPr>
  </w:style>
  <w:style w:type="character" w:customStyle="1" w:styleId="SonnotMetniChar">
    <w:name w:val="Sonnot Metni Char"/>
    <w:basedOn w:val="VarsaylanParagrafYazTipi"/>
    <w:link w:val="SonnotMetni"/>
    <w:uiPriority w:val="99"/>
    <w:semiHidden/>
    <w:rsid w:val="003F60EC"/>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3F60EC"/>
    <w:rPr>
      <w:vertAlign w:val="superscript"/>
    </w:rPr>
  </w:style>
  <w:style w:type="paragraph" w:styleId="AralkYok">
    <w:name w:val="No Spacing"/>
    <w:uiPriority w:val="1"/>
    <w:qFormat/>
    <w:rsid w:val="001B50FC"/>
    <w:pPr>
      <w:spacing w:after="0" w:line="240" w:lineRule="auto"/>
    </w:pPr>
  </w:style>
  <w:style w:type="paragraph" w:styleId="Kaynaka">
    <w:name w:val="Bibliography"/>
    <w:basedOn w:val="Normal"/>
    <w:next w:val="Normal"/>
    <w:uiPriority w:val="37"/>
    <w:unhideWhenUsed/>
    <w:rsid w:val="00203549"/>
  </w:style>
  <w:style w:type="character" w:customStyle="1" w:styleId="Balk1Char">
    <w:name w:val="Başlık 1 Char"/>
    <w:basedOn w:val="VarsaylanParagrafYazTipi"/>
    <w:link w:val="Balk1"/>
    <w:uiPriority w:val="9"/>
    <w:rsid w:val="004514A4"/>
    <w:rPr>
      <w:rFonts w:asciiTheme="majorHAnsi" w:eastAsiaTheme="majorEastAsia" w:hAnsiTheme="majorHAnsi" w:cstheme="majorBidi"/>
      <w:b/>
      <w:bCs/>
      <w:color w:val="365F91" w:themeColor="accent1" w:themeShade="BF"/>
      <w:sz w:val="28"/>
      <w:szCs w:val="28"/>
      <w:lang w:eastAsia="tr-TR"/>
    </w:rPr>
  </w:style>
  <w:style w:type="paragraph" w:styleId="BalonMetni">
    <w:name w:val="Balloon Text"/>
    <w:basedOn w:val="Normal"/>
    <w:link w:val="BalonMetniChar"/>
    <w:uiPriority w:val="99"/>
    <w:semiHidden/>
    <w:unhideWhenUsed/>
    <w:rsid w:val="004514A4"/>
    <w:rPr>
      <w:rFonts w:ascii="Tahoma" w:hAnsi="Tahoma" w:cs="Tahoma"/>
      <w:sz w:val="16"/>
      <w:szCs w:val="16"/>
    </w:rPr>
  </w:style>
  <w:style w:type="character" w:customStyle="1" w:styleId="BalonMetniChar">
    <w:name w:val="Balon Metni Char"/>
    <w:basedOn w:val="VarsaylanParagrafYazTipi"/>
    <w:link w:val="BalonMetni"/>
    <w:uiPriority w:val="99"/>
    <w:semiHidden/>
    <w:rsid w:val="004514A4"/>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42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514A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335428"/>
    <w:rPr>
      <w:rFonts w:ascii="Helvetica" w:hAnsi="Helvetica" w:hint="default"/>
      <w:b w:val="0"/>
      <w:bCs w:val="0"/>
      <w:i w:val="0"/>
      <w:iCs w:val="0"/>
      <w:color w:val="000000"/>
      <w:sz w:val="18"/>
      <w:szCs w:val="18"/>
    </w:rPr>
  </w:style>
  <w:style w:type="character" w:customStyle="1" w:styleId="fontstyle21">
    <w:name w:val="fontstyle21"/>
    <w:basedOn w:val="VarsaylanParagrafYazTipi"/>
    <w:rsid w:val="00335428"/>
    <w:rPr>
      <w:rFonts w:ascii="HiddenHorzOCR-Identity-H" w:hAnsi="HiddenHorzOCR-Identity-H" w:hint="default"/>
      <w:b w:val="0"/>
      <w:bCs w:val="0"/>
      <w:i w:val="0"/>
      <w:iCs w:val="0"/>
      <w:color w:val="000000"/>
      <w:sz w:val="18"/>
      <w:szCs w:val="18"/>
    </w:rPr>
  </w:style>
  <w:style w:type="paragraph" w:styleId="DipnotMetni">
    <w:name w:val="footnote text"/>
    <w:basedOn w:val="Normal"/>
    <w:link w:val="DipnotMetniChar"/>
    <w:uiPriority w:val="99"/>
    <w:unhideWhenUsed/>
    <w:rsid w:val="00335428"/>
    <w:rPr>
      <w:sz w:val="20"/>
      <w:szCs w:val="20"/>
    </w:rPr>
  </w:style>
  <w:style w:type="character" w:customStyle="1" w:styleId="DipnotMetniChar">
    <w:name w:val="Dipnot Metni Char"/>
    <w:basedOn w:val="VarsaylanParagrafYazTipi"/>
    <w:link w:val="DipnotMetni"/>
    <w:uiPriority w:val="99"/>
    <w:rsid w:val="0033542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35428"/>
    <w:rPr>
      <w:vertAlign w:val="superscript"/>
    </w:rPr>
  </w:style>
  <w:style w:type="paragraph" w:styleId="ListeParagraf">
    <w:name w:val="List Paragraph"/>
    <w:basedOn w:val="Normal"/>
    <w:uiPriority w:val="34"/>
    <w:qFormat/>
    <w:rsid w:val="00335428"/>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335428"/>
    <w:rPr>
      <w:b/>
      <w:bCs/>
    </w:rPr>
  </w:style>
  <w:style w:type="paragraph" w:styleId="stbilgi">
    <w:name w:val="header"/>
    <w:basedOn w:val="Normal"/>
    <w:link w:val="stbilgiChar"/>
    <w:uiPriority w:val="99"/>
    <w:unhideWhenUsed/>
    <w:rsid w:val="00335428"/>
    <w:pPr>
      <w:tabs>
        <w:tab w:val="center" w:pos="4536"/>
        <w:tab w:val="right" w:pos="9072"/>
      </w:tabs>
    </w:pPr>
  </w:style>
  <w:style w:type="character" w:customStyle="1" w:styleId="stbilgiChar">
    <w:name w:val="Üstbilgi Char"/>
    <w:basedOn w:val="VarsaylanParagrafYazTipi"/>
    <w:link w:val="stbilgi"/>
    <w:uiPriority w:val="99"/>
    <w:rsid w:val="0033542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35428"/>
    <w:pPr>
      <w:tabs>
        <w:tab w:val="center" w:pos="4536"/>
        <w:tab w:val="right" w:pos="9072"/>
      </w:tabs>
    </w:pPr>
  </w:style>
  <w:style w:type="character" w:customStyle="1" w:styleId="AltbilgiChar">
    <w:name w:val="Altbilgi Char"/>
    <w:basedOn w:val="VarsaylanParagrafYazTipi"/>
    <w:link w:val="Altbilgi"/>
    <w:uiPriority w:val="99"/>
    <w:rsid w:val="00335428"/>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E03E6"/>
    <w:rPr>
      <w:i/>
      <w:iCs/>
    </w:rPr>
  </w:style>
  <w:style w:type="paragraph" w:styleId="SonnotMetni">
    <w:name w:val="endnote text"/>
    <w:basedOn w:val="Normal"/>
    <w:link w:val="SonnotMetniChar"/>
    <w:uiPriority w:val="99"/>
    <w:semiHidden/>
    <w:unhideWhenUsed/>
    <w:rsid w:val="003F60EC"/>
    <w:rPr>
      <w:sz w:val="20"/>
      <w:szCs w:val="20"/>
    </w:rPr>
  </w:style>
  <w:style w:type="character" w:customStyle="1" w:styleId="SonnotMetniChar">
    <w:name w:val="Sonnot Metni Char"/>
    <w:basedOn w:val="VarsaylanParagrafYazTipi"/>
    <w:link w:val="SonnotMetni"/>
    <w:uiPriority w:val="99"/>
    <w:semiHidden/>
    <w:rsid w:val="003F60EC"/>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3F60EC"/>
    <w:rPr>
      <w:vertAlign w:val="superscript"/>
    </w:rPr>
  </w:style>
  <w:style w:type="paragraph" w:styleId="AralkYok">
    <w:name w:val="No Spacing"/>
    <w:uiPriority w:val="1"/>
    <w:qFormat/>
    <w:rsid w:val="001B50FC"/>
    <w:pPr>
      <w:spacing w:after="0" w:line="240" w:lineRule="auto"/>
    </w:pPr>
  </w:style>
  <w:style w:type="paragraph" w:styleId="Kaynaka">
    <w:name w:val="Bibliography"/>
    <w:basedOn w:val="Normal"/>
    <w:next w:val="Normal"/>
    <w:uiPriority w:val="37"/>
    <w:unhideWhenUsed/>
    <w:rsid w:val="00203549"/>
  </w:style>
  <w:style w:type="character" w:customStyle="1" w:styleId="Balk1Char">
    <w:name w:val="Başlık 1 Char"/>
    <w:basedOn w:val="VarsaylanParagrafYazTipi"/>
    <w:link w:val="Balk1"/>
    <w:uiPriority w:val="9"/>
    <w:rsid w:val="004514A4"/>
    <w:rPr>
      <w:rFonts w:asciiTheme="majorHAnsi" w:eastAsiaTheme="majorEastAsia" w:hAnsiTheme="majorHAnsi" w:cstheme="majorBidi"/>
      <w:b/>
      <w:bCs/>
      <w:color w:val="365F91" w:themeColor="accent1" w:themeShade="BF"/>
      <w:sz w:val="28"/>
      <w:szCs w:val="28"/>
      <w:lang w:eastAsia="tr-TR"/>
    </w:rPr>
  </w:style>
  <w:style w:type="paragraph" w:styleId="BalonMetni">
    <w:name w:val="Balloon Text"/>
    <w:basedOn w:val="Normal"/>
    <w:link w:val="BalonMetniChar"/>
    <w:uiPriority w:val="99"/>
    <w:semiHidden/>
    <w:unhideWhenUsed/>
    <w:rsid w:val="004514A4"/>
    <w:rPr>
      <w:rFonts w:ascii="Tahoma" w:hAnsi="Tahoma" w:cs="Tahoma"/>
      <w:sz w:val="16"/>
      <w:szCs w:val="16"/>
    </w:rPr>
  </w:style>
  <w:style w:type="character" w:customStyle="1" w:styleId="BalonMetniChar">
    <w:name w:val="Balon Metni Char"/>
    <w:basedOn w:val="VarsaylanParagrafYazTipi"/>
    <w:link w:val="BalonMetni"/>
    <w:uiPriority w:val="99"/>
    <w:semiHidden/>
    <w:rsid w:val="004514A4"/>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548535">
      <w:bodyDiv w:val="1"/>
      <w:marLeft w:val="0"/>
      <w:marRight w:val="0"/>
      <w:marTop w:val="0"/>
      <w:marBottom w:val="0"/>
      <w:divBdr>
        <w:top w:val="none" w:sz="0" w:space="0" w:color="auto"/>
        <w:left w:val="none" w:sz="0" w:space="0" w:color="auto"/>
        <w:bottom w:val="none" w:sz="0" w:space="0" w:color="auto"/>
        <w:right w:val="none" w:sz="0" w:space="0" w:color="auto"/>
      </w:divBdr>
    </w:div>
    <w:div w:id="1535195606">
      <w:bodyDiv w:val="1"/>
      <w:marLeft w:val="0"/>
      <w:marRight w:val="0"/>
      <w:marTop w:val="0"/>
      <w:marBottom w:val="0"/>
      <w:divBdr>
        <w:top w:val="none" w:sz="0" w:space="0" w:color="auto"/>
        <w:left w:val="none" w:sz="0" w:space="0" w:color="auto"/>
        <w:bottom w:val="none" w:sz="0" w:space="0" w:color="auto"/>
        <w:right w:val="none" w:sz="0" w:space="0" w:color="auto"/>
      </w:divBdr>
    </w:div>
    <w:div w:id="1632977289">
      <w:bodyDiv w:val="1"/>
      <w:marLeft w:val="0"/>
      <w:marRight w:val="0"/>
      <w:marTop w:val="0"/>
      <w:marBottom w:val="0"/>
      <w:divBdr>
        <w:top w:val="none" w:sz="0" w:space="0" w:color="auto"/>
        <w:left w:val="none" w:sz="0" w:space="0" w:color="auto"/>
        <w:bottom w:val="none" w:sz="0" w:space="0" w:color="auto"/>
        <w:right w:val="none" w:sz="0" w:space="0" w:color="auto"/>
      </w:divBdr>
    </w:div>
    <w:div w:id="1644309351">
      <w:bodyDiv w:val="1"/>
      <w:marLeft w:val="0"/>
      <w:marRight w:val="0"/>
      <w:marTop w:val="0"/>
      <w:marBottom w:val="0"/>
      <w:divBdr>
        <w:top w:val="none" w:sz="0" w:space="0" w:color="auto"/>
        <w:left w:val="none" w:sz="0" w:space="0" w:color="auto"/>
        <w:bottom w:val="none" w:sz="0" w:space="0" w:color="auto"/>
        <w:right w:val="none" w:sz="0" w:space="0" w:color="auto"/>
      </w:divBdr>
    </w:div>
    <w:div w:id="173967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Cih17</b:Tag>
    <b:SourceType>Book</b:SourceType>
    <b:Guid>{0EF50DDE-4F12-4AA9-A973-E723B80DCEAA}</b:Guid>
    <b:Author>
      <b:Author>
        <b:NameList>
          <b:Person>
            <b:Last>Piyadeoğlu</b:Last>
            <b:First>Cihan</b:First>
          </b:Person>
        </b:NameList>
      </b:Author>
    </b:Author>
    <b:Title>Sultan Alp Arslan (Fethin Babası)</b:Title>
    <b:Year>2017</b:Year>
    <b:City>İstanbul</b:City>
    <b:Publisher>Kronik</b:Publisher>
    <b:Edition>2.</b:Edition>
    <b:RefOrder>1</b:RefOrder>
  </b:Source>
  <b:Source>
    <b:Tag>Üre10</b:Tag>
    <b:SourceType>JournalArticle</b:SourceType>
    <b:Guid>{57736307-09B3-4623-9B9E-B4BD89D312E3}</b:Guid>
    <b:Title>Türkiye Selçuklularında Bazı Sünnî Tasavvuf Hareketleri</b:Title>
    <b:Pages>295-328</b:Pages>
    <b:Year>2010</b:Year>
    <b:City>Konya</b:City>
    <b:Publisher>SÜ Basımevi</b:Publisher>
    <b:Author>
      <b:Author>
        <b:NameList>
          <b:Person>
            <b:Last>Üremiş</b:Last>
            <b:First>Ali</b:First>
          </b:Person>
        </b:NameList>
      </b:Author>
    </b:Author>
    <b:JournalName>S.Ü. Türkiyat Araştırmaları Dergisi</b:JournalName>
    <b:Issue>28</b:Issue>
    <b:RefOrder>2</b:RefOrder>
  </b:Source>
</b:Sources>
</file>

<file path=customXml/itemProps1.xml><?xml version="1.0" encoding="utf-8"?>
<ds:datastoreItem xmlns:ds="http://schemas.openxmlformats.org/officeDocument/2006/customXml" ds:itemID="{E6E64906-E512-49B0-B0CC-5F001F82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5495</TotalTime>
  <Pages>12</Pages>
  <Words>3557</Words>
  <Characters>20275</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creator>
  <cp:keywords/>
  <dc:description/>
  <cp:lastModifiedBy>rmzn.acikgoz@outlook.com</cp:lastModifiedBy>
  <cp:revision>527</cp:revision>
  <dcterms:created xsi:type="dcterms:W3CDTF">2018-11-05T11:04:00Z</dcterms:created>
  <dcterms:modified xsi:type="dcterms:W3CDTF">2018-12-27T11:54:00Z</dcterms:modified>
</cp:coreProperties>
</file>