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97" w:rsidRPr="00263497" w:rsidRDefault="00263497" w:rsidP="00263497">
      <w:pPr>
        <w:spacing w:before="60" w:after="60"/>
        <w:ind w:left="567" w:firstLine="567"/>
        <w:rPr>
          <w:rFonts w:ascii="Times New Roman" w:eastAsia="Calibri" w:hAnsi="Times New Roman" w:cs="Times New Roman"/>
          <w:b/>
        </w:rPr>
      </w:pPr>
      <w:r w:rsidRPr="00263497">
        <w:rPr>
          <w:rFonts w:ascii="Times New Roman" w:eastAsia="Calibri" w:hAnsi="Times New Roman" w:cs="Times New Roman"/>
          <w:b/>
        </w:rPr>
        <w:t xml:space="preserve">AUSBD, 2018; 1(2): </w:t>
      </w:r>
      <w:r w:rsidR="00494E83">
        <w:rPr>
          <w:rFonts w:ascii="Times New Roman" w:eastAsia="Calibri" w:hAnsi="Times New Roman" w:cs="Times New Roman"/>
          <w:b/>
        </w:rPr>
        <w:t>11-22</w:t>
      </w:r>
      <w:bookmarkStart w:id="0" w:name="_GoBack"/>
      <w:bookmarkEnd w:id="0"/>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hyperlink r:id="rId8" w:history="1">
        <w:r w:rsidRPr="00263497">
          <w:rPr>
            <w:rFonts w:ascii="Times New Roman" w:eastAsia="Calibri" w:hAnsi="Times New Roman" w:cs="Times New Roman"/>
            <w:b/>
            <w:color w:val="0000FF"/>
            <w:u w:val="single"/>
          </w:rPr>
          <w:t>ausbdergi@gmail.com</w:t>
        </w:r>
      </w:hyperlink>
      <w:r w:rsidRPr="00263497">
        <w:rPr>
          <w:rFonts w:ascii="Times New Roman" w:eastAsia="Calibri" w:hAnsi="Times New Roman" w:cs="Times New Roman"/>
          <w:b/>
        </w:rPr>
        <w:t xml:space="preserve"> </w:t>
      </w:r>
    </w:p>
    <w:p w:rsidR="00263497" w:rsidRPr="00263497" w:rsidRDefault="000E7D9A" w:rsidP="00263497">
      <w:pPr>
        <w:spacing w:before="60" w:after="60"/>
        <w:ind w:left="567" w:firstLine="567"/>
        <w:rPr>
          <w:rFonts w:ascii="Times New Roman" w:eastAsia="Calibri" w:hAnsi="Times New Roman" w:cs="Times New Roman"/>
          <w:b/>
          <w:color w:val="1F497D"/>
        </w:rPr>
      </w:pPr>
      <w:r>
        <w:rPr>
          <w:rFonts w:ascii="Times New Roman" w:eastAsia="Calibri" w:hAnsi="Times New Roman" w:cs="Times New Roman"/>
          <w:b/>
        </w:rPr>
        <w:t>e-ISSN: 2651-3064</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00263497" w:rsidRPr="00263497">
        <w:rPr>
          <w:rFonts w:ascii="Times New Roman" w:eastAsia="Calibri" w:hAnsi="Times New Roman" w:cs="Times New Roman"/>
          <w:b/>
          <w:color w:val="1F497D"/>
        </w:rPr>
        <w:t>DOI:</w:t>
      </w:r>
    </w:p>
    <w:p w:rsidR="00263497" w:rsidRDefault="00263497" w:rsidP="00141434">
      <w:pPr>
        <w:spacing w:before="60" w:after="60"/>
        <w:ind w:firstLine="567"/>
        <w:jc w:val="center"/>
        <w:rPr>
          <w:rFonts w:ascii="Times New Roman" w:hAnsi="Times New Roman" w:cs="Times New Roman"/>
          <w:b/>
        </w:rPr>
      </w:pPr>
    </w:p>
    <w:p w:rsidR="00263497" w:rsidRDefault="00263497" w:rsidP="00141434">
      <w:pPr>
        <w:spacing w:before="60" w:after="60"/>
        <w:ind w:firstLine="567"/>
        <w:jc w:val="center"/>
        <w:rPr>
          <w:rFonts w:ascii="Times New Roman" w:hAnsi="Times New Roman" w:cs="Times New Roman"/>
          <w:b/>
        </w:rPr>
      </w:pPr>
    </w:p>
    <w:p w:rsidR="0014315C" w:rsidRPr="00676BBE" w:rsidRDefault="0014315C" w:rsidP="00141434">
      <w:pPr>
        <w:spacing w:before="60" w:after="60"/>
        <w:ind w:firstLine="567"/>
        <w:jc w:val="center"/>
        <w:rPr>
          <w:rFonts w:ascii="Times New Roman" w:hAnsi="Times New Roman" w:cs="Times New Roman"/>
          <w:b/>
        </w:rPr>
      </w:pPr>
      <w:r w:rsidRPr="00676BBE">
        <w:rPr>
          <w:rFonts w:ascii="Times New Roman" w:hAnsi="Times New Roman" w:cs="Times New Roman"/>
          <w:b/>
        </w:rPr>
        <w:t>İSPANYA 2000 PARTİSİ'NİN GÖÇMEN KARŞITI PROPAGANDA FAALİYETLERİ ÜZERİNE İNCELEME</w:t>
      </w:r>
    </w:p>
    <w:p w:rsidR="00676BBE" w:rsidRPr="005D5DAF" w:rsidRDefault="00461AE0" w:rsidP="00141434">
      <w:pPr>
        <w:spacing w:before="60" w:after="60"/>
        <w:ind w:firstLine="567"/>
        <w:jc w:val="center"/>
        <w:rPr>
          <w:rFonts w:ascii="Times New Roman" w:hAnsi="Times New Roman" w:cs="Times New Roman"/>
          <w:b/>
          <w:i/>
        </w:rPr>
      </w:pPr>
      <w:r w:rsidRPr="005D5DAF">
        <w:rPr>
          <w:rFonts w:ascii="Times New Roman" w:hAnsi="Times New Roman" w:cs="Times New Roman"/>
          <w:b/>
          <w:i/>
        </w:rPr>
        <w:t>Mehmet Ali GAZİ</w:t>
      </w:r>
      <w:r w:rsidRPr="005D5DAF">
        <w:rPr>
          <w:rStyle w:val="DipnotBavurusu"/>
          <w:rFonts w:ascii="Times New Roman" w:hAnsi="Times New Roman" w:cs="Times New Roman"/>
          <w:b/>
          <w:i/>
        </w:rPr>
        <w:t xml:space="preserve"> </w:t>
      </w:r>
      <w:r w:rsidR="0043091C" w:rsidRPr="005D5DAF">
        <w:rPr>
          <w:rStyle w:val="DipnotBavurusu"/>
          <w:rFonts w:ascii="Times New Roman" w:hAnsi="Times New Roman" w:cs="Times New Roman"/>
          <w:b/>
          <w:i/>
        </w:rPr>
        <w:footnoteReference w:customMarkFollows="1" w:id="1"/>
        <w:sym w:font="Symbol" w:char="F02A"/>
      </w:r>
    </w:p>
    <w:p w:rsidR="00676BBE" w:rsidRPr="005D5DAF" w:rsidRDefault="00461AE0" w:rsidP="00141434">
      <w:pPr>
        <w:spacing w:before="60" w:after="60"/>
        <w:ind w:firstLine="567"/>
        <w:jc w:val="center"/>
        <w:rPr>
          <w:rFonts w:ascii="Times New Roman" w:hAnsi="Times New Roman" w:cs="Times New Roman"/>
          <w:b/>
          <w:i/>
        </w:rPr>
      </w:pPr>
      <w:r w:rsidRPr="005D5DAF">
        <w:rPr>
          <w:rFonts w:ascii="Times New Roman" w:hAnsi="Times New Roman" w:cs="Times New Roman"/>
          <w:b/>
          <w:i/>
        </w:rPr>
        <w:t xml:space="preserve">Caner ÇAKI </w:t>
      </w:r>
      <w:r w:rsidR="0043091C" w:rsidRPr="005D5DAF">
        <w:rPr>
          <w:rStyle w:val="DipnotBavurusu"/>
          <w:rFonts w:ascii="Times New Roman" w:hAnsi="Times New Roman" w:cs="Times New Roman"/>
          <w:b/>
          <w:i/>
        </w:rPr>
        <w:footnoteReference w:customMarkFollows="1" w:id="2"/>
        <w:sym w:font="Symbol" w:char="F02A"/>
      </w:r>
      <w:r w:rsidR="0043091C" w:rsidRPr="005D5DAF">
        <w:rPr>
          <w:rStyle w:val="DipnotBavurusu"/>
          <w:rFonts w:ascii="Times New Roman" w:hAnsi="Times New Roman" w:cs="Times New Roman"/>
          <w:b/>
          <w:i/>
        </w:rPr>
        <w:sym w:font="Symbol" w:char="F02A"/>
      </w:r>
    </w:p>
    <w:p w:rsidR="00676BBE" w:rsidRPr="005D5DAF" w:rsidRDefault="00676BBE" w:rsidP="00141434">
      <w:pPr>
        <w:spacing w:before="60" w:after="60"/>
        <w:ind w:firstLine="567"/>
        <w:jc w:val="center"/>
        <w:rPr>
          <w:rFonts w:ascii="Times New Roman" w:hAnsi="Times New Roman" w:cs="Times New Roman"/>
          <w:b/>
          <w:i/>
        </w:rPr>
      </w:pPr>
      <w:r w:rsidRPr="005D5DAF">
        <w:rPr>
          <w:rFonts w:ascii="Times New Roman" w:hAnsi="Times New Roman" w:cs="Times New Roman"/>
          <w:b/>
          <w:i/>
        </w:rPr>
        <w:t>Mehmet Ozan GÜLADA</w:t>
      </w:r>
      <w:r w:rsidR="0043091C" w:rsidRPr="005D5DAF">
        <w:rPr>
          <w:rStyle w:val="DipnotBavurusu"/>
          <w:rFonts w:ascii="Times New Roman" w:hAnsi="Times New Roman" w:cs="Times New Roman"/>
          <w:b/>
          <w:i/>
        </w:rPr>
        <w:footnoteReference w:customMarkFollows="1" w:id="3"/>
        <w:sym w:font="Symbol" w:char="F02A"/>
      </w:r>
      <w:r w:rsidR="0043091C" w:rsidRPr="005D5DAF">
        <w:rPr>
          <w:rStyle w:val="DipnotBavurusu"/>
          <w:rFonts w:ascii="Times New Roman" w:hAnsi="Times New Roman" w:cs="Times New Roman"/>
          <w:b/>
          <w:i/>
        </w:rPr>
        <w:sym w:font="Symbol" w:char="F02A"/>
      </w:r>
      <w:r w:rsidR="0043091C" w:rsidRPr="005D5DAF">
        <w:rPr>
          <w:rStyle w:val="DipnotBavurusu"/>
          <w:rFonts w:ascii="Times New Roman" w:hAnsi="Times New Roman" w:cs="Times New Roman"/>
          <w:b/>
          <w:i/>
        </w:rPr>
        <w:sym w:font="Symbol" w:char="F02A"/>
      </w:r>
    </w:p>
    <w:p w:rsidR="00676BBE" w:rsidRPr="00676BBE" w:rsidRDefault="00676BBE" w:rsidP="00141434">
      <w:pPr>
        <w:spacing w:before="60" w:after="60"/>
        <w:ind w:firstLine="567"/>
        <w:rPr>
          <w:rFonts w:ascii="Times New Roman" w:hAnsi="Times New Roman" w:cs="Times New Roman"/>
          <w:b/>
        </w:rPr>
      </w:pPr>
    </w:p>
    <w:p w:rsidR="0014315C" w:rsidRPr="00676BBE" w:rsidRDefault="0043091C" w:rsidP="00141434">
      <w:pPr>
        <w:spacing w:before="60" w:after="60"/>
        <w:ind w:firstLine="567"/>
        <w:rPr>
          <w:rFonts w:ascii="Times New Roman" w:hAnsi="Times New Roman" w:cs="Times New Roman"/>
          <w:b/>
          <w:noProof/>
          <w:lang w:eastAsia="tr-TR"/>
        </w:rPr>
      </w:pPr>
      <w:r>
        <w:rPr>
          <w:rFonts w:ascii="Times New Roman" w:hAnsi="Times New Roman" w:cs="Times New Roman"/>
          <w:b/>
          <w:noProof/>
          <w:lang w:eastAsia="tr-TR"/>
        </w:rPr>
        <w:t>Öz</w:t>
      </w:r>
    </w:p>
    <w:p w:rsidR="0014315C" w:rsidRPr="00676BBE" w:rsidRDefault="00BD544D"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Avrupa ülkeleri içerisinde göçmen karşıtı aşırı sağ siyasi partilerin son yıllarda oylarında ciddi oranda bir artışın olduğu görülmektedir. Özellikle göçmenlere karşı propaganda kampanyalarında söylemlerini sertleştiren</w:t>
      </w:r>
      <w:r w:rsidR="00B75B5B" w:rsidRPr="00676BBE">
        <w:rPr>
          <w:rFonts w:ascii="Times New Roman" w:hAnsi="Times New Roman" w:cs="Times New Roman"/>
          <w:noProof/>
          <w:lang w:eastAsia="tr-TR"/>
        </w:rPr>
        <w:t xml:space="preserve"> aşırı sağ siyasi partiler</w:t>
      </w:r>
      <w:r w:rsidRPr="00676BBE">
        <w:rPr>
          <w:rFonts w:ascii="Times New Roman" w:hAnsi="Times New Roman" w:cs="Times New Roman"/>
          <w:noProof/>
          <w:lang w:eastAsia="tr-TR"/>
        </w:rPr>
        <w:t xml:space="preserve"> Hollanda'd</w:t>
      </w:r>
      <w:r w:rsidR="00B75B5B" w:rsidRPr="00676BBE">
        <w:rPr>
          <w:rFonts w:ascii="Times New Roman" w:hAnsi="Times New Roman" w:cs="Times New Roman"/>
          <w:noProof/>
          <w:lang w:eastAsia="tr-TR"/>
        </w:rPr>
        <w:t>a</w:t>
      </w:r>
      <w:r w:rsidRPr="00676BBE">
        <w:rPr>
          <w:rFonts w:ascii="Times New Roman" w:hAnsi="Times New Roman" w:cs="Times New Roman"/>
          <w:noProof/>
          <w:lang w:eastAsia="tr-TR"/>
        </w:rPr>
        <w:t xml:space="preserve">ki Özgürlük Partisi, İsveçte'ki İsveç Demokratları Partisi ve İtalya'daki Kuzey Ligi Partisi ülkelerinde elde ettikleri seçim başarılarından sonra bulundukları ülkelerin merkez partilerinden biri haline gelmişlerdir. </w:t>
      </w:r>
      <w:r w:rsidR="00B75B5B" w:rsidRPr="00676BBE">
        <w:rPr>
          <w:rFonts w:ascii="Times New Roman" w:hAnsi="Times New Roman" w:cs="Times New Roman"/>
          <w:noProof/>
          <w:lang w:eastAsia="tr-TR"/>
        </w:rPr>
        <w:t>Buna karşın Avrupa ülkeleri içerisinde en fazla göçmen nüfusa sahip ülkelerden biri olan İspanya'da göçmen karşıtı aşırı sağ siyasi partilerin oy oranlarında diğer ülkelere oranla hiç bir değişimin yaşanmadığı görülmüştür. Bunun altında yatan nedeni ortaya çıkarabilmek için çalışmada İspanya'da göçmen karşıtı aşırı sağ İspanya 2000 Partisi'nin</w:t>
      </w:r>
      <w:r w:rsidR="005A1300" w:rsidRPr="00676BBE">
        <w:rPr>
          <w:rFonts w:ascii="Times New Roman" w:hAnsi="Times New Roman" w:cs="Times New Roman"/>
          <w:noProof/>
          <w:lang w:eastAsia="tr-TR"/>
        </w:rPr>
        <w:t xml:space="preserve"> (E-2000)</w:t>
      </w:r>
      <w:r w:rsidR="00B75B5B" w:rsidRPr="00676BBE">
        <w:rPr>
          <w:rFonts w:ascii="Times New Roman" w:hAnsi="Times New Roman" w:cs="Times New Roman"/>
          <w:noProof/>
          <w:lang w:eastAsia="tr-TR"/>
        </w:rPr>
        <w:t xml:space="preserve"> son dönemde kullandığı göçmen karştı propaganda posterleri incelenmiştir. </w:t>
      </w:r>
      <w:r w:rsidRPr="00676BBE">
        <w:rPr>
          <w:rFonts w:ascii="Times New Roman" w:hAnsi="Times New Roman" w:cs="Times New Roman"/>
          <w:noProof/>
          <w:lang w:eastAsia="tr-TR"/>
        </w:rPr>
        <w:t xml:space="preserve">Bu amaçla </w:t>
      </w:r>
      <w:r w:rsidR="005A1300" w:rsidRPr="00676BBE">
        <w:rPr>
          <w:rFonts w:ascii="Times New Roman" w:hAnsi="Times New Roman" w:cs="Times New Roman"/>
          <w:noProof/>
          <w:lang w:eastAsia="tr-TR"/>
        </w:rPr>
        <w:t>E-2000</w:t>
      </w:r>
      <w:r w:rsidRPr="00676BBE">
        <w:rPr>
          <w:rFonts w:ascii="Times New Roman" w:hAnsi="Times New Roman" w:cs="Times New Roman"/>
          <w:noProof/>
          <w:lang w:eastAsia="tr-TR"/>
        </w:rPr>
        <w:t xml:space="preserve"> siyasi partisinin </w:t>
      </w:r>
      <w:r w:rsidR="009F5648" w:rsidRPr="00676BBE">
        <w:rPr>
          <w:rFonts w:ascii="Times New Roman" w:hAnsi="Times New Roman" w:cs="Times New Roman"/>
          <w:noProof/>
          <w:lang w:eastAsia="tr-TR"/>
        </w:rPr>
        <w:t xml:space="preserve">web </w:t>
      </w:r>
      <w:r w:rsidRPr="00676BBE">
        <w:rPr>
          <w:rFonts w:ascii="Times New Roman" w:hAnsi="Times New Roman" w:cs="Times New Roman"/>
          <w:noProof/>
          <w:lang w:eastAsia="tr-TR"/>
        </w:rPr>
        <w:t xml:space="preserve">sitesi'nden elde edilen göçmen karşıtı 6 propaganda posteri nitel araştırma yöntemleri içerisinde yer alan göstergebilimsel analiz yöntemine tabi tutularak </w:t>
      </w:r>
      <w:r w:rsidR="00B75B5B" w:rsidRPr="00676BBE">
        <w:rPr>
          <w:rFonts w:ascii="Times New Roman" w:hAnsi="Times New Roman" w:cs="Times New Roman"/>
          <w:noProof/>
          <w:lang w:eastAsia="tr-TR"/>
        </w:rPr>
        <w:t>ele alınmıştır</w:t>
      </w:r>
      <w:r w:rsidRPr="00676BBE">
        <w:rPr>
          <w:rFonts w:ascii="Times New Roman" w:hAnsi="Times New Roman" w:cs="Times New Roman"/>
          <w:noProof/>
          <w:lang w:eastAsia="tr-TR"/>
        </w:rPr>
        <w:t xml:space="preserve">. Çalışmada propaganda posterleri İsviçreli </w:t>
      </w:r>
      <w:r w:rsidR="00752749" w:rsidRPr="00676BBE">
        <w:rPr>
          <w:rFonts w:ascii="Times New Roman" w:hAnsi="Times New Roman" w:cs="Times New Roman"/>
          <w:noProof/>
          <w:lang w:eastAsia="tr-TR"/>
        </w:rPr>
        <w:t>dilbilimci</w:t>
      </w:r>
      <w:r w:rsidRPr="00676BBE">
        <w:rPr>
          <w:rFonts w:ascii="Times New Roman" w:hAnsi="Times New Roman" w:cs="Times New Roman"/>
          <w:noProof/>
          <w:lang w:eastAsia="tr-TR"/>
        </w:rPr>
        <w:t xml:space="preserve"> Ferdinand de Saussure'ün Göstergeler Modeli ışığında analiz edilmiştir. Elde edilen bulgularda, partinin ülke içerisindeki göçmen sorununa herhangi bir çözüm önerisinde bulunmadığı, propaganda posterler</w:t>
      </w:r>
      <w:r w:rsidR="00B75B5B" w:rsidRPr="00676BBE">
        <w:rPr>
          <w:rFonts w:ascii="Times New Roman" w:hAnsi="Times New Roman" w:cs="Times New Roman"/>
          <w:noProof/>
          <w:lang w:eastAsia="tr-TR"/>
        </w:rPr>
        <w:t>in</w:t>
      </w:r>
      <w:r w:rsidRPr="00676BBE">
        <w:rPr>
          <w:rFonts w:ascii="Times New Roman" w:hAnsi="Times New Roman" w:cs="Times New Roman"/>
          <w:noProof/>
          <w:lang w:eastAsia="tr-TR"/>
        </w:rPr>
        <w:t xml:space="preserve">de yalnızca  göçmenlerin sayısında yaşanan artışa vurgu yapıldığı görülmüştür. </w:t>
      </w:r>
    </w:p>
    <w:p w:rsidR="00141434" w:rsidRDefault="0014315C"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b/>
          <w:noProof/>
          <w:lang w:eastAsia="tr-TR"/>
        </w:rPr>
        <w:t>Anahtar Kelimeler:</w:t>
      </w:r>
      <w:r w:rsidRPr="00676BBE">
        <w:rPr>
          <w:rFonts w:ascii="Times New Roman" w:hAnsi="Times New Roman" w:cs="Times New Roman"/>
          <w:noProof/>
          <w:lang w:eastAsia="tr-TR"/>
        </w:rPr>
        <w:t xml:space="preserve"> İspanya, Göçmen, Propaganda, </w:t>
      </w:r>
      <w:r w:rsidR="005A1300" w:rsidRPr="00676BBE">
        <w:rPr>
          <w:rFonts w:ascii="Times New Roman" w:hAnsi="Times New Roman" w:cs="Times New Roman"/>
          <w:noProof/>
          <w:lang w:eastAsia="tr-TR"/>
        </w:rPr>
        <w:t>E-2000</w:t>
      </w:r>
      <w:r w:rsidRPr="00676BBE">
        <w:rPr>
          <w:rFonts w:ascii="Times New Roman" w:hAnsi="Times New Roman" w:cs="Times New Roman"/>
          <w:noProof/>
          <w:lang w:eastAsia="tr-TR"/>
        </w:rPr>
        <w:t>, Göstergebilim</w:t>
      </w:r>
    </w:p>
    <w:p w:rsidR="0014315C" w:rsidRPr="00676BBE" w:rsidRDefault="0014315C"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noProof/>
          <w:lang w:eastAsia="tr-TR"/>
        </w:rPr>
        <w:tab/>
      </w:r>
    </w:p>
    <w:p w:rsidR="0014315C" w:rsidRPr="00676BBE" w:rsidRDefault="0014315C" w:rsidP="008A50C2">
      <w:pPr>
        <w:spacing w:before="60" w:after="60"/>
        <w:ind w:firstLine="567"/>
        <w:jc w:val="center"/>
        <w:rPr>
          <w:rFonts w:ascii="Times New Roman" w:hAnsi="Times New Roman" w:cs="Times New Roman"/>
          <w:b/>
          <w:noProof/>
          <w:lang w:eastAsia="tr-TR"/>
        </w:rPr>
      </w:pPr>
      <w:r w:rsidRPr="00676BBE">
        <w:rPr>
          <w:rFonts w:ascii="Times New Roman" w:hAnsi="Times New Roman" w:cs="Times New Roman"/>
          <w:b/>
          <w:noProof/>
          <w:lang w:eastAsia="tr-TR"/>
        </w:rPr>
        <w:t>AN EXAMINATION ON ANTI-IMMIGRATION PROPAGANDA ACTIVITIES OF THE SPAIN 2000 PARTY</w:t>
      </w:r>
    </w:p>
    <w:p w:rsidR="0014315C" w:rsidRPr="00676BBE" w:rsidRDefault="0014315C"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noProof/>
          <w:lang w:eastAsia="tr-TR"/>
        </w:rPr>
        <w:t>Abstract</w:t>
      </w:r>
    </w:p>
    <w:p w:rsidR="00B75B5B" w:rsidRPr="00676BBE" w:rsidRDefault="00B75B5B"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 xml:space="preserve">There is a significant increase in the votes of anti-immigrant right-wing political parties in European countries in recent years. Extremely </w:t>
      </w:r>
      <w:r w:rsidR="008D0375" w:rsidRPr="00676BBE">
        <w:rPr>
          <w:rFonts w:ascii="Times New Roman" w:hAnsi="Times New Roman" w:cs="Times New Roman"/>
          <w:noProof/>
          <w:lang w:eastAsia="tr-TR"/>
        </w:rPr>
        <w:t xml:space="preserve">anti-immigrant </w:t>
      </w:r>
      <w:r w:rsidRPr="00676BBE">
        <w:rPr>
          <w:rFonts w:ascii="Times New Roman" w:hAnsi="Times New Roman" w:cs="Times New Roman"/>
          <w:noProof/>
          <w:lang w:eastAsia="tr-TR"/>
        </w:rPr>
        <w:t>right-wing political parties</w:t>
      </w:r>
      <w:r w:rsidR="008D0375" w:rsidRPr="00676BBE">
        <w:rPr>
          <w:rFonts w:ascii="Times New Roman" w:hAnsi="Times New Roman" w:cs="Times New Roman"/>
          <w:noProof/>
          <w:lang w:eastAsia="tr-TR"/>
        </w:rPr>
        <w:t xml:space="preserve"> such as the Freedom Party in the Netherlands, the Swedish Democrats in Sweden and the Northern League Party in Italy</w:t>
      </w:r>
      <w:r w:rsidRPr="00676BBE">
        <w:rPr>
          <w:rFonts w:ascii="Times New Roman" w:hAnsi="Times New Roman" w:cs="Times New Roman"/>
          <w:noProof/>
          <w:lang w:eastAsia="tr-TR"/>
        </w:rPr>
        <w:t xml:space="preserve">, have become one of the central parties of the countries </w:t>
      </w:r>
      <w:r w:rsidR="008D0375" w:rsidRPr="00676BBE">
        <w:rPr>
          <w:rFonts w:ascii="Times New Roman" w:hAnsi="Times New Roman" w:cs="Times New Roman"/>
          <w:noProof/>
          <w:lang w:eastAsia="tr-TR"/>
        </w:rPr>
        <w:t>in which they are located</w:t>
      </w:r>
      <w:r w:rsidRPr="00676BBE">
        <w:rPr>
          <w:rFonts w:ascii="Times New Roman" w:hAnsi="Times New Roman" w:cs="Times New Roman"/>
          <w:noProof/>
          <w:lang w:eastAsia="tr-TR"/>
        </w:rPr>
        <w:t xml:space="preserve">. On the other hand, in Spain, which is one of the countries with the highest number of migrants among European countries, it is seen that there is no change in the votes of anti-immigrant right-wing political parties compared to other countries. In order to reveal the underlying cause of this, in the study, </w:t>
      </w:r>
      <w:r w:rsidR="008D0375" w:rsidRPr="00676BBE">
        <w:rPr>
          <w:rFonts w:ascii="Times New Roman" w:hAnsi="Times New Roman" w:cs="Times New Roman"/>
          <w:noProof/>
          <w:lang w:eastAsia="tr-TR"/>
        </w:rPr>
        <w:t xml:space="preserve">the </w:t>
      </w:r>
      <w:r w:rsidRPr="00676BBE">
        <w:rPr>
          <w:rFonts w:ascii="Times New Roman" w:hAnsi="Times New Roman" w:cs="Times New Roman"/>
          <w:noProof/>
          <w:lang w:eastAsia="tr-TR"/>
        </w:rPr>
        <w:t>anti-immigrant</w:t>
      </w:r>
      <w:r w:rsidR="008D0375" w:rsidRPr="00676BBE">
        <w:rPr>
          <w:rFonts w:ascii="Times New Roman" w:hAnsi="Times New Roman" w:cs="Times New Roman"/>
          <w:noProof/>
          <w:lang w:eastAsia="tr-TR"/>
        </w:rPr>
        <w:t xml:space="preserve"> propaganda posters of</w:t>
      </w:r>
      <w:r w:rsidRPr="00676BBE">
        <w:rPr>
          <w:rFonts w:ascii="Times New Roman" w:hAnsi="Times New Roman" w:cs="Times New Roman"/>
          <w:noProof/>
          <w:lang w:eastAsia="tr-TR"/>
        </w:rPr>
        <w:t xml:space="preserve"> right-wing Spain 2000 Party, which wer</w:t>
      </w:r>
      <w:r w:rsidR="008D0375" w:rsidRPr="00676BBE">
        <w:rPr>
          <w:rFonts w:ascii="Times New Roman" w:hAnsi="Times New Roman" w:cs="Times New Roman"/>
          <w:noProof/>
          <w:lang w:eastAsia="tr-TR"/>
        </w:rPr>
        <w:t xml:space="preserve">e used recently, were examined. </w:t>
      </w:r>
      <w:r w:rsidRPr="00676BBE">
        <w:rPr>
          <w:rFonts w:ascii="Times New Roman" w:hAnsi="Times New Roman" w:cs="Times New Roman"/>
          <w:noProof/>
          <w:lang w:eastAsia="tr-TR"/>
        </w:rPr>
        <w:t>For this purpose, the anti-immigrant 6 propaganda poster</w:t>
      </w:r>
      <w:r w:rsidR="00D35425" w:rsidRPr="00676BBE">
        <w:rPr>
          <w:rFonts w:ascii="Times New Roman" w:hAnsi="Times New Roman" w:cs="Times New Roman"/>
          <w:noProof/>
          <w:lang w:eastAsia="tr-TR"/>
        </w:rPr>
        <w:t>s</w:t>
      </w:r>
      <w:r w:rsidRPr="00676BBE">
        <w:rPr>
          <w:rFonts w:ascii="Times New Roman" w:hAnsi="Times New Roman" w:cs="Times New Roman"/>
          <w:noProof/>
          <w:lang w:eastAsia="tr-TR"/>
        </w:rPr>
        <w:t xml:space="preserve"> obtained from the website of the political party of Spain 2000 </w:t>
      </w:r>
      <w:r w:rsidR="00D35425" w:rsidRPr="00676BBE">
        <w:rPr>
          <w:rFonts w:ascii="Times New Roman" w:hAnsi="Times New Roman" w:cs="Times New Roman"/>
          <w:noProof/>
          <w:lang w:eastAsia="tr-TR"/>
        </w:rPr>
        <w:t>were</w:t>
      </w:r>
      <w:r w:rsidRPr="00676BBE">
        <w:rPr>
          <w:rFonts w:ascii="Times New Roman" w:hAnsi="Times New Roman" w:cs="Times New Roman"/>
          <w:noProof/>
          <w:lang w:eastAsia="tr-TR"/>
        </w:rPr>
        <w:t xml:space="preserve"> examined by subjecting to semiotic analysis method in the qualitative research methods. Propaganda posters were analyzed in the light of the Indicator Model of </w:t>
      </w:r>
      <w:r w:rsidRPr="00676BBE">
        <w:rPr>
          <w:rFonts w:ascii="Times New Roman" w:hAnsi="Times New Roman" w:cs="Times New Roman"/>
          <w:noProof/>
          <w:lang w:eastAsia="tr-TR"/>
        </w:rPr>
        <w:lastRenderedPageBreak/>
        <w:t>the Swiss Linguist Ferdinand de Saussure. In the findings, it was seen that the party did not propose any solution to the immigration problem within the country and the emphasis on the number of migrants</w:t>
      </w:r>
      <w:r w:rsidR="00D35425" w:rsidRPr="00676BBE">
        <w:rPr>
          <w:rFonts w:ascii="Times New Roman" w:hAnsi="Times New Roman" w:cs="Times New Roman"/>
          <w:noProof/>
          <w:lang w:eastAsia="tr-TR"/>
        </w:rPr>
        <w:t xml:space="preserve"> was emphasized in the propaganda posters.</w:t>
      </w:r>
    </w:p>
    <w:p w:rsidR="005D5DAF" w:rsidRDefault="0014315C" w:rsidP="00263497">
      <w:pPr>
        <w:spacing w:before="60" w:after="60"/>
        <w:ind w:firstLine="567"/>
        <w:rPr>
          <w:rFonts w:ascii="Times New Roman" w:hAnsi="Times New Roman" w:cs="Times New Roman"/>
          <w:b/>
          <w:noProof/>
          <w:lang w:eastAsia="tr-TR"/>
        </w:rPr>
      </w:pPr>
      <w:r w:rsidRPr="00676BBE">
        <w:rPr>
          <w:rFonts w:ascii="Times New Roman" w:hAnsi="Times New Roman" w:cs="Times New Roman"/>
          <w:b/>
          <w:noProof/>
          <w:lang w:eastAsia="tr-TR"/>
        </w:rPr>
        <w:t xml:space="preserve">Keywords: </w:t>
      </w:r>
      <w:r w:rsidRPr="00676BBE">
        <w:rPr>
          <w:rFonts w:ascii="Times New Roman" w:hAnsi="Times New Roman" w:cs="Times New Roman"/>
          <w:noProof/>
          <w:lang w:eastAsia="tr-TR"/>
        </w:rPr>
        <w:t>Spain, Immigrant, Propaganda, Poster, Semiotic</w:t>
      </w:r>
      <w:r w:rsidR="00676BBE">
        <w:rPr>
          <w:rFonts w:ascii="Times New Roman" w:hAnsi="Times New Roman" w:cs="Times New Roman"/>
          <w:noProof/>
          <w:lang w:eastAsia="tr-TR"/>
        </w:rPr>
        <w:t>s</w:t>
      </w:r>
    </w:p>
    <w:p w:rsidR="0014315C" w:rsidRPr="00676BBE" w:rsidRDefault="0014315C"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noProof/>
          <w:lang w:eastAsia="tr-TR"/>
        </w:rPr>
        <w:t>Giriş</w:t>
      </w:r>
    </w:p>
    <w:p w:rsidR="003E4676" w:rsidRPr="00676BBE" w:rsidRDefault="003E4676"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İspanya, geçmişte farklı uyg</w:t>
      </w:r>
      <w:r w:rsidR="009B6420" w:rsidRPr="00676BBE">
        <w:rPr>
          <w:rFonts w:ascii="Times New Roman" w:hAnsi="Times New Roman" w:cs="Times New Roman"/>
          <w:noProof/>
          <w:lang w:eastAsia="tr-TR"/>
        </w:rPr>
        <w:t>a</w:t>
      </w:r>
      <w:r w:rsidRPr="00676BBE">
        <w:rPr>
          <w:rFonts w:ascii="Times New Roman" w:hAnsi="Times New Roman" w:cs="Times New Roman"/>
          <w:noProof/>
          <w:lang w:eastAsia="tr-TR"/>
        </w:rPr>
        <w:t>rlıkları bir arada barındırması ve jeopolotik o</w:t>
      </w:r>
      <w:r w:rsidR="009B6420" w:rsidRPr="00676BBE">
        <w:rPr>
          <w:rFonts w:ascii="Times New Roman" w:hAnsi="Times New Roman" w:cs="Times New Roman"/>
          <w:noProof/>
          <w:lang w:eastAsia="tr-TR"/>
        </w:rPr>
        <w:t>larak Asya ve Afrika kıtalarını</w:t>
      </w:r>
      <w:r w:rsidRPr="00676BBE">
        <w:rPr>
          <w:rFonts w:ascii="Times New Roman" w:hAnsi="Times New Roman" w:cs="Times New Roman"/>
          <w:noProof/>
          <w:lang w:eastAsia="tr-TR"/>
        </w:rPr>
        <w:t xml:space="preserve"> birbirine bağlayan bir bölgede bulunması nedeniyle tarih boyunca nüfus hareketliliğinin yoğun</w:t>
      </w:r>
      <w:r w:rsidR="009B6420" w:rsidRPr="00676BBE">
        <w:rPr>
          <w:rFonts w:ascii="Times New Roman" w:hAnsi="Times New Roman" w:cs="Times New Roman"/>
          <w:noProof/>
          <w:lang w:eastAsia="tr-TR"/>
        </w:rPr>
        <w:t xml:space="preserve"> olarak</w:t>
      </w:r>
      <w:r w:rsidRPr="00676BBE">
        <w:rPr>
          <w:rFonts w:ascii="Times New Roman" w:hAnsi="Times New Roman" w:cs="Times New Roman"/>
          <w:noProof/>
          <w:lang w:eastAsia="tr-TR"/>
        </w:rPr>
        <w:t xml:space="preserve"> yaşandığı ülkelerden biri olmuştu. Bu açı</w:t>
      </w:r>
      <w:r w:rsidR="009B6420" w:rsidRPr="00676BBE">
        <w:rPr>
          <w:rFonts w:ascii="Times New Roman" w:hAnsi="Times New Roman" w:cs="Times New Roman"/>
          <w:noProof/>
          <w:lang w:eastAsia="tr-TR"/>
        </w:rPr>
        <w:t>dan İspanya</w:t>
      </w:r>
      <w:r w:rsidRPr="00676BBE">
        <w:rPr>
          <w:rFonts w:ascii="Times New Roman" w:hAnsi="Times New Roman" w:cs="Times New Roman"/>
          <w:noProof/>
          <w:lang w:eastAsia="tr-TR"/>
        </w:rPr>
        <w:t xml:space="preserve"> günümüzde Avrupa'da en çok göçmen nüfusa sahip ülkelerin başında gelmektedir. İspanya'da göçmen nüfustaki yoğunluğa karşın, ülkede göçmen karşıtı aşırı sağ partilerin seçimlerde etkili olamadıkları </w:t>
      </w:r>
      <w:r w:rsidR="009B6420" w:rsidRPr="00676BBE">
        <w:rPr>
          <w:rFonts w:ascii="Times New Roman" w:hAnsi="Times New Roman" w:cs="Times New Roman"/>
          <w:noProof/>
          <w:lang w:eastAsia="tr-TR"/>
        </w:rPr>
        <w:t>görülmüştü</w:t>
      </w:r>
      <w:r w:rsidRPr="00676BBE">
        <w:rPr>
          <w:rFonts w:ascii="Times New Roman" w:hAnsi="Times New Roman" w:cs="Times New Roman"/>
          <w:noProof/>
          <w:lang w:eastAsia="tr-TR"/>
        </w:rPr>
        <w:t>. Öze</w:t>
      </w:r>
      <w:r w:rsidR="009B6420" w:rsidRPr="00676BBE">
        <w:rPr>
          <w:rFonts w:ascii="Times New Roman" w:hAnsi="Times New Roman" w:cs="Times New Roman"/>
          <w:noProof/>
          <w:lang w:eastAsia="tr-TR"/>
        </w:rPr>
        <w:t>llikle 21. yüzyılda Avrupa genelinde göçmen karşıtı sağ popülist partilerin yükselişe geçmesine karşın, İspanya'da yapılan genel seçimlerde göçmen karşıtı aşırı sağın oyla</w:t>
      </w:r>
      <w:r w:rsidR="00741242" w:rsidRPr="00676BBE">
        <w:rPr>
          <w:rFonts w:ascii="Times New Roman" w:hAnsi="Times New Roman" w:cs="Times New Roman"/>
          <w:noProof/>
          <w:lang w:eastAsia="tr-TR"/>
        </w:rPr>
        <w:t>rında her hangibi bir yükseliş</w:t>
      </w:r>
      <w:r w:rsidR="009B6420" w:rsidRPr="00676BBE">
        <w:rPr>
          <w:rFonts w:ascii="Times New Roman" w:hAnsi="Times New Roman" w:cs="Times New Roman"/>
          <w:noProof/>
          <w:lang w:eastAsia="tr-TR"/>
        </w:rPr>
        <w:t xml:space="preserve"> yaşanmamıştı. Bu çalışmada, İspanya'da göçmen karşıtı aşırı sağ siyasi partilerin oylarında Avrupa'daki diğer aşırı sağ partilerin aksine herhangi bir değişimin olmamasında partilerin propaganda faaliyetlerinin rolü ele alınmaya çalışılmıştır. Bu amaçla çalışmada İspanya'da bulunan</w:t>
      </w:r>
      <w:r w:rsidR="00741242" w:rsidRPr="00676BBE">
        <w:rPr>
          <w:rFonts w:ascii="Times New Roman" w:hAnsi="Times New Roman" w:cs="Times New Roman"/>
          <w:noProof/>
          <w:lang w:eastAsia="tr-TR"/>
        </w:rPr>
        <w:t xml:space="preserve"> göçmen karşıtı söylemleri ile ön plana çıkan </w:t>
      </w:r>
      <w:r w:rsidR="005A1300" w:rsidRPr="00676BBE">
        <w:rPr>
          <w:rFonts w:ascii="Times New Roman" w:hAnsi="Times New Roman" w:cs="Times New Roman"/>
        </w:rPr>
        <w:t>España</w:t>
      </w:r>
      <w:r w:rsidR="005A1300" w:rsidRPr="00676BBE">
        <w:rPr>
          <w:rFonts w:ascii="Times New Roman" w:hAnsi="Times New Roman" w:cs="Times New Roman"/>
          <w:noProof/>
          <w:lang w:eastAsia="tr-TR"/>
        </w:rPr>
        <w:t xml:space="preserve"> </w:t>
      </w:r>
      <w:r w:rsidR="00741242" w:rsidRPr="00676BBE">
        <w:rPr>
          <w:rFonts w:ascii="Times New Roman" w:hAnsi="Times New Roman" w:cs="Times New Roman"/>
          <w:noProof/>
          <w:lang w:eastAsia="tr-TR"/>
        </w:rPr>
        <w:t>2000 Partisi'nin</w:t>
      </w:r>
      <w:r w:rsidR="005A1300" w:rsidRPr="00676BBE">
        <w:rPr>
          <w:rFonts w:ascii="Times New Roman" w:hAnsi="Times New Roman" w:cs="Times New Roman"/>
          <w:noProof/>
          <w:lang w:eastAsia="tr-TR"/>
        </w:rPr>
        <w:t xml:space="preserve"> (E-2000)</w:t>
      </w:r>
      <w:r w:rsidR="00741242" w:rsidRPr="00676BBE">
        <w:rPr>
          <w:rFonts w:ascii="Times New Roman" w:hAnsi="Times New Roman" w:cs="Times New Roman"/>
          <w:noProof/>
          <w:lang w:eastAsia="tr-TR"/>
        </w:rPr>
        <w:t xml:space="preserve"> göçmen karşıtı söylemleri parti tarafından kullanılan propaganda posteleri üzerinden göstergebilimsel analize tabi tutularak analiz edilmiştir. </w:t>
      </w:r>
    </w:p>
    <w:p w:rsidR="00FB5FD1" w:rsidRPr="00676BBE" w:rsidRDefault="00FB5FD1"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t>Türkiye'de son yıllarda göstergebilimsel analiz yöntemi kullanılarak propaganda posterlerinin incelendiğinde alanda önemli çalışmaların yapıldığı görüşmüştür. Yapılan akademik çalışmalarda geçmişten günümüze farklı dönem ve konular üzerinden propaganda posterleri incelenmiştir</w:t>
      </w:r>
      <w:r w:rsidR="00490802" w:rsidRPr="00676BBE">
        <w:rPr>
          <w:rFonts w:ascii="Times New Roman" w:hAnsi="Times New Roman" w:cs="Times New Roman"/>
          <w:noProof/>
          <w:lang w:eastAsia="tr-TR"/>
        </w:rPr>
        <w:t xml:space="preserve">. Bunlar içerisinde, </w:t>
      </w:r>
      <w:r w:rsidR="00490802" w:rsidRPr="00676BBE">
        <w:rPr>
          <w:rFonts w:ascii="Times New Roman" w:hAnsi="Times New Roman" w:cs="Times New Roman"/>
        </w:rPr>
        <w:t>Çakı,</w:t>
      </w:r>
      <w:r w:rsidR="00CD73A7">
        <w:rPr>
          <w:rStyle w:val="DipnotBavurusu"/>
          <w:rFonts w:ascii="Times New Roman" w:hAnsi="Times New Roman" w:cs="Times New Roman"/>
        </w:rPr>
        <w:footnoteReference w:id="4"/>
      </w:r>
      <w:r w:rsidR="00490802" w:rsidRPr="00676BBE">
        <w:rPr>
          <w:rFonts w:ascii="Times New Roman" w:hAnsi="Times New Roman" w:cs="Times New Roman"/>
        </w:rPr>
        <w:t xml:space="preserve"> "Weimar Cumhuriyeti'nde Bolşevizm'in Korku Çekiciliği Bağlamında Alman Propaganda Posterlerinde Kullanımı" adlı çalışmada Birinci Dünya Savaşı'ndan sonra Almanya'da Komünizm ideolojisine karşı yürütülen propaganda kampanyalarında posterlerinde nasıl </w:t>
      </w:r>
      <w:r w:rsidR="003E4676" w:rsidRPr="00676BBE">
        <w:rPr>
          <w:rFonts w:ascii="Times New Roman" w:hAnsi="Times New Roman" w:cs="Times New Roman"/>
        </w:rPr>
        <w:t>ve ne yönde kullanıldığı incele</w:t>
      </w:r>
      <w:r w:rsidR="00490802" w:rsidRPr="00676BBE">
        <w:rPr>
          <w:rFonts w:ascii="Times New Roman" w:hAnsi="Times New Roman" w:cs="Times New Roman"/>
        </w:rPr>
        <w:t>miştir. Çalışma kapsamında incelenen propaganda posterle</w:t>
      </w:r>
      <w:r w:rsidR="003E4676" w:rsidRPr="00676BBE">
        <w:rPr>
          <w:rFonts w:ascii="Times New Roman" w:hAnsi="Times New Roman" w:cs="Times New Roman"/>
        </w:rPr>
        <w:t>rinde,</w:t>
      </w:r>
      <w:r w:rsidR="001E1A23" w:rsidRPr="00676BBE">
        <w:rPr>
          <w:rFonts w:ascii="Times New Roman" w:hAnsi="Times New Roman" w:cs="Times New Roman"/>
        </w:rPr>
        <w:t xml:space="preserve"> </w:t>
      </w:r>
      <w:r w:rsidR="003E4676" w:rsidRPr="00676BBE">
        <w:rPr>
          <w:rFonts w:ascii="Times New Roman" w:hAnsi="Times New Roman" w:cs="Times New Roman"/>
        </w:rPr>
        <w:t>Komünizm</w:t>
      </w:r>
      <w:r w:rsidR="00524C27" w:rsidRPr="00676BBE">
        <w:rPr>
          <w:rFonts w:ascii="Times New Roman" w:hAnsi="Times New Roman" w:cs="Times New Roman"/>
        </w:rPr>
        <w:t xml:space="preserve"> ideolojisinin Almanya'ya hakim olması durumunda Almanya'ya açlık ve sefaletin geleceğine yönelik propaganda mitlerinin inşa edilmeye çalışıldığı görülmüştür. </w:t>
      </w:r>
      <w:r w:rsidRPr="00676BBE">
        <w:rPr>
          <w:rFonts w:ascii="Times New Roman" w:hAnsi="Times New Roman" w:cs="Times New Roman"/>
        </w:rPr>
        <w:t>Çakı,</w:t>
      </w:r>
      <w:r w:rsidR="00CD73A7">
        <w:rPr>
          <w:rStyle w:val="DipnotBavurusu"/>
          <w:rFonts w:ascii="Times New Roman" w:hAnsi="Times New Roman" w:cs="Times New Roman"/>
        </w:rPr>
        <w:footnoteReference w:id="5"/>
      </w:r>
      <w:r w:rsidRPr="00676BBE">
        <w:rPr>
          <w:rFonts w:ascii="Times New Roman" w:hAnsi="Times New Roman" w:cs="Times New Roman"/>
        </w:rPr>
        <w:t xml:space="preserve"> "Adolf Hitler'in Kült Lider İnşasında Kullanılan Propaganda Posterlerinin Göstergebilimsel Analizi"</w:t>
      </w:r>
      <w:r w:rsidR="00490802" w:rsidRPr="00676BBE">
        <w:rPr>
          <w:rFonts w:ascii="Times New Roman" w:hAnsi="Times New Roman" w:cs="Times New Roman"/>
        </w:rPr>
        <w:t xml:space="preserve"> adlı çalışmada Nazi Almanyası iktidarında Adolf Hitler'in Almanya'da propaganda posterleri üzerinden nasıl kült lider olarak inşa </w:t>
      </w:r>
      <w:r w:rsidR="003E4676" w:rsidRPr="00676BBE">
        <w:rPr>
          <w:rFonts w:ascii="Times New Roman" w:hAnsi="Times New Roman" w:cs="Times New Roman"/>
        </w:rPr>
        <w:t>edildiğini</w:t>
      </w:r>
      <w:r w:rsidR="00490802" w:rsidRPr="00676BBE">
        <w:rPr>
          <w:rFonts w:ascii="Times New Roman" w:hAnsi="Times New Roman" w:cs="Times New Roman"/>
        </w:rPr>
        <w:t xml:space="preserve"> ortaya koyma çalışmıştır.</w:t>
      </w:r>
      <w:r w:rsidR="003E4676" w:rsidRPr="00676BBE">
        <w:rPr>
          <w:rFonts w:ascii="Times New Roman" w:hAnsi="Times New Roman" w:cs="Times New Roman"/>
        </w:rPr>
        <w:t xml:space="preserve"> Elde edilen bulgularda,</w:t>
      </w:r>
      <w:r w:rsidR="00490802" w:rsidRPr="00676BBE">
        <w:rPr>
          <w:rFonts w:ascii="Times New Roman" w:hAnsi="Times New Roman" w:cs="Times New Roman"/>
        </w:rPr>
        <w:t xml:space="preserve"> posterler üzerinden Hitler'in dini, askeri ve sosyal yönlerden kitleler nezdinde efsanevi kişilik haline getirilmeye çalışıldı</w:t>
      </w:r>
      <w:r w:rsidR="00CD73A7">
        <w:rPr>
          <w:rFonts w:ascii="Times New Roman" w:hAnsi="Times New Roman" w:cs="Times New Roman"/>
        </w:rPr>
        <w:t>ğı görülmüştür. Çakı ve Gülada,</w:t>
      </w:r>
      <w:r w:rsidR="00CD73A7">
        <w:rPr>
          <w:rStyle w:val="DipnotBavurusu"/>
          <w:rFonts w:ascii="Times New Roman" w:hAnsi="Times New Roman" w:cs="Times New Roman"/>
        </w:rPr>
        <w:footnoteReference w:id="6"/>
      </w:r>
      <w:r w:rsidR="00CD73A7">
        <w:rPr>
          <w:rFonts w:ascii="Times New Roman" w:hAnsi="Times New Roman" w:cs="Times New Roman"/>
        </w:rPr>
        <w:t xml:space="preserve"> </w:t>
      </w:r>
      <w:r w:rsidR="00490802" w:rsidRPr="00676BBE">
        <w:rPr>
          <w:rFonts w:ascii="Times New Roman" w:hAnsi="Times New Roman" w:cs="Times New Roman"/>
        </w:rPr>
        <w:t>"Vichy Fransası'nda İşgal Propagandası" adlı çalışma</w:t>
      </w:r>
      <w:r w:rsidR="003E4676" w:rsidRPr="00676BBE">
        <w:rPr>
          <w:rFonts w:ascii="Times New Roman" w:hAnsi="Times New Roman" w:cs="Times New Roman"/>
        </w:rPr>
        <w:t>da</w:t>
      </w:r>
      <w:r w:rsidR="00490802" w:rsidRPr="00676BBE">
        <w:rPr>
          <w:rFonts w:ascii="Times New Roman" w:hAnsi="Times New Roman" w:cs="Times New Roman"/>
        </w:rPr>
        <w:t xml:space="preserve"> İkinci Dünya Savaşı'nda Nazi Almanyası tarafından işgal edilen Fransa'da işgal propaganda kavramının posterle</w:t>
      </w:r>
      <w:r w:rsidR="003E4676" w:rsidRPr="00676BBE">
        <w:rPr>
          <w:rFonts w:ascii="Times New Roman" w:hAnsi="Times New Roman" w:cs="Times New Roman"/>
        </w:rPr>
        <w:t>r üzerinden nasıl yansıtıldığını açıklamaya çalış</w:t>
      </w:r>
      <w:r w:rsidR="00490802" w:rsidRPr="00676BBE">
        <w:rPr>
          <w:rFonts w:ascii="Times New Roman" w:hAnsi="Times New Roman" w:cs="Times New Roman"/>
        </w:rPr>
        <w:t>mıştır. Çalışma sonucunda Fransız pr</w:t>
      </w:r>
      <w:r w:rsidR="001E1A23" w:rsidRPr="00676BBE">
        <w:rPr>
          <w:rFonts w:ascii="Times New Roman" w:hAnsi="Times New Roman" w:cs="Times New Roman"/>
        </w:rPr>
        <w:t>opagandası</w:t>
      </w:r>
      <w:r w:rsidR="003E4676" w:rsidRPr="00676BBE">
        <w:rPr>
          <w:rFonts w:ascii="Times New Roman" w:hAnsi="Times New Roman" w:cs="Times New Roman"/>
        </w:rPr>
        <w:t>nın</w:t>
      </w:r>
      <w:r w:rsidR="001E1A23" w:rsidRPr="00676BBE">
        <w:rPr>
          <w:rFonts w:ascii="Times New Roman" w:hAnsi="Times New Roman" w:cs="Times New Roman"/>
        </w:rPr>
        <w:t xml:space="preserve"> Nazi Almanyası'nı yüceltirken, Müttefik Devletleri'ne karşı ağır eleştirilerde bulunduğu ortaya çıkarılmıştır. </w:t>
      </w:r>
      <w:r w:rsidRPr="00676BBE">
        <w:rPr>
          <w:rFonts w:ascii="Times New Roman" w:hAnsi="Times New Roman" w:cs="Times New Roman"/>
        </w:rPr>
        <w:t>Çakı,</w:t>
      </w:r>
      <w:r w:rsidR="00CD73A7">
        <w:rPr>
          <w:rStyle w:val="DipnotBavurusu"/>
          <w:rFonts w:ascii="Times New Roman" w:hAnsi="Times New Roman" w:cs="Times New Roman"/>
        </w:rPr>
        <w:footnoteReference w:id="7"/>
      </w:r>
      <w:r w:rsidRPr="00676BBE">
        <w:rPr>
          <w:rFonts w:ascii="Times New Roman" w:hAnsi="Times New Roman" w:cs="Times New Roman"/>
        </w:rPr>
        <w:t xml:space="preserve"> "İran-Irak Savaşı’nda Kullanılan İran Propaganda Posterlerinin Göstergebilimsel Analizi"</w:t>
      </w:r>
      <w:r w:rsidR="00490802" w:rsidRPr="00676BBE">
        <w:rPr>
          <w:rFonts w:ascii="Times New Roman" w:hAnsi="Times New Roman" w:cs="Times New Roman"/>
        </w:rPr>
        <w:t xml:space="preserve"> adlı çalışmada İran propagandası tarafından İran-Irak Savaşı'nda kullanılan propaganda posterleri göstergebilimse</w:t>
      </w:r>
      <w:r w:rsidR="001E1A23" w:rsidRPr="00676BBE">
        <w:rPr>
          <w:rFonts w:ascii="Times New Roman" w:hAnsi="Times New Roman" w:cs="Times New Roman"/>
        </w:rPr>
        <w:t>l analize tabi tutularak incele</w:t>
      </w:r>
      <w:r w:rsidR="00490802" w:rsidRPr="00676BBE">
        <w:rPr>
          <w:rFonts w:ascii="Times New Roman" w:hAnsi="Times New Roman" w:cs="Times New Roman"/>
        </w:rPr>
        <w:t>miştir. Çalışma k</w:t>
      </w:r>
      <w:r w:rsidR="001E1A23" w:rsidRPr="00676BBE">
        <w:rPr>
          <w:rFonts w:ascii="Times New Roman" w:hAnsi="Times New Roman" w:cs="Times New Roman"/>
        </w:rPr>
        <w:t xml:space="preserve">apsamında elde edilen verilerde, İran propagandasının posterler üzerinden Irak ve ABD'ye karşı nefret söylemi inşa etmeye çalıştığı görülmüştür. </w:t>
      </w:r>
    </w:p>
    <w:p w:rsidR="00E40F6D" w:rsidRPr="00676BBE" w:rsidRDefault="00524C27"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t xml:space="preserve">Türkiye'de siyasi partilerin göçmen karşıtı faaliyetlerini inceleyen alanda sınırlı çalışma bulunmaktadır. Bunlar içerisinde; </w:t>
      </w:r>
      <w:r w:rsidR="00E40F6D" w:rsidRPr="00676BBE">
        <w:rPr>
          <w:rFonts w:ascii="Times New Roman" w:hAnsi="Times New Roman" w:cs="Times New Roman"/>
        </w:rPr>
        <w:t>Çakı ve Topb</w:t>
      </w:r>
      <w:r w:rsidR="00CD73A7">
        <w:rPr>
          <w:rFonts w:ascii="Times New Roman" w:hAnsi="Times New Roman" w:cs="Times New Roman"/>
        </w:rPr>
        <w:t>aş</w:t>
      </w:r>
      <w:r w:rsidR="00CD73A7">
        <w:rPr>
          <w:rStyle w:val="DipnotBavurusu"/>
          <w:rFonts w:ascii="Times New Roman" w:hAnsi="Times New Roman" w:cs="Times New Roman"/>
        </w:rPr>
        <w:footnoteReference w:id="8"/>
      </w:r>
      <w:r w:rsidR="00CD73A7">
        <w:rPr>
          <w:rFonts w:ascii="Times New Roman" w:hAnsi="Times New Roman" w:cs="Times New Roman"/>
        </w:rPr>
        <w:t xml:space="preserve"> </w:t>
      </w:r>
      <w:r w:rsidR="00E40F6D" w:rsidRPr="00676BBE">
        <w:rPr>
          <w:rFonts w:ascii="Times New Roman" w:hAnsi="Times New Roman" w:cs="Times New Roman"/>
        </w:rPr>
        <w:t xml:space="preserve">"Almanya İçin Alternatif Partisi’nin Göçmen </w:t>
      </w:r>
      <w:r w:rsidR="00E40F6D" w:rsidRPr="00676BBE">
        <w:rPr>
          <w:rFonts w:ascii="Times New Roman" w:hAnsi="Times New Roman" w:cs="Times New Roman"/>
        </w:rPr>
        <w:lastRenderedPageBreak/>
        <w:t xml:space="preserve">Karşıtı Propaganda Faaliyetlerini 2017 Alman Federal Seçimleri Üzerinden Okumak" adlı çalışmada Almanya'da 2017 yılında yapılan genel seçimlerde %12,6 oy oranına ulaşan Almanya İçin Alternatif Partisi'nin (AfD) göçmen karşıtı propaganda faaliyetlerini ele almıştır. Çalışma sonucunda AfD'nin </w:t>
      </w:r>
      <w:r w:rsidR="00A91906" w:rsidRPr="00676BBE">
        <w:rPr>
          <w:rFonts w:ascii="Times New Roman" w:hAnsi="Times New Roman" w:cs="Times New Roman"/>
        </w:rPr>
        <w:t xml:space="preserve">propaganda faaliyetlerinde </w:t>
      </w:r>
      <w:r w:rsidR="00E40F6D" w:rsidRPr="00676BBE">
        <w:rPr>
          <w:rFonts w:ascii="Times New Roman" w:hAnsi="Times New Roman" w:cs="Times New Roman"/>
        </w:rPr>
        <w:t xml:space="preserve">Almanya'daki göçmenlere karşı nefret söylemi içermeden, göçmen sorununa karşı çözüm önerileri bulmaya çalıştığı görülmüştür. </w:t>
      </w:r>
      <w:r w:rsidR="00DF4DC2" w:rsidRPr="00676BBE">
        <w:rPr>
          <w:rFonts w:ascii="Times New Roman" w:hAnsi="Times New Roman" w:cs="Times New Roman"/>
        </w:rPr>
        <w:t>Uzunçayır,</w:t>
      </w:r>
      <w:r w:rsidR="00DE6E33">
        <w:rPr>
          <w:rStyle w:val="DipnotBavurusu"/>
          <w:rFonts w:ascii="Times New Roman" w:hAnsi="Times New Roman" w:cs="Times New Roman"/>
        </w:rPr>
        <w:footnoteReference w:id="9"/>
      </w:r>
      <w:r w:rsidR="00DF4DC2" w:rsidRPr="00676BBE">
        <w:rPr>
          <w:rFonts w:ascii="Times New Roman" w:hAnsi="Times New Roman" w:cs="Times New Roman"/>
        </w:rPr>
        <w:t xml:space="preserve"> "Göçmen Karşıtlığından İslamofobiye Avrupa Aşırı Sağı" adlı çalışmada Avrupa'daki aşırı sağ partilerin göçmen karşıtı söylemlerinin zaman içerinde nasıl İslamofobiye doğru şekillendiğini ortaya koymaya çalışmıştır. </w:t>
      </w:r>
    </w:p>
    <w:p w:rsidR="00524C27" w:rsidRPr="00676BBE" w:rsidRDefault="00524C27" w:rsidP="00141434">
      <w:pPr>
        <w:spacing w:before="60" w:after="60"/>
        <w:ind w:firstLine="567"/>
        <w:rPr>
          <w:rFonts w:ascii="Times New Roman" w:hAnsi="Times New Roman" w:cs="Times New Roman"/>
        </w:rPr>
      </w:pPr>
      <w:r w:rsidRPr="00676BBE">
        <w:rPr>
          <w:rFonts w:ascii="Times New Roman" w:hAnsi="Times New Roman" w:cs="Times New Roman"/>
        </w:rPr>
        <w:t xml:space="preserve">Alanda yapılan kapsamlı literatür taramasında Türkiye'de </w:t>
      </w:r>
      <w:r w:rsidR="003E4676" w:rsidRPr="00676BBE">
        <w:rPr>
          <w:rFonts w:ascii="Times New Roman" w:hAnsi="Times New Roman" w:cs="Times New Roman"/>
        </w:rPr>
        <w:t>göç olgusu bağlamında, göçün</w:t>
      </w:r>
      <w:r w:rsidRPr="00676BBE">
        <w:rPr>
          <w:rFonts w:ascii="Times New Roman" w:hAnsi="Times New Roman" w:cs="Times New Roman"/>
        </w:rPr>
        <w:t xml:space="preserve"> aşırı sağı</w:t>
      </w:r>
      <w:r w:rsidR="003E4676" w:rsidRPr="00676BBE">
        <w:rPr>
          <w:rFonts w:ascii="Times New Roman" w:hAnsi="Times New Roman" w:cs="Times New Roman"/>
        </w:rPr>
        <w:t>n</w:t>
      </w:r>
      <w:r w:rsidRPr="00676BBE">
        <w:rPr>
          <w:rFonts w:ascii="Times New Roman" w:hAnsi="Times New Roman" w:cs="Times New Roman"/>
        </w:rPr>
        <w:t xml:space="preserve"> yükselişindeki rolünü ele alan akademik </w:t>
      </w:r>
      <w:r w:rsidR="003E4676" w:rsidRPr="00676BBE">
        <w:rPr>
          <w:rFonts w:ascii="Times New Roman" w:hAnsi="Times New Roman" w:cs="Times New Roman"/>
        </w:rPr>
        <w:t>çalışmalara sık rastlanıldığı görülmektedir.</w:t>
      </w:r>
      <w:r w:rsidRPr="00676BBE">
        <w:rPr>
          <w:rFonts w:ascii="Times New Roman" w:hAnsi="Times New Roman" w:cs="Times New Roman"/>
        </w:rPr>
        <w:t xml:space="preserve"> Bu açıdan mevcut çalışma</w:t>
      </w:r>
      <w:r w:rsidR="003E4676" w:rsidRPr="00676BBE">
        <w:rPr>
          <w:rFonts w:ascii="Times New Roman" w:hAnsi="Times New Roman" w:cs="Times New Roman"/>
        </w:rPr>
        <w:t>nın</w:t>
      </w:r>
      <w:r w:rsidRPr="00676BBE">
        <w:rPr>
          <w:rFonts w:ascii="Times New Roman" w:hAnsi="Times New Roman" w:cs="Times New Roman"/>
        </w:rPr>
        <w:t xml:space="preserve"> incelediği konu</w:t>
      </w:r>
      <w:r w:rsidR="003E4676" w:rsidRPr="00676BBE">
        <w:rPr>
          <w:rFonts w:ascii="Times New Roman" w:hAnsi="Times New Roman" w:cs="Times New Roman"/>
        </w:rPr>
        <w:t>nun özgün olması</w:t>
      </w:r>
      <w:r w:rsidRPr="00676BBE">
        <w:rPr>
          <w:rFonts w:ascii="Times New Roman" w:hAnsi="Times New Roman" w:cs="Times New Roman"/>
        </w:rPr>
        <w:t xml:space="preserve"> bakımından alanın zenginleşmesine katkı sağlayacağı düşünülmektedir. </w:t>
      </w:r>
    </w:p>
    <w:p w:rsidR="005D5DAF" w:rsidRDefault="00025B22" w:rsidP="00141434">
      <w:pPr>
        <w:spacing w:before="60" w:after="60"/>
        <w:ind w:firstLine="567"/>
        <w:rPr>
          <w:rFonts w:ascii="Times New Roman" w:hAnsi="Times New Roman" w:cs="Times New Roman"/>
          <w:b/>
        </w:rPr>
      </w:pPr>
      <w:r w:rsidRPr="00676BBE">
        <w:rPr>
          <w:rFonts w:ascii="Times New Roman" w:hAnsi="Times New Roman" w:cs="Times New Roman"/>
          <w:b/>
        </w:rPr>
        <w:t>1. İspanya'da Göçmenlere Genel Bakış</w:t>
      </w:r>
    </w:p>
    <w:p w:rsidR="005D5DAF" w:rsidRDefault="00025B22" w:rsidP="00141434">
      <w:pPr>
        <w:spacing w:before="60" w:after="60"/>
        <w:ind w:firstLine="567"/>
        <w:rPr>
          <w:rFonts w:ascii="Times New Roman" w:hAnsi="Times New Roman" w:cs="Times New Roman"/>
          <w:b/>
        </w:rPr>
      </w:pPr>
      <w:r w:rsidRPr="00676BBE">
        <w:rPr>
          <w:rFonts w:ascii="Times New Roman" w:hAnsi="Times New Roman" w:cs="Times New Roman"/>
        </w:rPr>
        <w:t>16.yy başlarına kadar toplumlar arasında pek rastlanılmayan göç; dünyada reformlarla birlikte gelişen ticaret bireylerin yeni yerler keşfetmeye ve tanımaya itmiş ve coğrafi keşifleri başlatmıştır. Bu keşiflerle birlikte Amerika Avrupa ve kıtalarına çalışma amacıyla binlerce insanın göçü başlamıştır. Bu göçmenler büyük çoğunluğu kölelerden oluşmaktayken bir kısmı ise gönüllü olarak gitmişlerdir.  İnsanlar daha iyi çalışma şartları, sağlık, iyi eğitim veya daha fazla özgürlüklerin mevcut olduğu ülkelere bireysel ya da topluluklar halinde göçler gerçekleşmiştir. Göç, insanların bir ülkeden siyasal, ekonomik, sosyal ve kültürel gerekçelerle başka bir yere hareket etmesi olarak tanımlanan, evrensel bir olaydır. Göç olgusu, insanlığın en eski tarihlerinden bu yana süregelen ve gelecekte de devam edecek olan, dünyanın her yerinde görülebilecek bir durumdur</w:t>
      </w:r>
      <w:r w:rsidR="00DE6E33">
        <w:rPr>
          <w:rFonts w:ascii="Times New Roman" w:hAnsi="Times New Roman" w:cs="Times New Roman"/>
        </w:rPr>
        <w:t>.</w:t>
      </w:r>
      <w:r w:rsidR="00DE6E33">
        <w:rPr>
          <w:rStyle w:val="DipnotBavurusu"/>
          <w:rFonts w:ascii="Times New Roman" w:hAnsi="Times New Roman" w:cs="Times New Roman"/>
        </w:rPr>
        <w:footnoteReference w:id="10"/>
      </w:r>
    </w:p>
    <w:p w:rsidR="005D5DAF" w:rsidRDefault="00025B22" w:rsidP="00141434">
      <w:pPr>
        <w:spacing w:before="60" w:after="60"/>
        <w:ind w:firstLine="567"/>
        <w:rPr>
          <w:rFonts w:ascii="Times New Roman" w:hAnsi="Times New Roman" w:cs="Times New Roman"/>
          <w:b/>
        </w:rPr>
      </w:pPr>
      <w:r w:rsidRPr="00676BBE">
        <w:rPr>
          <w:rFonts w:ascii="Times New Roman" w:hAnsi="Times New Roman" w:cs="Times New Roman"/>
        </w:rPr>
        <w:t xml:space="preserve">II. dünya savaşına tanıklık eden 20. Yüzyıl ise; göç akımlarında, yeni düzeninde sınır ve sistem değişikliklerinden kaynaklanan büyük etnik gruplar ve savaşla topraklarından edilen toplulukların evlerine dönüşü </w:t>
      </w:r>
      <w:r w:rsidR="00DE6E33">
        <w:rPr>
          <w:rFonts w:ascii="Times New Roman" w:hAnsi="Times New Roman" w:cs="Times New Roman"/>
        </w:rPr>
        <w:t xml:space="preserve">ve iltica hareketleri önemlidir. </w:t>
      </w:r>
      <w:r w:rsidRPr="00676BBE">
        <w:rPr>
          <w:rFonts w:ascii="Times New Roman" w:hAnsi="Times New Roman" w:cs="Times New Roman"/>
        </w:rPr>
        <w:t>Avrupa ülkelerinin savaşta kaybedilen iş gücünü telafi etmek için ülke dışına yönelmesi kaçınılmaz olmuştur. Göçmen işçiler, savaş sonrası işçi açığını kapatmak için Avrupa ülkeleri tarafınd</w:t>
      </w:r>
      <w:r w:rsidR="00DE6E33">
        <w:rPr>
          <w:rFonts w:ascii="Times New Roman" w:hAnsi="Times New Roman" w:cs="Times New Roman"/>
        </w:rPr>
        <w:t>an bir çözüm olarak görülmüştür</w:t>
      </w:r>
      <w:r w:rsidRPr="00676BBE">
        <w:rPr>
          <w:rFonts w:ascii="Times New Roman" w:hAnsi="Times New Roman" w:cs="Times New Roman"/>
        </w:rPr>
        <w:t>. Avrupa ülkeleri bu işgücü göçü sayesinde başta ağır sanayi, imalat, inşaat ve hizmet alanlarında hızlı bir ekonomik büyüme sağlamıştır. Avrupa’ya1945-75 arasında ki bu göç hareketleri kapitalizmin altın çağının yaşanmasına önemli bir katkı sağlamıştır. Avrupa ülkeleri istihdamdan kaynaklanan göçü 1980’lerin sonuna kadar önemli ölçüde düşürmüştür. Bu düşüşün ülkelerin sınır güvenliğini sağlama yönündeki politikaları, karşısında gömenlere oturma ve çalışma izni vb. ülkeye giriş izni ve kabul uygulamaları zorlaştırılmış ve bir devlet politikası haline getirilmeye başlanmıştır. Sınır politikalarının sertliğine rağmen Avrupa’ya yönelik göç dalgaları durmadan devam etmiştir.  Demokratik toplum olarak tanımlanan batılı ülkeler göçmenlerin sığınma talebinin dikkate almak zorundadır. 1951 yılında Cenevre sözleşmesi ve 1967 New York sözleşmesi ile göçmenlerin sığınma talebi güvence altına alınmıştır.</w:t>
      </w:r>
    </w:p>
    <w:p w:rsidR="00025B22" w:rsidRPr="005D5DAF" w:rsidRDefault="00025B22" w:rsidP="00141434">
      <w:pPr>
        <w:spacing w:before="60" w:after="60"/>
        <w:ind w:firstLine="567"/>
        <w:rPr>
          <w:rFonts w:ascii="Times New Roman" w:hAnsi="Times New Roman" w:cs="Times New Roman"/>
          <w:b/>
        </w:rPr>
      </w:pPr>
      <w:r w:rsidRPr="00676BBE">
        <w:rPr>
          <w:rFonts w:ascii="Times New Roman" w:hAnsi="Times New Roman" w:cs="Times New Roman"/>
        </w:rPr>
        <w:t>Arjantin'deki ekonomik krizden ve Arjantin'de İspanya şirketlerinin etkinliği ve dil ve kültür gibi nedenlerden dolayı Arjantin'den İspanya'ya göç akışı olmuştur. Ayrıca birçok Avrupa ülkesinin Kuzey Afrika ülkelerini uzun süreler yönetmeleri nedeniyle, Kuzey Afrika'ya olan coğrafi yakınlığı ve tarihsel ilişkisi, uzun geçmişe dayanan Latin Amerika bağlarıyla Avrupa için köprü konumunda ki ispanya AB ülkeleri arasında içinde 5. büyük ekonomiye sahip yoğun göç alan bir</w:t>
      </w:r>
      <w:r w:rsidR="00051996" w:rsidRPr="00676BBE">
        <w:rPr>
          <w:rFonts w:ascii="Times New Roman" w:hAnsi="Times New Roman" w:cs="Times New Roman"/>
        </w:rPr>
        <w:t xml:space="preserve"> ülke konumundadır. </w:t>
      </w:r>
      <w:r w:rsidRPr="00676BBE">
        <w:rPr>
          <w:rFonts w:ascii="Times New Roman" w:hAnsi="Times New Roman" w:cs="Times New Roman"/>
        </w:rPr>
        <w:t xml:space="preserve">İspanya'ya göç 21. yüzyılın başlarında önemli ölçüde artmıştır. 1998 yılında, göçmenler nüfusun% 1.6'sını oluşturuyordu ve 2009'a kadar bu sayı, o zamanlar Avrupa'nın en yükseklerinden biri olan% 12'ye sıçradı. İspanya hükümetinin sert tutumu ve uygulamaları İspanya'da göçmen nüfusunun azalmasına sağladı. 46 milyon (2016) nüfusunun yüzde 9,8'ini oluşturan 4,5 milyon göçmen Faslılar, Romanyalılar, İngilizler, Çinliler, İtalyanlar ve Kolombiyalılar oluşturuyor. Farklı kimliklere sahip ulusal azınlıkların bir arada yaşadığı ve yoğun göç alan bir olmasından kaynaklı, sınır ve göçmenlere yönelik uyum politikaları İspanya hükümetleri adına sürekli önemli sorunsallar olmuştur. İspanya devleti, her ne kadar çok kültürlü bir toplum inşa etmek arzusunu ifade etse de, ulusal azınlıklarla ilgili </w:t>
      </w:r>
      <w:r w:rsidRPr="00676BBE">
        <w:rPr>
          <w:rFonts w:ascii="Times New Roman" w:hAnsi="Times New Roman" w:cs="Times New Roman"/>
        </w:rPr>
        <w:lastRenderedPageBreak/>
        <w:t>politik sorunlarını çözmekte zorlanmakta ve göç akımlarını kontrol etmek adına, güçlü sınır politikaları geliştirmeye devam etmektedir.Avrupa ülkeleri ile İspanya kıyaslandığında ispanya uluslararası göç ile kademeli değil birden karşılaşmıştır. Bunun birçok nedeni olmasının yanında temel neden; ülkenin diktatörlük sistemden çıkmasıyla demokratik sisteme geçerken politikalar arasında uluslararası göç gerçekliğinin görememesinden kaynaklanmaktadır. Bu dönemde ispanya hükümeti tarafından göç politikaları ivedi bir biçimde kanunlaştırmış ve bu kanunların yürütücüsü devlet kurumlarını da aynı hızla yasalaştırma durumunda kalmıştır. İspanya′da diktatörlük sonrası kabul edilen ilk anayasa olan 1978 Anayasası′nda, dikkate alınan tek göçmen kitlesi ülkeye geri dönüşleri hedeflenen ülke dışında yaşayan İspanya vatandaşlarıydı.</w:t>
      </w:r>
      <w:r w:rsidR="00051996" w:rsidRPr="00676BBE">
        <w:rPr>
          <w:rFonts w:ascii="Times New Roman" w:hAnsi="Times New Roman" w:cs="Times New Roman"/>
        </w:rPr>
        <w:t xml:space="preserve"> </w:t>
      </w:r>
      <w:r w:rsidRPr="00676BBE">
        <w:rPr>
          <w:rFonts w:ascii="Times New Roman" w:hAnsi="Times New Roman" w:cs="Times New Roman"/>
        </w:rPr>
        <w:t>Genel olarak, İspanya hükümetleri göç politikalarını yürürlüğe koyarken, işgücü pazarının ihtiyaçlarını göz önüne aldıkları için, göçmen bireyleri de sadece işçi olarak ele almışlardı. Doğrudan uyum politikaları ile ilişkili olmamasına rağmen, sınır politikalarının analizi, devletin göçe ilişkin siyasi tavrını anlamak adına önemlidir. İspanya devletinin sınır kontrol politikaları, ülkenin jeopolitik durumu, ülkenin siyasi güç ayrımını temel alan yönetimi ve aynı zamanda göçün evrensel bir hak olduğu yönündeki ülke içindeki tartışmalar bağlamında ciddi yönet</w:t>
      </w:r>
      <w:r w:rsidR="00DE6E33">
        <w:rPr>
          <w:rFonts w:ascii="Times New Roman" w:hAnsi="Times New Roman" w:cs="Times New Roman"/>
        </w:rPr>
        <w:t xml:space="preserve">im sorunlarına neden olmaktadır. </w:t>
      </w:r>
      <w:r w:rsidRPr="00676BBE">
        <w:rPr>
          <w:rFonts w:ascii="Times New Roman" w:hAnsi="Times New Roman" w:cs="Times New Roman"/>
        </w:rPr>
        <w:t xml:space="preserve">Pew Research Center tarafından 2017 yılında yapılan bir araştırmaya göre, birçok Avrupalının düşüncesi, mülteci krizi ve terörizm tehdidi birbiriyle çok ilişkili olarak görmekteler. Bu araştırmaya katılan </w:t>
      </w:r>
      <w:hyperlink r:id="rId9" w:tgtFrame="_blank" w:history="1">
        <w:r w:rsidRPr="00676BBE">
          <w:rPr>
            <w:rFonts w:ascii="Times New Roman" w:hAnsi="Times New Roman" w:cs="Times New Roman"/>
          </w:rPr>
          <w:t>10 Avrupa ülkesinden 8’i gelen mültecilerin ülkelerindeki terörizm olasılığını artırdığına inanmaktadır</w:t>
        </w:r>
      </w:hyperlink>
      <w:r w:rsidRPr="00676BBE">
        <w:rPr>
          <w:rFonts w:ascii="Times New Roman" w:hAnsi="Times New Roman" w:cs="Times New Roman"/>
        </w:rPr>
        <w:t>. Pew Araştırma Merkezi'nin araştırması, İspanyolların% 86'sının terör destekçisi olmayan mültecileri ülkelerine gelebileceklerini belirtmişlerdir.  Ankete göre, İspanyolların sadece% 13'ü "şiddet ve savaştan kaçan mültecileri kabul etmeye karşı çıkacaklarını" ifade etmişlerdir.</w:t>
      </w:r>
      <w:r w:rsidR="00051996" w:rsidRPr="00676BBE">
        <w:rPr>
          <w:rFonts w:ascii="Times New Roman" w:hAnsi="Times New Roman" w:cs="Times New Roman"/>
        </w:rPr>
        <w:t xml:space="preserve"> </w:t>
      </w:r>
      <w:r w:rsidRPr="00676BBE">
        <w:rPr>
          <w:rFonts w:ascii="Times New Roman" w:hAnsi="Times New Roman" w:cs="Times New Roman"/>
        </w:rPr>
        <w:t>Son yıllarda mültecilerin Avrupa'da artmasıyla İspanya'nın girdiği ekonomik sarsıntının faturası dolaylı olarak aşırı sağcı gruplar tarafından göçmen akışına bağlamış ve bu yönde propaganda faaliyetleri yürütürken göçmen karşıtı söylemleri retoriklerinde yer vermişlerdir. Yine aynı gruplar tarafından terör suçlarının artmasının temel nedeni olarak göçmenleri gösterilmektedir.</w:t>
      </w:r>
      <w:r w:rsidR="00051996" w:rsidRPr="00676BBE">
        <w:rPr>
          <w:rFonts w:ascii="Times New Roman" w:hAnsi="Times New Roman" w:cs="Times New Roman"/>
        </w:rPr>
        <w:t xml:space="preserve"> </w:t>
      </w:r>
      <w:r w:rsidRPr="00676BBE">
        <w:rPr>
          <w:rFonts w:ascii="Times New Roman" w:hAnsi="Times New Roman" w:cs="Times New Roman"/>
        </w:rPr>
        <w:t xml:space="preserve">Özellikle ekonomik kriz süresince göçmenler bazı sıkıntılara maruz kalmış ve küçülen ekonomiden olumsuz etkilenmiştir. İspanyol yerel halkta %18'e yükselen işsizlik rakamları, göçmenlerde %30'lara kadar gelmiştir. Ekonomik sorunlar, işsizlik artışı, genel talebin azalması, İspanya’ya yeni gelen insan sayısını da azaltmıştır. İspanya hükümeti Madrid gibi otonom toplulukları desteklemektedir ve bu amaçla 2009 yılında Madrid’e 200 milyon Euro fon ayırmıştır. Ancak bu yardım önce 100 milyon Euro'ya düşürülmüş ve 2011’de ise </w:t>
      </w:r>
      <w:r w:rsidR="00DE6E33">
        <w:rPr>
          <w:rFonts w:ascii="Times New Roman" w:hAnsi="Times New Roman" w:cs="Times New Roman"/>
        </w:rPr>
        <w:t>70 milyon Euro'ya indirilmiştir.</w:t>
      </w:r>
      <w:r w:rsidR="00DE6E33">
        <w:rPr>
          <w:rStyle w:val="DipnotBavurusu"/>
          <w:rFonts w:ascii="Times New Roman" w:hAnsi="Times New Roman" w:cs="Times New Roman"/>
        </w:rPr>
        <w:footnoteReference w:id="11"/>
      </w:r>
      <w:r w:rsidR="00DE6E33">
        <w:rPr>
          <w:rFonts w:ascii="Times New Roman" w:hAnsi="Times New Roman" w:cs="Times New Roman"/>
        </w:rPr>
        <w:t xml:space="preserve"> </w:t>
      </w:r>
      <w:r w:rsidRPr="00676BBE">
        <w:rPr>
          <w:rFonts w:ascii="Times New Roman" w:hAnsi="Times New Roman" w:cs="Times New Roman"/>
        </w:rPr>
        <w:t>2011-2014 arasında Çalışma ve Göç Bakanlığı Vatandaşlık ve Entegrasyon için İkinci Stratejik Plan’ı uygulamaya ve geliştirmeye çalışmıştır. Resepsiyon politikalarını bırakıp, daha ileri seviyede entegrasyonu sağlayan eğitim ve iş sağlama politikalarına yönelmiştir. Buna ek olarak stratejik plan ile yüksek göçmen nüfusa sahip mahalle ve bölgelerin toplum/halk bilinci geliştirmesi hedeflenmiş ve ırkçılık ve yabancı karşıtlığı ile mücadele edilmesi hedeflenmiştir. Bu politikalar İspanya’nın uzun dönemli entegrasyon politikalarında ki değişimi göstermektedir. Entegrasyon fonları geçen yıllarda düşse de, genel çalışmaların da katkısıyla bu eksikliğin etkisi azaltılmaya çalışılmaktadır</w:t>
      </w:r>
      <w:r w:rsidR="00DE6E33">
        <w:rPr>
          <w:rFonts w:ascii="Times New Roman" w:hAnsi="Times New Roman" w:cs="Times New Roman"/>
        </w:rPr>
        <w:t>.</w:t>
      </w:r>
      <w:r w:rsidR="00DE6E33">
        <w:rPr>
          <w:rStyle w:val="DipnotBavurusu"/>
          <w:rFonts w:ascii="Times New Roman" w:hAnsi="Times New Roman" w:cs="Times New Roman"/>
        </w:rPr>
        <w:footnoteReference w:id="12"/>
      </w:r>
    </w:p>
    <w:p w:rsidR="00676BBE" w:rsidRPr="00676BBE" w:rsidRDefault="00676BBE" w:rsidP="00141434">
      <w:pPr>
        <w:spacing w:before="60" w:after="60"/>
        <w:ind w:firstLine="567"/>
        <w:rPr>
          <w:rFonts w:ascii="Times New Roman" w:hAnsi="Times New Roman" w:cs="Times New Roman"/>
          <w:b/>
        </w:rPr>
      </w:pPr>
      <w:r w:rsidRPr="00676BBE">
        <w:rPr>
          <w:rFonts w:ascii="Times New Roman" w:hAnsi="Times New Roman" w:cs="Times New Roman"/>
          <w:b/>
        </w:rPr>
        <w:t>2. İspanya 2000 Partisi</w:t>
      </w:r>
    </w:p>
    <w:p w:rsidR="00676BBE" w:rsidRPr="00676BBE" w:rsidRDefault="00676BBE" w:rsidP="00141434">
      <w:pPr>
        <w:spacing w:before="60" w:after="60"/>
        <w:ind w:firstLine="567"/>
        <w:rPr>
          <w:rFonts w:ascii="Times New Roman" w:hAnsi="Times New Roman" w:cs="Times New Roman"/>
        </w:rPr>
      </w:pPr>
      <w:r w:rsidRPr="00676BBE">
        <w:rPr>
          <w:rFonts w:ascii="Times New Roman" w:hAnsi="Times New Roman" w:cs="Times New Roman"/>
        </w:rPr>
        <w:t>España 2000 (E-2000), 2002 yılında kurulan aşırı sağ ve göçmen karşıtı bir siyasi partidir. 2018 yılı itibariyle genel başkanlık görevini Rafael Ripoll yürütmektedir</w:t>
      </w:r>
      <w:r w:rsidR="00DE6E33">
        <w:rPr>
          <w:rFonts w:ascii="Times New Roman" w:hAnsi="Times New Roman" w:cs="Times New Roman"/>
        </w:rPr>
        <w:t>.</w:t>
      </w:r>
      <w:r w:rsidR="00DE6E33">
        <w:rPr>
          <w:rStyle w:val="DipnotBavurusu"/>
          <w:rFonts w:ascii="Times New Roman" w:hAnsi="Times New Roman" w:cs="Times New Roman"/>
        </w:rPr>
        <w:footnoteReference w:id="13"/>
      </w:r>
      <w:r w:rsidR="00DE6E33">
        <w:rPr>
          <w:rFonts w:ascii="Times New Roman" w:hAnsi="Times New Roman" w:cs="Times New Roman"/>
        </w:rPr>
        <w:t xml:space="preserve"> </w:t>
      </w:r>
      <w:r w:rsidRPr="00676BBE">
        <w:rPr>
          <w:rFonts w:ascii="Times New Roman" w:hAnsi="Times New Roman" w:cs="Times New Roman"/>
        </w:rPr>
        <w:t>E-2000, yasadışı göçün önlenmesi için İspanya sınırlarının daha sıkı kontrol edilmesi, daha fazla sosyal harcamaya gidilmesi, polis ve orduya daha fazla yatırım yapılması, geleneksel ailenin savunulması, daha demokratik bir oylama sisteminin kurulması, işçi sınıfı için daha iyi ücretler ve çalışma koşullarının getirilmesi, kamu bankacılığı sisteminin oluşturulması üzerine odaklanmaktadır. E-2000'nin politikalarında genel olarak sosyal devlet anlayışının İspanya'da etkili bir şekilde tesis edilmesi amaçlanmaktadır.</w:t>
      </w:r>
    </w:p>
    <w:p w:rsidR="00676BBE" w:rsidRPr="00676BBE" w:rsidRDefault="00676BBE" w:rsidP="00141434">
      <w:pPr>
        <w:spacing w:before="60" w:after="60"/>
        <w:ind w:firstLine="567"/>
        <w:rPr>
          <w:rFonts w:ascii="Times New Roman" w:hAnsi="Times New Roman" w:cs="Times New Roman"/>
        </w:rPr>
      </w:pPr>
      <w:r w:rsidRPr="00676BBE">
        <w:rPr>
          <w:rFonts w:ascii="Times New Roman" w:hAnsi="Times New Roman" w:cs="Times New Roman"/>
        </w:rPr>
        <w:t xml:space="preserve">E-2000'ni diğer siyasi partilerden ayıran en önemli özelliği ise göçmenlere yönelik meydana getirdiği sert ve radikal söylemlerdir. E-2000, yasadışı göçmenlerin hemen ülkeden sınır dışı edilmesi </w:t>
      </w:r>
      <w:r w:rsidRPr="00676BBE">
        <w:rPr>
          <w:rFonts w:ascii="Times New Roman" w:hAnsi="Times New Roman" w:cs="Times New Roman"/>
        </w:rPr>
        <w:lastRenderedPageBreak/>
        <w:t>görüşünün yanında, İspanya'ya yönelen göçün durdurulması gerektiğini de savunmaktadır</w:t>
      </w:r>
      <w:r w:rsidR="00FF2427">
        <w:rPr>
          <w:rFonts w:ascii="Times New Roman" w:hAnsi="Times New Roman" w:cs="Times New Roman"/>
        </w:rPr>
        <w:t>.</w:t>
      </w:r>
      <w:r w:rsidR="00FF2427">
        <w:rPr>
          <w:rStyle w:val="DipnotBavurusu"/>
          <w:rFonts w:ascii="Times New Roman" w:hAnsi="Times New Roman" w:cs="Times New Roman"/>
        </w:rPr>
        <w:footnoteReference w:id="14"/>
      </w:r>
      <w:r w:rsidR="00FF2427">
        <w:rPr>
          <w:rFonts w:ascii="Times New Roman" w:hAnsi="Times New Roman" w:cs="Times New Roman"/>
        </w:rPr>
        <w:t xml:space="preserve"> E</w:t>
      </w:r>
      <w:r w:rsidRPr="00676BBE">
        <w:rPr>
          <w:rFonts w:ascii="Times New Roman" w:hAnsi="Times New Roman" w:cs="Times New Roman"/>
        </w:rPr>
        <w:t xml:space="preserve">-2000, İspanya'daki yüksek oranda işsizliğe vurgu yaparak yeni göçmen nüfusun daha fazla işsizliğe yol açabileceğini savunmaktadır. Diğer yandan E-2000, İspanya'ya yönelik yeni göçlerin ülkede suç oranlarını yükselttiğini iddia etmektedir. E-2000 her ne kadar göçmenlere karşı doğrudan nefret söylemi içine girmese de, propaganda söylemleri ile göçmenler ve İspanyollar arasında derin bir ayrımın olduğuna vurgu yapmaktadır. E-2000'in propaganda söylemlerinde göçmenler, İspanya içerisinde ötekileştirilmektedir. </w:t>
      </w:r>
    </w:p>
    <w:p w:rsidR="00676BBE" w:rsidRPr="00676BBE" w:rsidRDefault="00676BBE" w:rsidP="00141434">
      <w:pPr>
        <w:spacing w:before="60" w:after="60"/>
        <w:ind w:firstLine="567"/>
        <w:rPr>
          <w:rFonts w:ascii="Times New Roman" w:hAnsi="Times New Roman" w:cs="Times New Roman"/>
        </w:rPr>
      </w:pPr>
      <w:r w:rsidRPr="00676BBE">
        <w:rPr>
          <w:rFonts w:ascii="Times New Roman" w:hAnsi="Times New Roman" w:cs="Times New Roman"/>
        </w:rPr>
        <w:t>E-2000, İspanya'da göçmen karşıtlığının yanında sağ popülist söyleml</w:t>
      </w:r>
      <w:r w:rsidR="00FF2427">
        <w:rPr>
          <w:rFonts w:ascii="Times New Roman" w:hAnsi="Times New Roman" w:cs="Times New Roman"/>
        </w:rPr>
        <w:t>eri ile de ön plana çıkmaktadır.</w:t>
      </w:r>
      <w:r w:rsidR="00FF2427">
        <w:rPr>
          <w:rStyle w:val="DipnotBavurusu"/>
          <w:rFonts w:ascii="Times New Roman" w:hAnsi="Times New Roman" w:cs="Times New Roman"/>
        </w:rPr>
        <w:footnoteReference w:id="15"/>
      </w:r>
      <w:r w:rsidR="00FF2427">
        <w:rPr>
          <w:rFonts w:ascii="Times New Roman" w:hAnsi="Times New Roman" w:cs="Times New Roman"/>
        </w:rPr>
        <w:t xml:space="preserve"> </w:t>
      </w:r>
      <w:r w:rsidRPr="00676BBE">
        <w:rPr>
          <w:rFonts w:ascii="Times New Roman" w:hAnsi="Times New Roman" w:cs="Times New Roman"/>
        </w:rPr>
        <w:t xml:space="preserve">E-2000, İspanya'da İspanyolların öncelikli olduğunu ileri sürmekte ve ülke içerisinde yapılan hizmetlerde önceliğin İspanyol halkına verilmesi gerektiğini savunmaktadır. Bu açıdan E-2000, siyasal kampanyalarında "Önce İspanyollar" söylemini ön plana çıkarmaktadır.  E-2000, İspanyol kültürünün korunmasının önemi vurgulamakta ve çok kültürlülüğün İspanyol toplum yapısına zarar verebileceğini ileri sürmektedir. Bu açıdan parti ekonomik yönden savunduğu fikirler ile sosyalist bir parti görünümü çizerken, aynı zamanda toplumsal değerlerin korunması konusunda da muhafazakar bir çizgi izlemektedir. </w:t>
      </w:r>
    </w:p>
    <w:p w:rsidR="00676BBE" w:rsidRPr="00676BBE" w:rsidRDefault="00676BBE" w:rsidP="00141434">
      <w:pPr>
        <w:spacing w:before="60" w:after="60"/>
        <w:ind w:firstLine="567"/>
        <w:rPr>
          <w:rFonts w:ascii="Times New Roman" w:hAnsi="Times New Roman" w:cs="Times New Roman"/>
        </w:rPr>
      </w:pPr>
      <w:r w:rsidRPr="00676BBE">
        <w:rPr>
          <w:rFonts w:ascii="Times New Roman" w:hAnsi="Times New Roman" w:cs="Times New Roman"/>
        </w:rPr>
        <w:t>E-2000, kuruluşundan bu yana aldığı düşük oy oranları ile İspanya Parlamento Seçimleri'nde etkili</w:t>
      </w:r>
      <w:r w:rsidR="00FF2427">
        <w:rPr>
          <w:rFonts w:ascii="Times New Roman" w:hAnsi="Times New Roman" w:cs="Times New Roman"/>
        </w:rPr>
        <w:t xml:space="preserve"> olamamıştır.</w:t>
      </w:r>
      <w:r w:rsidR="00FF2427">
        <w:rPr>
          <w:rStyle w:val="DipnotBavurusu"/>
          <w:rFonts w:ascii="Times New Roman" w:hAnsi="Times New Roman" w:cs="Times New Roman"/>
        </w:rPr>
        <w:footnoteReference w:id="16"/>
      </w:r>
      <w:r w:rsidR="00FF2427">
        <w:rPr>
          <w:rFonts w:ascii="Times New Roman" w:hAnsi="Times New Roman" w:cs="Times New Roman"/>
        </w:rPr>
        <w:t xml:space="preserve"> </w:t>
      </w:r>
      <w:r w:rsidRPr="00676BBE">
        <w:rPr>
          <w:rFonts w:ascii="Times New Roman" w:hAnsi="Times New Roman" w:cs="Times New Roman"/>
        </w:rPr>
        <w:t xml:space="preserve">Parti yalnızca yerel yönetimlerde sınırlı oranda temsil edilme hakkı elde edebilmiştir. </w:t>
      </w:r>
    </w:p>
    <w:p w:rsidR="0014315C" w:rsidRPr="00676BBE" w:rsidRDefault="0014315C"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noProof/>
          <w:lang w:eastAsia="tr-TR"/>
        </w:rPr>
        <w:t>3. Yöntem</w:t>
      </w:r>
    </w:p>
    <w:p w:rsidR="0014315C" w:rsidRPr="00676BBE" w:rsidRDefault="0014315C" w:rsidP="00141434">
      <w:pPr>
        <w:spacing w:before="60" w:after="60"/>
        <w:ind w:firstLine="567"/>
        <w:rPr>
          <w:rFonts w:ascii="Times New Roman" w:hAnsi="Times New Roman" w:cs="Times New Roman"/>
          <w:b/>
        </w:rPr>
      </w:pPr>
      <w:r w:rsidRPr="00676BBE">
        <w:rPr>
          <w:rFonts w:ascii="Times New Roman" w:hAnsi="Times New Roman" w:cs="Times New Roman"/>
          <w:b/>
        </w:rPr>
        <w:t>3. 1. Çalışmanın</w:t>
      </w:r>
      <w:r w:rsidR="00B00EF1" w:rsidRPr="00676BBE">
        <w:rPr>
          <w:rFonts w:ascii="Times New Roman" w:hAnsi="Times New Roman" w:cs="Times New Roman"/>
          <w:b/>
        </w:rPr>
        <w:t xml:space="preserve"> amacı</w:t>
      </w:r>
    </w:p>
    <w:p w:rsidR="00752749" w:rsidRPr="00676BBE" w:rsidRDefault="005A1300" w:rsidP="00141434">
      <w:pPr>
        <w:spacing w:before="60" w:after="60"/>
        <w:ind w:firstLine="567"/>
        <w:rPr>
          <w:rFonts w:ascii="Times New Roman" w:hAnsi="Times New Roman" w:cs="Times New Roman"/>
        </w:rPr>
      </w:pPr>
      <w:r w:rsidRPr="00676BBE">
        <w:rPr>
          <w:rFonts w:ascii="Times New Roman" w:hAnsi="Times New Roman" w:cs="Times New Roman"/>
        </w:rPr>
        <w:t>E-</w:t>
      </w:r>
      <w:r w:rsidR="00752749" w:rsidRPr="00676BBE">
        <w:rPr>
          <w:rFonts w:ascii="Times New Roman" w:hAnsi="Times New Roman" w:cs="Times New Roman"/>
        </w:rPr>
        <w:t>2000 Partisi'nin göçmen karşıtı propaganda faaliyetlerinde göçmenlerin nasıl ve ne yönde sunuldukları</w:t>
      </w:r>
      <w:r w:rsidR="00DB3DB6" w:rsidRPr="00676BBE">
        <w:rPr>
          <w:rFonts w:ascii="Times New Roman" w:hAnsi="Times New Roman" w:cs="Times New Roman"/>
        </w:rPr>
        <w:t>nın</w:t>
      </w:r>
      <w:r w:rsidR="00752749" w:rsidRPr="00676BBE">
        <w:rPr>
          <w:rFonts w:ascii="Times New Roman" w:hAnsi="Times New Roman" w:cs="Times New Roman"/>
        </w:rPr>
        <w:t xml:space="preserve"> ortaya çıkarılma</w:t>
      </w:r>
      <w:r w:rsidR="00DB3DB6" w:rsidRPr="00676BBE">
        <w:rPr>
          <w:rFonts w:ascii="Times New Roman" w:hAnsi="Times New Roman" w:cs="Times New Roman"/>
        </w:rPr>
        <w:t>sına</w:t>
      </w:r>
      <w:r w:rsidR="00752749" w:rsidRPr="00676BBE">
        <w:rPr>
          <w:rFonts w:ascii="Times New Roman" w:hAnsi="Times New Roman" w:cs="Times New Roman"/>
        </w:rPr>
        <w:t xml:space="preserve"> çalışılmıştır. Böylece</w:t>
      </w:r>
      <w:r w:rsidR="00DB3DB6" w:rsidRPr="00676BBE">
        <w:rPr>
          <w:rFonts w:ascii="Times New Roman" w:hAnsi="Times New Roman" w:cs="Times New Roman"/>
        </w:rPr>
        <w:t>,</w:t>
      </w:r>
      <w:r w:rsidR="00752749" w:rsidRPr="00676BBE">
        <w:rPr>
          <w:rFonts w:ascii="Times New Roman" w:hAnsi="Times New Roman" w:cs="Times New Roman"/>
        </w:rPr>
        <w:t xml:space="preserve"> </w:t>
      </w:r>
      <w:r w:rsidR="008C20BC" w:rsidRPr="00676BBE">
        <w:rPr>
          <w:rFonts w:ascii="Times New Roman" w:hAnsi="Times New Roman" w:cs="Times New Roman"/>
        </w:rPr>
        <w:t xml:space="preserve">siyasal arenada </w:t>
      </w:r>
      <w:r w:rsidR="00752749" w:rsidRPr="00676BBE">
        <w:rPr>
          <w:rFonts w:ascii="Times New Roman" w:hAnsi="Times New Roman" w:cs="Times New Roman"/>
        </w:rPr>
        <w:t xml:space="preserve">İspanya'da göçmen karşıtı aşırı sağın diğer </w:t>
      </w:r>
      <w:r w:rsidR="009F5648" w:rsidRPr="00676BBE">
        <w:rPr>
          <w:rFonts w:ascii="Times New Roman" w:hAnsi="Times New Roman" w:cs="Times New Roman"/>
        </w:rPr>
        <w:t xml:space="preserve">Avrupa ülkelerinin aksine etkili </w:t>
      </w:r>
      <w:r w:rsidR="00DB3DB6" w:rsidRPr="00676BBE">
        <w:rPr>
          <w:rFonts w:ascii="Times New Roman" w:hAnsi="Times New Roman" w:cs="Times New Roman"/>
        </w:rPr>
        <w:t>olamamasında propaganda disiplininin rolü</w:t>
      </w:r>
      <w:r w:rsidR="008C20BC" w:rsidRPr="00676BBE">
        <w:rPr>
          <w:rFonts w:ascii="Times New Roman" w:hAnsi="Times New Roman" w:cs="Times New Roman"/>
        </w:rPr>
        <w:t>nün</w:t>
      </w:r>
      <w:r w:rsidR="009F5648" w:rsidRPr="00676BBE">
        <w:rPr>
          <w:rFonts w:ascii="Times New Roman" w:hAnsi="Times New Roman" w:cs="Times New Roman"/>
        </w:rPr>
        <w:t xml:space="preserve"> </w:t>
      </w:r>
      <w:r w:rsidR="00DB3DB6" w:rsidRPr="00676BBE">
        <w:rPr>
          <w:rFonts w:ascii="Times New Roman" w:hAnsi="Times New Roman" w:cs="Times New Roman"/>
        </w:rPr>
        <w:t xml:space="preserve">göçmen karşıtı </w:t>
      </w:r>
      <w:r w:rsidRPr="00676BBE">
        <w:rPr>
          <w:rFonts w:ascii="Times New Roman" w:hAnsi="Times New Roman" w:cs="Times New Roman"/>
        </w:rPr>
        <w:t>E-</w:t>
      </w:r>
      <w:r w:rsidR="00DB3DB6" w:rsidRPr="00676BBE">
        <w:rPr>
          <w:rFonts w:ascii="Times New Roman" w:hAnsi="Times New Roman" w:cs="Times New Roman"/>
        </w:rPr>
        <w:t xml:space="preserve">2000 Partisi özelinde </w:t>
      </w:r>
      <w:r w:rsidR="008C20BC" w:rsidRPr="00676BBE">
        <w:rPr>
          <w:rFonts w:ascii="Times New Roman" w:hAnsi="Times New Roman" w:cs="Times New Roman"/>
        </w:rPr>
        <w:t>açıklanması</w:t>
      </w:r>
      <w:r w:rsidR="00DB3DB6" w:rsidRPr="00676BBE">
        <w:rPr>
          <w:rFonts w:ascii="Times New Roman" w:hAnsi="Times New Roman" w:cs="Times New Roman"/>
        </w:rPr>
        <w:t xml:space="preserve"> çalışmanın temel amacını oluşturmaktadır. </w:t>
      </w:r>
    </w:p>
    <w:p w:rsidR="00CB1B23" w:rsidRPr="00676BBE" w:rsidRDefault="00CB1B23"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 xml:space="preserve">Göstergebilim, göstergelerin oluşturduğu anlamların ortaya konulmasını amaçlayan bir bilim dalıdır. Göstergebilim, 20. yüzyılın başlarında dil bilimi alanında İsviçreli dilbilimci Ferdinand de Saussure ve ABD'li dilbilimci Charles Sanders Peirce'ın çalışmaları ile ön plana çıkmıştır. Başlarda dilbilimi içerisinde sınırlı bir konunun analizini ifade eden göstergebilim ilerleyen dönemlerde resim, fotoğraf, müzik gibi pek çok farklı alanda kullanılan bir inceleme yöntemi haline gelmiştir. </w:t>
      </w:r>
    </w:p>
    <w:p w:rsidR="00CB1B23" w:rsidRPr="00676BBE" w:rsidRDefault="00CB1B23"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t xml:space="preserve">Göstergebilimin gelişmesinde Saussure'ün ortaya koyduğu Göstergeler Modeli önemli bir rol oynamıştır. Saussure bu modelde, göstergelerin </w:t>
      </w:r>
      <w:r w:rsidRPr="00676BBE">
        <w:rPr>
          <w:rFonts w:ascii="Times New Roman" w:hAnsi="Times New Roman" w:cs="Times New Roman"/>
          <w:i/>
          <w:noProof/>
          <w:lang w:eastAsia="tr-TR"/>
        </w:rPr>
        <w:t>gösteren</w:t>
      </w:r>
      <w:r w:rsidRPr="00676BBE">
        <w:rPr>
          <w:rFonts w:ascii="Times New Roman" w:hAnsi="Times New Roman" w:cs="Times New Roman"/>
          <w:noProof/>
          <w:lang w:eastAsia="tr-TR"/>
        </w:rPr>
        <w:t xml:space="preserve"> ve </w:t>
      </w:r>
      <w:r w:rsidRPr="00676BBE">
        <w:rPr>
          <w:rFonts w:ascii="Times New Roman" w:hAnsi="Times New Roman" w:cs="Times New Roman"/>
          <w:i/>
          <w:noProof/>
          <w:lang w:eastAsia="tr-TR"/>
        </w:rPr>
        <w:t>gösterilen</w:t>
      </w:r>
      <w:r w:rsidRPr="00676BBE">
        <w:rPr>
          <w:rFonts w:ascii="Times New Roman" w:hAnsi="Times New Roman" w:cs="Times New Roman"/>
          <w:noProof/>
          <w:lang w:eastAsia="tr-TR"/>
        </w:rPr>
        <w:t xml:space="preserve"> olarak iki anlamlandırma çerçevesinde şekillendiğini ileri sürmüştür. Gösteren, göstergenin evrensel ve değiş</w:t>
      </w:r>
      <w:r w:rsidR="00FF2427">
        <w:rPr>
          <w:rFonts w:ascii="Times New Roman" w:hAnsi="Times New Roman" w:cs="Times New Roman"/>
          <w:noProof/>
          <w:lang w:eastAsia="tr-TR"/>
        </w:rPr>
        <w:t>meyen anlamını ifade etmektedir.</w:t>
      </w:r>
      <w:r w:rsidR="00F3390C">
        <w:rPr>
          <w:rStyle w:val="DipnotBavurusu"/>
          <w:rFonts w:ascii="Times New Roman" w:hAnsi="Times New Roman" w:cs="Times New Roman"/>
          <w:noProof/>
          <w:lang w:eastAsia="tr-TR"/>
        </w:rPr>
        <w:footnoteReference w:id="17"/>
      </w:r>
      <w:r w:rsidR="00FF2427">
        <w:rPr>
          <w:rFonts w:ascii="Times New Roman" w:hAnsi="Times New Roman" w:cs="Times New Roman"/>
          <w:noProof/>
          <w:lang w:eastAsia="tr-TR"/>
        </w:rPr>
        <w:t xml:space="preserve"> </w:t>
      </w:r>
      <w:r w:rsidRPr="00676BBE">
        <w:rPr>
          <w:rFonts w:ascii="Times New Roman" w:hAnsi="Times New Roman" w:cs="Times New Roman"/>
          <w:noProof/>
          <w:lang w:eastAsia="tr-TR"/>
        </w:rPr>
        <w:t>Göstergenin, gösteren boyutundaki anlamı herkes tarafından kabul edilen ve değişmeyen anlamını içermektedir. Gösterilen ise bir göstergenin öznel, değişebilen ve kültürden kültüre farklılaşabilen anlamını ifade etmektir</w:t>
      </w:r>
      <w:r w:rsidR="00F3390C">
        <w:rPr>
          <w:rFonts w:ascii="Times New Roman" w:hAnsi="Times New Roman" w:cs="Times New Roman"/>
          <w:noProof/>
          <w:lang w:eastAsia="tr-TR"/>
        </w:rPr>
        <w:t>.</w:t>
      </w:r>
      <w:r w:rsidR="00F3390C">
        <w:rPr>
          <w:rStyle w:val="DipnotBavurusu"/>
          <w:rFonts w:ascii="Times New Roman" w:hAnsi="Times New Roman" w:cs="Times New Roman"/>
          <w:noProof/>
          <w:lang w:eastAsia="tr-TR"/>
        </w:rPr>
        <w:footnoteReference w:id="18"/>
      </w:r>
      <w:r w:rsidR="00F3390C">
        <w:rPr>
          <w:rFonts w:ascii="Times New Roman" w:hAnsi="Times New Roman" w:cs="Times New Roman"/>
          <w:noProof/>
          <w:lang w:eastAsia="tr-TR"/>
        </w:rPr>
        <w:t xml:space="preserve"> </w:t>
      </w:r>
      <w:r w:rsidRPr="00676BBE">
        <w:rPr>
          <w:rFonts w:ascii="Times New Roman" w:hAnsi="Times New Roman" w:cs="Times New Roman"/>
          <w:noProof/>
          <w:lang w:eastAsia="tr-TR"/>
        </w:rPr>
        <w:t>Örneğin, gösteren boyutunda bir gül çiceği, bir kedi hayvanı temsil etmektedir. Buna karşın gösterilen açıdan incelendiğinde gül sevgiyi, siyah bir kedi de şansızlığın temsili olarak ifade edilebilmektedir. Bu yüzden Saussure, göstergelerde anlamlandırmanın kültürden kültüre farklıl</w:t>
      </w:r>
      <w:r w:rsidR="00F3390C">
        <w:rPr>
          <w:rFonts w:ascii="Times New Roman" w:hAnsi="Times New Roman" w:cs="Times New Roman"/>
          <w:noProof/>
          <w:lang w:eastAsia="tr-TR"/>
        </w:rPr>
        <w:t>aşabileceğini ileri sürmektedir.</w:t>
      </w:r>
      <w:r w:rsidR="00F3390C">
        <w:rPr>
          <w:rStyle w:val="DipnotBavurusu"/>
          <w:rFonts w:ascii="Times New Roman" w:hAnsi="Times New Roman" w:cs="Times New Roman"/>
          <w:noProof/>
          <w:lang w:eastAsia="tr-TR"/>
        </w:rPr>
        <w:footnoteReference w:id="19"/>
      </w:r>
      <w:r w:rsidR="00F3390C">
        <w:rPr>
          <w:rFonts w:ascii="Times New Roman" w:hAnsi="Times New Roman" w:cs="Times New Roman"/>
          <w:noProof/>
          <w:lang w:eastAsia="tr-TR"/>
        </w:rPr>
        <w:t xml:space="preserve"> </w:t>
      </w:r>
      <w:r w:rsidRPr="00676BBE">
        <w:rPr>
          <w:rFonts w:ascii="Times New Roman" w:hAnsi="Times New Roman" w:cs="Times New Roman"/>
          <w:noProof/>
          <w:lang w:eastAsia="tr-TR"/>
        </w:rPr>
        <w:t>Saussure, dildeki kavramlara verilen anlamlandırmanın kültür içerisindeki uzlaşı i</w:t>
      </w:r>
      <w:r w:rsidR="00F3390C">
        <w:rPr>
          <w:rFonts w:ascii="Times New Roman" w:hAnsi="Times New Roman" w:cs="Times New Roman"/>
          <w:noProof/>
          <w:lang w:eastAsia="tr-TR"/>
        </w:rPr>
        <w:t>le oluştuğunu ileri sürmektedir.</w:t>
      </w:r>
      <w:r w:rsidR="00F3390C">
        <w:rPr>
          <w:rStyle w:val="DipnotBavurusu"/>
          <w:rFonts w:ascii="Times New Roman" w:hAnsi="Times New Roman" w:cs="Times New Roman"/>
          <w:noProof/>
          <w:lang w:eastAsia="tr-TR"/>
        </w:rPr>
        <w:footnoteReference w:id="20"/>
      </w:r>
    </w:p>
    <w:p w:rsidR="009F5648" w:rsidRPr="00676BBE" w:rsidRDefault="0014315C" w:rsidP="00141434">
      <w:pPr>
        <w:spacing w:before="60" w:after="60"/>
        <w:ind w:firstLine="567"/>
        <w:rPr>
          <w:rFonts w:ascii="Times New Roman" w:hAnsi="Times New Roman" w:cs="Times New Roman"/>
        </w:rPr>
      </w:pPr>
      <w:r w:rsidRPr="00676BBE">
        <w:rPr>
          <w:rFonts w:ascii="Times New Roman" w:hAnsi="Times New Roman" w:cs="Times New Roman"/>
          <w:b/>
        </w:rPr>
        <w:t xml:space="preserve">3. 2. Çalışmanın </w:t>
      </w:r>
      <w:r w:rsidR="00B00EF1" w:rsidRPr="00676BBE">
        <w:rPr>
          <w:rFonts w:ascii="Times New Roman" w:hAnsi="Times New Roman" w:cs="Times New Roman"/>
          <w:b/>
        </w:rPr>
        <w:t>önemi</w:t>
      </w:r>
    </w:p>
    <w:p w:rsidR="009F5648" w:rsidRPr="00676BBE" w:rsidRDefault="005A1300" w:rsidP="00141434">
      <w:pPr>
        <w:spacing w:before="60" w:after="60"/>
        <w:ind w:firstLine="567"/>
        <w:rPr>
          <w:rFonts w:ascii="Times New Roman" w:hAnsi="Times New Roman" w:cs="Times New Roman"/>
        </w:rPr>
      </w:pPr>
      <w:r w:rsidRPr="00676BBE">
        <w:rPr>
          <w:rFonts w:ascii="Times New Roman" w:hAnsi="Times New Roman" w:cs="Times New Roman"/>
        </w:rPr>
        <w:lastRenderedPageBreak/>
        <w:t>E-</w:t>
      </w:r>
      <w:r w:rsidR="009F5648" w:rsidRPr="00676BBE">
        <w:rPr>
          <w:rFonts w:ascii="Times New Roman" w:hAnsi="Times New Roman" w:cs="Times New Roman"/>
        </w:rPr>
        <w:t xml:space="preserve"> 2000 Partisi özelinde çalışma;</w:t>
      </w:r>
    </w:p>
    <w:p w:rsidR="009F5648" w:rsidRPr="00676BBE" w:rsidRDefault="009F5648" w:rsidP="00141434">
      <w:pPr>
        <w:spacing w:before="60" w:after="60"/>
        <w:ind w:firstLine="567"/>
        <w:rPr>
          <w:rFonts w:ascii="Times New Roman" w:hAnsi="Times New Roman" w:cs="Times New Roman"/>
        </w:rPr>
      </w:pPr>
      <w:r w:rsidRPr="00676BBE">
        <w:rPr>
          <w:rFonts w:ascii="Times New Roman" w:hAnsi="Times New Roman" w:cs="Times New Roman"/>
        </w:rPr>
        <w:t>- Avrupa'da göçmenlere yönelik yürütülen propaganda faaliyetlerini ortaya koyması,</w:t>
      </w:r>
    </w:p>
    <w:p w:rsidR="009F5648" w:rsidRPr="00676BBE" w:rsidRDefault="009F5648" w:rsidP="00141434">
      <w:pPr>
        <w:spacing w:before="60" w:after="60"/>
        <w:ind w:firstLine="567"/>
        <w:rPr>
          <w:rFonts w:ascii="Times New Roman" w:hAnsi="Times New Roman" w:cs="Times New Roman"/>
        </w:rPr>
      </w:pPr>
      <w:r w:rsidRPr="00676BBE">
        <w:rPr>
          <w:rFonts w:ascii="Times New Roman" w:hAnsi="Times New Roman" w:cs="Times New Roman"/>
        </w:rPr>
        <w:t xml:space="preserve">- İspanya'da göçmen karşıtı aşırı sağın ülke genelinde etkili olamamasında propaganda faaliyetlerinin rolünü açıklaması, </w:t>
      </w:r>
    </w:p>
    <w:p w:rsidR="009F5648" w:rsidRPr="00676BBE" w:rsidRDefault="009F5648" w:rsidP="00141434">
      <w:pPr>
        <w:spacing w:before="60" w:after="60"/>
        <w:ind w:firstLine="567"/>
        <w:rPr>
          <w:rFonts w:ascii="Times New Roman" w:hAnsi="Times New Roman" w:cs="Times New Roman"/>
        </w:rPr>
      </w:pPr>
      <w:r w:rsidRPr="00676BBE">
        <w:rPr>
          <w:rFonts w:ascii="Times New Roman" w:hAnsi="Times New Roman" w:cs="Times New Roman"/>
        </w:rPr>
        <w:t xml:space="preserve">- Alanda özgün olması gibi nedenlerden dolayı önem taşımaktadır. </w:t>
      </w:r>
    </w:p>
    <w:p w:rsidR="0014315C" w:rsidRPr="00676BBE" w:rsidRDefault="0014315C" w:rsidP="00141434">
      <w:pPr>
        <w:spacing w:before="60" w:after="60"/>
        <w:ind w:firstLine="567"/>
        <w:rPr>
          <w:rFonts w:ascii="Times New Roman" w:hAnsi="Times New Roman" w:cs="Times New Roman"/>
          <w:b/>
        </w:rPr>
      </w:pPr>
      <w:r w:rsidRPr="00676BBE">
        <w:rPr>
          <w:rFonts w:ascii="Times New Roman" w:hAnsi="Times New Roman" w:cs="Times New Roman"/>
          <w:b/>
        </w:rPr>
        <w:t xml:space="preserve">3. 3. Çalışmanın </w:t>
      </w:r>
      <w:r w:rsidR="00B00EF1" w:rsidRPr="00676BBE">
        <w:rPr>
          <w:rFonts w:ascii="Times New Roman" w:hAnsi="Times New Roman" w:cs="Times New Roman"/>
          <w:b/>
        </w:rPr>
        <w:t>evreni ve örneklemi</w:t>
      </w:r>
    </w:p>
    <w:p w:rsidR="00752749" w:rsidRPr="00676BBE" w:rsidRDefault="005A1300" w:rsidP="00141434">
      <w:pPr>
        <w:spacing w:before="60" w:after="60"/>
        <w:ind w:firstLine="567"/>
        <w:rPr>
          <w:rFonts w:ascii="Times New Roman" w:hAnsi="Times New Roman" w:cs="Times New Roman"/>
        </w:rPr>
      </w:pPr>
      <w:r w:rsidRPr="00676BBE">
        <w:rPr>
          <w:rFonts w:ascii="Times New Roman" w:hAnsi="Times New Roman" w:cs="Times New Roman"/>
        </w:rPr>
        <w:t>E-</w:t>
      </w:r>
      <w:r w:rsidR="00752749" w:rsidRPr="00676BBE">
        <w:rPr>
          <w:rFonts w:ascii="Times New Roman" w:hAnsi="Times New Roman" w:cs="Times New Roman"/>
        </w:rPr>
        <w:t xml:space="preserve">2000 Partisi tarafından kullanılan tüm propaganda posterleri çalışmanın evrenini oluşturmaktadır. </w:t>
      </w:r>
      <w:r w:rsidR="008C20BC" w:rsidRPr="00676BBE">
        <w:rPr>
          <w:rFonts w:ascii="Times New Roman" w:hAnsi="Times New Roman" w:cs="Times New Roman"/>
        </w:rPr>
        <w:t xml:space="preserve">Tüm </w:t>
      </w:r>
      <w:r w:rsidR="00752749" w:rsidRPr="00676BBE">
        <w:rPr>
          <w:rFonts w:ascii="Times New Roman" w:hAnsi="Times New Roman" w:cs="Times New Roman"/>
        </w:rPr>
        <w:t xml:space="preserve">posterlere ulaşmadaki güçlükten dolayı çalışma kapsamında örneklem kullanılmıştır. </w:t>
      </w:r>
      <w:r w:rsidR="009F5648" w:rsidRPr="00676BBE">
        <w:rPr>
          <w:rFonts w:ascii="Times New Roman" w:hAnsi="Times New Roman" w:cs="Times New Roman"/>
        </w:rPr>
        <w:t xml:space="preserve">Çalışmada </w:t>
      </w:r>
      <w:r w:rsidRPr="00676BBE">
        <w:rPr>
          <w:rFonts w:ascii="Times New Roman" w:hAnsi="Times New Roman" w:cs="Times New Roman"/>
        </w:rPr>
        <w:t>E-</w:t>
      </w:r>
      <w:r w:rsidR="009F5648" w:rsidRPr="00676BBE">
        <w:rPr>
          <w:rFonts w:ascii="Times New Roman" w:hAnsi="Times New Roman" w:cs="Times New Roman"/>
        </w:rPr>
        <w:t xml:space="preserve">2000 Partisi'nin resmi Web sitesinde </w:t>
      </w:r>
      <w:r w:rsidR="008C20BC" w:rsidRPr="00676BBE">
        <w:rPr>
          <w:rFonts w:ascii="Times New Roman" w:hAnsi="Times New Roman" w:cs="Times New Roman"/>
        </w:rPr>
        <w:t xml:space="preserve">bulunan göçmen karşıtı propaganda posterleri çalışmanın örneklemi olarak belirlenmiştir. </w:t>
      </w:r>
    </w:p>
    <w:p w:rsidR="0014315C" w:rsidRPr="00676BBE" w:rsidRDefault="0014315C" w:rsidP="00141434">
      <w:pPr>
        <w:spacing w:before="60" w:after="60"/>
        <w:ind w:firstLine="567"/>
        <w:rPr>
          <w:rFonts w:ascii="Times New Roman" w:hAnsi="Times New Roman" w:cs="Times New Roman"/>
        </w:rPr>
      </w:pPr>
      <w:r w:rsidRPr="00676BBE">
        <w:rPr>
          <w:rFonts w:ascii="Times New Roman" w:hAnsi="Times New Roman" w:cs="Times New Roman"/>
          <w:b/>
        </w:rPr>
        <w:t xml:space="preserve">3. 4. Çalışmanın </w:t>
      </w:r>
      <w:r w:rsidR="00B00EF1" w:rsidRPr="00676BBE">
        <w:rPr>
          <w:rFonts w:ascii="Times New Roman" w:hAnsi="Times New Roman" w:cs="Times New Roman"/>
          <w:b/>
        </w:rPr>
        <w:t>sınırlılıkları</w:t>
      </w:r>
      <w:r w:rsidR="00B00EF1" w:rsidRPr="00676BBE">
        <w:rPr>
          <w:rFonts w:ascii="Times New Roman" w:hAnsi="Times New Roman" w:cs="Times New Roman"/>
        </w:rPr>
        <w:t xml:space="preserve"> </w:t>
      </w:r>
    </w:p>
    <w:p w:rsidR="00752749" w:rsidRPr="00676BBE" w:rsidRDefault="005A1300" w:rsidP="00141434">
      <w:pPr>
        <w:spacing w:before="60" w:after="60"/>
        <w:ind w:firstLine="567"/>
        <w:rPr>
          <w:rFonts w:ascii="Times New Roman" w:hAnsi="Times New Roman" w:cs="Times New Roman"/>
        </w:rPr>
      </w:pPr>
      <w:r w:rsidRPr="00676BBE">
        <w:rPr>
          <w:rFonts w:ascii="Times New Roman" w:hAnsi="Times New Roman" w:cs="Times New Roman"/>
        </w:rPr>
        <w:t>E-</w:t>
      </w:r>
      <w:r w:rsidR="00752749" w:rsidRPr="00676BBE">
        <w:rPr>
          <w:rFonts w:ascii="Times New Roman" w:hAnsi="Times New Roman" w:cs="Times New Roman"/>
        </w:rPr>
        <w:t xml:space="preserve">2000 Partisi'nin göçmen </w:t>
      </w:r>
      <w:r w:rsidR="00DB3DB6" w:rsidRPr="00676BBE">
        <w:rPr>
          <w:rFonts w:ascii="Times New Roman" w:hAnsi="Times New Roman" w:cs="Times New Roman"/>
        </w:rPr>
        <w:t>karşıtı söylemlerinin</w:t>
      </w:r>
      <w:r w:rsidR="00752749" w:rsidRPr="00676BBE">
        <w:rPr>
          <w:rFonts w:ascii="Times New Roman" w:hAnsi="Times New Roman" w:cs="Times New Roman"/>
        </w:rPr>
        <w:t xml:space="preserve"> yalnızca propaganda posterleri üzerinden incelenmesi çalışmanın temel sınırlılığını oluşturmaktadır. Nitekim çalışma kapsamında farklı kitle iletişim araçları üzerinde</w:t>
      </w:r>
      <w:r w:rsidR="00DB3DB6" w:rsidRPr="00676BBE">
        <w:rPr>
          <w:rFonts w:ascii="Times New Roman" w:hAnsi="Times New Roman" w:cs="Times New Roman"/>
        </w:rPr>
        <w:t>n</w:t>
      </w:r>
      <w:r w:rsidR="00752749" w:rsidRPr="00676BBE">
        <w:rPr>
          <w:rFonts w:ascii="Times New Roman" w:hAnsi="Times New Roman" w:cs="Times New Roman"/>
        </w:rPr>
        <w:t xml:space="preserve"> de partinin göçmen karşıtı</w:t>
      </w:r>
      <w:r w:rsidR="00DB3DB6" w:rsidRPr="00676BBE">
        <w:rPr>
          <w:rFonts w:ascii="Times New Roman" w:hAnsi="Times New Roman" w:cs="Times New Roman"/>
        </w:rPr>
        <w:t xml:space="preserve"> söylemleri</w:t>
      </w:r>
      <w:r w:rsidR="00752749" w:rsidRPr="00676BBE">
        <w:rPr>
          <w:rFonts w:ascii="Times New Roman" w:hAnsi="Times New Roman" w:cs="Times New Roman"/>
        </w:rPr>
        <w:t xml:space="preserve"> ortaya koyulabilinmektedir. Ayrıca çalışmada yalnızca 6 propaganda posterinin incelenmesi ve elde edilen bulgular kapsamında genellemelerde bulunulması da çalışmanın </w:t>
      </w:r>
      <w:r w:rsidR="00DB3DB6" w:rsidRPr="00676BBE">
        <w:rPr>
          <w:rFonts w:ascii="Times New Roman" w:hAnsi="Times New Roman" w:cs="Times New Roman"/>
        </w:rPr>
        <w:t>diğer</w:t>
      </w:r>
      <w:r w:rsidR="00752749" w:rsidRPr="00676BBE">
        <w:rPr>
          <w:rFonts w:ascii="Times New Roman" w:hAnsi="Times New Roman" w:cs="Times New Roman"/>
        </w:rPr>
        <w:t xml:space="preserve"> sınırlılığını oluşturmaktadır. Diğer yandan diğer göstergebilim alanındaki modellerde</w:t>
      </w:r>
      <w:r w:rsidR="00DB3DB6" w:rsidRPr="00676BBE">
        <w:rPr>
          <w:rFonts w:ascii="Times New Roman" w:hAnsi="Times New Roman" w:cs="Times New Roman"/>
        </w:rPr>
        <w:t>n</w:t>
      </w:r>
      <w:r w:rsidR="00752749" w:rsidRPr="00676BBE">
        <w:rPr>
          <w:rFonts w:ascii="Times New Roman" w:hAnsi="Times New Roman" w:cs="Times New Roman"/>
        </w:rPr>
        <w:t xml:space="preserve"> yararlanılmadan yalnızca Saussure'ün Göstergeler Modeli üzerinden </w:t>
      </w:r>
      <w:r w:rsidR="00DB3DB6" w:rsidRPr="00676BBE">
        <w:rPr>
          <w:rFonts w:ascii="Times New Roman" w:hAnsi="Times New Roman" w:cs="Times New Roman"/>
        </w:rPr>
        <w:t xml:space="preserve">çalışmanın </w:t>
      </w:r>
      <w:r w:rsidR="00752749" w:rsidRPr="00676BBE">
        <w:rPr>
          <w:rFonts w:ascii="Times New Roman" w:hAnsi="Times New Roman" w:cs="Times New Roman"/>
        </w:rPr>
        <w:t>yürütülmesi de bir diğ</w:t>
      </w:r>
      <w:r w:rsidR="00DB3DB6" w:rsidRPr="00676BBE">
        <w:rPr>
          <w:rFonts w:ascii="Times New Roman" w:hAnsi="Times New Roman" w:cs="Times New Roman"/>
        </w:rPr>
        <w:t>er önemli sınırlılığı</w:t>
      </w:r>
      <w:r w:rsidR="00752749" w:rsidRPr="00676BBE">
        <w:rPr>
          <w:rFonts w:ascii="Times New Roman" w:hAnsi="Times New Roman" w:cs="Times New Roman"/>
        </w:rPr>
        <w:t xml:space="preserve"> meydana getirmektedir. </w:t>
      </w:r>
    </w:p>
    <w:p w:rsidR="0014315C" w:rsidRPr="00676BBE" w:rsidRDefault="0014315C" w:rsidP="00141434">
      <w:pPr>
        <w:spacing w:before="60" w:after="60"/>
        <w:ind w:firstLine="567"/>
        <w:rPr>
          <w:rFonts w:ascii="Times New Roman" w:hAnsi="Times New Roman" w:cs="Times New Roman"/>
          <w:b/>
        </w:rPr>
      </w:pPr>
      <w:r w:rsidRPr="00676BBE">
        <w:rPr>
          <w:rFonts w:ascii="Times New Roman" w:hAnsi="Times New Roman" w:cs="Times New Roman"/>
          <w:b/>
        </w:rPr>
        <w:t xml:space="preserve">3. 5. Çalışmanın </w:t>
      </w:r>
      <w:r w:rsidR="00B00EF1" w:rsidRPr="00676BBE">
        <w:rPr>
          <w:rFonts w:ascii="Times New Roman" w:hAnsi="Times New Roman" w:cs="Times New Roman"/>
          <w:b/>
        </w:rPr>
        <w:t>soruları</w:t>
      </w:r>
    </w:p>
    <w:p w:rsidR="00752749" w:rsidRPr="00676BBE" w:rsidRDefault="00752749" w:rsidP="00141434">
      <w:pPr>
        <w:spacing w:before="60" w:after="60"/>
        <w:ind w:firstLine="567"/>
        <w:rPr>
          <w:rFonts w:ascii="Times New Roman" w:hAnsi="Times New Roman" w:cs="Times New Roman"/>
        </w:rPr>
      </w:pPr>
      <w:r w:rsidRPr="00676BBE">
        <w:rPr>
          <w:rFonts w:ascii="Times New Roman" w:hAnsi="Times New Roman" w:cs="Times New Roman"/>
        </w:rPr>
        <w:t>Çalışma kapsamında aşağıdaki sorulara yanıt aranmıştır;</w:t>
      </w:r>
    </w:p>
    <w:p w:rsidR="00752749" w:rsidRPr="00676BBE" w:rsidRDefault="005A1300" w:rsidP="00141434">
      <w:pPr>
        <w:spacing w:before="60" w:after="60"/>
        <w:ind w:firstLine="567"/>
        <w:rPr>
          <w:rFonts w:ascii="Times New Roman" w:hAnsi="Times New Roman" w:cs="Times New Roman"/>
        </w:rPr>
      </w:pPr>
      <w:r w:rsidRPr="00676BBE">
        <w:rPr>
          <w:rFonts w:ascii="Times New Roman" w:hAnsi="Times New Roman" w:cs="Times New Roman"/>
        </w:rPr>
        <w:t>E-</w:t>
      </w:r>
      <w:r w:rsidR="00752749" w:rsidRPr="00676BBE">
        <w:rPr>
          <w:rFonts w:ascii="Times New Roman" w:hAnsi="Times New Roman" w:cs="Times New Roman"/>
        </w:rPr>
        <w:t>2000 Partisi tarafından propaganda amaçlı kullanılan posterlerde;</w:t>
      </w:r>
    </w:p>
    <w:p w:rsidR="00752749" w:rsidRPr="00676BBE" w:rsidRDefault="00752749" w:rsidP="00141434">
      <w:pPr>
        <w:spacing w:before="60" w:after="60"/>
        <w:ind w:firstLine="567"/>
        <w:rPr>
          <w:rFonts w:ascii="Times New Roman" w:hAnsi="Times New Roman" w:cs="Times New Roman"/>
        </w:rPr>
      </w:pPr>
      <w:r w:rsidRPr="00676BBE">
        <w:rPr>
          <w:rFonts w:ascii="Times New Roman" w:hAnsi="Times New Roman" w:cs="Times New Roman"/>
        </w:rPr>
        <w:t>- Göç olgusu nasıl ve ne şekilde yansıtılmıştır?</w:t>
      </w:r>
    </w:p>
    <w:p w:rsidR="00752749" w:rsidRPr="00676BBE" w:rsidRDefault="00752749" w:rsidP="00141434">
      <w:pPr>
        <w:spacing w:before="60" w:after="60"/>
        <w:ind w:firstLine="567"/>
        <w:rPr>
          <w:rFonts w:ascii="Times New Roman" w:hAnsi="Times New Roman" w:cs="Times New Roman"/>
        </w:rPr>
      </w:pPr>
      <w:r w:rsidRPr="00676BBE">
        <w:rPr>
          <w:rFonts w:ascii="Times New Roman" w:hAnsi="Times New Roman" w:cs="Times New Roman"/>
          <w:b/>
        </w:rPr>
        <w:t xml:space="preserve">- </w:t>
      </w:r>
      <w:r w:rsidRPr="00676BBE">
        <w:rPr>
          <w:rFonts w:ascii="Times New Roman" w:hAnsi="Times New Roman" w:cs="Times New Roman"/>
        </w:rPr>
        <w:t>Göçmenlere yönelik olumsuz algı nasıl inşa edilmiştir?</w:t>
      </w:r>
    </w:p>
    <w:p w:rsidR="0014315C" w:rsidRPr="00676BBE" w:rsidRDefault="0014315C" w:rsidP="00141434">
      <w:pPr>
        <w:spacing w:before="60" w:after="60"/>
        <w:ind w:firstLine="567"/>
        <w:rPr>
          <w:rFonts w:ascii="Times New Roman" w:hAnsi="Times New Roman" w:cs="Times New Roman"/>
          <w:b/>
        </w:rPr>
      </w:pPr>
      <w:r w:rsidRPr="00676BBE">
        <w:rPr>
          <w:rFonts w:ascii="Times New Roman" w:hAnsi="Times New Roman" w:cs="Times New Roman"/>
          <w:b/>
        </w:rPr>
        <w:t xml:space="preserve">3. 6. Çalışmanın </w:t>
      </w:r>
      <w:r w:rsidR="00B00EF1" w:rsidRPr="00676BBE">
        <w:rPr>
          <w:rFonts w:ascii="Times New Roman" w:hAnsi="Times New Roman" w:cs="Times New Roman"/>
          <w:b/>
        </w:rPr>
        <w:t>yöntemi</w:t>
      </w:r>
    </w:p>
    <w:p w:rsidR="002F13B9" w:rsidRPr="00676BBE" w:rsidRDefault="002F13B9" w:rsidP="00141434">
      <w:pPr>
        <w:spacing w:before="60" w:after="60"/>
        <w:ind w:firstLine="567"/>
        <w:rPr>
          <w:rFonts w:ascii="Times New Roman" w:hAnsi="Times New Roman" w:cs="Times New Roman"/>
        </w:rPr>
      </w:pPr>
      <w:r w:rsidRPr="00676BBE">
        <w:rPr>
          <w:rFonts w:ascii="Times New Roman" w:hAnsi="Times New Roman" w:cs="Times New Roman"/>
        </w:rPr>
        <w:t xml:space="preserve">Çalışmada nitel araştırma yöntemlerinden göstergebilimsel analiz yöntemi kullanılmıştır. Propaganda posterleri İsviçreli dilbilimci </w:t>
      </w:r>
      <w:r w:rsidR="00752749" w:rsidRPr="00676BBE">
        <w:rPr>
          <w:rFonts w:ascii="Times New Roman" w:hAnsi="Times New Roman" w:cs="Times New Roman"/>
        </w:rPr>
        <w:t xml:space="preserve">Ferdinand de Saussure'ün Göstergeler Modeli üzerinden incelenmiştir. </w:t>
      </w:r>
    </w:p>
    <w:p w:rsidR="0014315C" w:rsidRPr="00676BBE" w:rsidRDefault="002F13B9" w:rsidP="00141434">
      <w:pPr>
        <w:spacing w:before="60" w:after="60"/>
        <w:ind w:firstLine="567"/>
        <w:rPr>
          <w:rFonts w:ascii="Times New Roman" w:hAnsi="Times New Roman" w:cs="Times New Roman"/>
          <w:b/>
        </w:rPr>
      </w:pPr>
      <w:r w:rsidRPr="00676BBE">
        <w:rPr>
          <w:rFonts w:ascii="Times New Roman" w:hAnsi="Times New Roman" w:cs="Times New Roman"/>
          <w:b/>
        </w:rPr>
        <w:t>4. Analiz</w:t>
      </w:r>
    </w:p>
    <w:p w:rsidR="002F13B9" w:rsidRPr="00676BBE" w:rsidRDefault="002F13B9"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t xml:space="preserve">Çalışmanın bu bölümünde "Önce İspanyollar", "İşsizlik", </w:t>
      </w:r>
      <w:r w:rsidRPr="00676BBE">
        <w:rPr>
          <w:rFonts w:ascii="Times New Roman" w:hAnsi="Times New Roman" w:cs="Times New Roman"/>
        </w:rPr>
        <w:t xml:space="preserve">"Deve Kuşu", "6 Milyon Göçmen", "Suç" ve "Göç Destekçileri" adlı propaganda posterlerinin göstergebilimsel analizi yapılmıştır. </w:t>
      </w:r>
    </w:p>
    <w:p w:rsidR="00DF4DC2" w:rsidRPr="00676BBE" w:rsidRDefault="002F13B9"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noProof/>
          <w:lang w:eastAsia="tr-TR"/>
        </w:rPr>
        <w:t xml:space="preserve">4. </w:t>
      </w:r>
      <w:r w:rsidR="00DC4062" w:rsidRPr="00676BBE">
        <w:rPr>
          <w:rFonts w:ascii="Times New Roman" w:hAnsi="Times New Roman" w:cs="Times New Roman"/>
          <w:b/>
          <w:noProof/>
          <w:lang w:eastAsia="tr-TR"/>
        </w:rPr>
        <w:t xml:space="preserve">1. "Önce </w:t>
      </w:r>
      <w:r w:rsidR="00B00EF1" w:rsidRPr="00676BBE">
        <w:rPr>
          <w:rFonts w:ascii="Times New Roman" w:hAnsi="Times New Roman" w:cs="Times New Roman"/>
          <w:b/>
          <w:noProof/>
          <w:lang w:eastAsia="tr-TR"/>
        </w:rPr>
        <w:t>ispanyollar" konulu propaganda posteri</w:t>
      </w:r>
    </w:p>
    <w:p w:rsidR="002F13B9" w:rsidRPr="00676BBE" w:rsidRDefault="00DF4DC2"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 xml:space="preserve">Poster gösteren açıdan incelendiğinde posterde her hangi bir görsel koda yer vermeden doğrudan yazılı kodlar üzerinden </w:t>
      </w:r>
      <w:r w:rsidR="000177A4" w:rsidRPr="00676BBE">
        <w:rPr>
          <w:rFonts w:ascii="Times New Roman" w:hAnsi="Times New Roman" w:cs="Times New Roman"/>
          <w:noProof/>
          <w:lang w:eastAsia="tr-TR"/>
        </w:rPr>
        <w:t xml:space="preserve">propaganda mesajının verilmeye çalışıldığı görülmektedir. Posterde aynı zamanda </w:t>
      </w:r>
      <w:r w:rsidR="005A1300" w:rsidRPr="00676BBE">
        <w:rPr>
          <w:rFonts w:ascii="Times New Roman" w:hAnsi="Times New Roman" w:cs="Times New Roman"/>
          <w:noProof/>
          <w:lang w:eastAsia="tr-TR"/>
        </w:rPr>
        <w:t xml:space="preserve">E-2000'nin </w:t>
      </w:r>
      <w:r w:rsidR="000177A4" w:rsidRPr="00676BBE">
        <w:rPr>
          <w:rFonts w:ascii="Times New Roman" w:hAnsi="Times New Roman" w:cs="Times New Roman"/>
          <w:noProof/>
          <w:lang w:eastAsia="tr-TR"/>
        </w:rPr>
        <w:t xml:space="preserve">büyük bir logosuna yer verilmiştir. </w:t>
      </w:r>
      <w:r w:rsidR="002F13B9" w:rsidRPr="00676BBE">
        <w:rPr>
          <w:rFonts w:ascii="Times New Roman" w:hAnsi="Times New Roman" w:cs="Times New Roman"/>
          <w:noProof/>
          <w:lang w:eastAsia="tr-TR"/>
        </w:rPr>
        <w:t xml:space="preserve">Posterde "Ni uno mas. Los espanoles primero. Vota </w:t>
      </w:r>
      <w:r w:rsidR="005A1300" w:rsidRPr="00676BBE">
        <w:rPr>
          <w:rFonts w:ascii="Times New Roman" w:hAnsi="Times New Roman" w:cs="Times New Roman"/>
          <w:noProof/>
          <w:lang w:eastAsia="tr-TR"/>
        </w:rPr>
        <w:t xml:space="preserve">España </w:t>
      </w:r>
      <w:r w:rsidR="002F13B9" w:rsidRPr="00676BBE">
        <w:rPr>
          <w:rFonts w:ascii="Times New Roman" w:hAnsi="Times New Roman" w:cs="Times New Roman"/>
          <w:noProof/>
          <w:lang w:eastAsia="tr-TR"/>
        </w:rPr>
        <w:t xml:space="preserve">2000 / Bir daha değil. Önce İspanyollar. </w:t>
      </w:r>
      <w:r w:rsidR="005A1300" w:rsidRPr="00676BBE">
        <w:rPr>
          <w:rFonts w:ascii="Times New Roman" w:hAnsi="Times New Roman" w:cs="Times New Roman"/>
          <w:noProof/>
          <w:lang w:eastAsia="tr-TR"/>
        </w:rPr>
        <w:t>E-</w:t>
      </w:r>
      <w:r w:rsidR="002F13B9" w:rsidRPr="00676BBE">
        <w:rPr>
          <w:rFonts w:ascii="Times New Roman" w:hAnsi="Times New Roman" w:cs="Times New Roman"/>
          <w:noProof/>
          <w:lang w:eastAsia="tr-TR"/>
        </w:rPr>
        <w:t xml:space="preserve">2000'i seç" şeklinde yazılı kod bulunmaktadır. </w:t>
      </w:r>
    </w:p>
    <w:p w:rsidR="009835AB" w:rsidRPr="00676BBE" w:rsidRDefault="00DC4062"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b/>
          <w:noProof/>
          <w:lang w:eastAsia="tr-TR"/>
        </w:rPr>
        <w:t>Resim 1:</w:t>
      </w:r>
      <w:r w:rsidRPr="00676BBE">
        <w:rPr>
          <w:rFonts w:ascii="Times New Roman" w:hAnsi="Times New Roman" w:cs="Times New Roman"/>
          <w:noProof/>
          <w:lang w:eastAsia="tr-TR"/>
        </w:rPr>
        <w:t xml:space="preserve"> "Önce İspanyollar" Konulu Propaganda Posteri</w:t>
      </w:r>
    </w:p>
    <w:p w:rsidR="009835AB" w:rsidRPr="00676BBE" w:rsidRDefault="009835AB"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lastRenderedPageBreak/>
        <w:drawing>
          <wp:inline distT="0" distB="0" distL="0" distR="0" wp14:anchorId="5A5CB44D" wp14:editId="317DD141">
            <wp:extent cx="1584119" cy="2232527"/>
            <wp:effectExtent l="19050" t="0" r="0" b="0"/>
            <wp:docPr id="13" name="Resim 13" descr="http://espana2000.org/wp-content/uploads/2012/09/NiUnoMas-21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spana2000.org/wp-content/uploads/2012/09/NiUnoMas-213x300.jpg"/>
                    <pic:cNvPicPr>
                      <a:picLocks noChangeAspect="1" noChangeArrowheads="1"/>
                    </pic:cNvPicPr>
                  </pic:nvPicPr>
                  <pic:blipFill>
                    <a:blip r:embed="rId10"/>
                    <a:srcRect/>
                    <a:stretch>
                      <a:fillRect/>
                    </a:stretch>
                  </pic:blipFill>
                  <pic:spPr bwMode="auto">
                    <a:xfrm>
                      <a:off x="0" y="0"/>
                      <a:ext cx="1587457" cy="2237231"/>
                    </a:xfrm>
                    <a:prstGeom prst="rect">
                      <a:avLst/>
                    </a:prstGeom>
                    <a:noFill/>
                    <a:ln w="9525">
                      <a:noFill/>
                      <a:miter lim="800000"/>
                      <a:headEnd/>
                      <a:tailEnd/>
                    </a:ln>
                  </pic:spPr>
                </pic:pic>
              </a:graphicData>
            </a:graphic>
          </wp:inline>
        </w:drawing>
      </w:r>
    </w:p>
    <w:p w:rsidR="00565544" w:rsidRPr="00676BBE" w:rsidRDefault="00565544" w:rsidP="00141434">
      <w:pPr>
        <w:spacing w:before="60" w:after="60"/>
        <w:ind w:firstLine="567"/>
        <w:rPr>
          <w:rFonts w:ascii="Times New Roman" w:hAnsi="Times New Roman" w:cs="Times New Roman"/>
        </w:rPr>
      </w:pPr>
      <w:r w:rsidRPr="00676BBE">
        <w:rPr>
          <w:rFonts w:ascii="Times New Roman" w:hAnsi="Times New Roman" w:cs="Times New Roman"/>
        </w:rPr>
        <w:t>(</w:t>
      </w:r>
      <w:r w:rsidRPr="00676BBE">
        <w:rPr>
          <w:rFonts w:ascii="Times New Roman" w:hAnsi="Times New Roman" w:cs="Times New Roman"/>
          <w:b/>
        </w:rPr>
        <w:t>Kaynak:</w:t>
      </w:r>
      <w:r w:rsidRPr="00676BBE">
        <w:rPr>
          <w:rFonts w:ascii="Times New Roman" w:hAnsi="Times New Roman" w:cs="Times New Roman"/>
        </w:rPr>
        <w:t xml:space="preserve"> E-2000, 2018)</w:t>
      </w:r>
    </w:p>
    <w:p w:rsidR="00B00EF1" w:rsidRDefault="009C3DBB"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Poster gösterilen açıdan incelendiğinde</w:t>
      </w:r>
      <w:r w:rsidR="009F45FA" w:rsidRPr="00676BBE">
        <w:rPr>
          <w:rFonts w:ascii="Times New Roman" w:hAnsi="Times New Roman" w:cs="Times New Roman"/>
          <w:noProof/>
          <w:lang w:eastAsia="tr-TR"/>
        </w:rPr>
        <w:t xml:space="preserve">, posterde </w:t>
      </w:r>
      <w:r w:rsidRPr="00676BBE">
        <w:rPr>
          <w:rFonts w:ascii="Times New Roman" w:hAnsi="Times New Roman" w:cs="Times New Roman"/>
          <w:noProof/>
          <w:lang w:eastAsia="tr-TR"/>
        </w:rPr>
        <w:t>"Önce İspanyollar" yazılı kodu ile göçmenlerin İspany</w:t>
      </w:r>
      <w:r w:rsidR="009F45FA" w:rsidRPr="00676BBE">
        <w:rPr>
          <w:rFonts w:ascii="Times New Roman" w:hAnsi="Times New Roman" w:cs="Times New Roman"/>
          <w:noProof/>
          <w:lang w:eastAsia="tr-TR"/>
        </w:rPr>
        <w:t>a toplumunda ötekileştirildiği görülmektedir</w:t>
      </w:r>
      <w:r w:rsidRPr="00676BBE">
        <w:rPr>
          <w:rFonts w:ascii="Times New Roman" w:hAnsi="Times New Roman" w:cs="Times New Roman"/>
          <w:noProof/>
          <w:lang w:eastAsia="tr-TR"/>
        </w:rPr>
        <w:t>. Partinin pro</w:t>
      </w:r>
      <w:r w:rsidR="009F45FA" w:rsidRPr="00676BBE">
        <w:rPr>
          <w:rFonts w:ascii="Times New Roman" w:hAnsi="Times New Roman" w:cs="Times New Roman"/>
          <w:noProof/>
          <w:lang w:eastAsia="tr-TR"/>
        </w:rPr>
        <w:t>pa</w:t>
      </w:r>
      <w:r w:rsidRPr="00676BBE">
        <w:rPr>
          <w:rFonts w:ascii="Times New Roman" w:hAnsi="Times New Roman" w:cs="Times New Roman"/>
          <w:noProof/>
          <w:lang w:eastAsia="tr-TR"/>
        </w:rPr>
        <w:t xml:space="preserve">ganda söyleminde ülke içerisinde gerçekleştirilmesi gereken hizmetlerin öncelikle İspanyollar için </w:t>
      </w:r>
      <w:r w:rsidR="009F45FA" w:rsidRPr="00676BBE">
        <w:rPr>
          <w:rFonts w:ascii="Times New Roman" w:hAnsi="Times New Roman" w:cs="Times New Roman"/>
          <w:noProof/>
          <w:lang w:eastAsia="tr-TR"/>
        </w:rPr>
        <w:t>yapılması</w:t>
      </w:r>
      <w:r w:rsidRPr="00676BBE">
        <w:rPr>
          <w:rFonts w:ascii="Times New Roman" w:hAnsi="Times New Roman" w:cs="Times New Roman"/>
          <w:noProof/>
          <w:lang w:eastAsia="tr-TR"/>
        </w:rPr>
        <w:t xml:space="preserve"> gerektiğini</w:t>
      </w:r>
      <w:r w:rsidR="009F45FA" w:rsidRPr="00676BBE">
        <w:rPr>
          <w:rFonts w:ascii="Times New Roman" w:hAnsi="Times New Roman" w:cs="Times New Roman"/>
          <w:noProof/>
          <w:lang w:eastAsia="tr-TR"/>
        </w:rPr>
        <w:t>n</w:t>
      </w:r>
      <w:r w:rsidRPr="00676BBE">
        <w:rPr>
          <w:rFonts w:ascii="Times New Roman" w:hAnsi="Times New Roman" w:cs="Times New Roman"/>
          <w:noProof/>
          <w:lang w:eastAsia="tr-TR"/>
        </w:rPr>
        <w:t xml:space="preserve"> </w:t>
      </w:r>
      <w:r w:rsidR="009F45FA" w:rsidRPr="00676BBE">
        <w:rPr>
          <w:rFonts w:ascii="Times New Roman" w:hAnsi="Times New Roman" w:cs="Times New Roman"/>
          <w:noProof/>
          <w:lang w:eastAsia="tr-TR"/>
        </w:rPr>
        <w:t>altı çizilmektedir</w:t>
      </w:r>
      <w:r w:rsidRPr="00676BBE">
        <w:rPr>
          <w:rFonts w:ascii="Times New Roman" w:hAnsi="Times New Roman" w:cs="Times New Roman"/>
          <w:noProof/>
          <w:lang w:eastAsia="tr-TR"/>
        </w:rPr>
        <w:t>. Posterdeki yazılı kodlarda İspanya'daki göçmenlerin İspanya'nın bir parçası olmadığı vurgusu ön plana çıkarılmaktadır. Posterdeki "Bir daha değil" yazılı kodu ile gösterilen açıdan İspanya halkının bir daha geçmişte oy vererek iktidara getirdiği partileri t</w:t>
      </w:r>
      <w:r w:rsidR="009F45FA" w:rsidRPr="00676BBE">
        <w:rPr>
          <w:rFonts w:ascii="Times New Roman" w:hAnsi="Times New Roman" w:cs="Times New Roman"/>
          <w:noProof/>
          <w:lang w:eastAsia="tr-TR"/>
        </w:rPr>
        <w:t>ekrar desteklememesi gerektiği</w:t>
      </w:r>
      <w:r w:rsidRPr="00676BBE">
        <w:rPr>
          <w:rFonts w:ascii="Times New Roman" w:hAnsi="Times New Roman" w:cs="Times New Roman"/>
          <w:noProof/>
          <w:lang w:eastAsia="tr-TR"/>
        </w:rPr>
        <w:t xml:space="preserve"> söyle</w:t>
      </w:r>
      <w:r w:rsidR="009F45FA" w:rsidRPr="00676BBE">
        <w:rPr>
          <w:rFonts w:ascii="Times New Roman" w:hAnsi="Times New Roman" w:cs="Times New Roman"/>
          <w:noProof/>
          <w:lang w:eastAsia="tr-TR"/>
        </w:rPr>
        <w:t>n</w:t>
      </w:r>
      <w:r w:rsidRPr="00676BBE">
        <w:rPr>
          <w:rFonts w:ascii="Times New Roman" w:hAnsi="Times New Roman" w:cs="Times New Roman"/>
          <w:noProof/>
          <w:lang w:eastAsia="tr-TR"/>
        </w:rPr>
        <w:t>mektedir. Parti bunun gerekçesi olarak İspanya'da iktidarda bu</w:t>
      </w:r>
      <w:r w:rsidR="008F0E21" w:rsidRPr="00676BBE">
        <w:rPr>
          <w:rFonts w:ascii="Times New Roman" w:hAnsi="Times New Roman" w:cs="Times New Roman"/>
          <w:noProof/>
          <w:lang w:eastAsia="tr-TR"/>
        </w:rPr>
        <w:t>lunan siyasi partilerin göçmenleri İspanya halkı ile eşit bir noktaya getirdiğini ve göçmenlerin</w:t>
      </w:r>
      <w:r w:rsidR="008F47C7" w:rsidRPr="00676BBE">
        <w:rPr>
          <w:rFonts w:ascii="Times New Roman" w:hAnsi="Times New Roman" w:cs="Times New Roman"/>
          <w:noProof/>
          <w:lang w:eastAsia="tr-TR"/>
        </w:rPr>
        <w:t xml:space="preserve"> </w:t>
      </w:r>
      <w:r w:rsidR="008F0E21" w:rsidRPr="00676BBE">
        <w:rPr>
          <w:rFonts w:ascii="Times New Roman" w:hAnsi="Times New Roman" w:cs="Times New Roman"/>
          <w:noProof/>
          <w:lang w:eastAsia="tr-TR"/>
        </w:rPr>
        <w:t>de İspanyollar ile aynı hizmetlerden yararlandığını aktarmaktadır. Parti, seçmenlerin önceki partilere destek vermedikleri taktirde göçmenler ve İspanyollar arasındaki mesafenin belirginleşeceğini ve İspanyolların öncelik kazanacağını bildirmektedir. Çözüm olarak da "</w:t>
      </w:r>
      <w:r w:rsidR="005A1300" w:rsidRPr="00676BBE">
        <w:rPr>
          <w:rFonts w:ascii="Times New Roman" w:hAnsi="Times New Roman" w:cs="Times New Roman"/>
          <w:noProof/>
          <w:lang w:eastAsia="tr-TR"/>
        </w:rPr>
        <w:t xml:space="preserve">España </w:t>
      </w:r>
      <w:r w:rsidR="008F0E21" w:rsidRPr="00676BBE">
        <w:rPr>
          <w:rFonts w:ascii="Times New Roman" w:hAnsi="Times New Roman" w:cs="Times New Roman"/>
          <w:noProof/>
          <w:lang w:eastAsia="tr-TR"/>
        </w:rPr>
        <w:t xml:space="preserve">2000'i seç" yazılı kodu üzerinden İspanyol halkının </w:t>
      </w:r>
      <w:r w:rsidR="008F47C7" w:rsidRPr="00676BBE">
        <w:rPr>
          <w:rFonts w:ascii="Times New Roman" w:hAnsi="Times New Roman" w:cs="Times New Roman"/>
          <w:noProof/>
          <w:lang w:eastAsia="tr-TR"/>
        </w:rPr>
        <w:t>E-2000'İ</w:t>
      </w:r>
      <w:r w:rsidR="008F0E21" w:rsidRPr="00676BBE">
        <w:rPr>
          <w:rFonts w:ascii="Times New Roman" w:hAnsi="Times New Roman" w:cs="Times New Roman"/>
          <w:noProof/>
          <w:lang w:eastAsia="tr-TR"/>
        </w:rPr>
        <w:t xml:space="preserve"> desteklemesi istenmektedir. </w:t>
      </w:r>
    </w:p>
    <w:p w:rsidR="009835AB" w:rsidRPr="00B00EF1" w:rsidRDefault="002F13B9"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b/>
          <w:noProof/>
          <w:lang w:eastAsia="tr-TR"/>
        </w:rPr>
        <w:t xml:space="preserve">4. </w:t>
      </w:r>
      <w:r w:rsidR="00DC4062" w:rsidRPr="00676BBE">
        <w:rPr>
          <w:rFonts w:ascii="Times New Roman" w:hAnsi="Times New Roman" w:cs="Times New Roman"/>
          <w:b/>
          <w:noProof/>
          <w:lang w:eastAsia="tr-TR"/>
        </w:rPr>
        <w:t xml:space="preserve">2. "İşsizlik" </w:t>
      </w:r>
      <w:r w:rsidR="00B00EF1" w:rsidRPr="00676BBE">
        <w:rPr>
          <w:rFonts w:ascii="Times New Roman" w:hAnsi="Times New Roman" w:cs="Times New Roman"/>
          <w:b/>
          <w:noProof/>
          <w:lang w:eastAsia="tr-TR"/>
        </w:rPr>
        <w:t>konulu propaganda posteri</w:t>
      </w:r>
    </w:p>
    <w:p w:rsidR="002F13B9" w:rsidRPr="00676BBE" w:rsidRDefault="000177A4"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noProof/>
          <w:lang w:eastAsia="tr-TR"/>
        </w:rPr>
        <w:t xml:space="preserve">Poster gösteren boyutunda ele alındığında, posterde hedef tahtası üzerinden yazılı kodlar kullanıldığı görülmektedir. Hedef tahtasının renklerinde İspanya bayrağının renkleri kullanılmıştır. </w:t>
      </w:r>
      <w:r w:rsidR="002F13B9" w:rsidRPr="00676BBE">
        <w:rPr>
          <w:rFonts w:ascii="Times New Roman" w:hAnsi="Times New Roman" w:cs="Times New Roman"/>
          <w:noProof/>
          <w:lang w:eastAsia="tr-TR"/>
        </w:rPr>
        <w:t xml:space="preserve">Posterde "en </w:t>
      </w:r>
      <w:r w:rsidR="005A1300" w:rsidRPr="00676BBE">
        <w:rPr>
          <w:rFonts w:ascii="Times New Roman" w:hAnsi="Times New Roman" w:cs="Times New Roman"/>
          <w:noProof/>
          <w:lang w:eastAsia="tr-TR"/>
        </w:rPr>
        <w:t>España</w:t>
      </w:r>
      <w:r w:rsidR="002F13B9" w:rsidRPr="00676BBE">
        <w:rPr>
          <w:rFonts w:ascii="Times New Roman" w:hAnsi="Times New Roman" w:cs="Times New Roman"/>
          <w:noProof/>
          <w:lang w:eastAsia="tr-TR"/>
        </w:rPr>
        <w:t xml:space="preserve">... Falta trabajo sobra inmigracion / İspanya'da ... İş yok. Göç çok" şeklinde yazılı kod bulunmaktadır. </w:t>
      </w:r>
    </w:p>
    <w:p w:rsidR="009835AB" w:rsidRPr="00676BBE" w:rsidRDefault="00DC4062"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b/>
          <w:noProof/>
          <w:lang w:eastAsia="tr-TR"/>
        </w:rPr>
        <w:t>Resim 2:</w:t>
      </w:r>
      <w:r w:rsidRPr="00676BBE">
        <w:rPr>
          <w:rFonts w:ascii="Times New Roman" w:hAnsi="Times New Roman" w:cs="Times New Roman"/>
          <w:noProof/>
          <w:lang w:eastAsia="tr-TR"/>
        </w:rPr>
        <w:t xml:space="preserve"> "İşsizlik" Konulu Propaganda Posteri</w:t>
      </w:r>
    </w:p>
    <w:p w:rsidR="009835AB" w:rsidRPr="00676BBE" w:rsidRDefault="009835AB"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drawing>
          <wp:inline distT="0" distB="0" distL="0" distR="0" wp14:anchorId="42D177F0" wp14:editId="78F31D68">
            <wp:extent cx="1809750" cy="1809750"/>
            <wp:effectExtent l="19050" t="0" r="0" b="0"/>
            <wp:docPr id="1" name="Resim 1" descr="http://espana2000.org/wp-content/uploads/2012/11/adhesivonuevoredondo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spana2000.org/wp-content/uploads/2012/11/adhesivonuevoredondoweb.jpg"/>
                    <pic:cNvPicPr>
                      <a:picLocks noChangeAspect="1" noChangeArrowheads="1"/>
                    </pic:cNvPicPr>
                  </pic:nvPicPr>
                  <pic:blipFill>
                    <a:blip r:embed="rId11" cstate="print"/>
                    <a:srcRect/>
                    <a:stretch>
                      <a:fillRect/>
                    </a:stretch>
                  </pic:blipFill>
                  <pic:spPr bwMode="auto">
                    <a:xfrm>
                      <a:off x="0" y="0"/>
                      <a:ext cx="1818144" cy="1818144"/>
                    </a:xfrm>
                    <a:prstGeom prst="rect">
                      <a:avLst/>
                    </a:prstGeom>
                    <a:noFill/>
                    <a:ln w="9525">
                      <a:noFill/>
                      <a:miter lim="800000"/>
                      <a:headEnd/>
                      <a:tailEnd/>
                    </a:ln>
                  </pic:spPr>
                </pic:pic>
              </a:graphicData>
            </a:graphic>
          </wp:inline>
        </w:drawing>
      </w:r>
    </w:p>
    <w:p w:rsidR="00565544" w:rsidRPr="00676BBE" w:rsidRDefault="00565544" w:rsidP="00141434">
      <w:pPr>
        <w:spacing w:before="60" w:after="60"/>
        <w:ind w:firstLine="567"/>
        <w:rPr>
          <w:rFonts w:ascii="Times New Roman" w:hAnsi="Times New Roman" w:cs="Times New Roman"/>
        </w:rPr>
      </w:pPr>
      <w:r w:rsidRPr="00676BBE">
        <w:rPr>
          <w:rFonts w:ascii="Times New Roman" w:hAnsi="Times New Roman" w:cs="Times New Roman"/>
        </w:rPr>
        <w:t>(</w:t>
      </w:r>
      <w:r w:rsidRPr="00676BBE">
        <w:rPr>
          <w:rFonts w:ascii="Times New Roman" w:hAnsi="Times New Roman" w:cs="Times New Roman"/>
          <w:b/>
        </w:rPr>
        <w:t>Kaynak:</w:t>
      </w:r>
      <w:r w:rsidRPr="00676BBE">
        <w:rPr>
          <w:rFonts w:ascii="Times New Roman" w:hAnsi="Times New Roman" w:cs="Times New Roman"/>
        </w:rPr>
        <w:t xml:space="preserve"> E-2000, 2018)</w:t>
      </w:r>
    </w:p>
    <w:p w:rsidR="008F0E21" w:rsidRPr="00676BBE" w:rsidRDefault="008F0E21" w:rsidP="00141434">
      <w:pPr>
        <w:spacing w:before="60" w:after="60"/>
        <w:ind w:firstLine="567"/>
        <w:rPr>
          <w:rFonts w:ascii="Times New Roman" w:hAnsi="Times New Roman" w:cs="Times New Roman"/>
        </w:rPr>
      </w:pPr>
      <w:r w:rsidRPr="00676BBE">
        <w:rPr>
          <w:rFonts w:ascii="Times New Roman" w:hAnsi="Times New Roman" w:cs="Times New Roman"/>
        </w:rPr>
        <w:t>Gösterilen açıdan incelendiğinde, posterde İspanya bayrağının renklerini taşıyan bi</w:t>
      </w:r>
      <w:r w:rsidR="009F45FA" w:rsidRPr="00676BBE">
        <w:rPr>
          <w:rFonts w:ascii="Times New Roman" w:hAnsi="Times New Roman" w:cs="Times New Roman"/>
        </w:rPr>
        <w:t>r hedef tahtasının kullanılması ile</w:t>
      </w:r>
      <w:r w:rsidRPr="00676BBE">
        <w:rPr>
          <w:rFonts w:ascii="Times New Roman" w:hAnsi="Times New Roman" w:cs="Times New Roman"/>
        </w:rPr>
        <w:t xml:space="preserve"> İspanya'nın hedefte olduğuna vur</w:t>
      </w:r>
      <w:r w:rsidR="009F45FA" w:rsidRPr="00676BBE">
        <w:rPr>
          <w:rFonts w:ascii="Times New Roman" w:hAnsi="Times New Roman" w:cs="Times New Roman"/>
        </w:rPr>
        <w:t>g</w:t>
      </w:r>
      <w:r w:rsidRPr="00676BBE">
        <w:rPr>
          <w:rFonts w:ascii="Times New Roman" w:hAnsi="Times New Roman" w:cs="Times New Roman"/>
        </w:rPr>
        <w:t>u yapılmaktadır.</w:t>
      </w:r>
      <w:r w:rsidR="009F45FA" w:rsidRPr="00676BBE">
        <w:rPr>
          <w:rFonts w:ascii="Times New Roman" w:hAnsi="Times New Roman" w:cs="Times New Roman"/>
        </w:rPr>
        <w:t xml:space="preserve"> Posterdeki yazılı kodlar üzerinden işsizliğin çok</w:t>
      </w:r>
      <w:r w:rsidRPr="00676BBE">
        <w:rPr>
          <w:rFonts w:ascii="Times New Roman" w:hAnsi="Times New Roman" w:cs="Times New Roman"/>
        </w:rPr>
        <w:t xml:space="preserve">, göçün </w:t>
      </w:r>
      <w:r w:rsidR="009F45FA" w:rsidRPr="00676BBE">
        <w:rPr>
          <w:rFonts w:ascii="Times New Roman" w:hAnsi="Times New Roman" w:cs="Times New Roman"/>
        </w:rPr>
        <w:t>de</w:t>
      </w:r>
      <w:r w:rsidRPr="00676BBE">
        <w:rPr>
          <w:rFonts w:ascii="Times New Roman" w:hAnsi="Times New Roman" w:cs="Times New Roman"/>
        </w:rPr>
        <w:t xml:space="preserve"> çok olduğu vurgusu yapılarak, İspanya'nın göçmenlere ihtiyacı olmadığı propaganda mesajının veril</w:t>
      </w:r>
      <w:r w:rsidR="009F45FA" w:rsidRPr="00676BBE">
        <w:rPr>
          <w:rFonts w:ascii="Times New Roman" w:hAnsi="Times New Roman" w:cs="Times New Roman"/>
        </w:rPr>
        <w:t xml:space="preserve">meye çalışıldığı görülmektedir. Nitekim İspanya'da İspanyol vatandaşları için bile yeterli iş olanağının olmadığı aktarılmaktadır.  </w:t>
      </w:r>
      <w:r w:rsidRPr="00676BBE">
        <w:rPr>
          <w:rFonts w:ascii="Times New Roman" w:hAnsi="Times New Roman" w:cs="Times New Roman"/>
        </w:rPr>
        <w:t>E-2000, ülke içerisinde göçmenlerin önemli bir iş gücü potansiyeli ol</w:t>
      </w:r>
      <w:r w:rsidR="009F45FA" w:rsidRPr="00676BBE">
        <w:rPr>
          <w:rFonts w:ascii="Times New Roman" w:hAnsi="Times New Roman" w:cs="Times New Roman"/>
        </w:rPr>
        <w:t>uşturduğuna yönelik söylemlere yönelik olumsuz bir bakış açısı sergilemektedir</w:t>
      </w:r>
      <w:r w:rsidRPr="00676BBE">
        <w:rPr>
          <w:rFonts w:ascii="Times New Roman" w:hAnsi="Times New Roman" w:cs="Times New Roman"/>
        </w:rPr>
        <w:t>. E-2000, göçmenlerin olmadığı taktir</w:t>
      </w:r>
      <w:r w:rsidR="00954E3D" w:rsidRPr="00676BBE">
        <w:rPr>
          <w:rFonts w:ascii="Times New Roman" w:hAnsi="Times New Roman" w:cs="Times New Roman"/>
        </w:rPr>
        <w:t xml:space="preserve">de işsizliğin azalacağı mesajını iletmektedir. </w:t>
      </w:r>
    </w:p>
    <w:p w:rsidR="0014315C" w:rsidRPr="00676BBE" w:rsidRDefault="002F13B9" w:rsidP="00141434">
      <w:pPr>
        <w:spacing w:before="60" w:after="60"/>
        <w:ind w:firstLine="567"/>
        <w:rPr>
          <w:rFonts w:ascii="Times New Roman" w:hAnsi="Times New Roman" w:cs="Times New Roman"/>
        </w:rPr>
      </w:pPr>
      <w:r w:rsidRPr="00676BBE">
        <w:rPr>
          <w:rFonts w:ascii="Times New Roman" w:hAnsi="Times New Roman" w:cs="Times New Roman"/>
          <w:b/>
        </w:rPr>
        <w:lastRenderedPageBreak/>
        <w:t xml:space="preserve">4. </w:t>
      </w:r>
      <w:r w:rsidR="0014315C" w:rsidRPr="00676BBE">
        <w:rPr>
          <w:rFonts w:ascii="Times New Roman" w:hAnsi="Times New Roman" w:cs="Times New Roman"/>
          <w:b/>
        </w:rPr>
        <w:t xml:space="preserve">3. "Deve </w:t>
      </w:r>
      <w:r w:rsidR="00B00EF1" w:rsidRPr="00676BBE">
        <w:rPr>
          <w:rFonts w:ascii="Times New Roman" w:hAnsi="Times New Roman" w:cs="Times New Roman"/>
          <w:b/>
        </w:rPr>
        <w:t xml:space="preserve">kuşu" </w:t>
      </w:r>
      <w:r w:rsidR="00B00EF1" w:rsidRPr="00676BBE">
        <w:rPr>
          <w:rFonts w:ascii="Times New Roman" w:hAnsi="Times New Roman" w:cs="Times New Roman"/>
          <w:b/>
          <w:noProof/>
          <w:lang w:eastAsia="tr-TR"/>
        </w:rPr>
        <w:t>konulu propaganda posteri</w:t>
      </w:r>
    </w:p>
    <w:p w:rsidR="002F13B9" w:rsidRPr="00676BBE" w:rsidRDefault="000177A4" w:rsidP="00141434">
      <w:pPr>
        <w:spacing w:before="60" w:after="60"/>
        <w:ind w:firstLine="567"/>
        <w:rPr>
          <w:rFonts w:ascii="Times New Roman" w:hAnsi="Times New Roman" w:cs="Times New Roman"/>
        </w:rPr>
      </w:pPr>
      <w:r w:rsidRPr="00676BBE">
        <w:rPr>
          <w:rFonts w:ascii="Times New Roman" w:hAnsi="Times New Roman" w:cs="Times New Roman"/>
        </w:rPr>
        <w:t xml:space="preserve">Poster gösteren açıdan incelendiğinde, posterde takım elbise içerisinde bir erkek bedeninin üzerinde bir deve kuşunun kafasının resmedildiği </w:t>
      </w:r>
      <w:r w:rsidRPr="00676BBE">
        <w:rPr>
          <w:rFonts w:ascii="Times New Roman" w:hAnsi="Times New Roman" w:cs="Times New Roman"/>
          <w:noProof/>
          <w:lang w:eastAsia="tr-TR"/>
        </w:rPr>
        <w:t>görülmektedir.</w:t>
      </w:r>
      <w:r w:rsidR="002F13B9" w:rsidRPr="00676BBE">
        <w:rPr>
          <w:rFonts w:ascii="Times New Roman" w:hAnsi="Times New Roman" w:cs="Times New Roman"/>
        </w:rPr>
        <w:t xml:space="preserve">Posterde "No seas avestruz. Frente al descontrol de la inmigracion no vale esconder la cabeza. Aforo completo / Devekuşu olmayın. Göç kontrolünün eksikliğiyle karşı karşıya kalmak, başını saklamayı hak etmiyor. Tam kapasite" şeklinde yazılı kod bulunmaktadır. </w:t>
      </w:r>
    </w:p>
    <w:p w:rsidR="00DC4062" w:rsidRPr="00676BBE" w:rsidRDefault="00DC4062" w:rsidP="00141434">
      <w:pPr>
        <w:spacing w:before="60" w:after="60"/>
        <w:ind w:firstLine="567"/>
        <w:rPr>
          <w:rFonts w:ascii="Times New Roman" w:hAnsi="Times New Roman" w:cs="Times New Roman"/>
        </w:rPr>
      </w:pPr>
      <w:r w:rsidRPr="00676BBE">
        <w:rPr>
          <w:rFonts w:ascii="Times New Roman" w:hAnsi="Times New Roman" w:cs="Times New Roman"/>
          <w:b/>
        </w:rPr>
        <w:t xml:space="preserve">Resim 3: </w:t>
      </w:r>
      <w:r w:rsidR="0014315C" w:rsidRPr="00676BBE">
        <w:rPr>
          <w:rFonts w:ascii="Times New Roman" w:hAnsi="Times New Roman" w:cs="Times New Roman"/>
        </w:rPr>
        <w:t xml:space="preserve">"Deve Kuşu" </w:t>
      </w:r>
      <w:r w:rsidR="0014315C" w:rsidRPr="00676BBE">
        <w:rPr>
          <w:rFonts w:ascii="Times New Roman" w:hAnsi="Times New Roman" w:cs="Times New Roman"/>
          <w:noProof/>
          <w:lang w:eastAsia="tr-TR"/>
        </w:rPr>
        <w:t>Konulu Propaganda Posteri</w:t>
      </w:r>
    </w:p>
    <w:p w:rsidR="009835AB" w:rsidRPr="00676BBE" w:rsidRDefault="009835AB"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drawing>
          <wp:inline distT="0" distB="0" distL="0" distR="0" wp14:anchorId="21BC1C37" wp14:editId="48932027">
            <wp:extent cx="2379765" cy="1402409"/>
            <wp:effectExtent l="19050" t="0" r="1485" b="0"/>
            <wp:docPr id="4" name="Resim 4" descr="avestru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estruz2"/>
                    <pic:cNvPicPr>
                      <a:picLocks noChangeAspect="1" noChangeArrowheads="1"/>
                    </pic:cNvPicPr>
                  </pic:nvPicPr>
                  <pic:blipFill>
                    <a:blip r:embed="rId12"/>
                    <a:srcRect/>
                    <a:stretch>
                      <a:fillRect/>
                    </a:stretch>
                  </pic:blipFill>
                  <pic:spPr bwMode="auto">
                    <a:xfrm>
                      <a:off x="0" y="0"/>
                      <a:ext cx="2378107" cy="1401432"/>
                    </a:xfrm>
                    <a:prstGeom prst="rect">
                      <a:avLst/>
                    </a:prstGeom>
                    <a:noFill/>
                    <a:ln w="9525">
                      <a:noFill/>
                      <a:miter lim="800000"/>
                      <a:headEnd/>
                      <a:tailEnd/>
                    </a:ln>
                  </pic:spPr>
                </pic:pic>
              </a:graphicData>
            </a:graphic>
          </wp:inline>
        </w:drawing>
      </w:r>
    </w:p>
    <w:p w:rsidR="00565544" w:rsidRPr="00676BBE" w:rsidRDefault="00565544" w:rsidP="00141434">
      <w:pPr>
        <w:spacing w:before="60" w:after="60"/>
        <w:ind w:firstLine="567"/>
        <w:rPr>
          <w:rFonts w:ascii="Times New Roman" w:hAnsi="Times New Roman" w:cs="Times New Roman"/>
        </w:rPr>
      </w:pPr>
      <w:r w:rsidRPr="00676BBE">
        <w:rPr>
          <w:rFonts w:ascii="Times New Roman" w:hAnsi="Times New Roman" w:cs="Times New Roman"/>
        </w:rPr>
        <w:t>(</w:t>
      </w:r>
      <w:r w:rsidRPr="00676BBE">
        <w:rPr>
          <w:rFonts w:ascii="Times New Roman" w:hAnsi="Times New Roman" w:cs="Times New Roman"/>
          <w:b/>
        </w:rPr>
        <w:t>Kaynak:</w:t>
      </w:r>
      <w:r w:rsidRPr="00676BBE">
        <w:rPr>
          <w:rFonts w:ascii="Times New Roman" w:hAnsi="Times New Roman" w:cs="Times New Roman"/>
        </w:rPr>
        <w:t xml:space="preserve"> E-2000, 2018)</w:t>
      </w:r>
    </w:p>
    <w:p w:rsidR="00954E3D" w:rsidRPr="00676BBE" w:rsidRDefault="00954E3D" w:rsidP="00141434">
      <w:pPr>
        <w:spacing w:before="60" w:after="60"/>
        <w:ind w:firstLine="567"/>
        <w:rPr>
          <w:rFonts w:ascii="Times New Roman" w:hAnsi="Times New Roman" w:cs="Times New Roman"/>
        </w:rPr>
      </w:pPr>
      <w:r w:rsidRPr="00676BBE">
        <w:rPr>
          <w:rFonts w:ascii="Times New Roman" w:hAnsi="Times New Roman" w:cs="Times New Roman"/>
        </w:rPr>
        <w:t>Poster gösterilen açıdan incelendiğinde, posterdeki görsel kodlarda kullanılan devekuşunun ilgisizlik ve umursamazlık metaforları olarak kullanıldığı görülmektedir. E-2000, seçmenlerin göç kontrolü konusunda daha bilinçli olması ve göç kontrolünün daha sıkı hale getirilmesi gerektiğini istemektedir. Posterde "devekuşu olmayın" yazılı kodunda yer alan "no / olmayın" bölümünün kırmızı puntolar ile yazılması doğrudan seçmenlere yönelik bir uyarı niteliği taşımaktadır. Posterde insan ve devekuşu benzeri bir görselin kullanılmasının amacı seçmenlerin dikkatinin çekilmesidir. Böylece kitlelerin postere ilgi göstermesi istenmektedir. Posterde, E-2000 sorun olarak gördüğü İs</w:t>
      </w:r>
      <w:r w:rsidR="00EE188D" w:rsidRPr="00676BBE">
        <w:rPr>
          <w:rFonts w:ascii="Times New Roman" w:hAnsi="Times New Roman" w:cs="Times New Roman"/>
        </w:rPr>
        <w:t>panya'daki göçün dur</w:t>
      </w:r>
      <w:r w:rsidR="009F45FA" w:rsidRPr="00676BBE">
        <w:rPr>
          <w:rFonts w:ascii="Times New Roman" w:hAnsi="Times New Roman" w:cs="Times New Roman"/>
        </w:rPr>
        <w:t>dur</w:t>
      </w:r>
      <w:r w:rsidR="00EE188D" w:rsidRPr="00676BBE">
        <w:rPr>
          <w:rFonts w:ascii="Times New Roman" w:hAnsi="Times New Roman" w:cs="Times New Roman"/>
        </w:rPr>
        <w:t xml:space="preserve">ulmasının seçmenlerin bilinçlendirilmesi ile mümkün olacağını aktarmaktadır. </w:t>
      </w:r>
    </w:p>
    <w:p w:rsidR="00DC4062" w:rsidRPr="00676BBE" w:rsidRDefault="002F13B9" w:rsidP="00141434">
      <w:pPr>
        <w:spacing w:before="60" w:after="60"/>
        <w:ind w:firstLine="567"/>
        <w:rPr>
          <w:rFonts w:ascii="Times New Roman" w:hAnsi="Times New Roman" w:cs="Times New Roman"/>
          <w:b/>
        </w:rPr>
      </w:pPr>
      <w:r w:rsidRPr="00676BBE">
        <w:rPr>
          <w:rFonts w:ascii="Times New Roman" w:hAnsi="Times New Roman" w:cs="Times New Roman"/>
          <w:b/>
        </w:rPr>
        <w:t xml:space="preserve">4. </w:t>
      </w:r>
      <w:r w:rsidR="00DC4062" w:rsidRPr="00676BBE">
        <w:rPr>
          <w:rFonts w:ascii="Times New Roman" w:hAnsi="Times New Roman" w:cs="Times New Roman"/>
          <w:b/>
        </w:rPr>
        <w:t xml:space="preserve">4. "6 Milyon </w:t>
      </w:r>
      <w:r w:rsidR="00B00EF1" w:rsidRPr="00676BBE">
        <w:rPr>
          <w:rFonts w:ascii="Times New Roman" w:hAnsi="Times New Roman" w:cs="Times New Roman"/>
          <w:b/>
        </w:rPr>
        <w:t>göçmen" konulu propaganda posteri</w:t>
      </w:r>
    </w:p>
    <w:p w:rsidR="002F13B9" w:rsidRPr="00676BBE" w:rsidRDefault="000177A4" w:rsidP="00141434">
      <w:pPr>
        <w:spacing w:before="60" w:after="60"/>
        <w:ind w:firstLine="567"/>
        <w:rPr>
          <w:rFonts w:ascii="Times New Roman" w:hAnsi="Times New Roman" w:cs="Times New Roman"/>
        </w:rPr>
      </w:pPr>
      <w:r w:rsidRPr="00676BBE">
        <w:rPr>
          <w:rFonts w:ascii="Times New Roman" w:hAnsi="Times New Roman" w:cs="Times New Roman"/>
        </w:rPr>
        <w:t xml:space="preserve">Poster gösteren boyutunda ele alındığında propaganda mesajının doğrudan yazılı kodlar üzerinden aktarıldığı görülmektedir. </w:t>
      </w:r>
      <w:r w:rsidR="002F13B9" w:rsidRPr="00676BBE">
        <w:rPr>
          <w:rFonts w:ascii="Times New Roman" w:hAnsi="Times New Roman" w:cs="Times New Roman"/>
        </w:rPr>
        <w:t xml:space="preserve">Posterde "Seis millones de inmigrantes. Aforo completo / Altı milyon göçmen. Tam kapasite" şeklinde yazılı kod bulunmaktadır. </w:t>
      </w:r>
    </w:p>
    <w:p w:rsidR="009835AB" w:rsidRPr="00676BBE" w:rsidRDefault="00DC4062" w:rsidP="00141434">
      <w:pPr>
        <w:spacing w:before="60" w:after="60"/>
        <w:ind w:firstLine="567"/>
        <w:rPr>
          <w:rFonts w:ascii="Times New Roman" w:hAnsi="Times New Roman" w:cs="Times New Roman"/>
        </w:rPr>
      </w:pPr>
      <w:r w:rsidRPr="00676BBE">
        <w:rPr>
          <w:rFonts w:ascii="Times New Roman" w:hAnsi="Times New Roman" w:cs="Times New Roman"/>
          <w:b/>
        </w:rPr>
        <w:t>Resim 4:</w:t>
      </w:r>
      <w:r w:rsidRPr="00676BBE">
        <w:rPr>
          <w:rFonts w:ascii="Times New Roman" w:hAnsi="Times New Roman" w:cs="Times New Roman"/>
        </w:rPr>
        <w:t xml:space="preserve"> "6 Milyon Göçmen" Konulu Propaganda Posteri</w:t>
      </w:r>
    </w:p>
    <w:p w:rsidR="00CA62DA" w:rsidRPr="00676BBE" w:rsidRDefault="00CA62DA" w:rsidP="00141434">
      <w:pPr>
        <w:spacing w:before="60" w:after="60"/>
        <w:ind w:firstLine="567"/>
        <w:rPr>
          <w:rFonts w:ascii="Times New Roman" w:hAnsi="Times New Roman" w:cs="Times New Roman"/>
        </w:rPr>
      </w:pPr>
    </w:p>
    <w:p w:rsidR="009835AB" w:rsidRPr="00676BBE" w:rsidRDefault="009835AB"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drawing>
          <wp:inline distT="0" distB="0" distL="0" distR="0" wp14:anchorId="4F455E85" wp14:editId="3347F2CD">
            <wp:extent cx="2546020" cy="1692881"/>
            <wp:effectExtent l="19050" t="0" r="6680" b="0"/>
            <wp:docPr id="7" name="Resim 7" descr="6mill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millones"/>
                    <pic:cNvPicPr>
                      <a:picLocks noChangeAspect="1" noChangeArrowheads="1"/>
                    </pic:cNvPicPr>
                  </pic:nvPicPr>
                  <pic:blipFill>
                    <a:blip r:embed="rId13"/>
                    <a:srcRect/>
                    <a:stretch>
                      <a:fillRect/>
                    </a:stretch>
                  </pic:blipFill>
                  <pic:spPr bwMode="auto">
                    <a:xfrm>
                      <a:off x="0" y="0"/>
                      <a:ext cx="2550276" cy="1695711"/>
                    </a:xfrm>
                    <a:prstGeom prst="rect">
                      <a:avLst/>
                    </a:prstGeom>
                    <a:noFill/>
                    <a:ln w="9525">
                      <a:noFill/>
                      <a:miter lim="800000"/>
                      <a:headEnd/>
                      <a:tailEnd/>
                    </a:ln>
                  </pic:spPr>
                </pic:pic>
              </a:graphicData>
            </a:graphic>
          </wp:inline>
        </w:drawing>
      </w:r>
    </w:p>
    <w:p w:rsidR="00565544" w:rsidRPr="00676BBE" w:rsidRDefault="00565544" w:rsidP="00141434">
      <w:pPr>
        <w:spacing w:before="60" w:after="60"/>
        <w:ind w:firstLine="567"/>
        <w:rPr>
          <w:rFonts w:ascii="Times New Roman" w:hAnsi="Times New Roman" w:cs="Times New Roman"/>
        </w:rPr>
      </w:pPr>
      <w:r w:rsidRPr="00676BBE">
        <w:rPr>
          <w:rFonts w:ascii="Times New Roman" w:hAnsi="Times New Roman" w:cs="Times New Roman"/>
        </w:rPr>
        <w:t>(</w:t>
      </w:r>
      <w:r w:rsidRPr="00676BBE">
        <w:rPr>
          <w:rFonts w:ascii="Times New Roman" w:hAnsi="Times New Roman" w:cs="Times New Roman"/>
          <w:b/>
        </w:rPr>
        <w:t>Kaynak:</w:t>
      </w:r>
      <w:r w:rsidRPr="00676BBE">
        <w:rPr>
          <w:rFonts w:ascii="Times New Roman" w:hAnsi="Times New Roman" w:cs="Times New Roman"/>
        </w:rPr>
        <w:t xml:space="preserve"> E-2000, 2018)</w:t>
      </w:r>
    </w:p>
    <w:p w:rsidR="00CA62DA" w:rsidRPr="00676BBE" w:rsidRDefault="00CA62DA" w:rsidP="00141434">
      <w:pPr>
        <w:spacing w:before="60" w:after="60"/>
        <w:ind w:firstLine="567"/>
        <w:rPr>
          <w:rFonts w:ascii="Times New Roman" w:hAnsi="Times New Roman" w:cs="Times New Roman"/>
        </w:rPr>
      </w:pPr>
      <w:r w:rsidRPr="00676BBE">
        <w:rPr>
          <w:rFonts w:ascii="Times New Roman" w:hAnsi="Times New Roman" w:cs="Times New Roman"/>
        </w:rPr>
        <w:t xml:space="preserve">Poster gösterilen açıdan incelendiğinde, "6 milyon göçmen" yazılı kodu ile göçmenlerin İspanya genelindeki </w:t>
      </w:r>
      <w:r w:rsidR="009A696C" w:rsidRPr="00676BBE">
        <w:rPr>
          <w:rFonts w:ascii="Times New Roman" w:hAnsi="Times New Roman" w:cs="Times New Roman"/>
        </w:rPr>
        <w:t xml:space="preserve">nüfusunun ne kadar </w:t>
      </w:r>
      <w:r w:rsidRPr="00676BBE">
        <w:rPr>
          <w:rFonts w:ascii="Times New Roman" w:hAnsi="Times New Roman" w:cs="Times New Roman"/>
        </w:rPr>
        <w:t>büyük olduğuna vurgu yapılması amaçlanmıştır. E-2000, propaganda posterinde İspanyol kamuoyu tarafından bilinen bir gerçeği propaganda posterine taşımakta ve seçmenlerin İspanya'da ne kadar fazla göçmenin bulunduğunu hatırlaması istenmektedir.</w:t>
      </w:r>
      <w:r w:rsidR="009A696C" w:rsidRPr="00676BBE">
        <w:rPr>
          <w:rFonts w:ascii="Times New Roman" w:hAnsi="Times New Roman" w:cs="Times New Roman"/>
        </w:rPr>
        <w:t xml:space="preserve"> Poster sadece göçmenlerin sayısal oranını vermekte buna karşın </w:t>
      </w:r>
      <w:r w:rsidRPr="00676BBE">
        <w:rPr>
          <w:rFonts w:ascii="Times New Roman" w:hAnsi="Times New Roman" w:cs="Times New Roman"/>
        </w:rPr>
        <w:t xml:space="preserve">göçe yönelik herhangi bir çözüm önerisi </w:t>
      </w:r>
      <w:r w:rsidR="008F47C7" w:rsidRPr="00676BBE">
        <w:rPr>
          <w:rFonts w:ascii="Times New Roman" w:hAnsi="Times New Roman" w:cs="Times New Roman"/>
        </w:rPr>
        <w:t>sunulmamaktadır</w:t>
      </w:r>
      <w:r w:rsidRPr="00676BBE">
        <w:rPr>
          <w:rFonts w:ascii="Times New Roman" w:hAnsi="Times New Roman" w:cs="Times New Roman"/>
        </w:rPr>
        <w:t xml:space="preserve">. </w:t>
      </w:r>
      <w:r w:rsidR="009A696C" w:rsidRPr="00676BBE">
        <w:rPr>
          <w:rFonts w:ascii="Times New Roman" w:hAnsi="Times New Roman" w:cs="Times New Roman"/>
        </w:rPr>
        <w:t>Bu açıdan</w:t>
      </w:r>
      <w:r w:rsidR="00EE5B39" w:rsidRPr="00676BBE">
        <w:rPr>
          <w:rFonts w:ascii="Times New Roman" w:hAnsi="Times New Roman" w:cs="Times New Roman"/>
        </w:rPr>
        <w:t xml:space="preserve"> posterde</w:t>
      </w:r>
      <w:r w:rsidR="008F47C7" w:rsidRPr="00676BBE">
        <w:rPr>
          <w:rFonts w:ascii="Times New Roman" w:hAnsi="Times New Roman" w:cs="Times New Roman"/>
        </w:rPr>
        <w:t xml:space="preserve"> seçmenlerin çözümün E-2000'i seçmekle mümkün olacağını düşünmeleri istenmektedir. </w:t>
      </w:r>
    </w:p>
    <w:p w:rsidR="0014315C" w:rsidRPr="00676BBE" w:rsidRDefault="002F13B9"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rPr>
        <w:t xml:space="preserve">4. </w:t>
      </w:r>
      <w:r w:rsidR="0014315C" w:rsidRPr="00676BBE">
        <w:rPr>
          <w:rFonts w:ascii="Times New Roman" w:hAnsi="Times New Roman" w:cs="Times New Roman"/>
          <w:b/>
        </w:rPr>
        <w:t xml:space="preserve">5. "Suç" </w:t>
      </w:r>
      <w:r w:rsidR="00B00EF1" w:rsidRPr="00676BBE">
        <w:rPr>
          <w:rFonts w:ascii="Times New Roman" w:hAnsi="Times New Roman" w:cs="Times New Roman"/>
          <w:b/>
          <w:noProof/>
          <w:lang w:eastAsia="tr-TR"/>
        </w:rPr>
        <w:t>konulu propaganda posteri</w:t>
      </w:r>
    </w:p>
    <w:p w:rsidR="002F13B9" w:rsidRPr="00676BBE" w:rsidRDefault="000177A4" w:rsidP="00141434">
      <w:pPr>
        <w:spacing w:before="60" w:after="60"/>
        <w:ind w:firstLine="567"/>
        <w:rPr>
          <w:rFonts w:ascii="Times New Roman" w:hAnsi="Times New Roman" w:cs="Times New Roman"/>
        </w:rPr>
      </w:pPr>
      <w:r w:rsidRPr="00676BBE">
        <w:rPr>
          <w:rFonts w:ascii="Times New Roman" w:hAnsi="Times New Roman" w:cs="Times New Roman"/>
        </w:rPr>
        <w:lastRenderedPageBreak/>
        <w:t xml:space="preserve">Posterde gösterilen açısından incelendiğinde, posterde propaganda mesajının yine doğrudan yazılı kodlar üzerinden sunulduğu görülmektedir. </w:t>
      </w:r>
      <w:r w:rsidR="002F13B9" w:rsidRPr="00676BBE">
        <w:rPr>
          <w:rFonts w:ascii="Times New Roman" w:hAnsi="Times New Roman" w:cs="Times New Roman"/>
        </w:rPr>
        <w:t>Posterde "No todos seran delincuentes, pero... A mas inmigración, mas delincuencia. y nos intenran ocultar la realidad / Hepsi suçlu değil, ama ...</w:t>
      </w:r>
      <w:r w:rsidR="00E2475F" w:rsidRPr="00676BBE">
        <w:rPr>
          <w:rFonts w:ascii="Times New Roman" w:hAnsi="Times New Roman" w:cs="Times New Roman"/>
        </w:rPr>
        <w:t xml:space="preserve"> Daha fazla göç, daha fazla suç</w:t>
      </w:r>
      <w:r w:rsidR="002F13B9" w:rsidRPr="00676BBE">
        <w:rPr>
          <w:rFonts w:ascii="Times New Roman" w:hAnsi="Times New Roman" w:cs="Times New Roman"/>
        </w:rPr>
        <w:t xml:space="preserve"> ve gerçeği bizden saklamaya çalışıyorlar" şeklinde yazılı kod bulunmaktadır. </w:t>
      </w:r>
    </w:p>
    <w:p w:rsidR="0014315C" w:rsidRPr="00676BBE" w:rsidRDefault="0014315C" w:rsidP="00141434">
      <w:pPr>
        <w:spacing w:before="60" w:after="60"/>
        <w:ind w:firstLine="567"/>
        <w:rPr>
          <w:rFonts w:ascii="Times New Roman" w:hAnsi="Times New Roman" w:cs="Times New Roman"/>
        </w:rPr>
      </w:pPr>
      <w:r w:rsidRPr="00676BBE">
        <w:rPr>
          <w:rFonts w:ascii="Times New Roman" w:hAnsi="Times New Roman" w:cs="Times New Roman"/>
          <w:b/>
        </w:rPr>
        <w:t>Resim 5:</w:t>
      </w:r>
      <w:r w:rsidRPr="00676BBE">
        <w:rPr>
          <w:rFonts w:ascii="Times New Roman" w:hAnsi="Times New Roman" w:cs="Times New Roman"/>
        </w:rPr>
        <w:t xml:space="preserve"> "Suç" </w:t>
      </w:r>
      <w:r w:rsidRPr="00676BBE">
        <w:rPr>
          <w:rFonts w:ascii="Times New Roman" w:hAnsi="Times New Roman" w:cs="Times New Roman"/>
          <w:noProof/>
          <w:lang w:eastAsia="tr-TR"/>
        </w:rPr>
        <w:t>Konulu Propaganda Posteri</w:t>
      </w:r>
    </w:p>
    <w:p w:rsidR="009835AB" w:rsidRPr="00676BBE" w:rsidRDefault="009835AB"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drawing>
          <wp:inline distT="0" distB="0" distL="0" distR="0" wp14:anchorId="6A3A7E2F" wp14:editId="6107B780">
            <wp:extent cx="2098508" cy="1567246"/>
            <wp:effectExtent l="19050" t="0" r="0" b="0"/>
            <wp:docPr id="16" name="Resim 16" descr="MasInmigraciÃ³nEsMÃ¡sDelincu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sInmigraciÃ³nEsMÃ¡sDelincuencia"/>
                    <pic:cNvPicPr>
                      <a:picLocks noChangeAspect="1" noChangeArrowheads="1"/>
                    </pic:cNvPicPr>
                  </pic:nvPicPr>
                  <pic:blipFill>
                    <a:blip r:embed="rId14"/>
                    <a:srcRect/>
                    <a:stretch>
                      <a:fillRect/>
                    </a:stretch>
                  </pic:blipFill>
                  <pic:spPr bwMode="auto">
                    <a:xfrm>
                      <a:off x="0" y="0"/>
                      <a:ext cx="2108631" cy="1574807"/>
                    </a:xfrm>
                    <a:prstGeom prst="rect">
                      <a:avLst/>
                    </a:prstGeom>
                    <a:noFill/>
                    <a:ln w="9525">
                      <a:noFill/>
                      <a:miter lim="800000"/>
                      <a:headEnd/>
                      <a:tailEnd/>
                    </a:ln>
                  </pic:spPr>
                </pic:pic>
              </a:graphicData>
            </a:graphic>
          </wp:inline>
        </w:drawing>
      </w:r>
    </w:p>
    <w:p w:rsidR="00565544" w:rsidRPr="00676BBE" w:rsidRDefault="00565544" w:rsidP="00141434">
      <w:pPr>
        <w:spacing w:before="60" w:after="60"/>
        <w:ind w:firstLine="567"/>
        <w:rPr>
          <w:rFonts w:ascii="Times New Roman" w:hAnsi="Times New Roman" w:cs="Times New Roman"/>
        </w:rPr>
      </w:pPr>
      <w:r w:rsidRPr="00676BBE">
        <w:rPr>
          <w:rFonts w:ascii="Times New Roman" w:hAnsi="Times New Roman" w:cs="Times New Roman"/>
        </w:rPr>
        <w:t>(</w:t>
      </w:r>
      <w:r w:rsidRPr="00676BBE">
        <w:rPr>
          <w:rFonts w:ascii="Times New Roman" w:hAnsi="Times New Roman" w:cs="Times New Roman"/>
          <w:b/>
        </w:rPr>
        <w:t>Kaynak:</w:t>
      </w:r>
      <w:r w:rsidRPr="00676BBE">
        <w:rPr>
          <w:rFonts w:ascii="Times New Roman" w:hAnsi="Times New Roman" w:cs="Times New Roman"/>
        </w:rPr>
        <w:t xml:space="preserve"> E-2000, 2018)</w:t>
      </w:r>
    </w:p>
    <w:p w:rsidR="00565544" w:rsidRPr="00676BBE" w:rsidRDefault="00565544" w:rsidP="00141434">
      <w:pPr>
        <w:spacing w:before="60" w:after="60"/>
        <w:ind w:firstLine="567"/>
        <w:rPr>
          <w:rFonts w:ascii="Times New Roman" w:hAnsi="Times New Roman" w:cs="Times New Roman"/>
        </w:rPr>
      </w:pPr>
    </w:p>
    <w:p w:rsidR="00CA62DA" w:rsidRPr="00676BBE" w:rsidRDefault="00CA62DA" w:rsidP="00141434">
      <w:pPr>
        <w:spacing w:before="60" w:after="60"/>
        <w:ind w:firstLine="567"/>
        <w:rPr>
          <w:rFonts w:ascii="Times New Roman" w:hAnsi="Times New Roman" w:cs="Times New Roman"/>
        </w:rPr>
      </w:pPr>
      <w:r w:rsidRPr="00676BBE">
        <w:rPr>
          <w:rFonts w:ascii="Times New Roman" w:hAnsi="Times New Roman" w:cs="Times New Roman"/>
        </w:rPr>
        <w:t xml:space="preserve">Poster gösterilen boyutunda incelendiğinde, posterin göçmenlere yönelik doğrudan </w:t>
      </w:r>
      <w:r w:rsidR="009A696C" w:rsidRPr="00676BBE">
        <w:rPr>
          <w:rFonts w:ascii="Times New Roman" w:hAnsi="Times New Roman" w:cs="Times New Roman"/>
        </w:rPr>
        <w:t xml:space="preserve">olumsuz </w:t>
      </w:r>
      <w:r w:rsidRPr="00676BBE">
        <w:rPr>
          <w:rFonts w:ascii="Times New Roman" w:hAnsi="Times New Roman" w:cs="Times New Roman"/>
        </w:rPr>
        <w:t xml:space="preserve">eleştiride bulunduğu görülmektedir. Posterdeki yazılı kodlarda her göçmeninin suçlu olmadığını söylenmekte, buna karşın göçmen nüfusun artışı ile birlikte suç oranlarında da artış olduğu aktarılmaktadır. Böylece ülkede göçmen sayısının İspanya'daki suç oranları ile doğru orantılı olarak </w:t>
      </w:r>
      <w:r w:rsidR="009A696C" w:rsidRPr="00676BBE">
        <w:rPr>
          <w:rFonts w:ascii="Times New Roman" w:hAnsi="Times New Roman" w:cs="Times New Roman"/>
        </w:rPr>
        <w:t>artış gösterdiği ifade edilmektedir</w:t>
      </w:r>
      <w:r w:rsidRPr="00676BBE">
        <w:rPr>
          <w:rFonts w:ascii="Times New Roman" w:hAnsi="Times New Roman" w:cs="Times New Roman"/>
        </w:rPr>
        <w:t xml:space="preserve">. Posterdeki propaganda mesajında göçmenlerin potansiyel bir suçlu olduğu söyleminden kaçınılmaktadır. Buna karşı göç olgusu doğrudan suç kavramı ile birlikte aktarılmaktadır. Diğer yandan </w:t>
      </w:r>
      <w:r w:rsidR="00E2475F" w:rsidRPr="00676BBE">
        <w:rPr>
          <w:rFonts w:ascii="Times New Roman" w:hAnsi="Times New Roman" w:cs="Times New Roman"/>
        </w:rPr>
        <w:t>"gerçeği bizden saklamaya çalışıyorlar" yazılı kodu ile E-2000, göçmen sayısının artmasıyla birlikte ülke genelinde suç oranının artmasının iktidarda bulunanlar tarafından saklandığı mesajı</w:t>
      </w:r>
      <w:r w:rsidR="009A696C" w:rsidRPr="00676BBE">
        <w:rPr>
          <w:rFonts w:ascii="Times New Roman" w:hAnsi="Times New Roman" w:cs="Times New Roman"/>
        </w:rPr>
        <w:t>nı</w:t>
      </w:r>
      <w:r w:rsidR="00E2475F" w:rsidRPr="00676BBE">
        <w:rPr>
          <w:rFonts w:ascii="Times New Roman" w:hAnsi="Times New Roman" w:cs="Times New Roman"/>
        </w:rPr>
        <w:t xml:space="preserve"> </w:t>
      </w:r>
      <w:r w:rsidR="009A696C" w:rsidRPr="00676BBE">
        <w:rPr>
          <w:rFonts w:ascii="Times New Roman" w:hAnsi="Times New Roman" w:cs="Times New Roman"/>
        </w:rPr>
        <w:t>vermektedir</w:t>
      </w:r>
      <w:r w:rsidR="00E2475F" w:rsidRPr="00676BBE">
        <w:rPr>
          <w:rFonts w:ascii="Times New Roman" w:hAnsi="Times New Roman" w:cs="Times New Roman"/>
        </w:rPr>
        <w:t xml:space="preserve">. Bu posterde de E-2000, seçmenlere her hangi bir çözüm önerisinde bulunmamakta, yalnızca posterin altında kendi parti logosunu konumlandırmaktadır. </w:t>
      </w:r>
    </w:p>
    <w:p w:rsidR="0014315C" w:rsidRPr="00676BBE" w:rsidRDefault="002F13B9" w:rsidP="00141434">
      <w:pPr>
        <w:spacing w:before="60" w:after="60"/>
        <w:ind w:firstLine="567"/>
        <w:rPr>
          <w:rFonts w:ascii="Times New Roman" w:hAnsi="Times New Roman" w:cs="Times New Roman"/>
          <w:b/>
          <w:noProof/>
          <w:lang w:eastAsia="tr-TR"/>
        </w:rPr>
      </w:pPr>
      <w:r w:rsidRPr="00676BBE">
        <w:rPr>
          <w:rFonts w:ascii="Times New Roman" w:hAnsi="Times New Roman" w:cs="Times New Roman"/>
          <w:b/>
        </w:rPr>
        <w:t xml:space="preserve">4. </w:t>
      </w:r>
      <w:r w:rsidR="0014315C" w:rsidRPr="00676BBE">
        <w:rPr>
          <w:rFonts w:ascii="Times New Roman" w:hAnsi="Times New Roman" w:cs="Times New Roman"/>
          <w:b/>
        </w:rPr>
        <w:t xml:space="preserve">6. "Göç </w:t>
      </w:r>
      <w:r w:rsidR="00B00EF1" w:rsidRPr="00676BBE">
        <w:rPr>
          <w:rFonts w:ascii="Times New Roman" w:hAnsi="Times New Roman" w:cs="Times New Roman"/>
          <w:b/>
        </w:rPr>
        <w:t xml:space="preserve">destekçileri" </w:t>
      </w:r>
      <w:r w:rsidR="00B00EF1" w:rsidRPr="00676BBE">
        <w:rPr>
          <w:rFonts w:ascii="Times New Roman" w:hAnsi="Times New Roman" w:cs="Times New Roman"/>
          <w:b/>
          <w:noProof/>
          <w:lang w:eastAsia="tr-TR"/>
        </w:rPr>
        <w:t>konulu propaganda posteri</w:t>
      </w:r>
    </w:p>
    <w:p w:rsidR="002F13B9" w:rsidRPr="00676BBE" w:rsidRDefault="000177A4" w:rsidP="00141434">
      <w:pPr>
        <w:spacing w:before="60" w:after="60"/>
        <w:ind w:firstLine="567"/>
        <w:rPr>
          <w:rFonts w:ascii="Times New Roman" w:hAnsi="Times New Roman" w:cs="Times New Roman"/>
        </w:rPr>
      </w:pPr>
      <w:r w:rsidRPr="00676BBE">
        <w:rPr>
          <w:rFonts w:ascii="Times New Roman" w:hAnsi="Times New Roman" w:cs="Times New Roman"/>
        </w:rPr>
        <w:t>Çalışma kapsamında incelenen son poster gösterilen açıdan incelendiğinde, posterde propaganda mesajının görsel ve yazılı kodlar üzerinden bir bütün içerisinde verildiği görülmektedir. Posterin üst kısmında İspanya siyasetinin önde gelen</w:t>
      </w:r>
      <w:r w:rsidR="00FB5FD1" w:rsidRPr="00676BBE">
        <w:rPr>
          <w:rFonts w:ascii="Times New Roman" w:hAnsi="Times New Roman" w:cs="Times New Roman"/>
        </w:rPr>
        <w:t xml:space="preserve"> partilerinden politikacıların</w:t>
      </w:r>
      <w:r w:rsidRPr="00676BBE">
        <w:rPr>
          <w:rFonts w:ascii="Times New Roman" w:hAnsi="Times New Roman" w:cs="Times New Roman"/>
        </w:rPr>
        <w:t>, posterin altı kısmında da kara çarşaf içerisin</w:t>
      </w:r>
      <w:r w:rsidR="00FB5FD1" w:rsidRPr="00676BBE">
        <w:rPr>
          <w:rFonts w:ascii="Times New Roman" w:hAnsi="Times New Roman" w:cs="Times New Roman"/>
        </w:rPr>
        <w:t>de kadınların fotoğraflarına yer verildiği görülmüştür.</w:t>
      </w:r>
      <w:r w:rsidRPr="00676BBE">
        <w:rPr>
          <w:rFonts w:ascii="Times New Roman" w:hAnsi="Times New Roman" w:cs="Times New Roman"/>
        </w:rPr>
        <w:t>P</w:t>
      </w:r>
      <w:r w:rsidR="002F13B9" w:rsidRPr="00676BBE">
        <w:rPr>
          <w:rFonts w:ascii="Times New Roman" w:hAnsi="Times New Roman" w:cs="Times New Roman"/>
        </w:rPr>
        <w:t xml:space="preserve">osterin üstünde "Ellos los trajeron / Onları onlar getirdiler" ve altında "Nosotros los aguantamos / Onları onlar destekliyor" şeklinde yazılı kodlar bulunmaktadır. </w:t>
      </w:r>
    </w:p>
    <w:p w:rsidR="0014315C" w:rsidRPr="00676BBE" w:rsidRDefault="0014315C" w:rsidP="00141434">
      <w:pPr>
        <w:spacing w:before="60" w:after="60"/>
        <w:ind w:firstLine="567"/>
        <w:rPr>
          <w:rFonts w:ascii="Times New Roman" w:hAnsi="Times New Roman" w:cs="Times New Roman"/>
        </w:rPr>
      </w:pPr>
      <w:r w:rsidRPr="00676BBE">
        <w:rPr>
          <w:rFonts w:ascii="Times New Roman" w:hAnsi="Times New Roman" w:cs="Times New Roman"/>
          <w:b/>
        </w:rPr>
        <w:t>Resim 6:</w:t>
      </w:r>
      <w:r w:rsidRPr="00676BBE">
        <w:rPr>
          <w:rFonts w:ascii="Times New Roman" w:hAnsi="Times New Roman" w:cs="Times New Roman"/>
        </w:rPr>
        <w:t xml:space="preserve"> "Göç Destekçileri" </w:t>
      </w:r>
      <w:r w:rsidRPr="00676BBE">
        <w:rPr>
          <w:rFonts w:ascii="Times New Roman" w:hAnsi="Times New Roman" w:cs="Times New Roman"/>
          <w:noProof/>
          <w:lang w:eastAsia="tr-TR"/>
        </w:rPr>
        <w:t>Konulu Propaganda Posteri</w:t>
      </w:r>
    </w:p>
    <w:p w:rsidR="00FB5FD1" w:rsidRPr="00676BBE" w:rsidRDefault="009835AB"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drawing>
          <wp:inline distT="0" distB="0" distL="0" distR="0" wp14:anchorId="00178EF5" wp14:editId="22D3FE3C">
            <wp:extent cx="1584118" cy="1977650"/>
            <wp:effectExtent l="19050" t="0" r="0" b="0"/>
            <wp:docPr id="10" name="Resim 10" descr="Nosotros los aguanta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sotros los aguantamos"/>
                    <pic:cNvPicPr>
                      <a:picLocks noChangeAspect="1" noChangeArrowheads="1"/>
                    </pic:cNvPicPr>
                  </pic:nvPicPr>
                  <pic:blipFill>
                    <a:blip r:embed="rId15"/>
                    <a:srcRect/>
                    <a:stretch>
                      <a:fillRect/>
                    </a:stretch>
                  </pic:blipFill>
                  <pic:spPr bwMode="auto">
                    <a:xfrm>
                      <a:off x="0" y="0"/>
                      <a:ext cx="1589477" cy="1984340"/>
                    </a:xfrm>
                    <a:prstGeom prst="rect">
                      <a:avLst/>
                    </a:prstGeom>
                    <a:noFill/>
                    <a:ln w="9525">
                      <a:noFill/>
                      <a:miter lim="800000"/>
                      <a:headEnd/>
                      <a:tailEnd/>
                    </a:ln>
                  </pic:spPr>
                </pic:pic>
              </a:graphicData>
            </a:graphic>
          </wp:inline>
        </w:drawing>
      </w:r>
    </w:p>
    <w:p w:rsidR="00565544" w:rsidRPr="00676BBE" w:rsidRDefault="00565544" w:rsidP="00141434">
      <w:pPr>
        <w:spacing w:before="60" w:after="60"/>
        <w:ind w:firstLine="567"/>
        <w:rPr>
          <w:rFonts w:ascii="Times New Roman" w:hAnsi="Times New Roman" w:cs="Times New Roman"/>
        </w:rPr>
      </w:pPr>
      <w:r w:rsidRPr="00676BBE">
        <w:rPr>
          <w:rFonts w:ascii="Times New Roman" w:hAnsi="Times New Roman" w:cs="Times New Roman"/>
        </w:rPr>
        <w:t>(</w:t>
      </w:r>
      <w:r w:rsidRPr="00676BBE">
        <w:rPr>
          <w:rFonts w:ascii="Times New Roman" w:hAnsi="Times New Roman" w:cs="Times New Roman"/>
          <w:b/>
        </w:rPr>
        <w:t>Kaynak:</w:t>
      </w:r>
      <w:r w:rsidRPr="00676BBE">
        <w:rPr>
          <w:rFonts w:ascii="Times New Roman" w:hAnsi="Times New Roman" w:cs="Times New Roman"/>
        </w:rPr>
        <w:t xml:space="preserve"> E-2000, 2018)</w:t>
      </w:r>
    </w:p>
    <w:p w:rsidR="000401B7" w:rsidRPr="00676BBE" w:rsidRDefault="00E2475F" w:rsidP="00141434">
      <w:pPr>
        <w:spacing w:before="60" w:after="60"/>
        <w:ind w:firstLine="567"/>
        <w:rPr>
          <w:rFonts w:ascii="Times New Roman" w:hAnsi="Times New Roman" w:cs="Times New Roman"/>
        </w:rPr>
      </w:pPr>
      <w:r w:rsidRPr="00676BBE">
        <w:rPr>
          <w:rFonts w:ascii="Times New Roman" w:hAnsi="Times New Roman" w:cs="Times New Roman"/>
        </w:rPr>
        <w:t>Çalışma kapsamında incelenen propaganda posterleri içerisinde en fazla görsel koda yer veren propaganda posterinin</w:t>
      </w:r>
      <w:r w:rsidR="000401B7" w:rsidRPr="00676BBE">
        <w:rPr>
          <w:rFonts w:ascii="Times New Roman" w:hAnsi="Times New Roman" w:cs="Times New Roman"/>
          <w:b/>
        </w:rPr>
        <w:t xml:space="preserve"> </w:t>
      </w:r>
      <w:r w:rsidR="000401B7" w:rsidRPr="00676BBE">
        <w:rPr>
          <w:rFonts w:ascii="Times New Roman" w:hAnsi="Times New Roman" w:cs="Times New Roman"/>
        </w:rPr>
        <w:t xml:space="preserve">"Göç Destekçileri" </w:t>
      </w:r>
      <w:r w:rsidR="000401B7" w:rsidRPr="00676BBE">
        <w:rPr>
          <w:rFonts w:ascii="Times New Roman" w:hAnsi="Times New Roman" w:cs="Times New Roman"/>
          <w:noProof/>
          <w:lang w:eastAsia="tr-TR"/>
        </w:rPr>
        <w:t>konulu propaganda posteri olduğu görülmektedir. Posterdeki görsel kodlarda İspanya'daki siyasilerin fotoğraflarının, kara çarşaf içerisinde olan kadınlar ile birlikte gösterilme</w:t>
      </w:r>
      <w:r w:rsidR="009A696C" w:rsidRPr="00676BBE">
        <w:rPr>
          <w:rFonts w:ascii="Times New Roman" w:hAnsi="Times New Roman" w:cs="Times New Roman"/>
          <w:noProof/>
          <w:lang w:eastAsia="tr-TR"/>
        </w:rPr>
        <w:t>si</w:t>
      </w:r>
      <w:r w:rsidR="000401B7" w:rsidRPr="00676BBE">
        <w:rPr>
          <w:rFonts w:ascii="Times New Roman" w:hAnsi="Times New Roman" w:cs="Times New Roman"/>
          <w:noProof/>
          <w:lang w:eastAsia="tr-TR"/>
        </w:rPr>
        <w:t xml:space="preserve"> ve yazılı kodlarda "</w:t>
      </w:r>
      <w:r w:rsidR="000401B7" w:rsidRPr="00676BBE">
        <w:rPr>
          <w:rFonts w:ascii="Times New Roman" w:hAnsi="Times New Roman" w:cs="Times New Roman"/>
        </w:rPr>
        <w:t>Onları onlar getirdiler" şeklinde vurgunun yapılması, E-</w:t>
      </w:r>
      <w:r w:rsidR="000401B7" w:rsidRPr="00676BBE">
        <w:rPr>
          <w:rFonts w:ascii="Times New Roman" w:hAnsi="Times New Roman" w:cs="Times New Roman"/>
        </w:rPr>
        <w:lastRenderedPageBreak/>
        <w:t xml:space="preserve">2000 tarafından tehlike olarak addedilen göç artışının sorumlusunun </w:t>
      </w:r>
      <w:r w:rsidR="009A696C" w:rsidRPr="00676BBE">
        <w:rPr>
          <w:rFonts w:ascii="Times New Roman" w:hAnsi="Times New Roman" w:cs="Times New Roman"/>
        </w:rPr>
        <w:t>İspanya'daki idareciler olduğu mesajını vermektedir.</w:t>
      </w:r>
      <w:r w:rsidR="000401B7" w:rsidRPr="00676BBE">
        <w:rPr>
          <w:rFonts w:ascii="Times New Roman" w:hAnsi="Times New Roman" w:cs="Times New Roman"/>
        </w:rPr>
        <w:t xml:space="preserve"> Sunum kodlarında kara çarşaf içerisinde gösterilen kadınlar, İspanya'da yaşayan göçmenlerin bir metonimi (temsili) olarak kullanılmaktadır. Posterde gösterilen açıdan, göçmenlerin İspanya'da sosyal ve kültürel hayata uyum sağlayamadıklarına atıf yapılmaktadır. Diğer yandan "Onları onlar destekliyor" şeklindeki yazılı kod ile posterde fotoğraflarına yer verilen siyasilerin, İspanya'daki göçmenler tarafından desteklendiğini vurgulamaktadır. E-2000, posterdeki görsel ve yazılı kodlar üzerinden göçmenlerin İspanya toplumuna ait olmadığı iddia edilmekte ve göçmenler ötekileştirilmektedir. </w:t>
      </w:r>
    </w:p>
    <w:p w:rsidR="000401B7" w:rsidRPr="00676BBE" w:rsidRDefault="000401B7" w:rsidP="00141434">
      <w:pPr>
        <w:spacing w:before="60" w:after="60"/>
        <w:ind w:firstLine="567"/>
        <w:rPr>
          <w:rFonts w:ascii="Times New Roman" w:hAnsi="Times New Roman" w:cs="Times New Roman"/>
          <w:b/>
        </w:rPr>
      </w:pPr>
      <w:r w:rsidRPr="00676BBE">
        <w:rPr>
          <w:rFonts w:ascii="Times New Roman" w:hAnsi="Times New Roman" w:cs="Times New Roman"/>
          <w:b/>
        </w:rPr>
        <w:t>Sonuç</w:t>
      </w:r>
    </w:p>
    <w:p w:rsidR="006067B8" w:rsidRPr="00676BBE" w:rsidRDefault="006067B8" w:rsidP="00141434">
      <w:pPr>
        <w:spacing w:before="60" w:after="60"/>
        <w:ind w:firstLine="567"/>
        <w:rPr>
          <w:rFonts w:ascii="Times New Roman" w:hAnsi="Times New Roman" w:cs="Times New Roman"/>
        </w:rPr>
      </w:pPr>
      <w:r w:rsidRPr="00676BBE">
        <w:rPr>
          <w:rFonts w:ascii="Times New Roman" w:hAnsi="Times New Roman" w:cs="Times New Roman"/>
        </w:rPr>
        <w:t xml:space="preserve">Çalışmada incelenen propaganda posterlerinde genel olarak göçmenlerin İspanya'ya ait olmadıkları mesajının verildiği ve göçmenlerin İspanyol toplumundan ötekileştirildiği </w:t>
      </w:r>
      <w:r w:rsidR="00055DB5" w:rsidRPr="00676BBE">
        <w:rPr>
          <w:rFonts w:ascii="Times New Roman" w:hAnsi="Times New Roman" w:cs="Times New Roman"/>
        </w:rPr>
        <w:t>görülmüştür</w:t>
      </w:r>
      <w:r w:rsidRPr="00676BBE">
        <w:rPr>
          <w:rFonts w:ascii="Times New Roman" w:hAnsi="Times New Roman" w:cs="Times New Roman"/>
        </w:rPr>
        <w:t>. Posterdeki yazılı kodlarda göçmenlerin İspanya'nın bir par</w:t>
      </w:r>
      <w:r w:rsidR="00055DB5" w:rsidRPr="00676BBE">
        <w:rPr>
          <w:rFonts w:ascii="Times New Roman" w:hAnsi="Times New Roman" w:cs="Times New Roman"/>
        </w:rPr>
        <w:t>çası olmadığı vurgusu üzerinden</w:t>
      </w:r>
      <w:r w:rsidRPr="00676BBE">
        <w:rPr>
          <w:rFonts w:ascii="Times New Roman" w:hAnsi="Times New Roman" w:cs="Times New Roman"/>
        </w:rPr>
        <w:t xml:space="preserve"> İspanya'daki hizmetlerin öncelikle </w:t>
      </w:r>
      <w:r w:rsidR="00055DB5" w:rsidRPr="00676BBE">
        <w:rPr>
          <w:rFonts w:ascii="Times New Roman" w:hAnsi="Times New Roman" w:cs="Times New Roman"/>
        </w:rPr>
        <w:t xml:space="preserve">olarak </w:t>
      </w:r>
      <w:r w:rsidRPr="00676BBE">
        <w:rPr>
          <w:rFonts w:ascii="Times New Roman" w:hAnsi="Times New Roman" w:cs="Times New Roman"/>
        </w:rPr>
        <w:t>İspanyol vatandaşlarına verilmesi gerektiği savunulmuştur. Posterlerde genel olarak propaganda mesajlarının yazılı kodlar üzerinden verildiği görüşmüştür. Sınırlı sayıda kullanılan görseller ise doğrudan propaganda mesajının oluşturulması için değil, yazılı kodlar üzerinden verilen propaganda mesajının güçlendirilmesi için kullanılmıştır.</w:t>
      </w:r>
      <w:r w:rsidR="00055DB5" w:rsidRPr="00676BBE">
        <w:rPr>
          <w:rFonts w:ascii="Times New Roman" w:hAnsi="Times New Roman" w:cs="Times New Roman"/>
        </w:rPr>
        <w:t xml:space="preserve"> </w:t>
      </w:r>
      <w:r w:rsidRPr="00676BBE">
        <w:rPr>
          <w:rFonts w:ascii="Times New Roman" w:hAnsi="Times New Roman" w:cs="Times New Roman"/>
        </w:rPr>
        <w:t xml:space="preserve">Avrupa ülkelerindeki bazı aşırı sağ partilerin göçmenlere yönelik nefret söylemi içeren ifadelerinin E-2000'de yer almadığı görülmüştür. Nitekim </w:t>
      </w:r>
      <w:r w:rsidR="00055DB5" w:rsidRPr="00676BBE">
        <w:rPr>
          <w:rFonts w:ascii="Times New Roman" w:hAnsi="Times New Roman" w:cs="Times New Roman"/>
        </w:rPr>
        <w:t xml:space="preserve">E-2000'nin propaganda </w:t>
      </w:r>
      <w:r w:rsidRPr="00676BBE">
        <w:rPr>
          <w:rFonts w:ascii="Times New Roman" w:hAnsi="Times New Roman" w:cs="Times New Roman"/>
        </w:rPr>
        <w:t>posterler</w:t>
      </w:r>
      <w:r w:rsidR="00055DB5" w:rsidRPr="00676BBE">
        <w:rPr>
          <w:rFonts w:ascii="Times New Roman" w:hAnsi="Times New Roman" w:cs="Times New Roman"/>
        </w:rPr>
        <w:t>in</w:t>
      </w:r>
      <w:r w:rsidRPr="00676BBE">
        <w:rPr>
          <w:rFonts w:ascii="Times New Roman" w:hAnsi="Times New Roman" w:cs="Times New Roman"/>
        </w:rPr>
        <w:t xml:space="preserve">de her göçmene yönelik potansiyel </w:t>
      </w:r>
      <w:r w:rsidR="001D7C3B" w:rsidRPr="00676BBE">
        <w:rPr>
          <w:rFonts w:ascii="Times New Roman" w:hAnsi="Times New Roman" w:cs="Times New Roman"/>
        </w:rPr>
        <w:t>suçlu algısının oluşturulmaması gerektiği bildirilmiştir. Diğer yandan posterlerde İspanya'ya yönelik göçün artışıyla birlikte ülkedeki suç oranlarının da doğru orantılı olarak arttığı mesajı verilmiştir. Aynı zamanda İspanya'daki işsizliğe rağmen, ülkede göçmen nüfusun fazla olduğuna yönelik bir algı inşa edilmeye çalışılmıştır. Böylece İspanya'nın göçmen nüfusa ihtiyaç duymadığı</w:t>
      </w:r>
      <w:r w:rsidR="00055DB5" w:rsidRPr="00676BBE">
        <w:rPr>
          <w:rFonts w:ascii="Times New Roman" w:hAnsi="Times New Roman" w:cs="Times New Roman"/>
        </w:rPr>
        <w:t xml:space="preserve"> ve mevcut göçmen nüfusunun da ihtiyaçlarının karşılanabilmesi için yeterli iş olanağının olmadığı aktarılmıştır. Posterlerde seçmenlerin bilinçli hareket etmeleri ve İspanya'da göçün artışının engellenmesi gerektiği vurgulanmıştır. </w:t>
      </w:r>
    </w:p>
    <w:p w:rsidR="001D7C3B" w:rsidRPr="00676BBE" w:rsidRDefault="001D7C3B" w:rsidP="00141434">
      <w:pPr>
        <w:spacing w:before="60" w:after="60"/>
        <w:ind w:firstLine="567"/>
        <w:rPr>
          <w:rFonts w:ascii="Times New Roman" w:hAnsi="Times New Roman" w:cs="Times New Roman"/>
        </w:rPr>
      </w:pPr>
      <w:r w:rsidRPr="00676BBE">
        <w:rPr>
          <w:rFonts w:ascii="Times New Roman" w:hAnsi="Times New Roman" w:cs="Times New Roman"/>
        </w:rPr>
        <w:t>Posterlerde göçmen sayısında yaşanan artışın sorumlu</w:t>
      </w:r>
      <w:r w:rsidR="00055DB5" w:rsidRPr="00676BBE">
        <w:rPr>
          <w:rFonts w:ascii="Times New Roman" w:hAnsi="Times New Roman" w:cs="Times New Roman"/>
        </w:rPr>
        <w:t>su</w:t>
      </w:r>
      <w:r w:rsidRPr="00676BBE">
        <w:rPr>
          <w:rFonts w:ascii="Times New Roman" w:hAnsi="Times New Roman" w:cs="Times New Roman"/>
        </w:rPr>
        <w:t xml:space="preserve"> olarak </w:t>
      </w:r>
      <w:r w:rsidR="00055DB5" w:rsidRPr="00676BBE">
        <w:rPr>
          <w:rFonts w:ascii="Times New Roman" w:hAnsi="Times New Roman" w:cs="Times New Roman"/>
        </w:rPr>
        <w:t>iktidarda bulunan</w:t>
      </w:r>
      <w:r w:rsidRPr="00676BBE">
        <w:rPr>
          <w:rFonts w:ascii="Times New Roman" w:hAnsi="Times New Roman" w:cs="Times New Roman"/>
        </w:rPr>
        <w:t xml:space="preserve"> siyasiler gösterilmiştir. </w:t>
      </w:r>
      <w:r w:rsidR="00055DB5" w:rsidRPr="00676BBE">
        <w:rPr>
          <w:rFonts w:ascii="Times New Roman" w:hAnsi="Times New Roman" w:cs="Times New Roman"/>
        </w:rPr>
        <w:t xml:space="preserve">Göçün İspanya'da suçun artışına neden olmasının yöneticiler tarafından kitlelere aktarılmadığı iddia edilmiştir. </w:t>
      </w:r>
      <w:r w:rsidRPr="00676BBE">
        <w:rPr>
          <w:rFonts w:ascii="Times New Roman" w:hAnsi="Times New Roman" w:cs="Times New Roman"/>
        </w:rPr>
        <w:t>Posterlerin genelinde tehdit olarak gösterilen İspanya'ya göçün artışına yönelik ne gibi önlemler alınması konusunda her hangi bir çözüm önerisine yer verilmemiştir. Posterlerde yalnızca İspanya'nın göç ile tehlike altında olduğu aktarılmış ve bu tehlikenin sorumluluğunun da iktidarda olduğu bildirilmiştir. Posterlerdeki gerek yazılı gerekse görsel kodlarda seçmenlerin neden E-2000'e oy vermesi gerektiği ile ilgili</w:t>
      </w:r>
      <w:r w:rsidR="00055DB5" w:rsidRPr="00676BBE">
        <w:rPr>
          <w:rFonts w:ascii="Times New Roman" w:hAnsi="Times New Roman" w:cs="Times New Roman"/>
        </w:rPr>
        <w:t xml:space="preserve"> de</w:t>
      </w:r>
      <w:r w:rsidRPr="00676BBE">
        <w:rPr>
          <w:rFonts w:ascii="Times New Roman" w:hAnsi="Times New Roman" w:cs="Times New Roman"/>
        </w:rPr>
        <w:t xml:space="preserve"> her hangi bir açıklamada bulunma gereği duyulmamıştır. Posterlerde yalnızca E-2000'in büyük boyuttaki logosuna yer verilmiş ve E-2000 iktidarın bir alternatifi olarak temsil edilmiştir. </w:t>
      </w:r>
    </w:p>
    <w:p w:rsidR="000401B7" w:rsidRPr="00676BBE" w:rsidRDefault="000401B7" w:rsidP="00141434">
      <w:pPr>
        <w:spacing w:before="60" w:after="60"/>
        <w:ind w:firstLine="567"/>
        <w:rPr>
          <w:rFonts w:ascii="Times New Roman" w:hAnsi="Times New Roman" w:cs="Times New Roman"/>
        </w:rPr>
      </w:pPr>
      <w:r w:rsidRPr="00676BBE">
        <w:rPr>
          <w:rFonts w:ascii="Times New Roman" w:hAnsi="Times New Roman" w:cs="Times New Roman"/>
        </w:rPr>
        <w:t>Çalışma kapsam</w:t>
      </w:r>
      <w:r w:rsidR="0016689D" w:rsidRPr="00676BBE">
        <w:rPr>
          <w:rFonts w:ascii="Times New Roman" w:hAnsi="Times New Roman" w:cs="Times New Roman"/>
        </w:rPr>
        <w:t xml:space="preserve">ında E-2000 üzerinden İspanya'daki göçmen karşıtı aşırı sağ siyasi partilerin propaganda amaçlı kullandığı posterler göstergebilim metodu kullanılarak incelenmiştir. Elde edilen veriler ışığında, diğer Avrupa ülkelerinin aksine İspanya'da göçmen karşıtı aşırı sağ siyasi partilerin oylarında her hangi bir değişimin olmamasında partilerin propagandalarının </w:t>
      </w:r>
      <w:r w:rsidR="001D3BB7" w:rsidRPr="00676BBE">
        <w:rPr>
          <w:rFonts w:ascii="Times New Roman" w:hAnsi="Times New Roman" w:cs="Times New Roman"/>
        </w:rPr>
        <w:t xml:space="preserve">rolü </w:t>
      </w:r>
      <w:r w:rsidR="0016689D" w:rsidRPr="00676BBE">
        <w:rPr>
          <w:rFonts w:ascii="Times New Roman" w:hAnsi="Times New Roman" w:cs="Times New Roman"/>
        </w:rPr>
        <w:t>ortaya ko</w:t>
      </w:r>
      <w:r w:rsidR="001D3BB7" w:rsidRPr="00676BBE">
        <w:rPr>
          <w:rFonts w:ascii="Times New Roman" w:hAnsi="Times New Roman" w:cs="Times New Roman"/>
        </w:rPr>
        <w:t>nulmaya çalışılmıştır. Çalışma</w:t>
      </w:r>
      <w:r w:rsidR="0016689D" w:rsidRPr="00676BBE">
        <w:rPr>
          <w:rFonts w:ascii="Times New Roman" w:hAnsi="Times New Roman" w:cs="Times New Roman"/>
        </w:rPr>
        <w:t xml:space="preserve"> konu açısından özgün nitelik taşımaktadır. </w:t>
      </w:r>
      <w:r w:rsidR="001D3BB7" w:rsidRPr="00676BBE">
        <w:rPr>
          <w:rFonts w:ascii="Times New Roman" w:hAnsi="Times New Roman" w:cs="Times New Roman"/>
        </w:rPr>
        <w:t xml:space="preserve">Buna karşın gelecek </w:t>
      </w:r>
      <w:r w:rsidR="0016689D" w:rsidRPr="00676BBE">
        <w:rPr>
          <w:rFonts w:ascii="Times New Roman" w:hAnsi="Times New Roman" w:cs="Times New Roman"/>
        </w:rPr>
        <w:t>çalışmaların farklı ülkelerdeki göçmen karşıtı aşırı sağ partilerin propaganda faaliyetlerini mevcut çalışmada el edilen veriler ile karşılaştırarak incelemesi alan</w:t>
      </w:r>
      <w:r w:rsidR="001D3BB7" w:rsidRPr="00676BBE">
        <w:rPr>
          <w:rFonts w:ascii="Times New Roman" w:hAnsi="Times New Roman" w:cs="Times New Roman"/>
        </w:rPr>
        <w:t>a</w:t>
      </w:r>
      <w:r w:rsidR="0016689D" w:rsidRPr="00676BBE">
        <w:rPr>
          <w:rFonts w:ascii="Times New Roman" w:hAnsi="Times New Roman" w:cs="Times New Roman"/>
        </w:rPr>
        <w:t xml:space="preserve"> katkı sağlayacaktır. </w:t>
      </w:r>
    </w:p>
    <w:p w:rsidR="009835AB" w:rsidRDefault="002F13B9" w:rsidP="00141434">
      <w:pPr>
        <w:spacing w:before="60" w:after="60"/>
        <w:ind w:firstLine="567"/>
        <w:rPr>
          <w:rFonts w:ascii="Times New Roman" w:hAnsi="Times New Roman" w:cs="Times New Roman"/>
          <w:b/>
        </w:rPr>
      </w:pPr>
      <w:r w:rsidRPr="00676BBE">
        <w:rPr>
          <w:rFonts w:ascii="Times New Roman" w:hAnsi="Times New Roman" w:cs="Times New Roman"/>
          <w:b/>
        </w:rPr>
        <w:t>Kaynakça</w:t>
      </w:r>
    </w:p>
    <w:p w:rsidR="00FB5FD1" w:rsidRPr="00F3390C" w:rsidRDefault="00B15635" w:rsidP="00B15635">
      <w:pPr>
        <w:spacing w:before="60" w:after="60"/>
        <w:ind w:left="567" w:hanging="567"/>
        <w:rPr>
          <w:rFonts w:ascii="Times New Roman" w:hAnsi="Times New Roman" w:cs="Times New Roman"/>
        </w:rPr>
      </w:pPr>
      <w:r>
        <w:rPr>
          <w:rFonts w:ascii="Times New Roman" w:hAnsi="Times New Roman" w:cs="Times New Roman"/>
        </w:rPr>
        <w:t xml:space="preserve">Çakı, </w:t>
      </w:r>
      <w:r w:rsidR="00FB5FD1" w:rsidRPr="00F3390C">
        <w:rPr>
          <w:rFonts w:ascii="Times New Roman" w:hAnsi="Times New Roman" w:cs="Times New Roman"/>
        </w:rPr>
        <w:t>C</w:t>
      </w:r>
      <w:r w:rsidR="00180B8F">
        <w:rPr>
          <w:rFonts w:ascii="Times New Roman" w:hAnsi="Times New Roman" w:cs="Times New Roman"/>
        </w:rPr>
        <w:t xml:space="preserve">aner, </w:t>
      </w:r>
      <w:r w:rsidR="00141434">
        <w:rPr>
          <w:rFonts w:ascii="Times New Roman" w:hAnsi="Times New Roman" w:cs="Times New Roman"/>
        </w:rPr>
        <w:t>“</w:t>
      </w:r>
      <w:r w:rsidR="00FB5FD1" w:rsidRPr="00F3390C">
        <w:rPr>
          <w:rFonts w:ascii="Times New Roman" w:hAnsi="Times New Roman" w:cs="Times New Roman"/>
        </w:rPr>
        <w:t xml:space="preserve">Weimar Cumhuriyeti'nde Bolşevizm'in </w:t>
      </w:r>
      <w:r w:rsidR="00490802" w:rsidRPr="00F3390C">
        <w:rPr>
          <w:rFonts w:ascii="Times New Roman" w:hAnsi="Times New Roman" w:cs="Times New Roman"/>
        </w:rPr>
        <w:t xml:space="preserve">Korku Çekiciliği Bağlamında </w:t>
      </w:r>
      <w:r w:rsidR="00FB5FD1" w:rsidRPr="00F3390C">
        <w:rPr>
          <w:rFonts w:ascii="Times New Roman" w:hAnsi="Times New Roman" w:cs="Times New Roman"/>
        </w:rPr>
        <w:t xml:space="preserve">Alman </w:t>
      </w:r>
      <w:r w:rsidR="00490802" w:rsidRPr="00F3390C">
        <w:rPr>
          <w:rFonts w:ascii="Times New Roman" w:hAnsi="Times New Roman" w:cs="Times New Roman"/>
        </w:rPr>
        <w:t>Pro</w:t>
      </w:r>
      <w:r w:rsidR="00141434">
        <w:rPr>
          <w:rFonts w:ascii="Times New Roman" w:hAnsi="Times New Roman" w:cs="Times New Roman"/>
        </w:rPr>
        <w:t>paganda Posterlerinde Kullanımı”,</w:t>
      </w:r>
      <w:r w:rsidR="00490802" w:rsidRPr="00F3390C">
        <w:rPr>
          <w:rFonts w:ascii="Times New Roman" w:hAnsi="Times New Roman" w:cs="Times New Roman"/>
        </w:rPr>
        <w:t xml:space="preserve"> </w:t>
      </w:r>
      <w:r w:rsidR="00FB5FD1" w:rsidRPr="00F3390C">
        <w:rPr>
          <w:rFonts w:ascii="Times New Roman" w:hAnsi="Times New Roman" w:cs="Times New Roman"/>
        </w:rPr>
        <w:t>Karadeniz Teknik Üniversitesi İletişim Araştırmaları Dergisi,</w:t>
      </w:r>
      <w:r w:rsidR="00180B8F">
        <w:rPr>
          <w:rFonts w:ascii="Times New Roman" w:hAnsi="Times New Roman" w:cs="Times New Roman"/>
        </w:rPr>
        <w:t xml:space="preserve"> Cilt:</w:t>
      </w:r>
      <w:r w:rsidR="00FB5FD1" w:rsidRPr="00F3390C">
        <w:rPr>
          <w:rFonts w:ascii="Times New Roman" w:hAnsi="Times New Roman" w:cs="Times New Roman"/>
        </w:rPr>
        <w:t xml:space="preserve"> 5</w:t>
      </w:r>
      <w:r w:rsidR="00180B8F">
        <w:rPr>
          <w:rFonts w:ascii="Times New Roman" w:hAnsi="Times New Roman" w:cs="Times New Roman"/>
        </w:rPr>
        <w:t xml:space="preserve"> </w:t>
      </w:r>
      <w:r w:rsidR="00FB5FD1" w:rsidRPr="00F3390C">
        <w:rPr>
          <w:rFonts w:ascii="Times New Roman" w:hAnsi="Times New Roman" w:cs="Times New Roman"/>
        </w:rPr>
        <w:t xml:space="preserve">(16), </w:t>
      </w:r>
      <w:r w:rsidR="00C56C7A">
        <w:rPr>
          <w:rFonts w:ascii="Times New Roman" w:hAnsi="Times New Roman" w:cs="Times New Roman"/>
        </w:rPr>
        <w:t xml:space="preserve">s. </w:t>
      </w:r>
      <w:r w:rsidR="00FB5FD1" w:rsidRPr="00F3390C">
        <w:rPr>
          <w:rFonts w:ascii="Times New Roman" w:hAnsi="Times New Roman" w:cs="Times New Roman"/>
        </w:rPr>
        <w:t>83-101.</w:t>
      </w:r>
    </w:p>
    <w:p w:rsidR="001E1A23" w:rsidRPr="00F3390C" w:rsidRDefault="001E1A23" w:rsidP="00B15635">
      <w:pPr>
        <w:spacing w:before="60" w:after="60"/>
        <w:ind w:left="567" w:hanging="567"/>
        <w:rPr>
          <w:rFonts w:ascii="Times New Roman" w:hAnsi="Times New Roman" w:cs="Times New Roman"/>
        </w:rPr>
      </w:pPr>
      <w:r w:rsidRPr="00F3390C">
        <w:rPr>
          <w:rFonts w:ascii="Times New Roman" w:hAnsi="Times New Roman" w:cs="Times New Roman"/>
        </w:rPr>
        <w:t xml:space="preserve">Çakı, </w:t>
      </w:r>
      <w:r w:rsidR="00681A5E" w:rsidRPr="00F3390C">
        <w:rPr>
          <w:rFonts w:ascii="Times New Roman" w:hAnsi="Times New Roman" w:cs="Times New Roman"/>
        </w:rPr>
        <w:t>C</w:t>
      </w:r>
      <w:r w:rsidR="00180B8F">
        <w:rPr>
          <w:rFonts w:ascii="Times New Roman" w:hAnsi="Times New Roman" w:cs="Times New Roman"/>
        </w:rPr>
        <w:t xml:space="preserve">aner, </w:t>
      </w:r>
      <w:r w:rsidR="00141434">
        <w:rPr>
          <w:rFonts w:ascii="Times New Roman" w:hAnsi="Times New Roman" w:cs="Times New Roman"/>
        </w:rPr>
        <w:t>“</w:t>
      </w:r>
      <w:r w:rsidRPr="00F3390C">
        <w:rPr>
          <w:rFonts w:ascii="Times New Roman" w:hAnsi="Times New Roman" w:cs="Times New Roman"/>
        </w:rPr>
        <w:t>Adolf Hitler'in Kült Lider İnşasında Kullanılan Propaganda Posterl</w:t>
      </w:r>
      <w:r w:rsidR="00141434">
        <w:rPr>
          <w:rFonts w:ascii="Times New Roman" w:hAnsi="Times New Roman" w:cs="Times New Roman"/>
        </w:rPr>
        <w:t>erinin Göstergebilimsel Analizi”,</w:t>
      </w:r>
      <w:r w:rsidRPr="00F3390C">
        <w:rPr>
          <w:rFonts w:ascii="Times New Roman" w:hAnsi="Times New Roman" w:cs="Times New Roman"/>
        </w:rPr>
        <w:t xml:space="preserve"> Abant Kültürel Ar</w:t>
      </w:r>
      <w:r w:rsidR="00180B8F">
        <w:rPr>
          <w:rFonts w:ascii="Times New Roman" w:hAnsi="Times New Roman" w:cs="Times New Roman"/>
        </w:rPr>
        <w:t xml:space="preserve">aştırmalar Dergisi, Cilt: 3, Sayı: 6, </w:t>
      </w:r>
      <w:r w:rsidR="00C56C7A">
        <w:rPr>
          <w:rFonts w:ascii="Times New Roman" w:hAnsi="Times New Roman" w:cs="Times New Roman"/>
        </w:rPr>
        <w:t xml:space="preserve">s. </w:t>
      </w:r>
      <w:r w:rsidR="00180B8F">
        <w:rPr>
          <w:rFonts w:ascii="Times New Roman" w:hAnsi="Times New Roman" w:cs="Times New Roman"/>
        </w:rPr>
        <w:t>24-38, 2018.</w:t>
      </w:r>
    </w:p>
    <w:p w:rsidR="00FB5FD1" w:rsidRPr="00F3390C" w:rsidRDefault="00FB5FD1" w:rsidP="00B15635">
      <w:pPr>
        <w:spacing w:before="60" w:after="60"/>
        <w:ind w:left="567" w:hanging="567"/>
        <w:rPr>
          <w:rFonts w:ascii="Times New Roman" w:hAnsi="Times New Roman" w:cs="Times New Roman"/>
        </w:rPr>
      </w:pPr>
      <w:r w:rsidRPr="00F3390C">
        <w:rPr>
          <w:rFonts w:ascii="Times New Roman" w:hAnsi="Times New Roman" w:cs="Times New Roman"/>
        </w:rPr>
        <w:t xml:space="preserve">Çakı, </w:t>
      </w:r>
      <w:r w:rsidR="00681A5E" w:rsidRPr="00F3390C">
        <w:rPr>
          <w:rFonts w:ascii="Times New Roman" w:hAnsi="Times New Roman" w:cs="Times New Roman"/>
        </w:rPr>
        <w:t>C</w:t>
      </w:r>
      <w:r w:rsidR="00180B8F">
        <w:rPr>
          <w:rFonts w:ascii="Times New Roman" w:hAnsi="Times New Roman" w:cs="Times New Roman"/>
        </w:rPr>
        <w:t xml:space="preserve">aner, </w:t>
      </w:r>
      <w:r w:rsidR="00141434">
        <w:rPr>
          <w:rFonts w:ascii="Times New Roman" w:hAnsi="Times New Roman" w:cs="Times New Roman"/>
        </w:rPr>
        <w:t>“</w:t>
      </w:r>
      <w:r w:rsidRPr="00F3390C">
        <w:rPr>
          <w:rFonts w:ascii="Times New Roman" w:hAnsi="Times New Roman" w:cs="Times New Roman"/>
        </w:rPr>
        <w:t>İran-Irak Savaşı’nda Kullanılan İran Propaganda Posterl</w:t>
      </w:r>
      <w:r w:rsidR="00141434">
        <w:rPr>
          <w:rFonts w:ascii="Times New Roman" w:hAnsi="Times New Roman" w:cs="Times New Roman"/>
        </w:rPr>
        <w:t>erinin Göstergebilimsel Analizi”,</w:t>
      </w:r>
      <w:r w:rsidRPr="00F3390C">
        <w:rPr>
          <w:rFonts w:ascii="Times New Roman" w:hAnsi="Times New Roman" w:cs="Times New Roman"/>
        </w:rPr>
        <w:t xml:space="preserve"> İran Çalışmaları Dergisi, </w:t>
      </w:r>
      <w:r w:rsidR="00180B8F">
        <w:rPr>
          <w:rFonts w:ascii="Times New Roman" w:hAnsi="Times New Roman" w:cs="Times New Roman"/>
        </w:rPr>
        <w:t xml:space="preserve">Cilt: 2, Sayı:1, </w:t>
      </w:r>
      <w:r w:rsidR="00C56C7A">
        <w:rPr>
          <w:rFonts w:ascii="Times New Roman" w:hAnsi="Times New Roman" w:cs="Times New Roman"/>
        </w:rPr>
        <w:t xml:space="preserve">s. </w:t>
      </w:r>
      <w:r w:rsidR="00180B8F">
        <w:rPr>
          <w:rFonts w:ascii="Times New Roman" w:hAnsi="Times New Roman" w:cs="Times New Roman"/>
        </w:rPr>
        <w:t>11-39, 2018.</w:t>
      </w:r>
    </w:p>
    <w:p w:rsidR="00FB5FD1" w:rsidRPr="00F3390C" w:rsidRDefault="00FB5FD1" w:rsidP="00B15635">
      <w:pPr>
        <w:spacing w:before="60" w:after="60"/>
        <w:ind w:left="567" w:hanging="567"/>
        <w:rPr>
          <w:rFonts w:ascii="Times New Roman" w:hAnsi="Times New Roman" w:cs="Times New Roman"/>
        </w:rPr>
      </w:pPr>
      <w:r w:rsidRPr="00F3390C">
        <w:rPr>
          <w:rFonts w:ascii="Times New Roman" w:hAnsi="Times New Roman" w:cs="Times New Roman"/>
        </w:rPr>
        <w:t xml:space="preserve">Çakı, </w:t>
      </w:r>
      <w:r w:rsidR="00BB24F4">
        <w:rPr>
          <w:rFonts w:ascii="Times New Roman" w:hAnsi="Times New Roman" w:cs="Times New Roman"/>
        </w:rPr>
        <w:t xml:space="preserve">Caner ve </w:t>
      </w:r>
      <w:r w:rsidR="00681A5E" w:rsidRPr="00F3390C">
        <w:rPr>
          <w:rFonts w:ascii="Times New Roman" w:hAnsi="Times New Roman" w:cs="Times New Roman"/>
        </w:rPr>
        <w:t>Mehmet</w:t>
      </w:r>
      <w:r w:rsidRPr="00F3390C">
        <w:rPr>
          <w:rFonts w:ascii="Times New Roman" w:hAnsi="Times New Roman" w:cs="Times New Roman"/>
        </w:rPr>
        <w:t xml:space="preserve"> O</w:t>
      </w:r>
      <w:r w:rsidR="00681A5E" w:rsidRPr="00F3390C">
        <w:rPr>
          <w:rFonts w:ascii="Times New Roman" w:hAnsi="Times New Roman" w:cs="Times New Roman"/>
        </w:rPr>
        <w:t>zan</w:t>
      </w:r>
      <w:r w:rsidR="00BB24F4">
        <w:rPr>
          <w:rFonts w:ascii="Times New Roman" w:hAnsi="Times New Roman" w:cs="Times New Roman"/>
        </w:rPr>
        <w:t xml:space="preserve"> Gülada</w:t>
      </w:r>
      <w:r w:rsidR="00180B8F">
        <w:rPr>
          <w:rFonts w:ascii="Times New Roman" w:hAnsi="Times New Roman" w:cs="Times New Roman"/>
        </w:rPr>
        <w:t xml:space="preserve">, </w:t>
      </w:r>
      <w:r w:rsidR="00141434">
        <w:rPr>
          <w:rFonts w:ascii="Times New Roman" w:hAnsi="Times New Roman" w:cs="Times New Roman"/>
        </w:rPr>
        <w:t>“</w:t>
      </w:r>
      <w:r w:rsidRPr="00F3390C">
        <w:rPr>
          <w:rFonts w:ascii="Times New Roman" w:hAnsi="Times New Roman" w:cs="Times New Roman"/>
        </w:rPr>
        <w:t xml:space="preserve">Vichy </w:t>
      </w:r>
      <w:r w:rsidR="00141434">
        <w:rPr>
          <w:rFonts w:ascii="Times New Roman" w:hAnsi="Times New Roman" w:cs="Times New Roman"/>
        </w:rPr>
        <w:t>Fransası'nda İşgal Propagandası”,</w:t>
      </w:r>
      <w:r w:rsidRPr="00F3390C">
        <w:rPr>
          <w:rFonts w:ascii="Times New Roman" w:hAnsi="Times New Roman" w:cs="Times New Roman"/>
        </w:rPr>
        <w:t xml:space="preserve"> Trakya Üniversitesi İktisadi ve İdari Bilimler</w:t>
      </w:r>
      <w:r w:rsidR="00180B8F">
        <w:rPr>
          <w:rFonts w:ascii="Times New Roman" w:hAnsi="Times New Roman" w:cs="Times New Roman"/>
        </w:rPr>
        <w:t xml:space="preserve"> Fakültesi Dergisi, Cilt: 7, Sayı: 1, </w:t>
      </w:r>
      <w:r w:rsidR="00C56C7A">
        <w:rPr>
          <w:rFonts w:ascii="Times New Roman" w:hAnsi="Times New Roman" w:cs="Times New Roman"/>
        </w:rPr>
        <w:t xml:space="preserve">s. </w:t>
      </w:r>
      <w:r w:rsidR="00180B8F">
        <w:rPr>
          <w:rFonts w:ascii="Times New Roman" w:hAnsi="Times New Roman" w:cs="Times New Roman"/>
        </w:rPr>
        <w:t>53-80, 2018.</w:t>
      </w:r>
    </w:p>
    <w:p w:rsidR="006067B8" w:rsidRPr="00F3390C" w:rsidRDefault="00E40F6D" w:rsidP="00B15635">
      <w:pPr>
        <w:spacing w:before="60" w:after="60"/>
        <w:ind w:left="567" w:hanging="567"/>
        <w:rPr>
          <w:rFonts w:ascii="Times New Roman" w:hAnsi="Times New Roman" w:cs="Times New Roman"/>
        </w:rPr>
      </w:pPr>
      <w:r w:rsidRPr="00F3390C">
        <w:rPr>
          <w:rFonts w:ascii="Times New Roman" w:hAnsi="Times New Roman" w:cs="Times New Roman"/>
        </w:rPr>
        <w:lastRenderedPageBreak/>
        <w:t xml:space="preserve">Çakı, </w:t>
      </w:r>
      <w:r w:rsidR="00681A5E" w:rsidRPr="00F3390C">
        <w:rPr>
          <w:rFonts w:ascii="Times New Roman" w:hAnsi="Times New Roman" w:cs="Times New Roman"/>
        </w:rPr>
        <w:t xml:space="preserve">Caner </w:t>
      </w:r>
      <w:r w:rsidR="00BB24F4">
        <w:rPr>
          <w:rFonts w:ascii="Times New Roman" w:hAnsi="Times New Roman" w:cs="Times New Roman"/>
        </w:rPr>
        <w:t>ve Hasan Topbaş</w:t>
      </w:r>
      <w:r w:rsidR="00180B8F">
        <w:rPr>
          <w:rFonts w:ascii="Times New Roman" w:hAnsi="Times New Roman" w:cs="Times New Roman"/>
        </w:rPr>
        <w:t xml:space="preserve">, </w:t>
      </w:r>
      <w:r w:rsidR="00141434">
        <w:rPr>
          <w:rFonts w:ascii="Times New Roman" w:hAnsi="Times New Roman" w:cs="Times New Roman"/>
        </w:rPr>
        <w:t>“</w:t>
      </w:r>
      <w:r w:rsidRPr="00F3390C">
        <w:rPr>
          <w:rFonts w:ascii="Times New Roman" w:hAnsi="Times New Roman" w:cs="Times New Roman"/>
        </w:rPr>
        <w:t>Almanya İçin Alternatif Partisi’nin Göçmen Karşıtı Propaganda Faaliyetlerini 2017 Alman Federal Seçimleri Üzerinden Okumak</w:t>
      </w:r>
      <w:r w:rsidR="00141434">
        <w:rPr>
          <w:rFonts w:ascii="Times New Roman" w:hAnsi="Times New Roman" w:cs="Times New Roman"/>
        </w:rPr>
        <w:t>”</w:t>
      </w:r>
      <w:r w:rsidRPr="00F3390C">
        <w:rPr>
          <w:rFonts w:ascii="Times New Roman" w:hAnsi="Times New Roman" w:cs="Times New Roman"/>
        </w:rPr>
        <w:t>, Erciye</w:t>
      </w:r>
      <w:r w:rsidR="00180B8F">
        <w:rPr>
          <w:rFonts w:ascii="Times New Roman" w:hAnsi="Times New Roman" w:cs="Times New Roman"/>
        </w:rPr>
        <w:t xml:space="preserve">s İletişim Dergisi, Sayı: 5, Cilt: 4, </w:t>
      </w:r>
      <w:r w:rsidR="00C56C7A">
        <w:rPr>
          <w:rFonts w:ascii="Times New Roman" w:hAnsi="Times New Roman" w:cs="Times New Roman"/>
        </w:rPr>
        <w:t xml:space="preserve">s. </w:t>
      </w:r>
      <w:r w:rsidR="00180B8F">
        <w:rPr>
          <w:rFonts w:ascii="Times New Roman" w:hAnsi="Times New Roman" w:cs="Times New Roman"/>
        </w:rPr>
        <w:t>59-74, 2018.</w:t>
      </w:r>
    </w:p>
    <w:p w:rsidR="006067B8" w:rsidRPr="00676BBE" w:rsidRDefault="00CD73A7" w:rsidP="00B15635">
      <w:pPr>
        <w:spacing w:before="60" w:after="60"/>
        <w:ind w:left="567" w:hanging="567"/>
        <w:rPr>
          <w:rFonts w:ascii="Times New Roman" w:hAnsi="Times New Roman" w:cs="Times New Roman"/>
          <w:noProof/>
          <w:lang w:eastAsia="tr-TR"/>
        </w:rPr>
      </w:pPr>
      <w:r w:rsidRPr="00F3390C">
        <w:rPr>
          <w:rFonts w:ascii="Times New Roman" w:hAnsi="Times New Roman" w:cs="Times New Roman"/>
          <w:noProof/>
          <w:lang w:eastAsia="tr-TR"/>
        </w:rPr>
        <w:t xml:space="preserve">De Saussure, Ferdinand, </w:t>
      </w:r>
      <w:r w:rsidR="006067B8" w:rsidRPr="00F3390C">
        <w:rPr>
          <w:rFonts w:ascii="Times New Roman" w:hAnsi="Times New Roman" w:cs="Times New Roman"/>
          <w:noProof/>
          <w:lang w:eastAsia="tr-TR"/>
        </w:rPr>
        <w:t xml:space="preserve">Genel Dilbilim Yazıları. </w:t>
      </w:r>
      <w:r w:rsidRPr="00F3390C">
        <w:rPr>
          <w:rFonts w:ascii="Times New Roman" w:hAnsi="Times New Roman" w:cs="Times New Roman"/>
          <w:noProof/>
          <w:lang w:eastAsia="tr-TR"/>
        </w:rPr>
        <w:t>(Çev.</w:t>
      </w:r>
      <w:r w:rsidR="006067B8" w:rsidRPr="00F3390C">
        <w:rPr>
          <w:rFonts w:ascii="Times New Roman" w:hAnsi="Times New Roman" w:cs="Times New Roman"/>
          <w:noProof/>
          <w:lang w:eastAsia="tr-TR"/>
        </w:rPr>
        <w:t xml:space="preserve"> Savaş Kılıç</w:t>
      </w:r>
      <w:r w:rsidRPr="00F3390C">
        <w:rPr>
          <w:rFonts w:ascii="Times New Roman" w:hAnsi="Times New Roman" w:cs="Times New Roman"/>
          <w:noProof/>
          <w:lang w:eastAsia="tr-TR"/>
        </w:rPr>
        <w:t>),</w:t>
      </w:r>
      <w:r w:rsidR="006067B8" w:rsidRPr="00F3390C">
        <w:rPr>
          <w:rFonts w:ascii="Times New Roman" w:hAnsi="Times New Roman" w:cs="Times New Roman"/>
          <w:noProof/>
          <w:lang w:eastAsia="tr-TR"/>
        </w:rPr>
        <w:t xml:space="preserve"> İthaki Yay</w:t>
      </w:r>
      <w:r w:rsidR="00C6325F">
        <w:rPr>
          <w:rFonts w:ascii="Times New Roman" w:hAnsi="Times New Roman" w:cs="Times New Roman"/>
          <w:noProof/>
          <w:lang w:eastAsia="tr-TR"/>
        </w:rPr>
        <w:t>ınları, İstanbul</w:t>
      </w:r>
      <w:r w:rsidRPr="00F3390C">
        <w:rPr>
          <w:rFonts w:ascii="Times New Roman" w:hAnsi="Times New Roman" w:cs="Times New Roman"/>
          <w:noProof/>
          <w:lang w:eastAsia="tr-TR"/>
        </w:rPr>
        <w:t xml:space="preserve"> 2014.</w:t>
      </w:r>
    </w:p>
    <w:p w:rsidR="00031C27" w:rsidRPr="00676BBE" w:rsidRDefault="00180B8F" w:rsidP="00B15635">
      <w:pPr>
        <w:spacing w:before="60" w:after="60"/>
        <w:ind w:left="567" w:hanging="567"/>
        <w:rPr>
          <w:rFonts w:ascii="Times New Roman" w:hAnsi="Times New Roman" w:cs="Times New Roman"/>
          <w:noProof/>
          <w:lang w:eastAsia="tr-TR"/>
        </w:rPr>
      </w:pPr>
      <w:r>
        <w:rPr>
          <w:rFonts w:ascii="Times New Roman" w:hAnsi="Times New Roman" w:cs="Times New Roman"/>
          <w:noProof/>
          <w:lang w:eastAsia="tr-TR"/>
        </w:rPr>
        <w:t xml:space="preserve">El Mundo, </w:t>
      </w:r>
      <w:r w:rsidR="00C0479F" w:rsidRPr="00676BBE">
        <w:rPr>
          <w:rFonts w:ascii="Times New Roman" w:hAnsi="Times New Roman" w:cs="Times New Roman"/>
          <w:noProof/>
          <w:lang w:eastAsia="tr-TR"/>
        </w:rPr>
        <w:t xml:space="preserve">E-2000 Partisi, </w:t>
      </w:r>
      <w:r w:rsidR="00031C27" w:rsidRPr="00676BBE">
        <w:rPr>
          <w:rFonts w:ascii="Times New Roman" w:hAnsi="Times New Roman" w:cs="Times New Roman"/>
          <w:noProof/>
          <w:lang w:eastAsia="tr-TR"/>
        </w:rPr>
        <w:t>https://</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www.</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elmundo</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.es/elmundo</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/2011/05/23</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/madrid</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/1306170677.</w:t>
      </w:r>
      <w:r w:rsidR="00C0479F" w:rsidRPr="00676BBE">
        <w:rPr>
          <w:rFonts w:ascii="Times New Roman" w:hAnsi="Times New Roman" w:cs="Times New Roman"/>
          <w:noProof/>
          <w:lang w:eastAsia="tr-TR"/>
        </w:rPr>
        <w:t xml:space="preserve"> </w:t>
      </w:r>
      <w:r w:rsidR="00031C27" w:rsidRPr="00676BBE">
        <w:rPr>
          <w:rFonts w:ascii="Times New Roman" w:hAnsi="Times New Roman" w:cs="Times New Roman"/>
          <w:noProof/>
          <w:lang w:eastAsia="tr-TR"/>
        </w:rPr>
        <w:t>html</w:t>
      </w:r>
      <w:r>
        <w:rPr>
          <w:rFonts w:ascii="Times New Roman" w:hAnsi="Times New Roman" w:cs="Times New Roman"/>
          <w:noProof/>
          <w:lang w:eastAsia="tr-TR"/>
        </w:rPr>
        <w:t>, Erişim Tarihi: 08.11.2018, 2011.</w:t>
      </w:r>
    </w:p>
    <w:p w:rsidR="00676BBE" w:rsidRPr="00676BBE" w:rsidRDefault="00180B8F" w:rsidP="00B15635">
      <w:pPr>
        <w:spacing w:before="60" w:after="60"/>
        <w:ind w:left="567" w:hanging="567"/>
        <w:rPr>
          <w:rFonts w:ascii="Times New Roman" w:hAnsi="Times New Roman" w:cs="Times New Roman"/>
          <w:noProof/>
          <w:lang w:eastAsia="tr-TR"/>
        </w:rPr>
      </w:pPr>
      <w:r>
        <w:rPr>
          <w:rFonts w:ascii="Times New Roman" w:hAnsi="Times New Roman" w:cs="Times New Roman"/>
          <w:noProof/>
          <w:lang w:eastAsia="tr-TR"/>
        </w:rPr>
        <w:t xml:space="preserve">El Pais, </w:t>
      </w:r>
      <w:r w:rsidR="00676BBE" w:rsidRPr="00676BBE">
        <w:rPr>
          <w:rFonts w:ascii="Times New Roman" w:hAnsi="Times New Roman" w:cs="Times New Roman"/>
          <w:noProof/>
          <w:lang w:eastAsia="tr-TR"/>
        </w:rPr>
        <w:t>2011 İspanya Parlamento Seçimi, https:// resultados. elpais. com/resultats /eleccions/ 2011/ generals /congr</w:t>
      </w:r>
      <w:r>
        <w:rPr>
          <w:rFonts w:ascii="Times New Roman" w:hAnsi="Times New Roman" w:cs="Times New Roman"/>
          <w:noProof/>
          <w:lang w:eastAsia="tr-TR"/>
        </w:rPr>
        <w:t xml:space="preserve">eso/, Erişim Tarihi: 08.11.2018, 2011. </w:t>
      </w:r>
    </w:p>
    <w:p w:rsidR="00676BBE" w:rsidRPr="00676BBE" w:rsidRDefault="00B702AE" w:rsidP="00B15635">
      <w:pPr>
        <w:spacing w:before="60" w:after="60"/>
        <w:ind w:left="567" w:hanging="567"/>
        <w:rPr>
          <w:rFonts w:ascii="Times New Roman" w:hAnsi="Times New Roman" w:cs="Times New Roman"/>
          <w:noProof/>
          <w:lang w:eastAsia="tr-TR"/>
        </w:rPr>
      </w:pPr>
      <w:r w:rsidRPr="00676BBE">
        <w:rPr>
          <w:rFonts w:ascii="Times New Roman" w:hAnsi="Times New Roman" w:cs="Times New Roman"/>
          <w:noProof/>
          <w:lang w:eastAsia="tr-TR"/>
        </w:rPr>
        <w:t xml:space="preserve">El </w:t>
      </w:r>
      <w:r w:rsidR="00676BBE" w:rsidRPr="00676BBE">
        <w:rPr>
          <w:rFonts w:ascii="Times New Roman" w:hAnsi="Times New Roman" w:cs="Times New Roman"/>
          <w:noProof/>
          <w:lang w:eastAsia="tr-TR"/>
        </w:rPr>
        <w:t>Pais</w:t>
      </w:r>
      <w:r w:rsidR="00180B8F">
        <w:rPr>
          <w:rFonts w:ascii="Times New Roman" w:hAnsi="Times New Roman" w:cs="Times New Roman"/>
          <w:noProof/>
          <w:lang w:eastAsia="tr-TR"/>
        </w:rPr>
        <w:t xml:space="preserve">, </w:t>
      </w:r>
      <w:r w:rsidRPr="00676BBE">
        <w:rPr>
          <w:rFonts w:ascii="Times New Roman" w:hAnsi="Times New Roman" w:cs="Times New Roman"/>
          <w:noProof/>
          <w:lang w:eastAsia="tr-TR"/>
        </w:rPr>
        <w:t xml:space="preserve">E-2000 Partisi, https:// elpais.com /politica/2017/ 12/14/actualidad /1513259255 _040561. </w:t>
      </w:r>
      <w:r w:rsidR="00180B8F">
        <w:rPr>
          <w:rFonts w:ascii="Times New Roman" w:hAnsi="Times New Roman" w:cs="Times New Roman"/>
          <w:noProof/>
          <w:lang w:eastAsia="tr-TR"/>
        </w:rPr>
        <w:t>html, Erişim Tarihi: 08.11.2018, 2017</w:t>
      </w:r>
      <w:r w:rsidR="00180B8F" w:rsidRPr="00676BBE">
        <w:rPr>
          <w:rFonts w:ascii="Times New Roman" w:hAnsi="Times New Roman" w:cs="Times New Roman"/>
          <w:noProof/>
          <w:lang w:eastAsia="tr-TR"/>
        </w:rPr>
        <w:t>.</w:t>
      </w:r>
    </w:p>
    <w:p w:rsidR="009835AB" w:rsidRPr="00676BBE" w:rsidRDefault="005A1300" w:rsidP="00B15635">
      <w:pPr>
        <w:spacing w:before="60" w:after="60"/>
        <w:ind w:left="567" w:hanging="567"/>
        <w:rPr>
          <w:rFonts w:ascii="Times New Roman" w:hAnsi="Times New Roman" w:cs="Times New Roman"/>
        </w:rPr>
      </w:pPr>
      <w:r w:rsidRPr="00676BBE">
        <w:rPr>
          <w:rFonts w:ascii="Times New Roman" w:hAnsi="Times New Roman" w:cs="Times New Roman"/>
        </w:rPr>
        <w:t>E</w:t>
      </w:r>
      <w:r w:rsidR="00565544" w:rsidRPr="00676BBE">
        <w:rPr>
          <w:rFonts w:ascii="Times New Roman" w:hAnsi="Times New Roman" w:cs="Times New Roman"/>
        </w:rPr>
        <w:t>-2000</w:t>
      </w:r>
      <w:r w:rsidR="00180B8F">
        <w:rPr>
          <w:rFonts w:ascii="Times New Roman" w:hAnsi="Times New Roman" w:cs="Times New Roman"/>
        </w:rPr>
        <w:t xml:space="preserve">, </w:t>
      </w:r>
      <w:r w:rsidRPr="00676BBE">
        <w:rPr>
          <w:rFonts w:ascii="Times New Roman" w:hAnsi="Times New Roman" w:cs="Times New Roman"/>
        </w:rPr>
        <w:t xml:space="preserve">España </w:t>
      </w:r>
      <w:r w:rsidR="002F13B9" w:rsidRPr="00676BBE">
        <w:rPr>
          <w:rFonts w:ascii="Times New Roman" w:hAnsi="Times New Roman" w:cs="Times New Roman"/>
        </w:rPr>
        <w:t xml:space="preserve">2000 Partisi'nin Propaganda Görselli, </w:t>
      </w:r>
      <w:r w:rsidR="009835AB" w:rsidRPr="00676BBE">
        <w:rPr>
          <w:rFonts w:ascii="Times New Roman" w:hAnsi="Times New Roman" w:cs="Times New Roman"/>
        </w:rPr>
        <w:t>http://</w:t>
      </w:r>
      <w:r w:rsidR="00565544" w:rsidRPr="00676BBE">
        <w:rPr>
          <w:rFonts w:ascii="Times New Roman" w:hAnsi="Times New Roman" w:cs="Times New Roman"/>
        </w:rPr>
        <w:t xml:space="preserve"> </w:t>
      </w:r>
      <w:r w:rsidR="009835AB" w:rsidRPr="00676BBE">
        <w:rPr>
          <w:rFonts w:ascii="Times New Roman" w:hAnsi="Times New Roman" w:cs="Times New Roman"/>
        </w:rPr>
        <w:t>espana2000.</w:t>
      </w:r>
      <w:r w:rsidR="00565544" w:rsidRPr="00676BBE">
        <w:rPr>
          <w:rFonts w:ascii="Times New Roman" w:hAnsi="Times New Roman" w:cs="Times New Roman"/>
        </w:rPr>
        <w:t xml:space="preserve"> </w:t>
      </w:r>
      <w:r w:rsidR="009835AB" w:rsidRPr="00676BBE">
        <w:rPr>
          <w:rFonts w:ascii="Times New Roman" w:hAnsi="Times New Roman" w:cs="Times New Roman"/>
        </w:rPr>
        <w:t>org/?page_id=</w:t>
      </w:r>
      <w:r w:rsidR="00565544" w:rsidRPr="00676BBE">
        <w:rPr>
          <w:rFonts w:ascii="Times New Roman" w:hAnsi="Times New Roman" w:cs="Times New Roman"/>
        </w:rPr>
        <w:t xml:space="preserve"> </w:t>
      </w:r>
      <w:r w:rsidR="009835AB" w:rsidRPr="00676BBE">
        <w:rPr>
          <w:rFonts w:ascii="Times New Roman" w:hAnsi="Times New Roman" w:cs="Times New Roman"/>
        </w:rPr>
        <w:t>520</w:t>
      </w:r>
      <w:r w:rsidR="00180B8F">
        <w:rPr>
          <w:rFonts w:ascii="Times New Roman" w:hAnsi="Times New Roman" w:cs="Times New Roman"/>
        </w:rPr>
        <w:t>, Erişim Tarihi: 07.11.2018, 2018</w:t>
      </w:r>
      <w:r w:rsidR="00180B8F" w:rsidRPr="00676BBE">
        <w:rPr>
          <w:rFonts w:ascii="Times New Roman" w:hAnsi="Times New Roman" w:cs="Times New Roman"/>
        </w:rPr>
        <w:t>.</w:t>
      </w:r>
    </w:p>
    <w:p w:rsidR="006067B8" w:rsidRPr="00676BBE" w:rsidRDefault="00CD73A7" w:rsidP="00B15635">
      <w:pPr>
        <w:spacing w:before="60" w:after="60"/>
        <w:ind w:left="567" w:hanging="567"/>
        <w:rPr>
          <w:rFonts w:ascii="Times New Roman" w:hAnsi="Times New Roman" w:cs="Times New Roman"/>
          <w:noProof/>
          <w:lang w:eastAsia="tr-TR"/>
        </w:rPr>
      </w:pPr>
      <w:r>
        <w:rPr>
          <w:rFonts w:ascii="Times New Roman" w:hAnsi="Times New Roman" w:cs="Times New Roman"/>
          <w:noProof/>
          <w:lang w:eastAsia="tr-TR"/>
        </w:rPr>
        <w:t xml:space="preserve">Fiske, John, </w:t>
      </w:r>
      <w:r w:rsidR="00141434">
        <w:rPr>
          <w:rFonts w:ascii="Times New Roman" w:hAnsi="Times New Roman" w:cs="Times New Roman"/>
          <w:noProof/>
          <w:lang w:eastAsia="tr-TR"/>
        </w:rPr>
        <w:t>İletişim Çalışmalarına Giriş, Çev., Süleyman İrvan, 5. Basım,</w:t>
      </w:r>
      <w:r w:rsidR="006067B8" w:rsidRPr="00676BBE">
        <w:rPr>
          <w:rFonts w:ascii="Times New Roman" w:hAnsi="Times New Roman" w:cs="Times New Roman"/>
          <w:noProof/>
          <w:lang w:eastAsia="tr-TR"/>
        </w:rPr>
        <w:t xml:space="preserve"> </w:t>
      </w:r>
      <w:r>
        <w:rPr>
          <w:rFonts w:ascii="Times New Roman" w:hAnsi="Times New Roman" w:cs="Times New Roman"/>
          <w:noProof/>
          <w:lang w:eastAsia="tr-TR"/>
        </w:rPr>
        <w:t xml:space="preserve">Bilim ve Sanat Yayınları, Ankara, 2017. </w:t>
      </w:r>
    </w:p>
    <w:p w:rsidR="006067B8" w:rsidRPr="00676BBE" w:rsidRDefault="00CD73A7" w:rsidP="00B15635">
      <w:pPr>
        <w:spacing w:before="60" w:after="60"/>
        <w:ind w:left="567" w:hanging="567"/>
        <w:rPr>
          <w:rFonts w:ascii="Times New Roman" w:hAnsi="Times New Roman" w:cs="Times New Roman"/>
        </w:rPr>
      </w:pPr>
      <w:r>
        <w:rPr>
          <w:rFonts w:ascii="Times New Roman" w:hAnsi="Times New Roman" w:cs="Times New Roman"/>
        </w:rPr>
        <w:t xml:space="preserve">Güngör, Nazife, </w:t>
      </w:r>
      <w:r w:rsidR="006067B8" w:rsidRPr="00676BBE">
        <w:rPr>
          <w:rFonts w:ascii="Times New Roman" w:hAnsi="Times New Roman" w:cs="Times New Roman"/>
        </w:rPr>
        <w:t xml:space="preserve">İletişim Kuramlar ve Yaklaşımlar, 2. Baskı, </w:t>
      </w:r>
      <w:r>
        <w:rPr>
          <w:rFonts w:ascii="Times New Roman" w:hAnsi="Times New Roman" w:cs="Times New Roman"/>
        </w:rPr>
        <w:t>Siyasal Kitapevi,</w:t>
      </w:r>
      <w:r w:rsidRPr="00CD73A7">
        <w:rPr>
          <w:rFonts w:ascii="Times New Roman" w:hAnsi="Times New Roman" w:cs="Times New Roman"/>
        </w:rPr>
        <w:t xml:space="preserve"> </w:t>
      </w:r>
      <w:r>
        <w:rPr>
          <w:rFonts w:ascii="Times New Roman" w:hAnsi="Times New Roman" w:cs="Times New Roman"/>
        </w:rPr>
        <w:t>İstanbul, 2013</w:t>
      </w:r>
      <w:r w:rsidRPr="00676BBE">
        <w:rPr>
          <w:rFonts w:ascii="Times New Roman" w:hAnsi="Times New Roman" w:cs="Times New Roman"/>
        </w:rPr>
        <w:t>.</w:t>
      </w:r>
    </w:p>
    <w:p w:rsidR="00681A5E" w:rsidRDefault="00BB24F4" w:rsidP="00B15635">
      <w:pPr>
        <w:spacing w:before="60" w:after="60"/>
        <w:ind w:left="567" w:hanging="567"/>
        <w:rPr>
          <w:rFonts w:ascii="Times New Roman" w:hAnsi="Times New Roman" w:cs="Times New Roman"/>
        </w:rPr>
      </w:pPr>
      <w:r>
        <w:rPr>
          <w:rFonts w:ascii="Times New Roman" w:hAnsi="Times New Roman" w:cs="Times New Roman"/>
        </w:rPr>
        <w:t>Koçak, Yüksel ve Elvan Terzi</w:t>
      </w:r>
      <w:r w:rsidR="00180B8F">
        <w:rPr>
          <w:rFonts w:ascii="Times New Roman" w:hAnsi="Times New Roman" w:cs="Times New Roman"/>
        </w:rPr>
        <w:t xml:space="preserve">, </w:t>
      </w:r>
      <w:r w:rsidR="00C56C7A">
        <w:rPr>
          <w:rFonts w:ascii="Times New Roman" w:hAnsi="Times New Roman" w:cs="Times New Roman"/>
        </w:rPr>
        <w:t>“</w:t>
      </w:r>
      <w:r w:rsidR="00681A5E" w:rsidRPr="00681A5E">
        <w:rPr>
          <w:rFonts w:ascii="Times New Roman" w:hAnsi="Times New Roman" w:cs="Times New Roman"/>
        </w:rPr>
        <w:t xml:space="preserve">Türkiye’de Göç Olgusu, Göç Edenlerin Kentlere Olan Etkileri </w:t>
      </w:r>
      <w:r w:rsidR="00681A5E">
        <w:rPr>
          <w:rFonts w:ascii="Times New Roman" w:hAnsi="Times New Roman" w:cs="Times New Roman"/>
        </w:rPr>
        <w:t>v</w:t>
      </w:r>
      <w:r w:rsidR="00C56C7A">
        <w:rPr>
          <w:rFonts w:ascii="Times New Roman" w:hAnsi="Times New Roman" w:cs="Times New Roman"/>
        </w:rPr>
        <w:t>e Çözüm Önerileri”,</w:t>
      </w:r>
      <w:r w:rsidR="00681A5E" w:rsidRPr="00681A5E">
        <w:rPr>
          <w:rFonts w:ascii="Times New Roman" w:hAnsi="Times New Roman" w:cs="Times New Roman"/>
        </w:rPr>
        <w:t xml:space="preserve"> Kafkas Üniversitesi İktisadi ve İdari Bilimler F</w:t>
      </w:r>
      <w:r w:rsidR="00180B8F">
        <w:rPr>
          <w:rFonts w:ascii="Times New Roman" w:hAnsi="Times New Roman" w:cs="Times New Roman"/>
        </w:rPr>
        <w:t xml:space="preserve">akültesi Dergisi, Sayı: 3, Cilt: 3, </w:t>
      </w:r>
      <w:r w:rsidR="00C56C7A">
        <w:rPr>
          <w:rFonts w:ascii="Times New Roman" w:hAnsi="Times New Roman" w:cs="Times New Roman"/>
        </w:rPr>
        <w:t xml:space="preserve">s. </w:t>
      </w:r>
      <w:r w:rsidR="00180B8F">
        <w:rPr>
          <w:rFonts w:ascii="Times New Roman" w:hAnsi="Times New Roman" w:cs="Times New Roman"/>
        </w:rPr>
        <w:t>163-184,</w:t>
      </w:r>
      <w:r w:rsidR="00180B8F" w:rsidRPr="00180B8F">
        <w:rPr>
          <w:rFonts w:ascii="Times New Roman" w:hAnsi="Times New Roman" w:cs="Times New Roman"/>
        </w:rPr>
        <w:t xml:space="preserve"> </w:t>
      </w:r>
      <w:r w:rsidR="00180B8F">
        <w:rPr>
          <w:rFonts w:ascii="Times New Roman" w:hAnsi="Times New Roman" w:cs="Times New Roman"/>
        </w:rPr>
        <w:t>2012</w:t>
      </w:r>
      <w:r w:rsidR="00180B8F" w:rsidRPr="00681A5E">
        <w:rPr>
          <w:rFonts w:ascii="Times New Roman" w:hAnsi="Times New Roman" w:cs="Times New Roman"/>
        </w:rPr>
        <w:t>.</w:t>
      </w:r>
      <w:r w:rsidR="00051996" w:rsidRPr="00676BBE">
        <w:rPr>
          <w:rFonts w:ascii="Times New Roman" w:hAnsi="Times New Roman" w:cs="Times New Roman"/>
        </w:rPr>
        <w:tab/>
      </w:r>
    </w:p>
    <w:p w:rsidR="00681A5E" w:rsidRDefault="00BB24F4" w:rsidP="00B15635">
      <w:pPr>
        <w:spacing w:before="60" w:after="60"/>
        <w:ind w:left="567" w:hanging="567"/>
        <w:rPr>
          <w:rFonts w:ascii="Times New Roman" w:hAnsi="Times New Roman" w:cs="Times New Roman"/>
        </w:rPr>
      </w:pPr>
      <w:r>
        <w:rPr>
          <w:rFonts w:ascii="Times New Roman" w:hAnsi="Times New Roman" w:cs="Times New Roman"/>
        </w:rPr>
        <w:t>Koçak, Orhan ve</w:t>
      </w:r>
      <w:r w:rsidR="00180B8F">
        <w:rPr>
          <w:rFonts w:ascii="Times New Roman" w:hAnsi="Times New Roman" w:cs="Times New Roman"/>
        </w:rPr>
        <w:t xml:space="preserve"> R. Demet</w:t>
      </w:r>
      <w:r>
        <w:rPr>
          <w:rFonts w:ascii="Times New Roman" w:hAnsi="Times New Roman" w:cs="Times New Roman"/>
        </w:rPr>
        <w:t xml:space="preserve"> Gündüz</w:t>
      </w:r>
      <w:r w:rsidR="00180B8F">
        <w:rPr>
          <w:rFonts w:ascii="Times New Roman" w:hAnsi="Times New Roman" w:cs="Times New Roman"/>
        </w:rPr>
        <w:t xml:space="preserve">, </w:t>
      </w:r>
      <w:r w:rsidR="00C56C7A">
        <w:rPr>
          <w:rFonts w:ascii="Times New Roman" w:hAnsi="Times New Roman" w:cs="Times New Roman"/>
        </w:rPr>
        <w:t>“</w:t>
      </w:r>
      <w:r w:rsidR="00681A5E" w:rsidRPr="00681A5E">
        <w:rPr>
          <w:rFonts w:ascii="Times New Roman" w:hAnsi="Times New Roman" w:cs="Times New Roman"/>
        </w:rPr>
        <w:t>Avrupa Birliği Göç Politikaları ve Göçmenlerin Sosy</w:t>
      </w:r>
      <w:r w:rsidR="00C56C7A">
        <w:rPr>
          <w:rFonts w:ascii="Times New Roman" w:hAnsi="Times New Roman" w:cs="Times New Roman"/>
        </w:rPr>
        <w:t>al Olarak İçerilmelerine Etkisi”,</w:t>
      </w:r>
      <w:r w:rsidR="00681A5E" w:rsidRPr="00681A5E">
        <w:rPr>
          <w:rFonts w:ascii="Times New Roman" w:hAnsi="Times New Roman" w:cs="Times New Roman"/>
        </w:rPr>
        <w:t xml:space="preserve"> Yalova Üniversitesi Sosyal</w:t>
      </w:r>
      <w:r w:rsidR="00180B8F">
        <w:rPr>
          <w:rFonts w:ascii="Times New Roman" w:hAnsi="Times New Roman" w:cs="Times New Roman"/>
        </w:rPr>
        <w:t xml:space="preserve"> Bilimler Dergisi, Cilt:</w:t>
      </w:r>
      <w:r w:rsidR="00885C57">
        <w:rPr>
          <w:rFonts w:ascii="Times New Roman" w:hAnsi="Times New Roman" w:cs="Times New Roman"/>
        </w:rPr>
        <w:t xml:space="preserve"> </w:t>
      </w:r>
      <w:r w:rsidR="00180B8F">
        <w:rPr>
          <w:rFonts w:ascii="Times New Roman" w:hAnsi="Times New Roman" w:cs="Times New Roman"/>
        </w:rPr>
        <w:t xml:space="preserve">6, Sayı: 12, </w:t>
      </w:r>
      <w:r w:rsidR="00C56C7A">
        <w:rPr>
          <w:rFonts w:ascii="Times New Roman" w:hAnsi="Times New Roman" w:cs="Times New Roman"/>
        </w:rPr>
        <w:t xml:space="preserve">s. </w:t>
      </w:r>
      <w:r w:rsidR="00180B8F">
        <w:rPr>
          <w:rFonts w:ascii="Times New Roman" w:hAnsi="Times New Roman" w:cs="Times New Roman"/>
        </w:rPr>
        <w:t>66-91, 2016.</w:t>
      </w:r>
    </w:p>
    <w:p w:rsidR="00025B22" w:rsidRPr="00676BBE" w:rsidRDefault="00CD73A7" w:rsidP="00B15635">
      <w:pPr>
        <w:spacing w:before="60" w:after="60"/>
        <w:ind w:left="567" w:hanging="567"/>
        <w:rPr>
          <w:rFonts w:ascii="Times New Roman" w:hAnsi="Times New Roman" w:cs="Times New Roman"/>
        </w:rPr>
      </w:pPr>
      <w:r>
        <w:rPr>
          <w:rFonts w:ascii="Times New Roman" w:hAnsi="Times New Roman" w:cs="Times New Roman"/>
        </w:rPr>
        <w:t>Öztürk, Özgür Güneş</w:t>
      </w:r>
      <w:r w:rsidR="00180B8F">
        <w:rPr>
          <w:rFonts w:ascii="Times New Roman" w:hAnsi="Times New Roman" w:cs="Times New Roman"/>
        </w:rPr>
        <w:t xml:space="preserve">, </w:t>
      </w:r>
      <w:r w:rsidR="00C56C7A">
        <w:rPr>
          <w:rFonts w:ascii="Times New Roman" w:hAnsi="Times New Roman" w:cs="Times New Roman"/>
        </w:rPr>
        <w:t>“</w:t>
      </w:r>
      <w:r w:rsidR="00025B22" w:rsidRPr="00676BBE">
        <w:rPr>
          <w:rFonts w:ascii="Times New Roman" w:hAnsi="Times New Roman" w:cs="Times New Roman"/>
        </w:rPr>
        <w:t>İspanya Göç Politikaları ve Göçmen Hayatlar: İspanya Örneği Türkiye İç</w:t>
      </w:r>
      <w:r w:rsidR="00180B8F">
        <w:rPr>
          <w:rFonts w:ascii="Times New Roman" w:hAnsi="Times New Roman" w:cs="Times New Roman"/>
        </w:rPr>
        <w:t>in Bir Model Olabilir Mi?</w:t>
      </w:r>
      <w:r w:rsidR="00C56C7A">
        <w:rPr>
          <w:rFonts w:ascii="Times New Roman" w:hAnsi="Times New Roman" w:cs="Times New Roman"/>
        </w:rPr>
        <w:t>”</w:t>
      </w:r>
      <w:r w:rsidR="00180B8F">
        <w:rPr>
          <w:rFonts w:ascii="Times New Roman" w:hAnsi="Times New Roman" w:cs="Times New Roman"/>
        </w:rPr>
        <w:t>, Turki</w:t>
      </w:r>
      <w:r w:rsidR="00025B22" w:rsidRPr="00676BBE">
        <w:rPr>
          <w:rFonts w:ascii="Times New Roman" w:hAnsi="Times New Roman" w:cs="Times New Roman"/>
        </w:rPr>
        <w:t>sh Jou</w:t>
      </w:r>
      <w:r w:rsidR="00885C57">
        <w:rPr>
          <w:rFonts w:ascii="Times New Roman" w:hAnsi="Times New Roman" w:cs="Times New Roman"/>
        </w:rPr>
        <w:t xml:space="preserve">rnal of Population Studies, 36, </w:t>
      </w:r>
      <w:r w:rsidR="00C56C7A">
        <w:rPr>
          <w:rFonts w:ascii="Times New Roman" w:hAnsi="Times New Roman" w:cs="Times New Roman"/>
        </w:rPr>
        <w:t xml:space="preserve">s. </w:t>
      </w:r>
      <w:r w:rsidR="00025B22" w:rsidRPr="00676BBE">
        <w:rPr>
          <w:rFonts w:ascii="Times New Roman" w:hAnsi="Times New Roman" w:cs="Times New Roman"/>
        </w:rPr>
        <w:t>103–135.</w:t>
      </w:r>
    </w:p>
    <w:p w:rsidR="006067B8" w:rsidRPr="00676BBE" w:rsidRDefault="00C56C7A" w:rsidP="00B15635">
      <w:pPr>
        <w:spacing w:before="60" w:after="60"/>
        <w:ind w:left="567" w:hanging="567"/>
        <w:rPr>
          <w:rFonts w:ascii="Times New Roman" w:hAnsi="Times New Roman" w:cs="Times New Roman"/>
          <w:noProof/>
          <w:lang w:eastAsia="tr-TR"/>
        </w:rPr>
      </w:pPr>
      <w:r>
        <w:rPr>
          <w:rFonts w:ascii="Times New Roman" w:hAnsi="Times New Roman" w:cs="Times New Roman"/>
          <w:noProof/>
          <w:lang w:eastAsia="tr-TR"/>
        </w:rPr>
        <w:t xml:space="preserve">Rifat, Mehmet, </w:t>
      </w:r>
      <w:r w:rsidR="006067B8" w:rsidRPr="00676BBE">
        <w:rPr>
          <w:rFonts w:ascii="Times New Roman" w:hAnsi="Times New Roman" w:cs="Times New Roman"/>
          <w:noProof/>
          <w:lang w:eastAsia="tr-TR"/>
        </w:rPr>
        <w:t>Açıklamalı Göstergebilim Sözlüğü: Kavramlar,</w:t>
      </w:r>
      <w:r>
        <w:rPr>
          <w:rFonts w:ascii="Times New Roman" w:hAnsi="Times New Roman" w:cs="Times New Roman"/>
          <w:noProof/>
          <w:lang w:eastAsia="tr-TR"/>
        </w:rPr>
        <w:t xml:space="preserve"> Yöntemler, Kuramcılar, Okullar,</w:t>
      </w:r>
      <w:r w:rsidR="006067B8" w:rsidRPr="00676BBE">
        <w:rPr>
          <w:rFonts w:ascii="Times New Roman" w:hAnsi="Times New Roman" w:cs="Times New Roman"/>
          <w:noProof/>
          <w:lang w:eastAsia="tr-TR"/>
        </w:rPr>
        <w:t xml:space="preserve"> Türk</w:t>
      </w:r>
      <w:r w:rsidR="00CD73A7">
        <w:rPr>
          <w:rFonts w:ascii="Times New Roman" w:hAnsi="Times New Roman" w:cs="Times New Roman"/>
          <w:noProof/>
          <w:lang w:eastAsia="tr-TR"/>
        </w:rPr>
        <w:t>iye İş Banka</w:t>
      </w:r>
      <w:r w:rsidR="00C6325F">
        <w:rPr>
          <w:rFonts w:ascii="Times New Roman" w:hAnsi="Times New Roman" w:cs="Times New Roman"/>
          <w:noProof/>
          <w:lang w:eastAsia="tr-TR"/>
        </w:rPr>
        <w:t>sı Kültür Yayınları, İstanbul</w:t>
      </w:r>
      <w:r w:rsidR="00CD73A7">
        <w:rPr>
          <w:rFonts w:ascii="Times New Roman" w:hAnsi="Times New Roman" w:cs="Times New Roman"/>
          <w:noProof/>
          <w:lang w:eastAsia="tr-TR"/>
        </w:rPr>
        <w:t xml:space="preserve"> 2013</w:t>
      </w:r>
      <w:r w:rsidR="00CD73A7" w:rsidRPr="00676BBE">
        <w:rPr>
          <w:rFonts w:ascii="Times New Roman" w:hAnsi="Times New Roman" w:cs="Times New Roman"/>
          <w:noProof/>
          <w:lang w:eastAsia="tr-TR"/>
        </w:rPr>
        <w:t>.</w:t>
      </w:r>
    </w:p>
    <w:p w:rsidR="00A91906" w:rsidRPr="00676BBE" w:rsidRDefault="00681A5E" w:rsidP="00B15635">
      <w:pPr>
        <w:spacing w:before="60" w:after="60"/>
        <w:ind w:left="567" w:hanging="567"/>
        <w:rPr>
          <w:rFonts w:ascii="Times New Roman" w:hAnsi="Times New Roman" w:cs="Times New Roman"/>
        </w:rPr>
      </w:pPr>
      <w:r>
        <w:rPr>
          <w:rFonts w:ascii="Times New Roman" w:hAnsi="Times New Roman" w:cs="Times New Roman"/>
        </w:rPr>
        <w:t>Uzunçayır, Cihan</w:t>
      </w:r>
      <w:r w:rsidR="00C56C7A">
        <w:rPr>
          <w:rFonts w:ascii="Times New Roman" w:hAnsi="Times New Roman" w:cs="Times New Roman"/>
        </w:rPr>
        <w:t>,</w:t>
      </w:r>
      <w:r w:rsidR="00A91906" w:rsidRPr="00676BBE">
        <w:rPr>
          <w:rFonts w:ascii="Times New Roman" w:hAnsi="Times New Roman" w:cs="Times New Roman"/>
        </w:rPr>
        <w:t xml:space="preserve"> </w:t>
      </w:r>
      <w:r w:rsidR="00C56C7A">
        <w:rPr>
          <w:rFonts w:ascii="Times New Roman" w:hAnsi="Times New Roman" w:cs="Times New Roman"/>
        </w:rPr>
        <w:t>“</w:t>
      </w:r>
      <w:r w:rsidR="00A91906" w:rsidRPr="00676BBE">
        <w:rPr>
          <w:rFonts w:ascii="Times New Roman" w:hAnsi="Times New Roman" w:cs="Times New Roman"/>
        </w:rPr>
        <w:t>Göçmen Karşıtlığından</w:t>
      </w:r>
      <w:r w:rsidR="00C56C7A">
        <w:rPr>
          <w:rFonts w:ascii="Times New Roman" w:hAnsi="Times New Roman" w:cs="Times New Roman"/>
        </w:rPr>
        <w:t xml:space="preserve"> İslamofobiye Avrupa Aşırı Sağı”,</w:t>
      </w:r>
      <w:r w:rsidR="00A91906" w:rsidRPr="00676BBE">
        <w:rPr>
          <w:rFonts w:ascii="Times New Roman" w:hAnsi="Times New Roman" w:cs="Times New Roman"/>
        </w:rPr>
        <w:t xml:space="preserve"> Siyasal Bilimler Dergisi, </w:t>
      </w:r>
      <w:r w:rsidR="00885C57">
        <w:rPr>
          <w:rFonts w:ascii="Times New Roman" w:hAnsi="Times New Roman" w:cs="Times New Roman"/>
        </w:rPr>
        <w:t>Cilt: 2, Sayı: 2</w:t>
      </w:r>
      <w:r w:rsidR="00A91906" w:rsidRPr="00676BBE">
        <w:rPr>
          <w:rFonts w:ascii="Times New Roman" w:hAnsi="Times New Roman" w:cs="Times New Roman"/>
        </w:rPr>
        <w:t xml:space="preserve">, </w:t>
      </w:r>
      <w:r w:rsidR="00C56C7A">
        <w:rPr>
          <w:rFonts w:ascii="Times New Roman" w:hAnsi="Times New Roman" w:cs="Times New Roman"/>
        </w:rPr>
        <w:t xml:space="preserve">s. </w:t>
      </w:r>
      <w:r w:rsidR="00A91906" w:rsidRPr="00676BBE">
        <w:rPr>
          <w:rFonts w:ascii="Times New Roman" w:hAnsi="Times New Roman" w:cs="Times New Roman"/>
        </w:rPr>
        <w:t>131-147.</w:t>
      </w:r>
    </w:p>
    <w:p w:rsidR="00025B22" w:rsidRPr="00676BBE" w:rsidRDefault="00025B22" w:rsidP="00141434">
      <w:pPr>
        <w:spacing w:before="60" w:after="60"/>
        <w:ind w:firstLine="567"/>
        <w:rPr>
          <w:rFonts w:ascii="Times New Roman" w:hAnsi="Times New Roman" w:cs="Times New Roman"/>
        </w:rPr>
      </w:pPr>
    </w:p>
    <w:p w:rsidR="00B1741C" w:rsidRPr="00676BBE" w:rsidRDefault="00B1741C" w:rsidP="00141434">
      <w:pPr>
        <w:spacing w:before="60" w:after="60"/>
        <w:ind w:firstLine="567"/>
        <w:rPr>
          <w:rFonts w:ascii="Times New Roman" w:hAnsi="Times New Roman" w:cs="Times New Roman"/>
        </w:rPr>
      </w:pPr>
    </w:p>
    <w:p w:rsidR="007D20F8" w:rsidRPr="00676BBE" w:rsidRDefault="007D20F8" w:rsidP="00141434">
      <w:pPr>
        <w:spacing w:before="60" w:after="60"/>
        <w:ind w:firstLine="567"/>
        <w:rPr>
          <w:rFonts w:ascii="Times New Roman" w:hAnsi="Times New Roman" w:cs="Times New Roman"/>
        </w:rPr>
      </w:pPr>
    </w:p>
    <w:p w:rsidR="007D20F8" w:rsidRPr="00676BBE" w:rsidRDefault="007D20F8" w:rsidP="00141434">
      <w:pPr>
        <w:spacing w:before="60" w:after="60"/>
        <w:ind w:firstLine="567"/>
        <w:rPr>
          <w:rFonts w:ascii="Times New Roman" w:hAnsi="Times New Roman" w:cs="Times New Roman"/>
        </w:rPr>
      </w:pPr>
    </w:p>
    <w:p w:rsidR="007D20F8" w:rsidRPr="00676BBE" w:rsidRDefault="007D20F8" w:rsidP="00141434">
      <w:pPr>
        <w:spacing w:before="60" w:after="60"/>
        <w:ind w:firstLine="567"/>
        <w:rPr>
          <w:rFonts w:ascii="Times New Roman" w:hAnsi="Times New Roman" w:cs="Times New Roman"/>
        </w:rPr>
      </w:pPr>
      <w:r w:rsidRPr="00676BBE">
        <w:rPr>
          <w:rFonts w:ascii="Times New Roman" w:hAnsi="Times New Roman" w:cs="Times New Roman"/>
          <w:noProof/>
          <w:lang w:eastAsia="tr-TR"/>
        </w:rPr>
        <w:tab/>
      </w:r>
    </w:p>
    <w:p w:rsidR="007D20F8" w:rsidRPr="00676BBE" w:rsidRDefault="007D20F8" w:rsidP="00141434">
      <w:pPr>
        <w:spacing w:before="60" w:after="60"/>
        <w:ind w:firstLine="567"/>
        <w:rPr>
          <w:rFonts w:ascii="Times New Roman" w:hAnsi="Times New Roman" w:cs="Times New Roman"/>
          <w:noProof/>
          <w:lang w:eastAsia="tr-TR"/>
        </w:rPr>
      </w:pPr>
      <w:r w:rsidRPr="00676BBE">
        <w:rPr>
          <w:rFonts w:ascii="Times New Roman" w:hAnsi="Times New Roman" w:cs="Times New Roman"/>
        </w:rPr>
        <w:tab/>
      </w:r>
    </w:p>
    <w:p w:rsidR="007D20F8" w:rsidRPr="00676BBE" w:rsidRDefault="007D20F8" w:rsidP="00141434">
      <w:pPr>
        <w:spacing w:before="60" w:after="60"/>
        <w:ind w:firstLine="567"/>
        <w:rPr>
          <w:rFonts w:ascii="Times New Roman" w:hAnsi="Times New Roman" w:cs="Times New Roman"/>
          <w:noProof/>
          <w:lang w:eastAsia="tr-TR"/>
        </w:rPr>
      </w:pPr>
    </w:p>
    <w:p w:rsidR="007D20F8" w:rsidRPr="00676BBE" w:rsidRDefault="007D20F8" w:rsidP="00141434">
      <w:pPr>
        <w:spacing w:before="60" w:after="60"/>
        <w:ind w:firstLine="567"/>
        <w:rPr>
          <w:rFonts w:ascii="Times New Roman" w:hAnsi="Times New Roman" w:cs="Times New Roman"/>
          <w:noProof/>
          <w:lang w:eastAsia="tr-TR"/>
        </w:rPr>
      </w:pPr>
    </w:p>
    <w:p w:rsidR="005A1300" w:rsidRPr="00676BBE" w:rsidRDefault="005A1300" w:rsidP="00141434">
      <w:pPr>
        <w:spacing w:before="60" w:after="60"/>
        <w:ind w:firstLine="567"/>
        <w:rPr>
          <w:rFonts w:ascii="Times New Roman" w:hAnsi="Times New Roman" w:cs="Times New Roman"/>
          <w:noProof/>
          <w:lang w:eastAsia="tr-TR"/>
        </w:rPr>
      </w:pPr>
    </w:p>
    <w:p w:rsidR="005A1300" w:rsidRPr="00676BBE" w:rsidRDefault="005A1300" w:rsidP="00141434">
      <w:pPr>
        <w:spacing w:before="60" w:after="60"/>
        <w:ind w:firstLine="567"/>
        <w:rPr>
          <w:rFonts w:ascii="Times New Roman" w:hAnsi="Times New Roman" w:cs="Times New Roman"/>
        </w:rPr>
      </w:pPr>
    </w:p>
    <w:p w:rsidR="006067B8" w:rsidRPr="00676BBE" w:rsidRDefault="006067B8" w:rsidP="00141434">
      <w:pPr>
        <w:spacing w:before="60" w:after="60"/>
        <w:ind w:firstLine="567"/>
        <w:rPr>
          <w:rFonts w:ascii="Times New Roman" w:hAnsi="Times New Roman" w:cs="Times New Roman"/>
        </w:rPr>
      </w:pPr>
    </w:p>
    <w:sectPr w:rsidR="006067B8" w:rsidRPr="00676BBE" w:rsidSect="008A50C2">
      <w:headerReference w:type="default" r:id="rId16"/>
      <w:headerReference w:type="first" r:id="rId17"/>
      <w:pgSz w:w="11906" w:h="16838" w:code="9"/>
      <w:pgMar w:top="1417" w:right="1417" w:bottom="1417" w:left="1417" w:header="709" w:footer="709" w:gutter="0"/>
      <w:pgNumType w:start="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B6B" w:rsidRDefault="004D7B6B" w:rsidP="00DF4DC2">
      <w:r>
        <w:separator/>
      </w:r>
    </w:p>
  </w:endnote>
  <w:endnote w:type="continuationSeparator" w:id="0">
    <w:p w:rsidR="004D7B6B" w:rsidRDefault="004D7B6B" w:rsidP="00DF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B6B" w:rsidRDefault="004D7B6B" w:rsidP="00DF4DC2">
      <w:r>
        <w:separator/>
      </w:r>
    </w:p>
  </w:footnote>
  <w:footnote w:type="continuationSeparator" w:id="0">
    <w:p w:rsidR="004D7B6B" w:rsidRDefault="004D7B6B" w:rsidP="00DF4DC2">
      <w:r>
        <w:continuationSeparator/>
      </w:r>
    </w:p>
  </w:footnote>
  <w:footnote w:id="1">
    <w:p w:rsidR="0043091C" w:rsidRPr="0043091C" w:rsidRDefault="0043091C" w:rsidP="0043091C">
      <w:pPr>
        <w:pStyle w:val="DipnotMetni"/>
        <w:jc w:val="both"/>
        <w:rPr>
          <w:sz w:val="18"/>
          <w:szCs w:val="18"/>
        </w:rPr>
      </w:pPr>
      <w:r w:rsidRPr="0043091C">
        <w:rPr>
          <w:rStyle w:val="DipnotBavurusu"/>
          <w:sz w:val="18"/>
          <w:szCs w:val="18"/>
        </w:rPr>
        <w:sym w:font="Symbol" w:char="F02A"/>
      </w:r>
      <w:r w:rsidRPr="0043091C">
        <w:rPr>
          <w:sz w:val="18"/>
          <w:szCs w:val="18"/>
        </w:rPr>
        <w:t xml:space="preserve"> </w:t>
      </w:r>
      <w:r w:rsidR="00461AE0" w:rsidRPr="0043091C">
        <w:rPr>
          <w:rFonts w:ascii="Times New Roman" w:hAnsi="Times New Roman" w:cs="Times New Roman"/>
          <w:sz w:val="18"/>
          <w:szCs w:val="18"/>
        </w:rPr>
        <w:t>Res. Asst., İnönü University The Faculty of Communication, Department of Public Relations and Advertising, mehmetali.gazi@inonu.edu.tr</w:t>
      </w:r>
    </w:p>
  </w:footnote>
  <w:footnote w:id="2">
    <w:p w:rsidR="0043091C" w:rsidRPr="0043091C" w:rsidRDefault="0043091C" w:rsidP="0043091C">
      <w:pPr>
        <w:pStyle w:val="DipnotMetni"/>
        <w:jc w:val="both"/>
        <w:rPr>
          <w:sz w:val="18"/>
          <w:szCs w:val="18"/>
        </w:rPr>
      </w:pPr>
      <w:r w:rsidRPr="0043091C">
        <w:rPr>
          <w:rStyle w:val="DipnotBavurusu"/>
          <w:sz w:val="18"/>
          <w:szCs w:val="18"/>
        </w:rPr>
        <w:sym w:font="Symbol" w:char="F02A"/>
      </w:r>
      <w:r w:rsidRPr="0043091C">
        <w:rPr>
          <w:rStyle w:val="DipnotBavurusu"/>
          <w:sz w:val="18"/>
          <w:szCs w:val="18"/>
        </w:rPr>
        <w:sym w:font="Symbol" w:char="F02A"/>
      </w:r>
      <w:r w:rsidRPr="0043091C">
        <w:rPr>
          <w:sz w:val="18"/>
          <w:szCs w:val="18"/>
        </w:rPr>
        <w:t xml:space="preserve"> </w:t>
      </w:r>
      <w:r w:rsidR="00461AE0" w:rsidRPr="0043091C">
        <w:rPr>
          <w:rFonts w:ascii="Times New Roman" w:hAnsi="Times New Roman" w:cs="Times New Roman"/>
          <w:sz w:val="18"/>
          <w:szCs w:val="18"/>
        </w:rPr>
        <w:t>Res. Asst.,</w:t>
      </w:r>
      <w:r w:rsidR="00141434">
        <w:rPr>
          <w:rFonts w:ascii="Times New Roman" w:hAnsi="Times New Roman" w:cs="Times New Roman"/>
          <w:sz w:val="18"/>
          <w:szCs w:val="18"/>
        </w:rPr>
        <w:t xml:space="preserve"> </w:t>
      </w:r>
      <w:r w:rsidR="00461AE0" w:rsidRPr="0043091C">
        <w:rPr>
          <w:rFonts w:ascii="Times New Roman" w:hAnsi="Times New Roman" w:cs="Times New Roman"/>
          <w:sz w:val="18"/>
          <w:szCs w:val="18"/>
        </w:rPr>
        <w:t>İnönü University The Faculty of Communication, Department of Communication Sciences, caner.caki@inonu.edu.tr</w:t>
      </w:r>
    </w:p>
  </w:footnote>
  <w:footnote w:id="3">
    <w:p w:rsidR="0043091C" w:rsidRDefault="0043091C" w:rsidP="0043091C">
      <w:pPr>
        <w:pStyle w:val="DipnotMetni"/>
        <w:jc w:val="both"/>
        <w:rPr>
          <w:rFonts w:ascii="Times New Roman" w:hAnsi="Times New Roman" w:cs="Times New Roman"/>
          <w:sz w:val="18"/>
          <w:szCs w:val="18"/>
        </w:rPr>
      </w:pPr>
      <w:r w:rsidRPr="0043091C">
        <w:rPr>
          <w:rStyle w:val="DipnotBavurusu"/>
          <w:sz w:val="18"/>
          <w:szCs w:val="18"/>
        </w:rPr>
        <w:sym w:font="Symbol" w:char="F02A"/>
      </w:r>
      <w:r w:rsidRPr="0043091C">
        <w:rPr>
          <w:rStyle w:val="DipnotBavurusu"/>
          <w:sz w:val="18"/>
          <w:szCs w:val="18"/>
        </w:rPr>
        <w:sym w:font="Symbol" w:char="F02A"/>
      </w:r>
      <w:r w:rsidRPr="0043091C">
        <w:rPr>
          <w:rStyle w:val="DipnotBavurusu"/>
          <w:sz w:val="18"/>
          <w:szCs w:val="18"/>
        </w:rPr>
        <w:sym w:font="Symbol" w:char="F02A"/>
      </w:r>
      <w:r w:rsidRPr="0043091C">
        <w:rPr>
          <w:sz w:val="18"/>
          <w:szCs w:val="18"/>
        </w:rPr>
        <w:t xml:space="preserve"> </w:t>
      </w:r>
      <w:r w:rsidRPr="0043091C">
        <w:rPr>
          <w:rFonts w:ascii="Times New Roman" w:hAnsi="Times New Roman" w:cs="Times New Roman"/>
          <w:sz w:val="18"/>
          <w:szCs w:val="18"/>
        </w:rPr>
        <w:t xml:space="preserve">Lec., Malatya Turgut Özal University, Akçadağ Vocational High School, Management and Organization Department,, </w:t>
      </w:r>
      <w:hyperlink r:id="rId1" w:history="1">
        <w:r w:rsidR="00263497" w:rsidRPr="007737C9">
          <w:rPr>
            <w:rStyle w:val="Kpr"/>
            <w:rFonts w:ascii="Times New Roman" w:hAnsi="Times New Roman" w:cs="Times New Roman"/>
            <w:sz w:val="18"/>
            <w:szCs w:val="18"/>
          </w:rPr>
          <w:t>mehmet.gulada@ozal.edu.tr</w:t>
        </w:r>
      </w:hyperlink>
    </w:p>
    <w:p w:rsidR="00263497" w:rsidRDefault="00263497" w:rsidP="0043091C">
      <w:pPr>
        <w:pStyle w:val="DipnotMetni"/>
        <w:jc w:val="both"/>
        <w:rPr>
          <w:rFonts w:ascii="Times New Roman" w:hAnsi="Times New Roman" w:cs="Times New Roman"/>
          <w:sz w:val="18"/>
          <w:szCs w:val="18"/>
        </w:rPr>
      </w:pPr>
    </w:p>
    <w:p w:rsidR="00263497" w:rsidRDefault="00263497" w:rsidP="0043091C">
      <w:pPr>
        <w:pStyle w:val="DipnotMetni"/>
        <w:jc w:val="both"/>
        <w:rPr>
          <w:rFonts w:ascii="Times New Roman" w:hAnsi="Times New Roman" w:cs="Times New Roman"/>
          <w:sz w:val="18"/>
          <w:szCs w:val="18"/>
        </w:rPr>
      </w:pPr>
    </w:p>
    <w:p w:rsidR="00263497" w:rsidRDefault="00263497" w:rsidP="0043091C">
      <w:pPr>
        <w:pStyle w:val="DipnotMetni"/>
        <w:jc w:val="both"/>
      </w:pPr>
      <w:r>
        <w:rPr>
          <w:rFonts w:ascii="Times New Roman" w:hAnsi="Times New Roman" w:cs="Times New Roman"/>
          <w:sz w:val="18"/>
          <w:szCs w:val="18"/>
        </w:rPr>
        <w:t xml:space="preserve">Başvuru/Submitted: 08.11.2018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Kabul/Accepted: 25.12.2018</w:t>
      </w:r>
    </w:p>
  </w:footnote>
  <w:footnote w:id="4">
    <w:p w:rsidR="00CD73A7" w:rsidRPr="00611B76" w:rsidRDefault="00CD73A7" w:rsidP="00885C57">
      <w:pPr>
        <w:pStyle w:val="DipnotMetni"/>
        <w:jc w:val="both"/>
        <w:rPr>
          <w:rFonts w:ascii="Times New Roman" w:hAnsi="Times New Roman" w:cs="Times New Roman"/>
          <w:sz w:val="18"/>
          <w:szCs w:val="18"/>
        </w:rPr>
      </w:pPr>
      <w:r w:rsidRPr="00611B76">
        <w:rPr>
          <w:rStyle w:val="DipnotBavurusu"/>
          <w:rFonts w:ascii="Times New Roman" w:hAnsi="Times New Roman" w:cs="Times New Roman"/>
          <w:sz w:val="18"/>
          <w:szCs w:val="18"/>
        </w:rPr>
        <w:footnoteRef/>
      </w:r>
      <w:r w:rsidRPr="00611B76">
        <w:rPr>
          <w:rFonts w:ascii="Times New Roman" w:hAnsi="Times New Roman" w:cs="Times New Roman"/>
          <w:sz w:val="18"/>
          <w:szCs w:val="18"/>
        </w:rPr>
        <w:t xml:space="preserve"> C</w:t>
      </w:r>
      <w:r w:rsidR="00611B76">
        <w:rPr>
          <w:rFonts w:ascii="Times New Roman" w:hAnsi="Times New Roman" w:cs="Times New Roman"/>
          <w:sz w:val="18"/>
          <w:szCs w:val="18"/>
        </w:rPr>
        <w:t>aner</w:t>
      </w:r>
      <w:r w:rsidR="00885C57" w:rsidRPr="00611B76">
        <w:rPr>
          <w:rFonts w:ascii="Times New Roman" w:hAnsi="Times New Roman" w:cs="Times New Roman"/>
          <w:sz w:val="18"/>
          <w:szCs w:val="18"/>
        </w:rPr>
        <w:t xml:space="preserve"> </w:t>
      </w:r>
      <w:r w:rsidR="00611B76" w:rsidRPr="00611B76">
        <w:rPr>
          <w:rFonts w:ascii="Times New Roman" w:hAnsi="Times New Roman" w:cs="Times New Roman"/>
          <w:sz w:val="18"/>
          <w:szCs w:val="18"/>
        </w:rPr>
        <w:t xml:space="preserve">Çakı, </w:t>
      </w:r>
      <w:r w:rsidR="00263497">
        <w:rPr>
          <w:rFonts w:ascii="Times New Roman" w:hAnsi="Times New Roman" w:cs="Times New Roman"/>
          <w:sz w:val="18"/>
          <w:szCs w:val="18"/>
        </w:rPr>
        <w:t>“</w:t>
      </w:r>
      <w:r w:rsidRPr="00611B76">
        <w:rPr>
          <w:rFonts w:ascii="Times New Roman" w:hAnsi="Times New Roman" w:cs="Times New Roman"/>
          <w:sz w:val="18"/>
          <w:szCs w:val="18"/>
        </w:rPr>
        <w:t>Weimar Cumhuriyeti'nde Bolşevizm'in Korku Çekiciliği Bağlamında Alman Pro</w:t>
      </w:r>
      <w:r w:rsidR="00263497">
        <w:rPr>
          <w:rFonts w:ascii="Times New Roman" w:hAnsi="Times New Roman" w:cs="Times New Roman"/>
          <w:sz w:val="18"/>
          <w:szCs w:val="18"/>
        </w:rPr>
        <w:t>paganda Posterlerinde Kullanımı”,</w:t>
      </w:r>
      <w:r w:rsidRPr="00611B76">
        <w:rPr>
          <w:rFonts w:ascii="Times New Roman" w:hAnsi="Times New Roman" w:cs="Times New Roman"/>
          <w:sz w:val="18"/>
          <w:szCs w:val="18"/>
        </w:rPr>
        <w:t xml:space="preserve"> Karadeniz Teknik Üniversitesi İletişim Araştırmaları Dergisi, </w:t>
      </w:r>
      <w:r w:rsidR="00885C57" w:rsidRPr="00611B76">
        <w:rPr>
          <w:rFonts w:ascii="Times New Roman" w:hAnsi="Times New Roman" w:cs="Times New Roman"/>
          <w:sz w:val="18"/>
          <w:szCs w:val="18"/>
        </w:rPr>
        <w:t xml:space="preserve">Cilt: 5, Sayı: 16, </w:t>
      </w:r>
      <w:r w:rsidR="00263497">
        <w:rPr>
          <w:rFonts w:ascii="Times New Roman" w:hAnsi="Times New Roman" w:cs="Times New Roman"/>
          <w:sz w:val="18"/>
          <w:szCs w:val="18"/>
        </w:rPr>
        <w:t xml:space="preserve">ss. </w:t>
      </w:r>
      <w:r w:rsidR="00885C57" w:rsidRPr="00611B76">
        <w:rPr>
          <w:rFonts w:ascii="Times New Roman" w:hAnsi="Times New Roman" w:cs="Times New Roman"/>
          <w:sz w:val="18"/>
          <w:szCs w:val="18"/>
        </w:rPr>
        <w:t>83-101, 2018.</w:t>
      </w:r>
    </w:p>
  </w:footnote>
  <w:footnote w:id="5">
    <w:p w:rsidR="00CD73A7" w:rsidRPr="00611B76" w:rsidRDefault="00CD73A7" w:rsidP="00885C57">
      <w:pPr>
        <w:spacing w:before="60" w:after="60"/>
        <w:rPr>
          <w:rFonts w:ascii="Times New Roman" w:hAnsi="Times New Roman" w:cs="Times New Roman"/>
          <w:sz w:val="18"/>
          <w:szCs w:val="18"/>
        </w:rPr>
      </w:pPr>
      <w:r w:rsidRPr="00611B76">
        <w:rPr>
          <w:rStyle w:val="DipnotBavurusu"/>
          <w:rFonts w:ascii="Times New Roman" w:hAnsi="Times New Roman" w:cs="Times New Roman"/>
          <w:sz w:val="18"/>
          <w:szCs w:val="18"/>
        </w:rPr>
        <w:footnoteRef/>
      </w:r>
      <w:r w:rsidRPr="00611B76">
        <w:rPr>
          <w:rFonts w:ascii="Times New Roman" w:hAnsi="Times New Roman" w:cs="Times New Roman"/>
          <w:sz w:val="18"/>
          <w:szCs w:val="18"/>
        </w:rPr>
        <w:t xml:space="preserve"> </w:t>
      </w:r>
      <w:r w:rsidR="00611B76" w:rsidRPr="00611B76">
        <w:rPr>
          <w:rFonts w:ascii="Times New Roman" w:hAnsi="Times New Roman" w:cs="Times New Roman"/>
          <w:sz w:val="18"/>
          <w:szCs w:val="18"/>
        </w:rPr>
        <w:t>C</w:t>
      </w:r>
      <w:r w:rsidR="00611B76">
        <w:rPr>
          <w:rFonts w:ascii="Times New Roman" w:hAnsi="Times New Roman" w:cs="Times New Roman"/>
          <w:sz w:val="18"/>
          <w:szCs w:val="18"/>
        </w:rPr>
        <w:t>aner</w:t>
      </w:r>
      <w:r w:rsidR="00611B76" w:rsidRPr="00611B76">
        <w:rPr>
          <w:rFonts w:ascii="Times New Roman" w:hAnsi="Times New Roman" w:cs="Times New Roman"/>
          <w:sz w:val="18"/>
          <w:szCs w:val="18"/>
        </w:rPr>
        <w:t xml:space="preserve"> Çakı, </w:t>
      </w:r>
      <w:r w:rsidR="00263497">
        <w:rPr>
          <w:rFonts w:ascii="Times New Roman" w:hAnsi="Times New Roman" w:cs="Times New Roman"/>
          <w:sz w:val="18"/>
          <w:szCs w:val="18"/>
        </w:rPr>
        <w:t>“</w:t>
      </w:r>
      <w:r w:rsidRPr="00611B76">
        <w:rPr>
          <w:rFonts w:ascii="Times New Roman" w:hAnsi="Times New Roman" w:cs="Times New Roman"/>
          <w:sz w:val="18"/>
          <w:szCs w:val="18"/>
        </w:rPr>
        <w:t>Adolf Hitler'in Kült Lider İnşasında Kullanılan Propaganda Posterl</w:t>
      </w:r>
      <w:r w:rsidR="00263497">
        <w:rPr>
          <w:rFonts w:ascii="Times New Roman" w:hAnsi="Times New Roman" w:cs="Times New Roman"/>
          <w:sz w:val="18"/>
          <w:szCs w:val="18"/>
        </w:rPr>
        <w:t>erinin Göstergebilimsel Analizi”,</w:t>
      </w:r>
      <w:r w:rsidRPr="00611B76">
        <w:rPr>
          <w:rFonts w:ascii="Times New Roman" w:hAnsi="Times New Roman" w:cs="Times New Roman"/>
          <w:sz w:val="18"/>
          <w:szCs w:val="18"/>
        </w:rPr>
        <w:t xml:space="preserve"> Abant Kültürel Araştırmalar Dergisi, </w:t>
      </w:r>
      <w:r w:rsidR="00885C57" w:rsidRPr="00611B76">
        <w:rPr>
          <w:rFonts w:ascii="Times New Roman" w:hAnsi="Times New Roman" w:cs="Times New Roman"/>
          <w:sz w:val="18"/>
          <w:szCs w:val="18"/>
        </w:rPr>
        <w:t xml:space="preserve">Cilt: 3, Sayı: 6, </w:t>
      </w:r>
      <w:r w:rsidR="00263497">
        <w:rPr>
          <w:rFonts w:ascii="Times New Roman" w:hAnsi="Times New Roman" w:cs="Times New Roman"/>
          <w:sz w:val="18"/>
          <w:szCs w:val="18"/>
        </w:rPr>
        <w:t xml:space="preserve">ss. </w:t>
      </w:r>
      <w:r w:rsidR="00885C57" w:rsidRPr="00611B76">
        <w:rPr>
          <w:rFonts w:ascii="Times New Roman" w:hAnsi="Times New Roman" w:cs="Times New Roman"/>
          <w:sz w:val="18"/>
          <w:szCs w:val="18"/>
        </w:rPr>
        <w:t>24-38, 2018.</w:t>
      </w:r>
    </w:p>
  </w:footnote>
  <w:footnote w:id="6">
    <w:p w:rsidR="00CD73A7" w:rsidRPr="00611B76" w:rsidRDefault="00CD73A7" w:rsidP="00885C57">
      <w:pPr>
        <w:spacing w:before="60" w:after="60"/>
        <w:rPr>
          <w:rFonts w:ascii="Times New Roman" w:hAnsi="Times New Roman" w:cs="Times New Roman"/>
          <w:sz w:val="18"/>
          <w:szCs w:val="18"/>
        </w:rPr>
      </w:pPr>
      <w:r w:rsidRPr="00611B76">
        <w:rPr>
          <w:rStyle w:val="DipnotBavurusu"/>
          <w:rFonts w:ascii="Times New Roman" w:hAnsi="Times New Roman" w:cs="Times New Roman"/>
          <w:sz w:val="18"/>
          <w:szCs w:val="18"/>
        </w:rPr>
        <w:footnoteRef/>
      </w:r>
      <w:r w:rsidRPr="00611B76">
        <w:rPr>
          <w:rFonts w:ascii="Times New Roman" w:hAnsi="Times New Roman" w:cs="Times New Roman"/>
          <w:sz w:val="18"/>
          <w:szCs w:val="18"/>
        </w:rPr>
        <w:t xml:space="preserve"> </w:t>
      </w:r>
      <w:r w:rsidR="00611B76" w:rsidRPr="00611B76">
        <w:rPr>
          <w:rFonts w:ascii="Times New Roman" w:hAnsi="Times New Roman" w:cs="Times New Roman"/>
          <w:sz w:val="18"/>
          <w:szCs w:val="18"/>
        </w:rPr>
        <w:t>C</w:t>
      </w:r>
      <w:r w:rsidR="00611B76">
        <w:rPr>
          <w:rFonts w:ascii="Times New Roman" w:hAnsi="Times New Roman" w:cs="Times New Roman"/>
          <w:sz w:val="18"/>
          <w:szCs w:val="18"/>
        </w:rPr>
        <w:t>aner</w:t>
      </w:r>
      <w:r w:rsidR="00263497">
        <w:rPr>
          <w:rFonts w:ascii="Times New Roman" w:hAnsi="Times New Roman" w:cs="Times New Roman"/>
          <w:sz w:val="18"/>
          <w:szCs w:val="18"/>
        </w:rPr>
        <w:t xml:space="preserve"> Çakı</w:t>
      </w:r>
      <w:r w:rsidR="00611B76" w:rsidRPr="00611B76">
        <w:rPr>
          <w:rFonts w:ascii="Times New Roman" w:hAnsi="Times New Roman" w:cs="Times New Roman"/>
          <w:sz w:val="18"/>
          <w:szCs w:val="18"/>
        </w:rPr>
        <w:t xml:space="preserve"> </w:t>
      </w:r>
      <w:r w:rsidR="00263497">
        <w:rPr>
          <w:rFonts w:ascii="Times New Roman" w:hAnsi="Times New Roman" w:cs="Times New Roman"/>
          <w:sz w:val="18"/>
          <w:szCs w:val="18"/>
        </w:rPr>
        <w:t>ve</w:t>
      </w:r>
      <w:r w:rsidRPr="00611B76">
        <w:rPr>
          <w:rFonts w:ascii="Times New Roman" w:hAnsi="Times New Roman" w:cs="Times New Roman"/>
          <w:sz w:val="18"/>
          <w:szCs w:val="18"/>
        </w:rPr>
        <w:t xml:space="preserve"> Mehmet Ozan</w:t>
      </w:r>
      <w:r w:rsidR="00611B76">
        <w:rPr>
          <w:rFonts w:ascii="Times New Roman" w:hAnsi="Times New Roman" w:cs="Times New Roman"/>
          <w:sz w:val="18"/>
          <w:szCs w:val="18"/>
        </w:rPr>
        <w:t xml:space="preserve"> Gülada, </w:t>
      </w:r>
      <w:r w:rsidR="00263497">
        <w:rPr>
          <w:rFonts w:ascii="Times New Roman" w:hAnsi="Times New Roman" w:cs="Times New Roman"/>
          <w:sz w:val="18"/>
          <w:szCs w:val="18"/>
        </w:rPr>
        <w:t>“</w:t>
      </w:r>
      <w:r w:rsidRPr="00611B76">
        <w:rPr>
          <w:rFonts w:ascii="Times New Roman" w:hAnsi="Times New Roman" w:cs="Times New Roman"/>
          <w:sz w:val="18"/>
          <w:szCs w:val="18"/>
        </w:rPr>
        <w:t xml:space="preserve">Vichy </w:t>
      </w:r>
      <w:r w:rsidR="00263497">
        <w:rPr>
          <w:rFonts w:ascii="Times New Roman" w:hAnsi="Times New Roman" w:cs="Times New Roman"/>
          <w:sz w:val="18"/>
          <w:szCs w:val="18"/>
        </w:rPr>
        <w:t>Fransası'nda İşgal Propagandası”,</w:t>
      </w:r>
      <w:r w:rsidRPr="00611B76">
        <w:rPr>
          <w:rFonts w:ascii="Times New Roman" w:hAnsi="Times New Roman" w:cs="Times New Roman"/>
          <w:sz w:val="18"/>
          <w:szCs w:val="18"/>
        </w:rPr>
        <w:t xml:space="preserve"> Trakya Üniversitesi İktisadi ve İdari Bilimler</w:t>
      </w:r>
      <w:r w:rsidR="00885C57" w:rsidRPr="00611B76">
        <w:rPr>
          <w:rFonts w:ascii="Times New Roman" w:hAnsi="Times New Roman" w:cs="Times New Roman"/>
          <w:sz w:val="18"/>
          <w:szCs w:val="18"/>
        </w:rPr>
        <w:t xml:space="preserve"> Fakültesi Dergisi, Cilt: 7, Sayı: 1, </w:t>
      </w:r>
      <w:r w:rsidR="00263497">
        <w:rPr>
          <w:rFonts w:ascii="Times New Roman" w:hAnsi="Times New Roman" w:cs="Times New Roman"/>
          <w:sz w:val="18"/>
          <w:szCs w:val="18"/>
        </w:rPr>
        <w:t xml:space="preserve">ss. </w:t>
      </w:r>
      <w:r w:rsidR="00885C57" w:rsidRPr="00611B76">
        <w:rPr>
          <w:rFonts w:ascii="Times New Roman" w:hAnsi="Times New Roman" w:cs="Times New Roman"/>
          <w:sz w:val="18"/>
          <w:szCs w:val="18"/>
        </w:rPr>
        <w:t xml:space="preserve"> 53-80, 2018.</w:t>
      </w:r>
    </w:p>
  </w:footnote>
  <w:footnote w:id="7">
    <w:p w:rsidR="00CD73A7" w:rsidRPr="00611B76" w:rsidRDefault="00CD73A7" w:rsidP="00885C57">
      <w:pPr>
        <w:spacing w:before="60" w:after="60"/>
        <w:rPr>
          <w:rFonts w:ascii="Times New Roman" w:hAnsi="Times New Roman" w:cs="Times New Roman"/>
          <w:sz w:val="18"/>
          <w:szCs w:val="18"/>
        </w:rPr>
      </w:pPr>
      <w:r w:rsidRPr="00611B76">
        <w:rPr>
          <w:rStyle w:val="DipnotBavurusu"/>
          <w:rFonts w:ascii="Times New Roman" w:hAnsi="Times New Roman" w:cs="Times New Roman"/>
          <w:sz w:val="18"/>
          <w:szCs w:val="18"/>
        </w:rPr>
        <w:footnoteRef/>
      </w:r>
      <w:r w:rsidR="00611B76">
        <w:rPr>
          <w:rFonts w:ascii="Times New Roman" w:hAnsi="Times New Roman" w:cs="Times New Roman"/>
          <w:sz w:val="18"/>
          <w:szCs w:val="18"/>
        </w:rPr>
        <w:t xml:space="preserve"> </w:t>
      </w:r>
      <w:r w:rsidR="00611B76" w:rsidRPr="00611B76">
        <w:rPr>
          <w:rFonts w:ascii="Times New Roman" w:hAnsi="Times New Roman" w:cs="Times New Roman"/>
          <w:sz w:val="18"/>
          <w:szCs w:val="18"/>
        </w:rPr>
        <w:t>C</w:t>
      </w:r>
      <w:r w:rsidR="00611B76">
        <w:rPr>
          <w:rFonts w:ascii="Times New Roman" w:hAnsi="Times New Roman" w:cs="Times New Roman"/>
          <w:sz w:val="18"/>
          <w:szCs w:val="18"/>
        </w:rPr>
        <w:t>aner</w:t>
      </w:r>
      <w:r w:rsidR="00611B76" w:rsidRPr="00611B76">
        <w:rPr>
          <w:rFonts w:ascii="Times New Roman" w:hAnsi="Times New Roman" w:cs="Times New Roman"/>
          <w:sz w:val="18"/>
          <w:szCs w:val="18"/>
        </w:rPr>
        <w:t xml:space="preserve"> Çakı, </w:t>
      </w:r>
      <w:r w:rsidR="00263497">
        <w:rPr>
          <w:rFonts w:ascii="Times New Roman" w:hAnsi="Times New Roman" w:cs="Times New Roman"/>
          <w:sz w:val="18"/>
          <w:szCs w:val="18"/>
        </w:rPr>
        <w:t>“</w:t>
      </w:r>
      <w:r w:rsidRPr="00611B76">
        <w:rPr>
          <w:rFonts w:ascii="Times New Roman" w:hAnsi="Times New Roman" w:cs="Times New Roman"/>
          <w:sz w:val="18"/>
          <w:szCs w:val="18"/>
        </w:rPr>
        <w:t>İran-Irak Savaşı’nda Kullanılan İran Propaganda Posterl</w:t>
      </w:r>
      <w:r w:rsidR="00263497">
        <w:rPr>
          <w:rFonts w:ascii="Times New Roman" w:hAnsi="Times New Roman" w:cs="Times New Roman"/>
          <w:sz w:val="18"/>
          <w:szCs w:val="18"/>
        </w:rPr>
        <w:t>erinin Göstergebilimsel Analizi”,</w:t>
      </w:r>
      <w:r w:rsidRPr="00611B76">
        <w:rPr>
          <w:rFonts w:ascii="Times New Roman" w:hAnsi="Times New Roman" w:cs="Times New Roman"/>
          <w:sz w:val="18"/>
          <w:szCs w:val="18"/>
        </w:rPr>
        <w:t xml:space="preserve"> İran Çalışmaları Dergisi, </w:t>
      </w:r>
      <w:r w:rsidR="00885C57" w:rsidRPr="00611B76">
        <w:rPr>
          <w:rFonts w:ascii="Times New Roman" w:hAnsi="Times New Roman" w:cs="Times New Roman"/>
          <w:sz w:val="18"/>
          <w:szCs w:val="18"/>
        </w:rPr>
        <w:t xml:space="preserve">Cilt: 2, Sayı: 1, </w:t>
      </w:r>
      <w:r w:rsidR="00263497">
        <w:rPr>
          <w:rFonts w:ascii="Times New Roman" w:hAnsi="Times New Roman" w:cs="Times New Roman"/>
          <w:sz w:val="18"/>
          <w:szCs w:val="18"/>
        </w:rPr>
        <w:t xml:space="preserve">ss. </w:t>
      </w:r>
      <w:r w:rsidR="00885C57" w:rsidRPr="00611B76">
        <w:rPr>
          <w:rFonts w:ascii="Times New Roman" w:hAnsi="Times New Roman" w:cs="Times New Roman"/>
          <w:sz w:val="18"/>
          <w:szCs w:val="18"/>
        </w:rPr>
        <w:t>11-39, 2018.</w:t>
      </w:r>
    </w:p>
  </w:footnote>
  <w:footnote w:id="8">
    <w:p w:rsidR="00CD73A7" w:rsidRPr="00DE6E33" w:rsidRDefault="00CD73A7" w:rsidP="00885C57">
      <w:pPr>
        <w:spacing w:before="60" w:after="60"/>
        <w:rPr>
          <w:rFonts w:ascii="Times New Roman" w:hAnsi="Times New Roman" w:cs="Times New Roman"/>
          <w:sz w:val="18"/>
          <w:szCs w:val="18"/>
        </w:rPr>
      </w:pPr>
      <w:r w:rsidRPr="00611B76">
        <w:rPr>
          <w:rStyle w:val="DipnotBavurusu"/>
          <w:rFonts w:ascii="Times New Roman" w:hAnsi="Times New Roman" w:cs="Times New Roman"/>
          <w:sz w:val="18"/>
          <w:szCs w:val="18"/>
        </w:rPr>
        <w:footnoteRef/>
      </w:r>
      <w:r w:rsidRPr="00611B76">
        <w:rPr>
          <w:rFonts w:ascii="Times New Roman" w:hAnsi="Times New Roman" w:cs="Times New Roman"/>
          <w:sz w:val="18"/>
          <w:szCs w:val="18"/>
        </w:rPr>
        <w:t xml:space="preserve"> </w:t>
      </w:r>
      <w:r w:rsidR="00611B76" w:rsidRPr="00611B76">
        <w:rPr>
          <w:rFonts w:ascii="Times New Roman" w:hAnsi="Times New Roman" w:cs="Times New Roman"/>
          <w:sz w:val="18"/>
          <w:szCs w:val="18"/>
        </w:rPr>
        <w:t>C</w:t>
      </w:r>
      <w:r w:rsidR="00611B76">
        <w:rPr>
          <w:rFonts w:ascii="Times New Roman" w:hAnsi="Times New Roman" w:cs="Times New Roman"/>
          <w:sz w:val="18"/>
          <w:szCs w:val="18"/>
        </w:rPr>
        <w:t>aner</w:t>
      </w:r>
      <w:r w:rsidR="00263497">
        <w:rPr>
          <w:rFonts w:ascii="Times New Roman" w:hAnsi="Times New Roman" w:cs="Times New Roman"/>
          <w:sz w:val="18"/>
          <w:szCs w:val="18"/>
        </w:rPr>
        <w:t xml:space="preserve"> Çakı</w:t>
      </w:r>
      <w:r w:rsidR="00611B76" w:rsidRPr="00611B76">
        <w:rPr>
          <w:rFonts w:ascii="Times New Roman" w:hAnsi="Times New Roman" w:cs="Times New Roman"/>
          <w:sz w:val="18"/>
          <w:szCs w:val="18"/>
        </w:rPr>
        <w:t xml:space="preserve"> </w:t>
      </w:r>
      <w:r w:rsidR="00263497">
        <w:rPr>
          <w:rFonts w:ascii="Times New Roman" w:hAnsi="Times New Roman" w:cs="Times New Roman"/>
          <w:sz w:val="18"/>
          <w:szCs w:val="18"/>
        </w:rPr>
        <w:t>ve</w:t>
      </w:r>
      <w:r w:rsidRPr="00611B76">
        <w:rPr>
          <w:rFonts w:ascii="Times New Roman" w:hAnsi="Times New Roman" w:cs="Times New Roman"/>
          <w:sz w:val="18"/>
          <w:szCs w:val="18"/>
        </w:rPr>
        <w:t xml:space="preserve"> Hasan </w:t>
      </w:r>
      <w:r w:rsidR="00611B76" w:rsidRPr="00611B76">
        <w:rPr>
          <w:rFonts w:ascii="Times New Roman" w:hAnsi="Times New Roman" w:cs="Times New Roman"/>
          <w:sz w:val="18"/>
          <w:szCs w:val="18"/>
        </w:rPr>
        <w:t xml:space="preserve">Topbaş, </w:t>
      </w:r>
      <w:r w:rsidR="00263497">
        <w:rPr>
          <w:rFonts w:ascii="Times New Roman" w:hAnsi="Times New Roman" w:cs="Times New Roman"/>
          <w:sz w:val="18"/>
          <w:szCs w:val="18"/>
        </w:rPr>
        <w:t>“</w:t>
      </w:r>
      <w:r w:rsidRPr="00611B76">
        <w:rPr>
          <w:rFonts w:ascii="Times New Roman" w:hAnsi="Times New Roman" w:cs="Times New Roman"/>
          <w:sz w:val="18"/>
          <w:szCs w:val="18"/>
        </w:rPr>
        <w:t>Almanya İçin Alternatif Partisi’nin Göçmen Karşıtı Propaganda Faaliyetlerini 2017 Alman Federal Seçimleri Üzerinden Okumak</w:t>
      </w:r>
      <w:r w:rsidR="00263497">
        <w:rPr>
          <w:rFonts w:ascii="Times New Roman" w:hAnsi="Times New Roman" w:cs="Times New Roman"/>
          <w:sz w:val="18"/>
          <w:szCs w:val="18"/>
        </w:rPr>
        <w:t>”</w:t>
      </w:r>
      <w:r w:rsidRPr="00611B76">
        <w:rPr>
          <w:rFonts w:ascii="Times New Roman" w:hAnsi="Times New Roman" w:cs="Times New Roman"/>
          <w:sz w:val="18"/>
          <w:szCs w:val="18"/>
        </w:rPr>
        <w:t xml:space="preserve">, Erciyes İletişim Dergisi, </w:t>
      </w:r>
      <w:r w:rsidR="00885C57" w:rsidRPr="00611B76">
        <w:rPr>
          <w:rFonts w:ascii="Times New Roman" w:hAnsi="Times New Roman" w:cs="Times New Roman"/>
          <w:sz w:val="18"/>
          <w:szCs w:val="18"/>
        </w:rPr>
        <w:t xml:space="preserve">Cilt: 5, Sayı: 4, </w:t>
      </w:r>
      <w:r w:rsidR="00263497">
        <w:rPr>
          <w:rFonts w:ascii="Times New Roman" w:hAnsi="Times New Roman" w:cs="Times New Roman"/>
          <w:sz w:val="18"/>
          <w:szCs w:val="18"/>
        </w:rPr>
        <w:t xml:space="preserve">ss. </w:t>
      </w:r>
      <w:r w:rsidR="00885C57" w:rsidRPr="00611B76">
        <w:rPr>
          <w:rFonts w:ascii="Times New Roman" w:hAnsi="Times New Roman" w:cs="Times New Roman"/>
          <w:sz w:val="18"/>
          <w:szCs w:val="18"/>
        </w:rPr>
        <w:t>59-74, 2018.</w:t>
      </w:r>
    </w:p>
    <w:p w:rsidR="00CD73A7" w:rsidRDefault="00CD73A7">
      <w:pPr>
        <w:pStyle w:val="DipnotMetni"/>
      </w:pPr>
    </w:p>
  </w:footnote>
  <w:footnote w:id="9">
    <w:p w:rsidR="00DE6E33" w:rsidRPr="00885C57" w:rsidRDefault="00DE6E33" w:rsidP="00DE6E33">
      <w:pPr>
        <w:spacing w:before="60" w:after="60"/>
        <w:rPr>
          <w:rFonts w:ascii="Times New Roman" w:hAnsi="Times New Roman" w:cs="Times New Roman"/>
          <w:sz w:val="18"/>
          <w:szCs w:val="18"/>
        </w:rPr>
      </w:pPr>
      <w:r>
        <w:rPr>
          <w:rStyle w:val="DipnotBavurusu"/>
        </w:rPr>
        <w:footnoteRef/>
      </w:r>
      <w:r>
        <w:t xml:space="preserve"> </w:t>
      </w:r>
      <w:r w:rsidRPr="00885C57">
        <w:rPr>
          <w:rFonts w:ascii="Times New Roman" w:hAnsi="Times New Roman" w:cs="Times New Roman"/>
          <w:sz w:val="18"/>
          <w:szCs w:val="18"/>
        </w:rPr>
        <w:t>Cihan</w:t>
      </w:r>
      <w:r w:rsidR="00885C57">
        <w:rPr>
          <w:rFonts w:ascii="Times New Roman" w:hAnsi="Times New Roman" w:cs="Times New Roman"/>
          <w:sz w:val="18"/>
          <w:szCs w:val="18"/>
        </w:rPr>
        <w:t xml:space="preserve"> </w:t>
      </w:r>
      <w:r w:rsidR="00611B76" w:rsidRPr="00885C57">
        <w:rPr>
          <w:rFonts w:ascii="Times New Roman" w:hAnsi="Times New Roman" w:cs="Times New Roman"/>
          <w:sz w:val="18"/>
          <w:szCs w:val="18"/>
        </w:rPr>
        <w:t xml:space="preserve">Uzunçayır, </w:t>
      </w:r>
      <w:r w:rsidR="00263497">
        <w:rPr>
          <w:rFonts w:ascii="Times New Roman" w:hAnsi="Times New Roman" w:cs="Times New Roman"/>
          <w:sz w:val="18"/>
          <w:szCs w:val="18"/>
        </w:rPr>
        <w:t>“</w:t>
      </w:r>
      <w:r w:rsidRPr="00885C57">
        <w:rPr>
          <w:rFonts w:ascii="Times New Roman" w:hAnsi="Times New Roman" w:cs="Times New Roman"/>
          <w:sz w:val="18"/>
          <w:szCs w:val="18"/>
        </w:rPr>
        <w:t>Göçmen Karşıtlığından</w:t>
      </w:r>
      <w:r w:rsidR="00263497">
        <w:rPr>
          <w:rFonts w:ascii="Times New Roman" w:hAnsi="Times New Roman" w:cs="Times New Roman"/>
          <w:sz w:val="18"/>
          <w:szCs w:val="18"/>
        </w:rPr>
        <w:t xml:space="preserve"> İslamofobiye Avrupa Aşırı Sağı”,</w:t>
      </w:r>
      <w:r w:rsidRPr="00885C57">
        <w:rPr>
          <w:rFonts w:ascii="Times New Roman" w:hAnsi="Times New Roman" w:cs="Times New Roman"/>
          <w:sz w:val="18"/>
          <w:szCs w:val="18"/>
        </w:rPr>
        <w:t xml:space="preserve"> Siyasal </w:t>
      </w:r>
      <w:r w:rsidR="00885C57">
        <w:rPr>
          <w:rFonts w:ascii="Times New Roman" w:hAnsi="Times New Roman" w:cs="Times New Roman"/>
          <w:sz w:val="18"/>
          <w:szCs w:val="18"/>
        </w:rPr>
        <w:t xml:space="preserve">Bilimler Dergisi, Cilt: 2, Sayı: 2, </w:t>
      </w:r>
      <w:r w:rsidR="00263497">
        <w:rPr>
          <w:rFonts w:ascii="Times New Roman" w:hAnsi="Times New Roman" w:cs="Times New Roman"/>
          <w:sz w:val="18"/>
          <w:szCs w:val="18"/>
        </w:rPr>
        <w:t xml:space="preserve">ss. </w:t>
      </w:r>
      <w:r w:rsidR="00885C57">
        <w:rPr>
          <w:rFonts w:ascii="Times New Roman" w:hAnsi="Times New Roman" w:cs="Times New Roman"/>
          <w:sz w:val="18"/>
          <w:szCs w:val="18"/>
        </w:rPr>
        <w:t>131-147, 2014.</w:t>
      </w:r>
    </w:p>
  </w:footnote>
  <w:footnote w:id="10">
    <w:p w:rsidR="00DE6E33" w:rsidRPr="00885C57" w:rsidRDefault="00DE6E33" w:rsidP="00DE6E33">
      <w:pPr>
        <w:spacing w:before="60" w:after="60"/>
        <w:rPr>
          <w:rFonts w:ascii="Times New Roman" w:hAnsi="Times New Roman" w:cs="Times New Roman"/>
          <w:sz w:val="18"/>
          <w:szCs w:val="18"/>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00885C57">
        <w:rPr>
          <w:rFonts w:ascii="Times New Roman" w:hAnsi="Times New Roman" w:cs="Times New Roman"/>
          <w:sz w:val="18"/>
          <w:szCs w:val="18"/>
        </w:rPr>
        <w:t xml:space="preserve">Yüksel </w:t>
      </w:r>
      <w:r w:rsidR="00611B76">
        <w:rPr>
          <w:rFonts w:ascii="Times New Roman" w:hAnsi="Times New Roman" w:cs="Times New Roman"/>
          <w:sz w:val="18"/>
          <w:szCs w:val="18"/>
        </w:rPr>
        <w:t xml:space="preserve">Koçak </w:t>
      </w:r>
      <w:r w:rsidR="00263497">
        <w:rPr>
          <w:rFonts w:ascii="Times New Roman" w:hAnsi="Times New Roman" w:cs="Times New Roman"/>
          <w:sz w:val="18"/>
          <w:szCs w:val="18"/>
        </w:rPr>
        <w:t>ve</w:t>
      </w:r>
      <w:r w:rsidR="00885C57">
        <w:rPr>
          <w:rFonts w:ascii="Times New Roman" w:hAnsi="Times New Roman" w:cs="Times New Roman"/>
          <w:sz w:val="18"/>
          <w:szCs w:val="18"/>
        </w:rPr>
        <w:t xml:space="preserve"> </w:t>
      </w:r>
      <w:r w:rsidR="00611B76">
        <w:rPr>
          <w:rFonts w:ascii="Times New Roman" w:hAnsi="Times New Roman" w:cs="Times New Roman"/>
          <w:sz w:val="18"/>
          <w:szCs w:val="18"/>
        </w:rPr>
        <w:t xml:space="preserve">Elvan Terzi, </w:t>
      </w:r>
      <w:r w:rsidR="00263497">
        <w:rPr>
          <w:rFonts w:ascii="Times New Roman" w:hAnsi="Times New Roman" w:cs="Times New Roman"/>
          <w:sz w:val="18"/>
          <w:szCs w:val="18"/>
        </w:rPr>
        <w:t>“</w:t>
      </w:r>
      <w:r w:rsidRPr="00885C57">
        <w:rPr>
          <w:rFonts w:ascii="Times New Roman" w:hAnsi="Times New Roman" w:cs="Times New Roman"/>
          <w:sz w:val="18"/>
          <w:szCs w:val="18"/>
        </w:rPr>
        <w:t>Türkiye’de Göç Olgusu, Göç Edenlerin Kentlere Olan Etkileri ve Çözüm Önerileri.</w:t>
      </w:r>
      <w:r w:rsidR="00263497">
        <w:rPr>
          <w:rFonts w:ascii="Times New Roman" w:hAnsi="Times New Roman" w:cs="Times New Roman"/>
          <w:sz w:val="18"/>
          <w:szCs w:val="18"/>
        </w:rPr>
        <w:t>,</w:t>
      </w:r>
      <w:r w:rsidRPr="00885C57">
        <w:rPr>
          <w:rFonts w:ascii="Times New Roman" w:hAnsi="Times New Roman" w:cs="Times New Roman"/>
          <w:sz w:val="18"/>
          <w:szCs w:val="18"/>
        </w:rPr>
        <w:t xml:space="preserve"> Kafkas Üniversitesi İktisadi ve İdari Bilimler Fakültesi Dergisi, </w:t>
      </w:r>
      <w:r w:rsidR="00E14059">
        <w:rPr>
          <w:rFonts w:ascii="Times New Roman" w:hAnsi="Times New Roman" w:cs="Times New Roman"/>
          <w:sz w:val="18"/>
          <w:szCs w:val="18"/>
        </w:rPr>
        <w:t xml:space="preserve">Cilt: 3, Sayı: 3, </w:t>
      </w:r>
      <w:r w:rsidR="00263497">
        <w:rPr>
          <w:rFonts w:ascii="Times New Roman" w:hAnsi="Times New Roman" w:cs="Times New Roman"/>
          <w:sz w:val="18"/>
          <w:szCs w:val="18"/>
        </w:rPr>
        <w:t xml:space="preserve">ss. </w:t>
      </w:r>
      <w:r w:rsidR="00E14059">
        <w:rPr>
          <w:rFonts w:ascii="Times New Roman" w:hAnsi="Times New Roman" w:cs="Times New Roman"/>
          <w:sz w:val="18"/>
          <w:szCs w:val="18"/>
        </w:rPr>
        <w:t>163-184, 2012, s.165.</w:t>
      </w:r>
    </w:p>
  </w:footnote>
  <w:footnote w:id="11">
    <w:p w:rsidR="00DE6E33" w:rsidRPr="00885C57" w:rsidRDefault="00DE6E33" w:rsidP="00DE6E33">
      <w:pPr>
        <w:spacing w:before="60" w:after="60"/>
        <w:rPr>
          <w:rFonts w:ascii="Times New Roman" w:hAnsi="Times New Roman" w:cs="Times New Roman"/>
          <w:sz w:val="18"/>
          <w:szCs w:val="18"/>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00885C57">
        <w:rPr>
          <w:rFonts w:ascii="Times New Roman" w:hAnsi="Times New Roman" w:cs="Times New Roman"/>
          <w:sz w:val="18"/>
          <w:szCs w:val="18"/>
        </w:rPr>
        <w:t xml:space="preserve">Orhan </w:t>
      </w:r>
      <w:r w:rsidR="00611B76">
        <w:rPr>
          <w:rFonts w:ascii="Times New Roman" w:hAnsi="Times New Roman" w:cs="Times New Roman"/>
          <w:sz w:val="18"/>
          <w:szCs w:val="18"/>
        </w:rPr>
        <w:t xml:space="preserve">Koçak </w:t>
      </w:r>
      <w:r w:rsidR="00263497">
        <w:rPr>
          <w:rFonts w:ascii="Times New Roman" w:hAnsi="Times New Roman" w:cs="Times New Roman"/>
          <w:sz w:val="18"/>
          <w:szCs w:val="18"/>
        </w:rPr>
        <w:t>ve</w:t>
      </w:r>
      <w:r w:rsidR="00885C57">
        <w:rPr>
          <w:rFonts w:ascii="Times New Roman" w:hAnsi="Times New Roman" w:cs="Times New Roman"/>
          <w:sz w:val="18"/>
          <w:szCs w:val="18"/>
        </w:rPr>
        <w:t xml:space="preserve"> </w:t>
      </w:r>
      <w:r w:rsidR="00611B76">
        <w:rPr>
          <w:rFonts w:ascii="Times New Roman" w:hAnsi="Times New Roman" w:cs="Times New Roman"/>
          <w:sz w:val="18"/>
          <w:szCs w:val="18"/>
        </w:rPr>
        <w:t xml:space="preserve">R. Demet Gündüz, </w:t>
      </w:r>
      <w:r w:rsidR="00263497">
        <w:rPr>
          <w:rFonts w:ascii="Times New Roman" w:hAnsi="Times New Roman" w:cs="Times New Roman"/>
          <w:sz w:val="18"/>
          <w:szCs w:val="18"/>
        </w:rPr>
        <w:t>“</w:t>
      </w:r>
      <w:r w:rsidRPr="00885C57">
        <w:rPr>
          <w:rFonts w:ascii="Times New Roman" w:hAnsi="Times New Roman" w:cs="Times New Roman"/>
          <w:sz w:val="18"/>
          <w:szCs w:val="18"/>
        </w:rPr>
        <w:t>Avrupa Birliği Göç Politikaları ve Göçmenlerin Sosyal Olarak İçerilmelerine Etkisi.</w:t>
      </w:r>
      <w:r w:rsidR="00263497">
        <w:rPr>
          <w:rFonts w:ascii="Times New Roman" w:hAnsi="Times New Roman" w:cs="Times New Roman"/>
          <w:sz w:val="18"/>
          <w:szCs w:val="18"/>
        </w:rPr>
        <w:t>,</w:t>
      </w:r>
      <w:r w:rsidRPr="00885C57">
        <w:rPr>
          <w:rFonts w:ascii="Times New Roman" w:hAnsi="Times New Roman" w:cs="Times New Roman"/>
          <w:sz w:val="18"/>
          <w:szCs w:val="18"/>
        </w:rPr>
        <w:t xml:space="preserve"> Yalova Üniversi</w:t>
      </w:r>
      <w:r w:rsidR="00885C57">
        <w:rPr>
          <w:rFonts w:ascii="Times New Roman" w:hAnsi="Times New Roman" w:cs="Times New Roman"/>
          <w:sz w:val="18"/>
          <w:szCs w:val="18"/>
        </w:rPr>
        <w:t xml:space="preserve">tesi Sosyal Bilimler Dergisi, Cilt: 6, Sayı: 12, </w:t>
      </w:r>
      <w:r w:rsidR="00263497">
        <w:rPr>
          <w:rFonts w:ascii="Times New Roman" w:hAnsi="Times New Roman" w:cs="Times New Roman"/>
          <w:sz w:val="18"/>
          <w:szCs w:val="18"/>
        </w:rPr>
        <w:t xml:space="preserve">ss. </w:t>
      </w:r>
      <w:r w:rsidR="00885C57">
        <w:rPr>
          <w:rFonts w:ascii="Times New Roman" w:hAnsi="Times New Roman" w:cs="Times New Roman"/>
          <w:sz w:val="18"/>
          <w:szCs w:val="18"/>
        </w:rPr>
        <w:t xml:space="preserve">66-91, </w:t>
      </w:r>
      <w:r w:rsidR="00E14059">
        <w:rPr>
          <w:rFonts w:ascii="Times New Roman" w:hAnsi="Times New Roman" w:cs="Times New Roman"/>
          <w:sz w:val="18"/>
          <w:szCs w:val="18"/>
        </w:rPr>
        <w:t>2016, s.</w:t>
      </w:r>
      <w:r w:rsidR="00263497">
        <w:rPr>
          <w:rFonts w:ascii="Times New Roman" w:hAnsi="Times New Roman" w:cs="Times New Roman"/>
          <w:sz w:val="18"/>
          <w:szCs w:val="18"/>
        </w:rPr>
        <w:t xml:space="preserve"> </w:t>
      </w:r>
      <w:r w:rsidR="00E14059">
        <w:rPr>
          <w:rFonts w:ascii="Times New Roman" w:hAnsi="Times New Roman" w:cs="Times New Roman"/>
          <w:sz w:val="18"/>
          <w:szCs w:val="18"/>
        </w:rPr>
        <w:t xml:space="preserve">68. </w:t>
      </w:r>
    </w:p>
  </w:footnote>
  <w:footnote w:id="12">
    <w:p w:rsidR="00DE6E33" w:rsidRPr="00885C57" w:rsidRDefault="00DE6E33" w:rsidP="00885C57">
      <w:pPr>
        <w:spacing w:before="60" w:after="60"/>
        <w:rPr>
          <w:rFonts w:ascii="Times New Roman" w:hAnsi="Times New Roman" w:cs="Times New Roman"/>
          <w:sz w:val="18"/>
          <w:szCs w:val="18"/>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Özgür Güneş</w:t>
      </w:r>
      <w:r w:rsidR="00611B76">
        <w:rPr>
          <w:rFonts w:ascii="Times New Roman" w:hAnsi="Times New Roman" w:cs="Times New Roman"/>
          <w:sz w:val="18"/>
          <w:szCs w:val="18"/>
        </w:rPr>
        <w:t xml:space="preserve"> </w:t>
      </w:r>
      <w:r w:rsidR="00611B76" w:rsidRPr="00885C57">
        <w:rPr>
          <w:rFonts w:ascii="Times New Roman" w:hAnsi="Times New Roman" w:cs="Times New Roman"/>
          <w:sz w:val="18"/>
          <w:szCs w:val="18"/>
        </w:rPr>
        <w:t xml:space="preserve">Öztürk, </w:t>
      </w:r>
      <w:r w:rsidR="00263497">
        <w:rPr>
          <w:rFonts w:ascii="Times New Roman" w:hAnsi="Times New Roman" w:cs="Times New Roman"/>
          <w:sz w:val="18"/>
          <w:szCs w:val="18"/>
        </w:rPr>
        <w:t>“</w:t>
      </w:r>
      <w:r w:rsidRPr="00885C57">
        <w:rPr>
          <w:rFonts w:ascii="Times New Roman" w:hAnsi="Times New Roman" w:cs="Times New Roman"/>
          <w:sz w:val="18"/>
          <w:szCs w:val="18"/>
        </w:rPr>
        <w:t>İspanya Göç Politikaları ve Göçmen Hayatlar: İspanya Örneği Türkiye İçin Bir Model Olabilir Mi?</w:t>
      </w:r>
      <w:r w:rsidR="00263497">
        <w:rPr>
          <w:rFonts w:ascii="Times New Roman" w:hAnsi="Times New Roman" w:cs="Times New Roman"/>
          <w:sz w:val="18"/>
          <w:szCs w:val="18"/>
        </w:rPr>
        <w:t>”</w:t>
      </w:r>
      <w:r w:rsidRPr="00885C57">
        <w:rPr>
          <w:rFonts w:ascii="Times New Roman" w:hAnsi="Times New Roman" w:cs="Times New Roman"/>
          <w:sz w:val="18"/>
          <w:szCs w:val="18"/>
        </w:rPr>
        <w:t xml:space="preserve">, Turkısh Journal of </w:t>
      </w:r>
      <w:r w:rsidR="00885C57">
        <w:rPr>
          <w:rFonts w:ascii="Times New Roman" w:hAnsi="Times New Roman" w:cs="Times New Roman"/>
          <w:sz w:val="18"/>
          <w:szCs w:val="18"/>
        </w:rPr>
        <w:t xml:space="preserve">Population Studies, 36,  </w:t>
      </w:r>
      <w:r w:rsidR="00263497">
        <w:rPr>
          <w:rFonts w:ascii="Times New Roman" w:hAnsi="Times New Roman" w:cs="Times New Roman"/>
          <w:sz w:val="18"/>
          <w:szCs w:val="18"/>
        </w:rPr>
        <w:t xml:space="preserve">ss. </w:t>
      </w:r>
      <w:r w:rsidR="00885C57">
        <w:rPr>
          <w:rFonts w:ascii="Times New Roman" w:hAnsi="Times New Roman" w:cs="Times New Roman"/>
          <w:sz w:val="18"/>
          <w:szCs w:val="18"/>
        </w:rPr>
        <w:t>103–135, 2014</w:t>
      </w:r>
      <w:r w:rsidR="00263497">
        <w:rPr>
          <w:rFonts w:ascii="Times New Roman" w:hAnsi="Times New Roman" w:cs="Times New Roman"/>
          <w:sz w:val="18"/>
          <w:szCs w:val="18"/>
        </w:rPr>
        <w:t xml:space="preserve">, s. </w:t>
      </w:r>
      <w:r w:rsidR="00E14059">
        <w:rPr>
          <w:rFonts w:ascii="Times New Roman" w:hAnsi="Times New Roman" w:cs="Times New Roman"/>
          <w:sz w:val="18"/>
          <w:szCs w:val="18"/>
        </w:rPr>
        <w:t>113.</w:t>
      </w:r>
    </w:p>
  </w:footnote>
  <w:footnote w:id="13">
    <w:p w:rsidR="00DE6E33" w:rsidRPr="00FF2427" w:rsidRDefault="00DE6E33" w:rsidP="00FF2427">
      <w:pPr>
        <w:spacing w:before="60" w:after="60"/>
        <w:rPr>
          <w:rFonts w:ascii="Times New Roman" w:hAnsi="Times New Roman" w:cs="Times New Roman"/>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E-2000</w:t>
      </w:r>
      <w:r w:rsidR="00885C57">
        <w:rPr>
          <w:rFonts w:ascii="Times New Roman" w:hAnsi="Times New Roman" w:cs="Times New Roman"/>
          <w:sz w:val="18"/>
          <w:szCs w:val="18"/>
        </w:rPr>
        <w:t xml:space="preserve">, </w:t>
      </w:r>
      <w:r w:rsidRPr="00885C57">
        <w:rPr>
          <w:rFonts w:ascii="Times New Roman" w:hAnsi="Times New Roman" w:cs="Times New Roman"/>
          <w:sz w:val="18"/>
          <w:szCs w:val="18"/>
        </w:rPr>
        <w:t>España 2000 Partisi'nin Propaganda Görselli, http:// espana2000. org/?page_id= 520</w:t>
      </w:r>
      <w:r w:rsidR="00885C57">
        <w:rPr>
          <w:rFonts w:ascii="Times New Roman" w:hAnsi="Times New Roman" w:cs="Times New Roman"/>
          <w:sz w:val="18"/>
          <w:szCs w:val="18"/>
        </w:rPr>
        <w:t>, Erişim Tarihi: 07.11.2018.</w:t>
      </w:r>
    </w:p>
  </w:footnote>
  <w:footnote w:id="14">
    <w:p w:rsidR="00FF2427" w:rsidRPr="00885C57" w:rsidRDefault="00FF2427" w:rsidP="00FF2427">
      <w:pPr>
        <w:spacing w:before="60" w:after="60"/>
        <w:rPr>
          <w:rFonts w:ascii="Times New Roman" w:hAnsi="Times New Roman" w:cs="Times New Roman"/>
          <w:noProof/>
          <w:sz w:val="18"/>
          <w:szCs w:val="18"/>
          <w:lang w:eastAsia="tr-TR"/>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00885C57">
        <w:rPr>
          <w:rFonts w:ascii="Times New Roman" w:hAnsi="Times New Roman" w:cs="Times New Roman"/>
          <w:noProof/>
          <w:sz w:val="18"/>
          <w:szCs w:val="18"/>
          <w:lang w:eastAsia="tr-TR"/>
        </w:rPr>
        <w:t xml:space="preserve">El Mundo, </w:t>
      </w:r>
      <w:r w:rsidRPr="00885C57">
        <w:rPr>
          <w:rFonts w:ascii="Times New Roman" w:hAnsi="Times New Roman" w:cs="Times New Roman"/>
          <w:noProof/>
          <w:sz w:val="18"/>
          <w:szCs w:val="18"/>
          <w:lang w:eastAsia="tr-TR"/>
        </w:rPr>
        <w:t xml:space="preserve">E-2000 Partisi, https:// www. elmundo .es/elmundo /2011/05/23 /madrid /1306170677. html, Erişim Tarihi: 08.11.2018. </w:t>
      </w:r>
    </w:p>
  </w:footnote>
  <w:footnote w:id="15">
    <w:p w:rsidR="00FF2427" w:rsidRPr="00885C57" w:rsidRDefault="00FF2427" w:rsidP="00FF2427">
      <w:pPr>
        <w:spacing w:before="60" w:after="60"/>
        <w:rPr>
          <w:rFonts w:ascii="Times New Roman" w:hAnsi="Times New Roman" w:cs="Times New Roman"/>
          <w:noProof/>
          <w:sz w:val="18"/>
          <w:szCs w:val="18"/>
          <w:lang w:eastAsia="tr-TR"/>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Pr="00885C57">
        <w:rPr>
          <w:rFonts w:ascii="Times New Roman" w:hAnsi="Times New Roman" w:cs="Times New Roman"/>
          <w:noProof/>
          <w:sz w:val="18"/>
          <w:szCs w:val="18"/>
          <w:lang w:eastAsia="tr-TR"/>
        </w:rPr>
        <w:t>El Pais</w:t>
      </w:r>
      <w:r w:rsidR="00885C57">
        <w:rPr>
          <w:rFonts w:ascii="Times New Roman" w:hAnsi="Times New Roman" w:cs="Times New Roman"/>
          <w:noProof/>
          <w:sz w:val="18"/>
          <w:szCs w:val="18"/>
          <w:lang w:eastAsia="tr-TR"/>
        </w:rPr>
        <w:t xml:space="preserve">, </w:t>
      </w:r>
      <w:r w:rsidRPr="00885C57">
        <w:rPr>
          <w:rFonts w:ascii="Times New Roman" w:hAnsi="Times New Roman" w:cs="Times New Roman"/>
          <w:noProof/>
          <w:sz w:val="18"/>
          <w:szCs w:val="18"/>
          <w:lang w:eastAsia="tr-TR"/>
        </w:rPr>
        <w:t>E-2000 Partisi, https:// elpais.com /politica/2017/ 12/14/actualidad /1513259255 _040561. html, Erişim Tarihi: 08.11.2018.</w:t>
      </w:r>
    </w:p>
  </w:footnote>
  <w:footnote w:id="16">
    <w:p w:rsidR="00FF2427" w:rsidRPr="00885C57" w:rsidRDefault="00FF2427" w:rsidP="00885C57">
      <w:pPr>
        <w:spacing w:before="60" w:after="60"/>
        <w:rPr>
          <w:rFonts w:ascii="Times New Roman" w:hAnsi="Times New Roman" w:cs="Times New Roman"/>
          <w:noProof/>
          <w:sz w:val="18"/>
          <w:szCs w:val="18"/>
          <w:lang w:eastAsia="tr-TR"/>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00885C57">
        <w:rPr>
          <w:rFonts w:ascii="Times New Roman" w:hAnsi="Times New Roman" w:cs="Times New Roman"/>
          <w:noProof/>
          <w:sz w:val="18"/>
          <w:szCs w:val="18"/>
          <w:lang w:eastAsia="tr-TR"/>
        </w:rPr>
        <w:t xml:space="preserve">El Pais, </w:t>
      </w:r>
      <w:r w:rsidRPr="00885C57">
        <w:rPr>
          <w:rFonts w:ascii="Times New Roman" w:hAnsi="Times New Roman" w:cs="Times New Roman"/>
          <w:noProof/>
          <w:sz w:val="18"/>
          <w:szCs w:val="18"/>
          <w:lang w:eastAsia="tr-TR"/>
        </w:rPr>
        <w:t>2011 İspanya Parlamento Seçimi, https:// resultados. elpais. com/resultats /eleccions/ 2011/ generals /congreso/, Erişim Tarihi: 08.11.2018.</w:t>
      </w:r>
    </w:p>
  </w:footnote>
  <w:footnote w:id="17">
    <w:p w:rsidR="00F3390C" w:rsidRPr="00885C57" w:rsidRDefault="00F3390C" w:rsidP="00F3390C">
      <w:pPr>
        <w:spacing w:before="60" w:after="60"/>
        <w:rPr>
          <w:rFonts w:ascii="Times New Roman" w:hAnsi="Times New Roman" w:cs="Times New Roman"/>
          <w:noProof/>
          <w:sz w:val="18"/>
          <w:szCs w:val="18"/>
          <w:lang w:eastAsia="tr-TR"/>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00611B76">
        <w:rPr>
          <w:rFonts w:ascii="Times New Roman" w:hAnsi="Times New Roman" w:cs="Times New Roman"/>
          <w:noProof/>
          <w:sz w:val="18"/>
          <w:szCs w:val="18"/>
          <w:lang w:eastAsia="tr-TR"/>
        </w:rPr>
        <w:t>John</w:t>
      </w:r>
      <w:r w:rsidRPr="00885C57">
        <w:rPr>
          <w:rFonts w:ascii="Times New Roman" w:hAnsi="Times New Roman" w:cs="Times New Roman"/>
          <w:noProof/>
          <w:sz w:val="18"/>
          <w:szCs w:val="18"/>
          <w:lang w:eastAsia="tr-TR"/>
        </w:rPr>
        <w:t xml:space="preserve"> </w:t>
      </w:r>
      <w:r w:rsidR="00611B76" w:rsidRPr="00885C57">
        <w:rPr>
          <w:rFonts w:ascii="Times New Roman" w:hAnsi="Times New Roman" w:cs="Times New Roman"/>
          <w:noProof/>
          <w:sz w:val="18"/>
          <w:szCs w:val="18"/>
          <w:lang w:eastAsia="tr-TR"/>
        </w:rPr>
        <w:t xml:space="preserve">Fiske, </w:t>
      </w:r>
      <w:r w:rsidR="00BB24F4">
        <w:rPr>
          <w:rFonts w:ascii="Times New Roman" w:hAnsi="Times New Roman" w:cs="Times New Roman"/>
          <w:noProof/>
          <w:sz w:val="18"/>
          <w:szCs w:val="18"/>
          <w:lang w:eastAsia="tr-TR"/>
        </w:rPr>
        <w:t>İletişim Çalışmalarına Giriş, Çev., Süleyman İrvan, 5. Basım,</w:t>
      </w:r>
      <w:r w:rsidRPr="00885C57">
        <w:rPr>
          <w:rFonts w:ascii="Times New Roman" w:hAnsi="Times New Roman" w:cs="Times New Roman"/>
          <w:noProof/>
          <w:sz w:val="18"/>
          <w:szCs w:val="18"/>
          <w:lang w:eastAsia="tr-TR"/>
        </w:rPr>
        <w:t xml:space="preserve"> Bilim ve</w:t>
      </w:r>
      <w:r w:rsidR="00BB24F4">
        <w:rPr>
          <w:rFonts w:ascii="Times New Roman" w:hAnsi="Times New Roman" w:cs="Times New Roman"/>
          <w:noProof/>
          <w:sz w:val="18"/>
          <w:szCs w:val="18"/>
          <w:lang w:eastAsia="tr-TR"/>
        </w:rPr>
        <w:t xml:space="preserve"> Sanat Yayınları, Ankara</w:t>
      </w:r>
      <w:r w:rsidR="00E14059">
        <w:rPr>
          <w:rFonts w:ascii="Times New Roman" w:hAnsi="Times New Roman" w:cs="Times New Roman"/>
          <w:noProof/>
          <w:sz w:val="18"/>
          <w:szCs w:val="18"/>
          <w:lang w:eastAsia="tr-TR"/>
        </w:rPr>
        <w:t xml:space="preserve"> 2017, </w:t>
      </w:r>
      <w:r w:rsidR="001D7A38">
        <w:rPr>
          <w:rFonts w:ascii="Times New Roman" w:hAnsi="Times New Roman" w:cs="Times New Roman"/>
          <w:noProof/>
          <w:sz w:val="18"/>
          <w:szCs w:val="18"/>
          <w:lang w:eastAsia="tr-TR"/>
        </w:rPr>
        <w:t>s.</w:t>
      </w:r>
      <w:r w:rsidR="00BB24F4">
        <w:rPr>
          <w:rFonts w:ascii="Times New Roman" w:hAnsi="Times New Roman" w:cs="Times New Roman"/>
          <w:noProof/>
          <w:sz w:val="18"/>
          <w:szCs w:val="18"/>
          <w:lang w:eastAsia="tr-TR"/>
        </w:rPr>
        <w:t xml:space="preserve"> </w:t>
      </w:r>
      <w:r w:rsidR="001D7A38">
        <w:rPr>
          <w:rFonts w:ascii="Times New Roman" w:hAnsi="Times New Roman" w:cs="Times New Roman"/>
          <w:noProof/>
          <w:sz w:val="18"/>
          <w:szCs w:val="18"/>
          <w:lang w:eastAsia="tr-TR"/>
        </w:rPr>
        <w:t>127.</w:t>
      </w:r>
    </w:p>
  </w:footnote>
  <w:footnote w:id="18">
    <w:p w:rsidR="00F3390C" w:rsidRPr="00885C57" w:rsidRDefault="00F3390C" w:rsidP="00F3390C">
      <w:pPr>
        <w:spacing w:before="60" w:after="60"/>
        <w:rPr>
          <w:rFonts w:ascii="Times New Roman" w:hAnsi="Times New Roman" w:cs="Times New Roman"/>
          <w:noProof/>
          <w:sz w:val="18"/>
          <w:szCs w:val="18"/>
          <w:lang w:eastAsia="tr-TR"/>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Pr="00885C57">
        <w:rPr>
          <w:rFonts w:ascii="Times New Roman" w:hAnsi="Times New Roman" w:cs="Times New Roman"/>
          <w:noProof/>
          <w:sz w:val="18"/>
          <w:szCs w:val="18"/>
          <w:lang w:eastAsia="tr-TR"/>
        </w:rPr>
        <w:t xml:space="preserve">Mehmet </w:t>
      </w:r>
      <w:r w:rsidR="00611B76" w:rsidRPr="00885C57">
        <w:rPr>
          <w:rFonts w:ascii="Times New Roman" w:hAnsi="Times New Roman" w:cs="Times New Roman"/>
          <w:noProof/>
          <w:sz w:val="18"/>
          <w:szCs w:val="18"/>
          <w:lang w:eastAsia="tr-TR"/>
        </w:rPr>
        <w:t xml:space="preserve">Rifat, </w:t>
      </w:r>
      <w:r w:rsidRPr="00885C57">
        <w:rPr>
          <w:rFonts w:ascii="Times New Roman" w:hAnsi="Times New Roman" w:cs="Times New Roman"/>
          <w:noProof/>
          <w:sz w:val="18"/>
          <w:szCs w:val="18"/>
          <w:lang w:eastAsia="tr-TR"/>
        </w:rPr>
        <w:t>Açıklamalı Göstergebilim Sözlüğü: Kavramlar,</w:t>
      </w:r>
      <w:r w:rsidR="00BB24F4">
        <w:rPr>
          <w:rFonts w:ascii="Times New Roman" w:hAnsi="Times New Roman" w:cs="Times New Roman"/>
          <w:noProof/>
          <w:sz w:val="18"/>
          <w:szCs w:val="18"/>
          <w:lang w:eastAsia="tr-TR"/>
        </w:rPr>
        <w:t xml:space="preserve"> Yöntemler, Kuramcılar, Okullar,</w:t>
      </w:r>
      <w:r w:rsidRPr="00885C57">
        <w:rPr>
          <w:rFonts w:ascii="Times New Roman" w:hAnsi="Times New Roman" w:cs="Times New Roman"/>
          <w:noProof/>
          <w:sz w:val="18"/>
          <w:szCs w:val="18"/>
          <w:lang w:eastAsia="tr-TR"/>
        </w:rPr>
        <w:t xml:space="preserve"> Türkiye İş Bankası K</w:t>
      </w:r>
      <w:r w:rsidR="00BB24F4">
        <w:rPr>
          <w:rFonts w:ascii="Times New Roman" w:hAnsi="Times New Roman" w:cs="Times New Roman"/>
          <w:noProof/>
          <w:sz w:val="18"/>
          <w:szCs w:val="18"/>
          <w:lang w:eastAsia="tr-TR"/>
        </w:rPr>
        <w:t>ültür Yayınları, İstanbul</w:t>
      </w:r>
      <w:r w:rsidR="001D7A38">
        <w:rPr>
          <w:rFonts w:ascii="Times New Roman" w:hAnsi="Times New Roman" w:cs="Times New Roman"/>
          <w:noProof/>
          <w:sz w:val="18"/>
          <w:szCs w:val="18"/>
          <w:lang w:eastAsia="tr-TR"/>
        </w:rPr>
        <w:t xml:space="preserve"> 2013, s.</w:t>
      </w:r>
      <w:r w:rsidR="00BB24F4">
        <w:rPr>
          <w:rFonts w:ascii="Times New Roman" w:hAnsi="Times New Roman" w:cs="Times New Roman"/>
          <w:noProof/>
          <w:sz w:val="18"/>
          <w:szCs w:val="18"/>
          <w:lang w:eastAsia="tr-TR"/>
        </w:rPr>
        <w:t xml:space="preserve"> </w:t>
      </w:r>
      <w:r w:rsidR="001D7A38">
        <w:rPr>
          <w:rFonts w:ascii="Times New Roman" w:hAnsi="Times New Roman" w:cs="Times New Roman"/>
          <w:noProof/>
          <w:sz w:val="18"/>
          <w:szCs w:val="18"/>
          <w:lang w:eastAsia="tr-TR"/>
        </w:rPr>
        <w:t>107.</w:t>
      </w:r>
    </w:p>
  </w:footnote>
  <w:footnote w:id="19">
    <w:p w:rsidR="00F3390C" w:rsidRPr="00885C57" w:rsidRDefault="00F3390C" w:rsidP="00F3390C">
      <w:pPr>
        <w:spacing w:before="60" w:after="60"/>
        <w:rPr>
          <w:rFonts w:ascii="Times New Roman" w:hAnsi="Times New Roman" w:cs="Times New Roman"/>
          <w:noProof/>
          <w:sz w:val="18"/>
          <w:szCs w:val="18"/>
          <w:lang w:eastAsia="tr-TR"/>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w:t>
      </w:r>
      <w:r w:rsidRPr="00885C57">
        <w:rPr>
          <w:rFonts w:ascii="Times New Roman" w:hAnsi="Times New Roman" w:cs="Times New Roman"/>
          <w:noProof/>
          <w:sz w:val="18"/>
          <w:szCs w:val="18"/>
          <w:lang w:eastAsia="tr-TR"/>
        </w:rPr>
        <w:t>Ferdinand</w:t>
      </w:r>
      <w:r w:rsidR="00611B76" w:rsidRPr="00611B76">
        <w:rPr>
          <w:rFonts w:ascii="Times New Roman" w:hAnsi="Times New Roman" w:cs="Times New Roman"/>
          <w:noProof/>
          <w:sz w:val="18"/>
          <w:szCs w:val="18"/>
          <w:lang w:eastAsia="tr-TR"/>
        </w:rPr>
        <w:t xml:space="preserve"> </w:t>
      </w:r>
      <w:r w:rsidR="00611B76">
        <w:rPr>
          <w:rFonts w:ascii="Times New Roman" w:hAnsi="Times New Roman" w:cs="Times New Roman"/>
          <w:noProof/>
          <w:sz w:val="18"/>
          <w:szCs w:val="18"/>
          <w:lang w:eastAsia="tr-TR"/>
        </w:rPr>
        <w:t>De Saussure</w:t>
      </w:r>
      <w:r w:rsidR="00BB24F4">
        <w:rPr>
          <w:rFonts w:ascii="Times New Roman" w:hAnsi="Times New Roman" w:cs="Times New Roman"/>
          <w:noProof/>
          <w:sz w:val="18"/>
          <w:szCs w:val="18"/>
          <w:lang w:eastAsia="tr-TR"/>
        </w:rPr>
        <w:t>, Genel Dilbilim Yazıları,</w:t>
      </w:r>
      <w:r w:rsidRPr="00885C57">
        <w:rPr>
          <w:rFonts w:ascii="Times New Roman" w:hAnsi="Times New Roman" w:cs="Times New Roman"/>
          <w:noProof/>
          <w:sz w:val="18"/>
          <w:szCs w:val="18"/>
          <w:lang w:eastAsia="tr-TR"/>
        </w:rPr>
        <w:t xml:space="preserve"> (Çev. Savaş Kılıç), İthaki </w:t>
      </w:r>
      <w:r w:rsidR="00BB24F4">
        <w:rPr>
          <w:rFonts w:ascii="Times New Roman" w:hAnsi="Times New Roman" w:cs="Times New Roman"/>
          <w:noProof/>
          <w:sz w:val="18"/>
          <w:szCs w:val="18"/>
          <w:lang w:eastAsia="tr-TR"/>
        </w:rPr>
        <w:t xml:space="preserve">Yayınları, İstanbul </w:t>
      </w:r>
      <w:r w:rsidR="001D7A38">
        <w:rPr>
          <w:rFonts w:ascii="Times New Roman" w:hAnsi="Times New Roman" w:cs="Times New Roman"/>
          <w:noProof/>
          <w:sz w:val="18"/>
          <w:szCs w:val="18"/>
          <w:lang w:eastAsia="tr-TR"/>
        </w:rPr>
        <w:t>2014, s.</w:t>
      </w:r>
      <w:r w:rsidR="00BB24F4">
        <w:rPr>
          <w:rFonts w:ascii="Times New Roman" w:hAnsi="Times New Roman" w:cs="Times New Roman"/>
          <w:noProof/>
          <w:sz w:val="18"/>
          <w:szCs w:val="18"/>
          <w:lang w:eastAsia="tr-TR"/>
        </w:rPr>
        <w:t xml:space="preserve"> </w:t>
      </w:r>
      <w:r w:rsidR="001D7A38">
        <w:rPr>
          <w:rFonts w:ascii="Times New Roman" w:hAnsi="Times New Roman" w:cs="Times New Roman"/>
          <w:noProof/>
          <w:sz w:val="18"/>
          <w:szCs w:val="18"/>
          <w:lang w:eastAsia="tr-TR"/>
        </w:rPr>
        <w:t>63.</w:t>
      </w:r>
    </w:p>
  </w:footnote>
  <w:footnote w:id="20">
    <w:p w:rsidR="00F3390C" w:rsidRPr="00885C57" w:rsidRDefault="00F3390C" w:rsidP="00F3390C">
      <w:pPr>
        <w:spacing w:before="60" w:after="60"/>
        <w:rPr>
          <w:rFonts w:ascii="Times New Roman" w:hAnsi="Times New Roman" w:cs="Times New Roman"/>
          <w:sz w:val="18"/>
          <w:szCs w:val="18"/>
        </w:rPr>
      </w:pPr>
      <w:r w:rsidRPr="00885C57">
        <w:rPr>
          <w:rStyle w:val="DipnotBavurusu"/>
          <w:rFonts w:ascii="Times New Roman" w:hAnsi="Times New Roman" w:cs="Times New Roman"/>
          <w:sz w:val="18"/>
          <w:szCs w:val="18"/>
        </w:rPr>
        <w:footnoteRef/>
      </w:r>
      <w:r w:rsidRPr="00885C57">
        <w:rPr>
          <w:rFonts w:ascii="Times New Roman" w:hAnsi="Times New Roman" w:cs="Times New Roman"/>
          <w:sz w:val="18"/>
          <w:szCs w:val="18"/>
        </w:rPr>
        <w:t xml:space="preserve"> Nazife</w:t>
      </w:r>
      <w:r w:rsidR="00611B76" w:rsidRPr="00611B76">
        <w:rPr>
          <w:rFonts w:ascii="Times New Roman" w:hAnsi="Times New Roman" w:cs="Times New Roman"/>
          <w:sz w:val="18"/>
          <w:szCs w:val="18"/>
        </w:rPr>
        <w:t xml:space="preserve"> </w:t>
      </w:r>
      <w:r w:rsidR="00611B76">
        <w:rPr>
          <w:rFonts w:ascii="Times New Roman" w:hAnsi="Times New Roman" w:cs="Times New Roman"/>
          <w:sz w:val="18"/>
          <w:szCs w:val="18"/>
        </w:rPr>
        <w:t>Güngör</w:t>
      </w:r>
      <w:r w:rsidRPr="00885C57">
        <w:rPr>
          <w:rFonts w:ascii="Times New Roman" w:hAnsi="Times New Roman" w:cs="Times New Roman"/>
          <w:sz w:val="18"/>
          <w:szCs w:val="18"/>
        </w:rPr>
        <w:t>, İletişim Kuramlar ve Yaklaşımlar, 2. Baskı, S</w:t>
      </w:r>
      <w:r w:rsidR="00BB24F4">
        <w:rPr>
          <w:rFonts w:ascii="Times New Roman" w:hAnsi="Times New Roman" w:cs="Times New Roman"/>
          <w:sz w:val="18"/>
          <w:szCs w:val="18"/>
        </w:rPr>
        <w:t>iyasal Kitapevi, İstanbul</w:t>
      </w:r>
      <w:r w:rsidR="001D7A38">
        <w:rPr>
          <w:rFonts w:ascii="Times New Roman" w:hAnsi="Times New Roman" w:cs="Times New Roman"/>
          <w:sz w:val="18"/>
          <w:szCs w:val="18"/>
        </w:rPr>
        <w:t xml:space="preserve"> 2013, s.</w:t>
      </w:r>
      <w:r w:rsidR="00BB24F4">
        <w:rPr>
          <w:rFonts w:ascii="Times New Roman" w:hAnsi="Times New Roman" w:cs="Times New Roman"/>
          <w:sz w:val="18"/>
          <w:szCs w:val="18"/>
        </w:rPr>
        <w:t xml:space="preserve"> </w:t>
      </w:r>
      <w:r w:rsidR="001D7A38">
        <w:rPr>
          <w:rFonts w:ascii="Times New Roman" w:hAnsi="Times New Roman" w:cs="Times New Roman"/>
          <w:sz w:val="18"/>
          <w:szCs w:val="18"/>
        </w:rPr>
        <w:t>214.</w:t>
      </w:r>
    </w:p>
    <w:p w:rsidR="00F3390C" w:rsidRDefault="00F3390C">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497" w:rsidRPr="00832534" w:rsidRDefault="00263497" w:rsidP="00832534">
    <w:pPr>
      <w:pStyle w:val="stbilgi"/>
      <w:jc w:val="center"/>
      <w:rPr>
        <w:rFonts w:ascii="Times New Roman" w:hAnsi="Times New Roman" w:cs="Times New Roman"/>
        <w:b/>
        <w:sz w:val="20"/>
        <w:szCs w:val="20"/>
      </w:rPr>
    </w:pPr>
    <w:r w:rsidRPr="00832534">
      <w:rPr>
        <w:rFonts w:ascii="Times New Roman" w:hAnsi="Times New Roman" w:cs="Times New Roman"/>
        <w:b/>
        <w:sz w:val="20"/>
        <w:szCs w:val="20"/>
      </w:rPr>
      <w:t>Gazi, M. A., Çakı, C., Gülada, M. O. (2018). İspanya 2000 Partisi’nin Göçmen Karşıtı Propaganda Faaliyetleri Üzerine İnceleme, AUSBD, 1 (2), 13-23.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0C2" w:rsidRDefault="008A50C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7ACE"/>
    <w:rsid w:val="000177A4"/>
    <w:rsid w:val="00021410"/>
    <w:rsid w:val="00025B22"/>
    <w:rsid w:val="00031C27"/>
    <w:rsid w:val="000401B7"/>
    <w:rsid w:val="0004082B"/>
    <w:rsid w:val="00051996"/>
    <w:rsid w:val="00055DB5"/>
    <w:rsid w:val="0007772B"/>
    <w:rsid w:val="000E7D9A"/>
    <w:rsid w:val="00141434"/>
    <w:rsid w:val="0014315C"/>
    <w:rsid w:val="0014439F"/>
    <w:rsid w:val="0016689D"/>
    <w:rsid w:val="00180B8F"/>
    <w:rsid w:val="00185479"/>
    <w:rsid w:val="00186639"/>
    <w:rsid w:val="001C16D6"/>
    <w:rsid w:val="001D3BB7"/>
    <w:rsid w:val="001D7A38"/>
    <w:rsid w:val="001D7C3B"/>
    <w:rsid w:val="001E1A23"/>
    <w:rsid w:val="0022309A"/>
    <w:rsid w:val="00263497"/>
    <w:rsid w:val="00286EC9"/>
    <w:rsid w:val="002F13B9"/>
    <w:rsid w:val="003E4676"/>
    <w:rsid w:val="0043091C"/>
    <w:rsid w:val="00461AE0"/>
    <w:rsid w:val="00490802"/>
    <w:rsid w:val="00492259"/>
    <w:rsid w:val="00494E83"/>
    <w:rsid w:val="004D5828"/>
    <w:rsid w:val="004D7B6B"/>
    <w:rsid w:val="005073BA"/>
    <w:rsid w:val="00514B13"/>
    <w:rsid w:val="00523101"/>
    <w:rsid w:val="00524C27"/>
    <w:rsid w:val="00525AC3"/>
    <w:rsid w:val="00565544"/>
    <w:rsid w:val="005A1300"/>
    <w:rsid w:val="005D5DAF"/>
    <w:rsid w:val="006067B8"/>
    <w:rsid w:val="00611B76"/>
    <w:rsid w:val="00614749"/>
    <w:rsid w:val="00647ACE"/>
    <w:rsid w:val="00676BBE"/>
    <w:rsid w:val="00681A5E"/>
    <w:rsid w:val="006F1F6E"/>
    <w:rsid w:val="00741242"/>
    <w:rsid w:val="00752749"/>
    <w:rsid w:val="00753043"/>
    <w:rsid w:val="007859FB"/>
    <w:rsid w:val="007D20F8"/>
    <w:rsid w:val="00805257"/>
    <w:rsid w:val="00807978"/>
    <w:rsid w:val="00832534"/>
    <w:rsid w:val="0087568B"/>
    <w:rsid w:val="00885C57"/>
    <w:rsid w:val="008A50C2"/>
    <w:rsid w:val="008C20BC"/>
    <w:rsid w:val="008D0375"/>
    <w:rsid w:val="008E0A1E"/>
    <w:rsid w:val="008F0E21"/>
    <w:rsid w:val="008F47C7"/>
    <w:rsid w:val="009222E9"/>
    <w:rsid w:val="00954E3D"/>
    <w:rsid w:val="009835AB"/>
    <w:rsid w:val="00996D7A"/>
    <w:rsid w:val="009A499C"/>
    <w:rsid w:val="009A696C"/>
    <w:rsid w:val="009B6420"/>
    <w:rsid w:val="009C3DBB"/>
    <w:rsid w:val="009F45FA"/>
    <w:rsid w:val="009F5648"/>
    <w:rsid w:val="00A06D7E"/>
    <w:rsid w:val="00A91906"/>
    <w:rsid w:val="00AC1043"/>
    <w:rsid w:val="00AE10D7"/>
    <w:rsid w:val="00AE6F5F"/>
    <w:rsid w:val="00B00EF1"/>
    <w:rsid w:val="00B15635"/>
    <w:rsid w:val="00B1741C"/>
    <w:rsid w:val="00B702AE"/>
    <w:rsid w:val="00B75B5B"/>
    <w:rsid w:val="00B91105"/>
    <w:rsid w:val="00B9401B"/>
    <w:rsid w:val="00BB24F4"/>
    <w:rsid w:val="00BD544D"/>
    <w:rsid w:val="00C0479F"/>
    <w:rsid w:val="00C2410F"/>
    <w:rsid w:val="00C56C7A"/>
    <w:rsid w:val="00C6325F"/>
    <w:rsid w:val="00CA62DA"/>
    <w:rsid w:val="00CB1B23"/>
    <w:rsid w:val="00CD41D3"/>
    <w:rsid w:val="00CD73A7"/>
    <w:rsid w:val="00CE3CA6"/>
    <w:rsid w:val="00D35425"/>
    <w:rsid w:val="00D6622F"/>
    <w:rsid w:val="00DB3DB6"/>
    <w:rsid w:val="00DC4062"/>
    <w:rsid w:val="00DE6E33"/>
    <w:rsid w:val="00DF4DC2"/>
    <w:rsid w:val="00E10991"/>
    <w:rsid w:val="00E14059"/>
    <w:rsid w:val="00E2475F"/>
    <w:rsid w:val="00E40F6D"/>
    <w:rsid w:val="00E73F5D"/>
    <w:rsid w:val="00EA4782"/>
    <w:rsid w:val="00EE188D"/>
    <w:rsid w:val="00EE5B39"/>
    <w:rsid w:val="00F3390C"/>
    <w:rsid w:val="00F96D15"/>
    <w:rsid w:val="00FB5FD1"/>
    <w:rsid w:val="00FB69BF"/>
    <w:rsid w:val="00FE0023"/>
    <w:rsid w:val="00FF24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6E"/>
  </w:style>
  <w:style w:type="paragraph" w:styleId="Balk1">
    <w:name w:val="heading 1"/>
    <w:basedOn w:val="Normal"/>
    <w:next w:val="Normal"/>
    <w:link w:val="Balk1Char"/>
    <w:uiPriority w:val="9"/>
    <w:qFormat/>
    <w:rsid w:val="00996D7A"/>
    <w:pPr>
      <w:keepNext/>
      <w:keepLines/>
      <w:spacing w:before="480"/>
      <w:outlineLvl w:val="0"/>
    </w:pPr>
    <w:rPr>
      <w:rFonts w:ascii="Times New Roman" w:eastAsiaTheme="majorEastAsia" w:hAnsi="Times New Roman" w:cstheme="majorBidi"/>
      <w:b/>
      <w:bCs/>
      <w:sz w:val="28"/>
      <w:szCs w:val="28"/>
    </w:rPr>
  </w:style>
  <w:style w:type="paragraph" w:styleId="Balk2">
    <w:name w:val="heading 2"/>
    <w:basedOn w:val="Normal"/>
    <w:next w:val="Normal"/>
    <w:link w:val="Balk2Char"/>
    <w:uiPriority w:val="9"/>
    <w:unhideWhenUsed/>
    <w:qFormat/>
    <w:rsid w:val="00996D7A"/>
    <w:pPr>
      <w:keepNext/>
      <w:keepLines/>
      <w:spacing w:before="200"/>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D7A"/>
    <w:rPr>
      <w:rFonts w:ascii="Times New Roman" w:eastAsiaTheme="majorEastAsia" w:hAnsi="Times New Roman" w:cstheme="majorBidi"/>
      <w:b/>
      <w:bCs/>
      <w:sz w:val="28"/>
      <w:szCs w:val="28"/>
    </w:rPr>
  </w:style>
  <w:style w:type="character" w:customStyle="1" w:styleId="Balk2Char">
    <w:name w:val="Başlık 2 Char"/>
    <w:basedOn w:val="VarsaylanParagrafYazTipi"/>
    <w:link w:val="Balk2"/>
    <w:uiPriority w:val="9"/>
    <w:rsid w:val="00996D7A"/>
    <w:rPr>
      <w:rFonts w:ascii="Times New Roman" w:eastAsiaTheme="majorEastAsia" w:hAnsi="Times New Roman" w:cstheme="majorBidi"/>
      <w:b/>
      <w:bCs/>
      <w:sz w:val="24"/>
      <w:szCs w:val="26"/>
    </w:rPr>
  </w:style>
  <w:style w:type="paragraph" w:styleId="AralkYok">
    <w:name w:val="No Spacing"/>
    <w:uiPriority w:val="1"/>
    <w:qFormat/>
    <w:rsid w:val="00186639"/>
    <w:rPr>
      <w:rFonts w:ascii="Times New Roman" w:eastAsiaTheme="minorEastAsia" w:hAnsi="Times New Roman"/>
      <w:b/>
      <w:sz w:val="20"/>
      <w:lang w:eastAsia="tr-TR"/>
    </w:rPr>
  </w:style>
  <w:style w:type="paragraph" w:styleId="BalonMetni">
    <w:name w:val="Balloon Text"/>
    <w:basedOn w:val="Normal"/>
    <w:link w:val="BalonMetniChar"/>
    <w:uiPriority w:val="99"/>
    <w:semiHidden/>
    <w:unhideWhenUsed/>
    <w:rsid w:val="009835AB"/>
    <w:rPr>
      <w:rFonts w:ascii="Tahoma" w:hAnsi="Tahoma" w:cs="Tahoma"/>
      <w:sz w:val="16"/>
      <w:szCs w:val="16"/>
    </w:rPr>
  </w:style>
  <w:style w:type="character" w:customStyle="1" w:styleId="BalonMetniChar">
    <w:name w:val="Balon Metni Char"/>
    <w:basedOn w:val="VarsaylanParagrafYazTipi"/>
    <w:link w:val="BalonMetni"/>
    <w:uiPriority w:val="99"/>
    <w:semiHidden/>
    <w:rsid w:val="009835AB"/>
    <w:rPr>
      <w:rFonts w:ascii="Tahoma" w:hAnsi="Tahoma" w:cs="Tahoma"/>
      <w:sz w:val="16"/>
      <w:szCs w:val="16"/>
    </w:rPr>
  </w:style>
  <w:style w:type="paragraph" w:styleId="stbilgi">
    <w:name w:val="header"/>
    <w:basedOn w:val="Normal"/>
    <w:link w:val="stbilgiChar"/>
    <w:uiPriority w:val="99"/>
    <w:unhideWhenUsed/>
    <w:rsid w:val="00DF4DC2"/>
    <w:pPr>
      <w:tabs>
        <w:tab w:val="center" w:pos="4536"/>
        <w:tab w:val="right" w:pos="9072"/>
      </w:tabs>
    </w:pPr>
  </w:style>
  <w:style w:type="character" w:customStyle="1" w:styleId="stbilgiChar">
    <w:name w:val="Üstbilgi Char"/>
    <w:basedOn w:val="VarsaylanParagrafYazTipi"/>
    <w:link w:val="stbilgi"/>
    <w:uiPriority w:val="99"/>
    <w:rsid w:val="00DF4DC2"/>
  </w:style>
  <w:style w:type="paragraph" w:styleId="Altbilgi">
    <w:name w:val="footer"/>
    <w:basedOn w:val="Normal"/>
    <w:link w:val="AltbilgiChar"/>
    <w:uiPriority w:val="99"/>
    <w:unhideWhenUsed/>
    <w:rsid w:val="00DF4DC2"/>
    <w:pPr>
      <w:tabs>
        <w:tab w:val="center" w:pos="4536"/>
        <w:tab w:val="right" w:pos="9072"/>
      </w:tabs>
    </w:pPr>
  </w:style>
  <w:style w:type="character" w:customStyle="1" w:styleId="AltbilgiChar">
    <w:name w:val="Altbilgi Char"/>
    <w:basedOn w:val="VarsaylanParagrafYazTipi"/>
    <w:link w:val="Altbilgi"/>
    <w:uiPriority w:val="99"/>
    <w:rsid w:val="00DF4DC2"/>
  </w:style>
  <w:style w:type="paragraph" w:styleId="DipnotMetni">
    <w:name w:val="footnote text"/>
    <w:basedOn w:val="Normal"/>
    <w:link w:val="DipnotMetniChar"/>
    <w:uiPriority w:val="99"/>
    <w:semiHidden/>
    <w:unhideWhenUsed/>
    <w:rsid w:val="00025B22"/>
    <w:pPr>
      <w:jc w:val="left"/>
    </w:pPr>
    <w:rPr>
      <w:sz w:val="20"/>
      <w:szCs w:val="20"/>
    </w:rPr>
  </w:style>
  <w:style w:type="character" w:customStyle="1" w:styleId="DipnotMetniChar">
    <w:name w:val="Dipnot Metni Char"/>
    <w:basedOn w:val="VarsaylanParagrafYazTipi"/>
    <w:link w:val="DipnotMetni"/>
    <w:uiPriority w:val="99"/>
    <w:semiHidden/>
    <w:rsid w:val="00025B22"/>
    <w:rPr>
      <w:sz w:val="20"/>
      <w:szCs w:val="20"/>
    </w:rPr>
  </w:style>
  <w:style w:type="character" w:styleId="DipnotBavurusu">
    <w:name w:val="footnote reference"/>
    <w:basedOn w:val="VarsaylanParagrafYazTipi"/>
    <w:uiPriority w:val="99"/>
    <w:semiHidden/>
    <w:unhideWhenUsed/>
    <w:rsid w:val="00025B22"/>
    <w:rPr>
      <w:vertAlign w:val="superscript"/>
    </w:rPr>
  </w:style>
  <w:style w:type="paragraph" w:customStyle="1" w:styleId="selectionshareable">
    <w:name w:val="selectionshareable"/>
    <w:basedOn w:val="Normal"/>
    <w:rsid w:val="00025B22"/>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634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7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bdergi@gmail.com" TargetMode="Externa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intent/tweet?url=http://pewrsr.ch/EUNatlIdentity2016&amp;text=In%208%20of%2010%20EU%20nations%2C%20half%20or%20more%20believe%20incoming%20refugees%20increase%20the%20likelihood%20of%20terrorism%20in%20their%20country" TargetMode="Externa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mailto:mehmet.gulada@ozal.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93702-6028-45AE-A3D7-2C6565B4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11</Pages>
  <Words>5288</Words>
  <Characters>30145</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By CEYLAN</Company>
  <LinksUpToDate>false</LinksUpToDate>
  <CharactersWithSpaces>35363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CEYLAN</dc:creator>
  <cp:lastModifiedBy>tekin önal</cp:lastModifiedBy>
  <cp:revision>46</cp:revision>
  <dcterms:created xsi:type="dcterms:W3CDTF">2018-11-06T09:36:00Z</dcterms:created>
  <dcterms:modified xsi:type="dcterms:W3CDTF">2018-12-31T20:36:00Z</dcterms:modified>
</cp:coreProperties>
</file>