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59997" w14:textId="77777777" w:rsidR="008353A9" w:rsidRPr="00172B13" w:rsidRDefault="00654638" w:rsidP="00663B14">
      <w:pPr>
        <w:pStyle w:val="Makalebal"/>
        <w:spacing w:before="160" w:after="160"/>
      </w:pPr>
      <w:r w:rsidRPr="00172B13">
        <w:t>Manisa İl Halk Kütüphanesindeki “Tefsîr-i Kur’ân” Eseri ve Söz Varlığı Üzerine</w:t>
      </w:r>
    </w:p>
    <w:p w14:paraId="1E2205A8" w14:textId="77777777" w:rsidR="008353A9" w:rsidRPr="00172B13" w:rsidRDefault="00654638" w:rsidP="00663B14">
      <w:pPr>
        <w:pStyle w:val="Yazarad"/>
        <w:spacing w:before="0" w:after="160"/>
      </w:pPr>
      <w:r w:rsidRPr="00172B13">
        <w:t>İsmail TAŞ</w:t>
      </w:r>
      <w:r w:rsidR="00483031" w:rsidRPr="00172B13">
        <w:rPr>
          <w:rStyle w:val="DipnotBavurusu"/>
        </w:rPr>
        <w:footnoteReference w:customMarkFollows="1" w:id="1"/>
        <w:t>*</w:t>
      </w:r>
    </w:p>
    <w:p w14:paraId="1A3FC2AB" w14:textId="709C8426" w:rsidR="00DE6C2A" w:rsidRPr="00172B13" w:rsidRDefault="00975803" w:rsidP="00DE6C2A">
      <w:pPr>
        <w:pStyle w:val="zmetni"/>
      </w:pPr>
      <w:r w:rsidRPr="00172B13">
        <w:rPr>
          <w:rStyle w:val="Usul-Bold"/>
        </w:rPr>
        <w:t>Öz</w:t>
      </w:r>
      <w:r w:rsidRPr="00172B13">
        <w:t xml:space="preserve">: </w:t>
      </w:r>
      <w:r w:rsidR="00DE6C2A" w:rsidRPr="00172B13">
        <w:t>Bir kültür ve medeniyetin daha sonraki kuşaklara aktarılması, diğer medeniyet havzasındaki bilgilerin başka bir medeniyet hav</w:t>
      </w:r>
      <w:r w:rsidR="00901496" w:rsidRPr="00172B13">
        <w:t>z</w:t>
      </w:r>
      <w:r w:rsidR="00DE6C2A" w:rsidRPr="00172B13">
        <w:t xml:space="preserve">asına aktarılmasında şüphesiz tercümelerin rolü büyüktür. İslamiyet’in kabulüyle özellikle Kur’ân tercümeleri yapılmıştır. Bu tercümeler, Türkçenin daha olgun bir duruma getirilmesinde </w:t>
      </w:r>
      <w:r w:rsidR="00E60B32" w:rsidRPr="00172B13">
        <w:t>büyük katkı sağlamıştır</w:t>
      </w:r>
      <w:r w:rsidR="00DE6C2A" w:rsidRPr="00172B13">
        <w:t xml:space="preserve">. Ayrıca, Türkçenin tarihi sözlüğünü oluşturmak bakımından da son derece önemli eserlerdir. Bir yönüyle, o dönemde Türkçe bir kelimenin nasıl anlam bulduğunu kavrayabilmek için titizlikle incelenmesi gereken eserlerdir. </w:t>
      </w:r>
    </w:p>
    <w:p w14:paraId="1B1BDC49" w14:textId="77777777" w:rsidR="00901496" w:rsidRPr="00172B13" w:rsidRDefault="00DE6C2A" w:rsidP="00901496">
      <w:pPr>
        <w:pStyle w:val="zmetni"/>
      </w:pPr>
      <w:r w:rsidRPr="00172B13">
        <w:t>Çalışmamızda, Manisa İl Halk Kütüphanesinde beş cilt halinde yer alan “Tefsîr-i Kur’ân” adlı Türk diliyle yazılmış eserin söz varlığından örneklere de yer verilerek değerlendirilmesi amaçlanmıştır. Bununla birlikte eserin kütüphanede beş cilt olarak kaydedilen her bir cildi hakkında değerlendirmede bulunularak ciltlerin birbirinin devamı olup olmadığı ve içerikleri hakkında sonuca varılması hedeflenmektedir. İncelemesini yapacağımız eser Kur’ân’ın Türkçe tercümesidir, tefsiridir. Eski Anadolu Türkçesi dil özelliklerini barındıran bu eserin beş cildinin değerlendirilmesi hususu çalışmamızda sonuçlandırılmaya çalışılmıştır.</w:t>
      </w:r>
    </w:p>
    <w:p w14:paraId="16DE9EE9" w14:textId="77777777" w:rsidR="00975803" w:rsidRPr="00172B13" w:rsidRDefault="00901496" w:rsidP="00901496">
      <w:pPr>
        <w:pStyle w:val="zmetni"/>
      </w:pPr>
      <w:r w:rsidRPr="00172B13">
        <w:rPr>
          <w:rStyle w:val="Usul-Bold"/>
        </w:rPr>
        <w:t xml:space="preserve"> </w:t>
      </w:r>
      <w:r w:rsidR="00975803" w:rsidRPr="00172B13">
        <w:rPr>
          <w:rStyle w:val="Usul-Bold"/>
        </w:rPr>
        <w:t>Anahtar Kelimeler</w:t>
      </w:r>
      <w:r w:rsidR="00975803" w:rsidRPr="00172B13">
        <w:t xml:space="preserve">: </w:t>
      </w:r>
      <w:r w:rsidR="00DE6C2A" w:rsidRPr="00172B13">
        <w:t>Kur’ân Tercümesi, Tefsîr-i Kur’ân, Eski Anadolu Türkçesi, Söz Varlığı, Türk Dili</w:t>
      </w:r>
      <w:r w:rsidR="001E3C44" w:rsidRPr="00172B13">
        <w:t>.</w:t>
      </w:r>
    </w:p>
    <w:p w14:paraId="75830192" w14:textId="5FD75287" w:rsidR="00975803" w:rsidRPr="00172B13" w:rsidRDefault="00407B9E" w:rsidP="000702FB">
      <w:pPr>
        <w:pStyle w:val="Abstracttitle"/>
      </w:pPr>
      <w:r w:rsidRPr="00172B13">
        <w:rPr>
          <w:lang w:val="tr-TR"/>
        </w:rPr>
        <w:t xml:space="preserve">"Tefsîr-i Qur'ân" </w:t>
      </w:r>
      <w:r w:rsidR="000702FB">
        <w:rPr>
          <w:lang w:val="tr-TR"/>
        </w:rPr>
        <w:t>i</w:t>
      </w:r>
      <w:r w:rsidRPr="00172B13">
        <w:rPr>
          <w:lang w:val="tr-TR"/>
        </w:rPr>
        <w:t>n Manisa Provincial Public Library and By Giving Vocabulary Examples of Turkish Language</w:t>
      </w:r>
    </w:p>
    <w:p w14:paraId="3DE02F55" w14:textId="77777777" w:rsidR="00975803" w:rsidRPr="00172B13" w:rsidRDefault="00975803" w:rsidP="00407B9E">
      <w:pPr>
        <w:pStyle w:val="Abstracttext"/>
        <w:rPr>
          <w:lang w:val="tr-TR"/>
        </w:rPr>
      </w:pPr>
      <w:r w:rsidRPr="00172B13">
        <w:rPr>
          <w:b/>
          <w:bCs/>
        </w:rPr>
        <w:t>Abstract</w:t>
      </w:r>
      <w:r w:rsidRPr="00172B13">
        <w:t>:</w:t>
      </w:r>
      <w:r w:rsidRPr="00172B13">
        <w:rPr>
          <w:lang w:val="tr-TR"/>
        </w:rPr>
        <w:t xml:space="preserve"> </w:t>
      </w:r>
      <w:r w:rsidR="0057746E" w:rsidRPr="00172B13">
        <w:t>To transfer one culture and civilisation to other generations, in the transfer of informations in civilisations pool to another civilisations pool traslations doubtlessly have important role. With the acce</w:t>
      </w:r>
      <w:r w:rsidR="00407B9E" w:rsidRPr="00172B13">
        <w:t>ptance of Islamism, especially Q</w:t>
      </w:r>
      <w:r w:rsidR="0057746E" w:rsidRPr="00172B13">
        <w:t>ur'an translations were done. These translations played important role to make Turkish more mature. Moreover they are extremelly important works to form Turkish historical dictionary. With one aspect, tyey are the works which should be examined carefully to understand how a Turkish word finds meaning. In our study, by giving vocabulary examples it is aimed to evalua</w:t>
      </w:r>
      <w:r w:rsidR="00407B9E" w:rsidRPr="00172B13">
        <w:t>te Turkish 5 volumed ‘Tefsir-i Q</w:t>
      </w:r>
      <w:r w:rsidR="0057746E" w:rsidRPr="00172B13">
        <w:t>uran’ which takes place in Manisa Public Library. Furthermore, the goal is also to evaluate each volume of the work; to come to a conclusion about their contents and to decide whether they are serials or not.</w:t>
      </w:r>
      <w:r w:rsidR="00856471" w:rsidRPr="00172B13">
        <w:t xml:space="preserve"> The work that will be studied on is the Turkish translation, interpretation of Kuran. The work that will be studied on is the Turkish translation, interpretation of Kuran. Evaluation of five volumes of this work which includes old Anatolian Turkish language qualities is tried to be accomplished in this study.</w:t>
      </w:r>
    </w:p>
    <w:p w14:paraId="5C849BEE" w14:textId="77777777" w:rsidR="008353A9" w:rsidRPr="00172B13" w:rsidRDefault="008353A9" w:rsidP="00407B9E">
      <w:pPr>
        <w:pStyle w:val="Abstracttext"/>
        <w:rPr>
          <w:lang w:val="tr-TR"/>
        </w:rPr>
      </w:pPr>
      <w:r w:rsidRPr="00172B13">
        <w:rPr>
          <w:rStyle w:val="Usul-Bold"/>
        </w:rPr>
        <w:t>Key</w:t>
      </w:r>
      <w:r w:rsidR="0038614C" w:rsidRPr="00172B13">
        <w:rPr>
          <w:rStyle w:val="Usul-Bold"/>
        </w:rPr>
        <w:t>w</w:t>
      </w:r>
      <w:r w:rsidRPr="00172B13">
        <w:rPr>
          <w:rStyle w:val="Usul-Bold"/>
        </w:rPr>
        <w:t>ords</w:t>
      </w:r>
      <w:r w:rsidRPr="00172B13">
        <w:t xml:space="preserve">: </w:t>
      </w:r>
      <w:r w:rsidR="00407B9E" w:rsidRPr="00172B13">
        <w:t>Translation of Qur’an, Tefsîr-i Qur’an, Old Anatolian Turkish Language</w:t>
      </w:r>
    </w:p>
    <w:p w14:paraId="665EE14F" w14:textId="77777777" w:rsidR="00DE6C2A" w:rsidRPr="00172B13" w:rsidRDefault="00DE6C2A" w:rsidP="00DE6C2A">
      <w:pPr>
        <w:pStyle w:val="Balk1"/>
      </w:pPr>
      <w:r w:rsidRPr="00172B13">
        <w:lastRenderedPageBreak/>
        <w:t>Giriş</w:t>
      </w:r>
    </w:p>
    <w:p w14:paraId="60F68A75" w14:textId="77777777" w:rsidR="00DE6C2A" w:rsidRPr="00172B13" w:rsidRDefault="00DE6C2A" w:rsidP="00DE6C2A">
      <w:pPr>
        <w:pStyle w:val="GvdeMetni"/>
      </w:pPr>
      <w:r w:rsidRPr="00172B13">
        <w:t>Bir milletin kendi değerlerini koruyabilmesi, hayatı tanzim ederken kendi köklerinden güç alabilmesi için dil yadigârlarını çok iyi bilmesi gerekmektedir. Şüphesiz ki gerek yazılmalarında gerekse çoğaltılmaları esnasında üzerinde titizlikle durulan Türkçe Kur’ân tercümeleri (tefsirleri) Türk dili için en başta gelen eserlerimizdendir. Bu eserler, halka kutsal kitabımızı en doğru ve anlaşılır şekilde öğretebilmek için kelimeleri incelikle seçilen eserlerdir. Bu sebeple, medeniyetimizin inşasında temel taşı konumunda olan dil çalışmalarında Türkçe Kur’ân tercümelerine (ve tefsirlerine) gereken önem verilmelidir.</w:t>
      </w:r>
    </w:p>
    <w:p w14:paraId="6D2AA6E2" w14:textId="77777777" w:rsidR="00DE6C2A" w:rsidRPr="00172B13" w:rsidRDefault="00DE6C2A" w:rsidP="00DE6C2A">
      <w:pPr>
        <w:pStyle w:val="GvdeMetni"/>
      </w:pPr>
      <w:r w:rsidRPr="00172B13">
        <w:t>Kur’ân tercümeleri, Türklerin Müslümanlığı kabul etmesinden sonra dillerinde meydana gelen değişmenin aldığı yeni istikameti belirtmeleri ve ayrıca İslam dini ile gelen yeni kavram ve terimlere nasıl anlamlar verdiklerini göstermesi bakımından oldukça önemlidir. Dolayısıyla bu tercümeler Türk dilinin dil yadigârları olarak değerlendirilmelidir. Kur’ân’ın ilk tercümeleri Türk dilindeki ölmüş ve unutulmuş kelimeleri görebilmek ve belki de onları yeniden kullanım alanına kazandırabilmek için en canlı kaynaklardan birisidir.</w:t>
      </w:r>
      <w:r w:rsidRPr="00172B13">
        <w:rPr>
          <w:vertAlign w:val="superscript"/>
        </w:rPr>
        <w:footnoteReference w:id="2"/>
      </w:r>
    </w:p>
    <w:p w14:paraId="18511A06" w14:textId="77777777" w:rsidR="00DE6C2A" w:rsidRPr="00172B13" w:rsidRDefault="00DE6C2A" w:rsidP="00DE6C2A">
      <w:pPr>
        <w:pStyle w:val="GvdeMetni"/>
      </w:pPr>
      <w:r w:rsidRPr="00172B13">
        <w:t>Kur’ân’ın eski tercümeleri başlıca iki kola ayrılabilir. Bunlardan birisi satır arası tercümeler, diğeri de tefsirli tercümelerdir. Satır arası tercümeler, Kur’ân’ın ayetlerinin altına daha küçük ve farklı hatla kelime kelime Türkçelerinin yazılması şeklinde yapılmaktadır. Kimi zaman Farsçalarıyla birlikte yapılan bu tercümeler, farklı mürekkep kullanılarak belirginleştirilmiştir. Bu tercümeler Türkçenin tarihi sözlüğünü oluşturmak bakımından da son derece önemlidir. Eserin yazıldığı dönemde Türkçe bir kelimenin nasıl anlam bulduğunu görebilmek için bugün Arapçalarıyla karşılaştırmak suretiyle detaylı bilgi edinilebilmektedir. Böylece atalarımızın dini kavram ve terimlere o dönemde nasıl karşılıklar verdiğini görebilmekteyiz.</w:t>
      </w:r>
      <w:r w:rsidRPr="00172B13">
        <w:rPr>
          <w:vertAlign w:val="superscript"/>
        </w:rPr>
        <w:footnoteReference w:id="3"/>
      </w:r>
    </w:p>
    <w:p w14:paraId="7A601DA3" w14:textId="77777777" w:rsidR="00DE6C2A" w:rsidRPr="00172B13" w:rsidRDefault="00DE6C2A" w:rsidP="00DE6C2A">
      <w:pPr>
        <w:pStyle w:val="GvdeMetni"/>
      </w:pPr>
      <w:r w:rsidRPr="00172B13">
        <w:t xml:space="preserve">Kur’ân tercüme türlerinden bir diğeri ise “Tefsirli” tercümelerdir. Bu tercümeler Arapça kelimelere tek tek anlam vermekten ziyade bir bütün olarak açıklama yoluna başvurmaktadır. Kısa hikâye ve anlatı türleriyle zenginleştirilen bu tercümeler Türkçenin cümle yapısının gelişimini görmemiz açısından oldukça önemlidir. </w:t>
      </w:r>
    </w:p>
    <w:p w14:paraId="545DDEAA" w14:textId="77777777" w:rsidR="00DE6C2A" w:rsidRPr="00172B13" w:rsidRDefault="00DE6C2A" w:rsidP="00DE6C2A">
      <w:pPr>
        <w:pStyle w:val="GvdeMetni"/>
        <w:rPr>
          <w:b/>
        </w:rPr>
      </w:pPr>
      <w:r w:rsidRPr="00172B13">
        <w:lastRenderedPageBreak/>
        <w:t>Çalışmamıza konu olan “Tefsîr-i Kur’ân”, tefsirli tercümeler arasında değerlendirebileceğimiz bir eserdir. Manisa İl Halk Kütüphanesinde beş cilt halinde MHK</w:t>
      </w:r>
      <w:r w:rsidR="00901496" w:rsidRPr="00172B13">
        <w:t xml:space="preserve"> </w:t>
      </w:r>
      <w:r w:rsidRPr="00172B13">
        <w:t>171, MHK</w:t>
      </w:r>
      <w:r w:rsidR="00901496" w:rsidRPr="00172B13">
        <w:t xml:space="preserve"> </w:t>
      </w:r>
      <w:r w:rsidRPr="00172B13">
        <w:t>172, MHK</w:t>
      </w:r>
      <w:r w:rsidR="00901496" w:rsidRPr="00172B13">
        <w:t xml:space="preserve"> </w:t>
      </w:r>
      <w:r w:rsidRPr="00172B13">
        <w:t>173, MHK</w:t>
      </w:r>
      <w:r w:rsidR="00901496" w:rsidRPr="00172B13">
        <w:t xml:space="preserve"> </w:t>
      </w:r>
      <w:r w:rsidRPr="00172B13">
        <w:t>174 ve MHK</w:t>
      </w:r>
      <w:r w:rsidR="00901496" w:rsidRPr="00172B13">
        <w:t xml:space="preserve"> </w:t>
      </w:r>
      <w:r w:rsidRPr="00172B13">
        <w:t xml:space="preserve">175 arşiv numarasında yer almaktadır. Bu beş kaydın birbirinin devamı ve aynı eser olarak kaydedilmiştir. Çalışmamızda bunlar teker teker incelenecek ve birbirinin devamı olup olmadığı, isminin “Tefsîr-i Kur’ân” olarak kayıt edilmesinin doğruluğu üzerinde durulacaktır. Ayrıca söz varlıklarından örnekler verilerek değerlendirmede bulunulacaktır. </w:t>
      </w:r>
    </w:p>
    <w:p w14:paraId="303401B1" w14:textId="77777777" w:rsidR="00DE6C2A" w:rsidRPr="00172B13" w:rsidRDefault="00DE6C2A" w:rsidP="00DE6C2A">
      <w:pPr>
        <w:pStyle w:val="GvdeMetni"/>
      </w:pPr>
      <w:r w:rsidRPr="00172B13">
        <w:t>Çalışmamızda, tercüme terimi bir dilden başka bir dile aktarımı değil, daha geniş anlamda tefsir manasıyla kullanılmıştır. Bu hususları dile getirdikten sonra eserin ciltlerini tek tek ele alarak değerlendirmede bulunalım.</w:t>
      </w:r>
    </w:p>
    <w:p w14:paraId="5631A649" w14:textId="77777777" w:rsidR="00DE6C2A" w:rsidRPr="00172B13" w:rsidRDefault="00DE6C2A" w:rsidP="00DE6C2A">
      <w:pPr>
        <w:pStyle w:val="Balk2"/>
      </w:pPr>
      <w:r w:rsidRPr="00172B13">
        <w:t>45 Hk 171 (Mhk</w:t>
      </w:r>
      <w:r w:rsidR="00901496" w:rsidRPr="00172B13">
        <w:t xml:space="preserve"> </w:t>
      </w:r>
      <w:r w:rsidRPr="00172B13">
        <w:t>171) Arşiv Numaralı Cildin Değerlendirilmesi</w:t>
      </w:r>
    </w:p>
    <w:p w14:paraId="49C52732" w14:textId="77777777" w:rsidR="00DE6C2A" w:rsidRPr="00172B13" w:rsidRDefault="00DE6C2A" w:rsidP="00DE6C2A">
      <w:pPr>
        <w:pStyle w:val="GvdeMetni"/>
      </w:pPr>
      <w:r w:rsidRPr="00172B13">
        <w:t>Eser, 45 Hk 171 numara ile Manisa İl Halk Kütüphanesi MHK</w:t>
      </w:r>
      <w:r w:rsidR="00901496" w:rsidRPr="00172B13">
        <w:t xml:space="preserve"> </w:t>
      </w:r>
      <w:r w:rsidRPr="00172B13">
        <w:t xml:space="preserve">171 arşiv kaydında yer almaktadır. Eserin adı kütüphane kayıtlarında Tefsîr-i Kur’ân olarak yer almaktadır. Dili Türkçe, 235 varak ve her bir varak 17 satır harekeli nesih ile yazılmıştır. Yazmanın sonradan tamir gördüğü, 305x200-220x125 mm ölçülerinde olduğu ve cildinin krem renkli, rutubetli lekeli bir halde olduğu anlaşılmaktadır. </w:t>
      </w:r>
    </w:p>
    <w:p w14:paraId="2B7D797D" w14:textId="77777777" w:rsidR="00DE6C2A" w:rsidRPr="00172B13" w:rsidRDefault="00DE6C2A" w:rsidP="00DE6C2A">
      <w:pPr>
        <w:pStyle w:val="GvdeMetni"/>
      </w:pPr>
      <w:r w:rsidRPr="00172B13">
        <w:t>Yine eserin ilk incelemesinde anlaşılacağı üzere; şemseli, zencirli meşin bir cildinin olduğu, cetveller ve keşidelerinin kırmızı mürekkeple yazıldığı anlaşılmaktadır.</w:t>
      </w:r>
      <w:r w:rsidRPr="00172B13">
        <w:rPr>
          <w:vertAlign w:val="superscript"/>
        </w:rPr>
        <w:footnoteReference w:id="4"/>
      </w:r>
      <w:r w:rsidRPr="00172B13">
        <w:t xml:space="preserve"> Eser, Kur’ân’ın başından Kehf sûresinin sonuna kadar Türkçe tercümesini (tefsirini) ihtiva etmektedir. 1a’da Mehmet Çelebi’nin 1 Muharrem 977 (m. 1569) tarihli</w:t>
      </w:r>
      <w:r w:rsidRPr="00172B13">
        <w:rPr>
          <w:vertAlign w:val="superscript"/>
        </w:rPr>
        <w:footnoteReference w:id="5"/>
      </w:r>
      <w:r w:rsidRPr="00172B13">
        <w:t xml:space="preserve"> bir vakıf kaydı bulunmaktadır. </w:t>
      </w:r>
    </w:p>
    <w:p w14:paraId="07AA7F77" w14:textId="77777777" w:rsidR="00DE6C2A" w:rsidRPr="00172B13" w:rsidRDefault="00DE6C2A" w:rsidP="00DE6C2A">
      <w:pPr>
        <w:pStyle w:val="GvdeMetni"/>
      </w:pPr>
      <w:r w:rsidRPr="00172B13">
        <w:t>Eserin ismi 1a’da “</w:t>
      </w:r>
      <w:r w:rsidRPr="00172B13">
        <w:rPr>
          <w:i/>
        </w:rPr>
        <w:t xml:space="preserve">Cild-i Evvel, Tefsîr-i Kelâmu’llāh” </w:t>
      </w:r>
      <w:r w:rsidRPr="00172B13">
        <w:t xml:space="preserve">şeklinde yer almaktadır. Devamında ise dua mahiyetinde ve vakıf kaydının yazıldığı Arapça kısım vardır. Bu kısımda; kitabı (Kur’an’ı) kuluna, ümmetini sevaba ve sahabelerine de peygamberin ümmetini sevaba teşvik etmede yol açıcı olmaya teşvik eden peygamberi Muhammed’e, </w:t>
      </w:r>
      <w:r w:rsidRPr="00172B13">
        <w:rPr>
          <w:i/>
        </w:rPr>
        <w:t>salla’llâhu aleyhi vesellem</w:t>
      </w:r>
      <w:r w:rsidRPr="00172B13">
        <w:t>, indiren Allah’a hamd etmektedir. Bu kitabın, tefsîr-i cemîlin (güzel tefsirin) birinci cildi olduğu belirtilmektedir.</w:t>
      </w:r>
      <w:r w:rsidRPr="00172B13">
        <w:rPr>
          <w:vertAlign w:val="superscript"/>
        </w:rPr>
        <w:footnoteReference w:id="6"/>
      </w:r>
      <w:r w:rsidRPr="00172B13">
        <w:t xml:space="preserve"> Çok sevap talep eden zamanın fakiri Muhammed (veya </w:t>
      </w:r>
      <w:r w:rsidRPr="00172B13">
        <w:lastRenderedPageBreak/>
        <w:t>Mehmet) Çelebinin vakfı olduğu belirtilir. Kitabın vakıf şartı olarak mülkünün vakıf malı olması kaydıyla sevabının çocuklarına, çocuklarının çocuklarına, torunlarına, torunlarının torununa velhasıl bütün nesline ait olmasıyla vakıf ve niyazda bulunulmaktadır. Yaptığı hayır ve sevabın devam etmesini arzulamaktadır. Kitabın, satılamayacağı, rehin olarak bırakılamayacağı, kimsenin değiştiremeyeceği, eğer burada belirtilenlere uyulmazsa günahının da değiştirenlerin (veya vakıf şartlarına uymayanların) üzerine olacağı dile getirilmektedir. Allah’tan şefaat umarak kitabı vakfetmektedir.</w:t>
      </w:r>
      <w:r w:rsidRPr="00172B13">
        <w:rPr>
          <w:vertAlign w:val="superscript"/>
        </w:rPr>
        <w:footnoteReference w:id="7"/>
      </w:r>
    </w:p>
    <w:p w14:paraId="32E89D8C" w14:textId="77777777" w:rsidR="00DE6C2A" w:rsidRPr="00172B13" w:rsidRDefault="00DE6C2A" w:rsidP="00DE6C2A">
      <w:pPr>
        <w:pStyle w:val="GvdeMetni"/>
      </w:pPr>
      <w:r w:rsidRPr="00172B13">
        <w:t xml:space="preserve">Örnek metin; </w:t>
      </w:r>
    </w:p>
    <w:p w14:paraId="20F0C8DF" w14:textId="77777777" w:rsidR="00DE6C2A" w:rsidRPr="00172B13" w:rsidRDefault="00DE6C2A" w:rsidP="001F0989">
      <w:pPr>
        <w:pStyle w:val="DipnotMetni"/>
        <w:ind w:firstLine="0"/>
      </w:pPr>
      <w:r w:rsidRPr="00172B13">
        <w:rPr>
          <w:b/>
        </w:rPr>
        <w:t xml:space="preserve">[1b] </w:t>
      </w:r>
      <w:r w:rsidRPr="00172B13">
        <w:t xml:space="preserve">(1) </w:t>
      </w:r>
      <w:r w:rsidRPr="00172B13">
        <w:rPr>
          <w:i/>
        </w:rPr>
        <w:t>Sūre-i Fāti</w:t>
      </w:r>
      <w:r w:rsidRPr="00172B13">
        <w:rPr>
          <w:rFonts w:ascii="Cambria" w:hAnsi="Cambria" w:cs="Cambria"/>
          <w:i/>
        </w:rPr>
        <w:t>ḥ</w:t>
      </w:r>
      <w:r w:rsidRPr="00172B13">
        <w:rPr>
          <w:rFonts w:cs="Minion Pro"/>
          <w:i/>
        </w:rPr>
        <w:t>ā</w:t>
      </w:r>
      <w:r w:rsidRPr="00172B13">
        <w:rPr>
          <w:i/>
        </w:rPr>
        <w:t>ti’l-kitāb</w:t>
      </w:r>
      <w:r w:rsidRPr="00172B13">
        <w:rPr>
          <w:i/>
          <w:vertAlign w:val="superscript"/>
        </w:rPr>
        <w:footnoteReference w:id="8"/>
      </w:r>
      <w:r w:rsidRPr="00172B13">
        <w:t xml:space="preserve">. (2)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īm</w:t>
      </w:r>
      <w:r w:rsidRPr="00172B13">
        <w:t>.</w:t>
      </w:r>
      <w:r w:rsidRPr="00172B13">
        <w:rPr>
          <w:vertAlign w:val="superscript"/>
        </w:rPr>
        <w:footnoteReference w:id="9"/>
      </w:r>
      <w:r w:rsidRPr="00172B13">
        <w:t xml:space="preserve"> (3) </w:t>
      </w:r>
      <w:r w:rsidRPr="00172B13">
        <w:rPr>
          <w:b/>
          <w:i/>
        </w:rPr>
        <w:t>AK</w:t>
      </w:r>
      <w:r w:rsidRPr="00172B13">
        <w:rPr>
          <w:b/>
          <w:i/>
          <w:vertAlign w:val="superscript"/>
        </w:rPr>
        <w:footnoteReference w:id="10"/>
      </w:r>
      <w:r w:rsidRPr="00172B13">
        <w:t>. Ya</w:t>
      </w:r>
      <w:r w:rsidRPr="00172B13">
        <w:rPr>
          <w:rFonts w:ascii="Times New Roman" w:hAnsi="Times New Roman" w:cs="Times New Roman"/>
        </w:rPr>
        <w:t>ʿ</w:t>
      </w:r>
      <w:r w:rsidRPr="00172B13">
        <w:t>nī ögmeklik, s</w:t>
      </w:r>
      <w:r w:rsidRPr="00172B13">
        <w:rPr>
          <w:rFonts w:ascii="Times New Roman" w:hAnsi="Times New Roman" w:cs="Times New Roman"/>
        </w:rPr>
        <w:t>̱</w:t>
      </w:r>
      <w:r w:rsidRPr="00172B13">
        <w:t>enā itmeklik Allāhu Ta</w:t>
      </w:r>
      <w:r w:rsidRPr="00172B13">
        <w:rPr>
          <w:rFonts w:ascii="Times New Roman" w:hAnsi="Times New Roman" w:cs="Times New Roman"/>
        </w:rPr>
        <w:t>ʿ</w:t>
      </w:r>
      <w:r w:rsidRPr="00172B13">
        <w:t xml:space="preserve">ālā’ya (4) </w:t>
      </w:r>
      <w:r w:rsidRPr="00172B13">
        <w:rPr>
          <w:rFonts w:ascii="Cambria" w:hAnsi="Cambria" w:cs="Cambria"/>
        </w:rPr>
        <w:t>ḥ</w:t>
      </w:r>
      <w:r w:rsidRPr="00172B13">
        <w:rPr>
          <w:rFonts w:cs="Minion Pro"/>
        </w:rPr>
        <w:t>ā</w:t>
      </w:r>
      <w:r w:rsidRPr="00172B13">
        <w:rPr>
          <w:rFonts w:ascii="Cambria" w:hAnsi="Cambria" w:cs="Cambria"/>
        </w:rPr>
        <w:t>ṣ</w:t>
      </w:r>
      <w:r w:rsidRPr="00172B13">
        <w:t xml:space="preserve">ıldur. Ol Allāh </w:t>
      </w:r>
      <w:r w:rsidRPr="00172B13">
        <w:rPr>
          <w:rFonts w:ascii="Times New Roman" w:hAnsi="Times New Roman" w:cs="Times New Roman"/>
        </w:rPr>
        <w:t>ʿ</w:t>
      </w:r>
      <w:r w:rsidRPr="00172B13">
        <w:t xml:space="preserve">ālemleri besleyicidür. </w:t>
      </w:r>
      <w:r w:rsidRPr="00172B13">
        <w:rPr>
          <w:b/>
          <w:i/>
        </w:rPr>
        <w:t>AK</w:t>
      </w:r>
      <w:r w:rsidRPr="00172B13">
        <w:t>.</w:t>
      </w:r>
      <w:r w:rsidRPr="00172B13">
        <w:rPr>
          <w:vertAlign w:val="superscript"/>
        </w:rPr>
        <w:footnoteReference w:id="11"/>
      </w:r>
      <w:r w:rsidRPr="00172B13">
        <w:t xml:space="preserve"> Eyle Allāh ki ra</w:t>
      </w:r>
      <w:r w:rsidRPr="00172B13">
        <w:rPr>
          <w:rFonts w:ascii="Cambria" w:hAnsi="Cambria" w:cs="Cambria"/>
        </w:rPr>
        <w:t>ḥ</w:t>
      </w:r>
      <w:r w:rsidRPr="00172B13">
        <w:t>māndur. (5) Ya</w:t>
      </w:r>
      <w:r w:rsidRPr="00172B13">
        <w:rPr>
          <w:rFonts w:ascii="Times New Roman" w:hAnsi="Times New Roman" w:cs="Times New Roman"/>
        </w:rPr>
        <w:t>ʿ</w:t>
      </w:r>
      <w:r w:rsidRPr="00172B13">
        <w:t>nī, ra</w:t>
      </w:r>
      <w:r w:rsidRPr="00172B13">
        <w:rPr>
          <w:rFonts w:ascii="Cambria" w:hAnsi="Cambria" w:cs="Cambria"/>
        </w:rPr>
        <w:t>ḥ</w:t>
      </w:r>
      <w:r w:rsidRPr="00172B13">
        <w:t>met idicidür dünyāda ve ā</w:t>
      </w:r>
      <w:r w:rsidRPr="00172B13">
        <w:rPr>
          <w:rFonts w:ascii="Cambria" w:hAnsi="Cambria" w:cs="Cambria"/>
        </w:rPr>
        <w:t>ḫ</w:t>
      </w:r>
      <w:r w:rsidRPr="00172B13">
        <w:t>iretde, ra</w:t>
      </w:r>
      <w:r w:rsidRPr="00172B13">
        <w:rPr>
          <w:rFonts w:ascii="Cambria" w:hAnsi="Cambria" w:cs="Cambria"/>
        </w:rPr>
        <w:t>ḥ</w:t>
      </w:r>
      <w:r w:rsidRPr="00172B13">
        <w:t>īmdür ma</w:t>
      </w:r>
      <w:r w:rsidRPr="00172B13">
        <w:rPr>
          <w:rFonts w:ascii="Cambria" w:hAnsi="Cambria" w:cs="Cambria"/>
        </w:rPr>
        <w:t>ḫṣ</w:t>
      </w:r>
      <w:r w:rsidRPr="00172B13">
        <w:t>ū</w:t>
      </w:r>
      <w:r w:rsidRPr="00172B13">
        <w:rPr>
          <w:rFonts w:ascii="Cambria" w:hAnsi="Cambria" w:cs="Cambria"/>
        </w:rPr>
        <w:t>ṣ</w:t>
      </w:r>
      <w:r w:rsidRPr="00172B13">
        <w:t xml:space="preserve"> </w:t>
      </w:r>
      <w:r w:rsidRPr="00172B13">
        <w:rPr>
          <w:rFonts w:ascii="Cambria" w:hAnsi="Cambria" w:cs="Cambria"/>
        </w:rPr>
        <w:t>ḳ</w:t>
      </w:r>
      <w:r w:rsidRPr="00172B13">
        <w:t xml:space="preserve">ıyāmet güninde. (6) </w:t>
      </w:r>
      <w:r w:rsidRPr="00172B13">
        <w:rPr>
          <w:b/>
          <w:i/>
        </w:rPr>
        <w:t>AK</w:t>
      </w:r>
      <w:r w:rsidRPr="00172B13">
        <w:rPr>
          <w:i/>
          <w:vertAlign w:val="superscript"/>
        </w:rPr>
        <w:footnoteReference w:id="12"/>
      </w:r>
      <w:r w:rsidRPr="00172B13">
        <w:t xml:space="preserve">. </w:t>
      </w:r>
      <w:r w:rsidRPr="00172B13">
        <w:rPr>
          <w:rFonts w:ascii="Cambria" w:hAnsi="Cambria" w:cs="Cambria"/>
        </w:rPr>
        <w:t>Ḳ</w:t>
      </w:r>
      <w:r w:rsidRPr="00172B13">
        <w:t xml:space="preserve">ıyāmet güninüñ pādişāhıdur. </w:t>
      </w:r>
      <w:r w:rsidRPr="00172B13">
        <w:rPr>
          <w:b/>
          <w:i/>
        </w:rPr>
        <w:t>AK</w:t>
      </w:r>
      <w:r w:rsidRPr="00172B13">
        <w:rPr>
          <w:i/>
          <w:vertAlign w:val="superscript"/>
        </w:rPr>
        <w:footnoteReference w:id="13"/>
      </w:r>
      <w:r w:rsidRPr="00172B13">
        <w:t xml:space="preserve">. Saña </w:t>
      </w:r>
      <w:r w:rsidRPr="00172B13">
        <w:rPr>
          <w:rFonts w:ascii="Times New Roman" w:hAnsi="Times New Roman" w:cs="Times New Roman"/>
        </w:rPr>
        <w:t>ʿ</w:t>
      </w:r>
      <w:r w:rsidRPr="00172B13">
        <w:t xml:space="preserve">ibādet (7) iderüz. </w:t>
      </w:r>
      <w:r w:rsidRPr="00172B13">
        <w:rPr>
          <w:b/>
          <w:i/>
        </w:rPr>
        <w:t>AK</w:t>
      </w:r>
      <w:r w:rsidRPr="00172B13">
        <w:rPr>
          <w:i/>
          <w:vertAlign w:val="superscript"/>
        </w:rPr>
        <w:footnoteReference w:id="14"/>
      </w:r>
      <w:r w:rsidRPr="00172B13">
        <w:rPr>
          <w:i/>
        </w:rPr>
        <w:t xml:space="preserve">. </w:t>
      </w:r>
      <w:r w:rsidRPr="00172B13">
        <w:t xml:space="preserve">Senden </w:t>
      </w:r>
      <w:r w:rsidRPr="00172B13">
        <w:rPr>
          <w:rFonts w:ascii="Times New Roman" w:hAnsi="Times New Roman" w:cs="Times New Roman"/>
        </w:rPr>
        <w:t>ʿ</w:t>
      </w:r>
      <w:r w:rsidRPr="00172B13">
        <w:t xml:space="preserve">ināyet dilerüz. </w:t>
      </w:r>
      <w:r w:rsidRPr="00172B13">
        <w:rPr>
          <w:b/>
          <w:i/>
        </w:rPr>
        <w:t>AK</w:t>
      </w:r>
      <w:r w:rsidRPr="00172B13">
        <w:rPr>
          <w:i/>
        </w:rPr>
        <w:t>(8)</w:t>
      </w:r>
      <w:r w:rsidRPr="00172B13">
        <w:rPr>
          <w:b/>
          <w:i/>
        </w:rPr>
        <w:t>AK</w:t>
      </w:r>
      <w:r w:rsidRPr="00172B13">
        <w:rPr>
          <w:i/>
          <w:vertAlign w:val="superscript"/>
        </w:rPr>
        <w:footnoteReference w:id="15"/>
      </w:r>
      <w:r w:rsidRPr="00172B13">
        <w:rPr>
          <w:i/>
        </w:rPr>
        <w:t xml:space="preserve">. </w:t>
      </w:r>
      <w:r w:rsidRPr="00172B13">
        <w:t xml:space="preserve">Bizi </w:t>
      </w:r>
      <w:r w:rsidRPr="00172B13">
        <w:rPr>
          <w:rFonts w:ascii="Cambria" w:hAnsi="Cambria" w:cs="Cambria"/>
        </w:rPr>
        <w:t>ṭ</w:t>
      </w:r>
      <w:r w:rsidRPr="00172B13">
        <w:t xml:space="preserve">oġru yola </w:t>
      </w:r>
      <w:r w:rsidRPr="00172B13">
        <w:rPr>
          <w:rFonts w:ascii="Cambria" w:hAnsi="Cambria" w:cs="Cambria"/>
        </w:rPr>
        <w:t>ḳ</w:t>
      </w:r>
      <w:r w:rsidRPr="00172B13">
        <w:t xml:space="preserve">ulaġuzla. </w:t>
      </w:r>
      <w:r w:rsidRPr="00172B13">
        <w:rPr>
          <w:b/>
          <w:i/>
        </w:rPr>
        <w:t>AK</w:t>
      </w:r>
      <w:r w:rsidRPr="00172B13">
        <w:rPr>
          <w:i/>
          <w:vertAlign w:val="superscript"/>
        </w:rPr>
        <w:footnoteReference w:id="16"/>
      </w:r>
      <w:r w:rsidRPr="00172B13">
        <w:t xml:space="preserve">. (9) Şonlaruñ yolına </w:t>
      </w:r>
      <w:r w:rsidRPr="00172B13">
        <w:rPr>
          <w:rFonts w:ascii="Cambria" w:hAnsi="Cambria" w:cs="Cambria"/>
        </w:rPr>
        <w:t>ḳ</w:t>
      </w:r>
      <w:r w:rsidRPr="00172B13">
        <w:t>ulaġuzla kim anlara sen in</w:t>
      </w:r>
      <w:r w:rsidRPr="00172B13">
        <w:rPr>
          <w:rFonts w:ascii="Times New Roman" w:hAnsi="Times New Roman" w:cs="Times New Roman"/>
        </w:rPr>
        <w:t>ʿ</w:t>
      </w:r>
      <w:r w:rsidRPr="00172B13">
        <w:t xml:space="preserve">ām itdüñ. </w:t>
      </w:r>
      <w:r w:rsidRPr="00172B13">
        <w:rPr>
          <w:b/>
          <w:i/>
        </w:rPr>
        <w:t>AK</w:t>
      </w:r>
      <w:r w:rsidRPr="00172B13">
        <w:rPr>
          <w:i/>
        </w:rPr>
        <w:t xml:space="preserve"> </w:t>
      </w:r>
      <w:r w:rsidRPr="00172B13">
        <w:t xml:space="preserve">(10) </w:t>
      </w:r>
      <w:r w:rsidRPr="00172B13">
        <w:rPr>
          <w:b/>
          <w:i/>
        </w:rPr>
        <w:t>AK</w:t>
      </w:r>
      <w:r w:rsidRPr="00172B13">
        <w:rPr>
          <w:i/>
          <w:vertAlign w:val="superscript"/>
        </w:rPr>
        <w:footnoteReference w:id="17"/>
      </w:r>
      <w:r w:rsidRPr="00172B13">
        <w:rPr>
          <w:i/>
        </w:rPr>
        <w:t xml:space="preserve">. </w:t>
      </w:r>
      <w:r w:rsidRPr="00172B13">
        <w:t>Şonlaruñ yolından sa</w:t>
      </w:r>
      <w:r w:rsidRPr="00172B13">
        <w:rPr>
          <w:rFonts w:ascii="Cambria" w:hAnsi="Cambria" w:cs="Cambria"/>
        </w:rPr>
        <w:t>ḳ</w:t>
      </w:r>
      <w:r w:rsidRPr="00172B13">
        <w:t>laġıl kim anlara ġa</w:t>
      </w:r>
      <w:r w:rsidRPr="00172B13">
        <w:rPr>
          <w:rFonts w:ascii="Cambria" w:hAnsi="Cambria" w:cs="Cambria"/>
        </w:rPr>
        <w:t>ḍ</w:t>
      </w:r>
      <w:r w:rsidRPr="00172B13">
        <w:t xml:space="preserve">ab itmişsin. Āmīn. (11) </w:t>
      </w:r>
      <w:r w:rsidRPr="00172B13">
        <w:rPr>
          <w:i/>
        </w:rPr>
        <w:t>Ve hiye seb</w:t>
      </w:r>
      <w:r w:rsidRPr="00172B13">
        <w:rPr>
          <w:rFonts w:ascii="Times New Roman" w:hAnsi="Times New Roman" w:cs="Times New Roman"/>
          <w:i/>
        </w:rPr>
        <w:t>ʿ</w:t>
      </w:r>
      <w:r w:rsidRPr="00172B13">
        <w:rPr>
          <w:i/>
        </w:rPr>
        <w:t xml:space="preserve">u āyāt. </w:t>
      </w:r>
    </w:p>
    <w:p w14:paraId="5056D1A7" w14:textId="77777777" w:rsidR="00DE6C2A" w:rsidRPr="00172B13" w:rsidRDefault="00DE6C2A" w:rsidP="001F0989">
      <w:pPr>
        <w:pStyle w:val="DipnotMetni"/>
        <w:ind w:firstLine="0"/>
        <w:rPr>
          <w:i/>
        </w:rPr>
      </w:pPr>
      <w:r w:rsidRPr="00172B13">
        <w:rPr>
          <w:b/>
        </w:rPr>
        <w:t xml:space="preserve">[2a] </w:t>
      </w:r>
      <w:r w:rsidRPr="00172B13">
        <w:t xml:space="preserve">(1) </w:t>
      </w:r>
      <w:r w:rsidRPr="00172B13">
        <w:rPr>
          <w:i/>
        </w:rPr>
        <w:t>Sūreti’l-ba</w:t>
      </w:r>
      <w:r w:rsidRPr="00172B13">
        <w:rPr>
          <w:rFonts w:ascii="Cambria" w:hAnsi="Cambria" w:cs="Cambria"/>
          <w:i/>
        </w:rPr>
        <w:t>ḳ</w:t>
      </w:r>
      <w:r w:rsidRPr="00172B13">
        <w:rPr>
          <w:i/>
        </w:rPr>
        <w:t>arati</w:t>
      </w:r>
      <w:r w:rsidRPr="00172B13">
        <w:rPr>
          <w:i/>
          <w:vertAlign w:val="superscript"/>
        </w:rPr>
        <w:footnoteReference w:id="18"/>
      </w:r>
      <w:r w:rsidRPr="00172B13">
        <w:rPr>
          <w:i/>
        </w:rPr>
        <w:t xml:space="preserve"> mi’eteyni. </w:t>
      </w:r>
      <w:r w:rsidRPr="00172B13">
        <w:t xml:space="preserve">(2)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 xml:space="preserve">(3) </w:t>
      </w:r>
      <w:r w:rsidRPr="00172B13">
        <w:rPr>
          <w:i/>
        </w:rPr>
        <w:t>Elif, Lām, Mīm</w:t>
      </w:r>
      <w:r w:rsidRPr="00172B13">
        <w:rPr>
          <w:i/>
          <w:vertAlign w:val="superscript"/>
        </w:rPr>
        <w:footnoteReference w:id="19"/>
      </w:r>
      <w:r w:rsidRPr="00172B13">
        <w:rPr>
          <w:i/>
        </w:rPr>
        <w:t xml:space="preserve">. </w:t>
      </w:r>
      <w:r w:rsidRPr="00172B13">
        <w:t xml:space="preserve">İbn-i </w:t>
      </w:r>
      <w:r w:rsidRPr="00172B13">
        <w:rPr>
          <w:rFonts w:ascii="Times New Roman" w:hAnsi="Times New Roman" w:cs="Times New Roman"/>
        </w:rPr>
        <w:t>ʿ</w:t>
      </w:r>
      <w:r w:rsidRPr="00172B13">
        <w:t xml:space="preserve">Abbās </w:t>
      </w:r>
      <w:r w:rsidRPr="00172B13">
        <w:rPr>
          <w:rFonts w:ascii="Cambria" w:hAnsi="Cambria" w:cs="Cambria"/>
        </w:rPr>
        <w:t>ḳ</w:t>
      </w:r>
      <w:r w:rsidRPr="00172B13">
        <w:t>atında “</w:t>
      </w:r>
      <w:r w:rsidRPr="00172B13">
        <w:rPr>
          <w:i/>
        </w:rPr>
        <w:t>inna’llāhu a</w:t>
      </w:r>
      <w:r w:rsidRPr="00172B13">
        <w:rPr>
          <w:rFonts w:ascii="Times New Roman" w:hAnsi="Times New Roman" w:cs="Times New Roman"/>
          <w:i/>
        </w:rPr>
        <w:t>ʿ</w:t>
      </w:r>
      <w:r w:rsidRPr="00172B13">
        <w:rPr>
          <w:i/>
        </w:rPr>
        <w:t>lem”</w:t>
      </w:r>
      <w:r w:rsidRPr="00172B13">
        <w:rPr>
          <w:i/>
          <w:vertAlign w:val="superscript"/>
        </w:rPr>
        <w:footnoteReference w:id="20"/>
      </w:r>
      <w:r w:rsidRPr="00172B13">
        <w:rPr>
          <w:i/>
        </w:rPr>
        <w:t xml:space="preserve"> </w:t>
      </w:r>
      <w:r w:rsidRPr="00172B13">
        <w:t>dimekdür. Lām, Cebrā</w:t>
      </w:r>
      <w:r w:rsidRPr="00172B13">
        <w:rPr>
          <w:rFonts w:ascii="Times New Roman" w:hAnsi="Times New Roman" w:cs="Times New Roman"/>
        </w:rPr>
        <w:t>ʾ</w:t>
      </w:r>
      <w:r w:rsidRPr="00172B13">
        <w:t xml:space="preserve">īl dimekdür. (4) Mīm, </w:t>
      </w:r>
      <w:r w:rsidRPr="00172B13">
        <w:lastRenderedPageBreak/>
        <w:t>Mu</w:t>
      </w:r>
      <w:r w:rsidRPr="00172B13">
        <w:rPr>
          <w:rFonts w:ascii="Cambria" w:hAnsi="Cambria" w:cs="Cambria"/>
        </w:rPr>
        <w:t>ḥ</w:t>
      </w:r>
      <w:r w:rsidRPr="00172B13">
        <w:t>ammed dimekdür. Ya</w:t>
      </w:r>
      <w:r w:rsidRPr="00172B13">
        <w:rPr>
          <w:rFonts w:ascii="Times New Roman" w:hAnsi="Times New Roman" w:cs="Times New Roman"/>
        </w:rPr>
        <w:t>ʿ</w:t>
      </w:r>
      <w:r w:rsidRPr="00172B13">
        <w:t>nī, ben ol Tañrıyam kim Cebrā</w:t>
      </w:r>
      <w:r w:rsidRPr="00172B13">
        <w:rPr>
          <w:rFonts w:ascii="Times New Roman" w:hAnsi="Times New Roman" w:cs="Times New Roman"/>
        </w:rPr>
        <w:t>ʾ</w:t>
      </w:r>
      <w:r w:rsidRPr="00172B13">
        <w:t>īl’i gönderdüm Mu</w:t>
      </w:r>
      <w:r w:rsidRPr="00172B13">
        <w:rPr>
          <w:rFonts w:ascii="Cambria" w:hAnsi="Cambria" w:cs="Cambria"/>
        </w:rPr>
        <w:t>ḥ</w:t>
      </w:r>
      <w:r w:rsidRPr="00172B13">
        <w:t xml:space="preserve">ammed’e (5) dimekdür. </w:t>
      </w:r>
      <w:r w:rsidRPr="00172B13">
        <w:rPr>
          <w:b/>
          <w:i/>
        </w:rPr>
        <w:t>AK</w:t>
      </w:r>
      <w:r w:rsidRPr="00172B13">
        <w:rPr>
          <w:i/>
          <w:vertAlign w:val="superscript"/>
        </w:rPr>
        <w:footnoteReference w:id="21"/>
      </w:r>
      <w:r w:rsidRPr="00172B13">
        <w:rPr>
          <w:i/>
        </w:rPr>
        <w:t xml:space="preserve">. </w:t>
      </w:r>
      <w:r w:rsidRPr="00172B13">
        <w:t xml:space="preserve">Ol kitābdur ki ben Ādem’den </w:t>
      </w:r>
      <w:r w:rsidRPr="00172B13">
        <w:rPr>
          <w:rFonts w:ascii="Times New Roman" w:hAnsi="Times New Roman" w:cs="Times New Roman"/>
        </w:rPr>
        <w:t>ʿ</w:t>
      </w:r>
      <w:r w:rsidRPr="00172B13">
        <w:t>ahd ü mīs</w:t>
      </w:r>
      <w:r w:rsidRPr="00172B13">
        <w:rPr>
          <w:rFonts w:ascii="Times New Roman" w:hAnsi="Times New Roman" w:cs="Times New Roman"/>
        </w:rPr>
        <w:t>̱</w:t>
      </w:r>
      <w:r w:rsidRPr="00172B13">
        <w:t>ā</w:t>
      </w:r>
      <w:r w:rsidRPr="00172B13">
        <w:rPr>
          <w:rFonts w:ascii="Cambria" w:hAnsi="Cambria" w:cs="Cambria"/>
        </w:rPr>
        <w:t>ḳ</w:t>
      </w:r>
      <w:r w:rsidRPr="00172B13">
        <w:t xml:space="preserve"> (6) aldu</w:t>
      </w:r>
      <w:r w:rsidRPr="00172B13">
        <w:rPr>
          <w:rFonts w:ascii="Cambria" w:hAnsi="Cambria" w:cs="Cambria"/>
        </w:rPr>
        <w:t>ḳ</w:t>
      </w:r>
      <w:r w:rsidRPr="00172B13">
        <w:t>da va</w:t>
      </w:r>
      <w:r w:rsidRPr="00172B13">
        <w:rPr>
          <w:rFonts w:ascii="Times New Roman" w:hAnsi="Times New Roman" w:cs="Times New Roman"/>
        </w:rPr>
        <w:t>ʿ</w:t>
      </w:r>
      <w:r w:rsidRPr="00172B13">
        <w:t>de itdümdi ki saña va</w:t>
      </w:r>
      <w:r w:rsidRPr="00172B13">
        <w:rPr>
          <w:rFonts w:ascii="Cambria" w:hAnsi="Cambria" w:cs="Cambria"/>
        </w:rPr>
        <w:t>ḥ</w:t>
      </w:r>
      <w:r w:rsidRPr="00172B13">
        <w:t xml:space="preserve">y </w:t>
      </w:r>
      <w:r w:rsidRPr="00172B13">
        <w:rPr>
          <w:rFonts w:ascii="Cambria" w:hAnsi="Cambria" w:cs="Cambria"/>
        </w:rPr>
        <w:t>ḳ</w:t>
      </w:r>
      <w:r w:rsidRPr="00172B13">
        <w:t xml:space="preserve">ılmaya ol </w:t>
      </w:r>
      <w:r w:rsidRPr="00172B13">
        <w:rPr>
          <w:rFonts w:ascii="Cambria" w:hAnsi="Cambria" w:cs="Cambria"/>
        </w:rPr>
        <w:t>ḳ</w:t>
      </w:r>
      <w:r w:rsidRPr="00172B13">
        <w:t>itābdur kim lev</w:t>
      </w:r>
      <w:r w:rsidRPr="00172B13">
        <w:rPr>
          <w:rFonts w:ascii="Cambria" w:hAnsi="Cambria" w:cs="Cambria"/>
        </w:rPr>
        <w:t>ḥ</w:t>
      </w:r>
      <w:r w:rsidRPr="00172B13">
        <w:t>-i (7) ma</w:t>
      </w:r>
      <w:r w:rsidRPr="00172B13">
        <w:rPr>
          <w:rFonts w:ascii="Cambria" w:hAnsi="Cambria" w:cs="Cambria"/>
        </w:rPr>
        <w:t>ḥ</w:t>
      </w:r>
      <w:r w:rsidRPr="00172B13">
        <w:t xml:space="preserve">fūza yazdum. </w:t>
      </w:r>
      <w:r w:rsidRPr="00172B13">
        <w:rPr>
          <w:b/>
          <w:i/>
        </w:rPr>
        <w:t>AK</w:t>
      </w:r>
      <w:r w:rsidRPr="00172B13">
        <w:rPr>
          <w:i/>
          <w:vertAlign w:val="superscript"/>
        </w:rPr>
        <w:footnoteReference w:id="22"/>
      </w:r>
      <w:r w:rsidRPr="00172B13">
        <w:rPr>
          <w:i/>
        </w:rPr>
        <w:t xml:space="preserve">. </w:t>
      </w:r>
      <w:r w:rsidRPr="00172B13">
        <w:t>Anda gümān yo</w:t>
      </w:r>
      <w:r w:rsidRPr="00172B13">
        <w:rPr>
          <w:rFonts w:ascii="Cambria" w:hAnsi="Cambria" w:cs="Cambria"/>
        </w:rPr>
        <w:t>ḳ</w:t>
      </w:r>
      <w:r w:rsidRPr="00172B13">
        <w:t xml:space="preserve">dur kim Allāh’dandur. (8) </w:t>
      </w:r>
      <w:r w:rsidRPr="00172B13">
        <w:rPr>
          <w:b/>
          <w:i/>
        </w:rPr>
        <w:t>AK</w:t>
      </w:r>
      <w:r w:rsidRPr="00172B13">
        <w:rPr>
          <w:i/>
          <w:vertAlign w:val="superscript"/>
        </w:rPr>
        <w:footnoteReference w:id="23"/>
      </w:r>
      <w:r w:rsidRPr="00172B13">
        <w:rPr>
          <w:i/>
        </w:rPr>
        <w:t xml:space="preserve">. </w:t>
      </w:r>
      <w:r w:rsidRPr="00172B13">
        <w:t>Ol kitāb hādīdür, hidāyet viricidür mutta</w:t>
      </w:r>
      <w:r w:rsidRPr="00172B13">
        <w:rPr>
          <w:rFonts w:ascii="Cambria" w:hAnsi="Cambria" w:cs="Cambria"/>
        </w:rPr>
        <w:t>ḳ</w:t>
      </w:r>
      <w:r w:rsidRPr="00172B13">
        <w:t xml:space="preserve">īlere. (9) </w:t>
      </w:r>
      <w:r w:rsidRPr="00172B13">
        <w:rPr>
          <w:b/>
          <w:i/>
        </w:rPr>
        <w:t>AK</w:t>
      </w:r>
      <w:r w:rsidRPr="00172B13">
        <w:rPr>
          <w:i/>
          <w:vertAlign w:val="superscript"/>
        </w:rPr>
        <w:footnoteReference w:id="24"/>
      </w:r>
      <w:r w:rsidRPr="00172B13">
        <w:rPr>
          <w:i/>
        </w:rPr>
        <w:t xml:space="preserve">. </w:t>
      </w:r>
      <w:r w:rsidRPr="00172B13">
        <w:t xml:space="preserve">Şonlar ki ġayba īmān getürürler. (10) </w:t>
      </w:r>
      <w:r w:rsidRPr="00172B13">
        <w:rPr>
          <w:b/>
          <w:i/>
        </w:rPr>
        <w:t>AK</w:t>
      </w:r>
      <w:r w:rsidRPr="00172B13">
        <w:rPr>
          <w:i/>
          <w:vertAlign w:val="superscript"/>
        </w:rPr>
        <w:footnoteReference w:id="25"/>
      </w:r>
      <w:r w:rsidRPr="00172B13">
        <w:t>. Da</w:t>
      </w:r>
      <w:r w:rsidRPr="00172B13">
        <w:rPr>
          <w:rFonts w:ascii="Cambria" w:hAnsi="Cambria" w:cs="Cambria"/>
        </w:rPr>
        <w:t>ḫ</w:t>
      </w:r>
      <w:r w:rsidRPr="00172B13">
        <w:t xml:space="preserve">ı namāzların </w:t>
      </w:r>
      <w:r w:rsidRPr="00172B13">
        <w:rPr>
          <w:rFonts w:ascii="Cambria" w:hAnsi="Cambria" w:cs="Cambria"/>
        </w:rPr>
        <w:t>ḳ</w:t>
      </w:r>
      <w:r w:rsidRPr="00172B13">
        <w:t xml:space="preserve">ılurlar. </w:t>
      </w:r>
      <w:r w:rsidRPr="00172B13">
        <w:rPr>
          <w:b/>
          <w:i/>
        </w:rPr>
        <w:t>AK</w:t>
      </w:r>
      <w:r w:rsidRPr="00172B13">
        <w:rPr>
          <w:i/>
          <w:vertAlign w:val="superscript"/>
        </w:rPr>
        <w:footnoteReference w:id="26"/>
      </w:r>
      <w:r w:rsidRPr="00172B13">
        <w:rPr>
          <w:i/>
        </w:rPr>
        <w:t xml:space="preserve">. </w:t>
      </w:r>
      <w:r w:rsidRPr="00172B13">
        <w:t xml:space="preserve">(11) </w:t>
      </w:r>
      <w:r w:rsidRPr="00172B13">
        <w:rPr>
          <w:i/>
        </w:rPr>
        <w:t>Sittun ve s</w:t>
      </w:r>
      <w:r w:rsidRPr="00172B13">
        <w:rPr>
          <w:rFonts w:ascii="Times New Roman" w:hAnsi="Times New Roman" w:cs="Times New Roman"/>
          <w:i/>
        </w:rPr>
        <w:t>̱</w:t>
      </w:r>
      <w:r w:rsidRPr="00172B13">
        <w:rPr>
          <w:i/>
        </w:rPr>
        <w:t>emānūne (ve mi</w:t>
      </w:r>
      <w:r w:rsidRPr="00172B13">
        <w:rPr>
          <w:rFonts w:ascii="Times New Roman" w:hAnsi="Times New Roman" w:cs="Times New Roman"/>
          <w:i/>
        </w:rPr>
        <w:t>ʾ</w:t>
      </w:r>
      <w:r w:rsidRPr="00172B13">
        <w:rPr>
          <w:i/>
        </w:rPr>
        <w:t>etāni) āyeten.</w:t>
      </w:r>
      <w:r w:rsidRPr="00172B13">
        <w:rPr>
          <w:i/>
          <w:vertAlign w:val="superscript"/>
        </w:rPr>
        <w:footnoteReference w:id="27"/>
      </w:r>
      <w:r w:rsidRPr="00172B13">
        <w:rPr>
          <w:i/>
        </w:rPr>
        <w:t xml:space="preserve"> </w:t>
      </w:r>
    </w:p>
    <w:p w14:paraId="2DB5C7D0" w14:textId="54C8EFF1" w:rsidR="00DE6C2A" w:rsidRPr="00172B13" w:rsidRDefault="00DE6C2A" w:rsidP="001F0989">
      <w:pPr>
        <w:pStyle w:val="DipnotMetni"/>
        <w:ind w:firstLine="0"/>
      </w:pPr>
      <w:r w:rsidRPr="00172B13">
        <w:rPr>
          <w:b/>
        </w:rPr>
        <w:t xml:space="preserve">[2b] </w:t>
      </w:r>
      <w:r w:rsidRPr="00172B13">
        <w:t>(1) Da</w:t>
      </w:r>
      <w:r w:rsidRPr="00172B13">
        <w:rPr>
          <w:rFonts w:ascii="Cambria" w:hAnsi="Cambria" w:cs="Cambria"/>
        </w:rPr>
        <w:t>ḫ</w:t>
      </w:r>
      <w:r w:rsidRPr="00172B13">
        <w:t xml:space="preserve">ı bizüm </w:t>
      </w:r>
      <w:r w:rsidRPr="00172B13">
        <w:rPr>
          <w:rFonts w:ascii="Times New Roman" w:hAnsi="Times New Roman" w:cs="Times New Roman"/>
        </w:rPr>
        <w:t>ʿ</w:t>
      </w:r>
      <w:r w:rsidRPr="00172B13">
        <w:t>a</w:t>
      </w:r>
      <w:r w:rsidRPr="00172B13">
        <w:rPr>
          <w:rFonts w:ascii="Cambria" w:hAnsi="Cambria" w:cs="Cambria"/>
        </w:rPr>
        <w:t>ṭ</w:t>
      </w:r>
      <w:r w:rsidRPr="00172B13">
        <w:t xml:space="preserve">ālarumuzdan </w:t>
      </w:r>
      <w:r w:rsidRPr="00172B13">
        <w:rPr>
          <w:rFonts w:ascii="Cambria" w:hAnsi="Cambria" w:cs="Cambria"/>
        </w:rPr>
        <w:t>ṣ</w:t>
      </w:r>
      <w:r w:rsidRPr="00172B13">
        <w:t>ada</w:t>
      </w:r>
      <w:r w:rsidRPr="00172B13">
        <w:rPr>
          <w:rFonts w:ascii="Cambria" w:hAnsi="Cambria" w:cs="Cambria"/>
        </w:rPr>
        <w:t>ḳ</w:t>
      </w:r>
      <w:r w:rsidRPr="00172B13">
        <w:t xml:space="preserve">a virürler ve </w:t>
      </w:r>
      <w:r w:rsidRPr="00172B13">
        <w:rPr>
          <w:b/>
          <w:i/>
        </w:rPr>
        <w:t>AK</w:t>
      </w:r>
      <w:r w:rsidRPr="00172B13">
        <w:rPr>
          <w:i/>
          <w:vertAlign w:val="superscript"/>
        </w:rPr>
        <w:footnoteReference w:id="28"/>
      </w:r>
      <w:r w:rsidRPr="00172B13">
        <w:rPr>
          <w:i/>
        </w:rPr>
        <w:t xml:space="preserve">. </w:t>
      </w:r>
      <w:r w:rsidRPr="00172B13">
        <w:t>Da</w:t>
      </w:r>
      <w:r w:rsidRPr="00172B13">
        <w:rPr>
          <w:rFonts w:ascii="Cambria" w:hAnsi="Cambria" w:cs="Cambria"/>
        </w:rPr>
        <w:t>ḫ</w:t>
      </w:r>
      <w:r w:rsidRPr="00172B13">
        <w:t xml:space="preserve">ı şonlar kim (2) īmān getürürler saña inen </w:t>
      </w:r>
      <w:r w:rsidRPr="00172B13">
        <w:rPr>
          <w:rFonts w:ascii="Cambria" w:hAnsi="Cambria" w:cs="Cambria"/>
        </w:rPr>
        <w:t>Ḳ</w:t>
      </w:r>
      <w:r w:rsidRPr="00172B13">
        <w:t>ur</w:t>
      </w:r>
      <w:r w:rsidRPr="00172B13">
        <w:rPr>
          <w:rFonts w:ascii="Times New Roman" w:hAnsi="Times New Roman" w:cs="Times New Roman"/>
        </w:rPr>
        <w:t>ʾ</w:t>
      </w:r>
      <w:r w:rsidRPr="00172B13">
        <w:t xml:space="preserve">ān’a. </w:t>
      </w:r>
      <w:r w:rsidRPr="00172B13">
        <w:rPr>
          <w:b/>
          <w:i/>
        </w:rPr>
        <w:t>AK</w:t>
      </w:r>
      <w:r w:rsidRPr="00172B13">
        <w:rPr>
          <w:i/>
          <w:vertAlign w:val="superscript"/>
        </w:rPr>
        <w:footnoteReference w:id="29"/>
      </w:r>
      <w:r w:rsidRPr="00172B13">
        <w:rPr>
          <w:i/>
        </w:rPr>
        <w:t xml:space="preserve">. </w:t>
      </w:r>
      <w:r w:rsidRPr="00172B13">
        <w:t>Da</w:t>
      </w:r>
      <w:r w:rsidRPr="00172B13">
        <w:rPr>
          <w:rFonts w:ascii="Cambria" w:hAnsi="Cambria" w:cs="Cambria"/>
        </w:rPr>
        <w:t>ḫ</w:t>
      </w:r>
      <w:r w:rsidRPr="00172B13">
        <w:t xml:space="preserve">ı senden öñdin geçen peyġamberlere (3) inen kitāblara īmān getürürler. </w:t>
      </w:r>
      <w:r w:rsidRPr="00172B13">
        <w:rPr>
          <w:b/>
          <w:i/>
        </w:rPr>
        <w:t>AK</w:t>
      </w:r>
      <w:r w:rsidRPr="00172B13">
        <w:rPr>
          <w:i/>
          <w:vertAlign w:val="superscript"/>
        </w:rPr>
        <w:footnoteReference w:id="30"/>
      </w:r>
      <w:r w:rsidRPr="00172B13">
        <w:rPr>
          <w:i/>
        </w:rPr>
        <w:t xml:space="preserve">. </w:t>
      </w:r>
      <w:r w:rsidRPr="00172B13">
        <w:t>Da</w:t>
      </w:r>
      <w:r w:rsidRPr="00172B13">
        <w:rPr>
          <w:rFonts w:ascii="Cambria" w:hAnsi="Cambria" w:cs="Cambria"/>
        </w:rPr>
        <w:t>ḫ</w:t>
      </w:r>
      <w:r w:rsidRPr="00172B13">
        <w:t>ı anlar ā</w:t>
      </w:r>
      <w:r w:rsidRPr="00172B13">
        <w:rPr>
          <w:rFonts w:ascii="Cambria" w:hAnsi="Cambria" w:cs="Cambria"/>
        </w:rPr>
        <w:t>ḫ</w:t>
      </w:r>
      <w:r w:rsidRPr="00172B13">
        <w:t>iret günine i</w:t>
      </w:r>
      <w:r w:rsidRPr="00172B13">
        <w:rPr>
          <w:rFonts w:ascii="Cambria" w:hAnsi="Cambria" w:cs="Cambria"/>
        </w:rPr>
        <w:t>ḳ</w:t>
      </w:r>
      <w:r w:rsidRPr="00172B13">
        <w:t xml:space="preserve">rār (4) iderler. </w:t>
      </w:r>
      <w:r w:rsidRPr="00172B13">
        <w:rPr>
          <w:b/>
          <w:i/>
        </w:rPr>
        <w:t>AK</w:t>
      </w:r>
      <w:r w:rsidRPr="00172B13">
        <w:rPr>
          <w:i/>
          <w:vertAlign w:val="superscript"/>
        </w:rPr>
        <w:footnoteReference w:id="31"/>
      </w:r>
      <w:r w:rsidRPr="00172B13">
        <w:rPr>
          <w:i/>
        </w:rPr>
        <w:t xml:space="preserve">. </w:t>
      </w:r>
      <w:r w:rsidRPr="00172B13">
        <w:t xml:space="preserve">Bu geçen </w:t>
      </w:r>
      <w:r w:rsidRPr="00172B13">
        <w:rPr>
          <w:rFonts w:ascii="Cambria" w:hAnsi="Cambria" w:cs="Cambria"/>
        </w:rPr>
        <w:t>ṣ</w:t>
      </w:r>
      <w:r w:rsidRPr="00172B13">
        <w:t>ıfatlular kim işitdük hidāyet üzerinedürürler</w:t>
      </w:r>
      <w:r w:rsidRPr="00172B13">
        <w:rPr>
          <w:vertAlign w:val="superscript"/>
        </w:rPr>
        <w:footnoteReference w:id="32"/>
      </w:r>
      <w:r w:rsidRPr="00172B13">
        <w:t xml:space="preserve"> (5) rablerinden. </w:t>
      </w:r>
      <w:r w:rsidRPr="00172B13">
        <w:rPr>
          <w:b/>
          <w:i/>
        </w:rPr>
        <w:t>AK</w:t>
      </w:r>
      <w:r w:rsidRPr="00172B13">
        <w:rPr>
          <w:i/>
          <w:vertAlign w:val="superscript"/>
        </w:rPr>
        <w:footnoteReference w:id="33"/>
      </w:r>
      <w:r w:rsidRPr="00172B13">
        <w:rPr>
          <w:i/>
        </w:rPr>
        <w:t xml:space="preserve"> </w:t>
      </w:r>
      <w:r w:rsidRPr="00172B13">
        <w:t>Da</w:t>
      </w:r>
      <w:r w:rsidRPr="00172B13">
        <w:rPr>
          <w:rFonts w:ascii="Cambria" w:hAnsi="Cambria" w:cs="Cambria"/>
        </w:rPr>
        <w:t>ḫ</w:t>
      </w:r>
      <w:r w:rsidRPr="00172B13">
        <w:t xml:space="preserve">ı şonlardur ki </w:t>
      </w:r>
      <w:r w:rsidRPr="00172B13">
        <w:rPr>
          <w:rFonts w:ascii="Cambria" w:hAnsi="Cambria" w:cs="Cambria"/>
        </w:rPr>
        <w:t>ḳ</w:t>
      </w:r>
      <w:r w:rsidRPr="00172B13">
        <w:t>urtulmışlardur ā</w:t>
      </w:r>
      <w:r w:rsidRPr="00172B13">
        <w:rPr>
          <w:rFonts w:ascii="Cambria" w:hAnsi="Cambria" w:cs="Cambria"/>
        </w:rPr>
        <w:t>ḫ</w:t>
      </w:r>
      <w:r w:rsidRPr="00172B13">
        <w:t xml:space="preserve">iretde. </w:t>
      </w:r>
      <w:r w:rsidRPr="00172B13">
        <w:rPr>
          <w:b/>
          <w:i/>
        </w:rPr>
        <w:t>AK</w:t>
      </w:r>
      <w:r w:rsidRPr="00172B13">
        <w:rPr>
          <w:i/>
          <w:vertAlign w:val="superscript"/>
        </w:rPr>
        <w:footnoteReference w:id="34"/>
      </w:r>
      <w:r w:rsidRPr="00172B13">
        <w:rPr>
          <w:i/>
        </w:rPr>
        <w:t xml:space="preserve">. </w:t>
      </w:r>
      <w:r w:rsidRPr="00172B13">
        <w:t>(6) Be</w:t>
      </w:r>
      <w:r w:rsidR="00E60B32" w:rsidRPr="00172B13">
        <w:t>dürü</w:t>
      </w:r>
      <w:r w:rsidRPr="00172B13">
        <w:t>stī</w:t>
      </w:r>
      <w:r w:rsidRPr="00172B13">
        <w:rPr>
          <w:vertAlign w:val="superscript"/>
        </w:rPr>
        <w:footnoteReference w:id="35"/>
      </w:r>
      <w:r w:rsidRPr="00172B13">
        <w:t xml:space="preserve"> şonlar ki kāfir oldılar. </w:t>
      </w:r>
      <w:r w:rsidRPr="00172B13">
        <w:rPr>
          <w:b/>
          <w:i/>
        </w:rPr>
        <w:t>AK</w:t>
      </w:r>
      <w:r w:rsidRPr="00172B13">
        <w:rPr>
          <w:i/>
          <w:vertAlign w:val="superscript"/>
        </w:rPr>
        <w:footnoteReference w:id="36"/>
      </w:r>
      <w:r w:rsidRPr="00172B13">
        <w:rPr>
          <w:i/>
        </w:rPr>
        <w:t xml:space="preserve">. </w:t>
      </w:r>
      <w:r w:rsidRPr="00172B13">
        <w:t xml:space="preserve">Anlaruñ üzerine berāberdür. </w:t>
      </w:r>
      <w:r w:rsidRPr="00172B13">
        <w:rPr>
          <w:b/>
          <w:i/>
        </w:rPr>
        <w:t>AK</w:t>
      </w:r>
      <w:r w:rsidRPr="00172B13">
        <w:rPr>
          <w:i/>
        </w:rPr>
        <w:t xml:space="preserve"> </w:t>
      </w:r>
      <w:r w:rsidRPr="00172B13">
        <w:t xml:space="preserve">(7) </w:t>
      </w:r>
      <w:r w:rsidRPr="00172B13">
        <w:rPr>
          <w:b/>
        </w:rPr>
        <w:t>AK</w:t>
      </w:r>
      <w:r w:rsidRPr="00172B13">
        <w:rPr>
          <w:vertAlign w:val="superscript"/>
        </w:rPr>
        <w:footnoteReference w:id="37"/>
      </w:r>
      <w:r w:rsidRPr="00172B13">
        <w:rPr>
          <w:i/>
        </w:rPr>
        <w:t xml:space="preserve">. </w:t>
      </w:r>
      <w:r w:rsidRPr="00172B13">
        <w:rPr>
          <w:rFonts w:ascii="Cambria" w:hAnsi="Cambria" w:cs="Cambria"/>
        </w:rPr>
        <w:t>Ḳ</w:t>
      </w:r>
      <w:r w:rsidRPr="00172B13">
        <w:t>or</w:t>
      </w:r>
      <w:r w:rsidRPr="00172B13">
        <w:rPr>
          <w:rFonts w:ascii="Cambria" w:hAnsi="Cambria" w:cs="Cambria"/>
        </w:rPr>
        <w:t>ḳ</w:t>
      </w:r>
      <w:r w:rsidRPr="00172B13">
        <w:t xml:space="preserve">utduġuñ ve </w:t>
      </w:r>
      <w:r w:rsidRPr="00172B13">
        <w:rPr>
          <w:rFonts w:ascii="Cambria" w:hAnsi="Cambria" w:cs="Cambria"/>
        </w:rPr>
        <w:t>ḳ</w:t>
      </w:r>
      <w:r w:rsidRPr="00172B13">
        <w:t>or</w:t>
      </w:r>
      <w:r w:rsidRPr="00172B13">
        <w:rPr>
          <w:rFonts w:ascii="Cambria" w:hAnsi="Cambria" w:cs="Cambria"/>
        </w:rPr>
        <w:t>ḳ</w:t>
      </w:r>
      <w:r w:rsidRPr="00172B13">
        <w:t>utmaduġuñ senüñ yā Mu</w:t>
      </w:r>
      <w:r w:rsidRPr="00172B13">
        <w:rPr>
          <w:rFonts w:ascii="Cambria" w:hAnsi="Cambria" w:cs="Cambria"/>
        </w:rPr>
        <w:t>ḥ</w:t>
      </w:r>
      <w:r w:rsidRPr="00172B13">
        <w:t xml:space="preserve">ammed berāberdür, bunlar īmān (8) getürmezler. </w:t>
      </w:r>
      <w:r w:rsidRPr="00172B13">
        <w:rPr>
          <w:b/>
          <w:i/>
        </w:rPr>
        <w:t>AK</w:t>
      </w:r>
      <w:r w:rsidRPr="00172B13">
        <w:rPr>
          <w:i/>
          <w:vertAlign w:val="superscript"/>
        </w:rPr>
        <w:footnoteReference w:id="38"/>
      </w:r>
      <w:r w:rsidRPr="00172B13">
        <w:rPr>
          <w:i/>
        </w:rPr>
        <w:t xml:space="preserve">. </w:t>
      </w:r>
      <w:r w:rsidRPr="00172B13">
        <w:t>Allāhu Ta</w:t>
      </w:r>
      <w:r w:rsidRPr="00172B13">
        <w:rPr>
          <w:rFonts w:ascii="Times New Roman" w:hAnsi="Times New Roman" w:cs="Times New Roman"/>
        </w:rPr>
        <w:t>ʿ</w:t>
      </w:r>
      <w:r w:rsidRPr="00172B13">
        <w:t>ālā bunlaruñ göñüllerine mühr urmışdur (9) da</w:t>
      </w:r>
      <w:r w:rsidRPr="00172B13">
        <w:rPr>
          <w:rFonts w:ascii="Cambria" w:hAnsi="Cambria" w:cs="Cambria"/>
        </w:rPr>
        <w:t>ḫ</w:t>
      </w:r>
      <w:r w:rsidRPr="00172B13">
        <w:t xml:space="preserve">ı </w:t>
      </w:r>
      <w:r w:rsidRPr="00172B13">
        <w:rPr>
          <w:rFonts w:ascii="Cambria" w:hAnsi="Cambria" w:cs="Cambria"/>
        </w:rPr>
        <w:t>ḳ</w:t>
      </w:r>
      <w:r w:rsidRPr="00172B13">
        <w:t>ula</w:t>
      </w:r>
      <w:r w:rsidRPr="00172B13">
        <w:rPr>
          <w:rFonts w:ascii="Cambria" w:hAnsi="Cambria" w:cs="Cambria"/>
        </w:rPr>
        <w:t>ḳ</w:t>
      </w:r>
      <w:r w:rsidRPr="00172B13">
        <w:t xml:space="preserve">larına, </w:t>
      </w:r>
      <w:r w:rsidRPr="00172B13">
        <w:rPr>
          <w:rFonts w:ascii="Cambria" w:hAnsi="Cambria" w:cs="Cambria"/>
        </w:rPr>
        <w:t>ḥ</w:t>
      </w:r>
      <w:r w:rsidRPr="00172B13">
        <w:t>a</w:t>
      </w:r>
      <w:r w:rsidRPr="00172B13">
        <w:rPr>
          <w:rFonts w:ascii="Cambria" w:hAnsi="Cambria" w:cs="Cambria"/>
        </w:rPr>
        <w:t>ḳḳ</w:t>
      </w:r>
      <w:r w:rsidRPr="00172B13">
        <w:t xml:space="preserve">ı işitmezler. </w:t>
      </w:r>
      <w:r w:rsidRPr="00172B13">
        <w:rPr>
          <w:b/>
          <w:i/>
        </w:rPr>
        <w:t>AK</w:t>
      </w:r>
      <w:r w:rsidRPr="00172B13">
        <w:rPr>
          <w:i/>
          <w:vertAlign w:val="superscript"/>
        </w:rPr>
        <w:footnoteReference w:id="39"/>
      </w:r>
      <w:r w:rsidRPr="00172B13">
        <w:rPr>
          <w:i/>
        </w:rPr>
        <w:t xml:space="preserve">. </w:t>
      </w:r>
      <w:r w:rsidRPr="00172B13">
        <w:t>Da</w:t>
      </w:r>
      <w:r w:rsidRPr="00172B13">
        <w:rPr>
          <w:rFonts w:ascii="Cambria" w:hAnsi="Cambria" w:cs="Cambria"/>
        </w:rPr>
        <w:t>ḫ</w:t>
      </w:r>
      <w:r w:rsidRPr="00172B13">
        <w:t xml:space="preserve">ı gözlerine perde inmişdür. (10) </w:t>
      </w:r>
      <w:r w:rsidRPr="00172B13">
        <w:rPr>
          <w:b/>
          <w:i/>
        </w:rPr>
        <w:t>AK</w:t>
      </w:r>
      <w:r w:rsidRPr="00172B13">
        <w:rPr>
          <w:i/>
          <w:vertAlign w:val="superscript"/>
        </w:rPr>
        <w:footnoteReference w:id="40"/>
      </w:r>
      <w:r w:rsidRPr="00172B13">
        <w:rPr>
          <w:i/>
        </w:rPr>
        <w:t xml:space="preserve">. </w:t>
      </w:r>
      <w:r w:rsidRPr="00172B13">
        <w:t xml:space="preserve">Anlaruñçundur </w:t>
      </w:r>
      <w:r w:rsidRPr="00172B13">
        <w:rPr>
          <w:rFonts w:ascii="Cambria" w:hAnsi="Cambria" w:cs="Cambria"/>
        </w:rPr>
        <w:t>ḳ</w:t>
      </w:r>
      <w:r w:rsidRPr="00172B13">
        <w:t xml:space="preserve">ıyāmet güninde ulu </w:t>
      </w:r>
      <w:r w:rsidRPr="00172B13">
        <w:rPr>
          <w:rFonts w:ascii="Times New Roman" w:hAnsi="Times New Roman" w:cs="Times New Roman"/>
        </w:rPr>
        <w:t>ʿ</w:t>
      </w:r>
      <w:r w:rsidRPr="00172B13">
        <w:t>a</w:t>
      </w:r>
      <w:r w:rsidRPr="00172B13">
        <w:rPr>
          <w:rFonts w:ascii="Cambria" w:hAnsi="Cambria" w:cs="Cambria"/>
        </w:rPr>
        <w:t>ẕ</w:t>
      </w:r>
      <w:r w:rsidRPr="00172B13">
        <w:t>āb. Sūrenüñ evvelinde dört (11) āyet mü</w:t>
      </w:r>
      <w:r w:rsidRPr="00172B13">
        <w:rPr>
          <w:rFonts w:ascii="Times New Roman" w:hAnsi="Times New Roman" w:cs="Times New Roman"/>
        </w:rPr>
        <w:t>ʾ</w:t>
      </w:r>
      <w:r w:rsidRPr="00172B13">
        <w:t xml:space="preserve">minler </w:t>
      </w:r>
      <w:r w:rsidRPr="00172B13">
        <w:rPr>
          <w:rFonts w:ascii="Cambria" w:hAnsi="Cambria" w:cs="Cambria"/>
        </w:rPr>
        <w:lastRenderedPageBreak/>
        <w:t>ḥ</w:t>
      </w:r>
      <w:r w:rsidRPr="00172B13">
        <w:t>a</w:t>
      </w:r>
      <w:r w:rsidRPr="00172B13">
        <w:rPr>
          <w:rFonts w:ascii="Cambria" w:hAnsi="Cambria" w:cs="Cambria"/>
        </w:rPr>
        <w:t>ḳḳ</w:t>
      </w:r>
      <w:r w:rsidRPr="00172B13">
        <w:t>ındadur. Da</w:t>
      </w:r>
      <w:r w:rsidRPr="00172B13">
        <w:rPr>
          <w:rFonts w:ascii="Cambria" w:hAnsi="Cambria" w:cs="Cambria"/>
        </w:rPr>
        <w:t>ḫ</w:t>
      </w:r>
      <w:r w:rsidRPr="00172B13">
        <w:t>ı iki āyet kāfirler ve on üç āyet munāfı</w:t>
      </w:r>
      <w:r w:rsidRPr="00172B13">
        <w:rPr>
          <w:rFonts w:ascii="Cambria" w:hAnsi="Cambria" w:cs="Cambria"/>
        </w:rPr>
        <w:t>ḳ</w:t>
      </w:r>
      <w:r w:rsidRPr="00172B13">
        <w:t>ları va</w:t>
      </w:r>
      <w:r w:rsidRPr="00172B13">
        <w:rPr>
          <w:rFonts w:ascii="Cambria" w:hAnsi="Cambria" w:cs="Cambria"/>
        </w:rPr>
        <w:t>ṣ</w:t>
      </w:r>
      <w:r w:rsidRPr="00172B13">
        <w:t xml:space="preserve">f (12) idiserdür. Birisi budur kim yazısaruz: </w:t>
      </w:r>
      <w:r w:rsidRPr="00172B13">
        <w:rPr>
          <w:b/>
          <w:i/>
        </w:rPr>
        <w:t xml:space="preserve">AK </w:t>
      </w:r>
      <w:r w:rsidRPr="00172B13">
        <w:t>(13)</w:t>
      </w:r>
      <w:r w:rsidRPr="00172B13">
        <w:rPr>
          <w:b/>
          <w:i/>
        </w:rPr>
        <w:t>AK</w:t>
      </w:r>
      <w:r w:rsidRPr="00172B13">
        <w:rPr>
          <w:i/>
          <w:vertAlign w:val="superscript"/>
        </w:rPr>
        <w:footnoteReference w:id="41"/>
      </w:r>
      <w:r w:rsidRPr="00172B13">
        <w:t>. Ya</w:t>
      </w:r>
      <w:r w:rsidRPr="00172B13">
        <w:rPr>
          <w:rFonts w:ascii="Times New Roman" w:hAnsi="Times New Roman" w:cs="Times New Roman"/>
        </w:rPr>
        <w:t>ʿ</w:t>
      </w:r>
      <w:r w:rsidRPr="00172B13">
        <w:t xml:space="preserve">nī, </w:t>
      </w:r>
      <w:r w:rsidRPr="00172B13">
        <w:rPr>
          <w:rFonts w:ascii="Cambria" w:hAnsi="Cambria" w:cs="Cambria"/>
        </w:rPr>
        <w:t>ḫ</w:t>
      </w:r>
      <w:r w:rsidRPr="00172B13">
        <w:t>alāyı</w:t>
      </w:r>
      <w:r w:rsidRPr="00172B13">
        <w:rPr>
          <w:rFonts w:ascii="Cambria" w:hAnsi="Cambria" w:cs="Cambria"/>
        </w:rPr>
        <w:t>ḳ</w:t>
      </w:r>
      <w:r w:rsidRPr="00172B13">
        <w:t>dan vardur şonlar kim eydürler “Biz īmān getürdük (14) Tañrıya ve da</w:t>
      </w:r>
      <w:r w:rsidRPr="00172B13">
        <w:rPr>
          <w:rFonts w:ascii="Cambria" w:hAnsi="Cambria" w:cs="Cambria"/>
        </w:rPr>
        <w:t>ḫ</w:t>
      </w:r>
      <w:r w:rsidRPr="00172B13">
        <w:t xml:space="preserve">ı </w:t>
      </w:r>
      <w:r w:rsidRPr="00172B13">
        <w:rPr>
          <w:rFonts w:ascii="Cambria" w:hAnsi="Cambria" w:cs="Cambria"/>
        </w:rPr>
        <w:t>ḳ</w:t>
      </w:r>
      <w:r w:rsidRPr="00172B13">
        <w:t>ıyāmet günine” dirler. “Yarın</w:t>
      </w:r>
      <w:r w:rsidRPr="00172B13">
        <w:rPr>
          <w:rFonts w:ascii="Cambria" w:hAnsi="Cambria" w:cs="Cambria"/>
        </w:rPr>
        <w:t>ḳ</w:t>
      </w:r>
      <w:r w:rsidRPr="00172B13">
        <w:t xml:space="preserve">ı gün girü </w:t>
      </w:r>
      <w:r w:rsidRPr="00172B13">
        <w:rPr>
          <w:rFonts w:ascii="Cambria" w:hAnsi="Cambria" w:cs="Cambria"/>
        </w:rPr>
        <w:t>ḳ</w:t>
      </w:r>
      <w:r w:rsidRPr="00172B13">
        <w:t>opısaruz bedenlerile” dirler. Lākin (15) anlar mü</w:t>
      </w:r>
      <w:r w:rsidRPr="00172B13">
        <w:rPr>
          <w:rFonts w:ascii="Times New Roman" w:hAnsi="Times New Roman" w:cs="Times New Roman"/>
        </w:rPr>
        <w:t>ʾ</w:t>
      </w:r>
      <w:r w:rsidRPr="00172B13">
        <w:t>minler degüllerdür, belki munāfı</w:t>
      </w:r>
      <w:r w:rsidRPr="00172B13">
        <w:rPr>
          <w:rFonts w:ascii="Cambria" w:hAnsi="Cambria" w:cs="Cambria"/>
        </w:rPr>
        <w:t>ḳ</w:t>
      </w:r>
      <w:r w:rsidRPr="00172B13">
        <w:t>dururlar. Bunlar Mu</w:t>
      </w:r>
      <w:r w:rsidRPr="00172B13">
        <w:rPr>
          <w:rFonts w:ascii="Times New Roman" w:hAnsi="Times New Roman" w:cs="Times New Roman"/>
        </w:rPr>
        <w:t>ʿ</w:t>
      </w:r>
      <w:r w:rsidRPr="00172B13">
        <w:t xml:space="preserve">teb bin </w:t>
      </w:r>
      <w:r w:rsidRPr="00172B13">
        <w:rPr>
          <w:rFonts w:ascii="Cambria" w:hAnsi="Cambria" w:cs="Cambria"/>
        </w:rPr>
        <w:t>Ḳ</w:t>
      </w:r>
      <w:r w:rsidRPr="00172B13">
        <w:t xml:space="preserve">ureyş’dür, </w:t>
      </w:r>
      <w:r w:rsidRPr="00172B13">
        <w:rPr>
          <w:rFonts w:ascii="Times New Roman" w:hAnsi="Times New Roman" w:cs="Times New Roman"/>
        </w:rPr>
        <w:t>ʿ</w:t>
      </w:r>
      <w:r w:rsidRPr="00172B13">
        <w:t>Abdu’llāh ibn-i (16) Ubey ibn-i Selūl’dur ve da</w:t>
      </w:r>
      <w:r w:rsidRPr="00172B13">
        <w:rPr>
          <w:rFonts w:ascii="Cambria" w:hAnsi="Cambria" w:cs="Cambria"/>
        </w:rPr>
        <w:t>ḫ</w:t>
      </w:r>
      <w:r w:rsidRPr="00172B13">
        <w:t>ı bunlara tābi</w:t>
      </w:r>
      <w:r w:rsidRPr="00172B13">
        <w:rPr>
          <w:rFonts w:ascii="Times New Roman" w:hAnsi="Times New Roman" w:cs="Times New Roman"/>
        </w:rPr>
        <w:t>ʿ</w:t>
      </w:r>
      <w:r w:rsidRPr="00172B13">
        <w:t xml:space="preserve"> olanlardur. </w:t>
      </w:r>
      <w:r w:rsidRPr="00172B13">
        <w:rPr>
          <w:b/>
          <w:i/>
        </w:rPr>
        <w:t>AK</w:t>
      </w:r>
      <w:r w:rsidRPr="00172B13">
        <w:rPr>
          <w:i/>
          <w:vertAlign w:val="superscript"/>
        </w:rPr>
        <w:footnoteReference w:id="42"/>
      </w:r>
      <w:r w:rsidRPr="00172B13">
        <w:rPr>
          <w:i/>
        </w:rPr>
        <w:t xml:space="preserve">. </w:t>
      </w:r>
      <w:r w:rsidRPr="00172B13">
        <w:t>Aldarlar Tañrı’yı (17) küfrlerin gizleyü</w:t>
      </w:r>
      <w:r w:rsidRPr="00172B13">
        <w:rPr>
          <w:rFonts w:ascii="Cambria" w:hAnsi="Cambria" w:cs="Cambria"/>
        </w:rPr>
        <w:t>ṕ</w:t>
      </w:r>
      <w:r w:rsidRPr="00172B13">
        <w:t xml:space="preserve"> ve dilleri-y-le i</w:t>
      </w:r>
      <w:r w:rsidRPr="00172B13">
        <w:rPr>
          <w:rFonts w:ascii="Cambria" w:hAnsi="Cambria" w:cs="Cambria"/>
        </w:rPr>
        <w:t>ḳ</w:t>
      </w:r>
      <w:r w:rsidRPr="00172B13">
        <w:t xml:space="preserve">rār itmekligile. </w:t>
      </w:r>
      <w:r w:rsidRPr="00172B13">
        <w:rPr>
          <w:b/>
          <w:i/>
        </w:rPr>
        <w:t>AK</w:t>
      </w:r>
      <w:r w:rsidRPr="00172B13">
        <w:rPr>
          <w:i/>
          <w:vertAlign w:val="superscript"/>
        </w:rPr>
        <w:footnoteReference w:id="43"/>
      </w:r>
      <w:r w:rsidRPr="00172B13">
        <w:rPr>
          <w:i/>
        </w:rPr>
        <w:t xml:space="preserve">. </w:t>
      </w:r>
      <w:r w:rsidRPr="00172B13">
        <w:t>Da</w:t>
      </w:r>
      <w:r w:rsidRPr="00172B13">
        <w:rPr>
          <w:rFonts w:ascii="Cambria" w:hAnsi="Cambria" w:cs="Cambria"/>
        </w:rPr>
        <w:t>ḫ</w:t>
      </w:r>
      <w:r w:rsidRPr="00172B13">
        <w:t xml:space="preserve">ı aldarlar şonları kim </w:t>
      </w:r>
      <w:r w:rsidRPr="00172B13">
        <w:rPr>
          <w:b/>
        </w:rPr>
        <w:t xml:space="preserve">[3a] </w:t>
      </w:r>
      <w:r w:rsidRPr="00172B13">
        <w:t>(1) gerçek īmān getürü</w:t>
      </w:r>
      <w:r w:rsidRPr="00172B13">
        <w:rPr>
          <w:rFonts w:ascii="Cambria" w:hAnsi="Cambria" w:cs="Cambria"/>
        </w:rPr>
        <w:t>ṕ</w:t>
      </w:r>
      <w:r w:rsidRPr="00172B13">
        <w:t xml:space="preserve">dürler. </w:t>
      </w:r>
      <w:r w:rsidRPr="00172B13">
        <w:rPr>
          <w:b/>
          <w:i/>
        </w:rPr>
        <w:t>AK</w:t>
      </w:r>
      <w:r w:rsidRPr="00172B13">
        <w:rPr>
          <w:i/>
          <w:vertAlign w:val="superscript"/>
        </w:rPr>
        <w:footnoteReference w:id="44"/>
      </w:r>
      <w:r w:rsidRPr="00172B13">
        <w:rPr>
          <w:i/>
        </w:rPr>
        <w:t xml:space="preserve">. </w:t>
      </w:r>
      <w:r w:rsidRPr="00172B13">
        <w:t xml:space="preserve">Bunlar aldamazlar illā gendüleri (2) aldarlar. </w:t>
      </w:r>
      <w:r w:rsidRPr="00172B13">
        <w:rPr>
          <w:b/>
          <w:i/>
        </w:rPr>
        <w:t>AK</w:t>
      </w:r>
      <w:r w:rsidRPr="00172B13">
        <w:rPr>
          <w:i/>
          <w:vertAlign w:val="superscript"/>
        </w:rPr>
        <w:footnoteReference w:id="45"/>
      </w:r>
      <w:r w:rsidRPr="00172B13">
        <w:rPr>
          <w:i/>
        </w:rPr>
        <w:t xml:space="preserve">. </w:t>
      </w:r>
      <w:r w:rsidRPr="00172B13">
        <w:t xml:space="preserve">Bilmezler kim serencām neye yetiserdür. </w:t>
      </w:r>
      <w:r w:rsidRPr="00172B13">
        <w:rPr>
          <w:b/>
          <w:i/>
        </w:rPr>
        <w:t>AK</w:t>
      </w:r>
      <w:r w:rsidRPr="00172B13">
        <w:rPr>
          <w:i/>
          <w:vertAlign w:val="superscript"/>
        </w:rPr>
        <w:footnoteReference w:id="46"/>
      </w:r>
      <w:r w:rsidRPr="00172B13">
        <w:rPr>
          <w:i/>
        </w:rPr>
        <w:t xml:space="preserve">. </w:t>
      </w:r>
      <w:r w:rsidRPr="00172B13">
        <w:t xml:space="preserve">Göñüllerinde (3) anlaruñ </w:t>
      </w:r>
      <w:r w:rsidRPr="00172B13">
        <w:rPr>
          <w:rFonts w:ascii="Cambria" w:hAnsi="Cambria" w:cs="Cambria"/>
        </w:rPr>
        <w:t>ḫ</w:t>
      </w:r>
      <w:r w:rsidRPr="00172B13">
        <w:t>astalı</w:t>
      </w:r>
      <w:r w:rsidRPr="00172B13">
        <w:rPr>
          <w:rFonts w:ascii="Cambria" w:hAnsi="Cambria" w:cs="Cambria"/>
        </w:rPr>
        <w:t>ḳ</w:t>
      </w:r>
      <w:r w:rsidRPr="00172B13">
        <w:t xml:space="preserve"> var. </w:t>
      </w:r>
      <w:r w:rsidRPr="00172B13">
        <w:rPr>
          <w:b/>
          <w:i/>
        </w:rPr>
        <w:t>AK</w:t>
      </w:r>
      <w:r w:rsidRPr="00172B13">
        <w:rPr>
          <w:i/>
          <w:vertAlign w:val="superscript"/>
        </w:rPr>
        <w:footnoteReference w:id="47"/>
      </w:r>
      <w:r w:rsidRPr="00172B13">
        <w:rPr>
          <w:i/>
        </w:rPr>
        <w:t xml:space="preserve">. </w:t>
      </w:r>
      <w:r w:rsidRPr="00172B13">
        <w:t>Tañrı da</w:t>
      </w:r>
      <w:r w:rsidRPr="00172B13">
        <w:rPr>
          <w:rFonts w:ascii="Cambria" w:hAnsi="Cambria" w:cs="Cambria"/>
        </w:rPr>
        <w:t>ḫ</w:t>
      </w:r>
      <w:r w:rsidRPr="00172B13">
        <w:t xml:space="preserve">ı artursun anları maraż (4) yöninden. </w:t>
      </w:r>
      <w:r w:rsidRPr="00172B13">
        <w:rPr>
          <w:b/>
          <w:i/>
        </w:rPr>
        <w:t>AK</w:t>
      </w:r>
      <w:r w:rsidRPr="00172B13">
        <w:rPr>
          <w:i/>
          <w:vertAlign w:val="superscript"/>
        </w:rPr>
        <w:footnoteReference w:id="48"/>
      </w:r>
      <w:r w:rsidRPr="00172B13">
        <w:rPr>
          <w:i/>
        </w:rPr>
        <w:t xml:space="preserve">. </w:t>
      </w:r>
      <w:r w:rsidRPr="00172B13">
        <w:t xml:space="preserve">Anlaruñçundur </w:t>
      </w:r>
      <w:r w:rsidRPr="00172B13">
        <w:rPr>
          <w:rFonts w:ascii="Times New Roman" w:hAnsi="Times New Roman" w:cs="Times New Roman"/>
        </w:rPr>
        <w:t>ʿ</w:t>
      </w:r>
      <w:r w:rsidRPr="00172B13">
        <w:t>a</w:t>
      </w:r>
      <w:r w:rsidRPr="00172B13">
        <w:rPr>
          <w:rFonts w:ascii="Cambria" w:hAnsi="Cambria" w:cs="Cambria"/>
        </w:rPr>
        <w:t>ẕ</w:t>
      </w:r>
      <w:r w:rsidRPr="00172B13">
        <w:t>āb ki acıdıcıdur (5) yalan oldu</w:t>
      </w:r>
      <w:r w:rsidRPr="00172B13">
        <w:rPr>
          <w:rFonts w:ascii="Cambria" w:hAnsi="Cambria" w:cs="Cambria"/>
        </w:rPr>
        <w:t>ḳ</w:t>
      </w:r>
      <w:r w:rsidRPr="00172B13">
        <w:t xml:space="preserve">ları sebeb birle. </w:t>
      </w:r>
      <w:r w:rsidRPr="00172B13">
        <w:rPr>
          <w:b/>
          <w:i/>
        </w:rPr>
        <w:t>AK</w:t>
      </w:r>
      <w:r w:rsidRPr="00172B13">
        <w:rPr>
          <w:i/>
          <w:vertAlign w:val="superscript"/>
        </w:rPr>
        <w:footnoteReference w:id="49"/>
      </w:r>
      <w:r w:rsidRPr="00172B13">
        <w:rPr>
          <w:i/>
        </w:rPr>
        <w:t xml:space="preserve">. </w:t>
      </w:r>
      <w:r w:rsidRPr="00172B13">
        <w:t>Va</w:t>
      </w:r>
      <w:r w:rsidRPr="00172B13">
        <w:rPr>
          <w:rFonts w:ascii="Cambria" w:hAnsi="Cambria" w:cs="Cambria"/>
        </w:rPr>
        <w:t>ḳ</w:t>
      </w:r>
      <w:r w:rsidRPr="00172B13">
        <w:t xml:space="preserve">tī ki dinilür bunlara (6) fesād eylemeñ yir yüzinde. </w:t>
      </w:r>
      <w:r w:rsidRPr="00172B13">
        <w:rPr>
          <w:b/>
          <w:i/>
        </w:rPr>
        <w:t>AK</w:t>
      </w:r>
      <w:r w:rsidRPr="00172B13">
        <w:rPr>
          <w:i/>
          <w:vertAlign w:val="superscript"/>
        </w:rPr>
        <w:footnoteReference w:id="50"/>
      </w:r>
      <w:r w:rsidRPr="00172B13">
        <w:rPr>
          <w:i/>
        </w:rPr>
        <w:t xml:space="preserve">. </w:t>
      </w:r>
      <w:r w:rsidRPr="00172B13">
        <w:t>Eydürler, degülüz biz illā mu</w:t>
      </w:r>
      <w:r w:rsidRPr="00172B13">
        <w:rPr>
          <w:rFonts w:ascii="Cambria" w:hAnsi="Cambria" w:cs="Cambria"/>
        </w:rPr>
        <w:t>ṣ</w:t>
      </w:r>
      <w:r w:rsidRPr="00172B13">
        <w:t>li</w:t>
      </w:r>
      <w:r w:rsidRPr="00172B13">
        <w:rPr>
          <w:rFonts w:ascii="Cambria" w:hAnsi="Cambria" w:cs="Cambria"/>
        </w:rPr>
        <w:t>ḥ</w:t>
      </w:r>
      <w:r w:rsidRPr="00172B13">
        <w:t xml:space="preserve">lerüz, (7) dirler. </w:t>
      </w:r>
      <w:r w:rsidRPr="00172B13">
        <w:rPr>
          <w:b/>
          <w:i/>
        </w:rPr>
        <w:t>AK</w:t>
      </w:r>
      <w:r w:rsidRPr="00172B13">
        <w:rPr>
          <w:i/>
          <w:vertAlign w:val="superscript"/>
        </w:rPr>
        <w:footnoteReference w:id="51"/>
      </w:r>
      <w:r w:rsidRPr="00172B13">
        <w:rPr>
          <w:i/>
        </w:rPr>
        <w:t xml:space="preserve">. </w:t>
      </w:r>
      <w:r w:rsidRPr="00172B13">
        <w:t>Agāh ol yā Mu</w:t>
      </w:r>
      <w:r w:rsidRPr="00172B13">
        <w:rPr>
          <w:rFonts w:ascii="Cambria" w:hAnsi="Cambria" w:cs="Cambria"/>
        </w:rPr>
        <w:t>ḥ</w:t>
      </w:r>
      <w:r w:rsidRPr="00172B13">
        <w:t xml:space="preserve">ammed, bedürüstī bunlar. </w:t>
      </w:r>
      <w:r w:rsidRPr="00172B13">
        <w:rPr>
          <w:b/>
          <w:i/>
        </w:rPr>
        <w:t>AK</w:t>
      </w:r>
      <w:r w:rsidRPr="00172B13">
        <w:rPr>
          <w:i/>
          <w:vertAlign w:val="superscript"/>
        </w:rPr>
        <w:footnoteReference w:id="52"/>
      </w:r>
      <w:r w:rsidRPr="00172B13">
        <w:rPr>
          <w:i/>
        </w:rPr>
        <w:t xml:space="preserve">. </w:t>
      </w:r>
      <w:r w:rsidRPr="00172B13">
        <w:t xml:space="preserve">Bunlardurur kim (8) müfsidlerdürür. </w:t>
      </w:r>
      <w:r w:rsidRPr="00172B13">
        <w:rPr>
          <w:b/>
          <w:i/>
        </w:rPr>
        <w:t>AK</w:t>
      </w:r>
      <w:r w:rsidRPr="00172B13">
        <w:rPr>
          <w:i/>
          <w:vertAlign w:val="superscript"/>
        </w:rPr>
        <w:footnoteReference w:id="53"/>
      </w:r>
      <w:r w:rsidRPr="00172B13">
        <w:rPr>
          <w:i/>
        </w:rPr>
        <w:t xml:space="preserve">. </w:t>
      </w:r>
      <w:r w:rsidRPr="00172B13">
        <w:t xml:space="preserve">Velākin bilmezler kim kendüler müfsidlerdürür. </w:t>
      </w:r>
      <w:r w:rsidRPr="00172B13">
        <w:rPr>
          <w:b/>
          <w:i/>
        </w:rPr>
        <w:t>AK</w:t>
      </w:r>
      <w:r w:rsidRPr="00172B13">
        <w:t xml:space="preserve"> (9) </w:t>
      </w:r>
      <w:r w:rsidRPr="00172B13">
        <w:rPr>
          <w:b/>
          <w:i/>
        </w:rPr>
        <w:t>AK</w:t>
      </w:r>
      <w:r w:rsidRPr="00172B13">
        <w:rPr>
          <w:i/>
          <w:vertAlign w:val="superscript"/>
        </w:rPr>
        <w:footnoteReference w:id="54"/>
      </w:r>
      <w:r w:rsidRPr="00172B13">
        <w:rPr>
          <w:i/>
        </w:rPr>
        <w:t xml:space="preserve">. </w:t>
      </w:r>
      <w:r w:rsidRPr="00172B13">
        <w:rPr>
          <w:rFonts w:ascii="Cambria" w:hAnsi="Cambria" w:cs="Cambria"/>
          <w:i/>
        </w:rPr>
        <w:t>Ḳ</w:t>
      </w:r>
      <w:r w:rsidRPr="00172B13">
        <w:t xml:space="preserve">açan kim bunlar eydeler īmān getürüñ diyü. </w:t>
      </w:r>
      <w:r w:rsidRPr="00172B13">
        <w:rPr>
          <w:b/>
          <w:i/>
        </w:rPr>
        <w:t>AK</w:t>
      </w:r>
      <w:r w:rsidRPr="00172B13">
        <w:rPr>
          <w:i/>
          <w:vertAlign w:val="superscript"/>
        </w:rPr>
        <w:footnoteReference w:id="55"/>
      </w:r>
      <w:r w:rsidRPr="00172B13">
        <w:rPr>
          <w:i/>
        </w:rPr>
        <w:t xml:space="preserve">. </w:t>
      </w:r>
      <w:r w:rsidRPr="00172B13">
        <w:t xml:space="preserve">Nice kim īmān getürdiler (10) </w:t>
      </w:r>
      <w:r w:rsidRPr="00172B13">
        <w:rPr>
          <w:rFonts w:ascii="Cambria" w:hAnsi="Cambria" w:cs="Cambria"/>
        </w:rPr>
        <w:t>ḫ</w:t>
      </w:r>
      <w:r w:rsidRPr="00172B13">
        <w:t>alāyı</w:t>
      </w:r>
      <w:r w:rsidRPr="00172B13">
        <w:rPr>
          <w:rFonts w:ascii="Cambria" w:hAnsi="Cambria" w:cs="Cambria"/>
        </w:rPr>
        <w:t>ḳ</w:t>
      </w:r>
      <w:r w:rsidRPr="00172B13">
        <w:t xml:space="preserve">lar. </w:t>
      </w:r>
      <w:r w:rsidRPr="00172B13">
        <w:rPr>
          <w:b/>
          <w:i/>
        </w:rPr>
        <w:t>AK</w:t>
      </w:r>
      <w:r w:rsidRPr="00172B13">
        <w:rPr>
          <w:i/>
          <w:vertAlign w:val="superscript"/>
        </w:rPr>
        <w:footnoteReference w:id="56"/>
      </w:r>
      <w:r w:rsidRPr="00172B13">
        <w:rPr>
          <w:i/>
        </w:rPr>
        <w:t xml:space="preserve">. </w:t>
      </w:r>
      <w:r w:rsidRPr="00172B13">
        <w:t xml:space="preserve">Eydürlerdi, biz īmān mı getürürüz. </w:t>
      </w:r>
      <w:r w:rsidRPr="00172B13">
        <w:rPr>
          <w:b/>
          <w:i/>
        </w:rPr>
        <w:t>AK</w:t>
      </w:r>
      <w:r w:rsidRPr="00172B13">
        <w:rPr>
          <w:i/>
          <w:vertAlign w:val="superscript"/>
        </w:rPr>
        <w:footnoteReference w:id="57"/>
      </w:r>
      <w:r w:rsidRPr="00172B13">
        <w:rPr>
          <w:i/>
        </w:rPr>
        <w:t xml:space="preserve">. </w:t>
      </w:r>
      <w:r w:rsidRPr="00172B13">
        <w:t xml:space="preserve">Nice kim īmān (11) getürdiler delüler. </w:t>
      </w:r>
      <w:r w:rsidRPr="00172B13">
        <w:rPr>
          <w:b/>
          <w:i/>
        </w:rPr>
        <w:t>AK</w:t>
      </w:r>
      <w:r w:rsidRPr="00172B13">
        <w:rPr>
          <w:i/>
          <w:vertAlign w:val="superscript"/>
        </w:rPr>
        <w:footnoteReference w:id="58"/>
      </w:r>
      <w:r w:rsidRPr="00172B13">
        <w:rPr>
          <w:i/>
        </w:rPr>
        <w:t xml:space="preserve">. </w:t>
      </w:r>
      <w:r w:rsidRPr="00172B13">
        <w:t>Agāh ol yā Mu</w:t>
      </w:r>
      <w:r w:rsidRPr="00172B13">
        <w:rPr>
          <w:rFonts w:ascii="Cambria" w:hAnsi="Cambria" w:cs="Cambria"/>
        </w:rPr>
        <w:t>ḥ</w:t>
      </w:r>
      <w:r w:rsidRPr="00172B13">
        <w:t>ammed kim bunlar bulardurur kim (12) a</w:t>
      </w:r>
      <w:r w:rsidRPr="00172B13">
        <w:rPr>
          <w:rFonts w:ascii="Cambria" w:hAnsi="Cambria" w:cs="Cambria"/>
        </w:rPr>
        <w:t>ḥ</w:t>
      </w:r>
      <w:r w:rsidRPr="00172B13">
        <w:t>ma</w:t>
      </w:r>
      <w:r w:rsidRPr="00172B13">
        <w:rPr>
          <w:rFonts w:ascii="Cambria" w:hAnsi="Cambria" w:cs="Cambria"/>
        </w:rPr>
        <w:t>ḳ</w:t>
      </w:r>
      <w:r w:rsidRPr="00172B13">
        <w:t xml:space="preserve">lardururlar. </w:t>
      </w:r>
      <w:r w:rsidRPr="00172B13">
        <w:rPr>
          <w:b/>
          <w:i/>
        </w:rPr>
        <w:t>AK</w:t>
      </w:r>
      <w:r w:rsidRPr="00172B13">
        <w:rPr>
          <w:i/>
          <w:vertAlign w:val="superscript"/>
        </w:rPr>
        <w:footnoteReference w:id="59"/>
      </w:r>
      <w:r w:rsidRPr="00172B13">
        <w:rPr>
          <w:i/>
        </w:rPr>
        <w:t xml:space="preserve">. </w:t>
      </w:r>
      <w:r w:rsidRPr="00172B13">
        <w:t xml:space="preserve">Lākin bilmezler kim kendüler delülerdürürler. (13) </w:t>
      </w:r>
      <w:r w:rsidRPr="00172B13">
        <w:rPr>
          <w:b/>
          <w:i/>
        </w:rPr>
        <w:t>AK</w:t>
      </w:r>
      <w:r w:rsidRPr="00172B13">
        <w:rPr>
          <w:i/>
          <w:vertAlign w:val="superscript"/>
        </w:rPr>
        <w:footnoteReference w:id="60"/>
      </w:r>
      <w:r w:rsidRPr="00172B13">
        <w:rPr>
          <w:i/>
        </w:rPr>
        <w:t xml:space="preserve">. </w:t>
      </w:r>
      <w:r w:rsidRPr="00172B13">
        <w:t>Va</w:t>
      </w:r>
      <w:r w:rsidRPr="00172B13">
        <w:rPr>
          <w:rFonts w:ascii="Cambria" w:hAnsi="Cambria" w:cs="Cambria"/>
        </w:rPr>
        <w:t>ḳ</w:t>
      </w:r>
      <w:r w:rsidRPr="00172B13">
        <w:t xml:space="preserve">tī kim uġraşurlarıdı şonlara īmān getürmişleridi. (14) </w:t>
      </w:r>
      <w:r w:rsidRPr="00172B13">
        <w:rPr>
          <w:b/>
          <w:i/>
        </w:rPr>
        <w:t>AK</w:t>
      </w:r>
      <w:r w:rsidRPr="00172B13">
        <w:rPr>
          <w:i/>
          <w:vertAlign w:val="superscript"/>
        </w:rPr>
        <w:footnoteReference w:id="61"/>
      </w:r>
      <w:r w:rsidRPr="00172B13">
        <w:rPr>
          <w:i/>
        </w:rPr>
        <w:t xml:space="preserve">. </w:t>
      </w:r>
      <w:r w:rsidRPr="00172B13">
        <w:t xml:space="preserve">Eydürleridi, biz īmān getürdük. </w:t>
      </w:r>
      <w:r w:rsidRPr="00172B13">
        <w:rPr>
          <w:b/>
          <w:i/>
        </w:rPr>
        <w:t>AK</w:t>
      </w:r>
      <w:r w:rsidRPr="00172B13">
        <w:rPr>
          <w:i/>
          <w:vertAlign w:val="superscript"/>
        </w:rPr>
        <w:footnoteReference w:id="62"/>
      </w:r>
      <w:r w:rsidRPr="00172B13">
        <w:rPr>
          <w:i/>
        </w:rPr>
        <w:t xml:space="preserve">. </w:t>
      </w:r>
      <w:r w:rsidRPr="00172B13">
        <w:rPr>
          <w:rFonts w:ascii="Cambria" w:hAnsi="Cambria" w:cs="Cambria"/>
          <w:i/>
        </w:rPr>
        <w:t>Ḳ</w:t>
      </w:r>
      <w:r w:rsidRPr="00172B13">
        <w:t xml:space="preserve">açan kim </w:t>
      </w:r>
      <w:r w:rsidRPr="00172B13">
        <w:rPr>
          <w:rFonts w:ascii="Cambria" w:hAnsi="Cambria" w:cs="Cambria"/>
        </w:rPr>
        <w:t>ḫ</w:t>
      </w:r>
      <w:r w:rsidRPr="00172B13">
        <w:t>alvet (15) olurlarıdı şey</w:t>
      </w:r>
      <w:r w:rsidRPr="00172B13">
        <w:rPr>
          <w:rFonts w:ascii="Cambria" w:hAnsi="Cambria" w:cs="Cambria"/>
        </w:rPr>
        <w:t>ṭ</w:t>
      </w:r>
      <w:r w:rsidRPr="00172B13">
        <w:t xml:space="preserve">ānlar ile kim biri </w:t>
      </w:r>
      <w:r w:rsidRPr="00172B13">
        <w:rPr>
          <w:rFonts w:ascii="Cambria" w:hAnsi="Cambria" w:cs="Cambria"/>
        </w:rPr>
        <w:lastRenderedPageBreak/>
        <w:t>Ḳ</w:t>
      </w:r>
      <w:r w:rsidRPr="00172B13">
        <w:t>a</w:t>
      </w:r>
      <w:r w:rsidRPr="00172B13">
        <w:rPr>
          <w:rFonts w:ascii="Times New Roman" w:hAnsi="Times New Roman" w:cs="Times New Roman"/>
        </w:rPr>
        <w:t>ʿ</w:t>
      </w:r>
      <w:r w:rsidRPr="00172B13">
        <w:t xml:space="preserve">b bin Eşraf’dur. </w:t>
      </w:r>
      <w:r w:rsidRPr="00172B13">
        <w:rPr>
          <w:b/>
          <w:i/>
        </w:rPr>
        <w:t>AK</w:t>
      </w:r>
      <w:r w:rsidRPr="00172B13">
        <w:rPr>
          <w:i/>
          <w:vertAlign w:val="superscript"/>
        </w:rPr>
        <w:footnoteReference w:id="63"/>
      </w:r>
      <w:r w:rsidRPr="00172B13">
        <w:rPr>
          <w:i/>
        </w:rPr>
        <w:t xml:space="preserve">. </w:t>
      </w:r>
      <w:r w:rsidRPr="00172B13">
        <w:t xml:space="preserve">Eydürler, biz (16) sizüñleyüz. </w:t>
      </w:r>
      <w:r w:rsidRPr="00172B13">
        <w:rPr>
          <w:b/>
          <w:i/>
        </w:rPr>
        <w:t>AK</w:t>
      </w:r>
      <w:r w:rsidRPr="00172B13">
        <w:rPr>
          <w:i/>
          <w:vertAlign w:val="superscript"/>
        </w:rPr>
        <w:footnoteReference w:id="64"/>
      </w:r>
      <w:r w:rsidRPr="00172B13">
        <w:rPr>
          <w:i/>
        </w:rPr>
        <w:t xml:space="preserve">. </w:t>
      </w:r>
      <w:r w:rsidRPr="00172B13">
        <w:t>Eved</w:t>
      </w:r>
      <w:r w:rsidRPr="00172B13">
        <w:rPr>
          <w:vertAlign w:val="superscript"/>
        </w:rPr>
        <w:footnoteReference w:id="65"/>
      </w:r>
      <w:r w:rsidRPr="00172B13">
        <w:t xml:space="preserve"> biz itmezüz bunlara illā istihzā iderüz, dirlerdi, (17) ya</w:t>
      </w:r>
      <w:r w:rsidRPr="00172B13">
        <w:rPr>
          <w:rFonts w:ascii="Times New Roman" w:hAnsi="Times New Roman" w:cs="Times New Roman"/>
        </w:rPr>
        <w:t>ʿ</w:t>
      </w:r>
      <w:r w:rsidRPr="00172B13">
        <w:t>nī mas</w:t>
      </w:r>
      <w:r w:rsidRPr="00172B13">
        <w:rPr>
          <w:rFonts w:ascii="Cambria" w:hAnsi="Cambria" w:cs="Cambria"/>
        </w:rPr>
        <w:t>ḫ</w:t>
      </w:r>
      <w:r w:rsidRPr="00172B13">
        <w:t xml:space="preserve">ara. </w:t>
      </w:r>
      <w:r w:rsidRPr="00172B13">
        <w:rPr>
          <w:b/>
          <w:i/>
        </w:rPr>
        <w:t>AK</w:t>
      </w:r>
      <w:r w:rsidRPr="00172B13">
        <w:rPr>
          <w:i/>
          <w:vertAlign w:val="superscript"/>
        </w:rPr>
        <w:footnoteReference w:id="66"/>
      </w:r>
      <w:r w:rsidRPr="00172B13">
        <w:rPr>
          <w:i/>
        </w:rPr>
        <w:t xml:space="preserve">. </w:t>
      </w:r>
      <w:r w:rsidRPr="00172B13">
        <w:t>Allāhu Ta</w:t>
      </w:r>
      <w:r w:rsidRPr="00172B13">
        <w:rPr>
          <w:rFonts w:ascii="Times New Roman" w:hAnsi="Times New Roman" w:cs="Times New Roman"/>
        </w:rPr>
        <w:t>ʿ</w:t>
      </w:r>
      <w:r w:rsidRPr="00172B13">
        <w:t xml:space="preserve">ālā anları </w:t>
      </w:r>
      <w:r w:rsidRPr="00172B13">
        <w:rPr>
          <w:b/>
        </w:rPr>
        <w:t xml:space="preserve">[3b] </w:t>
      </w:r>
      <w:r w:rsidRPr="00172B13">
        <w:t>(1) mas</w:t>
      </w:r>
      <w:r w:rsidRPr="00172B13">
        <w:rPr>
          <w:rFonts w:ascii="Cambria" w:hAnsi="Cambria" w:cs="Cambria"/>
        </w:rPr>
        <w:t>ḫ</w:t>
      </w:r>
      <w:r w:rsidRPr="00172B13">
        <w:t>ara ider, da</w:t>
      </w:r>
      <w:r w:rsidRPr="00172B13">
        <w:rPr>
          <w:rFonts w:ascii="Cambria" w:hAnsi="Cambria" w:cs="Cambria"/>
        </w:rPr>
        <w:t>ḫ</w:t>
      </w:r>
      <w:r w:rsidRPr="00172B13">
        <w:t>ı anları uzadur azġunlı</w:t>
      </w:r>
      <w:r w:rsidRPr="00172B13">
        <w:rPr>
          <w:rFonts w:ascii="Cambria" w:hAnsi="Cambria" w:cs="Cambria"/>
        </w:rPr>
        <w:t>ḳ</w:t>
      </w:r>
      <w:r w:rsidRPr="00172B13">
        <w:t>larında mute</w:t>
      </w:r>
      <w:r w:rsidRPr="00172B13">
        <w:rPr>
          <w:rFonts w:ascii="Cambria" w:hAnsi="Cambria" w:cs="Cambria"/>
        </w:rPr>
        <w:t>ḥ</w:t>
      </w:r>
      <w:r w:rsidRPr="00172B13">
        <w:t xml:space="preserve">ayyir olurlar. </w:t>
      </w:r>
      <w:r w:rsidRPr="00172B13">
        <w:rPr>
          <w:b/>
          <w:i/>
        </w:rPr>
        <w:t>AK</w:t>
      </w:r>
      <w:r w:rsidRPr="00172B13">
        <w:rPr>
          <w:i/>
        </w:rPr>
        <w:t>(2)</w:t>
      </w:r>
      <w:r w:rsidRPr="00172B13">
        <w:rPr>
          <w:b/>
          <w:i/>
        </w:rPr>
        <w:t>AK</w:t>
      </w:r>
      <w:r w:rsidRPr="00172B13">
        <w:rPr>
          <w:i/>
          <w:vertAlign w:val="superscript"/>
        </w:rPr>
        <w:footnoteReference w:id="67"/>
      </w:r>
      <w:r w:rsidRPr="00172B13">
        <w:rPr>
          <w:i/>
        </w:rPr>
        <w:t xml:space="preserve">. </w:t>
      </w:r>
      <w:r w:rsidRPr="00172B13">
        <w:t>Anlar şonlardurur kim azġunlı</w:t>
      </w:r>
      <w:r w:rsidRPr="00172B13">
        <w:rPr>
          <w:rFonts w:ascii="Cambria" w:hAnsi="Cambria" w:cs="Cambria"/>
        </w:rPr>
        <w:t>ḳ</w:t>
      </w:r>
      <w:r w:rsidRPr="00172B13">
        <w:t xml:space="preserve"> </w:t>
      </w:r>
      <w:r w:rsidRPr="00172B13">
        <w:rPr>
          <w:rFonts w:ascii="Cambria" w:hAnsi="Cambria" w:cs="Cambria"/>
        </w:rPr>
        <w:t>ṣ</w:t>
      </w:r>
      <w:r w:rsidRPr="00172B13">
        <w:t xml:space="preserve">atun aldılar, </w:t>
      </w:r>
      <w:r w:rsidRPr="00172B13">
        <w:rPr>
          <w:rFonts w:ascii="Cambria" w:hAnsi="Cambria" w:cs="Cambria"/>
        </w:rPr>
        <w:t>ṭ</w:t>
      </w:r>
      <w:r w:rsidRPr="00172B13">
        <w:t>oġru yolı virüben. (3) ...</w:t>
      </w:r>
    </w:p>
    <w:p w14:paraId="31BF4FBA" w14:textId="77777777" w:rsidR="00DE6C2A" w:rsidRPr="00172B13" w:rsidRDefault="00DE6C2A" w:rsidP="001F0989">
      <w:pPr>
        <w:pStyle w:val="DipnotMetni"/>
        <w:ind w:firstLine="0"/>
        <w:rPr>
          <w:b/>
        </w:rPr>
      </w:pPr>
      <w:r w:rsidRPr="00172B13">
        <w:rPr>
          <w:b/>
        </w:rPr>
        <w:t>[237b]</w:t>
      </w:r>
      <w:r w:rsidRPr="00172B13">
        <w:rPr>
          <w:b/>
          <w:vertAlign w:val="superscript"/>
        </w:rPr>
        <w:footnoteReference w:id="68"/>
      </w:r>
      <w:r w:rsidRPr="00172B13">
        <w:rPr>
          <w:b/>
        </w:rPr>
        <w:t xml:space="preserve"> </w:t>
      </w:r>
      <w:r w:rsidRPr="00172B13">
        <w:t xml:space="preserve">(1) </w:t>
      </w:r>
      <w:r w:rsidRPr="00172B13">
        <w:rPr>
          <w:b/>
          <w:i/>
        </w:rPr>
        <w:t>AK</w:t>
      </w:r>
      <w:r w:rsidRPr="00172B13">
        <w:rPr>
          <w:i/>
          <w:vertAlign w:val="superscript"/>
        </w:rPr>
        <w:footnoteReference w:id="69"/>
      </w:r>
      <w:r w:rsidRPr="00172B13">
        <w:rPr>
          <w:i/>
        </w:rPr>
        <w:t>.</w:t>
      </w:r>
      <w:r w:rsidRPr="00172B13">
        <w:t xml:space="preserve"> Amellerinden ziyān edenleri. </w:t>
      </w:r>
      <w:r w:rsidRPr="00172B13">
        <w:rPr>
          <w:i/>
        </w:rPr>
        <w:t>AK</w:t>
      </w:r>
      <w:r w:rsidRPr="00172B13">
        <w:rPr>
          <w:i/>
          <w:vertAlign w:val="superscript"/>
        </w:rPr>
        <w:footnoteReference w:id="70"/>
      </w:r>
      <w:r w:rsidRPr="00172B13">
        <w:rPr>
          <w:i/>
        </w:rPr>
        <w:t xml:space="preserve">. </w:t>
      </w:r>
      <w:r w:rsidRPr="00172B13">
        <w:t xml:space="preserve">Şonlardurur ki </w:t>
      </w:r>
      <w:r w:rsidRPr="00172B13">
        <w:rPr>
          <w:rFonts w:ascii="Cambria" w:hAnsi="Cambria" w:cs="Cambria"/>
          <w:i/>
        </w:rPr>
        <w:t>ḍ</w:t>
      </w:r>
      <w:r w:rsidRPr="00172B13">
        <w:rPr>
          <w:i/>
        </w:rPr>
        <w:t>alle sa</w:t>
      </w:r>
      <w:r w:rsidRPr="00172B13">
        <w:rPr>
          <w:rFonts w:ascii="Times New Roman" w:hAnsi="Times New Roman" w:cs="Times New Roman"/>
          <w:i/>
        </w:rPr>
        <w:t>ʿ</w:t>
      </w:r>
      <w:r w:rsidRPr="00172B13">
        <w:rPr>
          <w:i/>
        </w:rPr>
        <w:t xml:space="preserve">yuhum </w:t>
      </w:r>
      <w:r w:rsidRPr="00172B13">
        <w:t xml:space="preserve">amelleri azdı anlaruñ (2) </w:t>
      </w:r>
      <w:r w:rsidRPr="00172B13">
        <w:rPr>
          <w:i/>
        </w:rPr>
        <w:t>fi’l-</w:t>
      </w:r>
      <w:r w:rsidRPr="00172B13">
        <w:rPr>
          <w:rFonts w:ascii="Cambria" w:hAnsi="Cambria" w:cs="Cambria"/>
          <w:i/>
        </w:rPr>
        <w:t>ḥ</w:t>
      </w:r>
      <w:r w:rsidRPr="00172B13">
        <w:rPr>
          <w:i/>
        </w:rPr>
        <w:t>ayāti’d-dünyā</w:t>
      </w:r>
      <w:r w:rsidRPr="00172B13">
        <w:t>. İşbu azacu</w:t>
      </w:r>
      <w:r w:rsidRPr="00172B13">
        <w:rPr>
          <w:rFonts w:ascii="Cambria" w:hAnsi="Cambria" w:cs="Cambria"/>
        </w:rPr>
        <w:t>ḳ</w:t>
      </w:r>
      <w:r w:rsidRPr="00172B13">
        <w:t xml:space="preserve"> zamānda. </w:t>
      </w:r>
      <w:r w:rsidRPr="00172B13">
        <w:rPr>
          <w:b/>
        </w:rPr>
        <w:t xml:space="preserve">AK. </w:t>
      </w:r>
      <w:r w:rsidRPr="00172B13">
        <w:t>Da</w:t>
      </w:r>
      <w:r w:rsidRPr="00172B13">
        <w:rPr>
          <w:rFonts w:ascii="Cambria" w:hAnsi="Cambria" w:cs="Cambria"/>
        </w:rPr>
        <w:t>ḫ</w:t>
      </w:r>
      <w:r w:rsidRPr="00172B13">
        <w:t xml:space="preserve">ı anlar </w:t>
      </w:r>
      <w:r w:rsidRPr="00172B13">
        <w:rPr>
          <w:rFonts w:ascii="Cambria" w:hAnsi="Cambria" w:cs="Cambria"/>
        </w:rPr>
        <w:t>ṣ</w:t>
      </w:r>
      <w:r w:rsidRPr="00172B13">
        <w:t xml:space="preserve">anurlar ki </w:t>
      </w:r>
      <w:r w:rsidRPr="00172B13">
        <w:rPr>
          <w:b/>
        </w:rPr>
        <w:t xml:space="preserve">AK. </w:t>
      </w:r>
      <w:r w:rsidRPr="00172B13">
        <w:t xml:space="preserve">(3) Bedürüstī, anlar eyü nesne işlerler. </w:t>
      </w:r>
      <w:r w:rsidRPr="00172B13">
        <w:rPr>
          <w:b/>
        </w:rPr>
        <w:t>AK. ...</w:t>
      </w:r>
    </w:p>
    <w:p w14:paraId="13627242" w14:textId="77777777" w:rsidR="00DE6C2A" w:rsidRPr="00172B13" w:rsidRDefault="00DE6C2A" w:rsidP="00DE6C2A">
      <w:pPr>
        <w:pStyle w:val="GvdeMetni"/>
        <w:rPr>
          <w:b/>
        </w:rPr>
      </w:pPr>
      <w:r w:rsidRPr="00172B13">
        <w:rPr>
          <w:b/>
        </w:rPr>
        <w:t>...</w:t>
      </w:r>
    </w:p>
    <w:p w14:paraId="42C5FFBB" w14:textId="77777777" w:rsidR="00DE6C2A" w:rsidRPr="00172B13" w:rsidRDefault="00DE6C2A" w:rsidP="001F0989">
      <w:pPr>
        <w:pStyle w:val="DipnotMetni"/>
        <w:ind w:firstLine="0"/>
        <w:rPr>
          <w:b/>
        </w:rPr>
      </w:pPr>
      <w:r w:rsidRPr="00172B13">
        <w:t xml:space="preserve">(16) itmesün </w:t>
      </w:r>
      <w:r w:rsidRPr="00172B13">
        <w:rPr>
          <w:b/>
        </w:rPr>
        <w:t xml:space="preserve">AK </w:t>
      </w:r>
      <w:r w:rsidRPr="00172B13">
        <w:t xml:space="preserve">Tañrısınuñ </w:t>
      </w:r>
      <w:r w:rsidRPr="00172B13">
        <w:rPr>
          <w:rFonts w:ascii="Times New Roman" w:hAnsi="Times New Roman" w:cs="Times New Roman"/>
        </w:rPr>
        <w:t>ʿ</w:t>
      </w:r>
      <w:r w:rsidRPr="00172B13">
        <w:t xml:space="preserve">ibādetine </w:t>
      </w:r>
      <w:r w:rsidRPr="00172B13">
        <w:rPr>
          <w:b/>
        </w:rPr>
        <w:t xml:space="preserve">AK </w:t>
      </w:r>
      <w:r w:rsidRPr="00172B13">
        <w:t>bir ma</w:t>
      </w:r>
      <w:r w:rsidRPr="00172B13">
        <w:rPr>
          <w:rFonts w:ascii="Cambria" w:hAnsi="Cambria" w:cs="Cambria"/>
        </w:rPr>
        <w:t>ḫ</w:t>
      </w:r>
      <w:r w:rsidRPr="00172B13">
        <w:t>lū</w:t>
      </w:r>
      <w:r w:rsidRPr="00172B13">
        <w:rPr>
          <w:rFonts w:ascii="Cambria" w:hAnsi="Cambria" w:cs="Cambria"/>
        </w:rPr>
        <w:t>ḳ</w:t>
      </w:r>
      <w:r w:rsidRPr="00172B13">
        <w:t>ı yāri yayılan putlardan yā da</w:t>
      </w:r>
      <w:r w:rsidRPr="00172B13">
        <w:rPr>
          <w:rFonts w:ascii="Cambria" w:hAnsi="Cambria" w:cs="Cambria"/>
        </w:rPr>
        <w:t>ḫ</w:t>
      </w:r>
      <w:r w:rsidRPr="00172B13">
        <w:t xml:space="preserve">ı ġayrıdan </w:t>
      </w:r>
      <w:r w:rsidRPr="00172B13">
        <w:rPr>
          <w:b/>
        </w:rPr>
        <w:t>[Metin Burada Son Bulmaktadır].</w:t>
      </w:r>
    </w:p>
    <w:p w14:paraId="40F073CA" w14:textId="77777777" w:rsidR="00DE6C2A" w:rsidRPr="00172B13" w:rsidRDefault="00DE6C2A" w:rsidP="00901496">
      <w:pPr>
        <w:pStyle w:val="GvdeMetni"/>
      </w:pPr>
      <w:r w:rsidRPr="00172B13">
        <w:t>Osmanlı dönemi içerisinde tefsirli tercümeler genel anlamda iki koldan gelmektedir. Bunlardan birisi müfessir Ebu’l-Leys es-Semerkandî’nin yazmış olduğu Tefsir-i Ebu’l-Leys es-Semerkandî’nin çevirisi, bir diğeri de H</w:t>
      </w:r>
      <w:r w:rsidR="00901496" w:rsidRPr="00172B13">
        <w:t>â</w:t>
      </w:r>
      <w:r w:rsidRPr="00172B13">
        <w:t xml:space="preserve">in-i Bağdadî’nin </w:t>
      </w:r>
      <w:r w:rsidRPr="00172B13">
        <w:rPr>
          <w:i/>
          <w:iCs/>
        </w:rPr>
        <w:t>T</w:t>
      </w:r>
      <w:r w:rsidR="00901496" w:rsidRPr="00172B13">
        <w:rPr>
          <w:i/>
          <w:iCs/>
        </w:rPr>
        <w:t>efsîr-i Lübâ</w:t>
      </w:r>
      <w:r w:rsidRPr="00172B13">
        <w:rPr>
          <w:i/>
          <w:iCs/>
        </w:rPr>
        <w:t>b</w:t>
      </w:r>
      <w:r w:rsidRPr="00172B13">
        <w:t xml:space="preserve"> çevirisidir. Bunlardan hariç bir de müellifi meçhul </w:t>
      </w:r>
      <w:r w:rsidR="00901496" w:rsidRPr="00172B13">
        <w:rPr>
          <w:i/>
          <w:iCs/>
        </w:rPr>
        <w:t>Cevâhîrü’l-Asdâ</w:t>
      </w:r>
      <w:r w:rsidRPr="00172B13">
        <w:rPr>
          <w:i/>
          <w:iCs/>
        </w:rPr>
        <w:t>f</w:t>
      </w:r>
      <w:r w:rsidRPr="00172B13">
        <w:t xml:space="preserve"> adlı Kur’an tefsiri vardır. Ebu’l-Leys es-Semerkandî tefsirinin tercümesi, </w:t>
      </w:r>
      <w:r w:rsidRPr="00172B13">
        <w:rPr>
          <w:i/>
          <w:iCs/>
        </w:rPr>
        <w:t>Terceme-i Tefsîr-i Ebu’l-Leys</w:t>
      </w:r>
      <w:r w:rsidRPr="00172B13">
        <w:t xml:space="preserve"> olarak bilinmektedir. Bu eser, aynı zamanda </w:t>
      </w:r>
      <w:r w:rsidRPr="00172B13">
        <w:rPr>
          <w:i/>
          <w:iCs/>
        </w:rPr>
        <w:t>Enfesü’l-Cevâhir</w:t>
      </w:r>
      <w:r w:rsidRPr="00172B13">
        <w:t xml:space="preserve"> adıyla da bilinmektedir. Aynı eser üç ayrı şahsa ithaf edilmektedir. Bu kişiler; Ahmed-i Dâî, İbn Arapşah ve Musa bin Hacı Hüseyin el-İznikî’dir. Kanaatimizce, </w:t>
      </w:r>
      <w:r w:rsidRPr="00172B13">
        <w:rPr>
          <w:i/>
          <w:iCs/>
        </w:rPr>
        <w:t>Enfesü’l-Cevâhir</w:t>
      </w:r>
      <w:r w:rsidRPr="00172B13">
        <w:t xml:space="preserve">’in Musa bin Hacı Hüseyin el-İzniki tarafından telif edildiği muhakkaktır. Bu konuda ilgili çalışmalarımıza bakılabilir. </w:t>
      </w:r>
      <w:r w:rsidRPr="00172B13">
        <w:rPr>
          <w:i/>
          <w:iCs/>
        </w:rPr>
        <w:t>Tefsiri’l-Lübâb Tercümesi</w:t>
      </w:r>
      <w:r w:rsidRPr="00172B13">
        <w:t xml:space="preserve"> ise Hâzin el-Bağdadî’nin Begavî tefsirini özetleyip Arapça olarak kaleme aldığı </w:t>
      </w:r>
      <w:r w:rsidRPr="00172B13">
        <w:rPr>
          <w:i/>
          <w:iCs/>
        </w:rPr>
        <w:t>Lübabü’t-te’vîl fî Ma‘âni’t-tenzîl</w:t>
      </w:r>
      <w:r w:rsidRPr="00172B13">
        <w:t xml:space="preserve"> eserinin Türkçeye tercümesidir. Gerek nüsha karşılaştırmaları gerekse yazarın diğer eserlerinde kullandığı mahlas ve isminden hareketle te’lif tercüme niteliği taşıyan bu çevirinin Musa bin Hacı Hüseyin İznikî’ye ait olduğunu söyleyebiliriz. Hâzin tefsirinin Arapça aslından yaptığımız karşılaştırmalarda eserin birebir tercümesinin yapılmadığı, İznikî’nin eseri kendine özgün tercüme ettiği anlaşılmaktadır. Bu </w:t>
      </w:r>
      <w:r w:rsidRPr="00172B13">
        <w:lastRenderedPageBreak/>
        <w:t>bakımdan İznikî’nin bu eseri telif tercüme olduğunu söylemek gerektiği kanaatindeyiz.</w:t>
      </w:r>
      <w:r w:rsidRPr="00172B13">
        <w:rPr>
          <w:vertAlign w:val="superscript"/>
        </w:rPr>
        <w:footnoteReference w:id="71"/>
      </w:r>
      <w:r w:rsidRPr="00172B13">
        <w:t xml:space="preserve"> Bu bakımdan incelemesini yaptığımız Manisa İl Halk Kütüphanesinde olan “</w:t>
      </w:r>
      <w:r w:rsidRPr="00172B13">
        <w:rPr>
          <w:i/>
        </w:rPr>
        <w:t xml:space="preserve">Tefsîr-i Kur’ân” </w:t>
      </w:r>
      <w:r w:rsidRPr="00172B13">
        <w:t xml:space="preserve">eserini bu eserle karşılaştırmanın müelifin ve eserin mahiyetini tespit etmek bakımından önemli olduğu kanaatindeyim. Bu yönüyle karşılaştırma yaptığımızda eserin daha çok </w:t>
      </w:r>
      <w:r w:rsidR="00901496" w:rsidRPr="00172B13">
        <w:rPr>
          <w:i/>
          <w:iCs/>
        </w:rPr>
        <w:t>Cevâhîrü’l-Asdâ</w:t>
      </w:r>
      <w:r w:rsidRPr="00172B13">
        <w:rPr>
          <w:i/>
          <w:iCs/>
        </w:rPr>
        <w:t>f</w:t>
      </w:r>
      <w:r w:rsidRPr="00172B13">
        <w:t xml:space="preserve">’a benzediği görülmektedir. </w:t>
      </w:r>
    </w:p>
    <w:p w14:paraId="6396D177" w14:textId="77777777" w:rsidR="00DE6C2A" w:rsidRPr="00172B13" w:rsidRDefault="00901496" w:rsidP="00DE6C2A">
      <w:pPr>
        <w:pStyle w:val="GvdeMetni"/>
      </w:pPr>
      <w:r w:rsidRPr="00172B13">
        <w:rPr>
          <w:i/>
          <w:iCs/>
        </w:rPr>
        <w:t>Cevâhîrü’l</w:t>
      </w:r>
      <w:r w:rsidR="00DE6C2A" w:rsidRPr="00172B13">
        <w:rPr>
          <w:i/>
          <w:iCs/>
        </w:rPr>
        <w:t>-</w:t>
      </w:r>
      <w:r w:rsidRPr="00172B13">
        <w:rPr>
          <w:i/>
          <w:iCs/>
        </w:rPr>
        <w:t>Asdâf</w:t>
      </w:r>
      <w:r w:rsidR="00DE6C2A" w:rsidRPr="00172B13">
        <w:t xml:space="preserve"> konusunda şimdiye kadar en kapsamlı çalışma Ahmet Topaloğlu tarafından doçentlik çalışması olarak hazırlanmıştır.</w:t>
      </w:r>
      <w:r w:rsidR="00DE6C2A" w:rsidRPr="00172B13">
        <w:rPr>
          <w:vertAlign w:val="superscript"/>
        </w:rPr>
        <w:footnoteReference w:id="72"/>
      </w:r>
      <w:r w:rsidR="00DE6C2A" w:rsidRPr="00172B13">
        <w:t xml:space="preserve"> </w:t>
      </w:r>
      <w:r w:rsidRPr="00172B13">
        <w:rPr>
          <w:i/>
          <w:iCs/>
        </w:rPr>
        <w:t>Cevâhîrü’l-Asdâ</w:t>
      </w:r>
      <w:r w:rsidR="00DE6C2A" w:rsidRPr="00172B13">
        <w:rPr>
          <w:i/>
          <w:iCs/>
        </w:rPr>
        <w:t>f</w:t>
      </w:r>
      <w:r w:rsidR="00DE6C2A" w:rsidRPr="00172B13">
        <w:t xml:space="preserve"> muhtasar bir tefsirdir. Kastamonu ve çevresinde hüküm süren Candaroğlu Beyliği’nin beylerinden İsfendiyar bin Bâyezîd’in (1392-1440) emriyle oğlu İbrahim Çelebi için, adı tespit edilemeyen bir müellif tarafından XV. yüzyılın başlarında yazılmıştır. Eser, satır arası Kur’an tercümesiyle tefsirli tercüme arasında bir tercümedir. </w:t>
      </w:r>
      <w:r w:rsidRPr="00172B13">
        <w:rPr>
          <w:i/>
          <w:iCs/>
        </w:rPr>
        <w:t>Cevâhîrü’l</w:t>
      </w:r>
      <w:r w:rsidR="00DE6C2A" w:rsidRPr="00172B13">
        <w:rPr>
          <w:i/>
          <w:iCs/>
        </w:rPr>
        <w:t>-</w:t>
      </w:r>
      <w:r w:rsidRPr="00172B13">
        <w:rPr>
          <w:i/>
          <w:iCs/>
        </w:rPr>
        <w:t>Asdâf</w:t>
      </w:r>
      <w:r w:rsidR="00DE6C2A" w:rsidRPr="00172B13">
        <w:rPr>
          <w:i/>
          <w:iCs/>
        </w:rPr>
        <w:t xml:space="preserve"> </w:t>
      </w:r>
      <w:r w:rsidR="00DE6C2A" w:rsidRPr="00172B13">
        <w:t xml:space="preserve">ayetlere önce kelime kelime mânâ verilmesi bakımından satır arası tercümelere benzerken, yer yer uzun uzun açıklamalarda bulunması yönüyle de tefsirli tercümeye benzemektedir. Fakat satır arası tercümelerden çok daha geniş, tefsirli tercümelerden ise kısadır. </w:t>
      </w:r>
    </w:p>
    <w:p w14:paraId="2BEEAE34" w14:textId="77777777" w:rsidR="00DE6C2A" w:rsidRPr="00172B13" w:rsidRDefault="00901496" w:rsidP="000712E6">
      <w:pPr>
        <w:pStyle w:val="GvdeMetni"/>
      </w:pPr>
      <w:r w:rsidRPr="00172B13">
        <w:rPr>
          <w:i/>
          <w:iCs/>
        </w:rPr>
        <w:lastRenderedPageBreak/>
        <w:t>Cevâhîrü’l</w:t>
      </w:r>
      <w:r w:rsidR="00DE6C2A" w:rsidRPr="00172B13">
        <w:rPr>
          <w:i/>
          <w:iCs/>
        </w:rPr>
        <w:t>-</w:t>
      </w:r>
      <w:r w:rsidRPr="00172B13">
        <w:rPr>
          <w:i/>
          <w:iCs/>
        </w:rPr>
        <w:t>Asdâf</w:t>
      </w:r>
      <w:r w:rsidR="00DE6C2A" w:rsidRPr="00172B13">
        <w:rPr>
          <w:i/>
          <w:iCs/>
        </w:rPr>
        <w:t>’</w:t>
      </w:r>
      <w:r w:rsidR="00DE6C2A" w:rsidRPr="00172B13">
        <w:t>ın İstanbul ve Anadolu kütüphanelerinde pek çok nüshası vardır. Ahmet Topaloğlu 28 nüshasını görüp incelediğini belirtmektedir.</w:t>
      </w:r>
      <w:r w:rsidR="00DE6C2A" w:rsidRPr="00172B13">
        <w:rPr>
          <w:vertAlign w:val="superscript"/>
        </w:rPr>
        <w:footnoteReference w:id="73"/>
      </w:r>
      <w:r w:rsidR="00DE6C2A" w:rsidRPr="00172B13">
        <w:t xml:space="preserve"> Bu nüshalara Zajaczkowski’nin tavsif ettiği nüshaları da eklersek sayı 30’a çıkmaktadır. Araştır</w:t>
      </w:r>
      <w:r w:rsidR="000712E6" w:rsidRPr="00172B13">
        <w:t>m</w:t>
      </w:r>
      <w:r w:rsidR="00DE6C2A" w:rsidRPr="00172B13">
        <w:t xml:space="preserve">alarım sırasında Süleymaniye Kütüphanesinde, Topaloğlu tarafından belirtilmeyen yeni nüshalara da rastladım. Dolayısıyla </w:t>
      </w:r>
      <w:r w:rsidR="00DE6C2A" w:rsidRPr="00172B13">
        <w:rPr>
          <w:i/>
          <w:iCs/>
        </w:rPr>
        <w:t>Cevahirü’l-Asdâf</w:t>
      </w:r>
      <w:r w:rsidR="00DE6C2A" w:rsidRPr="00172B13">
        <w:t>’ın sayısı 30’dan da fazla olduğu anlaşılıyor.</w:t>
      </w:r>
    </w:p>
    <w:p w14:paraId="7E9DD0E9" w14:textId="77777777" w:rsidR="00DE6C2A" w:rsidRPr="00172B13" w:rsidRDefault="00901496" w:rsidP="00DE6C2A">
      <w:pPr>
        <w:pStyle w:val="GvdeMetni"/>
      </w:pPr>
      <w:r w:rsidRPr="00172B13">
        <w:rPr>
          <w:i/>
          <w:iCs/>
        </w:rPr>
        <w:t>Cevâhîrü’l</w:t>
      </w:r>
      <w:r w:rsidR="00DE6C2A" w:rsidRPr="00172B13">
        <w:rPr>
          <w:i/>
          <w:iCs/>
        </w:rPr>
        <w:t>-</w:t>
      </w:r>
      <w:r w:rsidRPr="00172B13">
        <w:rPr>
          <w:i/>
          <w:iCs/>
        </w:rPr>
        <w:t>Asdâf</w:t>
      </w:r>
      <w:r w:rsidR="00DE6C2A" w:rsidRPr="00172B13">
        <w:t>, Kâtib Çelebi’den bu yana bilinmektedir. Fakat ilk olarak Avrupalı Türkologların dikkatini çekmiş ve 1888 yılından itibaren tanıtılmaya ve incelenmeye başlanmıştır. Bu çalışmalar, Ahmet Topaloğlu tarafından tasnif edilmiştir.</w:t>
      </w:r>
      <w:r w:rsidR="00DE6C2A" w:rsidRPr="00172B13">
        <w:rPr>
          <w:vertAlign w:val="superscript"/>
        </w:rPr>
        <w:footnoteReference w:id="74"/>
      </w:r>
    </w:p>
    <w:p w14:paraId="07647A8D" w14:textId="77777777" w:rsidR="00DE6C2A" w:rsidRPr="00172B13" w:rsidRDefault="00DE6C2A" w:rsidP="00DE6C2A">
      <w:pPr>
        <w:pStyle w:val="GvdeMetni"/>
      </w:pPr>
      <w:r w:rsidRPr="00172B13">
        <w:t xml:space="preserve">Ahmet Topaloğlu, hazırlamış olduğu doçentlik çalışmasında tefsirli bir tercüme olan </w:t>
      </w:r>
      <w:r w:rsidR="00901496" w:rsidRPr="00172B13">
        <w:rPr>
          <w:i/>
          <w:iCs/>
        </w:rPr>
        <w:t>Cevâhîrü’l</w:t>
      </w:r>
      <w:r w:rsidRPr="00172B13">
        <w:rPr>
          <w:i/>
          <w:iCs/>
        </w:rPr>
        <w:t>-</w:t>
      </w:r>
      <w:r w:rsidR="00901496" w:rsidRPr="00172B13">
        <w:rPr>
          <w:i/>
          <w:iCs/>
        </w:rPr>
        <w:t>Asdâf</w:t>
      </w:r>
      <w:r w:rsidRPr="00172B13">
        <w:t xml:space="preserve">’ın Topkapı Sarayı Müzesi Hazine 22’deki nüshası ile Süleymaniye Kütüphanesi Kılıç Ali Paşa nr. 78’deki nüshasının ilk sekiz suresini (Bakara Sûresi, Âl-i İmrân Sûresi, Nisâ Sûresi, Mâide Sûresi, En‘âm Sûresi, A‘râf Sûresi, Enfâl Sûresi) hazırlamıştır. Ayrıca </w:t>
      </w:r>
      <w:r w:rsidR="00901496" w:rsidRPr="00172B13">
        <w:rPr>
          <w:i/>
          <w:iCs/>
        </w:rPr>
        <w:t>Cevâhîrü’l</w:t>
      </w:r>
      <w:r w:rsidRPr="00172B13">
        <w:rPr>
          <w:i/>
          <w:iCs/>
        </w:rPr>
        <w:t>-</w:t>
      </w:r>
      <w:r w:rsidR="00901496" w:rsidRPr="00172B13">
        <w:rPr>
          <w:i/>
          <w:iCs/>
        </w:rPr>
        <w:t>Asdâf</w:t>
      </w:r>
      <w:r w:rsidRPr="00172B13">
        <w:t xml:space="preserve">’ın Topkapı Sarayı ile Süleymaniye Kütüphanesi’ndeki beş nüshası da bu iki nüsha ile karşılaştırılmış ve nüsha farkları metnin sonuna ilave edilmiştir. Bu çalışmanın sonunda ise seçme kelimelerden oluşan bir lugatçe yer almaktadır. Topaloğlu bu çalışmasını yayımlayamamıştır. </w:t>
      </w:r>
    </w:p>
    <w:p w14:paraId="34BE2919" w14:textId="77777777" w:rsidR="00DE6C2A" w:rsidRPr="00172B13" w:rsidRDefault="00DE6C2A" w:rsidP="000712E6">
      <w:pPr>
        <w:pStyle w:val="GvdeMetni"/>
      </w:pPr>
      <w:r w:rsidRPr="00172B13">
        <w:t xml:space="preserve">Ayrıca, </w:t>
      </w:r>
      <w:r w:rsidR="00901496" w:rsidRPr="00172B13">
        <w:rPr>
          <w:i/>
          <w:iCs/>
        </w:rPr>
        <w:t>Cevâhîrü’l</w:t>
      </w:r>
      <w:r w:rsidRPr="00172B13">
        <w:rPr>
          <w:i/>
          <w:iCs/>
        </w:rPr>
        <w:t>-</w:t>
      </w:r>
      <w:r w:rsidR="00901496" w:rsidRPr="00172B13">
        <w:rPr>
          <w:i/>
          <w:iCs/>
        </w:rPr>
        <w:t>Asdâf</w:t>
      </w:r>
      <w:r w:rsidRPr="00172B13">
        <w:t xml:space="preserve"> eseri üzerinde Sevinç Ahundova tarafından doktora çalışması yapılmıştır.</w:t>
      </w:r>
      <w:r w:rsidRPr="00172B13">
        <w:rPr>
          <w:vertAlign w:val="superscript"/>
        </w:rPr>
        <w:footnoteReference w:id="75"/>
      </w:r>
      <w:r w:rsidRPr="00172B13">
        <w:t xml:space="preserve"> Bu çalışma birçok yönüyle Ahmet Topaloğlu’nun çalışmasıyla benzerlik göstermektedir, ancak </w:t>
      </w:r>
      <w:r w:rsidR="00901496" w:rsidRPr="00172B13">
        <w:rPr>
          <w:i/>
          <w:iCs/>
        </w:rPr>
        <w:t>Cevâhîrü’l</w:t>
      </w:r>
      <w:r w:rsidRPr="00172B13">
        <w:rPr>
          <w:i/>
          <w:iCs/>
        </w:rPr>
        <w:t>-</w:t>
      </w:r>
      <w:r w:rsidR="00901496" w:rsidRPr="00172B13">
        <w:rPr>
          <w:i/>
          <w:iCs/>
        </w:rPr>
        <w:t>Asdâf</w:t>
      </w:r>
      <w:r w:rsidR="000712E6" w:rsidRPr="00172B13">
        <w:t xml:space="preserve">’ın bütün </w:t>
      </w:r>
      <w:r w:rsidRPr="00172B13">
        <w:t xml:space="preserve">metnini vermesi bakımından oldukça önemlidir. </w:t>
      </w:r>
    </w:p>
    <w:p w14:paraId="7E3B6E8F" w14:textId="77777777" w:rsidR="00DE6C2A" w:rsidRPr="00172B13" w:rsidRDefault="00901496" w:rsidP="00DE6C2A">
      <w:pPr>
        <w:pStyle w:val="GvdeMetni"/>
      </w:pPr>
      <w:r w:rsidRPr="00172B13">
        <w:rPr>
          <w:i/>
          <w:iCs/>
        </w:rPr>
        <w:t>Cevâhîrü’l</w:t>
      </w:r>
      <w:r w:rsidR="00DE6C2A" w:rsidRPr="00172B13">
        <w:rPr>
          <w:i/>
          <w:iCs/>
        </w:rPr>
        <w:t>-</w:t>
      </w:r>
      <w:r w:rsidRPr="00172B13">
        <w:rPr>
          <w:i/>
          <w:iCs/>
        </w:rPr>
        <w:t>Asdâf</w:t>
      </w:r>
      <w:r w:rsidR="00DE6C2A" w:rsidRPr="00172B13">
        <w:t xml:space="preserve"> muhtasar bir tefsirdir. S</w:t>
      </w:r>
      <w:r w:rsidR="000712E6" w:rsidRPr="00172B13">
        <w:t xml:space="preserve">atır </w:t>
      </w:r>
      <w:r w:rsidR="00DE6C2A" w:rsidRPr="00172B13">
        <w:t xml:space="preserve">arası veya satıraltı diye tabir ettiğimiz Kur’an’ın kelime kelime tercümeleri ile uzun tefsirler arasında bir </w:t>
      </w:r>
      <w:r w:rsidR="00DE6C2A" w:rsidRPr="00172B13">
        <w:lastRenderedPageBreak/>
        <w:t xml:space="preserve">tercüme olarak kabul edilebilir. Uzun tefsirlerde ayetin tercümesi verildikten sonra sayfalarca süren açıklamalar olabilmektedir. </w:t>
      </w:r>
      <w:r w:rsidRPr="00172B13">
        <w:rPr>
          <w:i/>
          <w:iCs/>
        </w:rPr>
        <w:t>Cevâhîrü’l</w:t>
      </w:r>
      <w:r w:rsidR="00DE6C2A" w:rsidRPr="00172B13">
        <w:rPr>
          <w:i/>
          <w:iCs/>
        </w:rPr>
        <w:t>-</w:t>
      </w:r>
      <w:r w:rsidRPr="00172B13">
        <w:rPr>
          <w:i/>
          <w:iCs/>
        </w:rPr>
        <w:t>Asdâf</w:t>
      </w:r>
      <w:r w:rsidR="00DE6C2A" w:rsidRPr="00172B13">
        <w:rPr>
          <w:i/>
          <w:iCs/>
        </w:rPr>
        <w:t>’</w:t>
      </w:r>
      <w:r w:rsidR="00DE6C2A" w:rsidRPr="00172B13">
        <w:t>ta bu iki tür tercüme arasında bir orta yollu tercüme şekli gözetilmiştir. Bu eserde ayetin anlamı ayetten hemen sonra yazılarak kısa izahı yazılmış, ayet uzun ise parça parça anlamlandırılma yoluna gidilmiştir. Bu tercüme şekli ayetin aslına sadık kalınarak yapılan bir tercümedir. Anlama açıklık kazandırmak için yer yer kısa izahlar yapılmıştır. Kimi yerde gerekiyorsa ayetin nüzul sebebi dile getirilmiştir. Açıklama kısımlarında kimi zaman hikaye ve kıssalara ve fıkhî meselelere de yer verildiği görülmektedir.</w:t>
      </w:r>
      <w:r w:rsidR="00DE6C2A" w:rsidRPr="00172B13">
        <w:rPr>
          <w:vertAlign w:val="superscript"/>
        </w:rPr>
        <w:footnoteReference w:id="76"/>
      </w:r>
      <w:r w:rsidR="00DE6C2A" w:rsidRPr="00172B13">
        <w:t xml:space="preserve"> İşte incelemesini yaptığımız bu MHK</w:t>
      </w:r>
      <w:r w:rsidR="000712E6" w:rsidRPr="00172B13">
        <w:t xml:space="preserve"> </w:t>
      </w:r>
      <w:r w:rsidR="00DE6C2A" w:rsidRPr="00172B13">
        <w:t xml:space="preserve">171 numaralı eser de tam da bu yönleriyle benzerlik göstermektedir. </w:t>
      </w:r>
    </w:p>
    <w:p w14:paraId="490D52EB" w14:textId="77777777" w:rsidR="00DE6C2A" w:rsidRPr="00172B13" w:rsidRDefault="00DE6C2A" w:rsidP="00DE6C2A">
      <w:pPr>
        <w:pStyle w:val="GvdeMetni"/>
      </w:pPr>
      <w:r w:rsidRPr="00172B13">
        <w:t>Ahmet Topaloğlu’nun çalışmasından ilgili bölümleri karşılaştırma amacıyla belirtelim</w:t>
      </w:r>
      <w:r w:rsidRPr="00172B13">
        <w:rPr>
          <w:vertAlign w:val="superscript"/>
        </w:rPr>
        <w:footnoteReference w:id="77"/>
      </w:r>
      <w:r w:rsidRPr="00172B13">
        <w:t xml:space="preserve">: </w:t>
      </w:r>
    </w:p>
    <w:p w14:paraId="1F32DBA9" w14:textId="77777777" w:rsidR="00DE6C2A" w:rsidRPr="00172B13" w:rsidRDefault="00DE6C2A" w:rsidP="00200A75">
      <w:pPr>
        <w:pStyle w:val="DipnotMetni"/>
        <w:ind w:firstLine="0"/>
      </w:pPr>
      <w:r w:rsidRPr="00172B13">
        <w:rPr>
          <w:vertAlign w:val="superscript"/>
        </w:rPr>
        <w:t>14</w:t>
      </w:r>
      <w:r w:rsidRPr="00172B13">
        <w:t>“E</w:t>
      </w:r>
      <w:r w:rsidR="00200A75" w:rsidRPr="00172B13">
        <w:rPr>
          <w:rFonts w:ascii="Times New Roman" w:hAnsi="Times New Roman" w:cs="Times New Roman"/>
        </w:rPr>
        <w:t>ʿ</w:t>
      </w:r>
      <w:r w:rsidRPr="00172B13">
        <w:t>ū</w:t>
      </w:r>
      <w:r w:rsidRPr="00172B13">
        <w:rPr>
          <w:rFonts w:ascii="Cambria" w:hAnsi="Cambria" w:cs="Cambria"/>
        </w:rPr>
        <w:t>ẕ</w:t>
      </w:r>
      <w:r w:rsidRPr="00172B13">
        <w:t>u bi’llāhi mine’ş-şey</w:t>
      </w:r>
      <w:r w:rsidRPr="00172B13">
        <w:rPr>
          <w:rFonts w:ascii="Cambria" w:hAnsi="Cambria" w:cs="Cambria"/>
        </w:rPr>
        <w:t>ṭ</w:t>
      </w:r>
      <w:r w:rsidRPr="00172B13">
        <w:t xml:space="preserve">āni’r-racīm: Bilgil ki </w:t>
      </w:r>
      <w:r w:rsidRPr="00172B13">
        <w:rPr>
          <w:rFonts w:ascii="Cambria" w:hAnsi="Cambria" w:cs="Cambria"/>
        </w:rPr>
        <w:t>Ḳ</w:t>
      </w:r>
      <w:r w:rsidRPr="00172B13">
        <w:t>ur</w:t>
      </w:r>
      <w:r w:rsidRPr="00172B13">
        <w:rPr>
          <w:rFonts w:ascii="Times New Roman" w:hAnsi="Times New Roman" w:cs="Times New Roman"/>
        </w:rPr>
        <w:t>ʾ</w:t>
      </w:r>
      <w:r w:rsidRPr="00172B13">
        <w:t xml:space="preserve">āndan degüldür, lākin </w:t>
      </w:r>
      <w:r w:rsidRPr="00172B13">
        <w:rPr>
          <w:rFonts w:ascii="Cambria" w:hAnsi="Cambria" w:cs="Cambria"/>
        </w:rPr>
        <w:t>Ḳ</w:t>
      </w:r>
      <w:r w:rsidRPr="00172B13">
        <w:t>ur</w:t>
      </w:r>
      <w:r w:rsidRPr="00172B13">
        <w:rPr>
          <w:rFonts w:ascii="Times New Roman" w:hAnsi="Times New Roman" w:cs="Times New Roman"/>
        </w:rPr>
        <w:t>ʾ</w:t>
      </w:r>
      <w:r w:rsidRPr="00172B13">
        <w:t xml:space="preserve">ānı bunuñ-ıla başlamak sünnetdür; </w:t>
      </w:r>
      <w:r w:rsidRPr="00172B13">
        <w:rPr>
          <w:vertAlign w:val="superscript"/>
        </w:rPr>
        <w:t>15</w:t>
      </w:r>
      <w:r w:rsidRPr="00172B13">
        <w:t xml:space="preserve"> ba</w:t>
      </w:r>
      <w:r w:rsidRPr="00172B13">
        <w:rPr>
          <w:rFonts w:ascii="Times New Roman" w:hAnsi="Times New Roman" w:cs="Times New Roman"/>
        </w:rPr>
        <w:t>ʿ</w:t>
      </w:r>
      <w:r w:rsidRPr="00172B13">
        <w:t>żılar katında vācıbdur. Ba</w:t>
      </w:r>
      <w:r w:rsidRPr="00172B13">
        <w:rPr>
          <w:rFonts w:ascii="Times New Roman" w:hAnsi="Times New Roman" w:cs="Times New Roman"/>
        </w:rPr>
        <w:t>ʿ</w:t>
      </w:r>
      <w:r w:rsidRPr="00172B13">
        <w:t>żılar katında ma</w:t>
      </w:r>
      <w:r w:rsidRPr="00172B13">
        <w:rPr>
          <w:rFonts w:ascii="Times New Roman" w:hAnsi="Times New Roman" w:cs="Times New Roman"/>
        </w:rPr>
        <w:t>ʿ</w:t>
      </w:r>
      <w:r w:rsidRPr="00172B13">
        <w:t>nisi: “</w:t>
      </w:r>
      <w:r w:rsidRPr="00172B13">
        <w:rPr>
          <w:rFonts w:ascii="Cambria" w:hAnsi="Cambria" w:cs="Cambria"/>
        </w:rPr>
        <w:t>Ṣ</w:t>
      </w:r>
      <w:r w:rsidRPr="00172B13">
        <w:t xml:space="preserve">ıġınuram ben Tañrıya, </w:t>
      </w:r>
      <w:r w:rsidRPr="00172B13">
        <w:rPr>
          <w:vertAlign w:val="superscript"/>
        </w:rPr>
        <w:t>16</w:t>
      </w:r>
      <w:r w:rsidRPr="00172B13">
        <w:t xml:space="preserve"> şey</w:t>
      </w:r>
      <w:r w:rsidRPr="00172B13">
        <w:rPr>
          <w:rFonts w:ascii="Cambria" w:hAnsi="Cambria" w:cs="Cambria"/>
        </w:rPr>
        <w:t>ṭ</w:t>
      </w:r>
      <w:r w:rsidRPr="00172B13">
        <w:t xml:space="preserve">andan kim la‘net </w:t>
      </w:r>
      <w:r w:rsidRPr="00172B13">
        <w:rPr>
          <w:rFonts w:ascii="Cambria" w:hAnsi="Cambria" w:cs="Cambria"/>
        </w:rPr>
        <w:t>ṭ</w:t>
      </w:r>
      <w:r w:rsidRPr="00172B13">
        <w:t>aşı-la atılmışdur” dimek olur. Sebeb isti</w:t>
      </w:r>
      <w:r w:rsidRPr="00172B13">
        <w:rPr>
          <w:rFonts w:ascii="Times New Roman" w:hAnsi="Times New Roman" w:cs="Times New Roman"/>
        </w:rPr>
        <w:t>ʿ</w:t>
      </w:r>
      <w:r w:rsidRPr="00172B13">
        <w:t>ā</w:t>
      </w:r>
      <w:r w:rsidRPr="00172B13">
        <w:rPr>
          <w:rFonts w:ascii="Cambria" w:hAnsi="Cambria" w:cs="Cambria"/>
        </w:rPr>
        <w:t>ẕ</w:t>
      </w:r>
      <w:r w:rsidRPr="00172B13">
        <w:t xml:space="preserve">e meşrū’ olmaġa </w:t>
      </w:r>
      <w:r w:rsidRPr="00172B13">
        <w:rPr>
          <w:vertAlign w:val="superscript"/>
        </w:rPr>
        <w:t>17</w:t>
      </w:r>
      <w:r w:rsidRPr="00172B13">
        <w:t xml:space="preserve"> oldur kim: Peyġambara -</w:t>
      </w:r>
      <w:r w:rsidRPr="00172B13">
        <w:rPr>
          <w:rFonts w:ascii="Times New Roman" w:hAnsi="Times New Roman" w:cs="Times New Roman"/>
        </w:rPr>
        <w:t>ʿ</w:t>
      </w:r>
      <w:r w:rsidRPr="00172B13">
        <w:t>aleyhi’s-selām- Cebrāyıl “ve’n-necm” sūrasın getürdi. Rasul -</w:t>
      </w:r>
      <w:r w:rsidRPr="00172B13">
        <w:rPr>
          <w:rFonts w:ascii="Times New Roman" w:hAnsi="Times New Roman" w:cs="Times New Roman"/>
        </w:rPr>
        <w:t>ʿ</w:t>
      </w:r>
      <w:r w:rsidRPr="00172B13">
        <w:t>aleyhi’s-selām- sevindi. A</w:t>
      </w:r>
      <w:r w:rsidRPr="00172B13">
        <w:rPr>
          <w:rFonts w:ascii="Cambria" w:hAnsi="Cambria" w:cs="Cambria"/>
        </w:rPr>
        <w:t>ṣḥ</w:t>
      </w:r>
      <w:r w:rsidRPr="00172B13">
        <w:rPr>
          <w:rFonts w:ascii="Minion Pro" w:hAnsi="Minion Pro" w:cs="Minion Pro"/>
        </w:rPr>
        <w:t>ā</w:t>
      </w:r>
      <w:r w:rsidRPr="00172B13">
        <w:t xml:space="preserve">b-ıla </w:t>
      </w:r>
      <w:r w:rsidRPr="00172B13">
        <w:rPr>
          <w:vertAlign w:val="superscript"/>
        </w:rPr>
        <w:t>18</w:t>
      </w:r>
      <w:r w:rsidRPr="00172B13">
        <w:t xml:space="preserve"> müşriklerden bir nice kişi arasında başladı, okundı; aña degin kim, “</w:t>
      </w:r>
      <w:r w:rsidRPr="00172B13">
        <w:rPr>
          <w:i/>
        </w:rPr>
        <w:t>efera’ eytümü’l-Lāte ve’l-</w:t>
      </w:r>
      <w:r w:rsidRPr="00172B13">
        <w:rPr>
          <w:rFonts w:ascii="Times New Roman" w:hAnsi="Times New Roman" w:cs="Times New Roman"/>
          <w:i/>
        </w:rPr>
        <w:t>ʿ</w:t>
      </w:r>
      <w:r w:rsidRPr="00172B13">
        <w:rPr>
          <w:i/>
        </w:rPr>
        <w:t>Uzzā ve Menāte’s</w:t>
      </w:r>
      <w:r w:rsidRPr="00172B13">
        <w:rPr>
          <w:rFonts w:ascii="Times New Roman" w:hAnsi="Times New Roman" w:cs="Times New Roman"/>
          <w:i/>
        </w:rPr>
        <w:t>̱</w:t>
      </w:r>
      <w:r w:rsidRPr="00172B13">
        <w:rPr>
          <w:i/>
        </w:rPr>
        <w:t>-s</w:t>
      </w:r>
      <w:r w:rsidRPr="00172B13">
        <w:rPr>
          <w:rFonts w:ascii="Times New Roman" w:hAnsi="Times New Roman" w:cs="Times New Roman"/>
          <w:i/>
        </w:rPr>
        <w:t>̱</w:t>
      </w:r>
      <w:r w:rsidRPr="00172B13">
        <w:rPr>
          <w:i/>
        </w:rPr>
        <w:t>alis</w:t>
      </w:r>
      <w:r w:rsidRPr="00172B13">
        <w:rPr>
          <w:rFonts w:ascii="Times New Roman" w:hAnsi="Times New Roman" w:cs="Times New Roman"/>
          <w:i/>
        </w:rPr>
        <w:t>̱</w:t>
      </w:r>
      <w:r w:rsidRPr="00172B13">
        <w:rPr>
          <w:i/>
        </w:rPr>
        <w:t xml:space="preserve">ete’ </w:t>
      </w:r>
      <w:r w:rsidRPr="00172B13">
        <w:rPr>
          <w:i/>
          <w:vertAlign w:val="superscript"/>
        </w:rPr>
        <w:t>19</w:t>
      </w:r>
      <w:r w:rsidRPr="00172B13">
        <w:rPr>
          <w:i/>
        </w:rPr>
        <w:t>l-u</w:t>
      </w:r>
      <w:r w:rsidRPr="00172B13">
        <w:rPr>
          <w:rFonts w:ascii="Cambria" w:hAnsi="Cambria" w:cs="Cambria"/>
          <w:i/>
        </w:rPr>
        <w:t>ḫ</w:t>
      </w:r>
      <w:r w:rsidRPr="00172B13">
        <w:rPr>
          <w:i/>
        </w:rPr>
        <w:t xml:space="preserve">rā” </w:t>
      </w:r>
      <w:r w:rsidRPr="00172B13">
        <w:t>didi; bu gez tava</w:t>
      </w:r>
      <w:r w:rsidRPr="00172B13">
        <w:rPr>
          <w:rFonts w:ascii="Cambria" w:hAnsi="Cambria" w:cs="Cambria"/>
        </w:rPr>
        <w:t>ḳḳ</w:t>
      </w:r>
      <w:r w:rsidRPr="00172B13">
        <w:t>uf itdi kim nefes ala. Şay</w:t>
      </w:r>
      <w:r w:rsidRPr="00172B13">
        <w:rPr>
          <w:rFonts w:ascii="Cambria" w:hAnsi="Cambria" w:cs="Cambria"/>
        </w:rPr>
        <w:t>ṭ</w:t>
      </w:r>
      <w:r w:rsidRPr="00172B13">
        <w:t>ān –</w:t>
      </w:r>
      <w:r w:rsidRPr="00172B13">
        <w:rPr>
          <w:rFonts w:ascii="Times New Roman" w:hAnsi="Times New Roman" w:cs="Times New Roman"/>
        </w:rPr>
        <w:t>ʿ</w:t>
      </w:r>
      <w:r w:rsidRPr="00172B13">
        <w:t>aleyhi’</w:t>
      </w:r>
      <w:r w:rsidRPr="00172B13">
        <w:rPr>
          <w:vertAlign w:val="superscript"/>
        </w:rPr>
        <w:t>20</w:t>
      </w:r>
      <w:r w:rsidRPr="00172B13">
        <w:t>l-la</w:t>
      </w:r>
      <w:r w:rsidRPr="00172B13">
        <w:rPr>
          <w:rFonts w:ascii="Times New Roman" w:hAnsi="Times New Roman" w:cs="Times New Roman"/>
        </w:rPr>
        <w:t>ʿ</w:t>
      </w:r>
      <w:r w:rsidRPr="00172B13">
        <w:t>ne- anuñ mubārek naġmasından, “</w:t>
      </w:r>
      <w:r w:rsidRPr="00172B13">
        <w:rPr>
          <w:i/>
        </w:rPr>
        <w:t>tilke’l-ġarānī</w:t>
      </w:r>
      <w:r w:rsidRPr="00172B13">
        <w:rPr>
          <w:rFonts w:ascii="Cambria" w:hAnsi="Cambria" w:cs="Cambria"/>
          <w:i/>
        </w:rPr>
        <w:t>ḳ</w:t>
      </w:r>
      <w:r w:rsidRPr="00172B13">
        <w:rPr>
          <w:i/>
        </w:rPr>
        <w:t>u’l-</w:t>
      </w:r>
      <w:r w:rsidRPr="00172B13">
        <w:rPr>
          <w:rFonts w:ascii="Times New Roman" w:hAnsi="Times New Roman" w:cs="Times New Roman"/>
          <w:i/>
        </w:rPr>
        <w:t>ʿ</w:t>
      </w:r>
      <w:r w:rsidRPr="00172B13">
        <w:rPr>
          <w:i/>
        </w:rPr>
        <w:t>ulā ve inne şefā</w:t>
      </w:r>
      <w:r w:rsidRPr="00172B13">
        <w:rPr>
          <w:rFonts w:ascii="Times New Roman" w:hAnsi="Times New Roman" w:cs="Times New Roman"/>
          <w:i/>
        </w:rPr>
        <w:t>ʿ</w:t>
      </w:r>
      <w:r w:rsidRPr="00172B13">
        <w:rPr>
          <w:i/>
        </w:rPr>
        <w:t xml:space="preserve">atehünne le-türtecā” </w:t>
      </w:r>
      <w:r w:rsidRPr="00172B13">
        <w:t xml:space="preserve">didi. </w:t>
      </w:r>
      <w:r w:rsidRPr="00172B13">
        <w:rPr>
          <w:vertAlign w:val="superscript"/>
        </w:rPr>
        <w:t>21</w:t>
      </w:r>
      <w:r w:rsidRPr="00172B13">
        <w:t xml:space="preserve"> Eyle olsa müşrikler sevindiler; anı Peyġambar -</w:t>
      </w:r>
      <w:r w:rsidRPr="00172B13">
        <w:rPr>
          <w:rFonts w:ascii="Times New Roman" w:hAnsi="Times New Roman" w:cs="Times New Roman"/>
        </w:rPr>
        <w:t>ʿ</w:t>
      </w:r>
      <w:r w:rsidRPr="00172B13">
        <w:t xml:space="preserve">aleyhi’s-selām- okudı </w:t>
      </w:r>
      <w:r w:rsidRPr="00172B13">
        <w:rPr>
          <w:rFonts w:ascii="Cambria" w:hAnsi="Cambria" w:cs="Cambria"/>
        </w:rPr>
        <w:t>ṣ</w:t>
      </w:r>
      <w:r w:rsidRPr="00172B13">
        <w:t>andılar. Putlarını med</w:t>
      </w:r>
      <w:r w:rsidRPr="00172B13">
        <w:rPr>
          <w:rFonts w:ascii="Cambria" w:hAnsi="Cambria" w:cs="Cambria"/>
        </w:rPr>
        <w:t>ḥ</w:t>
      </w:r>
      <w:r w:rsidRPr="00172B13">
        <w:t xml:space="preserve"> </w:t>
      </w:r>
      <w:r w:rsidRPr="00172B13">
        <w:rPr>
          <w:b/>
        </w:rPr>
        <w:t>(2b)</w:t>
      </w:r>
      <w:r w:rsidRPr="00172B13">
        <w:t xml:space="preserve"> ider </w:t>
      </w:r>
      <w:r w:rsidRPr="00172B13">
        <w:rPr>
          <w:rFonts w:ascii="Cambria" w:hAnsi="Cambria" w:cs="Cambria"/>
        </w:rPr>
        <w:t>ṣ</w:t>
      </w:r>
      <w:r w:rsidRPr="00172B13">
        <w:t xml:space="preserve">andılar; sevini çıkdılar.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w:t>
      </w:r>
      <w:r w:rsidRPr="00172B13">
        <w:rPr>
          <w:vertAlign w:val="superscript"/>
        </w:rPr>
        <w:t>2</w:t>
      </w:r>
      <w:r w:rsidRPr="00172B13">
        <w:t xml:space="preserve"> āyet-i isti</w:t>
      </w:r>
      <w:r w:rsidRPr="00172B13">
        <w:rPr>
          <w:rFonts w:ascii="Times New Roman" w:hAnsi="Times New Roman" w:cs="Times New Roman"/>
        </w:rPr>
        <w:t>ʿ</w:t>
      </w:r>
      <w:r w:rsidRPr="00172B13">
        <w:t>ā</w:t>
      </w:r>
      <w:r w:rsidRPr="00172B13">
        <w:rPr>
          <w:rFonts w:ascii="Cambria" w:hAnsi="Cambria" w:cs="Cambria"/>
        </w:rPr>
        <w:t>ẕ</w:t>
      </w:r>
      <w:r w:rsidRPr="00172B13">
        <w:t>eyi Cibrīl-ile viribidi, kim “</w:t>
      </w:r>
      <w:r w:rsidRPr="00172B13">
        <w:rPr>
          <w:i/>
        </w:rPr>
        <w:t>fe i</w:t>
      </w:r>
      <w:r w:rsidRPr="00172B13">
        <w:rPr>
          <w:rFonts w:ascii="Cambria" w:hAnsi="Cambria" w:cs="Cambria"/>
          <w:i/>
        </w:rPr>
        <w:t>ẕ</w:t>
      </w:r>
      <w:r w:rsidRPr="00172B13">
        <w:rPr>
          <w:i/>
        </w:rPr>
        <w:t xml:space="preserve">ā </w:t>
      </w:r>
      <w:r w:rsidRPr="00172B13">
        <w:rPr>
          <w:rFonts w:ascii="Cambria" w:hAnsi="Cambria" w:cs="Cambria"/>
          <w:i/>
        </w:rPr>
        <w:t>ḳ</w:t>
      </w:r>
      <w:r w:rsidRPr="00172B13">
        <w:rPr>
          <w:i/>
        </w:rPr>
        <w:t>ara’te’l-</w:t>
      </w:r>
      <w:r w:rsidRPr="00172B13">
        <w:rPr>
          <w:rFonts w:ascii="Cambria" w:hAnsi="Cambria" w:cs="Cambria"/>
          <w:i/>
        </w:rPr>
        <w:t>Ḳ</w:t>
      </w:r>
      <w:r w:rsidRPr="00172B13">
        <w:rPr>
          <w:i/>
        </w:rPr>
        <w:t>ur</w:t>
      </w:r>
      <w:r w:rsidRPr="00172B13">
        <w:rPr>
          <w:rFonts w:ascii="Times New Roman" w:hAnsi="Times New Roman" w:cs="Times New Roman"/>
          <w:i/>
        </w:rPr>
        <w:t>ʾ</w:t>
      </w:r>
      <w:r w:rsidRPr="00172B13">
        <w:rPr>
          <w:i/>
        </w:rPr>
        <w:t>āne fe’ste</w:t>
      </w:r>
      <w:r w:rsidRPr="00172B13">
        <w:rPr>
          <w:rFonts w:ascii="Times New Roman" w:hAnsi="Times New Roman" w:cs="Times New Roman"/>
          <w:i/>
        </w:rPr>
        <w:t>ʾ</w:t>
      </w:r>
      <w:r w:rsidRPr="00172B13">
        <w:rPr>
          <w:i/>
        </w:rPr>
        <w:t>i</w:t>
      </w:r>
      <w:r w:rsidRPr="00172B13">
        <w:rPr>
          <w:rFonts w:ascii="Cambria" w:hAnsi="Cambria" w:cs="Cambria"/>
          <w:i/>
        </w:rPr>
        <w:t>ẕ</w:t>
      </w:r>
      <w:r w:rsidRPr="00172B13">
        <w:rPr>
          <w:i/>
        </w:rPr>
        <w:t xml:space="preserve"> bi’llāhi mine’ş-şey</w:t>
      </w:r>
      <w:r w:rsidRPr="00172B13">
        <w:rPr>
          <w:rFonts w:ascii="Cambria" w:hAnsi="Cambria" w:cs="Cambria"/>
          <w:i/>
        </w:rPr>
        <w:t>ṭ</w:t>
      </w:r>
      <w:r w:rsidRPr="00172B13">
        <w:rPr>
          <w:i/>
        </w:rPr>
        <w:t xml:space="preserve">āni’r-racīm” </w:t>
      </w:r>
      <w:r w:rsidRPr="00172B13">
        <w:rPr>
          <w:vertAlign w:val="superscript"/>
        </w:rPr>
        <w:t>3</w:t>
      </w:r>
      <w:r w:rsidRPr="00172B13">
        <w:t>dür. Ya</w:t>
      </w:r>
      <w:r w:rsidRPr="00172B13">
        <w:rPr>
          <w:rFonts w:ascii="Times New Roman" w:hAnsi="Times New Roman" w:cs="Times New Roman"/>
        </w:rPr>
        <w:t>ʿ</w:t>
      </w:r>
      <w:r w:rsidRPr="00172B13">
        <w:t xml:space="preserve">nī </w:t>
      </w:r>
      <w:r w:rsidRPr="00172B13">
        <w:rPr>
          <w:rFonts w:ascii="Cambria" w:hAnsi="Cambria" w:cs="Cambria"/>
        </w:rPr>
        <w:t>ḳ</w:t>
      </w:r>
      <w:r w:rsidRPr="00172B13">
        <w:t xml:space="preserve">açan kim </w:t>
      </w:r>
      <w:r w:rsidRPr="00172B13">
        <w:rPr>
          <w:rFonts w:ascii="Cambria" w:hAnsi="Cambria" w:cs="Cambria"/>
        </w:rPr>
        <w:t>Ḳ</w:t>
      </w:r>
      <w:r w:rsidRPr="00172B13">
        <w:t>ur</w:t>
      </w:r>
      <w:r w:rsidRPr="00172B13">
        <w:rPr>
          <w:rFonts w:ascii="Times New Roman" w:hAnsi="Times New Roman" w:cs="Times New Roman"/>
        </w:rPr>
        <w:t>ʾ</w:t>
      </w:r>
      <w:r w:rsidRPr="00172B13">
        <w:t>ān okumak dileyesin, “E</w:t>
      </w:r>
      <w:r w:rsidRPr="00172B13">
        <w:rPr>
          <w:rFonts w:ascii="Times New Roman" w:hAnsi="Times New Roman" w:cs="Times New Roman"/>
        </w:rPr>
        <w:t>ʾ</w:t>
      </w:r>
      <w:r w:rsidRPr="00172B13">
        <w:t>ū</w:t>
      </w:r>
      <w:r w:rsidRPr="00172B13">
        <w:rPr>
          <w:rFonts w:ascii="Cambria" w:hAnsi="Cambria" w:cs="Cambria"/>
        </w:rPr>
        <w:t>ẕ</w:t>
      </w:r>
      <w:r w:rsidRPr="00172B13">
        <w:t>u bi’llāhi mine’ş-şey</w:t>
      </w:r>
      <w:r w:rsidRPr="00172B13">
        <w:rPr>
          <w:rFonts w:ascii="Cambria" w:hAnsi="Cambria" w:cs="Cambria"/>
        </w:rPr>
        <w:t>ṭ</w:t>
      </w:r>
      <w:r w:rsidRPr="00172B13">
        <w:t>āni’r-racīm” digil, didi. Ba</w:t>
      </w:r>
      <w:r w:rsidRPr="00172B13">
        <w:rPr>
          <w:rFonts w:ascii="Times New Roman" w:hAnsi="Times New Roman" w:cs="Times New Roman"/>
        </w:rPr>
        <w:t>ʿ</w:t>
      </w:r>
      <w:r w:rsidRPr="00172B13">
        <w:t xml:space="preserve">żılar </w:t>
      </w:r>
      <w:r w:rsidRPr="00172B13">
        <w:rPr>
          <w:vertAlign w:val="superscript"/>
        </w:rPr>
        <w:t>4</w:t>
      </w:r>
      <w:r w:rsidRPr="00172B13">
        <w:t xml:space="preserve"> eydür: “</w:t>
      </w:r>
      <w:r w:rsidRPr="00172B13">
        <w:rPr>
          <w:i/>
        </w:rPr>
        <w:t>Tilke’l-ġarānī</w:t>
      </w:r>
      <w:r w:rsidRPr="00172B13">
        <w:rPr>
          <w:rFonts w:ascii="Cambria" w:hAnsi="Cambria" w:cs="Cambria"/>
          <w:i/>
        </w:rPr>
        <w:t>ḳ</w:t>
      </w:r>
      <w:r w:rsidRPr="00172B13">
        <w:rPr>
          <w:i/>
        </w:rPr>
        <w:t>u’l-</w:t>
      </w:r>
      <w:r w:rsidRPr="00172B13">
        <w:rPr>
          <w:rFonts w:ascii="Times New Roman" w:hAnsi="Times New Roman" w:cs="Times New Roman"/>
          <w:i/>
        </w:rPr>
        <w:t>ʿ</w:t>
      </w:r>
      <w:r w:rsidRPr="00172B13">
        <w:rPr>
          <w:i/>
        </w:rPr>
        <w:t xml:space="preserve">ulā” </w:t>
      </w:r>
      <w:r w:rsidRPr="00172B13">
        <w:t>şey</w:t>
      </w:r>
      <w:r w:rsidRPr="00172B13">
        <w:rPr>
          <w:rFonts w:ascii="Cambria" w:hAnsi="Cambria" w:cs="Cambria"/>
        </w:rPr>
        <w:t>ṭ</w:t>
      </w:r>
      <w:r w:rsidRPr="00172B13">
        <w:t>āndan degüldür, belki Rasul -</w:t>
      </w:r>
      <w:r w:rsidRPr="00172B13">
        <w:rPr>
          <w:rFonts w:ascii="Times New Roman" w:hAnsi="Times New Roman" w:cs="Times New Roman"/>
        </w:rPr>
        <w:t>ʿ</w:t>
      </w:r>
      <w:r w:rsidRPr="00172B13">
        <w:t xml:space="preserve">aleyhi’s-selām- okudı. Lākin kāfirler göñlinden </w:t>
      </w:r>
      <w:r w:rsidRPr="00172B13">
        <w:rPr>
          <w:vertAlign w:val="superscript"/>
        </w:rPr>
        <w:t>5</w:t>
      </w:r>
      <w:r w:rsidRPr="00172B13">
        <w:t xml:space="preserve"> çün ol </w:t>
      </w:r>
      <w:r w:rsidRPr="00172B13">
        <w:rPr>
          <w:rFonts w:ascii="Cambria" w:hAnsi="Cambria" w:cs="Cambria"/>
        </w:rPr>
        <w:t>ḫ</w:t>
      </w:r>
      <w:r w:rsidRPr="00172B13">
        <w:t xml:space="preserve">ayal geçmiş-idi,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nes</w:t>
      </w:r>
      <w:r w:rsidRPr="00172B13">
        <w:rPr>
          <w:rFonts w:ascii="Cambria" w:hAnsi="Cambria" w:cs="Cambria"/>
        </w:rPr>
        <w:t>ḫ</w:t>
      </w:r>
      <w:r w:rsidRPr="00172B13">
        <w:t xml:space="preserve"> itdi. </w:t>
      </w:r>
    </w:p>
    <w:p w14:paraId="118A039F" w14:textId="5218E12A" w:rsidR="00DE6C2A" w:rsidRPr="00172B13" w:rsidRDefault="00DE6C2A" w:rsidP="00A235C5">
      <w:pPr>
        <w:pStyle w:val="DipnotMetni"/>
      </w:pPr>
      <w:r w:rsidRPr="00172B13">
        <w:tab/>
        <w:t>Şey</w:t>
      </w:r>
      <w:r w:rsidRPr="00172B13">
        <w:rPr>
          <w:rFonts w:ascii="Cambria" w:hAnsi="Cambria" w:cs="Cambria"/>
        </w:rPr>
        <w:t>ḫ</w:t>
      </w:r>
      <w:r w:rsidRPr="00172B13">
        <w:t xml:space="preserve"> Cüveynī –ra</w:t>
      </w:r>
      <w:r w:rsidRPr="00172B13">
        <w:rPr>
          <w:rFonts w:ascii="Cambria" w:hAnsi="Cambria" w:cs="Cambria"/>
        </w:rPr>
        <w:t>ḥ</w:t>
      </w:r>
      <w:r w:rsidRPr="00172B13">
        <w:t xml:space="preserve">metü’llāhi </w:t>
      </w:r>
      <w:r w:rsidRPr="00172B13">
        <w:rPr>
          <w:rFonts w:ascii="Times New Roman" w:hAnsi="Times New Roman" w:cs="Times New Roman"/>
        </w:rPr>
        <w:t>ʿ</w:t>
      </w:r>
      <w:r w:rsidRPr="00172B13">
        <w:t>aleyh- eydür. “</w:t>
      </w:r>
      <w:r w:rsidRPr="00172B13">
        <w:rPr>
          <w:i/>
        </w:rPr>
        <w:t xml:space="preserve">Bismi’llāhi” </w:t>
      </w:r>
      <w:r w:rsidRPr="00172B13">
        <w:t xml:space="preserve">işaratdur </w:t>
      </w:r>
      <w:r w:rsidRPr="00172B13">
        <w:rPr>
          <w:rFonts w:ascii="Cambria" w:hAnsi="Cambria" w:cs="Cambria"/>
        </w:rPr>
        <w:t>ḥ</w:t>
      </w:r>
      <w:r w:rsidRPr="00172B13">
        <w:t>a</w:t>
      </w:r>
      <w:r w:rsidRPr="00172B13">
        <w:rPr>
          <w:rFonts w:ascii="Cambria" w:hAnsi="Cambria" w:cs="Cambria"/>
        </w:rPr>
        <w:t>ḳ</w:t>
      </w:r>
      <w:r w:rsidRPr="00172B13">
        <w:t>ī</w:t>
      </w:r>
      <w:r w:rsidRPr="00172B13">
        <w:rPr>
          <w:rFonts w:ascii="Cambria" w:hAnsi="Cambria" w:cs="Cambria"/>
        </w:rPr>
        <w:t>ḳ</w:t>
      </w:r>
      <w:r w:rsidRPr="00172B13">
        <w:t xml:space="preserve">at-ı </w:t>
      </w:r>
      <w:r w:rsidRPr="00172B13">
        <w:rPr>
          <w:rFonts w:ascii="Cambria" w:hAnsi="Cambria" w:cs="Cambria"/>
        </w:rPr>
        <w:t>ḥ</w:t>
      </w:r>
      <w:r w:rsidRPr="00172B13">
        <w:t>a</w:t>
      </w:r>
      <w:r w:rsidRPr="00172B13">
        <w:rPr>
          <w:rFonts w:ascii="Cambria" w:hAnsi="Cambria" w:cs="Cambria"/>
        </w:rPr>
        <w:t>ḳḳ</w:t>
      </w:r>
      <w:r w:rsidRPr="00172B13">
        <w:t xml:space="preserve">a </w:t>
      </w:r>
      <w:r w:rsidRPr="00172B13">
        <w:rPr>
          <w:vertAlign w:val="superscript"/>
        </w:rPr>
        <w:t>20</w:t>
      </w:r>
      <w:r w:rsidRPr="00172B13">
        <w:t xml:space="preserve"> kim aña </w:t>
      </w:r>
      <w:r w:rsidRPr="00172B13">
        <w:rPr>
          <w:rFonts w:ascii="Times New Roman" w:hAnsi="Times New Roman" w:cs="Times New Roman"/>
        </w:rPr>
        <w:t>ʿ</w:t>
      </w:r>
      <w:r w:rsidRPr="00172B13">
        <w:t>ā</w:t>
      </w:r>
      <w:r w:rsidRPr="00172B13">
        <w:rPr>
          <w:rFonts w:ascii="Cambria" w:hAnsi="Cambria" w:cs="Cambria"/>
        </w:rPr>
        <w:t>ḳ</w:t>
      </w:r>
      <w:r w:rsidRPr="00172B13">
        <w:t xml:space="preserve">ıllaruñ </w:t>
      </w:r>
      <w:r w:rsidRPr="00172B13">
        <w:rPr>
          <w:rFonts w:ascii="Times New Roman" w:hAnsi="Times New Roman" w:cs="Times New Roman"/>
        </w:rPr>
        <w:t>ʿ</w:t>
      </w:r>
      <w:r w:rsidRPr="00172B13">
        <w:t>a</w:t>
      </w:r>
      <w:r w:rsidRPr="00172B13">
        <w:rPr>
          <w:rFonts w:ascii="Cambria" w:hAnsi="Cambria" w:cs="Cambria"/>
        </w:rPr>
        <w:t>ḳ</w:t>
      </w:r>
      <w:r w:rsidRPr="00172B13">
        <w:t>lı irmez. Zīre ezelde da</w:t>
      </w:r>
      <w:r w:rsidRPr="00172B13">
        <w:rPr>
          <w:rFonts w:ascii="Cambria" w:hAnsi="Cambria" w:cs="Cambria"/>
        </w:rPr>
        <w:t>ḫ</w:t>
      </w:r>
      <w:r w:rsidRPr="00172B13">
        <w:t>ı ilāhdur, ebedde da</w:t>
      </w:r>
      <w:r w:rsidRPr="00172B13">
        <w:rPr>
          <w:rFonts w:ascii="Cambria" w:hAnsi="Cambria" w:cs="Cambria"/>
        </w:rPr>
        <w:t>ḫ</w:t>
      </w:r>
      <w:r w:rsidRPr="00172B13">
        <w:t xml:space="preserve">ı ilāhdur. Andan, </w:t>
      </w:r>
      <w:r w:rsidRPr="00172B13">
        <w:rPr>
          <w:vertAlign w:val="superscript"/>
        </w:rPr>
        <w:t>21</w:t>
      </w:r>
      <w:r w:rsidRPr="00172B13">
        <w:t xml:space="preserve"> </w:t>
      </w:r>
      <w:r w:rsidRPr="00172B13">
        <w:rPr>
          <w:rFonts w:ascii="Cambria" w:hAnsi="Cambria" w:cs="Cambria"/>
        </w:rPr>
        <w:t>ḫ</w:t>
      </w:r>
      <w:r w:rsidRPr="00172B13">
        <w:t>alāyı</w:t>
      </w:r>
      <w:r w:rsidRPr="00172B13">
        <w:rPr>
          <w:rFonts w:ascii="Cambria" w:hAnsi="Cambria" w:cs="Cambria"/>
        </w:rPr>
        <w:t>ḳ</w:t>
      </w:r>
      <w:r w:rsidRPr="00172B13">
        <w:t>ı yaratdı ra</w:t>
      </w:r>
      <w:r w:rsidRPr="00172B13">
        <w:rPr>
          <w:rFonts w:ascii="Cambria" w:hAnsi="Cambria" w:cs="Cambria"/>
        </w:rPr>
        <w:t>ḥ</w:t>
      </w:r>
      <w:r w:rsidRPr="00172B13">
        <w:t>mat-ıla, pes ra</w:t>
      </w:r>
      <w:r w:rsidRPr="00172B13">
        <w:rPr>
          <w:rFonts w:ascii="Cambria" w:hAnsi="Cambria" w:cs="Cambria"/>
        </w:rPr>
        <w:t>ḥ</w:t>
      </w:r>
      <w:r w:rsidRPr="00172B13">
        <w:t>mandur. Bu cihetden, Tañrıdan ġayrıya “ra</w:t>
      </w:r>
      <w:r w:rsidRPr="00172B13">
        <w:rPr>
          <w:rFonts w:ascii="Cambria" w:hAnsi="Cambria" w:cs="Cambria"/>
        </w:rPr>
        <w:t>ḥ</w:t>
      </w:r>
      <w:r w:rsidRPr="00172B13">
        <w:t xml:space="preserve">man” dimezler. Zīra ellerinden </w:t>
      </w:r>
      <w:r w:rsidRPr="00172B13">
        <w:rPr>
          <w:rFonts w:ascii="Cambria" w:hAnsi="Cambria" w:cs="Cambria"/>
        </w:rPr>
        <w:t>ḫ</w:t>
      </w:r>
      <w:r w:rsidRPr="00172B13">
        <w:t>alāyı</w:t>
      </w:r>
      <w:r w:rsidRPr="00172B13">
        <w:rPr>
          <w:rFonts w:ascii="Cambria" w:hAnsi="Cambria" w:cs="Cambria"/>
        </w:rPr>
        <w:t>ḳ</w:t>
      </w:r>
      <w:r w:rsidRPr="00172B13">
        <w:t xml:space="preserve"> </w:t>
      </w:r>
      <w:r w:rsidRPr="00172B13">
        <w:rPr>
          <w:b/>
        </w:rPr>
        <w:t>(3a)</w:t>
      </w:r>
      <w:r w:rsidRPr="00172B13">
        <w:t xml:space="preserve"> yaratmak gelmez. Bu gez ma</w:t>
      </w:r>
      <w:r w:rsidRPr="00172B13">
        <w:rPr>
          <w:rFonts w:ascii="Cambria" w:hAnsi="Cambria" w:cs="Cambria"/>
        </w:rPr>
        <w:t>ḫ</w:t>
      </w:r>
      <w:r w:rsidRPr="00172B13">
        <w:t>lū</w:t>
      </w:r>
      <w:r w:rsidRPr="00172B13">
        <w:rPr>
          <w:rFonts w:ascii="Cambria" w:hAnsi="Cambria" w:cs="Cambria"/>
        </w:rPr>
        <w:t>ḳ</w:t>
      </w:r>
      <w:r w:rsidRPr="00172B13">
        <w:t>at cihanda dirlik itdükleri, rız</w:t>
      </w:r>
      <w:r w:rsidRPr="00172B13">
        <w:rPr>
          <w:rFonts w:ascii="Cambria" w:hAnsi="Cambria" w:cs="Cambria"/>
        </w:rPr>
        <w:t>ḳ</w:t>
      </w:r>
      <w:r w:rsidRPr="00172B13">
        <w:t>-ıladur. Pes ra</w:t>
      </w:r>
      <w:r w:rsidRPr="00172B13">
        <w:rPr>
          <w:rFonts w:ascii="Cambria" w:hAnsi="Cambria" w:cs="Cambria"/>
        </w:rPr>
        <w:t>ḥ</w:t>
      </w:r>
      <w:r w:rsidRPr="00172B13">
        <w:t xml:space="preserve">ımlıġından </w:t>
      </w:r>
      <w:r w:rsidRPr="00172B13">
        <w:rPr>
          <w:vertAlign w:val="superscript"/>
        </w:rPr>
        <w:t>2</w:t>
      </w:r>
      <w:r w:rsidRPr="00172B13">
        <w:t xml:space="preserve"> rız</w:t>
      </w:r>
      <w:r w:rsidRPr="00172B13">
        <w:rPr>
          <w:rFonts w:ascii="Cambria" w:hAnsi="Cambria" w:cs="Cambria"/>
        </w:rPr>
        <w:t>ḳ</w:t>
      </w:r>
      <w:r w:rsidRPr="00172B13">
        <w:t xml:space="preserve"> virdi. Çün yaradıldılar, ol kerīmüñ rız</w:t>
      </w:r>
      <w:r w:rsidRPr="00172B13">
        <w:rPr>
          <w:rFonts w:ascii="Cambria" w:hAnsi="Cambria" w:cs="Cambria"/>
        </w:rPr>
        <w:t>ḳ</w:t>
      </w:r>
      <w:r w:rsidRPr="00172B13">
        <w:t xml:space="preserve">ın yidiler; pes şükr eylemek lāzım oldı. </w:t>
      </w:r>
      <w:r w:rsidRPr="00172B13">
        <w:rPr>
          <w:vertAlign w:val="superscript"/>
        </w:rPr>
        <w:t>3</w:t>
      </w:r>
      <w:r w:rsidRPr="00172B13">
        <w:t xml:space="preserve"> Eyle olsa, kullarına ta</w:t>
      </w:r>
      <w:r w:rsidRPr="00172B13">
        <w:rPr>
          <w:rFonts w:ascii="Times New Roman" w:hAnsi="Times New Roman" w:cs="Times New Roman"/>
        </w:rPr>
        <w:t>ʿ</w:t>
      </w:r>
      <w:r w:rsidRPr="00172B13">
        <w:t>līm içün “el-</w:t>
      </w:r>
      <w:r w:rsidRPr="00172B13">
        <w:rPr>
          <w:rFonts w:ascii="Cambria" w:hAnsi="Cambria" w:cs="Cambria"/>
        </w:rPr>
        <w:t>ḥ</w:t>
      </w:r>
      <w:r w:rsidRPr="00172B13">
        <w:t>amdü li’llāhi rabbi’l-</w:t>
      </w:r>
      <w:r w:rsidRPr="00172B13">
        <w:rPr>
          <w:rFonts w:ascii="Times New Roman" w:hAnsi="Times New Roman" w:cs="Times New Roman"/>
        </w:rPr>
        <w:t>ʿ</w:t>
      </w:r>
      <w:r w:rsidRPr="00172B13">
        <w:t>ālemīn” didi.</w:t>
      </w:r>
      <w:r w:rsidRPr="00172B13">
        <w:rPr>
          <w:vertAlign w:val="superscript"/>
        </w:rPr>
        <w:footnoteReference w:id="78"/>
      </w:r>
    </w:p>
    <w:p w14:paraId="76B994F1" w14:textId="77777777" w:rsidR="00DE6C2A" w:rsidRPr="00172B13" w:rsidRDefault="00DE6C2A" w:rsidP="00FE237F">
      <w:pPr>
        <w:pStyle w:val="DipnotMetni"/>
        <w:ind w:left="568"/>
        <w:rPr>
          <w:b/>
          <w:bCs/>
        </w:rPr>
      </w:pPr>
      <w:r w:rsidRPr="00172B13">
        <w:rPr>
          <w:b/>
          <w:bCs/>
        </w:rPr>
        <w:lastRenderedPageBreak/>
        <w:t xml:space="preserve">Bakara Suresinden; </w:t>
      </w:r>
    </w:p>
    <w:p w14:paraId="4893EBDE" w14:textId="77777777" w:rsidR="00DE6C2A" w:rsidRPr="00172B13" w:rsidRDefault="00DE6C2A" w:rsidP="00FE237F">
      <w:pPr>
        <w:pStyle w:val="DipnotMetni"/>
        <w:ind w:firstLine="0"/>
      </w:pPr>
      <w:r w:rsidRPr="00172B13">
        <w:rPr>
          <w:b/>
        </w:rPr>
        <w:t>1</w:t>
      </w:r>
      <w:r w:rsidRPr="00172B13">
        <w:t xml:space="preserve"> </w:t>
      </w:r>
      <w:r w:rsidRPr="00172B13">
        <w:rPr>
          <w:vertAlign w:val="superscript"/>
        </w:rPr>
        <w:t>12</w:t>
      </w:r>
      <w:r w:rsidRPr="00172B13">
        <w:t xml:space="preserve"> Elif, lām, mīm. Ma</w:t>
      </w:r>
      <w:r w:rsidRPr="00172B13">
        <w:rPr>
          <w:rFonts w:ascii="Times New Roman" w:hAnsi="Times New Roman" w:cs="Times New Roman"/>
        </w:rPr>
        <w:t>ʿ</w:t>
      </w:r>
      <w:r w:rsidRPr="00172B13">
        <w:t xml:space="preserve">nāsı, İbn-i </w:t>
      </w:r>
      <w:r w:rsidRPr="00172B13">
        <w:rPr>
          <w:rFonts w:ascii="Times New Roman" w:hAnsi="Times New Roman" w:cs="Times New Roman"/>
        </w:rPr>
        <w:t>ʿ</w:t>
      </w:r>
      <w:r w:rsidRPr="00172B13">
        <w:t>Abbās katında; “</w:t>
      </w:r>
      <w:r w:rsidRPr="00172B13">
        <w:rPr>
          <w:i/>
        </w:rPr>
        <w:t>ene’llāhu a</w:t>
      </w:r>
      <w:r w:rsidRPr="00172B13">
        <w:rPr>
          <w:rFonts w:ascii="Times New Roman" w:hAnsi="Times New Roman" w:cs="Times New Roman"/>
          <w:i/>
        </w:rPr>
        <w:t>ʿ</w:t>
      </w:r>
      <w:r w:rsidRPr="00172B13">
        <w:rPr>
          <w:i/>
        </w:rPr>
        <w:t xml:space="preserve">lemü” </w:t>
      </w:r>
      <w:r w:rsidRPr="00172B13">
        <w:t>dimek olur; ya</w:t>
      </w:r>
      <w:r w:rsidRPr="00172B13">
        <w:rPr>
          <w:rFonts w:ascii="Times New Roman" w:hAnsi="Times New Roman" w:cs="Times New Roman"/>
        </w:rPr>
        <w:t>ʿ</w:t>
      </w:r>
      <w:r w:rsidRPr="00172B13">
        <w:t xml:space="preserve">nī: Ben ol </w:t>
      </w:r>
      <w:r w:rsidRPr="00172B13">
        <w:rPr>
          <w:vertAlign w:val="superscript"/>
        </w:rPr>
        <w:t>13</w:t>
      </w:r>
      <w:r w:rsidRPr="00172B13">
        <w:t xml:space="preserve"> Tañrıyam kim </w:t>
      </w:r>
      <w:r w:rsidRPr="00172B13">
        <w:rPr>
          <w:rFonts w:ascii="Times New Roman" w:hAnsi="Times New Roman" w:cs="Times New Roman"/>
        </w:rPr>
        <w:t>ʿ</w:t>
      </w:r>
      <w:r w:rsidRPr="00172B13">
        <w:t>allāmü’l-ġuyūbam. Ba</w:t>
      </w:r>
      <w:r w:rsidRPr="00172B13">
        <w:rPr>
          <w:rFonts w:ascii="Times New Roman" w:hAnsi="Times New Roman" w:cs="Times New Roman"/>
        </w:rPr>
        <w:t>ʿ</w:t>
      </w:r>
      <w:r w:rsidRPr="00172B13">
        <w:t xml:space="preserve">żılar eydür; “Elif” Allah dimekdür, “lām” Cebrāyıl dimekdür, </w:t>
      </w:r>
      <w:r w:rsidRPr="00172B13">
        <w:rPr>
          <w:vertAlign w:val="superscript"/>
        </w:rPr>
        <w:t>14</w:t>
      </w:r>
      <w:r w:rsidRPr="00172B13">
        <w:t xml:space="preserve"> “mīm” Mu</w:t>
      </w:r>
      <w:r w:rsidRPr="00172B13">
        <w:rPr>
          <w:rFonts w:ascii="Cambria" w:hAnsi="Cambria" w:cs="Cambria"/>
        </w:rPr>
        <w:t>ḥ</w:t>
      </w:r>
      <w:r w:rsidRPr="00172B13">
        <w:t>ammed dimekdür. Ya</w:t>
      </w:r>
      <w:r w:rsidRPr="00172B13">
        <w:rPr>
          <w:rFonts w:ascii="Times New Roman" w:hAnsi="Times New Roman" w:cs="Times New Roman"/>
        </w:rPr>
        <w:t>ʿ</w:t>
      </w:r>
      <w:r w:rsidRPr="00172B13">
        <w:t>nī, “ben ol Tañrıyam ki Cebrāyılı Mu</w:t>
      </w:r>
      <w:r w:rsidRPr="00172B13">
        <w:rPr>
          <w:rFonts w:ascii="Cambria" w:hAnsi="Cambria" w:cs="Cambria"/>
        </w:rPr>
        <w:t>ḥ</w:t>
      </w:r>
      <w:r w:rsidRPr="00172B13">
        <w:t xml:space="preserve">ammede gönderdüm” dimekdür </w:t>
      </w:r>
      <w:r w:rsidRPr="00172B13">
        <w:rPr>
          <w:vertAlign w:val="superscript"/>
        </w:rPr>
        <w:t>15</w:t>
      </w:r>
      <w:r w:rsidRPr="00172B13">
        <w:t xml:space="preserve"> (Şa</w:t>
      </w:r>
      <w:r w:rsidRPr="00172B13">
        <w:rPr>
          <w:rFonts w:ascii="Times New Roman" w:hAnsi="Times New Roman" w:cs="Times New Roman"/>
        </w:rPr>
        <w:t>ʿ</w:t>
      </w:r>
      <w:r w:rsidRPr="00172B13">
        <w:t>bī eydür: Tañrınuñ gizlü esrārı vardur, peyġambarlara inen k</w:t>
      </w:r>
      <w:r w:rsidR="00200A75" w:rsidRPr="00172B13">
        <w:t>itablar</w:t>
      </w:r>
      <w:r w:rsidRPr="00172B13">
        <w:t xml:space="preserve">da; ve </w:t>
      </w:r>
      <w:r w:rsidRPr="00172B13">
        <w:rPr>
          <w:rFonts w:ascii="Cambria" w:hAnsi="Cambria" w:cs="Cambria"/>
        </w:rPr>
        <w:t>Ḳ</w:t>
      </w:r>
      <w:r w:rsidRPr="00172B13">
        <w:t>ur</w:t>
      </w:r>
      <w:r w:rsidRPr="00172B13">
        <w:rPr>
          <w:rFonts w:ascii="Times New Roman" w:hAnsi="Times New Roman" w:cs="Times New Roman"/>
        </w:rPr>
        <w:t>ʾ</w:t>
      </w:r>
      <w:r w:rsidRPr="00172B13">
        <w:t xml:space="preserve">ānuñ sırrı </w:t>
      </w:r>
      <w:r w:rsidRPr="00172B13">
        <w:rPr>
          <w:vertAlign w:val="superscript"/>
        </w:rPr>
        <w:t xml:space="preserve">16 </w:t>
      </w:r>
      <w:r w:rsidRPr="00172B13">
        <w:t>da</w:t>
      </w:r>
      <w:r w:rsidRPr="00172B13">
        <w:rPr>
          <w:rFonts w:ascii="Cambria" w:hAnsi="Cambria" w:cs="Cambria"/>
        </w:rPr>
        <w:t>ḫ</w:t>
      </w:r>
      <w:r w:rsidRPr="00172B13">
        <w:t xml:space="preserve">ı bu </w:t>
      </w:r>
      <w:r w:rsidRPr="00172B13">
        <w:rPr>
          <w:rFonts w:ascii="Cambria" w:hAnsi="Cambria" w:cs="Cambria"/>
        </w:rPr>
        <w:t>ḥ</w:t>
      </w:r>
      <w:r w:rsidRPr="00172B13">
        <w:t>arflardur, kimesne tertiblerin bilmez. Eger bilseler, du</w:t>
      </w:r>
      <w:r w:rsidRPr="00172B13">
        <w:rPr>
          <w:rFonts w:ascii="Times New Roman" w:hAnsi="Times New Roman" w:cs="Times New Roman"/>
        </w:rPr>
        <w:t>ʿ</w:t>
      </w:r>
      <w:r w:rsidRPr="00172B13">
        <w:t>ā kılsalar; du</w:t>
      </w:r>
      <w:r w:rsidRPr="00172B13">
        <w:rPr>
          <w:rFonts w:ascii="Times New Roman" w:hAnsi="Times New Roman" w:cs="Times New Roman"/>
        </w:rPr>
        <w:t>ʿ</w:t>
      </w:r>
      <w:r w:rsidRPr="00172B13">
        <w:t xml:space="preserve">ā müstecāb olur. Zīrā ki </w:t>
      </w:r>
      <w:r w:rsidRPr="00172B13">
        <w:rPr>
          <w:vertAlign w:val="superscript"/>
        </w:rPr>
        <w:t>17</w:t>
      </w:r>
      <w:r w:rsidRPr="00172B13">
        <w:t xml:space="preserve"> ism-i a</w:t>
      </w:r>
      <w:r w:rsidRPr="00172B13">
        <w:rPr>
          <w:rFonts w:ascii="Times New Roman" w:hAnsi="Times New Roman" w:cs="Times New Roman"/>
        </w:rPr>
        <w:t>ʿ</w:t>
      </w:r>
      <w:r w:rsidRPr="00172B13">
        <w:rPr>
          <w:rFonts w:ascii="Cambria" w:hAnsi="Cambria" w:cs="Cambria"/>
        </w:rPr>
        <w:t>ẓ</w:t>
      </w:r>
      <w:r w:rsidRPr="00172B13">
        <w:t xml:space="preserve">ām bulardur. İmām-ı </w:t>
      </w:r>
      <w:r w:rsidRPr="00172B13">
        <w:rPr>
          <w:rFonts w:ascii="Cambria" w:hAnsi="Cambria" w:cs="Cambria"/>
        </w:rPr>
        <w:t>Ḳ</w:t>
      </w:r>
      <w:r w:rsidRPr="00172B13">
        <w:t>ur</w:t>
      </w:r>
      <w:r w:rsidRPr="00172B13">
        <w:rPr>
          <w:rFonts w:ascii="Cambria" w:hAnsi="Cambria" w:cs="Cambria"/>
        </w:rPr>
        <w:t>ṭ</w:t>
      </w:r>
      <w:r w:rsidRPr="00172B13">
        <w:t xml:space="preserve">ubî eydür: Müşrikler kaçan kim </w:t>
      </w:r>
      <w:r w:rsidRPr="00172B13">
        <w:rPr>
          <w:rFonts w:ascii="Cambria" w:hAnsi="Cambria" w:cs="Cambria"/>
        </w:rPr>
        <w:t>Ḳ</w:t>
      </w:r>
      <w:r w:rsidRPr="00172B13">
        <w:t>ur</w:t>
      </w:r>
      <w:r w:rsidRPr="00172B13">
        <w:rPr>
          <w:rFonts w:ascii="Times New Roman" w:hAnsi="Times New Roman" w:cs="Times New Roman"/>
        </w:rPr>
        <w:t>ʾ</w:t>
      </w:r>
      <w:r w:rsidRPr="00172B13">
        <w:t xml:space="preserve">ān inerdi, ġavġa </w:t>
      </w:r>
      <w:r w:rsidRPr="00172B13">
        <w:rPr>
          <w:vertAlign w:val="superscript"/>
        </w:rPr>
        <w:t>18</w:t>
      </w:r>
      <w:r w:rsidRPr="00172B13">
        <w:t xml:space="preserve"> iderlerdi, işitmeyelüm diyü.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bu hurūfı gönderdi kim işitmedüklerini işideler, </w:t>
      </w:r>
      <w:r w:rsidRPr="00172B13">
        <w:rPr>
          <w:vertAlign w:val="superscript"/>
        </w:rPr>
        <w:t>19</w:t>
      </w:r>
      <w:r w:rsidRPr="00172B13">
        <w:t xml:space="preserve"> ta</w:t>
      </w:r>
      <w:r w:rsidRPr="00172B13">
        <w:rPr>
          <w:rFonts w:ascii="Cambria" w:hAnsi="Cambria" w:cs="Cambria"/>
        </w:rPr>
        <w:t>ḥ</w:t>
      </w:r>
      <w:r w:rsidRPr="00172B13">
        <w:t xml:space="preserve">ayyurda kalalar.) </w:t>
      </w:r>
    </w:p>
    <w:p w14:paraId="6DCC8979" w14:textId="77777777" w:rsidR="00DE6C2A" w:rsidRPr="00172B13" w:rsidRDefault="00DE6C2A" w:rsidP="00FE237F">
      <w:pPr>
        <w:pStyle w:val="DipnotMetni"/>
        <w:ind w:firstLine="0"/>
      </w:pPr>
      <w:r w:rsidRPr="00172B13">
        <w:rPr>
          <w:b/>
        </w:rPr>
        <w:t>2</w:t>
      </w:r>
      <w:r w:rsidRPr="00172B13">
        <w:t xml:space="preserve"> Ya</w:t>
      </w:r>
      <w:r w:rsidRPr="00172B13">
        <w:rPr>
          <w:rFonts w:ascii="Times New Roman" w:hAnsi="Times New Roman" w:cs="Times New Roman"/>
        </w:rPr>
        <w:t>ʿ</w:t>
      </w:r>
      <w:r w:rsidRPr="00172B13">
        <w:t xml:space="preserve">nī ol kitabdur kim ben Ādemden </w:t>
      </w:r>
      <w:r w:rsidRPr="00172B13">
        <w:rPr>
          <w:rFonts w:ascii="Times New Roman" w:hAnsi="Times New Roman" w:cs="Times New Roman"/>
        </w:rPr>
        <w:t>ʿ</w:t>
      </w:r>
      <w:r w:rsidRPr="00172B13">
        <w:t xml:space="preserve">ahd aldukda </w:t>
      </w:r>
      <w:r w:rsidRPr="00172B13">
        <w:rPr>
          <w:vertAlign w:val="superscript"/>
        </w:rPr>
        <w:t>20</w:t>
      </w:r>
      <w:r w:rsidRPr="00172B13">
        <w:t xml:space="preserve"> va</w:t>
      </w:r>
      <w:r w:rsidRPr="00172B13">
        <w:rPr>
          <w:rFonts w:ascii="Times New Roman" w:hAnsi="Times New Roman" w:cs="Times New Roman"/>
        </w:rPr>
        <w:t>ʿ</w:t>
      </w:r>
      <w:r w:rsidRPr="00172B13">
        <w:t>da itdüm-idi, kim saña va</w:t>
      </w:r>
      <w:r w:rsidRPr="00172B13">
        <w:rPr>
          <w:rFonts w:ascii="Cambria" w:hAnsi="Cambria" w:cs="Cambria"/>
        </w:rPr>
        <w:t>ḥ</w:t>
      </w:r>
      <w:r w:rsidRPr="00172B13">
        <w:t>y kılam; yā ol kitabdur ki Lev</w:t>
      </w:r>
      <w:r w:rsidRPr="00172B13">
        <w:rPr>
          <w:rFonts w:ascii="Cambria" w:hAnsi="Cambria" w:cs="Cambria"/>
        </w:rPr>
        <w:t>ḥ</w:t>
      </w:r>
      <w:r w:rsidRPr="00172B13">
        <w:t>i’l-ma</w:t>
      </w:r>
      <w:r w:rsidRPr="00172B13">
        <w:rPr>
          <w:rFonts w:ascii="Cambria" w:hAnsi="Cambria" w:cs="Cambria"/>
        </w:rPr>
        <w:t>ḥ</w:t>
      </w:r>
      <w:r w:rsidRPr="00172B13">
        <w:t>fū</w:t>
      </w:r>
      <w:r w:rsidRPr="00172B13">
        <w:rPr>
          <w:rFonts w:ascii="Cambria" w:hAnsi="Cambria" w:cs="Cambria"/>
        </w:rPr>
        <w:t>ẓ</w:t>
      </w:r>
      <w:r w:rsidRPr="00172B13">
        <w:t xml:space="preserve">da yazdum. </w:t>
      </w:r>
      <w:r w:rsidRPr="00172B13">
        <w:rPr>
          <w:vertAlign w:val="superscript"/>
        </w:rPr>
        <w:t>21</w:t>
      </w:r>
      <w:r w:rsidRPr="00172B13">
        <w:t xml:space="preserve"> Anda güman yokdur kim Allahdandur. (Mu</w:t>
      </w:r>
      <w:r w:rsidRPr="00172B13">
        <w:rPr>
          <w:rFonts w:ascii="Cambria" w:hAnsi="Cambria" w:cs="Cambria"/>
        </w:rPr>
        <w:t>ḥ</w:t>
      </w:r>
      <w:r w:rsidRPr="00172B13">
        <w:t xml:space="preserve">ammed anı kendüzinden dimedi. Eger şöyle ki şek </w:t>
      </w:r>
      <w:r w:rsidRPr="00172B13">
        <w:rPr>
          <w:b/>
        </w:rPr>
        <w:t>(4a)</w:t>
      </w:r>
      <w:r w:rsidRPr="00172B13">
        <w:t xml:space="preserve"> idenler da</w:t>
      </w:r>
      <w:r w:rsidRPr="00172B13">
        <w:rPr>
          <w:rFonts w:ascii="Cambria" w:hAnsi="Cambria" w:cs="Cambria"/>
        </w:rPr>
        <w:t>ḫ</w:t>
      </w:r>
      <w:r w:rsidRPr="00172B13">
        <w:t>ı rıżā gözi-ile baksalar, bilürlerdi kim Tanrı ta</w:t>
      </w:r>
      <w:r w:rsidRPr="00172B13">
        <w:rPr>
          <w:rFonts w:ascii="Times New Roman" w:hAnsi="Times New Roman" w:cs="Times New Roman"/>
        </w:rPr>
        <w:t>ʿ</w:t>
      </w:r>
      <w:r w:rsidRPr="00172B13">
        <w:t xml:space="preserve">ālā kelāmıdur.) </w:t>
      </w:r>
      <w:r w:rsidRPr="00172B13">
        <w:rPr>
          <w:vertAlign w:val="superscript"/>
        </w:rPr>
        <w:t>2</w:t>
      </w:r>
      <w:r w:rsidRPr="00172B13">
        <w:t xml:space="preserve"> Ya</w:t>
      </w:r>
      <w:r w:rsidRPr="00172B13">
        <w:rPr>
          <w:rFonts w:ascii="Times New Roman" w:hAnsi="Times New Roman" w:cs="Times New Roman"/>
        </w:rPr>
        <w:t>ʿ</w:t>
      </w:r>
      <w:r w:rsidRPr="00172B13">
        <w:t xml:space="preserve">nī Tañrıdan korkanlara </w:t>
      </w:r>
      <w:r w:rsidRPr="00172B13">
        <w:rPr>
          <w:rFonts w:ascii="Cambria" w:hAnsi="Cambria" w:cs="Cambria"/>
        </w:rPr>
        <w:t>ṭ</w:t>
      </w:r>
      <w:r w:rsidRPr="00172B13">
        <w:t xml:space="preserve">oġru yoldur. Azmağa komaz; </w:t>
      </w:r>
      <w:r w:rsidRPr="00172B13">
        <w:rPr>
          <w:rFonts w:ascii="Cambria" w:hAnsi="Cambria" w:cs="Cambria"/>
        </w:rPr>
        <w:t>ḥ</w:t>
      </w:r>
      <w:r w:rsidRPr="00172B13">
        <w:t xml:space="preserve">arāmı </w:t>
      </w:r>
      <w:r w:rsidRPr="00172B13">
        <w:rPr>
          <w:rFonts w:ascii="Cambria" w:hAnsi="Cambria" w:cs="Cambria"/>
        </w:rPr>
        <w:t>ḥ</w:t>
      </w:r>
      <w:r w:rsidRPr="00172B13">
        <w:t xml:space="preserve">alaldan seçer. </w:t>
      </w:r>
    </w:p>
    <w:p w14:paraId="5AC2E163" w14:textId="77777777" w:rsidR="00DE6C2A" w:rsidRPr="00172B13" w:rsidRDefault="00DE6C2A" w:rsidP="00FE237F">
      <w:pPr>
        <w:pStyle w:val="DipnotMetni"/>
        <w:ind w:firstLine="0"/>
      </w:pPr>
      <w:r w:rsidRPr="00172B13">
        <w:rPr>
          <w:b/>
        </w:rPr>
        <w:t xml:space="preserve">3 </w:t>
      </w:r>
      <w:r w:rsidRPr="00172B13">
        <w:rPr>
          <w:vertAlign w:val="superscript"/>
        </w:rPr>
        <w:t>3</w:t>
      </w:r>
      <w:r w:rsidRPr="00172B13">
        <w:t xml:space="preserve"> Şunlar ki anlar ġayba īmān getürdiler. (Bundan murad, Mu</w:t>
      </w:r>
      <w:r w:rsidRPr="00172B13">
        <w:rPr>
          <w:rFonts w:ascii="Cambria" w:hAnsi="Cambria" w:cs="Cambria"/>
        </w:rPr>
        <w:t>ḥ</w:t>
      </w:r>
      <w:r w:rsidRPr="00172B13">
        <w:t>ammedüñ a</w:t>
      </w:r>
      <w:r w:rsidRPr="00172B13">
        <w:rPr>
          <w:rFonts w:ascii="Cambria" w:hAnsi="Cambria" w:cs="Cambria"/>
        </w:rPr>
        <w:t>ṣḥ</w:t>
      </w:r>
      <w:r w:rsidRPr="00172B13">
        <w:rPr>
          <w:rFonts w:ascii="Minion Pro" w:hAnsi="Minion Pro" w:cs="Minion Pro"/>
        </w:rPr>
        <w:t>ā</w:t>
      </w:r>
      <w:r w:rsidRPr="00172B13">
        <w:t xml:space="preserve">bıdur, ve anlardan </w:t>
      </w:r>
      <w:r w:rsidRPr="00172B13">
        <w:rPr>
          <w:rFonts w:ascii="Cambria" w:hAnsi="Cambria" w:cs="Cambria"/>
        </w:rPr>
        <w:t>ṣ</w:t>
      </w:r>
      <w:r w:rsidRPr="00172B13">
        <w:t xml:space="preserve">oñra </w:t>
      </w:r>
      <w:r w:rsidRPr="00172B13">
        <w:rPr>
          <w:vertAlign w:val="superscript"/>
        </w:rPr>
        <w:t>4</w:t>
      </w:r>
      <w:r w:rsidRPr="00172B13">
        <w:t xml:space="preserve"> gelenlerdür, </w:t>
      </w:r>
      <w:r w:rsidRPr="00172B13">
        <w:rPr>
          <w:rFonts w:ascii="Cambria" w:hAnsi="Cambria" w:cs="Cambria"/>
        </w:rPr>
        <w:t>ḳ</w:t>
      </w:r>
      <w:r w:rsidRPr="00172B13">
        <w:t>ıyamata degin. Ba</w:t>
      </w:r>
      <w:r w:rsidRPr="00172B13">
        <w:rPr>
          <w:rFonts w:ascii="Times New Roman" w:hAnsi="Times New Roman" w:cs="Times New Roman"/>
        </w:rPr>
        <w:t>ʿ</w:t>
      </w:r>
      <w:r w:rsidRPr="00172B13">
        <w:t xml:space="preserve">żılar eydür: Ġayıbdan murad, </w:t>
      </w:r>
      <w:r w:rsidRPr="00172B13">
        <w:rPr>
          <w:rFonts w:ascii="Cambria" w:hAnsi="Cambria" w:cs="Cambria"/>
        </w:rPr>
        <w:t>ḳ</w:t>
      </w:r>
      <w:r w:rsidRPr="00172B13">
        <w:t xml:space="preserve">ıyamat kopmakdur.) </w:t>
      </w:r>
      <w:r w:rsidRPr="00172B13">
        <w:rPr>
          <w:vertAlign w:val="superscript"/>
        </w:rPr>
        <w:t>5</w:t>
      </w:r>
      <w:r w:rsidRPr="00172B13">
        <w:t xml:space="preserve">Ve </w:t>
      </w:r>
      <w:r w:rsidRPr="00172B13">
        <w:rPr>
          <w:rFonts w:ascii="Cambria" w:hAnsi="Cambria" w:cs="Cambria"/>
        </w:rPr>
        <w:t>ṭ</w:t>
      </w:r>
      <w:r w:rsidRPr="00172B13">
        <w:t>urġururlar namāzı va</w:t>
      </w:r>
      <w:r w:rsidRPr="00172B13">
        <w:rPr>
          <w:rFonts w:ascii="Cambria" w:hAnsi="Cambria" w:cs="Cambria"/>
        </w:rPr>
        <w:t>ḳ</w:t>
      </w:r>
      <w:r w:rsidRPr="00172B13">
        <w:t>tlarında, rukū</w:t>
      </w:r>
      <w:r w:rsidRPr="00172B13">
        <w:rPr>
          <w:rFonts w:ascii="Times New Roman" w:hAnsi="Times New Roman" w:cs="Times New Roman"/>
        </w:rPr>
        <w:t>ʿ</w:t>
      </w:r>
      <w:r w:rsidRPr="00172B13">
        <w:t>-ıla, sücūd-ıla. (Ya</w:t>
      </w:r>
      <w:r w:rsidRPr="00172B13">
        <w:rPr>
          <w:rFonts w:ascii="Times New Roman" w:hAnsi="Times New Roman" w:cs="Times New Roman"/>
        </w:rPr>
        <w:t>ʿ</w:t>
      </w:r>
      <w:r w:rsidRPr="00172B13">
        <w:t>nī mutta</w:t>
      </w:r>
      <w:r w:rsidRPr="00172B13">
        <w:rPr>
          <w:rFonts w:ascii="Cambria" w:hAnsi="Cambria" w:cs="Cambria"/>
        </w:rPr>
        <w:t>ḳ</w:t>
      </w:r>
      <w:r w:rsidRPr="00172B13">
        <w:t xml:space="preserve">ılaruñ nışānı ġayba īman </w:t>
      </w:r>
      <w:r w:rsidRPr="00172B13">
        <w:rPr>
          <w:vertAlign w:val="superscript"/>
        </w:rPr>
        <w:t>6</w:t>
      </w:r>
      <w:r w:rsidRPr="00172B13">
        <w:t xml:space="preserve"> getürmekdür ve biş va</w:t>
      </w:r>
      <w:r w:rsidRPr="00172B13">
        <w:rPr>
          <w:rFonts w:ascii="Cambria" w:hAnsi="Cambria" w:cs="Cambria"/>
        </w:rPr>
        <w:t>ḳ</w:t>
      </w:r>
      <w:r w:rsidRPr="00172B13">
        <w:t xml:space="preserve">t namaz kılmakdur.) Ve anlara virdügümüz </w:t>
      </w:r>
      <w:r w:rsidRPr="00172B13">
        <w:rPr>
          <w:vertAlign w:val="superscript"/>
        </w:rPr>
        <w:t>7</w:t>
      </w:r>
      <w:r w:rsidRPr="00172B13">
        <w:t xml:space="preserve"> rızı</w:t>
      </w:r>
      <w:r w:rsidRPr="00172B13">
        <w:rPr>
          <w:rFonts w:ascii="Cambria" w:hAnsi="Cambria" w:cs="Cambria"/>
        </w:rPr>
        <w:t>ḳ</w:t>
      </w:r>
      <w:r w:rsidRPr="00172B13">
        <w:t xml:space="preserve">dan </w:t>
      </w:r>
      <w:r w:rsidRPr="00172B13">
        <w:rPr>
          <w:rFonts w:ascii="Cambria" w:hAnsi="Cambria" w:cs="Cambria"/>
        </w:rPr>
        <w:t>ṣ</w:t>
      </w:r>
      <w:r w:rsidRPr="00172B13">
        <w:t>ada</w:t>
      </w:r>
      <w:r w:rsidRPr="00172B13">
        <w:rPr>
          <w:rFonts w:ascii="Cambria" w:hAnsi="Cambria" w:cs="Cambria"/>
        </w:rPr>
        <w:t>ḳ</w:t>
      </w:r>
      <w:r w:rsidRPr="00172B13">
        <w:t>a iderler. (Ba</w:t>
      </w:r>
      <w:r w:rsidRPr="00172B13">
        <w:rPr>
          <w:rFonts w:ascii="Times New Roman" w:hAnsi="Times New Roman" w:cs="Times New Roman"/>
        </w:rPr>
        <w:t>ʿ</w:t>
      </w:r>
      <w:r w:rsidRPr="00172B13">
        <w:t xml:space="preserve">żı müfessirler, murad bundan, </w:t>
      </w:r>
      <w:r w:rsidRPr="00172B13">
        <w:rPr>
          <w:rFonts w:ascii="Cambria" w:hAnsi="Cambria" w:cs="Cambria"/>
        </w:rPr>
        <w:t>ṣ</w:t>
      </w:r>
      <w:r w:rsidRPr="00172B13">
        <w:t>ada</w:t>
      </w:r>
      <w:r w:rsidRPr="00172B13">
        <w:rPr>
          <w:rFonts w:ascii="Cambria" w:hAnsi="Cambria" w:cs="Cambria"/>
        </w:rPr>
        <w:t>ḳ</w:t>
      </w:r>
      <w:r w:rsidRPr="00172B13">
        <w:t>a-i maldur, didiler; ya</w:t>
      </w:r>
      <w:r w:rsidRPr="00172B13">
        <w:rPr>
          <w:rFonts w:ascii="Times New Roman" w:hAnsi="Times New Roman" w:cs="Times New Roman"/>
        </w:rPr>
        <w:t>ʿ</w:t>
      </w:r>
      <w:r w:rsidRPr="00172B13">
        <w:t xml:space="preserve">nī zekātdur. </w:t>
      </w:r>
      <w:r w:rsidRPr="00172B13">
        <w:rPr>
          <w:vertAlign w:val="superscript"/>
        </w:rPr>
        <w:t>8</w:t>
      </w:r>
      <w:r w:rsidRPr="00172B13">
        <w:t>Ba</w:t>
      </w:r>
      <w:r w:rsidRPr="00172B13">
        <w:rPr>
          <w:rFonts w:ascii="Times New Roman" w:hAnsi="Times New Roman" w:cs="Times New Roman"/>
        </w:rPr>
        <w:t>ʿ</w:t>
      </w:r>
      <w:r w:rsidRPr="00172B13">
        <w:t xml:space="preserve">żılar, </w:t>
      </w:r>
      <w:r w:rsidRPr="00172B13">
        <w:rPr>
          <w:rFonts w:ascii="Cambria" w:hAnsi="Cambria" w:cs="Cambria"/>
        </w:rPr>
        <w:t>ṣ</w:t>
      </w:r>
      <w:r w:rsidRPr="00172B13">
        <w:t>ada</w:t>
      </w:r>
      <w:r w:rsidRPr="00172B13">
        <w:rPr>
          <w:rFonts w:ascii="Cambria" w:hAnsi="Cambria" w:cs="Cambria"/>
        </w:rPr>
        <w:t>ḳ</w:t>
      </w:r>
      <w:r w:rsidRPr="00172B13">
        <w:t>a-i ta</w:t>
      </w:r>
      <w:r w:rsidRPr="00172B13">
        <w:rPr>
          <w:rFonts w:ascii="Cambria" w:hAnsi="Cambria" w:cs="Cambria"/>
        </w:rPr>
        <w:t>ṭ</w:t>
      </w:r>
      <w:r w:rsidRPr="00172B13">
        <w:t>avvu</w:t>
      </w:r>
      <w:r w:rsidRPr="00172B13">
        <w:rPr>
          <w:rFonts w:ascii="Times New Roman" w:hAnsi="Times New Roman" w:cs="Times New Roman"/>
        </w:rPr>
        <w:t>ʿ</w:t>
      </w:r>
      <w:r w:rsidRPr="00172B13">
        <w:t>dur, didiler. Mutta</w:t>
      </w:r>
      <w:r w:rsidRPr="00172B13">
        <w:rPr>
          <w:rFonts w:ascii="Cambria" w:hAnsi="Cambria" w:cs="Cambria"/>
        </w:rPr>
        <w:t>ḳ</w:t>
      </w:r>
      <w:r w:rsidRPr="00172B13">
        <w:t>ılaruñ üçünci nışānı budur):</w:t>
      </w:r>
      <w:r w:rsidRPr="00172B13">
        <w:rPr>
          <w:vertAlign w:val="superscript"/>
        </w:rPr>
        <w:footnoteReference w:id="79"/>
      </w:r>
    </w:p>
    <w:p w14:paraId="014D8BAE" w14:textId="77777777" w:rsidR="00DE6C2A" w:rsidRPr="00172B13" w:rsidRDefault="00DE6C2A" w:rsidP="00DE6C2A">
      <w:pPr>
        <w:pStyle w:val="GvdeMetni"/>
      </w:pPr>
      <w:r w:rsidRPr="00172B13">
        <w:t>...</w:t>
      </w:r>
    </w:p>
    <w:p w14:paraId="16F4373A" w14:textId="77777777" w:rsidR="00DE6C2A" w:rsidRPr="00172B13" w:rsidRDefault="00DE6C2A" w:rsidP="00200A75">
      <w:pPr>
        <w:pStyle w:val="GvdeMetni"/>
      </w:pPr>
      <w:r w:rsidRPr="00172B13">
        <w:t>Yukarıdaki örneklerden anlaşılacağı üzere MHK</w:t>
      </w:r>
      <w:r w:rsidR="00200A75" w:rsidRPr="00172B13">
        <w:t xml:space="preserve"> </w:t>
      </w:r>
      <w:r w:rsidRPr="00172B13">
        <w:t xml:space="preserve">171 numarada kayıtlı olan bu eser büyük orandaki benzerlikleri göz önününe alınırsa </w:t>
      </w:r>
      <w:r w:rsidR="00901496" w:rsidRPr="00172B13">
        <w:rPr>
          <w:i/>
          <w:iCs/>
        </w:rPr>
        <w:t>Cevâhîrü’l</w:t>
      </w:r>
      <w:r w:rsidRPr="00172B13">
        <w:rPr>
          <w:i/>
          <w:iCs/>
        </w:rPr>
        <w:t>-</w:t>
      </w:r>
      <w:r w:rsidR="00901496" w:rsidRPr="00172B13">
        <w:rPr>
          <w:i/>
          <w:iCs/>
        </w:rPr>
        <w:t>Asdâf</w:t>
      </w:r>
      <w:r w:rsidRPr="00172B13">
        <w:t>’ın bir nüshası olarak değerlendirilebilir. Ayrıca eserin baş kısmında isminin “</w:t>
      </w:r>
      <w:r w:rsidRPr="00172B13">
        <w:rPr>
          <w:i/>
        </w:rPr>
        <w:t>Cild-i Evvel, Tefsîr-i Kelâmu’ll</w:t>
      </w:r>
      <w:r w:rsidR="00200A75" w:rsidRPr="00172B13">
        <w:rPr>
          <w:i/>
        </w:rPr>
        <w:t>âh</w:t>
      </w:r>
      <w:r w:rsidRPr="00172B13">
        <w:rPr>
          <w:i/>
        </w:rPr>
        <w:t xml:space="preserve">” </w:t>
      </w:r>
      <w:r w:rsidRPr="00172B13">
        <w:t xml:space="preserve">yazması ve yine vakıf kaydında adının tefsîr-i cemîlin, (güzel tefsir) birinci cildi olduğu belirtilmektedir. Kütüphane kayıtlarına da kanaatimizce buradan hareketle eserin adı “Tefsîr-i Kur’ân” olarak kaydedilmiştir. </w:t>
      </w:r>
    </w:p>
    <w:p w14:paraId="31F77B92" w14:textId="77777777" w:rsidR="00DE6C2A" w:rsidRPr="00172B13" w:rsidRDefault="00DE6C2A" w:rsidP="00DE6C2A">
      <w:pPr>
        <w:pStyle w:val="GvdeMetni"/>
      </w:pPr>
      <w:r w:rsidRPr="00172B13">
        <w:t xml:space="preserve">Eserin dil özelliklerine bakacak olursak; Eski Anadolu Türkçesi döneminin dil özelliklerini barındırdığı görülmektedir. Metnin harekeli olması ise Türkçe ses ve kelime bilgisi bakımından oldukça önemlidir. </w:t>
      </w:r>
    </w:p>
    <w:p w14:paraId="7E4C6AA9" w14:textId="77777777" w:rsidR="00DE6C2A" w:rsidRPr="00172B13" w:rsidRDefault="00FE237F" w:rsidP="00FE237F">
      <w:pPr>
        <w:pStyle w:val="Balk2"/>
      </w:pPr>
      <w:r w:rsidRPr="00172B13">
        <w:t>45 Hk 172 (Mhk</w:t>
      </w:r>
      <w:r w:rsidR="00200A75" w:rsidRPr="00172B13">
        <w:t xml:space="preserve"> </w:t>
      </w:r>
      <w:r w:rsidRPr="00172B13">
        <w:t>172) Arşiv Numaralı Cildin Değerlendirilmesi</w:t>
      </w:r>
    </w:p>
    <w:p w14:paraId="54A4DD0D" w14:textId="77777777" w:rsidR="00DE6C2A" w:rsidRPr="00172B13" w:rsidRDefault="00DE6C2A" w:rsidP="00DE6C2A">
      <w:pPr>
        <w:pStyle w:val="GvdeMetni"/>
      </w:pPr>
      <w:r w:rsidRPr="00172B13">
        <w:t>Eser kütüphane kayıtlarında, 45 Hk 172 numara ile Manisa İl Halk Kütüphanesi MHK</w:t>
      </w:r>
      <w:r w:rsidR="00200A75" w:rsidRPr="00172B13">
        <w:t xml:space="preserve"> </w:t>
      </w:r>
      <w:r w:rsidRPr="00172B13">
        <w:t xml:space="preserve">172 arşiv kaydında yer almaktadır. Eserin adı kütüphane kayıtlarında Tefsîr-i Kur’ân olarak yer almaktadır. Dili Türkçe, toplam 232 varak halindedir. İstinsah tarihi ile ilgili bulunabilen en belirgin özellik hatime kısmında </w:t>
      </w:r>
      <w:r w:rsidRPr="00172B13">
        <w:lastRenderedPageBreak/>
        <w:t xml:space="preserve">yer alan h. 925 (m.1518) tarihidir. Kütüphane kayıtlarına göre birinci risale 45 Hk 172/1’deki eserin adı </w:t>
      </w:r>
      <w:r w:rsidRPr="00172B13">
        <w:rPr>
          <w:i/>
        </w:rPr>
        <w:t>Terceme-i Aynu’l-Hayât</w:t>
      </w:r>
      <w:r w:rsidRPr="00172B13">
        <w:t xml:space="preserve"> olarak geçmektedir. Yine kütüphane kayıtlarında eserin Necmeddin el-Kübra Ahmed b. Ömer el-Hayvaki (ö. 618/1221)’nin </w:t>
      </w:r>
      <w:r w:rsidRPr="00172B13">
        <w:rPr>
          <w:i/>
        </w:rPr>
        <w:t>Aynu’l-Hayât</w:t>
      </w:r>
      <w:r w:rsidRPr="00172B13">
        <w:t xml:space="preserve"> adlı eserinin Türkçeye çeviri yoluyla yapılan bir tefsir olduğu bilgisi yer almaktadır. Bu tercümenin ise bilinmeyen bir kişi tarafından yapıldığı ifade edilmektedir. Ancak eserin ismi olarak bu ibarenin geçmediği görülmektedir. Müellifi hakkında, eldeki verilere göre bizim de net bir kanaatimiz bulunmamaktadır. Bu kısmın ölçülerine baktığımızda 257x175-205x110 mm olduğu ve 1b-63b arasını kapsamakta olduğu gözlenmektedir. Her bir varakta 21 satırlık harekeli nesih kullanılmıştır.</w:t>
      </w:r>
    </w:p>
    <w:p w14:paraId="53C1237F" w14:textId="77777777" w:rsidR="00DE6C2A" w:rsidRPr="00172B13" w:rsidRDefault="00DE6C2A" w:rsidP="00DE6C2A">
      <w:pPr>
        <w:pStyle w:val="GvdeMetni"/>
      </w:pPr>
      <w:r w:rsidRPr="00172B13">
        <w:t xml:space="preserve">Eser oldukça yıpranmıştır; sağ kapağı gövdeden ayrılmış, kahverengi deri bir cildi vardır. Eserde söz başları, ayetler ve Arapça kısımlar kırmızı mürekkeble yazılmıştır. 1b-4a varakları arasında yer yer manzum olarak tefsire başlanma, besmelenin anlamı ve Fatiha suresinin anlamı verilmektedir. Ayrıca bu kısımda Arapça olarak eseri ne için telif ettiği, kimin emriyle telif ettiği görülmektedir. </w:t>
      </w:r>
    </w:p>
    <w:p w14:paraId="337BAEEE" w14:textId="701980E6" w:rsidR="00DE6C2A" w:rsidRPr="00172B13" w:rsidRDefault="00DE6C2A" w:rsidP="00DE6C2A">
      <w:pPr>
        <w:pStyle w:val="GvdeMetni"/>
      </w:pPr>
      <w:r w:rsidRPr="00172B13">
        <w:t>Yukarıdaki kısımlarda verdiğimiz örneklerden anlaşıldığına göre eserin “sul</w:t>
      </w:r>
      <w:r w:rsidRPr="00172B13">
        <w:rPr>
          <w:rFonts w:ascii="Cambria" w:hAnsi="Cambria" w:cs="Cambria"/>
        </w:rPr>
        <w:t>ṭ</w:t>
      </w:r>
      <w:r w:rsidRPr="00172B13">
        <w:t>ān-ı a</w:t>
      </w:r>
      <w:r w:rsidRPr="00172B13">
        <w:rPr>
          <w:rFonts w:ascii="Times New Roman" w:hAnsi="Times New Roman" w:cs="Times New Roman"/>
        </w:rPr>
        <w:t>ʿ</w:t>
      </w:r>
      <w:r w:rsidRPr="00172B13">
        <w:rPr>
          <w:rFonts w:ascii="Cambria" w:hAnsi="Cambria" w:cs="Cambria"/>
        </w:rPr>
        <w:t>ẓ</w:t>
      </w:r>
      <w:r w:rsidRPr="00172B13">
        <w:t>ām ve pādışāh-ı mu</w:t>
      </w:r>
      <w:r w:rsidRPr="00172B13">
        <w:rPr>
          <w:rFonts w:ascii="Times New Roman" w:hAnsi="Times New Roman" w:cs="Times New Roman"/>
        </w:rPr>
        <w:t>ʿ</w:t>
      </w:r>
      <w:r w:rsidRPr="00172B13">
        <w:t>a</w:t>
      </w:r>
      <w:r w:rsidRPr="00172B13">
        <w:rPr>
          <w:rFonts w:ascii="Cambria" w:hAnsi="Cambria" w:cs="Cambria"/>
        </w:rPr>
        <w:t>ẓẓ</w:t>
      </w:r>
      <w:r w:rsidRPr="00172B13">
        <w:t>am, mālik-i ri</w:t>
      </w:r>
      <w:r w:rsidRPr="00172B13">
        <w:rPr>
          <w:rFonts w:ascii="Cambria" w:hAnsi="Cambria" w:cs="Cambria"/>
        </w:rPr>
        <w:t>ḳ</w:t>
      </w:r>
      <w:r w:rsidRPr="00172B13">
        <w:t>ābi’l-ümem, mevlā-i mülki’l-</w:t>
      </w:r>
      <w:r w:rsidRPr="00172B13">
        <w:rPr>
          <w:rFonts w:ascii="Times New Roman" w:hAnsi="Times New Roman" w:cs="Times New Roman"/>
        </w:rPr>
        <w:t>ʿ</w:t>
      </w:r>
      <w:r w:rsidRPr="00172B13">
        <w:t>arab ve’l-</w:t>
      </w:r>
      <w:r w:rsidRPr="00172B13">
        <w:rPr>
          <w:rFonts w:ascii="Times New Roman" w:hAnsi="Times New Roman" w:cs="Times New Roman"/>
        </w:rPr>
        <w:t>ʿ</w:t>
      </w:r>
      <w:r w:rsidRPr="00172B13">
        <w:t>acem, mevle’l-ayādī ve’n-ni</w:t>
      </w:r>
      <w:r w:rsidRPr="00172B13">
        <w:rPr>
          <w:rFonts w:ascii="Times New Roman" w:hAnsi="Times New Roman" w:cs="Times New Roman"/>
        </w:rPr>
        <w:t>ʿ</w:t>
      </w:r>
      <w:r w:rsidRPr="00172B13">
        <w:t>ām, sul</w:t>
      </w:r>
      <w:r w:rsidRPr="00172B13">
        <w:rPr>
          <w:rFonts w:ascii="Cambria" w:hAnsi="Cambria" w:cs="Cambria"/>
        </w:rPr>
        <w:t>ṭ</w:t>
      </w:r>
      <w:r w:rsidRPr="00172B13">
        <w:t>an bin sul</w:t>
      </w:r>
      <w:r w:rsidRPr="00172B13">
        <w:rPr>
          <w:rFonts w:ascii="Cambria" w:hAnsi="Cambria" w:cs="Cambria"/>
        </w:rPr>
        <w:t>ṭ</w:t>
      </w:r>
      <w:r w:rsidRPr="00172B13">
        <w:t>an ebü’l-fet</w:t>
      </w:r>
      <w:r w:rsidRPr="00172B13">
        <w:rPr>
          <w:rFonts w:ascii="Cambria" w:hAnsi="Cambria" w:cs="Cambria"/>
        </w:rPr>
        <w:t>ḥ</w:t>
      </w:r>
      <w:r w:rsidRPr="00172B13">
        <w:t xml:space="preserve"> İsfendiyār bin Bāyezid </w:t>
      </w:r>
      <w:r w:rsidRPr="00172B13">
        <w:rPr>
          <w:rFonts w:ascii="Cambria" w:hAnsi="Cambria" w:cs="Cambria"/>
        </w:rPr>
        <w:t>ḫ</w:t>
      </w:r>
      <w:r w:rsidRPr="00172B13">
        <w:t xml:space="preserve">ān, </w:t>
      </w:r>
      <w:r w:rsidRPr="00172B13">
        <w:rPr>
          <w:rFonts w:ascii="Cambria" w:hAnsi="Cambria" w:cs="Cambria"/>
        </w:rPr>
        <w:t>ḫ</w:t>
      </w:r>
      <w:r w:rsidRPr="00172B13">
        <w:t xml:space="preserve">alleda’llāhu </w:t>
      </w:r>
      <w:r w:rsidRPr="00172B13">
        <w:rPr>
          <w:rFonts w:ascii="Cambria" w:hAnsi="Cambria" w:cs="Cambria"/>
        </w:rPr>
        <w:t>ṣ</w:t>
      </w:r>
      <w:r w:rsidRPr="00172B13">
        <w:t>ul</w:t>
      </w:r>
      <w:r w:rsidRPr="00172B13">
        <w:rPr>
          <w:rFonts w:ascii="Cambria" w:hAnsi="Cambria" w:cs="Cambria"/>
        </w:rPr>
        <w:t>ṭ</w:t>
      </w:r>
      <w:r w:rsidRPr="00172B13">
        <w:t>āneh ve evża</w:t>
      </w:r>
      <w:r w:rsidRPr="00172B13">
        <w:rPr>
          <w:rFonts w:ascii="Cambria" w:hAnsi="Cambria" w:cs="Cambria"/>
        </w:rPr>
        <w:t>ḥ</w:t>
      </w:r>
      <w:r w:rsidRPr="00172B13">
        <w:t xml:space="preserve">a </w:t>
      </w:r>
      <w:r w:rsidRPr="00172B13">
        <w:rPr>
          <w:rFonts w:ascii="Times New Roman" w:hAnsi="Times New Roman" w:cs="Times New Roman"/>
        </w:rPr>
        <w:t>ʿ</w:t>
      </w:r>
      <w:r w:rsidRPr="00172B13">
        <w:t>ale’l-</w:t>
      </w:r>
      <w:r w:rsidRPr="00172B13">
        <w:rPr>
          <w:rFonts w:ascii="Times New Roman" w:hAnsi="Times New Roman" w:cs="Times New Roman"/>
        </w:rPr>
        <w:t>ʿ</w:t>
      </w:r>
      <w:r w:rsidRPr="00172B13">
        <w:t>ālemīne burhānehu; sul</w:t>
      </w:r>
      <w:r w:rsidRPr="00172B13">
        <w:rPr>
          <w:rFonts w:ascii="Cambria" w:hAnsi="Cambria" w:cs="Cambria"/>
        </w:rPr>
        <w:t>ṭ</w:t>
      </w:r>
      <w:r w:rsidRPr="00172B13">
        <w:t xml:space="preserve">an-zāde-i </w:t>
      </w:r>
      <w:r w:rsidRPr="00172B13">
        <w:rPr>
          <w:rFonts w:ascii="Times New Roman" w:hAnsi="Times New Roman" w:cs="Times New Roman"/>
        </w:rPr>
        <w:t>ʿ</w:t>
      </w:r>
      <w:r w:rsidRPr="00172B13">
        <w:t>a</w:t>
      </w:r>
      <w:r w:rsidRPr="00172B13">
        <w:rPr>
          <w:rFonts w:ascii="Cambria" w:hAnsi="Cambria" w:cs="Cambria"/>
        </w:rPr>
        <w:t>ẓ</w:t>
      </w:r>
      <w:r w:rsidRPr="00172B13">
        <w:t xml:space="preserve">am, </w:t>
      </w:r>
      <w:r w:rsidRPr="00172B13">
        <w:rPr>
          <w:rFonts w:ascii="Cambria" w:hAnsi="Cambria" w:cs="Cambria"/>
        </w:rPr>
        <w:t>ṣ</w:t>
      </w:r>
      <w:r w:rsidRPr="00172B13">
        <w:t>ā</w:t>
      </w:r>
      <w:r w:rsidRPr="00172B13">
        <w:rPr>
          <w:rFonts w:ascii="Cambria" w:hAnsi="Cambria" w:cs="Cambria"/>
        </w:rPr>
        <w:t>ḥ</w:t>
      </w:r>
      <w:r w:rsidRPr="00172B13">
        <w:t>ibü’s-seyfi ve’l-</w:t>
      </w:r>
      <w:r w:rsidRPr="00172B13">
        <w:rPr>
          <w:rFonts w:ascii="Cambria" w:hAnsi="Cambria" w:cs="Cambria"/>
        </w:rPr>
        <w:t>ḳ</w:t>
      </w:r>
      <w:r w:rsidRPr="00172B13">
        <w:t xml:space="preserve">alem, </w:t>
      </w:r>
      <w:r w:rsidRPr="00172B13">
        <w:rPr>
          <w:rFonts w:ascii="Cambria" w:hAnsi="Cambria" w:cs="Cambria"/>
        </w:rPr>
        <w:t>ḥ</w:t>
      </w:r>
      <w:r w:rsidRPr="00172B13">
        <w:t>ulü’l-vefā</w:t>
      </w:r>
      <w:r w:rsidRPr="00172B13">
        <w:rPr>
          <w:rFonts w:ascii="Times New Roman" w:hAnsi="Times New Roman" w:cs="Times New Roman"/>
        </w:rPr>
        <w:t>ʾ</w:t>
      </w:r>
      <w:r w:rsidRPr="00172B13">
        <w:t>i fī a</w:t>
      </w:r>
      <w:r w:rsidRPr="00172B13">
        <w:rPr>
          <w:rFonts w:ascii="Cambria" w:hAnsi="Cambria" w:cs="Cambria"/>
        </w:rPr>
        <w:t>ḳ</w:t>
      </w:r>
      <w:r w:rsidRPr="00172B13">
        <w:t>tāri’l-</w:t>
      </w:r>
      <w:r w:rsidRPr="00172B13">
        <w:rPr>
          <w:rFonts w:ascii="Times New Roman" w:hAnsi="Times New Roman" w:cs="Times New Roman"/>
        </w:rPr>
        <w:t>ʿ</w:t>
      </w:r>
      <w:r w:rsidRPr="00172B13">
        <w:t xml:space="preserve">ālem, tācü’d-devleti ve’d-dīn İbrāhim Beg Çelebi” için kaleme alındığı ifade edilmektedir. Ayrıca Türkçeye çeviren kişi insanların okuyarak hak kitabını anlayıp tatbikini arzulamakta, kendisine de dua isteğinde bulunmaktadır. Tespitlerimizden de hareketle bu eserin Kastamonu ve çevresinde hüküm süren Candaroğlu Beyliği’nin beylerinden İsfendiyar bin Bâyezîd’in (1392-1440) emriyle oğlu İbrahim Çelebi için, adı tespit edilemeyen bir müellif tarafından XV. yüzyılın başlarında yazılmış </w:t>
      </w:r>
      <w:r w:rsidR="00901496" w:rsidRPr="00172B13">
        <w:rPr>
          <w:i/>
          <w:iCs/>
        </w:rPr>
        <w:t>Cevâhîrü’l</w:t>
      </w:r>
      <w:r w:rsidRPr="00172B13">
        <w:rPr>
          <w:i/>
          <w:iCs/>
        </w:rPr>
        <w:t>-</w:t>
      </w:r>
      <w:r w:rsidR="00901496" w:rsidRPr="00172B13">
        <w:rPr>
          <w:i/>
          <w:iCs/>
        </w:rPr>
        <w:t>Asdâf</w:t>
      </w:r>
      <w:r w:rsidRPr="00172B13">
        <w:t xml:space="preserve">’ın bir nüshası olduğu ortaya çıkmaktadır. Eser, satır arası Kur’an tercümesiyle tefsirli tercüme arasında bir tercümedir. </w:t>
      </w:r>
      <w:r w:rsidR="00901496" w:rsidRPr="00172B13">
        <w:rPr>
          <w:i/>
          <w:iCs/>
        </w:rPr>
        <w:t>Cevâhîrü’l</w:t>
      </w:r>
      <w:r w:rsidRPr="00172B13">
        <w:rPr>
          <w:i/>
          <w:iCs/>
        </w:rPr>
        <w:t>-</w:t>
      </w:r>
      <w:r w:rsidR="00901496" w:rsidRPr="00172B13">
        <w:rPr>
          <w:i/>
          <w:iCs/>
        </w:rPr>
        <w:t>Asdâf</w:t>
      </w:r>
      <w:r w:rsidRPr="00172B13">
        <w:t xml:space="preserve"> ayetlere önce kelime kelime mânâ verilmesi bakımından satır arası tercümelere benzerken, yer yer uzun uzun açıklamalarda bulunması yönüyle de tefsirli tercümeye benzemektedir. Fakat satır arası tercümelerden çok daha geniş, tefsirli tercümelerden ise kısadır. Yine buradan anladığımız kadarıyla bu eserin yine </w:t>
      </w:r>
      <w:r w:rsidR="00901496" w:rsidRPr="00172B13">
        <w:rPr>
          <w:i/>
          <w:iCs/>
        </w:rPr>
        <w:t>Cevâhîrü’l</w:t>
      </w:r>
      <w:r w:rsidRPr="00172B13">
        <w:rPr>
          <w:i/>
          <w:iCs/>
        </w:rPr>
        <w:t>-</w:t>
      </w:r>
      <w:r w:rsidR="00901496" w:rsidRPr="00172B13">
        <w:rPr>
          <w:i/>
          <w:iCs/>
        </w:rPr>
        <w:t>Asdâf</w:t>
      </w:r>
      <w:r w:rsidRPr="00172B13">
        <w:t>’ın bir nüshası olduğu ancak birinci cild olarak nitelendirilen MHK</w:t>
      </w:r>
      <w:r w:rsidR="004647DD" w:rsidRPr="00172B13">
        <w:t xml:space="preserve"> </w:t>
      </w:r>
      <w:r w:rsidRPr="00172B13">
        <w:t xml:space="preserve">171 numaralı nüshanın bir devamı olmadığı anlaşılmaktadır. Yukarıda yer alan kısmın Türkçe olarak ifade edildiği bir nüsha ise üzerinde </w:t>
      </w:r>
      <w:r w:rsidRPr="00172B13">
        <w:lastRenderedPageBreak/>
        <w:t>Ahmet Topaloğlu’nun çalıştığı nüshadır. Bu kısımlara Topaloğlu’nun doçentlik çalışmasında aynıyla rastlamaktayız.</w:t>
      </w:r>
      <w:r w:rsidRPr="00172B13">
        <w:rPr>
          <w:vertAlign w:val="superscript"/>
        </w:rPr>
        <w:footnoteReference w:id="80"/>
      </w:r>
    </w:p>
    <w:p w14:paraId="2AF2BA9A" w14:textId="77777777" w:rsidR="00DE6C2A" w:rsidRPr="00172B13" w:rsidRDefault="00DE6C2A" w:rsidP="00DE6C2A">
      <w:pPr>
        <w:pStyle w:val="GvdeMetni"/>
      </w:pPr>
      <w:r w:rsidRPr="00172B13">
        <w:t>Ayrıca bu kısımlara Sevinç Ahundova’nın doktora tezinde de rastlamaktayız ve Ahmet Topaloğlu’nun çalışmasından pek bir farklılık göstermemektedir. Aşağıda Sevinç Ahundova’nın okumasından aynen alınan bir örneği sunuyoruz;</w:t>
      </w:r>
    </w:p>
    <w:p w14:paraId="3CED6D21" w14:textId="77777777" w:rsidR="00DE6C2A" w:rsidRPr="00172B13" w:rsidRDefault="00DE6C2A" w:rsidP="00A235C5">
      <w:pPr>
        <w:pStyle w:val="DipnotMetni"/>
        <w:spacing w:before="240" w:after="240"/>
        <w:ind w:firstLine="0"/>
      </w:pPr>
      <w:r w:rsidRPr="00172B13">
        <w:t>(11) Ammā ba</w:t>
      </w:r>
      <w:r w:rsidRPr="00172B13">
        <w:rPr>
          <w:rFonts w:ascii="Times New Roman" w:hAnsi="Times New Roman" w:cs="Times New Roman"/>
        </w:rPr>
        <w:t>ʿ</w:t>
      </w:r>
      <w:r w:rsidRPr="00172B13">
        <w:t>d</w:t>
      </w:r>
      <w:r w:rsidRPr="00172B13">
        <w:rPr>
          <w:rFonts w:ascii="Minion Pro" w:hAnsi="Minion Pro" w:cs="Minion Pro"/>
        </w:rPr>
        <w:t>ü</w:t>
      </w:r>
      <w:r w:rsidRPr="00172B13">
        <w:t>: Çün sul</w:t>
      </w:r>
      <w:r w:rsidRPr="00172B13">
        <w:rPr>
          <w:rFonts w:ascii="Cambria" w:hAnsi="Cambria" w:cs="Cambria"/>
        </w:rPr>
        <w:t>ṭ</w:t>
      </w:r>
      <w:r w:rsidRPr="00172B13">
        <w:t>ān-ı a</w:t>
      </w:r>
      <w:r w:rsidRPr="00172B13">
        <w:rPr>
          <w:rFonts w:ascii="Times New Roman" w:hAnsi="Times New Roman" w:cs="Times New Roman"/>
        </w:rPr>
        <w:t>ʿ</w:t>
      </w:r>
      <w:r w:rsidRPr="00172B13">
        <w:rPr>
          <w:rFonts w:ascii="Cambria" w:hAnsi="Cambria" w:cs="Cambria"/>
        </w:rPr>
        <w:t>ẓ</w:t>
      </w:r>
      <w:r w:rsidRPr="00172B13">
        <w:t>am ve pādişāh-ı mu</w:t>
      </w:r>
      <w:r w:rsidRPr="00172B13">
        <w:rPr>
          <w:rFonts w:ascii="Times New Roman" w:hAnsi="Times New Roman" w:cs="Times New Roman"/>
        </w:rPr>
        <w:t>ʿ</w:t>
      </w:r>
      <w:r w:rsidRPr="00172B13">
        <w:t>a</w:t>
      </w:r>
      <w:r w:rsidRPr="00172B13">
        <w:rPr>
          <w:rFonts w:ascii="Cambria" w:hAnsi="Cambria" w:cs="Cambria"/>
        </w:rPr>
        <w:t>ẓẓ</w:t>
      </w:r>
      <w:r w:rsidRPr="00172B13">
        <w:t>am, mālik-i ri</w:t>
      </w:r>
      <w:r w:rsidRPr="00172B13">
        <w:rPr>
          <w:rFonts w:ascii="Cambria" w:hAnsi="Cambria" w:cs="Cambria"/>
        </w:rPr>
        <w:t>ḳ</w:t>
      </w:r>
      <w:r w:rsidRPr="00172B13">
        <w:t>ābi</w:t>
      </w:r>
      <w:r w:rsidRPr="00172B13">
        <w:rPr>
          <w:rFonts w:ascii="Times New Roman" w:hAnsi="Times New Roman" w:cs="Times New Roman"/>
        </w:rPr>
        <w:t>ʿ</w:t>
      </w:r>
      <w:r w:rsidRPr="00172B13">
        <w:t xml:space="preserve">l- ümem, mevlā mülūki’l (12) </w:t>
      </w:r>
      <w:r w:rsidRPr="00172B13">
        <w:rPr>
          <w:rFonts w:ascii="Times New Roman" w:hAnsi="Times New Roman" w:cs="Times New Roman"/>
        </w:rPr>
        <w:t>ʿ</w:t>
      </w:r>
      <w:r w:rsidRPr="00172B13">
        <w:t>arab ve’l-</w:t>
      </w:r>
      <w:r w:rsidRPr="00172B13">
        <w:rPr>
          <w:rFonts w:ascii="Times New Roman" w:hAnsi="Times New Roman" w:cs="Times New Roman"/>
        </w:rPr>
        <w:t>ʿ</w:t>
      </w:r>
      <w:r w:rsidRPr="00172B13">
        <w:t>acem, mevli’l-eyādī ve</w:t>
      </w:r>
      <w:r w:rsidRPr="00172B13">
        <w:rPr>
          <w:rFonts w:ascii="Times New Roman" w:hAnsi="Times New Roman" w:cs="Times New Roman"/>
        </w:rPr>
        <w:t>ʿ</w:t>
      </w:r>
      <w:r w:rsidRPr="00172B13">
        <w:t>n ni</w:t>
      </w:r>
      <w:r w:rsidRPr="00172B13">
        <w:rPr>
          <w:rFonts w:ascii="Times New Roman" w:hAnsi="Times New Roman" w:cs="Times New Roman"/>
        </w:rPr>
        <w:t>ʿ</w:t>
      </w:r>
      <w:r w:rsidRPr="00172B13">
        <w:t>am, sul</w:t>
      </w:r>
      <w:r w:rsidRPr="00172B13">
        <w:rPr>
          <w:rFonts w:ascii="Cambria" w:hAnsi="Cambria" w:cs="Cambria"/>
        </w:rPr>
        <w:t>ṭ</w:t>
      </w:r>
      <w:r w:rsidRPr="00172B13">
        <w:t>ān bin sul</w:t>
      </w:r>
      <w:r w:rsidRPr="00172B13">
        <w:rPr>
          <w:rFonts w:ascii="Cambria" w:hAnsi="Cambria" w:cs="Cambria"/>
        </w:rPr>
        <w:t>ṭ</w:t>
      </w:r>
      <w:r w:rsidRPr="00172B13">
        <w:t>ān ebü’l-fet</w:t>
      </w:r>
      <w:r w:rsidRPr="00172B13">
        <w:rPr>
          <w:rFonts w:ascii="Cambria" w:hAnsi="Cambria" w:cs="Cambria"/>
        </w:rPr>
        <w:t>ḥ</w:t>
      </w:r>
      <w:r w:rsidRPr="00172B13">
        <w:t xml:space="preserve"> İsfendiyār bin Bāyezīd </w:t>
      </w:r>
      <w:r w:rsidRPr="00172B13">
        <w:rPr>
          <w:rFonts w:ascii="Cambria" w:hAnsi="Cambria" w:cs="Cambria"/>
        </w:rPr>
        <w:t>Ḫ</w:t>
      </w:r>
      <w:r w:rsidRPr="00172B13">
        <w:t xml:space="preserve">ān (15) </w:t>
      </w:r>
      <w:r w:rsidRPr="00172B13">
        <w:rPr>
          <w:rFonts w:ascii="Cambria" w:hAnsi="Cambria" w:cs="Cambria"/>
        </w:rPr>
        <w:t>ḫ</w:t>
      </w:r>
      <w:r w:rsidRPr="00172B13">
        <w:t>alleda</w:t>
      </w:r>
      <w:r w:rsidRPr="00172B13">
        <w:rPr>
          <w:rFonts w:ascii="Times New Roman" w:hAnsi="Times New Roman" w:cs="Times New Roman"/>
        </w:rPr>
        <w:t>ʿ</w:t>
      </w:r>
      <w:r w:rsidRPr="00172B13">
        <w:t>ll</w:t>
      </w:r>
      <w:r w:rsidRPr="00172B13">
        <w:rPr>
          <w:rFonts w:ascii="Minion Pro" w:hAnsi="Minion Pro" w:cs="Minion Pro"/>
        </w:rPr>
        <w:t>ā</w:t>
      </w:r>
      <w:r w:rsidRPr="00172B13">
        <w:t>hu sul</w:t>
      </w:r>
      <w:r w:rsidRPr="00172B13">
        <w:rPr>
          <w:rFonts w:ascii="Cambria" w:hAnsi="Cambria" w:cs="Cambria"/>
        </w:rPr>
        <w:t>ṭ</w:t>
      </w:r>
      <w:r w:rsidRPr="00172B13">
        <w:t>anehū ve evża</w:t>
      </w:r>
      <w:r w:rsidRPr="00172B13">
        <w:rPr>
          <w:rFonts w:ascii="Cambria" w:hAnsi="Cambria" w:cs="Cambria"/>
        </w:rPr>
        <w:t>ḥ</w:t>
      </w:r>
      <w:r w:rsidRPr="00172B13">
        <w:t xml:space="preserve">a </w:t>
      </w:r>
      <w:r w:rsidRPr="00172B13">
        <w:rPr>
          <w:rFonts w:ascii="Times New Roman" w:hAnsi="Times New Roman" w:cs="Times New Roman"/>
        </w:rPr>
        <w:t>ʿ</w:t>
      </w:r>
      <w:r w:rsidRPr="00172B13">
        <w:t>ale</w:t>
      </w:r>
      <w:r w:rsidRPr="00172B13">
        <w:rPr>
          <w:rFonts w:ascii="Minion Pro" w:hAnsi="Minion Pro" w:cs="Minion Pro"/>
        </w:rPr>
        <w:t>’</w:t>
      </w:r>
      <w:r w:rsidRPr="00172B13">
        <w:t>l-</w:t>
      </w:r>
      <w:r w:rsidRPr="00172B13">
        <w:rPr>
          <w:rFonts w:ascii="Times New Roman" w:hAnsi="Times New Roman" w:cs="Times New Roman"/>
        </w:rPr>
        <w:t>ʿ</w:t>
      </w:r>
      <w:r w:rsidRPr="00172B13">
        <w:rPr>
          <w:rFonts w:ascii="Minion Pro" w:hAnsi="Minion Pro" w:cs="Minion Pro"/>
        </w:rPr>
        <w:t>ā</w:t>
      </w:r>
      <w:r w:rsidRPr="00172B13">
        <w:t xml:space="preserve">lemīne burhānehū-işāret </w:t>
      </w:r>
      <w:r w:rsidRPr="00172B13">
        <w:rPr>
          <w:rFonts w:ascii="Cambria" w:hAnsi="Cambria" w:cs="Cambria"/>
        </w:rPr>
        <w:t>ḳ</w:t>
      </w:r>
      <w:r w:rsidRPr="00172B13">
        <w:t>ıldılar: sul</w:t>
      </w:r>
      <w:r w:rsidRPr="00172B13">
        <w:rPr>
          <w:rFonts w:ascii="Cambria" w:hAnsi="Cambria" w:cs="Cambria"/>
        </w:rPr>
        <w:t>ṭ</w:t>
      </w:r>
      <w:r w:rsidRPr="00172B13">
        <w:t>ānzāde-i a</w:t>
      </w:r>
      <w:r w:rsidRPr="00172B13">
        <w:rPr>
          <w:rFonts w:ascii="Times New Roman" w:hAnsi="Times New Roman" w:cs="Times New Roman"/>
        </w:rPr>
        <w:t>ʿ</w:t>
      </w:r>
      <w:r w:rsidRPr="00172B13">
        <w:rPr>
          <w:rFonts w:ascii="Cambria" w:hAnsi="Cambria" w:cs="Cambria"/>
        </w:rPr>
        <w:t>ẓ</w:t>
      </w:r>
      <w:r w:rsidRPr="00172B13">
        <w:t xml:space="preserve">am, </w:t>
      </w:r>
      <w:r w:rsidRPr="00172B13">
        <w:rPr>
          <w:rFonts w:ascii="Cambria" w:hAnsi="Cambria" w:cs="Cambria"/>
        </w:rPr>
        <w:t>ṣ</w:t>
      </w:r>
      <w:r w:rsidRPr="00172B13">
        <w:t>ā</w:t>
      </w:r>
      <w:r w:rsidRPr="00172B13">
        <w:rPr>
          <w:rFonts w:ascii="Cambria" w:hAnsi="Cambria" w:cs="Cambria"/>
        </w:rPr>
        <w:t>ḥ</w:t>
      </w:r>
      <w:r w:rsidRPr="00172B13">
        <w:t>ibü</w:t>
      </w:r>
      <w:r w:rsidRPr="00172B13">
        <w:rPr>
          <w:rFonts w:ascii="Times New Roman" w:hAnsi="Times New Roman" w:cs="Times New Roman"/>
        </w:rPr>
        <w:t>ʿ</w:t>
      </w:r>
      <w:r w:rsidRPr="00172B13">
        <w:t>s-(16) seyfi ve</w:t>
      </w:r>
      <w:r w:rsidRPr="00172B13">
        <w:rPr>
          <w:rFonts w:ascii="Times New Roman" w:hAnsi="Times New Roman" w:cs="Times New Roman"/>
        </w:rPr>
        <w:t>ʿ</w:t>
      </w:r>
      <w:r w:rsidRPr="00172B13">
        <w:t>l-</w:t>
      </w:r>
      <w:r w:rsidRPr="00172B13">
        <w:rPr>
          <w:rFonts w:ascii="Cambria" w:hAnsi="Cambria" w:cs="Cambria"/>
        </w:rPr>
        <w:t>ḳ</w:t>
      </w:r>
      <w:r w:rsidRPr="00172B13">
        <w:t xml:space="preserve">alem, </w:t>
      </w:r>
      <w:r w:rsidRPr="00172B13">
        <w:rPr>
          <w:rFonts w:ascii="Cambria" w:hAnsi="Cambria" w:cs="Cambria"/>
        </w:rPr>
        <w:t>ḥ</w:t>
      </w:r>
      <w:r w:rsidRPr="00172B13">
        <w:t>ulü</w:t>
      </w:r>
      <w:r w:rsidRPr="00172B13">
        <w:rPr>
          <w:rFonts w:ascii="Times New Roman" w:hAnsi="Times New Roman" w:cs="Times New Roman"/>
        </w:rPr>
        <w:t>ʿ</w:t>
      </w:r>
      <w:r w:rsidRPr="00172B13">
        <w:t>l-vef</w:t>
      </w:r>
      <w:r w:rsidRPr="00172B13">
        <w:rPr>
          <w:rFonts w:ascii="Minion Pro" w:hAnsi="Minion Pro" w:cs="Minion Pro"/>
        </w:rPr>
        <w:t>ā</w:t>
      </w:r>
      <w:r w:rsidRPr="00172B13">
        <w:rPr>
          <w:rFonts w:ascii="Times New Roman" w:hAnsi="Times New Roman" w:cs="Times New Roman"/>
        </w:rPr>
        <w:t>ʿ</w:t>
      </w:r>
      <w:r w:rsidRPr="00172B13">
        <w:t>i fī a</w:t>
      </w:r>
      <w:r w:rsidRPr="00172B13">
        <w:rPr>
          <w:rFonts w:ascii="Cambria" w:hAnsi="Cambria" w:cs="Cambria"/>
        </w:rPr>
        <w:t>ḳ</w:t>
      </w:r>
      <w:r w:rsidRPr="00172B13">
        <w:t>tāri</w:t>
      </w:r>
      <w:r w:rsidRPr="00172B13">
        <w:rPr>
          <w:rFonts w:ascii="Times New Roman" w:hAnsi="Times New Roman" w:cs="Times New Roman"/>
        </w:rPr>
        <w:t>ʿ</w:t>
      </w:r>
      <w:r w:rsidRPr="00172B13">
        <w:t>l-</w:t>
      </w:r>
      <w:r w:rsidRPr="00172B13">
        <w:rPr>
          <w:rFonts w:ascii="Times New Roman" w:hAnsi="Times New Roman" w:cs="Times New Roman"/>
        </w:rPr>
        <w:t>ʿ</w:t>
      </w:r>
      <w:r w:rsidRPr="00172B13">
        <w:rPr>
          <w:rFonts w:ascii="Minion Pro" w:hAnsi="Minion Pro" w:cs="Minion Pro"/>
        </w:rPr>
        <w:t>ā</w:t>
      </w:r>
      <w:r w:rsidRPr="00172B13">
        <w:t>lem, tāci</w:t>
      </w:r>
      <w:r w:rsidRPr="00172B13">
        <w:rPr>
          <w:rFonts w:ascii="Times New Roman" w:hAnsi="Times New Roman" w:cs="Times New Roman"/>
        </w:rPr>
        <w:t>ʿ</w:t>
      </w:r>
      <w:r w:rsidRPr="00172B13">
        <w:t>d-devleti ve</w:t>
      </w:r>
      <w:r w:rsidRPr="00172B13">
        <w:rPr>
          <w:rFonts w:ascii="Times New Roman" w:hAnsi="Times New Roman" w:cs="Times New Roman"/>
        </w:rPr>
        <w:t>ʿ</w:t>
      </w:r>
      <w:r w:rsidRPr="00172B13">
        <w:t xml:space="preserve">d-dīn İbrāhim Beg Çelebi (17)-içün </w:t>
      </w:r>
      <w:r w:rsidRPr="00172B13">
        <w:rPr>
          <w:rFonts w:ascii="Cambria" w:hAnsi="Cambria" w:cs="Cambria"/>
        </w:rPr>
        <w:t>ḫ</w:t>
      </w:r>
      <w:r w:rsidRPr="00172B13">
        <w:t>alleda</w:t>
      </w:r>
      <w:r w:rsidRPr="00172B13">
        <w:rPr>
          <w:rFonts w:ascii="Times New Roman" w:hAnsi="Times New Roman" w:cs="Times New Roman"/>
        </w:rPr>
        <w:t>ʿ</w:t>
      </w:r>
      <w:r w:rsidRPr="00172B13">
        <w:t>ll</w:t>
      </w:r>
      <w:r w:rsidRPr="00172B13">
        <w:rPr>
          <w:rFonts w:ascii="Minion Pro" w:hAnsi="Minion Pro" w:cs="Minion Pro"/>
        </w:rPr>
        <w:t>ā</w:t>
      </w:r>
      <w:r w:rsidRPr="00172B13">
        <w:t>hu devletehū ve ebbede sa</w:t>
      </w:r>
      <w:r w:rsidRPr="00172B13">
        <w:rPr>
          <w:rFonts w:ascii="Times New Roman" w:hAnsi="Times New Roman" w:cs="Times New Roman"/>
        </w:rPr>
        <w:t>ʿ</w:t>
      </w:r>
      <w:r w:rsidRPr="00172B13">
        <w:rPr>
          <w:rFonts w:ascii="Minion Pro" w:hAnsi="Minion Pro" w:cs="Minion Pro"/>
        </w:rPr>
        <w:t>ā</w:t>
      </w:r>
      <w:r w:rsidRPr="00172B13">
        <w:t>deteh</w:t>
      </w:r>
      <w:r w:rsidRPr="00172B13">
        <w:rPr>
          <w:rFonts w:ascii="Minion Pro" w:hAnsi="Minion Pro" w:cs="Minion Pro"/>
        </w:rPr>
        <w:t>ū</w:t>
      </w:r>
      <w:r w:rsidRPr="00172B13">
        <w:t>, bu ża</w:t>
      </w:r>
      <w:r w:rsidRPr="00172B13">
        <w:rPr>
          <w:rFonts w:ascii="Times New Roman" w:hAnsi="Times New Roman" w:cs="Times New Roman"/>
        </w:rPr>
        <w:t>ʿ</w:t>
      </w:r>
      <w:r w:rsidRPr="00172B13">
        <w:t>īf mu</w:t>
      </w:r>
      <w:r w:rsidRPr="00172B13">
        <w:rPr>
          <w:rFonts w:ascii="Cambria" w:hAnsi="Cambria" w:cs="Cambria"/>
        </w:rPr>
        <w:t>ḥ</w:t>
      </w:r>
      <w:r w:rsidRPr="00172B13">
        <w:t xml:space="preserve">ıbba, pāk </w:t>
      </w:r>
      <w:r w:rsidRPr="00172B13">
        <w:rPr>
          <w:rFonts w:ascii="Times New Roman" w:hAnsi="Times New Roman" w:cs="Times New Roman"/>
        </w:rPr>
        <w:t>ʿ</w:t>
      </w:r>
      <w:r w:rsidRPr="00172B13">
        <w:t>iti</w:t>
      </w:r>
      <w:r w:rsidRPr="00172B13">
        <w:rPr>
          <w:rFonts w:ascii="Cambria" w:hAnsi="Cambria" w:cs="Cambria"/>
        </w:rPr>
        <w:t>ḳ</w:t>
      </w:r>
      <w:r w:rsidRPr="00172B13">
        <w:t xml:space="preserve">ādlarından ve </w:t>
      </w:r>
      <w:r w:rsidRPr="00172B13">
        <w:rPr>
          <w:rFonts w:ascii="Cambria" w:hAnsi="Cambria" w:cs="Cambria"/>
        </w:rPr>
        <w:t>ẓ</w:t>
      </w:r>
      <w:r w:rsidRPr="00172B13">
        <w:t>āhir na</w:t>
      </w:r>
      <w:r w:rsidRPr="00172B13">
        <w:rPr>
          <w:rFonts w:ascii="Cambria" w:hAnsi="Cambria" w:cs="Cambria"/>
        </w:rPr>
        <w:t>ẓ</w:t>
      </w:r>
      <w:r w:rsidRPr="00172B13">
        <w:t>arlarından (18) “</w:t>
      </w:r>
      <w:r w:rsidRPr="00172B13">
        <w:rPr>
          <w:rFonts w:ascii="Cambria" w:hAnsi="Cambria" w:cs="Cambria"/>
        </w:rPr>
        <w:t>ḥ</w:t>
      </w:r>
      <w:r w:rsidRPr="00172B13">
        <w:t>u</w:t>
      </w:r>
      <w:r w:rsidRPr="00172B13">
        <w:rPr>
          <w:rFonts w:ascii="Cambria" w:hAnsi="Cambria" w:cs="Cambria"/>
        </w:rPr>
        <w:t>ẓ</w:t>
      </w:r>
      <w:r w:rsidRPr="00172B13">
        <w:t>ü</w:t>
      </w:r>
      <w:r w:rsidRPr="00172B13">
        <w:rPr>
          <w:rFonts w:ascii="Times New Roman" w:hAnsi="Times New Roman" w:cs="Times New Roman"/>
        </w:rPr>
        <w:t>ʿ</w:t>
      </w:r>
      <w:r w:rsidRPr="00172B13">
        <w:t>l-</w:t>
      </w:r>
      <w:r w:rsidRPr="00172B13">
        <w:rPr>
          <w:rFonts w:ascii="Times New Roman" w:hAnsi="Times New Roman" w:cs="Times New Roman"/>
        </w:rPr>
        <w:t>ʿ</w:t>
      </w:r>
      <w:r w:rsidRPr="00172B13">
        <w:t>ilme min efvāhi</w:t>
      </w:r>
      <w:r w:rsidRPr="00172B13">
        <w:rPr>
          <w:rFonts w:ascii="Times New Roman" w:hAnsi="Times New Roman" w:cs="Times New Roman"/>
        </w:rPr>
        <w:t>ʿ</w:t>
      </w:r>
      <w:r w:rsidRPr="00172B13">
        <w:t>r-ric</w:t>
      </w:r>
      <w:r w:rsidRPr="00172B13">
        <w:rPr>
          <w:rFonts w:ascii="Minion Pro" w:hAnsi="Minion Pro" w:cs="Minion Pro"/>
        </w:rPr>
        <w:t>ā</w:t>
      </w:r>
      <w:r w:rsidRPr="00172B13">
        <w:t>li</w:t>
      </w:r>
      <w:r w:rsidRPr="00172B13">
        <w:rPr>
          <w:rFonts w:ascii="Minion Pro" w:hAnsi="Minion Pro" w:cs="Minion Pro"/>
        </w:rPr>
        <w:t>”</w:t>
      </w:r>
      <w:r w:rsidRPr="00172B13">
        <w:t xml:space="preserve"> </w:t>
      </w:r>
      <w:r w:rsidRPr="00172B13">
        <w:rPr>
          <w:rFonts w:ascii="Cambria" w:hAnsi="Cambria" w:cs="Cambria"/>
        </w:rPr>
        <w:t>ḥ</w:t>
      </w:r>
      <w:r w:rsidRPr="00172B13">
        <w:t>ükmi-y-ile buyurdılar kim Kelāmu</w:t>
      </w:r>
      <w:r w:rsidRPr="00172B13">
        <w:rPr>
          <w:rFonts w:ascii="Times New Roman" w:hAnsi="Times New Roman" w:cs="Times New Roman"/>
        </w:rPr>
        <w:t>ʿ</w:t>
      </w:r>
      <w:r w:rsidRPr="00172B13">
        <w:t>ll</w:t>
      </w:r>
      <w:r w:rsidRPr="00172B13">
        <w:rPr>
          <w:rFonts w:ascii="Minion Pro" w:hAnsi="Minion Pro" w:cs="Minion Pro"/>
        </w:rPr>
        <w:t>ā</w:t>
      </w:r>
      <w:r w:rsidRPr="00172B13">
        <w:t>h tefsīrini Türkīce tercüme idem, evvelinden [1b] ā</w:t>
      </w:r>
      <w:r w:rsidRPr="00172B13">
        <w:rPr>
          <w:rFonts w:ascii="Cambria" w:hAnsi="Cambria" w:cs="Cambria"/>
        </w:rPr>
        <w:t>ḫ</w:t>
      </w:r>
      <w:r w:rsidRPr="00172B13">
        <w:t xml:space="preserve">irine degin, tā </w:t>
      </w:r>
      <w:r w:rsidRPr="00172B13">
        <w:rPr>
          <w:rFonts w:ascii="Cambria" w:hAnsi="Cambria" w:cs="Cambria"/>
        </w:rPr>
        <w:t>ḫ</w:t>
      </w:r>
      <w:r w:rsidRPr="00172B13">
        <w:t>alvetlerinde mü</w:t>
      </w:r>
      <w:r w:rsidRPr="00172B13">
        <w:rPr>
          <w:rFonts w:ascii="Cambria" w:hAnsi="Cambria" w:cs="Cambria"/>
        </w:rPr>
        <w:t>ṭ</w:t>
      </w:r>
      <w:r w:rsidRPr="00172B13">
        <w:t>āli</w:t>
      </w:r>
      <w:r w:rsidRPr="00172B13">
        <w:rPr>
          <w:rFonts w:ascii="Times New Roman" w:hAnsi="Times New Roman" w:cs="Times New Roman"/>
        </w:rPr>
        <w:t>ʿ</w:t>
      </w:r>
      <w:r w:rsidRPr="00172B13">
        <w:t xml:space="preserve">a </w:t>
      </w:r>
      <w:r w:rsidRPr="00172B13">
        <w:rPr>
          <w:rFonts w:ascii="Cambria" w:hAnsi="Cambria" w:cs="Cambria"/>
        </w:rPr>
        <w:t>ḳ</w:t>
      </w:r>
      <w:r w:rsidRPr="00172B13">
        <w:t xml:space="preserve">ılalar, mübārek </w:t>
      </w:r>
      <w:r w:rsidRPr="00172B13">
        <w:rPr>
          <w:rFonts w:ascii="Cambria" w:hAnsi="Cambria" w:cs="Cambria"/>
        </w:rPr>
        <w:t>ḫ</w:t>
      </w:r>
      <w:r w:rsidRPr="00172B13">
        <w:t xml:space="preserve">atırları </w:t>
      </w:r>
      <w:r w:rsidRPr="00172B13">
        <w:rPr>
          <w:rFonts w:ascii="Cambria" w:hAnsi="Cambria" w:cs="Cambria"/>
        </w:rPr>
        <w:t>ṣ</w:t>
      </w:r>
      <w:r w:rsidRPr="00172B13">
        <w:t xml:space="preserve">afā bulup andan hemīşe </w:t>
      </w:r>
      <w:r w:rsidRPr="00172B13">
        <w:rPr>
          <w:rFonts w:ascii="Cambria" w:hAnsi="Cambria" w:cs="Cambria"/>
        </w:rPr>
        <w:t>ḥ</w:t>
      </w:r>
      <w:r w:rsidRPr="00172B13">
        <w:t>a</w:t>
      </w:r>
      <w:r w:rsidRPr="00172B13">
        <w:rPr>
          <w:rFonts w:ascii="Cambria" w:hAnsi="Cambria" w:cs="Cambria"/>
        </w:rPr>
        <w:t>ẓẓ</w:t>
      </w:r>
      <w:r w:rsidRPr="00172B13">
        <w:t xml:space="preserve"> alalar, (2) dār-ı ā</w:t>
      </w:r>
      <w:r w:rsidRPr="00172B13">
        <w:rPr>
          <w:rFonts w:ascii="Cambria" w:hAnsi="Cambria" w:cs="Cambria"/>
        </w:rPr>
        <w:t>ḫ</w:t>
      </w:r>
      <w:r w:rsidRPr="00172B13">
        <w:t>iretde anuñ-la dost rıżāsın bulalar. Eyle olsa, ben bī-çāre da</w:t>
      </w:r>
      <w:r w:rsidRPr="00172B13">
        <w:rPr>
          <w:rFonts w:ascii="Cambria" w:hAnsi="Cambria" w:cs="Cambria"/>
        </w:rPr>
        <w:t>ḫ</w:t>
      </w:r>
      <w:r w:rsidRPr="00172B13">
        <w:t>ı muvāfa</w:t>
      </w:r>
      <w:r w:rsidRPr="00172B13">
        <w:rPr>
          <w:rFonts w:ascii="Cambria" w:hAnsi="Cambria" w:cs="Cambria"/>
        </w:rPr>
        <w:t>ḳ</w:t>
      </w:r>
      <w:r w:rsidRPr="00172B13">
        <w:t>at yolın (3) dutup, “a</w:t>
      </w:r>
      <w:r w:rsidRPr="00172B13">
        <w:rPr>
          <w:rFonts w:ascii="Cambria" w:hAnsi="Cambria" w:cs="Cambria"/>
        </w:rPr>
        <w:t>ṭ</w:t>
      </w:r>
      <w:r w:rsidRPr="00172B13">
        <w:rPr>
          <w:rFonts w:ascii="Minion Pro" w:hAnsi="Minion Pro" w:cs="Minion Pro"/>
        </w:rPr>
        <w:t>ī</w:t>
      </w:r>
      <w:r w:rsidRPr="00172B13">
        <w:rPr>
          <w:rFonts w:ascii="Times New Roman" w:hAnsi="Times New Roman" w:cs="Times New Roman"/>
        </w:rPr>
        <w:t>ʿ</w:t>
      </w:r>
      <w:r w:rsidRPr="00172B13">
        <w:t>u</w:t>
      </w:r>
      <w:r w:rsidRPr="00172B13">
        <w:rPr>
          <w:rFonts w:ascii="Times New Roman" w:hAnsi="Times New Roman" w:cs="Times New Roman"/>
        </w:rPr>
        <w:t>ʿ</w:t>
      </w:r>
      <w:r w:rsidRPr="00172B13">
        <w:t>llahe ve a</w:t>
      </w:r>
      <w:r w:rsidRPr="00172B13">
        <w:rPr>
          <w:rFonts w:ascii="Cambria" w:hAnsi="Cambria" w:cs="Cambria"/>
        </w:rPr>
        <w:t>ṭ</w:t>
      </w:r>
      <w:r w:rsidRPr="00172B13">
        <w:rPr>
          <w:rFonts w:ascii="Minion Pro" w:hAnsi="Minion Pro" w:cs="Minion Pro"/>
        </w:rPr>
        <w:t>ī</w:t>
      </w:r>
      <w:r w:rsidRPr="00172B13">
        <w:t xml:space="preserve"> </w:t>
      </w:r>
      <w:r w:rsidRPr="00172B13">
        <w:rPr>
          <w:rFonts w:ascii="Times New Roman" w:hAnsi="Times New Roman" w:cs="Times New Roman"/>
        </w:rPr>
        <w:t>ʿ</w:t>
      </w:r>
      <w:r w:rsidRPr="00172B13">
        <w:t>u</w:t>
      </w:r>
      <w:r w:rsidRPr="00172B13">
        <w:rPr>
          <w:rFonts w:ascii="Times New Roman" w:hAnsi="Times New Roman" w:cs="Times New Roman"/>
        </w:rPr>
        <w:t>ʿ</w:t>
      </w:r>
      <w:r w:rsidRPr="00172B13">
        <w:t>ras</w:t>
      </w:r>
      <w:r w:rsidRPr="00172B13">
        <w:rPr>
          <w:rFonts w:ascii="Minion Pro" w:hAnsi="Minion Pro" w:cs="Minion Pro"/>
        </w:rPr>
        <w:t>ū</w:t>
      </w:r>
      <w:r w:rsidRPr="00172B13">
        <w:t>le ve uli</w:t>
      </w:r>
      <w:r w:rsidRPr="00172B13">
        <w:rPr>
          <w:rFonts w:ascii="Times New Roman" w:hAnsi="Times New Roman" w:cs="Times New Roman"/>
        </w:rPr>
        <w:t>ʿ</w:t>
      </w:r>
      <w:r w:rsidRPr="00172B13">
        <w:t xml:space="preserve">l-emri minküm” mūcibi-y-le, boyun </w:t>
      </w:r>
      <w:r w:rsidRPr="00172B13">
        <w:rPr>
          <w:rFonts w:ascii="Cambria" w:hAnsi="Cambria" w:cs="Cambria"/>
        </w:rPr>
        <w:t>ṣ</w:t>
      </w:r>
      <w:r w:rsidRPr="00172B13">
        <w:t>unup ol (4) sul</w:t>
      </w:r>
      <w:r w:rsidRPr="00172B13">
        <w:rPr>
          <w:rFonts w:ascii="Cambria" w:hAnsi="Cambria" w:cs="Cambria"/>
        </w:rPr>
        <w:t>ṭ</w:t>
      </w:r>
      <w:r w:rsidRPr="00172B13">
        <w:t>ānlar sul</w:t>
      </w:r>
      <w:r w:rsidRPr="00172B13">
        <w:rPr>
          <w:rFonts w:ascii="Cambria" w:hAnsi="Cambria" w:cs="Cambria"/>
        </w:rPr>
        <w:t>ṭ</w:t>
      </w:r>
      <w:r w:rsidRPr="00172B13">
        <w:t>ānından isti</w:t>
      </w:r>
      <w:r w:rsidRPr="00172B13">
        <w:rPr>
          <w:rFonts w:ascii="Times New Roman" w:hAnsi="Times New Roman" w:cs="Times New Roman"/>
        </w:rPr>
        <w:t>ʿ</w:t>
      </w:r>
      <w:r w:rsidRPr="00172B13">
        <w:rPr>
          <w:rFonts w:ascii="Minion Pro" w:hAnsi="Minion Pro" w:cs="Minion Pro"/>
        </w:rPr>
        <w:t>ā</w:t>
      </w:r>
      <w:r w:rsidRPr="00172B13">
        <w:t xml:space="preserve">net dileyüp, anuñ kemāl-i keremine </w:t>
      </w:r>
      <w:r w:rsidRPr="00172B13">
        <w:rPr>
          <w:rFonts w:ascii="Cambria" w:hAnsi="Cambria" w:cs="Cambria"/>
        </w:rPr>
        <w:t>ṣ</w:t>
      </w:r>
      <w:r w:rsidRPr="00172B13">
        <w:t>ıġınup şürū</w:t>
      </w:r>
      <w:r w:rsidRPr="00172B13">
        <w:rPr>
          <w:rFonts w:ascii="Times New Roman" w:hAnsi="Times New Roman" w:cs="Times New Roman"/>
        </w:rPr>
        <w:t>ʿ</w:t>
      </w:r>
      <w:r w:rsidRPr="00172B13">
        <w:t xml:space="preserve"> eyledüm ki (5) kelāmullāh deñizinde balı</w:t>
      </w:r>
      <w:r w:rsidRPr="00172B13">
        <w:rPr>
          <w:rFonts w:ascii="Cambria" w:hAnsi="Cambria" w:cs="Cambria"/>
        </w:rPr>
        <w:t>ḳ</w:t>
      </w:r>
      <w:r w:rsidRPr="00172B13">
        <w:t xml:space="preserve"> gibi yüzem ve anı mi</w:t>
      </w:r>
      <w:r w:rsidRPr="00172B13">
        <w:rPr>
          <w:rFonts w:ascii="Cambria" w:hAnsi="Cambria" w:cs="Cambria"/>
        </w:rPr>
        <w:t>ḳ</w:t>
      </w:r>
      <w:r w:rsidRPr="00172B13">
        <w:t>dāruma göre tefsīr idem. Nice le</w:t>
      </w:r>
      <w:r w:rsidRPr="00172B13">
        <w:rPr>
          <w:rFonts w:ascii="Cambria" w:hAnsi="Cambria" w:cs="Cambria"/>
        </w:rPr>
        <w:t>ṭ</w:t>
      </w:r>
      <w:r w:rsidRPr="00172B13">
        <w:t>āyif yüzinden (6) nice ġarāyib yañaġından ni</w:t>
      </w:r>
      <w:r w:rsidRPr="00172B13">
        <w:rPr>
          <w:rFonts w:ascii="Cambria" w:hAnsi="Cambria" w:cs="Cambria"/>
        </w:rPr>
        <w:t>ḳ</w:t>
      </w:r>
      <w:r w:rsidRPr="00172B13">
        <w:t xml:space="preserve">āb götürem, ol </w:t>
      </w:r>
      <w:r w:rsidRPr="00172B13">
        <w:rPr>
          <w:rFonts w:ascii="Cambria" w:hAnsi="Cambria" w:cs="Cambria"/>
        </w:rPr>
        <w:t>ḫ</w:t>
      </w:r>
      <w:r w:rsidRPr="00172B13">
        <w:t xml:space="preserve">ūb nüktelerüñ cemālini </w:t>
      </w:r>
      <w:r w:rsidRPr="00172B13">
        <w:rPr>
          <w:rFonts w:ascii="Times New Roman" w:hAnsi="Times New Roman" w:cs="Times New Roman"/>
        </w:rPr>
        <w:t>ʿ</w:t>
      </w:r>
      <w:r w:rsidRPr="00172B13">
        <w:t>ar</w:t>
      </w:r>
      <w:r w:rsidRPr="00172B13">
        <w:rPr>
          <w:rFonts w:ascii="Minion Pro" w:hAnsi="Minion Pro" w:cs="Minion Pro"/>
        </w:rPr>
        <w:t>ż</w:t>
      </w:r>
      <w:r w:rsidRPr="00172B13">
        <w:t xml:space="preserve">a </w:t>
      </w:r>
      <w:r w:rsidRPr="00172B13">
        <w:rPr>
          <w:rFonts w:ascii="Cambria" w:hAnsi="Cambria" w:cs="Cambria"/>
        </w:rPr>
        <w:t>ḳ</w:t>
      </w:r>
      <w:r w:rsidRPr="00172B13">
        <w:t>ılam ve ol nāzük (7) vecihlerini teferrüc itdürem. Cān u ve dil bī-hūş olup, “fe-tebāreke</w:t>
      </w:r>
      <w:r w:rsidRPr="00172B13">
        <w:rPr>
          <w:rFonts w:ascii="Times New Roman" w:hAnsi="Times New Roman" w:cs="Times New Roman"/>
        </w:rPr>
        <w:t>ʿ</w:t>
      </w:r>
      <w:r w:rsidRPr="00172B13">
        <w:t>ll</w:t>
      </w:r>
      <w:r w:rsidRPr="00172B13">
        <w:rPr>
          <w:rFonts w:ascii="Minion Pro" w:hAnsi="Minion Pro" w:cs="Minion Pro"/>
        </w:rPr>
        <w:t>ā</w:t>
      </w:r>
      <w:r w:rsidRPr="00172B13">
        <w:t>hu a</w:t>
      </w:r>
      <w:r w:rsidRPr="00172B13">
        <w:rPr>
          <w:rFonts w:ascii="Cambria" w:hAnsi="Cambria" w:cs="Cambria"/>
        </w:rPr>
        <w:t>ḥ</w:t>
      </w:r>
      <w:r w:rsidRPr="00172B13">
        <w:t>senü</w:t>
      </w:r>
      <w:r w:rsidRPr="00172B13">
        <w:rPr>
          <w:rFonts w:ascii="Times New Roman" w:hAnsi="Times New Roman" w:cs="Times New Roman"/>
        </w:rPr>
        <w:t>ʿ</w:t>
      </w:r>
      <w:r w:rsidRPr="00172B13">
        <w:t xml:space="preserve">l- </w:t>
      </w:r>
      <w:r w:rsidRPr="00172B13">
        <w:rPr>
          <w:rFonts w:ascii="Cambria" w:hAnsi="Cambria" w:cs="Cambria"/>
        </w:rPr>
        <w:t>ḫ</w:t>
      </w:r>
      <w:r w:rsidRPr="00172B13">
        <w:t>ālı</w:t>
      </w:r>
      <w:r w:rsidRPr="00172B13">
        <w:rPr>
          <w:rFonts w:ascii="Cambria" w:hAnsi="Cambria" w:cs="Cambria"/>
        </w:rPr>
        <w:t>ḳ</w:t>
      </w:r>
      <w:r w:rsidRPr="00172B13">
        <w:rPr>
          <w:rFonts w:ascii="Minion Pro" w:hAnsi="Minion Pro" w:cs="Minion Pro"/>
        </w:rPr>
        <w:t>ī</w:t>
      </w:r>
      <w:r w:rsidRPr="00172B13">
        <w:t>n” diyeler. (8) Ve hem “mu</w:t>
      </w:r>
      <w:r w:rsidRPr="00172B13">
        <w:rPr>
          <w:rFonts w:ascii="Cambria" w:hAnsi="Cambria" w:cs="Cambria"/>
        </w:rPr>
        <w:t>ḫ</w:t>
      </w:r>
      <w:r w:rsidRPr="00172B13">
        <w:t>lı</w:t>
      </w:r>
      <w:r w:rsidRPr="00172B13">
        <w:rPr>
          <w:rFonts w:ascii="Cambria" w:hAnsi="Cambria" w:cs="Cambria"/>
        </w:rPr>
        <w:t>ṣ</w:t>
      </w:r>
      <w:r w:rsidRPr="00172B13">
        <w:t>am” didügüme burhān ve delīl gösterüp bu azacu</w:t>
      </w:r>
      <w:r w:rsidRPr="00172B13">
        <w:rPr>
          <w:rFonts w:ascii="Cambria" w:hAnsi="Cambria" w:cs="Cambria"/>
        </w:rPr>
        <w:t>ḳ</w:t>
      </w:r>
      <w:r w:rsidRPr="00172B13">
        <w:t xml:space="preserve"> </w:t>
      </w:r>
      <w:r w:rsidRPr="00172B13">
        <w:rPr>
          <w:rFonts w:ascii="Times New Roman" w:hAnsi="Times New Roman" w:cs="Times New Roman"/>
        </w:rPr>
        <w:t>ʿ</w:t>
      </w:r>
      <w:r w:rsidRPr="00172B13">
        <w:rPr>
          <w:rFonts w:ascii="Minion Pro" w:hAnsi="Minion Pro" w:cs="Minion Pro"/>
        </w:rPr>
        <w:t>ö</w:t>
      </w:r>
      <w:r w:rsidRPr="00172B13">
        <w:t>mr içinde, inşā</w:t>
      </w:r>
      <w:r w:rsidRPr="00172B13">
        <w:rPr>
          <w:rFonts w:ascii="Times New Roman" w:hAnsi="Times New Roman" w:cs="Times New Roman"/>
        </w:rPr>
        <w:t>ʿ</w:t>
      </w:r>
      <w:r w:rsidRPr="00172B13">
        <w:t>all</w:t>
      </w:r>
      <w:r w:rsidRPr="00172B13">
        <w:rPr>
          <w:rFonts w:ascii="Minion Pro" w:hAnsi="Minion Pro" w:cs="Minion Pro"/>
        </w:rPr>
        <w:t>ā</w:t>
      </w:r>
      <w:r w:rsidRPr="00172B13">
        <w:t xml:space="preserve">hu, bir </w:t>
      </w:r>
      <w:r w:rsidRPr="00172B13">
        <w:rPr>
          <w:rFonts w:ascii="Cambria" w:hAnsi="Cambria" w:cs="Cambria"/>
        </w:rPr>
        <w:t>ḫ</w:t>
      </w:r>
      <w:r w:rsidRPr="00172B13">
        <w:t xml:space="preserve">ayr (9) yādigār </w:t>
      </w:r>
      <w:r w:rsidRPr="00172B13">
        <w:rPr>
          <w:rFonts w:ascii="Cambria" w:hAnsi="Cambria" w:cs="Cambria"/>
        </w:rPr>
        <w:t>ḳ</w:t>
      </w:r>
      <w:r w:rsidRPr="00172B13">
        <w:t xml:space="preserve">ılam. Anlaruñ </w:t>
      </w:r>
      <w:r w:rsidRPr="00172B13">
        <w:rPr>
          <w:rFonts w:ascii="Cambria" w:hAnsi="Cambria" w:cs="Cambria"/>
        </w:rPr>
        <w:t>ṭ</w:t>
      </w:r>
      <w:r w:rsidRPr="00172B13">
        <w:t>ā</w:t>
      </w:r>
      <w:r w:rsidRPr="00172B13">
        <w:rPr>
          <w:rFonts w:ascii="Cambria" w:hAnsi="Cambria" w:cs="Cambria"/>
        </w:rPr>
        <w:t>ḥ</w:t>
      </w:r>
      <w:r w:rsidRPr="00172B13">
        <w:t>ir nefslerinden bir al</w:t>
      </w:r>
      <w:r w:rsidRPr="00172B13">
        <w:rPr>
          <w:rFonts w:ascii="Cambria" w:hAnsi="Cambria" w:cs="Cambria"/>
        </w:rPr>
        <w:t>ḳ</w:t>
      </w:r>
      <w:r w:rsidRPr="00172B13">
        <w:t>ış alam. Dünyāda rā</w:t>
      </w:r>
      <w:r w:rsidRPr="00172B13">
        <w:rPr>
          <w:rFonts w:ascii="Cambria" w:hAnsi="Cambria" w:cs="Cambria"/>
        </w:rPr>
        <w:t>ḥ</w:t>
      </w:r>
      <w:r w:rsidRPr="00172B13">
        <w:t xml:space="preserve">atuma sebeb ola. Bu fānī (10) evden gitsem, necātuma sebeb ola. İlāhī, </w:t>
      </w:r>
      <w:r w:rsidRPr="00172B13">
        <w:rPr>
          <w:rFonts w:ascii="Cambria" w:hAnsi="Cambria" w:cs="Cambria"/>
        </w:rPr>
        <w:t>ḥ</w:t>
      </w:r>
      <w:r w:rsidRPr="00172B13">
        <w:t xml:space="preserve">ażretüñden dilerem kim ben </w:t>
      </w:r>
      <w:r w:rsidRPr="00172B13">
        <w:rPr>
          <w:rFonts w:ascii="Cambria" w:hAnsi="Cambria" w:cs="Cambria"/>
        </w:rPr>
        <w:t>ẓ</w:t>
      </w:r>
      <w:r w:rsidRPr="00172B13">
        <w:t>a</w:t>
      </w:r>
      <w:r w:rsidRPr="00172B13">
        <w:rPr>
          <w:rFonts w:ascii="Times New Roman" w:hAnsi="Times New Roman" w:cs="Times New Roman"/>
        </w:rPr>
        <w:t>ʿ</w:t>
      </w:r>
      <w:r w:rsidRPr="00172B13">
        <w:t xml:space="preserve">īfüñe </w:t>
      </w:r>
      <w:r w:rsidRPr="00172B13">
        <w:rPr>
          <w:rFonts w:ascii="Times New Roman" w:hAnsi="Times New Roman" w:cs="Times New Roman"/>
        </w:rPr>
        <w:t>ʿ</w:t>
      </w:r>
      <w:r w:rsidRPr="00172B13">
        <w:t>in</w:t>
      </w:r>
      <w:r w:rsidRPr="00172B13">
        <w:rPr>
          <w:rFonts w:ascii="Minion Pro" w:hAnsi="Minion Pro" w:cs="Minion Pro"/>
        </w:rPr>
        <w:t>ā</w:t>
      </w:r>
      <w:r w:rsidRPr="00172B13">
        <w:t>yet-ile na</w:t>
      </w:r>
      <w:r w:rsidRPr="00172B13">
        <w:rPr>
          <w:rFonts w:ascii="Cambria" w:hAnsi="Cambria" w:cs="Cambria"/>
        </w:rPr>
        <w:t>ẓ</w:t>
      </w:r>
      <w:r w:rsidRPr="00172B13">
        <w:t xml:space="preserve">ar </w:t>
      </w:r>
      <w:r w:rsidRPr="00172B13">
        <w:rPr>
          <w:rFonts w:ascii="Cambria" w:hAnsi="Cambria" w:cs="Cambria"/>
        </w:rPr>
        <w:t>ḳ</w:t>
      </w:r>
      <w:r w:rsidRPr="00172B13">
        <w:t>ılasın, ben miskīnüñe meded idesin, ben bī-çāreñi unutdurmayasın. Tevfī</w:t>
      </w:r>
      <w:r w:rsidRPr="00172B13">
        <w:rPr>
          <w:rFonts w:ascii="Cambria" w:hAnsi="Cambria" w:cs="Cambria"/>
        </w:rPr>
        <w:t>ḳ</w:t>
      </w:r>
      <w:r w:rsidRPr="00172B13">
        <w:t xml:space="preserve">uñ-ıla tamām (12) itmek erzānī </w:t>
      </w:r>
      <w:r w:rsidRPr="00172B13">
        <w:rPr>
          <w:rFonts w:ascii="Cambria" w:hAnsi="Cambria" w:cs="Cambria"/>
        </w:rPr>
        <w:t>ḳ</w:t>
      </w:r>
      <w:r w:rsidRPr="00172B13">
        <w:t>ılasın. Ben bu kitābumı kim adını “Cevāhirü</w:t>
      </w:r>
      <w:r w:rsidRPr="00172B13">
        <w:rPr>
          <w:rFonts w:ascii="Times New Roman" w:hAnsi="Times New Roman" w:cs="Times New Roman"/>
        </w:rPr>
        <w:t>ʿ</w:t>
      </w:r>
      <w:r w:rsidRPr="00172B13">
        <w:t>l-A</w:t>
      </w:r>
      <w:r w:rsidRPr="00172B13">
        <w:rPr>
          <w:rFonts w:ascii="Cambria" w:hAnsi="Cambria" w:cs="Cambria"/>
        </w:rPr>
        <w:t>ṣ</w:t>
      </w:r>
      <w:r w:rsidRPr="00172B13">
        <w:t xml:space="preserve">dāf” </w:t>
      </w:r>
      <w:r w:rsidRPr="00172B13">
        <w:rPr>
          <w:rFonts w:ascii="Cambria" w:hAnsi="Cambria" w:cs="Cambria"/>
        </w:rPr>
        <w:t>ḳ</w:t>
      </w:r>
      <w:r w:rsidRPr="00172B13">
        <w:t xml:space="preserve">ıldum, ol hażrete (13) mübārek </w:t>
      </w:r>
      <w:r w:rsidRPr="00172B13">
        <w:rPr>
          <w:rFonts w:ascii="Cambria" w:hAnsi="Cambria" w:cs="Cambria"/>
        </w:rPr>
        <w:t>ḳ</w:t>
      </w:r>
      <w:r w:rsidRPr="00172B13">
        <w:t>ılasın; keremüñden sa</w:t>
      </w:r>
      <w:r w:rsidRPr="00172B13">
        <w:rPr>
          <w:rFonts w:ascii="Times New Roman" w:hAnsi="Times New Roman" w:cs="Times New Roman"/>
        </w:rPr>
        <w:t>ʿ</w:t>
      </w:r>
      <w:r w:rsidRPr="00172B13">
        <w:t>y</w:t>
      </w:r>
      <w:r w:rsidRPr="00172B13">
        <w:rPr>
          <w:rFonts w:ascii="Minion Pro" w:hAnsi="Minion Pro" w:cs="Minion Pro"/>
        </w:rPr>
        <w:t>ü</w:t>
      </w:r>
      <w:r w:rsidRPr="00172B13">
        <w:t>mi żāyi</w:t>
      </w:r>
      <w:r w:rsidRPr="00172B13">
        <w:rPr>
          <w:rFonts w:ascii="Times New Roman" w:hAnsi="Times New Roman" w:cs="Times New Roman"/>
        </w:rPr>
        <w:t>ʿ</w:t>
      </w:r>
      <w:r w:rsidRPr="00172B13">
        <w:t xml:space="preserve"> </w:t>
      </w:r>
      <w:r w:rsidRPr="00172B13">
        <w:rPr>
          <w:rFonts w:ascii="Cambria" w:hAnsi="Cambria" w:cs="Cambria"/>
        </w:rPr>
        <w:t>ḳ</w:t>
      </w:r>
      <w:r w:rsidRPr="00172B13">
        <w:t xml:space="preserve">ılmayasın. “Ente </w:t>
      </w:r>
      <w:r w:rsidRPr="00172B13">
        <w:rPr>
          <w:rFonts w:ascii="Cambria" w:hAnsi="Cambria" w:cs="Cambria"/>
        </w:rPr>
        <w:t>ḥ</w:t>
      </w:r>
      <w:r w:rsidRPr="00172B13">
        <w:t>asbī ve ni</w:t>
      </w:r>
      <w:r w:rsidRPr="00172B13">
        <w:rPr>
          <w:rFonts w:ascii="Times New Roman" w:hAnsi="Times New Roman" w:cs="Times New Roman"/>
        </w:rPr>
        <w:t>ʿ</w:t>
      </w:r>
      <w:r w:rsidRPr="00172B13">
        <w:t>me</w:t>
      </w:r>
      <w:r w:rsidRPr="00172B13">
        <w:rPr>
          <w:rFonts w:ascii="Times New Roman" w:hAnsi="Times New Roman" w:cs="Times New Roman"/>
        </w:rPr>
        <w:t>ʿ</w:t>
      </w:r>
      <w:r w:rsidRPr="00172B13">
        <w:t>l-vekīl”.</w:t>
      </w:r>
      <w:r w:rsidRPr="00172B13">
        <w:rPr>
          <w:vertAlign w:val="superscript"/>
        </w:rPr>
        <w:footnoteReference w:id="81"/>
      </w:r>
    </w:p>
    <w:p w14:paraId="051F47EB" w14:textId="4F11C862" w:rsidR="00DE6C2A" w:rsidRPr="00172B13" w:rsidRDefault="00DE6C2A" w:rsidP="00A235C5">
      <w:pPr>
        <w:pStyle w:val="GvdeMetni"/>
      </w:pPr>
      <w:r w:rsidRPr="00172B13">
        <w:t xml:space="preserve">Eserin 64b-126a arası Kehf sûresinin 27. ayetinden Hac sûresinin 62. ayetinin sonuna kadardır. 126b-128b arası Vakıa sûresinin başından sonuna kadardır. 129b-201b arası Mücadele sûresinin başından Mutaffifin sûresinin 33. ayetinin sonuna kadar, 202a-214 arası Mutaffifin sûresinin 8. ayetinden Beled sûresinin 3. </w:t>
      </w:r>
      <w:r w:rsidRPr="00172B13">
        <w:lastRenderedPageBreak/>
        <w:t xml:space="preserve">ayetinin sonuna kadar, 215a-232b arası Şems sûresinin başından Nasr sûresinin sonuna kadardır, 233a ve b </w:t>
      </w:r>
      <w:r w:rsidR="004647DD" w:rsidRPr="00172B13">
        <w:t>varaklarında</w:t>
      </w:r>
      <w:r w:rsidRPr="00172B13">
        <w:t xml:space="preserve"> bazı ayetlerin tefsiri yer almaktadır.</w:t>
      </w:r>
      <w:r w:rsidRPr="00172B13">
        <w:rPr>
          <w:vertAlign w:val="superscript"/>
        </w:rPr>
        <w:footnoteReference w:id="82"/>
      </w:r>
      <w:r w:rsidRPr="00172B13">
        <w:t xml:space="preserve"> Eserle ilgili bir ilginç olan ise; kütüphane kayıtlarında bu kısmın 45 Hk 172/2 kaydında ve eser isminin, bu kısımla sınırlı kalmakla, </w:t>
      </w:r>
      <w:r w:rsidRPr="00172B13">
        <w:rPr>
          <w:i/>
        </w:rPr>
        <w:t xml:space="preserve">Tefsîr-i Kur’ân </w:t>
      </w:r>
      <w:r w:rsidRPr="00172B13">
        <w:t xml:space="preserve">olarak kayıtlı olmasıdır. Ebat olarak 257x175-205x110 ve 64b-232b varakları arasında 21 satırlık harekeli nesih ile yazıldığı görülmektedir. </w:t>
      </w:r>
    </w:p>
    <w:p w14:paraId="1C16C00A" w14:textId="77777777" w:rsidR="00DE6C2A" w:rsidRPr="00172B13" w:rsidRDefault="00DE6C2A" w:rsidP="00DE6C2A">
      <w:pPr>
        <w:pStyle w:val="GvdeMetni"/>
      </w:pPr>
      <w:r w:rsidRPr="00172B13">
        <w:t xml:space="preserve">Eserin söz varlığını göstermesi bakımından metin örneğine yer verelim; </w:t>
      </w:r>
    </w:p>
    <w:p w14:paraId="2FD205EB" w14:textId="034FECFD" w:rsidR="00DE6C2A" w:rsidRPr="00172B13" w:rsidRDefault="00DE6C2A" w:rsidP="005B5D46">
      <w:pPr>
        <w:pStyle w:val="DipnotMetni"/>
        <w:ind w:firstLine="0"/>
      </w:pPr>
      <w:r w:rsidRPr="00172B13">
        <w:rPr>
          <w:b/>
        </w:rPr>
        <w:t xml:space="preserve">[2a] </w:t>
      </w:r>
      <w:r w:rsidRPr="00172B13">
        <w:t>..... (16) ... E</w:t>
      </w:r>
      <w:r w:rsidRPr="00172B13">
        <w:rPr>
          <w:rFonts w:ascii="Times New Roman" w:hAnsi="Times New Roman" w:cs="Times New Roman"/>
        </w:rPr>
        <w:t>ʿ</w:t>
      </w:r>
      <w:r w:rsidRPr="00172B13">
        <w:t>ū</w:t>
      </w:r>
      <w:r w:rsidRPr="00172B13">
        <w:rPr>
          <w:rFonts w:ascii="Cambria" w:hAnsi="Cambria" w:cs="Cambria"/>
        </w:rPr>
        <w:t>ẕ</w:t>
      </w:r>
      <w:r w:rsidRPr="00172B13">
        <w:t>u bi’llāhi mine’ş-şey</w:t>
      </w:r>
      <w:r w:rsidRPr="00172B13">
        <w:rPr>
          <w:rFonts w:ascii="Cambria" w:hAnsi="Cambria" w:cs="Cambria"/>
        </w:rPr>
        <w:t>ṭ</w:t>
      </w:r>
      <w:r w:rsidRPr="00172B13">
        <w:t>āni’r-racīm. (17)Ya</w:t>
      </w:r>
      <w:r w:rsidRPr="00172B13">
        <w:rPr>
          <w:rFonts w:ascii="Times New Roman" w:hAnsi="Times New Roman" w:cs="Times New Roman"/>
        </w:rPr>
        <w:t>ʿ</w:t>
      </w:r>
      <w:r w:rsidRPr="00172B13">
        <w:t xml:space="preserve">nī, sıġınuram Tañrı </w:t>
      </w:r>
      <w:r w:rsidRPr="00172B13">
        <w:rPr>
          <w:rFonts w:ascii="Cambria" w:hAnsi="Cambria" w:cs="Cambria"/>
        </w:rPr>
        <w:t>ḥ</w:t>
      </w:r>
      <w:r w:rsidRPr="00172B13">
        <w:t>ażretine la</w:t>
      </w:r>
      <w:r w:rsidRPr="00172B13">
        <w:rPr>
          <w:rFonts w:ascii="Times New Roman" w:hAnsi="Times New Roman" w:cs="Times New Roman"/>
        </w:rPr>
        <w:t>ʿ</w:t>
      </w:r>
      <w:r w:rsidRPr="00172B13">
        <w:t xml:space="preserve">net </w:t>
      </w:r>
      <w:r w:rsidRPr="00172B13">
        <w:rPr>
          <w:rFonts w:ascii="Cambria" w:hAnsi="Cambria" w:cs="Cambria"/>
        </w:rPr>
        <w:t>ṭ</w:t>
      </w:r>
      <w:r w:rsidRPr="00172B13">
        <w:t>aşıyıla atılmış şey</w:t>
      </w:r>
      <w:r w:rsidRPr="00172B13">
        <w:rPr>
          <w:rFonts w:ascii="Cambria" w:hAnsi="Cambria" w:cs="Cambria"/>
        </w:rPr>
        <w:t>ṭ</w:t>
      </w:r>
      <w:r w:rsidRPr="00172B13">
        <w:t>āndan dimek olur. (18) Sebeb; isti</w:t>
      </w:r>
      <w:r w:rsidRPr="00172B13">
        <w:rPr>
          <w:rFonts w:ascii="Times New Roman" w:hAnsi="Times New Roman" w:cs="Times New Roman"/>
        </w:rPr>
        <w:t>ʿ</w:t>
      </w:r>
      <w:r w:rsidRPr="00172B13">
        <w:t>ā</w:t>
      </w:r>
      <w:r w:rsidRPr="00172B13">
        <w:rPr>
          <w:rFonts w:ascii="Cambria" w:hAnsi="Cambria" w:cs="Cambria"/>
        </w:rPr>
        <w:t>ẕ</w:t>
      </w:r>
      <w:r w:rsidRPr="00172B13">
        <w:t xml:space="preserve">e birle emr itmege oldı ki peyġamber </w:t>
      </w:r>
      <w:r w:rsidRPr="00172B13">
        <w:rPr>
          <w:i/>
        </w:rPr>
        <w:t xml:space="preserve">Ve’n-necmi </w:t>
      </w:r>
      <w:r w:rsidRPr="00172B13">
        <w:t>sūresi incügez müslümānları (19) ve kāfirleri cem</w:t>
      </w:r>
      <w:r w:rsidRPr="00172B13">
        <w:rPr>
          <w:rFonts w:ascii="Times New Roman" w:hAnsi="Times New Roman" w:cs="Times New Roman"/>
        </w:rPr>
        <w:t>ʿ</w:t>
      </w:r>
      <w:r w:rsidRPr="00172B13">
        <w:t xml:space="preserve"> eyledi. Da</w:t>
      </w:r>
      <w:r w:rsidRPr="00172B13">
        <w:rPr>
          <w:rFonts w:ascii="Cambria" w:hAnsi="Cambria" w:cs="Cambria"/>
        </w:rPr>
        <w:t>ḫ</w:t>
      </w:r>
      <w:r w:rsidRPr="00172B13">
        <w:t xml:space="preserve">ı ol sūreyi başladı </w:t>
      </w:r>
      <w:r w:rsidRPr="00172B13">
        <w:rPr>
          <w:b/>
        </w:rPr>
        <w:t xml:space="preserve">AK </w:t>
      </w:r>
      <w:r w:rsidRPr="00172B13">
        <w:t xml:space="preserve">(20) </w:t>
      </w:r>
      <w:r w:rsidRPr="00172B13">
        <w:rPr>
          <w:b/>
        </w:rPr>
        <w:t xml:space="preserve">AK </w:t>
      </w:r>
      <w:r w:rsidRPr="00172B13">
        <w:t>diyicek nefes almaġıçun teva</w:t>
      </w:r>
      <w:r w:rsidRPr="00172B13">
        <w:rPr>
          <w:rFonts w:ascii="Cambria" w:hAnsi="Cambria" w:cs="Cambria"/>
        </w:rPr>
        <w:t>ḳḳ</w:t>
      </w:r>
      <w:r w:rsidRPr="00172B13">
        <w:t xml:space="preserve">uf </w:t>
      </w:r>
      <w:r w:rsidRPr="00172B13">
        <w:rPr>
          <w:vertAlign w:val="superscript"/>
        </w:rPr>
        <w:footnoteReference w:id="83"/>
      </w:r>
      <w:r w:rsidRPr="00172B13">
        <w:t xml:space="preserve"> itdi nā-gāh şey</w:t>
      </w:r>
      <w:r w:rsidRPr="00172B13">
        <w:rPr>
          <w:rFonts w:ascii="Cambria" w:hAnsi="Cambria" w:cs="Cambria"/>
        </w:rPr>
        <w:t>ṭ</w:t>
      </w:r>
      <w:r w:rsidRPr="00172B13">
        <w:t xml:space="preserve">ān (21) </w:t>
      </w:r>
      <w:r w:rsidRPr="00172B13">
        <w:rPr>
          <w:rFonts w:ascii="Times New Roman" w:hAnsi="Times New Roman" w:cs="Times New Roman"/>
        </w:rPr>
        <w:t>ʿ</w:t>
      </w:r>
      <w:r w:rsidRPr="00172B13">
        <w:t>aleyhi’l-la</w:t>
      </w:r>
      <w:r w:rsidRPr="00172B13">
        <w:rPr>
          <w:rFonts w:ascii="Times New Roman" w:hAnsi="Times New Roman" w:cs="Times New Roman"/>
        </w:rPr>
        <w:t>ʿ</w:t>
      </w:r>
      <w:r w:rsidRPr="00172B13">
        <w:t xml:space="preserve">netü; </w:t>
      </w:r>
      <w:r w:rsidRPr="00172B13">
        <w:rPr>
          <w:b/>
        </w:rPr>
        <w:t xml:space="preserve">AK </w:t>
      </w:r>
      <w:r w:rsidRPr="00172B13">
        <w:t xml:space="preserve">didi </w:t>
      </w:r>
      <w:r w:rsidRPr="00172B13">
        <w:rPr>
          <w:i/>
        </w:rPr>
        <w:t>“eyle”</w:t>
      </w:r>
      <w:r w:rsidRPr="00172B13">
        <w:t xml:space="preserve"> olsa anlara </w:t>
      </w:r>
      <w:r w:rsidRPr="00172B13">
        <w:rPr>
          <w:b/>
        </w:rPr>
        <w:t xml:space="preserve">[2b] </w:t>
      </w:r>
      <w:r w:rsidRPr="00172B13">
        <w:t>cümle işitdiler evet peyġamber işitmedi kāfirler şād olup mü</w:t>
      </w:r>
      <w:r w:rsidRPr="00172B13">
        <w:rPr>
          <w:rFonts w:ascii="Times New Roman" w:hAnsi="Times New Roman" w:cs="Times New Roman"/>
        </w:rPr>
        <w:t>ʾ</w:t>
      </w:r>
      <w:r w:rsidRPr="00172B13">
        <w:t>minler ġamgīn olu</w:t>
      </w:r>
      <w:r w:rsidRPr="00172B13">
        <w:rPr>
          <w:rFonts w:ascii="Cambria" w:hAnsi="Cambria" w:cs="Cambria"/>
        </w:rPr>
        <w:t>ṕ</w:t>
      </w:r>
      <w:r w:rsidRPr="00172B13">
        <w:t xml:space="preserve"> gitdiler; (2) bir zamān peyġamber ol </w:t>
      </w:r>
      <w:r w:rsidRPr="00172B13">
        <w:rPr>
          <w:rFonts w:ascii="Cambria" w:hAnsi="Cambria" w:cs="Cambria"/>
        </w:rPr>
        <w:t>ḳ</w:t>
      </w:r>
      <w:r w:rsidRPr="00172B13">
        <w:t xml:space="preserve">ażıyyeyi işidüben melūl oldıyısa. </w:t>
      </w:r>
      <w:r w:rsidRPr="00172B13">
        <w:rPr>
          <w:b/>
        </w:rPr>
        <w:t xml:space="preserve">AK </w:t>
      </w:r>
      <w:r w:rsidRPr="00172B13">
        <w:t xml:space="preserve">(3) </w:t>
      </w:r>
      <w:r w:rsidRPr="00172B13">
        <w:rPr>
          <w:b/>
        </w:rPr>
        <w:t xml:space="preserve">AK </w:t>
      </w:r>
      <w:r w:rsidRPr="00172B13">
        <w:t>ayeti indi. Suvāl</w:t>
      </w:r>
      <w:r w:rsidRPr="00172B13">
        <w:rPr>
          <w:vertAlign w:val="superscript"/>
        </w:rPr>
        <w:footnoteReference w:id="84"/>
      </w:r>
      <w:r w:rsidRPr="00172B13">
        <w:t xml:space="preserve">: Tañrı’dan yine Tañrı’ya (4) </w:t>
      </w:r>
      <w:r w:rsidRPr="00172B13">
        <w:rPr>
          <w:rFonts w:ascii="Cambria" w:hAnsi="Cambria" w:cs="Cambria"/>
        </w:rPr>
        <w:t>ṣ</w:t>
      </w:r>
      <w:r w:rsidRPr="00172B13">
        <w:t>ıġınma</w:t>
      </w:r>
      <w:r w:rsidRPr="00172B13">
        <w:rPr>
          <w:rFonts w:ascii="Cambria" w:hAnsi="Cambria" w:cs="Cambria"/>
        </w:rPr>
        <w:t>ḳ</w:t>
      </w:r>
      <w:r w:rsidRPr="00172B13">
        <w:t>lı</w:t>
      </w:r>
      <w:r w:rsidRPr="00172B13">
        <w:rPr>
          <w:rFonts w:ascii="Cambria" w:hAnsi="Cambria" w:cs="Cambria"/>
        </w:rPr>
        <w:t>ḳ</w:t>
      </w:r>
      <w:r w:rsidRPr="00172B13">
        <w:t xml:space="preserve"> revā mıdur yā degül mi? Cevāb: Revādur. Zīrā peyġamber “E</w:t>
      </w:r>
      <w:r w:rsidRPr="00172B13">
        <w:rPr>
          <w:rFonts w:ascii="Times New Roman" w:hAnsi="Times New Roman" w:cs="Times New Roman"/>
        </w:rPr>
        <w:t>ʿ</w:t>
      </w:r>
      <w:r w:rsidRPr="00172B13">
        <w:t>ū</w:t>
      </w:r>
      <w:r w:rsidRPr="00172B13">
        <w:rPr>
          <w:rFonts w:ascii="Cambria" w:hAnsi="Cambria" w:cs="Cambria"/>
        </w:rPr>
        <w:t>ẕ</w:t>
      </w:r>
      <w:r w:rsidRPr="00172B13">
        <w:t>u bike (5) minke” didi. Ya</w:t>
      </w:r>
      <w:r w:rsidRPr="00172B13">
        <w:rPr>
          <w:rFonts w:ascii="Times New Roman" w:hAnsi="Times New Roman" w:cs="Times New Roman"/>
        </w:rPr>
        <w:t>ʿ</w:t>
      </w:r>
      <w:r w:rsidRPr="00172B13">
        <w:t xml:space="preserve">nī, senden saña </w:t>
      </w:r>
      <w:r w:rsidRPr="00172B13">
        <w:rPr>
          <w:rFonts w:ascii="Cambria" w:hAnsi="Cambria" w:cs="Cambria"/>
        </w:rPr>
        <w:t>ṣ</w:t>
      </w:r>
      <w:r w:rsidRPr="00172B13">
        <w:t>ıġınuram dimek olur. Suvāl: İsti</w:t>
      </w:r>
      <w:r w:rsidRPr="00172B13">
        <w:rPr>
          <w:rFonts w:ascii="Times New Roman" w:hAnsi="Times New Roman" w:cs="Times New Roman"/>
        </w:rPr>
        <w:t>ʿ</w:t>
      </w:r>
      <w:r w:rsidRPr="00172B13">
        <w:t>ā</w:t>
      </w:r>
      <w:r w:rsidRPr="00172B13">
        <w:rPr>
          <w:rFonts w:ascii="Cambria" w:hAnsi="Cambria" w:cs="Cambria"/>
        </w:rPr>
        <w:t>ẕ</w:t>
      </w:r>
      <w:r w:rsidRPr="00172B13">
        <w:t xml:space="preserve">eyile (6) emr itmegüñ vechi nedür, </w:t>
      </w:r>
      <w:r w:rsidRPr="00172B13">
        <w:rPr>
          <w:rFonts w:ascii="Cambria" w:hAnsi="Cambria" w:cs="Cambria"/>
        </w:rPr>
        <w:t>Ḳ</w:t>
      </w:r>
      <w:r w:rsidRPr="00172B13">
        <w:t>ur</w:t>
      </w:r>
      <w:r w:rsidRPr="00172B13">
        <w:rPr>
          <w:rFonts w:ascii="Times New Roman" w:hAnsi="Times New Roman" w:cs="Times New Roman"/>
        </w:rPr>
        <w:t>ʾ</w:t>
      </w:r>
      <w:r w:rsidRPr="00172B13">
        <w:t>ān o</w:t>
      </w:r>
      <w:r w:rsidRPr="00172B13">
        <w:rPr>
          <w:rFonts w:ascii="Cambria" w:hAnsi="Cambria" w:cs="Cambria"/>
        </w:rPr>
        <w:t>ḳ</w:t>
      </w:r>
      <w:r w:rsidRPr="00172B13">
        <w:t>ıma</w:t>
      </w:r>
      <w:r w:rsidRPr="00172B13">
        <w:rPr>
          <w:rFonts w:ascii="Cambria" w:hAnsi="Cambria" w:cs="Cambria"/>
        </w:rPr>
        <w:t>ḳ</w:t>
      </w:r>
      <w:r w:rsidRPr="00172B13">
        <w:t xml:space="preserve"> demde? Cevāb oldur ki Tañrı’nuñ </w:t>
      </w:r>
      <w:r w:rsidRPr="00172B13">
        <w:rPr>
          <w:rFonts w:ascii="Cambria" w:hAnsi="Cambria" w:cs="Cambria"/>
        </w:rPr>
        <w:t>ẕ</w:t>
      </w:r>
      <w:r w:rsidRPr="00172B13">
        <w:t>ikrini (7) işidicek şey</w:t>
      </w:r>
      <w:r w:rsidRPr="00172B13">
        <w:rPr>
          <w:rFonts w:ascii="Cambria" w:hAnsi="Cambria" w:cs="Cambria"/>
        </w:rPr>
        <w:t>ṭ</w:t>
      </w:r>
      <w:r w:rsidRPr="00172B13">
        <w:t>ān yüreginde anuñ yiyici başlar çı</w:t>
      </w:r>
      <w:r w:rsidRPr="00172B13">
        <w:rPr>
          <w:rFonts w:ascii="Cambria" w:hAnsi="Cambria" w:cs="Cambria"/>
        </w:rPr>
        <w:t>ḳ</w:t>
      </w:r>
      <w:r w:rsidRPr="00172B13">
        <w:t xml:space="preserve">ar diyipdür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w:t>
      </w:r>
      <w:r w:rsidRPr="00172B13">
        <w:rPr>
          <w:vertAlign w:val="superscript"/>
        </w:rPr>
        <w:footnoteReference w:id="85"/>
      </w:r>
      <w:r w:rsidRPr="00172B13">
        <w:t>. Suvāl</w:t>
      </w:r>
      <w:r w:rsidRPr="00172B13">
        <w:rPr>
          <w:vertAlign w:val="superscript"/>
        </w:rPr>
        <w:footnoteReference w:id="86"/>
      </w:r>
      <w:r w:rsidRPr="00172B13">
        <w:t>: (8) “E</w:t>
      </w:r>
      <w:r w:rsidRPr="00172B13">
        <w:rPr>
          <w:rFonts w:ascii="Times New Roman" w:hAnsi="Times New Roman" w:cs="Times New Roman"/>
        </w:rPr>
        <w:t>ʿ</w:t>
      </w:r>
      <w:r w:rsidRPr="00172B13">
        <w:t>ū</w:t>
      </w:r>
      <w:r w:rsidRPr="00172B13">
        <w:rPr>
          <w:rFonts w:ascii="Cambria" w:hAnsi="Cambria" w:cs="Cambria"/>
        </w:rPr>
        <w:t>ẕ</w:t>
      </w:r>
      <w:r w:rsidRPr="00172B13">
        <w:t>u bi’llāhi mine’ş-şey</w:t>
      </w:r>
      <w:r w:rsidRPr="00172B13">
        <w:rPr>
          <w:rFonts w:ascii="Cambria" w:hAnsi="Cambria" w:cs="Cambria"/>
        </w:rPr>
        <w:t>ṭ</w:t>
      </w:r>
      <w:r w:rsidRPr="00172B13">
        <w:t xml:space="preserve">āni’r-racīm” dimek </w:t>
      </w:r>
      <w:r w:rsidRPr="00172B13">
        <w:rPr>
          <w:rFonts w:ascii="Cambria" w:hAnsi="Cambria" w:cs="Cambria"/>
        </w:rPr>
        <w:t>ḳ</w:t>
      </w:r>
      <w:r w:rsidRPr="00172B13">
        <w:t>ırā</w:t>
      </w:r>
      <w:r w:rsidRPr="00172B13">
        <w:rPr>
          <w:rFonts w:ascii="Times New Roman" w:hAnsi="Times New Roman" w:cs="Times New Roman"/>
        </w:rPr>
        <w:t>ʾ</w:t>
      </w:r>
      <w:r w:rsidRPr="00172B13">
        <w:t>at deminde farż mıdur yā vācibmi yā sünnetmidür? (9) Cevāb: Sünnetdür ba</w:t>
      </w:r>
      <w:r w:rsidRPr="00172B13">
        <w:rPr>
          <w:rFonts w:ascii="Times New Roman" w:hAnsi="Times New Roman" w:cs="Times New Roman"/>
        </w:rPr>
        <w:t>ʿ</w:t>
      </w:r>
      <w:r w:rsidRPr="00172B13">
        <w:t xml:space="preserve">żılar </w:t>
      </w:r>
      <w:r w:rsidRPr="00172B13">
        <w:rPr>
          <w:rFonts w:ascii="Cambria" w:hAnsi="Cambria" w:cs="Cambria"/>
        </w:rPr>
        <w:t>ḳ</w:t>
      </w:r>
      <w:r w:rsidRPr="00172B13">
        <w:t>atında vācibdür ba</w:t>
      </w:r>
      <w:r w:rsidRPr="00172B13">
        <w:rPr>
          <w:rFonts w:ascii="Times New Roman" w:hAnsi="Times New Roman" w:cs="Times New Roman"/>
        </w:rPr>
        <w:t>ʿ</w:t>
      </w:r>
      <w:r w:rsidRPr="00172B13">
        <w:t xml:space="preserve">żılar </w:t>
      </w:r>
      <w:r w:rsidRPr="00172B13">
        <w:rPr>
          <w:rFonts w:ascii="Cambria" w:hAnsi="Cambria" w:cs="Cambria"/>
        </w:rPr>
        <w:t>ḳ</w:t>
      </w:r>
      <w:r w:rsidRPr="00172B13">
        <w:t xml:space="preserve">atında, didiler. </w:t>
      </w:r>
      <w:r w:rsidRPr="00172B13">
        <w:rPr>
          <w:i/>
        </w:rPr>
        <w:t>Bismi’llāhi (10) ’r-ra</w:t>
      </w:r>
      <w:r w:rsidRPr="00172B13">
        <w:rPr>
          <w:rFonts w:ascii="Cambria" w:hAnsi="Cambria" w:cs="Cambria"/>
          <w:i/>
        </w:rPr>
        <w:t>ḥ</w:t>
      </w:r>
      <w:r w:rsidRPr="00172B13">
        <w:rPr>
          <w:i/>
        </w:rPr>
        <w:t>māni’r-ra</w:t>
      </w:r>
      <w:r w:rsidRPr="00172B13">
        <w:rPr>
          <w:rFonts w:ascii="Cambria" w:hAnsi="Cambria" w:cs="Cambria"/>
          <w:i/>
        </w:rPr>
        <w:t>ḥ</w:t>
      </w:r>
      <w:r w:rsidRPr="00172B13">
        <w:rPr>
          <w:i/>
        </w:rPr>
        <w:t>īm</w:t>
      </w:r>
      <w:r w:rsidRPr="00172B13">
        <w:rPr>
          <w:i/>
          <w:vertAlign w:val="superscript"/>
        </w:rPr>
        <w:footnoteReference w:id="87"/>
      </w:r>
      <w:r w:rsidRPr="00172B13">
        <w:rPr>
          <w:i/>
        </w:rPr>
        <w:t xml:space="preserve">. </w:t>
      </w:r>
      <w:r w:rsidRPr="00172B13">
        <w:t>Ya</w:t>
      </w:r>
      <w:r w:rsidRPr="00172B13">
        <w:rPr>
          <w:rFonts w:ascii="Times New Roman" w:hAnsi="Times New Roman" w:cs="Times New Roman"/>
        </w:rPr>
        <w:t>ʿ</w:t>
      </w:r>
      <w:r w:rsidRPr="00172B13">
        <w:t>nī, başlaram Tañrı’nuñ adıyıla, ra</w:t>
      </w:r>
      <w:r w:rsidRPr="00172B13">
        <w:rPr>
          <w:rFonts w:ascii="Cambria" w:hAnsi="Cambria" w:cs="Cambria"/>
        </w:rPr>
        <w:t>ḥ</w:t>
      </w:r>
      <w:r w:rsidRPr="00172B13">
        <w:t>mān u ra</w:t>
      </w:r>
      <w:r w:rsidRPr="00172B13">
        <w:rPr>
          <w:rFonts w:ascii="Cambria" w:hAnsi="Cambria" w:cs="Cambria"/>
        </w:rPr>
        <w:t>ḥ</w:t>
      </w:r>
      <w:r w:rsidRPr="00172B13">
        <w:t xml:space="preserve">īmdür. Sebeb-i nüzūli anuñ oldur ki (11)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 ilerülerde kātibine buyururdı ki “</w:t>
      </w:r>
      <w:r w:rsidRPr="00172B13">
        <w:rPr>
          <w:i/>
        </w:rPr>
        <w:t>Bi-ismike’llāhumme”</w:t>
      </w:r>
      <w:r w:rsidRPr="00172B13">
        <w:rPr>
          <w:i/>
          <w:vertAlign w:val="superscript"/>
        </w:rPr>
        <w:footnoteReference w:id="88"/>
      </w:r>
      <w:r w:rsidRPr="00172B13">
        <w:rPr>
          <w:i/>
        </w:rPr>
        <w:t xml:space="preserve"> </w:t>
      </w:r>
      <w:r w:rsidRPr="00172B13">
        <w:t>yazarıdı; va</w:t>
      </w:r>
      <w:r w:rsidRPr="00172B13">
        <w:rPr>
          <w:rFonts w:ascii="Cambria" w:hAnsi="Cambria" w:cs="Cambria"/>
        </w:rPr>
        <w:t>ḳ</w:t>
      </w:r>
      <w:r w:rsidRPr="00172B13">
        <w:t xml:space="preserve">tā ki (12) </w:t>
      </w:r>
      <w:r w:rsidRPr="00172B13">
        <w:rPr>
          <w:i/>
        </w:rPr>
        <w:t>“Bismi’llāhi mecrāhā”</w:t>
      </w:r>
      <w:r w:rsidRPr="00172B13">
        <w:t xml:space="preserve"> indi buyurdı ki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īm”</w:t>
      </w:r>
      <w:r w:rsidRPr="00172B13">
        <w:rPr>
          <w:i/>
          <w:vertAlign w:val="superscript"/>
        </w:rPr>
        <w:footnoteReference w:id="89"/>
      </w:r>
      <w:r w:rsidRPr="00172B13">
        <w:rPr>
          <w:i/>
        </w:rPr>
        <w:t xml:space="preserve"> </w:t>
      </w:r>
      <w:r w:rsidRPr="00172B13">
        <w:t>yazarıdı; va</w:t>
      </w:r>
      <w:r w:rsidRPr="00172B13">
        <w:rPr>
          <w:rFonts w:ascii="Cambria" w:hAnsi="Cambria" w:cs="Cambria"/>
        </w:rPr>
        <w:t>ḳ</w:t>
      </w:r>
      <w:r w:rsidRPr="00172B13">
        <w:t>tī “</w:t>
      </w:r>
      <w:r w:rsidRPr="00172B13">
        <w:rPr>
          <w:i/>
        </w:rPr>
        <w:t>İnnehu (13) min süleymāne ve innehu 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müstemirr</w:t>
      </w:r>
      <w:r w:rsidRPr="00172B13">
        <w:rPr>
          <w:vertAlign w:val="superscript"/>
        </w:rPr>
        <w:footnoteReference w:id="90"/>
      </w:r>
      <w:r w:rsidRPr="00172B13">
        <w:t xml:space="preserve"> yazıldı. (14) Suvāl, </w:t>
      </w:r>
      <w:r w:rsidRPr="00172B13">
        <w:rPr>
          <w:i/>
        </w:rPr>
        <w:t xml:space="preserve">“Bismi’llāh” </w:t>
      </w:r>
      <w:r w:rsidRPr="00172B13">
        <w:t>ne ma</w:t>
      </w:r>
      <w:r w:rsidRPr="00172B13">
        <w:rPr>
          <w:rFonts w:ascii="Times New Roman" w:hAnsi="Times New Roman" w:cs="Times New Roman"/>
        </w:rPr>
        <w:t>ʿ</w:t>
      </w:r>
      <w:r w:rsidRPr="00172B13">
        <w:t xml:space="preserve">nīden bu </w:t>
      </w:r>
      <w:r w:rsidRPr="00172B13">
        <w:rPr>
          <w:rFonts w:ascii="Cambria" w:hAnsi="Cambria" w:cs="Cambria"/>
        </w:rPr>
        <w:t>ṣ</w:t>
      </w:r>
      <w:r w:rsidRPr="00172B13">
        <w:t xml:space="preserve">ūretile yazıldı? Cevāb;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 xml:space="preserve">aleyhi’s-selām) (15) kātibine </w:t>
      </w:r>
      <w:r w:rsidRPr="00172B13">
        <w:rPr>
          <w:i/>
        </w:rPr>
        <w:t>devā</w:t>
      </w:r>
      <w:r w:rsidRPr="00172B13">
        <w:t>te li</w:t>
      </w:r>
      <w:r w:rsidRPr="00172B13">
        <w:rPr>
          <w:rFonts w:ascii="Cambria" w:hAnsi="Cambria" w:cs="Cambria"/>
        </w:rPr>
        <w:t>ḳ</w:t>
      </w:r>
      <w:r w:rsidRPr="00172B13">
        <w:t>ā bıra</w:t>
      </w:r>
      <w:r w:rsidRPr="00172B13">
        <w:rPr>
          <w:rFonts w:ascii="Cambria" w:hAnsi="Cambria" w:cs="Cambria"/>
        </w:rPr>
        <w:t>ḳ</w:t>
      </w:r>
      <w:r w:rsidRPr="00172B13">
        <w:t xml:space="preserve"> </w:t>
      </w:r>
      <w:r w:rsidRPr="00172B13">
        <w:rPr>
          <w:rFonts w:ascii="Cambria" w:hAnsi="Cambria" w:cs="Cambria"/>
          <w:i/>
        </w:rPr>
        <w:t>ḳ</w:t>
      </w:r>
      <w:r w:rsidRPr="00172B13">
        <w:rPr>
          <w:i/>
        </w:rPr>
        <w:t>alem</w:t>
      </w:r>
      <w:r w:rsidRPr="00172B13">
        <w:t>i mu</w:t>
      </w:r>
      <w:r w:rsidRPr="00172B13">
        <w:rPr>
          <w:rFonts w:ascii="Cambria" w:hAnsi="Cambria" w:cs="Cambria"/>
        </w:rPr>
        <w:t>ḥ</w:t>
      </w:r>
      <w:r w:rsidRPr="00172B13">
        <w:t xml:space="preserve">arref eyle </w:t>
      </w:r>
      <w:r w:rsidRPr="00172B13">
        <w:rPr>
          <w:i/>
        </w:rPr>
        <w:t>bā</w:t>
      </w:r>
      <w:r w:rsidRPr="00172B13">
        <w:t xml:space="preserve">yı yücelt </w:t>
      </w:r>
      <w:r w:rsidRPr="00172B13">
        <w:rPr>
          <w:i/>
        </w:rPr>
        <w:t>sin</w:t>
      </w:r>
      <w:r w:rsidRPr="00172B13">
        <w:t xml:space="preserve">i seç </w:t>
      </w:r>
      <w:r w:rsidRPr="00172B13">
        <w:rPr>
          <w:i/>
        </w:rPr>
        <w:t>mim</w:t>
      </w:r>
      <w:r w:rsidRPr="00172B13">
        <w:t xml:space="preserve">i kör (16) eyleme </w:t>
      </w:r>
      <w:r w:rsidRPr="00172B13">
        <w:rPr>
          <w:i/>
        </w:rPr>
        <w:t>celāle</w:t>
      </w:r>
      <w:r w:rsidRPr="00172B13">
        <w:t xml:space="preserve">yi görklü eyle </w:t>
      </w:r>
      <w:r w:rsidRPr="00172B13">
        <w:rPr>
          <w:i/>
        </w:rPr>
        <w:t>ra</w:t>
      </w:r>
      <w:r w:rsidRPr="00172B13">
        <w:rPr>
          <w:rFonts w:ascii="Cambria" w:hAnsi="Cambria" w:cs="Cambria"/>
          <w:i/>
        </w:rPr>
        <w:t>ḥ</w:t>
      </w:r>
      <w:r w:rsidRPr="00172B13">
        <w:rPr>
          <w:i/>
        </w:rPr>
        <w:t>mān</w:t>
      </w:r>
      <w:r w:rsidRPr="00172B13">
        <w:t xml:space="preserve">ı geçeñ </w:t>
      </w:r>
      <w:r w:rsidRPr="00172B13">
        <w:rPr>
          <w:i/>
        </w:rPr>
        <w:t>ra</w:t>
      </w:r>
      <w:r w:rsidRPr="00172B13">
        <w:rPr>
          <w:rFonts w:ascii="Cambria" w:hAnsi="Cambria" w:cs="Cambria"/>
          <w:i/>
        </w:rPr>
        <w:t>ḥ</w:t>
      </w:r>
      <w:r w:rsidRPr="00172B13">
        <w:rPr>
          <w:i/>
        </w:rPr>
        <w:t>īm</w:t>
      </w:r>
      <w:r w:rsidRPr="00172B13">
        <w:t>i eyü yaz, didi. Bilgil ki (17) “Bismi’llāhi’r-ra</w:t>
      </w:r>
      <w:r w:rsidRPr="00172B13">
        <w:rPr>
          <w:rFonts w:ascii="Cambria" w:hAnsi="Cambria" w:cs="Cambria"/>
        </w:rPr>
        <w:t>ḥ</w:t>
      </w:r>
      <w:r w:rsidRPr="00172B13">
        <w:t>māni’r-ra</w:t>
      </w:r>
      <w:r w:rsidRPr="00172B13">
        <w:rPr>
          <w:rFonts w:ascii="Cambria" w:hAnsi="Cambria" w:cs="Cambria"/>
        </w:rPr>
        <w:t>ḥ</w:t>
      </w:r>
      <w:r w:rsidRPr="00172B13">
        <w:t xml:space="preserve">īm” Mālik </w:t>
      </w:r>
      <w:r w:rsidRPr="00172B13">
        <w:rPr>
          <w:rFonts w:ascii="Cambria" w:hAnsi="Cambria" w:cs="Cambria"/>
        </w:rPr>
        <w:t>ḳ</w:t>
      </w:r>
      <w:r w:rsidRPr="00172B13">
        <w:t>atında āyetdür, her sūreden. (18) Şāfi</w:t>
      </w:r>
      <w:r w:rsidRPr="00172B13">
        <w:rPr>
          <w:rFonts w:ascii="Times New Roman" w:hAnsi="Times New Roman" w:cs="Times New Roman"/>
        </w:rPr>
        <w:t>ʿ</w:t>
      </w:r>
      <w:r w:rsidRPr="00172B13">
        <w:t xml:space="preserve">ī </w:t>
      </w:r>
      <w:r w:rsidRPr="00172B13">
        <w:rPr>
          <w:rFonts w:ascii="Cambria" w:hAnsi="Cambria" w:cs="Cambria"/>
        </w:rPr>
        <w:t>ḳ</w:t>
      </w:r>
      <w:r w:rsidRPr="00172B13">
        <w:t>atında āyetdür, Fāti</w:t>
      </w:r>
      <w:r w:rsidRPr="00172B13">
        <w:rPr>
          <w:rFonts w:ascii="Cambria" w:hAnsi="Cambria" w:cs="Cambria"/>
        </w:rPr>
        <w:t>ḥ</w:t>
      </w:r>
      <w:r w:rsidRPr="00172B13">
        <w:t xml:space="preserve">a’dan hemān. Mücāhid </w:t>
      </w:r>
      <w:r w:rsidRPr="00172B13">
        <w:rPr>
          <w:rFonts w:ascii="Cambria" w:hAnsi="Cambria" w:cs="Cambria"/>
        </w:rPr>
        <w:t>ḳ</w:t>
      </w:r>
      <w:r w:rsidRPr="00172B13">
        <w:t>atında āyetdür sūreleri fa</w:t>
      </w:r>
      <w:r w:rsidRPr="00172B13">
        <w:rPr>
          <w:rFonts w:ascii="Cambria" w:hAnsi="Cambria" w:cs="Cambria"/>
        </w:rPr>
        <w:t>ṣ</w:t>
      </w:r>
      <w:r w:rsidRPr="00172B13">
        <w:t>l itmegiçün (19) indi, bizüm a</w:t>
      </w:r>
      <w:r w:rsidRPr="00172B13">
        <w:rPr>
          <w:rFonts w:ascii="Cambria" w:hAnsi="Cambria" w:cs="Cambria"/>
        </w:rPr>
        <w:t>ṣḥ</w:t>
      </w:r>
      <w:r w:rsidRPr="00172B13">
        <w:rPr>
          <w:rFonts w:ascii="Minion Pro" w:hAnsi="Minion Pro" w:cs="Minion Pro"/>
        </w:rPr>
        <w:t>ā</w:t>
      </w:r>
      <w:r w:rsidRPr="00172B13">
        <w:t>bumuz ve da</w:t>
      </w:r>
      <w:r w:rsidRPr="00172B13">
        <w:rPr>
          <w:rFonts w:ascii="Cambria" w:hAnsi="Cambria" w:cs="Cambria"/>
        </w:rPr>
        <w:t>ḫ</w:t>
      </w:r>
      <w:r w:rsidRPr="00172B13">
        <w:t xml:space="preserve">ı buña meyl itdiler. </w:t>
      </w:r>
      <w:r w:rsidRPr="00172B13">
        <w:rPr>
          <w:b/>
        </w:rPr>
        <w:t>AK</w:t>
      </w:r>
      <w:r w:rsidRPr="00172B13">
        <w:rPr>
          <w:b/>
          <w:i/>
        </w:rPr>
        <w:t xml:space="preserve">. </w:t>
      </w:r>
      <w:r w:rsidRPr="00172B13">
        <w:t>Ya</w:t>
      </w:r>
      <w:r w:rsidRPr="00172B13">
        <w:rPr>
          <w:rFonts w:ascii="Times New Roman" w:hAnsi="Times New Roman" w:cs="Times New Roman"/>
        </w:rPr>
        <w:t>ʿ</w:t>
      </w:r>
      <w:r w:rsidRPr="00172B13">
        <w:t>nī, s</w:t>
      </w:r>
      <w:r w:rsidRPr="00172B13">
        <w:rPr>
          <w:rFonts w:ascii="Times New Roman" w:hAnsi="Times New Roman" w:cs="Times New Roman"/>
        </w:rPr>
        <w:t>̱</w:t>
      </w:r>
      <w:r w:rsidRPr="00172B13">
        <w:t>enā Tañrı-</w:t>
      </w:r>
      <w:r w:rsidRPr="00172B13">
        <w:lastRenderedPageBreak/>
        <w:t xml:space="preserve">çundur. (20) </w:t>
      </w:r>
      <w:r w:rsidRPr="00172B13">
        <w:rPr>
          <w:b/>
        </w:rPr>
        <w:t xml:space="preserve">AK. </w:t>
      </w:r>
      <w:r w:rsidRPr="00172B13">
        <w:t xml:space="preserve">Ki </w:t>
      </w:r>
      <w:r w:rsidRPr="00172B13">
        <w:rPr>
          <w:rFonts w:ascii="Times New Roman" w:hAnsi="Times New Roman" w:cs="Times New Roman"/>
        </w:rPr>
        <w:t>ʿ</w:t>
      </w:r>
      <w:r w:rsidRPr="00172B13">
        <w:t xml:space="preserve">ālemlerüñ melikidür. </w:t>
      </w:r>
      <w:r w:rsidRPr="00172B13">
        <w:rPr>
          <w:b/>
        </w:rPr>
        <w:t xml:space="preserve">AK. </w:t>
      </w:r>
      <w:r w:rsidRPr="00172B13">
        <w:t>Ki dünyāda ve ā</w:t>
      </w:r>
      <w:r w:rsidRPr="00172B13">
        <w:rPr>
          <w:rFonts w:ascii="Cambria" w:hAnsi="Cambria" w:cs="Cambria"/>
        </w:rPr>
        <w:t>ḫ</w:t>
      </w:r>
      <w:r w:rsidRPr="00172B13">
        <w:t>iretde ra</w:t>
      </w:r>
      <w:r w:rsidRPr="00172B13">
        <w:rPr>
          <w:rFonts w:ascii="Cambria" w:hAnsi="Cambria" w:cs="Cambria"/>
        </w:rPr>
        <w:t>ḥ</w:t>
      </w:r>
      <w:r w:rsidRPr="00172B13">
        <w:t xml:space="preserve">met idicidür. (21) </w:t>
      </w:r>
      <w:r w:rsidRPr="00172B13">
        <w:rPr>
          <w:b/>
        </w:rPr>
        <w:t xml:space="preserve">AK. </w:t>
      </w:r>
      <w:r w:rsidRPr="00172B13">
        <w:t xml:space="preserve">Bu </w:t>
      </w:r>
      <w:r w:rsidRPr="00172B13">
        <w:rPr>
          <w:rFonts w:ascii="Cambria" w:hAnsi="Cambria" w:cs="Cambria"/>
        </w:rPr>
        <w:t>ṣ</w:t>
      </w:r>
      <w:r w:rsidRPr="00172B13">
        <w:t>ıfat er-ra</w:t>
      </w:r>
      <w:r w:rsidRPr="00172B13">
        <w:rPr>
          <w:rFonts w:ascii="Cambria" w:hAnsi="Cambria" w:cs="Cambria"/>
        </w:rPr>
        <w:t>ḥ</w:t>
      </w:r>
      <w:r w:rsidRPr="00172B13">
        <w:t>mān’a tetimme</w:t>
      </w:r>
      <w:r w:rsidRPr="00172B13">
        <w:rPr>
          <w:vertAlign w:val="superscript"/>
        </w:rPr>
        <w:footnoteReference w:id="91"/>
      </w:r>
      <w:r w:rsidRPr="00172B13">
        <w:t xml:space="preserve"> gibidür. </w:t>
      </w:r>
      <w:r w:rsidRPr="00172B13">
        <w:rPr>
          <w:b/>
        </w:rPr>
        <w:t xml:space="preserve">AK. </w:t>
      </w:r>
      <w:r w:rsidRPr="00172B13">
        <w:rPr>
          <w:rFonts w:ascii="Cambria" w:hAnsi="Cambria" w:cs="Cambria"/>
          <w:b/>
        </w:rPr>
        <w:t>Ḳ</w:t>
      </w:r>
      <w:r w:rsidRPr="00172B13">
        <w:t>ıyāmet güninüñ da</w:t>
      </w:r>
      <w:r w:rsidRPr="00172B13">
        <w:rPr>
          <w:rFonts w:ascii="Cambria" w:hAnsi="Cambria" w:cs="Cambria"/>
        </w:rPr>
        <w:t>ḫ</w:t>
      </w:r>
      <w:r w:rsidRPr="00172B13">
        <w:t xml:space="preserve">ı (22) pādişāhı oldur. </w:t>
      </w:r>
      <w:r w:rsidRPr="00172B13">
        <w:rPr>
          <w:b/>
        </w:rPr>
        <w:t xml:space="preserve">AK. </w:t>
      </w:r>
      <w:r w:rsidRPr="00172B13">
        <w:t xml:space="preserve">Saña ibādet iderüz hemān. </w:t>
      </w:r>
      <w:r w:rsidRPr="00172B13">
        <w:rPr>
          <w:b/>
        </w:rPr>
        <w:t xml:space="preserve">AK. [3a] </w:t>
      </w:r>
      <w:r w:rsidRPr="00172B13">
        <w:t xml:space="preserve">(1) </w:t>
      </w:r>
      <w:r w:rsidRPr="00172B13">
        <w:rPr>
          <w:rFonts w:ascii="Cambria" w:hAnsi="Cambria" w:cs="Cambria"/>
        </w:rPr>
        <w:t>ḫ</w:t>
      </w:r>
      <w:r w:rsidRPr="00172B13">
        <w:t xml:space="preserve">udāvendā, bizi </w:t>
      </w:r>
      <w:r w:rsidRPr="00172B13">
        <w:rPr>
          <w:rFonts w:ascii="Cambria" w:hAnsi="Cambria" w:cs="Cambria"/>
        </w:rPr>
        <w:t>ṭ</w:t>
      </w:r>
      <w:r w:rsidRPr="00172B13">
        <w:t xml:space="preserve">oġru yola </w:t>
      </w:r>
      <w:r w:rsidRPr="00172B13">
        <w:rPr>
          <w:rFonts w:ascii="Cambria" w:hAnsi="Cambria" w:cs="Cambria"/>
        </w:rPr>
        <w:t>ḳ</w:t>
      </w:r>
      <w:r w:rsidRPr="00172B13">
        <w:t xml:space="preserve">ulaġuzlaġıl. </w:t>
      </w:r>
      <w:r w:rsidRPr="00172B13">
        <w:rPr>
          <w:b/>
        </w:rPr>
        <w:t xml:space="preserve">AK. </w:t>
      </w:r>
      <w:r w:rsidRPr="00172B13">
        <w:t xml:space="preserve">Şonlaruñ yolına ki </w:t>
      </w:r>
      <w:r w:rsidRPr="00172B13">
        <w:rPr>
          <w:b/>
        </w:rPr>
        <w:t xml:space="preserve">AK </w:t>
      </w:r>
      <w:r w:rsidRPr="00172B13">
        <w:t xml:space="preserve">(2) </w:t>
      </w:r>
      <w:r w:rsidRPr="00172B13">
        <w:rPr>
          <w:b/>
        </w:rPr>
        <w:t xml:space="preserve">AK. </w:t>
      </w:r>
      <w:r w:rsidRPr="00172B13">
        <w:t>İn</w:t>
      </w:r>
      <w:r w:rsidRPr="00172B13">
        <w:rPr>
          <w:rFonts w:ascii="Times New Roman" w:hAnsi="Times New Roman" w:cs="Times New Roman"/>
        </w:rPr>
        <w:t>ʿ</w:t>
      </w:r>
      <w:r w:rsidRPr="00172B13">
        <w:t xml:space="preserve">ām itdüñ anlaruñ üzerine hidāyetile ki anları </w:t>
      </w:r>
      <w:r w:rsidRPr="00172B13">
        <w:rPr>
          <w:rFonts w:ascii="Cambria" w:hAnsi="Cambria" w:cs="Cambria"/>
        </w:rPr>
        <w:t>ḥ</w:t>
      </w:r>
      <w:r w:rsidRPr="00172B13">
        <w:t>a</w:t>
      </w:r>
      <w:r w:rsidRPr="00172B13">
        <w:rPr>
          <w:rFonts w:ascii="Cambria" w:hAnsi="Cambria" w:cs="Cambria"/>
        </w:rPr>
        <w:t>ḳ</w:t>
      </w:r>
      <w:r w:rsidRPr="00172B13">
        <w:t xml:space="preserve"> yola </w:t>
      </w:r>
      <w:r w:rsidRPr="00172B13">
        <w:rPr>
          <w:rFonts w:ascii="Cambria" w:hAnsi="Cambria" w:cs="Cambria"/>
        </w:rPr>
        <w:t>ḳ</w:t>
      </w:r>
      <w:r w:rsidRPr="00172B13">
        <w:t xml:space="preserve">ulaġuzladuñ. Murād anlar(3)dan enbiyādur ve </w:t>
      </w:r>
      <w:r w:rsidRPr="00172B13">
        <w:rPr>
          <w:rFonts w:ascii="Cambria" w:hAnsi="Cambria" w:cs="Cambria"/>
        </w:rPr>
        <w:t>ṣ</w:t>
      </w:r>
      <w:r w:rsidRPr="00172B13">
        <w:t>āli</w:t>
      </w:r>
      <w:r w:rsidRPr="00172B13">
        <w:rPr>
          <w:rFonts w:ascii="Cambria" w:hAnsi="Cambria" w:cs="Cambria"/>
        </w:rPr>
        <w:t>ḥ</w:t>
      </w:r>
      <w:r w:rsidRPr="00172B13">
        <w:t xml:space="preserve">ler ve şehīdlerdür. </w:t>
      </w:r>
      <w:r w:rsidRPr="00172B13">
        <w:rPr>
          <w:b/>
        </w:rPr>
        <w:t xml:space="preserve">AK. </w:t>
      </w:r>
      <w:r w:rsidRPr="00172B13">
        <w:t>Ki anlaruñ üzerine ġa</w:t>
      </w:r>
      <w:r w:rsidRPr="00172B13">
        <w:rPr>
          <w:rFonts w:ascii="Cambria" w:hAnsi="Cambria" w:cs="Cambria"/>
        </w:rPr>
        <w:t>ḍ</w:t>
      </w:r>
      <w:r w:rsidRPr="00172B13">
        <w:t>ab (ġażab) (4) olınmadı. Murād bunda maġ</w:t>
      </w:r>
      <w:r w:rsidRPr="00172B13">
        <w:rPr>
          <w:rFonts w:ascii="Cambria" w:hAnsi="Cambria" w:cs="Cambria"/>
        </w:rPr>
        <w:t>ḍ</w:t>
      </w:r>
      <w:r w:rsidRPr="00172B13">
        <w:t xml:space="preserve">ūblardan Yehūddur ki bildiler </w:t>
      </w:r>
      <w:r w:rsidRPr="00172B13">
        <w:rPr>
          <w:rFonts w:ascii="Cambria" w:hAnsi="Cambria" w:cs="Cambria"/>
        </w:rPr>
        <w:t>ḥ</w:t>
      </w:r>
      <w:r w:rsidRPr="00172B13">
        <w:t>a</w:t>
      </w:r>
      <w:r w:rsidRPr="00172B13">
        <w:rPr>
          <w:rFonts w:ascii="Cambria" w:hAnsi="Cambria" w:cs="Cambria"/>
        </w:rPr>
        <w:t>ḳḳ</w:t>
      </w:r>
      <w:r w:rsidRPr="00172B13">
        <w:t>ı da</w:t>
      </w:r>
      <w:r w:rsidRPr="00172B13">
        <w:rPr>
          <w:rFonts w:ascii="Cambria" w:hAnsi="Cambria" w:cs="Cambria"/>
        </w:rPr>
        <w:t>ḫ</w:t>
      </w:r>
      <w:r w:rsidRPr="00172B13">
        <w:t xml:space="preserve">ı </w:t>
      </w:r>
      <w:r w:rsidRPr="00172B13">
        <w:rPr>
          <w:rFonts w:ascii="Times New Roman" w:hAnsi="Times New Roman" w:cs="Times New Roman"/>
        </w:rPr>
        <w:t>ʿ</w:t>
      </w:r>
      <w:r w:rsidRPr="00172B13">
        <w:t>inād itdiler (5) ve ġa</w:t>
      </w:r>
      <w:r w:rsidRPr="00172B13">
        <w:rPr>
          <w:rFonts w:ascii="Cambria" w:hAnsi="Cambria" w:cs="Cambria"/>
        </w:rPr>
        <w:t>ḍ</w:t>
      </w:r>
      <w:r w:rsidRPr="00172B13">
        <w:t>aba müste</w:t>
      </w:r>
      <w:r w:rsidRPr="00172B13">
        <w:rPr>
          <w:rFonts w:ascii="Cambria" w:hAnsi="Cambria" w:cs="Cambria"/>
        </w:rPr>
        <w:t>ḥ</w:t>
      </w:r>
      <w:r w:rsidRPr="00172B13">
        <w:t>ı</w:t>
      </w:r>
      <w:r w:rsidRPr="00172B13">
        <w:rPr>
          <w:rFonts w:ascii="Cambria" w:hAnsi="Cambria" w:cs="Cambria"/>
        </w:rPr>
        <w:t>ḳ</w:t>
      </w:r>
      <w:r w:rsidRPr="00172B13">
        <w:rPr>
          <w:vertAlign w:val="superscript"/>
        </w:rPr>
        <w:footnoteReference w:id="92"/>
      </w:r>
      <w:r w:rsidRPr="00172B13">
        <w:t xml:space="preserve"> oldılar. </w:t>
      </w:r>
      <w:r w:rsidRPr="00172B13">
        <w:rPr>
          <w:b/>
        </w:rPr>
        <w:t xml:space="preserve">AK. </w:t>
      </w:r>
      <w:r w:rsidRPr="00172B13">
        <w:t>Da</w:t>
      </w:r>
      <w:r w:rsidRPr="00172B13">
        <w:rPr>
          <w:rFonts w:ascii="Cambria" w:hAnsi="Cambria" w:cs="Cambria"/>
        </w:rPr>
        <w:t>ḫ</w:t>
      </w:r>
      <w:r w:rsidRPr="00172B13">
        <w:t xml:space="preserve">ı anlar azıcılar degüller ve </w:t>
      </w:r>
      <w:r w:rsidRPr="00172B13">
        <w:rPr>
          <w:rFonts w:ascii="Cambria" w:hAnsi="Cambria" w:cs="Cambria"/>
        </w:rPr>
        <w:t>ḥ</w:t>
      </w:r>
      <w:r w:rsidRPr="00172B13">
        <w:t>a</w:t>
      </w:r>
      <w:r w:rsidRPr="00172B13">
        <w:rPr>
          <w:rFonts w:ascii="Cambria" w:hAnsi="Cambria" w:cs="Cambria"/>
        </w:rPr>
        <w:t>ḳ</w:t>
      </w:r>
      <w:r w:rsidRPr="00172B13">
        <w:t xml:space="preserve"> yolı (6) yitürici degüller. Bu żullāl gürūhdan murād Na</w:t>
      </w:r>
      <w:r w:rsidRPr="00172B13">
        <w:rPr>
          <w:rFonts w:ascii="Cambria" w:hAnsi="Cambria" w:cs="Cambria"/>
        </w:rPr>
        <w:t>ṣ</w:t>
      </w:r>
      <w:r w:rsidRPr="00172B13">
        <w:t xml:space="preserve">ārādur. </w:t>
      </w:r>
      <w:r w:rsidRPr="00172B13">
        <w:rPr>
          <w:b/>
        </w:rPr>
        <w:t xml:space="preserve">Āmīn. </w:t>
      </w:r>
      <w:r w:rsidRPr="00172B13">
        <w:t>Ma</w:t>
      </w:r>
      <w:r w:rsidRPr="00172B13">
        <w:rPr>
          <w:rFonts w:ascii="Times New Roman" w:hAnsi="Times New Roman" w:cs="Times New Roman"/>
        </w:rPr>
        <w:t>ʿ</w:t>
      </w:r>
      <w:r w:rsidRPr="00172B13">
        <w:t>nāsı (7) bunuñ istic</w:t>
      </w:r>
      <w:r w:rsidR="004647DD" w:rsidRPr="00172B13">
        <w:t>âb</w:t>
      </w:r>
      <w:r w:rsidRPr="00172B13">
        <w:t xml:space="preserve"> dimek olur. Ya</w:t>
      </w:r>
      <w:r w:rsidRPr="00172B13">
        <w:rPr>
          <w:rFonts w:ascii="Times New Roman" w:hAnsi="Times New Roman" w:cs="Times New Roman"/>
        </w:rPr>
        <w:t>ʿ</w:t>
      </w:r>
      <w:r w:rsidRPr="00172B13">
        <w:t>nī, senüñ keremüñe nice lāyı</w:t>
      </w:r>
      <w:r w:rsidRPr="00172B13">
        <w:rPr>
          <w:rFonts w:ascii="Cambria" w:hAnsi="Cambria" w:cs="Cambria"/>
        </w:rPr>
        <w:t>ḳ</w:t>
      </w:r>
      <w:r w:rsidRPr="00172B13">
        <w:t xml:space="preserve">ise bize şöyle işle (8) dimek olur. Bunı </w:t>
      </w:r>
      <w:r w:rsidRPr="00172B13">
        <w:rPr>
          <w:i/>
        </w:rPr>
        <w:t>medd</w:t>
      </w:r>
      <w:r w:rsidRPr="00172B13">
        <w:t xml:space="preserve">ile ve </w:t>
      </w:r>
      <w:r w:rsidRPr="00172B13">
        <w:rPr>
          <w:rFonts w:ascii="Cambria" w:hAnsi="Cambria" w:cs="Cambria"/>
          <w:i/>
        </w:rPr>
        <w:t>ḳ</w:t>
      </w:r>
      <w:r w:rsidRPr="00172B13">
        <w:rPr>
          <w:i/>
        </w:rPr>
        <w:t>a</w:t>
      </w:r>
      <w:r w:rsidRPr="00172B13">
        <w:rPr>
          <w:rFonts w:ascii="Cambria" w:hAnsi="Cambria" w:cs="Cambria"/>
          <w:i/>
        </w:rPr>
        <w:t>ṣ</w:t>
      </w:r>
      <w:r w:rsidRPr="00172B13">
        <w:rPr>
          <w:i/>
        </w:rPr>
        <w:t>r</w:t>
      </w:r>
      <w:r w:rsidRPr="00172B13">
        <w:t>la o</w:t>
      </w:r>
      <w:r w:rsidRPr="00172B13">
        <w:rPr>
          <w:rFonts w:ascii="Cambria" w:hAnsi="Cambria" w:cs="Cambria"/>
        </w:rPr>
        <w:t>ḳ</w:t>
      </w:r>
      <w:r w:rsidRPr="00172B13">
        <w:t>ıma</w:t>
      </w:r>
      <w:r w:rsidRPr="00172B13">
        <w:rPr>
          <w:rFonts w:ascii="Cambria" w:hAnsi="Cambria" w:cs="Cambria"/>
        </w:rPr>
        <w:t>ḳ</w:t>
      </w:r>
      <w:r w:rsidRPr="00172B13">
        <w:t xml:space="preserve"> revādur. Yine bir </w:t>
      </w:r>
      <w:r w:rsidRPr="00172B13">
        <w:rPr>
          <w:rFonts w:ascii="Cambria" w:hAnsi="Cambria" w:cs="Cambria"/>
        </w:rPr>
        <w:t>ṭ</w:t>
      </w:r>
      <w:r w:rsidRPr="00172B13">
        <w:t>arī</w:t>
      </w:r>
      <w:r w:rsidRPr="00172B13">
        <w:rPr>
          <w:rFonts w:ascii="Cambria" w:hAnsi="Cambria" w:cs="Cambria"/>
        </w:rPr>
        <w:t>ḳ</w:t>
      </w:r>
      <w:r w:rsidRPr="00172B13">
        <w:t>ıla da</w:t>
      </w:r>
      <w:r w:rsidRPr="00172B13">
        <w:rPr>
          <w:rFonts w:ascii="Cambria" w:hAnsi="Cambria" w:cs="Cambria"/>
        </w:rPr>
        <w:t>ḫ</w:t>
      </w:r>
      <w:r w:rsidRPr="00172B13">
        <w:t>ı (9) ta</w:t>
      </w:r>
      <w:r w:rsidRPr="00172B13">
        <w:rPr>
          <w:rFonts w:ascii="Cambria" w:hAnsi="Cambria" w:cs="Cambria"/>
        </w:rPr>
        <w:t>ḳ</w:t>
      </w:r>
      <w:r w:rsidRPr="00172B13">
        <w:t>rīr</w:t>
      </w:r>
      <w:r w:rsidRPr="00172B13">
        <w:rPr>
          <w:vertAlign w:val="superscript"/>
        </w:rPr>
        <w:footnoteReference w:id="93"/>
      </w:r>
      <w:r w:rsidRPr="00172B13">
        <w:t xml:space="preserve"> idelüm. </w:t>
      </w:r>
      <w:r w:rsidRPr="00172B13">
        <w:rPr>
          <w:i/>
        </w:rPr>
        <w:t xml:space="preserve">Bismi’llah. </w:t>
      </w:r>
      <w:r w:rsidRPr="00172B13">
        <w:t xml:space="preserve">İşāretdür </w:t>
      </w:r>
      <w:r w:rsidRPr="00172B13">
        <w:rPr>
          <w:rFonts w:ascii="Cambria" w:hAnsi="Cambria" w:cs="Cambria"/>
        </w:rPr>
        <w:t>ḥ</w:t>
      </w:r>
      <w:r w:rsidRPr="00172B13">
        <w:t>a</w:t>
      </w:r>
      <w:r w:rsidRPr="00172B13">
        <w:rPr>
          <w:rFonts w:ascii="Cambria" w:hAnsi="Cambria" w:cs="Cambria"/>
        </w:rPr>
        <w:t>ḳ</w:t>
      </w:r>
      <w:r w:rsidRPr="00172B13">
        <w:t>ī</w:t>
      </w:r>
      <w:r w:rsidRPr="00172B13">
        <w:rPr>
          <w:rFonts w:ascii="Cambria" w:hAnsi="Cambria" w:cs="Cambria"/>
        </w:rPr>
        <w:t>ḳ</w:t>
      </w:r>
      <w:r w:rsidRPr="00172B13">
        <w:t>at-i kāmeleye zīrā (10) ezelde ve ebedde da</w:t>
      </w:r>
      <w:r w:rsidRPr="00172B13">
        <w:rPr>
          <w:rFonts w:ascii="Cambria" w:hAnsi="Cambria" w:cs="Cambria"/>
        </w:rPr>
        <w:t>ḫ</w:t>
      </w:r>
      <w:r w:rsidRPr="00172B13">
        <w:t xml:space="preserve">ı ilāhdur. Andan </w:t>
      </w:r>
      <w:r w:rsidRPr="00172B13">
        <w:rPr>
          <w:rFonts w:ascii="Cambria" w:hAnsi="Cambria" w:cs="Cambria"/>
        </w:rPr>
        <w:t>ṣ</w:t>
      </w:r>
      <w:r w:rsidRPr="00172B13">
        <w:t xml:space="preserve">oñra </w:t>
      </w:r>
      <w:r w:rsidRPr="00172B13">
        <w:rPr>
          <w:rFonts w:ascii="Cambria" w:hAnsi="Cambria" w:cs="Cambria"/>
        </w:rPr>
        <w:t>ḫ</w:t>
      </w:r>
      <w:r w:rsidRPr="00172B13">
        <w:t>al</w:t>
      </w:r>
      <w:r w:rsidRPr="00172B13">
        <w:rPr>
          <w:rFonts w:ascii="Cambria" w:hAnsi="Cambria" w:cs="Cambria"/>
        </w:rPr>
        <w:t>ḳ</w:t>
      </w:r>
      <w:r w:rsidRPr="00172B13">
        <w:t>ı ra</w:t>
      </w:r>
      <w:r w:rsidRPr="00172B13">
        <w:rPr>
          <w:rFonts w:ascii="Cambria" w:hAnsi="Cambria" w:cs="Cambria"/>
        </w:rPr>
        <w:t>ḥ</w:t>
      </w:r>
      <w:r w:rsidRPr="00172B13">
        <w:t>metiyile yaratdı ve ra</w:t>
      </w:r>
      <w:r w:rsidRPr="00172B13">
        <w:rPr>
          <w:rFonts w:ascii="Cambria" w:hAnsi="Cambria" w:cs="Cambria"/>
        </w:rPr>
        <w:t>ḥ</w:t>
      </w:r>
      <w:r w:rsidRPr="00172B13">
        <w:t xml:space="preserve">metiyile (11) anlaruñ </w:t>
      </w:r>
      <w:r w:rsidRPr="00172B13">
        <w:rPr>
          <w:rFonts w:ascii="Times New Roman" w:hAnsi="Times New Roman" w:cs="Times New Roman"/>
        </w:rPr>
        <w:t>ʿ</w:t>
      </w:r>
      <w:r w:rsidRPr="00172B13">
        <w:t>uyūbını</w:t>
      </w:r>
      <w:r w:rsidRPr="00172B13">
        <w:rPr>
          <w:vertAlign w:val="superscript"/>
        </w:rPr>
        <w:footnoteReference w:id="94"/>
      </w:r>
      <w:r w:rsidRPr="00172B13">
        <w:t xml:space="preserve"> örtdi. </w:t>
      </w:r>
      <w:r w:rsidRPr="00172B13">
        <w:rPr>
          <w:rFonts w:ascii="Cambria" w:hAnsi="Cambria" w:cs="Cambria"/>
        </w:rPr>
        <w:t>Ṕ</w:t>
      </w:r>
      <w:r w:rsidRPr="00172B13">
        <w:t xml:space="preserve">es, </w:t>
      </w:r>
      <w:r w:rsidRPr="00172B13">
        <w:rPr>
          <w:i/>
        </w:rPr>
        <w:t>Er-ra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didi eyle olsa bunuñ gibi (12) ni</w:t>
      </w:r>
      <w:r w:rsidRPr="00172B13">
        <w:rPr>
          <w:rFonts w:ascii="Times New Roman" w:hAnsi="Times New Roman" w:cs="Times New Roman"/>
        </w:rPr>
        <w:t>ʿ</w:t>
      </w:r>
      <w:r w:rsidRPr="00172B13">
        <w:t xml:space="preserve">mete şükr eylemeklik vācibdür. </w:t>
      </w:r>
      <w:r w:rsidRPr="00172B13">
        <w:rPr>
          <w:rFonts w:ascii="Cambria" w:hAnsi="Cambria" w:cs="Cambria"/>
        </w:rPr>
        <w:t>Ṕ</w:t>
      </w:r>
      <w:r w:rsidRPr="00172B13">
        <w:t xml:space="preserve">es, </w:t>
      </w:r>
      <w:r w:rsidRPr="00172B13">
        <w:rPr>
          <w:i/>
        </w:rPr>
        <w:t>el-</w:t>
      </w:r>
      <w:r w:rsidRPr="00172B13">
        <w:rPr>
          <w:rFonts w:ascii="Cambria" w:hAnsi="Cambria" w:cs="Cambria"/>
          <w:i/>
        </w:rPr>
        <w:t>ḥ</w:t>
      </w:r>
      <w:r w:rsidRPr="00172B13">
        <w:rPr>
          <w:i/>
        </w:rPr>
        <w:t>amdüli’llāhi rabbi’l-</w:t>
      </w:r>
      <w:r w:rsidRPr="00172B13">
        <w:rPr>
          <w:rFonts w:ascii="Times New Roman" w:hAnsi="Times New Roman" w:cs="Times New Roman"/>
          <w:i/>
        </w:rPr>
        <w:t>ʿ</w:t>
      </w:r>
      <w:r w:rsidRPr="00172B13">
        <w:rPr>
          <w:i/>
        </w:rPr>
        <w:t xml:space="preserve">ālemīn </w:t>
      </w:r>
      <w:r w:rsidRPr="00172B13">
        <w:t xml:space="preserve">didi. (13) Andan </w:t>
      </w:r>
      <w:r w:rsidRPr="00172B13">
        <w:rPr>
          <w:rFonts w:ascii="Cambria" w:hAnsi="Cambria" w:cs="Cambria"/>
        </w:rPr>
        <w:t>ṣ</w:t>
      </w:r>
      <w:r w:rsidRPr="00172B13">
        <w:t>oñra bendelerini yine yaradısardur ve anlara rız</w:t>
      </w:r>
      <w:r w:rsidRPr="00172B13">
        <w:rPr>
          <w:rFonts w:ascii="Cambria" w:hAnsi="Cambria" w:cs="Cambria"/>
        </w:rPr>
        <w:t>ḳ</w:t>
      </w:r>
      <w:r w:rsidRPr="00172B13">
        <w:t xml:space="preserve"> viriserdür, ol ma</w:t>
      </w:r>
      <w:r w:rsidRPr="00172B13">
        <w:rPr>
          <w:rFonts w:ascii="Times New Roman" w:hAnsi="Times New Roman" w:cs="Times New Roman"/>
        </w:rPr>
        <w:t>ʿ</w:t>
      </w:r>
      <w:r w:rsidRPr="00172B13">
        <w:t xml:space="preserve">nīden yine (14) </w:t>
      </w:r>
      <w:r w:rsidRPr="00172B13">
        <w:rPr>
          <w:b/>
        </w:rPr>
        <w:t xml:space="preserve">AK </w:t>
      </w:r>
      <w:r w:rsidRPr="00172B13">
        <w:t>didi. Bundan ma</w:t>
      </w:r>
      <w:r w:rsidRPr="00172B13">
        <w:rPr>
          <w:rFonts w:ascii="Times New Roman" w:hAnsi="Times New Roman" w:cs="Times New Roman"/>
        </w:rPr>
        <w:t>ʿ</w:t>
      </w:r>
      <w:r w:rsidRPr="00172B13">
        <w:t>lūm oldı ki ol ma</w:t>
      </w:r>
      <w:r w:rsidRPr="00172B13">
        <w:rPr>
          <w:rFonts w:ascii="Times New Roman" w:hAnsi="Times New Roman" w:cs="Times New Roman"/>
        </w:rPr>
        <w:t>ʿ</w:t>
      </w:r>
      <w:r w:rsidRPr="00172B13">
        <w:t>būd nice ki dünyā melikiyidi (15) ā</w:t>
      </w:r>
      <w:r w:rsidRPr="00172B13">
        <w:rPr>
          <w:rFonts w:ascii="Cambria" w:hAnsi="Cambria" w:cs="Cambria"/>
        </w:rPr>
        <w:t>ḫ</w:t>
      </w:r>
      <w:r w:rsidRPr="00172B13">
        <w:t>iret meliki da</w:t>
      </w:r>
      <w:r w:rsidRPr="00172B13">
        <w:rPr>
          <w:rFonts w:ascii="Cambria" w:hAnsi="Cambria" w:cs="Cambria"/>
        </w:rPr>
        <w:t>ḫ</w:t>
      </w:r>
      <w:r w:rsidRPr="00172B13">
        <w:t>ı olmış, ol ma</w:t>
      </w:r>
      <w:r w:rsidRPr="00172B13">
        <w:rPr>
          <w:rFonts w:ascii="Times New Roman" w:hAnsi="Times New Roman" w:cs="Times New Roman"/>
        </w:rPr>
        <w:t>ʿ</w:t>
      </w:r>
      <w:r w:rsidRPr="00172B13">
        <w:t xml:space="preserve">nīden </w:t>
      </w:r>
      <w:r w:rsidRPr="00172B13">
        <w:rPr>
          <w:b/>
        </w:rPr>
        <w:t xml:space="preserve">AK </w:t>
      </w:r>
      <w:r w:rsidRPr="00172B13">
        <w:t>didi. Va</w:t>
      </w:r>
      <w:r w:rsidRPr="00172B13">
        <w:rPr>
          <w:rFonts w:ascii="Cambria" w:hAnsi="Cambria" w:cs="Cambria"/>
        </w:rPr>
        <w:t>ḳ</w:t>
      </w:r>
      <w:r w:rsidRPr="00172B13">
        <w:t>tī ki evvelde (16) pādişāh ol ola ve ā</w:t>
      </w:r>
      <w:r w:rsidRPr="00172B13">
        <w:rPr>
          <w:rFonts w:ascii="Cambria" w:hAnsi="Cambria" w:cs="Cambria"/>
        </w:rPr>
        <w:t>ḫ</w:t>
      </w:r>
      <w:r w:rsidRPr="00172B13">
        <w:t xml:space="preserve">irde pādişāh ol ola, andan ayruġa yine </w:t>
      </w:r>
      <w:r w:rsidRPr="00172B13">
        <w:rPr>
          <w:rFonts w:ascii="Times New Roman" w:hAnsi="Times New Roman" w:cs="Times New Roman"/>
        </w:rPr>
        <w:t>ʿ</w:t>
      </w:r>
      <w:r w:rsidRPr="00172B13">
        <w:t>ibādet (17) lāyı</w:t>
      </w:r>
      <w:r w:rsidRPr="00172B13">
        <w:rPr>
          <w:rFonts w:ascii="Cambria" w:hAnsi="Cambria" w:cs="Cambria"/>
        </w:rPr>
        <w:t>ḳ</w:t>
      </w:r>
      <w:r w:rsidRPr="00172B13">
        <w:t xml:space="preserve"> degüldür, ol ma</w:t>
      </w:r>
      <w:r w:rsidRPr="00172B13">
        <w:rPr>
          <w:rFonts w:ascii="Times New Roman" w:hAnsi="Times New Roman" w:cs="Times New Roman"/>
        </w:rPr>
        <w:t>ʿ</w:t>
      </w:r>
      <w:r w:rsidRPr="00172B13">
        <w:t xml:space="preserve">nīden </w:t>
      </w:r>
      <w:r w:rsidRPr="00172B13">
        <w:rPr>
          <w:b/>
        </w:rPr>
        <w:t xml:space="preserve">AK </w:t>
      </w:r>
      <w:r w:rsidRPr="00172B13">
        <w:t>didi. Va</w:t>
      </w:r>
      <w:r w:rsidRPr="00172B13">
        <w:rPr>
          <w:rFonts w:ascii="Cambria" w:hAnsi="Cambria" w:cs="Cambria"/>
        </w:rPr>
        <w:t>ḳ</w:t>
      </w:r>
      <w:r w:rsidRPr="00172B13">
        <w:t xml:space="preserve">tī ki </w:t>
      </w:r>
      <w:r w:rsidRPr="00172B13">
        <w:rPr>
          <w:rFonts w:ascii="Times New Roman" w:hAnsi="Times New Roman" w:cs="Times New Roman"/>
        </w:rPr>
        <w:t>ʿ</w:t>
      </w:r>
      <w:r w:rsidRPr="00172B13">
        <w:t>ibādet andan ġayrıya (18) lāyı</w:t>
      </w:r>
      <w:r w:rsidRPr="00172B13">
        <w:rPr>
          <w:rFonts w:ascii="Cambria" w:hAnsi="Cambria" w:cs="Cambria"/>
        </w:rPr>
        <w:t>ḳ</w:t>
      </w:r>
      <w:r w:rsidRPr="00172B13">
        <w:t xml:space="preserve"> olmasa. Bunuñ gibi </w:t>
      </w:r>
      <w:r w:rsidRPr="00172B13">
        <w:rPr>
          <w:rFonts w:ascii="Times New Roman" w:hAnsi="Times New Roman" w:cs="Times New Roman"/>
        </w:rPr>
        <w:t>ʿ</w:t>
      </w:r>
      <w:r w:rsidRPr="00172B13">
        <w:t>ibādet andan isti</w:t>
      </w:r>
      <w:r w:rsidRPr="00172B13">
        <w:rPr>
          <w:rFonts w:ascii="Times New Roman" w:hAnsi="Times New Roman" w:cs="Times New Roman"/>
        </w:rPr>
        <w:t>ʿ</w:t>
      </w:r>
      <w:r w:rsidRPr="00172B13">
        <w:t>ānetile olur, ol ma</w:t>
      </w:r>
      <w:r w:rsidRPr="00172B13">
        <w:rPr>
          <w:rFonts w:ascii="Times New Roman" w:hAnsi="Times New Roman" w:cs="Times New Roman"/>
        </w:rPr>
        <w:t>ʿ</w:t>
      </w:r>
      <w:r w:rsidRPr="00172B13">
        <w:t xml:space="preserve">nīden </w:t>
      </w:r>
      <w:r w:rsidRPr="00172B13">
        <w:rPr>
          <w:b/>
        </w:rPr>
        <w:t xml:space="preserve">AK </w:t>
      </w:r>
      <w:r w:rsidRPr="00172B13">
        <w:t xml:space="preserve">(19) </w:t>
      </w:r>
      <w:r w:rsidRPr="00172B13">
        <w:rPr>
          <w:b/>
        </w:rPr>
        <w:t xml:space="preserve">AK </w:t>
      </w:r>
      <w:r w:rsidRPr="00172B13">
        <w:t xml:space="preserve">didi. Bunuñ gibi </w:t>
      </w:r>
      <w:r w:rsidRPr="00172B13">
        <w:rPr>
          <w:rFonts w:ascii="Times New Roman" w:hAnsi="Times New Roman" w:cs="Times New Roman"/>
        </w:rPr>
        <w:t>ʿ</w:t>
      </w:r>
      <w:r w:rsidRPr="00172B13">
        <w:t xml:space="preserve">ibādet idene ve ol </w:t>
      </w:r>
      <w:r w:rsidRPr="00172B13">
        <w:rPr>
          <w:rFonts w:ascii="Cambria" w:hAnsi="Cambria" w:cs="Cambria"/>
        </w:rPr>
        <w:t>ḥ</w:t>
      </w:r>
      <w:r w:rsidRPr="00172B13">
        <w:t>ażretden isti</w:t>
      </w:r>
      <w:r w:rsidRPr="00172B13">
        <w:rPr>
          <w:rFonts w:ascii="Times New Roman" w:hAnsi="Times New Roman" w:cs="Times New Roman"/>
        </w:rPr>
        <w:t>ʿ</w:t>
      </w:r>
      <w:r w:rsidRPr="00172B13">
        <w:t xml:space="preserve">ānet idene (20) vācibdür ki yollardan eyüsini </w:t>
      </w:r>
      <w:r w:rsidRPr="00172B13">
        <w:rPr>
          <w:rFonts w:ascii="Cambria" w:hAnsi="Cambria" w:cs="Cambria"/>
        </w:rPr>
        <w:t>ṭ</w:t>
      </w:r>
      <w:r w:rsidRPr="00172B13">
        <w:t>aleb ideler. Ol ma</w:t>
      </w:r>
      <w:r w:rsidRPr="00172B13">
        <w:rPr>
          <w:rFonts w:ascii="Times New Roman" w:hAnsi="Times New Roman" w:cs="Times New Roman"/>
        </w:rPr>
        <w:t>ʿ</w:t>
      </w:r>
      <w:r w:rsidRPr="00172B13">
        <w:t xml:space="preserve">nīden </w:t>
      </w:r>
      <w:r w:rsidRPr="00172B13">
        <w:rPr>
          <w:b/>
        </w:rPr>
        <w:t xml:space="preserve">AK </w:t>
      </w:r>
      <w:r w:rsidRPr="00172B13">
        <w:t xml:space="preserve">(21) </w:t>
      </w:r>
      <w:r w:rsidRPr="00172B13">
        <w:rPr>
          <w:b/>
        </w:rPr>
        <w:t xml:space="preserve">AK </w:t>
      </w:r>
      <w:r w:rsidRPr="00172B13">
        <w:t>didi. Va</w:t>
      </w:r>
      <w:r w:rsidRPr="00172B13">
        <w:rPr>
          <w:rFonts w:ascii="Cambria" w:hAnsi="Cambria" w:cs="Cambria"/>
        </w:rPr>
        <w:t>ḳ</w:t>
      </w:r>
      <w:r w:rsidRPr="00172B13">
        <w:t>tī ki anuñ gibi yola yüriyeler da</w:t>
      </w:r>
      <w:r w:rsidRPr="00172B13">
        <w:rPr>
          <w:rFonts w:ascii="Cambria" w:hAnsi="Cambria" w:cs="Cambria"/>
        </w:rPr>
        <w:t>ḫ</w:t>
      </w:r>
      <w:r w:rsidRPr="00172B13">
        <w:t>ı ol yol ġāyetde yara</w:t>
      </w:r>
      <w:r w:rsidRPr="00172B13">
        <w:rPr>
          <w:rFonts w:ascii="Cambria" w:hAnsi="Cambria" w:cs="Cambria"/>
        </w:rPr>
        <w:t>ḳ</w:t>
      </w:r>
      <w:r w:rsidRPr="00172B13">
        <w:rPr>
          <w:vertAlign w:val="superscript"/>
        </w:rPr>
        <w:footnoteReference w:id="95"/>
      </w:r>
      <w:r w:rsidRPr="00172B13">
        <w:t xml:space="preserve"> </w:t>
      </w:r>
      <w:r w:rsidRPr="00172B13">
        <w:rPr>
          <w:b/>
        </w:rPr>
        <w:t xml:space="preserve">[3b] </w:t>
      </w:r>
      <w:r w:rsidRPr="00172B13">
        <w:t>(1) ola anlara yoldaş istemek vācibdür ki muvāfı</w:t>
      </w:r>
      <w:r w:rsidRPr="00172B13">
        <w:rPr>
          <w:rFonts w:ascii="Cambria" w:hAnsi="Cambria" w:cs="Cambria"/>
        </w:rPr>
        <w:t>ḳ</w:t>
      </w:r>
      <w:r w:rsidRPr="00172B13">
        <w:t>lar olalar, ol ma</w:t>
      </w:r>
      <w:r w:rsidRPr="00172B13">
        <w:rPr>
          <w:rFonts w:ascii="Times New Roman" w:hAnsi="Times New Roman" w:cs="Times New Roman"/>
        </w:rPr>
        <w:t>ʿ</w:t>
      </w:r>
      <w:r w:rsidRPr="00172B13">
        <w:t xml:space="preserve">nīden </w:t>
      </w:r>
      <w:r w:rsidRPr="00172B13">
        <w:rPr>
          <w:b/>
        </w:rPr>
        <w:t xml:space="preserve">AK </w:t>
      </w:r>
      <w:r w:rsidRPr="00172B13">
        <w:t xml:space="preserve">(2) </w:t>
      </w:r>
      <w:r w:rsidRPr="00172B13">
        <w:rPr>
          <w:b/>
        </w:rPr>
        <w:t xml:space="preserve">AK. </w:t>
      </w:r>
      <w:r w:rsidRPr="00172B13">
        <w:t>Va</w:t>
      </w:r>
      <w:r w:rsidRPr="00172B13">
        <w:rPr>
          <w:rFonts w:ascii="Cambria" w:hAnsi="Cambria" w:cs="Cambria"/>
        </w:rPr>
        <w:t>ḳ</w:t>
      </w:r>
      <w:r w:rsidRPr="00172B13">
        <w:t>tī ki yoldaşlar muvāfı</w:t>
      </w:r>
      <w:r w:rsidRPr="00172B13">
        <w:rPr>
          <w:rFonts w:ascii="Cambria" w:hAnsi="Cambria" w:cs="Cambria"/>
        </w:rPr>
        <w:t>ḳ</w:t>
      </w:r>
      <w:r w:rsidRPr="00172B13">
        <w:t xml:space="preserve">lar olalar ve yol rast ola hemān (3) </w:t>
      </w:r>
      <w:r w:rsidRPr="00172B13">
        <w:rPr>
          <w:rFonts w:ascii="Cambria" w:hAnsi="Cambria" w:cs="Cambria"/>
        </w:rPr>
        <w:t>ḳ</w:t>
      </w:r>
      <w:r w:rsidRPr="00172B13">
        <w:t>u</w:t>
      </w:r>
      <w:r w:rsidRPr="00172B13">
        <w:rPr>
          <w:rFonts w:ascii="Cambria" w:hAnsi="Cambria" w:cs="Cambria"/>
        </w:rPr>
        <w:t>ṭṭ</w:t>
      </w:r>
      <w:r w:rsidRPr="00172B13">
        <w:t>ā</w:t>
      </w:r>
      <w:r w:rsidRPr="00172B13">
        <w:rPr>
          <w:rFonts w:ascii="Times New Roman" w:hAnsi="Times New Roman" w:cs="Times New Roman"/>
        </w:rPr>
        <w:t>ʿ</w:t>
      </w:r>
      <w:r w:rsidRPr="00172B13">
        <w:t>ı</w:t>
      </w:r>
      <w:r w:rsidRPr="00172B13">
        <w:rPr>
          <w:vertAlign w:val="superscript"/>
        </w:rPr>
        <w:footnoteReference w:id="96"/>
      </w:r>
      <w:r w:rsidRPr="00172B13">
        <w:t xml:space="preserve"> </w:t>
      </w:r>
      <w:r w:rsidRPr="00172B13">
        <w:rPr>
          <w:rFonts w:ascii="Cambria" w:hAnsi="Cambria" w:cs="Cambria"/>
        </w:rPr>
        <w:t>ṭ</w:t>
      </w:r>
      <w:r w:rsidRPr="00172B13">
        <w:t>arī</w:t>
      </w:r>
      <w:r w:rsidRPr="00172B13">
        <w:rPr>
          <w:rFonts w:ascii="Cambria" w:hAnsi="Cambria" w:cs="Cambria"/>
        </w:rPr>
        <w:t>ḳ</w:t>
      </w:r>
      <w:r w:rsidRPr="00172B13">
        <w:t>den i</w:t>
      </w:r>
      <w:r w:rsidRPr="00172B13">
        <w:rPr>
          <w:rFonts w:ascii="Cambria" w:hAnsi="Cambria" w:cs="Cambria"/>
        </w:rPr>
        <w:t>ḥ</w:t>
      </w:r>
      <w:r w:rsidRPr="00172B13">
        <w:t>tiyā</w:t>
      </w:r>
      <w:r w:rsidRPr="00172B13">
        <w:rPr>
          <w:rFonts w:ascii="Cambria" w:hAnsi="Cambria" w:cs="Cambria"/>
        </w:rPr>
        <w:t>ṭ</w:t>
      </w:r>
      <w:r w:rsidRPr="00172B13">
        <w:t xml:space="preserve"> itmek </w:t>
      </w:r>
      <w:r w:rsidRPr="00172B13">
        <w:rPr>
          <w:rFonts w:ascii="Cambria" w:hAnsi="Cambria" w:cs="Cambria"/>
        </w:rPr>
        <w:t>ḳ</w:t>
      </w:r>
      <w:r w:rsidRPr="00172B13">
        <w:t>aldı, ol ma</w:t>
      </w:r>
      <w:r w:rsidRPr="00172B13">
        <w:rPr>
          <w:rFonts w:ascii="Times New Roman" w:hAnsi="Times New Roman" w:cs="Times New Roman"/>
        </w:rPr>
        <w:t>ʿ</w:t>
      </w:r>
      <w:r w:rsidRPr="00172B13">
        <w:t xml:space="preserve">nīden </w:t>
      </w:r>
      <w:r w:rsidRPr="00172B13">
        <w:rPr>
          <w:b/>
        </w:rPr>
        <w:t xml:space="preserve">AK </w:t>
      </w:r>
      <w:r w:rsidRPr="00172B13">
        <w:t>(4) didi. Va</w:t>
      </w:r>
      <w:r w:rsidRPr="00172B13">
        <w:rPr>
          <w:rFonts w:ascii="Cambria" w:hAnsi="Cambria" w:cs="Cambria"/>
        </w:rPr>
        <w:t>ḳ</w:t>
      </w:r>
      <w:r w:rsidRPr="00172B13">
        <w:t xml:space="preserve">tī ki </w:t>
      </w:r>
      <w:r w:rsidRPr="00172B13">
        <w:rPr>
          <w:rFonts w:ascii="Cambria" w:hAnsi="Cambria" w:cs="Cambria"/>
        </w:rPr>
        <w:t>ḥ</w:t>
      </w:r>
      <w:r w:rsidRPr="00172B13">
        <w:t>arāmīden emīn olalar hemān yolı azma</w:t>
      </w:r>
      <w:r w:rsidRPr="00172B13">
        <w:rPr>
          <w:rFonts w:ascii="Cambria" w:hAnsi="Cambria" w:cs="Cambria"/>
        </w:rPr>
        <w:t>ḳ</w:t>
      </w:r>
      <w:r w:rsidRPr="00172B13">
        <w:t xml:space="preserve"> i</w:t>
      </w:r>
      <w:r w:rsidRPr="00172B13">
        <w:rPr>
          <w:rFonts w:ascii="Cambria" w:hAnsi="Cambria" w:cs="Cambria"/>
        </w:rPr>
        <w:t>ḥ</w:t>
      </w:r>
      <w:r w:rsidRPr="00172B13">
        <w:t>tiyā</w:t>
      </w:r>
      <w:r w:rsidRPr="00172B13">
        <w:rPr>
          <w:rFonts w:ascii="Cambria" w:hAnsi="Cambria" w:cs="Cambria"/>
        </w:rPr>
        <w:t>ṭ</w:t>
      </w:r>
      <w:r w:rsidRPr="00172B13">
        <w:t xml:space="preserve">ı </w:t>
      </w:r>
      <w:r w:rsidRPr="00172B13">
        <w:rPr>
          <w:rFonts w:ascii="Cambria" w:hAnsi="Cambria" w:cs="Cambria"/>
        </w:rPr>
        <w:t>ḳ</w:t>
      </w:r>
      <w:r w:rsidRPr="00172B13">
        <w:t>aldı. (5) Ol ma</w:t>
      </w:r>
      <w:r w:rsidRPr="00172B13">
        <w:rPr>
          <w:rFonts w:ascii="Times New Roman" w:hAnsi="Times New Roman" w:cs="Times New Roman"/>
        </w:rPr>
        <w:t>ʿ</w:t>
      </w:r>
      <w:r w:rsidRPr="00172B13">
        <w:t xml:space="preserve">nīden </w:t>
      </w:r>
      <w:r w:rsidRPr="00172B13">
        <w:rPr>
          <w:b/>
        </w:rPr>
        <w:t xml:space="preserve">AK </w:t>
      </w:r>
      <w:r w:rsidRPr="00172B13">
        <w:t>didi. Suvāl: Besmeleyi o</w:t>
      </w:r>
      <w:r w:rsidRPr="00172B13">
        <w:rPr>
          <w:rFonts w:ascii="Cambria" w:hAnsi="Cambria" w:cs="Cambria"/>
        </w:rPr>
        <w:t>ḳ</w:t>
      </w:r>
      <w:r w:rsidRPr="00172B13">
        <w:t>ıma</w:t>
      </w:r>
      <w:r w:rsidRPr="00172B13">
        <w:rPr>
          <w:rFonts w:ascii="Cambria" w:hAnsi="Cambria" w:cs="Cambria"/>
        </w:rPr>
        <w:t>ḳ</w:t>
      </w:r>
      <w:r w:rsidRPr="00172B13">
        <w:t xml:space="preserve"> cünübe revā-(6)dur, da</w:t>
      </w:r>
      <w:r w:rsidRPr="00172B13">
        <w:rPr>
          <w:rFonts w:ascii="Cambria" w:hAnsi="Cambria" w:cs="Cambria"/>
        </w:rPr>
        <w:t>ḫ</w:t>
      </w:r>
      <w:r w:rsidRPr="00172B13">
        <w:t xml:space="preserve">ı anuñıla namāz revā degüldür? Ve bir kişi aña </w:t>
      </w:r>
      <w:r w:rsidRPr="00172B13">
        <w:rPr>
          <w:rFonts w:ascii="Cambria" w:hAnsi="Cambria" w:cs="Cambria"/>
        </w:rPr>
        <w:t>Ḳ</w:t>
      </w:r>
      <w:r w:rsidRPr="00172B13">
        <w:t>ur</w:t>
      </w:r>
      <w:r w:rsidRPr="00172B13">
        <w:rPr>
          <w:rFonts w:ascii="Times New Roman" w:hAnsi="Times New Roman" w:cs="Times New Roman"/>
        </w:rPr>
        <w:t>ʾ</w:t>
      </w:r>
      <w:r w:rsidRPr="00172B13">
        <w:t xml:space="preserve">ān degüldür dise kāfir olmaz, (7) </w:t>
      </w:r>
      <w:r w:rsidRPr="00172B13">
        <w:rPr>
          <w:rFonts w:ascii="Cambria" w:hAnsi="Cambria" w:cs="Cambria"/>
        </w:rPr>
        <w:t>ṕ</w:t>
      </w:r>
      <w:r w:rsidRPr="00172B13">
        <w:t xml:space="preserve">es </w:t>
      </w:r>
      <w:r w:rsidRPr="00172B13">
        <w:rPr>
          <w:rFonts w:ascii="Cambria" w:hAnsi="Cambria" w:cs="Cambria"/>
        </w:rPr>
        <w:t>Ḳ</w:t>
      </w:r>
      <w:r w:rsidRPr="00172B13">
        <w:t>ur</w:t>
      </w:r>
      <w:r w:rsidRPr="00172B13">
        <w:rPr>
          <w:rFonts w:ascii="Times New Roman" w:hAnsi="Times New Roman" w:cs="Times New Roman"/>
        </w:rPr>
        <w:t>ʾ</w:t>
      </w:r>
      <w:r w:rsidRPr="00172B13">
        <w:t>ān olmaya? Cevāb: Cünübe o</w:t>
      </w:r>
      <w:r w:rsidRPr="00172B13">
        <w:rPr>
          <w:rFonts w:ascii="Cambria" w:hAnsi="Cambria" w:cs="Cambria"/>
        </w:rPr>
        <w:t>ḳ</w:t>
      </w:r>
      <w:r w:rsidRPr="00172B13">
        <w:t>uma</w:t>
      </w:r>
      <w:r w:rsidRPr="00172B13">
        <w:rPr>
          <w:rFonts w:ascii="Cambria" w:hAnsi="Cambria" w:cs="Cambria"/>
        </w:rPr>
        <w:t>ḳ</w:t>
      </w:r>
      <w:r w:rsidRPr="00172B13">
        <w:t xml:space="preserve"> revā olduġı teberrükiçündür, namāz revā (8) olmaduġı tamām āyet olmaduġıçündür. Aña inkār iden kāfir olmaduġı </w:t>
      </w:r>
      <w:r w:rsidRPr="00172B13">
        <w:rPr>
          <w:rFonts w:ascii="Cambria" w:hAnsi="Cambria" w:cs="Cambria"/>
        </w:rPr>
        <w:t>Ḳ</w:t>
      </w:r>
      <w:r w:rsidRPr="00172B13">
        <w:t>ur</w:t>
      </w:r>
      <w:r w:rsidRPr="00172B13">
        <w:rPr>
          <w:rFonts w:ascii="Times New Roman" w:hAnsi="Times New Roman" w:cs="Times New Roman"/>
        </w:rPr>
        <w:t>ʾ</w:t>
      </w:r>
      <w:r w:rsidRPr="00172B13">
        <w:t xml:space="preserve">āniyyetde (9) </w:t>
      </w:r>
      <w:r w:rsidRPr="00172B13">
        <w:lastRenderedPageBreak/>
        <w:t>i</w:t>
      </w:r>
      <w:r w:rsidRPr="00172B13">
        <w:rPr>
          <w:rFonts w:ascii="Cambria" w:hAnsi="Cambria" w:cs="Cambria"/>
        </w:rPr>
        <w:t>ḫ</w:t>
      </w:r>
      <w:r w:rsidRPr="00172B13">
        <w:t>tilāf vā</w:t>
      </w:r>
      <w:r w:rsidRPr="00172B13">
        <w:rPr>
          <w:rFonts w:ascii="Cambria" w:hAnsi="Cambria" w:cs="Cambria"/>
        </w:rPr>
        <w:t>ḳ</w:t>
      </w:r>
      <w:r w:rsidRPr="00172B13">
        <w:t>i</w:t>
      </w:r>
      <w:r w:rsidRPr="00172B13">
        <w:rPr>
          <w:rFonts w:ascii="Times New Roman" w:hAnsi="Times New Roman" w:cs="Times New Roman"/>
        </w:rPr>
        <w:t>ʿ</w:t>
      </w:r>
      <w:r w:rsidRPr="00172B13">
        <w:t xml:space="preserve"> olduġıçundur. Suvāl:</w:t>
      </w:r>
      <w:r w:rsidRPr="00172B13">
        <w:rPr>
          <w:vertAlign w:val="superscript"/>
        </w:rPr>
        <w:footnoteReference w:id="97"/>
      </w:r>
      <w:r w:rsidRPr="00172B13">
        <w:t xml:space="preserve"> Neml-i </w:t>
      </w:r>
      <w:r w:rsidRPr="00172B13">
        <w:rPr>
          <w:rFonts w:ascii="Cambria" w:hAnsi="Cambria" w:cs="Cambria"/>
        </w:rPr>
        <w:t>ṭ</w:t>
      </w:r>
      <w:r w:rsidRPr="00172B13">
        <w:t>āsīn’deki besmeleyile namāz (10) revā mıdur yā degül mi? Cevāb: Revā degüldür ittifā</w:t>
      </w:r>
      <w:r w:rsidRPr="00172B13">
        <w:rPr>
          <w:rFonts w:ascii="Cambria" w:hAnsi="Cambria" w:cs="Cambria"/>
        </w:rPr>
        <w:t>ḳ</w:t>
      </w:r>
      <w:r w:rsidRPr="00172B13">
        <w:t xml:space="preserve">en zīrā tamām āyet degüldür. (11) Suvāl: Bendenüñ </w:t>
      </w:r>
      <w:r w:rsidRPr="00172B13">
        <w:rPr>
          <w:rFonts w:ascii="Cambria" w:hAnsi="Cambria" w:cs="Cambria"/>
        </w:rPr>
        <w:t>ḥ</w:t>
      </w:r>
      <w:r w:rsidRPr="00172B13">
        <w:t xml:space="preserve">amdinden ve </w:t>
      </w:r>
      <w:r w:rsidRPr="00172B13">
        <w:rPr>
          <w:rFonts w:ascii="Times New Roman" w:hAnsi="Times New Roman" w:cs="Times New Roman"/>
        </w:rPr>
        <w:t>ʿ</w:t>
      </w:r>
      <w:r w:rsidRPr="00172B13">
        <w:t>ibādetinden ve isti</w:t>
      </w:r>
      <w:r w:rsidRPr="00172B13">
        <w:rPr>
          <w:rFonts w:ascii="Times New Roman" w:hAnsi="Times New Roman" w:cs="Times New Roman"/>
        </w:rPr>
        <w:t>ʿ</w:t>
      </w:r>
      <w:r w:rsidRPr="00172B13">
        <w:t>ānetinden ma</w:t>
      </w:r>
      <w:r w:rsidRPr="00172B13">
        <w:rPr>
          <w:rFonts w:ascii="Times New Roman" w:hAnsi="Times New Roman" w:cs="Times New Roman"/>
        </w:rPr>
        <w:t>ʿ</w:t>
      </w:r>
      <w:r w:rsidRPr="00172B13">
        <w:t xml:space="preserve">lūm oldı ki (12) hidāyet üzerinedür. </w:t>
      </w:r>
      <w:r w:rsidRPr="00172B13">
        <w:rPr>
          <w:rFonts w:ascii="Cambria" w:hAnsi="Cambria" w:cs="Cambria"/>
        </w:rPr>
        <w:t>Ṕ</w:t>
      </w:r>
      <w:r w:rsidRPr="00172B13">
        <w:t>es, ne ma</w:t>
      </w:r>
      <w:r w:rsidRPr="00172B13">
        <w:rPr>
          <w:rFonts w:ascii="Times New Roman" w:hAnsi="Times New Roman" w:cs="Times New Roman"/>
        </w:rPr>
        <w:t>ʿ</w:t>
      </w:r>
      <w:r w:rsidRPr="00172B13">
        <w:t>nīden “ihdinā” didi? Cevāb: Murād bundan hidāyet (13) üzerine s</w:t>
      </w:r>
      <w:r w:rsidRPr="00172B13">
        <w:rPr>
          <w:rFonts w:ascii="Times New Roman" w:hAnsi="Times New Roman" w:cs="Times New Roman"/>
        </w:rPr>
        <w:t>̱</w:t>
      </w:r>
      <w:r w:rsidRPr="00172B13">
        <w:t xml:space="preserve">ebāt </w:t>
      </w:r>
      <w:r w:rsidRPr="00172B13">
        <w:rPr>
          <w:rFonts w:ascii="Cambria" w:hAnsi="Cambria" w:cs="Cambria"/>
        </w:rPr>
        <w:t>ṭ</w:t>
      </w:r>
      <w:r w:rsidRPr="00172B13">
        <w:t xml:space="preserve">aleb itmekdür yā geleside hidāyet </w:t>
      </w:r>
      <w:r w:rsidRPr="00172B13">
        <w:rPr>
          <w:rFonts w:ascii="Cambria" w:hAnsi="Cambria" w:cs="Cambria"/>
        </w:rPr>
        <w:t>ṭ</w:t>
      </w:r>
      <w:r w:rsidRPr="00172B13">
        <w:t>aleb itmeklikdür. Suvāl: (14) Ne ma</w:t>
      </w:r>
      <w:r w:rsidRPr="00172B13">
        <w:rPr>
          <w:rFonts w:ascii="Times New Roman" w:hAnsi="Times New Roman" w:cs="Times New Roman"/>
        </w:rPr>
        <w:t>ʿ</w:t>
      </w:r>
      <w:r w:rsidRPr="00172B13">
        <w:t>nīden mü</w:t>
      </w:r>
      <w:r w:rsidRPr="00172B13">
        <w:rPr>
          <w:rFonts w:ascii="Times New Roman" w:hAnsi="Times New Roman" w:cs="Times New Roman"/>
        </w:rPr>
        <w:t>ʾ</w:t>
      </w:r>
      <w:r w:rsidRPr="00172B13">
        <w:t>minleri bir fır</w:t>
      </w:r>
      <w:r w:rsidRPr="00172B13">
        <w:rPr>
          <w:rFonts w:ascii="Cambria" w:hAnsi="Cambria" w:cs="Cambria"/>
        </w:rPr>
        <w:t>ḳ</w:t>
      </w:r>
      <w:r w:rsidRPr="00172B13">
        <w:t>a ekdi kāfirleri iki fır</w:t>
      </w:r>
      <w:r w:rsidRPr="00172B13">
        <w:rPr>
          <w:rFonts w:ascii="Cambria" w:hAnsi="Cambria" w:cs="Cambria"/>
        </w:rPr>
        <w:t>ḳ</w:t>
      </w:r>
      <w:r w:rsidRPr="00172B13">
        <w:t>a ekdi? Cevāb: Zīrā (15) mü</w:t>
      </w:r>
      <w:r w:rsidRPr="00172B13">
        <w:rPr>
          <w:rFonts w:ascii="Times New Roman" w:hAnsi="Times New Roman" w:cs="Times New Roman"/>
        </w:rPr>
        <w:t>ʾ</w:t>
      </w:r>
      <w:r w:rsidRPr="00172B13">
        <w:t>minlerüñ yolı Tañrı’dan yaña hemān birdür keferenüñ yolları ço</w:t>
      </w:r>
      <w:r w:rsidRPr="00172B13">
        <w:rPr>
          <w:rFonts w:ascii="Cambria" w:hAnsi="Cambria" w:cs="Cambria"/>
        </w:rPr>
        <w:t>ḳ</w:t>
      </w:r>
      <w:r w:rsidRPr="00172B13">
        <w:t>lu</w:t>
      </w:r>
      <w:r w:rsidRPr="00172B13">
        <w:rPr>
          <w:rFonts w:ascii="Cambria" w:hAnsi="Cambria" w:cs="Cambria"/>
        </w:rPr>
        <w:t>ḳ</w:t>
      </w:r>
      <w:r w:rsidRPr="00172B13">
        <w:t>dur. Suvāl: (16) Ne ma</w:t>
      </w:r>
      <w:r w:rsidRPr="00172B13">
        <w:rPr>
          <w:rFonts w:ascii="Times New Roman" w:hAnsi="Times New Roman" w:cs="Times New Roman"/>
        </w:rPr>
        <w:t>ʿ</w:t>
      </w:r>
      <w:r w:rsidRPr="00172B13">
        <w:t>nīden Fātiha o</w:t>
      </w:r>
      <w:r w:rsidRPr="00172B13">
        <w:rPr>
          <w:rFonts w:ascii="Cambria" w:hAnsi="Cambria" w:cs="Cambria"/>
        </w:rPr>
        <w:t>ḳ</w:t>
      </w:r>
      <w:r w:rsidRPr="00172B13">
        <w:t>ıma</w:t>
      </w:r>
      <w:r w:rsidRPr="00172B13">
        <w:rPr>
          <w:rFonts w:ascii="Cambria" w:hAnsi="Cambria" w:cs="Cambria"/>
        </w:rPr>
        <w:t>ḳ</w:t>
      </w:r>
      <w:r w:rsidRPr="00172B13">
        <w:t xml:space="preserve"> her rek</w:t>
      </w:r>
      <w:r w:rsidRPr="00172B13">
        <w:rPr>
          <w:rFonts w:ascii="Times New Roman" w:hAnsi="Times New Roman" w:cs="Times New Roman"/>
        </w:rPr>
        <w:t>ʿ</w:t>
      </w:r>
      <w:r w:rsidRPr="00172B13">
        <w:t>atda vācib oldı özge sūrelerüñ tekrārı</w:t>
      </w:r>
      <w:r w:rsidRPr="00172B13">
        <w:rPr>
          <w:vertAlign w:val="superscript"/>
        </w:rPr>
        <w:footnoteReference w:id="98"/>
      </w:r>
      <w:r w:rsidRPr="00172B13">
        <w:t xml:space="preserve"> (17) mekrūh oldı? Cevāb: F</w:t>
      </w:r>
      <w:r w:rsidR="005B5D46" w:rsidRPr="00172B13">
        <w:t>ā</w:t>
      </w:r>
      <w:r w:rsidRPr="00172B13">
        <w:t>tihā’nuñ tekrārı ol ma</w:t>
      </w:r>
      <w:r w:rsidRPr="00172B13">
        <w:rPr>
          <w:rFonts w:ascii="Times New Roman" w:hAnsi="Times New Roman" w:cs="Times New Roman"/>
        </w:rPr>
        <w:t>ʿ</w:t>
      </w:r>
      <w:r w:rsidRPr="00172B13">
        <w:t>nīden vācib oldı ki iki (19) kerrat</w:t>
      </w:r>
      <w:r w:rsidRPr="00172B13">
        <w:rPr>
          <w:vertAlign w:val="superscript"/>
        </w:rPr>
        <w:footnoteReference w:id="99"/>
      </w:r>
      <w:r w:rsidRPr="00172B13">
        <w:t xml:space="preserve"> indi, ol ma</w:t>
      </w:r>
      <w:r w:rsidRPr="00172B13">
        <w:rPr>
          <w:rFonts w:ascii="Times New Roman" w:hAnsi="Times New Roman" w:cs="Times New Roman"/>
        </w:rPr>
        <w:t>ʿ</w:t>
      </w:r>
      <w:r w:rsidRPr="00172B13">
        <w:t xml:space="preserve">nīden </w:t>
      </w:r>
      <w:r w:rsidRPr="00172B13">
        <w:rPr>
          <w:rFonts w:ascii="Times New Roman" w:hAnsi="Times New Roman" w:cs="Times New Roman"/>
        </w:rPr>
        <w:t>ʿ</w:t>
      </w:r>
      <w:r w:rsidRPr="00172B13">
        <w:t>ināyet aña ma</w:t>
      </w:r>
      <w:r w:rsidRPr="00172B13">
        <w:rPr>
          <w:rFonts w:ascii="Cambria" w:hAnsi="Cambria" w:cs="Cambria"/>
        </w:rPr>
        <w:t>ṣ</w:t>
      </w:r>
      <w:r w:rsidRPr="00172B13">
        <w:t xml:space="preserve">rūf oldı nice ki görürsin. </w:t>
      </w:r>
      <w:r w:rsidRPr="00172B13">
        <w:rPr>
          <w:b/>
        </w:rPr>
        <w:t xml:space="preserve">[4a] </w:t>
      </w:r>
      <w:r w:rsidRPr="00172B13">
        <w:t xml:space="preserve">(1) </w:t>
      </w:r>
      <w:r w:rsidRPr="00172B13">
        <w:rPr>
          <w:i/>
        </w:rPr>
        <w:t>Sūreti’l-en</w:t>
      </w:r>
      <w:r w:rsidRPr="00172B13">
        <w:rPr>
          <w:rFonts w:ascii="Times New Roman" w:hAnsi="Times New Roman" w:cs="Times New Roman"/>
          <w:i/>
        </w:rPr>
        <w:t>ʿ</w:t>
      </w:r>
      <w:r w:rsidRPr="00172B13">
        <w:rPr>
          <w:i/>
        </w:rPr>
        <w:t>ām</w:t>
      </w:r>
      <w:r w:rsidRPr="00172B13">
        <w:rPr>
          <w:i/>
          <w:vertAlign w:val="superscript"/>
        </w:rPr>
        <w:footnoteReference w:id="100"/>
      </w:r>
      <w:r w:rsidRPr="00172B13">
        <w:rPr>
          <w:i/>
        </w:rPr>
        <w:t>, Mekkiyyetün ve hiye mi</w:t>
      </w:r>
      <w:r w:rsidRPr="00172B13">
        <w:rPr>
          <w:rFonts w:ascii="Times New Roman" w:hAnsi="Times New Roman" w:cs="Times New Roman"/>
          <w:i/>
        </w:rPr>
        <w:t>ʾ</w:t>
      </w:r>
      <w:r w:rsidRPr="00172B13">
        <w:rPr>
          <w:i/>
        </w:rPr>
        <w:t>etün ve seb</w:t>
      </w:r>
      <w:r w:rsidRPr="00172B13">
        <w:rPr>
          <w:rFonts w:ascii="Times New Roman" w:hAnsi="Times New Roman" w:cs="Times New Roman"/>
          <w:i/>
        </w:rPr>
        <w:t>ʿ</w:t>
      </w:r>
      <w:r w:rsidRPr="00172B13">
        <w:rPr>
          <w:i/>
        </w:rPr>
        <w:t xml:space="preserve">un ve sittūne āyeten ve </w:t>
      </w:r>
      <w:r w:rsidRPr="00172B13">
        <w:rPr>
          <w:rFonts w:ascii="Cambria" w:hAnsi="Cambria" w:cs="Cambria"/>
          <w:i/>
        </w:rPr>
        <w:t>ḳ</w:t>
      </w:r>
      <w:r w:rsidRPr="00172B13">
        <w:rPr>
          <w:i/>
        </w:rPr>
        <w:t xml:space="preserve">ıyle </w:t>
      </w:r>
      <w:r w:rsidRPr="00172B13">
        <w:rPr>
          <w:rFonts w:ascii="Cambria" w:hAnsi="Cambria" w:cs="Cambria"/>
          <w:i/>
        </w:rPr>
        <w:t>ḫ</w:t>
      </w:r>
      <w:r w:rsidRPr="00172B13">
        <w:rPr>
          <w:i/>
        </w:rPr>
        <w:t xml:space="preserve">amsün ve sittūne. </w:t>
      </w:r>
      <w:r w:rsidRPr="00172B13">
        <w:t xml:space="preserve">(2)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(3)</w:t>
      </w:r>
      <w:r w:rsidRPr="00172B13">
        <w:rPr>
          <w:i/>
        </w:rPr>
        <w:t xml:space="preserve"> </w:t>
      </w:r>
      <w:r w:rsidRPr="00172B13">
        <w:rPr>
          <w:b/>
        </w:rPr>
        <w:t xml:space="preserve">AK. </w:t>
      </w:r>
      <w:r w:rsidRPr="00172B13">
        <w:rPr>
          <w:rFonts w:ascii="Cambria" w:hAnsi="Cambria" w:cs="Cambria"/>
        </w:rPr>
        <w:t>Ḥ</w:t>
      </w:r>
      <w:r w:rsidRPr="00172B13">
        <w:t xml:space="preserve">amd ol </w:t>
      </w:r>
      <w:r w:rsidRPr="00172B13">
        <w:rPr>
          <w:rFonts w:ascii="Cambria" w:hAnsi="Cambria" w:cs="Cambria"/>
        </w:rPr>
        <w:t>ṣ</w:t>
      </w:r>
      <w:r w:rsidRPr="00172B13">
        <w:t>ıfatlu ma</w:t>
      </w:r>
      <w:r w:rsidRPr="00172B13">
        <w:rPr>
          <w:rFonts w:ascii="Times New Roman" w:hAnsi="Times New Roman" w:cs="Times New Roman"/>
        </w:rPr>
        <w:t>ʿ</w:t>
      </w:r>
      <w:r w:rsidRPr="00172B13">
        <w:t xml:space="preserve">būdıçundur ki </w:t>
      </w:r>
      <w:r w:rsidRPr="00172B13">
        <w:rPr>
          <w:b/>
        </w:rPr>
        <w:t>AK</w:t>
      </w:r>
      <w:r w:rsidRPr="00172B13">
        <w:t xml:space="preserve"> (4) gökleri yaratdı ve yirleri yaratdı. </w:t>
      </w:r>
      <w:r w:rsidRPr="00172B13">
        <w:rPr>
          <w:b/>
        </w:rPr>
        <w:t xml:space="preserve">AK. </w:t>
      </w:r>
      <w:r w:rsidRPr="00172B13">
        <w:t>Da</w:t>
      </w:r>
      <w:r w:rsidRPr="00172B13">
        <w:rPr>
          <w:rFonts w:ascii="Cambria" w:hAnsi="Cambria" w:cs="Cambria"/>
        </w:rPr>
        <w:t>ḫ</w:t>
      </w:r>
      <w:r w:rsidRPr="00172B13">
        <w:t>ı garañulu</w:t>
      </w:r>
      <w:r w:rsidRPr="00172B13">
        <w:rPr>
          <w:rFonts w:ascii="Cambria" w:hAnsi="Cambria" w:cs="Cambria"/>
        </w:rPr>
        <w:t>ḳ</w:t>
      </w:r>
      <w:r w:rsidRPr="00172B13">
        <w:t>ları (5) ve envārı yaratdı. Suvāl: Nūrı müfred</w:t>
      </w:r>
      <w:r w:rsidRPr="00172B13">
        <w:rPr>
          <w:vertAlign w:val="superscript"/>
        </w:rPr>
        <w:footnoteReference w:id="101"/>
      </w:r>
      <w:r w:rsidRPr="00172B13">
        <w:t xml:space="preserve"> itdüginde nükte ne? Cevāb: Cinse </w:t>
      </w:r>
      <w:r w:rsidRPr="00172B13">
        <w:rPr>
          <w:rFonts w:ascii="Cambria" w:hAnsi="Cambria" w:cs="Cambria"/>
        </w:rPr>
        <w:t>ḳ</w:t>
      </w:r>
      <w:r w:rsidRPr="00172B13">
        <w:t>a</w:t>
      </w:r>
      <w:r w:rsidRPr="00172B13">
        <w:rPr>
          <w:rFonts w:ascii="Cambria" w:hAnsi="Cambria" w:cs="Cambria"/>
        </w:rPr>
        <w:t>ṣ</w:t>
      </w:r>
      <w:r w:rsidRPr="00172B13">
        <w:t xml:space="preserve">d (6) itmegiçün ifrād itdi. Nice ki </w:t>
      </w:r>
      <w:r w:rsidRPr="00172B13">
        <w:rPr>
          <w:i/>
        </w:rPr>
        <w:t xml:space="preserve">ve’l-melekü </w:t>
      </w:r>
      <w:r w:rsidRPr="00172B13">
        <w:rPr>
          <w:rFonts w:ascii="Times New Roman" w:hAnsi="Times New Roman" w:cs="Times New Roman"/>
          <w:i/>
        </w:rPr>
        <w:t>ʿ</w:t>
      </w:r>
      <w:r w:rsidRPr="00172B13">
        <w:rPr>
          <w:i/>
        </w:rPr>
        <w:t>alā ercā</w:t>
      </w:r>
      <w:r w:rsidRPr="00172B13">
        <w:rPr>
          <w:rFonts w:ascii="Times New Roman" w:hAnsi="Times New Roman" w:cs="Times New Roman"/>
          <w:i/>
        </w:rPr>
        <w:t>ʾ</w:t>
      </w:r>
      <w:r w:rsidRPr="00172B13">
        <w:rPr>
          <w:i/>
        </w:rPr>
        <w:t>ihā</w:t>
      </w:r>
      <w:r w:rsidRPr="00172B13">
        <w:t xml:space="preserve">dur yā budur ki </w:t>
      </w:r>
      <w:r w:rsidRPr="00172B13">
        <w:rPr>
          <w:rFonts w:ascii="Cambria" w:hAnsi="Cambria" w:cs="Cambria"/>
        </w:rPr>
        <w:t>ẓ</w:t>
      </w:r>
      <w:r w:rsidRPr="00172B13">
        <w:t>ulumātuñ cem</w:t>
      </w:r>
      <w:r w:rsidRPr="00172B13">
        <w:rPr>
          <w:rFonts w:ascii="Times New Roman" w:hAnsi="Times New Roman" w:cs="Times New Roman"/>
        </w:rPr>
        <w:t>ʿ</w:t>
      </w:r>
      <w:r w:rsidRPr="00172B13">
        <w:t>ine (7) i</w:t>
      </w:r>
      <w:r w:rsidRPr="00172B13">
        <w:rPr>
          <w:rFonts w:ascii="Times New Roman" w:hAnsi="Times New Roman" w:cs="Times New Roman"/>
        </w:rPr>
        <w:t>ʿ</w:t>
      </w:r>
      <w:r w:rsidRPr="00172B13">
        <w:t>timād olındı nice ki arż müfred laf</w:t>
      </w:r>
      <w:r w:rsidRPr="00172B13">
        <w:rPr>
          <w:rFonts w:ascii="Cambria" w:hAnsi="Cambria" w:cs="Cambria"/>
        </w:rPr>
        <w:t>ẓ</w:t>
      </w:r>
      <w:r w:rsidRPr="00172B13">
        <w:t xml:space="preserve">ıyıla </w:t>
      </w:r>
      <w:r w:rsidRPr="00172B13">
        <w:rPr>
          <w:rFonts w:ascii="Cambria" w:hAnsi="Cambria" w:cs="Cambria"/>
        </w:rPr>
        <w:t>ẕ</w:t>
      </w:r>
      <w:r w:rsidRPr="00172B13">
        <w:t>ikr olındı, semavāt laf</w:t>
      </w:r>
      <w:r w:rsidRPr="00172B13">
        <w:rPr>
          <w:rFonts w:ascii="Cambria" w:hAnsi="Cambria" w:cs="Cambria"/>
        </w:rPr>
        <w:t>ẓ</w:t>
      </w:r>
      <w:r w:rsidRPr="00172B13">
        <w:t>ınuñ (8) cem</w:t>
      </w:r>
      <w:r w:rsidRPr="00172B13">
        <w:rPr>
          <w:rFonts w:ascii="Times New Roman" w:hAnsi="Times New Roman" w:cs="Times New Roman"/>
        </w:rPr>
        <w:t>ʿ</w:t>
      </w:r>
      <w:r w:rsidRPr="00172B13">
        <w:t xml:space="preserve">iyile iktifā olınıp. </w:t>
      </w:r>
      <w:r w:rsidRPr="00172B13">
        <w:rPr>
          <w:b/>
        </w:rPr>
        <w:t xml:space="preserve">AK. </w:t>
      </w:r>
      <w:r w:rsidRPr="00172B13">
        <w:t xml:space="preserve">Andan </w:t>
      </w:r>
      <w:r w:rsidRPr="00172B13">
        <w:rPr>
          <w:rFonts w:ascii="Cambria" w:hAnsi="Cambria" w:cs="Cambria"/>
        </w:rPr>
        <w:t>ṣ</w:t>
      </w:r>
      <w:r w:rsidRPr="00172B13">
        <w:t>oñra (9) şonlar</w:t>
      </w:r>
      <w:r w:rsidRPr="00172B13">
        <w:rPr>
          <w:vertAlign w:val="superscript"/>
        </w:rPr>
        <w:footnoteReference w:id="102"/>
      </w:r>
      <w:r w:rsidRPr="00172B13">
        <w:t xml:space="preserve"> ki kāfir oldılar gendüleri yaradana i</w:t>
      </w:r>
      <w:r w:rsidRPr="00172B13">
        <w:rPr>
          <w:rFonts w:ascii="Times New Roman" w:hAnsi="Times New Roman" w:cs="Times New Roman"/>
        </w:rPr>
        <w:t>ʿ</w:t>
      </w:r>
      <w:r w:rsidRPr="00172B13">
        <w:t>rāż</w:t>
      </w:r>
      <w:r w:rsidRPr="00172B13">
        <w:rPr>
          <w:vertAlign w:val="superscript"/>
        </w:rPr>
        <w:footnoteReference w:id="103"/>
      </w:r>
      <w:r w:rsidRPr="00172B13">
        <w:t xml:space="preserve"> iderler da</w:t>
      </w:r>
      <w:r w:rsidRPr="00172B13">
        <w:rPr>
          <w:rFonts w:ascii="Cambria" w:hAnsi="Cambria" w:cs="Cambria"/>
        </w:rPr>
        <w:t>ḫ</w:t>
      </w:r>
      <w:r w:rsidRPr="00172B13">
        <w:t>ı anuñ ni</w:t>
      </w:r>
      <w:r w:rsidRPr="00172B13">
        <w:rPr>
          <w:rFonts w:ascii="Times New Roman" w:hAnsi="Times New Roman" w:cs="Times New Roman"/>
        </w:rPr>
        <w:t>ʿ</w:t>
      </w:r>
      <w:r w:rsidRPr="00172B13">
        <w:t xml:space="preserve">metine kāfir (10) olur. Suvāl: </w:t>
      </w:r>
      <w:r w:rsidRPr="00172B13">
        <w:rPr>
          <w:i/>
        </w:rPr>
        <w:t>“S</w:t>
      </w:r>
      <w:r w:rsidRPr="00172B13">
        <w:rPr>
          <w:rFonts w:ascii="Times New Roman" w:hAnsi="Times New Roman" w:cs="Times New Roman"/>
          <w:i/>
        </w:rPr>
        <w:t>̱</w:t>
      </w:r>
      <w:r w:rsidRPr="00172B13">
        <w:rPr>
          <w:i/>
        </w:rPr>
        <w:t>ümme’lle</w:t>
      </w:r>
      <w:r w:rsidRPr="00172B13">
        <w:rPr>
          <w:rFonts w:ascii="Cambria" w:hAnsi="Cambria" w:cs="Cambria"/>
          <w:i/>
        </w:rPr>
        <w:t>ẕ</w:t>
      </w:r>
      <w:r w:rsidRPr="00172B13">
        <w:rPr>
          <w:rFonts w:ascii="Minion Pro" w:hAnsi="Minion Pro" w:cs="Minion Pro"/>
          <w:i/>
        </w:rPr>
        <w:t>ī</w:t>
      </w:r>
      <w:r w:rsidRPr="00172B13">
        <w:rPr>
          <w:i/>
        </w:rPr>
        <w:t>ne</w:t>
      </w:r>
      <w:r w:rsidRPr="00172B13">
        <w:t>” nireye ma</w:t>
      </w:r>
      <w:r w:rsidRPr="00172B13">
        <w:rPr>
          <w:rFonts w:ascii="Times New Roman" w:hAnsi="Times New Roman" w:cs="Times New Roman"/>
        </w:rPr>
        <w:t>ʿ</w:t>
      </w:r>
      <w:r w:rsidRPr="00172B13">
        <w:rPr>
          <w:rFonts w:ascii="Cambria" w:hAnsi="Cambria" w:cs="Cambria"/>
        </w:rPr>
        <w:t>ṭ</w:t>
      </w:r>
      <w:r w:rsidRPr="00172B13">
        <w:t>ūfdur? Cevāb: “</w:t>
      </w:r>
      <w:r w:rsidRPr="00172B13">
        <w:rPr>
          <w:i/>
        </w:rPr>
        <w:t>El</w:t>
      </w:r>
      <w:r w:rsidRPr="00172B13">
        <w:rPr>
          <w:rFonts w:ascii="Cambria" w:hAnsi="Cambria" w:cs="Cambria"/>
          <w:i/>
        </w:rPr>
        <w:t>ḥ</w:t>
      </w:r>
      <w:r w:rsidRPr="00172B13">
        <w:rPr>
          <w:i/>
        </w:rPr>
        <w:t>amdü li’llāhi”</w:t>
      </w:r>
      <w:r w:rsidRPr="00172B13">
        <w:t>ye ma</w:t>
      </w:r>
      <w:r w:rsidRPr="00172B13">
        <w:rPr>
          <w:rFonts w:ascii="Times New Roman" w:hAnsi="Times New Roman" w:cs="Times New Roman"/>
        </w:rPr>
        <w:t>ʿ</w:t>
      </w:r>
      <w:r w:rsidRPr="00172B13">
        <w:rPr>
          <w:rFonts w:ascii="Cambria" w:hAnsi="Cambria" w:cs="Cambria"/>
        </w:rPr>
        <w:t>ṭ</w:t>
      </w:r>
      <w:r w:rsidRPr="00172B13">
        <w:t>ūfdur</w:t>
      </w:r>
      <w:r w:rsidRPr="00172B13">
        <w:rPr>
          <w:vertAlign w:val="superscript"/>
        </w:rPr>
        <w:footnoteReference w:id="104"/>
      </w:r>
      <w:r w:rsidRPr="00172B13">
        <w:t>. (11) İşbu ma</w:t>
      </w:r>
      <w:r w:rsidRPr="00172B13">
        <w:rPr>
          <w:rFonts w:ascii="Times New Roman" w:hAnsi="Times New Roman" w:cs="Times New Roman"/>
        </w:rPr>
        <w:t>ʿ</w:t>
      </w:r>
      <w:r w:rsidRPr="00172B13">
        <w:t>nāya ki Tañrı lāyı</w:t>
      </w:r>
      <w:r w:rsidRPr="00172B13">
        <w:rPr>
          <w:rFonts w:ascii="Cambria" w:hAnsi="Cambria" w:cs="Cambria"/>
        </w:rPr>
        <w:t>ḳ</w:t>
      </w:r>
      <w:r w:rsidRPr="00172B13">
        <w:t xml:space="preserve">dur </w:t>
      </w:r>
      <w:r w:rsidRPr="00172B13">
        <w:rPr>
          <w:rFonts w:ascii="Cambria" w:hAnsi="Cambria" w:cs="Cambria"/>
        </w:rPr>
        <w:t>ḥ</w:t>
      </w:r>
      <w:r w:rsidRPr="00172B13">
        <w:t>amda yaratduġı üzerine anuñıçun ki yaratduġı anuñ (12) ni</w:t>
      </w:r>
      <w:r w:rsidRPr="00172B13">
        <w:rPr>
          <w:rFonts w:ascii="Times New Roman" w:hAnsi="Times New Roman" w:cs="Times New Roman"/>
        </w:rPr>
        <w:t>ʿ</w:t>
      </w:r>
      <w:r w:rsidRPr="00172B13">
        <w:t xml:space="preserve">metidür. Andan </w:t>
      </w:r>
      <w:r w:rsidRPr="00172B13">
        <w:rPr>
          <w:rFonts w:ascii="Cambria" w:hAnsi="Cambria" w:cs="Cambria"/>
        </w:rPr>
        <w:t>ṣ</w:t>
      </w:r>
      <w:r w:rsidRPr="00172B13">
        <w:t>oñra kāfirler ol ni</w:t>
      </w:r>
      <w:r w:rsidRPr="00172B13">
        <w:rPr>
          <w:rFonts w:ascii="Times New Roman" w:hAnsi="Times New Roman" w:cs="Times New Roman"/>
        </w:rPr>
        <w:t>ʿ</w:t>
      </w:r>
      <w:r w:rsidRPr="00172B13">
        <w:t xml:space="preserve">mete inkār iderler ya </w:t>
      </w:r>
      <w:r w:rsidRPr="00172B13">
        <w:rPr>
          <w:rFonts w:ascii="Cambria" w:hAnsi="Cambria" w:cs="Cambria"/>
          <w:i/>
        </w:rPr>
        <w:t>ḫ</w:t>
      </w:r>
      <w:r w:rsidRPr="00172B13">
        <w:rPr>
          <w:i/>
        </w:rPr>
        <w:t>ala</w:t>
      </w:r>
      <w:r w:rsidRPr="00172B13">
        <w:rPr>
          <w:rFonts w:ascii="Cambria" w:hAnsi="Cambria" w:cs="Cambria"/>
          <w:i/>
        </w:rPr>
        <w:t>ḳ</w:t>
      </w:r>
      <w:r w:rsidRPr="00172B13">
        <w:rPr>
          <w:i/>
        </w:rPr>
        <w:t>a</w:t>
      </w:r>
      <w:r w:rsidRPr="00172B13">
        <w:t>ya ma</w:t>
      </w:r>
      <w:r w:rsidRPr="00172B13">
        <w:rPr>
          <w:rFonts w:ascii="Times New Roman" w:hAnsi="Times New Roman" w:cs="Times New Roman"/>
        </w:rPr>
        <w:t>ʿ</w:t>
      </w:r>
      <w:r w:rsidRPr="00172B13">
        <w:rPr>
          <w:rFonts w:ascii="Cambria" w:hAnsi="Cambria" w:cs="Cambria"/>
        </w:rPr>
        <w:t>ṭ</w:t>
      </w:r>
      <w:r w:rsidRPr="00172B13">
        <w:t>ūfdur. (13) İşbu ma</w:t>
      </w:r>
      <w:r w:rsidRPr="00172B13">
        <w:rPr>
          <w:rFonts w:ascii="Times New Roman" w:hAnsi="Times New Roman" w:cs="Times New Roman"/>
        </w:rPr>
        <w:t>ʿ</w:t>
      </w:r>
      <w:r w:rsidRPr="00172B13">
        <w:t>nāya ki yaratdı şunı ki</w:t>
      </w:r>
      <w:r w:rsidRPr="00172B13">
        <w:rPr>
          <w:vertAlign w:val="superscript"/>
        </w:rPr>
        <w:footnoteReference w:id="105"/>
      </w:r>
      <w:r w:rsidRPr="00172B13">
        <w:t xml:space="preserve"> yaratdı ki ki hīç kimsenüñ elinden gelmez. Andan (14) </w:t>
      </w:r>
      <w:r w:rsidRPr="00172B13">
        <w:rPr>
          <w:rFonts w:ascii="Cambria" w:hAnsi="Cambria" w:cs="Cambria"/>
        </w:rPr>
        <w:t>ṣ</w:t>
      </w:r>
      <w:r w:rsidRPr="00172B13">
        <w:t xml:space="preserve">oñra anlara </w:t>
      </w:r>
      <w:r w:rsidRPr="00172B13">
        <w:rPr>
          <w:rFonts w:ascii="Times New Roman" w:hAnsi="Times New Roman" w:cs="Times New Roman"/>
        </w:rPr>
        <w:t>ʿ</w:t>
      </w:r>
      <w:r w:rsidRPr="00172B13">
        <w:t xml:space="preserve">āciz </w:t>
      </w:r>
      <w:r w:rsidRPr="00172B13">
        <w:rPr>
          <w:rFonts w:ascii="Cambria" w:hAnsi="Cambria" w:cs="Cambria"/>
        </w:rPr>
        <w:t>ṣ</w:t>
      </w:r>
      <w:r w:rsidRPr="00172B13">
        <w:t xml:space="preserve">anemleri aña berāber iderler. </w:t>
      </w:r>
      <w:r w:rsidRPr="00172B13">
        <w:rPr>
          <w:i/>
        </w:rPr>
        <w:t>“S</w:t>
      </w:r>
      <w:r w:rsidRPr="00172B13">
        <w:rPr>
          <w:rFonts w:ascii="Times New Roman" w:hAnsi="Times New Roman" w:cs="Times New Roman"/>
          <w:i/>
        </w:rPr>
        <w:t>̱</w:t>
      </w:r>
      <w:r w:rsidRPr="00172B13">
        <w:rPr>
          <w:i/>
        </w:rPr>
        <w:t xml:space="preserve">ümme” </w:t>
      </w:r>
      <w:r w:rsidRPr="00172B13">
        <w:t>laf</w:t>
      </w:r>
      <w:r w:rsidRPr="00172B13">
        <w:rPr>
          <w:rFonts w:ascii="Cambria" w:hAnsi="Cambria" w:cs="Cambria"/>
        </w:rPr>
        <w:t>ẓ</w:t>
      </w:r>
      <w:r w:rsidRPr="00172B13">
        <w:t>ıyıla getürdügi istib</w:t>
      </w:r>
      <w:r w:rsidRPr="00172B13">
        <w:rPr>
          <w:rFonts w:ascii="Times New Roman" w:hAnsi="Times New Roman" w:cs="Times New Roman"/>
        </w:rPr>
        <w:t>ʿ</w:t>
      </w:r>
      <w:r w:rsidRPr="00172B13">
        <w:t>ād(15)dur, anlaruñ işlerini delāyil-i vāżı</w:t>
      </w:r>
      <w:r w:rsidRPr="00172B13">
        <w:rPr>
          <w:rFonts w:ascii="Cambria" w:hAnsi="Cambria" w:cs="Cambria"/>
        </w:rPr>
        <w:t>ḥ</w:t>
      </w:r>
      <w:r w:rsidRPr="00172B13">
        <w:t xml:space="preserve"> oldu</w:t>
      </w:r>
      <w:r w:rsidRPr="00172B13">
        <w:rPr>
          <w:rFonts w:ascii="Cambria" w:hAnsi="Cambria" w:cs="Cambria"/>
        </w:rPr>
        <w:t>ḳ</w:t>
      </w:r>
      <w:r w:rsidRPr="00172B13">
        <w:t xml:space="preserve">dan </w:t>
      </w:r>
      <w:r w:rsidRPr="00172B13">
        <w:rPr>
          <w:rFonts w:ascii="Cambria" w:hAnsi="Cambria" w:cs="Cambria"/>
        </w:rPr>
        <w:t>ṣ</w:t>
      </w:r>
      <w:r w:rsidRPr="00172B13">
        <w:t xml:space="preserve">oñra. </w:t>
      </w:r>
      <w:r w:rsidRPr="00172B13">
        <w:rPr>
          <w:b/>
        </w:rPr>
        <w:t xml:space="preserve">AK </w:t>
      </w:r>
      <w:r w:rsidRPr="00172B13">
        <w:t xml:space="preserve">(16) </w:t>
      </w:r>
      <w:r w:rsidRPr="00172B13">
        <w:rPr>
          <w:b/>
        </w:rPr>
        <w:t xml:space="preserve">AK. </w:t>
      </w:r>
      <w:r w:rsidRPr="00172B13">
        <w:t xml:space="preserve">Tañrı şol </w:t>
      </w:r>
      <w:r w:rsidRPr="00172B13">
        <w:rPr>
          <w:rFonts w:ascii="Cambria" w:hAnsi="Cambria" w:cs="Cambria"/>
        </w:rPr>
        <w:t>ṭ</w:t>
      </w:r>
      <w:r w:rsidRPr="00172B13">
        <w:t>añrıdur ki bal</w:t>
      </w:r>
      <w:r w:rsidRPr="00172B13">
        <w:rPr>
          <w:rFonts w:ascii="Cambria" w:hAnsi="Cambria" w:cs="Cambria"/>
        </w:rPr>
        <w:t>ḉ</w:t>
      </w:r>
      <w:r w:rsidRPr="00172B13">
        <w:t>ı</w:t>
      </w:r>
      <w:r w:rsidRPr="00172B13">
        <w:rPr>
          <w:rFonts w:ascii="Cambria" w:hAnsi="Cambria" w:cs="Cambria"/>
        </w:rPr>
        <w:t>ḳ</w:t>
      </w:r>
      <w:r w:rsidRPr="00172B13">
        <w:t xml:space="preserve">dan yaratdı sizi. </w:t>
      </w:r>
      <w:r w:rsidRPr="00172B13">
        <w:rPr>
          <w:b/>
        </w:rPr>
        <w:t xml:space="preserve">AK. </w:t>
      </w:r>
      <w:r w:rsidRPr="00172B13">
        <w:t xml:space="preserve">Andan (17) </w:t>
      </w:r>
      <w:r w:rsidRPr="00172B13">
        <w:rPr>
          <w:rFonts w:ascii="Cambria" w:hAnsi="Cambria" w:cs="Cambria"/>
        </w:rPr>
        <w:t>ṣ</w:t>
      </w:r>
      <w:r w:rsidRPr="00172B13">
        <w:t xml:space="preserve">oñra ecel-i mevti beyān eyledi. </w:t>
      </w:r>
      <w:r w:rsidRPr="00172B13">
        <w:rPr>
          <w:b/>
        </w:rPr>
        <w:t xml:space="preserve">AK. </w:t>
      </w:r>
      <w:r w:rsidRPr="00172B13">
        <w:t>Eceli ki mesemmādur</w:t>
      </w:r>
      <w:r w:rsidRPr="00172B13">
        <w:rPr>
          <w:vertAlign w:val="superscript"/>
        </w:rPr>
        <w:footnoteReference w:id="106"/>
      </w:r>
      <w:r w:rsidRPr="00172B13">
        <w:t xml:space="preserve"> </w:t>
      </w:r>
      <w:r w:rsidRPr="00172B13">
        <w:lastRenderedPageBreak/>
        <w:t xml:space="preserve">anuñ (18) </w:t>
      </w:r>
      <w:r w:rsidRPr="00172B13">
        <w:rPr>
          <w:rFonts w:ascii="Cambria" w:hAnsi="Cambria" w:cs="Cambria"/>
        </w:rPr>
        <w:t>ḳ</w:t>
      </w:r>
      <w:r w:rsidRPr="00172B13">
        <w:t xml:space="preserve">atındadur ki ecel-i </w:t>
      </w:r>
      <w:r w:rsidRPr="00172B13">
        <w:rPr>
          <w:rFonts w:ascii="Cambria" w:hAnsi="Cambria" w:cs="Cambria"/>
        </w:rPr>
        <w:t>ḳ</w:t>
      </w:r>
      <w:r w:rsidRPr="00172B13">
        <w:t xml:space="preserve">ıyāmetdür, yā ecel-i evvel </w:t>
      </w:r>
      <w:r w:rsidRPr="00172B13">
        <w:rPr>
          <w:rFonts w:ascii="Cambria" w:hAnsi="Cambria" w:cs="Cambria"/>
        </w:rPr>
        <w:t>ḫ</w:t>
      </w:r>
      <w:r w:rsidRPr="00172B13">
        <w:t>al</w:t>
      </w:r>
      <w:r w:rsidRPr="00172B13">
        <w:rPr>
          <w:rFonts w:ascii="Cambria" w:hAnsi="Cambria" w:cs="Cambria"/>
        </w:rPr>
        <w:t>ḳ</w:t>
      </w:r>
      <w:r w:rsidRPr="00172B13">
        <w:t>dan mevte degindür, ecel-i s</w:t>
      </w:r>
      <w:r w:rsidRPr="00172B13">
        <w:rPr>
          <w:rFonts w:ascii="Times New Roman" w:hAnsi="Times New Roman" w:cs="Times New Roman"/>
        </w:rPr>
        <w:t>̱</w:t>
      </w:r>
      <w:r w:rsidRPr="00172B13">
        <w:t>ānī (19) mevtden ba</w:t>
      </w:r>
      <w:r w:rsidRPr="00172B13">
        <w:rPr>
          <w:rFonts w:ascii="Times New Roman" w:hAnsi="Times New Roman" w:cs="Times New Roman"/>
        </w:rPr>
        <w:t>ʿ</w:t>
      </w:r>
      <w:r w:rsidRPr="00172B13">
        <w:t>s</w:t>
      </w:r>
      <w:r w:rsidRPr="00172B13">
        <w:rPr>
          <w:rFonts w:ascii="Times New Roman" w:hAnsi="Times New Roman" w:cs="Times New Roman"/>
        </w:rPr>
        <w:t>̱</w:t>
      </w:r>
      <w:r w:rsidRPr="00172B13">
        <w:t>e</w:t>
      </w:r>
      <w:r w:rsidRPr="00172B13">
        <w:rPr>
          <w:vertAlign w:val="superscript"/>
        </w:rPr>
        <w:footnoteReference w:id="107"/>
      </w:r>
      <w:r w:rsidRPr="00172B13">
        <w:t xml:space="preserve"> degindür </w:t>
      </w:r>
      <w:r w:rsidRPr="00172B13">
        <w:rPr>
          <w:i/>
        </w:rPr>
        <w:t xml:space="preserve">yā </w:t>
      </w:r>
      <w:r w:rsidRPr="00172B13">
        <w:t xml:space="preserve">evvel-i nevmdür </w:t>
      </w:r>
      <w:r w:rsidRPr="00172B13">
        <w:rPr>
          <w:i/>
        </w:rPr>
        <w:t>s</w:t>
      </w:r>
      <w:r w:rsidRPr="00172B13">
        <w:rPr>
          <w:rFonts w:ascii="Times New Roman" w:hAnsi="Times New Roman" w:cs="Times New Roman"/>
          <w:i/>
        </w:rPr>
        <w:t>̱</w:t>
      </w:r>
      <w:r w:rsidRPr="00172B13">
        <w:rPr>
          <w:i/>
        </w:rPr>
        <w:t xml:space="preserve">ānī </w:t>
      </w:r>
      <w:r w:rsidRPr="00172B13">
        <w:t xml:space="preserve">mevtdür. </w:t>
      </w:r>
      <w:r w:rsidRPr="00172B13">
        <w:rPr>
          <w:b/>
        </w:rPr>
        <w:t xml:space="preserve">AK. </w:t>
      </w:r>
      <w:r w:rsidRPr="00172B13">
        <w:t xml:space="preserve">(20) Andan </w:t>
      </w:r>
      <w:r w:rsidRPr="00172B13">
        <w:rPr>
          <w:rFonts w:ascii="Cambria" w:hAnsi="Cambria" w:cs="Cambria"/>
        </w:rPr>
        <w:t>ṣ</w:t>
      </w:r>
      <w:r w:rsidRPr="00172B13">
        <w:t xml:space="preserve">oñra siz gümān idersiz anuñ rubūbiyyetünden </w:t>
      </w:r>
      <w:r w:rsidRPr="00172B13">
        <w:rPr>
          <w:b/>
        </w:rPr>
        <w:t xml:space="preserve">AK </w:t>
      </w:r>
      <w:r w:rsidRPr="00172B13">
        <w:t xml:space="preserve">(21) </w:t>
      </w:r>
      <w:r w:rsidRPr="00172B13">
        <w:rPr>
          <w:b/>
        </w:rPr>
        <w:t xml:space="preserve">AK. </w:t>
      </w:r>
      <w:r w:rsidRPr="00172B13">
        <w:t>Ol Tañrı’dur, göklerde ve da</w:t>
      </w:r>
      <w:r w:rsidRPr="00172B13">
        <w:rPr>
          <w:rFonts w:ascii="Cambria" w:hAnsi="Cambria" w:cs="Cambria"/>
        </w:rPr>
        <w:t>ḫ</w:t>
      </w:r>
      <w:r w:rsidRPr="00172B13">
        <w:t>ı</w:t>
      </w:r>
      <w:r w:rsidRPr="00172B13">
        <w:rPr>
          <w:vertAlign w:val="superscript"/>
        </w:rPr>
        <w:footnoteReference w:id="108"/>
      </w:r>
      <w:r w:rsidRPr="00172B13">
        <w:t xml:space="preserve"> yirlerde </w:t>
      </w:r>
      <w:r w:rsidRPr="00172B13">
        <w:rPr>
          <w:b/>
        </w:rPr>
        <w:t xml:space="preserve">AK [4b] </w:t>
      </w:r>
      <w:r w:rsidRPr="00172B13">
        <w:t>(1) sizü gözi bilür sizüñ da</w:t>
      </w:r>
      <w:r w:rsidRPr="00172B13">
        <w:rPr>
          <w:rFonts w:ascii="Cambria" w:hAnsi="Cambria" w:cs="Cambria"/>
        </w:rPr>
        <w:t>ḫ</w:t>
      </w:r>
      <w:r w:rsidRPr="00172B13">
        <w:t>ı āşikāre gözi bilür. Suvāl</w:t>
      </w:r>
      <w:r w:rsidRPr="00172B13">
        <w:rPr>
          <w:vertAlign w:val="superscript"/>
        </w:rPr>
        <w:footnoteReference w:id="109"/>
      </w:r>
      <w:r w:rsidRPr="00172B13">
        <w:t xml:space="preserve">: Sırrı bilicek cehri </w:t>
      </w:r>
      <w:r w:rsidRPr="00172B13">
        <w:rPr>
          <w:rFonts w:ascii="Cambria" w:hAnsi="Cambria" w:cs="Cambria"/>
        </w:rPr>
        <w:t>ḫ</w:t>
      </w:r>
      <w:r w:rsidRPr="00172B13">
        <w:t>ïd bi-</w:t>
      </w:r>
      <w:r w:rsidRPr="00172B13">
        <w:rPr>
          <w:rFonts w:ascii="Cambria" w:hAnsi="Cambria" w:cs="Cambria"/>
        </w:rPr>
        <w:t>ṭ</w:t>
      </w:r>
      <w:r w:rsidRPr="00172B13">
        <w:t>arīkı’(2)l-evlā bilür. Cevāb: Murād pūşīde</w:t>
      </w:r>
      <w:r w:rsidRPr="00172B13">
        <w:rPr>
          <w:vertAlign w:val="superscript"/>
        </w:rPr>
        <w:footnoteReference w:id="110"/>
      </w:r>
      <w:r w:rsidRPr="00172B13">
        <w:t xml:space="preserve"> ve āşikāre anuñ </w:t>
      </w:r>
      <w:r w:rsidRPr="00172B13">
        <w:rPr>
          <w:rFonts w:ascii="Cambria" w:hAnsi="Cambria" w:cs="Cambria"/>
        </w:rPr>
        <w:t>ḥ</w:t>
      </w:r>
      <w:r w:rsidRPr="00172B13">
        <w:t xml:space="preserve">ażretinde berāberdür, tefāvüt (3) bizüm </w:t>
      </w:r>
      <w:r w:rsidRPr="00172B13">
        <w:rPr>
          <w:rFonts w:ascii="Cambria" w:hAnsi="Cambria" w:cs="Cambria"/>
        </w:rPr>
        <w:t>ḳ</w:t>
      </w:r>
      <w:r w:rsidRPr="00172B13">
        <w:t xml:space="preserve">atumuzdadur. </w:t>
      </w:r>
      <w:r w:rsidRPr="00172B13">
        <w:rPr>
          <w:b/>
        </w:rPr>
        <w:t xml:space="preserve">AK. </w:t>
      </w:r>
      <w:r w:rsidRPr="00172B13">
        <w:t>Da</w:t>
      </w:r>
      <w:r w:rsidRPr="00172B13">
        <w:rPr>
          <w:rFonts w:ascii="Cambria" w:hAnsi="Cambria" w:cs="Cambria"/>
        </w:rPr>
        <w:t>ḫ</w:t>
      </w:r>
      <w:r w:rsidRPr="00172B13">
        <w:t xml:space="preserve">ı bilür şunı ki </w:t>
      </w:r>
      <w:r w:rsidRPr="00172B13">
        <w:rPr>
          <w:rFonts w:ascii="Cambria" w:hAnsi="Cambria" w:cs="Cambria"/>
        </w:rPr>
        <w:t>ḳ</w:t>
      </w:r>
      <w:r w:rsidRPr="00172B13">
        <w:t xml:space="preserve">azanursız </w:t>
      </w:r>
      <w:r w:rsidRPr="00172B13">
        <w:rPr>
          <w:rFonts w:ascii="Cambria" w:hAnsi="Cambria" w:cs="Cambria"/>
        </w:rPr>
        <w:t>ḫ</w:t>
      </w:r>
      <w:r w:rsidRPr="00172B13">
        <w:t xml:space="preserve">ayrdan (4) ve şerden. </w:t>
      </w:r>
      <w:r w:rsidRPr="00172B13">
        <w:rPr>
          <w:b/>
        </w:rPr>
        <w:t xml:space="preserve">AK. </w:t>
      </w:r>
      <w:r w:rsidRPr="00172B13">
        <w:t xml:space="preserve">Gelmez Mekke ehline anuñ birligine nişāne olandan (5) </w:t>
      </w:r>
      <w:r w:rsidRPr="00172B13">
        <w:rPr>
          <w:b/>
        </w:rPr>
        <w:t xml:space="preserve">AK </w:t>
      </w:r>
      <w:r w:rsidRPr="00172B13">
        <w:t>ki anları yaradanuñ āyātındandur inşi</w:t>
      </w:r>
      <w:r w:rsidRPr="00172B13">
        <w:rPr>
          <w:rFonts w:ascii="Cambria" w:hAnsi="Cambria" w:cs="Cambria"/>
        </w:rPr>
        <w:t>ḳ</w:t>
      </w:r>
      <w:r w:rsidRPr="00172B13">
        <w:t>ā</w:t>
      </w:r>
      <w:r w:rsidRPr="00172B13">
        <w:rPr>
          <w:rFonts w:ascii="Cambria" w:hAnsi="Cambria" w:cs="Cambria"/>
        </w:rPr>
        <w:t>ḳ</w:t>
      </w:r>
      <w:r w:rsidRPr="00172B13">
        <w:t xml:space="preserve">ı </w:t>
      </w:r>
      <w:r w:rsidRPr="00172B13">
        <w:rPr>
          <w:rFonts w:ascii="Cambria" w:hAnsi="Cambria" w:cs="Cambria"/>
        </w:rPr>
        <w:t>ḳ</w:t>
      </w:r>
      <w:r w:rsidRPr="00172B13">
        <w:t xml:space="preserve">amer gibi ve ġayrısı gibi. (6) </w:t>
      </w:r>
      <w:r w:rsidRPr="00172B13">
        <w:rPr>
          <w:b/>
        </w:rPr>
        <w:t xml:space="preserve">AK. </w:t>
      </w:r>
      <w:r w:rsidRPr="00172B13">
        <w:t>İllā andan anlar i</w:t>
      </w:r>
      <w:r w:rsidRPr="00172B13">
        <w:rPr>
          <w:rFonts w:ascii="Times New Roman" w:hAnsi="Times New Roman" w:cs="Times New Roman"/>
        </w:rPr>
        <w:t>ʿ</w:t>
      </w:r>
      <w:r w:rsidRPr="00172B13">
        <w:t>rāż idiciler olurlar i</w:t>
      </w:r>
      <w:r w:rsidRPr="00172B13">
        <w:rPr>
          <w:rFonts w:ascii="Times New Roman" w:hAnsi="Times New Roman" w:cs="Times New Roman"/>
        </w:rPr>
        <w:t>ʿ</w:t>
      </w:r>
      <w:r w:rsidRPr="00172B13">
        <w:t>tibār (7) göziyle na</w:t>
      </w:r>
      <w:r w:rsidRPr="00172B13">
        <w:rPr>
          <w:rFonts w:ascii="Cambria" w:hAnsi="Cambria" w:cs="Cambria"/>
        </w:rPr>
        <w:t>ẓ</w:t>
      </w:r>
      <w:r w:rsidRPr="00172B13">
        <w:t>ar itmeyi</w:t>
      </w:r>
      <w:r w:rsidRPr="00172B13">
        <w:rPr>
          <w:rFonts w:ascii="Cambria" w:hAnsi="Cambria" w:cs="Cambria"/>
        </w:rPr>
        <w:t>ṕ</w:t>
      </w:r>
      <w:r w:rsidRPr="00172B13">
        <w:rPr>
          <w:vertAlign w:val="superscript"/>
        </w:rPr>
        <w:footnoteReference w:id="111"/>
      </w:r>
      <w:r w:rsidRPr="00172B13">
        <w:t xml:space="preserve"> </w:t>
      </w:r>
      <w:r w:rsidRPr="00172B13">
        <w:rPr>
          <w:b/>
        </w:rPr>
        <w:t xml:space="preserve">AK. </w:t>
      </w:r>
      <w:r w:rsidRPr="00172B13">
        <w:t>Ta</w:t>
      </w:r>
      <w:r w:rsidRPr="00172B13">
        <w:rPr>
          <w:rFonts w:ascii="Cambria" w:hAnsi="Cambria" w:cs="Cambria"/>
        </w:rPr>
        <w:t>ḥḳ</w:t>
      </w:r>
      <w:r w:rsidRPr="00172B13">
        <w:t>ī</w:t>
      </w:r>
      <w:r w:rsidRPr="00172B13">
        <w:rPr>
          <w:rFonts w:ascii="Cambria" w:hAnsi="Cambria" w:cs="Cambria"/>
        </w:rPr>
        <w:t>ḳ</w:t>
      </w:r>
      <w:r w:rsidRPr="00172B13">
        <w:t xml:space="preserve">, yalanladılar </w:t>
      </w:r>
      <w:r w:rsidRPr="00172B13">
        <w:rPr>
          <w:rFonts w:ascii="Cambria" w:hAnsi="Cambria" w:cs="Cambria"/>
        </w:rPr>
        <w:t>ḥ</w:t>
      </w:r>
      <w:r w:rsidRPr="00172B13">
        <w:t>a</w:t>
      </w:r>
      <w:r w:rsidRPr="00172B13">
        <w:rPr>
          <w:rFonts w:ascii="Cambria" w:hAnsi="Cambria" w:cs="Cambria"/>
        </w:rPr>
        <w:t>ḳḳ</w:t>
      </w:r>
      <w:r w:rsidRPr="00172B13">
        <w:t xml:space="preserve">’ı ki (8) </w:t>
      </w:r>
      <w:r w:rsidRPr="00172B13">
        <w:rPr>
          <w:rFonts w:ascii="Cambria" w:hAnsi="Cambria" w:cs="Cambria"/>
        </w:rPr>
        <w:t>Ḳ</w:t>
      </w:r>
      <w:r w:rsidRPr="00172B13">
        <w:t>ur</w:t>
      </w:r>
      <w:r w:rsidRPr="00172B13">
        <w:rPr>
          <w:rFonts w:ascii="Times New Roman" w:hAnsi="Times New Roman" w:cs="Times New Roman"/>
        </w:rPr>
        <w:t>ʾ</w:t>
      </w:r>
      <w:r w:rsidRPr="00172B13">
        <w:t>ān’dur. Va</w:t>
      </w:r>
      <w:r w:rsidRPr="00172B13">
        <w:rPr>
          <w:rFonts w:ascii="Cambria" w:hAnsi="Cambria" w:cs="Cambria"/>
        </w:rPr>
        <w:t>ḳ</w:t>
      </w:r>
      <w:r w:rsidRPr="00172B13">
        <w:t xml:space="preserve">tī ki anlara geldi </w:t>
      </w:r>
      <w:r w:rsidRPr="00172B13">
        <w:rPr>
          <w:b/>
        </w:rPr>
        <w:t xml:space="preserve">AK. </w:t>
      </w:r>
      <w:r w:rsidRPr="00172B13">
        <w:rPr>
          <w:rFonts w:ascii="Cambria" w:hAnsi="Cambria" w:cs="Cambria"/>
        </w:rPr>
        <w:t>Ṣ</w:t>
      </w:r>
      <w:r w:rsidRPr="00172B13">
        <w:t xml:space="preserve">oñra gele anlara </w:t>
      </w:r>
      <w:r w:rsidRPr="00172B13">
        <w:rPr>
          <w:rFonts w:ascii="Cambria" w:hAnsi="Cambria" w:cs="Cambria"/>
        </w:rPr>
        <w:t>ḫ</w:t>
      </w:r>
      <w:r w:rsidRPr="00172B13">
        <w:t>aberleri (9) “</w:t>
      </w:r>
      <w:r w:rsidRPr="00172B13">
        <w:rPr>
          <w:rtl/>
        </w:rPr>
        <w:t>ما</w:t>
      </w:r>
      <w:r w:rsidRPr="00172B13">
        <w:t>” şunuñ</w:t>
      </w:r>
      <w:r w:rsidRPr="00172B13">
        <w:rPr>
          <w:vertAlign w:val="superscript"/>
        </w:rPr>
        <w:footnoteReference w:id="112"/>
      </w:r>
      <w:r w:rsidRPr="00172B13">
        <w:t xml:space="preserve"> ki </w:t>
      </w:r>
      <w:r w:rsidRPr="00172B13">
        <w:rPr>
          <w:b/>
        </w:rPr>
        <w:t xml:space="preserve">AK </w:t>
      </w:r>
      <w:r w:rsidRPr="00172B13">
        <w:t xml:space="preserve">anı istihzā ider begenmeyüben. </w:t>
      </w:r>
      <w:r w:rsidRPr="00172B13">
        <w:rPr>
          <w:b/>
        </w:rPr>
        <w:t xml:space="preserve">AK </w:t>
      </w:r>
      <w:r w:rsidRPr="00172B13">
        <w:t xml:space="preserve">(10) </w:t>
      </w:r>
      <w:r w:rsidRPr="00172B13">
        <w:rPr>
          <w:b/>
        </w:rPr>
        <w:t>AK.</w:t>
      </w:r>
      <w:r w:rsidRPr="00172B13">
        <w:t xml:space="preserve"> Görmediler mi ki niçeleri helāk itdük </w:t>
      </w:r>
      <w:r w:rsidRPr="00172B13">
        <w:rPr>
          <w:b/>
        </w:rPr>
        <w:t xml:space="preserve">AK </w:t>
      </w:r>
      <w:r w:rsidRPr="00172B13">
        <w:t xml:space="preserve">anlardan (11) öñdin </w:t>
      </w:r>
      <w:r w:rsidRPr="00172B13">
        <w:rPr>
          <w:b/>
        </w:rPr>
        <w:t xml:space="preserve">AK </w:t>
      </w:r>
      <w:r w:rsidRPr="00172B13">
        <w:rPr>
          <w:rFonts w:ascii="Cambria" w:hAnsi="Cambria" w:cs="Cambria"/>
        </w:rPr>
        <w:t>ḳ</w:t>
      </w:r>
      <w:r w:rsidRPr="00172B13">
        <w:t xml:space="preserve">urūndan </w:t>
      </w:r>
      <w:r w:rsidRPr="00172B13">
        <w:rPr>
          <w:b/>
        </w:rPr>
        <w:t xml:space="preserve">AK </w:t>
      </w:r>
      <w:r w:rsidRPr="00172B13">
        <w:t>yirde anlara ma</w:t>
      </w:r>
      <w:r w:rsidRPr="00172B13">
        <w:rPr>
          <w:rFonts w:ascii="Cambria" w:hAnsi="Cambria" w:cs="Cambria"/>
        </w:rPr>
        <w:t>ḳ</w:t>
      </w:r>
      <w:r w:rsidRPr="00172B13">
        <w:t xml:space="preserve">āmlar virdük (12) </w:t>
      </w:r>
      <w:r w:rsidRPr="00172B13">
        <w:rPr>
          <w:b/>
        </w:rPr>
        <w:t xml:space="preserve">AK </w:t>
      </w:r>
      <w:r w:rsidRPr="00172B13">
        <w:t xml:space="preserve">şunı ki size virmedük </w:t>
      </w:r>
      <w:r w:rsidRPr="00172B13">
        <w:rPr>
          <w:b/>
        </w:rPr>
        <w:t xml:space="preserve">AK. </w:t>
      </w:r>
      <w:r w:rsidRPr="00172B13">
        <w:t>(13) Da</w:t>
      </w:r>
      <w:r w:rsidRPr="00172B13">
        <w:rPr>
          <w:rFonts w:ascii="Cambria" w:hAnsi="Cambria" w:cs="Cambria"/>
        </w:rPr>
        <w:t>ḫ</w:t>
      </w:r>
      <w:r w:rsidRPr="00172B13">
        <w:t xml:space="preserve">ı anlara yaġmūrı göndürdük biribiri ardınca. </w:t>
      </w:r>
      <w:r w:rsidRPr="00172B13">
        <w:rPr>
          <w:b/>
        </w:rPr>
        <w:t xml:space="preserve">AK. </w:t>
      </w:r>
      <w:r w:rsidRPr="00172B13">
        <w:t>(14) Da</w:t>
      </w:r>
      <w:r w:rsidRPr="00172B13">
        <w:rPr>
          <w:rFonts w:ascii="Cambria" w:hAnsi="Cambria" w:cs="Cambria"/>
        </w:rPr>
        <w:t>ḫ</w:t>
      </w:r>
      <w:r w:rsidRPr="00172B13">
        <w:t xml:space="preserve">ı </w:t>
      </w:r>
      <w:r w:rsidRPr="00172B13">
        <w:rPr>
          <w:rFonts w:ascii="Cambria" w:hAnsi="Cambria" w:cs="Cambria"/>
        </w:rPr>
        <w:t>ḳ</w:t>
      </w:r>
      <w:r w:rsidRPr="00172B13">
        <w:t>ıldu</w:t>
      </w:r>
      <w:r w:rsidRPr="00172B13">
        <w:rPr>
          <w:rFonts w:ascii="Cambria" w:hAnsi="Cambria" w:cs="Cambria"/>
        </w:rPr>
        <w:t>ḳ</w:t>
      </w:r>
      <w:r w:rsidRPr="00172B13">
        <w:t xml:space="preserve"> ırma</w:t>
      </w:r>
      <w:r w:rsidRPr="00172B13">
        <w:rPr>
          <w:rFonts w:ascii="Cambria" w:hAnsi="Cambria" w:cs="Cambria"/>
        </w:rPr>
        <w:t>ḳ</w:t>
      </w:r>
      <w:r w:rsidRPr="00172B13">
        <w:t>ları a</w:t>
      </w:r>
      <w:r w:rsidRPr="00172B13">
        <w:rPr>
          <w:rFonts w:ascii="Cambria" w:hAnsi="Cambria" w:cs="Cambria"/>
        </w:rPr>
        <w:t>ḳ</w:t>
      </w:r>
      <w:r w:rsidRPr="00172B13">
        <w:t xml:space="preserve">ardı altlarından murād anlardan </w:t>
      </w:r>
      <w:r w:rsidRPr="00172B13">
        <w:rPr>
          <w:rFonts w:ascii="Times New Roman" w:hAnsi="Times New Roman" w:cs="Times New Roman"/>
        </w:rPr>
        <w:t>ʿ</w:t>
      </w:r>
      <w:r w:rsidRPr="00172B13">
        <w:t>Ād ve S</w:t>
      </w:r>
      <w:r w:rsidRPr="00172B13">
        <w:rPr>
          <w:rFonts w:ascii="Times New Roman" w:hAnsi="Times New Roman" w:cs="Times New Roman"/>
        </w:rPr>
        <w:t>̱</w:t>
      </w:r>
      <w:r w:rsidRPr="00172B13">
        <w:t>emūd’dur (15) ve da</w:t>
      </w:r>
      <w:r w:rsidRPr="00172B13">
        <w:rPr>
          <w:rFonts w:ascii="Cambria" w:hAnsi="Cambria" w:cs="Cambria"/>
        </w:rPr>
        <w:t>ḫ</w:t>
      </w:r>
      <w:r w:rsidRPr="00172B13">
        <w:t>ı anlaruñ ems</w:t>
      </w:r>
      <w:r w:rsidRPr="00172B13">
        <w:rPr>
          <w:rFonts w:ascii="Times New Roman" w:hAnsi="Times New Roman" w:cs="Times New Roman"/>
        </w:rPr>
        <w:t>̱</w:t>
      </w:r>
      <w:r w:rsidRPr="00172B13">
        <w:t xml:space="preserve">āli. </w:t>
      </w:r>
      <w:r w:rsidRPr="00172B13">
        <w:rPr>
          <w:b/>
        </w:rPr>
        <w:t xml:space="preserve">AK. </w:t>
      </w:r>
      <w:r w:rsidRPr="00172B13">
        <w:t>Da</w:t>
      </w:r>
      <w:r w:rsidRPr="00172B13">
        <w:rPr>
          <w:rFonts w:ascii="Cambria" w:hAnsi="Cambria" w:cs="Cambria"/>
        </w:rPr>
        <w:t>ḫ</w:t>
      </w:r>
      <w:r w:rsidRPr="00172B13">
        <w:t xml:space="preserve">ı anları günāhları sebebiyile (16) helāk eyledük. </w:t>
      </w:r>
      <w:r w:rsidRPr="00172B13">
        <w:rPr>
          <w:b/>
        </w:rPr>
        <w:t xml:space="preserve">AK. </w:t>
      </w:r>
      <w:r w:rsidRPr="00172B13">
        <w:t>Da</w:t>
      </w:r>
      <w:r w:rsidRPr="00172B13">
        <w:rPr>
          <w:rFonts w:ascii="Cambria" w:hAnsi="Cambria" w:cs="Cambria"/>
        </w:rPr>
        <w:t>ḫ</w:t>
      </w:r>
      <w:r w:rsidRPr="00172B13">
        <w:t xml:space="preserve">ı anlardan </w:t>
      </w:r>
      <w:r w:rsidRPr="00172B13">
        <w:rPr>
          <w:rFonts w:ascii="Cambria" w:hAnsi="Cambria" w:cs="Cambria"/>
        </w:rPr>
        <w:t>ṣ</w:t>
      </w:r>
      <w:r w:rsidRPr="00172B13">
        <w:t xml:space="preserve">oñra (17) bir </w:t>
      </w:r>
      <w:r w:rsidRPr="00172B13">
        <w:rPr>
          <w:rFonts w:ascii="Cambria" w:hAnsi="Cambria" w:cs="Cambria"/>
        </w:rPr>
        <w:t>ṭ</w:t>
      </w:r>
      <w:r w:rsidRPr="00172B13">
        <w:t>āyife da</w:t>
      </w:r>
      <w:r w:rsidRPr="00172B13">
        <w:rPr>
          <w:rFonts w:ascii="Cambria" w:hAnsi="Cambria" w:cs="Cambria"/>
        </w:rPr>
        <w:t>ḫ</w:t>
      </w:r>
      <w:r w:rsidRPr="00172B13">
        <w:t>ı yaratdu</w:t>
      </w:r>
      <w:r w:rsidRPr="00172B13">
        <w:rPr>
          <w:rFonts w:ascii="Cambria" w:hAnsi="Cambria" w:cs="Cambria"/>
        </w:rPr>
        <w:t>ḳ</w:t>
      </w:r>
      <w:r w:rsidRPr="00172B13">
        <w:t xml:space="preserve">. Suvāl: Ne fāyide bir </w:t>
      </w:r>
      <w:r w:rsidRPr="00172B13">
        <w:rPr>
          <w:rFonts w:ascii="Cambria" w:hAnsi="Cambria" w:cs="Cambria"/>
        </w:rPr>
        <w:t>ṭ</w:t>
      </w:r>
      <w:r w:rsidRPr="00172B13">
        <w:t>āyifeyi da</w:t>
      </w:r>
      <w:r w:rsidRPr="00172B13">
        <w:rPr>
          <w:rFonts w:ascii="Cambria" w:hAnsi="Cambria" w:cs="Cambria"/>
        </w:rPr>
        <w:t>ḫ</w:t>
      </w:r>
      <w:r w:rsidRPr="00172B13">
        <w:t xml:space="preserve">ı anlardan </w:t>
      </w:r>
      <w:r w:rsidRPr="00172B13">
        <w:rPr>
          <w:rFonts w:ascii="Cambria" w:hAnsi="Cambria" w:cs="Cambria"/>
        </w:rPr>
        <w:t>ṣ</w:t>
      </w:r>
      <w:r w:rsidRPr="00172B13">
        <w:t>oñra</w:t>
      </w:r>
      <w:r w:rsidRPr="00172B13">
        <w:rPr>
          <w:vertAlign w:val="superscript"/>
        </w:rPr>
        <w:footnoteReference w:id="113"/>
      </w:r>
      <w:r w:rsidRPr="00172B13">
        <w:t xml:space="preserve"> (18) yaratmaġını </w:t>
      </w:r>
      <w:r w:rsidRPr="00172B13">
        <w:rPr>
          <w:rFonts w:ascii="Cambria" w:hAnsi="Cambria" w:cs="Cambria"/>
        </w:rPr>
        <w:t>ẕ</w:t>
      </w:r>
      <w:r w:rsidRPr="00172B13">
        <w:t>ikr itmekde? Cevāb: Delāletdür anuñ üzerine ki tüvānādur</w:t>
      </w:r>
      <w:r w:rsidRPr="00172B13">
        <w:rPr>
          <w:vertAlign w:val="superscript"/>
        </w:rPr>
        <w:footnoteReference w:id="114"/>
      </w:r>
      <w:r w:rsidRPr="00172B13">
        <w:t xml:space="preserve"> helāke (19) ve inşāya yine helāke ve inşāya. </w:t>
      </w:r>
      <w:r w:rsidRPr="00172B13">
        <w:rPr>
          <w:b/>
        </w:rPr>
        <w:t xml:space="preserve">AK. </w:t>
      </w:r>
      <w:r w:rsidRPr="00172B13">
        <w:t xml:space="preserve">Eger indürsevüz (20) senüñ üzerüñe mektūb ki kāāıd üzerindedür </w:t>
      </w:r>
      <w:r w:rsidRPr="00172B13">
        <w:rPr>
          <w:b/>
        </w:rPr>
        <w:t xml:space="preserve">AK </w:t>
      </w:r>
      <w:r w:rsidRPr="00172B13">
        <w:t>da</w:t>
      </w:r>
      <w:r w:rsidRPr="00172B13">
        <w:rPr>
          <w:rFonts w:ascii="Cambria" w:hAnsi="Cambria" w:cs="Cambria"/>
        </w:rPr>
        <w:t>ḫ</w:t>
      </w:r>
      <w:r w:rsidRPr="00172B13">
        <w:t xml:space="preserve">ı </w:t>
      </w:r>
      <w:r w:rsidRPr="00172B13">
        <w:rPr>
          <w:rFonts w:ascii="Cambria" w:hAnsi="Cambria" w:cs="Cambria"/>
        </w:rPr>
        <w:t>ḳ</w:t>
      </w:r>
      <w:r w:rsidRPr="00172B13">
        <w:t xml:space="preserve">arveseler (21) anı </w:t>
      </w:r>
      <w:r w:rsidRPr="00172B13">
        <w:rPr>
          <w:b/>
        </w:rPr>
        <w:t xml:space="preserve">AK </w:t>
      </w:r>
      <w:r w:rsidRPr="00172B13">
        <w:t>elleriyile ya</w:t>
      </w:r>
      <w:r w:rsidRPr="00172B13">
        <w:rPr>
          <w:rFonts w:ascii="Times New Roman" w:hAnsi="Times New Roman" w:cs="Times New Roman"/>
        </w:rPr>
        <w:t>ʿ</w:t>
      </w:r>
      <w:r w:rsidRPr="00172B13">
        <w:t xml:space="preserve">nī tā gümān itmeyeler. </w:t>
      </w:r>
      <w:r w:rsidRPr="00172B13">
        <w:rPr>
          <w:b/>
        </w:rPr>
        <w:t xml:space="preserve">AK [5a] </w:t>
      </w:r>
      <w:r w:rsidRPr="00172B13">
        <w:t xml:space="preserve">(1) </w:t>
      </w:r>
      <w:r w:rsidRPr="00172B13">
        <w:rPr>
          <w:b/>
        </w:rPr>
        <w:t xml:space="preserve">AK. </w:t>
      </w:r>
      <w:r w:rsidRPr="00172B13">
        <w:t>...</w:t>
      </w:r>
    </w:p>
    <w:p w14:paraId="2739CA62" w14:textId="77777777" w:rsidR="00DE6C2A" w:rsidRPr="00172B13" w:rsidRDefault="00DE6C2A" w:rsidP="00DE6C2A">
      <w:pPr>
        <w:pStyle w:val="GvdeMetni"/>
      </w:pPr>
      <w:r w:rsidRPr="00172B13">
        <w:t>…</w:t>
      </w:r>
    </w:p>
    <w:p w14:paraId="6F15EC69" w14:textId="77777777" w:rsidR="00DE6C2A" w:rsidRPr="00172B13" w:rsidRDefault="00DE6C2A" w:rsidP="00D1682F">
      <w:pPr>
        <w:pStyle w:val="DipnotMetni"/>
        <w:ind w:firstLine="0"/>
      </w:pPr>
      <w:r w:rsidRPr="00172B13">
        <w:rPr>
          <w:b/>
        </w:rPr>
        <w:t xml:space="preserve">[230a] </w:t>
      </w:r>
      <w:r w:rsidRPr="00172B13">
        <w:t xml:space="preserve">(1) </w:t>
      </w:r>
      <w:r w:rsidRPr="00172B13">
        <w:rPr>
          <w:b/>
        </w:rPr>
        <w:t>Sūretü’l-Kāfirīn</w:t>
      </w:r>
      <w:r w:rsidRPr="00172B13">
        <w:t>, Mekkiyyetün ve Medeniyyetün ve’l-i</w:t>
      </w:r>
      <w:r w:rsidRPr="00172B13">
        <w:rPr>
          <w:rFonts w:ascii="Cambria" w:hAnsi="Cambria" w:cs="Cambria"/>
        </w:rPr>
        <w:t>ḫ</w:t>
      </w:r>
      <w:r w:rsidRPr="00172B13">
        <w:t>lā</w:t>
      </w:r>
      <w:r w:rsidRPr="00172B13">
        <w:rPr>
          <w:rFonts w:ascii="Cambria" w:hAnsi="Cambria" w:cs="Cambria"/>
        </w:rPr>
        <w:t>ṣ</w:t>
      </w:r>
      <w:r w:rsidRPr="00172B13">
        <w:t xml:space="preserve"> .....</w:t>
      </w:r>
    </w:p>
    <w:p w14:paraId="371B7E0B" w14:textId="0A61293C" w:rsidR="00DE6C2A" w:rsidRPr="00172B13" w:rsidRDefault="00DE6C2A" w:rsidP="005B5D46">
      <w:pPr>
        <w:pStyle w:val="DipnotMetni"/>
        <w:spacing w:before="240" w:after="240"/>
        <w:ind w:firstLine="0"/>
      </w:pPr>
      <w:r w:rsidRPr="00172B13">
        <w:t>... (21) Sūretü’n-Na</w:t>
      </w:r>
      <w:r w:rsidRPr="00172B13">
        <w:rPr>
          <w:rFonts w:ascii="Cambria" w:hAnsi="Cambria" w:cs="Cambria"/>
        </w:rPr>
        <w:t>ṣ</w:t>
      </w:r>
      <w:r w:rsidRPr="00172B13">
        <w:t xml:space="preserve">r, Medeniyyettün </w:t>
      </w:r>
      <w:r w:rsidRPr="00172B13">
        <w:rPr>
          <w:b/>
        </w:rPr>
        <w:t xml:space="preserve">[230b] </w:t>
      </w:r>
      <w:r w:rsidRPr="00172B13">
        <w:t>(1) ve hiye s</w:t>
      </w:r>
      <w:r w:rsidRPr="00172B13">
        <w:rPr>
          <w:rFonts w:ascii="Times New Roman" w:hAnsi="Times New Roman" w:cs="Times New Roman"/>
        </w:rPr>
        <w:t>̱</w:t>
      </w:r>
      <w:r w:rsidRPr="00172B13">
        <w:t>elās</w:t>
      </w:r>
      <w:r w:rsidRPr="00172B13">
        <w:rPr>
          <w:rFonts w:ascii="Times New Roman" w:hAnsi="Times New Roman" w:cs="Times New Roman"/>
        </w:rPr>
        <w:t>̱</w:t>
      </w:r>
      <w:r w:rsidRPr="00172B13">
        <w:t xml:space="preserve"> āyāt. Bismi’llāhi’r-ra</w:t>
      </w:r>
      <w:r w:rsidRPr="00172B13">
        <w:rPr>
          <w:rFonts w:ascii="Cambria" w:hAnsi="Cambria" w:cs="Cambria"/>
        </w:rPr>
        <w:t>ḥ</w:t>
      </w:r>
      <w:r w:rsidRPr="00172B13">
        <w:t>māni’r-ra</w:t>
      </w:r>
      <w:r w:rsidRPr="00172B13">
        <w:rPr>
          <w:rFonts w:ascii="Cambria" w:hAnsi="Cambria" w:cs="Cambria"/>
        </w:rPr>
        <w:t>ḥ</w:t>
      </w:r>
      <w:r w:rsidRPr="00172B13">
        <w:t xml:space="preserve">īm. (2) </w:t>
      </w:r>
      <w:r w:rsidRPr="00172B13">
        <w:rPr>
          <w:b/>
        </w:rPr>
        <w:t xml:space="preserve">AK. </w:t>
      </w:r>
      <w:r w:rsidRPr="00172B13">
        <w:t>Ol va</w:t>
      </w:r>
      <w:r w:rsidRPr="00172B13">
        <w:rPr>
          <w:rFonts w:ascii="Cambria" w:hAnsi="Cambria" w:cs="Cambria"/>
        </w:rPr>
        <w:t>ḳ</w:t>
      </w:r>
      <w:r w:rsidRPr="00172B13">
        <w:t>tde ki Tañrı’nuñ na</w:t>
      </w:r>
      <w:r w:rsidRPr="00172B13">
        <w:rPr>
          <w:rFonts w:ascii="Cambria" w:hAnsi="Cambria" w:cs="Cambria"/>
        </w:rPr>
        <w:t>ṣ</w:t>
      </w:r>
      <w:r w:rsidRPr="00172B13">
        <w:t>rı gele da</w:t>
      </w:r>
      <w:r w:rsidRPr="00172B13">
        <w:rPr>
          <w:rFonts w:ascii="Cambria" w:hAnsi="Cambria" w:cs="Cambria"/>
        </w:rPr>
        <w:t>ḫ</w:t>
      </w:r>
      <w:r w:rsidRPr="00172B13">
        <w:t>ı fet</w:t>
      </w:r>
      <w:r w:rsidRPr="00172B13">
        <w:rPr>
          <w:rFonts w:ascii="Cambria" w:hAnsi="Cambria" w:cs="Cambria"/>
        </w:rPr>
        <w:t>ḥ</w:t>
      </w:r>
      <w:r w:rsidRPr="00172B13">
        <w:t xml:space="preserve">i gele Tañrı </w:t>
      </w:r>
      <w:r w:rsidRPr="00172B13">
        <w:rPr>
          <w:rFonts w:ascii="Cambria" w:hAnsi="Cambria" w:cs="Cambria"/>
        </w:rPr>
        <w:t>ḥ</w:t>
      </w:r>
      <w:r w:rsidRPr="00172B13">
        <w:t xml:space="preserve">ażretinden. (3) </w:t>
      </w:r>
      <w:r w:rsidRPr="00172B13">
        <w:rPr>
          <w:b/>
        </w:rPr>
        <w:t xml:space="preserve">AK. </w:t>
      </w:r>
      <w:r w:rsidRPr="00172B13">
        <w:t>Da</w:t>
      </w:r>
      <w:r w:rsidRPr="00172B13">
        <w:rPr>
          <w:rFonts w:ascii="Cambria" w:hAnsi="Cambria" w:cs="Cambria"/>
        </w:rPr>
        <w:t>ḫ</w:t>
      </w:r>
      <w:r w:rsidRPr="00172B13">
        <w:t xml:space="preserve">ı göresin </w:t>
      </w:r>
      <w:r w:rsidRPr="00172B13">
        <w:rPr>
          <w:rFonts w:ascii="Cambria" w:hAnsi="Cambria" w:cs="Cambria"/>
        </w:rPr>
        <w:t>ḫ</w:t>
      </w:r>
      <w:r w:rsidRPr="00172B13">
        <w:t>al</w:t>
      </w:r>
      <w:r w:rsidRPr="00172B13">
        <w:rPr>
          <w:rFonts w:ascii="Cambria" w:hAnsi="Cambria" w:cs="Cambria"/>
        </w:rPr>
        <w:t>ḳ</w:t>
      </w:r>
      <w:r w:rsidRPr="00172B13">
        <w:t xml:space="preserve">ı Tañrı buyurduġı (4) dīne girürler bölük bölük. </w:t>
      </w:r>
      <w:r w:rsidRPr="00172B13">
        <w:rPr>
          <w:b/>
        </w:rPr>
        <w:t xml:space="preserve">AK. </w:t>
      </w:r>
      <w:r w:rsidRPr="00172B13">
        <w:t>Teşbī</w:t>
      </w:r>
      <w:r w:rsidRPr="00172B13">
        <w:rPr>
          <w:rFonts w:ascii="Cambria" w:hAnsi="Cambria" w:cs="Cambria"/>
        </w:rPr>
        <w:t>ḥ</w:t>
      </w:r>
      <w:r w:rsidRPr="00172B13">
        <w:t xml:space="preserve"> it ol va</w:t>
      </w:r>
      <w:r w:rsidRPr="00172B13">
        <w:rPr>
          <w:rFonts w:ascii="Cambria" w:hAnsi="Cambria" w:cs="Cambria"/>
        </w:rPr>
        <w:t>ḳ</w:t>
      </w:r>
      <w:r w:rsidRPr="00172B13">
        <w:t>tde (5) ya</w:t>
      </w:r>
      <w:r w:rsidRPr="00172B13">
        <w:rPr>
          <w:rFonts w:ascii="Times New Roman" w:hAnsi="Times New Roman" w:cs="Times New Roman"/>
        </w:rPr>
        <w:t>ʿ</w:t>
      </w:r>
      <w:r w:rsidRPr="00172B13">
        <w:t>nī “</w:t>
      </w:r>
      <w:r w:rsidRPr="00172B13">
        <w:rPr>
          <w:i/>
        </w:rPr>
        <w:t>Sub</w:t>
      </w:r>
      <w:r w:rsidRPr="00172B13">
        <w:rPr>
          <w:rFonts w:ascii="Cambria" w:hAnsi="Cambria" w:cs="Cambria"/>
          <w:i/>
        </w:rPr>
        <w:t>ḥ</w:t>
      </w:r>
      <w:r w:rsidRPr="00172B13">
        <w:rPr>
          <w:rFonts w:ascii="Minion Pro" w:hAnsi="Minion Pro" w:cs="Minion Pro"/>
          <w:i/>
        </w:rPr>
        <w:t>ā</w:t>
      </w:r>
      <w:r w:rsidRPr="00172B13">
        <w:rPr>
          <w:i/>
        </w:rPr>
        <w:t>na’llāh”</w:t>
      </w:r>
      <w:r w:rsidRPr="00172B13">
        <w:t>ı didi, ma</w:t>
      </w:r>
      <w:r w:rsidRPr="00172B13">
        <w:rPr>
          <w:rFonts w:ascii="Times New Roman" w:hAnsi="Times New Roman" w:cs="Times New Roman"/>
        </w:rPr>
        <w:t>ʿ</w:t>
      </w:r>
      <w:r w:rsidRPr="00172B13">
        <w:t xml:space="preserve">būduñuñ </w:t>
      </w:r>
      <w:r w:rsidRPr="00172B13">
        <w:rPr>
          <w:rFonts w:ascii="Cambria" w:hAnsi="Cambria" w:cs="Cambria"/>
        </w:rPr>
        <w:t>ḥ</w:t>
      </w:r>
      <w:r w:rsidRPr="00172B13">
        <w:t>amdiyile da</w:t>
      </w:r>
      <w:r w:rsidRPr="00172B13">
        <w:rPr>
          <w:rFonts w:ascii="Cambria" w:hAnsi="Cambria" w:cs="Cambria"/>
        </w:rPr>
        <w:t>ḫ</w:t>
      </w:r>
      <w:r w:rsidRPr="00172B13">
        <w:t>ı ta</w:t>
      </w:r>
      <w:r w:rsidRPr="00172B13">
        <w:rPr>
          <w:rFonts w:ascii="Times New Roman" w:hAnsi="Times New Roman" w:cs="Times New Roman"/>
        </w:rPr>
        <w:t>ʿ</w:t>
      </w:r>
      <w:r w:rsidRPr="00172B13">
        <w:t>accüb</w:t>
      </w:r>
      <w:r w:rsidRPr="00172B13">
        <w:rPr>
          <w:vertAlign w:val="superscript"/>
        </w:rPr>
        <w:footnoteReference w:id="115"/>
      </w:r>
      <w:r w:rsidRPr="00172B13">
        <w:t xml:space="preserve"> it şunı ki</w:t>
      </w:r>
      <w:r w:rsidRPr="00172B13">
        <w:rPr>
          <w:vertAlign w:val="superscript"/>
        </w:rPr>
        <w:footnoteReference w:id="116"/>
      </w:r>
      <w:r w:rsidRPr="00172B13">
        <w:t xml:space="preserve"> Tañrı saña </w:t>
      </w:r>
      <w:r w:rsidRPr="00172B13">
        <w:lastRenderedPageBreak/>
        <w:t>müyesser (6) itdi, da</w:t>
      </w:r>
      <w:r w:rsidRPr="00172B13">
        <w:rPr>
          <w:rFonts w:ascii="Cambria" w:hAnsi="Cambria" w:cs="Cambria"/>
        </w:rPr>
        <w:t>ḫ</w:t>
      </w:r>
      <w:r w:rsidRPr="00172B13">
        <w:t>ı isriġfār eyle ya</w:t>
      </w:r>
      <w:r w:rsidRPr="00172B13">
        <w:rPr>
          <w:rFonts w:ascii="Times New Roman" w:hAnsi="Times New Roman" w:cs="Times New Roman"/>
        </w:rPr>
        <w:t>ʿ</w:t>
      </w:r>
      <w:r w:rsidRPr="00172B13">
        <w:t xml:space="preserve">nī ol </w:t>
      </w:r>
      <w:r w:rsidRPr="00172B13">
        <w:rPr>
          <w:rFonts w:ascii="Cambria" w:hAnsi="Cambria" w:cs="Cambria"/>
        </w:rPr>
        <w:t>ḥ</w:t>
      </w:r>
      <w:r w:rsidRPr="00172B13">
        <w:t>ażretden ta</w:t>
      </w:r>
      <w:r w:rsidRPr="00172B13">
        <w:rPr>
          <w:rFonts w:ascii="Cambria" w:hAnsi="Cambria" w:cs="Cambria"/>
        </w:rPr>
        <w:t>ḳṣ</w:t>
      </w:r>
      <w:r w:rsidRPr="00172B13">
        <w:t>īrüñi</w:t>
      </w:r>
      <w:r w:rsidRPr="00172B13">
        <w:rPr>
          <w:vertAlign w:val="superscript"/>
        </w:rPr>
        <w:footnoteReference w:id="117"/>
      </w:r>
      <w:r w:rsidRPr="00172B13">
        <w:t xml:space="preserve"> dile. </w:t>
      </w:r>
      <w:r w:rsidRPr="00172B13">
        <w:rPr>
          <w:b/>
        </w:rPr>
        <w:t>AK</w:t>
      </w:r>
      <w:r w:rsidRPr="00172B13">
        <w:rPr>
          <w:b/>
          <w:vertAlign w:val="superscript"/>
        </w:rPr>
        <w:footnoteReference w:id="118"/>
      </w:r>
      <w:r w:rsidRPr="00172B13">
        <w:rPr>
          <w:b/>
        </w:rPr>
        <w:t xml:space="preserve">. </w:t>
      </w:r>
      <w:r w:rsidRPr="00172B13">
        <w:t>(7) Bedürüstī, ol ma</w:t>
      </w:r>
      <w:r w:rsidRPr="00172B13">
        <w:rPr>
          <w:rFonts w:ascii="Times New Roman" w:hAnsi="Times New Roman" w:cs="Times New Roman"/>
        </w:rPr>
        <w:t>ʿ</w:t>
      </w:r>
      <w:r w:rsidRPr="00172B13">
        <w:t>būd tevvāb oldı, ya</w:t>
      </w:r>
      <w:r w:rsidRPr="00172B13">
        <w:rPr>
          <w:rFonts w:ascii="Times New Roman" w:hAnsi="Times New Roman" w:cs="Times New Roman"/>
        </w:rPr>
        <w:t>ʿ</w:t>
      </w:r>
      <w:r w:rsidRPr="00172B13">
        <w:t>nī tecāvüz idici oldı ya “</w:t>
      </w:r>
      <w:r w:rsidRPr="00172B13">
        <w:rPr>
          <w:i/>
        </w:rPr>
        <w:t xml:space="preserve">Fesebbih bihamdi rabbike </w:t>
      </w:r>
      <w:r w:rsidRPr="00172B13">
        <w:t xml:space="preserve">(8) </w:t>
      </w:r>
      <w:r w:rsidRPr="00172B13">
        <w:rPr>
          <w:i/>
        </w:rPr>
        <w:t>vestaġfirhu”</w:t>
      </w:r>
      <w:r w:rsidRPr="00172B13">
        <w:rPr>
          <w:i/>
          <w:vertAlign w:val="superscript"/>
        </w:rPr>
        <w:footnoteReference w:id="119"/>
      </w:r>
      <w:r w:rsidRPr="00172B13">
        <w:rPr>
          <w:i/>
        </w:rPr>
        <w:t xml:space="preserve"> </w:t>
      </w:r>
      <w:r w:rsidRPr="00172B13">
        <w:t xml:space="preserve">didügi oldı ki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 “</w:t>
      </w:r>
      <w:r w:rsidRPr="00172B13">
        <w:rPr>
          <w:i/>
        </w:rPr>
        <w:t>Sub</w:t>
      </w:r>
      <w:r w:rsidRPr="00172B13">
        <w:rPr>
          <w:rFonts w:ascii="Cambria" w:hAnsi="Cambria" w:cs="Cambria"/>
          <w:i/>
        </w:rPr>
        <w:t>ḥ</w:t>
      </w:r>
      <w:r w:rsidRPr="00172B13">
        <w:rPr>
          <w:rFonts w:ascii="Minion Pro" w:hAnsi="Minion Pro" w:cs="Minion Pro"/>
          <w:i/>
        </w:rPr>
        <w:t>ā</w:t>
      </w:r>
      <w:r w:rsidRPr="00172B13">
        <w:rPr>
          <w:i/>
        </w:rPr>
        <w:t>neke’llāhumme ve bi</w:t>
      </w:r>
      <w:r w:rsidRPr="00172B13">
        <w:rPr>
          <w:rFonts w:ascii="Cambria" w:hAnsi="Cambria" w:cs="Cambria"/>
          <w:i/>
        </w:rPr>
        <w:t>ḥ</w:t>
      </w:r>
      <w:r w:rsidRPr="00172B13">
        <w:rPr>
          <w:i/>
        </w:rPr>
        <w:t xml:space="preserve">amdike ve estaġfirüke ve etūbu </w:t>
      </w:r>
      <w:r w:rsidRPr="00172B13">
        <w:t xml:space="preserve">(9) </w:t>
      </w:r>
      <w:r w:rsidRPr="00172B13">
        <w:rPr>
          <w:i/>
        </w:rPr>
        <w:t>ileyke”</w:t>
      </w:r>
      <w:r w:rsidRPr="00172B13">
        <w:rPr>
          <w:i/>
          <w:vertAlign w:val="superscript"/>
        </w:rPr>
        <w:footnoteReference w:id="120"/>
      </w:r>
      <w:r w:rsidRPr="00172B13">
        <w:t xml:space="preserve"> diyeyidi, peyġamber ide  didi; nice ki “</w:t>
      </w:r>
      <w:r w:rsidRPr="00172B13">
        <w:rPr>
          <w:i/>
        </w:rPr>
        <w:t xml:space="preserve">ve innī estaġfiru’llāhe fī külli yevmin </w:t>
      </w:r>
      <w:r w:rsidRPr="00172B13">
        <w:t xml:space="preserve">(10) </w:t>
      </w:r>
      <w:r w:rsidRPr="00172B13">
        <w:rPr>
          <w:i/>
        </w:rPr>
        <w:t>mi</w:t>
      </w:r>
      <w:r w:rsidRPr="00172B13">
        <w:rPr>
          <w:rFonts w:ascii="Times New Roman" w:hAnsi="Times New Roman" w:cs="Times New Roman"/>
          <w:i/>
        </w:rPr>
        <w:t>ʾ</w:t>
      </w:r>
      <w:r w:rsidRPr="00172B13">
        <w:rPr>
          <w:i/>
        </w:rPr>
        <w:t>ete merretin”</w:t>
      </w:r>
      <w:r w:rsidRPr="00172B13">
        <w:rPr>
          <w:i/>
          <w:vertAlign w:val="superscript"/>
        </w:rPr>
        <w:footnoteReference w:id="121"/>
      </w:r>
      <w:r w:rsidRPr="00172B13">
        <w:rPr>
          <w:i/>
        </w:rPr>
        <w:t xml:space="preserve"> </w:t>
      </w:r>
      <w:r w:rsidRPr="00172B13">
        <w:t>didi. Suvāl: “</w:t>
      </w:r>
      <w:r w:rsidRPr="00172B13">
        <w:rPr>
          <w:i/>
        </w:rPr>
        <w:t>Yed</w:t>
      </w:r>
      <w:r w:rsidRPr="00172B13">
        <w:rPr>
          <w:rFonts w:ascii="Cambria" w:hAnsi="Cambria" w:cs="Cambria"/>
          <w:i/>
        </w:rPr>
        <w:t>ḫ</w:t>
      </w:r>
      <w:r w:rsidRPr="00172B13">
        <w:rPr>
          <w:i/>
        </w:rPr>
        <w:t>ulūne”</w:t>
      </w:r>
      <w:r w:rsidRPr="00172B13">
        <w:rPr>
          <w:i/>
          <w:vertAlign w:val="superscript"/>
        </w:rPr>
        <w:footnoteReference w:id="122"/>
      </w:r>
      <w:r w:rsidRPr="00172B13">
        <w:t xml:space="preserve"> laf</w:t>
      </w:r>
      <w:r w:rsidRPr="00172B13">
        <w:rPr>
          <w:rFonts w:ascii="Cambria" w:hAnsi="Cambria" w:cs="Cambria"/>
        </w:rPr>
        <w:t>ẓ</w:t>
      </w:r>
      <w:r w:rsidRPr="00172B13">
        <w:t>ınuñ ma</w:t>
      </w:r>
      <w:r w:rsidRPr="00172B13">
        <w:rPr>
          <w:rFonts w:ascii="Cambria" w:hAnsi="Cambria" w:cs="Cambria"/>
        </w:rPr>
        <w:t>ḥ</w:t>
      </w:r>
      <w:r w:rsidRPr="00172B13">
        <w:t xml:space="preserve">alli nedür? Cevāb: </w:t>
      </w:r>
      <w:r w:rsidRPr="00172B13">
        <w:rPr>
          <w:i/>
        </w:rPr>
        <w:t>Ra</w:t>
      </w:r>
      <w:r w:rsidRPr="00172B13">
        <w:rPr>
          <w:rFonts w:ascii="Times New Roman" w:hAnsi="Times New Roman" w:cs="Times New Roman"/>
          <w:i/>
        </w:rPr>
        <w:t>ʾ</w:t>
      </w:r>
      <w:r w:rsidRPr="00172B13">
        <w:rPr>
          <w:i/>
        </w:rPr>
        <w:t>eyte, eb</w:t>
      </w:r>
      <w:r w:rsidRPr="00172B13">
        <w:rPr>
          <w:rFonts w:ascii="Cambria" w:hAnsi="Cambria" w:cs="Cambria"/>
          <w:i/>
        </w:rPr>
        <w:t>ṣ</w:t>
      </w:r>
      <w:r w:rsidRPr="00172B13">
        <w:rPr>
          <w:i/>
        </w:rPr>
        <w:t xml:space="preserve">arte </w:t>
      </w:r>
      <w:r w:rsidRPr="00172B13">
        <w:t>(11) ma</w:t>
      </w:r>
      <w:r w:rsidRPr="00172B13">
        <w:rPr>
          <w:rFonts w:ascii="Times New Roman" w:hAnsi="Times New Roman" w:cs="Times New Roman"/>
        </w:rPr>
        <w:t>ʿ</w:t>
      </w:r>
      <w:r w:rsidRPr="00172B13">
        <w:t xml:space="preserve">nāsına olurısa </w:t>
      </w:r>
      <w:r w:rsidRPr="00172B13">
        <w:rPr>
          <w:rFonts w:ascii="Cambria" w:hAnsi="Cambria" w:cs="Cambria"/>
          <w:i/>
        </w:rPr>
        <w:t>ḥ</w:t>
      </w:r>
      <w:r w:rsidRPr="00172B13">
        <w:rPr>
          <w:rFonts w:ascii="Minion Pro" w:hAnsi="Minion Pro" w:cs="Minion Pro"/>
          <w:i/>
        </w:rPr>
        <w:t>ā</w:t>
      </w:r>
      <w:r w:rsidRPr="00172B13">
        <w:rPr>
          <w:i/>
        </w:rPr>
        <w:t>l</w:t>
      </w:r>
      <w:r w:rsidRPr="00172B13">
        <w:t xml:space="preserve">dur, </w:t>
      </w:r>
      <w:r w:rsidRPr="00172B13">
        <w:rPr>
          <w:rFonts w:ascii="Times New Roman" w:hAnsi="Times New Roman" w:cs="Times New Roman"/>
          <w:i/>
        </w:rPr>
        <w:t>ʿ</w:t>
      </w:r>
      <w:r w:rsidRPr="00172B13">
        <w:rPr>
          <w:i/>
        </w:rPr>
        <w:t xml:space="preserve">alimte </w:t>
      </w:r>
      <w:r w:rsidRPr="00172B13">
        <w:t>ma</w:t>
      </w:r>
      <w:r w:rsidRPr="00172B13">
        <w:rPr>
          <w:rFonts w:ascii="Times New Roman" w:hAnsi="Times New Roman" w:cs="Times New Roman"/>
        </w:rPr>
        <w:t>ʿ</w:t>
      </w:r>
      <w:r w:rsidRPr="00172B13">
        <w:t>nāsına olurısa mef</w:t>
      </w:r>
      <w:r w:rsidRPr="00172B13">
        <w:rPr>
          <w:rFonts w:ascii="Times New Roman" w:hAnsi="Times New Roman" w:cs="Times New Roman"/>
        </w:rPr>
        <w:t>ʿ</w:t>
      </w:r>
      <w:r w:rsidRPr="00172B13">
        <w:t>ūl-ı s</w:t>
      </w:r>
      <w:r w:rsidRPr="00172B13">
        <w:rPr>
          <w:rFonts w:ascii="Times New Roman" w:hAnsi="Times New Roman" w:cs="Times New Roman"/>
        </w:rPr>
        <w:t>̱</w:t>
      </w:r>
      <w:r w:rsidRPr="00172B13">
        <w:t>ānīdür. Va</w:t>
      </w:r>
      <w:r w:rsidRPr="00172B13">
        <w:rPr>
          <w:rFonts w:ascii="Cambria" w:hAnsi="Cambria" w:cs="Cambria"/>
        </w:rPr>
        <w:t>ḳ</w:t>
      </w:r>
      <w:r w:rsidRPr="00172B13">
        <w:t>tī ki (12) bu sūre indi a</w:t>
      </w:r>
      <w:r w:rsidRPr="00172B13">
        <w:rPr>
          <w:rFonts w:ascii="Cambria" w:hAnsi="Cambria" w:cs="Cambria"/>
        </w:rPr>
        <w:t>ṣḥ</w:t>
      </w:r>
      <w:r w:rsidRPr="00172B13">
        <w:rPr>
          <w:rFonts w:ascii="Minion Pro" w:hAnsi="Minion Pro" w:cs="Minion Pro"/>
        </w:rPr>
        <w:t>ā</w:t>
      </w:r>
      <w:r w:rsidRPr="00172B13">
        <w:t xml:space="preserve">b bir oġrıda şād oldılar. Evet, İbn-i </w:t>
      </w:r>
      <w:r w:rsidRPr="00172B13">
        <w:rPr>
          <w:rFonts w:ascii="Times New Roman" w:hAnsi="Times New Roman" w:cs="Times New Roman"/>
        </w:rPr>
        <w:t>ʿ</w:t>
      </w:r>
      <w:r w:rsidRPr="00172B13">
        <w:t xml:space="preserve">Abbās aġladı, peyġamber (13) neyçün aġlarsın didi, İbn-i </w:t>
      </w:r>
      <w:r w:rsidRPr="00172B13">
        <w:rPr>
          <w:rFonts w:ascii="Times New Roman" w:hAnsi="Times New Roman" w:cs="Times New Roman"/>
        </w:rPr>
        <w:t>ʿ</w:t>
      </w:r>
      <w:r w:rsidRPr="00172B13">
        <w:t xml:space="preserve">Abbās; Tañrı seni </w:t>
      </w:r>
      <w:r w:rsidRPr="00172B13">
        <w:rPr>
          <w:rFonts w:ascii="Cambria" w:hAnsi="Cambria" w:cs="Cambria"/>
        </w:rPr>
        <w:t>ḥ</w:t>
      </w:r>
      <w:r w:rsidRPr="00172B13">
        <w:t>ażretine da</w:t>
      </w:r>
      <w:r w:rsidRPr="00172B13">
        <w:rPr>
          <w:rFonts w:ascii="Times New Roman" w:hAnsi="Times New Roman" w:cs="Times New Roman"/>
        </w:rPr>
        <w:t>ʿ</w:t>
      </w:r>
      <w:r w:rsidRPr="00172B13">
        <w:t xml:space="preserve">vet itmiş, didi. (14) Peyġamber şöyledür ki dirsin, didi. Bir nice eyyāmdan </w:t>
      </w:r>
      <w:r w:rsidRPr="00172B13">
        <w:rPr>
          <w:rFonts w:ascii="Cambria" w:hAnsi="Cambria" w:cs="Cambria"/>
        </w:rPr>
        <w:t>ṣ</w:t>
      </w:r>
      <w:r w:rsidRPr="00172B13">
        <w:t xml:space="preserve">oñra peyġambere </w:t>
      </w:r>
      <w:r w:rsidRPr="00172B13">
        <w:rPr>
          <w:rFonts w:ascii="Cambria" w:hAnsi="Cambria" w:cs="Cambria"/>
        </w:rPr>
        <w:t>ḫ</w:t>
      </w:r>
      <w:r w:rsidRPr="00172B13">
        <w:t>astelik</w:t>
      </w:r>
      <w:r w:rsidRPr="00172B13">
        <w:rPr>
          <w:vertAlign w:val="superscript"/>
        </w:rPr>
        <w:footnoteReference w:id="123"/>
      </w:r>
      <w:r w:rsidRPr="00172B13">
        <w:t xml:space="preserve"> (15) belürdi, minbere çı</w:t>
      </w:r>
      <w:r w:rsidRPr="00172B13">
        <w:rPr>
          <w:rFonts w:ascii="Cambria" w:hAnsi="Cambria" w:cs="Cambria"/>
        </w:rPr>
        <w:t>ḳ</w:t>
      </w:r>
      <w:r w:rsidRPr="00172B13">
        <w:t>dı, da</w:t>
      </w:r>
      <w:r w:rsidRPr="00172B13">
        <w:rPr>
          <w:rFonts w:ascii="Cambria" w:hAnsi="Cambria" w:cs="Cambria"/>
        </w:rPr>
        <w:t>ḫ</w:t>
      </w:r>
      <w:r w:rsidRPr="00172B13">
        <w:t xml:space="preserve">ı </w:t>
      </w:r>
      <w:r w:rsidRPr="00172B13">
        <w:rPr>
          <w:rFonts w:ascii="Cambria" w:hAnsi="Cambria" w:cs="Cambria"/>
        </w:rPr>
        <w:t>ḫ</w:t>
      </w:r>
      <w:r w:rsidRPr="00172B13">
        <w:t>u</w:t>
      </w:r>
      <w:r w:rsidRPr="00172B13">
        <w:rPr>
          <w:rFonts w:ascii="Cambria" w:hAnsi="Cambria" w:cs="Cambria"/>
        </w:rPr>
        <w:t>ṭ</w:t>
      </w:r>
      <w:r w:rsidRPr="00172B13">
        <w:t>be o</w:t>
      </w:r>
      <w:r w:rsidRPr="00172B13">
        <w:rPr>
          <w:rFonts w:ascii="Cambria" w:hAnsi="Cambria" w:cs="Cambria"/>
        </w:rPr>
        <w:t>ḳ</w:t>
      </w:r>
      <w:r w:rsidRPr="00172B13">
        <w:t>ıdı. Bir bende ki Tañrı anı mu</w:t>
      </w:r>
      <w:r w:rsidRPr="00172B13">
        <w:rPr>
          <w:rFonts w:ascii="Cambria" w:hAnsi="Cambria" w:cs="Cambria"/>
        </w:rPr>
        <w:t>ḫ</w:t>
      </w:r>
      <w:r w:rsidRPr="00172B13">
        <w:t xml:space="preserve">ayyer itdi, dünyāyıla (16) </w:t>
      </w:r>
      <w:r w:rsidRPr="00172B13">
        <w:rPr>
          <w:rFonts w:ascii="Times New Roman" w:hAnsi="Times New Roman" w:cs="Times New Roman"/>
        </w:rPr>
        <w:t>ʿ</w:t>
      </w:r>
      <w:r w:rsidRPr="00172B13">
        <w:t>u</w:t>
      </w:r>
      <w:r w:rsidRPr="00172B13">
        <w:rPr>
          <w:rFonts w:ascii="Cambria" w:hAnsi="Cambria" w:cs="Cambria"/>
        </w:rPr>
        <w:t>ḳ</w:t>
      </w:r>
      <w:r w:rsidRPr="00172B13">
        <w:t>bāsınuñ arasında da</w:t>
      </w:r>
      <w:r w:rsidRPr="00172B13">
        <w:rPr>
          <w:rFonts w:ascii="Cambria" w:hAnsi="Cambria" w:cs="Cambria"/>
        </w:rPr>
        <w:t>ḫ</w:t>
      </w:r>
      <w:r w:rsidRPr="00172B13">
        <w:t>ı ol Tañrı’nuñ li</w:t>
      </w:r>
      <w:r w:rsidRPr="00172B13">
        <w:rPr>
          <w:rFonts w:ascii="Cambria" w:hAnsi="Cambria" w:cs="Cambria"/>
        </w:rPr>
        <w:t>ḳ</w:t>
      </w:r>
      <w:r w:rsidRPr="00172B13">
        <w:t>āsını i</w:t>
      </w:r>
      <w:r w:rsidRPr="00172B13">
        <w:rPr>
          <w:rFonts w:ascii="Cambria" w:hAnsi="Cambria" w:cs="Cambria"/>
        </w:rPr>
        <w:t>ḫ</w:t>
      </w:r>
      <w:r w:rsidRPr="00172B13">
        <w:t>tiyār itdi, didiyise Ebū Bekr (17) da</w:t>
      </w:r>
      <w:r w:rsidRPr="00172B13">
        <w:rPr>
          <w:rFonts w:ascii="Cambria" w:hAnsi="Cambria" w:cs="Cambria"/>
        </w:rPr>
        <w:t>ḫ</w:t>
      </w:r>
      <w:r w:rsidRPr="00172B13">
        <w:t xml:space="preserve">ı agladı, cānum saña </w:t>
      </w:r>
      <w:r w:rsidR="00E60B32" w:rsidRPr="00172B13">
        <w:rPr>
          <w:rFonts w:ascii="Times New Roman" w:hAnsi="Times New Roman" w:cs="Times New Roman"/>
        </w:rPr>
        <w:t>ḳ</w:t>
      </w:r>
      <w:r w:rsidR="00C9394C" w:rsidRPr="00172B13">
        <w:rPr>
          <w:rFonts w:ascii="Cambria" w:hAnsi="Cambria" w:cs="Cambria"/>
        </w:rPr>
        <w:t>u</w:t>
      </w:r>
      <w:r w:rsidRPr="00172B13">
        <w:t>rbān olsun yā Mu</w:t>
      </w:r>
      <w:r w:rsidRPr="00172B13">
        <w:rPr>
          <w:rFonts w:ascii="Cambria" w:hAnsi="Cambria" w:cs="Cambria"/>
        </w:rPr>
        <w:t>ḥ</w:t>
      </w:r>
      <w:r w:rsidRPr="00172B13">
        <w:t xml:space="preserve">ammed, didi. Andan </w:t>
      </w:r>
      <w:r w:rsidRPr="00172B13">
        <w:rPr>
          <w:rFonts w:ascii="Cambria" w:hAnsi="Cambria" w:cs="Cambria"/>
        </w:rPr>
        <w:t>ṣ</w:t>
      </w:r>
      <w:r w:rsidRPr="00172B13">
        <w:t>oñra indi da</w:t>
      </w:r>
      <w:r w:rsidRPr="00172B13">
        <w:rPr>
          <w:rFonts w:ascii="Cambria" w:hAnsi="Cambria" w:cs="Cambria"/>
        </w:rPr>
        <w:t>ḫ</w:t>
      </w:r>
      <w:r w:rsidRPr="00172B13">
        <w:t>ı Fā</w:t>
      </w:r>
      <w:r w:rsidRPr="00172B13">
        <w:rPr>
          <w:rFonts w:ascii="Cambria" w:hAnsi="Cambria" w:cs="Cambria"/>
        </w:rPr>
        <w:t>ṭ</w:t>
      </w:r>
      <w:r w:rsidRPr="00172B13">
        <w:t>ıma</w:t>
      </w:r>
      <w:r w:rsidRPr="00172B13">
        <w:rPr>
          <w:rFonts w:ascii="Times New Roman" w:hAnsi="Times New Roman" w:cs="Times New Roman"/>
        </w:rPr>
        <w:t>ʾ</w:t>
      </w:r>
      <w:r w:rsidRPr="00172B13">
        <w:t>ı (18) o</w:t>
      </w:r>
      <w:r w:rsidRPr="00172B13">
        <w:rPr>
          <w:rFonts w:ascii="Cambria" w:hAnsi="Cambria" w:cs="Cambria"/>
        </w:rPr>
        <w:t>ḳ</w:t>
      </w:r>
      <w:r w:rsidRPr="00172B13">
        <w:t>ıdı, “oġul ben giderem” didi, da</w:t>
      </w:r>
      <w:r w:rsidRPr="00172B13">
        <w:rPr>
          <w:rFonts w:ascii="Cambria" w:hAnsi="Cambria" w:cs="Cambria"/>
        </w:rPr>
        <w:t>ḫ</w:t>
      </w:r>
      <w:r w:rsidRPr="00172B13">
        <w:t>ı Fā</w:t>
      </w:r>
      <w:r w:rsidRPr="00172B13">
        <w:rPr>
          <w:rFonts w:ascii="Cambria" w:hAnsi="Cambria" w:cs="Cambria"/>
        </w:rPr>
        <w:t>ṭ</w:t>
      </w:r>
      <w:r w:rsidRPr="00172B13">
        <w:t xml:space="preserve">ıma aġladı. Peyġamber aġlama ki baña ehlümden evvel (19) </w:t>
      </w:r>
      <w:r w:rsidRPr="00172B13">
        <w:rPr>
          <w:rFonts w:ascii="Cambria" w:hAnsi="Cambria" w:cs="Cambria"/>
        </w:rPr>
        <w:t>ḳ</w:t>
      </w:r>
      <w:r w:rsidRPr="00172B13">
        <w:t>avuşanı sensin didi, da</w:t>
      </w:r>
      <w:r w:rsidRPr="00172B13">
        <w:rPr>
          <w:rFonts w:ascii="Cambria" w:hAnsi="Cambria" w:cs="Cambria"/>
        </w:rPr>
        <w:t>ḫ</w:t>
      </w:r>
      <w:r w:rsidRPr="00172B13">
        <w:t xml:space="preserve">ı </w:t>
      </w:r>
      <w:r w:rsidRPr="00172B13">
        <w:rPr>
          <w:rFonts w:ascii="Cambria" w:hAnsi="Cambria" w:cs="Cambria"/>
        </w:rPr>
        <w:t>ḫ</w:t>
      </w:r>
      <w:r w:rsidRPr="00172B13">
        <w:t xml:space="preserve">aste oldı. </w:t>
      </w:r>
      <w:r w:rsidRPr="00172B13">
        <w:rPr>
          <w:rFonts w:ascii="Times New Roman" w:hAnsi="Times New Roman" w:cs="Times New Roman"/>
        </w:rPr>
        <w:t>ʿ</w:t>
      </w:r>
      <w:r w:rsidRPr="00172B13">
        <w:t>Āyişe’nüñ evinde yidi a</w:t>
      </w:r>
      <w:r w:rsidRPr="00172B13">
        <w:rPr>
          <w:rFonts w:ascii="Cambria" w:hAnsi="Cambria" w:cs="Cambria"/>
        </w:rPr>
        <w:t>ṣḥ</w:t>
      </w:r>
      <w:r w:rsidRPr="00172B13">
        <w:rPr>
          <w:rFonts w:ascii="Minion Pro" w:hAnsi="Minion Pro" w:cs="Minion Pro"/>
        </w:rPr>
        <w:t>ā</w:t>
      </w:r>
      <w:r w:rsidRPr="00172B13">
        <w:t>b anda (20) vardılar, da</w:t>
      </w:r>
      <w:r w:rsidRPr="00172B13">
        <w:rPr>
          <w:rFonts w:ascii="Cambria" w:hAnsi="Cambria" w:cs="Cambria"/>
        </w:rPr>
        <w:t>ḫ</w:t>
      </w:r>
      <w:r w:rsidRPr="00172B13">
        <w:t>ı peyġamber anlara ba</w:t>
      </w:r>
      <w:r w:rsidRPr="00172B13">
        <w:rPr>
          <w:rFonts w:ascii="Cambria" w:hAnsi="Cambria" w:cs="Cambria"/>
        </w:rPr>
        <w:t>ḳ</w:t>
      </w:r>
      <w:r w:rsidRPr="00172B13">
        <w:t>ıca</w:t>
      </w:r>
      <w:r w:rsidRPr="00172B13">
        <w:rPr>
          <w:rFonts w:ascii="Cambria" w:hAnsi="Cambria" w:cs="Cambria"/>
        </w:rPr>
        <w:t>ḳ</w:t>
      </w:r>
      <w:r w:rsidRPr="00172B13">
        <w:t xml:space="preserve"> gözleri </w:t>
      </w:r>
      <w:r w:rsidRPr="00172B13">
        <w:rPr>
          <w:rFonts w:ascii="Cambria" w:hAnsi="Cambria" w:cs="Cambria"/>
        </w:rPr>
        <w:t>ṭ</w:t>
      </w:r>
      <w:r w:rsidR="00C9394C" w:rsidRPr="00172B13">
        <w:t>ola</w:t>
      </w:r>
      <w:r w:rsidRPr="00172B13">
        <w:rPr>
          <w:vertAlign w:val="superscript"/>
        </w:rPr>
        <w:footnoteReference w:id="124"/>
      </w:r>
      <w:r w:rsidRPr="00172B13">
        <w:t xml:space="preserve"> geldi, da</w:t>
      </w:r>
      <w:r w:rsidRPr="00172B13">
        <w:rPr>
          <w:rFonts w:ascii="Cambria" w:hAnsi="Cambria" w:cs="Cambria"/>
        </w:rPr>
        <w:t>ḫ</w:t>
      </w:r>
      <w:r w:rsidRPr="00172B13">
        <w:t>ı anlara ta</w:t>
      </w:r>
      <w:r w:rsidRPr="00172B13">
        <w:rPr>
          <w:rFonts w:ascii="Cambria" w:hAnsi="Cambria" w:cs="Cambria"/>
        </w:rPr>
        <w:t>ḳ</w:t>
      </w:r>
      <w:r w:rsidRPr="00172B13">
        <w:t xml:space="preserve">vāyı elden (21) </w:t>
      </w:r>
      <w:r w:rsidRPr="00172B13">
        <w:rPr>
          <w:rFonts w:ascii="Cambria" w:hAnsi="Cambria" w:cs="Cambria"/>
        </w:rPr>
        <w:t>ḳ</w:t>
      </w:r>
      <w:r w:rsidRPr="00172B13">
        <w:t xml:space="preserve">omañ didi, ben Tañrı </w:t>
      </w:r>
      <w:r w:rsidRPr="00172B13">
        <w:rPr>
          <w:rFonts w:ascii="Cambria" w:hAnsi="Cambria" w:cs="Cambria"/>
        </w:rPr>
        <w:t>ḥ</w:t>
      </w:r>
      <w:r w:rsidRPr="00172B13">
        <w:t>ażretine giderem, evvel sidtetü’l-müntehaya</w:t>
      </w:r>
      <w:r w:rsidRPr="00172B13">
        <w:rPr>
          <w:vertAlign w:val="superscript"/>
        </w:rPr>
        <w:footnoteReference w:id="125"/>
      </w:r>
      <w:r w:rsidRPr="00172B13">
        <w:t xml:space="preserve"> varuram, andan cennetü’l-me</w:t>
      </w:r>
      <w:r w:rsidRPr="00172B13">
        <w:rPr>
          <w:rFonts w:ascii="Times New Roman" w:hAnsi="Times New Roman" w:cs="Times New Roman"/>
        </w:rPr>
        <w:t>ʾ</w:t>
      </w:r>
      <w:r w:rsidRPr="00172B13">
        <w:t xml:space="preserve">vāya </w:t>
      </w:r>
      <w:r w:rsidRPr="00172B13">
        <w:rPr>
          <w:b/>
        </w:rPr>
        <w:t xml:space="preserve">[23a] </w:t>
      </w:r>
      <w:r w:rsidRPr="00172B13">
        <w:t xml:space="preserve">(1) varuram, andan </w:t>
      </w:r>
      <w:r w:rsidRPr="00172B13">
        <w:rPr>
          <w:rFonts w:ascii="Times New Roman" w:hAnsi="Times New Roman" w:cs="Times New Roman"/>
        </w:rPr>
        <w:t>ʿ</w:t>
      </w:r>
      <w:r w:rsidRPr="00172B13">
        <w:t>arş-ı a</w:t>
      </w:r>
      <w:r w:rsidRPr="00172B13">
        <w:rPr>
          <w:rFonts w:ascii="Times New Roman" w:hAnsi="Times New Roman" w:cs="Times New Roman"/>
        </w:rPr>
        <w:t>ʿ</w:t>
      </w:r>
      <w:r w:rsidRPr="00172B13">
        <w:t>lāya varuram, didi. A</w:t>
      </w:r>
      <w:r w:rsidRPr="00172B13">
        <w:rPr>
          <w:rFonts w:ascii="Cambria" w:hAnsi="Cambria" w:cs="Cambria"/>
        </w:rPr>
        <w:t>ṣḥ</w:t>
      </w:r>
      <w:r w:rsidRPr="00172B13">
        <w:rPr>
          <w:rFonts w:ascii="Minion Pro" w:hAnsi="Minion Pro" w:cs="Minion Pro"/>
        </w:rPr>
        <w:t>ā</w:t>
      </w:r>
      <w:r w:rsidRPr="00172B13">
        <w:t xml:space="preserve">b aġlaşdılar kefeni nice idelüm didiler (2) peyġamber dilerseñüz bu </w:t>
      </w:r>
      <w:r w:rsidRPr="00172B13">
        <w:rPr>
          <w:rFonts w:ascii="Cambria" w:hAnsi="Cambria" w:cs="Cambria"/>
        </w:rPr>
        <w:t>ṭ</w:t>
      </w:r>
      <w:r w:rsidRPr="00172B13">
        <w:t xml:space="preserve">onumı dilerseñüz </w:t>
      </w:r>
      <w:r w:rsidRPr="00172B13">
        <w:rPr>
          <w:rFonts w:ascii="Cambria" w:hAnsi="Cambria" w:cs="Cambria"/>
        </w:rPr>
        <w:t>ḥ</w:t>
      </w:r>
      <w:r w:rsidRPr="00172B13">
        <w:t>ulle-i</w:t>
      </w:r>
      <w:r w:rsidRPr="00172B13">
        <w:rPr>
          <w:vertAlign w:val="superscript"/>
        </w:rPr>
        <w:footnoteReference w:id="126"/>
      </w:r>
      <w:r w:rsidRPr="00172B13">
        <w:t xml:space="preserve"> enmāriyeyi</w:t>
      </w:r>
      <w:r w:rsidRPr="00172B13">
        <w:rPr>
          <w:vertAlign w:val="superscript"/>
        </w:rPr>
        <w:footnoteReference w:id="127"/>
      </w:r>
      <w:r w:rsidRPr="00172B13">
        <w:t xml:space="preserve"> kefen idüñ andan </w:t>
      </w:r>
      <w:r w:rsidRPr="00172B13">
        <w:rPr>
          <w:rFonts w:ascii="Cambria" w:hAnsi="Cambria" w:cs="Cambria"/>
        </w:rPr>
        <w:t>ṣ</w:t>
      </w:r>
      <w:r w:rsidRPr="00172B13">
        <w:t xml:space="preserve">oñra (3) beni </w:t>
      </w:r>
      <w:r w:rsidRPr="00172B13">
        <w:rPr>
          <w:rFonts w:ascii="Cambria" w:hAnsi="Cambria" w:cs="Cambria"/>
        </w:rPr>
        <w:t>ḳ</w:t>
      </w:r>
      <w:r w:rsidRPr="00172B13">
        <w:t xml:space="preserve">abrüm </w:t>
      </w:r>
      <w:r w:rsidRPr="00172B13">
        <w:rPr>
          <w:rFonts w:ascii="Cambria" w:hAnsi="Cambria" w:cs="Cambria"/>
        </w:rPr>
        <w:t>ḳ</w:t>
      </w:r>
      <w:r w:rsidRPr="00172B13">
        <w:t xml:space="preserve">arañında </w:t>
      </w:r>
      <w:r w:rsidRPr="00172B13">
        <w:rPr>
          <w:rFonts w:ascii="Cambria" w:hAnsi="Cambria" w:cs="Cambria"/>
        </w:rPr>
        <w:t>ḳ</w:t>
      </w:r>
      <w:r w:rsidRPr="00172B13">
        <w:t>oñ da</w:t>
      </w:r>
      <w:r w:rsidRPr="00172B13">
        <w:rPr>
          <w:rFonts w:ascii="Cambria" w:hAnsi="Cambria" w:cs="Cambria"/>
        </w:rPr>
        <w:t>ḫ</w:t>
      </w:r>
      <w:r w:rsidRPr="00172B13">
        <w:t>ı çı</w:t>
      </w:r>
      <w:r w:rsidRPr="00172B13">
        <w:rPr>
          <w:rFonts w:ascii="Cambria" w:hAnsi="Cambria" w:cs="Cambria"/>
        </w:rPr>
        <w:t>ḳ</w:t>
      </w:r>
      <w:r w:rsidRPr="00172B13">
        <w:t xml:space="preserve">uñ, evvel namāzumı Cibrīl </w:t>
      </w:r>
      <w:r w:rsidRPr="00172B13">
        <w:rPr>
          <w:rFonts w:ascii="Cambria" w:hAnsi="Cambria" w:cs="Cambria"/>
        </w:rPr>
        <w:t>ḳ</w:t>
      </w:r>
      <w:r w:rsidRPr="00172B13">
        <w:t xml:space="preserve">ılur andan </w:t>
      </w:r>
      <w:r w:rsidRPr="00172B13">
        <w:lastRenderedPageBreak/>
        <w:t xml:space="preserve">İsrāfīl andan (4) Mikāyil andan Melekü’l-mevt </w:t>
      </w:r>
      <w:r w:rsidRPr="00172B13">
        <w:rPr>
          <w:rFonts w:ascii="Cambria" w:hAnsi="Cambria" w:cs="Cambria"/>
        </w:rPr>
        <w:t>ḳ</w:t>
      </w:r>
      <w:r w:rsidRPr="00172B13">
        <w:t xml:space="preserve">ılur, her biri </w:t>
      </w:r>
      <w:r w:rsidRPr="00172B13">
        <w:rPr>
          <w:rFonts w:ascii="Cambria" w:hAnsi="Cambria" w:cs="Cambria"/>
        </w:rPr>
        <w:t>ḥ</w:t>
      </w:r>
      <w:r w:rsidRPr="00172B13">
        <w:t xml:space="preserve">aşemiyile. Andan ehl-i beytümüñ ricāli (5) andan nisāsı andan siz </w:t>
      </w:r>
      <w:r w:rsidRPr="00172B13">
        <w:rPr>
          <w:rFonts w:ascii="Cambria" w:hAnsi="Cambria" w:cs="Cambria"/>
        </w:rPr>
        <w:t>ḳ</w:t>
      </w:r>
      <w:r w:rsidRPr="00172B13">
        <w:t xml:space="preserve">ıluñ, didi. Peyġamber on sekiz gün </w:t>
      </w:r>
      <w:r w:rsidRPr="00172B13">
        <w:rPr>
          <w:rFonts w:ascii="Cambria" w:hAnsi="Cambria" w:cs="Cambria"/>
        </w:rPr>
        <w:t>ḫ</w:t>
      </w:r>
      <w:r w:rsidRPr="00172B13">
        <w:t>aste oldı (6) düşenbe</w:t>
      </w:r>
      <w:r w:rsidRPr="00172B13">
        <w:rPr>
          <w:vertAlign w:val="superscript"/>
        </w:rPr>
        <w:footnoteReference w:id="128"/>
      </w:r>
      <w:r w:rsidRPr="00172B13">
        <w:t xml:space="preserve"> güni </w:t>
      </w:r>
      <w:r w:rsidRPr="00172B13">
        <w:rPr>
          <w:rFonts w:ascii="Cambria" w:hAnsi="Cambria" w:cs="Cambria"/>
        </w:rPr>
        <w:t>ṭ</w:t>
      </w:r>
      <w:r w:rsidRPr="00172B13">
        <w:t>oġdı Rebī</w:t>
      </w:r>
      <w:r w:rsidRPr="00172B13">
        <w:rPr>
          <w:rFonts w:ascii="Times New Roman" w:hAnsi="Times New Roman" w:cs="Times New Roman"/>
        </w:rPr>
        <w:t>ʿ</w:t>
      </w:r>
      <w:r w:rsidRPr="00172B13">
        <w:t xml:space="preserve">u’l-evvel’üñ on üçindeyidi ol günüñ yārındası (7) </w:t>
      </w:r>
      <w:r w:rsidRPr="00172B13">
        <w:rPr>
          <w:rFonts w:ascii="Cambria" w:hAnsi="Cambria" w:cs="Cambria"/>
        </w:rPr>
        <w:t>ṣ</w:t>
      </w:r>
      <w:r w:rsidRPr="00172B13">
        <w:t>abā</w:t>
      </w:r>
      <w:r w:rsidRPr="00172B13">
        <w:rPr>
          <w:rFonts w:ascii="Cambria" w:hAnsi="Cambria" w:cs="Cambria"/>
        </w:rPr>
        <w:t>ḥ</w:t>
      </w:r>
      <w:r w:rsidRPr="00172B13">
        <w:t>ın Bilāl geldi “</w:t>
      </w:r>
      <w:r w:rsidRPr="00172B13">
        <w:rPr>
          <w:i/>
        </w:rPr>
        <w:t xml:space="preserve">Esselāmu </w:t>
      </w:r>
      <w:r w:rsidRPr="00172B13">
        <w:rPr>
          <w:rFonts w:ascii="Times New Roman" w:hAnsi="Times New Roman" w:cs="Times New Roman"/>
          <w:i/>
        </w:rPr>
        <w:t>ʿ</w:t>
      </w:r>
      <w:r w:rsidRPr="00172B13">
        <w:rPr>
          <w:i/>
        </w:rPr>
        <w:t>aleyke yā Rasūla’llāhi’</w:t>
      </w:r>
      <w:r w:rsidRPr="00172B13">
        <w:rPr>
          <w:rFonts w:ascii="Cambria" w:hAnsi="Cambria" w:cs="Cambria"/>
          <w:i/>
        </w:rPr>
        <w:t>ṣ</w:t>
      </w:r>
      <w:r w:rsidRPr="00172B13">
        <w:rPr>
          <w:i/>
        </w:rPr>
        <w:t>-</w:t>
      </w:r>
      <w:r w:rsidRPr="00172B13">
        <w:rPr>
          <w:rFonts w:ascii="Cambria" w:hAnsi="Cambria" w:cs="Cambria"/>
          <w:i/>
        </w:rPr>
        <w:t>ṣ</w:t>
      </w:r>
      <w:r w:rsidRPr="00172B13">
        <w:rPr>
          <w:i/>
        </w:rPr>
        <w:t>alavātu yer</w:t>
      </w:r>
      <w:r w:rsidRPr="00172B13">
        <w:rPr>
          <w:rFonts w:ascii="Cambria" w:hAnsi="Cambria" w:cs="Cambria"/>
          <w:i/>
        </w:rPr>
        <w:t>ḥ</w:t>
      </w:r>
      <w:r w:rsidRPr="00172B13">
        <w:rPr>
          <w:i/>
        </w:rPr>
        <w:t xml:space="preserve">amuke’llāhu” </w:t>
      </w:r>
      <w:r w:rsidRPr="00172B13">
        <w:t>didi. Bil</w:t>
      </w:r>
      <w:r w:rsidR="005B5D46" w:rsidRPr="00172B13">
        <w:t>ā</w:t>
      </w:r>
      <w:r w:rsidRPr="00172B13">
        <w:t xml:space="preserve">l’i (8) peyġamber işidicek Ebā Bekr’e eyt </w:t>
      </w:r>
      <w:r w:rsidRPr="00172B13">
        <w:rPr>
          <w:rFonts w:ascii="Cambria" w:hAnsi="Cambria" w:cs="Cambria"/>
        </w:rPr>
        <w:t>ḫ</w:t>
      </w:r>
      <w:r w:rsidRPr="00172B13">
        <w:t>al</w:t>
      </w:r>
      <w:r w:rsidRPr="00172B13">
        <w:rPr>
          <w:rFonts w:ascii="Cambria" w:hAnsi="Cambria" w:cs="Cambria"/>
        </w:rPr>
        <w:t>ḳ</w:t>
      </w:r>
      <w:r w:rsidRPr="00172B13">
        <w:t xml:space="preserve">a namāz </w:t>
      </w:r>
      <w:r w:rsidRPr="00172B13">
        <w:rPr>
          <w:rFonts w:ascii="Cambria" w:hAnsi="Cambria" w:cs="Cambria"/>
        </w:rPr>
        <w:t>ḳ</w:t>
      </w:r>
      <w:r w:rsidRPr="00172B13">
        <w:t xml:space="preserve">ılsun, didi. Bilāl mescide girdi (9) aġlāyu Ebū Bekr </w:t>
      </w:r>
      <w:r w:rsidRPr="00172B13">
        <w:rPr>
          <w:rFonts w:ascii="Cambria" w:hAnsi="Cambria" w:cs="Cambria"/>
        </w:rPr>
        <w:t>ḫ</w:t>
      </w:r>
      <w:r w:rsidRPr="00172B13">
        <w:t>aberi alıca</w:t>
      </w:r>
      <w:r w:rsidRPr="00172B13">
        <w:rPr>
          <w:rFonts w:ascii="Cambria" w:hAnsi="Cambria" w:cs="Cambria"/>
        </w:rPr>
        <w:t>ḳ</w:t>
      </w:r>
      <w:r w:rsidRPr="00172B13">
        <w:t xml:space="preserve"> </w:t>
      </w:r>
      <w:r w:rsidRPr="00172B13">
        <w:rPr>
          <w:rFonts w:ascii="Times New Roman" w:hAnsi="Times New Roman" w:cs="Times New Roman"/>
        </w:rPr>
        <w:t>ʿ</w:t>
      </w:r>
      <w:r w:rsidRPr="00172B13">
        <w:t>a</w:t>
      </w:r>
      <w:r w:rsidRPr="00172B13">
        <w:rPr>
          <w:rFonts w:ascii="Cambria" w:hAnsi="Cambria" w:cs="Cambria"/>
        </w:rPr>
        <w:t>ḳ</w:t>
      </w:r>
      <w:r w:rsidRPr="00172B13">
        <w:t>lı gitdi a</w:t>
      </w:r>
      <w:r w:rsidRPr="00172B13">
        <w:rPr>
          <w:rFonts w:ascii="Cambria" w:hAnsi="Cambria" w:cs="Cambria"/>
        </w:rPr>
        <w:t>ṣḥ</w:t>
      </w:r>
      <w:r w:rsidRPr="00172B13">
        <w:rPr>
          <w:rFonts w:ascii="Minion Pro" w:hAnsi="Minion Pro" w:cs="Minion Pro"/>
        </w:rPr>
        <w:t>ā</w:t>
      </w:r>
      <w:r w:rsidRPr="00172B13">
        <w:t xml:space="preserve">b yine aġlaşdılar. </w:t>
      </w:r>
      <w:r w:rsidRPr="00172B13">
        <w:rPr>
          <w:rFonts w:ascii="Times New Roman" w:hAnsi="Times New Roman" w:cs="Times New Roman"/>
        </w:rPr>
        <w:t>ʿ</w:t>
      </w:r>
      <w:r w:rsidRPr="00172B13">
        <w:t xml:space="preserve">Ali ve İbn-i </w:t>
      </w:r>
      <w:r w:rsidRPr="00172B13">
        <w:rPr>
          <w:rFonts w:ascii="Times New Roman" w:hAnsi="Times New Roman" w:cs="Times New Roman"/>
        </w:rPr>
        <w:t>ʿ</w:t>
      </w:r>
      <w:r w:rsidRPr="00172B13">
        <w:t xml:space="preserve">Abbās peyġamberüñ (10) </w:t>
      </w:r>
      <w:r w:rsidRPr="00172B13">
        <w:rPr>
          <w:rFonts w:ascii="Cambria" w:hAnsi="Cambria" w:cs="Cambria"/>
        </w:rPr>
        <w:t>ḳ</w:t>
      </w:r>
      <w:r w:rsidRPr="00172B13">
        <w:t>oltu</w:t>
      </w:r>
      <w:r w:rsidRPr="00172B13">
        <w:rPr>
          <w:rFonts w:ascii="Cambria" w:hAnsi="Cambria" w:cs="Cambria"/>
        </w:rPr>
        <w:t>ḳ</w:t>
      </w:r>
      <w:r w:rsidRPr="00172B13">
        <w:t>larına girdiler vardılar anlara iki rek</w:t>
      </w:r>
      <w:r w:rsidRPr="00172B13">
        <w:rPr>
          <w:rFonts w:ascii="Times New Roman" w:hAnsi="Times New Roman" w:cs="Times New Roman"/>
        </w:rPr>
        <w:t>ʿ</w:t>
      </w:r>
      <w:r w:rsidRPr="00172B13">
        <w:t xml:space="preserve">at namāz </w:t>
      </w:r>
      <w:r w:rsidRPr="00172B13">
        <w:rPr>
          <w:rFonts w:ascii="Cambria" w:hAnsi="Cambria" w:cs="Cambria"/>
        </w:rPr>
        <w:t>ḳ</w:t>
      </w:r>
      <w:r w:rsidRPr="00172B13">
        <w:t>ıldı, da</w:t>
      </w:r>
      <w:r w:rsidRPr="00172B13">
        <w:rPr>
          <w:rFonts w:ascii="Cambria" w:hAnsi="Cambria" w:cs="Cambria"/>
        </w:rPr>
        <w:t>ḫ</w:t>
      </w:r>
      <w:r w:rsidRPr="00172B13">
        <w:t>ı anlara teveccüh idip</w:t>
      </w:r>
      <w:r w:rsidRPr="00172B13">
        <w:rPr>
          <w:vertAlign w:val="superscript"/>
        </w:rPr>
        <w:footnoteReference w:id="129"/>
      </w:r>
      <w:r w:rsidRPr="00172B13">
        <w:t xml:space="preserve"> (11) </w:t>
      </w:r>
      <w:r w:rsidRPr="00172B13">
        <w:rPr>
          <w:rFonts w:ascii="Cambria" w:hAnsi="Cambria" w:cs="Cambria"/>
        </w:rPr>
        <w:t>ḥ</w:t>
      </w:r>
      <w:r w:rsidRPr="00172B13">
        <w:t>alāllaşdı; “Ben giderem” didi. Yine menziline getürdiler birazdan melekü’l-mevt indi (12) da</w:t>
      </w:r>
      <w:r w:rsidRPr="00172B13">
        <w:rPr>
          <w:rFonts w:ascii="Cambria" w:hAnsi="Cambria" w:cs="Cambria"/>
        </w:rPr>
        <w:t>ḫ</w:t>
      </w:r>
      <w:r w:rsidRPr="00172B13">
        <w:t xml:space="preserve">ı </w:t>
      </w:r>
      <w:r w:rsidRPr="00172B13">
        <w:rPr>
          <w:rFonts w:ascii="Cambria" w:hAnsi="Cambria" w:cs="Cambria"/>
        </w:rPr>
        <w:t>ḳ</w:t>
      </w:r>
      <w:r w:rsidRPr="00172B13">
        <w:t xml:space="preserve">apuda </w:t>
      </w:r>
      <w:r w:rsidRPr="00172B13">
        <w:rPr>
          <w:i/>
        </w:rPr>
        <w:t xml:space="preserve">“Esselāmu </w:t>
      </w:r>
      <w:r w:rsidRPr="00172B13">
        <w:rPr>
          <w:rFonts w:ascii="Times New Roman" w:hAnsi="Times New Roman" w:cs="Times New Roman"/>
          <w:i/>
        </w:rPr>
        <w:t>ʿ</w:t>
      </w:r>
      <w:r w:rsidRPr="00172B13">
        <w:rPr>
          <w:i/>
        </w:rPr>
        <w:t>aleykum yā ehle beyti’n-nubuvveti e-ed</w:t>
      </w:r>
      <w:r w:rsidRPr="00172B13">
        <w:rPr>
          <w:rFonts w:ascii="Cambria" w:hAnsi="Cambria" w:cs="Cambria"/>
          <w:i/>
        </w:rPr>
        <w:t>ḫ</w:t>
      </w:r>
      <w:r w:rsidRPr="00172B13">
        <w:rPr>
          <w:i/>
        </w:rPr>
        <w:t xml:space="preserve">ulu” </w:t>
      </w:r>
      <w:r w:rsidRPr="00172B13">
        <w:t>didi, Fā</w:t>
      </w:r>
      <w:r w:rsidRPr="00172B13">
        <w:rPr>
          <w:rFonts w:ascii="Cambria" w:hAnsi="Cambria" w:cs="Cambria"/>
        </w:rPr>
        <w:t>ṭ</w:t>
      </w:r>
      <w:r w:rsidRPr="00172B13">
        <w:t>ıma çı</w:t>
      </w:r>
      <w:r w:rsidRPr="00172B13">
        <w:rPr>
          <w:rFonts w:ascii="Cambria" w:hAnsi="Cambria" w:cs="Cambria"/>
        </w:rPr>
        <w:t>ḳ</w:t>
      </w:r>
      <w:r w:rsidRPr="00172B13">
        <w:t xml:space="preserve">dı (13) yā </w:t>
      </w:r>
      <w:r w:rsidRPr="00172B13">
        <w:rPr>
          <w:rFonts w:ascii="Times New Roman" w:hAnsi="Times New Roman" w:cs="Times New Roman"/>
        </w:rPr>
        <w:t>ʿ</w:t>
      </w:r>
      <w:r w:rsidRPr="00172B13">
        <w:t>Abdu’llāh</w:t>
      </w:r>
      <w:r w:rsidRPr="00172B13">
        <w:rPr>
          <w:vertAlign w:val="superscript"/>
        </w:rPr>
        <w:footnoteReference w:id="130"/>
      </w:r>
      <w:r w:rsidRPr="00172B13">
        <w:t xml:space="preserve"> peyġamber nefsiyle meşġūldur, didi. Fā</w:t>
      </w:r>
      <w:r w:rsidRPr="00172B13">
        <w:rPr>
          <w:rFonts w:ascii="Cambria" w:hAnsi="Cambria" w:cs="Cambria"/>
        </w:rPr>
        <w:t>ṭ</w:t>
      </w:r>
      <w:r w:rsidRPr="00172B13">
        <w:t>ıma içerü giricek yine “Destūr (14) var mı” didi, peyġamber işidicek “gel” didi ki ol “</w:t>
      </w:r>
      <w:r w:rsidRPr="00172B13">
        <w:rPr>
          <w:i/>
        </w:rPr>
        <w:t>hādimü’l-le</w:t>
      </w:r>
      <w:r w:rsidRPr="00172B13">
        <w:rPr>
          <w:rFonts w:ascii="Cambria" w:hAnsi="Cambria" w:cs="Cambria"/>
          <w:i/>
        </w:rPr>
        <w:t>ẕẕ</w:t>
      </w:r>
      <w:r w:rsidRPr="00172B13">
        <w:rPr>
          <w:i/>
        </w:rPr>
        <w:t>āt ve muferri</w:t>
      </w:r>
      <w:r w:rsidRPr="00172B13">
        <w:rPr>
          <w:rFonts w:ascii="Cambria" w:hAnsi="Cambria" w:cs="Cambria"/>
          <w:i/>
        </w:rPr>
        <w:t>ḳ</w:t>
      </w:r>
      <w:r w:rsidRPr="00172B13">
        <w:rPr>
          <w:i/>
        </w:rPr>
        <w:t>u’</w:t>
      </w:r>
      <w:r w:rsidRPr="00172B13">
        <w:t>(15)</w:t>
      </w:r>
      <w:r w:rsidRPr="00172B13">
        <w:rPr>
          <w:i/>
        </w:rPr>
        <w:t>l-cemā</w:t>
      </w:r>
      <w:r w:rsidRPr="00172B13">
        <w:rPr>
          <w:rFonts w:ascii="Times New Roman" w:hAnsi="Times New Roman" w:cs="Times New Roman"/>
          <w:i/>
        </w:rPr>
        <w:t>ʿ</w:t>
      </w:r>
      <w:r w:rsidRPr="00172B13">
        <w:rPr>
          <w:i/>
        </w:rPr>
        <w:t>āt ve mu</w:t>
      </w:r>
      <w:r w:rsidRPr="00172B13">
        <w:rPr>
          <w:rFonts w:ascii="Cambria" w:hAnsi="Cambria" w:cs="Cambria"/>
          <w:i/>
        </w:rPr>
        <w:t>ḫ</w:t>
      </w:r>
      <w:r w:rsidRPr="00172B13">
        <w:rPr>
          <w:i/>
        </w:rPr>
        <w:t>arribu’l-</w:t>
      </w:r>
      <w:r w:rsidRPr="00172B13">
        <w:rPr>
          <w:rFonts w:ascii="Cambria" w:hAnsi="Cambria" w:cs="Cambria"/>
          <w:i/>
        </w:rPr>
        <w:t>ḳ</w:t>
      </w:r>
      <w:r w:rsidRPr="00172B13">
        <w:rPr>
          <w:i/>
        </w:rPr>
        <w:t>u</w:t>
      </w:r>
      <w:r w:rsidRPr="00172B13">
        <w:rPr>
          <w:rFonts w:ascii="Cambria" w:hAnsi="Cambria" w:cs="Cambria"/>
          <w:i/>
        </w:rPr>
        <w:t>ṣ</w:t>
      </w:r>
      <w:r w:rsidRPr="00172B13">
        <w:rPr>
          <w:i/>
        </w:rPr>
        <w:t>ūr ve mu</w:t>
      </w:r>
      <w:r w:rsidRPr="00172B13">
        <w:rPr>
          <w:rFonts w:ascii="Times New Roman" w:hAnsi="Times New Roman" w:cs="Times New Roman"/>
          <w:i/>
        </w:rPr>
        <w:t>ʿ</w:t>
      </w:r>
      <w:r w:rsidRPr="00172B13">
        <w:rPr>
          <w:i/>
        </w:rPr>
        <w:t>ammiru’l-</w:t>
      </w:r>
      <w:r w:rsidRPr="00172B13">
        <w:rPr>
          <w:rFonts w:ascii="Cambria" w:hAnsi="Cambria" w:cs="Cambria"/>
          <w:i/>
        </w:rPr>
        <w:t>ḳ</w:t>
      </w:r>
      <w:r w:rsidRPr="00172B13">
        <w:rPr>
          <w:i/>
        </w:rPr>
        <w:t>ubūr melekü’l-mevt”</w:t>
      </w:r>
      <w:r w:rsidRPr="00172B13">
        <w:t>dür didi. Çı</w:t>
      </w:r>
      <w:r w:rsidRPr="00172B13">
        <w:rPr>
          <w:rFonts w:ascii="Cambria" w:hAnsi="Cambria" w:cs="Cambria"/>
        </w:rPr>
        <w:t>ḳ</w:t>
      </w:r>
      <w:r w:rsidRPr="00172B13">
        <w:t>tı Fā</w:t>
      </w:r>
      <w:r w:rsidRPr="00172B13">
        <w:rPr>
          <w:rFonts w:ascii="Cambria" w:hAnsi="Cambria" w:cs="Cambria"/>
        </w:rPr>
        <w:t>ṭ</w:t>
      </w:r>
      <w:r w:rsidRPr="00172B13">
        <w:t>ıma (16) o</w:t>
      </w:r>
      <w:r w:rsidRPr="00172B13">
        <w:rPr>
          <w:rFonts w:ascii="Cambria" w:hAnsi="Cambria" w:cs="Cambria"/>
        </w:rPr>
        <w:t>ḳ</w:t>
      </w:r>
      <w:r w:rsidRPr="00172B13">
        <w:t>ıdı, içerü giricek “</w:t>
      </w:r>
      <w:r w:rsidRPr="00172B13">
        <w:rPr>
          <w:i/>
        </w:rPr>
        <w:t xml:space="preserve">Esselāmu </w:t>
      </w:r>
      <w:r w:rsidRPr="00172B13">
        <w:rPr>
          <w:rFonts w:ascii="Times New Roman" w:hAnsi="Times New Roman" w:cs="Times New Roman"/>
          <w:i/>
        </w:rPr>
        <w:t>ʿ</w:t>
      </w:r>
      <w:r w:rsidRPr="00172B13">
        <w:rPr>
          <w:i/>
        </w:rPr>
        <w:t>a</w:t>
      </w:r>
      <w:r w:rsidR="005B5D46" w:rsidRPr="00172B13">
        <w:rPr>
          <w:i/>
        </w:rPr>
        <w:t>le</w:t>
      </w:r>
      <w:r w:rsidRPr="00172B13">
        <w:rPr>
          <w:i/>
        </w:rPr>
        <w:t xml:space="preserve">yke yā Resūla’llāh” </w:t>
      </w:r>
      <w:r w:rsidRPr="00172B13">
        <w:t>didi. Peyġamber “</w:t>
      </w:r>
      <w:r w:rsidRPr="00172B13">
        <w:rPr>
          <w:i/>
        </w:rPr>
        <w:t xml:space="preserve">Ve </w:t>
      </w:r>
      <w:r w:rsidRPr="00172B13">
        <w:rPr>
          <w:rFonts w:ascii="Times New Roman" w:hAnsi="Times New Roman" w:cs="Times New Roman"/>
          <w:i/>
        </w:rPr>
        <w:t>ʿ</w:t>
      </w:r>
      <w:r w:rsidRPr="00172B13">
        <w:rPr>
          <w:i/>
        </w:rPr>
        <w:t xml:space="preserve">aleyke’s-selām </w:t>
      </w:r>
      <w:r w:rsidRPr="00172B13">
        <w:t xml:space="preserve">(17) </w:t>
      </w:r>
      <w:r w:rsidRPr="00172B13">
        <w:rPr>
          <w:i/>
        </w:rPr>
        <w:t>e-ci</w:t>
      </w:r>
      <w:r w:rsidRPr="00172B13">
        <w:rPr>
          <w:rFonts w:ascii="Times New Roman" w:hAnsi="Times New Roman" w:cs="Times New Roman"/>
          <w:i/>
        </w:rPr>
        <w:t>ʾ</w:t>
      </w:r>
      <w:r w:rsidRPr="00172B13">
        <w:rPr>
          <w:i/>
        </w:rPr>
        <w:t xml:space="preserve">te zāyiran em </w:t>
      </w:r>
      <w:r w:rsidRPr="00172B13">
        <w:rPr>
          <w:rFonts w:ascii="Cambria" w:hAnsi="Cambria" w:cs="Cambria"/>
          <w:i/>
        </w:rPr>
        <w:t>ḳ</w:t>
      </w:r>
      <w:r w:rsidRPr="00172B13">
        <w:rPr>
          <w:i/>
        </w:rPr>
        <w:t>ābi</w:t>
      </w:r>
      <w:r w:rsidRPr="00172B13">
        <w:rPr>
          <w:rFonts w:ascii="Cambria" w:hAnsi="Cambria" w:cs="Cambria"/>
          <w:i/>
        </w:rPr>
        <w:t>ḍ</w:t>
      </w:r>
      <w:r w:rsidRPr="00172B13">
        <w:rPr>
          <w:i/>
        </w:rPr>
        <w:t xml:space="preserve">an” </w:t>
      </w:r>
      <w:r w:rsidRPr="00172B13">
        <w:t>didi. Melekü’l-mevt “</w:t>
      </w:r>
      <w:r w:rsidRPr="00172B13">
        <w:rPr>
          <w:i/>
        </w:rPr>
        <w:t>Ci</w:t>
      </w:r>
      <w:r w:rsidRPr="00172B13">
        <w:rPr>
          <w:rFonts w:ascii="Times New Roman" w:hAnsi="Times New Roman" w:cs="Times New Roman"/>
          <w:i/>
        </w:rPr>
        <w:t>ʾ</w:t>
      </w:r>
      <w:r w:rsidRPr="00172B13">
        <w:rPr>
          <w:i/>
        </w:rPr>
        <w:t xml:space="preserve">tü zāyiran ve </w:t>
      </w:r>
      <w:r w:rsidRPr="00172B13">
        <w:rPr>
          <w:rFonts w:ascii="Cambria" w:hAnsi="Cambria" w:cs="Cambria"/>
          <w:i/>
        </w:rPr>
        <w:t>ḳ</w:t>
      </w:r>
      <w:r w:rsidRPr="00172B13">
        <w:rPr>
          <w:i/>
        </w:rPr>
        <w:t>ābi</w:t>
      </w:r>
      <w:r w:rsidRPr="00172B13">
        <w:rPr>
          <w:rFonts w:ascii="Cambria" w:hAnsi="Cambria" w:cs="Cambria"/>
          <w:i/>
        </w:rPr>
        <w:t>ḍ</w:t>
      </w:r>
      <w:r w:rsidRPr="00172B13">
        <w:rPr>
          <w:i/>
        </w:rPr>
        <w:t>an in e</w:t>
      </w:r>
      <w:r w:rsidRPr="00172B13">
        <w:rPr>
          <w:rFonts w:ascii="Cambria" w:hAnsi="Cambria" w:cs="Cambria"/>
          <w:i/>
        </w:rPr>
        <w:t>ẕ</w:t>
      </w:r>
      <w:r w:rsidRPr="00172B13">
        <w:rPr>
          <w:i/>
        </w:rPr>
        <w:t xml:space="preserve">intenī” </w:t>
      </w:r>
      <w:r w:rsidRPr="00172B13">
        <w:t xml:space="preserve">didi. (18) Peyġamber </w:t>
      </w:r>
      <w:r w:rsidRPr="00172B13">
        <w:rPr>
          <w:rFonts w:ascii="Cambria" w:hAnsi="Cambria" w:cs="Cambria"/>
        </w:rPr>
        <w:t>ḥ</w:t>
      </w:r>
      <w:r w:rsidRPr="00172B13">
        <w:t xml:space="preserve">abībüm Cebrāyil’i nirede </w:t>
      </w:r>
      <w:r w:rsidRPr="00172B13">
        <w:rPr>
          <w:rFonts w:ascii="Cambria" w:hAnsi="Cambria" w:cs="Cambria"/>
        </w:rPr>
        <w:t>ḳ</w:t>
      </w:r>
      <w:r w:rsidRPr="00172B13">
        <w:t>oduñ, didi. Melekü’l-mevt, dünyā gökinde</w:t>
      </w:r>
      <w:r w:rsidRPr="00172B13">
        <w:rPr>
          <w:vertAlign w:val="superscript"/>
        </w:rPr>
        <w:footnoteReference w:id="131"/>
      </w:r>
      <w:r w:rsidRPr="00172B13">
        <w:t xml:space="preserve"> </w:t>
      </w:r>
      <w:r w:rsidRPr="00172B13">
        <w:rPr>
          <w:rFonts w:ascii="Cambria" w:hAnsi="Cambria" w:cs="Cambria"/>
        </w:rPr>
        <w:t>ḳ</w:t>
      </w:r>
      <w:r w:rsidRPr="00172B13">
        <w:t>odum seni (19) melā</w:t>
      </w:r>
      <w:r w:rsidRPr="00172B13">
        <w:rPr>
          <w:rFonts w:ascii="Times New Roman" w:hAnsi="Times New Roman" w:cs="Times New Roman"/>
        </w:rPr>
        <w:t>ʾ</w:t>
      </w:r>
      <w:r w:rsidRPr="00172B13">
        <w:t>ike ta</w:t>
      </w:r>
      <w:r w:rsidRPr="00172B13">
        <w:rPr>
          <w:rFonts w:ascii="Times New Roman" w:hAnsi="Times New Roman" w:cs="Times New Roman"/>
        </w:rPr>
        <w:t>ʿ</w:t>
      </w:r>
      <w:r w:rsidRPr="00172B13">
        <w:t>ziye iderleridi aña didi eglenmedi Cebrāyil da</w:t>
      </w:r>
      <w:r w:rsidRPr="00172B13">
        <w:rPr>
          <w:rFonts w:ascii="Cambria" w:hAnsi="Cambria" w:cs="Cambria"/>
        </w:rPr>
        <w:t>ḫ</w:t>
      </w:r>
      <w:r w:rsidRPr="00172B13">
        <w:t>ı indi da</w:t>
      </w:r>
      <w:r w:rsidRPr="00172B13">
        <w:rPr>
          <w:rFonts w:ascii="Cambria" w:hAnsi="Cambria" w:cs="Cambria"/>
        </w:rPr>
        <w:t>ḫ</w:t>
      </w:r>
      <w:r w:rsidRPr="00172B13">
        <w:t xml:space="preserve">ı başı (20) </w:t>
      </w:r>
      <w:r w:rsidRPr="00172B13">
        <w:rPr>
          <w:rFonts w:ascii="Cambria" w:hAnsi="Cambria" w:cs="Cambria"/>
        </w:rPr>
        <w:t>ḳ</w:t>
      </w:r>
      <w:r w:rsidRPr="00172B13">
        <w:t xml:space="preserve">atında oturdı.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w:t>
      </w:r>
      <w:r w:rsidRPr="00172B13">
        <w:rPr>
          <w:vertAlign w:val="superscript"/>
        </w:rPr>
        <w:footnoteReference w:id="132"/>
      </w:r>
      <w:r w:rsidRPr="00172B13">
        <w:t xml:space="preserve"> baña beşāret it didi. Cebrāyil, yā nebiya’llāh göglerüñ </w:t>
      </w:r>
      <w:r w:rsidRPr="00172B13">
        <w:rPr>
          <w:rFonts w:ascii="Cambria" w:hAnsi="Cambria" w:cs="Cambria"/>
        </w:rPr>
        <w:t>ḳ</w:t>
      </w:r>
      <w:r w:rsidRPr="00172B13">
        <w:t>apusı (21) açıldı melā</w:t>
      </w:r>
      <w:r w:rsidRPr="00172B13">
        <w:rPr>
          <w:rFonts w:ascii="Times New Roman" w:hAnsi="Times New Roman" w:cs="Times New Roman"/>
        </w:rPr>
        <w:t>ʾ</w:t>
      </w:r>
      <w:r w:rsidRPr="00172B13">
        <w:t xml:space="preserve">ikeler </w:t>
      </w:r>
      <w:r w:rsidRPr="00172B13">
        <w:rPr>
          <w:rFonts w:ascii="Cambria" w:hAnsi="Cambria" w:cs="Cambria"/>
        </w:rPr>
        <w:t>ṣ</w:t>
      </w:r>
      <w:r w:rsidRPr="00172B13">
        <w:t xml:space="preserve">af </w:t>
      </w:r>
      <w:r w:rsidRPr="00172B13">
        <w:rPr>
          <w:rFonts w:ascii="Cambria" w:hAnsi="Cambria" w:cs="Cambria"/>
        </w:rPr>
        <w:t>ṣ</w:t>
      </w:r>
      <w:r w:rsidRPr="00172B13">
        <w:t>af oldı senüñ rū</w:t>
      </w:r>
      <w:r w:rsidRPr="00172B13">
        <w:rPr>
          <w:rFonts w:ascii="Cambria" w:hAnsi="Cambria" w:cs="Cambria"/>
        </w:rPr>
        <w:t>ḥ</w:t>
      </w:r>
      <w:r w:rsidRPr="00172B13">
        <w:t>uñıçun, didi. Peyġamber “</w:t>
      </w:r>
      <w:r w:rsidRPr="00172B13">
        <w:rPr>
          <w:i/>
        </w:rPr>
        <w:t>Li’llāhi’l-</w:t>
      </w:r>
      <w:r w:rsidRPr="00172B13">
        <w:rPr>
          <w:rFonts w:ascii="Cambria" w:hAnsi="Cambria" w:cs="Cambria"/>
          <w:i/>
        </w:rPr>
        <w:t>ḥ</w:t>
      </w:r>
      <w:r w:rsidRPr="00172B13">
        <w:rPr>
          <w:i/>
        </w:rPr>
        <w:t>amdü</w:t>
      </w:r>
      <w:r w:rsidRPr="00172B13">
        <w:t xml:space="preserve"> </w:t>
      </w:r>
      <w:r w:rsidRPr="00172B13">
        <w:rPr>
          <w:b/>
        </w:rPr>
        <w:t xml:space="preserve">[231b] </w:t>
      </w:r>
      <w:r w:rsidRPr="00172B13">
        <w:t xml:space="preserve">(1) </w:t>
      </w:r>
      <w:r w:rsidRPr="00172B13">
        <w:rPr>
          <w:i/>
        </w:rPr>
        <w:t xml:space="preserve">beşşirnī” </w:t>
      </w:r>
      <w:r w:rsidRPr="00172B13">
        <w:t>didi. Cebrāyil, evvel şāfi</w:t>
      </w:r>
      <w:r w:rsidRPr="00172B13">
        <w:rPr>
          <w:rFonts w:ascii="Times New Roman" w:hAnsi="Times New Roman" w:cs="Times New Roman"/>
        </w:rPr>
        <w:t>ʿ</w:t>
      </w:r>
      <w:r w:rsidRPr="00172B13">
        <w:t xml:space="preserve"> ve evvel müşeffa</w:t>
      </w:r>
      <w:r w:rsidRPr="00172B13">
        <w:rPr>
          <w:rFonts w:ascii="Times New Roman" w:hAnsi="Times New Roman" w:cs="Times New Roman"/>
        </w:rPr>
        <w:t>ʿ</w:t>
      </w:r>
      <w:r w:rsidRPr="00172B13">
        <w:t xml:space="preserve"> sensin, didi. Peyġamber “</w:t>
      </w:r>
      <w:r w:rsidRPr="00172B13">
        <w:rPr>
          <w:i/>
        </w:rPr>
        <w:t>El</w:t>
      </w:r>
      <w:r w:rsidRPr="00172B13">
        <w:rPr>
          <w:rFonts w:ascii="Cambria" w:hAnsi="Cambria" w:cs="Cambria"/>
          <w:i/>
        </w:rPr>
        <w:t>ḥ</w:t>
      </w:r>
      <w:r w:rsidRPr="00172B13">
        <w:rPr>
          <w:i/>
        </w:rPr>
        <w:t xml:space="preserve">amduli’llāh </w:t>
      </w:r>
      <w:r w:rsidRPr="00172B13">
        <w:t xml:space="preserve">(2) </w:t>
      </w:r>
      <w:r w:rsidRPr="00172B13">
        <w:rPr>
          <w:i/>
        </w:rPr>
        <w:t xml:space="preserve">beşşernī fī ümmetī” </w:t>
      </w:r>
      <w:r w:rsidRPr="00172B13">
        <w:t>didi. Cebrāyil, Tañrıñ senüñ “</w:t>
      </w:r>
      <w:r w:rsidRPr="00172B13">
        <w:rPr>
          <w:i/>
        </w:rPr>
        <w:t xml:space="preserve">İnnī </w:t>
      </w:r>
      <w:r w:rsidRPr="00172B13">
        <w:rPr>
          <w:rFonts w:ascii="Cambria" w:hAnsi="Cambria" w:cs="Cambria"/>
          <w:i/>
        </w:rPr>
        <w:t>ḥ</w:t>
      </w:r>
      <w:r w:rsidRPr="00172B13">
        <w:rPr>
          <w:i/>
        </w:rPr>
        <w:t xml:space="preserve">arramtü’l-cennete </w:t>
      </w:r>
      <w:r w:rsidRPr="00172B13">
        <w:rPr>
          <w:rFonts w:ascii="Times New Roman" w:hAnsi="Times New Roman" w:cs="Times New Roman"/>
          <w:i/>
        </w:rPr>
        <w:t>ʿ</w:t>
      </w:r>
      <w:r w:rsidRPr="00172B13">
        <w:rPr>
          <w:i/>
        </w:rPr>
        <w:t>alā sāyiri’l-enbiyā</w:t>
      </w:r>
      <w:r w:rsidRPr="00172B13">
        <w:rPr>
          <w:rFonts w:ascii="Times New Roman" w:hAnsi="Times New Roman" w:cs="Times New Roman"/>
          <w:i/>
        </w:rPr>
        <w:t>ʾ</w:t>
      </w:r>
      <w:r w:rsidRPr="00172B13">
        <w:rPr>
          <w:i/>
        </w:rPr>
        <w:t xml:space="preserve">i </w:t>
      </w:r>
      <w:r w:rsidRPr="00172B13">
        <w:t xml:space="preserve">(3) </w:t>
      </w:r>
      <w:r w:rsidRPr="00172B13">
        <w:rPr>
          <w:i/>
        </w:rPr>
        <w:t xml:space="preserve">ve’l-umemi </w:t>
      </w:r>
      <w:r w:rsidRPr="00172B13">
        <w:rPr>
          <w:rFonts w:ascii="Cambria" w:hAnsi="Cambria" w:cs="Cambria"/>
          <w:i/>
        </w:rPr>
        <w:t>ḥ</w:t>
      </w:r>
      <w:r w:rsidRPr="00172B13">
        <w:rPr>
          <w:i/>
        </w:rPr>
        <w:t>attā ted</w:t>
      </w:r>
      <w:r w:rsidRPr="00172B13">
        <w:rPr>
          <w:rFonts w:ascii="Cambria" w:hAnsi="Cambria" w:cs="Cambria"/>
          <w:i/>
        </w:rPr>
        <w:t>ḫ</w:t>
      </w:r>
      <w:r w:rsidRPr="00172B13">
        <w:rPr>
          <w:i/>
        </w:rPr>
        <w:t xml:space="preserve">ulehā ente ve ummetuke” </w:t>
      </w:r>
      <w:r w:rsidRPr="00172B13">
        <w:t xml:space="preserve">dir didi.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 “</w:t>
      </w:r>
      <w:r w:rsidRPr="00172B13">
        <w:rPr>
          <w:i/>
        </w:rPr>
        <w:t xml:space="preserve">el’ā ne </w:t>
      </w:r>
      <w:r w:rsidRPr="00172B13">
        <w:rPr>
          <w:rFonts w:ascii="Cambria" w:hAnsi="Cambria" w:cs="Cambria"/>
          <w:i/>
        </w:rPr>
        <w:t>ṭ</w:t>
      </w:r>
      <w:r w:rsidRPr="00172B13">
        <w:rPr>
          <w:i/>
        </w:rPr>
        <w:t xml:space="preserve">ābe </w:t>
      </w:r>
      <w:r w:rsidRPr="00172B13">
        <w:rPr>
          <w:rFonts w:ascii="Cambria" w:hAnsi="Cambria" w:cs="Cambria"/>
          <w:i/>
        </w:rPr>
        <w:t>ḳ</w:t>
      </w:r>
      <w:r w:rsidRPr="00172B13">
        <w:rPr>
          <w:i/>
        </w:rPr>
        <w:t>albī yā melekü’(4)l-mevt</w:t>
      </w:r>
      <w:r w:rsidRPr="00172B13">
        <w:rPr>
          <w:i/>
          <w:vertAlign w:val="superscript"/>
        </w:rPr>
        <w:footnoteReference w:id="133"/>
      </w:r>
      <w:r w:rsidRPr="00172B13">
        <w:rPr>
          <w:i/>
        </w:rPr>
        <w:t xml:space="preserve"> udnu va</w:t>
      </w:r>
      <w:r w:rsidRPr="00172B13">
        <w:rPr>
          <w:rFonts w:ascii="Cambria" w:hAnsi="Cambria" w:cs="Cambria"/>
          <w:i/>
        </w:rPr>
        <w:t>ḳ</w:t>
      </w:r>
      <w:r w:rsidRPr="00172B13">
        <w:rPr>
          <w:i/>
        </w:rPr>
        <w:t xml:space="preserve">biż” </w:t>
      </w:r>
      <w:r w:rsidRPr="00172B13">
        <w:t xml:space="preserve">didi. Yā </w:t>
      </w:r>
      <w:r w:rsidRPr="00172B13">
        <w:rPr>
          <w:rFonts w:ascii="Times New Roman" w:hAnsi="Times New Roman" w:cs="Times New Roman"/>
        </w:rPr>
        <w:t>ʿ</w:t>
      </w:r>
      <w:r w:rsidRPr="00172B13">
        <w:t xml:space="preserve">Ali beni sen yu, İbn-i </w:t>
      </w:r>
      <w:r w:rsidRPr="00172B13">
        <w:rPr>
          <w:rFonts w:ascii="Times New Roman" w:hAnsi="Times New Roman" w:cs="Times New Roman"/>
        </w:rPr>
        <w:t>ʿ</w:t>
      </w:r>
      <w:r w:rsidRPr="00172B13">
        <w:t xml:space="preserve">Abbās </w:t>
      </w:r>
      <w:r w:rsidRPr="00172B13">
        <w:rPr>
          <w:rFonts w:ascii="Cambria" w:hAnsi="Cambria" w:cs="Cambria"/>
        </w:rPr>
        <w:t>ṣ</w:t>
      </w:r>
      <w:r w:rsidRPr="00172B13">
        <w:t xml:space="preserve">u </w:t>
      </w:r>
      <w:r w:rsidRPr="00172B13">
        <w:rPr>
          <w:rFonts w:ascii="Cambria" w:hAnsi="Cambria" w:cs="Cambria"/>
        </w:rPr>
        <w:t>ḳ</w:t>
      </w:r>
      <w:r w:rsidRPr="00172B13">
        <w:t>oysun, didi. Birazdan (5) teslīm oldı. Suvāl: Far</w:t>
      </w:r>
      <w:r w:rsidRPr="00172B13">
        <w:rPr>
          <w:rFonts w:ascii="Cambria" w:hAnsi="Cambria" w:cs="Cambria"/>
        </w:rPr>
        <w:t>ḳ</w:t>
      </w:r>
      <w:r w:rsidRPr="00172B13">
        <w:t xml:space="preserve"> nedür Fet</w:t>
      </w:r>
      <w:r w:rsidRPr="00172B13">
        <w:rPr>
          <w:rFonts w:ascii="Cambria" w:hAnsi="Cambria" w:cs="Cambria"/>
        </w:rPr>
        <w:t>ḥ</w:t>
      </w:r>
      <w:r w:rsidRPr="00172B13">
        <w:t>ile Na</w:t>
      </w:r>
      <w:r w:rsidRPr="00172B13">
        <w:rPr>
          <w:rFonts w:ascii="Cambria" w:hAnsi="Cambria" w:cs="Cambria"/>
        </w:rPr>
        <w:t>ṣ</w:t>
      </w:r>
      <w:r w:rsidRPr="00172B13">
        <w:t xml:space="preserve">ruñ ara yirinde tā </w:t>
      </w:r>
      <w:r w:rsidRPr="00172B13">
        <w:rPr>
          <w:rFonts w:ascii="Times New Roman" w:hAnsi="Times New Roman" w:cs="Times New Roman"/>
        </w:rPr>
        <w:t>ʿ</w:t>
      </w:r>
      <w:r w:rsidRPr="00172B13">
        <w:t>a</w:t>
      </w:r>
      <w:r w:rsidRPr="00172B13">
        <w:rPr>
          <w:rFonts w:ascii="Cambria" w:hAnsi="Cambria" w:cs="Cambria"/>
        </w:rPr>
        <w:t>ṭ</w:t>
      </w:r>
      <w:r w:rsidRPr="00172B13">
        <w:t>f olındı anuñ (6) üzerine? Cevāb: Na</w:t>
      </w:r>
      <w:r w:rsidRPr="00172B13">
        <w:rPr>
          <w:rFonts w:ascii="Cambria" w:hAnsi="Cambria" w:cs="Cambria"/>
        </w:rPr>
        <w:t>ṣ</w:t>
      </w:r>
      <w:r w:rsidRPr="00172B13">
        <w:t>r</w:t>
      </w:r>
      <w:r w:rsidRPr="00172B13">
        <w:rPr>
          <w:vertAlign w:val="superscript"/>
        </w:rPr>
        <w:footnoteReference w:id="134"/>
      </w:r>
      <w:r w:rsidRPr="00172B13">
        <w:t xml:space="preserve"> i</w:t>
      </w:r>
      <w:r w:rsidRPr="00172B13">
        <w:rPr>
          <w:rFonts w:ascii="Times New Roman" w:hAnsi="Times New Roman" w:cs="Times New Roman"/>
        </w:rPr>
        <w:t>ʿ</w:t>
      </w:r>
      <w:r w:rsidRPr="00172B13">
        <w:t>ānetdür</w:t>
      </w:r>
      <w:r w:rsidRPr="00172B13">
        <w:rPr>
          <w:vertAlign w:val="superscript"/>
        </w:rPr>
        <w:footnoteReference w:id="135"/>
      </w:r>
      <w:r w:rsidRPr="00172B13">
        <w:t xml:space="preserve"> ve iġās</w:t>
      </w:r>
      <w:r w:rsidRPr="00172B13">
        <w:rPr>
          <w:rFonts w:ascii="Times New Roman" w:hAnsi="Times New Roman" w:cs="Times New Roman"/>
        </w:rPr>
        <w:t>̱</w:t>
      </w:r>
      <w:r w:rsidRPr="00172B13">
        <w:t>etdür</w:t>
      </w:r>
      <w:r w:rsidRPr="00172B13">
        <w:rPr>
          <w:vertAlign w:val="superscript"/>
        </w:rPr>
        <w:footnoteReference w:id="136"/>
      </w:r>
      <w:r w:rsidRPr="00172B13">
        <w:t xml:space="preserve"> “</w:t>
      </w:r>
      <w:r w:rsidRPr="00172B13">
        <w:rPr>
          <w:i/>
        </w:rPr>
        <w:t>Na</w:t>
      </w:r>
      <w:r w:rsidRPr="00172B13">
        <w:rPr>
          <w:rFonts w:ascii="Cambria" w:hAnsi="Cambria" w:cs="Cambria"/>
          <w:i/>
        </w:rPr>
        <w:t>ṣ</w:t>
      </w:r>
      <w:r w:rsidRPr="00172B13">
        <w:rPr>
          <w:i/>
        </w:rPr>
        <w:t>ara’llāhu’l-ar</w:t>
      </w:r>
      <w:r w:rsidRPr="00172B13">
        <w:rPr>
          <w:rFonts w:ascii="Cambria" w:hAnsi="Cambria" w:cs="Cambria"/>
          <w:i/>
        </w:rPr>
        <w:t>ḍ</w:t>
      </w:r>
      <w:r w:rsidRPr="00172B13">
        <w:rPr>
          <w:i/>
        </w:rPr>
        <w:t xml:space="preserve">a” </w:t>
      </w:r>
      <w:r w:rsidRPr="00172B13">
        <w:t xml:space="preserve">dirler, </w:t>
      </w:r>
      <w:r w:rsidRPr="00172B13">
        <w:rPr>
          <w:rFonts w:ascii="Cambria" w:hAnsi="Cambria" w:cs="Cambria"/>
        </w:rPr>
        <w:t>ḳ</w:t>
      </w:r>
      <w:r w:rsidRPr="00172B13">
        <w:t>açan ki aña yaġmūr yaġsa (7) fet</w:t>
      </w:r>
      <w:r w:rsidRPr="00172B13">
        <w:rPr>
          <w:rFonts w:ascii="Cambria" w:hAnsi="Cambria" w:cs="Cambria"/>
        </w:rPr>
        <w:t>ḥ</w:t>
      </w:r>
      <w:r w:rsidRPr="00172B13">
        <w:t>den murād fet</w:t>
      </w:r>
      <w:r w:rsidRPr="00172B13">
        <w:rPr>
          <w:rFonts w:ascii="Cambria" w:hAnsi="Cambria" w:cs="Cambria"/>
        </w:rPr>
        <w:t>ḥ</w:t>
      </w:r>
      <w:r w:rsidRPr="00172B13">
        <w:t>-i bilāddur, ma</w:t>
      </w:r>
      <w:r w:rsidRPr="00172B13">
        <w:rPr>
          <w:rFonts w:ascii="Times New Roman" w:hAnsi="Times New Roman" w:cs="Times New Roman"/>
        </w:rPr>
        <w:t>ʿ</w:t>
      </w:r>
      <w:r w:rsidRPr="00172B13">
        <w:t xml:space="preserve">nā-yı āyet </w:t>
      </w:r>
      <w:r w:rsidRPr="00172B13">
        <w:rPr>
          <w:i/>
        </w:rPr>
        <w:t>“na</w:t>
      </w:r>
      <w:r w:rsidRPr="00172B13">
        <w:rPr>
          <w:rFonts w:ascii="Cambria" w:hAnsi="Cambria" w:cs="Cambria"/>
          <w:i/>
        </w:rPr>
        <w:t>ṣ</w:t>
      </w:r>
      <w:r w:rsidR="005B5D46" w:rsidRPr="00172B13">
        <w:rPr>
          <w:i/>
        </w:rPr>
        <w:t>r</w:t>
      </w:r>
      <w:r w:rsidRPr="00172B13">
        <w:rPr>
          <w:i/>
        </w:rPr>
        <w:t xml:space="preserve">u resūli’llāhi </w:t>
      </w:r>
      <w:r w:rsidRPr="00172B13">
        <w:rPr>
          <w:rFonts w:ascii="Times New Roman" w:hAnsi="Times New Roman" w:cs="Times New Roman"/>
          <w:i/>
        </w:rPr>
        <w:t>ʿ</w:t>
      </w:r>
      <w:r w:rsidRPr="00172B13">
        <w:rPr>
          <w:i/>
        </w:rPr>
        <w:t>ale’l-</w:t>
      </w:r>
      <w:r w:rsidRPr="00172B13">
        <w:rPr>
          <w:rFonts w:ascii="Times New Roman" w:hAnsi="Times New Roman" w:cs="Times New Roman"/>
          <w:i/>
        </w:rPr>
        <w:t>ʿ</w:t>
      </w:r>
      <w:r w:rsidRPr="00172B13">
        <w:rPr>
          <w:i/>
        </w:rPr>
        <w:t xml:space="preserve">arabi ev </w:t>
      </w:r>
      <w:r w:rsidRPr="00172B13">
        <w:rPr>
          <w:rFonts w:ascii="Times New Roman" w:hAnsi="Times New Roman" w:cs="Times New Roman"/>
          <w:i/>
        </w:rPr>
        <w:t>ʿ</w:t>
      </w:r>
      <w:r w:rsidRPr="00172B13">
        <w:rPr>
          <w:i/>
        </w:rPr>
        <w:t xml:space="preserve">alā </w:t>
      </w:r>
      <w:r w:rsidRPr="00172B13">
        <w:rPr>
          <w:rFonts w:ascii="Cambria" w:hAnsi="Cambria" w:cs="Cambria"/>
          <w:i/>
        </w:rPr>
        <w:lastRenderedPageBreak/>
        <w:t>Ḳ</w:t>
      </w:r>
      <w:r w:rsidRPr="00172B13">
        <w:rPr>
          <w:i/>
        </w:rPr>
        <w:t>ureyşin ve feth ü Mekkete”</w:t>
      </w:r>
      <w:r w:rsidRPr="00172B13">
        <w:t xml:space="preserve"> (8) dimek olur. Mekke’nüñ da</w:t>
      </w:r>
      <w:r w:rsidRPr="00172B13">
        <w:rPr>
          <w:rFonts w:ascii="Cambria" w:hAnsi="Cambria" w:cs="Cambria"/>
        </w:rPr>
        <w:t>ḫ</w:t>
      </w:r>
      <w:r w:rsidRPr="00172B13">
        <w:t>ı fet</w:t>
      </w:r>
      <w:r w:rsidRPr="00172B13">
        <w:rPr>
          <w:rFonts w:ascii="Cambria" w:hAnsi="Cambria" w:cs="Cambria"/>
        </w:rPr>
        <w:t>ḥ</w:t>
      </w:r>
      <w:r w:rsidRPr="00172B13">
        <w:t xml:space="preserve">i ramażānuñ öninde hicretüñ sekizindeyidi. Necāşī islāma (9) geldüginden </w:t>
      </w:r>
      <w:r w:rsidRPr="00172B13">
        <w:rPr>
          <w:rFonts w:ascii="Cambria" w:hAnsi="Cambria" w:cs="Cambria"/>
        </w:rPr>
        <w:t>ṣ</w:t>
      </w:r>
      <w:r w:rsidRPr="00172B13">
        <w:t xml:space="preserve">oñrayıdı. Mekke ehli </w:t>
      </w:r>
      <w:r w:rsidRPr="00172B13">
        <w:rPr>
          <w:rFonts w:ascii="Times New Roman" w:hAnsi="Times New Roman" w:cs="Times New Roman"/>
        </w:rPr>
        <w:t>ʿ</w:t>
      </w:r>
      <w:r w:rsidRPr="00172B13">
        <w:t xml:space="preserve">ahd itdiler peyġamberile ki aña </w:t>
      </w:r>
      <w:r w:rsidRPr="00172B13">
        <w:rPr>
          <w:rFonts w:ascii="Cambria" w:hAnsi="Cambria" w:cs="Cambria"/>
        </w:rPr>
        <w:t>ḥ</w:t>
      </w:r>
      <w:r w:rsidRPr="00172B13">
        <w:t>arb olmayalar. (10) Ya</w:t>
      </w:r>
      <w:r w:rsidRPr="00172B13">
        <w:rPr>
          <w:rFonts w:ascii="Times New Roman" w:hAnsi="Times New Roman" w:cs="Times New Roman"/>
        </w:rPr>
        <w:t>ʿ</w:t>
      </w:r>
      <w:r w:rsidRPr="00172B13">
        <w:t>nī, anuñıla cenk itmeyeler ve aña dïst olanıla da</w:t>
      </w:r>
      <w:r w:rsidRPr="00172B13">
        <w:rPr>
          <w:rFonts w:ascii="Cambria" w:hAnsi="Cambria" w:cs="Cambria"/>
        </w:rPr>
        <w:t>ḫ</w:t>
      </w:r>
      <w:r w:rsidRPr="00172B13">
        <w:t>ı cenk itmeyeler birazdan</w:t>
      </w:r>
      <w:r w:rsidRPr="00172B13">
        <w:rPr>
          <w:vertAlign w:val="superscript"/>
        </w:rPr>
        <w:footnoteReference w:id="137"/>
      </w:r>
      <w:r w:rsidRPr="00172B13">
        <w:t xml:space="preserve"> Benī (11) Bekr’e icāzet virdiler ki </w:t>
      </w:r>
      <w:r w:rsidRPr="00172B13">
        <w:rPr>
          <w:rFonts w:ascii="Cambria" w:hAnsi="Cambria" w:cs="Cambria"/>
        </w:rPr>
        <w:t>ḫ</w:t>
      </w:r>
      <w:r w:rsidRPr="00172B13">
        <w:t>uzā</w:t>
      </w:r>
      <w:r w:rsidRPr="00172B13">
        <w:rPr>
          <w:rFonts w:ascii="Times New Roman" w:hAnsi="Times New Roman" w:cs="Times New Roman"/>
        </w:rPr>
        <w:t>ʿ</w:t>
      </w:r>
      <w:r w:rsidRPr="00172B13">
        <w:t>aya</w:t>
      </w:r>
      <w:r w:rsidRPr="00172B13">
        <w:rPr>
          <w:vertAlign w:val="superscript"/>
        </w:rPr>
        <w:footnoteReference w:id="138"/>
      </w:r>
      <w:r w:rsidRPr="00172B13">
        <w:t xml:space="preserve"> ġāret</w:t>
      </w:r>
      <w:r w:rsidRPr="00172B13">
        <w:rPr>
          <w:vertAlign w:val="superscript"/>
        </w:rPr>
        <w:footnoteReference w:id="139"/>
      </w:r>
      <w:r w:rsidRPr="00172B13">
        <w:t xml:space="preserve"> ideler, </w:t>
      </w:r>
      <w:r w:rsidRPr="00172B13">
        <w:rPr>
          <w:rFonts w:ascii="Cambria" w:hAnsi="Cambria" w:cs="Cambria"/>
        </w:rPr>
        <w:t>ḫ</w:t>
      </w:r>
      <w:r w:rsidRPr="00172B13">
        <w:t>uzā</w:t>
      </w:r>
      <w:r w:rsidRPr="00172B13">
        <w:rPr>
          <w:rFonts w:ascii="Times New Roman" w:hAnsi="Times New Roman" w:cs="Times New Roman"/>
        </w:rPr>
        <w:t>ʿ</w:t>
      </w:r>
      <w:r w:rsidRPr="00172B13">
        <w:t xml:space="preserve">a peyġamberüñ </w:t>
      </w:r>
      <w:r w:rsidRPr="00172B13">
        <w:rPr>
          <w:rFonts w:ascii="Cambria" w:hAnsi="Cambria" w:cs="Cambria"/>
        </w:rPr>
        <w:t>ṣ</w:t>
      </w:r>
      <w:r w:rsidRPr="00172B13">
        <w:t>ā</w:t>
      </w:r>
      <w:r w:rsidRPr="00172B13">
        <w:rPr>
          <w:rFonts w:ascii="Cambria" w:hAnsi="Cambria" w:cs="Cambria"/>
        </w:rPr>
        <w:t>ḥ</w:t>
      </w:r>
      <w:r w:rsidRPr="00172B13">
        <w:t xml:space="preserve">ib (12) </w:t>
      </w:r>
      <w:r w:rsidRPr="00172B13">
        <w:rPr>
          <w:rFonts w:ascii="Times New Roman" w:hAnsi="Times New Roman" w:cs="Times New Roman"/>
        </w:rPr>
        <w:t>ʿ</w:t>
      </w:r>
      <w:r w:rsidRPr="00172B13">
        <w:t xml:space="preserve">ahdiyidi. Benū Bekr peyġamber </w:t>
      </w:r>
      <w:r w:rsidRPr="00172B13">
        <w:rPr>
          <w:rFonts w:ascii="Cambria" w:hAnsi="Cambria" w:cs="Cambria"/>
        </w:rPr>
        <w:t>ṭ</w:t>
      </w:r>
      <w:r w:rsidRPr="00172B13">
        <w:t>arafını sevmezleridi, ehl-i Mekke peşīmān oldılar (13) Ebū Süfyān Mekke begiyidi, sürdi Medīne’ye vardı</w:t>
      </w:r>
      <w:r w:rsidR="005B5D46" w:rsidRPr="00172B13">
        <w:t xml:space="preserve"> </w:t>
      </w:r>
      <w:r w:rsidRPr="00172B13">
        <w:t xml:space="preserve">ki </w:t>
      </w:r>
      <w:r w:rsidRPr="00172B13">
        <w:rPr>
          <w:rFonts w:ascii="Times New Roman" w:hAnsi="Times New Roman" w:cs="Times New Roman"/>
        </w:rPr>
        <w:t>ʿ</w:t>
      </w:r>
      <w:r w:rsidRPr="00172B13">
        <w:t xml:space="preserve">ahdi </w:t>
      </w:r>
      <w:r w:rsidRPr="00172B13">
        <w:rPr>
          <w:rFonts w:ascii="Cambria" w:hAnsi="Cambria" w:cs="Cambria"/>
        </w:rPr>
        <w:t>ṭ</w:t>
      </w:r>
      <w:r w:rsidRPr="00172B13">
        <w:t xml:space="preserve">āzeleye </w:t>
      </w:r>
      <w:r w:rsidRPr="00172B13">
        <w:rPr>
          <w:rFonts w:ascii="Times New Roman" w:hAnsi="Times New Roman" w:cs="Times New Roman"/>
        </w:rPr>
        <w:t>ʿ</w:t>
      </w:r>
      <w:r w:rsidRPr="00172B13">
        <w:t xml:space="preserve">Abdu’llāh’ibn-ü Ubeyy </w:t>
      </w:r>
      <w:r w:rsidRPr="00172B13">
        <w:rPr>
          <w:rFonts w:ascii="Cambria" w:hAnsi="Cambria" w:cs="Cambria"/>
        </w:rPr>
        <w:t>ḳ</w:t>
      </w:r>
      <w:r w:rsidRPr="00172B13">
        <w:t xml:space="preserve">atına (14) geldi, aldı anı peyġamber </w:t>
      </w:r>
      <w:r w:rsidRPr="00172B13">
        <w:rPr>
          <w:rFonts w:ascii="Cambria" w:hAnsi="Cambria" w:cs="Cambria"/>
        </w:rPr>
        <w:t>ḳ</w:t>
      </w:r>
      <w:r w:rsidRPr="00172B13">
        <w:t xml:space="preserve">atına vardı, peyġamber yüz virmedi, zīrā Cebrāyil (15) </w:t>
      </w:r>
      <w:r w:rsidRPr="00172B13">
        <w:rPr>
          <w:rFonts w:ascii="Cambria" w:hAnsi="Cambria" w:cs="Cambria"/>
        </w:rPr>
        <w:t>ḫ</w:t>
      </w:r>
      <w:r w:rsidRPr="00172B13">
        <w:t xml:space="preserve">aber virmişidi </w:t>
      </w:r>
      <w:r w:rsidRPr="00172B13">
        <w:rPr>
          <w:rFonts w:ascii="Times New Roman" w:hAnsi="Times New Roman" w:cs="Times New Roman"/>
        </w:rPr>
        <w:t>ʿ</w:t>
      </w:r>
      <w:r w:rsidRPr="00172B13">
        <w:t xml:space="preserve">Ali’ye geldi </w:t>
      </w:r>
      <w:r w:rsidRPr="00172B13">
        <w:rPr>
          <w:rFonts w:ascii="Times New Roman" w:hAnsi="Times New Roman" w:cs="Times New Roman"/>
        </w:rPr>
        <w:t>ʿ</w:t>
      </w:r>
      <w:r w:rsidRPr="00172B13">
        <w:t>ammuzādesidür</w:t>
      </w:r>
      <w:r w:rsidRPr="00172B13">
        <w:rPr>
          <w:vertAlign w:val="superscript"/>
        </w:rPr>
        <w:footnoteReference w:id="140"/>
      </w:r>
      <w:r w:rsidRPr="00172B13">
        <w:t xml:space="preserve"> diyü, ol da</w:t>
      </w:r>
      <w:r w:rsidRPr="00172B13">
        <w:rPr>
          <w:rFonts w:ascii="Cambria" w:hAnsi="Cambria" w:cs="Cambria"/>
        </w:rPr>
        <w:t>ḫ</w:t>
      </w:r>
      <w:r w:rsidRPr="00172B13">
        <w:t>ı yüz virmedi, Fā</w:t>
      </w:r>
      <w:r w:rsidRPr="00172B13">
        <w:rPr>
          <w:rFonts w:ascii="Cambria" w:hAnsi="Cambria" w:cs="Cambria"/>
        </w:rPr>
        <w:t>ṭ</w:t>
      </w:r>
      <w:r w:rsidRPr="00172B13">
        <w:t>ıma’ya (16) geldi ol da</w:t>
      </w:r>
      <w:r w:rsidRPr="00172B13">
        <w:rPr>
          <w:rFonts w:ascii="Cambria" w:hAnsi="Cambria" w:cs="Cambria"/>
        </w:rPr>
        <w:t>ḫ</w:t>
      </w:r>
      <w:r w:rsidRPr="00172B13">
        <w:t xml:space="preserve">ı yüz virmedi, </w:t>
      </w:r>
      <w:r w:rsidR="005B5D46" w:rsidRPr="00172B13">
        <w:rPr>
          <w:rFonts w:ascii="Cambria" w:hAnsi="Cambria" w:cs="Cambria"/>
        </w:rPr>
        <w:t>Ḥ</w:t>
      </w:r>
      <w:r w:rsidR="005B5D46" w:rsidRPr="00172B13">
        <w:t xml:space="preserve">asan’a ve </w:t>
      </w:r>
      <w:r w:rsidR="005B5D46" w:rsidRPr="00172B13">
        <w:rPr>
          <w:rFonts w:ascii="Cambria" w:hAnsi="Cambria" w:cs="Cambria"/>
        </w:rPr>
        <w:t>Ḥ</w:t>
      </w:r>
      <w:r w:rsidR="005B5D46" w:rsidRPr="00172B13">
        <w:t xml:space="preserve">üseyn’e </w:t>
      </w:r>
      <w:r w:rsidRPr="00172B13">
        <w:t>geldi anlar da</w:t>
      </w:r>
      <w:r w:rsidRPr="00172B13">
        <w:rPr>
          <w:rFonts w:ascii="Cambria" w:hAnsi="Cambria" w:cs="Cambria"/>
        </w:rPr>
        <w:t>ḫ</w:t>
      </w:r>
      <w:r w:rsidRPr="00172B13">
        <w:t>ı yüz virmediler. Müte</w:t>
      </w:r>
      <w:r w:rsidRPr="00172B13">
        <w:rPr>
          <w:rFonts w:ascii="Cambria" w:hAnsi="Cambria" w:cs="Cambria"/>
        </w:rPr>
        <w:t>ḥ</w:t>
      </w:r>
      <w:r w:rsidRPr="00172B13">
        <w:t>ayyir (17) olıp</w:t>
      </w:r>
      <w:r w:rsidRPr="00172B13">
        <w:rPr>
          <w:vertAlign w:val="superscript"/>
        </w:rPr>
        <w:footnoteReference w:id="141"/>
      </w:r>
      <w:r w:rsidRPr="00172B13">
        <w:t xml:space="preserve"> yine </w:t>
      </w:r>
      <w:r w:rsidRPr="00172B13">
        <w:rPr>
          <w:rFonts w:ascii="Times New Roman" w:hAnsi="Times New Roman" w:cs="Times New Roman"/>
        </w:rPr>
        <w:t>ʿ</w:t>
      </w:r>
      <w:r w:rsidRPr="00172B13">
        <w:t xml:space="preserve">Ali’ye geldi, </w:t>
      </w:r>
      <w:r w:rsidRPr="00172B13">
        <w:rPr>
          <w:rFonts w:ascii="Times New Roman" w:hAnsi="Times New Roman" w:cs="Times New Roman"/>
        </w:rPr>
        <w:t>ʿ</w:t>
      </w:r>
      <w:r w:rsidRPr="00172B13">
        <w:t xml:space="preserve">Ali </w:t>
      </w:r>
      <w:r w:rsidRPr="00172B13">
        <w:rPr>
          <w:rFonts w:ascii="Cambria" w:hAnsi="Cambria" w:cs="Cambria"/>
        </w:rPr>
        <w:t>ṣ</w:t>
      </w:r>
      <w:r w:rsidRPr="00172B13">
        <w:t>āġ elüñi Mu</w:t>
      </w:r>
      <w:r w:rsidRPr="00172B13">
        <w:rPr>
          <w:rFonts w:ascii="Cambria" w:hAnsi="Cambria" w:cs="Cambria"/>
        </w:rPr>
        <w:t>ḥ</w:t>
      </w:r>
      <w:r w:rsidRPr="00172B13">
        <w:t xml:space="preserve">ammed adına </w:t>
      </w:r>
      <w:r w:rsidRPr="00172B13">
        <w:rPr>
          <w:rFonts w:ascii="Cambria" w:hAnsi="Cambria" w:cs="Cambria"/>
        </w:rPr>
        <w:t>ṣ</w:t>
      </w:r>
      <w:r w:rsidRPr="00172B13">
        <w:t xml:space="preserve">ol elüñe al </w:t>
      </w:r>
      <w:r w:rsidRPr="00172B13">
        <w:rPr>
          <w:rFonts w:ascii="Cambria" w:hAnsi="Cambria" w:cs="Cambria"/>
        </w:rPr>
        <w:t>ṣ</w:t>
      </w:r>
      <w:r w:rsidRPr="00172B13">
        <w:t>ol elüñi Süfyān elidür di (18) da</w:t>
      </w:r>
      <w:r w:rsidRPr="00172B13">
        <w:rPr>
          <w:rFonts w:ascii="Cambria" w:hAnsi="Cambria" w:cs="Cambria"/>
        </w:rPr>
        <w:t>ḫ</w:t>
      </w:r>
      <w:r w:rsidRPr="00172B13">
        <w:t>ı mu</w:t>
      </w:r>
      <w:r w:rsidRPr="00172B13">
        <w:rPr>
          <w:rFonts w:ascii="Cambria" w:hAnsi="Cambria" w:cs="Cambria"/>
        </w:rPr>
        <w:t>ḥ</w:t>
      </w:r>
      <w:r w:rsidRPr="00172B13">
        <w:t xml:space="preserve">kem </w:t>
      </w:r>
      <w:r w:rsidRPr="00172B13">
        <w:rPr>
          <w:rFonts w:ascii="Times New Roman" w:hAnsi="Times New Roman" w:cs="Times New Roman"/>
        </w:rPr>
        <w:t>ʿ</w:t>
      </w:r>
      <w:r w:rsidRPr="00172B13">
        <w:t>ahd aldum Mu</w:t>
      </w:r>
      <w:r w:rsidRPr="00172B13">
        <w:rPr>
          <w:rFonts w:ascii="Cambria" w:hAnsi="Cambria" w:cs="Cambria"/>
        </w:rPr>
        <w:t>ḥ</w:t>
      </w:r>
      <w:r w:rsidRPr="00172B13">
        <w:t>ammed-ile digil da</w:t>
      </w:r>
      <w:r w:rsidRPr="00172B13">
        <w:rPr>
          <w:rFonts w:ascii="Cambria" w:hAnsi="Cambria" w:cs="Cambria"/>
        </w:rPr>
        <w:t>ḫ</w:t>
      </w:r>
      <w:r w:rsidRPr="00172B13">
        <w:t xml:space="preserve">ı var git, didi. Süfyān ol resme </w:t>
      </w:r>
      <w:r w:rsidRPr="00172B13">
        <w:rPr>
          <w:rFonts w:ascii="Times New Roman" w:hAnsi="Times New Roman" w:cs="Times New Roman"/>
        </w:rPr>
        <w:t>ʿ</w:t>
      </w:r>
      <w:r w:rsidRPr="00172B13">
        <w:t>ahd itdi (19) da</w:t>
      </w:r>
      <w:r w:rsidRPr="00172B13">
        <w:rPr>
          <w:rFonts w:ascii="Cambria" w:hAnsi="Cambria" w:cs="Cambria"/>
        </w:rPr>
        <w:t>ḫ</w:t>
      </w:r>
      <w:r w:rsidRPr="00172B13">
        <w:t>ı gitdi Mekke’ye varıca</w:t>
      </w:r>
      <w:r w:rsidRPr="00172B13">
        <w:rPr>
          <w:rFonts w:ascii="Cambria" w:hAnsi="Cambria" w:cs="Cambria"/>
        </w:rPr>
        <w:t>ḳ</w:t>
      </w:r>
      <w:r w:rsidRPr="00172B13">
        <w:t xml:space="preserve"> </w:t>
      </w:r>
      <w:r w:rsidRPr="00172B13">
        <w:rPr>
          <w:rFonts w:ascii="Cambria" w:hAnsi="Cambria" w:cs="Cambria"/>
        </w:rPr>
        <w:t>ḳ</w:t>
      </w:r>
      <w:r w:rsidRPr="00172B13">
        <w:t>arşu çı</w:t>
      </w:r>
      <w:r w:rsidRPr="00172B13">
        <w:rPr>
          <w:rFonts w:ascii="Cambria" w:hAnsi="Cambria" w:cs="Cambria"/>
        </w:rPr>
        <w:t>ḳ</w:t>
      </w:r>
      <w:r w:rsidRPr="00172B13">
        <w:t>dılar ferāġat oluñ işi berkitdüm, didi. Evine (20) varıca</w:t>
      </w:r>
      <w:r w:rsidRPr="00172B13">
        <w:rPr>
          <w:rFonts w:ascii="Cambria" w:hAnsi="Cambria" w:cs="Cambria"/>
        </w:rPr>
        <w:t>ḳ</w:t>
      </w:r>
      <w:r w:rsidRPr="00172B13">
        <w:t xml:space="preserve"> </w:t>
      </w:r>
      <w:r w:rsidRPr="00172B13">
        <w:rPr>
          <w:rFonts w:ascii="Cambria" w:hAnsi="Cambria" w:cs="Cambria"/>
        </w:rPr>
        <w:t>ḫ</w:t>
      </w:r>
      <w:r w:rsidRPr="00172B13">
        <w:t xml:space="preserve">ātunı Hind </w:t>
      </w:r>
      <w:r w:rsidRPr="00172B13">
        <w:rPr>
          <w:rFonts w:ascii="Cambria" w:hAnsi="Cambria" w:cs="Cambria"/>
        </w:rPr>
        <w:t>ḫ</w:t>
      </w:r>
      <w:r w:rsidRPr="00172B13">
        <w:t xml:space="preserve">aberi aldı, “Hāy </w:t>
      </w:r>
      <w:r w:rsidRPr="00172B13">
        <w:rPr>
          <w:rFonts w:ascii="Cambria" w:hAnsi="Cambria" w:cs="Cambria"/>
        </w:rPr>
        <w:t>ẓ</w:t>
      </w:r>
      <w:r w:rsidRPr="00172B13">
        <w:t xml:space="preserve">ālim, Mekke ehlinüñ </w:t>
      </w:r>
      <w:r w:rsidRPr="00172B13">
        <w:rPr>
          <w:rFonts w:ascii="Cambria" w:hAnsi="Cambria" w:cs="Cambria"/>
        </w:rPr>
        <w:t>ḳ</w:t>
      </w:r>
      <w:r w:rsidRPr="00172B13">
        <w:t>anına girmişsin” didi, (21) sögdi</w:t>
      </w:r>
      <w:r w:rsidRPr="00172B13">
        <w:rPr>
          <w:vertAlign w:val="superscript"/>
        </w:rPr>
        <w:footnoteReference w:id="142"/>
      </w:r>
      <w:r w:rsidRPr="00172B13">
        <w:t xml:space="preserve"> aña. Bir </w:t>
      </w:r>
      <w:r w:rsidRPr="00172B13">
        <w:rPr>
          <w:rFonts w:ascii="Cambria" w:hAnsi="Cambria" w:cs="Cambria"/>
        </w:rPr>
        <w:t>ḳ</w:t>
      </w:r>
      <w:r w:rsidRPr="00172B13">
        <w:t>a</w:t>
      </w:r>
      <w:r w:rsidRPr="00172B13">
        <w:rPr>
          <w:rFonts w:ascii="Cambria" w:hAnsi="Cambria" w:cs="Cambria"/>
        </w:rPr>
        <w:t>ḉ</w:t>
      </w:r>
      <w:r w:rsidRPr="00172B13">
        <w:t xml:space="preserve"> günden </w:t>
      </w:r>
      <w:r w:rsidRPr="00172B13">
        <w:rPr>
          <w:rFonts w:ascii="Cambria" w:hAnsi="Cambria" w:cs="Cambria"/>
        </w:rPr>
        <w:t>ṣ</w:t>
      </w:r>
      <w:r w:rsidRPr="00172B13">
        <w:t xml:space="preserve">oñra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 xml:space="preserve">aleyhi’s-selām) on iki biñ kişiyile irişdi geyimlüler </w:t>
      </w:r>
      <w:r w:rsidRPr="00172B13">
        <w:rPr>
          <w:b/>
        </w:rPr>
        <w:t xml:space="preserve">[232a] </w:t>
      </w:r>
      <w:r w:rsidRPr="00172B13">
        <w:t xml:space="preserve">(1) hemān gözleri görinüridi şöyle geldiler ki Mekke ehli </w:t>
      </w:r>
      <w:r w:rsidRPr="00172B13">
        <w:rPr>
          <w:rFonts w:ascii="Cambria" w:hAnsi="Cambria" w:cs="Cambria"/>
        </w:rPr>
        <w:t>ṭ</w:t>
      </w:r>
      <w:r w:rsidRPr="00172B13">
        <w:t xml:space="preserve">uymadı. Süfyān bin </w:t>
      </w:r>
      <w:r w:rsidRPr="00172B13">
        <w:rPr>
          <w:rFonts w:ascii="Cambria" w:hAnsi="Cambria" w:cs="Cambria"/>
        </w:rPr>
        <w:t>Ḥ</w:t>
      </w:r>
      <w:r w:rsidRPr="00172B13">
        <w:t>arb (2) çı</w:t>
      </w:r>
      <w:r w:rsidRPr="00172B13">
        <w:rPr>
          <w:rFonts w:ascii="Cambria" w:hAnsi="Cambria" w:cs="Cambria"/>
        </w:rPr>
        <w:t>ḳ</w:t>
      </w:r>
      <w:r w:rsidRPr="00172B13">
        <w:t xml:space="preserve">dı ki </w:t>
      </w:r>
      <w:r w:rsidRPr="00172B13">
        <w:rPr>
          <w:rFonts w:ascii="Cambria" w:hAnsi="Cambria" w:cs="Cambria"/>
        </w:rPr>
        <w:t>ḳ</w:t>
      </w:r>
      <w:r w:rsidRPr="00172B13">
        <w:t>ażıyye-yi tefa</w:t>
      </w:r>
      <w:r w:rsidRPr="00172B13">
        <w:rPr>
          <w:rFonts w:ascii="Cambria" w:hAnsi="Cambria" w:cs="Cambria"/>
        </w:rPr>
        <w:t>ḥḥ</w:t>
      </w:r>
      <w:r w:rsidRPr="00172B13">
        <w:t>u</w:t>
      </w:r>
      <w:r w:rsidRPr="00172B13">
        <w:rPr>
          <w:rFonts w:ascii="Cambria" w:hAnsi="Cambria" w:cs="Cambria"/>
        </w:rPr>
        <w:t>ṣ</w:t>
      </w:r>
      <w:r w:rsidRPr="00172B13">
        <w:rPr>
          <w:vertAlign w:val="superscript"/>
        </w:rPr>
        <w:footnoteReference w:id="143"/>
      </w:r>
      <w:r w:rsidRPr="00172B13">
        <w:t xml:space="preserve"> ide, gördi irişmişler nā-gāh </w:t>
      </w:r>
      <w:r w:rsidRPr="00172B13">
        <w:rPr>
          <w:rFonts w:ascii="Times New Roman" w:hAnsi="Times New Roman" w:cs="Times New Roman"/>
        </w:rPr>
        <w:t>ʿ</w:t>
      </w:r>
      <w:r w:rsidRPr="00172B13">
        <w:t xml:space="preserve">Abbās’a uġradı bir </w:t>
      </w:r>
      <w:r w:rsidRPr="00172B13">
        <w:rPr>
          <w:rFonts w:ascii="Cambria" w:hAnsi="Cambria" w:cs="Cambria"/>
        </w:rPr>
        <w:t>ḳ</w:t>
      </w:r>
      <w:r w:rsidRPr="00172B13">
        <w:t>a</w:t>
      </w:r>
      <w:r w:rsidRPr="00172B13">
        <w:rPr>
          <w:rFonts w:ascii="Cambria" w:hAnsi="Cambria" w:cs="Cambria"/>
        </w:rPr>
        <w:t>ḉ</w:t>
      </w:r>
      <w:r w:rsidRPr="00172B13">
        <w:t xml:space="preserve"> (3) adamıla āşinālıġı varıdı anuñ-ıla </w:t>
      </w:r>
      <w:r w:rsidRPr="00172B13">
        <w:rPr>
          <w:rFonts w:ascii="Times New Roman" w:hAnsi="Times New Roman" w:cs="Times New Roman"/>
        </w:rPr>
        <w:t>ʿ</w:t>
      </w:r>
      <w:r w:rsidRPr="00172B13">
        <w:t xml:space="preserve">Abbās’a baña çāre it, didi. Ki benüm </w:t>
      </w:r>
      <w:r w:rsidRPr="00172B13">
        <w:rPr>
          <w:rFonts w:ascii="Cambria" w:hAnsi="Cambria" w:cs="Cambria"/>
        </w:rPr>
        <w:t>ṣ</w:t>
      </w:r>
      <w:r w:rsidRPr="00172B13">
        <w:t>uçlarum bī-(4)</w:t>
      </w:r>
      <w:r w:rsidRPr="00172B13">
        <w:rPr>
          <w:rFonts w:ascii="Cambria" w:hAnsi="Cambria" w:cs="Cambria"/>
        </w:rPr>
        <w:t>ḥ</w:t>
      </w:r>
      <w:r w:rsidRPr="00172B13">
        <w:t>add u bī-</w:t>
      </w:r>
      <w:r w:rsidRPr="00172B13">
        <w:rPr>
          <w:rFonts w:ascii="Cambria" w:hAnsi="Cambria" w:cs="Cambria"/>
        </w:rPr>
        <w:t>ḳ</w:t>
      </w:r>
      <w:r w:rsidRPr="00172B13">
        <w:t>ıyāsdur Mu</w:t>
      </w:r>
      <w:r w:rsidRPr="00172B13">
        <w:rPr>
          <w:rFonts w:ascii="Cambria" w:hAnsi="Cambria" w:cs="Cambria"/>
        </w:rPr>
        <w:t>ḥ</w:t>
      </w:r>
      <w:r w:rsidRPr="00172B13">
        <w:t xml:space="preserve">ammed </w:t>
      </w:r>
      <w:r w:rsidRPr="00172B13">
        <w:rPr>
          <w:rFonts w:ascii="Cambria" w:hAnsi="Cambria" w:cs="Cambria"/>
        </w:rPr>
        <w:t>ḳ</w:t>
      </w:r>
      <w:r w:rsidRPr="00172B13">
        <w:t xml:space="preserve">atında, didi. Baña çāre eyle, didi. </w:t>
      </w:r>
      <w:r w:rsidRPr="00172B13">
        <w:rPr>
          <w:rFonts w:ascii="Times New Roman" w:hAnsi="Times New Roman" w:cs="Times New Roman"/>
        </w:rPr>
        <w:t>ʿ</w:t>
      </w:r>
      <w:r w:rsidRPr="00172B13">
        <w:t xml:space="preserve">Abbās; çāre oldur ki (5) īmāna gelesin, didi. Süfyān </w:t>
      </w:r>
      <w:r w:rsidRPr="00172B13">
        <w:rPr>
          <w:rFonts w:ascii="Cambria" w:hAnsi="Cambria" w:cs="Cambria"/>
        </w:rPr>
        <w:t>ḫ</w:t>
      </w:r>
      <w:r w:rsidRPr="00172B13">
        <w:t>ïş ola, didi. Da</w:t>
      </w:r>
      <w:r w:rsidRPr="00172B13">
        <w:rPr>
          <w:rFonts w:ascii="Cambria" w:hAnsi="Cambria" w:cs="Cambria"/>
        </w:rPr>
        <w:t>ḫ</w:t>
      </w:r>
      <w:r w:rsidRPr="00172B13">
        <w:t xml:space="preserve">ı Süfyān leşkeri görmemişidi, (6) zīrā </w:t>
      </w:r>
      <w:r w:rsidRPr="00172B13">
        <w:rPr>
          <w:rFonts w:ascii="Times New Roman" w:hAnsi="Times New Roman" w:cs="Times New Roman"/>
        </w:rPr>
        <w:t>ʿ</w:t>
      </w:r>
      <w:r w:rsidRPr="00172B13">
        <w:t xml:space="preserve">Abbās </w:t>
      </w:r>
      <w:r w:rsidRPr="00172B13">
        <w:rPr>
          <w:rFonts w:ascii="Cambria" w:hAnsi="Cambria" w:cs="Cambria"/>
        </w:rPr>
        <w:t>ḳ</w:t>
      </w:r>
      <w:r w:rsidRPr="00172B13">
        <w:t>aravul</w:t>
      </w:r>
      <w:r w:rsidRPr="00172B13">
        <w:rPr>
          <w:vertAlign w:val="superscript"/>
        </w:rPr>
        <w:footnoteReference w:id="144"/>
      </w:r>
      <w:r w:rsidRPr="00172B13">
        <w:t xml:space="preserve"> </w:t>
      </w:r>
      <w:r w:rsidRPr="00172B13">
        <w:rPr>
          <w:rFonts w:ascii="Cambria" w:hAnsi="Cambria" w:cs="Cambria"/>
        </w:rPr>
        <w:t>ḫ</w:t>
      </w:r>
      <w:r w:rsidRPr="00172B13">
        <w:t>al</w:t>
      </w:r>
      <w:r w:rsidRPr="00172B13">
        <w:rPr>
          <w:rFonts w:ascii="Cambria" w:hAnsi="Cambria" w:cs="Cambria"/>
        </w:rPr>
        <w:t>ḳ</w:t>
      </w:r>
      <w:r w:rsidRPr="00172B13">
        <w:t>ıylayıdı. Peyġamberden yaña gitdiler nā-gāh leşker çı</w:t>
      </w:r>
      <w:r w:rsidRPr="00172B13">
        <w:rPr>
          <w:rFonts w:ascii="Cambria" w:hAnsi="Cambria" w:cs="Cambria"/>
        </w:rPr>
        <w:t>ḳ</w:t>
      </w:r>
      <w:r w:rsidRPr="00172B13">
        <w:t>a geldi (7) meş</w:t>
      </w:r>
      <w:r w:rsidRPr="00172B13">
        <w:rPr>
          <w:rFonts w:ascii="Times New Roman" w:hAnsi="Times New Roman" w:cs="Times New Roman"/>
        </w:rPr>
        <w:t>ʿ</w:t>
      </w:r>
      <w:r w:rsidRPr="00172B13">
        <w:t>a</w:t>
      </w:r>
      <w:r w:rsidR="00C9394C" w:rsidRPr="00172B13">
        <w:t>l</w:t>
      </w:r>
      <w:r w:rsidRPr="00172B13">
        <w:t>e</w:t>
      </w:r>
      <w:r w:rsidR="00C9394C" w:rsidRPr="00172B13">
        <w:t>l</w:t>
      </w:r>
      <w:r w:rsidRPr="00172B13">
        <w:t xml:space="preserve">er ve mūmlar yanarıdı ve tekbīrler idilüridi ve </w:t>
      </w:r>
      <w:r w:rsidRPr="00172B13">
        <w:rPr>
          <w:rFonts w:ascii="Cambria" w:hAnsi="Cambria" w:cs="Cambria"/>
        </w:rPr>
        <w:t>Ḳ</w:t>
      </w:r>
      <w:r w:rsidRPr="00172B13">
        <w:t>ur</w:t>
      </w:r>
      <w:r w:rsidRPr="00172B13">
        <w:rPr>
          <w:rFonts w:ascii="Times New Roman" w:hAnsi="Times New Roman" w:cs="Times New Roman"/>
        </w:rPr>
        <w:t>ʾ</w:t>
      </w:r>
      <w:r w:rsidRPr="00172B13">
        <w:t>ān o</w:t>
      </w:r>
      <w:r w:rsidRPr="00172B13">
        <w:rPr>
          <w:rFonts w:ascii="Cambria" w:hAnsi="Cambria" w:cs="Cambria"/>
        </w:rPr>
        <w:t>ḳ</w:t>
      </w:r>
      <w:r w:rsidRPr="00172B13">
        <w:t>ınurıdı, Süfyān müte</w:t>
      </w:r>
      <w:r w:rsidRPr="00172B13">
        <w:rPr>
          <w:rFonts w:ascii="Cambria" w:hAnsi="Cambria" w:cs="Cambria"/>
        </w:rPr>
        <w:t>ḥ</w:t>
      </w:r>
      <w:r w:rsidRPr="00172B13">
        <w:t xml:space="preserve">ayyir (8) </w:t>
      </w:r>
      <w:r w:rsidRPr="00172B13">
        <w:rPr>
          <w:rFonts w:ascii="Cambria" w:hAnsi="Cambria" w:cs="Cambria"/>
        </w:rPr>
        <w:t>ḳ</w:t>
      </w:r>
      <w:r w:rsidRPr="00172B13">
        <w:t xml:space="preserve">alıp baña meded it, didi. </w:t>
      </w:r>
      <w:r w:rsidRPr="00172B13">
        <w:rPr>
          <w:rFonts w:ascii="Times New Roman" w:hAnsi="Times New Roman" w:cs="Times New Roman"/>
        </w:rPr>
        <w:t>ʿ</w:t>
      </w:r>
      <w:r w:rsidRPr="00172B13">
        <w:t xml:space="preserve">Abbās atdan in devemüñ ardında bin, didi. (9) Süfyān bindi, yitişdiler peyġamberüñ </w:t>
      </w:r>
      <w:r w:rsidRPr="00172B13">
        <w:rPr>
          <w:rFonts w:ascii="Cambria" w:hAnsi="Cambria" w:cs="Cambria"/>
        </w:rPr>
        <w:t>ḫ</w:t>
      </w:r>
      <w:r w:rsidRPr="00172B13">
        <w:t>aymesine</w:t>
      </w:r>
      <w:r w:rsidRPr="00172B13">
        <w:rPr>
          <w:vertAlign w:val="superscript"/>
        </w:rPr>
        <w:footnoteReference w:id="145"/>
      </w:r>
      <w:r w:rsidRPr="00172B13">
        <w:t xml:space="preserve"> </w:t>
      </w:r>
      <w:r w:rsidRPr="00172B13">
        <w:rPr>
          <w:rFonts w:ascii="Times New Roman" w:hAnsi="Times New Roman" w:cs="Times New Roman"/>
        </w:rPr>
        <w:t>ʿ</w:t>
      </w:r>
      <w:r w:rsidRPr="00172B13">
        <w:t>Ömer da</w:t>
      </w:r>
      <w:r w:rsidRPr="00172B13">
        <w:rPr>
          <w:rFonts w:ascii="Cambria" w:hAnsi="Cambria" w:cs="Cambria"/>
        </w:rPr>
        <w:t>ḫ</w:t>
      </w:r>
      <w:r w:rsidRPr="00172B13">
        <w:t xml:space="preserve">ı </w:t>
      </w:r>
      <w:r w:rsidRPr="00172B13">
        <w:rPr>
          <w:rFonts w:ascii="Cambria" w:hAnsi="Cambria" w:cs="Cambria"/>
        </w:rPr>
        <w:t>ḳ</w:t>
      </w:r>
      <w:r w:rsidRPr="00172B13">
        <w:t xml:space="preserve">ılıcını </w:t>
      </w:r>
      <w:r w:rsidRPr="00172B13">
        <w:rPr>
          <w:rFonts w:ascii="Cambria" w:hAnsi="Cambria" w:cs="Cambria"/>
        </w:rPr>
        <w:t>ṣ</w:t>
      </w:r>
      <w:r w:rsidRPr="00172B13">
        <w:t xml:space="preserve">ıyırdı ki çala. (10) Süfyān peyġamberüñ </w:t>
      </w:r>
      <w:r w:rsidRPr="00172B13">
        <w:rPr>
          <w:rFonts w:ascii="Cambria" w:hAnsi="Cambria" w:cs="Cambria"/>
        </w:rPr>
        <w:t>ḫ</w:t>
      </w:r>
      <w:r w:rsidRPr="00172B13">
        <w:t>aymesine düşdi. Peyġamber, kimdür bu, didiyise Mekke begidür geldi ki (11) īmān getüre, didi. Da</w:t>
      </w:r>
      <w:r w:rsidRPr="00172B13">
        <w:rPr>
          <w:rFonts w:ascii="Cambria" w:hAnsi="Cambria" w:cs="Cambria"/>
        </w:rPr>
        <w:t>ḫ</w:t>
      </w:r>
      <w:r w:rsidRPr="00172B13">
        <w:t>ı Süfyān “</w:t>
      </w:r>
      <w:r w:rsidRPr="00172B13">
        <w:rPr>
          <w:i/>
        </w:rPr>
        <w:t>Lā ilāhe illā’llāh, Mu</w:t>
      </w:r>
      <w:r w:rsidRPr="00172B13">
        <w:rPr>
          <w:rFonts w:ascii="Cambria" w:hAnsi="Cambria" w:cs="Cambria"/>
          <w:i/>
        </w:rPr>
        <w:t>ḥ</w:t>
      </w:r>
      <w:r w:rsidRPr="00172B13">
        <w:rPr>
          <w:i/>
        </w:rPr>
        <w:t xml:space="preserve">ammedün resūlu’llāh” </w:t>
      </w:r>
      <w:r w:rsidRPr="00172B13">
        <w:t>didi. Peyġamber şād (12) oldı, da</w:t>
      </w:r>
      <w:r w:rsidRPr="00172B13">
        <w:rPr>
          <w:rFonts w:ascii="Cambria" w:hAnsi="Cambria" w:cs="Cambria"/>
        </w:rPr>
        <w:t>ḫ</w:t>
      </w:r>
      <w:r w:rsidRPr="00172B13">
        <w:t>ı ridāsını boynına bıra</w:t>
      </w:r>
      <w:r w:rsidRPr="00172B13">
        <w:rPr>
          <w:rFonts w:ascii="Cambria" w:hAnsi="Cambria" w:cs="Cambria"/>
        </w:rPr>
        <w:t>ḳ</w:t>
      </w:r>
      <w:r w:rsidRPr="00172B13">
        <w:t xml:space="preserve">dı, yārın </w:t>
      </w:r>
      <w:r w:rsidRPr="00172B13">
        <w:rPr>
          <w:rFonts w:ascii="Cambria" w:hAnsi="Cambria" w:cs="Cambria"/>
        </w:rPr>
        <w:t>ṣ</w:t>
      </w:r>
      <w:r w:rsidRPr="00172B13">
        <w:t>abā</w:t>
      </w:r>
      <w:r w:rsidRPr="00172B13">
        <w:rPr>
          <w:rFonts w:ascii="Cambria" w:hAnsi="Cambria" w:cs="Cambria"/>
        </w:rPr>
        <w:t>ḥ</w:t>
      </w:r>
      <w:r w:rsidRPr="00172B13">
        <w:t xml:space="preserve"> olıca</w:t>
      </w:r>
      <w:r w:rsidRPr="00172B13">
        <w:rPr>
          <w:rFonts w:ascii="Cambria" w:hAnsi="Cambria" w:cs="Cambria"/>
        </w:rPr>
        <w:t>ḳ</w:t>
      </w:r>
      <w:r w:rsidRPr="00172B13">
        <w:t xml:space="preserve"> </w:t>
      </w:r>
      <w:r w:rsidRPr="00172B13">
        <w:rPr>
          <w:rFonts w:ascii="Times New Roman" w:hAnsi="Times New Roman" w:cs="Times New Roman"/>
        </w:rPr>
        <w:t>ʿ</w:t>
      </w:r>
      <w:r w:rsidRPr="00172B13">
        <w:t>Abbās’a Ebū Süfyān’ı (13) getür bu leşkere na</w:t>
      </w:r>
      <w:r w:rsidRPr="00172B13">
        <w:rPr>
          <w:rFonts w:ascii="Cambria" w:hAnsi="Cambria" w:cs="Cambria"/>
        </w:rPr>
        <w:t>ẓ</w:t>
      </w:r>
      <w:r w:rsidRPr="00172B13">
        <w:t>ar eylesün, didi. Evet</w:t>
      </w:r>
      <w:r w:rsidRPr="00172B13">
        <w:rPr>
          <w:vertAlign w:val="superscript"/>
        </w:rPr>
        <w:footnoteReference w:id="146"/>
      </w:r>
      <w:r w:rsidRPr="00172B13">
        <w:t>, at üzerine gelsün, didi. Atlandı (14) Ebū Süfyān da</w:t>
      </w:r>
      <w:r w:rsidRPr="00172B13">
        <w:rPr>
          <w:rFonts w:ascii="Cambria" w:hAnsi="Cambria" w:cs="Cambria"/>
        </w:rPr>
        <w:t>ḫ</w:t>
      </w:r>
      <w:r w:rsidRPr="00172B13">
        <w:t>ı ol çeriye na</w:t>
      </w:r>
      <w:r w:rsidRPr="00172B13">
        <w:rPr>
          <w:rFonts w:ascii="Cambria" w:hAnsi="Cambria" w:cs="Cambria"/>
        </w:rPr>
        <w:t>ẓ</w:t>
      </w:r>
      <w:r w:rsidRPr="00172B13">
        <w:t xml:space="preserve">ar </w:t>
      </w:r>
      <w:r w:rsidRPr="00172B13">
        <w:rPr>
          <w:rFonts w:ascii="Cambria" w:hAnsi="Cambria" w:cs="Cambria"/>
        </w:rPr>
        <w:t>ḳ</w:t>
      </w:r>
      <w:r w:rsidRPr="00172B13">
        <w:t xml:space="preserve">ıldı, </w:t>
      </w:r>
      <w:r w:rsidRPr="00172B13">
        <w:rPr>
          <w:rFonts w:ascii="Cambria" w:hAnsi="Cambria" w:cs="Cambria"/>
        </w:rPr>
        <w:t>ḥ</w:t>
      </w:r>
      <w:r w:rsidRPr="00172B13">
        <w:t xml:space="preserve">ayretde </w:t>
      </w:r>
      <w:r w:rsidRPr="00172B13">
        <w:rPr>
          <w:rFonts w:ascii="Cambria" w:hAnsi="Cambria" w:cs="Cambria"/>
        </w:rPr>
        <w:t>ḳ</w:t>
      </w:r>
      <w:r w:rsidRPr="00172B13">
        <w:t xml:space="preserve">aldı, </w:t>
      </w:r>
      <w:r w:rsidRPr="00172B13">
        <w:rPr>
          <w:rFonts w:ascii="Cambria" w:hAnsi="Cambria" w:cs="Cambria"/>
        </w:rPr>
        <w:t>ẓ</w:t>
      </w:r>
      <w:r w:rsidRPr="00172B13">
        <w:t>āhiri bā</w:t>
      </w:r>
      <w:r w:rsidRPr="00172B13">
        <w:rPr>
          <w:rFonts w:ascii="Cambria" w:hAnsi="Cambria" w:cs="Cambria"/>
        </w:rPr>
        <w:t>ṭ</w:t>
      </w:r>
      <w:r w:rsidRPr="00172B13">
        <w:t xml:space="preserve">ınī īmān oldı, (15) </w:t>
      </w:r>
      <w:r w:rsidRPr="00172B13">
        <w:lastRenderedPageBreak/>
        <w:t>da</w:t>
      </w:r>
      <w:r w:rsidRPr="00172B13">
        <w:rPr>
          <w:rFonts w:ascii="Cambria" w:hAnsi="Cambria" w:cs="Cambria"/>
        </w:rPr>
        <w:t>ḫ</w:t>
      </w:r>
      <w:r w:rsidRPr="00172B13">
        <w:t xml:space="preserve">ı geldi yine peyġamberüñ ayaġına düşdi, peyġamber </w:t>
      </w:r>
      <w:r w:rsidRPr="00172B13">
        <w:rPr>
          <w:rFonts w:ascii="Cambria" w:hAnsi="Cambria" w:cs="Cambria"/>
        </w:rPr>
        <w:t>ḳ</w:t>
      </w:r>
      <w:r w:rsidRPr="00172B13">
        <w:t>aldurdı, da</w:t>
      </w:r>
      <w:r w:rsidRPr="00172B13">
        <w:rPr>
          <w:rFonts w:ascii="Cambria" w:hAnsi="Cambria" w:cs="Cambria"/>
        </w:rPr>
        <w:t>ḫ</w:t>
      </w:r>
      <w:r w:rsidRPr="00172B13">
        <w:t xml:space="preserve">ı yüridiler (16) </w:t>
      </w:r>
      <w:r w:rsidR="00C9394C" w:rsidRPr="00172B13">
        <w:rPr>
          <w:rFonts w:ascii="Times New Roman" w:hAnsi="Times New Roman" w:cs="Times New Roman"/>
        </w:rPr>
        <w:t>Ḫā</w:t>
      </w:r>
      <w:r w:rsidRPr="00172B13">
        <w:t>lid’ibnü’l-velīd ilerü geldi. Baña destūr vir yā resūlu’llāh</w:t>
      </w:r>
      <w:r w:rsidRPr="00172B13">
        <w:rPr>
          <w:vertAlign w:val="superscript"/>
        </w:rPr>
        <w:footnoteReference w:id="147"/>
      </w:r>
      <w:r w:rsidRPr="00172B13">
        <w:t xml:space="preserve"> müsülmānlarıçun inti</w:t>
      </w:r>
      <w:r w:rsidRPr="00172B13">
        <w:rPr>
          <w:rFonts w:ascii="Cambria" w:hAnsi="Cambria" w:cs="Cambria"/>
        </w:rPr>
        <w:t>ḳ</w:t>
      </w:r>
      <w:r w:rsidRPr="00172B13">
        <w:t>ām (17) ideyim bugün, didi. Destūr virdi peyġamber da</w:t>
      </w:r>
      <w:r w:rsidRPr="00172B13">
        <w:rPr>
          <w:rFonts w:ascii="Cambria" w:hAnsi="Cambria" w:cs="Cambria"/>
        </w:rPr>
        <w:t>ḫ</w:t>
      </w:r>
      <w:r w:rsidRPr="00172B13">
        <w:t>ı bir cav</w:t>
      </w:r>
      <w:r w:rsidRPr="00172B13">
        <w:rPr>
          <w:rFonts w:ascii="Cambria" w:hAnsi="Cambria" w:cs="Cambria"/>
        </w:rPr>
        <w:t>ḳ</w:t>
      </w:r>
      <w:r w:rsidRPr="00172B13">
        <w:t>a</w:t>
      </w:r>
      <w:r w:rsidRPr="00172B13">
        <w:rPr>
          <w:vertAlign w:val="superscript"/>
        </w:rPr>
        <w:footnoteReference w:id="148"/>
      </w:r>
      <w:r w:rsidRPr="00172B13">
        <w:t xml:space="preserve"> atluyıla yüridi (18) gitdi. Ebū Süfyān, yā resūla’llāh </w:t>
      </w:r>
      <w:r w:rsidR="00035101" w:rsidRPr="00172B13">
        <w:rPr>
          <w:rFonts w:ascii="Times New Roman" w:hAnsi="Times New Roman" w:cs="Times New Roman"/>
        </w:rPr>
        <w:t>Ḫā</w:t>
      </w:r>
      <w:r w:rsidRPr="00172B13">
        <w:t xml:space="preserve">lid’i bilürsin Mekke’de islāma gelenleri esirge didi. (19)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 “</w:t>
      </w:r>
      <w:r w:rsidRPr="00172B13">
        <w:rPr>
          <w:i/>
        </w:rPr>
        <w:t>Men da</w:t>
      </w:r>
      <w:r w:rsidRPr="00172B13">
        <w:rPr>
          <w:rFonts w:ascii="Cambria" w:hAnsi="Cambria" w:cs="Cambria"/>
          <w:i/>
        </w:rPr>
        <w:t>ḫ</w:t>
      </w:r>
      <w:r w:rsidRPr="00172B13">
        <w:rPr>
          <w:i/>
        </w:rPr>
        <w:t xml:space="preserve">ale dāre ebī Süfyān fehuve emīn (āminün)” </w:t>
      </w:r>
      <w:r w:rsidRPr="00172B13">
        <w:t xml:space="preserve">didi. Ulu sarāyı varıdı anuñ (20) </w:t>
      </w:r>
      <w:r w:rsidRPr="00172B13">
        <w:rPr>
          <w:rFonts w:ascii="Cambria" w:hAnsi="Cambria" w:cs="Cambria"/>
        </w:rPr>
        <w:t>ṭ</w:t>
      </w:r>
      <w:r w:rsidRPr="00172B13">
        <w:t>oldılar aña da</w:t>
      </w:r>
      <w:r w:rsidRPr="00172B13">
        <w:rPr>
          <w:rFonts w:ascii="Cambria" w:hAnsi="Cambria" w:cs="Cambria"/>
        </w:rPr>
        <w:t>ḫ</w:t>
      </w:r>
      <w:r w:rsidRPr="00172B13">
        <w:t>ı peyġamber Ka</w:t>
      </w:r>
      <w:r w:rsidRPr="00172B13">
        <w:rPr>
          <w:rFonts w:ascii="Times New Roman" w:hAnsi="Times New Roman" w:cs="Times New Roman"/>
        </w:rPr>
        <w:t>ʿ</w:t>
      </w:r>
      <w:r w:rsidRPr="00172B13">
        <w:t xml:space="preserve">be’ye irişdi üç yüz altmış </w:t>
      </w:r>
      <w:r w:rsidRPr="00172B13">
        <w:rPr>
          <w:rFonts w:ascii="Cambria" w:hAnsi="Cambria" w:cs="Cambria"/>
        </w:rPr>
        <w:t>ṕ</w:t>
      </w:r>
      <w:r w:rsidRPr="00172B13">
        <w:t>ut varıdı Ka</w:t>
      </w:r>
      <w:r w:rsidRPr="00172B13">
        <w:rPr>
          <w:rFonts w:ascii="Times New Roman" w:hAnsi="Times New Roman" w:cs="Times New Roman"/>
        </w:rPr>
        <w:t>ʿ</w:t>
      </w:r>
      <w:r w:rsidRPr="00172B13">
        <w:t xml:space="preserve">be (21) içinde, peyġamber giricek cümlesi sücūd itdiler aña. Peyġamber </w:t>
      </w:r>
      <w:r w:rsidRPr="00172B13">
        <w:rPr>
          <w:rFonts w:ascii="Cambria" w:hAnsi="Cambria" w:cs="Cambria"/>
        </w:rPr>
        <w:t>ḳ</w:t>
      </w:r>
      <w:r w:rsidRPr="00172B13">
        <w:t xml:space="preserve">ara </w:t>
      </w:r>
      <w:r w:rsidRPr="00172B13">
        <w:rPr>
          <w:rFonts w:ascii="Cambria" w:hAnsi="Cambria" w:cs="Cambria"/>
        </w:rPr>
        <w:t>ḥ</w:t>
      </w:r>
      <w:r w:rsidRPr="00172B13">
        <w:t xml:space="preserve">arīr geymişidi yeşil </w:t>
      </w:r>
      <w:r w:rsidRPr="00172B13">
        <w:rPr>
          <w:b/>
        </w:rPr>
        <w:t xml:space="preserve">[232b] </w:t>
      </w:r>
      <w:r w:rsidRPr="00172B13">
        <w:t xml:space="preserve">(1) </w:t>
      </w:r>
      <w:r w:rsidRPr="00172B13">
        <w:rPr>
          <w:rFonts w:ascii="Times New Roman" w:hAnsi="Times New Roman" w:cs="Times New Roman"/>
        </w:rPr>
        <w:t>ʿ</w:t>
      </w:r>
      <w:r w:rsidRPr="00172B13">
        <w:t>imāme urunmışıdı</w:t>
      </w:r>
      <w:r w:rsidRPr="00172B13">
        <w:rPr>
          <w:vertAlign w:val="superscript"/>
        </w:rPr>
        <w:footnoteReference w:id="149"/>
      </w:r>
      <w:r w:rsidRPr="00172B13">
        <w:t>, da</w:t>
      </w:r>
      <w:r w:rsidRPr="00172B13">
        <w:rPr>
          <w:rFonts w:ascii="Cambria" w:hAnsi="Cambria" w:cs="Cambria"/>
        </w:rPr>
        <w:t>ḫ</w:t>
      </w:r>
      <w:r w:rsidRPr="00172B13">
        <w:t>ı “</w:t>
      </w:r>
      <w:r w:rsidRPr="00172B13">
        <w:rPr>
          <w:i/>
        </w:rPr>
        <w:t>El</w:t>
      </w:r>
      <w:r w:rsidRPr="00172B13">
        <w:rPr>
          <w:rFonts w:ascii="Cambria" w:hAnsi="Cambria" w:cs="Cambria"/>
          <w:i/>
        </w:rPr>
        <w:t>ḥ</w:t>
      </w:r>
      <w:r w:rsidRPr="00172B13">
        <w:rPr>
          <w:i/>
        </w:rPr>
        <w:t>amdüli’llāhi’lle</w:t>
      </w:r>
      <w:r w:rsidRPr="00172B13">
        <w:rPr>
          <w:rFonts w:ascii="Cambria" w:hAnsi="Cambria" w:cs="Cambria"/>
          <w:i/>
        </w:rPr>
        <w:t>ẕ</w:t>
      </w:r>
      <w:r w:rsidRPr="00172B13">
        <w:rPr>
          <w:rFonts w:ascii="Minion Pro" w:hAnsi="Minion Pro" w:cs="Minion Pro"/>
          <w:i/>
        </w:rPr>
        <w:t>ī</w:t>
      </w:r>
      <w:r w:rsidRPr="00172B13">
        <w:rPr>
          <w:i/>
        </w:rPr>
        <w:t xml:space="preserve"> na</w:t>
      </w:r>
      <w:r w:rsidRPr="00172B13">
        <w:rPr>
          <w:rFonts w:ascii="Cambria" w:hAnsi="Cambria" w:cs="Cambria"/>
          <w:i/>
        </w:rPr>
        <w:t>ṣ</w:t>
      </w:r>
      <w:r w:rsidRPr="00172B13">
        <w:rPr>
          <w:i/>
        </w:rPr>
        <w:t xml:space="preserve">ara </w:t>
      </w:r>
      <w:r w:rsidRPr="00172B13">
        <w:rPr>
          <w:rFonts w:ascii="Times New Roman" w:hAnsi="Times New Roman" w:cs="Times New Roman"/>
          <w:i/>
        </w:rPr>
        <w:t>ʿ</w:t>
      </w:r>
      <w:r w:rsidRPr="00172B13">
        <w:rPr>
          <w:i/>
        </w:rPr>
        <w:t>abdehû ve enceze va</w:t>
      </w:r>
      <w:r w:rsidRPr="00172B13">
        <w:rPr>
          <w:rFonts w:ascii="Times New Roman" w:hAnsi="Times New Roman" w:cs="Times New Roman"/>
          <w:i/>
        </w:rPr>
        <w:t>ʿ</w:t>
      </w:r>
      <w:r w:rsidRPr="00172B13">
        <w:rPr>
          <w:i/>
        </w:rPr>
        <w:t>dehu ve hezeme’l-a</w:t>
      </w:r>
      <w:r w:rsidRPr="00172B13">
        <w:rPr>
          <w:rFonts w:ascii="Cambria" w:hAnsi="Cambria" w:cs="Cambria"/>
          <w:i/>
        </w:rPr>
        <w:t>ḥ</w:t>
      </w:r>
      <w:r w:rsidRPr="00172B13">
        <w:rPr>
          <w:i/>
        </w:rPr>
        <w:t xml:space="preserve">zābe </w:t>
      </w:r>
      <w:r w:rsidRPr="00172B13">
        <w:t xml:space="preserve">(2) </w:t>
      </w:r>
      <w:r w:rsidRPr="00172B13">
        <w:rPr>
          <w:i/>
        </w:rPr>
        <w:t>va</w:t>
      </w:r>
      <w:r w:rsidRPr="00172B13">
        <w:rPr>
          <w:rFonts w:ascii="Cambria" w:hAnsi="Cambria" w:cs="Cambria"/>
          <w:i/>
        </w:rPr>
        <w:t>ḥ</w:t>
      </w:r>
      <w:r w:rsidRPr="00172B13">
        <w:rPr>
          <w:i/>
        </w:rPr>
        <w:t xml:space="preserve">dehu” </w:t>
      </w:r>
      <w:r w:rsidRPr="00172B13">
        <w:t>didi. Da</w:t>
      </w:r>
      <w:r w:rsidRPr="00172B13">
        <w:rPr>
          <w:rFonts w:ascii="Cambria" w:hAnsi="Cambria" w:cs="Cambria"/>
        </w:rPr>
        <w:t>ḫ</w:t>
      </w:r>
      <w:r w:rsidRPr="00172B13">
        <w:t>ı yā ma</w:t>
      </w:r>
      <w:r w:rsidRPr="00172B13">
        <w:rPr>
          <w:rFonts w:ascii="Times New Roman" w:hAnsi="Times New Roman" w:cs="Times New Roman"/>
        </w:rPr>
        <w:t>ʿ</w:t>
      </w:r>
      <w:r w:rsidRPr="00172B13">
        <w:t>şerate</w:t>
      </w:r>
      <w:r w:rsidRPr="00172B13">
        <w:rPr>
          <w:vertAlign w:val="superscript"/>
        </w:rPr>
        <w:footnoteReference w:id="150"/>
      </w:r>
      <w:r w:rsidRPr="00172B13">
        <w:t xml:space="preserve"> </w:t>
      </w:r>
      <w:r w:rsidRPr="00172B13">
        <w:rPr>
          <w:rFonts w:ascii="Cambria" w:hAnsi="Cambria" w:cs="Cambria"/>
        </w:rPr>
        <w:t>Ḳ</w:t>
      </w:r>
      <w:r w:rsidRPr="00172B13">
        <w:t xml:space="preserve">ureyş </w:t>
      </w:r>
      <w:r w:rsidRPr="00172B13">
        <w:rPr>
          <w:rFonts w:ascii="Cambria" w:hAnsi="Cambria" w:cs="Cambria"/>
        </w:rPr>
        <w:t>ṭ</w:t>
      </w:r>
      <w:r w:rsidRPr="00172B13">
        <w:t>arī</w:t>
      </w:r>
      <w:r w:rsidRPr="00172B13">
        <w:rPr>
          <w:rFonts w:ascii="Cambria" w:hAnsi="Cambria" w:cs="Cambria"/>
        </w:rPr>
        <w:t>ḳ</w:t>
      </w:r>
      <w:r w:rsidRPr="00172B13">
        <w:t xml:space="preserve"> nicedür nice eylemek gerek size, didi. (3) Anlar ditrediler, kerem ehlisin nice bilürsen şöyle it, didiler. Peyġamber </w:t>
      </w:r>
      <w:r w:rsidRPr="00172B13">
        <w:rPr>
          <w:rFonts w:ascii="Times New Roman" w:hAnsi="Times New Roman" w:cs="Times New Roman"/>
        </w:rPr>
        <w:t>ʿ</w:t>
      </w:r>
      <w:r w:rsidRPr="00172B13">
        <w:t>a.m. (</w:t>
      </w:r>
      <w:r w:rsidRPr="00172B13">
        <w:rPr>
          <w:rFonts w:ascii="Times New Roman" w:hAnsi="Times New Roman" w:cs="Times New Roman"/>
        </w:rPr>
        <w:t>ʿ</w:t>
      </w:r>
      <w:r w:rsidRPr="00172B13">
        <w:t>aleyhi’s-selām), ben bugün (4) Yūsuf işin işlerem, didi. Da</w:t>
      </w:r>
      <w:r w:rsidRPr="00172B13">
        <w:rPr>
          <w:rFonts w:ascii="Cambria" w:hAnsi="Cambria" w:cs="Cambria"/>
        </w:rPr>
        <w:t>ḫ</w:t>
      </w:r>
      <w:r w:rsidRPr="00172B13">
        <w:t>ı “</w:t>
      </w:r>
      <w:r w:rsidRPr="00172B13">
        <w:rPr>
          <w:i/>
        </w:rPr>
        <w:t>Lā tes</w:t>
      </w:r>
      <w:r w:rsidRPr="00172B13">
        <w:rPr>
          <w:rFonts w:ascii="Times New Roman" w:hAnsi="Times New Roman" w:cs="Times New Roman"/>
          <w:i/>
        </w:rPr>
        <w:t>̱</w:t>
      </w:r>
      <w:r w:rsidRPr="00172B13">
        <w:rPr>
          <w:i/>
        </w:rPr>
        <w:t xml:space="preserve">rībe </w:t>
      </w:r>
      <w:r w:rsidRPr="00172B13">
        <w:rPr>
          <w:rFonts w:ascii="Times New Roman" w:hAnsi="Times New Roman" w:cs="Times New Roman"/>
          <w:i/>
        </w:rPr>
        <w:t>ʿ</w:t>
      </w:r>
      <w:r w:rsidRPr="00172B13">
        <w:rPr>
          <w:i/>
        </w:rPr>
        <w:t xml:space="preserve">aleykümü’l-yevme” </w:t>
      </w:r>
      <w:r w:rsidRPr="00172B13">
        <w:t xml:space="preserve">didi. Benüm </w:t>
      </w:r>
      <w:r w:rsidRPr="00172B13">
        <w:rPr>
          <w:rFonts w:ascii="Cambria" w:hAnsi="Cambria" w:cs="Cambria"/>
        </w:rPr>
        <w:t>ḥ</w:t>
      </w:r>
      <w:r w:rsidRPr="00172B13">
        <w:t>a</w:t>
      </w:r>
      <w:r w:rsidRPr="00172B13">
        <w:rPr>
          <w:rFonts w:ascii="Cambria" w:hAnsi="Cambria" w:cs="Cambria"/>
        </w:rPr>
        <w:t>ḳḳ</w:t>
      </w:r>
      <w:r w:rsidRPr="00172B13">
        <w:t>um itdügüñüz-(5)den geçdüm, didi. Ā</w:t>
      </w:r>
      <w:r w:rsidRPr="00172B13">
        <w:rPr>
          <w:rFonts w:ascii="Cambria" w:hAnsi="Cambria" w:cs="Cambria"/>
        </w:rPr>
        <w:t>ḫ</w:t>
      </w:r>
      <w:r w:rsidRPr="00172B13">
        <w:t>iretde yine şefī</w:t>
      </w:r>
      <w:r w:rsidRPr="00172B13">
        <w:rPr>
          <w:rFonts w:ascii="Times New Roman" w:hAnsi="Times New Roman" w:cs="Times New Roman"/>
        </w:rPr>
        <w:t>ʿ</w:t>
      </w:r>
      <w:r w:rsidRPr="00172B13">
        <w:t xml:space="preserve">uñuzam, didi. </w:t>
      </w:r>
      <w:r w:rsidRPr="00172B13">
        <w:rPr>
          <w:rFonts w:ascii="Cambria" w:hAnsi="Cambria" w:cs="Cambria"/>
        </w:rPr>
        <w:t>ḫ</w:t>
      </w:r>
      <w:r w:rsidRPr="00172B13">
        <w:t>ālid öldürdüklerinüñ (6) da</w:t>
      </w:r>
      <w:r w:rsidRPr="00172B13">
        <w:rPr>
          <w:rFonts w:ascii="Cambria" w:hAnsi="Cambria" w:cs="Cambria"/>
        </w:rPr>
        <w:t>ḫ</w:t>
      </w:r>
      <w:r w:rsidRPr="00172B13">
        <w:t xml:space="preserve">ı diyetini buyurdı. Anda bölük bölük geldiler īmān getürdiler. Vardı Ebū Bekir (7) atası Ebū </w:t>
      </w:r>
      <w:r w:rsidR="00035101" w:rsidRPr="00172B13">
        <w:rPr>
          <w:rFonts w:ascii="Times New Roman" w:hAnsi="Times New Roman" w:cs="Times New Roman"/>
        </w:rPr>
        <w:t>Ḳ</w:t>
      </w:r>
      <w:r w:rsidR="00035101" w:rsidRPr="00172B13">
        <w:t>u</w:t>
      </w:r>
      <w:r w:rsidRPr="00172B13">
        <w:rPr>
          <w:rFonts w:ascii="Cambria" w:hAnsi="Cambria" w:cs="Cambria"/>
        </w:rPr>
        <w:t>ḥ</w:t>
      </w:r>
      <w:r w:rsidRPr="00172B13">
        <w:rPr>
          <w:rFonts w:ascii="Minion Pro" w:hAnsi="Minion Pro" w:cs="Minion Pro"/>
        </w:rPr>
        <w:t>ā</w:t>
      </w:r>
      <w:r w:rsidRPr="00172B13">
        <w:t>fe</w:t>
      </w:r>
      <w:r w:rsidRPr="00172B13">
        <w:rPr>
          <w:rFonts w:ascii="Times New Roman" w:hAnsi="Times New Roman" w:cs="Times New Roman"/>
        </w:rPr>
        <w:t>ʾ</w:t>
      </w:r>
      <w:r w:rsidRPr="00172B13">
        <w:t>i getürdi, peyġamber “bu kimdür” didi. Yā resūlu’llāh, babamdur, didi. (8) Pīridi biz aña varurıdu</w:t>
      </w:r>
      <w:r w:rsidRPr="00172B13">
        <w:rPr>
          <w:rFonts w:ascii="Cambria" w:hAnsi="Cambria" w:cs="Cambria"/>
        </w:rPr>
        <w:t>ḳ</w:t>
      </w:r>
      <w:r w:rsidRPr="00172B13">
        <w:t xml:space="preserve"> niderdük getürip didi. Ol da</w:t>
      </w:r>
      <w:r w:rsidRPr="00172B13">
        <w:rPr>
          <w:rFonts w:ascii="Cambria" w:hAnsi="Cambria" w:cs="Cambria"/>
        </w:rPr>
        <w:t>ḫ</w:t>
      </w:r>
      <w:r w:rsidRPr="00172B13">
        <w:t xml:space="preserve">ı īmāna geldi. Andan (9) </w:t>
      </w:r>
      <w:r w:rsidRPr="00172B13">
        <w:rPr>
          <w:rFonts w:ascii="Cambria" w:hAnsi="Cambria" w:cs="Cambria"/>
        </w:rPr>
        <w:t>ṣ</w:t>
      </w:r>
      <w:r w:rsidRPr="00172B13">
        <w:t xml:space="preserve">oñra peyġamber Mekke ehline emān virdi. </w:t>
      </w:r>
      <w:r w:rsidR="00035101" w:rsidRPr="00172B13">
        <w:t>Erden</w:t>
      </w:r>
      <w:r w:rsidRPr="00172B13">
        <w:t xml:space="preserve"> altı kişiye emān virmedi, da</w:t>
      </w:r>
      <w:r w:rsidRPr="00172B13">
        <w:rPr>
          <w:rFonts w:ascii="Cambria" w:hAnsi="Cambria" w:cs="Cambria"/>
        </w:rPr>
        <w:t>ḫ</w:t>
      </w:r>
      <w:r w:rsidRPr="00172B13">
        <w:t xml:space="preserve">ı (10) dört </w:t>
      </w:r>
      <w:r w:rsidRPr="00172B13">
        <w:rPr>
          <w:rFonts w:ascii="Times New Roman" w:hAnsi="Times New Roman" w:cs="Times New Roman"/>
        </w:rPr>
        <w:t>ʿ</w:t>
      </w:r>
      <w:r w:rsidRPr="00172B13">
        <w:t xml:space="preserve">avrata emān virmedi. Erenlerüñ biri </w:t>
      </w:r>
      <w:r w:rsidRPr="00172B13">
        <w:rPr>
          <w:rFonts w:ascii="Times New Roman" w:hAnsi="Times New Roman" w:cs="Times New Roman"/>
        </w:rPr>
        <w:t>ʿ</w:t>
      </w:r>
      <w:r w:rsidRPr="00172B13">
        <w:t>Abdu’llāh bin Sa</w:t>
      </w:r>
      <w:r w:rsidRPr="00172B13">
        <w:rPr>
          <w:rFonts w:ascii="Times New Roman" w:hAnsi="Times New Roman" w:cs="Times New Roman"/>
        </w:rPr>
        <w:t>ʿ</w:t>
      </w:r>
      <w:r w:rsidRPr="00172B13">
        <w:t>d’ibn-i Sar</w:t>
      </w:r>
      <w:r w:rsidRPr="00172B13">
        <w:rPr>
          <w:rFonts w:ascii="Cambria" w:hAnsi="Cambria" w:cs="Cambria"/>
        </w:rPr>
        <w:t>ḥ</w:t>
      </w:r>
      <w:r w:rsidRPr="00172B13">
        <w:t xml:space="preserve">idi. (11) </w:t>
      </w:r>
      <w:r w:rsidRPr="00172B13">
        <w:rPr>
          <w:rFonts w:ascii="Cambria" w:hAnsi="Cambria" w:cs="Cambria"/>
        </w:rPr>
        <w:t>Ṣ</w:t>
      </w:r>
      <w:r w:rsidRPr="00172B13">
        <w:t xml:space="preserve">uçı </w:t>
      </w:r>
      <w:r w:rsidRPr="00172B13">
        <w:rPr>
          <w:i/>
        </w:rPr>
        <w:t>“Se ünzilu mis</w:t>
      </w:r>
      <w:r w:rsidRPr="00172B13">
        <w:rPr>
          <w:rFonts w:ascii="Times New Roman" w:hAnsi="Times New Roman" w:cs="Times New Roman"/>
          <w:i/>
        </w:rPr>
        <w:t>̱</w:t>
      </w:r>
      <w:r w:rsidRPr="00172B13">
        <w:rPr>
          <w:i/>
        </w:rPr>
        <w:t xml:space="preserve">le mā enzela’llāhu” </w:t>
      </w:r>
      <w:r w:rsidRPr="00172B13">
        <w:t xml:space="preserve">diyip mürtedd olduġıyıdı. Biri </w:t>
      </w:r>
      <w:r w:rsidRPr="00172B13">
        <w:rPr>
          <w:rFonts w:ascii="Times New Roman" w:hAnsi="Times New Roman" w:cs="Times New Roman"/>
        </w:rPr>
        <w:t>ʿ</w:t>
      </w:r>
      <w:r w:rsidRPr="00172B13">
        <w:t xml:space="preserve">Abdu’llāh’ibn-ü (12) </w:t>
      </w:r>
      <w:r w:rsidR="00035101" w:rsidRPr="00172B13">
        <w:rPr>
          <w:rFonts w:ascii="Times New Roman" w:hAnsi="Times New Roman" w:cs="Times New Roman"/>
        </w:rPr>
        <w:t>Ḥ</w:t>
      </w:r>
      <w:r w:rsidR="00035101" w:rsidRPr="00172B13">
        <w:rPr>
          <w:rFonts w:ascii="Cambria" w:hAnsi="Cambria" w:cs="Cambria"/>
        </w:rPr>
        <w:t>a</w:t>
      </w:r>
      <w:r w:rsidRPr="00172B13">
        <w:t>n</w:t>
      </w:r>
      <w:r w:rsidRPr="00172B13">
        <w:rPr>
          <w:rFonts w:ascii="Cambria" w:hAnsi="Cambria" w:cs="Cambria"/>
        </w:rPr>
        <w:t>ẓ</w:t>
      </w:r>
      <w:r w:rsidRPr="00172B13">
        <w:t>ala’yıdı, şā</w:t>
      </w:r>
      <w:r w:rsidRPr="00172B13">
        <w:rPr>
          <w:rFonts w:ascii="Times New Roman" w:hAnsi="Times New Roman" w:cs="Times New Roman"/>
        </w:rPr>
        <w:t>ʿ</w:t>
      </w:r>
      <w:r w:rsidRPr="00172B13">
        <w:t>iridi, peyġamberi ço</w:t>
      </w:r>
      <w:r w:rsidRPr="00172B13">
        <w:rPr>
          <w:rFonts w:ascii="Cambria" w:hAnsi="Cambria" w:cs="Cambria"/>
        </w:rPr>
        <w:t>ḳ</w:t>
      </w:r>
      <w:r w:rsidRPr="00172B13">
        <w:t xml:space="preserve"> hecv</w:t>
      </w:r>
      <w:r w:rsidRPr="00172B13">
        <w:rPr>
          <w:vertAlign w:val="superscript"/>
        </w:rPr>
        <w:footnoteReference w:id="151"/>
      </w:r>
      <w:r w:rsidRPr="00172B13">
        <w:t xml:space="preserve"> itmişidi. Biri da</w:t>
      </w:r>
      <w:r w:rsidRPr="00172B13">
        <w:rPr>
          <w:rFonts w:ascii="Cambria" w:hAnsi="Cambria" w:cs="Cambria"/>
        </w:rPr>
        <w:t>ḫ</w:t>
      </w:r>
      <w:r w:rsidRPr="00172B13">
        <w:t xml:space="preserve">ı </w:t>
      </w:r>
      <w:r w:rsidR="00035101" w:rsidRPr="00172B13">
        <w:rPr>
          <w:rFonts w:ascii="Times New Roman" w:hAnsi="Times New Roman" w:cs="Times New Roman"/>
        </w:rPr>
        <w:t>Ḥu</w:t>
      </w:r>
      <w:r w:rsidRPr="00172B13">
        <w:rPr>
          <w:rFonts w:ascii="Times New Roman" w:hAnsi="Times New Roman" w:cs="Times New Roman"/>
        </w:rPr>
        <w:t>veyris̱idi</w:t>
      </w:r>
      <w:r w:rsidRPr="00172B13">
        <w:t xml:space="preserve"> (13) dāyim peyġamberüñ üzerine kemre dökeridi. Biri da</w:t>
      </w:r>
      <w:r w:rsidRPr="00172B13">
        <w:rPr>
          <w:rFonts w:ascii="Cambria" w:hAnsi="Cambria" w:cs="Cambria"/>
        </w:rPr>
        <w:t>ḫ</w:t>
      </w:r>
      <w:r w:rsidRPr="00172B13">
        <w:t>ı Mi</w:t>
      </w:r>
      <w:r w:rsidRPr="00172B13">
        <w:rPr>
          <w:rFonts w:ascii="Cambria" w:hAnsi="Cambria" w:cs="Cambria"/>
        </w:rPr>
        <w:t>ḳ</w:t>
      </w:r>
      <w:r w:rsidRPr="00172B13">
        <w:t>yas bin Żubābeyidi. (14) Ādem öldürdi, da</w:t>
      </w:r>
      <w:r w:rsidRPr="00172B13">
        <w:rPr>
          <w:rFonts w:ascii="Cambria" w:hAnsi="Cambria" w:cs="Cambria"/>
        </w:rPr>
        <w:t>ḫ</w:t>
      </w:r>
      <w:r w:rsidRPr="00172B13">
        <w:t>ı mürted olı</w:t>
      </w:r>
      <w:r w:rsidRPr="00172B13">
        <w:rPr>
          <w:rFonts w:ascii="Cambria" w:hAnsi="Cambria" w:cs="Cambria"/>
        </w:rPr>
        <w:t>ṕ</w:t>
      </w:r>
      <w:r w:rsidRPr="00172B13">
        <w:t xml:space="preserve"> Mekke’ye geldi. Biri da</w:t>
      </w:r>
      <w:r w:rsidRPr="00172B13">
        <w:rPr>
          <w:rFonts w:ascii="Cambria" w:hAnsi="Cambria" w:cs="Cambria"/>
        </w:rPr>
        <w:t>ḫ</w:t>
      </w:r>
      <w:r w:rsidRPr="00172B13">
        <w:t xml:space="preserve">ı </w:t>
      </w:r>
      <w:r w:rsidRPr="00172B13">
        <w:rPr>
          <w:rFonts w:ascii="Times New Roman" w:hAnsi="Times New Roman" w:cs="Times New Roman"/>
        </w:rPr>
        <w:t>ʿ</w:t>
      </w:r>
      <w:r w:rsidRPr="00172B13">
        <w:t>Afvān bin Ümeyye(15)yidi, leşker-i a</w:t>
      </w:r>
      <w:r w:rsidRPr="00172B13">
        <w:rPr>
          <w:rFonts w:ascii="Cambria" w:hAnsi="Cambria" w:cs="Cambria"/>
        </w:rPr>
        <w:t>ḥ</w:t>
      </w:r>
      <w:r w:rsidRPr="00172B13">
        <w:t>zābı Medīneye ol ta</w:t>
      </w:r>
      <w:r w:rsidRPr="00172B13">
        <w:rPr>
          <w:rFonts w:ascii="Cambria" w:hAnsi="Cambria" w:cs="Cambria"/>
        </w:rPr>
        <w:t>ḥ</w:t>
      </w:r>
      <w:r w:rsidRPr="00172B13">
        <w:t>rīk itdi. Biri da</w:t>
      </w:r>
      <w:r w:rsidRPr="00172B13">
        <w:rPr>
          <w:rFonts w:ascii="Cambria" w:hAnsi="Cambria" w:cs="Cambria"/>
        </w:rPr>
        <w:t>ḫ</w:t>
      </w:r>
      <w:r w:rsidRPr="00172B13">
        <w:t xml:space="preserve">ı bir kişiyidi </w:t>
      </w:r>
      <w:r w:rsidRPr="00172B13">
        <w:rPr>
          <w:rFonts w:ascii="Times New Roman" w:hAnsi="Times New Roman" w:cs="Times New Roman"/>
        </w:rPr>
        <w:t>ʿ</w:t>
      </w:r>
      <w:r w:rsidRPr="00172B13">
        <w:t>Abdu(16)’llāh’ibn-i Ser</w:t>
      </w:r>
      <w:r w:rsidRPr="00172B13">
        <w:rPr>
          <w:rFonts w:ascii="Cambria" w:hAnsi="Cambria" w:cs="Cambria"/>
        </w:rPr>
        <w:t>ḥ</w:t>
      </w:r>
      <w:r w:rsidRPr="00172B13">
        <w:t xml:space="preserve">a </w:t>
      </w:r>
      <w:r w:rsidRPr="00172B13">
        <w:rPr>
          <w:rFonts w:ascii="Times New Roman" w:hAnsi="Times New Roman" w:cs="Times New Roman"/>
        </w:rPr>
        <w:t>ʿ</w:t>
      </w:r>
      <w:r w:rsidRPr="00172B13">
        <w:t>Os</w:t>
      </w:r>
      <w:r w:rsidRPr="00172B13">
        <w:rPr>
          <w:rFonts w:ascii="Times New Roman" w:hAnsi="Times New Roman" w:cs="Times New Roman"/>
        </w:rPr>
        <w:t>̱</w:t>
      </w:r>
      <w:r w:rsidRPr="00172B13">
        <w:t>mān şefā</w:t>
      </w:r>
      <w:r w:rsidRPr="00172B13">
        <w:rPr>
          <w:rFonts w:ascii="Times New Roman" w:hAnsi="Times New Roman" w:cs="Times New Roman"/>
        </w:rPr>
        <w:t>ʿ</w:t>
      </w:r>
      <w:r w:rsidRPr="00172B13">
        <w:t xml:space="preserve">at itdi, </w:t>
      </w:r>
      <w:r w:rsidRPr="00172B13">
        <w:rPr>
          <w:rFonts w:ascii="Times New Roman" w:hAnsi="Times New Roman" w:cs="Times New Roman"/>
        </w:rPr>
        <w:t>ʿ</w:t>
      </w:r>
      <w:r w:rsidRPr="00172B13">
        <w:t xml:space="preserve">Abdu’llāh’ibn-i </w:t>
      </w:r>
      <w:r w:rsidR="00035101" w:rsidRPr="00172B13">
        <w:rPr>
          <w:rFonts w:ascii="Times New Roman" w:hAnsi="Times New Roman" w:cs="Times New Roman"/>
        </w:rPr>
        <w:t>Ḥ</w:t>
      </w:r>
      <w:r w:rsidRPr="00172B13">
        <w:t>an</w:t>
      </w:r>
      <w:r w:rsidRPr="00172B13">
        <w:rPr>
          <w:rFonts w:ascii="Cambria" w:hAnsi="Cambria" w:cs="Cambria"/>
        </w:rPr>
        <w:t>ẓ</w:t>
      </w:r>
      <w:r w:rsidRPr="00172B13">
        <w:t xml:space="preserve">ale’i ve </w:t>
      </w:r>
      <w:r w:rsidR="00035101" w:rsidRPr="00172B13">
        <w:rPr>
          <w:rFonts w:ascii="Times New Roman" w:hAnsi="Times New Roman" w:cs="Times New Roman"/>
        </w:rPr>
        <w:t>Ḥ</w:t>
      </w:r>
      <w:r w:rsidRPr="00172B13">
        <w:t>uveyris</w:t>
      </w:r>
      <w:r w:rsidRPr="00172B13">
        <w:rPr>
          <w:rFonts w:ascii="Times New Roman" w:hAnsi="Times New Roman" w:cs="Times New Roman"/>
        </w:rPr>
        <w:t>̱</w:t>
      </w:r>
      <w:r w:rsidRPr="00172B13">
        <w:t>’i öldürdiler, (17) Mi</w:t>
      </w:r>
      <w:r w:rsidRPr="00172B13">
        <w:rPr>
          <w:rFonts w:ascii="Cambria" w:hAnsi="Cambria" w:cs="Cambria"/>
        </w:rPr>
        <w:t>ḳ</w:t>
      </w:r>
      <w:r w:rsidRPr="00172B13">
        <w:t xml:space="preserve">yas bin </w:t>
      </w:r>
      <w:r w:rsidR="00035101" w:rsidRPr="00172B13">
        <w:rPr>
          <w:rFonts w:ascii="Times New Roman" w:hAnsi="Times New Roman" w:cs="Times New Roman"/>
        </w:rPr>
        <w:t>Ẓ</w:t>
      </w:r>
      <w:r w:rsidR="00035101" w:rsidRPr="00172B13">
        <w:rPr>
          <w:rFonts w:ascii="Cambria" w:hAnsi="Cambria" w:cs="Cambria"/>
        </w:rPr>
        <w:t>u</w:t>
      </w:r>
      <w:r w:rsidRPr="00172B13">
        <w:t xml:space="preserve">bābe </w:t>
      </w:r>
      <w:r w:rsidRPr="00172B13">
        <w:rPr>
          <w:rFonts w:ascii="Cambria" w:hAnsi="Cambria" w:cs="Cambria"/>
        </w:rPr>
        <w:t>ḳ</w:t>
      </w:r>
      <w:r w:rsidRPr="00172B13">
        <w:t xml:space="preserve">açdı, </w:t>
      </w:r>
      <w:r w:rsidRPr="00172B13">
        <w:rPr>
          <w:rFonts w:ascii="Cambria" w:hAnsi="Cambria" w:cs="Cambria"/>
        </w:rPr>
        <w:t>Ṣ</w:t>
      </w:r>
      <w:r w:rsidRPr="00172B13">
        <w:t xml:space="preserve">afvān bin Umeyye zinhār getürdi ol dört </w:t>
      </w:r>
      <w:r w:rsidRPr="00172B13">
        <w:rPr>
          <w:rFonts w:ascii="Times New Roman" w:hAnsi="Times New Roman" w:cs="Times New Roman"/>
        </w:rPr>
        <w:t>ʿ</w:t>
      </w:r>
      <w:r w:rsidRPr="00172B13">
        <w:t xml:space="preserve">avratuñ (18) biri Hind-idi ki Ebū Sufyān </w:t>
      </w:r>
      <w:r w:rsidRPr="00172B13">
        <w:rPr>
          <w:rFonts w:ascii="Cambria" w:hAnsi="Cambria" w:cs="Cambria"/>
        </w:rPr>
        <w:t>ḫ</w:t>
      </w:r>
      <w:r w:rsidRPr="00172B13">
        <w:t xml:space="preserve">ātunıyıdı iki </w:t>
      </w:r>
      <w:r w:rsidRPr="00172B13">
        <w:rPr>
          <w:rFonts w:ascii="Cambria" w:hAnsi="Cambria" w:cs="Cambria"/>
        </w:rPr>
        <w:t>ḳ</w:t>
      </w:r>
      <w:r w:rsidRPr="00172B13">
        <w:t>ravaş da</w:t>
      </w:r>
      <w:r w:rsidRPr="00172B13">
        <w:rPr>
          <w:rFonts w:ascii="Cambria" w:hAnsi="Cambria" w:cs="Cambria"/>
        </w:rPr>
        <w:t>ḫ</w:t>
      </w:r>
      <w:r w:rsidRPr="00172B13">
        <w:t>ı yidi mu</w:t>
      </w:r>
      <w:r w:rsidRPr="00172B13">
        <w:rPr>
          <w:rFonts w:ascii="Cambria" w:hAnsi="Cambria" w:cs="Cambria"/>
        </w:rPr>
        <w:t>ṭ</w:t>
      </w:r>
      <w:r w:rsidRPr="00172B13">
        <w:t>ribeleridi</w:t>
      </w:r>
      <w:r w:rsidRPr="00172B13">
        <w:rPr>
          <w:vertAlign w:val="superscript"/>
        </w:rPr>
        <w:footnoteReference w:id="152"/>
      </w:r>
      <w:r w:rsidRPr="00172B13">
        <w:t xml:space="preserve"> (19) peyġamberi h</w:t>
      </w:r>
      <w:r w:rsidR="00035101" w:rsidRPr="00172B13">
        <w:t>ecv</w:t>
      </w:r>
      <w:r w:rsidR="00035101" w:rsidRPr="00172B13">
        <w:rPr>
          <w:rStyle w:val="DipnotBavurusu"/>
        </w:rPr>
        <w:footnoteReference w:id="153"/>
      </w:r>
      <w:r w:rsidRPr="00172B13">
        <w:t xml:space="preserve"> iderleridi. Biri da</w:t>
      </w:r>
      <w:r w:rsidRPr="00172B13">
        <w:rPr>
          <w:rFonts w:ascii="Cambria" w:hAnsi="Cambria" w:cs="Cambria"/>
        </w:rPr>
        <w:t>ḫ</w:t>
      </w:r>
      <w:r w:rsidRPr="00172B13">
        <w:t xml:space="preserve">ı </w:t>
      </w:r>
      <w:r w:rsidR="00035101" w:rsidRPr="00172B13">
        <w:rPr>
          <w:rFonts w:ascii="Times New Roman" w:hAnsi="Times New Roman" w:cs="Times New Roman"/>
        </w:rPr>
        <w:t>Ḥā</w:t>
      </w:r>
      <w:r w:rsidRPr="00172B13">
        <w:rPr>
          <w:rFonts w:ascii="Cambria" w:hAnsi="Cambria" w:cs="Cambria"/>
        </w:rPr>
        <w:t>ṭ</w:t>
      </w:r>
      <w:r w:rsidRPr="00172B13">
        <w:t xml:space="preserve">ıb’ibnu Ebī </w:t>
      </w:r>
      <w:r w:rsidRPr="00172B13">
        <w:lastRenderedPageBreak/>
        <w:t>Belte</w:t>
      </w:r>
      <w:r w:rsidRPr="00172B13">
        <w:rPr>
          <w:rFonts w:ascii="Times New Roman" w:hAnsi="Times New Roman" w:cs="Times New Roman"/>
        </w:rPr>
        <w:t>ʿ</w:t>
      </w:r>
      <w:r w:rsidRPr="00172B13">
        <w:t>a’dan kaġıd alıp (20) g</w:t>
      </w:r>
      <w:r w:rsidR="00035101" w:rsidRPr="00172B13">
        <w:t>idenidi. Bu on nefsden öleni öldi,</w:t>
      </w:r>
      <w:r w:rsidRPr="00172B13">
        <w:t xml:space="preserve"> ölmeyeni īmān getürdiler, peyġamber (21) </w:t>
      </w:r>
      <w:r w:rsidRPr="00172B13">
        <w:rPr>
          <w:rFonts w:ascii="Times New Roman" w:hAnsi="Times New Roman" w:cs="Times New Roman"/>
        </w:rPr>
        <w:t>ʿ</w:t>
      </w:r>
      <w:r w:rsidRPr="00172B13">
        <w:t xml:space="preserve">afv itdi, ol </w:t>
      </w:r>
      <w:r w:rsidRPr="00172B13">
        <w:rPr>
          <w:rFonts w:ascii="Cambria" w:hAnsi="Cambria" w:cs="Cambria"/>
        </w:rPr>
        <w:t>ṕ</w:t>
      </w:r>
      <w:r w:rsidRPr="00172B13">
        <w:t>utlardan ki giderildiler. Biri Hubelidi peyġamber mubārek</w:t>
      </w:r>
      <w:r w:rsidRPr="00172B13">
        <w:rPr>
          <w:vertAlign w:val="superscript"/>
        </w:rPr>
        <w:footnoteReference w:id="154"/>
      </w:r>
      <w:r w:rsidRPr="00172B13">
        <w:t xml:space="preserve"> …</w:t>
      </w:r>
    </w:p>
    <w:p w14:paraId="34BF3640" w14:textId="77777777" w:rsidR="00DE6C2A" w:rsidRPr="00172B13" w:rsidRDefault="00DE6C2A" w:rsidP="00DE6C2A">
      <w:pPr>
        <w:pStyle w:val="GvdeMetni"/>
      </w:pPr>
      <w:r w:rsidRPr="00172B13">
        <w:t xml:space="preserve">Yukarıdaki kısımların eserin </w:t>
      </w:r>
      <w:r w:rsidR="00901496" w:rsidRPr="00172B13">
        <w:rPr>
          <w:i/>
          <w:iCs/>
        </w:rPr>
        <w:t>Cevâhîrü’l</w:t>
      </w:r>
      <w:r w:rsidRPr="00172B13">
        <w:rPr>
          <w:i/>
          <w:iCs/>
        </w:rPr>
        <w:t>-</w:t>
      </w:r>
      <w:r w:rsidR="00901496" w:rsidRPr="00172B13">
        <w:rPr>
          <w:i/>
          <w:iCs/>
        </w:rPr>
        <w:t>Asdâf</w:t>
      </w:r>
      <w:r w:rsidRPr="00172B13">
        <w:t>’ın bir nüshası olduğunu göstermesi bakımından Ahmet Topaloğlu’nun doçentlik çalışmasına</w:t>
      </w:r>
      <w:r w:rsidRPr="00172B13">
        <w:rPr>
          <w:vertAlign w:val="superscript"/>
        </w:rPr>
        <w:footnoteReference w:id="155"/>
      </w:r>
      <w:r w:rsidRPr="00172B13">
        <w:t xml:space="preserve"> ve Sevinç Ahundova’nın doktora çalışmasına bakılabilir. Söz varlığı bakımından değerlendirdiğimizde, örneklerden de anlaşılacağı üzere eserin Eski Anadolu Türkçesi dil özelliklerini barındırdığı gözlenmektedir. Ancak, bazı ses değişimlerinin ve eklerin yazımında Eski Anadolu Türkçesinin dil özelliklerinin farklı örneklerine rastlamaktayız. Bunları da yer yer dipnotlarla kısaca izah etmeye çalıştık. </w:t>
      </w:r>
    </w:p>
    <w:p w14:paraId="26910F51" w14:textId="1564FFEC" w:rsidR="00DE6C2A" w:rsidRPr="00172B13" w:rsidRDefault="00D1682F" w:rsidP="00D1682F">
      <w:pPr>
        <w:pStyle w:val="Balk2"/>
      </w:pPr>
      <w:r w:rsidRPr="00172B13">
        <w:t>45 Hk 173 (</w:t>
      </w:r>
      <w:r w:rsidR="00071DDD" w:rsidRPr="00172B13">
        <w:t>MHK</w:t>
      </w:r>
      <w:r w:rsidRPr="00172B13">
        <w:t>173) Arşiv Numaralı Cildin Değerlendirilmesi</w:t>
      </w:r>
    </w:p>
    <w:p w14:paraId="260556A4" w14:textId="658669EE" w:rsidR="00DE6C2A" w:rsidRPr="00172B13" w:rsidRDefault="00DE6C2A" w:rsidP="00DE6C2A">
      <w:pPr>
        <w:pStyle w:val="GvdeMetni"/>
      </w:pPr>
      <w:r w:rsidRPr="00172B13">
        <w:t xml:space="preserve">Eser kütüphane kayıtlarında, 45 Hk 173 numara ile Manisa İl Halk Kütüphanesi MHK173 arşiv kaydında yer almaktadır. Eserin adı kütüphane kayıtlarında Tefsîr-i Kur’ân olarak yer almaktadır. Dili Türkçe, I+190 varak ve her bir varak 15 satırlık harekeli nesih ile yazılmıştır. Yazmanın sonradan tamir gördüğü, 210x150-160x105 mm ölçülerinde olduğu ve cildinin rutubetli lekeli bir halde olduğu anlaşılmaktadır. </w:t>
      </w:r>
    </w:p>
    <w:p w14:paraId="35D99E9B" w14:textId="77777777" w:rsidR="00DE6C2A" w:rsidRPr="00172B13" w:rsidRDefault="00DE6C2A" w:rsidP="00DE6C2A">
      <w:pPr>
        <w:pStyle w:val="GvdeMetni"/>
      </w:pPr>
      <w:r w:rsidRPr="00172B13">
        <w:t>Kitabın baş kısmında, iç sağ yaprakta, Latin alfabesi kullanılarak el yazısıyla; “1= 138 Yaprak, Kur’an-ı Kerim Tercüme ve Tefsîri, Mücadele Sûresinden, Hümeze sûresinin sonuna kadardır. Sonu noksandır. 2= 52 Yaprak. Bazı ayetlerin Türkçe Tercüme ve Tefsirleri. Başı ve sonu noksandır. İmza</w:t>
      </w:r>
      <w:r w:rsidRPr="00172B13">
        <w:rPr>
          <w:vertAlign w:val="superscript"/>
        </w:rPr>
        <w:footnoteReference w:id="156"/>
      </w:r>
      <w:r w:rsidRPr="00172B13">
        <w:t>” ibaresi yer almaktadır.</w:t>
      </w:r>
    </w:p>
    <w:p w14:paraId="78A66FA8" w14:textId="2AFAAB2F" w:rsidR="00DE6C2A" w:rsidRPr="00172B13" w:rsidRDefault="00DE6C2A" w:rsidP="00DE6C2A">
      <w:pPr>
        <w:pStyle w:val="GvdeMetni"/>
      </w:pPr>
      <w:r w:rsidRPr="00172B13">
        <w:lastRenderedPageBreak/>
        <w:t>Kitabın başında, sol yaprakta; “T.C. Manisa İli Genel Kitaplık Müdürlüğü Sayı 173” kaydı yer almaktadır. Ayrıca Osmanağa-zâde Hacı Hüseyin bin Hacı Ahmed’in (MHK174’te mührü olan kişi) iç kapakta ve çeşitli yerlerde mührü bulunmaktadır.</w:t>
      </w:r>
    </w:p>
    <w:p w14:paraId="24166796" w14:textId="77777777" w:rsidR="00DE6C2A" w:rsidRPr="00172B13" w:rsidRDefault="00DE6C2A" w:rsidP="00DE6C2A">
      <w:pPr>
        <w:pStyle w:val="GvdeMetni"/>
      </w:pPr>
      <w:r w:rsidRPr="00172B13">
        <w:t>Yine eserin ilk incelemesinde anlaşılacağı üzere; çaharkuşe vişne rengi, yıpranmış meşin üstü desenli kağıt kaplı mıklebli mukavva cilt hemen göze çarpan bir diğer özelliğidir.</w:t>
      </w:r>
      <w:r w:rsidRPr="00172B13">
        <w:rPr>
          <w:vertAlign w:val="superscript"/>
        </w:rPr>
        <w:t xml:space="preserve"> </w:t>
      </w:r>
      <w:r w:rsidRPr="00172B13">
        <w:rPr>
          <w:vertAlign w:val="superscript"/>
        </w:rPr>
        <w:footnoteReference w:id="157"/>
      </w:r>
      <w:r w:rsidRPr="00172B13">
        <w:t xml:space="preserve"> Ayrıca keşideler ve söz başları kırmızı; bazı sayfalar tamir edilmiş ve yanık lekeleri vadır. 1b-57a arası Mücadele suresinden Münafıkun sûresinin sonuna kadar; 57a-100b arası Hakka suresinden İnsan suresinin sonuna kadar; 10ā-138b arası Gaşiye suresinden Hümeze suresinin sonuna kadar; 139a-190b arası farklı bir yazı ile yazılmış başı ve sonu eksik, kanaatimizce bir başka tefsir metni yer almaktadır. Bu da yine Türkçe bir metindir. </w:t>
      </w:r>
    </w:p>
    <w:p w14:paraId="0A909A2C" w14:textId="77777777" w:rsidR="00DE6C2A" w:rsidRPr="00172B13" w:rsidRDefault="00DE6C2A" w:rsidP="00D1682F">
      <w:pPr>
        <w:pStyle w:val="DipnotMetni"/>
        <w:ind w:firstLine="0"/>
        <w:rPr>
          <w:b/>
          <w:bCs/>
        </w:rPr>
      </w:pPr>
      <w:r w:rsidRPr="00172B13">
        <w:rPr>
          <w:b/>
          <w:bCs/>
        </w:rPr>
        <w:t>Mücadele Suresinde;</w:t>
      </w:r>
    </w:p>
    <w:p w14:paraId="687731B2" w14:textId="798B8A50" w:rsidR="00DE6C2A" w:rsidRPr="00172B13" w:rsidRDefault="00DE6C2A" w:rsidP="009964F9">
      <w:pPr>
        <w:pStyle w:val="DipnotMetni"/>
        <w:spacing w:before="240" w:after="240"/>
        <w:ind w:firstLine="0"/>
      </w:pPr>
      <w:r w:rsidRPr="00172B13">
        <w:rPr>
          <w:b/>
        </w:rPr>
        <w:t>[1b]</w:t>
      </w:r>
      <w:r w:rsidRPr="00172B13">
        <w:rPr>
          <w:b/>
          <w:vertAlign w:val="superscript"/>
        </w:rPr>
        <w:footnoteReference w:id="158"/>
      </w:r>
      <w:r w:rsidRPr="00172B13">
        <w:t xml:space="preserve"> (1) Bismi’l-lā</w:t>
      </w:r>
      <w:r w:rsidRPr="00172B13">
        <w:rPr>
          <w:rFonts w:ascii="Cambria" w:hAnsi="Cambria" w:cs="Cambria"/>
        </w:rPr>
        <w:t>ḥ</w:t>
      </w:r>
      <w:r w:rsidRPr="00172B13">
        <w:t>i’r-ra</w:t>
      </w:r>
      <w:r w:rsidRPr="00172B13">
        <w:rPr>
          <w:rFonts w:ascii="Cambria" w:hAnsi="Cambria" w:cs="Cambria"/>
        </w:rPr>
        <w:t>ḥ</w:t>
      </w:r>
      <w:r w:rsidRPr="00172B13">
        <w:t>māni’r-ra</w:t>
      </w:r>
      <w:r w:rsidRPr="00172B13">
        <w:rPr>
          <w:rFonts w:ascii="Cambria" w:hAnsi="Cambria" w:cs="Cambria"/>
        </w:rPr>
        <w:t>ḥ</w:t>
      </w:r>
      <w:r w:rsidRPr="00172B13">
        <w:t xml:space="preserve">īm. (2) </w:t>
      </w:r>
      <w:r w:rsidRPr="00172B13">
        <w:rPr>
          <w:rFonts w:ascii="Cambria" w:hAnsi="Cambria" w:cs="Cambria"/>
        </w:rPr>
        <w:t>ḥ</w:t>
      </w:r>
      <w:r w:rsidRPr="00172B13">
        <w:t>a</w:t>
      </w:r>
      <w:r w:rsidRPr="00172B13">
        <w:rPr>
          <w:rFonts w:ascii="Cambria" w:hAnsi="Cambria" w:cs="Cambria"/>
        </w:rPr>
        <w:t>ḳ</w:t>
      </w:r>
      <w:r w:rsidRPr="00172B13">
        <w:t xml:space="preserve"> Tebāreke ve Ta</w:t>
      </w:r>
      <w:r w:rsidRPr="00172B13">
        <w:rPr>
          <w:rFonts w:ascii="Times New Roman" w:hAnsi="Times New Roman" w:cs="Times New Roman"/>
        </w:rPr>
        <w:t>ʿ</w:t>
      </w:r>
      <w:r w:rsidRPr="00172B13">
        <w:t xml:space="preserve">ālā buyurdı ki </w:t>
      </w:r>
      <w:r w:rsidRPr="00172B13">
        <w:rPr>
          <w:b/>
        </w:rPr>
        <w:t xml:space="preserve">AK </w:t>
      </w:r>
      <w:r w:rsidRPr="00172B13">
        <w:t xml:space="preserve">(3) </w:t>
      </w:r>
      <w:r w:rsidRPr="00172B13">
        <w:rPr>
          <w:b/>
        </w:rPr>
        <w:t>AK</w:t>
      </w:r>
      <w:r w:rsidRPr="00172B13">
        <w:rPr>
          <w:vertAlign w:val="superscript"/>
        </w:rPr>
        <w:footnoteReference w:id="159"/>
      </w:r>
      <w:r w:rsidRPr="00172B13">
        <w:t>.</w:t>
      </w:r>
      <w:r w:rsidRPr="00172B13">
        <w:rPr>
          <w:b/>
        </w:rPr>
        <w:t xml:space="preserve"> </w:t>
      </w:r>
      <w:r w:rsidRPr="00172B13">
        <w:t xml:space="preserve">(4) </w:t>
      </w:r>
      <w:r w:rsidRPr="00172B13">
        <w:rPr>
          <w:rFonts w:ascii="Times New Roman" w:hAnsi="Times New Roman" w:cs="Times New Roman"/>
        </w:rPr>
        <w:t>ʿ</w:t>
      </w:r>
      <w:r w:rsidRPr="00172B13">
        <w:t>İkrime eydür, ra</w:t>
      </w:r>
      <w:r w:rsidRPr="00172B13">
        <w:rPr>
          <w:rFonts w:ascii="Cambria" w:hAnsi="Cambria" w:cs="Cambria"/>
        </w:rPr>
        <w:t>ḍ</w:t>
      </w:r>
      <w:r w:rsidRPr="00172B13">
        <w:t xml:space="preserve">ıya’llāhu </w:t>
      </w:r>
      <w:r w:rsidRPr="00172B13">
        <w:rPr>
          <w:rFonts w:ascii="Times New Roman" w:hAnsi="Times New Roman" w:cs="Times New Roman"/>
        </w:rPr>
        <w:t>ʿ</w:t>
      </w:r>
      <w:r w:rsidRPr="00172B13">
        <w:t>anh, bu āyet S</w:t>
      </w:r>
      <w:r w:rsidRPr="00172B13">
        <w:rPr>
          <w:rFonts w:ascii="Times New Roman" w:hAnsi="Times New Roman" w:cs="Times New Roman"/>
        </w:rPr>
        <w:t>̱</w:t>
      </w:r>
      <w:r w:rsidRPr="00172B13">
        <w:t>a</w:t>
      </w:r>
      <w:r w:rsidRPr="00172B13">
        <w:rPr>
          <w:rFonts w:ascii="Times New Roman" w:hAnsi="Times New Roman" w:cs="Times New Roman"/>
        </w:rPr>
        <w:t>ʿ</w:t>
      </w:r>
      <w:r w:rsidRPr="00172B13">
        <w:t xml:space="preserve">lebe </w:t>
      </w:r>
      <w:r w:rsidRPr="00172B13">
        <w:rPr>
          <w:rFonts w:ascii="Cambria" w:hAnsi="Cambria" w:cs="Cambria"/>
        </w:rPr>
        <w:t>ḳ</w:t>
      </w:r>
      <w:r w:rsidRPr="00172B13">
        <w:t xml:space="preserve">ızı </w:t>
      </w:r>
      <w:r w:rsidR="00071DDD" w:rsidRPr="00172B13">
        <w:rPr>
          <w:rFonts w:ascii="Times New Roman" w:hAnsi="Times New Roman" w:cs="Times New Roman"/>
        </w:rPr>
        <w:t>Ḫ</w:t>
      </w:r>
      <w:r w:rsidR="00071DDD" w:rsidRPr="00172B13">
        <w:t>uveyl</w:t>
      </w:r>
      <w:r w:rsidRPr="00172B13">
        <w:t xml:space="preserve">e </w:t>
      </w:r>
      <w:r w:rsidRPr="00172B13">
        <w:rPr>
          <w:rFonts w:ascii="Cambria" w:hAnsi="Cambria" w:cs="Cambria"/>
        </w:rPr>
        <w:t>ḥ</w:t>
      </w:r>
      <w:r w:rsidRPr="00172B13">
        <w:t>a</w:t>
      </w:r>
      <w:r w:rsidRPr="00172B13">
        <w:rPr>
          <w:rFonts w:ascii="Cambria" w:hAnsi="Cambria" w:cs="Cambria"/>
        </w:rPr>
        <w:t>ḳḳ</w:t>
      </w:r>
      <w:r w:rsidRPr="00172B13">
        <w:t xml:space="preserve">ında (5) indi anuñ eri Evs bin </w:t>
      </w:r>
      <w:r w:rsidRPr="00172B13">
        <w:rPr>
          <w:rFonts w:ascii="Cambria" w:hAnsi="Cambria" w:cs="Cambria"/>
        </w:rPr>
        <w:t>Ṣ</w:t>
      </w:r>
      <w:r w:rsidRPr="00172B13">
        <w:t xml:space="preserve">ābit-ile, ol </w:t>
      </w:r>
      <w:r w:rsidR="00071DDD" w:rsidRPr="00172B13">
        <w:rPr>
          <w:rFonts w:ascii="Times New Roman" w:hAnsi="Times New Roman" w:cs="Times New Roman"/>
        </w:rPr>
        <w:t>Ḫ</w:t>
      </w:r>
      <w:r w:rsidR="00071DDD" w:rsidRPr="00172B13">
        <w:t>uveyl</w:t>
      </w:r>
      <w:r w:rsidRPr="00172B13">
        <w:t xml:space="preserve">e resūl </w:t>
      </w:r>
      <w:r w:rsidRPr="00172B13">
        <w:rPr>
          <w:rFonts w:ascii="Cambria" w:hAnsi="Cambria" w:cs="Cambria"/>
        </w:rPr>
        <w:t>ḥ</w:t>
      </w:r>
      <w:r w:rsidRPr="00172B13">
        <w:t xml:space="preserve">ażreti (6) </w:t>
      </w:r>
      <w:r w:rsidRPr="00172B13">
        <w:rPr>
          <w:rFonts w:ascii="Times New Roman" w:hAnsi="Times New Roman" w:cs="Times New Roman"/>
        </w:rPr>
        <w:t>ʿ</w:t>
      </w:r>
      <w:r w:rsidRPr="00172B13">
        <w:t>aleyhi’s-selām gelü</w:t>
      </w:r>
      <w:r w:rsidRPr="00172B13">
        <w:rPr>
          <w:rFonts w:ascii="Cambria" w:hAnsi="Cambria" w:cs="Cambria"/>
        </w:rPr>
        <w:t>ṕ</w:t>
      </w:r>
      <w:r w:rsidRPr="00172B13">
        <w:t xml:space="preserve"> didi ki “Yā resūla’llāh, benüm erüm Evs baña didi ki (7) sen baña anam ar</w:t>
      </w:r>
      <w:r w:rsidRPr="00172B13">
        <w:rPr>
          <w:rFonts w:ascii="Cambria" w:hAnsi="Cambria" w:cs="Cambria"/>
        </w:rPr>
        <w:t>ḳ</w:t>
      </w:r>
      <w:r w:rsidRPr="00172B13">
        <w:t xml:space="preserve">ası gibisin”. Peyġamber </w:t>
      </w:r>
      <w:r w:rsidRPr="00172B13">
        <w:rPr>
          <w:rFonts w:ascii="Times New Roman" w:hAnsi="Times New Roman" w:cs="Times New Roman"/>
        </w:rPr>
        <w:t>ʿ</w:t>
      </w:r>
      <w:r w:rsidRPr="00172B13">
        <w:t xml:space="preserve">aleyhi’s-selām aña didi ki (8) “Yā </w:t>
      </w:r>
      <w:r w:rsidR="00071DDD" w:rsidRPr="00172B13">
        <w:rPr>
          <w:rFonts w:ascii="Times New Roman" w:hAnsi="Times New Roman" w:cs="Times New Roman"/>
        </w:rPr>
        <w:t>Ḫ</w:t>
      </w:r>
      <w:r w:rsidRPr="00172B13">
        <w:t>uveyl</w:t>
      </w:r>
      <w:r w:rsidR="00071DDD" w:rsidRPr="00172B13">
        <w:t>e</w:t>
      </w:r>
      <w:r w:rsidRPr="00172B13">
        <w:t xml:space="preserve">, ben şöyle </w:t>
      </w:r>
      <w:r w:rsidRPr="00172B13">
        <w:rPr>
          <w:rFonts w:ascii="Cambria" w:hAnsi="Cambria" w:cs="Cambria"/>
        </w:rPr>
        <w:t>ẓ</w:t>
      </w:r>
      <w:r w:rsidRPr="00172B13">
        <w:t xml:space="preserve">ann iderem ki sen ol Evs’e </w:t>
      </w:r>
      <w:r w:rsidRPr="00172B13">
        <w:rPr>
          <w:rFonts w:ascii="Cambria" w:hAnsi="Cambria" w:cs="Cambria"/>
        </w:rPr>
        <w:t>ḥ</w:t>
      </w:r>
      <w:r w:rsidRPr="00172B13">
        <w:t xml:space="preserve">arām olduñ”. (9) ol </w:t>
      </w:r>
      <w:r w:rsidR="00071DDD" w:rsidRPr="00172B13">
        <w:rPr>
          <w:rFonts w:ascii="Times New Roman" w:hAnsi="Times New Roman" w:cs="Times New Roman"/>
        </w:rPr>
        <w:t>Ḫ</w:t>
      </w:r>
      <w:r w:rsidRPr="00172B13">
        <w:t>u</w:t>
      </w:r>
      <w:r w:rsidR="00071DDD" w:rsidRPr="00172B13">
        <w:t>veyl</w:t>
      </w:r>
      <w:r w:rsidRPr="00172B13">
        <w:t>e didi ki “Gey na</w:t>
      </w:r>
      <w:r w:rsidRPr="00172B13">
        <w:rPr>
          <w:rFonts w:ascii="Cambria" w:hAnsi="Cambria" w:cs="Cambria"/>
        </w:rPr>
        <w:t>ẓ</w:t>
      </w:r>
      <w:r w:rsidRPr="00172B13">
        <w:t xml:space="preserve">ar eyle benüm işümden yā resūla’llāh </w:t>
      </w:r>
      <w:r w:rsidRPr="00172B13">
        <w:rPr>
          <w:rFonts w:ascii="Cambria" w:hAnsi="Cambria" w:cs="Cambria"/>
        </w:rPr>
        <w:t>ḥ</w:t>
      </w:r>
      <w:r w:rsidRPr="00172B13">
        <w:t>a</w:t>
      </w:r>
      <w:r w:rsidRPr="00172B13">
        <w:rPr>
          <w:rFonts w:ascii="Cambria" w:hAnsi="Cambria" w:cs="Cambria"/>
        </w:rPr>
        <w:t>ḳ</w:t>
      </w:r>
      <w:r w:rsidRPr="00172B13">
        <w:t xml:space="preserve"> (10) Ta</w:t>
      </w:r>
      <w:r w:rsidRPr="00172B13">
        <w:rPr>
          <w:rFonts w:ascii="Times New Roman" w:hAnsi="Times New Roman" w:cs="Times New Roman"/>
        </w:rPr>
        <w:t>ʿ</w:t>
      </w:r>
      <w:r w:rsidRPr="00172B13">
        <w:t xml:space="preserve">ālā cānumı saña fidā </w:t>
      </w:r>
      <w:r w:rsidRPr="00172B13">
        <w:rPr>
          <w:rFonts w:ascii="Cambria" w:hAnsi="Cambria" w:cs="Cambria"/>
        </w:rPr>
        <w:t>ḳ</w:t>
      </w:r>
      <w:r w:rsidRPr="00172B13">
        <w:t xml:space="preserve">ılsun”; başladı resūlile sözinde (11) mücādele </w:t>
      </w:r>
      <w:r w:rsidRPr="00172B13">
        <w:rPr>
          <w:rFonts w:ascii="Cambria" w:hAnsi="Cambria" w:cs="Cambria"/>
        </w:rPr>
        <w:t>ḳ</w:t>
      </w:r>
      <w:r w:rsidRPr="00172B13">
        <w:t>ıldı. Ol va</w:t>
      </w:r>
      <w:r w:rsidRPr="00172B13">
        <w:rPr>
          <w:rFonts w:ascii="Cambria" w:hAnsi="Cambria" w:cs="Cambria"/>
        </w:rPr>
        <w:t>ḳ</w:t>
      </w:r>
      <w:r w:rsidRPr="00172B13">
        <w:t xml:space="preserve">t </w:t>
      </w:r>
      <w:r w:rsidRPr="00172B13">
        <w:rPr>
          <w:rFonts w:ascii="Times New Roman" w:hAnsi="Times New Roman" w:cs="Times New Roman"/>
        </w:rPr>
        <w:t>ʿ</w:t>
      </w:r>
      <w:r w:rsidRPr="00172B13">
        <w:t xml:space="preserve">Āyişe </w:t>
      </w:r>
      <w:r w:rsidRPr="00172B13">
        <w:rPr>
          <w:i/>
        </w:rPr>
        <w:t>ra</w:t>
      </w:r>
      <w:r w:rsidRPr="00172B13">
        <w:rPr>
          <w:rFonts w:ascii="Cambria" w:hAnsi="Cambria" w:cs="Cambria"/>
          <w:i/>
        </w:rPr>
        <w:t>ḍ</w:t>
      </w:r>
      <w:r w:rsidRPr="00172B13">
        <w:rPr>
          <w:rFonts w:ascii="Minion Pro" w:hAnsi="Minion Pro" w:cs="Minion Pro"/>
          <w:i/>
        </w:rPr>
        <w:t>ı</w:t>
      </w:r>
      <w:r w:rsidRPr="00172B13">
        <w:rPr>
          <w:i/>
        </w:rPr>
        <w:t>ya</w:t>
      </w:r>
      <w:r w:rsidRPr="00172B13">
        <w:rPr>
          <w:rFonts w:ascii="Minion Pro" w:hAnsi="Minion Pro" w:cs="Minion Pro"/>
          <w:i/>
        </w:rPr>
        <w:t>’</w:t>
      </w:r>
      <w:r w:rsidRPr="00172B13">
        <w:rPr>
          <w:i/>
        </w:rPr>
        <w:t xml:space="preserve">llāhu </w:t>
      </w:r>
      <w:r w:rsidRPr="00172B13">
        <w:rPr>
          <w:rFonts w:ascii="Times New Roman" w:hAnsi="Times New Roman" w:cs="Times New Roman"/>
          <w:i/>
        </w:rPr>
        <w:t>ʿ</w:t>
      </w:r>
      <w:r w:rsidRPr="00172B13">
        <w:rPr>
          <w:i/>
        </w:rPr>
        <w:t xml:space="preserve">anh </w:t>
      </w:r>
      <w:r w:rsidRPr="00172B13">
        <w:t xml:space="preserve">Resūl’üñ (12) </w:t>
      </w:r>
      <w:r w:rsidR="00071DDD" w:rsidRPr="00172B13">
        <w:t>b</w:t>
      </w:r>
      <w:r w:rsidRPr="00172B13">
        <w:t>aşın yuyuyorurdı</w:t>
      </w:r>
      <w:r w:rsidR="00071DDD" w:rsidRPr="00172B13">
        <w:t>,</w:t>
      </w:r>
      <w:r w:rsidRPr="00172B13">
        <w:t xml:space="preserve"> </w:t>
      </w:r>
      <w:r w:rsidRPr="00172B13">
        <w:rPr>
          <w:rFonts w:ascii="Times New Roman" w:hAnsi="Times New Roman" w:cs="Times New Roman"/>
        </w:rPr>
        <w:t>ʿ</w:t>
      </w:r>
      <w:r w:rsidRPr="00172B13">
        <w:t xml:space="preserve">Āyişe ol </w:t>
      </w:r>
      <w:r w:rsidR="00071DDD" w:rsidRPr="00172B13">
        <w:rPr>
          <w:rFonts w:ascii="Times New Roman" w:hAnsi="Times New Roman" w:cs="Times New Roman"/>
        </w:rPr>
        <w:t>Ḫ</w:t>
      </w:r>
      <w:r w:rsidRPr="00172B13">
        <w:t>u</w:t>
      </w:r>
      <w:r w:rsidR="00071DDD" w:rsidRPr="00172B13">
        <w:t>veyl</w:t>
      </w:r>
      <w:r w:rsidRPr="00172B13">
        <w:t>e</w:t>
      </w:r>
      <w:r w:rsidR="00C47A43" w:rsidRPr="00172B13">
        <w:t>’e</w:t>
      </w:r>
      <w:r w:rsidRPr="00172B13">
        <w:t xml:space="preserve"> </w:t>
      </w:r>
      <w:r w:rsidRPr="00172B13">
        <w:rPr>
          <w:rFonts w:ascii="Times New Roman" w:hAnsi="Times New Roman" w:cs="Times New Roman"/>
        </w:rPr>
        <w:t>ʿ</w:t>
      </w:r>
      <w:r w:rsidRPr="00172B13">
        <w:t>itāb idü</w:t>
      </w:r>
      <w:r w:rsidRPr="00172B13">
        <w:rPr>
          <w:rFonts w:ascii="Cambria" w:hAnsi="Cambria" w:cs="Cambria"/>
        </w:rPr>
        <w:t>ṕ</w:t>
      </w:r>
      <w:r w:rsidRPr="00172B13">
        <w:t xml:space="preserve"> (13) didi ki </w:t>
      </w:r>
      <w:r w:rsidRPr="00172B13">
        <w:rPr>
          <w:rFonts w:ascii="Minion Pro" w:hAnsi="Minion Pro" w:cs="Minion Pro"/>
        </w:rPr>
        <w:t>“</w:t>
      </w:r>
      <w:r w:rsidRPr="00172B13">
        <w:t xml:space="preserve">Yā </w:t>
      </w:r>
      <w:r w:rsidR="00071DDD" w:rsidRPr="00172B13">
        <w:rPr>
          <w:rFonts w:ascii="Times New Roman" w:hAnsi="Times New Roman" w:cs="Times New Roman"/>
        </w:rPr>
        <w:t>Ḫ</w:t>
      </w:r>
      <w:r w:rsidRPr="00172B13">
        <w:t xml:space="preserve">uveyle söziñi </w:t>
      </w:r>
      <w:r w:rsidRPr="00172B13">
        <w:rPr>
          <w:rFonts w:ascii="Cambria" w:hAnsi="Cambria" w:cs="Cambria"/>
        </w:rPr>
        <w:t>ḳ</w:t>
      </w:r>
      <w:r w:rsidRPr="00172B13">
        <w:t>ı</w:t>
      </w:r>
      <w:r w:rsidRPr="00172B13">
        <w:rPr>
          <w:rFonts w:ascii="Cambria" w:hAnsi="Cambria" w:cs="Cambria"/>
        </w:rPr>
        <w:t>ṣ</w:t>
      </w:r>
      <w:r w:rsidRPr="00172B13">
        <w:t xml:space="preserve">lad mücādeleñi </w:t>
      </w:r>
      <w:r w:rsidRPr="00172B13">
        <w:rPr>
          <w:rFonts w:ascii="Cambria" w:hAnsi="Cambria" w:cs="Cambria"/>
        </w:rPr>
        <w:t>ḳ</w:t>
      </w:r>
      <w:r w:rsidRPr="00172B13">
        <w:t>o, görmez</w:t>
      </w:r>
      <w:r w:rsidR="00071DDD" w:rsidRPr="00172B13">
        <w:t xml:space="preserve"> </w:t>
      </w:r>
      <w:r w:rsidRPr="00172B13">
        <w:t>misin (14) Resūl’üñ mübārek yüzüni nice müteġayyir oldı, Allāh’dan aña (15) va</w:t>
      </w:r>
      <w:r w:rsidRPr="00172B13">
        <w:rPr>
          <w:rFonts w:ascii="Cambria" w:hAnsi="Cambria" w:cs="Cambria"/>
        </w:rPr>
        <w:t>ḥ</w:t>
      </w:r>
      <w:r w:rsidRPr="00172B13">
        <w:t>y anayorur”. Ol va</w:t>
      </w:r>
      <w:r w:rsidRPr="00172B13">
        <w:rPr>
          <w:rFonts w:ascii="Cambria" w:hAnsi="Cambria" w:cs="Cambria"/>
        </w:rPr>
        <w:t>ḳ</w:t>
      </w:r>
      <w:r w:rsidRPr="00172B13">
        <w:t xml:space="preserve"> bu āyet indi ki “Yā Mu</w:t>
      </w:r>
      <w:r w:rsidRPr="00172B13">
        <w:rPr>
          <w:rFonts w:ascii="Cambria" w:hAnsi="Cambria" w:cs="Cambria"/>
        </w:rPr>
        <w:t>ḥ</w:t>
      </w:r>
      <w:r w:rsidRPr="00172B13">
        <w:t>ammed, ta</w:t>
      </w:r>
      <w:r w:rsidRPr="00172B13">
        <w:rPr>
          <w:rFonts w:ascii="Cambria" w:hAnsi="Cambria" w:cs="Cambria"/>
        </w:rPr>
        <w:t>ḥḳ</w:t>
      </w:r>
      <w:r w:rsidRPr="00172B13">
        <w:t>ī</w:t>
      </w:r>
      <w:r w:rsidRPr="00172B13">
        <w:rPr>
          <w:rFonts w:ascii="Cambria" w:hAnsi="Cambria" w:cs="Cambria"/>
        </w:rPr>
        <w:t>ḳ</w:t>
      </w:r>
      <w:r w:rsidRPr="00172B13">
        <w:t xml:space="preserve"> Allāh </w:t>
      </w:r>
      <w:r w:rsidRPr="00172B13">
        <w:rPr>
          <w:b/>
        </w:rPr>
        <w:t xml:space="preserve">[2a] </w:t>
      </w:r>
      <w:r w:rsidRPr="00172B13">
        <w:t>(1) Ta</w:t>
      </w:r>
      <w:r w:rsidRPr="00172B13">
        <w:rPr>
          <w:rFonts w:ascii="Times New Roman" w:hAnsi="Times New Roman" w:cs="Times New Roman"/>
        </w:rPr>
        <w:t>ʿ</w:t>
      </w:r>
      <w:r w:rsidRPr="00172B13">
        <w:t xml:space="preserve">ālā işitdi, sözin şol </w:t>
      </w:r>
      <w:r w:rsidRPr="00172B13">
        <w:rPr>
          <w:rFonts w:ascii="Times New Roman" w:hAnsi="Times New Roman" w:cs="Times New Roman"/>
        </w:rPr>
        <w:t>ʿ</w:t>
      </w:r>
      <w:r w:rsidRPr="00172B13">
        <w:t xml:space="preserve">avratuñ ki eri elinden şikāyet (2) </w:t>
      </w:r>
      <w:r w:rsidRPr="00172B13">
        <w:rPr>
          <w:rFonts w:ascii="Cambria" w:hAnsi="Cambria" w:cs="Cambria"/>
        </w:rPr>
        <w:t>ḳ</w:t>
      </w:r>
      <w:r w:rsidRPr="00172B13">
        <w:t>ılu</w:t>
      </w:r>
      <w:r w:rsidRPr="00172B13">
        <w:rPr>
          <w:rFonts w:ascii="Cambria" w:hAnsi="Cambria" w:cs="Cambria"/>
        </w:rPr>
        <w:t>ṕ</w:t>
      </w:r>
      <w:r w:rsidRPr="00172B13">
        <w:t xml:space="preserve"> m</w:t>
      </w:r>
      <w:r w:rsidRPr="00172B13">
        <w:rPr>
          <w:rFonts w:ascii="Minion Pro" w:hAnsi="Minion Pro" w:cs="Minion Pro"/>
        </w:rPr>
        <w:t>ü</w:t>
      </w:r>
      <w:r w:rsidRPr="00172B13">
        <w:t xml:space="preserve">cādele </w:t>
      </w:r>
      <w:r w:rsidRPr="00172B13">
        <w:rPr>
          <w:rFonts w:ascii="Cambria" w:hAnsi="Cambria" w:cs="Cambria"/>
        </w:rPr>
        <w:t>ḳ</w:t>
      </w:r>
      <w:r w:rsidRPr="00172B13">
        <w:t>ıldı, da</w:t>
      </w:r>
      <w:r w:rsidRPr="00172B13">
        <w:rPr>
          <w:rFonts w:ascii="Cambria" w:hAnsi="Cambria" w:cs="Cambria"/>
        </w:rPr>
        <w:t>ḫ</w:t>
      </w:r>
      <w:r w:rsidRPr="00172B13">
        <w:t xml:space="preserve">ı erümden ayrılam deyü </w:t>
      </w:r>
      <w:r w:rsidRPr="00172B13">
        <w:rPr>
          <w:rFonts w:ascii="Cambria" w:hAnsi="Cambria" w:cs="Cambria"/>
        </w:rPr>
        <w:t>ḳ</w:t>
      </w:r>
      <w:r w:rsidRPr="00172B13">
        <w:t>or</w:t>
      </w:r>
      <w:r w:rsidRPr="00172B13">
        <w:rPr>
          <w:rFonts w:ascii="Cambria" w:hAnsi="Cambria" w:cs="Cambria"/>
        </w:rPr>
        <w:t>ḳ</w:t>
      </w:r>
      <w:r w:rsidRPr="00172B13">
        <w:t>u</w:t>
      </w:r>
      <w:r w:rsidRPr="00172B13">
        <w:rPr>
          <w:rFonts w:ascii="Cambria" w:hAnsi="Cambria" w:cs="Cambria"/>
        </w:rPr>
        <w:t>ṕ</w:t>
      </w:r>
      <w:r w:rsidRPr="00172B13">
        <w:t xml:space="preserve"> Allāh’a tażarru</w:t>
      </w:r>
      <w:r w:rsidRPr="00172B13">
        <w:rPr>
          <w:rFonts w:ascii="Times New Roman" w:hAnsi="Times New Roman" w:cs="Times New Roman"/>
        </w:rPr>
        <w:t>ʿ</w:t>
      </w:r>
      <w:r w:rsidRPr="00172B13">
        <w:t xml:space="preserve"> (3) </w:t>
      </w:r>
      <w:r w:rsidRPr="00172B13">
        <w:rPr>
          <w:rFonts w:ascii="Cambria" w:hAnsi="Cambria" w:cs="Cambria"/>
        </w:rPr>
        <w:t>ḳ</w:t>
      </w:r>
      <w:r w:rsidRPr="00172B13">
        <w:t>ıldı. Allāh Ta</w:t>
      </w:r>
      <w:r w:rsidRPr="00172B13">
        <w:rPr>
          <w:rFonts w:ascii="Times New Roman" w:hAnsi="Times New Roman" w:cs="Times New Roman"/>
        </w:rPr>
        <w:t>ʿ</w:t>
      </w:r>
      <w:r w:rsidRPr="00172B13">
        <w:t>ālā anuñla senüñ nice şöyleşü</w:t>
      </w:r>
      <w:r w:rsidRPr="00172B13">
        <w:rPr>
          <w:rFonts w:ascii="Cambria" w:hAnsi="Cambria" w:cs="Cambria"/>
        </w:rPr>
        <w:t>ṕ</w:t>
      </w:r>
      <w:r w:rsidRPr="00172B13">
        <w:t xml:space="preserve"> m</w:t>
      </w:r>
      <w:r w:rsidRPr="00172B13">
        <w:rPr>
          <w:rFonts w:ascii="Minion Pro" w:hAnsi="Minion Pro" w:cs="Minion Pro"/>
        </w:rPr>
        <w:t>ü</w:t>
      </w:r>
      <w:r w:rsidRPr="00172B13">
        <w:t xml:space="preserve">cādele </w:t>
      </w:r>
      <w:r w:rsidRPr="00172B13">
        <w:rPr>
          <w:rFonts w:ascii="Cambria" w:hAnsi="Cambria" w:cs="Cambria"/>
        </w:rPr>
        <w:t>ḳ</w:t>
      </w:r>
      <w:r w:rsidRPr="00172B13">
        <w:t xml:space="preserve">ılduāuñuzı (4) işidür ve anuñ eriyle </w:t>
      </w:r>
      <w:r w:rsidRPr="00172B13">
        <w:rPr>
          <w:rFonts w:ascii="Cambria" w:hAnsi="Cambria" w:cs="Cambria"/>
        </w:rPr>
        <w:t>ḥ</w:t>
      </w:r>
      <w:r w:rsidRPr="00172B13">
        <w:rPr>
          <w:rFonts w:ascii="Minion Pro" w:hAnsi="Minion Pro" w:cs="Minion Pro"/>
        </w:rPr>
        <w:t>ā</w:t>
      </w:r>
      <w:r w:rsidRPr="00172B13">
        <w:t>li ne olduġın bilür. Ve ger aña hī</w:t>
      </w:r>
      <w:r w:rsidR="00071DDD" w:rsidRPr="00172B13">
        <w:t>ç</w:t>
      </w:r>
      <w:r w:rsidRPr="00172B13">
        <w:t xml:space="preserve"> </w:t>
      </w:r>
      <w:r w:rsidRPr="00172B13">
        <w:rPr>
          <w:rFonts w:ascii="Cambria" w:hAnsi="Cambria" w:cs="Cambria"/>
        </w:rPr>
        <w:t>ḫ</w:t>
      </w:r>
      <w:r w:rsidRPr="00172B13">
        <w:t>afī (5) nesne yo</w:t>
      </w:r>
      <w:r w:rsidRPr="00172B13">
        <w:rPr>
          <w:rFonts w:ascii="Cambria" w:hAnsi="Cambria" w:cs="Cambria"/>
        </w:rPr>
        <w:t>ḳ</w:t>
      </w:r>
      <w:r w:rsidRPr="00172B13">
        <w:t>dur. Ve da</w:t>
      </w:r>
      <w:r w:rsidRPr="00172B13">
        <w:rPr>
          <w:rFonts w:ascii="Cambria" w:hAnsi="Cambria" w:cs="Cambria"/>
        </w:rPr>
        <w:t>ḫ</w:t>
      </w:r>
      <w:r w:rsidRPr="00172B13">
        <w:t xml:space="preserve">ı buyurdı ki </w:t>
      </w:r>
      <w:r w:rsidRPr="00172B13">
        <w:rPr>
          <w:b/>
        </w:rPr>
        <w:t xml:space="preserve">AK </w:t>
      </w:r>
      <w:r w:rsidRPr="00172B13">
        <w:t xml:space="preserve">(6) </w:t>
      </w:r>
      <w:r w:rsidRPr="00172B13">
        <w:rPr>
          <w:b/>
        </w:rPr>
        <w:t xml:space="preserve">AK </w:t>
      </w:r>
      <w:r w:rsidRPr="00172B13">
        <w:t xml:space="preserve">(7) </w:t>
      </w:r>
      <w:r w:rsidRPr="00172B13">
        <w:rPr>
          <w:b/>
        </w:rPr>
        <w:t>AK</w:t>
      </w:r>
      <w:r w:rsidRPr="00172B13">
        <w:rPr>
          <w:b/>
          <w:vertAlign w:val="superscript"/>
        </w:rPr>
        <w:footnoteReference w:id="160"/>
      </w:r>
      <w:r w:rsidRPr="00172B13">
        <w:rPr>
          <w:b/>
        </w:rPr>
        <w:t xml:space="preserve">. </w:t>
      </w:r>
      <w:r w:rsidRPr="00172B13">
        <w:t>(8) Ya</w:t>
      </w:r>
      <w:r w:rsidRPr="00172B13">
        <w:rPr>
          <w:rFonts w:ascii="Times New Roman" w:hAnsi="Times New Roman" w:cs="Times New Roman"/>
        </w:rPr>
        <w:t>ʿ</w:t>
      </w:r>
      <w:r w:rsidRPr="00172B13">
        <w:t xml:space="preserve">nī, sizden şol </w:t>
      </w:r>
      <w:r w:rsidRPr="00172B13">
        <w:lastRenderedPageBreak/>
        <w:t xml:space="preserve">kimseler kim </w:t>
      </w:r>
      <w:r w:rsidRPr="00172B13">
        <w:rPr>
          <w:rFonts w:ascii="Times New Roman" w:hAnsi="Times New Roman" w:cs="Times New Roman"/>
        </w:rPr>
        <w:t>ʿ</w:t>
      </w:r>
      <w:r w:rsidRPr="00172B13">
        <w:t>avratlarına dirler “sen baña anam (9) ar</w:t>
      </w:r>
      <w:r w:rsidRPr="00172B13">
        <w:rPr>
          <w:rFonts w:ascii="Cambria" w:hAnsi="Cambria" w:cs="Cambria"/>
        </w:rPr>
        <w:t>ḳ</w:t>
      </w:r>
      <w:r w:rsidRPr="00172B13">
        <w:t>ası gibisin yā</w:t>
      </w:r>
      <w:r w:rsidRPr="00172B13">
        <w:rPr>
          <w:rFonts w:ascii="Cambria" w:hAnsi="Cambria" w:cs="Cambria"/>
        </w:rPr>
        <w:t>ḫ</w:t>
      </w:r>
      <w:r w:rsidRPr="00172B13">
        <w:t xml:space="preserve">ūd anam </w:t>
      </w:r>
      <w:r w:rsidRPr="00172B13">
        <w:rPr>
          <w:rFonts w:ascii="Cambria" w:hAnsi="Cambria" w:cs="Cambria"/>
        </w:rPr>
        <w:t>ḳ</w:t>
      </w:r>
      <w:r w:rsidRPr="00172B13">
        <w:t>arnı gibisin yā</w:t>
      </w:r>
      <w:r w:rsidRPr="00172B13">
        <w:rPr>
          <w:rFonts w:ascii="Cambria" w:hAnsi="Cambria" w:cs="Cambria"/>
        </w:rPr>
        <w:t>ḫ</w:t>
      </w:r>
      <w:r w:rsidRPr="00172B13">
        <w:t>ūd anam uylu</w:t>
      </w:r>
      <w:r w:rsidR="00071DDD" w:rsidRPr="00172B13">
        <w:rPr>
          <w:rFonts w:ascii="Times New Roman" w:hAnsi="Times New Roman" w:cs="Times New Roman"/>
        </w:rPr>
        <w:t>ġ</w:t>
      </w:r>
      <w:r w:rsidR="00071DDD" w:rsidRPr="00172B13">
        <w:t>ı</w:t>
      </w:r>
      <w:r w:rsidRPr="00172B13">
        <w:t xml:space="preserve"> gibi-(10)sin yā</w:t>
      </w:r>
      <w:r w:rsidRPr="00172B13">
        <w:rPr>
          <w:rFonts w:ascii="Cambria" w:hAnsi="Cambria" w:cs="Cambria"/>
        </w:rPr>
        <w:t>ḫ</w:t>
      </w:r>
      <w:r w:rsidRPr="00172B13">
        <w:t>ūd anam ferci gibisin yā başuñ anam başı gibidür yā (11) ar</w:t>
      </w:r>
      <w:r w:rsidRPr="00172B13">
        <w:rPr>
          <w:rFonts w:ascii="Cambria" w:hAnsi="Cambria" w:cs="Cambria"/>
        </w:rPr>
        <w:t>ḳ</w:t>
      </w:r>
      <w:r w:rsidRPr="00172B13">
        <w:t>añ anam ar</w:t>
      </w:r>
      <w:r w:rsidRPr="00172B13">
        <w:rPr>
          <w:rFonts w:ascii="Cambria" w:hAnsi="Cambria" w:cs="Cambria"/>
        </w:rPr>
        <w:t>ḳ</w:t>
      </w:r>
      <w:r w:rsidRPr="00172B13">
        <w:t>ası gibidür”, dise; yā yüzüñ yā fercüñ yā butuñ (12) yā ar</w:t>
      </w:r>
      <w:r w:rsidRPr="00172B13">
        <w:rPr>
          <w:rFonts w:ascii="Cambria" w:hAnsi="Cambria" w:cs="Cambria"/>
        </w:rPr>
        <w:t>ḳ</w:t>
      </w:r>
      <w:r w:rsidRPr="00172B13">
        <w:t>añ anam ar</w:t>
      </w:r>
      <w:r w:rsidRPr="00172B13">
        <w:rPr>
          <w:rFonts w:ascii="Cambria" w:hAnsi="Cambria" w:cs="Cambria"/>
        </w:rPr>
        <w:t>ḳ</w:t>
      </w:r>
      <w:r w:rsidRPr="00172B13">
        <w:t xml:space="preserve">ası gibidür dise, </w:t>
      </w:r>
      <w:r w:rsidRPr="00172B13">
        <w:rPr>
          <w:rFonts w:ascii="Cambria" w:hAnsi="Cambria" w:cs="Cambria"/>
        </w:rPr>
        <w:t>ḳ</w:t>
      </w:r>
      <w:r w:rsidRPr="00172B13">
        <w:t xml:space="preserve">ız </w:t>
      </w:r>
      <w:r w:rsidRPr="00172B13">
        <w:rPr>
          <w:rFonts w:ascii="Cambria" w:hAnsi="Cambria" w:cs="Cambria"/>
        </w:rPr>
        <w:t>ḳ</w:t>
      </w:r>
      <w:r w:rsidRPr="00172B13">
        <w:t>ardaşum ar</w:t>
      </w:r>
      <w:r w:rsidRPr="00172B13">
        <w:rPr>
          <w:rFonts w:ascii="Cambria" w:hAnsi="Cambria" w:cs="Cambria"/>
        </w:rPr>
        <w:t>ḳ</w:t>
      </w:r>
      <w:r w:rsidRPr="00172B13">
        <w:t xml:space="preserve">ası (13) gibidür dise, yā atamuñ </w:t>
      </w:r>
      <w:r w:rsidRPr="00172B13">
        <w:rPr>
          <w:rFonts w:ascii="Cambria" w:hAnsi="Cambria" w:cs="Cambria"/>
        </w:rPr>
        <w:t>ḳ</w:t>
      </w:r>
      <w:r w:rsidRPr="00172B13">
        <w:t xml:space="preserve">ız </w:t>
      </w:r>
      <w:r w:rsidRPr="00172B13">
        <w:rPr>
          <w:rFonts w:ascii="Cambria" w:hAnsi="Cambria" w:cs="Cambria"/>
        </w:rPr>
        <w:t>ḳ</w:t>
      </w:r>
      <w:r w:rsidRPr="00172B13">
        <w:t>ardaşı ar</w:t>
      </w:r>
      <w:r w:rsidRPr="00172B13">
        <w:rPr>
          <w:rFonts w:ascii="Cambria" w:hAnsi="Cambria" w:cs="Cambria"/>
        </w:rPr>
        <w:t>ḳ</w:t>
      </w:r>
      <w:r w:rsidRPr="00172B13">
        <w:t xml:space="preserve">ası gibidür dise, yā anamuñ </w:t>
      </w:r>
      <w:r w:rsidRPr="00172B13">
        <w:rPr>
          <w:rFonts w:ascii="Cambria" w:hAnsi="Cambria" w:cs="Cambria"/>
        </w:rPr>
        <w:t>ḳ</w:t>
      </w:r>
      <w:r w:rsidRPr="00172B13">
        <w:t xml:space="preserve">ız (14) </w:t>
      </w:r>
      <w:r w:rsidRPr="00172B13">
        <w:rPr>
          <w:rFonts w:ascii="Cambria" w:hAnsi="Cambria" w:cs="Cambria"/>
        </w:rPr>
        <w:t>ḳ</w:t>
      </w:r>
      <w:r w:rsidRPr="00172B13">
        <w:t>ardaşı ar</w:t>
      </w:r>
      <w:r w:rsidRPr="00172B13">
        <w:rPr>
          <w:rFonts w:ascii="Cambria" w:hAnsi="Cambria" w:cs="Cambria"/>
        </w:rPr>
        <w:t>ḳ</w:t>
      </w:r>
      <w:r w:rsidRPr="00172B13">
        <w:t>ası gibidür dise yā südin emdügüm ar</w:t>
      </w:r>
      <w:r w:rsidRPr="00172B13">
        <w:rPr>
          <w:rFonts w:ascii="Cambria" w:hAnsi="Cambria" w:cs="Cambria"/>
        </w:rPr>
        <w:t>ḳ</w:t>
      </w:r>
      <w:r w:rsidRPr="00172B13">
        <w:t>ası gibidür (15) dise. Ve’l-</w:t>
      </w:r>
      <w:r w:rsidRPr="00172B13">
        <w:rPr>
          <w:rFonts w:ascii="Cambria" w:hAnsi="Cambria" w:cs="Cambria"/>
        </w:rPr>
        <w:t>ḥ</w:t>
      </w:r>
      <w:r w:rsidRPr="00172B13">
        <w:rPr>
          <w:rFonts w:ascii="Minion Pro" w:hAnsi="Minion Pro" w:cs="Minion Pro"/>
        </w:rPr>
        <w:t>ā</w:t>
      </w:r>
      <w:r w:rsidRPr="00172B13">
        <w:rPr>
          <w:rFonts w:ascii="Cambria" w:hAnsi="Cambria" w:cs="Cambria"/>
        </w:rPr>
        <w:t>ṣ</w:t>
      </w:r>
      <w:r w:rsidRPr="00172B13">
        <w:t>ıl bu küll</w:t>
      </w:r>
      <w:r w:rsidR="00071DDD" w:rsidRPr="00172B13">
        <w:rPr>
          <w:rFonts w:ascii="Times New Roman" w:hAnsi="Times New Roman" w:cs="Times New Roman"/>
        </w:rPr>
        <w:t>ī</w:t>
      </w:r>
      <w:r w:rsidR="00071DDD" w:rsidRPr="00172B13">
        <w:t>s</w:t>
      </w:r>
      <w:r w:rsidRPr="00172B13">
        <w:t>inden birin da</w:t>
      </w:r>
      <w:r w:rsidRPr="00172B13">
        <w:rPr>
          <w:rFonts w:ascii="Cambria" w:hAnsi="Cambria" w:cs="Cambria"/>
        </w:rPr>
        <w:t>ḫ</w:t>
      </w:r>
      <w:r w:rsidRPr="00172B13">
        <w:t xml:space="preserve">ı dirse </w:t>
      </w:r>
      <w:r w:rsidRPr="00172B13">
        <w:rPr>
          <w:rFonts w:ascii="Times New Roman" w:hAnsi="Times New Roman" w:cs="Times New Roman"/>
        </w:rPr>
        <w:t>ʿ</w:t>
      </w:r>
      <w:r w:rsidRPr="00172B13">
        <w:t xml:space="preserve">avratı aña </w:t>
      </w:r>
      <w:r w:rsidRPr="00172B13">
        <w:rPr>
          <w:b/>
        </w:rPr>
        <w:t xml:space="preserve">[2b] </w:t>
      </w:r>
      <w:r w:rsidRPr="00172B13">
        <w:t xml:space="preserve">(1) </w:t>
      </w:r>
      <w:r w:rsidRPr="00172B13">
        <w:rPr>
          <w:rFonts w:ascii="Cambria" w:hAnsi="Cambria" w:cs="Cambria"/>
        </w:rPr>
        <w:t>ḥ</w:t>
      </w:r>
      <w:r w:rsidRPr="00172B13">
        <w:t xml:space="preserve">arām olur. Ammā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buyurdı ki bularuñ </w:t>
      </w:r>
      <w:r w:rsidRPr="00172B13">
        <w:rPr>
          <w:rFonts w:ascii="Times New Roman" w:hAnsi="Times New Roman" w:cs="Times New Roman"/>
        </w:rPr>
        <w:t>ʿ</w:t>
      </w:r>
      <w:r w:rsidRPr="00172B13">
        <w:t xml:space="preserve">avratları bularuñ ataları (2) degüldür, bularuñ anaları anlardur kim anları </w:t>
      </w:r>
      <w:r w:rsidRPr="00172B13">
        <w:rPr>
          <w:rFonts w:ascii="Cambria" w:hAnsi="Cambria" w:cs="Cambria"/>
        </w:rPr>
        <w:t>ṭ</w:t>
      </w:r>
      <w:r w:rsidRPr="00172B13">
        <w:t>oġurdı, yā</w:t>
      </w:r>
      <w:r w:rsidRPr="00172B13">
        <w:rPr>
          <w:rFonts w:ascii="Cambria" w:hAnsi="Cambria" w:cs="Cambria"/>
        </w:rPr>
        <w:t>ḫ</w:t>
      </w:r>
      <w:r w:rsidRPr="00172B13">
        <w:t>ū</w:t>
      </w:r>
      <w:r w:rsidRPr="00172B13">
        <w:rPr>
          <w:rFonts w:ascii="Cambria" w:hAnsi="Cambria" w:cs="Cambria"/>
        </w:rPr>
        <w:t>ḏ</w:t>
      </w:r>
      <w:r w:rsidRPr="00172B13">
        <w:t xml:space="preserve"> emz</w:t>
      </w:r>
      <w:r w:rsidRPr="00172B13">
        <w:rPr>
          <w:rFonts w:ascii="Minion Pro" w:hAnsi="Minion Pro" w:cs="Minion Pro"/>
        </w:rPr>
        <w:t>ü</w:t>
      </w:r>
      <w:r w:rsidRPr="00172B13">
        <w:t xml:space="preserve">rdi (3) bu </w:t>
      </w:r>
      <w:r w:rsidRPr="00172B13">
        <w:rPr>
          <w:rFonts w:ascii="Times New Roman" w:hAnsi="Times New Roman" w:cs="Times New Roman"/>
        </w:rPr>
        <w:t>ʿ</w:t>
      </w:r>
      <w:r w:rsidRPr="00172B13">
        <w:t xml:space="preserve">avratlarınuñ </w:t>
      </w:r>
      <w:r w:rsidRPr="00172B13">
        <w:rPr>
          <w:rFonts w:ascii="Cambria" w:hAnsi="Cambria" w:cs="Cambria"/>
        </w:rPr>
        <w:t>ḥ</w:t>
      </w:r>
      <w:r w:rsidRPr="00172B13">
        <w:t>arāmlı</w:t>
      </w:r>
      <w:r w:rsidR="00071DDD" w:rsidRPr="00172B13">
        <w:rPr>
          <w:rFonts w:ascii="Times New Roman" w:hAnsi="Times New Roman" w:cs="Times New Roman"/>
        </w:rPr>
        <w:t>ġ</w:t>
      </w:r>
      <w:r w:rsidRPr="00172B13">
        <w:t xml:space="preserve">ı bulara anaları </w:t>
      </w:r>
      <w:r w:rsidRPr="00172B13">
        <w:rPr>
          <w:rFonts w:ascii="Cambria" w:hAnsi="Cambria" w:cs="Cambria"/>
        </w:rPr>
        <w:t>ḥ</w:t>
      </w:r>
      <w:r w:rsidRPr="00172B13">
        <w:t>arāmlı</w:t>
      </w:r>
      <w:r w:rsidR="00071DDD" w:rsidRPr="00172B13">
        <w:rPr>
          <w:rFonts w:ascii="Times New Roman" w:hAnsi="Times New Roman" w:cs="Times New Roman"/>
        </w:rPr>
        <w:t>ġ</w:t>
      </w:r>
      <w:r w:rsidR="00071DDD" w:rsidRPr="00172B13">
        <w:t>ı</w:t>
      </w:r>
      <w:r w:rsidRPr="00172B13">
        <w:t xml:space="preserve"> gibi degüldür, bulara (4) belki girü kefāret virmegile </w:t>
      </w:r>
      <w:r w:rsidRPr="00172B13">
        <w:rPr>
          <w:rFonts w:ascii="Cambria" w:hAnsi="Cambria" w:cs="Cambria"/>
        </w:rPr>
        <w:t>ḥ</w:t>
      </w:r>
      <w:r w:rsidRPr="00172B13">
        <w:t>alāl</w:t>
      </w:r>
      <w:r w:rsidRPr="00172B13">
        <w:rPr>
          <w:vertAlign w:val="superscript"/>
        </w:rPr>
        <w:footnoteReference w:id="161"/>
      </w:r>
      <w:r w:rsidRPr="00172B13">
        <w:t xml:space="preserve"> olur. Hemān bularuñ dilinden (5) gelen bu söz bir yalan u münker sözdür ki gelür. Ve ammā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(6) </w:t>
      </w:r>
      <w:r w:rsidRPr="00172B13">
        <w:rPr>
          <w:rFonts w:ascii="Cambria" w:hAnsi="Cambria" w:cs="Cambria"/>
        </w:rPr>
        <w:t>ṣ</w:t>
      </w:r>
      <w:r w:rsidRPr="00172B13">
        <w:t>u</w:t>
      </w:r>
      <w:r w:rsidRPr="00172B13">
        <w:rPr>
          <w:rFonts w:ascii="Cambria" w:hAnsi="Cambria" w:cs="Cambria"/>
        </w:rPr>
        <w:t>ḉ</w:t>
      </w:r>
      <w:r w:rsidRPr="00172B13">
        <w:t>lar</w:t>
      </w:r>
      <w:r w:rsidRPr="00172B13">
        <w:rPr>
          <w:rFonts w:ascii="Minion Pro" w:hAnsi="Minion Pro" w:cs="Minion Pro"/>
        </w:rPr>
        <w:t>ı</w:t>
      </w:r>
      <w:r w:rsidRPr="00172B13">
        <w:t xml:space="preserve"> ba</w:t>
      </w:r>
      <w:r w:rsidRPr="00172B13">
        <w:rPr>
          <w:rFonts w:ascii="Minion Pro" w:hAnsi="Minion Pro" w:cs="Minion Pro"/>
        </w:rPr>
        <w:t>ğış</w:t>
      </w:r>
      <w:r w:rsidRPr="00172B13">
        <w:t>layu</w:t>
      </w:r>
      <w:r w:rsidRPr="00172B13">
        <w:rPr>
          <w:rFonts w:ascii="Cambria" w:hAnsi="Cambria" w:cs="Cambria"/>
        </w:rPr>
        <w:t>ṕ</w:t>
      </w:r>
      <w:r w:rsidRPr="00172B13">
        <w:t xml:space="preserve"> ve günāhları yarlaġayıcıdur ki sizüñ bu sizüñle(7)ñüzle</w:t>
      </w:r>
      <w:r w:rsidRPr="00172B13">
        <w:rPr>
          <w:vertAlign w:val="superscript"/>
        </w:rPr>
        <w:footnoteReference w:id="162"/>
      </w:r>
      <w:r w:rsidRPr="00172B13">
        <w:t xml:space="preserve"> </w:t>
      </w:r>
      <w:r w:rsidRPr="00172B13">
        <w:rPr>
          <w:rFonts w:ascii="Cambria" w:hAnsi="Cambria" w:cs="Cambria"/>
        </w:rPr>
        <w:t>ḥ</w:t>
      </w:r>
      <w:r w:rsidRPr="00172B13">
        <w:t>alāluñuz arasında ayrulı</w:t>
      </w:r>
      <w:r w:rsidRPr="00172B13">
        <w:rPr>
          <w:rFonts w:ascii="Cambria" w:hAnsi="Cambria" w:cs="Cambria"/>
        </w:rPr>
        <w:t>ḳ</w:t>
      </w:r>
      <w:r w:rsidRPr="00172B13">
        <w:t xml:space="preserve"> olmamaġı</w:t>
      </w:r>
      <w:r w:rsidRPr="00172B13">
        <w:rPr>
          <w:rFonts w:ascii="Cambria" w:hAnsi="Cambria" w:cs="Cambria"/>
        </w:rPr>
        <w:t>ḉ</w:t>
      </w:r>
      <w:r w:rsidRPr="00172B13">
        <w:t xml:space="preserve">un kefāret (8) </w:t>
      </w:r>
      <w:r w:rsidRPr="00172B13">
        <w:rPr>
          <w:rFonts w:ascii="Cambria" w:hAnsi="Cambria" w:cs="Cambria"/>
        </w:rPr>
        <w:t>ḳ</w:t>
      </w:r>
      <w:r w:rsidRPr="00172B13">
        <w:t xml:space="preserve">odı ki </w:t>
      </w:r>
      <w:r w:rsidRPr="00172B13">
        <w:rPr>
          <w:rFonts w:ascii="Cambria" w:hAnsi="Cambria" w:cs="Cambria"/>
        </w:rPr>
        <w:t>ḳ</w:t>
      </w:r>
      <w:r w:rsidRPr="00172B13">
        <w:t>a</w:t>
      </w:r>
      <w:r w:rsidRPr="00172B13">
        <w:rPr>
          <w:rFonts w:ascii="Cambria" w:hAnsi="Cambria" w:cs="Cambria"/>
        </w:rPr>
        <w:t>ḉ</w:t>
      </w:r>
      <w:r w:rsidRPr="00172B13">
        <w:t>an an</w:t>
      </w:r>
      <w:r w:rsidRPr="00172B13">
        <w:rPr>
          <w:rFonts w:ascii="Minion Pro" w:hAnsi="Minion Pro" w:cs="Minion Pro"/>
        </w:rPr>
        <w:t>ı</w:t>
      </w:r>
      <w:r w:rsidRPr="00172B13">
        <w:t xml:space="preserve"> idesiz ol </w:t>
      </w:r>
      <w:r w:rsidRPr="00172B13">
        <w:rPr>
          <w:rFonts w:ascii="Cambria" w:hAnsi="Cambria" w:cs="Cambria"/>
        </w:rPr>
        <w:t>ḥ</w:t>
      </w:r>
      <w:r w:rsidRPr="00172B13">
        <w:t>arām örtüñüzden girü anuñla götrülü</w:t>
      </w:r>
      <w:r w:rsidRPr="00172B13">
        <w:rPr>
          <w:rFonts w:ascii="Cambria" w:hAnsi="Cambria" w:cs="Cambria"/>
        </w:rPr>
        <w:t>ṕ</w:t>
      </w:r>
      <w:r w:rsidRPr="00172B13">
        <w:t xml:space="preserve"> (9) </w:t>
      </w:r>
      <w:r w:rsidRPr="00172B13">
        <w:rPr>
          <w:rFonts w:ascii="Cambria" w:hAnsi="Cambria" w:cs="Cambria"/>
        </w:rPr>
        <w:t>ḥ</w:t>
      </w:r>
      <w:r w:rsidRPr="00172B13">
        <w:t>alāl olasız. Zīrā kim ol cāhıllı</w:t>
      </w:r>
      <w:r w:rsidRPr="00172B13">
        <w:rPr>
          <w:rFonts w:ascii="Cambria" w:hAnsi="Cambria" w:cs="Cambria"/>
        </w:rPr>
        <w:t>ḳ</w:t>
      </w:r>
      <w:r w:rsidRPr="00172B13">
        <w:t xml:space="preserve"> </w:t>
      </w:r>
      <w:r w:rsidRPr="00172B13">
        <w:rPr>
          <w:rFonts w:ascii="Cambria" w:hAnsi="Cambria" w:cs="Cambria"/>
        </w:rPr>
        <w:t>ḥ</w:t>
      </w:r>
      <w:r w:rsidRPr="00172B13">
        <w:rPr>
          <w:rFonts w:ascii="Minion Pro" w:hAnsi="Minion Pro" w:cs="Minion Pro"/>
        </w:rPr>
        <w:t>ā</w:t>
      </w:r>
      <w:r w:rsidRPr="00172B13">
        <w:t xml:space="preserve">linde bu sözlerile (10) </w:t>
      </w:r>
      <w:r w:rsidRPr="00172B13">
        <w:rPr>
          <w:rFonts w:ascii="Times New Roman" w:hAnsi="Times New Roman" w:cs="Times New Roman"/>
        </w:rPr>
        <w:t>ʿ</w:t>
      </w:r>
      <w:r w:rsidRPr="00172B13">
        <w:t xml:space="preserve">avralarına </w:t>
      </w:r>
      <w:r w:rsidRPr="00172B13">
        <w:rPr>
          <w:rFonts w:ascii="Cambria" w:hAnsi="Cambria" w:cs="Cambria"/>
        </w:rPr>
        <w:t>ṭ</w:t>
      </w:r>
      <w:r w:rsidRPr="00172B13">
        <w:t>ala</w:t>
      </w:r>
      <w:r w:rsidRPr="00172B13">
        <w:rPr>
          <w:rFonts w:ascii="Cambria" w:hAnsi="Cambria" w:cs="Cambria"/>
        </w:rPr>
        <w:t>ḳ</w:t>
      </w:r>
      <w:r w:rsidRPr="00172B13">
        <w:t xml:space="preserve"> vā</w:t>
      </w:r>
      <w:r w:rsidRPr="00172B13">
        <w:rPr>
          <w:rFonts w:ascii="Cambria" w:hAnsi="Cambria" w:cs="Cambria"/>
        </w:rPr>
        <w:t>ḳ</w:t>
      </w:r>
      <w:r w:rsidRPr="00172B13">
        <w:t>i</w:t>
      </w:r>
      <w:r w:rsidRPr="00172B13">
        <w:rPr>
          <w:rFonts w:ascii="Times New Roman" w:hAnsi="Times New Roman" w:cs="Times New Roman"/>
        </w:rPr>
        <w:t>ʿ</w:t>
      </w:r>
      <w:r w:rsidRPr="00172B13">
        <w:t xml:space="preserve"> olu</w:t>
      </w:r>
      <w:r w:rsidRPr="00172B13">
        <w:rPr>
          <w:rFonts w:ascii="Cambria" w:hAnsi="Cambria" w:cs="Cambria"/>
        </w:rPr>
        <w:t>ṕ</w:t>
      </w:r>
      <w:r w:rsidRPr="00172B13">
        <w:t xml:space="preserve"> biri birinden ayruluurlard</w:t>
      </w:r>
      <w:r w:rsidRPr="00172B13">
        <w:rPr>
          <w:rFonts w:ascii="Minion Pro" w:hAnsi="Minion Pro" w:cs="Minion Pro"/>
        </w:rPr>
        <w:t>ı</w:t>
      </w:r>
      <w:r w:rsidRPr="00172B13">
        <w:t xml:space="preserve">. Pes, (11)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anı nes</w:t>
      </w:r>
      <w:r w:rsidRPr="00172B13">
        <w:rPr>
          <w:rFonts w:ascii="Cambria" w:hAnsi="Cambria" w:cs="Cambria"/>
        </w:rPr>
        <w:t>ḫ</w:t>
      </w:r>
      <w:r w:rsidRPr="00172B13">
        <w:t xml:space="preserve"> idü</w:t>
      </w:r>
      <w:r w:rsidRPr="00172B13">
        <w:rPr>
          <w:rFonts w:ascii="Cambria" w:hAnsi="Cambria" w:cs="Cambria"/>
        </w:rPr>
        <w:t>ṕ</w:t>
      </w:r>
      <w:r w:rsidRPr="00172B13">
        <w:t xml:space="preserve"> ve a</w:t>
      </w:r>
      <w:r w:rsidRPr="00172B13">
        <w:rPr>
          <w:rFonts w:ascii="Minion Pro" w:hAnsi="Minion Pro" w:cs="Minion Pro"/>
        </w:rPr>
        <w:t>ñ</w:t>
      </w:r>
      <w:r w:rsidRPr="00172B13">
        <w:t>a kefāret buyurdı kim anuñla or-(12)talarında fur</w:t>
      </w:r>
      <w:r w:rsidRPr="00172B13">
        <w:rPr>
          <w:rFonts w:ascii="Cambria" w:hAnsi="Cambria" w:cs="Cambria"/>
        </w:rPr>
        <w:t>ḳ</w:t>
      </w:r>
      <w:r w:rsidRPr="00172B13">
        <w:t>at olmaya. Nite kim ol kefāretleri beyān idü</w:t>
      </w:r>
      <w:r w:rsidRPr="00172B13">
        <w:rPr>
          <w:rFonts w:ascii="Cambria" w:hAnsi="Cambria" w:cs="Cambria"/>
        </w:rPr>
        <w:t>ṕ</w:t>
      </w:r>
      <w:r w:rsidRPr="00172B13">
        <w:t xml:space="preserve"> (13) buyurd</w:t>
      </w:r>
      <w:r w:rsidRPr="00172B13">
        <w:rPr>
          <w:rFonts w:ascii="Minion Pro" w:hAnsi="Minion Pro" w:cs="Minion Pro"/>
        </w:rPr>
        <w:t>ı</w:t>
      </w:r>
      <w:r w:rsidRPr="00172B13">
        <w:t xml:space="preserve"> kim </w:t>
      </w:r>
      <w:r w:rsidRPr="00172B13">
        <w:rPr>
          <w:b/>
        </w:rPr>
        <w:t xml:space="preserve">AK </w:t>
      </w:r>
      <w:r w:rsidRPr="00172B13">
        <w:t xml:space="preserve">(14) </w:t>
      </w:r>
      <w:r w:rsidRPr="00172B13">
        <w:rPr>
          <w:b/>
        </w:rPr>
        <w:t xml:space="preserve">AK </w:t>
      </w:r>
      <w:r w:rsidRPr="00172B13">
        <w:t xml:space="preserve">(15) </w:t>
      </w:r>
      <w:r w:rsidRPr="00172B13">
        <w:rPr>
          <w:b/>
        </w:rPr>
        <w:t>AK</w:t>
      </w:r>
      <w:r w:rsidRPr="00172B13">
        <w:rPr>
          <w:b/>
          <w:vertAlign w:val="superscript"/>
        </w:rPr>
        <w:footnoteReference w:id="163"/>
      </w:r>
      <w:r w:rsidRPr="00172B13">
        <w:rPr>
          <w:b/>
        </w:rPr>
        <w:t xml:space="preserve">. </w:t>
      </w:r>
      <w:r w:rsidRPr="00172B13">
        <w:t>Ya</w:t>
      </w:r>
      <w:r w:rsidRPr="00172B13">
        <w:rPr>
          <w:rFonts w:ascii="Times New Roman" w:hAnsi="Times New Roman" w:cs="Times New Roman"/>
        </w:rPr>
        <w:t>ʿ</w:t>
      </w:r>
      <w:r w:rsidRPr="00172B13">
        <w:t xml:space="preserve">nī, şol kimseler kim </w:t>
      </w:r>
      <w:r w:rsidRPr="00172B13">
        <w:rPr>
          <w:rFonts w:ascii="Times New Roman" w:hAnsi="Times New Roman" w:cs="Times New Roman"/>
        </w:rPr>
        <w:t>ʿ</w:t>
      </w:r>
      <w:r w:rsidRPr="00172B13">
        <w:t>avratların anaları …</w:t>
      </w:r>
    </w:p>
    <w:p w14:paraId="3FBA5DD8" w14:textId="77777777" w:rsidR="00DE6C2A" w:rsidRPr="00172B13" w:rsidRDefault="00DE6C2A" w:rsidP="00DE6C2A">
      <w:pPr>
        <w:pStyle w:val="GvdeMetni"/>
      </w:pPr>
      <w:r w:rsidRPr="00172B13">
        <w:t xml:space="preserve">MHK173 numarada kayıtlı bu nüshayı da yine </w:t>
      </w:r>
      <w:r w:rsidR="00901496" w:rsidRPr="00172B13">
        <w:rPr>
          <w:i/>
        </w:rPr>
        <w:t>Cevâhîrü’l</w:t>
      </w:r>
      <w:r w:rsidRPr="00172B13">
        <w:rPr>
          <w:i/>
        </w:rPr>
        <w:t>-</w:t>
      </w:r>
      <w:r w:rsidR="00901496" w:rsidRPr="00172B13">
        <w:rPr>
          <w:i/>
        </w:rPr>
        <w:t>Asdâf</w:t>
      </w:r>
      <w:r w:rsidRPr="00172B13">
        <w:t xml:space="preserve"> ile kıyasladığımızda büyük oranda benzerlik bulunduğu görülmektedir. Bu bakımdan, ilgili kısımları karşılaştıracak olursak;</w:t>
      </w:r>
    </w:p>
    <w:p w14:paraId="6BAEFBB0" w14:textId="77777777" w:rsidR="00DE6C2A" w:rsidRPr="00172B13" w:rsidRDefault="00DE6C2A" w:rsidP="00D1682F">
      <w:pPr>
        <w:pStyle w:val="DipnotMetni"/>
        <w:ind w:firstLine="0"/>
      </w:pPr>
      <w:r w:rsidRPr="00172B13">
        <w:t xml:space="preserve">[318a] … (7) … [318a] … (7) … (7) Sūretü’l-Mücādele </w:t>
      </w:r>
    </w:p>
    <w:p w14:paraId="32FA6F12" w14:textId="463FF08E" w:rsidR="00DE6C2A" w:rsidRPr="00172B13" w:rsidRDefault="00DE6C2A" w:rsidP="00A235C5">
      <w:pPr>
        <w:pStyle w:val="DipnotMetni"/>
        <w:spacing w:after="240"/>
        <w:ind w:firstLine="0"/>
      </w:pPr>
      <w:r w:rsidRPr="00172B13">
        <w:t>(8) Bi’smi’llāhi’r-Ra</w:t>
      </w:r>
      <w:r w:rsidRPr="00172B13">
        <w:rPr>
          <w:rFonts w:ascii="Cambria" w:hAnsi="Cambria" w:cs="Cambria"/>
        </w:rPr>
        <w:t>ḥ</w:t>
      </w:r>
      <w:r w:rsidRPr="00172B13">
        <w:t>māni’r-Ra</w:t>
      </w:r>
      <w:r w:rsidRPr="00172B13">
        <w:rPr>
          <w:rFonts w:ascii="Cambria" w:hAnsi="Cambria" w:cs="Cambria"/>
        </w:rPr>
        <w:t>ḥ</w:t>
      </w:r>
      <w:r w:rsidRPr="00172B13">
        <w:rPr>
          <w:rFonts w:ascii="Minion Pro" w:hAnsi="Minion Pro" w:cs="Minion Pro"/>
        </w:rPr>
        <w:t>ī</w:t>
      </w:r>
      <w:r w:rsidRPr="00172B13">
        <w:t>m. (9) Ve 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işitdi Tañrı şol </w:t>
      </w:r>
      <w:r w:rsidRPr="00172B13">
        <w:rPr>
          <w:rFonts w:ascii="Cambria" w:hAnsi="Cambria" w:cs="Cambria"/>
        </w:rPr>
        <w:t>ḫ</w:t>
      </w:r>
      <w:r w:rsidRPr="00172B13">
        <w:t xml:space="preserve">ātūnuñ sözini ki senüñle (10) cidāl ider erinüñ sözinde. </w:t>
      </w:r>
      <w:r w:rsidRPr="00172B13">
        <w:rPr>
          <w:rFonts w:ascii="Cambria" w:hAnsi="Cambria" w:cs="Cambria"/>
        </w:rPr>
        <w:t>ḫ</w:t>
      </w:r>
      <w:r w:rsidRPr="00172B13">
        <w:t xml:space="preserve">ātūn’uñ adı </w:t>
      </w:r>
      <w:r w:rsidRPr="00172B13">
        <w:rPr>
          <w:rFonts w:ascii="Cambria" w:hAnsi="Cambria" w:cs="Cambria"/>
        </w:rPr>
        <w:t>ḫ</w:t>
      </w:r>
      <w:r w:rsidRPr="00172B13">
        <w:t>uveyle’</w:t>
      </w:r>
      <w:r w:rsidRPr="00172B13">
        <w:rPr>
          <w:rFonts w:ascii="Times New Roman" w:hAnsi="Times New Roman" w:cs="Times New Roman"/>
        </w:rPr>
        <w:t>ʾ</w:t>
      </w:r>
      <w:r w:rsidRPr="00172B13">
        <w:t>-</w:t>
      </w:r>
      <w:r w:rsidRPr="00172B13">
        <w:rPr>
          <w:rFonts w:ascii="Minion Pro" w:hAnsi="Minion Pro" w:cs="Minion Pro"/>
        </w:rPr>
        <w:t>ı</w:t>
      </w:r>
      <w:r w:rsidRPr="00172B13">
        <w:t>d</w:t>
      </w:r>
      <w:r w:rsidRPr="00172B13">
        <w:rPr>
          <w:rFonts w:ascii="Minion Pro" w:hAnsi="Minion Pro" w:cs="Minion Pro"/>
        </w:rPr>
        <w:t>ı</w:t>
      </w:r>
      <w:r w:rsidRPr="00172B13">
        <w:t>. Erin</w:t>
      </w:r>
      <w:r w:rsidRPr="00172B13">
        <w:rPr>
          <w:rFonts w:ascii="Minion Pro" w:hAnsi="Minion Pro" w:cs="Minion Pro"/>
        </w:rPr>
        <w:t>üñ</w:t>
      </w:r>
      <w:r w:rsidRPr="00172B13">
        <w:t xml:space="preserve"> ad</w:t>
      </w:r>
      <w:r w:rsidRPr="00172B13">
        <w:rPr>
          <w:rFonts w:ascii="Minion Pro" w:hAnsi="Minion Pro" w:cs="Minion Pro"/>
        </w:rPr>
        <w:t>ı</w:t>
      </w:r>
      <w:r w:rsidRPr="00172B13">
        <w:t xml:space="preserve"> Evs bin</w:t>
      </w:r>
      <w:r w:rsidRPr="00172B13">
        <w:rPr>
          <w:rFonts w:ascii="Minion Pro" w:hAnsi="Minion Pro" w:cs="Minion Pro"/>
        </w:rPr>
        <w:t>ü</w:t>
      </w:r>
      <w:r w:rsidRPr="00172B13">
        <w:t xml:space="preserve"> </w:t>
      </w:r>
      <w:r w:rsidR="00071DDD" w:rsidRPr="00172B13">
        <w:rPr>
          <w:rFonts w:ascii="Times New Roman" w:hAnsi="Times New Roman" w:cs="Times New Roman"/>
        </w:rPr>
        <w:t>Ṣ</w:t>
      </w:r>
      <w:r w:rsidR="0084442C" w:rsidRPr="00172B13">
        <w:rPr>
          <w:rFonts w:ascii="Cambria" w:hAnsi="Cambria" w:cs="Cambria"/>
        </w:rPr>
        <w:t>a</w:t>
      </w:r>
      <w:r w:rsidRPr="00172B13">
        <w:t>mit’-idi. Şikāyeti buy-idi ki: Erüm (11) baña sen benüm üzerüme anam ar</w:t>
      </w:r>
      <w:r w:rsidRPr="00172B13">
        <w:rPr>
          <w:rFonts w:ascii="Cambria" w:hAnsi="Cambria" w:cs="Cambria"/>
        </w:rPr>
        <w:t>ḳ</w:t>
      </w:r>
      <w:r w:rsidRPr="00172B13">
        <w:t>ası gibisin didi. Ve niyāz (12) ider Tañrıya erinden ayrılma</w:t>
      </w:r>
      <w:r w:rsidRPr="00172B13">
        <w:rPr>
          <w:rFonts w:ascii="Cambria" w:hAnsi="Cambria" w:cs="Cambria"/>
        </w:rPr>
        <w:t>ḳ</w:t>
      </w:r>
      <w:r w:rsidRPr="00172B13">
        <w:t xml:space="preserve">dan </w:t>
      </w:r>
      <w:r w:rsidRPr="00172B13">
        <w:rPr>
          <w:rFonts w:ascii="Cambria" w:hAnsi="Cambria" w:cs="Cambria"/>
        </w:rPr>
        <w:t>ḳ</w:t>
      </w:r>
      <w:r w:rsidRPr="00172B13">
        <w:t>or</w:t>
      </w:r>
      <w:r w:rsidRPr="00172B13">
        <w:rPr>
          <w:rFonts w:ascii="Cambria" w:hAnsi="Cambria" w:cs="Cambria"/>
        </w:rPr>
        <w:t>ḳ</w:t>
      </w:r>
      <w:r w:rsidRPr="00172B13">
        <w:t xml:space="preserve">ub. Ve Allāh işidür senüñle </w:t>
      </w:r>
      <w:r w:rsidR="0084442C" w:rsidRPr="00172B13">
        <w:rPr>
          <w:rFonts w:ascii="Times New Roman" w:hAnsi="Times New Roman" w:cs="Times New Roman"/>
        </w:rPr>
        <w:t>Ḫ</w:t>
      </w:r>
      <w:r w:rsidRPr="00172B13">
        <w:t>uveyle’nüñ sözini. (13) Bedürüstī Allāhü Te</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i</w:t>
      </w:r>
      <w:r w:rsidRPr="00172B13">
        <w:rPr>
          <w:rFonts w:ascii="Minion Pro" w:hAnsi="Minion Pro" w:cs="Minion Pro"/>
        </w:rPr>
        <w:t>ş</w:t>
      </w:r>
      <w:r w:rsidRPr="00172B13">
        <w:t>idicid</w:t>
      </w:r>
      <w:r w:rsidRPr="00172B13">
        <w:rPr>
          <w:rFonts w:ascii="Minion Pro" w:hAnsi="Minion Pro" w:cs="Minion Pro"/>
        </w:rPr>
        <w:t>ü</w:t>
      </w:r>
      <w:r w:rsidRPr="00172B13">
        <w:t xml:space="preserve">r </w:t>
      </w:r>
      <w:r w:rsidR="0084442C" w:rsidRPr="00172B13">
        <w:rPr>
          <w:rFonts w:ascii="Times New Roman" w:hAnsi="Times New Roman" w:cs="Times New Roman"/>
        </w:rPr>
        <w:t>Ḫ</w:t>
      </w:r>
      <w:r w:rsidRPr="00172B13">
        <w:t xml:space="preserve">uveyle sözini. Görücidür anuñ </w:t>
      </w:r>
      <w:r w:rsidRPr="00172B13">
        <w:rPr>
          <w:rFonts w:ascii="Cambria" w:hAnsi="Cambria" w:cs="Cambria"/>
        </w:rPr>
        <w:t>ḥ</w:t>
      </w:r>
      <w:r w:rsidRPr="00172B13">
        <w:t xml:space="preserve">ālini ilerü zemānda </w:t>
      </w:r>
      <w:r w:rsidRPr="00172B13">
        <w:rPr>
          <w:rFonts w:ascii="Cambria" w:hAnsi="Cambria" w:cs="Cambria"/>
        </w:rPr>
        <w:t>ṭ</w:t>
      </w:r>
      <w:r w:rsidRPr="00172B13">
        <w:t>alā</w:t>
      </w:r>
      <w:r w:rsidRPr="00172B13">
        <w:rPr>
          <w:rFonts w:ascii="Cambria" w:hAnsi="Cambria" w:cs="Cambria"/>
        </w:rPr>
        <w:t>ḳ</w:t>
      </w:r>
      <w:r w:rsidRPr="00172B13">
        <w:t xml:space="preserve"> zıhār’-ile (14) olurdı ve Îlā’y-ile olurdı. Va</w:t>
      </w:r>
      <w:r w:rsidRPr="00172B13">
        <w:rPr>
          <w:rFonts w:ascii="Cambria" w:hAnsi="Cambria" w:cs="Cambria"/>
        </w:rPr>
        <w:t>ḳ</w:t>
      </w:r>
      <w:r w:rsidRPr="00172B13">
        <w:t xml:space="preserve">tā ki İslām geldi zıhār’- ile Îlā </w:t>
      </w:r>
      <w:r w:rsidRPr="00172B13">
        <w:rPr>
          <w:rFonts w:ascii="Cambria" w:hAnsi="Cambria" w:cs="Cambria"/>
        </w:rPr>
        <w:t>ḥ</w:t>
      </w:r>
      <w:r w:rsidRPr="00172B13">
        <w:t xml:space="preserve">ükminde </w:t>
      </w:r>
      <w:r w:rsidRPr="00172B13">
        <w:rPr>
          <w:rFonts w:ascii="Cambria" w:hAnsi="Cambria" w:cs="Cambria"/>
        </w:rPr>
        <w:t>ḳ</w:t>
      </w:r>
      <w:r w:rsidRPr="00172B13">
        <w:t xml:space="preserve">ıldı </w:t>
      </w:r>
      <w:r w:rsidRPr="00172B13">
        <w:rPr>
          <w:rFonts w:ascii="Cambria" w:hAnsi="Cambria" w:cs="Cambria"/>
        </w:rPr>
        <w:t>ṭ</w:t>
      </w:r>
      <w:r w:rsidRPr="00172B13">
        <w:t>alā</w:t>
      </w:r>
      <w:r w:rsidRPr="00172B13">
        <w:rPr>
          <w:rFonts w:ascii="Cambria" w:hAnsi="Cambria" w:cs="Cambria"/>
        </w:rPr>
        <w:t>ḳ</w:t>
      </w:r>
      <w:r w:rsidRPr="00172B13">
        <w:t xml:space="preserve"> </w:t>
      </w:r>
      <w:r w:rsidRPr="00172B13">
        <w:rPr>
          <w:rFonts w:ascii="Cambria" w:hAnsi="Cambria" w:cs="Cambria"/>
        </w:rPr>
        <w:t>ḥ</w:t>
      </w:r>
      <w:r w:rsidRPr="00172B13">
        <w:t xml:space="preserve">ükminde </w:t>
      </w:r>
      <w:r w:rsidRPr="00172B13">
        <w:rPr>
          <w:rFonts w:ascii="Cambria" w:hAnsi="Cambria" w:cs="Cambria"/>
        </w:rPr>
        <w:t>ḳ</w:t>
      </w:r>
      <w:r w:rsidRPr="00172B13">
        <w:t>ıldı. (15) Şunlar ki zıhār o</w:t>
      </w:r>
      <w:r w:rsidRPr="00172B13">
        <w:rPr>
          <w:rFonts w:ascii="Cambria" w:hAnsi="Cambria" w:cs="Cambria"/>
        </w:rPr>
        <w:t>ḳ</w:t>
      </w:r>
      <w:r w:rsidRPr="00172B13">
        <w:t xml:space="preserve">uşurlar sizden </w:t>
      </w:r>
      <w:r w:rsidRPr="00172B13">
        <w:rPr>
          <w:rFonts w:ascii="Times New Roman" w:hAnsi="Times New Roman" w:cs="Times New Roman"/>
        </w:rPr>
        <w:t>ʿ</w:t>
      </w:r>
      <w:r w:rsidRPr="00172B13">
        <w:t xml:space="preserve">avretler-ile ol </w:t>
      </w:r>
      <w:r w:rsidRPr="00172B13">
        <w:rPr>
          <w:rFonts w:ascii="Times New Roman" w:hAnsi="Times New Roman" w:cs="Times New Roman"/>
        </w:rPr>
        <w:t>ʿ</w:t>
      </w:r>
      <w:r w:rsidRPr="00172B13">
        <w:t>avretler (16) erlerin</w:t>
      </w:r>
      <w:r w:rsidRPr="00172B13">
        <w:rPr>
          <w:rFonts w:ascii="Minion Pro" w:hAnsi="Minion Pro" w:cs="Minion Pro"/>
        </w:rPr>
        <w:t>üñ</w:t>
      </w:r>
      <w:r w:rsidRPr="00172B13">
        <w:t xml:space="preserve"> anas</w:t>
      </w:r>
      <w:r w:rsidRPr="00172B13">
        <w:rPr>
          <w:rFonts w:ascii="Minion Pro" w:hAnsi="Minion Pro" w:cs="Minion Pro"/>
        </w:rPr>
        <w:t>ı</w:t>
      </w:r>
      <w:r w:rsidRPr="00172B13">
        <w:t xml:space="preserve"> deg</w:t>
      </w:r>
      <w:r w:rsidRPr="00172B13">
        <w:rPr>
          <w:rFonts w:ascii="Minion Pro" w:hAnsi="Minion Pro" w:cs="Minion Pro"/>
        </w:rPr>
        <w:t>ü</w:t>
      </w:r>
      <w:r w:rsidRPr="00172B13">
        <w:t>ld</w:t>
      </w:r>
      <w:r w:rsidRPr="00172B13">
        <w:rPr>
          <w:rFonts w:ascii="Minion Pro" w:hAnsi="Minion Pro" w:cs="Minion Pro"/>
        </w:rPr>
        <w:t>ü</w:t>
      </w:r>
      <w:r w:rsidRPr="00172B13">
        <w:t>r. Deg</w:t>
      </w:r>
      <w:r w:rsidRPr="00172B13">
        <w:rPr>
          <w:rFonts w:ascii="Minion Pro" w:hAnsi="Minion Pro" w:cs="Minion Pro"/>
        </w:rPr>
        <w:t>ü</w:t>
      </w:r>
      <w:r w:rsidRPr="00172B13">
        <w:t>ld</w:t>
      </w:r>
      <w:r w:rsidRPr="00172B13">
        <w:rPr>
          <w:rFonts w:ascii="Minion Pro" w:hAnsi="Minion Pro" w:cs="Minion Pro"/>
        </w:rPr>
        <w:t>ü</w:t>
      </w:r>
      <w:r w:rsidRPr="00172B13">
        <w:t>r anlaru</w:t>
      </w:r>
      <w:r w:rsidRPr="00172B13">
        <w:rPr>
          <w:rFonts w:ascii="Minion Pro" w:hAnsi="Minion Pro" w:cs="Minion Pro"/>
        </w:rPr>
        <w:t>ñ</w:t>
      </w:r>
      <w:r w:rsidRPr="00172B13">
        <w:t xml:space="preserve"> analar</w:t>
      </w:r>
      <w:r w:rsidRPr="00172B13">
        <w:rPr>
          <w:rFonts w:ascii="Minion Pro" w:hAnsi="Minion Pro" w:cs="Minion Pro"/>
        </w:rPr>
        <w:t>ı</w:t>
      </w:r>
      <w:r w:rsidRPr="00172B13">
        <w:t xml:space="preserve"> ill</w:t>
      </w:r>
      <w:r w:rsidRPr="00172B13">
        <w:rPr>
          <w:rFonts w:ascii="Minion Pro" w:hAnsi="Minion Pro" w:cs="Minion Pro"/>
        </w:rPr>
        <w:t>ā</w:t>
      </w:r>
      <w:r w:rsidRPr="00172B13">
        <w:t xml:space="preserve"> </w:t>
      </w:r>
      <w:r w:rsidRPr="00172B13">
        <w:rPr>
          <w:rFonts w:ascii="Minion Pro" w:hAnsi="Minion Pro" w:cs="Minion Pro"/>
        </w:rPr>
        <w:t>ş</w:t>
      </w:r>
      <w:r w:rsidRPr="00172B13">
        <w:t>unlardur kim (17) anlar</w:t>
      </w:r>
      <w:r w:rsidRPr="00172B13">
        <w:rPr>
          <w:rFonts w:ascii="Minion Pro" w:hAnsi="Minion Pro" w:cs="Minion Pro"/>
        </w:rPr>
        <w:t>ı</w:t>
      </w:r>
      <w:r w:rsidRPr="00172B13">
        <w:t xml:space="preserve"> </w:t>
      </w:r>
      <w:r w:rsidRPr="00172B13">
        <w:rPr>
          <w:rFonts w:ascii="Cambria" w:hAnsi="Cambria" w:cs="Cambria"/>
        </w:rPr>
        <w:t>ṭ</w:t>
      </w:r>
      <w:r w:rsidRPr="00172B13">
        <w:t xml:space="preserve">oġurdı ve </w:t>
      </w:r>
      <w:r w:rsidRPr="00172B13">
        <w:lastRenderedPageBreak/>
        <w:t>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anlar söylerler yaman sözi (18) ve bühtān sözlerden. Zīrā ki </w:t>
      </w:r>
      <w:r w:rsidRPr="00172B13">
        <w:rPr>
          <w:rFonts w:ascii="Times New Roman" w:hAnsi="Times New Roman" w:cs="Times New Roman"/>
        </w:rPr>
        <w:t>ʿ</w:t>
      </w:r>
      <w:r w:rsidRPr="00172B13">
        <w:t xml:space="preserve">avret </w:t>
      </w:r>
      <w:r w:rsidRPr="00172B13">
        <w:rPr>
          <w:rFonts w:ascii="Cambria" w:hAnsi="Cambria" w:cs="Cambria"/>
        </w:rPr>
        <w:t>ḳ</w:t>
      </w:r>
      <w:r w:rsidRPr="00172B13">
        <w:t xml:space="preserve">anġı </w:t>
      </w:r>
      <w:r w:rsidRPr="00172B13">
        <w:rPr>
          <w:rFonts w:ascii="Times New Roman" w:hAnsi="Times New Roman" w:cs="Times New Roman"/>
        </w:rPr>
        <w:t>ʿ</w:t>
      </w:r>
      <w:r w:rsidRPr="00172B13">
        <w:rPr>
          <w:rFonts w:ascii="Minion Pro" w:hAnsi="Minion Pro" w:cs="Minion Pro"/>
        </w:rPr>
        <w:t>ö</w:t>
      </w:r>
      <w:r w:rsidRPr="00172B13">
        <w:t>m</w:t>
      </w:r>
      <w:r w:rsidRPr="00172B13">
        <w:rPr>
          <w:rFonts w:ascii="Minion Pro" w:hAnsi="Minion Pro" w:cs="Minion Pro"/>
        </w:rPr>
        <w:t>ü</w:t>
      </w:r>
      <w:r w:rsidRPr="00172B13">
        <w:t>rde ana gibi oldu</w:t>
      </w:r>
      <w:r w:rsidRPr="00172B13">
        <w:rPr>
          <w:rFonts w:ascii="Minion Pro" w:hAnsi="Minion Pro" w:cs="Minion Pro"/>
        </w:rPr>
        <w:t>ġı</w:t>
      </w:r>
      <w:r w:rsidRPr="00172B13">
        <w:t xml:space="preserve"> ve 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(19) Tañrı Te</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w:t>
      </w:r>
      <w:r w:rsidRPr="00172B13">
        <w:rPr>
          <w:rFonts w:ascii="Cambria" w:hAnsi="Cambria" w:cs="Cambria"/>
        </w:rPr>
        <w:t>ṣ</w:t>
      </w:r>
      <w:r w:rsidRPr="00172B13">
        <w:t>uçlardan geçicidür. Ve şunlar ki zıhār o</w:t>
      </w:r>
      <w:r w:rsidRPr="00172B13">
        <w:rPr>
          <w:rFonts w:ascii="Cambria" w:hAnsi="Cambria" w:cs="Cambria"/>
        </w:rPr>
        <w:t>ḳ</w:t>
      </w:r>
      <w:r w:rsidRPr="00172B13">
        <w:t xml:space="preserve">uşurlar (20) </w:t>
      </w:r>
      <w:r w:rsidRPr="00172B13">
        <w:rPr>
          <w:rFonts w:ascii="Cambria" w:hAnsi="Cambria" w:cs="Cambria"/>
        </w:rPr>
        <w:t>ḫ</w:t>
      </w:r>
      <w:r w:rsidRPr="00172B13">
        <w:t xml:space="preserve">ātūnlarından andan </w:t>
      </w:r>
      <w:r w:rsidRPr="00172B13">
        <w:rPr>
          <w:rFonts w:ascii="Cambria" w:hAnsi="Cambria" w:cs="Cambria"/>
        </w:rPr>
        <w:t>ṣ</w:t>
      </w:r>
      <w:r w:rsidRPr="00172B13">
        <w:t>oñra rucū</w:t>
      </w:r>
      <w:r w:rsidRPr="00172B13">
        <w:rPr>
          <w:rFonts w:ascii="Times New Roman" w:hAnsi="Times New Roman" w:cs="Times New Roman"/>
        </w:rPr>
        <w:t>ʿ</w:t>
      </w:r>
      <w:r w:rsidRPr="00172B13">
        <w:t xml:space="preserve"> iderler didüklerini bozmaġa (21) pes bir nefs azād itmekdür anuñ dermānı biribirine. </w:t>
      </w:r>
      <w:r w:rsidRPr="00172B13">
        <w:rPr>
          <w:b/>
        </w:rPr>
        <w:t>[318b]</w:t>
      </w:r>
      <w:r w:rsidRPr="00172B13">
        <w:t xml:space="preserve"> (1) Bu bir sözdür anuñ sözdür anuñ-la ögütlenürsiz ve Allāh, şunı ki işlersiz, bilicidür. 4 (2) Pes şol ki bulmasa azād idecek anuñ kefāreti oruç dutma</w:t>
      </w:r>
      <w:r w:rsidRPr="00172B13">
        <w:rPr>
          <w:rFonts w:ascii="Cambria" w:hAnsi="Cambria" w:cs="Cambria"/>
        </w:rPr>
        <w:t>ḳ</w:t>
      </w:r>
      <w:r w:rsidRPr="00172B13">
        <w:t xml:space="preserve">dur (3) iki ay biribiri ardınca birbirine ulaşmadın. Pes şunuñ ki güci yetmeye (4) aña vācib olan altmış miskīn </w:t>
      </w:r>
      <w:r w:rsidRPr="00172B13">
        <w:rPr>
          <w:rFonts w:ascii="Cambria" w:hAnsi="Cambria" w:cs="Cambria"/>
        </w:rPr>
        <w:t>ṭ</w:t>
      </w:r>
      <w:r w:rsidRPr="00172B13">
        <w:t>oyurma</w:t>
      </w:r>
      <w:r w:rsidRPr="00172B13">
        <w:rPr>
          <w:rFonts w:ascii="Cambria" w:hAnsi="Cambria" w:cs="Cambria"/>
        </w:rPr>
        <w:t>ḳ</w:t>
      </w:r>
      <w:r w:rsidRPr="00172B13">
        <w:t>dur. Her miskīne buçu</w:t>
      </w:r>
      <w:r w:rsidRPr="00172B13">
        <w:rPr>
          <w:rFonts w:ascii="Cambria" w:hAnsi="Cambria" w:cs="Cambria"/>
        </w:rPr>
        <w:t>ḳ</w:t>
      </w:r>
      <w:r w:rsidRPr="00172B13">
        <w:t xml:space="preserve"> </w:t>
      </w:r>
      <w:r w:rsidRPr="00172B13">
        <w:rPr>
          <w:rFonts w:ascii="Cambria" w:hAnsi="Cambria" w:cs="Cambria"/>
        </w:rPr>
        <w:t>ṣ</w:t>
      </w:r>
      <w:r w:rsidRPr="00172B13">
        <w:t>a</w:t>
      </w:r>
      <w:r w:rsidRPr="00172B13">
        <w:rPr>
          <w:rFonts w:ascii="Times New Roman" w:hAnsi="Times New Roman" w:cs="Times New Roman"/>
        </w:rPr>
        <w:t>ʿ</w:t>
      </w:r>
      <w:r w:rsidRPr="00172B13">
        <w:t xml:space="preserve"> buġdāy (5) vire. Ol ki </w:t>
      </w:r>
      <w:r w:rsidRPr="00172B13">
        <w:rPr>
          <w:rFonts w:ascii="Cambria" w:hAnsi="Cambria" w:cs="Cambria"/>
        </w:rPr>
        <w:t>ẕ</w:t>
      </w:r>
      <w:r w:rsidRPr="00172B13">
        <w:t xml:space="preserve">ikr oldı kefāretden anuñ-içündür ki īmān getüresiz Tañrıya (6) ve Rasūli’ne. Ve ol geçen fetvālar Tañrınuñ </w:t>
      </w:r>
      <w:r w:rsidRPr="00172B13">
        <w:rPr>
          <w:rFonts w:ascii="Cambria" w:hAnsi="Cambria" w:cs="Cambria"/>
        </w:rPr>
        <w:t>ḥ</w:t>
      </w:r>
      <w:r w:rsidRPr="00172B13">
        <w:t xml:space="preserve">addleridür. Ve kāfirler (7)-içün </w:t>
      </w:r>
      <w:r w:rsidRPr="00172B13">
        <w:rPr>
          <w:rFonts w:ascii="Times New Roman" w:hAnsi="Times New Roman" w:cs="Times New Roman"/>
        </w:rPr>
        <w:t>ʿ</w:t>
      </w:r>
      <w:r w:rsidRPr="00172B13">
        <w:t>a</w:t>
      </w:r>
      <w:r w:rsidRPr="00172B13">
        <w:rPr>
          <w:rFonts w:ascii="Cambria" w:hAnsi="Cambria" w:cs="Cambria"/>
        </w:rPr>
        <w:t>ẕ</w:t>
      </w:r>
      <w:r w:rsidRPr="00172B13">
        <w:t>āb-ı elīm vardur.</w:t>
      </w:r>
      <w:r w:rsidRPr="00172B13">
        <w:rPr>
          <w:vertAlign w:val="superscript"/>
          <w:lang w:val="en-US"/>
        </w:rPr>
        <w:footnoteReference w:id="164"/>
      </w:r>
    </w:p>
    <w:p w14:paraId="4C83E12D" w14:textId="77777777" w:rsidR="00DE6C2A" w:rsidRPr="00172B13" w:rsidRDefault="00DE6C2A" w:rsidP="00D1682F">
      <w:pPr>
        <w:pStyle w:val="GvdeMetni"/>
      </w:pPr>
      <w:r w:rsidRPr="00172B13">
        <w:t xml:space="preserve">Eser incelemesinde ve kıyaslamalarla görüleceği üzere </w:t>
      </w:r>
      <w:r w:rsidR="00901496" w:rsidRPr="00172B13">
        <w:rPr>
          <w:i/>
        </w:rPr>
        <w:t>Cevâhîrü’l</w:t>
      </w:r>
      <w:r w:rsidRPr="00172B13">
        <w:rPr>
          <w:i/>
        </w:rPr>
        <w:t>-</w:t>
      </w:r>
      <w:r w:rsidR="00901496" w:rsidRPr="00172B13">
        <w:rPr>
          <w:i/>
        </w:rPr>
        <w:t>Asdâf</w:t>
      </w:r>
      <w:r w:rsidRPr="00172B13">
        <w:t xml:space="preserve"> eserine oldukça benzerlik göstermektedir. Bu bakımdan bu numaradaki eserin de diğer numaraların devamı olmadığı, aynı eseri ihtiva etmesine rağmen farklı nüshalar olduğu aşikardır. </w:t>
      </w:r>
    </w:p>
    <w:p w14:paraId="7A625ACE" w14:textId="77777777" w:rsidR="00DE6C2A" w:rsidRPr="00172B13" w:rsidRDefault="00D1682F" w:rsidP="00D1682F">
      <w:pPr>
        <w:pStyle w:val="Balk2"/>
      </w:pPr>
      <w:r w:rsidRPr="00172B13">
        <w:t>45 Hk 174 (Mhk174) Arşiv Numaralı Cildin Değerlendirilmesi</w:t>
      </w:r>
    </w:p>
    <w:p w14:paraId="2A427A69" w14:textId="708F1A77" w:rsidR="00DE6C2A" w:rsidRPr="00172B13" w:rsidRDefault="00DE6C2A" w:rsidP="00DE6C2A">
      <w:pPr>
        <w:pStyle w:val="GvdeMetni"/>
      </w:pPr>
      <w:r w:rsidRPr="00172B13">
        <w:t xml:space="preserve">Eser, Manisa İl Halk Kütüphanesi 45 Hk 174 (MHK174) numarada yer almaktadır. Eserin ismi kütüphane kayıtlarında </w:t>
      </w:r>
      <w:r w:rsidRPr="00172B13">
        <w:rPr>
          <w:i/>
        </w:rPr>
        <w:t xml:space="preserve">Tefsîr-i Kur’ân </w:t>
      </w:r>
      <w:r w:rsidRPr="00172B13">
        <w:t>adıyla kayıtlıdır. 210x147-155x105 mm ölçülerinde II+117 varak ve her bir sayfası 17 satır harekeli nesih ile yazılmıştır. Cildi rutubet lekeli ve birleşik harf filigranlı krem renklidir. Çizgi şemseli, zencirekli, köşebentli, mıklebli, yıpranmış kahverengi meşin cetveller ve söz başları kırmızı mürekkeble yazılmış olması ilk göze çarpan özelliğidir. Eser Anme cüzünün başından sonuna kadar olan kısmı ihtiva etmektedir. 1b'de Fatiha suresi bulunmaktadır. IIa’da O</w:t>
      </w:r>
      <w:r w:rsidR="0084442C" w:rsidRPr="00172B13">
        <w:t>smana</w:t>
      </w:r>
      <w:r w:rsidRPr="00172B13">
        <w:t>ğa-zâde Hüseyin b. Ahmed'in 1221/1805</w:t>
      </w:r>
      <w:r w:rsidRPr="00172B13">
        <w:rPr>
          <w:vertAlign w:val="superscript"/>
        </w:rPr>
        <w:footnoteReference w:id="165"/>
      </w:r>
      <w:r w:rsidRPr="00172B13">
        <w:t xml:space="preserve"> tarihli Muradiye Kütüphanesine vakıf kaydı ile vakıf mührü vardır. Bu mühürden eser içinde de bulunmaktadır. 1a-3a arasında tefsirle ilgili önsöz mahiyetinde bir bölüm vardır.</w:t>
      </w:r>
    </w:p>
    <w:p w14:paraId="535EE56F" w14:textId="77777777" w:rsidR="00DE6C2A" w:rsidRPr="00172B13" w:rsidRDefault="00DE6C2A" w:rsidP="00DE6C2A">
      <w:pPr>
        <w:pStyle w:val="GvdeMetni"/>
      </w:pPr>
      <w:r w:rsidRPr="00172B13">
        <w:t>Eserin söz varlığını göstermesi bakımından örnek verecek olursak;</w:t>
      </w:r>
    </w:p>
    <w:p w14:paraId="7A94C49D" w14:textId="04A0783B" w:rsidR="00DE6C2A" w:rsidRPr="00172B13" w:rsidRDefault="00DE6C2A" w:rsidP="00D1682F">
      <w:pPr>
        <w:pStyle w:val="DipnotMetni"/>
        <w:ind w:firstLine="0"/>
      </w:pPr>
      <w:r w:rsidRPr="00172B13">
        <w:rPr>
          <w:b/>
        </w:rPr>
        <w:t xml:space="preserve">[1b] </w:t>
      </w:r>
      <w:r w:rsidRPr="00172B13">
        <w:t>(1)Bismi’llāhi’r-ra</w:t>
      </w:r>
      <w:r w:rsidRPr="00172B13">
        <w:rPr>
          <w:rFonts w:ascii="Cambria" w:hAnsi="Cambria" w:cs="Cambria"/>
        </w:rPr>
        <w:t>ḥ</w:t>
      </w:r>
      <w:r w:rsidRPr="00172B13">
        <w:t>māni’r-ra</w:t>
      </w:r>
      <w:r w:rsidRPr="00172B13">
        <w:rPr>
          <w:rFonts w:ascii="Cambria" w:hAnsi="Cambria" w:cs="Cambria"/>
        </w:rPr>
        <w:t>ḥ</w:t>
      </w:r>
      <w:r w:rsidRPr="00172B13">
        <w:t>īm. (2) El-</w:t>
      </w:r>
      <w:r w:rsidRPr="00172B13">
        <w:rPr>
          <w:rFonts w:ascii="Cambria" w:hAnsi="Cambria" w:cs="Cambria"/>
        </w:rPr>
        <w:t>ḥ</w:t>
      </w:r>
      <w:r w:rsidRPr="00172B13">
        <w:t>amdu li’llāhi rabbi’l-</w:t>
      </w:r>
      <w:r w:rsidRPr="00172B13">
        <w:rPr>
          <w:rFonts w:ascii="Times New Roman" w:hAnsi="Times New Roman" w:cs="Times New Roman"/>
        </w:rPr>
        <w:t>ʿ</w:t>
      </w:r>
      <w:r w:rsidRPr="00172B13">
        <w:t>ālemīne. (3) Er-ra</w:t>
      </w:r>
      <w:r w:rsidRPr="00172B13">
        <w:rPr>
          <w:rFonts w:ascii="Cambria" w:hAnsi="Cambria" w:cs="Cambria"/>
        </w:rPr>
        <w:t>ḥ</w:t>
      </w:r>
      <w:r w:rsidRPr="00172B13">
        <w:t>māni’r-ra</w:t>
      </w:r>
      <w:r w:rsidRPr="00172B13">
        <w:rPr>
          <w:rFonts w:ascii="Cambria" w:hAnsi="Cambria" w:cs="Cambria"/>
        </w:rPr>
        <w:t>ḥ</w:t>
      </w:r>
      <w:r w:rsidRPr="00172B13">
        <w:t>īm, māliki yevmi’d-dīn. İyyāke (4) na</w:t>
      </w:r>
      <w:r w:rsidRPr="00172B13">
        <w:rPr>
          <w:rFonts w:ascii="Times New Roman" w:hAnsi="Times New Roman" w:cs="Times New Roman"/>
        </w:rPr>
        <w:t>ʿ</w:t>
      </w:r>
      <w:r w:rsidRPr="00172B13">
        <w:t>budü ve iyyāke nesta</w:t>
      </w:r>
      <w:r w:rsidRPr="00172B13">
        <w:rPr>
          <w:rFonts w:ascii="Times New Roman" w:hAnsi="Times New Roman" w:cs="Times New Roman"/>
        </w:rPr>
        <w:t>ʿ</w:t>
      </w:r>
      <w:r w:rsidRPr="00172B13">
        <w:t>īn ihdina’(5)-</w:t>
      </w:r>
      <w:r w:rsidRPr="00172B13">
        <w:rPr>
          <w:rFonts w:ascii="Cambria" w:hAnsi="Cambria" w:cs="Cambria"/>
        </w:rPr>
        <w:t>ṣ</w:t>
      </w:r>
      <w:r w:rsidRPr="00172B13">
        <w:t>ırā</w:t>
      </w:r>
      <w:r w:rsidRPr="00172B13">
        <w:rPr>
          <w:rFonts w:ascii="Cambria" w:hAnsi="Cambria" w:cs="Cambria"/>
        </w:rPr>
        <w:t>ṭ</w:t>
      </w:r>
      <w:r w:rsidRPr="00172B13">
        <w:t>a’l-müsta</w:t>
      </w:r>
      <w:r w:rsidRPr="00172B13">
        <w:rPr>
          <w:rFonts w:ascii="Cambria" w:hAnsi="Cambria" w:cs="Cambria"/>
        </w:rPr>
        <w:t>ḳ</w:t>
      </w:r>
      <w:r w:rsidRPr="00172B13">
        <w:t xml:space="preserve">īme, </w:t>
      </w:r>
      <w:r w:rsidRPr="00172B13">
        <w:rPr>
          <w:rFonts w:ascii="Cambria" w:hAnsi="Cambria" w:cs="Cambria"/>
        </w:rPr>
        <w:t>ṣ</w:t>
      </w:r>
      <w:r w:rsidRPr="00172B13">
        <w:t>ırā</w:t>
      </w:r>
      <w:r w:rsidRPr="00172B13">
        <w:rPr>
          <w:rFonts w:ascii="Cambria" w:hAnsi="Cambria" w:cs="Cambria"/>
        </w:rPr>
        <w:t>ṭ</w:t>
      </w:r>
      <w:r w:rsidRPr="00172B13">
        <w:t>a’l-le</w:t>
      </w:r>
      <w:r w:rsidRPr="00172B13">
        <w:rPr>
          <w:rFonts w:ascii="Cambria" w:hAnsi="Cambria" w:cs="Cambria"/>
        </w:rPr>
        <w:t>ẕ</w:t>
      </w:r>
      <w:r w:rsidRPr="00172B13">
        <w:rPr>
          <w:rFonts w:ascii="Minion Pro" w:hAnsi="Minion Pro" w:cs="Minion Pro"/>
        </w:rPr>
        <w:t>ī</w:t>
      </w:r>
      <w:r w:rsidRPr="00172B13">
        <w:t>ne en</w:t>
      </w:r>
      <w:r w:rsidRPr="00172B13">
        <w:rPr>
          <w:rFonts w:ascii="Times New Roman" w:hAnsi="Times New Roman" w:cs="Times New Roman"/>
        </w:rPr>
        <w:t>ʿ</w:t>
      </w:r>
      <w:r w:rsidRPr="00172B13">
        <w:t xml:space="preserve">amte (6) </w:t>
      </w:r>
      <w:r w:rsidRPr="00172B13">
        <w:rPr>
          <w:rFonts w:ascii="Times New Roman" w:hAnsi="Times New Roman" w:cs="Times New Roman"/>
        </w:rPr>
        <w:t>ʿ</w:t>
      </w:r>
      <w:r w:rsidRPr="00172B13">
        <w:t>aleyhim ġayri’l-maġ</w:t>
      </w:r>
      <w:r w:rsidRPr="00172B13">
        <w:rPr>
          <w:rFonts w:ascii="Cambria" w:hAnsi="Cambria" w:cs="Cambria"/>
        </w:rPr>
        <w:t>ḍ</w:t>
      </w:r>
      <w:r w:rsidRPr="00172B13">
        <w:t xml:space="preserve">ubi </w:t>
      </w:r>
      <w:r w:rsidRPr="00172B13">
        <w:rPr>
          <w:rFonts w:ascii="Times New Roman" w:hAnsi="Times New Roman" w:cs="Times New Roman"/>
        </w:rPr>
        <w:t>ʿ</w:t>
      </w:r>
      <w:r w:rsidRPr="00172B13">
        <w:t>aleyhim vela’(7)-ddāllīn.</w:t>
      </w:r>
      <w:r w:rsidRPr="00172B13">
        <w:rPr>
          <w:vertAlign w:val="superscript"/>
        </w:rPr>
        <w:footnoteReference w:id="166"/>
      </w:r>
      <w:r w:rsidRPr="00172B13">
        <w:t xml:space="preserve"> </w:t>
      </w:r>
      <w:r w:rsidRPr="00172B13">
        <w:rPr>
          <w:b/>
        </w:rPr>
        <w:t xml:space="preserve">[2a] </w:t>
      </w:r>
      <w:r w:rsidRPr="00172B13">
        <w:t xml:space="preserve">(Bu kısımda sene h. 1221 tarihli Osmanağa-zāde Hacı Hüseyin bin Hacı </w:t>
      </w:r>
      <w:r w:rsidRPr="00172B13">
        <w:lastRenderedPageBreak/>
        <w:t>Ahmed tarafından Saruhan’da (Manisa’da) Muradiye Kütüphanesine vakfettiğinin anlatıldığı Arapça olarak yedi satır kadar bir yazı ve altında mühür yer almaktadır.)</w:t>
      </w:r>
      <w:r w:rsidRPr="00172B13">
        <w:rPr>
          <w:vertAlign w:val="superscript"/>
        </w:rPr>
        <w:footnoteReference w:id="167"/>
      </w:r>
      <w:r w:rsidRPr="00172B13">
        <w:rPr>
          <w:b/>
        </w:rPr>
        <w:t xml:space="preserve">[2b] </w:t>
      </w:r>
      <w:r w:rsidRPr="00172B13">
        <w:t xml:space="preserve">Bu sayfa boştur. Herhangi bir yazı bulunmamaktadır. </w:t>
      </w:r>
      <w:r w:rsidRPr="00172B13">
        <w:rPr>
          <w:b/>
        </w:rPr>
        <w:t>[3a]</w:t>
      </w:r>
      <w:r w:rsidRPr="00172B13">
        <w:rPr>
          <w:b/>
          <w:vertAlign w:val="superscript"/>
        </w:rPr>
        <w:footnoteReference w:id="168"/>
      </w:r>
      <w:r w:rsidRPr="00172B13">
        <w:rPr>
          <w:b/>
        </w:rPr>
        <w:t xml:space="preserve"> </w:t>
      </w:r>
      <w:r w:rsidRPr="00172B13">
        <w:t>(1) Eu</w:t>
      </w:r>
      <w:r w:rsidRPr="00172B13">
        <w:rPr>
          <w:rFonts w:ascii="Cambria" w:hAnsi="Cambria" w:cs="Cambria"/>
        </w:rPr>
        <w:t>ẕ</w:t>
      </w:r>
      <w:r w:rsidRPr="00172B13">
        <w:t>u bi’llāhi mine’ş-şey</w:t>
      </w:r>
      <w:r w:rsidRPr="00172B13">
        <w:rPr>
          <w:rFonts w:ascii="Cambria" w:hAnsi="Cambria" w:cs="Cambria"/>
        </w:rPr>
        <w:t>ṭ</w:t>
      </w:r>
      <w:r w:rsidRPr="00172B13">
        <w:t>āni’r-racīm. Bismi’lāhi’r-ra</w:t>
      </w:r>
      <w:r w:rsidRPr="00172B13">
        <w:rPr>
          <w:rFonts w:ascii="Cambria" w:hAnsi="Cambria" w:cs="Cambria"/>
        </w:rPr>
        <w:t>ḥ</w:t>
      </w:r>
      <w:r w:rsidRPr="00172B13">
        <w:t>māni’r-ra</w:t>
      </w:r>
      <w:r w:rsidRPr="00172B13">
        <w:rPr>
          <w:rFonts w:ascii="Cambria" w:hAnsi="Cambria" w:cs="Cambria"/>
        </w:rPr>
        <w:t>ḥ</w:t>
      </w:r>
      <w:r w:rsidRPr="00172B13">
        <w:t xml:space="preserve">īm.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t xml:space="preserve">ālā (2) buyurdı; “İy </w:t>
      </w:r>
      <w:r w:rsidRPr="00172B13">
        <w:rPr>
          <w:rFonts w:ascii="Cambria" w:hAnsi="Cambria" w:cs="Cambria"/>
        </w:rPr>
        <w:t>ḥ</w:t>
      </w:r>
      <w:r w:rsidRPr="00172B13">
        <w:t xml:space="preserve">abībim, saña bundan </w:t>
      </w:r>
      <w:r w:rsidRPr="00172B13">
        <w:rPr>
          <w:rFonts w:ascii="Cambria" w:hAnsi="Cambria" w:cs="Cambria"/>
        </w:rPr>
        <w:t>ṭ</w:t>
      </w:r>
      <w:r w:rsidRPr="00172B13">
        <w:t>añsu</w:t>
      </w:r>
      <w:r w:rsidRPr="00172B13">
        <w:rPr>
          <w:rFonts w:ascii="Cambria" w:hAnsi="Cambria" w:cs="Cambria"/>
        </w:rPr>
        <w:t>ḳ</w:t>
      </w:r>
      <w:r w:rsidRPr="00172B13">
        <w:rPr>
          <w:vertAlign w:val="superscript"/>
        </w:rPr>
        <w:footnoteReference w:id="169"/>
      </w:r>
      <w:r w:rsidRPr="00172B13">
        <w:t xml:space="preserve"> nesne göstereyin tā ki göricek </w:t>
      </w:r>
      <w:r w:rsidRPr="00172B13">
        <w:rPr>
          <w:rFonts w:ascii="Cambria" w:hAnsi="Cambria" w:cs="Cambria"/>
        </w:rPr>
        <w:t>ṭ</w:t>
      </w:r>
      <w:r w:rsidRPr="00172B13">
        <w:t xml:space="preserve">añlaya-(3)sın”. Pes, Resūl </w:t>
      </w:r>
      <w:r w:rsidRPr="00172B13">
        <w:rPr>
          <w:rFonts w:ascii="Cambria" w:hAnsi="Cambria" w:cs="Cambria"/>
        </w:rPr>
        <w:t>ḥ</w:t>
      </w:r>
      <w:r w:rsidRPr="00172B13">
        <w:t xml:space="preserve">ażreti eyitdi, “İlāhī ve seyyidī ve mevlāyī, eger gösterirseñ yüz biñ (4) cān dilile görem”. Andan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buyurdı ki “İy benüm </w:t>
      </w:r>
      <w:r w:rsidRPr="00172B13">
        <w:rPr>
          <w:rFonts w:ascii="Cambria" w:hAnsi="Cambria" w:cs="Cambria"/>
        </w:rPr>
        <w:t>ḥ</w:t>
      </w:r>
      <w:r w:rsidRPr="00172B13">
        <w:t xml:space="preserve">abībim, ol deñizleriñ </w:t>
      </w:r>
      <w:r w:rsidRPr="00172B13">
        <w:rPr>
          <w:rFonts w:ascii="Cambria" w:hAnsi="Cambria" w:cs="Cambria"/>
        </w:rPr>
        <w:t>ḳ</w:t>
      </w:r>
      <w:r w:rsidRPr="00172B13">
        <w:t>atına var (5) da</w:t>
      </w:r>
      <w:r w:rsidRPr="00172B13">
        <w:rPr>
          <w:rFonts w:ascii="Cambria" w:hAnsi="Cambria" w:cs="Cambria"/>
        </w:rPr>
        <w:t>ḫ</w:t>
      </w:r>
      <w:r w:rsidRPr="00172B13">
        <w:t>ı bir kez</w:t>
      </w:r>
      <w:r w:rsidRPr="00172B13">
        <w:rPr>
          <w:vertAlign w:val="superscript"/>
        </w:rPr>
        <w:footnoteReference w:id="170"/>
      </w:r>
      <w:r w:rsidRPr="00172B13">
        <w:t xml:space="preserve">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di.”.</w:t>
      </w:r>
      <w:r w:rsidRPr="00172B13">
        <w:rPr>
          <w:i/>
        </w:rPr>
        <w:t xml:space="preserve"> </w:t>
      </w:r>
      <w:r w:rsidRPr="00172B13">
        <w:t xml:space="preserve">Çün Resūl </w:t>
      </w:r>
      <w:r w:rsidRPr="00172B13">
        <w:rPr>
          <w:rFonts w:ascii="Cambria" w:hAnsi="Cambria" w:cs="Cambria"/>
        </w:rPr>
        <w:t>ḥ</w:t>
      </w:r>
      <w:r w:rsidRPr="00172B13">
        <w:t xml:space="preserve">ażreti </w:t>
      </w:r>
      <w:r w:rsidRPr="00172B13">
        <w:rPr>
          <w:rFonts w:ascii="Cambria" w:hAnsi="Cambria" w:cs="Cambria"/>
        </w:rPr>
        <w:t>ṭ</w:t>
      </w:r>
      <w:r w:rsidRPr="00172B13">
        <w:t xml:space="preserve">urdı (6) ol deñizleriñ </w:t>
      </w:r>
      <w:r w:rsidRPr="00172B13">
        <w:rPr>
          <w:rFonts w:ascii="Cambria" w:hAnsi="Cambria" w:cs="Cambria"/>
        </w:rPr>
        <w:t>ḳ</w:t>
      </w:r>
      <w:r w:rsidRPr="00172B13">
        <w:t xml:space="preserve">atına vardı, eyitdi;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 xml:space="preserve">Çün Resūl (7) </w:t>
      </w:r>
      <w:r w:rsidRPr="00172B13">
        <w:rPr>
          <w:i/>
        </w:rPr>
        <w:t xml:space="preserve">Bismi’llāh </w:t>
      </w:r>
      <w:r w:rsidRPr="00172B13">
        <w:t>didi, Allāh didigi sā</w:t>
      </w:r>
      <w:r w:rsidRPr="00172B13">
        <w:rPr>
          <w:rFonts w:ascii="Times New Roman" w:hAnsi="Times New Roman" w:cs="Times New Roman"/>
        </w:rPr>
        <w:t>ʿ</w:t>
      </w:r>
      <w:r w:rsidRPr="00172B13">
        <w:t xml:space="preserve">at Resūlüñ mübārek aġzından bir yeşil </w:t>
      </w:r>
      <w:r w:rsidRPr="00172B13">
        <w:rPr>
          <w:rFonts w:ascii="Cambria" w:hAnsi="Cambria" w:cs="Cambria"/>
        </w:rPr>
        <w:t>ḳ</w:t>
      </w:r>
      <w:r w:rsidRPr="00172B13">
        <w:t>uş (8) çı</w:t>
      </w:r>
      <w:r w:rsidRPr="00172B13">
        <w:rPr>
          <w:rFonts w:ascii="Cambria" w:hAnsi="Cambria" w:cs="Cambria"/>
        </w:rPr>
        <w:t>ḳ</w:t>
      </w:r>
      <w:r w:rsidRPr="00172B13">
        <w:t xml:space="preserve">dı ol </w:t>
      </w:r>
      <w:r w:rsidRPr="00172B13">
        <w:rPr>
          <w:rFonts w:ascii="Times New Roman" w:hAnsi="Times New Roman" w:cs="Times New Roman"/>
        </w:rPr>
        <w:t>ʿ</w:t>
      </w:r>
      <w:r w:rsidRPr="00172B13">
        <w:t>a</w:t>
      </w:r>
      <w:r w:rsidRPr="00172B13">
        <w:rPr>
          <w:rFonts w:ascii="Cambria" w:hAnsi="Cambria" w:cs="Cambria"/>
        </w:rPr>
        <w:t>ṭ</w:t>
      </w:r>
      <w:r w:rsidRPr="00172B13">
        <w:t xml:space="preserve">ā deñizne yöneldi, ol </w:t>
      </w:r>
      <w:r w:rsidRPr="00172B13">
        <w:rPr>
          <w:rFonts w:ascii="Cambria" w:hAnsi="Cambria" w:cs="Cambria"/>
        </w:rPr>
        <w:t>ḳ</w:t>
      </w:r>
      <w:r w:rsidRPr="00172B13">
        <w:t xml:space="preserve">uş deñize varınca büyüdi bir dünyāca </w:t>
      </w:r>
      <w:r w:rsidRPr="00172B13">
        <w:rPr>
          <w:rFonts w:ascii="Cambria" w:hAnsi="Cambria" w:cs="Cambria"/>
        </w:rPr>
        <w:t>ḳ</w:t>
      </w:r>
      <w:r w:rsidRPr="00172B13">
        <w:t xml:space="preserve">adar (9) oldı, ol deñize </w:t>
      </w:r>
      <w:r w:rsidRPr="00172B13">
        <w:rPr>
          <w:rFonts w:ascii="Cambria" w:hAnsi="Cambria" w:cs="Cambria"/>
        </w:rPr>
        <w:t>ṭ</w:t>
      </w:r>
      <w:r w:rsidRPr="00172B13">
        <w:t>aldı ço</w:t>
      </w:r>
      <w:r w:rsidRPr="00172B13">
        <w:rPr>
          <w:rFonts w:ascii="Cambria" w:hAnsi="Cambria" w:cs="Cambria"/>
        </w:rPr>
        <w:t>ḳ</w:t>
      </w:r>
      <w:r w:rsidRPr="00172B13">
        <w:t xml:space="preserve"> </w:t>
      </w:r>
      <w:r w:rsidRPr="00172B13">
        <w:rPr>
          <w:rFonts w:ascii="Cambria" w:hAnsi="Cambria" w:cs="Cambria"/>
        </w:rPr>
        <w:t>ṣ</w:t>
      </w:r>
      <w:r w:rsidRPr="00172B13">
        <w:t>u getürdi çı</w:t>
      </w:r>
      <w:r w:rsidRPr="00172B13">
        <w:rPr>
          <w:rFonts w:ascii="Cambria" w:hAnsi="Cambria" w:cs="Cambria"/>
        </w:rPr>
        <w:t>ḳ</w:t>
      </w:r>
      <w:r w:rsidRPr="00172B13">
        <w:t xml:space="preserve">dı </w:t>
      </w:r>
      <w:r w:rsidRPr="00172B13">
        <w:rPr>
          <w:rFonts w:ascii="Times New Roman" w:hAnsi="Times New Roman" w:cs="Times New Roman"/>
        </w:rPr>
        <w:t>ʿ</w:t>
      </w:r>
      <w:r w:rsidRPr="00172B13">
        <w:t xml:space="preserve">arş altında vardı bir kez silkindi (10) nice yüz biñ </w:t>
      </w:r>
      <w:r w:rsidRPr="00172B13">
        <w:rPr>
          <w:rFonts w:ascii="Cambria" w:hAnsi="Cambria" w:cs="Cambria"/>
        </w:rPr>
        <w:t>ḳ</w:t>
      </w:r>
      <w:r w:rsidRPr="00172B13">
        <w:t>a</w:t>
      </w:r>
      <w:r w:rsidRPr="00172B13">
        <w:rPr>
          <w:rFonts w:ascii="Cambria" w:hAnsi="Cambria" w:cs="Cambria"/>
        </w:rPr>
        <w:t>ṭ</w:t>
      </w:r>
      <w:r w:rsidRPr="00172B13">
        <w:t xml:space="preserve">re ol </w:t>
      </w:r>
      <w:r w:rsidRPr="00172B13">
        <w:rPr>
          <w:rFonts w:ascii="Cambria" w:hAnsi="Cambria" w:cs="Cambria"/>
        </w:rPr>
        <w:t>ḳ</w:t>
      </w:r>
      <w:r w:rsidRPr="00172B13">
        <w:t xml:space="preserve">uşuñ </w:t>
      </w:r>
      <w:r w:rsidRPr="00172B13">
        <w:rPr>
          <w:rFonts w:ascii="Cambria" w:hAnsi="Cambria" w:cs="Cambria"/>
        </w:rPr>
        <w:t>ḳ</w:t>
      </w:r>
      <w:r w:rsidRPr="00172B13">
        <w:t xml:space="preserve">anādından </w:t>
      </w:r>
      <w:r w:rsidRPr="00172B13">
        <w:rPr>
          <w:rFonts w:ascii="Cambria" w:hAnsi="Cambria" w:cs="Cambria"/>
        </w:rPr>
        <w:t>ṭ</w:t>
      </w:r>
      <w:r w:rsidRPr="00172B13">
        <w:t xml:space="preserve">amdı, </w:t>
      </w:r>
      <w:r w:rsidRPr="00172B13">
        <w:rPr>
          <w:rFonts w:ascii="Cambria" w:hAnsi="Cambria" w:cs="Cambria"/>
        </w:rPr>
        <w:t>ḳ</w:t>
      </w:r>
      <w:r w:rsidRPr="00172B13">
        <w:t>a</w:t>
      </w:r>
      <w:r w:rsidRPr="00172B13">
        <w:rPr>
          <w:rFonts w:ascii="Cambria" w:hAnsi="Cambria" w:cs="Cambria"/>
        </w:rPr>
        <w:t>ṭ</w:t>
      </w:r>
      <w:r w:rsidRPr="00172B13">
        <w:t xml:space="preserve">resinden bir ferişteh yaratdı. (11) Andan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nidā </w:t>
      </w:r>
      <w:r w:rsidRPr="00172B13">
        <w:rPr>
          <w:rFonts w:ascii="Cambria" w:hAnsi="Cambria" w:cs="Cambria"/>
        </w:rPr>
        <w:t>ḳ</w:t>
      </w:r>
      <w:r w:rsidRPr="00172B13">
        <w:t>ıldı kim “İy feriştehlerim, varıñ uçma</w:t>
      </w:r>
      <w:r w:rsidRPr="00172B13">
        <w:rPr>
          <w:rFonts w:ascii="Cambria" w:hAnsi="Cambria" w:cs="Cambria"/>
        </w:rPr>
        <w:t>ḳ</w:t>
      </w:r>
      <w:r w:rsidRPr="00172B13">
        <w:t xml:space="preserve"> içinde Allāh diyen </w:t>
      </w:r>
      <w:r w:rsidRPr="00172B13">
        <w:rPr>
          <w:rFonts w:ascii="Cambria" w:hAnsi="Cambria" w:cs="Cambria"/>
        </w:rPr>
        <w:t>ḳ</w:t>
      </w:r>
      <w:r w:rsidRPr="00172B13">
        <w:t xml:space="preserve">ulum içün (12) </w:t>
      </w:r>
      <w:r w:rsidRPr="00172B13">
        <w:rPr>
          <w:rFonts w:ascii="Cambria" w:hAnsi="Cambria" w:cs="Cambria"/>
        </w:rPr>
        <w:t>ḳ</w:t>
      </w:r>
      <w:r w:rsidRPr="00172B13">
        <w:t>ollu</w:t>
      </w:r>
      <w:r w:rsidRPr="00172B13">
        <w:rPr>
          <w:rFonts w:ascii="Cambria" w:hAnsi="Cambria" w:cs="Cambria"/>
        </w:rPr>
        <w:t>ḳ</w:t>
      </w:r>
      <w:r w:rsidRPr="00172B13">
        <w:t>cılar oluñ, kimüñüz u</w:t>
      </w:r>
      <w:r w:rsidRPr="00172B13">
        <w:rPr>
          <w:rFonts w:ascii="Cambria" w:hAnsi="Cambria" w:cs="Cambria"/>
        </w:rPr>
        <w:t>ḉ</w:t>
      </w:r>
      <w:r w:rsidRPr="00172B13">
        <w:t>ma</w:t>
      </w:r>
      <w:r w:rsidRPr="00172B13">
        <w:rPr>
          <w:rFonts w:ascii="Cambria" w:hAnsi="Cambria" w:cs="Cambria"/>
        </w:rPr>
        <w:t>ḳ</w:t>
      </w:r>
      <w:r w:rsidRPr="00172B13">
        <w:t>da anıñ</w:t>
      </w:r>
      <w:r w:rsidRPr="00172B13">
        <w:rPr>
          <w:rFonts w:ascii="Cambria" w:hAnsi="Cambria" w:cs="Cambria"/>
        </w:rPr>
        <w:t>ḉ</w:t>
      </w:r>
      <w:r w:rsidRPr="00172B13">
        <w:t>ün köşkler yapıñ ve kimiñüz baġlar ve baġ</w:t>
      </w:r>
      <w:r w:rsidRPr="00172B13">
        <w:rPr>
          <w:rFonts w:ascii="Cambria" w:hAnsi="Cambria" w:cs="Cambria"/>
        </w:rPr>
        <w:t>ḉ</w:t>
      </w:r>
      <w:r w:rsidRPr="00172B13">
        <w:t>alar dikiñ (13) ve kimiñüz ırma</w:t>
      </w:r>
      <w:r w:rsidRPr="00172B13">
        <w:rPr>
          <w:rFonts w:ascii="Cambria" w:hAnsi="Cambria" w:cs="Cambria"/>
        </w:rPr>
        <w:t>ḳ</w:t>
      </w:r>
      <w:r w:rsidRPr="00172B13">
        <w:t>lar düzüñ”. Böyle dise hemān ol feriştehler u</w:t>
      </w:r>
      <w:r w:rsidRPr="00172B13">
        <w:rPr>
          <w:rFonts w:ascii="Cambria" w:hAnsi="Cambria" w:cs="Cambria"/>
        </w:rPr>
        <w:t>ḉ</w:t>
      </w:r>
      <w:r w:rsidRPr="00172B13">
        <w:t>maġa getdiler Allāh Ta</w:t>
      </w:r>
      <w:r w:rsidRPr="00172B13">
        <w:rPr>
          <w:rFonts w:ascii="Times New Roman" w:hAnsi="Times New Roman" w:cs="Times New Roman"/>
        </w:rPr>
        <w:t>ʿ</w:t>
      </w:r>
      <w:r w:rsidRPr="00172B13">
        <w:t xml:space="preserve">ālā’nıñ (14) buyruġına yerine getürmegiçün. Pes, Resūl </w:t>
      </w:r>
      <w:r w:rsidRPr="00172B13">
        <w:rPr>
          <w:rFonts w:ascii="Cambria" w:hAnsi="Cambria" w:cs="Cambria"/>
        </w:rPr>
        <w:t>ḥ</w:t>
      </w:r>
      <w:r w:rsidRPr="00172B13">
        <w:t xml:space="preserve">ażret </w:t>
      </w:r>
      <w:r w:rsidRPr="00172B13">
        <w:rPr>
          <w:i/>
        </w:rPr>
        <w:t>ra</w:t>
      </w:r>
      <w:r w:rsidRPr="00172B13">
        <w:rPr>
          <w:rFonts w:ascii="Cambria" w:hAnsi="Cambria" w:cs="Cambria"/>
          <w:i/>
        </w:rPr>
        <w:t>ḥ</w:t>
      </w:r>
      <w:r w:rsidRPr="00172B13">
        <w:rPr>
          <w:i/>
        </w:rPr>
        <w:t>man</w:t>
      </w:r>
      <w:r w:rsidRPr="00172B13">
        <w:t xml:space="preserve"> didigi sā</w:t>
      </w:r>
      <w:r w:rsidRPr="00172B13">
        <w:rPr>
          <w:rFonts w:ascii="Times New Roman" w:hAnsi="Times New Roman" w:cs="Times New Roman"/>
        </w:rPr>
        <w:t>ʿ</w:t>
      </w:r>
      <w:r w:rsidRPr="00172B13">
        <w:t>at bir a</w:t>
      </w:r>
      <w:r w:rsidRPr="00172B13">
        <w:rPr>
          <w:rFonts w:ascii="Cambria" w:hAnsi="Cambria" w:cs="Cambria"/>
        </w:rPr>
        <w:t>ḳ</w:t>
      </w:r>
      <w:r w:rsidRPr="00172B13">
        <w:t xml:space="preserve"> </w:t>
      </w:r>
      <w:r w:rsidRPr="00172B13">
        <w:rPr>
          <w:rFonts w:ascii="Cambria" w:hAnsi="Cambria" w:cs="Cambria"/>
        </w:rPr>
        <w:t>ḳ</w:t>
      </w:r>
      <w:r w:rsidRPr="00172B13">
        <w:t>uş (15) Resūlüñ mübārek aġzından çı</w:t>
      </w:r>
      <w:r w:rsidRPr="00172B13">
        <w:rPr>
          <w:rFonts w:ascii="Cambria" w:hAnsi="Cambria" w:cs="Cambria"/>
        </w:rPr>
        <w:t>ḳ</w:t>
      </w:r>
      <w:r w:rsidRPr="00172B13">
        <w:t>dı, ol cūd</w:t>
      </w:r>
      <w:r w:rsidRPr="00172B13">
        <w:rPr>
          <w:vertAlign w:val="superscript"/>
        </w:rPr>
        <w:footnoteReference w:id="171"/>
      </w:r>
      <w:r w:rsidRPr="00172B13">
        <w:t xml:space="preserve"> cūd deñizne yöneldi ol deñize varınca büyür-(16)di, bir bu </w:t>
      </w:r>
      <w:r w:rsidRPr="00172B13">
        <w:lastRenderedPageBreak/>
        <w:t xml:space="preserve">dünyāca oldı. Ve ol deñize </w:t>
      </w:r>
      <w:r w:rsidRPr="00172B13">
        <w:rPr>
          <w:rFonts w:ascii="Cambria" w:hAnsi="Cambria" w:cs="Cambria"/>
        </w:rPr>
        <w:t>ṭ</w:t>
      </w:r>
      <w:r w:rsidRPr="00172B13">
        <w:t>aldı girü çı</w:t>
      </w:r>
      <w:r w:rsidRPr="00172B13">
        <w:rPr>
          <w:rFonts w:ascii="Cambria" w:hAnsi="Cambria" w:cs="Cambria"/>
        </w:rPr>
        <w:t>ḳ</w:t>
      </w:r>
      <w:r w:rsidRPr="00172B13">
        <w:t xml:space="preserve">dı </w:t>
      </w:r>
      <w:r w:rsidRPr="00172B13">
        <w:rPr>
          <w:rFonts w:ascii="Times New Roman" w:hAnsi="Times New Roman" w:cs="Times New Roman"/>
        </w:rPr>
        <w:t>ʿ</w:t>
      </w:r>
      <w:r w:rsidRPr="00172B13">
        <w:t xml:space="preserve">arş altına vardı silkindi (17) </w:t>
      </w:r>
      <w:r w:rsidRPr="00172B13">
        <w:rPr>
          <w:rFonts w:ascii="Cambria" w:hAnsi="Cambria" w:cs="Cambria"/>
        </w:rPr>
        <w:t>ḳ</w:t>
      </w:r>
      <w:r w:rsidRPr="00172B13">
        <w:t>anatlarından ne</w:t>
      </w:r>
      <w:r w:rsidRPr="00172B13">
        <w:rPr>
          <w:rFonts w:ascii="Cambria" w:hAnsi="Cambria" w:cs="Cambria"/>
        </w:rPr>
        <w:t>ḉ</w:t>
      </w:r>
      <w:r w:rsidRPr="00172B13">
        <w:t xml:space="preserve">e yere biñ </w:t>
      </w:r>
      <w:r w:rsidRPr="00172B13">
        <w:rPr>
          <w:rFonts w:ascii="Cambria" w:hAnsi="Cambria" w:cs="Cambria"/>
        </w:rPr>
        <w:t>ḳ</w:t>
      </w:r>
      <w:r w:rsidRPr="00172B13">
        <w:t>a</w:t>
      </w:r>
      <w:r w:rsidRPr="00172B13">
        <w:rPr>
          <w:rFonts w:ascii="Cambria" w:hAnsi="Cambria" w:cs="Cambria"/>
        </w:rPr>
        <w:t>ṭ</w:t>
      </w:r>
      <w:r w:rsidRPr="00172B13">
        <w:t xml:space="preserve">re </w:t>
      </w:r>
      <w:r w:rsidRPr="00172B13">
        <w:rPr>
          <w:rFonts w:ascii="Cambria" w:hAnsi="Cambria" w:cs="Cambria"/>
        </w:rPr>
        <w:t>ṭ</w:t>
      </w:r>
      <w:r w:rsidRPr="00172B13">
        <w:t xml:space="preserve">amdı, her bir </w:t>
      </w:r>
      <w:r w:rsidRPr="00172B13">
        <w:rPr>
          <w:rFonts w:ascii="Cambria" w:hAnsi="Cambria" w:cs="Cambria"/>
        </w:rPr>
        <w:t>ḳ</w:t>
      </w:r>
      <w:r w:rsidRPr="00172B13">
        <w:t>a</w:t>
      </w:r>
      <w:r w:rsidRPr="00172B13">
        <w:rPr>
          <w:rFonts w:ascii="Cambria" w:hAnsi="Cambria" w:cs="Cambria"/>
        </w:rPr>
        <w:t>ṭ</w:t>
      </w:r>
      <w:r w:rsidRPr="00172B13">
        <w:t xml:space="preserve">reden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bir ferişteh yaratdı, anlara da </w:t>
      </w:r>
      <w:r w:rsidRPr="00172B13">
        <w:rPr>
          <w:b/>
        </w:rPr>
        <w:t xml:space="preserve">[3b] </w:t>
      </w:r>
      <w:r w:rsidRPr="00172B13">
        <w:t xml:space="preserve">(1) </w:t>
      </w:r>
      <w:r w:rsidRPr="00172B13">
        <w:rPr>
          <w:rFonts w:ascii="Cambria" w:hAnsi="Cambria" w:cs="Cambria"/>
        </w:rPr>
        <w:t>ḫ</w:t>
      </w:r>
      <w:r w:rsidRPr="00172B13">
        <w:t>i</w:t>
      </w:r>
      <w:r w:rsidRPr="00172B13">
        <w:rPr>
          <w:rFonts w:ascii="Cambria" w:hAnsi="Cambria" w:cs="Cambria"/>
        </w:rPr>
        <w:t>ṭ</w:t>
      </w:r>
      <w:r w:rsidRPr="00172B13">
        <w:t>āb geldi kim “</w:t>
      </w:r>
      <w:r w:rsidRPr="00172B13">
        <w:rPr>
          <w:i/>
        </w:rPr>
        <w:t>Ra</w:t>
      </w:r>
      <w:r w:rsidRPr="00172B13">
        <w:rPr>
          <w:rFonts w:ascii="Cambria" w:hAnsi="Cambria" w:cs="Cambria"/>
          <w:i/>
        </w:rPr>
        <w:t>ḥ</w:t>
      </w:r>
      <w:r w:rsidRPr="00172B13">
        <w:rPr>
          <w:i/>
        </w:rPr>
        <w:t xml:space="preserve">mān </w:t>
      </w:r>
      <w:r w:rsidRPr="00172B13">
        <w:t xml:space="preserve">diyen </w:t>
      </w:r>
      <w:r w:rsidRPr="00172B13">
        <w:rPr>
          <w:rFonts w:ascii="Cambria" w:hAnsi="Cambria" w:cs="Cambria"/>
        </w:rPr>
        <w:t>ḳ</w:t>
      </w:r>
      <w:r w:rsidRPr="00172B13">
        <w:t>ulum içün varıñ uçma</w:t>
      </w:r>
      <w:r w:rsidRPr="00172B13">
        <w:rPr>
          <w:rFonts w:ascii="Cambria" w:hAnsi="Cambria" w:cs="Cambria"/>
        </w:rPr>
        <w:t>ḳ</w:t>
      </w:r>
      <w:r w:rsidRPr="00172B13">
        <w:t xml:space="preserve">da </w:t>
      </w:r>
      <w:r w:rsidRPr="00172B13">
        <w:rPr>
          <w:rFonts w:ascii="Cambria" w:hAnsi="Cambria" w:cs="Cambria"/>
        </w:rPr>
        <w:t>ḳ</w:t>
      </w:r>
      <w:r w:rsidRPr="00172B13">
        <w:t>ollu</w:t>
      </w:r>
      <w:r w:rsidRPr="00172B13">
        <w:rPr>
          <w:rFonts w:ascii="Cambria" w:hAnsi="Cambria" w:cs="Cambria"/>
        </w:rPr>
        <w:t>ḳ</w:t>
      </w:r>
      <w:r w:rsidRPr="00172B13">
        <w:t xml:space="preserve">cılar oluñ tā </w:t>
      </w:r>
      <w:r w:rsidRPr="00172B13">
        <w:rPr>
          <w:rFonts w:ascii="Cambria" w:hAnsi="Cambria" w:cs="Cambria"/>
        </w:rPr>
        <w:t>ḳ</w:t>
      </w:r>
      <w:r w:rsidRPr="00172B13">
        <w:t>ıyā-(2)mete degin köşkler ve saraylar yapıñ”, anlar da u</w:t>
      </w:r>
      <w:r w:rsidRPr="00172B13">
        <w:rPr>
          <w:rFonts w:ascii="Cambria" w:hAnsi="Cambria" w:cs="Cambria"/>
        </w:rPr>
        <w:t>ḉ</w:t>
      </w:r>
      <w:r w:rsidRPr="00172B13">
        <w:t xml:space="preserve">maġa gitdiler. Pes, Resūl </w:t>
      </w:r>
      <w:r w:rsidRPr="00172B13">
        <w:rPr>
          <w:rFonts w:ascii="Cambria" w:hAnsi="Cambria" w:cs="Cambria"/>
        </w:rPr>
        <w:t>ḥ</w:t>
      </w:r>
      <w:r w:rsidRPr="00172B13">
        <w:t xml:space="preserve">ażreti </w:t>
      </w:r>
      <w:r w:rsidRPr="00172B13">
        <w:rPr>
          <w:rFonts w:ascii="Times New Roman" w:hAnsi="Times New Roman" w:cs="Times New Roman"/>
        </w:rPr>
        <w:t>ʿ</w:t>
      </w:r>
      <w:r w:rsidRPr="00172B13">
        <w:t xml:space="preserve">aleyhi’(3)s-selām, </w:t>
      </w:r>
      <w:r w:rsidRPr="00172B13">
        <w:rPr>
          <w:i/>
        </w:rPr>
        <w:t>ra</w:t>
      </w:r>
      <w:r w:rsidRPr="00172B13">
        <w:rPr>
          <w:rFonts w:ascii="Cambria" w:hAnsi="Cambria" w:cs="Cambria"/>
          <w:i/>
        </w:rPr>
        <w:t>ḥ</w:t>
      </w:r>
      <w:r w:rsidRPr="00172B13">
        <w:rPr>
          <w:i/>
        </w:rPr>
        <w:t xml:space="preserve">īm </w:t>
      </w:r>
      <w:r w:rsidRPr="00172B13">
        <w:t>didigi sā</w:t>
      </w:r>
      <w:r w:rsidRPr="00172B13">
        <w:rPr>
          <w:rFonts w:ascii="Times New Roman" w:hAnsi="Times New Roman" w:cs="Times New Roman"/>
        </w:rPr>
        <w:t>ʿ</w:t>
      </w:r>
      <w:r w:rsidRPr="00172B13">
        <w:t>at mübārek aġzından bir gök</w:t>
      </w:r>
      <w:r w:rsidRPr="00172B13">
        <w:rPr>
          <w:vertAlign w:val="superscript"/>
        </w:rPr>
        <w:footnoteReference w:id="172"/>
      </w:r>
      <w:r w:rsidRPr="00172B13">
        <w:t xml:space="preserve"> </w:t>
      </w:r>
      <w:r w:rsidRPr="00172B13">
        <w:rPr>
          <w:rFonts w:ascii="Cambria" w:hAnsi="Cambria" w:cs="Cambria"/>
        </w:rPr>
        <w:t>ḳ</w:t>
      </w:r>
      <w:r w:rsidRPr="00172B13">
        <w:t>uş çı</w:t>
      </w:r>
      <w:r w:rsidRPr="00172B13">
        <w:rPr>
          <w:rFonts w:ascii="Cambria" w:hAnsi="Cambria" w:cs="Cambria"/>
        </w:rPr>
        <w:t>ḳ</w:t>
      </w:r>
      <w:r w:rsidRPr="00172B13">
        <w:t>dı semā</w:t>
      </w:r>
      <w:r w:rsidRPr="00172B13">
        <w:rPr>
          <w:rFonts w:ascii="Cambria" w:hAnsi="Cambria" w:cs="Cambria"/>
        </w:rPr>
        <w:t>ḥ</w:t>
      </w:r>
      <w:r w:rsidRPr="00172B13">
        <w:t xml:space="preserve">at deñizine (4) yöneldi ol deñize varınca bir bu dünyāca büyüdü ol deñize </w:t>
      </w:r>
      <w:r w:rsidRPr="00172B13">
        <w:rPr>
          <w:rFonts w:ascii="Cambria" w:hAnsi="Cambria" w:cs="Cambria"/>
        </w:rPr>
        <w:t>ṭ</w:t>
      </w:r>
      <w:r w:rsidRPr="00172B13">
        <w:t>aldı girü çı</w:t>
      </w:r>
      <w:r w:rsidRPr="00172B13">
        <w:rPr>
          <w:rFonts w:ascii="Cambria" w:hAnsi="Cambria" w:cs="Cambria"/>
        </w:rPr>
        <w:t>ḳ</w:t>
      </w:r>
      <w:r w:rsidRPr="00172B13">
        <w:t xml:space="preserve">dı </w:t>
      </w:r>
      <w:r w:rsidRPr="00172B13">
        <w:rPr>
          <w:rFonts w:ascii="Times New Roman" w:hAnsi="Times New Roman" w:cs="Times New Roman"/>
        </w:rPr>
        <w:t>ʿ</w:t>
      </w:r>
      <w:r w:rsidRPr="00172B13">
        <w:t>arş (5) altına varu</w:t>
      </w:r>
      <w:r w:rsidRPr="00172B13">
        <w:rPr>
          <w:rFonts w:ascii="Cambria" w:hAnsi="Cambria" w:cs="Cambria"/>
        </w:rPr>
        <w:t>ṕ</w:t>
      </w:r>
      <w:r w:rsidRPr="00172B13">
        <w:t xml:space="preserve"> silkindi, </w:t>
      </w:r>
      <w:r w:rsidRPr="00172B13">
        <w:rPr>
          <w:rFonts w:ascii="Cambria" w:hAnsi="Cambria" w:cs="Cambria"/>
        </w:rPr>
        <w:t>ḳ</w:t>
      </w:r>
      <w:r w:rsidRPr="00172B13">
        <w:t xml:space="preserve">anatlarından nice yüz biñ </w:t>
      </w:r>
      <w:r w:rsidRPr="00172B13">
        <w:rPr>
          <w:rFonts w:ascii="Cambria" w:hAnsi="Cambria" w:cs="Cambria"/>
        </w:rPr>
        <w:t>ḳ</w:t>
      </w:r>
      <w:r w:rsidRPr="00172B13">
        <w:t>a</w:t>
      </w:r>
      <w:r w:rsidRPr="00172B13">
        <w:rPr>
          <w:rFonts w:ascii="Cambria" w:hAnsi="Cambria" w:cs="Cambria"/>
        </w:rPr>
        <w:t>ṭ</w:t>
      </w:r>
      <w:r w:rsidRPr="00172B13">
        <w:t xml:space="preserve">re </w:t>
      </w:r>
      <w:r w:rsidRPr="00172B13">
        <w:rPr>
          <w:rFonts w:ascii="Cambria" w:hAnsi="Cambria" w:cs="Cambria"/>
        </w:rPr>
        <w:t>ṭ</w:t>
      </w:r>
      <w:r w:rsidRPr="00172B13">
        <w:t xml:space="preserve">amdı her bir </w:t>
      </w:r>
      <w:r w:rsidRPr="00172B13">
        <w:rPr>
          <w:rFonts w:ascii="Cambria" w:hAnsi="Cambria" w:cs="Cambria"/>
        </w:rPr>
        <w:t>ḳ</w:t>
      </w:r>
      <w:r w:rsidRPr="00172B13">
        <w:t>a</w:t>
      </w:r>
      <w:r w:rsidRPr="00172B13">
        <w:rPr>
          <w:rFonts w:ascii="Cambria" w:hAnsi="Cambria" w:cs="Cambria"/>
        </w:rPr>
        <w:t>ṭ</w:t>
      </w:r>
      <w:r w:rsidRPr="00172B13">
        <w:t xml:space="preserve">reden </w:t>
      </w:r>
      <w:r w:rsidRPr="00172B13">
        <w:rPr>
          <w:rFonts w:ascii="Cambria" w:hAnsi="Cambria" w:cs="Cambria"/>
        </w:rPr>
        <w:t>Ḥ</w:t>
      </w:r>
      <w:r w:rsidRPr="00172B13">
        <w:t>a</w:t>
      </w:r>
      <w:r w:rsidRPr="00172B13">
        <w:rPr>
          <w:rFonts w:ascii="Cambria" w:hAnsi="Cambria" w:cs="Cambria"/>
        </w:rPr>
        <w:t>ḳ</w:t>
      </w:r>
      <w:r w:rsidRPr="00172B13">
        <w:t xml:space="preserve"> (6) Ta</w:t>
      </w:r>
      <w:r w:rsidRPr="00172B13">
        <w:rPr>
          <w:rFonts w:ascii="Times New Roman" w:hAnsi="Times New Roman" w:cs="Times New Roman"/>
        </w:rPr>
        <w:t>ʿ</w:t>
      </w:r>
      <w:r w:rsidRPr="00172B13">
        <w:t xml:space="preserve">ālā bir ferişteh yaratdı anlara buyurdı; “Ol </w:t>
      </w:r>
      <w:r w:rsidRPr="00172B13">
        <w:rPr>
          <w:i/>
        </w:rPr>
        <w:t>ra</w:t>
      </w:r>
      <w:r w:rsidRPr="00172B13">
        <w:rPr>
          <w:rFonts w:ascii="Cambria" w:hAnsi="Cambria" w:cs="Cambria"/>
          <w:i/>
        </w:rPr>
        <w:t>ḥ</w:t>
      </w:r>
      <w:r w:rsidRPr="00172B13">
        <w:rPr>
          <w:i/>
        </w:rPr>
        <w:t xml:space="preserve">īm </w:t>
      </w:r>
      <w:r w:rsidRPr="00172B13">
        <w:t>deyen</w:t>
      </w:r>
      <w:r w:rsidRPr="00172B13">
        <w:rPr>
          <w:vertAlign w:val="superscript"/>
        </w:rPr>
        <w:footnoteReference w:id="173"/>
      </w:r>
      <w:r w:rsidRPr="00172B13">
        <w:t xml:space="preserve"> </w:t>
      </w:r>
      <w:r w:rsidRPr="00172B13">
        <w:rPr>
          <w:rFonts w:ascii="Cambria" w:hAnsi="Cambria" w:cs="Cambria"/>
        </w:rPr>
        <w:t>ḳ</w:t>
      </w:r>
      <w:r w:rsidRPr="00172B13">
        <w:t>ulm içün varıñ u</w:t>
      </w:r>
      <w:r w:rsidRPr="00172B13">
        <w:rPr>
          <w:rFonts w:ascii="Cambria" w:hAnsi="Cambria" w:cs="Cambria"/>
        </w:rPr>
        <w:t>ḉ</w:t>
      </w:r>
      <w:r w:rsidRPr="00172B13">
        <w:t>ma</w:t>
      </w:r>
      <w:r w:rsidRPr="00172B13">
        <w:rPr>
          <w:rFonts w:ascii="Cambria" w:hAnsi="Cambria" w:cs="Cambria"/>
        </w:rPr>
        <w:t>ḳ</w:t>
      </w:r>
      <w:r w:rsidRPr="00172B13">
        <w:t xml:space="preserve">da (7) </w:t>
      </w:r>
      <w:r w:rsidRPr="00172B13">
        <w:rPr>
          <w:rFonts w:ascii="Cambria" w:hAnsi="Cambria" w:cs="Cambria"/>
        </w:rPr>
        <w:t>ḳ</w:t>
      </w:r>
      <w:r w:rsidRPr="00172B13">
        <w:t>ollu</w:t>
      </w:r>
      <w:r w:rsidRPr="00172B13">
        <w:rPr>
          <w:rFonts w:ascii="Cambria" w:hAnsi="Cambria" w:cs="Cambria"/>
        </w:rPr>
        <w:t>ḳḉ</w:t>
      </w:r>
      <w:r w:rsidRPr="00172B13">
        <w:t xml:space="preserve">ılar oluñ tā </w:t>
      </w:r>
      <w:r w:rsidRPr="00172B13">
        <w:rPr>
          <w:rFonts w:ascii="Cambria" w:hAnsi="Cambria" w:cs="Cambria"/>
        </w:rPr>
        <w:t>ḳ</w:t>
      </w:r>
      <w:r w:rsidRPr="00172B13">
        <w:t>ıyāmete degin köşkler ve saraylar yapıñ”, anlar da</w:t>
      </w:r>
      <w:r w:rsidRPr="00172B13">
        <w:rPr>
          <w:rFonts w:ascii="Cambria" w:hAnsi="Cambria" w:cs="Cambria"/>
        </w:rPr>
        <w:t>ḫ</w:t>
      </w:r>
      <w:r w:rsidRPr="00172B13">
        <w:t>ı u</w:t>
      </w:r>
      <w:r w:rsidRPr="00172B13">
        <w:rPr>
          <w:rFonts w:ascii="Cambria" w:hAnsi="Cambria" w:cs="Cambria"/>
        </w:rPr>
        <w:t>ḉ</w:t>
      </w:r>
      <w:r w:rsidRPr="00172B13">
        <w:t xml:space="preserve">maġa getdiler. (8) Çün Resūl </w:t>
      </w:r>
      <w:r w:rsidRPr="00172B13">
        <w:rPr>
          <w:rFonts w:ascii="Cambria" w:hAnsi="Cambria" w:cs="Cambria"/>
        </w:rPr>
        <w:t>ḥ</w:t>
      </w:r>
      <w:r w:rsidRPr="00172B13">
        <w:t xml:space="preserve">ażreti bunı gördi </w:t>
      </w:r>
      <w:r w:rsidRPr="00172B13">
        <w:rPr>
          <w:rFonts w:ascii="Times New Roman" w:hAnsi="Times New Roman" w:cs="Times New Roman"/>
        </w:rPr>
        <w:t>ʿ</w:t>
      </w:r>
      <w:r w:rsidRPr="00172B13">
        <w:t xml:space="preserve">acāyibe </w:t>
      </w:r>
      <w:r w:rsidRPr="00172B13">
        <w:rPr>
          <w:rFonts w:ascii="Cambria" w:hAnsi="Cambria" w:cs="Cambria"/>
        </w:rPr>
        <w:t>ḳ</w:t>
      </w:r>
      <w:r w:rsidRPr="00172B13">
        <w:t>aldı, eyitdi: “İlāhī, bu in</w:t>
      </w:r>
      <w:r w:rsidRPr="00172B13">
        <w:rPr>
          <w:rFonts w:ascii="Times New Roman" w:hAnsi="Times New Roman" w:cs="Times New Roman"/>
        </w:rPr>
        <w:t>ʿ</w:t>
      </w:r>
      <w:r w:rsidRPr="00172B13">
        <w:t>ām ve bu i</w:t>
      </w:r>
      <w:r w:rsidRPr="00172B13">
        <w:rPr>
          <w:rFonts w:ascii="Cambria" w:hAnsi="Cambria" w:cs="Cambria"/>
        </w:rPr>
        <w:t>ḥ</w:t>
      </w:r>
      <w:r w:rsidRPr="00172B13">
        <w:t xml:space="preserve">sān (9) yalıñız ben </w:t>
      </w:r>
      <w:r w:rsidRPr="00172B13">
        <w:rPr>
          <w:rFonts w:ascii="Cambria" w:hAnsi="Cambria" w:cs="Cambria"/>
        </w:rPr>
        <w:t>ḳ</w:t>
      </w:r>
      <w:r w:rsidRPr="00172B13">
        <w:t>ulañmıdır yo</w:t>
      </w:r>
      <w:r w:rsidRPr="00172B13">
        <w:rPr>
          <w:rFonts w:ascii="Cambria" w:hAnsi="Cambria" w:cs="Cambria"/>
        </w:rPr>
        <w:t>ḫ</w:t>
      </w:r>
      <w:r w:rsidRPr="00172B13">
        <w:t>sa ortaġum var</w:t>
      </w:r>
      <w:r w:rsidR="0084442C" w:rsidRPr="00172B13">
        <w:t xml:space="preserve"> </w:t>
      </w:r>
      <w:r w:rsidRPr="00172B13">
        <w:t xml:space="preserve">mıdur?”. Pes,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eyitdi; “İy </w:t>
      </w:r>
      <w:r w:rsidRPr="00172B13">
        <w:rPr>
          <w:rFonts w:ascii="Cambria" w:hAnsi="Cambria" w:cs="Cambria"/>
        </w:rPr>
        <w:t>ḥ</w:t>
      </w:r>
      <w:r w:rsidRPr="00172B13">
        <w:t xml:space="preserve">abībim, (10)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 xml:space="preserve">ümmetiñe armaġan, iletgil ki şol </w:t>
      </w:r>
      <w:r w:rsidRPr="00172B13">
        <w:rPr>
          <w:rFonts w:ascii="Times New Roman" w:hAnsi="Times New Roman" w:cs="Times New Roman"/>
        </w:rPr>
        <w:t>ʿ</w:t>
      </w:r>
      <w:r w:rsidRPr="00172B13">
        <w:t>a</w:t>
      </w:r>
      <w:r w:rsidRPr="00172B13">
        <w:rPr>
          <w:rFonts w:ascii="Cambria" w:hAnsi="Cambria" w:cs="Cambria"/>
        </w:rPr>
        <w:t>ṭ</w:t>
      </w:r>
      <w:r w:rsidRPr="00172B13">
        <w:t>ā ve şol (11) cūd ve şol semā</w:t>
      </w:r>
      <w:r w:rsidRPr="00172B13">
        <w:rPr>
          <w:rFonts w:ascii="Cambria" w:hAnsi="Cambria" w:cs="Cambria"/>
        </w:rPr>
        <w:t>ḥ</w:t>
      </w:r>
      <w:r w:rsidRPr="00172B13">
        <w:t>at</w:t>
      </w:r>
      <w:r w:rsidRPr="00172B13">
        <w:rPr>
          <w:vertAlign w:val="superscript"/>
        </w:rPr>
        <w:footnoteReference w:id="174"/>
      </w:r>
      <w:r w:rsidRPr="00172B13">
        <w:t xml:space="preserve"> ki gördiñ dükelisi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 xml:space="preserve">(12) diyenleriñdür </w:t>
      </w:r>
      <w:r w:rsidRPr="00172B13">
        <w:rPr>
          <w:rFonts w:ascii="Cambria" w:hAnsi="Cambria" w:cs="Cambria"/>
        </w:rPr>
        <w:t>ṣ</w:t>
      </w:r>
      <w:r w:rsidRPr="00172B13">
        <w:t>ıd</w:t>
      </w:r>
      <w:r w:rsidRPr="00172B13">
        <w:rPr>
          <w:rFonts w:ascii="Cambria" w:hAnsi="Cambria" w:cs="Cambria"/>
        </w:rPr>
        <w:t>ḳ</w:t>
      </w:r>
      <w:r w:rsidRPr="00172B13">
        <w:t>ıla ve i</w:t>
      </w:r>
      <w:r w:rsidRPr="00172B13">
        <w:rPr>
          <w:rFonts w:ascii="Times New Roman" w:hAnsi="Times New Roman" w:cs="Times New Roman"/>
        </w:rPr>
        <w:t>ʿ</w:t>
      </w:r>
      <w:r w:rsidRPr="00172B13">
        <w:t>ti</w:t>
      </w:r>
      <w:r w:rsidRPr="00172B13">
        <w:rPr>
          <w:rFonts w:ascii="Cambria" w:hAnsi="Cambria" w:cs="Cambria"/>
        </w:rPr>
        <w:t>ḳ</w:t>
      </w:r>
      <w:r w:rsidRPr="00172B13">
        <w:t>ād ile. Resūl çün bunı işitdi yavla</w:t>
      </w:r>
      <w:r w:rsidRPr="00172B13">
        <w:rPr>
          <w:rFonts w:ascii="Cambria" w:hAnsi="Cambria" w:cs="Cambria"/>
        </w:rPr>
        <w:t>ḳ</w:t>
      </w:r>
      <w:r w:rsidRPr="00172B13">
        <w:t xml:space="preserve"> sevindi şā</w:t>
      </w:r>
      <w:r w:rsidRPr="00172B13">
        <w:rPr>
          <w:rFonts w:ascii="Cambria" w:hAnsi="Cambria" w:cs="Cambria"/>
        </w:rPr>
        <w:t>ḏ</w:t>
      </w:r>
      <w:r w:rsidRPr="00172B13">
        <w:t xml:space="preserve"> (13) oldı. Andan mi</w:t>
      </w:r>
      <w:r w:rsidRPr="00172B13">
        <w:rPr>
          <w:rFonts w:ascii="Times New Roman" w:hAnsi="Times New Roman" w:cs="Times New Roman"/>
        </w:rPr>
        <w:t>ʿ</w:t>
      </w:r>
      <w:r w:rsidRPr="00172B13">
        <w:t xml:space="preserve">rāca vardı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w:t>
      </w:r>
      <w:r w:rsidRPr="00172B13">
        <w:rPr>
          <w:rFonts w:ascii="Cambria" w:hAnsi="Cambria" w:cs="Cambria"/>
        </w:rPr>
        <w:t>ḥ</w:t>
      </w:r>
      <w:r w:rsidRPr="00172B13">
        <w:t xml:space="preserve">ażretiyle bunca biñ keleci </w:t>
      </w:r>
      <w:r w:rsidRPr="00172B13">
        <w:rPr>
          <w:rFonts w:ascii="Cambria" w:hAnsi="Cambria" w:cs="Cambria"/>
        </w:rPr>
        <w:t>ḳ</w:t>
      </w:r>
      <w:r w:rsidRPr="00172B13">
        <w:t>ıldı, çün (14) mi</w:t>
      </w:r>
      <w:r w:rsidRPr="00172B13">
        <w:rPr>
          <w:rFonts w:ascii="Times New Roman" w:hAnsi="Times New Roman" w:cs="Times New Roman"/>
        </w:rPr>
        <w:t>ʿ</w:t>
      </w:r>
      <w:r w:rsidRPr="00172B13">
        <w:t>rācdan girü geldi mü</w:t>
      </w:r>
      <w:r w:rsidRPr="00172B13">
        <w:rPr>
          <w:rFonts w:ascii="Times New Roman" w:hAnsi="Times New Roman" w:cs="Times New Roman"/>
        </w:rPr>
        <w:t>ʾ</w:t>
      </w:r>
      <w:r w:rsidRPr="00172B13">
        <w:t xml:space="preserve">minleriñ </w:t>
      </w:r>
      <w:r w:rsidRPr="00172B13">
        <w:rPr>
          <w:rFonts w:ascii="Cambria" w:hAnsi="Cambria" w:cs="Cambria"/>
        </w:rPr>
        <w:t>ḳ</w:t>
      </w:r>
      <w:r w:rsidRPr="00172B13">
        <w:t>ula</w:t>
      </w:r>
      <w:r w:rsidRPr="00172B13">
        <w:rPr>
          <w:rFonts w:ascii="Cambria" w:hAnsi="Cambria" w:cs="Cambria"/>
        </w:rPr>
        <w:t>ḳ</w:t>
      </w:r>
      <w:r w:rsidRPr="00172B13">
        <w:t>ların dutu</w:t>
      </w:r>
      <w:r w:rsidRPr="00172B13">
        <w:rPr>
          <w:rFonts w:ascii="Cambria" w:hAnsi="Cambria" w:cs="Cambria"/>
        </w:rPr>
        <w:t>ṕ</w:t>
      </w:r>
      <w:r w:rsidRPr="00172B13">
        <w:t xml:space="preserve"> muştılardı. Eydürdi kim “size (15) armaġān getürdüm” diridi. Mi</w:t>
      </w:r>
      <w:r w:rsidRPr="00172B13">
        <w:rPr>
          <w:rFonts w:ascii="Times New Roman" w:hAnsi="Times New Roman" w:cs="Times New Roman"/>
        </w:rPr>
        <w:t>ʿ</w:t>
      </w:r>
      <w:r w:rsidRPr="00172B13">
        <w:t xml:space="preserve">rāc gicesinde gördiklerin </w:t>
      </w:r>
      <w:r w:rsidRPr="00172B13">
        <w:rPr>
          <w:rFonts w:ascii="Cambria" w:hAnsi="Cambria" w:cs="Cambria"/>
        </w:rPr>
        <w:t>ḥ</w:t>
      </w:r>
      <w:r w:rsidRPr="00172B13">
        <w:t xml:space="preserve">aber virirdi, </w:t>
      </w:r>
      <w:r w:rsidRPr="00172B13">
        <w:rPr>
          <w:rFonts w:ascii="Cambria" w:hAnsi="Cambria" w:cs="Cambria"/>
        </w:rPr>
        <w:t>ẕ</w:t>
      </w:r>
      <w:r w:rsidRPr="00172B13">
        <w:t>ihī sa</w:t>
      </w:r>
      <w:r w:rsidRPr="00172B13">
        <w:rPr>
          <w:rFonts w:ascii="Times New Roman" w:hAnsi="Times New Roman" w:cs="Times New Roman"/>
        </w:rPr>
        <w:t>ʿ</w:t>
      </w:r>
      <w:r w:rsidRPr="00172B13">
        <w:t>ādet (16) senüñ ümmetüñe yā mü</w:t>
      </w:r>
      <w:r w:rsidRPr="00172B13">
        <w:rPr>
          <w:rFonts w:ascii="Times New Roman" w:hAnsi="Times New Roman" w:cs="Times New Roman"/>
        </w:rPr>
        <w:t>ʾ</w:t>
      </w:r>
      <w:r w:rsidRPr="00172B13">
        <w:t xml:space="preserve">min ki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saña bunuñ gibi sa</w:t>
      </w:r>
      <w:r w:rsidRPr="00172B13">
        <w:rPr>
          <w:rFonts w:ascii="Times New Roman" w:hAnsi="Times New Roman" w:cs="Times New Roman"/>
        </w:rPr>
        <w:t>ʿ</w:t>
      </w:r>
      <w:r w:rsidRPr="00172B13">
        <w:t xml:space="preserve">ādetler rūzı </w:t>
      </w:r>
      <w:r w:rsidRPr="00172B13">
        <w:rPr>
          <w:rFonts w:ascii="Cambria" w:hAnsi="Cambria" w:cs="Cambria"/>
        </w:rPr>
        <w:t>ḳ</w:t>
      </w:r>
      <w:r w:rsidRPr="00172B13">
        <w:t xml:space="preserve">ıldı, eger </w:t>
      </w:r>
      <w:r w:rsidRPr="00172B13">
        <w:rPr>
          <w:i/>
        </w:rPr>
        <w:t>Bismi’</w:t>
      </w:r>
      <w:r w:rsidRPr="00172B13">
        <w:t>(17)</w:t>
      </w:r>
      <w:r w:rsidRPr="00172B13">
        <w:rPr>
          <w:i/>
        </w:rPr>
        <w:t>llāh</w:t>
      </w:r>
      <w:r w:rsidRPr="00172B13">
        <w:t>’ınıñ s</w:t>
      </w:r>
      <w:r w:rsidRPr="00172B13">
        <w:rPr>
          <w:rFonts w:ascii="Times New Roman" w:hAnsi="Times New Roman" w:cs="Times New Roman"/>
        </w:rPr>
        <w:t>̱</w:t>
      </w:r>
      <w:r w:rsidRPr="00172B13">
        <w:t>evābın bezesin ölürsem ayru</w:t>
      </w:r>
      <w:r w:rsidRPr="00172B13">
        <w:rPr>
          <w:rFonts w:ascii="Cambria" w:hAnsi="Cambria" w:cs="Cambria"/>
        </w:rPr>
        <w:t>ḳ</w:t>
      </w:r>
      <w:r w:rsidRPr="00172B13">
        <w:t xml:space="preserve"> fā</w:t>
      </w:r>
      <w:r w:rsidRPr="00172B13">
        <w:rPr>
          <w:rFonts w:ascii="Times New Roman" w:hAnsi="Times New Roman" w:cs="Times New Roman"/>
        </w:rPr>
        <w:t>ʾ</w:t>
      </w:r>
      <w:r w:rsidRPr="00172B13">
        <w:t xml:space="preserve">ideden </w:t>
      </w:r>
      <w:r w:rsidRPr="00172B13">
        <w:rPr>
          <w:rFonts w:ascii="Cambria" w:hAnsi="Cambria" w:cs="Cambria"/>
        </w:rPr>
        <w:t>ḳ</w:t>
      </w:r>
      <w:r w:rsidRPr="00172B13">
        <w:t xml:space="preserve">alurur. Evet, her bir sūreniñ evvelinde </w:t>
      </w:r>
      <w:r w:rsidRPr="00172B13">
        <w:rPr>
          <w:b/>
        </w:rPr>
        <w:t xml:space="preserve">[4a] </w:t>
      </w:r>
      <w:r w:rsidRPr="00172B13">
        <w:t>(1) bir dürlü s</w:t>
      </w:r>
      <w:r w:rsidRPr="00172B13">
        <w:rPr>
          <w:rFonts w:ascii="Times New Roman" w:hAnsi="Times New Roman" w:cs="Times New Roman"/>
        </w:rPr>
        <w:t>̱</w:t>
      </w:r>
      <w:r w:rsidRPr="00172B13">
        <w:t>evāb işidesin elden geldügi mi</w:t>
      </w:r>
      <w:r w:rsidRPr="00172B13">
        <w:rPr>
          <w:rFonts w:ascii="Cambria" w:hAnsi="Cambria" w:cs="Cambria"/>
        </w:rPr>
        <w:t>ḳ</w:t>
      </w:r>
      <w:r w:rsidRPr="00172B13">
        <w:t xml:space="preserve">dārca yazam, </w:t>
      </w:r>
      <w:r w:rsidRPr="00172B13">
        <w:rPr>
          <w:i/>
        </w:rPr>
        <w:t>Bismi’llāh’</w:t>
      </w:r>
      <w:r w:rsidRPr="00172B13">
        <w:t>ı(2)nıñ s</w:t>
      </w:r>
      <w:r w:rsidRPr="00172B13">
        <w:rPr>
          <w:rFonts w:ascii="Times New Roman" w:hAnsi="Times New Roman" w:cs="Times New Roman"/>
        </w:rPr>
        <w:t>̱</w:t>
      </w:r>
      <w:r w:rsidRPr="00172B13">
        <w:t>evābın kim hi</w:t>
      </w:r>
      <w:r w:rsidRPr="00172B13">
        <w:rPr>
          <w:rFonts w:ascii="Cambria" w:hAnsi="Cambria" w:cs="Cambria"/>
        </w:rPr>
        <w:t>ḉ</w:t>
      </w:r>
      <w:r w:rsidRPr="00172B13">
        <w:t xml:space="preserve"> bir müfessir böyle düzmedik dir, ben ża</w:t>
      </w:r>
      <w:r w:rsidRPr="00172B13">
        <w:rPr>
          <w:rFonts w:ascii="Times New Roman" w:hAnsi="Times New Roman" w:cs="Times New Roman"/>
        </w:rPr>
        <w:t>ʿ</w:t>
      </w:r>
      <w:r w:rsidRPr="00172B13">
        <w:t xml:space="preserve">īf anı tertībce yazam ve (3) size beyān </w:t>
      </w:r>
      <w:r w:rsidRPr="00172B13">
        <w:rPr>
          <w:rFonts w:ascii="Cambria" w:hAnsi="Cambria" w:cs="Cambria"/>
        </w:rPr>
        <w:t>ḳ</w:t>
      </w:r>
      <w:r w:rsidRPr="00172B13">
        <w:t xml:space="preserve">ılam ki </w:t>
      </w:r>
      <w:r w:rsidRPr="00172B13">
        <w:rPr>
          <w:i/>
        </w:rPr>
        <w:t>Veli’l-</w:t>
      </w:r>
      <w:r w:rsidRPr="00172B13">
        <w:rPr>
          <w:rFonts w:ascii="Times New Roman" w:hAnsi="Times New Roman" w:cs="Times New Roman"/>
          <w:i/>
        </w:rPr>
        <w:t>ʿ</w:t>
      </w:r>
      <w:r w:rsidRPr="00172B13">
        <w:rPr>
          <w:i/>
        </w:rPr>
        <w:t>ā</w:t>
      </w:r>
      <w:r w:rsidRPr="00172B13">
        <w:rPr>
          <w:rFonts w:ascii="Cambria" w:hAnsi="Cambria" w:cs="Cambria"/>
          <w:i/>
        </w:rPr>
        <w:t>ḳ</w:t>
      </w:r>
      <w:r w:rsidRPr="00172B13">
        <w:rPr>
          <w:i/>
        </w:rPr>
        <w:t>ıbeti yekfi’l-işāreti.</w:t>
      </w:r>
      <w:r w:rsidRPr="00172B13">
        <w:rPr>
          <w:i/>
          <w:vertAlign w:val="superscript"/>
        </w:rPr>
        <w:footnoteReference w:id="175"/>
      </w:r>
      <w:r w:rsidRPr="00172B13">
        <w:rPr>
          <w:i/>
        </w:rPr>
        <w:t xml:space="preserve"> </w:t>
      </w:r>
      <w:r w:rsidRPr="00172B13">
        <w:t xml:space="preserve">İmdi girü </w:t>
      </w:r>
      <w:r w:rsidRPr="00172B13">
        <w:rPr>
          <w:rFonts w:ascii="Times New Roman" w:hAnsi="Times New Roman" w:cs="Times New Roman"/>
        </w:rPr>
        <w:t>ʿ</w:t>
      </w:r>
      <w:r w:rsidRPr="00172B13">
        <w:t>amme sūreseniñ s</w:t>
      </w:r>
      <w:r w:rsidRPr="00172B13">
        <w:rPr>
          <w:rFonts w:ascii="Times New Roman" w:hAnsi="Times New Roman" w:cs="Times New Roman"/>
        </w:rPr>
        <w:t>̱</w:t>
      </w:r>
      <w:r w:rsidRPr="00172B13">
        <w:t xml:space="preserve">evābın (4) ve tefsīrin beyān </w:t>
      </w:r>
      <w:r w:rsidRPr="00172B13">
        <w:rPr>
          <w:rFonts w:ascii="Cambria" w:hAnsi="Cambria" w:cs="Cambria"/>
        </w:rPr>
        <w:t>ḳ</w:t>
      </w:r>
      <w:r w:rsidRPr="00172B13">
        <w:t>ılalum. Eks</w:t>
      </w:r>
      <w:r w:rsidRPr="00172B13">
        <w:rPr>
          <w:rFonts w:ascii="Times New Roman" w:hAnsi="Times New Roman" w:cs="Times New Roman"/>
        </w:rPr>
        <w:t>̱</w:t>
      </w:r>
      <w:r w:rsidRPr="00172B13">
        <w:t>er müfessir bunuñ üzerine müttefi</w:t>
      </w:r>
      <w:r w:rsidRPr="00172B13">
        <w:rPr>
          <w:rFonts w:ascii="Cambria" w:hAnsi="Cambria" w:cs="Cambria"/>
        </w:rPr>
        <w:t>ḳ</w:t>
      </w:r>
      <w:r w:rsidRPr="00172B13">
        <w:t xml:space="preserve">dürler kim </w:t>
      </w:r>
      <w:r w:rsidRPr="00172B13">
        <w:rPr>
          <w:rFonts w:ascii="Times New Roman" w:hAnsi="Times New Roman" w:cs="Times New Roman"/>
        </w:rPr>
        <w:t>ʿ</w:t>
      </w:r>
      <w:r w:rsidRPr="00172B13">
        <w:t xml:space="preserve">amme sūresi (5) Medīne’de indi, hicretden </w:t>
      </w:r>
      <w:r w:rsidRPr="00172B13">
        <w:rPr>
          <w:rFonts w:ascii="Cambria" w:hAnsi="Cambria" w:cs="Cambria"/>
        </w:rPr>
        <w:t>ṣ</w:t>
      </w:r>
      <w:r w:rsidRPr="00172B13">
        <w:t xml:space="preserve">oñra sekiz ay on dört gün idi. Ve bu sūre </w:t>
      </w:r>
      <w:r w:rsidRPr="00172B13">
        <w:rPr>
          <w:rFonts w:ascii="Cambria" w:hAnsi="Cambria" w:cs="Cambria"/>
        </w:rPr>
        <w:t>ḳ</w:t>
      </w:r>
      <w:r w:rsidRPr="00172B13">
        <w:t>ır</w:t>
      </w:r>
      <w:r w:rsidRPr="00172B13">
        <w:rPr>
          <w:rFonts w:ascii="Cambria" w:hAnsi="Cambria" w:cs="Cambria"/>
        </w:rPr>
        <w:t>ḳ</w:t>
      </w:r>
      <w:r w:rsidRPr="00172B13">
        <w:t xml:space="preserve"> ayetdür ve bir (6) neçeler </w:t>
      </w:r>
      <w:r w:rsidRPr="00172B13">
        <w:rPr>
          <w:rFonts w:ascii="Cambria" w:hAnsi="Cambria" w:cs="Cambria"/>
        </w:rPr>
        <w:t>ḳ</w:t>
      </w:r>
      <w:r w:rsidRPr="00172B13">
        <w:t xml:space="preserve">atında </w:t>
      </w:r>
      <w:r w:rsidRPr="00172B13">
        <w:rPr>
          <w:rFonts w:ascii="Cambria" w:hAnsi="Cambria" w:cs="Cambria"/>
        </w:rPr>
        <w:t>ḳ</w:t>
      </w:r>
      <w:r w:rsidRPr="00172B13">
        <w:t>ır</w:t>
      </w:r>
      <w:r w:rsidRPr="00172B13">
        <w:rPr>
          <w:rFonts w:ascii="Cambria" w:hAnsi="Cambria" w:cs="Cambria"/>
        </w:rPr>
        <w:t>ḳ</w:t>
      </w:r>
      <w:r w:rsidRPr="00172B13">
        <w:t xml:space="preserve"> bir ayetdür. İmām Ca</w:t>
      </w:r>
      <w:r w:rsidRPr="00172B13">
        <w:rPr>
          <w:rFonts w:ascii="Times New Roman" w:hAnsi="Times New Roman" w:cs="Times New Roman"/>
        </w:rPr>
        <w:t>ʿ</w:t>
      </w:r>
      <w:r w:rsidRPr="00172B13">
        <w:t>fer eyitdi, “Yetmiş şey</w:t>
      </w:r>
      <w:r w:rsidRPr="00172B13">
        <w:rPr>
          <w:rFonts w:ascii="Cambria" w:hAnsi="Cambria" w:cs="Cambria"/>
        </w:rPr>
        <w:t>ḥ</w:t>
      </w:r>
      <w:r w:rsidRPr="00172B13">
        <w:t xml:space="preserve"> aġzından şöyle işitdim kim (7) āmme sūresi </w:t>
      </w:r>
      <w:r w:rsidRPr="00172B13">
        <w:rPr>
          <w:rFonts w:ascii="Cambria" w:hAnsi="Cambria" w:cs="Cambria"/>
        </w:rPr>
        <w:t>ḳ</w:t>
      </w:r>
      <w:r w:rsidRPr="00172B13">
        <w:t>ır</w:t>
      </w:r>
      <w:r w:rsidRPr="00172B13">
        <w:rPr>
          <w:rFonts w:ascii="Cambria" w:hAnsi="Cambria" w:cs="Cambria"/>
        </w:rPr>
        <w:t>ḳ</w:t>
      </w:r>
      <w:r w:rsidRPr="00172B13">
        <w:t xml:space="preserve"> bir ayetdür, yidi yüz yetmiş </w:t>
      </w:r>
      <w:r w:rsidRPr="00172B13">
        <w:rPr>
          <w:rFonts w:ascii="Cambria" w:hAnsi="Cambria" w:cs="Cambria"/>
        </w:rPr>
        <w:t>ḥ</w:t>
      </w:r>
      <w:r w:rsidRPr="00172B13">
        <w:t xml:space="preserve">arfdür, yüz yitmiş üç kelimedür.” (8) Resūl </w:t>
      </w:r>
      <w:r w:rsidRPr="00172B13">
        <w:rPr>
          <w:rFonts w:ascii="Cambria" w:hAnsi="Cambria" w:cs="Cambria"/>
        </w:rPr>
        <w:t>ḥ</w:t>
      </w:r>
      <w:r w:rsidRPr="00172B13">
        <w:t xml:space="preserve">ażreti buyurur; “Her kişi kim </w:t>
      </w:r>
      <w:r w:rsidRPr="00172B13">
        <w:rPr>
          <w:rFonts w:ascii="Times New Roman" w:hAnsi="Times New Roman" w:cs="Times New Roman"/>
        </w:rPr>
        <w:t>ʿ</w:t>
      </w:r>
      <w:r w:rsidRPr="00172B13">
        <w:t>amme sūresin mu</w:t>
      </w:r>
      <w:r w:rsidRPr="00172B13">
        <w:rPr>
          <w:rFonts w:ascii="Cambria" w:hAnsi="Cambria" w:cs="Cambria"/>
        </w:rPr>
        <w:t>ṣḥ</w:t>
      </w:r>
      <w:r w:rsidRPr="00172B13">
        <w:t>af yüzüne ba</w:t>
      </w:r>
      <w:r w:rsidRPr="00172B13">
        <w:rPr>
          <w:rFonts w:ascii="Cambria" w:hAnsi="Cambria" w:cs="Cambria"/>
        </w:rPr>
        <w:t>ḳ</w:t>
      </w:r>
      <w:r w:rsidRPr="00172B13">
        <w:t>u</w:t>
      </w:r>
      <w:r w:rsidRPr="00172B13">
        <w:rPr>
          <w:rFonts w:ascii="Cambria" w:hAnsi="Cambria" w:cs="Cambria"/>
        </w:rPr>
        <w:t>ṕ</w:t>
      </w:r>
      <w:r w:rsidRPr="00172B13">
        <w:t xml:space="preserve"> o</w:t>
      </w:r>
      <w:r w:rsidRPr="00172B13">
        <w:rPr>
          <w:rFonts w:ascii="Cambria" w:hAnsi="Cambria" w:cs="Cambria"/>
        </w:rPr>
        <w:t>ḳ</w:t>
      </w:r>
      <w:r w:rsidRPr="00172B13">
        <w:t>usa yāhud (9) ezbere o</w:t>
      </w:r>
      <w:r w:rsidRPr="00172B13">
        <w:rPr>
          <w:rFonts w:ascii="Cambria" w:hAnsi="Cambria" w:cs="Cambria"/>
        </w:rPr>
        <w:t>ḳ</w:t>
      </w:r>
      <w:r w:rsidRPr="00172B13">
        <w:t xml:space="preserve">usa yidi </w:t>
      </w:r>
      <w:r w:rsidRPr="00172B13">
        <w:rPr>
          <w:rFonts w:ascii="Cambria" w:hAnsi="Cambria" w:cs="Cambria"/>
        </w:rPr>
        <w:t>ḳ</w:t>
      </w:r>
      <w:r w:rsidRPr="00172B13">
        <w:t xml:space="preserve">at gök feriştehleri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t>ālā’dan dāyim anuñ yarlıġanma</w:t>
      </w:r>
      <w:r w:rsidRPr="00172B13">
        <w:rPr>
          <w:rFonts w:ascii="Cambria" w:hAnsi="Cambria" w:cs="Cambria"/>
        </w:rPr>
        <w:t>ḳ</w:t>
      </w:r>
      <w:r w:rsidRPr="00172B13">
        <w:t>lıġın dileyeler (10) ve da</w:t>
      </w:r>
      <w:r w:rsidRPr="00172B13">
        <w:rPr>
          <w:rFonts w:ascii="Cambria" w:hAnsi="Cambria" w:cs="Cambria"/>
        </w:rPr>
        <w:t>ḫ</w:t>
      </w:r>
      <w:r w:rsidRPr="00172B13">
        <w:t>ı bu du</w:t>
      </w:r>
      <w:r w:rsidRPr="00172B13">
        <w:rPr>
          <w:rFonts w:ascii="Times New Roman" w:hAnsi="Times New Roman" w:cs="Times New Roman"/>
        </w:rPr>
        <w:t>ʿ</w:t>
      </w:r>
      <w:r w:rsidRPr="00172B13">
        <w:t>ā</w:t>
      </w:r>
      <w:r w:rsidRPr="00172B13">
        <w:rPr>
          <w:rFonts w:ascii="Times New Roman" w:hAnsi="Times New Roman" w:cs="Times New Roman"/>
        </w:rPr>
        <w:t>ʾ</w:t>
      </w:r>
      <w:r w:rsidRPr="00172B13">
        <w:t>i o</w:t>
      </w:r>
      <w:r w:rsidRPr="00172B13">
        <w:rPr>
          <w:rFonts w:ascii="Cambria" w:hAnsi="Cambria" w:cs="Cambria"/>
        </w:rPr>
        <w:t>ḳ</w:t>
      </w:r>
      <w:r w:rsidRPr="00172B13">
        <w:t>uyan kişiçün yorıyalar dāyim al</w:t>
      </w:r>
      <w:r w:rsidRPr="00172B13">
        <w:rPr>
          <w:rFonts w:ascii="Cambria" w:hAnsi="Cambria" w:cs="Cambria"/>
        </w:rPr>
        <w:t>ḳ</w:t>
      </w:r>
      <w:r w:rsidRPr="00172B13">
        <w:t>ış ide. Ve da</w:t>
      </w:r>
      <w:r w:rsidRPr="00172B13">
        <w:rPr>
          <w:rFonts w:ascii="Cambria" w:hAnsi="Cambria" w:cs="Cambria"/>
        </w:rPr>
        <w:t>ḫ</w:t>
      </w:r>
      <w:r w:rsidRPr="00172B13">
        <w:t>ı ol kişiyi dünyādan (11) çı</w:t>
      </w:r>
      <w:r w:rsidRPr="00172B13">
        <w:rPr>
          <w:rFonts w:ascii="Cambria" w:hAnsi="Cambria" w:cs="Cambria"/>
        </w:rPr>
        <w:t>ḳ</w:t>
      </w:r>
      <w:r w:rsidRPr="00172B13">
        <w:t>maya gendü yirin u</w:t>
      </w:r>
      <w:r w:rsidRPr="00172B13">
        <w:rPr>
          <w:rFonts w:ascii="Cambria" w:hAnsi="Cambria" w:cs="Cambria"/>
        </w:rPr>
        <w:t>ḉ</w:t>
      </w:r>
      <w:r w:rsidRPr="00172B13">
        <w:t>ma</w:t>
      </w:r>
      <w:r w:rsidRPr="00172B13">
        <w:rPr>
          <w:rFonts w:ascii="Cambria" w:hAnsi="Cambria" w:cs="Cambria"/>
        </w:rPr>
        <w:t>ḳ</w:t>
      </w:r>
      <w:r w:rsidRPr="00172B13">
        <w:t>da baş gözi ile görmeyince ve da</w:t>
      </w:r>
      <w:r w:rsidRPr="00172B13">
        <w:rPr>
          <w:rFonts w:ascii="Cambria" w:hAnsi="Cambria" w:cs="Cambria"/>
        </w:rPr>
        <w:t>ḫ</w:t>
      </w:r>
      <w:r w:rsidRPr="00172B13">
        <w:t>ı cān acısın görmeye (12) ve da</w:t>
      </w:r>
      <w:r w:rsidRPr="00172B13">
        <w:rPr>
          <w:rFonts w:ascii="Cambria" w:hAnsi="Cambria" w:cs="Cambria"/>
        </w:rPr>
        <w:t>ḫ</w:t>
      </w:r>
      <w:r w:rsidRPr="00172B13">
        <w:t xml:space="preserve">ı </w:t>
      </w:r>
      <w:r w:rsidRPr="00172B13">
        <w:lastRenderedPageBreak/>
        <w:t xml:space="preserve">ol kişi öldükden </w:t>
      </w:r>
      <w:r w:rsidRPr="00172B13">
        <w:rPr>
          <w:rFonts w:ascii="Cambria" w:hAnsi="Cambria" w:cs="Cambria"/>
        </w:rPr>
        <w:t>ṣ</w:t>
      </w:r>
      <w:r w:rsidRPr="00172B13">
        <w:t xml:space="preserve">oñra sinlede kefenin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w:t>
      </w:r>
      <w:r w:rsidRPr="00172B13">
        <w:rPr>
          <w:rFonts w:ascii="Cambria" w:hAnsi="Cambria" w:cs="Cambria"/>
        </w:rPr>
        <w:t>ḥ</w:t>
      </w:r>
      <w:r w:rsidRPr="00172B13">
        <w:t>ulleyle deñşüre</w:t>
      </w:r>
      <w:r w:rsidRPr="00172B13">
        <w:rPr>
          <w:vertAlign w:val="superscript"/>
        </w:rPr>
        <w:footnoteReference w:id="176"/>
      </w:r>
      <w:r w:rsidRPr="00172B13">
        <w:t xml:space="preserve"> ve da</w:t>
      </w:r>
      <w:r w:rsidRPr="00172B13">
        <w:rPr>
          <w:rFonts w:ascii="Cambria" w:hAnsi="Cambria" w:cs="Cambria"/>
        </w:rPr>
        <w:t>ḫ</w:t>
      </w:r>
      <w:r w:rsidRPr="00172B13">
        <w:t xml:space="preserve">ı (13) </w:t>
      </w:r>
      <w:r w:rsidRPr="00172B13">
        <w:rPr>
          <w:rFonts w:ascii="Cambria" w:hAnsi="Cambria" w:cs="Cambria"/>
        </w:rPr>
        <w:t>ḳ</w:t>
      </w:r>
      <w:r w:rsidRPr="00172B13">
        <w:t>ıyāmet gününde gurdan</w:t>
      </w:r>
      <w:r w:rsidRPr="00172B13">
        <w:rPr>
          <w:vertAlign w:val="superscript"/>
        </w:rPr>
        <w:footnoteReference w:id="177"/>
      </w:r>
      <w:r w:rsidRPr="00172B13">
        <w:t xml:space="preserve"> ya</w:t>
      </w:r>
      <w:r w:rsidRPr="00172B13">
        <w:rPr>
          <w:rFonts w:ascii="Times New Roman" w:hAnsi="Times New Roman" w:cs="Times New Roman"/>
        </w:rPr>
        <w:t>ʿ</w:t>
      </w:r>
      <w:r w:rsidRPr="00172B13">
        <w:t>nī ma</w:t>
      </w:r>
      <w:r w:rsidRPr="00172B13">
        <w:rPr>
          <w:rFonts w:ascii="Cambria" w:hAnsi="Cambria" w:cs="Cambria"/>
        </w:rPr>
        <w:t>ḳ</w:t>
      </w:r>
      <w:r w:rsidRPr="00172B13">
        <w:t xml:space="preserve">bereden baş </w:t>
      </w:r>
      <w:r w:rsidRPr="00172B13">
        <w:rPr>
          <w:rFonts w:ascii="Cambria" w:hAnsi="Cambria" w:cs="Cambria"/>
        </w:rPr>
        <w:t>ḳ</w:t>
      </w:r>
      <w:r w:rsidRPr="00172B13">
        <w:t>aldurıca</w:t>
      </w:r>
      <w:r w:rsidRPr="00172B13">
        <w:rPr>
          <w:rFonts w:ascii="Cambria" w:hAnsi="Cambria" w:cs="Cambria"/>
        </w:rPr>
        <w:t>ḳ</w:t>
      </w:r>
      <w:r w:rsidRPr="00172B13">
        <w:t xml:space="preserve"> yüziniñ nūrı ayıñ on dör-(14)dinci gicesi gibi nūrlu ola, ya</w:t>
      </w:r>
      <w:r w:rsidRPr="00172B13">
        <w:rPr>
          <w:rFonts w:ascii="Times New Roman" w:hAnsi="Times New Roman" w:cs="Times New Roman"/>
        </w:rPr>
        <w:t>ʿ</w:t>
      </w:r>
      <w:r w:rsidRPr="00172B13">
        <w:t>nī tamām nūr kim hi</w:t>
      </w:r>
      <w:r w:rsidRPr="00172B13">
        <w:rPr>
          <w:rFonts w:ascii="Cambria" w:hAnsi="Cambria" w:cs="Cambria"/>
        </w:rPr>
        <w:t>ḉ</w:t>
      </w:r>
      <w:r w:rsidRPr="00172B13">
        <w:t xml:space="preserve"> eksik olmaya. Ve da</w:t>
      </w:r>
      <w:r w:rsidRPr="00172B13">
        <w:rPr>
          <w:rFonts w:ascii="Cambria" w:hAnsi="Cambria" w:cs="Cambria"/>
        </w:rPr>
        <w:t>ḫ</w:t>
      </w:r>
      <w:r w:rsidRPr="00172B13">
        <w:t xml:space="preserve">ı Resūl </w:t>
      </w:r>
      <w:r w:rsidRPr="00172B13">
        <w:rPr>
          <w:rFonts w:ascii="Cambria" w:hAnsi="Cambria" w:cs="Cambria"/>
        </w:rPr>
        <w:t>ḥ</w:t>
      </w:r>
      <w:r w:rsidRPr="00172B13">
        <w:t>ażreti (15) eyitdi; “Her kim bu sūre</w:t>
      </w:r>
      <w:r w:rsidRPr="00172B13">
        <w:rPr>
          <w:rFonts w:ascii="Times New Roman" w:hAnsi="Times New Roman" w:cs="Times New Roman"/>
        </w:rPr>
        <w:t>ʾ</w:t>
      </w:r>
      <w:r w:rsidRPr="00172B13">
        <w:t>i o</w:t>
      </w:r>
      <w:r w:rsidRPr="00172B13">
        <w:rPr>
          <w:rFonts w:ascii="Cambria" w:hAnsi="Cambria" w:cs="Cambria"/>
        </w:rPr>
        <w:t>ḳ</w:t>
      </w:r>
      <w:r w:rsidRPr="00172B13">
        <w:t xml:space="preserve">usa </w:t>
      </w:r>
      <w:r w:rsidRPr="00172B13">
        <w:rPr>
          <w:rFonts w:ascii="Cambria" w:hAnsi="Cambria" w:cs="Cambria"/>
        </w:rPr>
        <w:t>ḳ</w:t>
      </w:r>
      <w:r w:rsidRPr="00172B13">
        <w:t xml:space="preserve">ıyāmetde benüm </w:t>
      </w:r>
      <w:r w:rsidRPr="00172B13">
        <w:rPr>
          <w:rFonts w:ascii="Cambria" w:hAnsi="Cambria" w:cs="Cambria"/>
        </w:rPr>
        <w:t>ḥ</w:t>
      </w:r>
      <w:r w:rsidRPr="00172B13">
        <w:t xml:space="preserve">avżımdan aña bir içim </w:t>
      </w:r>
      <w:r w:rsidRPr="00172B13">
        <w:rPr>
          <w:rFonts w:ascii="Cambria" w:hAnsi="Cambria" w:cs="Cambria"/>
        </w:rPr>
        <w:t>ṣ</w:t>
      </w:r>
      <w:r w:rsidRPr="00172B13">
        <w:t xml:space="preserve">u virem </w:t>
      </w:r>
      <w:r w:rsidRPr="00172B13">
        <w:rPr>
          <w:b/>
        </w:rPr>
        <w:t xml:space="preserve">[4b] </w:t>
      </w:r>
      <w:r w:rsidRPr="00172B13">
        <w:t>(1) içe</w:t>
      </w:r>
      <w:r w:rsidRPr="00172B13">
        <w:rPr>
          <w:vertAlign w:val="superscript"/>
        </w:rPr>
        <w:footnoteReference w:id="178"/>
      </w:r>
      <w:r w:rsidRPr="00172B13">
        <w:t xml:space="preserve"> hergiz </w:t>
      </w:r>
      <w:r w:rsidRPr="00172B13">
        <w:rPr>
          <w:rFonts w:ascii="Cambria" w:hAnsi="Cambria" w:cs="Cambria"/>
        </w:rPr>
        <w:t>ṣ</w:t>
      </w:r>
      <w:r w:rsidRPr="00172B13">
        <w:t>u</w:t>
      </w:r>
      <w:r w:rsidRPr="00172B13">
        <w:rPr>
          <w:rFonts w:ascii="Cambria" w:hAnsi="Cambria" w:cs="Cambria"/>
        </w:rPr>
        <w:t>ṣ</w:t>
      </w:r>
      <w:r w:rsidRPr="00172B13">
        <w:t xml:space="preserve">amaya ve </w:t>
      </w:r>
      <w:r w:rsidRPr="00172B13">
        <w:rPr>
          <w:rFonts w:ascii="Cambria" w:hAnsi="Cambria" w:cs="Cambria"/>
        </w:rPr>
        <w:t>ḳ</w:t>
      </w:r>
      <w:r w:rsidRPr="00172B13">
        <w:t xml:space="preserve">ıyāmet </w:t>
      </w:r>
      <w:r w:rsidRPr="00172B13">
        <w:rPr>
          <w:rFonts w:ascii="Cambria" w:hAnsi="Cambria" w:cs="Cambria"/>
        </w:rPr>
        <w:t>ḳ</w:t>
      </w:r>
      <w:r w:rsidRPr="00172B13">
        <w:t>or</w:t>
      </w:r>
      <w:r w:rsidRPr="00172B13">
        <w:rPr>
          <w:rFonts w:ascii="Cambria" w:hAnsi="Cambria" w:cs="Cambria"/>
        </w:rPr>
        <w:t>ḳ</w:t>
      </w:r>
      <w:r w:rsidRPr="00172B13">
        <w:t>uları anuñ göñlünden çı</w:t>
      </w:r>
      <w:r w:rsidRPr="00172B13">
        <w:rPr>
          <w:rFonts w:ascii="Cambria" w:hAnsi="Cambria" w:cs="Cambria"/>
        </w:rPr>
        <w:t>ḳ</w:t>
      </w:r>
      <w:r w:rsidRPr="00172B13">
        <w:t>a ve da</w:t>
      </w:r>
      <w:r w:rsidRPr="00172B13">
        <w:rPr>
          <w:rFonts w:ascii="Cambria" w:hAnsi="Cambria" w:cs="Cambria"/>
        </w:rPr>
        <w:t>ḫ</w:t>
      </w:r>
      <w:r w:rsidRPr="00172B13">
        <w:t xml:space="preserve">ı </w:t>
      </w:r>
      <w:r w:rsidRPr="00172B13">
        <w:rPr>
          <w:rFonts w:ascii="Cambria" w:hAnsi="Cambria" w:cs="Cambria"/>
        </w:rPr>
        <w:t>ḥ</w:t>
      </w:r>
      <w:r w:rsidRPr="00172B13">
        <w:t>a</w:t>
      </w:r>
      <w:r w:rsidRPr="00172B13">
        <w:rPr>
          <w:rFonts w:ascii="Cambria" w:hAnsi="Cambria" w:cs="Cambria"/>
        </w:rPr>
        <w:t>ḳ</w:t>
      </w:r>
      <w:r w:rsidRPr="00172B13">
        <w:t xml:space="preserve"> (2) Ta</w:t>
      </w:r>
      <w:r w:rsidRPr="00172B13">
        <w:rPr>
          <w:rFonts w:ascii="Times New Roman" w:hAnsi="Times New Roman" w:cs="Times New Roman"/>
        </w:rPr>
        <w:t>ʿ</w:t>
      </w:r>
      <w:r w:rsidRPr="00172B13">
        <w:t>ālā firdevs-i a</w:t>
      </w:r>
      <w:r w:rsidRPr="00172B13">
        <w:rPr>
          <w:rFonts w:ascii="Times New Roman" w:hAnsi="Times New Roman" w:cs="Times New Roman"/>
        </w:rPr>
        <w:t>ʿ</w:t>
      </w:r>
      <w:r w:rsidRPr="00172B13">
        <w:t xml:space="preserve">lāda ol kişiyi benüm ile </w:t>
      </w:r>
      <w:r w:rsidRPr="00172B13">
        <w:rPr>
          <w:rFonts w:ascii="Cambria" w:hAnsi="Cambria" w:cs="Cambria"/>
        </w:rPr>
        <w:t>ḳ</w:t>
      </w:r>
      <w:r w:rsidRPr="00172B13">
        <w:t xml:space="preserve">oñşu </w:t>
      </w:r>
      <w:r w:rsidRPr="00172B13">
        <w:rPr>
          <w:rFonts w:ascii="Cambria" w:hAnsi="Cambria" w:cs="Cambria"/>
        </w:rPr>
        <w:t>ḳ</w:t>
      </w:r>
      <w:r w:rsidRPr="00172B13">
        <w:t>ıla ve da</w:t>
      </w:r>
      <w:r w:rsidRPr="00172B13">
        <w:rPr>
          <w:rFonts w:ascii="Cambria" w:hAnsi="Cambria" w:cs="Cambria"/>
        </w:rPr>
        <w:t>ḫ</w:t>
      </w:r>
      <w:r w:rsidRPr="00172B13">
        <w:t xml:space="preserve">ı </w:t>
      </w:r>
      <w:r w:rsidRPr="00172B13">
        <w:rPr>
          <w:rFonts w:ascii="Cambria" w:hAnsi="Cambria" w:cs="Cambria"/>
        </w:rPr>
        <w:t>ḳ</w:t>
      </w:r>
      <w:r w:rsidRPr="00172B13">
        <w:t>ıyāmet issilerinden (3) anı sa</w:t>
      </w:r>
      <w:r w:rsidRPr="00172B13">
        <w:rPr>
          <w:rFonts w:ascii="Cambria" w:hAnsi="Cambria" w:cs="Cambria"/>
        </w:rPr>
        <w:t>ḳ</w:t>
      </w:r>
      <w:r w:rsidRPr="00172B13">
        <w:t xml:space="preserve">laya </w:t>
      </w:r>
      <w:r w:rsidRPr="00172B13">
        <w:rPr>
          <w:rFonts w:ascii="Times New Roman" w:hAnsi="Times New Roman" w:cs="Times New Roman"/>
        </w:rPr>
        <w:t>ʿ</w:t>
      </w:r>
      <w:r w:rsidRPr="00172B13">
        <w:t>arş altında gölge vire ve başına nūrdan tāc düzüle.” Ve da</w:t>
      </w:r>
      <w:r w:rsidRPr="00172B13">
        <w:rPr>
          <w:rFonts w:ascii="Cambria" w:hAnsi="Cambria" w:cs="Cambria"/>
        </w:rPr>
        <w:t>ḫ</w:t>
      </w:r>
      <w:r w:rsidRPr="00172B13">
        <w:t>ı Şey</w:t>
      </w:r>
      <w:r w:rsidRPr="00172B13">
        <w:rPr>
          <w:rFonts w:ascii="Cambria" w:hAnsi="Cambria" w:cs="Cambria"/>
        </w:rPr>
        <w:t>ḥ</w:t>
      </w:r>
      <w:r w:rsidRPr="00172B13">
        <w:t xml:space="preserve"> Sa</w:t>
      </w:r>
      <w:r w:rsidRPr="00172B13">
        <w:rPr>
          <w:rFonts w:ascii="Times New Roman" w:hAnsi="Times New Roman" w:cs="Times New Roman"/>
        </w:rPr>
        <w:t>ʿ</w:t>
      </w:r>
      <w:r w:rsidRPr="00172B13">
        <w:t xml:space="preserve">dī, (4) </w:t>
      </w:r>
      <w:r w:rsidRPr="00172B13">
        <w:rPr>
          <w:rFonts w:ascii="Cambria" w:hAnsi="Cambria" w:cs="Cambria"/>
        </w:rPr>
        <w:t>ḫ</w:t>
      </w:r>
      <w:r w:rsidRPr="00172B13">
        <w:t>avā</w:t>
      </w:r>
      <w:r w:rsidRPr="00172B13">
        <w:rPr>
          <w:rFonts w:ascii="Cambria" w:hAnsi="Cambria" w:cs="Cambria"/>
        </w:rPr>
        <w:t>ṣṣ</w:t>
      </w:r>
      <w:r w:rsidRPr="00172B13">
        <w:t xml:space="preserve">-ı </w:t>
      </w:r>
      <w:r w:rsidRPr="00172B13">
        <w:rPr>
          <w:rFonts w:ascii="Cambria" w:hAnsi="Cambria" w:cs="Cambria"/>
        </w:rPr>
        <w:t>Ḳ</w:t>
      </w:r>
      <w:r w:rsidRPr="00172B13">
        <w:t>ur</w:t>
      </w:r>
      <w:r w:rsidRPr="00172B13">
        <w:rPr>
          <w:rFonts w:ascii="Times New Roman" w:hAnsi="Times New Roman" w:cs="Times New Roman"/>
        </w:rPr>
        <w:t>ʾ</w:t>
      </w:r>
      <w:r w:rsidRPr="00172B13">
        <w:t>ān’da getürü</w:t>
      </w:r>
      <w:r w:rsidRPr="00172B13">
        <w:rPr>
          <w:rFonts w:ascii="Cambria" w:hAnsi="Cambria" w:cs="Cambria"/>
        </w:rPr>
        <w:t>ṕ</w:t>
      </w:r>
      <w:r w:rsidRPr="00172B13">
        <w:t xml:space="preserve"> </w:t>
      </w:r>
      <w:r w:rsidRPr="00172B13">
        <w:rPr>
          <w:rFonts w:ascii="Cambria" w:hAnsi="Cambria" w:cs="Cambria"/>
        </w:rPr>
        <w:t>ṭ</w:t>
      </w:r>
      <w:r w:rsidRPr="00172B13">
        <w:t xml:space="preserve">urur kim her kişi kim ikindi namāzından </w:t>
      </w:r>
      <w:r w:rsidRPr="00172B13">
        <w:rPr>
          <w:rFonts w:ascii="Cambria" w:hAnsi="Cambria" w:cs="Cambria"/>
        </w:rPr>
        <w:t>ṣ</w:t>
      </w:r>
      <w:r w:rsidRPr="00172B13">
        <w:t xml:space="preserve">oñra </w:t>
      </w:r>
      <w:r w:rsidRPr="00172B13">
        <w:rPr>
          <w:rFonts w:ascii="Times New Roman" w:hAnsi="Times New Roman" w:cs="Times New Roman"/>
        </w:rPr>
        <w:t>ʿ</w:t>
      </w:r>
      <w:r w:rsidRPr="00172B13">
        <w:t>amme (5) sūresin va</w:t>
      </w:r>
      <w:r w:rsidRPr="00172B13">
        <w:rPr>
          <w:rFonts w:ascii="Cambria" w:hAnsi="Cambria" w:cs="Cambria"/>
        </w:rPr>
        <w:t>ẓ</w:t>
      </w:r>
      <w:r w:rsidRPr="00172B13">
        <w:t>īfe idinse ol kişiniñ gözi nūrı eksilmeye, dāyim artma</w:t>
      </w:r>
      <w:r w:rsidRPr="00172B13">
        <w:rPr>
          <w:rFonts w:ascii="Cambria" w:hAnsi="Cambria" w:cs="Cambria"/>
        </w:rPr>
        <w:t>ḳ</w:t>
      </w:r>
      <w:r w:rsidRPr="00172B13">
        <w:t xml:space="preserve">da (6) ola, ne </w:t>
      </w:r>
      <w:r w:rsidRPr="00172B13">
        <w:rPr>
          <w:rFonts w:ascii="Cambria" w:hAnsi="Cambria" w:cs="Cambria"/>
        </w:rPr>
        <w:t>ḳ</w:t>
      </w:r>
      <w:r w:rsidRPr="00172B13">
        <w:t xml:space="preserve">adar </w:t>
      </w:r>
      <w:r w:rsidRPr="00172B13">
        <w:rPr>
          <w:rFonts w:ascii="Times New Roman" w:hAnsi="Times New Roman" w:cs="Times New Roman"/>
        </w:rPr>
        <w:t>ʿ</w:t>
      </w:r>
      <w:r w:rsidRPr="00172B13">
        <w:t>ömrü uzun olu</w:t>
      </w:r>
      <w:r w:rsidRPr="00172B13">
        <w:rPr>
          <w:rFonts w:ascii="Cambria" w:hAnsi="Cambria" w:cs="Cambria"/>
        </w:rPr>
        <w:t>ṕ</w:t>
      </w:r>
      <w:r w:rsidRPr="00172B13">
        <w:t xml:space="preserve"> </w:t>
      </w:r>
      <w:r w:rsidRPr="00172B13">
        <w:rPr>
          <w:rFonts w:ascii="Cambria" w:hAnsi="Cambria" w:cs="Cambria"/>
        </w:rPr>
        <w:t>ḳ</w:t>
      </w:r>
      <w:r w:rsidRPr="00172B13">
        <w:t xml:space="preserve">ocalarısa gözi nūrı eksilmeye, imden girü (7) tefsīre başlayalım. </w:t>
      </w:r>
    </w:p>
    <w:p w14:paraId="3847AD74" w14:textId="77777777" w:rsidR="00DE6C2A" w:rsidRPr="00172B13" w:rsidRDefault="00DE6C2A" w:rsidP="00D1682F">
      <w:pPr>
        <w:pStyle w:val="DipnotMetni"/>
        <w:ind w:firstLine="0"/>
      </w:pP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 xml:space="preserve">īm. </w:t>
      </w:r>
      <w:r w:rsidRPr="00172B13">
        <w:t>Ya</w:t>
      </w:r>
      <w:r w:rsidRPr="00172B13">
        <w:rPr>
          <w:rFonts w:ascii="Times New Roman" w:hAnsi="Times New Roman" w:cs="Times New Roman"/>
        </w:rPr>
        <w:t>ʿ</w:t>
      </w:r>
      <w:r w:rsidRPr="00172B13">
        <w:t>nī, başladum Tañrı adı (8) ile kim ol Tañrı ra</w:t>
      </w:r>
      <w:r w:rsidRPr="00172B13">
        <w:rPr>
          <w:rFonts w:ascii="Cambria" w:hAnsi="Cambria" w:cs="Cambria"/>
        </w:rPr>
        <w:t>ḥ</w:t>
      </w:r>
      <w:r w:rsidRPr="00172B13">
        <w:t>mān, ra</w:t>
      </w:r>
      <w:r w:rsidRPr="00172B13">
        <w:rPr>
          <w:rFonts w:ascii="Cambria" w:hAnsi="Cambria" w:cs="Cambria"/>
        </w:rPr>
        <w:t>ḥ</w:t>
      </w:r>
      <w:r w:rsidRPr="00172B13">
        <w:t>īmdür. Pes, ra</w:t>
      </w:r>
      <w:r w:rsidRPr="00172B13">
        <w:rPr>
          <w:rFonts w:ascii="Cambria" w:hAnsi="Cambria" w:cs="Cambria"/>
        </w:rPr>
        <w:t>ḥ</w:t>
      </w:r>
      <w:r w:rsidRPr="00172B13">
        <w:t>mān-ıla ra</w:t>
      </w:r>
      <w:r w:rsidRPr="00172B13">
        <w:rPr>
          <w:rFonts w:ascii="Cambria" w:hAnsi="Cambria" w:cs="Cambria"/>
        </w:rPr>
        <w:t>ḥ</w:t>
      </w:r>
      <w:r w:rsidRPr="00172B13">
        <w:t xml:space="preserve">īmiñ arasında </w:t>
      </w:r>
      <w:r w:rsidRPr="00172B13">
        <w:rPr>
          <w:rFonts w:ascii="Times New Roman" w:hAnsi="Times New Roman" w:cs="Times New Roman"/>
        </w:rPr>
        <w:t>ʿ</w:t>
      </w:r>
      <w:r w:rsidRPr="00172B13">
        <w:t xml:space="preserve">umūm </w:t>
      </w:r>
      <w:r w:rsidRPr="00172B13">
        <w:rPr>
          <w:rFonts w:ascii="Cambria" w:hAnsi="Cambria" w:cs="Cambria"/>
        </w:rPr>
        <w:t>ḥ</w:t>
      </w:r>
      <w:r w:rsidRPr="00172B13">
        <w:t>u</w:t>
      </w:r>
      <w:r w:rsidRPr="00172B13">
        <w:rPr>
          <w:rFonts w:ascii="Cambria" w:hAnsi="Cambria" w:cs="Cambria"/>
        </w:rPr>
        <w:t>ṣ</w:t>
      </w:r>
      <w:r w:rsidRPr="00172B13">
        <w:t>ū</w:t>
      </w:r>
      <w:r w:rsidRPr="00172B13">
        <w:rPr>
          <w:rFonts w:ascii="Cambria" w:hAnsi="Cambria" w:cs="Cambria"/>
        </w:rPr>
        <w:t>ṣ</w:t>
      </w:r>
      <w:r w:rsidRPr="00172B13">
        <w:t xml:space="preserve"> (9) vardır. Ya</w:t>
      </w:r>
      <w:r w:rsidRPr="00172B13">
        <w:rPr>
          <w:rFonts w:ascii="Times New Roman" w:hAnsi="Times New Roman" w:cs="Times New Roman"/>
        </w:rPr>
        <w:t>ʿ</w:t>
      </w:r>
      <w:r w:rsidRPr="00172B13">
        <w:t>nī, ra</w:t>
      </w:r>
      <w:r w:rsidRPr="00172B13">
        <w:rPr>
          <w:rFonts w:ascii="Cambria" w:hAnsi="Cambria" w:cs="Cambria"/>
        </w:rPr>
        <w:t>ḥ</w:t>
      </w:r>
      <w:r w:rsidRPr="00172B13">
        <w:t>mān dimekligiñ ma</w:t>
      </w:r>
      <w:r w:rsidRPr="00172B13">
        <w:rPr>
          <w:rFonts w:ascii="Times New Roman" w:hAnsi="Times New Roman" w:cs="Times New Roman"/>
        </w:rPr>
        <w:t>ʿ</w:t>
      </w:r>
      <w:r w:rsidRPr="00172B13">
        <w:t>nāsı rız</w:t>
      </w:r>
      <w:r w:rsidRPr="00172B13">
        <w:rPr>
          <w:rFonts w:ascii="Cambria" w:hAnsi="Cambria" w:cs="Cambria"/>
        </w:rPr>
        <w:t>ḳ</w:t>
      </w:r>
      <w:r w:rsidRPr="00172B13">
        <w:t xml:space="preserve"> virici dimek olur; ra</w:t>
      </w:r>
      <w:r w:rsidRPr="00172B13">
        <w:rPr>
          <w:rFonts w:ascii="Cambria" w:hAnsi="Cambria" w:cs="Cambria"/>
        </w:rPr>
        <w:t>ḥ</w:t>
      </w:r>
      <w:r w:rsidRPr="00172B13">
        <w:t>īm dimek (10) ma</w:t>
      </w:r>
      <w:r w:rsidRPr="00172B13">
        <w:rPr>
          <w:rFonts w:ascii="Times New Roman" w:hAnsi="Times New Roman" w:cs="Times New Roman"/>
        </w:rPr>
        <w:t>ʿ</w:t>
      </w:r>
      <w:r w:rsidRPr="00172B13">
        <w:t>nāsı ra</w:t>
      </w:r>
      <w:r w:rsidRPr="00172B13">
        <w:rPr>
          <w:rFonts w:ascii="Cambria" w:hAnsi="Cambria" w:cs="Cambria"/>
        </w:rPr>
        <w:t>ḥ</w:t>
      </w:r>
      <w:r w:rsidRPr="00172B13">
        <w:t>met idici ve esirgeyici dimek olur. Pes, ra</w:t>
      </w:r>
      <w:r w:rsidRPr="00172B13">
        <w:rPr>
          <w:rFonts w:ascii="Cambria" w:hAnsi="Cambria" w:cs="Cambria"/>
        </w:rPr>
        <w:t>ḥ</w:t>
      </w:r>
      <w:r w:rsidRPr="00172B13">
        <w:t>mān laf</w:t>
      </w:r>
      <w:r w:rsidRPr="00172B13">
        <w:rPr>
          <w:rFonts w:ascii="Cambria" w:hAnsi="Cambria" w:cs="Cambria"/>
        </w:rPr>
        <w:t>ẓ</w:t>
      </w:r>
      <w:r w:rsidRPr="00172B13">
        <w:t xml:space="preserve">ı </w:t>
      </w:r>
      <w:r w:rsidRPr="00172B13">
        <w:rPr>
          <w:rFonts w:ascii="Times New Roman" w:hAnsi="Times New Roman" w:cs="Times New Roman"/>
        </w:rPr>
        <w:t>ʿ</w:t>
      </w:r>
      <w:r w:rsidRPr="00172B13">
        <w:t>āmdur, ya</w:t>
      </w:r>
      <w:r w:rsidRPr="00172B13">
        <w:rPr>
          <w:rFonts w:ascii="Times New Roman" w:hAnsi="Times New Roman" w:cs="Times New Roman"/>
        </w:rPr>
        <w:t>ʿ</w:t>
      </w:r>
      <w:r w:rsidRPr="00172B13">
        <w:t xml:space="preserve">nī (11) on sekiz biñ </w:t>
      </w:r>
      <w:r w:rsidRPr="00172B13">
        <w:rPr>
          <w:rFonts w:ascii="Times New Roman" w:hAnsi="Times New Roman" w:cs="Times New Roman"/>
        </w:rPr>
        <w:t>ʿ</w:t>
      </w:r>
      <w:r w:rsidRPr="00172B13">
        <w:t xml:space="preserve">ālem </w:t>
      </w:r>
      <w:r w:rsidRPr="00172B13">
        <w:rPr>
          <w:rFonts w:ascii="Cambria" w:hAnsi="Cambria" w:cs="Cambria"/>
        </w:rPr>
        <w:t>ḫ</w:t>
      </w:r>
      <w:r w:rsidRPr="00172B13">
        <w:t>al</w:t>
      </w:r>
      <w:r w:rsidRPr="00172B13">
        <w:rPr>
          <w:rFonts w:ascii="Cambria" w:hAnsi="Cambria" w:cs="Cambria"/>
        </w:rPr>
        <w:t>ḳ</w:t>
      </w:r>
      <w:r w:rsidRPr="00172B13">
        <w:t>ına rız</w:t>
      </w:r>
      <w:r w:rsidRPr="00172B13">
        <w:rPr>
          <w:rFonts w:ascii="Cambria" w:hAnsi="Cambria" w:cs="Cambria"/>
        </w:rPr>
        <w:t>ḳ</w:t>
      </w:r>
      <w:r w:rsidRPr="00172B13">
        <w:t xml:space="preserve"> viricidür, mü</w:t>
      </w:r>
      <w:r w:rsidRPr="00172B13">
        <w:rPr>
          <w:rFonts w:ascii="Times New Roman" w:hAnsi="Times New Roman" w:cs="Times New Roman"/>
        </w:rPr>
        <w:t>ʾ</w:t>
      </w:r>
      <w:r w:rsidRPr="00172B13">
        <w:t xml:space="preserve">minlerde ve kādirlerde ve </w:t>
      </w:r>
      <w:r w:rsidRPr="00172B13">
        <w:rPr>
          <w:rFonts w:ascii="Cambria" w:hAnsi="Cambria" w:cs="Cambria"/>
        </w:rPr>
        <w:t>ḥ</w:t>
      </w:r>
      <w:r w:rsidRPr="00172B13">
        <w:t>ayvānlarda (12) ve eger yerde olsun ve eger havada</w:t>
      </w:r>
      <w:r w:rsidRPr="00172B13">
        <w:rPr>
          <w:vertAlign w:val="superscript"/>
        </w:rPr>
        <w:footnoteReference w:id="179"/>
      </w:r>
      <w:r w:rsidRPr="00172B13">
        <w:t xml:space="preserve"> olsun ve eger </w:t>
      </w:r>
      <w:r w:rsidRPr="00172B13">
        <w:rPr>
          <w:rFonts w:ascii="Cambria" w:hAnsi="Cambria" w:cs="Cambria"/>
        </w:rPr>
        <w:t>ṭ</w:t>
      </w:r>
      <w:r w:rsidRPr="00172B13">
        <w:t>aş içinde olsun, mecmū</w:t>
      </w:r>
      <w:r w:rsidRPr="00172B13">
        <w:rPr>
          <w:rFonts w:ascii="Times New Roman" w:hAnsi="Times New Roman" w:cs="Times New Roman"/>
        </w:rPr>
        <w:t>ʿ</w:t>
      </w:r>
      <w:r w:rsidRPr="00172B13">
        <w:t>ına rız</w:t>
      </w:r>
      <w:r w:rsidRPr="00172B13">
        <w:rPr>
          <w:rFonts w:ascii="Cambria" w:hAnsi="Cambria" w:cs="Cambria"/>
        </w:rPr>
        <w:t>ḳ</w:t>
      </w:r>
      <w:r w:rsidRPr="00172B13">
        <w:t>ı (13) andandılar. Ammā ra</w:t>
      </w:r>
      <w:r w:rsidRPr="00172B13">
        <w:rPr>
          <w:rFonts w:ascii="Cambria" w:hAnsi="Cambria" w:cs="Cambria"/>
        </w:rPr>
        <w:t>ḥ</w:t>
      </w:r>
      <w:r w:rsidRPr="00172B13">
        <w:t>īm laf</w:t>
      </w:r>
      <w:r w:rsidRPr="00172B13">
        <w:rPr>
          <w:rFonts w:ascii="Cambria" w:hAnsi="Cambria" w:cs="Cambria"/>
        </w:rPr>
        <w:t>ẓ</w:t>
      </w:r>
      <w:r w:rsidRPr="00172B13">
        <w:t xml:space="preserve">ı </w:t>
      </w:r>
      <w:r w:rsidRPr="00172B13">
        <w:rPr>
          <w:rFonts w:ascii="Cambria" w:hAnsi="Cambria" w:cs="Cambria"/>
        </w:rPr>
        <w:t>ḥ</w:t>
      </w:r>
      <w:r w:rsidRPr="00172B13">
        <w:rPr>
          <w:rFonts w:ascii="Minion Pro" w:hAnsi="Minion Pro" w:cs="Minion Pro"/>
        </w:rPr>
        <w:t>ā</w:t>
      </w:r>
      <w:r w:rsidRPr="00172B13">
        <w:rPr>
          <w:rFonts w:ascii="Cambria" w:hAnsi="Cambria" w:cs="Cambria"/>
        </w:rPr>
        <w:t>ṣ</w:t>
      </w:r>
      <w:r w:rsidRPr="00172B13">
        <w:t>dur, mü</w:t>
      </w:r>
      <w:r w:rsidRPr="00172B13">
        <w:rPr>
          <w:rFonts w:ascii="Times New Roman" w:hAnsi="Times New Roman" w:cs="Times New Roman"/>
        </w:rPr>
        <w:t>ʾ</w:t>
      </w:r>
      <w:r w:rsidRPr="00172B13">
        <w:t>minler içündür, a</w:t>
      </w:r>
      <w:r w:rsidRPr="00172B13">
        <w:rPr>
          <w:rFonts w:ascii="Cambria" w:hAnsi="Cambria" w:cs="Cambria"/>
        </w:rPr>
        <w:t>ḫ</w:t>
      </w:r>
      <w:r w:rsidRPr="00172B13">
        <w:t>iretde mü</w:t>
      </w:r>
      <w:r w:rsidRPr="00172B13">
        <w:rPr>
          <w:rFonts w:ascii="Times New Roman" w:hAnsi="Times New Roman" w:cs="Times New Roman"/>
        </w:rPr>
        <w:t>ʾ</w:t>
      </w:r>
      <w:r w:rsidRPr="00172B13">
        <w:t xml:space="preserve">minler üzerine </w:t>
      </w:r>
      <w:r w:rsidRPr="00172B13">
        <w:rPr>
          <w:b/>
        </w:rPr>
        <w:t xml:space="preserve">[5a] </w:t>
      </w:r>
      <w:r w:rsidRPr="00172B13">
        <w:t>(1) ra</w:t>
      </w:r>
      <w:r w:rsidRPr="00172B13">
        <w:rPr>
          <w:rFonts w:ascii="Cambria" w:hAnsi="Cambria" w:cs="Cambria"/>
        </w:rPr>
        <w:t>ḥ</w:t>
      </w:r>
      <w:r w:rsidRPr="00172B13">
        <w:t>met degiserdür ve kāfirler ol ra</w:t>
      </w:r>
      <w:r w:rsidRPr="00172B13">
        <w:rPr>
          <w:rFonts w:ascii="Cambria" w:hAnsi="Cambria" w:cs="Cambria"/>
        </w:rPr>
        <w:t>ḥ</w:t>
      </w:r>
      <w:r w:rsidRPr="00172B13">
        <w:t>metden ma</w:t>
      </w:r>
      <w:r w:rsidRPr="00172B13">
        <w:rPr>
          <w:rFonts w:ascii="Cambria" w:hAnsi="Cambria" w:cs="Cambria"/>
        </w:rPr>
        <w:t>ḥ</w:t>
      </w:r>
      <w:r w:rsidRPr="00172B13">
        <w:t xml:space="preserve">rūm </w:t>
      </w:r>
      <w:r w:rsidRPr="00172B13">
        <w:rPr>
          <w:rFonts w:ascii="Cambria" w:hAnsi="Cambria" w:cs="Cambria"/>
        </w:rPr>
        <w:t>ḳ</w:t>
      </w:r>
      <w:r w:rsidRPr="00172B13">
        <w:t xml:space="preserve">alısardur. Nitekim </w:t>
      </w:r>
      <w:r w:rsidRPr="00172B13">
        <w:rPr>
          <w:rFonts w:ascii="Cambria" w:hAnsi="Cambria" w:cs="Cambria"/>
        </w:rPr>
        <w:t>ḥ</w:t>
      </w:r>
      <w:r w:rsidRPr="00172B13">
        <w:t>adīs</w:t>
      </w:r>
      <w:r w:rsidRPr="00172B13">
        <w:rPr>
          <w:rFonts w:ascii="Times New Roman" w:hAnsi="Times New Roman" w:cs="Times New Roman"/>
        </w:rPr>
        <w:t>̱</w:t>
      </w:r>
      <w:r w:rsidRPr="00172B13">
        <w:t>da (2) geli</w:t>
      </w:r>
      <w:r w:rsidRPr="00172B13">
        <w:rPr>
          <w:rFonts w:ascii="Cambria" w:hAnsi="Cambria" w:cs="Cambria"/>
        </w:rPr>
        <w:t>ṕ</w:t>
      </w:r>
      <w:r w:rsidRPr="00172B13">
        <w:t xml:space="preserve">dür; Resūl </w:t>
      </w:r>
      <w:r w:rsidRPr="00172B13">
        <w:rPr>
          <w:rFonts w:ascii="Cambria" w:hAnsi="Cambria" w:cs="Cambria"/>
        </w:rPr>
        <w:t>ḥ</w:t>
      </w:r>
      <w:r w:rsidRPr="00172B13">
        <w:t xml:space="preserve">ażreti </w:t>
      </w:r>
      <w:r w:rsidRPr="00172B13">
        <w:rPr>
          <w:rFonts w:ascii="Times New Roman" w:hAnsi="Times New Roman" w:cs="Times New Roman"/>
          <w:i/>
        </w:rPr>
        <w:t>ʿ</w:t>
      </w:r>
      <w:r w:rsidRPr="00172B13">
        <w:rPr>
          <w:i/>
        </w:rPr>
        <w:t>aleyhi’s-selām</w:t>
      </w:r>
      <w:r w:rsidRPr="00172B13">
        <w:t>dan kim eyitdi; “Ha</w:t>
      </w:r>
      <w:r w:rsidRPr="00172B13">
        <w:rPr>
          <w:rFonts w:ascii="Cambria" w:hAnsi="Cambria" w:cs="Cambria"/>
        </w:rPr>
        <w:t>ḳ</w:t>
      </w:r>
      <w:r w:rsidRPr="00172B13">
        <w:t>leynüñ yüz dürlü ra</w:t>
      </w:r>
      <w:r w:rsidRPr="00172B13">
        <w:rPr>
          <w:rFonts w:ascii="Cambria" w:hAnsi="Cambria" w:cs="Cambria"/>
        </w:rPr>
        <w:t>ḥ</w:t>
      </w:r>
      <w:r w:rsidRPr="00172B13">
        <w:t>meti var-(3)dur ol yüz ra</w:t>
      </w:r>
      <w:r w:rsidRPr="00172B13">
        <w:rPr>
          <w:rFonts w:ascii="Cambria" w:hAnsi="Cambria" w:cs="Cambria"/>
        </w:rPr>
        <w:t>ḥ</w:t>
      </w:r>
      <w:r w:rsidRPr="00172B13">
        <w:t xml:space="preserve">metden birisin on sekiz biñ </w:t>
      </w:r>
      <w:r w:rsidRPr="00172B13">
        <w:rPr>
          <w:rFonts w:ascii="Times New Roman" w:hAnsi="Times New Roman" w:cs="Times New Roman"/>
        </w:rPr>
        <w:t>ʿ</w:t>
      </w:r>
      <w:r w:rsidRPr="00172B13">
        <w:t xml:space="preserve">ālem </w:t>
      </w:r>
      <w:r w:rsidRPr="00172B13">
        <w:rPr>
          <w:rFonts w:ascii="Cambria" w:hAnsi="Cambria" w:cs="Cambria"/>
        </w:rPr>
        <w:t>ḫ</w:t>
      </w:r>
      <w:r w:rsidRPr="00172B13">
        <w:t>al</w:t>
      </w:r>
      <w:r w:rsidRPr="00172B13">
        <w:rPr>
          <w:rFonts w:ascii="Cambria" w:hAnsi="Cambria" w:cs="Cambria"/>
        </w:rPr>
        <w:t>ḳ</w:t>
      </w:r>
      <w:r w:rsidRPr="00172B13">
        <w:t xml:space="preserve">ına olaşdurdı, tā kim (4) </w:t>
      </w:r>
      <w:r w:rsidRPr="00172B13">
        <w:rPr>
          <w:rFonts w:ascii="Cambria" w:hAnsi="Cambria" w:cs="Cambria"/>
        </w:rPr>
        <w:t>ḥ</w:t>
      </w:r>
      <w:r w:rsidRPr="00172B13">
        <w:t xml:space="preserve">ayvanlar dilcigezlerin emzirür </w:t>
      </w:r>
      <w:r w:rsidRPr="00172B13">
        <w:rPr>
          <w:rFonts w:ascii="Cambria" w:hAnsi="Cambria" w:cs="Cambria"/>
        </w:rPr>
        <w:t>ṭ</w:t>
      </w:r>
      <w:r w:rsidRPr="00172B13">
        <w:t>ururken ayacu</w:t>
      </w:r>
      <w:r w:rsidRPr="00172B13">
        <w:rPr>
          <w:rFonts w:ascii="Cambria" w:hAnsi="Cambria" w:cs="Cambria"/>
        </w:rPr>
        <w:t>ḳ</w:t>
      </w:r>
      <w:r w:rsidRPr="00172B13">
        <w:t xml:space="preserve">ların </w:t>
      </w:r>
      <w:r w:rsidRPr="00172B13">
        <w:rPr>
          <w:rFonts w:ascii="Cambria" w:hAnsi="Cambria" w:cs="Cambria"/>
        </w:rPr>
        <w:t>ḳ</w:t>
      </w:r>
      <w:r w:rsidRPr="00172B13">
        <w:t>alduru</w:t>
      </w:r>
      <w:r w:rsidRPr="00172B13">
        <w:rPr>
          <w:rFonts w:ascii="Cambria" w:hAnsi="Cambria" w:cs="Cambria"/>
        </w:rPr>
        <w:t>ṕ</w:t>
      </w:r>
      <w:r w:rsidRPr="00172B13">
        <w:t xml:space="preserve"> südüm bunlara geñezligile (5) var sün didikleri ol yüz ra</w:t>
      </w:r>
      <w:r w:rsidRPr="00172B13">
        <w:rPr>
          <w:rFonts w:ascii="Cambria" w:hAnsi="Cambria" w:cs="Cambria"/>
        </w:rPr>
        <w:t>ḥ</w:t>
      </w:r>
      <w:r w:rsidRPr="00172B13">
        <w:t>met sebebindendür ol yüz ra</w:t>
      </w:r>
      <w:r w:rsidRPr="00172B13">
        <w:rPr>
          <w:rFonts w:ascii="Cambria" w:hAnsi="Cambria" w:cs="Cambria"/>
        </w:rPr>
        <w:t>ḥ</w:t>
      </w:r>
      <w:r w:rsidRPr="00172B13">
        <w:t xml:space="preserve">metiñ </w:t>
      </w:r>
      <w:r w:rsidRPr="00172B13">
        <w:rPr>
          <w:rFonts w:ascii="Cambria" w:hAnsi="Cambria" w:cs="Cambria"/>
        </w:rPr>
        <w:t>ṭ</w:t>
      </w:r>
      <w:r w:rsidRPr="00172B13">
        <w:t>o</w:t>
      </w:r>
      <w:r w:rsidRPr="00172B13">
        <w:rPr>
          <w:rFonts w:ascii="Cambria" w:hAnsi="Cambria" w:cs="Cambria"/>
        </w:rPr>
        <w:t>ḳ</w:t>
      </w:r>
      <w:r w:rsidRPr="00172B13">
        <w:t xml:space="preserve">san </w:t>
      </w:r>
      <w:r w:rsidRPr="00172B13">
        <w:rPr>
          <w:rFonts w:ascii="Cambria" w:hAnsi="Cambria" w:cs="Cambria"/>
        </w:rPr>
        <w:t>ṭ</w:t>
      </w:r>
      <w:r w:rsidRPr="00172B13">
        <w:t>o</w:t>
      </w:r>
      <w:r w:rsidRPr="00172B13">
        <w:rPr>
          <w:rFonts w:ascii="Cambria" w:hAnsi="Cambria" w:cs="Cambria"/>
        </w:rPr>
        <w:t>ḳ</w:t>
      </w:r>
      <w:r w:rsidRPr="00172B13">
        <w:t>uzını (6) a</w:t>
      </w:r>
      <w:r w:rsidRPr="00172B13">
        <w:rPr>
          <w:rFonts w:ascii="Cambria" w:hAnsi="Cambria" w:cs="Cambria"/>
        </w:rPr>
        <w:t>ḫ</w:t>
      </w:r>
      <w:r w:rsidRPr="00172B13">
        <w:t>irete gizledim, tā mecmū</w:t>
      </w:r>
      <w:r w:rsidRPr="00172B13">
        <w:rPr>
          <w:rFonts w:ascii="Times New Roman" w:hAnsi="Times New Roman" w:cs="Times New Roman"/>
        </w:rPr>
        <w:t>ʿ</w:t>
      </w:r>
      <w:r w:rsidRPr="00172B13">
        <w:t>ın mü</w:t>
      </w:r>
      <w:r w:rsidRPr="00172B13">
        <w:rPr>
          <w:rFonts w:ascii="Times New Roman" w:hAnsi="Times New Roman" w:cs="Times New Roman"/>
        </w:rPr>
        <w:t>ʾ</w:t>
      </w:r>
      <w:r w:rsidRPr="00172B13">
        <w:t xml:space="preserve">minlere rūzı </w:t>
      </w:r>
      <w:r w:rsidRPr="00172B13">
        <w:rPr>
          <w:rFonts w:ascii="Cambria" w:hAnsi="Cambria" w:cs="Cambria"/>
        </w:rPr>
        <w:t>ḳ</w:t>
      </w:r>
      <w:r w:rsidRPr="00172B13">
        <w:t>ıla, kāfirler andan bī-na</w:t>
      </w:r>
      <w:r w:rsidRPr="00172B13">
        <w:rPr>
          <w:rFonts w:ascii="Cambria" w:hAnsi="Cambria" w:cs="Cambria"/>
        </w:rPr>
        <w:t>ṣ</w:t>
      </w:r>
      <w:r w:rsidRPr="00172B13">
        <w:t>īb ma</w:t>
      </w:r>
      <w:r w:rsidRPr="00172B13">
        <w:rPr>
          <w:rFonts w:ascii="Cambria" w:hAnsi="Cambria" w:cs="Cambria"/>
        </w:rPr>
        <w:t>ḥ</w:t>
      </w:r>
      <w:r w:rsidRPr="00172B13">
        <w:t xml:space="preserve">rūm </w:t>
      </w:r>
      <w:r w:rsidRPr="00172B13">
        <w:rPr>
          <w:rFonts w:ascii="Cambria" w:hAnsi="Cambria" w:cs="Cambria"/>
        </w:rPr>
        <w:t>ḳ</w:t>
      </w:r>
      <w:r w:rsidRPr="00172B13">
        <w:t xml:space="preserve">ılalar. </w:t>
      </w:r>
    </w:p>
    <w:p w14:paraId="30D5FCB4" w14:textId="77777777" w:rsidR="00DE6C2A" w:rsidRPr="00172B13" w:rsidRDefault="00DE6C2A" w:rsidP="00D1682F">
      <w:pPr>
        <w:pStyle w:val="DipnotMetni"/>
        <w:ind w:firstLine="0"/>
      </w:pPr>
      <w:r w:rsidRPr="00172B13">
        <w:t xml:space="preserve">Bi-bereketi </w:t>
      </w:r>
      <w:r w:rsidRPr="00172B13">
        <w:rPr>
          <w:rFonts w:ascii="Times New Roman" w:hAnsi="Times New Roman" w:cs="Times New Roman"/>
          <w:i/>
        </w:rPr>
        <w:t>ʿ</w:t>
      </w:r>
      <w:r w:rsidRPr="00172B13">
        <w:rPr>
          <w:i/>
        </w:rPr>
        <w:t>amme</w:t>
      </w:r>
      <w:r w:rsidRPr="00172B13">
        <w:t>’niñ tefsīrin beyān ider:</w:t>
      </w:r>
    </w:p>
    <w:p w14:paraId="1C4C5CC2" w14:textId="44454A7B" w:rsidR="00DE6C2A" w:rsidRPr="00172B13" w:rsidRDefault="00DE6C2A" w:rsidP="009964F9">
      <w:pPr>
        <w:pStyle w:val="DipnotMetni"/>
        <w:spacing w:before="240" w:after="240"/>
        <w:ind w:firstLine="0"/>
      </w:pPr>
      <w:r w:rsidRPr="00172B13">
        <w:rPr>
          <w:b/>
        </w:rPr>
        <w:t xml:space="preserve">[5b] </w:t>
      </w:r>
      <w:r w:rsidRPr="00172B13">
        <w:rPr>
          <w:b/>
          <w:vertAlign w:val="superscript"/>
        </w:rPr>
        <w:footnoteReference w:id="180"/>
      </w:r>
      <w:r w:rsidRPr="00172B13">
        <w:t xml:space="preserve">(1) </w:t>
      </w:r>
      <w:r w:rsidRPr="00172B13">
        <w:rPr>
          <w:rtl/>
        </w:rPr>
        <w:t>عَمَّ يَتَسَاءَلُونَ</w:t>
      </w:r>
      <w:r w:rsidRPr="00172B13">
        <w:t>.</w:t>
      </w:r>
      <w:r w:rsidRPr="00172B13">
        <w:rPr>
          <w:vertAlign w:val="superscript"/>
        </w:rPr>
        <w:footnoteReference w:id="181"/>
      </w:r>
      <w:r w:rsidRPr="00172B13">
        <w:t xml:space="preserve"> </w:t>
      </w:r>
      <w:r w:rsidRPr="00172B13">
        <w:rPr>
          <w:rtl/>
        </w:rPr>
        <w:t>عَنِ النَّبَإِ الْعَظِيمِ</w:t>
      </w:r>
      <w:r w:rsidRPr="00172B13">
        <w:t>.</w:t>
      </w:r>
      <w:r w:rsidRPr="00172B13">
        <w:rPr>
          <w:vertAlign w:val="superscript"/>
        </w:rPr>
        <w:footnoteReference w:id="182"/>
      </w:r>
      <w:r w:rsidRPr="00172B13">
        <w:rPr>
          <w:rtl/>
        </w:rPr>
        <w:t xml:space="preserve"> الَّذِي هُمْ فِيهِ مُخْتَلِفُونَ</w:t>
      </w:r>
      <w:r w:rsidRPr="00172B13">
        <w:t xml:space="preserve"> .</w:t>
      </w:r>
      <w:r w:rsidRPr="00172B13">
        <w:rPr>
          <w:vertAlign w:val="superscript"/>
        </w:rPr>
        <w:footnoteReference w:id="183"/>
      </w:r>
      <w:r w:rsidRPr="00172B13">
        <w:t xml:space="preserve">(1) </w:t>
      </w:r>
      <w:r w:rsidRPr="00172B13">
        <w:rPr>
          <w:i/>
        </w:rPr>
        <w:t>Bismi’llāhi’r-ra</w:t>
      </w:r>
      <w:r w:rsidRPr="00172B13">
        <w:rPr>
          <w:rFonts w:ascii="Cambria" w:hAnsi="Cambria" w:cs="Cambria"/>
          <w:i/>
        </w:rPr>
        <w:t>ḥ</w:t>
      </w:r>
      <w:r w:rsidRPr="00172B13">
        <w:rPr>
          <w:i/>
        </w:rPr>
        <w:t>māni’r-ra</w:t>
      </w:r>
      <w:r w:rsidRPr="00172B13">
        <w:rPr>
          <w:rFonts w:ascii="Cambria" w:hAnsi="Cambria" w:cs="Cambria"/>
          <w:i/>
        </w:rPr>
        <w:t>ḥ</w:t>
      </w:r>
      <w:r w:rsidRPr="00172B13">
        <w:rPr>
          <w:i/>
        </w:rPr>
        <w:t>īm.</w:t>
      </w:r>
      <w:r w:rsidRPr="00172B13">
        <w:rPr>
          <w:i/>
          <w:vertAlign w:val="superscript"/>
        </w:rPr>
        <w:footnoteReference w:id="184"/>
      </w:r>
      <w:r w:rsidRPr="00172B13">
        <w:rPr>
          <w:i/>
        </w:rPr>
        <w:t xml:space="preserve"> </w:t>
      </w:r>
      <w:r w:rsidRPr="00172B13">
        <w:t xml:space="preserve">Bu sūreniñ sebeb-i (2) nuzūli oldur kim Mekke müşrikleriniñ bir niçesi darışdılar ve </w:t>
      </w:r>
      <w:r w:rsidRPr="00172B13">
        <w:rPr>
          <w:rFonts w:ascii="Cambria" w:hAnsi="Cambria" w:cs="Cambria"/>
        </w:rPr>
        <w:t>ṣ</w:t>
      </w:r>
      <w:r w:rsidRPr="00172B13">
        <w:t xml:space="preserve">avaşdılar ve (3) söyleşdiler </w:t>
      </w:r>
      <w:r w:rsidRPr="00172B13">
        <w:rPr>
          <w:rFonts w:ascii="Cambria" w:hAnsi="Cambria" w:cs="Cambria"/>
        </w:rPr>
        <w:t>ḳ</w:t>
      </w:r>
      <w:r w:rsidRPr="00172B13">
        <w:t xml:space="preserve">ıyāmet </w:t>
      </w:r>
      <w:r w:rsidRPr="00172B13">
        <w:rPr>
          <w:rFonts w:ascii="Cambria" w:hAnsi="Cambria" w:cs="Cambria"/>
        </w:rPr>
        <w:t>ḳ</w:t>
      </w:r>
      <w:r w:rsidRPr="00172B13">
        <w:t xml:space="preserve">opasına inanmadılar ve </w:t>
      </w:r>
      <w:r w:rsidRPr="00172B13">
        <w:rPr>
          <w:rFonts w:ascii="Cambria" w:hAnsi="Cambria" w:cs="Cambria"/>
        </w:rPr>
        <w:t>Ḳ</w:t>
      </w:r>
      <w:r w:rsidRPr="00172B13">
        <w:t>ur</w:t>
      </w:r>
      <w:r w:rsidRPr="00172B13">
        <w:rPr>
          <w:rFonts w:ascii="Times New Roman" w:hAnsi="Times New Roman" w:cs="Times New Roman"/>
        </w:rPr>
        <w:t>ʾ</w:t>
      </w:r>
      <w:r w:rsidRPr="00172B13">
        <w:t>ān-ı şerīfe inanmadılar ve Mu</w:t>
      </w:r>
      <w:r w:rsidRPr="00172B13">
        <w:rPr>
          <w:rFonts w:ascii="Cambria" w:hAnsi="Cambria" w:cs="Cambria"/>
        </w:rPr>
        <w:t>ḥ</w:t>
      </w:r>
      <w:r w:rsidRPr="00172B13">
        <w:t>ammed (4) Mu</w:t>
      </w:r>
      <w:r w:rsidRPr="00172B13">
        <w:rPr>
          <w:rFonts w:ascii="Cambria" w:hAnsi="Cambria" w:cs="Cambria"/>
        </w:rPr>
        <w:t>ṣṭ</w:t>
      </w:r>
      <w:r w:rsidRPr="00172B13">
        <w:t xml:space="preserve">afā’nıñ işinde kim </w:t>
      </w:r>
      <w:r w:rsidRPr="00172B13">
        <w:rPr>
          <w:rFonts w:ascii="Cambria" w:hAnsi="Cambria" w:cs="Cambria"/>
        </w:rPr>
        <w:t>ḥ</w:t>
      </w:r>
      <w:r w:rsidRPr="00172B13">
        <w:t>a</w:t>
      </w:r>
      <w:r w:rsidRPr="00172B13">
        <w:rPr>
          <w:rFonts w:ascii="Cambria" w:hAnsi="Cambria" w:cs="Cambria"/>
        </w:rPr>
        <w:t>ḳ</w:t>
      </w:r>
      <w:r w:rsidR="0084442C" w:rsidRPr="00172B13">
        <w:rPr>
          <w:rFonts w:ascii="Cambria" w:hAnsi="Cambria" w:cs="Cambria"/>
        </w:rPr>
        <w:t xml:space="preserve"> </w:t>
      </w:r>
      <w:r w:rsidRPr="00172B13">
        <w:t>mıdur veyā degil</w:t>
      </w:r>
      <w:r w:rsidR="0084442C" w:rsidRPr="00172B13">
        <w:t xml:space="preserve"> </w:t>
      </w:r>
      <w:r w:rsidRPr="00172B13">
        <w:t xml:space="preserve">midir deyü ve </w:t>
      </w:r>
      <w:r w:rsidRPr="00172B13">
        <w:rPr>
          <w:rFonts w:ascii="Cambria" w:hAnsi="Cambria" w:cs="Cambria"/>
        </w:rPr>
        <w:t>ṣ</w:t>
      </w:r>
      <w:r w:rsidRPr="00172B13">
        <w:t>a</w:t>
      </w:r>
      <w:r w:rsidRPr="00172B13">
        <w:rPr>
          <w:rFonts w:ascii="Cambria" w:hAnsi="Cambria" w:cs="Cambria"/>
        </w:rPr>
        <w:t>ḥ</w:t>
      </w:r>
      <w:r w:rsidRPr="00172B13">
        <w:rPr>
          <w:rFonts w:ascii="Minion Pro" w:hAnsi="Minion Pro" w:cs="Minion Pro"/>
        </w:rPr>
        <w:t>ā</w:t>
      </w:r>
      <w:r w:rsidRPr="00172B13">
        <w:t xml:space="preserve">beler </w:t>
      </w:r>
      <w:r w:rsidRPr="00172B13">
        <w:rPr>
          <w:rFonts w:ascii="Cambria" w:hAnsi="Cambria" w:cs="Cambria"/>
        </w:rPr>
        <w:t>ḥ</w:t>
      </w:r>
      <w:r w:rsidRPr="00172B13">
        <w:t>ażretlerini mas</w:t>
      </w:r>
      <w:r w:rsidRPr="00172B13">
        <w:rPr>
          <w:rFonts w:ascii="Cambria" w:hAnsi="Cambria" w:cs="Cambria"/>
        </w:rPr>
        <w:t>ḥ</w:t>
      </w:r>
      <w:r w:rsidRPr="00172B13">
        <w:t xml:space="preserve">araya (5) dutdılardı.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w:t>
      </w:r>
      <w:r w:rsidRPr="00172B13">
        <w:rPr>
          <w:rFonts w:ascii="Times New Roman" w:hAnsi="Times New Roman" w:cs="Times New Roman"/>
        </w:rPr>
        <w:t>ʿ</w:t>
      </w:r>
      <w:r w:rsidRPr="00172B13">
        <w:t>a</w:t>
      </w:r>
      <w:r w:rsidRPr="00172B13">
        <w:rPr>
          <w:rFonts w:ascii="Cambria" w:hAnsi="Cambria" w:cs="Cambria"/>
        </w:rPr>
        <w:t>ẓ</w:t>
      </w:r>
      <w:r w:rsidRPr="00172B13">
        <w:t>ametiyle bu ayeti viri</w:t>
      </w:r>
      <w:r w:rsidRPr="00172B13">
        <w:rPr>
          <w:rFonts w:ascii="Cambria" w:hAnsi="Cambria" w:cs="Cambria"/>
        </w:rPr>
        <w:t>ṕ</w:t>
      </w:r>
      <w:r w:rsidRPr="00172B13">
        <w:t xml:space="preserve">di kim </w:t>
      </w:r>
      <w:r w:rsidRPr="00172B13">
        <w:rPr>
          <w:rtl/>
        </w:rPr>
        <w:t>عَمَّ يَتَسَاءَلُونَ</w:t>
      </w:r>
      <w:r w:rsidRPr="00172B13">
        <w:t xml:space="preserve"> </w:t>
      </w:r>
      <w:r w:rsidRPr="00172B13">
        <w:rPr>
          <w:vertAlign w:val="superscript"/>
        </w:rPr>
        <w:lastRenderedPageBreak/>
        <w:footnoteReference w:id="185"/>
      </w:r>
      <w:r w:rsidRPr="00172B13">
        <w:t>. Ya</w:t>
      </w:r>
      <w:r w:rsidRPr="00172B13">
        <w:rPr>
          <w:rFonts w:ascii="Times New Roman" w:hAnsi="Times New Roman" w:cs="Times New Roman"/>
        </w:rPr>
        <w:t>ʿ</w:t>
      </w:r>
      <w:r w:rsidRPr="00172B13">
        <w:t xml:space="preserve">nī ne nesne-(6)dür </w:t>
      </w:r>
      <w:r w:rsidRPr="00172B13">
        <w:rPr>
          <w:rFonts w:ascii="Cambria" w:hAnsi="Cambria" w:cs="Cambria"/>
        </w:rPr>
        <w:t>ṣ</w:t>
      </w:r>
      <w:r w:rsidRPr="00172B13">
        <w:t xml:space="preserve">oruşurlar ve </w:t>
      </w:r>
      <w:r w:rsidRPr="00172B13">
        <w:rPr>
          <w:rFonts w:ascii="Cambria" w:hAnsi="Cambria" w:cs="Cambria"/>
        </w:rPr>
        <w:t>ṭ</w:t>
      </w:r>
      <w:r w:rsidRPr="00172B13">
        <w:t xml:space="preserve">artışurlar işbu müşrikler. </w:t>
      </w:r>
      <w:r w:rsidRPr="00172B13">
        <w:rPr>
          <w:rtl/>
        </w:rPr>
        <w:t>عَنِ النَّبَإِ الْعَظِيمِ</w:t>
      </w:r>
      <w:r w:rsidRPr="00172B13">
        <w:rPr>
          <w:vertAlign w:val="superscript"/>
        </w:rPr>
        <w:t xml:space="preserve"> </w:t>
      </w:r>
      <w:r w:rsidRPr="00172B13">
        <w:rPr>
          <w:vertAlign w:val="superscript"/>
        </w:rPr>
        <w:footnoteReference w:id="186"/>
      </w:r>
      <w:r w:rsidRPr="00172B13">
        <w:t>. Ya</w:t>
      </w:r>
      <w:r w:rsidRPr="00172B13">
        <w:rPr>
          <w:rFonts w:ascii="Times New Roman" w:hAnsi="Times New Roman" w:cs="Times New Roman"/>
        </w:rPr>
        <w:t>ʿ</w:t>
      </w:r>
      <w:r w:rsidRPr="00172B13">
        <w:t xml:space="preserve">nī ulu </w:t>
      </w:r>
      <w:r w:rsidRPr="00172B13">
        <w:rPr>
          <w:rFonts w:ascii="Cambria" w:hAnsi="Cambria" w:cs="Cambria"/>
        </w:rPr>
        <w:t>ḫ</w:t>
      </w:r>
      <w:r w:rsidRPr="00172B13">
        <w:t xml:space="preserve">aberden (7) </w:t>
      </w:r>
      <w:r w:rsidRPr="00172B13">
        <w:rPr>
          <w:rFonts w:ascii="Cambria" w:hAnsi="Cambria" w:cs="Cambria"/>
        </w:rPr>
        <w:t>ṭ</w:t>
      </w:r>
      <w:r w:rsidRPr="00172B13">
        <w:t xml:space="preserve">artışurlar. Mücāhid eyitdi; “Ulu </w:t>
      </w:r>
      <w:r w:rsidRPr="00172B13">
        <w:rPr>
          <w:rFonts w:ascii="Cambria" w:hAnsi="Cambria" w:cs="Cambria"/>
        </w:rPr>
        <w:t>ḫ</w:t>
      </w:r>
      <w:r w:rsidRPr="00172B13">
        <w:t xml:space="preserve">aber didigi </w:t>
      </w:r>
      <w:r w:rsidRPr="00172B13">
        <w:rPr>
          <w:rFonts w:ascii="Cambria" w:hAnsi="Cambria" w:cs="Cambria"/>
        </w:rPr>
        <w:t>Ḳ</w:t>
      </w:r>
      <w:r w:rsidRPr="00172B13">
        <w:t>ur</w:t>
      </w:r>
      <w:r w:rsidRPr="00172B13">
        <w:rPr>
          <w:rFonts w:ascii="Times New Roman" w:hAnsi="Times New Roman" w:cs="Times New Roman"/>
        </w:rPr>
        <w:t>ʾ</w:t>
      </w:r>
      <w:r w:rsidRPr="00172B13">
        <w:t xml:space="preserve">ān’dur. Bunuñ delīli işbu ayetdür kim (8) bir yerde eydir; </w:t>
      </w:r>
      <w:r w:rsidRPr="00172B13">
        <w:rPr>
          <w:rtl/>
        </w:rPr>
        <w:t>قُلْ هُوَ نَبَأٌ عَظِيمٌ</w:t>
      </w:r>
      <w:r w:rsidRPr="00172B13">
        <w:rPr>
          <w:vertAlign w:val="superscript"/>
        </w:rPr>
        <w:t xml:space="preserve"> </w:t>
      </w:r>
      <w:r w:rsidRPr="00172B13">
        <w:rPr>
          <w:vertAlign w:val="superscript"/>
        </w:rPr>
        <w:footnoteReference w:id="187"/>
      </w:r>
      <w:r w:rsidRPr="00172B13">
        <w:t xml:space="preserve">”. </w:t>
      </w:r>
      <w:r w:rsidRPr="00172B13">
        <w:rPr>
          <w:rFonts w:ascii="Cambria" w:hAnsi="Cambria" w:cs="Cambria"/>
        </w:rPr>
        <w:t>Ḳ</w:t>
      </w:r>
      <w:r w:rsidRPr="00172B13">
        <w:t xml:space="preserve">atāde eydür; ol ulu </w:t>
      </w:r>
      <w:r w:rsidRPr="00172B13">
        <w:rPr>
          <w:rFonts w:ascii="Cambria" w:hAnsi="Cambria" w:cs="Cambria"/>
        </w:rPr>
        <w:t>ḫ</w:t>
      </w:r>
      <w:r w:rsidRPr="00172B13">
        <w:t>aber didügi gurdan</w:t>
      </w:r>
      <w:r w:rsidRPr="00172B13">
        <w:rPr>
          <w:vertAlign w:val="superscript"/>
        </w:rPr>
        <w:footnoteReference w:id="188"/>
      </w:r>
      <w:r w:rsidRPr="00172B13">
        <w:t xml:space="preserve"> (9) </w:t>
      </w:r>
      <w:r w:rsidRPr="00172B13">
        <w:rPr>
          <w:rFonts w:ascii="Cambria" w:hAnsi="Cambria" w:cs="Cambria"/>
        </w:rPr>
        <w:t>ḳ</w:t>
      </w:r>
      <w:r w:rsidRPr="00172B13">
        <w:t>opma</w:t>
      </w:r>
      <w:r w:rsidRPr="00172B13">
        <w:rPr>
          <w:rFonts w:ascii="Cambria" w:hAnsi="Cambria" w:cs="Cambria"/>
        </w:rPr>
        <w:t>ḳ</w:t>
      </w:r>
      <w:r w:rsidRPr="00172B13">
        <w:t xml:space="preserve">dur. Nite kim eyitdi; </w:t>
      </w:r>
      <w:r w:rsidRPr="00172B13">
        <w:rPr>
          <w:rtl/>
        </w:rPr>
        <w:t>الَّذِي هُمْ فِيهِ مُخْتَلِفُونَ</w:t>
      </w:r>
      <w:r w:rsidRPr="00172B13">
        <w:rPr>
          <w:vertAlign w:val="superscript"/>
        </w:rPr>
        <w:t xml:space="preserve"> </w:t>
      </w:r>
      <w:r w:rsidRPr="00172B13">
        <w:rPr>
          <w:vertAlign w:val="superscript"/>
        </w:rPr>
        <w:footnoteReference w:id="189"/>
      </w:r>
      <w:r w:rsidRPr="00172B13">
        <w:t>. Ya</w:t>
      </w:r>
      <w:r w:rsidRPr="00172B13">
        <w:rPr>
          <w:rFonts w:ascii="Times New Roman" w:hAnsi="Times New Roman" w:cs="Times New Roman"/>
        </w:rPr>
        <w:t>ʿ</w:t>
      </w:r>
      <w:r w:rsidRPr="00172B13">
        <w:t xml:space="preserve">nī, kim bunlar gurdan (10) </w:t>
      </w:r>
      <w:r w:rsidRPr="00172B13">
        <w:rPr>
          <w:rFonts w:ascii="Cambria" w:hAnsi="Cambria" w:cs="Cambria"/>
        </w:rPr>
        <w:t>ḳ</w:t>
      </w:r>
      <w:r w:rsidRPr="00172B13">
        <w:t>opma</w:t>
      </w:r>
      <w:r w:rsidRPr="00172B13">
        <w:rPr>
          <w:rFonts w:ascii="Cambria" w:hAnsi="Cambria" w:cs="Cambria"/>
        </w:rPr>
        <w:t>ḳ</w:t>
      </w:r>
      <w:r w:rsidRPr="00172B13">
        <w:t>lı</w:t>
      </w:r>
      <w:r w:rsidRPr="00172B13">
        <w:rPr>
          <w:rFonts w:ascii="Cambria" w:hAnsi="Cambria" w:cs="Cambria"/>
        </w:rPr>
        <w:t>ḳ</w:t>
      </w:r>
      <w:r w:rsidRPr="00172B13">
        <w:t xml:space="preserve">da </w:t>
      </w:r>
      <w:r w:rsidRPr="00172B13">
        <w:rPr>
          <w:rFonts w:ascii="Cambria" w:hAnsi="Cambria" w:cs="Cambria"/>
        </w:rPr>
        <w:t>ṭ</w:t>
      </w:r>
      <w:r w:rsidRPr="00172B13">
        <w:t>artışdılar ve da</w:t>
      </w:r>
      <w:r w:rsidRPr="00172B13">
        <w:rPr>
          <w:rFonts w:ascii="Cambria" w:hAnsi="Cambria" w:cs="Cambria"/>
        </w:rPr>
        <w:t>ḫ</w:t>
      </w:r>
      <w:r w:rsidRPr="00172B13">
        <w:t xml:space="preserve">ı </w:t>
      </w:r>
      <w:r w:rsidRPr="00172B13">
        <w:rPr>
          <w:rFonts w:ascii="Cambria" w:hAnsi="Cambria" w:cs="Cambria"/>
        </w:rPr>
        <w:t>Ḳ</w:t>
      </w:r>
      <w:r w:rsidRPr="00172B13">
        <w:t>ur</w:t>
      </w:r>
      <w:r w:rsidRPr="00172B13">
        <w:rPr>
          <w:rFonts w:ascii="Times New Roman" w:hAnsi="Times New Roman" w:cs="Times New Roman"/>
        </w:rPr>
        <w:t>ʾ</w:t>
      </w:r>
      <w:r w:rsidRPr="00172B13">
        <w:t xml:space="preserve">ān </w:t>
      </w:r>
      <w:r w:rsidRPr="00172B13">
        <w:rPr>
          <w:rFonts w:ascii="Cambria" w:hAnsi="Cambria" w:cs="Cambria"/>
        </w:rPr>
        <w:t>ḥ</w:t>
      </w:r>
      <w:r w:rsidRPr="00172B13">
        <w:t>a</w:t>
      </w:r>
      <w:r w:rsidRPr="00172B13">
        <w:rPr>
          <w:rFonts w:ascii="Cambria" w:hAnsi="Cambria" w:cs="Cambria"/>
        </w:rPr>
        <w:t>ḳ</w:t>
      </w:r>
      <w:r w:rsidRPr="00172B13">
        <w:t>īmdür yaraglımıdur deyü dartışdılar. Pes, (11) ol kāfirlerüñ ba</w:t>
      </w:r>
      <w:r w:rsidRPr="00172B13">
        <w:rPr>
          <w:rFonts w:ascii="Times New Roman" w:hAnsi="Times New Roman" w:cs="Times New Roman"/>
        </w:rPr>
        <w:t>ʿ</w:t>
      </w:r>
      <w:r w:rsidRPr="00172B13">
        <w:t>żısı inandı ve ba</w:t>
      </w:r>
      <w:r w:rsidRPr="00172B13">
        <w:rPr>
          <w:rFonts w:ascii="Times New Roman" w:hAnsi="Times New Roman" w:cs="Times New Roman"/>
        </w:rPr>
        <w:t>ʿ</w:t>
      </w:r>
      <w:r w:rsidRPr="00172B13">
        <w:t xml:space="preserve">żısını inanmadı. Pes, güyiyā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eydir; (12) “Ey benüm </w:t>
      </w:r>
      <w:r w:rsidRPr="00172B13">
        <w:rPr>
          <w:rFonts w:ascii="Times New Roman" w:hAnsi="Times New Roman" w:cs="Times New Roman"/>
        </w:rPr>
        <w:t>ʿ</w:t>
      </w:r>
      <w:r w:rsidRPr="00172B13">
        <w:t>amme sūresin o</w:t>
      </w:r>
      <w:r w:rsidRPr="00172B13">
        <w:rPr>
          <w:rFonts w:ascii="Cambria" w:hAnsi="Cambria" w:cs="Cambria"/>
        </w:rPr>
        <w:t>ḳ</w:t>
      </w:r>
      <w:r w:rsidRPr="00172B13">
        <w:t xml:space="preserve">ıyan </w:t>
      </w:r>
      <w:r w:rsidRPr="00172B13">
        <w:rPr>
          <w:rFonts w:ascii="Cambria" w:hAnsi="Cambria" w:cs="Cambria"/>
        </w:rPr>
        <w:t>ḳ</w:t>
      </w:r>
      <w:r w:rsidRPr="00172B13">
        <w:t xml:space="preserve">ullarım ben sizden </w:t>
      </w:r>
      <w:r w:rsidRPr="00172B13">
        <w:rPr>
          <w:rFonts w:ascii="Cambria" w:hAnsi="Cambria" w:cs="Cambria"/>
        </w:rPr>
        <w:t>ḥ</w:t>
      </w:r>
      <w:r w:rsidRPr="00172B13">
        <w:t>oşnūdven</w:t>
      </w:r>
      <w:r w:rsidRPr="00172B13">
        <w:rPr>
          <w:vertAlign w:val="superscript"/>
        </w:rPr>
        <w:footnoteReference w:id="190"/>
      </w:r>
      <w:r w:rsidRPr="00172B13">
        <w:t xml:space="preserve"> ve size anca nesne (13) baġışlayım kim benden </w:t>
      </w:r>
      <w:r w:rsidRPr="00172B13">
        <w:rPr>
          <w:rFonts w:ascii="Cambria" w:hAnsi="Cambria" w:cs="Cambria"/>
        </w:rPr>
        <w:t>ḥ</w:t>
      </w:r>
      <w:r w:rsidRPr="00172B13">
        <w:t xml:space="preserve">oşnūd olasız. </w:t>
      </w:r>
      <w:r w:rsidRPr="00172B13">
        <w:rPr>
          <w:rFonts w:ascii="Cambria" w:hAnsi="Cambria" w:cs="Cambria"/>
        </w:rPr>
        <w:t>ḥ</w:t>
      </w:r>
      <w:r w:rsidRPr="00172B13">
        <w:t>ikāyet: Serīr-i Sa</w:t>
      </w:r>
      <w:r w:rsidRPr="00172B13">
        <w:rPr>
          <w:rFonts w:ascii="Cambria" w:hAnsi="Cambria" w:cs="Cambria"/>
        </w:rPr>
        <w:t>ḳ</w:t>
      </w:r>
      <w:r w:rsidRPr="00172B13">
        <w:t>a</w:t>
      </w:r>
      <w:r w:rsidRPr="00172B13">
        <w:rPr>
          <w:rFonts w:ascii="Cambria" w:hAnsi="Cambria" w:cs="Cambria"/>
        </w:rPr>
        <w:t>ṭ</w:t>
      </w:r>
      <w:r w:rsidRPr="00172B13">
        <w:t>ī’niñ</w:t>
      </w:r>
      <w:r w:rsidRPr="00172B13">
        <w:rPr>
          <w:vertAlign w:val="superscript"/>
        </w:rPr>
        <w:footnoteReference w:id="191"/>
      </w:r>
      <w:r w:rsidRPr="00172B13">
        <w:t xml:space="preserve"> bir </w:t>
      </w:r>
      <w:r w:rsidRPr="00172B13">
        <w:rPr>
          <w:rFonts w:ascii="Cambria" w:hAnsi="Cambria" w:cs="Cambria"/>
        </w:rPr>
        <w:t>ṣ</w:t>
      </w:r>
      <w:r w:rsidRPr="00172B13">
        <w:t>āli</w:t>
      </w:r>
      <w:r w:rsidRPr="00172B13">
        <w:rPr>
          <w:rFonts w:ascii="Cambria" w:hAnsi="Cambria" w:cs="Cambria"/>
        </w:rPr>
        <w:t>ḥ</w:t>
      </w:r>
      <w:r w:rsidRPr="00172B13">
        <w:t xml:space="preserve"> (14) oġlu var idi, </w:t>
      </w:r>
      <w:r w:rsidRPr="00172B13">
        <w:rPr>
          <w:rFonts w:ascii="Cambria" w:hAnsi="Cambria" w:cs="Cambria"/>
        </w:rPr>
        <w:t>ẕ</w:t>
      </w:r>
      <w:r w:rsidRPr="00172B13">
        <w:t xml:space="preserve">āhidlerden idi, yigitliginde dünyādan getdi, atası gendü eliyle (15) yudı ve namāzın </w:t>
      </w:r>
      <w:r w:rsidRPr="00172B13">
        <w:rPr>
          <w:rFonts w:ascii="Cambria" w:hAnsi="Cambria" w:cs="Cambria"/>
        </w:rPr>
        <w:t>ḳ</w:t>
      </w:r>
      <w:r w:rsidRPr="00172B13">
        <w:t xml:space="preserve">ıldı ve </w:t>
      </w:r>
      <w:r w:rsidRPr="00172B13">
        <w:rPr>
          <w:rFonts w:ascii="Cambria" w:hAnsi="Cambria" w:cs="Cambria"/>
        </w:rPr>
        <w:t>ḥ</w:t>
      </w:r>
      <w:r w:rsidRPr="00172B13">
        <w:t>a</w:t>
      </w:r>
      <w:r w:rsidRPr="00172B13">
        <w:rPr>
          <w:rFonts w:ascii="Cambria" w:hAnsi="Cambria" w:cs="Cambria"/>
        </w:rPr>
        <w:t>ḳḳ</w:t>
      </w:r>
      <w:r w:rsidRPr="00172B13">
        <w:t>ına</w:t>
      </w:r>
      <w:r w:rsidRPr="00172B13">
        <w:rPr>
          <w:vertAlign w:val="superscript"/>
        </w:rPr>
        <w:footnoteReference w:id="192"/>
      </w:r>
      <w:r w:rsidRPr="00172B13">
        <w:t xml:space="preserve"> </w:t>
      </w:r>
      <w:r w:rsidRPr="00172B13">
        <w:rPr>
          <w:rFonts w:ascii="Cambria" w:hAnsi="Cambria" w:cs="Cambria"/>
        </w:rPr>
        <w:t>ḳ</w:t>
      </w:r>
      <w:r w:rsidRPr="00172B13">
        <w:t>odı, çün gice oldı düşünde gördi (16) kim oġlancuġı nūrdan tāc başında egininde</w:t>
      </w:r>
      <w:r w:rsidRPr="00172B13">
        <w:rPr>
          <w:vertAlign w:val="superscript"/>
        </w:rPr>
        <w:footnoteReference w:id="193"/>
      </w:r>
      <w:r w:rsidRPr="00172B13">
        <w:t xml:space="preserve"> yetmiş </w:t>
      </w:r>
      <w:r w:rsidRPr="00172B13">
        <w:rPr>
          <w:rFonts w:ascii="Cambria" w:hAnsi="Cambria" w:cs="Cambria"/>
        </w:rPr>
        <w:t>ḳ</w:t>
      </w:r>
      <w:r w:rsidRPr="00172B13">
        <w:t xml:space="preserve">at </w:t>
      </w:r>
      <w:r w:rsidRPr="00172B13">
        <w:rPr>
          <w:rFonts w:ascii="Cambria" w:hAnsi="Cambria" w:cs="Cambria"/>
        </w:rPr>
        <w:t>ḥ</w:t>
      </w:r>
      <w:r w:rsidRPr="00172B13">
        <w:t>ulle ve bir bura</w:t>
      </w:r>
      <w:r w:rsidRPr="00172B13">
        <w:rPr>
          <w:rFonts w:ascii="Cambria" w:hAnsi="Cambria" w:cs="Cambria"/>
        </w:rPr>
        <w:t>ḳ</w:t>
      </w:r>
      <w:r w:rsidRPr="00172B13">
        <w:t xml:space="preserve">a (17) binmiş ve feriştehler </w:t>
      </w:r>
      <w:r w:rsidRPr="00172B13">
        <w:rPr>
          <w:rFonts w:ascii="Cambria" w:hAnsi="Cambria" w:cs="Cambria"/>
        </w:rPr>
        <w:t>ṣ</w:t>
      </w:r>
      <w:r w:rsidRPr="00172B13">
        <w:t xml:space="preserve">aġında ve </w:t>
      </w:r>
      <w:r w:rsidRPr="00172B13">
        <w:rPr>
          <w:rFonts w:ascii="Cambria" w:hAnsi="Cambria" w:cs="Cambria"/>
        </w:rPr>
        <w:t>ṣ</w:t>
      </w:r>
      <w:r w:rsidRPr="00172B13">
        <w:t>olunda uçma</w:t>
      </w:r>
      <w:r w:rsidRPr="00172B13">
        <w:rPr>
          <w:rFonts w:ascii="Cambria" w:hAnsi="Cambria" w:cs="Cambria"/>
        </w:rPr>
        <w:t>ḳ</w:t>
      </w:r>
      <w:r w:rsidRPr="00172B13">
        <w:t xml:space="preserve"> baġçeleri içinde eşerler. Serīr-i </w:t>
      </w:r>
      <w:r w:rsidRPr="00172B13">
        <w:rPr>
          <w:b/>
        </w:rPr>
        <w:t xml:space="preserve">[6a] </w:t>
      </w:r>
      <w:r w:rsidRPr="00172B13">
        <w:t>Sa</w:t>
      </w:r>
      <w:r w:rsidRPr="00172B13">
        <w:rPr>
          <w:rFonts w:ascii="Cambria" w:hAnsi="Cambria" w:cs="Cambria"/>
        </w:rPr>
        <w:t>ḳ</w:t>
      </w:r>
      <w:r w:rsidRPr="00172B13">
        <w:t>a</w:t>
      </w:r>
      <w:r w:rsidRPr="00172B13">
        <w:rPr>
          <w:rFonts w:ascii="Cambria" w:hAnsi="Cambria" w:cs="Cambria"/>
        </w:rPr>
        <w:t>ṭ</w:t>
      </w:r>
      <w:r w:rsidRPr="00172B13">
        <w:t>ī eydür; ….</w:t>
      </w:r>
    </w:p>
    <w:p w14:paraId="388F5060" w14:textId="388094DF" w:rsidR="00DE6C2A" w:rsidRPr="00172B13" w:rsidRDefault="00DE6C2A" w:rsidP="00D1682F">
      <w:pPr>
        <w:pStyle w:val="GvdeMetni"/>
      </w:pPr>
      <w:r w:rsidRPr="00172B13">
        <w:t xml:space="preserve">İncelemesini yaptığımız bu nüshanın da </w:t>
      </w:r>
      <w:r w:rsidR="0084442C" w:rsidRPr="00172B13">
        <w:rPr>
          <w:i/>
        </w:rPr>
        <w:t>Cevâhi</w:t>
      </w:r>
      <w:r w:rsidR="00901496" w:rsidRPr="00172B13">
        <w:rPr>
          <w:i/>
        </w:rPr>
        <w:t>rü’l</w:t>
      </w:r>
      <w:r w:rsidRPr="00172B13">
        <w:rPr>
          <w:i/>
        </w:rPr>
        <w:t>-</w:t>
      </w:r>
      <w:r w:rsidR="00901496" w:rsidRPr="00172B13">
        <w:rPr>
          <w:i/>
        </w:rPr>
        <w:t>Asdâf</w:t>
      </w:r>
      <w:r w:rsidRPr="00172B13">
        <w:t xml:space="preserve"> ile ilgili kısımlarını karşılaştıracak olursak;</w:t>
      </w:r>
    </w:p>
    <w:p w14:paraId="6D0B3ACE" w14:textId="77777777" w:rsidR="00DE6C2A" w:rsidRPr="00172B13" w:rsidRDefault="00DE6C2A" w:rsidP="00D1682F">
      <w:pPr>
        <w:pStyle w:val="DipnotMetni"/>
        <w:ind w:firstLine="0"/>
      </w:pPr>
      <w:r w:rsidRPr="00172B13">
        <w:rPr>
          <w:b/>
        </w:rPr>
        <w:t xml:space="preserve">[342b] </w:t>
      </w:r>
      <w:r w:rsidRPr="00172B13">
        <w:t xml:space="preserve">… (7) … </w:t>
      </w:r>
      <w:r w:rsidRPr="00172B13">
        <w:rPr>
          <w:b/>
        </w:rPr>
        <w:t>Sūretu’n-Nebe</w:t>
      </w:r>
      <w:r w:rsidRPr="00172B13">
        <w:rPr>
          <w:rFonts w:ascii="Times New Roman" w:hAnsi="Times New Roman" w:cs="Times New Roman"/>
          <w:b/>
        </w:rPr>
        <w:t>ʾ</w:t>
      </w:r>
      <w:r w:rsidRPr="00172B13">
        <w:t>. (8) Bi’smi’llāhi’r-Ra</w:t>
      </w:r>
      <w:r w:rsidRPr="00172B13">
        <w:rPr>
          <w:rFonts w:ascii="Cambria" w:hAnsi="Cambria" w:cs="Cambria"/>
        </w:rPr>
        <w:t>ḥ</w:t>
      </w:r>
      <w:r w:rsidRPr="00172B13">
        <w:t>māni’r-Ra</w:t>
      </w:r>
      <w:r w:rsidRPr="00172B13">
        <w:rPr>
          <w:rFonts w:ascii="Cambria" w:hAnsi="Cambria" w:cs="Cambria"/>
        </w:rPr>
        <w:t>ḥ</w:t>
      </w:r>
      <w:r w:rsidRPr="00172B13">
        <w:t xml:space="preserve">im. </w:t>
      </w:r>
      <w:r w:rsidRPr="00172B13">
        <w:rPr>
          <w:b/>
        </w:rPr>
        <w:t>1</w:t>
      </w:r>
      <w:r w:rsidRPr="00172B13">
        <w:t xml:space="preserve"> (9) Va</w:t>
      </w:r>
      <w:r w:rsidRPr="00172B13">
        <w:rPr>
          <w:rFonts w:ascii="Cambria" w:hAnsi="Cambria" w:cs="Cambria"/>
        </w:rPr>
        <w:t>ḳ</w:t>
      </w:r>
      <w:r w:rsidRPr="00172B13">
        <w:t xml:space="preserve">tā ki Peyġāmber </w:t>
      </w:r>
      <w:r w:rsidRPr="00172B13">
        <w:rPr>
          <w:rFonts w:ascii="Times New Roman" w:hAnsi="Times New Roman" w:cs="Times New Roman"/>
        </w:rPr>
        <w:t>ʿ</w:t>
      </w:r>
      <w:r w:rsidRPr="00172B13">
        <w:t>aleyhi</w:t>
      </w:r>
      <w:r w:rsidRPr="00172B13">
        <w:rPr>
          <w:rFonts w:ascii="Minion Pro" w:hAnsi="Minion Pro" w:cs="Minion Pro"/>
        </w:rPr>
        <w:t>’</w:t>
      </w:r>
      <w:r w:rsidRPr="00172B13">
        <w:t>s-sel</w:t>
      </w:r>
      <w:r w:rsidRPr="00172B13">
        <w:rPr>
          <w:rFonts w:ascii="Minion Pro" w:hAnsi="Minion Pro" w:cs="Minion Pro"/>
        </w:rPr>
        <w:t>ā</w:t>
      </w:r>
      <w:r w:rsidRPr="00172B13">
        <w:t xml:space="preserve">m </w:t>
      </w:r>
      <w:r w:rsidRPr="00172B13">
        <w:rPr>
          <w:rFonts w:ascii="Cambria" w:hAnsi="Cambria" w:cs="Cambria"/>
        </w:rPr>
        <w:t>ḫ</w:t>
      </w:r>
      <w:r w:rsidRPr="00172B13">
        <w:t>ıl</w:t>
      </w:r>
      <w:r w:rsidRPr="00172B13">
        <w:rPr>
          <w:rFonts w:ascii="Times New Roman" w:hAnsi="Times New Roman" w:cs="Times New Roman"/>
        </w:rPr>
        <w:t>ʿ</w:t>
      </w:r>
      <w:r w:rsidRPr="00172B13">
        <w:t>at-i N</w:t>
      </w:r>
      <w:r w:rsidRPr="00172B13">
        <w:rPr>
          <w:rFonts w:ascii="Minion Pro" w:hAnsi="Minion Pro" w:cs="Minion Pro"/>
        </w:rPr>
        <w:t>ü</w:t>
      </w:r>
      <w:r w:rsidRPr="00172B13">
        <w:t>b</w:t>
      </w:r>
      <w:r w:rsidRPr="00172B13">
        <w:rPr>
          <w:rFonts w:ascii="Minion Pro" w:hAnsi="Minion Pro" w:cs="Minion Pro"/>
        </w:rPr>
        <w:t>ü</w:t>
      </w:r>
      <w:r w:rsidRPr="00172B13">
        <w:t>vveti geydi. Ba</w:t>
      </w:r>
      <w:r w:rsidRPr="00172B13">
        <w:rPr>
          <w:rFonts w:ascii="Minion Pro" w:hAnsi="Minion Pro" w:cs="Minion Pro"/>
        </w:rPr>
        <w:t>ş</w:t>
      </w:r>
      <w:r w:rsidRPr="00172B13">
        <w:t>lad</w:t>
      </w:r>
      <w:r w:rsidRPr="00172B13">
        <w:rPr>
          <w:rFonts w:ascii="Minion Pro" w:hAnsi="Minion Pro" w:cs="Minion Pro"/>
        </w:rPr>
        <w:t>ı</w:t>
      </w:r>
      <w:r w:rsidRPr="00172B13">
        <w:t>lar iç ara söyleşirlerdi ki bu kişi (10) neye geldi? Ma</w:t>
      </w:r>
      <w:r w:rsidRPr="00172B13">
        <w:rPr>
          <w:rFonts w:ascii="Times New Roman" w:hAnsi="Times New Roman" w:cs="Times New Roman"/>
        </w:rPr>
        <w:t>ʿ</w:t>
      </w:r>
      <w:r w:rsidRPr="00172B13">
        <w:t xml:space="preserve">nisi neden, </w:t>
      </w:r>
      <w:r w:rsidRPr="00172B13">
        <w:rPr>
          <w:rFonts w:ascii="Cambria" w:hAnsi="Cambria" w:cs="Cambria"/>
        </w:rPr>
        <w:t>ṣ</w:t>
      </w:r>
      <w:r w:rsidRPr="00172B13">
        <w:t xml:space="preserve">oruşırlar birbirile, dimek olur. </w:t>
      </w:r>
      <w:r w:rsidRPr="00172B13">
        <w:rPr>
          <w:b/>
        </w:rPr>
        <w:t>2-3</w:t>
      </w:r>
      <w:r w:rsidRPr="00172B13">
        <w:t xml:space="preserve"> Ulu </w:t>
      </w:r>
      <w:r w:rsidRPr="00172B13">
        <w:rPr>
          <w:rFonts w:ascii="Cambria" w:hAnsi="Cambria" w:cs="Cambria"/>
        </w:rPr>
        <w:t>ḫ</w:t>
      </w:r>
      <w:r w:rsidRPr="00172B13">
        <w:t>aber’den söyleşür(11)ler ki Mu</w:t>
      </w:r>
      <w:r w:rsidRPr="00172B13">
        <w:rPr>
          <w:rFonts w:ascii="Cambria" w:hAnsi="Cambria" w:cs="Cambria"/>
        </w:rPr>
        <w:t>ḥ</w:t>
      </w:r>
      <w:r w:rsidRPr="00172B13">
        <w:t xml:space="preserve">ammed </w:t>
      </w:r>
      <w:r w:rsidRPr="00172B13">
        <w:rPr>
          <w:rFonts w:ascii="Times New Roman" w:hAnsi="Times New Roman" w:cs="Times New Roman"/>
        </w:rPr>
        <w:t>ʿ</w:t>
      </w:r>
      <w:r w:rsidRPr="00172B13">
        <w:t>aleyhi</w:t>
      </w:r>
      <w:r w:rsidRPr="00172B13">
        <w:rPr>
          <w:rFonts w:ascii="Minion Pro" w:hAnsi="Minion Pro" w:cs="Minion Pro"/>
        </w:rPr>
        <w:t>’</w:t>
      </w:r>
      <w:r w:rsidRPr="00172B13">
        <w:t>s-sel</w:t>
      </w:r>
      <w:r w:rsidRPr="00172B13">
        <w:rPr>
          <w:rFonts w:ascii="Minion Pro" w:hAnsi="Minion Pro" w:cs="Minion Pro"/>
        </w:rPr>
        <w:t>ā</w:t>
      </w:r>
      <w:r w:rsidRPr="00172B13">
        <w:t>m get</w:t>
      </w:r>
      <w:r w:rsidRPr="00172B13">
        <w:rPr>
          <w:rFonts w:ascii="Minion Pro" w:hAnsi="Minion Pro" w:cs="Minion Pro"/>
        </w:rPr>
        <w:t>ü</w:t>
      </w:r>
      <w:r w:rsidRPr="00172B13">
        <w:t>rd</w:t>
      </w:r>
      <w:r w:rsidRPr="00172B13">
        <w:rPr>
          <w:rFonts w:ascii="Minion Pro" w:hAnsi="Minion Pro" w:cs="Minion Pro"/>
        </w:rPr>
        <w:t>ü</w:t>
      </w:r>
      <w:r w:rsidRPr="00172B13">
        <w:t xml:space="preserve">gi </w:t>
      </w:r>
      <w:r w:rsidRPr="00172B13">
        <w:rPr>
          <w:rFonts w:ascii="Cambria" w:hAnsi="Cambria" w:cs="Cambria"/>
        </w:rPr>
        <w:t>Ḳ</w:t>
      </w:r>
      <w:r w:rsidRPr="00172B13">
        <w:t>ur</w:t>
      </w:r>
      <w:r w:rsidRPr="00172B13">
        <w:rPr>
          <w:rFonts w:ascii="Times New Roman" w:hAnsi="Times New Roman" w:cs="Times New Roman"/>
        </w:rPr>
        <w:t>ʾ</w:t>
      </w:r>
      <w:r w:rsidRPr="00172B13">
        <w:rPr>
          <w:rFonts w:ascii="Minion Pro" w:hAnsi="Minion Pro" w:cs="Minion Pro"/>
        </w:rPr>
        <w:t>ā</w:t>
      </w:r>
      <w:r w:rsidRPr="00172B13">
        <w:t>n</w:t>
      </w:r>
      <w:r w:rsidRPr="00172B13">
        <w:rPr>
          <w:rFonts w:ascii="Minion Pro" w:hAnsi="Minion Pro" w:cs="Minion Pro"/>
        </w:rPr>
        <w:t>’</w:t>
      </w:r>
      <w:r w:rsidRPr="00172B13">
        <w:t>dur ki anlar anda i</w:t>
      </w:r>
      <w:r w:rsidRPr="00172B13">
        <w:rPr>
          <w:rFonts w:ascii="Cambria" w:hAnsi="Cambria" w:cs="Cambria"/>
        </w:rPr>
        <w:t>ḫ</w:t>
      </w:r>
      <w:r w:rsidRPr="00172B13">
        <w:t>tilāf idicilerdür. Ya</w:t>
      </w:r>
      <w:r w:rsidRPr="00172B13">
        <w:rPr>
          <w:rFonts w:ascii="Times New Roman" w:hAnsi="Times New Roman" w:cs="Times New Roman"/>
        </w:rPr>
        <w:t>ʿ</w:t>
      </w:r>
      <w:r w:rsidRPr="00172B13">
        <w:t xml:space="preserve">ni </w:t>
      </w:r>
      <w:r w:rsidRPr="00172B13">
        <w:rPr>
          <w:rFonts w:ascii="Cambria" w:hAnsi="Cambria" w:cs="Cambria"/>
        </w:rPr>
        <w:t>Ḳ</w:t>
      </w:r>
      <w:r w:rsidRPr="00172B13">
        <w:t>ur</w:t>
      </w:r>
      <w:r w:rsidRPr="00172B13">
        <w:rPr>
          <w:rFonts w:ascii="Times New Roman" w:hAnsi="Times New Roman" w:cs="Times New Roman"/>
        </w:rPr>
        <w:t>ʾ</w:t>
      </w:r>
      <w:r w:rsidRPr="00172B13">
        <w:rPr>
          <w:rFonts w:ascii="Minion Pro" w:hAnsi="Minion Pro" w:cs="Minion Pro"/>
        </w:rPr>
        <w:t>ā</w:t>
      </w:r>
      <w:r w:rsidRPr="00172B13">
        <w:t>n (12) biz</w:t>
      </w:r>
      <w:r w:rsidRPr="00172B13">
        <w:rPr>
          <w:rFonts w:ascii="Minion Pro" w:hAnsi="Minion Pro" w:cs="Minion Pro"/>
        </w:rPr>
        <w:t>ü</w:t>
      </w:r>
      <w:r w:rsidRPr="00172B13">
        <w:t>m birl</w:t>
      </w:r>
      <w:r w:rsidRPr="00172B13">
        <w:rPr>
          <w:rFonts w:ascii="Minion Pro" w:hAnsi="Minion Pro" w:cs="Minion Pro"/>
        </w:rPr>
        <w:t>ü</w:t>
      </w:r>
      <w:r w:rsidRPr="00172B13">
        <w:t>g</w:t>
      </w:r>
      <w:r w:rsidRPr="00172B13">
        <w:rPr>
          <w:rFonts w:ascii="Minion Pro" w:hAnsi="Minion Pro" w:cs="Minion Pro"/>
        </w:rPr>
        <w:t>ü</w:t>
      </w:r>
      <w:r w:rsidRPr="00172B13">
        <w:t xml:space="preserve">mizi </w:t>
      </w:r>
      <w:r w:rsidRPr="00172B13">
        <w:rPr>
          <w:rFonts w:ascii="Cambria" w:hAnsi="Cambria" w:cs="Cambria"/>
        </w:rPr>
        <w:t>ḳ</w:t>
      </w:r>
      <w:r w:rsidRPr="00172B13">
        <w:t xml:space="preserve">ıyāmet varlıġın söyler. </w:t>
      </w:r>
      <w:r w:rsidRPr="00172B13">
        <w:rPr>
          <w:b/>
        </w:rPr>
        <w:t>4</w:t>
      </w:r>
      <w:r w:rsidRPr="00172B13">
        <w:t xml:space="preserve"> Yalan degüldür şübhe yo</w:t>
      </w:r>
      <w:r w:rsidRPr="00172B13">
        <w:rPr>
          <w:rFonts w:ascii="Cambria" w:hAnsi="Cambria" w:cs="Cambria"/>
        </w:rPr>
        <w:t>ḳ</w:t>
      </w:r>
      <w:r w:rsidRPr="00172B13">
        <w:t xml:space="preserve"> ā</w:t>
      </w:r>
      <w:r w:rsidRPr="00172B13">
        <w:rPr>
          <w:rFonts w:ascii="Cambria" w:hAnsi="Cambria" w:cs="Cambria"/>
        </w:rPr>
        <w:t>ḫ</w:t>
      </w:r>
      <w:r w:rsidRPr="00172B13">
        <w:t xml:space="preserve">iretde bileler. </w:t>
      </w:r>
      <w:r w:rsidRPr="00172B13">
        <w:rPr>
          <w:b/>
        </w:rPr>
        <w:t>5</w:t>
      </w:r>
      <w:r w:rsidRPr="00172B13">
        <w:t xml:space="preserve"> (13) Andan </w:t>
      </w:r>
      <w:r w:rsidRPr="00172B13">
        <w:rPr>
          <w:rFonts w:ascii="Cambria" w:hAnsi="Cambria" w:cs="Cambria"/>
        </w:rPr>
        <w:t>ṣ</w:t>
      </w:r>
      <w:r w:rsidRPr="00172B13">
        <w:t xml:space="preserve">onra yine bileler. </w:t>
      </w:r>
      <w:r w:rsidRPr="00172B13">
        <w:rPr>
          <w:b/>
        </w:rPr>
        <w:t>6-7</w:t>
      </w:r>
      <w:r w:rsidRPr="00172B13">
        <w:t xml:space="preserve"> Biz yeri döşek </w:t>
      </w:r>
      <w:r w:rsidRPr="00172B13">
        <w:rPr>
          <w:rFonts w:ascii="Cambria" w:hAnsi="Cambria" w:cs="Cambria"/>
        </w:rPr>
        <w:t>ḳ</w:t>
      </w:r>
      <w:r w:rsidRPr="00172B13">
        <w:t>ılmadu</w:t>
      </w:r>
      <w:r w:rsidRPr="00172B13">
        <w:rPr>
          <w:rFonts w:ascii="Cambria" w:hAnsi="Cambria" w:cs="Cambria"/>
        </w:rPr>
        <w:t>ḳ</w:t>
      </w:r>
      <w:r w:rsidRPr="00172B13">
        <w:t xml:space="preserve"> mı siz anda (14) </w:t>
      </w:r>
      <w:r w:rsidRPr="00172B13">
        <w:rPr>
          <w:rFonts w:ascii="Cambria" w:hAnsi="Cambria" w:cs="Cambria"/>
        </w:rPr>
        <w:t>ḳ</w:t>
      </w:r>
      <w:r w:rsidRPr="00172B13">
        <w:t xml:space="preserve">arār itmek-içün ? Ve </w:t>
      </w:r>
      <w:r w:rsidRPr="00172B13">
        <w:rPr>
          <w:rFonts w:ascii="Cambria" w:hAnsi="Cambria" w:cs="Cambria"/>
        </w:rPr>
        <w:t>ṭ</w:t>
      </w:r>
      <w:r w:rsidRPr="00172B13">
        <w:t>aġları çöksü itmedük mi siz rā</w:t>
      </w:r>
      <w:r w:rsidRPr="00172B13">
        <w:rPr>
          <w:rFonts w:ascii="Cambria" w:hAnsi="Cambria" w:cs="Cambria"/>
        </w:rPr>
        <w:t>ḥ</w:t>
      </w:r>
      <w:r w:rsidRPr="00172B13">
        <w:t xml:space="preserve">at olmaġ-içün ? </w:t>
      </w:r>
      <w:r w:rsidRPr="00172B13">
        <w:rPr>
          <w:b/>
        </w:rPr>
        <w:t>8</w:t>
      </w:r>
      <w:r w:rsidRPr="00172B13">
        <w:t xml:space="preserve"> (15) Ve yaratdu</w:t>
      </w:r>
      <w:r w:rsidRPr="00172B13">
        <w:rPr>
          <w:rFonts w:ascii="Cambria" w:hAnsi="Cambria" w:cs="Cambria"/>
        </w:rPr>
        <w:t>ḳ</w:t>
      </w:r>
      <w:r w:rsidRPr="00172B13">
        <w:t xml:space="preserve"> sizi biz çiftler idüp erkekli dişili, a</w:t>
      </w:r>
      <w:r w:rsidRPr="00172B13">
        <w:rPr>
          <w:rFonts w:ascii="Cambria" w:hAnsi="Cambria" w:cs="Cambria"/>
        </w:rPr>
        <w:t>ḳ</w:t>
      </w:r>
      <w:r w:rsidRPr="00172B13">
        <w:t xml:space="preserve">lı </w:t>
      </w:r>
      <w:r w:rsidRPr="00172B13">
        <w:rPr>
          <w:rFonts w:ascii="Cambria" w:hAnsi="Cambria" w:cs="Cambria"/>
        </w:rPr>
        <w:t>ḳ</w:t>
      </w:r>
      <w:r w:rsidRPr="00172B13">
        <w:t xml:space="preserve">aralı, eyili yetli. </w:t>
      </w:r>
      <w:r w:rsidRPr="00172B13">
        <w:rPr>
          <w:b/>
        </w:rPr>
        <w:t>9</w:t>
      </w:r>
      <w:r w:rsidRPr="00172B13">
        <w:t xml:space="preserve"> (16) Ve uy</w:t>
      </w:r>
      <w:r w:rsidRPr="00172B13">
        <w:rPr>
          <w:rFonts w:ascii="Cambria" w:hAnsi="Cambria" w:cs="Cambria"/>
        </w:rPr>
        <w:t>ḳ</w:t>
      </w:r>
      <w:r w:rsidRPr="00172B13">
        <w:t>uñuzı diñlenecek va</w:t>
      </w:r>
      <w:r w:rsidRPr="00172B13">
        <w:rPr>
          <w:rFonts w:ascii="Cambria" w:hAnsi="Cambria" w:cs="Cambria"/>
        </w:rPr>
        <w:t>ḳ</w:t>
      </w:r>
      <w:r w:rsidRPr="00172B13">
        <w:t xml:space="preserve">t eyledük. </w:t>
      </w:r>
      <w:r w:rsidRPr="00172B13">
        <w:rPr>
          <w:b/>
        </w:rPr>
        <w:t>10</w:t>
      </w:r>
      <w:r w:rsidRPr="00172B13">
        <w:t xml:space="preserve"> Ve geceyi perde </w:t>
      </w:r>
      <w:r w:rsidRPr="00172B13">
        <w:rPr>
          <w:rFonts w:ascii="Cambria" w:hAnsi="Cambria" w:cs="Cambria"/>
        </w:rPr>
        <w:t>ḳ</w:t>
      </w:r>
      <w:r w:rsidRPr="00172B13">
        <w:t>ıldu</w:t>
      </w:r>
      <w:r w:rsidRPr="00172B13">
        <w:rPr>
          <w:rFonts w:ascii="Cambria" w:hAnsi="Cambria" w:cs="Cambria"/>
        </w:rPr>
        <w:t>ḳ</w:t>
      </w:r>
      <w:r w:rsidRPr="00172B13">
        <w:t xml:space="preserve"> sizüñ-içün </w:t>
      </w:r>
      <w:r w:rsidRPr="00172B13">
        <w:rPr>
          <w:b/>
        </w:rPr>
        <w:t>11</w:t>
      </w:r>
      <w:r w:rsidRPr="00172B13">
        <w:t xml:space="preserve"> (17) Ve gündüz’i </w:t>
      </w:r>
      <w:r w:rsidRPr="00172B13">
        <w:rPr>
          <w:rFonts w:ascii="Cambria" w:hAnsi="Cambria" w:cs="Cambria"/>
        </w:rPr>
        <w:t>ḳ</w:t>
      </w:r>
      <w:r w:rsidRPr="00172B13">
        <w:t xml:space="preserve">ūtuñuz </w:t>
      </w:r>
      <w:r w:rsidRPr="00172B13">
        <w:rPr>
          <w:rFonts w:ascii="Cambria" w:hAnsi="Cambria" w:cs="Cambria"/>
        </w:rPr>
        <w:t>ṭ</w:t>
      </w:r>
      <w:r w:rsidRPr="00172B13">
        <w:t xml:space="preserve">aleb idecek zemān </w:t>
      </w:r>
      <w:r w:rsidRPr="00172B13">
        <w:rPr>
          <w:rFonts w:ascii="Cambria" w:hAnsi="Cambria" w:cs="Cambria"/>
        </w:rPr>
        <w:t>ḳ</w:t>
      </w:r>
      <w:r w:rsidRPr="00172B13">
        <w:t>ıldu</w:t>
      </w:r>
      <w:r w:rsidRPr="00172B13">
        <w:rPr>
          <w:rFonts w:ascii="Cambria" w:hAnsi="Cambria" w:cs="Cambria"/>
        </w:rPr>
        <w:t>ḳ</w:t>
      </w:r>
      <w:r w:rsidRPr="00172B13">
        <w:t xml:space="preserve">. </w:t>
      </w:r>
      <w:r w:rsidRPr="00172B13">
        <w:rPr>
          <w:b/>
        </w:rPr>
        <w:t>12</w:t>
      </w:r>
      <w:r w:rsidRPr="00172B13">
        <w:t xml:space="preserve"> (18) Ve yapdu</w:t>
      </w:r>
      <w:r w:rsidRPr="00172B13">
        <w:rPr>
          <w:rFonts w:ascii="Cambria" w:hAnsi="Cambria" w:cs="Cambria"/>
        </w:rPr>
        <w:t>ḳ</w:t>
      </w:r>
      <w:r w:rsidRPr="00172B13">
        <w:t xml:space="preserve"> sizüñ üzerüñüze yedi </w:t>
      </w:r>
      <w:r w:rsidRPr="00172B13">
        <w:rPr>
          <w:rFonts w:ascii="Cambria" w:hAnsi="Cambria" w:cs="Cambria"/>
        </w:rPr>
        <w:t>ḳ</w:t>
      </w:r>
      <w:r w:rsidRPr="00172B13">
        <w:t xml:space="preserve">at’ı berk binālar gibi yidi </w:t>
      </w:r>
      <w:r w:rsidRPr="00172B13">
        <w:rPr>
          <w:rFonts w:ascii="Cambria" w:hAnsi="Cambria" w:cs="Cambria"/>
        </w:rPr>
        <w:t>ḳ</w:t>
      </w:r>
      <w:r w:rsidRPr="00172B13">
        <w:t xml:space="preserve">at Gök’dür. </w:t>
      </w:r>
      <w:r w:rsidRPr="00172B13">
        <w:rPr>
          <w:b/>
        </w:rPr>
        <w:t>13</w:t>
      </w:r>
      <w:r w:rsidRPr="00172B13">
        <w:t xml:space="preserve"> (19) Ve bir Çirāġ eyledük mübālaġa</w:t>
      </w:r>
      <w:r w:rsidRPr="00172B13">
        <w:rPr>
          <w:rFonts w:ascii="Times New Roman" w:hAnsi="Times New Roman" w:cs="Times New Roman"/>
        </w:rPr>
        <w:t>ʾ</w:t>
      </w:r>
      <w:r w:rsidRPr="00172B13">
        <w:t xml:space="preserve">ile </w:t>
      </w:r>
      <w:r w:rsidRPr="00172B13">
        <w:rPr>
          <w:rFonts w:ascii="Minion Pro" w:hAnsi="Minion Pro" w:cs="Minion Pro"/>
        </w:rPr>
        <w:t>ş</w:t>
      </w:r>
      <w:r w:rsidRPr="00172B13">
        <w:t>u</w:t>
      </w:r>
      <w:r w:rsidRPr="00172B13">
        <w:rPr>
          <w:rFonts w:ascii="Times New Roman" w:hAnsi="Times New Roman" w:cs="Times New Roman"/>
        </w:rPr>
        <w:t>ʿ</w:t>
      </w:r>
      <w:r w:rsidRPr="00172B13">
        <w:t>lel</w:t>
      </w:r>
      <w:r w:rsidRPr="00172B13">
        <w:rPr>
          <w:rFonts w:ascii="Minion Pro" w:hAnsi="Minion Pro" w:cs="Minion Pro"/>
        </w:rPr>
        <w:t>ü</w:t>
      </w:r>
      <w:r w:rsidRPr="00172B13">
        <w:t>. Mur</w:t>
      </w:r>
      <w:r w:rsidRPr="00172B13">
        <w:rPr>
          <w:rFonts w:ascii="Minion Pro" w:hAnsi="Minion Pro" w:cs="Minion Pro"/>
        </w:rPr>
        <w:t>ā</w:t>
      </w:r>
      <w:r w:rsidRPr="00172B13">
        <w:t>d: g</w:t>
      </w:r>
      <w:r w:rsidRPr="00172B13">
        <w:rPr>
          <w:rFonts w:ascii="Minion Pro" w:hAnsi="Minion Pro" w:cs="Minion Pro"/>
        </w:rPr>
        <w:t>ü</w:t>
      </w:r>
      <w:r w:rsidRPr="00172B13">
        <w:t>ne</w:t>
      </w:r>
      <w:r w:rsidRPr="00172B13">
        <w:rPr>
          <w:rFonts w:ascii="Minion Pro" w:hAnsi="Minion Pro" w:cs="Minion Pro"/>
        </w:rPr>
        <w:t>ş’</w:t>
      </w:r>
      <w:r w:rsidRPr="00172B13">
        <w:t>d</w:t>
      </w:r>
      <w:r w:rsidRPr="00172B13">
        <w:rPr>
          <w:rFonts w:ascii="Minion Pro" w:hAnsi="Minion Pro" w:cs="Minion Pro"/>
        </w:rPr>
        <w:t>ü</w:t>
      </w:r>
      <w:r w:rsidRPr="00172B13">
        <w:t xml:space="preserve">r. </w:t>
      </w:r>
      <w:r w:rsidRPr="00172B13">
        <w:rPr>
          <w:b/>
        </w:rPr>
        <w:t>14-16</w:t>
      </w:r>
      <w:r w:rsidRPr="00172B13">
        <w:t xml:space="preserve"> Ve indürdük Bulutlardan (20) </w:t>
      </w:r>
      <w:r w:rsidRPr="00172B13">
        <w:rPr>
          <w:rFonts w:ascii="Cambria" w:hAnsi="Cambria" w:cs="Cambria"/>
        </w:rPr>
        <w:t>ṣ</w:t>
      </w:r>
      <w:r w:rsidRPr="00172B13">
        <w:t>açılıçı. Ya</w:t>
      </w:r>
      <w:r w:rsidRPr="00172B13">
        <w:rPr>
          <w:rFonts w:ascii="Times New Roman" w:hAnsi="Times New Roman" w:cs="Times New Roman"/>
        </w:rPr>
        <w:t>ʿ</w:t>
      </w:r>
      <w:r w:rsidRPr="00172B13">
        <w:t>ni Ya</w:t>
      </w:r>
      <w:r w:rsidRPr="00172B13">
        <w:rPr>
          <w:rFonts w:ascii="Minion Pro" w:hAnsi="Minion Pro" w:cs="Minion Pro"/>
        </w:rPr>
        <w:t>ġ</w:t>
      </w:r>
      <w:r w:rsidRPr="00172B13">
        <w:t>m</w:t>
      </w:r>
      <w:r w:rsidRPr="00172B13">
        <w:rPr>
          <w:rFonts w:ascii="Minion Pro" w:hAnsi="Minion Pro" w:cs="Minion Pro"/>
        </w:rPr>
        <w:t>ū</w:t>
      </w:r>
      <w:r w:rsidRPr="00172B13">
        <w:t xml:space="preserve">r. </w:t>
      </w:r>
      <w:r w:rsidRPr="00172B13">
        <w:rPr>
          <w:rFonts w:ascii="Minion Pro" w:hAnsi="Minion Pro" w:cs="Minion Pro"/>
        </w:rPr>
        <w:t>Çı</w:t>
      </w:r>
      <w:r w:rsidRPr="00172B13">
        <w:rPr>
          <w:rFonts w:ascii="Cambria" w:hAnsi="Cambria" w:cs="Cambria"/>
        </w:rPr>
        <w:t>ḳ</w:t>
      </w:r>
      <w:r w:rsidRPr="00172B13">
        <w:t xml:space="preserve">armaġ-içün anuñ-la dāneyi ve nebātı. (21) Ve birbirine </w:t>
      </w:r>
      <w:r w:rsidRPr="00172B13">
        <w:rPr>
          <w:rFonts w:ascii="Cambria" w:hAnsi="Cambria" w:cs="Cambria"/>
        </w:rPr>
        <w:t>ṭ</w:t>
      </w:r>
      <w:r w:rsidRPr="00172B13">
        <w:t xml:space="preserve">olaşmış aġaçlar. </w:t>
      </w:r>
      <w:r w:rsidRPr="00172B13">
        <w:rPr>
          <w:b/>
        </w:rPr>
        <w:t>17</w:t>
      </w:r>
      <w:r w:rsidRPr="00172B13">
        <w:t xml:space="preserve"> Bedürüstī Fa</w:t>
      </w:r>
      <w:r w:rsidRPr="00172B13">
        <w:rPr>
          <w:rFonts w:ascii="Cambria" w:hAnsi="Cambria" w:cs="Cambria"/>
        </w:rPr>
        <w:t>ṣ</w:t>
      </w:r>
      <w:r w:rsidRPr="00172B13">
        <w:t>l güni va</w:t>
      </w:r>
      <w:r w:rsidRPr="00172B13">
        <w:rPr>
          <w:rFonts w:ascii="Times New Roman" w:hAnsi="Times New Roman" w:cs="Times New Roman"/>
        </w:rPr>
        <w:t>ʿ</w:t>
      </w:r>
      <w:r w:rsidRPr="00172B13">
        <w:t>de-g</w:t>
      </w:r>
      <w:r w:rsidRPr="00172B13">
        <w:rPr>
          <w:rFonts w:ascii="Minion Pro" w:hAnsi="Minion Pro" w:cs="Minion Pro"/>
        </w:rPr>
        <w:t>ā</w:t>
      </w:r>
      <w:r w:rsidRPr="00172B13">
        <w:t>h old</w:t>
      </w:r>
      <w:r w:rsidRPr="00172B13">
        <w:rPr>
          <w:rFonts w:ascii="Minion Pro" w:hAnsi="Minion Pro" w:cs="Minion Pro"/>
        </w:rPr>
        <w:t>ı</w:t>
      </w:r>
      <w:r w:rsidRPr="00172B13">
        <w:t xml:space="preserve"> </w:t>
      </w:r>
      <w:r w:rsidRPr="00172B13">
        <w:rPr>
          <w:b/>
        </w:rPr>
        <w:t>[343a]</w:t>
      </w:r>
      <w:r w:rsidRPr="00172B13">
        <w:t xml:space="preserve"> (1) bir yerde derilecek günüñüzdür. </w:t>
      </w:r>
      <w:r w:rsidRPr="00172B13">
        <w:rPr>
          <w:b/>
        </w:rPr>
        <w:t>18</w:t>
      </w:r>
      <w:r w:rsidRPr="00172B13">
        <w:t xml:space="preserve"> ol gün urılur </w:t>
      </w:r>
      <w:r w:rsidRPr="00172B13">
        <w:rPr>
          <w:rFonts w:ascii="Cambria" w:hAnsi="Cambria" w:cs="Cambria"/>
        </w:rPr>
        <w:t>Ṣ</w:t>
      </w:r>
      <w:r w:rsidRPr="00172B13">
        <w:t xml:space="preserve">ūr içine üfürile. Pes (2) gelesiz bölük bölük. </w:t>
      </w:r>
      <w:r w:rsidRPr="00172B13">
        <w:rPr>
          <w:b/>
        </w:rPr>
        <w:t>19</w:t>
      </w:r>
      <w:r w:rsidRPr="00172B13">
        <w:t xml:space="preserve"> Ve gökaçıldı. Pes </w:t>
      </w:r>
      <w:r w:rsidRPr="00172B13">
        <w:rPr>
          <w:rFonts w:ascii="Cambria" w:hAnsi="Cambria" w:cs="Cambria"/>
        </w:rPr>
        <w:t>ḳ</w:t>
      </w:r>
      <w:r w:rsidRPr="00172B13">
        <w:t xml:space="preserve">abūlar oldı. </w:t>
      </w:r>
      <w:r w:rsidRPr="00172B13">
        <w:rPr>
          <w:b/>
        </w:rPr>
        <w:t>20</w:t>
      </w:r>
      <w:r w:rsidRPr="00172B13">
        <w:t xml:space="preserve"> (3) Ve </w:t>
      </w:r>
      <w:r w:rsidRPr="00172B13">
        <w:rPr>
          <w:rFonts w:ascii="Cambria" w:hAnsi="Cambria" w:cs="Cambria"/>
        </w:rPr>
        <w:t>ṭ</w:t>
      </w:r>
      <w:r w:rsidRPr="00172B13">
        <w:t xml:space="preserve">aġlar yürüdiledi. Pes ılġım </w:t>
      </w:r>
      <w:r w:rsidRPr="00172B13">
        <w:rPr>
          <w:rFonts w:ascii="Cambria" w:hAnsi="Cambria" w:cs="Cambria"/>
        </w:rPr>
        <w:t>ṣ</w:t>
      </w:r>
      <w:r w:rsidRPr="00172B13">
        <w:t xml:space="preserve">alġım oldı. </w:t>
      </w:r>
      <w:r w:rsidRPr="00172B13">
        <w:rPr>
          <w:b/>
        </w:rPr>
        <w:t>21-23</w:t>
      </w:r>
      <w:r w:rsidRPr="00172B13">
        <w:t xml:space="preserve"> (4) </w:t>
      </w:r>
      <w:r w:rsidRPr="00172B13">
        <w:lastRenderedPageBreak/>
        <w:t xml:space="preserve">Bedürüstī cehennem zindān oldı azġunlar-içün menzil olmaġa. (5) Şu </w:t>
      </w:r>
      <w:r w:rsidRPr="00172B13">
        <w:rPr>
          <w:rFonts w:ascii="Cambria" w:hAnsi="Cambria" w:cs="Cambria"/>
        </w:rPr>
        <w:t>ḥ</w:t>
      </w:r>
      <w:r w:rsidRPr="00172B13">
        <w:t xml:space="preserve">ālde ki egleneler anda rūz-i gārlarile. </w:t>
      </w:r>
      <w:r w:rsidRPr="00172B13">
        <w:rPr>
          <w:b/>
        </w:rPr>
        <w:t>24</w:t>
      </w:r>
      <w:r w:rsidRPr="00172B13">
        <w:t xml:space="preserve"> </w:t>
      </w:r>
      <w:r w:rsidRPr="00172B13">
        <w:rPr>
          <w:rFonts w:ascii="Cambria" w:hAnsi="Cambria" w:cs="Cambria"/>
        </w:rPr>
        <w:t>ṭ</w:t>
      </w:r>
      <w:r w:rsidRPr="00172B13">
        <w:t>atmayalar anda uy</w:t>
      </w:r>
      <w:r w:rsidRPr="00172B13">
        <w:rPr>
          <w:rFonts w:ascii="Cambria" w:hAnsi="Cambria" w:cs="Cambria"/>
        </w:rPr>
        <w:t>ḳ</w:t>
      </w:r>
      <w:r w:rsidRPr="00172B13">
        <w:t xml:space="preserve">u ve ne (6) icecek </w:t>
      </w:r>
      <w:r w:rsidRPr="00172B13">
        <w:rPr>
          <w:rFonts w:ascii="Cambria" w:hAnsi="Cambria" w:cs="Cambria"/>
        </w:rPr>
        <w:t>ṣ</w:t>
      </w:r>
      <w:r w:rsidRPr="00172B13">
        <w:t>ovu</w:t>
      </w:r>
      <w:r w:rsidRPr="00172B13">
        <w:rPr>
          <w:rFonts w:ascii="Cambria" w:hAnsi="Cambria" w:cs="Cambria"/>
        </w:rPr>
        <w:t>ḳ</w:t>
      </w:r>
      <w:r w:rsidRPr="00172B13">
        <w:t xml:space="preserve"> </w:t>
      </w:r>
      <w:r w:rsidRPr="00172B13">
        <w:rPr>
          <w:rFonts w:ascii="Cambria" w:hAnsi="Cambria" w:cs="Cambria"/>
        </w:rPr>
        <w:t>ṣ</w:t>
      </w:r>
      <w:r w:rsidRPr="00172B13">
        <w:t xml:space="preserve">u. </w:t>
      </w:r>
      <w:r w:rsidRPr="00172B13">
        <w:rPr>
          <w:b/>
        </w:rPr>
        <w:t>25-26</w:t>
      </w:r>
      <w:r w:rsidRPr="00172B13">
        <w:t xml:space="preserve"> Meger </w:t>
      </w:r>
      <w:r w:rsidRPr="00172B13">
        <w:rPr>
          <w:rFonts w:ascii="Cambria" w:hAnsi="Cambria" w:cs="Cambria"/>
        </w:rPr>
        <w:t>ḳ</w:t>
      </w:r>
      <w:r w:rsidRPr="00172B13">
        <w:t xml:space="preserve">aynar </w:t>
      </w:r>
      <w:r w:rsidRPr="00172B13">
        <w:rPr>
          <w:rFonts w:ascii="Cambria" w:hAnsi="Cambria" w:cs="Cambria"/>
        </w:rPr>
        <w:t>ṣ</w:t>
      </w:r>
      <w:r w:rsidRPr="00172B13">
        <w:t xml:space="preserve">u ve kendülerden </w:t>
      </w:r>
      <w:r w:rsidRPr="00172B13">
        <w:rPr>
          <w:rFonts w:ascii="Cambria" w:hAnsi="Cambria" w:cs="Cambria"/>
        </w:rPr>
        <w:t>ṣ</w:t>
      </w:r>
      <w:r w:rsidRPr="00172B13">
        <w:t xml:space="preserve">ızan </w:t>
      </w:r>
      <w:r w:rsidRPr="00172B13">
        <w:rPr>
          <w:rFonts w:ascii="Cambria" w:hAnsi="Cambria" w:cs="Cambria"/>
        </w:rPr>
        <w:t>ḳ</w:t>
      </w:r>
      <w:r w:rsidRPr="00172B13">
        <w:t xml:space="preserve">an ve iriñ içiler. (7) Günāhlarına münāsib cezā olmaġ-içün. </w:t>
      </w:r>
      <w:r w:rsidRPr="00172B13">
        <w:rPr>
          <w:b/>
        </w:rPr>
        <w:t xml:space="preserve">27 </w:t>
      </w:r>
      <w:r w:rsidRPr="00172B13">
        <w:t xml:space="preserve">Bedürüstī anlar ummaz(8)lardı </w:t>
      </w:r>
      <w:r w:rsidRPr="00172B13">
        <w:rPr>
          <w:rFonts w:ascii="Cambria" w:hAnsi="Cambria" w:cs="Cambria"/>
        </w:rPr>
        <w:t>ḥ</w:t>
      </w:r>
      <w:r w:rsidRPr="00172B13">
        <w:t>isāb olaca</w:t>
      </w:r>
      <w:r w:rsidRPr="00172B13">
        <w:rPr>
          <w:rFonts w:ascii="Cambria" w:hAnsi="Cambria" w:cs="Cambria"/>
        </w:rPr>
        <w:t>ḳ</w:t>
      </w:r>
      <w:r w:rsidRPr="00172B13">
        <w:t>ların.</w:t>
      </w:r>
      <w:r w:rsidRPr="00172B13">
        <w:rPr>
          <w:vertAlign w:val="superscript"/>
        </w:rPr>
        <w:footnoteReference w:id="194"/>
      </w:r>
      <w:r w:rsidRPr="00172B13">
        <w:t xml:space="preserve"> </w:t>
      </w:r>
    </w:p>
    <w:p w14:paraId="62DBD90F" w14:textId="76BE9344" w:rsidR="00DE6C2A" w:rsidRPr="00172B13" w:rsidRDefault="00DE6C2A" w:rsidP="00D1682F">
      <w:pPr>
        <w:pStyle w:val="GvdeMetni"/>
      </w:pPr>
      <w:r w:rsidRPr="00172B13">
        <w:t xml:space="preserve">Yukarıdaki örnekten de anlaşılacağı üzere; incelemesini yaptığımız bu eserin </w:t>
      </w:r>
      <w:r w:rsidR="0084442C" w:rsidRPr="00172B13">
        <w:t>Cevâhi</w:t>
      </w:r>
      <w:r w:rsidR="00901496" w:rsidRPr="00172B13">
        <w:t>rü’l</w:t>
      </w:r>
      <w:r w:rsidRPr="00172B13">
        <w:t>-</w:t>
      </w:r>
      <w:r w:rsidR="00901496" w:rsidRPr="00172B13">
        <w:t>Asdâf</w:t>
      </w:r>
      <w:r w:rsidRPr="00172B13">
        <w:t xml:space="preserve">’a ayetlerin anlamını izah ederkenki ifade birliğinden farklı bir benzerliğinin olmadığıdır. Bir başka deyişle </w:t>
      </w:r>
      <w:r w:rsidR="0084442C" w:rsidRPr="00172B13">
        <w:t>Cevâhi</w:t>
      </w:r>
      <w:r w:rsidR="00901496" w:rsidRPr="00172B13">
        <w:t>rü’l</w:t>
      </w:r>
      <w:r w:rsidRPr="00172B13">
        <w:t>-</w:t>
      </w:r>
      <w:r w:rsidR="00901496" w:rsidRPr="00172B13">
        <w:t>Asdâf</w:t>
      </w:r>
      <w:r w:rsidRPr="00172B13">
        <w:t>’tan farklı bir eser olduğu anlaşılmaktadır. Dil özellikleri bakımından ise yine istinsah edildiği zamandan kaynaklanması muhtemel olmakla birlikte Eski Anadolu Türkçesi dil özelliklerinden farklı yönleri de bulunmaktadır. Ayrıca, eserin acaba Enfesü’l-Cevâhir eseri ile benzerliği var mı sorusu akla gelmektedir. Bunu da kısa bir karşılaştırma ile incelemeye çalışalım;</w:t>
      </w:r>
    </w:p>
    <w:p w14:paraId="272307C4" w14:textId="77777777" w:rsidR="00DE6C2A" w:rsidRPr="00172B13" w:rsidRDefault="00DE6C2A" w:rsidP="009964F9">
      <w:pPr>
        <w:pStyle w:val="DipnotMetni"/>
        <w:ind w:firstLine="0"/>
        <w:rPr>
          <w:b/>
          <w:bCs/>
        </w:rPr>
      </w:pPr>
      <w:r w:rsidRPr="00172B13">
        <w:rPr>
          <w:b/>
          <w:bCs/>
        </w:rPr>
        <w:t>Enfesü’l-Cevâhir’den</w:t>
      </w:r>
      <w:r w:rsidRPr="00172B13">
        <w:rPr>
          <w:b/>
          <w:bCs/>
          <w:vertAlign w:val="superscript"/>
        </w:rPr>
        <w:footnoteReference w:id="195"/>
      </w:r>
      <w:r w:rsidRPr="00172B13">
        <w:rPr>
          <w:b/>
          <w:bCs/>
        </w:rPr>
        <w:t xml:space="preserve"> Nebe Sūresi:</w:t>
      </w:r>
    </w:p>
    <w:p w14:paraId="05EDB296" w14:textId="77777777" w:rsidR="00DE6C2A" w:rsidRPr="00172B13" w:rsidRDefault="00DE6C2A" w:rsidP="00BE7CF7">
      <w:pPr>
        <w:pStyle w:val="DipnotMetni"/>
        <w:ind w:firstLine="0"/>
      </w:pPr>
      <w:r w:rsidRPr="00172B13">
        <w:rPr>
          <w:b/>
        </w:rPr>
        <w:t xml:space="preserve">[313b] </w:t>
      </w:r>
      <w:r w:rsidRPr="00172B13">
        <w:t xml:space="preserve">(1) </w:t>
      </w:r>
      <w:r w:rsidRPr="00172B13">
        <w:rPr>
          <w:b/>
        </w:rPr>
        <w:t>AK.</w:t>
      </w:r>
      <w:r w:rsidRPr="00172B13">
        <w:rPr>
          <w:vertAlign w:val="superscript"/>
        </w:rPr>
        <w:footnoteReference w:id="196"/>
      </w:r>
      <w:r w:rsidRPr="00172B13">
        <w:t xml:space="preserve"> Sebe-i nüzūlı olıdı kim çün Resūl </w:t>
      </w:r>
      <w:r w:rsidRPr="00172B13">
        <w:rPr>
          <w:rFonts w:ascii="Times New Roman" w:hAnsi="Times New Roman" w:cs="Times New Roman"/>
        </w:rPr>
        <w:t>ʿ</w:t>
      </w:r>
      <w:r w:rsidRPr="00172B13">
        <w:t>aleyhi’s-selām ba</w:t>
      </w:r>
      <w:r w:rsidRPr="00172B13">
        <w:rPr>
          <w:rFonts w:ascii="Times New Roman" w:hAnsi="Times New Roman" w:cs="Times New Roman"/>
        </w:rPr>
        <w:t>ʿ</w:t>
      </w:r>
      <w:r w:rsidRPr="00172B13">
        <w:t>s</w:t>
      </w:r>
      <w:r w:rsidRPr="00172B13">
        <w:rPr>
          <w:rFonts w:ascii="Times New Roman" w:hAnsi="Times New Roman" w:cs="Times New Roman"/>
        </w:rPr>
        <w:t>̱</w:t>
      </w:r>
      <w:r w:rsidRPr="00172B13">
        <w:t xml:space="preserve"> olundı (2) </w:t>
      </w:r>
      <w:r w:rsidRPr="00172B13">
        <w:rPr>
          <w:rFonts w:ascii="Cambria" w:hAnsi="Cambria" w:cs="Cambria"/>
        </w:rPr>
        <w:t>ḳ</w:t>
      </w:r>
      <w:r w:rsidRPr="00172B13">
        <w:t xml:space="preserve">ıyāmet </w:t>
      </w:r>
      <w:r w:rsidRPr="00172B13">
        <w:rPr>
          <w:rFonts w:ascii="Cambria" w:hAnsi="Cambria" w:cs="Cambria"/>
        </w:rPr>
        <w:t>ḫ</w:t>
      </w:r>
      <w:r w:rsidRPr="00172B13">
        <w:t xml:space="preserve">aberlerin ol </w:t>
      </w:r>
      <w:r w:rsidRPr="00172B13">
        <w:rPr>
          <w:rFonts w:ascii="Cambria" w:hAnsi="Cambria" w:cs="Cambria"/>
        </w:rPr>
        <w:t>Ḳ</w:t>
      </w:r>
      <w:r w:rsidRPr="00172B13">
        <w:t xml:space="preserve">ureyş </w:t>
      </w:r>
      <w:r w:rsidRPr="00172B13">
        <w:rPr>
          <w:rFonts w:ascii="Cambria" w:hAnsi="Cambria" w:cs="Cambria"/>
        </w:rPr>
        <w:t>ḳ</w:t>
      </w:r>
      <w:r w:rsidRPr="00172B13">
        <w:t>avmine irürdi anlar aña inkār idü</w:t>
      </w:r>
      <w:r w:rsidRPr="00172B13">
        <w:rPr>
          <w:rFonts w:ascii="Cambria" w:hAnsi="Cambria" w:cs="Cambria"/>
        </w:rPr>
        <w:t>ṕ</w:t>
      </w:r>
      <w:r w:rsidRPr="00172B13">
        <w:t xml:space="preserve"> birbirine </w:t>
      </w:r>
      <w:r w:rsidRPr="00172B13">
        <w:rPr>
          <w:rFonts w:ascii="Cambria" w:hAnsi="Cambria" w:cs="Cambria"/>
        </w:rPr>
        <w:t>ṣ</w:t>
      </w:r>
      <w:r w:rsidRPr="00172B13">
        <w:t xml:space="preserve">orarlardı ki (3) bu kişi ne nesneyile geldi, bu </w:t>
      </w:r>
      <w:r w:rsidRPr="00172B13">
        <w:rPr>
          <w:rFonts w:ascii="Cambria" w:hAnsi="Cambria" w:cs="Cambria"/>
        </w:rPr>
        <w:t>ḳ</w:t>
      </w:r>
      <w:r w:rsidRPr="00172B13">
        <w:t>ıyāmet ki dir nite olur ve ne va</w:t>
      </w:r>
      <w:r w:rsidRPr="00172B13">
        <w:rPr>
          <w:rFonts w:ascii="Cambria" w:hAnsi="Cambria" w:cs="Cambria"/>
        </w:rPr>
        <w:t>ḳ</w:t>
      </w:r>
      <w:r w:rsidRPr="00172B13">
        <w:t>t olur bunı dirlerdi (4) inkār yöninden dirlerdi. İ</w:t>
      </w:r>
      <w:r w:rsidRPr="00172B13">
        <w:rPr>
          <w:rFonts w:ascii="Times New Roman" w:hAnsi="Times New Roman" w:cs="Times New Roman"/>
        </w:rPr>
        <w:t>ʿ</w:t>
      </w:r>
      <w:r w:rsidRPr="00172B13">
        <w:t>ti</w:t>
      </w:r>
      <w:r w:rsidRPr="00172B13">
        <w:rPr>
          <w:rFonts w:ascii="Cambria" w:hAnsi="Cambria" w:cs="Cambria"/>
        </w:rPr>
        <w:t>ḳ</w:t>
      </w:r>
      <w:r w:rsidRPr="00172B13">
        <w:t xml:space="preserve">ādları eyleyidi ki ol olısar degül. Pes,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(5) bu āyeti indürü</w:t>
      </w:r>
      <w:r w:rsidRPr="00172B13">
        <w:rPr>
          <w:rFonts w:ascii="Cambria" w:hAnsi="Cambria" w:cs="Cambria"/>
        </w:rPr>
        <w:t>ṕ</w:t>
      </w:r>
      <w:r w:rsidRPr="00172B13">
        <w:t xml:space="preserve"> buyurdı </w:t>
      </w:r>
      <w:r w:rsidRPr="00172B13">
        <w:lastRenderedPageBreak/>
        <w:t xml:space="preserve">kim bular ne nesneden </w:t>
      </w:r>
      <w:r w:rsidRPr="00172B13">
        <w:rPr>
          <w:rFonts w:ascii="Cambria" w:hAnsi="Cambria" w:cs="Cambria"/>
        </w:rPr>
        <w:t>ṣ</w:t>
      </w:r>
      <w:r w:rsidRPr="00172B13">
        <w:t>orışular birbirine ve ne nesneden söyleşürler. (6) Andan girü beyān eyledi ve da</w:t>
      </w:r>
      <w:r w:rsidRPr="00172B13">
        <w:rPr>
          <w:rFonts w:ascii="Cambria" w:hAnsi="Cambria" w:cs="Cambria"/>
        </w:rPr>
        <w:t>ḫ</w:t>
      </w:r>
      <w:r w:rsidRPr="00172B13">
        <w:t xml:space="preserve">ı buyurdı </w:t>
      </w:r>
      <w:r w:rsidRPr="00172B13">
        <w:rPr>
          <w:b/>
        </w:rPr>
        <w:t>AK.</w:t>
      </w:r>
      <w:r w:rsidRPr="00172B13">
        <w:rPr>
          <w:vertAlign w:val="superscript"/>
        </w:rPr>
        <w:footnoteReference w:id="197"/>
      </w:r>
      <w:r w:rsidRPr="00172B13">
        <w:rPr>
          <w:b/>
        </w:rPr>
        <w:t xml:space="preserve"> </w:t>
      </w:r>
      <w:r w:rsidRPr="00172B13">
        <w:t>Ya</w:t>
      </w:r>
      <w:r w:rsidRPr="00172B13">
        <w:rPr>
          <w:rFonts w:ascii="Times New Roman" w:hAnsi="Times New Roman" w:cs="Times New Roman"/>
        </w:rPr>
        <w:t>ʿ</w:t>
      </w:r>
      <w:r w:rsidRPr="00172B13">
        <w:t xml:space="preserve">nī bunlar ol </w:t>
      </w:r>
      <w:r w:rsidRPr="00172B13">
        <w:rPr>
          <w:rFonts w:ascii="Cambria" w:hAnsi="Cambria" w:cs="Cambria"/>
        </w:rPr>
        <w:t>ḫ</w:t>
      </w:r>
      <w:r w:rsidRPr="00172B13">
        <w:t xml:space="preserve">aber-i </w:t>
      </w:r>
      <w:r w:rsidRPr="00172B13">
        <w:rPr>
          <w:rFonts w:ascii="Times New Roman" w:hAnsi="Times New Roman" w:cs="Times New Roman"/>
        </w:rPr>
        <w:t>ʿ</w:t>
      </w:r>
      <w:r w:rsidRPr="00172B13">
        <w:t>a</w:t>
      </w:r>
      <w:r w:rsidRPr="00172B13">
        <w:rPr>
          <w:rFonts w:ascii="Cambria" w:hAnsi="Cambria" w:cs="Cambria"/>
        </w:rPr>
        <w:t>ẓ</w:t>
      </w:r>
      <w:r w:rsidRPr="00172B13">
        <w:t xml:space="preserve">īm(7)den </w:t>
      </w:r>
      <w:r w:rsidRPr="00172B13">
        <w:rPr>
          <w:rFonts w:ascii="Cambria" w:hAnsi="Cambria" w:cs="Cambria"/>
        </w:rPr>
        <w:t>ṣ</w:t>
      </w:r>
      <w:r w:rsidRPr="00172B13">
        <w:t xml:space="preserve">orışurlardı ki </w:t>
      </w:r>
      <w:r w:rsidRPr="00172B13">
        <w:rPr>
          <w:rFonts w:ascii="Cambria" w:hAnsi="Cambria" w:cs="Cambria"/>
        </w:rPr>
        <w:t>Ḳ</w:t>
      </w:r>
      <w:r w:rsidRPr="00172B13">
        <w:t>ur</w:t>
      </w:r>
      <w:r w:rsidRPr="00172B13">
        <w:rPr>
          <w:rFonts w:ascii="Times New Roman" w:hAnsi="Times New Roman" w:cs="Times New Roman"/>
        </w:rPr>
        <w:t>ʾ</w:t>
      </w:r>
      <w:r w:rsidRPr="00172B13">
        <w:t>ān Mu</w:t>
      </w:r>
      <w:r w:rsidRPr="00172B13">
        <w:rPr>
          <w:rFonts w:ascii="Cambria" w:hAnsi="Cambria" w:cs="Cambria"/>
        </w:rPr>
        <w:t>ḥ</w:t>
      </w:r>
      <w:r w:rsidRPr="00172B13">
        <w:t xml:space="preserve">ammed’e </w:t>
      </w:r>
      <w:r w:rsidRPr="00172B13">
        <w:rPr>
          <w:rFonts w:ascii="Cambria" w:hAnsi="Cambria" w:cs="Cambria"/>
        </w:rPr>
        <w:t>ḫ</w:t>
      </w:r>
      <w:r w:rsidRPr="00172B13">
        <w:t xml:space="preserve">aber virdi ki ol </w:t>
      </w:r>
      <w:r w:rsidRPr="00172B13">
        <w:rPr>
          <w:rFonts w:ascii="Cambria" w:hAnsi="Cambria" w:cs="Cambria"/>
        </w:rPr>
        <w:t>ḳ</w:t>
      </w:r>
      <w:r w:rsidRPr="00172B13">
        <w:t xml:space="preserve">ıyāmet günidür. </w:t>
      </w:r>
      <w:r w:rsidRPr="00172B13">
        <w:rPr>
          <w:b/>
        </w:rPr>
        <w:t>AK.</w:t>
      </w:r>
      <w:r w:rsidRPr="00172B13">
        <w:rPr>
          <w:vertAlign w:val="superscript"/>
        </w:rPr>
        <w:footnoteReference w:id="198"/>
      </w:r>
      <w:r w:rsidRPr="00172B13">
        <w:t xml:space="preserve"> (8) Ya</w:t>
      </w:r>
      <w:r w:rsidRPr="00172B13">
        <w:rPr>
          <w:rFonts w:ascii="Times New Roman" w:hAnsi="Times New Roman" w:cs="Times New Roman"/>
        </w:rPr>
        <w:t>ʿ</w:t>
      </w:r>
      <w:r w:rsidRPr="00172B13">
        <w:t xml:space="preserve">nī ol </w:t>
      </w:r>
      <w:r w:rsidRPr="00172B13">
        <w:rPr>
          <w:rFonts w:ascii="Cambria" w:hAnsi="Cambria" w:cs="Cambria"/>
        </w:rPr>
        <w:t>ḫ</w:t>
      </w:r>
      <w:r w:rsidRPr="00172B13">
        <w:t>aberdür ki bunlar anda i</w:t>
      </w:r>
      <w:r w:rsidRPr="00172B13">
        <w:rPr>
          <w:rFonts w:ascii="Cambria" w:hAnsi="Cambria" w:cs="Cambria"/>
        </w:rPr>
        <w:t>ḫ</w:t>
      </w:r>
      <w:r w:rsidRPr="00172B13">
        <w:t>tilāf itdiler. Ba</w:t>
      </w:r>
      <w:r w:rsidRPr="00172B13">
        <w:rPr>
          <w:rFonts w:ascii="Times New Roman" w:hAnsi="Times New Roman" w:cs="Times New Roman"/>
        </w:rPr>
        <w:t>ʿ</w:t>
      </w:r>
      <w:r w:rsidRPr="00172B13">
        <w:t>żılar ta</w:t>
      </w:r>
      <w:r w:rsidRPr="00172B13">
        <w:rPr>
          <w:rFonts w:ascii="Cambria" w:hAnsi="Cambria" w:cs="Cambria"/>
        </w:rPr>
        <w:t>ṣ</w:t>
      </w:r>
      <w:r w:rsidRPr="00172B13">
        <w:t>dī</w:t>
      </w:r>
      <w:r w:rsidRPr="00172B13">
        <w:rPr>
          <w:rFonts w:ascii="Cambria" w:hAnsi="Cambria" w:cs="Cambria"/>
        </w:rPr>
        <w:t>ḳ</w:t>
      </w:r>
      <w:r w:rsidRPr="00172B13">
        <w:t xml:space="preserve"> iderler ba</w:t>
      </w:r>
      <w:r w:rsidRPr="00172B13">
        <w:rPr>
          <w:rFonts w:ascii="Times New Roman" w:hAnsi="Times New Roman" w:cs="Times New Roman"/>
        </w:rPr>
        <w:t>ʿ</w:t>
      </w:r>
      <w:r w:rsidRPr="00172B13">
        <w:t>żılar didiler ki (9) ol nebā</w:t>
      </w:r>
      <w:r w:rsidRPr="00172B13">
        <w:rPr>
          <w:rFonts w:ascii="Times New Roman" w:hAnsi="Times New Roman" w:cs="Times New Roman"/>
        </w:rPr>
        <w:t>ʾ</w:t>
      </w:r>
      <w:r w:rsidRPr="00172B13">
        <w:t xml:space="preserve">i </w:t>
      </w:r>
      <w:r w:rsidRPr="00172B13">
        <w:rPr>
          <w:rFonts w:ascii="Times New Roman" w:hAnsi="Times New Roman" w:cs="Times New Roman"/>
        </w:rPr>
        <w:t>ʿ</w:t>
      </w:r>
      <w:r w:rsidRPr="00172B13">
        <w:t>a</w:t>
      </w:r>
      <w:r w:rsidRPr="00172B13">
        <w:rPr>
          <w:rFonts w:ascii="Cambria" w:hAnsi="Cambria" w:cs="Cambria"/>
        </w:rPr>
        <w:t>ẓ</w:t>
      </w:r>
      <w:r w:rsidRPr="00172B13">
        <w:t xml:space="preserve">īm </w:t>
      </w:r>
      <w:r w:rsidRPr="00172B13">
        <w:rPr>
          <w:rFonts w:ascii="Cambria" w:hAnsi="Cambria" w:cs="Cambria"/>
        </w:rPr>
        <w:t>Ḳ</w:t>
      </w:r>
      <w:r w:rsidRPr="00172B13">
        <w:t>ur</w:t>
      </w:r>
      <w:r w:rsidRPr="00172B13">
        <w:rPr>
          <w:rFonts w:ascii="Times New Roman" w:hAnsi="Times New Roman" w:cs="Times New Roman"/>
        </w:rPr>
        <w:t>ʾ</w:t>
      </w:r>
      <w:r w:rsidRPr="00172B13">
        <w:t>ān’dur ki anda i</w:t>
      </w:r>
      <w:r w:rsidRPr="00172B13">
        <w:rPr>
          <w:rFonts w:ascii="Cambria" w:hAnsi="Cambria" w:cs="Cambria"/>
        </w:rPr>
        <w:t>ḫ</w:t>
      </w:r>
      <w:r w:rsidRPr="00172B13">
        <w:t>tilāf itiler ba</w:t>
      </w:r>
      <w:r w:rsidRPr="00172B13">
        <w:rPr>
          <w:rFonts w:ascii="Times New Roman" w:hAnsi="Times New Roman" w:cs="Times New Roman"/>
        </w:rPr>
        <w:t>ʿ</w:t>
      </w:r>
      <w:r w:rsidRPr="00172B13">
        <w:t>żılar ki mü</w:t>
      </w:r>
      <w:r w:rsidRPr="00172B13">
        <w:rPr>
          <w:rFonts w:ascii="Times New Roman" w:hAnsi="Times New Roman" w:cs="Times New Roman"/>
        </w:rPr>
        <w:t>ʾ</w:t>
      </w:r>
      <w:r w:rsidRPr="00172B13">
        <w:t xml:space="preserve">min oldılar didiler ki </w:t>
      </w:r>
      <w:r w:rsidRPr="00172B13">
        <w:rPr>
          <w:rFonts w:ascii="Cambria" w:hAnsi="Cambria" w:cs="Cambria"/>
        </w:rPr>
        <w:t>ḥ</w:t>
      </w:r>
      <w:r w:rsidRPr="00172B13">
        <w:t>a</w:t>
      </w:r>
      <w:r w:rsidRPr="00172B13">
        <w:rPr>
          <w:rFonts w:ascii="Cambria" w:hAnsi="Cambria" w:cs="Cambria"/>
        </w:rPr>
        <w:t>ḳ</w:t>
      </w:r>
      <w:r w:rsidRPr="00172B13">
        <w:t>dur (10) ma</w:t>
      </w:r>
      <w:r w:rsidRPr="00172B13">
        <w:rPr>
          <w:rFonts w:ascii="Cambria" w:hAnsi="Cambria" w:cs="Cambria"/>
        </w:rPr>
        <w:t>ḫ</w:t>
      </w:r>
      <w:r w:rsidRPr="00172B13">
        <w:t>lū</w:t>
      </w:r>
      <w:r w:rsidRPr="00172B13">
        <w:rPr>
          <w:rFonts w:ascii="Cambria" w:hAnsi="Cambria" w:cs="Cambria"/>
        </w:rPr>
        <w:t>ḳ</w:t>
      </w:r>
      <w:r w:rsidRPr="00172B13">
        <w:t xml:space="preserve"> degüldür ve ba</w:t>
      </w:r>
      <w:r w:rsidRPr="00172B13">
        <w:rPr>
          <w:rFonts w:ascii="Times New Roman" w:hAnsi="Times New Roman" w:cs="Times New Roman"/>
        </w:rPr>
        <w:t>ʿ</w:t>
      </w:r>
      <w:r w:rsidRPr="00172B13">
        <w:t xml:space="preserve">żıları ki īmāndan </w:t>
      </w:r>
      <w:r w:rsidRPr="00172B13">
        <w:rPr>
          <w:rFonts w:ascii="Cambria" w:hAnsi="Cambria" w:cs="Cambria"/>
        </w:rPr>
        <w:t>ḳ</w:t>
      </w:r>
      <w:r w:rsidRPr="00172B13">
        <w:t xml:space="preserve">açdılar, didiler ki ol </w:t>
      </w:r>
      <w:r w:rsidRPr="00172B13">
        <w:rPr>
          <w:rFonts w:ascii="Cambria" w:hAnsi="Cambria" w:cs="Cambria"/>
        </w:rPr>
        <w:t>ḫ</w:t>
      </w:r>
      <w:r w:rsidRPr="00172B13">
        <w:t>ïd Mu</w:t>
      </w:r>
      <w:r w:rsidRPr="00172B13">
        <w:rPr>
          <w:rFonts w:ascii="Cambria" w:hAnsi="Cambria" w:cs="Cambria"/>
        </w:rPr>
        <w:t>ḥ</w:t>
      </w:r>
      <w:r w:rsidRPr="00172B13">
        <w:t>ammed’üñ gendü (11) sözidür, ma</w:t>
      </w:r>
      <w:r w:rsidRPr="00172B13">
        <w:rPr>
          <w:rFonts w:ascii="Cambria" w:hAnsi="Cambria" w:cs="Cambria"/>
        </w:rPr>
        <w:t>ḫ</w:t>
      </w:r>
      <w:r w:rsidRPr="00172B13">
        <w:t>lū</w:t>
      </w:r>
      <w:r w:rsidRPr="00172B13">
        <w:rPr>
          <w:rFonts w:ascii="Cambria" w:hAnsi="Cambria" w:cs="Cambria"/>
        </w:rPr>
        <w:t>ḳ</w:t>
      </w:r>
      <w:r w:rsidRPr="00172B13">
        <w:t xml:space="preserve">dur. Pes,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buyurdı. </w:t>
      </w:r>
      <w:r w:rsidRPr="00172B13">
        <w:rPr>
          <w:b/>
        </w:rPr>
        <w:t>AK.</w:t>
      </w:r>
      <w:r w:rsidRPr="00172B13">
        <w:rPr>
          <w:vertAlign w:val="superscript"/>
        </w:rPr>
        <w:footnoteReference w:id="199"/>
      </w:r>
      <w:r w:rsidRPr="00172B13">
        <w:t xml:space="preserve"> Ya</w:t>
      </w:r>
      <w:r w:rsidRPr="00172B13">
        <w:rPr>
          <w:rFonts w:ascii="Times New Roman" w:hAnsi="Times New Roman" w:cs="Times New Roman"/>
        </w:rPr>
        <w:t>ʿ</w:t>
      </w:r>
      <w:r w:rsidRPr="00172B13">
        <w:t xml:space="preserve">nī, </w:t>
      </w:r>
      <w:r w:rsidRPr="00172B13">
        <w:rPr>
          <w:rFonts w:ascii="Cambria" w:hAnsi="Cambria" w:cs="Cambria"/>
        </w:rPr>
        <w:t>Ḥ</w:t>
      </w:r>
      <w:r w:rsidRPr="00172B13">
        <w:t>a</w:t>
      </w:r>
      <w:r w:rsidRPr="00172B13">
        <w:rPr>
          <w:rFonts w:ascii="Cambria" w:hAnsi="Cambria" w:cs="Cambria"/>
        </w:rPr>
        <w:t>ḳ</w:t>
      </w:r>
      <w:r w:rsidRPr="00172B13">
        <w:t xml:space="preserve"> Ta</w:t>
      </w:r>
      <w:r w:rsidRPr="00172B13">
        <w:rPr>
          <w:rFonts w:ascii="Times New Roman" w:hAnsi="Times New Roman" w:cs="Times New Roman"/>
        </w:rPr>
        <w:t>ʿ</w:t>
      </w:r>
      <w:r w:rsidRPr="00172B13">
        <w:rPr>
          <w:rFonts w:ascii="Minion Pro" w:hAnsi="Minion Pro" w:cs="Minion Pro"/>
        </w:rPr>
        <w:t>ā</w:t>
      </w:r>
      <w:r w:rsidRPr="00172B13">
        <w:t>l</w:t>
      </w:r>
      <w:r w:rsidRPr="00172B13">
        <w:rPr>
          <w:rFonts w:ascii="Minion Pro" w:hAnsi="Minion Pro" w:cs="Minion Pro"/>
        </w:rPr>
        <w:t>ā</w:t>
      </w:r>
      <w:r w:rsidRPr="00172B13">
        <w:t xml:space="preserve"> buyurdı ki (12) bu kāfirler mürtedi</w:t>
      </w:r>
      <w:r w:rsidRPr="00172B13">
        <w:rPr>
          <w:rFonts w:ascii="Times New Roman" w:hAnsi="Times New Roman" w:cs="Times New Roman"/>
        </w:rPr>
        <w:t>ʿ</w:t>
      </w:r>
      <w:r w:rsidRPr="00172B13">
        <w:t xml:space="preserve"> ve münzecir</w:t>
      </w:r>
      <w:r w:rsidRPr="00172B13">
        <w:rPr>
          <w:vertAlign w:val="superscript"/>
        </w:rPr>
        <w:footnoteReference w:id="200"/>
      </w:r>
      <w:r w:rsidRPr="00172B13">
        <w:t xml:space="preserve"> olsunlar. Bu kelāmdan ki gümān</w:t>
      </w:r>
      <w:r w:rsidRPr="00172B13">
        <w:rPr>
          <w:vertAlign w:val="superscript"/>
        </w:rPr>
        <w:footnoteReference w:id="201"/>
      </w:r>
      <w:r w:rsidRPr="00172B13">
        <w:t xml:space="preserve"> iltü</w:t>
      </w:r>
      <w:r w:rsidRPr="00172B13">
        <w:rPr>
          <w:rFonts w:ascii="Cambria" w:hAnsi="Cambria" w:cs="Cambria"/>
        </w:rPr>
        <w:t>ṕ</w:t>
      </w:r>
      <w:r w:rsidRPr="00172B13">
        <w:t xml:space="preserve"> dirler; bu </w:t>
      </w:r>
      <w:r w:rsidRPr="00172B13">
        <w:rPr>
          <w:rFonts w:ascii="Cambria" w:hAnsi="Cambria" w:cs="Cambria"/>
        </w:rPr>
        <w:t>ḳ</w:t>
      </w:r>
      <w:r w:rsidRPr="00172B13">
        <w:t>ıyāmet olısar (13) degül yā</w:t>
      </w:r>
      <w:r w:rsidRPr="00172B13">
        <w:rPr>
          <w:rFonts w:ascii="Cambria" w:hAnsi="Cambria" w:cs="Cambria"/>
        </w:rPr>
        <w:t>ḫ</w:t>
      </w:r>
      <w:r w:rsidRPr="00172B13">
        <w:t>ūd Mu</w:t>
      </w:r>
      <w:r w:rsidRPr="00172B13">
        <w:rPr>
          <w:rFonts w:ascii="Cambria" w:hAnsi="Cambria" w:cs="Cambria"/>
        </w:rPr>
        <w:t>ḥ</w:t>
      </w:r>
      <w:r w:rsidRPr="00172B13">
        <w:t xml:space="preserve">ammed bu </w:t>
      </w:r>
      <w:r w:rsidRPr="00172B13">
        <w:rPr>
          <w:rFonts w:ascii="Cambria" w:hAnsi="Cambria" w:cs="Cambria"/>
        </w:rPr>
        <w:t>Ḳ</w:t>
      </w:r>
      <w:r w:rsidRPr="00172B13">
        <w:t>ur</w:t>
      </w:r>
      <w:r w:rsidRPr="00172B13">
        <w:rPr>
          <w:rFonts w:ascii="Times New Roman" w:hAnsi="Times New Roman" w:cs="Times New Roman"/>
        </w:rPr>
        <w:t>ʾ</w:t>
      </w:r>
      <w:r w:rsidRPr="00172B13">
        <w:t xml:space="preserve">ān’ı gendüden düzer, dirler.Tīz ola bileler ki bu kāfirler ol </w:t>
      </w:r>
      <w:r w:rsidRPr="00172B13">
        <w:rPr>
          <w:rFonts w:ascii="Cambria" w:hAnsi="Cambria" w:cs="Cambria"/>
        </w:rPr>
        <w:t>ḳ</w:t>
      </w:r>
      <w:r w:rsidRPr="00172B13">
        <w:t>ıyāmetde (14) bu sözlerine ilerü getüriser . Ve da</w:t>
      </w:r>
      <w:r w:rsidRPr="00172B13">
        <w:rPr>
          <w:rFonts w:ascii="Cambria" w:hAnsi="Cambria" w:cs="Cambria"/>
        </w:rPr>
        <w:t>ḫ</w:t>
      </w:r>
      <w:r w:rsidRPr="00172B13">
        <w:t xml:space="preserve">ı buyurdı ki </w:t>
      </w:r>
      <w:r w:rsidRPr="00172B13">
        <w:rPr>
          <w:b/>
        </w:rPr>
        <w:t>AK.</w:t>
      </w:r>
      <w:r w:rsidRPr="00172B13">
        <w:rPr>
          <w:vertAlign w:val="superscript"/>
        </w:rPr>
        <w:footnoteReference w:id="202"/>
      </w:r>
      <w:r w:rsidRPr="00172B13">
        <w:rPr>
          <w:b/>
        </w:rPr>
        <w:t xml:space="preserve"> </w:t>
      </w:r>
      <w:r w:rsidRPr="00172B13">
        <w:t>Ya</w:t>
      </w:r>
      <w:r w:rsidRPr="00172B13">
        <w:rPr>
          <w:rFonts w:ascii="Times New Roman" w:hAnsi="Times New Roman" w:cs="Times New Roman"/>
        </w:rPr>
        <w:t>ʿ</w:t>
      </w:r>
      <w:r w:rsidRPr="00172B13">
        <w:t>nī, tiz ola bileler (15) ol va</w:t>
      </w:r>
      <w:r w:rsidRPr="00172B13">
        <w:rPr>
          <w:rFonts w:ascii="Times New Roman" w:hAnsi="Times New Roman" w:cs="Times New Roman"/>
        </w:rPr>
        <w:t>ʿ</w:t>
      </w:r>
      <w:r w:rsidRPr="00172B13">
        <w:t>īdleri ölüm va</w:t>
      </w:r>
      <w:r w:rsidRPr="00172B13">
        <w:rPr>
          <w:rFonts w:ascii="Cambria" w:hAnsi="Cambria" w:cs="Cambria"/>
        </w:rPr>
        <w:t>ḳ</w:t>
      </w:r>
      <w:r w:rsidRPr="00172B13">
        <w:t>tinde da</w:t>
      </w:r>
      <w:r w:rsidRPr="00172B13">
        <w:rPr>
          <w:rFonts w:ascii="Cambria" w:hAnsi="Cambria" w:cs="Cambria"/>
        </w:rPr>
        <w:t>ḫ</w:t>
      </w:r>
      <w:r w:rsidRPr="00172B13">
        <w:t>ı ā</w:t>
      </w:r>
      <w:r w:rsidRPr="00172B13">
        <w:rPr>
          <w:rFonts w:ascii="Cambria" w:hAnsi="Cambria" w:cs="Cambria"/>
        </w:rPr>
        <w:t>ḫ</w:t>
      </w:r>
      <w:r w:rsidRPr="00172B13">
        <w:t>iretde mu</w:t>
      </w:r>
      <w:r w:rsidRPr="00172B13">
        <w:rPr>
          <w:rFonts w:ascii="Times New Roman" w:hAnsi="Times New Roman" w:cs="Times New Roman"/>
        </w:rPr>
        <w:t>ʿ</w:t>
      </w:r>
      <w:r w:rsidRPr="00172B13">
        <w:t>āyene ola şekk ü gümān götrüle ve da</w:t>
      </w:r>
      <w:r w:rsidRPr="00172B13">
        <w:rPr>
          <w:rFonts w:ascii="Cambria" w:hAnsi="Cambria" w:cs="Cambria"/>
        </w:rPr>
        <w:t>ḫ</w:t>
      </w:r>
      <w:r w:rsidRPr="00172B13">
        <w:t>ı gendünüñ (16) va</w:t>
      </w:r>
      <w:r w:rsidRPr="00172B13">
        <w:rPr>
          <w:rFonts w:ascii="Cambria" w:hAnsi="Cambria" w:cs="Cambria"/>
        </w:rPr>
        <w:t>ḥ</w:t>
      </w:r>
      <w:r w:rsidRPr="00172B13">
        <w:t xml:space="preserve">dāniyyetine delīl olan </w:t>
      </w:r>
      <w:r w:rsidRPr="00172B13">
        <w:rPr>
          <w:rFonts w:ascii="Cambria" w:hAnsi="Cambria" w:cs="Cambria"/>
        </w:rPr>
        <w:t>ṣ</w:t>
      </w:r>
      <w:r w:rsidRPr="00172B13">
        <w:t>anāyi</w:t>
      </w:r>
      <w:r w:rsidRPr="00172B13">
        <w:rPr>
          <w:rFonts w:ascii="Times New Roman" w:hAnsi="Times New Roman" w:cs="Times New Roman"/>
        </w:rPr>
        <w:t>ʿ</w:t>
      </w:r>
      <w:r w:rsidRPr="00172B13">
        <w:t xml:space="preserve">larin </w:t>
      </w:r>
      <w:r w:rsidRPr="00172B13">
        <w:rPr>
          <w:rFonts w:ascii="Cambria" w:hAnsi="Cambria" w:cs="Cambria"/>
        </w:rPr>
        <w:t>ẕ</w:t>
      </w:r>
      <w:r w:rsidRPr="00172B13">
        <w:t>ikr idü</w:t>
      </w:r>
      <w:r w:rsidRPr="00172B13">
        <w:rPr>
          <w:rFonts w:ascii="Cambria" w:hAnsi="Cambria" w:cs="Cambria"/>
        </w:rPr>
        <w:t>ṕ</w:t>
      </w:r>
      <w:r w:rsidRPr="00172B13">
        <w:t xml:space="preserve"> buyurdı ki </w:t>
      </w:r>
      <w:r w:rsidRPr="00172B13">
        <w:rPr>
          <w:b/>
        </w:rPr>
        <w:t>AK</w:t>
      </w:r>
      <w:r w:rsidRPr="00172B13">
        <w:rPr>
          <w:b/>
          <w:vertAlign w:val="superscript"/>
        </w:rPr>
        <w:footnoteReference w:id="203"/>
      </w:r>
      <w:r w:rsidRPr="00172B13">
        <w:rPr>
          <w:b/>
        </w:rPr>
        <w:t xml:space="preserve"> </w:t>
      </w:r>
      <w:r w:rsidRPr="00172B13">
        <w:t xml:space="preserve">(17) </w:t>
      </w:r>
      <w:r w:rsidRPr="00172B13">
        <w:rPr>
          <w:b/>
        </w:rPr>
        <w:t>AK</w:t>
      </w:r>
      <w:r w:rsidRPr="00172B13">
        <w:rPr>
          <w:vertAlign w:val="superscript"/>
        </w:rPr>
        <w:footnoteReference w:id="204"/>
      </w:r>
      <w:r w:rsidRPr="00172B13">
        <w:t>. Ya</w:t>
      </w:r>
      <w:r w:rsidRPr="00172B13">
        <w:rPr>
          <w:rFonts w:ascii="Times New Roman" w:hAnsi="Times New Roman" w:cs="Times New Roman"/>
        </w:rPr>
        <w:t>ʿ</w:t>
      </w:r>
      <w:r w:rsidRPr="00172B13">
        <w:t>nī, bu ma</w:t>
      </w:r>
      <w:r w:rsidRPr="00172B13">
        <w:rPr>
          <w:rFonts w:ascii="Cambria" w:hAnsi="Cambria" w:cs="Cambria"/>
        </w:rPr>
        <w:t>ṣ</w:t>
      </w:r>
      <w:r w:rsidRPr="00172B13">
        <w:t>nū</w:t>
      </w:r>
      <w:r w:rsidRPr="00172B13">
        <w:rPr>
          <w:rFonts w:ascii="Times New Roman" w:hAnsi="Times New Roman" w:cs="Times New Roman"/>
        </w:rPr>
        <w:t>ʿ</w:t>
      </w:r>
      <w:r w:rsidRPr="00172B13">
        <w:t xml:space="preserve">ātdan </w:t>
      </w:r>
      <w:r w:rsidRPr="00172B13">
        <w:rPr>
          <w:rFonts w:ascii="Cambria" w:hAnsi="Cambria" w:cs="Cambria"/>
        </w:rPr>
        <w:t>ḫ</w:t>
      </w:r>
      <w:r w:rsidRPr="00172B13">
        <w:t xml:space="preserve">aber virdügi aña işāret </w:t>
      </w:r>
      <w:r w:rsidRPr="00172B13">
        <w:rPr>
          <w:rFonts w:ascii="Cambria" w:hAnsi="Cambria" w:cs="Cambria"/>
        </w:rPr>
        <w:t>ḳ</w:t>
      </w:r>
      <w:r w:rsidRPr="00172B13">
        <w:t xml:space="preserve">ılur kim bunuñ gibi </w:t>
      </w:r>
      <w:r w:rsidRPr="00172B13">
        <w:rPr>
          <w:rFonts w:ascii="Times New Roman" w:hAnsi="Times New Roman" w:cs="Times New Roman"/>
        </w:rPr>
        <w:t>ʿ</w:t>
      </w:r>
      <w:r w:rsidRPr="00172B13">
        <w:t xml:space="preserve">acāyib </w:t>
      </w:r>
      <w:r w:rsidRPr="00172B13">
        <w:rPr>
          <w:b/>
        </w:rPr>
        <w:t xml:space="preserve">[314a] </w:t>
      </w:r>
      <w:r w:rsidRPr="00172B13">
        <w:t>(1) ….</w:t>
      </w:r>
    </w:p>
    <w:p w14:paraId="0AE8E9CE" w14:textId="32A15BE6" w:rsidR="00DE6C2A" w:rsidRPr="00172B13" w:rsidRDefault="00DE6C2A" w:rsidP="009964F9">
      <w:pPr>
        <w:pStyle w:val="GvdeMetni"/>
        <w:spacing w:before="120"/>
      </w:pPr>
      <w:r w:rsidRPr="00172B13">
        <w:t xml:space="preserve">Yukarıdaki örnekten de anlaşılacağı üzere bu eser </w:t>
      </w:r>
      <w:r w:rsidRPr="00172B13">
        <w:rPr>
          <w:i/>
        </w:rPr>
        <w:t>Enfesü’l-Cevâhir</w:t>
      </w:r>
      <w:r w:rsidRPr="00172B13">
        <w:t>’in de bir nüshası değildir. Esere baktığımızda, satır</w:t>
      </w:r>
      <w:r w:rsidR="0084442C" w:rsidRPr="00172B13">
        <w:t>a</w:t>
      </w:r>
      <w:r w:rsidRPr="00172B13">
        <w:t xml:space="preserve">rası veya satıraltı diye tabir ettiğimiz Kur’an’ın kelime kelime yapılan tercümeleri ile uzun tefsirler arasında bir tercüme olarak kabul edilebilir. Uzun tefsirlerde ayetin tercümesi verildikten sonra sayfalarca süren açıklamalar olabilmektedir. Söz konusu eserde ise bu iki tür tercüme arasında bir orta yollu tercüme şekli gözetilmiştir. Bu eserde ayetin anlamı ayetten hemen sonra yazılarak kısa izahı yapılmış, ayet uzun ise parça parça anlamlandırılması yapılmıştır. Bu tercüme şekli ayetin aslına sadık kalınarak yapılan bir tercümedir. Anlama açıklık kazandırmak için yer yer kısa izahlar yapılmıştır. Kimi yerde gerekiyorsa ayetin nüzul sebebi dile getirilmiştir. Açıklama kısımlarında kimi zaman hikaye ve kıssalara ve fıkhî meselelere de yer verildiği görülmektedir. Bu yönleriyle </w:t>
      </w:r>
      <w:r w:rsidR="0084442C" w:rsidRPr="00172B13">
        <w:rPr>
          <w:i/>
        </w:rPr>
        <w:t>Cevâhi</w:t>
      </w:r>
      <w:r w:rsidR="00901496" w:rsidRPr="00172B13">
        <w:rPr>
          <w:i/>
        </w:rPr>
        <w:t>rü’l</w:t>
      </w:r>
      <w:r w:rsidRPr="00172B13">
        <w:rPr>
          <w:i/>
        </w:rPr>
        <w:t>-</w:t>
      </w:r>
      <w:r w:rsidR="00901496" w:rsidRPr="00172B13">
        <w:rPr>
          <w:i/>
        </w:rPr>
        <w:t>Asdâf</w:t>
      </w:r>
      <w:r w:rsidRPr="00172B13">
        <w:rPr>
          <w:i/>
        </w:rPr>
        <w:t xml:space="preserve"> </w:t>
      </w:r>
      <w:r w:rsidRPr="00172B13">
        <w:t xml:space="preserve">ile benzerlik göstermekle birlikte farklı eser olduğu karşılaştırmalarla anlaşılmaktadır. Daha önce de değindiğimiz gibi ayetlerin anlamlandırılmasındaki benzerlikler haricinde farklı oldukları anlaşılmaktadır. Ancak tercüme tekniği bakımında benzerlikleri bulunmaktadır. </w:t>
      </w:r>
    </w:p>
    <w:p w14:paraId="245E37FD" w14:textId="3731EC09" w:rsidR="00DE6C2A" w:rsidRPr="00172B13" w:rsidRDefault="00BE7CF7" w:rsidP="00BE7CF7">
      <w:pPr>
        <w:pStyle w:val="Balk2"/>
      </w:pPr>
      <w:r w:rsidRPr="00172B13">
        <w:lastRenderedPageBreak/>
        <w:t>45 Hk 175 (</w:t>
      </w:r>
      <w:r w:rsidR="0084442C" w:rsidRPr="00172B13">
        <w:t xml:space="preserve">MHK </w:t>
      </w:r>
      <w:r w:rsidRPr="00172B13">
        <w:t>175) Arşiv Numaralı Cildin Değerlendirilmesi</w:t>
      </w:r>
    </w:p>
    <w:p w14:paraId="4D96A892" w14:textId="77777777" w:rsidR="00DE6C2A" w:rsidRPr="00172B13" w:rsidRDefault="00DE6C2A" w:rsidP="00DE6C2A">
      <w:pPr>
        <w:pStyle w:val="GvdeMetni"/>
      </w:pPr>
      <w:r w:rsidRPr="00172B13">
        <w:t xml:space="preserve">Eser kütüphane kayıtlarında, 45 Hk 175 numara ile Manisa İl Halk Kütüphanesi MHK175 arşiv kaydında yer almaktadır. Eserin adı kütüphane kayıtlarında Tefsîr-i Kur’ân olarak yer almaktadır. Dili Türkçe, III+40 varak ve her bir varak 10 satır, kimi zaman ise 9 satır şeklinde harekeli nesih ile yazılmıştır. Yazmanın sonradan tamir gördüğü, 150x100-100x155 mm ölçülerinde olduğu ve cildinin rutubetli lekeli bir halde olduğu anlaşılmaktadır. </w:t>
      </w:r>
    </w:p>
    <w:p w14:paraId="27CDC3B4" w14:textId="77777777" w:rsidR="00DE6C2A" w:rsidRPr="00172B13" w:rsidRDefault="00DE6C2A" w:rsidP="00DE6C2A">
      <w:pPr>
        <w:pStyle w:val="GvdeMetni"/>
      </w:pPr>
      <w:r w:rsidRPr="00172B13">
        <w:t xml:space="preserve">Yine eserin ilk incelemesinden anlaşıldığı üzere; vişne renkli meşin cilt sûre başları ve keşideler kırmızıdır. Eser Yusuf sûresinin dokuzuncu ayetinin ikinci yarısından başlayıp Kur'ân'ın sonuna kadardır. Eserin baş kısmından kopmalar mevcuttur. Ia da Mehmed (veya Muhammed) Efendinin kerîmesi Ayşe hanımın vakfıdır </w:t>
      </w:r>
      <w:r w:rsidRPr="00172B13">
        <w:rPr>
          <w:rFonts w:ascii="Times New Roman" w:hAnsi="Times New Roman" w:cs="Times New Roman"/>
          <w:i/>
        </w:rPr>
        <w:t>ʿ</w:t>
      </w:r>
      <w:r w:rsidRPr="00172B13">
        <w:rPr>
          <w:i/>
        </w:rPr>
        <w:t>a</w:t>
      </w:r>
      <w:r w:rsidRPr="00172B13">
        <w:rPr>
          <w:rFonts w:ascii="Cambria" w:hAnsi="Cambria" w:cs="Cambria"/>
          <w:i/>
        </w:rPr>
        <w:t>ṭ</w:t>
      </w:r>
      <w:r w:rsidRPr="00172B13">
        <w:rPr>
          <w:i/>
        </w:rPr>
        <w:t xml:space="preserve">ā Allāh </w:t>
      </w:r>
      <w:r w:rsidRPr="00172B13">
        <w:rPr>
          <w:rFonts w:ascii="Times New Roman" w:hAnsi="Times New Roman" w:cs="Times New Roman"/>
          <w:i/>
        </w:rPr>
        <w:t>ʿ</w:t>
      </w:r>
      <w:r w:rsidRPr="00172B13">
        <w:rPr>
          <w:i/>
        </w:rPr>
        <w:t>anha (</w:t>
      </w:r>
      <w:r w:rsidRPr="00172B13">
        <w:rPr>
          <w:rFonts w:ascii="Times New Roman" w:hAnsi="Times New Roman" w:cs="Times New Roman"/>
          <w:i/>
        </w:rPr>
        <w:t>ʿ</w:t>
      </w:r>
      <w:r w:rsidRPr="00172B13">
        <w:rPr>
          <w:i/>
        </w:rPr>
        <w:t>a</w:t>
      </w:r>
      <w:r w:rsidRPr="00172B13">
        <w:rPr>
          <w:rFonts w:ascii="Cambria" w:hAnsi="Cambria" w:cs="Cambria"/>
          <w:i/>
        </w:rPr>
        <w:t>ṭ</w:t>
      </w:r>
      <w:r w:rsidRPr="00172B13">
        <w:rPr>
          <w:i/>
        </w:rPr>
        <w:t xml:space="preserve">āu’llāhu </w:t>
      </w:r>
      <w:r w:rsidRPr="00172B13">
        <w:rPr>
          <w:rFonts w:ascii="Times New Roman" w:hAnsi="Times New Roman" w:cs="Times New Roman"/>
          <w:i/>
        </w:rPr>
        <w:t>ʿ</w:t>
      </w:r>
      <w:r w:rsidRPr="00172B13">
        <w:rPr>
          <w:i/>
        </w:rPr>
        <w:t>anha)</w:t>
      </w:r>
      <w:r w:rsidRPr="00172B13">
        <w:t xml:space="preserve"> ifadesiyle vakıf kaydı ve sene 83 tarihi vardır. Yer alan tarihin net olarak hesaplanması tarafımızdan gerçekleştirilememiştir. Burada sonradan yazıldığı anlaşılan </w:t>
      </w:r>
      <w:r w:rsidRPr="00172B13">
        <w:rPr>
          <w:i/>
        </w:rPr>
        <w:t xml:space="preserve">Tefsīr-i Şerīf bi’t-Türkī </w:t>
      </w:r>
      <w:r w:rsidRPr="00172B13">
        <w:t xml:space="preserve">ibaresi ve altında kırmızı mürekkeple yine sonradan yazıldığı anlaşılan </w:t>
      </w:r>
      <w:r w:rsidRPr="00172B13">
        <w:rPr>
          <w:i/>
        </w:rPr>
        <w:t xml:space="preserve">Tefsīr-i Şerīf bi’t-Türkī </w:t>
      </w:r>
      <w:r w:rsidRPr="00172B13">
        <w:t>ibaresi vardır. Onun altında da Manisa İl Halk Kütüphanesinin mührü vardır. Ayrıca bir sayfa sonra kırmızı tükenmez kalemle ve Latin alfabesi kullanılarak el yazısıyla “Kur’ân-ı Kerîm’in Türkçe Tercümesidir.” ifadesi yer alır. Başta ā ve b de bir kağıda gene farklı bir yazıyla Kur'ân metni yazılmış olup ondan sonra Türkçe izahlı kısım gelmektedir.</w:t>
      </w:r>
      <w:r w:rsidRPr="00172B13">
        <w:rPr>
          <w:vertAlign w:val="superscript"/>
        </w:rPr>
        <w:footnoteReference w:id="205"/>
      </w:r>
      <w:r w:rsidRPr="00172B13">
        <w:t xml:space="preserve"> </w:t>
      </w:r>
    </w:p>
    <w:p w14:paraId="1BD9A1FD" w14:textId="77777777" w:rsidR="00DE6C2A" w:rsidRPr="00172B13" w:rsidRDefault="00DE6C2A" w:rsidP="00DE6C2A">
      <w:pPr>
        <w:pStyle w:val="GvdeMetni"/>
      </w:pPr>
      <w:r w:rsidRPr="00172B13">
        <w:t xml:space="preserve">Eserin 126b-148b varakları arasında 15 satırlık talik hattı ile Arapça olarak kaleme alınmış bir metin daha yer almaktadır. Bu kısımdaki metnin ismi olarak </w:t>
      </w:r>
      <w:r w:rsidRPr="00172B13">
        <w:rPr>
          <w:i/>
        </w:rPr>
        <w:t xml:space="preserve">el-Kāfī fi İlmi’l-Arūz ve’l-Kavāfī </w:t>
      </w:r>
      <w:r w:rsidRPr="00172B13">
        <w:t>ifadesi yer almaktadır. Aruz vezni ile bilgilerin yer aldığı bu kısmın müstensihi olarak İbn Mu</w:t>
      </w:r>
      <w:r w:rsidRPr="00172B13">
        <w:rPr>
          <w:rFonts w:ascii="Times New Roman" w:hAnsi="Times New Roman" w:cs="Times New Roman"/>
        </w:rPr>
        <w:t>ʾ</w:t>
      </w:r>
      <w:r w:rsidRPr="00172B13">
        <w:t>īd Süleyman bin Yusuf isminde bir kişi yer almaktadır. Eser sahibi olarak ise Ubeydu’llāh bin Abd el-Kāfī el-Ubeydī</w:t>
      </w:r>
      <w:r w:rsidRPr="00172B13">
        <w:rPr>
          <w:vertAlign w:val="superscript"/>
        </w:rPr>
        <w:footnoteReference w:id="206"/>
      </w:r>
      <w:r w:rsidRPr="00172B13">
        <w:t xml:space="preserve"> ismi belirtilmektedir. Sayfa kenarlarında ise notlar ve açıklamalar yer almaktadır. Ayrıca bu kısmın ölçüleri de farklıdır; kütüphane ölçümlerinde 188x110-125x45 mm olduğu ortaya çıkmaktadır. </w:t>
      </w:r>
    </w:p>
    <w:p w14:paraId="07283956" w14:textId="5C07D841" w:rsidR="00DE6C2A" w:rsidRPr="00172B13" w:rsidRDefault="00DE6C2A" w:rsidP="00BE7CF7">
      <w:pPr>
        <w:pStyle w:val="DipnotMetni"/>
        <w:ind w:firstLine="0"/>
      </w:pPr>
      <w:r w:rsidRPr="00172B13">
        <w:rPr>
          <w:b/>
        </w:rPr>
        <w:t>[8a]</w:t>
      </w:r>
      <w:r w:rsidRPr="00172B13">
        <w:rPr>
          <w:b/>
          <w:vertAlign w:val="superscript"/>
        </w:rPr>
        <w:footnoteReference w:id="207"/>
      </w:r>
      <w:r w:rsidRPr="00172B13">
        <w:rPr>
          <w:b/>
        </w:rPr>
        <w:t xml:space="preserve"> </w:t>
      </w:r>
      <w:r w:rsidRPr="00172B13">
        <w:t xml:space="preserve">(1) eydesiz babañuz yüzile </w:t>
      </w:r>
      <w:r w:rsidRPr="00172B13">
        <w:rPr>
          <w:b/>
        </w:rPr>
        <w:t>AK</w:t>
      </w:r>
      <w:r w:rsidRPr="00172B13">
        <w:rPr>
          <w:vertAlign w:val="superscript"/>
        </w:rPr>
        <w:footnoteReference w:id="208"/>
      </w:r>
      <w:r w:rsidRPr="00172B13">
        <w:rPr>
          <w:b/>
        </w:rPr>
        <w:t xml:space="preserve"> </w:t>
      </w:r>
      <w:r w:rsidRPr="00172B13">
        <w:t>da</w:t>
      </w:r>
      <w:r w:rsidRPr="00172B13">
        <w:rPr>
          <w:rFonts w:ascii="Cambria" w:hAnsi="Cambria" w:cs="Cambria"/>
        </w:rPr>
        <w:t>ḫ</w:t>
      </w:r>
      <w:r w:rsidRPr="00172B13">
        <w:t xml:space="preserve">ı añasız (2) </w:t>
      </w:r>
      <w:r w:rsidRPr="00172B13">
        <w:rPr>
          <w:b/>
        </w:rPr>
        <w:t xml:space="preserve">AK </w:t>
      </w:r>
      <w:r w:rsidRPr="00172B13">
        <w:t xml:space="preserve">Yūsufı bıraka etdigden </w:t>
      </w:r>
      <w:r w:rsidRPr="00172B13">
        <w:rPr>
          <w:rFonts w:ascii="Cambria" w:hAnsi="Cambria" w:cs="Cambria"/>
        </w:rPr>
        <w:t>ṣ</w:t>
      </w:r>
      <w:r w:rsidRPr="00172B13">
        <w:t xml:space="preserve">oñra </w:t>
      </w:r>
      <w:r w:rsidRPr="00172B13">
        <w:rPr>
          <w:b/>
        </w:rPr>
        <w:t xml:space="preserve">AK </w:t>
      </w:r>
      <w:r w:rsidRPr="00172B13">
        <w:t xml:space="preserve">(3) </w:t>
      </w:r>
      <w:r w:rsidRPr="00172B13">
        <w:rPr>
          <w:b/>
        </w:rPr>
        <w:t xml:space="preserve">AK </w:t>
      </w:r>
      <w:r w:rsidRPr="00172B13">
        <w:rPr>
          <w:rFonts w:ascii="Cambria" w:hAnsi="Cambria" w:cs="Cambria"/>
        </w:rPr>
        <w:t>ṣ</w:t>
      </w:r>
      <w:r w:rsidRPr="00172B13">
        <w:t>āli</w:t>
      </w:r>
      <w:r w:rsidRPr="00172B13">
        <w:rPr>
          <w:rFonts w:ascii="Cambria" w:hAnsi="Cambria" w:cs="Cambria"/>
        </w:rPr>
        <w:t>ḥ</w:t>
      </w:r>
      <w:r w:rsidRPr="00172B13">
        <w:t xml:space="preserve"> </w:t>
      </w:r>
      <w:r w:rsidRPr="00172B13">
        <w:rPr>
          <w:rFonts w:ascii="Cambria" w:hAnsi="Cambria" w:cs="Cambria"/>
        </w:rPr>
        <w:t>ṭ</w:t>
      </w:r>
      <w:r w:rsidRPr="00172B13">
        <w:t>ā</w:t>
      </w:r>
      <w:r w:rsidRPr="00172B13">
        <w:rPr>
          <w:rFonts w:ascii="Times New Roman" w:hAnsi="Times New Roman" w:cs="Times New Roman"/>
        </w:rPr>
        <w:t>ʾ</w:t>
      </w:r>
      <w:r w:rsidRPr="00172B13">
        <w:t xml:space="preserve">ife tevbe </w:t>
      </w:r>
      <w:r w:rsidRPr="00172B13">
        <w:rPr>
          <w:rFonts w:ascii="Cambria" w:hAnsi="Cambria" w:cs="Cambria"/>
        </w:rPr>
        <w:t>ḳ</w:t>
      </w:r>
      <w:r w:rsidRPr="00172B13">
        <w:t xml:space="preserve">ılmaġıla </w:t>
      </w:r>
      <w:r w:rsidRPr="00172B13">
        <w:rPr>
          <w:b/>
        </w:rPr>
        <w:t xml:space="preserve">AK </w:t>
      </w:r>
      <w:r w:rsidRPr="00172B13">
        <w:t xml:space="preserve">(4) </w:t>
      </w:r>
      <w:r w:rsidRPr="00172B13">
        <w:rPr>
          <w:b/>
        </w:rPr>
        <w:t xml:space="preserve">AK </w:t>
      </w:r>
      <w:r w:rsidRPr="00172B13">
        <w:t>eyitdi bida</w:t>
      </w:r>
      <w:r w:rsidRPr="00172B13">
        <w:rPr>
          <w:rFonts w:ascii="Cambria" w:hAnsi="Cambria" w:cs="Cambria"/>
        </w:rPr>
        <w:t>ḫ</w:t>
      </w:r>
      <w:r w:rsidRPr="00172B13">
        <w:t xml:space="preserve">ı ki anlarda Yehūda’dur </w:t>
      </w:r>
      <w:r w:rsidRPr="00172B13">
        <w:rPr>
          <w:b/>
        </w:rPr>
        <w:t xml:space="preserve">AK </w:t>
      </w:r>
      <w:r w:rsidRPr="00172B13">
        <w:t xml:space="preserve">(5) </w:t>
      </w:r>
      <w:r w:rsidRPr="00172B13">
        <w:rPr>
          <w:b/>
        </w:rPr>
        <w:t xml:space="preserve">AK </w:t>
      </w:r>
      <w:r w:rsidRPr="00172B13">
        <w:lastRenderedPageBreak/>
        <w:t xml:space="preserve">Yūsufı öldürmeñ </w:t>
      </w:r>
      <w:r w:rsidRPr="00172B13">
        <w:rPr>
          <w:b/>
        </w:rPr>
        <w:t xml:space="preserve">AK </w:t>
      </w:r>
      <w:r w:rsidRPr="00172B13">
        <w:t>(6) da</w:t>
      </w:r>
      <w:r w:rsidRPr="00172B13">
        <w:rPr>
          <w:rFonts w:ascii="Cambria" w:hAnsi="Cambria" w:cs="Cambria"/>
        </w:rPr>
        <w:t>ḫ</w:t>
      </w:r>
      <w:r w:rsidRPr="00172B13">
        <w:t xml:space="preserve">ı anı bıraġuñ </w:t>
      </w:r>
      <w:r w:rsidRPr="00172B13">
        <w:rPr>
          <w:b/>
        </w:rPr>
        <w:t xml:space="preserve">AK </w:t>
      </w:r>
      <w:r w:rsidRPr="00172B13">
        <w:rPr>
          <w:rFonts w:ascii="Cambria" w:hAnsi="Cambria" w:cs="Cambria"/>
        </w:rPr>
        <w:t>ḳ</w:t>
      </w:r>
      <w:r w:rsidRPr="00172B13">
        <w:t xml:space="preserve">uyu içüne bıraġuñ (7) </w:t>
      </w:r>
      <w:r w:rsidRPr="00172B13">
        <w:rPr>
          <w:b/>
        </w:rPr>
        <w:t xml:space="preserve">AK </w:t>
      </w:r>
      <w:r w:rsidRPr="00172B13">
        <w:t xml:space="preserve">bulsun onı </w:t>
      </w:r>
      <w:r w:rsidRPr="00172B13">
        <w:rPr>
          <w:b/>
        </w:rPr>
        <w:t xml:space="preserve">AK </w:t>
      </w:r>
      <w:r w:rsidRPr="00172B13">
        <w:t>ba</w:t>
      </w:r>
      <w:r w:rsidRPr="00172B13">
        <w:rPr>
          <w:rFonts w:ascii="Times New Roman" w:hAnsi="Times New Roman" w:cs="Times New Roman"/>
        </w:rPr>
        <w:t>ʿ</w:t>
      </w:r>
      <w:r w:rsidRPr="00172B13">
        <w:t xml:space="preserve">żı (8) yolcılar </w:t>
      </w:r>
      <w:r w:rsidRPr="00172B13">
        <w:rPr>
          <w:b/>
        </w:rPr>
        <w:t xml:space="preserve">AK </w:t>
      </w:r>
      <w:r w:rsidRPr="00172B13">
        <w:t xml:space="preserve">işlerseñüz (9) </w:t>
      </w:r>
      <w:r w:rsidRPr="00172B13">
        <w:rPr>
          <w:rFonts w:ascii="Cambria" w:hAnsi="Cambria" w:cs="Cambria"/>
        </w:rPr>
        <w:t>ṭ</w:t>
      </w:r>
      <w:r w:rsidRPr="00172B13">
        <w:t>arī</w:t>
      </w:r>
      <w:r w:rsidRPr="00172B13">
        <w:rPr>
          <w:rFonts w:ascii="Cambria" w:hAnsi="Cambria" w:cs="Cambria"/>
        </w:rPr>
        <w:t>ḳ</w:t>
      </w:r>
      <w:r w:rsidRPr="00172B13">
        <w:t xml:space="preserve"> budur, </w:t>
      </w:r>
      <w:r w:rsidRPr="00172B13">
        <w:rPr>
          <w:rFonts w:ascii="Cambria" w:hAnsi="Cambria" w:cs="Cambria"/>
        </w:rPr>
        <w:t>ḳ</w:t>
      </w:r>
      <w:r w:rsidRPr="00172B13">
        <w:t>ālū itdiler</w:t>
      </w:r>
      <w:r w:rsidRPr="00172B13">
        <w:rPr>
          <w:vertAlign w:val="superscript"/>
        </w:rPr>
        <w:footnoteReference w:id="209"/>
      </w:r>
      <w:r w:rsidRPr="00172B13">
        <w:t xml:space="preserve">. </w:t>
      </w:r>
      <w:r w:rsidRPr="00172B13">
        <w:rPr>
          <w:b/>
        </w:rPr>
        <w:t xml:space="preserve">AK. </w:t>
      </w:r>
      <w:r w:rsidRPr="00172B13">
        <w:t xml:space="preserve">Ey babamuz (10) </w:t>
      </w:r>
      <w:r w:rsidRPr="00172B13">
        <w:rPr>
          <w:b/>
        </w:rPr>
        <w:t xml:space="preserve">AK </w:t>
      </w:r>
      <w:r w:rsidRPr="00172B13">
        <w:t xml:space="preserve">ne oldı saña ki īmān beresin bize </w:t>
      </w:r>
      <w:r w:rsidRPr="00172B13">
        <w:rPr>
          <w:b/>
        </w:rPr>
        <w:t xml:space="preserve">[8b] </w:t>
      </w:r>
      <w:r w:rsidRPr="00172B13">
        <w:t xml:space="preserve">(1) </w:t>
      </w:r>
      <w:r w:rsidRPr="00172B13">
        <w:rPr>
          <w:b/>
        </w:rPr>
        <w:t xml:space="preserve">AK </w:t>
      </w:r>
      <w:r w:rsidRPr="00172B13">
        <w:t xml:space="preserve">Yūsuf üzerne </w:t>
      </w:r>
      <w:r w:rsidRPr="00172B13">
        <w:rPr>
          <w:b/>
        </w:rPr>
        <w:t xml:space="preserve">AK </w:t>
      </w:r>
      <w:r w:rsidRPr="00172B13">
        <w:rPr>
          <w:rFonts w:ascii="Cambria" w:hAnsi="Cambria" w:cs="Cambria"/>
        </w:rPr>
        <w:t>ḥ</w:t>
      </w:r>
      <w:r w:rsidRPr="00172B13">
        <w:rPr>
          <w:rFonts w:ascii="Minion Pro" w:hAnsi="Minion Pro" w:cs="Minion Pro"/>
        </w:rPr>
        <w:t>ā</w:t>
      </w:r>
      <w:r w:rsidRPr="00172B13">
        <w:t xml:space="preserve">lbuki (2) biz aña </w:t>
      </w:r>
      <w:r w:rsidRPr="00172B13">
        <w:rPr>
          <w:b/>
        </w:rPr>
        <w:t xml:space="preserve">AK </w:t>
      </w:r>
      <w:r w:rsidRPr="00172B13">
        <w:t xml:space="preserve">eyü </w:t>
      </w:r>
      <w:r w:rsidRPr="00172B13">
        <w:rPr>
          <w:rFonts w:ascii="Cambria" w:hAnsi="Cambria" w:cs="Cambria"/>
        </w:rPr>
        <w:t>ṣ</w:t>
      </w:r>
      <w:r w:rsidRPr="00172B13">
        <w:t>a</w:t>
      </w:r>
      <w:r w:rsidRPr="00172B13">
        <w:rPr>
          <w:rFonts w:ascii="Cambria" w:hAnsi="Cambria" w:cs="Cambria"/>
        </w:rPr>
        <w:t>ḳ</w:t>
      </w:r>
      <w:r w:rsidRPr="00172B13">
        <w:t>ınurlaruz arsıla</w:t>
      </w:r>
      <w:r w:rsidRPr="00172B13">
        <w:rPr>
          <w:vertAlign w:val="superscript"/>
        </w:rPr>
        <w:footnoteReference w:id="210"/>
      </w:r>
      <w:r w:rsidRPr="00172B13">
        <w:t xml:space="preserve"> (3) </w:t>
      </w:r>
      <w:r w:rsidRPr="00172B13">
        <w:rPr>
          <w:b/>
        </w:rPr>
        <w:t xml:space="preserve">AK </w:t>
      </w:r>
      <w:r w:rsidRPr="00172B13">
        <w:t xml:space="preserve">göder anı bizümle yarın </w:t>
      </w:r>
      <w:r w:rsidRPr="00172B13">
        <w:rPr>
          <w:b/>
        </w:rPr>
        <w:t xml:space="preserve">AK </w:t>
      </w:r>
      <w:r w:rsidRPr="00172B13">
        <w:t xml:space="preserve">(4) yayalum içelüm </w:t>
      </w:r>
      <w:r w:rsidRPr="00172B13">
        <w:rPr>
          <w:b/>
        </w:rPr>
        <w:t xml:space="preserve">AK </w:t>
      </w:r>
      <w:r w:rsidRPr="00172B13">
        <w:t>da</w:t>
      </w:r>
      <w:r w:rsidRPr="00172B13">
        <w:rPr>
          <w:rFonts w:ascii="Cambria" w:hAnsi="Cambria" w:cs="Cambria"/>
        </w:rPr>
        <w:t>ḫ</w:t>
      </w:r>
      <w:r w:rsidRPr="00172B13">
        <w:t xml:space="preserve">ı oynayalum </w:t>
      </w:r>
      <w:r w:rsidRPr="00172B13">
        <w:rPr>
          <w:b/>
        </w:rPr>
        <w:t xml:space="preserve">AK </w:t>
      </w:r>
      <w:r w:rsidRPr="00172B13">
        <w:t xml:space="preserve">(5) </w:t>
      </w:r>
      <w:r w:rsidRPr="00172B13">
        <w:rPr>
          <w:b/>
        </w:rPr>
        <w:t xml:space="preserve">AK </w:t>
      </w:r>
      <w:r w:rsidRPr="00172B13">
        <w:t>da</w:t>
      </w:r>
      <w:r w:rsidRPr="00172B13">
        <w:rPr>
          <w:rFonts w:ascii="Cambria" w:hAnsi="Cambria" w:cs="Cambria"/>
        </w:rPr>
        <w:t>ḫ</w:t>
      </w:r>
      <w:r w:rsidRPr="00172B13">
        <w:t xml:space="preserve">ı bedürüstī anı </w:t>
      </w:r>
      <w:r w:rsidRPr="00172B13">
        <w:rPr>
          <w:rFonts w:ascii="Cambria" w:hAnsi="Cambria" w:cs="Cambria"/>
        </w:rPr>
        <w:t>ṣ</w:t>
      </w:r>
      <w:r w:rsidRPr="00172B13">
        <w:t>a</w:t>
      </w:r>
      <w:r w:rsidRPr="00172B13">
        <w:rPr>
          <w:rFonts w:ascii="Cambria" w:hAnsi="Cambria" w:cs="Cambria"/>
        </w:rPr>
        <w:t>ḳ</w:t>
      </w:r>
      <w:r w:rsidRPr="00172B13">
        <w:t xml:space="preserve">layıcılarız </w:t>
      </w:r>
      <w:r w:rsidRPr="00172B13">
        <w:rPr>
          <w:b/>
        </w:rPr>
        <w:t xml:space="preserve">AK </w:t>
      </w:r>
      <w:r w:rsidRPr="00172B13">
        <w:t>(6) Ya</w:t>
      </w:r>
      <w:r w:rsidRPr="00172B13">
        <w:rPr>
          <w:rFonts w:ascii="Times New Roman" w:hAnsi="Times New Roman" w:cs="Times New Roman"/>
        </w:rPr>
        <w:t>ʿ</w:t>
      </w:r>
      <w:r w:rsidRPr="00172B13">
        <w:rPr>
          <w:rFonts w:ascii="Cambria" w:hAnsi="Cambria" w:cs="Cambria"/>
        </w:rPr>
        <w:t>ḳ</w:t>
      </w:r>
      <w:r w:rsidRPr="00172B13">
        <w:t xml:space="preserve">ūb eyitdi </w:t>
      </w:r>
      <w:r w:rsidRPr="00172B13">
        <w:rPr>
          <w:b/>
        </w:rPr>
        <w:t xml:space="preserve">AK </w:t>
      </w:r>
      <w:r w:rsidRPr="00172B13">
        <w:rPr>
          <w:rFonts w:ascii="Cambria" w:hAnsi="Cambria" w:cs="Cambria"/>
        </w:rPr>
        <w:t>ṭ</w:t>
      </w:r>
      <w:r w:rsidRPr="00172B13">
        <w:t>a</w:t>
      </w:r>
      <w:r w:rsidRPr="00172B13">
        <w:rPr>
          <w:rFonts w:ascii="Cambria" w:hAnsi="Cambria" w:cs="Cambria"/>
        </w:rPr>
        <w:t>ḥḳ</w:t>
      </w:r>
      <w:r w:rsidRPr="00172B13">
        <w:t>ī</w:t>
      </w:r>
      <w:r w:rsidRPr="00172B13">
        <w:rPr>
          <w:rFonts w:ascii="Cambria" w:hAnsi="Cambria" w:cs="Cambria"/>
        </w:rPr>
        <w:t>ḳ</w:t>
      </w:r>
      <w:r w:rsidRPr="00172B13">
        <w:t xml:space="preserve"> melül idür beni (7) </w:t>
      </w:r>
      <w:r w:rsidRPr="00172B13">
        <w:rPr>
          <w:b/>
        </w:rPr>
        <w:t xml:space="preserve">AK </w:t>
      </w:r>
      <w:r w:rsidRPr="00172B13">
        <w:t>siz Yūsufı alu</w:t>
      </w:r>
      <w:r w:rsidRPr="00172B13">
        <w:rPr>
          <w:rFonts w:ascii="Cambria" w:hAnsi="Cambria" w:cs="Cambria"/>
        </w:rPr>
        <w:t>ṕ</w:t>
      </w:r>
      <w:r w:rsidRPr="00172B13">
        <w:t xml:space="preserve"> gidüñüze </w:t>
      </w:r>
      <w:r w:rsidRPr="00172B13">
        <w:rPr>
          <w:b/>
        </w:rPr>
        <w:t xml:space="preserve">AK </w:t>
      </w:r>
      <w:r w:rsidRPr="00172B13">
        <w:t xml:space="preserve">(8) </w:t>
      </w:r>
      <w:r w:rsidRPr="00172B13">
        <w:rPr>
          <w:rFonts w:ascii="Cambria" w:hAnsi="Cambria" w:cs="Cambria"/>
        </w:rPr>
        <w:t>ḳ</w:t>
      </w:r>
      <w:r w:rsidRPr="00172B13">
        <w:t>or</w:t>
      </w:r>
      <w:r w:rsidRPr="00172B13">
        <w:rPr>
          <w:rFonts w:ascii="Cambria" w:hAnsi="Cambria" w:cs="Cambria"/>
        </w:rPr>
        <w:t>ḳ</w:t>
      </w:r>
      <w:r w:rsidRPr="00172B13">
        <w:t xml:space="preserve">arum </w:t>
      </w:r>
      <w:r w:rsidRPr="00172B13">
        <w:rPr>
          <w:b/>
        </w:rPr>
        <w:t xml:space="preserve">AK </w:t>
      </w:r>
      <w:r w:rsidRPr="00172B13">
        <w:rPr>
          <w:rFonts w:ascii="Cambria" w:hAnsi="Cambria" w:cs="Cambria"/>
        </w:rPr>
        <w:t>Ḳ</w:t>
      </w:r>
      <w:r w:rsidRPr="00172B13">
        <w:t xml:space="preserve">urt yeye (9) </w:t>
      </w:r>
      <w:r w:rsidRPr="00172B13">
        <w:rPr>
          <w:b/>
        </w:rPr>
        <w:t xml:space="preserve">AK </w:t>
      </w:r>
      <w:r w:rsidRPr="00172B13">
        <w:t xml:space="preserve">şol </w:t>
      </w:r>
      <w:r w:rsidRPr="00172B13">
        <w:rPr>
          <w:rFonts w:ascii="Cambria" w:hAnsi="Cambria" w:cs="Cambria"/>
        </w:rPr>
        <w:t>ḥ</w:t>
      </w:r>
      <w:r w:rsidRPr="00172B13">
        <w:rPr>
          <w:rFonts w:ascii="Minion Pro" w:hAnsi="Minion Pro" w:cs="Minion Pro"/>
        </w:rPr>
        <w:t>ā</w:t>
      </w:r>
      <w:r w:rsidRPr="00172B13">
        <w:t xml:space="preserve">lde ki siz anda ġāfil (10) olasız. </w:t>
      </w:r>
      <w:r w:rsidRPr="00172B13">
        <w:rPr>
          <w:b/>
        </w:rPr>
        <w:t xml:space="preserve">AK. </w:t>
      </w:r>
      <w:r w:rsidRPr="00172B13">
        <w:t xml:space="preserve">Eger anı </w:t>
      </w:r>
      <w:r w:rsidRPr="00172B13">
        <w:rPr>
          <w:rFonts w:ascii="Cambria" w:hAnsi="Cambria" w:cs="Cambria"/>
        </w:rPr>
        <w:t>Ḳ</w:t>
      </w:r>
      <w:r w:rsidRPr="00172B13">
        <w:t xml:space="preserve">urt </w:t>
      </w:r>
      <w:r w:rsidRPr="00172B13">
        <w:rPr>
          <w:b/>
        </w:rPr>
        <w:t xml:space="preserve">[9a] </w:t>
      </w:r>
      <w:r w:rsidRPr="00172B13">
        <w:t xml:space="preserve">(1) yerse </w:t>
      </w:r>
      <w:r w:rsidRPr="00172B13">
        <w:rPr>
          <w:b/>
        </w:rPr>
        <w:t xml:space="preserve">AK. </w:t>
      </w:r>
      <w:r w:rsidRPr="00172B13">
        <w:rPr>
          <w:rFonts w:ascii="Cambria" w:hAnsi="Cambria" w:cs="Cambria"/>
        </w:rPr>
        <w:t>ḥ</w:t>
      </w:r>
      <w:r w:rsidRPr="00172B13">
        <w:rPr>
          <w:rFonts w:ascii="Minion Pro" w:hAnsi="Minion Pro" w:cs="Minion Pro"/>
        </w:rPr>
        <w:t>ā</w:t>
      </w:r>
      <w:r w:rsidRPr="00172B13">
        <w:t xml:space="preserve">l buki biz birilügüz (2) </w:t>
      </w:r>
      <w:r w:rsidRPr="00172B13">
        <w:rPr>
          <w:b/>
        </w:rPr>
        <w:t xml:space="preserve">AK </w:t>
      </w:r>
      <w:r w:rsidRPr="00172B13">
        <w:rPr>
          <w:rFonts w:ascii="Cambria" w:hAnsi="Cambria" w:cs="Cambria"/>
        </w:rPr>
        <w:t>ṭ</w:t>
      </w:r>
      <w:r w:rsidRPr="00172B13">
        <w:t>a</w:t>
      </w:r>
      <w:r w:rsidRPr="00172B13">
        <w:rPr>
          <w:rFonts w:ascii="Cambria" w:hAnsi="Cambria" w:cs="Cambria"/>
        </w:rPr>
        <w:t>ḥḳ</w:t>
      </w:r>
      <w:r w:rsidRPr="00172B13">
        <w:t>ī</w:t>
      </w:r>
      <w:r w:rsidRPr="00172B13">
        <w:rPr>
          <w:rFonts w:ascii="Cambria" w:hAnsi="Cambria" w:cs="Cambria"/>
        </w:rPr>
        <w:t>ḳ</w:t>
      </w:r>
      <w:r w:rsidRPr="00172B13">
        <w:t xml:space="preserve"> biz ol va</w:t>
      </w:r>
      <w:r w:rsidRPr="00172B13">
        <w:rPr>
          <w:rFonts w:ascii="Cambria" w:hAnsi="Cambria" w:cs="Cambria"/>
        </w:rPr>
        <w:t>ḳ</w:t>
      </w:r>
      <w:r w:rsidR="0084442C" w:rsidRPr="00172B13">
        <w:rPr>
          <w:rFonts w:ascii="Cambria" w:hAnsi="Cambria" w:cs="Cambria"/>
        </w:rPr>
        <w:t>t</w:t>
      </w:r>
      <w:r w:rsidRPr="00172B13">
        <w:t xml:space="preserve"> ziyān (3) idücile</w:t>
      </w:r>
      <w:r w:rsidR="0084442C" w:rsidRPr="00172B13">
        <w:t>r</w:t>
      </w:r>
      <w:r w:rsidRPr="00172B13">
        <w:t xml:space="preserve">den oluruz. </w:t>
      </w:r>
      <w:r w:rsidRPr="00172B13">
        <w:rPr>
          <w:b/>
        </w:rPr>
        <w:t xml:space="preserve">AK. </w:t>
      </w:r>
      <w:r w:rsidRPr="00172B13">
        <w:t>Ol va</w:t>
      </w:r>
      <w:r w:rsidRPr="00172B13">
        <w:rPr>
          <w:rFonts w:ascii="Cambria" w:hAnsi="Cambria" w:cs="Cambria"/>
        </w:rPr>
        <w:t>ḳ</w:t>
      </w:r>
      <w:r w:rsidRPr="00172B13">
        <w:t>t ki (4) alu</w:t>
      </w:r>
      <w:r w:rsidRPr="00172B13">
        <w:rPr>
          <w:rFonts w:ascii="Cambria" w:hAnsi="Cambria" w:cs="Cambria"/>
        </w:rPr>
        <w:t>ṕ</w:t>
      </w:r>
      <w:r w:rsidRPr="00172B13">
        <w:t xml:space="preserve"> gitdiler Yūsufı </w:t>
      </w:r>
      <w:r w:rsidRPr="00172B13">
        <w:rPr>
          <w:b/>
        </w:rPr>
        <w:t xml:space="preserve">AK </w:t>
      </w:r>
      <w:r w:rsidRPr="00172B13">
        <w:t>da</w:t>
      </w:r>
      <w:r w:rsidRPr="00172B13">
        <w:rPr>
          <w:rFonts w:ascii="Cambria" w:hAnsi="Cambria" w:cs="Cambria"/>
        </w:rPr>
        <w:t>ḫ</w:t>
      </w:r>
      <w:r w:rsidRPr="00172B13">
        <w:t>ı ittifā</w:t>
      </w:r>
      <w:r w:rsidRPr="00172B13">
        <w:rPr>
          <w:rFonts w:ascii="Cambria" w:hAnsi="Cambria" w:cs="Cambria"/>
        </w:rPr>
        <w:t>ḳ</w:t>
      </w:r>
      <w:r w:rsidRPr="00172B13">
        <w:t xml:space="preserve"> (5) itdiler ki </w:t>
      </w:r>
      <w:r w:rsidRPr="00172B13">
        <w:rPr>
          <w:b/>
        </w:rPr>
        <w:t xml:space="preserve">AK </w:t>
      </w:r>
      <w:r w:rsidRPr="00172B13">
        <w:rPr>
          <w:rFonts w:ascii="Cambria" w:hAnsi="Cambria" w:cs="Cambria"/>
        </w:rPr>
        <w:t>ḳ</w:t>
      </w:r>
      <w:r w:rsidRPr="00172B13">
        <w:t xml:space="preserve">ılalar anı </w:t>
      </w:r>
      <w:r w:rsidRPr="00172B13">
        <w:rPr>
          <w:b/>
        </w:rPr>
        <w:t xml:space="preserve">AK </w:t>
      </w:r>
      <w:r w:rsidRPr="00172B13">
        <w:t xml:space="preserve">(6) </w:t>
      </w:r>
      <w:r w:rsidRPr="00172B13">
        <w:rPr>
          <w:b/>
        </w:rPr>
        <w:t xml:space="preserve">AK </w:t>
      </w:r>
      <w:r w:rsidRPr="00172B13">
        <w:rPr>
          <w:rFonts w:ascii="Cambria" w:hAnsi="Cambria" w:cs="Cambria"/>
        </w:rPr>
        <w:t>ḳ</w:t>
      </w:r>
      <w:r w:rsidRPr="00172B13">
        <w:t xml:space="preserve">uyu içine </w:t>
      </w:r>
      <w:r w:rsidRPr="00172B13">
        <w:rPr>
          <w:b/>
        </w:rPr>
        <w:t xml:space="preserve">AK </w:t>
      </w:r>
      <w:r w:rsidRPr="00172B13">
        <w:t>da</w:t>
      </w:r>
      <w:r w:rsidRPr="00172B13">
        <w:rPr>
          <w:rFonts w:ascii="Cambria" w:hAnsi="Cambria" w:cs="Cambria"/>
        </w:rPr>
        <w:t>ḫ</w:t>
      </w:r>
      <w:r w:rsidRPr="00172B13">
        <w:t>ı va</w:t>
      </w:r>
      <w:r w:rsidRPr="00172B13">
        <w:rPr>
          <w:rFonts w:ascii="Cambria" w:hAnsi="Cambria" w:cs="Cambria"/>
        </w:rPr>
        <w:t>ḥ</w:t>
      </w:r>
      <w:r w:rsidRPr="00172B13">
        <w:t xml:space="preserve">y itdük (7) biz anı </w:t>
      </w:r>
      <w:r w:rsidRPr="00172B13">
        <w:rPr>
          <w:b/>
        </w:rPr>
        <w:t xml:space="preserve">AK </w:t>
      </w:r>
      <w:r w:rsidRPr="00172B13">
        <w:t xml:space="preserve">ki </w:t>
      </w:r>
      <w:r w:rsidRPr="00172B13">
        <w:rPr>
          <w:rFonts w:ascii="Cambria" w:hAnsi="Cambria" w:cs="Cambria"/>
        </w:rPr>
        <w:t>ḫ</w:t>
      </w:r>
      <w:r w:rsidRPr="00172B13">
        <w:t xml:space="preserve">aber viresüz anlara </w:t>
      </w:r>
      <w:r w:rsidRPr="00172B13">
        <w:rPr>
          <w:b/>
        </w:rPr>
        <w:t xml:space="preserve">AK </w:t>
      </w:r>
      <w:r w:rsidRPr="00172B13">
        <w:t xml:space="preserve">(8) </w:t>
      </w:r>
      <w:r w:rsidRPr="00172B13">
        <w:rPr>
          <w:b/>
        </w:rPr>
        <w:t xml:space="preserve">AK. </w:t>
      </w:r>
      <w:r w:rsidRPr="00172B13">
        <w:t>Uş bu işi kim aña işlediler, lākin Mı</w:t>
      </w:r>
      <w:r w:rsidRPr="00172B13">
        <w:rPr>
          <w:rFonts w:ascii="Cambria" w:hAnsi="Cambria" w:cs="Cambria"/>
        </w:rPr>
        <w:t>ṣ</w:t>
      </w:r>
      <w:r w:rsidRPr="00172B13">
        <w:t xml:space="preserve">r’da (9) </w:t>
      </w:r>
      <w:r w:rsidRPr="00172B13">
        <w:rPr>
          <w:b/>
        </w:rPr>
        <w:t xml:space="preserve">AK. </w:t>
      </w:r>
      <w:r w:rsidRPr="00172B13">
        <w:rPr>
          <w:rFonts w:ascii="Cambria" w:hAnsi="Cambria" w:cs="Cambria"/>
        </w:rPr>
        <w:t>ḥ</w:t>
      </w:r>
      <w:r w:rsidRPr="00172B13">
        <w:rPr>
          <w:rFonts w:ascii="Minion Pro" w:hAnsi="Minion Pro" w:cs="Minion Pro"/>
        </w:rPr>
        <w:t>ā</w:t>
      </w:r>
      <w:r w:rsidRPr="00172B13">
        <w:t xml:space="preserve">lbuki anlar bilmeyeler ki Yūsufdur (10) </w:t>
      </w:r>
      <w:r w:rsidRPr="00172B13">
        <w:rPr>
          <w:rFonts w:ascii="Cambria" w:hAnsi="Cambria" w:cs="Cambria"/>
        </w:rPr>
        <w:t>ḳ</w:t>
      </w:r>
      <w:r w:rsidRPr="00172B13">
        <w:t>açan ki Mı</w:t>
      </w:r>
      <w:r w:rsidRPr="00172B13">
        <w:rPr>
          <w:rFonts w:ascii="Cambria" w:hAnsi="Cambria" w:cs="Cambria"/>
        </w:rPr>
        <w:t>ṣ</w:t>
      </w:r>
      <w:r w:rsidRPr="00172B13">
        <w:t xml:space="preserve">ra </w:t>
      </w:r>
      <w:r w:rsidRPr="00172B13">
        <w:rPr>
          <w:rFonts w:ascii="Cambria" w:hAnsi="Cambria" w:cs="Cambria"/>
        </w:rPr>
        <w:t>ḳ</w:t>
      </w:r>
      <w:r w:rsidRPr="00172B13">
        <w:t xml:space="preserve">ardaşları buġday almaġa geldiler </w:t>
      </w:r>
      <w:r w:rsidRPr="00172B13">
        <w:rPr>
          <w:b/>
        </w:rPr>
        <w:t xml:space="preserve">[9b] </w:t>
      </w:r>
      <w:r w:rsidRPr="00172B13">
        <w:t>(1) Yūsuf bildi anları anlar Yūsufı bilmediler, da</w:t>
      </w:r>
      <w:r w:rsidRPr="00172B13">
        <w:rPr>
          <w:rFonts w:ascii="Cambria" w:hAnsi="Cambria" w:cs="Cambria"/>
        </w:rPr>
        <w:t>ḫ</w:t>
      </w:r>
      <w:r w:rsidRPr="00172B13">
        <w:t xml:space="preserve">ı </w:t>
      </w:r>
      <w:r w:rsidRPr="00172B13">
        <w:rPr>
          <w:rFonts w:ascii="Cambria" w:hAnsi="Cambria" w:cs="Cambria"/>
        </w:rPr>
        <w:t>ṣ</w:t>
      </w:r>
      <w:r w:rsidRPr="00172B13">
        <w:t>ā</w:t>
      </w:r>
      <w:r w:rsidRPr="00172B13">
        <w:rPr>
          <w:rFonts w:ascii="Times New Roman" w:hAnsi="Times New Roman" w:cs="Times New Roman"/>
        </w:rPr>
        <w:t>ʿ</w:t>
      </w:r>
      <w:r w:rsidR="00271275" w:rsidRPr="00172B13">
        <w:t xml:space="preserve">ı </w:t>
      </w:r>
      <w:r w:rsidRPr="00172B13">
        <w:t xml:space="preserve">eline (2) aldılar anı </w:t>
      </w:r>
      <w:r w:rsidRPr="00172B13">
        <w:rPr>
          <w:rFonts w:ascii="Cambria" w:hAnsi="Cambria" w:cs="Cambria"/>
        </w:rPr>
        <w:t>ḳ</w:t>
      </w:r>
      <w:r w:rsidRPr="00172B13">
        <w:t>a</w:t>
      </w:r>
      <w:r w:rsidRPr="00172B13">
        <w:rPr>
          <w:rFonts w:ascii="Cambria" w:hAnsi="Cambria" w:cs="Cambria"/>
        </w:rPr>
        <w:t>ḳ</w:t>
      </w:r>
      <w:r w:rsidRPr="00172B13">
        <w:t xml:space="preserve">dı. Eyitdi bu </w:t>
      </w:r>
      <w:r w:rsidRPr="00172B13">
        <w:rPr>
          <w:rFonts w:ascii="Cambria" w:hAnsi="Cambria" w:cs="Cambria"/>
        </w:rPr>
        <w:t>ṣ</w:t>
      </w:r>
      <w:r w:rsidRPr="00172B13">
        <w:t>ā</w:t>
      </w:r>
      <w:r w:rsidRPr="00172B13">
        <w:rPr>
          <w:rFonts w:ascii="Times New Roman" w:hAnsi="Times New Roman" w:cs="Times New Roman"/>
        </w:rPr>
        <w:t>ʿ</w:t>
      </w:r>
      <w:r w:rsidRPr="00172B13">
        <w:t xml:space="preserve"> baña eydür ki (3) sizüñ bir </w:t>
      </w:r>
      <w:r w:rsidRPr="00172B13">
        <w:rPr>
          <w:rFonts w:ascii="Cambria" w:hAnsi="Cambria" w:cs="Cambria"/>
        </w:rPr>
        <w:t>ḳ</w:t>
      </w:r>
      <w:r w:rsidRPr="00172B13">
        <w:t xml:space="preserve">ardaşuñuz var imiş Yūsuf adlu anı bir </w:t>
      </w:r>
      <w:r w:rsidRPr="00172B13">
        <w:rPr>
          <w:rFonts w:ascii="Cambria" w:hAnsi="Cambria" w:cs="Cambria"/>
        </w:rPr>
        <w:t>ḳ</w:t>
      </w:r>
      <w:r w:rsidRPr="00172B13">
        <w:t>uyuya (4) bıra</w:t>
      </w:r>
      <w:r w:rsidRPr="00172B13">
        <w:rPr>
          <w:rFonts w:ascii="Cambria" w:hAnsi="Cambria" w:cs="Cambria"/>
        </w:rPr>
        <w:t>ḳ</w:t>
      </w:r>
      <w:r w:rsidRPr="00172B13">
        <w:t xml:space="preserve">mışsız </w:t>
      </w:r>
      <w:r w:rsidRPr="00172B13">
        <w:rPr>
          <w:rFonts w:ascii="Cambria" w:hAnsi="Cambria" w:cs="Cambria"/>
        </w:rPr>
        <w:t>Ḳ</w:t>
      </w:r>
      <w:r w:rsidRPr="00172B13">
        <w:t>urt yidi deyü babañuza gelü</w:t>
      </w:r>
      <w:r w:rsidRPr="00172B13">
        <w:rPr>
          <w:rFonts w:ascii="Cambria" w:hAnsi="Cambria" w:cs="Cambria"/>
        </w:rPr>
        <w:t>ṕ</w:t>
      </w:r>
      <w:r w:rsidRPr="00172B13">
        <w:t xml:space="preserve"> dimişsiz (5) da</w:t>
      </w:r>
      <w:r w:rsidRPr="00172B13">
        <w:rPr>
          <w:rFonts w:ascii="Cambria" w:hAnsi="Cambria" w:cs="Cambria"/>
        </w:rPr>
        <w:t>ḫ</w:t>
      </w:r>
      <w:r w:rsidRPr="00172B13">
        <w:t xml:space="preserve">ı anı sehlice bahāya </w:t>
      </w:r>
      <w:r w:rsidRPr="00172B13">
        <w:rPr>
          <w:rFonts w:ascii="Cambria" w:hAnsi="Cambria" w:cs="Cambria"/>
        </w:rPr>
        <w:t>ṣ</w:t>
      </w:r>
      <w:r w:rsidRPr="00172B13">
        <w:t xml:space="preserve">atmışsız didükde utandılar. (6) </w:t>
      </w:r>
      <w:r w:rsidRPr="00172B13">
        <w:rPr>
          <w:b/>
        </w:rPr>
        <w:t xml:space="preserve">AK </w:t>
      </w:r>
      <w:r w:rsidRPr="00172B13">
        <w:t>da</w:t>
      </w:r>
      <w:r w:rsidRPr="00172B13">
        <w:rPr>
          <w:rFonts w:ascii="Cambria" w:hAnsi="Cambria" w:cs="Cambria"/>
        </w:rPr>
        <w:t>ḫ</w:t>
      </w:r>
      <w:r w:rsidRPr="00172B13">
        <w:t xml:space="preserve">ı babalarına </w:t>
      </w:r>
      <w:r w:rsidRPr="00172B13">
        <w:rPr>
          <w:b/>
        </w:rPr>
        <w:t xml:space="preserve">AK </w:t>
      </w:r>
      <w:r w:rsidRPr="00172B13">
        <w:t>a</w:t>
      </w:r>
      <w:r w:rsidRPr="00172B13">
        <w:rPr>
          <w:rFonts w:ascii="Cambria" w:hAnsi="Cambria" w:cs="Cambria"/>
        </w:rPr>
        <w:t>ḫ</w:t>
      </w:r>
      <w:r w:rsidRPr="00172B13">
        <w:t xml:space="preserve">şamın (7) </w:t>
      </w:r>
      <w:r w:rsidRPr="00172B13">
        <w:rPr>
          <w:b/>
        </w:rPr>
        <w:t xml:space="preserve">AK </w:t>
      </w:r>
      <w:r w:rsidRPr="00172B13">
        <w:t xml:space="preserve">aġlaşırlardı </w:t>
      </w:r>
      <w:r w:rsidRPr="00172B13">
        <w:rPr>
          <w:b/>
        </w:rPr>
        <w:t xml:space="preserve">AK </w:t>
      </w:r>
      <w:r w:rsidRPr="00172B13">
        <w:t xml:space="preserve">eyitdiler (8) ey bizüm babamuz </w:t>
      </w:r>
      <w:r w:rsidRPr="00172B13">
        <w:rPr>
          <w:b/>
        </w:rPr>
        <w:t xml:space="preserve">AK </w:t>
      </w:r>
      <w:r w:rsidRPr="00172B13">
        <w:t>bedürüstī berkitdük (9) bir şamġā</w:t>
      </w:r>
      <w:r w:rsidRPr="00172B13">
        <w:rPr>
          <w:vertAlign w:val="superscript"/>
        </w:rPr>
        <w:footnoteReference w:id="211"/>
      </w:r>
      <w:r w:rsidRPr="00172B13">
        <w:t xml:space="preserve"> </w:t>
      </w:r>
      <w:r w:rsidRPr="00172B13">
        <w:rPr>
          <w:b/>
        </w:rPr>
        <w:t xml:space="preserve">AK </w:t>
      </w:r>
      <w:r w:rsidRPr="00172B13">
        <w:t>da</w:t>
      </w:r>
      <w:r w:rsidRPr="00172B13">
        <w:rPr>
          <w:rFonts w:ascii="Cambria" w:hAnsi="Cambria" w:cs="Cambria"/>
        </w:rPr>
        <w:t>ḫ</w:t>
      </w:r>
      <w:r w:rsidRPr="00172B13">
        <w:t xml:space="preserve">ı </w:t>
      </w:r>
      <w:r w:rsidRPr="00172B13">
        <w:rPr>
          <w:rFonts w:ascii="Cambria" w:hAnsi="Cambria" w:cs="Cambria"/>
        </w:rPr>
        <w:t>ḳ</w:t>
      </w:r>
      <w:r w:rsidRPr="00172B13">
        <w:t>odu</w:t>
      </w:r>
      <w:r w:rsidRPr="00172B13">
        <w:rPr>
          <w:rFonts w:ascii="Cambria" w:hAnsi="Cambria" w:cs="Cambria"/>
        </w:rPr>
        <w:t>ḳ</w:t>
      </w:r>
      <w:r w:rsidRPr="00172B13">
        <w:t xml:space="preserve"> (10) Yūsufı </w:t>
      </w:r>
      <w:r w:rsidRPr="00172B13">
        <w:rPr>
          <w:rFonts w:ascii="Cambria" w:hAnsi="Cambria" w:cs="Cambria"/>
        </w:rPr>
        <w:t>ḳ</w:t>
      </w:r>
      <w:r w:rsidRPr="00172B13">
        <w:t xml:space="preserve">umaşımız </w:t>
      </w:r>
      <w:r w:rsidRPr="00172B13">
        <w:rPr>
          <w:rFonts w:ascii="Cambria" w:hAnsi="Cambria" w:cs="Cambria"/>
        </w:rPr>
        <w:t>ḳ</w:t>
      </w:r>
      <w:r w:rsidRPr="00172B13">
        <w:t xml:space="preserve">atında </w:t>
      </w:r>
      <w:r w:rsidRPr="00172B13">
        <w:rPr>
          <w:b/>
        </w:rPr>
        <w:t xml:space="preserve">AK </w:t>
      </w:r>
      <w:r w:rsidRPr="00172B13">
        <w:t>da</w:t>
      </w:r>
      <w:r w:rsidRPr="00172B13">
        <w:rPr>
          <w:rFonts w:ascii="Cambria" w:hAnsi="Cambria" w:cs="Cambria"/>
        </w:rPr>
        <w:t>ḫ</w:t>
      </w:r>
      <w:r w:rsidRPr="00172B13">
        <w:t>ı …</w:t>
      </w:r>
    </w:p>
    <w:p w14:paraId="2D2C443A" w14:textId="08198158" w:rsidR="00DE6C2A" w:rsidRPr="00172B13" w:rsidRDefault="00DE6C2A" w:rsidP="009964F9">
      <w:pPr>
        <w:pStyle w:val="GvdeMetni"/>
        <w:spacing w:before="120"/>
      </w:pPr>
      <w:r w:rsidRPr="00172B13">
        <w:t xml:space="preserve">Eserin, </w:t>
      </w:r>
      <w:r w:rsidR="00C47A43" w:rsidRPr="00172B13">
        <w:rPr>
          <w:i/>
        </w:rPr>
        <w:t>Cevâhî</w:t>
      </w:r>
      <w:r w:rsidR="00901496" w:rsidRPr="00172B13">
        <w:rPr>
          <w:i/>
        </w:rPr>
        <w:t>rü’l</w:t>
      </w:r>
      <w:r w:rsidRPr="00172B13">
        <w:rPr>
          <w:i/>
        </w:rPr>
        <w:t>-</w:t>
      </w:r>
      <w:r w:rsidR="00901496" w:rsidRPr="00172B13">
        <w:rPr>
          <w:i/>
        </w:rPr>
        <w:t>Asdâf</w:t>
      </w:r>
      <w:r w:rsidRPr="00172B13">
        <w:t xml:space="preserve"> ile olan benzerlik veya farklılığını ortaya koymak bakımında ilgili yerlerden karşılaştırmalara yer verecek olursak;</w:t>
      </w:r>
    </w:p>
    <w:p w14:paraId="16423073" w14:textId="3A146AF1" w:rsidR="00DE6C2A" w:rsidRPr="00172B13" w:rsidRDefault="00DE6C2A" w:rsidP="00BE7CF7">
      <w:pPr>
        <w:pStyle w:val="DipnotMetni"/>
        <w:ind w:firstLine="0"/>
      </w:pPr>
      <w:r w:rsidRPr="00172B13">
        <w:t xml:space="preserve">12 (9) </w:t>
      </w:r>
      <w:r w:rsidRPr="00172B13">
        <w:rPr>
          <w:b/>
        </w:rPr>
        <w:t xml:space="preserve">Sūretü Yūsuf </w:t>
      </w:r>
      <w:r w:rsidRPr="00172B13">
        <w:t>(10) Bi’smi’llāhi’r-Ra</w:t>
      </w:r>
      <w:r w:rsidRPr="00172B13">
        <w:rPr>
          <w:rFonts w:ascii="Cambria" w:hAnsi="Cambria" w:cs="Cambria"/>
        </w:rPr>
        <w:t>ḥ</w:t>
      </w:r>
      <w:r w:rsidRPr="00172B13">
        <w:t>māni’r-Ra</w:t>
      </w:r>
      <w:r w:rsidRPr="00172B13">
        <w:rPr>
          <w:rFonts w:ascii="Cambria" w:hAnsi="Cambria" w:cs="Cambria"/>
        </w:rPr>
        <w:t>ḥ</w:t>
      </w:r>
      <w:r w:rsidRPr="00172B13">
        <w:rPr>
          <w:rFonts w:ascii="Minion Pro" w:hAnsi="Minion Pro" w:cs="Minion Pro"/>
        </w:rPr>
        <w:t>ī</w:t>
      </w:r>
      <w:r w:rsidRPr="00172B13">
        <w:t xml:space="preserve">m. </w:t>
      </w:r>
      <w:r w:rsidRPr="00172B13">
        <w:rPr>
          <w:b/>
        </w:rPr>
        <w:t>1</w:t>
      </w:r>
      <w:r w:rsidRPr="00172B13">
        <w:tab/>
        <w:t xml:space="preserve">(11) Ben ol Tañrıyam ki görürem. Ol ki Yūsuf Sūresi’nüñ āyetleridür. Rūşenlerdür. </w:t>
      </w:r>
      <w:r w:rsidRPr="00172B13">
        <w:rPr>
          <w:b/>
        </w:rPr>
        <w:t>2</w:t>
      </w:r>
      <w:r w:rsidRPr="00172B13">
        <w:t xml:space="preserve"> (12) Bedürüstī biz indürdük anı o</w:t>
      </w:r>
      <w:r w:rsidRPr="00172B13">
        <w:rPr>
          <w:rFonts w:ascii="Cambria" w:hAnsi="Cambria" w:cs="Cambria"/>
        </w:rPr>
        <w:t>ḳ</w:t>
      </w:r>
      <w:r w:rsidRPr="00172B13">
        <w:t xml:space="preserve">unır </w:t>
      </w:r>
      <w:r w:rsidRPr="00172B13">
        <w:rPr>
          <w:rFonts w:ascii="Times New Roman" w:hAnsi="Times New Roman" w:cs="Times New Roman"/>
        </w:rPr>
        <w:t>ʿ</w:t>
      </w:r>
      <w:r w:rsidRPr="00172B13">
        <w:t>Arab Dili</w:t>
      </w:r>
      <w:r w:rsidRPr="00172B13">
        <w:rPr>
          <w:rFonts w:ascii="Minion Pro" w:hAnsi="Minion Pro" w:cs="Minion Pro"/>
        </w:rPr>
        <w:t>’</w:t>
      </w:r>
      <w:r w:rsidRPr="00172B13">
        <w:t>nce ol kim a</w:t>
      </w:r>
      <w:r w:rsidRPr="00172B13">
        <w:rPr>
          <w:rFonts w:ascii="Minion Pro" w:hAnsi="Minion Pro" w:cs="Minion Pro"/>
        </w:rPr>
        <w:t>ñ</w:t>
      </w:r>
      <w:r w:rsidRPr="00172B13">
        <w:t>layas</w:t>
      </w:r>
      <w:r w:rsidRPr="00172B13">
        <w:rPr>
          <w:rFonts w:ascii="Minion Pro" w:hAnsi="Minion Pro" w:cs="Minion Pro"/>
        </w:rPr>
        <w:t>ı</w:t>
      </w:r>
      <w:r w:rsidRPr="00172B13">
        <w:t xml:space="preserve">z. </w:t>
      </w:r>
      <w:r w:rsidRPr="00172B13">
        <w:rPr>
          <w:b/>
        </w:rPr>
        <w:t>3</w:t>
      </w:r>
      <w:r w:rsidRPr="00172B13">
        <w:t xml:space="preserve"> (13) Biz şer</w:t>
      </w:r>
      <w:r w:rsidRPr="00172B13">
        <w:rPr>
          <w:rFonts w:ascii="Cambria" w:hAnsi="Cambria" w:cs="Cambria"/>
        </w:rPr>
        <w:t>ḥ</w:t>
      </w:r>
      <w:r w:rsidRPr="00172B13">
        <w:t xml:space="preserve"> iderüz saña </w:t>
      </w:r>
      <w:r w:rsidRPr="00172B13">
        <w:rPr>
          <w:rFonts w:ascii="Cambria" w:hAnsi="Cambria" w:cs="Cambria"/>
        </w:rPr>
        <w:t>ḳ</w:t>
      </w:r>
      <w:r w:rsidRPr="00172B13">
        <w:t>ı</w:t>
      </w:r>
      <w:r w:rsidRPr="00172B13">
        <w:rPr>
          <w:rFonts w:ascii="Cambria" w:hAnsi="Cambria" w:cs="Cambria"/>
        </w:rPr>
        <w:t>ṣṣ</w:t>
      </w:r>
      <w:r w:rsidRPr="00172B13">
        <w:t xml:space="preserve">alaruñ </w:t>
      </w:r>
      <w:r w:rsidRPr="00172B13">
        <w:rPr>
          <w:rFonts w:ascii="Cambria" w:hAnsi="Cambria" w:cs="Cambria"/>
        </w:rPr>
        <w:t>ḫ</w:t>
      </w:r>
      <w:r w:rsidRPr="00172B13">
        <w:t>ūbraġın anuñ-la ki va</w:t>
      </w:r>
      <w:r w:rsidRPr="00172B13">
        <w:rPr>
          <w:rFonts w:ascii="Cambria" w:hAnsi="Cambria" w:cs="Cambria"/>
        </w:rPr>
        <w:t>ḥ</w:t>
      </w:r>
      <w:r w:rsidRPr="00172B13">
        <w:t xml:space="preserve">y itdük (14) saña bu </w:t>
      </w:r>
      <w:r w:rsidRPr="00172B13">
        <w:rPr>
          <w:rFonts w:ascii="Cambria" w:hAnsi="Cambria" w:cs="Cambria"/>
        </w:rPr>
        <w:t>ḳ</w:t>
      </w:r>
      <w:r w:rsidRPr="00172B13">
        <w:t>ur</w:t>
      </w:r>
      <w:r w:rsidRPr="00172B13">
        <w:rPr>
          <w:rFonts w:ascii="Times New Roman" w:hAnsi="Times New Roman" w:cs="Times New Roman"/>
        </w:rPr>
        <w:t>ʾ</w:t>
      </w:r>
      <w:r w:rsidRPr="00172B13">
        <w:rPr>
          <w:rFonts w:ascii="Minion Pro" w:hAnsi="Minion Pro" w:cs="Minion Pro"/>
        </w:rPr>
        <w:t>ā</w:t>
      </w:r>
      <w:r w:rsidRPr="00172B13">
        <w:t>n</w:t>
      </w:r>
      <w:r w:rsidRPr="00172B13">
        <w:rPr>
          <w:rFonts w:ascii="Minion Pro" w:hAnsi="Minion Pro" w:cs="Minion Pro"/>
        </w:rPr>
        <w:t>’ı</w:t>
      </w:r>
      <w:r w:rsidRPr="00172B13">
        <w:t>. Ve eger</w:t>
      </w:r>
      <w:r w:rsidRPr="00172B13">
        <w:rPr>
          <w:rFonts w:ascii="Minion Pro" w:hAnsi="Minion Pro" w:cs="Minion Pro"/>
        </w:rPr>
        <w:t>ç</w:t>
      </w:r>
      <w:r w:rsidRPr="00172B13">
        <w:t>i sen va</w:t>
      </w:r>
      <w:r w:rsidRPr="00172B13">
        <w:rPr>
          <w:rFonts w:ascii="Cambria" w:hAnsi="Cambria" w:cs="Cambria"/>
        </w:rPr>
        <w:t>ḥ</w:t>
      </w:r>
      <w:r w:rsidRPr="00172B13">
        <w:t xml:space="preserve">yden öñdin ġāfillerden idüñ. </w:t>
      </w:r>
      <w:r w:rsidRPr="00172B13">
        <w:rPr>
          <w:b/>
        </w:rPr>
        <w:t>4</w:t>
      </w:r>
      <w:r w:rsidRPr="00172B13">
        <w:t xml:space="preserve"> (15) Añ ol va</w:t>
      </w:r>
      <w:r w:rsidRPr="00172B13">
        <w:rPr>
          <w:rFonts w:ascii="Cambria" w:hAnsi="Cambria" w:cs="Cambria"/>
        </w:rPr>
        <w:t>ḳ</w:t>
      </w:r>
      <w:r w:rsidRPr="00172B13">
        <w:t xml:space="preserve">tā ki Yūsuf didi atāsına: İy babacıġum bedürüstī ben gördüm on bir (16) yıldızı ki ādları: Ceryān, </w:t>
      </w:r>
      <w:r w:rsidR="00271275" w:rsidRPr="00172B13">
        <w:rPr>
          <w:rFonts w:ascii="Times New Roman" w:hAnsi="Times New Roman" w:cs="Times New Roman"/>
        </w:rPr>
        <w:t>Ṭ</w:t>
      </w:r>
      <w:r w:rsidRPr="00172B13">
        <w:t>ārı</w:t>
      </w:r>
      <w:r w:rsidRPr="00172B13">
        <w:rPr>
          <w:rFonts w:ascii="Cambria" w:hAnsi="Cambria" w:cs="Cambria"/>
        </w:rPr>
        <w:t>ḳ</w:t>
      </w:r>
      <w:r w:rsidRPr="00172B13">
        <w:t>, Ves</w:t>
      </w:r>
      <w:r w:rsidRPr="00172B13">
        <w:rPr>
          <w:rFonts w:ascii="Times New Roman" w:hAnsi="Times New Roman" w:cs="Times New Roman"/>
        </w:rPr>
        <w:t>̱</w:t>
      </w:r>
      <w:r w:rsidRPr="00172B13">
        <w:t xml:space="preserve">āb, </w:t>
      </w:r>
      <w:r w:rsidR="00271275" w:rsidRPr="00172B13">
        <w:rPr>
          <w:rFonts w:ascii="Times New Roman" w:hAnsi="Times New Roman" w:cs="Times New Roman"/>
        </w:rPr>
        <w:t>Ẕ</w:t>
      </w:r>
      <w:r w:rsidRPr="00172B13">
        <w:t xml:space="preserve">eyyāl, </w:t>
      </w:r>
      <w:r w:rsidR="00271275" w:rsidRPr="00172B13">
        <w:rPr>
          <w:rFonts w:ascii="Times New Roman" w:hAnsi="Times New Roman" w:cs="Times New Roman"/>
        </w:rPr>
        <w:t>Ḳ</w:t>
      </w:r>
      <w:r w:rsidRPr="00172B13">
        <w:t>ābis, Feza</w:t>
      </w:r>
      <w:r w:rsidRPr="00172B13">
        <w:rPr>
          <w:rFonts w:ascii="Times New Roman" w:hAnsi="Times New Roman" w:cs="Times New Roman"/>
        </w:rPr>
        <w:t>ʿ</w:t>
      </w:r>
      <w:r w:rsidRPr="00172B13">
        <w:t xml:space="preserve">, </w:t>
      </w:r>
      <w:r w:rsidRPr="00172B13">
        <w:rPr>
          <w:rFonts w:ascii="Times New Roman" w:hAnsi="Times New Roman" w:cs="Times New Roman"/>
        </w:rPr>
        <w:t>ʿ</w:t>
      </w:r>
      <w:r w:rsidRPr="00172B13">
        <w:t>Am</w:t>
      </w:r>
      <w:r w:rsidRPr="00172B13">
        <w:rPr>
          <w:rFonts w:ascii="Minion Pro" w:hAnsi="Minion Pro" w:cs="Minion Pro"/>
        </w:rPr>
        <w:t>ū</w:t>
      </w:r>
      <w:r w:rsidRPr="00172B13">
        <w:t>d</w:t>
      </w:r>
      <w:r w:rsidRPr="00172B13">
        <w:rPr>
          <w:rFonts w:ascii="Minion Pro" w:hAnsi="Minion Pro" w:cs="Minion Pro"/>
        </w:rPr>
        <w:t>ā</w:t>
      </w:r>
      <w:r w:rsidRPr="00172B13">
        <w:t>n, Feyla</w:t>
      </w:r>
      <w:r w:rsidRPr="00172B13">
        <w:rPr>
          <w:rFonts w:ascii="Cambria" w:hAnsi="Cambria" w:cs="Cambria"/>
        </w:rPr>
        <w:t>ḳ</w:t>
      </w:r>
      <w:r w:rsidRPr="00172B13">
        <w:t xml:space="preserve">, </w:t>
      </w:r>
      <w:r w:rsidR="00271275" w:rsidRPr="00172B13">
        <w:rPr>
          <w:rFonts w:ascii="Times New Roman" w:hAnsi="Times New Roman" w:cs="Times New Roman"/>
        </w:rPr>
        <w:t>Ḫ</w:t>
      </w:r>
      <w:r w:rsidRPr="00172B13">
        <w:t>arū</w:t>
      </w:r>
      <w:r w:rsidRPr="00172B13">
        <w:rPr>
          <w:rFonts w:ascii="Cambria" w:hAnsi="Cambria" w:cs="Cambria"/>
        </w:rPr>
        <w:t>ḥ</w:t>
      </w:r>
      <w:r w:rsidRPr="00172B13">
        <w:t>, Mu</w:t>
      </w:r>
      <w:r w:rsidRPr="00172B13">
        <w:rPr>
          <w:rFonts w:ascii="Cambria" w:hAnsi="Cambria" w:cs="Cambria"/>
        </w:rPr>
        <w:t>ṣ</w:t>
      </w:r>
      <w:r w:rsidRPr="00172B13">
        <w:t>abbi</w:t>
      </w:r>
      <w:r w:rsidRPr="00172B13">
        <w:rPr>
          <w:rFonts w:ascii="Cambria" w:hAnsi="Cambria" w:cs="Cambria"/>
        </w:rPr>
        <w:t>ḥ</w:t>
      </w:r>
      <w:r w:rsidRPr="00172B13">
        <w:t xml:space="preserve">, </w:t>
      </w:r>
      <w:r w:rsidR="00271275" w:rsidRPr="00172B13">
        <w:rPr>
          <w:rFonts w:ascii="Times New Roman" w:hAnsi="Times New Roman" w:cs="Times New Roman"/>
        </w:rPr>
        <w:t>Ẕ</w:t>
      </w:r>
      <w:r w:rsidRPr="00172B13">
        <w:t xml:space="preserve">ü’l-kitefeyn-idi. (17) Ve güneş’i ve ayı gördüm ki anlar baña secde iderlerdi inüb. </w:t>
      </w:r>
      <w:r w:rsidRPr="00172B13">
        <w:rPr>
          <w:b/>
        </w:rPr>
        <w:t>5</w:t>
      </w:r>
      <w:r w:rsidRPr="00172B13">
        <w:t xml:space="preserve"> (18) Ya</w:t>
      </w:r>
      <w:r w:rsidRPr="00172B13">
        <w:rPr>
          <w:rFonts w:ascii="Times New Roman" w:hAnsi="Times New Roman" w:cs="Times New Roman"/>
        </w:rPr>
        <w:t>ʿ</w:t>
      </w:r>
      <w:r w:rsidRPr="00172B13">
        <w:rPr>
          <w:rFonts w:ascii="Cambria" w:hAnsi="Cambria" w:cs="Cambria"/>
        </w:rPr>
        <w:t>ḳ</w:t>
      </w:r>
      <w:r w:rsidRPr="00172B13">
        <w:t xml:space="preserve">ūb eyitdi: İy oġlancuġum </w:t>
      </w:r>
      <w:r w:rsidRPr="00172B13">
        <w:rPr>
          <w:rFonts w:ascii="Cambria" w:hAnsi="Cambria" w:cs="Cambria"/>
        </w:rPr>
        <w:t>ḳ</w:t>
      </w:r>
      <w:r w:rsidRPr="00172B13">
        <w:t>ı</w:t>
      </w:r>
      <w:r w:rsidRPr="00172B13">
        <w:rPr>
          <w:rFonts w:ascii="Cambria" w:hAnsi="Cambria" w:cs="Cambria"/>
        </w:rPr>
        <w:t>ṣṣ</w:t>
      </w:r>
      <w:r w:rsidRPr="00172B13">
        <w:t xml:space="preserve">a eyleme düşüñi </w:t>
      </w:r>
      <w:r w:rsidRPr="00172B13">
        <w:rPr>
          <w:rFonts w:ascii="Cambria" w:hAnsi="Cambria" w:cs="Cambria"/>
        </w:rPr>
        <w:t>ḳ</w:t>
      </w:r>
      <w:r w:rsidRPr="00172B13">
        <w:t>ardeşlerüñe. (19) Pes saña mekr iderler mekr itmek ile. Bedürüstī şey</w:t>
      </w:r>
      <w:r w:rsidRPr="00172B13">
        <w:rPr>
          <w:rFonts w:ascii="Cambria" w:hAnsi="Cambria" w:cs="Cambria"/>
        </w:rPr>
        <w:t>ṭ</w:t>
      </w:r>
      <w:r w:rsidRPr="00172B13">
        <w:t xml:space="preserve">ān ādeme aşkere düşmāndur. </w:t>
      </w:r>
      <w:r w:rsidRPr="00172B13">
        <w:rPr>
          <w:b/>
        </w:rPr>
        <w:t>6</w:t>
      </w:r>
      <w:r w:rsidRPr="00172B13">
        <w:t xml:space="preserve"> (20) Ve girü ancılayın urundular seni Tañruñ ve ögredür saña düşler (21) yormaġı. Ve temām ider ni</w:t>
      </w:r>
      <w:r w:rsidRPr="00172B13">
        <w:rPr>
          <w:rFonts w:ascii="Times New Roman" w:hAnsi="Times New Roman" w:cs="Times New Roman"/>
        </w:rPr>
        <w:t>ʿ</w:t>
      </w:r>
      <w:r w:rsidRPr="00172B13">
        <w:t>metini sen</w:t>
      </w:r>
      <w:r w:rsidRPr="00172B13">
        <w:rPr>
          <w:rFonts w:ascii="Minion Pro" w:hAnsi="Minion Pro" w:cs="Minion Pro"/>
        </w:rPr>
        <w:t>üñ</w:t>
      </w:r>
      <w:r w:rsidRPr="00172B13">
        <w:t xml:space="preserve"> üzerüñe ve Ya</w:t>
      </w:r>
      <w:r w:rsidRPr="00172B13">
        <w:rPr>
          <w:rFonts w:ascii="Times New Roman" w:hAnsi="Times New Roman" w:cs="Times New Roman"/>
        </w:rPr>
        <w:t>ʿ</w:t>
      </w:r>
      <w:r w:rsidRPr="00172B13">
        <w:rPr>
          <w:rFonts w:ascii="Cambria" w:hAnsi="Cambria" w:cs="Cambria"/>
        </w:rPr>
        <w:t>ḳ</w:t>
      </w:r>
      <w:r w:rsidRPr="00172B13">
        <w:t>ūb e</w:t>
      </w:r>
      <w:r w:rsidRPr="00172B13">
        <w:rPr>
          <w:rFonts w:ascii="Cambria" w:hAnsi="Cambria" w:cs="Cambria"/>
        </w:rPr>
        <w:t>ṣḥ</w:t>
      </w:r>
      <w:r w:rsidRPr="00172B13">
        <w:t>ābı üzerine ya</w:t>
      </w:r>
      <w:r w:rsidRPr="00172B13">
        <w:rPr>
          <w:rFonts w:ascii="Times New Roman" w:hAnsi="Times New Roman" w:cs="Times New Roman"/>
        </w:rPr>
        <w:t>ʿ</w:t>
      </w:r>
      <w:r w:rsidRPr="00172B13">
        <w:t xml:space="preserve">nī [149b] (1) </w:t>
      </w:r>
      <w:r w:rsidRPr="00172B13">
        <w:rPr>
          <w:rFonts w:ascii="Cambria" w:hAnsi="Cambria" w:cs="Cambria"/>
        </w:rPr>
        <w:t>ẕ</w:t>
      </w:r>
      <w:r w:rsidRPr="00172B13">
        <w:t>ürriyyeti üzerine nice temām itdi anı iki atān üzerine bundan öñ. (2) Ya</w:t>
      </w:r>
      <w:r w:rsidRPr="00172B13">
        <w:rPr>
          <w:rFonts w:ascii="Times New Roman" w:hAnsi="Times New Roman" w:cs="Times New Roman"/>
        </w:rPr>
        <w:t>ʿ</w:t>
      </w:r>
      <w:r w:rsidRPr="00172B13">
        <w:t>nī iki ātāñ İbrāhīm ve İs</w:t>
      </w:r>
      <w:r w:rsidRPr="00172B13">
        <w:rPr>
          <w:rFonts w:ascii="Cambria" w:hAnsi="Cambria" w:cs="Cambria"/>
        </w:rPr>
        <w:t>ḥ</w:t>
      </w:r>
      <w:r w:rsidRPr="00172B13">
        <w:t>ā</w:t>
      </w:r>
      <w:r w:rsidRPr="00172B13">
        <w:rPr>
          <w:rFonts w:ascii="Cambria" w:hAnsi="Cambria" w:cs="Cambria"/>
        </w:rPr>
        <w:t>ḳ</w:t>
      </w:r>
      <w:r w:rsidRPr="00172B13">
        <w:t xml:space="preserve">’dur. Bedürüstī senüñ Tañruñ dānādur </w:t>
      </w:r>
      <w:r w:rsidRPr="00172B13">
        <w:rPr>
          <w:rFonts w:ascii="Cambria" w:hAnsi="Cambria" w:cs="Cambria"/>
        </w:rPr>
        <w:t>ḥ</w:t>
      </w:r>
      <w:r w:rsidRPr="00172B13">
        <w:t>ikmet (3) eyesidür. 7 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Yūsuf’da ve </w:t>
      </w:r>
      <w:r w:rsidRPr="00172B13">
        <w:rPr>
          <w:rFonts w:ascii="Cambria" w:hAnsi="Cambria" w:cs="Cambria"/>
        </w:rPr>
        <w:t>ḳ</w:t>
      </w:r>
      <w:r w:rsidRPr="00172B13">
        <w:t xml:space="preserve">arındāşlarında āyetler vardur </w:t>
      </w:r>
      <w:r w:rsidRPr="00172B13">
        <w:rPr>
          <w:rFonts w:ascii="Cambria" w:hAnsi="Cambria" w:cs="Cambria"/>
        </w:rPr>
        <w:t>ṣ</w:t>
      </w:r>
      <w:r w:rsidRPr="00172B13">
        <w:t xml:space="preserve">o (4) ranlara. </w:t>
      </w:r>
      <w:r w:rsidRPr="00172B13">
        <w:rPr>
          <w:b/>
        </w:rPr>
        <w:t>8</w:t>
      </w:r>
      <w:r w:rsidRPr="00172B13">
        <w:t xml:space="preserve"> Yehūdā, Robīl, Şem</w:t>
      </w:r>
      <w:r w:rsidRPr="00172B13">
        <w:rPr>
          <w:rFonts w:ascii="Times New Roman" w:hAnsi="Times New Roman" w:cs="Times New Roman"/>
        </w:rPr>
        <w:t>ʿ</w:t>
      </w:r>
      <w:r w:rsidRPr="00172B13">
        <w:rPr>
          <w:rFonts w:ascii="Minion Pro" w:hAnsi="Minion Pro" w:cs="Minion Pro"/>
        </w:rPr>
        <w:t>ū</w:t>
      </w:r>
      <w:r w:rsidRPr="00172B13">
        <w:t>n, L</w:t>
      </w:r>
      <w:r w:rsidRPr="00172B13">
        <w:rPr>
          <w:rFonts w:ascii="Minion Pro" w:hAnsi="Minion Pro" w:cs="Minion Pro"/>
        </w:rPr>
        <w:t>ā</w:t>
      </w:r>
      <w:r w:rsidRPr="00172B13">
        <w:t xml:space="preserve">rī, Ziyālon, Yeşcür, Deynedān, Yaġşālā, Cād, Āşir- idi. Evvel yedi (5) Liyyā’dan </w:t>
      </w:r>
      <w:r w:rsidRPr="00172B13">
        <w:rPr>
          <w:rFonts w:ascii="Cambria" w:hAnsi="Cambria" w:cs="Cambria"/>
        </w:rPr>
        <w:t>ṭ</w:t>
      </w:r>
      <w:r w:rsidRPr="00172B13">
        <w:t xml:space="preserve">oġdı </w:t>
      </w:r>
      <w:r w:rsidRPr="00172B13">
        <w:rPr>
          <w:rFonts w:ascii="Cambria" w:hAnsi="Cambria" w:cs="Cambria"/>
        </w:rPr>
        <w:t>ṣ</w:t>
      </w:r>
      <w:r w:rsidRPr="00172B13">
        <w:t xml:space="preserve">oñraġı dört, </w:t>
      </w:r>
      <w:r w:rsidRPr="00172B13">
        <w:rPr>
          <w:rFonts w:ascii="Cambria" w:hAnsi="Cambria" w:cs="Cambria"/>
        </w:rPr>
        <w:t>ḳ</w:t>
      </w:r>
      <w:r w:rsidRPr="00172B13">
        <w:t>ullu</w:t>
      </w:r>
      <w:r w:rsidRPr="00172B13">
        <w:rPr>
          <w:rFonts w:ascii="Cambria" w:hAnsi="Cambria" w:cs="Cambria"/>
        </w:rPr>
        <w:t>ḳ</w:t>
      </w:r>
      <w:r w:rsidRPr="00172B13">
        <w:t>cıdan doġdı. Biri Zülfe biri Büle. Leyyā öldükde Rā</w:t>
      </w:r>
      <w:r w:rsidRPr="00172B13">
        <w:rPr>
          <w:rFonts w:ascii="Cambria" w:hAnsi="Cambria" w:cs="Cambria"/>
        </w:rPr>
        <w:t>ḥ</w:t>
      </w:r>
      <w:r w:rsidRPr="00172B13">
        <w:rPr>
          <w:rFonts w:ascii="Minion Pro" w:hAnsi="Minion Pro" w:cs="Minion Pro"/>
        </w:rPr>
        <w:t>ī</w:t>
      </w:r>
      <w:r w:rsidRPr="00172B13">
        <w:t xml:space="preserve">l’i </w:t>
      </w:r>
      <w:r w:rsidRPr="00172B13">
        <w:lastRenderedPageBreak/>
        <w:t xml:space="preserve">aldı. (6) andan Binyāmin </w:t>
      </w:r>
      <w:r w:rsidRPr="00172B13">
        <w:rPr>
          <w:rFonts w:ascii="Cambria" w:hAnsi="Cambria" w:cs="Cambria"/>
        </w:rPr>
        <w:t>ṭ</w:t>
      </w:r>
      <w:r w:rsidRPr="00172B13">
        <w:t>oġdı Yūsuf’ile. Va</w:t>
      </w:r>
      <w:r w:rsidRPr="00172B13">
        <w:rPr>
          <w:rFonts w:ascii="Cambria" w:hAnsi="Cambria" w:cs="Cambria"/>
        </w:rPr>
        <w:t>ḳ</w:t>
      </w:r>
      <w:r w:rsidRPr="00172B13">
        <w:t xml:space="preserve">tā ki didiler Yūsuf (7) ve </w:t>
      </w:r>
      <w:r w:rsidRPr="00172B13">
        <w:rPr>
          <w:rFonts w:ascii="Cambria" w:hAnsi="Cambria" w:cs="Cambria"/>
        </w:rPr>
        <w:t>ḳ</w:t>
      </w:r>
      <w:r w:rsidRPr="00172B13">
        <w:t>ardaşı sevgülürekdür ātāmuza bizden ve biz bir bölügüz. (8) Bedürüstī bizüm ātāmuz aşkere azġunlı</w:t>
      </w:r>
      <w:r w:rsidRPr="00172B13">
        <w:rPr>
          <w:rFonts w:ascii="Cambria" w:hAnsi="Cambria" w:cs="Cambria"/>
        </w:rPr>
        <w:t>ḳ</w:t>
      </w:r>
      <w:r w:rsidRPr="00172B13">
        <w:t xml:space="preserve">dadur. </w:t>
      </w:r>
      <w:r w:rsidRPr="00172B13">
        <w:rPr>
          <w:b/>
        </w:rPr>
        <w:t>9</w:t>
      </w:r>
      <w:r w:rsidRPr="00172B13">
        <w:t xml:space="preserve"> Öldürüñ Yūsuf’ı (9) ya bir yire bıraġuñ tā babañuzuñ teveccühi size </w:t>
      </w:r>
      <w:r w:rsidRPr="00172B13">
        <w:rPr>
          <w:rFonts w:ascii="Cambria" w:hAnsi="Cambria" w:cs="Cambria"/>
        </w:rPr>
        <w:t>ḫ</w:t>
      </w:r>
      <w:r w:rsidRPr="00172B13">
        <w:t xml:space="preserve">ālī </w:t>
      </w:r>
      <w:r w:rsidRPr="00172B13">
        <w:rPr>
          <w:rFonts w:ascii="Cambria" w:hAnsi="Cambria" w:cs="Cambria"/>
        </w:rPr>
        <w:t>ḳ</w:t>
      </w:r>
      <w:r w:rsidRPr="00172B13">
        <w:t xml:space="preserve">ıla ve andan </w:t>
      </w:r>
      <w:r w:rsidRPr="00172B13">
        <w:rPr>
          <w:rFonts w:ascii="Cambria" w:hAnsi="Cambria" w:cs="Cambria"/>
        </w:rPr>
        <w:t>ṣ</w:t>
      </w:r>
      <w:r w:rsidRPr="00172B13">
        <w:t xml:space="preserve">oñra (10) </w:t>
      </w:r>
      <w:r w:rsidRPr="00172B13">
        <w:rPr>
          <w:rFonts w:ascii="Cambria" w:hAnsi="Cambria" w:cs="Cambria"/>
        </w:rPr>
        <w:t>ṣ</w:t>
      </w:r>
      <w:r w:rsidRPr="00172B13">
        <w:t>āli</w:t>
      </w:r>
      <w:r w:rsidRPr="00172B13">
        <w:rPr>
          <w:rFonts w:ascii="Cambria" w:hAnsi="Cambria" w:cs="Cambria"/>
        </w:rPr>
        <w:t>ḥ</w:t>
      </w:r>
      <w:r w:rsidRPr="00172B13">
        <w:t xml:space="preserve"> </w:t>
      </w:r>
      <w:r w:rsidRPr="00172B13">
        <w:rPr>
          <w:rFonts w:ascii="Cambria" w:hAnsi="Cambria" w:cs="Cambria"/>
        </w:rPr>
        <w:t>ḳ</w:t>
      </w:r>
      <w:r w:rsidRPr="00172B13">
        <w:t xml:space="preserve">avm oluñ tevbe eyleñ. </w:t>
      </w:r>
      <w:r w:rsidRPr="00172B13">
        <w:rPr>
          <w:b/>
        </w:rPr>
        <w:t>10</w:t>
      </w:r>
      <w:r w:rsidRPr="00172B13">
        <w:t xml:space="preserve"> Didi bir deyici anlardan ki Yehūdā’dur: Öldürmeñ (11) Yūsuf’ı ve bıraġuñ anı </w:t>
      </w:r>
      <w:r w:rsidRPr="00172B13">
        <w:rPr>
          <w:rFonts w:ascii="Cambria" w:hAnsi="Cambria" w:cs="Cambria"/>
        </w:rPr>
        <w:t>ḳ</w:t>
      </w:r>
      <w:r w:rsidRPr="00172B13">
        <w:t>uyu içine. Bulsun anı yolcılaruñ (12) ba</w:t>
      </w:r>
      <w:r w:rsidRPr="00172B13">
        <w:rPr>
          <w:rFonts w:ascii="Times New Roman" w:hAnsi="Times New Roman" w:cs="Times New Roman"/>
        </w:rPr>
        <w:t>ʿ</w:t>
      </w:r>
      <w:r w:rsidRPr="00172B13">
        <w:rPr>
          <w:rFonts w:ascii="Minion Pro" w:hAnsi="Minion Pro" w:cs="Minion Pro"/>
        </w:rPr>
        <w:t>żı</w:t>
      </w:r>
      <w:r w:rsidRPr="00172B13">
        <w:t xml:space="preserve"> eger i</w:t>
      </w:r>
      <w:r w:rsidRPr="00172B13">
        <w:rPr>
          <w:rFonts w:ascii="Minion Pro" w:hAnsi="Minion Pro" w:cs="Minion Pro"/>
        </w:rPr>
        <w:t>ş</w:t>
      </w:r>
      <w:r w:rsidRPr="00172B13">
        <w:t>lerse</w:t>
      </w:r>
      <w:r w:rsidRPr="00172B13">
        <w:rPr>
          <w:rFonts w:ascii="Minion Pro" w:hAnsi="Minion Pro" w:cs="Minion Pro"/>
        </w:rPr>
        <w:t>ñü</w:t>
      </w:r>
      <w:r w:rsidRPr="00172B13">
        <w:t xml:space="preserve">z. </w:t>
      </w:r>
      <w:r w:rsidRPr="00172B13">
        <w:rPr>
          <w:b/>
        </w:rPr>
        <w:t>11</w:t>
      </w:r>
      <w:r w:rsidRPr="00172B13">
        <w:t xml:space="preserve"> Eyitdiler: İy bizüm atāmuz! Noldı (13) saña ki inanmazsın bize Yūsuf üzerüne ve 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biz aña eyü </w:t>
      </w:r>
      <w:r w:rsidRPr="00172B13">
        <w:rPr>
          <w:rFonts w:ascii="Cambria" w:hAnsi="Cambria" w:cs="Cambria"/>
        </w:rPr>
        <w:t>ṣ</w:t>
      </w:r>
      <w:r w:rsidRPr="00172B13">
        <w:t xml:space="preserve">ananlardanuz. </w:t>
      </w:r>
      <w:r w:rsidRPr="00172B13">
        <w:rPr>
          <w:b/>
        </w:rPr>
        <w:t>12</w:t>
      </w:r>
      <w:r w:rsidRPr="00172B13">
        <w:t xml:space="preserve"> (14) Gönder anı bizümle yarın. Yiyelüm içelüm oynayalum. (15) 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biz anı </w:t>
      </w:r>
      <w:r w:rsidRPr="00172B13">
        <w:rPr>
          <w:rFonts w:ascii="Cambria" w:hAnsi="Cambria" w:cs="Cambria"/>
        </w:rPr>
        <w:t>ṣ</w:t>
      </w:r>
      <w:r w:rsidRPr="00172B13">
        <w:t>a</w:t>
      </w:r>
      <w:r w:rsidRPr="00172B13">
        <w:rPr>
          <w:rFonts w:ascii="Cambria" w:hAnsi="Cambria" w:cs="Cambria"/>
        </w:rPr>
        <w:t>ḳ</w:t>
      </w:r>
      <w:r w:rsidRPr="00172B13">
        <w:t xml:space="preserve">layıcıyuz. </w:t>
      </w:r>
      <w:r w:rsidRPr="00172B13">
        <w:rPr>
          <w:b/>
        </w:rPr>
        <w:t>13</w:t>
      </w:r>
      <w:r w:rsidRPr="00172B13">
        <w:t xml:space="preserve"> Ya</w:t>
      </w:r>
      <w:r w:rsidRPr="00172B13">
        <w:rPr>
          <w:rFonts w:ascii="Times New Roman" w:hAnsi="Times New Roman" w:cs="Times New Roman"/>
        </w:rPr>
        <w:t>ʿ</w:t>
      </w:r>
      <w:r w:rsidRPr="00172B13">
        <w:rPr>
          <w:rFonts w:ascii="Cambria" w:hAnsi="Cambria" w:cs="Cambria"/>
        </w:rPr>
        <w:t>ḳ</w:t>
      </w:r>
      <w:r w:rsidRPr="00172B13">
        <w:t xml:space="preserve">ūb eyitdi: Bedürüstī beni melūl ider siz (16) anı alup gitdügüñüz ve </w:t>
      </w:r>
      <w:r w:rsidRPr="00172B13">
        <w:rPr>
          <w:rFonts w:ascii="Cambria" w:hAnsi="Cambria" w:cs="Cambria"/>
        </w:rPr>
        <w:t>ḳ</w:t>
      </w:r>
      <w:r w:rsidRPr="00172B13">
        <w:t>or</w:t>
      </w:r>
      <w:r w:rsidRPr="00172B13">
        <w:rPr>
          <w:rFonts w:ascii="Cambria" w:hAnsi="Cambria" w:cs="Cambria"/>
        </w:rPr>
        <w:t>ḳ</w:t>
      </w:r>
      <w:r w:rsidRPr="00172B13">
        <w:t xml:space="preserve">aram ki anı </w:t>
      </w:r>
      <w:r w:rsidRPr="00172B13">
        <w:rPr>
          <w:rFonts w:ascii="Cambria" w:hAnsi="Cambria" w:cs="Cambria"/>
        </w:rPr>
        <w:t>ḳ</w:t>
      </w:r>
      <w:r w:rsidRPr="00172B13">
        <w:t xml:space="preserve">urd yiye ve siz andan (17) ġāfiller olasız. </w:t>
      </w:r>
      <w:r w:rsidRPr="00172B13">
        <w:rPr>
          <w:b/>
        </w:rPr>
        <w:t>14</w:t>
      </w:r>
      <w:r w:rsidRPr="00172B13">
        <w:t xml:space="preserve"> Didiler ki: Eger anı </w:t>
      </w:r>
      <w:r w:rsidRPr="00172B13">
        <w:rPr>
          <w:rFonts w:ascii="Cambria" w:hAnsi="Cambria" w:cs="Cambria"/>
        </w:rPr>
        <w:t>ḳ</w:t>
      </w:r>
      <w:r w:rsidRPr="00172B13">
        <w:t>urd yiye ve biz bir cemā</w:t>
      </w:r>
      <w:r w:rsidRPr="00172B13">
        <w:rPr>
          <w:rFonts w:ascii="Times New Roman" w:hAnsi="Times New Roman" w:cs="Times New Roman"/>
        </w:rPr>
        <w:t>ʿ</w:t>
      </w:r>
      <w:r w:rsidRPr="00172B13">
        <w:t>at olavuz. (18) Bed</w:t>
      </w:r>
      <w:r w:rsidRPr="00172B13">
        <w:rPr>
          <w:rFonts w:ascii="Minion Pro" w:hAnsi="Minion Pro" w:cs="Minion Pro"/>
        </w:rPr>
        <w:t>ü</w:t>
      </w:r>
      <w:r w:rsidRPr="00172B13">
        <w:t>r</w:t>
      </w:r>
      <w:r w:rsidRPr="00172B13">
        <w:rPr>
          <w:rFonts w:ascii="Minion Pro" w:hAnsi="Minion Pro" w:cs="Minion Pro"/>
        </w:rPr>
        <w:t>ü</w:t>
      </w:r>
      <w:r w:rsidRPr="00172B13">
        <w:t xml:space="preserve">stī biz eyle olsa ziyān idicilerden oluruz. </w:t>
      </w:r>
      <w:r w:rsidRPr="00172B13">
        <w:rPr>
          <w:b/>
        </w:rPr>
        <w:t>15</w:t>
      </w:r>
      <w:r w:rsidRPr="00172B13">
        <w:tab/>
        <w:t>Va</w:t>
      </w:r>
      <w:r w:rsidRPr="00172B13">
        <w:rPr>
          <w:rFonts w:ascii="Cambria" w:hAnsi="Cambria" w:cs="Cambria"/>
        </w:rPr>
        <w:t>ḳ</w:t>
      </w:r>
      <w:r w:rsidRPr="00172B13">
        <w:t>tā ki aldılar gitdiler (19) anı. Ve ittifā</w:t>
      </w:r>
      <w:r w:rsidRPr="00172B13">
        <w:rPr>
          <w:rFonts w:ascii="Cambria" w:hAnsi="Cambria" w:cs="Cambria"/>
        </w:rPr>
        <w:t>ḳ</w:t>
      </w:r>
      <w:r w:rsidRPr="00172B13">
        <w:t xml:space="preserve"> itdiler ki anı </w:t>
      </w:r>
      <w:r w:rsidRPr="00172B13">
        <w:rPr>
          <w:rFonts w:ascii="Cambria" w:hAnsi="Cambria" w:cs="Cambria"/>
        </w:rPr>
        <w:t>ḳ</w:t>
      </w:r>
      <w:r w:rsidRPr="00172B13">
        <w:t>uyu dibine bıraġalar. Hem eyle itdiler. (20) Ve va</w:t>
      </w:r>
      <w:r w:rsidRPr="00172B13">
        <w:rPr>
          <w:rFonts w:ascii="Cambria" w:hAnsi="Cambria" w:cs="Cambria"/>
        </w:rPr>
        <w:t>ḥ</w:t>
      </w:r>
      <w:r w:rsidRPr="00172B13">
        <w:t xml:space="preserve">y itdük biz aña biz aña ki elbette sen </w:t>
      </w:r>
      <w:r w:rsidRPr="00172B13">
        <w:rPr>
          <w:rFonts w:ascii="Cambria" w:hAnsi="Cambria" w:cs="Cambria"/>
        </w:rPr>
        <w:t>ḫ</w:t>
      </w:r>
      <w:r w:rsidRPr="00172B13">
        <w:t>aber virseñ gerek anlara bu işlerini. (21) Lākin Mı</w:t>
      </w:r>
      <w:r w:rsidRPr="00172B13">
        <w:rPr>
          <w:rFonts w:ascii="Cambria" w:hAnsi="Cambria" w:cs="Cambria"/>
        </w:rPr>
        <w:t>ṣ</w:t>
      </w:r>
      <w:r w:rsidRPr="00172B13">
        <w:t xml:space="preserve">ır’da. Şu </w:t>
      </w:r>
      <w:r w:rsidRPr="00172B13">
        <w:rPr>
          <w:rFonts w:ascii="Cambria" w:hAnsi="Cambria" w:cs="Cambria"/>
        </w:rPr>
        <w:t>ḥ</w:t>
      </w:r>
      <w:r w:rsidRPr="00172B13">
        <w:t>ālde ki anlar bilmeyeler seni. Hem eyle oldı. Ol va</w:t>
      </w:r>
      <w:r w:rsidRPr="00172B13">
        <w:rPr>
          <w:rFonts w:ascii="Cambria" w:hAnsi="Cambria" w:cs="Cambria"/>
        </w:rPr>
        <w:t>ḳ</w:t>
      </w:r>
      <w:r w:rsidRPr="00172B13">
        <w:t xml:space="preserve">t ki </w:t>
      </w:r>
      <w:r w:rsidRPr="00172B13">
        <w:rPr>
          <w:rFonts w:ascii="Cambria" w:hAnsi="Cambria" w:cs="Cambria"/>
        </w:rPr>
        <w:t>ḳ</w:t>
      </w:r>
      <w:r w:rsidRPr="00172B13">
        <w:t>ardeşleri Mı</w:t>
      </w:r>
      <w:r w:rsidRPr="00172B13">
        <w:rPr>
          <w:rFonts w:ascii="Cambria" w:hAnsi="Cambria" w:cs="Cambria"/>
        </w:rPr>
        <w:t>ṣ</w:t>
      </w:r>
      <w:r w:rsidRPr="00172B13">
        <w:t xml:space="preserve">r’a [150a] (1) buġdāy almaġa geldiler. Yūsuf </w:t>
      </w:r>
      <w:r w:rsidRPr="00172B13">
        <w:rPr>
          <w:rFonts w:ascii="Times New Roman" w:hAnsi="Times New Roman" w:cs="Times New Roman"/>
        </w:rPr>
        <w:t>ʿ</w:t>
      </w:r>
      <w:r w:rsidRPr="00172B13">
        <w:t>aleyhi</w:t>
      </w:r>
      <w:r w:rsidRPr="00172B13">
        <w:rPr>
          <w:rFonts w:ascii="Minion Pro" w:hAnsi="Minion Pro" w:cs="Minion Pro"/>
        </w:rPr>
        <w:t>’</w:t>
      </w:r>
      <w:r w:rsidRPr="00172B13">
        <w:t>s- sel</w:t>
      </w:r>
      <w:r w:rsidRPr="00172B13">
        <w:rPr>
          <w:rFonts w:ascii="Minion Pro" w:hAnsi="Minion Pro" w:cs="Minion Pro"/>
        </w:rPr>
        <w:t>ā</w:t>
      </w:r>
      <w:r w:rsidRPr="00172B13">
        <w:t>m anlar</w:t>
      </w:r>
      <w:r w:rsidRPr="00172B13">
        <w:rPr>
          <w:rFonts w:ascii="Minion Pro" w:hAnsi="Minion Pro" w:cs="Minion Pro"/>
        </w:rPr>
        <w:t>ı</w:t>
      </w:r>
      <w:r w:rsidRPr="00172B13">
        <w:t xml:space="preserve"> bildi. Anlar an</w:t>
      </w:r>
      <w:r w:rsidRPr="00172B13">
        <w:rPr>
          <w:rFonts w:ascii="Minion Pro" w:hAnsi="Minion Pro" w:cs="Minion Pro"/>
        </w:rPr>
        <w:t>ı</w:t>
      </w:r>
      <w:r w:rsidRPr="00172B13">
        <w:t xml:space="preserve"> bilmediler. Da</w:t>
      </w:r>
      <w:r w:rsidRPr="00172B13">
        <w:rPr>
          <w:rFonts w:ascii="Cambria" w:hAnsi="Cambria" w:cs="Cambria"/>
        </w:rPr>
        <w:t>ḫ</w:t>
      </w:r>
      <w:r w:rsidRPr="00172B13">
        <w:t xml:space="preserve">ı </w:t>
      </w:r>
      <w:r w:rsidRPr="00172B13">
        <w:rPr>
          <w:rFonts w:ascii="Cambria" w:hAnsi="Cambria" w:cs="Cambria"/>
        </w:rPr>
        <w:t>ṣ</w:t>
      </w:r>
      <w:r w:rsidRPr="00172B13">
        <w:t>ā</w:t>
      </w:r>
      <w:r w:rsidRPr="00172B13">
        <w:rPr>
          <w:rFonts w:ascii="Times New Roman" w:hAnsi="Times New Roman" w:cs="Times New Roman"/>
        </w:rPr>
        <w:t>ʿ</w:t>
      </w:r>
      <w:r w:rsidR="00271275" w:rsidRPr="00172B13">
        <w:t xml:space="preserve">ı </w:t>
      </w:r>
      <w:r w:rsidRPr="00172B13">
        <w:t xml:space="preserve">eline aldı ve </w:t>
      </w:r>
      <w:r w:rsidRPr="00172B13">
        <w:rPr>
          <w:rFonts w:ascii="Cambria" w:hAnsi="Cambria" w:cs="Cambria"/>
        </w:rPr>
        <w:t>ḳ</w:t>
      </w:r>
      <w:r w:rsidRPr="00172B13">
        <w:t>a</w:t>
      </w:r>
      <w:r w:rsidRPr="00172B13">
        <w:rPr>
          <w:rFonts w:ascii="Cambria" w:hAnsi="Cambria" w:cs="Cambria"/>
        </w:rPr>
        <w:t>ḳ</w:t>
      </w:r>
      <w:r w:rsidRPr="00172B13">
        <w:t>ıvirdi. Da</w:t>
      </w:r>
      <w:r w:rsidRPr="00172B13">
        <w:rPr>
          <w:rFonts w:ascii="Cambria" w:hAnsi="Cambria" w:cs="Cambria"/>
        </w:rPr>
        <w:t>ḫ</w:t>
      </w:r>
      <w:r w:rsidRPr="00172B13">
        <w:t xml:space="preserve">ı eyitdi: (2) Bu </w:t>
      </w:r>
      <w:r w:rsidRPr="00172B13">
        <w:rPr>
          <w:rFonts w:ascii="Cambria" w:hAnsi="Cambria" w:cs="Cambria"/>
        </w:rPr>
        <w:t>ṣ</w:t>
      </w:r>
      <w:r w:rsidRPr="00172B13">
        <w:t>ā</w:t>
      </w:r>
      <w:r w:rsidRPr="00172B13">
        <w:rPr>
          <w:rFonts w:ascii="Times New Roman" w:hAnsi="Times New Roman" w:cs="Times New Roman"/>
        </w:rPr>
        <w:t>ʿ</w:t>
      </w:r>
      <w:r w:rsidRPr="00172B13">
        <w:t>ba</w:t>
      </w:r>
      <w:r w:rsidRPr="00172B13">
        <w:rPr>
          <w:rFonts w:ascii="Minion Pro" w:hAnsi="Minion Pro" w:cs="Minion Pro"/>
        </w:rPr>
        <w:t>ñ</w:t>
      </w:r>
      <w:r w:rsidRPr="00172B13">
        <w:t>a eyd</w:t>
      </w:r>
      <w:r w:rsidRPr="00172B13">
        <w:rPr>
          <w:rFonts w:ascii="Minion Pro" w:hAnsi="Minion Pro" w:cs="Minion Pro"/>
        </w:rPr>
        <w:t>ü</w:t>
      </w:r>
      <w:r w:rsidRPr="00172B13">
        <w:t>r ki siz</w:t>
      </w:r>
      <w:r w:rsidRPr="00172B13">
        <w:rPr>
          <w:rFonts w:ascii="Minion Pro" w:hAnsi="Minion Pro" w:cs="Minion Pro"/>
        </w:rPr>
        <w:t>üñ</w:t>
      </w:r>
      <w:r w:rsidRPr="00172B13">
        <w:t xml:space="preserve"> bir </w:t>
      </w:r>
      <w:r w:rsidRPr="00172B13">
        <w:rPr>
          <w:rFonts w:ascii="Cambria" w:hAnsi="Cambria" w:cs="Cambria"/>
        </w:rPr>
        <w:t>ḳ</w:t>
      </w:r>
      <w:r w:rsidRPr="00172B13">
        <w:t xml:space="preserve">ardaşuñuz varımiş Yūsuf adlu. Anı bir </w:t>
      </w:r>
      <w:r w:rsidRPr="00172B13">
        <w:rPr>
          <w:rFonts w:ascii="Cambria" w:hAnsi="Cambria" w:cs="Cambria"/>
        </w:rPr>
        <w:t>ḳ</w:t>
      </w:r>
      <w:r w:rsidRPr="00172B13">
        <w:t>uyuya bıra</w:t>
      </w:r>
      <w:r w:rsidRPr="00172B13">
        <w:rPr>
          <w:rFonts w:ascii="Cambria" w:hAnsi="Cambria" w:cs="Cambria"/>
        </w:rPr>
        <w:t>ḳ</w:t>
      </w:r>
      <w:r w:rsidRPr="00172B13">
        <w:t xml:space="preserve">mışsız. Babañuza (3) </w:t>
      </w:r>
      <w:r w:rsidRPr="00172B13">
        <w:rPr>
          <w:rFonts w:ascii="Cambria" w:hAnsi="Cambria" w:cs="Cambria"/>
        </w:rPr>
        <w:t>ḳ</w:t>
      </w:r>
      <w:r w:rsidRPr="00172B13">
        <w:t xml:space="preserve">urt yidi dimişsiz ve anı sehlce behāya </w:t>
      </w:r>
      <w:r w:rsidRPr="00172B13">
        <w:rPr>
          <w:rFonts w:ascii="Cambria" w:hAnsi="Cambria" w:cs="Cambria"/>
        </w:rPr>
        <w:t>ṣ</w:t>
      </w:r>
      <w:r w:rsidRPr="00172B13">
        <w:t xml:space="preserve">atmışsız didiyise utandılar. </w:t>
      </w:r>
      <w:r w:rsidRPr="00172B13">
        <w:rPr>
          <w:b/>
        </w:rPr>
        <w:t>16</w:t>
      </w:r>
      <w:r w:rsidRPr="00172B13">
        <w:t xml:space="preserve"> (4) Ve geldiler babalarına a</w:t>
      </w:r>
      <w:r w:rsidRPr="00172B13">
        <w:rPr>
          <w:rFonts w:ascii="Cambria" w:hAnsi="Cambria" w:cs="Cambria"/>
        </w:rPr>
        <w:t>ḫ</w:t>
      </w:r>
      <w:r w:rsidRPr="00172B13">
        <w:t xml:space="preserve">şamın aġlarlar. </w:t>
      </w:r>
      <w:r w:rsidRPr="00172B13">
        <w:rPr>
          <w:b/>
        </w:rPr>
        <w:t>17</w:t>
      </w:r>
      <w:r w:rsidRPr="00172B13">
        <w:t xml:space="preserve"> Eyitdiler: İy atāmuz bedürüstī biz gitdük (5) yaraşmaġa ve Yūsuf’ı geyecegümüz yanına </w:t>
      </w:r>
      <w:r w:rsidRPr="00172B13">
        <w:rPr>
          <w:rFonts w:ascii="Cambria" w:hAnsi="Cambria" w:cs="Cambria"/>
        </w:rPr>
        <w:t>ḳ</w:t>
      </w:r>
      <w:r w:rsidRPr="00172B13">
        <w:t>odu</w:t>
      </w:r>
      <w:r w:rsidRPr="00172B13">
        <w:rPr>
          <w:rFonts w:ascii="Cambria" w:hAnsi="Cambria" w:cs="Cambria"/>
        </w:rPr>
        <w:t>ḳ</w:t>
      </w:r>
      <w:r w:rsidRPr="00172B13">
        <w:t xml:space="preserve">. Pes anı </w:t>
      </w:r>
      <w:r w:rsidRPr="00172B13">
        <w:rPr>
          <w:rFonts w:ascii="Cambria" w:hAnsi="Cambria" w:cs="Cambria"/>
        </w:rPr>
        <w:t>ḳ</w:t>
      </w:r>
      <w:r w:rsidRPr="00172B13">
        <w:t>urt (6) yidi ve sen bize inanmazsın ve eger biz gercek da</w:t>
      </w:r>
      <w:r w:rsidRPr="00172B13">
        <w:rPr>
          <w:rFonts w:ascii="Cambria" w:hAnsi="Cambria" w:cs="Cambria"/>
        </w:rPr>
        <w:t>ḫ</w:t>
      </w:r>
      <w:r w:rsidRPr="00172B13">
        <w:t>ı olursa</w:t>
      </w:r>
      <w:r w:rsidRPr="00172B13">
        <w:rPr>
          <w:rFonts w:ascii="Cambria" w:hAnsi="Cambria" w:cs="Cambria"/>
        </w:rPr>
        <w:t>ḳ</w:t>
      </w:r>
      <w:r w:rsidRPr="00172B13">
        <w:t xml:space="preserve">. </w:t>
      </w:r>
      <w:r w:rsidRPr="00172B13">
        <w:rPr>
          <w:b/>
        </w:rPr>
        <w:t>18</w:t>
      </w:r>
      <w:r w:rsidRPr="00172B13">
        <w:t xml:space="preserve"> (7) Ve Yūsuf’uñ göñlegi üzerinde yalan </w:t>
      </w:r>
      <w:r w:rsidRPr="00172B13">
        <w:rPr>
          <w:rFonts w:ascii="Cambria" w:hAnsi="Cambria" w:cs="Cambria"/>
        </w:rPr>
        <w:t>ḳ</w:t>
      </w:r>
      <w:r w:rsidRPr="00172B13">
        <w:t>an getürdiler. Zīrā bir oġla</w:t>
      </w:r>
      <w:r w:rsidRPr="00172B13">
        <w:rPr>
          <w:rFonts w:ascii="Cambria" w:hAnsi="Cambria" w:cs="Cambria"/>
        </w:rPr>
        <w:t>ḳ</w:t>
      </w:r>
      <w:r w:rsidRPr="00172B13">
        <w:t xml:space="preserve"> </w:t>
      </w:r>
      <w:r w:rsidRPr="00172B13">
        <w:rPr>
          <w:rFonts w:ascii="Cambria" w:hAnsi="Cambria" w:cs="Cambria"/>
        </w:rPr>
        <w:t>ḳ</w:t>
      </w:r>
      <w:r w:rsidRPr="00172B13">
        <w:t>anın (8) bulaşdurdılar. Ya</w:t>
      </w:r>
      <w:r w:rsidRPr="00172B13">
        <w:rPr>
          <w:rFonts w:ascii="Times New Roman" w:hAnsi="Times New Roman" w:cs="Times New Roman"/>
        </w:rPr>
        <w:t>ʿ</w:t>
      </w:r>
      <w:r w:rsidRPr="00172B13">
        <w:rPr>
          <w:rFonts w:ascii="Cambria" w:hAnsi="Cambria" w:cs="Cambria"/>
        </w:rPr>
        <w:t>ḳ</w:t>
      </w:r>
      <w:r w:rsidRPr="00172B13">
        <w:t xml:space="preserve">ūb eyitdi: Belki nefsüñüze size bir iş bezedi (9) bir işiñüz vardur sizüñ. Pes işüm </w:t>
      </w:r>
      <w:r w:rsidRPr="00172B13">
        <w:rPr>
          <w:rFonts w:ascii="Cambria" w:hAnsi="Cambria" w:cs="Cambria"/>
        </w:rPr>
        <w:t>ṣ</w:t>
      </w:r>
      <w:r w:rsidRPr="00172B13">
        <w:t xml:space="preserve">abrdur ki ol </w:t>
      </w:r>
      <w:r w:rsidRPr="00172B13">
        <w:rPr>
          <w:rFonts w:ascii="Cambria" w:hAnsi="Cambria" w:cs="Cambria"/>
        </w:rPr>
        <w:t>ḫ</w:t>
      </w:r>
      <w:r w:rsidRPr="00172B13">
        <w:t xml:space="preserve">ūbdur ve Allāhdan yardım </w:t>
      </w:r>
      <w:r w:rsidRPr="00172B13">
        <w:rPr>
          <w:rFonts w:ascii="Cambria" w:hAnsi="Cambria" w:cs="Cambria"/>
        </w:rPr>
        <w:t>ṭ</w:t>
      </w:r>
      <w:r w:rsidRPr="00172B13">
        <w:t>aleb (10) olunmışdur şunuñ üzerine siz va</w:t>
      </w:r>
      <w:r w:rsidRPr="00172B13">
        <w:rPr>
          <w:rFonts w:ascii="Cambria" w:hAnsi="Cambria" w:cs="Cambria"/>
        </w:rPr>
        <w:t>ṣ</w:t>
      </w:r>
      <w:r w:rsidRPr="00172B13">
        <w:t xml:space="preserve">f idersiz. </w:t>
      </w:r>
      <w:r w:rsidRPr="00172B13">
        <w:rPr>
          <w:b/>
        </w:rPr>
        <w:t>19</w:t>
      </w:r>
      <w:r w:rsidRPr="00172B13">
        <w:t xml:space="preserve"> Ve bir kārubān geldi. (11) Pes gönderildiler </w:t>
      </w:r>
      <w:r w:rsidRPr="00172B13">
        <w:rPr>
          <w:rFonts w:ascii="Cambria" w:hAnsi="Cambria" w:cs="Cambria"/>
        </w:rPr>
        <w:t>ṣ</w:t>
      </w:r>
      <w:r w:rsidRPr="00172B13">
        <w:t xml:space="preserve">u </w:t>
      </w:r>
      <w:r w:rsidRPr="00172B13">
        <w:rPr>
          <w:rFonts w:ascii="Cambria" w:hAnsi="Cambria" w:cs="Cambria"/>
        </w:rPr>
        <w:t>ṭ</w:t>
      </w:r>
      <w:r w:rsidRPr="00172B13">
        <w:t xml:space="preserve">aleb idicilerini ki Mālik bin </w:t>
      </w:r>
      <w:r w:rsidRPr="00172B13">
        <w:rPr>
          <w:rFonts w:ascii="Cambria" w:hAnsi="Cambria" w:cs="Cambria"/>
        </w:rPr>
        <w:t>ẕ</w:t>
      </w:r>
      <w:r w:rsidRPr="00172B13">
        <w:t>ü</w:t>
      </w:r>
      <w:r w:rsidRPr="00172B13">
        <w:rPr>
          <w:rFonts w:ascii="Times New Roman" w:hAnsi="Times New Roman" w:cs="Times New Roman"/>
        </w:rPr>
        <w:t>ʿ</w:t>
      </w:r>
      <w:r w:rsidRPr="00172B13">
        <w:t>r</w:t>
      </w:r>
      <w:r w:rsidRPr="00172B13">
        <w:rPr>
          <w:rFonts w:ascii="Minion Pro" w:hAnsi="Minion Pro" w:cs="Minion Pro"/>
        </w:rPr>
        <w:t>’</w:t>
      </w:r>
      <w:r w:rsidRPr="00172B13">
        <w:t xml:space="preserve">dur. Pes </w:t>
      </w:r>
      <w:r w:rsidRPr="00172B13">
        <w:rPr>
          <w:rFonts w:ascii="Cambria" w:hAnsi="Cambria" w:cs="Cambria"/>
        </w:rPr>
        <w:t>ṣ</w:t>
      </w:r>
      <w:r w:rsidRPr="00172B13">
        <w:t>ar</w:t>
      </w:r>
      <w:r w:rsidRPr="00172B13">
        <w:rPr>
          <w:rFonts w:ascii="Cambria" w:hAnsi="Cambria" w:cs="Cambria"/>
        </w:rPr>
        <w:t>ḳ</w:t>
      </w:r>
      <w:r w:rsidRPr="00172B13">
        <w:t xml:space="preserve">ıtdı </w:t>
      </w:r>
      <w:r w:rsidRPr="00172B13">
        <w:rPr>
          <w:rFonts w:ascii="Cambria" w:hAnsi="Cambria" w:cs="Cambria"/>
        </w:rPr>
        <w:t>ḳ</w:t>
      </w:r>
      <w:r w:rsidRPr="00172B13">
        <w:t xml:space="preserve">oġasını. (12) </w:t>
      </w:r>
      <w:r w:rsidRPr="00172B13">
        <w:rPr>
          <w:rFonts w:ascii="Cambria" w:hAnsi="Cambria" w:cs="Cambria"/>
        </w:rPr>
        <w:t>ḳ</w:t>
      </w:r>
      <w:r w:rsidRPr="00172B13">
        <w:t>oġa ipine yapışdı çı</w:t>
      </w:r>
      <w:r w:rsidRPr="00172B13">
        <w:rPr>
          <w:rFonts w:ascii="Cambria" w:hAnsi="Cambria" w:cs="Cambria"/>
        </w:rPr>
        <w:t>ḳ</w:t>
      </w:r>
      <w:r w:rsidRPr="00172B13">
        <w:t xml:space="preserve">dı. Mālik eyitdi: Beşāret baña işde bir oġlan. (13) Ve gizlediler Yūsuf’ı tā ki </w:t>
      </w:r>
      <w:r w:rsidRPr="00172B13">
        <w:rPr>
          <w:rFonts w:ascii="Cambria" w:hAnsi="Cambria" w:cs="Cambria"/>
        </w:rPr>
        <w:t>ṣ</w:t>
      </w:r>
      <w:r w:rsidRPr="00172B13">
        <w:t xml:space="preserve">atalar ve anı ser-māye idineler. Tañrı bilür (14) bunlaruñ itdügini. </w:t>
      </w:r>
      <w:r w:rsidRPr="00172B13">
        <w:rPr>
          <w:b/>
        </w:rPr>
        <w:t>20</w:t>
      </w:r>
      <w:r w:rsidRPr="00172B13">
        <w:t xml:space="preserve"> Ve </w:t>
      </w:r>
      <w:r w:rsidRPr="00172B13">
        <w:rPr>
          <w:rFonts w:ascii="Cambria" w:hAnsi="Cambria" w:cs="Cambria"/>
        </w:rPr>
        <w:t>ṣ</w:t>
      </w:r>
      <w:r w:rsidRPr="00172B13">
        <w:t xml:space="preserve">atdılar anı az behāya </w:t>
      </w:r>
      <w:r w:rsidRPr="00172B13">
        <w:rPr>
          <w:rFonts w:ascii="Cambria" w:hAnsi="Cambria" w:cs="Cambria"/>
        </w:rPr>
        <w:t>ṣ</w:t>
      </w:r>
      <w:r w:rsidRPr="00172B13">
        <w:t>aġışlanur a</w:t>
      </w:r>
      <w:r w:rsidRPr="00172B13">
        <w:rPr>
          <w:rFonts w:ascii="Cambria" w:hAnsi="Cambria" w:cs="Cambria"/>
        </w:rPr>
        <w:t>ḳ</w:t>
      </w:r>
      <w:r w:rsidRPr="00172B13">
        <w:t>caya ya</w:t>
      </w:r>
      <w:r w:rsidRPr="00172B13">
        <w:rPr>
          <w:rFonts w:ascii="Times New Roman" w:hAnsi="Times New Roman" w:cs="Times New Roman"/>
        </w:rPr>
        <w:t>ʿ</w:t>
      </w:r>
      <w:r w:rsidRPr="00172B13">
        <w:t xml:space="preserve">nī (15) </w:t>
      </w:r>
      <w:r w:rsidRPr="00172B13">
        <w:rPr>
          <w:rFonts w:ascii="Cambria" w:hAnsi="Cambria" w:cs="Cambria"/>
        </w:rPr>
        <w:t>ḳ</w:t>
      </w:r>
      <w:r w:rsidRPr="00172B13">
        <w:t>ır</w:t>
      </w:r>
      <w:r w:rsidRPr="00172B13">
        <w:rPr>
          <w:rFonts w:ascii="Cambria" w:hAnsi="Cambria" w:cs="Cambria"/>
        </w:rPr>
        <w:t>ḳ</w:t>
      </w:r>
      <w:r w:rsidRPr="00172B13">
        <w:t xml:space="preserve"> a</w:t>
      </w:r>
      <w:r w:rsidRPr="00172B13">
        <w:rPr>
          <w:rFonts w:ascii="Cambria" w:hAnsi="Cambria" w:cs="Cambria"/>
        </w:rPr>
        <w:t>ḳ</w:t>
      </w:r>
      <w:r w:rsidRPr="00172B13">
        <w:t xml:space="preserve">ca </w:t>
      </w:r>
      <w:r w:rsidRPr="00172B13">
        <w:rPr>
          <w:rFonts w:ascii="Cambria" w:hAnsi="Cambria" w:cs="Cambria"/>
        </w:rPr>
        <w:t>ḳ</w:t>
      </w:r>
      <w:r w:rsidRPr="00172B13">
        <w:t xml:space="preserve">adarına. Ve anlar anuñ </w:t>
      </w:r>
      <w:r w:rsidRPr="00172B13">
        <w:rPr>
          <w:rFonts w:ascii="Cambria" w:hAnsi="Cambria" w:cs="Cambria"/>
        </w:rPr>
        <w:t>ḥ</w:t>
      </w:r>
      <w:r w:rsidRPr="00172B13">
        <w:t xml:space="preserve">ālinde ġāfillerdiler. Bilmezlerdi ne kişidügin. </w:t>
      </w:r>
      <w:r w:rsidRPr="00172B13">
        <w:rPr>
          <w:b/>
        </w:rPr>
        <w:t>21</w:t>
      </w:r>
      <w:r w:rsidRPr="00172B13">
        <w:t xml:space="preserve"> (16) Ve didi şol ki </w:t>
      </w:r>
      <w:r w:rsidRPr="00172B13">
        <w:rPr>
          <w:rFonts w:ascii="Cambria" w:hAnsi="Cambria" w:cs="Cambria"/>
        </w:rPr>
        <w:t>ṣ</w:t>
      </w:r>
      <w:r w:rsidRPr="00172B13">
        <w:t>atun aldı anı Mı</w:t>
      </w:r>
      <w:r w:rsidRPr="00172B13">
        <w:rPr>
          <w:rFonts w:ascii="Cambria" w:hAnsi="Cambria" w:cs="Cambria"/>
        </w:rPr>
        <w:t>ṣ</w:t>
      </w:r>
      <w:r w:rsidRPr="00172B13">
        <w:t xml:space="preserve">r’dan. Murād </w:t>
      </w:r>
      <w:r w:rsidR="00271275" w:rsidRPr="00172B13">
        <w:rPr>
          <w:rFonts w:ascii="Times New Roman" w:hAnsi="Times New Roman" w:cs="Times New Roman"/>
        </w:rPr>
        <w:t>Ḳ</w:t>
      </w:r>
      <w:r w:rsidR="00271275" w:rsidRPr="00172B13">
        <w:rPr>
          <w:rFonts w:ascii="Cambria" w:hAnsi="Cambria" w:cs="Cambria"/>
        </w:rPr>
        <w:t>ı</w:t>
      </w:r>
      <w:r w:rsidRPr="00172B13">
        <w:rPr>
          <w:rFonts w:ascii="Cambria" w:hAnsi="Cambria" w:cs="Cambria"/>
        </w:rPr>
        <w:t>ṭ</w:t>
      </w:r>
      <w:r w:rsidRPr="00172B13">
        <w:t xml:space="preserve">fīr’dür. (17) </w:t>
      </w:r>
      <w:r w:rsidRPr="00172B13">
        <w:rPr>
          <w:rFonts w:ascii="Times New Roman" w:hAnsi="Times New Roman" w:cs="Times New Roman"/>
        </w:rPr>
        <w:t>ʿ</w:t>
      </w:r>
      <w:r w:rsidRPr="00172B13">
        <w:t>avretine ki: anu</w:t>
      </w:r>
      <w:r w:rsidRPr="00172B13">
        <w:rPr>
          <w:rFonts w:ascii="Minion Pro" w:hAnsi="Minion Pro" w:cs="Minion Pro"/>
        </w:rPr>
        <w:t>ñ</w:t>
      </w:r>
      <w:r w:rsidRPr="00172B13">
        <w:t xml:space="preserve"> menzilin ey</w:t>
      </w:r>
      <w:r w:rsidRPr="00172B13">
        <w:rPr>
          <w:rFonts w:ascii="Minion Pro" w:hAnsi="Minion Pro" w:cs="Minion Pro"/>
        </w:rPr>
        <w:t>ü</w:t>
      </w:r>
      <w:r w:rsidRPr="00172B13">
        <w:t xml:space="preserve"> </w:t>
      </w:r>
      <w:r w:rsidRPr="00172B13">
        <w:rPr>
          <w:rFonts w:ascii="Cambria" w:hAnsi="Cambria" w:cs="Cambria"/>
        </w:rPr>
        <w:t>ḳ</w:t>
      </w:r>
      <w:r w:rsidRPr="00172B13">
        <w:t>ıl. Ola ki bize fāyide ide (18) ye</w:t>
      </w:r>
      <w:r w:rsidRPr="00172B13">
        <w:rPr>
          <w:rFonts w:ascii="Cambria" w:hAnsi="Cambria" w:cs="Cambria"/>
        </w:rPr>
        <w:t>ḫ</w:t>
      </w:r>
      <w:r w:rsidRPr="00172B13">
        <w:t xml:space="preserve">ūd oġul idinevüz. Ve yine ancılayın yerleşdürdük Yūsuf’ı yiryüzinde (19) ki anı pādişāh </w:t>
      </w:r>
      <w:r w:rsidRPr="00172B13">
        <w:rPr>
          <w:rFonts w:ascii="Cambria" w:hAnsi="Cambria" w:cs="Cambria"/>
        </w:rPr>
        <w:t>ḳ</w:t>
      </w:r>
      <w:r w:rsidRPr="00172B13">
        <w:t>ıldu</w:t>
      </w:r>
      <w:r w:rsidRPr="00172B13">
        <w:rPr>
          <w:rFonts w:ascii="Cambria" w:hAnsi="Cambria" w:cs="Cambria"/>
        </w:rPr>
        <w:t>ḳ</w:t>
      </w:r>
      <w:r w:rsidRPr="00172B13">
        <w:t xml:space="preserve"> Memleket-i Mı</w:t>
      </w:r>
      <w:r w:rsidRPr="00172B13">
        <w:rPr>
          <w:rFonts w:ascii="Cambria" w:hAnsi="Cambria" w:cs="Cambria"/>
        </w:rPr>
        <w:t>ṣ</w:t>
      </w:r>
      <w:r w:rsidRPr="00172B13">
        <w:t>r’a. Ve biz ögretmek-içün aña düşler yorma</w:t>
      </w:r>
      <w:r w:rsidRPr="00172B13">
        <w:rPr>
          <w:rFonts w:ascii="Cambria" w:hAnsi="Cambria" w:cs="Cambria"/>
        </w:rPr>
        <w:t>ḳ</w:t>
      </w:r>
      <w:r w:rsidRPr="00172B13">
        <w:t xml:space="preserve">dan (20) nesneneler. Ve Allāh ġālibdür işi üzerine ve illā kim </w:t>
      </w:r>
      <w:r w:rsidRPr="00172B13">
        <w:rPr>
          <w:rFonts w:ascii="Cambria" w:hAnsi="Cambria" w:cs="Cambria"/>
        </w:rPr>
        <w:t>ḫ</w:t>
      </w:r>
      <w:r w:rsidRPr="00172B13">
        <w:t>al</w:t>
      </w:r>
      <w:r w:rsidRPr="00172B13">
        <w:rPr>
          <w:rFonts w:ascii="Cambria" w:hAnsi="Cambria" w:cs="Cambria"/>
        </w:rPr>
        <w:t>ḳ</w:t>
      </w:r>
      <w:r w:rsidRPr="00172B13">
        <w:t>uñ (21) eks</w:t>
      </w:r>
      <w:r w:rsidRPr="00172B13">
        <w:rPr>
          <w:rFonts w:ascii="Times New Roman" w:hAnsi="Times New Roman" w:cs="Times New Roman"/>
        </w:rPr>
        <w:t>̱</w:t>
      </w:r>
      <w:r w:rsidRPr="00172B13">
        <w:t xml:space="preserve">erī bilmezler. </w:t>
      </w:r>
      <w:r w:rsidRPr="00172B13">
        <w:rPr>
          <w:b/>
        </w:rPr>
        <w:t>22</w:t>
      </w:r>
      <w:r w:rsidRPr="00172B13">
        <w:t xml:space="preserve"> va</w:t>
      </w:r>
      <w:r w:rsidRPr="00172B13">
        <w:rPr>
          <w:rFonts w:ascii="Cambria" w:hAnsi="Cambria" w:cs="Cambria"/>
        </w:rPr>
        <w:t>ḳ</w:t>
      </w:r>
      <w:r w:rsidRPr="00172B13">
        <w:t xml:space="preserve">tā ki on sekiz yaşına irdi. Aña </w:t>
      </w:r>
      <w:r w:rsidRPr="00172B13">
        <w:rPr>
          <w:rFonts w:ascii="Cambria" w:hAnsi="Cambria" w:cs="Cambria"/>
        </w:rPr>
        <w:t>ḥ</w:t>
      </w:r>
      <w:r w:rsidRPr="00172B13">
        <w:t xml:space="preserve">ikmet ve </w:t>
      </w:r>
      <w:r w:rsidRPr="00172B13">
        <w:rPr>
          <w:rFonts w:ascii="Times New Roman" w:hAnsi="Times New Roman" w:cs="Times New Roman"/>
        </w:rPr>
        <w:t>ʿ</w:t>
      </w:r>
      <w:r w:rsidRPr="00172B13">
        <w:t>ilm vird</w:t>
      </w:r>
      <w:r w:rsidRPr="00172B13">
        <w:rPr>
          <w:rFonts w:ascii="Minion Pro" w:hAnsi="Minion Pro" w:cs="Minion Pro"/>
        </w:rPr>
        <w:t>ü</w:t>
      </w:r>
      <w:r w:rsidRPr="00172B13">
        <w:t xml:space="preserve">k. [150b] (1) Veyle </w:t>
      </w:r>
      <w:r w:rsidRPr="00172B13">
        <w:rPr>
          <w:rFonts w:ascii="Times New Roman" w:hAnsi="Times New Roman" w:cs="Times New Roman"/>
        </w:rPr>
        <w:t>ʿ</w:t>
      </w:r>
      <w:r w:rsidRPr="00172B13">
        <w:rPr>
          <w:rFonts w:ascii="Minion Pro" w:hAnsi="Minion Pro" w:cs="Minion Pro"/>
        </w:rPr>
        <w:t>ı</w:t>
      </w:r>
      <w:r w:rsidRPr="00172B13">
        <w:t>va</w:t>
      </w:r>
      <w:r w:rsidRPr="00172B13">
        <w:rPr>
          <w:rFonts w:ascii="Minion Pro" w:hAnsi="Minion Pro" w:cs="Minion Pro"/>
        </w:rPr>
        <w:t>ż</w:t>
      </w:r>
      <w:r w:rsidRPr="00172B13">
        <w:t xml:space="preserve"> vir</w:t>
      </w:r>
      <w:r w:rsidRPr="00172B13">
        <w:rPr>
          <w:rFonts w:ascii="Minion Pro" w:hAnsi="Minion Pro" w:cs="Minion Pro"/>
        </w:rPr>
        <w:t>ü</w:t>
      </w:r>
      <w:r w:rsidRPr="00172B13">
        <w:t>r</w:t>
      </w:r>
      <w:r w:rsidRPr="00172B13">
        <w:rPr>
          <w:rFonts w:ascii="Minion Pro" w:hAnsi="Minion Pro" w:cs="Minion Pro"/>
        </w:rPr>
        <w:t>ü</w:t>
      </w:r>
      <w:r w:rsidRPr="00172B13">
        <w:t>z ey</w:t>
      </w:r>
      <w:r w:rsidRPr="00172B13">
        <w:rPr>
          <w:rFonts w:ascii="Minion Pro" w:hAnsi="Minion Pro" w:cs="Minion Pro"/>
        </w:rPr>
        <w:t>ü</w:t>
      </w:r>
      <w:r w:rsidRPr="00172B13">
        <w:t xml:space="preserve"> </w:t>
      </w:r>
      <w:r w:rsidRPr="00172B13">
        <w:rPr>
          <w:rFonts w:ascii="Times New Roman" w:hAnsi="Times New Roman" w:cs="Times New Roman"/>
        </w:rPr>
        <w:t>ʿ</w:t>
      </w:r>
      <w:r w:rsidRPr="00172B13">
        <w:t xml:space="preserve">amel idenlere. </w:t>
      </w:r>
      <w:r w:rsidRPr="00172B13">
        <w:rPr>
          <w:b/>
        </w:rPr>
        <w:t>23</w:t>
      </w:r>
      <w:r w:rsidRPr="00172B13">
        <w:t xml:space="preserve"> Ve kendüye diledi (2) anı şol </w:t>
      </w:r>
      <w:r w:rsidRPr="00172B13">
        <w:rPr>
          <w:rFonts w:ascii="Cambria" w:hAnsi="Cambria" w:cs="Cambria"/>
        </w:rPr>
        <w:t>ḫ</w:t>
      </w:r>
      <w:r w:rsidRPr="00172B13">
        <w:t>ātūn ki Yūsuf anuñ evindedür. Murād Zelī</w:t>
      </w:r>
      <w:r w:rsidRPr="00172B13">
        <w:rPr>
          <w:rFonts w:ascii="Cambria" w:hAnsi="Cambria" w:cs="Cambria"/>
        </w:rPr>
        <w:t>ḫ</w:t>
      </w:r>
      <w:r w:rsidRPr="00172B13">
        <w:t xml:space="preserve">ā’dur. Kenü nefs-içün. (3) Ve berkitdi </w:t>
      </w:r>
      <w:r w:rsidRPr="00172B13">
        <w:rPr>
          <w:rFonts w:ascii="Cambria" w:hAnsi="Cambria" w:cs="Cambria"/>
        </w:rPr>
        <w:t>ḳ</w:t>
      </w:r>
      <w:r w:rsidRPr="00172B13">
        <w:t xml:space="preserve">apuları ve eyitdi: Gel fidā olayın senüñ içün. Yūsuf didi: (4) </w:t>
      </w:r>
      <w:r w:rsidRPr="00172B13">
        <w:rPr>
          <w:rFonts w:ascii="Cambria" w:hAnsi="Cambria" w:cs="Cambria"/>
        </w:rPr>
        <w:t>ṣ</w:t>
      </w:r>
      <w:r w:rsidRPr="00172B13">
        <w:t xml:space="preserve">ıġınuram Allāh’a zīrā bedürüstī benüm </w:t>
      </w:r>
      <w:r w:rsidRPr="00172B13">
        <w:rPr>
          <w:rFonts w:ascii="Cambria" w:hAnsi="Cambria" w:cs="Cambria"/>
        </w:rPr>
        <w:t>ḫ</w:t>
      </w:r>
      <w:r w:rsidRPr="00172B13">
        <w:t xml:space="preserve">ocam benüm menzilüm eyü </w:t>
      </w:r>
      <w:r w:rsidRPr="00172B13">
        <w:rPr>
          <w:rFonts w:ascii="Cambria" w:hAnsi="Cambria" w:cs="Cambria"/>
        </w:rPr>
        <w:t>ḳ</w:t>
      </w:r>
      <w:r w:rsidRPr="00172B13">
        <w:t>ıldı. (5) Bedürüstī şān budur ki zinā idenler se</w:t>
      </w:r>
      <w:r w:rsidRPr="00172B13">
        <w:rPr>
          <w:rFonts w:ascii="Times New Roman" w:hAnsi="Times New Roman" w:cs="Times New Roman"/>
        </w:rPr>
        <w:t>ʿ</w:t>
      </w:r>
      <w:r w:rsidRPr="00172B13">
        <w:rPr>
          <w:rFonts w:ascii="Minion Pro" w:hAnsi="Minion Pro" w:cs="Minion Pro"/>
        </w:rPr>
        <w:t>ā</w:t>
      </w:r>
      <w:r w:rsidRPr="00172B13">
        <w:t xml:space="preserve">det bulmazlar. </w:t>
      </w:r>
      <w:r w:rsidRPr="00172B13">
        <w:rPr>
          <w:b/>
        </w:rPr>
        <w:t>24</w:t>
      </w:r>
      <w:r w:rsidRPr="00172B13">
        <w:t xml:space="preserve"> Ve ta</w:t>
      </w:r>
      <w:r w:rsidRPr="00172B13">
        <w:rPr>
          <w:rFonts w:ascii="Cambria" w:hAnsi="Cambria" w:cs="Cambria"/>
        </w:rPr>
        <w:t>ḥḳ</w:t>
      </w:r>
      <w:r w:rsidRPr="00172B13">
        <w:rPr>
          <w:rFonts w:ascii="Minion Pro" w:hAnsi="Minion Pro" w:cs="Minion Pro"/>
        </w:rPr>
        <w:t>ī</w:t>
      </w:r>
      <w:r w:rsidRPr="00172B13">
        <w:rPr>
          <w:rFonts w:ascii="Cambria" w:hAnsi="Cambria" w:cs="Cambria"/>
        </w:rPr>
        <w:t>ḳ</w:t>
      </w:r>
      <w:r w:rsidRPr="00172B13">
        <w:t xml:space="preserve"> </w:t>
      </w:r>
      <w:r w:rsidRPr="00172B13">
        <w:rPr>
          <w:rFonts w:ascii="Cambria" w:hAnsi="Cambria" w:cs="Cambria"/>
        </w:rPr>
        <w:t>ḳ</w:t>
      </w:r>
      <w:r w:rsidRPr="00172B13">
        <w:t>a</w:t>
      </w:r>
      <w:r w:rsidRPr="00172B13">
        <w:rPr>
          <w:rFonts w:ascii="Cambria" w:hAnsi="Cambria" w:cs="Cambria"/>
        </w:rPr>
        <w:t>ṣ</w:t>
      </w:r>
      <w:r w:rsidRPr="00172B13">
        <w:t>d itdi (6) Zelī</w:t>
      </w:r>
      <w:r w:rsidRPr="00172B13">
        <w:rPr>
          <w:rFonts w:ascii="Cambria" w:hAnsi="Cambria" w:cs="Cambria"/>
        </w:rPr>
        <w:t>ḫ</w:t>
      </w:r>
      <w:r w:rsidRPr="00172B13">
        <w:t>ā Yūsuf’a ve Yūsuf Zelī</w:t>
      </w:r>
      <w:r w:rsidRPr="00172B13">
        <w:rPr>
          <w:rFonts w:ascii="Cambria" w:hAnsi="Cambria" w:cs="Cambria"/>
        </w:rPr>
        <w:t>ḫ</w:t>
      </w:r>
      <w:r w:rsidRPr="00172B13">
        <w:t xml:space="preserve">ā’ya </w:t>
      </w:r>
      <w:r w:rsidRPr="00172B13">
        <w:rPr>
          <w:rFonts w:ascii="Cambria" w:hAnsi="Cambria" w:cs="Cambria"/>
        </w:rPr>
        <w:t>ḥ</w:t>
      </w:r>
      <w:r w:rsidRPr="00172B13">
        <w:t xml:space="preserve">amle iderdi. Eger Tañrısınuñ </w:t>
      </w:r>
      <w:r w:rsidRPr="00172B13">
        <w:rPr>
          <w:rFonts w:ascii="Cambria" w:hAnsi="Cambria" w:cs="Cambria"/>
        </w:rPr>
        <w:t>ḥ</w:t>
      </w:r>
      <w:r w:rsidRPr="00172B13">
        <w:t>uccetin (7) görmeyeydi ol s</w:t>
      </w:r>
      <w:r w:rsidRPr="00172B13">
        <w:rPr>
          <w:rFonts w:ascii="Times New Roman" w:hAnsi="Times New Roman" w:cs="Times New Roman"/>
        </w:rPr>
        <w:t>̱</w:t>
      </w:r>
      <w:r w:rsidRPr="00172B13">
        <w:t>ebāt gibi s</w:t>
      </w:r>
      <w:r w:rsidRPr="00172B13">
        <w:rPr>
          <w:rFonts w:ascii="Times New Roman" w:hAnsi="Times New Roman" w:cs="Times New Roman"/>
        </w:rPr>
        <w:t>̱</w:t>
      </w:r>
      <w:r w:rsidRPr="00172B13">
        <w:t xml:space="preserve">ābit </w:t>
      </w:r>
      <w:r w:rsidRPr="00172B13">
        <w:rPr>
          <w:rFonts w:ascii="Cambria" w:hAnsi="Cambria" w:cs="Cambria"/>
        </w:rPr>
        <w:t>ḳ</w:t>
      </w:r>
      <w:r w:rsidRPr="00172B13">
        <w:t>ıldu</w:t>
      </w:r>
      <w:r w:rsidRPr="00172B13">
        <w:rPr>
          <w:rFonts w:ascii="Cambria" w:hAnsi="Cambria" w:cs="Cambria"/>
        </w:rPr>
        <w:t>ḳ</w:t>
      </w:r>
      <w:r w:rsidRPr="00172B13">
        <w:t xml:space="preserve"> Yūsuf’ı. Tā dönderevüz (8) andan yaramazlıġı ve zināyı. Bedürüstī ol bizüm arı bendelerümüzdindür. </w:t>
      </w:r>
      <w:r w:rsidRPr="00172B13">
        <w:rPr>
          <w:b/>
        </w:rPr>
        <w:t>25</w:t>
      </w:r>
      <w:r w:rsidRPr="00172B13">
        <w:t xml:space="preserve"> (9) Ve segirdişdiler </w:t>
      </w:r>
      <w:r w:rsidRPr="00172B13">
        <w:rPr>
          <w:rFonts w:ascii="Cambria" w:hAnsi="Cambria" w:cs="Cambria"/>
        </w:rPr>
        <w:t>ḳ</w:t>
      </w:r>
      <w:r w:rsidRPr="00172B13">
        <w:t>apuya ve Zelī</w:t>
      </w:r>
      <w:r w:rsidRPr="00172B13">
        <w:rPr>
          <w:rFonts w:ascii="Cambria" w:hAnsi="Cambria" w:cs="Cambria"/>
        </w:rPr>
        <w:t>ḫ</w:t>
      </w:r>
      <w:r w:rsidRPr="00172B13">
        <w:t xml:space="preserve">ā yırtdı Yūsuf’uñ göñlegini ardından (10) ve buluşdılar erine </w:t>
      </w:r>
      <w:r w:rsidRPr="00172B13">
        <w:rPr>
          <w:rFonts w:ascii="Cambria" w:hAnsi="Cambria" w:cs="Cambria"/>
        </w:rPr>
        <w:lastRenderedPageBreak/>
        <w:t>ḳ</w:t>
      </w:r>
      <w:r w:rsidRPr="00172B13">
        <w:t>apu yanında. Zelī</w:t>
      </w:r>
      <w:r w:rsidRPr="00172B13">
        <w:rPr>
          <w:rFonts w:ascii="Cambria" w:hAnsi="Cambria" w:cs="Cambria"/>
        </w:rPr>
        <w:t>ḫ</w:t>
      </w:r>
      <w:r w:rsidRPr="00172B13">
        <w:t xml:space="preserve">ā eyitdi: Degüldür (11) cezāsı senüñ ehlüñe yavuz </w:t>
      </w:r>
      <w:r w:rsidRPr="00172B13">
        <w:rPr>
          <w:rFonts w:ascii="Cambria" w:hAnsi="Cambria" w:cs="Cambria"/>
        </w:rPr>
        <w:t>ṣ</w:t>
      </w:r>
      <w:r w:rsidRPr="00172B13">
        <w:t>ananuñ ya zindāna bıra</w:t>
      </w:r>
      <w:r w:rsidRPr="00172B13">
        <w:rPr>
          <w:rFonts w:ascii="Cambria" w:hAnsi="Cambria" w:cs="Cambria"/>
        </w:rPr>
        <w:t>ḳ</w:t>
      </w:r>
      <w:r w:rsidRPr="00172B13">
        <w:t>ma</w:t>
      </w:r>
      <w:r w:rsidRPr="00172B13">
        <w:rPr>
          <w:rFonts w:ascii="Cambria" w:hAnsi="Cambria" w:cs="Cambria"/>
        </w:rPr>
        <w:t>ḳ</w:t>
      </w:r>
      <w:r w:rsidRPr="00172B13">
        <w:t xml:space="preserve">dur ya ācıdıcı </w:t>
      </w:r>
      <w:r w:rsidRPr="00172B13">
        <w:rPr>
          <w:rFonts w:ascii="Times New Roman" w:hAnsi="Times New Roman" w:cs="Times New Roman"/>
        </w:rPr>
        <w:t>ʿ</w:t>
      </w:r>
      <w:r w:rsidRPr="00172B13">
        <w:t>a</w:t>
      </w:r>
      <w:r w:rsidRPr="00172B13">
        <w:rPr>
          <w:rFonts w:ascii="Cambria" w:hAnsi="Cambria" w:cs="Cambria"/>
        </w:rPr>
        <w:t>ẕ</w:t>
      </w:r>
      <w:r w:rsidRPr="00172B13">
        <w:t>āb.</w:t>
      </w:r>
      <w:r w:rsidRPr="00172B13">
        <w:rPr>
          <w:vertAlign w:val="superscript"/>
        </w:rPr>
        <w:footnoteReference w:id="212"/>
      </w:r>
      <w:r w:rsidRPr="00172B13">
        <w:t xml:space="preserve"> </w:t>
      </w:r>
    </w:p>
    <w:p w14:paraId="04497B48" w14:textId="77777777" w:rsidR="00DE6C2A" w:rsidRPr="00172B13" w:rsidRDefault="00BE7CF7" w:rsidP="00BE7CF7">
      <w:pPr>
        <w:pStyle w:val="Balk1"/>
      </w:pPr>
      <w:r w:rsidRPr="00172B13">
        <w:t>Sonuç</w:t>
      </w:r>
    </w:p>
    <w:p w14:paraId="120B21EC" w14:textId="77777777" w:rsidR="00DE6C2A" w:rsidRPr="00172B13" w:rsidRDefault="00DE6C2A" w:rsidP="00BE7CF7">
      <w:pPr>
        <w:pStyle w:val="GvdeMetni"/>
      </w:pPr>
      <w:r w:rsidRPr="00172B13">
        <w:t>Manisa İl Halk Kütüphanesi’nde yer alan ve kayıtlarda “</w:t>
      </w:r>
      <w:r w:rsidRPr="00172B13">
        <w:rPr>
          <w:i/>
        </w:rPr>
        <w:t xml:space="preserve">Tefsîr-i Kur’ân” </w:t>
      </w:r>
      <w:r w:rsidRPr="00172B13">
        <w:t xml:space="preserve">olarak geçen eseri incelediğimizde, beş cilt olarak nitelendirildiği görülmüştür. Bu beş ciltt 45 Hk 171 (MHK171), 45 Hk 172 (MHK172), 45 Hk 173 (MHK173), 45 Hk 174 (MHK174) ve 45 Hk (MHK175) numaralı arşiv numarası ile kayıtlıdır. Gerek karşılaştırma yoluyla gerekse eser içeriklerini kontrol ettiğimizde bu eserlerin birbirinin devamı niteliği taşımadığı görülmektedir. MHK171, MHK172 ve MHK173 eserleri incelendiğinde </w:t>
      </w:r>
      <w:r w:rsidR="00901496" w:rsidRPr="00172B13">
        <w:rPr>
          <w:i/>
        </w:rPr>
        <w:t>Cevâhîrü’l</w:t>
      </w:r>
      <w:r w:rsidRPr="00172B13">
        <w:rPr>
          <w:i/>
        </w:rPr>
        <w:t>-</w:t>
      </w:r>
      <w:r w:rsidR="00901496" w:rsidRPr="00172B13">
        <w:rPr>
          <w:i/>
        </w:rPr>
        <w:t>Asdâf</w:t>
      </w:r>
      <w:r w:rsidRPr="00172B13">
        <w:t xml:space="preserve"> eserinin birer nüshaları oldukları anlaşılmaktadır. Ancak istinsah tarihleri bakımından şimdiye kadar üzerinde çalışma yapılan nüshalardan daha önceki dönem dil özelliklerini içerisinde barındırmaktadır. Aynı zamanda bu eserler birbirinin devamı veya cildi olmayıp ayrı birer nüsha özelliği taşımaktadır. Esere “Tefsîr-i Kur’ân” denmesi, eserin kendi ismi olmayıp genel anlamda eser için yazılan ifadedir. Kütüphane kayıtlarına da bu isimle geçmiştir. Söz varlığı bakımından Türk dilinin engin ifade gücünü göstermesi yönüyle de oldukça önemli nüshalardır. Ayrıca Eski Anadolu Türkçesi dönemi dil özelliklerini, harekeli metin olması hasebiyle de bizlere çok ince bir çizgi ile sunmaktadır.</w:t>
      </w:r>
    </w:p>
    <w:p w14:paraId="50210704" w14:textId="77777777" w:rsidR="00DE6C2A" w:rsidRPr="00172B13" w:rsidRDefault="00DE6C2A" w:rsidP="00DE6C2A">
      <w:pPr>
        <w:pStyle w:val="GvdeMetni"/>
      </w:pPr>
      <w:r w:rsidRPr="00172B13">
        <w:t xml:space="preserve">Manisa İl Halk Kütüphanesi’nde bulunan 45 Hk 174 ve 45 Hk 175 numaralı eserler ise </w:t>
      </w:r>
      <w:r w:rsidR="00901496" w:rsidRPr="00172B13">
        <w:t>Cevâhîrü’l</w:t>
      </w:r>
      <w:r w:rsidRPr="00172B13">
        <w:t xml:space="preserve">-Asdaf ile tercüme tekniği bakımından benzerlik gösterse de ayrı eserler olduğu anlaşılmaktadır. Bu eserler aynı zamanda Enfesü’l-Cevâhir ile de benzerlik göstermemektedir. MHK174 daha çok ayetlerin manasını verdikten sonra kısa açıklamalarla anlamlandırma yoluna gitmiştir, yine yer yer kıssalara ve kısa açıklamalara yer verir. Ancak MHK175 daha çok ayetleri kelime kelime açıklamadan biraz daha uzun açıklamakla yetinmiş ve ayetleri devrik cümleler halinde veya parça parça tercüme tekniğini kullanmayı tercih etmiştir. Diğer bir yönüyle de ilk dört eserden farklı olarak dil özellikleri bakımında Eski Anadolu Türkçesi dönemi özelliklerinin yanında intinsah edildiği dönem anlayışını da barındırmaktadır. </w:t>
      </w:r>
    </w:p>
    <w:p w14:paraId="1E170BB5" w14:textId="20785EA3" w:rsidR="00DE6C2A" w:rsidRPr="00172B13" w:rsidRDefault="00DE6C2A" w:rsidP="00DE6C2A">
      <w:pPr>
        <w:pStyle w:val="GvdeMetni"/>
      </w:pPr>
      <w:r w:rsidRPr="00172B13">
        <w:t xml:space="preserve">Çalışmamıza konu olan eserin ismini “Tefsîr-i Kur’ân” olarak belirtmek bir genelleme yapmak olur. Ayıca, eldeki verilere göre her bir nüshanın da müellifi </w:t>
      </w:r>
      <w:r w:rsidRPr="00172B13">
        <w:lastRenderedPageBreak/>
        <w:t>kesin olarak belirlenememektedir. Eserlere baktığımızda, s</w:t>
      </w:r>
      <w:r w:rsidR="00271275" w:rsidRPr="00172B13">
        <w:t>atır</w:t>
      </w:r>
      <w:r w:rsidRPr="00172B13">
        <w:t xml:space="preserve">arası veya satıraltı diye tabir ettiğimiz Kur’an’ın kelime kelime tercümeleri ile uzun tefsirler arasında bir tercüme olarak kabul edilebilir. Uzun tefsirlerde ayetin tercümesi verildikten sonra sayfalarca süren açıklamalar olabilmektedir. Söz konusu eserlerde ise bu iki tür tercüme arasında bir orta yollu tercüme şekli gözetilmiştir. Ayetin anlamı ayetten hemen sonra yazılarak kısa izahı yapılmış, ayet uzun ise parça parça anlamlandırılması yapılmıştır. Bu tercüme şekli ayetin aslına sadık kalınarak yapılan bir tercümedir. Anlama açıklık kazandırmak için yer yer kısa izahlar yapılmıştır. Kimi yerde gerekiyorsa ayetin nüzul sebebi dile getirilmiştir. Açıklama kısımlarında kimi zaman hikaye ve kıssalara ve fıkhî meselelere de yer verildiği görülmektedir. MHK174 ve MHK175 bu yönleriyle </w:t>
      </w:r>
      <w:r w:rsidR="00901496" w:rsidRPr="00172B13">
        <w:rPr>
          <w:i/>
        </w:rPr>
        <w:t>Cevâhîrü’l</w:t>
      </w:r>
      <w:r w:rsidRPr="00172B13">
        <w:rPr>
          <w:i/>
        </w:rPr>
        <w:t>-</w:t>
      </w:r>
      <w:r w:rsidR="00901496" w:rsidRPr="00172B13">
        <w:rPr>
          <w:i/>
        </w:rPr>
        <w:t>Asdâf</w:t>
      </w:r>
      <w:r w:rsidRPr="00172B13">
        <w:rPr>
          <w:i/>
        </w:rPr>
        <w:t xml:space="preserve"> </w:t>
      </w:r>
      <w:r w:rsidRPr="00172B13">
        <w:t xml:space="preserve">ile benzerlik göstermekle birlikte farklı eserler olduğu karşılaştırmalarla anlaşılmaktadır. Daha önce de değindiğimiz gibi ayetlerin anlamlandırılmasındaki benzerlikler haricinde farklı oldukları anlaşılmaktadır. Ancak tercüme tekniği bakımında benzerlikleri bulunmaktadır. </w:t>
      </w:r>
    </w:p>
    <w:p w14:paraId="7528DDC4" w14:textId="77777777" w:rsidR="00DE6C2A" w:rsidRPr="00172B13" w:rsidRDefault="00DE6C2A" w:rsidP="00DE6C2A">
      <w:pPr>
        <w:pStyle w:val="GvdeMetni"/>
      </w:pPr>
      <w:r w:rsidRPr="00172B13">
        <w:t xml:space="preserve">Eserlerin söz varlığına baktığımızda genel olarak Eski Anadolu Türkçesi dönemi dil özelliklerini ihtiva ettiğini görmekteyiz. Eski Anadolu Türkçesi, Türkçenin XIII-XV. yüzyılları arasında gelişme gösteren dönemidir ve te’lif ve tercüme pek çok eser yazılmıştır, ancak tercüme eserler daha çoktur. Tercüme edilen eserler, adeta birer telif eser niteliği taşımaktadır. Bunun yanında ortaya konan eserlerin de katkısıyla Türkçe pek çok yeni söz varlığı kazanmıştır. Ayrıca te’lif tercüme niteliği taşıyan eserlerin yazılması Türkçenin gelişmesine çok büyük katkılar sağlamıştır. İncelemesini yaptığımız eserler, devrin dil yapısını, kelime hazinesini, anlam dünyasını ve düşünce yapısını en güzel şekilde bizlere sunmaktadır. Türkçenin gelişim serüvenini daha açık görebilmek maksadıyla, bu eserlerin leksikolojik ve anlam bilimsel olarak incelemesi daha geniş çerçevede yapılmalıdır. Eserlere baktığımızda devrini aydınlattığı kadar bugünün insanlarına da ışık saçtığını görmekteyiz. Bu yönüyle dikkate şayan eserlerdir. </w:t>
      </w:r>
    </w:p>
    <w:p w14:paraId="3BD09F31" w14:textId="77777777" w:rsidR="00DE6C2A" w:rsidRPr="00172B13" w:rsidRDefault="00DE6C2A" w:rsidP="00BE7CF7">
      <w:pPr>
        <w:pStyle w:val="Kaynakabal"/>
      </w:pPr>
      <w:r w:rsidRPr="00172B13">
        <w:t>KAYNAKÇA</w:t>
      </w:r>
    </w:p>
    <w:p w14:paraId="4D77DF5C" w14:textId="5B59F8E4" w:rsidR="00DE6C2A" w:rsidRPr="00172B13" w:rsidRDefault="00DE6C2A" w:rsidP="00833FA4">
      <w:pPr>
        <w:pStyle w:val="Kaynaka"/>
      </w:pPr>
      <w:r w:rsidRPr="00172B13">
        <w:t xml:space="preserve">Abuşka Sözlüğü, </w:t>
      </w:r>
      <w:r w:rsidRPr="00172B13">
        <w:rPr>
          <w:i/>
        </w:rPr>
        <w:t>Lugatü'n-Nevaiyye ve'l-istişhadatü'1-Cağataiyye</w:t>
      </w:r>
      <w:r w:rsidRPr="00172B13">
        <w:t xml:space="preserve">, Sincan Halk Neşriyatı, Sincan (Doğu Türkistan) 2002. </w:t>
      </w:r>
    </w:p>
    <w:p w14:paraId="0AC0ADFB" w14:textId="77777777" w:rsidR="00DE6C2A" w:rsidRPr="00172B13" w:rsidRDefault="00DE6C2A" w:rsidP="00833FA4">
      <w:pPr>
        <w:pStyle w:val="Kaynaka"/>
      </w:pPr>
      <w:r w:rsidRPr="00172B13">
        <w:t xml:space="preserve">Ahundova, Sevinç, </w:t>
      </w:r>
      <w:r w:rsidRPr="00172B13">
        <w:rPr>
          <w:i/>
        </w:rPr>
        <w:t xml:space="preserve">Eski Anadolu Türkçesi Alanında Yapılmış Olan Kur’an Tercümesi </w:t>
      </w:r>
      <w:r w:rsidR="00901496" w:rsidRPr="00172B13">
        <w:rPr>
          <w:i/>
        </w:rPr>
        <w:t>Cevâhîrü’l</w:t>
      </w:r>
      <w:r w:rsidRPr="00172B13">
        <w:rPr>
          <w:i/>
        </w:rPr>
        <w:t>-</w:t>
      </w:r>
      <w:r w:rsidR="00901496" w:rsidRPr="00172B13">
        <w:rPr>
          <w:i/>
        </w:rPr>
        <w:t>Asdâf</w:t>
      </w:r>
      <w:r w:rsidRPr="00172B13">
        <w:rPr>
          <w:i/>
        </w:rPr>
        <w:t xml:space="preserve"> Üzerine Dil İncelemesi</w:t>
      </w:r>
      <w:r w:rsidRPr="00172B13">
        <w:t xml:space="preserve">; İstanbul Üniversitesi Sosyal Bilimler Enstitüsü </w:t>
      </w:r>
      <w:r w:rsidRPr="00172B13">
        <w:lastRenderedPageBreak/>
        <w:t>Türk Dili ve Edebiyatı Anabilim Dalı Yeni Türk Dili Bilim Dalı, (Yayımlanmamış doktora tezi) İstanbul 2012.</w:t>
      </w:r>
    </w:p>
    <w:p w14:paraId="1CDF3CB2" w14:textId="77777777" w:rsidR="00DE6C2A" w:rsidRPr="00172B13" w:rsidRDefault="00DE6C2A" w:rsidP="00833FA4">
      <w:pPr>
        <w:pStyle w:val="Kaynaka"/>
      </w:pPr>
      <w:r w:rsidRPr="00172B13">
        <w:t xml:space="preserve">Ali Nazima, (Faik) Reşad, </w:t>
      </w:r>
      <w:r w:rsidRPr="00172B13">
        <w:rPr>
          <w:i/>
        </w:rPr>
        <w:t>Mükemmel Osmanlı Lugatı</w:t>
      </w:r>
      <w:r w:rsidRPr="00172B13">
        <w:t>, İstanbul 1319.</w:t>
      </w:r>
    </w:p>
    <w:p w14:paraId="3B282938" w14:textId="77777777" w:rsidR="00DE6C2A" w:rsidRPr="00172B13" w:rsidRDefault="00833FA4" w:rsidP="00833FA4">
      <w:pPr>
        <w:pStyle w:val="Kaynaka"/>
      </w:pPr>
      <w:r w:rsidRPr="00172B13">
        <w:t xml:space="preserve">Ali Seydi, </w:t>
      </w:r>
      <w:r w:rsidR="00DE6C2A" w:rsidRPr="00172B13">
        <w:rPr>
          <w:i/>
        </w:rPr>
        <w:t>Resimli Yeni Türkçe Lugat</w:t>
      </w:r>
      <w:r w:rsidR="00DE6C2A" w:rsidRPr="00172B13">
        <w:t>, İstanbul 1929-1 930.</w:t>
      </w:r>
    </w:p>
    <w:p w14:paraId="0EC217CC" w14:textId="77777777" w:rsidR="00DE6C2A" w:rsidRPr="00172B13" w:rsidRDefault="00DE6C2A" w:rsidP="00833FA4">
      <w:pPr>
        <w:pStyle w:val="Kaynaka"/>
      </w:pPr>
      <w:r w:rsidRPr="00172B13">
        <w:t xml:space="preserve">Ayverdi, İlhan, Topaloğlu, Ahmet, (redaksiyon-etimoloji Ahmet Topaloğlu tarafından yapılmıştır), </w:t>
      </w:r>
      <w:r w:rsidRPr="00172B13">
        <w:rPr>
          <w:i/>
        </w:rPr>
        <w:t>Misalli Büyük Türkçe Sözlük I-lll</w:t>
      </w:r>
      <w:r w:rsidRPr="00172B13">
        <w:t>, İstanbul 2005. (Kubbealtı Neşriyat, 4. Baskı, İstanbul 2011).</w:t>
      </w:r>
    </w:p>
    <w:p w14:paraId="4717A767" w14:textId="77777777" w:rsidR="00DE6C2A" w:rsidRPr="00172B13" w:rsidRDefault="00DE6C2A" w:rsidP="00833FA4">
      <w:pPr>
        <w:pStyle w:val="Kaynaka"/>
      </w:pPr>
      <w:r w:rsidRPr="00172B13">
        <w:t>Cerrahoğlu, İsmail,</w:t>
      </w:r>
      <w:r w:rsidRPr="00172B13">
        <w:rPr>
          <w:i/>
        </w:rPr>
        <w:t>Tefsir Tarihi</w:t>
      </w:r>
      <w:r w:rsidRPr="00172B13">
        <w:t>, Diyanet İşleri Başkanlığı Yay., Ankara, 1988, 1/69.</w:t>
      </w:r>
    </w:p>
    <w:p w14:paraId="717E0065" w14:textId="77777777" w:rsidR="00DE6C2A" w:rsidRPr="00172B13" w:rsidRDefault="00833FA4" w:rsidP="00833FA4">
      <w:pPr>
        <w:pStyle w:val="Kaynaka"/>
      </w:pPr>
      <w:r w:rsidRPr="00172B13">
        <w:t xml:space="preserve">Clauson, Sir Gerard, </w:t>
      </w:r>
      <w:r w:rsidR="00DE6C2A" w:rsidRPr="00172B13">
        <w:rPr>
          <w:i/>
        </w:rPr>
        <w:t>An Etymological Dictionary of Pre-Thirteenth-Century Turkish</w:t>
      </w:r>
      <w:r w:rsidR="00DE6C2A" w:rsidRPr="00172B13">
        <w:t>, At The Clarendon Press, Oxford 1972.</w:t>
      </w:r>
    </w:p>
    <w:p w14:paraId="09E204B4" w14:textId="77777777" w:rsidR="00DE6C2A" w:rsidRPr="00172B13" w:rsidRDefault="00DE6C2A" w:rsidP="00833FA4">
      <w:pPr>
        <w:pStyle w:val="Kaynaka"/>
      </w:pPr>
      <w:r w:rsidRPr="00172B13">
        <w:t xml:space="preserve">Clauson, Sir Gerard, Sanglax: </w:t>
      </w:r>
      <w:r w:rsidRPr="00172B13">
        <w:rPr>
          <w:i/>
        </w:rPr>
        <w:t>A Persian Guide to the Turkish Language</w:t>
      </w:r>
      <w:r w:rsidRPr="00172B13">
        <w:t>, (Muhammed Mehdi Han, Senglâh, 1758-1760 yıllarında yazı</w:t>
      </w:r>
      <w:r w:rsidRPr="00172B13">
        <w:softHyphen/>
        <w:t>lan eserin British Museum'da (MS, Or., nr. 2892) bulunan nüshasının tıpkıbasımı) London 1960.</w:t>
      </w:r>
    </w:p>
    <w:p w14:paraId="3EDB10FB" w14:textId="77777777" w:rsidR="00DE6C2A" w:rsidRPr="00172B13" w:rsidRDefault="00DE6C2A" w:rsidP="00833FA4">
      <w:pPr>
        <w:pStyle w:val="Kaynaka"/>
      </w:pPr>
      <w:r w:rsidRPr="00172B13">
        <w:t xml:space="preserve">Çetin, Abdulbaki, </w:t>
      </w:r>
      <w:r w:rsidRPr="0082508C">
        <w:rPr>
          <w:i/>
        </w:rPr>
        <w:t>“Ebu’l-Leys Semerkandî Tefsirinin Türkçe Tercümesi Üzerine”</w:t>
      </w:r>
      <w:r w:rsidRPr="00172B13">
        <w:t xml:space="preserve">, Selçuk Üniversitesi Türkiyat Araştırmaları Enstitüsü, </w:t>
      </w:r>
      <w:r w:rsidRPr="00172B13">
        <w:rPr>
          <w:i/>
        </w:rPr>
        <w:t>Türkiyat Araştırmaları Dergisi</w:t>
      </w:r>
      <w:r w:rsidRPr="00172B13">
        <w:t>, Konya, Haziran 2007, s. 53-101.</w:t>
      </w:r>
    </w:p>
    <w:p w14:paraId="752751BC" w14:textId="77777777" w:rsidR="00DE6C2A" w:rsidRPr="00172B13" w:rsidRDefault="00DE6C2A" w:rsidP="00833FA4">
      <w:pPr>
        <w:pStyle w:val="Kaynaka"/>
      </w:pPr>
      <w:r w:rsidRPr="00172B13">
        <w:t xml:space="preserve">Demir, Ziya, </w:t>
      </w:r>
      <w:r w:rsidRPr="00172B13">
        <w:rPr>
          <w:i/>
        </w:rPr>
        <w:t>Osmanlı Müfessirleri ve Tefsir Çalışmaları</w:t>
      </w:r>
      <w:r w:rsidRPr="00172B13">
        <w:t xml:space="preserve">, Marmara Üniversitesi, Sosyal Bilimler Enstitüsü (Yayımlanmış Doktora Tezi) İstanbul 1994 (1. Baskı: </w:t>
      </w:r>
      <w:r w:rsidRPr="00172B13">
        <w:rPr>
          <w:i/>
        </w:rPr>
        <w:t>XIII-XVI. y.y. Arası Osmanlı Müfessirleri</w:t>
      </w:r>
      <w:r w:rsidRPr="00172B13">
        <w:t xml:space="preserve">, Ensar Neşriyat, İstanbul 2007) </w:t>
      </w:r>
    </w:p>
    <w:p w14:paraId="0077905D" w14:textId="77777777" w:rsidR="00DE6C2A" w:rsidRPr="00172B13" w:rsidRDefault="00DE6C2A" w:rsidP="00833FA4">
      <w:pPr>
        <w:pStyle w:val="Kaynaka"/>
      </w:pPr>
      <w:r w:rsidRPr="00172B13">
        <w:t xml:space="preserve">Develi, Hayati, </w:t>
      </w:r>
      <w:r w:rsidRPr="0082508C">
        <w:rPr>
          <w:i/>
        </w:rPr>
        <w:t>Evliya Çelebi Seyahatnâmesine Göre 17. Yüzyıl Osmanlı Türkçesinde Ses Benzeşmeleri ve Uyumlar</w:t>
      </w:r>
      <w:r w:rsidRPr="00172B13">
        <w:t>, TDK Yay., Ankara 1995.</w:t>
      </w:r>
    </w:p>
    <w:p w14:paraId="05E9E507" w14:textId="77777777" w:rsidR="00DE6C2A" w:rsidRPr="00172B13" w:rsidRDefault="00DE6C2A" w:rsidP="00833FA4">
      <w:pPr>
        <w:pStyle w:val="Kaynaka"/>
      </w:pPr>
      <w:r w:rsidRPr="00172B13">
        <w:t>Doktor Hüseyin Remzi, Lugat-ı Remzi, I-II, İstanbul 1305.</w:t>
      </w:r>
    </w:p>
    <w:p w14:paraId="7903FB95" w14:textId="77777777" w:rsidR="00DE6C2A" w:rsidRPr="00172B13" w:rsidRDefault="00DE6C2A" w:rsidP="00833FA4">
      <w:pPr>
        <w:pStyle w:val="Kaynaka"/>
      </w:pPr>
      <w:r w:rsidRPr="00172B13">
        <w:t xml:space="preserve">Duman, Musa, </w:t>
      </w:r>
      <w:r w:rsidRPr="0082508C">
        <w:rPr>
          <w:i/>
        </w:rPr>
        <w:t>Evliya Çelebi Seyahatnâmesine Göre 17. Yüzyılda Ses Değişmeleri</w:t>
      </w:r>
      <w:r w:rsidRPr="00172B13">
        <w:t>, TDK Yay., Ankara 1995.</w:t>
      </w:r>
    </w:p>
    <w:p w14:paraId="28D777C0" w14:textId="77777777" w:rsidR="00DE6C2A" w:rsidRPr="00172B13" w:rsidRDefault="00DE6C2A" w:rsidP="00833FA4">
      <w:pPr>
        <w:pStyle w:val="Kaynaka"/>
      </w:pPr>
      <w:r w:rsidRPr="00172B13">
        <w:t>Enfesü’l-Cevâhir nüshası, Kütahya Vahit Paşa Kütüphanesi 4289 numaralı 4. cilt</w:t>
      </w:r>
    </w:p>
    <w:p w14:paraId="6D19DBA3" w14:textId="77777777" w:rsidR="00DE6C2A" w:rsidRPr="00172B13" w:rsidRDefault="00DE6C2A" w:rsidP="00833FA4">
      <w:pPr>
        <w:pStyle w:val="Kaynaka"/>
      </w:pPr>
      <w:r w:rsidRPr="00172B13">
        <w:t xml:space="preserve">Erdoğan, Abdülkadir, </w:t>
      </w:r>
      <w:r w:rsidRPr="0082508C">
        <w:rPr>
          <w:i/>
        </w:rPr>
        <w:t>“Kur’an Tercümelerinin Dil Bakımından Değerleri”</w:t>
      </w:r>
      <w:r w:rsidRPr="00172B13">
        <w:t>, Vakıflar Dergisi, Cilt I, Ankara 1938, s. 47-51</w:t>
      </w:r>
    </w:p>
    <w:p w14:paraId="140BE2B8" w14:textId="77777777" w:rsidR="00DE6C2A" w:rsidRPr="00172B13" w:rsidRDefault="00DE6C2A" w:rsidP="00833FA4">
      <w:pPr>
        <w:pStyle w:val="Kaynaka"/>
      </w:pPr>
      <w:r w:rsidRPr="00172B13">
        <w:t xml:space="preserve">Feyizli, Hasan Tahsin, </w:t>
      </w:r>
      <w:r w:rsidRPr="0082508C">
        <w:rPr>
          <w:i/>
        </w:rPr>
        <w:t>Feyzü’l-Furkân</w:t>
      </w:r>
      <w:r w:rsidRPr="00172B13">
        <w:t xml:space="preserve">, Açıklamalı Kur’ân-ı Kerîm Meali, Server İletişim Yay., İstanbul 2008 (6. Baskı) </w:t>
      </w:r>
    </w:p>
    <w:p w14:paraId="270572E7" w14:textId="77777777" w:rsidR="00DE6C2A" w:rsidRPr="00172B13" w:rsidRDefault="00DE6C2A" w:rsidP="00833FA4">
      <w:pPr>
        <w:pStyle w:val="Kaynaka"/>
      </w:pPr>
      <w:r w:rsidRPr="00172B13">
        <w:t xml:space="preserve">Hamidoğlu, Muhammed- Yaşaroğlu, Macit, </w:t>
      </w:r>
      <w:r w:rsidRPr="0082508C">
        <w:rPr>
          <w:i/>
        </w:rPr>
        <w:t>Kur’an Tarihi, Kur’an-ı Kerim’in Türkçe Terceme ve Tefsirleri Bibliyografyası</w:t>
      </w:r>
      <w:r w:rsidRPr="00172B13">
        <w:t>, (Çev. Mehmet Sait Mutlu), Diyanet İşleri Başkanlığı Yayınları, Ankara 1991.</w:t>
      </w:r>
    </w:p>
    <w:p w14:paraId="1715DB64" w14:textId="77777777" w:rsidR="00DE6C2A" w:rsidRPr="00172B13" w:rsidRDefault="00DE6C2A" w:rsidP="00833FA4">
      <w:pPr>
        <w:pStyle w:val="Kaynaka"/>
      </w:pPr>
      <w:r w:rsidRPr="00172B13">
        <w:t xml:space="preserve">Hamidullah, Muhammed, </w:t>
      </w:r>
      <w:r w:rsidRPr="0082508C">
        <w:rPr>
          <w:i/>
        </w:rPr>
        <w:t>“Kur’an-ı Kerim’in Türkçe Yazma Tercümeleri”</w:t>
      </w:r>
      <w:r w:rsidRPr="00172B13">
        <w:t>, (Çev. Salih Tuğ), Türkiyat Mecmuası, Cilt XIV, İstanbul 1964, s. 65-80.</w:t>
      </w:r>
    </w:p>
    <w:p w14:paraId="3C8E4C24" w14:textId="011B55F0" w:rsidR="00DE6C2A" w:rsidRPr="00172B13" w:rsidRDefault="00DE6C2A" w:rsidP="0082508C">
      <w:pPr>
        <w:pStyle w:val="Kaynaka"/>
      </w:pPr>
      <w:r w:rsidRPr="00172B13">
        <w:t xml:space="preserve">İnan, Abdülkadir, </w:t>
      </w:r>
      <w:r w:rsidRPr="0082508C">
        <w:rPr>
          <w:i/>
        </w:rPr>
        <w:t>Makaleler ve İncelemeler</w:t>
      </w:r>
      <w:r w:rsidR="0082508C">
        <w:t>, C</w:t>
      </w:r>
      <w:r w:rsidRPr="00172B13">
        <w:t>ilt II, Türk Tarih Kurumu Yayınları, Ankara 1991</w:t>
      </w:r>
    </w:p>
    <w:p w14:paraId="3A0BDF7D" w14:textId="77777777" w:rsidR="00DE6C2A" w:rsidRPr="00172B13" w:rsidRDefault="00DE6C2A" w:rsidP="00833FA4">
      <w:pPr>
        <w:pStyle w:val="Kaynaka"/>
      </w:pPr>
      <w:r w:rsidRPr="00172B13">
        <w:t xml:space="preserve">Muallim Nâci, </w:t>
      </w:r>
      <w:r w:rsidRPr="0082508C">
        <w:rPr>
          <w:i/>
        </w:rPr>
        <w:t>Lûgat-i Nâci</w:t>
      </w:r>
      <w:r w:rsidRPr="00172B13">
        <w:t>, Çağrı Yayınları, İstanbul 1987.</w:t>
      </w:r>
    </w:p>
    <w:p w14:paraId="74899327" w14:textId="77777777" w:rsidR="00DE6C2A" w:rsidRPr="00172B13" w:rsidRDefault="00DE6C2A" w:rsidP="00833FA4">
      <w:pPr>
        <w:pStyle w:val="Kaynaka"/>
      </w:pPr>
      <w:r w:rsidRPr="00172B13">
        <w:lastRenderedPageBreak/>
        <w:t xml:space="preserve">Özkan, Mustafa, </w:t>
      </w:r>
      <w:r w:rsidRPr="0082508C">
        <w:rPr>
          <w:i/>
        </w:rPr>
        <w:t>Türk Dilinin Gelişme Alanları ve Eski Anadolu Türkçesi</w:t>
      </w:r>
      <w:r w:rsidRPr="00172B13">
        <w:t>, Filiz Kitabevi Yayınları, İstanbul 2000 (3. Baskı İstanbul 2009; 4. baskı İstanbul 2013)</w:t>
      </w:r>
    </w:p>
    <w:p w14:paraId="5CDF29B7" w14:textId="77777777" w:rsidR="00DE6C2A" w:rsidRPr="00172B13" w:rsidRDefault="00DE6C2A" w:rsidP="00833FA4">
      <w:pPr>
        <w:pStyle w:val="Kaynaka"/>
      </w:pPr>
      <w:r w:rsidRPr="00172B13">
        <w:t>Redhouse, (Sir) James William,</w:t>
      </w:r>
      <w:r w:rsidRPr="0082508C">
        <w:rPr>
          <w:i/>
        </w:rPr>
        <w:t xml:space="preserve"> Lugat-i ‘Osmâniye, (Osmanlı Türkçesi-İngilizce)</w:t>
      </w:r>
      <w:r w:rsidRPr="00172B13">
        <w:t>, İstanbul 1863 (Library University of Toronto, May 11 1971).</w:t>
      </w:r>
    </w:p>
    <w:p w14:paraId="785036B5" w14:textId="77777777" w:rsidR="00DE6C2A" w:rsidRPr="00172B13" w:rsidRDefault="00DE6C2A" w:rsidP="00833FA4">
      <w:pPr>
        <w:pStyle w:val="Kaynaka"/>
      </w:pPr>
      <w:r w:rsidRPr="00172B13">
        <w:t xml:space="preserve">Rıza Tevfik, </w:t>
      </w:r>
      <w:r w:rsidRPr="0082508C">
        <w:rPr>
          <w:i/>
        </w:rPr>
        <w:t>Kâmûs-ı Felsefe,</w:t>
      </w:r>
      <w:r w:rsidRPr="00172B13">
        <w:t xml:space="preserve"> (İstanbul’da 1916-1920 yılları arasında ancak iki cildi yayımlanmış ve 211 madde başı terim yer almaktadır.) İstanbul 1 Kanunusani 1332 (İstanbul, 14 Ocak 1917.)</w:t>
      </w:r>
    </w:p>
    <w:p w14:paraId="384FA6CE" w14:textId="77777777" w:rsidR="00DE6C2A" w:rsidRPr="00172B13" w:rsidRDefault="00DE6C2A" w:rsidP="00833FA4">
      <w:pPr>
        <w:pStyle w:val="Kaynaka"/>
      </w:pPr>
      <w:r w:rsidRPr="00172B13">
        <w:t xml:space="preserve">Şemseddîn Sâmî, </w:t>
      </w:r>
      <w:r w:rsidRPr="0082508C">
        <w:rPr>
          <w:i/>
        </w:rPr>
        <w:t>Kâmûs-ı Türkî</w:t>
      </w:r>
      <w:r w:rsidRPr="00172B13">
        <w:t>, İstanbul 1317. ( Çağrı Yayınları, 10. Baskı, Tıpkı Basım, İstanbul 2001 )</w:t>
      </w:r>
    </w:p>
    <w:p w14:paraId="62BEF9C9" w14:textId="77777777" w:rsidR="00DE6C2A" w:rsidRPr="00172B13" w:rsidRDefault="00DE6C2A" w:rsidP="00833FA4">
      <w:pPr>
        <w:pStyle w:val="Kaynaka"/>
      </w:pPr>
      <w:r w:rsidRPr="00172B13">
        <w:t>Tanıklarıyla Tarama Sözlüğü (A-Z) I-VIII, Türk Dil Kurumu Yayınları, Ankara 1963-1977.</w:t>
      </w:r>
    </w:p>
    <w:p w14:paraId="538182C3" w14:textId="77777777" w:rsidR="00DE6C2A" w:rsidRPr="00172B13" w:rsidRDefault="00DE6C2A" w:rsidP="00833FA4">
      <w:pPr>
        <w:pStyle w:val="Kaynaka"/>
      </w:pPr>
      <w:r w:rsidRPr="00172B13">
        <w:t>Tarama Sözlüğü, XII. Yüzyıldan Beri Türkiye Türkçesiyle Yazılmış Kitaplardan Toplanan Tanıklarıyla Tarama Sözlüğü,( 1 ila 8. cilt) Atatürk, Kültür, Dil ve Tarih Yüksek Kurumu Türk Dil Kurumu Yay., (3. Baskı) Ankara 1995-1996.</w:t>
      </w:r>
    </w:p>
    <w:p w14:paraId="2A825E83" w14:textId="77777777" w:rsidR="00DE6C2A" w:rsidRPr="00172B13" w:rsidRDefault="00DE6C2A" w:rsidP="00833FA4">
      <w:pPr>
        <w:pStyle w:val="Kaynaka"/>
      </w:pPr>
      <w:r w:rsidRPr="00172B13">
        <w:t xml:space="preserve">Taş, İsmail, </w:t>
      </w:r>
      <w:r w:rsidRPr="0082508C">
        <w:rPr>
          <w:i/>
        </w:rPr>
        <w:t>"Eski Anadolu Türkçesi Dönemi Eserlerinden “Tefsirü’l-Lübab Tercümesi” Üzerine Dil İncelemesi (Giriş-İnceleme-Metin-Sözlük)"</w:t>
      </w:r>
      <w:r w:rsidRPr="00172B13">
        <w:t>, İstanbul Üniversitesi Sosyal Bilimler Enstitüsü Türk Dili ve Edebiyatı Anabilim Dalı Yeni Türk Dili Bilim Dalı, (Yayımlanmamış doktora tezi, YÖK tezlerinde açık erişimli) İstanbul 2016.</w:t>
      </w:r>
    </w:p>
    <w:p w14:paraId="6670A21A" w14:textId="77777777" w:rsidR="00DE6C2A" w:rsidRPr="00172B13" w:rsidRDefault="00DE6C2A" w:rsidP="00833FA4">
      <w:pPr>
        <w:pStyle w:val="Kaynaka"/>
      </w:pPr>
      <w:r w:rsidRPr="00172B13">
        <w:t xml:space="preserve">Taş, İsmail, </w:t>
      </w:r>
      <w:r w:rsidRPr="0082508C">
        <w:rPr>
          <w:i/>
        </w:rPr>
        <w:t>15. Yüzyıla Ait “Enfesü’l-Cevâhir” Adlı Yazma Üzerinde Dil İncelemesi (Giriş-İnceleme-Metin-Sözlük)</w:t>
      </w:r>
      <w:r w:rsidRPr="00172B13">
        <w:t>, İstanbul Üniversitesi, Sosyal Bilimler Enstitüsü (Yayınlanmamış Yüksek Lisans Tezi) İstanbul 2008.</w:t>
      </w:r>
    </w:p>
    <w:p w14:paraId="0A07A979" w14:textId="77777777" w:rsidR="00DE6C2A" w:rsidRPr="00172B13" w:rsidRDefault="00DE6C2A" w:rsidP="00833FA4">
      <w:pPr>
        <w:pStyle w:val="Kaynaka"/>
      </w:pPr>
      <w:r w:rsidRPr="00172B13">
        <w:t xml:space="preserve">Taş, İsmail, </w:t>
      </w:r>
      <w:r w:rsidRPr="0082508C">
        <w:rPr>
          <w:i/>
        </w:rPr>
        <w:t>Eski Anadolu Türkçesi Döneminde Tercüme Edilen Ebu’l-Leys Es-Semerkandî Tefsiri’nin Asıl Müellifi ve Tercümeye Verilen İsim</w:t>
      </w:r>
      <w:r w:rsidRPr="00172B13">
        <w:t xml:space="preserve">, İstanbul Üniversitesi </w:t>
      </w:r>
      <w:r w:rsidRPr="00172B13">
        <w:rPr>
          <w:i/>
        </w:rPr>
        <w:t xml:space="preserve">Türk Dili ve Edebiyatı Dergisi </w:t>
      </w:r>
      <w:r w:rsidRPr="00172B13">
        <w:t>41. Sayı, İstanbul 2011, s. 107-160.</w:t>
      </w:r>
    </w:p>
    <w:p w14:paraId="62FD3B41" w14:textId="77777777" w:rsidR="00DE6C2A" w:rsidRPr="00172B13" w:rsidRDefault="00DE6C2A" w:rsidP="00833FA4">
      <w:pPr>
        <w:pStyle w:val="Kaynaka"/>
      </w:pPr>
      <w:r w:rsidRPr="00172B13">
        <w:t xml:space="preserve">Taş, İsmail, </w:t>
      </w:r>
      <w:r w:rsidRPr="0082508C">
        <w:rPr>
          <w:i/>
        </w:rPr>
        <w:t>Tercüme-i Tefsiri’l-Lübâb Eserinin (Hâzin Tercümesi) Musa Bin Hacı Hüseyin el-İznikî ve Başka Müellifler Tarafından Telif Edilmesi</w:t>
      </w:r>
      <w:r w:rsidRPr="00172B13">
        <w:t>, İstanbul Üniversitesi Edebiyat Fakültesi Türk Dili ve Edebiyatı Dergisi, Cilt/Sayı: 53, s. 91-110, İstanbul 2016.</w:t>
      </w:r>
    </w:p>
    <w:p w14:paraId="27D72493" w14:textId="77777777" w:rsidR="00DE6C2A" w:rsidRPr="00172B13" w:rsidRDefault="00DE6C2A" w:rsidP="00833FA4">
      <w:pPr>
        <w:pStyle w:val="Kaynaka"/>
      </w:pPr>
      <w:r w:rsidRPr="00172B13">
        <w:t xml:space="preserve">Timurtaş, Faruk Kadri, </w:t>
      </w:r>
      <w:r w:rsidRPr="0082508C">
        <w:rPr>
          <w:i/>
        </w:rPr>
        <w:t>Eski Türkiye Türkçesi (XV. Yüzyıl Gramer-Metin-Sözlük)</w:t>
      </w:r>
      <w:r w:rsidRPr="00172B13">
        <w:t>, Kapı Yay., İstanbul 2012.</w:t>
      </w:r>
    </w:p>
    <w:p w14:paraId="03A2EDD4" w14:textId="1CAFB16E" w:rsidR="00DE6C2A" w:rsidRPr="00172B13" w:rsidRDefault="00DE6C2A" w:rsidP="00833FA4">
      <w:pPr>
        <w:pStyle w:val="Kaynaka"/>
      </w:pPr>
      <w:r w:rsidRPr="00172B13">
        <w:t xml:space="preserve">Topaloğlu, Ahmet, </w:t>
      </w:r>
      <w:r w:rsidR="0082508C">
        <w:rPr>
          <w:i/>
        </w:rPr>
        <w:t>“</w:t>
      </w:r>
      <w:r w:rsidR="00901496" w:rsidRPr="0082508C">
        <w:rPr>
          <w:i/>
        </w:rPr>
        <w:t>Cevâhîrü’l</w:t>
      </w:r>
      <w:r w:rsidRPr="0082508C">
        <w:rPr>
          <w:i/>
        </w:rPr>
        <w:t>-</w:t>
      </w:r>
      <w:r w:rsidR="00901496" w:rsidRPr="0082508C">
        <w:rPr>
          <w:i/>
        </w:rPr>
        <w:t>Asdâf</w:t>
      </w:r>
      <w:r w:rsidRPr="0082508C">
        <w:rPr>
          <w:i/>
        </w:rPr>
        <w:t xml:space="preserve"> Üzerinde Yapılan Çalışmalar ve Zajaczkowski’nin Eseri”</w:t>
      </w:r>
      <w:r w:rsidRPr="00172B13">
        <w:t>, Türklük Araştırmaları Dergisi, Sayı 2, İstanbul 1986, s. 161-183.</w:t>
      </w:r>
    </w:p>
    <w:p w14:paraId="1C8A8A00" w14:textId="3F3227A8" w:rsidR="00DE6C2A" w:rsidRPr="00172B13" w:rsidRDefault="0082508C" w:rsidP="00833FA4">
      <w:pPr>
        <w:pStyle w:val="Kaynaka"/>
      </w:pPr>
      <w:r>
        <w:t xml:space="preserve">Topaloğlu, Ahmet, </w:t>
      </w:r>
      <w:r w:rsidRPr="0082508C">
        <w:rPr>
          <w:i/>
        </w:rPr>
        <w:t>“</w:t>
      </w:r>
      <w:r w:rsidR="00DE6C2A" w:rsidRPr="0082508C">
        <w:rPr>
          <w:i/>
        </w:rPr>
        <w:t xml:space="preserve">Kur’an-ı Kerim’in İlk Türkçe Tercümeleri ve </w:t>
      </w:r>
      <w:r w:rsidR="00901496" w:rsidRPr="0082508C">
        <w:rPr>
          <w:i/>
        </w:rPr>
        <w:t>Cevâhîrü’l</w:t>
      </w:r>
      <w:r w:rsidR="00DE6C2A" w:rsidRPr="0082508C">
        <w:rPr>
          <w:i/>
        </w:rPr>
        <w:t>-</w:t>
      </w:r>
      <w:r w:rsidR="00901496" w:rsidRPr="0082508C">
        <w:rPr>
          <w:i/>
        </w:rPr>
        <w:t>Asdâf</w:t>
      </w:r>
      <w:r w:rsidR="00DE6C2A" w:rsidRPr="0082508C">
        <w:rPr>
          <w:i/>
        </w:rPr>
        <w:t>”</w:t>
      </w:r>
      <w:r w:rsidR="00DE6C2A" w:rsidRPr="00172B13">
        <w:t>, Türk Dünyası Araştırmaları, S. 27, İstanbul 1983.</w:t>
      </w:r>
    </w:p>
    <w:p w14:paraId="09DCED62" w14:textId="77777777" w:rsidR="00DE6C2A" w:rsidRPr="00172B13" w:rsidRDefault="00DE6C2A" w:rsidP="00833FA4">
      <w:pPr>
        <w:pStyle w:val="Kaynaka"/>
      </w:pPr>
      <w:r w:rsidRPr="00172B13">
        <w:t xml:space="preserve">Topaloğlu, Ahmet, </w:t>
      </w:r>
      <w:r w:rsidR="00901496" w:rsidRPr="0082508C">
        <w:rPr>
          <w:i/>
        </w:rPr>
        <w:t>Cevâhîrü’l</w:t>
      </w:r>
      <w:r w:rsidRPr="0082508C">
        <w:rPr>
          <w:i/>
        </w:rPr>
        <w:t>-</w:t>
      </w:r>
      <w:r w:rsidR="00901496" w:rsidRPr="0082508C">
        <w:rPr>
          <w:i/>
        </w:rPr>
        <w:t>Asdâf</w:t>
      </w:r>
      <w:r w:rsidRPr="0082508C">
        <w:rPr>
          <w:i/>
        </w:rPr>
        <w:t xml:space="preserve"> (Giriş-Metin-Sözlük)</w:t>
      </w:r>
      <w:r w:rsidRPr="00172B13">
        <w:t>, İstanbul Üniversitesi, Edebiyat Fakültesi, (Yayınlanmamış Doçentlik Tezi) İstanbul 1982.</w:t>
      </w:r>
    </w:p>
    <w:p w14:paraId="7B8B71BC" w14:textId="77777777" w:rsidR="00DE6C2A" w:rsidRPr="00172B13" w:rsidRDefault="00DE6C2A" w:rsidP="00833FA4">
      <w:pPr>
        <w:pStyle w:val="Kaynaka"/>
      </w:pPr>
      <w:r w:rsidRPr="00172B13">
        <w:t xml:space="preserve">Topaloğlu, Ahmet, </w:t>
      </w:r>
      <w:r w:rsidRPr="0082508C">
        <w:rPr>
          <w:i/>
        </w:rPr>
        <w:t>XV. Yüzyıl Başlarında Yapılmış Kur’an Tercümesi</w:t>
      </w:r>
      <w:r w:rsidRPr="00172B13">
        <w:t>, Kültür Bakanlığı Yayınları, Milli Eğitim Basımevi, İstanbul, 1976, 1/1; II. Cilt, Sözlük, İstanbul 1978.</w:t>
      </w:r>
    </w:p>
    <w:p w14:paraId="2F972EC9" w14:textId="77777777" w:rsidR="00DE6C2A" w:rsidRPr="00172B13" w:rsidRDefault="00DE6C2A" w:rsidP="00833FA4">
      <w:pPr>
        <w:pStyle w:val="Kaynaka"/>
      </w:pPr>
      <w:r w:rsidRPr="00172B13">
        <w:t>Uludağ, Süleyman, Serî es-Sakatî maddesi, TDV İslam Ansiklopesi, Cilt:36, s. 564-565.</w:t>
      </w:r>
    </w:p>
    <w:p w14:paraId="55EAA7AA" w14:textId="77777777" w:rsidR="00E97297" w:rsidRDefault="00DE6C2A" w:rsidP="00833FA4">
      <w:pPr>
        <w:pStyle w:val="Kaynaka"/>
      </w:pPr>
      <w:r w:rsidRPr="00172B13">
        <w:t xml:space="preserve">Yazıcı, İshak, </w:t>
      </w:r>
      <w:r w:rsidRPr="00172B13">
        <w:rPr>
          <w:i/>
        </w:rPr>
        <w:t>“Tefsiru Ebi’l-Leys Tercemeleri Hakkında Kısa Bir Araştırma”</w:t>
      </w:r>
      <w:r w:rsidRPr="00172B13">
        <w:t>, Ondokuz Mayıs Üniversitesi İlahiyat Fakültesi Dergisi, S. 6, Samsun 1992, s. 79-83.</w:t>
      </w:r>
    </w:p>
    <w:sectPr w:rsidR="00E97297" w:rsidSect="00C81BAE">
      <w:headerReference w:type="even" r:id="rId8"/>
      <w:headerReference w:type="default" r:id="rId9"/>
      <w:headerReference w:type="first" r:id="rId10"/>
      <w:footerReference w:type="first" r:id="rId11"/>
      <w:footnotePr>
        <w:numRestart w:val="eachSect"/>
      </w:footnotePr>
      <w:type w:val="oddPage"/>
      <w:pgSz w:w="9356" w:h="13325" w:code="192"/>
      <w:pgMar w:top="1361" w:right="1134" w:bottom="907" w:left="1134" w:header="907" w:footer="454" w:gutter="0"/>
      <w:pgNumType w:start="1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A4A8C" w14:textId="77777777" w:rsidR="006C3BAD" w:rsidRDefault="006C3BAD">
      <w:r>
        <w:separator/>
      </w:r>
    </w:p>
  </w:endnote>
  <w:endnote w:type="continuationSeparator" w:id="0">
    <w:p w14:paraId="101B31A2" w14:textId="77777777" w:rsidR="006C3BAD" w:rsidRDefault="006C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raditional Naskh">
    <w:altName w:val="Arial"/>
    <w:panose1 w:val="02010000000000000000"/>
    <w:charset w:val="B2"/>
    <w:family w:val="auto"/>
    <w:pitch w:val="variable"/>
    <w:sig w:usb0="8000202F" w:usb1="80002008" w:usb2="00000020" w:usb3="00000000" w:csb0="00000040" w:csb1="00000000"/>
  </w:font>
  <w:font w:name="OrigGarmnd BT">
    <w:charset w:val="00"/>
    <w:family w:val="roman"/>
    <w:pitch w:val="variable"/>
    <w:sig w:usb0="00000087"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TITUS Cyberbit Basic">
    <w:charset w:val="A2"/>
    <w:family w:val="roman"/>
    <w:pitch w:val="variable"/>
    <w:sig w:usb0="E500AFFF" w:usb1="D00F7C7B" w:usb2="0000001E"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26CFB" w14:textId="77777777" w:rsidR="00E60B32" w:rsidRDefault="00E60B32" w:rsidP="00975803">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CDDD8" w14:textId="77777777" w:rsidR="006C3BAD" w:rsidRDefault="006C3BAD">
      <w:r>
        <w:separator/>
      </w:r>
    </w:p>
  </w:footnote>
  <w:footnote w:type="continuationSeparator" w:id="0">
    <w:p w14:paraId="4954CDDA" w14:textId="77777777" w:rsidR="006C3BAD" w:rsidRDefault="006C3BAD">
      <w:r>
        <w:separator/>
      </w:r>
    </w:p>
  </w:footnote>
  <w:footnote w:id="1">
    <w:p w14:paraId="3315CB13" w14:textId="77777777" w:rsidR="00E60B32" w:rsidRPr="000702FB" w:rsidRDefault="00E60B32" w:rsidP="00654638">
      <w:pPr>
        <w:pStyle w:val="DipnotMetni"/>
        <w:rPr>
          <w:rFonts w:asciiTheme="majorHAnsi" w:hAnsiTheme="majorHAnsi"/>
        </w:rPr>
      </w:pPr>
      <w:r w:rsidRPr="000702FB">
        <w:rPr>
          <w:rStyle w:val="DipnotBavurusu"/>
          <w:rFonts w:asciiTheme="majorHAnsi" w:hAnsiTheme="majorHAnsi"/>
        </w:rPr>
        <w:t>*</w:t>
      </w:r>
      <w:r w:rsidRPr="000702FB">
        <w:rPr>
          <w:rFonts w:asciiTheme="majorHAnsi" w:hAnsiTheme="majorHAnsi"/>
        </w:rPr>
        <w:t xml:space="preserve"> </w:t>
      </w:r>
      <w:r w:rsidRPr="000702FB">
        <w:rPr>
          <w:rFonts w:asciiTheme="majorHAnsi" w:hAnsiTheme="majorHAnsi"/>
        </w:rPr>
        <w:tab/>
        <w:t>Dr. Öğr. Üyesi, Karabük Üniversitesi, ismailtas80@gmail.com</w:t>
      </w:r>
    </w:p>
  </w:footnote>
  <w:footnote w:id="2">
    <w:p w14:paraId="661C6BAC" w14:textId="77777777" w:rsidR="00E60B32" w:rsidRPr="000702FB" w:rsidRDefault="00E60B32" w:rsidP="0090149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Kur’an tercümelerinin dile katkıları ile ilgili görüşler için bkz.: Abdülkadir, İnan, </w:t>
      </w:r>
      <w:r w:rsidRPr="000702FB">
        <w:rPr>
          <w:rFonts w:asciiTheme="majorHAnsi" w:hAnsiTheme="majorHAnsi"/>
          <w:i/>
        </w:rPr>
        <w:t>Makaleler ve İncelemeler cilt II</w:t>
      </w:r>
      <w:r w:rsidRPr="000702FB">
        <w:rPr>
          <w:rFonts w:asciiTheme="majorHAnsi" w:hAnsiTheme="majorHAnsi"/>
        </w:rPr>
        <w:t>, Türk Tarih Kurumu Yayınları, Ankara 1991.</w:t>
      </w:r>
    </w:p>
  </w:footnote>
  <w:footnote w:id="3">
    <w:p w14:paraId="6B5B822B"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Ahmet Topaloğlu, </w:t>
      </w:r>
      <w:r w:rsidRPr="000702FB">
        <w:rPr>
          <w:rFonts w:asciiTheme="majorHAnsi" w:hAnsiTheme="majorHAnsi"/>
          <w:i/>
        </w:rPr>
        <w:t>XV. Yüzyıl Başlarında Yapılmış Kur’an Tercümesi</w:t>
      </w:r>
      <w:r w:rsidRPr="000702FB">
        <w:rPr>
          <w:rFonts w:asciiTheme="majorHAnsi" w:hAnsiTheme="majorHAnsi"/>
        </w:rPr>
        <w:t>, Kültür Bakanlığı Yayınları, Milli Eğitim Basımevi, İstanbul, 1976, 1/1; II. Cilt, Sözlük, İstanbul 1978, s. XVII.</w:t>
      </w:r>
    </w:p>
  </w:footnote>
  <w:footnote w:id="4">
    <w:p w14:paraId="309D9FE9"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Eser ile ilgili kitap ebat ölçüleri, ifade ettiğimiz üzere kısa bir ön incelemede anlaşılacağı gibi kütüphane kayıtlarında da yer almaktadır.</w:t>
      </w:r>
    </w:p>
  </w:footnote>
  <w:footnote w:id="5">
    <w:p w14:paraId="2A0C83E3"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 tarih kütüphane kayıtlarında yer almaktadır. </w:t>
      </w:r>
    </w:p>
  </w:footnote>
  <w:footnote w:id="6">
    <w:p w14:paraId="3D2C77ED"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Buradaki ifade, diğer sayfalarda yazan isimlendirmeden de kıyas edilerek anlaşıldığı üzere kitabın vasfıdır.</w:t>
      </w:r>
    </w:p>
  </w:footnote>
  <w:footnote w:id="7">
    <w:p w14:paraId="6E019E7B"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Arapça kısımların anlamlandırılmasında ve okunmasında yardımcı olan Doç. Dr. İbrahim Şaban’a teşekkürlerimi sunarım. Kontrolleri yapan Prof. Dr. İsmail Çalışkan ve Doç. Dr. Muhammet Abay’a da ayrıca teşekkür ederim. </w:t>
      </w:r>
    </w:p>
  </w:footnote>
  <w:footnote w:id="8">
    <w:p w14:paraId="4F29B74A" w14:textId="77777777" w:rsidR="00E60B32" w:rsidRPr="000702FB" w:rsidRDefault="00E60B32" w:rsidP="00DE6C2A">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Theme="majorHAnsi" w:hAnsiTheme="majorHAnsi"/>
          <w:szCs w:val="16"/>
        </w:rPr>
        <w:t xml:space="preserve">Metinde t harfi ile yazılmış, </w:t>
      </w:r>
      <w:r w:rsidRPr="000702FB">
        <w:rPr>
          <w:rFonts w:asciiTheme="majorHAnsi" w:hAnsiTheme="majorHAnsi"/>
          <w:i/>
          <w:szCs w:val="16"/>
        </w:rPr>
        <w:t>Sūret-i Fāti</w:t>
      </w:r>
      <w:r w:rsidRPr="000702FB">
        <w:rPr>
          <w:rFonts w:ascii="Cambria" w:hAnsi="Cambria" w:cs="Cambria"/>
          <w:i/>
          <w:szCs w:val="16"/>
        </w:rPr>
        <w:t>ḥ</w:t>
      </w:r>
      <w:r w:rsidRPr="000702FB">
        <w:rPr>
          <w:rFonts w:ascii="Minion Pro" w:hAnsi="Minion Pro" w:cs="Minion Pro"/>
          <w:i/>
          <w:szCs w:val="16"/>
        </w:rPr>
        <w:t>ā</w:t>
      </w:r>
      <w:r w:rsidRPr="000702FB">
        <w:rPr>
          <w:rFonts w:asciiTheme="majorHAnsi" w:hAnsiTheme="majorHAnsi"/>
          <w:i/>
          <w:szCs w:val="16"/>
        </w:rPr>
        <w:t>ti</w:t>
      </w:r>
      <w:r w:rsidRPr="000702FB">
        <w:rPr>
          <w:rFonts w:ascii="Minion Pro" w:hAnsi="Minion Pro" w:cs="Minion Pro"/>
          <w:i/>
          <w:szCs w:val="16"/>
        </w:rPr>
        <w:t>’</w:t>
      </w:r>
      <w:r w:rsidRPr="000702FB">
        <w:rPr>
          <w:rFonts w:asciiTheme="majorHAnsi" w:hAnsiTheme="majorHAnsi"/>
          <w:i/>
          <w:szCs w:val="16"/>
        </w:rPr>
        <w:t>l-kit</w:t>
      </w:r>
      <w:r w:rsidRPr="000702FB">
        <w:rPr>
          <w:rFonts w:ascii="Minion Pro" w:hAnsi="Minion Pro" w:cs="Minion Pro"/>
          <w:i/>
          <w:szCs w:val="16"/>
        </w:rPr>
        <w:t>ā</w:t>
      </w:r>
      <w:r w:rsidRPr="000702FB">
        <w:rPr>
          <w:rFonts w:asciiTheme="majorHAnsi" w:hAnsiTheme="majorHAnsi"/>
          <w:i/>
          <w:szCs w:val="16"/>
        </w:rPr>
        <w:t xml:space="preserve">b </w:t>
      </w:r>
      <w:r w:rsidRPr="000702FB">
        <w:rPr>
          <w:rFonts w:asciiTheme="majorHAnsi" w:hAnsiTheme="majorHAnsi"/>
          <w:szCs w:val="16"/>
        </w:rPr>
        <w:t>şeklinde harekelenmiş.</w:t>
      </w:r>
    </w:p>
  </w:footnote>
  <w:footnote w:id="9">
    <w:p w14:paraId="0E696D39"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1: Rahman ve Rahim olan Allah’ın adıyla.</w:t>
      </w:r>
    </w:p>
  </w:footnote>
  <w:footnote w:id="10">
    <w:p w14:paraId="7D8FE74A" w14:textId="77777777" w:rsidR="00E60B32" w:rsidRPr="000702FB" w:rsidRDefault="00E60B32" w:rsidP="00BE7CF7">
      <w:pPr>
        <w:pStyle w:val="DipnotMetni"/>
        <w:rPr>
          <w:rFonts w:asciiTheme="majorHAnsi" w:hAnsiTheme="majorHAnsi"/>
        </w:rPr>
      </w:pPr>
      <w:bookmarkStart w:id="0" w:name="_GoBack"/>
      <w:r w:rsidRPr="000702FB">
        <w:rPr>
          <w:rStyle w:val="DipnotBavurusu"/>
          <w:rFonts w:asciiTheme="majorHAnsi" w:hAnsiTheme="majorHAnsi"/>
        </w:rPr>
        <w:footnoteRef/>
      </w:r>
      <w:r w:rsidRPr="000702FB">
        <w:rPr>
          <w:rFonts w:asciiTheme="majorHAnsi" w:hAnsiTheme="majorHAnsi"/>
        </w:rPr>
        <w:t xml:space="preserve"> </w:t>
      </w:r>
      <w:bookmarkEnd w:id="0"/>
      <w:r w:rsidRPr="000702FB">
        <w:rPr>
          <w:rFonts w:asciiTheme="majorHAnsi" w:hAnsiTheme="majorHAnsi"/>
        </w:rPr>
        <w:tab/>
        <w:t>1/Fatiha 2</w:t>
      </w:r>
    </w:p>
    <w:p w14:paraId="14A8FBF2" w14:textId="77777777" w:rsidR="00E60B32" w:rsidRPr="000702FB" w:rsidRDefault="00E60B32" w:rsidP="0057746E">
      <w:pPr>
        <w:pStyle w:val="DipnotMetni"/>
        <w:ind w:firstLine="0"/>
        <w:rPr>
          <w:rFonts w:asciiTheme="majorHAnsi" w:hAnsiTheme="majorHAnsi"/>
        </w:rPr>
      </w:pPr>
      <w:r w:rsidRPr="000702FB">
        <w:rPr>
          <w:rFonts w:asciiTheme="majorHAnsi" w:hAnsiTheme="majorHAnsi"/>
        </w:rPr>
        <w:t>* Çalışmamızda kullandığımız; AK kısaltması âyet-i kerîme anlamına gelmektedir. Ayrıca i üzeri çizgi işareti bilgisayar fontunda hata verdiği için onun yerine ı üzeri çizgi kullanılmıştır.</w:t>
      </w:r>
    </w:p>
  </w:footnote>
  <w:footnote w:id="11">
    <w:p w14:paraId="31D62258"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3</w:t>
      </w:r>
    </w:p>
  </w:footnote>
  <w:footnote w:id="12">
    <w:p w14:paraId="7EF062FB"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4</w:t>
      </w:r>
    </w:p>
  </w:footnote>
  <w:footnote w:id="13">
    <w:p w14:paraId="67122F4B"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5</w:t>
      </w:r>
    </w:p>
  </w:footnote>
  <w:footnote w:id="14">
    <w:p w14:paraId="3FAD30AE"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5</w:t>
      </w:r>
    </w:p>
  </w:footnote>
  <w:footnote w:id="15">
    <w:p w14:paraId="72315448"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6</w:t>
      </w:r>
    </w:p>
  </w:footnote>
  <w:footnote w:id="16">
    <w:p w14:paraId="697B3C86"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7</w:t>
      </w:r>
    </w:p>
  </w:footnote>
  <w:footnote w:id="17">
    <w:p w14:paraId="37CDCFF3"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1/Fatiha 7</w:t>
      </w:r>
    </w:p>
  </w:footnote>
  <w:footnote w:id="18">
    <w:p w14:paraId="6DAF6D00"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Sūretu’l-ba</w:t>
      </w:r>
      <w:r w:rsidRPr="000702FB">
        <w:rPr>
          <w:rFonts w:ascii="Cambria" w:hAnsi="Cambria" w:cs="Cambria"/>
        </w:rPr>
        <w:t>ḳ</w:t>
      </w:r>
      <w:r w:rsidRPr="000702FB">
        <w:rPr>
          <w:rFonts w:asciiTheme="majorHAnsi" w:hAnsiTheme="majorHAnsi"/>
        </w:rPr>
        <w:t xml:space="preserve">arati şeklinde olması gerekirken metinde harekelenmesi </w:t>
      </w:r>
      <w:r w:rsidRPr="000702FB">
        <w:rPr>
          <w:rFonts w:ascii="Cambria" w:hAnsi="Cambria" w:cs="Cambria"/>
        </w:rPr>
        <w:t>ṣ</w:t>
      </w:r>
      <w:r w:rsidRPr="000702FB">
        <w:rPr>
          <w:rFonts w:asciiTheme="majorHAnsi" w:hAnsiTheme="majorHAnsi" w:cs="Minion Pro"/>
        </w:rPr>
        <w:t>ū</w:t>
      </w:r>
      <w:r w:rsidRPr="000702FB">
        <w:rPr>
          <w:rFonts w:asciiTheme="majorHAnsi" w:hAnsiTheme="majorHAnsi"/>
        </w:rPr>
        <w:t>reti’l-ba</w:t>
      </w:r>
      <w:r w:rsidRPr="000702FB">
        <w:rPr>
          <w:rFonts w:ascii="Cambria" w:hAnsi="Cambria" w:cs="Cambria"/>
        </w:rPr>
        <w:t>ḳ</w:t>
      </w:r>
      <w:r w:rsidRPr="000702FB">
        <w:rPr>
          <w:rFonts w:asciiTheme="majorHAnsi" w:hAnsiTheme="majorHAnsi"/>
        </w:rPr>
        <w:t xml:space="preserve">arati şeklinde yer almaktadır. Kelimenin sonunda t harfi bulunmaktadır. </w:t>
      </w:r>
    </w:p>
  </w:footnote>
  <w:footnote w:id="19">
    <w:p w14:paraId="7DF57D07"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w:t>
      </w:r>
    </w:p>
  </w:footnote>
  <w:footnote w:id="20">
    <w:p w14:paraId="4DCA6243"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“En doğrusunu Allah bilir.” manasına gelen bir söz. Burada bir “elif” olmalı idi ancak metinde yazılmamıştır. </w:t>
      </w:r>
    </w:p>
    <w:p w14:paraId="682893C2" w14:textId="77777777" w:rsidR="00E60B32" w:rsidRPr="000702FB" w:rsidRDefault="00E60B32" w:rsidP="00BE7CF7">
      <w:pPr>
        <w:pStyle w:val="DipnotMetni"/>
        <w:ind w:firstLine="0"/>
        <w:rPr>
          <w:rFonts w:asciiTheme="majorHAnsi" w:hAnsiTheme="majorHAnsi"/>
        </w:rPr>
      </w:pPr>
      <w:r w:rsidRPr="000702FB">
        <w:rPr>
          <w:rFonts w:asciiTheme="majorHAnsi" w:hAnsiTheme="majorHAnsi"/>
        </w:rPr>
        <w:t xml:space="preserve">Kanaatimiz, kelimenin ene’l-llāhu a </w:t>
      </w:r>
      <w:r w:rsidRPr="000702FB">
        <w:rPr>
          <w:rFonts w:ascii="Times New Roman" w:hAnsi="Times New Roman" w:cs="Times New Roman"/>
        </w:rPr>
        <w:t>͑</w:t>
      </w:r>
      <w:r w:rsidRPr="000702FB">
        <w:rPr>
          <w:rFonts w:asciiTheme="majorHAnsi" w:hAnsiTheme="majorHAnsi"/>
        </w:rPr>
        <w:t xml:space="preserve">lem </w:t>
      </w:r>
      <w:r w:rsidRPr="000702FB">
        <w:rPr>
          <w:rFonts w:asciiTheme="majorHAnsi" w:hAnsiTheme="majorHAnsi" w:cs="Minion Pro"/>
        </w:rPr>
        <w:t>ş</w:t>
      </w:r>
      <w:r w:rsidRPr="000702FB">
        <w:rPr>
          <w:rFonts w:asciiTheme="majorHAnsi" w:hAnsiTheme="majorHAnsi"/>
        </w:rPr>
        <w:t>eklinde olmas</w:t>
      </w:r>
      <w:r w:rsidRPr="000702FB">
        <w:rPr>
          <w:rFonts w:asciiTheme="majorHAnsi" w:hAnsiTheme="majorHAnsi" w:cs="Minion Pro"/>
        </w:rPr>
        <w:t>ı</w:t>
      </w:r>
      <w:r w:rsidRPr="000702FB">
        <w:rPr>
          <w:rFonts w:asciiTheme="majorHAnsi" w:hAnsiTheme="majorHAnsi"/>
        </w:rPr>
        <w:t>d</w:t>
      </w:r>
      <w:r w:rsidRPr="000702FB">
        <w:rPr>
          <w:rFonts w:asciiTheme="majorHAnsi" w:hAnsiTheme="majorHAnsi" w:cs="Minion Pro"/>
        </w:rPr>
        <w:t>ı</w:t>
      </w:r>
      <w:r w:rsidRPr="000702FB">
        <w:rPr>
          <w:rFonts w:asciiTheme="majorHAnsi" w:hAnsiTheme="majorHAnsi"/>
        </w:rPr>
        <w:t xml:space="preserve">r. Ancak elif olmadığı zaman bu ifadeyi “inne’llāhe” şeklinde ifade edenlere de rastladım. </w:t>
      </w:r>
    </w:p>
  </w:footnote>
  <w:footnote w:id="21">
    <w:p w14:paraId="77B95722"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2</w:t>
      </w:r>
    </w:p>
  </w:footnote>
  <w:footnote w:id="22">
    <w:p w14:paraId="1C50B581"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2</w:t>
      </w:r>
    </w:p>
  </w:footnote>
  <w:footnote w:id="23">
    <w:p w14:paraId="5F4FDCF8"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2</w:t>
      </w:r>
    </w:p>
  </w:footnote>
  <w:footnote w:id="24">
    <w:p w14:paraId="15DCFE66"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3</w:t>
      </w:r>
    </w:p>
  </w:footnote>
  <w:footnote w:id="25">
    <w:p w14:paraId="5A183C89"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3</w:t>
      </w:r>
    </w:p>
  </w:footnote>
  <w:footnote w:id="26">
    <w:p w14:paraId="6ED7376C"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3</w:t>
      </w:r>
    </w:p>
  </w:footnote>
  <w:footnote w:id="27">
    <w:p w14:paraId="51761A67"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 ifade 2a’nın birinci satırdaki Arapça ifadenin devamı olarak sayfa altına yazılmıştır. İkiyüz seksen altı ayet, anlamındadır. Doğrusu şu şekilde olmalıdır: [mietāni ve] sittun ve semānūne āyeten</w:t>
      </w:r>
    </w:p>
  </w:footnote>
  <w:footnote w:id="28">
    <w:p w14:paraId="3ADFB81C"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4</w:t>
      </w:r>
    </w:p>
  </w:footnote>
  <w:footnote w:id="29">
    <w:p w14:paraId="33A6EA15"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4</w:t>
      </w:r>
    </w:p>
  </w:footnote>
  <w:footnote w:id="30">
    <w:p w14:paraId="256EEE4A"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4</w:t>
      </w:r>
    </w:p>
  </w:footnote>
  <w:footnote w:id="31">
    <w:p w14:paraId="2BB84B60"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5</w:t>
      </w:r>
    </w:p>
  </w:footnote>
  <w:footnote w:id="32">
    <w:p w14:paraId="58306815"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üzerine dururlar </w:t>
      </w:r>
    </w:p>
  </w:footnote>
  <w:footnote w:id="33">
    <w:p w14:paraId="5415CF09"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5</w:t>
      </w:r>
    </w:p>
  </w:footnote>
  <w:footnote w:id="34">
    <w:p w14:paraId="63B46B34"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6</w:t>
      </w:r>
    </w:p>
  </w:footnote>
  <w:footnote w:id="35">
    <w:p w14:paraId="1B81890D"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 kelime düsütlükle, doğrusu manasına gelmektedir. </w:t>
      </w:r>
    </w:p>
  </w:footnote>
  <w:footnote w:id="36">
    <w:p w14:paraId="5373856C"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6</w:t>
      </w:r>
    </w:p>
    <w:p w14:paraId="11D267F0" w14:textId="77777777" w:rsidR="00E60B32" w:rsidRPr="000702FB" w:rsidRDefault="00E60B32" w:rsidP="00BE7CF7">
      <w:pPr>
        <w:pStyle w:val="DipnotMetni"/>
        <w:ind w:firstLine="0"/>
        <w:rPr>
          <w:rFonts w:asciiTheme="majorHAnsi" w:hAnsiTheme="majorHAnsi"/>
        </w:rPr>
      </w:pPr>
      <w:r w:rsidRPr="000702FB">
        <w:rPr>
          <w:rFonts w:asciiTheme="majorHAnsi" w:hAnsiTheme="majorHAnsi"/>
        </w:rPr>
        <w:t xml:space="preserve">Bu ifade “sevā’ün  </w:t>
      </w:r>
      <w:r w:rsidRPr="000702FB">
        <w:rPr>
          <w:rFonts w:ascii="Times New Roman" w:hAnsi="Times New Roman" w:cs="Times New Roman"/>
        </w:rPr>
        <w:t>͑</w:t>
      </w:r>
      <w:r w:rsidRPr="000702FB">
        <w:rPr>
          <w:rFonts w:asciiTheme="majorHAnsi" w:hAnsiTheme="majorHAnsi"/>
        </w:rPr>
        <w:t xml:space="preserve">aleyhim” 36/Yâsin 10’da da geçmektedir. Ayetin tamamının anlamı; “Onları uyarsan da uyarmasan da onlar için birdir, inanmazlar.” şeklindedir. </w:t>
      </w:r>
    </w:p>
  </w:footnote>
  <w:footnote w:id="37">
    <w:p w14:paraId="4FEA24A6"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2/Bakara 6. Bu ifade 36/Yâsin 10’da da geçmektedir. </w:t>
      </w:r>
    </w:p>
  </w:footnote>
  <w:footnote w:id="38">
    <w:p w14:paraId="648CD290"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7</w:t>
      </w:r>
    </w:p>
  </w:footnote>
  <w:footnote w:id="39">
    <w:p w14:paraId="0976CB7D"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7</w:t>
      </w:r>
    </w:p>
  </w:footnote>
  <w:footnote w:id="40">
    <w:p w14:paraId="2D69207A"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7</w:t>
      </w:r>
    </w:p>
  </w:footnote>
  <w:footnote w:id="41">
    <w:p w14:paraId="350FA649"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8</w:t>
      </w:r>
    </w:p>
  </w:footnote>
  <w:footnote w:id="42">
    <w:p w14:paraId="346B20AD" w14:textId="77777777" w:rsidR="00E60B32" w:rsidRPr="000702FB" w:rsidRDefault="00E60B32" w:rsidP="00BE7CF7">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9</w:t>
      </w:r>
    </w:p>
  </w:footnote>
  <w:footnote w:id="43">
    <w:p w14:paraId="0CD164BE"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9</w:t>
      </w:r>
    </w:p>
  </w:footnote>
  <w:footnote w:id="44">
    <w:p w14:paraId="581282F8"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9</w:t>
      </w:r>
    </w:p>
  </w:footnote>
  <w:footnote w:id="45">
    <w:p w14:paraId="59375BE7"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9</w:t>
      </w:r>
    </w:p>
  </w:footnote>
  <w:footnote w:id="46">
    <w:p w14:paraId="3BCD97C4"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10</w:t>
      </w:r>
    </w:p>
  </w:footnote>
  <w:footnote w:id="47">
    <w:p w14:paraId="594414CA"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10</w:t>
      </w:r>
    </w:p>
  </w:footnote>
  <w:footnote w:id="48">
    <w:p w14:paraId="23DE7A60"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10</w:t>
      </w:r>
    </w:p>
  </w:footnote>
  <w:footnote w:id="49">
    <w:p w14:paraId="29098B6B"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11</w:t>
      </w:r>
    </w:p>
  </w:footnote>
  <w:footnote w:id="50">
    <w:p w14:paraId="6E3659D7"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11</w:t>
      </w:r>
    </w:p>
  </w:footnote>
  <w:footnote w:id="51">
    <w:p w14:paraId="3621825F"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12</w:t>
      </w:r>
    </w:p>
  </w:footnote>
  <w:footnote w:id="52">
    <w:p w14:paraId="3E933454"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12</w:t>
      </w:r>
    </w:p>
  </w:footnote>
  <w:footnote w:id="53">
    <w:p w14:paraId="304B4EBC"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12</w:t>
      </w:r>
    </w:p>
  </w:footnote>
  <w:footnote w:id="54">
    <w:p w14:paraId="5418626E"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13</w:t>
      </w:r>
    </w:p>
  </w:footnote>
  <w:footnote w:id="55">
    <w:p w14:paraId="4684F186"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13</w:t>
      </w:r>
    </w:p>
  </w:footnote>
  <w:footnote w:id="56">
    <w:p w14:paraId="75327A2B"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13</w:t>
      </w:r>
    </w:p>
  </w:footnote>
  <w:footnote w:id="57">
    <w:p w14:paraId="2C85B151"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13</w:t>
      </w:r>
    </w:p>
  </w:footnote>
  <w:footnote w:id="58">
    <w:p w14:paraId="1FF04745"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13</w:t>
      </w:r>
    </w:p>
  </w:footnote>
  <w:footnote w:id="59">
    <w:p w14:paraId="5FEAE98C"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13</w:t>
      </w:r>
    </w:p>
  </w:footnote>
  <w:footnote w:id="60">
    <w:p w14:paraId="520E84A3"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14</w:t>
      </w:r>
    </w:p>
  </w:footnote>
  <w:footnote w:id="61">
    <w:p w14:paraId="120346D2"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14</w:t>
      </w:r>
    </w:p>
  </w:footnote>
  <w:footnote w:id="62">
    <w:p w14:paraId="22C0A575"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14</w:t>
      </w:r>
    </w:p>
  </w:footnote>
  <w:footnote w:id="63">
    <w:p w14:paraId="539831B3"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14</w:t>
      </w:r>
    </w:p>
  </w:footnote>
  <w:footnote w:id="64">
    <w:p w14:paraId="10B782B6"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14</w:t>
      </w:r>
    </w:p>
  </w:footnote>
  <w:footnote w:id="65">
    <w:p w14:paraId="6B1E3C0F"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eved: *Eğrilik. evet//eved: *Ancak, fakat, lakin, amma. **Doğrusu, doğrudur. (Metinde bu manada yer almaktadır.)</w:t>
      </w:r>
    </w:p>
    <w:p w14:paraId="01F2F148" w14:textId="77777777" w:rsidR="00E60B32" w:rsidRPr="000702FB" w:rsidRDefault="00E60B32" w:rsidP="0050243C">
      <w:pPr>
        <w:pStyle w:val="DipnotMetni"/>
        <w:ind w:firstLine="0"/>
        <w:rPr>
          <w:rFonts w:asciiTheme="majorHAnsi" w:hAnsiTheme="majorHAnsi"/>
        </w:rPr>
      </w:pPr>
      <w:r w:rsidRPr="000702FB">
        <w:rPr>
          <w:rFonts w:asciiTheme="majorHAnsi" w:hAnsiTheme="majorHAnsi"/>
        </w:rPr>
        <w:t xml:space="preserve">eved: Kuvvet. Ağır yük götürmek. </w:t>
      </w:r>
    </w:p>
  </w:footnote>
  <w:footnote w:id="66">
    <w:p w14:paraId="601F04F0"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15</w:t>
      </w:r>
    </w:p>
  </w:footnote>
  <w:footnote w:id="67">
    <w:p w14:paraId="210D445B"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2/Bakara 16</w:t>
      </w:r>
    </w:p>
  </w:footnote>
  <w:footnote w:id="68">
    <w:p w14:paraId="15042762"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 sayfa Kehf suresinin son ayetiyle sona ermektedir. </w:t>
      </w:r>
    </w:p>
  </w:footnote>
  <w:footnote w:id="69">
    <w:p w14:paraId="5B67A9A6"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18/Kehf 103</w:t>
      </w:r>
    </w:p>
    <w:p w14:paraId="32E43759" w14:textId="77777777" w:rsidR="00E60B32" w:rsidRPr="000702FB" w:rsidRDefault="00E60B32" w:rsidP="0050243C">
      <w:pPr>
        <w:pStyle w:val="DipnotMetni"/>
        <w:ind w:firstLine="0"/>
        <w:rPr>
          <w:rFonts w:asciiTheme="majorHAnsi" w:hAnsiTheme="majorHAnsi"/>
        </w:rPr>
      </w:pPr>
      <w:r w:rsidRPr="000702FB">
        <w:rPr>
          <w:rFonts w:asciiTheme="majorHAnsi" w:hAnsiTheme="majorHAnsi"/>
        </w:rPr>
        <w:t>Ayetin tamamı; 18/Kehf 103: «Size, amelce en çok kayıpta bulunanları haber verelim mi?» de.</w:t>
      </w:r>
    </w:p>
  </w:footnote>
  <w:footnote w:id="70">
    <w:p w14:paraId="782C1656"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18/Kehf 104</w:t>
      </w:r>
    </w:p>
  </w:footnote>
  <w:footnote w:id="71">
    <w:p w14:paraId="4E61EC9C" w14:textId="77777777" w:rsidR="00E60B32" w:rsidRPr="000702FB" w:rsidRDefault="00E60B32" w:rsidP="0050243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İsmail Taş,</w:t>
      </w:r>
      <w:r w:rsidRPr="000702FB">
        <w:rPr>
          <w:rFonts w:asciiTheme="majorHAnsi" w:hAnsiTheme="majorHAnsi"/>
          <w:b/>
        </w:rPr>
        <w:t xml:space="preserve"> </w:t>
      </w:r>
      <w:r w:rsidRPr="000702FB">
        <w:rPr>
          <w:rFonts w:asciiTheme="majorHAnsi" w:hAnsiTheme="majorHAnsi"/>
          <w:i/>
        </w:rPr>
        <w:t>15. Yüzyıla Ait “Enfesü’l-Cevâhir” Adlı Yazma Üzerinde Dil İncelemesi (Giriş-İnceleme-Metin-Sözlük)</w:t>
      </w:r>
      <w:r w:rsidRPr="000702FB">
        <w:rPr>
          <w:rFonts w:asciiTheme="majorHAnsi" w:hAnsiTheme="majorHAnsi"/>
        </w:rPr>
        <w:t>, İstanbul Üniversitesi, Sosyal Bilimler Enstitüsü (Yayınlanmamış Yüksek Lisans Tezi) İstanbul 2008.</w:t>
      </w:r>
    </w:p>
    <w:p w14:paraId="1DBEF0D2"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Ayrıntılı bilgi için bkz.: İsmail Taş, Eski Anadolu Türkçesi Döneminde Tercüme Edilen Ebu’l-Leys Es-Semerkandî Tefsiri’nin Asıl Müellifi ve Tercümeye Verilen İsim, İstanbul Üniversitesi </w:t>
      </w:r>
      <w:r w:rsidRPr="000702FB">
        <w:rPr>
          <w:rFonts w:asciiTheme="majorHAnsi" w:hAnsiTheme="majorHAnsi"/>
          <w:i/>
        </w:rPr>
        <w:t xml:space="preserve">Türk Dili ve Edebiyatı Dergisi </w:t>
      </w:r>
      <w:r w:rsidRPr="000702FB">
        <w:rPr>
          <w:rFonts w:asciiTheme="majorHAnsi" w:hAnsiTheme="majorHAnsi"/>
        </w:rPr>
        <w:t>41. Sayı, İstanbul 2011, s. 107-160.</w:t>
      </w:r>
    </w:p>
    <w:p w14:paraId="41295B17" w14:textId="77777777" w:rsidR="00E60B32" w:rsidRPr="000702FB" w:rsidRDefault="00E60B32" w:rsidP="00B25759">
      <w:pPr>
        <w:pStyle w:val="DipnotMetni"/>
        <w:ind w:firstLine="0"/>
        <w:rPr>
          <w:rFonts w:asciiTheme="majorHAnsi" w:hAnsiTheme="majorHAnsi"/>
        </w:rPr>
      </w:pPr>
      <w:r w:rsidRPr="000702FB">
        <w:rPr>
          <w:rFonts w:asciiTheme="majorHAnsi" w:hAnsiTheme="majorHAnsi"/>
        </w:rPr>
        <w:t>Abdulbaki Çetin, “Ebu’l-Leys Semerkandî Tefsirinin Türkçe Tercümesi Üzerine”, Selçuk Ünivesitesi Türkiyat Arastırmaları Enstitüsü, Türkiyat Araştırmaları Dergisi, Konya, Haziran 2007, s. 53-101.</w:t>
      </w:r>
    </w:p>
    <w:p w14:paraId="6A986109" w14:textId="77777777" w:rsidR="00E60B32" w:rsidRPr="000702FB" w:rsidRDefault="00E60B32" w:rsidP="00B25759">
      <w:pPr>
        <w:pStyle w:val="DipnotMetni"/>
        <w:ind w:firstLine="0"/>
        <w:rPr>
          <w:rFonts w:asciiTheme="majorHAnsi" w:hAnsiTheme="majorHAnsi"/>
        </w:rPr>
      </w:pPr>
      <w:r w:rsidRPr="000702FB">
        <w:rPr>
          <w:rFonts w:asciiTheme="majorHAnsi" w:hAnsiTheme="majorHAnsi"/>
        </w:rPr>
        <w:t>İsmail Taş, "Eski Anadolu Türkçesi Dönemi Eserlerinden “Tefsirü’l-Lübab Tercümesi” Üzerine Dil İncelemesi (Giriş-İnceleme-Metin-Sözlük)", İstanbul Üniversitesi Sosyal Bilimler Enstitüsü Türk Dili ve Edebiyatı Anabilim Dalı Yeni Türk Dili Bilim Dalı, (Yayımlanmamış doktoa tezi, YÖK tezlerinde açık erişimli) İstanbul 2016.</w:t>
      </w:r>
    </w:p>
    <w:p w14:paraId="72CF94BF" w14:textId="77777777" w:rsidR="00E60B32" w:rsidRPr="000702FB" w:rsidRDefault="00E60B32" w:rsidP="00B25759">
      <w:pPr>
        <w:pStyle w:val="DipnotMetni"/>
        <w:ind w:firstLine="0"/>
        <w:rPr>
          <w:rFonts w:asciiTheme="majorHAnsi" w:hAnsiTheme="majorHAnsi"/>
        </w:rPr>
      </w:pPr>
      <w:r w:rsidRPr="000702FB">
        <w:rPr>
          <w:rFonts w:asciiTheme="majorHAnsi" w:hAnsiTheme="majorHAnsi"/>
        </w:rPr>
        <w:t>İsmail Taş, Tercüme-i Tefsiri’l-Lübâb Eserinin (Hâzin Tercümesi) Musa Bin Hacı Hüseyin el-İznikî ve Başka Müellifler Tarafından Telif Edilmesi</w:t>
      </w:r>
      <w:r w:rsidRPr="000702FB">
        <w:rPr>
          <w:rFonts w:asciiTheme="majorHAnsi" w:hAnsiTheme="majorHAnsi"/>
          <w:b/>
        </w:rPr>
        <w:t xml:space="preserve">, </w:t>
      </w:r>
      <w:r w:rsidRPr="000702FB">
        <w:rPr>
          <w:rFonts w:asciiTheme="majorHAnsi" w:hAnsiTheme="majorHAnsi"/>
          <w:i/>
          <w:iCs/>
        </w:rPr>
        <w:t>İ</w:t>
      </w:r>
      <w:r w:rsidRPr="000702FB">
        <w:rPr>
          <w:rFonts w:asciiTheme="majorHAnsi" w:hAnsiTheme="majorHAnsi"/>
          <w:i/>
          <w:iCs/>
          <w:color w:val="000000"/>
          <w:shd w:val="clear" w:color="auto" w:fill="FFFFFF"/>
        </w:rPr>
        <w:t>stanbul Üniversitesi Edebiyat Fakültesi Türk Dili ve Edebiyatı Dergisi</w:t>
      </w:r>
      <w:r w:rsidRPr="000702FB">
        <w:rPr>
          <w:rFonts w:asciiTheme="majorHAnsi" w:hAnsiTheme="majorHAnsi"/>
          <w:color w:val="000000"/>
          <w:shd w:val="clear" w:color="auto" w:fill="FFFFFF"/>
        </w:rPr>
        <w:t xml:space="preserve">, Cilt/Sayı: 53, s. 91-110, İstanbul 2016. </w:t>
      </w:r>
    </w:p>
  </w:footnote>
  <w:footnote w:id="72">
    <w:p w14:paraId="208A549B"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Ahmet Topaloğlu, </w:t>
      </w:r>
      <w:r w:rsidRPr="000702FB">
        <w:rPr>
          <w:rFonts w:asciiTheme="majorHAnsi" w:hAnsiTheme="majorHAnsi"/>
          <w:i/>
          <w:iCs/>
        </w:rPr>
        <w:t>Cevâhirü’l-Asdâf (Giriş-Metin-Sözlük),</w:t>
      </w:r>
      <w:r w:rsidRPr="000702FB">
        <w:rPr>
          <w:rFonts w:asciiTheme="majorHAnsi" w:hAnsiTheme="majorHAnsi"/>
        </w:rPr>
        <w:t xml:space="preserve"> İstanbul Üniversitesi, Edebiyat Fakültesi, (Yayınlanmamış Doçentlik Tezi) İstanbul 1982.</w:t>
      </w:r>
    </w:p>
  </w:footnote>
  <w:footnote w:id="73">
    <w:p w14:paraId="75DC8377"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Ahmet, Topaloğlu,</w:t>
      </w:r>
      <w:r w:rsidRPr="000702FB">
        <w:rPr>
          <w:rFonts w:asciiTheme="majorHAnsi" w:hAnsiTheme="majorHAnsi"/>
          <w:b/>
        </w:rPr>
        <w:t xml:space="preserve"> </w:t>
      </w:r>
      <w:r w:rsidRPr="000702FB">
        <w:rPr>
          <w:rFonts w:asciiTheme="majorHAnsi" w:hAnsiTheme="majorHAnsi"/>
        </w:rPr>
        <w:t>“ Cevâhirü’l-Asdâf Üzerinde Yapılan Çalışmalar ve Zajaczkowski’nin Eseri”, Türklük Araştırmaları Dergisi, Sayı 2, İstanbul 1986, s. 161-183.</w:t>
      </w:r>
    </w:p>
  </w:footnote>
  <w:footnote w:id="74">
    <w:p w14:paraId="27AC5F2C"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Ahmet Topaloğlu, a.g.m., s. 162 vd. </w:t>
      </w:r>
    </w:p>
    <w:p w14:paraId="1ACBE70A" w14:textId="77777777" w:rsidR="00E60B32" w:rsidRPr="000702FB" w:rsidRDefault="00E60B32" w:rsidP="00B25759">
      <w:pPr>
        <w:pStyle w:val="DipnotMetni"/>
        <w:ind w:firstLine="0"/>
        <w:rPr>
          <w:rFonts w:asciiTheme="majorHAnsi" w:hAnsiTheme="majorHAnsi"/>
        </w:rPr>
      </w:pPr>
      <w:r w:rsidRPr="000702FB">
        <w:rPr>
          <w:rFonts w:asciiTheme="majorHAnsi" w:hAnsiTheme="majorHAnsi"/>
        </w:rPr>
        <w:t xml:space="preserve">Ayrıca Cevâhirü’l-Asdâf, satır arası Kur’an tercümeleri ve tefsirleri hakkında ayrıntılı bilgi için bkz.: Ahmet Topaloğlu, “Kur’an-ı Kerim’in İlk Türkçe Tercümeleri ve Cevâhirü’l-Asdaf”, Türk Dünyası Araştırmaları, S. 27, İstanbul 1983. </w:t>
      </w:r>
    </w:p>
  </w:footnote>
  <w:footnote w:id="75">
    <w:p w14:paraId="1B6B2C1F"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Sevinç Ahundova, Eski Anadolu Türkçesi Alanında Yapılmış Olan Kur’an Tercümesi </w:t>
      </w:r>
      <w:r w:rsidRPr="000702FB">
        <w:rPr>
          <w:rFonts w:asciiTheme="majorHAnsi" w:hAnsiTheme="majorHAnsi"/>
          <w:i/>
          <w:iCs/>
        </w:rPr>
        <w:t>Cevâhirü’l-Asdâf</w:t>
      </w:r>
      <w:r w:rsidRPr="000702FB">
        <w:rPr>
          <w:rFonts w:asciiTheme="majorHAnsi" w:hAnsiTheme="majorHAnsi"/>
        </w:rPr>
        <w:t xml:space="preserve"> Üzerine Dil İncelemesi, İstanbul Üniversitesi Sosyal Bilimler Enstitüsü Türk Dili ve Edebiyatı Anabilim Dalı Yeni Türk Dili Bilim Dalı, (Yayımlanmamış doktora tezi) İstanbul 2012.</w:t>
      </w:r>
    </w:p>
  </w:footnote>
  <w:footnote w:id="76">
    <w:p w14:paraId="798871A8"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 konuyla ayrıntılı bilgi için bkz.: Ahmet Topaloğlu, Cevâhirü’l-Asdâf (Giriş-Metin-Sözlük), İstanbul Üniversitesi, Edebiyat Fakültesi, (Yayınlanmamış Doçentlik Tezi) İstanbul 1982, s. 13-14.</w:t>
      </w:r>
    </w:p>
  </w:footnote>
  <w:footnote w:id="77">
    <w:p w14:paraId="027D366B" w14:textId="77777777" w:rsidR="00E60B32" w:rsidRPr="000702FB" w:rsidRDefault="00E60B32" w:rsidP="00200A75">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 kısım Ahmet Topaloğlu’nun çalışmasından hareketle örneklendirilmiştir. </w:t>
      </w:r>
    </w:p>
  </w:footnote>
  <w:footnote w:id="78">
    <w:p w14:paraId="189D4811"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Ahmet Topaloğlu, </w:t>
      </w:r>
      <w:r w:rsidRPr="000702FB">
        <w:rPr>
          <w:rFonts w:asciiTheme="majorHAnsi" w:hAnsiTheme="majorHAnsi"/>
          <w:i/>
          <w:iCs/>
        </w:rPr>
        <w:t>Cevâhirü’l-Asdâf (Giriş-Metin-Sözlük),</w:t>
      </w:r>
      <w:r w:rsidRPr="000702FB">
        <w:rPr>
          <w:rFonts w:asciiTheme="majorHAnsi" w:hAnsiTheme="majorHAnsi"/>
        </w:rPr>
        <w:t xml:space="preserve"> İstanbul Üniversitesi, Edebiyat Fakültesi, (Yayınlanmamış Doçentlik Tezi) İstanbul 1982, s.3 (Metin Kısmı)</w:t>
      </w:r>
    </w:p>
  </w:footnote>
  <w:footnote w:id="79">
    <w:p w14:paraId="64E2798F"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Ahmet Topaloğlu, a.g.e., s. 6 (Metin Kısmı); bu kısım Ahmet Topaloğlu’ndan aynen alınmıştır, transkripsiyon şekli korunmuştur.</w:t>
      </w:r>
    </w:p>
  </w:footnote>
  <w:footnote w:id="80">
    <w:p w14:paraId="5F5E5B6F"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İlgili kısımların Türkçe olarak ifade edildiği nüshadaki örneği için bkz: Ahmet Topaloğlu, </w:t>
      </w:r>
      <w:r w:rsidRPr="000702FB">
        <w:rPr>
          <w:rFonts w:asciiTheme="majorHAnsi" w:hAnsiTheme="majorHAnsi"/>
          <w:i/>
          <w:iCs/>
        </w:rPr>
        <w:t>Cevâhirü’l-Asdâf (Giriş-Metin-Sözlük)</w:t>
      </w:r>
      <w:r w:rsidRPr="000702FB">
        <w:rPr>
          <w:rFonts w:asciiTheme="majorHAnsi" w:hAnsiTheme="majorHAnsi"/>
        </w:rPr>
        <w:t>, İstanbul Üniversitesi, Edebiyat Fakültesi, (Yayınlanmamış Doçentlik Tezi) İstanbul 1982, s.2 (Metin kısmı)</w:t>
      </w:r>
    </w:p>
  </w:footnote>
  <w:footnote w:id="81">
    <w:p w14:paraId="41E68E29"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Sevinç Ahundova, </w:t>
      </w:r>
      <w:r w:rsidRPr="000702FB">
        <w:rPr>
          <w:rFonts w:asciiTheme="majorHAnsi" w:hAnsiTheme="majorHAnsi"/>
          <w:i/>
          <w:iCs/>
        </w:rPr>
        <w:t>Eski Anadolu Türkçesi Alanında Yapılmış Olan Kur’an Tercümesi Cevâhirü’l-Asdâf Üzerine Dil İncelemesi</w:t>
      </w:r>
      <w:r w:rsidRPr="000702FB">
        <w:rPr>
          <w:rFonts w:asciiTheme="majorHAnsi" w:hAnsiTheme="majorHAnsi"/>
        </w:rPr>
        <w:t xml:space="preserve">, İstanbul Üniversitesi Sosyal Bilimler Enstitüsü Türk Dili ve Edebiyatı Anabilim Dalı Yeni Türk Dili Bilim Dalı, (Yayımlanmamış doktora tezi) İstanbul 2012, s. 26. </w:t>
      </w:r>
    </w:p>
  </w:footnote>
  <w:footnote w:id="82">
    <w:p w14:paraId="44E896C2"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 bilgiler kütüphane kayıtlarında da yer almaktadır. </w:t>
      </w:r>
    </w:p>
  </w:footnote>
  <w:footnote w:id="83">
    <w:p w14:paraId="29EC5E7B"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teva</w:t>
      </w:r>
      <w:r w:rsidRPr="000702FB">
        <w:rPr>
          <w:rFonts w:ascii="Cambria" w:hAnsi="Cambria" w:cs="Cambria"/>
        </w:rPr>
        <w:t>ḳḳ</w:t>
      </w:r>
      <w:r w:rsidRPr="000702FB">
        <w:rPr>
          <w:rFonts w:asciiTheme="majorHAnsi" w:hAnsiTheme="majorHAnsi"/>
        </w:rPr>
        <w:t>uf: (A. ) Durma. Eğlenip kalma. Duraklama.</w:t>
      </w:r>
    </w:p>
  </w:footnote>
  <w:footnote w:id="84">
    <w:p w14:paraId="6BF14B87"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Metinde bu kelimeyi Türkçe suvāl şeklinde yazılmıştır, kanaatimizce su</w:t>
      </w:r>
      <w:r w:rsidRPr="000702FB">
        <w:rPr>
          <w:rFonts w:ascii="Times New Roman" w:hAnsi="Times New Roman" w:cs="Times New Roman"/>
        </w:rPr>
        <w:t>ʿ</w:t>
      </w:r>
      <w:r w:rsidRPr="000702FB">
        <w:rPr>
          <w:rFonts w:asciiTheme="majorHAnsi" w:hAnsiTheme="majorHAnsi" w:cs="Minion Pro"/>
        </w:rPr>
        <w:t>ā</w:t>
      </w:r>
      <w:r w:rsidRPr="000702FB">
        <w:rPr>
          <w:rFonts w:asciiTheme="majorHAnsi" w:hAnsiTheme="majorHAnsi"/>
        </w:rPr>
        <w:t xml:space="preserve">l şeklinde olmalıdır. </w:t>
      </w:r>
    </w:p>
  </w:footnote>
  <w:footnote w:id="85">
    <w:p w14:paraId="22EB78C0"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 ifadeyi hemze ve mim ile kısaltarak göstermiş, kanaatimizce hemze yerine ayın yazmalı idi.</w:t>
      </w:r>
    </w:p>
  </w:footnote>
  <w:footnote w:id="86">
    <w:p w14:paraId="3E841738"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Metinde bu kelimeyi suvāl şeklinde yazmaktadır. </w:t>
      </w:r>
    </w:p>
  </w:footnote>
  <w:footnote w:id="87">
    <w:p w14:paraId="6C7BA565"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Rahman ve rahim olan Allah’ın adıyla.</w:t>
      </w:r>
    </w:p>
  </w:footnote>
  <w:footnote w:id="88">
    <w:p w14:paraId="5E84FCAA"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Allāhım senin isminle.</w:t>
      </w:r>
    </w:p>
  </w:footnote>
  <w:footnote w:id="89">
    <w:p w14:paraId="2EDDF208"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Rahman ve rahim Allah’ın adıyla. </w:t>
      </w:r>
    </w:p>
  </w:footnote>
  <w:footnote w:id="90">
    <w:p w14:paraId="139AE271"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müstemirr(e): (A.) (mürur’dan) Devam eden, sürekli, arasız. * Sağlam, muhkem, kavi, metin. </w:t>
      </w:r>
    </w:p>
  </w:footnote>
  <w:footnote w:id="91">
    <w:p w14:paraId="37EDD21B"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tetimme: (A.) (Tetümme) (C.: Tetümmat) Tamam etme. Tamamlama. * Ek. Noksanını tamamlamak için ilâve edilen.</w:t>
      </w:r>
    </w:p>
  </w:footnote>
  <w:footnote w:id="92">
    <w:p w14:paraId="39A23378"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müste</w:t>
      </w:r>
      <w:r w:rsidRPr="000702FB">
        <w:rPr>
          <w:rFonts w:ascii="Cambria" w:hAnsi="Cambria" w:cs="Cambria"/>
        </w:rPr>
        <w:t>ḥ</w:t>
      </w:r>
      <w:r w:rsidRPr="000702FB">
        <w:rPr>
          <w:rFonts w:asciiTheme="majorHAnsi" w:hAnsiTheme="majorHAnsi"/>
        </w:rPr>
        <w:t>a</w:t>
      </w:r>
      <w:r w:rsidRPr="000702FB">
        <w:rPr>
          <w:rFonts w:ascii="Cambria" w:hAnsi="Cambria" w:cs="Cambria"/>
        </w:rPr>
        <w:t>ḳ</w:t>
      </w:r>
      <w:r w:rsidRPr="000702FB">
        <w:rPr>
          <w:rFonts w:asciiTheme="majorHAnsi" w:hAnsiTheme="majorHAnsi"/>
        </w:rPr>
        <w:t>//müsta</w:t>
      </w:r>
      <w:r w:rsidRPr="000702FB">
        <w:rPr>
          <w:rFonts w:ascii="Cambria" w:hAnsi="Cambria" w:cs="Cambria"/>
        </w:rPr>
        <w:t>ḥ</w:t>
      </w:r>
      <w:r w:rsidRPr="000702FB">
        <w:rPr>
          <w:rFonts w:asciiTheme="majorHAnsi" w:hAnsiTheme="majorHAnsi"/>
        </w:rPr>
        <w:t>a</w:t>
      </w:r>
      <w:r w:rsidRPr="000702FB">
        <w:rPr>
          <w:rFonts w:ascii="Cambria" w:hAnsi="Cambria" w:cs="Cambria"/>
        </w:rPr>
        <w:t>ḳ</w:t>
      </w:r>
      <w:r w:rsidRPr="000702FB">
        <w:rPr>
          <w:rFonts w:asciiTheme="majorHAnsi" w:hAnsiTheme="majorHAnsi"/>
        </w:rPr>
        <w:t>: Hak eden, hak etmiş. * Kendisi kazanmış.</w:t>
      </w:r>
    </w:p>
    <w:p w14:paraId="1E9D5E62" w14:textId="77777777" w:rsidR="00E60B32" w:rsidRPr="000702FB" w:rsidRDefault="00E60B32" w:rsidP="00B25759">
      <w:pPr>
        <w:pStyle w:val="DipnotMetni"/>
        <w:ind w:firstLine="0"/>
        <w:rPr>
          <w:rFonts w:asciiTheme="majorHAnsi" w:hAnsiTheme="majorHAnsi"/>
        </w:rPr>
      </w:pPr>
      <w:r w:rsidRPr="000702FB">
        <w:rPr>
          <w:rFonts w:asciiTheme="majorHAnsi" w:hAnsiTheme="majorHAnsi"/>
        </w:rPr>
        <w:t>müste</w:t>
      </w:r>
      <w:r w:rsidRPr="000702FB">
        <w:rPr>
          <w:rFonts w:ascii="Cambria" w:hAnsi="Cambria" w:cs="Cambria"/>
        </w:rPr>
        <w:t>ḥ</w:t>
      </w:r>
      <w:r w:rsidRPr="000702FB">
        <w:rPr>
          <w:rFonts w:asciiTheme="majorHAnsi" w:hAnsiTheme="majorHAnsi"/>
        </w:rPr>
        <w:t>i</w:t>
      </w:r>
      <w:r w:rsidRPr="000702FB">
        <w:rPr>
          <w:rFonts w:ascii="Cambria" w:hAnsi="Cambria" w:cs="Cambria"/>
        </w:rPr>
        <w:t>ḳ</w:t>
      </w:r>
      <w:r w:rsidRPr="000702FB">
        <w:rPr>
          <w:rFonts w:asciiTheme="majorHAnsi" w:hAnsiTheme="majorHAnsi"/>
        </w:rPr>
        <w:t>//müste</w:t>
      </w:r>
      <w:r w:rsidRPr="000702FB">
        <w:rPr>
          <w:rFonts w:ascii="Cambria" w:hAnsi="Cambria" w:cs="Cambria"/>
        </w:rPr>
        <w:t>ḥ</w:t>
      </w:r>
      <w:r w:rsidRPr="000702FB">
        <w:rPr>
          <w:rFonts w:asciiTheme="majorHAnsi" w:hAnsiTheme="majorHAnsi"/>
        </w:rPr>
        <w:t>ı</w:t>
      </w:r>
      <w:r w:rsidRPr="000702FB">
        <w:rPr>
          <w:rFonts w:ascii="Cambria" w:hAnsi="Cambria" w:cs="Cambria"/>
        </w:rPr>
        <w:t>ḳ</w:t>
      </w:r>
      <w:r w:rsidRPr="000702FB">
        <w:rPr>
          <w:rFonts w:asciiTheme="majorHAnsi" w:hAnsiTheme="majorHAnsi"/>
        </w:rPr>
        <w:t>//müsta</w:t>
      </w:r>
      <w:r w:rsidRPr="000702FB">
        <w:rPr>
          <w:rFonts w:ascii="Cambria" w:hAnsi="Cambria" w:cs="Cambria"/>
        </w:rPr>
        <w:t>ḥ</w:t>
      </w:r>
      <w:r w:rsidRPr="000702FB">
        <w:rPr>
          <w:rFonts w:asciiTheme="majorHAnsi" w:hAnsiTheme="majorHAnsi"/>
        </w:rPr>
        <w:t>ı</w:t>
      </w:r>
      <w:r w:rsidRPr="000702FB">
        <w:rPr>
          <w:rFonts w:ascii="Cambria" w:hAnsi="Cambria" w:cs="Cambria"/>
        </w:rPr>
        <w:t>ḳ</w:t>
      </w:r>
      <w:r w:rsidRPr="000702FB">
        <w:rPr>
          <w:rFonts w:asciiTheme="majorHAnsi" w:hAnsiTheme="majorHAnsi"/>
        </w:rPr>
        <w:t xml:space="preserve">: Hak ettiği verilmiş. </w:t>
      </w:r>
    </w:p>
  </w:footnote>
  <w:footnote w:id="93">
    <w:p w14:paraId="163A9CA3"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ta</w:t>
      </w:r>
      <w:r w:rsidRPr="000702FB">
        <w:rPr>
          <w:rFonts w:ascii="Cambria" w:hAnsi="Cambria" w:cs="Cambria"/>
        </w:rPr>
        <w:t>ḳ</w:t>
      </w:r>
      <w:r w:rsidRPr="000702FB">
        <w:rPr>
          <w:rFonts w:asciiTheme="majorHAnsi" w:hAnsiTheme="majorHAnsi"/>
        </w:rPr>
        <w:t>rīr: İyi ifade etmek. Bildirmek. * Ağzından anlatmak. * Yerleştirmek. Kararlaştırmak. Yerini belirtmek. * Resmî olarak yazı ile bildirmek. * Tapuda, mülkünü başkasına sattığını bildirmek. * Siyasî nota.</w:t>
      </w:r>
    </w:p>
  </w:footnote>
  <w:footnote w:id="94">
    <w:p w14:paraId="6197D42F"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 </w:t>
      </w:r>
      <w:r w:rsidRPr="000702FB">
        <w:rPr>
          <w:rFonts w:ascii="Times New Roman" w:hAnsi="Times New Roman" w:cs="Times New Roman"/>
        </w:rPr>
        <w:t>͑</w:t>
      </w:r>
      <w:r w:rsidRPr="000702FB">
        <w:rPr>
          <w:rFonts w:asciiTheme="majorHAnsi" w:hAnsiTheme="majorHAnsi"/>
        </w:rPr>
        <w:t>ayubını</w:t>
      </w:r>
    </w:p>
  </w:footnote>
  <w:footnote w:id="95">
    <w:p w14:paraId="18B3E70B"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yara</w:t>
      </w:r>
      <w:r w:rsidRPr="000702FB">
        <w:rPr>
          <w:rFonts w:ascii="Cambria" w:hAnsi="Cambria" w:cs="Cambria"/>
        </w:rPr>
        <w:t>ḳ</w:t>
      </w:r>
      <w:r w:rsidRPr="000702FB">
        <w:rPr>
          <w:rFonts w:asciiTheme="majorHAnsi" w:hAnsiTheme="majorHAnsi"/>
        </w:rPr>
        <w:t>//yıra</w:t>
      </w:r>
      <w:r w:rsidRPr="000702FB">
        <w:rPr>
          <w:rFonts w:ascii="Cambria" w:hAnsi="Cambria" w:cs="Cambria"/>
        </w:rPr>
        <w:t>ḳ</w:t>
      </w:r>
      <w:r w:rsidRPr="000702FB">
        <w:rPr>
          <w:rFonts w:asciiTheme="majorHAnsi" w:hAnsiTheme="majorHAnsi"/>
        </w:rPr>
        <w:t>: Bu kelime metinde yara</w:t>
      </w:r>
      <w:r w:rsidRPr="000702FB">
        <w:rPr>
          <w:rFonts w:ascii="Cambria" w:hAnsi="Cambria" w:cs="Cambria"/>
        </w:rPr>
        <w:t>ḳ</w:t>
      </w:r>
      <w:r w:rsidRPr="000702FB">
        <w:rPr>
          <w:rFonts w:asciiTheme="majorHAnsi" w:hAnsiTheme="majorHAnsi"/>
        </w:rPr>
        <w:t xml:space="preserve"> olarak geçmektedir. yıra</w:t>
      </w:r>
      <w:r w:rsidRPr="000702FB">
        <w:rPr>
          <w:rFonts w:ascii="Cambria" w:hAnsi="Cambria" w:cs="Cambria"/>
        </w:rPr>
        <w:t>ḳ</w:t>
      </w:r>
      <w:r w:rsidRPr="000702FB">
        <w:rPr>
          <w:rFonts w:asciiTheme="majorHAnsi" w:hAnsiTheme="majorHAnsi"/>
        </w:rPr>
        <w:t>//ıra</w:t>
      </w:r>
      <w:r w:rsidRPr="000702FB">
        <w:rPr>
          <w:rFonts w:ascii="Cambria" w:hAnsi="Cambria" w:cs="Cambria"/>
        </w:rPr>
        <w:t>ḳ</w:t>
      </w:r>
      <w:r w:rsidRPr="000702FB">
        <w:rPr>
          <w:rFonts w:asciiTheme="majorHAnsi" w:hAnsiTheme="majorHAnsi"/>
        </w:rPr>
        <w:t xml:space="preserve"> kelimesi ise “uzak” anlamındadır. Zor manasına da kullanıldığı görülmektedir. </w:t>
      </w:r>
    </w:p>
    <w:p w14:paraId="48B34DEA" w14:textId="77777777" w:rsidR="00E60B32" w:rsidRPr="000702FB" w:rsidRDefault="00E60B32" w:rsidP="00DE6C2A">
      <w:pPr>
        <w:pStyle w:val="DipnotMetni"/>
        <w:spacing w:line="240" w:lineRule="atLeast"/>
        <w:ind w:firstLine="0"/>
        <w:rPr>
          <w:rFonts w:asciiTheme="majorHAnsi" w:hAnsiTheme="majorHAnsi"/>
        </w:rPr>
      </w:pPr>
      <w:r w:rsidRPr="000702FB">
        <w:rPr>
          <w:rFonts w:asciiTheme="majorHAnsi" w:hAnsiTheme="majorHAnsi"/>
        </w:rPr>
        <w:t>yara</w:t>
      </w:r>
      <w:r w:rsidRPr="000702FB">
        <w:rPr>
          <w:rFonts w:ascii="Cambria" w:hAnsi="Cambria" w:cs="Cambria"/>
        </w:rPr>
        <w:t>ḳ</w:t>
      </w:r>
      <w:r w:rsidRPr="000702FB">
        <w:rPr>
          <w:rFonts w:asciiTheme="majorHAnsi" w:hAnsiTheme="majorHAnsi"/>
        </w:rPr>
        <w:t>//yara</w:t>
      </w:r>
      <w:r w:rsidRPr="000702FB">
        <w:rPr>
          <w:rFonts w:ascii="Minion Pro" w:hAnsi="Minion Pro" w:cs="Minion Pro"/>
        </w:rPr>
        <w:t>ğ</w:t>
      </w:r>
      <w:r w:rsidRPr="000702FB">
        <w:rPr>
          <w:rFonts w:asciiTheme="majorHAnsi" w:hAnsiTheme="majorHAnsi"/>
        </w:rPr>
        <w:t>//yara</w:t>
      </w:r>
      <w:r w:rsidRPr="000702FB">
        <w:rPr>
          <w:rFonts w:ascii="Minion Pro" w:hAnsi="Minion Pro" w:cs="Minion Pro"/>
        </w:rPr>
        <w:t>ġ</w:t>
      </w:r>
      <w:r w:rsidRPr="000702FB">
        <w:rPr>
          <w:rFonts w:asciiTheme="majorHAnsi" w:hAnsiTheme="majorHAnsi"/>
        </w:rPr>
        <w:t>: 1. Haz</w:t>
      </w:r>
      <w:r w:rsidRPr="000702FB">
        <w:rPr>
          <w:rFonts w:ascii="Minion Pro" w:hAnsi="Minion Pro" w:cs="Minion Pro"/>
        </w:rPr>
        <w:t>ı</w:t>
      </w:r>
      <w:r w:rsidRPr="000702FB">
        <w:rPr>
          <w:rFonts w:asciiTheme="majorHAnsi" w:hAnsiTheme="majorHAnsi"/>
        </w:rPr>
        <w:t>rl</w:t>
      </w:r>
      <w:r w:rsidRPr="000702FB">
        <w:rPr>
          <w:rFonts w:ascii="Minion Pro" w:hAnsi="Minion Pro" w:cs="Minion Pro"/>
        </w:rPr>
        <w:t>ı</w:t>
      </w:r>
      <w:r w:rsidRPr="000702FB">
        <w:rPr>
          <w:rFonts w:asciiTheme="majorHAnsi" w:hAnsiTheme="majorHAnsi"/>
        </w:rPr>
        <w:t>k, levaz</w:t>
      </w:r>
      <w:r w:rsidRPr="000702FB">
        <w:rPr>
          <w:rFonts w:ascii="Minion Pro" w:hAnsi="Minion Pro" w:cs="Minion Pro"/>
        </w:rPr>
        <w:t>ı</w:t>
      </w:r>
      <w:r w:rsidRPr="000702FB">
        <w:rPr>
          <w:rFonts w:asciiTheme="majorHAnsi" w:hAnsiTheme="majorHAnsi"/>
        </w:rPr>
        <w:t>m, techizat. 2. Silah. 3. (At hakk</w:t>
      </w:r>
      <w:r w:rsidRPr="000702FB">
        <w:rPr>
          <w:rFonts w:ascii="Minion Pro" w:hAnsi="Minion Pro" w:cs="Minion Pro"/>
        </w:rPr>
        <w:t>ı</w:t>
      </w:r>
      <w:r w:rsidRPr="000702FB">
        <w:rPr>
          <w:rFonts w:asciiTheme="majorHAnsi" w:hAnsiTheme="majorHAnsi"/>
        </w:rPr>
        <w:t>nda) yaranm</w:t>
      </w:r>
      <w:r w:rsidRPr="000702FB">
        <w:rPr>
          <w:rFonts w:ascii="Minion Pro" w:hAnsi="Minion Pro" w:cs="Minion Pro"/>
        </w:rPr>
        <w:t>ış</w:t>
      </w:r>
      <w:r w:rsidRPr="000702FB">
        <w:rPr>
          <w:rFonts w:asciiTheme="majorHAnsi" w:hAnsiTheme="majorHAnsi"/>
        </w:rPr>
        <w:t>, idmanl</w:t>
      </w:r>
      <w:r w:rsidRPr="000702FB">
        <w:rPr>
          <w:rFonts w:ascii="Minion Pro" w:hAnsi="Minion Pro" w:cs="Minion Pro"/>
        </w:rPr>
        <w:t>ı</w:t>
      </w:r>
      <w:r w:rsidRPr="000702FB">
        <w:rPr>
          <w:rFonts w:asciiTheme="majorHAnsi" w:hAnsiTheme="majorHAnsi"/>
        </w:rPr>
        <w:t>.</w:t>
      </w:r>
    </w:p>
  </w:footnote>
  <w:footnote w:id="96">
    <w:p w14:paraId="21C0D756"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ḳ</w:t>
      </w:r>
      <w:r w:rsidRPr="000702FB">
        <w:rPr>
          <w:rFonts w:asciiTheme="majorHAnsi" w:hAnsiTheme="majorHAnsi"/>
        </w:rPr>
        <w:t>u</w:t>
      </w:r>
      <w:r w:rsidRPr="000702FB">
        <w:rPr>
          <w:rFonts w:ascii="Cambria" w:hAnsi="Cambria" w:cs="Cambria"/>
        </w:rPr>
        <w:t>ṭṭ</w:t>
      </w:r>
      <w:r w:rsidRPr="000702FB">
        <w:rPr>
          <w:rFonts w:asciiTheme="majorHAnsi" w:hAnsiTheme="majorHAnsi" w:cs="Minion Pro"/>
        </w:rPr>
        <w:t>ā</w:t>
      </w:r>
      <w:r w:rsidRPr="000702FB">
        <w:rPr>
          <w:rFonts w:asciiTheme="majorHAnsi" w:hAnsiTheme="majorHAnsi"/>
        </w:rPr>
        <w:t xml:space="preserve"> </w:t>
      </w:r>
      <w:r w:rsidRPr="000702FB">
        <w:rPr>
          <w:rFonts w:ascii="Times New Roman" w:hAnsi="Times New Roman" w:cs="Times New Roman"/>
        </w:rPr>
        <w:t>͑</w:t>
      </w:r>
      <w:r w:rsidRPr="000702FB">
        <w:rPr>
          <w:rFonts w:asciiTheme="majorHAnsi" w:hAnsiTheme="majorHAnsi"/>
        </w:rPr>
        <w:t>: (A.) (Katı'. C.) Kesiciler, kat' ediciler, kesenler.</w:t>
      </w:r>
    </w:p>
  </w:footnote>
  <w:footnote w:id="97">
    <w:p w14:paraId="7E11C319"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Metinde bu kelime harekesiz olarak (</w:t>
      </w:r>
      <w:r w:rsidRPr="000702FB">
        <w:rPr>
          <w:rFonts w:asciiTheme="majorHAnsi" w:hAnsiTheme="majorHAnsi"/>
          <w:rtl/>
        </w:rPr>
        <w:t>سوال</w:t>
      </w:r>
      <w:r w:rsidRPr="000702FB">
        <w:rPr>
          <w:rFonts w:asciiTheme="majorHAnsi" w:hAnsiTheme="majorHAnsi"/>
        </w:rPr>
        <w:t xml:space="preserve"> ) şeklinde yazılmıştır. Su</w:t>
      </w:r>
      <w:r w:rsidRPr="000702FB">
        <w:rPr>
          <w:rFonts w:ascii="Times New Roman" w:hAnsi="Times New Roman" w:cs="Times New Roman"/>
        </w:rPr>
        <w:t>ʿ</w:t>
      </w:r>
      <w:r w:rsidRPr="000702FB">
        <w:rPr>
          <w:rFonts w:asciiTheme="majorHAnsi" w:hAnsiTheme="majorHAnsi"/>
        </w:rPr>
        <w:t xml:space="preserve">al şeklinde de okumak mümkündür. </w:t>
      </w:r>
    </w:p>
  </w:footnote>
  <w:footnote w:id="98">
    <w:p w14:paraId="0A769384"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Kurt yeniği olduğundan kelime tam okunamadı, “tekrārı” şeklinde okunması kanaatindeyiz.</w:t>
      </w:r>
    </w:p>
  </w:footnote>
  <w:footnote w:id="99">
    <w:p w14:paraId="0205E521"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kerrat: (A.) Kerreler. Defalar.</w:t>
      </w:r>
    </w:p>
  </w:footnote>
  <w:footnote w:id="100">
    <w:p w14:paraId="3733E2FA"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Metinde </w:t>
      </w:r>
      <w:r w:rsidRPr="000702FB">
        <w:rPr>
          <w:rFonts w:asciiTheme="majorHAnsi" w:hAnsiTheme="majorHAnsi"/>
          <w:i/>
        </w:rPr>
        <w:t xml:space="preserve">Sūreti’l-en </w:t>
      </w:r>
      <w:r w:rsidRPr="000702FB">
        <w:rPr>
          <w:rFonts w:ascii="Times New Roman" w:hAnsi="Times New Roman" w:cs="Times New Roman"/>
          <w:i/>
        </w:rPr>
        <w:t>͑</w:t>
      </w:r>
      <w:r w:rsidRPr="000702FB">
        <w:rPr>
          <w:rFonts w:asciiTheme="majorHAnsi" w:hAnsiTheme="majorHAnsi" w:cs="Minion Pro"/>
          <w:i/>
        </w:rPr>
        <w:t>ā</w:t>
      </w:r>
      <w:r w:rsidRPr="000702FB">
        <w:rPr>
          <w:rFonts w:asciiTheme="majorHAnsi" w:hAnsiTheme="majorHAnsi"/>
          <w:i/>
        </w:rPr>
        <w:t>m</w:t>
      </w:r>
      <w:r w:rsidRPr="000702FB">
        <w:rPr>
          <w:rFonts w:asciiTheme="majorHAnsi" w:hAnsiTheme="majorHAnsi"/>
        </w:rPr>
        <w:t xml:space="preserve"> şeklinde yazılmıştır, ancak kanaatimiz </w:t>
      </w:r>
      <w:r w:rsidRPr="000702FB">
        <w:rPr>
          <w:rFonts w:asciiTheme="majorHAnsi" w:hAnsiTheme="majorHAnsi"/>
          <w:i/>
        </w:rPr>
        <w:t xml:space="preserve">Sūretü’l-en </w:t>
      </w:r>
      <w:r w:rsidRPr="000702FB">
        <w:rPr>
          <w:rFonts w:ascii="Times New Roman" w:hAnsi="Times New Roman" w:cs="Times New Roman"/>
          <w:i/>
        </w:rPr>
        <w:t>͑</w:t>
      </w:r>
      <w:r w:rsidRPr="000702FB">
        <w:rPr>
          <w:rFonts w:asciiTheme="majorHAnsi" w:hAnsiTheme="majorHAnsi" w:cs="Minion Pro"/>
          <w:i/>
        </w:rPr>
        <w:t>ā</w:t>
      </w:r>
      <w:r w:rsidRPr="000702FB">
        <w:rPr>
          <w:rFonts w:asciiTheme="majorHAnsi" w:hAnsiTheme="majorHAnsi"/>
          <w:i/>
        </w:rPr>
        <w:t>m</w:t>
      </w:r>
      <w:r w:rsidRPr="000702FB">
        <w:rPr>
          <w:rFonts w:asciiTheme="majorHAnsi" w:hAnsiTheme="majorHAnsi"/>
        </w:rPr>
        <w:t xml:space="preserve"> şeklinde olmasıdır. En </w:t>
      </w:r>
      <w:r w:rsidRPr="000702FB">
        <w:rPr>
          <w:rFonts w:ascii="Times New Roman" w:hAnsi="Times New Roman" w:cs="Times New Roman"/>
        </w:rPr>
        <w:t>͑</w:t>
      </w:r>
      <w:r w:rsidRPr="000702FB">
        <w:rPr>
          <w:rFonts w:asciiTheme="majorHAnsi" w:hAnsiTheme="majorHAnsi" w:cs="Minion Pro"/>
        </w:rPr>
        <w:t>ā</w:t>
      </w:r>
      <w:r w:rsidRPr="000702FB">
        <w:rPr>
          <w:rFonts w:asciiTheme="majorHAnsi" w:hAnsiTheme="majorHAnsi"/>
        </w:rPr>
        <w:t>m sūresi: Mekke döneminde nâzil olmuştur. 165 âyettir. En‘âm, kurbanlık hayvan cinsleridir. Araplar’ın bu hayvanlara karşı yanlış inanç ve gelenekleri 136,138,139 ve 142. âyetlerde kınanmış ve sûreye En‘âm (hayvanlar) adı verilmiştir. İbn Abbas’a (ra.) göre sûrenin 91, 93, 151, ve 153. âyetleri Medine döneminde inmiştir. Diğer bir rivâyette 20, 21, 114 ve 141. âyetleri de Medine döneminde nâzil olmuştur.</w:t>
      </w:r>
    </w:p>
  </w:footnote>
  <w:footnote w:id="101">
    <w:p w14:paraId="5C976F4E"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müfred: (A.) (Müfret) Tek, yalnız. Müteaddid olmayıp yalnız birden ibaret olan. * Basit, mürekkeb olmayan. *Gr: Yalnız bir şey veya şahsa işaret eden veya bire mahsus olan kelime. Cemi veya tesniye olmayan.</w:t>
      </w:r>
    </w:p>
  </w:footnote>
  <w:footnote w:id="102">
    <w:p w14:paraId="3895F60D"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şonlar//şunlar</w:t>
      </w:r>
    </w:p>
  </w:footnote>
  <w:footnote w:id="103">
    <w:p w14:paraId="6C0D2E15"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i </w:t>
      </w:r>
      <w:r w:rsidRPr="000702FB">
        <w:rPr>
          <w:rFonts w:ascii="Times New Roman" w:hAnsi="Times New Roman" w:cs="Times New Roman"/>
        </w:rPr>
        <w:t>͑</w:t>
      </w:r>
      <w:r w:rsidRPr="000702FB">
        <w:rPr>
          <w:rFonts w:asciiTheme="majorHAnsi" w:hAnsiTheme="majorHAnsi"/>
        </w:rPr>
        <w:t>rāż: (A.) Yüz çevirmek. Başka tarafa dönmek. İctinab, çekinmek.</w:t>
      </w:r>
    </w:p>
  </w:footnote>
  <w:footnote w:id="104">
    <w:p w14:paraId="50ADC1E8"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ma </w:t>
      </w:r>
      <w:r w:rsidRPr="000702FB">
        <w:rPr>
          <w:rFonts w:ascii="Times New Roman" w:hAnsi="Times New Roman" w:cs="Times New Roman"/>
        </w:rPr>
        <w:t>͑ṭ</w:t>
      </w:r>
      <w:r w:rsidRPr="000702FB">
        <w:rPr>
          <w:rFonts w:asciiTheme="majorHAnsi" w:hAnsiTheme="majorHAnsi" w:cs="Minion Pro"/>
        </w:rPr>
        <w:t>ū</w:t>
      </w:r>
      <w:r w:rsidRPr="000702FB">
        <w:rPr>
          <w:rFonts w:asciiTheme="majorHAnsi" w:hAnsiTheme="majorHAnsi"/>
        </w:rPr>
        <w:t>f: (A.) Ait ve râci' olan. * Bir tarafa meyletmiş. Mâil olan. * İsnadedilen. Yöneltilmiş.</w:t>
      </w:r>
    </w:p>
  </w:footnote>
  <w:footnote w:id="105">
    <w:p w14:paraId="34F4B8E0"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Burada birleşik yazılmış; şunıki.</w:t>
      </w:r>
    </w:p>
  </w:footnote>
  <w:footnote w:id="106">
    <w:p w14:paraId="2B6529D1"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müsemmā: (A.) İsimlendirilen, ad verilmiş olan, bir ismi olan. * Muayyen zaman. Belirli vakit.</w:t>
      </w:r>
    </w:p>
  </w:footnote>
  <w:footnote w:id="107">
    <w:p w14:paraId="6301F27E" w14:textId="77777777" w:rsidR="00E60B32" w:rsidRPr="000702FB" w:rsidRDefault="00E60B32" w:rsidP="00DE6C2A">
      <w:pPr>
        <w:pStyle w:val="DipnotMetni"/>
        <w:spacing w:line="240" w:lineRule="atLeast"/>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ba </w:t>
      </w:r>
      <w:r w:rsidRPr="000702FB">
        <w:rPr>
          <w:rFonts w:ascii="Times New Roman" w:hAnsi="Times New Roman" w:cs="Times New Roman"/>
        </w:rPr>
        <w:t>͑</w:t>
      </w:r>
      <w:r w:rsidRPr="000702FB">
        <w:rPr>
          <w:rFonts w:asciiTheme="majorHAnsi" w:hAnsiTheme="majorHAnsi"/>
        </w:rPr>
        <w:t>s</w:t>
      </w:r>
      <w:r w:rsidRPr="000702FB">
        <w:rPr>
          <w:rFonts w:ascii="Times New Roman" w:hAnsi="Times New Roman" w:cs="Times New Roman"/>
        </w:rPr>
        <w:t>̱</w:t>
      </w:r>
      <w:r w:rsidRPr="000702FB">
        <w:rPr>
          <w:rFonts w:asciiTheme="majorHAnsi" w:hAnsiTheme="majorHAnsi"/>
        </w:rPr>
        <w:t>: (A.) G</w:t>
      </w:r>
      <w:r w:rsidRPr="000702FB">
        <w:rPr>
          <w:rFonts w:ascii="Minion Pro" w:hAnsi="Minion Pro" w:cs="Minion Pro"/>
        </w:rPr>
        <w:t>ö</w:t>
      </w:r>
      <w:r w:rsidRPr="000702FB">
        <w:rPr>
          <w:rFonts w:asciiTheme="majorHAnsi" w:hAnsiTheme="majorHAnsi"/>
        </w:rPr>
        <w:t>nderme, g</w:t>
      </w:r>
      <w:r w:rsidRPr="000702FB">
        <w:rPr>
          <w:rFonts w:ascii="Minion Pro" w:hAnsi="Minion Pro" w:cs="Minion Pro"/>
        </w:rPr>
        <w:t>ö</w:t>
      </w:r>
      <w:r w:rsidRPr="000702FB">
        <w:rPr>
          <w:rFonts w:asciiTheme="majorHAnsi" w:hAnsiTheme="majorHAnsi"/>
        </w:rPr>
        <w:t>nderilme. * Cenab-</w:t>
      </w:r>
      <w:r w:rsidRPr="000702FB">
        <w:rPr>
          <w:rFonts w:ascii="Minion Pro" w:hAnsi="Minion Pro" w:cs="Minion Pro"/>
        </w:rPr>
        <w:t>ı</w:t>
      </w:r>
      <w:r w:rsidRPr="000702FB">
        <w:rPr>
          <w:rFonts w:asciiTheme="majorHAnsi" w:hAnsiTheme="majorHAnsi"/>
        </w:rPr>
        <w:t xml:space="preserve"> Hakk'</w:t>
      </w:r>
      <w:r w:rsidRPr="000702FB">
        <w:rPr>
          <w:rFonts w:ascii="Minion Pro" w:hAnsi="Minion Pro" w:cs="Minion Pro"/>
        </w:rPr>
        <w:t>ı</w:t>
      </w:r>
      <w:r w:rsidRPr="000702FB">
        <w:rPr>
          <w:rFonts w:asciiTheme="majorHAnsi" w:hAnsiTheme="majorHAnsi"/>
        </w:rPr>
        <w:t>n peygamber g</w:t>
      </w:r>
      <w:r w:rsidRPr="000702FB">
        <w:rPr>
          <w:rFonts w:ascii="Minion Pro" w:hAnsi="Minion Pro" w:cs="Minion Pro"/>
        </w:rPr>
        <w:t>ö</w:t>
      </w:r>
      <w:r w:rsidRPr="000702FB">
        <w:rPr>
          <w:rFonts w:asciiTheme="majorHAnsi" w:hAnsiTheme="majorHAnsi"/>
        </w:rPr>
        <w:t>ndermesi. * Dirili</w:t>
      </w:r>
      <w:r w:rsidRPr="000702FB">
        <w:rPr>
          <w:rFonts w:ascii="Minion Pro" w:hAnsi="Minion Pro" w:cs="Minion Pro"/>
        </w:rPr>
        <w:t>ş</w:t>
      </w:r>
      <w:r w:rsidRPr="000702FB">
        <w:rPr>
          <w:rFonts w:asciiTheme="majorHAnsi" w:hAnsiTheme="majorHAnsi"/>
        </w:rPr>
        <w:t xml:space="preserve">. Yeniden diriltme. </w:t>
      </w:r>
      <w:r w:rsidRPr="000702FB">
        <w:rPr>
          <w:rFonts w:ascii="Minion Pro" w:hAnsi="Minion Pro" w:cs="Minion Pro"/>
        </w:rPr>
        <w:t>İ</w:t>
      </w:r>
      <w:r w:rsidRPr="000702FB">
        <w:rPr>
          <w:rFonts w:asciiTheme="majorHAnsi" w:hAnsiTheme="majorHAnsi"/>
        </w:rPr>
        <w:t>hy</w:t>
      </w:r>
      <w:r w:rsidRPr="000702FB">
        <w:rPr>
          <w:rFonts w:ascii="Minion Pro" w:hAnsi="Minion Pro" w:cs="Minion Pro"/>
        </w:rPr>
        <w:t>â</w:t>
      </w:r>
      <w:r w:rsidRPr="000702FB">
        <w:rPr>
          <w:rFonts w:asciiTheme="majorHAnsi" w:hAnsiTheme="majorHAnsi"/>
        </w:rPr>
        <w:t>. * Uykudan uyand</w:t>
      </w:r>
      <w:r w:rsidRPr="000702FB">
        <w:rPr>
          <w:rFonts w:ascii="Minion Pro" w:hAnsi="Minion Pro" w:cs="Minion Pro"/>
        </w:rPr>
        <w:t>ı</w:t>
      </w:r>
      <w:r w:rsidRPr="000702FB">
        <w:rPr>
          <w:rFonts w:asciiTheme="majorHAnsi" w:hAnsiTheme="majorHAnsi"/>
        </w:rPr>
        <w:t>rma. ***Metindeki manas</w:t>
      </w:r>
      <w:r w:rsidRPr="000702FB">
        <w:rPr>
          <w:rFonts w:ascii="Minion Pro" w:hAnsi="Minion Pro" w:cs="Minion Pro"/>
        </w:rPr>
        <w:t>ı</w:t>
      </w:r>
      <w:r w:rsidRPr="000702FB">
        <w:rPr>
          <w:rFonts w:asciiTheme="majorHAnsi" w:hAnsiTheme="majorHAnsi"/>
        </w:rPr>
        <w:t xml:space="preserve"> yeniden diriltme, dirili</w:t>
      </w:r>
      <w:r w:rsidRPr="000702FB">
        <w:rPr>
          <w:rFonts w:ascii="Minion Pro" w:hAnsi="Minion Pro" w:cs="Minion Pro"/>
        </w:rPr>
        <w:t>ş</w:t>
      </w:r>
      <w:r w:rsidRPr="000702FB">
        <w:rPr>
          <w:rFonts w:asciiTheme="majorHAnsi" w:hAnsiTheme="majorHAnsi"/>
        </w:rPr>
        <w:t xml:space="preserve"> anlam</w:t>
      </w:r>
      <w:r w:rsidRPr="000702FB">
        <w:rPr>
          <w:rFonts w:ascii="Minion Pro" w:hAnsi="Minion Pro" w:cs="Minion Pro"/>
        </w:rPr>
        <w:t>ı</w:t>
      </w:r>
      <w:r w:rsidRPr="000702FB">
        <w:rPr>
          <w:rFonts w:asciiTheme="majorHAnsi" w:hAnsiTheme="majorHAnsi"/>
        </w:rPr>
        <w:t>ndad</w:t>
      </w:r>
      <w:r w:rsidRPr="000702FB">
        <w:rPr>
          <w:rFonts w:ascii="Minion Pro" w:hAnsi="Minion Pro" w:cs="Minion Pro"/>
        </w:rPr>
        <w:t>ı</w:t>
      </w:r>
      <w:r w:rsidRPr="000702FB">
        <w:rPr>
          <w:rFonts w:asciiTheme="majorHAnsi" w:hAnsiTheme="majorHAnsi"/>
        </w:rPr>
        <w:t xml:space="preserve">r. </w:t>
      </w:r>
    </w:p>
  </w:footnote>
  <w:footnote w:id="108">
    <w:p w14:paraId="5CC0B51F"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da</w:t>
      </w:r>
      <w:r w:rsidRPr="000702FB">
        <w:rPr>
          <w:rFonts w:ascii="Cambria" w:hAnsi="Cambria" w:cs="Cambria"/>
        </w:rPr>
        <w:t>ḫ</w:t>
      </w:r>
      <w:r w:rsidRPr="000702FB">
        <w:rPr>
          <w:rFonts w:asciiTheme="majorHAnsi" w:hAnsiTheme="majorHAnsi"/>
        </w:rPr>
        <w:t>ı//da</w:t>
      </w:r>
      <w:r w:rsidRPr="000702FB">
        <w:rPr>
          <w:rFonts w:ascii="Cambria" w:hAnsi="Cambria" w:cs="Cambria"/>
        </w:rPr>
        <w:t>ḫ</w:t>
      </w:r>
      <w:r w:rsidRPr="000702FB">
        <w:rPr>
          <w:rFonts w:asciiTheme="majorHAnsi" w:hAnsiTheme="majorHAnsi" w:cs="Minion Pro"/>
        </w:rPr>
        <w:t>ī</w:t>
      </w:r>
    </w:p>
  </w:footnote>
  <w:footnote w:id="109">
    <w:p w14:paraId="67F14EEF" w14:textId="77777777" w:rsidR="00E60B32" w:rsidRPr="000702FB" w:rsidRDefault="00E60B32" w:rsidP="00B25759">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suvāl//su</w:t>
      </w:r>
      <w:r w:rsidRPr="000702FB">
        <w:rPr>
          <w:rFonts w:ascii="Times New Roman" w:hAnsi="Times New Roman" w:cs="Times New Roman"/>
        </w:rPr>
        <w:t>ʿ</w:t>
      </w:r>
      <w:r w:rsidRPr="000702FB">
        <w:rPr>
          <w:rFonts w:asciiTheme="majorHAnsi" w:hAnsiTheme="majorHAnsi"/>
        </w:rPr>
        <w:t xml:space="preserve">al: </w:t>
      </w:r>
    </w:p>
  </w:footnote>
  <w:footnote w:id="110">
    <w:p w14:paraId="2F6E1D83"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pūşīde//puşīde: (Puşe) f. Örtülmüş. * Örtü. * Örtülü, gizli.</w:t>
      </w:r>
    </w:p>
  </w:footnote>
  <w:footnote w:id="111">
    <w:p w14:paraId="2E6EF9A4" w14:textId="77777777" w:rsidR="00E60B32" w:rsidRPr="000702FB" w:rsidRDefault="00E60B32" w:rsidP="0057746E">
      <w:pPr>
        <w:pStyle w:val="DipnotMetni"/>
        <w:spacing w:line="240" w:lineRule="auto"/>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Müstensih, kelimeyi itmeyi</w:t>
      </w:r>
      <w:r w:rsidRPr="000702FB">
        <w:rPr>
          <w:rFonts w:ascii="Cambria" w:eastAsia="TITUS Cyberbit Basic" w:hAnsi="Cambria" w:cs="Cambria"/>
        </w:rPr>
        <w:t>ṕ</w:t>
      </w:r>
      <w:r w:rsidRPr="000702FB">
        <w:rPr>
          <w:rFonts w:asciiTheme="majorHAnsi" w:hAnsiTheme="majorHAnsi"/>
        </w:rPr>
        <w:t xml:space="preserve"> (</w:t>
      </w:r>
      <w:r w:rsidRPr="000702FB">
        <w:rPr>
          <w:rFonts w:asciiTheme="majorHAnsi" w:hAnsiTheme="majorHAnsi"/>
          <w:noProof/>
          <w:lang w:val="en-US" w:eastAsia="en-US"/>
        </w:rPr>
        <w:drawing>
          <wp:inline distT="0" distB="0" distL="0" distR="0" wp14:anchorId="41AE24BC" wp14:editId="50C4230D">
            <wp:extent cx="392400" cy="352800"/>
            <wp:effectExtent l="0" t="0" r="8255" b="0"/>
            <wp:docPr id="21" name="Resim 1" descr="C:\Users\user\AppData\Local\Microsoft\Windows\INetCache\Content.Word\MHK172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MHK172_0005.jpg"/>
                    <pic:cNvPicPr>
                      <a:picLocks noChangeAspect="1" noChangeArrowheads="1"/>
                    </pic:cNvPicPr>
                  </pic:nvPicPr>
                  <pic:blipFill>
                    <a:blip r:embed="rId1"/>
                    <a:srcRect/>
                    <a:stretch>
                      <a:fillRect/>
                    </a:stretch>
                  </pic:blipFill>
                  <pic:spPr bwMode="auto">
                    <a:xfrm>
                      <a:off x="0" y="0"/>
                      <a:ext cx="392400" cy="352800"/>
                    </a:xfrm>
                    <a:prstGeom prst="rect">
                      <a:avLst/>
                    </a:prstGeom>
                    <a:noFill/>
                    <a:ln w="9525">
                      <a:noFill/>
                      <a:miter lim="800000"/>
                      <a:headEnd/>
                      <a:tailEnd/>
                    </a:ln>
                  </pic:spPr>
                </pic:pic>
              </a:graphicData>
            </a:graphic>
          </wp:inline>
        </w:drawing>
      </w:r>
      <w:r w:rsidRPr="000702FB">
        <w:rPr>
          <w:rFonts w:asciiTheme="majorHAnsi" w:hAnsiTheme="majorHAnsi"/>
        </w:rPr>
        <w:t xml:space="preserve"> ) şeklinde harekelendirmiştir.</w:t>
      </w:r>
    </w:p>
  </w:footnote>
  <w:footnote w:id="112">
    <w:p w14:paraId="726BD441"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şunuñ//şonuñ</w:t>
      </w:r>
    </w:p>
  </w:footnote>
  <w:footnote w:id="113">
    <w:p w14:paraId="2DBAACFD"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Müstensihin, </w:t>
      </w:r>
      <w:r w:rsidRPr="000702FB">
        <w:rPr>
          <w:rFonts w:ascii="Cambria" w:hAnsi="Cambria" w:cs="Cambria"/>
        </w:rPr>
        <w:t>ṣ</w:t>
      </w:r>
      <w:r w:rsidRPr="000702FB">
        <w:rPr>
          <w:rFonts w:asciiTheme="majorHAnsi" w:hAnsiTheme="majorHAnsi"/>
        </w:rPr>
        <w:t xml:space="preserve">oñra kelimesinde kefin üst çizgisini unutmuş olduğu kanaatindeyiz. </w:t>
      </w:r>
    </w:p>
  </w:footnote>
  <w:footnote w:id="114">
    <w:p w14:paraId="6D8B249F"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tüvānā//tuvānā: (f.s.) Güçlü, kuvvetli. (“tevānā” şekli de vardır.)</w:t>
      </w:r>
    </w:p>
    <w:p w14:paraId="0E08E93E" w14:textId="77777777" w:rsidR="00E60B32" w:rsidRPr="000702FB" w:rsidRDefault="00E60B32" w:rsidP="0049760B">
      <w:pPr>
        <w:pStyle w:val="DipnotMetni"/>
        <w:ind w:firstLine="0"/>
        <w:rPr>
          <w:rFonts w:asciiTheme="majorHAnsi" w:hAnsiTheme="majorHAnsi"/>
        </w:rPr>
      </w:pPr>
      <w:r w:rsidRPr="000702FB">
        <w:rPr>
          <w:rFonts w:asciiTheme="majorHAnsi" w:hAnsiTheme="majorHAnsi"/>
        </w:rPr>
        <w:t xml:space="preserve">tüvān//tuvān: (f.i.) Güç, tâkat. </w:t>
      </w:r>
    </w:p>
  </w:footnote>
  <w:footnote w:id="115">
    <w:p w14:paraId="06E89E35"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ta </w:t>
      </w:r>
      <w:r w:rsidRPr="000702FB">
        <w:rPr>
          <w:rFonts w:ascii="Times New Roman" w:hAnsi="Times New Roman" w:cs="Times New Roman"/>
        </w:rPr>
        <w:t>͑</w:t>
      </w:r>
      <w:r w:rsidRPr="000702FB">
        <w:rPr>
          <w:rFonts w:asciiTheme="majorHAnsi" w:hAnsiTheme="majorHAnsi"/>
        </w:rPr>
        <w:t xml:space="preserve">accüb: (A.) Şaşma, hayret etme. Tahayyür. </w:t>
      </w:r>
    </w:p>
  </w:footnote>
  <w:footnote w:id="116">
    <w:p w14:paraId="250A10F3"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şunı ki//şunıki; burada birleşik yazılmıştır. </w:t>
      </w:r>
    </w:p>
  </w:footnote>
  <w:footnote w:id="117">
    <w:p w14:paraId="0E390EE0"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ta</w:t>
      </w:r>
      <w:r w:rsidRPr="000702FB">
        <w:rPr>
          <w:rFonts w:ascii="Cambria" w:hAnsi="Cambria" w:cs="Cambria"/>
        </w:rPr>
        <w:t>ḳṣ</w:t>
      </w:r>
      <w:r w:rsidRPr="000702FB">
        <w:rPr>
          <w:rFonts w:asciiTheme="majorHAnsi" w:hAnsiTheme="majorHAnsi" w:cs="Minion Pro"/>
        </w:rPr>
        <w:t>ī</w:t>
      </w:r>
      <w:r w:rsidRPr="000702FB">
        <w:rPr>
          <w:rFonts w:asciiTheme="majorHAnsi" w:hAnsiTheme="majorHAnsi"/>
        </w:rPr>
        <w:t xml:space="preserve">r: (A.) (Kasr. dan) Kısaltma, kısma. * Kusur, hata, kabahat, suç. Günah. * Bir işi eksik yapma. * Bir şeyi yapabilir iken yapmama. **Kusur, metindeki anlamı: </w:t>
      </w:r>
      <w:r w:rsidRPr="000702FB">
        <w:rPr>
          <w:rFonts w:ascii="Cambria" w:hAnsi="Cambria" w:cs="Cambria"/>
        </w:rPr>
        <w:t>ṭ</w:t>
      </w:r>
      <w:r w:rsidRPr="000702FB">
        <w:rPr>
          <w:rFonts w:asciiTheme="majorHAnsi" w:hAnsiTheme="majorHAnsi"/>
        </w:rPr>
        <w:t>a</w:t>
      </w:r>
      <w:r w:rsidRPr="000702FB">
        <w:rPr>
          <w:rFonts w:ascii="Cambria" w:hAnsi="Cambria" w:cs="Cambria"/>
        </w:rPr>
        <w:t>ḳṣ</w:t>
      </w:r>
      <w:r w:rsidRPr="000702FB">
        <w:rPr>
          <w:rFonts w:asciiTheme="majorHAnsi" w:hAnsiTheme="majorHAnsi" w:cs="Minion Pro"/>
        </w:rPr>
        <w:t>ī</w:t>
      </w:r>
      <w:r w:rsidRPr="000702FB">
        <w:rPr>
          <w:rFonts w:asciiTheme="majorHAnsi" w:hAnsiTheme="majorHAnsi"/>
        </w:rPr>
        <w:t>rüñi dile-; kusurunu beyan etmek, af dilemek.</w:t>
      </w:r>
    </w:p>
  </w:footnote>
  <w:footnote w:id="118">
    <w:p w14:paraId="3DFC5DA0"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110/Nasr 2: “... Allāh dînine fevcâ fevc.”</w:t>
      </w:r>
    </w:p>
    <w:p w14:paraId="15A08A16" w14:textId="77777777" w:rsidR="00E60B32" w:rsidRPr="000702FB" w:rsidRDefault="00E60B32" w:rsidP="0049760B">
      <w:pPr>
        <w:pStyle w:val="DipnotMetni"/>
        <w:ind w:firstLine="0"/>
        <w:rPr>
          <w:rFonts w:asciiTheme="majorHAnsi" w:hAnsiTheme="majorHAnsi"/>
        </w:rPr>
      </w:pPr>
      <w:r w:rsidRPr="000702FB">
        <w:rPr>
          <w:rFonts w:asciiTheme="majorHAnsi" w:hAnsiTheme="majorHAnsi"/>
        </w:rPr>
        <w:t>“... Allāh dinine dalga dalga.”</w:t>
      </w:r>
    </w:p>
  </w:footnote>
  <w:footnote w:id="119">
    <w:p w14:paraId="4ADE21FE" w14:textId="77777777" w:rsidR="00E60B32" w:rsidRPr="000702FB" w:rsidRDefault="00E60B32" w:rsidP="0049760B">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110/Nasr 3: “Rabbini överek tesbih et, O'ndan mağfiret dile.”</w:t>
      </w:r>
    </w:p>
    <w:p w14:paraId="46CAE95C" w14:textId="77777777" w:rsidR="00E60B32" w:rsidRPr="000702FB" w:rsidRDefault="00E60B32" w:rsidP="0069209D">
      <w:pPr>
        <w:pStyle w:val="DipnotMetni"/>
        <w:ind w:firstLine="0"/>
        <w:rPr>
          <w:rFonts w:asciiTheme="majorHAnsi" w:hAnsiTheme="majorHAnsi"/>
        </w:rPr>
      </w:pPr>
      <w:r w:rsidRPr="000702FB">
        <w:rPr>
          <w:rFonts w:asciiTheme="majorHAnsi" w:hAnsiTheme="majorHAnsi"/>
        </w:rPr>
        <w:t>“(Hemen) Rabbını hamd ile tesbih et, ve O'ndan mağfiret dile.”</w:t>
      </w:r>
    </w:p>
  </w:footnote>
  <w:footnote w:id="120">
    <w:p w14:paraId="7167515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Hadis-i Şerif, “Allah’ım seni tenzih ederim, tesbih ederim, senden bağışlanmak isterim, tövbem de sanadır.”, Ravi: İbn-i Ömer (r.a), Ramuzu’l-ahadis, s. 339, 12. Hadis.</w:t>
      </w:r>
    </w:p>
  </w:footnote>
  <w:footnote w:id="121">
    <w:p w14:paraId="23A7D45E" w14:textId="77777777" w:rsidR="00E60B32" w:rsidRPr="000702FB" w:rsidRDefault="00E60B32" w:rsidP="0057746E">
      <w:pPr>
        <w:pStyle w:val="DipnotMetni"/>
        <w:spacing w:line="240" w:lineRule="atLeast"/>
        <w:ind w:left="0" w:firstLine="0"/>
        <w:rPr>
          <w:rFonts w:asciiTheme="majorHAnsi" w:hAnsiTheme="majorHAnsi"/>
        </w:rPr>
      </w:pPr>
    </w:p>
  </w:footnote>
  <w:footnote w:id="122">
    <w:p w14:paraId="788ACD5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110/Nasr 2</w:t>
      </w:r>
    </w:p>
  </w:footnote>
  <w:footnote w:id="123">
    <w:p w14:paraId="7FF3C55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ḫ</w:t>
      </w:r>
      <w:r w:rsidRPr="000702FB">
        <w:rPr>
          <w:rFonts w:asciiTheme="majorHAnsi" w:hAnsiTheme="majorHAnsi"/>
        </w:rPr>
        <w:t xml:space="preserve">astalık// </w:t>
      </w:r>
      <w:r w:rsidRPr="000702FB">
        <w:rPr>
          <w:rFonts w:ascii="Cambria" w:hAnsi="Cambria" w:cs="Cambria"/>
        </w:rPr>
        <w:t>ḫ</w:t>
      </w:r>
      <w:r w:rsidRPr="000702FB">
        <w:rPr>
          <w:rFonts w:asciiTheme="majorHAnsi" w:hAnsiTheme="majorHAnsi"/>
        </w:rPr>
        <w:t>astelik</w:t>
      </w:r>
    </w:p>
  </w:footnote>
  <w:footnote w:id="124">
    <w:p w14:paraId="49460530" w14:textId="6E58ED34" w:rsidR="00C9394C" w:rsidRPr="000702FB" w:rsidRDefault="00E60B32" w:rsidP="00C9394C">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ṭ</w:t>
      </w:r>
      <w:r w:rsidRPr="000702FB">
        <w:rPr>
          <w:rFonts w:asciiTheme="majorHAnsi" w:hAnsiTheme="majorHAnsi" w:cs="Minion Pro"/>
        </w:rPr>
        <w:t>ū</w:t>
      </w:r>
      <w:r w:rsidRPr="000702FB">
        <w:rPr>
          <w:rFonts w:asciiTheme="majorHAnsi" w:hAnsiTheme="majorHAnsi"/>
        </w:rPr>
        <w:t>l: * Uzunluk. * Ömür</w:t>
      </w:r>
      <w:r w:rsidR="00C9394C" w:rsidRPr="000702FB">
        <w:rPr>
          <w:rFonts w:asciiTheme="majorHAnsi" w:hAnsiTheme="majorHAnsi"/>
        </w:rPr>
        <w:t xml:space="preserve"> ve hayat.</w:t>
      </w:r>
    </w:p>
    <w:p w14:paraId="6490CFDC" w14:textId="6C67437C" w:rsidR="00C9394C" w:rsidRPr="000702FB" w:rsidRDefault="00C9394C" w:rsidP="00C9394C">
      <w:pPr>
        <w:pStyle w:val="DipnotMetni"/>
        <w:rPr>
          <w:rFonts w:asciiTheme="majorHAnsi" w:hAnsiTheme="majorHAnsi"/>
        </w:rPr>
      </w:pPr>
      <w:r w:rsidRPr="000702FB">
        <w:rPr>
          <w:rFonts w:asciiTheme="majorHAnsi" w:hAnsiTheme="majorHAnsi"/>
        </w:rPr>
        <w:tab/>
      </w:r>
      <w:r w:rsidRPr="000702FB">
        <w:rPr>
          <w:rFonts w:ascii="Cambria" w:hAnsi="Cambria" w:cs="Cambria"/>
        </w:rPr>
        <w:t>ṭ</w:t>
      </w:r>
      <w:r w:rsidRPr="000702FB">
        <w:rPr>
          <w:rFonts w:asciiTheme="majorHAnsi" w:hAnsiTheme="majorHAnsi"/>
        </w:rPr>
        <w:t xml:space="preserve">ola geldi: doldu </w:t>
      </w:r>
    </w:p>
  </w:footnote>
  <w:footnote w:id="125">
    <w:p w14:paraId="0F3CBEBC" w14:textId="77777777" w:rsidR="00E60B32" w:rsidRPr="000702FB" w:rsidRDefault="00E60B32" w:rsidP="0057746E">
      <w:pPr>
        <w:pStyle w:val="DipnotMetni"/>
        <w:spacing w:line="240" w:lineRule="auto"/>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Theme="majorHAnsi" w:hAnsiTheme="majorHAnsi"/>
          <w:noProof/>
          <w:lang w:val="en-US" w:eastAsia="en-US"/>
        </w:rPr>
        <w:drawing>
          <wp:inline distT="0" distB="0" distL="0" distR="0" wp14:anchorId="0F819300" wp14:editId="78F12257">
            <wp:extent cx="921385" cy="409575"/>
            <wp:effectExtent l="19050" t="0" r="0" b="0"/>
            <wp:docPr id="1" name="Resim 1" descr="C:\Users\user\AppData\Local\Microsoft\Windows\INetCache\Content.Word\MHK172_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MHK172_0231.jpg"/>
                    <pic:cNvPicPr>
                      <a:picLocks noChangeAspect="1" noChangeArrowheads="1"/>
                    </pic:cNvPicPr>
                  </pic:nvPicPr>
                  <pic:blipFill>
                    <a:blip r:embed="rId2"/>
                    <a:srcRect/>
                    <a:stretch>
                      <a:fillRect/>
                    </a:stretch>
                  </pic:blipFill>
                  <pic:spPr bwMode="auto">
                    <a:xfrm>
                      <a:off x="0" y="0"/>
                      <a:ext cx="921385" cy="409575"/>
                    </a:xfrm>
                    <a:prstGeom prst="rect">
                      <a:avLst/>
                    </a:prstGeom>
                    <a:noFill/>
                    <a:ln w="9525">
                      <a:noFill/>
                      <a:miter lim="800000"/>
                      <a:headEnd/>
                      <a:tailEnd/>
                    </a:ln>
                  </pic:spPr>
                </pic:pic>
              </a:graphicData>
            </a:graphic>
          </wp:inline>
        </w:drawing>
      </w:r>
      <w:r w:rsidRPr="000702FB">
        <w:rPr>
          <w:rFonts w:asciiTheme="majorHAnsi" w:hAnsiTheme="majorHAnsi"/>
        </w:rPr>
        <w:t xml:space="preserve"> “Sidretü’l-müntehā’ya”. Sidretü’l-müntehā; Mahlukat ilminin ve amelinin kendisinde nihayet bulup kevn âlemini hududlandıran bir işaret. Yedinci kat gökte olduğu rivayet edilen ve Peygamberimiz Aleyhissalâtü Vesselâm'ın ulaştığı en son makam.</w:t>
      </w:r>
    </w:p>
  </w:footnote>
  <w:footnote w:id="126">
    <w:p w14:paraId="286DE48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ḥ</w:t>
      </w:r>
      <w:r w:rsidRPr="000702FB">
        <w:rPr>
          <w:rFonts w:asciiTheme="majorHAnsi" w:hAnsiTheme="majorHAnsi"/>
        </w:rPr>
        <w:t>ulle: (A.) (a.i.c.: hulel) * Belden aşağı ve belden yukarı olan iki parçadan ibâret olan elbise. * Cennet elbisesi.</w:t>
      </w:r>
    </w:p>
  </w:footnote>
  <w:footnote w:id="127">
    <w:p w14:paraId="1AE3D0C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enmār: (A.) (a.i. nimr’in c.) Kaplanlar. Nimrler (nimr; (C.: Enmâr - Nümur - Nimâr) Kaplan.)</w:t>
      </w:r>
    </w:p>
  </w:footnote>
  <w:footnote w:id="128">
    <w:p w14:paraId="30CE1B3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düşenbe: (F.) (düşenbih) f. Haftanın ikinci günü, pazartesi.</w:t>
      </w:r>
    </w:p>
  </w:footnote>
  <w:footnote w:id="129">
    <w:p w14:paraId="6DF61505" w14:textId="77777777" w:rsidR="00E60B32" w:rsidRPr="000702FB" w:rsidRDefault="00E60B32" w:rsidP="0057746E">
      <w:pPr>
        <w:pStyle w:val="DipnotMetni"/>
        <w:spacing w:line="240" w:lineRule="auto"/>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Müstensih metinde bu kelimeyi artık </w:t>
      </w:r>
      <w:r w:rsidRPr="000702FB">
        <w:rPr>
          <w:rFonts w:asciiTheme="majorHAnsi" w:hAnsiTheme="majorHAnsi"/>
          <w:noProof/>
          <w:lang w:val="en-US" w:eastAsia="en-US"/>
        </w:rPr>
        <w:drawing>
          <wp:inline distT="0" distB="0" distL="0" distR="0" wp14:anchorId="55BF5E69" wp14:editId="2995D742">
            <wp:extent cx="375285" cy="334645"/>
            <wp:effectExtent l="19050" t="0" r="5715" b="0"/>
            <wp:docPr id="2" name="Resim 2" descr="C:\Users\user\AppData\Local\Microsoft\Windows\INetCache\Content.Word\MHK172_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MHK172_0231.jpg"/>
                    <pic:cNvPicPr>
                      <a:picLocks noChangeAspect="1" noChangeArrowheads="1"/>
                    </pic:cNvPicPr>
                  </pic:nvPicPr>
                  <pic:blipFill>
                    <a:blip r:embed="rId3"/>
                    <a:srcRect/>
                    <a:stretch>
                      <a:fillRect/>
                    </a:stretch>
                  </pic:blipFill>
                  <pic:spPr bwMode="auto">
                    <a:xfrm>
                      <a:off x="0" y="0"/>
                      <a:ext cx="375285" cy="334645"/>
                    </a:xfrm>
                    <a:prstGeom prst="rect">
                      <a:avLst/>
                    </a:prstGeom>
                    <a:noFill/>
                    <a:ln w="9525">
                      <a:noFill/>
                      <a:miter lim="800000"/>
                      <a:headEnd/>
                      <a:tailEnd/>
                    </a:ln>
                  </pic:spPr>
                </pic:pic>
              </a:graphicData>
            </a:graphic>
          </wp:inline>
        </w:drawing>
      </w:r>
      <w:r w:rsidRPr="000702FB">
        <w:rPr>
          <w:rFonts w:asciiTheme="majorHAnsi" w:hAnsiTheme="majorHAnsi"/>
        </w:rPr>
        <w:t xml:space="preserve"> (idip) şeklinde yazmaktadır. Kelimeyi idü</w:t>
      </w:r>
      <w:r w:rsidRPr="000702FB">
        <w:rPr>
          <w:rFonts w:ascii="Cambria" w:eastAsia="TITUS Cyberbit Basic" w:hAnsi="Cambria" w:cs="Cambria"/>
        </w:rPr>
        <w:t>ṕ</w:t>
      </w:r>
      <w:r w:rsidRPr="000702FB">
        <w:rPr>
          <w:rFonts w:asciiTheme="majorHAnsi" w:hAnsiTheme="majorHAnsi"/>
        </w:rPr>
        <w:t xml:space="preserve"> şeklinde b’li hali ve up/üp şeklinde yazmayıp ses uyumuna uygun olarak yazdığı görülmektedir. </w:t>
      </w:r>
    </w:p>
  </w:footnote>
  <w:footnote w:id="130">
    <w:p w14:paraId="14914214"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Burada ey Allah’ın kulu manasında, ismi bilinmeyen insanlar için Abdullah, Allah’ın kulu kelimesi kullanılmaktadır. </w:t>
      </w:r>
    </w:p>
  </w:footnote>
  <w:footnote w:id="131">
    <w:p w14:paraId="23A0A40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gökinde//göginde</w:t>
      </w:r>
    </w:p>
  </w:footnote>
  <w:footnote w:id="132">
    <w:p w14:paraId="64C255B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Metinde kısaltma kullanılıyor, genelde hemze ve mim harfleri yazılıyor. Kanaatimizce ayın ve mim olmalı idi. </w:t>
      </w:r>
    </w:p>
  </w:footnote>
  <w:footnote w:id="133">
    <w:p w14:paraId="0E5E78B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Burada kelime </w:t>
      </w:r>
      <w:r w:rsidRPr="000702FB">
        <w:rPr>
          <w:rFonts w:asciiTheme="majorHAnsi" w:hAnsiTheme="majorHAnsi"/>
          <w:i/>
        </w:rPr>
        <w:t xml:space="preserve">yā meleke’l-mevti </w:t>
      </w:r>
      <w:r w:rsidRPr="000702FB">
        <w:rPr>
          <w:rFonts w:asciiTheme="majorHAnsi" w:hAnsiTheme="majorHAnsi"/>
        </w:rPr>
        <w:t xml:space="preserve">şeklinde olması gerekirken yukarıda ifade ettiğimiz şekliyle harekelendirilmiştir. </w:t>
      </w:r>
    </w:p>
  </w:footnote>
  <w:footnote w:id="134">
    <w:p w14:paraId="594AB3CA"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na</w:t>
      </w:r>
      <w:r w:rsidRPr="000702FB">
        <w:rPr>
          <w:rFonts w:ascii="Cambria" w:hAnsi="Cambria" w:cs="Cambria"/>
        </w:rPr>
        <w:t>ṣ</w:t>
      </w:r>
      <w:r w:rsidRPr="000702FB">
        <w:rPr>
          <w:rFonts w:asciiTheme="majorHAnsi" w:hAnsiTheme="majorHAnsi"/>
        </w:rPr>
        <w:t>r: Yardım, üstünlük, yenme, galip kılma. * Yağmurun her yeri sulaması.</w:t>
      </w:r>
    </w:p>
  </w:footnote>
  <w:footnote w:id="135">
    <w:p w14:paraId="21E0310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i </w:t>
      </w:r>
      <w:r w:rsidRPr="000702FB">
        <w:rPr>
          <w:rFonts w:ascii="Times New Roman" w:hAnsi="Times New Roman" w:cs="Times New Roman"/>
        </w:rPr>
        <w:t>͑</w:t>
      </w:r>
      <w:r w:rsidRPr="000702FB">
        <w:rPr>
          <w:rFonts w:asciiTheme="majorHAnsi" w:hAnsiTheme="majorHAnsi"/>
        </w:rPr>
        <w:t>ānet: (Avn. dan) Yardım.</w:t>
      </w:r>
    </w:p>
  </w:footnote>
  <w:footnote w:id="136">
    <w:p w14:paraId="30C517C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iġās</w:t>
      </w:r>
      <w:r w:rsidRPr="000702FB">
        <w:rPr>
          <w:rFonts w:ascii="Times New Roman" w:hAnsi="Times New Roman" w:cs="Times New Roman"/>
        </w:rPr>
        <w:t>̱</w:t>
      </w:r>
      <w:r w:rsidRPr="000702FB">
        <w:rPr>
          <w:rFonts w:asciiTheme="majorHAnsi" w:hAnsiTheme="majorHAnsi"/>
        </w:rPr>
        <w:t>e(t)//igase//iġās</w:t>
      </w:r>
      <w:r w:rsidRPr="000702FB">
        <w:rPr>
          <w:rFonts w:ascii="Times New Roman" w:hAnsi="Times New Roman" w:cs="Times New Roman"/>
        </w:rPr>
        <w:t>̱</w:t>
      </w:r>
      <w:r w:rsidRPr="000702FB">
        <w:rPr>
          <w:rFonts w:asciiTheme="majorHAnsi" w:hAnsiTheme="majorHAnsi"/>
        </w:rPr>
        <w:t>e: İmdada yetişmek, yardım etmek.</w:t>
      </w:r>
    </w:p>
  </w:footnote>
  <w:footnote w:id="137">
    <w:p w14:paraId="142D34E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biraz: Karşı karşıya kavga etme. Savaşa atılma.</w:t>
      </w:r>
    </w:p>
  </w:footnote>
  <w:footnote w:id="138">
    <w:p w14:paraId="25529FEA"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ḫ</w:t>
      </w:r>
      <w:r w:rsidRPr="000702FB">
        <w:rPr>
          <w:rFonts w:asciiTheme="majorHAnsi" w:hAnsiTheme="majorHAnsi"/>
        </w:rPr>
        <w:t xml:space="preserve">uz </w:t>
      </w:r>
      <w:r w:rsidRPr="000702FB">
        <w:rPr>
          <w:rFonts w:ascii="Times New Roman" w:hAnsi="Times New Roman" w:cs="Times New Roman"/>
        </w:rPr>
        <w:t>͑</w:t>
      </w:r>
      <w:r w:rsidRPr="000702FB">
        <w:rPr>
          <w:rFonts w:asciiTheme="majorHAnsi" w:hAnsiTheme="majorHAnsi"/>
        </w:rPr>
        <w:t>a: (C.: Huz'a) Batıl şeyler. Halkı güldürecek boş şeyler, nesneler.</w:t>
      </w:r>
    </w:p>
  </w:footnote>
  <w:footnote w:id="139">
    <w:p w14:paraId="6DCD975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gāret: (A, uzun okunur) Yağmacılık. Düşmanın malını yağma etmek. * Göbek.</w:t>
      </w:r>
    </w:p>
  </w:footnote>
  <w:footnote w:id="140">
    <w:p w14:paraId="0334D64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 </w:t>
      </w:r>
      <w:r w:rsidRPr="000702FB">
        <w:rPr>
          <w:rFonts w:ascii="Times New Roman" w:hAnsi="Times New Roman" w:cs="Times New Roman"/>
        </w:rPr>
        <w:t>͑</w:t>
      </w:r>
      <w:r w:rsidRPr="000702FB">
        <w:rPr>
          <w:rFonts w:asciiTheme="majorHAnsi" w:hAnsiTheme="majorHAnsi"/>
        </w:rPr>
        <w:t>ammuzāde: Amca oğlu</w:t>
      </w:r>
    </w:p>
  </w:footnote>
  <w:footnote w:id="141">
    <w:p w14:paraId="1D0E2A35"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Metinde genel itibariyle –up/-üp zarf-fiilili –ıp/-ip şeklinde yer almaktadır. Ayrıca bu zarf-fiillerdeki p sesi </w:t>
      </w:r>
      <w:r w:rsidRPr="000702FB">
        <w:rPr>
          <w:rFonts w:ascii="Cambria" w:eastAsia="TITUS Cyberbit Basic" w:hAnsi="Cambria" w:cs="Cambria"/>
        </w:rPr>
        <w:t>ṕ</w:t>
      </w:r>
      <w:r w:rsidRPr="000702FB">
        <w:rPr>
          <w:rFonts w:asciiTheme="majorHAnsi" w:hAnsiTheme="majorHAnsi"/>
        </w:rPr>
        <w:t xml:space="preserve"> (</w:t>
      </w:r>
      <w:r w:rsidRPr="000702FB">
        <w:rPr>
          <w:rFonts w:asciiTheme="majorHAnsi" w:hAnsiTheme="majorHAnsi"/>
          <w:rtl/>
        </w:rPr>
        <w:t>ب</w:t>
      </w:r>
      <w:r w:rsidRPr="000702FB">
        <w:rPr>
          <w:rFonts w:asciiTheme="majorHAnsi" w:hAnsiTheme="majorHAnsi"/>
        </w:rPr>
        <w:t>) ile değil p (</w:t>
      </w:r>
      <w:r w:rsidRPr="000702FB">
        <w:rPr>
          <w:rFonts w:asciiTheme="majorHAnsi" w:hAnsiTheme="majorHAnsi"/>
          <w:rtl/>
        </w:rPr>
        <w:t>پ</w:t>
      </w:r>
      <w:r w:rsidRPr="000702FB">
        <w:rPr>
          <w:rFonts w:asciiTheme="majorHAnsi" w:hAnsiTheme="majorHAnsi"/>
        </w:rPr>
        <w:t>) işareti ile gösterilmektedir. Okumalarımız esnasında metinlerde (</w:t>
      </w:r>
      <w:r w:rsidRPr="000702FB">
        <w:rPr>
          <w:rFonts w:asciiTheme="majorHAnsi" w:hAnsiTheme="majorHAnsi"/>
          <w:rtl/>
        </w:rPr>
        <w:t>ب</w:t>
      </w:r>
      <w:r w:rsidRPr="000702FB">
        <w:rPr>
          <w:rFonts w:asciiTheme="majorHAnsi" w:hAnsiTheme="majorHAnsi"/>
        </w:rPr>
        <w:t xml:space="preserve">) ile yazılıp p telaffuz etmesi gerektiğini düşündüklerimizi </w:t>
      </w:r>
      <w:r w:rsidRPr="000702FB">
        <w:rPr>
          <w:rFonts w:ascii="Cambria" w:eastAsia="TITUS Cyberbit Basic" w:hAnsi="Cambria" w:cs="Cambria"/>
        </w:rPr>
        <w:t>ṕ</w:t>
      </w:r>
      <w:r w:rsidRPr="000702FB">
        <w:rPr>
          <w:rFonts w:asciiTheme="majorHAnsi" w:hAnsiTheme="majorHAnsi"/>
        </w:rPr>
        <w:t xml:space="preserve"> işareti ile ifade ettik. </w:t>
      </w:r>
    </w:p>
  </w:footnote>
  <w:footnote w:id="142">
    <w:p w14:paraId="4375EBC1"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sögdi//söğdi//söġdi; sövmek, kötü söz söylemek. </w:t>
      </w:r>
    </w:p>
  </w:footnote>
  <w:footnote w:id="143">
    <w:p w14:paraId="1DE213F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tefa</w:t>
      </w:r>
      <w:r w:rsidRPr="000702FB">
        <w:rPr>
          <w:rFonts w:ascii="Cambria" w:hAnsi="Cambria" w:cs="Cambria"/>
        </w:rPr>
        <w:t>ḥḥ</w:t>
      </w:r>
      <w:r w:rsidRPr="000702FB">
        <w:rPr>
          <w:rFonts w:asciiTheme="majorHAnsi" w:hAnsiTheme="majorHAnsi"/>
        </w:rPr>
        <w:t>u</w:t>
      </w:r>
      <w:r w:rsidRPr="000702FB">
        <w:rPr>
          <w:rFonts w:ascii="Cambria" w:hAnsi="Cambria" w:cs="Cambria"/>
        </w:rPr>
        <w:t>ṣ</w:t>
      </w:r>
      <w:r w:rsidRPr="000702FB">
        <w:rPr>
          <w:rFonts w:asciiTheme="majorHAnsi" w:hAnsiTheme="majorHAnsi"/>
        </w:rPr>
        <w:t>: (A.) Bir şeyin, bir mes'elenin iç yüzünü dikkatle araştırma.</w:t>
      </w:r>
    </w:p>
  </w:footnote>
  <w:footnote w:id="144">
    <w:p w14:paraId="0523F3AC"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ḳ</w:t>
      </w:r>
      <w:r w:rsidRPr="000702FB">
        <w:rPr>
          <w:rFonts w:asciiTheme="majorHAnsi" w:hAnsiTheme="majorHAnsi"/>
        </w:rPr>
        <w:t>aravul: Gözcü, nöbetçi, karakol.</w:t>
      </w:r>
    </w:p>
  </w:footnote>
  <w:footnote w:id="145">
    <w:p w14:paraId="4F47CF45"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ḫ</w:t>
      </w:r>
      <w:r w:rsidRPr="000702FB">
        <w:rPr>
          <w:rFonts w:asciiTheme="majorHAnsi" w:hAnsiTheme="majorHAnsi"/>
        </w:rPr>
        <w:t>aymesine//</w:t>
      </w:r>
      <w:r w:rsidRPr="000702FB">
        <w:rPr>
          <w:rFonts w:ascii="Cambria" w:hAnsi="Cambria" w:cs="Cambria"/>
        </w:rPr>
        <w:t>ḫ</w:t>
      </w:r>
      <w:r w:rsidRPr="000702FB">
        <w:rPr>
          <w:rFonts w:asciiTheme="majorHAnsi" w:hAnsiTheme="majorHAnsi"/>
        </w:rPr>
        <w:t>aymasına</w:t>
      </w:r>
    </w:p>
  </w:footnote>
  <w:footnote w:id="146">
    <w:p w14:paraId="10E77657"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evet: Ancak, fakat, lakin, amma. Doğrusu. </w:t>
      </w:r>
    </w:p>
  </w:footnote>
  <w:footnote w:id="147">
    <w:p w14:paraId="1AB3AD24"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Kelimenin esasında resūla’llāh şeklinde olması gerikirken burada harekelendirme resūlu’llāh şeklindedir. Biz de ses ve imla özelliklerini göstermek için kelimelerin yazımında birlik sağlamak yerine harekeye sadık kalmayı tercih ettik. </w:t>
      </w:r>
    </w:p>
  </w:footnote>
  <w:footnote w:id="148">
    <w:p w14:paraId="7A060721"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cav</w:t>
      </w:r>
      <w:r w:rsidRPr="000702FB">
        <w:rPr>
          <w:rFonts w:ascii="Cambria" w:hAnsi="Cambria" w:cs="Cambria"/>
        </w:rPr>
        <w:t>ḳ</w:t>
      </w:r>
      <w:r w:rsidRPr="000702FB">
        <w:rPr>
          <w:rFonts w:asciiTheme="majorHAnsi" w:hAnsiTheme="majorHAnsi"/>
        </w:rPr>
        <w:t>: Çok.</w:t>
      </w:r>
    </w:p>
    <w:p w14:paraId="544C8103"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cav</w:t>
      </w:r>
      <w:r w:rsidRPr="000702FB">
        <w:rPr>
          <w:rFonts w:ascii="Cambria" w:hAnsi="Cambria" w:cs="Cambria"/>
        </w:rPr>
        <w:t>ḳ</w:t>
      </w:r>
      <w:r w:rsidRPr="000702FB">
        <w:rPr>
          <w:rFonts w:asciiTheme="majorHAnsi" w:hAnsiTheme="majorHAnsi"/>
        </w:rPr>
        <w:t xml:space="preserve"> cav</w:t>
      </w:r>
      <w:r w:rsidRPr="000702FB">
        <w:rPr>
          <w:rFonts w:ascii="Cambria" w:hAnsi="Cambria" w:cs="Cambria"/>
        </w:rPr>
        <w:t>ḳ</w:t>
      </w:r>
      <w:r w:rsidRPr="000702FB">
        <w:rPr>
          <w:rFonts w:asciiTheme="majorHAnsi" w:hAnsiTheme="majorHAnsi"/>
        </w:rPr>
        <w:t>: Çok çok, küme küme, takım takım.</w:t>
      </w:r>
    </w:p>
  </w:footnote>
  <w:footnote w:id="149">
    <w:p w14:paraId="15FE2C08"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urunmışıdı//örünmüşidi </w:t>
      </w:r>
    </w:p>
  </w:footnote>
  <w:footnote w:id="150">
    <w:p w14:paraId="52EBDD8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ma </w:t>
      </w:r>
      <w:r w:rsidRPr="000702FB">
        <w:rPr>
          <w:rFonts w:ascii="Times New Roman" w:hAnsi="Times New Roman" w:cs="Times New Roman"/>
        </w:rPr>
        <w:t>͑</w:t>
      </w:r>
      <w:r w:rsidRPr="000702FB">
        <w:rPr>
          <w:rFonts w:asciiTheme="majorHAnsi" w:hAnsiTheme="majorHAnsi"/>
        </w:rPr>
        <w:t>şer: (A.) Cemâat, müttehid cemâat. Birinin ehil veya iyâli. İns ve cin cemaatı. * Bölük, topluluk.</w:t>
      </w:r>
    </w:p>
  </w:footnote>
  <w:footnote w:id="151">
    <w:p w14:paraId="3D9DC3A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Metinde hecv yazılmış, hicv şeklinde yazımı da mevcuttur. </w:t>
      </w:r>
    </w:p>
    <w:p w14:paraId="6868C2ED"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hecv//hicv//hevc</w:t>
      </w:r>
    </w:p>
    <w:p w14:paraId="160ADA56"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hevc: (A.) (C.: Hüvüc) Uzun boylu ve akılsız olmak. * Rüzgârın sert esmesi.</w:t>
      </w:r>
    </w:p>
    <w:p w14:paraId="3966DFB9"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hicv: (A.) (Hiciv) Birini şiir ile zemmetmek, onu gülünç hale koymak. Bu şekilde yazılan şiir veya manzume. * Alay etmek. (bkz.: Hecv)</w:t>
      </w:r>
    </w:p>
    <w:p w14:paraId="3AA184D0"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hecv: (A.) (Hicv) Medh ü senânın zıddı. Kötüleme. Birisi hakkında kötülemek için söylenen söz veya manzume. (Heccâv: Çok hicveden. Hiciv söyleyen.)</w:t>
      </w:r>
    </w:p>
  </w:footnote>
  <w:footnote w:id="152">
    <w:p w14:paraId="6170F9C6"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mu</w:t>
      </w:r>
      <w:r w:rsidRPr="000702FB">
        <w:rPr>
          <w:rFonts w:ascii="Cambria" w:hAnsi="Cambria" w:cs="Cambria"/>
        </w:rPr>
        <w:t>ṭ</w:t>
      </w:r>
      <w:r w:rsidRPr="000702FB">
        <w:rPr>
          <w:rFonts w:asciiTheme="majorHAnsi" w:hAnsiTheme="majorHAnsi"/>
        </w:rPr>
        <w:t>rib: (A.) (Tarab. dan) Çalgıcı, çalgı çalan. Şarkıcı, şarkı söyliyen. Hânende.</w:t>
      </w:r>
    </w:p>
    <w:p w14:paraId="462B1571"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mu</w:t>
      </w:r>
      <w:r w:rsidRPr="000702FB">
        <w:rPr>
          <w:rFonts w:ascii="Cambria" w:hAnsi="Cambria" w:cs="Cambria"/>
        </w:rPr>
        <w:t>ṭ</w:t>
      </w:r>
      <w:r w:rsidRPr="000702FB">
        <w:rPr>
          <w:rFonts w:asciiTheme="majorHAnsi" w:hAnsiTheme="majorHAnsi"/>
        </w:rPr>
        <w:t>ribe: Kadın çalgıcı</w:t>
      </w:r>
    </w:p>
  </w:footnote>
  <w:footnote w:id="153">
    <w:p w14:paraId="6CA3DE24" w14:textId="122740C2" w:rsidR="00035101" w:rsidRPr="000702FB" w:rsidRDefault="00FB1952">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Pr>
          <w:rStyle w:val="DipnotBavurusu"/>
          <w:rFonts w:asciiTheme="majorHAnsi" w:hAnsiTheme="majorHAnsi"/>
        </w:rPr>
        <w:tab/>
      </w:r>
      <w:r w:rsidR="00035101" w:rsidRPr="000702FB">
        <w:rPr>
          <w:rFonts w:asciiTheme="majorHAnsi" w:hAnsiTheme="majorHAnsi"/>
        </w:rPr>
        <w:t>hevc: (C.: Hüvüc) Uzun boylu ve akılsız olmak. * Rüzgârın sert esmesi.</w:t>
      </w:r>
    </w:p>
    <w:p w14:paraId="2EDF4308" w14:textId="420451A2" w:rsidR="00035101" w:rsidRPr="000702FB" w:rsidRDefault="00035101">
      <w:pPr>
        <w:pStyle w:val="DipnotMetni"/>
        <w:rPr>
          <w:rFonts w:asciiTheme="majorHAnsi" w:hAnsiTheme="majorHAnsi"/>
        </w:rPr>
      </w:pPr>
      <w:r w:rsidRPr="000702FB">
        <w:rPr>
          <w:rFonts w:asciiTheme="majorHAnsi" w:hAnsiTheme="majorHAnsi"/>
        </w:rPr>
        <w:t xml:space="preserve">     hecv: (Hicv) Medh ü senânın zıddı. Kötüleme. Birisi hakkında kötülemek için söylenen söz veya manzume. (Bak: Heccâv)</w:t>
      </w:r>
    </w:p>
  </w:footnote>
  <w:footnote w:id="154">
    <w:p w14:paraId="7DE27B3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Metin burada son buluyor. Esasında, buradan sonraki kısımda Tebbet Suresinden başlayarak geriye kalan surelerin kısa kısa anlamları verilmiştir. Düzensiz bir rik’a ile yazılan bu kısımın farklı bir müstensih tarafından yazıldıığı anlaşılmaktadır. Kağıt yapısı ve mürekkep rengi bir önceki kısımla aynı olsa da çeviri daha kısa ifadelerle tamamlanmakta ve devril cümleler kullanılmaktadır. </w:t>
      </w:r>
    </w:p>
  </w:footnote>
  <w:footnote w:id="155">
    <w:p w14:paraId="749D239F"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Ahmet Topaloğlu, Cevâhirü’l-Asdâf (Giriş-Metin-Sözlük), İstanbul Üniversitesi, Edebiyat Fakültesi, (Yayınlanmamış Doçentlik Tezi) İstanbul 1982.</w:t>
      </w:r>
    </w:p>
  </w:footnote>
  <w:footnote w:id="156">
    <w:p w14:paraId="4B6C91B5" w14:textId="77777777" w:rsidR="00E60B32" w:rsidRPr="000702FB" w:rsidRDefault="00E60B32" w:rsidP="009964F9">
      <w:pPr>
        <w:pStyle w:val="DipnotMetni"/>
        <w:spacing w:line="240" w:lineRule="auto"/>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İmza şu şekildedir: </w:t>
      </w:r>
      <w:r w:rsidRPr="000702FB">
        <w:rPr>
          <w:rFonts w:asciiTheme="majorHAnsi" w:hAnsiTheme="majorHAnsi"/>
          <w:noProof/>
          <w:lang w:val="en-US" w:eastAsia="en-US"/>
        </w:rPr>
        <w:drawing>
          <wp:inline distT="0" distB="0" distL="0" distR="0" wp14:anchorId="746FD524" wp14:editId="0150C1F0">
            <wp:extent cx="749117" cy="360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9117" cy="360000"/>
                    </a:xfrm>
                    <a:prstGeom prst="rect">
                      <a:avLst/>
                    </a:prstGeom>
                    <a:noFill/>
                    <a:ln>
                      <a:noFill/>
                    </a:ln>
                  </pic:spPr>
                </pic:pic>
              </a:graphicData>
            </a:graphic>
          </wp:inline>
        </w:drawing>
      </w:r>
    </w:p>
  </w:footnote>
  <w:footnote w:id="157">
    <w:p w14:paraId="1F1EABD7"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Eser ile ilgili teknik bilgiler, ifade ettiğimiz üzere kısa bir ön incelemede anlaşılacağı gibi kütüphane kayıtlarında da yer almaktadır.</w:t>
      </w:r>
    </w:p>
  </w:footnote>
  <w:footnote w:id="158">
    <w:p w14:paraId="76B31DD6"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Kitabın başından bu yere kadar boş olan sayfaları da numaralandıracak olursak bu sayfa 5a olarak beşinci varak şeklinde numaralandırılır. </w:t>
      </w:r>
    </w:p>
  </w:footnote>
  <w:footnote w:id="159">
    <w:p w14:paraId="508C869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58/Mucadele 1: Kocası hakkında seninle tartışan ve Allah'a şikayette bulunan kadının sözünü Allah işitmiştir; esasen Allah konuşmanızı işitir. Doğrusu Allah işitendir, görendir.</w:t>
      </w:r>
    </w:p>
  </w:footnote>
  <w:footnote w:id="160">
    <w:p w14:paraId="3A132AD7"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58/Mucadele 2: İçinizde karılarını «zıhar» yapanlar bilsinler ki, karıları anneleri değildir; anneleri ancak, onları doğuranlardır. Doğrusu söyledikleri kötü ve asılsız bir sözdür. Allah şüphesiz affedendir, bağışlayandır.</w:t>
      </w:r>
    </w:p>
    <w:p w14:paraId="0C5F3C7F"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zı</w:t>
      </w:r>
      <w:r w:rsidRPr="000702FB">
        <w:rPr>
          <w:rFonts w:ascii="Cambria" w:hAnsi="Cambria" w:cs="Cambria"/>
        </w:rPr>
        <w:t>ḫ</w:t>
      </w:r>
      <w:r w:rsidRPr="000702FB">
        <w:rPr>
          <w:rFonts w:asciiTheme="majorHAnsi" w:hAnsiTheme="majorHAnsi"/>
        </w:rPr>
        <w:t xml:space="preserve">ar: (A.) İki şey arasında münasebet ve mutabakat meydana getirmek. İki şeyi birbirine mutabık eylemek. Arka arkaya, mukabil kılmak. Fık: Bir kocanın, karısını müebbeden mahremi olan birisinin bakması câiz olmayan bir yerine teşbih etmesi.Meselâ, bir adam karısına, "Sen bana anam gibisin" demesi gibi. Bu halde karısı da ona haram olurdu. İslâmiyetten evvel câhiliyet âdetleri olan ve bir nevi boşanma usulü sayılan bu çeşit hareketi İslâmiyet men'etmiştir ve zecr için zıhar eden kimseye keffaret vaz' olunmuştur. </w:t>
      </w:r>
    </w:p>
  </w:footnote>
  <w:footnote w:id="161">
    <w:p w14:paraId="3CA08511"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ḥ</w:t>
      </w:r>
      <w:r w:rsidRPr="000702FB">
        <w:rPr>
          <w:rFonts w:asciiTheme="majorHAnsi" w:hAnsiTheme="majorHAnsi"/>
        </w:rPr>
        <w:t>alāl//helāl</w:t>
      </w:r>
    </w:p>
  </w:footnote>
  <w:footnote w:id="162">
    <w:p w14:paraId="751DA81A"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Burada ikili yazım mevcut, kelime sizüñle şeklinde olmalıdır. </w:t>
      </w:r>
    </w:p>
  </w:footnote>
  <w:footnote w:id="163">
    <w:p w14:paraId="0DC6DFD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58/Mucadele 3: Karılarını zıhar yoluyla boşamak isteyip, sonra sözlerinden dönenlerin, ailesiyle temas etmeden bir köle azad etmeleri gerekir. Size bu hususta böylece öğüt verilmektedir. Allah, işlediklerinizden haberdardır.</w:t>
      </w:r>
    </w:p>
  </w:footnote>
  <w:footnote w:id="164">
    <w:p w14:paraId="2186E2D9"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Buradaki metin Sevinç Ahundova’nın doktora tezinden hareketle alınmıştır. Ayrıntılı bilgi için bkz.: Sevinç Ahundova, a.g.e., s. 594.</w:t>
      </w:r>
    </w:p>
  </w:footnote>
  <w:footnote w:id="165">
    <w:p w14:paraId="4EB9763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 tarih kütüphane kayıtlarında da yer almaktadır.</w:t>
      </w:r>
    </w:p>
  </w:footnote>
  <w:footnote w:id="166">
    <w:p w14:paraId="3BF8546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 kısımda Fatiha suresi yedi satır yazıyla yer almaktadır:</w:t>
      </w:r>
      <w:r w:rsidRPr="000702FB">
        <w:rPr>
          <w:rFonts w:asciiTheme="majorHAnsi" w:hAnsiTheme="majorHAnsi"/>
          <w:b/>
          <w:bCs/>
        </w:rPr>
        <w:t>1.</w:t>
      </w:r>
      <w:r w:rsidRPr="000702FB">
        <w:rPr>
          <w:rFonts w:asciiTheme="majorHAnsi" w:hAnsiTheme="majorHAnsi"/>
          <w:b/>
          <w:bCs/>
          <w:i/>
          <w:iCs/>
        </w:rPr>
        <w:t xml:space="preserve"> Rahmân ve Rahîm Allah’ın adıyla. </w:t>
      </w:r>
      <w:r w:rsidRPr="000702FB">
        <w:rPr>
          <w:rFonts w:asciiTheme="majorHAnsi" w:hAnsiTheme="majorHAnsi"/>
          <w:b/>
          <w:bCs/>
        </w:rPr>
        <w:t>2.</w:t>
      </w:r>
      <w:r w:rsidRPr="000702FB">
        <w:rPr>
          <w:rFonts w:asciiTheme="majorHAnsi" w:hAnsiTheme="majorHAnsi"/>
        </w:rPr>
        <w:t xml:space="preserve"> Hamd(in övme ve övülmenin her türlüsü), âlemlerin (tek) Rabbi olan Allah’adır. </w:t>
      </w:r>
      <w:r w:rsidRPr="000702FB">
        <w:rPr>
          <w:rFonts w:asciiTheme="majorHAnsi" w:hAnsiTheme="majorHAnsi"/>
          <w:b/>
          <w:bCs/>
        </w:rPr>
        <w:t>3.</w:t>
      </w:r>
      <w:r w:rsidRPr="000702FB">
        <w:rPr>
          <w:rFonts w:asciiTheme="majorHAnsi" w:hAnsiTheme="majorHAnsi"/>
        </w:rPr>
        <w:t xml:space="preserve"> (O) Rahmân’dır (dünyada bütün yaratıklara bol merhamet edendir), Rahîm’dir (âhirette yalnız mü’minlere acıyıp mağfiret edecek olandır). </w:t>
      </w:r>
      <w:r w:rsidRPr="000702FB">
        <w:rPr>
          <w:rFonts w:asciiTheme="majorHAnsi" w:hAnsiTheme="majorHAnsi"/>
          <w:b/>
          <w:bCs/>
        </w:rPr>
        <w:t>4.</w:t>
      </w:r>
      <w:r w:rsidRPr="000702FB">
        <w:rPr>
          <w:rFonts w:asciiTheme="majorHAnsi" w:hAnsiTheme="majorHAnsi"/>
        </w:rPr>
        <w:t xml:space="preserve"> Din gününün (âhirette hesap ve karşılık görme gününün) mâliki/hükümrânıdır. </w:t>
      </w:r>
      <w:r w:rsidRPr="000702FB">
        <w:rPr>
          <w:rFonts w:asciiTheme="majorHAnsi" w:hAnsiTheme="majorHAnsi"/>
          <w:b/>
          <w:bCs/>
        </w:rPr>
        <w:t>5.</w:t>
      </w:r>
      <w:r w:rsidRPr="000702FB">
        <w:rPr>
          <w:rFonts w:asciiTheme="majorHAnsi" w:hAnsiTheme="majorHAnsi"/>
        </w:rPr>
        <w:t xml:space="preserve"> (Ey Rabbimiz!) Yalnız sana (ibâdet ve itaatle) kulluk eder ve (her hal ve ihtiyacımızda) ancak senden medet umar/yardım dileriz. </w:t>
      </w:r>
      <w:r w:rsidRPr="000702FB">
        <w:rPr>
          <w:rFonts w:asciiTheme="majorHAnsi" w:hAnsiTheme="majorHAnsi"/>
          <w:b/>
          <w:bCs/>
        </w:rPr>
        <w:t>6.</w:t>
      </w:r>
      <w:r w:rsidRPr="000702FB">
        <w:rPr>
          <w:rFonts w:asciiTheme="majorHAnsi" w:hAnsiTheme="majorHAnsi"/>
        </w:rPr>
        <w:t xml:space="preserve"> Bizi doğru yola (İslâm’a) ilet (İslâm ile yaşat). </w:t>
      </w:r>
      <w:r w:rsidRPr="000702FB">
        <w:rPr>
          <w:rFonts w:asciiTheme="majorHAnsi" w:hAnsiTheme="majorHAnsi"/>
          <w:b/>
          <w:bCs/>
        </w:rPr>
        <w:t>7.</w:t>
      </w:r>
      <w:r w:rsidRPr="000702FB">
        <w:rPr>
          <w:rFonts w:asciiTheme="majorHAnsi" w:hAnsiTheme="majorHAnsi"/>
        </w:rPr>
        <w:t xml:space="preserve"> Kendilerine (lütfundan) nimet verdiğin kimselerin yoluna (ilet); (emirlerine âsi olmuş ve) gazaba uğramışların ve sapıtanların değil (Yâ Rabbi).</w:t>
      </w:r>
    </w:p>
  </w:footnote>
  <w:footnote w:id="167">
    <w:p w14:paraId="40CBA187" w14:textId="77777777" w:rsidR="00E60B32" w:rsidRPr="000702FB" w:rsidRDefault="00E60B32" w:rsidP="009964F9">
      <w:pPr>
        <w:pStyle w:val="DipnotMetni"/>
        <w:spacing w:line="240" w:lineRule="auto"/>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Theme="majorHAnsi" w:hAnsiTheme="majorHAnsi"/>
          <w:noProof/>
        </w:rPr>
        <w:t xml:space="preserve">Burada yer alan yazı şu şekildedir: </w:t>
      </w:r>
      <w:r w:rsidRPr="000702FB">
        <w:rPr>
          <w:rFonts w:asciiTheme="majorHAnsi" w:hAnsiTheme="majorHAnsi"/>
          <w:noProof/>
          <w:lang w:val="en-US" w:eastAsia="en-US"/>
        </w:rPr>
        <w:drawing>
          <wp:inline distT="0" distB="0" distL="0" distR="0" wp14:anchorId="122CD168" wp14:editId="5C6A459E">
            <wp:extent cx="2769768" cy="180000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9768" cy="1800000"/>
                    </a:xfrm>
                    <a:prstGeom prst="rect">
                      <a:avLst/>
                    </a:prstGeom>
                    <a:noFill/>
                    <a:ln>
                      <a:noFill/>
                    </a:ln>
                  </pic:spPr>
                </pic:pic>
              </a:graphicData>
            </a:graphic>
          </wp:inline>
        </w:drawing>
      </w:r>
    </w:p>
  </w:footnote>
  <w:footnote w:id="168">
    <w:p w14:paraId="5F00A044"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Yazmanın üst kımında eski yazıyla üç rakamı, daha sonradan yazıldığı anlaşılan kırmızı bir mürakkeple günümüz rakamı ile bir sayısı yazılmıştır, diğer varaklar da bundan sonra bu numaraların devamıyla ve aynı esasla numaralandırılmıştır. </w:t>
      </w:r>
    </w:p>
  </w:footnote>
  <w:footnote w:id="169">
    <w:p w14:paraId="361143F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ṭ</w:t>
      </w:r>
      <w:r w:rsidRPr="000702FB">
        <w:rPr>
          <w:rFonts w:asciiTheme="majorHAnsi" w:hAnsiTheme="majorHAnsi"/>
        </w:rPr>
        <w:t>añsu</w:t>
      </w:r>
      <w:r w:rsidRPr="000702FB">
        <w:rPr>
          <w:rFonts w:ascii="Cambria" w:hAnsi="Cambria" w:cs="Cambria"/>
        </w:rPr>
        <w:t>ḳ</w:t>
      </w:r>
      <w:r w:rsidRPr="000702FB">
        <w:rPr>
          <w:rFonts w:asciiTheme="majorHAnsi" w:hAnsiTheme="majorHAnsi"/>
        </w:rPr>
        <w:t xml:space="preserve">: 1. acayip, tuhaf, şaşılacak. 2. Garip, acip şey. 3. Şaşılacak şey. </w:t>
      </w:r>
    </w:p>
  </w:footnote>
  <w:footnote w:id="170">
    <w:p w14:paraId="4F685C5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gez//kez: defa </w:t>
      </w:r>
    </w:p>
  </w:footnote>
  <w:footnote w:id="171">
    <w:p w14:paraId="71AACBF1"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cūd: (a.i.) cömertlik, elaçıklığı.</w:t>
      </w:r>
    </w:p>
    <w:p w14:paraId="405EDD0E" w14:textId="77777777" w:rsidR="00E60B32" w:rsidRPr="000702FB" w:rsidRDefault="00E60B32" w:rsidP="009964F9">
      <w:pPr>
        <w:pStyle w:val="DipnotMetni"/>
        <w:ind w:firstLine="0"/>
        <w:rPr>
          <w:rFonts w:asciiTheme="majorHAnsi" w:hAnsiTheme="majorHAnsi"/>
        </w:rPr>
      </w:pPr>
      <w:r w:rsidRPr="000702FB">
        <w:rPr>
          <w:rFonts w:asciiTheme="majorHAnsi" w:hAnsiTheme="majorHAnsi"/>
        </w:rPr>
        <w:t xml:space="preserve">Burada kelimeyi iki kere yazmıştır, iki defa yazmak sehven olarak yazıldığı düşünülebilir ancak anlam vurgusunu arttırmak ve anlamı kuvvetlendirmek için ikileme olarak kullanılması kanaati kuvvetle muhtemeldir. </w:t>
      </w:r>
    </w:p>
  </w:footnote>
  <w:footnote w:id="172">
    <w:p w14:paraId="12532959"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gök//gög: Mavi</w:t>
      </w:r>
    </w:p>
  </w:footnote>
  <w:footnote w:id="173">
    <w:p w14:paraId="1B65E4D8"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deyen//deyan</w:t>
      </w:r>
    </w:p>
  </w:footnote>
  <w:footnote w:id="174">
    <w:p w14:paraId="2F08FE1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semā</w:t>
      </w:r>
      <w:r w:rsidRPr="000702FB">
        <w:rPr>
          <w:rFonts w:ascii="Cambria" w:hAnsi="Cambria" w:cs="Cambria"/>
        </w:rPr>
        <w:t>ḥ</w:t>
      </w:r>
      <w:r w:rsidRPr="000702FB">
        <w:rPr>
          <w:rFonts w:asciiTheme="majorHAnsi" w:hAnsiTheme="majorHAnsi"/>
        </w:rPr>
        <w:t>at: (A.) Cömertlik. İyilik severlik. El açıklığı.</w:t>
      </w:r>
    </w:p>
  </w:footnote>
  <w:footnote w:id="175">
    <w:p w14:paraId="0707DCF2" w14:textId="77777777" w:rsidR="00E60B32" w:rsidRPr="000702FB" w:rsidRDefault="00E60B32" w:rsidP="009964F9">
      <w:pPr>
        <w:pStyle w:val="DipnotMetni"/>
        <w:spacing w:line="240" w:lineRule="auto"/>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Bu ifade şu şekilde yer almaktadır: </w:t>
      </w:r>
      <w:r w:rsidRPr="000702FB">
        <w:rPr>
          <w:rFonts w:asciiTheme="majorHAnsi" w:hAnsiTheme="majorHAnsi"/>
          <w:noProof/>
          <w:lang w:val="en-US" w:eastAsia="en-US"/>
        </w:rPr>
        <w:drawing>
          <wp:inline distT="0" distB="0" distL="0" distR="0" wp14:anchorId="73FDA4A3" wp14:editId="64A1E877">
            <wp:extent cx="1916703" cy="540000"/>
            <wp:effectExtent l="0" t="0" r="762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6703" cy="540000"/>
                    </a:xfrm>
                    <a:prstGeom prst="rect">
                      <a:avLst/>
                    </a:prstGeom>
                    <a:noFill/>
                    <a:ln>
                      <a:noFill/>
                    </a:ln>
                  </pic:spPr>
                </pic:pic>
              </a:graphicData>
            </a:graphic>
          </wp:inline>
        </w:drawing>
      </w:r>
      <w:r w:rsidRPr="000702FB">
        <w:rPr>
          <w:rFonts w:asciiTheme="majorHAnsi" w:hAnsiTheme="majorHAnsi"/>
        </w:rPr>
        <w:t xml:space="preserve">. Sonuç için işaret etmek yeterlidir manasında Arapça bir ibaredir. </w:t>
      </w:r>
    </w:p>
  </w:footnote>
  <w:footnote w:id="176">
    <w:p w14:paraId="53B3F2A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deñşürmek: değiştirmek. </w:t>
      </w:r>
    </w:p>
    <w:p w14:paraId="3971AA9E" w14:textId="77777777" w:rsidR="00E60B32" w:rsidRPr="000702FB" w:rsidRDefault="00E60B32" w:rsidP="00462036">
      <w:pPr>
        <w:pStyle w:val="DipnotMetni"/>
        <w:ind w:firstLine="0"/>
        <w:rPr>
          <w:rFonts w:asciiTheme="majorHAnsi" w:hAnsiTheme="majorHAnsi"/>
        </w:rPr>
      </w:pPr>
      <w:r w:rsidRPr="000702FB">
        <w:rPr>
          <w:rFonts w:asciiTheme="majorHAnsi" w:hAnsiTheme="majorHAnsi"/>
        </w:rPr>
        <w:t>deñşüre: değiştire.</w:t>
      </w:r>
    </w:p>
  </w:footnote>
  <w:footnote w:id="177">
    <w:p w14:paraId="58AB4C15"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gur: (A.) Kabir, mezar.</w:t>
      </w:r>
    </w:p>
  </w:footnote>
  <w:footnote w:id="178">
    <w:p w14:paraId="3E92B5EB"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içe//iça</w:t>
      </w:r>
    </w:p>
  </w:footnote>
  <w:footnote w:id="179">
    <w:p w14:paraId="1D59CE9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hevāda//havada//havāda: havada.</w:t>
      </w:r>
    </w:p>
  </w:footnote>
  <w:footnote w:id="180">
    <w:p w14:paraId="1958398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Sayfanın en üstünde Nebe suresinin ilk üç ayeti kırmızı mürekkep ile yazılıdır. </w:t>
      </w:r>
    </w:p>
  </w:footnote>
  <w:footnote w:id="181">
    <w:p w14:paraId="68A29C85"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1: (Müşrikler) birbirine neyi sorup duruyorlar?</w:t>
      </w:r>
    </w:p>
  </w:footnote>
  <w:footnote w:id="182">
    <w:p w14:paraId="415B7CEC"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2: Üzerinde anlaşmazlığa düştükleri, büyük bir olay olan tekrar dirilme haberini mi?</w:t>
      </w:r>
    </w:p>
  </w:footnote>
  <w:footnote w:id="183">
    <w:p w14:paraId="6DD4451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3: Ki onlar onda ıhtilâfa düşüyorlar.</w:t>
      </w:r>
    </w:p>
  </w:footnote>
  <w:footnote w:id="184">
    <w:p w14:paraId="036AAD7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Rahman ve rahim olan Allah’ın adıyla. </w:t>
      </w:r>
    </w:p>
  </w:footnote>
  <w:footnote w:id="185">
    <w:p w14:paraId="2E8E684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1</w:t>
      </w:r>
    </w:p>
  </w:footnote>
  <w:footnote w:id="186">
    <w:p w14:paraId="28426945"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2</w:t>
      </w:r>
    </w:p>
  </w:footnote>
  <w:footnote w:id="187">
    <w:p w14:paraId="16CD45E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38/Sad 67: De ki bu bir azîm haberdir.</w:t>
      </w:r>
    </w:p>
  </w:footnote>
  <w:footnote w:id="188">
    <w:p w14:paraId="5BFE52A1"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gur//gûr: Kabir, mezar.</w:t>
      </w:r>
    </w:p>
  </w:footnote>
  <w:footnote w:id="189">
    <w:p w14:paraId="46B4C36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3</w:t>
      </w:r>
    </w:p>
  </w:footnote>
  <w:footnote w:id="190">
    <w:p w14:paraId="1FBA1DB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ḥ</w:t>
      </w:r>
      <w:r w:rsidRPr="000702FB">
        <w:rPr>
          <w:rFonts w:asciiTheme="majorHAnsi" w:hAnsiTheme="majorHAnsi"/>
        </w:rPr>
        <w:t>oşnūdun//</w:t>
      </w:r>
      <w:r w:rsidRPr="000702FB">
        <w:rPr>
          <w:rFonts w:ascii="Cambria" w:hAnsi="Cambria" w:cs="Cambria"/>
        </w:rPr>
        <w:t>ḥ</w:t>
      </w:r>
      <w:r w:rsidRPr="000702FB">
        <w:rPr>
          <w:rFonts w:asciiTheme="majorHAnsi" w:hAnsiTheme="majorHAnsi"/>
        </w:rPr>
        <w:t>oşnūdven</w:t>
      </w:r>
    </w:p>
  </w:footnote>
  <w:footnote w:id="191">
    <w:p w14:paraId="4213C024"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Serīr-i Sa</w:t>
      </w:r>
      <w:r w:rsidRPr="000702FB">
        <w:rPr>
          <w:rFonts w:ascii="Cambria" w:hAnsi="Cambria" w:cs="Cambria"/>
        </w:rPr>
        <w:t>ḳ</w:t>
      </w:r>
      <w:r w:rsidRPr="000702FB">
        <w:rPr>
          <w:rFonts w:asciiTheme="majorHAnsi" w:hAnsiTheme="majorHAnsi"/>
        </w:rPr>
        <w:t>a</w:t>
      </w:r>
      <w:r w:rsidRPr="000702FB">
        <w:rPr>
          <w:rFonts w:ascii="Cambria" w:hAnsi="Cambria" w:cs="Cambria"/>
        </w:rPr>
        <w:t>ṭ</w:t>
      </w:r>
      <w:r w:rsidRPr="000702FB">
        <w:rPr>
          <w:rFonts w:asciiTheme="majorHAnsi" w:hAnsiTheme="majorHAnsi" w:cs="Minion Pro"/>
        </w:rPr>
        <w:t>ī</w:t>
      </w:r>
      <w:r w:rsidRPr="000702FB">
        <w:rPr>
          <w:rFonts w:asciiTheme="majorHAnsi" w:hAnsiTheme="majorHAnsi"/>
        </w:rPr>
        <w:t>: Sırrî Sakatî yada Serî es-Sakatî// Serî es-Sakatî hakkında ayrıntılı bilgi için bkz.: Süleyman Uludağ, Serî es-Sakatî, TDV İslam Ansiklopesi, Cilt:36, s. 564-565.</w:t>
      </w:r>
    </w:p>
  </w:footnote>
  <w:footnote w:id="192">
    <w:p w14:paraId="0ABEEED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ḥ</w:t>
      </w:r>
      <w:r w:rsidRPr="000702FB">
        <w:rPr>
          <w:rFonts w:asciiTheme="majorHAnsi" w:hAnsiTheme="majorHAnsi"/>
        </w:rPr>
        <w:t>a</w:t>
      </w:r>
      <w:r w:rsidRPr="000702FB">
        <w:rPr>
          <w:rFonts w:ascii="Cambria" w:hAnsi="Cambria" w:cs="Cambria"/>
        </w:rPr>
        <w:t>ḳ</w:t>
      </w:r>
      <w:r w:rsidRPr="000702FB">
        <w:rPr>
          <w:rFonts w:asciiTheme="majorHAnsi" w:hAnsiTheme="majorHAnsi"/>
        </w:rPr>
        <w:t>: f. Toprak. Turab.</w:t>
      </w:r>
    </w:p>
  </w:footnote>
  <w:footnote w:id="193">
    <w:p w14:paraId="59DC4AD9"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egin: Yan, egininde; yanında</w:t>
      </w:r>
    </w:p>
  </w:footnote>
  <w:footnote w:id="194">
    <w:p w14:paraId="733043E4"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Buradaki metin Sevinç Ahundova’nın doktora tezinden hareketle alınmıştır. Ayrıntılı bilgi için bkz.: Sevinç Ahundova,</w:t>
      </w:r>
      <w:r w:rsidRPr="000702FB">
        <w:rPr>
          <w:rFonts w:asciiTheme="majorHAnsi" w:hAnsiTheme="majorHAnsi"/>
          <w:b/>
        </w:rPr>
        <w:t xml:space="preserve"> </w:t>
      </w:r>
      <w:r w:rsidRPr="000702FB">
        <w:rPr>
          <w:rFonts w:asciiTheme="majorHAnsi" w:hAnsiTheme="majorHAnsi"/>
        </w:rPr>
        <w:t xml:space="preserve">Eski Anadolu Türkçesi Alanında Yapılmış Olan Kur’an Tercümesi Cevâhirü’l-Asdâf Üzerine Dil İncelemesi, İstanbul Üniversitesi Sosyal Bilimler Enstitüsü Türk Dili ve Edebiyatı Anabilim Dalı Yeni Türk Dili Bilim Dalı, (Yayımlanmamış doktora tezi, dan.: Prof. Dr. Mustafa Özkan) İstanbul 2012, s. 641-642. </w:t>
      </w:r>
    </w:p>
  </w:footnote>
  <w:footnote w:id="195">
    <w:p w14:paraId="1DA97299" w14:textId="77777777" w:rsidR="00E60B32" w:rsidRPr="000702FB" w:rsidRDefault="00E60B32" w:rsidP="00462036">
      <w:pPr>
        <w:pStyle w:val="DipnotMetni"/>
        <w:rPr>
          <w:rFonts w:asciiTheme="majorHAnsi" w:hAnsiTheme="majorHAnsi"/>
          <w:szCs w:val="16"/>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Enfesü’l-Cevâhir nüshası, Kütahya Vahit Paşa Kütüphanesi 4289 numaralı 4. cilt, varak; 331b. (Bu nüsha bazı kaynaklarda Tefsir-i Ebi’l-Leys Tercümesi olarak geçmekte ve Ahmed-i Dâî’ye atfedilmektedir. Bunun bu şekilde olmadığı hususunda ilgili çalışmalarımıza bakılabilir: </w:t>
      </w:r>
      <w:r w:rsidRPr="000702FB">
        <w:rPr>
          <w:rFonts w:asciiTheme="majorHAnsi" w:hAnsiTheme="majorHAnsi"/>
          <w:szCs w:val="16"/>
        </w:rPr>
        <w:t xml:space="preserve">İsmail Taş, </w:t>
      </w:r>
      <w:r w:rsidRPr="000702FB">
        <w:rPr>
          <w:rFonts w:asciiTheme="majorHAnsi" w:hAnsiTheme="majorHAnsi"/>
          <w:i/>
          <w:szCs w:val="16"/>
        </w:rPr>
        <w:t>Eski Anadolu Türkçesi Döneminde Tercüme Edilen Ebu’l-Leys Es-Semerkandî Tefsiri’nin Asıl Müellifi ve Tercümeye Verilen İsim,</w:t>
      </w:r>
      <w:r w:rsidRPr="000702FB">
        <w:rPr>
          <w:rFonts w:asciiTheme="majorHAnsi" w:hAnsiTheme="majorHAnsi"/>
          <w:szCs w:val="16"/>
        </w:rPr>
        <w:t xml:space="preserve"> İstanbul Üniversitesi Türk Dili ve Edebiyatı Dergisi 41. Sayı, İstanbul 2011, s. 107-160.</w:t>
      </w:r>
    </w:p>
    <w:p w14:paraId="089E194C" w14:textId="29DF072A" w:rsidR="00E60B32" w:rsidRPr="000702FB" w:rsidRDefault="00E60B32" w:rsidP="00462036">
      <w:pPr>
        <w:pStyle w:val="DipnotMetni"/>
        <w:ind w:firstLine="0"/>
        <w:rPr>
          <w:rFonts w:asciiTheme="majorHAnsi" w:hAnsiTheme="majorHAnsi"/>
        </w:rPr>
      </w:pPr>
      <w:r w:rsidRPr="000702FB">
        <w:rPr>
          <w:rFonts w:asciiTheme="majorHAnsi" w:hAnsiTheme="majorHAnsi"/>
        </w:rPr>
        <w:t>İsmail Taş,</w:t>
      </w:r>
      <w:r w:rsidRPr="000702FB">
        <w:rPr>
          <w:rFonts w:asciiTheme="majorHAnsi" w:hAnsiTheme="majorHAnsi"/>
          <w:b/>
        </w:rPr>
        <w:t xml:space="preserve"> </w:t>
      </w:r>
      <w:r w:rsidRPr="000702FB">
        <w:rPr>
          <w:rFonts w:asciiTheme="majorHAnsi" w:hAnsiTheme="majorHAnsi"/>
          <w:i/>
        </w:rPr>
        <w:t>15. Yüzyıla Ait “Enfesü’l-Cevâhir” Adlı Yazma Üzerinde Dil İncelemesi (Giriş-İnceleme-Metin-Sözlük)</w:t>
      </w:r>
      <w:r w:rsidRPr="000702FB">
        <w:rPr>
          <w:rFonts w:asciiTheme="majorHAnsi" w:hAnsiTheme="majorHAnsi"/>
        </w:rPr>
        <w:t>,</w:t>
      </w:r>
      <w:r w:rsidR="0084442C" w:rsidRPr="000702FB">
        <w:rPr>
          <w:rFonts w:asciiTheme="majorHAnsi" w:hAnsiTheme="majorHAnsi"/>
        </w:rPr>
        <w:t xml:space="preserve"> </w:t>
      </w:r>
      <w:r w:rsidRPr="000702FB">
        <w:rPr>
          <w:rFonts w:asciiTheme="majorHAnsi" w:hAnsiTheme="majorHAnsi"/>
        </w:rPr>
        <w:t>İstanbul Üniversitesi, Sosyal Bilimler Enstitüsü (Yayınlanmamış Yüksek Lisans Tezi) İstanbul 2008.</w:t>
      </w:r>
    </w:p>
    <w:p w14:paraId="343D378D" w14:textId="248F9B7B" w:rsidR="00E60B32" w:rsidRPr="000702FB" w:rsidRDefault="00E60B32" w:rsidP="00462036">
      <w:pPr>
        <w:pStyle w:val="DipnotMetni"/>
        <w:ind w:firstLine="0"/>
        <w:rPr>
          <w:rFonts w:asciiTheme="majorHAnsi" w:hAnsiTheme="majorHAnsi"/>
        </w:rPr>
      </w:pPr>
      <w:r w:rsidRPr="000702FB">
        <w:rPr>
          <w:rFonts w:asciiTheme="majorHAnsi" w:hAnsiTheme="majorHAnsi"/>
        </w:rPr>
        <w:t xml:space="preserve">İsmail Taş, </w:t>
      </w:r>
      <w:r w:rsidRPr="000702FB">
        <w:rPr>
          <w:rFonts w:asciiTheme="majorHAnsi" w:hAnsiTheme="majorHAnsi"/>
          <w:i/>
        </w:rPr>
        <w:t>"Eski Anadolu Türkçesi Dönemi Eserlerinden “Tefsirü’l-Lübab Tercümesi” Üzerine Dil İncelemesi (Giriş-İnceleme-Metin-Sözlük)"</w:t>
      </w:r>
      <w:r w:rsidRPr="000702FB">
        <w:rPr>
          <w:rFonts w:asciiTheme="majorHAnsi" w:hAnsiTheme="majorHAnsi"/>
        </w:rPr>
        <w:t>, İstanbul Üniversitesi Sosyal Bilimler Enstitüsü Türk Dili ve Edebiyatı Anabilim Dalı Yeni Türk Dili Bilim Dalı, (Yayımlanmamış dokto</w:t>
      </w:r>
      <w:r w:rsidR="0084442C" w:rsidRPr="000702FB">
        <w:rPr>
          <w:rFonts w:asciiTheme="majorHAnsi" w:hAnsiTheme="majorHAnsi"/>
        </w:rPr>
        <w:t>r</w:t>
      </w:r>
      <w:r w:rsidRPr="000702FB">
        <w:rPr>
          <w:rFonts w:asciiTheme="majorHAnsi" w:hAnsiTheme="majorHAnsi"/>
        </w:rPr>
        <w:t>a tezi, YÖK tezlerinde açık erişimli) İstanbul 2016.</w:t>
      </w:r>
    </w:p>
    <w:p w14:paraId="2B88E5E1" w14:textId="5F01A0AA" w:rsidR="00E60B32" w:rsidRPr="000702FB" w:rsidRDefault="00E60B32" w:rsidP="00462036">
      <w:pPr>
        <w:pStyle w:val="DipnotMetni"/>
        <w:ind w:firstLine="0"/>
        <w:rPr>
          <w:rFonts w:asciiTheme="majorHAnsi" w:hAnsiTheme="majorHAnsi"/>
        </w:rPr>
      </w:pPr>
      <w:r w:rsidRPr="000702FB">
        <w:rPr>
          <w:rFonts w:asciiTheme="majorHAnsi" w:hAnsiTheme="majorHAnsi"/>
        </w:rPr>
        <w:t xml:space="preserve">Ayrıca bkz.; Abdulbaki Çetin, </w:t>
      </w:r>
      <w:r w:rsidRPr="000702FB">
        <w:rPr>
          <w:rFonts w:asciiTheme="majorHAnsi" w:hAnsiTheme="majorHAnsi"/>
          <w:i/>
        </w:rPr>
        <w:t>“Ebu’l-Leys Semerkandî Tefsirinin Türkçe Tercümesi Üzerine”</w:t>
      </w:r>
      <w:r w:rsidRPr="000702FB">
        <w:rPr>
          <w:rFonts w:asciiTheme="majorHAnsi" w:hAnsiTheme="majorHAnsi"/>
        </w:rPr>
        <w:t>, Selçuk Ünivesitesi Türkiyat Arastırmaları Enstitüsü, Türkiyat Araştırmaları Dergisi, Konya, Haziran 2007, s. 53-101.</w:t>
      </w:r>
    </w:p>
  </w:footnote>
  <w:footnote w:id="196">
    <w:p w14:paraId="3DE7B16B" w14:textId="7F3D6C28"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1</w:t>
      </w:r>
    </w:p>
  </w:footnote>
  <w:footnote w:id="197">
    <w:p w14:paraId="7C8E370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2</w:t>
      </w:r>
    </w:p>
  </w:footnote>
  <w:footnote w:id="198">
    <w:p w14:paraId="76E2DE1D"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3</w:t>
      </w:r>
    </w:p>
  </w:footnote>
  <w:footnote w:id="199">
    <w:p w14:paraId="786FEA0E"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4</w:t>
      </w:r>
    </w:p>
  </w:footnote>
  <w:footnote w:id="200">
    <w:p w14:paraId="78730E19"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münzecir: (A.) Yasak edilmiş, men edilmiş, yapılmaması emredilmiş, alıkonulmuş, mâni olunmuş.</w:t>
      </w:r>
    </w:p>
  </w:footnote>
  <w:footnote w:id="201">
    <w:p w14:paraId="70F0CE63"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gümān: f. Zan. Tahmin. Sanmak. şüphe.</w:t>
      </w:r>
    </w:p>
  </w:footnote>
  <w:footnote w:id="202">
    <w:p w14:paraId="612AAF2A"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5</w:t>
      </w:r>
    </w:p>
  </w:footnote>
  <w:footnote w:id="203">
    <w:p w14:paraId="3D8EBA32"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6</w:t>
      </w:r>
    </w:p>
  </w:footnote>
  <w:footnote w:id="204">
    <w:p w14:paraId="2789E522" w14:textId="209667CF"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78/Nebe 7</w:t>
      </w:r>
    </w:p>
  </w:footnote>
  <w:footnote w:id="205">
    <w:p w14:paraId="7028227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Eser ile ilgili kitap ebat ölçüleri, ifade ettiğimiz üzere kısa bir ön incelemede anlaşılacağı gibi kütüphane kayıtlarında da yer almaktadır.</w:t>
      </w:r>
    </w:p>
  </w:footnote>
  <w:footnote w:id="206">
    <w:p w14:paraId="4EBE21C4"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öl. h. 749/1348</w:t>
      </w:r>
    </w:p>
  </w:footnote>
  <w:footnote w:id="207">
    <w:p w14:paraId="6F223870"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Eserin bu şekilde numaralandırılması varak üstündeki yazan numaraya göre yapılmıştır. Baştan kopmalar ve yapıştırılan kağıtlar olduğundan, daha sonra da yeniden kırmızı kalemle de numaralandırma yapılmıştır. Bu kısım ā olarak da nitelendirilebilir, çünkü eserde Türkçe izah ve eserin asıl hali ilk bu sayfadan başlamaktadır. </w:t>
      </w:r>
    </w:p>
  </w:footnote>
  <w:footnote w:id="208">
    <w:p w14:paraId="0EDC1188"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 xml:space="preserve">12/Yusuf 9. Metnin devamındaki ayetler de buradan sonra devam etmektedir. </w:t>
      </w:r>
    </w:p>
  </w:footnote>
  <w:footnote w:id="209">
    <w:p w14:paraId="2B99572A"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Pr="000702FB">
        <w:rPr>
          <w:rFonts w:ascii="Cambria" w:hAnsi="Cambria" w:cs="Cambria"/>
        </w:rPr>
        <w:t>ḳ</w:t>
      </w:r>
      <w:r w:rsidRPr="000702FB">
        <w:rPr>
          <w:rFonts w:asciiTheme="majorHAnsi" w:hAnsiTheme="majorHAnsi" w:cs="Minion Pro"/>
        </w:rPr>
        <w:t>ā</w:t>
      </w:r>
      <w:r w:rsidRPr="000702FB">
        <w:rPr>
          <w:rFonts w:asciiTheme="majorHAnsi" w:hAnsiTheme="majorHAnsi"/>
        </w:rPr>
        <w:t xml:space="preserve">lū itdiler; söyleştiler, konuştular. </w:t>
      </w:r>
    </w:p>
  </w:footnote>
  <w:footnote w:id="210">
    <w:p w14:paraId="34B1A80C"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ars: ars//as//assı: Fayda, kâr, kazanç, menfaat</w:t>
      </w:r>
    </w:p>
  </w:footnote>
  <w:footnote w:id="211">
    <w:p w14:paraId="1E889A45" w14:textId="77777777"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t>şamġā//şamġah: f. Akşam vakti.</w:t>
      </w:r>
    </w:p>
  </w:footnote>
  <w:footnote w:id="212">
    <w:p w14:paraId="79930E99" w14:textId="6A652B04" w:rsidR="00E60B32" w:rsidRPr="000702FB" w:rsidRDefault="00E60B32" w:rsidP="00462036">
      <w:pPr>
        <w:pStyle w:val="DipnotMetni"/>
        <w:rPr>
          <w:rFonts w:asciiTheme="majorHAnsi" w:hAnsiTheme="majorHAnsi"/>
        </w:rPr>
      </w:pPr>
      <w:r w:rsidRPr="000702FB">
        <w:rPr>
          <w:rStyle w:val="DipnotBavurusu"/>
          <w:rFonts w:asciiTheme="majorHAnsi" w:hAnsiTheme="majorHAnsi"/>
        </w:rPr>
        <w:footnoteRef/>
      </w:r>
      <w:r w:rsidRPr="000702FB">
        <w:rPr>
          <w:rFonts w:asciiTheme="majorHAnsi" w:hAnsiTheme="majorHAnsi"/>
        </w:rPr>
        <w:t xml:space="preserve"> </w:t>
      </w:r>
      <w:r w:rsidRPr="000702FB">
        <w:rPr>
          <w:rFonts w:asciiTheme="majorHAnsi" w:hAnsiTheme="majorHAnsi"/>
        </w:rPr>
        <w:tab/>
      </w:r>
      <w:r w:rsidR="00C47A43" w:rsidRPr="000702FB">
        <w:rPr>
          <w:rFonts w:asciiTheme="majorHAnsi" w:hAnsiTheme="majorHAnsi"/>
        </w:rPr>
        <w:t>Cevâhi</w:t>
      </w:r>
      <w:r w:rsidRPr="000702FB">
        <w:rPr>
          <w:rFonts w:asciiTheme="majorHAnsi" w:hAnsiTheme="majorHAnsi"/>
        </w:rPr>
        <w:t>rü’l-Asdâf’tan alınan bu örnek metin Sevinç Ahundova’nın doktora tezinden hareketle yazılmıştır. Bkz.: Sevinç Ahundova, a.g.e., s. 282-283.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7CD9E" w14:textId="10B68496" w:rsidR="00E60B32" w:rsidRDefault="00E60B32" w:rsidP="00DE6C2A">
    <w:pPr>
      <w:pStyle w:val="stbilgi"/>
    </w:pPr>
    <w:r>
      <w:rPr>
        <w:rStyle w:val="SayfaNumaras"/>
      </w:rPr>
      <w:fldChar w:fldCharType="begin"/>
    </w:r>
    <w:r>
      <w:rPr>
        <w:rStyle w:val="SayfaNumaras"/>
      </w:rPr>
      <w:instrText xml:space="preserve"> PAGE </w:instrText>
    </w:r>
    <w:r>
      <w:rPr>
        <w:rStyle w:val="SayfaNumaras"/>
      </w:rPr>
      <w:fldChar w:fldCharType="separate"/>
    </w:r>
    <w:r w:rsidR="00FB1952">
      <w:rPr>
        <w:rStyle w:val="SayfaNumaras"/>
        <w:noProof/>
      </w:rPr>
      <w:t>188</w:t>
    </w:r>
    <w:r>
      <w:rPr>
        <w:rStyle w:val="SayfaNumaras"/>
      </w:rPr>
      <w:fldChar w:fldCharType="end"/>
    </w:r>
    <w:r>
      <w:t xml:space="preserve">  </w:t>
    </w:r>
    <w:r w:rsidRPr="00E70DE1">
      <w:rPr>
        <w:rFonts w:hint="eastAsia"/>
      </w:rPr>
      <w:t></w:t>
    </w:r>
    <w:r>
      <w:t xml:space="preserve">  İsmail Taş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E8717" w14:textId="6B2783FC" w:rsidR="00E60B32" w:rsidRDefault="00E60B32" w:rsidP="00DE6C2A">
    <w:pPr>
      <w:pStyle w:val="stbilgi"/>
    </w:pPr>
    <w:r>
      <w:tab/>
    </w:r>
    <w:r w:rsidRPr="00DE6C2A">
      <w:t>Manisa İl Halk Kütüphanesindeki “Tefsîr-i Kur’ân” Eseri</w:t>
    </w:r>
    <w:r>
      <w:t xml:space="preserve">  </w:t>
    </w:r>
    <w:r w:rsidRPr="00E70DE1">
      <w:rPr>
        <w:rFonts w:hint="eastAsia"/>
      </w:rPr>
      <w:t></w:t>
    </w:r>
    <w:r>
      <w:t xml:space="preserve">  </w:t>
    </w:r>
    <w:r>
      <w:fldChar w:fldCharType="begin"/>
    </w:r>
    <w:r>
      <w:instrText xml:space="preserve"> PAGE </w:instrText>
    </w:r>
    <w:r>
      <w:fldChar w:fldCharType="separate"/>
    </w:r>
    <w:r w:rsidR="00FB1952">
      <w:rPr>
        <w:noProof/>
      </w:rPr>
      <w:t>187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BB816" w14:textId="24876347" w:rsidR="00E60B32" w:rsidRPr="00635443" w:rsidRDefault="00E60B32" w:rsidP="00777672">
    <w:pPr>
      <w:pStyle w:val="Abstracttext"/>
      <w:jc w:val="right"/>
      <w:rPr>
        <w:lang w:val="tr-TR"/>
      </w:rPr>
    </w:pPr>
    <w:r>
      <w:rPr>
        <w:i/>
        <w:noProof/>
        <w:lang w:eastAsia="en-US"/>
      </w:rPr>
      <mc:AlternateContent>
        <mc:Choice Requires="wps">
          <w:drawing>
            <wp:anchor distT="0" distB="0" distL="114300" distR="114300" simplePos="0" relativeHeight="251659264" behindDoc="0" locked="0" layoutInCell="1" allowOverlap="1" wp14:anchorId="75CE6C6A" wp14:editId="0B220490">
              <wp:simplePos x="0" y="0"/>
              <wp:positionH relativeFrom="margin">
                <wp:align>right</wp:align>
              </wp:positionH>
              <wp:positionV relativeFrom="paragraph">
                <wp:posOffset>-217500</wp:posOffset>
              </wp:positionV>
              <wp:extent cx="1221638" cy="129549"/>
              <wp:effectExtent l="0" t="0" r="17145" b="381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638" cy="129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002C2" w14:textId="77777777" w:rsidR="00E60B32" w:rsidRPr="00C634B9" w:rsidRDefault="00E60B32" w:rsidP="00C22002">
                          <w:pPr>
                            <w:pStyle w:val="stbilgi"/>
                            <w:jc w:val="right"/>
                            <w:rPr>
                              <w:lang w:val="en-US"/>
                            </w:rPr>
                          </w:pPr>
                          <w:r>
                            <w:rPr>
                              <w:rFonts w:ascii="Minion Pro" w:hAnsi="Minion Pro" w:cs="Minion Pro"/>
                              <w:color w:val="000000"/>
                              <w:sz w:val="20"/>
                              <w:lang w:val="en-US"/>
                            </w:rPr>
                            <w:t xml:space="preserve"> </w:t>
                          </w:r>
                          <w:r>
                            <w:t>ISSN 1305 - 2632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5CE6C6A" id="Rectangle 8" o:spid="_x0000_s1026" style="position:absolute;left:0;text-align:left;margin-left:45pt;margin-top:-17.15pt;width:96.2pt;height:10.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" filled="f" stroked="f">
              <v:textbox inset="0,0,0,0">
                <w:txbxContent>
                  <w:p w14:paraId="326002C2" w14:textId="77777777" w:rsidR="00E60B32" w:rsidRPr="00C634B9" w:rsidRDefault="00E60B32" w:rsidP="00C22002">
                    <w:pPr>
                      <w:pStyle w:val="stbilgi"/>
                      <w:jc w:val="right"/>
                      <w:rPr>
                        <w:lang w:val="en-US"/>
                      </w:rPr>
                    </w:pPr>
                    <w:r>
                      <w:rPr>
                        <w:rFonts w:ascii="Minion Pro" w:hAnsi="Minion Pro" w:cs="Minion Pro"/>
                        <w:color w:val="000000"/>
                        <w:sz w:val="20"/>
                        <w:lang w:val="en-US"/>
                      </w:rPr>
                      <w:t xml:space="preserve"> </w:t>
                    </w:r>
                    <w:r>
                      <w:t>ISSN 1305 - 2632</w:t>
                    </w:r>
                  </w:p>
                </w:txbxContent>
              </v:textbox>
              <w10:wrap anchorx="margin"/>
            </v:rect>
          </w:pict>
        </mc:Fallback>
      </mc:AlternateContent>
    </w:r>
    <w:r>
      <w:rPr>
        <w:rStyle w:val="Usul-Italic"/>
      </w:rPr>
      <w:t>Usûl İslam Araştırmaları</w:t>
    </w:r>
    <w:r>
      <w:rPr>
        <w:lang w:val="tr-TR"/>
      </w:rPr>
      <w:t xml:space="preserve">, 29 (2018), </w:t>
    </w:r>
    <w:r>
      <w:t>s.</w:t>
    </w:r>
    <w:r>
      <w:rPr>
        <w:lang w:val="tr-TR"/>
      </w:rPr>
      <w:t xml:space="preserve"> </w:t>
    </w:r>
    <w:r>
      <w:rPr>
        <w:lang w:val="tr-TR"/>
      </w:rPr>
      <w:fldChar w:fldCharType="begin"/>
    </w:r>
    <w:r>
      <w:rPr>
        <w:lang w:val="tr-TR"/>
      </w:rPr>
      <w:instrText xml:space="preserve"> page </w:instrText>
    </w:r>
    <w:r>
      <w:rPr>
        <w:lang w:val="tr-TR"/>
      </w:rPr>
      <w:fldChar w:fldCharType="separate"/>
    </w:r>
    <w:r w:rsidR="00FB1952">
      <w:rPr>
        <w:noProof/>
        <w:lang w:val="tr-TR"/>
      </w:rPr>
      <w:t>151</w:t>
    </w:r>
    <w:r>
      <w:rPr>
        <w:lang w:val="tr-TR"/>
      </w:rPr>
      <w:fldChar w:fldCharType="end"/>
    </w:r>
    <w:r>
      <w:rPr>
        <w:lang w:val="tr-TR"/>
      </w:rPr>
      <w:t xml:space="preserve"> - </w:t>
    </w:r>
    <w:r>
      <w:rPr>
        <w:lang w:val="tr-TR"/>
      </w:rPr>
      <w:fldChar w:fldCharType="begin"/>
    </w:r>
    <w:r>
      <w:rPr>
        <w:lang w:val="tr-TR"/>
      </w:rPr>
      <w:instrText xml:space="preserve"> = </w:instrText>
    </w:r>
    <w:r>
      <w:rPr>
        <w:lang w:val="tr-TR"/>
      </w:rPr>
      <w:fldChar w:fldCharType="begin"/>
    </w:r>
    <w:r>
      <w:rPr>
        <w:lang w:val="tr-TR"/>
      </w:rPr>
      <w:instrText xml:space="preserve"> page </w:instrText>
    </w:r>
    <w:r>
      <w:rPr>
        <w:lang w:val="tr-TR"/>
      </w:rPr>
      <w:fldChar w:fldCharType="separate"/>
    </w:r>
    <w:r w:rsidR="00FB1952">
      <w:rPr>
        <w:noProof/>
        <w:lang w:val="tr-TR"/>
      </w:rPr>
      <w:instrText>151</w:instrText>
    </w:r>
    <w:r>
      <w:rPr>
        <w:lang w:val="tr-TR"/>
      </w:rPr>
      <w:fldChar w:fldCharType="end"/>
    </w:r>
    <w:r>
      <w:rPr>
        <w:lang w:val="tr-TR"/>
      </w:rPr>
      <w:instrText xml:space="preserve"> + (</w:instrText>
    </w:r>
    <w:r>
      <w:rPr>
        <w:lang w:val="tr-TR"/>
      </w:rPr>
      <w:fldChar w:fldCharType="begin"/>
    </w:r>
    <w:r>
      <w:rPr>
        <w:lang w:val="tr-TR"/>
      </w:rPr>
      <w:instrText xml:space="preserve"> numpages </w:instrText>
    </w:r>
    <w:r>
      <w:rPr>
        <w:lang w:val="tr-TR"/>
      </w:rPr>
      <w:fldChar w:fldCharType="separate"/>
    </w:r>
    <w:r w:rsidR="00FB1952">
      <w:rPr>
        <w:noProof/>
        <w:lang w:val="tr-TR"/>
      </w:rPr>
      <w:instrText>38</w:instrText>
    </w:r>
    <w:r>
      <w:rPr>
        <w:lang w:val="tr-TR"/>
      </w:rPr>
      <w:fldChar w:fldCharType="end"/>
    </w:r>
    <w:r>
      <w:rPr>
        <w:lang w:val="tr-TR"/>
      </w:rPr>
      <w:instrText xml:space="preserve"> - 1) </w:instrText>
    </w:r>
    <w:r>
      <w:rPr>
        <w:lang w:val="tr-TR"/>
      </w:rPr>
      <w:fldChar w:fldCharType="separate"/>
    </w:r>
    <w:r w:rsidR="00FB1952">
      <w:rPr>
        <w:noProof/>
        <w:lang w:val="tr-TR"/>
      </w:rPr>
      <w:t>188</w:t>
    </w:r>
    <w:r>
      <w:rPr>
        <w:lang w:val="tr-T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967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8C5E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6E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50EB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3400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589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0AD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B475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6EC1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9805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03480"/>
    <w:multiLevelType w:val="hybridMultilevel"/>
    <w:tmpl w:val="DCAC2F14"/>
    <w:lvl w:ilvl="0" w:tplc="75B04CE8">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1" w15:restartNumberingAfterBreak="0">
    <w:nsid w:val="0A8B3249"/>
    <w:multiLevelType w:val="hybridMultilevel"/>
    <w:tmpl w:val="AD7E4CAE"/>
    <w:lvl w:ilvl="0" w:tplc="511AD944">
      <w:start w:val="1"/>
      <w:numFmt w:val="upperRoman"/>
      <w:lvlText w:val="%1."/>
      <w:lvlJc w:val="left"/>
      <w:pPr>
        <w:tabs>
          <w:tab w:val="num" w:pos="1429"/>
        </w:tabs>
        <w:ind w:left="1429" w:hanging="72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2" w15:restartNumberingAfterBreak="0">
    <w:nsid w:val="182442C6"/>
    <w:multiLevelType w:val="hybridMultilevel"/>
    <w:tmpl w:val="A86CB70C"/>
    <w:lvl w:ilvl="0" w:tplc="F14EE9C4">
      <w:start w:val="1"/>
      <w:numFmt w:val="bullet"/>
      <w:pStyle w:val="Usul-List1"/>
      <w:lvlText w:val=""/>
      <w:lvlJc w:val="left"/>
      <w:pPr>
        <w:tabs>
          <w:tab w:val="num" w:pos="284"/>
        </w:tabs>
        <w:ind w:left="284" w:hanging="284"/>
      </w:pPr>
      <w:rPr>
        <w:rFonts w:ascii="Wingdings 2" w:hAnsi="Wingdings 2" w:hint="default"/>
        <w:sz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7317BE"/>
    <w:multiLevelType w:val="multilevel"/>
    <w:tmpl w:val="AF2CCB38"/>
    <w:lvl w:ilvl="0">
      <w:start w:val="1"/>
      <w:numFmt w:val="bullet"/>
      <w:lvlText w:val=""/>
      <w:lvlJc w:val="left"/>
      <w:pPr>
        <w:tabs>
          <w:tab w:val="num" w:pos="284"/>
        </w:tabs>
        <w:ind w:left="284" w:hanging="284"/>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F75ACC"/>
    <w:multiLevelType w:val="hybridMultilevel"/>
    <w:tmpl w:val="DCCE6B10"/>
    <w:lvl w:ilvl="0" w:tplc="C2FEFC6E">
      <w:start w:val="1"/>
      <w:numFmt w:val="decimal"/>
      <w:lvlText w:val="%1."/>
      <w:lvlJc w:val="left"/>
      <w:pPr>
        <w:tabs>
          <w:tab w:val="num" w:pos="933"/>
        </w:tabs>
        <w:ind w:left="933" w:hanging="360"/>
      </w:pPr>
      <w:rPr>
        <w:rFonts w:ascii="Times New Roman" w:eastAsia="Times New Roman" w:hAnsi="Times New Roman" w:cs="Times New Roman"/>
      </w:rPr>
    </w:lvl>
    <w:lvl w:ilvl="1" w:tplc="CEB469D2">
      <w:start w:val="1"/>
      <w:numFmt w:val="lowerLetter"/>
      <w:lvlText w:val="%2."/>
      <w:lvlJc w:val="left"/>
      <w:pPr>
        <w:tabs>
          <w:tab w:val="num" w:pos="1653"/>
        </w:tabs>
        <w:ind w:left="1653" w:hanging="360"/>
      </w:pPr>
      <w:rPr>
        <w:rFonts w:hint="default"/>
      </w:r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1C7C0041"/>
    <w:multiLevelType w:val="hybridMultilevel"/>
    <w:tmpl w:val="3852FDE2"/>
    <w:lvl w:ilvl="0" w:tplc="B05C43C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1D1B5D90"/>
    <w:multiLevelType w:val="hybridMultilevel"/>
    <w:tmpl w:val="F1CCD5E8"/>
    <w:lvl w:ilvl="0" w:tplc="DBCE22C6">
      <w:start w:val="1"/>
      <w:numFmt w:val="decimal"/>
      <w:lvlText w:val="%1."/>
      <w:lvlJc w:val="left"/>
      <w:pPr>
        <w:tabs>
          <w:tab w:val="num" w:pos="720"/>
        </w:tabs>
        <w:ind w:left="720" w:hanging="360"/>
      </w:pPr>
      <w:rPr>
        <w:i w:val="0"/>
        <w:iCs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23064F39"/>
    <w:multiLevelType w:val="hybridMultilevel"/>
    <w:tmpl w:val="E2324652"/>
    <w:lvl w:ilvl="0" w:tplc="49FA8536">
      <w:start w:val="1"/>
      <w:numFmt w:val="decimal"/>
      <w:lvlText w:val="%1-"/>
      <w:lvlJc w:val="left"/>
      <w:pPr>
        <w:tabs>
          <w:tab w:val="num" w:pos="720"/>
        </w:tabs>
        <w:ind w:left="720" w:hanging="360"/>
      </w:pPr>
      <w:rPr>
        <w:rFonts w:hint="default"/>
      </w:rPr>
    </w:lvl>
    <w:lvl w:ilvl="1" w:tplc="ADE80EE0"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3117352"/>
    <w:multiLevelType w:val="hybridMultilevel"/>
    <w:tmpl w:val="B5BA4FB4"/>
    <w:lvl w:ilvl="0" w:tplc="ECFC42D0">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9" w15:restartNumberingAfterBreak="0">
    <w:nsid w:val="256C5851"/>
    <w:multiLevelType w:val="hybridMultilevel"/>
    <w:tmpl w:val="F670EC7C"/>
    <w:lvl w:ilvl="0" w:tplc="2A86D8AC">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0" w15:restartNumberingAfterBreak="0">
    <w:nsid w:val="28FB571C"/>
    <w:multiLevelType w:val="hybridMultilevel"/>
    <w:tmpl w:val="7980C820"/>
    <w:lvl w:ilvl="0" w:tplc="FFFFFFFF">
      <w:start w:val="1"/>
      <w:numFmt w:val="decimal"/>
      <w:lvlText w:val="%1."/>
      <w:lvlJc w:val="left"/>
      <w:pPr>
        <w:tabs>
          <w:tab w:val="num" w:pos="1654"/>
        </w:tabs>
        <w:ind w:left="1654" w:hanging="94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1" w15:restartNumberingAfterBreak="0">
    <w:nsid w:val="29A54E5B"/>
    <w:multiLevelType w:val="hybridMultilevel"/>
    <w:tmpl w:val="A800B80C"/>
    <w:lvl w:ilvl="0" w:tplc="5A3298AC">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2" w15:restartNumberingAfterBreak="0">
    <w:nsid w:val="2D7A4BCD"/>
    <w:multiLevelType w:val="hybridMultilevel"/>
    <w:tmpl w:val="89D2BF4E"/>
    <w:lvl w:ilvl="0" w:tplc="E326B140">
      <w:start w:val="3"/>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15:restartNumberingAfterBreak="0">
    <w:nsid w:val="2F4A5C78"/>
    <w:multiLevelType w:val="singleLevel"/>
    <w:tmpl w:val="5DB08F2C"/>
    <w:lvl w:ilvl="0">
      <w:start w:val="1"/>
      <w:numFmt w:val="decimal"/>
      <w:lvlText w:val="(%1)"/>
      <w:lvlJc w:val="left"/>
      <w:pPr>
        <w:tabs>
          <w:tab w:val="num" w:pos="942"/>
        </w:tabs>
        <w:ind w:left="942" w:hanging="375"/>
      </w:pPr>
      <w:rPr>
        <w:rFonts w:hint="default"/>
      </w:rPr>
    </w:lvl>
  </w:abstractNum>
  <w:abstractNum w:abstractNumId="24" w15:restartNumberingAfterBreak="0">
    <w:nsid w:val="31D206C8"/>
    <w:multiLevelType w:val="hybridMultilevel"/>
    <w:tmpl w:val="843A0B78"/>
    <w:lvl w:ilvl="0" w:tplc="72EAFF38">
      <w:start w:val="1"/>
      <w:numFmt w:val="decimal"/>
      <w:lvlText w:val="%1)"/>
      <w:lvlJc w:val="left"/>
      <w:pPr>
        <w:tabs>
          <w:tab w:val="num" w:pos="2345"/>
        </w:tabs>
        <w:ind w:left="2345" w:hanging="360"/>
      </w:pPr>
      <w:rPr>
        <w:rFonts w:hint="default"/>
      </w:rPr>
    </w:lvl>
    <w:lvl w:ilvl="1" w:tplc="041F0019" w:tentative="1">
      <w:start w:val="1"/>
      <w:numFmt w:val="lowerLetter"/>
      <w:lvlText w:val="%2."/>
      <w:lvlJc w:val="left"/>
      <w:pPr>
        <w:tabs>
          <w:tab w:val="num" w:pos="3065"/>
        </w:tabs>
        <w:ind w:left="3065" w:hanging="360"/>
      </w:pPr>
    </w:lvl>
    <w:lvl w:ilvl="2" w:tplc="041F001B" w:tentative="1">
      <w:start w:val="1"/>
      <w:numFmt w:val="lowerRoman"/>
      <w:lvlText w:val="%3."/>
      <w:lvlJc w:val="right"/>
      <w:pPr>
        <w:tabs>
          <w:tab w:val="num" w:pos="3785"/>
        </w:tabs>
        <w:ind w:left="3785" w:hanging="180"/>
      </w:pPr>
    </w:lvl>
    <w:lvl w:ilvl="3" w:tplc="041F000F" w:tentative="1">
      <w:start w:val="1"/>
      <w:numFmt w:val="decimal"/>
      <w:lvlText w:val="%4."/>
      <w:lvlJc w:val="left"/>
      <w:pPr>
        <w:tabs>
          <w:tab w:val="num" w:pos="4505"/>
        </w:tabs>
        <w:ind w:left="4505" w:hanging="360"/>
      </w:pPr>
    </w:lvl>
    <w:lvl w:ilvl="4" w:tplc="041F0019" w:tentative="1">
      <w:start w:val="1"/>
      <w:numFmt w:val="lowerLetter"/>
      <w:lvlText w:val="%5."/>
      <w:lvlJc w:val="left"/>
      <w:pPr>
        <w:tabs>
          <w:tab w:val="num" w:pos="5225"/>
        </w:tabs>
        <w:ind w:left="5225" w:hanging="360"/>
      </w:pPr>
    </w:lvl>
    <w:lvl w:ilvl="5" w:tplc="041F001B" w:tentative="1">
      <w:start w:val="1"/>
      <w:numFmt w:val="lowerRoman"/>
      <w:lvlText w:val="%6."/>
      <w:lvlJc w:val="right"/>
      <w:pPr>
        <w:tabs>
          <w:tab w:val="num" w:pos="5945"/>
        </w:tabs>
        <w:ind w:left="5945" w:hanging="180"/>
      </w:pPr>
    </w:lvl>
    <w:lvl w:ilvl="6" w:tplc="041F000F" w:tentative="1">
      <w:start w:val="1"/>
      <w:numFmt w:val="decimal"/>
      <w:lvlText w:val="%7."/>
      <w:lvlJc w:val="left"/>
      <w:pPr>
        <w:tabs>
          <w:tab w:val="num" w:pos="6665"/>
        </w:tabs>
        <w:ind w:left="6665" w:hanging="360"/>
      </w:pPr>
    </w:lvl>
    <w:lvl w:ilvl="7" w:tplc="041F0019" w:tentative="1">
      <w:start w:val="1"/>
      <w:numFmt w:val="lowerLetter"/>
      <w:lvlText w:val="%8."/>
      <w:lvlJc w:val="left"/>
      <w:pPr>
        <w:tabs>
          <w:tab w:val="num" w:pos="7385"/>
        </w:tabs>
        <w:ind w:left="7385" w:hanging="360"/>
      </w:pPr>
    </w:lvl>
    <w:lvl w:ilvl="8" w:tplc="041F001B" w:tentative="1">
      <w:start w:val="1"/>
      <w:numFmt w:val="lowerRoman"/>
      <w:lvlText w:val="%9."/>
      <w:lvlJc w:val="right"/>
      <w:pPr>
        <w:tabs>
          <w:tab w:val="num" w:pos="8105"/>
        </w:tabs>
        <w:ind w:left="8105" w:hanging="180"/>
      </w:pPr>
    </w:lvl>
  </w:abstractNum>
  <w:abstractNum w:abstractNumId="25" w15:restartNumberingAfterBreak="0">
    <w:nsid w:val="33BE2C4F"/>
    <w:multiLevelType w:val="singleLevel"/>
    <w:tmpl w:val="CB7C0D74"/>
    <w:lvl w:ilvl="0">
      <w:start w:val="1"/>
      <w:numFmt w:val="decimal"/>
      <w:lvlText w:val="%1."/>
      <w:lvlJc w:val="left"/>
      <w:pPr>
        <w:tabs>
          <w:tab w:val="num" w:pos="927"/>
        </w:tabs>
        <w:ind w:left="927" w:hanging="360"/>
      </w:pPr>
      <w:rPr>
        <w:rFonts w:hint="default"/>
      </w:rPr>
    </w:lvl>
  </w:abstractNum>
  <w:abstractNum w:abstractNumId="26" w15:restartNumberingAfterBreak="0">
    <w:nsid w:val="359D175C"/>
    <w:multiLevelType w:val="singleLevel"/>
    <w:tmpl w:val="CB7C0D74"/>
    <w:lvl w:ilvl="0">
      <w:start w:val="1"/>
      <w:numFmt w:val="decimal"/>
      <w:lvlText w:val="%1."/>
      <w:lvlJc w:val="left"/>
      <w:pPr>
        <w:tabs>
          <w:tab w:val="num" w:pos="927"/>
        </w:tabs>
        <w:ind w:left="927" w:hanging="360"/>
      </w:pPr>
      <w:rPr>
        <w:rFonts w:hint="default"/>
      </w:rPr>
    </w:lvl>
  </w:abstractNum>
  <w:abstractNum w:abstractNumId="27" w15:restartNumberingAfterBreak="0">
    <w:nsid w:val="36F34B3D"/>
    <w:multiLevelType w:val="singleLevel"/>
    <w:tmpl w:val="CB7C0D74"/>
    <w:lvl w:ilvl="0">
      <w:start w:val="1"/>
      <w:numFmt w:val="decimal"/>
      <w:lvlText w:val="%1."/>
      <w:lvlJc w:val="left"/>
      <w:pPr>
        <w:tabs>
          <w:tab w:val="num" w:pos="927"/>
        </w:tabs>
        <w:ind w:left="927" w:hanging="360"/>
      </w:pPr>
      <w:rPr>
        <w:rFonts w:hint="default"/>
      </w:rPr>
    </w:lvl>
  </w:abstractNum>
  <w:abstractNum w:abstractNumId="28" w15:restartNumberingAfterBreak="0">
    <w:nsid w:val="38A96CD3"/>
    <w:multiLevelType w:val="singleLevel"/>
    <w:tmpl w:val="5F9EC40E"/>
    <w:lvl w:ilvl="0">
      <w:start w:val="1"/>
      <w:numFmt w:val="decimal"/>
      <w:lvlText w:val="%1."/>
      <w:lvlJc w:val="left"/>
      <w:pPr>
        <w:tabs>
          <w:tab w:val="num" w:pos="987"/>
        </w:tabs>
        <w:ind w:left="987" w:hanging="360"/>
      </w:pPr>
      <w:rPr>
        <w:rFonts w:hint="default"/>
        <w:i w:val="0"/>
      </w:rPr>
    </w:lvl>
  </w:abstractNum>
  <w:abstractNum w:abstractNumId="29" w15:restartNumberingAfterBreak="0">
    <w:nsid w:val="40721044"/>
    <w:multiLevelType w:val="singleLevel"/>
    <w:tmpl w:val="5A3AC96A"/>
    <w:lvl w:ilvl="0">
      <w:start w:val="1"/>
      <w:numFmt w:val="decimal"/>
      <w:lvlText w:val="%1."/>
      <w:lvlJc w:val="left"/>
      <w:pPr>
        <w:tabs>
          <w:tab w:val="num" w:pos="987"/>
        </w:tabs>
        <w:ind w:left="987" w:hanging="420"/>
      </w:pPr>
      <w:rPr>
        <w:rFonts w:hint="default"/>
      </w:rPr>
    </w:lvl>
  </w:abstractNum>
  <w:abstractNum w:abstractNumId="30" w15:restartNumberingAfterBreak="0">
    <w:nsid w:val="44CC0D0D"/>
    <w:multiLevelType w:val="singleLevel"/>
    <w:tmpl w:val="CB7C0D74"/>
    <w:lvl w:ilvl="0">
      <w:start w:val="1"/>
      <w:numFmt w:val="decimal"/>
      <w:lvlText w:val="%1."/>
      <w:lvlJc w:val="left"/>
      <w:pPr>
        <w:tabs>
          <w:tab w:val="num" w:pos="927"/>
        </w:tabs>
        <w:ind w:left="927" w:hanging="360"/>
      </w:pPr>
      <w:rPr>
        <w:rFonts w:hint="default"/>
      </w:rPr>
    </w:lvl>
  </w:abstractNum>
  <w:abstractNum w:abstractNumId="31" w15:restartNumberingAfterBreak="0">
    <w:nsid w:val="4A6F36D1"/>
    <w:multiLevelType w:val="hybridMultilevel"/>
    <w:tmpl w:val="F8EC346C"/>
    <w:lvl w:ilvl="0" w:tplc="613CD6B0">
      <w:start w:val="1"/>
      <w:numFmt w:val="lowerLetter"/>
      <w:lvlText w:val="%1."/>
      <w:lvlJc w:val="left"/>
      <w:pPr>
        <w:tabs>
          <w:tab w:val="num" w:pos="927"/>
        </w:tabs>
        <w:ind w:left="927" w:hanging="360"/>
      </w:pPr>
      <w:rPr>
        <w:rFonts w:hint="default"/>
      </w:rPr>
    </w:lvl>
    <w:lvl w:ilvl="1" w:tplc="C6C862D8" w:tentative="1">
      <w:start w:val="1"/>
      <w:numFmt w:val="lowerLetter"/>
      <w:lvlText w:val="%2."/>
      <w:lvlJc w:val="left"/>
      <w:pPr>
        <w:tabs>
          <w:tab w:val="num" w:pos="1647"/>
        </w:tabs>
        <w:ind w:left="1647" w:hanging="360"/>
      </w:pPr>
    </w:lvl>
    <w:lvl w:ilvl="2" w:tplc="959E48D6" w:tentative="1">
      <w:start w:val="1"/>
      <w:numFmt w:val="lowerRoman"/>
      <w:lvlText w:val="%3."/>
      <w:lvlJc w:val="right"/>
      <w:pPr>
        <w:tabs>
          <w:tab w:val="num" w:pos="2367"/>
        </w:tabs>
        <w:ind w:left="2367" w:hanging="180"/>
      </w:pPr>
    </w:lvl>
    <w:lvl w:ilvl="3" w:tplc="8892CDD0" w:tentative="1">
      <w:start w:val="1"/>
      <w:numFmt w:val="decimal"/>
      <w:lvlText w:val="%4."/>
      <w:lvlJc w:val="left"/>
      <w:pPr>
        <w:tabs>
          <w:tab w:val="num" w:pos="3087"/>
        </w:tabs>
        <w:ind w:left="3087" w:hanging="360"/>
      </w:pPr>
    </w:lvl>
    <w:lvl w:ilvl="4" w:tplc="2300FD6A" w:tentative="1">
      <w:start w:val="1"/>
      <w:numFmt w:val="lowerLetter"/>
      <w:lvlText w:val="%5."/>
      <w:lvlJc w:val="left"/>
      <w:pPr>
        <w:tabs>
          <w:tab w:val="num" w:pos="3807"/>
        </w:tabs>
        <w:ind w:left="3807" w:hanging="360"/>
      </w:pPr>
    </w:lvl>
    <w:lvl w:ilvl="5" w:tplc="91D8A0B0" w:tentative="1">
      <w:start w:val="1"/>
      <w:numFmt w:val="lowerRoman"/>
      <w:lvlText w:val="%6."/>
      <w:lvlJc w:val="right"/>
      <w:pPr>
        <w:tabs>
          <w:tab w:val="num" w:pos="4527"/>
        </w:tabs>
        <w:ind w:left="4527" w:hanging="180"/>
      </w:pPr>
    </w:lvl>
    <w:lvl w:ilvl="6" w:tplc="2AD8FC54" w:tentative="1">
      <w:start w:val="1"/>
      <w:numFmt w:val="decimal"/>
      <w:lvlText w:val="%7."/>
      <w:lvlJc w:val="left"/>
      <w:pPr>
        <w:tabs>
          <w:tab w:val="num" w:pos="5247"/>
        </w:tabs>
        <w:ind w:left="5247" w:hanging="360"/>
      </w:pPr>
    </w:lvl>
    <w:lvl w:ilvl="7" w:tplc="CE2C15DA" w:tentative="1">
      <w:start w:val="1"/>
      <w:numFmt w:val="lowerLetter"/>
      <w:lvlText w:val="%8."/>
      <w:lvlJc w:val="left"/>
      <w:pPr>
        <w:tabs>
          <w:tab w:val="num" w:pos="5967"/>
        </w:tabs>
        <w:ind w:left="5967" w:hanging="360"/>
      </w:pPr>
    </w:lvl>
    <w:lvl w:ilvl="8" w:tplc="C5944D82" w:tentative="1">
      <w:start w:val="1"/>
      <w:numFmt w:val="lowerRoman"/>
      <w:lvlText w:val="%9."/>
      <w:lvlJc w:val="right"/>
      <w:pPr>
        <w:tabs>
          <w:tab w:val="num" w:pos="6687"/>
        </w:tabs>
        <w:ind w:left="6687" w:hanging="180"/>
      </w:pPr>
    </w:lvl>
  </w:abstractNum>
  <w:abstractNum w:abstractNumId="32" w15:restartNumberingAfterBreak="0">
    <w:nsid w:val="4CAF1580"/>
    <w:multiLevelType w:val="hybridMultilevel"/>
    <w:tmpl w:val="0FD2708E"/>
    <w:lvl w:ilvl="0" w:tplc="12E4349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CD67CC4"/>
    <w:multiLevelType w:val="hybridMultilevel"/>
    <w:tmpl w:val="EE527DEE"/>
    <w:lvl w:ilvl="0" w:tplc="D7E61D2E">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4" w15:restartNumberingAfterBreak="0">
    <w:nsid w:val="4ECF30D6"/>
    <w:multiLevelType w:val="singleLevel"/>
    <w:tmpl w:val="CB7C0D74"/>
    <w:lvl w:ilvl="0">
      <w:start w:val="1"/>
      <w:numFmt w:val="decimal"/>
      <w:lvlText w:val="%1."/>
      <w:lvlJc w:val="left"/>
      <w:pPr>
        <w:tabs>
          <w:tab w:val="num" w:pos="927"/>
        </w:tabs>
        <w:ind w:left="927" w:hanging="360"/>
      </w:pPr>
      <w:rPr>
        <w:rFonts w:hint="default"/>
      </w:rPr>
    </w:lvl>
  </w:abstractNum>
  <w:abstractNum w:abstractNumId="35" w15:restartNumberingAfterBreak="0">
    <w:nsid w:val="4ED91A80"/>
    <w:multiLevelType w:val="singleLevel"/>
    <w:tmpl w:val="CF14CA74"/>
    <w:lvl w:ilvl="0">
      <w:start w:val="1"/>
      <w:numFmt w:val="decimal"/>
      <w:lvlText w:val="%1. "/>
      <w:legacy w:legacy="1" w:legacySpace="0" w:legacyIndent="283"/>
      <w:lvlJc w:val="left"/>
      <w:pPr>
        <w:ind w:left="463" w:hanging="283"/>
      </w:pPr>
      <w:rPr>
        <w:rFonts w:ascii="Times New Roman" w:hAnsi="Times New Roman" w:hint="default"/>
        <w:b w:val="0"/>
        <w:i w:val="0"/>
        <w:sz w:val="22"/>
        <w:u w:val="none"/>
      </w:rPr>
    </w:lvl>
  </w:abstractNum>
  <w:abstractNum w:abstractNumId="36" w15:restartNumberingAfterBreak="0">
    <w:nsid w:val="50E40A83"/>
    <w:multiLevelType w:val="hybridMultilevel"/>
    <w:tmpl w:val="C6CC2534"/>
    <w:lvl w:ilvl="0" w:tplc="C116184E">
      <w:start w:val="1"/>
      <w:numFmt w:val="lowerLetter"/>
      <w:lvlText w:val="%1."/>
      <w:lvlJc w:val="left"/>
      <w:pPr>
        <w:tabs>
          <w:tab w:val="num" w:pos="927"/>
        </w:tabs>
        <w:ind w:left="927" w:hanging="360"/>
      </w:pPr>
      <w:rPr>
        <w:rFonts w:hint="default"/>
      </w:rPr>
    </w:lvl>
    <w:lvl w:ilvl="1" w:tplc="BA029558" w:tentative="1">
      <w:start w:val="1"/>
      <w:numFmt w:val="lowerLetter"/>
      <w:lvlText w:val="%2."/>
      <w:lvlJc w:val="left"/>
      <w:pPr>
        <w:tabs>
          <w:tab w:val="num" w:pos="1647"/>
        </w:tabs>
        <w:ind w:left="1647" w:hanging="360"/>
      </w:pPr>
    </w:lvl>
    <w:lvl w:ilvl="2" w:tplc="C5280652" w:tentative="1">
      <w:start w:val="1"/>
      <w:numFmt w:val="lowerRoman"/>
      <w:lvlText w:val="%3."/>
      <w:lvlJc w:val="right"/>
      <w:pPr>
        <w:tabs>
          <w:tab w:val="num" w:pos="2367"/>
        </w:tabs>
        <w:ind w:left="2367" w:hanging="180"/>
      </w:pPr>
    </w:lvl>
    <w:lvl w:ilvl="3" w:tplc="D7EACF84" w:tentative="1">
      <w:start w:val="1"/>
      <w:numFmt w:val="decimal"/>
      <w:lvlText w:val="%4."/>
      <w:lvlJc w:val="left"/>
      <w:pPr>
        <w:tabs>
          <w:tab w:val="num" w:pos="3087"/>
        </w:tabs>
        <w:ind w:left="3087" w:hanging="360"/>
      </w:pPr>
    </w:lvl>
    <w:lvl w:ilvl="4" w:tplc="AF78FFCC" w:tentative="1">
      <w:start w:val="1"/>
      <w:numFmt w:val="lowerLetter"/>
      <w:lvlText w:val="%5."/>
      <w:lvlJc w:val="left"/>
      <w:pPr>
        <w:tabs>
          <w:tab w:val="num" w:pos="3807"/>
        </w:tabs>
        <w:ind w:left="3807" w:hanging="360"/>
      </w:pPr>
    </w:lvl>
    <w:lvl w:ilvl="5" w:tplc="010A496A" w:tentative="1">
      <w:start w:val="1"/>
      <w:numFmt w:val="lowerRoman"/>
      <w:lvlText w:val="%6."/>
      <w:lvlJc w:val="right"/>
      <w:pPr>
        <w:tabs>
          <w:tab w:val="num" w:pos="4527"/>
        </w:tabs>
        <w:ind w:left="4527" w:hanging="180"/>
      </w:pPr>
    </w:lvl>
    <w:lvl w:ilvl="6" w:tplc="E9ECCAF6" w:tentative="1">
      <w:start w:val="1"/>
      <w:numFmt w:val="decimal"/>
      <w:lvlText w:val="%7."/>
      <w:lvlJc w:val="left"/>
      <w:pPr>
        <w:tabs>
          <w:tab w:val="num" w:pos="5247"/>
        </w:tabs>
        <w:ind w:left="5247" w:hanging="360"/>
      </w:pPr>
    </w:lvl>
    <w:lvl w:ilvl="7" w:tplc="F9AAB956" w:tentative="1">
      <w:start w:val="1"/>
      <w:numFmt w:val="lowerLetter"/>
      <w:lvlText w:val="%8."/>
      <w:lvlJc w:val="left"/>
      <w:pPr>
        <w:tabs>
          <w:tab w:val="num" w:pos="5967"/>
        </w:tabs>
        <w:ind w:left="5967" w:hanging="360"/>
      </w:pPr>
    </w:lvl>
    <w:lvl w:ilvl="8" w:tplc="D136C13C" w:tentative="1">
      <w:start w:val="1"/>
      <w:numFmt w:val="lowerRoman"/>
      <w:lvlText w:val="%9."/>
      <w:lvlJc w:val="right"/>
      <w:pPr>
        <w:tabs>
          <w:tab w:val="num" w:pos="6687"/>
        </w:tabs>
        <w:ind w:left="6687" w:hanging="180"/>
      </w:pPr>
    </w:lvl>
  </w:abstractNum>
  <w:abstractNum w:abstractNumId="37" w15:restartNumberingAfterBreak="0">
    <w:nsid w:val="520265FD"/>
    <w:multiLevelType w:val="hybridMultilevel"/>
    <w:tmpl w:val="7C6CD496"/>
    <w:lvl w:ilvl="0" w:tplc="CAB8A174">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8" w15:restartNumberingAfterBreak="0">
    <w:nsid w:val="5A907DE1"/>
    <w:multiLevelType w:val="hybridMultilevel"/>
    <w:tmpl w:val="7E389E9A"/>
    <w:lvl w:ilvl="0" w:tplc="C36A6E7A">
      <w:start w:val="1"/>
      <w:numFmt w:val="decimal"/>
      <w:lvlText w:val="%1."/>
      <w:lvlJc w:val="left"/>
      <w:pPr>
        <w:tabs>
          <w:tab w:val="num" w:pos="1069"/>
        </w:tabs>
        <w:ind w:left="1069" w:hanging="360"/>
      </w:pPr>
      <w:rPr>
        <w:rFonts w:ascii="Times New Roman" w:eastAsia="Times New Roman" w:hAnsi="Times New Roman" w:cs="Times New Roman"/>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39" w15:restartNumberingAfterBreak="0">
    <w:nsid w:val="5A913A4E"/>
    <w:multiLevelType w:val="hybridMultilevel"/>
    <w:tmpl w:val="768A079C"/>
    <w:lvl w:ilvl="0" w:tplc="8EC24898">
      <w:start w:val="1"/>
      <w:numFmt w:val="decimal"/>
      <w:lvlText w:val="(%1)"/>
      <w:lvlJc w:val="left"/>
      <w:pPr>
        <w:tabs>
          <w:tab w:val="num" w:pos="1557"/>
        </w:tabs>
        <w:ind w:left="1557" w:hanging="9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64335497"/>
    <w:multiLevelType w:val="hybridMultilevel"/>
    <w:tmpl w:val="3B628304"/>
    <w:lvl w:ilvl="0" w:tplc="EE54A6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15:restartNumberingAfterBreak="0">
    <w:nsid w:val="66C032E4"/>
    <w:multiLevelType w:val="hybridMultilevel"/>
    <w:tmpl w:val="2BFCB022"/>
    <w:lvl w:ilvl="0" w:tplc="EF647C5A">
      <w:start w:val="2"/>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42" w15:restartNumberingAfterBreak="0">
    <w:nsid w:val="76B562AE"/>
    <w:multiLevelType w:val="hybridMultilevel"/>
    <w:tmpl w:val="BA586E98"/>
    <w:lvl w:ilvl="0" w:tplc="8EC82722">
      <w:start w:val="2"/>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num w:numId="1">
    <w:abstractNumId w:val="24"/>
  </w:num>
  <w:num w:numId="2">
    <w:abstractNumId w:val="17"/>
  </w:num>
  <w:num w:numId="3">
    <w:abstractNumId w:val="35"/>
  </w:num>
  <w:num w:numId="4">
    <w:abstractNumId w:val="26"/>
  </w:num>
  <w:num w:numId="5">
    <w:abstractNumId w:val="34"/>
  </w:num>
  <w:num w:numId="6">
    <w:abstractNumId w:val="25"/>
  </w:num>
  <w:num w:numId="7">
    <w:abstractNumId w:val="27"/>
  </w:num>
  <w:num w:numId="8">
    <w:abstractNumId w:val="28"/>
  </w:num>
  <w:num w:numId="9">
    <w:abstractNumId w:val="29"/>
  </w:num>
  <w:num w:numId="10">
    <w:abstractNumId w:val="30"/>
  </w:num>
  <w:num w:numId="11">
    <w:abstractNumId w:val="21"/>
  </w:num>
  <w:num w:numId="12">
    <w:abstractNumId w:val="10"/>
  </w:num>
  <w:num w:numId="13">
    <w:abstractNumId w:val="31"/>
  </w:num>
  <w:num w:numId="14">
    <w:abstractNumId w:val="33"/>
  </w:num>
  <w:num w:numId="15">
    <w:abstractNumId w:val="36"/>
  </w:num>
  <w:num w:numId="16">
    <w:abstractNumId w:val="11"/>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38"/>
  </w:num>
  <w:num w:numId="29">
    <w:abstractNumId w:val="19"/>
  </w:num>
  <w:num w:numId="30">
    <w:abstractNumId w:val="41"/>
  </w:num>
  <w:num w:numId="31">
    <w:abstractNumId w:val="37"/>
  </w:num>
  <w:num w:numId="32">
    <w:abstractNumId w:val="42"/>
  </w:num>
  <w:num w:numId="33">
    <w:abstractNumId w:val="18"/>
  </w:num>
  <w:num w:numId="34">
    <w:abstractNumId w:val="14"/>
  </w:num>
  <w:num w:numId="35">
    <w:abstractNumId w:val="15"/>
  </w:num>
  <w:num w:numId="36">
    <w:abstractNumId w:val="23"/>
  </w:num>
  <w:num w:numId="37">
    <w:abstractNumId w:val="40"/>
  </w:num>
  <w:num w:numId="38">
    <w:abstractNumId w:val="22"/>
  </w:num>
  <w:num w:numId="39">
    <w:abstractNumId w:val="39"/>
  </w:num>
  <w:num w:numId="40">
    <w:abstractNumId w:val="16"/>
  </w:num>
  <w:num w:numId="41">
    <w:abstractNumId w:val="12"/>
  </w:num>
  <w:num w:numId="42">
    <w:abstractNumId w:val="13"/>
  </w:num>
  <w:num w:numId="43">
    <w:abstractNumId w:val="12"/>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131078" w:nlCheck="1" w:checkStyle="1"/>
  <w:activeWritingStyle w:appName="MSWord" w:lang="en-US" w:vendorID="64" w:dllVersion="131077" w:nlCheck="1" w:checkStyle="1"/>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567"/>
  <w:doNotHyphenateCaps/>
  <w:evenAndOddHeaders/>
  <w:drawingGridHorizontalSpacing w:val="181"/>
  <w:drawingGridVerticalSpacing w:val="181"/>
  <w:noPunctuationKerning/>
  <w:characterSpacingControl w:val="doNotCompress"/>
  <w:hdrShapeDefaults>
    <o:shapedefaults v:ext="edit" spidmax="2049"/>
  </w:hdrShapeDefaults>
  <w:footnotePr>
    <w:numRestart w:val="eachSect"/>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72"/>
    <w:rsid w:val="00000E29"/>
    <w:rsid w:val="0000517C"/>
    <w:rsid w:val="00011ED2"/>
    <w:rsid w:val="00017DFE"/>
    <w:rsid w:val="00026570"/>
    <w:rsid w:val="0003048F"/>
    <w:rsid w:val="000305F3"/>
    <w:rsid w:val="00035101"/>
    <w:rsid w:val="00035A66"/>
    <w:rsid w:val="00043511"/>
    <w:rsid w:val="00050761"/>
    <w:rsid w:val="0005126A"/>
    <w:rsid w:val="00055F5B"/>
    <w:rsid w:val="00061C53"/>
    <w:rsid w:val="00062DAC"/>
    <w:rsid w:val="0006468D"/>
    <w:rsid w:val="00064C1B"/>
    <w:rsid w:val="00066CE2"/>
    <w:rsid w:val="000702FB"/>
    <w:rsid w:val="000707AC"/>
    <w:rsid w:val="000712E6"/>
    <w:rsid w:val="00071BFE"/>
    <w:rsid w:val="00071DDD"/>
    <w:rsid w:val="00072DDC"/>
    <w:rsid w:val="00073DEC"/>
    <w:rsid w:val="00075FD3"/>
    <w:rsid w:val="00076302"/>
    <w:rsid w:val="0008301B"/>
    <w:rsid w:val="0008306E"/>
    <w:rsid w:val="00083384"/>
    <w:rsid w:val="00086AE7"/>
    <w:rsid w:val="00086CA5"/>
    <w:rsid w:val="000877A7"/>
    <w:rsid w:val="00087C42"/>
    <w:rsid w:val="0009016C"/>
    <w:rsid w:val="0009191F"/>
    <w:rsid w:val="000A4689"/>
    <w:rsid w:val="000B4999"/>
    <w:rsid w:val="000B5122"/>
    <w:rsid w:val="000B5B94"/>
    <w:rsid w:val="000B675A"/>
    <w:rsid w:val="000B6917"/>
    <w:rsid w:val="000B6A47"/>
    <w:rsid w:val="000C1D18"/>
    <w:rsid w:val="000C20FD"/>
    <w:rsid w:val="000D2245"/>
    <w:rsid w:val="000D42F4"/>
    <w:rsid w:val="000D4ECD"/>
    <w:rsid w:val="000D6DF6"/>
    <w:rsid w:val="000D7F9B"/>
    <w:rsid w:val="000E2CFB"/>
    <w:rsid w:val="000E6226"/>
    <w:rsid w:val="000E7086"/>
    <w:rsid w:val="000F68FF"/>
    <w:rsid w:val="000F7132"/>
    <w:rsid w:val="000F7692"/>
    <w:rsid w:val="00105572"/>
    <w:rsid w:val="0011071E"/>
    <w:rsid w:val="00113F6B"/>
    <w:rsid w:val="00114483"/>
    <w:rsid w:val="001165A5"/>
    <w:rsid w:val="00125156"/>
    <w:rsid w:val="001377E3"/>
    <w:rsid w:val="00141C76"/>
    <w:rsid w:val="0014768E"/>
    <w:rsid w:val="00155828"/>
    <w:rsid w:val="00162E03"/>
    <w:rsid w:val="001644C8"/>
    <w:rsid w:val="00164655"/>
    <w:rsid w:val="00164E12"/>
    <w:rsid w:val="00165A83"/>
    <w:rsid w:val="001679DF"/>
    <w:rsid w:val="00172B13"/>
    <w:rsid w:val="00172CA7"/>
    <w:rsid w:val="001731A4"/>
    <w:rsid w:val="00174EB4"/>
    <w:rsid w:val="00181A0D"/>
    <w:rsid w:val="00182B75"/>
    <w:rsid w:val="00185383"/>
    <w:rsid w:val="0018620D"/>
    <w:rsid w:val="001A0347"/>
    <w:rsid w:val="001A06C1"/>
    <w:rsid w:val="001A071A"/>
    <w:rsid w:val="001A1359"/>
    <w:rsid w:val="001B0685"/>
    <w:rsid w:val="001B2832"/>
    <w:rsid w:val="001B30A0"/>
    <w:rsid w:val="001B5712"/>
    <w:rsid w:val="001B5A9C"/>
    <w:rsid w:val="001C2E34"/>
    <w:rsid w:val="001C3A36"/>
    <w:rsid w:val="001C3C31"/>
    <w:rsid w:val="001C3E69"/>
    <w:rsid w:val="001D2FF2"/>
    <w:rsid w:val="001D550D"/>
    <w:rsid w:val="001E1894"/>
    <w:rsid w:val="001E1B45"/>
    <w:rsid w:val="001E39C8"/>
    <w:rsid w:val="001E3C44"/>
    <w:rsid w:val="001F0989"/>
    <w:rsid w:val="001F1D44"/>
    <w:rsid w:val="001F2821"/>
    <w:rsid w:val="001F64AF"/>
    <w:rsid w:val="001F6CB0"/>
    <w:rsid w:val="00200A75"/>
    <w:rsid w:val="00212A24"/>
    <w:rsid w:val="00213974"/>
    <w:rsid w:val="00214D69"/>
    <w:rsid w:val="00214D96"/>
    <w:rsid w:val="002167FC"/>
    <w:rsid w:val="0022056D"/>
    <w:rsid w:val="00223B3F"/>
    <w:rsid w:val="00224ED3"/>
    <w:rsid w:val="002251D2"/>
    <w:rsid w:val="00225301"/>
    <w:rsid w:val="00226706"/>
    <w:rsid w:val="00227438"/>
    <w:rsid w:val="00231998"/>
    <w:rsid w:val="00233AF1"/>
    <w:rsid w:val="00233DD6"/>
    <w:rsid w:val="00241745"/>
    <w:rsid w:val="00241753"/>
    <w:rsid w:val="00243EF0"/>
    <w:rsid w:val="00246632"/>
    <w:rsid w:val="00247C0A"/>
    <w:rsid w:val="00255E25"/>
    <w:rsid w:val="002560F1"/>
    <w:rsid w:val="00257B28"/>
    <w:rsid w:val="00260642"/>
    <w:rsid w:val="0026170B"/>
    <w:rsid w:val="002637BC"/>
    <w:rsid w:val="00267BA5"/>
    <w:rsid w:val="00270575"/>
    <w:rsid w:val="00270E84"/>
    <w:rsid w:val="00271275"/>
    <w:rsid w:val="00271421"/>
    <w:rsid w:val="002737F4"/>
    <w:rsid w:val="00273888"/>
    <w:rsid w:val="00280441"/>
    <w:rsid w:val="0029020F"/>
    <w:rsid w:val="00290CDF"/>
    <w:rsid w:val="002920F3"/>
    <w:rsid w:val="002928B6"/>
    <w:rsid w:val="002966E7"/>
    <w:rsid w:val="0029699A"/>
    <w:rsid w:val="0029774A"/>
    <w:rsid w:val="002A15FB"/>
    <w:rsid w:val="002A2AEE"/>
    <w:rsid w:val="002B0685"/>
    <w:rsid w:val="002B10BE"/>
    <w:rsid w:val="002B3440"/>
    <w:rsid w:val="002B5E4F"/>
    <w:rsid w:val="002D519C"/>
    <w:rsid w:val="002D5E21"/>
    <w:rsid w:val="002D7CBB"/>
    <w:rsid w:val="002E3A2A"/>
    <w:rsid w:val="002E754F"/>
    <w:rsid w:val="002F0856"/>
    <w:rsid w:val="002F2CD1"/>
    <w:rsid w:val="002F673B"/>
    <w:rsid w:val="00300CA1"/>
    <w:rsid w:val="0031315F"/>
    <w:rsid w:val="003151BB"/>
    <w:rsid w:val="00315F12"/>
    <w:rsid w:val="00323AE8"/>
    <w:rsid w:val="00323C81"/>
    <w:rsid w:val="003378FB"/>
    <w:rsid w:val="0034002E"/>
    <w:rsid w:val="003440F8"/>
    <w:rsid w:val="003501B5"/>
    <w:rsid w:val="003520FC"/>
    <w:rsid w:val="00354F4E"/>
    <w:rsid w:val="00356D0F"/>
    <w:rsid w:val="003622AB"/>
    <w:rsid w:val="00362692"/>
    <w:rsid w:val="0037410B"/>
    <w:rsid w:val="00385DF0"/>
    <w:rsid w:val="0038614C"/>
    <w:rsid w:val="00387D9C"/>
    <w:rsid w:val="0039403B"/>
    <w:rsid w:val="0039670D"/>
    <w:rsid w:val="00396BC6"/>
    <w:rsid w:val="003A1381"/>
    <w:rsid w:val="003A3CF8"/>
    <w:rsid w:val="003B3EA0"/>
    <w:rsid w:val="003C4F88"/>
    <w:rsid w:val="003D06E2"/>
    <w:rsid w:val="003D09C3"/>
    <w:rsid w:val="003D4BF6"/>
    <w:rsid w:val="003E04C2"/>
    <w:rsid w:val="003E1601"/>
    <w:rsid w:val="003E4482"/>
    <w:rsid w:val="003E5271"/>
    <w:rsid w:val="003E7CCC"/>
    <w:rsid w:val="003F27F8"/>
    <w:rsid w:val="003F3CBB"/>
    <w:rsid w:val="003F55AD"/>
    <w:rsid w:val="004012EB"/>
    <w:rsid w:val="0040778B"/>
    <w:rsid w:val="00407B9E"/>
    <w:rsid w:val="004104C0"/>
    <w:rsid w:val="00410C9F"/>
    <w:rsid w:val="00410F31"/>
    <w:rsid w:val="00425881"/>
    <w:rsid w:val="00425FDD"/>
    <w:rsid w:val="004307B7"/>
    <w:rsid w:val="00433A3C"/>
    <w:rsid w:val="00447E59"/>
    <w:rsid w:val="004537E1"/>
    <w:rsid w:val="00454C16"/>
    <w:rsid w:val="004563F7"/>
    <w:rsid w:val="00462036"/>
    <w:rsid w:val="004647DD"/>
    <w:rsid w:val="004705B0"/>
    <w:rsid w:val="00470CC2"/>
    <w:rsid w:val="00471254"/>
    <w:rsid w:val="00483031"/>
    <w:rsid w:val="00490069"/>
    <w:rsid w:val="00490BD7"/>
    <w:rsid w:val="00491667"/>
    <w:rsid w:val="004932EB"/>
    <w:rsid w:val="00493BE0"/>
    <w:rsid w:val="0049760B"/>
    <w:rsid w:val="004A324D"/>
    <w:rsid w:val="004A35D0"/>
    <w:rsid w:val="004A77BA"/>
    <w:rsid w:val="004B07E2"/>
    <w:rsid w:val="004B4EBB"/>
    <w:rsid w:val="004C4552"/>
    <w:rsid w:val="004D0507"/>
    <w:rsid w:val="004D0657"/>
    <w:rsid w:val="004D0974"/>
    <w:rsid w:val="004D3089"/>
    <w:rsid w:val="004D5C4E"/>
    <w:rsid w:val="004E0340"/>
    <w:rsid w:val="004E061E"/>
    <w:rsid w:val="004E1B82"/>
    <w:rsid w:val="004E77B1"/>
    <w:rsid w:val="004E786F"/>
    <w:rsid w:val="004E7B2F"/>
    <w:rsid w:val="004F0274"/>
    <w:rsid w:val="004F2D87"/>
    <w:rsid w:val="004F6E63"/>
    <w:rsid w:val="0050243C"/>
    <w:rsid w:val="00503A71"/>
    <w:rsid w:val="005041C4"/>
    <w:rsid w:val="005122DA"/>
    <w:rsid w:val="00512C10"/>
    <w:rsid w:val="00513313"/>
    <w:rsid w:val="0051400D"/>
    <w:rsid w:val="00514F57"/>
    <w:rsid w:val="00517051"/>
    <w:rsid w:val="00523706"/>
    <w:rsid w:val="005261AF"/>
    <w:rsid w:val="00535FCB"/>
    <w:rsid w:val="005423E4"/>
    <w:rsid w:val="0055331E"/>
    <w:rsid w:val="00554680"/>
    <w:rsid w:val="00566BC0"/>
    <w:rsid w:val="005745C4"/>
    <w:rsid w:val="00576003"/>
    <w:rsid w:val="0057746E"/>
    <w:rsid w:val="00577D14"/>
    <w:rsid w:val="00582AD5"/>
    <w:rsid w:val="00584315"/>
    <w:rsid w:val="005844C9"/>
    <w:rsid w:val="00590B4A"/>
    <w:rsid w:val="005A0B36"/>
    <w:rsid w:val="005A0E9C"/>
    <w:rsid w:val="005A1A99"/>
    <w:rsid w:val="005A2790"/>
    <w:rsid w:val="005A3BB6"/>
    <w:rsid w:val="005A5AE9"/>
    <w:rsid w:val="005B5D46"/>
    <w:rsid w:val="005B7894"/>
    <w:rsid w:val="005C091A"/>
    <w:rsid w:val="005C23F5"/>
    <w:rsid w:val="005C4759"/>
    <w:rsid w:val="005C5397"/>
    <w:rsid w:val="005C6DE3"/>
    <w:rsid w:val="005D0795"/>
    <w:rsid w:val="005D08B6"/>
    <w:rsid w:val="005D3B92"/>
    <w:rsid w:val="005E48E8"/>
    <w:rsid w:val="005E6D5E"/>
    <w:rsid w:val="005F00A3"/>
    <w:rsid w:val="005F0858"/>
    <w:rsid w:val="005F4EAE"/>
    <w:rsid w:val="005F78F1"/>
    <w:rsid w:val="005F7DB5"/>
    <w:rsid w:val="00601DB7"/>
    <w:rsid w:val="00616878"/>
    <w:rsid w:val="006205B8"/>
    <w:rsid w:val="00620B84"/>
    <w:rsid w:val="006313D5"/>
    <w:rsid w:val="00632B8E"/>
    <w:rsid w:val="0063401C"/>
    <w:rsid w:val="00635443"/>
    <w:rsid w:val="00644E58"/>
    <w:rsid w:val="00654638"/>
    <w:rsid w:val="00657FCF"/>
    <w:rsid w:val="00660632"/>
    <w:rsid w:val="00660AC4"/>
    <w:rsid w:val="00661EEE"/>
    <w:rsid w:val="00663B14"/>
    <w:rsid w:val="0067318C"/>
    <w:rsid w:val="006750D9"/>
    <w:rsid w:val="00675334"/>
    <w:rsid w:val="00676510"/>
    <w:rsid w:val="006801F5"/>
    <w:rsid w:val="00682674"/>
    <w:rsid w:val="00682725"/>
    <w:rsid w:val="00684683"/>
    <w:rsid w:val="00685EAB"/>
    <w:rsid w:val="006869CE"/>
    <w:rsid w:val="0069209D"/>
    <w:rsid w:val="006A4C1A"/>
    <w:rsid w:val="006B2AEC"/>
    <w:rsid w:val="006B4497"/>
    <w:rsid w:val="006B6219"/>
    <w:rsid w:val="006C1257"/>
    <w:rsid w:val="006C3BAD"/>
    <w:rsid w:val="006C7D45"/>
    <w:rsid w:val="006D000E"/>
    <w:rsid w:val="006D16DC"/>
    <w:rsid w:val="006D23AC"/>
    <w:rsid w:val="006D739F"/>
    <w:rsid w:val="006E2E50"/>
    <w:rsid w:val="006E68D5"/>
    <w:rsid w:val="006F02DD"/>
    <w:rsid w:val="006F1FE3"/>
    <w:rsid w:val="006F47FC"/>
    <w:rsid w:val="006F4B4E"/>
    <w:rsid w:val="006F4FD1"/>
    <w:rsid w:val="006F75D8"/>
    <w:rsid w:val="00701DAC"/>
    <w:rsid w:val="00704CD2"/>
    <w:rsid w:val="007072CF"/>
    <w:rsid w:val="00710180"/>
    <w:rsid w:val="00713C6E"/>
    <w:rsid w:val="00720F0F"/>
    <w:rsid w:val="0072158C"/>
    <w:rsid w:val="0073057A"/>
    <w:rsid w:val="007320F4"/>
    <w:rsid w:val="00733C71"/>
    <w:rsid w:val="007402CC"/>
    <w:rsid w:val="00742782"/>
    <w:rsid w:val="00743A87"/>
    <w:rsid w:val="00751F39"/>
    <w:rsid w:val="00753FAB"/>
    <w:rsid w:val="007608BB"/>
    <w:rsid w:val="00761115"/>
    <w:rsid w:val="00762F46"/>
    <w:rsid w:val="0076724E"/>
    <w:rsid w:val="00772DDC"/>
    <w:rsid w:val="00774E89"/>
    <w:rsid w:val="0077565E"/>
    <w:rsid w:val="00776AD5"/>
    <w:rsid w:val="007771E1"/>
    <w:rsid w:val="00777672"/>
    <w:rsid w:val="00780881"/>
    <w:rsid w:val="00780B6E"/>
    <w:rsid w:val="00786553"/>
    <w:rsid w:val="0079066E"/>
    <w:rsid w:val="00792E98"/>
    <w:rsid w:val="00797747"/>
    <w:rsid w:val="007B0A17"/>
    <w:rsid w:val="007B15E3"/>
    <w:rsid w:val="007B4E93"/>
    <w:rsid w:val="007B513D"/>
    <w:rsid w:val="007B6B7A"/>
    <w:rsid w:val="007B7373"/>
    <w:rsid w:val="007C178C"/>
    <w:rsid w:val="007C339C"/>
    <w:rsid w:val="007C4116"/>
    <w:rsid w:val="007C4A3C"/>
    <w:rsid w:val="007C785D"/>
    <w:rsid w:val="007D7DCD"/>
    <w:rsid w:val="007E2A30"/>
    <w:rsid w:val="007E321B"/>
    <w:rsid w:val="007E421B"/>
    <w:rsid w:val="007E5265"/>
    <w:rsid w:val="007E7C0D"/>
    <w:rsid w:val="007F2F81"/>
    <w:rsid w:val="007F5A25"/>
    <w:rsid w:val="007F5E42"/>
    <w:rsid w:val="008016AD"/>
    <w:rsid w:val="00801D33"/>
    <w:rsid w:val="00802521"/>
    <w:rsid w:val="00802607"/>
    <w:rsid w:val="00804705"/>
    <w:rsid w:val="008072E5"/>
    <w:rsid w:val="0081047E"/>
    <w:rsid w:val="008107CC"/>
    <w:rsid w:val="00814B62"/>
    <w:rsid w:val="00815F58"/>
    <w:rsid w:val="00823527"/>
    <w:rsid w:val="0082508C"/>
    <w:rsid w:val="00831B42"/>
    <w:rsid w:val="00833FA4"/>
    <w:rsid w:val="00834A14"/>
    <w:rsid w:val="008353A9"/>
    <w:rsid w:val="00837539"/>
    <w:rsid w:val="00840B4D"/>
    <w:rsid w:val="00841605"/>
    <w:rsid w:val="0084442C"/>
    <w:rsid w:val="00845A3C"/>
    <w:rsid w:val="00845E40"/>
    <w:rsid w:val="0085200E"/>
    <w:rsid w:val="00855FAB"/>
    <w:rsid w:val="00856471"/>
    <w:rsid w:val="00860753"/>
    <w:rsid w:val="00861DD8"/>
    <w:rsid w:val="00863E18"/>
    <w:rsid w:val="008652D6"/>
    <w:rsid w:val="0086775F"/>
    <w:rsid w:val="0088226B"/>
    <w:rsid w:val="00882D85"/>
    <w:rsid w:val="00883E0B"/>
    <w:rsid w:val="00884C44"/>
    <w:rsid w:val="00885D65"/>
    <w:rsid w:val="00887A64"/>
    <w:rsid w:val="0089235F"/>
    <w:rsid w:val="00893727"/>
    <w:rsid w:val="008938EA"/>
    <w:rsid w:val="00896E33"/>
    <w:rsid w:val="008A03AB"/>
    <w:rsid w:val="008A34BE"/>
    <w:rsid w:val="008A7AC9"/>
    <w:rsid w:val="008B25B5"/>
    <w:rsid w:val="008B6837"/>
    <w:rsid w:val="008B7EB2"/>
    <w:rsid w:val="008C070F"/>
    <w:rsid w:val="008C09BD"/>
    <w:rsid w:val="008C3A3F"/>
    <w:rsid w:val="008C496B"/>
    <w:rsid w:val="008D1935"/>
    <w:rsid w:val="008D1B53"/>
    <w:rsid w:val="008D5527"/>
    <w:rsid w:val="008D5645"/>
    <w:rsid w:val="008E110B"/>
    <w:rsid w:val="008E3AD8"/>
    <w:rsid w:val="008E7D1D"/>
    <w:rsid w:val="008F0960"/>
    <w:rsid w:val="008F1EDC"/>
    <w:rsid w:val="008F5593"/>
    <w:rsid w:val="00901496"/>
    <w:rsid w:val="00902830"/>
    <w:rsid w:val="00903CA1"/>
    <w:rsid w:val="009045CA"/>
    <w:rsid w:val="009062E8"/>
    <w:rsid w:val="0091012D"/>
    <w:rsid w:val="00911589"/>
    <w:rsid w:val="00911F51"/>
    <w:rsid w:val="00913512"/>
    <w:rsid w:val="00913B1F"/>
    <w:rsid w:val="00914F5A"/>
    <w:rsid w:val="00915BC8"/>
    <w:rsid w:val="009167B2"/>
    <w:rsid w:val="009259ED"/>
    <w:rsid w:val="00930C6B"/>
    <w:rsid w:val="00934A73"/>
    <w:rsid w:val="0093570A"/>
    <w:rsid w:val="009375D8"/>
    <w:rsid w:val="00943AE7"/>
    <w:rsid w:val="00944228"/>
    <w:rsid w:val="00944FA7"/>
    <w:rsid w:val="0094514A"/>
    <w:rsid w:val="00945E50"/>
    <w:rsid w:val="009505C2"/>
    <w:rsid w:val="00955C00"/>
    <w:rsid w:val="00956004"/>
    <w:rsid w:val="009577F3"/>
    <w:rsid w:val="0096361D"/>
    <w:rsid w:val="00963E8D"/>
    <w:rsid w:val="00965B82"/>
    <w:rsid w:val="00965C44"/>
    <w:rsid w:val="00970D4E"/>
    <w:rsid w:val="00975803"/>
    <w:rsid w:val="0099153E"/>
    <w:rsid w:val="009964F9"/>
    <w:rsid w:val="00996722"/>
    <w:rsid w:val="009A02BE"/>
    <w:rsid w:val="009A2BAA"/>
    <w:rsid w:val="009A42A7"/>
    <w:rsid w:val="009A562C"/>
    <w:rsid w:val="009A7DC2"/>
    <w:rsid w:val="009B2165"/>
    <w:rsid w:val="009B3AA2"/>
    <w:rsid w:val="009B3C09"/>
    <w:rsid w:val="009B4148"/>
    <w:rsid w:val="009B5C39"/>
    <w:rsid w:val="009B72B2"/>
    <w:rsid w:val="009C07DB"/>
    <w:rsid w:val="009C36C4"/>
    <w:rsid w:val="009C63D0"/>
    <w:rsid w:val="009D4036"/>
    <w:rsid w:val="009D7400"/>
    <w:rsid w:val="009E3359"/>
    <w:rsid w:val="009F15EB"/>
    <w:rsid w:val="009F1F0A"/>
    <w:rsid w:val="009F220D"/>
    <w:rsid w:val="009F50BA"/>
    <w:rsid w:val="009F703C"/>
    <w:rsid w:val="00A00DBA"/>
    <w:rsid w:val="00A04597"/>
    <w:rsid w:val="00A04839"/>
    <w:rsid w:val="00A04E2A"/>
    <w:rsid w:val="00A118CC"/>
    <w:rsid w:val="00A11DD6"/>
    <w:rsid w:val="00A1286D"/>
    <w:rsid w:val="00A130D5"/>
    <w:rsid w:val="00A14527"/>
    <w:rsid w:val="00A15492"/>
    <w:rsid w:val="00A16642"/>
    <w:rsid w:val="00A17546"/>
    <w:rsid w:val="00A235C5"/>
    <w:rsid w:val="00A2398B"/>
    <w:rsid w:val="00A266C7"/>
    <w:rsid w:val="00A30F95"/>
    <w:rsid w:val="00A31AA3"/>
    <w:rsid w:val="00A3268F"/>
    <w:rsid w:val="00A329D2"/>
    <w:rsid w:val="00A32C5D"/>
    <w:rsid w:val="00A36BD9"/>
    <w:rsid w:val="00A36DB1"/>
    <w:rsid w:val="00A508B4"/>
    <w:rsid w:val="00A52582"/>
    <w:rsid w:val="00A67115"/>
    <w:rsid w:val="00A673E0"/>
    <w:rsid w:val="00A72122"/>
    <w:rsid w:val="00A80165"/>
    <w:rsid w:val="00A85ADB"/>
    <w:rsid w:val="00A85D07"/>
    <w:rsid w:val="00A93A5A"/>
    <w:rsid w:val="00A94429"/>
    <w:rsid w:val="00A95E17"/>
    <w:rsid w:val="00AA2D27"/>
    <w:rsid w:val="00AA77E4"/>
    <w:rsid w:val="00AB0A72"/>
    <w:rsid w:val="00AB158D"/>
    <w:rsid w:val="00AC2604"/>
    <w:rsid w:val="00AC29D7"/>
    <w:rsid w:val="00AC463A"/>
    <w:rsid w:val="00AC5CD6"/>
    <w:rsid w:val="00AC75A0"/>
    <w:rsid w:val="00AC7BD5"/>
    <w:rsid w:val="00AD0479"/>
    <w:rsid w:val="00AD1D7B"/>
    <w:rsid w:val="00AD3409"/>
    <w:rsid w:val="00AD359A"/>
    <w:rsid w:val="00AE1099"/>
    <w:rsid w:val="00AE3226"/>
    <w:rsid w:val="00AE35F6"/>
    <w:rsid w:val="00AF3D09"/>
    <w:rsid w:val="00B0186F"/>
    <w:rsid w:val="00B02EB3"/>
    <w:rsid w:val="00B05826"/>
    <w:rsid w:val="00B1150B"/>
    <w:rsid w:val="00B134EE"/>
    <w:rsid w:val="00B1674D"/>
    <w:rsid w:val="00B2098C"/>
    <w:rsid w:val="00B226EE"/>
    <w:rsid w:val="00B25759"/>
    <w:rsid w:val="00B274C2"/>
    <w:rsid w:val="00B30A9A"/>
    <w:rsid w:val="00B31657"/>
    <w:rsid w:val="00B33B73"/>
    <w:rsid w:val="00B4208F"/>
    <w:rsid w:val="00B42BB8"/>
    <w:rsid w:val="00B4605C"/>
    <w:rsid w:val="00B52119"/>
    <w:rsid w:val="00B641CC"/>
    <w:rsid w:val="00B64B38"/>
    <w:rsid w:val="00B701A2"/>
    <w:rsid w:val="00B72CB1"/>
    <w:rsid w:val="00B81325"/>
    <w:rsid w:val="00B8148B"/>
    <w:rsid w:val="00B82C7D"/>
    <w:rsid w:val="00B91862"/>
    <w:rsid w:val="00B9444B"/>
    <w:rsid w:val="00BA35B6"/>
    <w:rsid w:val="00BA5A6A"/>
    <w:rsid w:val="00BA64DB"/>
    <w:rsid w:val="00BA7127"/>
    <w:rsid w:val="00BA729F"/>
    <w:rsid w:val="00BA72FC"/>
    <w:rsid w:val="00BB01F5"/>
    <w:rsid w:val="00BB1724"/>
    <w:rsid w:val="00BC35CB"/>
    <w:rsid w:val="00BC35D7"/>
    <w:rsid w:val="00BC47FB"/>
    <w:rsid w:val="00BD23A8"/>
    <w:rsid w:val="00BD4681"/>
    <w:rsid w:val="00BD5EAA"/>
    <w:rsid w:val="00BD6668"/>
    <w:rsid w:val="00BD76EA"/>
    <w:rsid w:val="00BE1237"/>
    <w:rsid w:val="00BE2D60"/>
    <w:rsid w:val="00BE571F"/>
    <w:rsid w:val="00BE6BC8"/>
    <w:rsid w:val="00BE7CF7"/>
    <w:rsid w:val="00BF1D23"/>
    <w:rsid w:val="00BF27A4"/>
    <w:rsid w:val="00C079F6"/>
    <w:rsid w:val="00C07D5E"/>
    <w:rsid w:val="00C10B8B"/>
    <w:rsid w:val="00C1144A"/>
    <w:rsid w:val="00C12AD7"/>
    <w:rsid w:val="00C134DC"/>
    <w:rsid w:val="00C215DB"/>
    <w:rsid w:val="00C21934"/>
    <w:rsid w:val="00C22002"/>
    <w:rsid w:val="00C22E00"/>
    <w:rsid w:val="00C25143"/>
    <w:rsid w:val="00C25AD4"/>
    <w:rsid w:val="00C302DD"/>
    <w:rsid w:val="00C310E6"/>
    <w:rsid w:val="00C32E1E"/>
    <w:rsid w:val="00C40586"/>
    <w:rsid w:val="00C43667"/>
    <w:rsid w:val="00C4491F"/>
    <w:rsid w:val="00C47A43"/>
    <w:rsid w:val="00C6120A"/>
    <w:rsid w:val="00C634B9"/>
    <w:rsid w:val="00C65607"/>
    <w:rsid w:val="00C669E8"/>
    <w:rsid w:val="00C7092D"/>
    <w:rsid w:val="00C71100"/>
    <w:rsid w:val="00C72427"/>
    <w:rsid w:val="00C74052"/>
    <w:rsid w:val="00C76737"/>
    <w:rsid w:val="00C81BAE"/>
    <w:rsid w:val="00C833A1"/>
    <w:rsid w:val="00C8552B"/>
    <w:rsid w:val="00C9323E"/>
    <w:rsid w:val="00C9394C"/>
    <w:rsid w:val="00C97B63"/>
    <w:rsid w:val="00CA2A86"/>
    <w:rsid w:val="00CB2C07"/>
    <w:rsid w:val="00CB3671"/>
    <w:rsid w:val="00CC0D5F"/>
    <w:rsid w:val="00CC1BA1"/>
    <w:rsid w:val="00CC242D"/>
    <w:rsid w:val="00CC47BF"/>
    <w:rsid w:val="00CC4868"/>
    <w:rsid w:val="00CD31BB"/>
    <w:rsid w:val="00CD3B05"/>
    <w:rsid w:val="00CD5380"/>
    <w:rsid w:val="00CD6123"/>
    <w:rsid w:val="00CE7548"/>
    <w:rsid w:val="00CF0FA4"/>
    <w:rsid w:val="00CF1305"/>
    <w:rsid w:val="00CF2ECE"/>
    <w:rsid w:val="00CF47A4"/>
    <w:rsid w:val="00D004F5"/>
    <w:rsid w:val="00D0509F"/>
    <w:rsid w:val="00D0642F"/>
    <w:rsid w:val="00D1682F"/>
    <w:rsid w:val="00D2047A"/>
    <w:rsid w:val="00D216FE"/>
    <w:rsid w:val="00D21AE3"/>
    <w:rsid w:val="00D222E3"/>
    <w:rsid w:val="00D31430"/>
    <w:rsid w:val="00D325EC"/>
    <w:rsid w:val="00D35A64"/>
    <w:rsid w:val="00D41A63"/>
    <w:rsid w:val="00D440F7"/>
    <w:rsid w:val="00D44B0D"/>
    <w:rsid w:val="00D467C8"/>
    <w:rsid w:val="00D507A3"/>
    <w:rsid w:val="00D5610D"/>
    <w:rsid w:val="00D60872"/>
    <w:rsid w:val="00D648E0"/>
    <w:rsid w:val="00D701BA"/>
    <w:rsid w:val="00D711E2"/>
    <w:rsid w:val="00D861C8"/>
    <w:rsid w:val="00D866CF"/>
    <w:rsid w:val="00DA0A4D"/>
    <w:rsid w:val="00DA33EF"/>
    <w:rsid w:val="00DA7743"/>
    <w:rsid w:val="00DB448B"/>
    <w:rsid w:val="00DB6FE8"/>
    <w:rsid w:val="00DC006E"/>
    <w:rsid w:val="00DC2A0A"/>
    <w:rsid w:val="00DC34D0"/>
    <w:rsid w:val="00DC389C"/>
    <w:rsid w:val="00DC3A47"/>
    <w:rsid w:val="00DC4862"/>
    <w:rsid w:val="00DD4CE8"/>
    <w:rsid w:val="00DD6397"/>
    <w:rsid w:val="00DD69DB"/>
    <w:rsid w:val="00DD7182"/>
    <w:rsid w:val="00DE2FAC"/>
    <w:rsid w:val="00DE5953"/>
    <w:rsid w:val="00DE6C2A"/>
    <w:rsid w:val="00E015A6"/>
    <w:rsid w:val="00E02A62"/>
    <w:rsid w:val="00E070E0"/>
    <w:rsid w:val="00E13913"/>
    <w:rsid w:val="00E14D28"/>
    <w:rsid w:val="00E16948"/>
    <w:rsid w:val="00E20101"/>
    <w:rsid w:val="00E21270"/>
    <w:rsid w:val="00E3053A"/>
    <w:rsid w:val="00E3159E"/>
    <w:rsid w:val="00E3169A"/>
    <w:rsid w:val="00E342C9"/>
    <w:rsid w:val="00E36823"/>
    <w:rsid w:val="00E42A91"/>
    <w:rsid w:val="00E43900"/>
    <w:rsid w:val="00E504E9"/>
    <w:rsid w:val="00E5186C"/>
    <w:rsid w:val="00E52302"/>
    <w:rsid w:val="00E53B31"/>
    <w:rsid w:val="00E54329"/>
    <w:rsid w:val="00E54A6E"/>
    <w:rsid w:val="00E60B32"/>
    <w:rsid w:val="00E70334"/>
    <w:rsid w:val="00E70DE1"/>
    <w:rsid w:val="00E74E7F"/>
    <w:rsid w:val="00E76A36"/>
    <w:rsid w:val="00E813CC"/>
    <w:rsid w:val="00E8284B"/>
    <w:rsid w:val="00E837E4"/>
    <w:rsid w:val="00E97297"/>
    <w:rsid w:val="00EA49B0"/>
    <w:rsid w:val="00EA59A6"/>
    <w:rsid w:val="00EB005D"/>
    <w:rsid w:val="00EB266B"/>
    <w:rsid w:val="00EB2994"/>
    <w:rsid w:val="00EC2A95"/>
    <w:rsid w:val="00ED2829"/>
    <w:rsid w:val="00ED743C"/>
    <w:rsid w:val="00EE024E"/>
    <w:rsid w:val="00EE14F9"/>
    <w:rsid w:val="00EE3550"/>
    <w:rsid w:val="00EE41D4"/>
    <w:rsid w:val="00EE49BA"/>
    <w:rsid w:val="00EE4CAE"/>
    <w:rsid w:val="00EE59EF"/>
    <w:rsid w:val="00EE6DDB"/>
    <w:rsid w:val="00EF094E"/>
    <w:rsid w:val="00F00132"/>
    <w:rsid w:val="00F030BE"/>
    <w:rsid w:val="00F0361A"/>
    <w:rsid w:val="00F21DD6"/>
    <w:rsid w:val="00F2757E"/>
    <w:rsid w:val="00F42A05"/>
    <w:rsid w:val="00F4457E"/>
    <w:rsid w:val="00F46448"/>
    <w:rsid w:val="00F46D52"/>
    <w:rsid w:val="00F47EB1"/>
    <w:rsid w:val="00F507B5"/>
    <w:rsid w:val="00F53FD4"/>
    <w:rsid w:val="00F54668"/>
    <w:rsid w:val="00F56D0E"/>
    <w:rsid w:val="00F6138C"/>
    <w:rsid w:val="00F628A8"/>
    <w:rsid w:val="00F70AFB"/>
    <w:rsid w:val="00F7297E"/>
    <w:rsid w:val="00F74F29"/>
    <w:rsid w:val="00F74FE7"/>
    <w:rsid w:val="00F77CF1"/>
    <w:rsid w:val="00F82360"/>
    <w:rsid w:val="00F855B1"/>
    <w:rsid w:val="00F87227"/>
    <w:rsid w:val="00F907E0"/>
    <w:rsid w:val="00F95AA6"/>
    <w:rsid w:val="00FB1952"/>
    <w:rsid w:val="00FB36BE"/>
    <w:rsid w:val="00FB6462"/>
    <w:rsid w:val="00FC50B8"/>
    <w:rsid w:val="00FC50E6"/>
    <w:rsid w:val="00FC5231"/>
    <w:rsid w:val="00FC5CD7"/>
    <w:rsid w:val="00FD115C"/>
    <w:rsid w:val="00FD3509"/>
    <w:rsid w:val="00FD4D33"/>
    <w:rsid w:val="00FD5D37"/>
    <w:rsid w:val="00FE1A96"/>
    <w:rsid w:val="00FE237F"/>
    <w:rsid w:val="00FE2C3A"/>
    <w:rsid w:val="00FE3F14"/>
    <w:rsid w:val="00FE5B71"/>
    <w:rsid w:val="00FF04BE"/>
    <w:rsid w:val="00FF3CFD"/>
    <w:rsid w:val="00FF3D15"/>
    <w:rsid w:val="00FF505A"/>
    <w:rsid w:val="00FF64E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801C76B"/>
  <w15:docId w15:val="{5E215684-DE39-4EEC-8EEE-6A6A5EA6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1"/>
        <w:szCs w:val="22"/>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C31"/>
  </w:style>
  <w:style w:type="paragraph" w:styleId="Balk1">
    <w:name w:val="heading 1"/>
    <w:basedOn w:val="Makalebal"/>
    <w:next w:val="Normal"/>
    <w:qFormat/>
    <w:rsid w:val="009259ED"/>
    <w:pPr>
      <w:keepNext/>
      <w:suppressAutoHyphens/>
      <w:spacing w:after="0"/>
      <w:ind w:left="284"/>
      <w:outlineLvl w:val="0"/>
    </w:pPr>
    <w:rPr>
      <w:b/>
      <w:bCs/>
      <w:spacing w:val="2"/>
      <w:sz w:val="22"/>
      <w:szCs w:val="24"/>
    </w:rPr>
  </w:style>
  <w:style w:type="paragraph" w:styleId="Balk2">
    <w:name w:val="heading 2"/>
    <w:basedOn w:val="Normal"/>
    <w:next w:val="Normal"/>
    <w:qFormat/>
    <w:rsid w:val="009259ED"/>
    <w:pPr>
      <w:keepNext/>
      <w:suppressAutoHyphens/>
      <w:spacing w:before="240"/>
      <w:ind w:left="284"/>
      <w:outlineLvl w:val="1"/>
    </w:pPr>
    <w:rPr>
      <w:b/>
      <w:bCs/>
      <w:spacing w:val="6"/>
      <w:sz w:val="22"/>
    </w:rPr>
  </w:style>
  <w:style w:type="paragraph" w:styleId="Balk3">
    <w:name w:val="heading 3"/>
    <w:basedOn w:val="Normal"/>
    <w:next w:val="Normal"/>
    <w:qFormat/>
    <w:rsid w:val="001679DF"/>
    <w:pPr>
      <w:keepNext/>
      <w:suppressAutoHyphens/>
      <w:spacing w:before="240"/>
      <w:ind w:left="284"/>
      <w:outlineLvl w:val="2"/>
    </w:pPr>
    <w:rPr>
      <w:b/>
      <w:spacing w:val="6"/>
      <w:sz w:val="22"/>
    </w:rPr>
  </w:style>
  <w:style w:type="paragraph" w:styleId="Balk4">
    <w:name w:val="heading 4"/>
    <w:basedOn w:val="Normal"/>
    <w:next w:val="Normal"/>
    <w:qFormat/>
    <w:rsid w:val="001679DF"/>
    <w:pPr>
      <w:keepNext/>
      <w:suppressAutoHyphens/>
      <w:spacing w:before="240"/>
      <w:ind w:left="284"/>
      <w:outlineLvl w:val="3"/>
    </w:pPr>
    <w:rPr>
      <w:b/>
      <w:bCs/>
      <w:spacing w:val="6"/>
      <w:sz w:val="22"/>
    </w:rPr>
  </w:style>
  <w:style w:type="paragraph" w:styleId="Balk5">
    <w:name w:val="heading 5"/>
    <w:basedOn w:val="Normal"/>
    <w:next w:val="Normal"/>
    <w:qFormat/>
    <w:rsid w:val="001679DF"/>
    <w:pPr>
      <w:keepNext/>
      <w:suppressAutoHyphens/>
      <w:spacing w:before="240"/>
      <w:ind w:left="284"/>
      <w:outlineLvl w:val="4"/>
    </w:pPr>
    <w:rPr>
      <w:b/>
      <w:bCs/>
      <w:spacing w:val="6"/>
      <w:sz w:val="22"/>
    </w:rPr>
  </w:style>
  <w:style w:type="paragraph" w:styleId="Balk6">
    <w:name w:val="heading 6"/>
    <w:basedOn w:val="Normal"/>
    <w:next w:val="Normal"/>
    <w:semiHidden/>
    <w:rsid w:val="00425881"/>
    <w:pPr>
      <w:spacing w:before="240" w:after="60"/>
      <w:outlineLvl w:val="5"/>
    </w:pPr>
    <w:rPr>
      <w:bCs/>
      <w:sz w:val="22"/>
    </w:rPr>
  </w:style>
  <w:style w:type="paragraph" w:styleId="Balk7">
    <w:name w:val="heading 7"/>
    <w:basedOn w:val="Normal"/>
    <w:next w:val="Normal"/>
    <w:semiHidden/>
    <w:rsid w:val="00425881"/>
    <w:pPr>
      <w:keepNext/>
      <w:outlineLvl w:val="6"/>
    </w:pPr>
    <w:rPr>
      <w:iCs/>
      <w:szCs w:val="20"/>
    </w:rPr>
  </w:style>
  <w:style w:type="paragraph" w:styleId="Balk8">
    <w:name w:val="heading 8"/>
    <w:basedOn w:val="Normal"/>
    <w:next w:val="Normal"/>
    <w:semiHidden/>
    <w:rsid w:val="00425881"/>
    <w:pPr>
      <w:keepNext/>
      <w:outlineLvl w:val="7"/>
    </w:pPr>
    <w:rPr>
      <w:szCs w:val="36"/>
    </w:rPr>
  </w:style>
  <w:style w:type="paragraph" w:styleId="Balk9">
    <w:name w:val="heading 9"/>
    <w:basedOn w:val="Normal"/>
    <w:next w:val="Normal"/>
    <w:semiHidden/>
    <w:rsid w:val="00425881"/>
    <w:pPr>
      <w:keepNext/>
      <w:spacing w:before="40" w:after="40"/>
      <w:outlineLvl w:val="8"/>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qFormat/>
    <w:rsid w:val="00DC3A47"/>
    <w:pPr>
      <w:spacing w:before="240" w:after="240"/>
    </w:pPr>
    <w:rPr>
      <w:spacing w:val="6"/>
      <w:sz w:val="32"/>
      <w:szCs w:val="32"/>
    </w:rPr>
  </w:style>
  <w:style w:type="paragraph" w:styleId="stbilgi">
    <w:name w:val="header"/>
    <w:basedOn w:val="Normal"/>
    <w:link w:val="stbilgiChar"/>
    <w:uiPriority w:val="99"/>
    <w:rsid w:val="00E70DE1"/>
    <w:pPr>
      <w:tabs>
        <w:tab w:val="right" w:pos="6804"/>
      </w:tabs>
      <w:spacing w:line="180" w:lineRule="exact"/>
    </w:pPr>
    <w:rPr>
      <w:sz w:val="19"/>
      <w:szCs w:val="20"/>
    </w:rPr>
  </w:style>
  <w:style w:type="paragraph" w:styleId="T1">
    <w:name w:val="toc 1"/>
    <w:basedOn w:val="Normal"/>
    <w:next w:val="Normal"/>
    <w:autoRedefine/>
    <w:semiHidden/>
    <w:rsid w:val="00425881"/>
    <w:pPr>
      <w:tabs>
        <w:tab w:val="right" w:leader="dot" w:pos="6804"/>
      </w:tabs>
      <w:spacing w:after="120"/>
    </w:pPr>
    <w:rPr>
      <w:szCs w:val="20"/>
    </w:rPr>
  </w:style>
  <w:style w:type="paragraph" w:styleId="GvdeMetni2">
    <w:name w:val="Body Text 2"/>
    <w:basedOn w:val="Normal"/>
    <w:semiHidden/>
    <w:rsid w:val="00425881"/>
    <w:pPr>
      <w:jc w:val="center"/>
    </w:pPr>
    <w:rPr>
      <w:rFonts w:ascii="OrigGarmnd BT" w:hAnsi="OrigGarmnd BT"/>
      <w:spacing w:val="60"/>
      <w:sz w:val="72"/>
      <w:szCs w:val="72"/>
    </w:rPr>
  </w:style>
  <w:style w:type="paragraph" w:styleId="KonuBal">
    <w:name w:val="Title"/>
    <w:basedOn w:val="Normal"/>
    <w:semiHidden/>
    <w:rsid w:val="00425881"/>
    <w:pPr>
      <w:suppressAutoHyphens/>
      <w:spacing w:after="240"/>
      <w:outlineLvl w:val="0"/>
    </w:pPr>
    <w:rPr>
      <w:b/>
      <w:bCs/>
      <w:i/>
      <w:sz w:val="40"/>
      <w:szCs w:val="32"/>
    </w:rPr>
  </w:style>
  <w:style w:type="paragraph" w:styleId="bekMetni">
    <w:name w:val="Block Text"/>
    <w:basedOn w:val="Normal"/>
    <w:semiHidden/>
    <w:rsid w:val="00425881"/>
    <w:pPr>
      <w:tabs>
        <w:tab w:val="left" w:pos="1365"/>
        <w:tab w:val="center" w:pos="3540"/>
      </w:tabs>
      <w:ind w:left="1134" w:right="1134"/>
      <w:jc w:val="center"/>
    </w:pPr>
    <w:rPr>
      <w:szCs w:val="20"/>
    </w:rPr>
  </w:style>
  <w:style w:type="paragraph" w:styleId="Altbilgi">
    <w:name w:val="footer"/>
    <w:basedOn w:val="Normal"/>
    <w:link w:val="AltbilgiChar"/>
    <w:uiPriority w:val="99"/>
    <w:rsid w:val="00425881"/>
    <w:pPr>
      <w:tabs>
        <w:tab w:val="center" w:pos="4536"/>
        <w:tab w:val="right" w:pos="9072"/>
      </w:tabs>
    </w:pPr>
  </w:style>
  <w:style w:type="paragraph" w:styleId="GvdeMetniGirintisi">
    <w:name w:val="Body Text Indent"/>
    <w:basedOn w:val="Normal"/>
    <w:semiHidden/>
    <w:rsid w:val="00425881"/>
    <w:pPr>
      <w:widowControl w:val="0"/>
      <w:spacing w:before="40" w:after="20"/>
      <w:ind w:firstLine="284"/>
      <w:jc w:val="both"/>
    </w:pPr>
    <w:rPr>
      <w:rFonts w:ascii="Times" w:hAnsi="Times"/>
    </w:rPr>
  </w:style>
  <w:style w:type="character" w:styleId="DipnotBavurusu">
    <w:name w:val="footnote reference"/>
    <w:basedOn w:val="VarsaylanParagrafYazTipi"/>
    <w:uiPriority w:val="99"/>
    <w:rsid w:val="00761115"/>
    <w:rPr>
      <w:position w:val="0"/>
      <w:szCs w:val="16"/>
      <w:vertAlign w:val="superscript"/>
    </w:rPr>
  </w:style>
  <w:style w:type="paragraph" w:styleId="DipnotMetni">
    <w:name w:val="footnote text"/>
    <w:basedOn w:val="Normal"/>
    <w:link w:val="DipnotMetniChar"/>
    <w:uiPriority w:val="99"/>
    <w:qFormat/>
    <w:rsid w:val="00490BD7"/>
    <w:pPr>
      <w:spacing w:line="260" w:lineRule="exact"/>
      <w:ind w:left="284" w:hanging="284"/>
      <w:jc w:val="both"/>
    </w:pPr>
    <w:rPr>
      <w:sz w:val="18"/>
      <w:szCs w:val="18"/>
    </w:rPr>
  </w:style>
  <w:style w:type="paragraph" w:styleId="GvdeMetniGirintisi2">
    <w:name w:val="Body Text Indent 2"/>
    <w:basedOn w:val="Normal"/>
    <w:semiHidden/>
    <w:rsid w:val="00425881"/>
    <w:pPr>
      <w:spacing w:after="120" w:line="480" w:lineRule="auto"/>
      <w:ind w:left="283"/>
    </w:pPr>
    <w:rPr>
      <w:rFonts w:ascii="Times" w:hAnsi="Times"/>
    </w:rPr>
  </w:style>
  <w:style w:type="character" w:styleId="SayfaNumaras">
    <w:name w:val="page number"/>
    <w:basedOn w:val="VarsaylanParagrafYazTipi"/>
    <w:rsid w:val="00425881"/>
  </w:style>
  <w:style w:type="paragraph" w:styleId="GvdeMetniGirintisi3">
    <w:name w:val="Body Text Indent 3"/>
    <w:basedOn w:val="Normal"/>
    <w:semiHidden/>
    <w:rsid w:val="00425881"/>
    <w:pPr>
      <w:spacing w:before="40" w:after="60" w:line="288" w:lineRule="auto"/>
      <w:ind w:firstLine="567"/>
      <w:jc w:val="both"/>
    </w:pPr>
    <w:rPr>
      <w:rFonts w:ascii="Verdana" w:hAnsi="Verdana"/>
      <w:position w:val="6"/>
      <w:szCs w:val="16"/>
    </w:rPr>
  </w:style>
  <w:style w:type="paragraph" w:customStyle="1" w:styleId="Abstracttext">
    <w:name w:val="Abstract text"/>
    <w:basedOn w:val="Normal"/>
    <w:qFormat/>
    <w:rsid w:val="00DC3A47"/>
    <w:pPr>
      <w:autoSpaceDE w:val="0"/>
      <w:autoSpaceDN w:val="0"/>
      <w:spacing w:after="60"/>
      <w:ind w:left="284"/>
      <w:jc w:val="both"/>
    </w:pPr>
    <w:rPr>
      <w:rFonts w:cs="Traditional Arabic"/>
      <w:spacing w:val="4"/>
      <w:sz w:val="18"/>
      <w:szCs w:val="20"/>
      <w:lang w:val="en-US"/>
    </w:rPr>
  </w:style>
  <w:style w:type="paragraph" w:customStyle="1" w:styleId="Abstracttitle">
    <w:name w:val="Abstract title"/>
    <w:basedOn w:val="Abstracttext"/>
    <w:qFormat/>
    <w:rsid w:val="00975803"/>
    <w:pPr>
      <w:adjustRightInd w:val="0"/>
      <w:snapToGrid w:val="0"/>
      <w:spacing w:before="240"/>
      <w:ind w:right="284"/>
      <w:jc w:val="left"/>
    </w:pPr>
    <w:rPr>
      <w:b/>
      <w:bCs/>
    </w:rPr>
  </w:style>
  <w:style w:type="paragraph" w:styleId="GvdeMetni">
    <w:name w:val="Body Text"/>
    <w:basedOn w:val="Normal"/>
    <w:link w:val="GvdeMetniChar"/>
    <w:rsid w:val="00DC3A47"/>
    <w:pPr>
      <w:spacing w:after="120" w:line="300" w:lineRule="exact"/>
      <w:ind w:firstLine="284"/>
      <w:jc w:val="both"/>
    </w:pPr>
    <w:rPr>
      <w:spacing w:val="2"/>
    </w:rPr>
  </w:style>
  <w:style w:type="character" w:customStyle="1" w:styleId="GvdeMetniChar">
    <w:name w:val="Gövde Metni Char"/>
    <w:basedOn w:val="VarsaylanParagrafYazTipi"/>
    <w:link w:val="GvdeMetni"/>
    <w:rsid w:val="00DC3A47"/>
    <w:rPr>
      <w:rFonts w:ascii="Minion Pro" w:hAnsi="Minion Pro" w:cs="Traditional Naskh"/>
      <w:spacing w:val="2"/>
      <w:sz w:val="21"/>
      <w:szCs w:val="22"/>
    </w:rPr>
  </w:style>
  <w:style w:type="character" w:customStyle="1" w:styleId="Usul-Bold">
    <w:name w:val="Usul-Bold"/>
    <w:basedOn w:val="VarsaylanParagrafYazTipi"/>
    <w:semiHidden/>
    <w:rsid w:val="00FB36BE"/>
    <w:rPr>
      <w:b/>
    </w:rPr>
  </w:style>
  <w:style w:type="character" w:customStyle="1" w:styleId="Usul-BoldItalic">
    <w:name w:val="Usul-BoldItalic"/>
    <w:basedOn w:val="VarsaylanParagrafYazTipi"/>
    <w:semiHidden/>
    <w:rsid w:val="00FB36BE"/>
    <w:rPr>
      <w:b/>
      <w:i/>
    </w:rPr>
  </w:style>
  <w:style w:type="character" w:customStyle="1" w:styleId="Usul-Italic">
    <w:name w:val="Usul-Italic"/>
    <w:basedOn w:val="VarsaylanParagrafYazTipi"/>
    <w:semiHidden/>
    <w:rsid w:val="00FB36BE"/>
    <w:rPr>
      <w:i/>
    </w:rPr>
  </w:style>
  <w:style w:type="paragraph" w:customStyle="1" w:styleId="BodyText21">
    <w:name w:val="Body Text 21"/>
    <w:basedOn w:val="Normal"/>
    <w:semiHidden/>
    <w:rsid w:val="00425881"/>
    <w:pPr>
      <w:overflowPunct w:val="0"/>
      <w:autoSpaceDE w:val="0"/>
      <w:autoSpaceDN w:val="0"/>
      <w:adjustRightInd w:val="0"/>
      <w:jc w:val="center"/>
      <w:textAlignment w:val="baseline"/>
    </w:pPr>
    <w:rPr>
      <w:rFonts w:ascii="OrigGarmnd BT" w:hAnsi="OrigGarmnd BT"/>
      <w:spacing w:val="60"/>
      <w:sz w:val="72"/>
      <w:szCs w:val="72"/>
    </w:rPr>
  </w:style>
  <w:style w:type="paragraph" w:customStyle="1" w:styleId="BlockText1">
    <w:name w:val="Block Text1"/>
    <w:basedOn w:val="Normal"/>
    <w:semiHidden/>
    <w:rsid w:val="00425881"/>
    <w:pPr>
      <w:tabs>
        <w:tab w:val="left" w:pos="1365"/>
        <w:tab w:val="center" w:pos="3540"/>
      </w:tabs>
      <w:overflowPunct w:val="0"/>
      <w:autoSpaceDE w:val="0"/>
      <w:autoSpaceDN w:val="0"/>
      <w:adjustRightInd w:val="0"/>
      <w:ind w:left="1134" w:right="1134"/>
      <w:jc w:val="center"/>
      <w:textAlignment w:val="baseline"/>
    </w:pPr>
    <w:rPr>
      <w:rFonts w:ascii="OrigGarmnd BT" w:hAnsi="OrigGarmnd BT"/>
      <w:szCs w:val="20"/>
    </w:rPr>
  </w:style>
  <w:style w:type="paragraph" w:customStyle="1" w:styleId="BodyTextIndent21">
    <w:name w:val="Body Text Indent 21"/>
    <w:basedOn w:val="Normal"/>
    <w:semiHidden/>
    <w:rsid w:val="00425881"/>
    <w:pPr>
      <w:overflowPunct w:val="0"/>
      <w:autoSpaceDE w:val="0"/>
      <w:autoSpaceDN w:val="0"/>
      <w:adjustRightInd w:val="0"/>
      <w:spacing w:after="120" w:line="480" w:lineRule="auto"/>
      <w:ind w:left="283"/>
      <w:textAlignment w:val="baseline"/>
    </w:pPr>
    <w:rPr>
      <w:rFonts w:ascii="Times" w:hAnsi="Times"/>
    </w:rPr>
  </w:style>
  <w:style w:type="paragraph" w:customStyle="1" w:styleId="BodyTextIndent31">
    <w:name w:val="Body Text Indent 31"/>
    <w:basedOn w:val="Normal"/>
    <w:semiHidden/>
    <w:rsid w:val="00425881"/>
    <w:pPr>
      <w:overflowPunct w:val="0"/>
      <w:autoSpaceDE w:val="0"/>
      <w:autoSpaceDN w:val="0"/>
      <w:adjustRightInd w:val="0"/>
      <w:spacing w:before="40" w:after="60" w:line="288" w:lineRule="auto"/>
      <w:ind w:firstLine="567"/>
      <w:jc w:val="both"/>
      <w:textAlignment w:val="baseline"/>
    </w:pPr>
    <w:rPr>
      <w:rFonts w:ascii="Verdana" w:hAnsi="Verdana"/>
      <w:position w:val="6"/>
      <w:szCs w:val="20"/>
    </w:rPr>
  </w:style>
  <w:style w:type="character" w:styleId="Kpr">
    <w:name w:val="Hyperlink"/>
    <w:basedOn w:val="VarsaylanParagrafYazTipi"/>
    <w:uiPriority w:val="99"/>
    <w:rsid w:val="00425881"/>
    <w:rPr>
      <w:color w:val="0000FF"/>
      <w:u w:val="single"/>
    </w:rPr>
  </w:style>
  <w:style w:type="paragraph" w:styleId="BelgeBalantlar">
    <w:name w:val="Document Map"/>
    <w:basedOn w:val="Normal"/>
    <w:semiHidden/>
    <w:rsid w:val="00425881"/>
    <w:pPr>
      <w:shd w:val="clear" w:color="auto" w:fill="000080"/>
    </w:pPr>
    <w:rPr>
      <w:rFonts w:ascii="Tahoma" w:hAnsi="Tahoma" w:cs="Tahoma"/>
    </w:rPr>
  </w:style>
  <w:style w:type="paragraph" w:customStyle="1" w:styleId="Usul-BodyTextCont">
    <w:name w:val="Usul-BodyTextCont"/>
    <w:basedOn w:val="Normal"/>
    <w:next w:val="Abstracttext"/>
    <w:link w:val="Usul-BodyTextContCharChar"/>
    <w:semiHidden/>
    <w:rsid w:val="00425881"/>
    <w:pPr>
      <w:autoSpaceDE w:val="0"/>
      <w:autoSpaceDN w:val="0"/>
      <w:spacing w:after="80" w:line="260" w:lineRule="exact"/>
      <w:jc w:val="both"/>
    </w:pPr>
    <w:rPr>
      <w:rFonts w:cs="Traditional Arabic"/>
      <w:bCs/>
    </w:rPr>
  </w:style>
  <w:style w:type="character" w:customStyle="1" w:styleId="Usul-BodyTextContCharChar">
    <w:name w:val="Usul-BodyTextCont Char Char"/>
    <w:basedOn w:val="VarsaylanParagrafYazTipi"/>
    <w:link w:val="Usul-BodyTextCont"/>
    <w:semiHidden/>
    <w:rsid w:val="001C3C31"/>
    <w:rPr>
      <w:rFonts w:ascii="Minion Pro" w:hAnsi="Minion Pro" w:cs="Traditional Arabic"/>
      <w:bCs/>
      <w:sz w:val="21"/>
      <w:szCs w:val="22"/>
    </w:rPr>
  </w:style>
  <w:style w:type="character" w:customStyle="1" w:styleId="StilDipnotBavurusu12nk">
    <w:name w:val="Stil Dipnot Başvurusu + 12 nk"/>
    <w:basedOn w:val="DipnotBavurusu"/>
    <w:semiHidden/>
    <w:rsid w:val="00425881"/>
    <w:rPr>
      <w:rFonts w:cs="Traditional Arabic"/>
      <w:position w:val="0"/>
      <w:szCs w:val="24"/>
      <w:vertAlign w:val="superscript"/>
    </w:rPr>
  </w:style>
  <w:style w:type="character" w:customStyle="1" w:styleId="StilDipnotBavurusu12nkKarmaktalik">
    <w:name w:val="Stil Dipnot Başvurusu + 12 nk (Karmaşık) İtalik"/>
    <w:basedOn w:val="DipnotBavurusu"/>
    <w:semiHidden/>
    <w:rsid w:val="00425881"/>
    <w:rPr>
      <w:rFonts w:cs="Traditional Arabic"/>
      <w:iCs/>
      <w:position w:val="0"/>
      <w:szCs w:val="24"/>
      <w:vertAlign w:val="superscript"/>
    </w:rPr>
  </w:style>
  <w:style w:type="character" w:customStyle="1" w:styleId="StilDipnotBavurusutalik">
    <w:name w:val="Stil Dipnot Başvurusu + İtalik"/>
    <w:basedOn w:val="DipnotBavurusu"/>
    <w:semiHidden/>
    <w:rsid w:val="00425881"/>
    <w:rPr>
      <w:rFonts w:cs="Traditional Arabic"/>
      <w:position w:val="0"/>
      <w:sz w:val="18"/>
      <w:szCs w:val="22"/>
      <w:vertAlign w:val="superscript"/>
    </w:rPr>
  </w:style>
  <w:style w:type="paragraph" w:customStyle="1" w:styleId="StilkiYanaYaslaSatraralBirdenok14satr">
    <w:name w:val="Stil İki Yana Yasla Satır aralığı:  Birden çok 14 satır"/>
    <w:basedOn w:val="Normal"/>
    <w:semiHidden/>
    <w:rsid w:val="00425881"/>
    <w:pPr>
      <w:jc w:val="both"/>
    </w:pPr>
    <w:rPr>
      <w:rFonts w:ascii="Times New Roman" w:hAnsi="Times New Roman"/>
    </w:rPr>
  </w:style>
  <w:style w:type="paragraph" w:styleId="GvdeMetni3">
    <w:name w:val="Body Text 3"/>
    <w:basedOn w:val="Normal"/>
    <w:semiHidden/>
    <w:rsid w:val="00425881"/>
    <w:pPr>
      <w:spacing w:after="120"/>
    </w:pPr>
    <w:rPr>
      <w:rFonts w:ascii="Times New Roman" w:hAnsi="Times New Roman"/>
      <w:sz w:val="16"/>
      <w:szCs w:val="16"/>
    </w:rPr>
  </w:style>
  <w:style w:type="paragraph" w:styleId="Altyaz">
    <w:name w:val="Subtitle"/>
    <w:basedOn w:val="Normal"/>
    <w:semiHidden/>
    <w:rsid w:val="00425881"/>
    <w:pPr>
      <w:jc w:val="right"/>
    </w:pPr>
    <w:rPr>
      <w:rFonts w:ascii="Times New Roman" w:hAnsi="Times New Roman" w:cs="Traditional Arabic"/>
      <w:b/>
      <w:bCs/>
      <w:szCs w:val="28"/>
    </w:rPr>
  </w:style>
  <w:style w:type="paragraph" w:customStyle="1" w:styleId="Usul-SectionHead">
    <w:name w:val="Usul-SectionHead"/>
    <w:basedOn w:val="Normal"/>
    <w:semiHidden/>
    <w:rsid w:val="00425881"/>
    <w:pPr>
      <w:shd w:val="clear" w:color="auto" w:fill="E6E6E6"/>
      <w:spacing w:after="960"/>
    </w:pPr>
    <w:rPr>
      <w:b/>
      <w:bCs/>
    </w:rPr>
  </w:style>
  <w:style w:type="character" w:styleId="AklamaBavurusu">
    <w:name w:val="annotation reference"/>
    <w:basedOn w:val="VarsaylanParagrafYazTipi"/>
    <w:semiHidden/>
    <w:rsid w:val="00425881"/>
    <w:rPr>
      <w:sz w:val="16"/>
      <w:szCs w:val="16"/>
    </w:rPr>
  </w:style>
  <w:style w:type="paragraph" w:styleId="AklamaMetni">
    <w:name w:val="annotation text"/>
    <w:basedOn w:val="Normal"/>
    <w:link w:val="AklamaMetniChar"/>
    <w:semiHidden/>
    <w:rsid w:val="00425881"/>
    <w:rPr>
      <w:rFonts w:ascii="Times New Roman" w:hAnsi="Times New Roman"/>
      <w:szCs w:val="20"/>
    </w:rPr>
  </w:style>
  <w:style w:type="paragraph" w:styleId="BalonMetni">
    <w:name w:val="Balloon Text"/>
    <w:basedOn w:val="Normal"/>
    <w:link w:val="BalonMetniChar"/>
    <w:uiPriority w:val="99"/>
    <w:semiHidden/>
    <w:rsid w:val="00425881"/>
    <w:rPr>
      <w:rFonts w:ascii="Tahoma" w:hAnsi="Tahoma" w:cs="Tahoma"/>
      <w:sz w:val="16"/>
      <w:szCs w:val="16"/>
    </w:rPr>
  </w:style>
  <w:style w:type="character" w:styleId="HTMLDaktilo">
    <w:name w:val="HTML Typewriter"/>
    <w:basedOn w:val="VarsaylanParagrafYazTipi"/>
    <w:semiHidden/>
    <w:rsid w:val="00425881"/>
    <w:rPr>
      <w:rFonts w:ascii="Courier New" w:eastAsia="Times New Roman" w:hAnsi="Courier New" w:cs="Courier New"/>
      <w:sz w:val="20"/>
      <w:szCs w:val="20"/>
    </w:rPr>
  </w:style>
  <w:style w:type="table" w:styleId="TabloKlavuzu">
    <w:name w:val="Table Grid"/>
    <w:basedOn w:val="NormalTablo"/>
    <w:semiHidden/>
    <w:rsid w:val="0042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ul-SectionHeadSp">
    <w:name w:val="Usul-SectionHeadSp"/>
    <w:basedOn w:val="Usul-SectionHead"/>
    <w:semiHidden/>
    <w:rsid w:val="00425881"/>
    <w:pPr>
      <w:shd w:val="clear" w:color="auto" w:fill="auto"/>
    </w:pPr>
  </w:style>
  <w:style w:type="character" w:styleId="Vurgu">
    <w:name w:val="Emphasis"/>
    <w:basedOn w:val="VarsaylanParagrafYazTipi"/>
    <w:semiHidden/>
    <w:rsid w:val="00425881"/>
    <w:rPr>
      <w:i/>
      <w:iCs/>
    </w:rPr>
  </w:style>
  <w:style w:type="paragraph" w:customStyle="1" w:styleId="Usul-BodyTextList">
    <w:name w:val="Usul-BodyTextList"/>
    <w:basedOn w:val="Normal"/>
    <w:semiHidden/>
    <w:rsid w:val="00425881"/>
    <w:pPr>
      <w:autoSpaceDE w:val="0"/>
      <w:autoSpaceDN w:val="0"/>
      <w:spacing w:line="260" w:lineRule="exact"/>
    </w:pPr>
    <w:rPr>
      <w:rFonts w:cs="Traditional Arabic"/>
      <w:bCs/>
      <w:szCs w:val="20"/>
    </w:rPr>
  </w:style>
  <w:style w:type="paragraph" w:customStyle="1" w:styleId="Usul-Content">
    <w:name w:val="Usul-Content"/>
    <w:basedOn w:val="Normal"/>
    <w:semiHidden/>
    <w:rsid w:val="000B6917"/>
    <w:pPr>
      <w:tabs>
        <w:tab w:val="right" w:leader="dot" w:pos="6804"/>
      </w:tabs>
      <w:spacing w:after="60"/>
      <w:jc w:val="center"/>
    </w:pPr>
    <w:rPr>
      <w:sz w:val="18"/>
      <w:szCs w:val="18"/>
    </w:rPr>
  </w:style>
  <w:style w:type="paragraph" w:customStyle="1" w:styleId="Usul-ContentHead">
    <w:name w:val="Usul-ContentHead"/>
    <w:basedOn w:val="Normal"/>
    <w:semiHidden/>
    <w:rsid w:val="00425881"/>
    <w:pPr>
      <w:spacing w:before="1120" w:after="480"/>
      <w:jc w:val="center"/>
    </w:pPr>
    <w:rPr>
      <w:b/>
      <w:sz w:val="22"/>
    </w:rPr>
  </w:style>
  <w:style w:type="paragraph" w:customStyle="1" w:styleId="Usul-ContentHeadName">
    <w:name w:val="Usul-ContentHeadName"/>
    <w:basedOn w:val="Usul-Content"/>
    <w:semiHidden/>
    <w:rsid w:val="00425881"/>
    <w:pPr>
      <w:keepNext/>
      <w:spacing w:before="120" w:line="200" w:lineRule="exact"/>
    </w:pPr>
    <w:rPr>
      <w:b/>
      <w:bCs/>
    </w:rPr>
  </w:style>
  <w:style w:type="paragraph" w:customStyle="1" w:styleId="Alntmetni">
    <w:name w:val="Alıntı metni"/>
    <w:basedOn w:val="Normal"/>
    <w:rsid w:val="009259ED"/>
    <w:pPr>
      <w:autoSpaceDE w:val="0"/>
      <w:autoSpaceDN w:val="0"/>
      <w:spacing w:before="60" w:after="120" w:line="260" w:lineRule="exact"/>
      <w:ind w:left="284"/>
      <w:jc w:val="both"/>
    </w:pPr>
    <w:rPr>
      <w:bCs/>
      <w:spacing w:val="2"/>
      <w:sz w:val="18"/>
    </w:rPr>
  </w:style>
  <w:style w:type="paragraph" w:customStyle="1" w:styleId="Usul-CitationArabic">
    <w:name w:val="Usul-CitationArabic"/>
    <w:basedOn w:val="GvdeMetni"/>
    <w:semiHidden/>
    <w:rsid w:val="00425881"/>
    <w:pPr>
      <w:bidi/>
      <w:ind w:right="284" w:firstLine="0"/>
    </w:pPr>
    <w:rPr>
      <w:sz w:val="18"/>
      <w:lang w:bidi="ar-AE"/>
    </w:rPr>
  </w:style>
  <w:style w:type="paragraph" w:customStyle="1" w:styleId="Usul-Jeneric">
    <w:name w:val="Usul-Jeneric"/>
    <w:basedOn w:val="Normal"/>
    <w:semiHidden/>
    <w:rsid w:val="009A7DC2"/>
    <w:pPr>
      <w:jc w:val="center"/>
    </w:pPr>
    <w:rPr>
      <w:sz w:val="18"/>
      <w:szCs w:val="16"/>
    </w:rPr>
  </w:style>
  <w:style w:type="paragraph" w:customStyle="1" w:styleId="Usul-JenericHead">
    <w:name w:val="Usul-JenericHead"/>
    <w:basedOn w:val="Usul-Jeneric"/>
    <w:semiHidden/>
    <w:rsid w:val="00425881"/>
    <w:pPr>
      <w:spacing w:before="60"/>
    </w:pPr>
    <w:rPr>
      <w:b/>
      <w:bCs/>
    </w:rPr>
  </w:style>
  <w:style w:type="paragraph" w:customStyle="1" w:styleId="Kaynaka">
    <w:name w:val="Kaynakça"/>
    <w:basedOn w:val="Normal"/>
    <w:qFormat/>
    <w:rsid w:val="003E5271"/>
    <w:pPr>
      <w:autoSpaceDE w:val="0"/>
      <w:autoSpaceDN w:val="0"/>
      <w:spacing w:before="60" w:after="60"/>
      <w:ind w:left="397" w:hanging="397"/>
      <w:jc w:val="both"/>
    </w:pPr>
    <w:rPr>
      <w:rFonts w:cs="Traditional Arabic"/>
      <w:bCs/>
      <w:sz w:val="19"/>
    </w:rPr>
  </w:style>
  <w:style w:type="paragraph" w:customStyle="1" w:styleId="Usul-List1">
    <w:name w:val="Usul-List1"/>
    <w:basedOn w:val="GvdeMetni"/>
    <w:semiHidden/>
    <w:rsid w:val="00425881"/>
    <w:pPr>
      <w:numPr>
        <w:numId w:val="43"/>
      </w:numPr>
    </w:pPr>
  </w:style>
  <w:style w:type="paragraph" w:customStyle="1" w:styleId="iirmetni">
    <w:name w:val="Şiir metni"/>
    <w:basedOn w:val="Normal"/>
    <w:qFormat/>
    <w:rsid w:val="001C3C31"/>
    <w:pPr>
      <w:autoSpaceDE w:val="0"/>
      <w:autoSpaceDN w:val="0"/>
      <w:spacing w:before="120" w:after="120"/>
      <w:ind w:left="851"/>
      <w:contextualSpacing/>
    </w:pPr>
    <w:rPr>
      <w:rFonts w:cs="Traditional Arabic"/>
      <w:bCs/>
    </w:rPr>
  </w:style>
  <w:style w:type="paragraph" w:customStyle="1" w:styleId="Usul-Yaynlkeleri">
    <w:name w:val="Usul-Yayınİlkeleri"/>
    <w:basedOn w:val="GvdeMetni"/>
    <w:semiHidden/>
    <w:rsid w:val="00425881"/>
    <w:pPr>
      <w:bidi/>
      <w:spacing w:line="200" w:lineRule="exact"/>
    </w:pPr>
    <w:rPr>
      <w:sz w:val="16"/>
      <w:szCs w:val="16"/>
    </w:rPr>
  </w:style>
  <w:style w:type="paragraph" w:customStyle="1" w:styleId="Usul-YaynlkeleriBalk">
    <w:name w:val="Usul-YayınİlkeleriBaşlık"/>
    <w:basedOn w:val="Usul-Yaynlkeleri"/>
    <w:semiHidden/>
    <w:rsid w:val="00425881"/>
    <w:pPr>
      <w:keepNext/>
      <w:bidi w:val="0"/>
      <w:spacing w:before="60" w:after="0"/>
    </w:pPr>
    <w:rPr>
      <w:b/>
      <w:bCs/>
    </w:rPr>
  </w:style>
  <w:style w:type="paragraph" w:customStyle="1" w:styleId="Yazarad">
    <w:name w:val="Yazar adı"/>
    <w:basedOn w:val="Normal"/>
    <w:qFormat/>
    <w:rsid w:val="00483031"/>
    <w:pPr>
      <w:suppressAutoHyphens/>
      <w:autoSpaceDE w:val="0"/>
      <w:autoSpaceDN w:val="0"/>
      <w:spacing w:before="60" w:after="240"/>
    </w:pPr>
    <w:rPr>
      <w:rFonts w:cs="Traditional Arabic"/>
      <w:bCs/>
      <w:i/>
      <w:sz w:val="24"/>
      <w:szCs w:val="21"/>
    </w:rPr>
  </w:style>
  <w:style w:type="paragraph" w:customStyle="1" w:styleId="Usul-JenerikDergiAd">
    <w:name w:val="Usul-JenerikDergiAdı"/>
    <w:basedOn w:val="Usul-Jeneric"/>
    <w:semiHidden/>
    <w:rsid w:val="00FF3D15"/>
    <w:pPr>
      <w:spacing w:after="120"/>
    </w:pPr>
    <w:rPr>
      <w:sz w:val="24"/>
    </w:rPr>
  </w:style>
  <w:style w:type="paragraph" w:customStyle="1" w:styleId="Usul-Temsilciler-Adres">
    <w:name w:val="Usul-Temsilciler-Adres"/>
    <w:basedOn w:val="Normal"/>
    <w:semiHidden/>
    <w:rsid w:val="00F77CF1"/>
    <w:pPr>
      <w:suppressAutoHyphens/>
    </w:pPr>
    <w:rPr>
      <w:rFonts w:cs="Times New Roman"/>
      <w:sz w:val="16"/>
    </w:rPr>
  </w:style>
  <w:style w:type="paragraph" w:customStyle="1" w:styleId="Usul-Temsilciler-AdresBalk">
    <w:name w:val="Usul-Temsilciler-Adres Başlık"/>
    <w:basedOn w:val="Usul-Temsilciler-Adres"/>
    <w:semiHidden/>
    <w:rsid w:val="00BD23A8"/>
    <w:pPr>
      <w:keepNext/>
      <w:spacing w:before="120"/>
    </w:pPr>
    <w:rPr>
      <w:b/>
    </w:rPr>
  </w:style>
  <w:style w:type="paragraph" w:customStyle="1" w:styleId="Usul-ContentSectionHead">
    <w:name w:val="Usul-ContentSectionHead"/>
    <w:basedOn w:val="Usul-Content"/>
    <w:semiHidden/>
    <w:rsid w:val="00E76A36"/>
    <w:pPr>
      <w:keepNext/>
      <w:spacing w:before="240" w:line="200" w:lineRule="exact"/>
    </w:pPr>
    <w:rPr>
      <w:b/>
      <w:bCs/>
    </w:rPr>
  </w:style>
  <w:style w:type="paragraph" w:customStyle="1" w:styleId="Usul-Arapa">
    <w:name w:val="Usul-Arapça"/>
    <w:basedOn w:val="GvdeMetni"/>
    <w:semiHidden/>
    <w:rsid w:val="00934A73"/>
    <w:pPr>
      <w:bidi/>
      <w:ind w:right="284" w:firstLine="0"/>
    </w:pPr>
    <w:rPr>
      <w:lang w:bidi="ar-AE"/>
    </w:rPr>
  </w:style>
  <w:style w:type="paragraph" w:customStyle="1" w:styleId="zmetni">
    <w:name w:val="Öz metni"/>
    <w:basedOn w:val="Normal"/>
    <w:qFormat/>
    <w:rsid w:val="00DC3A47"/>
    <w:pPr>
      <w:spacing w:after="60"/>
      <w:ind w:left="284" w:right="284"/>
      <w:jc w:val="both"/>
    </w:pPr>
    <w:rPr>
      <w:spacing w:val="2"/>
      <w:sz w:val="18"/>
      <w:szCs w:val="20"/>
    </w:rPr>
  </w:style>
  <w:style w:type="paragraph" w:customStyle="1" w:styleId="Kaynakabal">
    <w:name w:val="Kaynakça başlığı"/>
    <w:basedOn w:val="Kaynaka"/>
    <w:qFormat/>
    <w:rsid w:val="003E5271"/>
    <w:pPr>
      <w:spacing w:before="600" w:after="120"/>
      <w:jc w:val="left"/>
      <w:outlineLvl w:val="0"/>
    </w:pPr>
    <w:rPr>
      <w:b/>
      <w:spacing w:val="6"/>
      <w:sz w:val="20"/>
    </w:rPr>
  </w:style>
  <w:style w:type="character" w:customStyle="1" w:styleId="DipnotMetniChar">
    <w:name w:val="Dipnot Metni Char"/>
    <w:basedOn w:val="VarsaylanParagrafYazTipi"/>
    <w:link w:val="DipnotMetni"/>
    <w:uiPriority w:val="99"/>
    <w:rsid w:val="00490BD7"/>
    <w:rPr>
      <w:rFonts w:ascii="Minion Pro" w:hAnsi="Minion Pro" w:cs="Traditional Naskh"/>
      <w:sz w:val="18"/>
      <w:szCs w:val="18"/>
    </w:rPr>
  </w:style>
  <w:style w:type="character" w:customStyle="1" w:styleId="BalonMetniChar">
    <w:name w:val="Balon Metni Char"/>
    <w:basedOn w:val="VarsaylanParagrafYazTipi"/>
    <w:link w:val="BalonMetni"/>
    <w:uiPriority w:val="99"/>
    <w:semiHidden/>
    <w:rsid w:val="00DE6C2A"/>
    <w:rPr>
      <w:rFonts w:ascii="Tahoma" w:hAnsi="Tahoma" w:cs="Tahoma"/>
      <w:sz w:val="16"/>
      <w:szCs w:val="16"/>
    </w:rPr>
  </w:style>
  <w:style w:type="paragraph" w:styleId="SonnotMetni">
    <w:name w:val="endnote text"/>
    <w:basedOn w:val="Normal"/>
    <w:link w:val="SonnotMetniChar"/>
    <w:semiHidden/>
    <w:rsid w:val="00DE6C2A"/>
    <w:pPr>
      <w:jc w:val="both"/>
    </w:pPr>
    <w:rPr>
      <w:rFonts w:ascii="Times New Roman" w:hAnsi="Times New Roman" w:cs="Times New Roman"/>
      <w:sz w:val="20"/>
      <w:szCs w:val="20"/>
    </w:rPr>
  </w:style>
  <w:style w:type="character" w:customStyle="1" w:styleId="SonnotMetniChar">
    <w:name w:val="Sonnot Metni Char"/>
    <w:basedOn w:val="VarsaylanParagrafYazTipi"/>
    <w:link w:val="SonnotMetni"/>
    <w:semiHidden/>
    <w:rsid w:val="00DE6C2A"/>
    <w:rPr>
      <w:rFonts w:ascii="Times New Roman" w:hAnsi="Times New Roman" w:cs="Times New Roman"/>
      <w:sz w:val="20"/>
      <w:szCs w:val="20"/>
    </w:rPr>
  </w:style>
  <w:style w:type="character" w:customStyle="1" w:styleId="stbilgiChar">
    <w:name w:val="Üstbilgi Char"/>
    <w:basedOn w:val="VarsaylanParagrafYazTipi"/>
    <w:link w:val="stbilgi"/>
    <w:uiPriority w:val="99"/>
    <w:rsid w:val="00DE6C2A"/>
    <w:rPr>
      <w:sz w:val="19"/>
      <w:szCs w:val="20"/>
    </w:rPr>
  </w:style>
  <w:style w:type="character" w:customStyle="1" w:styleId="AltbilgiChar">
    <w:name w:val="Altbilgi Char"/>
    <w:basedOn w:val="VarsaylanParagrafYazTipi"/>
    <w:link w:val="Altbilgi"/>
    <w:uiPriority w:val="99"/>
    <w:rsid w:val="00DE6C2A"/>
  </w:style>
  <w:style w:type="paragraph" w:styleId="AklamaKonusu">
    <w:name w:val="annotation subject"/>
    <w:basedOn w:val="AklamaMetni"/>
    <w:next w:val="AklamaMetni"/>
    <w:link w:val="AklamaKonusuChar"/>
    <w:semiHidden/>
    <w:unhideWhenUsed/>
    <w:rsid w:val="00224ED3"/>
    <w:rPr>
      <w:rFonts w:asciiTheme="minorHAnsi" w:hAnsiTheme="minorHAnsi"/>
      <w:b/>
      <w:bCs/>
      <w:sz w:val="20"/>
    </w:rPr>
  </w:style>
  <w:style w:type="character" w:customStyle="1" w:styleId="AklamaMetniChar">
    <w:name w:val="Açıklama Metni Char"/>
    <w:basedOn w:val="VarsaylanParagrafYazTipi"/>
    <w:link w:val="AklamaMetni"/>
    <w:semiHidden/>
    <w:rsid w:val="00224ED3"/>
    <w:rPr>
      <w:rFonts w:ascii="Times New Roman" w:hAnsi="Times New Roman"/>
      <w:szCs w:val="20"/>
    </w:rPr>
  </w:style>
  <w:style w:type="character" w:customStyle="1" w:styleId="AklamaKonusuChar">
    <w:name w:val="Açıklama Konusu Char"/>
    <w:basedOn w:val="AklamaMetniChar"/>
    <w:link w:val="AklamaKonusu"/>
    <w:semiHidden/>
    <w:rsid w:val="00224ED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man%20ACUN\A.%20TEZGAH\USUL\28.%20Say&#305;\Usul_v2017A%20&#350;ABLON.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sul Metin">
      <a:majorFont>
        <a:latin typeface="Minion Pro"/>
        <a:ea typeface=""/>
        <a:cs typeface="Traditional Naskh"/>
      </a:majorFont>
      <a:minorFont>
        <a:latin typeface="Minion Pro"/>
        <a:ea typeface=""/>
        <a:cs typeface="Traditional Naskh"/>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0AF7C60-BC0D-41EC-837A-6C2320CB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Usul_v2017A ŞABLON</Template>
  <TotalTime>477</TotalTime>
  <Pages>38</Pages>
  <Words>12700</Words>
  <Characters>72393</Characters>
  <Application>Microsoft Office Word</Application>
  <DocSecurity>0</DocSecurity>
  <Lines>603</Lines>
  <Paragraphs>169</Paragraphs>
  <ScaleCrop>false</ScaleCrop>
  <HeadingPairs>
    <vt:vector size="2" baseType="variant">
      <vt:variant>
        <vt:lpstr>Konu Başlığı</vt:lpstr>
      </vt:variant>
      <vt:variant>
        <vt:i4>1</vt:i4>
      </vt:variant>
    </vt:vector>
  </HeadingPairs>
  <TitlesOfParts>
    <vt:vector size="1" baseType="lpstr">
      <vt:lpstr>Makale Başlığı</vt:lpstr>
    </vt:vector>
  </TitlesOfParts>
  <Manager>Dr. Muhammet ABAY</Manager>
  <Company>MÜ İlahiyat Fakültesi</Company>
  <LinksUpToDate>false</LinksUpToDate>
  <CharactersWithSpaces>84924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Makale Başlığı</dc:title>
  <dc:subject>Usûl</dc:subject>
  <dc:creator>Osman ACUN</dc:creator>
  <cp:lastModifiedBy>Osman ACUN</cp:lastModifiedBy>
  <cp:revision>33</cp:revision>
  <cp:lastPrinted>2004-12-22T17:30:00Z</cp:lastPrinted>
  <dcterms:created xsi:type="dcterms:W3CDTF">2018-05-09T09:51:00Z</dcterms:created>
  <dcterms:modified xsi:type="dcterms:W3CDTF">2018-07-03T16:09:00Z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şlık">
    <vt:lpwstr>Makale Başlığı</vt:lpwstr>
  </property>
  <property fmtid="{D5CDD505-2E9C-101B-9397-08002B2CF9AE}" pid="3" name="Yazar">
    <vt:lpwstr>Makale Yazarı</vt:lpwstr>
  </property>
  <property fmtid="{D5CDD505-2E9C-101B-9397-08002B2CF9AE}" pid="4" name="Çeviren">
    <vt:lpwstr>Makale Çevireni</vt:lpwstr>
  </property>
  <property fmtid="{D5CDD505-2E9C-101B-9397-08002B2CF9AE}" pid="5" name="Sene">
    <vt:lpwstr>2005</vt:lpwstr>
  </property>
  <property fmtid="{D5CDD505-2E9C-101B-9397-08002B2CF9AE}" pid="6" name="Cilt">
    <vt:lpwstr>I</vt:lpwstr>
  </property>
  <property fmtid="{D5CDD505-2E9C-101B-9397-08002B2CF9AE}" pid="7" name="Sayı">
    <vt:lpwstr>1</vt:lpwstr>
  </property>
  <property fmtid="{D5CDD505-2E9C-101B-9397-08002B2CF9AE}" pid="8" name="ISSN">
    <vt:lpwstr>1305-2632</vt:lpwstr>
  </property>
  <property fmtid="{D5CDD505-2E9C-101B-9397-08002B2CF9AE}" pid="9" name="Editör">
    <vt:lpwstr>Faruk Beşer</vt:lpwstr>
  </property>
  <property fmtid="{D5CDD505-2E9C-101B-9397-08002B2CF9AE}" pid="10" name="EditörYardımcısı">
    <vt:lpwstr>Hayati Yılmaz</vt:lpwstr>
  </property>
  <property fmtid="{D5CDD505-2E9C-101B-9397-08002B2CF9AE}" pid="11" name="DergiAdı">
    <vt:lpwstr>Usûl İslâm Araştırmaları</vt:lpwstr>
  </property>
  <property fmtid="{D5CDD505-2E9C-101B-9397-08002B2CF9AE}" pid="12" name="DergiAdıKısa">
    <vt:lpwstr>Usûl</vt:lpwstr>
  </property>
  <property fmtid="{D5CDD505-2E9C-101B-9397-08002B2CF9AE}" pid="13" name="Dil">
    <vt:lpwstr>Türkçe</vt:lpwstr>
  </property>
</Properties>
</file>